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DB525" w14:textId="77777777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SEÑORES</w:t>
      </w:r>
    </w:p>
    <w:p w14:paraId="5992E626" w14:textId="5D15F796" w:rsidR="00083B3D" w:rsidRDefault="00F05CD7" w:rsidP="00083B3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DIRECCIÓN </w:t>
      </w:r>
      <w:r w:rsidR="003F46F1">
        <w:rPr>
          <w:rFonts w:ascii="Arial" w:hAnsi="Arial" w:cs="Arial"/>
          <w:b/>
          <w:bCs/>
          <w:sz w:val="22"/>
          <w:szCs w:val="22"/>
        </w:rPr>
        <w:t>SECCIONAL DE ADMINISTRACIÓN JUDICIAL DE CUNDINAMARCA-AMAZONAS</w:t>
      </w:r>
    </w:p>
    <w:p w14:paraId="73942D59" w14:textId="5EF50582" w:rsidR="00083B3D" w:rsidRPr="006267A2" w:rsidRDefault="00F05CD7" w:rsidP="00083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CONSEJO SUPERIOR DE LA JUDICATURA – RAMA JUDICIAL</w:t>
      </w:r>
    </w:p>
    <w:p w14:paraId="169C9E9A" w14:textId="5881A41E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14:paraId="117D49BF" w14:textId="3A6A1909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</w:p>
    <w:p w14:paraId="563CB4B1" w14:textId="01FB09A2" w:rsidR="00F05CD7" w:rsidRDefault="00083B3D" w:rsidP="003F46F1">
      <w:pPr>
        <w:tabs>
          <w:tab w:val="left" w:pos="1418"/>
          <w:tab w:val="left" w:pos="1560"/>
          <w:tab w:val="left" w:pos="4253"/>
        </w:tabs>
        <w:spacing w:line="324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ASUNTO:        </w:t>
      </w:r>
      <w:r w:rsidR="00F05CD7"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>PODER</w:t>
      </w:r>
    </w:p>
    <w:p w14:paraId="366A6A5C" w14:textId="7F826D69" w:rsidR="00F05CD7" w:rsidRDefault="00F05CD7" w:rsidP="003F46F1">
      <w:pPr>
        <w:tabs>
          <w:tab w:val="left" w:pos="1418"/>
          <w:tab w:val="left" w:pos="1560"/>
          <w:tab w:val="left" w:pos="4253"/>
        </w:tabs>
        <w:spacing w:line="324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RESOLUCIÓN:</w:t>
      </w:r>
      <w:r>
        <w:rPr>
          <w:rFonts w:ascii="Arial" w:eastAsia="Arial" w:hAnsi="Arial" w:cs="Arial"/>
          <w:bCs/>
          <w:sz w:val="22"/>
          <w:szCs w:val="22"/>
        </w:rPr>
        <w:t xml:space="preserve">   </w:t>
      </w:r>
      <w:r w:rsidR="003F46F1">
        <w:rPr>
          <w:rFonts w:ascii="Arial" w:eastAsia="Arial" w:hAnsi="Arial" w:cs="Arial"/>
          <w:bCs/>
          <w:sz w:val="22"/>
          <w:szCs w:val="22"/>
        </w:rPr>
        <w:t>DESAJCUNR25-3187 del 07 de marzo de 2025 “Por medio de la cual se declara una obligación clara, expresa y exigible de pagar por concepto de recobro de incapacidades a favor de la Dirección Seccional de Administración Judicial de Cundinamarca-Amazonas”</w:t>
      </w:r>
    </w:p>
    <w:p w14:paraId="57CDEB5B" w14:textId="376D4AB6" w:rsidR="00083B3D" w:rsidRPr="006C1E6A" w:rsidRDefault="00083B3D" w:rsidP="003F46F1">
      <w:pPr>
        <w:tabs>
          <w:tab w:val="left" w:pos="1418"/>
          <w:tab w:val="left" w:pos="1560"/>
          <w:tab w:val="left" w:pos="4253"/>
        </w:tabs>
        <w:spacing w:line="324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PROCESO:         </w:t>
      </w:r>
      <w:r>
        <w:rPr>
          <w:rFonts w:ascii="Arial" w:eastAsia="Arial" w:hAnsi="Arial" w:cs="Arial"/>
          <w:bCs/>
          <w:sz w:val="22"/>
          <w:szCs w:val="22"/>
        </w:rPr>
        <w:t xml:space="preserve">COBRO </w:t>
      </w:r>
      <w:r w:rsidR="003F46F1">
        <w:rPr>
          <w:rFonts w:ascii="Arial" w:eastAsia="Arial" w:hAnsi="Arial" w:cs="Arial"/>
          <w:bCs/>
          <w:sz w:val="22"/>
          <w:szCs w:val="22"/>
        </w:rPr>
        <w:t xml:space="preserve">COACTIVO – RE COBRO </w:t>
      </w:r>
      <w:r w:rsidR="00F05CD7">
        <w:rPr>
          <w:rFonts w:ascii="Arial" w:eastAsia="Arial" w:hAnsi="Arial" w:cs="Arial"/>
          <w:bCs/>
          <w:sz w:val="22"/>
          <w:szCs w:val="22"/>
        </w:rPr>
        <w:t>INCAPACIDADES</w:t>
      </w:r>
    </w:p>
    <w:p w14:paraId="7AF94292" w14:textId="77777777" w:rsidR="002B5AF4" w:rsidRDefault="002B5AF4" w:rsidP="002B5AF4">
      <w:pPr>
        <w:pStyle w:val="Textoindependiente"/>
        <w:rPr>
          <w:b/>
        </w:rPr>
      </w:pPr>
    </w:p>
    <w:p w14:paraId="4369F024" w14:textId="7DC03D84" w:rsidR="002B5AF4" w:rsidRPr="006C1E6A" w:rsidRDefault="00B81361" w:rsidP="002B5AF4">
      <w:pPr>
        <w:pStyle w:val="Textoindependiente"/>
        <w:rPr>
          <w:szCs w:val="22"/>
        </w:rPr>
      </w:pPr>
      <w:r>
        <w:rPr>
          <w:b/>
        </w:rPr>
        <w:t>VANESSA CANO PANTOJA</w:t>
      </w:r>
      <w:r w:rsidR="002B5AF4" w:rsidRPr="001B32E5">
        <w:rPr>
          <w:b/>
        </w:rPr>
        <w:t xml:space="preserve">, </w:t>
      </w:r>
      <w:r w:rsidR="002B5AF4" w:rsidRPr="001B32E5">
        <w:t>mayor de edad, vecina de Cali, identificada con la cédula de ciudadanía No. 1.</w:t>
      </w:r>
      <w:r>
        <w:t>107.517.660</w:t>
      </w:r>
      <w:r w:rsidR="002B5AF4" w:rsidRPr="001B32E5">
        <w:t xml:space="preserve">, actuando en calidad de Representante Legal de </w:t>
      </w:r>
      <w:r>
        <w:rPr>
          <w:b/>
          <w:bCs/>
          <w:szCs w:val="22"/>
        </w:rPr>
        <w:t>EPS</w:t>
      </w:r>
      <w:r w:rsidR="002B5AF4">
        <w:rPr>
          <w:b/>
          <w:bCs/>
          <w:szCs w:val="22"/>
        </w:rPr>
        <w:t xml:space="preserve"> </w:t>
      </w:r>
      <w:r w:rsidR="002B5AF4" w:rsidRPr="00912A97">
        <w:rPr>
          <w:b/>
          <w:bCs/>
          <w:szCs w:val="22"/>
        </w:rPr>
        <w:t>SURAMERICANA S.A.</w:t>
      </w:r>
      <w:r w:rsidR="002B5AF4" w:rsidRPr="006C1E6A">
        <w:rPr>
          <w:szCs w:val="22"/>
        </w:rPr>
        <w:t xml:space="preserve">, de conformidad con el certificado de Existencia y Representación Legal emitido por la Superintendencia Financiera de Colombia, comedidamente manifiesto que confiero poder especial, amplio y suficiente al doctor </w:t>
      </w:r>
      <w:r w:rsidR="002B5AF4" w:rsidRPr="006C1E6A">
        <w:rPr>
          <w:b/>
          <w:bCs/>
          <w:szCs w:val="22"/>
        </w:rPr>
        <w:t>GUSTAVO ALBERTO HERRERA AVILA</w:t>
      </w:r>
      <w:r w:rsidR="002B5AF4" w:rsidRPr="006C1E6A">
        <w:rPr>
          <w:szCs w:val="22"/>
        </w:rPr>
        <w:t>, mayor de edad, abogado en ejercicio, vecino de Cali, identificado con</w:t>
      </w:r>
      <w:r w:rsidR="003F46F1">
        <w:rPr>
          <w:szCs w:val="22"/>
        </w:rPr>
        <w:t xml:space="preserve"> la cédula de ciudadanía Nº 19.395.114 de Bogotá, </w:t>
      </w:r>
      <w:r w:rsidR="002B5AF4" w:rsidRPr="006C1E6A">
        <w:rPr>
          <w:szCs w:val="22"/>
        </w:rPr>
        <w:t xml:space="preserve">portador de la tarjeta profesional Nº 39.116 del Consejo Superior de la Judicatura,  con el fin de que adelante todas las acciones en defensa de los intereses de la compañía </w:t>
      </w:r>
      <w:r>
        <w:rPr>
          <w:b/>
          <w:bCs/>
          <w:szCs w:val="22"/>
        </w:rPr>
        <w:t>EPS</w:t>
      </w:r>
      <w:r w:rsidR="002B5AF4">
        <w:rPr>
          <w:b/>
          <w:bCs/>
          <w:szCs w:val="22"/>
        </w:rPr>
        <w:t xml:space="preserve"> </w:t>
      </w:r>
      <w:r w:rsidR="002B5AF4" w:rsidRPr="00912A97">
        <w:rPr>
          <w:b/>
          <w:bCs/>
          <w:szCs w:val="22"/>
        </w:rPr>
        <w:t xml:space="preserve">SURAMERICANA S.A. </w:t>
      </w:r>
      <w:r w:rsidR="003F46F1">
        <w:rPr>
          <w:bCs/>
          <w:szCs w:val="22"/>
        </w:rPr>
        <w:t>dentro de la actuación administrativa referida</w:t>
      </w:r>
      <w:r w:rsidR="002B5AF4" w:rsidRPr="006C1E6A">
        <w:rPr>
          <w:bCs/>
          <w:szCs w:val="22"/>
        </w:rPr>
        <w:t>.</w:t>
      </w:r>
    </w:p>
    <w:p w14:paraId="522E7F53" w14:textId="77777777" w:rsidR="002B5AF4" w:rsidRPr="006C1E6A" w:rsidRDefault="002B5AF4" w:rsidP="002B5AF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D782B8" w14:textId="22E441B8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 xml:space="preserve">En consecuencia, mi apoderado queda facultado para notificarse de todas las providencias que se dicten en desarrollo del proceso, </w:t>
      </w:r>
      <w:r w:rsidR="002E7A72">
        <w:rPr>
          <w:rFonts w:ascii="Arial" w:hAnsi="Arial" w:cs="Arial"/>
          <w:bCs/>
          <w:sz w:val="22"/>
          <w:szCs w:val="22"/>
        </w:rPr>
        <w:t>pronunciarse frente actos administrativos</w:t>
      </w:r>
      <w:r w:rsidRPr="006C1E6A">
        <w:rPr>
          <w:rFonts w:ascii="Arial" w:hAnsi="Arial" w:cs="Arial"/>
          <w:bCs/>
          <w:sz w:val="22"/>
          <w:szCs w:val="22"/>
        </w:rPr>
        <w:t>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52BEB871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79B69A98" w14:textId="49135908" w:rsidR="002B5AF4" w:rsidRDefault="002B5AF4" w:rsidP="002B5AF4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="00B81361">
        <w:rPr>
          <w:rFonts w:ascii="Arial" w:hAnsi="Arial" w:cs="Arial"/>
          <w:b/>
          <w:bCs/>
          <w:sz w:val="22"/>
          <w:szCs w:val="22"/>
        </w:rPr>
        <w:t>EPS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hyperlink r:id="rId4" w:history="1">
        <w:r w:rsidRPr="00EA4325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notificacionesjudiciales@sura.com.co</w:t>
        </w:r>
      </w:hyperlink>
      <w:r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</w:p>
    <w:p w14:paraId="6D55A75C" w14:textId="77777777" w:rsidR="002B5AF4" w:rsidRPr="006C1E6A" w:rsidRDefault="002B5AF4" w:rsidP="002B5AF4">
      <w:pPr>
        <w:jc w:val="both"/>
        <w:rPr>
          <w:rFonts w:ascii="Arial" w:hAnsi="Arial" w:cs="Arial"/>
          <w:sz w:val="22"/>
          <w:szCs w:val="22"/>
        </w:rPr>
      </w:pPr>
    </w:p>
    <w:p w14:paraId="0A027514" w14:textId="117EC346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5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</w:t>
      </w:r>
      <w:r w:rsidR="003F46F1">
        <w:rPr>
          <w:rFonts w:ascii="Arial" w:hAnsi="Arial" w:cs="Arial"/>
          <w:bCs/>
          <w:sz w:val="22"/>
          <w:szCs w:val="22"/>
        </w:rPr>
        <w:t>ontactado al celular 3117901790.</w:t>
      </w:r>
      <w:r w:rsidRPr="006C1E6A">
        <w:rPr>
          <w:rFonts w:ascii="Arial" w:hAnsi="Arial" w:cs="Arial"/>
          <w:bCs/>
          <w:sz w:val="22"/>
          <w:szCs w:val="22"/>
        </w:rPr>
        <w:t xml:space="preserve"> </w:t>
      </w:r>
    </w:p>
    <w:p w14:paraId="1B522F19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3AE599B7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14:paraId="1546CDD6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585341BD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0D0DD5F1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EF147F8" w14:textId="77777777" w:rsidR="00B81361" w:rsidRPr="00B81361" w:rsidRDefault="00B81361" w:rsidP="00B81361">
      <w:pPr>
        <w:jc w:val="both"/>
        <w:rPr>
          <w:rFonts w:ascii="Arial" w:hAnsi="Arial" w:cs="Arial"/>
          <w:b/>
          <w:sz w:val="22"/>
          <w:szCs w:val="22"/>
        </w:rPr>
      </w:pPr>
      <w:r w:rsidRPr="00B81361">
        <w:rPr>
          <w:rFonts w:ascii="Arial" w:hAnsi="Arial" w:cs="Arial"/>
          <w:b/>
          <w:sz w:val="22"/>
          <w:szCs w:val="22"/>
        </w:rPr>
        <w:t xml:space="preserve">VANESSA CANO PANTOJA </w:t>
      </w:r>
    </w:p>
    <w:p w14:paraId="1B93EC3A" w14:textId="26B4E72F" w:rsidR="002B5AF4" w:rsidRPr="001B32E5" w:rsidRDefault="002B5AF4" w:rsidP="00B81361">
      <w:pPr>
        <w:jc w:val="both"/>
        <w:rPr>
          <w:rFonts w:ascii="Arial" w:hAnsi="Arial" w:cs="Arial"/>
          <w:bCs/>
          <w:sz w:val="22"/>
          <w:szCs w:val="22"/>
        </w:rPr>
      </w:pPr>
      <w:r w:rsidRPr="001B32E5">
        <w:rPr>
          <w:rFonts w:ascii="Arial" w:hAnsi="Arial" w:cs="Arial"/>
          <w:bCs/>
          <w:sz w:val="22"/>
          <w:szCs w:val="22"/>
        </w:rPr>
        <w:t xml:space="preserve">C.C. No. </w:t>
      </w:r>
      <w:r w:rsidR="00B81361" w:rsidRPr="00B81361">
        <w:rPr>
          <w:rFonts w:ascii="Arial" w:hAnsi="Arial" w:cs="Arial"/>
          <w:bCs/>
          <w:sz w:val="22"/>
          <w:szCs w:val="22"/>
        </w:rPr>
        <w:t>1.107.517.660</w:t>
      </w:r>
    </w:p>
    <w:p w14:paraId="14DA2CC3" w14:textId="1649DF12" w:rsidR="002B5AF4" w:rsidRPr="00B81361" w:rsidRDefault="002B5AF4" w:rsidP="00B81361">
      <w:pPr>
        <w:jc w:val="both"/>
        <w:rPr>
          <w:rFonts w:ascii="Arial" w:hAnsi="Arial" w:cs="Arial"/>
          <w:b/>
          <w:sz w:val="22"/>
          <w:szCs w:val="22"/>
        </w:rPr>
      </w:pPr>
      <w:r w:rsidRPr="00B81361">
        <w:rPr>
          <w:rFonts w:ascii="Arial" w:hAnsi="Arial" w:cs="Arial"/>
          <w:b/>
          <w:sz w:val="22"/>
          <w:szCs w:val="22"/>
        </w:rPr>
        <w:t xml:space="preserve">Representante Legal </w:t>
      </w:r>
      <w:r w:rsidR="00B81361" w:rsidRPr="00B81361">
        <w:rPr>
          <w:rFonts w:ascii="Arial" w:hAnsi="Arial" w:cs="Arial"/>
          <w:b/>
          <w:sz w:val="22"/>
          <w:szCs w:val="22"/>
        </w:rPr>
        <w:t>EPS</w:t>
      </w:r>
      <w:r w:rsidRPr="00B81361">
        <w:rPr>
          <w:rFonts w:ascii="Arial" w:hAnsi="Arial" w:cs="Arial"/>
          <w:b/>
          <w:sz w:val="22"/>
          <w:szCs w:val="22"/>
        </w:rPr>
        <w:t xml:space="preserve"> SURAMERICANA S.A</w:t>
      </w:r>
      <w:r w:rsidR="00B81361">
        <w:rPr>
          <w:rFonts w:ascii="Arial" w:hAnsi="Arial" w:cs="Arial"/>
          <w:b/>
          <w:sz w:val="22"/>
          <w:szCs w:val="22"/>
        </w:rPr>
        <w:t>.</w:t>
      </w:r>
    </w:p>
    <w:p w14:paraId="10F3F774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850CD6E" wp14:editId="120FB5F4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1882140" cy="937260"/>
            <wp:effectExtent l="0" t="0" r="3810" b="0"/>
            <wp:wrapNone/>
            <wp:docPr id="52" name="Imagen 5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8E2F8" w14:textId="77777777" w:rsidR="002B5AF4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14:paraId="24D84F63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196A5638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1F7A603D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34CAB8FC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027778F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14:paraId="652284E2" w14:textId="477BDF10" w:rsidR="002B5AF4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14:paraId="10035BB2" w14:textId="4E58DFC6" w:rsidR="00733E3D" w:rsidRPr="003F46F1" w:rsidRDefault="003F46F1" w:rsidP="003F4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T.P. No. 39.116 del Consejo S. de la J.</w:t>
      </w:r>
      <w:bookmarkStart w:id="0" w:name="_GoBack"/>
      <w:bookmarkEnd w:id="0"/>
    </w:p>
    <w:sectPr w:rsidR="00733E3D" w:rsidRPr="003F46F1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3D"/>
    <w:rsid w:val="00083B3D"/>
    <w:rsid w:val="00252CDA"/>
    <w:rsid w:val="002B5AF4"/>
    <w:rsid w:val="002E7A72"/>
    <w:rsid w:val="003F46F1"/>
    <w:rsid w:val="00447CA5"/>
    <w:rsid w:val="00522FF3"/>
    <w:rsid w:val="005B578B"/>
    <w:rsid w:val="006017A5"/>
    <w:rsid w:val="00733E3D"/>
    <w:rsid w:val="008A2BB9"/>
    <w:rsid w:val="00AE690A"/>
    <w:rsid w:val="00B81361"/>
    <w:rsid w:val="00EC6E3A"/>
    <w:rsid w:val="00F05CD7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C4E4"/>
  <w15:chartTrackingRefBased/>
  <w15:docId w15:val="{9CFE380B-CCC8-1245-ADE5-77621CF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B3D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3B3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083B3D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3B3D"/>
    <w:rPr>
      <w:rFonts w:ascii="Arial" w:eastAsia="Times New Roman" w:hAnsi="Arial" w:cs="Arial"/>
      <w:kern w:val="0"/>
      <w:sz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judiciales@sur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Cuenta Microsoft</cp:lastModifiedBy>
  <cp:revision>2</cp:revision>
  <dcterms:created xsi:type="dcterms:W3CDTF">2025-04-03T20:05:00Z</dcterms:created>
  <dcterms:modified xsi:type="dcterms:W3CDTF">2025-04-03T20:05:00Z</dcterms:modified>
</cp:coreProperties>
</file>