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7E61" w14:textId="24777A39" w:rsidR="00AB71D5" w:rsidRPr="000D7310" w:rsidRDefault="00B51D84" w:rsidP="00307986">
      <w:pPr>
        <w:spacing w:after="0" w:line="300" w:lineRule="auto"/>
        <w:jc w:val="center"/>
        <w:rPr>
          <w:rFonts w:ascii="Century Gothic" w:hAnsi="Century Gothic"/>
          <w:b/>
        </w:rPr>
      </w:pPr>
      <w:r w:rsidRPr="000D7310">
        <w:rPr>
          <w:rFonts w:ascii="Century Gothic" w:hAnsi="Century Gothic"/>
          <w:b/>
        </w:rPr>
        <w:t>INFORME PROCESO JUDICIAL</w:t>
      </w:r>
    </w:p>
    <w:p w14:paraId="259B2AF4" w14:textId="14743F28" w:rsidR="00AB71D5" w:rsidRPr="000D7310" w:rsidRDefault="00B51D84" w:rsidP="00307986">
      <w:pPr>
        <w:spacing w:after="0" w:line="300" w:lineRule="auto"/>
        <w:jc w:val="center"/>
        <w:rPr>
          <w:rFonts w:ascii="Century Gothic" w:hAnsi="Century Gothic"/>
          <w:b/>
        </w:rPr>
      </w:pPr>
      <w:r w:rsidRPr="000D7310">
        <w:rPr>
          <w:rFonts w:ascii="Century Gothic" w:hAnsi="Century Gothic"/>
          <w:b/>
        </w:rPr>
        <w:t xml:space="preserve">AUDIENCIA ART. </w:t>
      </w:r>
      <w:r w:rsidR="00443ACC">
        <w:rPr>
          <w:rFonts w:ascii="Century Gothic" w:hAnsi="Century Gothic"/>
          <w:b/>
        </w:rPr>
        <w:t xml:space="preserve">372 </w:t>
      </w:r>
      <w:proofErr w:type="spellStart"/>
      <w:r w:rsidR="00443ACC">
        <w:rPr>
          <w:rFonts w:ascii="Century Gothic" w:hAnsi="Century Gothic"/>
          <w:b/>
        </w:rPr>
        <w:t>cgp</w:t>
      </w:r>
      <w:proofErr w:type="spellEnd"/>
    </w:p>
    <w:p w14:paraId="0C8F8E52" w14:textId="77777777" w:rsidR="0039156D" w:rsidRPr="00C65985" w:rsidRDefault="0039156D" w:rsidP="00307986">
      <w:pPr>
        <w:spacing w:after="0"/>
        <w:jc w:val="both"/>
        <w:rPr>
          <w:rFonts w:ascii="Century Gothic" w:hAnsi="Century Gothic"/>
          <w:highlight w:val="yellow"/>
        </w:rPr>
      </w:pPr>
    </w:p>
    <w:p w14:paraId="4440528B" w14:textId="77777777" w:rsidR="00563FA9" w:rsidRPr="00C16D40" w:rsidRDefault="00563FA9" w:rsidP="00563FA9">
      <w:pPr>
        <w:jc w:val="both"/>
        <w:rPr>
          <w:rFonts w:ascii="Century Gothic" w:hAnsi="Century Gothic"/>
        </w:rPr>
      </w:pPr>
      <w:r w:rsidRPr="00C16D40">
        <w:rPr>
          <w:rFonts w:ascii="Century Gothic" w:hAnsi="Century Gothic"/>
        </w:rPr>
        <w:t>SGC: 9956</w:t>
      </w:r>
    </w:p>
    <w:p w14:paraId="72AB776F" w14:textId="77777777" w:rsidR="00563FA9" w:rsidRPr="00C16D40" w:rsidRDefault="00563FA9" w:rsidP="00563FA9">
      <w:pPr>
        <w:autoSpaceDE w:val="0"/>
        <w:autoSpaceDN w:val="0"/>
        <w:adjustRightInd w:val="0"/>
        <w:jc w:val="both"/>
        <w:rPr>
          <w:rFonts w:ascii="Century Gothic" w:hAnsi="Century Gothic" w:cs="Verdana"/>
          <w:b/>
          <w:bCs/>
          <w:color w:val="000000"/>
        </w:rPr>
      </w:pPr>
      <w:r w:rsidRPr="00C16D40">
        <w:rPr>
          <w:rFonts w:ascii="Century Gothic" w:hAnsi="Century Gothic"/>
        </w:rPr>
        <w:t xml:space="preserve">DESPACHO JUDICIAL:  </w:t>
      </w:r>
      <w:r w:rsidRPr="00C16D40">
        <w:rPr>
          <w:rFonts w:ascii="Century Gothic" w:hAnsi="Century Gothic" w:cs="Verdana"/>
          <w:b/>
          <w:bCs/>
          <w:color w:val="000000"/>
        </w:rPr>
        <w:t>JUZGADO CIVIL DEL CIRCUITO PUENTE NACIONAL – SANTANDER.</w:t>
      </w:r>
    </w:p>
    <w:p w14:paraId="412A8FDC" w14:textId="77777777" w:rsidR="00563FA9" w:rsidRPr="00C16D40" w:rsidRDefault="00563FA9" w:rsidP="00563FA9">
      <w:pPr>
        <w:pStyle w:val="Encabezado"/>
        <w:ind w:right="49"/>
        <w:jc w:val="both"/>
        <w:rPr>
          <w:rFonts w:ascii="Century Gothic" w:hAnsi="Century Gothic"/>
        </w:rPr>
      </w:pPr>
      <w:r w:rsidRPr="00C16D40">
        <w:rPr>
          <w:rFonts w:ascii="Century Gothic" w:hAnsi="Century Gothic"/>
        </w:rPr>
        <w:t>RADICADO</w:t>
      </w:r>
      <w:r w:rsidRPr="00C16D40">
        <w:rPr>
          <w:rFonts w:ascii="Century Gothic" w:hAnsi="Century Gothic"/>
          <w:b/>
        </w:rPr>
        <w:t xml:space="preserve">:  </w:t>
      </w:r>
      <w:r w:rsidRPr="00C16D40">
        <w:rPr>
          <w:rFonts w:ascii="Century Gothic" w:hAnsi="Century Gothic"/>
        </w:rPr>
        <w:t>2024-00001-00 VERBAL -RESPONSABILIDAD CIVIL CONTRACTUAL Y EXTRACONTRACTUAL.</w:t>
      </w:r>
    </w:p>
    <w:p w14:paraId="0E7EE244" w14:textId="77777777" w:rsidR="00563FA9" w:rsidRPr="00C16D40" w:rsidRDefault="00563FA9" w:rsidP="00563FA9">
      <w:pPr>
        <w:jc w:val="both"/>
        <w:rPr>
          <w:rFonts w:ascii="Century Gothic" w:hAnsi="Century Gothic"/>
        </w:rPr>
      </w:pPr>
      <w:r w:rsidRPr="00C16D40">
        <w:rPr>
          <w:rFonts w:ascii="Century Gothic" w:hAnsi="Century Gothic"/>
        </w:rPr>
        <w:t xml:space="preserve">DEMANDANTE:  </w:t>
      </w:r>
    </w:p>
    <w:p w14:paraId="34BB0227" w14:textId="77777777" w:rsidR="00563FA9" w:rsidRPr="00C16D40" w:rsidRDefault="00563FA9" w:rsidP="00563FA9">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1,ALEIDA</w:t>
      </w:r>
      <w:proofErr w:type="gramEnd"/>
      <w:r w:rsidRPr="00C16D40">
        <w:rPr>
          <w:rFonts w:ascii="Century Gothic" w:hAnsi="Century Gothic" w:cs="AYHEIBå¼«CenturyGothic-Bold"/>
        </w:rPr>
        <w:t xml:space="preserve"> RONCANCIO QUIROGA- VICTIMA DIRECTA, PASAJERA  Y MADRE DE LA MENOR SARA JULIETH  ROJAS RONCANCIO (Q.E.P.D.) COMO PASAJERA Y VICTIMA.</w:t>
      </w:r>
    </w:p>
    <w:p w14:paraId="054E5588" w14:textId="77777777" w:rsidR="00563FA9" w:rsidRPr="00C16D40" w:rsidRDefault="00563FA9" w:rsidP="00563FA9">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2,FROILAN</w:t>
      </w:r>
      <w:proofErr w:type="gramEnd"/>
      <w:r w:rsidRPr="00C16D40">
        <w:rPr>
          <w:rFonts w:ascii="Century Gothic" w:hAnsi="Century Gothic" w:cs="AYHEIBå¼«CenturyGothic-Bold"/>
        </w:rPr>
        <w:t xml:space="preserve"> DANEY ROJAS RODRIGUEZ-VICTIMA INDIRECTA,  PADRE DE LA SARA JULIETH ROJAS RONCANCIO (Q.E.P.D).Y ESPOSO DE ALEIDA</w:t>
      </w:r>
    </w:p>
    <w:p w14:paraId="29340133" w14:textId="77777777" w:rsidR="00563FA9" w:rsidRPr="00C16D40" w:rsidRDefault="00563FA9" w:rsidP="00563FA9">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3,LEON</w:t>
      </w:r>
      <w:proofErr w:type="gramEnd"/>
      <w:r w:rsidRPr="00C16D40">
        <w:rPr>
          <w:rFonts w:ascii="Century Gothic" w:hAnsi="Century Gothic" w:cs="AYHEIBå¼«CenturyGothic-Bold"/>
        </w:rPr>
        <w:t xml:space="preserve"> DANEY RONCANCIO - ABUELO MATERNO DE LA MENOR SARA JULIETH ROJAS RONCANCIO (Q.E.P.D).</w:t>
      </w:r>
    </w:p>
    <w:p w14:paraId="4B1EBD3F" w14:textId="77777777" w:rsidR="00563FA9" w:rsidRPr="00C16D40" w:rsidRDefault="00563FA9" w:rsidP="00563FA9">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4,GLORIA</w:t>
      </w:r>
      <w:proofErr w:type="gramEnd"/>
      <w:r w:rsidRPr="00C16D40">
        <w:rPr>
          <w:rFonts w:ascii="Century Gothic" w:hAnsi="Century Gothic" w:cs="AYHEIBå¼«CenturyGothic-Bold"/>
        </w:rPr>
        <w:t xml:space="preserve"> INES QUIROGA RUEDA- ABUELA MATERNO DE LA MENOR SARA JULIETH ROJAS RONCANCIO (Q.E.P.D) Y MADRE DE LA SEÑORA ALEIDA QUIROGA RONCANCIO VICTIMA DIRECTA.</w:t>
      </w:r>
    </w:p>
    <w:p w14:paraId="754EEACE" w14:textId="77777777" w:rsidR="00563FA9" w:rsidRPr="00C16D40" w:rsidRDefault="00563FA9" w:rsidP="00563FA9">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rPr>
        <w:t xml:space="preserve">5. DELIA MARÍA RODRIGUEZ DE ROJAS ABUELA </w:t>
      </w:r>
      <w:proofErr w:type="gramStart"/>
      <w:r w:rsidRPr="00C16D40">
        <w:rPr>
          <w:rFonts w:ascii="Century Gothic" w:hAnsi="Century Gothic" w:cs="AYHEIBå¼«CenturyGothic-Bold"/>
        </w:rPr>
        <w:t>PATERNA.-</w:t>
      </w:r>
      <w:proofErr w:type="gramEnd"/>
      <w:r w:rsidRPr="00C16D40">
        <w:rPr>
          <w:rFonts w:ascii="Century Gothic" w:hAnsi="Century Gothic" w:cs="AYHEIBå¼«CenturyGothic-Bold"/>
        </w:rPr>
        <w:t xml:space="preserve"> NO ESTA EN AUTO ADMISORIO NI COMO DEMANDANTE EN LA DEMANDA SOLO PRETENSIONES.</w:t>
      </w:r>
    </w:p>
    <w:p w14:paraId="71CD02FF" w14:textId="77777777" w:rsidR="00563FA9" w:rsidRPr="00C16D40" w:rsidRDefault="00563FA9" w:rsidP="00563FA9">
      <w:pPr>
        <w:autoSpaceDE w:val="0"/>
        <w:autoSpaceDN w:val="0"/>
        <w:adjustRightInd w:val="0"/>
        <w:jc w:val="both"/>
        <w:rPr>
          <w:rFonts w:ascii="Century Gothic" w:hAnsi="Century Gothic"/>
        </w:rPr>
      </w:pPr>
    </w:p>
    <w:p w14:paraId="5FC0347D" w14:textId="1A2DDE55" w:rsidR="00563FA9" w:rsidRPr="00C16D40" w:rsidRDefault="00563FA9" w:rsidP="00563FA9">
      <w:pPr>
        <w:pStyle w:val="Default"/>
        <w:spacing w:line="276" w:lineRule="auto"/>
        <w:jc w:val="both"/>
        <w:rPr>
          <w:rFonts w:ascii="Century Gothic" w:hAnsi="Century Gothic" w:cs="AYHEIBå¼«CenturyGothic-Bold"/>
          <w:sz w:val="22"/>
          <w:szCs w:val="22"/>
        </w:rPr>
      </w:pPr>
      <w:r w:rsidRPr="00C16D40">
        <w:rPr>
          <w:rFonts w:ascii="Century Gothic" w:hAnsi="Century Gothic"/>
          <w:sz w:val="22"/>
          <w:szCs w:val="22"/>
        </w:rPr>
        <w:t xml:space="preserve">DEMANDADO: </w:t>
      </w:r>
      <w:r w:rsidRPr="00C16D40">
        <w:rPr>
          <w:rFonts w:ascii="Century Gothic" w:hAnsi="Century Gothic" w:cs="AYHEIBå¼«CenturyGothic-Bold"/>
          <w:sz w:val="22"/>
          <w:szCs w:val="22"/>
        </w:rPr>
        <w:t xml:space="preserve">COTRANSRICAURTE LTDA, JAVIER MOYA, OMAR GONZALES CASTAÑEDA  </w:t>
      </w:r>
    </w:p>
    <w:p w14:paraId="6BAA9A4A" w14:textId="77777777" w:rsidR="00563FA9" w:rsidRPr="00C16D40" w:rsidRDefault="00563FA9" w:rsidP="00563FA9">
      <w:pPr>
        <w:jc w:val="both"/>
        <w:rPr>
          <w:rFonts w:ascii="Century Gothic" w:hAnsi="Century Gothic" w:cs="AYHEIBå¼«CenturyGothic-Bold"/>
        </w:rPr>
      </w:pPr>
      <w:r w:rsidRPr="00C16D40">
        <w:rPr>
          <w:rFonts w:ascii="Century Gothic" w:hAnsi="Century Gothic" w:cs="AYHEIBå¼«CenturyGothic-Bold"/>
        </w:rPr>
        <w:t>LA EQUIDAD SEGUROS GENERALES O.C.</w:t>
      </w:r>
    </w:p>
    <w:p w14:paraId="0AEE04E5" w14:textId="77777777" w:rsidR="00563FA9" w:rsidRPr="00C16D40" w:rsidRDefault="00563FA9" w:rsidP="00563FA9">
      <w:pPr>
        <w:jc w:val="both"/>
        <w:rPr>
          <w:rFonts w:ascii="Century Gothic" w:hAnsi="Century Gothic"/>
        </w:rPr>
      </w:pPr>
    </w:p>
    <w:p w14:paraId="0E78431F" w14:textId="65A5EAE7" w:rsidR="00271FB1" w:rsidRPr="00F06199" w:rsidRDefault="00271FB1" w:rsidP="004666DF">
      <w:pPr>
        <w:spacing w:after="0" w:line="360" w:lineRule="auto"/>
        <w:jc w:val="both"/>
        <w:rPr>
          <w:rFonts w:ascii="Century Gothic" w:hAnsi="Century Gothic"/>
        </w:rPr>
      </w:pPr>
      <w:r w:rsidRPr="00F06199">
        <w:rPr>
          <w:rFonts w:ascii="Century Gothic" w:hAnsi="Century Gothic"/>
        </w:rPr>
        <w:t xml:space="preserve">LLAMADOS EN GARANTÍA: </w:t>
      </w:r>
      <w:r w:rsidR="007A6085">
        <w:rPr>
          <w:rFonts w:ascii="Century Gothic" w:hAnsi="Century Gothic"/>
        </w:rPr>
        <w:t>SI - GENERALES</w:t>
      </w:r>
    </w:p>
    <w:p w14:paraId="6D351553" w14:textId="77777777" w:rsidR="007A6085" w:rsidRDefault="007A6085" w:rsidP="004666DF">
      <w:pPr>
        <w:spacing w:after="0" w:line="360" w:lineRule="auto"/>
        <w:jc w:val="both"/>
        <w:rPr>
          <w:rFonts w:ascii="Century Gothic" w:hAnsi="Century Gothic"/>
        </w:rPr>
      </w:pPr>
    </w:p>
    <w:p w14:paraId="36B3B7FB" w14:textId="29318E84" w:rsidR="00271FB1" w:rsidRPr="00F06199" w:rsidRDefault="00271FB1" w:rsidP="004666DF">
      <w:pPr>
        <w:spacing w:after="0" w:line="360" w:lineRule="auto"/>
        <w:jc w:val="both"/>
        <w:rPr>
          <w:rFonts w:ascii="Century Gothic" w:hAnsi="Century Gothic"/>
        </w:rPr>
      </w:pPr>
      <w:r w:rsidRPr="00F06199">
        <w:rPr>
          <w:rFonts w:ascii="Century Gothic" w:hAnsi="Century Gothic"/>
        </w:rPr>
        <w:t>TIPO DE VINCULACIÓN: DEMANDA DIRECTA</w:t>
      </w:r>
    </w:p>
    <w:p w14:paraId="486D9958" w14:textId="77777777" w:rsidR="0074401C" w:rsidRPr="0074401C" w:rsidRDefault="0074401C" w:rsidP="0074401C">
      <w:pPr>
        <w:jc w:val="both"/>
        <w:rPr>
          <w:rStyle w:val="Estilo3"/>
          <w:b w:val="0"/>
          <w:caps w:val="0"/>
        </w:rPr>
      </w:pPr>
      <w:r w:rsidRPr="0074401C">
        <w:rPr>
          <w:rStyle w:val="Estilo3"/>
          <w:b w:val="0"/>
        </w:rPr>
        <w:t>SINIESTRO:</w:t>
      </w:r>
      <w:r w:rsidRPr="0074401C">
        <w:rPr>
          <w:rFonts w:ascii="Century Gothic" w:hAnsi="Century Gothic"/>
          <w:b/>
        </w:rPr>
        <w:t xml:space="preserve"> </w:t>
      </w:r>
      <w:r w:rsidRPr="0074401C">
        <w:rPr>
          <w:rStyle w:val="Estilo3"/>
          <w:b w:val="0"/>
        </w:rPr>
        <w:t>10210893</w:t>
      </w:r>
    </w:p>
    <w:p w14:paraId="2FA099A4" w14:textId="77777777" w:rsidR="0074401C" w:rsidRPr="0074401C" w:rsidRDefault="0074401C" w:rsidP="0074401C">
      <w:pPr>
        <w:jc w:val="both"/>
        <w:rPr>
          <w:rStyle w:val="Estilo3"/>
          <w:b w:val="0"/>
          <w:caps w:val="0"/>
        </w:rPr>
      </w:pPr>
      <w:r w:rsidRPr="0074401C">
        <w:rPr>
          <w:rStyle w:val="Estilo3"/>
          <w:b w:val="0"/>
        </w:rPr>
        <w:t>PÓLIZA:</w:t>
      </w:r>
      <w:r w:rsidRPr="0074401C">
        <w:rPr>
          <w:rFonts w:ascii="Century Gothic" w:hAnsi="Century Gothic"/>
          <w:b/>
        </w:rPr>
        <w:t xml:space="preserve"> </w:t>
      </w:r>
      <w:r w:rsidRPr="0074401C">
        <w:rPr>
          <w:rStyle w:val="Estilo3"/>
          <w:b w:val="0"/>
        </w:rPr>
        <w:t>AA011952 CERTIFICADO: AA074256 ORDEN:205</w:t>
      </w:r>
    </w:p>
    <w:p w14:paraId="4D905974" w14:textId="77777777" w:rsidR="005C2267" w:rsidRPr="00C16D40" w:rsidRDefault="005C2267" w:rsidP="005C2267">
      <w:pPr>
        <w:jc w:val="both"/>
        <w:rPr>
          <w:rFonts w:ascii="Century Gothic" w:hAnsi="Century Gothic"/>
        </w:rPr>
      </w:pPr>
      <w:r w:rsidRPr="00C16D40">
        <w:rPr>
          <w:rFonts w:ascii="Century Gothic" w:hAnsi="Century Gothic"/>
        </w:rPr>
        <w:t>VALOR ASEGURADO: $ 100 SMMLV- LESIONES O MUERTE DE DOS O MÁS PERSONA</w:t>
      </w:r>
    </w:p>
    <w:p w14:paraId="35C4915B" w14:textId="77777777" w:rsidR="005C2267" w:rsidRPr="00C16D40" w:rsidRDefault="005C2267" w:rsidP="005C2267">
      <w:pPr>
        <w:jc w:val="both"/>
        <w:rPr>
          <w:rFonts w:ascii="Century Gothic" w:hAnsi="Century Gothic"/>
        </w:rPr>
      </w:pPr>
      <w:r w:rsidRPr="00C16D40">
        <w:rPr>
          <w:rFonts w:ascii="Century Gothic" w:hAnsi="Century Gothic"/>
        </w:rPr>
        <w:t>SIN PAGO ACTUALMENTE.</w:t>
      </w:r>
    </w:p>
    <w:p w14:paraId="480AF401" w14:textId="77777777" w:rsidR="00307986" w:rsidRPr="001F49F2" w:rsidRDefault="00307986" w:rsidP="00307986">
      <w:pPr>
        <w:spacing w:after="0"/>
        <w:jc w:val="both"/>
        <w:rPr>
          <w:rFonts w:ascii="Century Gothic" w:hAnsi="Century Gothic"/>
        </w:rPr>
      </w:pPr>
    </w:p>
    <w:p w14:paraId="6F3F78BE" w14:textId="4CA5AEEB" w:rsidR="007A52F5" w:rsidRPr="002E367D" w:rsidRDefault="00B51D84" w:rsidP="00307986">
      <w:pPr>
        <w:spacing w:after="0" w:line="360" w:lineRule="auto"/>
        <w:jc w:val="both"/>
        <w:rPr>
          <w:rFonts w:ascii="Century Gothic" w:hAnsi="Century Gothic" w:cs="Arial"/>
        </w:rPr>
      </w:pPr>
      <w:r w:rsidRPr="00952C5C">
        <w:rPr>
          <w:rFonts w:ascii="Century Gothic" w:hAnsi="Century Gothic"/>
          <w:b/>
          <w:bCs/>
          <w:u w:val="single"/>
        </w:rPr>
        <w:t>EXCESO:</w:t>
      </w:r>
      <w:r w:rsidRPr="002E367D">
        <w:rPr>
          <w:rFonts w:ascii="Century Gothic" w:hAnsi="Century Gothic"/>
        </w:rPr>
        <w:t xml:space="preserve"> </w:t>
      </w:r>
      <w:r w:rsidRPr="002E367D">
        <w:rPr>
          <w:rFonts w:ascii="Century Gothic" w:hAnsi="Century Gothic" w:cs="Arial"/>
        </w:rPr>
        <w:t>$ NO</w:t>
      </w:r>
    </w:p>
    <w:p w14:paraId="1EA261E9" w14:textId="77777777" w:rsidR="00A26BD1" w:rsidRPr="00C16D40" w:rsidRDefault="00A26BD1" w:rsidP="00A26BD1">
      <w:pPr>
        <w:jc w:val="both"/>
        <w:rPr>
          <w:rFonts w:ascii="Century Gothic" w:hAnsi="Century Gothic"/>
        </w:rPr>
      </w:pPr>
      <w:r w:rsidRPr="00C16D40">
        <w:rPr>
          <w:rFonts w:ascii="Century Gothic" w:hAnsi="Century Gothic"/>
          <w:b/>
          <w:bCs/>
          <w:u w:val="single"/>
        </w:rPr>
        <w:t>AUDIENCIA PREJUDICIAL</w:t>
      </w:r>
      <w:r w:rsidRPr="00C16D40">
        <w:rPr>
          <w:rFonts w:ascii="Century Gothic" w:hAnsi="Century Gothic"/>
          <w:u w:val="single"/>
        </w:rPr>
        <w:t>:</w:t>
      </w:r>
      <w:r w:rsidRPr="00C16D40">
        <w:rPr>
          <w:rFonts w:ascii="Century Gothic" w:hAnsi="Century Gothic"/>
        </w:rPr>
        <w:t xml:space="preserve">  23/05/2023</w:t>
      </w:r>
    </w:p>
    <w:p w14:paraId="570156AF" w14:textId="77777777" w:rsidR="00EE16E4" w:rsidRDefault="00952C5C" w:rsidP="00EE16E4">
      <w:pPr>
        <w:pStyle w:val="Prrafodelista"/>
        <w:spacing w:after="0"/>
        <w:ind w:left="0"/>
        <w:jc w:val="both"/>
        <w:rPr>
          <w:rFonts w:ascii="Century Gothic" w:hAnsi="Century Gothic"/>
        </w:rPr>
      </w:pPr>
      <w:r w:rsidRPr="00F06199">
        <w:rPr>
          <w:rFonts w:ascii="Century Gothic" w:hAnsi="Century Gothic"/>
          <w:b/>
          <w:bCs/>
          <w:u w:val="single"/>
        </w:rPr>
        <w:t>VALOR ULTIMO OFRECIMIENTO:</w:t>
      </w:r>
      <w:r w:rsidRPr="00F06199">
        <w:rPr>
          <w:rFonts w:ascii="Century Gothic" w:hAnsi="Century Gothic"/>
        </w:rPr>
        <w:t xml:space="preserve"> </w:t>
      </w:r>
    </w:p>
    <w:p w14:paraId="1D170376" w14:textId="1636FFD5" w:rsidR="00EE16E4" w:rsidRPr="00C16D40" w:rsidRDefault="00EE16E4" w:rsidP="00EE16E4">
      <w:pPr>
        <w:pStyle w:val="Prrafodelista"/>
        <w:numPr>
          <w:ilvl w:val="0"/>
          <w:numId w:val="13"/>
        </w:numPr>
        <w:spacing w:after="0"/>
        <w:jc w:val="both"/>
        <w:rPr>
          <w:rFonts w:ascii="Century Gothic" w:hAnsi="Century Gothic"/>
        </w:rPr>
      </w:pPr>
      <w:r w:rsidRPr="00C16D40">
        <w:rPr>
          <w:rFonts w:ascii="Century Gothic" w:hAnsi="Century Gothic"/>
        </w:rPr>
        <w:t xml:space="preserve">POR LAS LESIONES DE ALEIDA RONCANCIO QUIROGA HASTA $87.780.300. </w:t>
      </w:r>
    </w:p>
    <w:p w14:paraId="16EC864F" w14:textId="77777777" w:rsidR="00EE16E4" w:rsidRPr="00C16D40" w:rsidRDefault="00EE16E4" w:rsidP="00EE16E4">
      <w:pPr>
        <w:pStyle w:val="Prrafodelista"/>
        <w:numPr>
          <w:ilvl w:val="0"/>
          <w:numId w:val="13"/>
        </w:numPr>
        <w:spacing w:after="0"/>
        <w:jc w:val="both"/>
        <w:rPr>
          <w:rFonts w:ascii="Century Gothic" w:hAnsi="Century Gothic"/>
        </w:rPr>
      </w:pPr>
      <w:r w:rsidRPr="00C16D40">
        <w:rPr>
          <w:rFonts w:ascii="Century Gothic" w:hAnsi="Century Gothic"/>
        </w:rPr>
        <w:t>POR EL FALLECIMIENTO DE LA MENOR SARA YULIETH ROJAS RONCANCIO (Q.E.P.D) HASTA $87.780.300</w:t>
      </w:r>
    </w:p>
    <w:p w14:paraId="2CAF0717" w14:textId="0AE94045" w:rsidR="002654C3" w:rsidRDefault="002654C3" w:rsidP="00EE16E4">
      <w:pPr>
        <w:jc w:val="both"/>
        <w:rPr>
          <w:rFonts w:ascii="Century Gothic" w:hAnsi="Century Gothic"/>
          <w:highlight w:val="yellow"/>
        </w:rPr>
      </w:pPr>
    </w:p>
    <w:p w14:paraId="14A59261" w14:textId="77777777" w:rsidR="00B44923" w:rsidRPr="00C65985" w:rsidRDefault="00B44923" w:rsidP="00307986">
      <w:pPr>
        <w:spacing w:after="0" w:line="360" w:lineRule="auto"/>
        <w:jc w:val="both"/>
        <w:rPr>
          <w:rFonts w:ascii="Century Gothic" w:hAnsi="Century Gothic"/>
          <w:highlight w:val="yellow"/>
        </w:rPr>
      </w:pPr>
    </w:p>
    <w:p w14:paraId="2192584D" w14:textId="7EFDB4D8" w:rsidR="00AB71D5" w:rsidRPr="002E367D" w:rsidRDefault="00B51D84" w:rsidP="00307986">
      <w:pPr>
        <w:spacing w:after="0" w:line="300" w:lineRule="auto"/>
        <w:jc w:val="both"/>
        <w:rPr>
          <w:rFonts w:ascii="Century Gothic" w:hAnsi="Century Gothic"/>
        </w:rPr>
      </w:pPr>
      <w:r w:rsidRPr="002E367D">
        <w:rPr>
          <w:rFonts w:ascii="Century Gothic" w:hAnsi="Century Gothic"/>
          <w:b/>
          <w:bCs/>
          <w:u w:val="single"/>
        </w:rPr>
        <w:t>FECHA Y HORA AUDIENCIA</w:t>
      </w:r>
      <w:r w:rsidRPr="002E367D">
        <w:rPr>
          <w:rFonts w:ascii="Century Gothic" w:hAnsi="Century Gothic"/>
          <w:b/>
          <w:bCs/>
        </w:rPr>
        <w:t>:</w:t>
      </w:r>
      <w:r w:rsidR="00952C5C">
        <w:rPr>
          <w:rFonts w:ascii="Century Gothic" w:hAnsi="Century Gothic"/>
          <w:b/>
          <w:bCs/>
        </w:rPr>
        <w:t xml:space="preserve"> </w:t>
      </w:r>
      <w:r w:rsidR="00952C5C" w:rsidRPr="003E778D">
        <w:rPr>
          <w:rFonts w:ascii="Century Gothic" w:hAnsi="Century Gothic"/>
        </w:rPr>
        <w:t>M</w:t>
      </w:r>
      <w:r w:rsidR="00EE16E4">
        <w:rPr>
          <w:rFonts w:ascii="Century Gothic" w:hAnsi="Century Gothic"/>
        </w:rPr>
        <w:t>ARTES</w:t>
      </w:r>
      <w:r w:rsidR="00952C5C" w:rsidRPr="003E778D">
        <w:rPr>
          <w:rFonts w:ascii="Century Gothic" w:hAnsi="Century Gothic"/>
        </w:rPr>
        <w:t xml:space="preserve">, </w:t>
      </w:r>
      <w:r w:rsidR="00EE16E4">
        <w:rPr>
          <w:rFonts w:ascii="Century Gothic" w:hAnsi="Century Gothic"/>
        </w:rPr>
        <w:t>18</w:t>
      </w:r>
      <w:r w:rsidR="00952C5C" w:rsidRPr="003E778D">
        <w:rPr>
          <w:rFonts w:ascii="Century Gothic" w:hAnsi="Century Gothic"/>
        </w:rPr>
        <w:t xml:space="preserve"> DE FEBERO</w:t>
      </w:r>
      <w:r w:rsidR="00952C5C">
        <w:rPr>
          <w:rFonts w:ascii="Century Gothic" w:hAnsi="Century Gothic"/>
          <w:b/>
          <w:bCs/>
        </w:rPr>
        <w:t xml:space="preserve"> </w:t>
      </w:r>
      <w:r>
        <w:rPr>
          <w:rFonts w:ascii="Century Gothic" w:hAnsi="Century Gothic"/>
        </w:rPr>
        <w:t xml:space="preserve">DE 2025, A LAS </w:t>
      </w:r>
      <w:r w:rsidR="00EE16E4">
        <w:rPr>
          <w:rFonts w:ascii="Century Gothic" w:hAnsi="Century Gothic"/>
        </w:rPr>
        <w:t>10:00AM</w:t>
      </w:r>
    </w:p>
    <w:p w14:paraId="06523DB2" w14:textId="77777777" w:rsidR="005749D9" w:rsidRPr="00C65985" w:rsidRDefault="005749D9" w:rsidP="00307986">
      <w:pPr>
        <w:spacing w:after="0" w:line="300" w:lineRule="auto"/>
        <w:jc w:val="both"/>
        <w:rPr>
          <w:rFonts w:ascii="Century Gothic" w:hAnsi="Century Gothic"/>
          <w:highlight w:val="yellow"/>
        </w:rPr>
      </w:pPr>
    </w:p>
    <w:p w14:paraId="3229588F" w14:textId="77777777" w:rsidR="00E23C1F" w:rsidRPr="00C65985" w:rsidRDefault="00E23C1F" w:rsidP="00307986">
      <w:pPr>
        <w:spacing w:after="0" w:line="300" w:lineRule="auto"/>
        <w:jc w:val="both"/>
        <w:rPr>
          <w:rFonts w:ascii="Century Gothic" w:hAnsi="Century Gothic"/>
          <w:highlight w:val="yellow"/>
        </w:rPr>
      </w:pPr>
    </w:p>
    <w:p w14:paraId="1C15803A" w14:textId="7B64C67D" w:rsidR="001F3D16" w:rsidRPr="000D7310" w:rsidRDefault="00B51D84" w:rsidP="00307986">
      <w:pPr>
        <w:spacing w:after="0" w:line="300" w:lineRule="auto"/>
        <w:jc w:val="both"/>
        <w:rPr>
          <w:rFonts w:ascii="Century Gothic" w:hAnsi="Century Gothic"/>
          <w:b/>
          <w:bCs/>
        </w:rPr>
      </w:pPr>
      <w:r w:rsidRPr="000D7310">
        <w:rPr>
          <w:rFonts w:ascii="Century Gothic" w:hAnsi="Century Gothic"/>
          <w:b/>
          <w:bCs/>
          <w:u w:val="single"/>
        </w:rPr>
        <w:t>HECHOS:</w:t>
      </w:r>
      <w:r w:rsidRPr="000D7310">
        <w:rPr>
          <w:rFonts w:ascii="Century Gothic" w:hAnsi="Century Gothic"/>
          <w:b/>
          <w:bCs/>
        </w:rPr>
        <w:t xml:space="preserve"> </w:t>
      </w:r>
    </w:p>
    <w:p w14:paraId="4AC81265" w14:textId="77777777" w:rsidR="00971050" w:rsidRDefault="00971050" w:rsidP="00307986">
      <w:pPr>
        <w:pStyle w:val="Default"/>
        <w:spacing w:line="276" w:lineRule="auto"/>
        <w:jc w:val="both"/>
        <w:rPr>
          <w:rFonts w:ascii="Century Gothic" w:hAnsi="Century Gothic"/>
          <w:sz w:val="22"/>
          <w:szCs w:val="22"/>
        </w:rPr>
      </w:pPr>
    </w:p>
    <w:p w14:paraId="4638E06C"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cs="Times New Roman"/>
          <w:color w:val="000000"/>
        </w:rPr>
        <w:t xml:space="preserve">SEGÚN IPAT, EL 12 DE ENERO DEL AÑO 2020, SIENDO APROXIMADAMENTE LAS 8:40 A.M, EN VIA LA BELLEZA – JESÚS MARÍA DE LA LOCALIDAD DE SUCRE - SANTANDER, EL VEHÍCULO DE PLACAS </w:t>
      </w:r>
      <w:r w:rsidRPr="00C16D40">
        <w:rPr>
          <w:rFonts w:ascii="Century Gothic" w:hAnsi="Century Gothic"/>
          <w:b/>
          <w:bCs/>
        </w:rPr>
        <w:t xml:space="preserve">XIJ719 </w:t>
      </w:r>
      <w:r w:rsidRPr="00C16D40">
        <w:rPr>
          <w:rFonts w:ascii="Century Gothic" w:hAnsi="Century Gothic"/>
        </w:rPr>
        <w:t xml:space="preserve">CONDUCIDO POR OMAR GONZALEZ CASTAÑEDA, AFILIADO A LA EMPRESA DE TRANSPORTE COOTRANSRICAURTE, SUFRE ACCIDENTE DE TRÁNSITO, EN EL QUE SE TRANSPORTABAN 23 PASAJEROS, DE LOS CUALES RESULTAN 18 HERIDOS ENTRE ELLOS </w:t>
      </w:r>
      <w:r w:rsidRPr="00C16D40">
        <w:rPr>
          <w:rFonts w:ascii="Century Gothic" w:hAnsi="Century Gothic" w:cs="Times New Roman"/>
          <w:color w:val="000000"/>
        </w:rPr>
        <w:t xml:space="preserve">LA SEÑORA </w:t>
      </w:r>
      <w:r w:rsidRPr="00C16D40">
        <w:rPr>
          <w:rFonts w:ascii="Century Gothic" w:hAnsi="Century Gothic" w:cs="Times New Roman"/>
          <w:b/>
          <w:bCs/>
          <w:color w:val="000000"/>
        </w:rPr>
        <w:t>ALEIDA RONCANCIO QUIROGA (MADRE )</w:t>
      </w:r>
      <w:r w:rsidRPr="00C16D40">
        <w:rPr>
          <w:rFonts w:ascii="Century Gothic" w:hAnsi="Century Gothic"/>
        </w:rPr>
        <w:t xml:space="preserve"> Y FALLECIDO 5 ENTRE ELLOS LA MENOR </w:t>
      </w:r>
      <w:r w:rsidRPr="00C16D40">
        <w:rPr>
          <w:rFonts w:ascii="Century Gothic" w:hAnsi="Century Gothic" w:cs="Times New Roman"/>
          <w:b/>
          <w:bCs/>
          <w:color w:val="000000"/>
        </w:rPr>
        <w:t xml:space="preserve">SARA JULIETH ROJAS RONCANCIO (Q.E.P.D). (HIJA BEBÉ). </w:t>
      </w:r>
    </w:p>
    <w:p w14:paraId="0F066E8C" w14:textId="77777777" w:rsidR="005375DD" w:rsidRPr="00C16D40" w:rsidRDefault="005375DD" w:rsidP="005375DD">
      <w:pPr>
        <w:pStyle w:val="Prrafodelista"/>
        <w:autoSpaceDE w:val="0"/>
        <w:autoSpaceDN w:val="0"/>
        <w:adjustRightInd w:val="0"/>
        <w:ind w:left="0"/>
        <w:jc w:val="both"/>
        <w:rPr>
          <w:rFonts w:ascii="Century Gothic" w:hAnsi="Century Gothic" w:cs="Times New Roman"/>
          <w:b/>
          <w:bCs/>
          <w:color w:val="000000"/>
        </w:rPr>
      </w:pPr>
    </w:p>
    <w:p w14:paraId="04CBA623"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cs="Times New Roman"/>
          <w:color w:val="000000"/>
        </w:rPr>
        <w:t>AFIRMA LA PARTE DEMANDANTE QUE, EL CONDUCTOR DEL VEHÍCULO OMITE LA NORMA DE TRÁNSITO AL CONDUCIR EN EXCESO DE VELOCIDAD LA MAYOR PARTE DEL RECORRIDO EN UNA CARRETERA DE ZONA RURAL, LA CUAL SE ENCONTRABA EN MAL ESTADO.</w:t>
      </w:r>
    </w:p>
    <w:p w14:paraId="13B145D0" w14:textId="77777777" w:rsidR="005375DD" w:rsidRPr="00C16D40" w:rsidRDefault="005375DD" w:rsidP="005375DD">
      <w:pPr>
        <w:autoSpaceDE w:val="0"/>
        <w:autoSpaceDN w:val="0"/>
        <w:adjustRightInd w:val="0"/>
        <w:jc w:val="both"/>
        <w:rPr>
          <w:rFonts w:ascii="Century Gothic" w:hAnsi="Century Gothic" w:cs="Times New Roman"/>
          <w:b/>
          <w:bCs/>
          <w:color w:val="000000"/>
        </w:rPr>
      </w:pPr>
    </w:p>
    <w:p w14:paraId="12CFFFC7"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EN ZONA RURAL DE JURISDICCIÓN DEL MUNICIPIO DE SUCRE -SANTANDER, EL VEHÍCULO DE PLACAS DE MANERA INTEMPESTIVA SE SALE DE LA VÍA Y SE SINIESTRA RODANDO POR UN ABISMO.</w:t>
      </w:r>
    </w:p>
    <w:p w14:paraId="50942625" w14:textId="77777777" w:rsidR="005375DD" w:rsidRPr="00C16D40" w:rsidRDefault="005375DD" w:rsidP="005375DD">
      <w:pPr>
        <w:jc w:val="both"/>
        <w:rPr>
          <w:rFonts w:ascii="Century Gothic" w:hAnsi="Century Gothic" w:cs="Times New Roman"/>
          <w:b/>
          <w:bCs/>
          <w:color w:val="000000"/>
        </w:rPr>
      </w:pPr>
    </w:p>
    <w:p w14:paraId="5E8843C3"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AL LUGAR DE LOS HECHOS ARRIBO POLICÍA DE VIGILANCIA Y EL INSPECTOR DE POLICÍA DEL MUNICIPIO DE SUCRE SANTANDER, EN CALIDAD DE AUTORIDAD DE TRÁNSITO.</w:t>
      </w:r>
    </w:p>
    <w:p w14:paraId="2C9C8661" w14:textId="77777777" w:rsidR="005375DD" w:rsidRPr="00C16D40" w:rsidRDefault="005375DD" w:rsidP="005375DD">
      <w:pPr>
        <w:pStyle w:val="Prrafodelista"/>
        <w:ind w:left="0"/>
        <w:jc w:val="both"/>
        <w:rPr>
          <w:rFonts w:ascii="Century Gothic" w:hAnsi="Century Gothic" w:cs="Times New Roman"/>
          <w:b/>
          <w:bCs/>
          <w:color w:val="000000"/>
        </w:rPr>
      </w:pPr>
    </w:p>
    <w:p w14:paraId="0BDBF85B"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 xml:space="preserve">LA MENOR DE EDAD </w:t>
      </w:r>
      <w:r w:rsidRPr="00C16D40">
        <w:rPr>
          <w:rFonts w:ascii="Century Gothic" w:hAnsi="Century Gothic"/>
          <w:b/>
          <w:bCs/>
        </w:rPr>
        <w:t xml:space="preserve">SARA JULIETH ROJAS RONCANCIO </w:t>
      </w:r>
      <w:r w:rsidRPr="00C16D40">
        <w:rPr>
          <w:rFonts w:ascii="Century Gothic" w:hAnsi="Century Gothic"/>
        </w:rPr>
        <w:t>FALLECE INMEDIATAMENTE EN EL LUGAR DEL SINIESTRO.</w:t>
      </w:r>
    </w:p>
    <w:p w14:paraId="10D3689E" w14:textId="77777777" w:rsidR="005375DD" w:rsidRPr="00C16D40" w:rsidRDefault="005375DD" w:rsidP="005375DD">
      <w:pPr>
        <w:pStyle w:val="Prrafodelista"/>
        <w:ind w:left="0"/>
        <w:jc w:val="both"/>
        <w:rPr>
          <w:rFonts w:ascii="Century Gothic" w:hAnsi="Century Gothic" w:cs="Times New Roman"/>
          <w:b/>
          <w:bCs/>
          <w:color w:val="000000"/>
        </w:rPr>
      </w:pPr>
    </w:p>
    <w:p w14:paraId="196139A9"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cs="Times New Roman"/>
          <w:b/>
          <w:bCs/>
        </w:rPr>
        <w:lastRenderedPageBreak/>
        <w:t xml:space="preserve">ALEIDA RONCANCIO QUIROGA </w:t>
      </w:r>
      <w:r w:rsidRPr="00C16D40">
        <w:rPr>
          <w:rFonts w:ascii="Century Gothic" w:hAnsi="Century Gothic" w:cs="Times New Roman"/>
        </w:rPr>
        <w:t>QUEDA LESIONADA EN EL SITIO ACCIDENTE</w:t>
      </w:r>
      <w:r w:rsidRPr="00C16D40">
        <w:rPr>
          <w:rFonts w:ascii="Century Gothic" w:hAnsi="Century Gothic"/>
        </w:rPr>
        <w:t xml:space="preserve">. EL DICTAMEN DE PERDIDA DE LA CAPACIDAD LABORAL DE LA JUNTA REGIONAL DE CALIFICACIÓN DE INVALIDEZ DE CUNDINAMARCA, ARROJO UN PORCENTAJE DE </w:t>
      </w:r>
      <w:r w:rsidRPr="00C16D40">
        <w:rPr>
          <w:rFonts w:ascii="Century Gothic" w:hAnsi="Century Gothic"/>
          <w:b/>
          <w:bCs/>
        </w:rPr>
        <w:t>43,41%.</w:t>
      </w:r>
      <w:r w:rsidRPr="00C16D40">
        <w:rPr>
          <w:rFonts w:ascii="Century Gothic" w:hAnsi="Century Gothic"/>
        </w:rPr>
        <w:t xml:space="preserve"> LA SEÑORA PRODUCTO DEL SINIESTRO PRESENTA MÚLTIPLES TRAUMAS, EPISODIOS CONVULSIVOS, AFECTACIÓN DEL SUEÑO, PERSISTE UNA DEPRESIÓN POR LA MUERTE DE SU PEQUEÑA HIJA Y SU ESTADO DE SALUD, QUE IMPIDE EL DESARROLLO PERSONAL DEL COMÚN DE LA GENTE.</w:t>
      </w:r>
    </w:p>
    <w:p w14:paraId="41EDCE14" w14:textId="77777777" w:rsidR="005375DD" w:rsidRPr="00C16D40" w:rsidRDefault="005375DD" w:rsidP="005375DD">
      <w:pPr>
        <w:pStyle w:val="Prrafodelista"/>
        <w:ind w:left="0"/>
        <w:jc w:val="both"/>
        <w:rPr>
          <w:rFonts w:ascii="Century Gothic" w:hAnsi="Century Gothic" w:cs="Times New Roman"/>
          <w:b/>
          <w:bCs/>
          <w:color w:val="000000"/>
        </w:rPr>
      </w:pPr>
    </w:p>
    <w:p w14:paraId="5B07AC42"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 xml:space="preserve">LA SEÑORA </w:t>
      </w:r>
      <w:r w:rsidRPr="00C16D40">
        <w:rPr>
          <w:rFonts w:ascii="Century Gothic" w:hAnsi="Century Gothic"/>
          <w:b/>
          <w:bCs/>
        </w:rPr>
        <w:t xml:space="preserve">ALEIDA RONCANCIO QUIROGA </w:t>
      </w:r>
      <w:r w:rsidRPr="00C16D40">
        <w:rPr>
          <w:rFonts w:ascii="Century Gothic" w:hAnsi="Century Gothic"/>
        </w:rPr>
        <w:t>PRODUCTO DEL SINIESTRO PRESENTA MÚLTIPLES TRAUMAS, EPISODIOS CONVULSIVOS, AFECTACIÓN DEL SUEÑO, PERSISTE UNA DEPRESIÓN POR LA MUERTE DE SU PEQUEÑA HIJA Y SU ESTADO DE SALUD, QUE IMPIDE EL DESARROLLO PERSONAL DEL COMÚN DE LA GENTE.</w:t>
      </w:r>
    </w:p>
    <w:p w14:paraId="50683565" w14:textId="77777777" w:rsidR="005375DD" w:rsidRPr="00C16D40" w:rsidRDefault="005375DD" w:rsidP="005375DD">
      <w:pPr>
        <w:jc w:val="both"/>
        <w:rPr>
          <w:rFonts w:ascii="Century Gothic" w:hAnsi="Century Gothic" w:cs="Times New Roman"/>
          <w:b/>
          <w:bCs/>
          <w:color w:val="000000"/>
        </w:rPr>
      </w:pPr>
    </w:p>
    <w:p w14:paraId="48D5403A"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 xml:space="preserve">PARA LA FECHA DEL ACCIDENTE DE TRÁNSITO, MI PODERDANTE SE DESEMPEÑABA EN UNA ACTIVIDAD INDEPENDIENTE, COMO VENDEDORA DEL MERCADO ZAPATOCA EN LA CIUDAD DE BOGOTÁ D.C., CON INGRESOS MENSUALES DE </w:t>
      </w:r>
      <w:r w:rsidRPr="00C16D40">
        <w:rPr>
          <w:rFonts w:ascii="Century Gothic" w:hAnsi="Century Gothic"/>
          <w:b/>
          <w:bCs/>
        </w:rPr>
        <w:t>$980.657.</w:t>
      </w:r>
    </w:p>
    <w:p w14:paraId="380DD76C" w14:textId="77777777" w:rsidR="005375DD" w:rsidRPr="00C16D40" w:rsidRDefault="005375DD" w:rsidP="005375DD">
      <w:pPr>
        <w:pStyle w:val="Prrafodelista"/>
        <w:ind w:left="0"/>
        <w:jc w:val="both"/>
        <w:rPr>
          <w:rFonts w:ascii="Century Gothic" w:hAnsi="Century Gothic" w:cs="Times New Roman"/>
          <w:b/>
          <w:bCs/>
          <w:color w:val="000000"/>
        </w:rPr>
      </w:pPr>
    </w:p>
    <w:p w14:paraId="060E28B9"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 xml:space="preserve">EL SEÑOR </w:t>
      </w:r>
      <w:r w:rsidRPr="00C16D40">
        <w:rPr>
          <w:rFonts w:ascii="Century Gothic" w:hAnsi="Century Gothic"/>
          <w:b/>
          <w:bCs/>
        </w:rPr>
        <w:t xml:space="preserve">FROILAN DANEY ROJAS RODRIGUEZ </w:t>
      </w:r>
      <w:r w:rsidRPr="00C16D40">
        <w:rPr>
          <w:rFonts w:ascii="Century Gothic" w:hAnsi="Century Gothic"/>
        </w:rPr>
        <w:t xml:space="preserve">COMO PADRE DE LA MENOR </w:t>
      </w:r>
      <w:r w:rsidRPr="00C16D40">
        <w:rPr>
          <w:rFonts w:ascii="Century Gothic" w:hAnsi="Century Gothic"/>
          <w:b/>
          <w:bCs/>
        </w:rPr>
        <w:t xml:space="preserve">SARA JULIETH ROJAS RONCANCIO (Q.E.P.D) </w:t>
      </w:r>
      <w:r w:rsidRPr="00C16D40">
        <w:rPr>
          <w:rFonts w:ascii="Century Gothic" w:hAnsi="Century Gothic"/>
        </w:rPr>
        <w:t xml:space="preserve">Y CÓNYUGE DE LA SEÑORA </w:t>
      </w:r>
      <w:r w:rsidRPr="00C16D40">
        <w:rPr>
          <w:rFonts w:ascii="Century Gothic" w:hAnsi="Century Gothic"/>
          <w:b/>
          <w:bCs/>
        </w:rPr>
        <w:t>ALEIDA RONCANCIO QUIROGA</w:t>
      </w:r>
      <w:r w:rsidRPr="00C16D40">
        <w:rPr>
          <w:rFonts w:ascii="Century Gothic" w:hAnsi="Century Gothic"/>
        </w:rPr>
        <w:t xml:space="preserve">, EL SEÑOR </w:t>
      </w:r>
      <w:r w:rsidRPr="00C16D40">
        <w:rPr>
          <w:rFonts w:ascii="Century Gothic" w:hAnsi="Century Gothic"/>
          <w:b/>
          <w:bCs/>
        </w:rPr>
        <w:t xml:space="preserve">LEON DANEY ROCANCIO </w:t>
      </w:r>
      <w:proofErr w:type="spellStart"/>
      <w:r w:rsidRPr="00C16D40">
        <w:rPr>
          <w:rFonts w:ascii="Century Gothic" w:hAnsi="Century Gothic"/>
          <w:b/>
          <w:bCs/>
        </w:rPr>
        <w:t>ROCANCIO</w:t>
      </w:r>
      <w:proofErr w:type="spellEnd"/>
      <w:r w:rsidRPr="00C16D40">
        <w:rPr>
          <w:rFonts w:ascii="Century Gothic" w:hAnsi="Century Gothic"/>
          <w:b/>
          <w:bCs/>
        </w:rPr>
        <w:t xml:space="preserve"> </w:t>
      </w:r>
      <w:r w:rsidRPr="00C16D40">
        <w:rPr>
          <w:rFonts w:ascii="Century Gothic" w:hAnsi="Century Gothic"/>
        </w:rPr>
        <w:t xml:space="preserve">COMO ABUELO MATERNO DE LA MENOR </w:t>
      </w:r>
      <w:r w:rsidRPr="00C16D40">
        <w:rPr>
          <w:rFonts w:ascii="Century Gothic" w:hAnsi="Century Gothic"/>
          <w:b/>
          <w:bCs/>
        </w:rPr>
        <w:t xml:space="preserve">SARA JULIETH ROJAS RONCANCIO (Q.E.P.D) </w:t>
      </w:r>
      <w:r w:rsidRPr="00C16D40">
        <w:rPr>
          <w:rFonts w:ascii="Century Gothic" w:hAnsi="Century Gothic"/>
        </w:rPr>
        <w:t xml:space="preserve">Y PADRE DE LA SEÑORA </w:t>
      </w:r>
      <w:r w:rsidRPr="00C16D40">
        <w:rPr>
          <w:rFonts w:ascii="Century Gothic" w:hAnsi="Century Gothic"/>
          <w:b/>
          <w:bCs/>
        </w:rPr>
        <w:t xml:space="preserve">ALEIDA RONCANCIO QUIROGA, </w:t>
      </w:r>
      <w:r w:rsidRPr="00C16D40">
        <w:rPr>
          <w:rFonts w:ascii="Century Gothic" w:hAnsi="Century Gothic"/>
        </w:rPr>
        <w:t xml:space="preserve">LA SEÑORA </w:t>
      </w:r>
      <w:r w:rsidRPr="00C16D40">
        <w:rPr>
          <w:rFonts w:ascii="Century Gothic" w:hAnsi="Century Gothic"/>
          <w:b/>
          <w:bCs/>
        </w:rPr>
        <w:t xml:space="preserve">GLORIA INES QUIROGA RUEDA </w:t>
      </w:r>
      <w:r w:rsidRPr="00C16D40">
        <w:rPr>
          <w:rFonts w:ascii="Century Gothic" w:hAnsi="Century Gothic"/>
        </w:rPr>
        <w:t xml:space="preserve">COMO ABUELA MATERNA DE LA MENOR </w:t>
      </w:r>
      <w:r w:rsidRPr="00C16D40">
        <w:rPr>
          <w:rFonts w:ascii="Century Gothic" w:hAnsi="Century Gothic"/>
          <w:b/>
          <w:bCs/>
        </w:rPr>
        <w:t xml:space="preserve">SARA JULIETH ROJAS RONCANCIO (Q.E.P.D) </w:t>
      </w:r>
      <w:r w:rsidRPr="00C16D40">
        <w:rPr>
          <w:rFonts w:ascii="Century Gothic" w:hAnsi="Century Gothic"/>
        </w:rPr>
        <w:t xml:space="preserve">Y MADRE DE LA SEÑORA </w:t>
      </w:r>
      <w:r w:rsidRPr="00C16D40">
        <w:rPr>
          <w:rFonts w:ascii="Century Gothic" w:hAnsi="Century Gothic"/>
          <w:b/>
          <w:bCs/>
        </w:rPr>
        <w:t>ALEIDA RONCANCIO QUIROGA</w:t>
      </w:r>
      <w:r w:rsidRPr="00C16D40">
        <w:rPr>
          <w:rFonts w:ascii="Century Gothic" w:hAnsi="Century Gothic"/>
        </w:rPr>
        <w:t xml:space="preserve">, LA SEÑORA </w:t>
      </w:r>
      <w:r w:rsidRPr="00C16D40">
        <w:rPr>
          <w:rFonts w:ascii="Century Gothic" w:hAnsi="Century Gothic"/>
          <w:b/>
          <w:bCs/>
        </w:rPr>
        <w:t xml:space="preserve">DELIA MARIA RODRIGUEZ DE ROJAS </w:t>
      </w:r>
      <w:r w:rsidRPr="00C16D40">
        <w:rPr>
          <w:rFonts w:ascii="Century Gothic" w:hAnsi="Century Gothic"/>
        </w:rPr>
        <w:t xml:space="preserve">COMO ABUELA PATERNA DE LA MENOR </w:t>
      </w:r>
      <w:r w:rsidRPr="00C16D40">
        <w:rPr>
          <w:rFonts w:ascii="Century Gothic" w:hAnsi="Century Gothic"/>
          <w:b/>
          <w:bCs/>
        </w:rPr>
        <w:t xml:space="preserve">SARA JULIETH ROJAS RONCANCIO (Q.E.P.D) </w:t>
      </w:r>
      <w:r w:rsidRPr="00C16D40">
        <w:rPr>
          <w:rFonts w:ascii="Century Gothic" w:hAnsi="Century Gothic"/>
        </w:rPr>
        <w:t xml:space="preserve">Y SUEGRA DE LA SEÑORA </w:t>
      </w:r>
      <w:r w:rsidRPr="00C16D40">
        <w:rPr>
          <w:rFonts w:ascii="Century Gothic" w:hAnsi="Century Gothic"/>
          <w:b/>
          <w:bCs/>
        </w:rPr>
        <w:t xml:space="preserve">ALEIDA RONCANCIO QUIROGA, </w:t>
      </w:r>
      <w:r w:rsidRPr="00C16D40">
        <w:rPr>
          <w:rFonts w:ascii="Century Gothic" w:hAnsi="Century Gothic"/>
        </w:rPr>
        <w:t>PRODUCTO DEL SINIESTRO QUEDO CON DIVERSAS SECUELAS MORALES POR LA PARTIDA REPENTINA DE SU HIJA PEQUEÑA HIJA Y POR EL ESTADO DE SALUD DE SU CÓNYUGE, PRODUCIÉNDOLE UNA PROFUNDA TRISTEZA Y CONGOJA.</w:t>
      </w:r>
    </w:p>
    <w:p w14:paraId="683CF68E" w14:textId="77777777" w:rsidR="005375DD" w:rsidRPr="00C16D40" w:rsidRDefault="005375DD" w:rsidP="005375DD">
      <w:pPr>
        <w:pStyle w:val="Prrafodelista"/>
        <w:ind w:left="0"/>
        <w:jc w:val="both"/>
        <w:rPr>
          <w:rFonts w:ascii="Century Gothic" w:hAnsi="Century Gothic" w:cs="Times New Roman"/>
          <w:b/>
          <w:bCs/>
          <w:color w:val="000000"/>
        </w:rPr>
      </w:pPr>
    </w:p>
    <w:p w14:paraId="05CB8C04" w14:textId="77777777" w:rsidR="005375DD" w:rsidRPr="00C16D40" w:rsidRDefault="005375DD" w:rsidP="005375DD">
      <w:pPr>
        <w:pStyle w:val="Prrafodelista"/>
        <w:numPr>
          <w:ilvl w:val="0"/>
          <w:numId w:val="14"/>
        </w:numPr>
        <w:autoSpaceDE w:val="0"/>
        <w:autoSpaceDN w:val="0"/>
        <w:adjustRightInd w:val="0"/>
        <w:spacing w:after="0"/>
        <w:ind w:left="0" w:firstLine="0"/>
        <w:jc w:val="both"/>
        <w:rPr>
          <w:rFonts w:ascii="Century Gothic" w:hAnsi="Century Gothic" w:cs="Times New Roman"/>
          <w:b/>
          <w:bCs/>
          <w:color w:val="000000"/>
        </w:rPr>
      </w:pPr>
      <w:r w:rsidRPr="00C16D40">
        <w:rPr>
          <w:rFonts w:ascii="Century Gothic" w:hAnsi="Century Gothic"/>
        </w:rPr>
        <w:t xml:space="preserve">POR LOS HECHOS ACAECIDOS LA FISCALÍA I SECCIONAL DE PUENTE NACIONAL SANTANDER, INVESTIGO AL SEÑOR </w:t>
      </w:r>
      <w:r w:rsidRPr="00C16D40">
        <w:rPr>
          <w:rFonts w:ascii="Century Gothic" w:hAnsi="Century Gothic"/>
          <w:b/>
          <w:bCs/>
        </w:rPr>
        <w:t xml:space="preserve">OMAR GONZALEZ CASTAÑEDA </w:t>
      </w:r>
      <w:r w:rsidRPr="00C16D40">
        <w:rPr>
          <w:rFonts w:ascii="Century Gothic" w:hAnsi="Century Gothic"/>
        </w:rPr>
        <w:t>POR EL DELITO DE HOMICIDIO BAJO EL RADICADO 685726000148202000004.</w:t>
      </w:r>
    </w:p>
    <w:p w14:paraId="50D01A2D" w14:textId="77777777" w:rsidR="005375DD" w:rsidRDefault="005375DD" w:rsidP="00307986">
      <w:pPr>
        <w:autoSpaceDE w:val="0"/>
        <w:autoSpaceDN w:val="0"/>
        <w:adjustRightInd w:val="0"/>
        <w:spacing w:after="0"/>
        <w:jc w:val="both"/>
        <w:rPr>
          <w:rFonts w:ascii="Century Gothic" w:hAnsi="Century Gothic" w:cs="Verdana"/>
          <w:color w:val="000000"/>
        </w:rPr>
      </w:pPr>
    </w:p>
    <w:p w14:paraId="589D4AFC" w14:textId="77777777" w:rsidR="005375DD" w:rsidRDefault="005375DD" w:rsidP="00307986">
      <w:pPr>
        <w:autoSpaceDE w:val="0"/>
        <w:autoSpaceDN w:val="0"/>
        <w:adjustRightInd w:val="0"/>
        <w:spacing w:after="0"/>
        <w:jc w:val="both"/>
        <w:rPr>
          <w:rFonts w:ascii="Century Gothic" w:hAnsi="Century Gothic" w:cs="Verdana"/>
          <w:color w:val="000000"/>
        </w:rPr>
      </w:pPr>
    </w:p>
    <w:p w14:paraId="6A97377F" w14:textId="77777777" w:rsidR="005375DD" w:rsidRPr="001F49F2" w:rsidRDefault="005375DD" w:rsidP="00307986">
      <w:pPr>
        <w:autoSpaceDE w:val="0"/>
        <w:autoSpaceDN w:val="0"/>
        <w:adjustRightInd w:val="0"/>
        <w:spacing w:after="0"/>
        <w:jc w:val="both"/>
        <w:rPr>
          <w:rFonts w:ascii="Century Gothic" w:hAnsi="Century Gothic" w:cs="Verdana"/>
          <w:color w:val="000000"/>
        </w:rPr>
      </w:pPr>
    </w:p>
    <w:p w14:paraId="7852FD5E" w14:textId="06461627" w:rsidR="005E17CC" w:rsidRDefault="005E17CC" w:rsidP="008C1CBE">
      <w:pPr>
        <w:autoSpaceDE w:val="0"/>
        <w:autoSpaceDN w:val="0"/>
        <w:adjustRightInd w:val="0"/>
        <w:spacing w:after="0"/>
        <w:jc w:val="both"/>
        <w:rPr>
          <w:rFonts w:ascii="Century Gothic" w:hAnsi="Century Gothic" w:cs="Verdana"/>
        </w:rPr>
      </w:pPr>
      <w:r w:rsidRPr="005E17CC">
        <w:rPr>
          <w:rFonts w:ascii="Century Gothic" w:hAnsi="Century Gothic"/>
          <w:b/>
          <w:bCs/>
        </w:rPr>
        <w:t xml:space="preserve">LESIONES </w:t>
      </w:r>
      <w:r w:rsidR="008C1CBE">
        <w:rPr>
          <w:rFonts w:ascii="Century Gothic" w:hAnsi="Century Gothic"/>
          <w:b/>
          <w:bCs/>
        </w:rPr>
        <w:t xml:space="preserve">/ </w:t>
      </w:r>
      <w:r w:rsidRPr="005E17CC">
        <w:rPr>
          <w:rFonts w:ascii="Century Gothic" w:hAnsi="Century Gothic"/>
          <w:b/>
          <w:bCs/>
        </w:rPr>
        <w:t>DAÑOS:</w:t>
      </w:r>
      <w:r w:rsidRPr="001F49F2">
        <w:rPr>
          <w:rFonts w:ascii="Century Gothic" w:hAnsi="Century Gothic"/>
        </w:rPr>
        <w:t xml:space="preserve"> </w:t>
      </w:r>
      <w:r w:rsidR="008C1CBE">
        <w:rPr>
          <w:rFonts w:ascii="Century Gothic" w:hAnsi="Century Gothic"/>
        </w:rPr>
        <w:t>N/A</w:t>
      </w:r>
    </w:p>
    <w:p w14:paraId="339455E2" w14:textId="77777777" w:rsidR="008C1CBE" w:rsidRPr="001F49F2" w:rsidRDefault="008C1CBE" w:rsidP="008C1CBE">
      <w:pPr>
        <w:autoSpaceDE w:val="0"/>
        <w:autoSpaceDN w:val="0"/>
        <w:adjustRightInd w:val="0"/>
        <w:spacing w:after="0"/>
        <w:jc w:val="both"/>
        <w:rPr>
          <w:rFonts w:ascii="Century Gothic" w:hAnsi="Century Gothic"/>
        </w:rPr>
      </w:pPr>
    </w:p>
    <w:p w14:paraId="263A52BB" w14:textId="77777777" w:rsidR="008168F8" w:rsidRDefault="005E17CC" w:rsidP="008168F8">
      <w:pPr>
        <w:autoSpaceDE w:val="0"/>
        <w:autoSpaceDN w:val="0"/>
        <w:adjustRightInd w:val="0"/>
        <w:spacing w:after="0"/>
        <w:jc w:val="both"/>
        <w:rPr>
          <w:rFonts w:ascii="Century Gothic" w:hAnsi="Century Gothic" w:cs="Verdana"/>
        </w:rPr>
      </w:pPr>
      <w:r w:rsidRPr="00DF0EF1">
        <w:rPr>
          <w:rFonts w:ascii="Century Gothic" w:hAnsi="Century Gothic"/>
          <w:b/>
          <w:bCs/>
        </w:rPr>
        <w:t>NOMBRE DEL LESIONADO</w:t>
      </w:r>
      <w:r w:rsidRPr="001F49F2">
        <w:rPr>
          <w:rFonts w:ascii="Century Gothic" w:hAnsi="Century Gothic"/>
        </w:rPr>
        <w:t xml:space="preserve">: </w:t>
      </w:r>
      <w:r w:rsidR="008168F8">
        <w:rPr>
          <w:rFonts w:ascii="Century Gothic" w:hAnsi="Century Gothic"/>
        </w:rPr>
        <w:t>N/A</w:t>
      </w:r>
    </w:p>
    <w:p w14:paraId="4816D909" w14:textId="77777777" w:rsidR="005E17CC" w:rsidRDefault="005E17CC" w:rsidP="00307986">
      <w:pPr>
        <w:pStyle w:val="Default"/>
        <w:spacing w:line="276" w:lineRule="auto"/>
        <w:jc w:val="both"/>
        <w:rPr>
          <w:rFonts w:ascii="Century Gothic" w:hAnsi="Century Gothic"/>
          <w:sz w:val="22"/>
          <w:szCs w:val="22"/>
          <w:highlight w:val="yellow"/>
        </w:rPr>
      </w:pPr>
    </w:p>
    <w:p w14:paraId="746A7437" w14:textId="77777777" w:rsidR="00971050" w:rsidRPr="00C65985" w:rsidRDefault="00971050" w:rsidP="00307986">
      <w:pPr>
        <w:pStyle w:val="Default"/>
        <w:spacing w:line="276" w:lineRule="auto"/>
        <w:jc w:val="both"/>
        <w:rPr>
          <w:rFonts w:ascii="Century Gothic" w:hAnsi="Century Gothic"/>
          <w:sz w:val="22"/>
          <w:szCs w:val="22"/>
          <w:highlight w:val="yellow"/>
        </w:rPr>
      </w:pPr>
    </w:p>
    <w:p w14:paraId="294FE9C6" w14:textId="7ECF166B" w:rsidR="00861578" w:rsidRPr="002D2B97" w:rsidRDefault="00B51D84" w:rsidP="00307986">
      <w:pPr>
        <w:tabs>
          <w:tab w:val="left" w:pos="284"/>
        </w:tabs>
        <w:spacing w:after="0" w:line="360" w:lineRule="auto"/>
        <w:jc w:val="both"/>
        <w:rPr>
          <w:rFonts w:ascii="Century Gothic" w:hAnsi="Century Gothic"/>
          <w:b/>
          <w:bCs/>
        </w:rPr>
      </w:pPr>
      <w:r w:rsidRPr="002D2B97">
        <w:rPr>
          <w:rFonts w:ascii="Century Gothic" w:hAnsi="Century Gothic"/>
          <w:b/>
          <w:bCs/>
        </w:rPr>
        <w:lastRenderedPageBreak/>
        <w:t>PRETENSIONES DE LA DEMANDA:</w:t>
      </w:r>
    </w:p>
    <w:p w14:paraId="37BD785B" w14:textId="77777777" w:rsidR="004E0CBE" w:rsidRPr="00C16D40" w:rsidRDefault="004E0CBE" w:rsidP="004E0CBE">
      <w:pPr>
        <w:pStyle w:val="Prrafodelista"/>
        <w:numPr>
          <w:ilvl w:val="0"/>
          <w:numId w:val="15"/>
        </w:numPr>
        <w:spacing w:after="0"/>
        <w:ind w:left="0" w:firstLine="0"/>
        <w:jc w:val="both"/>
        <w:rPr>
          <w:rFonts w:ascii="Century Gothic" w:hAnsi="Century Gothic"/>
        </w:rPr>
      </w:pPr>
      <w:r w:rsidRPr="00C16D40">
        <w:rPr>
          <w:rFonts w:ascii="Century Gothic" w:hAnsi="Century Gothic"/>
        </w:rPr>
        <w:t>QUE SE DECLARE CIVILMENTE RESPONSABLE CONTRACTUAL Y EXTRACONTRACTUALMENTE A LOS DEMANDADOS SOLIDARIAMENTE.</w:t>
      </w:r>
    </w:p>
    <w:p w14:paraId="7ABF0BAE" w14:textId="77777777" w:rsidR="004E0CBE" w:rsidRPr="00C16D40" w:rsidRDefault="004E0CBE" w:rsidP="004E0CBE">
      <w:pPr>
        <w:pStyle w:val="Prrafodelista"/>
        <w:ind w:left="0"/>
        <w:jc w:val="both"/>
        <w:rPr>
          <w:rFonts w:ascii="Century Gothic" w:hAnsi="Century Gothic"/>
        </w:rPr>
      </w:pPr>
    </w:p>
    <w:p w14:paraId="0E2FFD23" w14:textId="77777777" w:rsidR="004E0CBE" w:rsidRPr="00C16D40" w:rsidRDefault="004E0CBE" w:rsidP="004E0CBE">
      <w:pPr>
        <w:pStyle w:val="Prrafodelista"/>
        <w:numPr>
          <w:ilvl w:val="0"/>
          <w:numId w:val="15"/>
        </w:numPr>
        <w:spacing w:after="0"/>
        <w:ind w:left="0" w:firstLine="0"/>
        <w:jc w:val="both"/>
        <w:rPr>
          <w:rFonts w:ascii="Century Gothic" w:hAnsi="Century Gothic"/>
        </w:rPr>
      </w:pPr>
      <w:r w:rsidRPr="00C16D40">
        <w:rPr>
          <w:rFonts w:ascii="Century Gothic" w:hAnsi="Century Gothic"/>
        </w:rPr>
        <w:t>QUE SE CONDENE AL PAGO DE LAS SIGUIENTE SUMAS:</w:t>
      </w:r>
    </w:p>
    <w:p w14:paraId="620EE2FB" w14:textId="77777777" w:rsidR="004E0CBE" w:rsidRPr="00C16D40" w:rsidRDefault="004E0CBE" w:rsidP="004E0CBE">
      <w:pPr>
        <w:autoSpaceDE w:val="0"/>
        <w:autoSpaceDN w:val="0"/>
        <w:adjustRightInd w:val="0"/>
        <w:jc w:val="both"/>
        <w:rPr>
          <w:rFonts w:ascii="Century Gothic" w:hAnsi="Century Gothic" w:cs="AYHEIBå¼«CenturyGothic-Bold"/>
          <w:b/>
          <w:bCs/>
        </w:rPr>
      </w:pPr>
    </w:p>
    <w:p w14:paraId="7026AB05" w14:textId="77777777" w:rsidR="004E0CBE" w:rsidRPr="00C16D40" w:rsidRDefault="004E0CBE" w:rsidP="004E0CBE">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b/>
          <w:bCs/>
        </w:rPr>
        <w:t xml:space="preserve">DAÑO EMERGENTE: </w:t>
      </w:r>
      <w:r w:rsidRPr="00C16D40">
        <w:rPr>
          <w:rFonts w:ascii="Century Gothic" w:hAnsi="Century Gothic" w:cs="AYHEIBå¼«CenturyGothic-Bold"/>
        </w:rPr>
        <w:t>NO SOLICITARON</w:t>
      </w:r>
    </w:p>
    <w:p w14:paraId="281960B9" w14:textId="77777777" w:rsidR="004E0CBE" w:rsidRPr="00C16D40" w:rsidRDefault="004E0CBE" w:rsidP="004E0CBE">
      <w:pPr>
        <w:autoSpaceDE w:val="0"/>
        <w:autoSpaceDN w:val="0"/>
        <w:adjustRightInd w:val="0"/>
        <w:jc w:val="both"/>
        <w:rPr>
          <w:rFonts w:ascii="Century Gothic" w:hAnsi="Century Gothic"/>
        </w:rPr>
      </w:pPr>
      <w:r w:rsidRPr="00C16D40">
        <w:rPr>
          <w:rFonts w:ascii="Century Gothic" w:hAnsi="Century Gothic"/>
          <w:b/>
          <w:bCs/>
        </w:rPr>
        <w:t xml:space="preserve">LUCRO CESANTE CONSOLIDADO: </w:t>
      </w:r>
      <w:r w:rsidRPr="00C16D40">
        <w:rPr>
          <w:rFonts w:ascii="Century Gothic" w:hAnsi="Century Gothic"/>
        </w:rPr>
        <w:t>PARA ALEIDA RONCANCIO QUIROGA: $28.340.663</w:t>
      </w:r>
    </w:p>
    <w:p w14:paraId="52347587" w14:textId="77777777" w:rsidR="004E0CBE" w:rsidRPr="00C16D40" w:rsidRDefault="004E0CBE" w:rsidP="004E0CBE">
      <w:pPr>
        <w:autoSpaceDE w:val="0"/>
        <w:autoSpaceDN w:val="0"/>
        <w:adjustRightInd w:val="0"/>
        <w:jc w:val="both"/>
        <w:rPr>
          <w:rFonts w:ascii="Century Gothic" w:hAnsi="Century Gothic"/>
        </w:rPr>
      </w:pPr>
      <w:r w:rsidRPr="00C16D40">
        <w:rPr>
          <w:rFonts w:ascii="Century Gothic" w:hAnsi="Century Gothic"/>
          <w:b/>
          <w:bCs/>
        </w:rPr>
        <w:t xml:space="preserve">LUCRO CESANTE FUTURO: </w:t>
      </w:r>
      <w:r w:rsidRPr="00C16D40">
        <w:rPr>
          <w:rFonts w:ascii="Century Gothic" w:hAnsi="Century Gothic"/>
        </w:rPr>
        <w:t>PARA ALEIDA RONCANCIO QUIROGA: $113.008.483</w:t>
      </w:r>
    </w:p>
    <w:p w14:paraId="714E3EAA" w14:textId="77777777" w:rsidR="004E0CBE" w:rsidRPr="00C16D40" w:rsidRDefault="004E0CBE" w:rsidP="004E0CBE">
      <w:pPr>
        <w:autoSpaceDE w:val="0"/>
        <w:autoSpaceDN w:val="0"/>
        <w:adjustRightInd w:val="0"/>
        <w:jc w:val="both"/>
        <w:rPr>
          <w:rFonts w:ascii="Century Gothic" w:hAnsi="Century Gothic"/>
          <w:b/>
          <w:bCs/>
        </w:rPr>
      </w:pPr>
      <w:r w:rsidRPr="00C16D40">
        <w:rPr>
          <w:rFonts w:ascii="Century Gothic" w:hAnsi="Century Gothic"/>
          <w:b/>
          <w:bCs/>
        </w:rPr>
        <w:t>LUCRO CESANTE FUTURO SARA JULIETH ROJAS RONCANCIO (Q.E.P.D)</w:t>
      </w:r>
    </w:p>
    <w:p w14:paraId="61C6FE03" w14:textId="77777777" w:rsidR="004E0CBE" w:rsidRPr="00C16D40" w:rsidRDefault="004E0CBE" w:rsidP="004E0CBE">
      <w:pPr>
        <w:autoSpaceDE w:val="0"/>
        <w:autoSpaceDN w:val="0"/>
        <w:adjustRightInd w:val="0"/>
        <w:jc w:val="both"/>
        <w:rPr>
          <w:rFonts w:ascii="Century Gothic" w:hAnsi="Century Gothic"/>
          <w:b/>
          <w:bCs/>
        </w:rPr>
      </w:pPr>
      <w:r w:rsidRPr="00C16D40">
        <w:rPr>
          <w:rFonts w:ascii="Century Gothic" w:hAnsi="Century Gothic"/>
        </w:rPr>
        <w:t xml:space="preserve">ESTE VALOR CORRESPONDE A LAS GANANCIAS FUTURAS QUE TENDRÍA LA MENOR </w:t>
      </w:r>
      <w:r w:rsidRPr="00C16D40">
        <w:rPr>
          <w:rFonts w:ascii="Century Gothic" w:hAnsi="Century Gothic"/>
          <w:b/>
          <w:bCs/>
        </w:rPr>
        <w:t xml:space="preserve">JULIETH ROJAS RONCANCIO (Q.E.P.D) </w:t>
      </w:r>
      <w:r w:rsidRPr="00C16D40">
        <w:rPr>
          <w:rFonts w:ascii="Century Gothic" w:hAnsi="Century Gothic"/>
        </w:rPr>
        <w:t xml:space="preserve">Y QUE DEJARÍA DE PERCIBIR SU SEÑORA MADRE </w:t>
      </w:r>
      <w:r w:rsidRPr="00C16D40">
        <w:rPr>
          <w:rFonts w:ascii="Century Gothic" w:hAnsi="Century Gothic"/>
          <w:b/>
          <w:bCs/>
        </w:rPr>
        <w:t>ALEIDA RONCANCIO QUIROGA:  $96.147.470.</w:t>
      </w:r>
    </w:p>
    <w:p w14:paraId="197241BD" w14:textId="77777777" w:rsidR="004E0CBE" w:rsidRPr="00C16D40" w:rsidRDefault="004E0CBE" w:rsidP="004E0CBE">
      <w:pPr>
        <w:autoSpaceDE w:val="0"/>
        <w:autoSpaceDN w:val="0"/>
        <w:adjustRightInd w:val="0"/>
        <w:jc w:val="both"/>
        <w:rPr>
          <w:rFonts w:ascii="Century Gothic" w:hAnsi="Century Gothic"/>
          <w:b/>
          <w:bCs/>
        </w:rPr>
      </w:pPr>
      <w:r w:rsidRPr="00C16D40">
        <w:rPr>
          <w:rFonts w:ascii="Century Gothic" w:hAnsi="Century Gothic"/>
        </w:rPr>
        <w:t xml:space="preserve">ESTE VALOR CORRESPONDE A LAS GANANCIAS FUTURAS QUE TENDRÍA LA MENOR </w:t>
      </w:r>
      <w:r w:rsidRPr="00C16D40">
        <w:rPr>
          <w:rFonts w:ascii="Century Gothic" w:hAnsi="Century Gothic"/>
          <w:b/>
          <w:bCs/>
        </w:rPr>
        <w:t xml:space="preserve">JULIETH ROJAS RONCANCIO (Q.E.P.D) </w:t>
      </w:r>
      <w:r w:rsidRPr="00C16D40">
        <w:rPr>
          <w:rFonts w:ascii="Century Gothic" w:hAnsi="Century Gothic"/>
        </w:rPr>
        <w:t xml:space="preserve">Y QUE DEJARÍA DE PERCIBIR SU SEÑOR PADRE </w:t>
      </w:r>
      <w:r w:rsidRPr="00C16D40">
        <w:rPr>
          <w:rFonts w:ascii="Century Gothic" w:hAnsi="Century Gothic"/>
          <w:b/>
          <w:bCs/>
        </w:rPr>
        <w:t>FROILAN DANEY ROJAS RODRIGUEZ: $73.723.379</w:t>
      </w:r>
    </w:p>
    <w:p w14:paraId="4F50B006" w14:textId="77777777" w:rsidR="004E0CBE" w:rsidRPr="00C16D40" w:rsidRDefault="004E0CBE" w:rsidP="004E0CBE">
      <w:pPr>
        <w:autoSpaceDE w:val="0"/>
        <w:autoSpaceDN w:val="0"/>
        <w:adjustRightInd w:val="0"/>
        <w:jc w:val="both"/>
        <w:rPr>
          <w:rFonts w:ascii="Century Gothic" w:hAnsi="Century Gothic"/>
        </w:rPr>
      </w:pPr>
    </w:p>
    <w:p w14:paraId="657DB124" w14:textId="77777777" w:rsidR="004E0CBE" w:rsidRPr="00C16D40" w:rsidRDefault="004E0CBE" w:rsidP="004E0CBE">
      <w:pPr>
        <w:pStyle w:val="Prrafodelista"/>
        <w:ind w:left="0"/>
        <w:jc w:val="both"/>
        <w:rPr>
          <w:rFonts w:ascii="Century Gothic" w:hAnsi="Century Gothic"/>
          <w:b/>
          <w:bCs/>
        </w:rPr>
      </w:pPr>
      <w:r w:rsidRPr="00C16D40">
        <w:rPr>
          <w:rFonts w:ascii="Century Gothic" w:hAnsi="Century Gothic"/>
          <w:b/>
          <w:bCs/>
        </w:rPr>
        <w:t>DAÑO MORAL:</w:t>
      </w:r>
    </w:p>
    <w:p w14:paraId="22019F8D" w14:textId="77777777" w:rsidR="004E0CBE" w:rsidRPr="00C16D40" w:rsidRDefault="004E0CBE" w:rsidP="004E0CBE">
      <w:pPr>
        <w:pStyle w:val="Prrafodelista"/>
        <w:ind w:left="0"/>
        <w:jc w:val="both"/>
        <w:rPr>
          <w:rFonts w:ascii="Century Gothic" w:hAnsi="Century Gothic"/>
          <w:b/>
          <w:bCs/>
        </w:rPr>
      </w:pPr>
    </w:p>
    <w:p w14:paraId="3352A629" w14:textId="77777777" w:rsidR="004E0CBE" w:rsidRPr="00C16D40" w:rsidRDefault="004E0CBE" w:rsidP="004E0CBE">
      <w:pPr>
        <w:pStyle w:val="Prrafodelista"/>
        <w:ind w:left="0"/>
        <w:jc w:val="both"/>
        <w:rPr>
          <w:rFonts w:ascii="Century Gothic" w:hAnsi="Century Gothic"/>
          <w:b/>
          <w:bCs/>
        </w:rPr>
      </w:pPr>
      <w:r w:rsidRPr="00C16D40">
        <w:rPr>
          <w:rFonts w:ascii="Century Gothic" w:hAnsi="Century Gothic"/>
          <w:b/>
          <w:bCs/>
        </w:rPr>
        <w:t>POR EL FALLECIMEINTO DE LA MENOR SARA:</w:t>
      </w:r>
    </w:p>
    <w:p w14:paraId="6C4FA450"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1,ALEIDA</w:t>
      </w:r>
      <w:proofErr w:type="gramEnd"/>
      <w:r w:rsidRPr="00C16D40">
        <w:rPr>
          <w:rFonts w:ascii="Century Gothic" w:hAnsi="Century Gothic" w:cs="AYHEIBå¼«CenturyGothic-Bold"/>
        </w:rPr>
        <w:t xml:space="preserve"> RONCANCIO QUIROGA- VICTIMA DIRECTA, PASAJERA  Y MADRE DE LA MENOR SARA JULIETH  ROJAS RONCANCIO (Q.E.P.D.) COMO PASAJERA Y VICTIMA.  A 100 SMMLV</w:t>
      </w:r>
    </w:p>
    <w:p w14:paraId="58ED8B20"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2,FROILAN</w:t>
      </w:r>
      <w:proofErr w:type="gramEnd"/>
      <w:r w:rsidRPr="00C16D40">
        <w:rPr>
          <w:rFonts w:ascii="Century Gothic" w:hAnsi="Century Gothic" w:cs="AYHEIBå¼«CenturyGothic-Bold"/>
        </w:rPr>
        <w:t xml:space="preserve"> DANEY ROJAS RODRIGUEZ-VICTIMA INDIRECTA,  PADRE DE LA SARA JULIETH ROJAS RONCANCIO (Q.E.P.D). A 100 SMMLV</w:t>
      </w:r>
    </w:p>
    <w:p w14:paraId="770F906D"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3,LEON</w:t>
      </w:r>
      <w:proofErr w:type="gramEnd"/>
      <w:r w:rsidRPr="00C16D40">
        <w:rPr>
          <w:rFonts w:ascii="Century Gothic" w:hAnsi="Century Gothic" w:cs="AYHEIBå¼«CenturyGothic-Bold"/>
        </w:rPr>
        <w:t xml:space="preserve"> DANEY RONCANCIO - ABUELO MATERNO DE LA MENOR SARA JULIETH ROJAS RONCANCIO (Q.E.P.D). A 50 SMMLV</w:t>
      </w:r>
    </w:p>
    <w:p w14:paraId="2B248A74"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4,GLORIA</w:t>
      </w:r>
      <w:proofErr w:type="gramEnd"/>
      <w:r w:rsidRPr="00C16D40">
        <w:rPr>
          <w:rFonts w:ascii="Century Gothic" w:hAnsi="Century Gothic" w:cs="AYHEIBå¼«CenturyGothic-Bold"/>
        </w:rPr>
        <w:t xml:space="preserve"> INES QUIROGA RUEDA- ABUELA MATERNO DE LA MENOR SARA JULIETH ROJAS RONCANCIO (Q.E.P.D) A 50 SMMLV</w:t>
      </w:r>
    </w:p>
    <w:p w14:paraId="3E96D97B" w14:textId="77777777" w:rsidR="004E0CBE" w:rsidRPr="00C16D40" w:rsidRDefault="004E0CBE" w:rsidP="004E0CBE">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rPr>
        <w:t xml:space="preserve">5. DELIA MARÍA RODRIGUEZ DE ROJAS ABUELA </w:t>
      </w:r>
      <w:proofErr w:type="gramStart"/>
      <w:r w:rsidRPr="00C16D40">
        <w:rPr>
          <w:rFonts w:ascii="Century Gothic" w:hAnsi="Century Gothic" w:cs="AYHEIBå¼«CenturyGothic-Bold"/>
        </w:rPr>
        <w:t>PATERNA.-</w:t>
      </w:r>
      <w:proofErr w:type="gramEnd"/>
      <w:r w:rsidRPr="00C16D40">
        <w:rPr>
          <w:rFonts w:ascii="Century Gothic" w:hAnsi="Century Gothic" w:cs="AYHEIBå¼«CenturyGothic-Bold"/>
        </w:rPr>
        <w:t xml:space="preserve"> NO ESTA EN AUTO ADMISORIO NI COMO DEMANDANTE EN LA DEMANDA SOLO SE MENCIONA EN EL  ULTIMO HEHCO SU CALIDAD. EN LAS PRETENSIONES NO ESTA.</w:t>
      </w:r>
    </w:p>
    <w:p w14:paraId="3C221A60" w14:textId="77777777" w:rsidR="004E0CBE" w:rsidRPr="00C16D40" w:rsidRDefault="004E0CBE" w:rsidP="004E0CBE">
      <w:pPr>
        <w:autoSpaceDE w:val="0"/>
        <w:autoSpaceDN w:val="0"/>
        <w:adjustRightInd w:val="0"/>
        <w:jc w:val="both"/>
        <w:rPr>
          <w:rFonts w:ascii="Century Gothic" w:hAnsi="Century Gothic" w:cs="AYHEIBå¼«CenturyGothic-Bold"/>
        </w:rPr>
      </w:pPr>
    </w:p>
    <w:p w14:paraId="035AB4CA" w14:textId="77777777" w:rsidR="004E0CBE" w:rsidRPr="00C16D40" w:rsidRDefault="004E0CBE" w:rsidP="004E0CBE">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b/>
          <w:bCs/>
        </w:rPr>
        <w:lastRenderedPageBreak/>
        <w:t>POR LESIONES DE ALEIDA RONCANCIO QUIROGA</w:t>
      </w:r>
      <w:r w:rsidRPr="00C16D40">
        <w:rPr>
          <w:rFonts w:ascii="Century Gothic" w:hAnsi="Century Gothic" w:cs="AYHEIBå¼«CenturyGothic-Bold"/>
        </w:rPr>
        <w:t xml:space="preserve">- VICTIMA DIRECTA, PASAJERA: </w:t>
      </w:r>
    </w:p>
    <w:p w14:paraId="3CD556B4" w14:textId="77777777" w:rsidR="004E0CBE" w:rsidRPr="00C16D40" w:rsidRDefault="004E0CBE" w:rsidP="004E0CBE">
      <w:pPr>
        <w:pStyle w:val="Prrafodelista"/>
        <w:numPr>
          <w:ilvl w:val="0"/>
          <w:numId w:val="16"/>
        </w:numPr>
        <w:autoSpaceDE w:val="0"/>
        <w:autoSpaceDN w:val="0"/>
        <w:adjustRightInd w:val="0"/>
        <w:spacing w:after="0"/>
        <w:ind w:left="0" w:firstLine="0"/>
        <w:jc w:val="both"/>
        <w:rPr>
          <w:rFonts w:ascii="Century Gothic" w:hAnsi="Century Gothic" w:cs="AYHEIBå¼«CenturyGothic-Bold"/>
        </w:rPr>
      </w:pPr>
      <w:r w:rsidRPr="00C16D40">
        <w:rPr>
          <w:rFonts w:ascii="Century Gothic" w:hAnsi="Century Gothic" w:cs="AYHEIBå¼«CenturyGothic-Bold"/>
        </w:rPr>
        <w:t xml:space="preserve">ALEIDA, 80 </w:t>
      </w:r>
      <w:proofErr w:type="gramStart"/>
      <w:r w:rsidRPr="00C16D40">
        <w:rPr>
          <w:rFonts w:ascii="Century Gothic" w:hAnsi="Century Gothic" w:cs="AYHEIBå¼«CenturyGothic-Bold"/>
        </w:rPr>
        <w:t>SMMLV .</w:t>
      </w:r>
      <w:proofErr w:type="gramEnd"/>
    </w:p>
    <w:p w14:paraId="4CECB7FD"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2,FROILAN</w:t>
      </w:r>
      <w:proofErr w:type="gramEnd"/>
      <w:r w:rsidRPr="00C16D40">
        <w:rPr>
          <w:rFonts w:ascii="Century Gothic" w:hAnsi="Century Gothic" w:cs="AYHEIBå¼«CenturyGothic-Bold"/>
        </w:rPr>
        <w:t xml:space="preserve"> DANEY ROJAS RODRIGUEZ-ESPOSO. 80 SMMLV</w:t>
      </w:r>
    </w:p>
    <w:p w14:paraId="384694A1"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3,LEON</w:t>
      </w:r>
      <w:proofErr w:type="gramEnd"/>
      <w:r w:rsidRPr="00C16D40">
        <w:rPr>
          <w:rFonts w:ascii="Century Gothic" w:hAnsi="Century Gothic" w:cs="AYHEIBå¼«CenturyGothic-Bold"/>
        </w:rPr>
        <w:t xml:space="preserve"> DANEY RONCANCIO - ABUELO MATERNO DE LA MENOR SARA JULIETH ROJAS RONCANCIO (Q.E.P.D). A 50 SMMLV</w:t>
      </w:r>
    </w:p>
    <w:p w14:paraId="2980C324" w14:textId="77777777" w:rsidR="004E0CBE" w:rsidRPr="00C16D40" w:rsidRDefault="004E0CBE" w:rsidP="004E0CBE">
      <w:pPr>
        <w:autoSpaceDE w:val="0"/>
        <w:autoSpaceDN w:val="0"/>
        <w:adjustRightInd w:val="0"/>
        <w:jc w:val="both"/>
        <w:rPr>
          <w:rFonts w:ascii="Century Gothic" w:hAnsi="Century Gothic" w:cs="AYHEIBå¼«CenturyGothic-Bold"/>
        </w:rPr>
      </w:pPr>
    </w:p>
    <w:p w14:paraId="4BCAFE8A" w14:textId="77777777" w:rsidR="004E0CBE" w:rsidRPr="00C16D40" w:rsidRDefault="004E0CBE" w:rsidP="004E0CBE">
      <w:pPr>
        <w:autoSpaceDE w:val="0"/>
        <w:autoSpaceDN w:val="0"/>
        <w:adjustRightInd w:val="0"/>
        <w:jc w:val="both"/>
        <w:rPr>
          <w:rFonts w:ascii="Century Gothic" w:hAnsi="Century Gothic"/>
          <w:b/>
          <w:bCs/>
        </w:rPr>
      </w:pPr>
      <w:r w:rsidRPr="00C16D40">
        <w:rPr>
          <w:rFonts w:ascii="Century Gothic" w:hAnsi="Century Gothic"/>
          <w:b/>
          <w:bCs/>
        </w:rPr>
        <w:t>DAÑO A LA VIDA EN RELACION:</w:t>
      </w:r>
    </w:p>
    <w:p w14:paraId="4593D265"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1,ALEIDA</w:t>
      </w:r>
      <w:proofErr w:type="gramEnd"/>
      <w:r w:rsidRPr="00C16D40">
        <w:rPr>
          <w:rFonts w:ascii="Century Gothic" w:hAnsi="Century Gothic" w:cs="AYHEIBå¼«CenturyGothic-Bold"/>
        </w:rPr>
        <w:t xml:space="preserve"> RONCANCIO QUIROGA- VICTIMA DIRECTA, 80 SMMLV.</w:t>
      </w:r>
    </w:p>
    <w:p w14:paraId="09F381EE" w14:textId="77777777" w:rsidR="004E0CBE" w:rsidRPr="00C16D40" w:rsidRDefault="004E0CBE" w:rsidP="004E0CBE">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2,FROILAN</w:t>
      </w:r>
      <w:proofErr w:type="gramEnd"/>
      <w:r w:rsidRPr="00C16D40">
        <w:rPr>
          <w:rFonts w:ascii="Century Gothic" w:hAnsi="Century Gothic" w:cs="AYHEIBå¼«CenturyGothic-Bold"/>
        </w:rPr>
        <w:t xml:space="preserve"> DANEY ROJAS RODRIGUEZ-ESPOSO, 80 SMMLV</w:t>
      </w:r>
    </w:p>
    <w:p w14:paraId="5DCC456D" w14:textId="77777777" w:rsidR="004E0CBE" w:rsidRPr="00C16D40" w:rsidRDefault="004E0CBE" w:rsidP="004E0CBE">
      <w:pPr>
        <w:autoSpaceDE w:val="0"/>
        <w:autoSpaceDN w:val="0"/>
        <w:adjustRightInd w:val="0"/>
        <w:jc w:val="both"/>
        <w:rPr>
          <w:rFonts w:ascii="Century Gothic" w:hAnsi="Century Gothic" w:cs="AYHEIBå¼«CenturyGothic-Bold"/>
        </w:rPr>
      </w:pPr>
    </w:p>
    <w:p w14:paraId="3A43EC01" w14:textId="77777777" w:rsidR="004E0CBE" w:rsidRPr="00C16D40" w:rsidRDefault="004E0CBE" w:rsidP="004E0CBE">
      <w:pPr>
        <w:autoSpaceDE w:val="0"/>
        <w:autoSpaceDN w:val="0"/>
        <w:adjustRightInd w:val="0"/>
        <w:jc w:val="both"/>
        <w:rPr>
          <w:rFonts w:ascii="Century Gothic" w:hAnsi="Century Gothic" w:cs="Times New Roman"/>
          <w:color w:val="000000"/>
        </w:rPr>
      </w:pPr>
      <w:r w:rsidRPr="00C16D40">
        <w:rPr>
          <w:rFonts w:ascii="Century Gothic" w:hAnsi="Century Gothic" w:cs="Times New Roman"/>
          <w:b/>
          <w:bCs/>
          <w:color w:val="000000"/>
        </w:rPr>
        <w:t xml:space="preserve">PERJUICIO DE DAÑO FISIOLOGICO </w:t>
      </w:r>
    </w:p>
    <w:p w14:paraId="477B284F" w14:textId="4AC9A2CA" w:rsidR="004E0CBE" w:rsidRPr="004E0CBE" w:rsidRDefault="004E0CBE" w:rsidP="00BC3B19">
      <w:pPr>
        <w:pStyle w:val="Prrafodelista"/>
        <w:numPr>
          <w:ilvl w:val="0"/>
          <w:numId w:val="17"/>
        </w:numPr>
        <w:autoSpaceDE w:val="0"/>
        <w:autoSpaceDN w:val="0"/>
        <w:adjustRightInd w:val="0"/>
        <w:spacing w:after="0"/>
        <w:ind w:left="0" w:firstLine="0"/>
        <w:jc w:val="both"/>
        <w:rPr>
          <w:rFonts w:ascii="Century Gothic" w:hAnsi="Century Gothic"/>
        </w:rPr>
      </w:pPr>
      <w:r w:rsidRPr="004E0CBE">
        <w:rPr>
          <w:rFonts w:ascii="Century Gothic" w:hAnsi="Century Gothic" w:cs="AYHEIBå¼«CenturyGothic-Bold"/>
        </w:rPr>
        <w:t xml:space="preserve">ALEIDA, 80 </w:t>
      </w:r>
      <w:proofErr w:type="gramStart"/>
      <w:r w:rsidRPr="004E0CBE">
        <w:rPr>
          <w:rFonts w:ascii="Century Gothic" w:hAnsi="Century Gothic" w:cs="AYHEIBå¼«CenturyGothic-Bold"/>
        </w:rPr>
        <w:t>SMMLV .</w:t>
      </w:r>
      <w:proofErr w:type="gramEnd"/>
    </w:p>
    <w:p w14:paraId="5AC62894" w14:textId="77777777" w:rsidR="004E0CBE" w:rsidRPr="00C16D40" w:rsidRDefault="004E0CBE" w:rsidP="004E0CBE">
      <w:pPr>
        <w:pStyle w:val="Default"/>
        <w:spacing w:line="276" w:lineRule="auto"/>
        <w:jc w:val="both"/>
        <w:rPr>
          <w:rFonts w:ascii="Century Gothic" w:hAnsi="Century Gothic" w:cs="ATVOYPå¼«CenturyGothic"/>
          <w:sz w:val="22"/>
          <w:szCs w:val="22"/>
        </w:rPr>
      </w:pPr>
      <w:r w:rsidRPr="00C16D40">
        <w:rPr>
          <w:rFonts w:ascii="Century Gothic" w:hAnsi="Century Gothic" w:cs="ATVOYPå¼«CenturyGothic"/>
          <w:sz w:val="22"/>
          <w:szCs w:val="22"/>
        </w:rPr>
        <w:t>NO SOLICITO CONDENA EN COSTAS Y AGENCIAS EN DERECHO.</w:t>
      </w:r>
    </w:p>
    <w:p w14:paraId="12174377" w14:textId="77777777" w:rsidR="00E264D9" w:rsidRDefault="00E264D9" w:rsidP="00307986">
      <w:pPr>
        <w:spacing w:after="0" w:line="360" w:lineRule="auto"/>
        <w:jc w:val="both"/>
        <w:rPr>
          <w:rFonts w:ascii="Century Gothic" w:hAnsi="Century Gothic"/>
        </w:rPr>
      </w:pPr>
    </w:p>
    <w:p w14:paraId="526E1CBE" w14:textId="77777777" w:rsidR="004E0CBE" w:rsidRDefault="004E0CBE" w:rsidP="00307986">
      <w:pPr>
        <w:spacing w:after="0" w:line="360" w:lineRule="auto"/>
        <w:jc w:val="both"/>
        <w:rPr>
          <w:rFonts w:ascii="Century Gothic" w:hAnsi="Century Gothic"/>
        </w:rPr>
      </w:pPr>
    </w:p>
    <w:p w14:paraId="054089E4" w14:textId="77777777" w:rsidR="0098267D" w:rsidRPr="00C16D40" w:rsidRDefault="0098267D" w:rsidP="0098267D">
      <w:pPr>
        <w:pStyle w:val="Default"/>
        <w:spacing w:line="276" w:lineRule="auto"/>
        <w:jc w:val="both"/>
        <w:rPr>
          <w:rFonts w:ascii="Century Gothic" w:hAnsi="Century Gothic"/>
          <w:sz w:val="22"/>
          <w:szCs w:val="22"/>
        </w:rPr>
      </w:pPr>
      <w:r w:rsidRPr="00C16D40">
        <w:rPr>
          <w:rFonts w:ascii="Century Gothic" w:hAnsi="Century Gothic"/>
          <w:b/>
          <w:bCs/>
          <w:sz w:val="22"/>
          <w:szCs w:val="22"/>
          <w:u w:val="single"/>
        </w:rPr>
        <w:t>VALOR TOTAL PRETENSIONES DE LA DEMANDA:</w:t>
      </w:r>
      <w:r w:rsidRPr="00C16D40">
        <w:rPr>
          <w:rFonts w:ascii="Century Gothic" w:hAnsi="Century Gothic"/>
          <w:sz w:val="22"/>
          <w:szCs w:val="22"/>
        </w:rPr>
        <w:t xml:space="preserve"> $ 1’018.819.995</w:t>
      </w:r>
    </w:p>
    <w:p w14:paraId="6CCA92F5" w14:textId="1C213107" w:rsidR="002D2B97" w:rsidRPr="00832883" w:rsidRDefault="002D2B97" w:rsidP="00307986">
      <w:pPr>
        <w:spacing w:after="0" w:line="360" w:lineRule="auto"/>
        <w:jc w:val="both"/>
        <w:rPr>
          <w:rFonts w:ascii="Century Gothic" w:hAnsi="Century Gothic"/>
        </w:rPr>
      </w:pPr>
    </w:p>
    <w:p w14:paraId="5B5D4517" w14:textId="77777777" w:rsidR="00BD5C78" w:rsidRPr="00C65985" w:rsidRDefault="00BD5C78" w:rsidP="00307986">
      <w:pPr>
        <w:spacing w:after="0"/>
        <w:jc w:val="both"/>
        <w:rPr>
          <w:rFonts w:ascii="Century Gothic" w:hAnsi="Century Gothic"/>
          <w:highlight w:val="yellow"/>
        </w:rPr>
      </w:pPr>
    </w:p>
    <w:p w14:paraId="4D360D14" w14:textId="4F101CCB" w:rsidR="00A964DB" w:rsidRPr="00F3647F" w:rsidRDefault="00B51D84" w:rsidP="00307986">
      <w:pPr>
        <w:spacing w:after="0" w:line="300" w:lineRule="auto"/>
        <w:jc w:val="both"/>
        <w:rPr>
          <w:rFonts w:ascii="Century Gothic" w:hAnsi="Century Gothic" w:cs="Times New Roman"/>
        </w:rPr>
      </w:pPr>
      <w:r w:rsidRPr="00F3647F">
        <w:rPr>
          <w:rFonts w:ascii="Century Gothic" w:hAnsi="Century Gothic" w:cs="Times New Roman"/>
          <w:b/>
          <w:u w:val="single"/>
        </w:rPr>
        <w:t>CUANTIFICACIÓN DE PRETENSIONES – LIQUIDACIÓN OBJETIVADA REALIZADA POR EL APODERADO DESIGNADO PARA LA REPRESENTACIÓN DE LA ASEGURADORA</w:t>
      </w:r>
      <w:r w:rsidRPr="00F3647F">
        <w:rPr>
          <w:rFonts w:ascii="Century Gothic" w:hAnsi="Century Gothic" w:cs="Times New Roman"/>
        </w:rPr>
        <w:t xml:space="preserve">: </w:t>
      </w:r>
    </w:p>
    <w:p w14:paraId="1AC2A2BB" w14:textId="77777777" w:rsidR="00BB5211" w:rsidRPr="00F3647F" w:rsidRDefault="00BB5211" w:rsidP="00307986">
      <w:pPr>
        <w:spacing w:after="0" w:line="300" w:lineRule="auto"/>
        <w:jc w:val="both"/>
        <w:rPr>
          <w:rFonts w:ascii="Century Gothic" w:hAnsi="Century Gothic" w:cs="Times New Roman"/>
        </w:rPr>
      </w:pPr>
    </w:p>
    <w:p w14:paraId="3C5BF020" w14:textId="77777777" w:rsidR="004240A3" w:rsidRPr="00C16D40" w:rsidRDefault="004240A3" w:rsidP="004240A3">
      <w:pPr>
        <w:jc w:val="both"/>
        <w:rPr>
          <w:rFonts w:ascii="Century Gothic" w:hAnsi="Century Gothic"/>
        </w:rPr>
      </w:pPr>
      <w:r w:rsidRPr="00C16D40">
        <w:rPr>
          <w:rFonts w:ascii="Century Gothic" w:hAnsi="Century Gothic" w:cs="BookmanOldStyle"/>
        </w:rPr>
        <w:t xml:space="preserve">DAÑO MATERIAL POR LESIONES POR </w:t>
      </w:r>
      <w:r w:rsidRPr="00C16D40">
        <w:rPr>
          <w:rFonts w:ascii="Century Gothic" w:hAnsi="Century Gothic"/>
          <w:b/>
          <w:bCs/>
          <w:u w:val="single"/>
        </w:rPr>
        <w:t>ALEIDA RONCANCIO QUIROGA</w:t>
      </w:r>
      <w:r w:rsidRPr="00C16D40">
        <w:rPr>
          <w:rFonts w:ascii="Century Gothic" w:hAnsi="Century Gothic"/>
        </w:rPr>
        <w:t>,</w:t>
      </w:r>
      <w:r w:rsidRPr="00C16D40">
        <w:rPr>
          <w:rFonts w:ascii="Century Gothic" w:hAnsi="Century Gothic" w:cs="BookmanOldStyle"/>
        </w:rPr>
        <w:t xml:space="preserve"> CON INCAPACIDAD DE 55 DÍAS CON SECUELAS </w:t>
      </w:r>
      <w:proofErr w:type="gramStart"/>
      <w:r w:rsidRPr="00C16D40">
        <w:rPr>
          <w:rFonts w:ascii="Century Gothic" w:hAnsi="Century Gothic" w:cs="BookmanOldStyle"/>
        </w:rPr>
        <w:t>Y  CON</w:t>
      </w:r>
      <w:proofErr w:type="gramEnd"/>
      <w:r w:rsidRPr="00C16D40">
        <w:rPr>
          <w:rFonts w:ascii="Century Gothic" w:hAnsi="Century Gothic" w:cs="BookmanOldStyle"/>
        </w:rPr>
        <w:t xml:space="preserve"> PCL DE </w:t>
      </w:r>
      <w:r w:rsidRPr="00C16D40">
        <w:rPr>
          <w:rFonts w:ascii="Century Gothic" w:hAnsi="Century Gothic"/>
        </w:rPr>
        <w:t>43,41%:</w:t>
      </w:r>
    </w:p>
    <w:p w14:paraId="63A1652F" w14:textId="77777777" w:rsidR="004240A3" w:rsidRPr="00C16D40" w:rsidRDefault="004240A3" w:rsidP="004240A3">
      <w:pPr>
        <w:autoSpaceDE w:val="0"/>
        <w:autoSpaceDN w:val="0"/>
        <w:adjustRightInd w:val="0"/>
        <w:jc w:val="both"/>
        <w:rPr>
          <w:rFonts w:ascii="Century Gothic" w:hAnsi="Century Gothic"/>
        </w:rPr>
      </w:pPr>
      <w:r w:rsidRPr="00C16D40">
        <w:rPr>
          <w:rFonts w:ascii="Century Gothic" w:hAnsi="Century Gothic"/>
          <w:b/>
          <w:bCs/>
        </w:rPr>
        <w:t>LUCRO CESANTE CONSOLIDADO:</w:t>
      </w:r>
      <w:r w:rsidRPr="00C16D40">
        <w:rPr>
          <w:rFonts w:ascii="Century Gothic" w:hAnsi="Century Gothic"/>
        </w:rPr>
        <w:t xml:space="preserve"> $56.611.639</w:t>
      </w:r>
    </w:p>
    <w:p w14:paraId="25C0F32F" w14:textId="77777777" w:rsidR="004240A3" w:rsidRPr="00C16D40" w:rsidRDefault="004240A3" w:rsidP="004240A3">
      <w:pPr>
        <w:autoSpaceDE w:val="0"/>
        <w:autoSpaceDN w:val="0"/>
        <w:adjustRightInd w:val="0"/>
        <w:jc w:val="both"/>
        <w:rPr>
          <w:rFonts w:ascii="Century Gothic" w:hAnsi="Century Gothic"/>
        </w:rPr>
      </w:pPr>
      <w:r w:rsidRPr="00C16D40">
        <w:rPr>
          <w:rFonts w:ascii="Century Gothic" w:hAnsi="Century Gothic"/>
          <w:b/>
          <w:bCs/>
        </w:rPr>
        <w:t xml:space="preserve">LUCRO CESANTE FUTURO: </w:t>
      </w:r>
      <w:r w:rsidRPr="00C16D40">
        <w:rPr>
          <w:rFonts w:ascii="Century Gothic" w:hAnsi="Century Gothic"/>
        </w:rPr>
        <w:t>$174.841.274</w:t>
      </w:r>
    </w:p>
    <w:p w14:paraId="5D1E542F" w14:textId="77777777" w:rsidR="004240A3" w:rsidRPr="00C16D40" w:rsidRDefault="004240A3" w:rsidP="004240A3">
      <w:pPr>
        <w:autoSpaceDE w:val="0"/>
        <w:autoSpaceDN w:val="0"/>
        <w:adjustRightInd w:val="0"/>
        <w:jc w:val="both"/>
        <w:rPr>
          <w:rFonts w:ascii="Century Gothic" w:hAnsi="Century Gothic"/>
          <w:b/>
          <w:bCs/>
          <w:u w:val="single"/>
        </w:rPr>
      </w:pPr>
      <w:r w:rsidRPr="00C16D40">
        <w:rPr>
          <w:rFonts w:ascii="Century Gothic" w:hAnsi="Century Gothic"/>
        </w:rPr>
        <w:t xml:space="preserve">DAÑO MATERIAL POR EL FALLECIMEINTO DE LA BEBE </w:t>
      </w:r>
      <w:r w:rsidRPr="00C16D40">
        <w:rPr>
          <w:rFonts w:ascii="Century Gothic" w:hAnsi="Century Gothic"/>
          <w:b/>
          <w:bCs/>
          <w:u w:val="single"/>
        </w:rPr>
        <w:t>SARA JULIETH ROJAS RONCANCIO (Q.E.P.D)</w:t>
      </w:r>
    </w:p>
    <w:p w14:paraId="1468AFEA" w14:textId="77777777" w:rsidR="004240A3" w:rsidRPr="00C16D40" w:rsidRDefault="004240A3" w:rsidP="004240A3">
      <w:pPr>
        <w:autoSpaceDE w:val="0"/>
        <w:autoSpaceDN w:val="0"/>
        <w:adjustRightInd w:val="0"/>
        <w:jc w:val="both"/>
        <w:rPr>
          <w:rFonts w:ascii="Century Gothic" w:hAnsi="Century Gothic"/>
        </w:rPr>
      </w:pPr>
      <w:r w:rsidRPr="00C16D40">
        <w:rPr>
          <w:rFonts w:ascii="Century Gothic" w:hAnsi="Century Gothic"/>
          <w:b/>
          <w:bCs/>
        </w:rPr>
        <w:t>LUCRO CESANTE CONSOLIDADO:</w:t>
      </w:r>
      <w:r w:rsidRPr="00C16D40">
        <w:rPr>
          <w:rFonts w:ascii="Century Gothic" w:hAnsi="Century Gothic"/>
        </w:rPr>
        <w:t xml:space="preserve"> $66.430.668</w:t>
      </w:r>
    </w:p>
    <w:p w14:paraId="718BD203" w14:textId="77777777" w:rsidR="004240A3" w:rsidRPr="00C16D40" w:rsidRDefault="004240A3" w:rsidP="004240A3">
      <w:pPr>
        <w:autoSpaceDE w:val="0"/>
        <w:autoSpaceDN w:val="0"/>
        <w:adjustRightInd w:val="0"/>
        <w:jc w:val="both"/>
        <w:rPr>
          <w:rFonts w:ascii="Century Gothic" w:hAnsi="Century Gothic"/>
        </w:rPr>
      </w:pPr>
      <w:r w:rsidRPr="00C16D40">
        <w:rPr>
          <w:rFonts w:ascii="Century Gothic" w:hAnsi="Century Gothic"/>
          <w:b/>
          <w:bCs/>
        </w:rPr>
        <w:t xml:space="preserve">LUCRO CESANTE FUTURO: </w:t>
      </w:r>
      <w:r w:rsidRPr="00C16D40">
        <w:rPr>
          <w:rFonts w:ascii="Century Gothic" w:hAnsi="Century Gothic"/>
        </w:rPr>
        <w:t>$227.321.668</w:t>
      </w:r>
    </w:p>
    <w:p w14:paraId="1C04AB03" w14:textId="77777777" w:rsidR="004240A3" w:rsidRPr="00C16D40" w:rsidRDefault="004240A3" w:rsidP="004240A3">
      <w:pPr>
        <w:autoSpaceDE w:val="0"/>
        <w:autoSpaceDN w:val="0"/>
        <w:adjustRightInd w:val="0"/>
        <w:jc w:val="both"/>
        <w:rPr>
          <w:rFonts w:ascii="Century Gothic" w:hAnsi="Century Gothic"/>
        </w:rPr>
      </w:pPr>
    </w:p>
    <w:p w14:paraId="6C287E4F" w14:textId="77777777" w:rsidR="004240A3" w:rsidRPr="00C16D40" w:rsidRDefault="004240A3" w:rsidP="004240A3">
      <w:pPr>
        <w:pStyle w:val="Prrafodelista"/>
        <w:ind w:left="0"/>
        <w:jc w:val="both"/>
        <w:rPr>
          <w:rFonts w:ascii="Century Gothic" w:hAnsi="Century Gothic"/>
          <w:b/>
          <w:bCs/>
        </w:rPr>
      </w:pPr>
      <w:r w:rsidRPr="00C16D40">
        <w:rPr>
          <w:rFonts w:ascii="Century Gothic" w:hAnsi="Century Gothic"/>
          <w:b/>
          <w:bCs/>
        </w:rPr>
        <w:lastRenderedPageBreak/>
        <w:t>DAÑO MORAL:</w:t>
      </w:r>
    </w:p>
    <w:p w14:paraId="68827EA1" w14:textId="77777777" w:rsidR="004240A3" w:rsidRPr="00C16D40" w:rsidRDefault="004240A3" w:rsidP="004240A3">
      <w:pPr>
        <w:pStyle w:val="Prrafodelista"/>
        <w:ind w:left="0"/>
        <w:jc w:val="both"/>
        <w:rPr>
          <w:rFonts w:ascii="Century Gothic" w:hAnsi="Century Gothic"/>
          <w:b/>
          <w:bCs/>
        </w:rPr>
      </w:pPr>
    </w:p>
    <w:p w14:paraId="7140CFE9" w14:textId="77777777" w:rsidR="004240A3" w:rsidRPr="00C16D40" w:rsidRDefault="004240A3" w:rsidP="004240A3">
      <w:pPr>
        <w:pStyle w:val="Prrafodelista"/>
        <w:ind w:left="0"/>
        <w:jc w:val="both"/>
        <w:rPr>
          <w:rFonts w:ascii="Century Gothic" w:hAnsi="Century Gothic"/>
          <w:b/>
          <w:bCs/>
        </w:rPr>
      </w:pPr>
      <w:r w:rsidRPr="00C16D40">
        <w:rPr>
          <w:rFonts w:ascii="Century Gothic" w:hAnsi="Century Gothic"/>
          <w:b/>
          <w:bCs/>
        </w:rPr>
        <w:t>POR EL FALLECIMIENTO DE LA MENOR SARA:</w:t>
      </w:r>
    </w:p>
    <w:p w14:paraId="4B8B9C3C"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1,ALEIDA</w:t>
      </w:r>
      <w:proofErr w:type="gramEnd"/>
      <w:r w:rsidRPr="00C16D40">
        <w:rPr>
          <w:rFonts w:ascii="Century Gothic" w:hAnsi="Century Gothic" w:cs="AYHEIBå¼«CenturyGothic-Bold"/>
        </w:rPr>
        <w:t xml:space="preserve"> RONCANCIO QUIROGA- VICTIMA DIRECTA, PASAJERA  Y MADRE DE LA MENOR SARA JULIETH  ROJAS RONCANCIO (Q.E.P.D.) COMO PASAJERA Y VICTIMA.  A $60.000.000</w:t>
      </w:r>
    </w:p>
    <w:p w14:paraId="774EEFCE"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2,FROILAN</w:t>
      </w:r>
      <w:proofErr w:type="gramEnd"/>
      <w:r w:rsidRPr="00C16D40">
        <w:rPr>
          <w:rFonts w:ascii="Century Gothic" w:hAnsi="Century Gothic" w:cs="AYHEIBå¼«CenturyGothic-Bold"/>
        </w:rPr>
        <w:t xml:space="preserve"> DANEY ROJAS RODRIGUEZ-VICTIMA INDIRECTA,  PADRE DE $60.000.000</w:t>
      </w:r>
    </w:p>
    <w:p w14:paraId="412BDF50"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3,LEON</w:t>
      </w:r>
      <w:proofErr w:type="gramEnd"/>
      <w:r w:rsidRPr="00C16D40">
        <w:rPr>
          <w:rFonts w:ascii="Century Gothic" w:hAnsi="Century Gothic" w:cs="AYHEIBå¼«CenturyGothic-Bold"/>
        </w:rPr>
        <w:t xml:space="preserve"> DANEY RONCANCIO - ABUELO MATERNO $50.000.000</w:t>
      </w:r>
    </w:p>
    <w:p w14:paraId="14E2CF83"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4,GLORIA</w:t>
      </w:r>
      <w:proofErr w:type="gramEnd"/>
      <w:r w:rsidRPr="00C16D40">
        <w:rPr>
          <w:rFonts w:ascii="Century Gothic" w:hAnsi="Century Gothic" w:cs="AYHEIBå¼«CenturyGothic-Bold"/>
        </w:rPr>
        <w:t xml:space="preserve"> INES QUIROGA RUEDA- ABUELA MATERNO $50.000.000</w:t>
      </w:r>
    </w:p>
    <w:p w14:paraId="0F14062B" w14:textId="77777777" w:rsidR="004240A3" w:rsidRPr="00C16D40" w:rsidRDefault="004240A3" w:rsidP="004240A3">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rPr>
        <w:t xml:space="preserve">5. DELIA MARÍA RODRIGUEZ DE ROJAS ABUELA </w:t>
      </w:r>
      <w:proofErr w:type="gramStart"/>
      <w:r w:rsidRPr="00C16D40">
        <w:rPr>
          <w:rFonts w:ascii="Century Gothic" w:hAnsi="Century Gothic" w:cs="AYHEIBå¼«CenturyGothic-Bold"/>
        </w:rPr>
        <w:t>PATERNA.-</w:t>
      </w:r>
      <w:proofErr w:type="gramEnd"/>
      <w:r w:rsidRPr="00C16D40">
        <w:rPr>
          <w:rFonts w:ascii="Century Gothic" w:hAnsi="Century Gothic" w:cs="AYHEIBå¼«CenturyGothic-Bold"/>
        </w:rPr>
        <w:t xml:space="preserve"> $50.000.000.</w:t>
      </w:r>
    </w:p>
    <w:p w14:paraId="0E3D4670" w14:textId="77777777" w:rsidR="004240A3" w:rsidRPr="00C16D40" w:rsidRDefault="004240A3" w:rsidP="004240A3">
      <w:pPr>
        <w:autoSpaceDE w:val="0"/>
        <w:autoSpaceDN w:val="0"/>
        <w:adjustRightInd w:val="0"/>
        <w:jc w:val="both"/>
        <w:rPr>
          <w:rFonts w:ascii="Century Gothic" w:hAnsi="Century Gothic" w:cs="AYHEIBå¼«CenturyGothic-Bold"/>
        </w:rPr>
      </w:pPr>
    </w:p>
    <w:p w14:paraId="5FC3ED9C" w14:textId="77777777" w:rsidR="004240A3" w:rsidRPr="00C16D40" w:rsidRDefault="004240A3" w:rsidP="004240A3">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b/>
          <w:bCs/>
        </w:rPr>
        <w:t>POR LESIONES DE ALEIDA RONCANCIO QUIROGA</w:t>
      </w:r>
      <w:r w:rsidRPr="00C16D40">
        <w:rPr>
          <w:rFonts w:ascii="Century Gothic" w:hAnsi="Century Gothic" w:cs="AYHEIBå¼«CenturyGothic-Bold"/>
        </w:rPr>
        <w:t xml:space="preserve">- VICTIMA DIRECTA, PASAJERA: </w:t>
      </w:r>
    </w:p>
    <w:p w14:paraId="028570D3" w14:textId="78DA7DF1" w:rsidR="004240A3" w:rsidRPr="00C16D40" w:rsidRDefault="00C37815" w:rsidP="00C37815">
      <w:pPr>
        <w:pStyle w:val="Prrafodelista"/>
        <w:autoSpaceDE w:val="0"/>
        <w:autoSpaceDN w:val="0"/>
        <w:adjustRightInd w:val="0"/>
        <w:spacing w:after="0"/>
        <w:ind w:left="0"/>
        <w:jc w:val="both"/>
        <w:rPr>
          <w:rFonts w:ascii="Century Gothic" w:hAnsi="Century Gothic" w:cs="AYHEIBå¼«CenturyGothic-Bold"/>
        </w:rPr>
      </w:pPr>
      <w:r>
        <w:rPr>
          <w:rFonts w:ascii="Century Gothic" w:hAnsi="Century Gothic" w:cs="AYHEIBå¼«CenturyGothic-Bold"/>
        </w:rPr>
        <w:t>1.</w:t>
      </w:r>
      <w:r w:rsidR="004240A3" w:rsidRPr="00C16D40">
        <w:rPr>
          <w:rFonts w:ascii="Century Gothic" w:hAnsi="Century Gothic" w:cs="AYHEIBå¼«CenturyGothic-Bold"/>
        </w:rPr>
        <w:t>ALEIDA, $43.000.000.</w:t>
      </w:r>
    </w:p>
    <w:p w14:paraId="1DA6F3D6" w14:textId="3AE9B463" w:rsidR="004240A3" w:rsidRPr="00C16D40" w:rsidRDefault="004240A3" w:rsidP="004240A3">
      <w:pPr>
        <w:autoSpaceDE w:val="0"/>
        <w:autoSpaceDN w:val="0"/>
        <w:adjustRightInd w:val="0"/>
        <w:jc w:val="both"/>
        <w:rPr>
          <w:rFonts w:ascii="Century Gothic" w:hAnsi="Century Gothic" w:cs="AYHEIBå¼«CenturyGothic-Bold"/>
        </w:rPr>
      </w:pPr>
      <w:r w:rsidRPr="00C16D40">
        <w:rPr>
          <w:rFonts w:ascii="Century Gothic" w:hAnsi="Century Gothic" w:cs="AYHEIBå¼«CenturyGothic-Bold"/>
        </w:rPr>
        <w:t>2</w:t>
      </w:r>
      <w:r w:rsidR="00C37815">
        <w:rPr>
          <w:rFonts w:ascii="Century Gothic" w:hAnsi="Century Gothic" w:cs="AYHEIBå¼«CenturyGothic-Bold"/>
        </w:rPr>
        <w:t>.</w:t>
      </w:r>
      <w:r w:rsidRPr="00C16D40">
        <w:rPr>
          <w:rFonts w:ascii="Century Gothic" w:hAnsi="Century Gothic" w:cs="AYHEIBå¼«CenturyGothic-Bold"/>
        </w:rPr>
        <w:t>FROILAN DANEY ROJAS RODRIGUEZ-ESPOSO. $43.000.000</w:t>
      </w:r>
    </w:p>
    <w:p w14:paraId="788255F3"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3,LEON</w:t>
      </w:r>
      <w:proofErr w:type="gramEnd"/>
      <w:r w:rsidRPr="00C16D40">
        <w:rPr>
          <w:rFonts w:ascii="Century Gothic" w:hAnsi="Century Gothic" w:cs="AYHEIBå¼«CenturyGothic-Bold"/>
        </w:rPr>
        <w:t xml:space="preserve"> DANEY RONCANCIO – PAPA DE ALIDA $43.000.000</w:t>
      </w:r>
    </w:p>
    <w:p w14:paraId="120A34D9" w14:textId="77777777" w:rsidR="004240A3" w:rsidRPr="00C16D40" w:rsidRDefault="004240A3" w:rsidP="004240A3">
      <w:pPr>
        <w:autoSpaceDE w:val="0"/>
        <w:autoSpaceDN w:val="0"/>
        <w:adjustRightInd w:val="0"/>
        <w:jc w:val="both"/>
        <w:rPr>
          <w:rFonts w:ascii="Century Gothic" w:hAnsi="Century Gothic" w:cs="AYHEIBå¼«CenturyGothic-Bold"/>
        </w:rPr>
      </w:pPr>
    </w:p>
    <w:p w14:paraId="2C9A1F3B" w14:textId="77777777" w:rsidR="004240A3" w:rsidRPr="00C16D40" w:rsidRDefault="004240A3" w:rsidP="004240A3">
      <w:pPr>
        <w:autoSpaceDE w:val="0"/>
        <w:autoSpaceDN w:val="0"/>
        <w:adjustRightInd w:val="0"/>
        <w:jc w:val="both"/>
        <w:rPr>
          <w:rFonts w:ascii="Century Gothic" w:hAnsi="Century Gothic"/>
          <w:b/>
          <w:bCs/>
        </w:rPr>
      </w:pPr>
      <w:r w:rsidRPr="00C16D40">
        <w:rPr>
          <w:rFonts w:ascii="Century Gothic" w:hAnsi="Century Gothic"/>
          <w:b/>
          <w:bCs/>
        </w:rPr>
        <w:t>DAÑO A LA VIDA EN RELACION:</w:t>
      </w:r>
    </w:p>
    <w:p w14:paraId="2FACEF54"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1,ALEIDA</w:t>
      </w:r>
      <w:proofErr w:type="gramEnd"/>
      <w:r w:rsidRPr="00C16D40">
        <w:rPr>
          <w:rFonts w:ascii="Century Gothic" w:hAnsi="Century Gothic" w:cs="AYHEIBå¼«CenturyGothic-Bold"/>
        </w:rPr>
        <w:t xml:space="preserve"> RONCANCIO QUIROGA- VICTIMA DIRECTA, $60.000.000.</w:t>
      </w:r>
    </w:p>
    <w:p w14:paraId="250AB90E" w14:textId="77777777" w:rsidR="004240A3" w:rsidRPr="00C16D40" w:rsidRDefault="004240A3" w:rsidP="004240A3">
      <w:pPr>
        <w:autoSpaceDE w:val="0"/>
        <w:autoSpaceDN w:val="0"/>
        <w:adjustRightInd w:val="0"/>
        <w:jc w:val="both"/>
        <w:rPr>
          <w:rFonts w:ascii="Century Gothic" w:hAnsi="Century Gothic" w:cs="AYHEIBå¼«CenturyGothic-Bold"/>
        </w:rPr>
      </w:pPr>
      <w:proofErr w:type="gramStart"/>
      <w:r w:rsidRPr="00C16D40">
        <w:rPr>
          <w:rFonts w:ascii="Century Gothic" w:hAnsi="Century Gothic" w:cs="AYHEIBå¼«CenturyGothic-Bold"/>
        </w:rPr>
        <w:t>2,FROILAN</w:t>
      </w:r>
      <w:proofErr w:type="gramEnd"/>
      <w:r w:rsidRPr="00C16D40">
        <w:rPr>
          <w:rFonts w:ascii="Century Gothic" w:hAnsi="Century Gothic" w:cs="AYHEIBå¼«CenturyGothic-Bold"/>
        </w:rPr>
        <w:t xml:space="preserve"> DANEY ROJAS RODRIGUEZ-ESPOSO, $60.000.000</w:t>
      </w:r>
    </w:p>
    <w:p w14:paraId="29185F7F" w14:textId="77777777" w:rsidR="004240A3" w:rsidRPr="00C16D40" w:rsidRDefault="004240A3" w:rsidP="004240A3">
      <w:pPr>
        <w:autoSpaceDE w:val="0"/>
        <w:autoSpaceDN w:val="0"/>
        <w:adjustRightInd w:val="0"/>
        <w:jc w:val="both"/>
        <w:rPr>
          <w:rFonts w:ascii="Century Gothic" w:hAnsi="Century Gothic" w:cs="Times New Roman"/>
          <w:color w:val="000000"/>
        </w:rPr>
      </w:pPr>
    </w:p>
    <w:p w14:paraId="271441FC" w14:textId="77777777" w:rsidR="004240A3" w:rsidRPr="00C16D40" w:rsidRDefault="004240A3" w:rsidP="004240A3">
      <w:pPr>
        <w:autoSpaceDE w:val="0"/>
        <w:autoSpaceDN w:val="0"/>
        <w:adjustRightInd w:val="0"/>
        <w:jc w:val="both"/>
        <w:rPr>
          <w:rFonts w:ascii="Century Gothic" w:hAnsi="Century Gothic" w:cs="Times New Roman"/>
          <w:color w:val="000000"/>
        </w:rPr>
      </w:pPr>
      <w:r w:rsidRPr="00C16D40">
        <w:rPr>
          <w:rFonts w:ascii="Century Gothic" w:hAnsi="Century Gothic" w:cs="Times New Roman"/>
          <w:b/>
          <w:bCs/>
          <w:color w:val="000000"/>
        </w:rPr>
        <w:t xml:space="preserve">PERJUICIO DE DAÑO FISIOLOGICO </w:t>
      </w:r>
    </w:p>
    <w:p w14:paraId="4F3438E3" w14:textId="77777777" w:rsidR="004240A3" w:rsidRPr="00C16D40" w:rsidRDefault="004240A3" w:rsidP="004240A3">
      <w:pPr>
        <w:autoSpaceDE w:val="0"/>
        <w:autoSpaceDN w:val="0"/>
        <w:adjustRightInd w:val="0"/>
        <w:jc w:val="both"/>
        <w:rPr>
          <w:rFonts w:ascii="Century Gothic" w:hAnsi="Century Gothic" w:cs="AYHEIBå¼«CenturyGothic-Bold"/>
        </w:rPr>
      </w:pPr>
    </w:p>
    <w:p w14:paraId="21773C3A" w14:textId="2C9E3404" w:rsidR="004240A3" w:rsidRPr="00C16D40" w:rsidRDefault="00C37815" w:rsidP="00C37815">
      <w:pPr>
        <w:pStyle w:val="Prrafodelista"/>
        <w:autoSpaceDE w:val="0"/>
        <w:autoSpaceDN w:val="0"/>
        <w:adjustRightInd w:val="0"/>
        <w:spacing w:after="0"/>
        <w:ind w:left="0"/>
        <w:jc w:val="both"/>
        <w:rPr>
          <w:rFonts w:ascii="Century Gothic" w:hAnsi="Century Gothic" w:cs="AYHEIBå¼«CenturyGothic-Bold"/>
        </w:rPr>
      </w:pPr>
      <w:r>
        <w:rPr>
          <w:rFonts w:ascii="Century Gothic" w:hAnsi="Century Gothic" w:cs="AYHEIBå¼«CenturyGothic-Bold"/>
        </w:rPr>
        <w:t>1.</w:t>
      </w:r>
      <w:r w:rsidR="004240A3" w:rsidRPr="00C16D40">
        <w:rPr>
          <w:rFonts w:ascii="Century Gothic" w:hAnsi="Century Gothic" w:cs="AYHEIBå¼«CenturyGothic-Bold"/>
        </w:rPr>
        <w:t>ALEIDA, $43.000.000.</w:t>
      </w:r>
    </w:p>
    <w:p w14:paraId="764E35CA" w14:textId="77777777" w:rsidR="004240A3" w:rsidRPr="00C16D40" w:rsidRDefault="004240A3" w:rsidP="004240A3">
      <w:pPr>
        <w:autoSpaceDE w:val="0"/>
        <w:autoSpaceDN w:val="0"/>
        <w:adjustRightInd w:val="0"/>
        <w:jc w:val="both"/>
        <w:rPr>
          <w:rFonts w:ascii="Century Gothic" w:hAnsi="Century Gothic" w:cs="AYHEIBå¼«CenturyGothic-Bold"/>
        </w:rPr>
      </w:pPr>
    </w:p>
    <w:p w14:paraId="0EC4FB25" w14:textId="77777777" w:rsidR="004240A3" w:rsidRPr="00C16D40" w:rsidRDefault="004240A3" w:rsidP="004240A3">
      <w:pPr>
        <w:jc w:val="both"/>
        <w:rPr>
          <w:rFonts w:ascii="Century Gothic" w:hAnsi="Century Gothic"/>
        </w:rPr>
      </w:pPr>
      <w:r w:rsidRPr="00C16D40">
        <w:rPr>
          <w:rFonts w:ascii="Century Gothic" w:hAnsi="Century Gothic"/>
          <w:b/>
          <w:bCs/>
          <w:u w:val="single"/>
        </w:rPr>
        <w:t>VALOR TOTAL PRETENSIONES OBJETIVADAS</w:t>
      </w:r>
      <w:r w:rsidRPr="00C16D40">
        <w:rPr>
          <w:rFonts w:ascii="Century Gothic" w:hAnsi="Century Gothic"/>
        </w:rPr>
        <w:t>: $1.087.205.249</w:t>
      </w:r>
    </w:p>
    <w:p w14:paraId="35E37C87" w14:textId="77777777" w:rsidR="004240A3" w:rsidRPr="00C16D40" w:rsidRDefault="004240A3" w:rsidP="004240A3">
      <w:pPr>
        <w:jc w:val="both"/>
        <w:rPr>
          <w:rFonts w:ascii="Century Gothic" w:hAnsi="Century Gothic"/>
        </w:rPr>
      </w:pPr>
    </w:p>
    <w:p w14:paraId="440BA330" w14:textId="77777777" w:rsidR="00821C1D" w:rsidRDefault="00821C1D" w:rsidP="00307986">
      <w:pPr>
        <w:spacing w:after="0" w:line="360" w:lineRule="auto"/>
        <w:jc w:val="both"/>
        <w:rPr>
          <w:rFonts w:ascii="Century Gothic" w:hAnsi="Century Gothic"/>
          <w:highlight w:val="yellow"/>
        </w:rPr>
      </w:pPr>
    </w:p>
    <w:p w14:paraId="1777124F" w14:textId="77777777" w:rsidR="00C63FEE" w:rsidRDefault="00C63FEE" w:rsidP="00307986">
      <w:pPr>
        <w:spacing w:after="0" w:line="360" w:lineRule="auto"/>
        <w:jc w:val="both"/>
        <w:rPr>
          <w:rFonts w:ascii="Century Gothic" w:hAnsi="Century Gothic"/>
          <w:highlight w:val="yellow"/>
        </w:rPr>
      </w:pPr>
    </w:p>
    <w:p w14:paraId="5C34FD84" w14:textId="77777777" w:rsidR="00C63FEE" w:rsidRDefault="00C63FEE" w:rsidP="00307986">
      <w:pPr>
        <w:spacing w:after="0" w:line="360" w:lineRule="auto"/>
        <w:jc w:val="both"/>
        <w:rPr>
          <w:rFonts w:ascii="Century Gothic" w:hAnsi="Century Gothic"/>
          <w:highlight w:val="yellow"/>
        </w:rPr>
      </w:pPr>
    </w:p>
    <w:p w14:paraId="65522A6C" w14:textId="77777777" w:rsidR="00073DA6" w:rsidRPr="00C65985" w:rsidRDefault="00073DA6" w:rsidP="00307986">
      <w:pPr>
        <w:spacing w:after="0" w:line="360" w:lineRule="auto"/>
        <w:jc w:val="both"/>
        <w:rPr>
          <w:rFonts w:ascii="Century Gothic" w:hAnsi="Century Gothic"/>
          <w:highlight w:val="yellow"/>
        </w:rPr>
      </w:pPr>
    </w:p>
    <w:p w14:paraId="07F65066" w14:textId="6F0FC5C1" w:rsidR="00920B48" w:rsidRPr="00CB1733" w:rsidRDefault="00B51D84" w:rsidP="00307986">
      <w:pPr>
        <w:spacing w:after="0" w:line="300" w:lineRule="auto"/>
        <w:jc w:val="both"/>
        <w:rPr>
          <w:rFonts w:ascii="Century Gothic" w:hAnsi="Century Gothic"/>
          <w:b/>
          <w:bCs/>
        </w:rPr>
      </w:pPr>
      <w:r w:rsidRPr="00CB1733">
        <w:rPr>
          <w:rFonts w:ascii="Century Gothic" w:hAnsi="Century Gothic"/>
          <w:b/>
          <w:bCs/>
          <w:u w:val="single"/>
        </w:rPr>
        <w:t xml:space="preserve">EXCEPCIONES: </w:t>
      </w:r>
    </w:p>
    <w:p w14:paraId="532B48E0" w14:textId="77777777" w:rsidR="00D9434A" w:rsidRPr="004D7329" w:rsidRDefault="00D9434A" w:rsidP="00307986">
      <w:pPr>
        <w:spacing w:after="0" w:line="300" w:lineRule="auto"/>
        <w:jc w:val="both"/>
        <w:rPr>
          <w:rFonts w:ascii="Century Gothic" w:hAnsi="Century Gothic"/>
          <w:bCs/>
        </w:rPr>
      </w:pPr>
    </w:p>
    <w:p w14:paraId="7E531CD9" w14:textId="77777777" w:rsidR="00C63FEE" w:rsidRPr="00C16D40" w:rsidRDefault="00C63FEE" w:rsidP="00C63FEE">
      <w:pPr>
        <w:pStyle w:val="Sinespaciado"/>
        <w:numPr>
          <w:ilvl w:val="0"/>
          <w:numId w:val="18"/>
        </w:numPr>
        <w:spacing w:line="276" w:lineRule="auto"/>
        <w:ind w:left="0" w:right="49" w:firstLine="0"/>
        <w:jc w:val="both"/>
        <w:rPr>
          <w:rFonts w:ascii="Century Gothic" w:hAnsi="Century Gothic" w:cs="Times New Roman"/>
          <w:color w:val="000000" w:themeColor="text1"/>
        </w:rPr>
      </w:pPr>
      <w:r w:rsidRPr="00C16D40">
        <w:rPr>
          <w:rFonts w:ascii="Century Gothic" w:hAnsi="Century Gothic" w:cs="Arial"/>
        </w:rPr>
        <w:t>PRESCRIPCIÓN DE ACCIONES DEL CONTRATO DE TRANSPORTE.</w:t>
      </w:r>
    </w:p>
    <w:p w14:paraId="5586BE4C" w14:textId="77777777" w:rsidR="00C63FEE" w:rsidRPr="00C16D40" w:rsidRDefault="00C63FEE" w:rsidP="00C63FEE">
      <w:pPr>
        <w:pStyle w:val="NormalWeb"/>
        <w:numPr>
          <w:ilvl w:val="0"/>
          <w:numId w:val="18"/>
        </w:numPr>
        <w:spacing w:line="276" w:lineRule="auto"/>
        <w:ind w:left="0" w:right="49" w:firstLine="0"/>
        <w:jc w:val="both"/>
        <w:rPr>
          <w:rFonts w:ascii="Century Gothic" w:hAnsi="Century Gothic" w:cs="Arial"/>
          <w:color w:val="000000" w:themeColor="text1"/>
          <w:sz w:val="22"/>
          <w:szCs w:val="22"/>
        </w:rPr>
      </w:pPr>
      <w:r w:rsidRPr="00C16D40">
        <w:rPr>
          <w:rFonts w:ascii="Century Gothic" w:hAnsi="Century Gothic"/>
          <w:color w:val="000000" w:themeColor="text1"/>
          <w:sz w:val="22"/>
          <w:szCs w:val="22"/>
        </w:rPr>
        <w:t>EXCEPCIÓN DE PRESCRIPCIÓN DE LAS ACCIONES, DERECHOS Y OBLIGACIONES EMANADOS DEL CONTRATO DE SEGURO.</w:t>
      </w:r>
    </w:p>
    <w:p w14:paraId="2D3F410D" w14:textId="77777777" w:rsidR="00C63FEE" w:rsidRPr="00C16D40" w:rsidRDefault="00C63FEE" w:rsidP="00C63FEE">
      <w:pPr>
        <w:pStyle w:val="Prrafodelista"/>
        <w:numPr>
          <w:ilvl w:val="0"/>
          <w:numId w:val="18"/>
        </w:numPr>
        <w:spacing w:after="0"/>
        <w:ind w:left="0" w:right="49" w:firstLine="0"/>
        <w:jc w:val="both"/>
        <w:rPr>
          <w:rFonts w:ascii="Century Gothic" w:hAnsi="Century Gothic"/>
        </w:rPr>
      </w:pPr>
      <w:r w:rsidRPr="00C16D40">
        <w:rPr>
          <w:rFonts w:ascii="Century Gothic" w:hAnsi="Century Gothic"/>
        </w:rPr>
        <w:t>FUERZA MAYOR O CASO FORTUITO.</w:t>
      </w:r>
    </w:p>
    <w:p w14:paraId="6EAF6896" w14:textId="77777777" w:rsidR="00C63FEE" w:rsidRPr="00C16D40" w:rsidRDefault="00C63FEE" w:rsidP="00C63FEE">
      <w:pPr>
        <w:pStyle w:val="NormalWeb"/>
        <w:numPr>
          <w:ilvl w:val="0"/>
          <w:numId w:val="18"/>
        </w:numPr>
        <w:spacing w:line="276" w:lineRule="auto"/>
        <w:ind w:left="0" w:right="49" w:firstLine="0"/>
        <w:jc w:val="both"/>
        <w:rPr>
          <w:rFonts w:ascii="Century Gothic" w:hAnsi="Century Gothic"/>
          <w:color w:val="000000" w:themeColor="text1"/>
          <w:sz w:val="22"/>
          <w:szCs w:val="22"/>
        </w:rPr>
      </w:pPr>
      <w:r w:rsidRPr="00C16D40">
        <w:rPr>
          <w:rFonts w:ascii="Century Gothic" w:hAnsi="Century Gothic"/>
          <w:color w:val="000000" w:themeColor="text1"/>
          <w:sz w:val="22"/>
          <w:szCs w:val="22"/>
        </w:rPr>
        <w:t>IMPROCEDENCIA DE TODAS LAS PRETENSIONES POR TASACIÓN EXCESIVA DE LOS EVENTUALES PERJUICIOS E INEXISTENCIA DE PRUEBA DE CONFIGURACIÓN EN LOS PERJUICIOS.</w:t>
      </w:r>
    </w:p>
    <w:p w14:paraId="5A4C2CAA" w14:textId="77777777" w:rsidR="00C63FEE" w:rsidRPr="00C16D40" w:rsidRDefault="00C63FEE" w:rsidP="00C63FEE">
      <w:pPr>
        <w:pStyle w:val="Prrafodelista"/>
        <w:numPr>
          <w:ilvl w:val="0"/>
          <w:numId w:val="18"/>
        </w:numPr>
        <w:spacing w:after="0"/>
        <w:ind w:left="0" w:right="49" w:firstLine="0"/>
        <w:jc w:val="both"/>
        <w:rPr>
          <w:rFonts w:ascii="Century Gothic" w:hAnsi="Century Gothic"/>
        </w:rPr>
      </w:pPr>
      <w:r w:rsidRPr="00C16D40">
        <w:rPr>
          <w:rFonts w:ascii="Century Gothic" w:hAnsi="Century Gothic"/>
          <w:bCs/>
          <w:color w:val="000000" w:themeColor="text1"/>
        </w:rPr>
        <w:t>LA MERA EXPECTATIVA NO ES INDEMNIZABLE.</w:t>
      </w:r>
      <w:bookmarkStart w:id="0" w:name="_Hlk40281384"/>
    </w:p>
    <w:p w14:paraId="375A5E6F" w14:textId="77777777" w:rsidR="00C63FEE" w:rsidRPr="00C16D40" w:rsidRDefault="00C63FEE" w:rsidP="00C63FEE">
      <w:pPr>
        <w:pStyle w:val="Prrafodelista"/>
        <w:numPr>
          <w:ilvl w:val="0"/>
          <w:numId w:val="18"/>
        </w:numPr>
        <w:spacing w:after="0"/>
        <w:ind w:left="0" w:right="49" w:firstLine="0"/>
        <w:jc w:val="both"/>
        <w:rPr>
          <w:rFonts w:ascii="Century Gothic" w:hAnsi="Century Gothic"/>
        </w:rPr>
      </w:pPr>
      <w:r w:rsidRPr="00C16D40">
        <w:rPr>
          <w:rFonts w:ascii="Century Gothic" w:hAnsi="Century Gothic"/>
          <w:bCs/>
          <w:color w:val="000000" w:themeColor="text1"/>
        </w:rPr>
        <w:t>INEXISTENCIA DE OBLIGACIÓN SOLIDARIA DE LA EQUIDAD SEGUROS GENERALES ORGANISMO COOPERATIVO.</w:t>
      </w:r>
      <w:bookmarkEnd w:id="0"/>
    </w:p>
    <w:p w14:paraId="20E598A6" w14:textId="77777777" w:rsidR="00C63FEE" w:rsidRPr="00C16D40" w:rsidRDefault="00C63FEE" w:rsidP="00C63FEE">
      <w:pPr>
        <w:pStyle w:val="Prrafodelista"/>
        <w:numPr>
          <w:ilvl w:val="0"/>
          <w:numId w:val="18"/>
        </w:numPr>
        <w:spacing w:after="0"/>
        <w:ind w:left="0" w:right="49" w:firstLine="0"/>
        <w:jc w:val="both"/>
        <w:rPr>
          <w:rFonts w:ascii="Century Gothic" w:hAnsi="Century Gothic"/>
        </w:rPr>
      </w:pPr>
      <w:r w:rsidRPr="00C16D40">
        <w:rPr>
          <w:rFonts w:ascii="Century Gothic" w:hAnsi="Century Gothic" w:cs="Courier New"/>
          <w:bCs/>
          <w:color w:val="000000" w:themeColor="text1"/>
          <w:lang w:val="es-ES"/>
        </w:rPr>
        <w:t>SUJECIÓN A LAS CONDICIONES PARTICULARES Y GENERALES DEL CONTRATO DE SEGURO SUSCRITO</w:t>
      </w:r>
      <w:r w:rsidRPr="00C16D40">
        <w:rPr>
          <w:rFonts w:ascii="Century Gothic" w:hAnsi="Century Gothic" w:cs="Courier New"/>
          <w:bCs/>
          <w:color w:val="000000" w:themeColor="text1"/>
        </w:rPr>
        <w:t>.</w:t>
      </w:r>
    </w:p>
    <w:p w14:paraId="231DE75B" w14:textId="77777777" w:rsidR="00C63FEE" w:rsidRPr="00C16D40" w:rsidRDefault="00C63FEE" w:rsidP="00C63FEE">
      <w:pPr>
        <w:pStyle w:val="Prrafodelista"/>
        <w:numPr>
          <w:ilvl w:val="0"/>
          <w:numId w:val="18"/>
        </w:numPr>
        <w:spacing w:after="0"/>
        <w:ind w:left="0" w:right="49" w:firstLine="0"/>
        <w:jc w:val="both"/>
        <w:rPr>
          <w:rFonts w:ascii="Century Gothic" w:hAnsi="Century Gothic"/>
        </w:rPr>
      </w:pPr>
      <w:r w:rsidRPr="00C16D40">
        <w:rPr>
          <w:rFonts w:ascii="Century Gothic" w:hAnsi="Century Gothic"/>
          <w:bCs/>
          <w:color w:val="000000" w:themeColor="text1"/>
        </w:rPr>
        <w:t>LÍMITE DE VALOR ASEGURADO.</w:t>
      </w:r>
    </w:p>
    <w:p w14:paraId="4D4159BC" w14:textId="77777777" w:rsidR="00C63FEE" w:rsidRPr="00C16D40" w:rsidRDefault="00C63FEE" w:rsidP="00C63FEE">
      <w:pPr>
        <w:pStyle w:val="Prrafodelista"/>
        <w:numPr>
          <w:ilvl w:val="0"/>
          <w:numId w:val="18"/>
        </w:numPr>
        <w:spacing w:after="0"/>
        <w:ind w:left="0" w:right="49" w:firstLine="0"/>
        <w:jc w:val="both"/>
        <w:rPr>
          <w:rFonts w:ascii="Century Gothic" w:hAnsi="Century Gothic"/>
        </w:rPr>
      </w:pPr>
      <w:r w:rsidRPr="00C16D40">
        <w:rPr>
          <w:rFonts w:ascii="Century Gothic" w:hAnsi="Century Gothic" w:cs="Tahoma"/>
          <w:bCs/>
          <w:color w:val="000000" w:themeColor="text1"/>
        </w:rPr>
        <w:t>EXCEPCIÓN GENÉRICA O INNOMINADA.</w:t>
      </w:r>
    </w:p>
    <w:p w14:paraId="43991755" w14:textId="77777777" w:rsidR="006B3154" w:rsidRPr="00F06199" w:rsidRDefault="006B3154" w:rsidP="006B3154">
      <w:pPr>
        <w:pBdr>
          <w:top w:val="nil"/>
          <w:left w:val="nil"/>
          <w:bottom w:val="nil"/>
          <w:right w:val="nil"/>
          <w:between w:val="nil"/>
        </w:pBdr>
        <w:jc w:val="both"/>
        <w:rPr>
          <w:rFonts w:ascii="Century Gothic" w:eastAsia="Century Gothic" w:hAnsi="Century Gothic" w:cs="Century Gothic"/>
          <w:bCs/>
        </w:rPr>
      </w:pPr>
    </w:p>
    <w:p w14:paraId="255419CB" w14:textId="77777777" w:rsidR="006B3154" w:rsidRDefault="006B3154" w:rsidP="00307986">
      <w:pPr>
        <w:spacing w:after="0" w:line="360" w:lineRule="auto"/>
        <w:jc w:val="both"/>
        <w:rPr>
          <w:rFonts w:ascii="Century Gothic" w:hAnsi="Century Gothic"/>
          <w:b/>
          <w:bCs/>
          <w:u w:val="single"/>
        </w:rPr>
      </w:pPr>
    </w:p>
    <w:p w14:paraId="0DB8D96B" w14:textId="529E7DFC" w:rsidR="004B1E17" w:rsidRPr="00CB1733" w:rsidRDefault="00B51D84" w:rsidP="00307986">
      <w:pPr>
        <w:spacing w:after="0" w:line="360" w:lineRule="auto"/>
        <w:jc w:val="both"/>
        <w:rPr>
          <w:rFonts w:ascii="Century Gothic" w:hAnsi="Century Gothic"/>
          <w:b/>
          <w:bCs/>
        </w:rPr>
      </w:pPr>
      <w:r w:rsidRPr="00CB1733">
        <w:rPr>
          <w:rFonts w:ascii="Century Gothic" w:hAnsi="Century Gothic"/>
          <w:b/>
          <w:bCs/>
          <w:u w:val="single"/>
        </w:rPr>
        <w:t>CONCEPTO JURÍDICO:</w:t>
      </w:r>
      <w:r w:rsidRPr="00CB1733">
        <w:rPr>
          <w:rFonts w:ascii="Century Gothic" w:hAnsi="Century Gothic"/>
          <w:b/>
          <w:bCs/>
        </w:rPr>
        <w:t xml:space="preserve"> </w:t>
      </w:r>
    </w:p>
    <w:p w14:paraId="46E1A865" w14:textId="77777777" w:rsidR="00A90F25" w:rsidRPr="004D54E7" w:rsidRDefault="00A90F25" w:rsidP="00307986">
      <w:pPr>
        <w:spacing w:after="0" w:line="300" w:lineRule="auto"/>
        <w:jc w:val="both"/>
        <w:rPr>
          <w:rFonts w:ascii="Century Gothic" w:hAnsi="Century Gothic"/>
          <w:bCs/>
        </w:rPr>
      </w:pPr>
    </w:p>
    <w:p w14:paraId="69C2E688" w14:textId="77777777" w:rsidR="00F17E0D" w:rsidRPr="00C16D40" w:rsidRDefault="00F17E0D" w:rsidP="00F17E0D">
      <w:pPr>
        <w:jc w:val="both"/>
        <w:rPr>
          <w:rFonts w:ascii="Century Gothic" w:hAnsi="Century Gothic"/>
          <w:b/>
          <w:u w:val="single"/>
        </w:rPr>
      </w:pPr>
      <w:r w:rsidRPr="00C16D40">
        <w:rPr>
          <w:rFonts w:ascii="Century Gothic" w:hAnsi="Century Gothic"/>
          <w:b/>
          <w:u w:val="single"/>
        </w:rPr>
        <w:t>ANOTACIONES EN BIOTACORA</w:t>
      </w:r>
    </w:p>
    <w:p w14:paraId="7512D3BB" w14:textId="77777777" w:rsidR="00F17E0D" w:rsidRPr="00C16D40" w:rsidRDefault="00F17E0D" w:rsidP="00F17E0D">
      <w:pPr>
        <w:jc w:val="both"/>
        <w:rPr>
          <w:rFonts w:ascii="Century Gothic" w:hAnsi="Century Gothic"/>
          <w:b/>
          <w:u w:val="single"/>
        </w:rPr>
      </w:pPr>
    </w:p>
    <w:p w14:paraId="6E51B57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DE: ANGELICA CONTRERAS &lt;ANGELICA.CONTRERAS@LAEQUIDADSEGUROS.COOP&gt; </w:t>
      </w:r>
    </w:p>
    <w:p w14:paraId="4FAAFB2E" w14:textId="77777777" w:rsidR="00F17E0D" w:rsidRPr="00C16D40" w:rsidRDefault="00F17E0D" w:rsidP="00F17E0D">
      <w:pPr>
        <w:jc w:val="both"/>
        <w:rPr>
          <w:rFonts w:ascii="Century Gothic" w:hAnsi="Century Gothic"/>
          <w:bCs/>
        </w:rPr>
      </w:pPr>
      <w:r w:rsidRPr="00C16D40">
        <w:rPr>
          <w:rFonts w:ascii="Century Gothic" w:hAnsi="Century Gothic"/>
          <w:bCs/>
        </w:rPr>
        <w:t>ENVIADO EL: LUNES, 13 DE ENERO DE 2020 4:56 P. M.</w:t>
      </w:r>
    </w:p>
    <w:p w14:paraId="6D72FE08" w14:textId="77777777" w:rsidR="00F17E0D" w:rsidRPr="00C16D40" w:rsidRDefault="00F17E0D" w:rsidP="00F17E0D">
      <w:pPr>
        <w:jc w:val="both"/>
        <w:rPr>
          <w:rFonts w:ascii="Century Gothic" w:hAnsi="Century Gothic"/>
          <w:bCs/>
        </w:rPr>
      </w:pPr>
      <w:r w:rsidRPr="00C16D40">
        <w:rPr>
          <w:rFonts w:ascii="Century Gothic" w:hAnsi="Century Gothic"/>
          <w:bCs/>
        </w:rPr>
        <w:t>PARA: PAOLA PAEZ &lt;PAOLA.PAEZ@LAEQUIDADSEGUROS.COOP&gt;; CARLOS MEJIA &lt;CARLOS.MEJIA@LAEQUIDADSEGUROS.COOP&gt;</w:t>
      </w:r>
    </w:p>
    <w:p w14:paraId="6F886F71"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ASUNTO: REPORTE PRELIMINAR DE PERDIDA MAYOR - ACCIDENTE COOTRANSRICAURTE - SANTANDER SINIESTRO 10146858 </w:t>
      </w:r>
    </w:p>
    <w:p w14:paraId="602829AD" w14:textId="77777777" w:rsidR="00F17E0D" w:rsidRPr="00C16D40" w:rsidRDefault="00F17E0D" w:rsidP="00F17E0D">
      <w:pPr>
        <w:jc w:val="both"/>
        <w:rPr>
          <w:rFonts w:ascii="Century Gothic" w:hAnsi="Century Gothic"/>
          <w:bCs/>
        </w:rPr>
      </w:pPr>
    </w:p>
    <w:p w14:paraId="7FD3B3C6"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PAOLA / </w:t>
      </w:r>
      <w:proofErr w:type="gramStart"/>
      <w:r w:rsidRPr="00C16D40">
        <w:rPr>
          <w:rFonts w:ascii="Century Gothic" w:hAnsi="Century Gothic"/>
          <w:bCs/>
        </w:rPr>
        <w:t>CARLOS  BUENAS</w:t>
      </w:r>
      <w:proofErr w:type="gramEnd"/>
      <w:r w:rsidRPr="00C16D40">
        <w:rPr>
          <w:rFonts w:ascii="Century Gothic" w:hAnsi="Century Gothic"/>
          <w:bCs/>
        </w:rPr>
        <w:t xml:space="preserve"> TARDES </w:t>
      </w:r>
    </w:p>
    <w:p w14:paraId="77A4C2A4" w14:textId="77777777" w:rsidR="00F17E0D" w:rsidRPr="00C16D40" w:rsidRDefault="00F17E0D" w:rsidP="00F17E0D">
      <w:pPr>
        <w:jc w:val="both"/>
        <w:rPr>
          <w:rFonts w:ascii="Century Gothic" w:hAnsi="Century Gothic"/>
          <w:bCs/>
        </w:rPr>
      </w:pPr>
    </w:p>
    <w:p w14:paraId="06CBF66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EL DÍA DE AYER SE PRESENTÓ UN ACCIDENTE EN EL MUNICIPIO DE SUCRE, ASEGURADO COOP. DE TRANSPORTADORES RICAURTE LTDA, AL PARECER EL CONDUCTOR DEL VEHÍCULO </w:t>
      </w:r>
      <w:r w:rsidRPr="00C16D40">
        <w:rPr>
          <w:rFonts w:ascii="Century Gothic" w:hAnsi="Century Gothic"/>
          <w:bCs/>
        </w:rPr>
        <w:lastRenderedPageBreak/>
        <w:t xml:space="preserve">PIERDE EL CONTROL EL VEHÍCULO Y CAE A UN ABISMO DE MÁS DE 100MTRS, DEJANDO COMO RESULTADO AL MENOS 6 PERSONAS FALLECIDAS Y MAS DE 20 LESIONADOS. </w:t>
      </w:r>
    </w:p>
    <w:p w14:paraId="59B8ABC0" w14:textId="77777777" w:rsidR="00F17E0D" w:rsidRPr="00C16D40" w:rsidRDefault="00F17E0D" w:rsidP="00F17E0D">
      <w:pPr>
        <w:jc w:val="both"/>
        <w:rPr>
          <w:rFonts w:ascii="Century Gothic" w:hAnsi="Century Gothic"/>
          <w:bCs/>
        </w:rPr>
      </w:pPr>
    </w:p>
    <w:p w14:paraId="1CA1D8E4"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t>DE ACUERDO AL</w:t>
      </w:r>
      <w:proofErr w:type="gramEnd"/>
      <w:r w:rsidRPr="00C16D40">
        <w:rPr>
          <w:rFonts w:ascii="Century Gothic" w:hAnsi="Century Gothic"/>
          <w:bCs/>
        </w:rPr>
        <w:t xml:space="preserve"> ANÁLISIS PRELIMINAR DEL CASO Y TENIENDO EN CUENTA LAS DIFERENCIAS EN LA INFORMACIÓN SUMINISTRADA POR LOS DISTINTOS MEDIOS DE COMUNICACIÓN, PODRÍA TRATARSE DE UN SOBRECUPO, LO CUAL CONFIGURARÍA EXCLUSIÓN EN EL CONTRATO DE SEGURO, DE ACUERDO CON LOS TEXTOS DE LA PÓLIZA.</w:t>
      </w:r>
    </w:p>
    <w:p w14:paraId="080A6B23" w14:textId="77777777" w:rsidR="00F17E0D" w:rsidRPr="00C16D40" w:rsidRDefault="00F17E0D" w:rsidP="00F17E0D">
      <w:pPr>
        <w:jc w:val="both"/>
        <w:rPr>
          <w:rFonts w:ascii="Century Gothic" w:hAnsi="Century Gothic"/>
          <w:bCs/>
        </w:rPr>
      </w:pPr>
      <w:r w:rsidRPr="00C16D40">
        <w:rPr>
          <w:rFonts w:ascii="Century Gothic" w:hAnsi="Century Gothic"/>
          <w:bCs/>
        </w:rPr>
        <w:t>"2.12. CUANDO EL VEHÍCULO ASEGURADO SE ENCUENTRE CON SOBRECUPO DE PASAJEROS O SE EMPLEE PARA USO DISTINTO AL ESTIPULADO EN LA PÓLIZA."</w:t>
      </w:r>
    </w:p>
    <w:p w14:paraId="12BCDC0F" w14:textId="77777777" w:rsidR="00F17E0D" w:rsidRPr="00C16D40" w:rsidRDefault="00F17E0D" w:rsidP="00F17E0D">
      <w:pPr>
        <w:jc w:val="both"/>
        <w:rPr>
          <w:rFonts w:ascii="Century Gothic" w:hAnsi="Century Gothic"/>
          <w:bCs/>
        </w:rPr>
      </w:pPr>
    </w:p>
    <w:p w14:paraId="7252E3B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EL DÍA DE HOY ENVIÉ A UN INVESTIGADOR AL LUGAR DE LOS HECHOS PARA QUE RECOPILE TODA LA INFORMACIÓN POSIBLE Y VERAZ Y </w:t>
      </w:r>
      <w:proofErr w:type="gramStart"/>
      <w:r w:rsidRPr="00C16D40">
        <w:rPr>
          <w:rFonts w:ascii="Century Gothic" w:hAnsi="Century Gothic"/>
          <w:bCs/>
        </w:rPr>
        <w:t>ASÍ  PODAMOS</w:t>
      </w:r>
      <w:proofErr w:type="gramEnd"/>
      <w:r w:rsidRPr="00C16D40">
        <w:rPr>
          <w:rFonts w:ascii="Century Gothic" w:hAnsi="Century Gothic"/>
          <w:bCs/>
        </w:rPr>
        <w:t xml:space="preserve"> ESTABLECER LA COBERTURA U OBJECIÓN DEL CASO,</w:t>
      </w:r>
    </w:p>
    <w:p w14:paraId="70F6F37D" w14:textId="77777777" w:rsidR="00F17E0D" w:rsidRPr="00C16D40" w:rsidRDefault="00F17E0D" w:rsidP="00F17E0D">
      <w:pPr>
        <w:jc w:val="both"/>
        <w:rPr>
          <w:rFonts w:ascii="Century Gothic" w:hAnsi="Century Gothic"/>
          <w:bCs/>
        </w:rPr>
      </w:pPr>
    </w:p>
    <w:p w14:paraId="4CE8071C"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DE LA MISMA MANERA OBTENDRÁ </w:t>
      </w:r>
      <w:proofErr w:type="gramStart"/>
      <w:r w:rsidRPr="00C16D40">
        <w:rPr>
          <w:rFonts w:ascii="Century Gothic" w:hAnsi="Century Gothic"/>
          <w:bCs/>
        </w:rPr>
        <w:t>LOS  DATOS</w:t>
      </w:r>
      <w:proofErr w:type="gramEnd"/>
      <w:r w:rsidRPr="00C16D40">
        <w:rPr>
          <w:rFonts w:ascii="Century Gothic" w:hAnsi="Century Gothic"/>
          <w:bCs/>
        </w:rPr>
        <w:t xml:space="preserve"> DE LAS VICTIMAS PARA EN CASO TAL DE CONFIGURARSE LA OBLIGACIÓN DE INDEMNIZAR, PODAMOS ESTABLECER CONTACTO  CON LAS VÍCTIMAS Y LOGRAR ACUERDOS INMEDIATOS. </w:t>
      </w:r>
    </w:p>
    <w:p w14:paraId="7C658B05" w14:textId="77777777" w:rsidR="00F17E0D" w:rsidRPr="00C16D40" w:rsidRDefault="00F17E0D" w:rsidP="00F17E0D">
      <w:pPr>
        <w:jc w:val="both"/>
        <w:rPr>
          <w:rFonts w:ascii="Century Gothic" w:hAnsi="Century Gothic"/>
          <w:bCs/>
        </w:rPr>
      </w:pPr>
    </w:p>
    <w:p w14:paraId="5E933474"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POR EL MOMENTO GENERÉ UNA RESERVA PREVENTIVA DE $20.000.000, SIN EMBARGO EL MONTO A RESERVAR ASCIENDE A LOS $396.000.000 LA CUAL </w:t>
      </w:r>
      <w:proofErr w:type="gramStart"/>
      <w:r w:rsidRPr="00C16D40">
        <w:rPr>
          <w:rFonts w:ascii="Century Gothic" w:hAnsi="Century Gothic"/>
          <w:bCs/>
        </w:rPr>
        <w:t>GENERARÉ  EL</w:t>
      </w:r>
      <w:proofErr w:type="gramEnd"/>
      <w:r w:rsidRPr="00C16D40">
        <w:rPr>
          <w:rFonts w:ascii="Century Gothic" w:hAnsi="Century Gothic"/>
          <w:bCs/>
        </w:rPr>
        <w:t xml:space="preserve"> DÍA DE MAÑANA, CUANDO CONOZCAMOS EL NÚMERO EXACTO DE LESIONADOS Y FALLECIDOS Y ASÍ TAMBIÉN NOTIFICAR A LA ALTA DIRECCIÓN Y GERENCIA DE PRODUCTO. </w:t>
      </w:r>
    </w:p>
    <w:p w14:paraId="505026DF" w14:textId="77777777" w:rsidR="00F17E0D" w:rsidRPr="00C16D40" w:rsidRDefault="00F17E0D" w:rsidP="00F17E0D">
      <w:pPr>
        <w:jc w:val="both"/>
        <w:rPr>
          <w:rFonts w:ascii="Century Gothic" w:hAnsi="Century Gothic"/>
          <w:bCs/>
        </w:rPr>
      </w:pPr>
    </w:p>
    <w:p w14:paraId="2DF025F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LES </w:t>
      </w:r>
      <w:proofErr w:type="gramStart"/>
      <w:r w:rsidRPr="00C16D40">
        <w:rPr>
          <w:rFonts w:ascii="Century Gothic" w:hAnsi="Century Gothic"/>
          <w:bCs/>
        </w:rPr>
        <w:t>ESTARÉ  INFORMANDO</w:t>
      </w:r>
      <w:proofErr w:type="gramEnd"/>
      <w:r w:rsidRPr="00C16D40">
        <w:rPr>
          <w:rFonts w:ascii="Century Gothic" w:hAnsi="Century Gothic"/>
          <w:bCs/>
        </w:rPr>
        <w:t xml:space="preserve"> SOBRE  LOS AVANCES DEL CASO. </w:t>
      </w:r>
    </w:p>
    <w:p w14:paraId="70ED05E3" w14:textId="77777777" w:rsidR="00F17E0D" w:rsidRPr="00C16D40" w:rsidRDefault="00F17E0D" w:rsidP="00F17E0D">
      <w:pPr>
        <w:jc w:val="both"/>
        <w:rPr>
          <w:rFonts w:ascii="Century Gothic" w:hAnsi="Century Gothic"/>
          <w:bCs/>
        </w:rPr>
      </w:pPr>
    </w:p>
    <w:p w14:paraId="5007C62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CORDIALMENTE, </w:t>
      </w:r>
    </w:p>
    <w:p w14:paraId="5549CD90" w14:textId="77777777" w:rsidR="00F17E0D" w:rsidRPr="00C16D40" w:rsidRDefault="00F17E0D" w:rsidP="00F17E0D">
      <w:pPr>
        <w:jc w:val="both"/>
        <w:rPr>
          <w:rFonts w:ascii="Century Gothic" w:hAnsi="Century Gothic"/>
          <w:bCs/>
        </w:rPr>
      </w:pPr>
    </w:p>
    <w:p w14:paraId="0B5FEFC6" w14:textId="77777777" w:rsidR="00F17E0D" w:rsidRPr="00C16D40" w:rsidRDefault="00F17E0D" w:rsidP="00F17E0D">
      <w:pPr>
        <w:jc w:val="both"/>
        <w:rPr>
          <w:rFonts w:ascii="Century Gothic" w:hAnsi="Century Gothic"/>
          <w:bCs/>
        </w:rPr>
      </w:pPr>
      <w:r w:rsidRPr="00C16D40">
        <w:rPr>
          <w:rFonts w:ascii="Century Gothic" w:hAnsi="Century Gothic"/>
          <w:bCs/>
        </w:rPr>
        <w:t>ANGÉLICA CONTRERAS GARCÍA.</w:t>
      </w:r>
    </w:p>
    <w:p w14:paraId="7A7E25F7" w14:textId="77777777" w:rsidR="00F17E0D" w:rsidRPr="00C16D40" w:rsidRDefault="00F17E0D" w:rsidP="00F17E0D">
      <w:pPr>
        <w:jc w:val="both"/>
        <w:rPr>
          <w:rFonts w:ascii="Century Gothic" w:hAnsi="Century Gothic"/>
          <w:bCs/>
        </w:rPr>
      </w:pPr>
    </w:p>
    <w:p w14:paraId="548366EC" w14:textId="77777777" w:rsidR="00F17E0D" w:rsidRPr="00C16D40" w:rsidRDefault="00F17E0D" w:rsidP="00F17E0D">
      <w:pPr>
        <w:jc w:val="both"/>
        <w:rPr>
          <w:rFonts w:ascii="Century Gothic" w:hAnsi="Century Gothic"/>
          <w:bCs/>
        </w:rPr>
      </w:pPr>
      <w:r w:rsidRPr="00C16D40">
        <w:rPr>
          <w:rFonts w:ascii="Century Gothic" w:hAnsi="Century Gothic"/>
          <w:bCs/>
        </w:rPr>
        <w:t>LESIONADA:  ALEIDA RONCANCIO QUIROGA</w:t>
      </w:r>
    </w:p>
    <w:p w14:paraId="50103EAE"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FALLECIDA: SARA YULIETH ROJAS RONCANCIO (Q.E.P.D)</w:t>
      </w:r>
    </w:p>
    <w:p w14:paraId="1A4175FA"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VICTIMAS: </w:t>
      </w:r>
    </w:p>
    <w:p w14:paraId="5C57A659"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ALEIDA RONCANCIO QUIROGA, COMO VICTIMA DIRECTA Y COMO INDIRECTA </w:t>
      </w:r>
    </w:p>
    <w:p w14:paraId="29959CD2" w14:textId="77777777" w:rsidR="00F17E0D" w:rsidRPr="00C16D40" w:rsidRDefault="00F17E0D" w:rsidP="00F17E0D">
      <w:pPr>
        <w:jc w:val="both"/>
        <w:rPr>
          <w:rFonts w:ascii="Century Gothic" w:hAnsi="Century Gothic"/>
          <w:bCs/>
        </w:rPr>
      </w:pPr>
      <w:r w:rsidRPr="00C16D40">
        <w:rPr>
          <w:rFonts w:ascii="Century Gothic" w:hAnsi="Century Gothic"/>
          <w:bCs/>
        </w:rPr>
        <w:t>FROILAN DANEY ROJAS RODRIGUEZ, VICTIMA INDIRECTA (PAPÁ Y ESPOSO)</w:t>
      </w:r>
    </w:p>
    <w:p w14:paraId="6BADDAC2"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RESPONSABILIDAD: </w:t>
      </w:r>
    </w:p>
    <w:p w14:paraId="07AE46B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EN EL SECTOR ALTAMIRA DEL MUNICIPIO DE SUCRE, IBA UNA TURBO BLANCA HACIA LA </w:t>
      </w:r>
    </w:p>
    <w:p w14:paraId="43DB358A"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BELLEZA, PARE AL VERLA Y EN ESE MOMENTO LA CARRETERA EMPEZÓ A IRSE Y EL VEHÍCULO </w:t>
      </w:r>
    </w:p>
    <w:p w14:paraId="4BA1DA4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EMPEZÓ DESPACIO A RODARSE DE LADO, CUANDO CAYÓ AL ABISMO. IPAT "VÍA </w:t>
      </w:r>
    </w:p>
    <w:p w14:paraId="1B3FCC42" w14:textId="77777777" w:rsidR="00F17E0D" w:rsidRPr="00C16D40" w:rsidRDefault="00F17E0D" w:rsidP="00F17E0D">
      <w:pPr>
        <w:jc w:val="both"/>
        <w:rPr>
          <w:rFonts w:ascii="Century Gothic" w:hAnsi="Century Gothic"/>
          <w:bCs/>
        </w:rPr>
      </w:pPr>
      <w:r w:rsidRPr="00C16D40">
        <w:rPr>
          <w:rFonts w:ascii="Century Gothic" w:hAnsi="Century Gothic"/>
          <w:bCs/>
        </w:rPr>
        <w:t>SECUNDARIA EN REGULAR ESTADO TIPO TROCHA". RESULTAN LESIONADOS 18 PASAJEROS Y 5</w:t>
      </w:r>
    </w:p>
    <w:p w14:paraId="798BBA1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FALLECIDOS.</w:t>
      </w:r>
    </w:p>
    <w:p w14:paraId="00700F4F" w14:textId="77777777" w:rsidR="00F17E0D" w:rsidRPr="00C16D40" w:rsidRDefault="00F17E0D" w:rsidP="00F17E0D">
      <w:pPr>
        <w:jc w:val="both"/>
        <w:rPr>
          <w:rFonts w:ascii="Century Gothic" w:hAnsi="Century Gothic"/>
          <w:bCs/>
        </w:rPr>
      </w:pPr>
    </w:p>
    <w:p w14:paraId="6607E74B"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VALORACIÓN: SE ADJUNTA CONCEPTO MEDICO DEL DOCTOR TELLEZ, DONDE REFIERE QUE EL </w:t>
      </w:r>
    </w:p>
    <w:p w14:paraId="58411EC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TIPO DE LESIÓN PRESENTADA POR LA SEÑORA ALEIDA, ES SEVERA, EN RAZÓN A LA </w:t>
      </w:r>
    </w:p>
    <w:p w14:paraId="5546D198" w14:textId="77777777" w:rsidR="00F17E0D" w:rsidRPr="00C16D40" w:rsidRDefault="00F17E0D" w:rsidP="00F17E0D">
      <w:pPr>
        <w:jc w:val="both"/>
        <w:rPr>
          <w:rFonts w:ascii="Century Gothic" w:hAnsi="Century Gothic"/>
          <w:bCs/>
        </w:rPr>
      </w:pPr>
      <w:r w:rsidRPr="00C16D40">
        <w:rPr>
          <w:rFonts w:ascii="Century Gothic" w:hAnsi="Century Gothic"/>
          <w:bCs/>
        </w:rPr>
        <w:t>RESTRICCIÓN DE LA MOVILIDAD POR DAÑO EN LA COLUMNA. ES IMPORTANTE CONSIDERAR</w:t>
      </w:r>
    </w:p>
    <w:p w14:paraId="18E3A67D"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QUE LAS LESIONES DE LA SEÑORA SE ENCUENTRAN EN EVOLUCIÓN, NO CUENTA CON </w:t>
      </w:r>
    </w:p>
    <w:p w14:paraId="7076BCF5" w14:textId="77777777" w:rsidR="00F17E0D" w:rsidRPr="00C16D40" w:rsidRDefault="00F17E0D" w:rsidP="00F17E0D">
      <w:pPr>
        <w:jc w:val="both"/>
        <w:rPr>
          <w:rFonts w:ascii="Century Gothic" w:hAnsi="Century Gothic"/>
          <w:bCs/>
        </w:rPr>
      </w:pPr>
      <w:r w:rsidRPr="00C16D40">
        <w:rPr>
          <w:rFonts w:ascii="Century Gothic" w:hAnsi="Century Gothic"/>
          <w:bCs/>
        </w:rPr>
        <w:t>DICTAMEN DEFINITIVO. ASÍ MISMO, ES MENESTER MENCIONAR QUE EN EL ACCIDENTE</w:t>
      </w:r>
    </w:p>
    <w:p w14:paraId="163C020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TAMBIÉN FALLECE SU HIJA MENOR DE TRES MESES, POR EL CUAL TAMBIÉN ESTÁN </w:t>
      </w:r>
    </w:p>
    <w:p w14:paraId="1725DC1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RECLAMANDO.  </w:t>
      </w:r>
    </w:p>
    <w:p w14:paraId="2278741C" w14:textId="77777777" w:rsidR="00F17E0D" w:rsidRPr="00C16D40" w:rsidRDefault="00F17E0D" w:rsidP="00F17E0D">
      <w:pPr>
        <w:jc w:val="both"/>
        <w:rPr>
          <w:rFonts w:ascii="Century Gothic" w:hAnsi="Century Gothic"/>
          <w:bCs/>
        </w:rPr>
      </w:pPr>
    </w:p>
    <w:p w14:paraId="020B1A49" w14:textId="77777777" w:rsidR="00F17E0D" w:rsidRPr="00C16D40" w:rsidRDefault="00F17E0D" w:rsidP="00F17E0D">
      <w:pPr>
        <w:jc w:val="both"/>
        <w:rPr>
          <w:rFonts w:ascii="Century Gothic" w:hAnsi="Century Gothic"/>
          <w:bCs/>
        </w:rPr>
      </w:pPr>
    </w:p>
    <w:p w14:paraId="7EFC1A43" w14:textId="77777777" w:rsidR="00F17E0D" w:rsidRPr="00C16D40" w:rsidRDefault="00F17E0D" w:rsidP="00F17E0D">
      <w:pPr>
        <w:jc w:val="both"/>
        <w:rPr>
          <w:rFonts w:ascii="Century Gothic" w:hAnsi="Century Gothic"/>
          <w:bCs/>
        </w:rPr>
      </w:pPr>
    </w:p>
    <w:p w14:paraId="288881F1" w14:textId="77777777" w:rsidR="00F17E0D" w:rsidRPr="00C16D40" w:rsidRDefault="00F17E0D" w:rsidP="00F17E0D">
      <w:pPr>
        <w:jc w:val="both"/>
        <w:rPr>
          <w:rFonts w:ascii="Century Gothic" w:hAnsi="Century Gothic"/>
          <w:bCs/>
        </w:rPr>
      </w:pPr>
    </w:p>
    <w:p w14:paraId="17EDBFDD"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DE: KENNIA GUTIERREZ &lt;KENNIA.GUTIERREZ@LAEQUIDADSEGUROS.COOP&gt; </w:t>
      </w:r>
    </w:p>
    <w:p w14:paraId="16E63570" w14:textId="77777777" w:rsidR="00F17E0D" w:rsidRPr="00C16D40" w:rsidRDefault="00F17E0D" w:rsidP="00F17E0D">
      <w:pPr>
        <w:jc w:val="both"/>
        <w:rPr>
          <w:rFonts w:ascii="Century Gothic" w:hAnsi="Century Gothic"/>
          <w:bCs/>
        </w:rPr>
      </w:pPr>
      <w:r w:rsidRPr="00C16D40">
        <w:rPr>
          <w:rFonts w:ascii="Century Gothic" w:hAnsi="Century Gothic"/>
          <w:bCs/>
        </w:rPr>
        <w:t>ENVIADO EL: MARTES, 18 DE MAYO DE 2021 10:17 A. M.</w:t>
      </w:r>
    </w:p>
    <w:p w14:paraId="189CCD5A"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PARA: CARLOS MEJIA &lt;CARLOS.MEJIA@LAEQUIDADSEGUROS.COOP&gt;</w:t>
      </w:r>
    </w:p>
    <w:p w14:paraId="527EA9FF" w14:textId="77777777" w:rsidR="00F17E0D" w:rsidRPr="00C16D40" w:rsidRDefault="00F17E0D" w:rsidP="00F17E0D">
      <w:pPr>
        <w:jc w:val="both"/>
        <w:rPr>
          <w:rFonts w:ascii="Century Gothic" w:hAnsi="Century Gothic"/>
          <w:bCs/>
        </w:rPr>
      </w:pPr>
      <w:r w:rsidRPr="00C16D40">
        <w:rPr>
          <w:rFonts w:ascii="Century Gothic" w:hAnsi="Century Gothic"/>
          <w:bCs/>
        </w:rPr>
        <w:t>CC: ANGELA CAICEDO &lt;ANGELA.CAICEDO@LAEQUIDADSEGUROS.COOP&gt;</w:t>
      </w:r>
    </w:p>
    <w:p w14:paraId="604C6D3B"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ASUNTO: RV: MULTINIVEL COOTRANSRICAURTE / STRO 10146858 RCC </w:t>
      </w:r>
    </w:p>
    <w:p w14:paraId="6F076937" w14:textId="77777777" w:rsidR="00F17E0D" w:rsidRPr="00C16D40" w:rsidRDefault="00F17E0D" w:rsidP="00F17E0D">
      <w:pPr>
        <w:jc w:val="both"/>
        <w:rPr>
          <w:rFonts w:ascii="Century Gothic" w:hAnsi="Century Gothic"/>
          <w:bCs/>
        </w:rPr>
      </w:pPr>
    </w:p>
    <w:p w14:paraId="0A5C5BB2" w14:textId="77777777" w:rsidR="00F17E0D" w:rsidRPr="00C16D40" w:rsidRDefault="00F17E0D" w:rsidP="00F17E0D">
      <w:pPr>
        <w:jc w:val="both"/>
        <w:rPr>
          <w:rFonts w:ascii="Century Gothic" w:hAnsi="Century Gothic"/>
          <w:bCs/>
        </w:rPr>
      </w:pPr>
      <w:r w:rsidRPr="00C16D40">
        <w:rPr>
          <w:rFonts w:ascii="Century Gothic" w:hAnsi="Century Gothic"/>
          <w:bCs/>
        </w:rPr>
        <w:t>CARLOS MUY BUENOS DÍAS.</w:t>
      </w:r>
    </w:p>
    <w:p w14:paraId="143660C2" w14:textId="77777777" w:rsidR="00F17E0D" w:rsidRPr="00C16D40" w:rsidRDefault="00F17E0D" w:rsidP="00F17E0D">
      <w:pPr>
        <w:jc w:val="both"/>
        <w:rPr>
          <w:rFonts w:ascii="Century Gothic" w:hAnsi="Century Gothic"/>
          <w:bCs/>
        </w:rPr>
      </w:pPr>
      <w:r w:rsidRPr="00C16D40">
        <w:rPr>
          <w:rFonts w:ascii="Century Gothic" w:hAnsi="Century Gothic"/>
          <w:bCs/>
        </w:rPr>
        <w:t>SOLICITO TU VOBO PARA OFRECER TOPE DE COBERTURA ASÍ:</w:t>
      </w:r>
    </w:p>
    <w:p w14:paraId="052AA296"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POR LAS LESIONES DE ALEIDA RONCANCIO QUIROGA HASTA $87.780.300. </w:t>
      </w:r>
    </w:p>
    <w:p w14:paraId="4FABF922"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HERIDA DE GRAVEDAD CON FRACTURAS EN COLUMNA QUE LIMITAN LA MOVILIDAD. SE </w:t>
      </w:r>
    </w:p>
    <w:p w14:paraId="13816060"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ESTIMA QUE LA FRACTURA PUEDE OCASIONAR SECUELAS DE CARÁCTER PERMANENTE QUE </w:t>
      </w:r>
    </w:p>
    <w:p w14:paraId="655B003D"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DESMEJOREN EL DESENVOLVIMIENTO DE LA RECLAMANTE QUIEN APENAS TIENE 31 AÑOS. </w:t>
      </w:r>
    </w:p>
    <w:p w14:paraId="6F251B4B" w14:textId="77777777" w:rsidR="00F17E0D" w:rsidRPr="00C16D40" w:rsidRDefault="00F17E0D" w:rsidP="00F17E0D">
      <w:pPr>
        <w:jc w:val="both"/>
        <w:rPr>
          <w:rFonts w:ascii="Century Gothic" w:hAnsi="Century Gothic"/>
          <w:bCs/>
        </w:rPr>
      </w:pPr>
      <w:r w:rsidRPr="00C16D40">
        <w:rPr>
          <w:rFonts w:ascii="Century Gothic" w:hAnsi="Century Gothic"/>
          <w:bCs/>
        </w:rPr>
        <w:t>POR EL FALLECIMIENTO DE LA MENOR SARA YULIETH ROJAS RONCANCIO (Q.E.P.D)</w:t>
      </w:r>
    </w:p>
    <w:p w14:paraId="7D95051A"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HASTA $87.780.300. LAS VÍCTIMAS POR REBOTE SON PADRE MENOR Y LA LESIONADA EN </w:t>
      </w:r>
    </w:p>
    <w:p w14:paraId="58F1B632" w14:textId="77777777" w:rsidR="00F17E0D" w:rsidRPr="00C16D40" w:rsidRDefault="00F17E0D" w:rsidP="00F17E0D">
      <w:pPr>
        <w:jc w:val="both"/>
        <w:rPr>
          <w:rFonts w:ascii="Century Gothic" w:hAnsi="Century Gothic"/>
          <w:bCs/>
        </w:rPr>
      </w:pPr>
      <w:r w:rsidRPr="00C16D40">
        <w:rPr>
          <w:rFonts w:ascii="Century Gothic" w:hAnsi="Century Gothic"/>
          <w:bCs/>
        </w:rPr>
        <w:t>SU CALIDAD DE MADRE.</w:t>
      </w:r>
    </w:p>
    <w:p w14:paraId="4BE790D4" w14:textId="77777777" w:rsidR="00F17E0D" w:rsidRPr="00C16D40" w:rsidRDefault="00F17E0D" w:rsidP="00F17E0D">
      <w:pPr>
        <w:jc w:val="both"/>
        <w:rPr>
          <w:rFonts w:ascii="Century Gothic" w:hAnsi="Century Gothic"/>
          <w:bCs/>
        </w:rPr>
      </w:pPr>
    </w:p>
    <w:p w14:paraId="0DABE7BD" w14:textId="77777777" w:rsidR="00F17E0D" w:rsidRPr="00C16D40" w:rsidRDefault="00F17E0D" w:rsidP="00F17E0D">
      <w:pPr>
        <w:jc w:val="both"/>
        <w:rPr>
          <w:rFonts w:ascii="Century Gothic" w:hAnsi="Century Gothic"/>
          <w:bCs/>
        </w:rPr>
      </w:pPr>
    </w:p>
    <w:p w14:paraId="16E6058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DE: CARLOS MEJIA &lt;CARLOS.MEJIA@LAEQUIDADSEGUROS.COOP&gt; </w:t>
      </w:r>
    </w:p>
    <w:p w14:paraId="116E7A37" w14:textId="77777777" w:rsidR="00F17E0D" w:rsidRPr="00C16D40" w:rsidRDefault="00F17E0D" w:rsidP="00F17E0D">
      <w:pPr>
        <w:jc w:val="both"/>
        <w:rPr>
          <w:rFonts w:ascii="Century Gothic" w:hAnsi="Century Gothic"/>
          <w:bCs/>
        </w:rPr>
      </w:pPr>
      <w:r w:rsidRPr="00C16D40">
        <w:rPr>
          <w:rFonts w:ascii="Century Gothic" w:hAnsi="Century Gothic"/>
          <w:bCs/>
        </w:rPr>
        <w:t>ENVIADO EL: MARTES, 18 DE MAYO DE 2021 12:01 P. M.</w:t>
      </w:r>
    </w:p>
    <w:p w14:paraId="56533A9D" w14:textId="77777777" w:rsidR="00F17E0D" w:rsidRPr="00C16D40" w:rsidRDefault="00F17E0D" w:rsidP="00F17E0D">
      <w:pPr>
        <w:jc w:val="both"/>
        <w:rPr>
          <w:rFonts w:ascii="Century Gothic" w:hAnsi="Century Gothic"/>
          <w:bCs/>
        </w:rPr>
      </w:pPr>
      <w:r w:rsidRPr="00C16D40">
        <w:rPr>
          <w:rFonts w:ascii="Century Gothic" w:hAnsi="Century Gothic"/>
          <w:bCs/>
        </w:rPr>
        <w:t>PARA: KENNIA GUTIERREZ &lt;KENNIA.GUTIERREZ@LAEQUIDADSEGUROS.COOP&gt;</w:t>
      </w:r>
    </w:p>
    <w:p w14:paraId="51FC806F" w14:textId="77777777" w:rsidR="00F17E0D" w:rsidRPr="00C16D40" w:rsidRDefault="00F17E0D" w:rsidP="00F17E0D">
      <w:pPr>
        <w:jc w:val="both"/>
        <w:rPr>
          <w:rFonts w:ascii="Century Gothic" w:hAnsi="Century Gothic"/>
          <w:bCs/>
        </w:rPr>
      </w:pPr>
      <w:r w:rsidRPr="00C16D40">
        <w:rPr>
          <w:rFonts w:ascii="Century Gothic" w:hAnsi="Century Gothic"/>
          <w:bCs/>
        </w:rPr>
        <w:t>CC: ANGELA CAICEDO &lt;ANGELA.CAICEDO@LAEQUIDADSEGUROS.COOP&gt;</w:t>
      </w:r>
    </w:p>
    <w:p w14:paraId="5ED815A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ASUNTO: RV: MULTINIVEL COOTRANSRICAURTE / STRO 10146858 RCC </w:t>
      </w:r>
    </w:p>
    <w:p w14:paraId="22C2FCF6" w14:textId="77777777" w:rsidR="00F17E0D" w:rsidRPr="00C16D40" w:rsidRDefault="00F17E0D" w:rsidP="00F17E0D">
      <w:pPr>
        <w:jc w:val="both"/>
        <w:rPr>
          <w:rFonts w:ascii="Century Gothic" w:hAnsi="Century Gothic"/>
          <w:bCs/>
        </w:rPr>
      </w:pPr>
    </w:p>
    <w:p w14:paraId="2D6F2EAD" w14:textId="77777777" w:rsidR="00F17E0D" w:rsidRPr="00C16D40" w:rsidRDefault="00F17E0D" w:rsidP="00F17E0D">
      <w:pPr>
        <w:jc w:val="both"/>
        <w:rPr>
          <w:rFonts w:ascii="Century Gothic" w:hAnsi="Century Gothic"/>
          <w:bCs/>
        </w:rPr>
      </w:pPr>
      <w:r w:rsidRPr="00C16D40">
        <w:rPr>
          <w:rFonts w:ascii="Century Gothic" w:hAnsi="Century Gothic"/>
          <w:bCs/>
        </w:rPr>
        <w:t>HOLA KENNIA</w:t>
      </w:r>
    </w:p>
    <w:p w14:paraId="1D5E7D5D" w14:textId="77777777" w:rsidR="00F17E0D" w:rsidRPr="00C16D40" w:rsidRDefault="00F17E0D" w:rsidP="00F17E0D">
      <w:pPr>
        <w:jc w:val="both"/>
        <w:rPr>
          <w:rFonts w:ascii="Century Gothic" w:hAnsi="Century Gothic"/>
          <w:bCs/>
        </w:rPr>
      </w:pPr>
    </w:p>
    <w:p w14:paraId="4CFC1C72" w14:textId="77777777" w:rsidR="00F17E0D" w:rsidRPr="00C16D40" w:rsidRDefault="00F17E0D" w:rsidP="00F17E0D">
      <w:pPr>
        <w:jc w:val="both"/>
        <w:rPr>
          <w:rFonts w:ascii="Century Gothic" w:hAnsi="Century Gothic"/>
          <w:bCs/>
        </w:rPr>
      </w:pPr>
      <w:r w:rsidRPr="00C16D40">
        <w:rPr>
          <w:rFonts w:ascii="Century Gothic" w:hAnsi="Century Gothic"/>
          <w:bCs/>
        </w:rPr>
        <w:t>AUTORIZADO OFRECIMIENTOS POR VALOR TOPE DE COBERTURA:</w:t>
      </w:r>
    </w:p>
    <w:p w14:paraId="7EDC1C13" w14:textId="77777777" w:rsidR="00F17E0D" w:rsidRPr="00C16D40" w:rsidRDefault="00F17E0D" w:rsidP="00F17E0D">
      <w:pPr>
        <w:jc w:val="both"/>
        <w:rPr>
          <w:rFonts w:ascii="Century Gothic" w:hAnsi="Century Gothic"/>
          <w:bCs/>
        </w:rPr>
      </w:pPr>
    </w:p>
    <w:p w14:paraId="5D2DFCDC"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w:t>
      </w:r>
      <w:r w:rsidRPr="00C16D40">
        <w:rPr>
          <w:rFonts w:ascii="Century Gothic" w:hAnsi="Century Gothic"/>
          <w:bCs/>
        </w:rPr>
        <w:tab/>
        <w:t xml:space="preserve">POR LAS LESIONES DE ALEIDA RONCANCIO QUIROGA HASTA $87.780.300. </w:t>
      </w:r>
    </w:p>
    <w:p w14:paraId="484A7CC8" w14:textId="77777777" w:rsidR="00F17E0D" w:rsidRPr="00C16D40" w:rsidRDefault="00F17E0D" w:rsidP="00F17E0D">
      <w:pPr>
        <w:jc w:val="both"/>
        <w:rPr>
          <w:rFonts w:ascii="Century Gothic" w:hAnsi="Century Gothic"/>
          <w:bCs/>
        </w:rPr>
      </w:pPr>
      <w:r w:rsidRPr="00C16D40">
        <w:rPr>
          <w:rFonts w:ascii="Century Gothic" w:hAnsi="Century Gothic"/>
          <w:bCs/>
        </w:rPr>
        <w:t>"</w:t>
      </w:r>
      <w:r w:rsidRPr="00C16D40">
        <w:rPr>
          <w:rFonts w:ascii="Century Gothic" w:hAnsi="Century Gothic"/>
          <w:bCs/>
        </w:rPr>
        <w:tab/>
        <w:t xml:space="preserve">POR EL FALLECIMIENTO DE LA MENOR SARA YULIETH ROJAS RONCANCIO </w:t>
      </w:r>
    </w:p>
    <w:p w14:paraId="6CA1DDF8" w14:textId="77777777" w:rsidR="00F17E0D" w:rsidRPr="00C16D40" w:rsidRDefault="00F17E0D" w:rsidP="00F17E0D">
      <w:pPr>
        <w:jc w:val="both"/>
        <w:rPr>
          <w:rFonts w:ascii="Century Gothic" w:hAnsi="Century Gothic"/>
          <w:bCs/>
        </w:rPr>
      </w:pPr>
      <w:r w:rsidRPr="00C16D40">
        <w:rPr>
          <w:rFonts w:ascii="Century Gothic" w:hAnsi="Century Gothic"/>
          <w:bCs/>
        </w:rPr>
        <w:t>(Q.E.P.D) HASTA $87.780.300.</w:t>
      </w:r>
    </w:p>
    <w:p w14:paraId="18CD60B7" w14:textId="77777777" w:rsidR="00F17E0D" w:rsidRPr="00C16D40" w:rsidRDefault="00F17E0D" w:rsidP="00F17E0D">
      <w:pPr>
        <w:jc w:val="both"/>
        <w:rPr>
          <w:rFonts w:ascii="Century Gothic" w:hAnsi="Century Gothic"/>
          <w:bCs/>
        </w:rPr>
      </w:pPr>
    </w:p>
    <w:p w14:paraId="1A041C6E" w14:textId="77777777" w:rsidR="00F17E0D" w:rsidRPr="00C16D40" w:rsidRDefault="00F17E0D" w:rsidP="00F17E0D">
      <w:pPr>
        <w:jc w:val="both"/>
        <w:rPr>
          <w:rFonts w:ascii="Century Gothic" w:hAnsi="Century Gothic"/>
          <w:bCs/>
        </w:rPr>
      </w:pPr>
    </w:p>
    <w:p w14:paraId="2AC37A89"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t>PRETENSIONES:$</w:t>
      </w:r>
      <w:proofErr w:type="gramEnd"/>
      <w:r w:rsidRPr="00C16D40">
        <w:rPr>
          <w:rFonts w:ascii="Century Gothic" w:hAnsi="Century Gothic"/>
          <w:bCs/>
        </w:rPr>
        <w:t>1.620.424</w:t>
      </w:r>
    </w:p>
    <w:p w14:paraId="284093B1" w14:textId="77777777" w:rsidR="00F17E0D" w:rsidRPr="00C16D40" w:rsidRDefault="00F17E0D" w:rsidP="00F17E0D">
      <w:pPr>
        <w:jc w:val="both"/>
        <w:rPr>
          <w:rFonts w:ascii="Century Gothic" w:hAnsi="Century Gothic"/>
          <w:bCs/>
        </w:rPr>
      </w:pPr>
      <w:r w:rsidRPr="00C16D40">
        <w:rPr>
          <w:rFonts w:ascii="Century Gothic" w:hAnsi="Century Gothic"/>
          <w:bCs/>
        </w:rPr>
        <w:t>SPOA:685726000148202000004 FISCALIA 01 SECCIONAL DE PUENTE NACIONAL DE SANTANDER</w:t>
      </w:r>
    </w:p>
    <w:p w14:paraId="506EB070"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CONDUCTOR </w:t>
      </w:r>
      <w:proofErr w:type="gramStart"/>
      <w:r w:rsidRPr="00C16D40">
        <w:rPr>
          <w:rFonts w:ascii="Century Gothic" w:hAnsi="Century Gothic"/>
          <w:bCs/>
        </w:rPr>
        <w:t>ASEGURADO:OMAR</w:t>
      </w:r>
      <w:proofErr w:type="gramEnd"/>
      <w:r w:rsidRPr="00C16D40">
        <w:rPr>
          <w:rFonts w:ascii="Century Gothic" w:hAnsi="Century Gothic"/>
          <w:bCs/>
        </w:rPr>
        <w:t xml:space="preserve"> GONZALEZ CASTAÑEDA</w:t>
      </w:r>
    </w:p>
    <w:p w14:paraId="417388F0" w14:textId="77777777" w:rsidR="00F17E0D" w:rsidRPr="00C16D40" w:rsidRDefault="00F17E0D" w:rsidP="00F17E0D">
      <w:pPr>
        <w:jc w:val="both"/>
        <w:rPr>
          <w:rFonts w:ascii="Century Gothic" w:hAnsi="Century Gothic"/>
          <w:bCs/>
        </w:rPr>
      </w:pPr>
      <w:r w:rsidRPr="00C16D40">
        <w:rPr>
          <w:rFonts w:ascii="Century Gothic" w:hAnsi="Century Gothic"/>
          <w:bCs/>
        </w:rPr>
        <w:t>VICTIMA:</w:t>
      </w:r>
    </w:p>
    <w:p w14:paraId="08592746" w14:textId="77777777" w:rsidR="00F17E0D" w:rsidRPr="00C16D40" w:rsidRDefault="00F17E0D" w:rsidP="00F17E0D">
      <w:pPr>
        <w:jc w:val="both"/>
        <w:rPr>
          <w:rFonts w:ascii="Century Gothic" w:hAnsi="Century Gothic"/>
          <w:bCs/>
        </w:rPr>
      </w:pPr>
      <w:r w:rsidRPr="00C16D40">
        <w:rPr>
          <w:rFonts w:ascii="Century Gothic" w:hAnsi="Century Gothic"/>
          <w:bCs/>
        </w:rPr>
        <w:t>LESIONADA:  ALEIDA RONCANCIO QUIROGA</w:t>
      </w:r>
    </w:p>
    <w:p w14:paraId="5F4451DD" w14:textId="77777777" w:rsidR="00F17E0D" w:rsidRPr="00C16D40" w:rsidRDefault="00F17E0D" w:rsidP="00F17E0D">
      <w:pPr>
        <w:jc w:val="both"/>
        <w:rPr>
          <w:rFonts w:ascii="Century Gothic" w:hAnsi="Century Gothic"/>
          <w:bCs/>
        </w:rPr>
      </w:pPr>
      <w:r w:rsidRPr="00C16D40">
        <w:rPr>
          <w:rFonts w:ascii="Century Gothic" w:hAnsi="Century Gothic"/>
          <w:bCs/>
        </w:rPr>
        <w:t>LESIONES: FRACTURAS MÚLTIPLES EN CUERPOS VERTEBRALES COMPRENDIDOS</w:t>
      </w:r>
    </w:p>
    <w:p w14:paraId="5B05764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ENTRE T5 A T12, FRACTURA DE LA APÓFISIS </w:t>
      </w:r>
      <w:proofErr w:type="gramStart"/>
      <w:r w:rsidRPr="00C16D40">
        <w:rPr>
          <w:rFonts w:ascii="Century Gothic" w:hAnsi="Century Gothic"/>
          <w:bCs/>
        </w:rPr>
        <w:t>TRANSVERSAL  IZQUIERDA</w:t>
      </w:r>
      <w:proofErr w:type="gramEnd"/>
      <w:r w:rsidRPr="00C16D40">
        <w:rPr>
          <w:rFonts w:ascii="Century Gothic" w:hAnsi="Century Gothic"/>
          <w:bCs/>
        </w:rPr>
        <w:t xml:space="preserve"> T9 DE LA </w:t>
      </w:r>
    </w:p>
    <w:p w14:paraId="7B9790A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APÓFISIS ESPINOSA DE T9- T10 Y DEL ARCO POSTERIOR DE T11, CON ESCASA DEFINICIÓN A </w:t>
      </w:r>
    </w:p>
    <w:p w14:paraId="00964BF7"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LA RESIDUA, LIGERO ABOMBAMIENTO CONCÉNTRICO L3-L4-L4-L5, PEQUEÑA </w:t>
      </w:r>
    </w:p>
    <w:p w14:paraId="20ECF3D0"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PROTUSION POSTERIOR CENTRAL PARAMEDIAL DERECDHA L5-S1, CAMBIOS </w:t>
      </w:r>
    </w:p>
    <w:p w14:paraId="3D522511"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EN LA SUPERFICIE ANTEROSUPERIOR DE LOS PLATILLOS VERTEBRALES </w:t>
      </w:r>
    </w:p>
    <w:p w14:paraId="1364CC7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SUPERIORES DE T11 Y T 12, DE ASPECTO TRAUMÁTICO CON EDEMA O SEA CON </w:t>
      </w:r>
    </w:p>
    <w:p w14:paraId="1D05A856"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DISMINUCIÓN EN LA ALTURA EN APROXIMADAMENTE UN 10-12% EN SU SEGMENTO </w:t>
      </w:r>
    </w:p>
    <w:p w14:paraId="7D17A54F"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ANTERIOR, HEMOPERITONEO INFRAMESOPOLÍCO DE APROXIMADAMENTE 100CC SIN </w:t>
      </w:r>
    </w:p>
    <w:p w14:paraId="0F2DBF2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LESIONES DEL MESO O DEL INTESTINO DELGADO, TRAUMA ESPLÉNICO GRADO LLL, </w:t>
      </w:r>
    </w:p>
    <w:p w14:paraId="690A69D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HEMATOMA POLO INFERIOR Y ORTOPEDIA LA VALORA POR FRACTURA DE CUERPO DE LA </w:t>
      </w:r>
    </w:p>
    <w:p w14:paraId="4F8C66C7" w14:textId="77777777" w:rsidR="00F17E0D" w:rsidRPr="00C16D40" w:rsidRDefault="00F17E0D" w:rsidP="00F17E0D">
      <w:pPr>
        <w:jc w:val="both"/>
        <w:rPr>
          <w:rFonts w:ascii="Century Gothic" w:hAnsi="Century Gothic"/>
          <w:bCs/>
        </w:rPr>
      </w:pPr>
      <w:r w:rsidRPr="00C16D40">
        <w:rPr>
          <w:rFonts w:ascii="Century Gothic" w:hAnsi="Century Gothic"/>
          <w:bCs/>
        </w:rPr>
        <w:t>ESCÁPULA QUIEN NO COMPROMETE LA ARTICULACIÓN.</w:t>
      </w:r>
    </w:p>
    <w:p w14:paraId="584FC72B" w14:textId="77777777" w:rsidR="00F17E0D" w:rsidRPr="00C16D40" w:rsidRDefault="00F17E0D" w:rsidP="00F17E0D">
      <w:pPr>
        <w:jc w:val="both"/>
        <w:rPr>
          <w:rFonts w:ascii="Century Gothic" w:hAnsi="Century Gothic"/>
          <w:bCs/>
        </w:rPr>
      </w:pPr>
    </w:p>
    <w:p w14:paraId="0798A586" w14:textId="77777777" w:rsidR="00F17E0D" w:rsidRPr="00C16D40" w:rsidRDefault="00F17E0D" w:rsidP="00F17E0D">
      <w:pPr>
        <w:jc w:val="both"/>
        <w:rPr>
          <w:rFonts w:ascii="Century Gothic" w:hAnsi="Century Gothic"/>
          <w:bCs/>
        </w:rPr>
      </w:pPr>
    </w:p>
    <w:p w14:paraId="0612C48C"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SE OBJETA POR NO ACREDITACIÓN DE LA CUANTÍA. ES IMPORTANTE REFERIR QUE ESTE </w:t>
      </w:r>
    </w:p>
    <w:p w14:paraId="190AF18C"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 xml:space="preserve">CASO SE INTENTO CONCILIAR CUANDO NO CONTABACON APODERADO. SE </w:t>
      </w:r>
    </w:p>
    <w:p w14:paraId="53E154A9"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LE INFORMO OFRECIMIENTO MÁXIMO POR EL VA POR CADA UNA DE LAS </w:t>
      </w:r>
    </w:p>
    <w:p w14:paraId="0679B83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PASAJERAS, ES DECIR VA POR LAS LESIONES DE ALEIDA RONCANCIO, QUE </w:t>
      </w:r>
    </w:p>
    <w:p w14:paraId="069C7072" w14:textId="77777777" w:rsidR="00F17E0D" w:rsidRPr="00C16D40" w:rsidRDefault="00F17E0D" w:rsidP="00F17E0D">
      <w:pPr>
        <w:jc w:val="both"/>
        <w:rPr>
          <w:rFonts w:ascii="Century Gothic" w:hAnsi="Century Gothic"/>
          <w:bCs/>
        </w:rPr>
      </w:pPr>
      <w:r w:rsidRPr="00C16D40">
        <w:rPr>
          <w:rFonts w:ascii="Century Gothic" w:hAnsi="Century Gothic"/>
          <w:bCs/>
        </w:rPr>
        <w:t>FUERON DE CONSIDERACIÓN Y POR EL FALLECIMIENTO DE LA MENOR SARA</w:t>
      </w:r>
    </w:p>
    <w:p w14:paraId="3A9278D1"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YULIETH ROJAS RONCANCIO (Q.E.P.D) LOS CUALES NO FUERON ACEPTADOS.</w:t>
      </w:r>
    </w:p>
    <w:p w14:paraId="2031B4A2" w14:textId="77777777" w:rsidR="00F17E0D" w:rsidRPr="00C16D40" w:rsidRDefault="00F17E0D" w:rsidP="00F17E0D">
      <w:pPr>
        <w:jc w:val="both"/>
        <w:rPr>
          <w:rFonts w:ascii="Century Gothic" w:hAnsi="Century Gothic"/>
          <w:bCs/>
        </w:rPr>
      </w:pPr>
    </w:p>
    <w:p w14:paraId="2DEB6200" w14:textId="77777777" w:rsidR="00F17E0D" w:rsidRPr="00C16D40" w:rsidRDefault="00F17E0D" w:rsidP="00F17E0D">
      <w:pPr>
        <w:jc w:val="both"/>
        <w:rPr>
          <w:rFonts w:ascii="Century Gothic" w:hAnsi="Century Gothic"/>
          <w:bCs/>
        </w:rPr>
      </w:pPr>
      <w:r w:rsidRPr="00C16D40">
        <w:rPr>
          <w:rFonts w:ascii="Century Gothic" w:hAnsi="Century Gothic"/>
          <w:bCs/>
        </w:rPr>
        <w:t>CASO:120489</w:t>
      </w:r>
    </w:p>
    <w:p w14:paraId="3A1B67DA" w14:textId="77777777" w:rsidR="00F17E0D" w:rsidRPr="00C16D40" w:rsidRDefault="00F17E0D" w:rsidP="00F17E0D">
      <w:pPr>
        <w:jc w:val="both"/>
        <w:rPr>
          <w:rFonts w:ascii="Century Gothic" w:hAnsi="Century Gothic"/>
          <w:bCs/>
        </w:rPr>
      </w:pPr>
      <w:r w:rsidRPr="00C16D40">
        <w:rPr>
          <w:rFonts w:ascii="Century Gothic" w:hAnsi="Century Gothic"/>
          <w:bCs/>
        </w:rPr>
        <w:t>VICTIMA DIRECTA</w:t>
      </w:r>
    </w:p>
    <w:p w14:paraId="486BE578" w14:textId="77777777" w:rsidR="00F17E0D" w:rsidRPr="00C16D40" w:rsidRDefault="00F17E0D" w:rsidP="00F17E0D">
      <w:pPr>
        <w:jc w:val="both"/>
        <w:rPr>
          <w:rFonts w:ascii="Century Gothic" w:hAnsi="Century Gothic"/>
          <w:bCs/>
        </w:rPr>
      </w:pPr>
      <w:r w:rsidRPr="00C16D40">
        <w:rPr>
          <w:rFonts w:ascii="Century Gothic" w:hAnsi="Century Gothic"/>
          <w:bCs/>
        </w:rPr>
        <w:t>LESIONADA:  ALEIDA RONCANCIO QUIROGA</w:t>
      </w:r>
    </w:p>
    <w:p w14:paraId="6E4F0D2C" w14:textId="77777777" w:rsidR="00F17E0D" w:rsidRPr="00C16D40" w:rsidRDefault="00F17E0D" w:rsidP="00F17E0D">
      <w:pPr>
        <w:jc w:val="both"/>
        <w:rPr>
          <w:rFonts w:ascii="Century Gothic" w:hAnsi="Century Gothic"/>
          <w:bCs/>
        </w:rPr>
      </w:pPr>
      <w:r w:rsidRPr="00C16D40">
        <w:rPr>
          <w:rFonts w:ascii="Century Gothic" w:hAnsi="Century Gothic"/>
          <w:bCs/>
        </w:rPr>
        <w:t>FALLECIDA: SARA YULIETH ROJAS RONCANCIO (Q.E.P.D)</w:t>
      </w:r>
    </w:p>
    <w:p w14:paraId="69B9565B"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VICTIMAS DIRECTAS E INDIRECTAS: </w:t>
      </w:r>
    </w:p>
    <w:p w14:paraId="0632C731"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ALEIDA RONCANCIO QUIROGA, COMO VICTIMA DIRECTA Y COMO INDIRECTA </w:t>
      </w:r>
    </w:p>
    <w:p w14:paraId="65104604" w14:textId="77777777" w:rsidR="00F17E0D" w:rsidRPr="00C16D40" w:rsidRDefault="00F17E0D" w:rsidP="00F17E0D">
      <w:pPr>
        <w:jc w:val="both"/>
        <w:rPr>
          <w:rFonts w:ascii="Century Gothic" w:hAnsi="Century Gothic"/>
          <w:bCs/>
        </w:rPr>
      </w:pPr>
      <w:r w:rsidRPr="00C16D40">
        <w:rPr>
          <w:rFonts w:ascii="Century Gothic" w:hAnsi="Century Gothic"/>
          <w:bCs/>
        </w:rPr>
        <w:t>FROILAN DANEY ROJAS RODRIGUEZ, VICTIMA INDIRECTA (PAPÁ Y ESPOSO)</w:t>
      </w:r>
    </w:p>
    <w:p w14:paraId="3C5AEF87" w14:textId="77777777" w:rsidR="00F17E0D" w:rsidRPr="00C16D40" w:rsidRDefault="00F17E0D" w:rsidP="00F17E0D">
      <w:pPr>
        <w:jc w:val="both"/>
        <w:rPr>
          <w:rFonts w:ascii="Century Gothic" w:hAnsi="Century Gothic"/>
          <w:bCs/>
        </w:rPr>
      </w:pPr>
      <w:r w:rsidRPr="00C16D40">
        <w:rPr>
          <w:rFonts w:ascii="Century Gothic" w:hAnsi="Century Gothic"/>
          <w:bCs/>
        </w:rPr>
        <w:t>APODERADO</w:t>
      </w:r>
    </w:p>
    <w:p w14:paraId="07A3F35A" w14:textId="77777777" w:rsidR="00F17E0D" w:rsidRPr="00C16D40" w:rsidRDefault="00F17E0D" w:rsidP="00F17E0D">
      <w:pPr>
        <w:jc w:val="both"/>
        <w:rPr>
          <w:rFonts w:ascii="Century Gothic" w:hAnsi="Century Gothic"/>
          <w:bCs/>
        </w:rPr>
      </w:pPr>
      <w:r w:rsidRPr="00C16D40">
        <w:rPr>
          <w:rFonts w:ascii="Century Gothic" w:hAnsi="Century Gothic"/>
          <w:bCs/>
        </w:rPr>
        <w:t>ORLANDO CARDENAS GUARIN</w:t>
      </w:r>
    </w:p>
    <w:p w14:paraId="37BB66FD" w14:textId="77777777" w:rsidR="00F17E0D" w:rsidRPr="00C16D40" w:rsidRDefault="00F17E0D" w:rsidP="00F17E0D">
      <w:pPr>
        <w:jc w:val="both"/>
        <w:rPr>
          <w:rFonts w:ascii="Century Gothic" w:hAnsi="Century Gothic"/>
          <w:bCs/>
        </w:rPr>
      </w:pPr>
      <w:r w:rsidRPr="00C16D40">
        <w:rPr>
          <w:rFonts w:ascii="Century Gothic" w:hAnsi="Century Gothic"/>
          <w:bCs/>
        </w:rPr>
        <w:t>ORLANDOCARDENAS1@HOTMAIL.COM</w:t>
      </w:r>
    </w:p>
    <w:p w14:paraId="2B6AC098"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t>RESPONSABILIDAD:EN</w:t>
      </w:r>
      <w:proofErr w:type="gramEnd"/>
      <w:r w:rsidRPr="00C16D40">
        <w:rPr>
          <w:rFonts w:ascii="Century Gothic" w:hAnsi="Century Gothic"/>
          <w:bCs/>
        </w:rPr>
        <w:t xml:space="preserve"> EL SECTOR ALTAMIRA DEL MUNICIPIO DE SUCRE, IBA UNA TURBO BLANCA HACIA LA  BELLEZA, PARE AL VERLA Y EN </w:t>
      </w:r>
    </w:p>
    <w:p w14:paraId="396B420A" w14:textId="77777777" w:rsidR="00F17E0D" w:rsidRPr="00C16D40" w:rsidRDefault="00F17E0D" w:rsidP="00F17E0D">
      <w:pPr>
        <w:jc w:val="both"/>
        <w:rPr>
          <w:rFonts w:ascii="Century Gothic" w:hAnsi="Century Gothic"/>
          <w:bCs/>
        </w:rPr>
      </w:pPr>
      <w:r w:rsidRPr="00C16D40">
        <w:rPr>
          <w:rFonts w:ascii="Century Gothic" w:hAnsi="Century Gothic"/>
          <w:bCs/>
        </w:rPr>
        <w:t>ESE MOMENTO LA CARRETERA EMPEZÓ A IRSE Y EL VEHÍCULO EMPEZÓ DESPACIO A RODARSE DE LADO, CUANDO CAYÓ AL ABISMO. IPAT "VÍA</w:t>
      </w:r>
    </w:p>
    <w:p w14:paraId="62D143A9" w14:textId="77777777" w:rsidR="00F17E0D" w:rsidRPr="00C16D40" w:rsidRDefault="00F17E0D" w:rsidP="00F17E0D">
      <w:pPr>
        <w:jc w:val="both"/>
        <w:rPr>
          <w:rFonts w:ascii="Century Gothic" w:hAnsi="Century Gothic"/>
          <w:bCs/>
        </w:rPr>
      </w:pPr>
      <w:r w:rsidRPr="00C16D40">
        <w:rPr>
          <w:rFonts w:ascii="Century Gothic" w:hAnsi="Century Gothic"/>
          <w:bCs/>
        </w:rPr>
        <w:t>SECUNDARIA EN REGULAR ESTADO TIPO TROCHA". RESULTAN LESIONADOS 18 PASAJEROS Y 5 FALLECIDOS.</w:t>
      </w:r>
    </w:p>
    <w:p w14:paraId="111D95EB" w14:textId="77777777" w:rsidR="00F17E0D" w:rsidRPr="00C16D40" w:rsidRDefault="00F17E0D" w:rsidP="00F17E0D">
      <w:pPr>
        <w:jc w:val="both"/>
        <w:rPr>
          <w:rFonts w:ascii="Century Gothic" w:hAnsi="Century Gothic"/>
          <w:bCs/>
        </w:rPr>
      </w:pPr>
    </w:p>
    <w:p w14:paraId="370D24F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VALORACIÓN DOCTOR TELLEZ SE ADJUNTA CONCEPTO MEDICO DEL DOCTOR TELLEZ, </w:t>
      </w:r>
    </w:p>
    <w:p w14:paraId="0E4F4A2F"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DONDE REFIERE QUE EL TIPO DE LESIÓN PRESENTADA POR LA SEÑORA ALEIDA, ES SEVERA, EN </w:t>
      </w:r>
    </w:p>
    <w:p w14:paraId="12DDA0A1"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RAZÓN A </w:t>
      </w:r>
      <w:proofErr w:type="gramStart"/>
      <w:r w:rsidRPr="00C16D40">
        <w:rPr>
          <w:rFonts w:ascii="Century Gothic" w:hAnsi="Century Gothic"/>
          <w:bCs/>
        </w:rPr>
        <w:t>LA  RESTRICCIÓN</w:t>
      </w:r>
      <w:proofErr w:type="gramEnd"/>
      <w:r w:rsidRPr="00C16D40">
        <w:rPr>
          <w:rFonts w:ascii="Century Gothic" w:hAnsi="Century Gothic"/>
          <w:bCs/>
        </w:rPr>
        <w:t xml:space="preserve"> DE LA MOVILIDAD POR DAÑO EN LA COLUMNA. ES IMPORTANTE </w:t>
      </w:r>
    </w:p>
    <w:p w14:paraId="5B67F2C4"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t>CONSIDERAR</w:t>
      </w:r>
      <w:proofErr w:type="gramEnd"/>
      <w:r w:rsidRPr="00C16D40">
        <w:rPr>
          <w:rFonts w:ascii="Century Gothic" w:hAnsi="Century Gothic"/>
          <w:bCs/>
        </w:rPr>
        <w:t xml:space="preserve"> QUE LAS LESIONES DE LA SEÑORA SE ENCUENTRAN EN EVOLUCIÓN, NO CUENTA </w:t>
      </w:r>
    </w:p>
    <w:p w14:paraId="3DD91E79"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lastRenderedPageBreak/>
        <w:t>CON  DICTAMEN</w:t>
      </w:r>
      <w:proofErr w:type="gramEnd"/>
      <w:r w:rsidRPr="00C16D40">
        <w:rPr>
          <w:rFonts w:ascii="Century Gothic" w:hAnsi="Century Gothic"/>
          <w:bCs/>
        </w:rPr>
        <w:t xml:space="preserve"> DEFINITIVO. ASÍ MISMO, ES MENESTER MENCIONAR QUE EN EL ACCIDENTE</w:t>
      </w:r>
    </w:p>
    <w:p w14:paraId="4D72D68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TAMBIÉN FALLECE SU HIJA MENOR DE TRES MESES, POR EL CUAL TAMBIÉN ESTÁN </w:t>
      </w:r>
    </w:p>
    <w:p w14:paraId="499DF42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RECLAMANDO.  </w:t>
      </w:r>
    </w:p>
    <w:p w14:paraId="4BAD6672" w14:textId="77777777" w:rsidR="00F17E0D" w:rsidRPr="00C16D40" w:rsidRDefault="00F17E0D" w:rsidP="00F17E0D">
      <w:pPr>
        <w:jc w:val="both"/>
        <w:rPr>
          <w:rFonts w:ascii="Century Gothic" w:hAnsi="Century Gothic"/>
          <w:bCs/>
        </w:rPr>
      </w:pPr>
    </w:p>
    <w:p w14:paraId="5640062B" w14:textId="77777777" w:rsidR="00F17E0D" w:rsidRPr="00C16D40" w:rsidRDefault="00F17E0D" w:rsidP="00F17E0D">
      <w:pPr>
        <w:jc w:val="both"/>
        <w:rPr>
          <w:rFonts w:ascii="Century Gothic" w:hAnsi="Century Gothic"/>
          <w:bCs/>
        </w:rPr>
      </w:pPr>
      <w:r w:rsidRPr="00C16D40">
        <w:rPr>
          <w:rFonts w:ascii="Century Gothic" w:hAnsi="Century Gothic"/>
          <w:bCs/>
        </w:rPr>
        <w:t>FALLECIDA: SARA YULIETH ROJAS RONCANCIO (Q.E.P.D)</w:t>
      </w:r>
    </w:p>
    <w:p w14:paraId="713988E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EDAD: 3 AÑOS </w:t>
      </w:r>
    </w:p>
    <w:p w14:paraId="47459AE6"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RECLAMAN: ALEIDA RONCANCIO QUIROGA (MAMÁ) </w:t>
      </w:r>
    </w:p>
    <w:p w14:paraId="54543DFF" w14:textId="77777777" w:rsidR="00F17E0D" w:rsidRPr="00C16D40" w:rsidRDefault="00F17E0D" w:rsidP="00F17E0D">
      <w:pPr>
        <w:jc w:val="both"/>
        <w:rPr>
          <w:rFonts w:ascii="Century Gothic" w:hAnsi="Century Gothic"/>
          <w:bCs/>
        </w:rPr>
      </w:pPr>
      <w:r w:rsidRPr="00C16D40">
        <w:rPr>
          <w:rFonts w:ascii="Century Gothic" w:hAnsi="Century Gothic"/>
          <w:bCs/>
        </w:rPr>
        <w:t>FROILAN DANEY ROJAS RODRIGUEZ(PAPÁ)</w:t>
      </w:r>
    </w:p>
    <w:p w14:paraId="3EDB54AD" w14:textId="77777777" w:rsidR="00F17E0D" w:rsidRPr="00C16D40" w:rsidRDefault="00F17E0D" w:rsidP="00F17E0D">
      <w:pPr>
        <w:jc w:val="both"/>
        <w:rPr>
          <w:rFonts w:ascii="Century Gothic" w:hAnsi="Century Gothic"/>
          <w:bCs/>
        </w:rPr>
      </w:pPr>
    </w:p>
    <w:p w14:paraId="7F4C400B" w14:textId="77777777" w:rsidR="00F17E0D" w:rsidRPr="00C16D40" w:rsidRDefault="00F17E0D" w:rsidP="00F17E0D">
      <w:pPr>
        <w:jc w:val="both"/>
        <w:rPr>
          <w:rFonts w:ascii="Century Gothic" w:hAnsi="Century Gothic"/>
          <w:bCs/>
        </w:rPr>
      </w:pPr>
    </w:p>
    <w:p w14:paraId="2B41E5FA"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REMITO INDICACIONES PARA SER UTILIZADAS EN EL MOMENTO DE LLEVARSE A CABO LA </w:t>
      </w:r>
    </w:p>
    <w:p w14:paraId="1A206497" w14:textId="77777777" w:rsidR="00F17E0D" w:rsidRPr="00C16D40" w:rsidRDefault="00F17E0D" w:rsidP="00F17E0D">
      <w:pPr>
        <w:jc w:val="both"/>
        <w:rPr>
          <w:rFonts w:ascii="Century Gothic" w:hAnsi="Century Gothic"/>
          <w:bCs/>
        </w:rPr>
      </w:pPr>
      <w:r w:rsidRPr="00C16D40">
        <w:rPr>
          <w:rFonts w:ascii="Century Gothic" w:hAnsi="Century Gothic"/>
          <w:bCs/>
        </w:rPr>
        <w:t>AUDIENCIA PROGRAMADA PARA EL 16 DE MAYO DE 2023, A LAS 8:00 HRS.</w:t>
      </w:r>
    </w:p>
    <w:p w14:paraId="67BFB43E" w14:textId="77777777" w:rsidR="00F17E0D" w:rsidRPr="00C16D40" w:rsidRDefault="00F17E0D" w:rsidP="00F17E0D">
      <w:pPr>
        <w:jc w:val="both"/>
        <w:rPr>
          <w:rFonts w:ascii="Century Gothic" w:hAnsi="Century Gothic"/>
          <w:bCs/>
        </w:rPr>
      </w:pPr>
      <w:r w:rsidRPr="00C16D40">
        <w:rPr>
          <w:rFonts w:ascii="Century Gothic" w:hAnsi="Century Gothic"/>
          <w:bCs/>
        </w:rPr>
        <w:t>ASISTE: GHA</w:t>
      </w:r>
    </w:p>
    <w:p w14:paraId="4072A1FD" w14:textId="77777777" w:rsidR="00F17E0D" w:rsidRPr="00C16D40" w:rsidRDefault="00F17E0D" w:rsidP="00F17E0D">
      <w:pPr>
        <w:jc w:val="both"/>
        <w:rPr>
          <w:rFonts w:ascii="Century Gothic" w:hAnsi="Century Gothic"/>
          <w:bCs/>
        </w:rPr>
      </w:pPr>
      <w:r w:rsidRPr="00C16D40">
        <w:rPr>
          <w:rFonts w:ascii="Century Gothic" w:hAnsi="Century Gothic"/>
          <w:bCs/>
        </w:rPr>
        <w:t>SINIESTRO: 10146858</w:t>
      </w:r>
    </w:p>
    <w:p w14:paraId="08BD3D3B" w14:textId="77777777" w:rsidR="00F17E0D" w:rsidRPr="00C16D40" w:rsidRDefault="00F17E0D" w:rsidP="00F17E0D">
      <w:pPr>
        <w:jc w:val="both"/>
        <w:rPr>
          <w:rFonts w:ascii="Century Gothic" w:hAnsi="Century Gothic"/>
          <w:bCs/>
        </w:rPr>
      </w:pPr>
      <w:r w:rsidRPr="00C16D40">
        <w:rPr>
          <w:rFonts w:ascii="Century Gothic" w:hAnsi="Century Gothic"/>
          <w:bCs/>
        </w:rPr>
        <w:t>CASO ONBASE: 120489</w:t>
      </w:r>
    </w:p>
    <w:p w14:paraId="5EE2BD80" w14:textId="77777777" w:rsidR="00F17E0D" w:rsidRPr="00C16D40" w:rsidRDefault="00F17E0D" w:rsidP="00F17E0D">
      <w:pPr>
        <w:jc w:val="both"/>
        <w:rPr>
          <w:rFonts w:ascii="Century Gothic" w:hAnsi="Century Gothic"/>
          <w:bCs/>
        </w:rPr>
      </w:pPr>
      <w:r w:rsidRPr="00C16D40">
        <w:rPr>
          <w:rFonts w:ascii="Century Gothic" w:hAnsi="Century Gothic"/>
          <w:bCs/>
        </w:rPr>
        <w:t>FECHA DEL SINIESTRO: 12 DE ENERO DE 2020</w:t>
      </w:r>
    </w:p>
    <w:p w14:paraId="3B8CB2C3" w14:textId="77777777" w:rsidR="00F17E0D" w:rsidRPr="00C16D40" w:rsidRDefault="00F17E0D" w:rsidP="00F17E0D">
      <w:pPr>
        <w:jc w:val="both"/>
        <w:rPr>
          <w:rFonts w:ascii="Century Gothic" w:hAnsi="Century Gothic"/>
          <w:bCs/>
        </w:rPr>
      </w:pPr>
      <w:r w:rsidRPr="00C16D40">
        <w:rPr>
          <w:rFonts w:ascii="Century Gothic" w:hAnsi="Century Gothic"/>
          <w:bCs/>
        </w:rPr>
        <w:t>FECHA DE AVISO: 12 DE ENERO DE 2020</w:t>
      </w:r>
    </w:p>
    <w:p w14:paraId="1FB2C5D3" w14:textId="77777777" w:rsidR="00F17E0D" w:rsidRPr="00C16D40" w:rsidRDefault="00F17E0D" w:rsidP="00F17E0D">
      <w:pPr>
        <w:jc w:val="both"/>
        <w:rPr>
          <w:rFonts w:ascii="Century Gothic" w:hAnsi="Century Gothic"/>
          <w:bCs/>
        </w:rPr>
      </w:pPr>
      <w:r w:rsidRPr="00C16D40">
        <w:rPr>
          <w:rFonts w:ascii="Century Gothic" w:hAnsi="Century Gothic"/>
          <w:bCs/>
        </w:rPr>
        <w:t>PÓLIZA: AA011953</w:t>
      </w:r>
    </w:p>
    <w:p w14:paraId="285BE11B" w14:textId="77777777" w:rsidR="00F17E0D" w:rsidRPr="00C16D40" w:rsidRDefault="00F17E0D" w:rsidP="00F17E0D">
      <w:pPr>
        <w:jc w:val="both"/>
        <w:rPr>
          <w:rFonts w:ascii="Century Gothic" w:hAnsi="Century Gothic"/>
          <w:bCs/>
        </w:rPr>
      </w:pPr>
      <w:r w:rsidRPr="00C16D40">
        <w:rPr>
          <w:rFonts w:ascii="Century Gothic" w:hAnsi="Century Gothic"/>
          <w:bCs/>
        </w:rPr>
        <w:t>PRODUCTO: R.C. CONTRACTUAL</w:t>
      </w:r>
    </w:p>
    <w:p w14:paraId="67D79E26" w14:textId="77777777" w:rsidR="00F17E0D" w:rsidRPr="00C16D40" w:rsidRDefault="00F17E0D" w:rsidP="00F17E0D">
      <w:pPr>
        <w:jc w:val="both"/>
        <w:rPr>
          <w:rFonts w:ascii="Century Gothic" w:hAnsi="Century Gothic"/>
          <w:bCs/>
        </w:rPr>
      </w:pPr>
      <w:r w:rsidRPr="00C16D40">
        <w:rPr>
          <w:rFonts w:ascii="Century Gothic" w:hAnsi="Century Gothic"/>
          <w:bCs/>
        </w:rPr>
        <w:t>TOMADOR: COOP. DE TRANSPORTADORES RICAURTE LTDA</w:t>
      </w:r>
    </w:p>
    <w:p w14:paraId="55DB13BC" w14:textId="77777777" w:rsidR="00F17E0D" w:rsidRPr="00C16D40" w:rsidRDefault="00F17E0D" w:rsidP="00F17E0D">
      <w:pPr>
        <w:jc w:val="both"/>
        <w:rPr>
          <w:rFonts w:ascii="Century Gothic" w:hAnsi="Century Gothic"/>
          <w:bCs/>
        </w:rPr>
      </w:pPr>
      <w:r w:rsidRPr="00C16D40">
        <w:rPr>
          <w:rFonts w:ascii="Century Gothic" w:hAnsi="Century Gothic"/>
          <w:bCs/>
        </w:rPr>
        <w:t>ASEGURADO: MOYA JAVIER</w:t>
      </w:r>
    </w:p>
    <w:p w14:paraId="5090FDC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PRIMA: OK </w:t>
      </w:r>
    </w:p>
    <w:p w14:paraId="65644CAD" w14:textId="77777777" w:rsidR="00F17E0D" w:rsidRPr="00C16D40" w:rsidRDefault="00F17E0D" w:rsidP="00F17E0D">
      <w:pPr>
        <w:jc w:val="both"/>
        <w:rPr>
          <w:rFonts w:ascii="Century Gothic" w:hAnsi="Century Gothic"/>
          <w:bCs/>
        </w:rPr>
      </w:pPr>
      <w:r w:rsidRPr="00C16D40">
        <w:rPr>
          <w:rFonts w:ascii="Century Gothic" w:hAnsi="Century Gothic"/>
          <w:bCs/>
        </w:rPr>
        <w:t>PLACA: XIJ719</w:t>
      </w:r>
    </w:p>
    <w:p w14:paraId="53DE6815" w14:textId="77777777" w:rsidR="00F17E0D" w:rsidRPr="00C16D40" w:rsidRDefault="00F17E0D" w:rsidP="00F17E0D">
      <w:pPr>
        <w:jc w:val="both"/>
        <w:rPr>
          <w:rFonts w:ascii="Century Gothic" w:hAnsi="Century Gothic"/>
          <w:bCs/>
        </w:rPr>
      </w:pPr>
      <w:r w:rsidRPr="00C16D40">
        <w:rPr>
          <w:rFonts w:ascii="Century Gothic" w:hAnsi="Century Gothic"/>
          <w:bCs/>
        </w:rPr>
        <w:t>AMPAROS AFECTADOS: INCAPACIDAD TEMPORAL</w:t>
      </w:r>
    </w:p>
    <w:p w14:paraId="164BC24D" w14:textId="77777777" w:rsidR="00F17E0D" w:rsidRPr="00C16D40" w:rsidRDefault="00F17E0D" w:rsidP="00F17E0D">
      <w:pPr>
        <w:jc w:val="both"/>
        <w:rPr>
          <w:rFonts w:ascii="Century Gothic" w:hAnsi="Century Gothic"/>
          <w:bCs/>
        </w:rPr>
      </w:pPr>
      <w:r w:rsidRPr="00C16D40">
        <w:rPr>
          <w:rFonts w:ascii="Century Gothic" w:hAnsi="Century Gothic"/>
          <w:bCs/>
        </w:rPr>
        <w:t>VALORES ASEGURADOS: 100 SMMLV ($87.780.300) POR PERSONA O PASAJERO</w:t>
      </w:r>
    </w:p>
    <w:p w14:paraId="7369C130"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DEDUCIBLE DBT: N/A</w:t>
      </w:r>
    </w:p>
    <w:p w14:paraId="3B2537A3" w14:textId="77777777" w:rsidR="00F17E0D" w:rsidRPr="00C16D40" w:rsidRDefault="00F17E0D" w:rsidP="00F17E0D">
      <w:pPr>
        <w:jc w:val="both"/>
        <w:rPr>
          <w:rFonts w:ascii="Century Gothic" w:hAnsi="Century Gothic"/>
          <w:bCs/>
        </w:rPr>
      </w:pPr>
    </w:p>
    <w:p w14:paraId="1DD442F5" w14:textId="77777777" w:rsidR="00F17E0D" w:rsidRPr="00C16D40" w:rsidRDefault="00F17E0D" w:rsidP="00F17E0D">
      <w:pPr>
        <w:jc w:val="both"/>
        <w:rPr>
          <w:rFonts w:ascii="Century Gothic" w:hAnsi="Century Gothic"/>
          <w:bCs/>
        </w:rPr>
      </w:pPr>
      <w:r w:rsidRPr="00C16D40">
        <w:rPr>
          <w:rFonts w:ascii="Century Gothic" w:hAnsi="Century Gothic"/>
          <w:bCs/>
        </w:rPr>
        <w:t>CONVOCANTE:  ALEIDA RONCANCIO QUIROGA Y OTROS</w:t>
      </w:r>
    </w:p>
    <w:p w14:paraId="73196334" w14:textId="77777777" w:rsidR="00F17E0D" w:rsidRPr="00C16D40" w:rsidRDefault="00F17E0D" w:rsidP="00F17E0D">
      <w:pPr>
        <w:jc w:val="both"/>
        <w:rPr>
          <w:rFonts w:ascii="Century Gothic" w:hAnsi="Century Gothic"/>
          <w:bCs/>
        </w:rPr>
      </w:pPr>
    </w:p>
    <w:p w14:paraId="2FFFB68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ANTECEDENTE: </w:t>
      </w:r>
    </w:p>
    <w:p w14:paraId="000B3863" w14:textId="77777777" w:rsidR="00F17E0D" w:rsidRPr="00C16D40" w:rsidRDefault="00F17E0D" w:rsidP="00F17E0D">
      <w:pPr>
        <w:jc w:val="both"/>
        <w:rPr>
          <w:rFonts w:ascii="Century Gothic" w:hAnsi="Century Gothic"/>
          <w:bCs/>
        </w:rPr>
      </w:pPr>
      <w:r w:rsidRPr="00C16D40">
        <w:rPr>
          <w:rFonts w:ascii="Century Gothic" w:hAnsi="Century Gothic"/>
          <w:bCs/>
        </w:rPr>
        <w:t>VICTIMAS DIRECTA</w:t>
      </w:r>
    </w:p>
    <w:p w14:paraId="497ED66D" w14:textId="77777777" w:rsidR="00F17E0D" w:rsidRPr="00C16D40" w:rsidRDefault="00F17E0D" w:rsidP="00F17E0D">
      <w:pPr>
        <w:jc w:val="both"/>
        <w:rPr>
          <w:rFonts w:ascii="Century Gothic" w:hAnsi="Century Gothic"/>
          <w:bCs/>
        </w:rPr>
      </w:pPr>
      <w:r w:rsidRPr="00C16D40">
        <w:rPr>
          <w:rFonts w:ascii="Century Gothic" w:hAnsi="Century Gothic"/>
          <w:bCs/>
        </w:rPr>
        <w:t>LESIONADA:  ALEIDA RONCANCIO QUIROGA</w:t>
      </w:r>
    </w:p>
    <w:p w14:paraId="21F4F0BD" w14:textId="77777777" w:rsidR="00F17E0D" w:rsidRPr="00C16D40" w:rsidRDefault="00F17E0D" w:rsidP="00F17E0D">
      <w:pPr>
        <w:jc w:val="both"/>
        <w:rPr>
          <w:rFonts w:ascii="Century Gothic" w:hAnsi="Century Gothic"/>
          <w:bCs/>
        </w:rPr>
      </w:pPr>
      <w:r w:rsidRPr="00C16D40">
        <w:rPr>
          <w:rFonts w:ascii="Century Gothic" w:hAnsi="Century Gothic"/>
          <w:bCs/>
        </w:rPr>
        <w:t>FALLECIDA: SARA YULIETH ROJAS RONCANCIO (Q.E.P.D)</w:t>
      </w:r>
    </w:p>
    <w:p w14:paraId="4CC43B4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VÍCTIMAS DIRECTAS E INDIRECTAS: </w:t>
      </w:r>
    </w:p>
    <w:p w14:paraId="1F240577"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ALEIDA RONCANCIO QUIROGA, COMO VÍCTIMA DIRECTA Y COMO INDIRECTA </w:t>
      </w:r>
    </w:p>
    <w:p w14:paraId="43F26FCF" w14:textId="77777777" w:rsidR="00F17E0D" w:rsidRPr="00C16D40" w:rsidRDefault="00F17E0D" w:rsidP="00F17E0D">
      <w:pPr>
        <w:jc w:val="both"/>
        <w:rPr>
          <w:rFonts w:ascii="Century Gothic" w:hAnsi="Century Gothic"/>
          <w:bCs/>
        </w:rPr>
      </w:pPr>
      <w:r w:rsidRPr="00C16D40">
        <w:rPr>
          <w:rFonts w:ascii="Century Gothic" w:hAnsi="Century Gothic"/>
          <w:bCs/>
        </w:rPr>
        <w:t>FROILAN DANEY ROJAS RODRIGUEZ, VICTIMA INDIRECTA (PAPÁ Y ESPOSO)</w:t>
      </w:r>
    </w:p>
    <w:p w14:paraId="46B84046" w14:textId="77777777" w:rsidR="00F17E0D" w:rsidRPr="00C16D40" w:rsidRDefault="00F17E0D" w:rsidP="00F17E0D">
      <w:pPr>
        <w:jc w:val="both"/>
        <w:rPr>
          <w:rFonts w:ascii="Century Gothic" w:hAnsi="Century Gothic"/>
          <w:bCs/>
        </w:rPr>
      </w:pPr>
      <w:r w:rsidRPr="00C16D40">
        <w:rPr>
          <w:rFonts w:ascii="Century Gothic" w:hAnsi="Century Gothic"/>
          <w:bCs/>
        </w:rPr>
        <w:t>RESPONSABILIDAD: EN EL SECTOR ALTAMIRA DEL MUNICIPIO DE SUCRE, IBA UNA TURBO BLANCA HACIA LA BELLEZA, PARE AL VERLA Y EN ESE MOMENTO LA CARRETERA EMPEZÓ A IRSE Y EL VEHÍCULO EMPEZÓ DESPACIO A RODARSE DE LADO, CUANDO CAYÓ AL ABISMO. IPAT "VÍA SECUNDARIA EN REGULAR ESTADO TIPO TROCHA". RESULTAN LESIONADOS 18 PASAJEROS Y 5 FALLECIDOS.</w:t>
      </w:r>
    </w:p>
    <w:p w14:paraId="2586A2BC" w14:textId="77777777" w:rsidR="00F17E0D" w:rsidRPr="00C16D40" w:rsidRDefault="00F17E0D" w:rsidP="00F17E0D">
      <w:pPr>
        <w:jc w:val="both"/>
        <w:rPr>
          <w:rFonts w:ascii="Century Gothic" w:hAnsi="Century Gothic"/>
          <w:bCs/>
        </w:rPr>
      </w:pPr>
    </w:p>
    <w:p w14:paraId="391DCFF4" w14:textId="77777777" w:rsidR="00F17E0D" w:rsidRPr="00C16D40" w:rsidRDefault="00F17E0D" w:rsidP="00F17E0D">
      <w:pPr>
        <w:jc w:val="both"/>
        <w:rPr>
          <w:rFonts w:ascii="Century Gothic" w:hAnsi="Century Gothic"/>
          <w:bCs/>
        </w:rPr>
      </w:pPr>
      <w:r w:rsidRPr="00C16D40">
        <w:rPr>
          <w:rFonts w:ascii="Century Gothic" w:hAnsi="Century Gothic"/>
          <w:bCs/>
        </w:rPr>
        <w:t>VICTIMA:</w:t>
      </w:r>
    </w:p>
    <w:p w14:paraId="47BF8C52" w14:textId="77777777" w:rsidR="00F17E0D" w:rsidRPr="00C16D40" w:rsidRDefault="00F17E0D" w:rsidP="00F17E0D">
      <w:pPr>
        <w:jc w:val="both"/>
        <w:rPr>
          <w:rFonts w:ascii="Century Gothic" w:hAnsi="Century Gothic"/>
          <w:bCs/>
        </w:rPr>
      </w:pPr>
      <w:r w:rsidRPr="00C16D40">
        <w:rPr>
          <w:rFonts w:ascii="Century Gothic" w:hAnsi="Century Gothic"/>
          <w:bCs/>
        </w:rPr>
        <w:t>LESIONADA:  ALEIDA RONCANCIO QUIROGA</w:t>
      </w:r>
    </w:p>
    <w:p w14:paraId="1A7706F9" w14:textId="77777777" w:rsidR="00F17E0D" w:rsidRPr="00C16D40" w:rsidRDefault="00F17E0D" w:rsidP="00F17E0D">
      <w:pPr>
        <w:jc w:val="both"/>
        <w:rPr>
          <w:rFonts w:ascii="Century Gothic" w:hAnsi="Century Gothic"/>
          <w:bCs/>
        </w:rPr>
      </w:pPr>
      <w:r w:rsidRPr="00C16D40">
        <w:rPr>
          <w:rFonts w:ascii="Century Gothic" w:hAnsi="Century Gothic"/>
          <w:bCs/>
        </w:rPr>
        <w:t>LESIONES: FRACTURAS MÚLTIPLES EN CUERPOS VERTEBRALES COMPRENDIDOS</w:t>
      </w:r>
    </w:p>
    <w:p w14:paraId="6353487C"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ENTRE T5 A T12, FRACTURA DE LA APÓFISIS TRANSVERSAL IZQUIERDA T9 DE LA </w:t>
      </w:r>
    </w:p>
    <w:p w14:paraId="0D10A893" w14:textId="77777777" w:rsidR="00F17E0D" w:rsidRPr="00C16D40" w:rsidRDefault="00F17E0D" w:rsidP="00F17E0D">
      <w:pPr>
        <w:jc w:val="both"/>
        <w:rPr>
          <w:rFonts w:ascii="Century Gothic" w:hAnsi="Century Gothic"/>
          <w:bCs/>
        </w:rPr>
      </w:pPr>
      <w:r w:rsidRPr="00C16D40">
        <w:rPr>
          <w:rFonts w:ascii="Century Gothic" w:hAnsi="Century Gothic"/>
          <w:bCs/>
        </w:rPr>
        <w:t>APÓFISIS ESPINOSA DE T9- T10 Y DEL ARCO POSTERIOR DE T11, CON ESCASA DEFINICIÓN A</w:t>
      </w:r>
    </w:p>
    <w:p w14:paraId="531FB59D" w14:textId="77777777" w:rsidR="00F17E0D" w:rsidRPr="00C16D40" w:rsidRDefault="00F17E0D" w:rsidP="00F17E0D">
      <w:pPr>
        <w:jc w:val="both"/>
        <w:rPr>
          <w:rFonts w:ascii="Century Gothic" w:hAnsi="Century Gothic"/>
          <w:bCs/>
        </w:rPr>
      </w:pPr>
      <w:r w:rsidRPr="00C16D40">
        <w:rPr>
          <w:rFonts w:ascii="Century Gothic" w:hAnsi="Century Gothic"/>
          <w:bCs/>
        </w:rPr>
        <w:t>LA RESIDUAL, LIGERO ABOMBAMIENTO CONCÉNTRICO L3-L4-L4-L5, PEQUEÑA</w:t>
      </w:r>
    </w:p>
    <w:p w14:paraId="02873A4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PROTUSION POSTERIOR CENTRAL PARAMEDIAL DERECDHA L5-S1, CAMBIOS </w:t>
      </w:r>
    </w:p>
    <w:p w14:paraId="18D475E4" w14:textId="77777777" w:rsidR="00F17E0D" w:rsidRPr="00C16D40" w:rsidRDefault="00F17E0D" w:rsidP="00F17E0D">
      <w:pPr>
        <w:jc w:val="both"/>
        <w:rPr>
          <w:rFonts w:ascii="Century Gothic" w:hAnsi="Century Gothic"/>
          <w:bCs/>
        </w:rPr>
      </w:pPr>
      <w:r w:rsidRPr="00C16D40">
        <w:rPr>
          <w:rFonts w:ascii="Century Gothic" w:hAnsi="Century Gothic"/>
          <w:bCs/>
        </w:rPr>
        <w:t>EN LA SUPERFICIE ANTEROSUPERIOR DE LOS PLATILLOS VERTEBRALES SUPERIO</w:t>
      </w:r>
    </w:p>
    <w:p w14:paraId="29BB5E1C"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RES DE T11 Y T 12, DE ASPECTO TRAUMÁTICO CON EDEMA O SEA CON DISMINUCIÓN EN </w:t>
      </w:r>
    </w:p>
    <w:p w14:paraId="14161E15" w14:textId="77777777" w:rsidR="00F17E0D" w:rsidRPr="00C16D40" w:rsidRDefault="00F17E0D" w:rsidP="00F17E0D">
      <w:pPr>
        <w:jc w:val="both"/>
        <w:rPr>
          <w:rFonts w:ascii="Century Gothic" w:hAnsi="Century Gothic"/>
          <w:bCs/>
        </w:rPr>
      </w:pPr>
      <w:r w:rsidRPr="00C16D40">
        <w:rPr>
          <w:rFonts w:ascii="Century Gothic" w:hAnsi="Century Gothic"/>
          <w:bCs/>
        </w:rPr>
        <w:t>LA ALTURA EN APROXIMADAMENTE UN 10-12% EN SU SEGMENTO ANTERIOR, HEMOPERITON</w:t>
      </w:r>
    </w:p>
    <w:p w14:paraId="2F8CD12A"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EO INFRAMESOPOLÍCO DE APROXIMADAMENTE 100CC SIN LESIONES DEL MESO O DEL</w:t>
      </w:r>
    </w:p>
    <w:p w14:paraId="48410150"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INTESTINO DELGADO, TRAUMA ESPLÉNICO GRADO LLL, HEMATOMA POLO INFERIOR Y </w:t>
      </w:r>
    </w:p>
    <w:p w14:paraId="00DC37BA" w14:textId="77777777" w:rsidR="00F17E0D" w:rsidRPr="00C16D40" w:rsidRDefault="00F17E0D" w:rsidP="00F17E0D">
      <w:pPr>
        <w:jc w:val="both"/>
        <w:rPr>
          <w:rFonts w:ascii="Century Gothic" w:hAnsi="Century Gothic"/>
          <w:bCs/>
        </w:rPr>
      </w:pPr>
      <w:r w:rsidRPr="00C16D40">
        <w:rPr>
          <w:rFonts w:ascii="Century Gothic" w:hAnsi="Century Gothic"/>
          <w:bCs/>
        </w:rPr>
        <w:t>ORTOPEDIA LA VALORA POR FRACTURA DE CUERPO DE LA ESCÁPULA QUIEN NO COMPROMETE</w:t>
      </w:r>
    </w:p>
    <w:p w14:paraId="1B528FFF"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LA ARTICULACIÓN.</w:t>
      </w:r>
    </w:p>
    <w:p w14:paraId="496AF0AB" w14:textId="77777777" w:rsidR="00F17E0D" w:rsidRPr="00C16D40" w:rsidRDefault="00F17E0D" w:rsidP="00F17E0D">
      <w:pPr>
        <w:jc w:val="both"/>
        <w:rPr>
          <w:rFonts w:ascii="Century Gothic" w:hAnsi="Century Gothic"/>
          <w:bCs/>
        </w:rPr>
      </w:pPr>
      <w:r w:rsidRPr="00C16D40">
        <w:rPr>
          <w:rFonts w:ascii="Century Gothic" w:hAnsi="Century Gothic"/>
          <w:bCs/>
        </w:rPr>
        <w:t>CONCEPTO MÉDICO: DONDE REFIERE QUE EL TIPO DE LESIÓN PRESENTADA POR LA SEÑORA</w:t>
      </w:r>
    </w:p>
    <w:p w14:paraId="269FBCF5"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ALEIDA, ES SEVERA, EN RAZÓN A LA RESTRICCIÓN DE LA MOVILIDAD POR DAÑO EN LA </w:t>
      </w:r>
    </w:p>
    <w:p w14:paraId="5920C34B"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COLUMNA. ES IMPORTANTE CONSIDERAR QUE LAS LESIONES DE LA SEÑORA SE ENCUENTRAN </w:t>
      </w:r>
    </w:p>
    <w:p w14:paraId="58F0E83D"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EN EVOLUCIÓN, NO CUENTA CON DICTAMEN DEFINITIVO. ASÍ MISMO, ES MENESTER </w:t>
      </w:r>
    </w:p>
    <w:p w14:paraId="2D0A5DC1"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t>MENCIONAR</w:t>
      </w:r>
      <w:proofErr w:type="gramEnd"/>
      <w:r w:rsidRPr="00C16D40">
        <w:rPr>
          <w:rFonts w:ascii="Century Gothic" w:hAnsi="Century Gothic"/>
          <w:bCs/>
        </w:rPr>
        <w:t xml:space="preserve"> QUE EN EL ACCIDENTE TAMBIÉN FALLECE SU HIJA MENOR DE TRES MESES, POR</w:t>
      </w:r>
    </w:p>
    <w:p w14:paraId="01BB76AE"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EL CUAL TAMBIÉN </w:t>
      </w:r>
      <w:proofErr w:type="gramStart"/>
      <w:r w:rsidRPr="00C16D40">
        <w:rPr>
          <w:rFonts w:ascii="Century Gothic" w:hAnsi="Century Gothic"/>
          <w:bCs/>
        </w:rPr>
        <w:t>ESTÁN  RECLAMANDO</w:t>
      </w:r>
      <w:proofErr w:type="gramEnd"/>
      <w:r w:rsidRPr="00C16D40">
        <w:rPr>
          <w:rFonts w:ascii="Century Gothic" w:hAnsi="Century Gothic"/>
          <w:bCs/>
        </w:rPr>
        <w:t xml:space="preserve">.  </w:t>
      </w:r>
    </w:p>
    <w:p w14:paraId="0FC4A238" w14:textId="77777777" w:rsidR="00F17E0D" w:rsidRPr="00C16D40" w:rsidRDefault="00F17E0D" w:rsidP="00F17E0D">
      <w:pPr>
        <w:jc w:val="both"/>
        <w:rPr>
          <w:rFonts w:ascii="Century Gothic" w:hAnsi="Century Gothic"/>
          <w:bCs/>
        </w:rPr>
      </w:pPr>
    </w:p>
    <w:p w14:paraId="058FE9E2" w14:textId="77777777" w:rsidR="00F17E0D" w:rsidRPr="00C16D40" w:rsidRDefault="00F17E0D" w:rsidP="00F17E0D">
      <w:pPr>
        <w:jc w:val="both"/>
        <w:rPr>
          <w:rFonts w:ascii="Century Gothic" w:hAnsi="Century Gothic"/>
          <w:bCs/>
        </w:rPr>
      </w:pPr>
      <w:r w:rsidRPr="00C16D40">
        <w:rPr>
          <w:rFonts w:ascii="Century Gothic" w:hAnsi="Century Gothic"/>
          <w:bCs/>
        </w:rPr>
        <w:t>FALLECIDA: SARA YULIETH ROJAS RONCANCIO (Q.E.P.D)</w:t>
      </w:r>
    </w:p>
    <w:p w14:paraId="7D0C3BAB"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EDAD: 3 AÑOS </w:t>
      </w:r>
    </w:p>
    <w:p w14:paraId="595A14A4"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RECLAMAN: ALEIDA RONCANCIO QUIROGA (MAMÁ) </w:t>
      </w:r>
    </w:p>
    <w:p w14:paraId="6FD6CBCA" w14:textId="77777777" w:rsidR="00F17E0D" w:rsidRPr="00C16D40" w:rsidRDefault="00F17E0D" w:rsidP="00F17E0D">
      <w:pPr>
        <w:jc w:val="both"/>
        <w:rPr>
          <w:rFonts w:ascii="Century Gothic" w:hAnsi="Century Gothic"/>
          <w:bCs/>
        </w:rPr>
      </w:pPr>
      <w:r w:rsidRPr="00C16D40">
        <w:rPr>
          <w:rFonts w:ascii="Century Gothic" w:hAnsi="Century Gothic"/>
          <w:bCs/>
        </w:rPr>
        <w:t>FROILAN DANEY ROJAS RODRIGUEZ (PAPÁ)</w:t>
      </w:r>
    </w:p>
    <w:p w14:paraId="1E54FA06" w14:textId="77777777" w:rsidR="00F17E0D" w:rsidRPr="00C16D40" w:rsidRDefault="00F17E0D" w:rsidP="00F17E0D">
      <w:pPr>
        <w:jc w:val="both"/>
        <w:rPr>
          <w:rFonts w:ascii="Century Gothic" w:hAnsi="Century Gothic"/>
          <w:bCs/>
        </w:rPr>
      </w:pPr>
    </w:p>
    <w:p w14:paraId="3D08728D" w14:textId="77777777" w:rsidR="00F17E0D" w:rsidRPr="00C16D40" w:rsidRDefault="00F17E0D" w:rsidP="00F17E0D">
      <w:pPr>
        <w:jc w:val="both"/>
        <w:rPr>
          <w:rFonts w:ascii="Century Gothic" w:hAnsi="Century Gothic"/>
          <w:bCs/>
        </w:rPr>
      </w:pPr>
      <w:r w:rsidRPr="00C16D40">
        <w:rPr>
          <w:rFonts w:ascii="Century Gothic" w:hAnsi="Century Gothic"/>
          <w:bCs/>
        </w:rPr>
        <w:t>INDICACIONES:</w:t>
      </w:r>
    </w:p>
    <w:p w14:paraId="081F51CF"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CONFORME CON LO ANTERIOR, AGRADEZCO POR FAVOR SU ASISTENCIA A LA DILIGENCIA </w:t>
      </w:r>
    </w:p>
    <w:p w14:paraId="349229B9"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PROGRAMADA, VERIFICAR LAS PRETENSIONES DEL AFECTADO Y LOS DOCUMENTOS CON LOS </w:t>
      </w:r>
    </w:p>
    <w:p w14:paraId="66576889" w14:textId="77777777" w:rsidR="00F17E0D" w:rsidRPr="00C16D40" w:rsidRDefault="00F17E0D" w:rsidP="00F17E0D">
      <w:pPr>
        <w:jc w:val="both"/>
        <w:rPr>
          <w:rFonts w:ascii="Century Gothic" w:hAnsi="Century Gothic"/>
          <w:bCs/>
        </w:rPr>
      </w:pPr>
      <w:r w:rsidRPr="00C16D40">
        <w:rPr>
          <w:rFonts w:ascii="Century Gothic" w:hAnsi="Century Gothic"/>
          <w:bCs/>
        </w:rPr>
        <w:t>QUE LAS SOPORTA.</w:t>
      </w:r>
    </w:p>
    <w:p w14:paraId="425230CD" w14:textId="77777777" w:rsidR="00F17E0D" w:rsidRPr="00C16D40" w:rsidRDefault="00F17E0D" w:rsidP="00F17E0D">
      <w:pPr>
        <w:jc w:val="both"/>
        <w:rPr>
          <w:rFonts w:ascii="Century Gothic" w:hAnsi="Century Gothic"/>
          <w:bCs/>
        </w:rPr>
      </w:pPr>
    </w:p>
    <w:p w14:paraId="66270AED" w14:textId="77777777" w:rsidR="00F17E0D" w:rsidRPr="00C16D40" w:rsidRDefault="00F17E0D" w:rsidP="00F17E0D">
      <w:pPr>
        <w:jc w:val="both"/>
        <w:rPr>
          <w:rFonts w:ascii="Century Gothic" w:hAnsi="Century Gothic"/>
          <w:bCs/>
        </w:rPr>
      </w:pPr>
      <w:proofErr w:type="gramStart"/>
      <w:r w:rsidRPr="00C16D40">
        <w:rPr>
          <w:rFonts w:ascii="Century Gothic" w:hAnsi="Century Gothic"/>
          <w:bCs/>
        </w:rPr>
        <w:t>INDICAR</w:t>
      </w:r>
      <w:proofErr w:type="gramEnd"/>
      <w:r w:rsidRPr="00C16D40">
        <w:rPr>
          <w:rFonts w:ascii="Century Gothic" w:hAnsi="Century Gothic"/>
          <w:bCs/>
        </w:rPr>
        <w:t xml:space="preserve"> QUE NOS ASISTE ÁNIMO CONCILIATORIO. OFRECIMIENTO: </w:t>
      </w:r>
    </w:p>
    <w:p w14:paraId="02DB19DE" w14:textId="77777777" w:rsidR="00F17E0D" w:rsidRPr="00C16D40" w:rsidRDefault="00F17E0D" w:rsidP="00F17E0D">
      <w:pPr>
        <w:jc w:val="both"/>
        <w:rPr>
          <w:rFonts w:ascii="Century Gothic" w:hAnsi="Century Gothic"/>
          <w:bCs/>
        </w:rPr>
      </w:pPr>
      <w:r w:rsidRPr="00C16D40">
        <w:rPr>
          <w:rFonts w:ascii="Century Gothic" w:hAnsi="Century Gothic"/>
          <w:bCs/>
        </w:rPr>
        <w:t>"</w:t>
      </w:r>
      <w:r w:rsidRPr="00C16D40">
        <w:rPr>
          <w:rFonts w:ascii="Century Gothic" w:hAnsi="Century Gothic"/>
          <w:bCs/>
        </w:rPr>
        <w:tab/>
        <w:t xml:space="preserve">POR LAS LESIONES DE ALEIDA RONCANCIO QUIROGA HASTA $87.780.300. </w:t>
      </w:r>
    </w:p>
    <w:p w14:paraId="2A7BFF1D" w14:textId="77777777" w:rsidR="00F17E0D" w:rsidRPr="00C16D40" w:rsidRDefault="00F17E0D" w:rsidP="00F17E0D">
      <w:pPr>
        <w:jc w:val="both"/>
        <w:rPr>
          <w:rFonts w:ascii="Century Gothic" w:hAnsi="Century Gothic"/>
          <w:bCs/>
        </w:rPr>
      </w:pPr>
      <w:r w:rsidRPr="00C16D40">
        <w:rPr>
          <w:rFonts w:ascii="Century Gothic" w:hAnsi="Century Gothic"/>
          <w:bCs/>
        </w:rPr>
        <w:t>"</w:t>
      </w:r>
      <w:r w:rsidRPr="00C16D40">
        <w:rPr>
          <w:rFonts w:ascii="Century Gothic" w:hAnsi="Century Gothic"/>
          <w:bCs/>
        </w:rPr>
        <w:tab/>
        <w:t>POR EL FALLECIMIENTO DE LA MENOR SARA YULIETH ROJAS RONCANCIO (Q.E.P.D) HASTA $87.780.300</w:t>
      </w:r>
    </w:p>
    <w:p w14:paraId="71F6CE7B" w14:textId="77777777" w:rsidR="00F17E0D" w:rsidRPr="00C16D40" w:rsidRDefault="00F17E0D" w:rsidP="00F17E0D">
      <w:pPr>
        <w:jc w:val="both"/>
        <w:rPr>
          <w:rFonts w:ascii="Century Gothic" w:hAnsi="Century Gothic"/>
          <w:bCs/>
        </w:rPr>
      </w:pPr>
      <w:r w:rsidRPr="00C16D40">
        <w:rPr>
          <w:rFonts w:ascii="Century Gothic" w:hAnsi="Century Gothic"/>
          <w:bCs/>
        </w:rPr>
        <w:lastRenderedPageBreak/>
        <w:t>ES IMPORTANTE MENCIONAR QUE YA SE HABÍA REALIZADO ESTE OFRECIMIENTO, VÍA TELEFÓNICA. POR ESO ES IMPORTANTE RECORDARLES, QUE SE</w:t>
      </w:r>
    </w:p>
    <w:p w14:paraId="245C3873"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ESTÁ REALIZANDO OFRECIMIENTO POR EL VALOR ASEGURADO Y MÁXIMA RESPONSABILIDAD </w:t>
      </w:r>
    </w:p>
    <w:p w14:paraId="00EE5FAF"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DE LA COMPAÑÍA SEGÚN LA COBERTURA CONTRATADA. </w:t>
      </w:r>
    </w:p>
    <w:p w14:paraId="53D97020" w14:textId="77777777" w:rsidR="00F17E0D" w:rsidRPr="00C16D40" w:rsidRDefault="00F17E0D" w:rsidP="00F17E0D">
      <w:pPr>
        <w:jc w:val="both"/>
        <w:rPr>
          <w:rFonts w:ascii="Century Gothic" w:hAnsi="Century Gothic"/>
          <w:bCs/>
        </w:rPr>
      </w:pPr>
    </w:p>
    <w:p w14:paraId="57AF5444" w14:textId="77777777" w:rsidR="00F17E0D" w:rsidRPr="00C16D40" w:rsidRDefault="00F17E0D" w:rsidP="00F17E0D">
      <w:pPr>
        <w:jc w:val="both"/>
        <w:rPr>
          <w:rFonts w:ascii="Century Gothic" w:hAnsi="Century Gothic"/>
          <w:bCs/>
        </w:rPr>
      </w:pPr>
      <w:r w:rsidRPr="00C16D40">
        <w:rPr>
          <w:rFonts w:ascii="Century Gothic" w:hAnsi="Century Gothic"/>
          <w:bCs/>
        </w:rPr>
        <w:t>EN EL EVENTO QUE EN AUDIENCIA APORTEN DOCUMENTOS QUE PERMITAN REALIZAR UN NUEVO ANÁLISIS, FAVOR TOMAR FOTOS ENVIARLAS ADJUNTAS AL PRESENTE CORREO Y COMUNICARSE CONMIGO AL CELULAR 3103109023 CON EL FIN DE REVISAR EL CASO.</w:t>
      </w:r>
    </w:p>
    <w:p w14:paraId="7C40956F" w14:textId="77777777" w:rsidR="00F17E0D" w:rsidRPr="00C16D40" w:rsidRDefault="00F17E0D" w:rsidP="00F17E0D">
      <w:pPr>
        <w:jc w:val="both"/>
        <w:rPr>
          <w:rFonts w:ascii="Century Gothic" w:hAnsi="Century Gothic"/>
          <w:bCs/>
        </w:rPr>
      </w:pPr>
    </w:p>
    <w:p w14:paraId="54B1B045" w14:textId="77777777" w:rsidR="00F17E0D" w:rsidRPr="00C16D40" w:rsidRDefault="00F17E0D" w:rsidP="00F17E0D">
      <w:pPr>
        <w:jc w:val="both"/>
        <w:rPr>
          <w:rFonts w:ascii="Century Gothic" w:hAnsi="Century Gothic"/>
          <w:bCs/>
        </w:rPr>
      </w:pPr>
      <w:r w:rsidRPr="00C16D40">
        <w:rPr>
          <w:rFonts w:ascii="Century Gothic" w:hAnsi="Century Gothic"/>
          <w:bCs/>
        </w:rPr>
        <w:t>INFORME AUDIENCIA</w:t>
      </w:r>
    </w:p>
    <w:p w14:paraId="3FC4251A" w14:textId="77777777" w:rsidR="00F17E0D" w:rsidRPr="00C16D40" w:rsidRDefault="00F17E0D" w:rsidP="00F17E0D">
      <w:pPr>
        <w:jc w:val="both"/>
        <w:rPr>
          <w:rFonts w:ascii="Century Gothic" w:hAnsi="Century Gothic"/>
          <w:bCs/>
        </w:rPr>
      </w:pPr>
      <w:r w:rsidRPr="00C16D40">
        <w:rPr>
          <w:rFonts w:ascii="Century Gothic" w:hAnsi="Century Gothic"/>
          <w:bCs/>
        </w:rPr>
        <w:t>RESULTADO: IMPOSIBILIDAD DE ACUERDO</w:t>
      </w:r>
    </w:p>
    <w:p w14:paraId="62D02EB6" w14:textId="77777777" w:rsidR="00F17E0D" w:rsidRPr="00C16D40" w:rsidRDefault="00F17E0D" w:rsidP="00F17E0D">
      <w:pPr>
        <w:jc w:val="both"/>
        <w:rPr>
          <w:rFonts w:ascii="Century Gothic" w:hAnsi="Century Gothic"/>
          <w:bCs/>
        </w:rPr>
      </w:pPr>
      <w:r w:rsidRPr="00C16D40">
        <w:rPr>
          <w:rFonts w:ascii="Century Gothic" w:hAnsi="Century Gothic"/>
          <w:bCs/>
        </w:rPr>
        <w:t>LA PARTE CONVOCANTE MANIFESTÓ QUE YA CONOCÍA DEL OFRECIMIENTO Y QUE ESPERABA</w:t>
      </w:r>
    </w:p>
    <w:p w14:paraId="679CD4E8"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 QUE LA EMPRESA PUDIERA COMPLEMENTAR LA SUMA Y QUE ES CONSCIENTE DE QUE POR </w:t>
      </w:r>
    </w:p>
    <w:p w14:paraId="06A0AB7D"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PARTE DE LA ASEGURADORA ES EL TOPE DE LA PÓLIZA. </w:t>
      </w:r>
    </w:p>
    <w:p w14:paraId="5CDFA0C4"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MANIFIESTA LA PARTE CONVOCANTE QUE, LAS LESIONES DE LA SEÑORA RONCANCIO </w:t>
      </w:r>
      <w:proofErr w:type="gramStart"/>
      <w:r w:rsidRPr="00C16D40">
        <w:rPr>
          <w:rFonts w:ascii="Century Gothic" w:hAnsi="Century Gothic"/>
          <w:bCs/>
        </w:rPr>
        <w:t>NO  DEJARAN</w:t>
      </w:r>
      <w:proofErr w:type="gramEnd"/>
      <w:r w:rsidRPr="00C16D40">
        <w:rPr>
          <w:rFonts w:ascii="Century Gothic" w:hAnsi="Century Gothic"/>
          <w:bCs/>
        </w:rPr>
        <w:t xml:space="preserve"> QUE VUELVA A SU NORMALIDAD, PUES PERDIÓ A SU ÚNICA HIJA Y POR  RECOMENDACIONES MEDICAS NO PUEDE VOLVER A TENER HIJOS, RAZÓN POR LA CUAL </w:t>
      </w:r>
    </w:p>
    <w:p w14:paraId="0A276E8D" w14:textId="77777777" w:rsidR="00F17E0D" w:rsidRPr="00C16D40" w:rsidRDefault="00F17E0D" w:rsidP="00F17E0D">
      <w:pPr>
        <w:jc w:val="both"/>
        <w:rPr>
          <w:rFonts w:ascii="Century Gothic" w:hAnsi="Century Gothic"/>
          <w:bCs/>
        </w:rPr>
      </w:pPr>
      <w:r w:rsidRPr="00C16D40">
        <w:rPr>
          <w:rFonts w:ascii="Century Gothic" w:hAnsi="Century Gothic"/>
          <w:bCs/>
        </w:rPr>
        <w:t xml:space="preserve">RECHAZAN EL OFRECIMIENTO. </w:t>
      </w:r>
    </w:p>
    <w:p w14:paraId="25C8C78E" w14:textId="77777777" w:rsidR="00F17E0D" w:rsidRPr="00C16D40" w:rsidRDefault="00F17E0D" w:rsidP="00F17E0D">
      <w:pPr>
        <w:jc w:val="both"/>
        <w:rPr>
          <w:rFonts w:ascii="Century Gothic" w:hAnsi="Century Gothic"/>
          <w:bCs/>
        </w:rPr>
      </w:pPr>
      <w:r w:rsidRPr="00C16D40">
        <w:rPr>
          <w:rFonts w:ascii="Century Gothic" w:hAnsi="Century Gothic"/>
          <w:bCs/>
        </w:rPr>
        <w:t>LA DRA. VARÓN MANIFIESTA QUE AL NO SER POSIBLE LLEGAR A UN ACUERDO, LEVANTARA CONSTANCIA DE NO ACUERDO Y DE NO ASISTENCIA DE LAS OTRAS PARTES.</w:t>
      </w:r>
    </w:p>
    <w:p w14:paraId="229C4C22" w14:textId="77777777" w:rsidR="00F17E0D" w:rsidRPr="00C16D40" w:rsidRDefault="00F17E0D" w:rsidP="00F17E0D">
      <w:pPr>
        <w:jc w:val="both"/>
        <w:rPr>
          <w:rFonts w:ascii="Century Gothic" w:hAnsi="Century Gothic"/>
          <w:bCs/>
        </w:rPr>
      </w:pPr>
    </w:p>
    <w:p w14:paraId="61217B02" w14:textId="77777777" w:rsidR="00F17E0D" w:rsidRPr="00C16D40" w:rsidRDefault="00F17E0D" w:rsidP="00F17E0D">
      <w:pPr>
        <w:jc w:val="both"/>
        <w:rPr>
          <w:rFonts w:ascii="Century Gothic" w:hAnsi="Century Gothic"/>
          <w:b/>
          <w:u w:val="single"/>
        </w:rPr>
      </w:pPr>
    </w:p>
    <w:p w14:paraId="5C78E094" w14:textId="77777777" w:rsidR="00F17E0D" w:rsidRPr="00C16D40" w:rsidRDefault="00F17E0D" w:rsidP="00F17E0D">
      <w:pPr>
        <w:pStyle w:val="Prrafodelista"/>
        <w:autoSpaceDE w:val="0"/>
        <w:autoSpaceDN w:val="0"/>
        <w:adjustRightInd w:val="0"/>
        <w:ind w:left="0"/>
        <w:jc w:val="both"/>
        <w:rPr>
          <w:rFonts w:ascii="Century Gothic" w:hAnsi="Century Gothic" w:cs="Times New Roman"/>
          <w:b/>
          <w:bCs/>
          <w:color w:val="000000"/>
        </w:rPr>
      </w:pPr>
      <w:r w:rsidRPr="00C16D40">
        <w:rPr>
          <w:rFonts w:ascii="Century Gothic" w:hAnsi="Century Gothic" w:cs="Times New Roman"/>
          <w:b/>
          <w:bCs/>
          <w:color w:val="000000"/>
        </w:rPr>
        <w:t>REVISADO EL IPAT SE TIENE QUE EL CUPO PARA PASAJEROS DISPONIBLES DEL VEHÍCULO ERA DE 25 Y LAS VÍCTIMAS DIRECTAS EN TOTAL FUERON 23, POR LO QUE NO HABRÍA SOBRECUPO EN EL PRESENTE CASO.</w:t>
      </w:r>
    </w:p>
    <w:p w14:paraId="244C7A57" w14:textId="77777777" w:rsidR="00F17E0D" w:rsidRPr="00C16D40" w:rsidRDefault="00F17E0D" w:rsidP="00F17E0D">
      <w:pPr>
        <w:pStyle w:val="Prrafodelista"/>
        <w:autoSpaceDE w:val="0"/>
        <w:autoSpaceDN w:val="0"/>
        <w:adjustRightInd w:val="0"/>
        <w:ind w:left="0"/>
        <w:jc w:val="both"/>
        <w:rPr>
          <w:rFonts w:ascii="Century Gothic" w:hAnsi="Century Gothic" w:cs="Times New Roman"/>
          <w:b/>
          <w:bCs/>
          <w:color w:val="000000"/>
        </w:rPr>
      </w:pPr>
    </w:p>
    <w:p w14:paraId="24FE16A7" w14:textId="77777777" w:rsidR="00F17E0D" w:rsidRPr="00C16D40" w:rsidRDefault="00F17E0D" w:rsidP="00F17E0D">
      <w:pPr>
        <w:jc w:val="both"/>
        <w:rPr>
          <w:rFonts w:ascii="Century Gothic" w:hAnsi="Century Gothic" w:cs="Times New Roman"/>
          <w:b/>
          <w:bCs/>
          <w:color w:val="000000"/>
        </w:rPr>
      </w:pPr>
      <w:r w:rsidRPr="00C16D40">
        <w:rPr>
          <w:rFonts w:ascii="Century Gothic" w:hAnsi="Century Gothic" w:cs="Times New Roman"/>
          <w:b/>
          <w:bCs/>
          <w:color w:val="000000"/>
        </w:rPr>
        <w:t>EN ESTUDIO DE LA PRESCRIPCIÓN SE TIENE:</w:t>
      </w:r>
    </w:p>
    <w:p w14:paraId="42B7BD3D" w14:textId="77777777" w:rsidR="00F17E0D" w:rsidRPr="00C16D40" w:rsidRDefault="00F17E0D" w:rsidP="00F17E0D">
      <w:pPr>
        <w:jc w:val="both"/>
        <w:rPr>
          <w:rFonts w:ascii="Century Gothic" w:hAnsi="Century Gothic"/>
          <w:b/>
          <w:bCs/>
        </w:rPr>
      </w:pPr>
      <w:r w:rsidRPr="00C16D40">
        <w:rPr>
          <w:rFonts w:ascii="Century Gothic" w:hAnsi="Century Gothic"/>
          <w:b/>
          <w:bCs/>
        </w:rPr>
        <w:t>FECHA SINIESTRO:  12/01/2020</w:t>
      </w:r>
    </w:p>
    <w:p w14:paraId="1DE3AC52" w14:textId="77777777" w:rsidR="00F17E0D" w:rsidRPr="00C16D40" w:rsidRDefault="00F17E0D" w:rsidP="00F17E0D">
      <w:pPr>
        <w:jc w:val="both"/>
        <w:rPr>
          <w:rFonts w:ascii="Century Gothic" w:hAnsi="Century Gothic"/>
          <w:b/>
          <w:bCs/>
        </w:rPr>
      </w:pPr>
      <w:r w:rsidRPr="00C16D40">
        <w:rPr>
          <w:rFonts w:ascii="Century Gothic" w:hAnsi="Century Gothic"/>
          <w:b/>
          <w:bCs/>
        </w:rPr>
        <w:t>AUDIENCIA PREJUDICIAL:  23/05/2023</w:t>
      </w:r>
    </w:p>
    <w:p w14:paraId="4256937D" w14:textId="77777777" w:rsidR="00F17E0D" w:rsidRPr="00C16D40" w:rsidRDefault="00F17E0D" w:rsidP="00F17E0D">
      <w:pPr>
        <w:jc w:val="both"/>
        <w:rPr>
          <w:rFonts w:ascii="Century Gothic" w:hAnsi="Century Gothic"/>
          <w:b/>
          <w:bCs/>
        </w:rPr>
      </w:pPr>
    </w:p>
    <w:p w14:paraId="0E650A1D" w14:textId="77777777" w:rsidR="00F17E0D" w:rsidRPr="00C16D40" w:rsidRDefault="00F17E0D" w:rsidP="00F17E0D">
      <w:pPr>
        <w:pStyle w:val="Prrafodelista"/>
        <w:autoSpaceDE w:val="0"/>
        <w:autoSpaceDN w:val="0"/>
        <w:adjustRightInd w:val="0"/>
        <w:ind w:left="0"/>
        <w:jc w:val="both"/>
        <w:rPr>
          <w:rFonts w:ascii="Century Gothic" w:hAnsi="Century Gothic" w:cs="Times New Roman"/>
          <w:b/>
          <w:bCs/>
          <w:color w:val="000000"/>
        </w:rPr>
      </w:pPr>
      <w:r>
        <w:rPr>
          <w:rFonts w:ascii="Century Gothic" w:hAnsi="Century Gothic" w:cs="Times New Roman"/>
          <w:b/>
          <w:bCs/>
          <w:color w:val="000000"/>
        </w:rPr>
        <w:t>ESTO QUIERE DECIR QUE, LOS TÉRMINOS DE PRESCRIPCIÓN FRENTE A LA OBLIGACIÓN DEL CONTRATO DE TRANSPORTE SE ENCUENTRAN PRESCRITOS FRENTE A LOS DERECHOS DE LAS PASAJEROS YA QUE NO FUERON SUSPENDIDOS POR LA SOLICITUD DE CONCILIACIÓN NI INTERRUMPIDOS POR LA RECLAMACIÓN, LO QUE NO SUCEDE FRENTE A LOS DERECHOS DE LAS VICTIMAS INDIRECTAS QUIENES INSTAURAN DEMANDAN DENTRO DEL TÉRMINO LEGAL.</w:t>
      </w:r>
    </w:p>
    <w:p w14:paraId="5541BCFF" w14:textId="77777777" w:rsidR="00F17E0D" w:rsidRPr="00C16D40" w:rsidRDefault="00F17E0D" w:rsidP="00F17E0D">
      <w:pPr>
        <w:pStyle w:val="Prrafodelista"/>
        <w:autoSpaceDE w:val="0"/>
        <w:autoSpaceDN w:val="0"/>
        <w:adjustRightInd w:val="0"/>
        <w:ind w:left="0"/>
        <w:jc w:val="both"/>
        <w:rPr>
          <w:rFonts w:ascii="Century Gothic" w:hAnsi="Century Gothic" w:cs="Times New Roman"/>
          <w:b/>
          <w:bCs/>
          <w:color w:val="000000"/>
        </w:rPr>
      </w:pPr>
    </w:p>
    <w:p w14:paraId="55FC60E5" w14:textId="77777777" w:rsidR="00F17E0D" w:rsidRPr="00C16D40" w:rsidRDefault="00F17E0D" w:rsidP="00F17E0D">
      <w:pPr>
        <w:pStyle w:val="Prrafodelista"/>
        <w:autoSpaceDE w:val="0"/>
        <w:autoSpaceDN w:val="0"/>
        <w:adjustRightInd w:val="0"/>
        <w:ind w:left="0"/>
        <w:jc w:val="both"/>
        <w:rPr>
          <w:rFonts w:ascii="Century Gothic" w:hAnsi="Century Gothic" w:cs="Times New Roman"/>
          <w:b/>
          <w:bCs/>
          <w:color w:val="000000"/>
        </w:rPr>
      </w:pPr>
      <w:r w:rsidRPr="00C16D40">
        <w:rPr>
          <w:rFonts w:ascii="Century Gothic" w:hAnsi="Century Gothic" w:cs="Times New Roman"/>
          <w:b/>
          <w:bCs/>
          <w:color w:val="000000"/>
        </w:rPr>
        <w:t xml:space="preserve">AHORA BIEN, SOBRE EL PRESENTE CASO SE ENCUENTRA UNA PROBABLE RESPONSABILIDAD CIVIL CONTRACTUAL POR EL FALLECIMIENTO Y LESIONES DE LOS PASAJEROS, NO SE ENCUENTRAN ELEMENTOS PROBATORIOS QUE PERMITA SOPORTAR UNA CAUSAL EXIMENTE DE RESPONSABILIDAD CIVIL POR LO QUE SE SUGIERE PRESENTAR FORMULA DE ARREGLO. </w:t>
      </w:r>
    </w:p>
    <w:p w14:paraId="4E1E1E5D" w14:textId="77777777" w:rsidR="00F17E0D" w:rsidRPr="00C16D40" w:rsidRDefault="00F17E0D" w:rsidP="00F17E0D">
      <w:pPr>
        <w:jc w:val="both"/>
        <w:rPr>
          <w:rFonts w:ascii="Century Gothic" w:hAnsi="Century Gothic"/>
          <w:b/>
          <w:u w:val="single"/>
        </w:rPr>
      </w:pPr>
    </w:p>
    <w:p w14:paraId="5F7ED5F2" w14:textId="77777777" w:rsidR="00F17E0D" w:rsidRPr="00C16D40" w:rsidRDefault="00F17E0D" w:rsidP="00F17E0D">
      <w:pPr>
        <w:jc w:val="both"/>
        <w:rPr>
          <w:rFonts w:ascii="Century Gothic" w:hAnsi="Century Gothic"/>
          <w:bCs/>
        </w:rPr>
      </w:pPr>
      <w:r w:rsidRPr="00F17E0D">
        <w:rPr>
          <w:rFonts w:ascii="Century Gothic" w:hAnsi="Century Gothic"/>
          <w:b/>
          <w:u w:val="single"/>
        </w:rPr>
        <w:t>SOLICITUD AUTORIZACIÓN</w:t>
      </w:r>
      <w:r w:rsidRPr="00C16D40">
        <w:rPr>
          <w:rFonts w:ascii="Century Gothic" w:hAnsi="Century Gothic"/>
          <w:bCs/>
        </w:rPr>
        <w:t>: SI –</w:t>
      </w:r>
    </w:p>
    <w:p w14:paraId="1FE28726" w14:textId="77777777" w:rsidR="00F17E0D" w:rsidRPr="00C16D40" w:rsidRDefault="00F17E0D" w:rsidP="00F17E0D">
      <w:pPr>
        <w:jc w:val="both"/>
        <w:rPr>
          <w:rFonts w:ascii="Century Gothic" w:hAnsi="Century Gothic"/>
        </w:rPr>
      </w:pPr>
      <w:r w:rsidRPr="00C16D40">
        <w:rPr>
          <w:rFonts w:ascii="Century Gothic" w:hAnsi="Century Gothic"/>
        </w:rPr>
        <w:t>$ 100 SMMLV- MUERTE ACCIDENTAL +</w:t>
      </w:r>
    </w:p>
    <w:p w14:paraId="5067754D" w14:textId="77777777" w:rsidR="00F17E0D" w:rsidRPr="00C16D40" w:rsidRDefault="00F17E0D" w:rsidP="00F17E0D">
      <w:pPr>
        <w:jc w:val="both"/>
        <w:rPr>
          <w:rFonts w:ascii="Century Gothic" w:hAnsi="Century Gothic"/>
        </w:rPr>
      </w:pPr>
      <w:r w:rsidRPr="00C16D40">
        <w:rPr>
          <w:rFonts w:ascii="Century Gothic" w:hAnsi="Century Gothic"/>
        </w:rPr>
        <w:t>$ 100 SMMLV- INCAPACIDAD TOTAL Y PERMANENTE+</w:t>
      </w:r>
    </w:p>
    <w:p w14:paraId="2C0BE32A" w14:textId="77777777" w:rsidR="00F17E0D" w:rsidRPr="00C16D40" w:rsidRDefault="00F17E0D" w:rsidP="00F17E0D">
      <w:pPr>
        <w:jc w:val="both"/>
        <w:rPr>
          <w:rFonts w:ascii="Century Gothic" w:hAnsi="Century Gothic"/>
        </w:rPr>
      </w:pPr>
      <w:r w:rsidRPr="00C16D40">
        <w:rPr>
          <w:rFonts w:ascii="Century Gothic" w:hAnsi="Century Gothic"/>
        </w:rPr>
        <w:t>$ 100 SMMLV- LESIONES O MUERTE DE DOS O MÁS PERSONA</w:t>
      </w:r>
    </w:p>
    <w:p w14:paraId="5F169414" w14:textId="77777777" w:rsidR="00F17E0D" w:rsidRPr="00C16D40" w:rsidRDefault="00F17E0D" w:rsidP="00F17E0D">
      <w:pPr>
        <w:jc w:val="both"/>
        <w:rPr>
          <w:rFonts w:ascii="Century Gothic" w:hAnsi="Century Gothic"/>
        </w:rPr>
      </w:pPr>
    </w:p>
    <w:p w14:paraId="5AC87E31" w14:textId="77777777" w:rsidR="00F40BF5" w:rsidRPr="001E0842" w:rsidRDefault="00F40BF5" w:rsidP="00F40BF5">
      <w:pPr>
        <w:spacing w:after="0"/>
        <w:jc w:val="both"/>
        <w:rPr>
          <w:rFonts w:ascii="Century Gothic" w:hAnsi="Century Gothic"/>
          <w:u w:val="single"/>
        </w:rPr>
      </w:pPr>
    </w:p>
    <w:p w14:paraId="56166A0D" w14:textId="5CDC3E95" w:rsidR="00E9725F" w:rsidRPr="001E0842" w:rsidRDefault="00B51D84" w:rsidP="00307986">
      <w:pPr>
        <w:spacing w:after="0" w:line="300" w:lineRule="auto"/>
        <w:jc w:val="both"/>
        <w:rPr>
          <w:rFonts w:ascii="Century Gothic" w:hAnsi="Century Gothic"/>
        </w:rPr>
      </w:pPr>
      <w:r w:rsidRPr="001E0842">
        <w:rPr>
          <w:rFonts w:ascii="Century Gothic" w:hAnsi="Century Gothic"/>
          <w:u w:val="single"/>
        </w:rPr>
        <w:t xml:space="preserve">CONTINGENCIA: </w:t>
      </w:r>
      <w:r w:rsidR="007F3580">
        <w:rPr>
          <w:rFonts w:ascii="Century Gothic" w:hAnsi="Century Gothic"/>
        </w:rPr>
        <w:t xml:space="preserve">probable </w:t>
      </w:r>
    </w:p>
    <w:p w14:paraId="34EF6A70" w14:textId="77777777" w:rsidR="006466ED" w:rsidRPr="00C65985" w:rsidRDefault="006466ED" w:rsidP="00307986">
      <w:pPr>
        <w:spacing w:after="0" w:line="300" w:lineRule="auto"/>
        <w:jc w:val="both"/>
        <w:rPr>
          <w:rFonts w:ascii="Century Gothic" w:hAnsi="Century Gothic"/>
          <w:b/>
          <w:highlight w:val="yellow"/>
        </w:rPr>
      </w:pPr>
    </w:p>
    <w:p w14:paraId="5E4C897D" w14:textId="77777777" w:rsidR="00FA148A" w:rsidRDefault="00B51D84" w:rsidP="00FA148A">
      <w:pPr>
        <w:jc w:val="both"/>
        <w:rPr>
          <w:rFonts w:ascii="Century Gothic" w:hAnsi="Century Gothic"/>
          <w:u w:val="single"/>
        </w:rPr>
      </w:pPr>
      <w:r w:rsidRPr="00F31546">
        <w:rPr>
          <w:rFonts w:ascii="Century Gothic" w:hAnsi="Century Gothic"/>
          <w:u w:val="single"/>
        </w:rPr>
        <w:t>OFRECIMIENTO:</w:t>
      </w:r>
    </w:p>
    <w:p w14:paraId="6D887C45" w14:textId="394371DA" w:rsidR="00FA148A" w:rsidRPr="00C16D40" w:rsidRDefault="00F40BF5" w:rsidP="00FA148A">
      <w:pPr>
        <w:jc w:val="both"/>
        <w:rPr>
          <w:rFonts w:ascii="Century Gothic" w:hAnsi="Century Gothic"/>
        </w:rPr>
      </w:pPr>
      <w:r w:rsidRPr="00F06199">
        <w:rPr>
          <w:rFonts w:ascii="Century Gothic" w:hAnsi="Century Gothic"/>
        </w:rPr>
        <w:t>$</w:t>
      </w:r>
      <w:r w:rsidR="00FA148A" w:rsidRPr="00C16D40">
        <w:rPr>
          <w:rFonts w:ascii="Century Gothic" w:hAnsi="Century Gothic"/>
        </w:rPr>
        <w:t xml:space="preserve"> 100 SMMLV- MUERTE ACCIDENTAL +</w:t>
      </w:r>
    </w:p>
    <w:p w14:paraId="2814655E" w14:textId="77777777" w:rsidR="00FA148A" w:rsidRPr="00C16D40" w:rsidRDefault="00FA148A" w:rsidP="00FA148A">
      <w:pPr>
        <w:jc w:val="both"/>
        <w:rPr>
          <w:rFonts w:ascii="Century Gothic" w:hAnsi="Century Gothic"/>
        </w:rPr>
      </w:pPr>
      <w:r w:rsidRPr="00C16D40">
        <w:rPr>
          <w:rFonts w:ascii="Century Gothic" w:hAnsi="Century Gothic"/>
        </w:rPr>
        <w:t>$ 100 SMMLV- INCAPACIDAD TOTAL Y PERMANENTE+</w:t>
      </w:r>
    </w:p>
    <w:p w14:paraId="31819C31" w14:textId="77777777" w:rsidR="00FA148A" w:rsidRPr="00C16D40" w:rsidRDefault="00FA148A" w:rsidP="00FA148A">
      <w:pPr>
        <w:jc w:val="both"/>
        <w:rPr>
          <w:rFonts w:ascii="Century Gothic" w:hAnsi="Century Gothic"/>
        </w:rPr>
      </w:pPr>
      <w:r w:rsidRPr="00C16D40">
        <w:rPr>
          <w:rFonts w:ascii="Century Gothic" w:hAnsi="Century Gothic"/>
        </w:rPr>
        <w:t>$ 100 SMMLV- LESIONES O MUERTE DE DOS O MÁS PERSONA</w:t>
      </w:r>
    </w:p>
    <w:p w14:paraId="5E64D537" w14:textId="5451E3DC" w:rsidR="00767E31" w:rsidRPr="00C65985" w:rsidRDefault="00767E31" w:rsidP="00307986">
      <w:pPr>
        <w:spacing w:after="0" w:line="300" w:lineRule="auto"/>
        <w:jc w:val="both"/>
        <w:rPr>
          <w:rFonts w:ascii="Century Gothic" w:hAnsi="Century Gothic"/>
          <w:highlight w:val="yellow"/>
        </w:rPr>
      </w:pPr>
    </w:p>
    <w:p w14:paraId="1C7A6886" w14:textId="4BBBF4AF" w:rsidR="00A63950" w:rsidRDefault="00B51D84" w:rsidP="00307986">
      <w:pPr>
        <w:spacing w:after="0" w:line="300" w:lineRule="auto"/>
        <w:jc w:val="both"/>
        <w:rPr>
          <w:rFonts w:ascii="Century Gothic" w:hAnsi="Century Gothic"/>
          <w:u w:val="single"/>
        </w:rPr>
      </w:pPr>
      <w:r w:rsidRPr="00F31546">
        <w:rPr>
          <w:rFonts w:ascii="Century Gothic" w:hAnsi="Century Gothic"/>
          <w:u w:val="single"/>
        </w:rPr>
        <w:t>RESERVA SUGERIDA</w:t>
      </w:r>
      <w:r w:rsidR="00FA148A">
        <w:rPr>
          <w:rFonts w:ascii="Century Gothic" w:hAnsi="Century Gothic"/>
          <w:u w:val="single"/>
        </w:rPr>
        <w:t>:</w:t>
      </w:r>
    </w:p>
    <w:p w14:paraId="0451D5CA" w14:textId="77777777" w:rsidR="00FA148A" w:rsidRPr="00C16D40" w:rsidRDefault="00FA148A" w:rsidP="00FA148A">
      <w:pPr>
        <w:jc w:val="both"/>
        <w:rPr>
          <w:rFonts w:ascii="Century Gothic" w:hAnsi="Century Gothic"/>
        </w:rPr>
      </w:pPr>
      <w:r w:rsidRPr="00C16D40">
        <w:rPr>
          <w:rFonts w:ascii="Century Gothic" w:hAnsi="Century Gothic"/>
        </w:rPr>
        <w:t>$ 100 SMMLV- MUERTE ACCIDENTAL +</w:t>
      </w:r>
    </w:p>
    <w:p w14:paraId="52834926" w14:textId="77777777" w:rsidR="00FA148A" w:rsidRPr="00C16D40" w:rsidRDefault="00FA148A" w:rsidP="00FA148A">
      <w:pPr>
        <w:jc w:val="both"/>
        <w:rPr>
          <w:rFonts w:ascii="Century Gothic" w:hAnsi="Century Gothic"/>
        </w:rPr>
      </w:pPr>
      <w:r w:rsidRPr="00C16D40">
        <w:rPr>
          <w:rFonts w:ascii="Century Gothic" w:hAnsi="Century Gothic"/>
        </w:rPr>
        <w:t>$ 100 SMMLV- INCAPACIDAD TOTAL Y PERMANENTE+</w:t>
      </w:r>
    </w:p>
    <w:p w14:paraId="119A1B70" w14:textId="77777777" w:rsidR="00FA148A" w:rsidRPr="00C16D40" w:rsidRDefault="00FA148A" w:rsidP="00FA148A">
      <w:pPr>
        <w:jc w:val="both"/>
        <w:rPr>
          <w:rFonts w:ascii="Century Gothic" w:hAnsi="Century Gothic"/>
        </w:rPr>
      </w:pPr>
      <w:r w:rsidRPr="00C16D40">
        <w:rPr>
          <w:rFonts w:ascii="Century Gothic" w:hAnsi="Century Gothic"/>
        </w:rPr>
        <w:t>$ 100 SMMLV- LESIONES O MUERTE DE DOS O MÁS PERSONA</w:t>
      </w:r>
    </w:p>
    <w:p w14:paraId="0989BE2F" w14:textId="77777777" w:rsidR="00FA148A" w:rsidRDefault="00FA148A" w:rsidP="00307986">
      <w:pPr>
        <w:spacing w:after="0" w:line="300" w:lineRule="auto"/>
        <w:jc w:val="both"/>
        <w:rPr>
          <w:rFonts w:ascii="Century Gothic" w:hAnsi="Century Gothic"/>
        </w:rPr>
      </w:pPr>
    </w:p>
    <w:p w14:paraId="0C44669F" w14:textId="77777777" w:rsidR="00767E31" w:rsidRPr="00C65985" w:rsidRDefault="00767E31" w:rsidP="00307986">
      <w:pPr>
        <w:spacing w:after="0" w:line="300" w:lineRule="auto"/>
        <w:jc w:val="both"/>
        <w:rPr>
          <w:rFonts w:ascii="Century Gothic" w:hAnsi="Century Gothic"/>
          <w:highlight w:val="yellow"/>
        </w:rPr>
      </w:pPr>
    </w:p>
    <w:p w14:paraId="4FD2B3AF" w14:textId="0973EBC2" w:rsidR="00FC7EC5" w:rsidRPr="00F31546" w:rsidRDefault="00B51D84" w:rsidP="00307986">
      <w:pPr>
        <w:spacing w:after="0"/>
        <w:jc w:val="both"/>
        <w:rPr>
          <w:rFonts w:ascii="Century Gothic" w:hAnsi="Century Gothic"/>
          <w:u w:val="single"/>
        </w:rPr>
      </w:pPr>
      <w:r w:rsidRPr="00F31546">
        <w:rPr>
          <w:rFonts w:ascii="Century Gothic" w:hAnsi="Century Gothic"/>
          <w:u w:val="single"/>
        </w:rPr>
        <w:lastRenderedPageBreak/>
        <w:t>ANÁLISIS DEL RIESGO LEGAL BAJO LA HERRAMIENTA DOFA:</w:t>
      </w:r>
    </w:p>
    <w:p w14:paraId="02674BC7" w14:textId="77777777" w:rsidR="00FC7EC5" w:rsidRDefault="00FC7EC5" w:rsidP="00307986">
      <w:pPr>
        <w:spacing w:after="0" w:line="300" w:lineRule="auto"/>
        <w:jc w:val="both"/>
        <w:rPr>
          <w:rFonts w:ascii="Century Gothic" w:hAnsi="Century Gothic"/>
          <w:highlight w:val="yellow"/>
        </w:rPr>
      </w:pPr>
    </w:p>
    <w:tbl>
      <w:tblPr>
        <w:tblW w:w="9639" w:type="dxa"/>
        <w:tblInd w:w="-23" w:type="dxa"/>
        <w:tblCellMar>
          <w:left w:w="0" w:type="dxa"/>
          <w:right w:w="0" w:type="dxa"/>
        </w:tblCellMar>
        <w:tblLook w:val="04A0" w:firstRow="1" w:lastRow="0" w:firstColumn="1" w:lastColumn="0" w:noHBand="0" w:noVBand="1"/>
      </w:tblPr>
      <w:tblGrid>
        <w:gridCol w:w="4536"/>
        <w:gridCol w:w="5103"/>
      </w:tblGrid>
      <w:tr w:rsidR="00AF70A1" w:rsidRPr="001530E2" w14:paraId="2DA4B7F5" w14:textId="77777777" w:rsidTr="00116B51">
        <w:trPr>
          <w:trHeight w:val="291"/>
        </w:trPr>
        <w:tc>
          <w:tcPr>
            <w:tcW w:w="4536"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3985482F" w14:textId="77777777" w:rsidR="00AF70A1" w:rsidRPr="001530E2" w:rsidRDefault="00AF70A1" w:rsidP="00116B51">
            <w:pPr>
              <w:jc w:val="both"/>
              <w:rPr>
                <w:rFonts w:ascii="Century Gothic" w:hAnsi="Century Gothic"/>
                <w:b/>
                <w:bCs/>
                <w:lang w:eastAsia="es-CO"/>
              </w:rPr>
            </w:pPr>
            <w:r w:rsidRPr="001530E2">
              <w:rPr>
                <w:rFonts w:ascii="Century Gothic" w:hAnsi="Century Gothic"/>
                <w:b/>
                <w:bCs/>
                <w:lang w:eastAsia="es-CO"/>
              </w:rPr>
              <w:t>DEBILIDADES</w:t>
            </w:r>
          </w:p>
        </w:tc>
        <w:tc>
          <w:tcPr>
            <w:tcW w:w="5103"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492F10CF" w14:textId="77777777" w:rsidR="00AF70A1" w:rsidRPr="001530E2" w:rsidRDefault="00AF70A1" w:rsidP="00116B51">
            <w:pPr>
              <w:jc w:val="both"/>
              <w:rPr>
                <w:rFonts w:ascii="Century Gothic" w:hAnsi="Century Gothic"/>
                <w:b/>
                <w:bCs/>
                <w:lang w:eastAsia="es-CO"/>
              </w:rPr>
            </w:pPr>
            <w:r w:rsidRPr="001530E2">
              <w:rPr>
                <w:rFonts w:ascii="Century Gothic" w:hAnsi="Century Gothic"/>
                <w:b/>
                <w:bCs/>
                <w:lang w:eastAsia="es-CO"/>
              </w:rPr>
              <w:t>OPORTUNIDADES</w:t>
            </w:r>
          </w:p>
        </w:tc>
      </w:tr>
      <w:tr w:rsidR="00AF70A1" w:rsidRPr="001530E2" w14:paraId="28DBBEED" w14:textId="77777777" w:rsidTr="00116B51">
        <w:trPr>
          <w:trHeight w:val="1000"/>
        </w:trPr>
        <w:tc>
          <w:tcPr>
            <w:tcW w:w="4536"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2331F4EB" w14:textId="77777777" w:rsidR="00AF70A1" w:rsidRPr="001530E2" w:rsidRDefault="00AF70A1" w:rsidP="00116B51">
            <w:pPr>
              <w:jc w:val="both"/>
              <w:rPr>
                <w:rFonts w:ascii="Century Gothic" w:hAnsi="Century Gothic"/>
                <w:lang w:eastAsia="es-CO"/>
              </w:rPr>
            </w:pPr>
            <w:r w:rsidRPr="001530E2">
              <w:rPr>
                <w:rFonts w:ascii="Century Gothic" w:hAnsi="Century Gothic"/>
                <w:lang w:eastAsia="es-CO"/>
              </w:rPr>
              <w:t>* PROBABLE RESPONSABILIDAD CIVIL</w:t>
            </w:r>
            <w:r>
              <w:rPr>
                <w:rFonts w:ascii="Century Gothic" w:hAnsi="Century Gothic"/>
                <w:lang w:eastAsia="es-CO"/>
              </w:rPr>
              <w:t>EXTRA</w:t>
            </w:r>
            <w:r w:rsidRPr="001530E2">
              <w:rPr>
                <w:rFonts w:ascii="Century Gothic" w:hAnsi="Century Gothic"/>
                <w:lang w:eastAsia="es-CO"/>
              </w:rPr>
              <w:t>CONTRACTUAL ATENDIENDO</w:t>
            </w:r>
            <w:r>
              <w:rPr>
                <w:rFonts w:ascii="Century Gothic" w:hAnsi="Century Gothic"/>
                <w:lang w:eastAsia="es-CO"/>
              </w:rPr>
              <w:t xml:space="preserve"> QUE EL ASEGURADO OMITE SEÑAL DE PARE Y TENER MAYOR DILIGENCIA Y CUIDADO</w:t>
            </w:r>
            <w:r w:rsidRPr="001530E2">
              <w:rPr>
                <w:rFonts w:ascii="Century Gothic" w:hAnsi="Century Gothic"/>
                <w:lang w:eastAsia="es-CO"/>
              </w:rPr>
              <w:t>.</w:t>
            </w:r>
          </w:p>
        </w:tc>
        <w:tc>
          <w:tcPr>
            <w:tcW w:w="5103" w:type="dxa"/>
            <w:tcBorders>
              <w:top w:val="nil"/>
              <w:left w:val="nil"/>
              <w:bottom w:val="single" w:sz="8" w:space="0" w:color="00B050"/>
              <w:right w:val="double" w:sz="6" w:space="0" w:color="00B050"/>
            </w:tcBorders>
            <w:tcMar>
              <w:top w:w="0" w:type="dxa"/>
              <w:left w:w="70" w:type="dxa"/>
              <w:bottom w:w="0" w:type="dxa"/>
              <w:right w:w="70" w:type="dxa"/>
            </w:tcMar>
            <w:hideMark/>
          </w:tcPr>
          <w:p w14:paraId="4E8D96B7" w14:textId="681B7168" w:rsidR="00AF70A1" w:rsidRPr="001530E2" w:rsidRDefault="00AF70A1" w:rsidP="00116B51">
            <w:pPr>
              <w:jc w:val="both"/>
              <w:rPr>
                <w:rFonts w:ascii="Century Gothic" w:hAnsi="Century Gothic"/>
                <w:lang w:eastAsia="es-CO"/>
              </w:rPr>
            </w:pPr>
            <w:r w:rsidRPr="001530E2">
              <w:rPr>
                <w:rFonts w:ascii="Century Gothic" w:hAnsi="Century Gothic"/>
                <w:lang w:eastAsia="es-CO"/>
              </w:rPr>
              <w:t>*POSIBILIDAD DE TRANSAR ANTES DE SENTENCIA, EXCLUYENDO PAGO DE COSTAS Y AGENCIAS EN DERECHO.</w:t>
            </w:r>
          </w:p>
        </w:tc>
      </w:tr>
      <w:tr w:rsidR="00AF70A1" w:rsidRPr="001530E2" w14:paraId="0DF7929B" w14:textId="77777777" w:rsidTr="00116B51">
        <w:trPr>
          <w:trHeight w:val="1000"/>
        </w:trPr>
        <w:tc>
          <w:tcPr>
            <w:tcW w:w="4536" w:type="dxa"/>
            <w:tcBorders>
              <w:top w:val="nil"/>
              <w:left w:val="double" w:sz="6" w:space="0" w:color="00B050"/>
              <w:bottom w:val="single" w:sz="8" w:space="0" w:color="00B050"/>
              <w:right w:val="single" w:sz="8" w:space="0" w:color="00B050"/>
            </w:tcBorders>
            <w:shd w:val="clear" w:color="auto" w:fill="00B050"/>
            <w:tcMar>
              <w:top w:w="0" w:type="dxa"/>
              <w:left w:w="70" w:type="dxa"/>
              <w:bottom w:w="0" w:type="dxa"/>
              <w:right w:w="70" w:type="dxa"/>
            </w:tcMar>
            <w:vAlign w:val="bottom"/>
          </w:tcPr>
          <w:p w14:paraId="113858C7" w14:textId="77777777" w:rsidR="00AF70A1" w:rsidRPr="001530E2" w:rsidRDefault="00AF70A1" w:rsidP="00116B51">
            <w:pPr>
              <w:jc w:val="both"/>
              <w:rPr>
                <w:rFonts w:ascii="Century Gothic" w:hAnsi="Century Gothic"/>
                <w:lang w:eastAsia="es-CO"/>
              </w:rPr>
            </w:pPr>
            <w:r w:rsidRPr="001530E2">
              <w:rPr>
                <w:rFonts w:ascii="Century Gothic" w:hAnsi="Century Gothic"/>
                <w:b/>
                <w:bCs/>
                <w:lang w:eastAsia="es-CO"/>
              </w:rPr>
              <w:t>FORTALEZAS</w:t>
            </w:r>
          </w:p>
        </w:tc>
        <w:tc>
          <w:tcPr>
            <w:tcW w:w="5103" w:type="dxa"/>
            <w:tcBorders>
              <w:top w:val="nil"/>
              <w:left w:val="nil"/>
              <w:bottom w:val="single" w:sz="8" w:space="0" w:color="00B050"/>
              <w:right w:val="double" w:sz="6" w:space="0" w:color="00B050"/>
            </w:tcBorders>
            <w:shd w:val="clear" w:color="auto" w:fill="00B050"/>
            <w:tcMar>
              <w:top w:w="0" w:type="dxa"/>
              <w:left w:w="70" w:type="dxa"/>
              <w:bottom w:w="0" w:type="dxa"/>
              <w:right w:w="70" w:type="dxa"/>
            </w:tcMar>
            <w:vAlign w:val="bottom"/>
          </w:tcPr>
          <w:p w14:paraId="39B27321" w14:textId="77777777" w:rsidR="00AF70A1" w:rsidRPr="001530E2" w:rsidRDefault="00AF70A1" w:rsidP="00116B51">
            <w:pPr>
              <w:jc w:val="both"/>
              <w:rPr>
                <w:rFonts w:ascii="Century Gothic" w:hAnsi="Century Gothic"/>
                <w:lang w:eastAsia="es-CO"/>
              </w:rPr>
            </w:pPr>
            <w:r w:rsidRPr="001530E2">
              <w:rPr>
                <w:rFonts w:ascii="Century Gothic" w:hAnsi="Century Gothic"/>
                <w:b/>
                <w:bCs/>
                <w:lang w:eastAsia="es-CO"/>
              </w:rPr>
              <w:t xml:space="preserve">AMENAZAS </w:t>
            </w:r>
          </w:p>
        </w:tc>
      </w:tr>
      <w:tr w:rsidR="00AF70A1" w:rsidRPr="001530E2" w14:paraId="718FC948" w14:textId="77777777" w:rsidTr="00116B51">
        <w:trPr>
          <w:trHeight w:val="278"/>
        </w:trPr>
        <w:tc>
          <w:tcPr>
            <w:tcW w:w="4536"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DC00113" w14:textId="77777777" w:rsidR="00AF70A1" w:rsidRPr="001530E2" w:rsidRDefault="00AF70A1" w:rsidP="00116B51">
            <w:pPr>
              <w:jc w:val="both"/>
              <w:rPr>
                <w:rFonts w:ascii="Century Gothic" w:hAnsi="Century Gothic"/>
                <w:b/>
                <w:bCs/>
                <w:lang w:eastAsia="es-CO"/>
              </w:rPr>
            </w:pPr>
            <w:r>
              <w:rPr>
                <w:rFonts w:ascii="Century Gothic" w:hAnsi="Century Gothic"/>
                <w:lang w:eastAsia="es-CO"/>
              </w:rPr>
              <w:t>NINGUNA</w:t>
            </w:r>
          </w:p>
        </w:tc>
        <w:tc>
          <w:tcPr>
            <w:tcW w:w="5103" w:type="dxa"/>
            <w:tcBorders>
              <w:top w:val="nil"/>
              <w:left w:val="nil"/>
              <w:bottom w:val="single" w:sz="8" w:space="0" w:color="00B050"/>
              <w:right w:val="double" w:sz="6" w:space="0" w:color="00B050"/>
            </w:tcBorders>
            <w:noWrap/>
            <w:tcMar>
              <w:top w:w="0" w:type="dxa"/>
              <w:left w:w="70" w:type="dxa"/>
              <w:bottom w:w="0" w:type="dxa"/>
              <w:right w:w="70" w:type="dxa"/>
            </w:tcMar>
            <w:hideMark/>
          </w:tcPr>
          <w:p w14:paraId="79F61BA7" w14:textId="77777777" w:rsidR="00AF70A1" w:rsidRPr="001530E2" w:rsidRDefault="00AF70A1" w:rsidP="00116B51">
            <w:pPr>
              <w:jc w:val="both"/>
              <w:rPr>
                <w:rFonts w:ascii="Century Gothic" w:hAnsi="Century Gothic"/>
                <w:b/>
                <w:bCs/>
                <w:lang w:eastAsia="es-CO"/>
              </w:rPr>
            </w:pPr>
            <w:r w:rsidRPr="001530E2">
              <w:rPr>
                <w:rFonts w:ascii="Century Gothic" w:hAnsi="Century Gothic"/>
                <w:lang w:eastAsia="es-CO"/>
              </w:rPr>
              <w:t>*RIESGO LEGAL CON EFECTOS REPUTACIONALES PARA LA ASEGURADORA</w:t>
            </w:r>
          </w:p>
        </w:tc>
      </w:tr>
      <w:tr w:rsidR="00AF70A1" w:rsidRPr="001530E2" w14:paraId="6C1448A6" w14:textId="77777777" w:rsidTr="00116B51">
        <w:trPr>
          <w:trHeight w:val="500"/>
        </w:trPr>
        <w:tc>
          <w:tcPr>
            <w:tcW w:w="4536"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vAlign w:val="bottom"/>
            <w:hideMark/>
          </w:tcPr>
          <w:p w14:paraId="3429B37C" w14:textId="77777777" w:rsidR="00AF70A1" w:rsidRPr="001530E2" w:rsidRDefault="00AF70A1" w:rsidP="00116B51">
            <w:pPr>
              <w:jc w:val="both"/>
              <w:rPr>
                <w:rFonts w:ascii="Century Gothic" w:hAnsi="Century Gothic"/>
                <w:lang w:eastAsia="es-CO"/>
              </w:rPr>
            </w:pPr>
            <w:r w:rsidRPr="001530E2">
              <w:rPr>
                <w:rFonts w:ascii="Century Gothic" w:hAnsi="Century Gothic"/>
                <w:lang w:eastAsia="es-CO"/>
              </w:rPr>
              <w:t> </w:t>
            </w:r>
          </w:p>
        </w:tc>
        <w:tc>
          <w:tcPr>
            <w:tcW w:w="5103" w:type="dxa"/>
            <w:tcBorders>
              <w:top w:val="nil"/>
              <w:left w:val="nil"/>
              <w:bottom w:val="single" w:sz="8" w:space="0" w:color="00B050"/>
              <w:right w:val="double" w:sz="6" w:space="0" w:color="00B050"/>
            </w:tcBorders>
            <w:tcMar>
              <w:top w:w="0" w:type="dxa"/>
              <w:left w:w="70" w:type="dxa"/>
              <w:bottom w:w="0" w:type="dxa"/>
              <w:right w:w="70" w:type="dxa"/>
            </w:tcMar>
            <w:hideMark/>
          </w:tcPr>
          <w:p w14:paraId="3ED77E47" w14:textId="77777777" w:rsidR="00AF70A1" w:rsidRPr="001530E2" w:rsidRDefault="00AF70A1" w:rsidP="00116B51">
            <w:pPr>
              <w:jc w:val="both"/>
              <w:rPr>
                <w:rFonts w:ascii="Century Gothic" w:hAnsi="Century Gothic"/>
                <w:lang w:eastAsia="es-CO"/>
              </w:rPr>
            </w:pPr>
            <w:r w:rsidRPr="001530E2">
              <w:rPr>
                <w:rFonts w:ascii="Century Gothic" w:hAnsi="Century Gothic"/>
                <w:lang w:eastAsia="es-CO"/>
              </w:rPr>
              <w:t>*RIESGO PATRIMONIAL TENIENDO EN CUENTA LOS PERJUICIOS RECLAMADOS POR LOS CREDITOS.</w:t>
            </w:r>
          </w:p>
        </w:tc>
      </w:tr>
    </w:tbl>
    <w:p w14:paraId="4437FB91" w14:textId="77777777" w:rsidR="00AF70A1" w:rsidRDefault="00AF70A1" w:rsidP="00307986">
      <w:pPr>
        <w:spacing w:after="0" w:line="300" w:lineRule="auto"/>
        <w:jc w:val="both"/>
        <w:rPr>
          <w:rFonts w:ascii="Century Gothic" w:hAnsi="Century Gothic"/>
          <w:highlight w:val="yellow"/>
        </w:rPr>
      </w:pPr>
    </w:p>
    <w:p w14:paraId="413C1884" w14:textId="77777777" w:rsidR="00AF70A1" w:rsidRPr="00C65985" w:rsidRDefault="00AF70A1" w:rsidP="00307986">
      <w:pPr>
        <w:spacing w:after="0" w:line="300" w:lineRule="auto"/>
        <w:jc w:val="both"/>
        <w:rPr>
          <w:rFonts w:ascii="Century Gothic" w:hAnsi="Century Gothic"/>
          <w:highlight w:val="yellow"/>
        </w:rPr>
      </w:pPr>
    </w:p>
    <w:p w14:paraId="1F8FC8BC" w14:textId="77777777" w:rsidR="00EC7CEE" w:rsidRPr="00B51D84" w:rsidRDefault="00EC7CEE" w:rsidP="00307986">
      <w:pPr>
        <w:pStyle w:val="Prrafodelista"/>
        <w:spacing w:after="0" w:line="300" w:lineRule="auto"/>
        <w:ind w:left="0"/>
        <w:jc w:val="both"/>
        <w:rPr>
          <w:rFonts w:ascii="Century Gothic" w:hAnsi="Century Gothic"/>
          <w:b/>
        </w:rPr>
      </w:pPr>
    </w:p>
    <w:p w14:paraId="41E8CF58" w14:textId="1C6F181E" w:rsidR="00F71FC8" w:rsidRPr="00B51D84" w:rsidRDefault="00B51D84" w:rsidP="00307986">
      <w:pPr>
        <w:spacing w:after="0" w:line="300" w:lineRule="auto"/>
        <w:jc w:val="both"/>
        <w:rPr>
          <w:rFonts w:ascii="Century Gothic" w:hAnsi="Century Gothic"/>
        </w:rPr>
      </w:pPr>
      <w:r w:rsidRPr="00B51D84">
        <w:rPr>
          <w:rFonts w:ascii="Century Gothic" w:hAnsi="Century Gothic"/>
        </w:rPr>
        <w:t xml:space="preserve">SOLICITUD DE RL: NO </w:t>
      </w:r>
    </w:p>
    <w:p w14:paraId="1B674979" w14:textId="77777777" w:rsidR="00B17FA2" w:rsidRPr="00B51D84" w:rsidRDefault="00B17FA2" w:rsidP="00307986">
      <w:pPr>
        <w:spacing w:after="0" w:line="300" w:lineRule="auto"/>
        <w:jc w:val="both"/>
        <w:rPr>
          <w:rFonts w:ascii="Century Gothic" w:hAnsi="Century Gothic"/>
        </w:rPr>
      </w:pPr>
    </w:p>
    <w:p w14:paraId="647A6D03" w14:textId="40F9D10B" w:rsidR="00F71FC8" w:rsidRPr="00B51D84" w:rsidRDefault="00B51D84" w:rsidP="00307986">
      <w:pPr>
        <w:spacing w:after="0" w:line="300" w:lineRule="auto"/>
        <w:jc w:val="both"/>
        <w:rPr>
          <w:rFonts w:ascii="Century Gothic" w:hAnsi="Century Gothic"/>
        </w:rPr>
      </w:pPr>
      <w:r w:rsidRPr="00B51D84">
        <w:rPr>
          <w:rFonts w:ascii="Century Gothic" w:hAnsi="Century Gothic"/>
        </w:rPr>
        <w:t xml:space="preserve">SOLICITUD DOCUMENTOS:  EJEMPLO CERTIFICACIÓN AGOTAMIENTO VALOR ASEGURADO </w:t>
      </w:r>
    </w:p>
    <w:p w14:paraId="47B505EC" w14:textId="77777777" w:rsidR="00B17FA2" w:rsidRPr="00B51D84" w:rsidRDefault="00B17FA2" w:rsidP="00307986">
      <w:pPr>
        <w:spacing w:after="0" w:line="300" w:lineRule="auto"/>
        <w:jc w:val="both"/>
        <w:rPr>
          <w:rFonts w:ascii="Century Gothic" w:hAnsi="Century Gothic"/>
        </w:rPr>
      </w:pPr>
    </w:p>
    <w:p w14:paraId="06B115EA" w14:textId="77CBAA46" w:rsidR="00B17FA2" w:rsidRPr="00B51D84" w:rsidRDefault="00B51D84" w:rsidP="00307986">
      <w:pPr>
        <w:spacing w:after="0" w:line="300" w:lineRule="auto"/>
        <w:jc w:val="both"/>
        <w:rPr>
          <w:rFonts w:ascii="Century Gothic" w:hAnsi="Century Gothic"/>
        </w:rPr>
      </w:pPr>
      <w:r w:rsidRPr="00B51D84">
        <w:rPr>
          <w:rFonts w:ascii="Century Gothic" w:hAnsi="Century Gothic"/>
        </w:rPr>
        <w:t>CORDIALMENTE,</w:t>
      </w:r>
    </w:p>
    <w:p w14:paraId="52A26A0E" w14:textId="77777777" w:rsidR="00B17FA2" w:rsidRPr="00B51D84" w:rsidRDefault="00B17FA2" w:rsidP="00307986">
      <w:pPr>
        <w:spacing w:after="0" w:line="300" w:lineRule="auto"/>
        <w:jc w:val="both"/>
        <w:rPr>
          <w:rFonts w:ascii="Century Gothic" w:hAnsi="Century Gothic"/>
          <w:b/>
          <w:smallCaps/>
        </w:rPr>
      </w:pPr>
    </w:p>
    <w:p w14:paraId="068E0291" w14:textId="30B73AD3" w:rsidR="00BE262C" w:rsidRPr="00B51D84" w:rsidRDefault="00B51D84" w:rsidP="00307986">
      <w:pPr>
        <w:spacing w:after="0" w:line="300" w:lineRule="auto"/>
        <w:jc w:val="both"/>
        <w:rPr>
          <w:rFonts w:ascii="Century Gothic" w:hAnsi="Century Gothic"/>
          <w:b/>
          <w:smallCaps/>
          <w:u w:val="single"/>
        </w:rPr>
      </w:pPr>
      <w:r w:rsidRPr="00B51D84">
        <w:rPr>
          <w:rFonts w:ascii="Century Gothic" w:hAnsi="Century Gothic"/>
          <w:b/>
          <w:smallCaps/>
          <w:u w:val="single"/>
        </w:rPr>
        <w:t>DIANA PEDROZO MANTILLA</w:t>
      </w:r>
    </w:p>
    <w:p w14:paraId="0F915E72" w14:textId="5D0B54DF" w:rsidR="00B917A2" w:rsidRPr="00DA4320" w:rsidRDefault="00B51D84" w:rsidP="00307986">
      <w:pPr>
        <w:spacing w:after="0" w:line="300" w:lineRule="auto"/>
        <w:jc w:val="both"/>
        <w:rPr>
          <w:rFonts w:ascii="Century Gothic" w:hAnsi="Century Gothic"/>
        </w:rPr>
      </w:pPr>
      <w:r w:rsidRPr="00B51D84">
        <w:rPr>
          <w:rFonts w:ascii="Century Gothic" w:hAnsi="Century Gothic"/>
        </w:rPr>
        <w:t>ABOGADA INTERNA</w:t>
      </w:r>
    </w:p>
    <w:sectPr w:rsidR="00B917A2" w:rsidRPr="00DA4320" w:rsidSect="00AC754F">
      <w:headerReference w:type="even" r:id="rId11"/>
      <w:headerReference w:type="default" r:id="rId12"/>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B431" w14:textId="77777777" w:rsidR="00B2689D" w:rsidRDefault="00B2689D" w:rsidP="00BD7CB0">
      <w:r>
        <w:separator/>
      </w:r>
    </w:p>
  </w:endnote>
  <w:endnote w:type="continuationSeparator" w:id="0">
    <w:p w14:paraId="374927E0" w14:textId="77777777" w:rsidR="00B2689D" w:rsidRDefault="00B2689D"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YHEIBå¼«CenturyGothic-Bold">
    <w:altName w:val="Calibri"/>
    <w:panose1 w:val="00000000000000000000"/>
    <w:charset w:val="00"/>
    <w:family w:val="swiss"/>
    <w:notTrueType/>
    <w:pitch w:val="default"/>
    <w:sig w:usb0="00000003" w:usb1="00000000" w:usb2="00000000" w:usb3="00000000" w:csb0="00000001" w:csb1="00000000"/>
  </w:font>
  <w:font w:name="ATVOYPå¼«CenturyGothic">
    <w:altName w:val="Calibri"/>
    <w:panose1 w:val="00000000000000000000"/>
    <w:charset w:val="00"/>
    <w:family w:val="swiss"/>
    <w:notTrueType/>
    <w:pitch w:val="default"/>
    <w:sig w:usb0="00000003" w:usb1="00000000" w:usb2="00000000" w:usb3="00000000" w:csb0="00000001" w:csb1="00000000"/>
  </w:font>
  <w:font w:name="BookmanOldStyl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AC2F" w14:textId="77777777" w:rsidR="00B2689D" w:rsidRDefault="00B2689D" w:rsidP="00BD7CB0">
      <w:r>
        <w:separator/>
      </w:r>
    </w:p>
  </w:footnote>
  <w:footnote w:type="continuationSeparator" w:id="0">
    <w:p w14:paraId="7656BD64" w14:textId="77777777" w:rsidR="00B2689D" w:rsidRDefault="00B2689D"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EA18" w14:textId="277AC6DA"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2B97">
      <w:rPr>
        <w:rStyle w:val="Nmerodepgina"/>
        <w:noProof/>
      </w:rPr>
      <w:t>4</w:t>
    </w:r>
    <w:r>
      <w:rPr>
        <w:rStyle w:val="Nmerodepgina"/>
      </w:rPr>
      <w:fldChar w:fldCharType="end"/>
    </w:r>
  </w:p>
  <w:p w14:paraId="0D817AC8"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914" w14:textId="19F8808A" w:rsidR="00701367" w:rsidRDefault="00916247" w:rsidP="00DE2408">
    <w:pPr>
      <w:pStyle w:val="Encabezado"/>
      <w:ind w:right="360"/>
    </w:pPr>
    <w:r>
      <w:rPr>
        <w:noProof/>
        <w:lang w:val="es-ES"/>
      </w:rPr>
      <w:pict w14:anchorId="68CC0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7F2CB8" w:rsidRPr="007F2CB8">
      <w:rPr>
        <w:b/>
        <w:noProof/>
        <w:lang w:val="es-ES"/>
      </w:rPr>
      <w:t>3</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7F2CB8" w:rsidRPr="007F2CB8">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AE"/>
    <w:multiLevelType w:val="hybridMultilevel"/>
    <w:tmpl w:val="BB30C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D814EAA"/>
    <w:multiLevelType w:val="hybridMultilevel"/>
    <w:tmpl w:val="3C8AF320"/>
    <w:lvl w:ilvl="0" w:tplc="98543602">
      <w:start w:val="2"/>
      <w:numFmt w:val="bullet"/>
      <w:lvlText w:val="-"/>
      <w:lvlJc w:val="left"/>
      <w:pPr>
        <w:ind w:left="720" w:hanging="360"/>
      </w:pPr>
      <w:rPr>
        <w:rFonts w:ascii="Century Gothic" w:eastAsia="Times New Roman"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A82221"/>
    <w:multiLevelType w:val="hybridMultilevel"/>
    <w:tmpl w:val="6F58F2CA"/>
    <w:lvl w:ilvl="0" w:tplc="DBB8A878">
      <w:start w:val="1"/>
      <w:numFmt w:val="decimal"/>
      <w:lvlText w:val="%1."/>
      <w:lvlJc w:val="left"/>
      <w:pPr>
        <w:ind w:left="720" w:hanging="360"/>
      </w:pPr>
      <w:rPr>
        <w:rFonts w:cstheme="minorBidi"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AB4C2A"/>
    <w:multiLevelType w:val="hybridMultilevel"/>
    <w:tmpl w:val="54DC0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200ACA"/>
    <w:multiLevelType w:val="multilevel"/>
    <w:tmpl w:val="55BEE07C"/>
    <w:lvl w:ilvl="0">
      <w:start w:val="1"/>
      <w:numFmt w:val="decimal"/>
      <w:lvlText w:val="%1."/>
      <w:lvlJc w:val="left"/>
      <w:pPr>
        <w:ind w:left="720" w:hanging="360"/>
      </w:pPr>
      <w:rPr>
        <w:b/>
      </w:rPr>
    </w:lvl>
    <w:lvl w:ilvl="1">
      <w:start w:val="12"/>
      <w:numFmt w:val="decimal"/>
      <w:lvlText w:val="%1.%2."/>
      <w:lvlJc w:val="left"/>
      <w:pPr>
        <w:ind w:left="1170" w:hanging="810"/>
      </w:pPr>
      <w:rPr>
        <w:b w:val="0"/>
      </w:rPr>
    </w:lvl>
    <w:lvl w:ilvl="2">
      <w:start w:val="1"/>
      <w:numFmt w:val="decimal"/>
      <w:lvlText w:val="%1.%2.%3."/>
      <w:lvlJc w:val="left"/>
      <w:pPr>
        <w:ind w:left="1440" w:hanging="1080"/>
      </w:pPr>
      <w:rPr>
        <w:b w:val="0"/>
      </w:rPr>
    </w:lvl>
    <w:lvl w:ilvl="3">
      <w:start w:val="1"/>
      <w:numFmt w:val="decimal"/>
      <w:lvlText w:val="%1.%2.%3.%4."/>
      <w:lvlJc w:val="left"/>
      <w:pPr>
        <w:ind w:left="1800" w:hanging="1440"/>
      </w:pPr>
      <w:rPr>
        <w:b w:val="0"/>
      </w:rPr>
    </w:lvl>
    <w:lvl w:ilvl="4">
      <w:start w:val="1"/>
      <w:numFmt w:val="decimal"/>
      <w:lvlText w:val="%1.%2.%3.%4.%5."/>
      <w:lvlJc w:val="left"/>
      <w:pPr>
        <w:ind w:left="2160" w:hanging="1800"/>
      </w:pPr>
      <w:rPr>
        <w:b w:val="0"/>
      </w:rPr>
    </w:lvl>
    <w:lvl w:ilvl="5">
      <w:start w:val="1"/>
      <w:numFmt w:val="decimal"/>
      <w:lvlText w:val="%1.%2.%3.%4.%5.%6."/>
      <w:lvlJc w:val="left"/>
      <w:pPr>
        <w:ind w:left="2160" w:hanging="1800"/>
      </w:pPr>
      <w:rPr>
        <w:b w:val="0"/>
      </w:rPr>
    </w:lvl>
    <w:lvl w:ilvl="6">
      <w:start w:val="1"/>
      <w:numFmt w:val="decimal"/>
      <w:lvlText w:val="%1.%2.%3.%4.%5.%6.%7."/>
      <w:lvlJc w:val="left"/>
      <w:pPr>
        <w:ind w:left="2520" w:hanging="2160"/>
      </w:pPr>
      <w:rPr>
        <w:b w:val="0"/>
      </w:rPr>
    </w:lvl>
    <w:lvl w:ilvl="7">
      <w:start w:val="1"/>
      <w:numFmt w:val="decimal"/>
      <w:lvlText w:val="%1.%2.%3.%4.%5.%6.%7.%8."/>
      <w:lvlJc w:val="left"/>
      <w:pPr>
        <w:ind w:left="2880" w:hanging="2520"/>
      </w:pPr>
      <w:rPr>
        <w:b w:val="0"/>
      </w:rPr>
    </w:lvl>
    <w:lvl w:ilvl="8">
      <w:start w:val="1"/>
      <w:numFmt w:val="decimal"/>
      <w:lvlText w:val="%1.%2.%3.%4.%5.%6.%7.%8.%9."/>
      <w:lvlJc w:val="left"/>
      <w:pPr>
        <w:ind w:left="3240" w:hanging="2880"/>
      </w:pPr>
      <w:rPr>
        <w:b w:val="0"/>
      </w:rPr>
    </w:lvl>
  </w:abstractNum>
  <w:abstractNum w:abstractNumId="5" w15:restartNumberingAfterBreak="0">
    <w:nsid w:val="2C4B6C22"/>
    <w:multiLevelType w:val="hybridMultilevel"/>
    <w:tmpl w:val="2D1AB068"/>
    <w:lvl w:ilvl="0" w:tplc="39524EF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6B050E"/>
    <w:multiLevelType w:val="hybridMultilevel"/>
    <w:tmpl w:val="7ACC4BAA"/>
    <w:lvl w:ilvl="0" w:tplc="FCE0C380">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376B35"/>
    <w:multiLevelType w:val="hybridMultilevel"/>
    <w:tmpl w:val="9AF053BA"/>
    <w:lvl w:ilvl="0" w:tplc="22B2483C">
      <w:start w:val="10"/>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B7258E"/>
    <w:multiLevelType w:val="hybridMultilevel"/>
    <w:tmpl w:val="EA4E3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375D83"/>
    <w:multiLevelType w:val="hybridMultilevel"/>
    <w:tmpl w:val="294C98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67783C"/>
    <w:multiLevelType w:val="hybridMultilevel"/>
    <w:tmpl w:val="BD782A14"/>
    <w:lvl w:ilvl="0" w:tplc="353A4266">
      <w:start w:val="1"/>
      <w:numFmt w:val="decimal"/>
      <w:lvlText w:val="%1."/>
      <w:lvlJc w:val="left"/>
      <w:pPr>
        <w:ind w:left="720" w:hanging="360"/>
      </w:pPr>
      <w:rPr>
        <w:rFonts w:eastAsia="Times New Roman"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5E4A93"/>
    <w:multiLevelType w:val="hybridMultilevel"/>
    <w:tmpl w:val="A08EE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A415EE"/>
    <w:multiLevelType w:val="hybridMultilevel"/>
    <w:tmpl w:val="FCE0A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8E5BDB"/>
    <w:multiLevelType w:val="hybridMultilevel"/>
    <w:tmpl w:val="6A141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490E21"/>
    <w:multiLevelType w:val="hybridMultilevel"/>
    <w:tmpl w:val="8CB6A4A2"/>
    <w:lvl w:ilvl="0" w:tplc="C122B8F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CD296D"/>
    <w:multiLevelType w:val="hybridMultilevel"/>
    <w:tmpl w:val="D974B6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D82C81"/>
    <w:multiLevelType w:val="hybridMultilevel"/>
    <w:tmpl w:val="37B0C36C"/>
    <w:lvl w:ilvl="0" w:tplc="AFA4A98E">
      <w:start w:val="1"/>
      <w:numFmt w:val="decimal"/>
      <w:lvlText w:val="%1."/>
      <w:lvlJc w:val="left"/>
      <w:pPr>
        <w:ind w:left="720" w:hanging="360"/>
      </w:pPr>
      <w:rPr>
        <w:rFonts w:cs="Tahoma,Bold"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D43560"/>
    <w:multiLevelType w:val="hybridMultilevel"/>
    <w:tmpl w:val="745EC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97723892">
    <w:abstractNumId w:val="0"/>
  </w:num>
  <w:num w:numId="2" w16cid:durableId="1430538071">
    <w:abstractNumId w:val="17"/>
  </w:num>
  <w:num w:numId="3" w16cid:durableId="1534270716">
    <w:abstractNumId w:val="6"/>
  </w:num>
  <w:num w:numId="4" w16cid:durableId="2014717502">
    <w:abstractNumId w:val="1"/>
  </w:num>
  <w:num w:numId="5" w16cid:durableId="1387953192">
    <w:abstractNumId w:val="16"/>
  </w:num>
  <w:num w:numId="6" w16cid:durableId="1391348017">
    <w:abstractNumId w:val="10"/>
  </w:num>
  <w:num w:numId="7" w16cid:durableId="1274820493">
    <w:abstractNumId w:val="8"/>
  </w:num>
  <w:num w:numId="8" w16cid:durableId="80638307">
    <w:abstractNumId w:val="5"/>
  </w:num>
  <w:num w:numId="9" w16cid:durableId="336004319">
    <w:abstractNumId w:val="7"/>
  </w:num>
  <w:num w:numId="10" w16cid:durableId="213003963">
    <w:abstractNumId w:val="15"/>
  </w:num>
  <w:num w:numId="11" w16cid:durableId="76874818">
    <w:abstractNumId w:val="4"/>
  </w:num>
  <w:num w:numId="12" w16cid:durableId="1953396327">
    <w:abstractNumId w:val="3"/>
  </w:num>
  <w:num w:numId="13" w16cid:durableId="620847219">
    <w:abstractNumId w:val="12"/>
  </w:num>
  <w:num w:numId="14" w16cid:durableId="862475109">
    <w:abstractNumId w:val="9"/>
  </w:num>
  <w:num w:numId="15" w16cid:durableId="1959675654">
    <w:abstractNumId w:val="14"/>
  </w:num>
  <w:num w:numId="16" w16cid:durableId="1948075487">
    <w:abstractNumId w:val="13"/>
  </w:num>
  <w:num w:numId="17" w16cid:durableId="1199591144">
    <w:abstractNumId w:val="11"/>
  </w:num>
  <w:num w:numId="18" w16cid:durableId="1050569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03EF"/>
    <w:rsid w:val="000010CA"/>
    <w:rsid w:val="00001887"/>
    <w:rsid w:val="00006B74"/>
    <w:rsid w:val="00012F28"/>
    <w:rsid w:val="0001770E"/>
    <w:rsid w:val="00017F1A"/>
    <w:rsid w:val="0002129B"/>
    <w:rsid w:val="000214D9"/>
    <w:rsid w:val="00022097"/>
    <w:rsid w:val="00026BC7"/>
    <w:rsid w:val="000349B1"/>
    <w:rsid w:val="00041AD4"/>
    <w:rsid w:val="00044B96"/>
    <w:rsid w:val="00051C8A"/>
    <w:rsid w:val="00057CBF"/>
    <w:rsid w:val="00057CF3"/>
    <w:rsid w:val="00061BBF"/>
    <w:rsid w:val="000634BA"/>
    <w:rsid w:val="00063741"/>
    <w:rsid w:val="0006385D"/>
    <w:rsid w:val="00064FFA"/>
    <w:rsid w:val="00065C80"/>
    <w:rsid w:val="00066A81"/>
    <w:rsid w:val="00066C53"/>
    <w:rsid w:val="00070FD8"/>
    <w:rsid w:val="00073DA6"/>
    <w:rsid w:val="0007691A"/>
    <w:rsid w:val="00091680"/>
    <w:rsid w:val="000962D1"/>
    <w:rsid w:val="000A197A"/>
    <w:rsid w:val="000A2628"/>
    <w:rsid w:val="000A3EC0"/>
    <w:rsid w:val="000A4CD1"/>
    <w:rsid w:val="000A5027"/>
    <w:rsid w:val="000B5C6C"/>
    <w:rsid w:val="000B67DF"/>
    <w:rsid w:val="000B6C74"/>
    <w:rsid w:val="000B7421"/>
    <w:rsid w:val="000C3898"/>
    <w:rsid w:val="000C3B73"/>
    <w:rsid w:val="000C3D47"/>
    <w:rsid w:val="000D049E"/>
    <w:rsid w:val="000D435D"/>
    <w:rsid w:val="000D4A15"/>
    <w:rsid w:val="000D7310"/>
    <w:rsid w:val="000E3BC8"/>
    <w:rsid w:val="000E448B"/>
    <w:rsid w:val="000E45A1"/>
    <w:rsid w:val="000E700C"/>
    <w:rsid w:val="000E7107"/>
    <w:rsid w:val="000F0DE8"/>
    <w:rsid w:val="000F0FD1"/>
    <w:rsid w:val="000F1477"/>
    <w:rsid w:val="000F170C"/>
    <w:rsid w:val="000F42DF"/>
    <w:rsid w:val="000F439D"/>
    <w:rsid w:val="000F5F13"/>
    <w:rsid w:val="00101AB0"/>
    <w:rsid w:val="00102DB5"/>
    <w:rsid w:val="00110725"/>
    <w:rsid w:val="001109CB"/>
    <w:rsid w:val="00110B6E"/>
    <w:rsid w:val="00112C82"/>
    <w:rsid w:val="00113262"/>
    <w:rsid w:val="00121436"/>
    <w:rsid w:val="0012347B"/>
    <w:rsid w:val="001245C1"/>
    <w:rsid w:val="00126802"/>
    <w:rsid w:val="001337B8"/>
    <w:rsid w:val="00133D55"/>
    <w:rsid w:val="00133F09"/>
    <w:rsid w:val="00134561"/>
    <w:rsid w:val="00141FA7"/>
    <w:rsid w:val="0014763B"/>
    <w:rsid w:val="001548D5"/>
    <w:rsid w:val="00157B6F"/>
    <w:rsid w:val="0016382B"/>
    <w:rsid w:val="00163BFA"/>
    <w:rsid w:val="00167903"/>
    <w:rsid w:val="001746C6"/>
    <w:rsid w:val="00177012"/>
    <w:rsid w:val="00186735"/>
    <w:rsid w:val="0018684A"/>
    <w:rsid w:val="0018710A"/>
    <w:rsid w:val="00192E29"/>
    <w:rsid w:val="001A2216"/>
    <w:rsid w:val="001A295C"/>
    <w:rsid w:val="001A6451"/>
    <w:rsid w:val="001A66C7"/>
    <w:rsid w:val="001B4E48"/>
    <w:rsid w:val="001C3D00"/>
    <w:rsid w:val="001C4BBF"/>
    <w:rsid w:val="001C5D35"/>
    <w:rsid w:val="001C71B7"/>
    <w:rsid w:val="001D05FF"/>
    <w:rsid w:val="001D1856"/>
    <w:rsid w:val="001D25CB"/>
    <w:rsid w:val="001D2ED9"/>
    <w:rsid w:val="001D37BD"/>
    <w:rsid w:val="001D794A"/>
    <w:rsid w:val="001E01DE"/>
    <w:rsid w:val="001E0842"/>
    <w:rsid w:val="001E0E48"/>
    <w:rsid w:val="001E5AC1"/>
    <w:rsid w:val="001E785C"/>
    <w:rsid w:val="001F3425"/>
    <w:rsid w:val="001F3D16"/>
    <w:rsid w:val="001F3D46"/>
    <w:rsid w:val="0020156E"/>
    <w:rsid w:val="00204CF0"/>
    <w:rsid w:val="00207CE9"/>
    <w:rsid w:val="00207DA4"/>
    <w:rsid w:val="00210AC2"/>
    <w:rsid w:val="0021139A"/>
    <w:rsid w:val="002121F1"/>
    <w:rsid w:val="00214556"/>
    <w:rsid w:val="00215D80"/>
    <w:rsid w:val="002254BD"/>
    <w:rsid w:val="002261DA"/>
    <w:rsid w:val="00235DB4"/>
    <w:rsid w:val="002370A8"/>
    <w:rsid w:val="00237129"/>
    <w:rsid w:val="00241977"/>
    <w:rsid w:val="00243229"/>
    <w:rsid w:val="00250797"/>
    <w:rsid w:val="00255567"/>
    <w:rsid w:val="00257F45"/>
    <w:rsid w:val="002654C3"/>
    <w:rsid w:val="0027106A"/>
    <w:rsid w:val="00271FA3"/>
    <w:rsid w:val="00271FB1"/>
    <w:rsid w:val="002733C9"/>
    <w:rsid w:val="00275B9A"/>
    <w:rsid w:val="00276793"/>
    <w:rsid w:val="0028126D"/>
    <w:rsid w:val="00284539"/>
    <w:rsid w:val="002847BC"/>
    <w:rsid w:val="0028657D"/>
    <w:rsid w:val="002911DD"/>
    <w:rsid w:val="0029786D"/>
    <w:rsid w:val="002A0828"/>
    <w:rsid w:val="002A5062"/>
    <w:rsid w:val="002A701E"/>
    <w:rsid w:val="002B0354"/>
    <w:rsid w:val="002B05BB"/>
    <w:rsid w:val="002B5398"/>
    <w:rsid w:val="002C273C"/>
    <w:rsid w:val="002C428C"/>
    <w:rsid w:val="002C79F3"/>
    <w:rsid w:val="002D02EF"/>
    <w:rsid w:val="002D12A7"/>
    <w:rsid w:val="002D2B97"/>
    <w:rsid w:val="002D50E5"/>
    <w:rsid w:val="002D64E4"/>
    <w:rsid w:val="002D6D31"/>
    <w:rsid w:val="002D7F6B"/>
    <w:rsid w:val="002E367D"/>
    <w:rsid w:val="002E4A78"/>
    <w:rsid w:val="002E4BBB"/>
    <w:rsid w:val="002F05D6"/>
    <w:rsid w:val="002F152C"/>
    <w:rsid w:val="002F2930"/>
    <w:rsid w:val="002F7F87"/>
    <w:rsid w:val="003026BE"/>
    <w:rsid w:val="003055AF"/>
    <w:rsid w:val="00305E59"/>
    <w:rsid w:val="00307986"/>
    <w:rsid w:val="003119A1"/>
    <w:rsid w:val="00312A1E"/>
    <w:rsid w:val="003169F0"/>
    <w:rsid w:val="00320718"/>
    <w:rsid w:val="003219AA"/>
    <w:rsid w:val="0033254B"/>
    <w:rsid w:val="00347143"/>
    <w:rsid w:val="0035388E"/>
    <w:rsid w:val="00354DF3"/>
    <w:rsid w:val="00354ED6"/>
    <w:rsid w:val="0036461D"/>
    <w:rsid w:val="0036666D"/>
    <w:rsid w:val="00367588"/>
    <w:rsid w:val="00367FA6"/>
    <w:rsid w:val="00373BCC"/>
    <w:rsid w:val="00374E44"/>
    <w:rsid w:val="00376AB8"/>
    <w:rsid w:val="00382090"/>
    <w:rsid w:val="003845F5"/>
    <w:rsid w:val="00386776"/>
    <w:rsid w:val="00386795"/>
    <w:rsid w:val="00387848"/>
    <w:rsid w:val="0039156D"/>
    <w:rsid w:val="00395DBE"/>
    <w:rsid w:val="003A3E98"/>
    <w:rsid w:val="003A5348"/>
    <w:rsid w:val="003A703F"/>
    <w:rsid w:val="003B66F2"/>
    <w:rsid w:val="003B7698"/>
    <w:rsid w:val="003B7E3F"/>
    <w:rsid w:val="003C0347"/>
    <w:rsid w:val="003C5F74"/>
    <w:rsid w:val="003C649D"/>
    <w:rsid w:val="003C6C4B"/>
    <w:rsid w:val="003D17CB"/>
    <w:rsid w:val="003D2FE0"/>
    <w:rsid w:val="003D3203"/>
    <w:rsid w:val="003D481B"/>
    <w:rsid w:val="003D67B2"/>
    <w:rsid w:val="003D7324"/>
    <w:rsid w:val="003D7873"/>
    <w:rsid w:val="003D79E1"/>
    <w:rsid w:val="003D7CB1"/>
    <w:rsid w:val="003E3BED"/>
    <w:rsid w:val="003E3F39"/>
    <w:rsid w:val="003E536D"/>
    <w:rsid w:val="003E778D"/>
    <w:rsid w:val="003F11BF"/>
    <w:rsid w:val="003F2985"/>
    <w:rsid w:val="004108A6"/>
    <w:rsid w:val="004119E3"/>
    <w:rsid w:val="004176A6"/>
    <w:rsid w:val="004240A3"/>
    <w:rsid w:val="00424D6B"/>
    <w:rsid w:val="00427369"/>
    <w:rsid w:val="00431DDC"/>
    <w:rsid w:val="00435DEB"/>
    <w:rsid w:val="00443ACC"/>
    <w:rsid w:val="00443D23"/>
    <w:rsid w:val="00445103"/>
    <w:rsid w:val="00450793"/>
    <w:rsid w:val="00455C67"/>
    <w:rsid w:val="00456621"/>
    <w:rsid w:val="004666DF"/>
    <w:rsid w:val="004772FC"/>
    <w:rsid w:val="004815AB"/>
    <w:rsid w:val="00481A98"/>
    <w:rsid w:val="00481D18"/>
    <w:rsid w:val="0048493B"/>
    <w:rsid w:val="00491801"/>
    <w:rsid w:val="004929AE"/>
    <w:rsid w:val="00493630"/>
    <w:rsid w:val="004976CC"/>
    <w:rsid w:val="004A1071"/>
    <w:rsid w:val="004A12FC"/>
    <w:rsid w:val="004A2E9A"/>
    <w:rsid w:val="004A7449"/>
    <w:rsid w:val="004B1E00"/>
    <w:rsid w:val="004B1E17"/>
    <w:rsid w:val="004B49B3"/>
    <w:rsid w:val="004B5482"/>
    <w:rsid w:val="004C3A68"/>
    <w:rsid w:val="004C4759"/>
    <w:rsid w:val="004C719C"/>
    <w:rsid w:val="004C7CF4"/>
    <w:rsid w:val="004D44BE"/>
    <w:rsid w:val="004D54E7"/>
    <w:rsid w:val="004D7329"/>
    <w:rsid w:val="004E0CBE"/>
    <w:rsid w:val="004E1498"/>
    <w:rsid w:val="004E2D66"/>
    <w:rsid w:val="004F5BAA"/>
    <w:rsid w:val="004F633B"/>
    <w:rsid w:val="004F6498"/>
    <w:rsid w:val="005000E3"/>
    <w:rsid w:val="00501144"/>
    <w:rsid w:val="005074B3"/>
    <w:rsid w:val="005120B8"/>
    <w:rsid w:val="0051277D"/>
    <w:rsid w:val="0051448E"/>
    <w:rsid w:val="00515AC7"/>
    <w:rsid w:val="00523877"/>
    <w:rsid w:val="00532D97"/>
    <w:rsid w:val="005375DD"/>
    <w:rsid w:val="0054046E"/>
    <w:rsid w:val="00541149"/>
    <w:rsid w:val="00541D90"/>
    <w:rsid w:val="00543A7A"/>
    <w:rsid w:val="00543C1D"/>
    <w:rsid w:val="0055043A"/>
    <w:rsid w:val="00551ADE"/>
    <w:rsid w:val="00552127"/>
    <w:rsid w:val="00553CA2"/>
    <w:rsid w:val="00563FA9"/>
    <w:rsid w:val="005643CD"/>
    <w:rsid w:val="00564ECB"/>
    <w:rsid w:val="00566391"/>
    <w:rsid w:val="005717CB"/>
    <w:rsid w:val="00573FE6"/>
    <w:rsid w:val="005749D9"/>
    <w:rsid w:val="00581BFD"/>
    <w:rsid w:val="005825E9"/>
    <w:rsid w:val="005838F5"/>
    <w:rsid w:val="00584661"/>
    <w:rsid w:val="00594529"/>
    <w:rsid w:val="0059567C"/>
    <w:rsid w:val="005A290A"/>
    <w:rsid w:val="005A6088"/>
    <w:rsid w:val="005A76DF"/>
    <w:rsid w:val="005A7F5D"/>
    <w:rsid w:val="005B06AD"/>
    <w:rsid w:val="005B6BAB"/>
    <w:rsid w:val="005C076E"/>
    <w:rsid w:val="005C2267"/>
    <w:rsid w:val="005C2901"/>
    <w:rsid w:val="005C4434"/>
    <w:rsid w:val="005D7F8B"/>
    <w:rsid w:val="005E0F2D"/>
    <w:rsid w:val="005E17CC"/>
    <w:rsid w:val="005E324E"/>
    <w:rsid w:val="005E36DA"/>
    <w:rsid w:val="005E4011"/>
    <w:rsid w:val="005E5E9D"/>
    <w:rsid w:val="005F198D"/>
    <w:rsid w:val="005F2604"/>
    <w:rsid w:val="005F2D6E"/>
    <w:rsid w:val="005F511C"/>
    <w:rsid w:val="005F6036"/>
    <w:rsid w:val="00602A00"/>
    <w:rsid w:val="00612936"/>
    <w:rsid w:val="00617138"/>
    <w:rsid w:val="00617A58"/>
    <w:rsid w:val="00622F5B"/>
    <w:rsid w:val="006234EB"/>
    <w:rsid w:val="00626A56"/>
    <w:rsid w:val="00636CB7"/>
    <w:rsid w:val="00637759"/>
    <w:rsid w:val="0064152B"/>
    <w:rsid w:val="00643126"/>
    <w:rsid w:val="006466ED"/>
    <w:rsid w:val="0064789E"/>
    <w:rsid w:val="006508DC"/>
    <w:rsid w:val="00654EC1"/>
    <w:rsid w:val="00655776"/>
    <w:rsid w:val="006569FB"/>
    <w:rsid w:val="00657057"/>
    <w:rsid w:val="006619FF"/>
    <w:rsid w:val="00662026"/>
    <w:rsid w:val="006726D8"/>
    <w:rsid w:val="00672D72"/>
    <w:rsid w:val="0068568E"/>
    <w:rsid w:val="00696377"/>
    <w:rsid w:val="0069688D"/>
    <w:rsid w:val="006A1DAD"/>
    <w:rsid w:val="006A3BC5"/>
    <w:rsid w:val="006A60FE"/>
    <w:rsid w:val="006A7D37"/>
    <w:rsid w:val="006B3154"/>
    <w:rsid w:val="006B3933"/>
    <w:rsid w:val="006B3F36"/>
    <w:rsid w:val="006C0584"/>
    <w:rsid w:val="006C6FB1"/>
    <w:rsid w:val="006D0A8A"/>
    <w:rsid w:val="006D2CFC"/>
    <w:rsid w:val="006D3C44"/>
    <w:rsid w:val="006D449D"/>
    <w:rsid w:val="006D479D"/>
    <w:rsid w:val="006D5EEF"/>
    <w:rsid w:val="006E264E"/>
    <w:rsid w:val="006E2C02"/>
    <w:rsid w:val="006F19CA"/>
    <w:rsid w:val="006F3292"/>
    <w:rsid w:val="006F48B2"/>
    <w:rsid w:val="00701367"/>
    <w:rsid w:val="00702E65"/>
    <w:rsid w:val="00703E9E"/>
    <w:rsid w:val="00704459"/>
    <w:rsid w:val="007113C4"/>
    <w:rsid w:val="00714E9A"/>
    <w:rsid w:val="00716D7A"/>
    <w:rsid w:val="0071711C"/>
    <w:rsid w:val="007177FF"/>
    <w:rsid w:val="00717D29"/>
    <w:rsid w:val="00717D30"/>
    <w:rsid w:val="007202D7"/>
    <w:rsid w:val="0072162B"/>
    <w:rsid w:val="00724B7A"/>
    <w:rsid w:val="0073714B"/>
    <w:rsid w:val="00740DA5"/>
    <w:rsid w:val="0074401C"/>
    <w:rsid w:val="00744149"/>
    <w:rsid w:val="007449F7"/>
    <w:rsid w:val="00750166"/>
    <w:rsid w:val="00750D7F"/>
    <w:rsid w:val="00755587"/>
    <w:rsid w:val="00755A51"/>
    <w:rsid w:val="00756FA8"/>
    <w:rsid w:val="00760CC3"/>
    <w:rsid w:val="00761697"/>
    <w:rsid w:val="00762A5D"/>
    <w:rsid w:val="00765E7B"/>
    <w:rsid w:val="00767B9C"/>
    <w:rsid w:val="00767E31"/>
    <w:rsid w:val="00770542"/>
    <w:rsid w:val="00776464"/>
    <w:rsid w:val="007764F4"/>
    <w:rsid w:val="00776A5B"/>
    <w:rsid w:val="007810CD"/>
    <w:rsid w:val="007820E0"/>
    <w:rsid w:val="007839B7"/>
    <w:rsid w:val="00784483"/>
    <w:rsid w:val="00787717"/>
    <w:rsid w:val="007900C8"/>
    <w:rsid w:val="00790B78"/>
    <w:rsid w:val="0079207F"/>
    <w:rsid w:val="007937B6"/>
    <w:rsid w:val="00796577"/>
    <w:rsid w:val="00796BA3"/>
    <w:rsid w:val="007A0A3C"/>
    <w:rsid w:val="007A109E"/>
    <w:rsid w:val="007A3A55"/>
    <w:rsid w:val="007A48A8"/>
    <w:rsid w:val="007A4BE7"/>
    <w:rsid w:val="007A52F5"/>
    <w:rsid w:val="007A6085"/>
    <w:rsid w:val="007A6BE9"/>
    <w:rsid w:val="007C24CE"/>
    <w:rsid w:val="007C4487"/>
    <w:rsid w:val="007C4E6C"/>
    <w:rsid w:val="007C5D6A"/>
    <w:rsid w:val="007D0E18"/>
    <w:rsid w:val="007D232D"/>
    <w:rsid w:val="007D2CF9"/>
    <w:rsid w:val="007D5B13"/>
    <w:rsid w:val="007D6320"/>
    <w:rsid w:val="007D762D"/>
    <w:rsid w:val="007F2CB8"/>
    <w:rsid w:val="007F3580"/>
    <w:rsid w:val="007F5A33"/>
    <w:rsid w:val="007F7226"/>
    <w:rsid w:val="0080248B"/>
    <w:rsid w:val="00807813"/>
    <w:rsid w:val="00810302"/>
    <w:rsid w:val="008119B5"/>
    <w:rsid w:val="00814688"/>
    <w:rsid w:val="00815319"/>
    <w:rsid w:val="00815B77"/>
    <w:rsid w:val="008168F8"/>
    <w:rsid w:val="00821C1D"/>
    <w:rsid w:val="00823F56"/>
    <w:rsid w:val="008265DB"/>
    <w:rsid w:val="008303F0"/>
    <w:rsid w:val="0083043D"/>
    <w:rsid w:val="008315F2"/>
    <w:rsid w:val="008363C2"/>
    <w:rsid w:val="00843A85"/>
    <w:rsid w:val="0085509D"/>
    <w:rsid w:val="0085701A"/>
    <w:rsid w:val="008606DF"/>
    <w:rsid w:val="00861578"/>
    <w:rsid w:val="00865186"/>
    <w:rsid w:val="00867EFB"/>
    <w:rsid w:val="00871D92"/>
    <w:rsid w:val="00874C2E"/>
    <w:rsid w:val="00886BBB"/>
    <w:rsid w:val="008870BB"/>
    <w:rsid w:val="00887BF9"/>
    <w:rsid w:val="008924A3"/>
    <w:rsid w:val="008938A2"/>
    <w:rsid w:val="00897362"/>
    <w:rsid w:val="008974D2"/>
    <w:rsid w:val="008A1E34"/>
    <w:rsid w:val="008A3BE5"/>
    <w:rsid w:val="008B5DA4"/>
    <w:rsid w:val="008B5E8C"/>
    <w:rsid w:val="008C1CBE"/>
    <w:rsid w:val="008C3187"/>
    <w:rsid w:val="008C65A5"/>
    <w:rsid w:val="008C745D"/>
    <w:rsid w:val="008D39D0"/>
    <w:rsid w:val="008D7FE3"/>
    <w:rsid w:val="008E4A24"/>
    <w:rsid w:val="008E5A95"/>
    <w:rsid w:val="008E7451"/>
    <w:rsid w:val="008F089E"/>
    <w:rsid w:val="0090029C"/>
    <w:rsid w:val="0090227E"/>
    <w:rsid w:val="00907157"/>
    <w:rsid w:val="00911523"/>
    <w:rsid w:val="00911F37"/>
    <w:rsid w:val="009123E1"/>
    <w:rsid w:val="00913484"/>
    <w:rsid w:val="00914D80"/>
    <w:rsid w:val="009200B7"/>
    <w:rsid w:val="00920B48"/>
    <w:rsid w:val="00921B60"/>
    <w:rsid w:val="00923534"/>
    <w:rsid w:val="00925BFD"/>
    <w:rsid w:val="00933615"/>
    <w:rsid w:val="0093427B"/>
    <w:rsid w:val="00937F13"/>
    <w:rsid w:val="00941327"/>
    <w:rsid w:val="00946248"/>
    <w:rsid w:val="009507B5"/>
    <w:rsid w:val="00950B6F"/>
    <w:rsid w:val="00952C5C"/>
    <w:rsid w:val="009617CA"/>
    <w:rsid w:val="009641F8"/>
    <w:rsid w:val="00965A5B"/>
    <w:rsid w:val="00971050"/>
    <w:rsid w:val="00973F3A"/>
    <w:rsid w:val="0098267D"/>
    <w:rsid w:val="00983C1D"/>
    <w:rsid w:val="00987835"/>
    <w:rsid w:val="009938FF"/>
    <w:rsid w:val="00995CF9"/>
    <w:rsid w:val="00996C7E"/>
    <w:rsid w:val="0099757D"/>
    <w:rsid w:val="00997823"/>
    <w:rsid w:val="009A693B"/>
    <w:rsid w:val="009B3DB8"/>
    <w:rsid w:val="009C0B05"/>
    <w:rsid w:val="009C1F79"/>
    <w:rsid w:val="009C39D6"/>
    <w:rsid w:val="009C60F2"/>
    <w:rsid w:val="009D00F4"/>
    <w:rsid w:val="009D0798"/>
    <w:rsid w:val="009D1B2B"/>
    <w:rsid w:val="009D43A2"/>
    <w:rsid w:val="009D565F"/>
    <w:rsid w:val="009E2816"/>
    <w:rsid w:val="009E6470"/>
    <w:rsid w:val="009F1E50"/>
    <w:rsid w:val="00A00A83"/>
    <w:rsid w:val="00A01CA8"/>
    <w:rsid w:val="00A05F47"/>
    <w:rsid w:val="00A076B6"/>
    <w:rsid w:val="00A12583"/>
    <w:rsid w:val="00A1345B"/>
    <w:rsid w:val="00A1421F"/>
    <w:rsid w:val="00A16613"/>
    <w:rsid w:val="00A17E0C"/>
    <w:rsid w:val="00A22812"/>
    <w:rsid w:val="00A23A61"/>
    <w:rsid w:val="00A25180"/>
    <w:rsid w:val="00A25691"/>
    <w:rsid w:val="00A26BD1"/>
    <w:rsid w:val="00A27116"/>
    <w:rsid w:val="00A33231"/>
    <w:rsid w:val="00A5481C"/>
    <w:rsid w:val="00A566A9"/>
    <w:rsid w:val="00A5705B"/>
    <w:rsid w:val="00A638E7"/>
    <w:rsid w:val="00A63950"/>
    <w:rsid w:val="00A6564B"/>
    <w:rsid w:val="00A660EE"/>
    <w:rsid w:val="00A70CCC"/>
    <w:rsid w:val="00A80042"/>
    <w:rsid w:val="00A90F25"/>
    <w:rsid w:val="00A925FB"/>
    <w:rsid w:val="00A94329"/>
    <w:rsid w:val="00A95CBD"/>
    <w:rsid w:val="00A964DB"/>
    <w:rsid w:val="00AA59AA"/>
    <w:rsid w:val="00AA658B"/>
    <w:rsid w:val="00AA79F0"/>
    <w:rsid w:val="00AB4CB6"/>
    <w:rsid w:val="00AB5728"/>
    <w:rsid w:val="00AB71D5"/>
    <w:rsid w:val="00AC54F2"/>
    <w:rsid w:val="00AC5E54"/>
    <w:rsid w:val="00AC735C"/>
    <w:rsid w:val="00AC754F"/>
    <w:rsid w:val="00AC7672"/>
    <w:rsid w:val="00AD0129"/>
    <w:rsid w:val="00AD35DB"/>
    <w:rsid w:val="00AD4672"/>
    <w:rsid w:val="00AD5ABC"/>
    <w:rsid w:val="00AD6D62"/>
    <w:rsid w:val="00AE1D78"/>
    <w:rsid w:val="00AE4843"/>
    <w:rsid w:val="00AE7593"/>
    <w:rsid w:val="00AF0F1D"/>
    <w:rsid w:val="00AF32BD"/>
    <w:rsid w:val="00AF68E1"/>
    <w:rsid w:val="00AF70A1"/>
    <w:rsid w:val="00B02786"/>
    <w:rsid w:val="00B1621D"/>
    <w:rsid w:val="00B17480"/>
    <w:rsid w:val="00B17FA2"/>
    <w:rsid w:val="00B23224"/>
    <w:rsid w:val="00B235F1"/>
    <w:rsid w:val="00B244A4"/>
    <w:rsid w:val="00B24E89"/>
    <w:rsid w:val="00B25ACC"/>
    <w:rsid w:val="00B2689D"/>
    <w:rsid w:val="00B30461"/>
    <w:rsid w:val="00B3232C"/>
    <w:rsid w:val="00B41E5C"/>
    <w:rsid w:val="00B44923"/>
    <w:rsid w:val="00B51D84"/>
    <w:rsid w:val="00B565F0"/>
    <w:rsid w:val="00B64AEF"/>
    <w:rsid w:val="00B658DD"/>
    <w:rsid w:val="00B667FF"/>
    <w:rsid w:val="00B668E8"/>
    <w:rsid w:val="00B74DE6"/>
    <w:rsid w:val="00B8162F"/>
    <w:rsid w:val="00B8639F"/>
    <w:rsid w:val="00B8740F"/>
    <w:rsid w:val="00B917A2"/>
    <w:rsid w:val="00BA0315"/>
    <w:rsid w:val="00BA2C90"/>
    <w:rsid w:val="00BA6E2A"/>
    <w:rsid w:val="00BA7118"/>
    <w:rsid w:val="00BB5211"/>
    <w:rsid w:val="00BB553B"/>
    <w:rsid w:val="00BB6FAF"/>
    <w:rsid w:val="00BC46DF"/>
    <w:rsid w:val="00BD04AE"/>
    <w:rsid w:val="00BD5C78"/>
    <w:rsid w:val="00BD7CB0"/>
    <w:rsid w:val="00BE002C"/>
    <w:rsid w:val="00BE2095"/>
    <w:rsid w:val="00BE262C"/>
    <w:rsid w:val="00BF111F"/>
    <w:rsid w:val="00BF2CA3"/>
    <w:rsid w:val="00BF6259"/>
    <w:rsid w:val="00C01ACF"/>
    <w:rsid w:val="00C03200"/>
    <w:rsid w:val="00C0521B"/>
    <w:rsid w:val="00C13BFE"/>
    <w:rsid w:val="00C1670B"/>
    <w:rsid w:val="00C17EB8"/>
    <w:rsid w:val="00C25E99"/>
    <w:rsid w:val="00C36A9C"/>
    <w:rsid w:val="00C37815"/>
    <w:rsid w:val="00C37A98"/>
    <w:rsid w:val="00C402FF"/>
    <w:rsid w:val="00C40A7E"/>
    <w:rsid w:val="00C51B4B"/>
    <w:rsid w:val="00C55A9A"/>
    <w:rsid w:val="00C5620A"/>
    <w:rsid w:val="00C57F2D"/>
    <w:rsid w:val="00C60595"/>
    <w:rsid w:val="00C63177"/>
    <w:rsid w:val="00C63FEE"/>
    <w:rsid w:val="00C65985"/>
    <w:rsid w:val="00C67400"/>
    <w:rsid w:val="00C708B0"/>
    <w:rsid w:val="00C70B5E"/>
    <w:rsid w:val="00C743C2"/>
    <w:rsid w:val="00C7663A"/>
    <w:rsid w:val="00C77956"/>
    <w:rsid w:val="00C800C9"/>
    <w:rsid w:val="00C815A3"/>
    <w:rsid w:val="00C81885"/>
    <w:rsid w:val="00C81F99"/>
    <w:rsid w:val="00C96D3C"/>
    <w:rsid w:val="00CA3D44"/>
    <w:rsid w:val="00CA4FE3"/>
    <w:rsid w:val="00CA6470"/>
    <w:rsid w:val="00CB14DA"/>
    <w:rsid w:val="00CB1733"/>
    <w:rsid w:val="00CB47FD"/>
    <w:rsid w:val="00CB4CC6"/>
    <w:rsid w:val="00CB6906"/>
    <w:rsid w:val="00CC17EA"/>
    <w:rsid w:val="00CC3852"/>
    <w:rsid w:val="00CC6B26"/>
    <w:rsid w:val="00CD4886"/>
    <w:rsid w:val="00CF31D4"/>
    <w:rsid w:val="00CF490A"/>
    <w:rsid w:val="00CF5FC8"/>
    <w:rsid w:val="00CF7FD2"/>
    <w:rsid w:val="00D004B9"/>
    <w:rsid w:val="00D00CD8"/>
    <w:rsid w:val="00D03B7A"/>
    <w:rsid w:val="00D04FE0"/>
    <w:rsid w:val="00D05DF0"/>
    <w:rsid w:val="00D125A9"/>
    <w:rsid w:val="00D12B2D"/>
    <w:rsid w:val="00D15B19"/>
    <w:rsid w:val="00D17EEE"/>
    <w:rsid w:val="00D20639"/>
    <w:rsid w:val="00D20C48"/>
    <w:rsid w:val="00D23D5A"/>
    <w:rsid w:val="00D37E20"/>
    <w:rsid w:val="00D43346"/>
    <w:rsid w:val="00D43D2F"/>
    <w:rsid w:val="00D44B8E"/>
    <w:rsid w:val="00D45E2E"/>
    <w:rsid w:val="00D54C46"/>
    <w:rsid w:val="00D632C3"/>
    <w:rsid w:val="00D632E4"/>
    <w:rsid w:val="00D635B4"/>
    <w:rsid w:val="00D72133"/>
    <w:rsid w:val="00D77D67"/>
    <w:rsid w:val="00D85759"/>
    <w:rsid w:val="00D93721"/>
    <w:rsid w:val="00D9434A"/>
    <w:rsid w:val="00D95094"/>
    <w:rsid w:val="00D95AE9"/>
    <w:rsid w:val="00DA4320"/>
    <w:rsid w:val="00DA4671"/>
    <w:rsid w:val="00DB0F22"/>
    <w:rsid w:val="00DB1822"/>
    <w:rsid w:val="00DB1D66"/>
    <w:rsid w:val="00DB214B"/>
    <w:rsid w:val="00DB4426"/>
    <w:rsid w:val="00DB6280"/>
    <w:rsid w:val="00DC0A97"/>
    <w:rsid w:val="00DC2519"/>
    <w:rsid w:val="00DC482F"/>
    <w:rsid w:val="00DC66EF"/>
    <w:rsid w:val="00DD1551"/>
    <w:rsid w:val="00DD251F"/>
    <w:rsid w:val="00DD287A"/>
    <w:rsid w:val="00DD2BC7"/>
    <w:rsid w:val="00DE1D5A"/>
    <w:rsid w:val="00DE1EED"/>
    <w:rsid w:val="00DE2408"/>
    <w:rsid w:val="00DE4C50"/>
    <w:rsid w:val="00DE51B8"/>
    <w:rsid w:val="00DE7DCC"/>
    <w:rsid w:val="00DF0EF1"/>
    <w:rsid w:val="00DF3915"/>
    <w:rsid w:val="00DF67D9"/>
    <w:rsid w:val="00DF7113"/>
    <w:rsid w:val="00E01F83"/>
    <w:rsid w:val="00E02A6A"/>
    <w:rsid w:val="00E10BC2"/>
    <w:rsid w:val="00E12673"/>
    <w:rsid w:val="00E1331F"/>
    <w:rsid w:val="00E22F5E"/>
    <w:rsid w:val="00E23C1F"/>
    <w:rsid w:val="00E25C5D"/>
    <w:rsid w:val="00E264D9"/>
    <w:rsid w:val="00E27A10"/>
    <w:rsid w:val="00E325C4"/>
    <w:rsid w:val="00E328BC"/>
    <w:rsid w:val="00E36209"/>
    <w:rsid w:val="00E376C8"/>
    <w:rsid w:val="00E40A69"/>
    <w:rsid w:val="00E4369D"/>
    <w:rsid w:val="00E459D7"/>
    <w:rsid w:val="00E47CA3"/>
    <w:rsid w:val="00E51362"/>
    <w:rsid w:val="00E539F1"/>
    <w:rsid w:val="00E60BE3"/>
    <w:rsid w:val="00E612AD"/>
    <w:rsid w:val="00E6315A"/>
    <w:rsid w:val="00E67941"/>
    <w:rsid w:val="00E77DB1"/>
    <w:rsid w:val="00E85209"/>
    <w:rsid w:val="00E8634A"/>
    <w:rsid w:val="00E86FC7"/>
    <w:rsid w:val="00E87AF8"/>
    <w:rsid w:val="00E90BF2"/>
    <w:rsid w:val="00E938DF"/>
    <w:rsid w:val="00E95716"/>
    <w:rsid w:val="00E9725F"/>
    <w:rsid w:val="00EA01A8"/>
    <w:rsid w:val="00EA3230"/>
    <w:rsid w:val="00EA3B0F"/>
    <w:rsid w:val="00EA3B1B"/>
    <w:rsid w:val="00EB3392"/>
    <w:rsid w:val="00EB6861"/>
    <w:rsid w:val="00EC6428"/>
    <w:rsid w:val="00EC6CAD"/>
    <w:rsid w:val="00EC7CEE"/>
    <w:rsid w:val="00ED3F67"/>
    <w:rsid w:val="00ED7E05"/>
    <w:rsid w:val="00EE16E4"/>
    <w:rsid w:val="00EE1EB3"/>
    <w:rsid w:val="00EE2C7C"/>
    <w:rsid w:val="00EE736E"/>
    <w:rsid w:val="00EF2730"/>
    <w:rsid w:val="00EF6B0F"/>
    <w:rsid w:val="00F117A6"/>
    <w:rsid w:val="00F132A0"/>
    <w:rsid w:val="00F13D61"/>
    <w:rsid w:val="00F17E0D"/>
    <w:rsid w:val="00F237E9"/>
    <w:rsid w:val="00F25D56"/>
    <w:rsid w:val="00F31546"/>
    <w:rsid w:val="00F35F8B"/>
    <w:rsid w:val="00F3647F"/>
    <w:rsid w:val="00F40579"/>
    <w:rsid w:val="00F40BF5"/>
    <w:rsid w:val="00F506C3"/>
    <w:rsid w:val="00F50FB3"/>
    <w:rsid w:val="00F52D29"/>
    <w:rsid w:val="00F56C44"/>
    <w:rsid w:val="00F71FC8"/>
    <w:rsid w:val="00F81C08"/>
    <w:rsid w:val="00F85C42"/>
    <w:rsid w:val="00F94477"/>
    <w:rsid w:val="00F965E9"/>
    <w:rsid w:val="00FA04FE"/>
    <w:rsid w:val="00FA148A"/>
    <w:rsid w:val="00FA45F7"/>
    <w:rsid w:val="00FC3BFB"/>
    <w:rsid w:val="00FC6171"/>
    <w:rsid w:val="00FC6D11"/>
    <w:rsid w:val="00FC7072"/>
    <w:rsid w:val="00FC7EC5"/>
    <w:rsid w:val="00FD6790"/>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C1934"/>
  <w14:defaultImageDpi w14:val="300"/>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paragraph" w:styleId="Ttulo3">
    <w:name w:val="heading 3"/>
    <w:basedOn w:val="Normal"/>
    <w:link w:val="Ttulo3Car"/>
    <w:uiPriority w:val="9"/>
    <w:qFormat/>
    <w:rsid w:val="001109CB"/>
    <w:pPr>
      <w:spacing w:before="100" w:beforeAutospacing="1" w:after="100" w:afterAutospacing="1" w:line="240" w:lineRule="auto"/>
      <w:outlineLvl w:val="2"/>
    </w:pPr>
    <w:rPr>
      <w:rFonts w:ascii="Times New Roman" w:eastAsia="Times New Roman" w:hAnsi="Times New Roman" w:cs="Times New Roman"/>
      <w:b/>
      <w:bCs/>
      <w:sz w:val="27"/>
      <w:szCs w:val="27"/>
      <w:lang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7CB0"/>
    <w:pPr>
      <w:tabs>
        <w:tab w:val="center" w:pos="4252"/>
        <w:tab w:val="right" w:pos="8504"/>
      </w:tabs>
    </w:pPr>
  </w:style>
  <w:style w:type="character" w:customStyle="1" w:styleId="EncabezadoCar">
    <w:name w:val="Encabezado Car"/>
    <w:basedOn w:val="Fuentedeprrafopredeter"/>
    <w:link w:val="Encabezado"/>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paragraph" w:customStyle="1" w:styleId="Default">
    <w:name w:val="Default"/>
    <w:rsid w:val="000B7421"/>
    <w:pPr>
      <w:autoSpaceDE w:val="0"/>
      <w:autoSpaceDN w:val="0"/>
      <w:adjustRightInd w:val="0"/>
    </w:pPr>
    <w:rPr>
      <w:rFonts w:ascii="Arial" w:eastAsiaTheme="minorHAnsi" w:hAnsi="Arial" w:cs="Arial"/>
      <w:color w:val="000000"/>
      <w:lang w:val="es-CO" w:eastAsia="en-US"/>
    </w:rPr>
  </w:style>
  <w:style w:type="character" w:customStyle="1" w:styleId="Estilo3">
    <w:name w:val="Estilo3"/>
    <w:basedOn w:val="Fuentedeprrafopredeter"/>
    <w:uiPriority w:val="1"/>
    <w:rsid w:val="00257F45"/>
    <w:rPr>
      <w:rFonts w:ascii="Century Gothic" w:hAnsi="Century Gothic"/>
      <w:b/>
      <w:caps/>
      <w:smallCaps w:val="0"/>
    </w:rPr>
  </w:style>
  <w:style w:type="character" w:customStyle="1" w:styleId="Ttulo3Car">
    <w:name w:val="Título 3 Car"/>
    <w:basedOn w:val="Fuentedeprrafopredeter"/>
    <w:link w:val="Ttulo3"/>
    <w:uiPriority w:val="9"/>
    <w:rsid w:val="001109CB"/>
    <w:rPr>
      <w:rFonts w:ascii="Times New Roman" w:eastAsia="Times New Roman" w:hAnsi="Times New Roman" w:cs="Times New Roman"/>
      <w:b/>
      <w:bCs/>
      <w:sz w:val="27"/>
      <w:szCs w:val="27"/>
      <w:lang w:val="es-CO" w:eastAsia="es-CO"/>
      <w14:ligatures w14:val="standardContextual"/>
    </w:rPr>
  </w:style>
  <w:style w:type="character" w:styleId="Hipervnculo">
    <w:name w:val="Hyperlink"/>
    <w:basedOn w:val="Fuentedeprrafopredeter"/>
    <w:uiPriority w:val="99"/>
    <w:semiHidden/>
    <w:unhideWhenUsed/>
    <w:rsid w:val="003845F5"/>
    <w:rPr>
      <w:color w:val="0000FF"/>
      <w:u w:val="single"/>
    </w:rPr>
  </w:style>
  <w:style w:type="character" w:styleId="nfasis">
    <w:name w:val="Emphasis"/>
    <w:basedOn w:val="Fuentedeprrafopredeter"/>
    <w:uiPriority w:val="20"/>
    <w:qFormat/>
    <w:rsid w:val="003845F5"/>
    <w:rPr>
      <w:i/>
      <w:iCs/>
    </w:rPr>
  </w:style>
  <w:style w:type="paragraph" w:styleId="NormalWeb">
    <w:name w:val="Normal (Web)"/>
    <w:basedOn w:val="Normal"/>
    <w:uiPriority w:val="99"/>
    <w:unhideWhenUsed/>
    <w:rsid w:val="003845F5"/>
    <w:pPr>
      <w:spacing w:before="100" w:beforeAutospacing="1" w:after="100" w:afterAutospacing="1" w:line="240" w:lineRule="auto"/>
    </w:pPr>
    <w:rPr>
      <w:rFonts w:ascii="Times New Roman" w:eastAsia="Times New Roman" w:hAnsi="Times New Roman" w:cs="Times New Roman"/>
      <w:sz w:val="24"/>
      <w:szCs w:val="24"/>
      <w:lang w:eastAsia="es-CO"/>
      <w14:ligatures w14:val="standardContextual"/>
    </w:rPr>
  </w:style>
  <w:style w:type="character" w:styleId="Textoennegrita">
    <w:name w:val="Strong"/>
    <w:basedOn w:val="Fuentedeprrafopredeter"/>
    <w:uiPriority w:val="22"/>
    <w:qFormat/>
    <w:rsid w:val="003845F5"/>
    <w:rPr>
      <w:b/>
      <w:bCs/>
    </w:rPr>
  </w:style>
  <w:style w:type="paragraph" w:styleId="Sinespaciado">
    <w:name w:val="No Spacing"/>
    <w:uiPriority w:val="1"/>
    <w:qFormat/>
    <w:rsid w:val="00D37E20"/>
    <w:rPr>
      <w:rFonts w:eastAsiaTheme="minorHAnsi"/>
      <w:sz w:val="22"/>
      <w:szCs w:val="22"/>
      <w:lang w:val="es-CO" w:eastAsia="en-US"/>
      <w14:ligatures w14:val="standardContextual"/>
    </w:rPr>
  </w:style>
  <w:style w:type="paragraph" w:customStyle="1" w:styleId="xmsoplaintext">
    <w:name w:val="x_msoplaintext"/>
    <w:basedOn w:val="Normal"/>
    <w:rsid w:val="00061BB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1" ma:contentTypeDescription="Crear nuevo documento." ma:contentTypeScope="" ma:versionID="7ae0159b30411c54313de00e12d47950">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b91e268730e874c478f65bcee83ea395"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642D6-CF0E-427F-9005-BDA00433C64D}">
  <ds:schemaRefs>
    <ds:schemaRef ds:uri="http://schemas.openxmlformats.org/officeDocument/2006/bibliography"/>
  </ds:schemaRefs>
</ds:datastoreItem>
</file>

<file path=customXml/itemProps2.xml><?xml version="1.0" encoding="utf-8"?>
<ds:datastoreItem xmlns:ds="http://schemas.openxmlformats.org/officeDocument/2006/customXml" ds:itemID="{9F2B2D14-A8D6-4356-9093-2AF63597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F0F87-1FEC-492F-81DB-A2792937D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368921-9CBC-4C40-A235-7A0BD6600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3382</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Diana Pedrozo</cp:lastModifiedBy>
  <cp:revision>2</cp:revision>
  <cp:lastPrinted>2014-09-30T16:22:00Z</cp:lastPrinted>
  <dcterms:created xsi:type="dcterms:W3CDTF">2025-02-18T13:41:00Z</dcterms:created>
  <dcterms:modified xsi:type="dcterms:W3CDTF">2025-02-18T13:41:00Z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