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0C6D" w14:textId="3C4B7B18" w:rsidR="0083200F" w:rsidRPr="00E831A1" w:rsidRDefault="0083200F" w:rsidP="0083200F">
      <w:pPr>
        <w:jc w:val="both"/>
        <w:rPr>
          <w:rFonts w:ascii="Times New Roman" w:eastAsia="Times New Roman" w:hAnsi="Times New Roman"/>
          <w:sz w:val="24"/>
          <w:szCs w:val="24"/>
          <w:lang w:eastAsia="es-CO"/>
        </w:rPr>
      </w:pPr>
      <w:bookmarkStart w:id="0" w:name="_Hlk500847386"/>
      <w:bookmarkStart w:id="1" w:name="_Hlk190767536"/>
      <w:bookmarkEnd w:id="1"/>
      <w:r w:rsidRPr="00E831A1">
        <w:rPr>
          <w:rFonts w:ascii="Times New Roman" w:eastAsia="Times New Roman" w:hAnsi="Times New Roman"/>
          <w:sz w:val="24"/>
          <w:szCs w:val="24"/>
          <w:lang w:eastAsia="es-CO"/>
        </w:rPr>
        <w:t>Medellín – Antioquia</w:t>
      </w:r>
      <w:r w:rsidR="00063BB2" w:rsidRPr="00E831A1">
        <w:rPr>
          <w:rFonts w:ascii="Times New Roman" w:eastAsia="Times New Roman" w:hAnsi="Times New Roman"/>
          <w:sz w:val="24"/>
          <w:szCs w:val="24"/>
          <w:lang w:eastAsia="es-CO"/>
        </w:rPr>
        <w:t xml:space="preserve">, </w:t>
      </w:r>
      <w:r w:rsidR="009E1178">
        <w:rPr>
          <w:rFonts w:ascii="Times New Roman" w:eastAsia="Times New Roman" w:hAnsi="Times New Roman"/>
          <w:sz w:val="24"/>
          <w:szCs w:val="24"/>
          <w:lang w:eastAsia="es-CO"/>
        </w:rPr>
        <w:t>febrero</w:t>
      </w:r>
      <w:r w:rsidR="008177CC" w:rsidRPr="00E831A1">
        <w:rPr>
          <w:rFonts w:ascii="Times New Roman" w:eastAsia="Times New Roman" w:hAnsi="Times New Roman"/>
          <w:sz w:val="24"/>
          <w:szCs w:val="24"/>
          <w:lang w:eastAsia="es-CO"/>
        </w:rPr>
        <w:t xml:space="preserve"> de 2025</w:t>
      </w:r>
    </w:p>
    <w:p w14:paraId="0A326E85" w14:textId="77777777" w:rsidR="0083200F" w:rsidRPr="00E831A1" w:rsidRDefault="0083200F" w:rsidP="0083200F">
      <w:pPr>
        <w:jc w:val="both"/>
        <w:rPr>
          <w:rFonts w:ascii="Times New Roman" w:eastAsia="Times New Roman" w:hAnsi="Times New Roman"/>
          <w:sz w:val="24"/>
          <w:szCs w:val="24"/>
          <w:lang w:eastAsia="es-CO"/>
        </w:rPr>
      </w:pPr>
    </w:p>
    <w:p w14:paraId="4BC68B47" w14:textId="77777777" w:rsidR="0083200F" w:rsidRPr="00F445C4" w:rsidRDefault="0083200F" w:rsidP="00D16BF6">
      <w:pPr>
        <w:jc w:val="both"/>
        <w:rPr>
          <w:rFonts w:ascii="Times New Roman" w:eastAsia="Times New Roman" w:hAnsi="Times New Roman"/>
          <w:sz w:val="16"/>
          <w:szCs w:val="16"/>
          <w:lang w:eastAsia="es-CO"/>
        </w:rPr>
      </w:pPr>
    </w:p>
    <w:p w14:paraId="1F94B105" w14:textId="77777777" w:rsidR="00187124" w:rsidRDefault="00187124" w:rsidP="00187124">
      <w:pPr>
        <w:jc w:val="both"/>
        <w:rPr>
          <w:rFonts w:ascii="Times New Roman" w:eastAsia="Times New Roman" w:hAnsi="Times New Roman"/>
          <w:sz w:val="24"/>
          <w:szCs w:val="24"/>
          <w:lang w:eastAsia="es-CO"/>
        </w:rPr>
      </w:pPr>
      <w:bookmarkStart w:id="2" w:name="_Hlk165022416"/>
      <w:r>
        <w:rPr>
          <w:rFonts w:ascii="Times New Roman" w:eastAsia="Times New Roman" w:hAnsi="Times New Roman"/>
          <w:sz w:val="24"/>
          <w:szCs w:val="24"/>
          <w:lang w:eastAsia="es-CO"/>
        </w:rPr>
        <w:t>señores:</w:t>
      </w:r>
    </w:p>
    <w:p w14:paraId="2657D101" w14:textId="77777777" w:rsidR="00187124" w:rsidRPr="003107AA" w:rsidRDefault="00187124" w:rsidP="00187124">
      <w:pPr>
        <w:jc w:val="center"/>
        <w:rPr>
          <w:rFonts w:ascii="Times New Roman" w:eastAsia="Times New Roman" w:hAnsi="Times New Roman"/>
          <w:sz w:val="24"/>
          <w:szCs w:val="24"/>
          <w:lang w:eastAsia="es-CO"/>
        </w:rPr>
      </w:pPr>
      <w:r w:rsidRPr="003107AA">
        <w:rPr>
          <w:rFonts w:ascii="Times New Roman" w:eastAsia="Times New Roman" w:hAnsi="Times New Roman"/>
          <w:b/>
          <w:bCs/>
          <w:sz w:val="24"/>
          <w:szCs w:val="24"/>
          <w:lang w:eastAsia="es-CO"/>
        </w:rPr>
        <w:t>CENTRO DE MECANISMOS ALTERNATIVOS DE RESOLUCION DE</w:t>
      </w:r>
    </w:p>
    <w:p w14:paraId="11F9D215" w14:textId="77777777" w:rsidR="00187124" w:rsidRPr="003107AA" w:rsidRDefault="00187124" w:rsidP="00187124">
      <w:pPr>
        <w:jc w:val="center"/>
        <w:rPr>
          <w:rFonts w:ascii="Times New Roman" w:eastAsia="Times New Roman" w:hAnsi="Times New Roman"/>
          <w:b/>
          <w:bCs/>
          <w:sz w:val="24"/>
          <w:szCs w:val="24"/>
          <w:lang w:eastAsia="es-CO"/>
        </w:rPr>
      </w:pPr>
      <w:r w:rsidRPr="003107AA">
        <w:rPr>
          <w:rFonts w:ascii="Times New Roman" w:eastAsia="Times New Roman" w:hAnsi="Times New Roman"/>
          <w:b/>
          <w:bCs/>
          <w:sz w:val="24"/>
          <w:szCs w:val="24"/>
          <w:lang w:eastAsia="es-CO"/>
        </w:rPr>
        <w:t>CONFLICTOS DE UNAULA</w:t>
      </w:r>
    </w:p>
    <w:p w14:paraId="37FD2461" w14:textId="77777777" w:rsidR="00187124" w:rsidRDefault="00187124" w:rsidP="00187124">
      <w:pPr>
        <w:jc w:val="center"/>
        <w:rPr>
          <w:rFonts w:ascii="Times New Roman" w:eastAsia="Times New Roman" w:hAnsi="Times New Roman"/>
          <w:b/>
          <w:bCs/>
          <w:sz w:val="24"/>
          <w:szCs w:val="24"/>
          <w:lang w:eastAsia="es-CO"/>
        </w:rPr>
      </w:pPr>
      <w:r w:rsidRPr="003107AA">
        <w:rPr>
          <w:rFonts w:ascii="Times New Roman" w:eastAsia="Times New Roman" w:hAnsi="Times New Roman"/>
          <w:b/>
          <w:bCs/>
          <w:sz w:val="24"/>
          <w:szCs w:val="24"/>
          <w:lang w:eastAsia="es-CO"/>
        </w:rPr>
        <w:t>E.S.D.</w:t>
      </w:r>
    </w:p>
    <w:bookmarkEnd w:id="2"/>
    <w:p w14:paraId="787C69CE" w14:textId="77777777" w:rsidR="0083200F" w:rsidRPr="00187124" w:rsidRDefault="0083200F" w:rsidP="0083200F">
      <w:pPr>
        <w:spacing w:line="360" w:lineRule="auto"/>
        <w:jc w:val="both"/>
        <w:rPr>
          <w:rFonts w:ascii="Times New Roman" w:eastAsia="Times New Roman" w:hAnsi="Times New Roman"/>
          <w:sz w:val="16"/>
          <w:szCs w:val="16"/>
          <w:lang w:eastAsia="es-CO"/>
        </w:rPr>
      </w:pPr>
    </w:p>
    <w:p w14:paraId="57F3EA90" w14:textId="755ACA03" w:rsidR="0083200F" w:rsidRPr="00E831A1" w:rsidRDefault="00187124" w:rsidP="0083200F">
      <w:pPr>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CONVOC</w:t>
      </w:r>
      <w:r w:rsidR="0083200F" w:rsidRPr="00E831A1">
        <w:rPr>
          <w:rFonts w:ascii="Times New Roman" w:eastAsia="Times New Roman" w:hAnsi="Times New Roman"/>
          <w:sz w:val="24"/>
          <w:szCs w:val="24"/>
          <w:lang w:eastAsia="es-CO"/>
        </w:rPr>
        <w:t>ANTE</w:t>
      </w:r>
      <w:r w:rsidR="0083200F" w:rsidRPr="00E831A1">
        <w:rPr>
          <w:rFonts w:ascii="Times New Roman" w:eastAsia="Times New Roman" w:hAnsi="Times New Roman"/>
          <w:sz w:val="24"/>
          <w:szCs w:val="24"/>
          <w:lang w:eastAsia="es-CO"/>
        </w:rPr>
        <w:tab/>
        <w:t xml:space="preserve">: </w:t>
      </w:r>
      <w:r w:rsidR="007E06CE" w:rsidRPr="00E831A1">
        <w:rPr>
          <w:rFonts w:ascii="Times New Roman" w:eastAsia="Times New Roman" w:hAnsi="Times New Roman"/>
          <w:sz w:val="24"/>
          <w:szCs w:val="24"/>
          <w:lang w:eastAsia="es-CO"/>
        </w:rPr>
        <w:t>DANIELA VASQUEZ CANO</w:t>
      </w:r>
      <w:r w:rsidR="00D16BF6">
        <w:rPr>
          <w:rFonts w:ascii="Times New Roman" w:eastAsia="Times New Roman" w:hAnsi="Times New Roman"/>
          <w:sz w:val="24"/>
          <w:szCs w:val="24"/>
          <w:lang w:eastAsia="es-CO"/>
        </w:rPr>
        <w:t>.</w:t>
      </w:r>
    </w:p>
    <w:p w14:paraId="2C55B3B0" w14:textId="3704D3CB" w:rsidR="00AB3A9C" w:rsidRPr="00E831A1" w:rsidRDefault="00187124" w:rsidP="00AB3A9C">
      <w:pPr>
        <w:rPr>
          <w:rFonts w:ascii="Times New Roman" w:hAnsi="Times New Roman"/>
          <w:b/>
          <w:sz w:val="24"/>
          <w:szCs w:val="24"/>
        </w:rPr>
      </w:pPr>
      <w:r>
        <w:rPr>
          <w:rFonts w:ascii="Times New Roman" w:eastAsia="Times New Roman" w:hAnsi="Times New Roman"/>
          <w:sz w:val="24"/>
          <w:szCs w:val="24"/>
          <w:lang w:eastAsia="es-CO"/>
        </w:rPr>
        <w:t>CONVOCADOS</w:t>
      </w:r>
      <w:r w:rsidR="0083200F" w:rsidRPr="00E831A1">
        <w:rPr>
          <w:rFonts w:ascii="Times New Roman" w:eastAsia="Times New Roman" w:hAnsi="Times New Roman"/>
          <w:sz w:val="24"/>
          <w:szCs w:val="24"/>
          <w:lang w:eastAsia="es-CO"/>
        </w:rPr>
        <w:tab/>
        <w:t xml:space="preserve">: </w:t>
      </w:r>
      <w:r w:rsidR="0092429A" w:rsidRPr="00E831A1">
        <w:rPr>
          <w:rFonts w:ascii="Times New Roman" w:hAnsi="Times New Roman"/>
          <w:bCs/>
          <w:sz w:val="24"/>
          <w:szCs w:val="24"/>
        </w:rPr>
        <w:t>LA EQUIDAD SEGUROS GENERALES O.C</w:t>
      </w:r>
      <w:r>
        <w:rPr>
          <w:rFonts w:ascii="Times New Roman" w:hAnsi="Times New Roman"/>
          <w:bCs/>
          <w:sz w:val="24"/>
          <w:szCs w:val="24"/>
        </w:rPr>
        <w:t xml:space="preserve"> Y OTROS</w:t>
      </w:r>
      <w:r w:rsidR="00D16BF6">
        <w:rPr>
          <w:rFonts w:ascii="Times New Roman" w:hAnsi="Times New Roman"/>
          <w:bCs/>
          <w:sz w:val="24"/>
          <w:szCs w:val="24"/>
        </w:rPr>
        <w:t>.</w:t>
      </w:r>
    </w:p>
    <w:p w14:paraId="0A4304C0" w14:textId="31C2956E" w:rsidR="0083200F" w:rsidRPr="00187124" w:rsidRDefault="0083200F" w:rsidP="0083200F">
      <w:pPr>
        <w:rPr>
          <w:rFonts w:ascii="Times New Roman" w:hAnsi="Times New Roman"/>
          <w:b/>
          <w:sz w:val="24"/>
          <w:szCs w:val="24"/>
        </w:rPr>
      </w:pPr>
      <w:r w:rsidRPr="00E831A1">
        <w:rPr>
          <w:rFonts w:ascii="Times New Roman" w:eastAsia="Times New Roman" w:hAnsi="Times New Roman"/>
          <w:sz w:val="24"/>
          <w:szCs w:val="24"/>
          <w:lang w:eastAsia="es-CO"/>
        </w:rPr>
        <w:t>ASUNTO</w:t>
      </w:r>
      <w:r w:rsidRPr="00E831A1">
        <w:rPr>
          <w:rFonts w:ascii="Times New Roman" w:eastAsia="Times New Roman" w:hAnsi="Times New Roman"/>
          <w:sz w:val="24"/>
          <w:szCs w:val="24"/>
          <w:lang w:eastAsia="es-CO"/>
        </w:rPr>
        <w:tab/>
      </w:r>
      <w:r w:rsidRPr="00E831A1">
        <w:rPr>
          <w:rFonts w:ascii="Times New Roman" w:eastAsia="Times New Roman" w:hAnsi="Times New Roman"/>
          <w:sz w:val="24"/>
          <w:szCs w:val="24"/>
          <w:lang w:eastAsia="es-CO"/>
        </w:rPr>
        <w:tab/>
        <w:t xml:space="preserve">: </w:t>
      </w:r>
      <w:r w:rsidR="00187124" w:rsidRPr="00187124">
        <w:rPr>
          <w:rFonts w:ascii="Times New Roman" w:hAnsi="Times New Roman"/>
          <w:b/>
          <w:bCs/>
          <w:sz w:val="24"/>
          <w:szCs w:val="24"/>
          <w:u w:val="single"/>
        </w:rPr>
        <w:t>Solicitud De Conciliación.</w:t>
      </w:r>
      <w:r w:rsidR="00187124" w:rsidRPr="00E831A1">
        <w:rPr>
          <w:rFonts w:ascii="Times New Roman" w:hAnsi="Times New Roman"/>
          <w:sz w:val="24"/>
          <w:szCs w:val="24"/>
          <w:u w:val="single"/>
        </w:rPr>
        <w:t xml:space="preserve">  </w:t>
      </w:r>
    </w:p>
    <w:p w14:paraId="4819E79B" w14:textId="77777777" w:rsidR="0083200F" w:rsidRPr="00E831A1" w:rsidRDefault="0083200F" w:rsidP="0083200F">
      <w:pPr>
        <w:jc w:val="both"/>
        <w:rPr>
          <w:rFonts w:ascii="Times New Roman" w:eastAsia="Times New Roman" w:hAnsi="Times New Roman"/>
          <w:sz w:val="24"/>
          <w:szCs w:val="24"/>
          <w:lang w:eastAsia="es-CO"/>
        </w:rPr>
      </w:pPr>
    </w:p>
    <w:p w14:paraId="74BBDCC8" w14:textId="5338AF20" w:rsidR="00D16BF6" w:rsidRDefault="00D16BF6" w:rsidP="00D16BF6">
      <w:pPr>
        <w:spacing w:line="360" w:lineRule="auto"/>
        <w:jc w:val="both"/>
        <w:rPr>
          <w:rFonts w:ascii="Times New Roman" w:hAnsi="Times New Roman" w:cs="Times New Roman"/>
          <w:bCs/>
          <w:sz w:val="24"/>
          <w:szCs w:val="24"/>
        </w:rPr>
      </w:pPr>
      <w:bookmarkStart w:id="3" w:name="_Hlk180413019"/>
      <w:bookmarkStart w:id="4" w:name="_Hlk163230656"/>
      <w:bookmarkStart w:id="5" w:name="_Hlk141447770"/>
      <w:r>
        <w:rPr>
          <w:rFonts w:ascii="Times New Roman" w:hAnsi="Times New Roman" w:cs="Times New Roman"/>
          <w:b/>
          <w:sz w:val="24"/>
          <w:szCs w:val="24"/>
        </w:rPr>
        <w:t xml:space="preserve">DIEGO ROLANDO GARCÍA SÁNCHEZ, </w:t>
      </w:r>
      <w:r>
        <w:rPr>
          <w:rFonts w:ascii="Times New Roman" w:hAnsi="Times New Roman" w:cs="Times New Roman"/>
          <w:bCs/>
          <w:sz w:val="24"/>
          <w:szCs w:val="24"/>
        </w:rPr>
        <w:t xml:space="preserve">abogado inscrito, identificado con la cédula de ciudadanía Nro. 8.355.407, portador de la tarjeta profesional Nro. 160.180 del Consejo Superior de la Judicatura, actuando en nombre y representación de la parte convocante, solicito la realización de audiencia de conciliación extrajudicial en derecho, a fin de obtener la reparación de los perjuicios patrimoniales y compensación de los extrapatrimoniales que le fueron causados a mi </w:t>
      </w:r>
      <w:bookmarkEnd w:id="3"/>
      <w:r>
        <w:rPr>
          <w:rFonts w:ascii="Times New Roman" w:hAnsi="Times New Roman" w:cs="Times New Roman"/>
          <w:bCs/>
          <w:sz w:val="24"/>
          <w:szCs w:val="24"/>
        </w:rPr>
        <w:t xml:space="preserve">representada, con ocasión al accidente de tránsito ocurrido el </w:t>
      </w:r>
      <w:bookmarkEnd w:id="4"/>
      <w:r>
        <w:rPr>
          <w:rFonts w:ascii="Times New Roman" w:hAnsi="Times New Roman" w:cs="Times New Roman"/>
          <w:bCs/>
          <w:sz w:val="24"/>
          <w:szCs w:val="24"/>
        </w:rPr>
        <w:t xml:space="preserve">día </w:t>
      </w:r>
      <w:bookmarkEnd w:id="5"/>
      <w:r w:rsidR="00707A2C" w:rsidRPr="00E831A1">
        <w:rPr>
          <w:rFonts w:ascii="Times New Roman" w:eastAsia="Times New Roman" w:hAnsi="Times New Roman"/>
          <w:sz w:val="24"/>
          <w:szCs w:val="24"/>
          <w:lang w:eastAsia="es-CO"/>
        </w:rPr>
        <w:t>1</w:t>
      </w:r>
      <w:r w:rsidR="00441236" w:rsidRPr="00E831A1">
        <w:rPr>
          <w:rFonts w:ascii="Times New Roman" w:eastAsia="Times New Roman" w:hAnsi="Times New Roman"/>
          <w:sz w:val="24"/>
          <w:szCs w:val="24"/>
          <w:lang w:eastAsia="es-CO"/>
        </w:rPr>
        <w:t>6</w:t>
      </w:r>
      <w:r w:rsidR="00F32278" w:rsidRPr="00E831A1">
        <w:rPr>
          <w:rFonts w:ascii="Times New Roman" w:eastAsia="Times New Roman" w:hAnsi="Times New Roman"/>
          <w:sz w:val="24"/>
          <w:szCs w:val="24"/>
          <w:lang w:eastAsia="es-CO"/>
        </w:rPr>
        <w:t xml:space="preserve"> de</w:t>
      </w:r>
      <w:r w:rsidR="00E64781" w:rsidRPr="00E831A1">
        <w:rPr>
          <w:rFonts w:ascii="Times New Roman" w:eastAsia="Times New Roman" w:hAnsi="Times New Roman"/>
          <w:sz w:val="24"/>
          <w:szCs w:val="24"/>
          <w:lang w:eastAsia="es-CO"/>
        </w:rPr>
        <w:t xml:space="preserve"> </w:t>
      </w:r>
      <w:r w:rsidR="00441236" w:rsidRPr="00E831A1">
        <w:rPr>
          <w:rFonts w:ascii="Times New Roman" w:eastAsia="Times New Roman" w:hAnsi="Times New Roman"/>
          <w:sz w:val="24"/>
          <w:szCs w:val="24"/>
          <w:lang w:eastAsia="es-CO"/>
        </w:rPr>
        <w:t>abril</w:t>
      </w:r>
      <w:r w:rsidR="000015B7" w:rsidRPr="00E831A1">
        <w:rPr>
          <w:rFonts w:ascii="Times New Roman" w:eastAsia="Times New Roman" w:hAnsi="Times New Roman"/>
          <w:sz w:val="24"/>
          <w:szCs w:val="24"/>
          <w:lang w:eastAsia="es-CO"/>
        </w:rPr>
        <w:t xml:space="preserve"> de </w:t>
      </w:r>
      <w:r w:rsidR="00957B41" w:rsidRPr="00E831A1">
        <w:rPr>
          <w:rFonts w:ascii="Times New Roman" w:eastAsia="Times New Roman" w:hAnsi="Times New Roman"/>
          <w:sz w:val="24"/>
          <w:szCs w:val="24"/>
          <w:lang w:eastAsia="es-CO"/>
        </w:rPr>
        <w:t>202</w:t>
      </w:r>
      <w:r w:rsidR="00441236" w:rsidRPr="00E831A1">
        <w:rPr>
          <w:rFonts w:ascii="Times New Roman" w:eastAsia="Times New Roman" w:hAnsi="Times New Roman"/>
          <w:sz w:val="24"/>
          <w:szCs w:val="24"/>
          <w:lang w:eastAsia="es-CO"/>
        </w:rPr>
        <w:t>4</w:t>
      </w:r>
      <w:r w:rsidR="0083200F" w:rsidRPr="00E831A1">
        <w:rPr>
          <w:rFonts w:ascii="Times New Roman" w:eastAsia="Times New Roman" w:hAnsi="Times New Roman"/>
          <w:sz w:val="24"/>
          <w:szCs w:val="24"/>
          <w:lang w:eastAsia="es-CO"/>
        </w:rPr>
        <w:t xml:space="preserve">, siniestro atribuible al conductor del vehículo de </w:t>
      </w:r>
      <w:r w:rsidR="0002676F" w:rsidRPr="00E831A1">
        <w:rPr>
          <w:rFonts w:ascii="Times New Roman" w:eastAsia="Times New Roman" w:hAnsi="Times New Roman"/>
          <w:sz w:val="24"/>
          <w:szCs w:val="24"/>
          <w:lang w:eastAsia="es-CO"/>
        </w:rPr>
        <w:t xml:space="preserve">placa </w:t>
      </w:r>
      <w:r w:rsidR="00441236" w:rsidRPr="00E831A1">
        <w:rPr>
          <w:rFonts w:ascii="Times New Roman" w:eastAsia="Times New Roman" w:hAnsi="Times New Roman"/>
          <w:b/>
          <w:sz w:val="24"/>
          <w:szCs w:val="24"/>
          <w:u w:val="single"/>
          <w:lang w:eastAsia="es-CO"/>
        </w:rPr>
        <w:t>VQA-312</w:t>
      </w:r>
      <w:r>
        <w:rPr>
          <w:rFonts w:ascii="Times New Roman" w:eastAsia="Times New Roman" w:hAnsi="Times New Roman"/>
          <w:bCs/>
          <w:sz w:val="24"/>
          <w:szCs w:val="24"/>
          <w:lang w:eastAsia="es-CO"/>
        </w:rPr>
        <w:t>,</w:t>
      </w:r>
      <w:bookmarkStart w:id="6" w:name="_Hlk142042234"/>
      <w:r w:rsidRPr="00D16BF6">
        <w:rPr>
          <w:rFonts w:ascii="Times New Roman" w:hAnsi="Times New Roman" w:cs="Times New Roman"/>
          <w:bCs/>
          <w:sz w:val="24"/>
          <w:szCs w:val="24"/>
        </w:rPr>
        <w:t xml:space="preserve"> </w:t>
      </w:r>
      <w:r>
        <w:rPr>
          <w:rFonts w:ascii="Times New Roman" w:hAnsi="Times New Roman" w:cs="Times New Roman"/>
          <w:bCs/>
          <w:sz w:val="24"/>
          <w:szCs w:val="24"/>
        </w:rPr>
        <w:t>vinculado jurídicamente con los convocados en las calidades que se enuncian a continuación:</w:t>
      </w:r>
      <w:bookmarkEnd w:id="6"/>
    </w:p>
    <w:p w14:paraId="690991B7" w14:textId="66E273FB" w:rsidR="0083200F" w:rsidRPr="003F0E31" w:rsidRDefault="0083200F" w:rsidP="00D16BF6">
      <w:pPr>
        <w:jc w:val="both"/>
        <w:rPr>
          <w:rFonts w:ascii="Arial Narrow" w:hAnsi="Arial Narrow"/>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83200F" w:rsidRPr="00E831A1" w14:paraId="2DADDFEF" w14:textId="77777777" w:rsidTr="00533A3C">
        <w:trPr>
          <w:trHeight w:val="567"/>
          <w:jc w:val="center"/>
        </w:trPr>
        <w:tc>
          <w:tcPr>
            <w:tcW w:w="9434" w:type="dxa"/>
            <w:tcBorders>
              <w:top w:val="single" w:sz="4" w:space="0" w:color="auto"/>
              <w:left w:val="single" w:sz="4" w:space="0" w:color="auto"/>
              <w:bottom w:val="single" w:sz="4" w:space="0" w:color="auto"/>
              <w:right w:val="single" w:sz="4" w:space="0" w:color="auto"/>
            </w:tcBorders>
            <w:vAlign w:val="center"/>
            <w:hideMark/>
          </w:tcPr>
          <w:p w14:paraId="2F280754" w14:textId="77777777" w:rsidR="0083200F" w:rsidRPr="00E831A1" w:rsidRDefault="0083200F" w:rsidP="0083200F">
            <w:pPr>
              <w:pStyle w:val="Prrafodelista"/>
              <w:numPr>
                <w:ilvl w:val="0"/>
                <w:numId w:val="16"/>
              </w:numPr>
              <w:tabs>
                <w:tab w:val="left" w:pos="885"/>
              </w:tabs>
              <w:spacing w:after="0" w:line="360" w:lineRule="auto"/>
              <w:jc w:val="center"/>
              <w:rPr>
                <w:rFonts w:ascii="Times New Roman" w:hAnsi="Times New Roman"/>
                <w:b/>
                <w:sz w:val="24"/>
                <w:szCs w:val="24"/>
              </w:rPr>
            </w:pPr>
            <w:r w:rsidRPr="00E831A1">
              <w:rPr>
                <w:rFonts w:ascii="Times New Roman" w:hAnsi="Times New Roman"/>
                <w:b/>
                <w:sz w:val="24"/>
                <w:szCs w:val="24"/>
              </w:rPr>
              <w:t xml:space="preserve">SUJETOS </w:t>
            </w:r>
          </w:p>
        </w:tc>
      </w:tr>
    </w:tbl>
    <w:p w14:paraId="02749311" w14:textId="77777777" w:rsidR="0083200F" w:rsidRPr="00E831A1" w:rsidRDefault="0083200F" w:rsidP="00731C10">
      <w:pPr>
        <w:tabs>
          <w:tab w:val="left" w:pos="6345"/>
        </w:tabs>
        <w:jc w:val="both"/>
        <w:rPr>
          <w:rFonts w:ascii="Arial Narrow" w:hAnsi="Arial Narrow" w:cs="Arial"/>
          <w:sz w:val="16"/>
          <w:szCs w:val="28"/>
          <w:u w:val="single"/>
        </w:rPr>
      </w:pPr>
    </w:p>
    <w:p w14:paraId="4D3AB257" w14:textId="77777777" w:rsidR="0083200F" w:rsidRPr="00E831A1" w:rsidRDefault="0083200F" w:rsidP="0083200F">
      <w:pPr>
        <w:tabs>
          <w:tab w:val="left" w:pos="6345"/>
        </w:tabs>
        <w:spacing w:line="360" w:lineRule="auto"/>
        <w:jc w:val="both"/>
        <w:rPr>
          <w:rFonts w:ascii="Arial Narrow" w:hAnsi="Arial Narrow" w:cs="Arial"/>
          <w:sz w:val="8"/>
          <w:szCs w:val="28"/>
          <w:u w:val="single"/>
        </w:rPr>
      </w:pPr>
    </w:p>
    <w:bookmarkEnd w:id="0"/>
    <w:p w14:paraId="5FD8922A" w14:textId="194725B9" w:rsidR="0083200F" w:rsidRPr="002400BD" w:rsidRDefault="002400BD" w:rsidP="0083200F">
      <w:pPr>
        <w:tabs>
          <w:tab w:val="left" w:pos="6345"/>
        </w:tabs>
        <w:spacing w:line="360" w:lineRule="auto"/>
        <w:jc w:val="both"/>
        <w:rPr>
          <w:rFonts w:ascii="Times New Roman" w:hAnsi="Times New Roman"/>
          <w:b/>
          <w:bCs/>
          <w:sz w:val="24"/>
          <w:szCs w:val="24"/>
          <w:u w:val="single"/>
        </w:rPr>
      </w:pPr>
      <w:r w:rsidRPr="002400BD">
        <w:rPr>
          <w:rFonts w:ascii="Times New Roman" w:hAnsi="Times New Roman"/>
          <w:b/>
          <w:bCs/>
          <w:sz w:val="24"/>
          <w:szCs w:val="24"/>
          <w:u w:val="single"/>
        </w:rPr>
        <w:t>CONVOC</w:t>
      </w:r>
      <w:r w:rsidR="0083200F" w:rsidRPr="002400BD">
        <w:rPr>
          <w:rFonts w:ascii="Times New Roman" w:hAnsi="Times New Roman"/>
          <w:b/>
          <w:bCs/>
          <w:sz w:val="24"/>
          <w:szCs w:val="24"/>
          <w:u w:val="single"/>
        </w:rPr>
        <w:t>ANTE</w:t>
      </w:r>
      <w:r>
        <w:rPr>
          <w:rFonts w:ascii="Times New Roman" w:hAnsi="Times New Roman"/>
          <w:b/>
          <w:bCs/>
          <w:sz w:val="24"/>
          <w:szCs w:val="24"/>
          <w:u w:val="single"/>
        </w:rPr>
        <w:t>.</w:t>
      </w:r>
    </w:p>
    <w:p w14:paraId="126C4EF2" w14:textId="77777777" w:rsidR="0083200F" w:rsidRPr="00731C10" w:rsidRDefault="0083200F" w:rsidP="00225F80">
      <w:pPr>
        <w:tabs>
          <w:tab w:val="left" w:pos="6345"/>
        </w:tabs>
        <w:spacing w:line="276" w:lineRule="auto"/>
        <w:jc w:val="both"/>
        <w:rPr>
          <w:rFonts w:ascii="Times New Roman" w:hAnsi="Times New Roman"/>
          <w:sz w:val="16"/>
          <w:szCs w:val="16"/>
          <w:u w:val="single"/>
        </w:rPr>
      </w:pPr>
    </w:p>
    <w:p w14:paraId="601D4CCA" w14:textId="07148715" w:rsidR="0083200F" w:rsidRPr="00E831A1" w:rsidRDefault="0083200F" w:rsidP="00411264">
      <w:pPr>
        <w:spacing w:line="360" w:lineRule="auto"/>
        <w:jc w:val="both"/>
        <w:rPr>
          <w:rFonts w:ascii="Times New Roman" w:eastAsia="Times New Roman" w:hAnsi="Times New Roman"/>
          <w:sz w:val="24"/>
          <w:szCs w:val="24"/>
          <w:lang w:eastAsia="es-CO"/>
        </w:rPr>
      </w:pPr>
      <w:r w:rsidRPr="00E831A1">
        <w:rPr>
          <w:rFonts w:ascii="Times New Roman" w:hAnsi="Times New Roman"/>
          <w:sz w:val="24"/>
          <w:szCs w:val="24"/>
        </w:rPr>
        <w:t xml:space="preserve">En calidad de víctima </w:t>
      </w:r>
      <w:r w:rsidR="00CB0094" w:rsidRPr="00E831A1">
        <w:rPr>
          <w:rFonts w:ascii="Times New Roman" w:hAnsi="Times New Roman"/>
          <w:sz w:val="24"/>
          <w:szCs w:val="24"/>
        </w:rPr>
        <w:t>l</w:t>
      </w:r>
      <w:r w:rsidR="00BF1340" w:rsidRPr="00E831A1">
        <w:rPr>
          <w:rFonts w:ascii="Times New Roman" w:hAnsi="Times New Roman"/>
          <w:sz w:val="24"/>
          <w:szCs w:val="24"/>
        </w:rPr>
        <w:t>a</w:t>
      </w:r>
      <w:r w:rsidR="00CB0094" w:rsidRPr="00E831A1">
        <w:rPr>
          <w:rFonts w:ascii="Times New Roman" w:hAnsi="Times New Roman"/>
          <w:sz w:val="24"/>
          <w:szCs w:val="24"/>
        </w:rPr>
        <w:t xml:space="preserve"> señor</w:t>
      </w:r>
      <w:r w:rsidR="00BF1340" w:rsidRPr="00E831A1">
        <w:rPr>
          <w:rFonts w:ascii="Times New Roman" w:hAnsi="Times New Roman"/>
          <w:sz w:val="24"/>
          <w:szCs w:val="24"/>
        </w:rPr>
        <w:t>a</w:t>
      </w:r>
      <w:r w:rsidR="00CB0094" w:rsidRPr="00E831A1">
        <w:rPr>
          <w:rFonts w:ascii="Times New Roman" w:hAnsi="Times New Roman"/>
          <w:sz w:val="24"/>
          <w:szCs w:val="24"/>
        </w:rPr>
        <w:t xml:space="preserve"> </w:t>
      </w:r>
      <w:r w:rsidR="007E06CE" w:rsidRPr="00E831A1">
        <w:rPr>
          <w:rFonts w:ascii="Times New Roman" w:eastAsia="Times New Roman" w:hAnsi="Times New Roman"/>
          <w:b/>
          <w:bCs/>
          <w:sz w:val="24"/>
          <w:szCs w:val="24"/>
          <w:lang w:eastAsia="es-CO"/>
        </w:rPr>
        <w:t>DANIELA VASQUEZ CANO</w:t>
      </w:r>
      <w:r w:rsidR="00F32278" w:rsidRPr="00E831A1">
        <w:rPr>
          <w:rFonts w:ascii="Times New Roman" w:eastAsia="Times New Roman" w:hAnsi="Times New Roman"/>
          <w:sz w:val="24"/>
          <w:szCs w:val="24"/>
          <w:lang w:eastAsia="es-CO"/>
        </w:rPr>
        <w:t>,</w:t>
      </w:r>
      <w:r w:rsidR="00F32278" w:rsidRPr="00E831A1">
        <w:rPr>
          <w:rFonts w:ascii="Times New Roman" w:hAnsi="Times New Roman"/>
          <w:sz w:val="24"/>
          <w:szCs w:val="24"/>
        </w:rPr>
        <w:t xml:space="preserve"> </w:t>
      </w:r>
      <w:r w:rsidRPr="00E831A1">
        <w:rPr>
          <w:rFonts w:ascii="Times New Roman" w:hAnsi="Times New Roman"/>
          <w:sz w:val="24"/>
          <w:szCs w:val="24"/>
        </w:rPr>
        <w:t>identificad</w:t>
      </w:r>
      <w:r w:rsidR="00F5500F" w:rsidRPr="00E831A1">
        <w:rPr>
          <w:rFonts w:ascii="Times New Roman" w:hAnsi="Times New Roman"/>
          <w:sz w:val="24"/>
          <w:szCs w:val="24"/>
        </w:rPr>
        <w:t>a</w:t>
      </w:r>
      <w:r w:rsidRPr="00E831A1">
        <w:rPr>
          <w:rFonts w:ascii="Times New Roman" w:hAnsi="Times New Roman"/>
          <w:sz w:val="24"/>
          <w:szCs w:val="24"/>
        </w:rPr>
        <w:t xml:space="preserve"> con la cédula de ciudadanía N</w:t>
      </w:r>
      <w:r w:rsidR="00F32278" w:rsidRPr="00E831A1">
        <w:rPr>
          <w:rFonts w:ascii="Times New Roman" w:hAnsi="Times New Roman"/>
          <w:sz w:val="24"/>
          <w:szCs w:val="24"/>
        </w:rPr>
        <w:t>r</w:t>
      </w:r>
      <w:r w:rsidRPr="00E831A1">
        <w:rPr>
          <w:rFonts w:ascii="Times New Roman" w:hAnsi="Times New Roman"/>
          <w:sz w:val="24"/>
          <w:szCs w:val="24"/>
        </w:rPr>
        <w:t>o.</w:t>
      </w:r>
      <w:r w:rsidR="00F5500F" w:rsidRPr="00E831A1">
        <w:rPr>
          <w:rFonts w:ascii="Times New Roman" w:hAnsi="Times New Roman"/>
          <w:sz w:val="24"/>
          <w:szCs w:val="24"/>
        </w:rPr>
        <w:t>1.118.310.045</w:t>
      </w:r>
      <w:r w:rsidR="00646AF3" w:rsidRPr="00E831A1">
        <w:rPr>
          <w:rFonts w:ascii="Times New Roman" w:hAnsi="Times New Roman"/>
          <w:sz w:val="24"/>
          <w:szCs w:val="24"/>
        </w:rPr>
        <w:t>,</w:t>
      </w:r>
      <w:r w:rsidR="000015B7" w:rsidRPr="00E831A1">
        <w:rPr>
          <w:rFonts w:ascii="Times New Roman" w:hAnsi="Times New Roman"/>
          <w:sz w:val="24"/>
          <w:szCs w:val="24"/>
        </w:rPr>
        <w:t xml:space="preserve"> </w:t>
      </w:r>
      <w:r w:rsidR="00646AF3" w:rsidRPr="00E831A1">
        <w:rPr>
          <w:rFonts w:ascii="Times New Roman" w:eastAsia="Times New Roman" w:hAnsi="Times New Roman"/>
          <w:sz w:val="24"/>
          <w:szCs w:val="24"/>
          <w:lang w:eastAsia="es-CO"/>
        </w:rPr>
        <w:t>domiciliad</w:t>
      </w:r>
      <w:r w:rsidR="00372D1E" w:rsidRPr="00E831A1">
        <w:rPr>
          <w:rFonts w:ascii="Times New Roman" w:eastAsia="Times New Roman" w:hAnsi="Times New Roman"/>
          <w:sz w:val="24"/>
          <w:szCs w:val="24"/>
          <w:lang w:eastAsia="es-CO"/>
        </w:rPr>
        <w:t>a</w:t>
      </w:r>
      <w:r w:rsidRPr="00E831A1">
        <w:rPr>
          <w:rFonts w:ascii="Times New Roman" w:eastAsia="Times New Roman" w:hAnsi="Times New Roman"/>
          <w:sz w:val="24"/>
          <w:szCs w:val="24"/>
          <w:lang w:eastAsia="es-CO"/>
        </w:rPr>
        <w:t xml:space="preserve"> en </w:t>
      </w:r>
      <w:r w:rsidR="00707A2C" w:rsidRPr="00E831A1">
        <w:rPr>
          <w:rFonts w:ascii="Times New Roman" w:eastAsia="Times New Roman" w:hAnsi="Times New Roman"/>
          <w:sz w:val="24"/>
          <w:szCs w:val="24"/>
          <w:lang w:eastAsia="es-CO"/>
        </w:rPr>
        <w:t>el municipio</w:t>
      </w:r>
      <w:r w:rsidRPr="00E831A1">
        <w:rPr>
          <w:rFonts w:ascii="Times New Roman" w:eastAsia="Times New Roman" w:hAnsi="Times New Roman"/>
          <w:sz w:val="24"/>
          <w:szCs w:val="24"/>
          <w:lang w:eastAsia="es-CO"/>
        </w:rPr>
        <w:t xml:space="preserve"> de </w:t>
      </w:r>
      <w:r w:rsidR="00F5500F" w:rsidRPr="00E831A1">
        <w:rPr>
          <w:rFonts w:ascii="Times New Roman" w:eastAsia="Times New Roman" w:hAnsi="Times New Roman"/>
          <w:sz w:val="24"/>
          <w:szCs w:val="24"/>
          <w:lang w:eastAsia="es-CO"/>
        </w:rPr>
        <w:t>Santiago de Cali</w:t>
      </w:r>
      <w:r w:rsidRPr="00E831A1">
        <w:rPr>
          <w:rFonts w:ascii="Times New Roman" w:eastAsia="Times New Roman" w:hAnsi="Times New Roman"/>
          <w:sz w:val="24"/>
          <w:szCs w:val="24"/>
          <w:lang w:eastAsia="es-CO"/>
        </w:rPr>
        <w:t xml:space="preserve">– </w:t>
      </w:r>
      <w:r w:rsidR="00F5500F" w:rsidRPr="00E831A1">
        <w:rPr>
          <w:rFonts w:ascii="Times New Roman" w:eastAsia="Times New Roman" w:hAnsi="Times New Roman"/>
          <w:sz w:val="24"/>
          <w:szCs w:val="24"/>
          <w:lang w:eastAsia="es-CO"/>
        </w:rPr>
        <w:t>Valle del cauca.</w:t>
      </w:r>
    </w:p>
    <w:p w14:paraId="5F17C808" w14:textId="77777777" w:rsidR="0083200F" w:rsidRPr="00731C10" w:rsidRDefault="0083200F" w:rsidP="00225F80">
      <w:pPr>
        <w:tabs>
          <w:tab w:val="left" w:pos="284"/>
        </w:tabs>
        <w:spacing w:line="276" w:lineRule="auto"/>
        <w:jc w:val="both"/>
        <w:rPr>
          <w:rFonts w:ascii="Times New Roman" w:eastAsia="Times New Roman" w:hAnsi="Times New Roman"/>
          <w:sz w:val="16"/>
          <w:szCs w:val="16"/>
          <w:lang w:eastAsia="es-CO"/>
        </w:rPr>
      </w:pPr>
    </w:p>
    <w:p w14:paraId="2E61D544" w14:textId="1D965DEB" w:rsidR="0083200F" w:rsidRPr="002400BD" w:rsidRDefault="002400BD" w:rsidP="0083200F">
      <w:pPr>
        <w:tabs>
          <w:tab w:val="left" w:pos="284"/>
        </w:tabs>
        <w:spacing w:line="360" w:lineRule="auto"/>
        <w:jc w:val="both"/>
        <w:rPr>
          <w:rFonts w:ascii="Times New Roman" w:hAnsi="Times New Roman"/>
          <w:b/>
          <w:bCs/>
          <w:sz w:val="24"/>
          <w:szCs w:val="24"/>
        </w:rPr>
      </w:pPr>
      <w:r w:rsidRPr="002400BD">
        <w:rPr>
          <w:rFonts w:ascii="Times New Roman" w:hAnsi="Times New Roman"/>
          <w:b/>
          <w:bCs/>
          <w:sz w:val="24"/>
          <w:szCs w:val="24"/>
          <w:u w:val="single"/>
        </w:rPr>
        <w:t>CONVOCADOS.</w:t>
      </w:r>
    </w:p>
    <w:p w14:paraId="7A3F5CEE" w14:textId="77777777" w:rsidR="0083200F" w:rsidRPr="00E831A1" w:rsidRDefault="0083200F" w:rsidP="00225F80">
      <w:pPr>
        <w:tabs>
          <w:tab w:val="left" w:pos="284"/>
        </w:tabs>
        <w:spacing w:line="276" w:lineRule="auto"/>
        <w:jc w:val="both"/>
        <w:rPr>
          <w:rFonts w:ascii="Times New Roman" w:hAnsi="Times New Roman"/>
          <w:sz w:val="18"/>
          <w:szCs w:val="24"/>
        </w:rPr>
      </w:pPr>
    </w:p>
    <w:p w14:paraId="606C8C93" w14:textId="6BF727A5" w:rsidR="00E9585B" w:rsidRDefault="0083200F" w:rsidP="0083200F">
      <w:pPr>
        <w:tabs>
          <w:tab w:val="left" w:pos="284"/>
        </w:tabs>
        <w:spacing w:line="360" w:lineRule="auto"/>
        <w:jc w:val="both"/>
        <w:rPr>
          <w:rFonts w:ascii="Times New Roman" w:hAnsi="Times New Roman"/>
          <w:sz w:val="24"/>
          <w:szCs w:val="24"/>
        </w:rPr>
      </w:pPr>
      <w:r w:rsidRPr="00E831A1">
        <w:rPr>
          <w:rFonts w:ascii="Times New Roman" w:hAnsi="Times New Roman"/>
          <w:sz w:val="24"/>
          <w:szCs w:val="24"/>
        </w:rPr>
        <w:t xml:space="preserve">En calidad de compañía aseguradora </w:t>
      </w:r>
      <w:r w:rsidR="00CC0785" w:rsidRPr="00E831A1">
        <w:rPr>
          <w:rFonts w:ascii="Times New Roman" w:hAnsi="Times New Roman"/>
          <w:b/>
          <w:bCs/>
          <w:sz w:val="24"/>
          <w:szCs w:val="24"/>
        </w:rPr>
        <w:t>EQUIDAD SEGUROS GENERALES OC</w:t>
      </w:r>
      <w:r w:rsidR="0045311E">
        <w:rPr>
          <w:rFonts w:ascii="Times New Roman" w:hAnsi="Times New Roman"/>
          <w:b/>
          <w:bCs/>
          <w:sz w:val="24"/>
          <w:szCs w:val="24"/>
        </w:rPr>
        <w:t>,</w:t>
      </w:r>
      <w:r w:rsidR="00CC0785" w:rsidRPr="00E831A1">
        <w:rPr>
          <w:rFonts w:ascii="Times New Roman" w:hAnsi="Times New Roman"/>
          <w:b/>
          <w:bCs/>
          <w:sz w:val="24"/>
          <w:szCs w:val="24"/>
        </w:rPr>
        <w:t xml:space="preserve"> </w:t>
      </w:r>
      <w:r w:rsidR="00CC0785" w:rsidRPr="00E831A1">
        <w:rPr>
          <w:rFonts w:ascii="Times New Roman" w:hAnsi="Times New Roman"/>
          <w:sz w:val="24"/>
          <w:szCs w:val="24"/>
        </w:rPr>
        <w:t>Identificada con NIT. 860028415-5, representada judicialmente por el doctor</w:t>
      </w:r>
      <w:r w:rsidR="00CC0785" w:rsidRPr="00E831A1">
        <w:rPr>
          <w:rFonts w:ascii="Times New Roman" w:hAnsi="Times New Roman"/>
          <w:b/>
          <w:bCs/>
          <w:sz w:val="24"/>
          <w:szCs w:val="24"/>
        </w:rPr>
        <w:t xml:space="preserve"> NÉSTOR RAÚL HERNÁNDEZ OSPINA, </w:t>
      </w:r>
      <w:r w:rsidR="00CC0785" w:rsidRPr="00E831A1">
        <w:rPr>
          <w:rFonts w:ascii="Times New Roman" w:hAnsi="Times New Roman"/>
          <w:sz w:val="24"/>
          <w:szCs w:val="24"/>
        </w:rPr>
        <w:t>identificado con cedula de ciudadanía Nro. 94.311.640 o por quien haga sus veces</w:t>
      </w:r>
      <w:r w:rsidR="00731C10">
        <w:rPr>
          <w:rFonts w:ascii="Times New Roman" w:hAnsi="Times New Roman"/>
          <w:sz w:val="24"/>
          <w:szCs w:val="24"/>
        </w:rPr>
        <w:t xml:space="preserve">, con domicilio en la ciudad de Bogotá D.C. </w:t>
      </w:r>
    </w:p>
    <w:p w14:paraId="211ADD79" w14:textId="77777777" w:rsidR="00731C10" w:rsidRPr="001F0406" w:rsidRDefault="00731C10" w:rsidP="00225F80">
      <w:pPr>
        <w:tabs>
          <w:tab w:val="left" w:pos="284"/>
        </w:tabs>
        <w:spacing w:line="276" w:lineRule="auto"/>
        <w:jc w:val="both"/>
        <w:rPr>
          <w:rFonts w:ascii="Times New Roman" w:hAnsi="Times New Roman"/>
          <w:sz w:val="16"/>
          <w:szCs w:val="16"/>
        </w:rPr>
      </w:pPr>
    </w:p>
    <w:p w14:paraId="6197E44A" w14:textId="1067E780" w:rsidR="00731C10" w:rsidRDefault="00731C10" w:rsidP="00731C10">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En calidad de </w:t>
      </w:r>
      <w:r>
        <w:rPr>
          <w:rFonts w:ascii="Times New Roman" w:hAnsi="Times New Roman"/>
          <w:sz w:val="24"/>
          <w:szCs w:val="24"/>
        </w:rPr>
        <w:t>transportador</w:t>
      </w:r>
      <w:r>
        <w:rPr>
          <w:rFonts w:ascii="Times New Roman" w:hAnsi="Times New Roman"/>
          <w:sz w:val="24"/>
          <w:szCs w:val="24"/>
        </w:rPr>
        <w:t xml:space="preserve"> la</w:t>
      </w:r>
      <w:r>
        <w:rPr>
          <w:rFonts w:ascii="Times New Roman" w:hAnsi="Times New Roman"/>
          <w:sz w:val="24"/>
          <w:szCs w:val="24"/>
        </w:rPr>
        <w:t xml:space="preserve"> </w:t>
      </w:r>
      <w:r>
        <w:rPr>
          <w:rFonts w:ascii="Times New Roman" w:hAnsi="Times New Roman"/>
          <w:b/>
          <w:bCs/>
          <w:sz w:val="24"/>
          <w:szCs w:val="24"/>
        </w:rPr>
        <w:t>COOPERATIVA DE TRANSPORTADORES CIUDAD DE YUMBO</w:t>
      </w:r>
      <w:r>
        <w:rPr>
          <w:rFonts w:ascii="Times New Roman" w:hAnsi="Times New Roman"/>
          <w:sz w:val="24"/>
          <w:szCs w:val="24"/>
        </w:rPr>
        <w:t>, identificada con NIT. 800121866-2;</w:t>
      </w:r>
      <w:r>
        <w:rPr>
          <w:rFonts w:ascii="Times New Roman" w:hAnsi="Times New Roman"/>
          <w:sz w:val="24"/>
          <w:szCs w:val="24"/>
        </w:rPr>
        <w:t xml:space="preserve"> </w:t>
      </w:r>
      <w:r w:rsidRPr="00E831A1">
        <w:rPr>
          <w:rFonts w:ascii="Times New Roman" w:hAnsi="Times New Roman"/>
          <w:sz w:val="24"/>
          <w:szCs w:val="24"/>
        </w:rPr>
        <w:t>representada</w:t>
      </w:r>
      <w:r>
        <w:rPr>
          <w:rFonts w:ascii="Times New Roman" w:hAnsi="Times New Roman"/>
          <w:sz w:val="24"/>
          <w:szCs w:val="24"/>
        </w:rPr>
        <w:t xml:space="preserve"> legalmente por su gerente el </w:t>
      </w:r>
      <w:r w:rsidR="00F711F0">
        <w:rPr>
          <w:rFonts w:ascii="Times New Roman" w:hAnsi="Times New Roman"/>
          <w:sz w:val="24"/>
          <w:szCs w:val="24"/>
        </w:rPr>
        <w:t xml:space="preserve">señor </w:t>
      </w:r>
      <w:r w:rsidR="00F711F0" w:rsidRPr="00E831A1">
        <w:rPr>
          <w:rFonts w:ascii="Times New Roman" w:hAnsi="Times New Roman"/>
          <w:b/>
          <w:bCs/>
          <w:sz w:val="24"/>
          <w:szCs w:val="24"/>
        </w:rPr>
        <w:t>DAGOBERTO</w:t>
      </w:r>
      <w:r w:rsidR="00F711F0">
        <w:rPr>
          <w:rFonts w:ascii="Times New Roman" w:hAnsi="Times New Roman"/>
          <w:b/>
          <w:bCs/>
          <w:sz w:val="24"/>
          <w:szCs w:val="24"/>
        </w:rPr>
        <w:t xml:space="preserve"> ASCENSIO MARTINEZ</w:t>
      </w:r>
      <w:r w:rsidRPr="00E831A1">
        <w:rPr>
          <w:rFonts w:ascii="Times New Roman" w:hAnsi="Times New Roman"/>
          <w:b/>
          <w:bCs/>
          <w:sz w:val="24"/>
          <w:szCs w:val="24"/>
        </w:rPr>
        <w:t xml:space="preserve">, </w:t>
      </w:r>
      <w:r w:rsidRPr="00E831A1">
        <w:rPr>
          <w:rFonts w:ascii="Times New Roman" w:hAnsi="Times New Roman"/>
          <w:sz w:val="24"/>
          <w:szCs w:val="24"/>
        </w:rPr>
        <w:t xml:space="preserve">identificado con cedula de ciudadanía Nro. </w:t>
      </w:r>
      <w:r w:rsidR="00A54B3B">
        <w:rPr>
          <w:rFonts w:ascii="Times New Roman" w:hAnsi="Times New Roman"/>
          <w:sz w:val="24"/>
          <w:szCs w:val="24"/>
        </w:rPr>
        <w:t>79.342.076,</w:t>
      </w:r>
      <w:r w:rsidRPr="00E831A1">
        <w:rPr>
          <w:rFonts w:ascii="Times New Roman" w:hAnsi="Times New Roman"/>
          <w:sz w:val="24"/>
          <w:szCs w:val="24"/>
        </w:rPr>
        <w:t xml:space="preserve"> o por quien haga sus veces</w:t>
      </w:r>
      <w:r>
        <w:rPr>
          <w:rFonts w:ascii="Times New Roman" w:hAnsi="Times New Roman"/>
          <w:sz w:val="24"/>
          <w:szCs w:val="24"/>
        </w:rPr>
        <w:t xml:space="preserve">, con domicilio en la ciudad </w:t>
      </w:r>
      <w:r w:rsidR="008D65D3">
        <w:rPr>
          <w:rFonts w:ascii="Times New Roman" w:hAnsi="Times New Roman"/>
          <w:sz w:val="24"/>
          <w:szCs w:val="24"/>
        </w:rPr>
        <w:t>Yumbo - Valle</w:t>
      </w:r>
      <w:r>
        <w:rPr>
          <w:rFonts w:ascii="Times New Roman" w:hAnsi="Times New Roman"/>
          <w:sz w:val="24"/>
          <w:szCs w:val="24"/>
        </w:rPr>
        <w:t xml:space="preserve">. </w:t>
      </w:r>
    </w:p>
    <w:p w14:paraId="69CFABC4" w14:textId="0E85D772" w:rsidR="004641A7" w:rsidRPr="00225F80" w:rsidRDefault="008D65D3" w:rsidP="00225F80">
      <w:pPr>
        <w:tabs>
          <w:tab w:val="left" w:pos="284"/>
        </w:tabs>
        <w:spacing w:line="276" w:lineRule="auto"/>
        <w:jc w:val="both"/>
        <w:rPr>
          <w:rFonts w:ascii="Times New Roman" w:hAnsi="Times New Roman"/>
          <w:sz w:val="16"/>
          <w:szCs w:val="16"/>
        </w:rPr>
      </w:pPr>
      <w:r>
        <w:rPr>
          <w:rFonts w:ascii="Times New Roman" w:hAnsi="Times New Roman"/>
          <w:sz w:val="24"/>
          <w:szCs w:val="24"/>
        </w:rPr>
        <w:t xml:space="preserve"> </w:t>
      </w:r>
    </w:p>
    <w:p w14:paraId="7F25A325" w14:textId="13862587" w:rsidR="008D65D3" w:rsidRDefault="008D65D3" w:rsidP="0083200F">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En calidad de </w:t>
      </w:r>
      <w:r>
        <w:rPr>
          <w:rFonts w:ascii="Times New Roman" w:hAnsi="Times New Roman"/>
          <w:sz w:val="24"/>
          <w:szCs w:val="24"/>
        </w:rPr>
        <w:t>conduc</w:t>
      </w:r>
      <w:r>
        <w:rPr>
          <w:rFonts w:ascii="Times New Roman" w:hAnsi="Times New Roman"/>
          <w:sz w:val="24"/>
          <w:szCs w:val="24"/>
        </w:rPr>
        <w:t>tor</w:t>
      </w:r>
      <w:r>
        <w:rPr>
          <w:rFonts w:ascii="Times New Roman" w:hAnsi="Times New Roman"/>
          <w:sz w:val="24"/>
          <w:szCs w:val="24"/>
        </w:rPr>
        <w:t xml:space="preserve"> el señor</w:t>
      </w:r>
      <w:r>
        <w:rPr>
          <w:rFonts w:ascii="Times New Roman" w:hAnsi="Times New Roman"/>
          <w:b/>
          <w:bCs/>
          <w:sz w:val="24"/>
          <w:szCs w:val="24"/>
        </w:rPr>
        <w:t xml:space="preserve"> HERNAN MOREANO GARCIA,</w:t>
      </w:r>
      <w:r>
        <w:rPr>
          <w:rFonts w:ascii="Times New Roman" w:hAnsi="Times New Roman"/>
          <w:sz w:val="24"/>
          <w:szCs w:val="24"/>
        </w:rPr>
        <w:t xml:space="preserve"> identificado con la cédula de ciudadanía Nro.1.134.531.051</w:t>
      </w:r>
      <w:r>
        <w:rPr>
          <w:rFonts w:ascii="Times New Roman" w:hAnsi="Times New Roman"/>
          <w:sz w:val="24"/>
          <w:szCs w:val="24"/>
        </w:rPr>
        <w:t xml:space="preserve">, con domicilio en la ciudad </w:t>
      </w:r>
      <w:r w:rsidR="00515E53">
        <w:rPr>
          <w:rFonts w:ascii="Times New Roman" w:hAnsi="Times New Roman"/>
          <w:sz w:val="24"/>
          <w:szCs w:val="24"/>
        </w:rPr>
        <w:t xml:space="preserve">de Santiago </w:t>
      </w:r>
      <w:r w:rsidR="0045311E">
        <w:rPr>
          <w:rFonts w:ascii="Times New Roman" w:hAnsi="Times New Roman"/>
          <w:sz w:val="24"/>
          <w:szCs w:val="24"/>
        </w:rPr>
        <w:t>de Cali – Valle Del Cauca.</w:t>
      </w:r>
    </w:p>
    <w:p w14:paraId="2FD50FD5" w14:textId="77777777" w:rsidR="00225F80" w:rsidRDefault="0045311E" w:rsidP="00225F80">
      <w:pPr>
        <w:tabs>
          <w:tab w:val="left" w:pos="284"/>
        </w:tabs>
        <w:spacing w:line="360" w:lineRule="auto"/>
        <w:jc w:val="both"/>
        <w:rPr>
          <w:rFonts w:ascii="Times New Roman" w:hAnsi="Times New Roman"/>
          <w:sz w:val="24"/>
          <w:szCs w:val="24"/>
        </w:rPr>
      </w:pPr>
      <w:r>
        <w:rPr>
          <w:rFonts w:ascii="Times New Roman" w:hAnsi="Times New Roman"/>
          <w:sz w:val="24"/>
          <w:szCs w:val="24"/>
        </w:rPr>
        <w:lastRenderedPageBreak/>
        <w:t xml:space="preserve">En calidad de </w:t>
      </w:r>
      <w:r>
        <w:rPr>
          <w:rFonts w:ascii="Times New Roman" w:hAnsi="Times New Roman"/>
          <w:sz w:val="24"/>
          <w:szCs w:val="24"/>
        </w:rPr>
        <w:t>propietari</w:t>
      </w:r>
      <w:r>
        <w:rPr>
          <w:rFonts w:ascii="Times New Roman" w:hAnsi="Times New Roman"/>
          <w:sz w:val="24"/>
          <w:szCs w:val="24"/>
        </w:rPr>
        <w:t>a</w:t>
      </w:r>
      <w:r>
        <w:rPr>
          <w:rFonts w:ascii="Times New Roman" w:hAnsi="Times New Roman"/>
          <w:sz w:val="24"/>
          <w:szCs w:val="24"/>
        </w:rPr>
        <w:t xml:space="preserve"> a la señora </w:t>
      </w:r>
      <w:r>
        <w:rPr>
          <w:rFonts w:ascii="Times New Roman" w:hAnsi="Times New Roman"/>
          <w:b/>
          <w:bCs/>
          <w:sz w:val="24"/>
          <w:szCs w:val="24"/>
        </w:rPr>
        <w:t>RUBIELA RAMIREZ CARDONA</w:t>
      </w:r>
      <w:r>
        <w:rPr>
          <w:rFonts w:ascii="Times New Roman" w:hAnsi="Times New Roman"/>
          <w:b/>
          <w:bCs/>
          <w:sz w:val="24"/>
          <w:szCs w:val="24"/>
        </w:rPr>
        <w:t>,</w:t>
      </w:r>
      <w:r>
        <w:rPr>
          <w:rFonts w:ascii="Times New Roman" w:hAnsi="Times New Roman"/>
          <w:sz w:val="24"/>
          <w:szCs w:val="24"/>
        </w:rPr>
        <w:t xml:space="preserve"> identificada con cédula de ciudadanía No. 29.533.319,</w:t>
      </w:r>
      <w:r>
        <w:rPr>
          <w:rFonts w:ascii="Times New Roman" w:hAnsi="Times New Roman"/>
          <w:sz w:val="24"/>
          <w:szCs w:val="24"/>
        </w:rPr>
        <w:t xml:space="preserve"> </w:t>
      </w:r>
      <w:r w:rsidR="00225F80">
        <w:rPr>
          <w:rFonts w:ascii="Times New Roman" w:hAnsi="Times New Roman"/>
          <w:sz w:val="24"/>
          <w:szCs w:val="24"/>
        </w:rPr>
        <w:t>con domicilio en la ciudad de Santiago de Cali – Valle Del Cauca.</w:t>
      </w:r>
    </w:p>
    <w:p w14:paraId="7A7E6FA6" w14:textId="1BCD1A66" w:rsidR="0045311E" w:rsidRPr="001F0406" w:rsidRDefault="0045311E" w:rsidP="00225F80">
      <w:pPr>
        <w:tabs>
          <w:tab w:val="left" w:pos="284"/>
        </w:tabs>
        <w:jc w:val="both"/>
        <w:rPr>
          <w:rFonts w:ascii="Times New Roman" w:hAnsi="Times New Roman"/>
          <w:sz w:val="16"/>
          <w:szCs w:val="16"/>
        </w:rPr>
      </w:pPr>
    </w:p>
    <w:p w14:paraId="69E1B5B8" w14:textId="77777777" w:rsidR="0083200F" w:rsidRPr="00E831A1" w:rsidRDefault="0083200F" w:rsidP="0083200F">
      <w:pPr>
        <w:tabs>
          <w:tab w:val="left" w:pos="6345"/>
        </w:tabs>
        <w:spacing w:line="360" w:lineRule="auto"/>
        <w:jc w:val="both"/>
        <w:rPr>
          <w:rFonts w:ascii="Arial Narrow" w:hAnsi="Arial Narrow" w:cs="Arial"/>
          <w:sz w:val="2"/>
          <w:szCs w:val="28"/>
        </w:rPr>
      </w:pPr>
      <w:r w:rsidRPr="00E831A1">
        <w:rPr>
          <w:rFonts w:ascii="Arial Narrow" w:hAnsi="Arial Narrow" w:cs="Arial"/>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83200F" w:rsidRPr="00E831A1" w14:paraId="0FBB4247" w14:textId="77777777" w:rsidTr="000E15CF">
        <w:trPr>
          <w:trHeight w:val="567"/>
          <w:jc w:val="center"/>
        </w:trPr>
        <w:tc>
          <w:tcPr>
            <w:tcW w:w="9420" w:type="dxa"/>
            <w:tcBorders>
              <w:top w:val="single" w:sz="4" w:space="0" w:color="auto"/>
              <w:left w:val="single" w:sz="4" w:space="0" w:color="auto"/>
              <w:bottom w:val="single" w:sz="4" w:space="0" w:color="auto"/>
              <w:right w:val="single" w:sz="4" w:space="0" w:color="auto"/>
            </w:tcBorders>
            <w:vAlign w:val="center"/>
          </w:tcPr>
          <w:p w14:paraId="130544FD" w14:textId="77777777" w:rsidR="0083200F" w:rsidRPr="00E831A1" w:rsidRDefault="0083200F" w:rsidP="00511D92">
            <w:pPr>
              <w:pStyle w:val="Prrafodelista"/>
              <w:tabs>
                <w:tab w:val="left" w:pos="993"/>
              </w:tabs>
              <w:spacing w:after="0" w:line="360" w:lineRule="auto"/>
              <w:ind w:left="1080"/>
              <w:rPr>
                <w:rFonts w:ascii="Times New Roman" w:hAnsi="Times New Roman"/>
                <w:b/>
                <w:sz w:val="6"/>
                <w:szCs w:val="24"/>
              </w:rPr>
            </w:pPr>
          </w:p>
          <w:p w14:paraId="4C345C06" w14:textId="77777777" w:rsidR="0083200F" w:rsidRPr="00E831A1" w:rsidRDefault="0083200F" w:rsidP="0083200F">
            <w:pPr>
              <w:pStyle w:val="Prrafodelista"/>
              <w:numPr>
                <w:ilvl w:val="0"/>
                <w:numId w:val="16"/>
              </w:numPr>
              <w:tabs>
                <w:tab w:val="left" w:pos="993"/>
              </w:tabs>
              <w:spacing w:after="0" w:line="360" w:lineRule="auto"/>
              <w:jc w:val="center"/>
              <w:rPr>
                <w:rFonts w:ascii="Times New Roman" w:hAnsi="Times New Roman"/>
                <w:b/>
                <w:sz w:val="24"/>
                <w:szCs w:val="24"/>
              </w:rPr>
            </w:pPr>
            <w:r w:rsidRPr="00E831A1">
              <w:rPr>
                <w:rFonts w:ascii="Times New Roman" w:hAnsi="Times New Roman"/>
                <w:b/>
                <w:sz w:val="24"/>
                <w:szCs w:val="24"/>
              </w:rPr>
              <w:t>FUNDAMENTOS FÁCTICOS</w:t>
            </w:r>
          </w:p>
        </w:tc>
      </w:tr>
    </w:tbl>
    <w:p w14:paraId="1DEA4715" w14:textId="77777777" w:rsidR="0083200F" w:rsidRPr="00E831A1" w:rsidRDefault="0083200F" w:rsidP="00E9585B">
      <w:pPr>
        <w:pStyle w:val="Prrafodelista"/>
        <w:tabs>
          <w:tab w:val="left" w:pos="6345"/>
        </w:tabs>
        <w:spacing w:after="0" w:line="360" w:lineRule="auto"/>
        <w:ind w:left="1080"/>
        <w:rPr>
          <w:rFonts w:ascii="Arial Narrow" w:hAnsi="Arial Narrow" w:cs="Arial"/>
          <w:b/>
          <w:sz w:val="18"/>
          <w:szCs w:val="28"/>
        </w:rPr>
      </w:pPr>
    </w:p>
    <w:p w14:paraId="3FB5A754" w14:textId="74DACCEB" w:rsidR="0083200F" w:rsidRPr="00E831A1" w:rsidRDefault="0083200F" w:rsidP="00413B2C">
      <w:pPr>
        <w:spacing w:line="360" w:lineRule="auto"/>
        <w:jc w:val="both"/>
        <w:rPr>
          <w:rFonts w:ascii="Times New Roman" w:eastAsia="Times New Roman" w:hAnsi="Times New Roman"/>
          <w:sz w:val="24"/>
          <w:szCs w:val="24"/>
          <w:lang w:eastAsia="es-CO"/>
        </w:rPr>
      </w:pPr>
      <w:r w:rsidRPr="00E831A1">
        <w:rPr>
          <w:rFonts w:ascii="Times New Roman" w:hAnsi="Times New Roman"/>
          <w:b/>
          <w:sz w:val="24"/>
          <w:szCs w:val="24"/>
        </w:rPr>
        <w:t>PRIMERO.</w:t>
      </w:r>
      <w:r w:rsidRPr="00E831A1">
        <w:rPr>
          <w:rFonts w:ascii="Times New Roman" w:hAnsi="Times New Roman"/>
          <w:sz w:val="24"/>
          <w:szCs w:val="24"/>
        </w:rPr>
        <w:t xml:space="preserve"> </w:t>
      </w:r>
      <w:r w:rsidR="002004AC" w:rsidRPr="00E831A1">
        <w:rPr>
          <w:rFonts w:ascii="Times New Roman" w:hAnsi="Times New Roman"/>
          <w:sz w:val="24"/>
          <w:szCs w:val="24"/>
        </w:rPr>
        <w:t xml:space="preserve">El </w:t>
      </w:r>
      <w:r w:rsidR="000778ED" w:rsidRPr="00E831A1">
        <w:rPr>
          <w:rFonts w:ascii="Times New Roman" w:hAnsi="Times New Roman"/>
          <w:sz w:val="24"/>
          <w:szCs w:val="24"/>
        </w:rPr>
        <w:t>1</w:t>
      </w:r>
      <w:r w:rsidR="00D90420" w:rsidRPr="00E831A1">
        <w:rPr>
          <w:rFonts w:ascii="Times New Roman" w:hAnsi="Times New Roman"/>
          <w:sz w:val="24"/>
          <w:szCs w:val="24"/>
        </w:rPr>
        <w:t>6</w:t>
      </w:r>
      <w:r w:rsidR="00957B41" w:rsidRPr="00E831A1">
        <w:rPr>
          <w:rFonts w:ascii="Times New Roman" w:hAnsi="Times New Roman"/>
          <w:sz w:val="24"/>
          <w:szCs w:val="24"/>
        </w:rPr>
        <w:t xml:space="preserve"> de</w:t>
      </w:r>
      <w:r w:rsidR="00F4585F" w:rsidRPr="00E831A1">
        <w:rPr>
          <w:rFonts w:ascii="Times New Roman" w:hAnsi="Times New Roman"/>
          <w:sz w:val="24"/>
          <w:szCs w:val="24"/>
        </w:rPr>
        <w:t xml:space="preserve"> </w:t>
      </w:r>
      <w:r w:rsidR="00D90420" w:rsidRPr="00E831A1">
        <w:rPr>
          <w:rFonts w:ascii="Times New Roman" w:hAnsi="Times New Roman"/>
          <w:sz w:val="24"/>
          <w:szCs w:val="24"/>
        </w:rPr>
        <w:t>abril</w:t>
      </w:r>
      <w:r w:rsidR="00957B41" w:rsidRPr="00E831A1">
        <w:rPr>
          <w:rFonts w:ascii="Times New Roman" w:hAnsi="Times New Roman"/>
          <w:sz w:val="24"/>
          <w:szCs w:val="24"/>
        </w:rPr>
        <w:t xml:space="preserve"> de 202</w:t>
      </w:r>
      <w:r w:rsidR="00D90420" w:rsidRPr="00E831A1">
        <w:rPr>
          <w:rFonts w:ascii="Times New Roman" w:hAnsi="Times New Roman"/>
          <w:sz w:val="24"/>
          <w:szCs w:val="24"/>
        </w:rPr>
        <w:t>4</w:t>
      </w:r>
      <w:r w:rsidRPr="00E831A1">
        <w:rPr>
          <w:rFonts w:ascii="Times New Roman" w:eastAsia="Times New Roman" w:hAnsi="Times New Roman"/>
          <w:sz w:val="24"/>
          <w:szCs w:val="24"/>
          <w:lang w:eastAsia="es-CO"/>
        </w:rPr>
        <w:t>,</w:t>
      </w:r>
      <w:r w:rsidR="003F0E31">
        <w:rPr>
          <w:rFonts w:ascii="Times New Roman" w:eastAsia="Times New Roman" w:hAnsi="Times New Roman"/>
          <w:sz w:val="24"/>
          <w:szCs w:val="24"/>
          <w:lang w:eastAsia="es-CO"/>
        </w:rPr>
        <w:t xml:space="preserve"> siendo las </w:t>
      </w:r>
      <w:r w:rsidR="009A71A0">
        <w:rPr>
          <w:rFonts w:ascii="Times New Roman" w:eastAsia="Times New Roman" w:hAnsi="Times New Roman"/>
          <w:sz w:val="24"/>
          <w:szCs w:val="24"/>
          <w:lang w:eastAsia="es-CO"/>
        </w:rPr>
        <w:t>07: 30 horas,</w:t>
      </w:r>
      <w:r w:rsidRPr="00E831A1">
        <w:rPr>
          <w:rFonts w:ascii="Times New Roman" w:hAnsi="Times New Roman"/>
          <w:sz w:val="24"/>
          <w:szCs w:val="24"/>
        </w:rPr>
        <w:t xml:space="preserve"> en la </w:t>
      </w:r>
      <w:r w:rsidR="00D90420" w:rsidRPr="00E831A1">
        <w:rPr>
          <w:rFonts w:ascii="Times New Roman" w:hAnsi="Times New Roman"/>
          <w:sz w:val="24"/>
          <w:szCs w:val="24"/>
        </w:rPr>
        <w:t>calle 10 con carrera 9</w:t>
      </w:r>
      <w:r w:rsidR="00372D1E" w:rsidRPr="00E831A1">
        <w:rPr>
          <w:rFonts w:ascii="Times New Roman" w:hAnsi="Times New Roman"/>
          <w:sz w:val="24"/>
          <w:szCs w:val="24"/>
        </w:rPr>
        <w:t>,</w:t>
      </w:r>
      <w:r w:rsidR="00845AC4" w:rsidRPr="00E831A1">
        <w:rPr>
          <w:rFonts w:ascii="Times New Roman" w:hAnsi="Times New Roman"/>
          <w:sz w:val="24"/>
          <w:szCs w:val="24"/>
        </w:rPr>
        <w:t xml:space="preserve"> </w:t>
      </w:r>
      <w:r w:rsidR="004B6D6B" w:rsidRPr="00E831A1">
        <w:rPr>
          <w:rFonts w:ascii="Times New Roman" w:hAnsi="Times New Roman"/>
          <w:sz w:val="24"/>
          <w:szCs w:val="24"/>
        </w:rPr>
        <w:t>en el</w:t>
      </w:r>
      <w:r w:rsidR="00FD5F9A" w:rsidRPr="00E831A1">
        <w:rPr>
          <w:rFonts w:ascii="Times New Roman" w:eastAsia="Times New Roman" w:hAnsi="Times New Roman"/>
          <w:sz w:val="24"/>
          <w:szCs w:val="24"/>
          <w:lang w:eastAsia="es-CO"/>
        </w:rPr>
        <w:t xml:space="preserve"> </w:t>
      </w:r>
      <w:r w:rsidRPr="00E831A1">
        <w:rPr>
          <w:rFonts w:ascii="Times New Roman" w:hAnsi="Times New Roman"/>
          <w:sz w:val="24"/>
          <w:szCs w:val="24"/>
        </w:rPr>
        <w:t xml:space="preserve">municipio de </w:t>
      </w:r>
      <w:r w:rsidR="00E40634" w:rsidRPr="00E831A1">
        <w:rPr>
          <w:rFonts w:ascii="Times New Roman" w:hAnsi="Times New Roman"/>
          <w:sz w:val="24"/>
          <w:szCs w:val="24"/>
        </w:rPr>
        <w:t xml:space="preserve">Yumbo </w:t>
      </w:r>
      <w:r w:rsidR="00845AC4" w:rsidRPr="00E831A1">
        <w:rPr>
          <w:rFonts w:ascii="Times New Roman" w:hAnsi="Times New Roman"/>
          <w:sz w:val="24"/>
          <w:szCs w:val="24"/>
        </w:rPr>
        <w:t xml:space="preserve">– </w:t>
      </w:r>
      <w:r w:rsidR="00D90420" w:rsidRPr="00E831A1">
        <w:rPr>
          <w:rFonts w:ascii="Times New Roman" w:hAnsi="Times New Roman"/>
          <w:sz w:val="24"/>
          <w:szCs w:val="24"/>
        </w:rPr>
        <w:t>Valle del Cauca,</w:t>
      </w:r>
      <w:r w:rsidR="00845AC4" w:rsidRPr="00E831A1">
        <w:rPr>
          <w:rFonts w:ascii="Times New Roman" w:hAnsi="Times New Roman"/>
          <w:sz w:val="24"/>
          <w:szCs w:val="24"/>
        </w:rPr>
        <w:t xml:space="preserve"> el</w:t>
      </w:r>
      <w:r w:rsidRPr="00E831A1">
        <w:rPr>
          <w:rFonts w:ascii="Times New Roman" w:hAnsi="Times New Roman"/>
          <w:sz w:val="24"/>
          <w:szCs w:val="24"/>
        </w:rPr>
        <w:t xml:space="preserve"> conductor del vehículo de </w:t>
      </w:r>
      <w:r w:rsidR="004B6D6B" w:rsidRPr="00E831A1">
        <w:rPr>
          <w:rFonts w:ascii="Times New Roman" w:hAnsi="Times New Roman"/>
          <w:sz w:val="24"/>
          <w:szCs w:val="24"/>
        </w:rPr>
        <w:t>placa</w:t>
      </w:r>
      <w:r w:rsidR="00F4585F" w:rsidRPr="00E831A1">
        <w:rPr>
          <w:rFonts w:ascii="Times New Roman" w:hAnsi="Times New Roman"/>
          <w:sz w:val="24"/>
          <w:szCs w:val="24"/>
        </w:rPr>
        <w:t xml:space="preserve"> </w:t>
      </w:r>
      <w:r w:rsidR="00D90420" w:rsidRPr="00E831A1">
        <w:rPr>
          <w:rFonts w:ascii="Times New Roman" w:hAnsi="Times New Roman"/>
          <w:b/>
          <w:bCs/>
          <w:sz w:val="24"/>
          <w:szCs w:val="24"/>
          <w:u w:val="single"/>
        </w:rPr>
        <w:t>VQA-312</w:t>
      </w:r>
      <w:r w:rsidR="004B6D6B" w:rsidRPr="00E831A1">
        <w:rPr>
          <w:rFonts w:ascii="Times New Roman" w:eastAsia="Times New Roman" w:hAnsi="Times New Roman"/>
          <w:bCs/>
          <w:sz w:val="24"/>
          <w:szCs w:val="24"/>
          <w:lang w:eastAsia="es-CO"/>
        </w:rPr>
        <w:t>,</w:t>
      </w:r>
      <w:r w:rsidR="00F32278" w:rsidRPr="00E831A1">
        <w:rPr>
          <w:rFonts w:ascii="Times New Roman" w:eastAsia="Times New Roman" w:hAnsi="Times New Roman"/>
          <w:bCs/>
          <w:sz w:val="24"/>
          <w:szCs w:val="24"/>
          <w:lang w:eastAsia="es-CO"/>
        </w:rPr>
        <w:t xml:space="preserve"> </w:t>
      </w:r>
      <w:r w:rsidRPr="00E831A1">
        <w:rPr>
          <w:rFonts w:ascii="Times New Roman" w:eastAsia="Times New Roman" w:hAnsi="Times New Roman"/>
          <w:sz w:val="24"/>
          <w:szCs w:val="24"/>
          <w:lang w:eastAsia="es-CO"/>
        </w:rPr>
        <w:t>causó un accidente de tránsito de</w:t>
      </w:r>
      <w:r w:rsidR="00793154" w:rsidRPr="00E831A1">
        <w:rPr>
          <w:rFonts w:ascii="Times New Roman" w:eastAsia="Times New Roman" w:hAnsi="Times New Roman"/>
          <w:sz w:val="24"/>
          <w:szCs w:val="24"/>
          <w:lang w:eastAsia="es-CO"/>
        </w:rPr>
        <w:t>l que fue</w:t>
      </w:r>
      <w:r w:rsidRPr="00E831A1">
        <w:rPr>
          <w:rFonts w:ascii="Times New Roman" w:eastAsia="Times New Roman" w:hAnsi="Times New Roman"/>
          <w:sz w:val="24"/>
          <w:szCs w:val="24"/>
          <w:lang w:eastAsia="es-CO"/>
        </w:rPr>
        <w:t xml:space="preserve"> víctima</w:t>
      </w:r>
      <w:r w:rsidR="00793154" w:rsidRPr="00E831A1">
        <w:rPr>
          <w:rFonts w:ascii="Times New Roman" w:eastAsia="Times New Roman" w:hAnsi="Times New Roman"/>
          <w:sz w:val="24"/>
          <w:szCs w:val="24"/>
          <w:lang w:eastAsia="es-CO"/>
        </w:rPr>
        <w:t xml:space="preserve"> l</w:t>
      </w:r>
      <w:r w:rsidR="00DD4E38" w:rsidRPr="00E831A1">
        <w:rPr>
          <w:rFonts w:ascii="Times New Roman" w:eastAsia="Times New Roman" w:hAnsi="Times New Roman"/>
          <w:sz w:val="24"/>
          <w:szCs w:val="24"/>
          <w:lang w:eastAsia="es-CO"/>
        </w:rPr>
        <w:t>a</w:t>
      </w:r>
      <w:r w:rsidR="00CB0094" w:rsidRPr="00E831A1">
        <w:rPr>
          <w:rFonts w:ascii="Times New Roman" w:eastAsia="Times New Roman" w:hAnsi="Times New Roman"/>
          <w:sz w:val="24"/>
          <w:szCs w:val="24"/>
          <w:lang w:eastAsia="es-CO"/>
        </w:rPr>
        <w:t xml:space="preserve"> </w:t>
      </w:r>
      <w:r w:rsidR="00793154" w:rsidRPr="00E831A1">
        <w:rPr>
          <w:rFonts w:ascii="Times New Roman" w:eastAsia="Times New Roman" w:hAnsi="Times New Roman"/>
          <w:sz w:val="24"/>
          <w:szCs w:val="24"/>
          <w:lang w:eastAsia="es-CO"/>
        </w:rPr>
        <w:t>señor</w:t>
      </w:r>
      <w:r w:rsidR="00DD4E38" w:rsidRPr="00E831A1">
        <w:rPr>
          <w:rFonts w:ascii="Times New Roman" w:eastAsia="Times New Roman" w:hAnsi="Times New Roman"/>
          <w:sz w:val="24"/>
          <w:szCs w:val="24"/>
          <w:lang w:eastAsia="es-CO"/>
        </w:rPr>
        <w:t>a</w:t>
      </w:r>
      <w:r w:rsidR="00793154" w:rsidRPr="00E831A1">
        <w:rPr>
          <w:rFonts w:ascii="Times New Roman" w:eastAsia="Times New Roman" w:hAnsi="Times New Roman"/>
          <w:sz w:val="24"/>
          <w:szCs w:val="24"/>
          <w:lang w:eastAsia="es-CO"/>
        </w:rPr>
        <w:t xml:space="preserve"> </w:t>
      </w:r>
      <w:r w:rsidR="007E06CE" w:rsidRPr="00E831A1">
        <w:rPr>
          <w:rFonts w:ascii="Times New Roman" w:eastAsia="Times New Roman" w:hAnsi="Times New Roman"/>
          <w:b/>
          <w:bCs/>
          <w:sz w:val="24"/>
          <w:szCs w:val="24"/>
          <w:lang w:eastAsia="es-CO"/>
        </w:rPr>
        <w:t>DANIELA VASQUEZ CANO</w:t>
      </w:r>
      <w:r w:rsidR="000778ED" w:rsidRPr="00E831A1">
        <w:rPr>
          <w:rFonts w:ascii="Times New Roman" w:eastAsia="Times New Roman" w:hAnsi="Times New Roman"/>
          <w:sz w:val="24"/>
          <w:szCs w:val="24"/>
          <w:lang w:eastAsia="es-CO"/>
        </w:rPr>
        <w:t>,</w:t>
      </w:r>
      <w:r w:rsidR="000778ED" w:rsidRPr="00E831A1">
        <w:rPr>
          <w:rFonts w:ascii="Times New Roman" w:hAnsi="Times New Roman"/>
          <w:sz w:val="24"/>
          <w:szCs w:val="24"/>
        </w:rPr>
        <w:t xml:space="preserve"> identificado con la cédula de ciudadanía Nro.</w:t>
      </w:r>
      <w:r w:rsidR="00D90420" w:rsidRPr="00E831A1">
        <w:rPr>
          <w:rFonts w:ascii="Times New Roman" w:hAnsi="Times New Roman"/>
          <w:sz w:val="24"/>
          <w:szCs w:val="24"/>
        </w:rPr>
        <w:t>1.118.310.045</w:t>
      </w:r>
      <w:r w:rsidRPr="00E831A1">
        <w:rPr>
          <w:rFonts w:ascii="Times New Roman" w:hAnsi="Times New Roman"/>
          <w:sz w:val="24"/>
          <w:szCs w:val="24"/>
        </w:rPr>
        <w:t xml:space="preserve">, quien se </w:t>
      </w:r>
      <w:r w:rsidR="00933628" w:rsidRPr="00E831A1">
        <w:rPr>
          <w:rFonts w:ascii="Times New Roman" w:hAnsi="Times New Roman"/>
          <w:sz w:val="24"/>
          <w:szCs w:val="24"/>
        </w:rPr>
        <w:t xml:space="preserve">encontraba en calidad de </w:t>
      </w:r>
      <w:r w:rsidR="00372D1E" w:rsidRPr="00E831A1">
        <w:rPr>
          <w:rFonts w:ascii="Times New Roman" w:hAnsi="Times New Roman"/>
          <w:sz w:val="24"/>
          <w:szCs w:val="24"/>
        </w:rPr>
        <w:t>conductor</w:t>
      </w:r>
      <w:r w:rsidR="00844FFD" w:rsidRPr="00E831A1">
        <w:rPr>
          <w:rFonts w:ascii="Times New Roman" w:hAnsi="Times New Roman"/>
          <w:sz w:val="24"/>
          <w:szCs w:val="24"/>
        </w:rPr>
        <w:t>a</w:t>
      </w:r>
      <w:r w:rsidR="00090019" w:rsidRPr="00E831A1">
        <w:rPr>
          <w:rFonts w:ascii="Times New Roman" w:hAnsi="Times New Roman"/>
          <w:sz w:val="24"/>
          <w:szCs w:val="24"/>
        </w:rPr>
        <w:t xml:space="preserve"> del</w:t>
      </w:r>
      <w:r w:rsidR="00595604" w:rsidRPr="00E831A1">
        <w:rPr>
          <w:rFonts w:ascii="Times New Roman" w:hAnsi="Times New Roman"/>
          <w:sz w:val="24"/>
          <w:szCs w:val="24"/>
        </w:rPr>
        <w:t xml:space="preserve"> vehículo tipo</w:t>
      </w:r>
      <w:r w:rsidR="00FD5F9A" w:rsidRPr="00E831A1">
        <w:rPr>
          <w:rFonts w:ascii="Times New Roman" w:hAnsi="Times New Roman"/>
          <w:sz w:val="24"/>
          <w:szCs w:val="24"/>
        </w:rPr>
        <w:t xml:space="preserve"> </w:t>
      </w:r>
      <w:r w:rsidR="00F32278" w:rsidRPr="00E831A1">
        <w:rPr>
          <w:rFonts w:ascii="Times New Roman" w:hAnsi="Times New Roman"/>
          <w:sz w:val="24"/>
          <w:szCs w:val="24"/>
        </w:rPr>
        <w:t xml:space="preserve">motocicleta de placas </w:t>
      </w:r>
      <w:r w:rsidR="00D90420" w:rsidRPr="00E831A1">
        <w:rPr>
          <w:rFonts w:ascii="Times New Roman" w:hAnsi="Times New Roman"/>
          <w:b/>
          <w:bCs/>
          <w:sz w:val="24"/>
          <w:szCs w:val="24"/>
          <w:u w:val="single"/>
        </w:rPr>
        <w:t>MMX-3</w:t>
      </w:r>
      <w:r w:rsidR="00952F61">
        <w:rPr>
          <w:rFonts w:ascii="Times New Roman" w:hAnsi="Times New Roman"/>
          <w:b/>
          <w:bCs/>
          <w:sz w:val="24"/>
          <w:szCs w:val="24"/>
          <w:u w:val="single"/>
        </w:rPr>
        <w:t>3</w:t>
      </w:r>
      <w:r w:rsidR="00D90420" w:rsidRPr="00E831A1">
        <w:rPr>
          <w:rFonts w:ascii="Times New Roman" w:hAnsi="Times New Roman"/>
          <w:b/>
          <w:bCs/>
          <w:sz w:val="24"/>
          <w:szCs w:val="24"/>
          <w:u w:val="single"/>
        </w:rPr>
        <w:t>G</w:t>
      </w:r>
      <w:r w:rsidR="00D90420" w:rsidRPr="00E831A1">
        <w:rPr>
          <w:rFonts w:ascii="Times New Roman" w:hAnsi="Times New Roman"/>
          <w:sz w:val="24"/>
          <w:szCs w:val="24"/>
        </w:rPr>
        <w:t>.</w:t>
      </w:r>
    </w:p>
    <w:p w14:paraId="77264017" w14:textId="77777777" w:rsidR="00CF1C68" w:rsidRPr="00F63F45" w:rsidRDefault="00CF1C68" w:rsidP="00FF051A">
      <w:pPr>
        <w:spacing w:line="276" w:lineRule="auto"/>
        <w:jc w:val="both"/>
        <w:rPr>
          <w:rFonts w:ascii="Times New Roman" w:hAnsi="Times New Roman"/>
          <w:b/>
          <w:sz w:val="16"/>
          <w:szCs w:val="16"/>
        </w:rPr>
      </w:pPr>
    </w:p>
    <w:p w14:paraId="72931E5E" w14:textId="4B85E870" w:rsidR="0083200F" w:rsidRPr="00E831A1" w:rsidRDefault="0083200F" w:rsidP="005B6359">
      <w:pPr>
        <w:spacing w:line="360" w:lineRule="auto"/>
        <w:jc w:val="both"/>
        <w:rPr>
          <w:rFonts w:ascii="Times New Roman" w:hAnsi="Times New Roman"/>
          <w:sz w:val="24"/>
          <w:szCs w:val="24"/>
        </w:rPr>
      </w:pPr>
      <w:r w:rsidRPr="00E831A1">
        <w:rPr>
          <w:rFonts w:ascii="Times New Roman" w:hAnsi="Times New Roman"/>
          <w:b/>
          <w:sz w:val="24"/>
          <w:szCs w:val="24"/>
        </w:rPr>
        <w:t xml:space="preserve">SEGUNDO. </w:t>
      </w:r>
      <w:bookmarkStart w:id="7" w:name="_Hlk54088296"/>
      <w:r w:rsidRPr="00E831A1">
        <w:rPr>
          <w:rFonts w:ascii="Times New Roman" w:hAnsi="Times New Roman"/>
          <w:sz w:val="24"/>
          <w:szCs w:val="24"/>
        </w:rPr>
        <w:t>Para el momento del accidente el vehículo</w:t>
      </w:r>
      <w:r w:rsidR="00B04A84">
        <w:rPr>
          <w:rFonts w:ascii="Times New Roman" w:hAnsi="Times New Roman"/>
          <w:sz w:val="24"/>
          <w:szCs w:val="24"/>
        </w:rPr>
        <w:t xml:space="preserve"> tipo micro bus</w:t>
      </w:r>
      <w:r w:rsidRPr="00E831A1">
        <w:rPr>
          <w:rFonts w:ascii="Times New Roman" w:hAnsi="Times New Roman"/>
          <w:sz w:val="24"/>
          <w:szCs w:val="24"/>
        </w:rPr>
        <w:t xml:space="preserve"> de placa </w:t>
      </w:r>
      <w:r w:rsidR="00893A1E" w:rsidRPr="00E831A1">
        <w:rPr>
          <w:rFonts w:ascii="Times New Roman" w:eastAsia="Times New Roman" w:hAnsi="Times New Roman"/>
          <w:b/>
          <w:sz w:val="24"/>
          <w:szCs w:val="24"/>
          <w:u w:val="single"/>
          <w:lang w:eastAsia="es-CO"/>
        </w:rPr>
        <w:t>VQA-312</w:t>
      </w:r>
      <w:r w:rsidR="00F32278" w:rsidRPr="00E831A1">
        <w:rPr>
          <w:rFonts w:ascii="Times New Roman" w:eastAsia="Times New Roman" w:hAnsi="Times New Roman"/>
          <w:bCs/>
          <w:sz w:val="24"/>
          <w:szCs w:val="24"/>
          <w:lang w:eastAsia="es-CO"/>
        </w:rPr>
        <w:t xml:space="preserve">, </w:t>
      </w:r>
      <w:r w:rsidRPr="00E831A1">
        <w:rPr>
          <w:rFonts w:ascii="Times New Roman" w:hAnsi="Times New Roman"/>
          <w:sz w:val="24"/>
          <w:szCs w:val="24"/>
        </w:rPr>
        <w:t>era conducido</w:t>
      </w:r>
      <w:r w:rsidR="00BB3DEA" w:rsidRPr="00E831A1">
        <w:rPr>
          <w:rFonts w:ascii="Times New Roman" w:hAnsi="Times New Roman"/>
          <w:sz w:val="24"/>
          <w:szCs w:val="24"/>
        </w:rPr>
        <w:t xml:space="preserve"> </w:t>
      </w:r>
      <w:r w:rsidR="005A7B8F" w:rsidRPr="00E831A1">
        <w:rPr>
          <w:rFonts w:ascii="Times New Roman" w:hAnsi="Times New Roman"/>
          <w:sz w:val="24"/>
          <w:szCs w:val="24"/>
        </w:rPr>
        <w:t>po</w:t>
      </w:r>
      <w:r w:rsidR="00331277" w:rsidRPr="00E831A1">
        <w:rPr>
          <w:rFonts w:ascii="Times New Roman" w:hAnsi="Times New Roman"/>
          <w:sz w:val="24"/>
          <w:szCs w:val="24"/>
        </w:rPr>
        <w:t>r</w:t>
      </w:r>
      <w:r w:rsidR="00EE2BBE" w:rsidRPr="00E831A1">
        <w:rPr>
          <w:rFonts w:ascii="Times New Roman" w:hAnsi="Times New Roman"/>
          <w:sz w:val="24"/>
          <w:szCs w:val="24"/>
        </w:rPr>
        <w:t xml:space="preserve"> </w:t>
      </w:r>
      <w:r w:rsidR="00893A1E" w:rsidRPr="00E831A1">
        <w:rPr>
          <w:rFonts w:ascii="Times New Roman" w:hAnsi="Times New Roman"/>
          <w:sz w:val="24"/>
          <w:szCs w:val="24"/>
        </w:rPr>
        <w:t>e</w:t>
      </w:r>
      <w:r w:rsidR="003A5B55" w:rsidRPr="00E831A1">
        <w:rPr>
          <w:rFonts w:ascii="Times New Roman" w:hAnsi="Times New Roman"/>
          <w:sz w:val="24"/>
          <w:szCs w:val="24"/>
        </w:rPr>
        <w:t>l</w:t>
      </w:r>
      <w:r w:rsidR="008C4402" w:rsidRPr="00E831A1">
        <w:rPr>
          <w:rFonts w:ascii="Times New Roman" w:hAnsi="Times New Roman"/>
          <w:sz w:val="24"/>
          <w:szCs w:val="24"/>
        </w:rPr>
        <w:t xml:space="preserve"> </w:t>
      </w:r>
      <w:r w:rsidR="00B7122D" w:rsidRPr="00E831A1">
        <w:rPr>
          <w:rFonts w:ascii="Times New Roman" w:hAnsi="Times New Roman"/>
          <w:sz w:val="24"/>
          <w:szCs w:val="24"/>
        </w:rPr>
        <w:t>señor</w:t>
      </w:r>
      <w:r w:rsidR="00B7122D" w:rsidRPr="00E831A1">
        <w:rPr>
          <w:rFonts w:ascii="Times New Roman" w:hAnsi="Times New Roman"/>
          <w:b/>
          <w:bCs/>
          <w:sz w:val="24"/>
          <w:szCs w:val="24"/>
        </w:rPr>
        <w:t xml:space="preserve"> </w:t>
      </w:r>
      <w:r w:rsidR="00893A1E" w:rsidRPr="00E831A1">
        <w:rPr>
          <w:rFonts w:ascii="Times New Roman" w:hAnsi="Times New Roman"/>
          <w:b/>
          <w:bCs/>
          <w:sz w:val="24"/>
          <w:szCs w:val="24"/>
        </w:rPr>
        <w:t>HERNAN MOREANO GARCIA</w:t>
      </w:r>
      <w:r w:rsidR="008B5D7C" w:rsidRPr="00E831A1">
        <w:rPr>
          <w:rFonts w:ascii="Times New Roman" w:hAnsi="Times New Roman"/>
          <w:b/>
          <w:bCs/>
          <w:sz w:val="24"/>
          <w:szCs w:val="24"/>
        </w:rPr>
        <w:t>,</w:t>
      </w:r>
      <w:r w:rsidRPr="00E831A1">
        <w:rPr>
          <w:rFonts w:ascii="Times New Roman" w:hAnsi="Times New Roman"/>
          <w:sz w:val="24"/>
          <w:szCs w:val="24"/>
        </w:rPr>
        <w:t xml:space="preserve"> </w:t>
      </w:r>
      <w:r w:rsidR="00A24B6E" w:rsidRPr="00E831A1">
        <w:rPr>
          <w:rFonts w:ascii="Times New Roman" w:hAnsi="Times New Roman"/>
          <w:sz w:val="24"/>
          <w:szCs w:val="24"/>
        </w:rPr>
        <w:t>tenía</w:t>
      </w:r>
      <w:r w:rsidR="00331277" w:rsidRPr="00E831A1">
        <w:rPr>
          <w:rFonts w:ascii="Times New Roman" w:hAnsi="Times New Roman"/>
          <w:sz w:val="24"/>
          <w:szCs w:val="24"/>
        </w:rPr>
        <w:t xml:space="preserve"> como propietari</w:t>
      </w:r>
      <w:r w:rsidR="00B04A84">
        <w:rPr>
          <w:rFonts w:ascii="Times New Roman" w:hAnsi="Times New Roman"/>
          <w:sz w:val="24"/>
          <w:szCs w:val="24"/>
        </w:rPr>
        <w:t>a</w:t>
      </w:r>
      <w:r w:rsidR="00331277" w:rsidRPr="00E831A1">
        <w:rPr>
          <w:rFonts w:ascii="Times New Roman" w:hAnsi="Times New Roman"/>
          <w:sz w:val="24"/>
          <w:szCs w:val="24"/>
        </w:rPr>
        <w:t xml:space="preserve"> a</w:t>
      </w:r>
      <w:r w:rsidR="000778ED" w:rsidRPr="00E831A1">
        <w:rPr>
          <w:rFonts w:ascii="Times New Roman" w:hAnsi="Times New Roman"/>
          <w:sz w:val="24"/>
          <w:szCs w:val="24"/>
        </w:rPr>
        <w:t xml:space="preserve"> </w:t>
      </w:r>
      <w:r w:rsidR="00331277" w:rsidRPr="00E831A1">
        <w:rPr>
          <w:rFonts w:ascii="Times New Roman" w:hAnsi="Times New Roman"/>
          <w:sz w:val="24"/>
          <w:szCs w:val="24"/>
        </w:rPr>
        <w:t>l</w:t>
      </w:r>
      <w:r w:rsidR="000778ED" w:rsidRPr="00E831A1">
        <w:rPr>
          <w:rFonts w:ascii="Times New Roman" w:hAnsi="Times New Roman"/>
          <w:sz w:val="24"/>
          <w:szCs w:val="24"/>
        </w:rPr>
        <w:t>a</w:t>
      </w:r>
      <w:r w:rsidR="00331277" w:rsidRPr="00E831A1">
        <w:rPr>
          <w:rFonts w:ascii="Times New Roman" w:hAnsi="Times New Roman"/>
          <w:sz w:val="24"/>
          <w:szCs w:val="24"/>
        </w:rPr>
        <w:t xml:space="preserve"> señor</w:t>
      </w:r>
      <w:r w:rsidR="000778ED" w:rsidRPr="00E831A1">
        <w:rPr>
          <w:rFonts w:ascii="Times New Roman" w:hAnsi="Times New Roman"/>
          <w:sz w:val="24"/>
          <w:szCs w:val="24"/>
        </w:rPr>
        <w:t>a</w:t>
      </w:r>
      <w:r w:rsidR="00331277" w:rsidRPr="00E831A1">
        <w:rPr>
          <w:rFonts w:ascii="Times New Roman" w:hAnsi="Times New Roman"/>
          <w:sz w:val="24"/>
          <w:szCs w:val="24"/>
        </w:rPr>
        <w:t xml:space="preserve"> </w:t>
      </w:r>
      <w:r w:rsidR="00893A1E" w:rsidRPr="00E831A1">
        <w:rPr>
          <w:rFonts w:ascii="Times New Roman" w:hAnsi="Times New Roman"/>
          <w:b/>
          <w:bCs/>
          <w:sz w:val="24"/>
          <w:szCs w:val="24"/>
        </w:rPr>
        <w:t>RUBIELA RAMIREZ CARDONA</w:t>
      </w:r>
      <w:r w:rsidR="00BA06F0">
        <w:rPr>
          <w:rFonts w:ascii="Times New Roman" w:hAnsi="Times New Roman"/>
          <w:sz w:val="24"/>
          <w:szCs w:val="24"/>
        </w:rPr>
        <w:t xml:space="preserve">, </w:t>
      </w:r>
      <w:r w:rsidR="005A0704" w:rsidRPr="00E831A1">
        <w:rPr>
          <w:rFonts w:ascii="Times New Roman" w:hAnsi="Times New Roman"/>
          <w:sz w:val="24"/>
          <w:szCs w:val="24"/>
        </w:rPr>
        <w:t>se encontraba vinculado a</w:t>
      </w:r>
      <w:r w:rsidR="0099720C">
        <w:rPr>
          <w:rFonts w:ascii="Times New Roman" w:hAnsi="Times New Roman"/>
          <w:sz w:val="24"/>
          <w:szCs w:val="24"/>
        </w:rPr>
        <w:t xml:space="preserve"> </w:t>
      </w:r>
      <w:r w:rsidR="005A0704" w:rsidRPr="00E831A1">
        <w:rPr>
          <w:rFonts w:ascii="Times New Roman" w:hAnsi="Times New Roman"/>
          <w:sz w:val="24"/>
          <w:szCs w:val="24"/>
        </w:rPr>
        <w:t>l</w:t>
      </w:r>
      <w:r w:rsidR="0099720C">
        <w:rPr>
          <w:rFonts w:ascii="Times New Roman" w:hAnsi="Times New Roman"/>
          <w:sz w:val="24"/>
          <w:szCs w:val="24"/>
        </w:rPr>
        <w:t>a</w:t>
      </w:r>
      <w:r w:rsidR="005A0704" w:rsidRPr="00E831A1">
        <w:rPr>
          <w:rFonts w:ascii="Times New Roman" w:hAnsi="Times New Roman"/>
          <w:sz w:val="24"/>
          <w:szCs w:val="24"/>
        </w:rPr>
        <w:t xml:space="preserve"> transportador</w:t>
      </w:r>
      <w:r w:rsidR="0099720C">
        <w:rPr>
          <w:rFonts w:ascii="Times New Roman" w:hAnsi="Times New Roman"/>
          <w:sz w:val="24"/>
          <w:szCs w:val="24"/>
        </w:rPr>
        <w:t xml:space="preserve">a </w:t>
      </w:r>
      <w:r w:rsidR="005A0704" w:rsidRPr="00E831A1">
        <w:rPr>
          <w:rFonts w:ascii="Times New Roman" w:hAnsi="Times New Roman"/>
          <w:b/>
          <w:bCs/>
          <w:sz w:val="24"/>
          <w:szCs w:val="24"/>
        </w:rPr>
        <w:t>COOPERATIVA DE TRANSPORTADORES CIUDAD DE YUMBO</w:t>
      </w:r>
      <w:r w:rsidR="005A0704" w:rsidRPr="00E831A1">
        <w:rPr>
          <w:rFonts w:ascii="Times New Roman" w:hAnsi="Times New Roman"/>
          <w:sz w:val="24"/>
          <w:szCs w:val="24"/>
        </w:rPr>
        <w:t>, identificada con NIT. 800121866-2</w:t>
      </w:r>
      <w:r w:rsidR="00722F3F">
        <w:rPr>
          <w:rFonts w:ascii="Times New Roman" w:hAnsi="Times New Roman"/>
          <w:sz w:val="24"/>
          <w:szCs w:val="24"/>
        </w:rPr>
        <w:t>,</w:t>
      </w:r>
      <w:r w:rsidR="000C2349" w:rsidRPr="00E831A1">
        <w:rPr>
          <w:rFonts w:ascii="Times New Roman" w:hAnsi="Times New Roman"/>
          <w:sz w:val="24"/>
          <w:szCs w:val="24"/>
        </w:rPr>
        <w:t xml:space="preserve"> </w:t>
      </w:r>
      <w:r w:rsidRPr="00E831A1">
        <w:rPr>
          <w:rFonts w:ascii="Times New Roman" w:hAnsi="Times New Roman"/>
          <w:sz w:val="24"/>
          <w:szCs w:val="24"/>
        </w:rPr>
        <w:t>y estaba asegurado</w:t>
      </w:r>
      <w:r w:rsidR="00BA06F0">
        <w:rPr>
          <w:rFonts w:ascii="Times New Roman" w:hAnsi="Times New Roman"/>
          <w:sz w:val="24"/>
          <w:szCs w:val="24"/>
        </w:rPr>
        <w:t xml:space="preserve"> para el riesgo de responsabilidad civil</w:t>
      </w:r>
      <w:r w:rsidR="00F63F45">
        <w:rPr>
          <w:rFonts w:ascii="Times New Roman" w:hAnsi="Times New Roman"/>
          <w:sz w:val="24"/>
          <w:szCs w:val="24"/>
        </w:rPr>
        <w:t xml:space="preserve"> extracontractual </w:t>
      </w:r>
      <w:r w:rsidR="00F63F45" w:rsidRPr="00E831A1">
        <w:rPr>
          <w:rFonts w:ascii="Times New Roman" w:hAnsi="Times New Roman"/>
          <w:sz w:val="24"/>
          <w:szCs w:val="24"/>
        </w:rPr>
        <w:t>con</w:t>
      </w:r>
      <w:r w:rsidRPr="00E831A1">
        <w:rPr>
          <w:rFonts w:ascii="Times New Roman" w:hAnsi="Times New Roman"/>
          <w:sz w:val="24"/>
          <w:szCs w:val="24"/>
        </w:rPr>
        <w:t xml:space="preserve"> la</w:t>
      </w:r>
      <w:r w:rsidR="003A369E" w:rsidRPr="00E831A1">
        <w:rPr>
          <w:rFonts w:ascii="Times New Roman" w:hAnsi="Times New Roman"/>
          <w:sz w:val="24"/>
          <w:szCs w:val="24"/>
        </w:rPr>
        <w:t xml:space="preserve"> compañía</w:t>
      </w:r>
      <w:r w:rsidRPr="00E831A1">
        <w:rPr>
          <w:rFonts w:ascii="Times New Roman" w:hAnsi="Times New Roman"/>
          <w:sz w:val="24"/>
          <w:szCs w:val="24"/>
        </w:rPr>
        <w:t xml:space="preserve"> </w:t>
      </w:r>
      <w:bookmarkEnd w:id="7"/>
      <w:r w:rsidR="00CC0785" w:rsidRPr="00E831A1">
        <w:rPr>
          <w:rFonts w:ascii="Times New Roman" w:hAnsi="Times New Roman"/>
          <w:b/>
          <w:bCs/>
          <w:sz w:val="24"/>
          <w:szCs w:val="24"/>
        </w:rPr>
        <w:t>EQUIDAD SEGUROS GENERALES O</w:t>
      </w:r>
      <w:r w:rsidR="00A24B6E" w:rsidRPr="00E831A1">
        <w:rPr>
          <w:rFonts w:ascii="Times New Roman" w:hAnsi="Times New Roman"/>
          <w:b/>
          <w:bCs/>
          <w:sz w:val="24"/>
          <w:szCs w:val="24"/>
        </w:rPr>
        <w:t>.</w:t>
      </w:r>
      <w:r w:rsidR="00CC0785" w:rsidRPr="00E831A1">
        <w:rPr>
          <w:rFonts w:ascii="Times New Roman" w:hAnsi="Times New Roman"/>
          <w:b/>
          <w:bCs/>
          <w:sz w:val="24"/>
          <w:szCs w:val="24"/>
        </w:rPr>
        <w:t xml:space="preserve">C. </w:t>
      </w:r>
      <w:r w:rsidR="00CC0785" w:rsidRPr="00E831A1">
        <w:rPr>
          <w:rFonts w:ascii="Times New Roman" w:hAnsi="Times New Roman"/>
          <w:sz w:val="24"/>
          <w:szCs w:val="24"/>
        </w:rPr>
        <w:t>Identificada con NIT. 860</w:t>
      </w:r>
      <w:r w:rsidR="00A24B6E" w:rsidRPr="00E831A1">
        <w:rPr>
          <w:rFonts w:ascii="Times New Roman" w:hAnsi="Times New Roman"/>
          <w:sz w:val="24"/>
          <w:szCs w:val="24"/>
        </w:rPr>
        <w:t>.</w:t>
      </w:r>
      <w:r w:rsidR="00CC0785" w:rsidRPr="00E831A1">
        <w:rPr>
          <w:rFonts w:ascii="Times New Roman" w:hAnsi="Times New Roman"/>
          <w:sz w:val="24"/>
          <w:szCs w:val="24"/>
        </w:rPr>
        <w:t>028</w:t>
      </w:r>
      <w:r w:rsidR="00A24B6E" w:rsidRPr="00E831A1">
        <w:rPr>
          <w:rFonts w:ascii="Times New Roman" w:hAnsi="Times New Roman"/>
          <w:sz w:val="24"/>
          <w:szCs w:val="24"/>
        </w:rPr>
        <w:t>.</w:t>
      </w:r>
      <w:r w:rsidR="00CC0785" w:rsidRPr="00E831A1">
        <w:rPr>
          <w:rFonts w:ascii="Times New Roman" w:hAnsi="Times New Roman"/>
          <w:sz w:val="24"/>
          <w:szCs w:val="24"/>
        </w:rPr>
        <w:t>415-5.</w:t>
      </w:r>
    </w:p>
    <w:p w14:paraId="110100DA" w14:textId="77777777" w:rsidR="0083200F" w:rsidRPr="00722F3F" w:rsidRDefault="0083200F" w:rsidP="00FF051A">
      <w:pPr>
        <w:tabs>
          <w:tab w:val="left" w:pos="284"/>
        </w:tabs>
        <w:spacing w:line="276" w:lineRule="auto"/>
        <w:jc w:val="both"/>
        <w:rPr>
          <w:rFonts w:ascii="Times New Roman" w:eastAsia="Times New Roman" w:hAnsi="Times New Roman"/>
          <w:sz w:val="18"/>
          <w:szCs w:val="18"/>
          <w:lang w:eastAsia="es-CO"/>
        </w:rPr>
      </w:pPr>
    </w:p>
    <w:p w14:paraId="7E9E6440" w14:textId="191E1F0D" w:rsidR="00763207" w:rsidRDefault="0083200F" w:rsidP="00763207">
      <w:pPr>
        <w:tabs>
          <w:tab w:val="left" w:pos="284"/>
        </w:tabs>
        <w:spacing w:line="360" w:lineRule="auto"/>
        <w:jc w:val="both"/>
        <w:rPr>
          <w:rFonts w:ascii="Times New Roman" w:hAnsi="Times New Roman"/>
          <w:sz w:val="24"/>
          <w:szCs w:val="24"/>
        </w:rPr>
      </w:pPr>
      <w:r w:rsidRPr="00E831A1">
        <w:rPr>
          <w:rFonts w:ascii="Times New Roman" w:hAnsi="Times New Roman"/>
          <w:b/>
          <w:sz w:val="24"/>
          <w:szCs w:val="24"/>
        </w:rPr>
        <w:t>TERCERO.</w:t>
      </w:r>
      <w:r w:rsidRPr="00E831A1">
        <w:rPr>
          <w:rFonts w:ascii="Times New Roman" w:hAnsi="Times New Roman"/>
          <w:sz w:val="24"/>
          <w:szCs w:val="24"/>
        </w:rPr>
        <w:t xml:space="preserve"> En el siniestro result</w:t>
      </w:r>
      <w:r w:rsidR="001245FE" w:rsidRPr="00E831A1">
        <w:rPr>
          <w:rFonts w:ascii="Times New Roman" w:hAnsi="Times New Roman"/>
          <w:sz w:val="24"/>
          <w:szCs w:val="24"/>
        </w:rPr>
        <w:t xml:space="preserve">ó </w:t>
      </w:r>
      <w:r w:rsidRPr="00E831A1">
        <w:rPr>
          <w:rFonts w:ascii="Times New Roman" w:hAnsi="Times New Roman"/>
          <w:sz w:val="24"/>
          <w:szCs w:val="24"/>
        </w:rPr>
        <w:t>lesionad</w:t>
      </w:r>
      <w:r w:rsidR="00854AAF" w:rsidRPr="00E831A1">
        <w:rPr>
          <w:rFonts w:ascii="Times New Roman" w:hAnsi="Times New Roman"/>
          <w:sz w:val="24"/>
          <w:szCs w:val="24"/>
        </w:rPr>
        <w:t>a</w:t>
      </w:r>
      <w:r w:rsidRPr="00E831A1">
        <w:rPr>
          <w:rFonts w:ascii="Times New Roman" w:hAnsi="Times New Roman"/>
          <w:sz w:val="24"/>
          <w:szCs w:val="24"/>
        </w:rPr>
        <w:t xml:space="preserve"> </w:t>
      </w:r>
      <w:r w:rsidR="001245FE" w:rsidRPr="00E831A1">
        <w:rPr>
          <w:rFonts w:ascii="Times New Roman" w:eastAsia="Times New Roman" w:hAnsi="Times New Roman"/>
          <w:sz w:val="24"/>
          <w:szCs w:val="24"/>
          <w:lang w:eastAsia="es-CO"/>
        </w:rPr>
        <w:t>l</w:t>
      </w:r>
      <w:r w:rsidR="00854AAF" w:rsidRPr="00E831A1">
        <w:rPr>
          <w:rFonts w:ascii="Times New Roman" w:eastAsia="Times New Roman" w:hAnsi="Times New Roman"/>
          <w:sz w:val="24"/>
          <w:szCs w:val="24"/>
          <w:lang w:eastAsia="es-CO"/>
        </w:rPr>
        <w:t>a</w:t>
      </w:r>
      <w:r w:rsidR="00CB0094" w:rsidRPr="00E831A1">
        <w:rPr>
          <w:rFonts w:ascii="Times New Roman" w:eastAsia="Times New Roman" w:hAnsi="Times New Roman"/>
          <w:sz w:val="24"/>
          <w:szCs w:val="24"/>
          <w:lang w:eastAsia="es-CO"/>
        </w:rPr>
        <w:t xml:space="preserve"> señor</w:t>
      </w:r>
      <w:r w:rsidR="00854AAF" w:rsidRPr="00E831A1">
        <w:rPr>
          <w:rFonts w:ascii="Times New Roman" w:eastAsia="Times New Roman" w:hAnsi="Times New Roman"/>
          <w:sz w:val="24"/>
          <w:szCs w:val="24"/>
          <w:lang w:eastAsia="es-CO"/>
        </w:rPr>
        <w:t>a</w:t>
      </w:r>
      <w:r w:rsidR="008C4402" w:rsidRPr="00E831A1">
        <w:rPr>
          <w:rFonts w:ascii="Times New Roman" w:eastAsia="Times New Roman" w:hAnsi="Times New Roman"/>
          <w:sz w:val="24"/>
          <w:szCs w:val="24"/>
          <w:lang w:eastAsia="es-CO"/>
        </w:rPr>
        <w:t xml:space="preserve"> </w:t>
      </w:r>
      <w:r w:rsidR="007E06CE" w:rsidRPr="00E831A1">
        <w:rPr>
          <w:rFonts w:ascii="Times New Roman" w:eastAsia="Times New Roman" w:hAnsi="Times New Roman"/>
          <w:b/>
          <w:bCs/>
          <w:sz w:val="24"/>
          <w:szCs w:val="24"/>
          <w:lang w:eastAsia="es-CO"/>
        </w:rPr>
        <w:t>DANIELA VASQUEZ CANO</w:t>
      </w:r>
      <w:r w:rsidR="001245FE" w:rsidRPr="00E831A1">
        <w:rPr>
          <w:rFonts w:ascii="Times New Roman" w:eastAsia="Times New Roman" w:hAnsi="Times New Roman"/>
          <w:b/>
          <w:bCs/>
          <w:sz w:val="24"/>
          <w:szCs w:val="24"/>
          <w:lang w:eastAsia="es-CO"/>
        </w:rPr>
        <w:t>,</w:t>
      </w:r>
      <w:r w:rsidR="001245FE" w:rsidRPr="00E831A1">
        <w:rPr>
          <w:rFonts w:ascii="Times New Roman" w:eastAsia="Times New Roman" w:hAnsi="Times New Roman"/>
          <w:sz w:val="24"/>
          <w:szCs w:val="24"/>
          <w:lang w:eastAsia="es-CO"/>
        </w:rPr>
        <w:t xml:space="preserve"> como</w:t>
      </w:r>
      <w:r w:rsidRPr="00E831A1">
        <w:rPr>
          <w:rFonts w:ascii="Times New Roman" w:hAnsi="Times New Roman"/>
          <w:sz w:val="24"/>
          <w:szCs w:val="24"/>
        </w:rPr>
        <w:t xml:space="preserve"> consecuencia del accidente causado por el conductor del vehículo asegurado, quien </w:t>
      </w:r>
      <w:r w:rsidR="00C0492C" w:rsidRPr="00E831A1">
        <w:rPr>
          <w:rFonts w:ascii="Times New Roman" w:hAnsi="Times New Roman"/>
          <w:sz w:val="24"/>
          <w:szCs w:val="24"/>
        </w:rPr>
        <w:t xml:space="preserve">faltó a la diligencia y cuidado para </w:t>
      </w:r>
      <w:r w:rsidR="00DB2121" w:rsidRPr="00E831A1">
        <w:rPr>
          <w:rFonts w:ascii="Times New Roman" w:hAnsi="Times New Roman"/>
          <w:sz w:val="24"/>
          <w:szCs w:val="24"/>
        </w:rPr>
        <w:t xml:space="preserve">conducir su vehículo sobre la </w:t>
      </w:r>
      <w:r w:rsidR="00E40634" w:rsidRPr="00E831A1">
        <w:rPr>
          <w:rFonts w:ascii="Times New Roman" w:hAnsi="Times New Roman"/>
          <w:sz w:val="24"/>
          <w:szCs w:val="24"/>
        </w:rPr>
        <w:t>calle 10</w:t>
      </w:r>
      <w:r w:rsidR="00121BE9" w:rsidRPr="00E831A1">
        <w:rPr>
          <w:rFonts w:ascii="Times New Roman" w:hAnsi="Times New Roman"/>
          <w:sz w:val="24"/>
          <w:szCs w:val="24"/>
        </w:rPr>
        <w:t xml:space="preserve"> </w:t>
      </w:r>
      <w:r w:rsidR="004231FA" w:rsidRPr="00E831A1">
        <w:rPr>
          <w:rFonts w:ascii="Times New Roman" w:hAnsi="Times New Roman"/>
          <w:sz w:val="24"/>
          <w:szCs w:val="24"/>
        </w:rPr>
        <w:t xml:space="preserve">, </w:t>
      </w:r>
      <w:r w:rsidR="006B0157" w:rsidRPr="00E831A1">
        <w:rPr>
          <w:rFonts w:ascii="Times New Roman" w:hAnsi="Times New Roman"/>
          <w:sz w:val="24"/>
          <w:szCs w:val="24"/>
        </w:rPr>
        <w:t xml:space="preserve">sentido </w:t>
      </w:r>
      <w:r w:rsidR="00E40634" w:rsidRPr="00E831A1">
        <w:rPr>
          <w:rFonts w:ascii="Times New Roman" w:hAnsi="Times New Roman"/>
          <w:sz w:val="24"/>
          <w:szCs w:val="24"/>
        </w:rPr>
        <w:t>sur-norte</w:t>
      </w:r>
      <w:r w:rsidR="006B0157" w:rsidRPr="00E831A1">
        <w:rPr>
          <w:rFonts w:ascii="Times New Roman" w:hAnsi="Times New Roman"/>
          <w:sz w:val="24"/>
          <w:szCs w:val="24"/>
        </w:rPr>
        <w:t xml:space="preserve">, </w:t>
      </w:r>
      <w:r w:rsidR="00D966F8" w:rsidRPr="00E831A1">
        <w:rPr>
          <w:rFonts w:ascii="Times New Roman" w:hAnsi="Times New Roman"/>
          <w:sz w:val="24"/>
          <w:szCs w:val="24"/>
        </w:rPr>
        <w:t xml:space="preserve">y omite la señal de </w:t>
      </w:r>
      <w:r w:rsidR="00D966F8" w:rsidRPr="0099720C">
        <w:rPr>
          <w:rFonts w:ascii="Times New Roman" w:hAnsi="Times New Roman"/>
          <w:b/>
          <w:bCs/>
          <w:sz w:val="24"/>
          <w:szCs w:val="24"/>
        </w:rPr>
        <w:t>PARE</w:t>
      </w:r>
      <w:r w:rsidR="001949B3" w:rsidRPr="00E831A1">
        <w:rPr>
          <w:rFonts w:ascii="Times New Roman" w:hAnsi="Times New Roman"/>
          <w:sz w:val="24"/>
          <w:szCs w:val="24"/>
        </w:rPr>
        <w:t>,</w:t>
      </w:r>
      <w:r w:rsidR="00D966F8" w:rsidRPr="00E831A1">
        <w:rPr>
          <w:rFonts w:ascii="Times New Roman" w:hAnsi="Times New Roman"/>
          <w:sz w:val="24"/>
          <w:szCs w:val="24"/>
        </w:rPr>
        <w:t xml:space="preserve"> que se encontraba sobre la </w:t>
      </w:r>
      <w:r w:rsidR="00FF21EE" w:rsidRPr="00E831A1">
        <w:rPr>
          <w:rFonts w:ascii="Times New Roman" w:hAnsi="Times New Roman"/>
          <w:sz w:val="24"/>
          <w:szCs w:val="24"/>
        </w:rPr>
        <w:t>vía</w:t>
      </w:r>
      <w:r w:rsidR="00D966F8" w:rsidRPr="00E831A1">
        <w:rPr>
          <w:rFonts w:ascii="Times New Roman" w:hAnsi="Times New Roman"/>
          <w:sz w:val="24"/>
          <w:szCs w:val="24"/>
        </w:rPr>
        <w:t>,</w:t>
      </w:r>
      <w:r w:rsidR="001949B3" w:rsidRPr="00E831A1">
        <w:rPr>
          <w:rFonts w:ascii="Times New Roman" w:hAnsi="Times New Roman"/>
          <w:sz w:val="24"/>
          <w:szCs w:val="24"/>
        </w:rPr>
        <w:t xml:space="preserve">  invadiendo la </w:t>
      </w:r>
      <w:r w:rsidR="00FF21EE" w:rsidRPr="00E831A1">
        <w:rPr>
          <w:rFonts w:ascii="Times New Roman" w:hAnsi="Times New Roman"/>
          <w:sz w:val="24"/>
          <w:szCs w:val="24"/>
        </w:rPr>
        <w:t>prelación vial</w:t>
      </w:r>
      <w:r w:rsidR="003F6359">
        <w:rPr>
          <w:rFonts w:ascii="Times New Roman" w:hAnsi="Times New Roman"/>
          <w:sz w:val="24"/>
          <w:szCs w:val="24"/>
        </w:rPr>
        <w:t xml:space="preserve"> y la buena posición</w:t>
      </w:r>
      <w:r w:rsidR="001949B3" w:rsidRPr="00E831A1">
        <w:rPr>
          <w:rFonts w:ascii="Times New Roman" w:hAnsi="Times New Roman"/>
          <w:sz w:val="24"/>
          <w:szCs w:val="24"/>
        </w:rPr>
        <w:t xml:space="preserve"> que ostentaba la motociclista sobre l</w:t>
      </w:r>
      <w:r w:rsidR="00D966F8" w:rsidRPr="00E831A1">
        <w:rPr>
          <w:rFonts w:ascii="Times New Roman" w:hAnsi="Times New Roman"/>
          <w:sz w:val="24"/>
          <w:szCs w:val="24"/>
        </w:rPr>
        <w:t>a</w:t>
      </w:r>
      <w:r w:rsidR="001949B3" w:rsidRPr="00E831A1">
        <w:rPr>
          <w:rFonts w:ascii="Times New Roman" w:hAnsi="Times New Roman"/>
          <w:sz w:val="24"/>
          <w:szCs w:val="24"/>
        </w:rPr>
        <w:t xml:space="preserve"> carr</w:t>
      </w:r>
      <w:r w:rsidR="00D966F8" w:rsidRPr="00E831A1">
        <w:rPr>
          <w:rFonts w:ascii="Times New Roman" w:hAnsi="Times New Roman"/>
          <w:sz w:val="24"/>
          <w:szCs w:val="24"/>
        </w:rPr>
        <w:t xml:space="preserve">era 9, </w:t>
      </w:r>
      <w:r w:rsidR="003F6359">
        <w:rPr>
          <w:rFonts w:ascii="Times New Roman" w:hAnsi="Times New Roman"/>
          <w:sz w:val="24"/>
          <w:szCs w:val="24"/>
        </w:rPr>
        <w:t>la cual</w:t>
      </w:r>
      <w:r w:rsidR="001949B3" w:rsidRPr="00E831A1">
        <w:rPr>
          <w:rFonts w:ascii="Times New Roman" w:hAnsi="Times New Roman"/>
          <w:sz w:val="24"/>
          <w:szCs w:val="24"/>
        </w:rPr>
        <w:t xml:space="preserve"> circulaba en sentido oriente-occidente, </w:t>
      </w:r>
      <w:r w:rsidR="00C0492C" w:rsidRPr="00E831A1">
        <w:rPr>
          <w:rFonts w:ascii="Times New Roman" w:hAnsi="Times New Roman"/>
          <w:sz w:val="24"/>
          <w:szCs w:val="24"/>
        </w:rPr>
        <w:t>ocasionando el accidente y lesiones en la humanidad de la motociclista</w:t>
      </w:r>
      <w:r w:rsidR="009631F3" w:rsidRPr="00E831A1">
        <w:rPr>
          <w:rFonts w:ascii="Times New Roman" w:hAnsi="Times New Roman"/>
          <w:sz w:val="24"/>
          <w:szCs w:val="24"/>
        </w:rPr>
        <w:t>,</w:t>
      </w:r>
      <w:r w:rsidR="00DB2121" w:rsidRPr="00E831A1">
        <w:rPr>
          <w:rFonts w:ascii="Times New Roman" w:hAnsi="Times New Roman"/>
          <w:sz w:val="24"/>
          <w:szCs w:val="24"/>
        </w:rPr>
        <w:t xml:space="preserve"> siendo esta la causa única y determinante en el siniestro que hoy nos ocupa</w:t>
      </w:r>
      <w:r w:rsidR="00763207">
        <w:rPr>
          <w:rFonts w:ascii="Times New Roman" w:hAnsi="Times New Roman"/>
          <w:sz w:val="24"/>
          <w:szCs w:val="24"/>
        </w:rPr>
        <w:t>.</w:t>
      </w:r>
      <w:r w:rsidR="009631F3" w:rsidRPr="00E831A1">
        <w:rPr>
          <w:rFonts w:ascii="Times New Roman" w:hAnsi="Times New Roman"/>
          <w:sz w:val="24"/>
          <w:szCs w:val="24"/>
        </w:rPr>
        <w:t xml:space="preserve"> </w:t>
      </w:r>
      <w:bookmarkStart w:id="8" w:name="_Hlk172623166"/>
      <w:r w:rsidR="00763207">
        <w:rPr>
          <w:rFonts w:ascii="Times New Roman" w:eastAsia="Times New Roman" w:hAnsi="Times New Roman"/>
          <w:sz w:val="24"/>
          <w:szCs w:val="24"/>
          <w:lang w:eastAsia="es-CO"/>
        </w:rPr>
        <w:t xml:space="preserve">El vehículo de placa </w:t>
      </w:r>
      <w:bookmarkStart w:id="9" w:name="_Hlk153374572"/>
      <w:bookmarkStart w:id="10" w:name="_Hlk176254237"/>
      <w:r w:rsidR="00763207">
        <w:rPr>
          <w:rFonts w:ascii="Times New Roman" w:hAnsi="Times New Roman"/>
          <w:b/>
          <w:bCs/>
          <w:sz w:val="24"/>
          <w:szCs w:val="24"/>
          <w:u w:val="single"/>
        </w:rPr>
        <w:t>VQA-312</w:t>
      </w:r>
      <w:r w:rsidR="00763207">
        <w:rPr>
          <w:rFonts w:ascii="Times New Roman" w:eastAsia="Times New Roman" w:hAnsi="Times New Roman"/>
          <w:bCs/>
          <w:sz w:val="24"/>
          <w:szCs w:val="24"/>
          <w:lang w:eastAsia="es-CO"/>
        </w:rPr>
        <w:t xml:space="preserve">, </w:t>
      </w:r>
      <w:r w:rsidR="00763207" w:rsidRPr="00C762FB">
        <w:rPr>
          <w:rFonts w:ascii="Times New Roman" w:hAnsi="Times New Roman"/>
          <w:sz w:val="24"/>
          <w:szCs w:val="24"/>
        </w:rPr>
        <w:t xml:space="preserve">circulaba en </w:t>
      </w:r>
      <w:r w:rsidR="00763207">
        <w:rPr>
          <w:rFonts w:ascii="Times New Roman" w:hAnsi="Times New Roman"/>
          <w:sz w:val="24"/>
          <w:szCs w:val="24"/>
        </w:rPr>
        <w:t xml:space="preserve">ejecución y en </w:t>
      </w:r>
      <w:r w:rsidR="00763207" w:rsidRPr="00C762FB">
        <w:rPr>
          <w:rFonts w:ascii="Times New Roman" w:hAnsi="Times New Roman"/>
          <w:sz w:val="24"/>
          <w:szCs w:val="24"/>
        </w:rPr>
        <w:t>ejercicio de una actividad peligrosa, bajo la guarda, instrucción, coordinación, dirección y control de</w:t>
      </w:r>
      <w:r w:rsidR="00763207">
        <w:rPr>
          <w:rFonts w:ascii="Times New Roman" w:hAnsi="Times New Roman"/>
          <w:sz w:val="24"/>
          <w:szCs w:val="24"/>
        </w:rPr>
        <w:t xml:space="preserve"> </w:t>
      </w:r>
      <w:r w:rsidR="00763207" w:rsidRPr="00C762FB">
        <w:rPr>
          <w:rFonts w:ascii="Times New Roman" w:hAnsi="Times New Roman"/>
          <w:sz w:val="24"/>
          <w:szCs w:val="24"/>
        </w:rPr>
        <w:t>su propietari</w:t>
      </w:r>
      <w:r w:rsidR="00763207">
        <w:rPr>
          <w:rFonts w:ascii="Times New Roman" w:hAnsi="Times New Roman"/>
          <w:sz w:val="24"/>
          <w:szCs w:val="24"/>
        </w:rPr>
        <w:t>o y conductor</w:t>
      </w:r>
      <w:bookmarkEnd w:id="9"/>
      <w:r w:rsidR="00763207">
        <w:rPr>
          <w:rFonts w:ascii="Times New Roman" w:hAnsi="Times New Roman"/>
          <w:sz w:val="24"/>
          <w:szCs w:val="24"/>
        </w:rPr>
        <w:t xml:space="preserve">. </w:t>
      </w:r>
    </w:p>
    <w:bookmarkEnd w:id="8"/>
    <w:bookmarkEnd w:id="10"/>
    <w:p w14:paraId="4B92D2D9" w14:textId="1D78E7B5" w:rsidR="0083200F" w:rsidRPr="00763207" w:rsidRDefault="0083200F" w:rsidP="00763207">
      <w:pPr>
        <w:spacing w:line="360" w:lineRule="auto"/>
        <w:jc w:val="both"/>
        <w:rPr>
          <w:rFonts w:ascii="Times New Roman" w:eastAsia="Times New Roman" w:hAnsi="Times New Roman"/>
          <w:sz w:val="16"/>
          <w:szCs w:val="16"/>
          <w:lang w:eastAsia="es-CO"/>
        </w:rPr>
      </w:pPr>
    </w:p>
    <w:p w14:paraId="63028744" w14:textId="30D0A928" w:rsidR="00784622" w:rsidRDefault="0083200F" w:rsidP="00784622">
      <w:pPr>
        <w:spacing w:line="360" w:lineRule="auto"/>
        <w:jc w:val="both"/>
        <w:rPr>
          <w:rFonts w:ascii="Times New Roman" w:hAnsi="Times New Roman"/>
          <w:b/>
          <w:bCs/>
          <w:i/>
          <w:iCs/>
          <w:sz w:val="24"/>
          <w:szCs w:val="24"/>
        </w:rPr>
      </w:pPr>
      <w:r w:rsidRPr="00E831A1">
        <w:rPr>
          <w:rFonts w:ascii="Times New Roman" w:hAnsi="Times New Roman"/>
          <w:b/>
          <w:sz w:val="24"/>
          <w:szCs w:val="24"/>
        </w:rPr>
        <w:t>CUARTO</w:t>
      </w:r>
      <w:r w:rsidRPr="00E831A1">
        <w:rPr>
          <w:rFonts w:ascii="Times New Roman" w:eastAsia="Times New Roman" w:hAnsi="Times New Roman"/>
          <w:b/>
          <w:sz w:val="24"/>
          <w:szCs w:val="24"/>
          <w:lang w:eastAsia="es-CO"/>
        </w:rPr>
        <w:t xml:space="preserve">. </w:t>
      </w:r>
      <w:r w:rsidRPr="00E831A1">
        <w:rPr>
          <w:rFonts w:ascii="Times New Roman" w:hAnsi="Times New Roman"/>
          <w:sz w:val="24"/>
          <w:szCs w:val="24"/>
        </w:rPr>
        <w:t xml:space="preserve">El día de ocurrencia del accidente se hizo presente en el lugar de los hechos la autoridad de tránsito adscrita a la </w:t>
      </w:r>
      <w:r w:rsidR="004F4F7A" w:rsidRPr="00E831A1">
        <w:rPr>
          <w:rFonts w:ascii="Times New Roman" w:hAnsi="Times New Roman"/>
          <w:sz w:val="24"/>
          <w:szCs w:val="24"/>
        </w:rPr>
        <w:t>secretaria</w:t>
      </w:r>
      <w:r w:rsidRPr="00E831A1">
        <w:rPr>
          <w:rFonts w:ascii="Times New Roman" w:hAnsi="Times New Roman"/>
          <w:sz w:val="24"/>
          <w:szCs w:val="24"/>
        </w:rPr>
        <w:t xml:space="preserve"> de Movilidad </w:t>
      </w:r>
      <w:r w:rsidR="00692710" w:rsidRPr="00E831A1">
        <w:rPr>
          <w:rFonts w:ascii="Times New Roman" w:hAnsi="Times New Roman"/>
          <w:sz w:val="24"/>
          <w:szCs w:val="24"/>
        </w:rPr>
        <w:t>de</w:t>
      </w:r>
      <w:r w:rsidR="00CC757E" w:rsidRPr="00E831A1">
        <w:rPr>
          <w:rFonts w:ascii="Times New Roman" w:hAnsi="Times New Roman"/>
          <w:sz w:val="24"/>
          <w:szCs w:val="24"/>
        </w:rPr>
        <w:t xml:space="preserve"> </w:t>
      </w:r>
      <w:r w:rsidR="008C3605" w:rsidRPr="00E831A1">
        <w:rPr>
          <w:rFonts w:ascii="Times New Roman" w:hAnsi="Times New Roman"/>
          <w:sz w:val="24"/>
          <w:szCs w:val="24"/>
        </w:rPr>
        <w:t>Yumbo</w:t>
      </w:r>
      <w:r w:rsidRPr="00E831A1">
        <w:rPr>
          <w:rFonts w:ascii="Times New Roman" w:hAnsi="Times New Roman"/>
          <w:sz w:val="24"/>
          <w:szCs w:val="24"/>
        </w:rPr>
        <w:t xml:space="preserve">, quienes elaboraron el Informe Policial de Accidente de Tránsito </w:t>
      </w:r>
      <w:r w:rsidR="008C3605" w:rsidRPr="00E831A1">
        <w:rPr>
          <w:rFonts w:ascii="Times New Roman" w:hAnsi="Times New Roman"/>
          <w:sz w:val="24"/>
          <w:szCs w:val="24"/>
        </w:rPr>
        <w:t xml:space="preserve">por medio de su agente </w:t>
      </w:r>
      <w:r w:rsidR="008C3605" w:rsidRPr="00E831A1">
        <w:rPr>
          <w:rFonts w:ascii="Times New Roman" w:hAnsi="Times New Roman"/>
          <w:b/>
          <w:bCs/>
          <w:sz w:val="24"/>
          <w:szCs w:val="24"/>
        </w:rPr>
        <w:t>JOHAN VASQUEZ SANCHEZ</w:t>
      </w:r>
      <w:r w:rsidR="008C3605" w:rsidRPr="00E831A1">
        <w:rPr>
          <w:rFonts w:ascii="Times New Roman" w:hAnsi="Times New Roman"/>
          <w:sz w:val="24"/>
          <w:szCs w:val="24"/>
        </w:rPr>
        <w:t xml:space="preserve">, identificado con placa 041, </w:t>
      </w:r>
      <w:bookmarkStart w:id="11" w:name="_Hlk141449870"/>
      <w:bookmarkStart w:id="12" w:name="_Hlk176254341"/>
      <w:bookmarkStart w:id="13" w:name="_Hlk167874674"/>
      <w:r w:rsidR="000C766F" w:rsidRPr="00B46A8D">
        <w:rPr>
          <w:rFonts w:ascii="Times New Roman" w:hAnsi="Times New Roman"/>
          <w:sz w:val="24"/>
          <w:szCs w:val="24"/>
        </w:rPr>
        <w:t>donde plasmó como hipótesis atribuible al conductor de placas</w:t>
      </w:r>
      <w:bookmarkEnd w:id="11"/>
      <w:r w:rsidR="000C766F" w:rsidRPr="00B46A8D">
        <w:rPr>
          <w:rFonts w:ascii="Times New Roman" w:hAnsi="Times New Roman"/>
          <w:sz w:val="24"/>
          <w:szCs w:val="24"/>
        </w:rPr>
        <w:t xml:space="preserve"> </w:t>
      </w:r>
      <w:bookmarkStart w:id="14" w:name="_Hlk178165126"/>
      <w:bookmarkEnd w:id="12"/>
      <w:bookmarkEnd w:id="13"/>
      <w:r w:rsidR="000C766F">
        <w:rPr>
          <w:rFonts w:ascii="Times New Roman" w:hAnsi="Times New Roman"/>
          <w:b/>
          <w:bCs/>
          <w:sz w:val="24"/>
          <w:szCs w:val="24"/>
          <w:u w:val="single"/>
        </w:rPr>
        <w:t>VQA-312</w:t>
      </w:r>
      <w:r w:rsidR="000C766F">
        <w:rPr>
          <w:rFonts w:ascii="Times New Roman" w:eastAsia="Times New Roman" w:hAnsi="Times New Roman"/>
          <w:bCs/>
          <w:sz w:val="24"/>
          <w:szCs w:val="24"/>
          <w:lang w:eastAsia="es-CO"/>
        </w:rPr>
        <w:t xml:space="preserve">, </w:t>
      </w:r>
      <w:r w:rsidR="00784622" w:rsidRPr="00B46A8D">
        <w:rPr>
          <w:rFonts w:ascii="Times New Roman" w:hAnsi="Times New Roman"/>
          <w:sz w:val="24"/>
          <w:szCs w:val="24"/>
        </w:rPr>
        <w:t xml:space="preserve">la </w:t>
      </w:r>
      <w:r w:rsidR="00784622" w:rsidRPr="00B46A8D">
        <w:rPr>
          <w:rFonts w:ascii="Times New Roman" w:hAnsi="Times New Roman"/>
          <w:b/>
          <w:bCs/>
          <w:sz w:val="24"/>
          <w:szCs w:val="24"/>
        </w:rPr>
        <w:t>Nro. 1</w:t>
      </w:r>
      <w:r w:rsidR="00784622">
        <w:rPr>
          <w:rFonts w:ascii="Times New Roman" w:hAnsi="Times New Roman"/>
          <w:b/>
          <w:bCs/>
          <w:sz w:val="24"/>
          <w:szCs w:val="24"/>
        </w:rPr>
        <w:t>12</w:t>
      </w:r>
      <w:r w:rsidR="00784622" w:rsidRPr="00B46A8D">
        <w:rPr>
          <w:rFonts w:ascii="Times New Roman" w:hAnsi="Times New Roman"/>
          <w:sz w:val="24"/>
          <w:szCs w:val="24"/>
        </w:rPr>
        <w:t xml:space="preserve">, señalando: </w:t>
      </w:r>
      <w:r w:rsidR="00784622" w:rsidRPr="00B46A8D">
        <w:rPr>
          <w:rFonts w:ascii="Times New Roman" w:hAnsi="Times New Roman"/>
          <w:b/>
          <w:bCs/>
          <w:i/>
          <w:iCs/>
          <w:sz w:val="24"/>
          <w:szCs w:val="24"/>
        </w:rPr>
        <w:t>“</w:t>
      </w:r>
      <w:r w:rsidR="00784622">
        <w:rPr>
          <w:rFonts w:ascii="Times New Roman" w:hAnsi="Times New Roman"/>
          <w:b/>
          <w:bCs/>
          <w:i/>
          <w:iCs/>
          <w:sz w:val="24"/>
          <w:szCs w:val="24"/>
        </w:rPr>
        <w:t>desobedecer señales o normas de tránsito</w:t>
      </w:r>
      <w:r w:rsidR="00784622" w:rsidRPr="00B46A8D">
        <w:rPr>
          <w:rFonts w:ascii="Times New Roman" w:hAnsi="Times New Roman"/>
          <w:b/>
          <w:bCs/>
          <w:i/>
          <w:iCs/>
          <w:sz w:val="24"/>
          <w:szCs w:val="24"/>
        </w:rPr>
        <w:t xml:space="preserve">”. </w:t>
      </w:r>
    </w:p>
    <w:bookmarkEnd w:id="14"/>
    <w:p w14:paraId="685487EC" w14:textId="730C2473" w:rsidR="00A74D04" w:rsidRPr="00763207" w:rsidRDefault="00A74D04" w:rsidP="0083200F">
      <w:pPr>
        <w:spacing w:line="360" w:lineRule="auto"/>
        <w:jc w:val="both"/>
        <w:rPr>
          <w:rFonts w:ascii="Times New Roman" w:hAnsi="Times New Roman"/>
          <w:sz w:val="16"/>
          <w:szCs w:val="16"/>
        </w:rPr>
      </w:pPr>
    </w:p>
    <w:p w14:paraId="1367D701" w14:textId="4992A7D2" w:rsidR="00A74D04" w:rsidRPr="00E831A1" w:rsidRDefault="00810DA2" w:rsidP="00A74D04">
      <w:pPr>
        <w:spacing w:line="360" w:lineRule="auto"/>
        <w:jc w:val="both"/>
        <w:rPr>
          <w:rFonts w:ascii="Times New Roman" w:eastAsia="Times New Roman" w:hAnsi="Times New Roman"/>
          <w:sz w:val="24"/>
          <w:szCs w:val="24"/>
          <w:lang w:eastAsia="es-CO"/>
        </w:rPr>
      </w:pPr>
      <w:r w:rsidRPr="00E831A1">
        <w:rPr>
          <w:rFonts w:ascii="Times New Roman" w:hAnsi="Times New Roman"/>
          <w:b/>
          <w:sz w:val="24"/>
          <w:szCs w:val="24"/>
        </w:rPr>
        <w:t>QUINTO</w:t>
      </w:r>
      <w:r w:rsidR="00A74D04" w:rsidRPr="00E831A1">
        <w:rPr>
          <w:rFonts w:ascii="Times New Roman" w:hAnsi="Times New Roman"/>
          <w:b/>
          <w:sz w:val="24"/>
          <w:szCs w:val="24"/>
        </w:rPr>
        <w:t>.</w:t>
      </w:r>
      <w:r w:rsidR="00A74D04" w:rsidRPr="00E831A1">
        <w:rPr>
          <w:rFonts w:ascii="Times New Roman" w:hAnsi="Times New Roman"/>
          <w:sz w:val="24"/>
          <w:szCs w:val="24"/>
        </w:rPr>
        <w:t xml:space="preserve"> </w:t>
      </w:r>
      <w:r w:rsidR="00251277" w:rsidRPr="00E831A1">
        <w:rPr>
          <w:rFonts w:ascii="Times New Roman" w:hAnsi="Times New Roman"/>
          <w:sz w:val="24"/>
          <w:szCs w:val="24"/>
        </w:rPr>
        <w:t>L</w:t>
      </w:r>
      <w:r w:rsidR="004126AF" w:rsidRPr="00E831A1">
        <w:rPr>
          <w:rFonts w:ascii="Times New Roman" w:hAnsi="Times New Roman"/>
          <w:sz w:val="24"/>
          <w:szCs w:val="24"/>
        </w:rPr>
        <w:t>a</w:t>
      </w:r>
      <w:r w:rsidR="00A74D04" w:rsidRPr="00E831A1">
        <w:rPr>
          <w:rFonts w:ascii="Times New Roman" w:hAnsi="Times New Roman"/>
          <w:sz w:val="24"/>
          <w:szCs w:val="24"/>
        </w:rPr>
        <w:t xml:space="preserve"> señor</w:t>
      </w:r>
      <w:r w:rsidR="004126AF" w:rsidRPr="00E831A1">
        <w:rPr>
          <w:rFonts w:ascii="Times New Roman" w:hAnsi="Times New Roman"/>
          <w:sz w:val="24"/>
          <w:szCs w:val="24"/>
        </w:rPr>
        <w:t>a</w:t>
      </w:r>
      <w:r w:rsidR="00A74D04" w:rsidRPr="00E831A1">
        <w:rPr>
          <w:rFonts w:ascii="Times New Roman" w:hAnsi="Times New Roman"/>
          <w:sz w:val="24"/>
          <w:szCs w:val="24"/>
        </w:rPr>
        <w:t xml:space="preserve"> </w:t>
      </w:r>
      <w:r w:rsidR="007E06CE" w:rsidRPr="00E831A1">
        <w:rPr>
          <w:rFonts w:ascii="Times New Roman" w:eastAsia="Times New Roman" w:hAnsi="Times New Roman"/>
          <w:b/>
          <w:bCs/>
          <w:sz w:val="24"/>
          <w:szCs w:val="24"/>
          <w:lang w:eastAsia="es-CO"/>
        </w:rPr>
        <w:t>DANIELA VASQUEZ CANO</w:t>
      </w:r>
      <w:r w:rsidR="00A74D04" w:rsidRPr="00E831A1">
        <w:rPr>
          <w:rFonts w:ascii="Times New Roman" w:eastAsia="Times New Roman" w:hAnsi="Times New Roman"/>
          <w:sz w:val="24"/>
          <w:szCs w:val="24"/>
          <w:lang w:eastAsia="es-CO"/>
        </w:rPr>
        <w:t xml:space="preserve">, </w:t>
      </w:r>
      <w:r w:rsidR="00A74D04" w:rsidRPr="00E831A1">
        <w:rPr>
          <w:rFonts w:ascii="Times New Roman" w:hAnsi="Times New Roman"/>
          <w:sz w:val="24"/>
          <w:szCs w:val="24"/>
        </w:rPr>
        <w:t xml:space="preserve">interpuso querella por escrito ante la Fiscalía General de la Nación por el delito de Lesiones Personales Culposas, indagación distinguida con el Código Único de Investigación </w:t>
      </w:r>
      <w:r w:rsidR="00251277" w:rsidRPr="00E831A1">
        <w:rPr>
          <w:rFonts w:ascii="Times New Roman" w:hAnsi="Times New Roman"/>
          <w:sz w:val="24"/>
          <w:szCs w:val="24"/>
        </w:rPr>
        <w:t>768926000190202400352</w:t>
      </w:r>
      <w:r w:rsidR="00A74D04" w:rsidRPr="00E831A1">
        <w:rPr>
          <w:rFonts w:ascii="Times New Roman" w:hAnsi="Times New Roman"/>
          <w:sz w:val="24"/>
          <w:szCs w:val="24"/>
        </w:rPr>
        <w:t xml:space="preserve">, que actualmente conoce la Fiscalía Local </w:t>
      </w:r>
      <w:r w:rsidR="00251277" w:rsidRPr="00E831A1">
        <w:rPr>
          <w:rFonts w:ascii="Times New Roman" w:hAnsi="Times New Roman"/>
          <w:sz w:val="24"/>
          <w:szCs w:val="24"/>
        </w:rPr>
        <w:t>72</w:t>
      </w:r>
      <w:r w:rsidR="00A74D04" w:rsidRPr="00E831A1">
        <w:rPr>
          <w:rFonts w:ascii="Times New Roman" w:hAnsi="Times New Roman"/>
          <w:sz w:val="24"/>
          <w:szCs w:val="24"/>
        </w:rPr>
        <w:t xml:space="preserve"> de Querellas del municipio de </w:t>
      </w:r>
      <w:r w:rsidR="00251277" w:rsidRPr="00E831A1">
        <w:rPr>
          <w:rFonts w:ascii="Times New Roman" w:hAnsi="Times New Roman"/>
          <w:sz w:val="24"/>
          <w:szCs w:val="24"/>
        </w:rPr>
        <w:t>Yumbo</w:t>
      </w:r>
      <w:r w:rsidR="00A74D04" w:rsidRPr="00E831A1">
        <w:rPr>
          <w:rFonts w:ascii="Times New Roman" w:hAnsi="Times New Roman"/>
          <w:sz w:val="24"/>
          <w:szCs w:val="24"/>
        </w:rPr>
        <w:t xml:space="preserve"> – </w:t>
      </w:r>
      <w:r w:rsidR="00251277" w:rsidRPr="00E831A1">
        <w:rPr>
          <w:rFonts w:ascii="Times New Roman" w:hAnsi="Times New Roman"/>
          <w:sz w:val="24"/>
          <w:szCs w:val="24"/>
        </w:rPr>
        <w:t xml:space="preserve">Valle del </w:t>
      </w:r>
      <w:r w:rsidR="00251277" w:rsidRPr="00E831A1">
        <w:rPr>
          <w:rFonts w:ascii="Times New Roman" w:hAnsi="Times New Roman"/>
          <w:sz w:val="24"/>
          <w:szCs w:val="24"/>
        </w:rPr>
        <w:lastRenderedPageBreak/>
        <w:t>Cauca</w:t>
      </w:r>
      <w:r w:rsidR="00A74D04" w:rsidRPr="00E831A1">
        <w:rPr>
          <w:rFonts w:ascii="Times New Roman" w:hAnsi="Times New Roman"/>
          <w:sz w:val="24"/>
          <w:szCs w:val="24"/>
        </w:rPr>
        <w:t xml:space="preserve">, dentro de la cual es querellado </w:t>
      </w:r>
      <w:r w:rsidR="004126AF" w:rsidRPr="00E831A1">
        <w:rPr>
          <w:rFonts w:ascii="Times New Roman" w:hAnsi="Times New Roman"/>
          <w:sz w:val="24"/>
          <w:szCs w:val="24"/>
        </w:rPr>
        <w:t>e</w:t>
      </w:r>
      <w:r w:rsidR="00A74D04" w:rsidRPr="00E831A1">
        <w:rPr>
          <w:rFonts w:ascii="Times New Roman" w:hAnsi="Times New Roman"/>
          <w:sz w:val="24"/>
          <w:szCs w:val="24"/>
        </w:rPr>
        <w:t>l señor</w:t>
      </w:r>
      <w:r w:rsidR="00A74D04" w:rsidRPr="00E831A1">
        <w:rPr>
          <w:rFonts w:ascii="Times New Roman" w:hAnsi="Times New Roman"/>
          <w:b/>
          <w:bCs/>
          <w:sz w:val="24"/>
          <w:szCs w:val="24"/>
        </w:rPr>
        <w:t xml:space="preserve"> </w:t>
      </w:r>
      <w:r w:rsidR="00251277" w:rsidRPr="00E831A1">
        <w:rPr>
          <w:rFonts w:ascii="Times New Roman" w:hAnsi="Times New Roman"/>
          <w:b/>
          <w:bCs/>
          <w:sz w:val="24"/>
          <w:szCs w:val="24"/>
        </w:rPr>
        <w:t>HERNAN MOREANO GARCIA,</w:t>
      </w:r>
      <w:r w:rsidR="00251277" w:rsidRPr="00E831A1">
        <w:rPr>
          <w:rFonts w:ascii="Times New Roman" w:hAnsi="Times New Roman"/>
          <w:sz w:val="24"/>
          <w:szCs w:val="24"/>
        </w:rPr>
        <w:t xml:space="preserve"> identificado con la cédula de ciudadanía Nro.1.134.531.051</w:t>
      </w:r>
      <w:r w:rsidR="00A74D04" w:rsidRPr="00E831A1">
        <w:rPr>
          <w:rFonts w:ascii="Times New Roman" w:hAnsi="Times New Roman"/>
          <w:b/>
          <w:bCs/>
          <w:sz w:val="24"/>
          <w:szCs w:val="24"/>
        </w:rPr>
        <w:t xml:space="preserve">, </w:t>
      </w:r>
      <w:r w:rsidR="00A74D04" w:rsidRPr="00E831A1">
        <w:rPr>
          <w:rFonts w:ascii="Times New Roman" w:hAnsi="Times New Roman"/>
          <w:sz w:val="24"/>
          <w:szCs w:val="24"/>
        </w:rPr>
        <w:t xml:space="preserve"> proceso que se encuentra activo en etapa de indagación.</w:t>
      </w:r>
    </w:p>
    <w:p w14:paraId="11B00D6B" w14:textId="77777777" w:rsidR="00A74D04" w:rsidRPr="00983D5F" w:rsidRDefault="00A74D04" w:rsidP="00A74D04">
      <w:pPr>
        <w:spacing w:line="360" w:lineRule="auto"/>
        <w:jc w:val="both"/>
        <w:rPr>
          <w:rFonts w:ascii="Times New Roman" w:eastAsia="Times New Roman" w:hAnsi="Times New Roman"/>
          <w:sz w:val="16"/>
          <w:szCs w:val="16"/>
          <w:lang w:eastAsia="es-CO"/>
        </w:rPr>
      </w:pPr>
    </w:p>
    <w:p w14:paraId="29FF835C" w14:textId="2C6A592C" w:rsidR="00A74D04" w:rsidRPr="00E831A1" w:rsidRDefault="00A74D04" w:rsidP="00A74D04">
      <w:pPr>
        <w:spacing w:line="360" w:lineRule="auto"/>
        <w:jc w:val="both"/>
        <w:rPr>
          <w:rFonts w:ascii="Times New Roman" w:hAnsi="Times New Roman"/>
          <w:sz w:val="24"/>
          <w:szCs w:val="24"/>
        </w:rPr>
      </w:pPr>
      <w:r w:rsidRPr="00E831A1">
        <w:rPr>
          <w:rFonts w:ascii="Times New Roman" w:hAnsi="Times New Roman"/>
          <w:b/>
          <w:bCs/>
          <w:sz w:val="24"/>
          <w:szCs w:val="24"/>
        </w:rPr>
        <w:t>S</w:t>
      </w:r>
      <w:r w:rsidR="0086343A" w:rsidRPr="00E831A1">
        <w:rPr>
          <w:rFonts w:ascii="Times New Roman" w:hAnsi="Times New Roman"/>
          <w:b/>
          <w:bCs/>
          <w:sz w:val="24"/>
          <w:szCs w:val="24"/>
        </w:rPr>
        <w:t>EXTO</w:t>
      </w:r>
      <w:r w:rsidRPr="00E831A1">
        <w:rPr>
          <w:rFonts w:ascii="Times New Roman" w:hAnsi="Times New Roman"/>
          <w:b/>
          <w:bCs/>
          <w:sz w:val="24"/>
          <w:szCs w:val="24"/>
        </w:rPr>
        <w:t xml:space="preserve">. </w:t>
      </w:r>
      <w:r w:rsidRPr="00E831A1">
        <w:rPr>
          <w:rFonts w:ascii="Times New Roman" w:hAnsi="Times New Roman"/>
          <w:sz w:val="24"/>
          <w:szCs w:val="24"/>
        </w:rPr>
        <w:t xml:space="preserve">El día </w:t>
      </w:r>
      <w:r w:rsidR="00BE0F3E" w:rsidRPr="00E831A1">
        <w:rPr>
          <w:rFonts w:ascii="Times New Roman" w:hAnsi="Times New Roman"/>
          <w:sz w:val="24"/>
          <w:szCs w:val="24"/>
        </w:rPr>
        <w:t>9</w:t>
      </w:r>
      <w:r w:rsidRPr="00E831A1">
        <w:rPr>
          <w:rFonts w:ascii="Times New Roman" w:hAnsi="Times New Roman"/>
          <w:sz w:val="24"/>
          <w:szCs w:val="24"/>
        </w:rPr>
        <w:t xml:space="preserve"> de </w:t>
      </w:r>
      <w:r w:rsidR="00BE0F3E" w:rsidRPr="00E831A1">
        <w:rPr>
          <w:rFonts w:ascii="Times New Roman" w:hAnsi="Times New Roman"/>
          <w:sz w:val="24"/>
          <w:szCs w:val="24"/>
        </w:rPr>
        <w:t>julio</w:t>
      </w:r>
      <w:r w:rsidRPr="00E831A1">
        <w:rPr>
          <w:rFonts w:ascii="Times New Roman" w:hAnsi="Times New Roman"/>
          <w:sz w:val="24"/>
          <w:szCs w:val="24"/>
        </w:rPr>
        <w:t xml:space="preserve"> de 202</w:t>
      </w:r>
      <w:r w:rsidR="00BE0F3E" w:rsidRPr="00E831A1">
        <w:rPr>
          <w:rFonts w:ascii="Times New Roman" w:hAnsi="Times New Roman"/>
          <w:sz w:val="24"/>
          <w:szCs w:val="24"/>
        </w:rPr>
        <w:t>4</w:t>
      </w:r>
      <w:r w:rsidRPr="00E831A1">
        <w:rPr>
          <w:rFonts w:ascii="Times New Roman" w:hAnsi="Times New Roman"/>
          <w:sz w:val="24"/>
          <w:szCs w:val="24"/>
        </w:rPr>
        <w:t>, l</w:t>
      </w:r>
      <w:r w:rsidR="00FA1816" w:rsidRPr="00E831A1">
        <w:rPr>
          <w:rFonts w:ascii="Times New Roman" w:hAnsi="Times New Roman"/>
          <w:sz w:val="24"/>
          <w:szCs w:val="24"/>
        </w:rPr>
        <w:t>a</w:t>
      </w:r>
      <w:r w:rsidRPr="00E831A1">
        <w:rPr>
          <w:rFonts w:ascii="Times New Roman" w:hAnsi="Times New Roman"/>
          <w:sz w:val="24"/>
          <w:szCs w:val="24"/>
        </w:rPr>
        <w:t xml:space="preserve"> señor</w:t>
      </w:r>
      <w:r w:rsidR="00FA1816" w:rsidRPr="00E831A1">
        <w:rPr>
          <w:rFonts w:ascii="Times New Roman" w:hAnsi="Times New Roman"/>
          <w:sz w:val="24"/>
          <w:szCs w:val="24"/>
        </w:rPr>
        <w:t>a</w:t>
      </w:r>
      <w:r w:rsidRPr="00E831A1">
        <w:rPr>
          <w:rFonts w:ascii="Times New Roman" w:hAnsi="Times New Roman"/>
          <w:sz w:val="24"/>
          <w:szCs w:val="24"/>
        </w:rPr>
        <w:t xml:space="preserve"> </w:t>
      </w:r>
      <w:r w:rsidR="007E06CE" w:rsidRPr="00E831A1">
        <w:rPr>
          <w:rFonts w:ascii="Times New Roman" w:eastAsia="Times New Roman" w:hAnsi="Times New Roman"/>
          <w:b/>
          <w:bCs/>
          <w:sz w:val="24"/>
          <w:szCs w:val="24"/>
          <w:lang w:eastAsia="es-CO"/>
        </w:rPr>
        <w:t>DANIELA VASQUEZ CANO</w:t>
      </w:r>
      <w:r w:rsidRPr="00E831A1">
        <w:rPr>
          <w:rFonts w:ascii="Times New Roman" w:eastAsia="Times New Roman" w:hAnsi="Times New Roman"/>
          <w:sz w:val="24"/>
          <w:szCs w:val="24"/>
          <w:lang w:eastAsia="es-CO"/>
        </w:rPr>
        <w:t>,</w:t>
      </w:r>
      <w:r w:rsidRPr="00E831A1">
        <w:rPr>
          <w:rFonts w:ascii="Times New Roman" w:hAnsi="Times New Roman"/>
          <w:sz w:val="24"/>
          <w:szCs w:val="24"/>
        </w:rPr>
        <w:t xml:space="preserve"> fue valorad</w:t>
      </w:r>
      <w:r w:rsidR="00FA1816" w:rsidRPr="00E831A1">
        <w:rPr>
          <w:rFonts w:ascii="Times New Roman" w:hAnsi="Times New Roman"/>
          <w:sz w:val="24"/>
          <w:szCs w:val="24"/>
        </w:rPr>
        <w:t>a</w:t>
      </w:r>
      <w:r w:rsidRPr="00E831A1">
        <w:rPr>
          <w:rFonts w:ascii="Times New Roman" w:hAnsi="Times New Roman"/>
          <w:sz w:val="24"/>
          <w:szCs w:val="24"/>
        </w:rPr>
        <w:t xml:space="preserve"> por el Instituto Nacional de Medicina Legal y Ciencias Forenses, experticias entre la que se encuentra informe definitivo que arrojó las siguientes conclusiones:   </w:t>
      </w:r>
    </w:p>
    <w:p w14:paraId="40E0BE4F" w14:textId="77777777" w:rsidR="00A74D04" w:rsidRPr="00E831A1" w:rsidRDefault="00A74D04" w:rsidP="00A74D04">
      <w:pPr>
        <w:jc w:val="both"/>
        <w:rPr>
          <w:rFonts w:ascii="Times New Roman" w:hAnsi="Times New Roman"/>
          <w:b/>
          <w:sz w:val="20"/>
          <w:szCs w:val="20"/>
        </w:rPr>
      </w:pPr>
    </w:p>
    <w:p w14:paraId="08F1A442" w14:textId="77777777" w:rsidR="00A74D04" w:rsidRPr="00E831A1" w:rsidRDefault="00A74D04" w:rsidP="00A74D04">
      <w:pPr>
        <w:ind w:left="708" w:firstLine="708"/>
        <w:rPr>
          <w:rFonts w:ascii="Times New Roman" w:hAnsi="Times New Roman"/>
          <w:b/>
          <w:sz w:val="20"/>
          <w:szCs w:val="20"/>
        </w:rPr>
      </w:pPr>
      <w:r w:rsidRPr="00E831A1">
        <w:rPr>
          <w:rFonts w:ascii="Times New Roman" w:hAnsi="Times New Roman"/>
          <w:b/>
          <w:sz w:val="20"/>
          <w:szCs w:val="20"/>
        </w:rPr>
        <w:t>INSTITUTO NACIONAL DE MEDICINA LEGAL Y CIENCIAS FORENSES</w:t>
      </w:r>
    </w:p>
    <w:p w14:paraId="39373D5C" w14:textId="77777777" w:rsidR="00A74D04" w:rsidRPr="00E831A1" w:rsidRDefault="00A74D04" w:rsidP="00A74D04">
      <w:pPr>
        <w:ind w:left="708" w:firstLine="708"/>
        <w:jc w:val="center"/>
        <w:rPr>
          <w:rFonts w:ascii="Times New Roman" w:hAnsi="Times New Roman"/>
          <w:b/>
          <w:sz w:val="20"/>
          <w:szCs w:val="20"/>
        </w:rPr>
      </w:pPr>
      <w:r w:rsidRPr="00E831A1">
        <w:rPr>
          <w:rFonts w:ascii="Times New Roman" w:hAnsi="Times New Roman"/>
          <w:b/>
          <w:sz w:val="20"/>
          <w:szCs w:val="20"/>
        </w:rPr>
        <w:t>INFORME PERICIAL DE CLÍNICA FORENSE</w:t>
      </w:r>
    </w:p>
    <w:p w14:paraId="1739D3E8" w14:textId="77777777" w:rsidR="00A74D04" w:rsidRPr="00E831A1" w:rsidRDefault="00A74D04" w:rsidP="00A74D04">
      <w:pPr>
        <w:jc w:val="both"/>
        <w:rPr>
          <w:rFonts w:ascii="Times New Roman" w:hAnsi="Times New Roman"/>
          <w:b/>
          <w:sz w:val="10"/>
          <w:szCs w:val="20"/>
        </w:rPr>
      </w:pPr>
    </w:p>
    <w:p w14:paraId="630E9553" w14:textId="77777777" w:rsidR="00A74D04" w:rsidRPr="00E831A1" w:rsidRDefault="00A74D04" w:rsidP="00A74D04">
      <w:pPr>
        <w:jc w:val="both"/>
        <w:rPr>
          <w:rFonts w:ascii="Times New Roman" w:hAnsi="Times New Roman"/>
          <w:bCs/>
          <w:sz w:val="20"/>
          <w:szCs w:val="20"/>
        </w:rPr>
      </w:pPr>
    </w:p>
    <w:p w14:paraId="41838597" w14:textId="1F25446A" w:rsidR="00A74D04" w:rsidRPr="00E831A1" w:rsidRDefault="00A74D04" w:rsidP="00A74D04">
      <w:pPr>
        <w:ind w:left="708" w:firstLine="708"/>
        <w:jc w:val="both"/>
        <w:rPr>
          <w:rFonts w:ascii="Times New Roman" w:hAnsi="Times New Roman"/>
          <w:bCs/>
          <w:sz w:val="10"/>
          <w:szCs w:val="10"/>
        </w:rPr>
      </w:pPr>
      <w:r w:rsidRPr="00E831A1">
        <w:rPr>
          <w:rFonts w:ascii="Times New Roman" w:hAnsi="Times New Roman"/>
          <w:bCs/>
          <w:sz w:val="20"/>
          <w:szCs w:val="20"/>
        </w:rPr>
        <w:t xml:space="preserve">Valoración del día </w:t>
      </w:r>
      <w:r w:rsidR="00BE0F3E" w:rsidRPr="00E831A1">
        <w:rPr>
          <w:rFonts w:ascii="Times New Roman" w:hAnsi="Times New Roman"/>
          <w:bCs/>
          <w:sz w:val="20"/>
          <w:szCs w:val="20"/>
        </w:rPr>
        <w:t>9</w:t>
      </w:r>
      <w:r w:rsidRPr="00E831A1">
        <w:rPr>
          <w:rFonts w:ascii="Times New Roman" w:hAnsi="Times New Roman"/>
          <w:bCs/>
          <w:sz w:val="20"/>
          <w:szCs w:val="20"/>
        </w:rPr>
        <w:t xml:space="preserve"> de </w:t>
      </w:r>
      <w:r w:rsidR="00BE0F3E" w:rsidRPr="00E831A1">
        <w:rPr>
          <w:rFonts w:ascii="Times New Roman" w:hAnsi="Times New Roman"/>
          <w:bCs/>
          <w:sz w:val="20"/>
          <w:szCs w:val="20"/>
        </w:rPr>
        <w:t>julio</w:t>
      </w:r>
      <w:r w:rsidRPr="00E831A1">
        <w:rPr>
          <w:rFonts w:ascii="Times New Roman" w:hAnsi="Times New Roman"/>
          <w:bCs/>
          <w:sz w:val="20"/>
          <w:szCs w:val="20"/>
        </w:rPr>
        <w:t xml:space="preserve"> de 202</w:t>
      </w:r>
      <w:r w:rsidR="00BE0F3E" w:rsidRPr="00E831A1">
        <w:rPr>
          <w:rFonts w:ascii="Times New Roman" w:hAnsi="Times New Roman"/>
          <w:bCs/>
          <w:sz w:val="20"/>
          <w:szCs w:val="20"/>
        </w:rPr>
        <w:t>4</w:t>
      </w:r>
      <w:r w:rsidRPr="00E831A1">
        <w:rPr>
          <w:rFonts w:ascii="Times New Roman" w:hAnsi="Times New Roman"/>
          <w:bCs/>
          <w:sz w:val="20"/>
          <w:szCs w:val="20"/>
        </w:rPr>
        <w:t xml:space="preserve"> </w:t>
      </w:r>
    </w:p>
    <w:p w14:paraId="6DA8D608" w14:textId="77777777" w:rsidR="00A74D04" w:rsidRPr="00E831A1" w:rsidRDefault="00A74D04" w:rsidP="00A74D04">
      <w:pPr>
        <w:pStyle w:val="Sinespaciado"/>
        <w:ind w:right="902"/>
        <w:jc w:val="both"/>
        <w:rPr>
          <w:rFonts w:ascii="Times New Roman" w:hAnsi="Times New Roman"/>
          <w:bCs/>
          <w:sz w:val="4"/>
          <w:szCs w:val="20"/>
          <w:lang w:val="es-CO"/>
        </w:rPr>
      </w:pPr>
    </w:p>
    <w:p w14:paraId="0127EB7E" w14:textId="77777777" w:rsidR="00A74D04" w:rsidRPr="00E831A1" w:rsidRDefault="00A74D04" w:rsidP="00A74D04">
      <w:pPr>
        <w:pStyle w:val="Sinespaciado"/>
        <w:ind w:left="1211" w:right="902" w:firstLine="205"/>
        <w:jc w:val="both"/>
        <w:rPr>
          <w:rFonts w:ascii="Times New Roman" w:hAnsi="Times New Roman"/>
          <w:bCs/>
          <w:sz w:val="20"/>
          <w:szCs w:val="20"/>
        </w:rPr>
      </w:pPr>
      <w:r w:rsidRPr="00E831A1">
        <w:rPr>
          <w:rFonts w:ascii="Times New Roman" w:hAnsi="Times New Roman"/>
          <w:bCs/>
          <w:sz w:val="20"/>
          <w:szCs w:val="20"/>
        </w:rPr>
        <w:t xml:space="preserve">ANÁLISIS, INTERPRETACIÓN Y CONCLUSIONES: </w:t>
      </w:r>
    </w:p>
    <w:p w14:paraId="7381FA8A" w14:textId="77777777" w:rsidR="00A74D04" w:rsidRPr="00E831A1" w:rsidRDefault="00A74D04" w:rsidP="00A74D04">
      <w:pPr>
        <w:pStyle w:val="Sinespaciado"/>
        <w:ind w:left="851" w:right="902"/>
        <w:jc w:val="both"/>
        <w:rPr>
          <w:rFonts w:ascii="Times New Roman" w:hAnsi="Times New Roman"/>
          <w:bCs/>
          <w:sz w:val="4"/>
          <w:szCs w:val="20"/>
        </w:rPr>
      </w:pPr>
    </w:p>
    <w:p w14:paraId="6B18043F" w14:textId="11A781E5" w:rsidR="00A74D04" w:rsidRPr="00E831A1" w:rsidRDefault="00A74D04" w:rsidP="00FA1816">
      <w:pPr>
        <w:ind w:left="1416" w:right="759"/>
        <w:jc w:val="both"/>
        <w:rPr>
          <w:rFonts w:ascii="Times New Roman" w:hAnsi="Times New Roman"/>
          <w:b/>
          <w:bCs/>
          <w:sz w:val="20"/>
          <w:szCs w:val="20"/>
        </w:rPr>
      </w:pPr>
      <w:r w:rsidRPr="00E831A1">
        <w:rPr>
          <w:rFonts w:ascii="Times New Roman" w:hAnsi="Times New Roman"/>
          <w:bCs/>
          <w:sz w:val="20"/>
          <w:szCs w:val="20"/>
        </w:rPr>
        <w:t>Mecanismo traumático de lesión: Contundente.</w:t>
      </w:r>
      <w:r w:rsidR="00BE0F3E" w:rsidRPr="00E831A1">
        <w:rPr>
          <w:rFonts w:ascii="Times New Roman" w:hAnsi="Times New Roman"/>
          <w:bCs/>
          <w:sz w:val="20"/>
          <w:szCs w:val="20"/>
        </w:rPr>
        <w:t xml:space="preserve"> Corto contundente.</w:t>
      </w:r>
      <w:r w:rsidRPr="00E831A1">
        <w:rPr>
          <w:rFonts w:ascii="Times New Roman" w:hAnsi="Times New Roman"/>
          <w:bCs/>
          <w:sz w:val="20"/>
          <w:szCs w:val="20"/>
        </w:rPr>
        <w:t xml:space="preserve"> Incapacidad médico legal </w:t>
      </w:r>
      <w:r w:rsidR="00BE0F3E" w:rsidRPr="00E831A1">
        <w:rPr>
          <w:rFonts w:ascii="Times New Roman" w:hAnsi="Times New Roman"/>
          <w:bCs/>
          <w:sz w:val="20"/>
          <w:szCs w:val="20"/>
        </w:rPr>
        <w:t>TREINTA Y</w:t>
      </w:r>
      <w:r w:rsidR="00FA1816" w:rsidRPr="00E831A1">
        <w:rPr>
          <w:rFonts w:ascii="Times New Roman" w:hAnsi="Times New Roman"/>
          <w:bCs/>
          <w:sz w:val="20"/>
          <w:szCs w:val="20"/>
        </w:rPr>
        <w:t xml:space="preserve"> CINCO </w:t>
      </w:r>
      <w:r w:rsidRPr="00E831A1">
        <w:rPr>
          <w:rFonts w:ascii="Times New Roman" w:hAnsi="Times New Roman"/>
          <w:bCs/>
          <w:sz w:val="20"/>
          <w:szCs w:val="20"/>
        </w:rPr>
        <w:t>DÍAS (</w:t>
      </w:r>
      <w:r w:rsidR="00BE0F3E" w:rsidRPr="00E831A1">
        <w:rPr>
          <w:rFonts w:ascii="Times New Roman" w:hAnsi="Times New Roman"/>
          <w:bCs/>
          <w:sz w:val="20"/>
          <w:szCs w:val="20"/>
        </w:rPr>
        <w:t>35</w:t>
      </w:r>
      <w:r w:rsidRPr="00E831A1">
        <w:rPr>
          <w:rFonts w:ascii="Times New Roman" w:hAnsi="Times New Roman"/>
          <w:bCs/>
          <w:sz w:val="20"/>
          <w:szCs w:val="20"/>
        </w:rPr>
        <w:t>) DÍAS. SECUELAS MÉDICO LEGALES</w:t>
      </w:r>
      <w:r w:rsidR="00FA1816" w:rsidRPr="00E831A1">
        <w:rPr>
          <w:rFonts w:ascii="Times New Roman" w:hAnsi="Times New Roman"/>
          <w:bCs/>
          <w:sz w:val="20"/>
          <w:szCs w:val="20"/>
        </w:rPr>
        <w:t xml:space="preserve">: </w:t>
      </w:r>
      <w:r w:rsidR="00BE0F3E" w:rsidRPr="00E831A1">
        <w:rPr>
          <w:rFonts w:ascii="Times New Roman" w:hAnsi="Times New Roman"/>
          <w:bCs/>
          <w:sz w:val="20"/>
          <w:szCs w:val="20"/>
        </w:rPr>
        <w:t>Deformidad física que afecta el cuerpo de carácter permanente.</w:t>
      </w:r>
    </w:p>
    <w:p w14:paraId="278177A2" w14:textId="77777777" w:rsidR="0083200F" w:rsidRPr="00E831A1" w:rsidRDefault="0083200F" w:rsidP="00F31542">
      <w:pPr>
        <w:spacing w:line="276" w:lineRule="auto"/>
        <w:jc w:val="both"/>
        <w:rPr>
          <w:rFonts w:ascii="Times New Roman" w:hAnsi="Times New Roman"/>
          <w:b/>
          <w:sz w:val="24"/>
          <w:szCs w:val="24"/>
        </w:rPr>
      </w:pPr>
    </w:p>
    <w:p w14:paraId="2AEBFB73" w14:textId="7B75A1A0" w:rsidR="00E369FD" w:rsidRPr="006D67F3" w:rsidRDefault="00403E8D" w:rsidP="006D67F3">
      <w:pPr>
        <w:spacing w:line="360" w:lineRule="auto"/>
        <w:jc w:val="both"/>
        <w:rPr>
          <w:rFonts w:ascii="Times New Roman" w:eastAsia="Times New Roman" w:hAnsi="Times New Roman"/>
          <w:sz w:val="24"/>
          <w:szCs w:val="24"/>
          <w:lang w:eastAsia="es-CO"/>
        </w:rPr>
      </w:pPr>
      <w:r w:rsidRPr="00E831A1">
        <w:rPr>
          <w:rFonts w:ascii="Times New Roman" w:hAnsi="Times New Roman"/>
          <w:b/>
          <w:sz w:val="24"/>
          <w:szCs w:val="24"/>
        </w:rPr>
        <w:t>SÉPTIMO</w:t>
      </w:r>
      <w:r w:rsidR="0083200F" w:rsidRPr="00E831A1">
        <w:rPr>
          <w:rFonts w:ascii="Times New Roman" w:hAnsi="Times New Roman"/>
          <w:b/>
          <w:sz w:val="24"/>
          <w:szCs w:val="24"/>
        </w:rPr>
        <w:t xml:space="preserve">. </w:t>
      </w:r>
      <w:r w:rsidR="0083200F" w:rsidRPr="00E831A1">
        <w:rPr>
          <w:rFonts w:ascii="Times New Roman" w:hAnsi="Times New Roman"/>
          <w:sz w:val="24"/>
          <w:szCs w:val="24"/>
        </w:rPr>
        <w:t>Las lesiones ocasionadas a</w:t>
      </w:r>
      <w:r w:rsidR="00D033FB" w:rsidRPr="00E831A1">
        <w:rPr>
          <w:rFonts w:ascii="Times New Roman" w:hAnsi="Times New Roman"/>
          <w:sz w:val="24"/>
          <w:szCs w:val="24"/>
        </w:rPr>
        <w:t xml:space="preserve"> </w:t>
      </w:r>
      <w:r w:rsidR="00191728" w:rsidRPr="00E831A1">
        <w:rPr>
          <w:rFonts w:ascii="Times New Roman" w:hAnsi="Times New Roman"/>
          <w:sz w:val="24"/>
          <w:szCs w:val="24"/>
        </w:rPr>
        <w:t>l</w:t>
      </w:r>
      <w:r w:rsidR="00D033FB" w:rsidRPr="00E831A1">
        <w:rPr>
          <w:rFonts w:ascii="Times New Roman" w:hAnsi="Times New Roman"/>
          <w:sz w:val="24"/>
          <w:szCs w:val="24"/>
        </w:rPr>
        <w:t>a</w:t>
      </w:r>
      <w:r w:rsidR="00CB0094" w:rsidRPr="00E831A1">
        <w:rPr>
          <w:rFonts w:ascii="Times New Roman" w:eastAsia="Times New Roman" w:hAnsi="Times New Roman"/>
          <w:sz w:val="24"/>
          <w:szCs w:val="24"/>
          <w:lang w:eastAsia="es-CO"/>
        </w:rPr>
        <w:t xml:space="preserve"> señor</w:t>
      </w:r>
      <w:r w:rsidR="00D033FB" w:rsidRPr="00E831A1">
        <w:rPr>
          <w:rFonts w:ascii="Times New Roman" w:eastAsia="Times New Roman" w:hAnsi="Times New Roman"/>
          <w:sz w:val="24"/>
          <w:szCs w:val="24"/>
          <w:lang w:eastAsia="es-CO"/>
        </w:rPr>
        <w:t>a</w:t>
      </w:r>
      <w:r w:rsidR="00252DBD" w:rsidRPr="00E831A1">
        <w:rPr>
          <w:rFonts w:ascii="Times New Roman" w:eastAsia="Times New Roman" w:hAnsi="Times New Roman"/>
          <w:sz w:val="24"/>
          <w:szCs w:val="24"/>
          <w:lang w:eastAsia="es-CO"/>
        </w:rPr>
        <w:t xml:space="preserve"> </w:t>
      </w:r>
      <w:r w:rsidR="007E06CE" w:rsidRPr="00E831A1">
        <w:rPr>
          <w:rFonts w:ascii="Times New Roman" w:eastAsia="Times New Roman" w:hAnsi="Times New Roman"/>
          <w:b/>
          <w:bCs/>
          <w:sz w:val="24"/>
          <w:szCs w:val="24"/>
          <w:lang w:eastAsia="es-CO"/>
        </w:rPr>
        <w:t>DANIELA VASQUEZ CANO</w:t>
      </w:r>
      <w:r w:rsidR="00191728" w:rsidRPr="00E831A1">
        <w:rPr>
          <w:rFonts w:ascii="Times New Roman" w:eastAsia="Times New Roman" w:hAnsi="Times New Roman"/>
          <w:sz w:val="24"/>
          <w:szCs w:val="24"/>
          <w:lang w:eastAsia="es-CO"/>
        </w:rPr>
        <w:t xml:space="preserve">, </w:t>
      </w:r>
      <w:r w:rsidR="0083200F" w:rsidRPr="00E831A1">
        <w:rPr>
          <w:rFonts w:ascii="Times New Roman" w:hAnsi="Times New Roman"/>
          <w:sz w:val="24"/>
          <w:szCs w:val="24"/>
        </w:rPr>
        <w:t>fueron</w:t>
      </w:r>
      <w:r w:rsidR="0083200F" w:rsidRPr="00E831A1">
        <w:rPr>
          <w:rFonts w:ascii="Times New Roman" w:hAnsi="Times New Roman"/>
          <w:b/>
          <w:sz w:val="24"/>
          <w:szCs w:val="24"/>
        </w:rPr>
        <w:t xml:space="preserve"> </w:t>
      </w:r>
      <w:r w:rsidR="0083200F" w:rsidRPr="00E831A1">
        <w:rPr>
          <w:rFonts w:ascii="Times New Roman" w:hAnsi="Times New Roman"/>
          <w:sz w:val="24"/>
          <w:szCs w:val="24"/>
        </w:rPr>
        <w:t>objeto de valoración por</w:t>
      </w:r>
      <w:r w:rsidR="000F7E7F" w:rsidRPr="00E831A1">
        <w:rPr>
          <w:rFonts w:ascii="Times New Roman" w:hAnsi="Times New Roman"/>
          <w:sz w:val="24"/>
          <w:szCs w:val="24"/>
        </w:rPr>
        <w:t xml:space="preserve"> </w:t>
      </w:r>
      <w:r w:rsidR="00A569E8" w:rsidRPr="00E831A1">
        <w:rPr>
          <w:rFonts w:ascii="Times New Roman" w:hAnsi="Times New Roman"/>
          <w:b/>
          <w:bCs/>
          <w:sz w:val="24"/>
          <w:szCs w:val="24"/>
        </w:rPr>
        <w:t>CLINICA CALI</w:t>
      </w:r>
      <w:r w:rsidR="0083200F" w:rsidRPr="00E831A1">
        <w:rPr>
          <w:rFonts w:ascii="Times New Roman" w:hAnsi="Times New Roman"/>
          <w:sz w:val="24"/>
          <w:szCs w:val="24"/>
        </w:rPr>
        <w:t xml:space="preserve"> evaluaciones que detallaron</w:t>
      </w:r>
      <w:r w:rsidR="00BC608C" w:rsidRPr="00E831A1">
        <w:rPr>
          <w:rFonts w:ascii="Times New Roman" w:hAnsi="Times New Roman"/>
          <w:sz w:val="24"/>
          <w:szCs w:val="24"/>
        </w:rPr>
        <w:t xml:space="preserve"> </w:t>
      </w:r>
      <w:r w:rsidR="0083200F" w:rsidRPr="00E831A1">
        <w:rPr>
          <w:rFonts w:ascii="Times New Roman" w:hAnsi="Times New Roman"/>
          <w:sz w:val="24"/>
          <w:szCs w:val="24"/>
        </w:rPr>
        <w:t>el siguiente diagnóstico:</w:t>
      </w:r>
    </w:p>
    <w:p w14:paraId="66038DFF" w14:textId="06F83161" w:rsidR="0083200F" w:rsidRPr="006D67F3" w:rsidRDefault="00A569E8" w:rsidP="006D67F3">
      <w:pPr>
        <w:spacing w:after="160" w:line="259" w:lineRule="auto"/>
        <w:jc w:val="center"/>
        <w:rPr>
          <w:rFonts w:ascii="Times New Roman" w:hAnsi="Times New Roman" w:cs="Times New Roman"/>
          <w:b/>
          <w:bCs/>
          <w:sz w:val="24"/>
          <w:szCs w:val="24"/>
        </w:rPr>
      </w:pPr>
      <w:r w:rsidRPr="00E831A1">
        <w:rPr>
          <w:rFonts w:ascii="Times New Roman" w:hAnsi="Times New Roman" w:cs="Times New Roman"/>
          <w:b/>
          <w:bCs/>
          <w:sz w:val="24"/>
          <w:szCs w:val="24"/>
        </w:rPr>
        <w:t>CLINICA CALI</w:t>
      </w:r>
    </w:p>
    <w:p w14:paraId="316B4C66" w14:textId="0B176113" w:rsidR="0083200F" w:rsidRPr="00E831A1" w:rsidRDefault="00F257B0" w:rsidP="006D67F3">
      <w:pPr>
        <w:ind w:left="708" w:right="759"/>
        <w:jc w:val="center"/>
        <w:rPr>
          <w:rFonts w:ascii="Times New Roman" w:hAnsi="Times New Roman"/>
          <w:b/>
        </w:rPr>
      </w:pPr>
      <w:r w:rsidRPr="00E831A1">
        <w:rPr>
          <w:rFonts w:ascii="Times New Roman" w:hAnsi="Times New Roman"/>
          <w:b/>
        </w:rPr>
        <w:t>1</w:t>
      </w:r>
      <w:r w:rsidR="00EC7586" w:rsidRPr="00E831A1">
        <w:rPr>
          <w:rFonts w:ascii="Times New Roman" w:hAnsi="Times New Roman"/>
          <w:b/>
        </w:rPr>
        <w:t>6</w:t>
      </w:r>
      <w:r w:rsidR="00662025" w:rsidRPr="00E831A1">
        <w:rPr>
          <w:rFonts w:ascii="Times New Roman" w:hAnsi="Times New Roman"/>
          <w:b/>
        </w:rPr>
        <w:t>/</w:t>
      </w:r>
      <w:r w:rsidR="00EC7586" w:rsidRPr="00E831A1">
        <w:rPr>
          <w:rFonts w:ascii="Times New Roman" w:hAnsi="Times New Roman"/>
          <w:b/>
        </w:rPr>
        <w:t>04</w:t>
      </w:r>
      <w:r w:rsidR="00662025" w:rsidRPr="00E831A1">
        <w:rPr>
          <w:rFonts w:ascii="Times New Roman" w:hAnsi="Times New Roman"/>
          <w:b/>
        </w:rPr>
        <w:t>/202</w:t>
      </w:r>
      <w:r w:rsidR="00EC7586" w:rsidRPr="00E831A1">
        <w:rPr>
          <w:rFonts w:ascii="Times New Roman" w:hAnsi="Times New Roman"/>
          <w:b/>
        </w:rPr>
        <w:t>4</w:t>
      </w:r>
      <w:r w:rsidR="006D67F3">
        <w:rPr>
          <w:rFonts w:ascii="Times New Roman" w:hAnsi="Times New Roman"/>
          <w:b/>
        </w:rPr>
        <w:t>.</w:t>
      </w:r>
    </w:p>
    <w:p w14:paraId="41D88845" w14:textId="77777777" w:rsidR="000F7E7F" w:rsidRPr="00E831A1" w:rsidRDefault="000F7E7F" w:rsidP="000F7E7F">
      <w:pPr>
        <w:ind w:right="759"/>
        <w:jc w:val="both"/>
        <w:rPr>
          <w:rFonts w:ascii="Times New Roman" w:hAnsi="Times New Roman"/>
          <w:b/>
        </w:rPr>
      </w:pPr>
      <w:r w:rsidRPr="00E831A1">
        <w:rPr>
          <w:rFonts w:ascii="Times New Roman" w:hAnsi="Times New Roman"/>
          <w:b/>
        </w:rPr>
        <w:tab/>
      </w:r>
    </w:p>
    <w:p w14:paraId="082E5A75" w14:textId="1296BB29" w:rsidR="000F7E7F" w:rsidRPr="004A0F28" w:rsidRDefault="00CC1A24" w:rsidP="004A0F28">
      <w:pPr>
        <w:ind w:right="759" w:firstLine="708"/>
        <w:jc w:val="both"/>
        <w:rPr>
          <w:rFonts w:ascii="Times New Roman" w:hAnsi="Times New Roman"/>
          <w:b/>
          <w:sz w:val="20"/>
          <w:szCs w:val="20"/>
        </w:rPr>
      </w:pPr>
      <w:r w:rsidRPr="00C61C90">
        <w:rPr>
          <w:rFonts w:ascii="Times New Roman" w:hAnsi="Times New Roman"/>
          <w:b/>
          <w:sz w:val="20"/>
          <w:szCs w:val="20"/>
        </w:rPr>
        <w:t>INGRESO</w:t>
      </w:r>
      <w:r w:rsidR="004A0F28">
        <w:rPr>
          <w:rFonts w:ascii="Times New Roman" w:hAnsi="Times New Roman"/>
          <w:b/>
          <w:sz w:val="20"/>
          <w:szCs w:val="20"/>
        </w:rPr>
        <w:t>:</w:t>
      </w:r>
    </w:p>
    <w:p w14:paraId="3EE8C82F" w14:textId="77777777" w:rsidR="004A0F28" w:rsidRDefault="007F3EB8" w:rsidP="001E4CBF">
      <w:pPr>
        <w:ind w:right="759"/>
        <w:jc w:val="both"/>
        <w:rPr>
          <w:rFonts w:ascii="Times New Roman" w:hAnsi="Times New Roman"/>
          <w:bCs/>
          <w:i/>
          <w:iCs/>
          <w:sz w:val="20"/>
          <w:szCs w:val="20"/>
        </w:rPr>
      </w:pPr>
      <w:r w:rsidRPr="00C61C90">
        <w:rPr>
          <w:rFonts w:ascii="Times New Roman" w:hAnsi="Times New Roman"/>
          <w:bCs/>
          <w:i/>
          <w:iCs/>
          <w:sz w:val="20"/>
          <w:szCs w:val="20"/>
        </w:rPr>
        <w:tab/>
      </w:r>
      <w:r w:rsidR="00F257B0" w:rsidRPr="00C61C90">
        <w:rPr>
          <w:rFonts w:ascii="Times New Roman" w:hAnsi="Times New Roman"/>
          <w:bCs/>
          <w:i/>
          <w:iCs/>
          <w:sz w:val="20"/>
          <w:szCs w:val="20"/>
        </w:rPr>
        <w:t xml:space="preserve">“ME </w:t>
      </w:r>
      <w:r w:rsidR="005A2DC7" w:rsidRPr="00C61C90">
        <w:rPr>
          <w:rFonts w:ascii="Times New Roman" w:hAnsi="Times New Roman"/>
          <w:bCs/>
          <w:i/>
          <w:iCs/>
          <w:sz w:val="20"/>
          <w:szCs w:val="20"/>
        </w:rPr>
        <w:t>ACCIDENTE</w:t>
      </w:r>
      <w:r w:rsidR="00000125" w:rsidRPr="00C61C90">
        <w:rPr>
          <w:rFonts w:ascii="Times New Roman" w:hAnsi="Times New Roman"/>
          <w:bCs/>
          <w:i/>
          <w:iCs/>
          <w:sz w:val="20"/>
          <w:szCs w:val="20"/>
        </w:rPr>
        <w:t>,</w:t>
      </w:r>
      <w:r w:rsidR="005A2DC7" w:rsidRPr="00C61C90">
        <w:rPr>
          <w:rFonts w:ascii="Times New Roman" w:hAnsi="Times New Roman"/>
          <w:bCs/>
          <w:i/>
          <w:iCs/>
          <w:sz w:val="20"/>
          <w:szCs w:val="20"/>
        </w:rPr>
        <w:t xml:space="preserve"> </w:t>
      </w:r>
      <w:r w:rsidR="00000125" w:rsidRPr="00C61C90">
        <w:rPr>
          <w:rFonts w:ascii="Times New Roman" w:hAnsi="Times New Roman"/>
          <w:bCs/>
          <w:i/>
          <w:iCs/>
          <w:sz w:val="20"/>
          <w:szCs w:val="20"/>
        </w:rPr>
        <w:t xml:space="preserve">PACIENTE QUE INGRESA TRAS ACCIDENTE DE </w:t>
      </w:r>
      <w:r w:rsidR="00000125" w:rsidRPr="00C61C90">
        <w:rPr>
          <w:rFonts w:ascii="Times New Roman" w:hAnsi="Times New Roman"/>
          <w:bCs/>
          <w:i/>
          <w:iCs/>
          <w:sz w:val="20"/>
          <w:szCs w:val="20"/>
        </w:rPr>
        <w:tab/>
        <w:t xml:space="preserve">TRÁNSITOCON TRAUMA </w:t>
      </w:r>
      <w:r w:rsidR="00584907" w:rsidRPr="00C61C90">
        <w:rPr>
          <w:rFonts w:ascii="Times New Roman" w:hAnsi="Times New Roman"/>
          <w:bCs/>
          <w:i/>
          <w:iCs/>
          <w:sz w:val="20"/>
          <w:szCs w:val="20"/>
        </w:rPr>
        <w:t>CRANEOENCEFALICO,</w:t>
      </w:r>
      <w:r w:rsidR="00000125" w:rsidRPr="00C61C90">
        <w:rPr>
          <w:rFonts w:ascii="Times New Roman" w:hAnsi="Times New Roman"/>
          <w:bCs/>
          <w:i/>
          <w:iCs/>
          <w:sz w:val="20"/>
          <w:szCs w:val="20"/>
        </w:rPr>
        <w:t xml:space="preserve"> CERVICAL, EN CODO, </w:t>
      </w:r>
      <w:r w:rsidR="00000125" w:rsidRPr="00C61C90">
        <w:rPr>
          <w:rFonts w:ascii="Times New Roman" w:hAnsi="Times New Roman"/>
          <w:bCs/>
          <w:i/>
          <w:iCs/>
          <w:sz w:val="20"/>
          <w:szCs w:val="20"/>
        </w:rPr>
        <w:tab/>
        <w:t>ANTEBRAZO, MUÑECA Y TOBILLO IZQUIERDO, MUÑECA DERECHA,</w:t>
      </w:r>
      <w:r w:rsidR="004A0F28">
        <w:rPr>
          <w:rFonts w:ascii="Times New Roman" w:hAnsi="Times New Roman"/>
          <w:bCs/>
          <w:i/>
          <w:iCs/>
          <w:sz w:val="20"/>
          <w:szCs w:val="20"/>
        </w:rPr>
        <w:t xml:space="preserve"> </w:t>
      </w:r>
      <w:r w:rsidR="00000125" w:rsidRPr="00C61C90">
        <w:rPr>
          <w:rFonts w:ascii="Times New Roman" w:hAnsi="Times New Roman"/>
          <w:bCs/>
          <w:i/>
          <w:iCs/>
          <w:sz w:val="20"/>
          <w:szCs w:val="20"/>
        </w:rPr>
        <w:t>REFIER</w:t>
      </w:r>
      <w:r w:rsidR="004A0F28">
        <w:rPr>
          <w:rFonts w:ascii="Times New Roman" w:hAnsi="Times New Roman"/>
          <w:bCs/>
          <w:i/>
          <w:iCs/>
          <w:sz w:val="20"/>
          <w:szCs w:val="20"/>
        </w:rPr>
        <w:t>E</w:t>
      </w:r>
    </w:p>
    <w:p w14:paraId="44B5829D" w14:textId="09E273BC" w:rsidR="00C1768C" w:rsidRPr="00C61C90" w:rsidRDefault="004A0F28" w:rsidP="001E4CBF">
      <w:pPr>
        <w:ind w:right="759"/>
        <w:jc w:val="both"/>
        <w:rPr>
          <w:rFonts w:ascii="Times New Roman" w:hAnsi="Times New Roman"/>
          <w:bCs/>
          <w:i/>
          <w:iCs/>
          <w:sz w:val="20"/>
          <w:szCs w:val="20"/>
        </w:rPr>
      </w:pPr>
      <w:r>
        <w:rPr>
          <w:rFonts w:ascii="Times New Roman" w:hAnsi="Times New Roman"/>
          <w:bCs/>
          <w:i/>
          <w:iCs/>
          <w:sz w:val="20"/>
          <w:szCs w:val="20"/>
        </w:rPr>
        <w:t xml:space="preserve">              </w:t>
      </w:r>
      <w:r>
        <w:rPr>
          <w:rFonts w:ascii="Times New Roman" w:hAnsi="Times New Roman"/>
          <w:bCs/>
          <w:i/>
          <w:iCs/>
          <w:sz w:val="20"/>
          <w:szCs w:val="20"/>
        </w:rPr>
        <w:t>DOLOR SEVERO Y LIMITACIÓN FUNCIONAL EN ARTICULACIÓN</w:t>
      </w:r>
      <w:r w:rsidR="00000125" w:rsidRPr="00C61C90">
        <w:rPr>
          <w:rFonts w:ascii="Times New Roman" w:hAnsi="Times New Roman"/>
          <w:bCs/>
          <w:i/>
          <w:iCs/>
          <w:sz w:val="20"/>
          <w:szCs w:val="20"/>
        </w:rPr>
        <w:t>.</w:t>
      </w:r>
    </w:p>
    <w:p w14:paraId="368B97EE" w14:textId="24505F4D" w:rsidR="001E4CBF" w:rsidRPr="00C61C90" w:rsidRDefault="001E4CBF" w:rsidP="001E4CBF">
      <w:pPr>
        <w:ind w:right="759"/>
        <w:jc w:val="both"/>
        <w:rPr>
          <w:rFonts w:ascii="Times New Roman" w:hAnsi="Times New Roman"/>
          <w:bCs/>
          <w:i/>
          <w:iCs/>
          <w:sz w:val="20"/>
          <w:szCs w:val="20"/>
        </w:rPr>
      </w:pPr>
    </w:p>
    <w:p w14:paraId="3A64DEA5" w14:textId="4ABE3955" w:rsidR="001E4CBF" w:rsidRPr="00D81965" w:rsidRDefault="001E4CBF" w:rsidP="00D81965">
      <w:pPr>
        <w:ind w:right="759"/>
        <w:jc w:val="both"/>
        <w:rPr>
          <w:rFonts w:ascii="Times New Roman" w:hAnsi="Times New Roman"/>
          <w:bCs/>
          <w:i/>
          <w:iCs/>
          <w:sz w:val="16"/>
          <w:szCs w:val="16"/>
        </w:rPr>
      </w:pPr>
    </w:p>
    <w:p w14:paraId="4193C94C" w14:textId="501271A3" w:rsidR="00730BD2" w:rsidRPr="004A0F28" w:rsidRDefault="001E4CBF" w:rsidP="004A0F28">
      <w:pPr>
        <w:ind w:right="759"/>
        <w:jc w:val="both"/>
        <w:rPr>
          <w:rFonts w:ascii="Times New Roman" w:hAnsi="Times New Roman"/>
          <w:b/>
          <w:sz w:val="20"/>
          <w:szCs w:val="20"/>
        </w:rPr>
      </w:pPr>
      <w:r w:rsidRPr="00C61C90">
        <w:rPr>
          <w:rFonts w:ascii="Times New Roman" w:hAnsi="Times New Roman"/>
          <w:bCs/>
          <w:i/>
          <w:iCs/>
          <w:sz w:val="20"/>
          <w:szCs w:val="20"/>
        </w:rPr>
        <w:tab/>
      </w:r>
      <w:r w:rsidRPr="00C61C90">
        <w:rPr>
          <w:rFonts w:ascii="Times New Roman" w:hAnsi="Times New Roman"/>
          <w:b/>
          <w:sz w:val="20"/>
          <w:szCs w:val="20"/>
        </w:rPr>
        <w:t>PROCEDIMIENTOS</w:t>
      </w:r>
      <w:r w:rsidR="004A0F28">
        <w:rPr>
          <w:rFonts w:ascii="Times New Roman" w:hAnsi="Times New Roman"/>
          <w:b/>
          <w:sz w:val="20"/>
          <w:szCs w:val="20"/>
        </w:rPr>
        <w:t>:</w:t>
      </w:r>
    </w:p>
    <w:p w14:paraId="5FFA6B82" w14:textId="77777777" w:rsidR="00584907"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LAVADO + DESBRIDAMIENTO + COLGAJOS, SIN COMPLICACIONES.</w:t>
      </w:r>
    </w:p>
    <w:p w14:paraId="24FB3BB6" w14:textId="77777777" w:rsidR="00584907"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TAC DE CRÁNEO SIMPLE</w:t>
      </w:r>
    </w:p>
    <w:p w14:paraId="552E8BA9" w14:textId="77777777" w:rsidR="00584907"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TAC DE COLUMNA CERVICAL</w:t>
      </w:r>
    </w:p>
    <w:p w14:paraId="75B0A45D" w14:textId="77777777" w:rsidR="00584907"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TAC DE TÓRAX</w:t>
      </w:r>
    </w:p>
    <w:p w14:paraId="149E790D" w14:textId="77777777" w:rsidR="00584907"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TAC DE ABDOMEN</w:t>
      </w:r>
    </w:p>
    <w:p w14:paraId="49CAED4A" w14:textId="1D40391A" w:rsidR="00A04F8A" w:rsidRPr="00C61C90" w:rsidRDefault="00584907" w:rsidP="00584907">
      <w:pPr>
        <w:ind w:right="759" w:firstLine="708"/>
        <w:jc w:val="both"/>
        <w:rPr>
          <w:rFonts w:ascii="Times New Roman" w:hAnsi="Times New Roman"/>
          <w:bCs/>
          <w:i/>
          <w:iCs/>
          <w:sz w:val="20"/>
          <w:szCs w:val="20"/>
        </w:rPr>
      </w:pPr>
      <w:r w:rsidRPr="00C61C90">
        <w:rPr>
          <w:rFonts w:ascii="Times New Roman" w:hAnsi="Times New Roman"/>
          <w:bCs/>
          <w:i/>
          <w:iCs/>
          <w:sz w:val="20"/>
          <w:szCs w:val="20"/>
        </w:rPr>
        <w:t>TAC DE OÍDO Y PEÑASCO</w:t>
      </w:r>
    </w:p>
    <w:p w14:paraId="43DB4A79" w14:textId="77777777" w:rsidR="00584907" w:rsidRPr="00C61C90" w:rsidRDefault="00584907" w:rsidP="00584907">
      <w:pPr>
        <w:ind w:right="759" w:firstLine="708"/>
        <w:jc w:val="both"/>
        <w:rPr>
          <w:rFonts w:ascii="Times New Roman" w:hAnsi="Times New Roman"/>
          <w:b/>
          <w:sz w:val="20"/>
          <w:szCs w:val="20"/>
        </w:rPr>
      </w:pPr>
    </w:p>
    <w:p w14:paraId="4D710D99" w14:textId="5D01AC48" w:rsidR="00EF67B2" w:rsidRPr="00C61C90" w:rsidRDefault="00CC1A24" w:rsidP="004A0F28">
      <w:pPr>
        <w:ind w:right="759" w:firstLine="708"/>
        <w:jc w:val="both"/>
        <w:rPr>
          <w:rFonts w:ascii="Times New Roman" w:hAnsi="Times New Roman"/>
          <w:b/>
          <w:sz w:val="20"/>
          <w:szCs w:val="20"/>
        </w:rPr>
      </w:pPr>
      <w:r w:rsidRPr="00C61C90">
        <w:rPr>
          <w:rFonts w:ascii="Times New Roman" w:hAnsi="Times New Roman"/>
          <w:b/>
          <w:sz w:val="20"/>
          <w:szCs w:val="20"/>
        </w:rPr>
        <w:t>DIAGNÓSTICOS PRINCIPALES</w:t>
      </w:r>
      <w:r w:rsidR="004A0F28">
        <w:rPr>
          <w:rFonts w:ascii="Times New Roman" w:hAnsi="Times New Roman"/>
          <w:b/>
          <w:sz w:val="20"/>
          <w:szCs w:val="20"/>
        </w:rPr>
        <w:t>:</w:t>
      </w:r>
    </w:p>
    <w:p w14:paraId="45FBB0F8" w14:textId="77777777" w:rsidR="00584907" w:rsidRPr="00C61C90" w:rsidRDefault="00CC1A24" w:rsidP="00584907">
      <w:pPr>
        <w:ind w:right="759"/>
        <w:jc w:val="both"/>
        <w:rPr>
          <w:rFonts w:ascii="Times New Roman" w:hAnsi="Times New Roman"/>
          <w:bCs/>
          <w:i/>
          <w:iCs/>
          <w:sz w:val="20"/>
          <w:szCs w:val="20"/>
        </w:rPr>
      </w:pPr>
      <w:r w:rsidRPr="00C61C90">
        <w:rPr>
          <w:rFonts w:ascii="Times New Roman" w:hAnsi="Times New Roman"/>
          <w:bCs/>
          <w:i/>
          <w:iCs/>
          <w:sz w:val="20"/>
          <w:szCs w:val="20"/>
        </w:rPr>
        <w:tab/>
      </w:r>
      <w:bookmarkStart w:id="15" w:name="_Hlk72766119"/>
      <w:r w:rsidR="00A04F8A" w:rsidRPr="00C61C90">
        <w:rPr>
          <w:rFonts w:ascii="Times New Roman" w:hAnsi="Times New Roman"/>
          <w:bCs/>
          <w:i/>
          <w:iCs/>
          <w:sz w:val="20"/>
          <w:szCs w:val="20"/>
        </w:rPr>
        <w:t xml:space="preserve"> </w:t>
      </w:r>
      <w:r w:rsidR="00584907" w:rsidRPr="00C61C90">
        <w:rPr>
          <w:rFonts w:ascii="Times New Roman" w:hAnsi="Times New Roman"/>
          <w:bCs/>
          <w:i/>
          <w:iCs/>
          <w:sz w:val="20"/>
          <w:szCs w:val="20"/>
        </w:rPr>
        <w:t>FRACTURA DE LA BASE DEL CRÁNEO</w:t>
      </w:r>
    </w:p>
    <w:p w14:paraId="63C0F3B5" w14:textId="7CD7A4B8" w:rsidR="00584907" w:rsidRPr="00C61C90" w:rsidRDefault="00584907" w:rsidP="00584907">
      <w:pPr>
        <w:ind w:right="759"/>
        <w:jc w:val="both"/>
        <w:rPr>
          <w:rFonts w:ascii="Times New Roman" w:hAnsi="Times New Roman"/>
          <w:bCs/>
          <w:i/>
          <w:iCs/>
          <w:sz w:val="20"/>
          <w:szCs w:val="20"/>
        </w:rPr>
      </w:pPr>
      <w:r w:rsidRPr="00C61C90">
        <w:rPr>
          <w:rFonts w:ascii="Times New Roman" w:hAnsi="Times New Roman"/>
          <w:bCs/>
          <w:i/>
          <w:iCs/>
          <w:sz w:val="20"/>
          <w:szCs w:val="20"/>
        </w:rPr>
        <w:tab/>
        <w:t>HERIDA DE LA CABEZA PARTE NO ESPECIFICADA</w:t>
      </w:r>
    </w:p>
    <w:p w14:paraId="45EC5F28" w14:textId="102D05E0" w:rsidR="001E4CBF" w:rsidRPr="00C61C90" w:rsidRDefault="00584907" w:rsidP="00584907">
      <w:pPr>
        <w:ind w:right="759"/>
        <w:jc w:val="both"/>
        <w:rPr>
          <w:rFonts w:ascii="Times New Roman" w:hAnsi="Times New Roman"/>
          <w:bCs/>
          <w:i/>
          <w:iCs/>
          <w:sz w:val="20"/>
          <w:szCs w:val="20"/>
        </w:rPr>
      </w:pPr>
      <w:r w:rsidRPr="00C61C90">
        <w:rPr>
          <w:rFonts w:ascii="Times New Roman" w:hAnsi="Times New Roman"/>
          <w:bCs/>
          <w:i/>
          <w:iCs/>
          <w:sz w:val="20"/>
          <w:szCs w:val="20"/>
        </w:rPr>
        <w:tab/>
        <w:t>TRASTORNO DEL NERVIO FACIAL NO ESPECIFICADO</w:t>
      </w:r>
    </w:p>
    <w:p w14:paraId="2A471F5E" w14:textId="77777777" w:rsidR="00584907" w:rsidRDefault="00584907" w:rsidP="00584907">
      <w:pPr>
        <w:ind w:right="759"/>
        <w:jc w:val="both"/>
        <w:rPr>
          <w:rFonts w:ascii="Times New Roman" w:hAnsi="Times New Roman"/>
          <w:bCs/>
          <w:i/>
          <w:iCs/>
        </w:rPr>
      </w:pPr>
    </w:p>
    <w:p w14:paraId="1B2B6E29" w14:textId="77777777" w:rsidR="00505D8B" w:rsidRPr="00E831A1" w:rsidRDefault="00505D8B" w:rsidP="00584907">
      <w:pPr>
        <w:ind w:right="759"/>
        <w:jc w:val="both"/>
        <w:rPr>
          <w:rFonts w:ascii="Times New Roman" w:hAnsi="Times New Roman"/>
          <w:bCs/>
          <w:i/>
          <w:iCs/>
        </w:rPr>
      </w:pPr>
    </w:p>
    <w:p w14:paraId="36B6E070" w14:textId="40EE1334" w:rsidR="00822161" w:rsidRPr="0025724F" w:rsidRDefault="00403E8D" w:rsidP="00822161">
      <w:pPr>
        <w:spacing w:line="360" w:lineRule="auto"/>
        <w:jc w:val="both"/>
        <w:rPr>
          <w:rFonts w:ascii="Times New Roman" w:hAnsi="Times New Roman"/>
          <w:sz w:val="24"/>
          <w:szCs w:val="24"/>
          <w:lang w:val="es-MX"/>
        </w:rPr>
      </w:pPr>
      <w:r w:rsidRPr="00E831A1">
        <w:rPr>
          <w:rFonts w:ascii="Times New Roman" w:eastAsia="Times New Roman" w:hAnsi="Times New Roman"/>
          <w:b/>
          <w:sz w:val="24"/>
          <w:szCs w:val="24"/>
          <w:lang w:eastAsia="es-CO"/>
        </w:rPr>
        <w:t>OCTAVO</w:t>
      </w:r>
      <w:r w:rsidR="00FF4900" w:rsidRPr="00E831A1">
        <w:rPr>
          <w:rFonts w:ascii="Times New Roman" w:hAnsi="Times New Roman"/>
          <w:b/>
          <w:bCs/>
          <w:sz w:val="24"/>
          <w:szCs w:val="24"/>
        </w:rPr>
        <w:t xml:space="preserve">. </w:t>
      </w:r>
      <w:r w:rsidR="002E32D0" w:rsidRPr="00E831A1">
        <w:rPr>
          <w:rFonts w:ascii="Times New Roman" w:eastAsia="Times New Roman" w:hAnsi="Times New Roman"/>
          <w:sz w:val="24"/>
          <w:szCs w:val="24"/>
          <w:lang w:eastAsia="es-CO"/>
        </w:rPr>
        <w:t>La</w:t>
      </w:r>
      <w:r w:rsidR="00CB0094" w:rsidRPr="00E831A1">
        <w:rPr>
          <w:rFonts w:ascii="Times New Roman" w:eastAsia="Times New Roman" w:hAnsi="Times New Roman"/>
          <w:sz w:val="24"/>
          <w:szCs w:val="24"/>
          <w:lang w:eastAsia="es-CO"/>
        </w:rPr>
        <w:t xml:space="preserve"> señor</w:t>
      </w:r>
      <w:r w:rsidR="002E32D0" w:rsidRPr="00E831A1">
        <w:rPr>
          <w:rFonts w:ascii="Times New Roman" w:eastAsia="Times New Roman" w:hAnsi="Times New Roman"/>
          <w:sz w:val="24"/>
          <w:szCs w:val="24"/>
          <w:lang w:eastAsia="es-CO"/>
        </w:rPr>
        <w:t>a</w:t>
      </w:r>
      <w:r w:rsidR="00961157" w:rsidRPr="00E831A1">
        <w:rPr>
          <w:rFonts w:ascii="Times New Roman" w:eastAsia="Times New Roman" w:hAnsi="Times New Roman"/>
          <w:sz w:val="24"/>
          <w:szCs w:val="24"/>
          <w:lang w:eastAsia="es-CO"/>
        </w:rPr>
        <w:t xml:space="preserve"> </w:t>
      </w:r>
      <w:bookmarkEnd w:id="15"/>
      <w:r w:rsidR="007E06CE" w:rsidRPr="00E831A1">
        <w:rPr>
          <w:rFonts w:ascii="Times New Roman" w:eastAsia="Times New Roman" w:hAnsi="Times New Roman"/>
          <w:b/>
          <w:bCs/>
          <w:sz w:val="24"/>
          <w:szCs w:val="24"/>
          <w:lang w:eastAsia="es-CO"/>
        </w:rPr>
        <w:t>DANIELA VASQUEZ CANO</w:t>
      </w:r>
      <w:r w:rsidR="00BA626A" w:rsidRPr="00E831A1">
        <w:rPr>
          <w:rFonts w:ascii="Times New Roman" w:eastAsia="Times New Roman" w:hAnsi="Times New Roman"/>
          <w:sz w:val="24"/>
          <w:szCs w:val="24"/>
          <w:lang w:eastAsia="es-CO"/>
        </w:rPr>
        <w:t xml:space="preserve">, </w:t>
      </w:r>
      <w:r w:rsidR="009B3820" w:rsidRPr="00E831A1">
        <w:rPr>
          <w:rFonts w:ascii="Times New Roman" w:hAnsi="Times New Roman"/>
          <w:bCs/>
          <w:sz w:val="24"/>
          <w:szCs w:val="24"/>
          <w:lang w:val="es-MX"/>
        </w:rPr>
        <w:t>fue valorad</w:t>
      </w:r>
      <w:r w:rsidR="002E32D0" w:rsidRPr="00E831A1">
        <w:rPr>
          <w:rFonts w:ascii="Times New Roman" w:hAnsi="Times New Roman"/>
          <w:bCs/>
          <w:sz w:val="24"/>
          <w:szCs w:val="24"/>
          <w:lang w:val="es-MX"/>
        </w:rPr>
        <w:t>a</w:t>
      </w:r>
      <w:r w:rsidR="004A3265" w:rsidRPr="00E831A1">
        <w:rPr>
          <w:rFonts w:ascii="Times New Roman" w:hAnsi="Times New Roman"/>
          <w:bCs/>
          <w:sz w:val="24"/>
          <w:szCs w:val="24"/>
          <w:lang w:val="es-MX"/>
        </w:rPr>
        <w:t xml:space="preserve"> el</w:t>
      </w:r>
      <w:r w:rsidR="00155C6B" w:rsidRPr="00E831A1">
        <w:rPr>
          <w:rFonts w:ascii="Times New Roman" w:hAnsi="Times New Roman"/>
          <w:bCs/>
          <w:sz w:val="24"/>
          <w:szCs w:val="24"/>
          <w:lang w:val="es-MX"/>
        </w:rPr>
        <w:t xml:space="preserve"> </w:t>
      </w:r>
      <w:r w:rsidR="0085173F" w:rsidRPr="00E831A1">
        <w:rPr>
          <w:rFonts w:ascii="Times New Roman" w:hAnsi="Times New Roman"/>
          <w:bCs/>
          <w:sz w:val="24"/>
          <w:szCs w:val="24"/>
          <w:lang w:val="es-MX"/>
        </w:rPr>
        <w:t>15</w:t>
      </w:r>
      <w:r w:rsidR="004A3265" w:rsidRPr="00E831A1">
        <w:rPr>
          <w:rFonts w:ascii="Times New Roman" w:hAnsi="Times New Roman"/>
          <w:bCs/>
          <w:sz w:val="24"/>
          <w:szCs w:val="24"/>
          <w:lang w:val="es-MX"/>
        </w:rPr>
        <w:t xml:space="preserve"> de </w:t>
      </w:r>
      <w:r w:rsidR="0085173F" w:rsidRPr="00E831A1">
        <w:rPr>
          <w:rFonts w:ascii="Times New Roman" w:hAnsi="Times New Roman"/>
          <w:bCs/>
          <w:sz w:val="24"/>
          <w:szCs w:val="24"/>
          <w:lang w:val="es-MX"/>
        </w:rPr>
        <w:t xml:space="preserve">diciembre </w:t>
      </w:r>
      <w:r w:rsidR="00EF3C0E" w:rsidRPr="00E831A1">
        <w:rPr>
          <w:rFonts w:ascii="Times New Roman" w:hAnsi="Times New Roman"/>
          <w:bCs/>
          <w:sz w:val="24"/>
          <w:szCs w:val="24"/>
          <w:lang w:val="es-MX"/>
        </w:rPr>
        <w:t>de</w:t>
      </w:r>
      <w:r w:rsidR="00D72B84" w:rsidRPr="00E831A1">
        <w:rPr>
          <w:rFonts w:ascii="Times New Roman" w:hAnsi="Times New Roman"/>
          <w:bCs/>
          <w:sz w:val="24"/>
          <w:szCs w:val="24"/>
          <w:lang w:val="es-MX"/>
        </w:rPr>
        <w:t>l</w:t>
      </w:r>
      <w:r w:rsidR="004A3265" w:rsidRPr="00E831A1">
        <w:rPr>
          <w:rFonts w:ascii="Times New Roman" w:hAnsi="Times New Roman"/>
          <w:bCs/>
          <w:sz w:val="24"/>
          <w:szCs w:val="24"/>
          <w:lang w:val="es-MX"/>
        </w:rPr>
        <w:t xml:space="preserve"> 202</w:t>
      </w:r>
      <w:r w:rsidR="001B1A45" w:rsidRPr="00E831A1">
        <w:rPr>
          <w:rFonts w:ascii="Times New Roman" w:hAnsi="Times New Roman"/>
          <w:bCs/>
          <w:sz w:val="24"/>
          <w:szCs w:val="24"/>
          <w:lang w:val="es-MX"/>
        </w:rPr>
        <w:t>4</w:t>
      </w:r>
      <w:r w:rsidR="00BA626A" w:rsidRPr="00E831A1">
        <w:rPr>
          <w:rFonts w:ascii="Times New Roman" w:hAnsi="Times New Roman"/>
          <w:bCs/>
          <w:sz w:val="24"/>
          <w:szCs w:val="24"/>
          <w:lang w:val="es-MX"/>
        </w:rPr>
        <w:t>,</w:t>
      </w:r>
      <w:r w:rsidR="009B3820" w:rsidRPr="00E831A1">
        <w:rPr>
          <w:rFonts w:ascii="Times New Roman" w:hAnsi="Times New Roman"/>
          <w:bCs/>
          <w:sz w:val="24"/>
          <w:szCs w:val="24"/>
          <w:lang w:val="es-MX"/>
        </w:rPr>
        <w:t xml:space="preserve"> para la determinación de pérdida de la capacidad laboral y ocupacional </w:t>
      </w:r>
      <w:r w:rsidR="003961AC" w:rsidRPr="00E831A1">
        <w:rPr>
          <w:rFonts w:ascii="Times New Roman" w:hAnsi="Times New Roman"/>
          <w:bCs/>
          <w:sz w:val="24"/>
          <w:szCs w:val="24"/>
          <w:lang w:val="es-MX"/>
        </w:rPr>
        <w:t>por el médico laboral Juan Mauricio Rojas García</w:t>
      </w:r>
      <w:r w:rsidR="009B3820" w:rsidRPr="00E831A1">
        <w:rPr>
          <w:rFonts w:ascii="Times New Roman" w:hAnsi="Times New Roman"/>
          <w:b/>
          <w:bCs/>
          <w:sz w:val="24"/>
          <w:szCs w:val="24"/>
          <w:lang w:val="es-MX"/>
        </w:rPr>
        <w:t>,</w:t>
      </w:r>
      <w:r w:rsidR="009B3820" w:rsidRPr="00E831A1">
        <w:rPr>
          <w:rFonts w:ascii="Times New Roman" w:hAnsi="Times New Roman"/>
          <w:bCs/>
          <w:sz w:val="24"/>
          <w:szCs w:val="24"/>
          <w:lang w:val="es-MX"/>
        </w:rPr>
        <w:t xml:space="preserve"> quien </w:t>
      </w:r>
      <w:r w:rsidR="007114EC" w:rsidRPr="00E831A1">
        <w:rPr>
          <w:rFonts w:ascii="Times New Roman" w:hAnsi="Times New Roman"/>
          <w:bCs/>
          <w:sz w:val="24"/>
          <w:szCs w:val="24"/>
          <w:lang w:val="es-MX"/>
        </w:rPr>
        <w:t xml:space="preserve">determinó </w:t>
      </w:r>
      <w:r w:rsidR="009B3820" w:rsidRPr="00E831A1">
        <w:rPr>
          <w:rFonts w:ascii="Times New Roman" w:hAnsi="Times New Roman"/>
          <w:bCs/>
          <w:sz w:val="24"/>
          <w:szCs w:val="24"/>
          <w:lang w:val="es-MX"/>
        </w:rPr>
        <w:t xml:space="preserve">una pérdida de la capacidad laboral y ocupacional </w:t>
      </w:r>
      <w:bookmarkStart w:id="16" w:name="_Hlk67046234"/>
      <w:r w:rsidR="00155C6B" w:rsidRPr="00E831A1">
        <w:rPr>
          <w:rFonts w:ascii="Times New Roman" w:hAnsi="Times New Roman"/>
          <w:bCs/>
          <w:sz w:val="24"/>
          <w:szCs w:val="24"/>
          <w:lang w:val="es-MX"/>
        </w:rPr>
        <w:t xml:space="preserve">del </w:t>
      </w:r>
      <w:r w:rsidR="00AA6B58" w:rsidRPr="00AA6B58">
        <w:rPr>
          <w:rFonts w:ascii="Times New Roman" w:hAnsi="Times New Roman"/>
          <w:b/>
          <w:sz w:val="24"/>
          <w:szCs w:val="24"/>
          <w:lang w:val="es-MX"/>
        </w:rPr>
        <w:t>Nueve Punto Cuarenta Y Siete Por Ciento</w:t>
      </w:r>
      <w:r w:rsidR="00AA6B58" w:rsidRPr="00E831A1">
        <w:rPr>
          <w:rFonts w:ascii="Times New Roman" w:hAnsi="Times New Roman"/>
          <w:bCs/>
          <w:sz w:val="24"/>
          <w:szCs w:val="24"/>
          <w:lang w:val="es-MX"/>
        </w:rPr>
        <w:t xml:space="preserve"> </w:t>
      </w:r>
      <w:r w:rsidR="009B3820" w:rsidRPr="00E831A1">
        <w:rPr>
          <w:rFonts w:ascii="Times New Roman" w:hAnsi="Times New Roman"/>
          <w:b/>
          <w:bCs/>
          <w:sz w:val="24"/>
          <w:szCs w:val="24"/>
          <w:lang w:val="es-MX"/>
        </w:rPr>
        <w:t>(</w:t>
      </w:r>
      <w:r w:rsidR="00D72B84" w:rsidRPr="00E831A1">
        <w:rPr>
          <w:rFonts w:ascii="Times New Roman" w:hAnsi="Times New Roman"/>
          <w:b/>
          <w:bCs/>
          <w:sz w:val="24"/>
          <w:szCs w:val="24"/>
          <w:lang w:val="es-MX"/>
        </w:rPr>
        <w:t>9,</w:t>
      </w:r>
      <w:r w:rsidR="0085173F" w:rsidRPr="00E831A1">
        <w:rPr>
          <w:rFonts w:ascii="Times New Roman" w:hAnsi="Times New Roman"/>
          <w:b/>
          <w:bCs/>
          <w:sz w:val="24"/>
          <w:szCs w:val="24"/>
          <w:lang w:val="es-MX"/>
        </w:rPr>
        <w:t>47</w:t>
      </w:r>
      <w:r w:rsidR="009B3820" w:rsidRPr="00E831A1">
        <w:rPr>
          <w:rFonts w:ascii="Times New Roman" w:hAnsi="Times New Roman"/>
          <w:b/>
          <w:bCs/>
          <w:sz w:val="24"/>
          <w:szCs w:val="24"/>
          <w:lang w:val="es-MX"/>
        </w:rPr>
        <w:t>%)</w:t>
      </w:r>
      <w:bookmarkEnd w:id="16"/>
      <w:r w:rsidR="00F77C8B">
        <w:rPr>
          <w:rFonts w:ascii="Times New Roman" w:hAnsi="Times New Roman"/>
          <w:b/>
          <w:bCs/>
          <w:sz w:val="24"/>
          <w:szCs w:val="24"/>
          <w:lang w:val="es-MX"/>
        </w:rPr>
        <w:t>,</w:t>
      </w:r>
      <w:bookmarkStart w:id="17" w:name="_Hlk171519668"/>
      <w:r w:rsidR="00822161" w:rsidRPr="00822161">
        <w:rPr>
          <w:rFonts w:ascii="Times New Roman" w:hAnsi="Times New Roman"/>
          <w:sz w:val="24"/>
          <w:szCs w:val="24"/>
          <w:lang w:val="es-MX"/>
        </w:rPr>
        <w:t xml:space="preserve"> </w:t>
      </w:r>
      <w:r w:rsidR="00822161" w:rsidRPr="0025724F">
        <w:rPr>
          <w:rFonts w:ascii="Times New Roman" w:hAnsi="Times New Roman"/>
          <w:sz w:val="24"/>
          <w:szCs w:val="24"/>
          <w:lang w:val="es-MX"/>
        </w:rPr>
        <w:t>porcentaje derivado de las secuelas de carácter permanente que hoy</w:t>
      </w:r>
      <w:r w:rsidR="00822161">
        <w:rPr>
          <w:rFonts w:ascii="Times New Roman" w:hAnsi="Times New Roman"/>
          <w:sz w:val="24"/>
          <w:szCs w:val="24"/>
          <w:lang w:val="es-MX"/>
        </w:rPr>
        <w:t xml:space="preserve"> </w:t>
      </w:r>
      <w:r w:rsidR="00822161" w:rsidRPr="0025724F">
        <w:rPr>
          <w:rFonts w:ascii="Times New Roman" w:hAnsi="Times New Roman"/>
          <w:sz w:val="24"/>
          <w:szCs w:val="24"/>
          <w:lang w:val="es-MX"/>
        </w:rPr>
        <w:t>padece mi poderdante como consecuencia del accidente de tránsito presentado</w:t>
      </w:r>
      <w:r w:rsidR="00822161">
        <w:rPr>
          <w:rFonts w:ascii="Times New Roman" w:hAnsi="Times New Roman"/>
          <w:sz w:val="24"/>
          <w:szCs w:val="24"/>
          <w:lang w:val="es-MX"/>
        </w:rPr>
        <w:t>.</w:t>
      </w:r>
      <w:r w:rsidR="00822161" w:rsidRPr="0025724F">
        <w:rPr>
          <w:rFonts w:ascii="Times New Roman" w:hAnsi="Times New Roman"/>
          <w:color w:val="FF0000"/>
          <w:sz w:val="24"/>
          <w:szCs w:val="24"/>
          <w:lang w:val="es-MX"/>
        </w:rPr>
        <w:t xml:space="preserve"> </w:t>
      </w:r>
    </w:p>
    <w:bookmarkEnd w:id="17"/>
    <w:p w14:paraId="274A25C3" w14:textId="20CD00A8" w:rsidR="009B3820" w:rsidRPr="00822161" w:rsidRDefault="009B3820" w:rsidP="00D97997">
      <w:pPr>
        <w:spacing w:line="360" w:lineRule="auto"/>
        <w:jc w:val="both"/>
        <w:rPr>
          <w:rFonts w:ascii="Times New Roman" w:eastAsia="Times New Roman" w:hAnsi="Times New Roman"/>
          <w:sz w:val="24"/>
          <w:szCs w:val="24"/>
          <w:lang w:val="es-MX" w:eastAsia="es-CO"/>
        </w:rPr>
      </w:pPr>
    </w:p>
    <w:p w14:paraId="15DCB066" w14:textId="77777777" w:rsidR="0083200F" w:rsidRPr="00E831A1" w:rsidRDefault="0083200F" w:rsidP="009F36CF">
      <w:pPr>
        <w:spacing w:line="276" w:lineRule="auto"/>
        <w:jc w:val="both"/>
        <w:rPr>
          <w:rFonts w:ascii="Times New Roman" w:hAnsi="Times New Roman"/>
          <w:b/>
          <w:sz w:val="24"/>
          <w:szCs w:val="24"/>
          <w:lang w:val="es-MX"/>
        </w:rPr>
      </w:pPr>
    </w:p>
    <w:p w14:paraId="4E67E663" w14:textId="25A26853" w:rsidR="0083200F" w:rsidRPr="00E831A1" w:rsidRDefault="002A745A" w:rsidP="00D97997">
      <w:pPr>
        <w:spacing w:line="360" w:lineRule="auto"/>
        <w:jc w:val="both"/>
        <w:rPr>
          <w:rFonts w:ascii="Times New Roman" w:eastAsia="Times New Roman" w:hAnsi="Times New Roman"/>
          <w:sz w:val="24"/>
          <w:szCs w:val="24"/>
          <w:lang w:eastAsia="es-CO"/>
        </w:rPr>
      </w:pPr>
      <w:r w:rsidRPr="00E831A1">
        <w:rPr>
          <w:rFonts w:ascii="Times New Roman" w:hAnsi="Times New Roman"/>
          <w:b/>
          <w:sz w:val="24"/>
          <w:szCs w:val="24"/>
          <w:lang w:val="es-MX"/>
        </w:rPr>
        <w:lastRenderedPageBreak/>
        <w:t>NOVENO</w:t>
      </w:r>
      <w:r w:rsidR="0083200F" w:rsidRPr="00E831A1">
        <w:rPr>
          <w:rFonts w:ascii="Times New Roman" w:hAnsi="Times New Roman"/>
          <w:b/>
          <w:sz w:val="24"/>
          <w:szCs w:val="24"/>
          <w:lang w:val="es-MX"/>
        </w:rPr>
        <w:t xml:space="preserve">. </w:t>
      </w:r>
      <w:r w:rsidR="0083200F" w:rsidRPr="00E831A1">
        <w:rPr>
          <w:rFonts w:ascii="Times New Roman" w:hAnsi="Times New Roman"/>
          <w:sz w:val="24"/>
          <w:szCs w:val="24"/>
          <w:lang w:val="es-MX"/>
        </w:rPr>
        <w:t xml:space="preserve">Para la fecha del siniestro </w:t>
      </w:r>
      <w:r w:rsidR="005F5B60" w:rsidRPr="00E831A1">
        <w:rPr>
          <w:rFonts w:ascii="Times New Roman" w:eastAsia="Times New Roman" w:hAnsi="Times New Roman"/>
          <w:sz w:val="24"/>
          <w:szCs w:val="24"/>
          <w:lang w:eastAsia="es-CO"/>
        </w:rPr>
        <w:t>l</w:t>
      </w:r>
      <w:r w:rsidR="004F67C3" w:rsidRPr="00E831A1">
        <w:rPr>
          <w:rFonts w:ascii="Times New Roman" w:eastAsia="Times New Roman" w:hAnsi="Times New Roman"/>
          <w:sz w:val="24"/>
          <w:szCs w:val="24"/>
          <w:lang w:eastAsia="es-CO"/>
        </w:rPr>
        <w:t>a</w:t>
      </w:r>
      <w:r w:rsidR="00CB0094" w:rsidRPr="00E831A1">
        <w:rPr>
          <w:rFonts w:ascii="Times New Roman" w:eastAsia="Times New Roman" w:hAnsi="Times New Roman"/>
          <w:sz w:val="24"/>
          <w:szCs w:val="24"/>
          <w:lang w:eastAsia="es-CO"/>
        </w:rPr>
        <w:t xml:space="preserve"> señor</w:t>
      </w:r>
      <w:r w:rsidR="004F67C3" w:rsidRPr="00E831A1">
        <w:rPr>
          <w:rFonts w:ascii="Times New Roman" w:eastAsia="Times New Roman" w:hAnsi="Times New Roman"/>
          <w:sz w:val="24"/>
          <w:szCs w:val="24"/>
          <w:lang w:eastAsia="es-CO"/>
        </w:rPr>
        <w:t>a</w:t>
      </w:r>
      <w:r w:rsidR="008879BA" w:rsidRPr="00E831A1">
        <w:rPr>
          <w:rFonts w:ascii="Times New Roman" w:eastAsia="Times New Roman" w:hAnsi="Times New Roman"/>
          <w:sz w:val="24"/>
          <w:szCs w:val="24"/>
          <w:lang w:eastAsia="es-CO"/>
        </w:rPr>
        <w:t xml:space="preserve"> </w:t>
      </w:r>
      <w:r w:rsidR="007E06CE" w:rsidRPr="00E831A1">
        <w:rPr>
          <w:rFonts w:ascii="Times New Roman" w:eastAsia="Times New Roman" w:hAnsi="Times New Roman"/>
          <w:b/>
          <w:bCs/>
          <w:sz w:val="24"/>
          <w:szCs w:val="24"/>
          <w:lang w:eastAsia="es-CO"/>
        </w:rPr>
        <w:t>DANIELA VASQUEZ CANO</w:t>
      </w:r>
      <w:r w:rsidR="00EE2921" w:rsidRPr="00E831A1">
        <w:rPr>
          <w:rFonts w:ascii="Times New Roman" w:eastAsia="Times New Roman" w:hAnsi="Times New Roman"/>
          <w:sz w:val="24"/>
          <w:szCs w:val="24"/>
          <w:lang w:eastAsia="es-CO"/>
        </w:rPr>
        <w:t xml:space="preserve">, </w:t>
      </w:r>
      <w:r w:rsidR="0083200F" w:rsidRPr="00E831A1">
        <w:rPr>
          <w:rFonts w:ascii="Times New Roman" w:eastAsia="Times New Roman" w:hAnsi="Times New Roman"/>
          <w:sz w:val="24"/>
          <w:szCs w:val="24"/>
          <w:lang w:eastAsia="es-CO"/>
        </w:rPr>
        <w:t xml:space="preserve">tenía </w:t>
      </w:r>
      <w:r w:rsidR="00381B92" w:rsidRPr="00505D8B">
        <w:rPr>
          <w:rFonts w:ascii="Times New Roman" w:eastAsia="Times New Roman" w:hAnsi="Times New Roman"/>
          <w:b/>
          <w:bCs/>
          <w:sz w:val="24"/>
          <w:szCs w:val="24"/>
          <w:lang w:eastAsia="es-CO"/>
        </w:rPr>
        <w:t xml:space="preserve">26 </w:t>
      </w:r>
      <w:r w:rsidR="00AC10AD" w:rsidRPr="00505D8B">
        <w:rPr>
          <w:rFonts w:ascii="Times New Roman" w:eastAsia="Times New Roman" w:hAnsi="Times New Roman"/>
          <w:b/>
          <w:bCs/>
          <w:sz w:val="24"/>
          <w:szCs w:val="24"/>
          <w:lang w:eastAsia="es-CO"/>
        </w:rPr>
        <w:t>años,</w:t>
      </w:r>
      <w:r w:rsidR="00AC10AD" w:rsidRPr="00E831A1">
        <w:rPr>
          <w:rFonts w:ascii="Times New Roman" w:eastAsia="Times New Roman" w:hAnsi="Times New Roman"/>
          <w:sz w:val="24"/>
          <w:szCs w:val="24"/>
          <w:lang w:eastAsia="es-CO"/>
        </w:rPr>
        <w:t xml:space="preserve"> contando</w:t>
      </w:r>
      <w:r w:rsidR="0083200F" w:rsidRPr="00E831A1">
        <w:rPr>
          <w:rFonts w:ascii="Times New Roman" w:eastAsia="Times New Roman" w:hAnsi="Times New Roman"/>
          <w:sz w:val="24"/>
          <w:szCs w:val="24"/>
          <w:lang w:eastAsia="es-CO"/>
        </w:rPr>
        <w:t xml:space="preserve"> con una vida probable atendiendo su edad para el momento del accidente de</w:t>
      </w:r>
      <w:r w:rsidR="00EE2921" w:rsidRPr="00E831A1">
        <w:rPr>
          <w:rFonts w:ascii="Times New Roman" w:eastAsia="Times New Roman" w:hAnsi="Times New Roman"/>
          <w:sz w:val="24"/>
          <w:szCs w:val="24"/>
          <w:lang w:eastAsia="es-CO"/>
        </w:rPr>
        <w:t xml:space="preserve"> </w:t>
      </w:r>
      <w:r w:rsidR="00381B92" w:rsidRPr="00BB75A1">
        <w:rPr>
          <w:rFonts w:ascii="Times New Roman" w:eastAsia="Times New Roman" w:hAnsi="Times New Roman"/>
          <w:b/>
          <w:bCs/>
          <w:sz w:val="24"/>
          <w:szCs w:val="24"/>
          <w:lang w:eastAsia="es-CO"/>
        </w:rPr>
        <w:t>59.3</w:t>
      </w:r>
      <w:r w:rsidR="002353F5" w:rsidRPr="00BB75A1">
        <w:rPr>
          <w:rFonts w:ascii="Times New Roman" w:eastAsia="Times New Roman" w:hAnsi="Times New Roman"/>
          <w:b/>
          <w:bCs/>
          <w:sz w:val="24"/>
          <w:szCs w:val="24"/>
          <w:lang w:eastAsia="es-CO"/>
        </w:rPr>
        <w:t xml:space="preserve"> </w:t>
      </w:r>
      <w:r w:rsidR="00DC2314" w:rsidRPr="00BB75A1">
        <w:rPr>
          <w:rFonts w:ascii="Times New Roman" w:eastAsia="Times New Roman" w:hAnsi="Times New Roman"/>
          <w:b/>
          <w:bCs/>
          <w:sz w:val="24"/>
          <w:szCs w:val="24"/>
          <w:lang w:eastAsia="es-CO"/>
        </w:rPr>
        <w:t>años</w:t>
      </w:r>
      <w:r w:rsidR="00EE2921" w:rsidRPr="00BB75A1">
        <w:rPr>
          <w:rFonts w:ascii="Times New Roman" w:eastAsia="Times New Roman" w:hAnsi="Times New Roman"/>
          <w:b/>
          <w:bCs/>
          <w:sz w:val="24"/>
          <w:szCs w:val="24"/>
          <w:lang w:eastAsia="es-CO"/>
        </w:rPr>
        <w:t xml:space="preserve"> o </w:t>
      </w:r>
      <w:r w:rsidR="00381B92" w:rsidRPr="00BB75A1">
        <w:rPr>
          <w:rFonts w:ascii="Times New Roman" w:eastAsia="Times New Roman" w:hAnsi="Times New Roman"/>
          <w:b/>
          <w:bCs/>
          <w:sz w:val="24"/>
          <w:szCs w:val="24"/>
          <w:lang w:eastAsia="es-CO"/>
        </w:rPr>
        <w:t>711.6</w:t>
      </w:r>
      <w:r w:rsidR="004F67C3" w:rsidRPr="00BB75A1">
        <w:rPr>
          <w:rFonts w:ascii="Times New Roman" w:eastAsia="Times New Roman" w:hAnsi="Times New Roman"/>
          <w:b/>
          <w:bCs/>
          <w:sz w:val="24"/>
          <w:szCs w:val="24"/>
          <w:lang w:eastAsia="es-CO"/>
        </w:rPr>
        <w:t xml:space="preserve"> meses</w:t>
      </w:r>
      <w:r w:rsidR="00EE2921" w:rsidRPr="00BB75A1">
        <w:rPr>
          <w:rFonts w:ascii="Times New Roman" w:eastAsia="Times New Roman" w:hAnsi="Times New Roman"/>
          <w:b/>
          <w:bCs/>
          <w:sz w:val="24"/>
          <w:szCs w:val="24"/>
          <w:lang w:eastAsia="es-CO"/>
        </w:rPr>
        <w:t>,</w:t>
      </w:r>
      <w:r w:rsidR="00DC2314" w:rsidRPr="00E831A1">
        <w:rPr>
          <w:rFonts w:ascii="Times New Roman" w:eastAsia="Times New Roman" w:hAnsi="Times New Roman"/>
          <w:sz w:val="24"/>
          <w:szCs w:val="24"/>
          <w:lang w:eastAsia="es-CO"/>
        </w:rPr>
        <w:t xml:space="preserve"> según</w:t>
      </w:r>
      <w:r w:rsidR="0083200F" w:rsidRPr="00E831A1">
        <w:rPr>
          <w:rFonts w:ascii="Times New Roman" w:eastAsia="Times New Roman" w:hAnsi="Times New Roman"/>
          <w:sz w:val="24"/>
          <w:szCs w:val="24"/>
          <w:lang w:eastAsia="es-CO"/>
        </w:rPr>
        <w:t xml:space="preserve"> la Resolución 1555 de 2010.</w:t>
      </w:r>
    </w:p>
    <w:p w14:paraId="02FE39B0" w14:textId="77777777" w:rsidR="0083200F" w:rsidRPr="00E831A1" w:rsidRDefault="0083200F" w:rsidP="009F36CF">
      <w:pPr>
        <w:spacing w:line="276" w:lineRule="auto"/>
        <w:jc w:val="both"/>
        <w:rPr>
          <w:rFonts w:ascii="Times New Roman" w:hAnsi="Times New Roman"/>
          <w:b/>
          <w:bCs/>
          <w:sz w:val="24"/>
          <w:szCs w:val="24"/>
        </w:rPr>
      </w:pPr>
    </w:p>
    <w:p w14:paraId="1B55139A" w14:textId="77777777" w:rsidR="007B4090" w:rsidRDefault="004F67C3" w:rsidP="007B4090">
      <w:pPr>
        <w:spacing w:line="360" w:lineRule="auto"/>
        <w:jc w:val="both"/>
        <w:rPr>
          <w:rFonts w:ascii="Times New Roman" w:hAnsi="Times New Roman"/>
          <w:b/>
          <w:bCs/>
          <w:sz w:val="24"/>
          <w:szCs w:val="24"/>
          <w:lang w:val="es-MX"/>
        </w:rPr>
      </w:pPr>
      <w:r w:rsidRPr="00E831A1">
        <w:rPr>
          <w:rFonts w:ascii="Times New Roman" w:eastAsia="Times New Roman" w:hAnsi="Times New Roman" w:cs="Times New Roman"/>
          <w:b/>
          <w:bCs/>
          <w:color w:val="000000"/>
          <w:sz w:val="24"/>
          <w:szCs w:val="24"/>
          <w:lang w:eastAsia="es-CO"/>
        </w:rPr>
        <w:t>DÉCIMO</w:t>
      </w:r>
      <w:r w:rsidR="00045E81" w:rsidRPr="00E831A1">
        <w:rPr>
          <w:rFonts w:ascii="Times New Roman" w:eastAsia="Times New Roman" w:hAnsi="Times New Roman" w:cs="Times New Roman"/>
          <w:b/>
          <w:bCs/>
          <w:color w:val="000000"/>
          <w:sz w:val="24"/>
          <w:szCs w:val="24"/>
          <w:lang w:eastAsia="es-CO"/>
        </w:rPr>
        <w:t xml:space="preserve">. </w:t>
      </w:r>
      <w:r w:rsidRPr="00E831A1">
        <w:rPr>
          <w:rFonts w:ascii="Times New Roman" w:eastAsia="Times New Roman" w:hAnsi="Times New Roman" w:cs="Times New Roman"/>
          <w:color w:val="000000"/>
          <w:sz w:val="24"/>
          <w:szCs w:val="24"/>
          <w:lang w:eastAsia="es-CO"/>
        </w:rPr>
        <w:t xml:space="preserve">Para la fecha de ocurrencia del siniestro la señora </w:t>
      </w:r>
      <w:r w:rsidR="007E06CE" w:rsidRPr="00E831A1">
        <w:rPr>
          <w:rFonts w:ascii="Times New Roman" w:eastAsia="Times New Roman" w:hAnsi="Times New Roman" w:cs="Times New Roman"/>
          <w:b/>
          <w:bCs/>
          <w:color w:val="000000"/>
          <w:sz w:val="24"/>
          <w:szCs w:val="24"/>
          <w:lang w:eastAsia="es-CO"/>
        </w:rPr>
        <w:t>DANIELA VASQUEZ CANO</w:t>
      </w:r>
      <w:r w:rsidRPr="00E831A1">
        <w:rPr>
          <w:rFonts w:ascii="Times New Roman" w:eastAsia="Times New Roman" w:hAnsi="Times New Roman" w:cs="Times New Roman"/>
          <w:color w:val="000000"/>
          <w:sz w:val="24"/>
          <w:szCs w:val="24"/>
          <w:lang w:eastAsia="es-CO"/>
        </w:rPr>
        <w:t>,</w:t>
      </w:r>
      <w:r w:rsidRPr="00E831A1">
        <w:rPr>
          <w:rFonts w:ascii="Times New Roman" w:eastAsia="Times New Roman" w:hAnsi="Times New Roman" w:cs="Times New Roman"/>
          <w:b/>
          <w:bCs/>
          <w:color w:val="000000"/>
          <w:sz w:val="24"/>
          <w:szCs w:val="24"/>
          <w:lang w:eastAsia="es-CO"/>
        </w:rPr>
        <w:t xml:space="preserve"> </w:t>
      </w:r>
      <w:r w:rsidRPr="00E831A1">
        <w:rPr>
          <w:rFonts w:ascii="Times New Roman" w:eastAsia="Times New Roman" w:hAnsi="Times New Roman" w:cs="Times New Roman"/>
          <w:color w:val="000000"/>
          <w:sz w:val="24"/>
          <w:szCs w:val="24"/>
          <w:lang w:eastAsia="es-CO"/>
        </w:rPr>
        <w:t>no</w:t>
      </w:r>
      <w:r w:rsidRPr="00E831A1">
        <w:rPr>
          <w:rFonts w:ascii="Times New Roman" w:eastAsia="Times New Roman" w:hAnsi="Times New Roman" w:cs="Times New Roman"/>
          <w:b/>
          <w:bCs/>
          <w:color w:val="000000"/>
          <w:sz w:val="24"/>
          <w:szCs w:val="24"/>
          <w:lang w:eastAsia="es-CO"/>
        </w:rPr>
        <w:t xml:space="preserve"> </w:t>
      </w:r>
      <w:r w:rsidRPr="00E831A1">
        <w:rPr>
          <w:rFonts w:ascii="Times New Roman" w:eastAsia="Times New Roman" w:hAnsi="Times New Roman" w:cs="Times New Roman"/>
          <w:color w:val="000000"/>
          <w:sz w:val="24"/>
          <w:szCs w:val="24"/>
          <w:lang w:eastAsia="es-CO"/>
        </w:rPr>
        <w:t>se encontraba vinculad</w:t>
      </w:r>
      <w:r w:rsidR="005665F0" w:rsidRPr="00E831A1">
        <w:rPr>
          <w:rFonts w:ascii="Times New Roman" w:eastAsia="Times New Roman" w:hAnsi="Times New Roman" w:cs="Times New Roman"/>
          <w:color w:val="000000"/>
          <w:sz w:val="24"/>
          <w:szCs w:val="24"/>
          <w:lang w:eastAsia="es-CO"/>
        </w:rPr>
        <w:t>a</w:t>
      </w:r>
      <w:r w:rsidRPr="00E831A1">
        <w:rPr>
          <w:rFonts w:ascii="Times New Roman" w:eastAsia="Times New Roman" w:hAnsi="Times New Roman" w:cs="Times New Roman"/>
          <w:color w:val="000000"/>
          <w:sz w:val="24"/>
          <w:szCs w:val="24"/>
          <w:lang w:eastAsia="es-CO"/>
        </w:rPr>
        <w:t xml:space="preserve"> laboralmente, sin embargo, ejercía actividades para su sustento como </w:t>
      </w:r>
      <w:r w:rsidR="005665F0" w:rsidRPr="00E831A1">
        <w:rPr>
          <w:rFonts w:ascii="Times New Roman" w:eastAsia="Times New Roman" w:hAnsi="Times New Roman" w:cs="Times New Roman"/>
          <w:color w:val="000000"/>
          <w:sz w:val="24"/>
          <w:szCs w:val="24"/>
          <w:lang w:eastAsia="es-CO"/>
        </w:rPr>
        <w:t>comerciante al por menor</w:t>
      </w:r>
      <w:r w:rsidRPr="00E831A1">
        <w:rPr>
          <w:rFonts w:ascii="Times New Roman" w:eastAsia="Times New Roman" w:hAnsi="Times New Roman" w:cs="Times New Roman"/>
          <w:color w:val="000000"/>
          <w:sz w:val="24"/>
          <w:szCs w:val="24"/>
          <w:lang w:eastAsia="es-CO"/>
        </w:rPr>
        <w:t xml:space="preserve">, por lo que se dará aplicación a la presunción de productividad adoptada por la jurisprudencia y doctrina colombiana en que una persona en edad productiva no puede devengar menos del salario mínimo legal mensual vigente, hoy,  </w:t>
      </w:r>
      <w:bookmarkStart w:id="18" w:name="_Hlk155692441"/>
      <w:r w:rsidR="007B4090">
        <w:rPr>
          <w:rFonts w:ascii="Times New Roman" w:hAnsi="Times New Roman" w:cs="Times New Roman"/>
          <w:color w:val="000000"/>
          <w:sz w:val="24"/>
          <w:szCs w:val="24"/>
          <w:lang w:val="es-MX"/>
        </w:rPr>
        <w:t xml:space="preserve">hoy </w:t>
      </w:r>
      <w:bookmarkEnd w:id="18"/>
      <w:r w:rsidR="007B4090">
        <w:rPr>
          <w:rFonts w:ascii="Times New Roman" w:hAnsi="Times New Roman"/>
          <w:b/>
          <w:bCs/>
          <w:sz w:val="24"/>
          <w:szCs w:val="24"/>
          <w:lang w:val="es-MX"/>
        </w:rPr>
        <w:t xml:space="preserve">Un Millón Cuatrocientos Veintitrés Mil Quinientos pesos ($1’423.500), </w:t>
      </w:r>
      <w:r w:rsidR="007B4090">
        <w:rPr>
          <w:rFonts w:ascii="Times New Roman" w:hAnsi="Times New Roman"/>
          <w:sz w:val="24"/>
          <w:szCs w:val="24"/>
          <w:lang w:val="es-MX"/>
        </w:rPr>
        <w:t xml:space="preserve">valor al que debe incluírsele el factor prestacional en razón de un </w:t>
      </w:r>
      <w:r w:rsidR="007B4090">
        <w:rPr>
          <w:rFonts w:ascii="Times New Roman" w:hAnsi="Times New Roman"/>
          <w:b/>
          <w:bCs/>
          <w:sz w:val="24"/>
          <w:szCs w:val="24"/>
          <w:lang w:val="es-MX"/>
        </w:rPr>
        <w:t>25%</w:t>
      </w:r>
      <w:r w:rsidR="007B4090">
        <w:rPr>
          <w:rFonts w:ascii="Times New Roman" w:hAnsi="Times New Roman"/>
          <w:sz w:val="24"/>
          <w:szCs w:val="24"/>
          <w:lang w:val="es-MX"/>
        </w:rPr>
        <w:t xml:space="preserve"> de los ingresos percibidos, lo que corresponde a la suma de </w:t>
      </w:r>
      <w:r w:rsidR="007B4090">
        <w:rPr>
          <w:rFonts w:ascii="Times New Roman" w:hAnsi="Times New Roman"/>
          <w:b/>
          <w:bCs/>
          <w:sz w:val="24"/>
          <w:szCs w:val="24"/>
          <w:lang w:val="es-MX"/>
        </w:rPr>
        <w:t>Trescientos Cincuenta y Cinco Mil Ochocientos Setenta Y Cinco Pesos ($355.875),</w:t>
      </w:r>
      <w:r w:rsidR="007B4090">
        <w:rPr>
          <w:rFonts w:ascii="Times New Roman" w:hAnsi="Times New Roman"/>
          <w:sz w:val="24"/>
          <w:szCs w:val="24"/>
          <w:lang w:val="es-MX"/>
        </w:rPr>
        <w:t xml:space="preserve"> quedando como base salarial para la liquidación de su perjuicio patrimonial la suma de </w:t>
      </w:r>
      <w:r w:rsidR="007B4090">
        <w:rPr>
          <w:rFonts w:ascii="Times New Roman" w:hAnsi="Times New Roman"/>
          <w:b/>
          <w:bCs/>
          <w:sz w:val="24"/>
          <w:szCs w:val="24"/>
          <w:lang w:val="es-MX"/>
        </w:rPr>
        <w:t>Un Millón Setecientos Setenta y nueve Mil Trescientos Setenta Y Cinco Pesos ($1’779.375).</w:t>
      </w:r>
    </w:p>
    <w:p w14:paraId="756276E1" w14:textId="77777777" w:rsidR="006864F2" w:rsidRDefault="007B1268" w:rsidP="0083200F">
      <w:pPr>
        <w:spacing w:line="360" w:lineRule="auto"/>
        <w:jc w:val="both"/>
        <w:rPr>
          <w:rFonts w:ascii="Times New Roman" w:hAnsi="Times New Roman"/>
          <w:b/>
          <w:sz w:val="10"/>
          <w:szCs w:val="10"/>
          <w:lang w:val="es-MX"/>
        </w:rPr>
      </w:pPr>
      <w:r w:rsidRPr="00E831A1">
        <w:rPr>
          <w:rFonts w:ascii="Times New Roman" w:hAnsi="Times New Roman"/>
          <w:b/>
          <w:sz w:val="10"/>
          <w:szCs w:val="10"/>
          <w:lang w:val="es-MX"/>
        </w:rPr>
        <w:t xml:space="preserve">              </w:t>
      </w:r>
    </w:p>
    <w:p w14:paraId="68D23C8C" w14:textId="679C61D8" w:rsidR="0083200F" w:rsidRPr="00E831A1" w:rsidRDefault="007B1268" w:rsidP="00A00D8F">
      <w:pPr>
        <w:jc w:val="both"/>
        <w:rPr>
          <w:rFonts w:ascii="Times New Roman" w:hAnsi="Times New Roman"/>
          <w:b/>
          <w:sz w:val="10"/>
          <w:szCs w:val="10"/>
          <w:lang w:val="es-MX"/>
        </w:rPr>
      </w:pPr>
      <w:r w:rsidRPr="00E831A1">
        <w:rPr>
          <w:rFonts w:ascii="Times New Roman" w:hAnsi="Times New Roman"/>
          <w:b/>
          <w:sz w:val="10"/>
          <w:szCs w:val="10"/>
          <w:lang w:val="es-MX"/>
        </w:rPr>
        <w:t xml:space="preserve">                                                                                                                                                                                                                                                                                                                                                                                                                                                                                                                                                                                                                                                                                                                                                                                                                                                                                                                                                                                                                                                                                                                                                                                                                                                                                                                                                                                                                                                                                                                                                                                                                                                                                                                                                                                                                                                                                                                                                                                                                                                                                                                                                                                                                                                                                                                                                                                                                                                                                                                                                                                                                                                                                       </w:t>
      </w:r>
    </w:p>
    <w:p w14:paraId="2CC52E06" w14:textId="77777777" w:rsidR="00375368" w:rsidRPr="00D058D4" w:rsidRDefault="000352AC" w:rsidP="00375368">
      <w:pPr>
        <w:spacing w:line="360" w:lineRule="auto"/>
        <w:jc w:val="both"/>
        <w:rPr>
          <w:rFonts w:ascii="Times New Roman" w:hAnsi="Times New Roman"/>
          <w:b/>
          <w:bCs/>
          <w:sz w:val="24"/>
          <w:szCs w:val="24"/>
          <w:lang w:val="es-MX"/>
        </w:rPr>
      </w:pPr>
      <w:r w:rsidRPr="00E831A1">
        <w:rPr>
          <w:rFonts w:ascii="Times New Roman" w:hAnsi="Times New Roman"/>
          <w:b/>
          <w:sz w:val="24"/>
          <w:szCs w:val="24"/>
          <w:lang w:val="es-MX"/>
        </w:rPr>
        <w:t>DÉCIMO</w:t>
      </w:r>
      <w:r w:rsidR="00042725" w:rsidRPr="00E831A1">
        <w:rPr>
          <w:rFonts w:ascii="Times New Roman" w:hAnsi="Times New Roman"/>
          <w:b/>
          <w:sz w:val="24"/>
          <w:szCs w:val="24"/>
          <w:lang w:val="es-MX"/>
        </w:rPr>
        <w:t xml:space="preserve"> </w:t>
      </w:r>
      <w:r w:rsidR="00B45885" w:rsidRPr="00E831A1">
        <w:rPr>
          <w:rFonts w:ascii="Times New Roman" w:hAnsi="Times New Roman"/>
          <w:b/>
          <w:sz w:val="24"/>
          <w:szCs w:val="24"/>
          <w:lang w:val="es-MX"/>
        </w:rPr>
        <w:t>PRIMERO</w:t>
      </w:r>
      <w:r w:rsidR="0083200F" w:rsidRPr="00E831A1">
        <w:rPr>
          <w:rFonts w:ascii="Times New Roman" w:hAnsi="Times New Roman"/>
          <w:b/>
          <w:sz w:val="24"/>
          <w:szCs w:val="24"/>
          <w:lang w:val="es-MX"/>
        </w:rPr>
        <w:t xml:space="preserve">. </w:t>
      </w:r>
      <w:r w:rsidR="00022D37" w:rsidRPr="00E831A1">
        <w:rPr>
          <w:rFonts w:ascii="Times New Roman" w:eastAsia="Times New Roman" w:hAnsi="Times New Roman"/>
          <w:sz w:val="24"/>
          <w:szCs w:val="24"/>
          <w:lang w:val="es-MX" w:eastAsia="es-CO"/>
        </w:rPr>
        <w:t>La</w:t>
      </w:r>
      <w:r w:rsidR="00BE6BB5" w:rsidRPr="00E831A1">
        <w:rPr>
          <w:rFonts w:ascii="Times New Roman" w:eastAsia="Times New Roman" w:hAnsi="Times New Roman"/>
          <w:sz w:val="24"/>
          <w:szCs w:val="24"/>
          <w:lang w:eastAsia="es-CO"/>
        </w:rPr>
        <w:t xml:space="preserve"> señor</w:t>
      </w:r>
      <w:r w:rsidR="00022D37" w:rsidRPr="00E831A1">
        <w:rPr>
          <w:rFonts w:ascii="Times New Roman" w:eastAsia="Times New Roman" w:hAnsi="Times New Roman"/>
          <w:sz w:val="24"/>
          <w:szCs w:val="24"/>
          <w:lang w:eastAsia="es-CO"/>
        </w:rPr>
        <w:t>a</w:t>
      </w:r>
      <w:r w:rsidR="00BE6BB5" w:rsidRPr="00E831A1">
        <w:rPr>
          <w:rFonts w:ascii="Times New Roman" w:eastAsia="Times New Roman" w:hAnsi="Times New Roman"/>
          <w:sz w:val="24"/>
          <w:szCs w:val="24"/>
          <w:lang w:eastAsia="es-CO"/>
        </w:rPr>
        <w:t xml:space="preserve"> </w:t>
      </w:r>
      <w:r w:rsidR="007E06CE" w:rsidRPr="00E831A1">
        <w:rPr>
          <w:rFonts w:ascii="Times New Roman" w:eastAsia="Times New Roman" w:hAnsi="Times New Roman"/>
          <w:b/>
          <w:bCs/>
          <w:sz w:val="24"/>
          <w:szCs w:val="24"/>
          <w:lang w:eastAsia="es-CO"/>
        </w:rPr>
        <w:t>DANIELA VASQUEZ CANO</w:t>
      </w:r>
      <w:r w:rsidR="008612C7" w:rsidRPr="00E831A1">
        <w:rPr>
          <w:rFonts w:ascii="Times New Roman" w:eastAsia="Times New Roman" w:hAnsi="Times New Roman"/>
          <w:sz w:val="24"/>
          <w:szCs w:val="24"/>
          <w:lang w:eastAsia="es-CO"/>
        </w:rPr>
        <w:t>,</w:t>
      </w:r>
      <w:r w:rsidR="00BE6BB5" w:rsidRPr="00E831A1">
        <w:rPr>
          <w:rFonts w:ascii="Times New Roman" w:hAnsi="Times New Roman"/>
          <w:sz w:val="24"/>
          <w:szCs w:val="24"/>
        </w:rPr>
        <w:t xml:space="preserve"> </w:t>
      </w:r>
      <w:bookmarkStart w:id="19" w:name="_Hlk137031386"/>
      <w:bookmarkStart w:id="20" w:name="_Hlk155171817"/>
      <w:bookmarkStart w:id="21" w:name="_Hlk134176984"/>
      <w:bookmarkStart w:id="22" w:name="_Hlk137739679"/>
      <w:r w:rsidR="00375368" w:rsidRPr="00D058D4">
        <w:rPr>
          <w:rFonts w:ascii="Times New Roman" w:hAnsi="Times New Roman"/>
          <w:sz w:val="24"/>
          <w:szCs w:val="24"/>
        </w:rPr>
        <w:t xml:space="preserve">debió cancelar al profesional </w:t>
      </w:r>
      <w:r w:rsidR="00375368" w:rsidRPr="00D058D4">
        <w:rPr>
          <w:rFonts w:ascii="Times New Roman" w:hAnsi="Times New Roman"/>
          <w:b/>
          <w:bCs/>
          <w:sz w:val="24"/>
          <w:szCs w:val="24"/>
        </w:rPr>
        <w:t>JUAN MAURICIO ROJAS GARCÍA</w:t>
      </w:r>
      <w:r w:rsidR="00375368">
        <w:rPr>
          <w:rFonts w:ascii="Times New Roman" w:hAnsi="Times New Roman"/>
          <w:b/>
          <w:bCs/>
          <w:sz w:val="24"/>
          <w:szCs w:val="24"/>
        </w:rPr>
        <w:t>,</w:t>
      </w:r>
      <w:r w:rsidR="00375368" w:rsidRPr="00D058D4">
        <w:rPr>
          <w:rFonts w:ascii="Times New Roman" w:hAnsi="Times New Roman"/>
          <w:sz w:val="24"/>
          <w:szCs w:val="24"/>
        </w:rPr>
        <w:t xml:space="preserve"> </w:t>
      </w:r>
      <w:bookmarkStart w:id="23" w:name="_Hlk176255987"/>
      <w:r w:rsidR="00375368" w:rsidRPr="00D058D4">
        <w:rPr>
          <w:rFonts w:ascii="Times New Roman" w:hAnsi="Times New Roman"/>
          <w:sz w:val="24"/>
          <w:szCs w:val="24"/>
        </w:rPr>
        <w:t xml:space="preserve">a fin de que procediera con la realización del dictamen de </w:t>
      </w:r>
      <w:r w:rsidR="00375368">
        <w:rPr>
          <w:rFonts w:ascii="Times New Roman" w:hAnsi="Times New Roman"/>
          <w:sz w:val="24"/>
          <w:szCs w:val="24"/>
        </w:rPr>
        <w:t xml:space="preserve">determinación de origen y/o </w:t>
      </w:r>
      <w:r w:rsidR="00375368" w:rsidRPr="00D058D4">
        <w:rPr>
          <w:rFonts w:ascii="Times New Roman" w:hAnsi="Times New Roman"/>
          <w:sz w:val="24"/>
          <w:szCs w:val="24"/>
        </w:rPr>
        <w:t>pérdida de capacidad laboral</w:t>
      </w:r>
      <w:r w:rsidR="00375368">
        <w:rPr>
          <w:rFonts w:ascii="Times New Roman" w:hAnsi="Times New Roman"/>
          <w:sz w:val="24"/>
          <w:szCs w:val="24"/>
        </w:rPr>
        <w:t xml:space="preserve"> y ocupacional</w:t>
      </w:r>
      <w:r w:rsidR="00375368" w:rsidRPr="00D058D4">
        <w:rPr>
          <w:rFonts w:ascii="Times New Roman" w:hAnsi="Times New Roman"/>
          <w:sz w:val="24"/>
          <w:szCs w:val="24"/>
        </w:rPr>
        <w:t xml:space="preserve"> la suma de </w:t>
      </w:r>
      <w:r w:rsidR="00375368" w:rsidRPr="00D058D4">
        <w:rPr>
          <w:rFonts w:ascii="Times New Roman" w:hAnsi="Times New Roman"/>
          <w:b/>
          <w:bCs/>
          <w:sz w:val="24"/>
          <w:szCs w:val="24"/>
        </w:rPr>
        <w:t xml:space="preserve">Cuatrocientos </w:t>
      </w:r>
      <w:r w:rsidR="00375368">
        <w:rPr>
          <w:rFonts w:ascii="Times New Roman" w:hAnsi="Times New Roman"/>
          <w:b/>
          <w:bCs/>
          <w:sz w:val="24"/>
          <w:szCs w:val="24"/>
        </w:rPr>
        <w:t>Ses</w:t>
      </w:r>
      <w:r w:rsidR="00375368" w:rsidRPr="00D058D4">
        <w:rPr>
          <w:rFonts w:ascii="Times New Roman" w:hAnsi="Times New Roman"/>
          <w:b/>
          <w:bCs/>
          <w:sz w:val="24"/>
          <w:szCs w:val="24"/>
        </w:rPr>
        <w:t>enta Mil Pesos ($4</w:t>
      </w:r>
      <w:r w:rsidR="00375368">
        <w:rPr>
          <w:rFonts w:ascii="Times New Roman" w:hAnsi="Times New Roman"/>
          <w:b/>
          <w:bCs/>
          <w:sz w:val="24"/>
          <w:szCs w:val="24"/>
        </w:rPr>
        <w:t>6</w:t>
      </w:r>
      <w:r w:rsidR="00375368" w:rsidRPr="00D058D4">
        <w:rPr>
          <w:rFonts w:ascii="Times New Roman" w:hAnsi="Times New Roman"/>
          <w:b/>
          <w:bCs/>
          <w:sz w:val="24"/>
          <w:szCs w:val="24"/>
        </w:rPr>
        <w:t>0.000),</w:t>
      </w:r>
      <w:bookmarkEnd w:id="19"/>
      <w:r w:rsidR="00375368" w:rsidRPr="00D058D4">
        <w:rPr>
          <w:rFonts w:ascii="Times New Roman" w:hAnsi="Times New Roman"/>
          <w:sz w:val="24"/>
          <w:szCs w:val="24"/>
        </w:rPr>
        <w:t xml:space="preserve"> así mismo, incurrió</w:t>
      </w:r>
      <w:r w:rsidR="00375368" w:rsidRPr="00D058D4">
        <w:rPr>
          <w:rFonts w:ascii="Times New Roman" w:hAnsi="Times New Roman"/>
          <w:sz w:val="24"/>
          <w:szCs w:val="24"/>
          <w:lang w:val="es-MX"/>
        </w:rPr>
        <w:t xml:space="preserve"> en gastos de transporte como por ejemplo para presentar la querella ante la Fiscalía General de la Nación, acudir a las valoraciones médico legales, citas médicas, terapias  y en general todas las requeridas para la estructuración documental de su caso, erogaciones que se estiman razonablemente  en la suma de </w:t>
      </w:r>
      <w:bookmarkStart w:id="24" w:name="_Hlk149311643"/>
      <w:bookmarkEnd w:id="20"/>
      <w:r w:rsidR="00375368">
        <w:rPr>
          <w:rFonts w:ascii="Times New Roman" w:hAnsi="Times New Roman"/>
          <w:b/>
          <w:bCs/>
          <w:sz w:val="24"/>
          <w:szCs w:val="24"/>
          <w:lang w:val="es-MX"/>
        </w:rPr>
        <w:t>Un Millón Cuatrocientos Veintitrés Mil Quinientos pesos ($1’423.500).</w:t>
      </w:r>
    </w:p>
    <w:bookmarkEnd w:id="21"/>
    <w:bookmarkEnd w:id="22"/>
    <w:bookmarkEnd w:id="23"/>
    <w:bookmarkEnd w:id="24"/>
    <w:p w14:paraId="46E17B2F" w14:textId="23835697" w:rsidR="0083200F" w:rsidRPr="00A00D8F" w:rsidRDefault="0083200F" w:rsidP="00375368">
      <w:pPr>
        <w:spacing w:line="360" w:lineRule="auto"/>
        <w:jc w:val="both"/>
        <w:rPr>
          <w:rFonts w:ascii="Times New Roman" w:eastAsia="Times New Roman" w:hAnsi="Times New Roman"/>
          <w:sz w:val="16"/>
          <w:szCs w:val="16"/>
          <w:lang w:val="es-MX" w:eastAsia="es-CO"/>
        </w:rPr>
      </w:pPr>
    </w:p>
    <w:p w14:paraId="0E193745" w14:textId="77777777" w:rsidR="00AA6B58" w:rsidRDefault="003746CF" w:rsidP="00AA6B58">
      <w:pPr>
        <w:shd w:val="clear" w:color="auto" w:fill="FFFFFF"/>
        <w:spacing w:line="360" w:lineRule="auto"/>
        <w:jc w:val="both"/>
        <w:rPr>
          <w:rFonts w:ascii="Times New Roman" w:hAnsi="Times New Roman"/>
          <w:sz w:val="24"/>
          <w:szCs w:val="24"/>
          <w:lang w:val="es-MX"/>
        </w:rPr>
      </w:pPr>
      <w:bookmarkStart w:id="25" w:name="_Hlk73786338"/>
      <w:r w:rsidRPr="00E831A1">
        <w:rPr>
          <w:rFonts w:ascii="Times New Roman" w:hAnsi="Times New Roman"/>
          <w:b/>
          <w:sz w:val="24"/>
          <w:szCs w:val="24"/>
          <w:lang w:val="es-MX"/>
        </w:rPr>
        <w:t>DÉCIMO</w:t>
      </w:r>
      <w:r w:rsidR="007D3585" w:rsidRPr="00E831A1">
        <w:rPr>
          <w:rFonts w:ascii="Times New Roman" w:hAnsi="Times New Roman"/>
          <w:b/>
          <w:sz w:val="24"/>
          <w:szCs w:val="24"/>
          <w:lang w:val="es-MX"/>
        </w:rPr>
        <w:t xml:space="preserve"> </w:t>
      </w:r>
      <w:r w:rsidR="00B45885" w:rsidRPr="00E831A1">
        <w:rPr>
          <w:rFonts w:ascii="Times New Roman" w:hAnsi="Times New Roman"/>
          <w:b/>
          <w:sz w:val="24"/>
          <w:szCs w:val="24"/>
          <w:lang w:val="es-MX"/>
        </w:rPr>
        <w:t>SEGUNDO</w:t>
      </w:r>
      <w:r w:rsidR="0083200F" w:rsidRPr="00E831A1">
        <w:rPr>
          <w:rFonts w:ascii="Times New Roman" w:hAnsi="Times New Roman"/>
          <w:b/>
          <w:sz w:val="24"/>
          <w:szCs w:val="24"/>
          <w:lang w:val="es-MX"/>
        </w:rPr>
        <w:t xml:space="preserve"> </w:t>
      </w:r>
      <w:r w:rsidR="0083200F" w:rsidRPr="00E831A1">
        <w:rPr>
          <w:rFonts w:ascii="Times New Roman" w:hAnsi="Times New Roman"/>
          <w:sz w:val="24"/>
          <w:szCs w:val="24"/>
          <w:lang w:val="es-MX"/>
        </w:rPr>
        <w:t>Las lesiones ocasionadas a</w:t>
      </w:r>
      <w:r w:rsidR="00022D37" w:rsidRPr="00E831A1">
        <w:rPr>
          <w:rFonts w:ascii="Times New Roman" w:hAnsi="Times New Roman"/>
          <w:sz w:val="24"/>
          <w:szCs w:val="24"/>
          <w:lang w:val="es-MX"/>
        </w:rPr>
        <w:t xml:space="preserve"> </w:t>
      </w:r>
      <w:r w:rsidR="00CB0094" w:rsidRPr="00E831A1">
        <w:rPr>
          <w:rFonts w:ascii="Times New Roman" w:hAnsi="Times New Roman"/>
          <w:sz w:val="24"/>
          <w:szCs w:val="24"/>
          <w:lang w:val="es-MX"/>
        </w:rPr>
        <w:t>l</w:t>
      </w:r>
      <w:r w:rsidR="00022D37" w:rsidRPr="00E831A1">
        <w:rPr>
          <w:rFonts w:ascii="Times New Roman" w:hAnsi="Times New Roman"/>
          <w:sz w:val="24"/>
          <w:szCs w:val="24"/>
          <w:lang w:val="es-MX"/>
        </w:rPr>
        <w:t>a</w:t>
      </w:r>
      <w:r w:rsidR="00CB0094" w:rsidRPr="00E831A1">
        <w:rPr>
          <w:rFonts w:ascii="Times New Roman" w:hAnsi="Times New Roman"/>
          <w:sz w:val="24"/>
          <w:szCs w:val="24"/>
          <w:lang w:val="es-MX"/>
        </w:rPr>
        <w:t xml:space="preserve"> señor</w:t>
      </w:r>
      <w:r w:rsidR="00022D37" w:rsidRPr="00E831A1">
        <w:rPr>
          <w:rFonts w:ascii="Times New Roman" w:hAnsi="Times New Roman"/>
          <w:sz w:val="24"/>
          <w:szCs w:val="24"/>
          <w:lang w:val="es-MX"/>
        </w:rPr>
        <w:t>a</w:t>
      </w:r>
      <w:r w:rsidR="004D7E15" w:rsidRPr="00E831A1">
        <w:rPr>
          <w:rFonts w:ascii="Times New Roman" w:hAnsi="Times New Roman"/>
          <w:sz w:val="24"/>
          <w:szCs w:val="24"/>
          <w:lang w:val="es-MX"/>
        </w:rPr>
        <w:t xml:space="preserve"> </w:t>
      </w:r>
      <w:r w:rsidR="007E06CE" w:rsidRPr="00E831A1">
        <w:rPr>
          <w:rFonts w:ascii="Times New Roman" w:eastAsia="Times New Roman" w:hAnsi="Times New Roman"/>
          <w:b/>
          <w:bCs/>
          <w:sz w:val="24"/>
          <w:szCs w:val="24"/>
          <w:lang w:eastAsia="es-CO"/>
        </w:rPr>
        <w:t>DANIELA VASQUEZ CANO</w:t>
      </w:r>
      <w:r w:rsidR="00DA7F79" w:rsidRPr="00E831A1">
        <w:rPr>
          <w:rFonts w:ascii="Times New Roman" w:eastAsia="Times New Roman" w:hAnsi="Times New Roman"/>
          <w:b/>
          <w:bCs/>
          <w:sz w:val="24"/>
          <w:szCs w:val="24"/>
          <w:lang w:eastAsia="es-CO"/>
        </w:rPr>
        <w:t>,</w:t>
      </w:r>
      <w:r w:rsidR="0083200F" w:rsidRPr="00E831A1">
        <w:rPr>
          <w:rFonts w:ascii="Times New Roman" w:eastAsia="Times New Roman" w:hAnsi="Times New Roman"/>
          <w:b/>
          <w:bCs/>
          <w:sz w:val="24"/>
          <w:szCs w:val="24"/>
          <w:lang w:eastAsia="es-CO"/>
        </w:rPr>
        <w:t xml:space="preserve"> </w:t>
      </w:r>
      <w:bookmarkStart w:id="26" w:name="_Hlk134178214"/>
      <w:bookmarkStart w:id="27" w:name="_Hlk163719376"/>
      <w:r w:rsidR="00AA6B58" w:rsidRPr="008770A5">
        <w:rPr>
          <w:rFonts w:ascii="Times New Roman" w:eastAsia="Times New Roman" w:hAnsi="Times New Roman" w:cs="Times New Roman"/>
          <w:sz w:val="24"/>
          <w:szCs w:val="24"/>
          <w:lang w:val="es-ES" w:eastAsia="es-CO"/>
        </w:rPr>
        <w:t>en</w:t>
      </w:r>
      <w:r w:rsidR="00AA6B58" w:rsidRPr="008770A5">
        <w:rPr>
          <w:rFonts w:ascii="Times New Roman" w:hAnsi="Times New Roman"/>
          <w:sz w:val="24"/>
          <w:szCs w:val="24"/>
          <w:lang w:val="es-MX"/>
        </w:rPr>
        <w:t xml:space="preserve"> el accidente de tránsito</w:t>
      </w:r>
      <w:r w:rsidR="00AA6B58">
        <w:rPr>
          <w:rFonts w:ascii="Times New Roman" w:hAnsi="Times New Roman"/>
          <w:sz w:val="24"/>
          <w:szCs w:val="24"/>
          <w:lang w:val="es-MX"/>
        </w:rPr>
        <w:t>,</w:t>
      </w:r>
      <w:r w:rsidR="00AA6B58" w:rsidRPr="008770A5">
        <w:rPr>
          <w:rFonts w:ascii="Times New Roman" w:hAnsi="Times New Roman"/>
          <w:sz w:val="24"/>
          <w:szCs w:val="24"/>
          <w:lang w:val="es-MX"/>
        </w:rPr>
        <w:t xml:space="preserve"> generaron en su ser un intenso daño extrapatrimonial en su modalidad de perjuicio moral, representado en los fuertes dolores que la han acompañado desde el siniestro presentado, durante su prolongada recuperación</w:t>
      </w:r>
      <w:r w:rsidR="00AA6B58">
        <w:rPr>
          <w:rFonts w:ascii="Times New Roman" w:hAnsi="Times New Roman"/>
          <w:sz w:val="24"/>
          <w:szCs w:val="24"/>
          <w:lang w:val="es-MX"/>
        </w:rPr>
        <w:t>, materializando</w:t>
      </w:r>
      <w:r w:rsidR="00AA6B58" w:rsidRPr="008770A5">
        <w:rPr>
          <w:rFonts w:ascii="Times New Roman" w:hAnsi="Times New Roman"/>
          <w:sz w:val="24"/>
          <w:szCs w:val="24"/>
          <w:lang w:val="es-MX"/>
        </w:rPr>
        <w:t xml:space="preserve"> hoy por </w:t>
      </w:r>
      <w:bookmarkEnd w:id="26"/>
      <w:r w:rsidR="00AA6B58" w:rsidRPr="008770A5">
        <w:rPr>
          <w:rFonts w:ascii="Times New Roman" w:hAnsi="Times New Roman"/>
          <w:sz w:val="24"/>
          <w:szCs w:val="24"/>
          <w:lang w:val="es-MX"/>
        </w:rPr>
        <w:t>hoy</w:t>
      </w:r>
      <w:r w:rsidR="00AA6B58" w:rsidRPr="0063582B">
        <w:rPr>
          <w:rFonts w:ascii="Times New Roman" w:hAnsi="Times New Roman"/>
          <w:sz w:val="24"/>
          <w:szCs w:val="24"/>
          <w:lang w:val="es-MX"/>
        </w:rPr>
        <w:t xml:space="preserve"> consecuencias negativas para su salud física y emocional</w:t>
      </w:r>
      <w:r w:rsidR="00AA6B58">
        <w:rPr>
          <w:rFonts w:ascii="Times New Roman" w:hAnsi="Times New Roman"/>
          <w:sz w:val="24"/>
          <w:szCs w:val="24"/>
          <w:lang w:val="es-MX"/>
        </w:rPr>
        <w:t>, como son,</w:t>
      </w:r>
      <w:r w:rsidR="00AA6B58" w:rsidRPr="008770A5">
        <w:rPr>
          <w:rFonts w:ascii="Times New Roman" w:hAnsi="Times New Roman"/>
          <w:sz w:val="24"/>
          <w:szCs w:val="24"/>
          <w:lang w:val="es-MX"/>
        </w:rPr>
        <w:t xml:space="preserve"> estrés, </w:t>
      </w:r>
      <w:r w:rsidR="00AA6B58">
        <w:rPr>
          <w:rFonts w:ascii="Times New Roman" w:hAnsi="Times New Roman"/>
          <w:sz w:val="24"/>
          <w:szCs w:val="24"/>
          <w:lang w:val="es-MX"/>
        </w:rPr>
        <w:t xml:space="preserve">agobio, </w:t>
      </w:r>
      <w:r w:rsidR="00AA6B58" w:rsidRPr="008770A5">
        <w:rPr>
          <w:rFonts w:ascii="Times New Roman" w:hAnsi="Times New Roman"/>
          <w:sz w:val="24"/>
          <w:szCs w:val="24"/>
          <w:lang w:val="es-MX"/>
        </w:rPr>
        <w:t xml:space="preserve">impotencia, sufrimiento, congoja, desmedro anímico y aflicción al tener que enfrentar por sus propios medios las consecuencias emocionales, de salud y económicas derivadas de una situación completamente inesperada para la cual no estaba preparada, y especialmente al ver el nuevo estado físico que la acompaña. </w:t>
      </w:r>
    </w:p>
    <w:bookmarkEnd w:id="27"/>
    <w:p w14:paraId="4C02C82F" w14:textId="7869F9B4" w:rsidR="0083200F" w:rsidRPr="00A00D8F" w:rsidRDefault="0083200F" w:rsidP="00AA6B58">
      <w:pPr>
        <w:spacing w:line="360" w:lineRule="auto"/>
        <w:jc w:val="both"/>
        <w:rPr>
          <w:rFonts w:ascii="Times New Roman" w:hAnsi="Times New Roman"/>
          <w:b/>
          <w:bCs/>
          <w:sz w:val="16"/>
          <w:szCs w:val="16"/>
          <w:lang w:val="es-MX"/>
        </w:rPr>
      </w:pPr>
    </w:p>
    <w:bookmarkEnd w:id="25"/>
    <w:p w14:paraId="0B231666" w14:textId="77777777" w:rsidR="00A00D8F" w:rsidRDefault="00237D4D" w:rsidP="00A00D8F">
      <w:pPr>
        <w:tabs>
          <w:tab w:val="left" w:pos="1890"/>
        </w:tabs>
        <w:spacing w:line="360" w:lineRule="auto"/>
        <w:jc w:val="both"/>
        <w:rPr>
          <w:rFonts w:ascii="Times New Roman" w:hAnsi="Times New Roman"/>
          <w:color w:val="000000" w:themeColor="text1"/>
          <w:sz w:val="24"/>
          <w:szCs w:val="24"/>
          <w:lang w:val="es-MX"/>
        </w:rPr>
      </w:pPr>
      <w:r w:rsidRPr="00E831A1">
        <w:rPr>
          <w:rFonts w:ascii="Times New Roman" w:hAnsi="Times New Roman"/>
          <w:b/>
          <w:sz w:val="24"/>
          <w:szCs w:val="24"/>
          <w:lang w:val="es-MX"/>
        </w:rPr>
        <w:t xml:space="preserve">DÉCIMO </w:t>
      </w:r>
      <w:r w:rsidR="00B45885" w:rsidRPr="00E831A1">
        <w:rPr>
          <w:rFonts w:ascii="Times New Roman" w:hAnsi="Times New Roman"/>
          <w:b/>
          <w:sz w:val="24"/>
          <w:szCs w:val="24"/>
          <w:lang w:val="es-MX"/>
        </w:rPr>
        <w:t>TERCERO</w:t>
      </w:r>
      <w:r w:rsidR="0083200F" w:rsidRPr="00E831A1">
        <w:rPr>
          <w:rFonts w:ascii="Times New Roman" w:hAnsi="Times New Roman"/>
          <w:b/>
          <w:sz w:val="24"/>
          <w:szCs w:val="24"/>
          <w:lang w:val="es-MX"/>
        </w:rPr>
        <w:t xml:space="preserve">. </w:t>
      </w:r>
      <w:r w:rsidR="0083200F" w:rsidRPr="00E831A1">
        <w:rPr>
          <w:rFonts w:ascii="Times New Roman" w:hAnsi="Times New Roman"/>
          <w:sz w:val="24"/>
          <w:szCs w:val="24"/>
          <w:lang w:val="es-MX"/>
        </w:rPr>
        <w:t xml:space="preserve">Los daños sufridos por la víctima generaron en su integridad secuelas debido </w:t>
      </w:r>
      <w:r w:rsidR="000D02D9" w:rsidRPr="00E831A1">
        <w:rPr>
          <w:rFonts w:ascii="Times New Roman" w:hAnsi="Times New Roman"/>
          <w:sz w:val="24"/>
          <w:szCs w:val="24"/>
          <w:lang w:val="es-MX"/>
        </w:rPr>
        <w:t>a la</w:t>
      </w:r>
      <w:r w:rsidR="00C636DC" w:rsidRPr="00E831A1">
        <w:rPr>
          <w:rFonts w:ascii="Times New Roman" w:hAnsi="Times New Roman"/>
          <w:sz w:val="24"/>
          <w:szCs w:val="24"/>
          <w:lang w:val="es-MX"/>
        </w:rPr>
        <w:t xml:space="preserve">s </w:t>
      </w:r>
      <w:r w:rsidR="00CF7263" w:rsidRPr="00E831A1">
        <w:rPr>
          <w:rFonts w:ascii="Times New Roman" w:hAnsi="Times New Roman"/>
          <w:sz w:val="24"/>
          <w:szCs w:val="24"/>
          <w:lang w:val="es-MX"/>
        </w:rPr>
        <w:t>lesiones</w:t>
      </w:r>
      <w:r w:rsidR="005340CD" w:rsidRPr="00E831A1">
        <w:rPr>
          <w:rFonts w:ascii="Times New Roman" w:hAnsi="Times New Roman"/>
          <w:sz w:val="24"/>
          <w:szCs w:val="24"/>
          <w:lang w:val="es-MX"/>
        </w:rPr>
        <w:t xml:space="preserve">, </w:t>
      </w:r>
      <w:r w:rsidR="0083200F" w:rsidRPr="00E831A1">
        <w:rPr>
          <w:rFonts w:ascii="Times New Roman" w:hAnsi="Times New Roman"/>
          <w:sz w:val="24"/>
          <w:szCs w:val="24"/>
          <w:lang w:val="es-MX"/>
        </w:rPr>
        <w:t>que</w:t>
      </w:r>
      <w:r w:rsidR="0083200F" w:rsidRPr="00E831A1">
        <w:rPr>
          <w:rFonts w:ascii="Times New Roman" w:hAnsi="Times New Roman"/>
          <w:sz w:val="24"/>
          <w:szCs w:val="24"/>
          <w:shd w:val="clear" w:color="auto" w:fill="FFFFFF"/>
        </w:rPr>
        <w:t xml:space="preserve"> le gener</w:t>
      </w:r>
      <w:r w:rsidR="00C636DC" w:rsidRPr="00E831A1">
        <w:rPr>
          <w:rFonts w:ascii="Times New Roman" w:hAnsi="Times New Roman"/>
          <w:sz w:val="24"/>
          <w:szCs w:val="24"/>
          <w:shd w:val="clear" w:color="auto" w:fill="FFFFFF"/>
        </w:rPr>
        <w:t>aron</w:t>
      </w:r>
      <w:r w:rsidR="0083200F" w:rsidRPr="00E831A1">
        <w:rPr>
          <w:rFonts w:ascii="Times New Roman" w:hAnsi="Times New Roman"/>
          <w:sz w:val="24"/>
          <w:szCs w:val="24"/>
          <w:shd w:val="clear" w:color="auto" w:fill="FFFFFF"/>
        </w:rPr>
        <w:t xml:space="preserve"> una pérdida de la capacidad laboral y ocupacional </w:t>
      </w:r>
      <w:r w:rsidR="0083200F" w:rsidRPr="00E831A1">
        <w:rPr>
          <w:rFonts w:ascii="Times New Roman" w:hAnsi="Times New Roman"/>
          <w:sz w:val="24"/>
          <w:szCs w:val="24"/>
          <w:lang w:val="es-MX"/>
        </w:rPr>
        <w:t>de</w:t>
      </w:r>
      <w:r w:rsidR="000D02D9" w:rsidRPr="00E831A1">
        <w:rPr>
          <w:rFonts w:ascii="Times New Roman" w:hAnsi="Times New Roman"/>
          <w:sz w:val="24"/>
          <w:szCs w:val="24"/>
          <w:lang w:val="es-MX"/>
        </w:rPr>
        <w:t>l</w:t>
      </w:r>
      <w:r w:rsidR="0083200F" w:rsidRPr="00E831A1">
        <w:rPr>
          <w:rFonts w:ascii="Times New Roman" w:hAnsi="Times New Roman"/>
          <w:sz w:val="24"/>
          <w:szCs w:val="24"/>
          <w:lang w:val="es-MX"/>
        </w:rPr>
        <w:t xml:space="preserve"> </w:t>
      </w:r>
      <w:r w:rsidR="00C87DCE" w:rsidRPr="00E831A1">
        <w:rPr>
          <w:rFonts w:ascii="Times New Roman" w:hAnsi="Times New Roman"/>
          <w:b/>
          <w:sz w:val="24"/>
          <w:szCs w:val="24"/>
          <w:lang w:val="es-MX"/>
        </w:rPr>
        <w:t xml:space="preserve"> </w:t>
      </w:r>
      <w:r w:rsidR="00A807FF" w:rsidRPr="00AA6B58">
        <w:rPr>
          <w:rFonts w:ascii="Times New Roman" w:hAnsi="Times New Roman"/>
          <w:b/>
          <w:sz w:val="24"/>
          <w:szCs w:val="24"/>
          <w:lang w:val="es-MX"/>
        </w:rPr>
        <w:t>Nueve Punto Cuarenta Y Siete Por Ciento</w:t>
      </w:r>
      <w:r w:rsidR="00A807FF" w:rsidRPr="00E831A1">
        <w:rPr>
          <w:rFonts w:ascii="Times New Roman" w:hAnsi="Times New Roman"/>
          <w:bCs/>
          <w:sz w:val="24"/>
          <w:szCs w:val="24"/>
          <w:lang w:val="es-MX"/>
        </w:rPr>
        <w:t xml:space="preserve"> </w:t>
      </w:r>
      <w:r w:rsidR="00A807FF" w:rsidRPr="00E831A1">
        <w:rPr>
          <w:rFonts w:ascii="Times New Roman" w:hAnsi="Times New Roman"/>
          <w:b/>
          <w:bCs/>
          <w:sz w:val="24"/>
          <w:szCs w:val="24"/>
          <w:lang w:val="es-MX"/>
        </w:rPr>
        <w:t>(9,47%)</w:t>
      </w:r>
      <w:r w:rsidR="00A807FF">
        <w:rPr>
          <w:rFonts w:ascii="Times New Roman" w:hAnsi="Times New Roman"/>
          <w:b/>
          <w:bCs/>
          <w:sz w:val="24"/>
          <w:szCs w:val="24"/>
          <w:lang w:val="es-MX"/>
        </w:rPr>
        <w:t>,</w:t>
      </w:r>
      <w:r w:rsidR="00A807FF" w:rsidRPr="00822161">
        <w:rPr>
          <w:rFonts w:ascii="Times New Roman" w:hAnsi="Times New Roman"/>
          <w:sz w:val="24"/>
          <w:szCs w:val="24"/>
          <w:lang w:val="es-MX"/>
        </w:rPr>
        <w:t xml:space="preserve"> </w:t>
      </w:r>
      <w:bookmarkStart w:id="28" w:name="_Hlk174008858"/>
      <w:bookmarkStart w:id="29" w:name="_Hlk157432272"/>
      <w:bookmarkStart w:id="30" w:name="_Hlk164343281"/>
      <w:r w:rsidR="00A00D8F">
        <w:rPr>
          <w:rFonts w:ascii="Times New Roman" w:hAnsi="Times New Roman" w:cs="Times New Roman"/>
          <w:sz w:val="24"/>
          <w:szCs w:val="24"/>
          <w:lang w:val="es-MX"/>
        </w:rPr>
        <w:t xml:space="preserve">porcentaje </w:t>
      </w:r>
      <w:r w:rsidR="00A00D8F">
        <w:rPr>
          <w:rFonts w:ascii="Times New Roman" w:hAnsi="Times New Roman"/>
          <w:sz w:val="24"/>
          <w:szCs w:val="24"/>
          <w:lang w:val="es-MX"/>
        </w:rPr>
        <w:t xml:space="preserve">que se explica por la fractura,  procedimientos quirúrgicos y terapias que requirió para mejorar sus </w:t>
      </w:r>
      <w:r w:rsidR="00A00D8F">
        <w:rPr>
          <w:rFonts w:ascii="Times New Roman" w:hAnsi="Times New Roman"/>
          <w:sz w:val="24"/>
          <w:szCs w:val="24"/>
          <w:lang w:val="es-MX"/>
        </w:rPr>
        <w:lastRenderedPageBreak/>
        <w:t>lesiones, esto le conllevo limitaciones físicas, dolores residuales, y cicatrices, que no le han permitido disfrutar de espacios y momentos de sano esparcimiento con su familia o seres queridos. El evento en concreto</w:t>
      </w:r>
      <w:r w:rsidR="00A00D8F" w:rsidRPr="00580013">
        <w:rPr>
          <w:rFonts w:ascii="Times New Roman" w:hAnsi="Times New Roman"/>
          <w:sz w:val="24"/>
          <w:szCs w:val="24"/>
        </w:rPr>
        <w:t xml:space="preserve"> se traduce en un trastrocamiento serio y permanente de sus condiciones de vida que acredita el </w:t>
      </w:r>
      <w:r w:rsidR="00A00D8F" w:rsidRPr="00580013">
        <w:rPr>
          <w:rFonts w:ascii="Times New Roman" w:hAnsi="Times New Roman"/>
          <w:sz w:val="24"/>
          <w:szCs w:val="24"/>
          <w:lang w:val="es-MX"/>
        </w:rPr>
        <w:t xml:space="preserve">perjuicio extrapatrimonial en su modalidad de daño a la vida de relación, </w:t>
      </w:r>
      <w:r w:rsidR="00A00D8F">
        <w:rPr>
          <w:rFonts w:ascii="Times New Roman" w:hAnsi="Times New Roman"/>
          <w:sz w:val="24"/>
          <w:szCs w:val="24"/>
          <w:lang w:val="es-MX"/>
        </w:rPr>
        <w:t xml:space="preserve"> </w:t>
      </w:r>
      <w:r w:rsidR="00A00D8F" w:rsidRPr="00CB1D8C">
        <w:rPr>
          <w:rFonts w:ascii="Times New Roman" w:hAnsi="Times New Roman"/>
          <w:color w:val="000000" w:themeColor="text1"/>
          <w:sz w:val="24"/>
          <w:szCs w:val="24"/>
          <w:lang w:val="es-MX"/>
        </w:rPr>
        <w:t>junto con la afectación de su estética corporal</w:t>
      </w:r>
      <w:r w:rsidR="00A00D8F">
        <w:rPr>
          <w:rFonts w:ascii="Times New Roman" w:hAnsi="Times New Roman"/>
          <w:color w:val="000000" w:themeColor="text1"/>
          <w:sz w:val="24"/>
          <w:szCs w:val="24"/>
          <w:lang w:val="es-MX"/>
        </w:rPr>
        <w:t>; esto</w:t>
      </w:r>
      <w:r w:rsidR="00A00D8F" w:rsidRPr="00CB1D8C">
        <w:rPr>
          <w:rFonts w:ascii="Times New Roman" w:hAnsi="Times New Roman"/>
          <w:color w:val="000000" w:themeColor="text1"/>
          <w:sz w:val="24"/>
          <w:szCs w:val="24"/>
          <w:lang w:val="es-MX"/>
        </w:rPr>
        <w:t xml:space="preserve"> ha traído consigo un impacto negativo en su percepción y autoestima que influye negativamente en la manera de sentirse, y una disminución en el goce de sus ámbitos laborales, lúdicos, personales, teniendo en cuenta que se trataba de una </w:t>
      </w:r>
      <w:r w:rsidR="00A00D8F">
        <w:rPr>
          <w:rFonts w:ascii="Times New Roman" w:hAnsi="Times New Roman"/>
          <w:color w:val="000000" w:themeColor="text1"/>
          <w:sz w:val="24"/>
          <w:szCs w:val="24"/>
          <w:lang w:val="es-MX"/>
        </w:rPr>
        <w:t>persona</w:t>
      </w:r>
      <w:r w:rsidR="00A00D8F" w:rsidRPr="00CB1D8C">
        <w:rPr>
          <w:rFonts w:ascii="Times New Roman" w:hAnsi="Times New Roman"/>
          <w:color w:val="000000" w:themeColor="text1"/>
          <w:sz w:val="24"/>
          <w:szCs w:val="24"/>
          <w:lang w:val="es-MX"/>
        </w:rPr>
        <w:t xml:space="preserve"> cuya condición era perfecta antes de la ocurrencia del siniestro. </w:t>
      </w:r>
      <w:bookmarkEnd w:id="28"/>
    </w:p>
    <w:p w14:paraId="47C6E614" w14:textId="77777777" w:rsidR="00BD2591" w:rsidRPr="00BD2591" w:rsidRDefault="00BD2591" w:rsidP="00A00D8F">
      <w:pPr>
        <w:tabs>
          <w:tab w:val="left" w:pos="1890"/>
        </w:tabs>
        <w:spacing w:line="360" w:lineRule="auto"/>
        <w:jc w:val="both"/>
        <w:rPr>
          <w:rFonts w:ascii="Times New Roman" w:hAnsi="Times New Roman"/>
          <w:color w:val="000000" w:themeColor="text1"/>
          <w:sz w:val="16"/>
          <w:szCs w:val="16"/>
          <w:lang w:val="es-MX"/>
        </w:rPr>
      </w:pPr>
    </w:p>
    <w:p w14:paraId="38DC278C" w14:textId="1DC560D8" w:rsidR="00BD2591" w:rsidRPr="00F91085" w:rsidRDefault="00BD2591" w:rsidP="00F91085">
      <w:pPr>
        <w:spacing w:line="360" w:lineRule="auto"/>
        <w:jc w:val="both"/>
        <w:rPr>
          <w:rFonts w:ascii="Times New Roman" w:hAnsi="Times New Roman"/>
          <w:b/>
          <w:sz w:val="24"/>
          <w:szCs w:val="24"/>
        </w:rPr>
      </w:pPr>
      <w:bookmarkStart w:id="31" w:name="_Hlk163633971"/>
      <w:bookmarkStart w:id="32" w:name="_Hlk152664482"/>
      <w:bookmarkStart w:id="33" w:name="_Hlk160199052"/>
      <w:bookmarkStart w:id="34" w:name="_Hlk175055082"/>
      <w:r>
        <w:rPr>
          <w:rFonts w:ascii="Times New Roman" w:hAnsi="Times New Roman"/>
          <w:b/>
          <w:bCs/>
          <w:sz w:val="24"/>
          <w:szCs w:val="24"/>
          <w:lang w:val="es-MX"/>
        </w:rPr>
        <w:t>DÉCIMO CUARTO</w:t>
      </w:r>
      <w:bookmarkStart w:id="35" w:name="_Hlk144800187"/>
      <w:bookmarkStart w:id="36" w:name="_Hlk171948766"/>
      <w:bookmarkStart w:id="37" w:name="_Hlk163205721"/>
      <w:bookmarkEnd w:id="31"/>
      <w:r>
        <w:rPr>
          <w:rFonts w:ascii="Times New Roman" w:hAnsi="Times New Roman"/>
          <w:b/>
          <w:bCs/>
          <w:sz w:val="24"/>
          <w:szCs w:val="24"/>
          <w:lang w:val="es-MX"/>
        </w:rPr>
        <w:t xml:space="preserve">. </w:t>
      </w:r>
      <w:bookmarkStart w:id="38" w:name="_Hlk137040254"/>
      <w:bookmarkStart w:id="39" w:name="_Hlk146719007"/>
      <w:bookmarkStart w:id="40" w:name="_Hlk137741540"/>
      <w:r w:rsidRPr="00E83A54">
        <w:rPr>
          <w:rFonts w:ascii="Times New Roman" w:hAnsi="Times New Roman"/>
          <w:sz w:val="24"/>
          <w:szCs w:val="24"/>
          <w:lang w:val="es-MX"/>
        </w:rPr>
        <w:t>El 1</w:t>
      </w:r>
      <w:r w:rsidR="00CB4D05">
        <w:rPr>
          <w:rFonts w:ascii="Times New Roman" w:hAnsi="Times New Roman"/>
          <w:sz w:val="24"/>
          <w:szCs w:val="24"/>
          <w:lang w:val="es-MX"/>
        </w:rPr>
        <w:t>7</w:t>
      </w:r>
      <w:r w:rsidRPr="00E83A54">
        <w:rPr>
          <w:rFonts w:ascii="Times New Roman" w:hAnsi="Times New Roman"/>
          <w:sz w:val="24"/>
          <w:szCs w:val="24"/>
          <w:lang w:val="es-MX"/>
        </w:rPr>
        <w:t xml:space="preserve"> de</w:t>
      </w:r>
      <w:r w:rsidR="00CB4D05">
        <w:rPr>
          <w:rFonts w:ascii="Times New Roman" w:hAnsi="Times New Roman"/>
          <w:sz w:val="24"/>
          <w:szCs w:val="24"/>
          <w:lang w:val="es-MX"/>
        </w:rPr>
        <w:t xml:space="preserve"> enero</w:t>
      </w:r>
      <w:r w:rsidRPr="00E83A54">
        <w:rPr>
          <w:rFonts w:ascii="Times New Roman" w:hAnsi="Times New Roman"/>
          <w:sz w:val="24"/>
          <w:szCs w:val="24"/>
          <w:lang w:val="es-MX"/>
        </w:rPr>
        <w:t xml:space="preserve"> de 202</w:t>
      </w:r>
      <w:r w:rsidR="00CB4D05">
        <w:rPr>
          <w:rFonts w:ascii="Times New Roman" w:hAnsi="Times New Roman"/>
          <w:sz w:val="24"/>
          <w:szCs w:val="24"/>
          <w:lang w:val="es-MX"/>
        </w:rPr>
        <w:t>5</w:t>
      </w:r>
      <w:r w:rsidRPr="00E83A54">
        <w:rPr>
          <w:rFonts w:ascii="Times New Roman" w:hAnsi="Times New Roman"/>
          <w:sz w:val="24"/>
          <w:szCs w:val="24"/>
          <w:lang w:val="es-MX"/>
        </w:rPr>
        <w:t xml:space="preserve"> se presentó reclamación directa </w:t>
      </w:r>
      <w:r>
        <w:rPr>
          <w:rFonts w:ascii="Times New Roman" w:hAnsi="Times New Roman"/>
          <w:sz w:val="24"/>
          <w:szCs w:val="24"/>
          <w:lang w:val="es-MX"/>
        </w:rPr>
        <w:t xml:space="preserve">por medio de apoderado </w:t>
      </w:r>
      <w:r w:rsidRPr="00E83A54">
        <w:rPr>
          <w:rFonts w:ascii="Times New Roman" w:hAnsi="Times New Roman"/>
          <w:sz w:val="24"/>
          <w:szCs w:val="24"/>
          <w:lang w:val="es-MX"/>
        </w:rPr>
        <w:t xml:space="preserve">ante la </w:t>
      </w:r>
      <w:r>
        <w:rPr>
          <w:rFonts w:ascii="Times New Roman" w:hAnsi="Times New Roman"/>
          <w:sz w:val="24"/>
          <w:szCs w:val="24"/>
          <w:lang w:val="es-MX"/>
        </w:rPr>
        <w:t>compañía</w:t>
      </w:r>
      <w:r w:rsidR="00F91085">
        <w:rPr>
          <w:rFonts w:ascii="Times New Roman" w:hAnsi="Times New Roman"/>
          <w:b/>
          <w:bCs/>
          <w:sz w:val="24"/>
          <w:szCs w:val="24"/>
          <w:lang w:val="es-MX"/>
        </w:rPr>
        <w:t xml:space="preserve"> </w:t>
      </w:r>
      <w:r w:rsidR="00F91085">
        <w:rPr>
          <w:rFonts w:ascii="Times New Roman" w:hAnsi="Times New Roman"/>
          <w:b/>
          <w:sz w:val="24"/>
          <w:szCs w:val="24"/>
        </w:rPr>
        <w:t>LA EQUIDAD SEGUROS GENERALES O.C</w:t>
      </w:r>
      <w:r>
        <w:rPr>
          <w:rFonts w:ascii="Times New Roman" w:hAnsi="Times New Roman"/>
          <w:b/>
          <w:bCs/>
          <w:sz w:val="24"/>
          <w:szCs w:val="24"/>
          <w:lang w:val="es-MX"/>
        </w:rPr>
        <w:t>,</w:t>
      </w:r>
      <w:r w:rsidRPr="00E83A54">
        <w:rPr>
          <w:rFonts w:ascii="Times New Roman" w:hAnsi="Times New Roman"/>
          <w:sz w:val="24"/>
          <w:szCs w:val="24"/>
          <w:lang w:val="es-MX"/>
        </w:rPr>
        <w:t xml:space="preserve"> Petición que acreditó extrajudicialmente la ocurrencia del siniestro y su cuantía de conformidad con el artículo 1077 del Código de Comercio, quedando la aseguradora constituida en mora a partir de ese momento y adeudando intereses moratorios a los solicitantes conforme al artículo 1080 del Código de Comercio.</w:t>
      </w:r>
    </w:p>
    <w:bookmarkEnd w:id="32"/>
    <w:bookmarkEnd w:id="35"/>
    <w:bookmarkEnd w:id="38"/>
    <w:p w14:paraId="70E60551" w14:textId="77777777" w:rsidR="00BD2591" w:rsidRPr="00BD2591" w:rsidRDefault="00BD2591" w:rsidP="00BD2591">
      <w:pPr>
        <w:jc w:val="both"/>
        <w:rPr>
          <w:rFonts w:ascii="Times New Roman" w:hAnsi="Times New Roman"/>
          <w:b/>
          <w:bCs/>
          <w:sz w:val="24"/>
          <w:szCs w:val="24"/>
          <w:lang w:val="es-MX"/>
        </w:rPr>
      </w:pPr>
    </w:p>
    <w:p w14:paraId="4366DE00" w14:textId="1CFCD078" w:rsidR="00BD2591" w:rsidRPr="00CB4D05" w:rsidRDefault="00BD2591" w:rsidP="00CB4D05">
      <w:pPr>
        <w:spacing w:line="360" w:lineRule="auto"/>
        <w:jc w:val="both"/>
        <w:rPr>
          <w:rFonts w:ascii="Times New Roman" w:hAnsi="Times New Roman"/>
          <w:b/>
          <w:sz w:val="24"/>
          <w:szCs w:val="24"/>
        </w:rPr>
      </w:pPr>
      <w:bookmarkStart w:id="41" w:name="_Hlk154062511"/>
      <w:bookmarkEnd w:id="33"/>
      <w:bookmarkEnd w:id="36"/>
      <w:bookmarkEnd w:id="39"/>
      <w:r>
        <w:rPr>
          <w:rFonts w:ascii="Times New Roman" w:hAnsi="Times New Roman"/>
          <w:b/>
          <w:bCs/>
          <w:sz w:val="24"/>
          <w:szCs w:val="24"/>
          <w:lang w:val="es-MX"/>
        </w:rPr>
        <w:t>DÉCIMO QUINTO</w:t>
      </w:r>
      <w:bookmarkStart w:id="42" w:name="_Hlk163633960"/>
      <w:r>
        <w:rPr>
          <w:rFonts w:ascii="Times New Roman" w:hAnsi="Times New Roman"/>
          <w:b/>
          <w:bCs/>
          <w:sz w:val="24"/>
          <w:szCs w:val="24"/>
          <w:lang w:val="es-MX"/>
        </w:rPr>
        <w:t xml:space="preserve">. </w:t>
      </w:r>
      <w:bookmarkStart w:id="43" w:name="_Hlk161157182"/>
      <w:bookmarkStart w:id="44" w:name="_Hlk141174404"/>
      <w:bookmarkStart w:id="45" w:name="_Hlk146719224"/>
      <w:bookmarkStart w:id="46" w:name="_Hlk164241529"/>
      <w:bookmarkStart w:id="47" w:name="_Hlk143848967"/>
      <w:bookmarkStart w:id="48" w:name="_Hlk141341713"/>
      <w:bookmarkStart w:id="49" w:name="_Hlk137040076"/>
      <w:r>
        <w:rPr>
          <w:rFonts w:ascii="Times New Roman" w:hAnsi="Times New Roman"/>
          <w:sz w:val="24"/>
          <w:szCs w:val="24"/>
          <w:lang w:val="es-MX"/>
        </w:rPr>
        <w:t>E</w:t>
      </w:r>
      <w:r w:rsidR="0008242C">
        <w:rPr>
          <w:rFonts w:ascii="Times New Roman" w:hAnsi="Times New Roman"/>
          <w:sz w:val="24"/>
          <w:szCs w:val="24"/>
          <w:lang w:val="es-MX"/>
        </w:rPr>
        <w:t>n el mes de febrero</w:t>
      </w:r>
      <w:r>
        <w:rPr>
          <w:rFonts w:ascii="Times New Roman" w:hAnsi="Times New Roman"/>
          <w:sz w:val="24"/>
          <w:szCs w:val="24"/>
          <w:lang w:val="es-MX"/>
        </w:rPr>
        <w:t xml:space="preserve"> de</w:t>
      </w:r>
      <w:r w:rsidR="0008242C">
        <w:rPr>
          <w:rFonts w:ascii="Times New Roman" w:hAnsi="Times New Roman"/>
          <w:sz w:val="24"/>
          <w:szCs w:val="24"/>
          <w:lang w:val="es-MX"/>
        </w:rPr>
        <w:t>l</w:t>
      </w:r>
      <w:r>
        <w:rPr>
          <w:rFonts w:ascii="Times New Roman" w:hAnsi="Times New Roman"/>
          <w:sz w:val="24"/>
          <w:szCs w:val="24"/>
          <w:lang w:val="es-MX"/>
        </w:rPr>
        <w:t xml:space="preserve"> 202</w:t>
      </w:r>
      <w:r w:rsidR="0008242C">
        <w:rPr>
          <w:rFonts w:ascii="Times New Roman" w:hAnsi="Times New Roman"/>
          <w:sz w:val="24"/>
          <w:szCs w:val="24"/>
          <w:lang w:val="es-MX"/>
        </w:rPr>
        <w:t>5</w:t>
      </w:r>
      <w:r>
        <w:rPr>
          <w:rFonts w:ascii="Times New Roman" w:hAnsi="Times New Roman"/>
          <w:sz w:val="24"/>
          <w:szCs w:val="24"/>
          <w:lang w:val="es-MX"/>
        </w:rPr>
        <w:t xml:space="preserve"> </w:t>
      </w:r>
      <w:r w:rsidR="00CB4D05">
        <w:rPr>
          <w:rFonts w:ascii="Times New Roman" w:hAnsi="Times New Roman"/>
          <w:b/>
          <w:sz w:val="24"/>
          <w:szCs w:val="24"/>
        </w:rPr>
        <w:t>LA EQUIDAD SEGUROS GENERALES O.C.</w:t>
      </w:r>
      <w:r>
        <w:rPr>
          <w:rFonts w:ascii="Times New Roman" w:hAnsi="Times New Roman"/>
          <w:b/>
          <w:bCs/>
          <w:sz w:val="24"/>
          <w:szCs w:val="24"/>
          <w:lang w:val="es-MX"/>
        </w:rPr>
        <w:t>,</w:t>
      </w:r>
      <w:r w:rsidRPr="00E83A54">
        <w:rPr>
          <w:rFonts w:ascii="Times New Roman" w:hAnsi="Times New Roman"/>
          <w:b/>
          <w:bCs/>
          <w:sz w:val="24"/>
          <w:szCs w:val="24"/>
          <w:lang w:val="es-MX"/>
        </w:rPr>
        <w:t xml:space="preserve"> </w:t>
      </w:r>
      <w:r w:rsidRPr="00E83A54">
        <w:rPr>
          <w:rFonts w:ascii="Times New Roman" w:hAnsi="Times New Roman"/>
          <w:sz w:val="24"/>
          <w:szCs w:val="24"/>
          <w:lang w:val="es-MX"/>
        </w:rPr>
        <w:t>emitió respuesta a la reclamación</w:t>
      </w:r>
      <w:r>
        <w:rPr>
          <w:rFonts w:ascii="Times New Roman" w:hAnsi="Times New Roman"/>
          <w:sz w:val="24"/>
          <w:szCs w:val="24"/>
          <w:lang w:val="es-MX"/>
        </w:rPr>
        <w:t xml:space="preserve"> directa</w:t>
      </w:r>
      <w:r w:rsidRPr="00E83A54">
        <w:rPr>
          <w:rFonts w:ascii="Times New Roman" w:hAnsi="Times New Roman"/>
          <w:sz w:val="24"/>
          <w:szCs w:val="24"/>
          <w:lang w:val="es-MX"/>
        </w:rPr>
        <w:t xml:space="preserve"> mediante </w:t>
      </w:r>
      <w:bookmarkEnd w:id="43"/>
      <w:r w:rsidRPr="00E83A54">
        <w:rPr>
          <w:rFonts w:ascii="Times New Roman" w:hAnsi="Times New Roman"/>
          <w:sz w:val="24"/>
          <w:szCs w:val="24"/>
          <w:lang w:val="es-MX"/>
        </w:rPr>
        <w:t>el cual</w:t>
      </w:r>
      <w:bookmarkEnd w:id="44"/>
      <w:r w:rsidRPr="00E83A54">
        <w:rPr>
          <w:rFonts w:ascii="Times New Roman" w:hAnsi="Times New Roman"/>
          <w:sz w:val="24"/>
          <w:szCs w:val="24"/>
          <w:lang w:val="es-MX"/>
        </w:rPr>
        <w:t xml:space="preserve"> </w:t>
      </w:r>
      <w:bookmarkEnd w:id="45"/>
      <w:r w:rsidRPr="00E83A54">
        <w:rPr>
          <w:rFonts w:ascii="Times New Roman" w:hAnsi="Times New Roman"/>
          <w:sz w:val="24"/>
          <w:szCs w:val="24"/>
          <w:lang w:val="es-MX"/>
        </w:rPr>
        <w:t xml:space="preserve">realizo </w:t>
      </w:r>
      <w:bookmarkEnd w:id="46"/>
      <w:r w:rsidRPr="00E83A54">
        <w:rPr>
          <w:rFonts w:ascii="Times New Roman" w:hAnsi="Times New Roman"/>
          <w:sz w:val="24"/>
          <w:szCs w:val="24"/>
          <w:lang w:val="es-MX"/>
        </w:rPr>
        <w:t xml:space="preserve">un </w:t>
      </w:r>
      <w:bookmarkEnd w:id="42"/>
      <w:r w:rsidRPr="00E83A54">
        <w:rPr>
          <w:rFonts w:ascii="Times New Roman" w:hAnsi="Times New Roman"/>
          <w:sz w:val="24"/>
          <w:szCs w:val="24"/>
          <w:lang w:val="es-MX"/>
        </w:rPr>
        <w:t xml:space="preserve">ofrecimiento único total y definitivo </w:t>
      </w:r>
      <w:bookmarkEnd w:id="47"/>
      <w:r w:rsidRPr="00E83A54">
        <w:rPr>
          <w:rFonts w:ascii="Times New Roman" w:hAnsi="Times New Roman"/>
          <w:sz w:val="24"/>
          <w:szCs w:val="24"/>
          <w:lang w:val="es-MX"/>
        </w:rPr>
        <w:t xml:space="preserve">de </w:t>
      </w:r>
      <w:r w:rsidR="0008242C" w:rsidRPr="0008242C">
        <w:rPr>
          <w:rFonts w:ascii="Times New Roman" w:hAnsi="Times New Roman"/>
          <w:b/>
          <w:bCs/>
          <w:sz w:val="24"/>
          <w:szCs w:val="24"/>
          <w:lang w:val="es-MX"/>
        </w:rPr>
        <w:t>Veinte</w:t>
      </w:r>
      <w:r w:rsidR="0008242C">
        <w:rPr>
          <w:rFonts w:ascii="Times New Roman" w:hAnsi="Times New Roman"/>
          <w:sz w:val="24"/>
          <w:szCs w:val="24"/>
          <w:lang w:val="es-MX"/>
        </w:rPr>
        <w:t xml:space="preserve"> </w:t>
      </w:r>
      <w:r w:rsidRPr="00F338DF">
        <w:rPr>
          <w:rFonts w:ascii="Times New Roman" w:hAnsi="Times New Roman"/>
          <w:b/>
          <w:bCs/>
          <w:sz w:val="24"/>
          <w:szCs w:val="24"/>
          <w:lang w:val="es-MX"/>
        </w:rPr>
        <w:t xml:space="preserve">Millones De </w:t>
      </w:r>
      <w:r>
        <w:rPr>
          <w:rFonts w:ascii="Times New Roman" w:hAnsi="Times New Roman"/>
          <w:b/>
          <w:bCs/>
          <w:sz w:val="24"/>
          <w:szCs w:val="24"/>
          <w:lang w:val="es-MX"/>
        </w:rPr>
        <w:t>p</w:t>
      </w:r>
      <w:r w:rsidRPr="00F338DF">
        <w:rPr>
          <w:rFonts w:ascii="Times New Roman" w:hAnsi="Times New Roman"/>
          <w:b/>
          <w:bCs/>
          <w:sz w:val="24"/>
          <w:szCs w:val="24"/>
          <w:lang w:val="es-MX"/>
        </w:rPr>
        <w:t>esos</w:t>
      </w:r>
      <w:r>
        <w:rPr>
          <w:rFonts w:ascii="Times New Roman" w:hAnsi="Times New Roman"/>
          <w:b/>
          <w:bCs/>
          <w:sz w:val="24"/>
          <w:szCs w:val="24"/>
          <w:lang w:val="es-MX"/>
        </w:rPr>
        <w:t xml:space="preserve"> </w:t>
      </w:r>
      <w:r w:rsidRPr="00F338DF">
        <w:rPr>
          <w:rFonts w:ascii="Times New Roman" w:hAnsi="Times New Roman"/>
          <w:b/>
          <w:bCs/>
          <w:sz w:val="24"/>
          <w:szCs w:val="24"/>
          <w:lang w:val="es-MX"/>
        </w:rPr>
        <w:t>($</w:t>
      </w:r>
      <w:r w:rsidR="0008242C">
        <w:rPr>
          <w:rFonts w:ascii="Times New Roman" w:hAnsi="Times New Roman"/>
          <w:b/>
          <w:bCs/>
          <w:sz w:val="24"/>
          <w:szCs w:val="24"/>
          <w:lang w:val="es-MX"/>
        </w:rPr>
        <w:t>20</w:t>
      </w:r>
      <w:r w:rsidRPr="00F338DF">
        <w:rPr>
          <w:rFonts w:ascii="Times New Roman" w:hAnsi="Times New Roman"/>
          <w:b/>
          <w:bCs/>
          <w:sz w:val="24"/>
          <w:szCs w:val="24"/>
          <w:lang w:val="es-MX"/>
        </w:rPr>
        <w:t>.000.000),</w:t>
      </w:r>
      <w:r w:rsidRPr="00E83A54">
        <w:rPr>
          <w:rFonts w:ascii="Times New Roman" w:hAnsi="Times New Roman"/>
          <w:sz w:val="24"/>
          <w:szCs w:val="24"/>
          <w:lang w:val="es-MX"/>
        </w:rPr>
        <w:t xml:space="preserve"> ofrecimiento que no fue aceptado por la señora</w:t>
      </w:r>
      <w:r w:rsidRPr="00E83A54">
        <w:rPr>
          <w:rFonts w:ascii="Times New Roman" w:hAnsi="Times New Roman"/>
          <w:b/>
          <w:bCs/>
          <w:sz w:val="24"/>
          <w:szCs w:val="24"/>
          <w:lang w:val="es-MX"/>
        </w:rPr>
        <w:t xml:space="preserve"> </w:t>
      </w:r>
      <w:r w:rsidR="00AA338C">
        <w:rPr>
          <w:rFonts w:ascii="Times New Roman" w:hAnsi="Times New Roman"/>
          <w:b/>
          <w:bCs/>
          <w:sz w:val="24"/>
          <w:szCs w:val="24"/>
          <w:lang w:val="es-MX"/>
        </w:rPr>
        <w:t>DANIELA VASQUEZ CANO,</w:t>
      </w:r>
      <w:r>
        <w:rPr>
          <w:rFonts w:ascii="Times New Roman" w:hAnsi="Times New Roman"/>
          <w:b/>
          <w:bCs/>
          <w:sz w:val="24"/>
          <w:szCs w:val="24"/>
          <w:lang w:val="es-MX"/>
        </w:rPr>
        <w:t xml:space="preserve"> </w:t>
      </w:r>
      <w:r w:rsidRPr="007366DC">
        <w:rPr>
          <w:rFonts w:ascii="Times New Roman" w:hAnsi="Times New Roman"/>
          <w:sz w:val="24"/>
          <w:szCs w:val="24"/>
          <w:lang w:val="es-MX"/>
        </w:rPr>
        <w:t xml:space="preserve">al </w:t>
      </w:r>
      <w:r w:rsidRPr="00E83A54">
        <w:rPr>
          <w:rFonts w:ascii="Times New Roman" w:hAnsi="Times New Roman"/>
          <w:sz w:val="24"/>
          <w:szCs w:val="24"/>
          <w:lang w:val="es-MX"/>
        </w:rPr>
        <w:t>considerar que no es una indemnización adecuada</w:t>
      </w:r>
      <w:r>
        <w:rPr>
          <w:rFonts w:ascii="Times New Roman" w:hAnsi="Times New Roman"/>
          <w:sz w:val="24"/>
          <w:szCs w:val="24"/>
          <w:lang w:val="es-MX"/>
        </w:rPr>
        <w:t xml:space="preserve"> ni</w:t>
      </w:r>
      <w:r w:rsidRPr="00E83A54">
        <w:rPr>
          <w:rFonts w:ascii="Times New Roman" w:hAnsi="Times New Roman"/>
          <w:sz w:val="24"/>
          <w:szCs w:val="24"/>
          <w:lang w:val="es-MX"/>
        </w:rPr>
        <w:t xml:space="preserve"> justa de sus perjuicios. </w:t>
      </w:r>
    </w:p>
    <w:bookmarkEnd w:id="34"/>
    <w:bookmarkEnd w:id="37"/>
    <w:bookmarkEnd w:id="40"/>
    <w:bookmarkEnd w:id="41"/>
    <w:bookmarkEnd w:id="48"/>
    <w:bookmarkEnd w:id="49"/>
    <w:bookmarkEnd w:id="29"/>
    <w:bookmarkEnd w:id="30"/>
    <w:p w14:paraId="703CDF45" w14:textId="2D02139F" w:rsidR="00BA2863" w:rsidRPr="00CE7646" w:rsidRDefault="00BA2863" w:rsidP="00A00D8F">
      <w:pPr>
        <w:spacing w:line="360" w:lineRule="auto"/>
        <w:jc w:val="both"/>
        <w:rPr>
          <w:rFonts w:ascii="Times New Roman" w:hAnsi="Times New Roman"/>
          <w:sz w:val="16"/>
          <w:szCs w:val="16"/>
          <w:lang w:val="es-MX"/>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tblGrid>
      <w:tr w:rsidR="0083200F" w:rsidRPr="00E831A1" w14:paraId="52596D68" w14:textId="77777777" w:rsidTr="007C6957">
        <w:trPr>
          <w:trHeight w:val="567"/>
          <w:jc w:val="center"/>
        </w:trPr>
        <w:tc>
          <w:tcPr>
            <w:tcW w:w="8798" w:type="dxa"/>
            <w:tcBorders>
              <w:top w:val="single" w:sz="4" w:space="0" w:color="auto"/>
              <w:left w:val="single" w:sz="4" w:space="0" w:color="auto"/>
              <w:bottom w:val="single" w:sz="4" w:space="0" w:color="auto"/>
              <w:right w:val="single" w:sz="4" w:space="0" w:color="auto"/>
            </w:tcBorders>
            <w:vAlign w:val="center"/>
            <w:hideMark/>
          </w:tcPr>
          <w:p w14:paraId="42B91B4F" w14:textId="77777777" w:rsidR="0083200F" w:rsidRPr="00E831A1" w:rsidRDefault="0083200F" w:rsidP="0083200F">
            <w:pPr>
              <w:pStyle w:val="Prrafodelista"/>
              <w:numPr>
                <w:ilvl w:val="0"/>
                <w:numId w:val="16"/>
              </w:numPr>
              <w:tabs>
                <w:tab w:val="left" w:pos="709"/>
              </w:tabs>
              <w:spacing w:after="0" w:line="360" w:lineRule="auto"/>
              <w:jc w:val="center"/>
              <w:rPr>
                <w:rFonts w:ascii="Times New Roman" w:hAnsi="Times New Roman"/>
                <w:b/>
                <w:sz w:val="24"/>
                <w:szCs w:val="24"/>
              </w:rPr>
            </w:pPr>
            <w:r w:rsidRPr="00E831A1">
              <w:rPr>
                <w:rFonts w:ascii="Times New Roman" w:hAnsi="Times New Roman"/>
                <w:b/>
                <w:sz w:val="24"/>
                <w:szCs w:val="24"/>
              </w:rPr>
              <w:t xml:space="preserve"> PRETENSIONES</w:t>
            </w:r>
          </w:p>
        </w:tc>
      </w:tr>
    </w:tbl>
    <w:p w14:paraId="4BC7021A" w14:textId="77777777" w:rsidR="0083200F" w:rsidRPr="00E831A1" w:rsidRDefault="0083200F" w:rsidP="0083200F">
      <w:pPr>
        <w:pStyle w:val="Prrafodelista"/>
        <w:spacing w:after="0" w:line="360" w:lineRule="auto"/>
        <w:ind w:left="0"/>
        <w:jc w:val="both"/>
        <w:rPr>
          <w:rFonts w:ascii="Times New Roman" w:hAnsi="Times New Roman"/>
          <w:sz w:val="16"/>
          <w:szCs w:val="24"/>
        </w:rPr>
      </w:pPr>
    </w:p>
    <w:p w14:paraId="2CA878B0" w14:textId="149C5754" w:rsidR="0083200F" w:rsidRPr="00E831A1" w:rsidRDefault="0083200F" w:rsidP="0083200F">
      <w:pPr>
        <w:pStyle w:val="Prrafodelista"/>
        <w:spacing w:after="0" w:line="360" w:lineRule="auto"/>
        <w:ind w:left="0"/>
        <w:jc w:val="both"/>
        <w:rPr>
          <w:rFonts w:ascii="Times New Roman" w:hAnsi="Times New Roman"/>
          <w:b/>
          <w:sz w:val="24"/>
          <w:szCs w:val="24"/>
        </w:rPr>
      </w:pPr>
      <w:r w:rsidRPr="00E831A1">
        <w:rPr>
          <w:rFonts w:ascii="Times New Roman" w:hAnsi="Times New Roman"/>
          <w:sz w:val="24"/>
          <w:szCs w:val="24"/>
        </w:rPr>
        <w:t xml:space="preserve">Dando cumplimiento a los artículos 1077, 1080, 1127 y 1133 del Código de Comercio, me permito solicitar la indemnización de los perjuicios patrimoniales y compensación de los extrapatrimoniales los cuales se discriminan de la siguiente manera: </w:t>
      </w:r>
      <w:r w:rsidRPr="00E831A1">
        <w:rPr>
          <w:rFonts w:ascii="Times New Roman" w:hAnsi="Times New Roman"/>
          <w:b/>
          <w:sz w:val="24"/>
          <w:szCs w:val="24"/>
        </w:rPr>
        <w:t xml:space="preserve">  </w:t>
      </w:r>
    </w:p>
    <w:p w14:paraId="562AB83A" w14:textId="77777777" w:rsidR="0083200F" w:rsidRPr="00CE7646" w:rsidRDefault="0083200F" w:rsidP="00C93FEA">
      <w:pPr>
        <w:pStyle w:val="Prrafodelista"/>
        <w:spacing w:after="0" w:line="240" w:lineRule="auto"/>
        <w:ind w:left="0"/>
        <w:jc w:val="both"/>
        <w:rPr>
          <w:rFonts w:ascii="Times New Roman" w:hAnsi="Times New Roman"/>
          <w:b/>
          <w:sz w:val="16"/>
          <w:szCs w:val="16"/>
        </w:rPr>
      </w:pPr>
    </w:p>
    <w:p w14:paraId="3FEA5D11" w14:textId="77777777" w:rsidR="0083200F" w:rsidRPr="00E831A1" w:rsidRDefault="0083200F" w:rsidP="0083200F">
      <w:pPr>
        <w:pStyle w:val="Prrafodelista"/>
        <w:spacing w:after="0" w:line="360" w:lineRule="auto"/>
        <w:ind w:left="0"/>
        <w:jc w:val="both"/>
        <w:rPr>
          <w:rFonts w:ascii="Times New Roman" w:hAnsi="Times New Roman"/>
          <w:b/>
          <w:sz w:val="2"/>
          <w:szCs w:val="24"/>
        </w:rPr>
      </w:pPr>
    </w:p>
    <w:p w14:paraId="1D012068" w14:textId="77777777" w:rsidR="0083200F" w:rsidRPr="00E831A1" w:rsidRDefault="0083200F" w:rsidP="0083200F">
      <w:pPr>
        <w:pStyle w:val="Prrafodelista"/>
        <w:spacing w:after="0" w:line="360" w:lineRule="auto"/>
        <w:ind w:left="0"/>
        <w:jc w:val="both"/>
        <w:rPr>
          <w:rFonts w:ascii="Times New Roman" w:hAnsi="Times New Roman"/>
          <w:b/>
          <w:sz w:val="2"/>
          <w:szCs w:val="24"/>
        </w:rPr>
      </w:pPr>
    </w:p>
    <w:p w14:paraId="4F44F758" w14:textId="3A4C4FD5" w:rsidR="0083200F" w:rsidRPr="00E831A1" w:rsidRDefault="0083200F" w:rsidP="0083200F">
      <w:pPr>
        <w:pStyle w:val="Prrafodelista"/>
        <w:numPr>
          <w:ilvl w:val="0"/>
          <w:numId w:val="17"/>
        </w:numPr>
        <w:spacing w:after="0" w:line="360" w:lineRule="auto"/>
        <w:ind w:left="360"/>
        <w:rPr>
          <w:rFonts w:ascii="Times New Roman" w:hAnsi="Times New Roman"/>
          <w:b/>
          <w:sz w:val="24"/>
          <w:szCs w:val="24"/>
          <w:u w:val="single"/>
        </w:rPr>
      </w:pPr>
      <w:r w:rsidRPr="00E831A1">
        <w:rPr>
          <w:rFonts w:ascii="Times New Roman" w:hAnsi="Times New Roman"/>
          <w:b/>
          <w:sz w:val="24"/>
          <w:szCs w:val="24"/>
          <w:u w:val="single"/>
        </w:rPr>
        <w:t>PERJUICIOS PATRIMONIALES</w:t>
      </w:r>
      <w:r w:rsidR="008D3685">
        <w:rPr>
          <w:rFonts w:ascii="Times New Roman" w:hAnsi="Times New Roman"/>
          <w:b/>
          <w:sz w:val="24"/>
          <w:szCs w:val="24"/>
          <w:u w:val="single"/>
        </w:rPr>
        <w:t>.</w:t>
      </w:r>
    </w:p>
    <w:p w14:paraId="41192F24" w14:textId="77777777" w:rsidR="0083200F" w:rsidRPr="00E831A1" w:rsidRDefault="0083200F" w:rsidP="0083200F">
      <w:pPr>
        <w:spacing w:line="360" w:lineRule="auto"/>
        <w:contextualSpacing/>
        <w:rPr>
          <w:rFonts w:ascii="Times New Roman" w:hAnsi="Times New Roman"/>
          <w:b/>
          <w:sz w:val="8"/>
          <w:szCs w:val="24"/>
          <w:u w:val="single"/>
        </w:rPr>
      </w:pPr>
    </w:p>
    <w:p w14:paraId="7E324001" w14:textId="6BCCC955" w:rsidR="0083200F" w:rsidRPr="00E831A1" w:rsidRDefault="0083200F" w:rsidP="0083200F">
      <w:pPr>
        <w:numPr>
          <w:ilvl w:val="0"/>
          <w:numId w:val="3"/>
        </w:numPr>
        <w:spacing w:line="360" w:lineRule="auto"/>
        <w:ind w:left="360"/>
        <w:contextualSpacing/>
        <w:jc w:val="both"/>
        <w:rPr>
          <w:rFonts w:ascii="Times New Roman" w:hAnsi="Times New Roman"/>
          <w:b/>
          <w:sz w:val="24"/>
          <w:szCs w:val="24"/>
        </w:rPr>
      </w:pPr>
      <w:r w:rsidRPr="00E831A1">
        <w:rPr>
          <w:rFonts w:ascii="Times New Roman" w:hAnsi="Times New Roman"/>
          <w:b/>
          <w:sz w:val="24"/>
          <w:szCs w:val="24"/>
        </w:rPr>
        <w:t>DAÑO EMERGENTE</w:t>
      </w:r>
      <w:r w:rsidR="00C93FEA">
        <w:rPr>
          <w:rFonts w:ascii="Times New Roman" w:hAnsi="Times New Roman"/>
          <w:b/>
          <w:sz w:val="24"/>
          <w:szCs w:val="24"/>
        </w:rPr>
        <w:t>.</w:t>
      </w:r>
    </w:p>
    <w:p w14:paraId="68CE74F3" w14:textId="77777777" w:rsidR="0083200F" w:rsidRPr="00E831A1" w:rsidRDefault="0083200F" w:rsidP="0083200F">
      <w:pPr>
        <w:spacing w:line="360" w:lineRule="auto"/>
        <w:contextualSpacing/>
        <w:jc w:val="both"/>
        <w:rPr>
          <w:rFonts w:ascii="Times New Roman" w:hAnsi="Times New Roman"/>
          <w:sz w:val="8"/>
          <w:szCs w:val="8"/>
          <w:lang w:val="es-MX"/>
        </w:rPr>
      </w:pPr>
    </w:p>
    <w:p w14:paraId="4ECCAA56" w14:textId="77777777" w:rsidR="00C93FEA" w:rsidRPr="00C34F45" w:rsidRDefault="00C93FEA" w:rsidP="00C93FEA">
      <w:pPr>
        <w:pStyle w:val="Prrafodelista"/>
        <w:numPr>
          <w:ilvl w:val="0"/>
          <w:numId w:val="23"/>
        </w:numPr>
        <w:spacing w:after="0" w:line="360" w:lineRule="auto"/>
        <w:jc w:val="both"/>
        <w:rPr>
          <w:rFonts w:ascii="Times New Roman" w:hAnsi="Times New Roman"/>
          <w:sz w:val="24"/>
          <w:szCs w:val="24"/>
          <w:lang w:val="es-MX"/>
        </w:rPr>
      </w:pPr>
      <w:bookmarkStart w:id="50" w:name="_Hlk164344060"/>
      <w:bookmarkStart w:id="51" w:name="_Hlk157178822"/>
      <w:r w:rsidRPr="00436D1A">
        <w:rPr>
          <w:rFonts w:ascii="Times New Roman" w:hAnsi="Times New Roman"/>
          <w:sz w:val="24"/>
          <w:szCs w:val="24"/>
          <w:lang w:val="es-MX"/>
        </w:rPr>
        <w:t>Los gastos originados en el pago de transporte para acudir a las citas médicas y en general todas las requeridas para la estructuración documental de su caso,</w:t>
      </w:r>
      <w:r w:rsidRPr="00436D1A">
        <w:rPr>
          <w:rFonts w:ascii="Times New Roman" w:hAnsi="Times New Roman"/>
          <w:color w:val="FF0000"/>
          <w:sz w:val="24"/>
          <w:szCs w:val="24"/>
          <w:lang w:val="es-MX"/>
        </w:rPr>
        <w:t xml:space="preserve"> </w:t>
      </w:r>
      <w:r w:rsidRPr="00436D1A">
        <w:rPr>
          <w:rFonts w:ascii="Times New Roman" w:hAnsi="Times New Roman"/>
          <w:sz w:val="24"/>
          <w:szCs w:val="24"/>
          <w:lang w:val="es-MX"/>
        </w:rPr>
        <w:t xml:space="preserve">erogaciones que se estiman en la suma de </w:t>
      </w:r>
      <w:bookmarkStart w:id="52" w:name="_Hlk157432680"/>
      <w:bookmarkEnd w:id="50"/>
      <w:r>
        <w:rPr>
          <w:rFonts w:ascii="Times New Roman" w:hAnsi="Times New Roman"/>
          <w:b/>
          <w:bCs/>
          <w:sz w:val="24"/>
          <w:szCs w:val="24"/>
          <w:lang w:val="es-MX"/>
        </w:rPr>
        <w:t>Un Millón Cuatrocientos Veintitrés Mil Quinientos pesos ($1’423.500).</w:t>
      </w:r>
    </w:p>
    <w:p w14:paraId="1CAF774B" w14:textId="77777777" w:rsidR="00C93FEA" w:rsidRPr="00D32E32" w:rsidRDefault="00C93FEA" w:rsidP="00C93FEA">
      <w:pPr>
        <w:spacing w:line="360" w:lineRule="auto"/>
        <w:ind w:left="360"/>
        <w:jc w:val="both"/>
        <w:rPr>
          <w:rFonts w:ascii="Times New Roman" w:hAnsi="Times New Roman"/>
          <w:sz w:val="16"/>
          <w:szCs w:val="16"/>
          <w:lang w:val="es-MX"/>
        </w:rPr>
      </w:pPr>
    </w:p>
    <w:p w14:paraId="128027C1" w14:textId="77777777" w:rsidR="00C93FEA" w:rsidRPr="00FD5968" w:rsidRDefault="00C93FEA" w:rsidP="00C93FEA">
      <w:pPr>
        <w:pStyle w:val="Prrafodelista"/>
        <w:numPr>
          <w:ilvl w:val="0"/>
          <w:numId w:val="23"/>
        </w:numPr>
        <w:spacing w:after="0" w:line="360" w:lineRule="auto"/>
        <w:jc w:val="both"/>
        <w:rPr>
          <w:rFonts w:ascii="Times New Roman" w:hAnsi="Times New Roman"/>
          <w:sz w:val="24"/>
          <w:szCs w:val="24"/>
          <w:lang w:val="es-MX"/>
        </w:rPr>
      </w:pPr>
      <w:r>
        <w:rPr>
          <w:rFonts w:ascii="Times New Roman" w:hAnsi="Times New Roman"/>
          <w:sz w:val="24"/>
          <w:szCs w:val="24"/>
          <w:lang w:val="es-MX"/>
        </w:rPr>
        <w:t xml:space="preserve">Los gastos originados en el pago de la valoración realizada por el profesional </w:t>
      </w:r>
      <w:r w:rsidRPr="00D978DD">
        <w:rPr>
          <w:rFonts w:ascii="Times New Roman" w:hAnsi="Times New Roman"/>
          <w:b/>
          <w:bCs/>
          <w:sz w:val="24"/>
          <w:szCs w:val="24"/>
          <w:lang w:val="es-MX"/>
        </w:rPr>
        <w:t>JUAN MAURICIO ROJAS</w:t>
      </w:r>
      <w:r>
        <w:rPr>
          <w:rFonts w:ascii="Times New Roman" w:hAnsi="Times New Roman"/>
          <w:sz w:val="24"/>
          <w:szCs w:val="24"/>
          <w:lang w:val="es-MX"/>
        </w:rPr>
        <w:t xml:space="preserve"> que ascendieron a </w:t>
      </w:r>
      <w:r w:rsidRPr="00914043">
        <w:rPr>
          <w:rFonts w:ascii="Times New Roman" w:hAnsi="Times New Roman"/>
          <w:b/>
          <w:bCs/>
          <w:sz w:val="24"/>
          <w:szCs w:val="24"/>
          <w:lang w:val="es-MX"/>
        </w:rPr>
        <w:t xml:space="preserve">Cuatrocientos </w:t>
      </w:r>
      <w:r>
        <w:rPr>
          <w:rFonts w:ascii="Times New Roman" w:hAnsi="Times New Roman"/>
          <w:b/>
          <w:bCs/>
          <w:sz w:val="24"/>
          <w:szCs w:val="24"/>
          <w:lang w:val="es-MX"/>
        </w:rPr>
        <w:t>Ses</w:t>
      </w:r>
      <w:r w:rsidRPr="00914043">
        <w:rPr>
          <w:rFonts w:ascii="Times New Roman" w:hAnsi="Times New Roman"/>
          <w:b/>
          <w:bCs/>
          <w:sz w:val="24"/>
          <w:szCs w:val="24"/>
          <w:lang w:val="es-MX"/>
        </w:rPr>
        <w:t>enta Mil</w:t>
      </w:r>
      <w:r>
        <w:rPr>
          <w:rFonts w:ascii="Times New Roman" w:hAnsi="Times New Roman"/>
          <w:b/>
          <w:bCs/>
          <w:sz w:val="24"/>
          <w:szCs w:val="24"/>
          <w:lang w:val="es-MX"/>
        </w:rPr>
        <w:t xml:space="preserve"> </w:t>
      </w:r>
      <w:r w:rsidRPr="00914043">
        <w:rPr>
          <w:rFonts w:ascii="Times New Roman" w:hAnsi="Times New Roman"/>
          <w:b/>
          <w:bCs/>
          <w:sz w:val="24"/>
          <w:szCs w:val="24"/>
          <w:lang w:val="es-MX"/>
        </w:rPr>
        <w:t>Pesos</w:t>
      </w:r>
      <w:r>
        <w:rPr>
          <w:rFonts w:ascii="Times New Roman" w:hAnsi="Times New Roman"/>
          <w:sz w:val="24"/>
          <w:szCs w:val="24"/>
          <w:lang w:val="es-MX"/>
        </w:rPr>
        <w:t xml:space="preserve"> </w:t>
      </w:r>
      <w:r w:rsidRPr="002439B9">
        <w:rPr>
          <w:rFonts w:ascii="Times New Roman" w:hAnsi="Times New Roman"/>
          <w:b/>
          <w:bCs/>
          <w:sz w:val="24"/>
          <w:szCs w:val="24"/>
          <w:lang w:val="es-MX"/>
        </w:rPr>
        <w:t>($</w:t>
      </w:r>
      <w:r>
        <w:rPr>
          <w:rFonts w:ascii="Times New Roman" w:hAnsi="Times New Roman"/>
          <w:b/>
          <w:bCs/>
          <w:sz w:val="24"/>
          <w:szCs w:val="24"/>
          <w:lang w:val="es-MX"/>
        </w:rPr>
        <w:t>46</w:t>
      </w:r>
      <w:r w:rsidRPr="002439B9">
        <w:rPr>
          <w:rFonts w:ascii="Times New Roman" w:hAnsi="Times New Roman"/>
          <w:b/>
          <w:bCs/>
          <w:sz w:val="24"/>
          <w:szCs w:val="24"/>
          <w:lang w:val="es-MX"/>
        </w:rPr>
        <w:t>0.000)</w:t>
      </w:r>
      <w:r>
        <w:rPr>
          <w:rFonts w:ascii="Times New Roman" w:hAnsi="Times New Roman"/>
          <w:b/>
          <w:bCs/>
          <w:sz w:val="24"/>
          <w:szCs w:val="24"/>
          <w:lang w:val="es-MX"/>
        </w:rPr>
        <w:t>.</w:t>
      </w:r>
    </w:p>
    <w:bookmarkEnd w:id="51"/>
    <w:bookmarkEnd w:id="52"/>
    <w:p w14:paraId="5F5C1541" w14:textId="77777777" w:rsidR="0083200F" w:rsidRPr="00E831A1" w:rsidRDefault="0083200F" w:rsidP="00D54D7E">
      <w:pPr>
        <w:spacing w:line="276" w:lineRule="auto"/>
        <w:ind w:left="360"/>
        <w:contextualSpacing/>
        <w:jc w:val="both"/>
        <w:rPr>
          <w:rFonts w:ascii="Times New Roman" w:hAnsi="Times New Roman"/>
          <w:sz w:val="24"/>
          <w:szCs w:val="24"/>
          <w:lang w:val="es-MX"/>
        </w:rPr>
      </w:pPr>
    </w:p>
    <w:p w14:paraId="02FDC28F" w14:textId="6656DE98" w:rsidR="0083200F" w:rsidRPr="004542AE" w:rsidRDefault="0083200F" w:rsidP="0083200F">
      <w:pPr>
        <w:numPr>
          <w:ilvl w:val="0"/>
          <w:numId w:val="5"/>
        </w:numPr>
        <w:spacing w:line="360" w:lineRule="auto"/>
        <w:ind w:left="360"/>
        <w:contextualSpacing/>
        <w:jc w:val="both"/>
        <w:rPr>
          <w:rFonts w:ascii="Times New Roman" w:hAnsi="Times New Roman"/>
          <w:b/>
          <w:sz w:val="24"/>
          <w:szCs w:val="24"/>
        </w:rPr>
      </w:pPr>
      <w:r w:rsidRPr="00E831A1">
        <w:rPr>
          <w:rFonts w:ascii="Times New Roman" w:hAnsi="Times New Roman"/>
          <w:b/>
          <w:sz w:val="24"/>
          <w:szCs w:val="24"/>
        </w:rPr>
        <w:lastRenderedPageBreak/>
        <w:t>LUCRO CESANTE</w:t>
      </w:r>
      <w:r w:rsidR="00C93FEA">
        <w:rPr>
          <w:rFonts w:ascii="Times New Roman" w:hAnsi="Times New Roman"/>
          <w:b/>
          <w:sz w:val="24"/>
          <w:szCs w:val="24"/>
        </w:rPr>
        <w:t>.</w:t>
      </w:r>
    </w:p>
    <w:p w14:paraId="5C1D8CF6" w14:textId="77777777" w:rsidR="0083200F" w:rsidRPr="00E831A1" w:rsidRDefault="0083200F" w:rsidP="0083200F">
      <w:pPr>
        <w:spacing w:line="360" w:lineRule="auto"/>
        <w:jc w:val="both"/>
        <w:rPr>
          <w:rFonts w:ascii="Times New Roman" w:hAnsi="Times New Roman"/>
          <w:sz w:val="24"/>
          <w:szCs w:val="24"/>
          <w:lang w:val="es-MX"/>
        </w:rPr>
      </w:pPr>
      <w:r w:rsidRPr="00E831A1">
        <w:rPr>
          <w:rFonts w:ascii="Times New Roman" w:hAnsi="Times New Roman"/>
          <w:sz w:val="24"/>
          <w:szCs w:val="24"/>
          <w:lang w:val="es-MX"/>
        </w:rPr>
        <w:t>Para tazar los perjuicios patrimoniales en su modalidad de lucro cesante consolidado y futuro se dejan sentados los siguientes presupuestos.</w:t>
      </w:r>
    </w:p>
    <w:p w14:paraId="74B5AF3B" w14:textId="77777777" w:rsidR="0083200F" w:rsidRPr="00E831A1" w:rsidRDefault="0083200F" w:rsidP="0083200F">
      <w:pPr>
        <w:jc w:val="both"/>
        <w:rPr>
          <w:rFonts w:ascii="Times New Roman" w:hAnsi="Times New Roman"/>
          <w:b/>
          <w:sz w:val="24"/>
          <w:szCs w:val="24"/>
          <w:u w:val="single"/>
          <w:lang w:val="es-MX"/>
        </w:rPr>
      </w:pPr>
    </w:p>
    <w:p w14:paraId="7910508F" w14:textId="2DA6482F" w:rsidR="0083200F" w:rsidRPr="00E831A1" w:rsidRDefault="0083200F" w:rsidP="0083200F">
      <w:pPr>
        <w:jc w:val="both"/>
        <w:rPr>
          <w:rFonts w:ascii="Times New Roman" w:hAnsi="Times New Roman"/>
          <w:b/>
          <w:sz w:val="24"/>
          <w:szCs w:val="24"/>
          <w:u w:val="single"/>
          <w:lang w:val="es-MX"/>
        </w:rPr>
      </w:pPr>
      <w:r w:rsidRPr="00E831A1">
        <w:rPr>
          <w:rFonts w:ascii="Times New Roman" w:hAnsi="Times New Roman"/>
          <w:b/>
          <w:sz w:val="24"/>
          <w:szCs w:val="24"/>
          <w:u w:val="single"/>
          <w:lang w:val="es-MX"/>
        </w:rPr>
        <w:t>DATOS PRELIMINARES</w:t>
      </w:r>
      <w:r w:rsidR="004542AE">
        <w:rPr>
          <w:rFonts w:ascii="Times New Roman" w:hAnsi="Times New Roman"/>
          <w:b/>
          <w:sz w:val="24"/>
          <w:szCs w:val="24"/>
          <w:u w:val="single"/>
          <w:lang w:val="es-MX"/>
        </w:rPr>
        <w:t>.</w:t>
      </w:r>
    </w:p>
    <w:p w14:paraId="01EF6DF9" w14:textId="77777777" w:rsidR="0083200F" w:rsidRPr="00E831A1" w:rsidRDefault="0083200F" w:rsidP="0083200F">
      <w:pPr>
        <w:jc w:val="both"/>
        <w:rPr>
          <w:rFonts w:ascii="Times New Roman" w:hAnsi="Times New Roman"/>
          <w:b/>
          <w:sz w:val="24"/>
          <w:szCs w:val="24"/>
          <w:u w:val="single"/>
          <w:lang w:val="es-MX"/>
        </w:rPr>
      </w:pPr>
    </w:p>
    <w:p w14:paraId="595A8BD9" w14:textId="62B51ECE" w:rsidR="0083200F" w:rsidRPr="00E831A1" w:rsidRDefault="0083200F" w:rsidP="0083200F">
      <w:pPr>
        <w:pStyle w:val="Prrafodelista"/>
        <w:numPr>
          <w:ilvl w:val="0"/>
          <w:numId w:val="6"/>
        </w:numPr>
        <w:spacing w:after="0"/>
        <w:ind w:left="397"/>
        <w:jc w:val="both"/>
        <w:rPr>
          <w:rFonts w:ascii="Times New Roman" w:hAnsi="Times New Roman"/>
          <w:sz w:val="24"/>
          <w:szCs w:val="24"/>
          <w:lang w:val="es-MX"/>
        </w:rPr>
      </w:pPr>
      <w:r w:rsidRPr="00E831A1">
        <w:rPr>
          <w:rFonts w:ascii="Times New Roman" w:hAnsi="Times New Roman"/>
          <w:sz w:val="24"/>
          <w:szCs w:val="24"/>
        </w:rPr>
        <w:t xml:space="preserve">Fecha de ocurrencia del accidente: </w:t>
      </w:r>
      <w:r w:rsidR="005A0A58" w:rsidRPr="003E395E">
        <w:rPr>
          <w:rFonts w:ascii="Times New Roman" w:eastAsia="Times New Roman" w:hAnsi="Times New Roman"/>
          <w:b/>
          <w:bCs/>
          <w:sz w:val="24"/>
          <w:szCs w:val="24"/>
          <w:lang w:eastAsia="es-CO"/>
        </w:rPr>
        <w:t>1</w:t>
      </w:r>
      <w:r w:rsidR="0021104B" w:rsidRPr="003E395E">
        <w:rPr>
          <w:rFonts w:ascii="Times New Roman" w:eastAsia="Times New Roman" w:hAnsi="Times New Roman"/>
          <w:b/>
          <w:bCs/>
          <w:sz w:val="24"/>
          <w:szCs w:val="24"/>
          <w:lang w:eastAsia="es-CO"/>
        </w:rPr>
        <w:t>6</w:t>
      </w:r>
      <w:r w:rsidRPr="00E831A1">
        <w:rPr>
          <w:rFonts w:ascii="Times New Roman" w:eastAsia="Times New Roman" w:hAnsi="Times New Roman"/>
          <w:sz w:val="24"/>
          <w:szCs w:val="24"/>
          <w:lang w:eastAsia="es-CO"/>
        </w:rPr>
        <w:t xml:space="preserve"> de</w:t>
      </w:r>
      <w:r w:rsidR="00BA2863" w:rsidRPr="00E831A1">
        <w:rPr>
          <w:rFonts w:ascii="Times New Roman" w:eastAsia="Times New Roman" w:hAnsi="Times New Roman"/>
          <w:sz w:val="24"/>
          <w:szCs w:val="24"/>
          <w:lang w:eastAsia="es-CO"/>
        </w:rPr>
        <w:t xml:space="preserve"> </w:t>
      </w:r>
      <w:r w:rsidR="0021104B" w:rsidRPr="003E395E">
        <w:rPr>
          <w:rFonts w:ascii="Times New Roman" w:eastAsia="Times New Roman" w:hAnsi="Times New Roman"/>
          <w:b/>
          <w:bCs/>
          <w:sz w:val="24"/>
          <w:szCs w:val="24"/>
          <w:lang w:eastAsia="es-CO"/>
        </w:rPr>
        <w:t>abril</w:t>
      </w:r>
      <w:r w:rsidR="00247578" w:rsidRPr="00E831A1">
        <w:rPr>
          <w:rFonts w:ascii="Times New Roman" w:eastAsia="Times New Roman" w:hAnsi="Times New Roman"/>
          <w:sz w:val="24"/>
          <w:szCs w:val="24"/>
          <w:lang w:eastAsia="es-CO"/>
        </w:rPr>
        <w:t xml:space="preserve"> </w:t>
      </w:r>
      <w:r w:rsidRPr="00E831A1">
        <w:rPr>
          <w:rFonts w:ascii="Times New Roman" w:eastAsia="Times New Roman" w:hAnsi="Times New Roman"/>
          <w:sz w:val="24"/>
          <w:szCs w:val="24"/>
          <w:lang w:eastAsia="es-CO"/>
        </w:rPr>
        <w:t xml:space="preserve">del año </w:t>
      </w:r>
      <w:r w:rsidRPr="003E395E">
        <w:rPr>
          <w:rFonts w:ascii="Times New Roman" w:eastAsia="Times New Roman" w:hAnsi="Times New Roman"/>
          <w:b/>
          <w:bCs/>
          <w:sz w:val="24"/>
          <w:szCs w:val="24"/>
          <w:lang w:eastAsia="es-CO"/>
        </w:rPr>
        <w:t>20</w:t>
      </w:r>
      <w:r w:rsidR="00BA2863" w:rsidRPr="003E395E">
        <w:rPr>
          <w:rFonts w:ascii="Times New Roman" w:eastAsia="Times New Roman" w:hAnsi="Times New Roman"/>
          <w:b/>
          <w:bCs/>
          <w:sz w:val="24"/>
          <w:szCs w:val="24"/>
          <w:lang w:eastAsia="es-CO"/>
        </w:rPr>
        <w:t>2</w:t>
      </w:r>
      <w:r w:rsidR="0021104B" w:rsidRPr="003E395E">
        <w:rPr>
          <w:rFonts w:ascii="Times New Roman" w:eastAsia="Times New Roman" w:hAnsi="Times New Roman"/>
          <w:b/>
          <w:bCs/>
          <w:sz w:val="24"/>
          <w:szCs w:val="24"/>
          <w:lang w:eastAsia="es-CO"/>
        </w:rPr>
        <w:t>4</w:t>
      </w:r>
      <w:r w:rsidRPr="00E831A1">
        <w:rPr>
          <w:rFonts w:ascii="Times New Roman" w:eastAsia="Times New Roman" w:hAnsi="Times New Roman"/>
          <w:sz w:val="24"/>
          <w:szCs w:val="24"/>
          <w:lang w:eastAsia="es-CO"/>
        </w:rPr>
        <w:t>.</w:t>
      </w:r>
    </w:p>
    <w:p w14:paraId="01B3EBFD" w14:textId="759B921C" w:rsidR="0083200F" w:rsidRPr="00E831A1" w:rsidRDefault="0083200F" w:rsidP="0083200F">
      <w:pPr>
        <w:pStyle w:val="Prrafodelista"/>
        <w:numPr>
          <w:ilvl w:val="0"/>
          <w:numId w:val="6"/>
        </w:numPr>
        <w:spacing w:after="0"/>
        <w:ind w:left="397"/>
        <w:jc w:val="both"/>
        <w:rPr>
          <w:rFonts w:ascii="Times New Roman" w:hAnsi="Times New Roman"/>
          <w:sz w:val="24"/>
          <w:szCs w:val="24"/>
          <w:lang w:val="es-MX"/>
        </w:rPr>
      </w:pPr>
      <w:r w:rsidRPr="00E831A1">
        <w:rPr>
          <w:rFonts w:ascii="Times New Roman" w:hAnsi="Times New Roman"/>
          <w:sz w:val="24"/>
          <w:szCs w:val="24"/>
          <w:lang w:val="es-MX"/>
        </w:rPr>
        <w:t xml:space="preserve">La víctima </w:t>
      </w:r>
      <w:r w:rsidRPr="00E831A1">
        <w:rPr>
          <w:rFonts w:ascii="Times New Roman" w:eastAsia="Times New Roman" w:hAnsi="Times New Roman"/>
          <w:sz w:val="24"/>
          <w:szCs w:val="24"/>
          <w:lang w:eastAsia="es-CO"/>
        </w:rPr>
        <w:t xml:space="preserve">tenía para el momento del siniestro </w:t>
      </w:r>
      <w:r w:rsidR="0021104B" w:rsidRPr="00F95F6F">
        <w:rPr>
          <w:rFonts w:ascii="Times New Roman" w:eastAsia="Times New Roman" w:hAnsi="Times New Roman"/>
          <w:b/>
          <w:bCs/>
          <w:sz w:val="24"/>
          <w:szCs w:val="24"/>
          <w:lang w:eastAsia="es-CO"/>
        </w:rPr>
        <w:t>26</w:t>
      </w:r>
      <w:r w:rsidR="007C0A59" w:rsidRPr="00F95F6F">
        <w:rPr>
          <w:rFonts w:ascii="Times New Roman" w:eastAsia="Times New Roman" w:hAnsi="Times New Roman"/>
          <w:b/>
          <w:bCs/>
          <w:sz w:val="24"/>
          <w:szCs w:val="24"/>
          <w:lang w:eastAsia="es-CO"/>
        </w:rPr>
        <w:t xml:space="preserve"> </w:t>
      </w:r>
      <w:r w:rsidR="00DE3776" w:rsidRPr="00F95F6F">
        <w:rPr>
          <w:rFonts w:ascii="Times New Roman" w:eastAsia="Times New Roman" w:hAnsi="Times New Roman"/>
          <w:b/>
          <w:bCs/>
          <w:sz w:val="24"/>
          <w:szCs w:val="24"/>
          <w:lang w:eastAsia="es-CO"/>
        </w:rPr>
        <w:t>años,</w:t>
      </w:r>
      <w:r w:rsidR="00877B06" w:rsidRPr="00E831A1">
        <w:rPr>
          <w:rFonts w:ascii="Times New Roman" w:eastAsia="Times New Roman" w:hAnsi="Times New Roman"/>
          <w:sz w:val="24"/>
          <w:szCs w:val="24"/>
          <w:lang w:eastAsia="es-CO"/>
        </w:rPr>
        <w:t xml:space="preserve"> </w:t>
      </w:r>
      <w:r w:rsidRPr="00E831A1">
        <w:rPr>
          <w:rFonts w:ascii="Times New Roman" w:eastAsia="Times New Roman" w:hAnsi="Times New Roman"/>
          <w:sz w:val="24"/>
          <w:szCs w:val="24"/>
          <w:lang w:eastAsia="es-CO"/>
        </w:rPr>
        <w:t xml:space="preserve">contando con una vida probable atendiendo su edad exacta para el momento del accidente de </w:t>
      </w:r>
      <w:r w:rsidR="0021104B" w:rsidRPr="00F95F6F">
        <w:rPr>
          <w:rFonts w:ascii="Times New Roman" w:eastAsia="Times New Roman" w:hAnsi="Times New Roman"/>
          <w:b/>
          <w:bCs/>
          <w:sz w:val="24"/>
          <w:szCs w:val="24"/>
          <w:lang w:eastAsia="es-CO"/>
        </w:rPr>
        <w:t>59.3</w:t>
      </w:r>
      <w:r w:rsidRPr="00F95F6F">
        <w:rPr>
          <w:rFonts w:ascii="Times New Roman" w:eastAsia="Times New Roman" w:hAnsi="Times New Roman"/>
          <w:b/>
          <w:bCs/>
          <w:sz w:val="24"/>
          <w:szCs w:val="24"/>
          <w:lang w:eastAsia="es-CO"/>
        </w:rPr>
        <w:t xml:space="preserve"> años</w:t>
      </w:r>
      <w:r w:rsidR="00932229" w:rsidRPr="00F95F6F">
        <w:rPr>
          <w:rFonts w:ascii="Times New Roman" w:eastAsia="Times New Roman" w:hAnsi="Times New Roman"/>
          <w:b/>
          <w:bCs/>
          <w:sz w:val="24"/>
          <w:szCs w:val="24"/>
          <w:lang w:eastAsia="es-CO"/>
        </w:rPr>
        <w:t xml:space="preserve"> o </w:t>
      </w:r>
      <w:r w:rsidR="0021104B" w:rsidRPr="00F95F6F">
        <w:rPr>
          <w:rFonts w:ascii="Times New Roman" w:eastAsia="Times New Roman" w:hAnsi="Times New Roman"/>
          <w:b/>
          <w:bCs/>
          <w:sz w:val="24"/>
          <w:szCs w:val="24"/>
          <w:lang w:eastAsia="es-CO"/>
        </w:rPr>
        <w:t>711.6</w:t>
      </w:r>
      <w:r w:rsidR="00932229" w:rsidRPr="00F95F6F">
        <w:rPr>
          <w:rFonts w:ascii="Times New Roman" w:eastAsia="Times New Roman" w:hAnsi="Times New Roman"/>
          <w:b/>
          <w:bCs/>
          <w:sz w:val="24"/>
          <w:szCs w:val="24"/>
          <w:lang w:eastAsia="es-CO"/>
        </w:rPr>
        <w:t xml:space="preserve"> meses</w:t>
      </w:r>
      <w:r w:rsidRPr="00E831A1">
        <w:rPr>
          <w:rFonts w:ascii="Times New Roman" w:eastAsia="Times New Roman" w:hAnsi="Times New Roman"/>
          <w:sz w:val="24"/>
          <w:szCs w:val="24"/>
          <w:lang w:eastAsia="es-CO"/>
        </w:rPr>
        <w:t xml:space="preserve"> conforme con la Resolución 1555 de 2010.</w:t>
      </w:r>
    </w:p>
    <w:p w14:paraId="32695E45" w14:textId="561BDEA3" w:rsidR="00877B06" w:rsidRPr="00E831A1" w:rsidRDefault="0083200F" w:rsidP="00877B06">
      <w:pPr>
        <w:pStyle w:val="Prrafodelista"/>
        <w:numPr>
          <w:ilvl w:val="0"/>
          <w:numId w:val="6"/>
        </w:numPr>
        <w:spacing w:after="0"/>
        <w:ind w:left="397"/>
        <w:jc w:val="both"/>
        <w:rPr>
          <w:rFonts w:ascii="Times New Roman" w:hAnsi="Times New Roman"/>
          <w:bCs/>
          <w:sz w:val="24"/>
          <w:szCs w:val="24"/>
          <w:lang w:val="es-MX"/>
        </w:rPr>
      </w:pPr>
      <w:r w:rsidRPr="00E831A1">
        <w:rPr>
          <w:rFonts w:ascii="Times New Roman" w:hAnsi="Times New Roman"/>
          <w:sz w:val="24"/>
          <w:szCs w:val="24"/>
          <w:lang w:val="es-MX"/>
        </w:rPr>
        <w:t xml:space="preserve">Como </w:t>
      </w:r>
      <w:r w:rsidR="00AE5C49" w:rsidRPr="00E831A1">
        <w:rPr>
          <w:rFonts w:ascii="Times New Roman" w:hAnsi="Times New Roman"/>
          <w:bCs/>
          <w:sz w:val="24"/>
          <w:szCs w:val="24"/>
        </w:rPr>
        <w:t xml:space="preserve">ingresos mensuales aproximados se tiene la suma de </w:t>
      </w:r>
      <w:r w:rsidR="00F95F6F">
        <w:rPr>
          <w:rFonts w:ascii="Times New Roman" w:hAnsi="Times New Roman"/>
          <w:bCs/>
          <w:sz w:val="24"/>
          <w:szCs w:val="24"/>
        </w:rPr>
        <w:t>(</w:t>
      </w:r>
      <w:r w:rsidR="0066269D" w:rsidRPr="00E831A1">
        <w:rPr>
          <w:rFonts w:ascii="Times New Roman" w:hAnsi="Times New Roman"/>
          <w:b/>
          <w:sz w:val="24"/>
          <w:szCs w:val="24"/>
        </w:rPr>
        <w:t>$</w:t>
      </w:r>
      <w:r w:rsidR="003452BE" w:rsidRPr="00E831A1">
        <w:rPr>
          <w:rFonts w:ascii="Times New Roman" w:hAnsi="Times New Roman"/>
          <w:b/>
          <w:sz w:val="24"/>
          <w:szCs w:val="24"/>
        </w:rPr>
        <w:t xml:space="preserve"> </w:t>
      </w:r>
      <w:r w:rsidR="005A0A58" w:rsidRPr="00E831A1">
        <w:rPr>
          <w:rFonts w:ascii="Times New Roman" w:hAnsi="Times New Roman"/>
          <w:b/>
          <w:sz w:val="24"/>
          <w:szCs w:val="24"/>
        </w:rPr>
        <w:t>1’</w:t>
      </w:r>
      <w:r w:rsidR="0021104B" w:rsidRPr="00E831A1">
        <w:rPr>
          <w:rFonts w:ascii="Times New Roman" w:hAnsi="Times New Roman"/>
          <w:b/>
          <w:sz w:val="24"/>
          <w:szCs w:val="24"/>
        </w:rPr>
        <w:t>779.375</w:t>
      </w:r>
      <w:r w:rsidR="00F95F6F">
        <w:rPr>
          <w:rFonts w:ascii="Times New Roman" w:hAnsi="Times New Roman"/>
          <w:b/>
          <w:sz w:val="24"/>
          <w:szCs w:val="24"/>
        </w:rPr>
        <w:t>)</w:t>
      </w:r>
      <w:r w:rsidR="00BB5FBF" w:rsidRPr="00E831A1">
        <w:rPr>
          <w:rFonts w:ascii="Times New Roman" w:hAnsi="Times New Roman"/>
          <w:b/>
          <w:sz w:val="24"/>
          <w:szCs w:val="24"/>
        </w:rPr>
        <w:t>.</w:t>
      </w:r>
    </w:p>
    <w:p w14:paraId="00050E57" w14:textId="53AE23F1" w:rsidR="0083200F" w:rsidRPr="00E831A1" w:rsidRDefault="0083200F" w:rsidP="0083200F">
      <w:pPr>
        <w:pStyle w:val="Prrafodelista"/>
        <w:numPr>
          <w:ilvl w:val="0"/>
          <w:numId w:val="6"/>
        </w:numPr>
        <w:spacing w:after="0"/>
        <w:ind w:left="397" w:hanging="357"/>
        <w:jc w:val="both"/>
        <w:rPr>
          <w:rFonts w:ascii="Times New Roman" w:hAnsi="Times New Roman"/>
          <w:sz w:val="24"/>
          <w:szCs w:val="24"/>
          <w:lang w:val="es-MX"/>
        </w:rPr>
      </w:pPr>
      <w:r w:rsidRPr="00E831A1">
        <w:rPr>
          <w:rFonts w:ascii="Times New Roman" w:hAnsi="Times New Roman"/>
          <w:sz w:val="24"/>
          <w:szCs w:val="24"/>
        </w:rPr>
        <w:t xml:space="preserve">Porcentaje de Pérdida de la Capacidad Laboral y Ocupacional: </w:t>
      </w:r>
      <w:r w:rsidR="00F95F6F">
        <w:rPr>
          <w:rFonts w:ascii="Times New Roman" w:hAnsi="Times New Roman"/>
          <w:sz w:val="24"/>
          <w:szCs w:val="24"/>
        </w:rPr>
        <w:t>(</w:t>
      </w:r>
      <w:r w:rsidR="005A0A58" w:rsidRPr="00E831A1">
        <w:rPr>
          <w:rFonts w:ascii="Times New Roman" w:hAnsi="Times New Roman"/>
          <w:b/>
          <w:bCs/>
          <w:sz w:val="24"/>
          <w:szCs w:val="24"/>
        </w:rPr>
        <w:t>9,</w:t>
      </w:r>
      <w:r w:rsidR="0021104B" w:rsidRPr="00E831A1">
        <w:rPr>
          <w:rFonts w:ascii="Times New Roman" w:hAnsi="Times New Roman"/>
          <w:b/>
          <w:bCs/>
          <w:sz w:val="24"/>
          <w:szCs w:val="24"/>
        </w:rPr>
        <w:t>47</w:t>
      </w:r>
      <w:r w:rsidRPr="00E831A1">
        <w:rPr>
          <w:rFonts w:ascii="Times New Roman" w:eastAsia="Times New Roman" w:hAnsi="Times New Roman"/>
          <w:b/>
          <w:sz w:val="24"/>
          <w:szCs w:val="24"/>
          <w:lang w:eastAsia="es-CO"/>
        </w:rPr>
        <w:t>%</w:t>
      </w:r>
      <w:r w:rsidR="00F95F6F">
        <w:rPr>
          <w:rFonts w:ascii="Times New Roman" w:eastAsia="Times New Roman" w:hAnsi="Times New Roman"/>
          <w:b/>
          <w:sz w:val="24"/>
          <w:szCs w:val="24"/>
          <w:lang w:eastAsia="es-CO"/>
        </w:rPr>
        <w:t>)</w:t>
      </w:r>
      <w:r w:rsidRPr="00E831A1">
        <w:rPr>
          <w:rFonts w:ascii="Times New Roman" w:eastAsia="Times New Roman" w:hAnsi="Times New Roman"/>
          <w:b/>
          <w:sz w:val="24"/>
          <w:szCs w:val="24"/>
          <w:lang w:eastAsia="es-CO"/>
        </w:rPr>
        <w:t>.</w:t>
      </w:r>
    </w:p>
    <w:p w14:paraId="5D03DA1F" w14:textId="0BEB2970" w:rsidR="0083200F" w:rsidRPr="00E831A1" w:rsidRDefault="0083200F" w:rsidP="0083200F">
      <w:pPr>
        <w:numPr>
          <w:ilvl w:val="0"/>
          <w:numId w:val="6"/>
        </w:numPr>
        <w:ind w:left="397"/>
        <w:jc w:val="both"/>
        <w:rPr>
          <w:rFonts w:ascii="Times New Roman" w:hAnsi="Times New Roman"/>
          <w:sz w:val="24"/>
          <w:szCs w:val="24"/>
          <w:lang w:val="es-MX"/>
        </w:rPr>
      </w:pPr>
      <w:r w:rsidRPr="00E831A1">
        <w:rPr>
          <w:rFonts w:ascii="Times New Roman" w:hAnsi="Times New Roman"/>
          <w:sz w:val="24"/>
          <w:szCs w:val="24"/>
          <w:lang w:val="es-MX"/>
        </w:rPr>
        <w:t xml:space="preserve">La renta para la liquidación del perjuicio patrimonial (LCC y LCF) equivale a la suma de </w:t>
      </w:r>
      <w:bookmarkStart w:id="53" w:name="_Hlk66180673"/>
      <w:r w:rsidR="00F95F6F" w:rsidRPr="00F95F6F">
        <w:rPr>
          <w:rFonts w:ascii="Times New Roman" w:hAnsi="Times New Roman"/>
          <w:b/>
          <w:bCs/>
          <w:sz w:val="24"/>
          <w:szCs w:val="24"/>
          <w:lang w:val="es-MX"/>
        </w:rPr>
        <w:t>Ciento Sesenta Y Ocho Mil Quinientos Seis pesos</w:t>
      </w:r>
      <w:r w:rsidR="00F95F6F">
        <w:rPr>
          <w:rFonts w:ascii="Times New Roman" w:hAnsi="Times New Roman"/>
          <w:sz w:val="24"/>
          <w:szCs w:val="24"/>
          <w:lang w:val="es-MX"/>
        </w:rPr>
        <w:t xml:space="preserve"> (</w:t>
      </w:r>
      <w:r w:rsidRPr="00E831A1">
        <w:rPr>
          <w:rFonts w:ascii="Times New Roman" w:hAnsi="Times New Roman"/>
          <w:b/>
          <w:sz w:val="24"/>
          <w:szCs w:val="24"/>
          <w:lang w:val="es-MX"/>
        </w:rPr>
        <w:t>$</w:t>
      </w:r>
      <w:r w:rsidR="0079075D" w:rsidRPr="00E831A1">
        <w:rPr>
          <w:rFonts w:ascii="Times New Roman" w:hAnsi="Times New Roman"/>
          <w:b/>
          <w:sz w:val="24"/>
          <w:szCs w:val="24"/>
          <w:lang w:val="es-MX"/>
        </w:rPr>
        <w:t>1</w:t>
      </w:r>
      <w:r w:rsidR="00C95E4D" w:rsidRPr="00E831A1">
        <w:rPr>
          <w:rFonts w:ascii="Times New Roman" w:hAnsi="Times New Roman"/>
          <w:b/>
          <w:sz w:val="24"/>
          <w:szCs w:val="24"/>
          <w:lang w:val="es-MX"/>
        </w:rPr>
        <w:t>68.506</w:t>
      </w:r>
      <w:r w:rsidR="00F95F6F">
        <w:rPr>
          <w:rFonts w:ascii="Times New Roman" w:hAnsi="Times New Roman"/>
          <w:b/>
          <w:sz w:val="24"/>
          <w:szCs w:val="24"/>
          <w:lang w:val="es-MX"/>
        </w:rPr>
        <w:t>)</w:t>
      </w:r>
      <w:r w:rsidRPr="00E831A1">
        <w:rPr>
          <w:rFonts w:ascii="Times New Roman" w:hAnsi="Times New Roman"/>
          <w:b/>
          <w:sz w:val="24"/>
          <w:szCs w:val="24"/>
          <w:lang w:val="es-MX"/>
        </w:rPr>
        <w:t>,</w:t>
      </w:r>
      <w:r w:rsidRPr="00E831A1">
        <w:rPr>
          <w:rFonts w:ascii="Times New Roman" w:hAnsi="Times New Roman"/>
          <w:sz w:val="24"/>
          <w:szCs w:val="24"/>
          <w:lang w:val="es-MX"/>
        </w:rPr>
        <w:t xml:space="preserve"> </w:t>
      </w:r>
      <w:bookmarkEnd w:id="53"/>
      <w:r w:rsidRPr="00E831A1">
        <w:rPr>
          <w:rFonts w:ascii="Times New Roman" w:hAnsi="Times New Roman"/>
          <w:sz w:val="24"/>
          <w:szCs w:val="24"/>
          <w:lang w:val="es-MX"/>
        </w:rPr>
        <w:t>la cual se deduce de la multiplicación del porcentaje de pérdida de la capacidad laboral y ocupacional dictaminado a la víctima por sus ingresos.</w:t>
      </w:r>
    </w:p>
    <w:p w14:paraId="5E5A68B0" w14:textId="4D6F1E66" w:rsidR="00B8026D" w:rsidRPr="00E831A1" w:rsidRDefault="00B8026D" w:rsidP="0083200F">
      <w:pPr>
        <w:spacing w:line="360" w:lineRule="atLeast"/>
        <w:jc w:val="both"/>
        <w:rPr>
          <w:rFonts w:ascii="Times New Roman" w:hAnsi="Times New Roman"/>
          <w:sz w:val="24"/>
          <w:szCs w:val="24"/>
          <w:lang w:val="es-MX"/>
        </w:rPr>
      </w:pPr>
    </w:p>
    <w:p w14:paraId="7A7BDBFE" w14:textId="6D93A3F8" w:rsidR="00F95F6F" w:rsidRDefault="00661EF3" w:rsidP="0083200F">
      <w:pPr>
        <w:spacing w:line="360" w:lineRule="auto"/>
        <w:jc w:val="both"/>
        <w:rPr>
          <w:rFonts w:ascii="Times New Roman" w:hAnsi="Times New Roman"/>
          <w:b/>
          <w:sz w:val="24"/>
          <w:szCs w:val="24"/>
          <w:u w:val="single"/>
          <w:lang w:val="es-MX"/>
        </w:rPr>
      </w:pPr>
      <w:r w:rsidRPr="00E831A1">
        <w:rPr>
          <w:rFonts w:ascii="Times New Roman" w:hAnsi="Times New Roman"/>
          <w:b/>
          <w:sz w:val="24"/>
          <w:szCs w:val="24"/>
          <w:u w:val="single"/>
          <w:lang w:val="es-MX"/>
        </w:rPr>
        <w:t>L</w:t>
      </w:r>
      <w:r w:rsidR="0083200F" w:rsidRPr="00E831A1">
        <w:rPr>
          <w:rFonts w:ascii="Times New Roman" w:hAnsi="Times New Roman"/>
          <w:b/>
          <w:sz w:val="24"/>
          <w:szCs w:val="24"/>
          <w:u w:val="single"/>
          <w:lang w:val="es-MX"/>
        </w:rPr>
        <w:t>UCRO CESANTE CONSOLIDADO</w:t>
      </w:r>
      <w:r w:rsidR="00F95F6F">
        <w:rPr>
          <w:rFonts w:ascii="Times New Roman" w:hAnsi="Times New Roman"/>
          <w:b/>
          <w:sz w:val="24"/>
          <w:szCs w:val="24"/>
          <w:u w:val="single"/>
          <w:lang w:val="es-MX"/>
        </w:rPr>
        <w:t>.</w:t>
      </w:r>
    </w:p>
    <w:p w14:paraId="11F1353A" w14:textId="77777777" w:rsidR="00F95F6F" w:rsidRPr="00F95F6F" w:rsidRDefault="00F95F6F" w:rsidP="0083200F">
      <w:pPr>
        <w:spacing w:line="360" w:lineRule="auto"/>
        <w:jc w:val="both"/>
        <w:rPr>
          <w:rFonts w:ascii="Times New Roman" w:hAnsi="Times New Roman"/>
          <w:b/>
          <w:sz w:val="16"/>
          <w:szCs w:val="16"/>
          <w:u w:val="single"/>
          <w:lang w:val="es-MX"/>
        </w:rPr>
      </w:pPr>
    </w:p>
    <w:p w14:paraId="3E76E714" w14:textId="34A798B8" w:rsidR="0083200F" w:rsidRPr="00F95F6F" w:rsidRDefault="0083200F" w:rsidP="0083200F">
      <w:pPr>
        <w:spacing w:line="360" w:lineRule="auto"/>
        <w:jc w:val="both"/>
        <w:rPr>
          <w:rFonts w:ascii="Times New Roman" w:hAnsi="Times New Roman"/>
          <w:b/>
          <w:bCs/>
          <w:sz w:val="24"/>
          <w:szCs w:val="24"/>
          <w:lang w:val="es-MX"/>
        </w:rPr>
      </w:pPr>
      <w:r w:rsidRPr="00E831A1">
        <w:rPr>
          <w:rFonts w:ascii="Times New Roman" w:hAnsi="Times New Roman"/>
          <w:sz w:val="24"/>
          <w:szCs w:val="24"/>
          <w:lang w:val="es-MX"/>
        </w:rPr>
        <w:t>En el caso del L</w:t>
      </w:r>
      <w:r w:rsidR="00547CD0" w:rsidRPr="00E831A1">
        <w:rPr>
          <w:rFonts w:ascii="Times New Roman" w:hAnsi="Times New Roman"/>
          <w:sz w:val="24"/>
          <w:szCs w:val="24"/>
          <w:lang w:val="es-MX"/>
        </w:rPr>
        <w:t>.</w:t>
      </w:r>
      <w:r w:rsidRPr="00E831A1">
        <w:rPr>
          <w:rFonts w:ascii="Times New Roman" w:hAnsi="Times New Roman"/>
          <w:sz w:val="24"/>
          <w:szCs w:val="24"/>
          <w:lang w:val="es-MX"/>
        </w:rPr>
        <w:t>C</w:t>
      </w:r>
      <w:r w:rsidR="00547CD0" w:rsidRPr="00E831A1">
        <w:rPr>
          <w:rFonts w:ascii="Times New Roman" w:hAnsi="Times New Roman"/>
          <w:sz w:val="24"/>
          <w:szCs w:val="24"/>
          <w:lang w:val="es-MX"/>
        </w:rPr>
        <w:t>.</w:t>
      </w:r>
      <w:r w:rsidRPr="00E831A1">
        <w:rPr>
          <w:rFonts w:ascii="Times New Roman" w:hAnsi="Times New Roman"/>
          <w:sz w:val="24"/>
          <w:szCs w:val="24"/>
          <w:lang w:val="es-MX"/>
        </w:rPr>
        <w:t>C</w:t>
      </w:r>
      <w:r w:rsidR="00547CD0" w:rsidRPr="00E831A1">
        <w:rPr>
          <w:rFonts w:ascii="Times New Roman" w:hAnsi="Times New Roman"/>
          <w:sz w:val="24"/>
          <w:szCs w:val="24"/>
          <w:lang w:val="es-MX"/>
        </w:rPr>
        <w:t>.,</w:t>
      </w:r>
      <w:r w:rsidRPr="00E831A1">
        <w:rPr>
          <w:rFonts w:ascii="Times New Roman" w:hAnsi="Times New Roman"/>
          <w:sz w:val="24"/>
          <w:szCs w:val="24"/>
          <w:lang w:val="es-MX"/>
        </w:rPr>
        <w:t xml:space="preserve"> se tomarán en cuenta los meses transcurridos entre la ocurrencia del siniestro y la liquidación, que en el caso concreto corresponden a</w:t>
      </w:r>
      <w:r w:rsidR="00217971" w:rsidRPr="00E831A1">
        <w:rPr>
          <w:rFonts w:ascii="Times New Roman" w:hAnsi="Times New Roman"/>
          <w:sz w:val="24"/>
          <w:szCs w:val="24"/>
          <w:lang w:val="es-MX"/>
        </w:rPr>
        <w:t xml:space="preserve"> </w:t>
      </w:r>
      <w:r w:rsidR="00941F9F">
        <w:rPr>
          <w:rFonts w:ascii="Times New Roman" w:hAnsi="Times New Roman"/>
          <w:b/>
          <w:bCs/>
          <w:sz w:val="24"/>
          <w:szCs w:val="24"/>
          <w:lang w:val="es-MX"/>
        </w:rPr>
        <w:t>10</w:t>
      </w:r>
      <w:r w:rsidRPr="00F95F6F">
        <w:rPr>
          <w:rFonts w:ascii="Times New Roman" w:hAnsi="Times New Roman"/>
          <w:b/>
          <w:bCs/>
          <w:sz w:val="24"/>
          <w:szCs w:val="24"/>
          <w:lang w:val="es-MX"/>
        </w:rPr>
        <w:t xml:space="preserve"> meses</w:t>
      </w:r>
      <w:r w:rsidR="00AD0EDA" w:rsidRPr="00F95F6F">
        <w:rPr>
          <w:rFonts w:ascii="Times New Roman" w:hAnsi="Times New Roman"/>
          <w:b/>
          <w:bCs/>
          <w:sz w:val="24"/>
          <w:szCs w:val="24"/>
          <w:lang w:val="es-MX"/>
        </w:rPr>
        <w:t>.</w:t>
      </w:r>
    </w:p>
    <w:p w14:paraId="728BD197" w14:textId="77777777" w:rsidR="0083200F" w:rsidRPr="00E831A1" w:rsidRDefault="0083200F" w:rsidP="0083200F">
      <w:pPr>
        <w:jc w:val="both"/>
        <w:rPr>
          <w:rFonts w:ascii="Times New Roman" w:hAnsi="Times New Roman"/>
          <w:sz w:val="24"/>
          <w:szCs w:val="24"/>
          <w:lang w:val="es-MX"/>
        </w:rPr>
      </w:pPr>
    </w:p>
    <w:p w14:paraId="78F47A33" w14:textId="77777777" w:rsidR="0083200F" w:rsidRPr="00E831A1" w:rsidRDefault="0083200F" w:rsidP="0083200F">
      <w:pPr>
        <w:jc w:val="both"/>
        <w:rPr>
          <w:rFonts w:ascii="Times New Roman" w:hAnsi="Times New Roman"/>
          <w:sz w:val="24"/>
          <w:szCs w:val="24"/>
        </w:rPr>
      </w:pPr>
      <w:r w:rsidRPr="00E831A1">
        <w:rPr>
          <w:rFonts w:ascii="Times New Roman" w:hAnsi="Times New Roman"/>
          <w:b/>
          <w:sz w:val="24"/>
          <w:szCs w:val="24"/>
          <w:lang w:val="es-MX"/>
        </w:rPr>
        <w:t>LCC =</w:t>
      </w:r>
      <w:r w:rsidRPr="00E831A1">
        <w:rPr>
          <w:rFonts w:ascii="Times New Roman" w:hAnsi="Times New Roman"/>
          <w:sz w:val="24"/>
          <w:szCs w:val="24"/>
          <w:lang w:val="es-MX"/>
        </w:rPr>
        <w:t xml:space="preserve"> Renta Actualizada x </w:t>
      </w:r>
      <w:r w:rsidRPr="00E831A1">
        <w:rPr>
          <w:rFonts w:ascii="Times New Roman" w:hAnsi="Times New Roman"/>
          <w:sz w:val="24"/>
          <w:szCs w:val="24"/>
          <w:u w:val="single"/>
          <w:lang w:val="es-MX"/>
        </w:rPr>
        <w:t xml:space="preserve">(1 + i) </w:t>
      </w:r>
      <w:r w:rsidRPr="00E831A1">
        <w:rPr>
          <w:rFonts w:ascii="Times New Roman" w:hAnsi="Times New Roman"/>
          <w:sz w:val="24"/>
          <w:szCs w:val="24"/>
          <w:u w:val="single"/>
          <w:vertAlign w:val="superscript"/>
          <w:lang w:val="es-MX"/>
        </w:rPr>
        <w:t xml:space="preserve">n </w:t>
      </w:r>
      <w:r w:rsidRPr="00E831A1">
        <w:rPr>
          <w:rFonts w:ascii="Times New Roman" w:hAnsi="Times New Roman"/>
          <w:sz w:val="24"/>
          <w:szCs w:val="24"/>
          <w:u w:val="single"/>
          <w:lang w:val="es-MX"/>
        </w:rPr>
        <w:t>– 1</w:t>
      </w:r>
    </w:p>
    <w:p w14:paraId="7C0C4C70" w14:textId="60AFDAC8" w:rsidR="0083200F" w:rsidRPr="00F95F6F" w:rsidRDefault="0083200F" w:rsidP="0083200F">
      <w:pPr>
        <w:jc w:val="both"/>
        <w:rPr>
          <w:rFonts w:ascii="Times New Roman" w:hAnsi="Times New Roman"/>
          <w:sz w:val="24"/>
          <w:szCs w:val="24"/>
          <w:lang w:val="es-MX"/>
        </w:rPr>
      </w:pPr>
      <w:r w:rsidRPr="00E831A1">
        <w:rPr>
          <w:rFonts w:ascii="Times New Roman" w:hAnsi="Times New Roman"/>
          <w:sz w:val="24"/>
          <w:szCs w:val="24"/>
          <w:lang w:val="es-MX"/>
        </w:rPr>
        <w:t xml:space="preserve"> </w:t>
      </w:r>
      <w:r w:rsidRPr="00E831A1">
        <w:rPr>
          <w:rFonts w:ascii="Times New Roman" w:hAnsi="Times New Roman"/>
          <w:sz w:val="24"/>
          <w:szCs w:val="24"/>
          <w:lang w:val="es-MX"/>
        </w:rPr>
        <w:tab/>
      </w:r>
      <w:r w:rsidRPr="00E831A1">
        <w:rPr>
          <w:rFonts w:ascii="Times New Roman" w:hAnsi="Times New Roman"/>
          <w:sz w:val="24"/>
          <w:szCs w:val="24"/>
          <w:lang w:val="es-MX"/>
        </w:rPr>
        <w:tab/>
        <w:t xml:space="preserve">                         Intereses </w:t>
      </w:r>
    </w:p>
    <w:p w14:paraId="3B9032A5" w14:textId="77777777" w:rsidR="007C2921" w:rsidRPr="00E831A1" w:rsidRDefault="007C2921" w:rsidP="0083200F">
      <w:pPr>
        <w:jc w:val="both"/>
        <w:rPr>
          <w:rFonts w:ascii="Times New Roman" w:hAnsi="Times New Roman"/>
          <w:b/>
          <w:sz w:val="24"/>
          <w:szCs w:val="24"/>
        </w:rPr>
      </w:pPr>
    </w:p>
    <w:p w14:paraId="7EDD67CF" w14:textId="667ACC33" w:rsidR="0083200F" w:rsidRPr="00E831A1" w:rsidRDefault="0083200F" w:rsidP="0083200F">
      <w:pPr>
        <w:jc w:val="both"/>
        <w:rPr>
          <w:rFonts w:ascii="Times New Roman" w:hAnsi="Times New Roman" w:cs="Times New Roman"/>
          <w:sz w:val="24"/>
          <w:szCs w:val="24"/>
        </w:rPr>
      </w:pPr>
      <w:r w:rsidRPr="00E831A1">
        <w:rPr>
          <w:rFonts w:ascii="Times New Roman" w:hAnsi="Times New Roman"/>
          <w:b/>
          <w:sz w:val="24"/>
          <w:szCs w:val="24"/>
        </w:rPr>
        <w:t xml:space="preserve">LCC = </w:t>
      </w:r>
      <w:r w:rsidR="0021104B" w:rsidRPr="00E831A1">
        <w:rPr>
          <w:rFonts w:ascii="Times New Roman" w:hAnsi="Times New Roman"/>
          <w:sz w:val="24"/>
          <w:szCs w:val="24"/>
        </w:rPr>
        <w:t>$ 168.506</w:t>
      </w:r>
      <w:r w:rsidR="009025A7" w:rsidRPr="00E831A1">
        <w:rPr>
          <w:rFonts w:ascii="Times New Roman" w:hAnsi="Times New Roman" w:cs="Times New Roman"/>
        </w:rPr>
        <w:t xml:space="preserve"> </w:t>
      </w:r>
      <w:r w:rsidRPr="00E831A1">
        <w:rPr>
          <w:rFonts w:ascii="Times New Roman" w:hAnsi="Times New Roman" w:cs="Times New Roman"/>
          <w:sz w:val="24"/>
          <w:szCs w:val="24"/>
        </w:rPr>
        <w:t xml:space="preserve">x </w:t>
      </w:r>
      <w:r w:rsidRPr="00E831A1">
        <w:rPr>
          <w:rFonts w:ascii="Times New Roman" w:hAnsi="Times New Roman" w:cs="Times New Roman"/>
          <w:sz w:val="24"/>
          <w:szCs w:val="24"/>
          <w:u w:val="single"/>
        </w:rPr>
        <w:t>(1 + 0.004867)</w:t>
      </w:r>
      <w:r w:rsidR="00941F9F">
        <w:rPr>
          <w:rFonts w:ascii="Times New Roman" w:hAnsi="Times New Roman" w:cs="Times New Roman"/>
          <w:sz w:val="24"/>
          <w:szCs w:val="24"/>
          <w:u w:val="single"/>
          <w:vertAlign w:val="superscript"/>
        </w:rPr>
        <w:t>10</w:t>
      </w:r>
      <w:r w:rsidRPr="00E831A1">
        <w:rPr>
          <w:rFonts w:ascii="Times New Roman" w:hAnsi="Times New Roman" w:cs="Times New Roman"/>
          <w:sz w:val="24"/>
          <w:szCs w:val="24"/>
          <w:u w:val="single"/>
        </w:rPr>
        <w:t>– 1</w:t>
      </w:r>
    </w:p>
    <w:p w14:paraId="0EE46B9C" w14:textId="77777777"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sz w:val="24"/>
          <w:szCs w:val="24"/>
        </w:rPr>
        <w:tab/>
      </w:r>
      <w:r w:rsidRPr="00E831A1">
        <w:rPr>
          <w:rFonts w:ascii="Times New Roman" w:hAnsi="Times New Roman" w:cs="Times New Roman"/>
          <w:sz w:val="24"/>
          <w:szCs w:val="24"/>
        </w:rPr>
        <w:tab/>
      </w:r>
      <w:r w:rsidRPr="00E831A1">
        <w:rPr>
          <w:rFonts w:ascii="Times New Roman" w:hAnsi="Times New Roman" w:cs="Times New Roman"/>
          <w:sz w:val="24"/>
          <w:szCs w:val="24"/>
        </w:rPr>
        <w:tab/>
        <w:t xml:space="preserve">   0.004867</w:t>
      </w:r>
    </w:p>
    <w:p w14:paraId="6C00F970" w14:textId="77777777" w:rsidR="0083200F" w:rsidRPr="00E831A1" w:rsidRDefault="0083200F" w:rsidP="0083200F">
      <w:pPr>
        <w:jc w:val="both"/>
        <w:rPr>
          <w:rFonts w:ascii="Times New Roman" w:hAnsi="Times New Roman" w:cs="Times New Roman"/>
          <w:b/>
          <w:sz w:val="24"/>
          <w:szCs w:val="24"/>
        </w:rPr>
      </w:pPr>
    </w:p>
    <w:p w14:paraId="7C6E3F9C" w14:textId="77777777" w:rsidR="0083200F" w:rsidRPr="00E831A1" w:rsidRDefault="0083200F" w:rsidP="0083200F">
      <w:pPr>
        <w:jc w:val="both"/>
        <w:rPr>
          <w:rFonts w:ascii="Times New Roman" w:hAnsi="Times New Roman" w:cs="Times New Roman"/>
          <w:b/>
          <w:sz w:val="6"/>
          <w:szCs w:val="6"/>
        </w:rPr>
      </w:pPr>
    </w:p>
    <w:p w14:paraId="2C8B42AD" w14:textId="077A4E38"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b/>
          <w:sz w:val="24"/>
          <w:szCs w:val="24"/>
        </w:rPr>
        <w:t>LCC =</w:t>
      </w:r>
      <w:r w:rsidR="0021104B" w:rsidRPr="00E831A1">
        <w:rPr>
          <w:rFonts w:ascii="Times New Roman" w:hAnsi="Times New Roman" w:cs="Times New Roman"/>
          <w:sz w:val="24"/>
          <w:szCs w:val="24"/>
        </w:rPr>
        <w:t>$ 168.506</w:t>
      </w:r>
      <w:r w:rsidR="009025A7" w:rsidRPr="00E831A1">
        <w:rPr>
          <w:rFonts w:ascii="Times New Roman" w:hAnsi="Times New Roman" w:cs="Times New Roman"/>
        </w:rPr>
        <w:t xml:space="preserve"> </w:t>
      </w:r>
      <w:r w:rsidRPr="00E831A1">
        <w:rPr>
          <w:rFonts w:ascii="Times New Roman" w:hAnsi="Times New Roman" w:cs="Times New Roman"/>
          <w:sz w:val="24"/>
          <w:szCs w:val="24"/>
        </w:rPr>
        <w:t xml:space="preserve">x </w:t>
      </w:r>
      <w:r w:rsidRPr="00E831A1">
        <w:rPr>
          <w:rFonts w:ascii="Times New Roman" w:hAnsi="Times New Roman" w:cs="Times New Roman"/>
          <w:sz w:val="24"/>
          <w:szCs w:val="24"/>
          <w:u w:val="single"/>
        </w:rPr>
        <w:t>(1.004867)</w:t>
      </w:r>
      <w:r w:rsidR="00941F9F">
        <w:rPr>
          <w:rFonts w:ascii="Times New Roman" w:hAnsi="Times New Roman" w:cs="Times New Roman"/>
          <w:sz w:val="24"/>
          <w:szCs w:val="24"/>
          <w:u w:val="single"/>
          <w:vertAlign w:val="superscript"/>
        </w:rPr>
        <w:t>10</w:t>
      </w:r>
      <w:r w:rsidRPr="00E831A1">
        <w:rPr>
          <w:rFonts w:ascii="Times New Roman" w:hAnsi="Times New Roman" w:cs="Times New Roman"/>
          <w:sz w:val="24"/>
          <w:szCs w:val="24"/>
          <w:u w:val="single"/>
        </w:rPr>
        <w:t>– 1</w:t>
      </w:r>
      <w:r w:rsidRPr="00E831A1">
        <w:rPr>
          <w:rFonts w:ascii="Times New Roman" w:hAnsi="Times New Roman" w:cs="Times New Roman"/>
          <w:sz w:val="24"/>
          <w:szCs w:val="24"/>
        </w:rPr>
        <w:t xml:space="preserve"> </w:t>
      </w:r>
    </w:p>
    <w:p w14:paraId="7589BC30" w14:textId="77777777"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sz w:val="24"/>
          <w:szCs w:val="24"/>
        </w:rPr>
        <w:tab/>
        <w:t xml:space="preserve">                      0.004867</w:t>
      </w:r>
    </w:p>
    <w:p w14:paraId="4005795F" w14:textId="77777777" w:rsidR="0083200F" w:rsidRPr="00E831A1" w:rsidRDefault="0083200F" w:rsidP="0083200F">
      <w:pPr>
        <w:jc w:val="both"/>
        <w:rPr>
          <w:rFonts w:ascii="Times New Roman" w:hAnsi="Times New Roman" w:cs="Times New Roman"/>
          <w:sz w:val="24"/>
          <w:szCs w:val="24"/>
        </w:rPr>
      </w:pPr>
    </w:p>
    <w:p w14:paraId="2D0DF5C6" w14:textId="1CADCE78"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b/>
          <w:sz w:val="24"/>
          <w:szCs w:val="24"/>
        </w:rPr>
        <w:t>LCC =</w:t>
      </w:r>
      <w:r w:rsidR="0021104B" w:rsidRPr="00E831A1">
        <w:rPr>
          <w:rFonts w:ascii="Times New Roman" w:hAnsi="Times New Roman" w:cs="Times New Roman"/>
          <w:sz w:val="24"/>
          <w:szCs w:val="24"/>
        </w:rPr>
        <w:t>$ 168.506</w:t>
      </w:r>
      <w:r w:rsidR="009025A7" w:rsidRPr="00E831A1">
        <w:rPr>
          <w:rFonts w:ascii="Times New Roman" w:hAnsi="Times New Roman" w:cs="Times New Roman"/>
        </w:rPr>
        <w:t xml:space="preserve"> </w:t>
      </w:r>
      <w:r w:rsidRPr="00E831A1">
        <w:rPr>
          <w:rFonts w:ascii="Times New Roman" w:hAnsi="Times New Roman" w:cs="Times New Roman"/>
          <w:sz w:val="24"/>
          <w:szCs w:val="24"/>
        </w:rPr>
        <w:t>x</w:t>
      </w:r>
      <w:r w:rsidR="006C485F" w:rsidRPr="00E831A1">
        <w:rPr>
          <w:rFonts w:ascii="Times New Roman" w:hAnsi="Times New Roman" w:cs="Times New Roman"/>
          <w:sz w:val="24"/>
          <w:szCs w:val="24"/>
          <w:u w:val="single"/>
        </w:rPr>
        <w:t xml:space="preserve"> </w:t>
      </w:r>
      <w:r w:rsidR="0077670D" w:rsidRPr="00E831A1">
        <w:rPr>
          <w:rFonts w:ascii="Times New Roman" w:hAnsi="Times New Roman" w:cs="Times New Roman"/>
          <w:sz w:val="24"/>
          <w:szCs w:val="24"/>
          <w:u w:val="single"/>
        </w:rPr>
        <w:t>1.</w:t>
      </w:r>
      <w:r w:rsidR="00810474" w:rsidRPr="00E831A1">
        <w:rPr>
          <w:rFonts w:ascii="Times New Roman" w:hAnsi="Times New Roman" w:cs="Times New Roman"/>
          <w:sz w:val="24"/>
          <w:szCs w:val="24"/>
          <w:u w:val="single"/>
        </w:rPr>
        <w:t>04</w:t>
      </w:r>
      <w:r w:rsidR="00174717">
        <w:rPr>
          <w:rFonts w:ascii="Times New Roman" w:hAnsi="Times New Roman" w:cs="Times New Roman"/>
          <w:sz w:val="24"/>
          <w:szCs w:val="24"/>
          <w:u w:val="single"/>
        </w:rPr>
        <w:t>9749</w:t>
      </w:r>
      <w:r w:rsidRPr="00E831A1">
        <w:rPr>
          <w:rFonts w:ascii="Times New Roman" w:hAnsi="Times New Roman" w:cs="Times New Roman"/>
          <w:sz w:val="24"/>
          <w:szCs w:val="24"/>
          <w:u w:val="single"/>
        </w:rPr>
        <w:t>– 1</w:t>
      </w:r>
    </w:p>
    <w:p w14:paraId="0B9A729E" w14:textId="77777777"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sz w:val="24"/>
          <w:szCs w:val="24"/>
        </w:rPr>
        <w:tab/>
      </w:r>
      <w:r w:rsidRPr="00E831A1">
        <w:rPr>
          <w:rFonts w:ascii="Times New Roman" w:hAnsi="Times New Roman" w:cs="Times New Roman"/>
          <w:sz w:val="24"/>
          <w:szCs w:val="24"/>
        </w:rPr>
        <w:tab/>
        <w:t xml:space="preserve">          0.004867</w:t>
      </w:r>
    </w:p>
    <w:p w14:paraId="3F2BC807" w14:textId="77777777" w:rsidR="0083200F" w:rsidRPr="00E831A1" w:rsidRDefault="0083200F" w:rsidP="0083200F">
      <w:pPr>
        <w:jc w:val="both"/>
        <w:rPr>
          <w:rFonts w:ascii="Times New Roman" w:hAnsi="Times New Roman" w:cs="Times New Roman"/>
          <w:b/>
          <w:sz w:val="24"/>
          <w:szCs w:val="24"/>
        </w:rPr>
      </w:pPr>
    </w:p>
    <w:p w14:paraId="0DA589F7" w14:textId="7094E8DB"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b/>
          <w:sz w:val="24"/>
          <w:szCs w:val="24"/>
        </w:rPr>
        <w:t>LCC =</w:t>
      </w:r>
      <w:r w:rsidRPr="00E831A1">
        <w:rPr>
          <w:rFonts w:ascii="Times New Roman" w:hAnsi="Times New Roman" w:cs="Times New Roman"/>
          <w:sz w:val="24"/>
          <w:szCs w:val="24"/>
        </w:rPr>
        <w:t xml:space="preserve"> </w:t>
      </w:r>
      <w:r w:rsidR="0021104B" w:rsidRPr="00E831A1">
        <w:rPr>
          <w:rFonts w:ascii="Times New Roman" w:hAnsi="Times New Roman" w:cs="Times New Roman"/>
          <w:sz w:val="24"/>
          <w:szCs w:val="24"/>
        </w:rPr>
        <w:t>$ 168.506</w:t>
      </w:r>
      <w:r w:rsidR="00E20BC9" w:rsidRPr="00E831A1">
        <w:rPr>
          <w:rFonts w:ascii="Times New Roman" w:hAnsi="Times New Roman" w:cs="Times New Roman"/>
        </w:rPr>
        <w:t xml:space="preserve"> </w:t>
      </w:r>
      <w:r w:rsidRPr="00E831A1">
        <w:rPr>
          <w:rFonts w:ascii="Times New Roman" w:hAnsi="Times New Roman" w:cs="Times New Roman"/>
          <w:sz w:val="24"/>
          <w:szCs w:val="24"/>
        </w:rPr>
        <w:t xml:space="preserve">x </w:t>
      </w:r>
      <w:r w:rsidR="00810474" w:rsidRPr="00E831A1">
        <w:rPr>
          <w:rFonts w:ascii="Times New Roman" w:hAnsi="Times New Roman" w:cs="Times New Roman"/>
          <w:sz w:val="24"/>
          <w:szCs w:val="24"/>
          <w:u w:val="single"/>
        </w:rPr>
        <w:t>0.0</w:t>
      </w:r>
      <w:r w:rsidR="00D90BF2">
        <w:rPr>
          <w:rFonts w:ascii="Times New Roman" w:hAnsi="Times New Roman" w:cs="Times New Roman"/>
          <w:sz w:val="24"/>
          <w:szCs w:val="24"/>
          <w:u w:val="single"/>
        </w:rPr>
        <w:t>49749</w:t>
      </w:r>
    </w:p>
    <w:p w14:paraId="22AA7EE8" w14:textId="1BB61F75" w:rsidR="0083200F" w:rsidRPr="00E831A1" w:rsidRDefault="0083200F" w:rsidP="0083200F">
      <w:pPr>
        <w:jc w:val="both"/>
        <w:rPr>
          <w:rFonts w:ascii="Times New Roman" w:hAnsi="Times New Roman" w:cs="Times New Roman"/>
          <w:sz w:val="24"/>
          <w:szCs w:val="24"/>
        </w:rPr>
      </w:pPr>
      <w:r w:rsidRPr="00E831A1">
        <w:rPr>
          <w:rFonts w:ascii="Times New Roman" w:hAnsi="Times New Roman" w:cs="Times New Roman"/>
          <w:sz w:val="24"/>
          <w:szCs w:val="24"/>
        </w:rPr>
        <w:t xml:space="preserve">                              </w:t>
      </w:r>
      <w:r w:rsidR="00C21E78" w:rsidRPr="00E831A1">
        <w:rPr>
          <w:rFonts w:ascii="Times New Roman" w:hAnsi="Times New Roman" w:cs="Times New Roman"/>
          <w:sz w:val="24"/>
          <w:szCs w:val="24"/>
        </w:rPr>
        <w:t xml:space="preserve"> </w:t>
      </w:r>
      <w:r w:rsidR="009D0669" w:rsidRPr="00E831A1">
        <w:rPr>
          <w:rFonts w:ascii="Times New Roman" w:hAnsi="Times New Roman" w:cs="Times New Roman"/>
          <w:sz w:val="24"/>
          <w:szCs w:val="24"/>
        </w:rPr>
        <w:t xml:space="preserve">  </w:t>
      </w:r>
      <w:r w:rsidRPr="00E831A1">
        <w:rPr>
          <w:rFonts w:ascii="Times New Roman" w:hAnsi="Times New Roman" w:cs="Times New Roman"/>
          <w:sz w:val="24"/>
          <w:szCs w:val="24"/>
        </w:rPr>
        <w:t>0.004867</w:t>
      </w:r>
    </w:p>
    <w:p w14:paraId="01D34A46" w14:textId="77777777" w:rsidR="0083200F" w:rsidRPr="00E831A1" w:rsidRDefault="0083200F" w:rsidP="0083200F">
      <w:pPr>
        <w:jc w:val="both"/>
        <w:rPr>
          <w:rFonts w:ascii="Times New Roman" w:hAnsi="Times New Roman" w:cs="Times New Roman"/>
          <w:b/>
          <w:sz w:val="24"/>
          <w:szCs w:val="24"/>
        </w:rPr>
      </w:pPr>
      <w:r w:rsidRPr="00E831A1">
        <w:rPr>
          <w:rFonts w:ascii="Times New Roman" w:hAnsi="Times New Roman" w:cs="Times New Roman"/>
          <w:b/>
          <w:sz w:val="24"/>
          <w:szCs w:val="24"/>
        </w:rPr>
        <w:t xml:space="preserve"> </w:t>
      </w:r>
    </w:p>
    <w:p w14:paraId="06F557F1" w14:textId="28338C0C" w:rsidR="0083200F" w:rsidRDefault="0083200F" w:rsidP="00507866">
      <w:pPr>
        <w:jc w:val="both"/>
        <w:rPr>
          <w:rFonts w:ascii="Times New Roman" w:hAnsi="Times New Roman" w:cs="Times New Roman"/>
          <w:sz w:val="24"/>
          <w:szCs w:val="24"/>
        </w:rPr>
      </w:pPr>
      <w:r w:rsidRPr="00E831A1">
        <w:rPr>
          <w:rFonts w:ascii="Times New Roman" w:hAnsi="Times New Roman" w:cs="Times New Roman"/>
          <w:b/>
          <w:sz w:val="24"/>
          <w:szCs w:val="24"/>
        </w:rPr>
        <w:t>LCC=</w:t>
      </w:r>
      <w:r w:rsidRPr="00E831A1">
        <w:rPr>
          <w:rFonts w:ascii="Times New Roman" w:hAnsi="Times New Roman" w:cs="Times New Roman"/>
          <w:sz w:val="24"/>
          <w:szCs w:val="24"/>
        </w:rPr>
        <w:t xml:space="preserve"> </w:t>
      </w:r>
      <w:r w:rsidR="0021104B" w:rsidRPr="00E831A1">
        <w:rPr>
          <w:rFonts w:ascii="Times New Roman" w:hAnsi="Times New Roman" w:cs="Times New Roman"/>
          <w:sz w:val="24"/>
          <w:szCs w:val="24"/>
        </w:rPr>
        <w:t>$ 168.506</w:t>
      </w:r>
      <w:r w:rsidR="00E20BC9" w:rsidRPr="00E831A1">
        <w:rPr>
          <w:rFonts w:ascii="Times New Roman" w:hAnsi="Times New Roman" w:cs="Times New Roman"/>
        </w:rPr>
        <w:t xml:space="preserve"> </w:t>
      </w:r>
      <w:r w:rsidR="0080365C" w:rsidRPr="00E831A1">
        <w:rPr>
          <w:rFonts w:ascii="Times New Roman" w:hAnsi="Times New Roman" w:cs="Times New Roman"/>
          <w:sz w:val="24"/>
          <w:szCs w:val="24"/>
        </w:rPr>
        <w:t>x</w:t>
      </w:r>
      <w:r w:rsidRPr="00E831A1">
        <w:rPr>
          <w:rFonts w:ascii="Times New Roman" w:hAnsi="Times New Roman" w:cs="Times New Roman"/>
          <w:sz w:val="24"/>
          <w:szCs w:val="24"/>
        </w:rPr>
        <w:t xml:space="preserve"> </w:t>
      </w:r>
      <w:r w:rsidR="00241DF3">
        <w:rPr>
          <w:rFonts w:ascii="Times New Roman" w:hAnsi="Times New Roman" w:cs="Times New Roman"/>
          <w:sz w:val="24"/>
          <w:szCs w:val="24"/>
        </w:rPr>
        <w:t>10.221697</w:t>
      </w:r>
    </w:p>
    <w:p w14:paraId="675C0D4D" w14:textId="77777777" w:rsidR="00507866" w:rsidRPr="00507866" w:rsidRDefault="00507866" w:rsidP="00507866">
      <w:pPr>
        <w:jc w:val="both"/>
        <w:rPr>
          <w:rFonts w:ascii="Times New Roman" w:hAnsi="Times New Roman" w:cs="Times New Roman"/>
          <w:sz w:val="24"/>
          <w:szCs w:val="24"/>
        </w:rPr>
      </w:pPr>
    </w:p>
    <w:p w14:paraId="0D3B6942" w14:textId="68DD7A11" w:rsidR="0083200F" w:rsidRPr="00E831A1" w:rsidRDefault="0083200F" w:rsidP="0083200F">
      <w:pPr>
        <w:spacing w:line="360" w:lineRule="auto"/>
        <w:jc w:val="both"/>
        <w:rPr>
          <w:rFonts w:ascii="Times New Roman" w:hAnsi="Times New Roman"/>
          <w:b/>
          <w:sz w:val="24"/>
          <w:szCs w:val="24"/>
          <w:lang w:val="es-MX"/>
        </w:rPr>
      </w:pPr>
      <w:r w:rsidRPr="00E831A1">
        <w:rPr>
          <w:rFonts w:ascii="Times New Roman" w:hAnsi="Times New Roman"/>
          <w:b/>
          <w:sz w:val="24"/>
          <w:szCs w:val="24"/>
          <w:lang w:val="es-MX"/>
        </w:rPr>
        <w:t xml:space="preserve">LUCRO CESANTE CONSOLIDADO = $ </w:t>
      </w:r>
      <w:r w:rsidR="00810474" w:rsidRPr="00E831A1">
        <w:rPr>
          <w:rFonts w:ascii="Times New Roman" w:hAnsi="Times New Roman"/>
          <w:b/>
          <w:sz w:val="24"/>
          <w:szCs w:val="24"/>
          <w:lang w:val="es-MX"/>
        </w:rPr>
        <w:t>1’</w:t>
      </w:r>
      <w:r w:rsidR="00241DF3">
        <w:rPr>
          <w:rFonts w:ascii="Times New Roman" w:hAnsi="Times New Roman"/>
          <w:b/>
          <w:sz w:val="24"/>
          <w:szCs w:val="24"/>
          <w:lang w:val="es-MX"/>
        </w:rPr>
        <w:t>722.417</w:t>
      </w:r>
    </w:p>
    <w:p w14:paraId="4F8C7713" w14:textId="77777777" w:rsidR="003F6EC6" w:rsidRPr="00E831A1" w:rsidRDefault="003F6EC6" w:rsidP="0083200F">
      <w:pPr>
        <w:jc w:val="both"/>
        <w:rPr>
          <w:rFonts w:ascii="Times New Roman" w:hAnsi="Times New Roman"/>
          <w:b/>
          <w:sz w:val="24"/>
          <w:szCs w:val="24"/>
          <w:u w:val="single"/>
          <w:lang w:val="es-MX"/>
        </w:rPr>
      </w:pPr>
    </w:p>
    <w:p w14:paraId="64493B6A" w14:textId="6874451E" w:rsidR="0083200F" w:rsidRPr="00E831A1" w:rsidRDefault="0083200F" w:rsidP="0083200F">
      <w:pPr>
        <w:jc w:val="both"/>
        <w:rPr>
          <w:rFonts w:ascii="Times New Roman" w:hAnsi="Times New Roman"/>
          <w:b/>
          <w:sz w:val="24"/>
          <w:szCs w:val="24"/>
          <w:u w:val="single"/>
          <w:lang w:val="es-MX"/>
        </w:rPr>
      </w:pPr>
      <w:r w:rsidRPr="00E831A1">
        <w:rPr>
          <w:rFonts w:ascii="Times New Roman" w:hAnsi="Times New Roman"/>
          <w:b/>
          <w:sz w:val="24"/>
          <w:szCs w:val="24"/>
          <w:u w:val="single"/>
          <w:lang w:val="es-MX"/>
        </w:rPr>
        <w:t>LUCRO CESANTE FUTURO</w:t>
      </w:r>
    </w:p>
    <w:p w14:paraId="6879383B" w14:textId="77777777" w:rsidR="0083200F" w:rsidRPr="00E831A1" w:rsidRDefault="0083200F" w:rsidP="0083200F">
      <w:pPr>
        <w:spacing w:line="360" w:lineRule="auto"/>
        <w:jc w:val="both"/>
        <w:rPr>
          <w:rFonts w:ascii="Times New Roman" w:hAnsi="Times New Roman"/>
          <w:sz w:val="14"/>
          <w:szCs w:val="24"/>
          <w:lang w:val="es-MX"/>
        </w:rPr>
      </w:pPr>
    </w:p>
    <w:p w14:paraId="7DAE6FF1" w14:textId="5BDEBE13" w:rsidR="0083200F" w:rsidRPr="00241DF3" w:rsidRDefault="0083200F" w:rsidP="0083200F">
      <w:pPr>
        <w:spacing w:line="360" w:lineRule="auto"/>
        <w:jc w:val="both"/>
        <w:rPr>
          <w:rFonts w:ascii="Times New Roman" w:hAnsi="Times New Roman"/>
          <w:b/>
          <w:bCs/>
          <w:sz w:val="24"/>
          <w:szCs w:val="24"/>
          <w:lang w:val="es-MX"/>
        </w:rPr>
      </w:pPr>
      <w:r w:rsidRPr="00E831A1">
        <w:rPr>
          <w:rFonts w:ascii="Times New Roman" w:hAnsi="Times New Roman"/>
          <w:sz w:val="24"/>
          <w:szCs w:val="24"/>
          <w:lang w:val="es-MX"/>
        </w:rPr>
        <w:t xml:space="preserve">Este concepto se liquidará para la víctima tomando como parámetro su vida probable que en el caso concreto y de acuerdo con la Resolución 1555 de 2010, equivale a </w:t>
      </w:r>
      <w:r w:rsidR="00247F9A" w:rsidRPr="00241DF3">
        <w:rPr>
          <w:rFonts w:ascii="Times New Roman" w:eastAsia="Times New Roman" w:hAnsi="Times New Roman"/>
          <w:b/>
          <w:bCs/>
          <w:sz w:val="24"/>
          <w:szCs w:val="24"/>
          <w:lang w:val="es-MX" w:eastAsia="es-CO"/>
        </w:rPr>
        <w:t>59.3</w:t>
      </w:r>
      <w:r w:rsidRPr="00241DF3">
        <w:rPr>
          <w:rFonts w:ascii="Times New Roman" w:eastAsia="Times New Roman" w:hAnsi="Times New Roman"/>
          <w:b/>
          <w:bCs/>
          <w:sz w:val="24"/>
          <w:szCs w:val="24"/>
          <w:lang w:eastAsia="es-CO"/>
        </w:rPr>
        <w:t xml:space="preserve"> </w:t>
      </w:r>
      <w:r w:rsidR="00E87EF0" w:rsidRPr="00241DF3">
        <w:rPr>
          <w:rFonts w:ascii="Times New Roman" w:eastAsia="Times New Roman" w:hAnsi="Times New Roman"/>
          <w:b/>
          <w:bCs/>
          <w:sz w:val="24"/>
          <w:szCs w:val="24"/>
          <w:lang w:eastAsia="es-CO"/>
        </w:rPr>
        <w:t>años</w:t>
      </w:r>
      <w:r w:rsidRPr="00241DF3">
        <w:rPr>
          <w:rFonts w:ascii="Times New Roman" w:eastAsia="Times New Roman" w:hAnsi="Times New Roman"/>
          <w:b/>
          <w:bCs/>
          <w:sz w:val="24"/>
          <w:szCs w:val="24"/>
          <w:lang w:eastAsia="es-CO"/>
        </w:rPr>
        <w:t xml:space="preserve"> </w:t>
      </w:r>
      <w:proofErr w:type="spellStart"/>
      <w:proofErr w:type="gramStart"/>
      <w:r w:rsidR="00096B95" w:rsidRPr="00241DF3">
        <w:rPr>
          <w:rFonts w:ascii="Times New Roman" w:hAnsi="Times New Roman"/>
          <w:b/>
          <w:bCs/>
          <w:sz w:val="24"/>
          <w:szCs w:val="24"/>
          <w:lang w:val="es-MX"/>
        </w:rPr>
        <w:t>ó</w:t>
      </w:r>
      <w:proofErr w:type="spellEnd"/>
      <w:r w:rsidRPr="00241DF3">
        <w:rPr>
          <w:rFonts w:ascii="Times New Roman" w:hAnsi="Times New Roman"/>
          <w:b/>
          <w:bCs/>
          <w:sz w:val="24"/>
          <w:szCs w:val="24"/>
          <w:lang w:val="es-MX"/>
        </w:rPr>
        <w:t xml:space="preserve"> </w:t>
      </w:r>
      <w:r w:rsidR="004F5A15" w:rsidRPr="00241DF3">
        <w:rPr>
          <w:rFonts w:ascii="Times New Roman" w:hAnsi="Times New Roman"/>
          <w:b/>
          <w:bCs/>
          <w:sz w:val="24"/>
          <w:szCs w:val="24"/>
          <w:lang w:val="es-MX"/>
        </w:rPr>
        <w:t xml:space="preserve"> </w:t>
      </w:r>
      <w:r w:rsidR="00247F9A" w:rsidRPr="00241DF3">
        <w:rPr>
          <w:rFonts w:ascii="Times New Roman" w:hAnsi="Times New Roman"/>
          <w:b/>
          <w:bCs/>
          <w:sz w:val="24"/>
          <w:szCs w:val="24"/>
          <w:lang w:val="es-MX"/>
        </w:rPr>
        <w:t>711.6</w:t>
      </w:r>
      <w:proofErr w:type="gramEnd"/>
      <w:r w:rsidR="000F51A8" w:rsidRPr="00241DF3">
        <w:rPr>
          <w:rFonts w:ascii="Times New Roman" w:hAnsi="Times New Roman"/>
          <w:b/>
          <w:bCs/>
          <w:sz w:val="24"/>
          <w:szCs w:val="24"/>
          <w:lang w:val="es-MX"/>
        </w:rPr>
        <w:t xml:space="preserve"> </w:t>
      </w:r>
      <w:r w:rsidRPr="00241DF3">
        <w:rPr>
          <w:rFonts w:ascii="Times New Roman" w:hAnsi="Times New Roman"/>
          <w:b/>
          <w:bCs/>
          <w:sz w:val="24"/>
          <w:szCs w:val="24"/>
          <w:lang w:val="es-MX"/>
        </w:rPr>
        <w:t>meses</w:t>
      </w:r>
      <w:r w:rsidRPr="00E831A1">
        <w:rPr>
          <w:rFonts w:ascii="Times New Roman" w:hAnsi="Times New Roman"/>
          <w:sz w:val="24"/>
          <w:szCs w:val="24"/>
          <w:lang w:val="es-MX"/>
        </w:rPr>
        <w:t xml:space="preserve"> a los cuales se le descontarán los meses utilizados para liquidar el Lucro Cesante Consolidado, que en el caso concreto corresponde a </w:t>
      </w:r>
      <w:r w:rsidR="00241DF3">
        <w:rPr>
          <w:rFonts w:ascii="Times New Roman" w:hAnsi="Times New Roman"/>
          <w:b/>
          <w:bCs/>
          <w:sz w:val="24"/>
          <w:szCs w:val="24"/>
          <w:lang w:val="es-MX"/>
        </w:rPr>
        <w:t>10</w:t>
      </w:r>
      <w:r w:rsidRPr="00241DF3">
        <w:rPr>
          <w:rFonts w:ascii="Times New Roman" w:hAnsi="Times New Roman"/>
          <w:b/>
          <w:bCs/>
          <w:sz w:val="24"/>
          <w:szCs w:val="24"/>
          <w:lang w:val="es-MX"/>
        </w:rPr>
        <w:t xml:space="preserve"> meses,</w:t>
      </w:r>
      <w:r w:rsidRPr="00E831A1">
        <w:rPr>
          <w:rFonts w:ascii="Times New Roman" w:hAnsi="Times New Roman"/>
          <w:sz w:val="24"/>
          <w:szCs w:val="24"/>
          <w:lang w:val="es-MX"/>
        </w:rPr>
        <w:t xml:space="preserve"> </w:t>
      </w:r>
      <w:r w:rsidR="00576F8D" w:rsidRPr="00E831A1">
        <w:rPr>
          <w:rFonts w:ascii="Times New Roman" w:hAnsi="Times New Roman"/>
          <w:sz w:val="24"/>
          <w:szCs w:val="24"/>
          <w:lang w:val="es-MX"/>
        </w:rPr>
        <w:t>resultando</w:t>
      </w:r>
      <w:r w:rsidRPr="00E831A1">
        <w:rPr>
          <w:rFonts w:ascii="Times New Roman" w:hAnsi="Times New Roman"/>
          <w:sz w:val="24"/>
          <w:szCs w:val="24"/>
          <w:lang w:val="es-MX"/>
        </w:rPr>
        <w:t xml:space="preserve"> para la liquidación del perjuicio referido</w:t>
      </w:r>
      <w:r w:rsidR="0050430B" w:rsidRPr="00E831A1">
        <w:rPr>
          <w:rFonts w:ascii="Times New Roman" w:hAnsi="Times New Roman"/>
          <w:sz w:val="24"/>
          <w:szCs w:val="24"/>
          <w:lang w:val="es-MX"/>
        </w:rPr>
        <w:t xml:space="preserve"> </w:t>
      </w:r>
      <w:r w:rsidR="00692246" w:rsidRPr="00241DF3">
        <w:rPr>
          <w:rFonts w:ascii="Times New Roman" w:hAnsi="Times New Roman"/>
          <w:b/>
          <w:bCs/>
          <w:sz w:val="24"/>
          <w:szCs w:val="24"/>
          <w:lang w:val="es-MX"/>
        </w:rPr>
        <w:t>70</w:t>
      </w:r>
      <w:r w:rsidR="00241DF3" w:rsidRPr="00241DF3">
        <w:rPr>
          <w:rFonts w:ascii="Times New Roman" w:hAnsi="Times New Roman"/>
          <w:b/>
          <w:bCs/>
          <w:sz w:val="24"/>
          <w:szCs w:val="24"/>
          <w:lang w:val="es-MX"/>
        </w:rPr>
        <w:t>1</w:t>
      </w:r>
      <w:r w:rsidR="00692246" w:rsidRPr="00241DF3">
        <w:rPr>
          <w:rFonts w:ascii="Times New Roman" w:hAnsi="Times New Roman"/>
          <w:b/>
          <w:bCs/>
          <w:sz w:val="24"/>
          <w:szCs w:val="24"/>
          <w:lang w:val="es-MX"/>
        </w:rPr>
        <w:t>.6</w:t>
      </w:r>
      <w:r w:rsidR="00D31DA4" w:rsidRPr="00241DF3">
        <w:rPr>
          <w:rFonts w:ascii="Times New Roman" w:hAnsi="Times New Roman"/>
          <w:b/>
          <w:bCs/>
          <w:sz w:val="24"/>
          <w:szCs w:val="24"/>
          <w:lang w:val="es-MX"/>
        </w:rPr>
        <w:t xml:space="preserve"> </w:t>
      </w:r>
      <w:r w:rsidRPr="00241DF3">
        <w:rPr>
          <w:rFonts w:ascii="Times New Roman" w:hAnsi="Times New Roman"/>
          <w:b/>
          <w:bCs/>
          <w:sz w:val="24"/>
          <w:szCs w:val="24"/>
          <w:lang w:val="es-MX"/>
        </w:rPr>
        <w:t xml:space="preserve">meses. </w:t>
      </w:r>
    </w:p>
    <w:p w14:paraId="28097F37" w14:textId="77777777" w:rsidR="0083200F" w:rsidRPr="00E831A1" w:rsidRDefault="0083200F" w:rsidP="0083200F">
      <w:pPr>
        <w:jc w:val="both"/>
        <w:rPr>
          <w:rFonts w:ascii="Times New Roman" w:hAnsi="Times New Roman"/>
          <w:sz w:val="8"/>
          <w:szCs w:val="8"/>
          <w:lang w:val="es-MX"/>
        </w:rPr>
      </w:pPr>
    </w:p>
    <w:p w14:paraId="7D005964" w14:textId="77777777" w:rsidR="0093426A" w:rsidRPr="0067007A" w:rsidRDefault="0093426A" w:rsidP="0083200F">
      <w:pPr>
        <w:jc w:val="both"/>
        <w:rPr>
          <w:rFonts w:ascii="Times New Roman" w:hAnsi="Times New Roman"/>
          <w:b/>
          <w:sz w:val="16"/>
          <w:szCs w:val="16"/>
          <w:lang w:val="pt-BR"/>
        </w:rPr>
      </w:pPr>
    </w:p>
    <w:p w14:paraId="4591664F" w14:textId="2CD831EF" w:rsidR="0083200F" w:rsidRPr="00E831A1" w:rsidRDefault="0083200F" w:rsidP="0083200F">
      <w:pPr>
        <w:jc w:val="both"/>
        <w:rPr>
          <w:rFonts w:ascii="Times New Roman" w:hAnsi="Times New Roman"/>
          <w:sz w:val="24"/>
          <w:szCs w:val="24"/>
          <w:u w:val="single"/>
          <w:vertAlign w:val="superscript"/>
          <w:lang w:val="pt-BR"/>
        </w:rPr>
      </w:pPr>
      <w:r w:rsidRPr="00E831A1">
        <w:rPr>
          <w:rFonts w:ascii="Times New Roman" w:hAnsi="Times New Roman"/>
          <w:b/>
          <w:sz w:val="24"/>
          <w:szCs w:val="24"/>
          <w:lang w:val="pt-BR"/>
        </w:rPr>
        <w:t>LCF =</w:t>
      </w:r>
      <w:r w:rsidRPr="00E831A1">
        <w:rPr>
          <w:rFonts w:ascii="Times New Roman" w:hAnsi="Times New Roman"/>
          <w:sz w:val="24"/>
          <w:szCs w:val="24"/>
          <w:lang w:val="pt-BR"/>
        </w:rPr>
        <w:t xml:space="preserve"> RA x </w:t>
      </w:r>
      <w:r w:rsidRPr="00E831A1">
        <w:rPr>
          <w:rFonts w:ascii="Times New Roman" w:hAnsi="Times New Roman"/>
          <w:sz w:val="24"/>
          <w:szCs w:val="24"/>
          <w:u w:val="single"/>
          <w:lang w:val="pt-BR"/>
        </w:rPr>
        <w:t xml:space="preserve">(1 + i) </w:t>
      </w:r>
      <w:r w:rsidRPr="00E831A1">
        <w:rPr>
          <w:rFonts w:ascii="Times New Roman" w:hAnsi="Times New Roman"/>
          <w:sz w:val="24"/>
          <w:szCs w:val="24"/>
          <w:u w:val="single"/>
          <w:vertAlign w:val="superscript"/>
          <w:lang w:val="pt-BR"/>
        </w:rPr>
        <w:t xml:space="preserve">n </w:t>
      </w:r>
      <w:r w:rsidRPr="00E831A1">
        <w:rPr>
          <w:rFonts w:ascii="Times New Roman" w:hAnsi="Times New Roman"/>
          <w:sz w:val="24"/>
          <w:szCs w:val="24"/>
          <w:u w:val="single"/>
          <w:lang w:val="pt-BR"/>
        </w:rPr>
        <w:t>– 1</w:t>
      </w:r>
    </w:p>
    <w:p w14:paraId="2C49617B" w14:textId="1798F3CC" w:rsidR="0083200F" w:rsidRPr="00241DF3" w:rsidRDefault="0083200F" w:rsidP="0083200F">
      <w:pPr>
        <w:jc w:val="both"/>
        <w:rPr>
          <w:rFonts w:ascii="Times New Roman" w:hAnsi="Times New Roman"/>
          <w:sz w:val="24"/>
          <w:szCs w:val="24"/>
          <w:lang w:val="pt-BR"/>
        </w:rPr>
      </w:pPr>
      <w:r w:rsidRPr="00E831A1">
        <w:rPr>
          <w:rFonts w:ascii="Times New Roman" w:hAnsi="Times New Roman"/>
          <w:sz w:val="24"/>
          <w:szCs w:val="24"/>
          <w:lang w:val="pt-BR"/>
        </w:rPr>
        <w:t xml:space="preserve"> </w:t>
      </w:r>
      <w:r w:rsidRPr="00E831A1">
        <w:rPr>
          <w:rFonts w:ascii="Times New Roman" w:hAnsi="Times New Roman"/>
          <w:sz w:val="24"/>
          <w:szCs w:val="24"/>
          <w:lang w:val="pt-BR"/>
        </w:rPr>
        <w:tab/>
        <w:t xml:space="preserve">          i (1 + i) </w:t>
      </w:r>
      <w:r w:rsidRPr="00E831A1">
        <w:rPr>
          <w:rFonts w:ascii="Times New Roman" w:hAnsi="Times New Roman"/>
          <w:sz w:val="24"/>
          <w:szCs w:val="24"/>
          <w:vertAlign w:val="superscript"/>
          <w:lang w:val="pt-BR"/>
        </w:rPr>
        <w:t>n</w:t>
      </w:r>
    </w:p>
    <w:p w14:paraId="162D84A0" w14:textId="11222A48" w:rsidR="0083200F" w:rsidRPr="00E831A1" w:rsidRDefault="0083200F" w:rsidP="0083200F">
      <w:pPr>
        <w:jc w:val="both"/>
        <w:rPr>
          <w:rFonts w:ascii="Times New Roman" w:hAnsi="Times New Roman"/>
          <w:sz w:val="24"/>
          <w:szCs w:val="24"/>
          <w:lang w:val="en-US"/>
        </w:rPr>
      </w:pPr>
      <w:r w:rsidRPr="00E831A1">
        <w:rPr>
          <w:rFonts w:ascii="Times New Roman" w:hAnsi="Times New Roman"/>
          <w:b/>
          <w:sz w:val="24"/>
          <w:szCs w:val="24"/>
          <w:lang w:val="en-US"/>
        </w:rPr>
        <w:lastRenderedPageBreak/>
        <w:t>LCF=</w:t>
      </w:r>
      <w:r w:rsidRPr="00E831A1">
        <w:rPr>
          <w:rFonts w:ascii="Times New Roman" w:hAnsi="Times New Roman"/>
          <w:sz w:val="24"/>
          <w:szCs w:val="24"/>
          <w:lang w:val="en-US"/>
        </w:rPr>
        <w:t xml:space="preserve"> </w:t>
      </w:r>
      <w:r w:rsidR="0021104B" w:rsidRPr="00E831A1">
        <w:rPr>
          <w:rFonts w:ascii="Times New Roman" w:hAnsi="Times New Roman"/>
          <w:sz w:val="24"/>
          <w:szCs w:val="24"/>
          <w:lang w:val="en-US"/>
        </w:rPr>
        <w:t>$ 168.506</w:t>
      </w:r>
      <w:r w:rsidR="00566ADC" w:rsidRPr="00E831A1">
        <w:rPr>
          <w:rFonts w:ascii="Times New Roman" w:hAnsi="Times New Roman" w:cs="Times New Roman"/>
          <w:lang w:val="en-US"/>
        </w:rPr>
        <w:t xml:space="preserve"> </w:t>
      </w:r>
      <w:r w:rsidRPr="00E831A1">
        <w:rPr>
          <w:rFonts w:ascii="Times New Roman" w:hAnsi="Times New Roman"/>
          <w:sz w:val="24"/>
          <w:szCs w:val="24"/>
          <w:lang w:val="en-US"/>
        </w:rPr>
        <w:t xml:space="preserve">x </w:t>
      </w:r>
      <w:r w:rsidRPr="00E831A1">
        <w:rPr>
          <w:rFonts w:ascii="Times New Roman" w:hAnsi="Times New Roman"/>
          <w:sz w:val="24"/>
          <w:szCs w:val="24"/>
          <w:u w:val="single"/>
          <w:lang w:val="en-US"/>
        </w:rPr>
        <w:t>(1 + 0.004867)</w:t>
      </w:r>
      <w:r w:rsidR="0009486F" w:rsidRPr="00E831A1">
        <w:rPr>
          <w:rFonts w:ascii="Times New Roman" w:hAnsi="Times New Roman"/>
          <w:sz w:val="24"/>
          <w:szCs w:val="24"/>
          <w:u w:val="single"/>
          <w:vertAlign w:val="superscript"/>
          <w:lang w:val="en-US"/>
        </w:rPr>
        <w:t>70</w:t>
      </w:r>
      <w:r w:rsidR="00241DF3">
        <w:rPr>
          <w:rFonts w:ascii="Times New Roman" w:hAnsi="Times New Roman"/>
          <w:sz w:val="24"/>
          <w:szCs w:val="24"/>
          <w:u w:val="single"/>
          <w:vertAlign w:val="superscript"/>
          <w:lang w:val="en-US"/>
        </w:rPr>
        <w:t>1</w:t>
      </w:r>
      <w:r w:rsidR="0009486F" w:rsidRPr="00E831A1">
        <w:rPr>
          <w:rFonts w:ascii="Times New Roman" w:hAnsi="Times New Roman"/>
          <w:sz w:val="24"/>
          <w:szCs w:val="24"/>
          <w:u w:val="single"/>
          <w:vertAlign w:val="superscript"/>
          <w:lang w:val="en-US"/>
        </w:rPr>
        <w:t>.6</w:t>
      </w:r>
      <w:r w:rsidRPr="00E831A1">
        <w:rPr>
          <w:rFonts w:ascii="Times New Roman" w:hAnsi="Times New Roman"/>
          <w:sz w:val="24"/>
          <w:szCs w:val="24"/>
          <w:u w:val="single"/>
          <w:vertAlign w:val="superscript"/>
          <w:lang w:val="en-US"/>
        </w:rPr>
        <w:t xml:space="preserve"> </w:t>
      </w:r>
      <w:r w:rsidRPr="00E831A1">
        <w:rPr>
          <w:rFonts w:ascii="Times New Roman" w:hAnsi="Times New Roman"/>
          <w:sz w:val="24"/>
          <w:szCs w:val="24"/>
          <w:u w:val="single"/>
          <w:lang w:val="en-US"/>
        </w:rPr>
        <w:t>– 1</w:t>
      </w:r>
    </w:p>
    <w:p w14:paraId="6B45B8E7" w14:textId="7401C526" w:rsidR="0083200F" w:rsidRPr="00E831A1" w:rsidRDefault="0083200F" w:rsidP="0083200F">
      <w:pPr>
        <w:jc w:val="both"/>
        <w:rPr>
          <w:rFonts w:ascii="Times New Roman" w:hAnsi="Times New Roman"/>
          <w:sz w:val="24"/>
          <w:szCs w:val="24"/>
          <w:vertAlign w:val="superscript"/>
          <w:lang w:val="en-US"/>
        </w:rPr>
      </w:pPr>
      <w:r w:rsidRPr="00E831A1">
        <w:rPr>
          <w:rFonts w:ascii="Times New Roman" w:hAnsi="Times New Roman"/>
          <w:sz w:val="24"/>
          <w:szCs w:val="24"/>
          <w:lang w:val="en-US"/>
        </w:rPr>
        <w:t xml:space="preserve">   </w:t>
      </w:r>
      <w:r w:rsidRPr="00E831A1">
        <w:rPr>
          <w:rFonts w:ascii="Times New Roman" w:hAnsi="Times New Roman"/>
          <w:sz w:val="24"/>
          <w:szCs w:val="24"/>
          <w:lang w:val="en-US"/>
        </w:rPr>
        <w:tab/>
        <w:t xml:space="preserve">      </w:t>
      </w:r>
      <w:r w:rsidRPr="00E831A1">
        <w:rPr>
          <w:rFonts w:ascii="Times New Roman" w:hAnsi="Times New Roman"/>
          <w:sz w:val="24"/>
          <w:szCs w:val="24"/>
          <w:lang w:val="en-US"/>
        </w:rPr>
        <w:tab/>
        <w:t xml:space="preserve">         0.00</w:t>
      </w:r>
      <w:r w:rsidR="005C4332" w:rsidRPr="00E831A1">
        <w:rPr>
          <w:rFonts w:ascii="Times New Roman" w:hAnsi="Times New Roman"/>
          <w:sz w:val="24"/>
          <w:szCs w:val="24"/>
          <w:lang w:val="en-US"/>
        </w:rPr>
        <w:t>4867</w:t>
      </w:r>
      <w:r w:rsidRPr="00E831A1">
        <w:rPr>
          <w:rFonts w:ascii="Times New Roman" w:hAnsi="Times New Roman"/>
          <w:sz w:val="24"/>
          <w:szCs w:val="24"/>
          <w:lang w:val="en-US"/>
        </w:rPr>
        <w:t xml:space="preserve"> (1+ 0.004867)</w:t>
      </w:r>
      <w:r w:rsidR="0009486F" w:rsidRPr="00E831A1">
        <w:rPr>
          <w:rFonts w:ascii="Times New Roman" w:hAnsi="Times New Roman"/>
          <w:sz w:val="24"/>
          <w:szCs w:val="24"/>
          <w:vertAlign w:val="superscript"/>
          <w:lang w:val="en-US"/>
        </w:rPr>
        <w:t>70</w:t>
      </w:r>
      <w:r w:rsidR="00241DF3">
        <w:rPr>
          <w:rFonts w:ascii="Times New Roman" w:hAnsi="Times New Roman"/>
          <w:sz w:val="24"/>
          <w:szCs w:val="24"/>
          <w:vertAlign w:val="superscript"/>
          <w:lang w:val="en-US"/>
        </w:rPr>
        <w:t>1</w:t>
      </w:r>
      <w:r w:rsidR="0009486F" w:rsidRPr="00E831A1">
        <w:rPr>
          <w:rFonts w:ascii="Times New Roman" w:hAnsi="Times New Roman"/>
          <w:sz w:val="24"/>
          <w:szCs w:val="24"/>
          <w:vertAlign w:val="superscript"/>
          <w:lang w:val="en-US"/>
        </w:rPr>
        <w:t>.6</w:t>
      </w:r>
    </w:p>
    <w:p w14:paraId="6CD35A65" w14:textId="77777777" w:rsidR="0083200F" w:rsidRPr="00241DF3" w:rsidRDefault="0083200F" w:rsidP="0067007A">
      <w:pPr>
        <w:jc w:val="both"/>
        <w:rPr>
          <w:rFonts w:ascii="Times New Roman" w:hAnsi="Times New Roman"/>
          <w:b/>
          <w:sz w:val="16"/>
          <w:szCs w:val="16"/>
          <w:lang w:val="en-US"/>
        </w:rPr>
      </w:pPr>
    </w:p>
    <w:p w14:paraId="033FC4DD" w14:textId="77777777" w:rsidR="0083200F" w:rsidRPr="00E831A1" w:rsidRDefault="0083200F" w:rsidP="0083200F">
      <w:pPr>
        <w:jc w:val="both"/>
        <w:rPr>
          <w:rFonts w:ascii="Times New Roman" w:hAnsi="Times New Roman"/>
          <w:b/>
          <w:sz w:val="12"/>
          <w:szCs w:val="24"/>
          <w:lang w:val="en-US"/>
        </w:rPr>
      </w:pPr>
    </w:p>
    <w:p w14:paraId="4070029D" w14:textId="12ABBCFF" w:rsidR="0083200F" w:rsidRPr="00E831A1" w:rsidRDefault="0083200F" w:rsidP="0083200F">
      <w:pPr>
        <w:jc w:val="both"/>
        <w:rPr>
          <w:rFonts w:ascii="Times New Roman" w:hAnsi="Times New Roman"/>
          <w:sz w:val="24"/>
          <w:szCs w:val="24"/>
          <w:lang w:val="en-US"/>
        </w:rPr>
      </w:pPr>
      <w:r w:rsidRPr="00E831A1">
        <w:rPr>
          <w:rFonts w:ascii="Times New Roman" w:hAnsi="Times New Roman"/>
          <w:b/>
          <w:sz w:val="24"/>
          <w:szCs w:val="24"/>
          <w:lang w:val="en-US"/>
        </w:rPr>
        <w:t>LCF=</w:t>
      </w:r>
      <w:r w:rsidRPr="00E831A1">
        <w:rPr>
          <w:rFonts w:ascii="Times New Roman" w:hAnsi="Times New Roman"/>
          <w:sz w:val="24"/>
          <w:szCs w:val="24"/>
          <w:lang w:val="en-US"/>
        </w:rPr>
        <w:t xml:space="preserve"> </w:t>
      </w:r>
      <w:r w:rsidR="0021104B" w:rsidRPr="00E831A1">
        <w:rPr>
          <w:rFonts w:ascii="Times New Roman" w:hAnsi="Times New Roman"/>
          <w:sz w:val="24"/>
          <w:szCs w:val="24"/>
          <w:lang w:val="en-US"/>
        </w:rPr>
        <w:t>$ 168.506</w:t>
      </w:r>
      <w:r w:rsidRPr="00E831A1">
        <w:rPr>
          <w:rFonts w:ascii="Times New Roman" w:hAnsi="Times New Roman"/>
          <w:sz w:val="24"/>
          <w:szCs w:val="24"/>
          <w:lang w:val="en-US"/>
        </w:rPr>
        <w:t xml:space="preserve"> x </w:t>
      </w:r>
      <w:r w:rsidRPr="00E831A1">
        <w:rPr>
          <w:rFonts w:ascii="Times New Roman" w:hAnsi="Times New Roman"/>
          <w:sz w:val="24"/>
          <w:szCs w:val="24"/>
          <w:u w:val="single"/>
          <w:lang w:val="en-US"/>
        </w:rPr>
        <w:t>(1.004867)</w:t>
      </w:r>
      <w:r w:rsidR="0009486F" w:rsidRPr="00E831A1">
        <w:rPr>
          <w:rFonts w:ascii="Times New Roman" w:hAnsi="Times New Roman"/>
          <w:sz w:val="24"/>
          <w:szCs w:val="24"/>
          <w:u w:val="single"/>
          <w:vertAlign w:val="superscript"/>
          <w:lang w:val="en-US"/>
        </w:rPr>
        <w:t>70</w:t>
      </w:r>
      <w:r w:rsidR="00241DF3">
        <w:rPr>
          <w:rFonts w:ascii="Times New Roman" w:hAnsi="Times New Roman"/>
          <w:sz w:val="24"/>
          <w:szCs w:val="24"/>
          <w:u w:val="single"/>
          <w:vertAlign w:val="superscript"/>
          <w:lang w:val="en-US"/>
        </w:rPr>
        <w:t>1</w:t>
      </w:r>
      <w:r w:rsidR="0009486F" w:rsidRPr="00E831A1">
        <w:rPr>
          <w:rFonts w:ascii="Times New Roman" w:hAnsi="Times New Roman"/>
          <w:sz w:val="24"/>
          <w:szCs w:val="24"/>
          <w:u w:val="single"/>
          <w:vertAlign w:val="superscript"/>
          <w:lang w:val="en-US"/>
        </w:rPr>
        <w:t>.6</w:t>
      </w:r>
      <w:r w:rsidRPr="00E831A1">
        <w:rPr>
          <w:rFonts w:ascii="Times New Roman" w:hAnsi="Times New Roman"/>
          <w:sz w:val="24"/>
          <w:szCs w:val="24"/>
          <w:u w:val="single"/>
          <w:vertAlign w:val="superscript"/>
          <w:lang w:val="en-US"/>
        </w:rPr>
        <w:t xml:space="preserve"> </w:t>
      </w:r>
      <w:r w:rsidRPr="00E831A1">
        <w:rPr>
          <w:rFonts w:ascii="Times New Roman" w:hAnsi="Times New Roman"/>
          <w:sz w:val="24"/>
          <w:szCs w:val="24"/>
          <w:u w:val="single"/>
          <w:lang w:val="en-US"/>
        </w:rPr>
        <w:t>– 1</w:t>
      </w:r>
    </w:p>
    <w:p w14:paraId="242120F3" w14:textId="42987794" w:rsidR="0083200F" w:rsidRPr="00E831A1" w:rsidRDefault="0083200F" w:rsidP="0083200F">
      <w:pPr>
        <w:jc w:val="both"/>
        <w:rPr>
          <w:rFonts w:ascii="Times New Roman" w:hAnsi="Times New Roman"/>
          <w:sz w:val="24"/>
          <w:szCs w:val="24"/>
          <w:vertAlign w:val="superscript"/>
          <w:lang w:val="en-US"/>
        </w:rPr>
      </w:pPr>
      <w:r w:rsidRPr="00E831A1">
        <w:rPr>
          <w:rFonts w:ascii="Times New Roman" w:hAnsi="Times New Roman"/>
          <w:sz w:val="24"/>
          <w:szCs w:val="24"/>
          <w:lang w:val="en-US"/>
        </w:rPr>
        <w:t xml:space="preserve">         </w:t>
      </w:r>
      <w:r w:rsidRPr="00E831A1">
        <w:rPr>
          <w:rFonts w:ascii="Times New Roman" w:hAnsi="Times New Roman"/>
          <w:sz w:val="24"/>
          <w:szCs w:val="24"/>
          <w:lang w:val="en-US"/>
        </w:rPr>
        <w:tab/>
        <w:t xml:space="preserve">                     0.00</w:t>
      </w:r>
      <w:r w:rsidR="005C4332" w:rsidRPr="00E831A1">
        <w:rPr>
          <w:rFonts w:ascii="Times New Roman" w:hAnsi="Times New Roman"/>
          <w:sz w:val="24"/>
          <w:szCs w:val="24"/>
          <w:lang w:val="en-US"/>
        </w:rPr>
        <w:t>4867</w:t>
      </w:r>
      <w:r w:rsidRPr="00E831A1">
        <w:rPr>
          <w:rFonts w:ascii="Times New Roman" w:hAnsi="Times New Roman"/>
          <w:sz w:val="24"/>
          <w:szCs w:val="24"/>
          <w:lang w:val="en-US"/>
        </w:rPr>
        <w:t xml:space="preserve"> (1.004867)</w:t>
      </w:r>
      <w:r w:rsidR="0009486F" w:rsidRPr="00E831A1">
        <w:rPr>
          <w:rFonts w:ascii="Times New Roman" w:hAnsi="Times New Roman"/>
          <w:sz w:val="24"/>
          <w:szCs w:val="24"/>
          <w:vertAlign w:val="superscript"/>
          <w:lang w:val="en-US"/>
        </w:rPr>
        <w:t>70</w:t>
      </w:r>
      <w:r w:rsidR="00241DF3">
        <w:rPr>
          <w:rFonts w:ascii="Times New Roman" w:hAnsi="Times New Roman"/>
          <w:sz w:val="24"/>
          <w:szCs w:val="24"/>
          <w:vertAlign w:val="superscript"/>
          <w:lang w:val="en-US"/>
        </w:rPr>
        <w:t>1</w:t>
      </w:r>
      <w:r w:rsidR="0009486F" w:rsidRPr="00E831A1">
        <w:rPr>
          <w:rFonts w:ascii="Times New Roman" w:hAnsi="Times New Roman"/>
          <w:sz w:val="24"/>
          <w:szCs w:val="24"/>
          <w:vertAlign w:val="superscript"/>
          <w:lang w:val="en-US"/>
        </w:rPr>
        <w:t>.6</w:t>
      </w:r>
    </w:p>
    <w:p w14:paraId="25F9C194" w14:textId="77777777" w:rsidR="0083200F" w:rsidRPr="00E831A1" w:rsidRDefault="0083200F" w:rsidP="00241DF3">
      <w:pPr>
        <w:jc w:val="both"/>
        <w:rPr>
          <w:rFonts w:ascii="Times New Roman" w:hAnsi="Times New Roman"/>
          <w:b/>
          <w:sz w:val="14"/>
          <w:szCs w:val="24"/>
          <w:lang w:val="en-US"/>
        </w:rPr>
      </w:pPr>
    </w:p>
    <w:p w14:paraId="79840030" w14:textId="77777777" w:rsidR="0083200F" w:rsidRPr="00E831A1" w:rsidRDefault="0083200F" w:rsidP="0067007A">
      <w:pPr>
        <w:jc w:val="both"/>
        <w:rPr>
          <w:rFonts w:ascii="Times New Roman" w:hAnsi="Times New Roman"/>
          <w:b/>
          <w:sz w:val="14"/>
          <w:szCs w:val="24"/>
          <w:lang w:val="en-US"/>
        </w:rPr>
      </w:pPr>
    </w:p>
    <w:p w14:paraId="58081ED5" w14:textId="6B105595" w:rsidR="0083200F" w:rsidRPr="00E831A1" w:rsidRDefault="0083200F" w:rsidP="0083200F">
      <w:pPr>
        <w:jc w:val="both"/>
        <w:rPr>
          <w:rFonts w:ascii="Times New Roman" w:hAnsi="Times New Roman"/>
          <w:sz w:val="24"/>
          <w:szCs w:val="24"/>
          <w:lang w:val="en-US"/>
        </w:rPr>
      </w:pPr>
      <w:r w:rsidRPr="00E831A1">
        <w:rPr>
          <w:rFonts w:ascii="Times New Roman" w:hAnsi="Times New Roman"/>
          <w:b/>
          <w:sz w:val="24"/>
          <w:szCs w:val="24"/>
          <w:lang w:val="en-US"/>
        </w:rPr>
        <w:t>LCF=</w:t>
      </w:r>
      <w:r w:rsidRPr="00E831A1">
        <w:rPr>
          <w:rFonts w:ascii="Times New Roman" w:hAnsi="Times New Roman"/>
          <w:sz w:val="24"/>
          <w:szCs w:val="24"/>
          <w:lang w:val="en-US"/>
        </w:rPr>
        <w:t xml:space="preserve"> </w:t>
      </w:r>
      <w:r w:rsidR="0021104B" w:rsidRPr="00E831A1">
        <w:rPr>
          <w:rFonts w:ascii="Times New Roman" w:hAnsi="Times New Roman"/>
          <w:sz w:val="24"/>
          <w:szCs w:val="24"/>
          <w:lang w:val="en-US"/>
        </w:rPr>
        <w:t>$ 168.506</w:t>
      </w:r>
      <w:r w:rsidR="00566ADC" w:rsidRPr="00E831A1">
        <w:rPr>
          <w:rFonts w:ascii="Times New Roman" w:hAnsi="Times New Roman" w:cs="Times New Roman"/>
          <w:lang w:val="en-US"/>
        </w:rPr>
        <w:t xml:space="preserve"> </w:t>
      </w:r>
      <w:r w:rsidRPr="00E831A1">
        <w:rPr>
          <w:rFonts w:ascii="Times New Roman" w:hAnsi="Times New Roman"/>
          <w:sz w:val="24"/>
          <w:szCs w:val="24"/>
          <w:lang w:val="en-US"/>
        </w:rPr>
        <w:t xml:space="preserve">x </w:t>
      </w:r>
      <w:r w:rsidR="006A060D" w:rsidRPr="00E831A1">
        <w:rPr>
          <w:rFonts w:ascii="Times New Roman" w:hAnsi="Times New Roman"/>
          <w:sz w:val="24"/>
          <w:szCs w:val="24"/>
          <w:u w:val="single"/>
          <w:lang w:val="en-US"/>
        </w:rPr>
        <w:t>30.</w:t>
      </w:r>
      <w:r w:rsidR="009E0AE0">
        <w:rPr>
          <w:rFonts w:ascii="Times New Roman" w:hAnsi="Times New Roman"/>
          <w:sz w:val="24"/>
          <w:szCs w:val="24"/>
          <w:u w:val="single"/>
          <w:lang w:val="en-US"/>
        </w:rPr>
        <w:t xml:space="preserve">156618 </w:t>
      </w:r>
      <w:r w:rsidRPr="00E831A1">
        <w:rPr>
          <w:rFonts w:ascii="Times New Roman" w:hAnsi="Times New Roman"/>
          <w:sz w:val="24"/>
          <w:szCs w:val="24"/>
          <w:u w:val="single"/>
          <w:lang w:val="en-US"/>
        </w:rPr>
        <w:t>– 1</w:t>
      </w:r>
    </w:p>
    <w:p w14:paraId="1F3BC816" w14:textId="6B9E7240" w:rsidR="0083200F" w:rsidRPr="00E831A1" w:rsidRDefault="0083200F" w:rsidP="0083200F">
      <w:pPr>
        <w:jc w:val="both"/>
        <w:rPr>
          <w:rFonts w:ascii="Times New Roman" w:hAnsi="Times New Roman"/>
          <w:sz w:val="24"/>
          <w:szCs w:val="24"/>
          <w:lang w:val="pt-BR"/>
        </w:rPr>
      </w:pPr>
      <w:r w:rsidRPr="00E831A1">
        <w:rPr>
          <w:rFonts w:ascii="Times New Roman" w:hAnsi="Times New Roman"/>
          <w:sz w:val="24"/>
          <w:szCs w:val="24"/>
          <w:lang w:val="en-US"/>
        </w:rPr>
        <w:tab/>
      </w:r>
      <w:r w:rsidRPr="00E831A1">
        <w:rPr>
          <w:rFonts w:ascii="Times New Roman" w:hAnsi="Times New Roman"/>
          <w:sz w:val="24"/>
          <w:szCs w:val="24"/>
          <w:lang w:val="en-US"/>
        </w:rPr>
        <w:tab/>
        <w:t xml:space="preserve">    </w:t>
      </w:r>
      <w:r w:rsidR="00241DF3">
        <w:rPr>
          <w:rFonts w:ascii="Times New Roman" w:hAnsi="Times New Roman"/>
          <w:sz w:val="24"/>
          <w:szCs w:val="24"/>
          <w:lang w:val="en-US"/>
        </w:rPr>
        <w:t xml:space="preserve">    </w:t>
      </w:r>
      <w:r w:rsidRPr="00E831A1">
        <w:rPr>
          <w:rFonts w:ascii="Times New Roman" w:hAnsi="Times New Roman"/>
          <w:sz w:val="24"/>
          <w:szCs w:val="24"/>
          <w:lang w:val="en-US"/>
        </w:rPr>
        <w:t xml:space="preserve"> </w:t>
      </w:r>
      <w:r w:rsidRPr="00E831A1">
        <w:rPr>
          <w:rFonts w:ascii="Times New Roman" w:hAnsi="Times New Roman"/>
          <w:sz w:val="24"/>
          <w:szCs w:val="24"/>
          <w:lang w:val="pt-BR"/>
        </w:rPr>
        <w:t>0.004867 x</w:t>
      </w:r>
      <w:r w:rsidR="006425F5" w:rsidRPr="00E831A1">
        <w:rPr>
          <w:rFonts w:ascii="Times New Roman" w:hAnsi="Times New Roman"/>
          <w:sz w:val="24"/>
          <w:szCs w:val="24"/>
          <w:lang w:val="pt-BR"/>
        </w:rPr>
        <w:t xml:space="preserve"> </w:t>
      </w:r>
      <w:r w:rsidR="006A060D" w:rsidRPr="00E831A1">
        <w:rPr>
          <w:rFonts w:ascii="Times New Roman" w:hAnsi="Times New Roman"/>
          <w:sz w:val="24"/>
          <w:szCs w:val="24"/>
          <w:lang w:val="pt-BR"/>
        </w:rPr>
        <w:t>30.</w:t>
      </w:r>
      <w:r w:rsidR="00A151EF">
        <w:rPr>
          <w:rFonts w:ascii="Times New Roman" w:hAnsi="Times New Roman"/>
          <w:sz w:val="24"/>
          <w:szCs w:val="24"/>
          <w:lang w:val="pt-BR"/>
        </w:rPr>
        <w:t>156618</w:t>
      </w:r>
    </w:p>
    <w:p w14:paraId="7D3EE36D" w14:textId="77777777" w:rsidR="00A96814" w:rsidRPr="00E831A1" w:rsidRDefault="00A96814" w:rsidP="0083200F">
      <w:pPr>
        <w:jc w:val="both"/>
        <w:rPr>
          <w:rFonts w:ascii="Times New Roman" w:hAnsi="Times New Roman"/>
          <w:b/>
          <w:sz w:val="24"/>
          <w:szCs w:val="24"/>
          <w:lang w:val="pt-BR"/>
        </w:rPr>
      </w:pPr>
    </w:p>
    <w:p w14:paraId="5377B0E8" w14:textId="4E5BB53C" w:rsidR="0083200F" w:rsidRPr="00F24B7E" w:rsidRDefault="0083200F" w:rsidP="0083200F">
      <w:pPr>
        <w:jc w:val="both"/>
        <w:rPr>
          <w:rFonts w:ascii="Times New Roman" w:hAnsi="Times New Roman" w:cs="Times New Roman"/>
          <w:lang w:val="en-US"/>
        </w:rPr>
      </w:pPr>
      <w:r w:rsidRPr="00E831A1">
        <w:rPr>
          <w:rFonts w:ascii="Times New Roman" w:hAnsi="Times New Roman"/>
          <w:b/>
          <w:sz w:val="24"/>
          <w:szCs w:val="24"/>
          <w:lang w:val="pt-BR"/>
        </w:rPr>
        <w:t>LCF=</w:t>
      </w:r>
      <w:r w:rsidRPr="00E831A1">
        <w:rPr>
          <w:rFonts w:ascii="Times New Roman" w:hAnsi="Times New Roman"/>
          <w:sz w:val="24"/>
          <w:szCs w:val="24"/>
          <w:lang w:val="pt-BR"/>
        </w:rPr>
        <w:t xml:space="preserve"> </w:t>
      </w:r>
      <w:r w:rsidR="0021104B" w:rsidRPr="00F24B7E">
        <w:rPr>
          <w:rFonts w:ascii="Times New Roman" w:hAnsi="Times New Roman"/>
          <w:sz w:val="24"/>
          <w:szCs w:val="24"/>
          <w:lang w:val="en-US"/>
        </w:rPr>
        <w:t>$ 168.506</w:t>
      </w:r>
      <w:r w:rsidR="00CE275F" w:rsidRPr="00F24B7E">
        <w:rPr>
          <w:rFonts w:ascii="Times New Roman" w:hAnsi="Times New Roman" w:cs="Times New Roman"/>
          <w:lang w:val="en-US"/>
        </w:rPr>
        <w:t xml:space="preserve"> </w:t>
      </w:r>
      <w:r w:rsidRPr="00E831A1">
        <w:rPr>
          <w:rFonts w:ascii="Times New Roman" w:hAnsi="Times New Roman"/>
          <w:sz w:val="24"/>
          <w:szCs w:val="24"/>
          <w:lang w:val="pt-BR"/>
        </w:rPr>
        <w:t xml:space="preserve">x </w:t>
      </w:r>
      <w:r w:rsidR="006A060D" w:rsidRPr="00F24B7E">
        <w:rPr>
          <w:rFonts w:ascii="Times New Roman" w:hAnsi="Times New Roman"/>
          <w:sz w:val="24"/>
          <w:szCs w:val="24"/>
          <w:u w:val="single"/>
          <w:lang w:val="en-US"/>
        </w:rPr>
        <w:t>29.</w:t>
      </w:r>
      <w:r w:rsidR="00A151EF" w:rsidRPr="00F24B7E">
        <w:rPr>
          <w:rFonts w:ascii="Times New Roman" w:hAnsi="Times New Roman"/>
          <w:sz w:val="24"/>
          <w:szCs w:val="24"/>
          <w:u w:val="single"/>
          <w:lang w:val="en-US"/>
        </w:rPr>
        <w:t>156618</w:t>
      </w:r>
    </w:p>
    <w:p w14:paraId="469AC051" w14:textId="4F5D4451" w:rsidR="0083200F" w:rsidRPr="00E831A1" w:rsidRDefault="0083200F" w:rsidP="0083200F">
      <w:pPr>
        <w:jc w:val="both"/>
        <w:rPr>
          <w:rFonts w:ascii="Times New Roman" w:hAnsi="Times New Roman"/>
          <w:sz w:val="24"/>
          <w:szCs w:val="24"/>
          <w:lang w:val="pt-BR"/>
        </w:rPr>
      </w:pPr>
      <w:r w:rsidRPr="00E831A1">
        <w:rPr>
          <w:rFonts w:ascii="Times New Roman" w:hAnsi="Times New Roman"/>
          <w:sz w:val="24"/>
          <w:szCs w:val="24"/>
          <w:lang w:val="pt-BR"/>
        </w:rPr>
        <w:t xml:space="preserve">                             </w:t>
      </w:r>
      <w:r w:rsidR="00744ACD" w:rsidRPr="00E831A1">
        <w:rPr>
          <w:rFonts w:ascii="Times New Roman" w:hAnsi="Times New Roman"/>
          <w:sz w:val="24"/>
          <w:szCs w:val="24"/>
          <w:lang w:val="pt-BR"/>
        </w:rPr>
        <w:t xml:space="preserve"> </w:t>
      </w:r>
      <w:r w:rsidR="006425F5" w:rsidRPr="00E831A1">
        <w:rPr>
          <w:rFonts w:ascii="Times New Roman" w:hAnsi="Times New Roman"/>
          <w:sz w:val="24"/>
          <w:szCs w:val="24"/>
          <w:lang w:val="pt-BR"/>
        </w:rPr>
        <w:t xml:space="preserve"> </w:t>
      </w:r>
      <w:r w:rsidR="005E7607">
        <w:rPr>
          <w:rFonts w:ascii="Times New Roman" w:hAnsi="Times New Roman"/>
          <w:sz w:val="24"/>
          <w:szCs w:val="24"/>
          <w:lang w:val="pt-BR"/>
        </w:rPr>
        <w:t xml:space="preserve">  </w:t>
      </w:r>
      <w:r w:rsidR="006A060D" w:rsidRPr="00E831A1">
        <w:rPr>
          <w:rFonts w:ascii="Times New Roman" w:hAnsi="Times New Roman"/>
          <w:sz w:val="24"/>
          <w:szCs w:val="24"/>
          <w:lang w:val="pt-BR"/>
        </w:rPr>
        <w:t>0.1</w:t>
      </w:r>
      <w:r w:rsidR="005E7607">
        <w:rPr>
          <w:rFonts w:ascii="Times New Roman" w:hAnsi="Times New Roman"/>
          <w:sz w:val="24"/>
          <w:szCs w:val="24"/>
          <w:lang w:val="pt-BR"/>
        </w:rPr>
        <w:t>46772</w:t>
      </w:r>
    </w:p>
    <w:p w14:paraId="038F7770" w14:textId="77777777" w:rsidR="00D76DE9" w:rsidRPr="00241DF3" w:rsidRDefault="00D76DE9" w:rsidP="0067007A">
      <w:pPr>
        <w:jc w:val="both"/>
        <w:rPr>
          <w:rFonts w:ascii="Times New Roman" w:hAnsi="Times New Roman"/>
          <w:sz w:val="16"/>
          <w:szCs w:val="16"/>
          <w:lang w:val="pt-BR"/>
        </w:rPr>
      </w:pPr>
    </w:p>
    <w:p w14:paraId="39D0BA7E" w14:textId="5C7AF0A6" w:rsidR="0083200F" w:rsidRPr="00BF3D84" w:rsidRDefault="0083200F" w:rsidP="0083200F">
      <w:pPr>
        <w:jc w:val="both"/>
        <w:rPr>
          <w:rFonts w:ascii="Times New Roman" w:hAnsi="Times New Roman"/>
          <w:sz w:val="24"/>
          <w:szCs w:val="24"/>
        </w:rPr>
      </w:pPr>
      <w:r w:rsidRPr="00BF3D84">
        <w:rPr>
          <w:rFonts w:ascii="Times New Roman" w:hAnsi="Times New Roman"/>
          <w:b/>
          <w:sz w:val="24"/>
          <w:szCs w:val="24"/>
        </w:rPr>
        <w:t xml:space="preserve">LCF= </w:t>
      </w:r>
      <w:r w:rsidR="0021104B" w:rsidRPr="00BF3D84">
        <w:rPr>
          <w:rFonts w:ascii="Times New Roman" w:hAnsi="Times New Roman"/>
          <w:sz w:val="24"/>
          <w:szCs w:val="24"/>
        </w:rPr>
        <w:t>$ 168.506</w:t>
      </w:r>
      <w:r w:rsidR="00566ADC" w:rsidRPr="00BF3D84">
        <w:rPr>
          <w:rFonts w:ascii="Times New Roman" w:hAnsi="Times New Roman" w:cs="Times New Roman"/>
        </w:rPr>
        <w:t xml:space="preserve">  </w:t>
      </w:r>
      <w:r w:rsidRPr="00BF3D84">
        <w:rPr>
          <w:rFonts w:ascii="Times New Roman" w:hAnsi="Times New Roman"/>
          <w:sz w:val="24"/>
          <w:szCs w:val="24"/>
        </w:rPr>
        <w:t xml:space="preserve"> x</w:t>
      </w:r>
      <w:r w:rsidR="00CE275F" w:rsidRPr="00BF3D84">
        <w:rPr>
          <w:rFonts w:ascii="Times New Roman" w:hAnsi="Times New Roman"/>
          <w:sz w:val="24"/>
          <w:szCs w:val="24"/>
        </w:rPr>
        <w:t xml:space="preserve"> </w:t>
      </w:r>
      <w:r w:rsidR="006A060D" w:rsidRPr="00BF3D84">
        <w:rPr>
          <w:rFonts w:ascii="Times New Roman" w:hAnsi="Times New Roman"/>
          <w:sz w:val="24"/>
          <w:szCs w:val="24"/>
        </w:rPr>
        <w:t>198.6</w:t>
      </w:r>
      <w:r w:rsidR="00F24B7E" w:rsidRPr="00BF3D84">
        <w:rPr>
          <w:rFonts w:ascii="Times New Roman" w:hAnsi="Times New Roman"/>
          <w:sz w:val="24"/>
          <w:szCs w:val="24"/>
        </w:rPr>
        <w:t>52</w:t>
      </w:r>
      <w:r w:rsidR="00680FAB" w:rsidRPr="00BF3D84">
        <w:rPr>
          <w:rFonts w:ascii="Times New Roman" w:hAnsi="Times New Roman"/>
          <w:sz w:val="24"/>
          <w:szCs w:val="24"/>
        </w:rPr>
        <w:t>454</w:t>
      </w:r>
    </w:p>
    <w:p w14:paraId="178F502A" w14:textId="77777777" w:rsidR="0083200F" w:rsidRPr="00BF3D84" w:rsidRDefault="0083200F" w:rsidP="0083200F">
      <w:pPr>
        <w:jc w:val="both"/>
        <w:rPr>
          <w:rFonts w:ascii="Times New Roman" w:hAnsi="Times New Roman"/>
          <w:sz w:val="24"/>
          <w:szCs w:val="24"/>
        </w:rPr>
      </w:pPr>
    </w:p>
    <w:p w14:paraId="4022766D" w14:textId="77777777" w:rsidR="0083200F" w:rsidRPr="00E831A1" w:rsidRDefault="0083200F" w:rsidP="0083200F">
      <w:pPr>
        <w:jc w:val="both"/>
        <w:rPr>
          <w:rFonts w:ascii="Times New Roman" w:hAnsi="Times New Roman"/>
          <w:sz w:val="6"/>
          <w:szCs w:val="6"/>
          <w:lang w:val="pt-BR"/>
        </w:rPr>
      </w:pPr>
    </w:p>
    <w:p w14:paraId="05260EA4" w14:textId="0389BB2B" w:rsidR="0083200F" w:rsidRPr="00E831A1" w:rsidRDefault="0083200F" w:rsidP="0083200F">
      <w:pPr>
        <w:spacing w:line="360" w:lineRule="auto"/>
        <w:jc w:val="both"/>
        <w:rPr>
          <w:rFonts w:ascii="Times New Roman" w:hAnsi="Times New Roman"/>
          <w:b/>
          <w:sz w:val="24"/>
          <w:szCs w:val="24"/>
          <w:lang w:val="pt-BR"/>
        </w:rPr>
      </w:pPr>
      <w:r w:rsidRPr="00E831A1">
        <w:rPr>
          <w:rFonts w:ascii="Times New Roman" w:hAnsi="Times New Roman"/>
          <w:b/>
          <w:sz w:val="24"/>
          <w:szCs w:val="24"/>
          <w:lang w:val="pt-BR"/>
        </w:rPr>
        <w:t>LUCRO CESANTE FUTURO DE LA VÍCTIMA = $</w:t>
      </w:r>
      <w:r w:rsidR="000F51A8" w:rsidRPr="00E831A1">
        <w:rPr>
          <w:rFonts w:ascii="Times New Roman" w:hAnsi="Times New Roman"/>
          <w:b/>
          <w:sz w:val="24"/>
          <w:szCs w:val="24"/>
          <w:lang w:val="pt-BR"/>
        </w:rPr>
        <w:t xml:space="preserve"> </w:t>
      </w:r>
      <w:r w:rsidR="006A060D" w:rsidRPr="00E831A1">
        <w:rPr>
          <w:rFonts w:ascii="Times New Roman" w:hAnsi="Times New Roman"/>
          <w:b/>
          <w:sz w:val="24"/>
          <w:szCs w:val="24"/>
          <w:lang w:val="pt-BR"/>
        </w:rPr>
        <w:t>33’4</w:t>
      </w:r>
      <w:r w:rsidR="00BF3D84">
        <w:rPr>
          <w:rFonts w:ascii="Times New Roman" w:hAnsi="Times New Roman"/>
          <w:b/>
          <w:sz w:val="24"/>
          <w:szCs w:val="24"/>
          <w:lang w:val="pt-BR"/>
        </w:rPr>
        <w:t>74</w:t>
      </w:r>
      <w:r w:rsidR="00C635D9">
        <w:rPr>
          <w:rFonts w:ascii="Times New Roman" w:hAnsi="Times New Roman"/>
          <w:b/>
          <w:sz w:val="24"/>
          <w:szCs w:val="24"/>
          <w:lang w:val="pt-BR"/>
        </w:rPr>
        <w:t>.130</w:t>
      </w:r>
    </w:p>
    <w:p w14:paraId="200C514B" w14:textId="77777777" w:rsidR="0083200F" w:rsidRPr="0067007A" w:rsidRDefault="0083200F" w:rsidP="0083200F">
      <w:pPr>
        <w:spacing w:line="276" w:lineRule="auto"/>
        <w:jc w:val="both"/>
        <w:rPr>
          <w:rFonts w:ascii="Times New Roman" w:hAnsi="Times New Roman"/>
          <w:b/>
          <w:sz w:val="16"/>
          <w:szCs w:val="16"/>
          <w:lang w:val="pt-BR"/>
        </w:rPr>
      </w:pPr>
    </w:p>
    <w:p w14:paraId="13976811" w14:textId="54F72B45" w:rsidR="0083200F" w:rsidRPr="00E831A1" w:rsidRDefault="0083200F" w:rsidP="0083200F">
      <w:pPr>
        <w:spacing w:line="360" w:lineRule="auto"/>
        <w:jc w:val="both"/>
        <w:rPr>
          <w:rFonts w:ascii="Times New Roman" w:hAnsi="Times New Roman"/>
          <w:b/>
          <w:sz w:val="24"/>
          <w:szCs w:val="24"/>
          <w:lang w:val="pt-BR"/>
        </w:rPr>
      </w:pPr>
      <w:r w:rsidRPr="00E831A1">
        <w:rPr>
          <w:rFonts w:ascii="Times New Roman" w:eastAsia="Times New Roman" w:hAnsi="Times New Roman"/>
          <w:b/>
          <w:sz w:val="24"/>
          <w:szCs w:val="24"/>
          <w:u w:val="single"/>
          <w:lang w:eastAsia="es-CO"/>
        </w:rPr>
        <w:t>RESUMEN PERJUICIOS PATRIMONIALES</w:t>
      </w:r>
      <w:r w:rsidR="005022EB" w:rsidRPr="00E831A1">
        <w:rPr>
          <w:rFonts w:ascii="Times New Roman" w:eastAsia="Times New Roman" w:hAnsi="Times New Roman"/>
          <w:b/>
          <w:sz w:val="24"/>
          <w:szCs w:val="24"/>
          <w:u w:val="single"/>
          <w:lang w:eastAsia="es-CO"/>
        </w:rPr>
        <w:t xml:space="preserve"> </w:t>
      </w:r>
    </w:p>
    <w:p w14:paraId="32800208" w14:textId="6F777091" w:rsidR="0083200F" w:rsidRPr="00E831A1" w:rsidRDefault="0083200F" w:rsidP="0067007A">
      <w:pPr>
        <w:shd w:val="clear" w:color="auto" w:fill="FFFFFF"/>
        <w:jc w:val="both"/>
        <w:rPr>
          <w:rFonts w:ascii="Times New Roman" w:hAnsi="Times New Roman" w:cs="Times New Roman"/>
          <w:b/>
          <w:bCs/>
          <w:sz w:val="24"/>
          <w:szCs w:val="24"/>
        </w:rPr>
      </w:pPr>
      <w:r w:rsidRPr="00E831A1">
        <w:rPr>
          <w:rFonts w:ascii="Times New Roman" w:eastAsia="Times New Roman" w:hAnsi="Times New Roman"/>
          <w:sz w:val="24"/>
          <w:szCs w:val="24"/>
          <w:lang w:eastAsia="es-CO"/>
        </w:rPr>
        <w:t xml:space="preserve">DAÑO </w:t>
      </w:r>
      <w:proofErr w:type="gramStart"/>
      <w:r w:rsidR="00C526A1" w:rsidRPr="00E831A1">
        <w:rPr>
          <w:rFonts w:ascii="Times New Roman" w:eastAsia="Times New Roman" w:hAnsi="Times New Roman"/>
          <w:sz w:val="24"/>
          <w:szCs w:val="24"/>
          <w:lang w:eastAsia="es-CO"/>
        </w:rPr>
        <w:t>EMERGENTE:</w:t>
      </w:r>
      <w:r w:rsidRPr="00E831A1">
        <w:rPr>
          <w:rFonts w:ascii="Times New Roman" w:eastAsia="Times New Roman" w:hAnsi="Times New Roman"/>
          <w:sz w:val="24"/>
          <w:szCs w:val="24"/>
          <w:lang w:eastAsia="es-CO"/>
        </w:rPr>
        <w:t>…</w:t>
      </w:r>
      <w:proofErr w:type="gramEnd"/>
      <w:r w:rsidRPr="00E831A1">
        <w:rPr>
          <w:rFonts w:ascii="Times New Roman" w:eastAsia="Times New Roman" w:hAnsi="Times New Roman"/>
          <w:sz w:val="24"/>
          <w:szCs w:val="24"/>
          <w:lang w:eastAsia="es-CO"/>
        </w:rPr>
        <w:t>……………………………………..………</w:t>
      </w:r>
      <w:r w:rsidR="00937032" w:rsidRPr="00E831A1">
        <w:rPr>
          <w:rFonts w:ascii="Times New Roman" w:eastAsia="Times New Roman" w:hAnsi="Times New Roman"/>
          <w:sz w:val="24"/>
          <w:szCs w:val="24"/>
          <w:lang w:eastAsia="es-CO"/>
        </w:rPr>
        <w:t>.</w:t>
      </w:r>
      <w:r w:rsidRPr="00E831A1">
        <w:rPr>
          <w:rFonts w:ascii="Times New Roman" w:eastAsia="Times New Roman" w:hAnsi="Times New Roman"/>
          <w:sz w:val="24"/>
          <w:szCs w:val="24"/>
          <w:lang w:eastAsia="es-CO"/>
        </w:rPr>
        <w:t>……..</w:t>
      </w:r>
      <w:r w:rsidRPr="00E831A1">
        <w:rPr>
          <w:rFonts w:ascii="Times New Roman" w:eastAsia="Times New Roman" w:hAnsi="Times New Roman"/>
          <w:b/>
          <w:sz w:val="24"/>
          <w:szCs w:val="24"/>
          <w:lang w:eastAsia="es-CO"/>
        </w:rPr>
        <w:t>$</w:t>
      </w:r>
      <w:r w:rsidR="008758C8" w:rsidRPr="00E831A1">
        <w:rPr>
          <w:sz w:val="24"/>
          <w:szCs w:val="24"/>
        </w:rPr>
        <w:t xml:space="preserve"> </w:t>
      </w:r>
      <w:r w:rsidR="00366B2C" w:rsidRPr="00E831A1">
        <w:rPr>
          <w:rFonts w:ascii="Times New Roman" w:hAnsi="Times New Roman" w:cs="Times New Roman"/>
          <w:b/>
          <w:bCs/>
          <w:sz w:val="24"/>
          <w:szCs w:val="24"/>
        </w:rPr>
        <w:t>1’883.500</w:t>
      </w:r>
    </w:p>
    <w:p w14:paraId="73DACD09" w14:textId="17F36507" w:rsidR="0083200F" w:rsidRPr="0067007A" w:rsidRDefault="0083200F" w:rsidP="0067007A">
      <w:pPr>
        <w:jc w:val="both"/>
        <w:rPr>
          <w:rFonts w:ascii="Times New Roman" w:hAnsi="Times New Roman"/>
          <w:b/>
          <w:sz w:val="24"/>
          <w:szCs w:val="24"/>
          <w:lang w:val="es-MX"/>
        </w:rPr>
      </w:pPr>
      <w:r w:rsidRPr="00E831A1">
        <w:rPr>
          <w:rFonts w:ascii="Times New Roman" w:eastAsia="Times New Roman" w:hAnsi="Times New Roman"/>
          <w:sz w:val="24"/>
          <w:szCs w:val="24"/>
          <w:lang w:eastAsia="es-CO"/>
        </w:rPr>
        <w:t xml:space="preserve">LUCRO CESANTE </w:t>
      </w:r>
      <w:proofErr w:type="gramStart"/>
      <w:r w:rsidR="00C526A1" w:rsidRPr="00E831A1">
        <w:rPr>
          <w:rFonts w:ascii="Times New Roman" w:eastAsia="Times New Roman" w:hAnsi="Times New Roman"/>
          <w:sz w:val="24"/>
          <w:szCs w:val="24"/>
          <w:lang w:eastAsia="es-CO"/>
        </w:rPr>
        <w:t>CONSOLIDADO:</w:t>
      </w:r>
      <w:r w:rsidRPr="00E831A1">
        <w:rPr>
          <w:rFonts w:ascii="Times New Roman" w:eastAsia="Times New Roman" w:hAnsi="Times New Roman"/>
          <w:sz w:val="24"/>
          <w:szCs w:val="24"/>
          <w:lang w:eastAsia="es-CO"/>
        </w:rPr>
        <w:t>…</w:t>
      </w:r>
      <w:proofErr w:type="gramEnd"/>
      <w:r w:rsidRPr="00E831A1">
        <w:rPr>
          <w:rFonts w:ascii="Times New Roman" w:eastAsia="Times New Roman" w:hAnsi="Times New Roman"/>
          <w:sz w:val="24"/>
          <w:szCs w:val="24"/>
          <w:lang w:eastAsia="es-CO"/>
        </w:rPr>
        <w:t>…………………….</w:t>
      </w:r>
      <w:r w:rsidR="006478FB" w:rsidRPr="00E831A1">
        <w:rPr>
          <w:rFonts w:ascii="Times New Roman" w:eastAsia="Times New Roman" w:hAnsi="Times New Roman"/>
          <w:sz w:val="24"/>
          <w:szCs w:val="24"/>
          <w:lang w:eastAsia="es-CO"/>
        </w:rPr>
        <w:t>..</w:t>
      </w:r>
      <w:r w:rsidRPr="00E831A1">
        <w:rPr>
          <w:rFonts w:ascii="Times New Roman" w:eastAsia="Times New Roman" w:hAnsi="Times New Roman"/>
          <w:sz w:val="24"/>
          <w:szCs w:val="24"/>
          <w:lang w:eastAsia="es-CO"/>
        </w:rPr>
        <w:t>…</w:t>
      </w:r>
      <w:r w:rsidR="00937032" w:rsidRPr="00E831A1">
        <w:rPr>
          <w:rFonts w:ascii="Times New Roman" w:eastAsia="Times New Roman" w:hAnsi="Times New Roman"/>
          <w:sz w:val="24"/>
          <w:szCs w:val="24"/>
          <w:lang w:eastAsia="es-CO"/>
        </w:rPr>
        <w:t>…</w:t>
      </w:r>
      <w:r w:rsidR="00C526A1" w:rsidRPr="00E831A1">
        <w:rPr>
          <w:rFonts w:ascii="Times New Roman" w:eastAsia="Times New Roman" w:hAnsi="Times New Roman"/>
          <w:sz w:val="24"/>
          <w:szCs w:val="24"/>
          <w:lang w:eastAsia="es-CO"/>
        </w:rPr>
        <w:t>…</w:t>
      </w:r>
      <w:r w:rsidRPr="00E831A1">
        <w:rPr>
          <w:rFonts w:ascii="Times New Roman" w:eastAsia="Times New Roman" w:hAnsi="Times New Roman"/>
          <w:sz w:val="24"/>
          <w:szCs w:val="24"/>
          <w:lang w:eastAsia="es-CO"/>
        </w:rPr>
        <w:t>……</w:t>
      </w:r>
      <w:r w:rsidRPr="00E831A1">
        <w:rPr>
          <w:rFonts w:ascii="Times New Roman" w:hAnsi="Times New Roman"/>
          <w:b/>
          <w:sz w:val="24"/>
          <w:szCs w:val="24"/>
          <w:lang w:val="es-MX"/>
        </w:rPr>
        <w:t xml:space="preserve">$ </w:t>
      </w:r>
      <w:r w:rsidR="00C635D9">
        <w:rPr>
          <w:rFonts w:ascii="Times New Roman" w:hAnsi="Times New Roman"/>
          <w:b/>
          <w:sz w:val="24"/>
          <w:szCs w:val="24"/>
          <w:lang w:val="es-MX"/>
        </w:rPr>
        <w:t>1’722.417</w:t>
      </w:r>
    </w:p>
    <w:p w14:paraId="2BF8D432" w14:textId="285A5922" w:rsidR="0083200F" w:rsidRPr="00E831A1" w:rsidRDefault="0083200F" w:rsidP="0067007A">
      <w:pPr>
        <w:shd w:val="clear" w:color="auto" w:fill="FFFFFF"/>
        <w:jc w:val="both"/>
        <w:rPr>
          <w:rFonts w:ascii="Times New Roman" w:hAnsi="Times New Roman"/>
          <w:b/>
          <w:sz w:val="24"/>
          <w:szCs w:val="24"/>
          <w:lang w:val="pt-BR"/>
        </w:rPr>
      </w:pPr>
      <w:r w:rsidRPr="00E831A1">
        <w:rPr>
          <w:rFonts w:ascii="Times New Roman" w:eastAsia="Times New Roman" w:hAnsi="Times New Roman"/>
          <w:sz w:val="24"/>
          <w:szCs w:val="24"/>
          <w:lang w:eastAsia="es-CO"/>
        </w:rPr>
        <w:t xml:space="preserve">LUCRO CESANTE </w:t>
      </w:r>
      <w:proofErr w:type="gramStart"/>
      <w:r w:rsidRPr="00E831A1">
        <w:rPr>
          <w:rFonts w:ascii="Times New Roman" w:eastAsia="Times New Roman" w:hAnsi="Times New Roman"/>
          <w:sz w:val="24"/>
          <w:szCs w:val="24"/>
          <w:lang w:eastAsia="es-CO"/>
        </w:rPr>
        <w:t>FUTURO:...</w:t>
      </w:r>
      <w:proofErr w:type="gramEnd"/>
      <w:r w:rsidRPr="00E831A1">
        <w:rPr>
          <w:rFonts w:ascii="Times New Roman" w:eastAsia="Times New Roman" w:hAnsi="Times New Roman"/>
          <w:sz w:val="24"/>
          <w:szCs w:val="24"/>
          <w:lang w:eastAsia="es-CO"/>
        </w:rPr>
        <w:t>………………………………</w:t>
      </w:r>
      <w:r w:rsidR="00846D6A" w:rsidRPr="00E831A1">
        <w:rPr>
          <w:rFonts w:ascii="Times New Roman" w:eastAsia="Times New Roman" w:hAnsi="Times New Roman"/>
          <w:sz w:val="24"/>
          <w:szCs w:val="24"/>
          <w:lang w:eastAsia="es-CO"/>
        </w:rPr>
        <w:t>..</w:t>
      </w:r>
      <w:r w:rsidRPr="00E831A1">
        <w:rPr>
          <w:rFonts w:ascii="Times New Roman" w:eastAsia="Times New Roman" w:hAnsi="Times New Roman"/>
          <w:sz w:val="24"/>
          <w:szCs w:val="24"/>
          <w:lang w:eastAsia="es-CO"/>
        </w:rPr>
        <w:t>...................</w:t>
      </w:r>
      <w:r w:rsidRPr="00E831A1">
        <w:rPr>
          <w:rFonts w:ascii="Times New Roman" w:hAnsi="Times New Roman"/>
          <w:b/>
          <w:sz w:val="24"/>
          <w:szCs w:val="24"/>
          <w:lang w:val="pt-BR"/>
        </w:rPr>
        <w:t>$</w:t>
      </w:r>
      <w:r w:rsidR="006478FB" w:rsidRPr="00E831A1">
        <w:rPr>
          <w:rFonts w:ascii="Times New Roman" w:hAnsi="Times New Roman"/>
          <w:b/>
          <w:sz w:val="24"/>
          <w:szCs w:val="24"/>
          <w:lang w:val="pt-BR"/>
        </w:rPr>
        <w:t xml:space="preserve"> </w:t>
      </w:r>
      <w:r w:rsidR="00366B2C" w:rsidRPr="00E831A1">
        <w:rPr>
          <w:rFonts w:ascii="Times New Roman" w:hAnsi="Times New Roman"/>
          <w:b/>
          <w:sz w:val="24"/>
          <w:szCs w:val="24"/>
          <w:lang w:val="pt-BR"/>
        </w:rPr>
        <w:t>33’47</w:t>
      </w:r>
      <w:r w:rsidR="00C635D9">
        <w:rPr>
          <w:rFonts w:ascii="Times New Roman" w:hAnsi="Times New Roman"/>
          <w:b/>
          <w:sz w:val="24"/>
          <w:szCs w:val="24"/>
          <w:lang w:val="pt-BR"/>
        </w:rPr>
        <w:t>4.130</w:t>
      </w:r>
    </w:p>
    <w:p w14:paraId="03F15ACF" w14:textId="54265F43" w:rsidR="0083200F" w:rsidRPr="00E831A1" w:rsidRDefault="0083200F" w:rsidP="0067007A">
      <w:pPr>
        <w:shd w:val="clear" w:color="auto" w:fill="FFFFFF"/>
        <w:jc w:val="both"/>
        <w:rPr>
          <w:rFonts w:ascii="Times New Roman" w:hAnsi="Times New Roman"/>
          <w:b/>
          <w:sz w:val="24"/>
          <w:szCs w:val="24"/>
        </w:rPr>
      </w:pPr>
      <w:r w:rsidRPr="00E831A1">
        <w:rPr>
          <w:rFonts w:ascii="Times New Roman" w:hAnsi="Times New Roman"/>
          <w:b/>
          <w:sz w:val="24"/>
          <w:szCs w:val="24"/>
        </w:rPr>
        <w:t xml:space="preserve">TOTAL PERJUICIOS </w:t>
      </w:r>
      <w:proofErr w:type="gramStart"/>
      <w:r w:rsidRPr="00E831A1">
        <w:rPr>
          <w:rFonts w:ascii="Times New Roman" w:hAnsi="Times New Roman"/>
          <w:b/>
          <w:sz w:val="24"/>
          <w:szCs w:val="24"/>
        </w:rPr>
        <w:t>PATRIMONIALES:…</w:t>
      </w:r>
      <w:proofErr w:type="gramEnd"/>
      <w:r w:rsidRPr="00E831A1">
        <w:rPr>
          <w:rFonts w:ascii="Times New Roman" w:hAnsi="Times New Roman"/>
          <w:b/>
          <w:sz w:val="24"/>
          <w:szCs w:val="24"/>
        </w:rPr>
        <w:t>………...................</w:t>
      </w:r>
      <w:r w:rsidR="003233CA" w:rsidRPr="00E831A1">
        <w:rPr>
          <w:rFonts w:ascii="Times New Roman" w:hAnsi="Times New Roman"/>
          <w:b/>
          <w:sz w:val="24"/>
          <w:szCs w:val="24"/>
        </w:rPr>
        <w:t>..</w:t>
      </w:r>
      <w:r w:rsidRPr="00E831A1">
        <w:rPr>
          <w:rFonts w:ascii="Times New Roman" w:hAnsi="Times New Roman"/>
          <w:b/>
          <w:sz w:val="24"/>
          <w:szCs w:val="24"/>
        </w:rPr>
        <w:t>......</w:t>
      </w:r>
      <w:r w:rsidR="002B4938" w:rsidRPr="00E831A1">
        <w:rPr>
          <w:rFonts w:ascii="Times New Roman" w:hAnsi="Times New Roman"/>
          <w:b/>
          <w:sz w:val="24"/>
          <w:szCs w:val="24"/>
        </w:rPr>
        <w:t>.</w:t>
      </w:r>
      <w:r w:rsidRPr="00E831A1">
        <w:rPr>
          <w:rFonts w:ascii="Times New Roman" w:hAnsi="Times New Roman"/>
          <w:b/>
          <w:sz w:val="24"/>
          <w:szCs w:val="24"/>
        </w:rPr>
        <w:t>...$</w:t>
      </w:r>
      <w:r w:rsidR="0067007A">
        <w:rPr>
          <w:rFonts w:ascii="Times New Roman" w:hAnsi="Times New Roman"/>
          <w:b/>
          <w:sz w:val="24"/>
          <w:szCs w:val="24"/>
        </w:rPr>
        <w:t xml:space="preserve"> </w:t>
      </w:r>
      <w:r w:rsidR="002B4938" w:rsidRPr="00E831A1">
        <w:rPr>
          <w:rFonts w:ascii="Times New Roman" w:hAnsi="Times New Roman"/>
          <w:b/>
          <w:sz w:val="24"/>
          <w:szCs w:val="24"/>
        </w:rPr>
        <w:t>3</w:t>
      </w:r>
      <w:r w:rsidR="00C635D9">
        <w:rPr>
          <w:rFonts w:ascii="Times New Roman" w:hAnsi="Times New Roman"/>
          <w:b/>
          <w:sz w:val="24"/>
          <w:szCs w:val="24"/>
        </w:rPr>
        <w:t>7</w:t>
      </w:r>
      <w:r w:rsidR="0067007A">
        <w:rPr>
          <w:rFonts w:ascii="Times New Roman" w:hAnsi="Times New Roman"/>
          <w:b/>
          <w:sz w:val="24"/>
          <w:szCs w:val="24"/>
        </w:rPr>
        <w:t>’080.047</w:t>
      </w:r>
    </w:p>
    <w:p w14:paraId="5D35661A" w14:textId="77777777" w:rsidR="0083200F" w:rsidRPr="00E831A1" w:rsidRDefault="0083200F" w:rsidP="0083200F">
      <w:pPr>
        <w:spacing w:line="360" w:lineRule="auto"/>
        <w:jc w:val="both"/>
        <w:rPr>
          <w:rFonts w:ascii="Times New Roman" w:hAnsi="Times New Roman"/>
          <w:b/>
          <w:sz w:val="6"/>
          <w:szCs w:val="24"/>
          <w:lang w:val="pt-BR"/>
        </w:rPr>
      </w:pPr>
    </w:p>
    <w:p w14:paraId="649AE868" w14:textId="77777777" w:rsidR="0083200F" w:rsidRPr="00E831A1" w:rsidRDefault="0083200F" w:rsidP="0083200F">
      <w:pPr>
        <w:spacing w:line="360" w:lineRule="auto"/>
        <w:jc w:val="both"/>
        <w:rPr>
          <w:rFonts w:ascii="Times New Roman" w:hAnsi="Times New Roman"/>
          <w:b/>
          <w:sz w:val="6"/>
          <w:szCs w:val="24"/>
          <w:lang w:val="pt-BR"/>
        </w:rPr>
      </w:pPr>
    </w:p>
    <w:p w14:paraId="22F75C9D" w14:textId="77777777" w:rsidR="0083200F" w:rsidRPr="00E831A1" w:rsidRDefault="0083200F" w:rsidP="0083200F">
      <w:pPr>
        <w:spacing w:line="360" w:lineRule="auto"/>
        <w:jc w:val="both"/>
        <w:rPr>
          <w:rFonts w:ascii="Times New Roman" w:hAnsi="Times New Roman"/>
          <w:b/>
          <w:sz w:val="6"/>
          <w:szCs w:val="24"/>
          <w:lang w:val="pt-BR"/>
        </w:rPr>
      </w:pPr>
    </w:p>
    <w:p w14:paraId="06A8AF6E" w14:textId="6EF270A6" w:rsidR="0083200F" w:rsidRPr="00E831A1" w:rsidRDefault="0083200F" w:rsidP="0083200F">
      <w:pPr>
        <w:pStyle w:val="Prrafodelista"/>
        <w:numPr>
          <w:ilvl w:val="0"/>
          <w:numId w:val="17"/>
        </w:numPr>
        <w:spacing w:after="0" w:line="360" w:lineRule="auto"/>
        <w:ind w:left="360"/>
        <w:jc w:val="both"/>
        <w:rPr>
          <w:rFonts w:ascii="Times New Roman" w:hAnsi="Times New Roman"/>
          <w:b/>
          <w:sz w:val="24"/>
          <w:szCs w:val="24"/>
          <w:lang w:val="pt-BR"/>
        </w:rPr>
      </w:pPr>
      <w:r w:rsidRPr="00E831A1">
        <w:rPr>
          <w:rFonts w:ascii="Times New Roman" w:hAnsi="Times New Roman"/>
          <w:b/>
          <w:sz w:val="24"/>
          <w:szCs w:val="24"/>
          <w:u w:val="single"/>
          <w:lang w:val="pt-BR"/>
        </w:rPr>
        <w:t>PERJUICIOS EXTRAPATRIMONIALES</w:t>
      </w:r>
      <w:r w:rsidR="0067007A">
        <w:rPr>
          <w:rFonts w:ascii="Times New Roman" w:hAnsi="Times New Roman"/>
          <w:b/>
          <w:sz w:val="24"/>
          <w:szCs w:val="24"/>
          <w:u w:val="single"/>
          <w:lang w:val="pt-BR"/>
        </w:rPr>
        <w:t>.</w:t>
      </w:r>
    </w:p>
    <w:p w14:paraId="105ED1E0" w14:textId="77777777" w:rsidR="0083200F" w:rsidRPr="00E831A1" w:rsidRDefault="0083200F" w:rsidP="0083200F">
      <w:pPr>
        <w:spacing w:line="360" w:lineRule="auto"/>
        <w:jc w:val="both"/>
        <w:rPr>
          <w:rFonts w:ascii="Times New Roman" w:hAnsi="Times New Roman"/>
          <w:b/>
          <w:sz w:val="14"/>
          <w:szCs w:val="14"/>
          <w:u w:val="single"/>
          <w:lang w:val="pt-BR"/>
        </w:rPr>
      </w:pPr>
    </w:p>
    <w:p w14:paraId="20A639B8" w14:textId="6B617101" w:rsidR="0083200F" w:rsidRPr="00E831A1" w:rsidRDefault="0083200F" w:rsidP="0083200F">
      <w:pPr>
        <w:numPr>
          <w:ilvl w:val="0"/>
          <w:numId w:val="3"/>
        </w:numPr>
        <w:shd w:val="clear" w:color="auto" w:fill="FFFFFF"/>
        <w:spacing w:line="360" w:lineRule="auto"/>
        <w:ind w:left="360"/>
        <w:contextualSpacing/>
        <w:jc w:val="both"/>
        <w:rPr>
          <w:rFonts w:ascii="Times New Roman" w:eastAsia="Times New Roman" w:hAnsi="Times New Roman"/>
          <w:b/>
          <w:sz w:val="24"/>
          <w:szCs w:val="24"/>
          <w:lang w:val="pt-BR" w:eastAsia="es-CO"/>
        </w:rPr>
      </w:pPr>
      <w:r w:rsidRPr="00E831A1">
        <w:rPr>
          <w:rFonts w:ascii="Times New Roman" w:eastAsia="Times New Roman" w:hAnsi="Times New Roman"/>
          <w:b/>
          <w:sz w:val="24"/>
          <w:szCs w:val="24"/>
          <w:lang w:val="pt-BR" w:eastAsia="es-CO"/>
        </w:rPr>
        <w:t>PERJUICIOS MORALES</w:t>
      </w:r>
      <w:r w:rsidR="0067007A">
        <w:rPr>
          <w:rFonts w:ascii="Times New Roman" w:eastAsia="Times New Roman" w:hAnsi="Times New Roman"/>
          <w:b/>
          <w:sz w:val="24"/>
          <w:szCs w:val="24"/>
          <w:lang w:val="pt-BR" w:eastAsia="es-CO"/>
        </w:rPr>
        <w:t>.</w:t>
      </w:r>
    </w:p>
    <w:p w14:paraId="24011C4A" w14:textId="77777777" w:rsidR="0083200F" w:rsidRPr="00E831A1" w:rsidRDefault="0083200F" w:rsidP="0083200F">
      <w:pPr>
        <w:spacing w:line="360" w:lineRule="auto"/>
        <w:jc w:val="both"/>
        <w:rPr>
          <w:rFonts w:ascii="Times New Roman" w:eastAsia="Times New Roman" w:hAnsi="Times New Roman"/>
          <w:sz w:val="14"/>
          <w:szCs w:val="14"/>
          <w:lang w:eastAsia="es-CO"/>
        </w:rPr>
      </w:pPr>
    </w:p>
    <w:p w14:paraId="59A7118E" w14:textId="5894E554" w:rsidR="0083200F" w:rsidRPr="0067007A" w:rsidRDefault="0083200F" w:rsidP="0083200F">
      <w:pPr>
        <w:spacing w:line="360" w:lineRule="auto"/>
        <w:jc w:val="both"/>
        <w:rPr>
          <w:rFonts w:ascii="Times New Roman" w:hAnsi="Times New Roman"/>
          <w:b/>
          <w:bCs/>
          <w:sz w:val="24"/>
          <w:szCs w:val="24"/>
          <w:lang w:val="es-MX"/>
        </w:rPr>
      </w:pPr>
      <w:r w:rsidRPr="00E831A1">
        <w:rPr>
          <w:rFonts w:ascii="Times New Roman" w:eastAsia="Times New Roman" w:hAnsi="Times New Roman"/>
          <w:sz w:val="24"/>
          <w:szCs w:val="24"/>
          <w:lang w:eastAsia="es-CO"/>
        </w:rPr>
        <w:t xml:space="preserve">Que se reconozca y pague a favor </w:t>
      </w:r>
      <w:r w:rsidR="008758C8" w:rsidRPr="00E831A1">
        <w:rPr>
          <w:rFonts w:ascii="Times New Roman" w:hAnsi="Times New Roman"/>
          <w:sz w:val="24"/>
          <w:szCs w:val="24"/>
        </w:rPr>
        <w:t>d</w:t>
      </w:r>
      <w:r w:rsidR="00CB0094" w:rsidRPr="00E831A1">
        <w:rPr>
          <w:rFonts w:ascii="Times New Roman" w:hAnsi="Times New Roman"/>
          <w:sz w:val="24"/>
          <w:szCs w:val="24"/>
        </w:rPr>
        <w:t>e</w:t>
      </w:r>
      <w:r w:rsidR="000D6620" w:rsidRPr="00E831A1">
        <w:rPr>
          <w:rFonts w:ascii="Times New Roman" w:hAnsi="Times New Roman"/>
          <w:sz w:val="24"/>
          <w:szCs w:val="24"/>
        </w:rPr>
        <w:t xml:space="preserve"> </w:t>
      </w:r>
      <w:r w:rsidR="00CB0094" w:rsidRPr="00E831A1">
        <w:rPr>
          <w:rFonts w:ascii="Times New Roman" w:hAnsi="Times New Roman"/>
          <w:sz w:val="24"/>
          <w:szCs w:val="24"/>
        </w:rPr>
        <w:t>l</w:t>
      </w:r>
      <w:r w:rsidR="000D6620" w:rsidRPr="00E831A1">
        <w:rPr>
          <w:rFonts w:ascii="Times New Roman" w:hAnsi="Times New Roman"/>
          <w:sz w:val="24"/>
          <w:szCs w:val="24"/>
        </w:rPr>
        <w:t>a</w:t>
      </w:r>
      <w:r w:rsidR="00CB0094" w:rsidRPr="00E831A1">
        <w:rPr>
          <w:rFonts w:ascii="Times New Roman" w:hAnsi="Times New Roman"/>
          <w:sz w:val="24"/>
          <w:szCs w:val="24"/>
        </w:rPr>
        <w:t xml:space="preserve"> señor</w:t>
      </w:r>
      <w:r w:rsidR="000D6620" w:rsidRPr="00E831A1">
        <w:rPr>
          <w:rFonts w:ascii="Times New Roman" w:hAnsi="Times New Roman"/>
          <w:sz w:val="24"/>
          <w:szCs w:val="24"/>
        </w:rPr>
        <w:t>a</w:t>
      </w:r>
      <w:r w:rsidR="001913B0" w:rsidRPr="00E831A1">
        <w:rPr>
          <w:rFonts w:ascii="Times New Roman" w:hAnsi="Times New Roman"/>
          <w:sz w:val="24"/>
          <w:szCs w:val="24"/>
        </w:rPr>
        <w:t xml:space="preserve"> </w:t>
      </w:r>
      <w:r w:rsidR="007E06CE" w:rsidRPr="00E831A1">
        <w:rPr>
          <w:rFonts w:ascii="Times New Roman" w:eastAsia="Times New Roman" w:hAnsi="Times New Roman"/>
          <w:b/>
          <w:bCs/>
          <w:sz w:val="24"/>
          <w:szCs w:val="24"/>
          <w:lang w:eastAsia="es-CO"/>
        </w:rPr>
        <w:t>DANIELA VASQUEZ CANO</w:t>
      </w:r>
      <w:r w:rsidR="0051083A" w:rsidRPr="00E831A1">
        <w:rPr>
          <w:rFonts w:ascii="Times New Roman" w:eastAsia="Times New Roman" w:hAnsi="Times New Roman"/>
          <w:sz w:val="24"/>
          <w:szCs w:val="24"/>
          <w:lang w:eastAsia="es-CO"/>
        </w:rPr>
        <w:t xml:space="preserve">, </w:t>
      </w:r>
      <w:r w:rsidRPr="00E831A1">
        <w:rPr>
          <w:rFonts w:ascii="Times New Roman" w:eastAsia="Times New Roman" w:hAnsi="Times New Roman"/>
          <w:sz w:val="24"/>
          <w:szCs w:val="24"/>
          <w:lang w:eastAsia="es-CO"/>
        </w:rPr>
        <w:t xml:space="preserve">una suma de dinero equivalente a </w:t>
      </w:r>
      <w:r w:rsidR="00D36EE1" w:rsidRPr="0067007A">
        <w:rPr>
          <w:rFonts w:ascii="Times New Roman" w:eastAsia="Times New Roman" w:hAnsi="Times New Roman"/>
          <w:b/>
          <w:bCs/>
          <w:sz w:val="24"/>
          <w:szCs w:val="24"/>
          <w:lang w:eastAsia="es-CO"/>
        </w:rPr>
        <w:t>1</w:t>
      </w:r>
      <w:r w:rsidR="0031410C" w:rsidRPr="0067007A">
        <w:rPr>
          <w:rFonts w:ascii="Times New Roman" w:eastAsia="Times New Roman" w:hAnsi="Times New Roman"/>
          <w:b/>
          <w:bCs/>
          <w:sz w:val="24"/>
          <w:szCs w:val="24"/>
          <w:lang w:eastAsia="es-CO"/>
        </w:rPr>
        <w:t>0</w:t>
      </w:r>
      <w:r w:rsidRPr="0067007A">
        <w:rPr>
          <w:rFonts w:ascii="Times New Roman" w:eastAsia="Times New Roman" w:hAnsi="Times New Roman"/>
          <w:b/>
          <w:bCs/>
          <w:sz w:val="24"/>
          <w:szCs w:val="24"/>
          <w:lang w:eastAsia="es-CO"/>
        </w:rPr>
        <w:t xml:space="preserve"> S.M.M.L.V.</w:t>
      </w:r>
    </w:p>
    <w:p w14:paraId="79596A25" w14:textId="77777777" w:rsidR="0083200F" w:rsidRPr="00E831A1" w:rsidRDefault="0083200F" w:rsidP="006F5181">
      <w:pPr>
        <w:shd w:val="clear" w:color="auto" w:fill="FFFFFF"/>
        <w:spacing w:line="276" w:lineRule="auto"/>
        <w:jc w:val="both"/>
        <w:rPr>
          <w:rFonts w:ascii="Times New Roman" w:eastAsia="Times New Roman" w:hAnsi="Times New Roman"/>
          <w:sz w:val="24"/>
          <w:szCs w:val="24"/>
          <w:lang w:val="es-MX" w:eastAsia="es-CO"/>
        </w:rPr>
      </w:pPr>
    </w:p>
    <w:p w14:paraId="764A0D6A" w14:textId="2314ADEF" w:rsidR="0083200F" w:rsidRPr="00E831A1" w:rsidRDefault="0083200F" w:rsidP="0083200F">
      <w:pPr>
        <w:numPr>
          <w:ilvl w:val="0"/>
          <w:numId w:val="3"/>
        </w:numPr>
        <w:shd w:val="clear" w:color="auto" w:fill="FFFFFF"/>
        <w:spacing w:line="360" w:lineRule="auto"/>
        <w:ind w:left="360"/>
        <w:contextualSpacing/>
        <w:jc w:val="both"/>
        <w:rPr>
          <w:rFonts w:ascii="Times New Roman" w:eastAsia="Times New Roman" w:hAnsi="Times New Roman"/>
          <w:b/>
          <w:sz w:val="24"/>
          <w:szCs w:val="24"/>
          <w:lang w:eastAsia="es-CO"/>
        </w:rPr>
      </w:pPr>
      <w:r w:rsidRPr="00E831A1">
        <w:rPr>
          <w:rFonts w:ascii="Times New Roman" w:eastAsia="Times New Roman" w:hAnsi="Times New Roman"/>
          <w:b/>
          <w:sz w:val="24"/>
          <w:szCs w:val="24"/>
          <w:lang w:eastAsia="es-CO"/>
        </w:rPr>
        <w:t>DAÑO A LA VIDA EN RELACIÓN</w:t>
      </w:r>
      <w:r w:rsidR="0067007A">
        <w:rPr>
          <w:rFonts w:ascii="Times New Roman" w:eastAsia="Times New Roman" w:hAnsi="Times New Roman"/>
          <w:b/>
          <w:sz w:val="24"/>
          <w:szCs w:val="24"/>
          <w:lang w:eastAsia="es-CO"/>
        </w:rPr>
        <w:t>.</w:t>
      </w:r>
    </w:p>
    <w:p w14:paraId="11F1A501" w14:textId="77777777" w:rsidR="0083200F" w:rsidRPr="00E831A1" w:rsidRDefault="0083200F" w:rsidP="0083200F">
      <w:pPr>
        <w:shd w:val="clear" w:color="auto" w:fill="FFFFFF"/>
        <w:spacing w:line="360" w:lineRule="auto"/>
        <w:ind w:left="720"/>
        <w:contextualSpacing/>
        <w:jc w:val="both"/>
        <w:rPr>
          <w:rFonts w:ascii="Times New Roman" w:eastAsia="Times New Roman" w:hAnsi="Times New Roman"/>
          <w:b/>
          <w:sz w:val="14"/>
          <w:szCs w:val="14"/>
          <w:lang w:eastAsia="es-CO"/>
        </w:rPr>
      </w:pPr>
    </w:p>
    <w:p w14:paraId="749C3F19" w14:textId="1104B9CF" w:rsidR="00542038" w:rsidRDefault="0083200F" w:rsidP="0083200F">
      <w:pPr>
        <w:spacing w:line="360" w:lineRule="auto"/>
        <w:jc w:val="both"/>
        <w:rPr>
          <w:rFonts w:ascii="Times New Roman" w:eastAsia="Times New Roman" w:hAnsi="Times New Roman"/>
          <w:b/>
          <w:bCs/>
          <w:sz w:val="24"/>
          <w:szCs w:val="24"/>
          <w:lang w:eastAsia="es-CO"/>
        </w:rPr>
      </w:pPr>
      <w:r w:rsidRPr="00E831A1">
        <w:rPr>
          <w:rFonts w:ascii="Times New Roman" w:eastAsia="Times New Roman" w:hAnsi="Times New Roman"/>
          <w:sz w:val="24"/>
          <w:szCs w:val="24"/>
          <w:lang w:val="pt-BR" w:eastAsia="es-CO"/>
        </w:rPr>
        <w:t>Que</w:t>
      </w:r>
      <w:r w:rsidRPr="00E831A1">
        <w:rPr>
          <w:rFonts w:ascii="Times New Roman" w:eastAsia="Times New Roman" w:hAnsi="Times New Roman"/>
          <w:sz w:val="24"/>
          <w:szCs w:val="24"/>
          <w:lang w:eastAsia="es-CO"/>
        </w:rPr>
        <w:t xml:space="preserve"> se reconozca y pague a favor </w:t>
      </w:r>
      <w:r w:rsidRPr="00E831A1">
        <w:rPr>
          <w:rFonts w:ascii="Times New Roman" w:hAnsi="Times New Roman"/>
          <w:sz w:val="24"/>
          <w:szCs w:val="24"/>
        </w:rPr>
        <w:t>d</w:t>
      </w:r>
      <w:r w:rsidR="00CB0094" w:rsidRPr="00E831A1">
        <w:rPr>
          <w:rFonts w:ascii="Times New Roman" w:hAnsi="Times New Roman"/>
          <w:sz w:val="24"/>
          <w:szCs w:val="24"/>
        </w:rPr>
        <w:t>e</w:t>
      </w:r>
      <w:r w:rsidR="000D6620" w:rsidRPr="00E831A1">
        <w:rPr>
          <w:rFonts w:ascii="Times New Roman" w:hAnsi="Times New Roman"/>
          <w:sz w:val="24"/>
          <w:szCs w:val="24"/>
        </w:rPr>
        <w:t xml:space="preserve"> </w:t>
      </w:r>
      <w:r w:rsidR="00CB0094" w:rsidRPr="00E831A1">
        <w:rPr>
          <w:rFonts w:ascii="Times New Roman" w:hAnsi="Times New Roman"/>
          <w:sz w:val="24"/>
          <w:szCs w:val="24"/>
        </w:rPr>
        <w:t>l</w:t>
      </w:r>
      <w:r w:rsidR="000D6620" w:rsidRPr="00E831A1">
        <w:rPr>
          <w:rFonts w:ascii="Times New Roman" w:hAnsi="Times New Roman"/>
          <w:sz w:val="24"/>
          <w:szCs w:val="24"/>
        </w:rPr>
        <w:t>a</w:t>
      </w:r>
      <w:r w:rsidR="00CB0094" w:rsidRPr="00E831A1">
        <w:rPr>
          <w:rFonts w:ascii="Times New Roman" w:hAnsi="Times New Roman"/>
          <w:sz w:val="24"/>
          <w:szCs w:val="24"/>
        </w:rPr>
        <w:t xml:space="preserve"> señor</w:t>
      </w:r>
      <w:r w:rsidR="000D6620" w:rsidRPr="00E831A1">
        <w:rPr>
          <w:rFonts w:ascii="Times New Roman" w:hAnsi="Times New Roman"/>
          <w:sz w:val="24"/>
          <w:szCs w:val="24"/>
        </w:rPr>
        <w:t>a</w:t>
      </w:r>
      <w:r w:rsidR="001913B0" w:rsidRPr="00E831A1">
        <w:rPr>
          <w:rFonts w:ascii="Times New Roman" w:hAnsi="Times New Roman"/>
          <w:sz w:val="24"/>
          <w:szCs w:val="24"/>
        </w:rPr>
        <w:t xml:space="preserve"> </w:t>
      </w:r>
      <w:r w:rsidR="007E06CE" w:rsidRPr="00E831A1">
        <w:rPr>
          <w:rFonts w:ascii="Times New Roman" w:eastAsia="Times New Roman" w:hAnsi="Times New Roman"/>
          <w:b/>
          <w:bCs/>
          <w:sz w:val="24"/>
          <w:szCs w:val="24"/>
          <w:lang w:eastAsia="es-CO"/>
        </w:rPr>
        <w:t>DANIELA VASQUEZ CANO</w:t>
      </w:r>
      <w:r w:rsidR="0051083A" w:rsidRPr="00E831A1">
        <w:rPr>
          <w:rFonts w:ascii="Times New Roman" w:eastAsia="Times New Roman" w:hAnsi="Times New Roman"/>
          <w:sz w:val="24"/>
          <w:szCs w:val="24"/>
          <w:lang w:eastAsia="es-CO"/>
        </w:rPr>
        <w:t xml:space="preserve">, </w:t>
      </w:r>
      <w:r w:rsidRPr="00E831A1">
        <w:rPr>
          <w:rFonts w:ascii="Times New Roman" w:eastAsia="Times New Roman" w:hAnsi="Times New Roman"/>
          <w:sz w:val="24"/>
          <w:szCs w:val="24"/>
          <w:lang w:eastAsia="es-CO"/>
        </w:rPr>
        <w:t xml:space="preserve">una suma de dinero equivalente a </w:t>
      </w:r>
      <w:r w:rsidR="0031410C" w:rsidRPr="0067007A">
        <w:rPr>
          <w:rFonts w:ascii="Times New Roman" w:eastAsia="Times New Roman" w:hAnsi="Times New Roman"/>
          <w:b/>
          <w:bCs/>
          <w:sz w:val="24"/>
          <w:szCs w:val="24"/>
          <w:lang w:eastAsia="es-CO"/>
        </w:rPr>
        <w:t>10</w:t>
      </w:r>
      <w:r w:rsidRPr="0067007A">
        <w:rPr>
          <w:rFonts w:ascii="Times New Roman" w:eastAsia="Times New Roman" w:hAnsi="Times New Roman"/>
          <w:b/>
          <w:bCs/>
          <w:sz w:val="24"/>
          <w:szCs w:val="24"/>
          <w:lang w:eastAsia="es-CO"/>
        </w:rPr>
        <w:t xml:space="preserve"> S.M.M.L.V.</w:t>
      </w:r>
    </w:p>
    <w:p w14:paraId="3CFF2180" w14:textId="77777777" w:rsidR="0067007A" w:rsidRPr="0029629C" w:rsidRDefault="0067007A" w:rsidP="0083200F">
      <w:pPr>
        <w:spacing w:line="360" w:lineRule="auto"/>
        <w:jc w:val="both"/>
        <w:rPr>
          <w:rFonts w:ascii="Times New Roman" w:eastAsia="Times New Roman" w:hAnsi="Times New Roman"/>
          <w:b/>
          <w:bCs/>
          <w:sz w:val="16"/>
          <w:szCs w:val="16"/>
          <w:lang w:eastAsia="es-CO"/>
        </w:rPr>
      </w:pPr>
    </w:p>
    <w:p w14:paraId="0A034525" w14:textId="77777777" w:rsidR="0029629C" w:rsidRPr="00165FC0" w:rsidRDefault="0029629C" w:rsidP="0029629C">
      <w:pPr>
        <w:tabs>
          <w:tab w:val="left" w:pos="709"/>
          <w:tab w:val="left" w:pos="6663"/>
        </w:tabs>
        <w:spacing w:line="360" w:lineRule="auto"/>
        <w:jc w:val="both"/>
        <w:rPr>
          <w:rFonts w:ascii="Times New Roman" w:hAnsi="Times New Roman" w:cs="Times New Roman"/>
          <w:b/>
          <w:sz w:val="24"/>
          <w:szCs w:val="24"/>
          <w:u w:val="single"/>
        </w:rPr>
      </w:pPr>
      <w:bookmarkStart w:id="54" w:name="_Hlk186731206"/>
      <w:r w:rsidRPr="009B0028">
        <w:rPr>
          <w:rFonts w:ascii="Times New Roman" w:hAnsi="Times New Roman" w:cs="Times New Roman"/>
          <w:b/>
          <w:sz w:val="24"/>
          <w:szCs w:val="24"/>
          <w:u w:val="single"/>
        </w:rPr>
        <w:t>RESUMEN PERJUICIOS EXTRAPATRIMONIALES</w:t>
      </w:r>
      <w:r>
        <w:rPr>
          <w:rFonts w:ascii="Times New Roman" w:hAnsi="Times New Roman" w:cs="Times New Roman"/>
          <w:b/>
          <w:sz w:val="24"/>
          <w:szCs w:val="24"/>
          <w:u w:val="single"/>
        </w:rPr>
        <w:t>.</w:t>
      </w:r>
    </w:p>
    <w:p w14:paraId="3A8059BC" w14:textId="7A0B84B3" w:rsidR="0029629C" w:rsidRDefault="0029629C" w:rsidP="0029629C">
      <w:pPr>
        <w:shd w:val="clear" w:color="auto" w:fill="FFFFFF"/>
        <w:jc w:val="both"/>
        <w:rPr>
          <w:rFonts w:ascii="Times New Roman" w:eastAsia="Times New Roman" w:hAnsi="Times New Roman"/>
          <w:b/>
          <w:sz w:val="24"/>
          <w:szCs w:val="24"/>
          <w:lang w:eastAsia="es-CO"/>
        </w:rPr>
      </w:pPr>
      <w:r>
        <w:rPr>
          <w:rFonts w:ascii="Times New Roman" w:eastAsia="Times New Roman" w:hAnsi="Times New Roman"/>
          <w:sz w:val="24"/>
          <w:szCs w:val="24"/>
          <w:lang w:eastAsia="es-CO"/>
        </w:rPr>
        <w:t xml:space="preserve">PERJUICIOS </w:t>
      </w:r>
      <w:proofErr w:type="gramStart"/>
      <w:r>
        <w:rPr>
          <w:rFonts w:ascii="Times New Roman" w:eastAsia="Times New Roman" w:hAnsi="Times New Roman"/>
          <w:sz w:val="24"/>
          <w:szCs w:val="24"/>
          <w:lang w:eastAsia="es-CO"/>
        </w:rPr>
        <w:t>MORALES:…</w:t>
      </w:r>
      <w:proofErr w:type="gramEnd"/>
      <w:r>
        <w:rPr>
          <w:rFonts w:ascii="Times New Roman" w:eastAsia="Times New Roman" w:hAnsi="Times New Roman"/>
          <w:sz w:val="24"/>
          <w:szCs w:val="24"/>
          <w:lang w:eastAsia="es-CO"/>
        </w:rPr>
        <w:t>………………………………………..………….</w:t>
      </w:r>
      <w:r>
        <w:rPr>
          <w:rFonts w:ascii="Times New Roman" w:eastAsia="Times New Roman" w:hAnsi="Times New Roman"/>
          <w:b/>
          <w:sz w:val="24"/>
          <w:szCs w:val="24"/>
          <w:lang w:eastAsia="es-CO"/>
        </w:rPr>
        <w:t>1</w:t>
      </w:r>
      <w:r>
        <w:rPr>
          <w:rFonts w:ascii="Times New Roman" w:eastAsia="Times New Roman" w:hAnsi="Times New Roman"/>
          <w:b/>
          <w:sz w:val="24"/>
          <w:szCs w:val="24"/>
          <w:lang w:eastAsia="es-CO"/>
        </w:rPr>
        <w:t>0 SMMLV</w:t>
      </w:r>
    </w:p>
    <w:p w14:paraId="68FF4B19" w14:textId="77777777" w:rsidR="0029629C" w:rsidRDefault="0029629C" w:rsidP="0029629C">
      <w:pPr>
        <w:shd w:val="clear" w:color="auto" w:fill="FFFFFF"/>
        <w:jc w:val="both"/>
        <w:rPr>
          <w:rFonts w:ascii="Times New Roman" w:hAnsi="Times New Roman"/>
          <w:b/>
          <w:sz w:val="24"/>
          <w:szCs w:val="24"/>
          <w:lang w:val="pt-BR"/>
        </w:rPr>
      </w:pPr>
      <w:r>
        <w:rPr>
          <w:rFonts w:ascii="Times New Roman" w:eastAsia="Times New Roman" w:hAnsi="Times New Roman"/>
          <w:sz w:val="24"/>
          <w:szCs w:val="24"/>
          <w:lang w:eastAsia="es-CO"/>
        </w:rPr>
        <w:t xml:space="preserve">DAÑO A LA VIDA EN </w:t>
      </w:r>
      <w:proofErr w:type="gramStart"/>
      <w:r>
        <w:rPr>
          <w:rFonts w:ascii="Times New Roman" w:eastAsia="Times New Roman" w:hAnsi="Times New Roman"/>
          <w:sz w:val="24"/>
          <w:szCs w:val="24"/>
          <w:lang w:eastAsia="es-CO"/>
        </w:rPr>
        <w:t>RELACIÓN:…</w:t>
      </w:r>
      <w:proofErr w:type="gramEnd"/>
      <w:r>
        <w:rPr>
          <w:rFonts w:ascii="Times New Roman" w:eastAsia="Times New Roman" w:hAnsi="Times New Roman"/>
          <w:sz w:val="24"/>
          <w:szCs w:val="24"/>
          <w:lang w:eastAsia="es-CO"/>
        </w:rPr>
        <w:t>……………………….……………....</w:t>
      </w:r>
      <w:r>
        <w:rPr>
          <w:rFonts w:ascii="Times New Roman" w:hAnsi="Times New Roman"/>
          <w:b/>
          <w:sz w:val="24"/>
          <w:szCs w:val="24"/>
        </w:rPr>
        <w:t>10</w:t>
      </w:r>
      <w:r>
        <w:rPr>
          <w:rFonts w:ascii="Times New Roman" w:hAnsi="Times New Roman"/>
          <w:b/>
          <w:sz w:val="24"/>
          <w:szCs w:val="24"/>
          <w:lang w:val="es-MX"/>
        </w:rPr>
        <w:t xml:space="preserve"> SMMLV</w:t>
      </w:r>
    </w:p>
    <w:p w14:paraId="24F0FB10" w14:textId="2DBD7DE1" w:rsidR="0029629C" w:rsidRDefault="0029629C" w:rsidP="0029629C">
      <w:pPr>
        <w:tabs>
          <w:tab w:val="left" w:pos="6345"/>
        </w:tabs>
        <w:jc w:val="both"/>
        <w:rPr>
          <w:rFonts w:ascii="Times New Roman" w:hAnsi="Times New Roman"/>
          <w:b/>
          <w:sz w:val="24"/>
          <w:szCs w:val="24"/>
        </w:rPr>
      </w:pPr>
      <w:r>
        <w:rPr>
          <w:rFonts w:ascii="Times New Roman" w:hAnsi="Times New Roman"/>
          <w:b/>
          <w:sz w:val="24"/>
          <w:szCs w:val="24"/>
        </w:rPr>
        <w:t xml:space="preserve">TOTAL PERJUICIOS </w:t>
      </w:r>
      <w:proofErr w:type="gramStart"/>
      <w:r>
        <w:rPr>
          <w:rFonts w:ascii="Times New Roman" w:hAnsi="Times New Roman"/>
          <w:b/>
          <w:sz w:val="24"/>
          <w:szCs w:val="24"/>
        </w:rPr>
        <w:t>EXTRAPATRIMONIALES:…</w:t>
      </w:r>
      <w:proofErr w:type="gramEnd"/>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0 SMMLV</w:t>
      </w:r>
    </w:p>
    <w:p w14:paraId="1216F4C2" w14:textId="350F66F4" w:rsidR="0067007A" w:rsidRPr="00EE6619" w:rsidRDefault="0029629C" w:rsidP="00EE6619">
      <w:pPr>
        <w:tabs>
          <w:tab w:val="left" w:pos="709"/>
          <w:tab w:val="left" w:pos="6663"/>
        </w:tabs>
        <w:jc w:val="both"/>
        <w:rPr>
          <w:rFonts w:ascii="Times New Roman" w:hAnsi="Times New Roman" w:cs="Times New Roman"/>
          <w:b/>
          <w:sz w:val="24"/>
          <w:szCs w:val="24"/>
        </w:rPr>
      </w:pPr>
      <w:bookmarkStart w:id="55" w:name="_Hlk137630314"/>
      <w:r>
        <w:rPr>
          <w:rFonts w:ascii="Times New Roman" w:hAnsi="Times New Roman" w:cs="Times New Roman"/>
          <w:b/>
          <w:sz w:val="24"/>
          <w:szCs w:val="24"/>
        </w:rPr>
        <w:t xml:space="preserve">TOTAL EN </w:t>
      </w:r>
      <w:proofErr w:type="gramStart"/>
      <w:r>
        <w:rPr>
          <w:rFonts w:ascii="Times New Roman" w:hAnsi="Times New Roman" w:cs="Times New Roman"/>
          <w:b/>
          <w:sz w:val="24"/>
          <w:szCs w:val="24"/>
        </w:rPr>
        <w:t>PESOS:…</w:t>
      </w:r>
      <w:proofErr w:type="gramEnd"/>
      <w:r>
        <w:rPr>
          <w:rFonts w:ascii="Times New Roman" w:hAnsi="Times New Roman" w:cs="Times New Roman"/>
          <w:b/>
          <w:sz w:val="24"/>
          <w:szCs w:val="24"/>
        </w:rPr>
        <w:t>…………………………………...…………………..$</w:t>
      </w:r>
      <w:bookmarkEnd w:id="55"/>
      <w:r>
        <w:rPr>
          <w:rFonts w:ascii="Times New Roman" w:hAnsi="Times New Roman" w:cs="Times New Roman"/>
          <w:b/>
          <w:sz w:val="24"/>
          <w:szCs w:val="24"/>
        </w:rPr>
        <w:t xml:space="preserve"> </w:t>
      </w:r>
      <w:r w:rsidR="00EE6619">
        <w:rPr>
          <w:rFonts w:ascii="Times New Roman" w:hAnsi="Times New Roman" w:cs="Times New Roman"/>
          <w:b/>
          <w:sz w:val="24"/>
          <w:szCs w:val="24"/>
        </w:rPr>
        <w:t>28’470.000</w:t>
      </w:r>
      <w:bookmarkEnd w:id="54"/>
    </w:p>
    <w:p w14:paraId="71655715" w14:textId="77777777" w:rsidR="0083200F" w:rsidRPr="00E831A1" w:rsidRDefault="0083200F" w:rsidP="006F5181">
      <w:pPr>
        <w:spacing w:line="276" w:lineRule="auto"/>
        <w:jc w:val="both"/>
        <w:rPr>
          <w:rFonts w:ascii="Times New Roman" w:eastAsia="Times New Roman" w:hAnsi="Times New Roman"/>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83200F" w:rsidRPr="00E831A1" w14:paraId="17350A10" w14:textId="77777777" w:rsidTr="00600825">
        <w:trPr>
          <w:trHeight w:hRule="exact" w:val="567"/>
          <w:jc w:val="center"/>
        </w:trPr>
        <w:tc>
          <w:tcPr>
            <w:tcW w:w="8830" w:type="dxa"/>
            <w:vAlign w:val="center"/>
          </w:tcPr>
          <w:p w14:paraId="57CAB956" w14:textId="77777777" w:rsidR="0083200F" w:rsidRPr="00E831A1" w:rsidRDefault="0083200F" w:rsidP="00511D92">
            <w:pPr>
              <w:pStyle w:val="Prrafodelista"/>
              <w:tabs>
                <w:tab w:val="left" w:pos="709"/>
              </w:tabs>
              <w:spacing w:after="0" w:line="360" w:lineRule="auto"/>
              <w:ind w:left="1080"/>
              <w:jc w:val="center"/>
              <w:rPr>
                <w:rFonts w:ascii="Times New Roman" w:hAnsi="Times New Roman"/>
                <w:b/>
                <w:sz w:val="24"/>
                <w:szCs w:val="24"/>
              </w:rPr>
            </w:pPr>
            <w:r w:rsidRPr="00E831A1">
              <w:rPr>
                <w:rFonts w:ascii="Times New Roman" w:hAnsi="Times New Roman"/>
                <w:b/>
                <w:sz w:val="24"/>
                <w:szCs w:val="24"/>
              </w:rPr>
              <w:t>V.  FUNDAMENTOS LEGALES</w:t>
            </w:r>
          </w:p>
        </w:tc>
      </w:tr>
    </w:tbl>
    <w:p w14:paraId="68CFB7EA" w14:textId="77777777" w:rsidR="0083200F" w:rsidRPr="00E831A1" w:rsidRDefault="0083200F" w:rsidP="0083200F">
      <w:pPr>
        <w:tabs>
          <w:tab w:val="left" w:pos="6345"/>
        </w:tabs>
        <w:spacing w:line="360" w:lineRule="auto"/>
        <w:jc w:val="both"/>
        <w:rPr>
          <w:rFonts w:ascii="Arial Narrow" w:hAnsi="Arial Narrow" w:cs="Arial"/>
          <w:sz w:val="16"/>
          <w:szCs w:val="28"/>
        </w:rPr>
      </w:pPr>
    </w:p>
    <w:p w14:paraId="03CF7D61" w14:textId="77777777" w:rsidR="0083200F" w:rsidRPr="00E831A1" w:rsidRDefault="0083200F" w:rsidP="0083200F">
      <w:pPr>
        <w:tabs>
          <w:tab w:val="left" w:pos="6345"/>
        </w:tabs>
        <w:spacing w:line="360" w:lineRule="auto"/>
        <w:jc w:val="both"/>
        <w:rPr>
          <w:rFonts w:ascii="Times New Roman" w:eastAsia="Times New Roman" w:hAnsi="Times New Roman"/>
          <w:sz w:val="24"/>
          <w:szCs w:val="28"/>
          <w:lang w:eastAsia="es-CO"/>
        </w:rPr>
      </w:pPr>
      <w:bookmarkStart w:id="56" w:name="_Hlk73436472"/>
      <w:r w:rsidRPr="00E831A1">
        <w:rPr>
          <w:rFonts w:ascii="Times New Roman" w:hAnsi="Times New Roman"/>
          <w:sz w:val="24"/>
          <w:szCs w:val="24"/>
        </w:rPr>
        <w:t>La presente solicitud la fundamento en el artículo 2356 del Código Civil, 1077, 1080, 1081, 1127, 1133 del Código de Comercio y ley 446 de 1998.</w:t>
      </w:r>
      <w:r w:rsidRPr="00E831A1">
        <w:rPr>
          <w:rFonts w:ascii="Times New Roman" w:eastAsia="Times New Roman" w:hAnsi="Times New Roman"/>
          <w:sz w:val="24"/>
          <w:szCs w:val="28"/>
          <w:lang w:eastAsia="es-CO"/>
        </w:rPr>
        <w:t xml:space="preserve"> </w:t>
      </w:r>
      <w:bookmarkStart w:id="57" w:name="_Hlk73439459"/>
      <w:bookmarkEnd w:id="56"/>
    </w:p>
    <w:bookmarkEnd w:id="57"/>
    <w:p w14:paraId="4A099EE5" w14:textId="77777777" w:rsidR="0083200F" w:rsidRPr="00E831A1" w:rsidRDefault="0083200F" w:rsidP="0083200F">
      <w:pPr>
        <w:tabs>
          <w:tab w:val="left" w:pos="6345"/>
        </w:tabs>
        <w:spacing w:line="360" w:lineRule="auto"/>
        <w:jc w:val="both"/>
        <w:rPr>
          <w:rFonts w:ascii="Arial Narrow" w:hAnsi="Arial Narrow"/>
          <w:color w:val="FF0000"/>
          <w:sz w:val="16"/>
          <w:szCs w:val="28"/>
        </w:rPr>
      </w:pPr>
    </w:p>
    <w:tbl>
      <w:tblPr>
        <w:tblStyle w:val="Tablaconcuadrcula"/>
        <w:tblW w:w="0" w:type="auto"/>
        <w:jc w:val="center"/>
        <w:tblLook w:val="04A0" w:firstRow="1" w:lastRow="0" w:firstColumn="1" w:lastColumn="0" w:noHBand="0" w:noVBand="1"/>
      </w:tblPr>
      <w:tblGrid>
        <w:gridCol w:w="8830"/>
      </w:tblGrid>
      <w:tr w:rsidR="0083200F" w:rsidRPr="00E831A1" w14:paraId="531A6B43" w14:textId="77777777" w:rsidTr="00600825">
        <w:trPr>
          <w:trHeight w:val="567"/>
          <w:jc w:val="center"/>
        </w:trPr>
        <w:tc>
          <w:tcPr>
            <w:tcW w:w="8833" w:type="dxa"/>
            <w:vAlign w:val="center"/>
          </w:tcPr>
          <w:p w14:paraId="6E219AEB" w14:textId="77777777" w:rsidR="0083200F" w:rsidRPr="00E831A1" w:rsidRDefault="0083200F" w:rsidP="00511D92">
            <w:pPr>
              <w:pStyle w:val="Prrafodelista"/>
              <w:spacing w:after="0"/>
              <w:ind w:left="1080"/>
              <w:rPr>
                <w:rFonts w:ascii="Times New Roman" w:hAnsi="Times New Roman"/>
                <w:b/>
                <w:sz w:val="4"/>
                <w:szCs w:val="24"/>
                <w:u w:val="single"/>
              </w:rPr>
            </w:pPr>
          </w:p>
          <w:p w14:paraId="1A412082" w14:textId="77777777" w:rsidR="0083200F" w:rsidRPr="00E831A1" w:rsidRDefault="0083200F" w:rsidP="007C6957">
            <w:pPr>
              <w:pStyle w:val="Prrafodelista"/>
              <w:numPr>
                <w:ilvl w:val="0"/>
                <w:numId w:val="20"/>
              </w:numPr>
              <w:spacing w:after="0" w:line="240" w:lineRule="auto"/>
              <w:jc w:val="center"/>
              <w:rPr>
                <w:rFonts w:ascii="Times New Roman" w:hAnsi="Times New Roman"/>
                <w:b/>
                <w:sz w:val="24"/>
                <w:szCs w:val="24"/>
                <w:u w:val="single"/>
              </w:rPr>
            </w:pPr>
            <w:r w:rsidRPr="00E831A1">
              <w:rPr>
                <w:rFonts w:ascii="Times New Roman" w:hAnsi="Times New Roman"/>
                <w:b/>
                <w:sz w:val="24"/>
                <w:szCs w:val="24"/>
              </w:rPr>
              <w:t>MEDIOS DE PRUEBA</w:t>
            </w:r>
          </w:p>
          <w:p w14:paraId="4F88EDDF" w14:textId="77777777" w:rsidR="0083200F" w:rsidRPr="00E831A1" w:rsidRDefault="0083200F" w:rsidP="00511D92">
            <w:pPr>
              <w:pStyle w:val="Prrafodelista"/>
              <w:spacing w:after="0" w:line="360" w:lineRule="auto"/>
              <w:ind w:left="1080"/>
              <w:rPr>
                <w:rFonts w:ascii="Times New Roman" w:hAnsi="Times New Roman"/>
                <w:b/>
                <w:sz w:val="2"/>
                <w:szCs w:val="24"/>
                <w:u w:val="single"/>
              </w:rPr>
            </w:pPr>
          </w:p>
        </w:tc>
      </w:tr>
    </w:tbl>
    <w:p w14:paraId="3791CEB8" w14:textId="77777777" w:rsidR="0083200F" w:rsidRDefault="0083200F" w:rsidP="0083200F">
      <w:pPr>
        <w:tabs>
          <w:tab w:val="left" w:pos="6345"/>
        </w:tabs>
        <w:spacing w:line="360" w:lineRule="auto"/>
        <w:rPr>
          <w:rFonts w:ascii="Arial Narrow" w:hAnsi="Arial Narrow"/>
          <w:b/>
          <w:sz w:val="18"/>
          <w:szCs w:val="28"/>
          <w:u w:val="single"/>
        </w:rPr>
      </w:pPr>
    </w:p>
    <w:p w14:paraId="0C87F112" w14:textId="77777777" w:rsidR="0003404B" w:rsidRDefault="0003404B" w:rsidP="0003404B">
      <w:pPr>
        <w:spacing w:line="360" w:lineRule="auto"/>
        <w:jc w:val="both"/>
        <w:rPr>
          <w:rFonts w:ascii="Times New Roman" w:hAnsi="Times New Roman"/>
          <w:b/>
          <w:sz w:val="24"/>
          <w:szCs w:val="24"/>
          <w:u w:val="single"/>
          <w:lang w:val="es-ES"/>
        </w:rPr>
      </w:pPr>
      <w:bookmarkStart w:id="58" w:name="_Hlk176441583"/>
      <w:bookmarkStart w:id="59" w:name="_Hlk176264697"/>
      <w:r w:rsidRPr="006C7AE6">
        <w:rPr>
          <w:rFonts w:ascii="Times New Roman" w:hAnsi="Times New Roman"/>
          <w:b/>
          <w:sz w:val="24"/>
          <w:szCs w:val="24"/>
          <w:u w:val="single"/>
          <w:lang w:val="es-ES"/>
        </w:rPr>
        <w:t xml:space="preserve">Documentales que se aportan con la </w:t>
      </w:r>
      <w:r>
        <w:rPr>
          <w:rFonts w:ascii="Times New Roman" w:hAnsi="Times New Roman"/>
          <w:b/>
          <w:sz w:val="24"/>
          <w:szCs w:val="24"/>
          <w:u w:val="single"/>
          <w:lang w:val="es-ES"/>
        </w:rPr>
        <w:t>conciliación:</w:t>
      </w:r>
    </w:p>
    <w:bookmarkEnd w:id="58"/>
    <w:p w14:paraId="3B72B220" w14:textId="5DF421E6" w:rsidR="0003404B" w:rsidRPr="007E4227" w:rsidRDefault="0003404B" w:rsidP="007E4227">
      <w:pPr>
        <w:jc w:val="both"/>
        <w:rPr>
          <w:rFonts w:ascii="Times New Roman" w:hAnsi="Times New Roman"/>
          <w:sz w:val="24"/>
          <w:szCs w:val="24"/>
          <w:lang w:val="es-ES"/>
        </w:rPr>
      </w:pPr>
    </w:p>
    <w:p w14:paraId="3A284F04" w14:textId="77777777" w:rsidR="0003404B" w:rsidRPr="006B2856" w:rsidRDefault="0003404B" w:rsidP="0003404B">
      <w:pPr>
        <w:pStyle w:val="Prrafodelista"/>
        <w:numPr>
          <w:ilvl w:val="0"/>
          <w:numId w:val="15"/>
        </w:numPr>
        <w:spacing w:after="0"/>
        <w:ind w:left="1353"/>
        <w:jc w:val="both"/>
        <w:rPr>
          <w:rFonts w:ascii="Times New Roman" w:hAnsi="Times New Roman"/>
          <w:sz w:val="24"/>
          <w:szCs w:val="24"/>
          <w:lang w:val="es-ES"/>
        </w:rPr>
      </w:pPr>
      <w:r w:rsidRPr="006B2856">
        <w:rPr>
          <w:rFonts w:ascii="Times New Roman" w:hAnsi="Times New Roman"/>
          <w:sz w:val="24"/>
          <w:szCs w:val="24"/>
          <w:lang w:val="es-ES"/>
        </w:rPr>
        <w:lastRenderedPageBreak/>
        <w:t>Fotocopia de la cédula de ciudadanía.</w:t>
      </w:r>
    </w:p>
    <w:p w14:paraId="376C1AAE" w14:textId="77777777" w:rsidR="0003404B" w:rsidRPr="000F714A" w:rsidRDefault="0003404B" w:rsidP="0003404B">
      <w:pPr>
        <w:pStyle w:val="Prrafodelista"/>
        <w:numPr>
          <w:ilvl w:val="0"/>
          <w:numId w:val="15"/>
        </w:numPr>
        <w:spacing w:after="0"/>
        <w:ind w:left="1353"/>
        <w:jc w:val="both"/>
        <w:rPr>
          <w:rFonts w:ascii="Times New Roman" w:hAnsi="Times New Roman"/>
          <w:sz w:val="24"/>
          <w:szCs w:val="24"/>
          <w:lang w:val="es-ES"/>
        </w:rPr>
      </w:pPr>
      <w:r w:rsidRPr="000F714A">
        <w:rPr>
          <w:rFonts w:ascii="Times New Roman" w:hAnsi="Times New Roman"/>
          <w:sz w:val="24"/>
          <w:szCs w:val="24"/>
        </w:rPr>
        <w:t xml:space="preserve">Informe Policial de Accidente de Tránsito. </w:t>
      </w:r>
    </w:p>
    <w:p w14:paraId="7DD103A2" w14:textId="0CCA50EA" w:rsidR="0003404B" w:rsidRPr="006522F0" w:rsidRDefault="00567A67" w:rsidP="0003404B">
      <w:pPr>
        <w:pStyle w:val="Prrafodelista"/>
        <w:numPr>
          <w:ilvl w:val="0"/>
          <w:numId w:val="15"/>
        </w:numPr>
        <w:spacing w:after="0"/>
        <w:ind w:left="1353"/>
        <w:jc w:val="both"/>
        <w:rPr>
          <w:rFonts w:ascii="Times New Roman" w:hAnsi="Times New Roman"/>
          <w:sz w:val="24"/>
          <w:szCs w:val="24"/>
          <w:lang w:val="es-ES"/>
        </w:rPr>
      </w:pPr>
      <w:r>
        <w:rPr>
          <w:rFonts w:ascii="Times New Roman" w:hAnsi="Times New Roman"/>
          <w:sz w:val="24"/>
          <w:szCs w:val="24"/>
        </w:rPr>
        <w:t xml:space="preserve">Dictámenes </w:t>
      </w:r>
      <w:r w:rsidR="0003404B">
        <w:rPr>
          <w:rFonts w:ascii="Times New Roman" w:hAnsi="Times New Roman"/>
          <w:sz w:val="24"/>
          <w:szCs w:val="24"/>
        </w:rPr>
        <w:t>de medicina legal</w:t>
      </w:r>
      <w:r>
        <w:rPr>
          <w:rFonts w:ascii="Times New Roman" w:hAnsi="Times New Roman"/>
          <w:sz w:val="24"/>
          <w:szCs w:val="24"/>
        </w:rPr>
        <w:t>.</w:t>
      </w:r>
      <w:r w:rsidR="0003404B">
        <w:rPr>
          <w:rFonts w:ascii="Times New Roman" w:hAnsi="Times New Roman"/>
          <w:sz w:val="24"/>
          <w:szCs w:val="24"/>
        </w:rPr>
        <w:t xml:space="preserve"> </w:t>
      </w:r>
      <w:r w:rsidR="0003404B" w:rsidRPr="000F714A">
        <w:rPr>
          <w:rFonts w:ascii="Times New Roman" w:hAnsi="Times New Roman"/>
          <w:sz w:val="24"/>
          <w:szCs w:val="24"/>
        </w:rPr>
        <w:t xml:space="preserve"> </w:t>
      </w:r>
    </w:p>
    <w:p w14:paraId="568558CF" w14:textId="13942611" w:rsidR="0003404B" w:rsidRPr="00952805" w:rsidRDefault="0003404B" w:rsidP="0003404B">
      <w:pPr>
        <w:pStyle w:val="Prrafodelista"/>
        <w:numPr>
          <w:ilvl w:val="0"/>
          <w:numId w:val="15"/>
        </w:numPr>
        <w:spacing w:after="0"/>
        <w:ind w:left="1353"/>
        <w:jc w:val="both"/>
        <w:rPr>
          <w:rFonts w:ascii="Times New Roman" w:hAnsi="Times New Roman"/>
          <w:sz w:val="24"/>
          <w:szCs w:val="24"/>
          <w:lang w:val="es-ES"/>
        </w:rPr>
      </w:pPr>
      <w:r>
        <w:rPr>
          <w:rFonts w:ascii="Times New Roman" w:hAnsi="Times New Roman"/>
          <w:sz w:val="24"/>
          <w:szCs w:val="24"/>
          <w:lang w:val="es-ES"/>
        </w:rPr>
        <w:t>Consulta de casos SPOA (ACTIVO).</w:t>
      </w:r>
    </w:p>
    <w:p w14:paraId="54ACD9E2" w14:textId="77777777" w:rsidR="0003404B" w:rsidRPr="00952805" w:rsidRDefault="0003404B" w:rsidP="0003404B">
      <w:pPr>
        <w:pStyle w:val="Prrafodelista"/>
        <w:numPr>
          <w:ilvl w:val="0"/>
          <w:numId w:val="15"/>
        </w:numPr>
        <w:spacing w:after="0"/>
        <w:ind w:left="1353"/>
        <w:jc w:val="both"/>
        <w:rPr>
          <w:rFonts w:ascii="Times New Roman" w:hAnsi="Times New Roman"/>
          <w:sz w:val="24"/>
          <w:szCs w:val="24"/>
          <w:lang w:val="es-ES"/>
        </w:rPr>
      </w:pPr>
      <w:r>
        <w:rPr>
          <w:rFonts w:ascii="Times New Roman" w:hAnsi="Times New Roman"/>
          <w:sz w:val="24"/>
          <w:szCs w:val="24"/>
        </w:rPr>
        <w:t xml:space="preserve">Historia clínica. </w:t>
      </w:r>
    </w:p>
    <w:p w14:paraId="062FA765" w14:textId="77777777" w:rsidR="0003404B" w:rsidRPr="00952805" w:rsidRDefault="0003404B" w:rsidP="0003404B">
      <w:pPr>
        <w:pStyle w:val="Prrafodelista"/>
        <w:numPr>
          <w:ilvl w:val="0"/>
          <w:numId w:val="15"/>
        </w:numPr>
        <w:spacing w:after="0"/>
        <w:ind w:left="1353"/>
        <w:jc w:val="both"/>
        <w:rPr>
          <w:rFonts w:ascii="Times New Roman" w:hAnsi="Times New Roman"/>
          <w:sz w:val="24"/>
          <w:szCs w:val="24"/>
          <w:lang w:val="es-ES"/>
        </w:rPr>
      </w:pPr>
      <w:bookmarkStart w:id="60" w:name="_Hlk188095243"/>
      <w:r w:rsidRPr="00952805">
        <w:rPr>
          <w:rFonts w:ascii="Times New Roman" w:hAnsi="Times New Roman"/>
          <w:color w:val="000000" w:themeColor="text1"/>
          <w:sz w:val="24"/>
          <w:szCs w:val="24"/>
        </w:rPr>
        <w:t xml:space="preserve">Copia del dictamen de determinación de origen y/o pérdida de capacidad laboral y ocupacional. </w:t>
      </w:r>
    </w:p>
    <w:p w14:paraId="6D357D91" w14:textId="77777777" w:rsidR="0003404B" w:rsidRPr="00952805" w:rsidRDefault="0003404B" w:rsidP="0003404B">
      <w:pPr>
        <w:pStyle w:val="Prrafodelista"/>
        <w:numPr>
          <w:ilvl w:val="0"/>
          <w:numId w:val="15"/>
        </w:numPr>
        <w:spacing w:after="0"/>
        <w:ind w:left="1353"/>
        <w:jc w:val="both"/>
        <w:rPr>
          <w:rFonts w:ascii="Times New Roman" w:hAnsi="Times New Roman"/>
          <w:sz w:val="24"/>
          <w:szCs w:val="24"/>
          <w:lang w:val="es-ES"/>
        </w:rPr>
      </w:pPr>
      <w:r w:rsidRPr="00952805">
        <w:rPr>
          <w:rFonts w:ascii="Times New Roman" w:eastAsia="Times New Roman" w:hAnsi="Times New Roman"/>
          <w:bCs/>
          <w:sz w:val="24"/>
          <w:szCs w:val="24"/>
          <w:lang w:eastAsia="es-CO"/>
        </w:rPr>
        <w:t xml:space="preserve">Cuenta de cobro dictamen </w:t>
      </w:r>
      <w:r w:rsidRPr="00952805">
        <w:rPr>
          <w:rFonts w:ascii="Times New Roman" w:hAnsi="Times New Roman"/>
          <w:color w:val="000000" w:themeColor="text1"/>
          <w:sz w:val="24"/>
          <w:szCs w:val="24"/>
        </w:rPr>
        <w:t>de determinación de origen y/o pérdida de capacidad laboral y ocupacional.</w:t>
      </w:r>
      <w:r w:rsidRPr="00952805">
        <w:rPr>
          <w:rFonts w:ascii="Times New Roman" w:eastAsia="Times New Roman" w:hAnsi="Times New Roman"/>
          <w:bCs/>
          <w:sz w:val="24"/>
          <w:szCs w:val="24"/>
          <w:lang w:eastAsia="es-CO"/>
        </w:rPr>
        <w:t xml:space="preserve"> </w:t>
      </w:r>
    </w:p>
    <w:p w14:paraId="5999D743" w14:textId="77777777" w:rsidR="00DD7285" w:rsidRDefault="0003404B" w:rsidP="00DD7285">
      <w:pPr>
        <w:pStyle w:val="Prrafodelista"/>
        <w:numPr>
          <w:ilvl w:val="0"/>
          <w:numId w:val="15"/>
        </w:numPr>
        <w:spacing w:after="0"/>
        <w:ind w:left="1353"/>
        <w:jc w:val="both"/>
        <w:rPr>
          <w:rFonts w:ascii="Times New Roman" w:hAnsi="Times New Roman"/>
          <w:sz w:val="24"/>
          <w:szCs w:val="24"/>
          <w:lang w:val="es-ES"/>
        </w:rPr>
      </w:pPr>
      <w:r>
        <w:rPr>
          <w:rFonts w:ascii="Times New Roman" w:hAnsi="Times New Roman"/>
          <w:sz w:val="24"/>
          <w:szCs w:val="24"/>
          <w:lang w:val="es-ES"/>
        </w:rPr>
        <w:t xml:space="preserve">Fotografías de </w:t>
      </w:r>
      <w:r w:rsidRPr="00C70502">
        <w:rPr>
          <w:rFonts w:ascii="Times New Roman" w:hAnsi="Times New Roman"/>
          <w:sz w:val="24"/>
          <w:szCs w:val="24"/>
          <w:lang w:val="es-ES"/>
        </w:rPr>
        <w:t>las</w:t>
      </w:r>
      <w:r>
        <w:rPr>
          <w:rFonts w:ascii="Times New Roman" w:hAnsi="Times New Roman"/>
          <w:sz w:val="24"/>
          <w:szCs w:val="24"/>
          <w:lang w:val="es-ES"/>
        </w:rPr>
        <w:t xml:space="preserve"> cicatrices y</w:t>
      </w:r>
      <w:r w:rsidRPr="00C70502">
        <w:rPr>
          <w:rFonts w:ascii="Times New Roman" w:hAnsi="Times New Roman"/>
          <w:sz w:val="24"/>
          <w:szCs w:val="24"/>
          <w:lang w:val="es-ES"/>
        </w:rPr>
        <w:t xml:space="preserve"> </w:t>
      </w:r>
      <w:r>
        <w:rPr>
          <w:rFonts w:ascii="Times New Roman" w:hAnsi="Times New Roman"/>
          <w:sz w:val="24"/>
          <w:szCs w:val="24"/>
          <w:lang w:val="es-ES"/>
        </w:rPr>
        <w:t>lesiones.</w:t>
      </w:r>
      <w:bookmarkStart w:id="61" w:name="_Hlk135900768"/>
      <w:bookmarkStart w:id="62" w:name="_Hlk137042174"/>
      <w:bookmarkStart w:id="63" w:name="_Hlk153272959"/>
      <w:bookmarkStart w:id="64" w:name="_Hlk146721369"/>
      <w:bookmarkStart w:id="65" w:name="_Hlk145582848"/>
      <w:bookmarkStart w:id="66" w:name="_Hlk167871687"/>
      <w:bookmarkStart w:id="67" w:name="_Hlk155702839"/>
      <w:bookmarkStart w:id="68" w:name="_Hlk173765857"/>
      <w:bookmarkStart w:id="69" w:name="_Hlk175056910"/>
    </w:p>
    <w:p w14:paraId="55B36DB1" w14:textId="77777777" w:rsidR="00DD7285" w:rsidRPr="00DD7285" w:rsidRDefault="0003404B" w:rsidP="00DD7285">
      <w:pPr>
        <w:pStyle w:val="Prrafodelista"/>
        <w:numPr>
          <w:ilvl w:val="0"/>
          <w:numId w:val="15"/>
        </w:numPr>
        <w:spacing w:after="0"/>
        <w:ind w:left="1353"/>
        <w:jc w:val="both"/>
        <w:rPr>
          <w:rFonts w:ascii="Times New Roman" w:hAnsi="Times New Roman"/>
          <w:sz w:val="24"/>
          <w:szCs w:val="24"/>
          <w:lang w:val="es-ES"/>
        </w:rPr>
      </w:pPr>
      <w:r w:rsidRPr="00DD7285">
        <w:rPr>
          <w:rFonts w:ascii="Times New Roman" w:eastAsia="Times New Roman" w:hAnsi="Times New Roman"/>
          <w:bCs/>
          <w:sz w:val="24"/>
          <w:szCs w:val="24"/>
          <w:lang w:val="es-ES" w:eastAsia="es-CO"/>
        </w:rPr>
        <w:t>Constancia de radicación, reclamación directa ante</w:t>
      </w:r>
      <w:bookmarkEnd w:id="61"/>
      <w:bookmarkEnd w:id="62"/>
      <w:r w:rsidRPr="00DD7285">
        <w:rPr>
          <w:rFonts w:ascii="Times New Roman" w:eastAsia="Times New Roman" w:hAnsi="Times New Roman"/>
          <w:b/>
          <w:sz w:val="24"/>
          <w:szCs w:val="24"/>
          <w:lang w:val="es-ES" w:eastAsia="es-CO"/>
        </w:rPr>
        <w:t xml:space="preserve"> </w:t>
      </w:r>
      <w:bookmarkStart w:id="70" w:name="_Hlk137042207"/>
      <w:bookmarkStart w:id="71" w:name="_Hlk153272970"/>
      <w:bookmarkEnd w:id="63"/>
      <w:r w:rsidR="00DD7285" w:rsidRPr="00DD7285">
        <w:rPr>
          <w:rFonts w:ascii="Times New Roman" w:hAnsi="Times New Roman"/>
          <w:b/>
          <w:sz w:val="24"/>
          <w:szCs w:val="24"/>
        </w:rPr>
        <w:t>LA EQUIDAD SEGUROS GENERALES O.C.</w:t>
      </w:r>
      <w:bookmarkStart w:id="72" w:name="_Hlk154064862"/>
      <w:bookmarkStart w:id="73" w:name="_Hlk136269647"/>
      <w:bookmarkStart w:id="74" w:name="_Hlk141176094"/>
      <w:bookmarkStart w:id="75" w:name="_Hlk157159450"/>
      <w:bookmarkEnd w:id="70"/>
      <w:bookmarkEnd w:id="71"/>
    </w:p>
    <w:p w14:paraId="3A157C0F" w14:textId="77777777" w:rsidR="00DD7285" w:rsidRPr="00DD7285" w:rsidRDefault="0003404B" w:rsidP="00DD7285">
      <w:pPr>
        <w:pStyle w:val="Prrafodelista"/>
        <w:numPr>
          <w:ilvl w:val="0"/>
          <w:numId w:val="15"/>
        </w:numPr>
        <w:spacing w:after="0"/>
        <w:ind w:left="1353"/>
        <w:jc w:val="both"/>
        <w:rPr>
          <w:rFonts w:ascii="Times New Roman" w:hAnsi="Times New Roman"/>
          <w:sz w:val="24"/>
          <w:szCs w:val="24"/>
          <w:lang w:val="es-ES"/>
        </w:rPr>
      </w:pPr>
      <w:r w:rsidRPr="00DD7285">
        <w:rPr>
          <w:rFonts w:ascii="Times New Roman" w:eastAsia="Times New Roman" w:hAnsi="Times New Roman"/>
          <w:sz w:val="24"/>
          <w:szCs w:val="24"/>
          <w:lang w:eastAsia="es-CO"/>
        </w:rPr>
        <w:t xml:space="preserve">Resultado de </w:t>
      </w:r>
      <w:bookmarkStart w:id="76" w:name="_Hlk141345849"/>
      <w:r w:rsidRPr="00DD7285">
        <w:rPr>
          <w:rFonts w:ascii="Times New Roman" w:eastAsia="Times New Roman" w:hAnsi="Times New Roman"/>
          <w:sz w:val="24"/>
          <w:szCs w:val="24"/>
          <w:lang w:eastAsia="es-CO"/>
        </w:rPr>
        <w:t xml:space="preserve">consulta </w:t>
      </w:r>
      <w:bookmarkStart w:id="77" w:name="_Hlk141178214"/>
      <w:r w:rsidRPr="00DD7285">
        <w:rPr>
          <w:rFonts w:ascii="Times New Roman" w:eastAsia="Times New Roman" w:hAnsi="Times New Roman"/>
          <w:sz w:val="24"/>
          <w:szCs w:val="24"/>
          <w:lang w:eastAsia="es-CO"/>
        </w:rPr>
        <w:t xml:space="preserve">de datos de ubicación y contacto realizada ante </w:t>
      </w:r>
      <w:r w:rsidRPr="00DD7285">
        <w:rPr>
          <w:rFonts w:ascii="Times New Roman" w:hAnsi="Times New Roman"/>
          <w:bCs/>
          <w:sz w:val="24"/>
          <w:szCs w:val="24"/>
          <w:lang w:val="es-MX"/>
        </w:rPr>
        <w:t xml:space="preserve">ante </w:t>
      </w:r>
      <w:r w:rsidRPr="00DD7285">
        <w:rPr>
          <w:rFonts w:ascii="Times New Roman" w:eastAsia="Times New Roman" w:hAnsi="Times New Roman"/>
          <w:b/>
          <w:bCs/>
          <w:sz w:val="24"/>
          <w:szCs w:val="24"/>
          <w:lang w:eastAsia="es-CO"/>
        </w:rPr>
        <w:t>DATA CRÉDITO EXPERIAN</w:t>
      </w:r>
      <w:r w:rsidRPr="00DD7285">
        <w:rPr>
          <w:rFonts w:ascii="Times New Roman" w:eastAsia="Times New Roman" w:hAnsi="Times New Roman"/>
          <w:sz w:val="24"/>
          <w:szCs w:val="24"/>
          <w:lang w:eastAsia="es-CO"/>
        </w:rPr>
        <w:t xml:space="preserve">.       </w:t>
      </w:r>
      <w:bookmarkEnd w:id="72"/>
      <w:r w:rsidRPr="00DD7285">
        <w:rPr>
          <w:rFonts w:ascii="Times New Roman" w:eastAsia="Times New Roman" w:hAnsi="Times New Roman"/>
          <w:sz w:val="24"/>
          <w:szCs w:val="24"/>
          <w:lang w:eastAsia="es-CO"/>
        </w:rPr>
        <w:t xml:space="preserve">                                                      </w:t>
      </w:r>
      <w:bookmarkStart w:id="78" w:name="_Hlk137630530"/>
      <w:bookmarkEnd w:id="64"/>
      <w:bookmarkEnd w:id="65"/>
      <w:bookmarkEnd w:id="73"/>
      <w:bookmarkEnd w:id="74"/>
      <w:bookmarkEnd w:id="76"/>
      <w:bookmarkEnd w:id="77"/>
    </w:p>
    <w:p w14:paraId="3A1E81FA" w14:textId="1DBB6B70" w:rsidR="0003404B" w:rsidRPr="00DD7285" w:rsidRDefault="0003404B" w:rsidP="00DD7285">
      <w:pPr>
        <w:pStyle w:val="Prrafodelista"/>
        <w:numPr>
          <w:ilvl w:val="0"/>
          <w:numId w:val="15"/>
        </w:numPr>
        <w:spacing w:after="0"/>
        <w:ind w:left="1353"/>
        <w:jc w:val="both"/>
        <w:rPr>
          <w:rFonts w:ascii="Times New Roman" w:hAnsi="Times New Roman"/>
          <w:sz w:val="24"/>
          <w:szCs w:val="24"/>
          <w:lang w:val="es-ES"/>
        </w:rPr>
      </w:pPr>
      <w:r w:rsidRPr="00DD7285">
        <w:rPr>
          <w:rFonts w:ascii="Times New Roman" w:eastAsia="Times New Roman" w:hAnsi="Times New Roman"/>
          <w:bCs/>
          <w:sz w:val="24"/>
          <w:szCs w:val="24"/>
          <w:lang w:eastAsia="es-CO"/>
        </w:rPr>
        <w:t>Certificado de existencia y representación legal</w:t>
      </w:r>
      <w:r w:rsidRPr="00DD7285">
        <w:rPr>
          <w:rFonts w:ascii="Times New Roman" w:hAnsi="Times New Roman"/>
          <w:sz w:val="24"/>
          <w:szCs w:val="24"/>
          <w:lang w:val="es-ES"/>
        </w:rPr>
        <w:t xml:space="preserve"> de la compañía convocada. </w:t>
      </w:r>
    </w:p>
    <w:bookmarkEnd w:id="59"/>
    <w:bookmarkEnd w:id="60"/>
    <w:bookmarkEnd w:id="66"/>
    <w:bookmarkEnd w:id="67"/>
    <w:bookmarkEnd w:id="68"/>
    <w:bookmarkEnd w:id="69"/>
    <w:bookmarkEnd w:id="75"/>
    <w:bookmarkEnd w:id="78"/>
    <w:p w14:paraId="59C603D5" w14:textId="77777777" w:rsidR="0083200F" w:rsidRPr="00E831A1" w:rsidRDefault="0083200F" w:rsidP="0083200F">
      <w:pPr>
        <w:jc w:val="both"/>
        <w:rPr>
          <w:rFonts w:ascii="Times New Roman" w:hAnsi="Times New Roman"/>
          <w:sz w:val="24"/>
          <w:szCs w:val="24"/>
          <w:lang w:val="es-ES"/>
        </w:rPr>
      </w:pPr>
    </w:p>
    <w:p w14:paraId="1C8DDBC5" w14:textId="77777777" w:rsidR="0083200F" w:rsidRPr="00E831A1" w:rsidRDefault="0083200F" w:rsidP="0083200F">
      <w:pPr>
        <w:spacing w:line="360" w:lineRule="auto"/>
        <w:jc w:val="both"/>
        <w:rPr>
          <w:rFonts w:ascii="Arial Narrow" w:hAnsi="Arial Narrow"/>
          <w:sz w:val="2"/>
          <w:szCs w:val="28"/>
          <w:lang w:val="es-ES"/>
        </w:rPr>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83200F" w:rsidRPr="00E831A1" w14:paraId="4CED5180" w14:textId="77777777" w:rsidTr="00F71DFB">
        <w:trPr>
          <w:trHeight w:val="567"/>
          <w:jc w:val="center"/>
        </w:trPr>
        <w:tc>
          <w:tcPr>
            <w:tcW w:w="8840" w:type="dxa"/>
            <w:tcBorders>
              <w:top w:val="single" w:sz="4" w:space="0" w:color="auto"/>
              <w:left w:val="single" w:sz="4" w:space="0" w:color="auto"/>
              <w:bottom w:val="single" w:sz="4" w:space="0" w:color="auto"/>
              <w:right w:val="single" w:sz="4" w:space="0" w:color="auto"/>
            </w:tcBorders>
            <w:vAlign w:val="center"/>
            <w:hideMark/>
          </w:tcPr>
          <w:p w14:paraId="0934E2CC" w14:textId="77777777" w:rsidR="0083200F" w:rsidRPr="00E831A1" w:rsidRDefault="0083200F" w:rsidP="007C6957">
            <w:pPr>
              <w:pStyle w:val="Prrafodelista"/>
              <w:numPr>
                <w:ilvl w:val="0"/>
                <w:numId w:val="20"/>
              </w:numPr>
              <w:tabs>
                <w:tab w:val="left" w:pos="709"/>
              </w:tabs>
              <w:spacing w:after="0" w:line="360" w:lineRule="auto"/>
              <w:jc w:val="center"/>
              <w:rPr>
                <w:rFonts w:ascii="Times New Roman" w:hAnsi="Times New Roman"/>
                <w:b/>
                <w:sz w:val="24"/>
                <w:szCs w:val="24"/>
              </w:rPr>
            </w:pPr>
            <w:r w:rsidRPr="00E831A1">
              <w:rPr>
                <w:rFonts w:ascii="Times New Roman" w:hAnsi="Times New Roman"/>
                <w:b/>
                <w:sz w:val="24"/>
                <w:szCs w:val="24"/>
              </w:rPr>
              <w:t>NOTIFICACIONES</w:t>
            </w:r>
          </w:p>
        </w:tc>
      </w:tr>
    </w:tbl>
    <w:p w14:paraId="475C677A" w14:textId="77777777" w:rsidR="0083200F" w:rsidRPr="00E831A1" w:rsidRDefault="0083200F" w:rsidP="0083200F">
      <w:pPr>
        <w:tabs>
          <w:tab w:val="left" w:pos="6345"/>
        </w:tabs>
        <w:spacing w:line="360" w:lineRule="auto"/>
        <w:jc w:val="both"/>
        <w:rPr>
          <w:rFonts w:ascii="Arial Narrow" w:hAnsi="Arial Narrow" w:cs="Arial"/>
          <w:b/>
          <w:sz w:val="2"/>
          <w:szCs w:val="28"/>
          <w:u w:val="single"/>
        </w:rPr>
      </w:pPr>
    </w:p>
    <w:p w14:paraId="3EFA9434" w14:textId="77777777" w:rsidR="0083200F" w:rsidRPr="00E831A1" w:rsidRDefault="0083200F" w:rsidP="0083200F">
      <w:pPr>
        <w:tabs>
          <w:tab w:val="left" w:pos="6345"/>
        </w:tabs>
        <w:spacing w:line="360" w:lineRule="auto"/>
        <w:jc w:val="both"/>
        <w:rPr>
          <w:rFonts w:ascii="Times New Roman" w:hAnsi="Times New Roman"/>
          <w:b/>
          <w:sz w:val="8"/>
          <w:szCs w:val="24"/>
          <w:u w:val="single"/>
        </w:rPr>
      </w:pPr>
    </w:p>
    <w:p w14:paraId="2E146369" w14:textId="77777777" w:rsidR="0083200F" w:rsidRPr="00E831A1" w:rsidRDefault="0083200F" w:rsidP="0083200F">
      <w:pPr>
        <w:tabs>
          <w:tab w:val="left" w:pos="6345"/>
        </w:tabs>
        <w:spacing w:line="360" w:lineRule="auto"/>
        <w:jc w:val="both"/>
        <w:rPr>
          <w:rFonts w:ascii="Times New Roman" w:hAnsi="Times New Roman"/>
          <w:b/>
          <w:sz w:val="2"/>
          <w:szCs w:val="24"/>
          <w:u w:val="single"/>
        </w:rPr>
      </w:pPr>
    </w:p>
    <w:p w14:paraId="1251CAD8" w14:textId="2298AB0C" w:rsidR="00CC0785" w:rsidRDefault="0051092F" w:rsidP="0051092F">
      <w:pPr>
        <w:tabs>
          <w:tab w:val="left" w:pos="6345"/>
        </w:tabs>
        <w:spacing w:line="360" w:lineRule="auto"/>
        <w:jc w:val="both"/>
        <w:rPr>
          <w:rFonts w:ascii="Times New Roman" w:hAnsi="Times New Roman"/>
          <w:b/>
          <w:sz w:val="24"/>
          <w:szCs w:val="24"/>
          <w:u w:val="single"/>
        </w:rPr>
      </w:pPr>
      <w:r>
        <w:rPr>
          <w:rFonts w:ascii="Times New Roman" w:hAnsi="Times New Roman"/>
          <w:b/>
          <w:sz w:val="24"/>
          <w:szCs w:val="24"/>
          <w:u w:val="single"/>
        </w:rPr>
        <w:t>CONVOCADOS.</w:t>
      </w:r>
    </w:p>
    <w:p w14:paraId="0F33DDB5" w14:textId="77777777" w:rsidR="0051092F" w:rsidRPr="0051092F" w:rsidRDefault="0051092F" w:rsidP="00BD282D">
      <w:pPr>
        <w:tabs>
          <w:tab w:val="left" w:pos="6345"/>
        </w:tabs>
        <w:spacing w:line="276" w:lineRule="auto"/>
        <w:jc w:val="both"/>
        <w:rPr>
          <w:rFonts w:ascii="Times New Roman" w:hAnsi="Times New Roman"/>
          <w:b/>
          <w:sz w:val="16"/>
          <w:szCs w:val="16"/>
          <w:u w:val="single"/>
        </w:rPr>
      </w:pPr>
    </w:p>
    <w:p w14:paraId="66AE5236" w14:textId="7EFCFF38" w:rsidR="00CC0785" w:rsidRDefault="007D3C5F" w:rsidP="0051092F">
      <w:pPr>
        <w:spacing w:line="360" w:lineRule="auto"/>
        <w:jc w:val="both"/>
        <w:rPr>
          <w:rFonts w:ascii="Times New Roman" w:hAnsi="Times New Roman"/>
          <w:sz w:val="24"/>
          <w:szCs w:val="24"/>
        </w:rPr>
      </w:pPr>
      <w:r w:rsidRPr="00E831A1">
        <w:rPr>
          <w:rFonts w:ascii="Times New Roman" w:hAnsi="Times New Roman"/>
          <w:b/>
          <w:sz w:val="24"/>
          <w:szCs w:val="24"/>
        </w:rPr>
        <w:t xml:space="preserve">LA </w:t>
      </w:r>
      <w:r w:rsidR="00CC0785" w:rsidRPr="00E831A1">
        <w:rPr>
          <w:rFonts w:ascii="Times New Roman" w:hAnsi="Times New Roman"/>
          <w:b/>
          <w:sz w:val="24"/>
          <w:szCs w:val="24"/>
        </w:rPr>
        <w:t>EQUIDAD SEGUROS GENERALES O</w:t>
      </w:r>
      <w:r w:rsidRPr="00E831A1">
        <w:rPr>
          <w:rFonts w:ascii="Times New Roman" w:hAnsi="Times New Roman"/>
          <w:b/>
          <w:sz w:val="24"/>
          <w:szCs w:val="24"/>
        </w:rPr>
        <w:t>.</w:t>
      </w:r>
      <w:r w:rsidR="00CC0785" w:rsidRPr="00E831A1">
        <w:rPr>
          <w:rFonts w:ascii="Times New Roman" w:hAnsi="Times New Roman"/>
          <w:b/>
          <w:sz w:val="24"/>
          <w:szCs w:val="24"/>
        </w:rPr>
        <w:t xml:space="preserve">C. </w:t>
      </w:r>
      <w:r w:rsidR="00CC0785" w:rsidRPr="00E831A1">
        <w:rPr>
          <w:rFonts w:ascii="Times New Roman" w:hAnsi="Times New Roman"/>
          <w:sz w:val="24"/>
          <w:szCs w:val="24"/>
        </w:rPr>
        <w:t xml:space="preserve">Dirección para notificación judicial: CRA 9 A Nro. 99 - 07 Torre 3 Piso 14 Municipio: Bogotá D.C. Correo electrónico de notificación: </w:t>
      </w:r>
      <w:hyperlink r:id="rId8" w:history="1">
        <w:r w:rsidR="00CC0785" w:rsidRPr="00E831A1">
          <w:rPr>
            <w:rStyle w:val="Hipervnculo"/>
            <w:rFonts w:ascii="Times New Roman" w:hAnsi="Times New Roman"/>
            <w:sz w:val="24"/>
            <w:szCs w:val="24"/>
          </w:rPr>
          <w:t>notificacionesjudicialeslaequidad@laequidadseguros.coop</w:t>
        </w:r>
      </w:hyperlink>
      <w:r w:rsidR="00CC0785" w:rsidRPr="00E831A1">
        <w:rPr>
          <w:rFonts w:ascii="Times New Roman" w:hAnsi="Times New Roman"/>
          <w:sz w:val="24"/>
          <w:szCs w:val="24"/>
        </w:rPr>
        <w:t xml:space="preserve">  Teléfono para notificación 1: 5922929 Teléfono para notificación 2: 5185898, datos descritos dentro del certificado de existencia y representación legal de la compañía. </w:t>
      </w:r>
    </w:p>
    <w:p w14:paraId="2F9943A6" w14:textId="77777777" w:rsidR="007D15DC" w:rsidRPr="007D15DC" w:rsidRDefault="007D15DC" w:rsidP="00BD282D">
      <w:pPr>
        <w:spacing w:line="276" w:lineRule="auto"/>
        <w:jc w:val="both"/>
        <w:rPr>
          <w:rFonts w:ascii="Times New Roman" w:hAnsi="Times New Roman"/>
          <w:sz w:val="16"/>
          <w:szCs w:val="16"/>
        </w:rPr>
      </w:pPr>
    </w:p>
    <w:p w14:paraId="73488164" w14:textId="36111AA9" w:rsidR="00CF13F6" w:rsidRDefault="007D15DC" w:rsidP="00CF13F6">
      <w:pPr>
        <w:spacing w:line="360" w:lineRule="auto"/>
        <w:jc w:val="both"/>
        <w:rPr>
          <w:rFonts w:ascii="Times New Roman" w:hAnsi="Times New Roman"/>
          <w:sz w:val="24"/>
          <w:szCs w:val="24"/>
        </w:rPr>
      </w:pPr>
      <w:r>
        <w:rPr>
          <w:rFonts w:ascii="Times New Roman" w:hAnsi="Times New Roman"/>
          <w:b/>
          <w:bCs/>
          <w:sz w:val="24"/>
          <w:szCs w:val="24"/>
        </w:rPr>
        <w:t>COOPERATIVA DE TRANSPORTADORES CIUDAD DE YUMBO</w:t>
      </w:r>
      <w:r w:rsidRPr="00B8294D">
        <w:rPr>
          <w:rFonts w:ascii="Times New Roman" w:hAnsi="Times New Roman" w:cs="Times New Roman"/>
          <w:b/>
          <w:bCs/>
          <w:sz w:val="24"/>
          <w:szCs w:val="24"/>
        </w:rPr>
        <w:t>.</w:t>
      </w:r>
      <w:r w:rsidR="00E1562B" w:rsidRPr="00B8294D">
        <w:rPr>
          <w:rFonts w:ascii="Times New Roman" w:hAnsi="Times New Roman" w:cs="Times New Roman"/>
          <w:sz w:val="24"/>
          <w:szCs w:val="24"/>
        </w:rPr>
        <w:t xml:space="preserve"> </w:t>
      </w:r>
      <w:r w:rsidR="00E1562B" w:rsidRPr="00B8294D">
        <w:rPr>
          <w:rFonts w:ascii="Times New Roman" w:hAnsi="Times New Roman" w:cs="Times New Roman"/>
          <w:sz w:val="24"/>
          <w:szCs w:val="24"/>
        </w:rPr>
        <w:t xml:space="preserve">Dirección para notificación judicial: CL 15 C NORTE # 3 NORTE - 68 Municipio: Yumbo - Valle Correo electrónico de notificación: </w:t>
      </w:r>
      <w:hyperlink r:id="rId9" w:history="1">
        <w:r w:rsidR="00B8294D" w:rsidRPr="009834DB">
          <w:rPr>
            <w:rStyle w:val="Hipervnculo"/>
            <w:rFonts w:ascii="Times New Roman" w:hAnsi="Times New Roman" w:cs="Times New Roman"/>
            <w:sz w:val="24"/>
            <w:szCs w:val="24"/>
          </w:rPr>
          <w:t>ctcyumbo@hotmail.com</w:t>
        </w:r>
      </w:hyperlink>
      <w:r w:rsidR="00B8294D">
        <w:rPr>
          <w:rFonts w:ascii="Times New Roman" w:hAnsi="Times New Roman" w:cs="Times New Roman"/>
          <w:sz w:val="24"/>
          <w:szCs w:val="24"/>
        </w:rPr>
        <w:t xml:space="preserve"> </w:t>
      </w:r>
      <w:r w:rsidR="00CF13F6">
        <w:rPr>
          <w:rFonts w:ascii="Times New Roman" w:hAnsi="Times New Roman" w:cs="Times New Roman"/>
          <w:sz w:val="24"/>
          <w:szCs w:val="24"/>
        </w:rPr>
        <w:t>,</w:t>
      </w:r>
      <w:r w:rsidR="00E1562B" w:rsidRPr="00B8294D">
        <w:rPr>
          <w:rFonts w:ascii="Times New Roman" w:hAnsi="Times New Roman" w:cs="Times New Roman"/>
          <w:sz w:val="24"/>
          <w:szCs w:val="24"/>
        </w:rPr>
        <w:t xml:space="preserve"> Teléfono para notificación 1: 6695330 </w:t>
      </w:r>
      <w:r w:rsidR="00CF13F6" w:rsidRPr="00CF13F6">
        <w:rPr>
          <w:rFonts w:ascii="Times New Roman" w:hAnsi="Times New Roman" w:cs="Times New Roman"/>
          <w:sz w:val="24"/>
          <w:szCs w:val="24"/>
        </w:rPr>
        <w:t>Teléfono para notificación</w:t>
      </w:r>
      <w:r w:rsidR="0028003B">
        <w:rPr>
          <w:rFonts w:ascii="Times New Roman" w:hAnsi="Times New Roman" w:cs="Times New Roman"/>
          <w:sz w:val="24"/>
          <w:szCs w:val="24"/>
        </w:rPr>
        <w:t xml:space="preserve"> </w:t>
      </w:r>
      <w:r w:rsidR="00CF13F6" w:rsidRPr="00CF13F6">
        <w:rPr>
          <w:rFonts w:ascii="Times New Roman" w:hAnsi="Times New Roman" w:cs="Times New Roman"/>
          <w:sz w:val="24"/>
          <w:szCs w:val="24"/>
        </w:rPr>
        <w:t>3</w:t>
      </w:r>
      <w:r w:rsidR="00CF13F6" w:rsidRPr="00CF13F6">
        <w:rPr>
          <w:rFonts w:ascii="Times New Roman" w:hAnsi="Times New Roman" w:cs="Times New Roman"/>
          <w:sz w:val="24"/>
          <w:szCs w:val="24"/>
        </w:rPr>
        <w:t>: 3166942370</w:t>
      </w:r>
      <w:r w:rsidR="00CF13F6" w:rsidRPr="00CF13F6">
        <w:rPr>
          <w:rFonts w:ascii="Times New Roman" w:hAnsi="Times New Roman" w:cs="Times New Roman"/>
          <w:sz w:val="24"/>
          <w:szCs w:val="24"/>
        </w:rPr>
        <w:t xml:space="preserve">, </w:t>
      </w:r>
      <w:r w:rsidR="00CF13F6" w:rsidRPr="00E831A1">
        <w:rPr>
          <w:rFonts w:ascii="Times New Roman" w:hAnsi="Times New Roman"/>
          <w:sz w:val="24"/>
          <w:szCs w:val="24"/>
        </w:rPr>
        <w:t xml:space="preserve">datos descritos dentro del certificado de existencia y representación legal de la compañía. </w:t>
      </w:r>
    </w:p>
    <w:p w14:paraId="4299B054" w14:textId="77777777" w:rsidR="007D15DC" w:rsidRPr="007D15DC" w:rsidRDefault="007D15DC" w:rsidP="0051092F">
      <w:pPr>
        <w:spacing w:line="360" w:lineRule="auto"/>
        <w:jc w:val="both"/>
        <w:rPr>
          <w:rFonts w:ascii="Times New Roman" w:hAnsi="Times New Roman"/>
          <w:b/>
          <w:bCs/>
          <w:sz w:val="16"/>
          <w:szCs w:val="16"/>
        </w:rPr>
      </w:pPr>
    </w:p>
    <w:p w14:paraId="5B635092" w14:textId="33304B51" w:rsidR="005E4EC9" w:rsidRDefault="007D15DC" w:rsidP="005E4EC9">
      <w:pPr>
        <w:tabs>
          <w:tab w:val="left" w:pos="6345"/>
        </w:tabs>
        <w:spacing w:line="360" w:lineRule="auto"/>
        <w:jc w:val="both"/>
        <w:rPr>
          <w:rFonts w:ascii="Times New Roman" w:hAnsi="Times New Roman"/>
          <w:bCs/>
          <w:sz w:val="24"/>
          <w:szCs w:val="24"/>
          <w:lang w:val="es-MX"/>
        </w:rPr>
      </w:pPr>
      <w:r>
        <w:rPr>
          <w:rFonts w:ascii="Times New Roman" w:hAnsi="Times New Roman"/>
          <w:b/>
          <w:bCs/>
          <w:sz w:val="24"/>
          <w:szCs w:val="24"/>
        </w:rPr>
        <w:t>HERNAN MOREANO GARCIA</w:t>
      </w:r>
      <w:r>
        <w:rPr>
          <w:rFonts w:ascii="Times New Roman" w:hAnsi="Times New Roman"/>
          <w:b/>
          <w:bCs/>
          <w:sz w:val="24"/>
          <w:szCs w:val="24"/>
        </w:rPr>
        <w:t>.</w:t>
      </w:r>
      <w:bookmarkStart w:id="79" w:name="_Hlk185840217"/>
      <w:bookmarkStart w:id="80" w:name="_Hlk187402274"/>
      <w:r w:rsidR="005E4EC9" w:rsidRPr="005E4EC9">
        <w:rPr>
          <w:rFonts w:ascii="Times New Roman" w:hAnsi="Times New Roman" w:cs="Times New Roman"/>
          <w:bCs/>
          <w:sz w:val="24"/>
          <w:szCs w:val="24"/>
        </w:rPr>
        <w:t xml:space="preserve"> </w:t>
      </w:r>
      <w:r w:rsidR="005E4EC9">
        <w:rPr>
          <w:rFonts w:ascii="Times New Roman" w:hAnsi="Times New Roman" w:cs="Times New Roman"/>
          <w:bCs/>
          <w:sz w:val="24"/>
          <w:szCs w:val="24"/>
        </w:rPr>
        <w:t xml:space="preserve">Dirección CL </w:t>
      </w:r>
      <w:r w:rsidR="005E4EC9">
        <w:rPr>
          <w:rFonts w:ascii="Times New Roman" w:hAnsi="Times New Roman" w:cs="Times New Roman"/>
          <w:bCs/>
          <w:sz w:val="24"/>
          <w:szCs w:val="24"/>
        </w:rPr>
        <w:t>44</w:t>
      </w:r>
      <w:r w:rsidR="005E4EC9">
        <w:rPr>
          <w:rFonts w:ascii="Times New Roman" w:hAnsi="Times New Roman" w:cs="Times New Roman"/>
          <w:bCs/>
          <w:sz w:val="24"/>
          <w:szCs w:val="24"/>
        </w:rPr>
        <w:t xml:space="preserve"> </w:t>
      </w:r>
      <w:r w:rsidR="005E4EC9">
        <w:rPr>
          <w:rFonts w:ascii="Times New Roman" w:hAnsi="Times New Roman" w:cs="Times New Roman"/>
          <w:bCs/>
          <w:sz w:val="24"/>
          <w:szCs w:val="24"/>
        </w:rPr>
        <w:t>A</w:t>
      </w:r>
      <w:r w:rsidR="005E4EC9">
        <w:rPr>
          <w:rFonts w:ascii="Times New Roman" w:hAnsi="Times New Roman" w:cs="Times New Roman"/>
          <w:bCs/>
          <w:sz w:val="24"/>
          <w:szCs w:val="24"/>
        </w:rPr>
        <w:t xml:space="preserve"> Nro. </w:t>
      </w:r>
      <w:r w:rsidR="002A12B3">
        <w:rPr>
          <w:rFonts w:ascii="Times New Roman" w:hAnsi="Times New Roman" w:cs="Times New Roman"/>
          <w:bCs/>
          <w:sz w:val="24"/>
          <w:szCs w:val="24"/>
        </w:rPr>
        <w:t>3</w:t>
      </w:r>
      <w:r w:rsidR="005E4EC9">
        <w:rPr>
          <w:rFonts w:ascii="Times New Roman" w:hAnsi="Times New Roman" w:cs="Times New Roman"/>
          <w:bCs/>
          <w:sz w:val="24"/>
          <w:szCs w:val="24"/>
        </w:rPr>
        <w:t xml:space="preserve">9 </w:t>
      </w:r>
      <w:r w:rsidR="002A12B3">
        <w:rPr>
          <w:rFonts w:ascii="Times New Roman" w:hAnsi="Times New Roman" w:cs="Times New Roman"/>
          <w:bCs/>
          <w:sz w:val="24"/>
          <w:szCs w:val="24"/>
        </w:rPr>
        <w:t>-</w:t>
      </w:r>
      <w:r w:rsidR="005E4EC9">
        <w:rPr>
          <w:rFonts w:ascii="Times New Roman" w:hAnsi="Times New Roman" w:cs="Times New Roman"/>
          <w:bCs/>
          <w:sz w:val="24"/>
          <w:szCs w:val="24"/>
        </w:rPr>
        <w:t xml:space="preserve"> </w:t>
      </w:r>
      <w:r w:rsidR="002A12B3">
        <w:rPr>
          <w:rFonts w:ascii="Times New Roman" w:hAnsi="Times New Roman" w:cs="Times New Roman"/>
          <w:bCs/>
          <w:sz w:val="24"/>
          <w:szCs w:val="24"/>
        </w:rPr>
        <w:t>64</w:t>
      </w:r>
      <w:r w:rsidR="005E4EC9">
        <w:rPr>
          <w:rFonts w:ascii="Times New Roman" w:hAnsi="Times New Roman" w:cs="Times New Roman"/>
          <w:bCs/>
          <w:sz w:val="24"/>
          <w:szCs w:val="24"/>
        </w:rPr>
        <w:t xml:space="preserve">, barrio </w:t>
      </w:r>
      <w:r w:rsidR="002A12B3">
        <w:rPr>
          <w:rFonts w:ascii="Times New Roman" w:hAnsi="Times New Roman" w:cs="Times New Roman"/>
          <w:bCs/>
          <w:sz w:val="24"/>
          <w:szCs w:val="24"/>
        </w:rPr>
        <w:t xml:space="preserve">Antonio Nariño </w:t>
      </w:r>
      <w:r w:rsidR="00735D7B">
        <w:rPr>
          <w:rFonts w:ascii="Times New Roman" w:hAnsi="Times New Roman" w:cs="Times New Roman"/>
          <w:bCs/>
          <w:sz w:val="24"/>
          <w:szCs w:val="24"/>
        </w:rPr>
        <w:t xml:space="preserve">de la ciudad de Santiago </w:t>
      </w:r>
      <w:r w:rsidR="00C51EE8">
        <w:rPr>
          <w:rFonts w:ascii="Times New Roman" w:hAnsi="Times New Roman" w:cs="Times New Roman"/>
          <w:bCs/>
          <w:sz w:val="24"/>
          <w:szCs w:val="24"/>
        </w:rPr>
        <w:t>d</w:t>
      </w:r>
      <w:r w:rsidR="00735D7B">
        <w:rPr>
          <w:rFonts w:ascii="Times New Roman" w:hAnsi="Times New Roman" w:cs="Times New Roman"/>
          <w:bCs/>
          <w:sz w:val="24"/>
          <w:szCs w:val="24"/>
        </w:rPr>
        <w:t>e Cali Valle del Cauca</w:t>
      </w:r>
      <w:r w:rsidR="005E4EC9">
        <w:rPr>
          <w:rFonts w:ascii="Times New Roman" w:hAnsi="Times New Roman" w:cs="Times New Roman"/>
          <w:bCs/>
          <w:sz w:val="24"/>
          <w:szCs w:val="24"/>
        </w:rPr>
        <w:t>, teléfono: 31</w:t>
      </w:r>
      <w:bookmarkStart w:id="81" w:name="_Hlk188096145"/>
      <w:r w:rsidR="00C521A3">
        <w:rPr>
          <w:rFonts w:ascii="Times New Roman" w:hAnsi="Times New Roman" w:cs="Times New Roman"/>
          <w:bCs/>
          <w:sz w:val="24"/>
          <w:szCs w:val="24"/>
        </w:rPr>
        <w:t>4</w:t>
      </w:r>
      <w:r w:rsidR="00C75F77">
        <w:rPr>
          <w:rFonts w:ascii="Times New Roman" w:hAnsi="Times New Roman" w:cs="Times New Roman"/>
          <w:bCs/>
          <w:sz w:val="24"/>
          <w:szCs w:val="24"/>
        </w:rPr>
        <w:t>5601429</w:t>
      </w:r>
      <w:r w:rsidR="005E4EC9">
        <w:rPr>
          <w:rFonts w:ascii="Times New Roman" w:hAnsi="Times New Roman" w:cs="Times New Roman"/>
          <w:bCs/>
          <w:sz w:val="24"/>
          <w:szCs w:val="24"/>
        </w:rPr>
        <w:t>,</w:t>
      </w:r>
      <w:bookmarkStart w:id="82" w:name="_Hlk182497295"/>
      <w:r w:rsidR="005E4EC9" w:rsidRPr="00652741">
        <w:rPr>
          <w:rFonts w:ascii="Times New Roman" w:hAnsi="Times New Roman"/>
          <w:bCs/>
          <w:sz w:val="24"/>
          <w:szCs w:val="24"/>
          <w:lang w:val="es-MX"/>
        </w:rPr>
        <w:t xml:space="preserve"> </w:t>
      </w:r>
      <w:r w:rsidR="005E4EC9" w:rsidRPr="007561AB">
        <w:rPr>
          <w:rFonts w:ascii="Times New Roman" w:hAnsi="Times New Roman"/>
          <w:bCs/>
          <w:sz w:val="24"/>
          <w:szCs w:val="24"/>
          <w:lang w:val="es-MX"/>
        </w:rPr>
        <w:t xml:space="preserve">datos descritos dentro del </w:t>
      </w:r>
      <w:r w:rsidR="005E4EC9">
        <w:rPr>
          <w:rFonts w:ascii="Times New Roman" w:hAnsi="Times New Roman"/>
          <w:bCs/>
          <w:sz w:val="24"/>
          <w:szCs w:val="24"/>
          <w:lang w:val="es-MX"/>
        </w:rPr>
        <w:t>Informe Policial De Accidente De Tránsito</w:t>
      </w:r>
      <w:r w:rsidR="005E4EC9" w:rsidRPr="007561AB">
        <w:rPr>
          <w:rFonts w:ascii="Times New Roman" w:hAnsi="Times New Roman"/>
          <w:bCs/>
          <w:sz w:val="24"/>
          <w:szCs w:val="24"/>
          <w:lang w:val="es-MX"/>
        </w:rPr>
        <w:t xml:space="preserve"> corroborados</w:t>
      </w:r>
      <w:r w:rsidR="005E4EC9">
        <w:rPr>
          <w:rFonts w:ascii="Times New Roman" w:hAnsi="Times New Roman"/>
          <w:bCs/>
          <w:sz w:val="24"/>
          <w:szCs w:val="24"/>
          <w:lang w:val="es-MX"/>
        </w:rPr>
        <w:t xml:space="preserve"> y añadidos</w:t>
      </w:r>
      <w:r w:rsidR="005E4EC9" w:rsidRPr="007561AB">
        <w:rPr>
          <w:rFonts w:ascii="Times New Roman" w:hAnsi="Times New Roman"/>
          <w:bCs/>
          <w:sz w:val="24"/>
          <w:szCs w:val="24"/>
          <w:lang w:val="es-MX"/>
        </w:rPr>
        <w:t xml:space="preserve"> </w:t>
      </w:r>
      <w:bookmarkStart w:id="83" w:name="_Hlk149139661"/>
      <w:r w:rsidR="005E4EC9" w:rsidRPr="007561AB">
        <w:rPr>
          <w:rFonts w:ascii="Times New Roman" w:hAnsi="Times New Roman"/>
          <w:bCs/>
          <w:sz w:val="24"/>
          <w:szCs w:val="24"/>
          <w:lang w:val="es-MX"/>
        </w:rPr>
        <w:t xml:space="preserve">mediante </w:t>
      </w:r>
      <w:r w:rsidR="005E4EC9">
        <w:rPr>
          <w:rFonts w:ascii="Times New Roman" w:hAnsi="Times New Roman"/>
          <w:bCs/>
          <w:sz w:val="24"/>
          <w:szCs w:val="24"/>
          <w:lang w:val="es-MX"/>
        </w:rPr>
        <w:t xml:space="preserve">la </w:t>
      </w:r>
      <w:r w:rsidR="005E4EC9" w:rsidRPr="007561AB">
        <w:rPr>
          <w:rFonts w:ascii="Times New Roman" w:hAnsi="Times New Roman"/>
          <w:bCs/>
          <w:sz w:val="24"/>
          <w:szCs w:val="24"/>
          <w:lang w:val="es-MX"/>
        </w:rPr>
        <w:t xml:space="preserve">consulta de datos de ubicación y contacto realizada ante </w:t>
      </w:r>
      <w:r w:rsidR="005E4EC9" w:rsidRPr="001A3824">
        <w:rPr>
          <w:rFonts w:ascii="Times New Roman" w:eastAsia="Times New Roman" w:hAnsi="Times New Roman"/>
          <w:b/>
          <w:bCs/>
          <w:sz w:val="24"/>
          <w:szCs w:val="24"/>
          <w:lang w:eastAsia="es-CO"/>
        </w:rPr>
        <w:t>DATA CRÉDITO EXPERIAN</w:t>
      </w:r>
      <w:bookmarkEnd w:id="81"/>
      <w:r w:rsidR="005E4EC9" w:rsidRPr="007561AB">
        <w:rPr>
          <w:rFonts w:ascii="Times New Roman" w:hAnsi="Times New Roman"/>
          <w:bCs/>
          <w:sz w:val="24"/>
          <w:szCs w:val="24"/>
          <w:lang w:val="es-MX"/>
        </w:rPr>
        <w:t xml:space="preserve"> </w:t>
      </w:r>
      <w:bookmarkEnd w:id="83"/>
      <w:r w:rsidR="005E4EC9" w:rsidRPr="007561AB">
        <w:rPr>
          <w:rFonts w:ascii="Times New Roman" w:hAnsi="Times New Roman"/>
          <w:bCs/>
          <w:sz w:val="24"/>
          <w:szCs w:val="24"/>
          <w:lang w:val="es-MX"/>
        </w:rPr>
        <w:t>donde se describen además los</w:t>
      </w:r>
      <w:r w:rsidR="005E4EC9">
        <w:rPr>
          <w:rFonts w:ascii="Times New Roman" w:hAnsi="Times New Roman"/>
          <w:bCs/>
          <w:sz w:val="24"/>
          <w:szCs w:val="24"/>
          <w:lang w:val="es-MX"/>
        </w:rPr>
        <w:t xml:space="preserve"> siguientes</w:t>
      </w:r>
      <w:r w:rsidR="005E4EC9" w:rsidRPr="007561AB">
        <w:rPr>
          <w:rFonts w:ascii="Times New Roman" w:hAnsi="Times New Roman"/>
          <w:bCs/>
          <w:sz w:val="24"/>
          <w:szCs w:val="24"/>
          <w:lang w:val="es-MX"/>
        </w:rPr>
        <w:t xml:space="preserve"> correos electrónicos:</w:t>
      </w:r>
      <w:r w:rsidR="00F53546" w:rsidRPr="00F53546">
        <w:t xml:space="preserve"> </w:t>
      </w:r>
      <w:r w:rsidR="00F53546">
        <w:t xml:space="preserve"> </w:t>
      </w:r>
      <w:hyperlink r:id="rId10" w:history="1">
        <w:r w:rsidR="00F53546" w:rsidRPr="00F53546">
          <w:rPr>
            <w:rStyle w:val="Hipervnculo"/>
            <w:rFonts w:ascii="Times New Roman" w:hAnsi="Times New Roman" w:cs="Times New Roman"/>
            <w:sz w:val="24"/>
            <w:szCs w:val="24"/>
          </w:rPr>
          <w:t>davidhernanmoreanogarcia@gmail.com</w:t>
        </w:r>
      </w:hyperlink>
      <w:r w:rsidR="00F53546" w:rsidRPr="00F53546">
        <w:rPr>
          <w:rFonts w:ascii="Times New Roman" w:hAnsi="Times New Roman" w:cs="Times New Roman"/>
          <w:sz w:val="24"/>
          <w:szCs w:val="24"/>
        </w:rPr>
        <w:t xml:space="preserve">  ,  </w:t>
      </w:r>
      <w:hyperlink r:id="rId11" w:history="1">
        <w:r w:rsidR="00F53546" w:rsidRPr="00F53546">
          <w:rPr>
            <w:rStyle w:val="Hipervnculo"/>
            <w:rFonts w:ascii="Times New Roman" w:hAnsi="Times New Roman" w:cs="Times New Roman"/>
            <w:sz w:val="24"/>
            <w:szCs w:val="24"/>
          </w:rPr>
          <w:t>gloriariascos690@gmail.com</w:t>
        </w:r>
      </w:hyperlink>
      <w:r w:rsidR="00F53546">
        <w:t xml:space="preserve"> .</w:t>
      </w:r>
    </w:p>
    <w:bookmarkEnd w:id="79"/>
    <w:bookmarkEnd w:id="82"/>
    <w:bookmarkEnd w:id="80"/>
    <w:p w14:paraId="7C8BEFB6" w14:textId="77777777" w:rsidR="007D15DC" w:rsidRPr="007D15DC" w:rsidRDefault="007D15DC" w:rsidP="00BD282D">
      <w:pPr>
        <w:spacing w:line="276" w:lineRule="auto"/>
        <w:jc w:val="both"/>
        <w:rPr>
          <w:rFonts w:ascii="Times New Roman" w:hAnsi="Times New Roman"/>
          <w:b/>
          <w:bCs/>
          <w:sz w:val="16"/>
          <w:szCs w:val="16"/>
        </w:rPr>
      </w:pPr>
    </w:p>
    <w:p w14:paraId="34FB8E82" w14:textId="106470AA" w:rsidR="00D432E9" w:rsidRDefault="007D15DC" w:rsidP="00D432E9">
      <w:pPr>
        <w:tabs>
          <w:tab w:val="left" w:pos="6345"/>
        </w:tabs>
        <w:spacing w:line="360" w:lineRule="auto"/>
        <w:jc w:val="both"/>
        <w:rPr>
          <w:rFonts w:ascii="Times New Roman" w:hAnsi="Times New Roman"/>
          <w:bCs/>
          <w:sz w:val="24"/>
          <w:szCs w:val="24"/>
          <w:lang w:val="es-MX"/>
        </w:rPr>
      </w:pPr>
      <w:r>
        <w:rPr>
          <w:rFonts w:ascii="Times New Roman" w:hAnsi="Times New Roman"/>
          <w:b/>
          <w:bCs/>
          <w:sz w:val="24"/>
          <w:szCs w:val="24"/>
        </w:rPr>
        <w:t>RUBIELA RAMIREZ CARDONA</w:t>
      </w:r>
      <w:r>
        <w:rPr>
          <w:rFonts w:ascii="Times New Roman" w:hAnsi="Times New Roman"/>
          <w:b/>
          <w:bCs/>
          <w:sz w:val="24"/>
          <w:szCs w:val="24"/>
        </w:rPr>
        <w:t>.</w:t>
      </w:r>
      <w:r w:rsidR="00D432E9" w:rsidRPr="00D432E9">
        <w:rPr>
          <w:rFonts w:ascii="Times New Roman" w:hAnsi="Times New Roman" w:cs="Times New Roman"/>
          <w:bCs/>
          <w:sz w:val="24"/>
          <w:szCs w:val="24"/>
        </w:rPr>
        <w:t xml:space="preserve"> </w:t>
      </w:r>
      <w:r w:rsidR="00D432E9">
        <w:rPr>
          <w:rFonts w:ascii="Times New Roman" w:hAnsi="Times New Roman" w:cs="Times New Roman"/>
          <w:bCs/>
          <w:sz w:val="24"/>
          <w:szCs w:val="24"/>
        </w:rPr>
        <w:t xml:space="preserve">Dirección </w:t>
      </w:r>
      <w:r w:rsidR="00074120">
        <w:rPr>
          <w:rFonts w:ascii="Times New Roman" w:hAnsi="Times New Roman" w:cs="Times New Roman"/>
          <w:bCs/>
          <w:sz w:val="24"/>
          <w:szCs w:val="24"/>
        </w:rPr>
        <w:t>KR 1</w:t>
      </w:r>
      <w:r w:rsidR="00D432E9">
        <w:rPr>
          <w:rFonts w:ascii="Times New Roman" w:hAnsi="Times New Roman" w:cs="Times New Roman"/>
          <w:bCs/>
          <w:sz w:val="24"/>
          <w:szCs w:val="24"/>
        </w:rPr>
        <w:t xml:space="preserve"> </w:t>
      </w:r>
      <w:r w:rsidR="00074120">
        <w:rPr>
          <w:rFonts w:ascii="Times New Roman" w:hAnsi="Times New Roman" w:cs="Times New Roman"/>
          <w:bCs/>
          <w:sz w:val="24"/>
          <w:szCs w:val="24"/>
        </w:rPr>
        <w:t>A</w:t>
      </w:r>
      <w:r w:rsidR="00D432E9">
        <w:rPr>
          <w:rFonts w:ascii="Times New Roman" w:hAnsi="Times New Roman" w:cs="Times New Roman"/>
          <w:bCs/>
          <w:sz w:val="24"/>
          <w:szCs w:val="24"/>
        </w:rPr>
        <w:t xml:space="preserve"> Nro. </w:t>
      </w:r>
      <w:r w:rsidR="00074120">
        <w:rPr>
          <w:rFonts w:ascii="Times New Roman" w:hAnsi="Times New Roman" w:cs="Times New Roman"/>
          <w:bCs/>
          <w:sz w:val="24"/>
          <w:szCs w:val="24"/>
        </w:rPr>
        <w:t>54 A 110 TO</w:t>
      </w:r>
      <w:r w:rsidR="00366C2E">
        <w:rPr>
          <w:rFonts w:ascii="Times New Roman" w:hAnsi="Times New Roman" w:cs="Times New Roman"/>
          <w:bCs/>
          <w:sz w:val="24"/>
          <w:szCs w:val="24"/>
        </w:rPr>
        <w:t>.</w:t>
      </w:r>
      <w:r w:rsidR="00D432E9">
        <w:rPr>
          <w:rFonts w:ascii="Times New Roman" w:hAnsi="Times New Roman" w:cs="Times New Roman"/>
          <w:bCs/>
          <w:sz w:val="24"/>
          <w:szCs w:val="24"/>
        </w:rPr>
        <w:t xml:space="preserve"> </w:t>
      </w:r>
      <w:r w:rsidR="0057123F">
        <w:rPr>
          <w:rFonts w:ascii="Times New Roman" w:hAnsi="Times New Roman" w:cs="Times New Roman"/>
          <w:bCs/>
          <w:sz w:val="24"/>
          <w:szCs w:val="24"/>
        </w:rPr>
        <w:t xml:space="preserve">1 AP. 302, </w:t>
      </w:r>
      <w:r w:rsidR="00563608">
        <w:rPr>
          <w:rFonts w:ascii="Times New Roman" w:hAnsi="Times New Roman" w:cs="Times New Roman"/>
          <w:bCs/>
          <w:sz w:val="24"/>
          <w:szCs w:val="24"/>
        </w:rPr>
        <w:t>de la ciudad de Santiago de Cali Valle del Cauca</w:t>
      </w:r>
      <w:r w:rsidR="00D432E9">
        <w:rPr>
          <w:rFonts w:ascii="Times New Roman" w:hAnsi="Times New Roman" w:cs="Times New Roman"/>
          <w:bCs/>
          <w:sz w:val="24"/>
          <w:szCs w:val="24"/>
        </w:rPr>
        <w:t>, teléfono: 31</w:t>
      </w:r>
      <w:r w:rsidR="00F81D33">
        <w:rPr>
          <w:rFonts w:ascii="Times New Roman" w:hAnsi="Times New Roman" w:cs="Times New Roman"/>
          <w:bCs/>
          <w:sz w:val="24"/>
          <w:szCs w:val="24"/>
        </w:rPr>
        <w:t>28713889</w:t>
      </w:r>
      <w:r w:rsidR="00D432E9">
        <w:rPr>
          <w:rFonts w:ascii="Times New Roman" w:hAnsi="Times New Roman" w:cs="Times New Roman"/>
          <w:bCs/>
          <w:sz w:val="24"/>
          <w:szCs w:val="24"/>
        </w:rPr>
        <w:t>,</w:t>
      </w:r>
      <w:r w:rsidR="00D432E9">
        <w:rPr>
          <w:rFonts w:ascii="Times New Roman" w:hAnsi="Times New Roman"/>
          <w:bCs/>
          <w:sz w:val="24"/>
          <w:szCs w:val="24"/>
          <w:lang w:val="es-MX"/>
        </w:rPr>
        <w:t xml:space="preserve"> datos descritos</w:t>
      </w:r>
      <w:r w:rsidR="00F81D33">
        <w:rPr>
          <w:rFonts w:ascii="Times New Roman" w:hAnsi="Times New Roman"/>
          <w:bCs/>
          <w:sz w:val="24"/>
          <w:szCs w:val="24"/>
          <w:lang w:val="es-MX"/>
        </w:rPr>
        <w:t xml:space="preserve">, </w:t>
      </w:r>
      <w:r w:rsidR="00D432E9">
        <w:rPr>
          <w:rFonts w:ascii="Times New Roman" w:hAnsi="Times New Roman"/>
          <w:bCs/>
          <w:sz w:val="24"/>
          <w:szCs w:val="24"/>
          <w:lang w:val="es-MX"/>
        </w:rPr>
        <w:t xml:space="preserve">corroborados y añadidos mediante la consulta de datos de ubicación y contacto realizada ante </w:t>
      </w:r>
      <w:r w:rsidR="00D432E9">
        <w:rPr>
          <w:rFonts w:ascii="Times New Roman" w:eastAsia="Times New Roman" w:hAnsi="Times New Roman"/>
          <w:b/>
          <w:bCs/>
          <w:sz w:val="24"/>
          <w:szCs w:val="24"/>
          <w:lang w:eastAsia="es-CO"/>
        </w:rPr>
        <w:t>DATA CRÉDITO EXPERIAN</w:t>
      </w:r>
      <w:r w:rsidR="00D432E9">
        <w:rPr>
          <w:rFonts w:ascii="Times New Roman" w:hAnsi="Times New Roman"/>
          <w:bCs/>
          <w:sz w:val="24"/>
          <w:szCs w:val="24"/>
          <w:lang w:val="es-MX"/>
        </w:rPr>
        <w:t xml:space="preserve"> donde se describe además </w:t>
      </w:r>
      <w:r w:rsidR="002334FA">
        <w:rPr>
          <w:rFonts w:ascii="Times New Roman" w:hAnsi="Times New Roman"/>
          <w:bCs/>
          <w:sz w:val="24"/>
          <w:szCs w:val="24"/>
          <w:lang w:val="es-MX"/>
        </w:rPr>
        <w:t>el</w:t>
      </w:r>
      <w:r w:rsidR="00D432E9">
        <w:rPr>
          <w:rFonts w:ascii="Times New Roman" w:hAnsi="Times New Roman"/>
          <w:bCs/>
          <w:sz w:val="24"/>
          <w:szCs w:val="24"/>
          <w:lang w:val="es-MX"/>
        </w:rPr>
        <w:t xml:space="preserve"> siguiente correo electrónico:</w:t>
      </w:r>
    </w:p>
    <w:p w14:paraId="3196E8BE" w14:textId="7157C318" w:rsidR="00D432E9" w:rsidRDefault="00D432E9" w:rsidP="00D432E9">
      <w:pPr>
        <w:tabs>
          <w:tab w:val="left" w:pos="6345"/>
        </w:tabs>
        <w:spacing w:line="360" w:lineRule="auto"/>
        <w:rPr>
          <w:rFonts w:ascii="Times New Roman" w:hAnsi="Times New Roman" w:cs="Times New Roman"/>
          <w:sz w:val="24"/>
          <w:szCs w:val="24"/>
          <w:lang w:val="es-MX"/>
        </w:rPr>
      </w:pPr>
      <w:r>
        <w:rPr>
          <w:rFonts w:ascii="Times New Roman" w:hAnsi="Times New Roman" w:cs="Times New Roman"/>
          <w:bCs/>
          <w:sz w:val="24"/>
          <w:szCs w:val="24"/>
          <w:lang w:val="es-MX"/>
        </w:rPr>
        <w:t xml:space="preserve"> </w:t>
      </w:r>
      <w:r>
        <w:rPr>
          <w:lang w:val="es-MX"/>
        </w:rPr>
        <w:t xml:space="preserve"> </w:t>
      </w:r>
      <w:hyperlink r:id="rId12" w:history="1">
        <w:r w:rsidR="007D66E6" w:rsidRPr="007D66E6">
          <w:rPr>
            <w:rStyle w:val="Hipervnculo"/>
            <w:rFonts w:ascii="Times New Roman" w:hAnsi="Times New Roman" w:cs="Times New Roman"/>
            <w:sz w:val="24"/>
            <w:szCs w:val="24"/>
            <w:lang w:val="es-MX"/>
          </w:rPr>
          <w:t>Rubielaramirez20@hotmail.com</w:t>
        </w:r>
      </w:hyperlink>
      <w:r w:rsidR="007D66E6" w:rsidRPr="007D66E6">
        <w:rPr>
          <w:rFonts w:ascii="Times New Roman" w:hAnsi="Times New Roman" w:cs="Times New Roman"/>
          <w:sz w:val="24"/>
          <w:szCs w:val="24"/>
          <w:lang w:val="es-MX"/>
        </w:rPr>
        <w:t xml:space="preserve"> </w:t>
      </w:r>
      <w:r w:rsidR="007D66E6">
        <w:rPr>
          <w:rFonts w:ascii="Times New Roman" w:hAnsi="Times New Roman" w:cs="Times New Roman"/>
          <w:sz w:val="24"/>
          <w:szCs w:val="24"/>
          <w:lang w:val="es-MX"/>
        </w:rPr>
        <w:t xml:space="preserve">. </w:t>
      </w:r>
    </w:p>
    <w:p w14:paraId="60D99374" w14:textId="77777777" w:rsidR="00BD282D" w:rsidRPr="007D66E6" w:rsidRDefault="00BD282D" w:rsidP="00D432E9">
      <w:pPr>
        <w:tabs>
          <w:tab w:val="left" w:pos="6345"/>
        </w:tabs>
        <w:spacing w:line="360" w:lineRule="auto"/>
        <w:rPr>
          <w:rFonts w:ascii="Times New Roman" w:hAnsi="Times New Roman" w:cs="Times New Roman"/>
          <w:bCs/>
          <w:sz w:val="24"/>
          <w:szCs w:val="24"/>
        </w:rPr>
      </w:pPr>
    </w:p>
    <w:p w14:paraId="5A72F0F4" w14:textId="33D30A95" w:rsidR="0051092F" w:rsidRDefault="007D66E6" w:rsidP="0051092F">
      <w:pPr>
        <w:spacing w:line="360" w:lineRule="auto"/>
        <w:jc w:val="both"/>
        <w:rPr>
          <w:rFonts w:ascii="Times New Roman" w:hAnsi="Times New Roman"/>
          <w:b/>
          <w:bCs/>
          <w:sz w:val="24"/>
          <w:szCs w:val="24"/>
          <w:u w:val="single"/>
        </w:rPr>
      </w:pPr>
      <w:r w:rsidRPr="007D66E6">
        <w:rPr>
          <w:rFonts w:ascii="Times New Roman" w:hAnsi="Times New Roman"/>
          <w:b/>
          <w:bCs/>
          <w:sz w:val="24"/>
          <w:szCs w:val="24"/>
          <w:u w:val="single"/>
        </w:rPr>
        <w:lastRenderedPageBreak/>
        <w:t>CONVOCANTE.</w:t>
      </w:r>
    </w:p>
    <w:p w14:paraId="2590E533" w14:textId="77777777" w:rsidR="007D66E6" w:rsidRPr="00A775DC" w:rsidRDefault="007D66E6" w:rsidP="0051092F">
      <w:pPr>
        <w:spacing w:line="360" w:lineRule="auto"/>
        <w:jc w:val="both"/>
        <w:rPr>
          <w:rFonts w:ascii="Times New Roman" w:hAnsi="Times New Roman"/>
          <w:b/>
          <w:bCs/>
          <w:sz w:val="16"/>
          <w:szCs w:val="16"/>
          <w:u w:val="single"/>
        </w:rPr>
      </w:pPr>
    </w:p>
    <w:p w14:paraId="498F3A73" w14:textId="7154A909" w:rsidR="007D66E6" w:rsidRDefault="00E00152" w:rsidP="0051092F">
      <w:pPr>
        <w:spacing w:line="360" w:lineRule="auto"/>
        <w:jc w:val="both"/>
        <w:rPr>
          <w:rFonts w:ascii="Times New Roman" w:hAnsi="Times New Roman"/>
          <w:sz w:val="24"/>
          <w:szCs w:val="24"/>
        </w:rPr>
      </w:pPr>
      <w:r w:rsidRPr="00E00152">
        <w:rPr>
          <w:rFonts w:ascii="Times New Roman" w:hAnsi="Times New Roman"/>
          <w:b/>
          <w:bCs/>
          <w:sz w:val="24"/>
          <w:szCs w:val="24"/>
        </w:rPr>
        <w:t>DANIELA VASQUEZ CANO.</w:t>
      </w:r>
      <w:r>
        <w:rPr>
          <w:rFonts w:ascii="Times New Roman" w:hAnsi="Times New Roman"/>
          <w:b/>
          <w:bCs/>
          <w:sz w:val="24"/>
          <w:szCs w:val="24"/>
        </w:rPr>
        <w:t xml:space="preserve"> </w:t>
      </w:r>
      <w:r>
        <w:rPr>
          <w:rFonts w:ascii="Times New Roman" w:hAnsi="Times New Roman"/>
          <w:sz w:val="24"/>
          <w:szCs w:val="24"/>
        </w:rPr>
        <w:t>Email</w:t>
      </w:r>
      <w:r w:rsidR="00A775DC">
        <w:rPr>
          <w:rFonts w:ascii="Times New Roman" w:hAnsi="Times New Roman"/>
          <w:sz w:val="24"/>
          <w:szCs w:val="24"/>
        </w:rPr>
        <w:t xml:space="preserve">: </w:t>
      </w:r>
      <w:hyperlink r:id="rId13" w:history="1">
        <w:r w:rsidR="00A775DC" w:rsidRPr="009834DB">
          <w:rPr>
            <w:rStyle w:val="Hipervnculo"/>
            <w:rFonts w:ascii="Times New Roman" w:hAnsi="Times New Roman"/>
            <w:sz w:val="24"/>
            <w:szCs w:val="24"/>
          </w:rPr>
          <w:t>danielav-1998@hotmail.com</w:t>
        </w:r>
      </w:hyperlink>
      <w:r w:rsidR="00A775DC">
        <w:rPr>
          <w:rFonts w:ascii="Times New Roman" w:hAnsi="Times New Roman"/>
          <w:sz w:val="24"/>
          <w:szCs w:val="24"/>
        </w:rPr>
        <w:t xml:space="preserve"> </w:t>
      </w:r>
    </w:p>
    <w:p w14:paraId="6BBC96E3" w14:textId="77777777" w:rsidR="00A775DC" w:rsidRPr="00A775DC" w:rsidRDefault="00A775DC" w:rsidP="0051092F">
      <w:pPr>
        <w:spacing w:line="360" w:lineRule="auto"/>
        <w:jc w:val="both"/>
        <w:rPr>
          <w:rFonts w:ascii="Times New Roman" w:hAnsi="Times New Roman"/>
          <w:sz w:val="16"/>
          <w:szCs w:val="16"/>
        </w:rPr>
      </w:pPr>
    </w:p>
    <w:p w14:paraId="1F36112D" w14:textId="665B614A" w:rsidR="0083200F" w:rsidRPr="00E831A1" w:rsidRDefault="0083200F" w:rsidP="0083200F">
      <w:pPr>
        <w:tabs>
          <w:tab w:val="left" w:pos="6345"/>
        </w:tabs>
        <w:spacing w:line="360" w:lineRule="auto"/>
        <w:jc w:val="both"/>
        <w:rPr>
          <w:rFonts w:ascii="Times New Roman" w:hAnsi="Times New Roman"/>
          <w:b/>
          <w:sz w:val="24"/>
          <w:szCs w:val="24"/>
          <w:u w:val="single"/>
        </w:rPr>
      </w:pPr>
      <w:r w:rsidRPr="00E831A1">
        <w:rPr>
          <w:rFonts w:ascii="Times New Roman" w:hAnsi="Times New Roman"/>
          <w:b/>
          <w:sz w:val="24"/>
          <w:szCs w:val="24"/>
          <w:u w:val="single"/>
        </w:rPr>
        <w:t>APODERADO</w:t>
      </w:r>
      <w:r w:rsidR="00CE4167">
        <w:rPr>
          <w:rFonts w:ascii="Times New Roman" w:hAnsi="Times New Roman"/>
          <w:b/>
          <w:sz w:val="24"/>
          <w:szCs w:val="24"/>
          <w:u w:val="single"/>
        </w:rPr>
        <w:t>.</w:t>
      </w:r>
      <w:r w:rsidRPr="00E831A1">
        <w:rPr>
          <w:rFonts w:ascii="Times New Roman" w:hAnsi="Times New Roman"/>
          <w:b/>
          <w:sz w:val="24"/>
          <w:szCs w:val="24"/>
          <w:u w:val="single"/>
        </w:rPr>
        <w:t xml:space="preserve"> </w:t>
      </w:r>
    </w:p>
    <w:p w14:paraId="783DB9B8" w14:textId="77777777" w:rsidR="0083200F" w:rsidRPr="00E831A1" w:rsidRDefault="0083200F" w:rsidP="0083200F">
      <w:pPr>
        <w:tabs>
          <w:tab w:val="left" w:pos="6345"/>
        </w:tabs>
        <w:spacing w:line="360" w:lineRule="auto"/>
        <w:jc w:val="both"/>
        <w:rPr>
          <w:rFonts w:ascii="Times New Roman" w:hAnsi="Times New Roman"/>
          <w:b/>
          <w:sz w:val="14"/>
          <w:szCs w:val="24"/>
          <w:u w:val="single"/>
        </w:rPr>
      </w:pPr>
    </w:p>
    <w:p w14:paraId="4D58D716" w14:textId="164D883F" w:rsidR="00CC0785" w:rsidRPr="00A775DC" w:rsidRDefault="0083200F" w:rsidP="0083200F">
      <w:pPr>
        <w:spacing w:line="360" w:lineRule="auto"/>
        <w:jc w:val="both"/>
      </w:pPr>
      <w:r w:rsidRPr="00E831A1">
        <w:rPr>
          <w:rFonts w:ascii="Times New Roman" w:hAnsi="Times New Roman"/>
          <w:sz w:val="24"/>
          <w:szCs w:val="24"/>
        </w:rPr>
        <w:t>En la calle 49 No. 50 – 21, Ed. del café, piso 25, oficina 2505 y 2506, Medellín – Antioquia, PBX 322 28 25 y 301 370 15 34, email.</w:t>
      </w:r>
      <w:r w:rsidRPr="00E831A1">
        <w:rPr>
          <w:rFonts w:ascii="Times New Roman" w:hAnsi="Times New Roman"/>
          <w:b/>
          <w:bCs/>
          <w:sz w:val="24"/>
          <w:szCs w:val="24"/>
        </w:rPr>
        <w:t xml:space="preserve"> </w:t>
      </w:r>
      <w:hyperlink r:id="rId14" w:history="1">
        <w:r w:rsidR="00CC0785" w:rsidRPr="00E831A1">
          <w:rPr>
            <w:rStyle w:val="Hipervnculo"/>
            <w:rFonts w:ascii="Times New Roman" w:hAnsi="Times New Roman"/>
            <w:sz w:val="24"/>
            <w:szCs w:val="24"/>
          </w:rPr>
          <w:t>litigios@garciayasociados.co</w:t>
        </w:r>
      </w:hyperlink>
    </w:p>
    <w:p w14:paraId="7FA3865C" w14:textId="77777777" w:rsidR="0083200F" w:rsidRPr="00E831A1" w:rsidRDefault="0083200F" w:rsidP="0083200F">
      <w:pPr>
        <w:tabs>
          <w:tab w:val="left" w:pos="6345"/>
        </w:tabs>
        <w:jc w:val="both"/>
        <w:rPr>
          <w:rFonts w:ascii="Times New Roman" w:hAnsi="Times New Roman"/>
          <w:sz w:val="24"/>
          <w:szCs w:val="24"/>
        </w:rPr>
      </w:pPr>
    </w:p>
    <w:p w14:paraId="5CC81A1C" w14:textId="77777777" w:rsidR="00CE4167" w:rsidRDefault="00CE4167" w:rsidP="00CE4167">
      <w:pPr>
        <w:tabs>
          <w:tab w:val="left" w:pos="6345"/>
        </w:tabs>
        <w:spacing w:line="360" w:lineRule="auto"/>
        <w:jc w:val="both"/>
        <w:rPr>
          <w:rFonts w:ascii="Times New Roman" w:hAnsi="Times New Roman"/>
          <w:sz w:val="24"/>
          <w:szCs w:val="24"/>
        </w:rPr>
      </w:pPr>
      <w:r w:rsidRPr="006C7AE6">
        <w:rPr>
          <w:noProof/>
          <w:lang w:eastAsia="es-CO"/>
        </w:rPr>
        <w:drawing>
          <wp:anchor distT="0" distB="0" distL="114300" distR="114300" simplePos="0" relativeHeight="251659264" behindDoc="1" locked="0" layoutInCell="1" allowOverlap="1" wp14:anchorId="1A221F1A" wp14:editId="2645FACA">
            <wp:simplePos x="0" y="0"/>
            <wp:positionH relativeFrom="column">
              <wp:posOffset>-51435</wp:posOffset>
            </wp:positionH>
            <wp:positionV relativeFrom="paragraph">
              <wp:posOffset>138430</wp:posOffset>
            </wp:positionV>
            <wp:extent cx="1384300" cy="509047"/>
            <wp:effectExtent l="0" t="0" r="635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1578" cy="511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517">
        <w:rPr>
          <w:rFonts w:ascii="Times New Roman" w:hAnsi="Times New Roman" w:cs="Times New Roman"/>
          <w:sz w:val="24"/>
          <w:szCs w:val="24"/>
        </w:rPr>
        <w:t xml:space="preserve"> </w:t>
      </w:r>
      <w:bookmarkStart w:id="84" w:name="_Hlk171524368"/>
      <w:r w:rsidRPr="006C7AE6">
        <w:rPr>
          <w:rFonts w:ascii="Times New Roman" w:hAnsi="Times New Roman"/>
          <w:sz w:val="24"/>
          <w:szCs w:val="24"/>
        </w:rPr>
        <w:t>Cordialment</w:t>
      </w:r>
      <w:r>
        <w:rPr>
          <w:rFonts w:ascii="Times New Roman" w:hAnsi="Times New Roman"/>
          <w:sz w:val="24"/>
          <w:szCs w:val="24"/>
        </w:rPr>
        <w:t>e:</w:t>
      </w:r>
    </w:p>
    <w:p w14:paraId="039E89EE" w14:textId="77777777" w:rsidR="00CE4167" w:rsidRDefault="00CE4167" w:rsidP="00CE4167">
      <w:pPr>
        <w:jc w:val="both"/>
        <w:rPr>
          <w:rFonts w:ascii="Times New Roman" w:hAnsi="Times New Roman"/>
          <w:b/>
          <w:sz w:val="24"/>
          <w:szCs w:val="24"/>
        </w:rPr>
      </w:pPr>
      <w:bookmarkStart w:id="85" w:name="_Hlk153984700"/>
      <w:bookmarkStart w:id="86" w:name="_Hlk150334450"/>
      <w:bookmarkStart w:id="87" w:name="_Hlk176423821"/>
      <w:bookmarkStart w:id="88" w:name="_Hlk167784617"/>
    </w:p>
    <w:p w14:paraId="414678D8" w14:textId="77777777" w:rsidR="00CE4167" w:rsidRDefault="00CE4167" w:rsidP="00CE4167">
      <w:pPr>
        <w:jc w:val="both"/>
        <w:rPr>
          <w:rFonts w:ascii="Times New Roman" w:hAnsi="Times New Roman"/>
          <w:b/>
          <w:sz w:val="24"/>
          <w:szCs w:val="24"/>
        </w:rPr>
      </w:pPr>
    </w:p>
    <w:p w14:paraId="4796D9E6" w14:textId="77777777" w:rsidR="00CE4167" w:rsidRPr="006C7AE6" w:rsidRDefault="00CE4167" w:rsidP="00CE4167">
      <w:pPr>
        <w:jc w:val="both"/>
        <w:rPr>
          <w:rFonts w:ascii="Times New Roman" w:eastAsia="Times New Roman" w:hAnsi="Times New Roman"/>
          <w:sz w:val="24"/>
          <w:szCs w:val="24"/>
          <w:lang w:val="es-ES" w:eastAsia="es-ES"/>
        </w:rPr>
      </w:pPr>
      <w:bookmarkStart w:id="89" w:name="_Hlk176968269"/>
      <w:r w:rsidRPr="006C7AE6">
        <w:rPr>
          <w:rFonts w:ascii="Times New Roman" w:hAnsi="Times New Roman"/>
          <w:b/>
          <w:sz w:val="24"/>
          <w:szCs w:val="24"/>
        </w:rPr>
        <w:t>DIEGO ROLANDO GARCÍA SÁNCHEZ</w:t>
      </w:r>
      <w:r w:rsidRPr="006C7AE6">
        <w:rPr>
          <w:rFonts w:ascii="Times New Roman" w:eastAsia="Times New Roman" w:hAnsi="Times New Roman"/>
          <w:sz w:val="24"/>
          <w:szCs w:val="24"/>
          <w:lang w:val="es-ES" w:eastAsia="es-ES"/>
        </w:rPr>
        <w:t xml:space="preserve"> </w:t>
      </w:r>
    </w:p>
    <w:p w14:paraId="013227D2" w14:textId="77777777" w:rsidR="00CE4167" w:rsidRPr="006C7AE6" w:rsidRDefault="00CE4167" w:rsidP="00CE4167">
      <w:pPr>
        <w:jc w:val="both"/>
        <w:rPr>
          <w:rFonts w:ascii="Times New Roman" w:eastAsia="Times New Roman" w:hAnsi="Times New Roman"/>
          <w:sz w:val="24"/>
          <w:szCs w:val="24"/>
          <w:lang w:val="es-ES" w:eastAsia="es-ES"/>
        </w:rPr>
      </w:pPr>
      <w:bookmarkStart w:id="90" w:name="_Hlk141179164"/>
      <w:r w:rsidRPr="006C7AE6">
        <w:rPr>
          <w:rFonts w:ascii="Times New Roman" w:eastAsia="Times New Roman" w:hAnsi="Times New Roman"/>
          <w:sz w:val="24"/>
          <w:szCs w:val="24"/>
          <w:lang w:val="es-ES" w:eastAsia="es-ES"/>
        </w:rPr>
        <w:t>C.C. Nro. 8.355.407</w:t>
      </w:r>
    </w:p>
    <w:bookmarkEnd w:id="90"/>
    <w:p w14:paraId="7C2E5FE7" w14:textId="77777777" w:rsidR="00CE4167" w:rsidRPr="006C7AE6" w:rsidRDefault="00CE4167" w:rsidP="00CE4167">
      <w:pPr>
        <w:tabs>
          <w:tab w:val="left" w:pos="6345"/>
        </w:tabs>
        <w:jc w:val="both"/>
      </w:pPr>
      <w:r w:rsidRPr="006C7AE6">
        <w:rPr>
          <w:rFonts w:ascii="Times New Roman" w:eastAsia="Times New Roman" w:hAnsi="Times New Roman"/>
          <w:sz w:val="24"/>
          <w:szCs w:val="24"/>
          <w:lang w:val="es-ES" w:eastAsia="es-ES"/>
        </w:rPr>
        <w:t>T.P. Nro. 160.180 del C. S. de la J.</w:t>
      </w:r>
      <w:bookmarkEnd w:id="84"/>
      <w:bookmarkEnd w:id="85"/>
      <w:bookmarkEnd w:id="86"/>
      <w:bookmarkEnd w:id="87"/>
      <w:bookmarkEnd w:id="88"/>
      <w:bookmarkEnd w:id="89"/>
    </w:p>
    <w:p w14:paraId="61C99026" w14:textId="6B364409" w:rsidR="00D42E4B" w:rsidRPr="0083200F" w:rsidRDefault="00D42E4B" w:rsidP="00CE4167">
      <w:pPr>
        <w:tabs>
          <w:tab w:val="left" w:pos="6345"/>
        </w:tabs>
        <w:jc w:val="both"/>
      </w:pPr>
    </w:p>
    <w:sectPr w:rsidR="00D42E4B" w:rsidRPr="0083200F" w:rsidSect="00057972">
      <w:headerReference w:type="default" r:id="rId16"/>
      <w:footerReference w:type="default" r:id="rId17"/>
      <w:pgSz w:w="12242" w:h="18711" w:code="5"/>
      <w:pgMar w:top="1418" w:right="1701" w:bottom="992"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BB6D" w14:textId="77777777" w:rsidR="008550B7" w:rsidRDefault="008550B7">
      <w:r>
        <w:separator/>
      </w:r>
    </w:p>
  </w:endnote>
  <w:endnote w:type="continuationSeparator" w:id="0">
    <w:p w14:paraId="7588074A" w14:textId="77777777" w:rsidR="008550B7" w:rsidRDefault="008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A11A" w14:textId="3D408E7A" w:rsidR="00E67BF3" w:rsidRPr="00F379BF" w:rsidRDefault="00E67BF3" w:rsidP="00F379BF">
    <w:pPr>
      <w:pStyle w:val="Piedepgina"/>
      <w:pBdr>
        <w:top w:val="thinThickSmallGap" w:sz="24" w:space="1" w:color="622423"/>
      </w:pBdr>
      <w:tabs>
        <w:tab w:val="clear" w:pos="4419"/>
        <w:tab w:val="clear" w:pos="8838"/>
        <w:tab w:val="right" w:pos="9356"/>
      </w:tabs>
      <w:jc w:val="both"/>
      <w:rPr>
        <w:rFonts w:ascii="Times New Roman" w:eastAsia="Times New Roman" w:hAnsi="Times New Roman" w:cs="Times New Roman"/>
        <w:sz w:val="16"/>
        <w:szCs w:val="18"/>
      </w:rPr>
    </w:pPr>
    <w:r w:rsidRPr="00F379BF">
      <w:rPr>
        <w:rFonts w:ascii="Times New Roman" w:eastAsia="Times New Roman" w:hAnsi="Times New Roman" w:cs="Times New Roman"/>
        <w:sz w:val="16"/>
        <w:szCs w:val="18"/>
      </w:rPr>
      <w:t>Calle 49 No. 50 – 21, Edi</w:t>
    </w:r>
    <w:r w:rsidR="00F379BF" w:rsidRPr="00F379BF">
      <w:rPr>
        <w:rFonts w:ascii="Times New Roman" w:eastAsia="Times New Roman" w:hAnsi="Times New Roman" w:cs="Times New Roman"/>
        <w:sz w:val="16"/>
        <w:szCs w:val="18"/>
      </w:rPr>
      <w:t>ficio</w:t>
    </w:r>
    <w:r w:rsidRPr="00F379BF">
      <w:rPr>
        <w:rFonts w:ascii="Times New Roman" w:eastAsia="Times New Roman" w:hAnsi="Times New Roman" w:cs="Times New Roman"/>
        <w:sz w:val="16"/>
        <w:szCs w:val="18"/>
      </w:rPr>
      <w:t xml:space="preserve"> del Café, Of</w:t>
    </w:r>
    <w:r w:rsidR="00F379BF" w:rsidRPr="00F379BF">
      <w:rPr>
        <w:rFonts w:ascii="Times New Roman" w:eastAsia="Times New Roman" w:hAnsi="Times New Roman" w:cs="Times New Roman"/>
        <w:sz w:val="16"/>
        <w:szCs w:val="18"/>
      </w:rPr>
      <w:t>icina</w:t>
    </w:r>
    <w:r w:rsidRPr="00F379BF">
      <w:rPr>
        <w:rFonts w:ascii="Times New Roman" w:eastAsia="Times New Roman" w:hAnsi="Times New Roman" w:cs="Times New Roman"/>
        <w:sz w:val="16"/>
        <w:szCs w:val="18"/>
      </w:rPr>
      <w:t xml:space="preserve"> 2505 – 2506, Medellín – Antioquia, PBX. 322 28 25 – 301 370 15 34</w:t>
    </w:r>
    <w:r w:rsidRPr="00F379BF">
      <w:rPr>
        <w:rFonts w:ascii="Times New Roman" w:eastAsia="Times New Roman" w:hAnsi="Times New Roman" w:cs="Times New Roman"/>
        <w:sz w:val="16"/>
        <w:szCs w:val="18"/>
        <w:lang w:val="es-ES"/>
      </w:rPr>
      <w:t xml:space="preserve">   </w:t>
    </w:r>
    <w:r w:rsidR="00F379BF">
      <w:rPr>
        <w:rFonts w:ascii="Times New Roman" w:eastAsia="Times New Roman" w:hAnsi="Times New Roman" w:cs="Times New Roman"/>
        <w:sz w:val="16"/>
        <w:szCs w:val="18"/>
        <w:lang w:val="es-ES"/>
      </w:rPr>
      <w:t xml:space="preserve">           </w:t>
    </w:r>
    <w:r w:rsidRPr="00F379BF">
      <w:rPr>
        <w:rFonts w:ascii="Times New Roman" w:eastAsia="Times New Roman" w:hAnsi="Times New Roman" w:cs="Times New Roman"/>
        <w:sz w:val="16"/>
        <w:szCs w:val="18"/>
        <w:lang w:val="es-ES"/>
      </w:rPr>
      <w:t xml:space="preserve">Pagina </w:t>
    </w:r>
    <w:r w:rsidRPr="00F379BF">
      <w:rPr>
        <w:rFonts w:ascii="Times New Roman" w:eastAsia="Times New Roman" w:hAnsi="Times New Roman" w:cs="Times New Roman"/>
        <w:sz w:val="16"/>
        <w:szCs w:val="18"/>
      </w:rPr>
      <w:fldChar w:fldCharType="begin"/>
    </w:r>
    <w:r w:rsidRPr="00F379BF">
      <w:rPr>
        <w:rFonts w:ascii="Times New Roman" w:hAnsi="Times New Roman" w:cs="Times New Roman"/>
        <w:sz w:val="16"/>
        <w:szCs w:val="18"/>
      </w:rPr>
      <w:instrText>PAGE   \* MERGEFORMAT</w:instrText>
    </w:r>
    <w:r w:rsidRPr="00F379BF">
      <w:rPr>
        <w:rFonts w:ascii="Times New Roman" w:eastAsia="Times New Roman" w:hAnsi="Times New Roman" w:cs="Times New Roman"/>
        <w:sz w:val="16"/>
        <w:szCs w:val="18"/>
      </w:rPr>
      <w:fldChar w:fldCharType="separate"/>
    </w:r>
    <w:r w:rsidRPr="00F379BF">
      <w:rPr>
        <w:rFonts w:ascii="Times New Roman" w:eastAsia="Times New Roman" w:hAnsi="Times New Roman" w:cs="Times New Roman"/>
        <w:sz w:val="16"/>
        <w:szCs w:val="18"/>
      </w:rPr>
      <w:t>1</w:t>
    </w:r>
    <w:r w:rsidRPr="00F379BF">
      <w:rPr>
        <w:rFonts w:ascii="Times New Roman" w:eastAsia="Times New Roman" w:hAnsi="Times New Roman" w:cs="Times New Roman"/>
        <w:sz w:val="16"/>
        <w:szCs w:val="18"/>
      </w:rPr>
      <w:fldChar w:fldCharType="end"/>
    </w:r>
  </w:p>
  <w:p w14:paraId="34543EC2" w14:textId="77777777" w:rsidR="00E67BF3" w:rsidRPr="00F379BF" w:rsidRDefault="00E67BF3" w:rsidP="00F379BF">
    <w:pPr>
      <w:pStyle w:val="Piedepgina"/>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1FDC" w14:textId="77777777" w:rsidR="008550B7" w:rsidRDefault="008550B7">
      <w:r>
        <w:separator/>
      </w:r>
    </w:p>
  </w:footnote>
  <w:footnote w:type="continuationSeparator" w:id="0">
    <w:p w14:paraId="15FD644C" w14:textId="77777777" w:rsidR="008550B7" w:rsidRDefault="0085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D559" w14:textId="77777777" w:rsidR="00E67BF3" w:rsidRDefault="00E67BF3" w:rsidP="00E67BF3">
    <w:pPr>
      <w:pStyle w:val="Encabezado"/>
      <w:jc w:val="center"/>
      <w:rPr>
        <w:rFonts w:ascii="Times New Roman" w:hAnsi="Times New Roman"/>
        <w:color w:val="A6A6A6"/>
        <w:sz w:val="32"/>
        <w:szCs w:val="32"/>
      </w:rPr>
    </w:pPr>
    <w:r>
      <w:rPr>
        <w:rFonts w:ascii="Times New Roman" w:hAnsi="Times New Roman"/>
        <w:color w:val="A6A6A6"/>
        <w:sz w:val="32"/>
        <w:szCs w:val="32"/>
      </w:rPr>
      <w:t>GARCÍA &amp; ASOCIADOS</w:t>
    </w:r>
  </w:p>
  <w:p w14:paraId="1EC3AAF3" w14:textId="77777777" w:rsidR="00E67BF3" w:rsidRDefault="00E67BF3" w:rsidP="00E67BF3">
    <w:pPr>
      <w:pStyle w:val="Encabezado"/>
      <w:jc w:val="center"/>
      <w:rPr>
        <w:rFonts w:ascii="Times New Roman" w:hAnsi="Times New Roman"/>
        <w:color w:val="A6A6A6"/>
        <w:sz w:val="32"/>
        <w:szCs w:val="32"/>
      </w:rPr>
    </w:pPr>
    <w:r>
      <w:rPr>
        <w:rFonts w:ascii="Times New Roman" w:hAnsi="Times New Roman"/>
        <w:color w:val="A6A6A6"/>
        <w:sz w:val="32"/>
        <w:szCs w:val="32"/>
      </w:rPr>
      <w:t>ABOGADOS CONSULTORES</w:t>
    </w:r>
  </w:p>
  <w:p w14:paraId="5381EA3E" w14:textId="77777777" w:rsidR="00E67BF3" w:rsidRPr="004E208B" w:rsidRDefault="00E67BF3" w:rsidP="00E67BF3">
    <w:pPr>
      <w:pStyle w:val="Encabezado"/>
      <w:spacing w:line="360" w:lineRule="auto"/>
      <w:jc w:val="center"/>
      <w:rPr>
        <w:rFonts w:ascii="Times New Roman" w:hAnsi="Times New Roman" w:cs="Times New Roman"/>
        <w:color w:val="A6A6A6" w:themeColor="background1" w:themeShade="A6"/>
        <w:sz w:val="28"/>
        <w:szCs w:val="28"/>
      </w:rPr>
    </w:pPr>
    <w:r w:rsidRPr="004E208B">
      <w:rPr>
        <w:rFonts w:ascii="Times New Roman" w:hAnsi="Times New Roman" w:cs="Times New Roman"/>
        <w:color w:val="A6A6A6" w:themeColor="background1" w:themeShade="A6"/>
        <w:sz w:val="28"/>
        <w:szCs w:val="28"/>
      </w:rPr>
      <w:t>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F6D"/>
    <w:multiLevelType w:val="hybridMultilevel"/>
    <w:tmpl w:val="DF08C4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20596"/>
    <w:multiLevelType w:val="hybridMultilevel"/>
    <w:tmpl w:val="CD6C647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3F20BC1"/>
    <w:multiLevelType w:val="hybridMultilevel"/>
    <w:tmpl w:val="56C8B45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3A31A43"/>
    <w:multiLevelType w:val="hybridMultilevel"/>
    <w:tmpl w:val="75362E76"/>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9270334"/>
    <w:multiLevelType w:val="hybridMultilevel"/>
    <w:tmpl w:val="FDE6E54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F674FC8"/>
    <w:multiLevelType w:val="hybridMultilevel"/>
    <w:tmpl w:val="10F4A1B4"/>
    <w:lvl w:ilvl="0" w:tplc="5C4E6FE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2FD114EC"/>
    <w:multiLevelType w:val="hybridMultilevel"/>
    <w:tmpl w:val="88A0E7EC"/>
    <w:lvl w:ilvl="0" w:tplc="DE02B216">
      <w:start w:val="1"/>
      <w:numFmt w:val="bullet"/>
      <w:lvlText w:val="-"/>
      <w:lvlJc w:val="left"/>
      <w:pPr>
        <w:ind w:left="720" w:hanging="360"/>
      </w:pPr>
      <w:rPr>
        <w:rFonts w:ascii="Arial" w:eastAsia="Calibri" w:hAnsi="Arial" w:cs="Arial"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2441817"/>
    <w:multiLevelType w:val="hybridMultilevel"/>
    <w:tmpl w:val="65A62DE8"/>
    <w:lvl w:ilvl="0" w:tplc="28B28F42">
      <w:numFmt w:val="bullet"/>
      <w:lvlText w:val="-"/>
      <w:lvlJc w:val="left"/>
      <w:pPr>
        <w:ind w:left="720" w:hanging="360"/>
      </w:pPr>
      <w:rPr>
        <w:rFonts w:ascii="Times New Roman" w:eastAsiaTheme="minorHAnsi" w:hAnsi="Times New Roman"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3C0E78"/>
    <w:multiLevelType w:val="hybridMultilevel"/>
    <w:tmpl w:val="3A460BD0"/>
    <w:lvl w:ilvl="0" w:tplc="D2CA4638">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36ED5009"/>
    <w:multiLevelType w:val="hybridMultilevel"/>
    <w:tmpl w:val="F45AB710"/>
    <w:lvl w:ilvl="0" w:tplc="240A000B">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F461B0F"/>
    <w:multiLevelType w:val="hybridMultilevel"/>
    <w:tmpl w:val="8B8CEC1A"/>
    <w:lvl w:ilvl="0" w:tplc="3F8072BE">
      <w:start w:val="1"/>
      <w:numFmt w:val="upp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46BF454E"/>
    <w:multiLevelType w:val="hybridMultilevel"/>
    <w:tmpl w:val="66D69C04"/>
    <w:lvl w:ilvl="0" w:tplc="9C8655D2">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561D5C77"/>
    <w:multiLevelType w:val="hybridMultilevel"/>
    <w:tmpl w:val="044C4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2D3857"/>
    <w:multiLevelType w:val="hybridMultilevel"/>
    <w:tmpl w:val="50C63B0C"/>
    <w:lvl w:ilvl="0" w:tplc="E4D08EC6">
      <w:start w:val="6"/>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5E1D80"/>
    <w:multiLevelType w:val="hybridMultilevel"/>
    <w:tmpl w:val="56C8B45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24A72BC"/>
    <w:multiLevelType w:val="hybridMultilevel"/>
    <w:tmpl w:val="44CA7E00"/>
    <w:lvl w:ilvl="0" w:tplc="F7006F9C">
      <w:start w:val="5"/>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78F25D5"/>
    <w:multiLevelType w:val="hybridMultilevel"/>
    <w:tmpl w:val="7FB84096"/>
    <w:lvl w:ilvl="0" w:tplc="311EC370">
      <w:start w:val="1"/>
      <w:numFmt w:val="decimal"/>
      <w:lvlText w:val="%1."/>
      <w:lvlJc w:val="left"/>
      <w:pPr>
        <w:ind w:left="360" w:hanging="360"/>
      </w:pPr>
      <w:rPr>
        <w:rFonts w:ascii="Times New Roman" w:eastAsia="Calibri" w:hAnsi="Times New Roman" w:cs="Times New Roman" w:hint="default"/>
        <w:b w:val="0"/>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7" w15:restartNumberingAfterBreak="0">
    <w:nsid w:val="69483FA6"/>
    <w:multiLevelType w:val="hybridMultilevel"/>
    <w:tmpl w:val="87D69B26"/>
    <w:lvl w:ilvl="0" w:tplc="DEB0AE98">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C7E7AB8"/>
    <w:multiLevelType w:val="hybridMultilevel"/>
    <w:tmpl w:val="8F2617D2"/>
    <w:lvl w:ilvl="0" w:tplc="DCB6AD0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EBC775D"/>
    <w:multiLevelType w:val="hybridMultilevel"/>
    <w:tmpl w:val="C2781488"/>
    <w:lvl w:ilvl="0" w:tplc="1F8A61F8">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09837C7"/>
    <w:multiLevelType w:val="hybridMultilevel"/>
    <w:tmpl w:val="29588D2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7582C3A"/>
    <w:multiLevelType w:val="hybridMultilevel"/>
    <w:tmpl w:val="D3E8280E"/>
    <w:lvl w:ilvl="0" w:tplc="3EEE7AA4">
      <w:numFmt w:val="bullet"/>
      <w:lvlText w:val="-"/>
      <w:lvlJc w:val="left"/>
      <w:pPr>
        <w:ind w:left="720" w:hanging="360"/>
      </w:pPr>
      <w:rPr>
        <w:rFonts w:ascii="Arial Narrow" w:eastAsia="Calibri" w:hAnsi="Arial Narrow" w:cs="Times New Roman" w:hint="default"/>
        <w:b w:val="0"/>
        <w:strike w:val="0"/>
        <w:dstrike w:val="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7D91341"/>
    <w:multiLevelType w:val="hybridMultilevel"/>
    <w:tmpl w:val="D24C4F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0"/>
  </w:num>
  <w:num w:numId="6">
    <w:abstractNumId w:val="21"/>
  </w:num>
  <w:num w:numId="7">
    <w:abstractNumId w:val="16"/>
  </w:num>
  <w:num w:numId="8">
    <w:abstractNumId w:val="4"/>
  </w:num>
  <w:num w:numId="9">
    <w:abstractNumId w:val="9"/>
  </w:num>
  <w:num w:numId="10">
    <w:abstractNumId w:val="8"/>
  </w:num>
  <w:num w:numId="11">
    <w:abstractNumId w:val="15"/>
  </w:num>
  <w:num w:numId="12">
    <w:abstractNumId w:val="18"/>
  </w:num>
  <w:num w:numId="13">
    <w:abstractNumId w:val="17"/>
  </w:num>
  <w:num w:numId="14">
    <w:abstractNumId w:val="3"/>
  </w:num>
  <w:num w:numId="15">
    <w:abstractNumId w:val="2"/>
  </w:num>
  <w:num w:numId="16">
    <w:abstractNumId w:val="11"/>
  </w:num>
  <w:num w:numId="17">
    <w:abstractNumId w:val="19"/>
  </w:num>
  <w:num w:numId="18">
    <w:abstractNumId w:val="5"/>
  </w:num>
  <w:num w:numId="19">
    <w:abstractNumId w:val="0"/>
  </w:num>
  <w:num w:numId="20">
    <w:abstractNumId w:val="13"/>
  </w:num>
  <w:num w:numId="21">
    <w:abstractNumId w:val="12"/>
  </w:num>
  <w:num w:numId="22">
    <w:abstractNumId w:val="22"/>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06"/>
    <w:rsid w:val="00000125"/>
    <w:rsid w:val="000015B7"/>
    <w:rsid w:val="000027D2"/>
    <w:rsid w:val="00002F01"/>
    <w:rsid w:val="00003540"/>
    <w:rsid w:val="00003F33"/>
    <w:rsid w:val="00004516"/>
    <w:rsid w:val="00005E22"/>
    <w:rsid w:val="000116BB"/>
    <w:rsid w:val="00011822"/>
    <w:rsid w:val="000126CF"/>
    <w:rsid w:val="00015811"/>
    <w:rsid w:val="0001794C"/>
    <w:rsid w:val="00021143"/>
    <w:rsid w:val="00022C15"/>
    <w:rsid w:val="00022D37"/>
    <w:rsid w:val="00023488"/>
    <w:rsid w:val="00023609"/>
    <w:rsid w:val="00025650"/>
    <w:rsid w:val="000263A4"/>
    <w:rsid w:val="0002676F"/>
    <w:rsid w:val="000273E1"/>
    <w:rsid w:val="00031159"/>
    <w:rsid w:val="000327C6"/>
    <w:rsid w:val="00032F94"/>
    <w:rsid w:val="0003404B"/>
    <w:rsid w:val="000352AC"/>
    <w:rsid w:val="00042725"/>
    <w:rsid w:val="00042866"/>
    <w:rsid w:val="0004352C"/>
    <w:rsid w:val="00045363"/>
    <w:rsid w:val="00045E81"/>
    <w:rsid w:val="00050148"/>
    <w:rsid w:val="0005272F"/>
    <w:rsid w:val="00053536"/>
    <w:rsid w:val="00057972"/>
    <w:rsid w:val="00062A11"/>
    <w:rsid w:val="00063BB2"/>
    <w:rsid w:val="00065078"/>
    <w:rsid w:val="00071A8E"/>
    <w:rsid w:val="00072632"/>
    <w:rsid w:val="00072C64"/>
    <w:rsid w:val="00073279"/>
    <w:rsid w:val="00074120"/>
    <w:rsid w:val="000743CA"/>
    <w:rsid w:val="00075D57"/>
    <w:rsid w:val="000765DF"/>
    <w:rsid w:val="00076A21"/>
    <w:rsid w:val="000778ED"/>
    <w:rsid w:val="00080C53"/>
    <w:rsid w:val="00081B4B"/>
    <w:rsid w:val="0008242C"/>
    <w:rsid w:val="00083BC1"/>
    <w:rsid w:val="000862D5"/>
    <w:rsid w:val="00087414"/>
    <w:rsid w:val="00090019"/>
    <w:rsid w:val="00090B90"/>
    <w:rsid w:val="00093C8E"/>
    <w:rsid w:val="0009486F"/>
    <w:rsid w:val="0009523D"/>
    <w:rsid w:val="00096B95"/>
    <w:rsid w:val="000A08B8"/>
    <w:rsid w:val="000A3F7B"/>
    <w:rsid w:val="000A7447"/>
    <w:rsid w:val="000B09C9"/>
    <w:rsid w:val="000B632C"/>
    <w:rsid w:val="000B7633"/>
    <w:rsid w:val="000C0053"/>
    <w:rsid w:val="000C233C"/>
    <w:rsid w:val="000C2349"/>
    <w:rsid w:val="000C397D"/>
    <w:rsid w:val="000C65C1"/>
    <w:rsid w:val="000C766F"/>
    <w:rsid w:val="000D02D9"/>
    <w:rsid w:val="000D33B6"/>
    <w:rsid w:val="000D4885"/>
    <w:rsid w:val="000D6620"/>
    <w:rsid w:val="000D6A2B"/>
    <w:rsid w:val="000D70C7"/>
    <w:rsid w:val="000D725B"/>
    <w:rsid w:val="000E05C5"/>
    <w:rsid w:val="000E0A92"/>
    <w:rsid w:val="000E0B37"/>
    <w:rsid w:val="000E15CF"/>
    <w:rsid w:val="000E216B"/>
    <w:rsid w:val="000E37CA"/>
    <w:rsid w:val="000E4870"/>
    <w:rsid w:val="000E5996"/>
    <w:rsid w:val="000F032F"/>
    <w:rsid w:val="000F2B78"/>
    <w:rsid w:val="000F51A8"/>
    <w:rsid w:val="000F7A09"/>
    <w:rsid w:val="000F7AC1"/>
    <w:rsid w:val="000F7E7F"/>
    <w:rsid w:val="00104183"/>
    <w:rsid w:val="00106675"/>
    <w:rsid w:val="00112D52"/>
    <w:rsid w:val="00112FC4"/>
    <w:rsid w:val="001138BD"/>
    <w:rsid w:val="00114CD8"/>
    <w:rsid w:val="00121BE9"/>
    <w:rsid w:val="00121D6C"/>
    <w:rsid w:val="001245FE"/>
    <w:rsid w:val="00124711"/>
    <w:rsid w:val="00132048"/>
    <w:rsid w:val="0014223E"/>
    <w:rsid w:val="00144716"/>
    <w:rsid w:val="00145542"/>
    <w:rsid w:val="001468E5"/>
    <w:rsid w:val="001475A3"/>
    <w:rsid w:val="0015382F"/>
    <w:rsid w:val="0015504F"/>
    <w:rsid w:val="001553A8"/>
    <w:rsid w:val="00155C6B"/>
    <w:rsid w:val="00160F73"/>
    <w:rsid w:val="00164ECC"/>
    <w:rsid w:val="00165EE3"/>
    <w:rsid w:val="00166925"/>
    <w:rsid w:val="0016696A"/>
    <w:rsid w:val="001715E5"/>
    <w:rsid w:val="00174717"/>
    <w:rsid w:val="001762BA"/>
    <w:rsid w:val="00176F71"/>
    <w:rsid w:val="00177F07"/>
    <w:rsid w:val="001810B4"/>
    <w:rsid w:val="001834A7"/>
    <w:rsid w:val="00185148"/>
    <w:rsid w:val="00187124"/>
    <w:rsid w:val="001913B0"/>
    <w:rsid w:val="00191728"/>
    <w:rsid w:val="00191AFC"/>
    <w:rsid w:val="00192345"/>
    <w:rsid w:val="00193AEE"/>
    <w:rsid w:val="001949B3"/>
    <w:rsid w:val="001A0B65"/>
    <w:rsid w:val="001A18A5"/>
    <w:rsid w:val="001A4529"/>
    <w:rsid w:val="001A6E0E"/>
    <w:rsid w:val="001B1A45"/>
    <w:rsid w:val="001B37A0"/>
    <w:rsid w:val="001C1874"/>
    <w:rsid w:val="001C2020"/>
    <w:rsid w:val="001C6693"/>
    <w:rsid w:val="001D2276"/>
    <w:rsid w:val="001D5122"/>
    <w:rsid w:val="001D71EE"/>
    <w:rsid w:val="001E1C7A"/>
    <w:rsid w:val="001E228F"/>
    <w:rsid w:val="001E3B3F"/>
    <w:rsid w:val="001E4CBF"/>
    <w:rsid w:val="001E6059"/>
    <w:rsid w:val="001E6A78"/>
    <w:rsid w:val="001E770E"/>
    <w:rsid w:val="001F0406"/>
    <w:rsid w:val="001F5D24"/>
    <w:rsid w:val="001F5DA5"/>
    <w:rsid w:val="002004AC"/>
    <w:rsid w:val="002011D3"/>
    <w:rsid w:val="0020168E"/>
    <w:rsid w:val="00203494"/>
    <w:rsid w:val="002036D4"/>
    <w:rsid w:val="00205DE3"/>
    <w:rsid w:val="00205E8B"/>
    <w:rsid w:val="0021104B"/>
    <w:rsid w:val="00214F34"/>
    <w:rsid w:val="00217971"/>
    <w:rsid w:val="00217A25"/>
    <w:rsid w:val="00220EA5"/>
    <w:rsid w:val="00221445"/>
    <w:rsid w:val="00222265"/>
    <w:rsid w:val="00222460"/>
    <w:rsid w:val="00223ACB"/>
    <w:rsid w:val="00225F80"/>
    <w:rsid w:val="00231BE6"/>
    <w:rsid w:val="00231CEB"/>
    <w:rsid w:val="00231E6E"/>
    <w:rsid w:val="002334FA"/>
    <w:rsid w:val="00235041"/>
    <w:rsid w:val="002353F5"/>
    <w:rsid w:val="00236CDB"/>
    <w:rsid w:val="00237D4D"/>
    <w:rsid w:val="002400BD"/>
    <w:rsid w:val="00241242"/>
    <w:rsid w:val="00241DF3"/>
    <w:rsid w:val="00242C2C"/>
    <w:rsid w:val="0024409B"/>
    <w:rsid w:val="00247578"/>
    <w:rsid w:val="00247F9A"/>
    <w:rsid w:val="00251277"/>
    <w:rsid w:val="00251C94"/>
    <w:rsid w:val="00252DBD"/>
    <w:rsid w:val="00253303"/>
    <w:rsid w:val="002543B8"/>
    <w:rsid w:val="00257EA8"/>
    <w:rsid w:val="00260CFD"/>
    <w:rsid w:val="002623A7"/>
    <w:rsid w:val="002627F6"/>
    <w:rsid w:val="00262954"/>
    <w:rsid w:val="0026320F"/>
    <w:rsid w:val="00263BE0"/>
    <w:rsid w:val="00265835"/>
    <w:rsid w:val="00271933"/>
    <w:rsid w:val="00275A1B"/>
    <w:rsid w:val="0027661C"/>
    <w:rsid w:val="002776B4"/>
    <w:rsid w:val="0028003B"/>
    <w:rsid w:val="00280CA0"/>
    <w:rsid w:val="002814EF"/>
    <w:rsid w:val="00286B13"/>
    <w:rsid w:val="00287768"/>
    <w:rsid w:val="0029629C"/>
    <w:rsid w:val="002A12B3"/>
    <w:rsid w:val="002A2F4E"/>
    <w:rsid w:val="002A4262"/>
    <w:rsid w:val="002A7357"/>
    <w:rsid w:val="002A745A"/>
    <w:rsid w:val="002B27D3"/>
    <w:rsid w:val="002B4938"/>
    <w:rsid w:val="002B709D"/>
    <w:rsid w:val="002C1157"/>
    <w:rsid w:val="002C73D3"/>
    <w:rsid w:val="002C7E25"/>
    <w:rsid w:val="002D03DD"/>
    <w:rsid w:val="002D0520"/>
    <w:rsid w:val="002D0F2D"/>
    <w:rsid w:val="002D216E"/>
    <w:rsid w:val="002D5378"/>
    <w:rsid w:val="002D6556"/>
    <w:rsid w:val="002D6CF1"/>
    <w:rsid w:val="002E0D18"/>
    <w:rsid w:val="002E1359"/>
    <w:rsid w:val="002E2D1A"/>
    <w:rsid w:val="002E32D0"/>
    <w:rsid w:val="002F234B"/>
    <w:rsid w:val="002F3920"/>
    <w:rsid w:val="002F5291"/>
    <w:rsid w:val="002F5E8D"/>
    <w:rsid w:val="003003CC"/>
    <w:rsid w:val="003003FB"/>
    <w:rsid w:val="003005B1"/>
    <w:rsid w:val="0030092D"/>
    <w:rsid w:val="00302FF2"/>
    <w:rsid w:val="00303812"/>
    <w:rsid w:val="00306E39"/>
    <w:rsid w:val="003111FB"/>
    <w:rsid w:val="0031410C"/>
    <w:rsid w:val="00321C6C"/>
    <w:rsid w:val="00321D24"/>
    <w:rsid w:val="003233CA"/>
    <w:rsid w:val="003236AC"/>
    <w:rsid w:val="00325EB5"/>
    <w:rsid w:val="00331277"/>
    <w:rsid w:val="00331C34"/>
    <w:rsid w:val="003375BC"/>
    <w:rsid w:val="003452BE"/>
    <w:rsid w:val="00346E0D"/>
    <w:rsid w:val="00347FCA"/>
    <w:rsid w:val="0035019E"/>
    <w:rsid w:val="00350E81"/>
    <w:rsid w:val="00352E3A"/>
    <w:rsid w:val="00353849"/>
    <w:rsid w:val="00357A77"/>
    <w:rsid w:val="0036015B"/>
    <w:rsid w:val="003609CF"/>
    <w:rsid w:val="00360F07"/>
    <w:rsid w:val="003624F5"/>
    <w:rsid w:val="00365852"/>
    <w:rsid w:val="00366B2C"/>
    <w:rsid w:val="00366C2E"/>
    <w:rsid w:val="00370F00"/>
    <w:rsid w:val="00371922"/>
    <w:rsid w:val="003723A5"/>
    <w:rsid w:val="00372D1E"/>
    <w:rsid w:val="003746CF"/>
    <w:rsid w:val="00375368"/>
    <w:rsid w:val="003762A1"/>
    <w:rsid w:val="0037793F"/>
    <w:rsid w:val="00377EAF"/>
    <w:rsid w:val="00381B92"/>
    <w:rsid w:val="00384295"/>
    <w:rsid w:val="0038636E"/>
    <w:rsid w:val="0038738B"/>
    <w:rsid w:val="00393CA3"/>
    <w:rsid w:val="0039400D"/>
    <w:rsid w:val="00394970"/>
    <w:rsid w:val="0039578E"/>
    <w:rsid w:val="003961AC"/>
    <w:rsid w:val="00396D56"/>
    <w:rsid w:val="003A0BEE"/>
    <w:rsid w:val="003A11B8"/>
    <w:rsid w:val="003A2588"/>
    <w:rsid w:val="003A2866"/>
    <w:rsid w:val="003A3373"/>
    <w:rsid w:val="003A369E"/>
    <w:rsid w:val="003A5B4B"/>
    <w:rsid w:val="003A5B55"/>
    <w:rsid w:val="003B0AA9"/>
    <w:rsid w:val="003B371B"/>
    <w:rsid w:val="003B4283"/>
    <w:rsid w:val="003C06E8"/>
    <w:rsid w:val="003C1D71"/>
    <w:rsid w:val="003C3FA9"/>
    <w:rsid w:val="003C5798"/>
    <w:rsid w:val="003C6903"/>
    <w:rsid w:val="003C6F56"/>
    <w:rsid w:val="003D1771"/>
    <w:rsid w:val="003D3775"/>
    <w:rsid w:val="003D6DB2"/>
    <w:rsid w:val="003E0266"/>
    <w:rsid w:val="003E395E"/>
    <w:rsid w:val="003E3DED"/>
    <w:rsid w:val="003E5604"/>
    <w:rsid w:val="003F02C9"/>
    <w:rsid w:val="003F045C"/>
    <w:rsid w:val="003F0E31"/>
    <w:rsid w:val="003F18B7"/>
    <w:rsid w:val="003F3453"/>
    <w:rsid w:val="003F3F29"/>
    <w:rsid w:val="003F4A9F"/>
    <w:rsid w:val="003F4D09"/>
    <w:rsid w:val="003F6359"/>
    <w:rsid w:val="003F6EC6"/>
    <w:rsid w:val="003F70D9"/>
    <w:rsid w:val="00403E8D"/>
    <w:rsid w:val="00404CDC"/>
    <w:rsid w:val="00405F92"/>
    <w:rsid w:val="00411264"/>
    <w:rsid w:val="004126AF"/>
    <w:rsid w:val="004132BA"/>
    <w:rsid w:val="00413B2C"/>
    <w:rsid w:val="00414648"/>
    <w:rsid w:val="0041508E"/>
    <w:rsid w:val="00416E60"/>
    <w:rsid w:val="004170C8"/>
    <w:rsid w:val="00420673"/>
    <w:rsid w:val="004210D4"/>
    <w:rsid w:val="00421835"/>
    <w:rsid w:val="004231FA"/>
    <w:rsid w:val="00424017"/>
    <w:rsid w:val="004261F3"/>
    <w:rsid w:val="004268E2"/>
    <w:rsid w:val="004321D9"/>
    <w:rsid w:val="0043223D"/>
    <w:rsid w:val="00432A1A"/>
    <w:rsid w:val="004339F4"/>
    <w:rsid w:val="00433B08"/>
    <w:rsid w:val="00440E50"/>
    <w:rsid w:val="00441236"/>
    <w:rsid w:val="00441F94"/>
    <w:rsid w:val="00444A07"/>
    <w:rsid w:val="0045311E"/>
    <w:rsid w:val="004542AE"/>
    <w:rsid w:val="0045505B"/>
    <w:rsid w:val="00455EE7"/>
    <w:rsid w:val="0045714E"/>
    <w:rsid w:val="00460741"/>
    <w:rsid w:val="004641A7"/>
    <w:rsid w:val="00464944"/>
    <w:rsid w:val="00465697"/>
    <w:rsid w:val="00467678"/>
    <w:rsid w:val="00472124"/>
    <w:rsid w:val="004727E3"/>
    <w:rsid w:val="00481268"/>
    <w:rsid w:val="004853A6"/>
    <w:rsid w:val="00486D9C"/>
    <w:rsid w:val="00487A5E"/>
    <w:rsid w:val="00490103"/>
    <w:rsid w:val="004915EF"/>
    <w:rsid w:val="00493D2F"/>
    <w:rsid w:val="00497384"/>
    <w:rsid w:val="00497A9C"/>
    <w:rsid w:val="004A006E"/>
    <w:rsid w:val="004A0F28"/>
    <w:rsid w:val="004A1271"/>
    <w:rsid w:val="004A3265"/>
    <w:rsid w:val="004A3C0F"/>
    <w:rsid w:val="004A5309"/>
    <w:rsid w:val="004A5455"/>
    <w:rsid w:val="004A7569"/>
    <w:rsid w:val="004B145E"/>
    <w:rsid w:val="004B3C27"/>
    <w:rsid w:val="004B61EC"/>
    <w:rsid w:val="004B64DF"/>
    <w:rsid w:val="004B6D6B"/>
    <w:rsid w:val="004C0C44"/>
    <w:rsid w:val="004C0CD1"/>
    <w:rsid w:val="004C41D9"/>
    <w:rsid w:val="004C6152"/>
    <w:rsid w:val="004D0CE0"/>
    <w:rsid w:val="004D1937"/>
    <w:rsid w:val="004D2AC0"/>
    <w:rsid w:val="004D3749"/>
    <w:rsid w:val="004D7E15"/>
    <w:rsid w:val="004E10CF"/>
    <w:rsid w:val="004E2725"/>
    <w:rsid w:val="004E2AF9"/>
    <w:rsid w:val="004E65AB"/>
    <w:rsid w:val="004E7C1C"/>
    <w:rsid w:val="004F12DF"/>
    <w:rsid w:val="004F41A5"/>
    <w:rsid w:val="004F4F7A"/>
    <w:rsid w:val="004F5A15"/>
    <w:rsid w:val="004F67C3"/>
    <w:rsid w:val="0050194B"/>
    <w:rsid w:val="005022EB"/>
    <w:rsid w:val="0050277F"/>
    <w:rsid w:val="0050430B"/>
    <w:rsid w:val="00505D8B"/>
    <w:rsid w:val="005062F9"/>
    <w:rsid w:val="00506BC5"/>
    <w:rsid w:val="00507866"/>
    <w:rsid w:val="0051083A"/>
    <w:rsid w:val="0051092F"/>
    <w:rsid w:val="00512472"/>
    <w:rsid w:val="00513601"/>
    <w:rsid w:val="00513906"/>
    <w:rsid w:val="00513DE2"/>
    <w:rsid w:val="00513E05"/>
    <w:rsid w:val="00515288"/>
    <w:rsid w:val="00515836"/>
    <w:rsid w:val="00515E53"/>
    <w:rsid w:val="005170CF"/>
    <w:rsid w:val="00520297"/>
    <w:rsid w:val="005207EC"/>
    <w:rsid w:val="0052442E"/>
    <w:rsid w:val="00526108"/>
    <w:rsid w:val="00526996"/>
    <w:rsid w:val="00526AE7"/>
    <w:rsid w:val="00530D9E"/>
    <w:rsid w:val="005330FB"/>
    <w:rsid w:val="0053363C"/>
    <w:rsid w:val="00533A3C"/>
    <w:rsid w:val="005340CD"/>
    <w:rsid w:val="00535455"/>
    <w:rsid w:val="00536A67"/>
    <w:rsid w:val="00542038"/>
    <w:rsid w:val="005440BD"/>
    <w:rsid w:val="00547CD0"/>
    <w:rsid w:val="00547E04"/>
    <w:rsid w:val="00550EB6"/>
    <w:rsid w:val="00555D9F"/>
    <w:rsid w:val="00562F2E"/>
    <w:rsid w:val="00563608"/>
    <w:rsid w:val="00563694"/>
    <w:rsid w:val="005665F0"/>
    <w:rsid w:val="00566ADC"/>
    <w:rsid w:val="00567A67"/>
    <w:rsid w:val="005704A8"/>
    <w:rsid w:val="005704EB"/>
    <w:rsid w:val="0057123F"/>
    <w:rsid w:val="0057141D"/>
    <w:rsid w:val="00572808"/>
    <w:rsid w:val="005732F2"/>
    <w:rsid w:val="0057422A"/>
    <w:rsid w:val="00576F8D"/>
    <w:rsid w:val="005821CB"/>
    <w:rsid w:val="00583C0E"/>
    <w:rsid w:val="00584907"/>
    <w:rsid w:val="005861AB"/>
    <w:rsid w:val="00587F24"/>
    <w:rsid w:val="00594693"/>
    <w:rsid w:val="00595604"/>
    <w:rsid w:val="00595B13"/>
    <w:rsid w:val="005A0704"/>
    <w:rsid w:val="005A0A58"/>
    <w:rsid w:val="005A2311"/>
    <w:rsid w:val="005A2DC7"/>
    <w:rsid w:val="005A5274"/>
    <w:rsid w:val="005A5356"/>
    <w:rsid w:val="005A7B8F"/>
    <w:rsid w:val="005B0417"/>
    <w:rsid w:val="005B2219"/>
    <w:rsid w:val="005B3D69"/>
    <w:rsid w:val="005B49A7"/>
    <w:rsid w:val="005B6359"/>
    <w:rsid w:val="005C2092"/>
    <w:rsid w:val="005C20E7"/>
    <w:rsid w:val="005C3CEF"/>
    <w:rsid w:val="005C4332"/>
    <w:rsid w:val="005C487D"/>
    <w:rsid w:val="005C4C93"/>
    <w:rsid w:val="005D1732"/>
    <w:rsid w:val="005E4EC9"/>
    <w:rsid w:val="005E5783"/>
    <w:rsid w:val="005E701A"/>
    <w:rsid w:val="005E7607"/>
    <w:rsid w:val="005F15C3"/>
    <w:rsid w:val="005F17E0"/>
    <w:rsid w:val="005F5390"/>
    <w:rsid w:val="005F5B60"/>
    <w:rsid w:val="00600741"/>
    <w:rsid w:val="00600825"/>
    <w:rsid w:val="006033AB"/>
    <w:rsid w:val="00614C14"/>
    <w:rsid w:val="00614F1B"/>
    <w:rsid w:val="006208C7"/>
    <w:rsid w:val="00621A57"/>
    <w:rsid w:val="0062302E"/>
    <w:rsid w:val="006234C9"/>
    <w:rsid w:val="0062562C"/>
    <w:rsid w:val="00625B30"/>
    <w:rsid w:val="006320D6"/>
    <w:rsid w:val="0063330D"/>
    <w:rsid w:val="0063398F"/>
    <w:rsid w:val="00636586"/>
    <w:rsid w:val="0064064F"/>
    <w:rsid w:val="00641152"/>
    <w:rsid w:val="006425F5"/>
    <w:rsid w:val="006440D3"/>
    <w:rsid w:val="00644B55"/>
    <w:rsid w:val="00646339"/>
    <w:rsid w:val="00646AF3"/>
    <w:rsid w:val="006478FB"/>
    <w:rsid w:val="0065174E"/>
    <w:rsid w:val="00654531"/>
    <w:rsid w:val="006557CC"/>
    <w:rsid w:val="00656322"/>
    <w:rsid w:val="00657029"/>
    <w:rsid w:val="00661738"/>
    <w:rsid w:val="00661EF3"/>
    <w:rsid w:val="00662025"/>
    <w:rsid w:val="00662459"/>
    <w:rsid w:val="0066269D"/>
    <w:rsid w:val="006648F2"/>
    <w:rsid w:val="006654FA"/>
    <w:rsid w:val="006673ED"/>
    <w:rsid w:val="0067007A"/>
    <w:rsid w:val="006722B5"/>
    <w:rsid w:val="00673366"/>
    <w:rsid w:val="00675C63"/>
    <w:rsid w:val="006763ED"/>
    <w:rsid w:val="00680FAB"/>
    <w:rsid w:val="00682A53"/>
    <w:rsid w:val="0068479E"/>
    <w:rsid w:val="006864F2"/>
    <w:rsid w:val="0068666D"/>
    <w:rsid w:val="00687821"/>
    <w:rsid w:val="00690853"/>
    <w:rsid w:val="006915E7"/>
    <w:rsid w:val="00692246"/>
    <w:rsid w:val="00692710"/>
    <w:rsid w:val="0069450A"/>
    <w:rsid w:val="0069482B"/>
    <w:rsid w:val="00695A7F"/>
    <w:rsid w:val="006A060D"/>
    <w:rsid w:val="006A1504"/>
    <w:rsid w:val="006A3630"/>
    <w:rsid w:val="006A3D61"/>
    <w:rsid w:val="006A4EA0"/>
    <w:rsid w:val="006B0157"/>
    <w:rsid w:val="006B5296"/>
    <w:rsid w:val="006B57AC"/>
    <w:rsid w:val="006B6AA7"/>
    <w:rsid w:val="006B769C"/>
    <w:rsid w:val="006C0D7A"/>
    <w:rsid w:val="006C10C4"/>
    <w:rsid w:val="006C1949"/>
    <w:rsid w:val="006C276D"/>
    <w:rsid w:val="006C2ACB"/>
    <w:rsid w:val="006C44BE"/>
    <w:rsid w:val="006C4569"/>
    <w:rsid w:val="006C485F"/>
    <w:rsid w:val="006D2864"/>
    <w:rsid w:val="006D3B5D"/>
    <w:rsid w:val="006D40D2"/>
    <w:rsid w:val="006D67F3"/>
    <w:rsid w:val="006D7575"/>
    <w:rsid w:val="006E053C"/>
    <w:rsid w:val="006E14E8"/>
    <w:rsid w:val="006E3ABB"/>
    <w:rsid w:val="006E47CA"/>
    <w:rsid w:val="006E5110"/>
    <w:rsid w:val="006E6D3E"/>
    <w:rsid w:val="006F36CC"/>
    <w:rsid w:val="006F5181"/>
    <w:rsid w:val="006F5941"/>
    <w:rsid w:val="00707787"/>
    <w:rsid w:val="00707A2C"/>
    <w:rsid w:val="00707B91"/>
    <w:rsid w:val="00710D38"/>
    <w:rsid w:val="007114EC"/>
    <w:rsid w:val="007115AD"/>
    <w:rsid w:val="00712FB1"/>
    <w:rsid w:val="0071389A"/>
    <w:rsid w:val="007150C5"/>
    <w:rsid w:val="007151BC"/>
    <w:rsid w:val="007157CC"/>
    <w:rsid w:val="007175CF"/>
    <w:rsid w:val="00720C45"/>
    <w:rsid w:val="0072213F"/>
    <w:rsid w:val="00722F3F"/>
    <w:rsid w:val="007246C8"/>
    <w:rsid w:val="00730BD2"/>
    <w:rsid w:val="00731C10"/>
    <w:rsid w:val="0073251B"/>
    <w:rsid w:val="00733D12"/>
    <w:rsid w:val="00735D7B"/>
    <w:rsid w:val="007360E2"/>
    <w:rsid w:val="00736583"/>
    <w:rsid w:val="00736BD0"/>
    <w:rsid w:val="00742476"/>
    <w:rsid w:val="00744ACD"/>
    <w:rsid w:val="00750609"/>
    <w:rsid w:val="00750995"/>
    <w:rsid w:val="0075129D"/>
    <w:rsid w:val="00753121"/>
    <w:rsid w:val="0075382A"/>
    <w:rsid w:val="00756571"/>
    <w:rsid w:val="007602B5"/>
    <w:rsid w:val="00760D86"/>
    <w:rsid w:val="00761461"/>
    <w:rsid w:val="0076250C"/>
    <w:rsid w:val="00763207"/>
    <w:rsid w:val="0076347C"/>
    <w:rsid w:val="0076469E"/>
    <w:rsid w:val="00767914"/>
    <w:rsid w:val="00767F48"/>
    <w:rsid w:val="007708D7"/>
    <w:rsid w:val="00773902"/>
    <w:rsid w:val="00773C23"/>
    <w:rsid w:val="00773D55"/>
    <w:rsid w:val="0077670D"/>
    <w:rsid w:val="00780AD2"/>
    <w:rsid w:val="00784622"/>
    <w:rsid w:val="007857EA"/>
    <w:rsid w:val="0078665D"/>
    <w:rsid w:val="00786A9A"/>
    <w:rsid w:val="00786E45"/>
    <w:rsid w:val="00787146"/>
    <w:rsid w:val="00787CFC"/>
    <w:rsid w:val="007900E0"/>
    <w:rsid w:val="0079075D"/>
    <w:rsid w:val="00791A86"/>
    <w:rsid w:val="00793154"/>
    <w:rsid w:val="00794578"/>
    <w:rsid w:val="007968E7"/>
    <w:rsid w:val="007A0917"/>
    <w:rsid w:val="007A0C69"/>
    <w:rsid w:val="007A2562"/>
    <w:rsid w:val="007A41E8"/>
    <w:rsid w:val="007A481C"/>
    <w:rsid w:val="007A6488"/>
    <w:rsid w:val="007A64F6"/>
    <w:rsid w:val="007A7479"/>
    <w:rsid w:val="007A75C1"/>
    <w:rsid w:val="007A7D41"/>
    <w:rsid w:val="007B1268"/>
    <w:rsid w:val="007B38D4"/>
    <w:rsid w:val="007B3DD1"/>
    <w:rsid w:val="007B4090"/>
    <w:rsid w:val="007B76DC"/>
    <w:rsid w:val="007C0114"/>
    <w:rsid w:val="007C0A59"/>
    <w:rsid w:val="007C1BED"/>
    <w:rsid w:val="007C2921"/>
    <w:rsid w:val="007C4620"/>
    <w:rsid w:val="007C4E65"/>
    <w:rsid w:val="007C6957"/>
    <w:rsid w:val="007C744C"/>
    <w:rsid w:val="007D15DC"/>
    <w:rsid w:val="007D2BEE"/>
    <w:rsid w:val="007D3585"/>
    <w:rsid w:val="007D3768"/>
    <w:rsid w:val="007D3C5F"/>
    <w:rsid w:val="007D66E6"/>
    <w:rsid w:val="007D6B07"/>
    <w:rsid w:val="007D774F"/>
    <w:rsid w:val="007E0271"/>
    <w:rsid w:val="007E06CE"/>
    <w:rsid w:val="007E4227"/>
    <w:rsid w:val="007E43D2"/>
    <w:rsid w:val="007E50F2"/>
    <w:rsid w:val="007E581B"/>
    <w:rsid w:val="007E5905"/>
    <w:rsid w:val="007E7340"/>
    <w:rsid w:val="007F0D68"/>
    <w:rsid w:val="007F3EB8"/>
    <w:rsid w:val="007F4125"/>
    <w:rsid w:val="007F549E"/>
    <w:rsid w:val="00803368"/>
    <w:rsid w:val="00803438"/>
    <w:rsid w:val="0080365C"/>
    <w:rsid w:val="00804C86"/>
    <w:rsid w:val="00805069"/>
    <w:rsid w:val="008061D1"/>
    <w:rsid w:val="00806CB3"/>
    <w:rsid w:val="00810474"/>
    <w:rsid w:val="00810DA2"/>
    <w:rsid w:val="00814810"/>
    <w:rsid w:val="008177CC"/>
    <w:rsid w:val="00822161"/>
    <w:rsid w:val="0082409B"/>
    <w:rsid w:val="00826EE4"/>
    <w:rsid w:val="0083200F"/>
    <w:rsid w:val="00834676"/>
    <w:rsid w:val="0083550A"/>
    <w:rsid w:val="00835B02"/>
    <w:rsid w:val="008407EC"/>
    <w:rsid w:val="00844A00"/>
    <w:rsid w:val="00844FFD"/>
    <w:rsid w:val="00845AC4"/>
    <w:rsid w:val="00846D6A"/>
    <w:rsid w:val="0085173F"/>
    <w:rsid w:val="00853CBF"/>
    <w:rsid w:val="00854AAF"/>
    <w:rsid w:val="00854C60"/>
    <w:rsid w:val="008550B7"/>
    <w:rsid w:val="008612C7"/>
    <w:rsid w:val="00862A69"/>
    <w:rsid w:val="0086343A"/>
    <w:rsid w:val="008643BD"/>
    <w:rsid w:val="00867CF1"/>
    <w:rsid w:val="00872CF4"/>
    <w:rsid w:val="0087340A"/>
    <w:rsid w:val="00874DB7"/>
    <w:rsid w:val="008758C8"/>
    <w:rsid w:val="00876057"/>
    <w:rsid w:val="008761CB"/>
    <w:rsid w:val="00876655"/>
    <w:rsid w:val="00876BD4"/>
    <w:rsid w:val="00876C74"/>
    <w:rsid w:val="008775DE"/>
    <w:rsid w:val="00877B06"/>
    <w:rsid w:val="00883559"/>
    <w:rsid w:val="00885834"/>
    <w:rsid w:val="00886421"/>
    <w:rsid w:val="008879BA"/>
    <w:rsid w:val="00890A5E"/>
    <w:rsid w:val="00892188"/>
    <w:rsid w:val="00892370"/>
    <w:rsid w:val="00893A1E"/>
    <w:rsid w:val="008A4B4D"/>
    <w:rsid w:val="008A6462"/>
    <w:rsid w:val="008A71CD"/>
    <w:rsid w:val="008B07B0"/>
    <w:rsid w:val="008B123D"/>
    <w:rsid w:val="008B1D8A"/>
    <w:rsid w:val="008B24A7"/>
    <w:rsid w:val="008B2871"/>
    <w:rsid w:val="008B5D7C"/>
    <w:rsid w:val="008B6C81"/>
    <w:rsid w:val="008C181B"/>
    <w:rsid w:val="008C3605"/>
    <w:rsid w:val="008C4402"/>
    <w:rsid w:val="008D0802"/>
    <w:rsid w:val="008D3685"/>
    <w:rsid w:val="008D6173"/>
    <w:rsid w:val="008D65D3"/>
    <w:rsid w:val="008E05EB"/>
    <w:rsid w:val="008E2A6A"/>
    <w:rsid w:val="008E2A83"/>
    <w:rsid w:val="008E3F54"/>
    <w:rsid w:val="008E49E4"/>
    <w:rsid w:val="008E4E39"/>
    <w:rsid w:val="008E5756"/>
    <w:rsid w:val="008E5B68"/>
    <w:rsid w:val="008E5F8E"/>
    <w:rsid w:val="008E6302"/>
    <w:rsid w:val="008E7536"/>
    <w:rsid w:val="008E7A25"/>
    <w:rsid w:val="008F041A"/>
    <w:rsid w:val="008F4F48"/>
    <w:rsid w:val="009012CD"/>
    <w:rsid w:val="009017CE"/>
    <w:rsid w:val="00901974"/>
    <w:rsid w:val="0090219C"/>
    <w:rsid w:val="009025A7"/>
    <w:rsid w:val="00904139"/>
    <w:rsid w:val="00906915"/>
    <w:rsid w:val="00910429"/>
    <w:rsid w:val="00911975"/>
    <w:rsid w:val="00913582"/>
    <w:rsid w:val="00913613"/>
    <w:rsid w:val="0091567D"/>
    <w:rsid w:val="00915705"/>
    <w:rsid w:val="00916250"/>
    <w:rsid w:val="00920371"/>
    <w:rsid w:val="0092257E"/>
    <w:rsid w:val="0092429A"/>
    <w:rsid w:val="00926C4B"/>
    <w:rsid w:val="00926C4F"/>
    <w:rsid w:val="009300EA"/>
    <w:rsid w:val="00931EE9"/>
    <w:rsid w:val="00931FEB"/>
    <w:rsid w:val="00932229"/>
    <w:rsid w:val="00933628"/>
    <w:rsid w:val="0093426A"/>
    <w:rsid w:val="00934F14"/>
    <w:rsid w:val="00936FD2"/>
    <w:rsid w:val="00937032"/>
    <w:rsid w:val="00940741"/>
    <w:rsid w:val="00940749"/>
    <w:rsid w:val="00940EB6"/>
    <w:rsid w:val="00941F9F"/>
    <w:rsid w:val="009439FE"/>
    <w:rsid w:val="00944E45"/>
    <w:rsid w:val="00944E48"/>
    <w:rsid w:val="00945A7D"/>
    <w:rsid w:val="0094668E"/>
    <w:rsid w:val="0094687C"/>
    <w:rsid w:val="00947463"/>
    <w:rsid w:val="00952F61"/>
    <w:rsid w:val="009541CF"/>
    <w:rsid w:val="00954B21"/>
    <w:rsid w:val="00956C65"/>
    <w:rsid w:val="00957B41"/>
    <w:rsid w:val="0096038C"/>
    <w:rsid w:val="00961157"/>
    <w:rsid w:val="009620DB"/>
    <w:rsid w:val="009631F3"/>
    <w:rsid w:val="00965506"/>
    <w:rsid w:val="009703A0"/>
    <w:rsid w:val="009714C7"/>
    <w:rsid w:val="009716F8"/>
    <w:rsid w:val="00973EBB"/>
    <w:rsid w:val="00975FF5"/>
    <w:rsid w:val="00983D5F"/>
    <w:rsid w:val="00985CDF"/>
    <w:rsid w:val="009901E9"/>
    <w:rsid w:val="009910FD"/>
    <w:rsid w:val="009918BD"/>
    <w:rsid w:val="00996DB2"/>
    <w:rsid w:val="0099720C"/>
    <w:rsid w:val="00997741"/>
    <w:rsid w:val="009A15FE"/>
    <w:rsid w:val="009A17BC"/>
    <w:rsid w:val="009A30E5"/>
    <w:rsid w:val="009A4568"/>
    <w:rsid w:val="009A4B91"/>
    <w:rsid w:val="009A71A0"/>
    <w:rsid w:val="009B0B24"/>
    <w:rsid w:val="009B2948"/>
    <w:rsid w:val="009B3820"/>
    <w:rsid w:val="009B4AEF"/>
    <w:rsid w:val="009B5103"/>
    <w:rsid w:val="009C062E"/>
    <w:rsid w:val="009C069A"/>
    <w:rsid w:val="009C52A4"/>
    <w:rsid w:val="009C5FC1"/>
    <w:rsid w:val="009C6658"/>
    <w:rsid w:val="009D0669"/>
    <w:rsid w:val="009D0ACC"/>
    <w:rsid w:val="009D1F55"/>
    <w:rsid w:val="009D2954"/>
    <w:rsid w:val="009D66E6"/>
    <w:rsid w:val="009E0AE0"/>
    <w:rsid w:val="009E0C76"/>
    <w:rsid w:val="009E1178"/>
    <w:rsid w:val="009E1D6F"/>
    <w:rsid w:val="009E56C4"/>
    <w:rsid w:val="009F0FF5"/>
    <w:rsid w:val="009F36CF"/>
    <w:rsid w:val="00A00D8F"/>
    <w:rsid w:val="00A020BF"/>
    <w:rsid w:val="00A023A6"/>
    <w:rsid w:val="00A044BD"/>
    <w:rsid w:val="00A04829"/>
    <w:rsid w:val="00A04F8A"/>
    <w:rsid w:val="00A10DC8"/>
    <w:rsid w:val="00A10F93"/>
    <w:rsid w:val="00A13D7C"/>
    <w:rsid w:val="00A151EF"/>
    <w:rsid w:val="00A16E43"/>
    <w:rsid w:val="00A173D4"/>
    <w:rsid w:val="00A21081"/>
    <w:rsid w:val="00A23857"/>
    <w:rsid w:val="00A24B6E"/>
    <w:rsid w:val="00A26567"/>
    <w:rsid w:val="00A33680"/>
    <w:rsid w:val="00A37DB8"/>
    <w:rsid w:val="00A44EC9"/>
    <w:rsid w:val="00A5222D"/>
    <w:rsid w:val="00A547DB"/>
    <w:rsid w:val="00A54B3B"/>
    <w:rsid w:val="00A54EAA"/>
    <w:rsid w:val="00A56336"/>
    <w:rsid w:val="00A569E8"/>
    <w:rsid w:val="00A56E85"/>
    <w:rsid w:val="00A57CF5"/>
    <w:rsid w:val="00A61B09"/>
    <w:rsid w:val="00A662F4"/>
    <w:rsid w:val="00A679C7"/>
    <w:rsid w:val="00A700D8"/>
    <w:rsid w:val="00A74D04"/>
    <w:rsid w:val="00A77070"/>
    <w:rsid w:val="00A775DC"/>
    <w:rsid w:val="00A776E0"/>
    <w:rsid w:val="00A80604"/>
    <w:rsid w:val="00A807FF"/>
    <w:rsid w:val="00A8250A"/>
    <w:rsid w:val="00A82C8B"/>
    <w:rsid w:val="00A83620"/>
    <w:rsid w:val="00A844CA"/>
    <w:rsid w:val="00A85A47"/>
    <w:rsid w:val="00A85AE1"/>
    <w:rsid w:val="00A87870"/>
    <w:rsid w:val="00A933BC"/>
    <w:rsid w:val="00A943B4"/>
    <w:rsid w:val="00A95781"/>
    <w:rsid w:val="00A96814"/>
    <w:rsid w:val="00AA338C"/>
    <w:rsid w:val="00AA3843"/>
    <w:rsid w:val="00AA5261"/>
    <w:rsid w:val="00AA6B58"/>
    <w:rsid w:val="00AA7319"/>
    <w:rsid w:val="00AB24DE"/>
    <w:rsid w:val="00AB3193"/>
    <w:rsid w:val="00AB3A9C"/>
    <w:rsid w:val="00AB4381"/>
    <w:rsid w:val="00AB5D2E"/>
    <w:rsid w:val="00AC0E72"/>
    <w:rsid w:val="00AC10AD"/>
    <w:rsid w:val="00AD058F"/>
    <w:rsid w:val="00AD0777"/>
    <w:rsid w:val="00AD0EDA"/>
    <w:rsid w:val="00AD4ABE"/>
    <w:rsid w:val="00AD6D9F"/>
    <w:rsid w:val="00AE28CE"/>
    <w:rsid w:val="00AE519E"/>
    <w:rsid w:val="00AE587B"/>
    <w:rsid w:val="00AE5C49"/>
    <w:rsid w:val="00AF0547"/>
    <w:rsid w:val="00AF1FC3"/>
    <w:rsid w:val="00AF4285"/>
    <w:rsid w:val="00AF604E"/>
    <w:rsid w:val="00AF6FB5"/>
    <w:rsid w:val="00B0134F"/>
    <w:rsid w:val="00B02454"/>
    <w:rsid w:val="00B0495A"/>
    <w:rsid w:val="00B04A84"/>
    <w:rsid w:val="00B058C0"/>
    <w:rsid w:val="00B1350E"/>
    <w:rsid w:val="00B160D5"/>
    <w:rsid w:val="00B1754C"/>
    <w:rsid w:val="00B17B91"/>
    <w:rsid w:val="00B206CF"/>
    <w:rsid w:val="00B21BD2"/>
    <w:rsid w:val="00B227E3"/>
    <w:rsid w:val="00B2509F"/>
    <w:rsid w:val="00B25E18"/>
    <w:rsid w:val="00B279A1"/>
    <w:rsid w:val="00B30495"/>
    <w:rsid w:val="00B310AA"/>
    <w:rsid w:val="00B318CA"/>
    <w:rsid w:val="00B34380"/>
    <w:rsid w:val="00B34A77"/>
    <w:rsid w:val="00B40DF5"/>
    <w:rsid w:val="00B45885"/>
    <w:rsid w:val="00B47D9B"/>
    <w:rsid w:val="00B47E5B"/>
    <w:rsid w:val="00B50625"/>
    <w:rsid w:val="00B57962"/>
    <w:rsid w:val="00B612D8"/>
    <w:rsid w:val="00B6216D"/>
    <w:rsid w:val="00B64C05"/>
    <w:rsid w:val="00B660F9"/>
    <w:rsid w:val="00B66A2F"/>
    <w:rsid w:val="00B7122D"/>
    <w:rsid w:val="00B73F58"/>
    <w:rsid w:val="00B8026D"/>
    <w:rsid w:val="00B810D6"/>
    <w:rsid w:val="00B8294D"/>
    <w:rsid w:val="00B83142"/>
    <w:rsid w:val="00B90974"/>
    <w:rsid w:val="00B933A6"/>
    <w:rsid w:val="00B9430F"/>
    <w:rsid w:val="00B94FE6"/>
    <w:rsid w:val="00B97BD6"/>
    <w:rsid w:val="00BA0128"/>
    <w:rsid w:val="00BA06F0"/>
    <w:rsid w:val="00BA184A"/>
    <w:rsid w:val="00BA2863"/>
    <w:rsid w:val="00BA614E"/>
    <w:rsid w:val="00BA626A"/>
    <w:rsid w:val="00BB3DEA"/>
    <w:rsid w:val="00BB4034"/>
    <w:rsid w:val="00BB5FBF"/>
    <w:rsid w:val="00BB72B5"/>
    <w:rsid w:val="00BB75A1"/>
    <w:rsid w:val="00BC140E"/>
    <w:rsid w:val="00BC4451"/>
    <w:rsid w:val="00BC4870"/>
    <w:rsid w:val="00BC608C"/>
    <w:rsid w:val="00BC6AC0"/>
    <w:rsid w:val="00BD08BB"/>
    <w:rsid w:val="00BD1A22"/>
    <w:rsid w:val="00BD2591"/>
    <w:rsid w:val="00BD25E2"/>
    <w:rsid w:val="00BD282D"/>
    <w:rsid w:val="00BD35F6"/>
    <w:rsid w:val="00BD424D"/>
    <w:rsid w:val="00BD4848"/>
    <w:rsid w:val="00BD4A8A"/>
    <w:rsid w:val="00BE0F3E"/>
    <w:rsid w:val="00BE3503"/>
    <w:rsid w:val="00BE4E38"/>
    <w:rsid w:val="00BE6BB5"/>
    <w:rsid w:val="00BE7428"/>
    <w:rsid w:val="00BE77FB"/>
    <w:rsid w:val="00BE7FAD"/>
    <w:rsid w:val="00BF1340"/>
    <w:rsid w:val="00BF157D"/>
    <w:rsid w:val="00BF3879"/>
    <w:rsid w:val="00BF3CDF"/>
    <w:rsid w:val="00BF3D84"/>
    <w:rsid w:val="00BF5541"/>
    <w:rsid w:val="00BF5CED"/>
    <w:rsid w:val="00C01795"/>
    <w:rsid w:val="00C03949"/>
    <w:rsid w:val="00C0492C"/>
    <w:rsid w:val="00C06B0A"/>
    <w:rsid w:val="00C11EC0"/>
    <w:rsid w:val="00C131F1"/>
    <w:rsid w:val="00C1320C"/>
    <w:rsid w:val="00C137DA"/>
    <w:rsid w:val="00C137DC"/>
    <w:rsid w:val="00C139AD"/>
    <w:rsid w:val="00C1423F"/>
    <w:rsid w:val="00C14776"/>
    <w:rsid w:val="00C14D82"/>
    <w:rsid w:val="00C1768C"/>
    <w:rsid w:val="00C20BC3"/>
    <w:rsid w:val="00C20DFD"/>
    <w:rsid w:val="00C21826"/>
    <w:rsid w:val="00C21E78"/>
    <w:rsid w:val="00C26CDD"/>
    <w:rsid w:val="00C3215D"/>
    <w:rsid w:val="00C34DA9"/>
    <w:rsid w:val="00C35ADD"/>
    <w:rsid w:val="00C429AA"/>
    <w:rsid w:val="00C4466B"/>
    <w:rsid w:val="00C4507C"/>
    <w:rsid w:val="00C51EE8"/>
    <w:rsid w:val="00C521A3"/>
    <w:rsid w:val="00C526A1"/>
    <w:rsid w:val="00C542E4"/>
    <w:rsid w:val="00C609AD"/>
    <w:rsid w:val="00C61C90"/>
    <w:rsid w:val="00C62D33"/>
    <w:rsid w:val="00C635D9"/>
    <w:rsid w:val="00C6361A"/>
    <w:rsid w:val="00C636DC"/>
    <w:rsid w:val="00C64FAD"/>
    <w:rsid w:val="00C7109C"/>
    <w:rsid w:val="00C7319E"/>
    <w:rsid w:val="00C74B6E"/>
    <w:rsid w:val="00C75E65"/>
    <w:rsid w:val="00C75ED8"/>
    <w:rsid w:val="00C75F77"/>
    <w:rsid w:val="00C82EBA"/>
    <w:rsid w:val="00C83AA1"/>
    <w:rsid w:val="00C87DCE"/>
    <w:rsid w:val="00C90DEA"/>
    <w:rsid w:val="00C91E93"/>
    <w:rsid w:val="00C92D6D"/>
    <w:rsid w:val="00C93FEA"/>
    <w:rsid w:val="00C95E4D"/>
    <w:rsid w:val="00CA5D96"/>
    <w:rsid w:val="00CB0094"/>
    <w:rsid w:val="00CB4D05"/>
    <w:rsid w:val="00CB67EE"/>
    <w:rsid w:val="00CB690C"/>
    <w:rsid w:val="00CC0785"/>
    <w:rsid w:val="00CC1A24"/>
    <w:rsid w:val="00CC6ACF"/>
    <w:rsid w:val="00CC6FA9"/>
    <w:rsid w:val="00CC757E"/>
    <w:rsid w:val="00CD0A5D"/>
    <w:rsid w:val="00CD17D9"/>
    <w:rsid w:val="00CD1AD8"/>
    <w:rsid w:val="00CD27AF"/>
    <w:rsid w:val="00CD2834"/>
    <w:rsid w:val="00CD44D9"/>
    <w:rsid w:val="00CD48B0"/>
    <w:rsid w:val="00CD7DD0"/>
    <w:rsid w:val="00CE04A8"/>
    <w:rsid w:val="00CE0580"/>
    <w:rsid w:val="00CE275F"/>
    <w:rsid w:val="00CE4167"/>
    <w:rsid w:val="00CE4EE7"/>
    <w:rsid w:val="00CE7646"/>
    <w:rsid w:val="00CE7ADE"/>
    <w:rsid w:val="00CF13F6"/>
    <w:rsid w:val="00CF1565"/>
    <w:rsid w:val="00CF1C68"/>
    <w:rsid w:val="00CF7263"/>
    <w:rsid w:val="00D01A80"/>
    <w:rsid w:val="00D02C61"/>
    <w:rsid w:val="00D033FB"/>
    <w:rsid w:val="00D0408C"/>
    <w:rsid w:val="00D05703"/>
    <w:rsid w:val="00D06959"/>
    <w:rsid w:val="00D101B5"/>
    <w:rsid w:val="00D16BF6"/>
    <w:rsid w:val="00D1745D"/>
    <w:rsid w:val="00D17868"/>
    <w:rsid w:val="00D2538E"/>
    <w:rsid w:val="00D26FB5"/>
    <w:rsid w:val="00D31DA4"/>
    <w:rsid w:val="00D3262C"/>
    <w:rsid w:val="00D328C3"/>
    <w:rsid w:val="00D35D5D"/>
    <w:rsid w:val="00D35F08"/>
    <w:rsid w:val="00D35FD5"/>
    <w:rsid w:val="00D36EE1"/>
    <w:rsid w:val="00D37CF4"/>
    <w:rsid w:val="00D42E4B"/>
    <w:rsid w:val="00D432E9"/>
    <w:rsid w:val="00D4648C"/>
    <w:rsid w:val="00D47002"/>
    <w:rsid w:val="00D50570"/>
    <w:rsid w:val="00D54D7E"/>
    <w:rsid w:val="00D56267"/>
    <w:rsid w:val="00D62DD4"/>
    <w:rsid w:val="00D631BF"/>
    <w:rsid w:val="00D64B53"/>
    <w:rsid w:val="00D667E6"/>
    <w:rsid w:val="00D70A91"/>
    <w:rsid w:val="00D72ACA"/>
    <w:rsid w:val="00D72B84"/>
    <w:rsid w:val="00D76DE9"/>
    <w:rsid w:val="00D77A62"/>
    <w:rsid w:val="00D8117D"/>
    <w:rsid w:val="00D81965"/>
    <w:rsid w:val="00D846B5"/>
    <w:rsid w:val="00D90420"/>
    <w:rsid w:val="00D90BF2"/>
    <w:rsid w:val="00D9379D"/>
    <w:rsid w:val="00D966F8"/>
    <w:rsid w:val="00D96E63"/>
    <w:rsid w:val="00D97997"/>
    <w:rsid w:val="00DA05C6"/>
    <w:rsid w:val="00DA0BA5"/>
    <w:rsid w:val="00DA1C46"/>
    <w:rsid w:val="00DA5F0E"/>
    <w:rsid w:val="00DA7086"/>
    <w:rsid w:val="00DA7F79"/>
    <w:rsid w:val="00DB0FDE"/>
    <w:rsid w:val="00DB1BB9"/>
    <w:rsid w:val="00DB2121"/>
    <w:rsid w:val="00DB271D"/>
    <w:rsid w:val="00DB33BE"/>
    <w:rsid w:val="00DB358A"/>
    <w:rsid w:val="00DB3725"/>
    <w:rsid w:val="00DB7E12"/>
    <w:rsid w:val="00DC1CAF"/>
    <w:rsid w:val="00DC1EC3"/>
    <w:rsid w:val="00DC2314"/>
    <w:rsid w:val="00DC3CDC"/>
    <w:rsid w:val="00DC50B4"/>
    <w:rsid w:val="00DD1D38"/>
    <w:rsid w:val="00DD48CB"/>
    <w:rsid w:val="00DD4AA3"/>
    <w:rsid w:val="00DD4E38"/>
    <w:rsid w:val="00DD5F7B"/>
    <w:rsid w:val="00DD63EB"/>
    <w:rsid w:val="00DD7285"/>
    <w:rsid w:val="00DD7C8A"/>
    <w:rsid w:val="00DE1890"/>
    <w:rsid w:val="00DE3776"/>
    <w:rsid w:val="00DE3970"/>
    <w:rsid w:val="00DE6E2F"/>
    <w:rsid w:val="00DF0883"/>
    <w:rsid w:val="00DF1E90"/>
    <w:rsid w:val="00E00152"/>
    <w:rsid w:val="00E022B3"/>
    <w:rsid w:val="00E027ED"/>
    <w:rsid w:val="00E0356F"/>
    <w:rsid w:val="00E078C8"/>
    <w:rsid w:val="00E10170"/>
    <w:rsid w:val="00E11823"/>
    <w:rsid w:val="00E120AC"/>
    <w:rsid w:val="00E14361"/>
    <w:rsid w:val="00E14379"/>
    <w:rsid w:val="00E1562B"/>
    <w:rsid w:val="00E162D7"/>
    <w:rsid w:val="00E17F02"/>
    <w:rsid w:val="00E20BC9"/>
    <w:rsid w:val="00E21BD9"/>
    <w:rsid w:val="00E27514"/>
    <w:rsid w:val="00E33116"/>
    <w:rsid w:val="00E344C5"/>
    <w:rsid w:val="00E369FD"/>
    <w:rsid w:val="00E36EB3"/>
    <w:rsid w:val="00E40634"/>
    <w:rsid w:val="00E43682"/>
    <w:rsid w:val="00E60C25"/>
    <w:rsid w:val="00E61F46"/>
    <w:rsid w:val="00E6271C"/>
    <w:rsid w:val="00E629AE"/>
    <w:rsid w:val="00E64781"/>
    <w:rsid w:val="00E6482F"/>
    <w:rsid w:val="00E664FF"/>
    <w:rsid w:val="00E67BF3"/>
    <w:rsid w:val="00E714E9"/>
    <w:rsid w:val="00E726F4"/>
    <w:rsid w:val="00E769F8"/>
    <w:rsid w:val="00E82D04"/>
    <w:rsid w:val="00E831A1"/>
    <w:rsid w:val="00E838E2"/>
    <w:rsid w:val="00E8582A"/>
    <w:rsid w:val="00E85F1D"/>
    <w:rsid w:val="00E86F8E"/>
    <w:rsid w:val="00E87603"/>
    <w:rsid w:val="00E87EF0"/>
    <w:rsid w:val="00E942A2"/>
    <w:rsid w:val="00E9585B"/>
    <w:rsid w:val="00E962F7"/>
    <w:rsid w:val="00E9780D"/>
    <w:rsid w:val="00EA1D04"/>
    <w:rsid w:val="00EA2788"/>
    <w:rsid w:val="00EA63DF"/>
    <w:rsid w:val="00EB1977"/>
    <w:rsid w:val="00EB290B"/>
    <w:rsid w:val="00EB306A"/>
    <w:rsid w:val="00EB6161"/>
    <w:rsid w:val="00EB66C7"/>
    <w:rsid w:val="00EB6B52"/>
    <w:rsid w:val="00EC0AF6"/>
    <w:rsid w:val="00EC7586"/>
    <w:rsid w:val="00ED0035"/>
    <w:rsid w:val="00ED2255"/>
    <w:rsid w:val="00ED2FAC"/>
    <w:rsid w:val="00ED3015"/>
    <w:rsid w:val="00EE0E5E"/>
    <w:rsid w:val="00EE14BE"/>
    <w:rsid w:val="00EE2921"/>
    <w:rsid w:val="00EE2BBE"/>
    <w:rsid w:val="00EE31F8"/>
    <w:rsid w:val="00EE6148"/>
    <w:rsid w:val="00EE642B"/>
    <w:rsid w:val="00EE6619"/>
    <w:rsid w:val="00EE68B8"/>
    <w:rsid w:val="00EE6BC7"/>
    <w:rsid w:val="00EF1988"/>
    <w:rsid w:val="00EF2915"/>
    <w:rsid w:val="00EF3C0E"/>
    <w:rsid w:val="00EF3FAB"/>
    <w:rsid w:val="00EF67B2"/>
    <w:rsid w:val="00F0003C"/>
    <w:rsid w:val="00F02651"/>
    <w:rsid w:val="00F03562"/>
    <w:rsid w:val="00F112FF"/>
    <w:rsid w:val="00F11B67"/>
    <w:rsid w:val="00F13797"/>
    <w:rsid w:val="00F15A2A"/>
    <w:rsid w:val="00F235E9"/>
    <w:rsid w:val="00F246DC"/>
    <w:rsid w:val="00F24B7E"/>
    <w:rsid w:val="00F257B0"/>
    <w:rsid w:val="00F26154"/>
    <w:rsid w:val="00F270E2"/>
    <w:rsid w:val="00F27373"/>
    <w:rsid w:val="00F31542"/>
    <w:rsid w:val="00F321E0"/>
    <w:rsid w:val="00F32278"/>
    <w:rsid w:val="00F376EB"/>
    <w:rsid w:val="00F379BF"/>
    <w:rsid w:val="00F408ED"/>
    <w:rsid w:val="00F40FC7"/>
    <w:rsid w:val="00F419E2"/>
    <w:rsid w:val="00F42372"/>
    <w:rsid w:val="00F445C4"/>
    <w:rsid w:val="00F44E05"/>
    <w:rsid w:val="00F4585F"/>
    <w:rsid w:val="00F462AB"/>
    <w:rsid w:val="00F4714E"/>
    <w:rsid w:val="00F47BF5"/>
    <w:rsid w:val="00F50B15"/>
    <w:rsid w:val="00F5137B"/>
    <w:rsid w:val="00F52017"/>
    <w:rsid w:val="00F52493"/>
    <w:rsid w:val="00F529BE"/>
    <w:rsid w:val="00F52BEC"/>
    <w:rsid w:val="00F53546"/>
    <w:rsid w:val="00F5500F"/>
    <w:rsid w:val="00F57663"/>
    <w:rsid w:val="00F63361"/>
    <w:rsid w:val="00F63E6F"/>
    <w:rsid w:val="00F63E93"/>
    <w:rsid w:val="00F63F45"/>
    <w:rsid w:val="00F6468E"/>
    <w:rsid w:val="00F65019"/>
    <w:rsid w:val="00F657D8"/>
    <w:rsid w:val="00F705B8"/>
    <w:rsid w:val="00F711F0"/>
    <w:rsid w:val="00F71DFB"/>
    <w:rsid w:val="00F74844"/>
    <w:rsid w:val="00F76196"/>
    <w:rsid w:val="00F77C8B"/>
    <w:rsid w:val="00F77DB5"/>
    <w:rsid w:val="00F81D33"/>
    <w:rsid w:val="00F8340C"/>
    <w:rsid w:val="00F8540A"/>
    <w:rsid w:val="00F91085"/>
    <w:rsid w:val="00F9149D"/>
    <w:rsid w:val="00F918D5"/>
    <w:rsid w:val="00F936A1"/>
    <w:rsid w:val="00F93B4B"/>
    <w:rsid w:val="00F9432A"/>
    <w:rsid w:val="00F948D8"/>
    <w:rsid w:val="00F952E0"/>
    <w:rsid w:val="00F95767"/>
    <w:rsid w:val="00F95F6F"/>
    <w:rsid w:val="00F971B3"/>
    <w:rsid w:val="00FA0F93"/>
    <w:rsid w:val="00FA1816"/>
    <w:rsid w:val="00FA31AD"/>
    <w:rsid w:val="00FA4AD1"/>
    <w:rsid w:val="00FA56B3"/>
    <w:rsid w:val="00FA7349"/>
    <w:rsid w:val="00FB0907"/>
    <w:rsid w:val="00FB0ABA"/>
    <w:rsid w:val="00FB1FE0"/>
    <w:rsid w:val="00FB2890"/>
    <w:rsid w:val="00FB2FB7"/>
    <w:rsid w:val="00FB3B49"/>
    <w:rsid w:val="00FB3C32"/>
    <w:rsid w:val="00FB44DC"/>
    <w:rsid w:val="00FB6967"/>
    <w:rsid w:val="00FB7626"/>
    <w:rsid w:val="00FC42A0"/>
    <w:rsid w:val="00FC6F4F"/>
    <w:rsid w:val="00FC7115"/>
    <w:rsid w:val="00FD0DCF"/>
    <w:rsid w:val="00FD5F9A"/>
    <w:rsid w:val="00FE0133"/>
    <w:rsid w:val="00FE1732"/>
    <w:rsid w:val="00FE3AC5"/>
    <w:rsid w:val="00FE6439"/>
    <w:rsid w:val="00FF027C"/>
    <w:rsid w:val="00FF051A"/>
    <w:rsid w:val="00FF1069"/>
    <w:rsid w:val="00FF15DF"/>
    <w:rsid w:val="00FF21EE"/>
    <w:rsid w:val="00FF3AB5"/>
    <w:rsid w:val="00FF449F"/>
    <w:rsid w:val="00FF4900"/>
    <w:rsid w:val="00FF6DA9"/>
    <w:rsid w:val="00FF79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63FF9"/>
  <w15:chartTrackingRefBased/>
  <w15:docId w15:val="{C286CA9F-DE92-449C-93A3-AD05349C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3906"/>
    <w:rPr>
      <w:color w:val="0000FF"/>
      <w:u w:val="single"/>
    </w:rPr>
  </w:style>
  <w:style w:type="paragraph" w:styleId="Prrafodelista">
    <w:name w:val="List Paragraph"/>
    <w:basedOn w:val="Normal"/>
    <w:uiPriority w:val="34"/>
    <w:qFormat/>
    <w:rsid w:val="00513906"/>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513906"/>
    <w:pPr>
      <w:tabs>
        <w:tab w:val="center" w:pos="4419"/>
        <w:tab w:val="right" w:pos="8838"/>
      </w:tabs>
    </w:pPr>
  </w:style>
  <w:style w:type="character" w:customStyle="1" w:styleId="EncabezadoCar">
    <w:name w:val="Encabezado Car"/>
    <w:basedOn w:val="Fuentedeprrafopredeter"/>
    <w:link w:val="Encabezado"/>
    <w:uiPriority w:val="99"/>
    <w:rsid w:val="00513906"/>
  </w:style>
  <w:style w:type="paragraph" w:styleId="Piedepgina">
    <w:name w:val="footer"/>
    <w:basedOn w:val="Normal"/>
    <w:link w:val="PiedepginaCar"/>
    <w:uiPriority w:val="99"/>
    <w:unhideWhenUsed/>
    <w:rsid w:val="00513906"/>
    <w:pPr>
      <w:tabs>
        <w:tab w:val="center" w:pos="4419"/>
        <w:tab w:val="right" w:pos="8838"/>
      </w:tabs>
    </w:pPr>
  </w:style>
  <w:style w:type="character" w:customStyle="1" w:styleId="PiedepginaCar">
    <w:name w:val="Pie de página Car"/>
    <w:basedOn w:val="Fuentedeprrafopredeter"/>
    <w:link w:val="Piedepgina"/>
    <w:uiPriority w:val="99"/>
    <w:rsid w:val="00513906"/>
  </w:style>
  <w:style w:type="paragraph" w:styleId="Sinespaciado">
    <w:name w:val="No Spacing"/>
    <w:uiPriority w:val="1"/>
    <w:qFormat/>
    <w:rsid w:val="00513906"/>
    <w:rPr>
      <w:lang w:val="es-MX"/>
    </w:rPr>
  </w:style>
  <w:style w:type="character" w:styleId="Mencinsinresolver">
    <w:name w:val="Unresolved Mention"/>
    <w:basedOn w:val="Fuentedeprrafopredeter"/>
    <w:uiPriority w:val="99"/>
    <w:semiHidden/>
    <w:unhideWhenUsed/>
    <w:rsid w:val="000F7AC1"/>
    <w:rPr>
      <w:color w:val="605E5C"/>
      <w:shd w:val="clear" w:color="auto" w:fill="E1DFDD"/>
    </w:rPr>
  </w:style>
  <w:style w:type="table" w:styleId="Tablaconcuadrcula">
    <w:name w:val="Table Grid"/>
    <w:basedOn w:val="Tablanormal"/>
    <w:uiPriority w:val="59"/>
    <w:rsid w:val="0001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1C34"/>
    <w:rPr>
      <w:sz w:val="20"/>
      <w:szCs w:val="20"/>
    </w:rPr>
  </w:style>
  <w:style w:type="character" w:customStyle="1" w:styleId="TextonotapieCar">
    <w:name w:val="Texto nota pie Car"/>
    <w:basedOn w:val="Fuentedeprrafopredeter"/>
    <w:link w:val="Textonotapie"/>
    <w:uiPriority w:val="99"/>
    <w:semiHidden/>
    <w:rsid w:val="00331C34"/>
    <w:rPr>
      <w:sz w:val="20"/>
      <w:szCs w:val="20"/>
    </w:rPr>
  </w:style>
  <w:style w:type="character" w:styleId="Refdenotaalpie">
    <w:name w:val="footnote reference"/>
    <w:basedOn w:val="Fuentedeprrafopredeter"/>
    <w:uiPriority w:val="99"/>
    <w:semiHidden/>
    <w:unhideWhenUsed/>
    <w:rsid w:val="00331C34"/>
    <w:rPr>
      <w:vertAlign w:val="superscript"/>
    </w:rPr>
  </w:style>
  <w:style w:type="paragraph" w:styleId="Textodeglobo">
    <w:name w:val="Balloon Text"/>
    <w:basedOn w:val="Normal"/>
    <w:link w:val="TextodegloboCar"/>
    <w:uiPriority w:val="99"/>
    <w:semiHidden/>
    <w:unhideWhenUsed/>
    <w:rsid w:val="000E0B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B37"/>
    <w:rPr>
      <w:rFonts w:ascii="Segoe UI" w:hAnsi="Segoe UI" w:cs="Segoe UI"/>
      <w:sz w:val="18"/>
      <w:szCs w:val="18"/>
    </w:rPr>
  </w:style>
  <w:style w:type="paragraph" w:styleId="Textonotaalfinal">
    <w:name w:val="endnote text"/>
    <w:basedOn w:val="Normal"/>
    <w:link w:val="TextonotaalfinalCar"/>
    <w:uiPriority w:val="99"/>
    <w:semiHidden/>
    <w:unhideWhenUsed/>
    <w:rsid w:val="008C4402"/>
    <w:rPr>
      <w:sz w:val="20"/>
      <w:szCs w:val="20"/>
    </w:rPr>
  </w:style>
  <w:style w:type="character" w:customStyle="1" w:styleId="TextonotaalfinalCar">
    <w:name w:val="Texto nota al final Car"/>
    <w:basedOn w:val="Fuentedeprrafopredeter"/>
    <w:link w:val="Textonotaalfinal"/>
    <w:uiPriority w:val="99"/>
    <w:semiHidden/>
    <w:rsid w:val="008C4402"/>
    <w:rPr>
      <w:sz w:val="20"/>
      <w:szCs w:val="20"/>
    </w:rPr>
  </w:style>
  <w:style w:type="character" w:styleId="Refdenotaalfinal">
    <w:name w:val="endnote reference"/>
    <w:basedOn w:val="Fuentedeprrafopredeter"/>
    <w:uiPriority w:val="99"/>
    <w:semiHidden/>
    <w:unhideWhenUsed/>
    <w:rsid w:val="008C4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36">
      <w:bodyDiv w:val="1"/>
      <w:marLeft w:val="0"/>
      <w:marRight w:val="0"/>
      <w:marTop w:val="0"/>
      <w:marBottom w:val="0"/>
      <w:divBdr>
        <w:top w:val="none" w:sz="0" w:space="0" w:color="auto"/>
        <w:left w:val="none" w:sz="0" w:space="0" w:color="auto"/>
        <w:bottom w:val="none" w:sz="0" w:space="0" w:color="auto"/>
        <w:right w:val="none" w:sz="0" w:space="0" w:color="auto"/>
      </w:divBdr>
    </w:div>
    <w:div w:id="54281234">
      <w:bodyDiv w:val="1"/>
      <w:marLeft w:val="0"/>
      <w:marRight w:val="0"/>
      <w:marTop w:val="0"/>
      <w:marBottom w:val="0"/>
      <w:divBdr>
        <w:top w:val="none" w:sz="0" w:space="0" w:color="auto"/>
        <w:left w:val="none" w:sz="0" w:space="0" w:color="auto"/>
        <w:bottom w:val="none" w:sz="0" w:space="0" w:color="auto"/>
        <w:right w:val="none" w:sz="0" w:space="0" w:color="auto"/>
      </w:divBdr>
    </w:div>
    <w:div w:id="251206509">
      <w:bodyDiv w:val="1"/>
      <w:marLeft w:val="0"/>
      <w:marRight w:val="0"/>
      <w:marTop w:val="0"/>
      <w:marBottom w:val="0"/>
      <w:divBdr>
        <w:top w:val="none" w:sz="0" w:space="0" w:color="auto"/>
        <w:left w:val="none" w:sz="0" w:space="0" w:color="auto"/>
        <w:bottom w:val="none" w:sz="0" w:space="0" w:color="auto"/>
        <w:right w:val="none" w:sz="0" w:space="0" w:color="auto"/>
      </w:divBdr>
    </w:div>
    <w:div w:id="407310414">
      <w:bodyDiv w:val="1"/>
      <w:marLeft w:val="0"/>
      <w:marRight w:val="0"/>
      <w:marTop w:val="0"/>
      <w:marBottom w:val="0"/>
      <w:divBdr>
        <w:top w:val="none" w:sz="0" w:space="0" w:color="auto"/>
        <w:left w:val="none" w:sz="0" w:space="0" w:color="auto"/>
        <w:bottom w:val="none" w:sz="0" w:space="0" w:color="auto"/>
        <w:right w:val="none" w:sz="0" w:space="0" w:color="auto"/>
      </w:divBdr>
    </w:div>
    <w:div w:id="524096596">
      <w:bodyDiv w:val="1"/>
      <w:marLeft w:val="0"/>
      <w:marRight w:val="0"/>
      <w:marTop w:val="0"/>
      <w:marBottom w:val="0"/>
      <w:divBdr>
        <w:top w:val="none" w:sz="0" w:space="0" w:color="auto"/>
        <w:left w:val="none" w:sz="0" w:space="0" w:color="auto"/>
        <w:bottom w:val="none" w:sz="0" w:space="0" w:color="auto"/>
        <w:right w:val="none" w:sz="0" w:space="0" w:color="auto"/>
      </w:divBdr>
    </w:div>
    <w:div w:id="566695417">
      <w:bodyDiv w:val="1"/>
      <w:marLeft w:val="0"/>
      <w:marRight w:val="0"/>
      <w:marTop w:val="0"/>
      <w:marBottom w:val="0"/>
      <w:divBdr>
        <w:top w:val="none" w:sz="0" w:space="0" w:color="auto"/>
        <w:left w:val="none" w:sz="0" w:space="0" w:color="auto"/>
        <w:bottom w:val="none" w:sz="0" w:space="0" w:color="auto"/>
        <w:right w:val="none" w:sz="0" w:space="0" w:color="auto"/>
      </w:divBdr>
    </w:div>
    <w:div w:id="622810662">
      <w:bodyDiv w:val="1"/>
      <w:marLeft w:val="0"/>
      <w:marRight w:val="0"/>
      <w:marTop w:val="0"/>
      <w:marBottom w:val="0"/>
      <w:divBdr>
        <w:top w:val="none" w:sz="0" w:space="0" w:color="auto"/>
        <w:left w:val="none" w:sz="0" w:space="0" w:color="auto"/>
        <w:bottom w:val="none" w:sz="0" w:space="0" w:color="auto"/>
        <w:right w:val="none" w:sz="0" w:space="0" w:color="auto"/>
      </w:divBdr>
    </w:div>
    <w:div w:id="888028889">
      <w:bodyDiv w:val="1"/>
      <w:marLeft w:val="0"/>
      <w:marRight w:val="0"/>
      <w:marTop w:val="0"/>
      <w:marBottom w:val="0"/>
      <w:divBdr>
        <w:top w:val="none" w:sz="0" w:space="0" w:color="auto"/>
        <w:left w:val="none" w:sz="0" w:space="0" w:color="auto"/>
        <w:bottom w:val="none" w:sz="0" w:space="0" w:color="auto"/>
        <w:right w:val="none" w:sz="0" w:space="0" w:color="auto"/>
      </w:divBdr>
    </w:div>
    <w:div w:id="1096445082">
      <w:bodyDiv w:val="1"/>
      <w:marLeft w:val="0"/>
      <w:marRight w:val="0"/>
      <w:marTop w:val="0"/>
      <w:marBottom w:val="0"/>
      <w:divBdr>
        <w:top w:val="none" w:sz="0" w:space="0" w:color="auto"/>
        <w:left w:val="none" w:sz="0" w:space="0" w:color="auto"/>
        <w:bottom w:val="none" w:sz="0" w:space="0" w:color="auto"/>
        <w:right w:val="none" w:sz="0" w:space="0" w:color="auto"/>
      </w:divBdr>
    </w:div>
    <w:div w:id="1178038276">
      <w:bodyDiv w:val="1"/>
      <w:marLeft w:val="0"/>
      <w:marRight w:val="0"/>
      <w:marTop w:val="0"/>
      <w:marBottom w:val="0"/>
      <w:divBdr>
        <w:top w:val="none" w:sz="0" w:space="0" w:color="auto"/>
        <w:left w:val="none" w:sz="0" w:space="0" w:color="auto"/>
        <w:bottom w:val="none" w:sz="0" w:space="0" w:color="auto"/>
        <w:right w:val="none" w:sz="0" w:space="0" w:color="auto"/>
      </w:divBdr>
    </w:div>
    <w:div w:id="1241522073">
      <w:bodyDiv w:val="1"/>
      <w:marLeft w:val="0"/>
      <w:marRight w:val="0"/>
      <w:marTop w:val="0"/>
      <w:marBottom w:val="0"/>
      <w:divBdr>
        <w:top w:val="none" w:sz="0" w:space="0" w:color="auto"/>
        <w:left w:val="none" w:sz="0" w:space="0" w:color="auto"/>
        <w:bottom w:val="none" w:sz="0" w:space="0" w:color="auto"/>
        <w:right w:val="none" w:sz="0" w:space="0" w:color="auto"/>
      </w:divBdr>
    </w:div>
    <w:div w:id="1289048900">
      <w:bodyDiv w:val="1"/>
      <w:marLeft w:val="0"/>
      <w:marRight w:val="0"/>
      <w:marTop w:val="0"/>
      <w:marBottom w:val="0"/>
      <w:divBdr>
        <w:top w:val="none" w:sz="0" w:space="0" w:color="auto"/>
        <w:left w:val="none" w:sz="0" w:space="0" w:color="auto"/>
        <w:bottom w:val="none" w:sz="0" w:space="0" w:color="auto"/>
        <w:right w:val="none" w:sz="0" w:space="0" w:color="auto"/>
      </w:divBdr>
    </w:div>
    <w:div w:id="1331102327">
      <w:bodyDiv w:val="1"/>
      <w:marLeft w:val="0"/>
      <w:marRight w:val="0"/>
      <w:marTop w:val="0"/>
      <w:marBottom w:val="0"/>
      <w:divBdr>
        <w:top w:val="none" w:sz="0" w:space="0" w:color="auto"/>
        <w:left w:val="none" w:sz="0" w:space="0" w:color="auto"/>
        <w:bottom w:val="none" w:sz="0" w:space="0" w:color="auto"/>
        <w:right w:val="none" w:sz="0" w:space="0" w:color="auto"/>
      </w:divBdr>
    </w:div>
    <w:div w:id="1356154371">
      <w:bodyDiv w:val="1"/>
      <w:marLeft w:val="0"/>
      <w:marRight w:val="0"/>
      <w:marTop w:val="0"/>
      <w:marBottom w:val="0"/>
      <w:divBdr>
        <w:top w:val="none" w:sz="0" w:space="0" w:color="auto"/>
        <w:left w:val="none" w:sz="0" w:space="0" w:color="auto"/>
        <w:bottom w:val="none" w:sz="0" w:space="0" w:color="auto"/>
        <w:right w:val="none" w:sz="0" w:space="0" w:color="auto"/>
      </w:divBdr>
    </w:div>
    <w:div w:id="1434059686">
      <w:bodyDiv w:val="1"/>
      <w:marLeft w:val="0"/>
      <w:marRight w:val="0"/>
      <w:marTop w:val="0"/>
      <w:marBottom w:val="0"/>
      <w:divBdr>
        <w:top w:val="none" w:sz="0" w:space="0" w:color="auto"/>
        <w:left w:val="none" w:sz="0" w:space="0" w:color="auto"/>
        <w:bottom w:val="none" w:sz="0" w:space="0" w:color="auto"/>
        <w:right w:val="none" w:sz="0" w:space="0" w:color="auto"/>
      </w:divBdr>
    </w:div>
    <w:div w:id="1524512232">
      <w:bodyDiv w:val="1"/>
      <w:marLeft w:val="0"/>
      <w:marRight w:val="0"/>
      <w:marTop w:val="0"/>
      <w:marBottom w:val="0"/>
      <w:divBdr>
        <w:top w:val="none" w:sz="0" w:space="0" w:color="auto"/>
        <w:left w:val="none" w:sz="0" w:space="0" w:color="auto"/>
        <w:bottom w:val="none" w:sz="0" w:space="0" w:color="auto"/>
        <w:right w:val="none" w:sz="0" w:space="0" w:color="auto"/>
      </w:divBdr>
    </w:div>
    <w:div w:id="1573075203">
      <w:bodyDiv w:val="1"/>
      <w:marLeft w:val="0"/>
      <w:marRight w:val="0"/>
      <w:marTop w:val="0"/>
      <w:marBottom w:val="0"/>
      <w:divBdr>
        <w:top w:val="none" w:sz="0" w:space="0" w:color="auto"/>
        <w:left w:val="none" w:sz="0" w:space="0" w:color="auto"/>
        <w:bottom w:val="none" w:sz="0" w:space="0" w:color="auto"/>
        <w:right w:val="none" w:sz="0" w:space="0" w:color="auto"/>
      </w:divBdr>
    </w:div>
    <w:div w:id="1641768823">
      <w:bodyDiv w:val="1"/>
      <w:marLeft w:val="0"/>
      <w:marRight w:val="0"/>
      <w:marTop w:val="0"/>
      <w:marBottom w:val="0"/>
      <w:divBdr>
        <w:top w:val="none" w:sz="0" w:space="0" w:color="auto"/>
        <w:left w:val="none" w:sz="0" w:space="0" w:color="auto"/>
        <w:bottom w:val="none" w:sz="0" w:space="0" w:color="auto"/>
        <w:right w:val="none" w:sz="0" w:space="0" w:color="auto"/>
      </w:divBdr>
    </w:div>
    <w:div w:id="1691491273">
      <w:bodyDiv w:val="1"/>
      <w:marLeft w:val="0"/>
      <w:marRight w:val="0"/>
      <w:marTop w:val="0"/>
      <w:marBottom w:val="0"/>
      <w:divBdr>
        <w:top w:val="none" w:sz="0" w:space="0" w:color="auto"/>
        <w:left w:val="none" w:sz="0" w:space="0" w:color="auto"/>
        <w:bottom w:val="none" w:sz="0" w:space="0" w:color="auto"/>
        <w:right w:val="none" w:sz="0" w:space="0" w:color="auto"/>
      </w:divBdr>
    </w:div>
    <w:div w:id="1806511465">
      <w:bodyDiv w:val="1"/>
      <w:marLeft w:val="0"/>
      <w:marRight w:val="0"/>
      <w:marTop w:val="0"/>
      <w:marBottom w:val="0"/>
      <w:divBdr>
        <w:top w:val="none" w:sz="0" w:space="0" w:color="auto"/>
        <w:left w:val="none" w:sz="0" w:space="0" w:color="auto"/>
        <w:bottom w:val="none" w:sz="0" w:space="0" w:color="auto"/>
        <w:right w:val="none" w:sz="0" w:space="0" w:color="auto"/>
      </w:divBdr>
    </w:div>
    <w:div w:id="1834300215">
      <w:bodyDiv w:val="1"/>
      <w:marLeft w:val="0"/>
      <w:marRight w:val="0"/>
      <w:marTop w:val="0"/>
      <w:marBottom w:val="0"/>
      <w:divBdr>
        <w:top w:val="none" w:sz="0" w:space="0" w:color="auto"/>
        <w:left w:val="none" w:sz="0" w:space="0" w:color="auto"/>
        <w:bottom w:val="none" w:sz="0" w:space="0" w:color="auto"/>
        <w:right w:val="none" w:sz="0" w:space="0" w:color="auto"/>
      </w:divBdr>
    </w:div>
    <w:div w:id="1875340513">
      <w:bodyDiv w:val="1"/>
      <w:marLeft w:val="0"/>
      <w:marRight w:val="0"/>
      <w:marTop w:val="0"/>
      <w:marBottom w:val="0"/>
      <w:divBdr>
        <w:top w:val="none" w:sz="0" w:space="0" w:color="auto"/>
        <w:left w:val="none" w:sz="0" w:space="0" w:color="auto"/>
        <w:bottom w:val="none" w:sz="0" w:space="0" w:color="auto"/>
        <w:right w:val="none" w:sz="0" w:space="0" w:color="auto"/>
      </w:divBdr>
    </w:div>
    <w:div w:id="19838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laequidad@laequidadseguros.coop" TargetMode="External"/><Relationship Id="rId13" Type="http://schemas.openxmlformats.org/officeDocument/2006/relationships/hyperlink" Target="mailto:danielav-1998@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bielaramirez20@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riariascos690@gmail.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davidhernanmoreanogarci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tcyumbo@hotmail.com" TargetMode="External"/><Relationship Id="rId14" Type="http://schemas.openxmlformats.org/officeDocument/2006/relationships/hyperlink" Target="mailto:litigios@garciayasociado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3F5D-4E5A-41CD-8CDD-B87DB491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3249</Words>
  <Characters>17875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Cogollo D</dc:creator>
  <cp:keywords/>
  <dc:description/>
  <cp:lastModifiedBy>fredy henao</cp:lastModifiedBy>
  <cp:revision>162</cp:revision>
  <cp:lastPrinted>2022-03-09T21:29:00Z</cp:lastPrinted>
  <dcterms:created xsi:type="dcterms:W3CDTF">2025-01-08T13:42:00Z</dcterms:created>
  <dcterms:modified xsi:type="dcterms:W3CDTF">2025-02-18T15:57:00Z</dcterms:modified>
</cp:coreProperties>
</file>