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0C91E" w14:textId="101953AF" w:rsidR="00337DA0" w:rsidRPr="00713EEB" w:rsidRDefault="00337DA0" w:rsidP="00337DA0">
      <w:pPr>
        <w:pStyle w:val="Sinespaciado"/>
        <w:jc w:val="both"/>
        <w:rPr>
          <w:rFonts w:ascii="Barlow" w:hAnsi="Barlow" w:cs="Arial"/>
        </w:rPr>
      </w:pPr>
      <w:r w:rsidRPr="00713EEB">
        <w:rPr>
          <w:rFonts w:ascii="Barlow" w:hAnsi="Barlow" w:cs="Arial"/>
        </w:rPr>
        <w:t xml:space="preserve">Medellín, </w:t>
      </w:r>
      <w:r w:rsidR="00873C01">
        <w:rPr>
          <w:rFonts w:ascii="Barlow" w:hAnsi="Barlow" w:cs="Arial"/>
        </w:rPr>
        <w:t>1</w:t>
      </w:r>
      <w:r w:rsidR="00E14565">
        <w:rPr>
          <w:rFonts w:ascii="Barlow" w:hAnsi="Barlow" w:cs="Arial"/>
        </w:rPr>
        <w:t>1</w:t>
      </w:r>
      <w:r w:rsidR="00873C01">
        <w:rPr>
          <w:rFonts w:ascii="Barlow" w:hAnsi="Barlow" w:cs="Arial"/>
        </w:rPr>
        <w:t xml:space="preserve"> </w:t>
      </w:r>
      <w:r w:rsidRPr="00713EEB">
        <w:rPr>
          <w:rFonts w:ascii="Barlow" w:hAnsi="Barlow" w:cs="Arial"/>
        </w:rPr>
        <w:t xml:space="preserve">de </w:t>
      </w:r>
      <w:r w:rsidR="000C5E6B">
        <w:rPr>
          <w:rFonts w:ascii="Barlow" w:hAnsi="Barlow" w:cs="Arial"/>
        </w:rPr>
        <w:t>diciembre</w:t>
      </w:r>
      <w:r w:rsidR="00D109A8">
        <w:rPr>
          <w:rFonts w:ascii="Barlow" w:hAnsi="Barlow" w:cs="Arial"/>
        </w:rPr>
        <w:t xml:space="preserve"> </w:t>
      </w:r>
      <w:r w:rsidR="00D109A8" w:rsidRPr="00713EEB">
        <w:rPr>
          <w:rFonts w:ascii="Barlow" w:hAnsi="Barlow" w:cs="Arial"/>
        </w:rPr>
        <w:t>de</w:t>
      </w:r>
      <w:r w:rsidRPr="00713EEB">
        <w:rPr>
          <w:rFonts w:ascii="Barlow" w:hAnsi="Barlow" w:cs="Arial"/>
        </w:rPr>
        <w:t xml:space="preserve"> 202</w:t>
      </w:r>
      <w:r w:rsidR="00E14565">
        <w:rPr>
          <w:rFonts w:ascii="Barlow" w:hAnsi="Barlow" w:cs="Arial"/>
        </w:rPr>
        <w:t>4</w:t>
      </w:r>
    </w:p>
    <w:p w14:paraId="6C404B27" w14:textId="77777777" w:rsidR="00337DA0" w:rsidRPr="00713EEB" w:rsidRDefault="00337DA0" w:rsidP="00337DA0">
      <w:pPr>
        <w:pStyle w:val="Default"/>
        <w:rPr>
          <w:rFonts w:ascii="Barlow" w:hAnsi="Barlow"/>
          <w:color w:val="auto"/>
          <w:sz w:val="22"/>
          <w:szCs w:val="22"/>
        </w:rPr>
      </w:pPr>
    </w:p>
    <w:p w14:paraId="79900D67" w14:textId="77777777" w:rsidR="00337DA0" w:rsidRPr="00713EEB" w:rsidRDefault="00337DA0" w:rsidP="00337DA0">
      <w:pPr>
        <w:pStyle w:val="Default"/>
        <w:rPr>
          <w:rFonts w:ascii="Barlow" w:hAnsi="Barlow"/>
          <w:color w:val="auto"/>
          <w:sz w:val="22"/>
          <w:szCs w:val="22"/>
        </w:rPr>
      </w:pPr>
    </w:p>
    <w:p w14:paraId="265F1A89" w14:textId="777ABC58" w:rsidR="00337DA0" w:rsidRPr="00713EEB" w:rsidRDefault="00337DA0" w:rsidP="00337DA0">
      <w:pPr>
        <w:pStyle w:val="Default"/>
        <w:rPr>
          <w:rFonts w:ascii="Barlow" w:hAnsi="Barlow"/>
          <w:color w:val="auto"/>
          <w:sz w:val="22"/>
          <w:szCs w:val="22"/>
        </w:rPr>
      </w:pPr>
      <w:r w:rsidRPr="00713EEB">
        <w:rPr>
          <w:rFonts w:ascii="Barlow" w:hAnsi="Barlow"/>
          <w:color w:val="auto"/>
          <w:sz w:val="22"/>
          <w:szCs w:val="22"/>
        </w:rPr>
        <w:t>Doctor:</w:t>
      </w:r>
    </w:p>
    <w:p w14:paraId="4238B0C0" w14:textId="2D3E97DF" w:rsidR="00F24B31" w:rsidRDefault="000B662C" w:rsidP="00337DA0">
      <w:pPr>
        <w:pStyle w:val="Default"/>
        <w:rPr>
          <w:rFonts w:ascii="Barlow" w:eastAsiaTheme="minorHAnsi" w:hAnsi="Barlow"/>
          <w:b/>
          <w:bCs/>
          <w:sz w:val="22"/>
          <w:szCs w:val="22"/>
        </w:rPr>
      </w:pPr>
      <w:r>
        <w:rPr>
          <w:rFonts w:ascii="Barlow" w:eastAsiaTheme="minorHAnsi" w:hAnsi="Barlow"/>
          <w:b/>
          <w:bCs/>
          <w:sz w:val="22"/>
          <w:szCs w:val="22"/>
        </w:rPr>
        <w:t>FAVIAN ALE</w:t>
      </w:r>
      <w:r w:rsidR="00766D2E">
        <w:rPr>
          <w:rFonts w:ascii="Barlow" w:eastAsiaTheme="minorHAnsi" w:hAnsi="Barlow"/>
          <w:b/>
          <w:bCs/>
          <w:sz w:val="22"/>
          <w:szCs w:val="22"/>
        </w:rPr>
        <w:t>JANDRO CORDON TORRES</w:t>
      </w:r>
    </w:p>
    <w:p w14:paraId="2576F124" w14:textId="397CF9F5" w:rsidR="00337DA0" w:rsidRPr="00713EEB" w:rsidRDefault="00766D2E" w:rsidP="00337DA0">
      <w:pPr>
        <w:pStyle w:val="Default"/>
        <w:rPr>
          <w:rFonts w:ascii="Barlow" w:eastAsiaTheme="minorHAnsi" w:hAnsi="Barlow"/>
          <w:sz w:val="22"/>
          <w:szCs w:val="22"/>
        </w:rPr>
      </w:pPr>
      <w:r>
        <w:rPr>
          <w:rFonts w:ascii="Barlow" w:eastAsiaTheme="minorHAnsi" w:hAnsi="Barlow"/>
          <w:sz w:val="22"/>
          <w:szCs w:val="22"/>
        </w:rPr>
        <w:t xml:space="preserve">Representante legal </w:t>
      </w:r>
      <w:r w:rsidR="00FA410B">
        <w:rPr>
          <w:rFonts w:ascii="Barlow" w:eastAsiaTheme="minorHAnsi" w:hAnsi="Barlow"/>
          <w:sz w:val="22"/>
          <w:szCs w:val="22"/>
        </w:rPr>
        <w:t xml:space="preserve">de </w:t>
      </w:r>
    </w:p>
    <w:p w14:paraId="5F0DC27A" w14:textId="091B12FB" w:rsidR="00337DA0" w:rsidRPr="00C57286" w:rsidRDefault="00766D2E" w:rsidP="00337DA0">
      <w:pPr>
        <w:pStyle w:val="Default"/>
        <w:rPr>
          <w:rFonts w:ascii="Barlow" w:hAnsi="Barlow"/>
          <w:b/>
          <w:color w:val="auto"/>
          <w:sz w:val="22"/>
          <w:szCs w:val="22"/>
        </w:rPr>
      </w:pPr>
      <w:r>
        <w:rPr>
          <w:rFonts w:ascii="Barlow" w:hAnsi="Barlow"/>
          <w:b/>
          <w:color w:val="auto"/>
          <w:sz w:val="22"/>
          <w:szCs w:val="22"/>
        </w:rPr>
        <w:t xml:space="preserve">FABISALUD EPS SAS </w:t>
      </w:r>
      <w:r w:rsidR="00FE5DE3" w:rsidRPr="00FE5DE3">
        <w:rPr>
          <w:rFonts w:ascii="Barlow" w:hAnsi="Barlow"/>
          <w:b/>
          <w:color w:val="auto"/>
          <w:sz w:val="22"/>
          <w:szCs w:val="22"/>
        </w:rPr>
        <w:t>N.I.T. 900951033</w:t>
      </w:r>
    </w:p>
    <w:p w14:paraId="6FE355A4" w14:textId="4D89C042" w:rsidR="00337DA0" w:rsidRDefault="00D131E3" w:rsidP="00D131E3">
      <w:pPr>
        <w:rPr>
          <w:rFonts w:ascii="Barlow" w:hAnsi="Barlow" w:cs="Arial"/>
        </w:rPr>
      </w:pPr>
      <w:hyperlink r:id="rId8" w:history="1">
        <w:r w:rsidRPr="006F6B8E">
          <w:rPr>
            <w:rStyle w:val="Hipervnculo"/>
            <w:rFonts w:ascii="Barlow" w:hAnsi="Barlow" w:cs="Arial"/>
          </w:rPr>
          <w:t>jefe.contable@clinicacristorey.com.co</w:t>
        </w:r>
      </w:hyperlink>
    </w:p>
    <w:p w14:paraId="2233213E" w14:textId="4193DCE9" w:rsidR="00D131E3" w:rsidRDefault="00D131E3" w:rsidP="00D131E3">
      <w:pPr>
        <w:rPr>
          <w:rFonts w:ascii="Barlow" w:hAnsi="Barlow" w:cs="Arial"/>
        </w:rPr>
      </w:pPr>
      <w:r>
        <w:rPr>
          <w:rFonts w:ascii="Barlow" w:hAnsi="Barlow" w:cs="Arial"/>
        </w:rPr>
        <w:t xml:space="preserve">Cali </w:t>
      </w:r>
      <w:r w:rsidR="00B125F3">
        <w:rPr>
          <w:rFonts w:ascii="Barlow" w:hAnsi="Barlow" w:cs="Arial"/>
        </w:rPr>
        <w:t>-Valle del Cauca</w:t>
      </w:r>
    </w:p>
    <w:p w14:paraId="601E0431" w14:textId="77777777" w:rsidR="00A56545" w:rsidRPr="00D131E3" w:rsidRDefault="00A56545" w:rsidP="00D131E3">
      <w:pPr>
        <w:rPr>
          <w:rFonts w:ascii="Barlow" w:hAnsi="Barlow" w:cs="Arial"/>
        </w:rPr>
      </w:pPr>
    </w:p>
    <w:p w14:paraId="3FA956F4" w14:textId="77777777" w:rsidR="00057240" w:rsidRPr="00057240" w:rsidRDefault="00337DA0" w:rsidP="00057240">
      <w:pPr>
        <w:jc w:val="both"/>
        <w:rPr>
          <w:rFonts w:ascii="Barlow" w:eastAsia="Calibri" w:hAnsi="Barlow" w:cs="Arial"/>
          <w:color w:val="000000"/>
          <w:sz w:val="24"/>
          <w:szCs w:val="24"/>
        </w:rPr>
      </w:pPr>
      <w:r w:rsidRPr="00713EEB">
        <w:rPr>
          <w:rFonts w:ascii="Barlow" w:hAnsi="Barlow"/>
          <w:b/>
        </w:rPr>
        <w:t>Referencia:</w:t>
      </w:r>
      <w:r w:rsidRPr="00713EEB">
        <w:rPr>
          <w:rFonts w:ascii="Barlow" w:hAnsi="Barlow"/>
        </w:rPr>
        <w:t xml:space="preserve"> Respuesta a derecho de petición</w:t>
      </w:r>
      <w:r w:rsidR="00433A4A" w:rsidRPr="00713EEB">
        <w:rPr>
          <w:rFonts w:ascii="Barlow" w:hAnsi="Barlow"/>
        </w:rPr>
        <w:t xml:space="preserve">: </w:t>
      </w:r>
      <w:r w:rsidR="00057240" w:rsidRPr="00057240">
        <w:rPr>
          <w:rFonts w:ascii="Barlow" w:eastAsia="Calibri" w:hAnsi="Barlow" w:cs="Arial"/>
          <w:color w:val="000000"/>
          <w:sz w:val="24"/>
          <w:szCs w:val="24"/>
        </w:rPr>
        <w:t>COBRO</w:t>
      </w:r>
      <w:r w:rsidR="00057240">
        <w:rPr>
          <w:rFonts w:ascii="Barlow" w:eastAsia="Calibri" w:hAnsi="Barlow" w:cs="Arial"/>
          <w:color w:val="000000"/>
          <w:sz w:val="24"/>
          <w:szCs w:val="24"/>
        </w:rPr>
        <w:t xml:space="preserve"> </w:t>
      </w:r>
      <w:r w:rsidR="00057240" w:rsidRPr="00057240">
        <w:rPr>
          <w:rFonts w:ascii="Barlow" w:eastAsia="Calibri" w:hAnsi="Barlow" w:cs="Arial"/>
          <w:color w:val="000000"/>
          <w:sz w:val="24"/>
          <w:szCs w:val="24"/>
        </w:rPr>
        <w:t>DE</w:t>
      </w:r>
      <w:r w:rsidR="00057240">
        <w:rPr>
          <w:rFonts w:ascii="Barlow" w:eastAsia="Calibri" w:hAnsi="Barlow" w:cs="Arial"/>
          <w:color w:val="000000"/>
          <w:sz w:val="24"/>
          <w:szCs w:val="24"/>
        </w:rPr>
        <w:t xml:space="preserve"> </w:t>
      </w:r>
      <w:r w:rsidR="00057240" w:rsidRPr="00057240">
        <w:rPr>
          <w:rFonts w:ascii="Barlow" w:eastAsia="Calibri" w:hAnsi="Barlow" w:cs="Arial"/>
          <w:color w:val="000000"/>
          <w:sz w:val="24"/>
          <w:szCs w:val="24"/>
        </w:rPr>
        <w:t xml:space="preserve">FACTURA FC – 60201 </w:t>
      </w:r>
    </w:p>
    <w:p w14:paraId="71225BA8" w14:textId="5E79ADCC" w:rsidR="00057240" w:rsidRDefault="00057240" w:rsidP="00057240">
      <w:pPr>
        <w:jc w:val="both"/>
        <w:rPr>
          <w:rFonts w:ascii="Barlow" w:hAnsi="Barlow"/>
        </w:rPr>
      </w:pPr>
    </w:p>
    <w:p w14:paraId="7D119A21" w14:textId="7ABB07C1" w:rsidR="00337DA0" w:rsidRPr="00713EEB" w:rsidRDefault="00057240" w:rsidP="00337DA0">
      <w:pPr>
        <w:pStyle w:val="Sinespaciado"/>
        <w:jc w:val="both"/>
        <w:rPr>
          <w:rFonts w:ascii="Barlow" w:hAnsi="Barlow" w:cs="Arial"/>
        </w:rPr>
      </w:pPr>
      <w:r w:rsidRPr="00713EEB">
        <w:rPr>
          <w:rFonts w:ascii="Barlow" w:hAnsi="Barlow" w:cs="Arial"/>
        </w:rPr>
        <w:t>Respetad</w:t>
      </w:r>
      <w:r>
        <w:rPr>
          <w:rFonts w:ascii="Barlow" w:hAnsi="Barlow" w:cs="Arial"/>
        </w:rPr>
        <w:t xml:space="preserve">o </w:t>
      </w:r>
      <w:r w:rsidR="00337DA0" w:rsidRPr="00713EEB">
        <w:rPr>
          <w:rFonts w:ascii="Barlow" w:hAnsi="Barlow" w:cs="Arial"/>
        </w:rPr>
        <w:t xml:space="preserve">Doctor, </w:t>
      </w:r>
    </w:p>
    <w:p w14:paraId="2752EAC9" w14:textId="77777777" w:rsidR="00337DA0" w:rsidRPr="00713EEB" w:rsidRDefault="00337DA0" w:rsidP="00337DA0">
      <w:pPr>
        <w:pStyle w:val="Sinespaciado"/>
        <w:jc w:val="both"/>
        <w:rPr>
          <w:rFonts w:ascii="Barlow" w:hAnsi="Barlow" w:cs="Arial"/>
        </w:rPr>
      </w:pPr>
    </w:p>
    <w:p w14:paraId="1DC24215" w14:textId="04EB89A8" w:rsidR="00DE682B" w:rsidRDefault="007B3E9A" w:rsidP="00F46FF2">
      <w:pPr>
        <w:jc w:val="both"/>
        <w:rPr>
          <w:rFonts w:ascii="Barlow" w:hAnsi="Barlow"/>
        </w:rPr>
      </w:pPr>
      <w:r w:rsidRPr="00713EEB">
        <w:rPr>
          <w:rFonts w:ascii="Barlow" w:hAnsi="Barlow"/>
        </w:rPr>
        <w:t xml:space="preserve">De acuerdo con el </w:t>
      </w:r>
      <w:r w:rsidR="00337DA0" w:rsidRPr="00713EEB">
        <w:rPr>
          <w:rFonts w:ascii="Barlow" w:hAnsi="Barlow"/>
        </w:rPr>
        <w:t xml:space="preserve">derecho de petición enviado por la institución </w:t>
      </w:r>
      <w:r w:rsidR="00057240">
        <w:rPr>
          <w:rFonts w:ascii="Barlow" w:hAnsi="Barlow"/>
          <w:b/>
        </w:rPr>
        <w:t xml:space="preserve">FABISALUD EPS SAS </w:t>
      </w:r>
      <w:r w:rsidR="00057240" w:rsidRPr="00FE5DE3">
        <w:rPr>
          <w:rFonts w:ascii="Barlow" w:hAnsi="Barlow"/>
          <w:b/>
        </w:rPr>
        <w:t xml:space="preserve">N.I.T. </w:t>
      </w:r>
      <w:r w:rsidR="00CB72C6" w:rsidRPr="00FE5DE3">
        <w:rPr>
          <w:rFonts w:ascii="Barlow" w:hAnsi="Barlow"/>
          <w:b/>
        </w:rPr>
        <w:t>900951033</w:t>
      </w:r>
      <w:r w:rsidR="00CB72C6">
        <w:rPr>
          <w:rFonts w:ascii="Barlow" w:hAnsi="Barlow"/>
          <w:b/>
        </w:rPr>
        <w:t xml:space="preserve"> </w:t>
      </w:r>
      <w:r w:rsidR="00CB72C6" w:rsidRPr="00CB72C6">
        <w:rPr>
          <w:bCs/>
        </w:rPr>
        <w:t>donde</w:t>
      </w:r>
      <w:r w:rsidR="002628C8" w:rsidRPr="00CB72C6">
        <w:rPr>
          <w:rFonts w:ascii="Barlow" w:hAnsi="Barlow"/>
          <w:bCs/>
        </w:rPr>
        <w:t xml:space="preserve"> solicitan </w:t>
      </w:r>
      <w:r w:rsidR="00781AC4" w:rsidRPr="00CB72C6">
        <w:rPr>
          <w:rFonts w:ascii="Barlow" w:hAnsi="Barlow"/>
          <w:bCs/>
        </w:rPr>
        <w:t>remitir</w:t>
      </w:r>
      <w:r w:rsidR="00781AC4">
        <w:rPr>
          <w:rFonts w:ascii="Barlow" w:hAnsi="Barlow"/>
        </w:rPr>
        <w:t xml:space="preserve"> evidencia de radicación </w:t>
      </w:r>
      <w:r w:rsidR="009A363B">
        <w:rPr>
          <w:rFonts w:ascii="Barlow" w:hAnsi="Barlow"/>
        </w:rPr>
        <w:t xml:space="preserve">ante ente territorial </w:t>
      </w:r>
      <w:r w:rsidR="00CB72C6">
        <w:rPr>
          <w:rFonts w:ascii="Barlow" w:hAnsi="Barlow"/>
        </w:rPr>
        <w:t xml:space="preserve">factura </w:t>
      </w:r>
      <w:r w:rsidR="00CB72C6" w:rsidRPr="00713EEB">
        <w:rPr>
          <w:rFonts w:ascii="Barlow" w:hAnsi="Barlow"/>
        </w:rPr>
        <w:t>NO</w:t>
      </w:r>
      <w:r w:rsidR="002628C8" w:rsidRPr="00713EEB">
        <w:rPr>
          <w:rFonts w:ascii="Barlow" w:hAnsi="Barlow"/>
        </w:rPr>
        <w:t xml:space="preserve"> PBS </w:t>
      </w:r>
      <w:r w:rsidR="00B321BB" w:rsidRPr="00713EEB">
        <w:rPr>
          <w:rFonts w:ascii="Barlow" w:hAnsi="Barlow"/>
        </w:rPr>
        <w:t>por valor de $</w:t>
      </w:r>
      <w:r w:rsidR="00950982" w:rsidRPr="00057240">
        <w:rPr>
          <w:rFonts w:ascii="Barlow" w:hAnsi="Barlow"/>
        </w:rPr>
        <w:t xml:space="preserve"> </w:t>
      </w:r>
      <w:r w:rsidR="00E136ED" w:rsidRPr="006A6FBA">
        <w:rPr>
          <w:rFonts w:ascii="Barlow" w:hAnsi="Barlow"/>
        </w:rPr>
        <w:t>8,026,950</w:t>
      </w:r>
      <w:r w:rsidR="000E379D">
        <w:rPr>
          <w:rFonts w:ascii="Barlow" w:hAnsi="Barlow"/>
        </w:rPr>
        <w:t xml:space="preserve">; la cual se encuentra en estado de Devolución </w:t>
      </w:r>
      <w:r w:rsidR="000C5E6B">
        <w:rPr>
          <w:rFonts w:ascii="Barlow" w:hAnsi="Barlow"/>
        </w:rPr>
        <w:t>así:</w:t>
      </w:r>
    </w:p>
    <w:p w14:paraId="55504A8B" w14:textId="77777777" w:rsidR="00DE682B" w:rsidRDefault="00DE682B" w:rsidP="00F46FF2">
      <w:pPr>
        <w:jc w:val="both"/>
        <w:rPr>
          <w:rFonts w:ascii="Barlow" w:hAnsi="Barlow"/>
        </w:rPr>
      </w:pPr>
    </w:p>
    <w:p w14:paraId="0ECB6893" w14:textId="77777777" w:rsidR="00DE682B" w:rsidRDefault="00DE682B" w:rsidP="00F46FF2">
      <w:pPr>
        <w:jc w:val="both"/>
        <w:rPr>
          <w:rFonts w:ascii="Barlow" w:hAnsi="Barlow"/>
        </w:rPr>
      </w:pPr>
    </w:p>
    <w:p w14:paraId="4BAED43A" w14:textId="2DA4142A" w:rsidR="00982607" w:rsidRPr="000E379D" w:rsidRDefault="00E136ED" w:rsidP="00F46FF2">
      <w:pPr>
        <w:jc w:val="both"/>
        <w:rPr>
          <w:rFonts w:ascii="Barlow" w:hAnsi="Barlow"/>
          <w:b/>
          <w:bCs/>
          <w:u w:val="single"/>
        </w:rPr>
      </w:pPr>
      <w:r w:rsidRPr="000E379D">
        <w:rPr>
          <w:rFonts w:ascii="Barlow" w:hAnsi="Barlow"/>
          <w:b/>
          <w:bCs/>
          <w:u w:val="single"/>
        </w:rPr>
        <w:t xml:space="preserve">Rechazo </w:t>
      </w:r>
      <w:r w:rsidR="00E57A62" w:rsidRPr="000E379D">
        <w:rPr>
          <w:rFonts w:ascii="Barlow" w:hAnsi="Barlow"/>
          <w:b/>
          <w:bCs/>
          <w:u w:val="single"/>
        </w:rPr>
        <w:t>1:</w:t>
      </w:r>
      <w:r w:rsidR="00D7084C" w:rsidRPr="000E379D">
        <w:rPr>
          <w:rFonts w:ascii="Barlow" w:hAnsi="Barlow"/>
          <w:b/>
          <w:bCs/>
          <w:u w:val="single"/>
        </w:rPr>
        <w:t xml:space="preserve"> 31 de </w:t>
      </w:r>
      <w:r w:rsidR="00E14565" w:rsidRPr="000E379D">
        <w:rPr>
          <w:rFonts w:ascii="Barlow" w:hAnsi="Barlow"/>
          <w:b/>
          <w:bCs/>
          <w:u w:val="single"/>
        </w:rPr>
        <w:t>agosto</w:t>
      </w:r>
      <w:r w:rsidR="00D7084C" w:rsidRPr="000E379D">
        <w:rPr>
          <w:rFonts w:ascii="Barlow" w:hAnsi="Barlow"/>
          <w:b/>
          <w:bCs/>
          <w:u w:val="single"/>
        </w:rPr>
        <w:t xml:space="preserve"> 2018</w:t>
      </w:r>
    </w:p>
    <w:p w14:paraId="551C8B34" w14:textId="57DD2001" w:rsidR="00D454E6" w:rsidRDefault="00D454E6" w:rsidP="00F46FF2">
      <w:pPr>
        <w:jc w:val="both"/>
        <w:rPr>
          <w:rFonts w:ascii="Barlow" w:hAnsi="Barlow"/>
        </w:rPr>
      </w:pPr>
      <w:r>
        <w:rPr>
          <w:noProof/>
        </w:rPr>
        <w:drawing>
          <wp:inline distT="0" distB="0" distL="0" distR="0" wp14:anchorId="5921A3A6" wp14:editId="686F1009">
            <wp:extent cx="5612130" cy="2541270"/>
            <wp:effectExtent l="0" t="0" r="7620" b="0"/>
            <wp:docPr id="107430938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30938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B0779" w14:textId="77777777" w:rsidR="00F02762" w:rsidRDefault="00F02762" w:rsidP="00F46FF2">
      <w:pPr>
        <w:jc w:val="both"/>
        <w:rPr>
          <w:rFonts w:ascii="Barlow" w:hAnsi="Barlow"/>
        </w:rPr>
      </w:pPr>
    </w:p>
    <w:p w14:paraId="5FFC6CFF" w14:textId="6E4A104D" w:rsidR="00F02762" w:rsidRDefault="000E379D" w:rsidP="00F46FF2">
      <w:pPr>
        <w:jc w:val="both"/>
        <w:rPr>
          <w:rFonts w:ascii="Barlow" w:hAnsi="Barlow"/>
        </w:rPr>
      </w:pPr>
      <w:r>
        <w:rPr>
          <w:rFonts w:ascii="Barlow" w:hAnsi="Barlow"/>
        </w:rPr>
        <w:t xml:space="preserve">La factura fue </w:t>
      </w:r>
      <w:proofErr w:type="gramStart"/>
      <w:r>
        <w:rPr>
          <w:rFonts w:ascii="Barlow" w:hAnsi="Barlow"/>
        </w:rPr>
        <w:t xml:space="preserve">presentada </w:t>
      </w:r>
      <w:r w:rsidR="00F02762">
        <w:rPr>
          <w:rFonts w:ascii="Barlow" w:hAnsi="Barlow"/>
        </w:rPr>
        <w:t xml:space="preserve"> nuevamente</w:t>
      </w:r>
      <w:proofErr w:type="gramEnd"/>
      <w:r w:rsidR="00F02762">
        <w:rPr>
          <w:rFonts w:ascii="Barlow" w:hAnsi="Barlow"/>
        </w:rPr>
        <w:t xml:space="preserve"> </w:t>
      </w:r>
      <w:r w:rsidR="00F02762" w:rsidRPr="00F46FF2">
        <w:rPr>
          <w:rFonts w:ascii="Arial" w:eastAsia="Times New Roman" w:hAnsi="Arial" w:cs="Arial"/>
          <w:b/>
          <w:bCs/>
          <w:color w:val="000000"/>
          <w:spacing w:val="6"/>
          <w:sz w:val="17"/>
          <w:szCs w:val="17"/>
          <w:lang w:val="es-419" w:eastAsia="es-419"/>
        </w:rPr>
        <w:t>2020/06/11</w:t>
      </w:r>
      <w:r w:rsidR="00F02762">
        <w:rPr>
          <w:rFonts w:ascii="Arial" w:eastAsia="Times New Roman" w:hAnsi="Arial" w:cs="Arial"/>
          <w:color w:val="000000"/>
          <w:spacing w:val="6"/>
          <w:sz w:val="17"/>
          <w:szCs w:val="17"/>
          <w:lang w:val="es-419" w:eastAsia="es-419"/>
        </w:rPr>
        <w:t xml:space="preserve"> </w:t>
      </w:r>
      <w:r w:rsidR="00F02762">
        <w:rPr>
          <w:rFonts w:ascii="Barlow" w:hAnsi="Barlow"/>
        </w:rPr>
        <w:t xml:space="preserve"> </w:t>
      </w:r>
      <w:r w:rsidR="00F02762">
        <w:rPr>
          <w:rFonts w:ascii="Barlow" w:hAnsi="Barlow"/>
        </w:rPr>
        <w:t xml:space="preserve"> </w:t>
      </w:r>
    </w:p>
    <w:p w14:paraId="3FDBA86C" w14:textId="29B4FD49" w:rsidR="00CB72C6" w:rsidRDefault="00CB72C6" w:rsidP="00F46FF2">
      <w:pPr>
        <w:jc w:val="both"/>
        <w:rPr>
          <w:rFonts w:ascii="Barlow" w:hAnsi="Barlow"/>
        </w:rPr>
      </w:pPr>
    </w:p>
    <w:p w14:paraId="65FBC0D4" w14:textId="6F5CBDBD" w:rsidR="00CB72C6" w:rsidRPr="000E379D" w:rsidRDefault="000E379D" w:rsidP="00F46FF2">
      <w:pPr>
        <w:jc w:val="both"/>
        <w:rPr>
          <w:rFonts w:ascii="Barlow" w:hAnsi="Barlow"/>
          <w:b/>
          <w:bCs/>
        </w:rPr>
      </w:pPr>
      <w:r w:rsidRPr="000E379D">
        <w:rPr>
          <w:rFonts w:ascii="Barlow" w:hAnsi="Barlow"/>
          <w:b/>
          <w:bCs/>
        </w:rPr>
        <w:lastRenderedPageBreak/>
        <w:t>R</w:t>
      </w:r>
      <w:r w:rsidRPr="000E379D">
        <w:rPr>
          <w:rFonts w:ascii="Barlow" w:hAnsi="Barlow"/>
          <w:b/>
          <w:bCs/>
        </w:rPr>
        <w:t>echaz</w:t>
      </w:r>
      <w:r w:rsidRPr="000E379D">
        <w:rPr>
          <w:rFonts w:ascii="Barlow" w:hAnsi="Barlow"/>
          <w:b/>
          <w:bCs/>
        </w:rPr>
        <w:t xml:space="preserve">o </w:t>
      </w:r>
      <w:proofErr w:type="gramStart"/>
      <w:r w:rsidRPr="000E379D">
        <w:rPr>
          <w:rFonts w:ascii="Barlow" w:hAnsi="Barlow"/>
          <w:b/>
          <w:bCs/>
        </w:rPr>
        <w:t>2  :</w:t>
      </w:r>
      <w:proofErr w:type="gramEnd"/>
      <w:r w:rsidRPr="000E379D">
        <w:rPr>
          <w:rFonts w:ascii="Barlow" w:hAnsi="Barlow"/>
          <w:b/>
          <w:bCs/>
        </w:rPr>
        <w:t xml:space="preserve"> </w:t>
      </w:r>
      <w:r w:rsidRPr="000E379D">
        <w:rPr>
          <w:rFonts w:ascii="Barlow" w:hAnsi="Barlow"/>
          <w:b/>
          <w:bCs/>
        </w:rPr>
        <w:t xml:space="preserve">ya que no se subsanaron inconsistencias </w:t>
      </w:r>
      <w:r w:rsidR="00E14565" w:rsidRPr="000E379D">
        <w:rPr>
          <w:b/>
          <w:bCs/>
          <w:noProof/>
        </w:rPr>
        <w:drawing>
          <wp:anchor distT="0" distB="0" distL="114300" distR="114300" simplePos="0" relativeHeight="251659776" behindDoc="0" locked="0" layoutInCell="1" allowOverlap="1" wp14:anchorId="64F8C3B8" wp14:editId="54C93F57">
            <wp:simplePos x="0" y="0"/>
            <wp:positionH relativeFrom="page">
              <wp:posOffset>584200</wp:posOffset>
            </wp:positionH>
            <wp:positionV relativeFrom="paragraph">
              <wp:posOffset>436880</wp:posOffset>
            </wp:positionV>
            <wp:extent cx="6419850" cy="2820035"/>
            <wp:effectExtent l="0" t="0" r="0" b="0"/>
            <wp:wrapTopAndBottom/>
            <wp:docPr id="702028645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028645" name="Imagen 1" descr="Interfaz de usuario gráfica, Texto, Aplicación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282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6432DF" w14:textId="60F16E9A" w:rsidR="00824F0C" w:rsidRDefault="00824F0C" w:rsidP="00F46FF2">
      <w:pPr>
        <w:jc w:val="both"/>
        <w:rPr>
          <w:rFonts w:ascii="Barlow" w:hAnsi="Barlow"/>
        </w:rPr>
      </w:pPr>
    </w:p>
    <w:p w14:paraId="16179BD9" w14:textId="77777777" w:rsidR="00DE0A93" w:rsidRDefault="00DE0A93" w:rsidP="00F46FF2">
      <w:pPr>
        <w:jc w:val="both"/>
        <w:rPr>
          <w:rFonts w:ascii="Barlow" w:hAnsi="Barlow"/>
        </w:rPr>
      </w:pPr>
    </w:p>
    <w:p w14:paraId="1ED2F096" w14:textId="77777777" w:rsidR="00DE0A93" w:rsidRDefault="00DE0A93" w:rsidP="00F46FF2">
      <w:pPr>
        <w:jc w:val="both"/>
        <w:rPr>
          <w:rFonts w:ascii="Barlow" w:hAnsi="Barlow"/>
        </w:rPr>
      </w:pPr>
    </w:p>
    <w:p w14:paraId="66F96C46" w14:textId="747B2501" w:rsidR="002628C8" w:rsidRPr="00D1571B" w:rsidRDefault="00130E46" w:rsidP="00F46FF2">
      <w:pPr>
        <w:jc w:val="both"/>
        <w:rPr>
          <w:rFonts w:ascii="Barlow" w:hAnsi="Barlow"/>
          <w:b/>
          <w:bCs/>
          <w:i/>
          <w:iCs/>
          <w:u w:val="single"/>
        </w:rPr>
      </w:pPr>
      <w:r>
        <w:rPr>
          <w:rFonts w:ascii="Barlow" w:hAnsi="Barlow"/>
        </w:rPr>
        <w:t xml:space="preserve"> </w:t>
      </w:r>
      <w:r w:rsidR="00EB04E3">
        <w:rPr>
          <w:rFonts w:ascii="Barlow" w:hAnsi="Barlow"/>
        </w:rPr>
        <w:t xml:space="preserve"> </w:t>
      </w:r>
      <w:r w:rsidR="00F46FF2" w:rsidRPr="00F46FF2">
        <w:rPr>
          <w:rFonts w:ascii="Arial" w:eastAsia="Times New Roman" w:hAnsi="Arial" w:cs="Arial"/>
          <w:color w:val="000000"/>
          <w:spacing w:val="6"/>
          <w:sz w:val="17"/>
          <w:szCs w:val="17"/>
          <w:lang w:val="es-419" w:eastAsia="es-419"/>
        </w:rPr>
        <w:br/>
      </w:r>
      <w:r w:rsidR="007B3E9A" w:rsidRPr="00713EEB">
        <w:rPr>
          <w:rFonts w:ascii="Barlow" w:hAnsi="Barlow"/>
        </w:rPr>
        <w:t>según</w:t>
      </w:r>
      <w:r w:rsidR="002628C8" w:rsidRPr="00713EEB">
        <w:rPr>
          <w:rFonts w:ascii="Barlow" w:hAnsi="Barlow"/>
        </w:rPr>
        <w:t xml:space="preserve"> los siguientes conceptos y pretensiones</w:t>
      </w:r>
      <w:r w:rsidR="00D950DB">
        <w:rPr>
          <w:rFonts w:ascii="Barlow" w:hAnsi="Barlow"/>
        </w:rPr>
        <w:t xml:space="preserve"> se aclara que</w:t>
      </w:r>
      <w:r w:rsidR="00304CDA">
        <w:rPr>
          <w:rFonts w:ascii="Barlow" w:hAnsi="Barlow"/>
        </w:rPr>
        <w:t xml:space="preserve"> la factura se encuentra </w:t>
      </w:r>
      <w:r w:rsidR="000E47CC">
        <w:rPr>
          <w:rFonts w:ascii="Barlow" w:hAnsi="Barlow"/>
        </w:rPr>
        <w:t>rechazada</w:t>
      </w:r>
      <w:r w:rsidR="00304CDA">
        <w:rPr>
          <w:rFonts w:ascii="Barlow" w:hAnsi="Barlow"/>
        </w:rPr>
        <w:t xml:space="preserve"> (devolución) por </w:t>
      </w:r>
      <w:r w:rsidR="00E136ED">
        <w:rPr>
          <w:rFonts w:ascii="Barlow" w:hAnsi="Barlow"/>
        </w:rPr>
        <w:t>causa:</w:t>
      </w:r>
      <w:r w:rsidR="00304CDA">
        <w:rPr>
          <w:rFonts w:ascii="Barlow" w:hAnsi="Barlow"/>
        </w:rPr>
        <w:t xml:space="preserve"> </w:t>
      </w:r>
      <w:r w:rsidR="00D1571B" w:rsidRPr="00D1571B">
        <w:rPr>
          <w:rFonts w:ascii="Barlow" w:hAnsi="Barlow"/>
          <w:b/>
          <w:bCs/>
          <w:i/>
          <w:iCs/>
          <w:u w:val="single"/>
        </w:rPr>
        <w:t xml:space="preserve"> sin orden de cobro para el cobro del medicamento no tenemos en cuentas medicas la forma de pagar su factura.   </w:t>
      </w:r>
      <w:r w:rsidR="000E47CC" w:rsidRPr="00D1571B">
        <w:rPr>
          <w:rFonts w:ascii="Barlow" w:hAnsi="Barlow"/>
          <w:b/>
          <w:bCs/>
          <w:i/>
          <w:iCs/>
          <w:u w:val="single"/>
        </w:rPr>
        <w:t>Código</w:t>
      </w:r>
      <w:r w:rsidR="00D1571B" w:rsidRPr="00D1571B">
        <w:rPr>
          <w:rFonts w:ascii="Barlow" w:hAnsi="Barlow"/>
          <w:b/>
          <w:bCs/>
          <w:i/>
          <w:iCs/>
          <w:u w:val="single"/>
        </w:rPr>
        <w:t xml:space="preserve"> de </w:t>
      </w:r>
      <w:r w:rsidR="000E47CC" w:rsidRPr="00D1571B">
        <w:rPr>
          <w:rFonts w:ascii="Barlow" w:hAnsi="Barlow"/>
          <w:b/>
          <w:bCs/>
          <w:i/>
          <w:iCs/>
          <w:u w:val="single"/>
        </w:rPr>
        <w:t>comprobación</w:t>
      </w:r>
      <w:r w:rsidR="00D1571B" w:rsidRPr="00D1571B">
        <w:rPr>
          <w:rFonts w:ascii="Barlow" w:hAnsi="Barlow"/>
          <w:b/>
          <w:bCs/>
          <w:i/>
          <w:iCs/>
          <w:u w:val="single"/>
        </w:rPr>
        <w:t xml:space="preserve"> de derechos no valido para el pago del medicamento facturado (por favor tramitar orden de cobro y presentar de nuevo)</w:t>
      </w:r>
      <w:r w:rsidR="002A709B" w:rsidRPr="00D1571B">
        <w:rPr>
          <w:rFonts w:ascii="Barlow" w:hAnsi="Barlow"/>
          <w:b/>
          <w:bCs/>
          <w:i/>
          <w:iCs/>
          <w:u w:val="single"/>
        </w:rPr>
        <w:t>.</w:t>
      </w:r>
      <w:r w:rsidR="002628C8" w:rsidRPr="00D1571B">
        <w:rPr>
          <w:rFonts w:ascii="Barlow" w:hAnsi="Barlow"/>
          <w:b/>
          <w:bCs/>
          <w:i/>
          <w:iCs/>
          <w:u w:val="single"/>
        </w:rPr>
        <w:t xml:space="preserve"> </w:t>
      </w:r>
      <w:r w:rsidR="00D109A8">
        <w:rPr>
          <w:rFonts w:ascii="Barlow" w:hAnsi="Barlow"/>
          <w:b/>
          <w:bCs/>
          <w:i/>
          <w:iCs/>
          <w:u w:val="single"/>
        </w:rPr>
        <w:t xml:space="preserve"> </w:t>
      </w:r>
      <w:r w:rsidR="00D109A8" w:rsidRPr="00D109A8">
        <w:rPr>
          <w:rFonts w:ascii="Barlow" w:hAnsi="Barlow"/>
        </w:rPr>
        <w:t>Es necesario subsanar tema de orden para poder proceder a tema de auditoría, reporte y pago.</w:t>
      </w:r>
    </w:p>
    <w:p w14:paraId="0ADF7125" w14:textId="77777777" w:rsidR="00950982" w:rsidRPr="00D1571B" w:rsidRDefault="00950982" w:rsidP="00C57286">
      <w:pPr>
        <w:pStyle w:val="Default"/>
        <w:rPr>
          <w:rFonts w:ascii="Barlow" w:hAnsi="Barlow"/>
          <w:b/>
          <w:bCs/>
          <w:i/>
          <w:iCs/>
          <w:u w:val="single"/>
        </w:rPr>
      </w:pPr>
    </w:p>
    <w:p w14:paraId="7C62CC4B" w14:textId="77777777" w:rsidR="006773F2" w:rsidRDefault="006773F2" w:rsidP="00C57286">
      <w:pPr>
        <w:pStyle w:val="Default"/>
        <w:rPr>
          <w:rFonts w:ascii="Barlow" w:hAnsi="Barlow"/>
        </w:rPr>
      </w:pPr>
    </w:p>
    <w:p w14:paraId="59FD4463" w14:textId="77777777" w:rsidR="006773F2" w:rsidRPr="00713EEB" w:rsidRDefault="006773F2" w:rsidP="00C57286">
      <w:pPr>
        <w:pStyle w:val="Default"/>
        <w:rPr>
          <w:rFonts w:ascii="Barlow" w:hAnsi="Barlow"/>
        </w:rPr>
      </w:pPr>
    </w:p>
    <w:p w14:paraId="4DD7CAF3" w14:textId="77777777" w:rsidR="00337DA0" w:rsidRPr="00713EEB" w:rsidRDefault="00337DA0" w:rsidP="00337DA0">
      <w:pPr>
        <w:autoSpaceDE w:val="0"/>
        <w:autoSpaceDN w:val="0"/>
        <w:adjustRightInd w:val="0"/>
        <w:rPr>
          <w:rFonts w:ascii="Barlow" w:hAnsi="Barlow" w:cs="Arial"/>
          <w:color w:val="000000"/>
        </w:rPr>
      </w:pPr>
    </w:p>
    <w:p w14:paraId="6A91AE5B" w14:textId="77777777" w:rsidR="00337DA0" w:rsidRPr="00713EEB" w:rsidRDefault="00337DA0" w:rsidP="00337DA0">
      <w:pPr>
        <w:autoSpaceDE w:val="0"/>
        <w:autoSpaceDN w:val="0"/>
        <w:adjustRightInd w:val="0"/>
        <w:rPr>
          <w:rFonts w:ascii="Barlow" w:hAnsi="Barlow" w:cs="Arial"/>
          <w:color w:val="000000"/>
        </w:rPr>
      </w:pPr>
      <w:r w:rsidRPr="00713EEB">
        <w:rPr>
          <w:rFonts w:ascii="Barlow" w:hAnsi="Barlow" w:cs="Arial"/>
          <w:noProof/>
          <w:color w:val="000000"/>
        </w:rPr>
        <w:drawing>
          <wp:inline distT="0" distB="0" distL="0" distR="0" wp14:anchorId="0479B59C" wp14:editId="4C38D7EB">
            <wp:extent cx="1740395" cy="466110"/>
            <wp:effectExtent l="0" t="0" r="0" b="0"/>
            <wp:docPr id="23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674" cy="49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AD057" w14:textId="77777777" w:rsidR="00337DA0" w:rsidRPr="00713EEB" w:rsidRDefault="00337DA0" w:rsidP="00337DA0">
      <w:pPr>
        <w:autoSpaceDE w:val="0"/>
        <w:autoSpaceDN w:val="0"/>
        <w:adjustRightInd w:val="0"/>
        <w:spacing w:after="0"/>
        <w:rPr>
          <w:rFonts w:ascii="Barlow" w:hAnsi="Barlow" w:cs="Arial"/>
          <w:color w:val="000000"/>
        </w:rPr>
      </w:pPr>
      <w:r w:rsidRPr="00713EEB">
        <w:rPr>
          <w:rFonts w:ascii="Barlow" w:hAnsi="Barlow" w:cs="Arial"/>
          <w:b/>
          <w:bCs/>
          <w:color w:val="000000"/>
        </w:rPr>
        <w:t xml:space="preserve">Claudia Victoria González </w:t>
      </w:r>
    </w:p>
    <w:p w14:paraId="7277A066" w14:textId="77777777" w:rsidR="00337DA0" w:rsidRPr="00713EEB" w:rsidRDefault="00337DA0" w:rsidP="00337DA0">
      <w:pPr>
        <w:autoSpaceDE w:val="0"/>
        <w:autoSpaceDN w:val="0"/>
        <w:adjustRightInd w:val="0"/>
        <w:spacing w:after="0"/>
        <w:rPr>
          <w:rFonts w:ascii="Barlow" w:hAnsi="Barlow" w:cs="Arial"/>
          <w:color w:val="000000"/>
        </w:rPr>
      </w:pPr>
      <w:r w:rsidRPr="00713EEB">
        <w:rPr>
          <w:rFonts w:ascii="Barlow" w:hAnsi="Barlow" w:cs="Arial"/>
          <w:bCs/>
          <w:color w:val="000000"/>
        </w:rPr>
        <w:t>Coordinador de Conciliación</w:t>
      </w:r>
    </w:p>
    <w:p w14:paraId="36F269BA" w14:textId="3F9C6B00" w:rsidR="00337DA0" w:rsidRDefault="00337DA0" w:rsidP="00B64822">
      <w:pPr>
        <w:autoSpaceDE w:val="0"/>
        <w:autoSpaceDN w:val="0"/>
        <w:adjustRightInd w:val="0"/>
        <w:spacing w:after="0"/>
        <w:rPr>
          <w:rFonts w:ascii="Barlow" w:hAnsi="Barlow" w:cs="Arial"/>
          <w:b/>
          <w:bCs/>
          <w:color w:val="000000"/>
        </w:rPr>
      </w:pPr>
      <w:r w:rsidRPr="00713EEB">
        <w:rPr>
          <w:rFonts w:ascii="Barlow" w:hAnsi="Barlow" w:cs="Arial"/>
          <w:b/>
          <w:bCs/>
          <w:color w:val="000000"/>
        </w:rPr>
        <w:t xml:space="preserve">EPS Suramericana S.A. </w:t>
      </w:r>
    </w:p>
    <w:p w14:paraId="6EC1B7CA" w14:textId="70774530" w:rsidR="00B64822" w:rsidRDefault="00B64822" w:rsidP="00B64822">
      <w:pPr>
        <w:autoSpaceDE w:val="0"/>
        <w:autoSpaceDN w:val="0"/>
        <w:adjustRightInd w:val="0"/>
        <w:spacing w:after="0"/>
        <w:rPr>
          <w:rFonts w:ascii="Barlow" w:hAnsi="Barlow" w:cs="Arial"/>
          <w:b/>
          <w:bCs/>
          <w:color w:val="000000"/>
        </w:rPr>
      </w:pPr>
    </w:p>
    <w:p w14:paraId="2AA63E12" w14:textId="77777777" w:rsidR="00975E66" w:rsidRPr="00B64822" w:rsidRDefault="00975E66" w:rsidP="00B64822">
      <w:pPr>
        <w:autoSpaceDE w:val="0"/>
        <w:autoSpaceDN w:val="0"/>
        <w:adjustRightInd w:val="0"/>
        <w:spacing w:after="0"/>
        <w:rPr>
          <w:rFonts w:ascii="Barlow" w:hAnsi="Barlow" w:cs="Arial"/>
          <w:b/>
          <w:bCs/>
          <w:color w:val="000000"/>
        </w:rPr>
      </w:pPr>
    </w:p>
    <w:p w14:paraId="6C3D15D0" w14:textId="67D4811A" w:rsidR="00B64822" w:rsidRPr="00DF6818" w:rsidRDefault="00B64822" w:rsidP="00B6482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DF6818">
        <w:rPr>
          <w:rFonts w:ascii="Arial" w:hAnsi="Arial" w:cs="Arial"/>
          <w:color w:val="000000"/>
          <w:sz w:val="18"/>
          <w:szCs w:val="18"/>
        </w:rPr>
        <w:t xml:space="preserve">Elaboró: </w:t>
      </w:r>
      <w:r>
        <w:rPr>
          <w:rFonts w:ascii="Arial" w:hAnsi="Arial" w:cs="Arial"/>
          <w:color w:val="000000"/>
          <w:sz w:val="18"/>
          <w:szCs w:val="18"/>
        </w:rPr>
        <w:t>JEP, SRC, CVG</w:t>
      </w:r>
    </w:p>
    <w:p w14:paraId="7E7AB0BD" w14:textId="691A9A3B" w:rsidR="00B64822" w:rsidRPr="00DF6818" w:rsidRDefault="00B64822" w:rsidP="00B6482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DF6818">
        <w:rPr>
          <w:rFonts w:ascii="Arial" w:hAnsi="Arial" w:cs="Arial"/>
          <w:color w:val="000000"/>
          <w:sz w:val="18"/>
          <w:szCs w:val="18"/>
        </w:rPr>
        <w:t>Aprobó: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975E66">
        <w:rPr>
          <w:rFonts w:ascii="Arial" w:hAnsi="Arial" w:cs="Arial"/>
          <w:color w:val="000000"/>
          <w:sz w:val="18"/>
          <w:szCs w:val="18"/>
        </w:rPr>
        <w:t>CVG, DFQB</w:t>
      </w:r>
    </w:p>
    <w:p w14:paraId="353FD0E1" w14:textId="52870FC2" w:rsidR="00B64822" w:rsidRDefault="00B64822" w:rsidP="00B6482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DF6818">
        <w:rPr>
          <w:rFonts w:ascii="Arial" w:hAnsi="Arial" w:cs="Arial"/>
          <w:color w:val="000000"/>
          <w:sz w:val="18"/>
          <w:szCs w:val="18"/>
        </w:rPr>
        <w:t xml:space="preserve">Revisión jurídica: </w:t>
      </w:r>
      <w:r>
        <w:rPr>
          <w:rFonts w:ascii="Arial" w:hAnsi="Arial" w:cs="Arial"/>
          <w:color w:val="000000"/>
          <w:sz w:val="18"/>
          <w:szCs w:val="18"/>
        </w:rPr>
        <w:t>DFQB</w:t>
      </w:r>
    </w:p>
    <w:p w14:paraId="2B2F0A0E" w14:textId="3C9BBBB3" w:rsidR="00093985" w:rsidRDefault="00093985" w:rsidP="00B6482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14:paraId="3D7C9BF1" w14:textId="77777777" w:rsidR="00975E66" w:rsidRPr="00B64822" w:rsidRDefault="00975E66" w:rsidP="00B6482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14:paraId="0CCED054" w14:textId="6C4DEE56" w:rsidR="00337DA0" w:rsidRPr="00E53A38" w:rsidRDefault="00337DA0" w:rsidP="00337DA0">
      <w:pPr>
        <w:autoSpaceDE w:val="0"/>
        <w:autoSpaceDN w:val="0"/>
        <w:adjustRightInd w:val="0"/>
        <w:rPr>
          <w:rFonts w:ascii="Barlow" w:hAnsi="Barlow" w:cs="Arial"/>
          <w:color w:val="000000"/>
        </w:rPr>
      </w:pPr>
      <w:r w:rsidRPr="00E53A38">
        <w:rPr>
          <w:rFonts w:ascii="Barlow" w:hAnsi="Barlow" w:cs="Arial"/>
          <w:color w:val="000000"/>
        </w:rPr>
        <w:t>Anexos (adjunto</w:t>
      </w:r>
      <w:r w:rsidR="00D8527E" w:rsidRPr="00E53A38">
        <w:rPr>
          <w:rFonts w:ascii="Barlow" w:hAnsi="Barlow" w:cs="Arial"/>
          <w:color w:val="000000"/>
        </w:rPr>
        <w:t>s</w:t>
      </w:r>
      <w:r w:rsidRPr="00E53A38">
        <w:rPr>
          <w:rFonts w:ascii="Barlow" w:hAnsi="Barlow" w:cs="Arial"/>
          <w:color w:val="000000"/>
        </w:rPr>
        <w:t xml:space="preserve"> al correo): </w:t>
      </w:r>
    </w:p>
    <w:p w14:paraId="751ACC20" w14:textId="57A90A40" w:rsidR="00337DA0" w:rsidRDefault="00E136ED" w:rsidP="00E53A38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7"/>
        <w:rPr>
          <w:rFonts w:ascii="Barlow" w:hAnsi="Barlow" w:cs="Arial"/>
          <w:color w:val="000000"/>
          <w:sz w:val="18"/>
          <w:szCs w:val="18"/>
        </w:rPr>
      </w:pPr>
      <w:r>
        <w:rPr>
          <w:rFonts w:ascii="Barlow" w:hAnsi="Barlow" w:cs="Arial"/>
          <w:color w:val="000000"/>
          <w:sz w:val="18"/>
          <w:szCs w:val="18"/>
        </w:rPr>
        <w:t>Rechazos</w:t>
      </w:r>
    </w:p>
    <w:p w14:paraId="5E4E9D0F" w14:textId="7FF20223" w:rsidR="00E136ED" w:rsidRPr="00E53A38" w:rsidRDefault="00E136ED" w:rsidP="00E53A38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7"/>
        <w:rPr>
          <w:rFonts w:ascii="Barlow" w:hAnsi="Barlow" w:cs="Arial"/>
          <w:color w:val="000000"/>
          <w:sz w:val="18"/>
          <w:szCs w:val="18"/>
        </w:rPr>
      </w:pPr>
      <w:r>
        <w:rPr>
          <w:rFonts w:ascii="Barlow" w:hAnsi="Barlow" w:cs="Arial"/>
          <w:color w:val="000000"/>
          <w:sz w:val="18"/>
          <w:szCs w:val="18"/>
        </w:rPr>
        <w:t>Soportes aportados por Ips</w:t>
      </w:r>
    </w:p>
    <w:p w14:paraId="43871D83" w14:textId="7EF7AFC4" w:rsidR="00E53A38" w:rsidRPr="00E53A38" w:rsidRDefault="00E53A38" w:rsidP="00E53A38">
      <w:pPr>
        <w:jc w:val="both"/>
        <w:rPr>
          <w:rFonts w:ascii="Barlow" w:hAnsi="Barlow" w:cs="Arial"/>
          <w:sz w:val="18"/>
          <w:szCs w:val="18"/>
        </w:rPr>
      </w:pPr>
    </w:p>
    <w:p w14:paraId="6FD57FD8" w14:textId="77777777" w:rsidR="00E53A38" w:rsidRPr="00713EEB" w:rsidRDefault="00E53A38" w:rsidP="00337DA0">
      <w:pPr>
        <w:rPr>
          <w:rFonts w:ascii="Barlow" w:hAnsi="Barlow"/>
        </w:rPr>
      </w:pPr>
    </w:p>
    <w:sectPr w:rsidR="00E53A38" w:rsidRPr="00713EEB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11C6A" w14:textId="77777777" w:rsidR="00232EB1" w:rsidRDefault="00232EB1" w:rsidP="00337DA0">
      <w:pPr>
        <w:spacing w:after="0" w:line="240" w:lineRule="auto"/>
      </w:pPr>
      <w:r>
        <w:separator/>
      </w:r>
    </w:p>
  </w:endnote>
  <w:endnote w:type="continuationSeparator" w:id="0">
    <w:p w14:paraId="79FAF18D" w14:textId="77777777" w:rsidR="00232EB1" w:rsidRDefault="00232EB1" w:rsidP="0033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878AB" w14:textId="77777777" w:rsidR="00337DA0" w:rsidRDefault="00337DA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61FE054F" w14:textId="77777777" w:rsidR="00337DA0" w:rsidRDefault="00337D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96790" w14:textId="77777777" w:rsidR="00232EB1" w:rsidRDefault="00232EB1" w:rsidP="00337DA0">
      <w:pPr>
        <w:spacing w:after="0" w:line="240" w:lineRule="auto"/>
      </w:pPr>
      <w:r>
        <w:separator/>
      </w:r>
    </w:p>
  </w:footnote>
  <w:footnote w:type="continuationSeparator" w:id="0">
    <w:p w14:paraId="3E231546" w14:textId="77777777" w:rsidR="00232EB1" w:rsidRDefault="00232EB1" w:rsidP="00337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B9AB1" w14:textId="043B2DE9" w:rsidR="00337DA0" w:rsidRDefault="00337DA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5CF039" wp14:editId="3C536812">
          <wp:simplePos x="0" y="0"/>
          <wp:positionH relativeFrom="margin">
            <wp:posOffset>3289300</wp:posOffset>
          </wp:positionH>
          <wp:positionV relativeFrom="paragraph">
            <wp:posOffset>-146685</wp:posOffset>
          </wp:positionV>
          <wp:extent cx="2381250" cy="590550"/>
          <wp:effectExtent l="0" t="0" r="0" b="0"/>
          <wp:wrapNone/>
          <wp:docPr id="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D10E0"/>
    <w:multiLevelType w:val="hybridMultilevel"/>
    <w:tmpl w:val="30964C9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9E3AFF"/>
    <w:multiLevelType w:val="hybridMultilevel"/>
    <w:tmpl w:val="BAC80032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F97ECD"/>
    <w:multiLevelType w:val="hybridMultilevel"/>
    <w:tmpl w:val="C424405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C3750E"/>
    <w:multiLevelType w:val="hybridMultilevel"/>
    <w:tmpl w:val="BB8C7A82"/>
    <w:lvl w:ilvl="0" w:tplc="119268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7049B"/>
    <w:multiLevelType w:val="hybridMultilevel"/>
    <w:tmpl w:val="AD5C37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8F7C56"/>
    <w:multiLevelType w:val="hybridMultilevel"/>
    <w:tmpl w:val="AA82E57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9A6BF8"/>
    <w:multiLevelType w:val="hybridMultilevel"/>
    <w:tmpl w:val="8E827E4E"/>
    <w:lvl w:ilvl="0" w:tplc="E38AAB56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4F5A87"/>
    <w:multiLevelType w:val="hybridMultilevel"/>
    <w:tmpl w:val="A680E7CA"/>
    <w:lvl w:ilvl="0" w:tplc="D79AC45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954CC1"/>
    <w:multiLevelType w:val="hybridMultilevel"/>
    <w:tmpl w:val="BEFC5A0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76CFB"/>
    <w:multiLevelType w:val="hybridMultilevel"/>
    <w:tmpl w:val="3B9ADC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A771F"/>
    <w:multiLevelType w:val="hybridMultilevel"/>
    <w:tmpl w:val="C424405A"/>
    <w:lvl w:ilvl="0" w:tplc="DD382D2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671E8A"/>
    <w:multiLevelType w:val="hybridMultilevel"/>
    <w:tmpl w:val="933CF2DE"/>
    <w:lvl w:ilvl="0" w:tplc="5DEC9E6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3479587">
    <w:abstractNumId w:val="5"/>
  </w:num>
  <w:num w:numId="2" w16cid:durableId="685789651">
    <w:abstractNumId w:val="9"/>
  </w:num>
  <w:num w:numId="3" w16cid:durableId="1919631777">
    <w:abstractNumId w:val="10"/>
  </w:num>
  <w:num w:numId="4" w16cid:durableId="20272494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56906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1127244">
    <w:abstractNumId w:val="0"/>
  </w:num>
  <w:num w:numId="7" w16cid:durableId="68432954">
    <w:abstractNumId w:val="1"/>
  </w:num>
  <w:num w:numId="8" w16cid:durableId="1938636016">
    <w:abstractNumId w:val="7"/>
  </w:num>
  <w:num w:numId="9" w16cid:durableId="1123889092">
    <w:abstractNumId w:val="11"/>
  </w:num>
  <w:num w:numId="10" w16cid:durableId="1123187680">
    <w:abstractNumId w:val="3"/>
  </w:num>
  <w:num w:numId="11" w16cid:durableId="1998536448">
    <w:abstractNumId w:val="4"/>
  </w:num>
  <w:num w:numId="12" w16cid:durableId="352153242">
    <w:abstractNumId w:val="8"/>
  </w:num>
  <w:num w:numId="13" w16cid:durableId="310253132">
    <w:abstractNumId w:val="6"/>
  </w:num>
  <w:num w:numId="14" w16cid:durableId="1126701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A0"/>
    <w:rsid w:val="000122FF"/>
    <w:rsid w:val="00031CF9"/>
    <w:rsid w:val="00042AAD"/>
    <w:rsid w:val="00057240"/>
    <w:rsid w:val="00093985"/>
    <w:rsid w:val="000B0BB9"/>
    <w:rsid w:val="000B662C"/>
    <w:rsid w:val="000C5E6B"/>
    <w:rsid w:val="000E0B04"/>
    <w:rsid w:val="000E379D"/>
    <w:rsid w:val="000E47CC"/>
    <w:rsid w:val="00130E46"/>
    <w:rsid w:val="00131BAE"/>
    <w:rsid w:val="00213C8A"/>
    <w:rsid w:val="00215C2B"/>
    <w:rsid w:val="00232EB1"/>
    <w:rsid w:val="002628C8"/>
    <w:rsid w:val="00281A99"/>
    <w:rsid w:val="00292F5F"/>
    <w:rsid w:val="002A709B"/>
    <w:rsid w:val="002C35FB"/>
    <w:rsid w:val="002C6969"/>
    <w:rsid w:val="00301882"/>
    <w:rsid w:val="00304CDA"/>
    <w:rsid w:val="00337DA0"/>
    <w:rsid w:val="0034520D"/>
    <w:rsid w:val="003937BA"/>
    <w:rsid w:val="003A5890"/>
    <w:rsid w:val="003D28DA"/>
    <w:rsid w:val="00416BD2"/>
    <w:rsid w:val="00425190"/>
    <w:rsid w:val="00433A4A"/>
    <w:rsid w:val="00466D29"/>
    <w:rsid w:val="004B4690"/>
    <w:rsid w:val="004E13E6"/>
    <w:rsid w:val="004E5872"/>
    <w:rsid w:val="00535649"/>
    <w:rsid w:val="005A7D18"/>
    <w:rsid w:val="005D2E41"/>
    <w:rsid w:val="00633F74"/>
    <w:rsid w:val="006773F2"/>
    <w:rsid w:val="006A6FBA"/>
    <w:rsid w:val="006D045B"/>
    <w:rsid w:val="006D5C17"/>
    <w:rsid w:val="00706875"/>
    <w:rsid w:val="00713EEB"/>
    <w:rsid w:val="00766D2E"/>
    <w:rsid w:val="00776251"/>
    <w:rsid w:val="00776BF5"/>
    <w:rsid w:val="00781AC4"/>
    <w:rsid w:val="007B3E9A"/>
    <w:rsid w:val="00811398"/>
    <w:rsid w:val="00824F0C"/>
    <w:rsid w:val="00847E04"/>
    <w:rsid w:val="008730A1"/>
    <w:rsid w:val="00873C01"/>
    <w:rsid w:val="008A1DC6"/>
    <w:rsid w:val="00915D1E"/>
    <w:rsid w:val="00950982"/>
    <w:rsid w:val="0097473C"/>
    <w:rsid w:val="00975E66"/>
    <w:rsid w:val="00982607"/>
    <w:rsid w:val="009A363B"/>
    <w:rsid w:val="00A1621C"/>
    <w:rsid w:val="00A22C35"/>
    <w:rsid w:val="00A259C2"/>
    <w:rsid w:val="00A56545"/>
    <w:rsid w:val="00A726C6"/>
    <w:rsid w:val="00A86FB6"/>
    <w:rsid w:val="00B03743"/>
    <w:rsid w:val="00B125F3"/>
    <w:rsid w:val="00B321BB"/>
    <w:rsid w:val="00B4427A"/>
    <w:rsid w:val="00B60C68"/>
    <w:rsid w:val="00B64822"/>
    <w:rsid w:val="00B71B15"/>
    <w:rsid w:val="00B86A68"/>
    <w:rsid w:val="00B941AE"/>
    <w:rsid w:val="00C57286"/>
    <w:rsid w:val="00C619A1"/>
    <w:rsid w:val="00C672C2"/>
    <w:rsid w:val="00C80E43"/>
    <w:rsid w:val="00C963C2"/>
    <w:rsid w:val="00CA5349"/>
    <w:rsid w:val="00CB72C6"/>
    <w:rsid w:val="00CC3288"/>
    <w:rsid w:val="00CC6B71"/>
    <w:rsid w:val="00D01959"/>
    <w:rsid w:val="00D06FF9"/>
    <w:rsid w:val="00D109A8"/>
    <w:rsid w:val="00D11A43"/>
    <w:rsid w:val="00D131E3"/>
    <w:rsid w:val="00D1571B"/>
    <w:rsid w:val="00D454E6"/>
    <w:rsid w:val="00D6401C"/>
    <w:rsid w:val="00D7084C"/>
    <w:rsid w:val="00D8527E"/>
    <w:rsid w:val="00D950DB"/>
    <w:rsid w:val="00DB07E2"/>
    <w:rsid w:val="00DE0A93"/>
    <w:rsid w:val="00DE6398"/>
    <w:rsid w:val="00DE682B"/>
    <w:rsid w:val="00E136ED"/>
    <w:rsid w:val="00E14565"/>
    <w:rsid w:val="00E53A38"/>
    <w:rsid w:val="00E57A62"/>
    <w:rsid w:val="00E63A29"/>
    <w:rsid w:val="00EB04E3"/>
    <w:rsid w:val="00EE66F6"/>
    <w:rsid w:val="00EF113F"/>
    <w:rsid w:val="00EF1315"/>
    <w:rsid w:val="00F02762"/>
    <w:rsid w:val="00F24B31"/>
    <w:rsid w:val="00F46FF2"/>
    <w:rsid w:val="00FA410B"/>
    <w:rsid w:val="00FB1914"/>
    <w:rsid w:val="00FC5B64"/>
    <w:rsid w:val="00FE5DE3"/>
    <w:rsid w:val="00FE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85ADA4"/>
  <w15:chartTrackingRefBased/>
  <w15:docId w15:val="{6FA86985-90FE-4930-905F-024257B2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DA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7DA0"/>
    <w:rPr>
      <w:color w:val="0563C1" w:themeColor="hyperlink"/>
      <w:u w:val="single"/>
    </w:rPr>
  </w:style>
  <w:style w:type="paragraph" w:styleId="Sinespaciado">
    <w:name w:val="No Spacing"/>
    <w:basedOn w:val="Normal"/>
    <w:uiPriority w:val="1"/>
    <w:qFormat/>
    <w:rsid w:val="00337DA0"/>
    <w:pPr>
      <w:spacing w:after="0" w:line="240" w:lineRule="auto"/>
    </w:pPr>
    <w:rPr>
      <w:rFonts w:ascii="Calibri" w:hAnsi="Calibri" w:cs="Times New Roman"/>
    </w:rPr>
  </w:style>
  <w:style w:type="paragraph" w:customStyle="1" w:styleId="Default">
    <w:name w:val="Default"/>
    <w:rsid w:val="00337D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37DA0"/>
    <w:pPr>
      <w:spacing w:after="0" w:line="240" w:lineRule="auto"/>
    </w:pPr>
    <w:rPr>
      <w:rFonts w:ascii="Barlow" w:hAnsi="Barlow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37DA0"/>
    <w:rPr>
      <w:rFonts w:ascii="Barlow" w:hAnsi="Barlow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337D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7DA0"/>
  </w:style>
  <w:style w:type="paragraph" w:styleId="Piedepgina">
    <w:name w:val="footer"/>
    <w:basedOn w:val="Normal"/>
    <w:link w:val="PiedepginaCar"/>
    <w:uiPriority w:val="99"/>
    <w:unhideWhenUsed/>
    <w:rsid w:val="00337D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7DA0"/>
  </w:style>
  <w:style w:type="character" w:styleId="Mencinsinresolver">
    <w:name w:val="Unresolved Mention"/>
    <w:basedOn w:val="Fuentedeprrafopredeter"/>
    <w:uiPriority w:val="99"/>
    <w:semiHidden/>
    <w:unhideWhenUsed/>
    <w:rsid w:val="00337DA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62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fe.contable@clinicacristorey.com.c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8866A-5ED9-46A8-8FFE-1CCE54F9AC2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c0bd4fe-1111-4d13-8e0c-7c33b9eb7581}" enabled="0" method="" siteId="{3c0bd4fe-1111-4d13-8e0c-7c33b9eb758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Suramericana de seguros S.A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Victoria Gonzalez</dc:creator>
  <cp:keywords/>
  <dc:description/>
  <cp:lastModifiedBy>Kelly Johana Agudelo Lopez</cp:lastModifiedBy>
  <cp:revision>3</cp:revision>
  <cp:lastPrinted>2023-06-02T13:30:00Z</cp:lastPrinted>
  <dcterms:created xsi:type="dcterms:W3CDTF">2024-12-11T13:42:00Z</dcterms:created>
  <dcterms:modified xsi:type="dcterms:W3CDTF">2024-12-11T13:42:00Z</dcterms:modified>
</cp:coreProperties>
</file>