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49318" w14:textId="0F2B2144" w:rsidR="00194DAC" w:rsidRPr="00B52BF2" w:rsidRDefault="000F3124" w:rsidP="0036094E">
      <w:pPr>
        <w:tabs>
          <w:tab w:val="left" w:pos="5626"/>
        </w:tabs>
        <w:jc w:val="both"/>
        <w:rPr>
          <w:rFonts w:ascii="Arial" w:hAnsi="Arial" w:cs="Arial"/>
          <w:lang w:val="es-MX"/>
        </w:rPr>
      </w:pPr>
      <w:bookmarkStart w:id="0" w:name="_Hlk157755261"/>
      <w:bookmarkEnd w:id="0"/>
      <w:r w:rsidRPr="00B52BF2">
        <w:rPr>
          <w:rFonts w:ascii="Arial" w:hAnsi="Arial" w:cs="Arial"/>
          <w:lang w:val="es-MX"/>
        </w:rPr>
        <w:t>Señores</w:t>
      </w:r>
      <w:r w:rsidR="00A029F7" w:rsidRPr="00B52BF2">
        <w:rPr>
          <w:rFonts w:ascii="Arial" w:hAnsi="Arial" w:cs="Arial"/>
          <w:lang w:val="es-MX"/>
        </w:rPr>
        <w:t>:</w:t>
      </w:r>
    </w:p>
    <w:p w14:paraId="1BA1BB92" w14:textId="455A8FA0" w:rsidR="000F3124" w:rsidRPr="00B52BF2" w:rsidRDefault="008D5C3E" w:rsidP="0036094E">
      <w:pPr>
        <w:tabs>
          <w:tab w:val="left" w:pos="5626"/>
        </w:tabs>
        <w:jc w:val="both"/>
        <w:rPr>
          <w:rFonts w:ascii="Arial" w:hAnsi="Arial" w:cs="Arial"/>
          <w:b/>
          <w:bCs/>
          <w:lang w:val="es-MX"/>
        </w:rPr>
      </w:pPr>
      <w:r w:rsidRPr="00B52BF2">
        <w:rPr>
          <w:rFonts w:ascii="Arial" w:hAnsi="Arial" w:cs="Arial"/>
          <w:b/>
          <w:bCs/>
          <w:lang w:val="es-MX"/>
        </w:rPr>
        <w:t xml:space="preserve">JUZGADO </w:t>
      </w:r>
      <w:r w:rsidR="0053720B" w:rsidRPr="00B52BF2">
        <w:rPr>
          <w:rFonts w:ascii="Arial" w:hAnsi="Arial" w:cs="Arial"/>
          <w:b/>
          <w:bCs/>
          <w:lang w:val="es-MX"/>
        </w:rPr>
        <w:t>DIECINUEVE</w:t>
      </w:r>
      <w:r w:rsidRPr="00B52BF2">
        <w:rPr>
          <w:rFonts w:ascii="Arial" w:hAnsi="Arial" w:cs="Arial"/>
          <w:b/>
          <w:bCs/>
          <w:lang w:val="es-MX"/>
        </w:rPr>
        <w:t xml:space="preserve"> LABORAL DEL CIRCUITO DE </w:t>
      </w:r>
      <w:r w:rsidR="0053720B" w:rsidRPr="00B52BF2">
        <w:rPr>
          <w:rFonts w:ascii="Arial" w:hAnsi="Arial" w:cs="Arial"/>
          <w:b/>
          <w:bCs/>
          <w:lang w:val="es-MX"/>
        </w:rPr>
        <w:t>CALI</w:t>
      </w:r>
    </w:p>
    <w:p w14:paraId="6B21E100" w14:textId="7A8C7456" w:rsidR="00135433" w:rsidRPr="00B52BF2" w:rsidRDefault="00135433" w:rsidP="0036094E">
      <w:pPr>
        <w:pStyle w:val="Default"/>
        <w:jc w:val="both"/>
        <w:rPr>
          <w:sz w:val="22"/>
          <w:szCs w:val="22"/>
        </w:rPr>
      </w:pPr>
      <w:hyperlink r:id="rId8" w:history="1">
        <w:r w:rsidRPr="00B52BF2">
          <w:rPr>
            <w:rStyle w:val="Hipervnculo"/>
            <w:sz w:val="22"/>
            <w:szCs w:val="22"/>
          </w:rPr>
          <w:t>j19lctocali@cendoj.ramajudicial.gov.co</w:t>
        </w:r>
      </w:hyperlink>
    </w:p>
    <w:p w14:paraId="572D7F00" w14:textId="7905B5F1" w:rsidR="000F3124" w:rsidRPr="00B52BF2" w:rsidRDefault="000F3124" w:rsidP="0036094E">
      <w:pPr>
        <w:pStyle w:val="Default"/>
        <w:jc w:val="both"/>
        <w:rPr>
          <w:sz w:val="22"/>
          <w:szCs w:val="22"/>
        </w:rPr>
      </w:pPr>
      <w:r w:rsidRPr="00B52BF2">
        <w:rPr>
          <w:sz w:val="22"/>
          <w:szCs w:val="22"/>
        </w:rPr>
        <w:t xml:space="preserve">E. S. D. </w:t>
      </w:r>
    </w:p>
    <w:p w14:paraId="3AD5C87E" w14:textId="77777777" w:rsidR="000069E7" w:rsidRPr="00B52BF2" w:rsidRDefault="000069E7" w:rsidP="0036094E">
      <w:pPr>
        <w:pStyle w:val="Default"/>
        <w:jc w:val="both"/>
        <w:rPr>
          <w:b/>
          <w:bCs/>
          <w:sz w:val="22"/>
          <w:szCs w:val="22"/>
        </w:rPr>
      </w:pPr>
    </w:p>
    <w:p w14:paraId="632B1137" w14:textId="48ADE97D" w:rsidR="000F3124" w:rsidRPr="00B52BF2" w:rsidRDefault="000F3124" w:rsidP="0A54999C">
      <w:pPr>
        <w:pStyle w:val="Default"/>
        <w:jc w:val="both"/>
        <w:rPr>
          <w:sz w:val="22"/>
          <w:szCs w:val="22"/>
          <w:lang w:val="es-ES"/>
        </w:rPr>
      </w:pPr>
      <w:r w:rsidRPr="00B52BF2">
        <w:rPr>
          <w:b/>
          <w:bCs/>
          <w:sz w:val="22"/>
          <w:szCs w:val="22"/>
          <w:lang w:val="es-ES"/>
        </w:rPr>
        <w:t>PROCESO:</w:t>
      </w:r>
      <w:r w:rsidRPr="00B52BF2">
        <w:rPr>
          <w:sz w:val="22"/>
          <w:szCs w:val="22"/>
        </w:rPr>
        <w:tab/>
      </w:r>
      <w:r w:rsidRPr="00B52BF2">
        <w:rPr>
          <w:sz w:val="22"/>
          <w:szCs w:val="22"/>
        </w:rPr>
        <w:tab/>
      </w:r>
      <w:r w:rsidRPr="00B52BF2">
        <w:rPr>
          <w:sz w:val="22"/>
          <w:szCs w:val="22"/>
        </w:rPr>
        <w:tab/>
      </w:r>
      <w:r w:rsidRPr="00B52BF2">
        <w:rPr>
          <w:sz w:val="22"/>
          <w:szCs w:val="22"/>
          <w:lang w:val="es-ES"/>
        </w:rPr>
        <w:t xml:space="preserve">ORDINARIO LABORAL DE PRIMERA INSTANCIA </w:t>
      </w:r>
    </w:p>
    <w:p w14:paraId="06405FF3" w14:textId="612921A6" w:rsidR="000F3124" w:rsidRPr="00B52BF2" w:rsidRDefault="000F3124" w:rsidP="0036094E">
      <w:pPr>
        <w:pStyle w:val="Default"/>
        <w:jc w:val="both"/>
        <w:rPr>
          <w:sz w:val="22"/>
          <w:szCs w:val="22"/>
        </w:rPr>
      </w:pPr>
      <w:r w:rsidRPr="00B52BF2">
        <w:rPr>
          <w:b/>
          <w:bCs/>
          <w:sz w:val="22"/>
          <w:szCs w:val="22"/>
        </w:rPr>
        <w:t xml:space="preserve">DEMANDANTE: </w:t>
      </w:r>
      <w:r w:rsidR="000069E7" w:rsidRPr="00B52BF2">
        <w:rPr>
          <w:b/>
          <w:bCs/>
          <w:sz w:val="22"/>
          <w:szCs w:val="22"/>
        </w:rPr>
        <w:tab/>
      </w:r>
      <w:r w:rsidR="000069E7" w:rsidRPr="00B52BF2">
        <w:rPr>
          <w:b/>
          <w:bCs/>
          <w:sz w:val="22"/>
          <w:szCs w:val="22"/>
        </w:rPr>
        <w:tab/>
      </w:r>
      <w:r w:rsidR="00135433" w:rsidRPr="00B52BF2">
        <w:rPr>
          <w:sz w:val="22"/>
          <w:szCs w:val="22"/>
        </w:rPr>
        <w:t xml:space="preserve">MARÍA NELLY ORDOÑEZ </w:t>
      </w:r>
      <w:r w:rsidR="00F63F05" w:rsidRPr="00B52BF2">
        <w:rPr>
          <w:sz w:val="22"/>
          <w:szCs w:val="22"/>
        </w:rPr>
        <w:t>Y</w:t>
      </w:r>
      <w:r w:rsidR="00704F24" w:rsidRPr="00B52BF2">
        <w:rPr>
          <w:sz w:val="22"/>
          <w:szCs w:val="22"/>
        </w:rPr>
        <w:t xml:space="preserve"> </w:t>
      </w:r>
      <w:r w:rsidR="00F63F05" w:rsidRPr="00B52BF2">
        <w:rPr>
          <w:sz w:val="22"/>
          <w:szCs w:val="22"/>
        </w:rPr>
        <w:t>OTRO</w:t>
      </w:r>
      <w:r w:rsidR="00704F24" w:rsidRPr="00B52BF2">
        <w:rPr>
          <w:sz w:val="22"/>
          <w:szCs w:val="22"/>
        </w:rPr>
        <w:t>S</w:t>
      </w:r>
    </w:p>
    <w:p w14:paraId="1064B9FE" w14:textId="3C10068B" w:rsidR="000F3124" w:rsidRPr="00B52BF2" w:rsidRDefault="000F3124" w:rsidP="0036094E">
      <w:pPr>
        <w:pStyle w:val="Default"/>
        <w:jc w:val="both"/>
        <w:rPr>
          <w:b/>
          <w:bCs/>
          <w:sz w:val="22"/>
          <w:szCs w:val="22"/>
        </w:rPr>
      </w:pPr>
      <w:r w:rsidRPr="00B52BF2">
        <w:rPr>
          <w:b/>
          <w:bCs/>
          <w:sz w:val="22"/>
          <w:szCs w:val="22"/>
        </w:rPr>
        <w:t xml:space="preserve">DEMANDADOS: </w:t>
      </w:r>
      <w:r w:rsidR="000069E7" w:rsidRPr="00B52BF2">
        <w:rPr>
          <w:b/>
          <w:bCs/>
          <w:sz w:val="22"/>
          <w:szCs w:val="22"/>
        </w:rPr>
        <w:tab/>
      </w:r>
      <w:r w:rsidR="000069E7" w:rsidRPr="00B52BF2">
        <w:rPr>
          <w:b/>
          <w:bCs/>
          <w:sz w:val="22"/>
          <w:szCs w:val="22"/>
        </w:rPr>
        <w:tab/>
      </w:r>
      <w:r w:rsidR="00135433" w:rsidRPr="00B52BF2">
        <w:rPr>
          <w:sz w:val="22"/>
          <w:szCs w:val="22"/>
        </w:rPr>
        <w:t xml:space="preserve">FOCAR INGENIEROS Y ASOCIADOS S.A. </w:t>
      </w:r>
      <w:r w:rsidR="00A2367C" w:rsidRPr="00B52BF2">
        <w:rPr>
          <w:sz w:val="22"/>
          <w:szCs w:val="22"/>
        </w:rPr>
        <w:t>Y OTROS</w:t>
      </w:r>
      <w:r w:rsidRPr="00B52BF2">
        <w:rPr>
          <w:sz w:val="22"/>
          <w:szCs w:val="22"/>
        </w:rPr>
        <w:t>.</w:t>
      </w:r>
    </w:p>
    <w:p w14:paraId="66320D2D" w14:textId="04269C7F" w:rsidR="000F3124" w:rsidRPr="00B52BF2" w:rsidRDefault="000F3124" w:rsidP="0036094E">
      <w:pPr>
        <w:pStyle w:val="Default"/>
        <w:jc w:val="both"/>
        <w:rPr>
          <w:sz w:val="22"/>
          <w:szCs w:val="22"/>
        </w:rPr>
      </w:pPr>
      <w:r w:rsidRPr="00B52BF2">
        <w:rPr>
          <w:b/>
          <w:bCs/>
          <w:sz w:val="22"/>
          <w:szCs w:val="22"/>
        </w:rPr>
        <w:t xml:space="preserve">LLAMADO EN G.: </w:t>
      </w:r>
      <w:r w:rsidR="000069E7" w:rsidRPr="00B52BF2">
        <w:rPr>
          <w:b/>
          <w:bCs/>
          <w:sz w:val="22"/>
          <w:szCs w:val="22"/>
        </w:rPr>
        <w:tab/>
      </w:r>
      <w:r w:rsidR="000069E7" w:rsidRPr="00B52BF2">
        <w:rPr>
          <w:b/>
          <w:bCs/>
          <w:sz w:val="22"/>
          <w:szCs w:val="22"/>
        </w:rPr>
        <w:tab/>
      </w:r>
      <w:r w:rsidR="00C26D38" w:rsidRPr="00B52BF2">
        <w:rPr>
          <w:sz w:val="22"/>
          <w:szCs w:val="22"/>
        </w:rPr>
        <w:t>PREVISORA S.A. COMPAÑÍA DE SEGUROS.</w:t>
      </w:r>
    </w:p>
    <w:p w14:paraId="714D44FF" w14:textId="3881529F" w:rsidR="000F3124" w:rsidRPr="00B52BF2" w:rsidRDefault="000F3124" w:rsidP="0036094E">
      <w:pPr>
        <w:pStyle w:val="Default"/>
        <w:jc w:val="both"/>
        <w:rPr>
          <w:sz w:val="22"/>
          <w:szCs w:val="22"/>
        </w:rPr>
      </w:pPr>
      <w:r w:rsidRPr="00B52BF2">
        <w:rPr>
          <w:b/>
          <w:bCs/>
          <w:sz w:val="22"/>
          <w:szCs w:val="22"/>
        </w:rPr>
        <w:t xml:space="preserve">RADICACIÓN: </w:t>
      </w:r>
      <w:r w:rsidR="000069E7" w:rsidRPr="00B52BF2">
        <w:rPr>
          <w:b/>
          <w:bCs/>
          <w:sz w:val="22"/>
          <w:szCs w:val="22"/>
        </w:rPr>
        <w:tab/>
      </w:r>
      <w:r w:rsidR="000069E7" w:rsidRPr="00B52BF2">
        <w:rPr>
          <w:b/>
          <w:bCs/>
          <w:sz w:val="22"/>
          <w:szCs w:val="22"/>
        </w:rPr>
        <w:tab/>
      </w:r>
      <w:r w:rsidR="00C26D38" w:rsidRPr="00B52BF2">
        <w:rPr>
          <w:sz w:val="22"/>
          <w:szCs w:val="22"/>
        </w:rPr>
        <w:t>76001310501620180054900</w:t>
      </w:r>
    </w:p>
    <w:p w14:paraId="7A7FBF74" w14:textId="77777777" w:rsidR="00C26D38" w:rsidRPr="00B52BF2" w:rsidRDefault="00C26D38" w:rsidP="0036094E">
      <w:pPr>
        <w:pStyle w:val="Default"/>
        <w:jc w:val="both"/>
        <w:rPr>
          <w:sz w:val="22"/>
          <w:szCs w:val="22"/>
        </w:rPr>
      </w:pPr>
    </w:p>
    <w:p w14:paraId="27C268DF" w14:textId="4A212641" w:rsidR="000F3124" w:rsidRPr="00B52BF2" w:rsidRDefault="000F3124" w:rsidP="0036094E">
      <w:pPr>
        <w:pStyle w:val="Default"/>
        <w:ind w:firstLine="708"/>
        <w:jc w:val="both"/>
        <w:rPr>
          <w:sz w:val="22"/>
          <w:szCs w:val="22"/>
        </w:rPr>
      </w:pPr>
      <w:r w:rsidRPr="00B52BF2">
        <w:rPr>
          <w:b/>
          <w:bCs/>
          <w:sz w:val="22"/>
          <w:szCs w:val="22"/>
        </w:rPr>
        <w:t>REFERENCIA</w:t>
      </w:r>
      <w:r w:rsidRPr="00B52BF2">
        <w:rPr>
          <w:sz w:val="22"/>
          <w:szCs w:val="22"/>
        </w:rPr>
        <w:t>: CONTESTACIÓN A LA DEMANDA Y AL LLAMAMIENTO EN</w:t>
      </w:r>
      <w:r w:rsidR="0047538A" w:rsidRPr="00B52BF2">
        <w:rPr>
          <w:sz w:val="22"/>
          <w:szCs w:val="22"/>
        </w:rPr>
        <w:t xml:space="preserve"> </w:t>
      </w:r>
      <w:r w:rsidRPr="00B52BF2">
        <w:rPr>
          <w:sz w:val="22"/>
          <w:szCs w:val="22"/>
        </w:rPr>
        <w:t xml:space="preserve">GARANTÍA </w:t>
      </w:r>
    </w:p>
    <w:p w14:paraId="3690C870" w14:textId="77777777" w:rsidR="000F3124" w:rsidRPr="00B52BF2" w:rsidRDefault="000F3124" w:rsidP="0036094E">
      <w:pPr>
        <w:pStyle w:val="Default"/>
        <w:jc w:val="both"/>
        <w:rPr>
          <w:sz w:val="22"/>
          <w:szCs w:val="22"/>
        </w:rPr>
      </w:pPr>
    </w:p>
    <w:p w14:paraId="331C2E62" w14:textId="36328ED3" w:rsidR="00677F91" w:rsidRPr="00B52BF2" w:rsidRDefault="000F3124" w:rsidP="004D2A73">
      <w:pPr>
        <w:pStyle w:val="Default"/>
        <w:jc w:val="both"/>
        <w:rPr>
          <w:sz w:val="22"/>
          <w:szCs w:val="22"/>
        </w:rPr>
      </w:pPr>
      <w:r w:rsidRPr="00B52BF2">
        <w:rPr>
          <w:b/>
          <w:bCs/>
          <w:sz w:val="22"/>
          <w:szCs w:val="22"/>
        </w:rPr>
        <w:t>GUSTAVO ALBERTO HERRERA AVILA</w:t>
      </w:r>
      <w:r w:rsidRPr="00B52BF2">
        <w:rPr>
          <w:sz w:val="22"/>
          <w:szCs w:val="22"/>
        </w:rPr>
        <w:t>, mayor de edad, vecino de Cali, identificado con la Cédula de ciudadanía No. 19.395.114 expedida en Bogotá</w:t>
      </w:r>
      <w:r w:rsidR="00A029F7" w:rsidRPr="00B52BF2">
        <w:rPr>
          <w:sz w:val="22"/>
          <w:szCs w:val="22"/>
        </w:rPr>
        <w:t xml:space="preserve"> D.C.</w:t>
      </w:r>
      <w:r w:rsidRPr="00B52BF2">
        <w:rPr>
          <w:sz w:val="22"/>
          <w:szCs w:val="22"/>
        </w:rPr>
        <w:t xml:space="preserve">, abogado en ejercicio, portador de la Tarjeta Profesional No. 39.116. del Consejo Superior de la Judicatura, quien actúa en calidad de apoderado judicial de </w:t>
      </w:r>
      <w:r w:rsidR="00C26D38" w:rsidRPr="00B52BF2">
        <w:rPr>
          <w:b/>
          <w:bCs/>
          <w:sz w:val="22"/>
          <w:szCs w:val="22"/>
        </w:rPr>
        <w:t>PREVISORA S.A. COMPAÑÍA DE SEGUROS</w:t>
      </w:r>
      <w:r w:rsidR="0047538A" w:rsidRPr="00B52BF2">
        <w:rPr>
          <w:sz w:val="22"/>
          <w:szCs w:val="22"/>
        </w:rPr>
        <w:t xml:space="preserve">, </w:t>
      </w:r>
      <w:r w:rsidRPr="00B52BF2">
        <w:rPr>
          <w:sz w:val="22"/>
          <w:szCs w:val="22"/>
        </w:rPr>
        <w:t>conforme al poder</w:t>
      </w:r>
      <w:r w:rsidR="0047538A" w:rsidRPr="00B52BF2">
        <w:rPr>
          <w:sz w:val="22"/>
          <w:szCs w:val="22"/>
        </w:rPr>
        <w:t xml:space="preserve"> </w:t>
      </w:r>
      <w:r w:rsidR="00C26D38" w:rsidRPr="00B52BF2">
        <w:rPr>
          <w:sz w:val="22"/>
          <w:szCs w:val="22"/>
        </w:rPr>
        <w:t>especial</w:t>
      </w:r>
      <w:r w:rsidRPr="00B52BF2">
        <w:rPr>
          <w:sz w:val="22"/>
          <w:szCs w:val="22"/>
        </w:rPr>
        <w:t xml:space="preserve"> adjunto al presente escrito, manifiesto que mediante el presente líbelo y estando dentro del término legal oportuno, procedo en </w:t>
      </w:r>
      <w:r w:rsidRPr="00B52BF2">
        <w:rPr>
          <w:b/>
          <w:bCs/>
          <w:sz w:val="22"/>
          <w:szCs w:val="22"/>
        </w:rPr>
        <w:t>primer lugar</w:t>
      </w:r>
      <w:r w:rsidRPr="00B52BF2">
        <w:rPr>
          <w:sz w:val="22"/>
          <w:szCs w:val="22"/>
        </w:rPr>
        <w:t xml:space="preserve"> a contestar la demanda impetrada por </w:t>
      </w:r>
      <w:r w:rsidR="004D2A73" w:rsidRPr="00B52BF2">
        <w:rPr>
          <w:sz w:val="22"/>
          <w:szCs w:val="22"/>
        </w:rPr>
        <w:t xml:space="preserve">MARÍA NELLY ORDOÑEZ, JOHAN DAVID AVIRAMA ORDOÑEZ y JOSE LUIS AVIRAMA ORDOÑEZ </w:t>
      </w:r>
      <w:r w:rsidRPr="00B52BF2">
        <w:rPr>
          <w:sz w:val="22"/>
          <w:szCs w:val="22"/>
        </w:rPr>
        <w:t xml:space="preserve">en contra de </w:t>
      </w:r>
      <w:r w:rsidR="004D2A73" w:rsidRPr="00B52BF2">
        <w:rPr>
          <w:sz w:val="22"/>
          <w:szCs w:val="22"/>
        </w:rPr>
        <w:t xml:space="preserve">FOCAR INGENIEROS Y ASOCIADOS S.A. y </w:t>
      </w:r>
      <w:r w:rsidR="008278FD" w:rsidRPr="00B52BF2">
        <w:rPr>
          <w:sz w:val="22"/>
          <w:szCs w:val="22"/>
        </w:rPr>
        <w:t xml:space="preserve">RED DE SALUD DEL ORIENTE E.S.E. </w:t>
      </w:r>
      <w:r w:rsidRPr="00B52BF2">
        <w:rPr>
          <w:sz w:val="22"/>
          <w:szCs w:val="22"/>
        </w:rPr>
        <w:t xml:space="preserve">y en </w:t>
      </w:r>
      <w:r w:rsidRPr="00B52BF2">
        <w:rPr>
          <w:b/>
          <w:bCs/>
          <w:sz w:val="22"/>
          <w:szCs w:val="22"/>
        </w:rPr>
        <w:t>segundo lugar</w:t>
      </w:r>
      <w:r w:rsidRPr="00B52BF2">
        <w:rPr>
          <w:sz w:val="22"/>
          <w:szCs w:val="22"/>
        </w:rPr>
        <w:t xml:space="preserve">, a pronunciarme frente al llamamiento en garantía formulado por </w:t>
      </w:r>
      <w:r w:rsidR="008278FD" w:rsidRPr="00B52BF2">
        <w:rPr>
          <w:sz w:val="22"/>
          <w:szCs w:val="22"/>
        </w:rPr>
        <w:t>esta última entidad</w:t>
      </w:r>
      <w:r w:rsidR="00704F24" w:rsidRPr="00B52BF2">
        <w:rPr>
          <w:sz w:val="22"/>
          <w:szCs w:val="22"/>
        </w:rPr>
        <w:t xml:space="preserve"> </w:t>
      </w:r>
      <w:r w:rsidRPr="00B52BF2">
        <w:rPr>
          <w:sz w:val="22"/>
          <w:szCs w:val="22"/>
        </w:rPr>
        <w:t>a m</w:t>
      </w:r>
      <w:r w:rsidR="000069E7" w:rsidRPr="00B52BF2">
        <w:rPr>
          <w:sz w:val="22"/>
          <w:szCs w:val="22"/>
        </w:rPr>
        <w:t>í</w:t>
      </w:r>
      <w:r w:rsidRPr="00B52BF2">
        <w:rPr>
          <w:sz w:val="22"/>
          <w:szCs w:val="22"/>
        </w:rPr>
        <w:t xml:space="preserve"> representada, en los siguientes términos:</w:t>
      </w:r>
    </w:p>
    <w:p w14:paraId="715EC6D9" w14:textId="77777777" w:rsidR="003F1F52" w:rsidRPr="00B52BF2" w:rsidRDefault="003F1F52" w:rsidP="0036094E">
      <w:pPr>
        <w:pStyle w:val="Default"/>
        <w:jc w:val="both"/>
        <w:rPr>
          <w:sz w:val="22"/>
          <w:szCs w:val="22"/>
        </w:rPr>
      </w:pPr>
    </w:p>
    <w:p w14:paraId="4C451559" w14:textId="7C177525" w:rsidR="00940010" w:rsidRPr="00B52BF2" w:rsidRDefault="0047538A" w:rsidP="0036094E">
      <w:pPr>
        <w:pStyle w:val="Default"/>
        <w:jc w:val="center"/>
        <w:rPr>
          <w:b/>
          <w:bCs/>
          <w:sz w:val="22"/>
          <w:szCs w:val="22"/>
          <w:u w:val="single"/>
        </w:rPr>
      </w:pPr>
      <w:r w:rsidRPr="00B52BF2">
        <w:rPr>
          <w:b/>
          <w:bCs/>
          <w:sz w:val="22"/>
          <w:szCs w:val="22"/>
          <w:u w:val="single"/>
        </w:rPr>
        <w:t>CAPITULO I</w:t>
      </w:r>
    </w:p>
    <w:p w14:paraId="3F48F8EB" w14:textId="56ACD2A8" w:rsidR="0047538A" w:rsidRPr="00B52BF2" w:rsidRDefault="0047538A">
      <w:pPr>
        <w:pStyle w:val="Default"/>
        <w:numPr>
          <w:ilvl w:val="0"/>
          <w:numId w:val="3"/>
        </w:numPr>
        <w:ind w:left="0" w:firstLine="0"/>
        <w:jc w:val="center"/>
        <w:rPr>
          <w:b/>
          <w:bCs/>
          <w:sz w:val="22"/>
          <w:szCs w:val="22"/>
          <w:u w:val="single"/>
        </w:rPr>
      </w:pPr>
      <w:r w:rsidRPr="00B52BF2">
        <w:rPr>
          <w:b/>
          <w:bCs/>
          <w:sz w:val="22"/>
          <w:szCs w:val="22"/>
          <w:u w:val="single"/>
        </w:rPr>
        <w:t>CONTESTACIÓN FRENTE A LOS HECHOS DE LA DEMANDA</w:t>
      </w:r>
    </w:p>
    <w:p w14:paraId="654C6D50" w14:textId="77777777" w:rsidR="0047538A" w:rsidRPr="00B52BF2" w:rsidRDefault="0047538A" w:rsidP="0036094E">
      <w:pPr>
        <w:pStyle w:val="Default"/>
        <w:rPr>
          <w:b/>
          <w:bCs/>
          <w:sz w:val="22"/>
          <w:szCs w:val="22"/>
          <w:u w:val="single"/>
        </w:rPr>
      </w:pPr>
    </w:p>
    <w:p w14:paraId="70112D6F" w14:textId="6BB248C3" w:rsidR="0047538A" w:rsidRPr="00B52BF2" w:rsidRDefault="00426DB3" w:rsidP="0036094E">
      <w:pPr>
        <w:pStyle w:val="Default"/>
        <w:jc w:val="both"/>
        <w:rPr>
          <w:sz w:val="22"/>
          <w:szCs w:val="22"/>
          <w:lang w:val="es-ES"/>
        </w:rPr>
      </w:pPr>
      <w:r w:rsidRPr="00B52BF2">
        <w:rPr>
          <w:b/>
          <w:sz w:val="22"/>
          <w:szCs w:val="22"/>
          <w:lang w:val="es-ES"/>
        </w:rPr>
        <w:t>AL</w:t>
      </w:r>
      <w:r w:rsidR="0047538A" w:rsidRPr="00B52BF2">
        <w:rPr>
          <w:b/>
          <w:sz w:val="22"/>
          <w:szCs w:val="22"/>
          <w:lang w:val="es-ES"/>
        </w:rPr>
        <w:t xml:space="preserve"> PRIMERO: </w:t>
      </w:r>
      <w:r w:rsidR="00A2367C" w:rsidRPr="00B52BF2">
        <w:rPr>
          <w:b/>
          <w:sz w:val="22"/>
          <w:szCs w:val="22"/>
          <w:lang w:val="es-ES"/>
        </w:rPr>
        <w:t>NO M</w:t>
      </w:r>
      <w:r w:rsidRPr="00B52BF2">
        <w:rPr>
          <w:b/>
          <w:sz w:val="22"/>
          <w:szCs w:val="22"/>
          <w:lang w:val="es-ES"/>
        </w:rPr>
        <w:t xml:space="preserve">E CONSTA </w:t>
      </w:r>
      <w:r w:rsidR="0047538A" w:rsidRPr="00B52BF2">
        <w:rPr>
          <w:sz w:val="22"/>
          <w:szCs w:val="22"/>
          <w:lang w:val="es-ES"/>
        </w:rPr>
        <w:t xml:space="preserve">que </w:t>
      </w:r>
      <w:r w:rsidR="00704F24" w:rsidRPr="00B52BF2">
        <w:rPr>
          <w:sz w:val="22"/>
          <w:szCs w:val="22"/>
          <w:lang w:val="es-ES"/>
        </w:rPr>
        <w:t>e</w:t>
      </w:r>
      <w:r w:rsidR="003B313D" w:rsidRPr="00B52BF2">
        <w:rPr>
          <w:sz w:val="22"/>
          <w:szCs w:val="22"/>
          <w:lang w:val="es-ES"/>
        </w:rPr>
        <w:t>l señor MIGUEL ANGEL AVIRAMA</w:t>
      </w:r>
      <w:r w:rsidR="00DB42D6" w:rsidRPr="00B52BF2">
        <w:rPr>
          <w:sz w:val="22"/>
          <w:szCs w:val="22"/>
          <w:lang w:val="es-ES"/>
        </w:rPr>
        <w:t xml:space="preserve"> GURRUTE</w:t>
      </w:r>
      <w:r w:rsidR="003B313D" w:rsidRPr="00B52BF2">
        <w:rPr>
          <w:sz w:val="22"/>
          <w:szCs w:val="22"/>
          <w:lang w:val="es-ES"/>
        </w:rPr>
        <w:t xml:space="preserve"> (Q.E.D.P)</w:t>
      </w:r>
      <w:r w:rsidR="00A60AB6" w:rsidRPr="00B52BF2">
        <w:rPr>
          <w:sz w:val="22"/>
          <w:szCs w:val="22"/>
          <w:lang w:val="es-ES"/>
        </w:rPr>
        <w:t xml:space="preserve"> falleció el 30/10/2015</w:t>
      </w:r>
      <w:r w:rsidR="0047538A" w:rsidRPr="00B52BF2">
        <w:rPr>
          <w:sz w:val="22"/>
          <w:szCs w:val="22"/>
          <w:lang w:val="es-ES"/>
        </w:rPr>
        <w:t xml:space="preserve">, </w:t>
      </w:r>
      <w:r w:rsidRPr="00B52BF2">
        <w:rPr>
          <w:sz w:val="22"/>
          <w:szCs w:val="22"/>
          <w:lang w:val="es-ES"/>
        </w:rPr>
        <w:t xml:space="preserve">en el entendido que esto es </w:t>
      </w:r>
      <w:r w:rsidR="0047538A" w:rsidRPr="00B52BF2">
        <w:rPr>
          <w:sz w:val="22"/>
          <w:szCs w:val="22"/>
          <w:lang w:val="es-ES"/>
        </w:rPr>
        <w:t>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6566DFA" w14:textId="77777777" w:rsidR="0047538A" w:rsidRPr="00B52BF2" w:rsidRDefault="0047538A" w:rsidP="0036094E">
      <w:pPr>
        <w:pStyle w:val="Default"/>
        <w:jc w:val="both"/>
        <w:rPr>
          <w:bCs/>
          <w:sz w:val="22"/>
          <w:szCs w:val="22"/>
        </w:rPr>
      </w:pPr>
    </w:p>
    <w:p w14:paraId="0C82AE06" w14:textId="4C9E11B6" w:rsidR="0047538A" w:rsidRPr="00B52BF2" w:rsidRDefault="00426DB3" w:rsidP="0A54999C">
      <w:pPr>
        <w:pStyle w:val="Default"/>
        <w:jc w:val="both"/>
        <w:rPr>
          <w:sz w:val="22"/>
          <w:szCs w:val="22"/>
          <w:lang w:val="es-ES"/>
        </w:rPr>
      </w:pPr>
      <w:r w:rsidRPr="00B52BF2">
        <w:rPr>
          <w:b/>
          <w:bCs/>
          <w:sz w:val="22"/>
          <w:szCs w:val="22"/>
          <w:lang w:val="es-ES"/>
        </w:rPr>
        <w:t xml:space="preserve">AL SEGUNDO: </w:t>
      </w:r>
      <w:r w:rsidR="00A2367C" w:rsidRPr="00B52BF2">
        <w:rPr>
          <w:b/>
          <w:bCs/>
          <w:sz w:val="22"/>
          <w:szCs w:val="22"/>
          <w:lang w:val="es-ES"/>
        </w:rPr>
        <w:t>NO M</w:t>
      </w:r>
      <w:r w:rsidRPr="00B52BF2">
        <w:rPr>
          <w:b/>
          <w:bCs/>
          <w:sz w:val="22"/>
          <w:szCs w:val="22"/>
          <w:lang w:val="es-ES"/>
        </w:rPr>
        <w:t xml:space="preserve">E CONSTA </w:t>
      </w:r>
      <w:r w:rsidR="00704F24" w:rsidRPr="00B52BF2">
        <w:rPr>
          <w:sz w:val="22"/>
          <w:szCs w:val="22"/>
          <w:lang w:val="es-ES"/>
        </w:rPr>
        <w:t xml:space="preserve">que </w:t>
      </w:r>
      <w:r w:rsidR="00CD3309" w:rsidRPr="00B52BF2">
        <w:rPr>
          <w:sz w:val="22"/>
          <w:szCs w:val="22"/>
          <w:lang w:val="es-ES"/>
        </w:rPr>
        <w:t>el causante convivía en unión marital de hecho con la señora MARIA NELLY ORDOÑEZ desde hace más de 35 años</w:t>
      </w:r>
      <w:r w:rsidR="00F27EDB" w:rsidRPr="00B52BF2">
        <w:rPr>
          <w:sz w:val="22"/>
          <w:szCs w:val="22"/>
          <w:lang w:val="es-ES"/>
        </w:rPr>
        <w:t>, ni que de la relación se procrearon los 2 hijos referenciado</w:t>
      </w:r>
      <w:r w:rsidR="00A029F7" w:rsidRPr="00B52BF2">
        <w:rPr>
          <w:sz w:val="22"/>
          <w:szCs w:val="22"/>
          <w:lang w:val="es-ES"/>
        </w:rPr>
        <w:t>s</w:t>
      </w:r>
      <w:r w:rsidR="00704F24" w:rsidRPr="00B52BF2">
        <w:rPr>
          <w:sz w:val="22"/>
          <w:szCs w:val="22"/>
          <w:lang w:val="es-ES"/>
        </w:rPr>
        <w:t xml:space="preserve">, </w:t>
      </w:r>
      <w:r w:rsidR="00AD6F97" w:rsidRPr="00B52BF2">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96E704" w14:textId="77777777" w:rsidR="00AD6F97" w:rsidRPr="00B52BF2" w:rsidRDefault="00AD6F97" w:rsidP="0036094E">
      <w:pPr>
        <w:pStyle w:val="Default"/>
        <w:jc w:val="both"/>
        <w:rPr>
          <w:bCs/>
          <w:sz w:val="22"/>
          <w:szCs w:val="22"/>
        </w:rPr>
      </w:pPr>
    </w:p>
    <w:p w14:paraId="2D1781C9" w14:textId="1F6538FA" w:rsidR="00AD6F97" w:rsidRPr="00B52BF2" w:rsidRDefault="00426DB3" w:rsidP="0036094E">
      <w:pPr>
        <w:pStyle w:val="Default"/>
        <w:jc w:val="both"/>
        <w:rPr>
          <w:bCs/>
          <w:sz w:val="22"/>
          <w:szCs w:val="22"/>
        </w:rPr>
      </w:pPr>
      <w:r w:rsidRPr="00B52BF2">
        <w:rPr>
          <w:b/>
          <w:sz w:val="22"/>
          <w:szCs w:val="22"/>
        </w:rPr>
        <w:t xml:space="preserve">AL </w:t>
      </w:r>
      <w:r w:rsidR="00AD6F97" w:rsidRPr="00B52BF2">
        <w:rPr>
          <w:b/>
          <w:sz w:val="22"/>
          <w:szCs w:val="22"/>
        </w:rPr>
        <w:t xml:space="preserve">TERCERO: </w:t>
      </w:r>
      <w:r w:rsidR="00A2367C" w:rsidRPr="00B52BF2">
        <w:rPr>
          <w:b/>
          <w:sz w:val="22"/>
          <w:szCs w:val="22"/>
        </w:rPr>
        <w:t>NO M</w:t>
      </w:r>
      <w:r w:rsidRPr="00B52BF2">
        <w:rPr>
          <w:b/>
          <w:sz w:val="22"/>
          <w:szCs w:val="22"/>
        </w:rPr>
        <w:t xml:space="preserve">E CONSTA </w:t>
      </w:r>
      <w:r w:rsidR="00704F24" w:rsidRPr="00B52BF2">
        <w:rPr>
          <w:sz w:val="22"/>
          <w:szCs w:val="22"/>
        </w:rPr>
        <w:t xml:space="preserve">que el señor </w:t>
      </w:r>
      <w:r w:rsidR="00DB42D6" w:rsidRPr="00B52BF2">
        <w:rPr>
          <w:sz w:val="22"/>
          <w:szCs w:val="22"/>
        </w:rPr>
        <w:t>MIGUEL ANGEL AVIRAMA GURRUTE (Q.E.D.P)</w:t>
      </w:r>
      <w:r w:rsidR="00704F24" w:rsidRPr="00B52BF2">
        <w:rPr>
          <w:sz w:val="22"/>
          <w:szCs w:val="22"/>
        </w:rPr>
        <w:t xml:space="preserve"> </w:t>
      </w:r>
      <w:r w:rsidR="00556CAA" w:rsidRPr="00B52BF2">
        <w:rPr>
          <w:sz w:val="22"/>
          <w:szCs w:val="22"/>
        </w:rPr>
        <w:t>estaba vinculado laboralmente a FOCAR INGENIEROS Y ASOCIADOS S.A. mediante contrato de obra o labor del 17/</w:t>
      </w:r>
      <w:r w:rsidR="00831F40" w:rsidRPr="00B52BF2">
        <w:rPr>
          <w:sz w:val="22"/>
          <w:szCs w:val="22"/>
        </w:rPr>
        <w:t>0</w:t>
      </w:r>
      <w:r w:rsidR="00556CAA" w:rsidRPr="00B52BF2">
        <w:rPr>
          <w:sz w:val="22"/>
          <w:szCs w:val="22"/>
        </w:rPr>
        <w:t>7/2014</w:t>
      </w:r>
      <w:r w:rsidR="00704F24" w:rsidRPr="00B52BF2">
        <w:rPr>
          <w:sz w:val="22"/>
          <w:szCs w:val="22"/>
        </w:rPr>
        <w:t xml:space="preserve">, </w:t>
      </w:r>
      <w:r w:rsidR="00704F24" w:rsidRPr="00B52BF2">
        <w:rPr>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50C029" w14:textId="77777777" w:rsidR="00AD6F97" w:rsidRPr="00B52BF2" w:rsidRDefault="00AD6F97" w:rsidP="0036094E">
      <w:pPr>
        <w:pStyle w:val="Default"/>
        <w:jc w:val="both"/>
        <w:rPr>
          <w:bCs/>
          <w:sz w:val="22"/>
          <w:szCs w:val="22"/>
        </w:rPr>
      </w:pPr>
    </w:p>
    <w:p w14:paraId="46457D4D" w14:textId="5301F3AE" w:rsidR="00AD6F97" w:rsidRPr="00B52BF2" w:rsidRDefault="000103E9" w:rsidP="0036094E">
      <w:pPr>
        <w:pStyle w:val="Default"/>
        <w:jc w:val="both"/>
        <w:rPr>
          <w:bCs/>
          <w:sz w:val="22"/>
          <w:szCs w:val="22"/>
        </w:rPr>
      </w:pPr>
      <w:r w:rsidRPr="00B52BF2">
        <w:rPr>
          <w:b/>
          <w:sz w:val="22"/>
          <w:szCs w:val="22"/>
        </w:rPr>
        <w:t xml:space="preserve">AL </w:t>
      </w:r>
      <w:r w:rsidR="00AD6F97" w:rsidRPr="00B52BF2">
        <w:rPr>
          <w:b/>
          <w:sz w:val="22"/>
          <w:szCs w:val="22"/>
        </w:rPr>
        <w:t xml:space="preserve">CUARTO: </w:t>
      </w:r>
      <w:r w:rsidR="00A2367C" w:rsidRPr="00B52BF2">
        <w:rPr>
          <w:b/>
          <w:sz w:val="22"/>
          <w:szCs w:val="22"/>
        </w:rPr>
        <w:t>NO M</w:t>
      </w:r>
      <w:r w:rsidRPr="00B52BF2">
        <w:rPr>
          <w:b/>
          <w:sz w:val="22"/>
          <w:szCs w:val="22"/>
        </w:rPr>
        <w:t xml:space="preserve">E CONSTA </w:t>
      </w:r>
      <w:r w:rsidR="00704F24" w:rsidRPr="00B52BF2">
        <w:rPr>
          <w:sz w:val="22"/>
          <w:szCs w:val="22"/>
        </w:rPr>
        <w:t xml:space="preserve">que </w:t>
      </w:r>
      <w:r w:rsidR="00831F40" w:rsidRPr="00B52BF2">
        <w:rPr>
          <w:sz w:val="22"/>
          <w:szCs w:val="22"/>
        </w:rPr>
        <w:t>contrato suscrito tenía como objeto que el trabajador desarrollara funciones como OFICIAL DE CONSTRUCCIÓN en el Hospital Carlos Holmes Trujillo</w:t>
      </w:r>
      <w:r w:rsidR="00EC6367" w:rsidRPr="00B52BF2">
        <w:rPr>
          <w:sz w:val="22"/>
          <w:szCs w:val="22"/>
        </w:rPr>
        <w:t xml:space="preserve"> de conformidad con el contrato </w:t>
      </w:r>
      <w:r w:rsidR="009D4BBB" w:rsidRPr="00B52BF2">
        <w:rPr>
          <w:sz w:val="22"/>
          <w:szCs w:val="22"/>
        </w:rPr>
        <w:t>referenciado</w:t>
      </w:r>
      <w:r w:rsidRPr="00B52BF2">
        <w:rPr>
          <w:bCs/>
          <w:sz w:val="22"/>
          <w:szCs w:val="22"/>
        </w:rPr>
        <w:t>,</w:t>
      </w:r>
      <w:r w:rsidR="00AD6F97" w:rsidRPr="00B52BF2">
        <w:rPr>
          <w:bCs/>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29252E9" w14:textId="77777777" w:rsidR="00AD6F97" w:rsidRPr="00B52BF2" w:rsidRDefault="00AD6F97" w:rsidP="0036094E">
      <w:pPr>
        <w:pStyle w:val="Default"/>
        <w:jc w:val="both"/>
        <w:rPr>
          <w:bCs/>
          <w:sz w:val="22"/>
          <w:szCs w:val="22"/>
        </w:rPr>
      </w:pPr>
    </w:p>
    <w:p w14:paraId="0B1DC6CF" w14:textId="60118414" w:rsidR="00AD6F97" w:rsidRPr="00B52BF2" w:rsidRDefault="000103E9" w:rsidP="0036094E">
      <w:pPr>
        <w:pStyle w:val="Default"/>
        <w:jc w:val="both"/>
        <w:rPr>
          <w:bCs/>
          <w:sz w:val="22"/>
          <w:szCs w:val="22"/>
        </w:rPr>
      </w:pPr>
      <w:r w:rsidRPr="00B52BF2">
        <w:rPr>
          <w:b/>
          <w:sz w:val="22"/>
          <w:szCs w:val="22"/>
        </w:rPr>
        <w:t>AL</w:t>
      </w:r>
      <w:r w:rsidR="00AD6F97" w:rsidRPr="00B52BF2">
        <w:rPr>
          <w:b/>
          <w:sz w:val="22"/>
          <w:szCs w:val="22"/>
        </w:rPr>
        <w:t xml:space="preserve"> QUINT</w:t>
      </w:r>
      <w:r w:rsidR="00F86B10" w:rsidRPr="00B52BF2">
        <w:rPr>
          <w:b/>
          <w:sz w:val="22"/>
          <w:szCs w:val="22"/>
        </w:rPr>
        <w:t>O</w:t>
      </w:r>
      <w:r w:rsidR="00AD6F97" w:rsidRPr="00B52BF2">
        <w:rPr>
          <w:b/>
          <w:sz w:val="22"/>
          <w:szCs w:val="22"/>
        </w:rPr>
        <w:t xml:space="preserve">: </w:t>
      </w:r>
      <w:r w:rsidR="00A2367C" w:rsidRPr="00B52BF2">
        <w:rPr>
          <w:b/>
          <w:sz w:val="22"/>
          <w:szCs w:val="22"/>
        </w:rPr>
        <w:t>NO M</w:t>
      </w:r>
      <w:r w:rsidRPr="00B52BF2">
        <w:rPr>
          <w:b/>
          <w:sz w:val="22"/>
          <w:szCs w:val="22"/>
        </w:rPr>
        <w:t xml:space="preserve">E CONSTA </w:t>
      </w:r>
      <w:r w:rsidR="00704F24" w:rsidRPr="00B52BF2">
        <w:rPr>
          <w:sz w:val="22"/>
          <w:szCs w:val="22"/>
        </w:rPr>
        <w:t xml:space="preserve">el </w:t>
      </w:r>
      <w:r w:rsidR="009D4BBB" w:rsidRPr="00B52BF2">
        <w:rPr>
          <w:sz w:val="22"/>
          <w:szCs w:val="22"/>
        </w:rPr>
        <w:t xml:space="preserve">salario devengado por el </w:t>
      </w:r>
      <w:r w:rsidR="00704F24" w:rsidRPr="00B52BF2">
        <w:rPr>
          <w:sz w:val="22"/>
          <w:szCs w:val="22"/>
        </w:rPr>
        <w:t>señor</w:t>
      </w:r>
      <w:r w:rsidR="00723886" w:rsidRPr="00B52BF2">
        <w:rPr>
          <w:sz w:val="22"/>
          <w:szCs w:val="22"/>
        </w:rPr>
        <w:t xml:space="preserve"> </w:t>
      </w:r>
      <w:r w:rsidR="00DB42D6" w:rsidRPr="00B52BF2">
        <w:rPr>
          <w:sz w:val="22"/>
          <w:szCs w:val="22"/>
        </w:rPr>
        <w:t>MIGUEL ANGEL AVIRAMA GURRUTE (Q.E.D.P)</w:t>
      </w:r>
      <w:r w:rsidR="00AD6F97" w:rsidRPr="00B52BF2">
        <w:rPr>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34BBE86" w14:textId="77777777" w:rsidR="00F86B10" w:rsidRPr="00B52BF2" w:rsidRDefault="00F86B10" w:rsidP="0036094E">
      <w:pPr>
        <w:pStyle w:val="Default"/>
        <w:jc w:val="both"/>
        <w:rPr>
          <w:bCs/>
          <w:sz w:val="22"/>
          <w:szCs w:val="22"/>
        </w:rPr>
      </w:pPr>
    </w:p>
    <w:p w14:paraId="7D90DF54" w14:textId="6D4E11FA" w:rsidR="00F86B10" w:rsidRPr="00B52BF2" w:rsidRDefault="00CB3625" w:rsidP="0036094E">
      <w:pPr>
        <w:pStyle w:val="Default"/>
        <w:jc w:val="both"/>
        <w:rPr>
          <w:bCs/>
          <w:sz w:val="22"/>
          <w:szCs w:val="22"/>
        </w:rPr>
      </w:pPr>
      <w:r w:rsidRPr="00B52BF2">
        <w:rPr>
          <w:b/>
          <w:sz w:val="22"/>
          <w:szCs w:val="22"/>
        </w:rPr>
        <w:lastRenderedPageBreak/>
        <w:t>AL</w:t>
      </w:r>
      <w:r w:rsidR="00F86B10" w:rsidRPr="00B52BF2">
        <w:rPr>
          <w:b/>
          <w:sz w:val="22"/>
          <w:szCs w:val="22"/>
        </w:rPr>
        <w:t xml:space="preserve"> SEXTO: </w:t>
      </w:r>
      <w:r w:rsidR="00125AA0" w:rsidRPr="00B52BF2">
        <w:rPr>
          <w:b/>
          <w:sz w:val="22"/>
          <w:szCs w:val="22"/>
        </w:rPr>
        <w:t xml:space="preserve">NO ME CONSTA </w:t>
      </w:r>
      <w:r w:rsidR="00125AA0" w:rsidRPr="00B52BF2">
        <w:rPr>
          <w:bCs/>
          <w:sz w:val="22"/>
          <w:szCs w:val="22"/>
        </w:rPr>
        <w:t>la jornada de trabajo d</w:t>
      </w:r>
      <w:r w:rsidR="00125AA0" w:rsidRPr="00B52BF2">
        <w:rPr>
          <w:sz w:val="22"/>
          <w:szCs w:val="22"/>
        </w:rPr>
        <w:t>el señor MIGUEL ANGEL AVIRAMA GURRUTE (Q.E.D.P)</w:t>
      </w:r>
      <w:r w:rsidR="00125AA0" w:rsidRPr="00B52BF2">
        <w:rPr>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AE5609E" w14:textId="77777777" w:rsidR="00853649" w:rsidRPr="00B52BF2" w:rsidRDefault="00853649" w:rsidP="0036094E">
      <w:pPr>
        <w:pStyle w:val="Default"/>
        <w:jc w:val="both"/>
        <w:rPr>
          <w:bCs/>
          <w:sz w:val="22"/>
          <w:szCs w:val="22"/>
        </w:rPr>
      </w:pPr>
    </w:p>
    <w:p w14:paraId="138AA17E" w14:textId="6746360B" w:rsidR="0018416C" w:rsidRPr="00B52BF2" w:rsidRDefault="00CB3625" w:rsidP="0036094E">
      <w:pPr>
        <w:pStyle w:val="Default"/>
        <w:jc w:val="both"/>
        <w:rPr>
          <w:bCs/>
          <w:sz w:val="22"/>
          <w:szCs w:val="22"/>
        </w:rPr>
      </w:pPr>
      <w:r w:rsidRPr="00B52BF2">
        <w:rPr>
          <w:b/>
          <w:sz w:val="22"/>
          <w:szCs w:val="22"/>
        </w:rPr>
        <w:t xml:space="preserve">AL </w:t>
      </w:r>
      <w:r w:rsidR="00853649" w:rsidRPr="00B52BF2">
        <w:rPr>
          <w:b/>
          <w:sz w:val="22"/>
          <w:szCs w:val="22"/>
        </w:rPr>
        <w:t xml:space="preserve">SÉPTIMO: </w:t>
      </w:r>
      <w:r w:rsidR="00A2367C" w:rsidRPr="00B52BF2">
        <w:rPr>
          <w:b/>
          <w:sz w:val="22"/>
          <w:szCs w:val="22"/>
        </w:rPr>
        <w:t>NO M</w:t>
      </w:r>
      <w:r w:rsidRPr="00B52BF2">
        <w:rPr>
          <w:b/>
          <w:sz w:val="22"/>
          <w:szCs w:val="22"/>
        </w:rPr>
        <w:t xml:space="preserve">E CONSTA </w:t>
      </w:r>
      <w:r w:rsidR="00A85F5D" w:rsidRPr="00B52BF2">
        <w:rPr>
          <w:bCs/>
          <w:sz w:val="22"/>
          <w:szCs w:val="22"/>
        </w:rPr>
        <w:t>que el 30/10/2015</w:t>
      </w:r>
      <w:r w:rsidR="00125AA0" w:rsidRPr="00B52BF2">
        <w:rPr>
          <w:bCs/>
          <w:sz w:val="22"/>
          <w:szCs w:val="22"/>
        </w:rPr>
        <w:t xml:space="preserve"> </w:t>
      </w:r>
      <w:r w:rsidR="00723886" w:rsidRPr="00B52BF2">
        <w:rPr>
          <w:sz w:val="22"/>
          <w:szCs w:val="22"/>
        </w:rPr>
        <w:t xml:space="preserve">el señor </w:t>
      </w:r>
      <w:r w:rsidR="00DB42D6" w:rsidRPr="00B52BF2">
        <w:rPr>
          <w:sz w:val="22"/>
          <w:szCs w:val="22"/>
        </w:rPr>
        <w:t>MIGUEL ANGEL AVIRAMA GURRUTE (Q.E.D.P)</w:t>
      </w:r>
      <w:r w:rsidR="00A85F5D" w:rsidRPr="00B52BF2">
        <w:rPr>
          <w:sz w:val="22"/>
          <w:szCs w:val="22"/>
        </w:rPr>
        <w:t xml:space="preserve"> sufrió accidente de trabajo en las instalaciones del Hospital CARLO</w:t>
      </w:r>
      <w:r w:rsidR="00503171" w:rsidRPr="00B52BF2">
        <w:rPr>
          <w:sz w:val="22"/>
          <w:szCs w:val="22"/>
        </w:rPr>
        <w:t>S</w:t>
      </w:r>
      <w:r w:rsidR="00A85F5D" w:rsidRPr="00B52BF2">
        <w:rPr>
          <w:sz w:val="22"/>
          <w:szCs w:val="22"/>
        </w:rPr>
        <w:t xml:space="preserve"> HOLMES TRUJILLO</w:t>
      </w:r>
      <w:r w:rsidR="00853649" w:rsidRPr="00B52BF2">
        <w:rPr>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9FC635D" w14:textId="77777777" w:rsidR="00CF1CAF" w:rsidRPr="00B52BF2" w:rsidRDefault="00CF1CAF" w:rsidP="0036094E">
      <w:pPr>
        <w:pStyle w:val="Default"/>
        <w:jc w:val="both"/>
        <w:rPr>
          <w:bCs/>
          <w:sz w:val="22"/>
          <w:szCs w:val="22"/>
        </w:rPr>
      </w:pPr>
    </w:p>
    <w:p w14:paraId="04EB6357" w14:textId="0ED52EA2" w:rsidR="00CF1CAF" w:rsidRPr="00B52BF2" w:rsidRDefault="00CB3625" w:rsidP="0A54999C">
      <w:pPr>
        <w:pStyle w:val="Default"/>
        <w:jc w:val="both"/>
        <w:rPr>
          <w:sz w:val="22"/>
          <w:szCs w:val="22"/>
          <w:lang w:val="es-ES"/>
        </w:rPr>
      </w:pPr>
      <w:r w:rsidRPr="00B52BF2">
        <w:rPr>
          <w:b/>
          <w:bCs/>
          <w:sz w:val="22"/>
          <w:szCs w:val="22"/>
          <w:lang w:val="es-ES"/>
        </w:rPr>
        <w:t xml:space="preserve">AL </w:t>
      </w:r>
      <w:r w:rsidR="003E345B" w:rsidRPr="00B52BF2">
        <w:rPr>
          <w:b/>
          <w:bCs/>
          <w:sz w:val="22"/>
          <w:szCs w:val="22"/>
          <w:lang w:val="es-ES"/>
        </w:rPr>
        <w:t>OCTAVO</w:t>
      </w:r>
      <w:r w:rsidRPr="00B52BF2">
        <w:rPr>
          <w:b/>
          <w:bCs/>
          <w:sz w:val="22"/>
          <w:szCs w:val="22"/>
          <w:lang w:val="es-ES"/>
        </w:rPr>
        <w:t xml:space="preserve">: NO </w:t>
      </w:r>
      <w:r w:rsidR="00A2367C" w:rsidRPr="00B52BF2">
        <w:rPr>
          <w:b/>
          <w:bCs/>
          <w:sz w:val="22"/>
          <w:szCs w:val="22"/>
          <w:lang w:val="es-ES"/>
        </w:rPr>
        <w:t>M</w:t>
      </w:r>
      <w:r w:rsidRPr="00B52BF2">
        <w:rPr>
          <w:b/>
          <w:bCs/>
          <w:sz w:val="22"/>
          <w:szCs w:val="22"/>
          <w:lang w:val="es-ES"/>
        </w:rPr>
        <w:t xml:space="preserve">E CONSTA </w:t>
      </w:r>
      <w:r w:rsidR="00723886" w:rsidRPr="00B52BF2">
        <w:rPr>
          <w:sz w:val="22"/>
          <w:szCs w:val="22"/>
          <w:lang w:val="es-ES"/>
        </w:rPr>
        <w:t xml:space="preserve">que </w:t>
      </w:r>
      <w:r w:rsidR="00A85F5D" w:rsidRPr="00B52BF2">
        <w:rPr>
          <w:sz w:val="22"/>
          <w:szCs w:val="22"/>
          <w:lang w:val="es-ES"/>
        </w:rPr>
        <w:t>el accidente de trabajo fue reportado a la ARL SEGUROS BOLIVAR por FOCAR INGENIEROS Y ASOCIADOS S.A. el 03/11/2015</w:t>
      </w:r>
      <w:r w:rsidRPr="00B52BF2">
        <w:rPr>
          <w:sz w:val="22"/>
          <w:szCs w:val="22"/>
          <w:lang w:val="es-ES"/>
        </w:rPr>
        <w:t xml:space="preserve">, </w:t>
      </w:r>
      <w:r w:rsidR="00CF1CAF" w:rsidRPr="00B52BF2">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B52BF2">
        <w:rPr>
          <w:sz w:val="22"/>
          <w:szCs w:val="22"/>
          <w:lang w:val="es-ES"/>
        </w:rPr>
        <w:t>.</w:t>
      </w:r>
    </w:p>
    <w:p w14:paraId="3054C8AD" w14:textId="77777777" w:rsidR="003E345B" w:rsidRPr="00B52BF2" w:rsidRDefault="003E345B" w:rsidP="0036094E">
      <w:pPr>
        <w:pStyle w:val="Default"/>
        <w:jc w:val="both"/>
        <w:rPr>
          <w:bCs/>
          <w:sz w:val="22"/>
          <w:szCs w:val="22"/>
        </w:rPr>
      </w:pPr>
    </w:p>
    <w:p w14:paraId="588ADCEB" w14:textId="7C85C883" w:rsidR="006B21DF" w:rsidRPr="00B52BF2" w:rsidRDefault="00CB3625" w:rsidP="0A54999C">
      <w:pPr>
        <w:pStyle w:val="Default"/>
        <w:jc w:val="both"/>
        <w:rPr>
          <w:sz w:val="22"/>
          <w:szCs w:val="22"/>
          <w:lang w:val="es-ES"/>
        </w:rPr>
      </w:pPr>
      <w:r w:rsidRPr="00B52BF2">
        <w:rPr>
          <w:b/>
          <w:bCs/>
          <w:sz w:val="22"/>
          <w:szCs w:val="22"/>
          <w:lang w:val="es-ES"/>
        </w:rPr>
        <w:t xml:space="preserve">AL </w:t>
      </w:r>
      <w:r w:rsidR="00CF1CAF" w:rsidRPr="00B52BF2">
        <w:rPr>
          <w:b/>
          <w:bCs/>
          <w:sz w:val="22"/>
          <w:szCs w:val="22"/>
          <w:lang w:val="es-ES"/>
        </w:rPr>
        <w:t xml:space="preserve">NOVENO: </w:t>
      </w:r>
      <w:r w:rsidR="006B21DF" w:rsidRPr="00B52BF2">
        <w:rPr>
          <w:b/>
          <w:bCs/>
          <w:sz w:val="22"/>
          <w:szCs w:val="22"/>
          <w:lang w:val="es-ES"/>
        </w:rPr>
        <w:t xml:space="preserve">NO ME CONSTA </w:t>
      </w:r>
      <w:r w:rsidR="00A85F5D" w:rsidRPr="00B52BF2">
        <w:rPr>
          <w:sz w:val="22"/>
          <w:szCs w:val="22"/>
          <w:lang w:val="es-ES"/>
        </w:rPr>
        <w:t xml:space="preserve">lo manifestado </w:t>
      </w:r>
      <w:r w:rsidR="00AE443E" w:rsidRPr="00B52BF2">
        <w:rPr>
          <w:sz w:val="22"/>
          <w:szCs w:val="22"/>
          <w:lang w:val="es-ES"/>
        </w:rPr>
        <w:t>en el reporte de accidente de trabajo No. 490633</w:t>
      </w:r>
      <w:r w:rsidR="006B21DF" w:rsidRPr="00B52BF2">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8621941" w14:textId="77777777" w:rsidR="007C3DE1" w:rsidRPr="00B52BF2" w:rsidRDefault="007C3DE1" w:rsidP="0036094E">
      <w:pPr>
        <w:pStyle w:val="Textoindependiente"/>
        <w:jc w:val="both"/>
        <w:rPr>
          <w:rFonts w:ascii="Arial" w:hAnsi="Arial" w:cs="Arial"/>
          <w:sz w:val="22"/>
          <w:szCs w:val="22"/>
        </w:rPr>
      </w:pPr>
    </w:p>
    <w:p w14:paraId="3AC4E644" w14:textId="6DDF182A" w:rsidR="007C3DE1" w:rsidRPr="00B52BF2" w:rsidRDefault="00EC54B6" w:rsidP="5AA0F0BC">
      <w:pPr>
        <w:pStyle w:val="Default"/>
        <w:jc w:val="both"/>
        <w:rPr>
          <w:sz w:val="22"/>
          <w:szCs w:val="22"/>
        </w:rPr>
      </w:pPr>
      <w:r w:rsidRPr="00B52BF2">
        <w:rPr>
          <w:b/>
          <w:bCs/>
          <w:sz w:val="22"/>
          <w:szCs w:val="22"/>
        </w:rPr>
        <w:t>AL</w:t>
      </w:r>
      <w:r w:rsidR="007C3DE1" w:rsidRPr="00B52BF2">
        <w:rPr>
          <w:b/>
          <w:bCs/>
          <w:sz w:val="22"/>
          <w:szCs w:val="22"/>
        </w:rPr>
        <w:t xml:space="preserve"> D</w:t>
      </w:r>
      <w:r w:rsidR="00503171" w:rsidRPr="00B52BF2">
        <w:rPr>
          <w:b/>
          <w:bCs/>
          <w:sz w:val="22"/>
          <w:szCs w:val="22"/>
        </w:rPr>
        <w:t>É</w:t>
      </w:r>
      <w:r w:rsidR="007C3DE1" w:rsidRPr="00B52BF2">
        <w:rPr>
          <w:b/>
          <w:bCs/>
          <w:sz w:val="22"/>
          <w:szCs w:val="22"/>
        </w:rPr>
        <w:t xml:space="preserve">CIMO: </w:t>
      </w:r>
      <w:r w:rsidRPr="00B52BF2">
        <w:rPr>
          <w:b/>
          <w:bCs/>
          <w:sz w:val="22"/>
          <w:szCs w:val="22"/>
        </w:rPr>
        <w:t xml:space="preserve">NO </w:t>
      </w:r>
      <w:r w:rsidR="4FDB3BE3" w:rsidRPr="00B52BF2">
        <w:rPr>
          <w:b/>
          <w:bCs/>
          <w:sz w:val="22"/>
          <w:szCs w:val="22"/>
        </w:rPr>
        <w:t>M</w:t>
      </w:r>
      <w:r w:rsidRPr="00B52BF2">
        <w:rPr>
          <w:b/>
          <w:bCs/>
          <w:sz w:val="22"/>
          <w:szCs w:val="22"/>
        </w:rPr>
        <w:t xml:space="preserve">E CONSTA </w:t>
      </w:r>
      <w:r w:rsidR="004B2586" w:rsidRPr="00B52BF2">
        <w:rPr>
          <w:sz w:val="22"/>
          <w:szCs w:val="22"/>
        </w:rPr>
        <w:t>lo descrito en el informe pericial de necropsia No. 2015010176001002704</w:t>
      </w:r>
      <w:r w:rsidR="007C3DE1" w:rsidRPr="00B52BF2">
        <w:rPr>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8680B15" w14:textId="2EC29E9D" w:rsidR="007C3DE1" w:rsidRPr="00B52BF2" w:rsidRDefault="007C3DE1" w:rsidP="0036094E">
      <w:pPr>
        <w:pStyle w:val="Textoindependiente"/>
        <w:jc w:val="both"/>
        <w:rPr>
          <w:rFonts w:ascii="Arial" w:hAnsi="Arial" w:cs="Arial"/>
          <w:sz w:val="22"/>
          <w:szCs w:val="22"/>
          <w:lang w:val="es-CO"/>
        </w:rPr>
      </w:pPr>
    </w:p>
    <w:p w14:paraId="72DB6239" w14:textId="6B81CE17" w:rsidR="007C3DE1" w:rsidRPr="00B52BF2" w:rsidRDefault="00EC54B6" w:rsidP="0036094E">
      <w:pPr>
        <w:pStyle w:val="Default"/>
        <w:jc w:val="both"/>
        <w:rPr>
          <w:sz w:val="22"/>
          <w:szCs w:val="22"/>
          <w:lang w:val="es-ES"/>
        </w:rPr>
      </w:pPr>
      <w:r w:rsidRPr="00B52BF2">
        <w:rPr>
          <w:b/>
          <w:sz w:val="22"/>
          <w:szCs w:val="22"/>
          <w:lang w:val="es-ES"/>
        </w:rPr>
        <w:t xml:space="preserve">AL </w:t>
      </w:r>
      <w:r w:rsidR="007C3DE1" w:rsidRPr="00B52BF2">
        <w:rPr>
          <w:b/>
          <w:sz w:val="22"/>
          <w:szCs w:val="22"/>
          <w:lang w:val="es-ES"/>
        </w:rPr>
        <w:t xml:space="preserve">DÉCIMO PRIMERO: </w:t>
      </w:r>
      <w:r w:rsidR="00A2367C" w:rsidRPr="00B52BF2">
        <w:rPr>
          <w:b/>
          <w:sz w:val="22"/>
          <w:szCs w:val="22"/>
          <w:lang w:val="es-ES"/>
        </w:rPr>
        <w:t>NO M</w:t>
      </w:r>
      <w:r w:rsidRPr="00B52BF2">
        <w:rPr>
          <w:b/>
          <w:sz w:val="22"/>
          <w:szCs w:val="22"/>
          <w:lang w:val="es-ES"/>
        </w:rPr>
        <w:t>E CONSTA</w:t>
      </w:r>
      <w:r w:rsidRPr="00B52BF2">
        <w:rPr>
          <w:sz w:val="22"/>
          <w:szCs w:val="22"/>
          <w:lang w:val="es-ES"/>
        </w:rPr>
        <w:t xml:space="preserve"> </w:t>
      </w:r>
      <w:r w:rsidR="002D7729" w:rsidRPr="00B52BF2">
        <w:rPr>
          <w:sz w:val="22"/>
          <w:szCs w:val="22"/>
          <w:lang w:val="es-ES"/>
        </w:rPr>
        <w:t xml:space="preserve">que </w:t>
      </w:r>
      <w:r w:rsidR="004B2586" w:rsidRPr="00B52BF2">
        <w:rPr>
          <w:sz w:val="22"/>
          <w:szCs w:val="22"/>
          <w:lang w:val="es-ES"/>
        </w:rPr>
        <w:t xml:space="preserve">en el citado informe pericial </w:t>
      </w:r>
      <w:r w:rsidR="00A24518" w:rsidRPr="00B52BF2">
        <w:rPr>
          <w:sz w:val="22"/>
          <w:szCs w:val="22"/>
          <w:lang w:val="es-ES"/>
        </w:rPr>
        <w:t>se haya descrito las prendas de vestir del causante</w:t>
      </w:r>
      <w:r w:rsidR="007C3DE1" w:rsidRPr="00B52BF2">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7EE1D76" w14:textId="77777777" w:rsidR="007C3DE1" w:rsidRPr="00B52BF2" w:rsidRDefault="007C3DE1" w:rsidP="0036094E">
      <w:pPr>
        <w:pStyle w:val="Default"/>
        <w:jc w:val="both"/>
        <w:rPr>
          <w:bCs/>
          <w:sz w:val="22"/>
          <w:szCs w:val="22"/>
        </w:rPr>
      </w:pPr>
    </w:p>
    <w:p w14:paraId="2E440648" w14:textId="0FFE5816" w:rsidR="007C3DE1" w:rsidRPr="00B52BF2" w:rsidRDefault="00EC54B6" w:rsidP="0036094E">
      <w:pPr>
        <w:pStyle w:val="Default"/>
        <w:jc w:val="both"/>
        <w:rPr>
          <w:bCs/>
          <w:sz w:val="22"/>
          <w:szCs w:val="22"/>
        </w:rPr>
      </w:pPr>
      <w:r w:rsidRPr="00B52BF2">
        <w:rPr>
          <w:b/>
          <w:sz w:val="22"/>
          <w:szCs w:val="22"/>
        </w:rPr>
        <w:t>AL</w:t>
      </w:r>
      <w:r w:rsidR="007C3DE1" w:rsidRPr="00B52BF2">
        <w:rPr>
          <w:b/>
          <w:sz w:val="22"/>
          <w:szCs w:val="22"/>
        </w:rPr>
        <w:t xml:space="preserve"> </w:t>
      </w:r>
      <w:r w:rsidR="00503171" w:rsidRPr="00B52BF2">
        <w:rPr>
          <w:b/>
          <w:bCs/>
          <w:sz w:val="22"/>
          <w:szCs w:val="22"/>
        </w:rPr>
        <w:t>DÉCIMO</w:t>
      </w:r>
      <w:r w:rsidR="00503171" w:rsidRPr="00B52BF2">
        <w:rPr>
          <w:b/>
          <w:sz w:val="22"/>
          <w:szCs w:val="22"/>
        </w:rPr>
        <w:t xml:space="preserve"> </w:t>
      </w:r>
      <w:r w:rsidR="007C3DE1" w:rsidRPr="00B52BF2">
        <w:rPr>
          <w:b/>
          <w:sz w:val="22"/>
          <w:szCs w:val="22"/>
        </w:rPr>
        <w:t xml:space="preserve">SEGUNDO: </w:t>
      </w:r>
      <w:r w:rsidR="00A2367C" w:rsidRPr="00B52BF2">
        <w:rPr>
          <w:b/>
          <w:sz w:val="22"/>
          <w:szCs w:val="22"/>
        </w:rPr>
        <w:t>NO M</w:t>
      </w:r>
      <w:r w:rsidRPr="00B52BF2">
        <w:rPr>
          <w:b/>
          <w:sz w:val="22"/>
          <w:szCs w:val="22"/>
        </w:rPr>
        <w:t xml:space="preserve">E CONSTA </w:t>
      </w:r>
      <w:r w:rsidR="002D7729" w:rsidRPr="00B52BF2">
        <w:rPr>
          <w:sz w:val="22"/>
          <w:szCs w:val="22"/>
        </w:rPr>
        <w:t xml:space="preserve">que el señor </w:t>
      </w:r>
      <w:r w:rsidR="00DB42D6" w:rsidRPr="00B52BF2">
        <w:rPr>
          <w:sz w:val="22"/>
          <w:szCs w:val="22"/>
        </w:rPr>
        <w:t>MIGUEL ANGEL AVIRAMA GURRUTE (Q.E.D.P)</w:t>
      </w:r>
      <w:r w:rsidR="002D7729" w:rsidRPr="00B52BF2">
        <w:rPr>
          <w:sz w:val="22"/>
          <w:szCs w:val="22"/>
        </w:rPr>
        <w:t xml:space="preserve"> </w:t>
      </w:r>
      <w:r w:rsidR="00A24518" w:rsidRPr="00B52BF2">
        <w:rPr>
          <w:sz w:val="22"/>
          <w:szCs w:val="22"/>
        </w:rPr>
        <w:t>no portaba elementos de seguridad</w:t>
      </w:r>
      <w:r w:rsidR="007C3DE1" w:rsidRPr="00B52BF2">
        <w:rPr>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CD4BF47" w14:textId="7A4A537B" w:rsidR="00677F91" w:rsidRPr="00B52BF2" w:rsidRDefault="00677F91" w:rsidP="0036094E">
      <w:pPr>
        <w:pStyle w:val="Default"/>
        <w:jc w:val="both"/>
        <w:rPr>
          <w:b/>
          <w:sz w:val="22"/>
          <w:szCs w:val="22"/>
        </w:rPr>
      </w:pPr>
    </w:p>
    <w:p w14:paraId="5473BB02" w14:textId="7F5A3876" w:rsidR="00677F91" w:rsidRPr="00B52BF2" w:rsidRDefault="00F12CEC" w:rsidP="0036094E">
      <w:pPr>
        <w:pStyle w:val="Default"/>
        <w:jc w:val="both"/>
        <w:rPr>
          <w:sz w:val="22"/>
          <w:szCs w:val="22"/>
          <w:lang w:val="es-ES"/>
        </w:rPr>
      </w:pPr>
      <w:r w:rsidRPr="00B52BF2">
        <w:rPr>
          <w:b/>
          <w:sz w:val="22"/>
          <w:szCs w:val="22"/>
          <w:lang w:val="es-ES"/>
        </w:rPr>
        <w:t>AL</w:t>
      </w:r>
      <w:r w:rsidR="00677F91" w:rsidRPr="00B52BF2">
        <w:rPr>
          <w:b/>
          <w:sz w:val="22"/>
          <w:szCs w:val="22"/>
          <w:lang w:val="es-ES"/>
        </w:rPr>
        <w:t xml:space="preserve"> </w:t>
      </w:r>
      <w:r w:rsidR="00503171" w:rsidRPr="00B52BF2">
        <w:rPr>
          <w:b/>
          <w:bCs/>
          <w:sz w:val="22"/>
          <w:szCs w:val="22"/>
        </w:rPr>
        <w:t>DÉCIMO</w:t>
      </w:r>
      <w:r w:rsidR="00503171" w:rsidRPr="00B52BF2">
        <w:rPr>
          <w:b/>
          <w:sz w:val="22"/>
          <w:szCs w:val="22"/>
          <w:lang w:val="es-ES"/>
        </w:rPr>
        <w:t xml:space="preserve"> </w:t>
      </w:r>
      <w:r w:rsidR="00677F91" w:rsidRPr="00B52BF2">
        <w:rPr>
          <w:b/>
          <w:sz w:val="22"/>
          <w:szCs w:val="22"/>
          <w:lang w:val="es-ES"/>
        </w:rPr>
        <w:t xml:space="preserve">TERCERO: </w:t>
      </w:r>
      <w:r w:rsidR="002D7729" w:rsidRPr="00B52BF2">
        <w:rPr>
          <w:b/>
          <w:sz w:val="22"/>
          <w:szCs w:val="22"/>
          <w:lang w:val="es-ES"/>
        </w:rPr>
        <w:t xml:space="preserve">NO ME CONSTA </w:t>
      </w:r>
      <w:r w:rsidR="002D7729" w:rsidRPr="00B52BF2">
        <w:rPr>
          <w:sz w:val="22"/>
          <w:szCs w:val="22"/>
          <w:lang w:val="es-ES"/>
        </w:rPr>
        <w:t xml:space="preserve">que </w:t>
      </w:r>
      <w:r w:rsidR="00A24518" w:rsidRPr="00B52BF2">
        <w:rPr>
          <w:sz w:val="22"/>
          <w:szCs w:val="22"/>
          <w:lang w:val="es-ES"/>
        </w:rPr>
        <w:t>la petición radicada por la señora MARÍA NELLY ORDOÑEZ ante FOCAR INGENIEROS ASOCIADOS</w:t>
      </w:r>
      <w:r w:rsidR="002D7729" w:rsidRPr="00B52BF2">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ACC5E1E" w14:textId="77777777" w:rsidR="002D7729" w:rsidRPr="00B52BF2" w:rsidRDefault="002D7729" w:rsidP="0036094E">
      <w:pPr>
        <w:pStyle w:val="Default"/>
        <w:jc w:val="both"/>
        <w:rPr>
          <w:sz w:val="22"/>
          <w:szCs w:val="22"/>
        </w:rPr>
      </w:pPr>
    </w:p>
    <w:p w14:paraId="5C45DEFD" w14:textId="5F211301" w:rsidR="00677F91" w:rsidRPr="00B52BF2" w:rsidRDefault="0040703C" w:rsidP="0036094E">
      <w:pPr>
        <w:pStyle w:val="Textoindependiente"/>
        <w:jc w:val="both"/>
        <w:rPr>
          <w:rFonts w:ascii="Arial" w:hAnsi="Arial" w:cs="Arial"/>
          <w:bCs/>
          <w:sz w:val="22"/>
          <w:szCs w:val="22"/>
        </w:rPr>
      </w:pPr>
      <w:r w:rsidRPr="00B52BF2">
        <w:rPr>
          <w:rFonts w:ascii="Arial" w:hAnsi="Arial" w:cs="Arial"/>
          <w:b/>
          <w:bCs/>
          <w:sz w:val="22"/>
          <w:szCs w:val="22"/>
        </w:rPr>
        <w:t xml:space="preserve">AL </w:t>
      </w:r>
      <w:r w:rsidR="00503171" w:rsidRPr="00B52BF2">
        <w:rPr>
          <w:rFonts w:ascii="Arial" w:hAnsi="Arial" w:cs="Arial"/>
          <w:b/>
          <w:bCs/>
          <w:sz w:val="22"/>
          <w:szCs w:val="22"/>
        </w:rPr>
        <w:t xml:space="preserve">DÉCIMO </w:t>
      </w:r>
      <w:r w:rsidR="00677F91" w:rsidRPr="00B52BF2">
        <w:rPr>
          <w:rFonts w:ascii="Arial" w:hAnsi="Arial" w:cs="Arial"/>
          <w:b/>
          <w:bCs/>
          <w:sz w:val="22"/>
          <w:szCs w:val="22"/>
        </w:rPr>
        <w:t xml:space="preserve">CUARTO: </w:t>
      </w:r>
      <w:r w:rsidR="002D7729" w:rsidRPr="00B52BF2">
        <w:rPr>
          <w:rFonts w:ascii="Arial" w:hAnsi="Arial" w:cs="Arial"/>
          <w:b/>
          <w:sz w:val="22"/>
          <w:szCs w:val="22"/>
        </w:rPr>
        <w:t xml:space="preserve">NO ME CONSTA </w:t>
      </w:r>
      <w:r w:rsidR="002D7729" w:rsidRPr="00B52BF2">
        <w:rPr>
          <w:rFonts w:ascii="Arial" w:hAnsi="Arial" w:cs="Arial"/>
          <w:sz w:val="22"/>
          <w:szCs w:val="22"/>
        </w:rPr>
        <w:t xml:space="preserve">que </w:t>
      </w:r>
      <w:r w:rsidR="00A90DEF" w:rsidRPr="00B52BF2">
        <w:rPr>
          <w:rFonts w:ascii="Arial" w:hAnsi="Arial" w:cs="Arial"/>
          <w:sz w:val="22"/>
          <w:szCs w:val="22"/>
        </w:rPr>
        <w:t>el 31/01/2018</w:t>
      </w:r>
      <w:r w:rsidR="009C64E5" w:rsidRPr="00B52BF2">
        <w:rPr>
          <w:rFonts w:ascii="Arial" w:hAnsi="Arial" w:cs="Arial"/>
          <w:sz w:val="22"/>
          <w:szCs w:val="22"/>
        </w:rPr>
        <w:t xml:space="preserve"> FOCAR INGENIEROS informó a la señora María Nelly que reuniría documentos</w:t>
      </w:r>
      <w:r w:rsidR="002D7729" w:rsidRPr="00B52BF2">
        <w:rPr>
          <w:rFonts w:ascii="Arial" w:hAnsi="Arial" w:cs="Arial"/>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DD4E58C" w14:textId="77777777" w:rsidR="002D7729" w:rsidRPr="00B52BF2" w:rsidRDefault="002D7729" w:rsidP="0036094E">
      <w:pPr>
        <w:pStyle w:val="Textoindependiente"/>
        <w:jc w:val="both"/>
        <w:rPr>
          <w:rFonts w:ascii="Arial" w:hAnsi="Arial" w:cs="Arial"/>
          <w:bCs/>
          <w:sz w:val="22"/>
          <w:szCs w:val="22"/>
        </w:rPr>
      </w:pPr>
    </w:p>
    <w:p w14:paraId="405662A5" w14:textId="6DA0FBF9" w:rsidR="002D7729" w:rsidRPr="00B52BF2" w:rsidRDefault="002D7729" w:rsidP="0036094E">
      <w:pPr>
        <w:pStyle w:val="Textoindependiente"/>
        <w:jc w:val="both"/>
        <w:rPr>
          <w:rFonts w:ascii="Arial" w:hAnsi="Arial" w:cs="Arial"/>
          <w:bCs/>
          <w:sz w:val="22"/>
          <w:szCs w:val="22"/>
        </w:rPr>
      </w:pPr>
      <w:r w:rsidRPr="00B52BF2">
        <w:rPr>
          <w:rFonts w:ascii="Arial" w:hAnsi="Arial" w:cs="Arial"/>
          <w:b/>
          <w:bCs/>
          <w:sz w:val="22"/>
          <w:szCs w:val="22"/>
        </w:rPr>
        <w:t xml:space="preserve">AL </w:t>
      </w:r>
      <w:r w:rsidR="00503171" w:rsidRPr="00B52BF2">
        <w:rPr>
          <w:rFonts w:ascii="Arial" w:hAnsi="Arial" w:cs="Arial"/>
          <w:b/>
          <w:bCs/>
          <w:sz w:val="22"/>
          <w:szCs w:val="22"/>
        </w:rPr>
        <w:t xml:space="preserve">DÉCIMO </w:t>
      </w:r>
      <w:r w:rsidRPr="00B52BF2">
        <w:rPr>
          <w:rFonts w:ascii="Arial" w:hAnsi="Arial" w:cs="Arial"/>
          <w:b/>
          <w:bCs/>
          <w:sz w:val="22"/>
          <w:szCs w:val="22"/>
        </w:rPr>
        <w:t xml:space="preserve">QUINTO: </w:t>
      </w:r>
      <w:r w:rsidRPr="00B52BF2">
        <w:rPr>
          <w:rFonts w:ascii="Arial" w:hAnsi="Arial" w:cs="Arial"/>
          <w:b/>
          <w:sz w:val="22"/>
          <w:szCs w:val="22"/>
        </w:rPr>
        <w:t xml:space="preserve">NO ME CONSTA </w:t>
      </w:r>
      <w:r w:rsidRPr="00B52BF2">
        <w:rPr>
          <w:rFonts w:ascii="Arial" w:hAnsi="Arial" w:cs="Arial"/>
          <w:sz w:val="22"/>
          <w:szCs w:val="22"/>
        </w:rPr>
        <w:t xml:space="preserve">que </w:t>
      </w:r>
      <w:r w:rsidR="009C64E5" w:rsidRPr="00B52BF2">
        <w:rPr>
          <w:rFonts w:ascii="Arial" w:hAnsi="Arial" w:cs="Arial"/>
          <w:sz w:val="22"/>
          <w:szCs w:val="22"/>
        </w:rPr>
        <w:t>la demandante interpuso acción de tutela</w:t>
      </w:r>
      <w:r w:rsidR="00AF48BA" w:rsidRPr="00B52BF2">
        <w:rPr>
          <w:rFonts w:ascii="Arial" w:hAnsi="Arial" w:cs="Arial"/>
          <w:sz w:val="22"/>
          <w:szCs w:val="22"/>
        </w:rPr>
        <w:t xml:space="preserve"> contra FOCAR INGENIEROS ASOCIADOS S.A., ni que el Juzgado Veintidós Civil Municipal ordenó la entrega de documentos</w:t>
      </w:r>
      <w:r w:rsidRPr="00B52BF2">
        <w:rPr>
          <w:rFonts w:ascii="Arial" w:hAnsi="Arial" w:cs="Arial"/>
          <w:bCs/>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w:t>
      </w:r>
      <w:r w:rsidRPr="00B52BF2">
        <w:rPr>
          <w:rFonts w:ascii="Arial" w:hAnsi="Arial" w:cs="Arial"/>
          <w:bCs/>
          <w:sz w:val="22"/>
          <w:szCs w:val="22"/>
        </w:rPr>
        <w:lastRenderedPageBreak/>
        <w:t>Trabajo y de la Seguridad Social.</w:t>
      </w:r>
    </w:p>
    <w:p w14:paraId="3BA5CCB9" w14:textId="77777777" w:rsidR="00677F91" w:rsidRPr="00B52BF2" w:rsidRDefault="00677F91" w:rsidP="0036094E">
      <w:pPr>
        <w:pStyle w:val="Default"/>
        <w:jc w:val="both"/>
        <w:rPr>
          <w:bCs/>
          <w:sz w:val="22"/>
          <w:szCs w:val="22"/>
        </w:rPr>
      </w:pPr>
    </w:p>
    <w:p w14:paraId="2318AAAD" w14:textId="0379CF9D" w:rsidR="00B96C21" w:rsidRPr="00B52BF2" w:rsidRDefault="00D93568" w:rsidP="00B96C21">
      <w:pPr>
        <w:pStyle w:val="Textoindependiente"/>
        <w:jc w:val="both"/>
        <w:rPr>
          <w:rFonts w:ascii="Arial" w:hAnsi="Arial" w:cs="Arial"/>
          <w:bCs/>
          <w:sz w:val="22"/>
          <w:szCs w:val="22"/>
        </w:rPr>
      </w:pPr>
      <w:r w:rsidRPr="00B52BF2">
        <w:rPr>
          <w:rFonts w:ascii="Arial" w:hAnsi="Arial" w:cs="Arial"/>
          <w:b/>
          <w:bCs/>
          <w:sz w:val="22"/>
          <w:szCs w:val="22"/>
        </w:rPr>
        <w:t xml:space="preserve">AL </w:t>
      </w:r>
      <w:r w:rsidR="00503171" w:rsidRPr="00B52BF2">
        <w:rPr>
          <w:rFonts w:ascii="Arial" w:hAnsi="Arial" w:cs="Arial"/>
          <w:b/>
          <w:bCs/>
          <w:sz w:val="22"/>
          <w:szCs w:val="22"/>
        </w:rPr>
        <w:t xml:space="preserve">DÉCIMO </w:t>
      </w:r>
      <w:r w:rsidRPr="00B52BF2">
        <w:rPr>
          <w:rFonts w:ascii="Arial" w:hAnsi="Arial" w:cs="Arial"/>
          <w:b/>
          <w:bCs/>
          <w:sz w:val="22"/>
          <w:szCs w:val="22"/>
        </w:rPr>
        <w:t xml:space="preserve">SEXTO: </w:t>
      </w:r>
      <w:r w:rsidR="00B96C21" w:rsidRPr="00B52BF2">
        <w:rPr>
          <w:rFonts w:ascii="Arial" w:hAnsi="Arial" w:cs="Arial"/>
          <w:b/>
          <w:sz w:val="22"/>
          <w:szCs w:val="22"/>
        </w:rPr>
        <w:t xml:space="preserve">NO ME CONSTA </w:t>
      </w:r>
      <w:r w:rsidR="00B96C21" w:rsidRPr="00B52BF2">
        <w:rPr>
          <w:rFonts w:ascii="Arial" w:hAnsi="Arial" w:cs="Arial"/>
          <w:sz w:val="22"/>
          <w:szCs w:val="22"/>
        </w:rPr>
        <w:t>que el 31/05/2018 FOCAR INGENIEROS ASOCIADOS S.A. entregó copia de los documentos enlistados</w:t>
      </w:r>
      <w:r w:rsidR="00B96C21" w:rsidRPr="00B52BF2">
        <w:rPr>
          <w:rFonts w:ascii="Arial" w:hAnsi="Arial" w:cs="Arial"/>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D7C8CBA" w14:textId="77777777" w:rsidR="008D1748" w:rsidRPr="00B52BF2" w:rsidRDefault="008D1748" w:rsidP="0036094E">
      <w:pPr>
        <w:pStyle w:val="Textoindependiente"/>
        <w:jc w:val="both"/>
        <w:rPr>
          <w:rFonts w:ascii="Arial" w:hAnsi="Arial" w:cs="Arial"/>
          <w:bCs/>
          <w:sz w:val="22"/>
          <w:szCs w:val="22"/>
        </w:rPr>
      </w:pPr>
    </w:p>
    <w:p w14:paraId="5E2FA8BD" w14:textId="4AB561EE" w:rsidR="008D1748" w:rsidRPr="00B52BF2" w:rsidRDefault="008D1748" w:rsidP="0036094E">
      <w:pPr>
        <w:pStyle w:val="Textoindependiente"/>
        <w:jc w:val="both"/>
        <w:rPr>
          <w:rFonts w:ascii="Arial" w:hAnsi="Arial" w:cs="Arial"/>
          <w:bCs/>
          <w:sz w:val="22"/>
          <w:szCs w:val="22"/>
        </w:rPr>
      </w:pPr>
      <w:r w:rsidRPr="00B52BF2">
        <w:rPr>
          <w:rFonts w:ascii="Arial" w:hAnsi="Arial" w:cs="Arial"/>
          <w:b/>
          <w:bCs/>
          <w:sz w:val="22"/>
          <w:szCs w:val="22"/>
        </w:rPr>
        <w:t xml:space="preserve">AL </w:t>
      </w:r>
      <w:r w:rsidR="00503171" w:rsidRPr="00B52BF2">
        <w:rPr>
          <w:rFonts w:ascii="Arial" w:hAnsi="Arial" w:cs="Arial"/>
          <w:b/>
          <w:bCs/>
          <w:sz w:val="22"/>
          <w:szCs w:val="22"/>
        </w:rPr>
        <w:t xml:space="preserve">DÉCIMO </w:t>
      </w:r>
      <w:r w:rsidRPr="00B52BF2">
        <w:rPr>
          <w:rFonts w:ascii="Arial" w:hAnsi="Arial" w:cs="Arial"/>
          <w:b/>
          <w:bCs/>
          <w:sz w:val="22"/>
          <w:szCs w:val="22"/>
        </w:rPr>
        <w:t>SÉ</w:t>
      </w:r>
      <w:r w:rsidR="00151CBA" w:rsidRPr="00B52BF2">
        <w:rPr>
          <w:rFonts w:ascii="Arial" w:hAnsi="Arial" w:cs="Arial"/>
          <w:b/>
          <w:bCs/>
          <w:sz w:val="22"/>
          <w:szCs w:val="22"/>
        </w:rPr>
        <w:t>P</w:t>
      </w:r>
      <w:r w:rsidRPr="00B52BF2">
        <w:rPr>
          <w:rFonts w:ascii="Arial" w:hAnsi="Arial" w:cs="Arial"/>
          <w:b/>
          <w:bCs/>
          <w:sz w:val="22"/>
          <w:szCs w:val="22"/>
        </w:rPr>
        <w:t xml:space="preserve">TIMO: </w:t>
      </w:r>
      <w:r w:rsidRPr="00B52BF2">
        <w:rPr>
          <w:rFonts w:ascii="Arial" w:hAnsi="Arial" w:cs="Arial"/>
          <w:b/>
          <w:sz w:val="22"/>
          <w:szCs w:val="22"/>
        </w:rPr>
        <w:t xml:space="preserve">NO ME CONSTA </w:t>
      </w:r>
      <w:r w:rsidRPr="00B52BF2">
        <w:rPr>
          <w:rFonts w:ascii="Arial" w:hAnsi="Arial" w:cs="Arial"/>
          <w:sz w:val="22"/>
          <w:szCs w:val="22"/>
        </w:rPr>
        <w:t>l</w:t>
      </w:r>
      <w:r w:rsidR="008572A3" w:rsidRPr="00B52BF2">
        <w:rPr>
          <w:rFonts w:ascii="Arial" w:hAnsi="Arial" w:cs="Arial"/>
          <w:sz w:val="22"/>
          <w:szCs w:val="22"/>
        </w:rPr>
        <w:t>o descrito en el presente numeral</w:t>
      </w:r>
      <w:r w:rsidRPr="00B52BF2">
        <w:rPr>
          <w:rFonts w:ascii="Arial" w:hAnsi="Arial" w:cs="Arial"/>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EE6BD0" w14:textId="77777777" w:rsidR="002D7729" w:rsidRPr="00B52BF2" w:rsidRDefault="002D7729" w:rsidP="0036094E">
      <w:pPr>
        <w:pStyle w:val="Default"/>
        <w:jc w:val="both"/>
        <w:rPr>
          <w:bCs/>
          <w:sz w:val="22"/>
          <w:szCs w:val="22"/>
        </w:rPr>
      </w:pPr>
    </w:p>
    <w:p w14:paraId="4FD03C8A" w14:textId="7B06F56D" w:rsidR="008D1748" w:rsidRPr="00B52BF2" w:rsidRDefault="008D1748" w:rsidP="0036094E">
      <w:pPr>
        <w:pStyle w:val="Textoindependiente"/>
        <w:jc w:val="both"/>
        <w:rPr>
          <w:rFonts w:ascii="Arial" w:hAnsi="Arial" w:cs="Arial"/>
          <w:bCs/>
          <w:sz w:val="22"/>
          <w:szCs w:val="22"/>
        </w:rPr>
      </w:pPr>
      <w:r w:rsidRPr="00B52BF2">
        <w:rPr>
          <w:rFonts w:ascii="Arial" w:hAnsi="Arial" w:cs="Arial"/>
          <w:b/>
          <w:bCs/>
          <w:sz w:val="22"/>
          <w:szCs w:val="22"/>
        </w:rPr>
        <w:t xml:space="preserve">AL </w:t>
      </w:r>
      <w:r w:rsidR="00503171" w:rsidRPr="00B52BF2">
        <w:rPr>
          <w:rFonts w:ascii="Arial" w:hAnsi="Arial" w:cs="Arial"/>
          <w:b/>
          <w:bCs/>
          <w:sz w:val="22"/>
          <w:szCs w:val="22"/>
        </w:rPr>
        <w:t xml:space="preserve">DÉCIMO </w:t>
      </w:r>
      <w:r w:rsidRPr="00B52BF2">
        <w:rPr>
          <w:rFonts w:ascii="Arial" w:hAnsi="Arial" w:cs="Arial"/>
          <w:b/>
          <w:bCs/>
          <w:sz w:val="22"/>
          <w:szCs w:val="22"/>
        </w:rPr>
        <w:t xml:space="preserve">OCTAVO: </w:t>
      </w:r>
      <w:r w:rsidRPr="00B52BF2">
        <w:rPr>
          <w:rFonts w:ascii="Arial" w:hAnsi="Arial" w:cs="Arial"/>
          <w:b/>
          <w:sz w:val="22"/>
          <w:szCs w:val="22"/>
        </w:rPr>
        <w:t xml:space="preserve">NO ME CONSTA </w:t>
      </w:r>
      <w:r w:rsidRPr="00B52BF2">
        <w:rPr>
          <w:rFonts w:ascii="Arial" w:hAnsi="Arial" w:cs="Arial"/>
          <w:sz w:val="22"/>
          <w:szCs w:val="22"/>
        </w:rPr>
        <w:t xml:space="preserve">que </w:t>
      </w:r>
      <w:r w:rsidR="00FA1448" w:rsidRPr="00B52BF2">
        <w:rPr>
          <w:rFonts w:ascii="Arial" w:hAnsi="Arial" w:cs="Arial"/>
          <w:sz w:val="22"/>
          <w:szCs w:val="22"/>
        </w:rPr>
        <w:t>en la consulta de la página web del SENA arrojó que no se encontraron certificados</w:t>
      </w:r>
      <w:r w:rsidRPr="00B52BF2">
        <w:rPr>
          <w:rFonts w:ascii="Arial" w:hAnsi="Arial" w:cs="Arial"/>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8B2AD75" w14:textId="77777777" w:rsidR="002D7729" w:rsidRPr="00B52BF2" w:rsidRDefault="002D7729" w:rsidP="0036094E">
      <w:pPr>
        <w:pStyle w:val="Default"/>
        <w:jc w:val="both"/>
        <w:rPr>
          <w:bCs/>
          <w:sz w:val="22"/>
          <w:szCs w:val="22"/>
        </w:rPr>
      </w:pPr>
    </w:p>
    <w:p w14:paraId="27A187E8" w14:textId="4D58ABB6" w:rsidR="008D1748" w:rsidRPr="00B52BF2" w:rsidRDefault="008D1748" w:rsidP="0036094E">
      <w:pPr>
        <w:pStyle w:val="Textoindependiente"/>
        <w:jc w:val="both"/>
        <w:rPr>
          <w:rStyle w:val="normaltextrun"/>
          <w:rFonts w:ascii="Arial" w:hAnsi="Arial" w:cs="Arial"/>
          <w:color w:val="000000"/>
          <w:sz w:val="22"/>
          <w:szCs w:val="22"/>
          <w:shd w:val="clear" w:color="auto" w:fill="FFFFFF"/>
        </w:rPr>
      </w:pPr>
      <w:r w:rsidRPr="00B52BF2">
        <w:rPr>
          <w:rFonts w:ascii="Arial" w:hAnsi="Arial" w:cs="Arial"/>
          <w:b/>
          <w:bCs/>
          <w:sz w:val="22"/>
          <w:szCs w:val="22"/>
        </w:rPr>
        <w:t xml:space="preserve">AL </w:t>
      </w:r>
      <w:r w:rsidR="00503171" w:rsidRPr="00B52BF2">
        <w:rPr>
          <w:rFonts w:ascii="Arial" w:hAnsi="Arial" w:cs="Arial"/>
          <w:b/>
          <w:bCs/>
          <w:sz w:val="22"/>
          <w:szCs w:val="22"/>
        </w:rPr>
        <w:t xml:space="preserve">DÉCIMO </w:t>
      </w:r>
      <w:r w:rsidRPr="00B52BF2">
        <w:rPr>
          <w:rFonts w:ascii="Arial" w:hAnsi="Arial" w:cs="Arial"/>
          <w:b/>
          <w:bCs/>
          <w:sz w:val="22"/>
          <w:szCs w:val="22"/>
        </w:rPr>
        <w:t xml:space="preserve">NOVENO: </w:t>
      </w:r>
      <w:r w:rsidR="00303EC0" w:rsidRPr="00B52BF2">
        <w:rPr>
          <w:rFonts w:ascii="Arial" w:hAnsi="Arial" w:cs="Arial"/>
          <w:b/>
          <w:sz w:val="22"/>
          <w:szCs w:val="22"/>
        </w:rPr>
        <w:t xml:space="preserve">NO ME CONSTA </w:t>
      </w:r>
      <w:r w:rsidR="00303EC0" w:rsidRPr="00B52BF2">
        <w:rPr>
          <w:rFonts w:ascii="Arial" w:hAnsi="Arial" w:cs="Arial"/>
          <w:sz w:val="22"/>
          <w:szCs w:val="22"/>
        </w:rPr>
        <w:t>lo descrito en el presente numeral</w:t>
      </w:r>
      <w:r w:rsidR="00303EC0" w:rsidRPr="00B52BF2">
        <w:rPr>
          <w:rFonts w:ascii="Arial" w:hAnsi="Arial" w:cs="Arial"/>
          <w:bCs/>
          <w:sz w:val="22"/>
          <w:szCs w:val="22"/>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E065D33" w14:textId="77777777" w:rsidR="008D1748" w:rsidRPr="00B52BF2" w:rsidRDefault="008D1748" w:rsidP="0036094E">
      <w:pPr>
        <w:pStyle w:val="Textoindependiente"/>
        <w:jc w:val="both"/>
        <w:rPr>
          <w:rFonts w:ascii="Arial" w:hAnsi="Arial" w:cs="Arial"/>
          <w:bCs/>
          <w:sz w:val="22"/>
          <w:szCs w:val="22"/>
        </w:rPr>
      </w:pPr>
    </w:p>
    <w:p w14:paraId="7E20FBAD" w14:textId="53C57110" w:rsidR="008D1748" w:rsidRPr="00B52BF2" w:rsidRDefault="008D1748" w:rsidP="0036094E">
      <w:pPr>
        <w:pStyle w:val="Textoindependiente"/>
        <w:jc w:val="both"/>
        <w:rPr>
          <w:rFonts w:ascii="Arial" w:hAnsi="Arial" w:cs="Arial"/>
          <w:bCs/>
          <w:sz w:val="22"/>
          <w:szCs w:val="22"/>
        </w:rPr>
      </w:pPr>
      <w:r w:rsidRPr="00B52BF2">
        <w:rPr>
          <w:rFonts w:ascii="Arial" w:hAnsi="Arial" w:cs="Arial"/>
          <w:b/>
          <w:bCs/>
          <w:sz w:val="22"/>
          <w:szCs w:val="22"/>
        </w:rPr>
        <w:t>AL VIG</w:t>
      </w:r>
      <w:r w:rsidR="00503171" w:rsidRPr="00B52BF2">
        <w:rPr>
          <w:rFonts w:ascii="Arial" w:hAnsi="Arial" w:cs="Arial"/>
          <w:b/>
          <w:bCs/>
          <w:sz w:val="22"/>
          <w:szCs w:val="22"/>
        </w:rPr>
        <w:t>É</w:t>
      </w:r>
      <w:r w:rsidRPr="00B52BF2">
        <w:rPr>
          <w:rFonts w:ascii="Arial" w:hAnsi="Arial" w:cs="Arial"/>
          <w:b/>
          <w:bCs/>
          <w:sz w:val="22"/>
          <w:szCs w:val="22"/>
        </w:rPr>
        <w:t xml:space="preserve">SIMO: </w:t>
      </w:r>
      <w:r w:rsidR="00993AB5" w:rsidRPr="00B52BF2">
        <w:rPr>
          <w:rFonts w:ascii="Arial" w:hAnsi="Arial" w:cs="Arial"/>
          <w:b/>
          <w:sz w:val="22"/>
          <w:szCs w:val="22"/>
        </w:rPr>
        <w:t>NO ME CONSTA</w:t>
      </w:r>
      <w:r w:rsidR="00993AB5" w:rsidRPr="00B52BF2">
        <w:rPr>
          <w:rFonts w:ascii="Arial" w:hAnsi="Arial" w:cs="Arial"/>
          <w:bCs/>
          <w:sz w:val="22"/>
          <w:szCs w:val="22"/>
        </w:rPr>
        <w:t xml:space="preserve"> que el </w:t>
      </w:r>
      <w:r w:rsidR="00303EC0" w:rsidRPr="00B52BF2">
        <w:rPr>
          <w:rFonts w:ascii="Arial" w:hAnsi="Arial" w:cs="Arial"/>
          <w:bCs/>
          <w:sz w:val="22"/>
          <w:szCs w:val="22"/>
        </w:rPr>
        <w:t>20/11</w:t>
      </w:r>
      <w:r w:rsidR="00A51606" w:rsidRPr="00B52BF2">
        <w:rPr>
          <w:rFonts w:ascii="Arial" w:hAnsi="Arial" w:cs="Arial"/>
          <w:sz w:val="22"/>
          <w:szCs w:val="22"/>
        </w:rPr>
        <w:t>/2015 SEGUROS BOLIVAR ARL emitió informe de investigación de accidente</w:t>
      </w:r>
      <w:r w:rsidR="00993AB5" w:rsidRPr="00B52BF2">
        <w:rPr>
          <w:rFonts w:ascii="Arial" w:hAnsi="Arial" w:cs="Arial"/>
          <w:sz w:val="22"/>
          <w:szCs w:val="22"/>
        </w:rPr>
        <w:t xml:space="preserve">, </w:t>
      </w:r>
      <w:r w:rsidR="00993AB5" w:rsidRPr="00B52BF2">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FE4CD37" w14:textId="77777777" w:rsidR="008D1748" w:rsidRPr="00B52BF2" w:rsidRDefault="008D1748" w:rsidP="0036094E">
      <w:pPr>
        <w:pStyle w:val="Default"/>
        <w:jc w:val="both"/>
        <w:rPr>
          <w:bCs/>
          <w:sz w:val="22"/>
          <w:szCs w:val="22"/>
        </w:rPr>
      </w:pPr>
    </w:p>
    <w:p w14:paraId="38050183" w14:textId="5622F0A1" w:rsidR="00993AB5" w:rsidRPr="00B52BF2" w:rsidRDefault="00993AB5" w:rsidP="0036094E">
      <w:pPr>
        <w:pStyle w:val="Textoindependiente"/>
        <w:jc w:val="both"/>
        <w:rPr>
          <w:rStyle w:val="normaltextrun"/>
          <w:rFonts w:ascii="Arial" w:hAnsi="Arial" w:cs="Arial"/>
          <w:color w:val="000000"/>
          <w:sz w:val="22"/>
          <w:szCs w:val="22"/>
          <w:shd w:val="clear" w:color="auto" w:fill="FFFFFF"/>
        </w:rPr>
      </w:pPr>
      <w:r w:rsidRPr="00B52BF2">
        <w:rPr>
          <w:rFonts w:ascii="Arial" w:hAnsi="Arial" w:cs="Arial"/>
          <w:b/>
          <w:bCs/>
          <w:sz w:val="22"/>
          <w:szCs w:val="22"/>
        </w:rPr>
        <w:t xml:space="preserve">AL </w:t>
      </w:r>
      <w:r w:rsidR="00503171" w:rsidRPr="00B52BF2">
        <w:rPr>
          <w:rFonts w:ascii="Arial" w:hAnsi="Arial" w:cs="Arial"/>
          <w:b/>
          <w:bCs/>
          <w:sz w:val="22"/>
          <w:szCs w:val="22"/>
        </w:rPr>
        <w:t xml:space="preserve">VIGÉSIMO </w:t>
      </w:r>
      <w:r w:rsidRPr="00B52BF2">
        <w:rPr>
          <w:rFonts w:ascii="Arial" w:hAnsi="Arial" w:cs="Arial"/>
          <w:b/>
          <w:bCs/>
          <w:sz w:val="22"/>
          <w:szCs w:val="22"/>
        </w:rPr>
        <w:t>PRIMERO</w:t>
      </w:r>
      <w:r w:rsidR="00151CBA" w:rsidRPr="00B52BF2">
        <w:rPr>
          <w:rFonts w:ascii="Arial" w:hAnsi="Arial" w:cs="Arial"/>
          <w:b/>
          <w:bCs/>
          <w:sz w:val="22"/>
          <w:szCs w:val="22"/>
        </w:rPr>
        <w:t xml:space="preserve">: </w:t>
      </w:r>
      <w:r w:rsidR="00A51606" w:rsidRPr="00B52BF2">
        <w:rPr>
          <w:rFonts w:ascii="Arial" w:hAnsi="Arial" w:cs="Arial"/>
          <w:b/>
          <w:sz w:val="22"/>
          <w:szCs w:val="22"/>
        </w:rPr>
        <w:t>NO ME CONSTA</w:t>
      </w:r>
      <w:r w:rsidR="00A51606" w:rsidRPr="00B52BF2">
        <w:rPr>
          <w:rFonts w:ascii="Arial" w:hAnsi="Arial" w:cs="Arial"/>
          <w:bCs/>
          <w:sz w:val="22"/>
          <w:szCs w:val="22"/>
        </w:rPr>
        <w:t xml:space="preserve"> que el numeral 1.3 del informe de la ARL </w:t>
      </w:r>
      <w:r w:rsidR="00C941BE" w:rsidRPr="00B52BF2">
        <w:rPr>
          <w:rFonts w:ascii="Arial" w:hAnsi="Arial" w:cs="Arial"/>
          <w:bCs/>
          <w:sz w:val="22"/>
          <w:szCs w:val="22"/>
        </w:rPr>
        <w:t>se especificó que el causante estaba realizando su labor habitual</w:t>
      </w:r>
      <w:r w:rsidR="00A51606" w:rsidRPr="00B52BF2">
        <w:rPr>
          <w:rFonts w:ascii="Arial" w:hAnsi="Arial" w:cs="Arial"/>
          <w:sz w:val="22"/>
          <w:szCs w:val="22"/>
        </w:rPr>
        <w:t xml:space="preserve">, </w:t>
      </w:r>
      <w:r w:rsidR="00A51606" w:rsidRPr="00B52BF2">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733ECF0" w14:textId="77777777" w:rsidR="00151CBA" w:rsidRPr="00B52BF2" w:rsidRDefault="00151CBA" w:rsidP="0036094E">
      <w:pPr>
        <w:pStyle w:val="Textoindependiente"/>
        <w:jc w:val="both"/>
        <w:rPr>
          <w:rStyle w:val="normaltextrun"/>
          <w:rFonts w:ascii="Arial" w:hAnsi="Arial" w:cs="Arial"/>
          <w:color w:val="000000"/>
          <w:sz w:val="22"/>
          <w:szCs w:val="22"/>
          <w:shd w:val="clear" w:color="auto" w:fill="FFFFFF"/>
        </w:rPr>
      </w:pPr>
    </w:p>
    <w:p w14:paraId="77B9C649" w14:textId="3C1FA52D" w:rsidR="00151CBA" w:rsidRPr="00B52BF2" w:rsidRDefault="00151CBA" w:rsidP="0036094E">
      <w:pPr>
        <w:pStyle w:val="Textoindependiente"/>
        <w:jc w:val="both"/>
        <w:rPr>
          <w:rStyle w:val="normaltextrun"/>
          <w:rFonts w:ascii="Arial" w:hAnsi="Arial" w:cs="Arial"/>
          <w:color w:val="000000"/>
          <w:sz w:val="22"/>
          <w:szCs w:val="22"/>
          <w:shd w:val="clear" w:color="auto" w:fill="FFFFFF"/>
        </w:rPr>
      </w:pPr>
      <w:r w:rsidRPr="00B52BF2">
        <w:rPr>
          <w:rFonts w:ascii="Arial" w:hAnsi="Arial" w:cs="Arial"/>
          <w:b/>
          <w:bCs/>
          <w:sz w:val="22"/>
          <w:szCs w:val="22"/>
        </w:rPr>
        <w:t xml:space="preserve">AL </w:t>
      </w:r>
      <w:r w:rsidR="00503171" w:rsidRPr="00B52BF2">
        <w:rPr>
          <w:rFonts w:ascii="Arial" w:hAnsi="Arial" w:cs="Arial"/>
          <w:b/>
          <w:bCs/>
          <w:sz w:val="22"/>
          <w:szCs w:val="22"/>
        </w:rPr>
        <w:t xml:space="preserve">VIGÉSIMO </w:t>
      </w:r>
      <w:r w:rsidRPr="00B52BF2">
        <w:rPr>
          <w:rFonts w:ascii="Arial" w:hAnsi="Arial" w:cs="Arial"/>
          <w:b/>
          <w:bCs/>
          <w:sz w:val="22"/>
          <w:szCs w:val="22"/>
        </w:rPr>
        <w:t xml:space="preserve">SEGUNDO: </w:t>
      </w:r>
      <w:r w:rsidR="00C941BE" w:rsidRPr="00B52BF2">
        <w:rPr>
          <w:rFonts w:ascii="Arial" w:hAnsi="Arial" w:cs="Arial"/>
          <w:b/>
          <w:sz w:val="22"/>
          <w:szCs w:val="22"/>
        </w:rPr>
        <w:t>NO ME CONSTA</w:t>
      </w:r>
      <w:r w:rsidR="00C941BE" w:rsidRPr="00B52BF2">
        <w:rPr>
          <w:rFonts w:ascii="Arial" w:hAnsi="Arial" w:cs="Arial"/>
          <w:bCs/>
          <w:sz w:val="22"/>
          <w:szCs w:val="22"/>
        </w:rPr>
        <w:t xml:space="preserve"> lo indicado en el presente numeral</w:t>
      </w:r>
      <w:r w:rsidR="00C941BE" w:rsidRPr="00B52BF2">
        <w:rPr>
          <w:rFonts w:ascii="Arial" w:hAnsi="Arial" w:cs="Arial"/>
          <w:sz w:val="22"/>
          <w:szCs w:val="22"/>
        </w:rPr>
        <w:t xml:space="preserve">, </w:t>
      </w:r>
      <w:r w:rsidR="00C941BE" w:rsidRPr="00B52BF2">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6FE8F2F" w14:textId="77777777" w:rsidR="00986AD8" w:rsidRPr="00B52BF2" w:rsidRDefault="00986AD8" w:rsidP="0036094E">
      <w:pPr>
        <w:pStyle w:val="Textoindependiente"/>
        <w:jc w:val="both"/>
        <w:rPr>
          <w:rStyle w:val="normaltextrun"/>
          <w:rFonts w:ascii="Arial" w:hAnsi="Arial" w:cs="Arial"/>
          <w:color w:val="000000"/>
          <w:sz w:val="22"/>
          <w:szCs w:val="22"/>
          <w:shd w:val="clear" w:color="auto" w:fill="FFFFFF"/>
        </w:rPr>
      </w:pPr>
    </w:p>
    <w:p w14:paraId="01A2454B" w14:textId="4B0E5A66" w:rsidR="00986AD8" w:rsidRPr="00B52BF2" w:rsidRDefault="00986AD8" w:rsidP="0036094E">
      <w:pPr>
        <w:pStyle w:val="Textoindependiente"/>
        <w:jc w:val="both"/>
        <w:rPr>
          <w:rFonts w:ascii="Arial" w:hAnsi="Arial" w:cs="Arial"/>
          <w:bCs/>
          <w:sz w:val="22"/>
          <w:szCs w:val="22"/>
        </w:rPr>
      </w:pPr>
      <w:r w:rsidRPr="00B52BF2">
        <w:rPr>
          <w:rFonts w:ascii="Arial" w:hAnsi="Arial" w:cs="Arial"/>
          <w:b/>
          <w:bCs/>
          <w:sz w:val="22"/>
          <w:szCs w:val="22"/>
        </w:rPr>
        <w:t xml:space="preserve">AL </w:t>
      </w:r>
      <w:r w:rsidR="00503171" w:rsidRPr="00B52BF2">
        <w:rPr>
          <w:rFonts w:ascii="Arial" w:hAnsi="Arial" w:cs="Arial"/>
          <w:b/>
          <w:bCs/>
          <w:sz w:val="22"/>
          <w:szCs w:val="22"/>
        </w:rPr>
        <w:t xml:space="preserve">VIGÉSIMO </w:t>
      </w:r>
      <w:r w:rsidRPr="00B52BF2">
        <w:rPr>
          <w:rFonts w:ascii="Arial" w:hAnsi="Arial" w:cs="Arial"/>
          <w:b/>
          <w:bCs/>
          <w:sz w:val="22"/>
          <w:szCs w:val="22"/>
        </w:rPr>
        <w:t xml:space="preserve">TERCERO: </w:t>
      </w:r>
      <w:r w:rsidRPr="00B52BF2">
        <w:rPr>
          <w:rFonts w:ascii="Arial" w:hAnsi="Arial" w:cs="Arial"/>
          <w:b/>
          <w:sz w:val="22"/>
          <w:szCs w:val="22"/>
        </w:rPr>
        <w:t>NO ME CONSTA</w:t>
      </w:r>
      <w:r w:rsidRPr="00B52BF2">
        <w:rPr>
          <w:rFonts w:ascii="Arial" w:hAnsi="Arial" w:cs="Arial"/>
          <w:bCs/>
          <w:sz w:val="22"/>
          <w:szCs w:val="22"/>
        </w:rPr>
        <w:t xml:space="preserve"> </w:t>
      </w:r>
      <w:r w:rsidR="00C46832" w:rsidRPr="00B52BF2">
        <w:rPr>
          <w:rFonts w:ascii="Arial" w:hAnsi="Arial" w:cs="Arial"/>
          <w:bCs/>
          <w:sz w:val="22"/>
          <w:szCs w:val="22"/>
        </w:rPr>
        <w:t>que FOCAR INGENIEROS ASOCIADOS S.A. a la fecha del deceso del señor MIGUEL ANGEL (Q.E.D.P)</w:t>
      </w:r>
      <w:r w:rsidR="00D90C0C" w:rsidRPr="00B52BF2">
        <w:rPr>
          <w:rFonts w:ascii="Arial" w:hAnsi="Arial" w:cs="Arial"/>
          <w:bCs/>
          <w:sz w:val="22"/>
          <w:szCs w:val="22"/>
        </w:rPr>
        <w:t xml:space="preserve"> no contaba con un programa de protección contra caída en alturas</w:t>
      </w:r>
      <w:r w:rsidRPr="00B52BF2">
        <w:rPr>
          <w:rFonts w:ascii="Arial" w:hAnsi="Arial" w:cs="Arial"/>
          <w:bCs/>
          <w:sz w:val="22"/>
          <w:szCs w:val="22"/>
        </w:rPr>
        <w:t>,</w:t>
      </w:r>
      <w:r w:rsidRPr="00B52BF2">
        <w:rPr>
          <w:rFonts w:ascii="Arial" w:hAnsi="Arial" w:cs="Arial"/>
          <w:sz w:val="22"/>
          <w:szCs w:val="22"/>
        </w:rPr>
        <w:t xml:space="preserve"> </w:t>
      </w:r>
      <w:r w:rsidRPr="00B52BF2">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48D73DA" w14:textId="77777777" w:rsidR="00986AD8" w:rsidRPr="00B52BF2" w:rsidRDefault="00986AD8" w:rsidP="0036094E">
      <w:pPr>
        <w:pStyle w:val="Textoindependiente"/>
        <w:jc w:val="both"/>
        <w:rPr>
          <w:rStyle w:val="normaltextrun"/>
          <w:rFonts w:ascii="Arial" w:hAnsi="Arial" w:cs="Arial"/>
          <w:color w:val="000000"/>
          <w:sz w:val="22"/>
          <w:szCs w:val="22"/>
          <w:shd w:val="clear" w:color="auto" w:fill="FFFFFF"/>
        </w:rPr>
      </w:pPr>
    </w:p>
    <w:p w14:paraId="5028F757" w14:textId="3610BD1F" w:rsidR="00986AD8" w:rsidRPr="00B52BF2" w:rsidRDefault="00986AD8" w:rsidP="0036094E">
      <w:pPr>
        <w:pStyle w:val="Textoindependiente"/>
        <w:jc w:val="both"/>
        <w:rPr>
          <w:rStyle w:val="normaltextrun"/>
          <w:rFonts w:ascii="Arial" w:hAnsi="Arial" w:cs="Arial"/>
          <w:color w:val="000000"/>
          <w:sz w:val="22"/>
          <w:szCs w:val="22"/>
          <w:shd w:val="clear" w:color="auto" w:fill="FFFFFF"/>
        </w:rPr>
      </w:pPr>
      <w:r w:rsidRPr="00B52BF2">
        <w:rPr>
          <w:rFonts w:ascii="Arial" w:hAnsi="Arial" w:cs="Arial"/>
          <w:b/>
          <w:bCs/>
          <w:sz w:val="22"/>
          <w:szCs w:val="22"/>
        </w:rPr>
        <w:t xml:space="preserve">AL </w:t>
      </w:r>
      <w:r w:rsidR="00503171" w:rsidRPr="00B52BF2">
        <w:rPr>
          <w:rFonts w:ascii="Arial" w:hAnsi="Arial" w:cs="Arial"/>
          <w:b/>
          <w:bCs/>
          <w:sz w:val="22"/>
          <w:szCs w:val="22"/>
        </w:rPr>
        <w:t xml:space="preserve">VIGÉSIMO </w:t>
      </w:r>
      <w:r w:rsidRPr="00B52BF2">
        <w:rPr>
          <w:rFonts w:ascii="Arial" w:hAnsi="Arial" w:cs="Arial"/>
          <w:b/>
          <w:bCs/>
          <w:sz w:val="22"/>
          <w:szCs w:val="22"/>
        </w:rPr>
        <w:t xml:space="preserve">CUARTO: </w:t>
      </w:r>
      <w:r w:rsidR="00BF4B73" w:rsidRPr="00B52BF2">
        <w:rPr>
          <w:rFonts w:ascii="Arial" w:hAnsi="Arial" w:cs="Arial"/>
          <w:b/>
          <w:sz w:val="22"/>
          <w:szCs w:val="22"/>
        </w:rPr>
        <w:t>NO ME CONSTA</w:t>
      </w:r>
      <w:r w:rsidR="00BF4B73" w:rsidRPr="00B52BF2">
        <w:rPr>
          <w:rFonts w:ascii="Arial" w:hAnsi="Arial" w:cs="Arial"/>
          <w:bCs/>
          <w:sz w:val="22"/>
          <w:szCs w:val="22"/>
        </w:rPr>
        <w:t xml:space="preserve"> que el hecho anterior</w:t>
      </w:r>
      <w:r w:rsidR="004D317A" w:rsidRPr="00B52BF2">
        <w:rPr>
          <w:rFonts w:ascii="Arial" w:hAnsi="Arial" w:cs="Arial"/>
          <w:bCs/>
          <w:sz w:val="22"/>
          <w:szCs w:val="22"/>
        </w:rPr>
        <w:t xml:space="preserve"> fuera confirmado por el señor Jairo Vásquez director y supervisor de personal de obra, </w:t>
      </w:r>
      <w:r w:rsidR="00BF4B73" w:rsidRPr="00B52BF2">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A417D1" w14:textId="77777777" w:rsidR="00986AD8" w:rsidRPr="00B52BF2" w:rsidRDefault="00986AD8" w:rsidP="0036094E">
      <w:pPr>
        <w:pStyle w:val="Textoindependiente"/>
        <w:jc w:val="both"/>
        <w:rPr>
          <w:rStyle w:val="normaltextrun"/>
          <w:rFonts w:ascii="Arial" w:hAnsi="Arial" w:cs="Arial"/>
          <w:color w:val="000000"/>
          <w:sz w:val="22"/>
          <w:szCs w:val="22"/>
          <w:shd w:val="clear" w:color="auto" w:fill="FFFFFF"/>
        </w:rPr>
      </w:pPr>
    </w:p>
    <w:p w14:paraId="6C29DC15" w14:textId="7114B9C1" w:rsidR="00986AD8" w:rsidRPr="00B52BF2" w:rsidRDefault="00986AD8" w:rsidP="0036094E">
      <w:pPr>
        <w:pStyle w:val="Textoindependiente"/>
        <w:jc w:val="both"/>
        <w:rPr>
          <w:rFonts w:ascii="Arial" w:hAnsi="Arial" w:cs="Arial"/>
          <w:bCs/>
          <w:sz w:val="22"/>
          <w:szCs w:val="22"/>
        </w:rPr>
      </w:pPr>
      <w:r w:rsidRPr="00B52BF2">
        <w:rPr>
          <w:rFonts w:ascii="Arial" w:hAnsi="Arial" w:cs="Arial"/>
          <w:b/>
          <w:bCs/>
          <w:sz w:val="22"/>
          <w:szCs w:val="22"/>
        </w:rPr>
        <w:t xml:space="preserve">AL </w:t>
      </w:r>
      <w:r w:rsidR="00503171" w:rsidRPr="00B52BF2">
        <w:rPr>
          <w:rFonts w:ascii="Arial" w:hAnsi="Arial" w:cs="Arial"/>
          <w:b/>
          <w:bCs/>
          <w:sz w:val="22"/>
          <w:szCs w:val="22"/>
        </w:rPr>
        <w:t xml:space="preserve">VIGÉSIMO </w:t>
      </w:r>
      <w:r w:rsidRPr="00B52BF2">
        <w:rPr>
          <w:rFonts w:ascii="Arial" w:hAnsi="Arial" w:cs="Arial"/>
          <w:b/>
          <w:bCs/>
          <w:sz w:val="22"/>
          <w:szCs w:val="22"/>
        </w:rPr>
        <w:t xml:space="preserve">QUINTO: </w:t>
      </w:r>
      <w:r w:rsidRPr="00B52BF2">
        <w:rPr>
          <w:rFonts w:ascii="Arial" w:hAnsi="Arial" w:cs="Arial"/>
          <w:b/>
          <w:sz w:val="22"/>
          <w:szCs w:val="22"/>
        </w:rPr>
        <w:t>NO ME CONSTA</w:t>
      </w:r>
      <w:r w:rsidRPr="00B52BF2">
        <w:rPr>
          <w:rFonts w:ascii="Arial" w:hAnsi="Arial" w:cs="Arial"/>
          <w:bCs/>
          <w:sz w:val="22"/>
          <w:szCs w:val="22"/>
        </w:rPr>
        <w:t xml:space="preserve"> que </w:t>
      </w:r>
      <w:r w:rsidR="004D317A" w:rsidRPr="00B52BF2">
        <w:rPr>
          <w:rFonts w:ascii="Arial" w:hAnsi="Arial" w:cs="Arial"/>
          <w:bCs/>
          <w:sz w:val="22"/>
          <w:szCs w:val="22"/>
        </w:rPr>
        <w:t>en la obra no había supervisores de FOCAR INGENIEROS Y ASOCIADOS S.A. o del HOSPITAL CARLOS HOLMES TRUJILLO</w:t>
      </w:r>
      <w:r w:rsidRPr="00B52BF2">
        <w:rPr>
          <w:rFonts w:ascii="Arial" w:hAnsi="Arial" w:cs="Arial"/>
          <w:bCs/>
          <w:sz w:val="22"/>
          <w:szCs w:val="22"/>
        </w:rPr>
        <w:t>,</w:t>
      </w:r>
      <w:r w:rsidRPr="00B52BF2">
        <w:rPr>
          <w:rFonts w:ascii="Arial" w:hAnsi="Arial" w:cs="Arial"/>
          <w:sz w:val="22"/>
          <w:szCs w:val="22"/>
        </w:rPr>
        <w:t xml:space="preserve"> </w:t>
      </w:r>
      <w:r w:rsidRPr="00B52BF2">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67F86D3" w14:textId="77777777" w:rsidR="00986AD8" w:rsidRPr="00B52BF2" w:rsidRDefault="00986AD8" w:rsidP="0036094E">
      <w:pPr>
        <w:pStyle w:val="Textoindependiente"/>
        <w:jc w:val="both"/>
        <w:rPr>
          <w:rStyle w:val="normaltextrun"/>
          <w:rFonts w:ascii="Arial" w:hAnsi="Arial" w:cs="Arial"/>
          <w:color w:val="000000"/>
          <w:sz w:val="22"/>
          <w:szCs w:val="22"/>
          <w:shd w:val="clear" w:color="auto" w:fill="FFFFFF"/>
        </w:rPr>
      </w:pPr>
    </w:p>
    <w:p w14:paraId="301B5BB1" w14:textId="4C32603D" w:rsidR="00151CBA" w:rsidRPr="00B52BF2" w:rsidRDefault="00986AD8" w:rsidP="0036094E">
      <w:pPr>
        <w:pStyle w:val="Textoindependiente"/>
        <w:jc w:val="both"/>
        <w:rPr>
          <w:rFonts w:ascii="Arial" w:hAnsi="Arial" w:cs="Arial"/>
          <w:b/>
          <w:bCs/>
          <w:sz w:val="22"/>
          <w:szCs w:val="22"/>
        </w:rPr>
      </w:pPr>
      <w:r w:rsidRPr="00B52BF2">
        <w:rPr>
          <w:rFonts w:ascii="Arial" w:hAnsi="Arial" w:cs="Arial"/>
          <w:b/>
          <w:bCs/>
          <w:sz w:val="22"/>
          <w:szCs w:val="22"/>
        </w:rPr>
        <w:lastRenderedPageBreak/>
        <w:t xml:space="preserve">AL </w:t>
      </w:r>
      <w:r w:rsidR="00503171" w:rsidRPr="00B52BF2">
        <w:rPr>
          <w:rFonts w:ascii="Arial" w:hAnsi="Arial" w:cs="Arial"/>
          <w:b/>
          <w:bCs/>
          <w:sz w:val="22"/>
          <w:szCs w:val="22"/>
        </w:rPr>
        <w:t xml:space="preserve">VIGÉSIMO </w:t>
      </w:r>
      <w:r w:rsidRPr="00B52BF2">
        <w:rPr>
          <w:rFonts w:ascii="Arial" w:hAnsi="Arial" w:cs="Arial"/>
          <w:b/>
          <w:bCs/>
          <w:sz w:val="22"/>
          <w:szCs w:val="22"/>
        </w:rPr>
        <w:t>SEXTO</w:t>
      </w:r>
      <w:r w:rsidR="00151CBA" w:rsidRPr="00B52BF2">
        <w:rPr>
          <w:rFonts w:ascii="Arial" w:hAnsi="Arial" w:cs="Arial"/>
          <w:b/>
          <w:bCs/>
          <w:sz w:val="22"/>
          <w:szCs w:val="22"/>
        </w:rPr>
        <w:t>:</w:t>
      </w:r>
      <w:r w:rsidRPr="00B52BF2">
        <w:rPr>
          <w:rFonts w:ascii="Arial" w:hAnsi="Arial" w:cs="Arial"/>
          <w:b/>
          <w:bCs/>
          <w:sz w:val="22"/>
          <w:szCs w:val="22"/>
        </w:rPr>
        <w:t xml:space="preserve"> </w:t>
      </w:r>
      <w:r w:rsidR="002C1391" w:rsidRPr="00B52BF2">
        <w:rPr>
          <w:rFonts w:ascii="Arial" w:hAnsi="Arial" w:cs="Arial"/>
          <w:b/>
          <w:sz w:val="22"/>
          <w:szCs w:val="22"/>
        </w:rPr>
        <w:t>NO ME CONSTA</w:t>
      </w:r>
      <w:r w:rsidR="002C1391" w:rsidRPr="00B52BF2">
        <w:rPr>
          <w:rFonts w:ascii="Arial" w:hAnsi="Arial" w:cs="Arial"/>
          <w:bCs/>
          <w:sz w:val="22"/>
          <w:szCs w:val="22"/>
        </w:rPr>
        <w:t xml:space="preserve"> que la obra contratada no contaba con una matriz de peligros,</w:t>
      </w:r>
      <w:r w:rsidR="002C1391" w:rsidRPr="00B52BF2">
        <w:rPr>
          <w:rFonts w:ascii="Arial" w:hAnsi="Arial" w:cs="Arial"/>
          <w:sz w:val="22"/>
          <w:szCs w:val="22"/>
        </w:rPr>
        <w:t xml:space="preserve"> </w:t>
      </w:r>
      <w:r w:rsidR="002C1391" w:rsidRPr="00B52BF2">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9FF4FA5" w14:textId="77777777" w:rsidR="00151CBA" w:rsidRPr="00B52BF2" w:rsidRDefault="00151CBA" w:rsidP="0036094E">
      <w:pPr>
        <w:pStyle w:val="Textoindependiente"/>
        <w:jc w:val="both"/>
        <w:rPr>
          <w:rFonts w:ascii="Arial" w:hAnsi="Arial" w:cs="Arial"/>
          <w:b/>
          <w:bCs/>
          <w:sz w:val="22"/>
          <w:szCs w:val="22"/>
        </w:rPr>
      </w:pPr>
    </w:p>
    <w:p w14:paraId="1A5F1447" w14:textId="34DCBD9E" w:rsidR="00986AD8" w:rsidRPr="00B52BF2" w:rsidRDefault="00151CBA" w:rsidP="0036094E">
      <w:pPr>
        <w:pStyle w:val="Textoindependiente"/>
        <w:jc w:val="both"/>
        <w:rPr>
          <w:rStyle w:val="normaltextrun"/>
          <w:rFonts w:ascii="Arial" w:hAnsi="Arial" w:cs="Arial"/>
          <w:color w:val="000000"/>
          <w:sz w:val="22"/>
          <w:szCs w:val="22"/>
          <w:shd w:val="clear" w:color="auto" w:fill="FFFFFF"/>
        </w:rPr>
      </w:pPr>
      <w:r w:rsidRPr="00B52BF2">
        <w:rPr>
          <w:rFonts w:ascii="Arial" w:hAnsi="Arial" w:cs="Arial"/>
          <w:b/>
          <w:bCs/>
          <w:sz w:val="22"/>
          <w:szCs w:val="22"/>
        </w:rPr>
        <w:t xml:space="preserve">AL </w:t>
      </w:r>
      <w:r w:rsidR="00503171" w:rsidRPr="00B52BF2">
        <w:rPr>
          <w:rFonts w:ascii="Arial" w:hAnsi="Arial" w:cs="Arial"/>
          <w:b/>
          <w:bCs/>
          <w:sz w:val="22"/>
          <w:szCs w:val="22"/>
        </w:rPr>
        <w:t xml:space="preserve">VIGÉSIMO </w:t>
      </w:r>
      <w:r w:rsidR="00986AD8" w:rsidRPr="00B52BF2">
        <w:rPr>
          <w:rFonts w:ascii="Arial" w:hAnsi="Arial" w:cs="Arial"/>
          <w:b/>
          <w:bCs/>
          <w:sz w:val="22"/>
          <w:szCs w:val="22"/>
        </w:rPr>
        <w:t xml:space="preserve">SÉPTIMO: </w:t>
      </w:r>
      <w:r w:rsidR="002C1391" w:rsidRPr="00B52BF2">
        <w:rPr>
          <w:rFonts w:ascii="Arial" w:hAnsi="Arial" w:cs="Arial"/>
          <w:b/>
          <w:sz w:val="22"/>
          <w:szCs w:val="22"/>
        </w:rPr>
        <w:t>NO ME CONSTA</w:t>
      </w:r>
      <w:r w:rsidR="002C1391" w:rsidRPr="00B52BF2">
        <w:rPr>
          <w:rFonts w:ascii="Arial" w:hAnsi="Arial" w:cs="Arial"/>
          <w:bCs/>
          <w:sz w:val="22"/>
          <w:szCs w:val="22"/>
        </w:rPr>
        <w:t xml:space="preserve"> que el HOSPITAL CARLOS HOLMES TRUJILLO</w:t>
      </w:r>
      <w:r w:rsidR="00BB3474" w:rsidRPr="00B52BF2">
        <w:rPr>
          <w:rFonts w:ascii="Arial" w:hAnsi="Arial" w:cs="Arial"/>
          <w:bCs/>
          <w:sz w:val="22"/>
          <w:szCs w:val="22"/>
        </w:rPr>
        <w:t xml:space="preserve"> no ejerció controles necesarios en sus contratistas respecto de la seguridad y salud en el trabajo</w:t>
      </w:r>
      <w:r w:rsidR="002C1391" w:rsidRPr="00B52BF2">
        <w:rPr>
          <w:rFonts w:ascii="Arial" w:hAnsi="Arial" w:cs="Arial"/>
          <w:bCs/>
          <w:sz w:val="22"/>
          <w:szCs w:val="22"/>
        </w:rPr>
        <w:t>,</w:t>
      </w:r>
      <w:r w:rsidR="002C1391" w:rsidRPr="00B52BF2">
        <w:rPr>
          <w:rFonts w:ascii="Arial" w:hAnsi="Arial" w:cs="Arial"/>
          <w:sz w:val="22"/>
          <w:szCs w:val="22"/>
        </w:rPr>
        <w:t xml:space="preserve"> </w:t>
      </w:r>
      <w:r w:rsidR="002C1391" w:rsidRPr="00B52BF2">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CA8509A" w14:textId="77777777" w:rsidR="00986AD8" w:rsidRPr="00B52BF2" w:rsidRDefault="00986AD8" w:rsidP="0036094E">
      <w:pPr>
        <w:pStyle w:val="Textoindependiente"/>
        <w:jc w:val="both"/>
        <w:rPr>
          <w:rStyle w:val="normaltextrun"/>
          <w:rFonts w:ascii="Arial" w:hAnsi="Arial" w:cs="Arial"/>
          <w:color w:val="000000"/>
          <w:sz w:val="22"/>
          <w:szCs w:val="22"/>
          <w:shd w:val="clear" w:color="auto" w:fill="FFFFFF"/>
        </w:rPr>
      </w:pPr>
    </w:p>
    <w:p w14:paraId="2B05E66B" w14:textId="41DCD8F8" w:rsidR="00986AD8" w:rsidRPr="00B52BF2" w:rsidRDefault="00986AD8" w:rsidP="0036094E">
      <w:pPr>
        <w:pStyle w:val="Textoindependiente"/>
        <w:jc w:val="both"/>
        <w:rPr>
          <w:rFonts w:ascii="Arial" w:hAnsi="Arial" w:cs="Arial"/>
          <w:bCs/>
          <w:sz w:val="22"/>
          <w:szCs w:val="22"/>
        </w:rPr>
      </w:pPr>
      <w:r w:rsidRPr="00B52BF2">
        <w:rPr>
          <w:rFonts w:ascii="Arial" w:hAnsi="Arial" w:cs="Arial"/>
          <w:b/>
          <w:bCs/>
          <w:sz w:val="22"/>
          <w:szCs w:val="22"/>
        </w:rPr>
        <w:t xml:space="preserve">AL </w:t>
      </w:r>
      <w:r w:rsidR="00503171" w:rsidRPr="00B52BF2">
        <w:rPr>
          <w:rFonts w:ascii="Arial" w:hAnsi="Arial" w:cs="Arial"/>
          <w:b/>
          <w:bCs/>
          <w:sz w:val="22"/>
          <w:szCs w:val="22"/>
        </w:rPr>
        <w:t xml:space="preserve">VIGÉSIMO </w:t>
      </w:r>
      <w:r w:rsidRPr="00B52BF2">
        <w:rPr>
          <w:rFonts w:ascii="Arial" w:hAnsi="Arial" w:cs="Arial"/>
          <w:b/>
          <w:bCs/>
          <w:sz w:val="22"/>
          <w:szCs w:val="22"/>
        </w:rPr>
        <w:t xml:space="preserve">OCTAVO: </w:t>
      </w:r>
      <w:r w:rsidR="00132B1F" w:rsidRPr="00B52BF2">
        <w:rPr>
          <w:rFonts w:ascii="Arial" w:hAnsi="Arial" w:cs="Arial"/>
          <w:b/>
          <w:sz w:val="22"/>
          <w:szCs w:val="22"/>
        </w:rPr>
        <w:t>NO ME CONSTA</w:t>
      </w:r>
      <w:r w:rsidR="00132B1F" w:rsidRPr="00B52BF2">
        <w:rPr>
          <w:rFonts w:ascii="Arial" w:hAnsi="Arial" w:cs="Arial"/>
          <w:bCs/>
          <w:sz w:val="22"/>
          <w:szCs w:val="22"/>
        </w:rPr>
        <w:t xml:space="preserve"> lo descrito en el informe de accidente de trabajo que realizó SEGUROS BOLIVAR ARL,</w:t>
      </w:r>
      <w:r w:rsidR="00132B1F" w:rsidRPr="00B52BF2">
        <w:rPr>
          <w:rFonts w:ascii="Arial" w:hAnsi="Arial" w:cs="Arial"/>
          <w:sz w:val="22"/>
          <w:szCs w:val="22"/>
        </w:rPr>
        <w:t xml:space="preserve"> </w:t>
      </w:r>
      <w:r w:rsidR="00132B1F" w:rsidRPr="00B52BF2">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7F092F2" w14:textId="77777777" w:rsidR="00132B1F" w:rsidRPr="00B52BF2" w:rsidRDefault="00132B1F" w:rsidP="0036094E">
      <w:pPr>
        <w:pStyle w:val="Textoindependiente"/>
        <w:jc w:val="both"/>
        <w:rPr>
          <w:rStyle w:val="normaltextrun"/>
          <w:rFonts w:ascii="Arial" w:hAnsi="Arial" w:cs="Arial"/>
          <w:color w:val="000000"/>
          <w:sz w:val="22"/>
          <w:szCs w:val="22"/>
          <w:shd w:val="clear" w:color="auto" w:fill="FFFFFF"/>
        </w:rPr>
      </w:pPr>
    </w:p>
    <w:p w14:paraId="202F33EA" w14:textId="1A709A4B" w:rsidR="00986AD8" w:rsidRPr="00B52BF2" w:rsidRDefault="00986AD8" w:rsidP="0036094E">
      <w:pPr>
        <w:pStyle w:val="Textoindependiente"/>
        <w:jc w:val="both"/>
        <w:rPr>
          <w:rFonts w:ascii="Arial" w:hAnsi="Arial" w:cs="Arial"/>
          <w:bCs/>
          <w:sz w:val="22"/>
          <w:szCs w:val="22"/>
        </w:rPr>
      </w:pPr>
      <w:r w:rsidRPr="00B52BF2">
        <w:rPr>
          <w:rFonts w:ascii="Arial" w:hAnsi="Arial" w:cs="Arial"/>
          <w:b/>
          <w:bCs/>
          <w:sz w:val="22"/>
          <w:szCs w:val="22"/>
        </w:rPr>
        <w:t xml:space="preserve">AL </w:t>
      </w:r>
      <w:r w:rsidR="00503171" w:rsidRPr="00B52BF2">
        <w:rPr>
          <w:rFonts w:ascii="Arial" w:hAnsi="Arial" w:cs="Arial"/>
          <w:b/>
          <w:bCs/>
          <w:sz w:val="22"/>
          <w:szCs w:val="22"/>
        </w:rPr>
        <w:t xml:space="preserve">VIGÉSIMO </w:t>
      </w:r>
      <w:r w:rsidRPr="00B52BF2">
        <w:rPr>
          <w:rFonts w:ascii="Arial" w:hAnsi="Arial" w:cs="Arial"/>
          <w:b/>
          <w:bCs/>
          <w:sz w:val="22"/>
          <w:szCs w:val="22"/>
        </w:rPr>
        <w:t xml:space="preserve">NOVENO: </w:t>
      </w:r>
      <w:r w:rsidRPr="00B52BF2">
        <w:rPr>
          <w:rFonts w:ascii="Arial" w:hAnsi="Arial" w:cs="Arial"/>
          <w:b/>
          <w:sz w:val="22"/>
          <w:szCs w:val="22"/>
        </w:rPr>
        <w:t>NO ME CONSTA</w:t>
      </w:r>
      <w:r w:rsidRPr="00B52BF2">
        <w:rPr>
          <w:rFonts w:ascii="Arial" w:hAnsi="Arial" w:cs="Arial"/>
          <w:bCs/>
          <w:sz w:val="22"/>
          <w:szCs w:val="22"/>
        </w:rPr>
        <w:t xml:space="preserve"> que </w:t>
      </w:r>
      <w:r w:rsidR="00132B1F" w:rsidRPr="00B52BF2">
        <w:rPr>
          <w:rFonts w:ascii="Arial" w:hAnsi="Arial" w:cs="Arial"/>
          <w:bCs/>
          <w:sz w:val="22"/>
          <w:szCs w:val="22"/>
        </w:rPr>
        <w:t>FOCAR INGENIEROS ASOCIADOS S.A. no realizó examen de ingreso al trabajador fallecido</w:t>
      </w:r>
      <w:r w:rsidRPr="00B52BF2">
        <w:rPr>
          <w:rFonts w:ascii="Arial" w:hAnsi="Arial" w:cs="Arial"/>
          <w:bCs/>
          <w:sz w:val="22"/>
          <w:szCs w:val="22"/>
        </w:rPr>
        <w:t>,</w:t>
      </w:r>
      <w:r w:rsidRPr="00B52BF2">
        <w:rPr>
          <w:rFonts w:ascii="Arial" w:hAnsi="Arial" w:cs="Arial"/>
          <w:sz w:val="22"/>
          <w:szCs w:val="22"/>
        </w:rPr>
        <w:t xml:space="preserve"> </w:t>
      </w:r>
      <w:r w:rsidRPr="00B52BF2">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9C4DBC0" w14:textId="77777777" w:rsidR="00986AD8" w:rsidRPr="00B52BF2" w:rsidRDefault="00986AD8" w:rsidP="0036094E">
      <w:pPr>
        <w:pStyle w:val="Textoindependiente"/>
        <w:jc w:val="both"/>
        <w:rPr>
          <w:rStyle w:val="normaltextrun"/>
          <w:rFonts w:ascii="Arial" w:hAnsi="Arial" w:cs="Arial"/>
          <w:color w:val="000000"/>
          <w:sz w:val="22"/>
          <w:szCs w:val="22"/>
          <w:shd w:val="clear" w:color="auto" w:fill="FFFFFF"/>
        </w:rPr>
      </w:pPr>
    </w:p>
    <w:p w14:paraId="7D5A49B0" w14:textId="5CC16DBD" w:rsidR="00D4128A" w:rsidRPr="00B52BF2" w:rsidRDefault="00D4128A" w:rsidP="0036094E">
      <w:pPr>
        <w:pStyle w:val="Textoindependiente"/>
        <w:jc w:val="both"/>
        <w:rPr>
          <w:rFonts w:ascii="Arial" w:hAnsi="Arial" w:cs="Arial"/>
          <w:bCs/>
          <w:sz w:val="22"/>
          <w:szCs w:val="22"/>
        </w:rPr>
      </w:pPr>
      <w:r w:rsidRPr="00B52BF2">
        <w:rPr>
          <w:rFonts w:ascii="Arial" w:hAnsi="Arial" w:cs="Arial"/>
          <w:b/>
          <w:bCs/>
          <w:sz w:val="22"/>
          <w:szCs w:val="22"/>
        </w:rPr>
        <w:t>AL TRIG</w:t>
      </w:r>
      <w:r w:rsidR="00503171" w:rsidRPr="00B52BF2">
        <w:rPr>
          <w:rFonts w:ascii="Arial" w:hAnsi="Arial" w:cs="Arial"/>
          <w:b/>
          <w:bCs/>
          <w:sz w:val="22"/>
          <w:szCs w:val="22"/>
        </w:rPr>
        <w:t>É</w:t>
      </w:r>
      <w:r w:rsidRPr="00B52BF2">
        <w:rPr>
          <w:rFonts w:ascii="Arial" w:hAnsi="Arial" w:cs="Arial"/>
          <w:b/>
          <w:bCs/>
          <w:sz w:val="22"/>
          <w:szCs w:val="22"/>
        </w:rPr>
        <w:t xml:space="preserve">SIMO: </w:t>
      </w:r>
      <w:r w:rsidRPr="00B52BF2">
        <w:rPr>
          <w:rFonts w:ascii="Arial" w:hAnsi="Arial" w:cs="Arial"/>
          <w:b/>
          <w:sz w:val="22"/>
          <w:szCs w:val="22"/>
        </w:rPr>
        <w:t>NO ME CONSTA</w:t>
      </w:r>
      <w:r w:rsidRPr="00B52BF2">
        <w:rPr>
          <w:rFonts w:ascii="Arial" w:hAnsi="Arial" w:cs="Arial"/>
          <w:bCs/>
          <w:sz w:val="22"/>
          <w:szCs w:val="22"/>
        </w:rPr>
        <w:t xml:space="preserve"> </w:t>
      </w:r>
      <w:r w:rsidR="00A15508" w:rsidRPr="00B52BF2">
        <w:rPr>
          <w:rFonts w:ascii="Arial" w:hAnsi="Arial" w:cs="Arial"/>
          <w:bCs/>
          <w:sz w:val="22"/>
          <w:szCs w:val="22"/>
        </w:rPr>
        <w:t>la solicitud elevada por la señora MARÍA NELLY ante el SENA</w:t>
      </w:r>
      <w:r w:rsidRPr="00B52BF2">
        <w:rPr>
          <w:rFonts w:ascii="Arial" w:hAnsi="Arial" w:cs="Arial"/>
          <w:bCs/>
          <w:sz w:val="22"/>
          <w:szCs w:val="22"/>
        </w:rPr>
        <w:t>,</w:t>
      </w:r>
      <w:r w:rsidRPr="00B52BF2">
        <w:rPr>
          <w:rFonts w:ascii="Arial" w:hAnsi="Arial" w:cs="Arial"/>
          <w:sz w:val="22"/>
          <w:szCs w:val="22"/>
        </w:rPr>
        <w:t xml:space="preserve"> </w:t>
      </w:r>
      <w:r w:rsidRPr="00B52BF2">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C6FA594" w14:textId="77777777" w:rsidR="002D7729" w:rsidRPr="00B52BF2" w:rsidRDefault="002D7729" w:rsidP="0036094E">
      <w:pPr>
        <w:pStyle w:val="Default"/>
        <w:jc w:val="both"/>
        <w:rPr>
          <w:bCs/>
          <w:sz w:val="22"/>
          <w:szCs w:val="22"/>
        </w:rPr>
      </w:pPr>
    </w:p>
    <w:p w14:paraId="584B3D39" w14:textId="4B3D9748" w:rsidR="00D4128A" w:rsidRPr="00B52BF2" w:rsidRDefault="00D4128A" w:rsidP="0036094E">
      <w:pPr>
        <w:pStyle w:val="Textoindependiente"/>
        <w:jc w:val="both"/>
        <w:rPr>
          <w:rFonts w:ascii="Arial" w:hAnsi="Arial" w:cs="Arial"/>
          <w:bCs/>
          <w:sz w:val="22"/>
          <w:szCs w:val="22"/>
        </w:rPr>
      </w:pPr>
      <w:r w:rsidRPr="00B52BF2">
        <w:rPr>
          <w:rFonts w:ascii="Arial" w:hAnsi="Arial" w:cs="Arial"/>
          <w:b/>
          <w:bCs/>
          <w:sz w:val="22"/>
          <w:szCs w:val="22"/>
        </w:rPr>
        <w:t xml:space="preserve">AL </w:t>
      </w:r>
      <w:r w:rsidR="00503171" w:rsidRPr="00B52BF2">
        <w:rPr>
          <w:rFonts w:ascii="Arial" w:hAnsi="Arial" w:cs="Arial"/>
          <w:b/>
          <w:bCs/>
          <w:sz w:val="22"/>
          <w:szCs w:val="22"/>
        </w:rPr>
        <w:t xml:space="preserve">TRIGÉSIMO </w:t>
      </w:r>
      <w:r w:rsidRPr="00B52BF2">
        <w:rPr>
          <w:rFonts w:ascii="Arial" w:hAnsi="Arial" w:cs="Arial"/>
          <w:b/>
          <w:bCs/>
          <w:sz w:val="22"/>
          <w:szCs w:val="22"/>
        </w:rPr>
        <w:t xml:space="preserve">PRIMERO: </w:t>
      </w:r>
      <w:r w:rsidRPr="00B52BF2">
        <w:rPr>
          <w:rFonts w:ascii="Arial" w:hAnsi="Arial" w:cs="Arial"/>
          <w:b/>
          <w:sz w:val="22"/>
          <w:szCs w:val="22"/>
        </w:rPr>
        <w:t>NO ME CONSTA</w:t>
      </w:r>
      <w:r w:rsidRPr="00B52BF2">
        <w:rPr>
          <w:rFonts w:ascii="Arial" w:hAnsi="Arial" w:cs="Arial"/>
          <w:bCs/>
          <w:sz w:val="22"/>
          <w:szCs w:val="22"/>
        </w:rPr>
        <w:t xml:space="preserve"> que </w:t>
      </w:r>
      <w:r w:rsidR="00A15508" w:rsidRPr="00B52BF2">
        <w:rPr>
          <w:rFonts w:ascii="Arial" w:hAnsi="Arial" w:cs="Arial"/>
          <w:bCs/>
          <w:sz w:val="22"/>
          <w:szCs w:val="22"/>
        </w:rPr>
        <w:t>a la fecha el SENA no haya dado respuesta a la petición</w:t>
      </w:r>
      <w:r w:rsidRPr="00B52BF2">
        <w:rPr>
          <w:rFonts w:ascii="Arial" w:hAnsi="Arial" w:cs="Arial"/>
          <w:bCs/>
          <w:sz w:val="22"/>
          <w:szCs w:val="22"/>
        </w:rPr>
        <w:t>,</w:t>
      </w:r>
      <w:r w:rsidRPr="00B52BF2">
        <w:rPr>
          <w:rFonts w:ascii="Arial" w:hAnsi="Arial" w:cs="Arial"/>
          <w:sz w:val="22"/>
          <w:szCs w:val="22"/>
        </w:rPr>
        <w:t xml:space="preserve"> </w:t>
      </w:r>
      <w:r w:rsidRPr="00B52BF2">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6CAA1E5" w14:textId="77777777" w:rsidR="00D4128A" w:rsidRPr="00B52BF2" w:rsidRDefault="00D4128A" w:rsidP="0036094E">
      <w:pPr>
        <w:pStyle w:val="Textoindependiente"/>
        <w:jc w:val="both"/>
        <w:rPr>
          <w:rFonts w:ascii="Arial" w:hAnsi="Arial" w:cs="Arial"/>
          <w:bCs/>
          <w:sz w:val="22"/>
          <w:szCs w:val="22"/>
        </w:rPr>
      </w:pPr>
    </w:p>
    <w:p w14:paraId="496FF377" w14:textId="22BE97D2" w:rsidR="00D4128A" w:rsidRPr="00B52BF2" w:rsidRDefault="00D4128A" w:rsidP="0036094E">
      <w:pPr>
        <w:pStyle w:val="Textoindependiente"/>
        <w:jc w:val="both"/>
        <w:rPr>
          <w:rFonts w:ascii="Arial" w:hAnsi="Arial" w:cs="Arial"/>
          <w:bCs/>
          <w:sz w:val="22"/>
          <w:szCs w:val="22"/>
        </w:rPr>
      </w:pPr>
      <w:r w:rsidRPr="00B52BF2">
        <w:rPr>
          <w:rFonts w:ascii="Arial" w:hAnsi="Arial" w:cs="Arial"/>
          <w:b/>
          <w:bCs/>
          <w:sz w:val="22"/>
          <w:szCs w:val="22"/>
        </w:rPr>
        <w:t xml:space="preserve">AL </w:t>
      </w:r>
      <w:r w:rsidR="00503171" w:rsidRPr="00B52BF2">
        <w:rPr>
          <w:rFonts w:ascii="Arial" w:hAnsi="Arial" w:cs="Arial"/>
          <w:b/>
          <w:bCs/>
          <w:sz w:val="22"/>
          <w:szCs w:val="22"/>
        </w:rPr>
        <w:t xml:space="preserve">TRIGÉSIMO </w:t>
      </w:r>
      <w:r w:rsidRPr="00B52BF2">
        <w:rPr>
          <w:rFonts w:ascii="Arial" w:hAnsi="Arial" w:cs="Arial"/>
          <w:b/>
          <w:bCs/>
          <w:sz w:val="22"/>
          <w:szCs w:val="22"/>
        </w:rPr>
        <w:t xml:space="preserve">SEGUNDO: </w:t>
      </w:r>
      <w:r w:rsidR="00A15508" w:rsidRPr="00B52BF2">
        <w:rPr>
          <w:rFonts w:ascii="Arial" w:hAnsi="Arial" w:cs="Arial"/>
          <w:b/>
          <w:sz w:val="22"/>
          <w:szCs w:val="22"/>
        </w:rPr>
        <w:t>NO ME CONSTA</w:t>
      </w:r>
      <w:r w:rsidR="00A15508" w:rsidRPr="00B52BF2">
        <w:rPr>
          <w:rFonts w:ascii="Arial" w:hAnsi="Arial" w:cs="Arial"/>
          <w:bCs/>
          <w:sz w:val="22"/>
          <w:szCs w:val="22"/>
        </w:rPr>
        <w:t xml:space="preserve"> que SEGUROS BOLIVAR ARL reconoció a MARÍA NELLY ORDOÑEZ la pensión de sobrevivientes,</w:t>
      </w:r>
      <w:r w:rsidR="00A15508" w:rsidRPr="00B52BF2">
        <w:rPr>
          <w:rFonts w:ascii="Arial" w:hAnsi="Arial" w:cs="Arial"/>
          <w:sz w:val="22"/>
          <w:szCs w:val="22"/>
        </w:rPr>
        <w:t xml:space="preserve"> </w:t>
      </w:r>
      <w:r w:rsidR="00A15508" w:rsidRPr="00B52BF2">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7AD9669" w14:textId="77777777" w:rsidR="00D4128A" w:rsidRPr="00B52BF2" w:rsidRDefault="00D4128A" w:rsidP="0036094E">
      <w:pPr>
        <w:pStyle w:val="Textoindependiente"/>
        <w:jc w:val="both"/>
        <w:rPr>
          <w:rFonts w:ascii="Arial" w:hAnsi="Arial" w:cs="Arial"/>
          <w:bCs/>
          <w:sz w:val="22"/>
          <w:szCs w:val="22"/>
        </w:rPr>
      </w:pPr>
    </w:p>
    <w:p w14:paraId="5645B033" w14:textId="78449AEA" w:rsidR="00D4128A" w:rsidRPr="00B52BF2" w:rsidRDefault="00D4128A" w:rsidP="0036094E">
      <w:pPr>
        <w:pStyle w:val="Textoindependiente"/>
        <w:jc w:val="both"/>
        <w:rPr>
          <w:rStyle w:val="normaltextrun"/>
          <w:rFonts w:ascii="Arial" w:hAnsi="Arial" w:cs="Arial"/>
          <w:color w:val="000000"/>
          <w:sz w:val="22"/>
          <w:szCs w:val="22"/>
          <w:shd w:val="clear" w:color="auto" w:fill="FFFFFF"/>
        </w:rPr>
      </w:pPr>
      <w:r w:rsidRPr="00B52BF2">
        <w:rPr>
          <w:rFonts w:ascii="Arial" w:hAnsi="Arial" w:cs="Arial"/>
          <w:b/>
          <w:bCs/>
          <w:sz w:val="22"/>
          <w:szCs w:val="22"/>
        </w:rPr>
        <w:t xml:space="preserve">AL </w:t>
      </w:r>
      <w:r w:rsidR="00503171" w:rsidRPr="00B52BF2">
        <w:rPr>
          <w:rFonts w:ascii="Arial" w:hAnsi="Arial" w:cs="Arial"/>
          <w:b/>
          <w:bCs/>
          <w:sz w:val="22"/>
          <w:szCs w:val="22"/>
        </w:rPr>
        <w:t xml:space="preserve">TRIGÉSIMO </w:t>
      </w:r>
      <w:r w:rsidRPr="00B52BF2">
        <w:rPr>
          <w:rFonts w:ascii="Arial" w:hAnsi="Arial" w:cs="Arial"/>
          <w:b/>
          <w:bCs/>
          <w:sz w:val="22"/>
          <w:szCs w:val="22"/>
        </w:rPr>
        <w:t xml:space="preserve">TERCERO: </w:t>
      </w:r>
      <w:r w:rsidRPr="00B52BF2">
        <w:rPr>
          <w:rStyle w:val="normaltextrun"/>
          <w:rFonts w:ascii="Arial" w:hAnsi="Arial" w:cs="Arial"/>
          <w:b/>
          <w:bCs/>
          <w:color w:val="000000"/>
          <w:sz w:val="22"/>
          <w:szCs w:val="22"/>
          <w:shd w:val="clear" w:color="auto" w:fill="FFFFFF"/>
        </w:rPr>
        <w:t>NO ME CONSTA por cuanto NO ES UN HECHO</w:t>
      </w:r>
      <w:r w:rsidRPr="00B52BF2">
        <w:rPr>
          <w:rStyle w:val="normaltextrun"/>
          <w:rFonts w:ascii="Arial" w:hAnsi="Arial" w:cs="Arial"/>
          <w:color w:val="000000"/>
          <w:sz w:val="22"/>
          <w:szCs w:val="22"/>
          <w:shd w:val="clear" w:color="auto" w:fill="FFFFFF"/>
        </w:rPr>
        <w:t xml:space="preserve">, lo expresado </w:t>
      </w:r>
      <w:r w:rsidR="00212273" w:rsidRPr="00B52BF2">
        <w:rPr>
          <w:rStyle w:val="normaltextrun"/>
          <w:rFonts w:ascii="Arial" w:hAnsi="Arial" w:cs="Arial"/>
          <w:color w:val="000000"/>
          <w:sz w:val="22"/>
          <w:szCs w:val="22"/>
          <w:shd w:val="clear" w:color="auto" w:fill="FFFFFF"/>
        </w:rPr>
        <w:t xml:space="preserve">en el presente numeral, pues </w:t>
      </w:r>
      <w:r w:rsidRPr="00B52BF2">
        <w:rPr>
          <w:rStyle w:val="normaltextrun"/>
          <w:rFonts w:ascii="Arial" w:hAnsi="Arial" w:cs="Arial"/>
          <w:color w:val="000000"/>
          <w:sz w:val="22"/>
          <w:szCs w:val="22"/>
          <w:shd w:val="clear" w:color="auto" w:fill="FFFFFF"/>
        </w:rPr>
        <w:t>obedece a una apreciación subjetiva</w:t>
      </w:r>
      <w:r w:rsidR="00987CA1" w:rsidRPr="00B52BF2">
        <w:rPr>
          <w:rStyle w:val="normaltextrun"/>
          <w:rFonts w:ascii="Arial" w:hAnsi="Arial" w:cs="Arial"/>
          <w:color w:val="000000"/>
          <w:sz w:val="22"/>
          <w:szCs w:val="22"/>
          <w:shd w:val="clear" w:color="auto" w:fill="FFFFFF"/>
        </w:rPr>
        <w:t xml:space="preserve"> y personal sobre los sentimientos de los demandantes</w:t>
      </w:r>
      <w:r w:rsidRPr="00B52BF2">
        <w:rPr>
          <w:rStyle w:val="normaltextrun"/>
          <w:rFonts w:ascii="Arial" w:hAnsi="Arial" w:cs="Arial"/>
          <w:color w:val="000000"/>
          <w:sz w:val="22"/>
          <w:szCs w:val="22"/>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06D42810" w14:textId="77777777" w:rsidR="00D4128A" w:rsidRPr="00B52BF2" w:rsidRDefault="00D4128A" w:rsidP="0036094E">
      <w:pPr>
        <w:pStyle w:val="Textoindependiente"/>
        <w:jc w:val="both"/>
        <w:rPr>
          <w:rStyle w:val="normaltextrun"/>
          <w:rFonts w:ascii="Arial" w:hAnsi="Arial" w:cs="Arial"/>
          <w:color w:val="000000"/>
          <w:sz w:val="22"/>
          <w:szCs w:val="22"/>
          <w:shd w:val="clear" w:color="auto" w:fill="FFFFFF"/>
        </w:rPr>
      </w:pPr>
    </w:p>
    <w:p w14:paraId="0BF2DEF9" w14:textId="7D7BBB40" w:rsidR="00151CBA" w:rsidRPr="00B52BF2" w:rsidRDefault="0032064C" w:rsidP="0036094E">
      <w:pPr>
        <w:pStyle w:val="Textoindependiente"/>
        <w:jc w:val="both"/>
        <w:rPr>
          <w:rFonts w:ascii="Arial" w:hAnsi="Arial" w:cs="Arial"/>
          <w:bCs/>
          <w:sz w:val="22"/>
          <w:szCs w:val="22"/>
        </w:rPr>
      </w:pPr>
      <w:r w:rsidRPr="00B52BF2">
        <w:rPr>
          <w:rFonts w:ascii="Arial" w:hAnsi="Arial" w:cs="Arial"/>
          <w:b/>
          <w:bCs/>
          <w:sz w:val="22"/>
          <w:szCs w:val="22"/>
        </w:rPr>
        <w:t xml:space="preserve">AL </w:t>
      </w:r>
      <w:r w:rsidR="00503171" w:rsidRPr="00B52BF2">
        <w:rPr>
          <w:rFonts w:ascii="Arial" w:hAnsi="Arial" w:cs="Arial"/>
          <w:b/>
          <w:bCs/>
          <w:sz w:val="22"/>
          <w:szCs w:val="22"/>
        </w:rPr>
        <w:t xml:space="preserve">TRIGÉSIMO </w:t>
      </w:r>
      <w:r w:rsidRPr="00B52BF2">
        <w:rPr>
          <w:rFonts w:ascii="Arial" w:hAnsi="Arial" w:cs="Arial"/>
          <w:b/>
          <w:bCs/>
          <w:sz w:val="22"/>
          <w:szCs w:val="22"/>
        </w:rPr>
        <w:t>CUARTO</w:t>
      </w:r>
      <w:r w:rsidR="00151CBA" w:rsidRPr="00B52BF2">
        <w:rPr>
          <w:rFonts w:ascii="Arial" w:hAnsi="Arial" w:cs="Arial"/>
          <w:b/>
          <w:bCs/>
          <w:sz w:val="22"/>
          <w:szCs w:val="22"/>
        </w:rPr>
        <w:t xml:space="preserve">: </w:t>
      </w:r>
      <w:r w:rsidR="00987CA1" w:rsidRPr="00B52BF2">
        <w:rPr>
          <w:rFonts w:ascii="Arial" w:hAnsi="Arial" w:cs="Arial"/>
          <w:b/>
          <w:sz w:val="22"/>
          <w:szCs w:val="22"/>
        </w:rPr>
        <w:t>NO ME CONSTA</w:t>
      </w:r>
      <w:r w:rsidR="00987CA1" w:rsidRPr="00B52BF2">
        <w:rPr>
          <w:rFonts w:ascii="Arial" w:hAnsi="Arial" w:cs="Arial"/>
          <w:bCs/>
          <w:sz w:val="22"/>
          <w:szCs w:val="22"/>
        </w:rPr>
        <w:t xml:space="preserve"> la fecha de nacimiento </w:t>
      </w:r>
      <w:r w:rsidR="00E713D8" w:rsidRPr="00B52BF2">
        <w:rPr>
          <w:rFonts w:ascii="Arial" w:hAnsi="Arial" w:cs="Arial"/>
          <w:bCs/>
          <w:sz w:val="22"/>
          <w:szCs w:val="22"/>
        </w:rPr>
        <w:t>del joven</w:t>
      </w:r>
      <w:r w:rsidR="00987CA1" w:rsidRPr="00B52BF2">
        <w:rPr>
          <w:rFonts w:ascii="Arial" w:hAnsi="Arial" w:cs="Arial"/>
          <w:bCs/>
          <w:sz w:val="22"/>
          <w:szCs w:val="22"/>
        </w:rPr>
        <w:t xml:space="preserve"> Johan David Avirama,</w:t>
      </w:r>
      <w:r w:rsidR="00987CA1" w:rsidRPr="00B52BF2">
        <w:rPr>
          <w:rFonts w:ascii="Arial" w:hAnsi="Arial" w:cs="Arial"/>
          <w:sz w:val="22"/>
          <w:szCs w:val="22"/>
        </w:rPr>
        <w:t xml:space="preserve"> </w:t>
      </w:r>
      <w:r w:rsidR="00987CA1" w:rsidRPr="00B52BF2">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3561F76" w14:textId="77777777" w:rsidR="00987CA1" w:rsidRPr="00B52BF2" w:rsidRDefault="00987CA1" w:rsidP="0036094E">
      <w:pPr>
        <w:pStyle w:val="Textoindependiente"/>
        <w:jc w:val="both"/>
        <w:rPr>
          <w:rFonts w:ascii="Arial" w:hAnsi="Arial" w:cs="Arial"/>
          <w:b/>
          <w:bCs/>
          <w:sz w:val="22"/>
          <w:szCs w:val="22"/>
        </w:rPr>
      </w:pPr>
    </w:p>
    <w:p w14:paraId="55273EC4" w14:textId="4E52B969" w:rsidR="00151CBA" w:rsidRPr="00B52BF2" w:rsidRDefault="00151CBA" w:rsidP="0036094E">
      <w:pPr>
        <w:pStyle w:val="Textoindependiente"/>
        <w:jc w:val="both"/>
        <w:rPr>
          <w:rStyle w:val="normaltextrun"/>
          <w:rFonts w:ascii="Arial" w:hAnsi="Arial" w:cs="Arial"/>
          <w:color w:val="000000"/>
          <w:sz w:val="22"/>
          <w:szCs w:val="22"/>
          <w:shd w:val="clear" w:color="auto" w:fill="FFFFFF"/>
        </w:rPr>
      </w:pPr>
      <w:r w:rsidRPr="00B52BF2">
        <w:rPr>
          <w:rFonts w:ascii="Arial" w:hAnsi="Arial" w:cs="Arial"/>
          <w:b/>
          <w:bCs/>
          <w:sz w:val="22"/>
          <w:szCs w:val="22"/>
        </w:rPr>
        <w:t xml:space="preserve">AL </w:t>
      </w:r>
      <w:r w:rsidR="00503171" w:rsidRPr="00B52BF2">
        <w:rPr>
          <w:rFonts w:ascii="Arial" w:hAnsi="Arial" w:cs="Arial"/>
          <w:b/>
          <w:bCs/>
          <w:sz w:val="22"/>
          <w:szCs w:val="22"/>
        </w:rPr>
        <w:t xml:space="preserve">TRIGÉSIMO </w:t>
      </w:r>
      <w:r w:rsidRPr="00B52BF2">
        <w:rPr>
          <w:rFonts w:ascii="Arial" w:hAnsi="Arial" w:cs="Arial"/>
          <w:b/>
          <w:bCs/>
          <w:sz w:val="22"/>
          <w:szCs w:val="22"/>
        </w:rPr>
        <w:t xml:space="preserve">QUINTO: </w:t>
      </w:r>
      <w:r w:rsidR="00E713D8" w:rsidRPr="00B52BF2">
        <w:rPr>
          <w:rFonts w:ascii="Arial" w:hAnsi="Arial" w:cs="Arial"/>
          <w:b/>
          <w:sz w:val="22"/>
          <w:szCs w:val="22"/>
        </w:rPr>
        <w:t>NO ME CONSTA</w:t>
      </w:r>
      <w:r w:rsidR="00E713D8" w:rsidRPr="00B52BF2">
        <w:rPr>
          <w:rFonts w:ascii="Arial" w:hAnsi="Arial" w:cs="Arial"/>
          <w:bCs/>
          <w:sz w:val="22"/>
          <w:szCs w:val="22"/>
        </w:rPr>
        <w:t xml:space="preserve"> la fecha de nacimiento del joven José Luis Avirama,</w:t>
      </w:r>
      <w:r w:rsidR="00E713D8" w:rsidRPr="00B52BF2">
        <w:rPr>
          <w:rFonts w:ascii="Arial" w:hAnsi="Arial" w:cs="Arial"/>
          <w:sz w:val="22"/>
          <w:szCs w:val="22"/>
        </w:rPr>
        <w:t xml:space="preserve"> </w:t>
      </w:r>
      <w:r w:rsidR="00E713D8" w:rsidRPr="00B52BF2">
        <w:rPr>
          <w:rFonts w:ascii="Arial" w:hAnsi="Arial" w:cs="Arial"/>
          <w:bCs/>
          <w:sz w:val="22"/>
          <w:szCs w:val="22"/>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w:t>
      </w:r>
      <w:r w:rsidR="00E713D8" w:rsidRPr="00B52BF2">
        <w:rPr>
          <w:rFonts w:ascii="Arial" w:hAnsi="Arial" w:cs="Arial"/>
          <w:bCs/>
          <w:sz w:val="22"/>
          <w:szCs w:val="22"/>
        </w:rPr>
        <w:lastRenderedPageBreak/>
        <w:t>Social.</w:t>
      </w:r>
    </w:p>
    <w:p w14:paraId="00E077D8" w14:textId="77777777" w:rsidR="002D7729" w:rsidRPr="00B52BF2" w:rsidRDefault="002D7729" w:rsidP="0036094E">
      <w:pPr>
        <w:pStyle w:val="Default"/>
        <w:jc w:val="both"/>
        <w:rPr>
          <w:bCs/>
          <w:sz w:val="22"/>
          <w:szCs w:val="22"/>
        </w:rPr>
      </w:pPr>
    </w:p>
    <w:p w14:paraId="48FB4135" w14:textId="6E554926" w:rsidR="00677F91" w:rsidRPr="00B52BF2" w:rsidRDefault="00940010">
      <w:pPr>
        <w:pStyle w:val="Default"/>
        <w:numPr>
          <w:ilvl w:val="0"/>
          <w:numId w:val="3"/>
        </w:numPr>
        <w:ind w:left="0" w:firstLine="0"/>
        <w:jc w:val="center"/>
        <w:rPr>
          <w:b/>
          <w:sz w:val="22"/>
          <w:szCs w:val="22"/>
          <w:u w:val="single"/>
        </w:rPr>
      </w:pPr>
      <w:r w:rsidRPr="00B52BF2">
        <w:rPr>
          <w:b/>
          <w:bCs/>
          <w:sz w:val="22"/>
          <w:szCs w:val="22"/>
          <w:u w:val="single"/>
        </w:rPr>
        <w:t xml:space="preserve">CONTESTACIÓN FRENTE A </w:t>
      </w:r>
      <w:r w:rsidR="00677F91" w:rsidRPr="00B52BF2">
        <w:rPr>
          <w:b/>
          <w:sz w:val="22"/>
          <w:szCs w:val="22"/>
          <w:u w:val="single"/>
        </w:rPr>
        <w:t>LAS PRETENSIONES DE LA DEMANDA</w:t>
      </w:r>
    </w:p>
    <w:p w14:paraId="6EC50E84" w14:textId="77777777" w:rsidR="00677F91" w:rsidRPr="00B52BF2" w:rsidRDefault="00677F91" w:rsidP="0036094E">
      <w:pPr>
        <w:pStyle w:val="Default"/>
        <w:rPr>
          <w:b/>
          <w:sz w:val="22"/>
          <w:szCs w:val="22"/>
          <w:u w:val="single"/>
        </w:rPr>
      </w:pPr>
    </w:p>
    <w:p w14:paraId="151F6FA1" w14:textId="15A56EBC" w:rsidR="004E3ADB" w:rsidRPr="00B52BF2" w:rsidRDefault="004E3ADB" w:rsidP="0036094E">
      <w:pPr>
        <w:widowControl/>
        <w:adjustRightInd w:val="0"/>
        <w:jc w:val="both"/>
        <w:rPr>
          <w:rFonts w:ascii="Arial" w:hAnsi="Arial" w:cs="Arial"/>
        </w:rPr>
      </w:pPr>
      <w:r w:rsidRPr="00B52BF2">
        <w:rPr>
          <w:rFonts w:ascii="Arial" w:eastAsiaTheme="minorHAnsi" w:hAnsi="Arial" w:cs="Arial"/>
          <w:lang w:val="es-CO"/>
        </w:rPr>
        <w:t>Me opongo</w:t>
      </w:r>
      <w:r w:rsidRPr="00B52BF2">
        <w:rPr>
          <w:rFonts w:ascii="Arial" w:hAnsi="Arial" w:cs="Arial"/>
        </w:rPr>
        <w:t xml:space="preserve"> a la totalidad de las pretensiones de la demanda, en la medida en que comprometan la responsabilidad de mi procurada y exceden la posibilidad de afectación y el ámbito de cobertura de la </w:t>
      </w:r>
      <w:r w:rsidRPr="00B52BF2">
        <w:rPr>
          <w:rFonts w:ascii="Arial" w:eastAsiaTheme="minorHAnsi" w:hAnsi="Arial" w:cs="Arial"/>
          <w:lang w:val="es-CO"/>
        </w:rPr>
        <w:t xml:space="preserve">Póliza </w:t>
      </w:r>
      <w:r w:rsidR="00512509" w:rsidRPr="00B52BF2">
        <w:rPr>
          <w:rFonts w:ascii="Arial" w:eastAsiaTheme="minorHAnsi" w:hAnsi="Arial" w:cs="Arial"/>
          <w:lang w:val="es-CO"/>
        </w:rPr>
        <w:t xml:space="preserve">de Responsabilidad Civil </w:t>
      </w:r>
      <w:r w:rsidR="00B27BA0" w:rsidRPr="00B52BF2">
        <w:rPr>
          <w:rFonts w:ascii="Arial" w:eastAsiaTheme="minorHAnsi" w:hAnsi="Arial" w:cs="Arial"/>
          <w:lang w:val="es-CO"/>
        </w:rPr>
        <w:t xml:space="preserve">Profesional </w:t>
      </w:r>
      <w:r w:rsidR="00E7703B" w:rsidRPr="00B52BF2">
        <w:rPr>
          <w:rFonts w:ascii="Arial" w:eastAsiaTheme="minorHAnsi" w:hAnsi="Arial" w:cs="Arial"/>
          <w:lang w:val="es-CO"/>
        </w:rPr>
        <w:t>No. 1004431</w:t>
      </w:r>
      <w:r w:rsidRPr="00B52BF2">
        <w:rPr>
          <w:rFonts w:ascii="Arial" w:hAnsi="Arial" w:cs="Arial"/>
        </w:rPr>
        <w:t xml:space="preserve">, en la cual figura como tomador y asegurado </w:t>
      </w:r>
      <w:r w:rsidR="00E7703B" w:rsidRPr="00B52BF2">
        <w:rPr>
          <w:rFonts w:ascii="Arial" w:hAnsi="Arial" w:cs="Arial"/>
        </w:rPr>
        <w:t>la RED DE SALUD DEL ORIENTE E.S.E.,</w:t>
      </w:r>
      <w:r w:rsidRPr="00B52BF2">
        <w:rPr>
          <w:rStyle w:val="normaltextrun"/>
          <w:rFonts w:ascii="Arial" w:hAnsi="Arial" w:cs="Arial"/>
          <w:bdr w:val="none" w:sz="0" w:space="0" w:color="auto" w:frame="1"/>
        </w:rPr>
        <w:t xml:space="preserve"> </w:t>
      </w:r>
      <w:r w:rsidRPr="00B52BF2">
        <w:rPr>
          <w:rFonts w:ascii="Arial" w:hAnsi="Arial" w:cs="Arial"/>
        </w:rPr>
        <w:t xml:space="preserve">ya que las pretensiones esbozadas desbordan los términos concertados en el seguro. </w:t>
      </w:r>
    </w:p>
    <w:p w14:paraId="23B9845D" w14:textId="77777777" w:rsidR="00664EC3" w:rsidRPr="00B52BF2" w:rsidRDefault="00664EC3" w:rsidP="0036094E">
      <w:pPr>
        <w:widowControl/>
        <w:adjustRightInd w:val="0"/>
        <w:jc w:val="both"/>
        <w:rPr>
          <w:rFonts w:ascii="Arial" w:hAnsi="Arial" w:cs="Arial"/>
        </w:rPr>
      </w:pPr>
    </w:p>
    <w:p w14:paraId="6B8223ED" w14:textId="11B205DC" w:rsidR="00664EC3" w:rsidRPr="00B52BF2" w:rsidRDefault="00664EC3" w:rsidP="0036094E">
      <w:pPr>
        <w:widowControl/>
        <w:adjustRightInd w:val="0"/>
        <w:jc w:val="both"/>
        <w:rPr>
          <w:rFonts w:ascii="Arial" w:eastAsiaTheme="minorHAnsi" w:hAnsi="Arial" w:cs="Arial"/>
          <w:lang w:val="es-CO"/>
        </w:rPr>
      </w:pPr>
      <w:r w:rsidRPr="00B52BF2">
        <w:rPr>
          <w:rFonts w:ascii="Arial" w:hAnsi="Arial" w:cs="Arial"/>
        </w:rPr>
        <w:t xml:space="preserve">Al respecto es preciso indicar que, LA PREVISORA S.A. COMPAÑÍA DE SEGUROS como aseguradora cubre los riesgos que expresamente se pacten con el tomador del seguro, pudiendo limitar los amparos otorgados conforme lo dispone el artículo 1056 del Código de Comercio, por tanto, se observa que mi representada amparó lo relativo a la responsabilidad civil del asegurado como consecuencia de cualquier acto médico derivado de la prestación de servicios profesionales en salud, y </w:t>
      </w:r>
      <w:r w:rsidR="00F56A49" w:rsidRPr="00B52BF2">
        <w:rPr>
          <w:rFonts w:ascii="Arial" w:hAnsi="Arial" w:cs="Arial"/>
        </w:rPr>
        <w:t xml:space="preserve">véase que </w:t>
      </w:r>
      <w:r w:rsidRPr="00B52BF2">
        <w:rPr>
          <w:rFonts w:ascii="Arial" w:hAnsi="Arial" w:cs="Arial"/>
        </w:rPr>
        <w:t>en el presente proceso se discute una Responsabilidad Patronal con ocasión al accidente de trabajo que sufrió un trabajador del contratista</w:t>
      </w:r>
      <w:r w:rsidR="00F56A49" w:rsidRPr="00B52BF2">
        <w:rPr>
          <w:rFonts w:ascii="Arial" w:hAnsi="Arial" w:cs="Arial"/>
        </w:rPr>
        <w:t xml:space="preserve"> (FOCAR INGENIEROS Y ASOCIADOS S.A.)</w:t>
      </w:r>
      <w:r w:rsidRPr="00B52BF2">
        <w:rPr>
          <w:rFonts w:ascii="Arial" w:hAnsi="Arial" w:cs="Arial"/>
        </w:rPr>
        <w:t>, es decir que aquel, ni siquiera tuvo un vinculado laboral con la RED DE SALUD DEL ORIENTE E.S.E. (asegurada en la póliza).</w:t>
      </w:r>
    </w:p>
    <w:p w14:paraId="2A06E368" w14:textId="77777777" w:rsidR="003B6220" w:rsidRPr="00B52BF2" w:rsidRDefault="003B6220" w:rsidP="0036094E">
      <w:pPr>
        <w:pStyle w:val="Textoindependiente"/>
        <w:jc w:val="both"/>
        <w:rPr>
          <w:rFonts w:ascii="Arial" w:hAnsi="Arial" w:cs="Arial"/>
          <w:sz w:val="22"/>
          <w:szCs w:val="22"/>
        </w:rPr>
      </w:pPr>
    </w:p>
    <w:p w14:paraId="0A4571B9" w14:textId="371B31B6" w:rsidR="00664EC3" w:rsidRPr="00B52BF2" w:rsidRDefault="00664EC3" w:rsidP="0036094E">
      <w:pPr>
        <w:pStyle w:val="Textoindependiente"/>
        <w:jc w:val="both"/>
        <w:rPr>
          <w:rFonts w:ascii="Arial" w:hAnsi="Arial" w:cs="Arial"/>
          <w:sz w:val="22"/>
          <w:szCs w:val="22"/>
        </w:rPr>
      </w:pPr>
      <w:r w:rsidRPr="00B52BF2">
        <w:rPr>
          <w:rFonts w:ascii="Arial" w:hAnsi="Arial" w:cs="Arial"/>
          <w:sz w:val="22"/>
          <w:szCs w:val="22"/>
        </w:rPr>
        <w:t xml:space="preserve">Conforme con lo anterior, </w:t>
      </w:r>
      <w:r w:rsidR="00F56A49" w:rsidRPr="00B52BF2">
        <w:rPr>
          <w:rFonts w:ascii="Arial" w:hAnsi="Arial" w:cs="Arial"/>
          <w:sz w:val="22"/>
          <w:szCs w:val="22"/>
        </w:rPr>
        <w:t>LA PREVISORA S.A. COMPAÑÍA DE SEGUROS limitó los amparos otorgados pactando condiciones particulares y generales, que excluyen expresamente lo que se está debatiendo en el presente proceso, a saber:</w:t>
      </w:r>
    </w:p>
    <w:p w14:paraId="228BFBBD" w14:textId="77777777" w:rsidR="007F0BD7" w:rsidRPr="00B52BF2" w:rsidRDefault="007F0BD7" w:rsidP="0036094E">
      <w:pPr>
        <w:pStyle w:val="Textoindependiente"/>
        <w:jc w:val="both"/>
        <w:rPr>
          <w:rFonts w:ascii="Arial" w:hAnsi="Arial" w:cs="Arial"/>
          <w:sz w:val="22"/>
          <w:szCs w:val="22"/>
        </w:rPr>
      </w:pPr>
    </w:p>
    <w:p w14:paraId="77E11189" w14:textId="368F0622" w:rsidR="007F0BD7" w:rsidRPr="00B52BF2" w:rsidRDefault="007F0BD7">
      <w:pPr>
        <w:pStyle w:val="Textoindependiente"/>
        <w:numPr>
          <w:ilvl w:val="0"/>
          <w:numId w:val="17"/>
        </w:numPr>
        <w:ind w:left="426"/>
        <w:jc w:val="both"/>
        <w:rPr>
          <w:rFonts w:ascii="Arial" w:hAnsi="Arial" w:cs="Arial"/>
          <w:sz w:val="22"/>
          <w:szCs w:val="22"/>
        </w:rPr>
      </w:pPr>
      <w:bookmarkStart w:id="1" w:name="_Hlk191531329"/>
      <w:r w:rsidRPr="00B52BF2">
        <w:rPr>
          <w:rFonts w:ascii="Arial" w:hAnsi="Arial" w:cs="Arial"/>
          <w:sz w:val="22"/>
          <w:szCs w:val="22"/>
        </w:rPr>
        <w:t xml:space="preserve">NO se otorgó como amparo la responsabilidad patronal del asegurado, </w:t>
      </w:r>
      <w:r w:rsidR="0009404A" w:rsidRPr="00B52BF2">
        <w:rPr>
          <w:rFonts w:ascii="Arial" w:hAnsi="Arial" w:cs="Arial"/>
          <w:sz w:val="22"/>
          <w:szCs w:val="22"/>
        </w:rPr>
        <w:t xml:space="preserve">pretensión que resulta ser la reclamada por la parte actora, </w:t>
      </w:r>
      <w:r w:rsidR="00F56A49" w:rsidRPr="00B52BF2">
        <w:rPr>
          <w:rFonts w:ascii="Arial" w:hAnsi="Arial" w:cs="Arial"/>
          <w:sz w:val="22"/>
          <w:szCs w:val="22"/>
        </w:rPr>
        <w:t>es más, dicho riesgo fue expresamente excluido dentro las condiciones generales del amparo de Responsabilidad Civil General:</w:t>
      </w:r>
    </w:p>
    <w:p w14:paraId="7F8CE882" w14:textId="77777777" w:rsidR="00F56A49" w:rsidRPr="00B52BF2" w:rsidRDefault="00F56A49" w:rsidP="00F56A49">
      <w:pPr>
        <w:pStyle w:val="Textoindependiente"/>
        <w:jc w:val="both"/>
        <w:rPr>
          <w:rFonts w:ascii="Arial" w:hAnsi="Arial" w:cs="Arial"/>
          <w:sz w:val="22"/>
          <w:szCs w:val="22"/>
        </w:rPr>
      </w:pPr>
    </w:p>
    <w:p w14:paraId="64A87480" w14:textId="30F71C3C" w:rsidR="007F0BD7" w:rsidRPr="00B52BF2" w:rsidRDefault="00F56A49" w:rsidP="00F56A49">
      <w:pPr>
        <w:pStyle w:val="Textoindependiente"/>
        <w:jc w:val="center"/>
        <w:rPr>
          <w:rFonts w:ascii="Arial" w:hAnsi="Arial" w:cs="Arial"/>
          <w:sz w:val="22"/>
          <w:szCs w:val="22"/>
        </w:rPr>
      </w:pPr>
      <w:r w:rsidRPr="00B52BF2">
        <w:rPr>
          <w:rFonts w:ascii="Arial" w:hAnsi="Arial" w:cs="Arial"/>
          <w:noProof/>
          <w:sz w:val="22"/>
          <w:szCs w:val="22"/>
        </w:rPr>
        <w:drawing>
          <wp:inline distT="0" distB="0" distL="0" distR="0" wp14:anchorId="1302E60B" wp14:editId="6A9E1540">
            <wp:extent cx="3067478" cy="1743318"/>
            <wp:effectExtent l="0" t="0" r="0" b="9525"/>
            <wp:docPr id="1118015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06619"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067478" cy="1743318"/>
                    </a:xfrm>
                    <a:prstGeom prst="rect">
                      <a:avLst/>
                    </a:prstGeom>
                  </pic:spPr>
                </pic:pic>
              </a:graphicData>
            </a:graphic>
          </wp:inline>
        </w:drawing>
      </w:r>
    </w:p>
    <w:p w14:paraId="3D6A8815" w14:textId="77777777" w:rsidR="00F56A49" w:rsidRPr="00B52BF2" w:rsidRDefault="00F56A49" w:rsidP="007F0BD7">
      <w:pPr>
        <w:pStyle w:val="Textoindependiente"/>
        <w:ind w:left="780"/>
        <w:jc w:val="both"/>
        <w:rPr>
          <w:rFonts w:ascii="Arial" w:hAnsi="Arial" w:cs="Arial"/>
          <w:sz w:val="22"/>
          <w:szCs w:val="22"/>
        </w:rPr>
      </w:pPr>
    </w:p>
    <w:p w14:paraId="458D3CE6" w14:textId="77777777" w:rsidR="00F56A49" w:rsidRPr="00B52BF2" w:rsidRDefault="00F56A49" w:rsidP="00F56A49">
      <w:pPr>
        <w:pStyle w:val="Textoindependiente"/>
        <w:ind w:left="426"/>
        <w:jc w:val="both"/>
        <w:rPr>
          <w:rFonts w:ascii="Arial" w:hAnsi="Arial" w:cs="Arial"/>
          <w:sz w:val="22"/>
          <w:szCs w:val="22"/>
        </w:rPr>
      </w:pPr>
      <w:r w:rsidRPr="00B52BF2">
        <w:rPr>
          <w:rFonts w:ascii="Arial" w:hAnsi="Arial" w:cs="Arial"/>
          <w:sz w:val="22"/>
          <w:szCs w:val="22"/>
        </w:rPr>
        <w:t xml:space="preserve">Lo anterior, traduce en que la PREVISORA no asumió algún riesgo derivado de la ejecución de labores (accidentes de trabajo) frente a los trabajadores de la entidad asegurada o frente a los trabajadores de los contratistas o subcontratistas.  </w:t>
      </w:r>
    </w:p>
    <w:p w14:paraId="24E6CE83" w14:textId="77777777" w:rsidR="00F56A49" w:rsidRPr="00B52BF2" w:rsidRDefault="00F56A49" w:rsidP="007F0BD7">
      <w:pPr>
        <w:pStyle w:val="Textoindependiente"/>
        <w:ind w:left="780"/>
        <w:jc w:val="both"/>
        <w:rPr>
          <w:rFonts w:ascii="Arial" w:hAnsi="Arial" w:cs="Arial"/>
          <w:sz w:val="22"/>
          <w:szCs w:val="22"/>
        </w:rPr>
      </w:pPr>
    </w:p>
    <w:p w14:paraId="5EAE1814" w14:textId="786D2281" w:rsidR="007F0BD7" w:rsidRPr="00B52BF2" w:rsidRDefault="00F56A49">
      <w:pPr>
        <w:pStyle w:val="Textoindependiente"/>
        <w:numPr>
          <w:ilvl w:val="0"/>
          <w:numId w:val="17"/>
        </w:numPr>
        <w:ind w:left="426"/>
        <w:jc w:val="both"/>
        <w:rPr>
          <w:rFonts w:ascii="Arial" w:hAnsi="Arial" w:cs="Arial"/>
          <w:sz w:val="22"/>
          <w:szCs w:val="22"/>
        </w:rPr>
      </w:pPr>
      <w:r w:rsidRPr="00B52BF2">
        <w:rPr>
          <w:rFonts w:ascii="Arial" w:hAnsi="Arial" w:cs="Arial"/>
          <w:sz w:val="22"/>
          <w:szCs w:val="22"/>
        </w:rPr>
        <w:t>R</w:t>
      </w:r>
      <w:r w:rsidR="007F0BD7" w:rsidRPr="00B52BF2">
        <w:rPr>
          <w:rFonts w:ascii="Arial" w:hAnsi="Arial" w:cs="Arial"/>
          <w:sz w:val="22"/>
          <w:szCs w:val="22"/>
        </w:rPr>
        <w:t xml:space="preserve">especto de los amparos otorgados, especialmente, el de predios, laborales y operaciones, se tiene </w:t>
      </w:r>
      <w:r w:rsidRPr="00B52BF2">
        <w:rPr>
          <w:rFonts w:ascii="Arial" w:hAnsi="Arial" w:cs="Arial"/>
          <w:sz w:val="22"/>
          <w:szCs w:val="22"/>
        </w:rPr>
        <w:t>que,</w:t>
      </w:r>
      <w:r w:rsidR="007F0BD7" w:rsidRPr="00B52BF2">
        <w:rPr>
          <w:rFonts w:ascii="Arial" w:hAnsi="Arial" w:cs="Arial"/>
          <w:sz w:val="22"/>
          <w:szCs w:val="22"/>
        </w:rPr>
        <w:t xml:space="preserve"> para efectos de la póliza</w:t>
      </w:r>
      <w:r w:rsidRPr="00B52BF2">
        <w:rPr>
          <w:rFonts w:ascii="Arial" w:hAnsi="Arial" w:cs="Arial"/>
          <w:sz w:val="22"/>
          <w:szCs w:val="22"/>
        </w:rPr>
        <w:t>,</w:t>
      </w:r>
      <w:r w:rsidR="007F0BD7" w:rsidRPr="00B52BF2">
        <w:rPr>
          <w:rFonts w:ascii="Arial" w:hAnsi="Arial" w:cs="Arial"/>
          <w:sz w:val="22"/>
          <w:szCs w:val="22"/>
        </w:rPr>
        <w:t xml:space="preserve"> NO se consideran terceros a</w:t>
      </w:r>
      <w:r w:rsidRPr="00B52BF2">
        <w:rPr>
          <w:rFonts w:ascii="Arial" w:hAnsi="Arial" w:cs="Arial"/>
          <w:sz w:val="22"/>
          <w:szCs w:val="22"/>
        </w:rPr>
        <w:t>:</w:t>
      </w:r>
    </w:p>
    <w:p w14:paraId="79A09D97" w14:textId="77777777" w:rsidR="007F0BD7" w:rsidRPr="00B52BF2" w:rsidRDefault="007F0BD7" w:rsidP="00E40575">
      <w:pPr>
        <w:pStyle w:val="Textoindependiente"/>
        <w:ind w:left="284"/>
        <w:jc w:val="both"/>
        <w:rPr>
          <w:rFonts w:ascii="Arial" w:hAnsi="Arial" w:cs="Arial"/>
          <w:b/>
          <w:bCs/>
          <w:i/>
          <w:iCs/>
          <w:sz w:val="22"/>
          <w:szCs w:val="22"/>
          <w:u w:val="single"/>
          <w:lang w:val="es-CO"/>
        </w:rPr>
      </w:pPr>
    </w:p>
    <w:p w14:paraId="11096D11" w14:textId="3F995D64" w:rsidR="00E40575" w:rsidRPr="00B52BF2" w:rsidRDefault="00E40575" w:rsidP="007F0BD7">
      <w:pPr>
        <w:pStyle w:val="Textoindependiente"/>
        <w:ind w:left="420"/>
        <w:jc w:val="both"/>
        <w:rPr>
          <w:rFonts w:ascii="Arial" w:hAnsi="Arial" w:cs="Arial"/>
          <w:i/>
          <w:iCs/>
          <w:sz w:val="22"/>
          <w:szCs w:val="22"/>
          <w:lang w:val="es-CO"/>
        </w:rPr>
      </w:pPr>
      <w:r w:rsidRPr="00B52BF2">
        <w:rPr>
          <w:rFonts w:ascii="Arial" w:hAnsi="Arial" w:cs="Arial"/>
          <w:i/>
          <w:iCs/>
          <w:sz w:val="22"/>
          <w:szCs w:val="22"/>
          <w:lang w:val="es-CO"/>
        </w:rPr>
        <w:t>a. Las personas en relación de dependencia laboral con el asegurado.</w:t>
      </w:r>
    </w:p>
    <w:p w14:paraId="106CCC86" w14:textId="6748AFE2" w:rsidR="00E40575" w:rsidRPr="00B52BF2" w:rsidRDefault="00E40575" w:rsidP="007F0BD7">
      <w:pPr>
        <w:pStyle w:val="Textoindependiente"/>
        <w:ind w:left="420"/>
        <w:jc w:val="both"/>
        <w:rPr>
          <w:rFonts w:ascii="Arial" w:hAnsi="Arial" w:cs="Arial"/>
          <w:i/>
          <w:iCs/>
          <w:sz w:val="22"/>
          <w:szCs w:val="22"/>
          <w:lang w:val="es-CO"/>
        </w:rPr>
      </w:pPr>
      <w:r w:rsidRPr="00B52BF2">
        <w:rPr>
          <w:rFonts w:ascii="Arial" w:hAnsi="Arial" w:cs="Arial"/>
          <w:i/>
          <w:iCs/>
          <w:sz w:val="22"/>
          <w:szCs w:val="22"/>
          <w:lang w:val="es-CO"/>
        </w:rPr>
        <w:t>b. Los socios, directores, miembros de junta directiva, síndicos, accionistas y administradores del</w:t>
      </w:r>
      <w:r w:rsidR="2CCE08CC" w:rsidRPr="00B52BF2">
        <w:rPr>
          <w:rFonts w:ascii="Arial" w:hAnsi="Arial" w:cs="Arial"/>
          <w:i/>
          <w:iCs/>
          <w:sz w:val="22"/>
          <w:szCs w:val="22"/>
          <w:lang w:val="es-CO"/>
        </w:rPr>
        <w:t xml:space="preserve"> </w:t>
      </w:r>
      <w:r w:rsidRPr="00B52BF2">
        <w:rPr>
          <w:rFonts w:ascii="Arial" w:hAnsi="Arial" w:cs="Arial"/>
          <w:i/>
          <w:iCs/>
          <w:sz w:val="22"/>
          <w:szCs w:val="22"/>
          <w:lang w:val="es-CO"/>
        </w:rPr>
        <w:t>asegurado, si este fuera persona jurídica, mientras estén desempeñando las funciones</w:t>
      </w:r>
      <w:r w:rsidR="4778F1C7" w:rsidRPr="00B52BF2">
        <w:rPr>
          <w:rFonts w:ascii="Arial" w:hAnsi="Arial" w:cs="Arial"/>
          <w:i/>
          <w:iCs/>
          <w:sz w:val="22"/>
          <w:szCs w:val="22"/>
          <w:lang w:val="es-CO"/>
        </w:rPr>
        <w:t xml:space="preserve"> </w:t>
      </w:r>
      <w:r w:rsidRPr="00B52BF2">
        <w:rPr>
          <w:rFonts w:ascii="Arial" w:hAnsi="Arial" w:cs="Arial"/>
          <w:i/>
          <w:iCs/>
          <w:sz w:val="22"/>
          <w:szCs w:val="22"/>
          <w:lang w:val="es-CO"/>
        </w:rPr>
        <w:t>inherentes a su cargo o con ocasión de éste.</w:t>
      </w:r>
    </w:p>
    <w:p w14:paraId="0195C2F9" w14:textId="4CE28441" w:rsidR="000660DF" w:rsidRPr="00B52BF2" w:rsidRDefault="00E40575" w:rsidP="007F0BD7">
      <w:pPr>
        <w:pStyle w:val="Textoindependiente"/>
        <w:ind w:left="420"/>
        <w:jc w:val="both"/>
        <w:rPr>
          <w:rFonts w:ascii="Arial" w:hAnsi="Arial" w:cs="Arial"/>
          <w:sz w:val="22"/>
          <w:szCs w:val="22"/>
        </w:rPr>
      </w:pPr>
      <w:r w:rsidRPr="00B52BF2">
        <w:rPr>
          <w:rFonts w:ascii="Arial" w:hAnsi="Arial" w:cs="Arial"/>
          <w:i/>
          <w:iCs/>
          <w:sz w:val="22"/>
          <w:szCs w:val="22"/>
          <w:lang w:val="es-CO"/>
        </w:rPr>
        <w:t xml:space="preserve">c. </w:t>
      </w:r>
      <w:r w:rsidRPr="00B52BF2">
        <w:rPr>
          <w:rFonts w:ascii="Arial" w:hAnsi="Arial" w:cs="Arial"/>
          <w:b/>
          <w:bCs/>
          <w:i/>
          <w:iCs/>
          <w:sz w:val="22"/>
          <w:szCs w:val="22"/>
          <w:u w:val="single"/>
          <w:lang w:val="es-CO"/>
        </w:rPr>
        <w:t>Los contratistas y/o subcontratistas y sus dependientes</w:t>
      </w:r>
      <w:r w:rsidRPr="00B52BF2">
        <w:rPr>
          <w:rFonts w:ascii="Arial" w:hAnsi="Arial" w:cs="Arial"/>
          <w:i/>
          <w:iCs/>
          <w:sz w:val="22"/>
          <w:szCs w:val="22"/>
          <w:lang w:val="es-CO"/>
        </w:rPr>
        <w:t>.</w:t>
      </w:r>
      <w:r w:rsidR="007F05D5" w:rsidRPr="00B52BF2">
        <w:rPr>
          <w:rFonts w:ascii="Arial" w:hAnsi="Arial" w:cs="Arial"/>
          <w:i/>
          <w:iCs/>
          <w:sz w:val="22"/>
          <w:szCs w:val="22"/>
          <w:lang w:val="es-CO"/>
        </w:rPr>
        <w:t xml:space="preserve"> </w:t>
      </w:r>
      <w:r w:rsidR="007F05D5" w:rsidRPr="00B52BF2">
        <w:rPr>
          <w:rFonts w:ascii="Arial" w:hAnsi="Arial" w:cs="Arial"/>
          <w:sz w:val="22"/>
          <w:szCs w:val="22"/>
          <w:lang w:val="es-CO"/>
        </w:rPr>
        <w:t>(subrayas y negrilla fuera de texto)</w:t>
      </w:r>
    </w:p>
    <w:bookmarkEnd w:id="1"/>
    <w:p w14:paraId="3C65367F" w14:textId="77777777" w:rsidR="002B5155" w:rsidRPr="00B52BF2" w:rsidRDefault="002B5155" w:rsidP="0036094E">
      <w:pPr>
        <w:pStyle w:val="Textoindependiente"/>
        <w:jc w:val="both"/>
        <w:rPr>
          <w:rFonts w:ascii="Arial" w:hAnsi="Arial" w:cs="Arial"/>
          <w:sz w:val="22"/>
          <w:szCs w:val="22"/>
        </w:rPr>
      </w:pPr>
    </w:p>
    <w:p w14:paraId="10D0EAD7" w14:textId="088349D3" w:rsidR="008D5C3E" w:rsidRPr="00B52BF2" w:rsidRDefault="0026308F" w:rsidP="0036094E">
      <w:pPr>
        <w:pStyle w:val="Textoindependiente"/>
        <w:jc w:val="both"/>
        <w:rPr>
          <w:rFonts w:ascii="Arial" w:hAnsi="Arial" w:cs="Arial"/>
          <w:sz w:val="22"/>
          <w:szCs w:val="22"/>
        </w:rPr>
      </w:pPr>
      <w:bookmarkStart w:id="2" w:name="_Hlk191531339"/>
      <w:r w:rsidRPr="00B52BF2">
        <w:rPr>
          <w:rFonts w:ascii="Arial" w:hAnsi="Arial" w:cs="Arial"/>
          <w:sz w:val="22"/>
          <w:szCs w:val="22"/>
        </w:rPr>
        <w:t xml:space="preserve">Así las cosas, es claro que la </w:t>
      </w:r>
      <w:r w:rsidRPr="00B52BF2">
        <w:rPr>
          <w:rFonts w:ascii="Arial" w:eastAsiaTheme="minorHAnsi" w:hAnsi="Arial" w:cs="Arial"/>
          <w:sz w:val="22"/>
          <w:szCs w:val="22"/>
          <w:lang w:val="es-CO"/>
        </w:rPr>
        <w:t>Póliza de Responsabilidad Civil Profesional No. 1004431 expedida por mi representada NO presta cobertura material</w:t>
      </w:r>
      <w:r w:rsidR="00117D56" w:rsidRPr="00B52BF2">
        <w:rPr>
          <w:rFonts w:ascii="Arial" w:eastAsiaTheme="minorHAnsi" w:hAnsi="Arial" w:cs="Arial"/>
          <w:sz w:val="22"/>
          <w:szCs w:val="22"/>
          <w:lang w:val="es-CO"/>
        </w:rPr>
        <w:t xml:space="preserve"> conforme con los hechos y pretensiones del libelo</w:t>
      </w:r>
      <w:r w:rsidR="00353E03" w:rsidRPr="00B52BF2">
        <w:rPr>
          <w:rFonts w:ascii="Arial" w:eastAsiaTheme="minorHAnsi" w:hAnsi="Arial" w:cs="Arial"/>
          <w:sz w:val="22"/>
          <w:szCs w:val="22"/>
          <w:lang w:val="es-CO"/>
        </w:rPr>
        <w:t xml:space="preserve"> </w:t>
      </w:r>
      <w:proofErr w:type="spellStart"/>
      <w:r w:rsidR="00353E03" w:rsidRPr="00B52BF2">
        <w:rPr>
          <w:rFonts w:ascii="Arial" w:eastAsiaTheme="minorHAnsi" w:hAnsi="Arial" w:cs="Arial"/>
          <w:sz w:val="22"/>
          <w:szCs w:val="22"/>
          <w:lang w:val="es-CO"/>
        </w:rPr>
        <w:t>demandatorio</w:t>
      </w:r>
      <w:proofErr w:type="spellEnd"/>
      <w:r w:rsidRPr="00B52BF2">
        <w:rPr>
          <w:rFonts w:ascii="Arial" w:eastAsiaTheme="minorHAnsi" w:hAnsi="Arial" w:cs="Arial"/>
          <w:sz w:val="22"/>
          <w:szCs w:val="22"/>
          <w:lang w:val="es-CO"/>
        </w:rPr>
        <w:t xml:space="preserve">, </w:t>
      </w:r>
      <w:r w:rsidR="00454D72" w:rsidRPr="00B52BF2">
        <w:rPr>
          <w:rFonts w:ascii="Arial" w:eastAsiaTheme="minorHAnsi" w:hAnsi="Arial" w:cs="Arial"/>
          <w:sz w:val="22"/>
          <w:szCs w:val="22"/>
          <w:lang w:val="es-CO"/>
        </w:rPr>
        <w:t xml:space="preserve">ya que, </w:t>
      </w:r>
      <w:r w:rsidR="00BF5F97" w:rsidRPr="00B52BF2">
        <w:rPr>
          <w:rFonts w:ascii="Arial" w:eastAsiaTheme="minorHAnsi" w:hAnsi="Arial" w:cs="Arial"/>
          <w:sz w:val="22"/>
          <w:szCs w:val="22"/>
          <w:lang w:val="es-CO"/>
        </w:rPr>
        <w:t xml:space="preserve">excluye taxativamente el amparo de </w:t>
      </w:r>
      <w:r w:rsidR="00454D72" w:rsidRPr="00B52BF2">
        <w:rPr>
          <w:rFonts w:ascii="Arial" w:eastAsiaTheme="minorHAnsi" w:hAnsi="Arial" w:cs="Arial"/>
          <w:sz w:val="22"/>
          <w:szCs w:val="22"/>
          <w:lang w:val="es-CO"/>
        </w:rPr>
        <w:t>RC PATRONAL</w:t>
      </w:r>
      <w:r w:rsidR="00BF5F97" w:rsidRPr="00B52BF2">
        <w:rPr>
          <w:rFonts w:ascii="Arial" w:eastAsiaTheme="minorHAnsi" w:hAnsi="Arial" w:cs="Arial"/>
          <w:sz w:val="22"/>
          <w:szCs w:val="22"/>
          <w:lang w:val="es-CO"/>
        </w:rPr>
        <w:t xml:space="preserve"> y</w:t>
      </w:r>
      <w:r w:rsidR="00454D72" w:rsidRPr="00B52BF2">
        <w:rPr>
          <w:rFonts w:ascii="Arial" w:eastAsiaTheme="minorHAnsi" w:hAnsi="Arial" w:cs="Arial"/>
          <w:sz w:val="22"/>
          <w:szCs w:val="22"/>
          <w:lang w:val="es-CO"/>
        </w:rPr>
        <w:t xml:space="preserve"> tampoco ampara</w:t>
      </w:r>
      <w:r w:rsidR="00353E03" w:rsidRPr="00B52BF2">
        <w:rPr>
          <w:rFonts w:ascii="Arial" w:eastAsiaTheme="minorHAnsi" w:hAnsi="Arial" w:cs="Arial"/>
          <w:sz w:val="22"/>
          <w:szCs w:val="22"/>
          <w:lang w:val="es-CO"/>
        </w:rPr>
        <w:t xml:space="preserve"> perjuicios sufridos por </w:t>
      </w:r>
      <w:r w:rsidR="008E5713" w:rsidRPr="00B52BF2">
        <w:rPr>
          <w:rFonts w:ascii="Arial" w:eastAsiaTheme="minorHAnsi" w:hAnsi="Arial" w:cs="Arial"/>
          <w:sz w:val="22"/>
          <w:szCs w:val="22"/>
          <w:lang w:val="es-CO"/>
        </w:rPr>
        <w:t>trabajadores</w:t>
      </w:r>
      <w:r w:rsidR="00353E03" w:rsidRPr="00B52BF2">
        <w:rPr>
          <w:rFonts w:ascii="Arial" w:eastAsiaTheme="minorHAnsi" w:hAnsi="Arial" w:cs="Arial"/>
          <w:sz w:val="22"/>
          <w:szCs w:val="22"/>
          <w:lang w:val="es-CO"/>
        </w:rPr>
        <w:t xml:space="preserve"> del contratista, como lo era el señor </w:t>
      </w:r>
      <w:r w:rsidR="00353E03" w:rsidRPr="00B52BF2">
        <w:rPr>
          <w:rFonts w:ascii="Arial" w:hAnsi="Arial" w:cs="Arial"/>
          <w:sz w:val="22"/>
          <w:szCs w:val="22"/>
        </w:rPr>
        <w:t>MIGUEL ANGEL AVIRAMA GURRUTE (Q.E.D.P)</w:t>
      </w:r>
      <w:r w:rsidR="001E0E80" w:rsidRPr="00B52BF2">
        <w:rPr>
          <w:rFonts w:ascii="Arial" w:hAnsi="Arial" w:cs="Arial"/>
          <w:sz w:val="22"/>
          <w:szCs w:val="22"/>
        </w:rPr>
        <w:t>, motivo por el cual, la afectación d</w:t>
      </w:r>
      <w:r w:rsidR="00524C66" w:rsidRPr="00B52BF2">
        <w:rPr>
          <w:rFonts w:ascii="Arial" w:hAnsi="Arial" w:cs="Arial"/>
          <w:sz w:val="22"/>
          <w:szCs w:val="22"/>
        </w:rPr>
        <w:t>el contrato de seguro</w:t>
      </w:r>
      <w:r w:rsidR="001E0E80" w:rsidRPr="00B52BF2">
        <w:rPr>
          <w:rFonts w:ascii="Arial" w:hAnsi="Arial" w:cs="Arial"/>
          <w:sz w:val="22"/>
          <w:szCs w:val="22"/>
        </w:rPr>
        <w:t xml:space="preserve"> no</w:t>
      </w:r>
      <w:r w:rsidR="00C601CD" w:rsidRPr="00B52BF2">
        <w:rPr>
          <w:rFonts w:ascii="Arial" w:hAnsi="Arial" w:cs="Arial"/>
          <w:sz w:val="22"/>
          <w:szCs w:val="22"/>
        </w:rPr>
        <w:t xml:space="preserve"> tiene vocación de prosperidad.</w:t>
      </w:r>
    </w:p>
    <w:bookmarkEnd w:id="2"/>
    <w:p w14:paraId="38299103" w14:textId="77777777" w:rsidR="00677F91" w:rsidRPr="00B52BF2" w:rsidRDefault="00677F91" w:rsidP="0036094E">
      <w:pPr>
        <w:jc w:val="both"/>
        <w:rPr>
          <w:rFonts w:ascii="Arial" w:hAnsi="Arial" w:cs="Arial"/>
        </w:rPr>
      </w:pPr>
    </w:p>
    <w:p w14:paraId="2DAD0492" w14:textId="77777777" w:rsidR="00677F91" w:rsidRPr="00B52BF2" w:rsidRDefault="00677F91" w:rsidP="0036094E">
      <w:pPr>
        <w:pStyle w:val="Textoindependiente"/>
        <w:jc w:val="both"/>
        <w:rPr>
          <w:rFonts w:ascii="Arial" w:hAnsi="Arial" w:cs="Arial"/>
          <w:sz w:val="22"/>
          <w:szCs w:val="22"/>
        </w:rPr>
      </w:pPr>
      <w:r w:rsidRPr="00B52BF2">
        <w:rPr>
          <w:rFonts w:ascii="Arial" w:hAnsi="Arial" w:cs="Arial"/>
          <w:sz w:val="22"/>
          <w:szCs w:val="22"/>
        </w:rPr>
        <w:t>De esta manera, y con el ánimo de lograr una indudable precisión frente a los improbados requerimientos pretendidos en la demanda, me refiero a cada pretensión de la siguiente manera:</w:t>
      </w:r>
    </w:p>
    <w:p w14:paraId="209D2700" w14:textId="77777777" w:rsidR="007F4452" w:rsidRPr="00B52BF2" w:rsidRDefault="007F4452" w:rsidP="0036094E">
      <w:pPr>
        <w:pStyle w:val="Default"/>
        <w:rPr>
          <w:b/>
          <w:sz w:val="22"/>
          <w:szCs w:val="22"/>
          <w:u w:val="single"/>
          <w:lang w:val="es-ES"/>
        </w:rPr>
      </w:pPr>
    </w:p>
    <w:p w14:paraId="598CC7C9" w14:textId="593F443C" w:rsidR="00D479D3" w:rsidRPr="00B52BF2" w:rsidRDefault="00B37F30" w:rsidP="00D479D3">
      <w:pPr>
        <w:pStyle w:val="Textoindependiente"/>
        <w:jc w:val="both"/>
        <w:rPr>
          <w:rFonts w:ascii="Arial" w:hAnsi="Arial" w:cs="Arial"/>
          <w:bCs/>
          <w:sz w:val="22"/>
          <w:szCs w:val="22"/>
        </w:rPr>
      </w:pPr>
      <w:r w:rsidRPr="00B52BF2">
        <w:rPr>
          <w:rFonts w:ascii="Arial" w:hAnsi="Arial" w:cs="Arial"/>
          <w:b/>
          <w:bCs/>
          <w:sz w:val="22"/>
          <w:szCs w:val="22"/>
        </w:rPr>
        <w:t>A</w:t>
      </w:r>
      <w:r w:rsidR="005E250C" w:rsidRPr="00B52BF2">
        <w:rPr>
          <w:rFonts w:ascii="Arial" w:hAnsi="Arial" w:cs="Arial"/>
          <w:b/>
          <w:bCs/>
          <w:sz w:val="22"/>
          <w:szCs w:val="22"/>
        </w:rPr>
        <w:t xml:space="preserve"> LA</w:t>
      </w:r>
      <w:r w:rsidR="0007469D" w:rsidRPr="00B52BF2">
        <w:rPr>
          <w:rFonts w:ascii="Arial" w:hAnsi="Arial" w:cs="Arial"/>
          <w:b/>
          <w:bCs/>
          <w:sz w:val="22"/>
          <w:szCs w:val="22"/>
        </w:rPr>
        <w:t xml:space="preserve"> </w:t>
      </w:r>
      <w:r w:rsidRPr="00B52BF2">
        <w:rPr>
          <w:rFonts w:ascii="Arial" w:hAnsi="Arial" w:cs="Arial"/>
          <w:b/>
          <w:bCs/>
          <w:sz w:val="22"/>
          <w:szCs w:val="22"/>
        </w:rPr>
        <w:t>PRIMER</w:t>
      </w:r>
      <w:r w:rsidR="005E250C" w:rsidRPr="00B52BF2">
        <w:rPr>
          <w:rFonts w:ascii="Arial" w:hAnsi="Arial" w:cs="Arial"/>
          <w:b/>
          <w:bCs/>
          <w:sz w:val="22"/>
          <w:szCs w:val="22"/>
        </w:rPr>
        <w:t>A</w:t>
      </w:r>
      <w:r w:rsidRPr="00B52BF2">
        <w:rPr>
          <w:rFonts w:ascii="Arial" w:hAnsi="Arial" w:cs="Arial"/>
          <w:b/>
          <w:bCs/>
          <w:sz w:val="22"/>
          <w:szCs w:val="22"/>
        </w:rPr>
        <w:t>:</w:t>
      </w:r>
      <w:r w:rsidR="00AC5B80" w:rsidRPr="00B52BF2">
        <w:rPr>
          <w:rFonts w:ascii="Arial" w:hAnsi="Arial" w:cs="Arial"/>
          <w:b/>
          <w:bCs/>
          <w:sz w:val="22"/>
          <w:szCs w:val="22"/>
        </w:rPr>
        <w:t xml:space="preserve"> </w:t>
      </w:r>
      <w:r w:rsidR="00D479D3" w:rsidRPr="00B52BF2">
        <w:rPr>
          <w:rFonts w:ascii="Arial" w:hAnsi="Arial" w:cs="Arial"/>
          <w:b/>
          <w:sz w:val="22"/>
          <w:szCs w:val="22"/>
        </w:rPr>
        <w:t xml:space="preserve">ME OPONGO </w:t>
      </w:r>
      <w:r w:rsidR="00D479D3" w:rsidRPr="00B52BF2">
        <w:rPr>
          <w:rFonts w:ascii="Arial" w:hAnsi="Arial" w:cs="Arial"/>
          <w:bCs/>
          <w:sz w:val="22"/>
          <w:szCs w:val="22"/>
        </w:rPr>
        <w:t xml:space="preserve">si se afectan los intereses de </w:t>
      </w:r>
      <w:r w:rsidR="00720FE8" w:rsidRPr="00B52BF2">
        <w:rPr>
          <w:rFonts w:ascii="Arial" w:hAnsi="Arial" w:cs="Arial"/>
          <w:sz w:val="22"/>
          <w:szCs w:val="22"/>
        </w:rPr>
        <w:t>LA PREVISORA S.A. COMPAÑÍA DE SEGUROS</w:t>
      </w:r>
      <w:r w:rsidR="00D479D3" w:rsidRPr="00B52BF2">
        <w:rPr>
          <w:rFonts w:ascii="Arial" w:hAnsi="Arial" w:cs="Arial"/>
          <w:bCs/>
          <w:sz w:val="22"/>
          <w:szCs w:val="22"/>
        </w:rPr>
        <w:t xml:space="preserve">, </w:t>
      </w:r>
      <w:r w:rsidR="00720FE8" w:rsidRPr="00B52BF2">
        <w:rPr>
          <w:rFonts w:ascii="Arial" w:hAnsi="Arial" w:cs="Arial"/>
          <w:bCs/>
          <w:sz w:val="22"/>
          <w:szCs w:val="22"/>
        </w:rPr>
        <w:t>debiéndose precisar que la misma no se encuentra dirigida a mi representada, ni asegurada,</w:t>
      </w:r>
      <w:r w:rsidR="001E0452" w:rsidRPr="00B52BF2">
        <w:rPr>
          <w:rFonts w:ascii="Arial" w:hAnsi="Arial" w:cs="Arial"/>
          <w:bCs/>
          <w:sz w:val="22"/>
          <w:szCs w:val="22"/>
        </w:rPr>
        <w:t xml:space="preserve"> no obstante, </w:t>
      </w:r>
      <w:r w:rsidR="00D479D3" w:rsidRPr="00B52BF2">
        <w:rPr>
          <w:rFonts w:ascii="Arial" w:hAnsi="Arial" w:cs="Arial"/>
          <w:bCs/>
          <w:sz w:val="22"/>
          <w:szCs w:val="22"/>
        </w:rPr>
        <w:t xml:space="preserve">de conformidad con el material probatorio obrante en el expediente, </w:t>
      </w:r>
      <w:r w:rsidR="00D479D3" w:rsidRPr="00B52BF2">
        <w:rPr>
          <w:rFonts w:ascii="Arial" w:hAnsi="Arial" w:cs="Arial"/>
          <w:sz w:val="22"/>
          <w:szCs w:val="22"/>
        </w:rPr>
        <w:t xml:space="preserve">se logra vislumbrar que el accidente ocurrido se dio por </w:t>
      </w:r>
      <w:r w:rsidR="00D479D3" w:rsidRPr="00B52BF2">
        <w:rPr>
          <w:rFonts w:ascii="Arial" w:hAnsi="Arial" w:cs="Arial"/>
          <w:b/>
          <w:bCs/>
          <w:sz w:val="22"/>
          <w:szCs w:val="22"/>
          <w:u w:val="single"/>
        </w:rPr>
        <w:t>culpa exclusiva del trabajador</w:t>
      </w:r>
      <w:r w:rsidR="00D479D3" w:rsidRPr="00B52BF2">
        <w:rPr>
          <w:rFonts w:ascii="Arial" w:hAnsi="Arial" w:cs="Arial"/>
          <w:sz w:val="22"/>
          <w:szCs w:val="22"/>
        </w:rPr>
        <w:t xml:space="preserve">, pues se encuentra acreditado </w:t>
      </w:r>
      <w:r w:rsidR="00007919" w:rsidRPr="00B52BF2">
        <w:rPr>
          <w:rFonts w:ascii="Arial" w:hAnsi="Arial" w:cs="Arial"/>
          <w:sz w:val="22"/>
          <w:szCs w:val="22"/>
        </w:rPr>
        <w:t xml:space="preserve">conforme con la investigación de accidente de trabajo realizada por la ARL, que el señor MIGUEL ANGEL AVIRAMA GURRUTE (Q.E.D.P) </w:t>
      </w:r>
      <w:r w:rsidR="00354352" w:rsidRPr="00B52BF2">
        <w:rPr>
          <w:rFonts w:ascii="Arial" w:hAnsi="Arial" w:cs="Arial"/>
          <w:sz w:val="22"/>
          <w:szCs w:val="22"/>
        </w:rPr>
        <w:t>por voluntad propia y sin avisarle a su supervisor</w:t>
      </w:r>
      <w:r w:rsidR="00007919" w:rsidRPr="00B52BF2">
        <w:rPr>
          <w:rFonts w:ascii="Arial" w:hAnsi="Arial" w:cs="Arial"/>
          <w:sz w:val="22"/>
          <w:szCs w:val="22"/>
        </w:rPr>
        <w:t xml:space="preserve"> y/o compañeros</w:t>
      </w:r>
      <w:r w:rsidR="00354352" w:rsidRPr="00B52BF2">
        <w:rPr>
          <w:rFonts w:ascii="Arial" w:hAnsi="Arial" w:cs="Arial"/>
          <w:sz w:val="22"/>
          <w:szCs w:val="22"/>
        </w:rPr>
        <w:t>, se subió a la estructura con una altura de 3.25 metros</w:t>
      </w:r>
      <w:r w:rsidR="00AB5B87" w:rsidRPr="00B52BF2">
        <w:rPr>
          <w:rFonts w:ascii="Arial" w:hAnsi="Arial" w:cs="Arial"/>
          <w:sz w:val="22"/>
          <w:szCs w:val="22"/>
        </w:rPr>
        <w:t xml:space="preserve"> a la hora de su descanso y sin ponerse el arnés de seguridad que le había proporcionado su empleador</w:t>
      </w:r>
      <w:r w:rsidR="00D479D3" w:rsidRPr="00B52BF2">
        <w:rPr>
          <w:rFonts w:ascii="Arial" w:hAnsi="Arial" w:cs="Arial"/>
          <w:sz w:val="22"/>
          <w:szCs w:val="22"/>
        </w:rPr>
        <w:t xml:space="preserve">, así las cosas, asumió la exposición al riesgo alto observándose un comportamiento negligente e imprudente. </w:t>
      </w:r>
    </w:p>
    <w:p w14:paraId="08D944C3" w14:textId="77777777" w:rsidR="00D479D3" w:rsidRPr="00B52BF2" w:rsidRDefault="00D479D3" w:rsidP="00D479D3">
      <w:pPr>
        <w:pStyle w:val="Textoindependiente"/>
        <w:jc w:val="both"/>
        <w:rPr>
          <w:rFonts w:ascii="Arial" w:hAnsi="Arial" w:cs="Arial"/>
          <w:sz w:val="22"/>
          <w:szCs w:val="22"/>
        </w:rPr>
      </w:pPr>
    </w:p>
    <w:p w14:paraId="122F9F0C" w14:textId="77777777" w:rsidR="00D479D3" w:rsidRPr="00B52BF2" w:rsidRDefault="00D479D3" w:rsidP="00D479D3">
      <w:pPr>
        <w:pStyle w:val="Textoindependiente"/>
        <w:jc w:val="both"/>
        <w:rPr>
          <w:rFonts w:ascii="Arial" w:hAnsi="Arial" w:cs="Arial"/>
          <w:sz w:val="22"/>
          <w:szCs w:val="22"/>
        </w:rPr>
      </w:pPr>
      <w:r w:rsidRPr="00B52BF2">
        <w:rPr>
          <w:rFonts w:ascii="Arial" w:hAnsi="Arial" w:cs="Arial"/>
          <w:sz w:val="22"/>
          <w:szCs w:val="22"/>
        </w:rPr>
        <w:t>Debe precisarse que, frente a una culpa patronal,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 cuya indemnización se reclama.</w:t>
      </w:r>
    </w:p>
    <w:p w14:paraId="5002C75D" w14:textId="77777777" w:rsidR="00AC5B80" w:rsidRPr="00B52BF2" w:rsidRDefault="00AC5B80" w:rsidP="0036094E">
      <w:pPr>
        <w:pStyle w:val="Textoindependiente"/>
        <w:jc w:val="both"/>
        <w:rPr>
          <w:rFonts w:ascii="Arial" w:hAnsi="Arial" w:cs="Arial"/>
          <w:b/>
          <w:bCs/>
          <w:sz w:val="22"/>
          <w:szCs w:val="22"/>
        </w:rPr>
      </w:pPr>
    </w:p>
    <w:p w14:paraId="15210A85" w14:textId="77777777" w:rsidR="00664EC3" w:rsidRPr="00B52BF2" w:rsidRDefault="00AC5B80" w:rsidP="00664EC3">
      <w:pPr>
        <w:pStyle w:val="Textoindependiente"/>
        <w:jc w:val="both"/>
        <w:rPr>
          <w:rFonts w:ascii="Arial" w:hAnsi="Arial" w:cs="Arial"/>
          <w:bCs/>
          <w:sz w:val="22"/>
          <w:szCs w:val="22"/>
        </w:rPr>
      </w:pPr>
      <w:r w:rsidRPr="00B52BF2">
        <w:rPr>
          <w:rFonts w:ascii="Arial" w:hAnsi="Arial" w:cs="Arial"/>
          <w:b/>
          <w:sz w:val="22"/>
          <w:szCs w:val="22"/>
        </w:rPr>
        <w:t>A LA SEGUNDA</w:t>
      </w:r>
      <w:r w:rsidR="00151CBA" w:rsidRPr="00B52BF2">
        <w:rPr>
          <w:rFonts w:ascii="Arial" w:hAnsi="Arial" w:cs="Arial"/>
          <w:b/>
          <w:sz w:val="22"/>
          <w:szCs w:val="22"/>
        </w:rPr>
        <w:t xml:space="preserve">: </w:t>
      </w:r>
      <w:r w:rsidR="00664EC3" w:rsidRPr="00B52BF2">
        <w:rPr>
          <w:rFonts w:ascii="Arial" w:hAnsi="Arial" w:cs="Arial"/>
          <w:b/>
          <w:sz w:val="22"/>
          <w:szCs w:val="22"/>
        </w:rPr>
        <w:t xml:space="preserve">ME OPONGO </w:t>
      </w:r>
      <w:r w:rsidR="00664EC3" w:rsidRPr="00B52BF2">
        <w:rPr>
          <w:rFonts w:ascii="Arial" w:hAnsi="Arial" w:cs="Arial"/>
          <w:bCs/>
          <w:sz w:val="22"/>
          <w:szCs w:val="22"/>
        </w:rPr>
        <w:t xml:space="preserve">si se afectan los intereses de </w:t>
      </w:r>
      <w:r w:rsidR="00664EC3" w:rsidRPr="00B52BF2">
        <w:rPr>
          <w:rFonts w:ascii="Arial" w:hAnsi="Arial" w:cs="Arial"/>
          <w:sz w:val="22"/>
          <w:szCs w:val="22"/>
        </w:rPr>
        <w:t>LA PREVISORA S.A. COMPAÑÍA DE SEGUROS</w:t>
      </w:r>
      <w:r w:rsidR="00664EC3" w:rsidRPr="00B52BF2">
        <w:rPr>
          <w:rFonts w:ascii="Arial" w:hAnsi="Arial" w:cs="Arial"/>
          <w:bCs/>
          <w:sz w:val="22"/>
          <w:szCs w:val="22"/>
        </w:rPr>
        <w:t xml:space="preserve">, debiéndose precisar que la misma no se encuentra dirigida a mi representada, ni asegurada, no obstante, de conformidad con el material probatorio obrante en el expediente, </w:t>
      </w:r>
      <w:r w:rsidR="00664EC3" w:rsidRPr="00B52BF2">
        <w:rPr>
          <w:rFonts w:ascii="Arial" w:hAnsi="Arial" w:cs="Arial"/>
          <w:sz w:val="22"/>
          <w:szCs w:val="22"/>
        </w:rPr>
        <w:t xml:space="preserve">se logra vislumbrar que el accidente ocurrido se dio por </w:t>
      </w:r>
      <w:r w:rsidR="00664EC3" w:rsidRPr="00B52BF2">
        <w:rPr>
          <w:rFonts w:ascii="Arial" w:hAnsi="Arial" w:cs="Arial"/>
          <w:b/>
          <w:bCs/>
          <w:sz w:val="22"/>
          <w:szCs w:val="22"/>
          <w:u w:val="single"/>
        </w:rPr>
        <w:t>culpa exclusiva del trabajador</w:t>
      </w:r>
      <w:r w:rsidR="00664EC3" w:rsidRPr="00B52BF2">
        <w:rPr>
          <w:rFonts w:ascii="Arial" w:hAnsi="Arial" w:cs="Arial"/>
          <w:sz w:val="22"/>
          <w:szCs w:val="22"/>
        </w:rPr>
        <w:t xml:space="preserve">, pues se encuentra acreditado conforme con la investigación de accidente de trabajo realizada por la ARL, que el señor MIGUEL ANGEL AVIRAMA GURRUTE (Q.E.D.P) por voluntad propia y sin avisarle a su supervisor y/o compañeros, se subió a la estructura con una altura de 3.25 metros a la hora de su descanso y sin ponerse el arnés de seguridad que le había proporcionado su empleador, así las cosas, asumió la exposición al riesgo alto observándose un comportamiento negligente e imprudente. </w:t>
      </w:r>
    </w:p>
    <w:p w14:paraId="2F9D3D0D" w14:textId="77777777" w:rsidR="00664EC3" w:rsidRPr="00B52BF2" w:rsidRDefault="00664EC3" w:rsidP="00664EC3">
      <w:pPr>
        <w:pStyle w:val="Textoindependiente"/>
        <w:jc w:val="both"/>
        <w:rPr>
          <w:rFonts w:ascii="Arial" w:hAnsi="Arial" w:cs="Arial"/>
          <w:sz w:val="22"/>
          <w:szCs w:val="22"/>
        </w:rPr>
      </w:pPr>
    </w:p>
    <w:p w14:paraId="43C5BE17" w14:textId="7BC9D67B" w:rsidR="00513D57" w:rsidRPr="00B52BF2" w:rsidRDefault="00664EC3" w:rsidP="00664EC3">
      <w:pPr>
        <w:pStyle w:val="Textoindependiente"/>
        <w:jc w:val="both"/>
        <w:rPr>
          <w:rFonts w:ascii="Arial" w:hAnsi="Arial" w:cs="Arial"/>
          <w:sz w:val="22"/>
          <w:szCs w:val="22"/>
        </w:rPr>
      </w:pPr>
      <w:r w:rsidRPr="00B52BF2">
        <w:rPr>
          <w:rFonts w:ascii="Arial" w:hAnsi="Arial" w:cs="Arial"/>
          <w:sz w:val="22"/>
          <w:szCs w:val="22"/>
        </w:rPr>
        <w:t>Debe precisarse que, frente a una culpa patronal,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 cuya indemnización se reclama</w:t>
      </w:r>
      <w:bookmarkStart w:id="3" w:name="_Hlk139706079"/>
      <w:r w:rsidR="00FC4F60" w:rsidRPr="00B52BF2">
        <w:rPr>
          <w:rFonts w:ascii="Arial" w:hAnsi="Arial" w:cs="Arial"/>
          <w:sz w:val="22"/>
          <w:szCs w:val="22"/>
        </w:rPr>
        <w:t>.</w:t>
      </w:r>
    </w:p>
    <w:p w14:paraId="5188118F" w14:textId="77777777" w:rsidR="00513D57" w:rsidRPr="00B52BF2" w:rsidRDefault="00513D57" w:rsidP="00E85B62">
      <w:pPr>
        <w:pStyle w:val="Default"/>
        <w:jc w:val="both"/>
        <w:rPr>
          <w:bCs/>
          <w:sz w:val="22"/>
          <w:szCs w:val="22"/>
        </w:rPr>
      </w:pPr>
    </w:p>
    <w:bookmarkEnd w:id="3"/>
    <w:p w14:paraId="3C84F68A" w14:textId="7588B1B7" w:rsidR="0094335F" w:rsidRPr="00B52BF2" w:rsidRDefault="00FC4F60" w:rsidP="00664EC3">
      <w:pPr>
        <w:pStyle w:val="Default"/>
        <w:jc w:val="both"/>
        <w:rPr>
          <w:bCs/>
          <w:sz w:val="22"/>
          <w:szCs w:val="22"/>
        </w:rPr>
      </w:pPr>
      <w:r w:rsidRPr="00B52BF2">
        <w:rPr>
          <w:b/>
          <w:bCs/>
          <w:sz w:val="22"/>
          <w:szCs w:val="22"/>
          <w:lang w:val="es-ES"/>
        </w:rPr>
        <w:t>A LA TERCERA</w:t>
      </w:r>
      <w:r w:rsidR="005B5C52" w:rsidRPr="00B52BF2">
        <w:rPr>
          <w:b/>
          <w:bCs/>
          <w:sz w:val="22"/>
          <w:szCs w:val="22"/>
          <w:lang w:val="es-ES"/>
        </w:rPr>
        <w:t xml:space="preserve"> (Literales A</w:t>
      </w:r>
      <w:r w:rsidR="007F0BD7" w:rsidRPr="00B52BF2">
        <w:rPr>
          <w:b/>
          <w:bCs/>
          <w:sz w:val="22"/>
          <w:szCs w:val="22"/>
          <w:lang w:val="es-ES"/>
        </w:rPr>
        <w:t>,</w:t>
      </w:r>
      <w:r w:rsidR="00664EC3" w:rsidRPr="00B52BF2">
        <w:rPr>
          <w:b/>
          <w:bCs/>
          <w:sz w:val="22"/>
          <w:szCs w:val="22"/>
          <w:lang w:val="es-ES"/>
        </w:rPr>
        <w:t xml:space="preserve"> </w:t>
      </w:r>
      <w:r w:rsidR="007F0BD7" w:rsidRPr="00B52BF2">
        <w:rPr>
          <w:b/>
          <w:bCs/>
          <w:sz w:val="22"/>
          <w:szCs w:val="22"/>
          <w:lang w:val="es-ES"/>
        </w:rPr>
        <w:t xml:space="preserve">B y </w:t>
      </w:r>
      <w:r w:rsidR="005B5C52" w:rsidRPr="00B52BF2">
        <w:rPr>
          <w:b/>
          <w:bCs/>
          <w:sz w:val="22"/>
          <w:szCs w:val="22"/>
          <w:lang w:val="es-ES"/>
        </w:rPr>
        <w:t>C)</w:t>
      </w:r>
      <w:r w:rsidRPr="00B52BF2">
        <w:rPr>
          <w:b/>
          <w:bCs/>
          <w:sz w:val="22"/>
          <w:szCs w:val="22"/>
          <w:lang w:val="es-ES"/>
        </w:rPr>
        <w:t xml:space="preserve">: </w:t>
      </w:r>
      <w:r w:rsidR="00664EC3" w:rsidRPr="00B52BF2">
        <w:rPr>
          <w:b/>
          <w:sz w:val="22"/>
          <w:szCs w:val="22"/>
        </w:rPr>
        <w:t xml:space="preserve">ME OPONGO </w:t>
      </w:r>
      <w:r w:rsidR="00664EC3" w:rsidRPr="00B52BF2">
        <w:rPr>
          <w:bCs/>
          <w:sz w:val="22"/>
          <w:szCs w:val="22"/>
        </w:rPr>
        <w:t xml:space="preserve">si se afectan los intereses de </w:t>
      </w:r>
      <w:r w:rsidR="00664EC3" w:rsidRPr="00B52BF2">
        <w:rPr>
          <w:sz w:val="22"/>
          <w:szCs w:val="22"/>
        </w:rPr>
        <w:t>LA PREVISORA S.A. COMPAÑÍA DE SEGUROS</w:t>
      </w:r>
      <w:r w:rsidR="00664EC3" w:rsidRPr="00B52BF2">
        <w:rPr>
          <w:bCs/>
          <w:sz w:val="22"/>
          <w:szCs w:val="22"/>
        </w:rPr>
        <w:t xml:space="preserve">, debiéndose precisar que la misma no se encuentra dirigida a mi representada, ni asegurada, no obstante, </w:t>
      </w:r>
      <w:r w:rsidR="0094335F" w:rsidRPr="00B52BF2">
        <w:rPr>
          <w:bCs/>
          <w:sz w:val="22"/>
          <w:szCs w:val="22"/>
        </w:rPr>
        <w:t xml:space="preserve">de conformidad con el material probatorio obrante en el expediente, </w:t>
      </w:r>
      <w:r w:rsidR="0094335F" w:rsidRPr="00B52BF2">
        <w:rPr>
          <w:sz w:val="22"/>
          <w:szCs w:val="22"/>
        </w:rPr>
        <w:t xml:space="preserve">se logra vislumbrar que el accidente ocurrido se dio por </w:t>
      </w:r>
      <w:r w:rsidR="0094335F" w:rsidRPr="00B52BF2">
        <w:rPr>
          <w:b/>
          <w:bCs/>
          <w:sz w:val="22"/>
          <w:szCs w:val="22"/>
          <w:u w:val="single"/>
        </w:rPr>
        <w:t>culpa exclusiva del trabajador</w:t>
      </w:r>
      <w:r w:rsidR="0094335F" w:rsidRPr="00B52BF2">
        <w:rPr>
          <w:sz w:val="22"/>
          <w:szCs w:val="22"/>
        </w:rPr>
        <w:t xml:space="preserve">, pues se encuentra acreditado conforme con la investigación de accidente de trabajo realizada por la ARL, que el señor MIGUEL ANGEL AVIRAMA GURRUTE (Q.E.D.P) por voluntad propia y sin avisarle a su supervisor y/o compañeros, se subió a la estructura con una altura de 3.25 metros a la hora de su descanso y sin ponerse el arnés de seguridad que le había proporcionado su empleador, así las cosas, asumió la exposición al riesgo alto observándose un comportamiento negligente e imprudente. </w:t>
      </w:r>
    </w:p>
    <w:p w14:paraId="26BF4282" w14:textId="77777777" w:rsidR="005846AA" w:rsidRPr="00B52BF2" w:rsidRDefault="005846AA" w:rsidP="0094335F">
      <w:pPr>
        <w:pStyle w:val="Textoindependiente"/>
        <w:jc w:val="both"/>
        <w:rPr>
          <w:rFonts w:ascii="Arial" w:hAnsi="Arial" w:cs="Arial"/>
          <w:sz w:val="22"/>
          <w:szCs w:val="22"/>
        </w:rPr>
      </w:pPr>
    </w:p>
    <w:p w14:paraId="68CB140B" w14:textId="1816B185" w:rsidR="00151CBA" w:rsidRPr="00B52BF2" w:rsidRDefault="005B5C52" w:rsidP="0036094E">
      <w:pPr>
        <w:pStyle w:val="Textoindependiente"/>
        <w:jc w:val="both"/>
        <w:rPr>
          <w:rFonts w:ascii="Arial" w:hAnsi="Arial" w:cs="Arial"/>
          <w:sz w:val="22"/>
          <w:szCs w:val="22"/>
        </w:rPr>
      </w:pPr>
      <w:r w:rsidRPr="00B52BF2">
        <w:rPr>
          <w:rFonts w:ascii="Arial" w:hAnsi="Arial" w:cs="Arial"/>
          <w:bCs/>
          <w:sz w:val="22"/>
          <w:szCs w:val="22"/>
        </w:rPr>
        <w:t xml:space="preserve">Aunado a ello, </w:t>
      </w:r>
      <w:r w:rsidR="00151CBA" w:rsidRPr="00B52BF2">
        <w:rPr>
          <w:rFonts w:ascii="Arial" w:hAnsi="Arial" w:cs="Arial"/>
          <w:sz w:val="22"/>
          <w:szCs w:val="22"/>
        </w:rPr>
        <w:t xml:space="preserve">se precisa que en atención a la póliza por medio de la cual se vinculó a mi representada, se resalta que se amparó </w:t>
      </w:r>
      <w:r w:rsidR="007D35E2" w:rsidRPr="00B52BF2">
        <w:rPr>
          <w:rFonts w:ascii="Arial" w:hAnsi="Arial" w:cs="Arial"/>
          <w:sz w:val="22"/>
          <w:szCs w:val="22"/>
        </w:rPr>
        <w:t>la</w:t>
      </w:r>
      <w:r w:rsidR="00151CBA" w:rsidRPr="00B52BF2">
        <w:rPr>
          <w:rFonts w:ascii="Arial" w:hAnsi="Arial" w:cs="Arial"/>
          <w:sz w:val="22"/>
          <w:szCs w:val="22"/>
        </w:rPr>
        <w:t xml:space="preserve"> </w:t>
      </w:r>
      <w:r w:rsidR="007D35E2" w:rsidRPr="00B52BF2">
        <w:rPr>
          <w:rFonts w:ascii="Arial" w:eastAsiaTheme="minorHAnsi" w:hAnsi="Arial" w:cs="Arial"/>
          <w:sz w:val="22"/>
          <w:szCs w:val="22"/>
          <w:lang w:val="es-CO"/>
        </w:rPr>
        <w:t xml:space="preserve">Responsabilidad Civil Profesional </w:t>
      </w:r>
      <w:r w:rsidR="00151CBA" w:rsidRPr="00B52BF2">
        <w:rPr>
          <w:rFonts w:ascii="Arial" w:hAnsi="Arial" w:cs="Arial"/>
          <w:sz w:val="22"/>
          <w:szCs w:val="22"/>
        </w:rPr>
        <w:t xml:space="preserve">por daños y perjuicios </w:t>
      </w:r>
      <w:r w:rsidR="0025461A" w:rsidRPr="00B52BF2">
        <w:rPr>
          <w:rFonts w:ascii="Arial" w:hAnsi="Arial" w:cs="Arial"/>
          <w:sz w:val="22"/>
          <w:szCs w:val="22"/>
        </w:rPr>
        <w:t xml:space="preserve">en que incurra la entidad asegurada exclusivamente como consecuencia de cualquier "acto médico" derivado de la prestación de servicios profesionales de atención en la salud de las personas, </w:t>
      </w:r>
      <w:r w:rsidR="000A5630" w:rsidRPr="00B52BF2">
        <w:rPr>
          <w:rFonts w:ascii="Arial" w:hAnsi="Arial" w:cs="Arial"/>
          <w:sz w:val="22"/>
          <w:szCs w:val="22"/>
        </w:rPr>
        <w:t xml:space="preserve">es decir que, no ampara nada relativo a una presunta CULPA PATRONAL de que trata el artículo 216 del CST, </w:t>
      </w:r>
      <w:r w:rsidR="00151CBA" w:rsidRPr="00B52BF2">
        <w:rPr>
          <w:rFonts w:ascii="Arial" w:hAnsi="Arial" w:cs="Arial"/>
          <w:sz w:val="22"/>
          <w:szCs w:val="22"/>
        </w:rPr>
        <w:t xml:space="preserve">motivo por el cual, la afectación del </w:t>
      </w:r>
      <w:r w:rsidR="000A5630" w:rsidRPr="00B52BF2">
        <w:rPr>
          <w:rFonts w:ascii="Arial" w:hAnsi="Arial" w:cs="Arial"/>
          <w:sz w:val="22"/>
          <w:szCs w:val="22"/>
        </w:rPr>
        <w:t>seguro</w:t>
      </w:r>
      <w:r w:rsidR="00151CBA" w:rsidRPr="00B52BF2">
        <w:rPr>
          <w:rFonts w:ascii="Arial" w:hAnsi="Arial" w:cs="Arial"/>
          <w:sz w:val="22"/>
          <w:szCs w:val="22"/>
        </w:rPr>
        <w:t xml:space="preserve"> no tiene vocación de prosperidad.</w:t>
      </w:r>
    </w:p>
    <w:p w14:paraId="69785C25" w14:textId="77777777" w:rsidR="00151CBA" w:rsidRPr="00B52BF2" w:rsidRDefault="00151CBA" w:rsidP="0036094E">
      <w:pPr>
        <w:pStyle w:val="Textoindependiente"/>
        <w:jc w:val="both"/>
        <w:rPr>
          <w:rFonts w:ascii="Arial" w:hAnsi="Arial" w:cs="Arial"/>
          <w:b/>
          <w:sz w:val="22"/>
          <w:szCs w:val="22"/>
        </w:rPr>
      </w:pPr>
    </w:p>
    <w:p w14:paraId="754C4C1F" w14:textId="0119A697" w:rsidR="003D3753" w:rsidRPr="00B52BF2" w:rsidRDefault="00151CBA" w:rsidP="00654100">
      <w:pPr>
        <w:pStyle w:val="Textoindependiente"/>
        <w:jc w:val="both"/>
        <w:rPr>
          <w:rFonts w:ascii="Arial" w:hAnsi="Arial" w:cs="Arial"/>
          <w:sz w:val="22"/>
          <w:szCs w:val="22"/>
        </w:rPr>
      </w:pPr>
      <w:r w:rsidRPr="00B52BF2">
        <w:rPr>
          <w:rFonts w:ascii="Arial" w:hAnsi="Arial" w:cs="Arial"/>
          <w:b/>
          <w:sz w:val="22"/>
          <w:szCs w:val="22"/>
        </w:rPr>
        <w:t xml:space="preserve">A LA </w:t>
      </w:r>
      <w:r w:rsidR="00B70B4D" w:rsidRPr="00B52BF2">
        <w:rPr>
          <w:rFonts w:ascii="Arial" w:hAnsi="Arial" w:cs="Arial"/>
          <w:b/>
          <w:sz w:val="22"/>
          <w:szCs w:val="22"/>
        </w:rPr>
        <w:t xml:space="preserve">CUARTA: ME OPONGO, </w:t>
      </w:r>
      <w:r w:rsidR="00B70B4D" w:rsidRPr="00B52BF2">
        <w:rPr>
          <w:rFonts w:ascii="Arial" w:hAnsi="Arial" w:cs="Arial"/>
          <w:bCs/>
          <w:sz w:val="22"/>
          <w:szCs w:val="22"/>
        </w:rPr>
        <w:t xml:space="preserve">si se afectan los intereses de </w:t>
      </w:r>
      <w:r w:rsidR="00B70B4D" w:rsidRPr="00B52BF2">
        <w:rPr>
          <w:rFonts w:ascii="Arial" w:hAnsi="Arial" w:cs="Arial"/>
          <w:sz w:val="22"/>
          <w:szCs w:val="22"/>
        </w:rPr>
        <w:t>LA PREVISORA S.A. COMPAÑÍA DE SEGUROS</w:t>
      </w:r>
      <w:r w:rsidR="00B70B4D" w:rsidRPr="00B52BF2">
        <w:rPr>
          <w:rFonts w:ascii="Arial" w:hAnsi="Arial" w:cs="Arial"/>
          <w:bCs/>
          <w:sz w:val="22"/>
          <w:szCs w:val="22"/>
        </w:rPr>
        <w:t xml:space="preserve">, debiéndose precisar que, no hay lugar a la indexación de sumas, toda vez que, al no existir </w:t>
      </w:r>
      <w:r w:rsidR="00C70F3A" w:rsidRPr="00B52BF2">
        <w:rPr>
          <w:rFonts w:ascii="Arial" w:hAnsi="Arial" w:cs="Arial"/>
          <w:bCs/>
          <w:sz w:val="22"/>
          <w:szCs w:val="22"/>
        </w:rPr>
        <w:t xml:space="preserve">una culpa patronal atribuible al empleador </w:t>
      </w:r>
      <w:r w:rsidR="00CC3525" w:rsidRPr="00B52BF2">
        <w:rPr>
          <w:rFonts w:ascii="Arial" w:hAnsi="Arial" w:cs="Arial"/>
          <w:bCs/>
          <w:sz w:val="22"/>
          <w:szCs w:val="22"/>
        </w:rPr>
        <w:t>y,</w:t>
      </w:r>
      <w:r w:rsidR="00470024" w:rsidRPr="00B52BF2">
        <w:rPr>
          <w:rFonts w:ascii="Arial" w:hAnsi="Arial" w:cs="Arial"/>
          <w:bCs/>
          <w:sz w:val="22"/>
          <w:szCs w:val="22"/>
        </w:rPr>
        <w:t xml:space="preserve"> por tanto, no existir condenas por una indemnización plena de perjuicios, </w:t>
      </w:r>
      <w:r w:rsidR="000049BC" w:rsidRPr="00B52BF2">
        <w:rPr>
          <w:rFonts w:ascii="Arial" w:hAnsi="Arial" w:cs="Arial"/>
          <w:bCs/>
          <w:sz w:val="22"/>
          <w:szCs w:val="22"/>
        </w:rPr>
        <w:t xml:space="preserve">por sustracción de materia no existen sumas que deban traerse a valor presente. </w:t>
      </w:r>
    </w:p>
    <w:p w14:paraId="2D1B05CF" w14:textId="6A4709C5" w:rsidR="003D3753" w:rsidRPr="00B52BF2" w:rsidRDefault="003D3753" w:rsidP="0036094E">
      <w:pPr>
        <w:pStyle w:val="Textoindependiente"/>
        <w:jc w:val="both"/>
        <w:rPr>
          <w:rFonts w:ascii="Arial" w:hAnsi="Arial" w:cs="Arial"/>
          <w:sz w:val="22"/>
          <w:szCs w:val="22"/>
        </w:rPr>
      </w:pPr>
    </w:p>
    <w:p w14:paraId="6104CF7E" w14:textId="76AB6EE0" w:rsidR="00D50126" w:rsidRPr="00B52BF2" w:rsidRDefault="003D3753" w:rsidP="0036094E">
      <w:pPr>
        <w:pStyle w:val="Textoindependiente"/>
        <w:jc w:val="both"/>
        <w:rPr>
          <w:rFonts w:ascii="Arial" w:hAnsi="Arial" w:cs="Arial"/>
          <w:b/>
          <w:sz w:val="22"/>
          <w:szCs w:val="22"/>
        </w:rPr>
      </w:pPr>
      <w:r w:rsidRPr="00B52BF2">
        <w:rPr>
          <w:rFonts w:ascii="Arial" w:hAnsi="Arial" w:cs="Arial"/>
          <w:b/>
          <w:sz w:val="22"/>
          <w:szCs w:val="22"/>
        </w:rPr>
        <w:t xml:space="preserve">A LA </w:t>
      </w:r>
      <w:r w:rsidR="00664EC3" w:rsidRPr="00B52BF2">
        <w:rPr>
          <w:rFonts w:ascii="Arial" w:hAnsi="Arial" w:cs="Arial"/>
          <w:b/>
          <w:sz w:val="22"/>
          <w:szCs w:val="22"/>
        </w:rPr>
        <w:t>QUINTA:</w:t>
      </w:r>
      <w:r w:rsidRPr="00B52BF2">
        <w:rPr>
          <w:rFonts w:ascii="Arial" w:hAnsi="Arial" w:cs="Arial"/>
          <w:b/>
          <w:sz w:val="22"/>
          <w:szCs w:val="22"/>
        </w:rPr>
        <w:t xml:space="preserve"> </w:t>
      </w:r>
      <w:r w:rsidR="00D50126" w:rsidRPr="00B52BF2">
        <w:rPr>
          <w:rFonts w:ascii="Arial" w:hAnsi="Arial" w:cs="Arial"/>
          <w:b/>
          <w:bCs/>
          <w:sz w:val="22"/>
          <w:szCs w:val="22"/>
        </w:rPr>
        <w:t>ME OPONGO</w:t>
      </w:r>
      <w:r w:rsidR="00D50126" w:rsidRPr="00B52BF2">
        <w:rPr>
          <w:rFonts w:ascii="Arial" w:hAnsi="Arial" w:cs="Arial"/>
          <w:sz w:val="22"/>
          <w:szCs w:val="22"/>
        </w:rPr>
        <w:t xml:space="preserve"> a la condena en costas y agencias en derecho, en razón a que el demandante no logró acreditar los perjuicios relacionados en el petitum de la demanda y mucho menos logró probar los requisitos esenciales para que se configure una responsabilidad en cabeza </w:t>
      </w:r>
      <w:r w:rsidR="00D50126" w:rsidRPr="00B52BF2">
        <w:rPr>
          <w:rFonts w:ascii="Arial" w:hAnsi="Arial" w:cs="Arial"/>
          <w:sz w:val="22"/>
          <w:szCs w:val="22"/>
        </w:rPr>
        <w:lastRenderedPageBreak/>
        <w:t>de mí prohijada.</w:t>
      </w:r>
    </w:p>
    <w:p w14:paraId="57C190E0" w14:textId="77777777" w:rsidR="003D3753" w:rsidRPr="00B52BF2" w:rsidRDefault="003D3753" w:rsidP="0036094E">
      <w:pPr>
        <w:pStyle w:val="Textoindependiente"/>
        <w:jc w:val="both"/>
        <w:rPr>
          <w:rFonts w:ascii="Arial" w:hAnsi="Arial" w:cs="Arial"/>
          <w:b/>
          <w:bCs/>
          <w:sz w:val="22"/>
          <w:szCs w:val="22"/>
        </w:rPr>
      </w:pPr>
    </w:p>
    <w:p w14:paraId="055F902A" w14:textId="67F1243E" w:rsidR="00D50126" w:rsidRPr="00B52BF2" w:rsidRDefault="00B37F30" w:rsidP="00D50126">
      <w:pPr>
        <w:pStyle w:val="Textoindependiente"/>
        <w:jc w:val="both"/>
        <w:rPr>
          <w:rFonts w:ascii="Arial" w:hAnsi="Arial" w:cs="Arial"/>
          <w:sz w:val="22"/>
          <w:szCs w:val="22"/>
        </w:rPr>
      </w:pPr>
      <w:r w:rsidRPr="00B52BF2">
        <w:rPr>
          <w:rFonts w:ascii="Arial" w:hAnsi="Arial" w:cs="Arial"/>
          <w:b/>
          <w:bCs/>
          <w:sz w:val="22"/>
          <w:szCs w:val="22"/>
        </w:rPr>
        <w:t xml:space="preserve">A LA </w:t>
      </w:r>
      <w:r w:rsidR="00664EC3" w:rsidRPr="00B52BF2">
        <w:rPr>
          <w:rFonts w:ascii="Arial" w:hAnsi="Arial" w:cs="Arial"/>
          <w:b/>
          <w:bCs/>
          <w:sz w:val="22"/>
          <w:szCs w:val="22"/>
        </w:rPr>
        <w:t>SEXTA</w:t>
      </w:r>
      <w:r w:rsidRPr="00B52BF2">
        <w:rPr>
          <w:rFonts w:ascii="Arial" w:hAnsi="Arial" w:cs="Arial"/>
          <w:b/>
          <w:bCs/>
          <w:sz w:val="22"/>
          <w:szCs w:val="22"/>
        </w:rPr>
        <w:t xml:space="preserve">: </w:t>
      </w:r>
      <w:r w:rsidR="00D50126" w:rsidRPr="00B52BF2">
        <w:rPr>
          <w:rFonts w:ascii="Arial" w:hAnsi="Arial" w:cs="Arial"/>
          <w:b/>
          <w:sz w:val="22"/>
          <w:szCs w:val="22"/>
        </w:rPr>
        <w:t>ME OPONGO</w:t>
      </w:r>
      <w:r w:rsidR="00D50126" w:rsidRPr="00B52BF2">
        <w:rPr>
          <w:rFonts w:ascii="Arial" w:hAnsi="Arial" w:cs="Arial"/>
          <w:bCs/>
          <w:sz w:val="22"/>
          <w:szCs w:val="22"/>
        </w:rPr>
        <w:t xml:space="preserve"> a la condena de las facultades ultra y extra petita del juez,</w:t>
      </w:r>
      <w:r w:rsidR="00D50126" w:rsidRPr="00B52BF2">
        <w:rPr>
          <w:rFonts w:ascii="Arial" w:hAnsi="Arial" w:cs="Arial"/>
          <w:b/>
          <w:sz w:val="22"/>
          <w:szCs w:val="22"/>
        </w:rPr>
        <w:t xml:space="preserve"> </w:t>
      </w:r>
      <w:r w:rsidR="00D50126" w:rsidRPr="00B52BF2">
        <w:rPr>
          <w:rFonts w:ascii="Arial" w:hAnsi="Arial" w:cs="Arial"/>
          <w:sz w:val="22"/>
          <w:szCs w:val="22"/>
        </w:rPr>
        <w:t>en razón a que el demandante no logró acreditar los perjuicios relacionados en el petitum de la demanda y mucho menos logró probar los requisitos esenciales para que se configure una responsabilidad en cabeza de mí prohijada.</w:t>
      </w:r>
    </w:p>
    <w:p w14:paraId="7AAC40E8" w14:textId="77777777" w:rsidR="00B37F30" w:rsidRPr="00B52BF2" w:rsidRDefault="00B37F30" w:rsidP="0036094E">
      <w:pPr>
        <w:pStyle w:val="Textoindependiente"/>
        <w:jc w:val="both"/>
        <w:rPr>
          <w:rFonts w:ascii="Arial" w:hAnsi="Arial" w:cs="Arial"/>
          <w:sz w:val="22"/>
          <w:szCs w:val="22"/>
        </w:rPr>
      </w:pPr>
    </w:p>
    <w:p w14:paraId="3D42F054" w14:textId="77777777" w:rsidR="00B37F30" w:rsidRPr="00B52BF2" w:rsidRDefault="00B37F30" w:rsidP="0036094E">
      <w:pPr>
        <w:pStyle w:val="Textoindependiente"/>
        <w:jc w:val="both"/>
        <w:rPr>
          <w:rFonts w:ascii="Arial" w:hAnsi="Arial" w:cs="Arial"/>
          <w:sz w:val="22"/>
          <w:szCs w:val="22"/>
        </w:rPr>
      </w:pPr>
      <w:r w:rsidRPr="00B52BF2">
        <w:rPr>
          <w:rFonts w:ascii="Arial" w:hAnsi="Arial" w:cs="Arial"/>
          <w:sz w:val="22"/>
          <w:szCs w:val="22"/>
        </w:rPr>
        <w:t>Bajo esta premisa, solicito de manera respetuosa al despacho que condene en costas y agencias en derecho a la parte demandante por encausar una litis carente de fundamentos.</w:t>
      </w:r>
    </w:p>
    <w:p w14:paraId="4C0A9DA8" w14:textId="77777777" w:rsidR="00B37F30" w:rsidRPr="00B52BF2" w:rsidRDefault="00B37F30" w:rsidP="0036094E">
      <w:pPr>
        <w:pStyle w:val="Textoindependiente"/>
        <w:jc w:val="both"/>
        <w:rPr>
          <w:rFonts w:ascii="Arial" w:hAnsi="Arial" w:cs="Arial"/>
          <w:sz w:val="22"/>
          <w:szCs w:val="22"/>
          <w:u w:val="single"/>
        </w:rPr>
      </w:pPr>
    </w:p>
    <w:p w14:paraId="2FA016CC" w14:textId="5D1BAF25" w:rsidR="00940010" w:rsidRPr="00B52BF2" w:rsidRDefault="00940010">
      <w:pPr>
        <w:pStyle w:val="Default"/>
        <w:numPr>
          <w:ilvl w:val="0"/>
          <w:numId w:val="3"/>
        </w:numPr>
        <w:ind w:left="0" w:firstLine="0"/>
        <w:jc w:val="center"/>
        <w:rPr>
          <w:b/>
          <w:bCs/>
          <w:sz w:val="22"/>
          <w:szCs w:val="22"/>
          <w:u w:val="single"/>
        </w:rPr>
      </w:pPr>
      <w:r w:rsidRPr="00B52BF2">
        <w:rPr>
          <w:b/>
          <w:bCs/>
          <w:sz w:val="22"/>
          <w:szCs w:val="22"/>
          <w:u w:val="single"/>
        </w:rPr>
        <w:t>EXCEPCIONES DE FONDO FRENTE A LA DEMANDA.</w:t>
      </w:r>
    </w:p>
    <w:p w14:paraId="73E9A543" w14:textId="77777777" w:rsidR="002047A5" w:rsidRPr="00B52BF2" w:rsidRDefault="002047A5" w:rsidP="0036094E">
      <w:pPr>
        <w:pStyle w:val="Default"/>
        <w:rPr>
          <w:b/>
          <w:bCs/>
          <w:sz w:val="22"/>
          <w:szCs w:val="22"/>
          <w:u w:val="single"/>
        </w:rPr>
      </w:pPr>
    </w:p>
    <w:p w14:paraId="71B899E3" w14:textId="65A4F23F" w:rsidR="00940010" w:rsidRPr="00B52BF2" w:rsidRDefault="00940010">
      <w:pPr>
        <w:pStyle w:val="Default"/>
        <w:numPr>
          <w:ilvl w:val="0"/>
          <w:numId w:val="12"/>
        </w:numPr>
        <w:ind w:left="426"/>
        <w:jc w:val="both"/>
        <w:rPr>
          <w:b/>
          <w:bCs/>
          <w:sz w:val="22"/>
          <w:szCs w:val="22"/>
          <w:u w:val="single"/>
        </w:rPr>
      </w:pPr>
      <w:r w:rsidRPr="00B52BF2">
        <w:rPr>
          <w:b/>
          <w:bCs/>
          <w:sz w:val="22"/>
          <w:szCs w:val="22"/>
          <w:u w:val="single"/>
        </w:rPr>
        <w:t>EXCEPCIONES FORMULADAS POR QUIEN EFECTUÓ EL LLAMAMIENTO EN GARANTÍA A MI REPRESENTADA:</w:t>
      </w:r>
    </w:p>
    <w:p w14:paraId="22397228" w14:textId="65540EE1" w:rsidR="007C3DE1" w:rsidRPr="00B52BF2" w:rsidRDefault="007C3DE1" w:rsidP="0036094E">
      <w:pPr>
        <w:pStyle w:val="Textoindependiente"/>
        <w:jc w:val="both"/>
        <w:rPr>
          <w:rFonts w:ascii="Arial" w:hAnsi="Arial" w:cs="Arial"/>
          <w:sz w:val="22"/>
          <w:szCs w:val="22"/>
          <w:lang w:val="es-CO"/>
        </w:rPr>
      </w:pPr>
    </w:p>
    <w:p w14:paraId="421AE398" w14:textId="3AE700A5" w:rsidR="00415C94" w:rsidRPr="00B52BF2" w:rsidRDefault="00940010" w:rsidP="0036094E">
      <w:pPr>
        <w:pStyle w:val="Textoindependiente"/>
        <w:jc w:val="both"/>
        <w:rPr>
          <w:rFonts w:ascii="Arial" w:hAnsi="Arial" w:cs="Arial"/>
          <w:sz w:val="22"/>
          <w:szCs w:val="22"/>
        </w:rPr>
      </w:pPr>
      <w:r w:rsidRPr="00B52BF2">
        <w:rPr>
          <w:rFonts w:ascii="Arial" w:hAnsi="Arial" w:cs="Arial"/>
          <w:sz w:val="22"/>
          <w:szCs w:val="22"/>
        </w:rPr>
        <w:t xml:space="preserve">Solicito al juzgador de instancia, tener como excepciones contra la demanda todas las formuladas por </w:t>
      </w:r>
      <w:r w:rsidR="0019504F" w:rsidRPr="00B52BF2">
        <w:rPr>
          <w:rFonts w:ascii="Arial" w:hAnsi="Arial" w:cs="Arial"/>
          <w:sz w:val="22"/>
          <w:szCs w:val="22"/>
        </w:rPr>
        <w:t>los demandados</w:t>
      </w:r>
      <w:r w:rsidRPr="00B52BF2">
        <w:rPr>
          <w:rFonts w:ascii="Arial" w:hAnsi="Arial" w:cs="Arial"/>
          <w:sz w:val="22"/>
          <w:szCs w:val="22"/>
        </w:rPr>
        <w:t xml:space="preserve"> convocante</w:t>
      </w:r>
      <w:r w:rsidR="0019504F" w:rsidRPr="00B52BF2">
        <w:rPr>
          <w:rFonts w:ascii="Arial" w:hAnsi="Arial" w:cs="Arial"/>
          <w:sz w:val="22"/>
          <w:szCs w:val="22"/>
        </w:rPr>
        <w:t>s</w:t>
      </w:r>
      <w:r w:rsidRPr="00B52BF2">
        <w:rPr>
          <w:rFonts w:ascii="Arial" w:hAnsi="Arial" w:cs="Arial"/>
          <w:sz w:val="22"/>
          <w:szCs w:val="22"/>
        </w:rPr>
        <w:t>, en cuanto favorezcan los intereses de mi representada y en este sentido y tenor las que propongo a continuación:</w:t>
      </w:r>
    </w:p>
    <w:p w14:paraId="5F5A6074" w14:textId="77777777" w:rsidR="00415C94" w:rsidRPr="00B52BF2" w:rsidRDefault="00415C94" w:rsidP="0036094E">
      <w:pPr>
        <w:pStyle w:val="Textoindependiente"/>
        <w:jc w:val="both"/>
        <w:rPr>
          <w:rFonts w:ascii="Arial" w:hAnsi="Arial" w:cs="Arial"/>
          <w:sz w:val="22"/>
          <w:szCs w:val="22"/>
        </w:rPr>
      </w:pPr>
    </w:p>
    <w:p w14:paraId="297262BC" w14:textId="40610100" w:rsidR="00415C94" w:rsidRPr="00B52BF2" w:rsidRDefault="00415C94">
      <w:pPr>
        <w:pStyle w:val="Ttulo1"/>
        <w:numPr>
          <w:ilvl w:val="0"/>
          <w:numId w:val="12"/>
        </w:numPr>
        <w:tabs>
          <w:tab w:val="left" w:pos="481"/>
        </w:tabs>
        <w:jc w:val="both"/>
        <w:rPr>
          <w:rFonts w:ascii="Arial" w:hAnsi="Arial" w:cs="Arial"/>
          <w:sz w:val="22"/>
          <w:szCs w:val="22"/>
          <w:u w:val="single"/>
        </w:rPr>
      </w:pPr>
      <w:r w:rsidRPr="00B52BF2">
        <w:rPr>
          <w:rFonts w:ascii="Arial" w:hAnsi="Arial" w:cs="Arial"/>
          <w:spacing w:val="-1"/>
          <w:sz w:val="22"/>
          <w:szCs w:val="22"/>
          <w:u w:val="single"/>
        </w:rPr>
        <w:t xml:space="preserve">PRESCRIPCIÓN DE LA ACCIÓN TENDIENTE A SOLICITAR EL RECONOCIMIENTO Y PAGO DE LOS PERJUICIOS OCASIONADOS POR UNA EVENTUAL RESPONSABILIDAD PATRONAL (ARTÍCULO 216 DEL CST). </w:t>
      </w:r>
    </w:p>
    <w:p w14:paraId="244284CA" w14:textId="77777777" w:rsidR="00415C94" w:rsidRPr="00B52BF2" w:rsidRDefault="00415C94" w:rsidP="0036094E">
      <w:pPr>
        <w:pStyle w:val="Textoindependiente"/>
        <w:jc w:val="both"/>
        <w:rPr>
          <w:rFonts w:ascii="Arial" w:hAnsi="Arial" w:cs="Arial"/>
          <w:b/>
          <w:bCs/>
          <w:sz w:val="22"/>
          <w:szCs w:val="22"/>
        </w:rPr>
      </w:pPr>
    </w:p>
    <w:p w14:paraId="26ECFF98" w14:textId="0C9219AC" w:rsidR="00415C94" w:rsidRPr="00B52BF2" w:rsidRDefault="00415C94" w:rsidP="0036094E">
      <w:pPr>
        <w:pStyle w:val="Textoindependiente"/>
        <w:jc w:val="both"/>
        <w:rPr>
          <w:rFonts w:ascii="Arial" w:hAnsi="Arial" w:cs="Arial"/>
          <w:color w:val="111111"/>
          <w:sz w:val="22"/>
          <w:szCs w:val="22"/>
        </w:rPr>
      </w:pPr>
      <w:r w:rsidRPr="00B52BF2">
        <w:rPr>
          <w:rFonts w:ascii="Arial" w:hAnsi="Arial" w:cs="Arial"/>
          <w:color w:val="111111"/>
          <w:sz w:val="22"/>
          <w:szCs w:val="22"/>
        </w:rPr>
        <w:t>Sin que pueda constituir reconocimiento de responsabilidad alguna, invoco como excepción la PRESCRIPCIÓN, en aras de la defensa a los convocados y de mi procurada, tomando como base que en el presente proceso se pretende el reconocimiento y pago de la indemnización plena de perjuicios</w:t>
      </w:r>
      <w:r w:rsidR="00465C99" w:rsidRPr="00B52BF2">
        <w:rPr>
          <w:rFonts w:ascii="Arial" w:hAnsi="Arial" w:cs="Arial"/>
          <w:color w:val="111111"/>
          <w:sz w:val="22"/>
          <w:szCs w:val="22"/>
        </w:rPr>
        <w:t xml:space="preserve"> consagrada en el artículo 216 del C.S.T.</w:t>
      </w:r>
      <w:r w:rsidRPr="00B52BF2">
        <w:rPr>
          <w:rFonts w:ascii="Arial" w:hAnsi="Arial" w:cs="Arial"/>
          <w:color w:val="111111"/>
          <w:sz w:val="22"/>
          <w:szCs w:val="22"/>
        </w:rPr>
        <w:t xml:space="preserve">, </w:t>
      </w:r>
      <w:r w:rsidR="00465C99" w:rsidRPr="00B52BF2">
        <w:rPr>
          <w:rFonts w:ascii="Arial" w:hAnsi="Arial" w:cs="Arial"/>
          <w:color w:val="111111"/>
          <w:sz w:val="22"/>
          <w:szCs w:val="22"/>
        </w:rPr>
        <w:t>y</w:t>
      </w:r>
      <w:r w:rsidRPr="00B52BF2">
        <w:rPr>
          <w:rFonts w:ascii="Arial" w:hAnsi="Arial" w:cs="Arial"/>
          <w:color w:val="111111"/>
          <w:sz w:val="22"/>
          <w:szCs w:val="22"/>
        </w:rPr>
        <w:t xml:space="preserve"> </w:t>
      </w:r>
      <w:r w:rsidR="00465C99" w:rsidRPr="00B52BF2">
        <w:rPr>
          <w:rFonts w:ascii="Arial" w:hAnsi="Arial" w:cs="Arial"/>
          <w:color w:val="111111"/>
          <w:sz w:val="22"/>
          <w:szCs w:val="22"/>
        </w:rPr>
        <w:t>de conformidad con</w:t>
      </w:r>
      <w:r w:rsidRPr="00B52BF2">
        <w:rPr>
          <w:rFonts w:ascii="Arial" w:hAnsi="Arial" w:cs="Arial"/>
          <w:color w:val="111111"/>
          <w:sz w:val="22"/>
          <w:szCs w:val="22"/>
        </w:rPr>
        <w:t xml:space="preserve"> el </w:t>
      </w:r>
      <w:r w:rsidR="00F7631C" w:rsidRPr="00B52BF2">
        <w:rPr>
          <w:rFonts w:ascii="Arial" w:hAnsi="Arial" w:cs="Arial"/>
          <w:color w:val="111111"/>
          <w:sz w:val="22"/>
          <w:szCs w:val="22"/>
        </w:rPr>
        <w:t>artículo</w:t>
      </w:r>
      <w:r w:rsidRPr="00B52BF2">
        <w:rPr>
          <w:rFonts w:ascii="Arial" w:hAnsi="Arial" w:cs="Arial"/>
          <w:color w:val="111111"/>
          <w:sz w:val="22"/>
          <w:szCs w:val="22"/>
        </w:rPr>
        <w:t xml:space="preserve"> 488 del C.S.T., en concordancia con el </w:t>
      </w:r>
      <w:r w:rsidR="00F7631C" w:rsidRPr="00B52BF2">
        <w:rPr>
          <w:rFonts w:ascii="Arial" w:hAnsi="Arial" w:cs="Arial"/>
          <w:color w:val="111111"/>
          <w:sz w:val="22"/>
          <w:szCs w:val="22"/>
        </w:rPr>
        <w:t>artículo</w:t>
      </w:r>
      <w:r w:rsidRPr="00B52BF2">
        <w:rPr>
          <w:rFonts w:ascii="Arial" w:hAnsi="Arial" w:cs="Arial"/>
          <w:color w:val="111111"/>
          <w:sz w:val="22"/>
          <w:szCs w:val="22"/>
        </w:rPr>
        <w:t xml:space="preserve"> 151 del C.P.T.</w:t>
      </w:r>
      <w:r w:rsidR="00465C99" w:rsidRPr="00B52BF2">
        <w:rPr>
          <w:rFonts w:ascii="Arial" w:hAnsi="Arial" w:cs="Arial"/>
          <w:color w:val="111111"/>
          <w:sz w:val="22"/>
          <w:szCs w:val="22"/>
        </w:rPr>
        <w:t xml:space="preserve"> se configuró el fenómeno de la prescripción</w:t>
      </w:r>
      <w:r w:rsidR="003264DC" w:rsidRPr="00B52BF2">
        <w:rPr>
          <w:rFonts w:ascii="Arial" w:hAnsi="Arial" w:cs="Arial"/>
          <w:color w:val="111111"/>
          <w:sz w:val="22"/>
          <w:szCs w:val="22"/>
        </w:rPr>
        <w:t xml:space="preserve"> trienal</w:t>
      </w:r>
      <w:r w:rsidR="00465C99" w:rsidRPr="00B52BF2">
        <w:rPr>
          <w:rFonts w:ascii="Arial" w:hAnsi="Arial" w:cs="Arial"/>
          <w:color w:val="111111"/>
          <w:sz w:val="22"/>
          <w:szCs w:val="22"/>
        </w:rPr>
        <w:t xml:space="preserve">, toda vez que, en el caso marras se evidencia de las documentales aportadas que los hoy demandantes no realizaron una reclamación al empleador </w:t>
      </w:r>
      <w:r w:rsidR="00F7631C" w:rsidRPr="00B52BF2">
        <w:rPr>
          <w:rFonts w:ascii="Arial" w:hAnsi="Arial" w:cs="Arial"/>
          <w:bCs/>
          <w:sz w:val="22"/>
          <w:szCs w:val="22"/>
        </w:rPr>
        <w:t xml:space="preserve">FOCAR INGENIEROS Y ASOCIADOS S.A. </w:t>
      </w:r>
      <w:r w:rsidR="00D534A7" w:rsidRPr="00B52BF2">
        <w:rPr>
          <w:rFonts w:ascii="Arial" w:hAnsi="Arial" w:cs="Arial"/>
          <w:bCs/>
          <w:sz w:val="22"/>
          <w:szCs w:val="22"/>
        </w:rPr>
        <w:t>y/o a la RED DE SALUD DEL ORIENTE E.S.E.</w:t>
      </w:r>
      <w:r w:rsidR="00465C99" w:rsidRPr="00B52BF2">
        <w:rPr>
          <w:rFonts w:ascii="Arial" w:hAnsi="Arial" w:cs="Arial"/>
          <w:sz w:val="22"/>
          <w:szCs w:val="22"/>
        </w:rPr>
        <w:t xml:space="preserve"> previo a la presentación de la demanda, por ello se tiene que, el accidente de trabajo acaecido fue el día </w:t>
      </w:r>
      <w:r w:rsidR="00E5224D" w:rsidRPr="00B52BF2">
        <w:rPr>
          <w:rFonts w:ascii="Arial" w:hAnsi="Arial" w:cs="Arial"/>
          <w:sz w:val="22"/>
          <w:szCs w:val="22"/>
        </w:rPr>
        <w:t>30/10/2015</w:t>
      </w:r>
      <w:r w:rsidR="0012351B" w:rsidRPr="00B52BF2">
        <w:rPr>
          <w:rFonts w:ascii="Arial" w:hAnsi="Arial" w:cs="Arial"/>
          <w:sz w:val="22"/>
          <w:szCs w:val="22"/>
        </w:rPr>
        <w:t xml:space="preserve"> </w:t>
      </w:r>
      <w:r w:rsidR="00465C99" w:rsidRPr="00B52BF2">
        <w:rPr>
          <w:rFonts w:ascii="Arial" w:hAnsi="Arial" w:cs="Arial"/>
          <w:sz w:val="22"/>
          <w:szCs w:val="22"/>
        </w:rPr>
        <w:t xml:space="preserve">y la radicación de la demanda se realizó el día </w:t>
      </w:r>
      <w:r w:rsidR="0012351B" w:rsidRPr="00B52BF2">
        <w:rPr>
          <w:rFonts w:ascii="Arial" w:hAnsi="Arial" w:cs="Arial"/>
          <w:color w:val="111111"/>
          <w:sz w:val="22"/>
          <w:szCs w:val="22"/>
        </w:rPr>
        <w:t>19/11/2018</w:t>
      </w:r>
      <w:r w:rsidR="00465C99" w:rsidRPr="00B52BF2">
        <w:rPr>
          <w:rFonts w:ascii="Arial" w:hAnsi="Arial" w:cs="Arial"/>
          <w:color w:val="111111"/>
          <w:sz w:val="22"/>
          <w:szCs w:val="22"/>
        </w:rPr>
        <w:t>, superando los 3 años que tenía</w:t>
      </w:r>
      <w:r w:rsidR="003264DC" w:rsidRPr="00B52BF2">
        <w:rPr>
          <w:rFonts w:ascii="Arial" w:hAnsi="Arial" w:cs="Arial"/>
          <w:color w:val="111111"/>
          <w:sz w:val="22"/>
          <w:szCs w:val="22"/>
        </w:rPr>
        <w:t xml:space="preserve"> la parte actora</w:t>
      </w:r>
      <w:r w:rsidR="00465C99" w:rsidRPr="00B52BF2">
        <w:rPr>
          <w:rFonts w:ascii="Arial" w:hAnsi="Arial" w:cs="Arial"/>
          <w:color w:val="111111"/>
          <w:sz w:val="22"/>
          <w:szCs w:val="22"/>
        </w:rPr>
        <w:t xml:space="preserve"> para reclamar los perjuicios e indemnizaciones </w:t>
      </w:r>
      <w:r w:rsidR="003264DC" w:rsidRPr="00B52BF2">
        <w:rPr>
          <w:rFonts w:ascii="Arial" w:hAnsi="Arial" w:cs="Arial"/>
          <w:color w:val="111111"/>
          <w:sz w:val="22"/>
          <w:szCs w:val="22"/>
        </w:rPr>
        <w:t>derivados de una presunta</w:t>
      </w:r>
      <w:r w:rsidR="00465C99" w:rsidRPr="00B52BF2">
        <w:rPr>
          <w:rFonts w:ascii="Arial" w:hAnsi="Arial" w:cs="Arial"/>
          <w:color w:val="111111"/>
          <w:sz w:val="22"/>
          <w:szCs w:val="22"/>
        </w:rPr>
        <w:t xml:space="preserve"> culpa patronal. </w:t>
      </w:r>
    </w:p>
    <w:p w14:paraId="6D162543" w14:textId="77777777" w:rsidR="00415C94" w:rsidRPr="00B52BF2" w:rsidRDefault="00415C94" w:rsidP="0036094E">
      <w:pPr>
        <w:pStyle w:val="Textoindependiente"/>
        <w:ind w:left="119"/>
        <w:jc w:val="both"/>
        <w:rPr>
          <w:rFonts w:ascii="Arial" w:hAnsi="Arial" w:cs="Arial"/>
          <w:color w:val="111111"/>
          <w:sz w:val="22"/>
          <w:szCs w:val="22"/>
        </w:rPr>
      </w:pPr>
    </w:p>
    <w:p w14:paraId="05A05A47" w14:textId="77777777" w:rsidR="00415C94" w:rsidRPr="00B52BF2" w:rsidRDefault="00415C94" w:rsidP="0036094E">
      <w:pPr>
        <w:pStyle w:val="Textoindependiente"/>
        <w:jc w:val="both"/>
        <w:rPr>
          <w:rFonts w:ascii="Arial" w:hAnsi="Arial" w:cs="Arial"/>
          <w:color w:val="111111"/>
          <w:sz w:val="22"/>
          <w:szCs w:val="22"/>
        </w:rPr>
      </w:pPr>
      <w:r w:rsidRPr="00B52BF2">
        <w:rPr>
          <w:rFonts w:ascii="Arial" w:hAnsi="Arial" w:cs="Arial"/>
          <w:color w:val="111111"/>
          <w:sz w:val="22"/>
          <w:szCs w:val="22"/>
        </w:rPr>
        <w:t>Al respecto lo preceptuado por el artículo 151 del Código Procesal del Trabajo señala:</w:t>
      </w:r>
    </w:p>
    <w:p w14:paraId="73B40EA9" w14:textId="77777777" w:rsidR="00415C94" w:rsidRPr="00B52BF2" w:rsidRDefault="00415C94" w:rsidP="0036094E">
      <w:pPr>
        <w:pStyle w:val="Textoindependiente"/>
        <w:ind w:left="119"/>
        <w:jc w:val="both"/>
        <w:rPr>
          <w:rFonts w:ascii="Arial" w:hAnsi="Arial" w:cs="Arial"/>
          <w:color w:val="111111"/>
          <w:sz w:val="22"/>
          <w:szCs w:val="22"/>
        </w:rPr>
      </w:pPr>
    </w:p>
    <w:p w14:paraId="5DA3646D" w14:textId="77777777" w:rsidR="00415C94" w:rsidRPr="00B52BF2" w:rsidRDefault="00415C94" w:rsidP="0012351B">
      <w:pPr>
        <w:ind w:left="567" w:right="681"/>
        <w:jc w:val="both"/>
        <w:rPr>
          <w:rFonts w:ascii="Arial" w:hAnsi="Arial" w:cs="Arial"/>
          <w:i/>
          <w:iCs/>
        </w:rPr>
      </w:pPr>
      <w:r w:rsidRPr="00B52BF2">
        <w:rPr>
          <w:rFonts w:ascii="Arial" w:hAnsi="Arial" w:cs="Arial"/>
          <w:i/>
          <w:iCs/>
        </w:rPr>
        <w:t>“ARTICULO 151. PRESCRIPCION. Las acciones que emanen de las leyes sociales</w:t>
      </w:r>
      <w:r w:rsidRPr="00B52BF2">
        <w:rPr>
          <w:rFonts w:ascii="Arial" w:hAnsi="Arial" w:cs="Arial"/>
          <w:i/>
          <w:iCs/>
          <w:spacing w:val="1"/>
        </w:rPr>
        <w:t xml:space="preserve"> </w:t>
      </w:r>
      <w:r w:rsidRPr="00B52BF2">
        <w:rPr>
          <w:rFonts w:ascii="Arial" w:hAnsi="Arial" w:cs="Arial"/>
          <w:i/>
          <w:iCs/>
        </w:rPr>
        <w:t>prescribirán en tres años, que se contarán desde que la respectiva obligación se haya</w:t>
      </w:r>
      <w:r w:rsidRPr="00B52BF2">
        <w:rPr>
          <w:rFonts w:ascii="Arial" w:hAnsi="Arial" w:cs="Arial"/>
          <w:i/>
          <w:iCs/>
          <w:spacing w:val="1"/>
        </w:rPr>
        <w:t xml:space="preserve"> </w:t>
      </w:r>
      <w:r w:rsidRPr="00B52BF2">
        <w:rPr>
          <w:rFonts w:ascii="Arial" w:hAnsi="Arial" w:cs="Arial"/>
          <w:i/>
          <w:iCs/>
        </w:rPr>
        <w:t>hecho exigible.</w:t>
      </w:r>
      <w:r w:rsidRPr="00B52BF2">
        <w:rPr>
          <w:rFonts w:ascii="Arial" w:hAnsi="Arial" w:cs="Arial"/>
          <w:i/>
          <w:iCs/>
          <w:spacing w:val="-6"/>
        </w:rPr>
        <w:t xml:space="preserve"> </w:t>
      </w:r>
      <w:r w:rsidRPr="00B52BF2">
        <w:rPr>
          <w:rFonts w:ascii="Arial" w:hAnsi="Arial" w:cs="Arial"/>
          <w:i/>
          <w:iCs/>
        </w:rPr>
        <w:t>El</w:t>
      </w:r>
      <w:r w:rsidRPr="00B52BF2">
        <w:rPr>
          <w:rFonts w:ascii="Arial" w:hAnsi="Arial" w:cs="Arial"/>
          <w:i/>
          <w:iCs/>
          <w:spacing w:val="-8"/>
        </w:rPr>
        <w:t xml:space="preserve"> </w:t>
      </w:r>
      <w:r w:rsidRPr="00B52BF2">
        <w:rPr>
          <w:rFonts w:ascii="Arial" w:hAnsi="Arial" w:cs="Arial"/>
          <w:i/>
          <w:iCs/>
        </w:rPr>
        <w:t>simple</w:t>
      </w:r>
      <w:r w:rsidRPr="00B52BF2">
        <w:rPr>
          <w:rFonts w:ascii="Arial" w:hAnsi="Arial" w:cs="Arial"/>
          <w:i/>
          <w:iCs/>
          <w:spacing w:val="-5"/>
        </w:rPr>
        <w:t xml:space="preserve"> </w:t>
      </w:r>
      <w:r w:rsidRPr="00B52BF2">
        <w:rPr>
          <w:rFonts w:ascii="Arial" w:hAnsi="Arial" w:cs="Arial"/>
          <w:i/>
          <w:iCs/>
        </w:rPr>
        <w:t>reclamo</w:t>
      </w:r>
      <w:r w:rsidRPr="00B52BF2">
        <w:rPr>
          <w:rFonts w:ascii="Arial" w:hAnsi="Arial" w:cs="Arial"/>
          <w:i/>
          <w:iCs/>
          <w:spacing w:val="-5"/>
        </w:rPr>
        <w:t xml:space="preserve"> </w:t>
      </w:r>
      <w:r w:rsidRPr="00B52BF2">
        <w:rPr>
          <w:rFonts w:ascii="Arial" w:hAnsi="Arial" w:cs="Arial"/>
          <w:i/>
          <w:iCs/>
        </w:rPr>
        <w:t>escrito</w:t>
      </w:r>
      <w:r w:rsidRPr="00B52BF2">
        <w:rPr>
          <w:rFonts w:ascii="Arial" w:hAnsi="Arial" w:cs="Arial"/>
          <w:i/>
          <w:iCs/>
          <w:spacing w:val="-5"/>
        </w:rPr>
        <w:t xml:space="preserve"> </w:t>
      </w:r>
      <w:r w:rsidRPr="00B52BF2">
        <w:rPr>
          <w:rFonts w:ascii="Arial" w:hAnsi="Arial" w:cs="Arial"/>
          <w:i/>
          <w:iCs/>
        </w:rPr>
        <w:t>del</w:t>
      </w:r>
      <w:r w:rsidRPr="00B52BF2">
        <w:rPr>
          <w:rFonts w:ascii="Arial" w:hAnsi="Arial" w:cs="Arial"/>
          <w:i/>
          <w:iCs/>
          <w:spacing w:val="-8"/>
        </w:rPr>
        <w:t xml:space="preserve"> </w:t>
      </w:r>
      <w:r w:rsidRPr="00B52BF2">
        <w:rPr>
          <w:rFonts w:ascii="Arial" w:hAnsi="Arial" w:cs="Arial"/>
          <w:i/>
          <w:iCs/>
        </w:rPr>
        <w:t>trabajador,</w:t>
      </w:r>
      <w:r w:rsidRPr="00B52BF2">
        <w:rPr>
          <w:rFonts w:ascii="Arial" w:hAnsi="Arial" w:cs="Arial"/>
          <w:i/>
          <w:iCs/>
          <w:spacing w:val="1"/>
        </w:rPr>
        <w:t xml:space="preserve"> </w:t>
      </w:r>
      <w:r w:rsidRPr="00B52BF2">
        <w:rPr>
          <w:rFonts w:ascii="Arial" w:hAnsi="Arial" w:cs="Arial"/>
          <w:i/>
          <w:iCs/>
        </w:rPr>
        <w:t>recibido</w:t>
      </w:r>
      <w:r w:rsidRPr="00B52BF2">
        <w:rPr>
          <w:rFonts w:ascii="Arial" w:hAnsi="Arial" w:cs="Arial"/>
          <w:i/>
          <w:iCs/>
          <w:spacing w:val="-5"/>
        </w:rPr>
        <w:t xml:space="preserve"> </w:t>
      </w:r>
      <w:r w:rsidRPr="00B52BF2">
        <w:rPr>
          <w:rFonts w:ascii="Arial" w:hAnsi="Arial" w:cs="Arial"/>
          <w:i/>
          <w:iCs/>
        </w:rPr>
        <w:t>por</w:t>
      </w:r>
      <w:r w:rsidRPr="00B52BF2">
        <w:rPr>
          <w:rFonts w:ascii="Arial" w:hAnsi="Arial" w:cs="Arial"/>
          <w:i/>
          <w:iCs/>
          <w:spacing w:val="-9"/>
        </w:rPr>
        <w:t xml:space="preserve"> </w:t>
      </w:r>
      <w:r w:rsidRPr="00B52BF2">
        <w:rPr>
          <w:rFonts w:ascii="Arial" w:hAnsi="Arial" w:cs="Arial"/>
          <w:i/>
          <w:iCs/>
        </w:rPr>
        <w:t>el</w:t>
      </w:r>
      <w:r w:rsidRPr="00B52BF2">
        <w:rPr>
          <w:rFonts w:ascii="Arial" w:hAnsi="Arial" w:cs="Arial"/>
          <w:i/>
          <w:iCs/>
          <w:spacing w:val="-8"/>
        </w:rPr>
        <w:t xml:space="preserve"> </w:t>
      </w:r>
      <w:r w:rsidRPr="00B52BF2">
        <w:rPr>
          <w:rFonts w:ascii="Arial" w:hAnsi="Arial" w:cs="Arial"/>
          <w:i/>
          <w:iCs/>
        </w:rPr>
        <w:t>{empleador},</w:t>
      </w:r>
      <w:r w:rsidRPr="00B52BF2">
        <w:rPr>
          <w:rFonts w:ascii="Arial" w:hAnsi="Arial" w:cs="Arial"/>
          <w:i/>
          <w:iCs/>
          <w:spacing w:val="-5"/>
        </w:rPr>
        <w:t xml:space="preserve"> </w:t>
      </w:r>
      <w:r w:rsidRPr="00B52BF2">
        <w:rPr>
          <w:rFonts w:ascii="Arial" w:hAnsi="Arial" w:cs="Arial"/>
          <w:i/>
          <w:iCs/>
        </w:rPr>
        <w:t>sobre</w:t>
      </w:r>
      <w:r w:rsidRPr="00B52BF2">
        <w:rPr>
          <w:rFonts w:ascii="Arial" w:hAnsi="Arial" w:cs="Arial"/>
          <w:i/>
          <w:iCs/>
          <w:spacing w:val="-59"/>
        </w:rPr>
        <w:t xml:space="preserve"> </w:t>
      </w:r>
      <w:r w:rsidRPr="00B52BF2">
        <w:rPr>
          <w:rFonts w:ascii="Arial" w:hAnsi="Arial" w:cs="Arial"/>
          <w:i/>
          <w:iCs/>
        </w:rPr>
        <w:t xml:space="preserve">un derecho o prestación debidamente determinado, interrumpirá la </w:t>
      </w:r>
      <w:proofErr w:type="gramStart"/>
      <w:r w:rsidRPr="00B52BF2">
        <w:rPr>
          <w:rFonts w:ascii="Arial" w:hAnsi="Arial" w:cs="Arial"/>
          <w:i/>
          <w:iCs/>
        </w:rPr>
        <w:t>prescripción</w:t>
      </w:r>
      <w:proofErr w:type="gramEnd"/>
      <w:r w:rsidRPr="00B52BF2">
        <w:rPr>
          <w:rFonts w:ascii="Arial" w:hAnsi="Arial" w:cs="Arial"/>
          <w:i/>
          <w:iCs/>
        </w:rPr>
        <w:t xml:space="preserve"> pero sólo</w:t>
      </w:r>
      <w:r w:rsidRPr="00B52BF2">
        <w:rPr>
          <w:rFonts w:ascii="Arial" w:hAnsi="Arial" w:cs="Arial"/>
          <w:i/>
          <w:iCs/>
          <w:spacing w:val="-59"/>
        </w:rPr>
        <w:t xml:space="preserve"> </w:t>
      </w:r>
      <w:r w:rsidRPr="00B52BF2">
        <w:rPr>
          <w:rFonts w:ascii="Arial" w:hAnsi="Arial" w:cs="Arial"/>
          <w:i/>
          <w:iCs/>
        </w:rPr>
        <w:t>por</w:t>
      </w:r>
      <w:r w:rsidRPr="00B52BF2">
        <w:rPr>
          <w:rFonts w:ascii="Arial" w:hAnsi="Arial" w:cs="Arial"/>
          <w:i/>
          <w:iCs/>
          <w:spacing w:val="-1"/>
        </w:rPr>
        <w:t xml:space="preserve"> </w:t>
      </w:r>
      <w:r w:rsidRPr="00B52BF2">
        <w:rPr>
          <w:rFonts w:ascii="Arial" w:hAnsi="Arial" w:cs="Arial"/>
          <w:i/>
          <w:iCs/>
        </w:rPr>
        <w:t>un</w:t>
      </w:r>
      <w:r w:rsidRPr="00B52BF2">
        <w:rPr>
          <w:rFonts w:ascii="Arial" w:hAnsi="Arial" w:cs="Arial"/>
          <w:i/>
          <w:iCs/>
          <w:spacing w:val="-2"/>
        </w:rPr>
        <w:t xml:space="preserve"> </w:t>
      </w:r>
      <w:r w:rsidRPr="00B52BF2">
        <w:rPr>
          <w:rFonts w:ascii="Arial" w:hAnsi="Arial" w:cs="Arial"/>
          <w:i/>
          <w:iCs/>
        </w:rPr>
        <w:t>lapso</w:t>
      </w:r>
      <w:r w:rsidRPr="00B52BF2">
        <w:rPr>
          <w:rFonts w:ascii="Arial" w:hAnsi="Arial" w:cs="Arial"/>
          <w:i/>
          <w:iCs/>
          <w:spacing w:val="3"/>
        </w:rPr>
        <w:t xml:space="preserve"> </w:t>
      </w:r>
      <w:r w:rsidRPr="00B52BF2">
        <w:rPr>
          <w:rFonts w:ascii="Arial" w:hAnsi="Arial" w:cs="Arial"/>
          <w:i/>
          <w:iCs/>
        </w:rPr>
        <w:t>igual’’.</w:t>
      </w:r>
    </w:p>
    <w:p w14:paraId="60508D53" w14:textId="77777777" w:rsidR="00415C94" w:rsidRPr="00B52BF2" w:rsidRDefault="00415C94" w:rsidP="0036094E">
      <w:pPr>
        <w:pStyle w:val="Textoindependiente"/>
        <w:jc w:val="both"/>
        <w:rPr>
          <w:rFonts w:ascii="Arial" w:hAnsi="Arial" w:cs="Arial"/>
          <w:i/>
          <w:iCs/>
          <w:sz w:val="22"/>
          <w:szCs w:val="22"/>
        </w:rPr>
      </w:pPr>
    </w:p>
    <w:p w14:paraId="0D4AA04B" w14:textId="77777777" w:rsidR="00415C94" w:rsidRPr="00B52BF2" w:rsidRDefault="00415C94" w:rsidP="0036094E">
      <w:pPr>
        <w:pStyle w:val="Textoindependiente"/>
        <w:jc w:val="both"/>
        <w:rPr>
          <w:rFonts w:ascii="Arial" w:hAnsi="Arial" w:cs="Arial"/>
          <w:color w:val="111111"/>
          <w:sz w:val="22"/>
          <w:szCs w:val="22"/>
        </w:rPr>
      </w:pPr>
      <w:r w:rsidRPr="00B52BF2">
        <w:rPr>
          <w:rFonts w:ascii="Arial" w:hAnsi="Arial" w:cs="Arial"/>
          <w:color w:val="111111"/>
          <w:sz w:val="22"/>
          <w:szCs w:val="22"/>
        </w:rPr>
        <w:t>A su vez el artículo 488 del Código Sustantivo del Trabajo dispone:</w:t>
      </w:r>
    </w:p>
    <w:p w14:paraId="02F40962" w14:textId="77777777" w:rsidR="00415C94" w:rsidRPr="00B52BF2" w:rsidRDefault="00415C94" w:rsidP="0036094E">
      <w:pPr>
        <w:pStyle w:val="Textoindependiente"/>
        <w:jc w:val="both"/>
        <w:rPr>
          <w:rFonts w:ascii="Arial" w:hAnsi="Arial" w:cs="Arial"/>
          <w:color w:val="111111"/>
          <w:sz w:val="22"/>
          <w:szCs w:val="22"/>
        </w:rPr>
      </w:pPr>
    </w:p>
    <w:p w14:paraId="6718A78D" w14:textId="77777777" w:rsidR="00415C94" w:rsidRPr="00B52BF2" w:rsidRDefault="00415C94" w:rsidP="0012351B">
      <w:pPr>
        <w:pStyle w:val="Textoindependiente"/>
        <w:ind w:left="567" w:right="681"/>
        <w:jc w:val="both"/>
        <w:rPr>
          <w:rFonts w:ascii="Arial" w:hAnsi="Arial" w:cs="Arial"/>
          <w:color w:val="111111"/>
          <w:sz w:val="22"/>
          <w:szCs w:val="22"/>
        </w:rPr>
      </w:pPr>
      <w:r w:rsidRPr="00B52BF2">
        <w:rPr>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F87414F" w14:textId="77777777" w:rsidR="003D6543" w:rsidRPr="00B52BF2" w:rsidRDefault="003D6543" w:rsidP="0036094E">
      <w:pPr>
        <w:pStyle w:val="Textoindependiente"/>
        <w:jc w:val="both"/>
        <w:rPr>
          <w:rFonts w:ascii="Arial" w:hAnsi="Arial" w:cs="Arial"/>
          <w:sz w:val="22"/>
          <w:szCs w:val="22"/>
        </w:rPr>
      </w:pPr>
      <w:bookmarkStart w:id="4" w:name="_Hlk141081009"/>
    </w:p>
    <w:bookmarkEnd w:id="4"/>
    <w:p w14:paraId="147F331E" w14:textId="4817AEC2" w:rsidR="00670197" w:rsidRPr="00B52BF2" w:rsidRDefault="00670197" w:rsidP="00670197">
      <w:pPr>
        <w:pStyle w:val="Textoindependiente"/>
        <w:jc w:val="both"/>
        <w:rPr>
          <w:rFonts w:ascii="Arial" w:hAnsi="Arial" w:cs="Arial"/>
          <w:sz w:val="22"/>
          <w:szCs w:val="22"/>
        </w:rPr>
      </w:pPr>
      <w:r w:rsidRPr="00B52BF2">
        <w:rPr>
          <w:rFonts w:ascii="Arial" w:hAnsi="Arial" w:cs="Arial"/>
          <w:sz w:val="22"/>
          <w:szCs w:val="22"/>
        </w:rPr>
        <w:t>En</w:t>
      </w:r>
      <w:r w:rsidRPr="00B52BF2">
        <w:rPr>
          <w:rFonts w:ascii="Arial" w:hAnsi="Arial" w:cs="Arial"/>
          <w:spacing w:val="1"/>
          <w:sz w:val="22"/>
          <w:szCs w:val="22"/>
        </w:rPr>
        <w:t xml:space="preserve"> </w:t>
      </w:r>
      <w:r w:rsidRPr="00B52BF2">
        <w:rPr>
          <w:rFonts w:ascii="Arial" w:hAnsi="Arial" w:cs="Arial"/>
          <w:color w:val="111111"/>
          <w:sz w:val="22"/>
          <w:szCs w:val="22"/>
        </w:rPr>
        <w:t xml:space="preserve">conclusión y conforme con lo anterior, solicito declarar probada esta excepción y absolver a los demandados de las obligaciones que emanan de derechos que se encuentran extinguidos por el fenómeno de la prescripción habida cuenta que, el </w:t>
      </w:r>
      <w:r w:rsidR="00652E41" w:rsidRPr="00B52BF2">
        <w:rPr>
          <w:rFonts w:ascii="Arial" w:hAnsi="Arial" w:cs="Arial"/>
          <w:color w:val="111111"/>
          <w:sz w:val="22"/>
          <w:szCs w:val="22"/>
        </w:rPr>
        <w:t>accidente de trabajo acaeció el 30/10/2015</w:t>
      </w:r>
      <w:r w:rsidRPr="00B52BF2">
        <w:rPr>
          <w:rFonts w:ascii="Arial" w:hAnsi="Arial" w:cs="Arial"/>
          <w:color w:val="111111"/>
          <w:sz w:val="22"/>
          <w:szCs w:val="22"/>
        </w:rPr>
        <w:t xml:space="preserve"> por lo que los actores tenían hasta el 30/</w:t>
      </w:r>
      <w:r w:rsidR="00652E41" w:rsidRPr="00B52BF2">
        <w:rPr>
          <w:rFonts w:ascii="Arial" w:hAnsi="Arial" w:cs="Arial"/>
          <w:color w:val="111111"/>
          <w:sz w:val="22"/>
          <w:szCs w:val="22"/>
        </w:rPr>
        <w:t>10</w:t>
      </w:r>
      <w:r w:rsidRPr="00B52BF2">
        <w:rPr>
          <w:rFonts w:ascii="Arial" w:hAnsi="Arial" w:cs="Arial"/>
          <w:color w:val="111111"/>
          <w:sz w:val="22"/>
          <w:szCs w:val="22"/>
        </w:rPr>
        <w:t>/20</w:t>
      </w:r>
      <w:r w:rsidR="00652E41" w:rsidRPr="00B52BF2">
        <w:rPr>
          <w:rFonts w:ascii="Arial" w:hAnsi="Arial" w:cs="Arial"/>
          <w:color w:val="111111"/>
          <w:sz w:val="22"/>
          <w:szCs w:val="22"/>
        </w:rPr>
        <w:t>18</w:t>
      </w:r>
      <w:r w:rsidRPr="00B52BF2">
        <w:rPr>
          <w:rFonts w:ascii="Arial" w:hAnsi="Arial" w:cs="Arial"/>
          <w:color w:val="111111"/>
          <w:sz w:val="22"/>
          <w:szCs w:val="22"/>
        </w:rPr>
        <w:t xml:space="preserve"> para realizar reclamación al empleador</w:t>
      </w:r>
      <w:r w:rsidRPr="00B52BF2">
        <w:rPr>
          <w:rFonts w:ascii="Arial" w:hAnsi="Arial" w:cs="Arial"/>
          <w:sz w:val="22"/>
          <w:szCs w:val="22"/>
        </w:rPr>
        <w:t xml:space="preserve">, sin embargo, no se evidencia que hayan presentado reclamación alguna, sino hasta que se radicó directamente la demanda el día </w:t>
      </w:r>
      <w:r w:rsidR="00A84E7D" w:rsidRPr="00B52BF2">
        <w:rPr>
          <w:rFonts w:ascii="Arial" w:hAnsi="Arial" w:cs="Arial"/>
          <w:sz w:val="22"/>
          <w:szCs w:val="22"/>
        </w:rPr>
        <w:t>19/11/2018</w:t>
      </w:r>
      <w:r w:rsidRPr="00B52BF2">
        <w:rPr>
          <w:rFonts w:ascii="Arial" w:hAnsi="Arial" w:cs="Arial"/>
          <w:sz w:val="22"/>
          <w:szCs w:val="22"/>
        </w:rPr>
        <w:t xml:space="preserve">, </w:t>
      </w:r>
      <w:r w:rsidR="00A84E7D" w:rsidRPr="00B52BF2">
        <w:rPr>
          <w:rFonts w:ascii="Arial" w:hAnsi="Arial" w:cs="Arial"/>
          <w:sz w:val="22"/>
          <w:szCs w:val="22"/>
        </w:rPr>
        <w:t>por lo que</w:t>
      </w:r>
      <w:r w:rsidRPr="00B52BF2">
        <w:rPr>
          <w:rFonts w:ascii="Arial" w:hAnsi="Arial" w:cs="Arial"/>
          <w:sz w:val="22"/>
          <w:szCs w:val="22"/>
        </w:rPr>
        <w:t xml:space="preserve">, opera el fenómeno de prescripción. </w:t>
      </w:r>
    </w:p>
    <w:p w14:paraId="18E1F1B3" w14:textId="77777777" w:rsidR="00780813" w:rsidRPr="00B52BF2" w:rsidRDefault="00780813" w:rsidP="0036094E">
      <w:pPr>
        <w:pStyle w:val="Default"/>
        <w:jc w:val="both"/>
        <w:rPr>
          <w:sz w:val="22"/>
          <w:szCs w:val="22"/>
          <w:u w:val="single"/>
          <w:lang w:val="es-ES"/>
        </w:rPr>
      </w:pPr>
    </w:p>
    <w:p w14:paraId="6FAEF866" w14:textId="2794AC2C" w:rsidR="00FF50E8" w:rsidRPr="00B52BF2" w:rsidRDefault="00FF50E8">
      <w:pPr>
        <w:pStyle w:val="Ttulo1"/>
        <w:numPr>
          <w:ilvl w:val="0"/>
          <w:numId w:val="12"/>
        </w:numPr>
        <w:tabs>
          <w:tab w:val="left" w:pos="481"/>
        </w:tabs>
        <w:jc w:val="both"/>
        <w:rPr>
          <w:rFonts w:ascii="Arial" w:hAnsi="Arial" w:cs="Arial"/>
          <w:sz w:val="22"/>
          <w:szCs w:val="22"/>
          <w:u w:val="single"/>
        </w:rPr>
      </w:pPr>
      <w:r w:rsidRPr="00B52BF2">
        <w:rPr>
          <w:rFonts w:ascii="Arial" w:hAnsi="Arial" w:cs="Arial"/>
          <w:sz w:val="22"/>
          <w:szCs w:val="22"/>
          <w:u w:val="single"/>
        </w:rPr>
        <w:t xml:space="preserve">INEXISTENCIA DE RESPONSABILIDAD SOLIDARIA (ARTICULO 34 DEL C.S.T.) ENTRE </w:t>
      </w:r>
      <w:r w:rsidR="00E37C74" w:rsidRPr="00B52BF2">
        <w:rPr>
          <w:rFonts w:ascii="Arial" w:hAnsi="Arial" w:cs="Arial"/>
          <w:sz w:val="22"/>
          <w:szCs w:val="22"/>
          <w:u w:val="single"/>
        </w:rPr>
        <w:t>LA RED DE SALUD DEL ORIENTE E.S.E. Y FOCAR INGENIEROS Y ASOCIADOS S.A.</w:t>
      </w:r>
    </w:p>
    <w:p w14:paraId="267C423D" w14:textId="77777777" w:rsidR="00FF50E8" w:rsidRPr="00B52BF2" w:rsidRDefault="00FF50E8" w:rsidP="00FF50E8">
      <w:pPr>
        <w:pStyle w:val="Ttulo1"/>
        <w:tabs>
          <w:tab w:val="left" w:pos="481"/>
        </w:tabs>
        <w:ind w:left="0"/>
        <w:jc w:val="both"/>
        <w:rPr>
          <w:rFonts w:ascii="Arial" w:hAnsi="Arial" w:cs="Arial"/>
          <w:sz w:val="22"/>
          <w:szCs w:val="22"/>
          <w:u w:val="single"/>
        </w:rPr>
      </w:pPr>
    </w:p>
    <w:p w14:paraId="71696F2E" w14:textId="3423811F" w:rsidR="00B5055E" w:rsidRPr="00B52BF2" w:rsidRDefault="00FF50E8" w:rsidP="00FF50E8">
      <w:pPr>
        <w:jc w:val="both"/>
        <w:rPr>
          <w:rFonts w:ascii="Arial" w:hAnsi="Arial" w:cs="Arial"/>
          <w:bCs/>
        </w:rPr>
      </w:pPr>
      <w:r w:rsidRPr="00B52BF2">
        <w:rPr>
          <w:rFonts w:ascii="Arial" w:hAnsi="Arial" w:cs="Arial"/>
        </w:rPr>
        <w:lastRenderedPageBreak/>
        <w:t>En lo concerniente a una posible declaración de solidaridad entre el contratante</w:t>
      </w:r>
      <w:r w:rsidR="002E6DE1" w:rsidRPr="00B52BF2">
        <w:rPr>
          <w:rFonts w:ascii="Arial" w:hAnsi="Arial" w:cs="Arial"/>
        </w:rPr>
        <w:t xml:space="preserve"> y</w:t>
      </w:r>
      <w:r w:rsidRPr="00B52BF2">
        <w:rPr>
          <w:rFonts w:ascii="Arial" w:hAnsi="Arial" w:cs="Arial"/>
        </w:rPr>
        <w:t xml:space="preserve"> el contratista, debe precisarse la misma es a todas luces improcedente por cuanto, para que opere esta será requisito </w:t>
      </w:r>
      <w:r w:rsidRPr="00B52BF2">
        <w:rPr>
          <w:rFonts w:ascii="Arial" w:hAnsi="Arial" w:cs="Arial"/>
          <w:i/>
        </w:rPr>
        <w:t>sine qua non</w:t>
      </w:r>
      <w:r w:rsidRPr="00B52BF2">
        <w:rPr>
          <w:rFonts w:ascii="Arial" w:hAnsi="Arial" w:cs="Arial"/>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 </w:t>
      </w:r>
      <w:r w:rsidR="002E6DE1" w:rsidRPr="00B52BF2">
        <w:rPr>
          <w:rFonts w:ascii="Arial" w:hAnsi="Arial" w:cs="Arial"/>
        </w:rPr>
        <w:t>RED DE SALUD DEL ORIENTE E.S.E.</w:t>
      </w:r>
      <w:r w:rsidRPr="00B52BF2">
        <w:rPr>
          <w:rFonts w:ascii="Arial" w:hAnsi="Arial" w:cs="Arial"/>
        </w:rPr>
        <w:t xml:space="preserve"> </w:t>
      </w:r>
      <w:r w:rsidRPr="00B52BF2">
        <w:rPr>
          <w:rFonts w:ascii="Arial" w:hAnsi="Arial" w:cs="Arial"/>
          <w:bCs/>
        </w:rPr>
        <w:t>centra su actividad en</w:t>
      </w:r>
      <w:r w:rsidR="00B5055E" w:rsidRPr="00B52BF2">
        <w:rPr>
          <w:rFonts w:ascii="Arial" w:hAnsi="Arial" w:cs="Arial"/>
          <w:bCs/>
        </w:rPr>
        <w:t xml:space="preserve"> la prestación de servicios de salud primarios y complementarios</w:t>
      </w:r>
      <w:r w:rsidR="00DE5E79" w:rsidRPr="00B52BF2">
        <w:rPr>
          <w:rFonts w:ascii="Arial" w:hAnsi="Arial" w:cs="Arial"/>
          <w:bCs/>
        </w:rPr>
        <w:t xml:space="preserve">, lo que no guarda relación con el objeto de FOCAR INGENIEROS Y ASOCIADOS S.A. (construcción, arquitectura e ingeniería) ni con las labores ejecutadas por el señor </w:t>
      </w:r>
      <w:r w:rsidR="008B2693" w:rsidRPr="00B52BF2">
        <w:rPr>
          <w:rFonts w:ascii="Arial" w:hAnsi="Arial" w:cs="Arial"/>
        </w:rPr>
        <w:t>MIGUEL ANGEL AVIRAMA GURRUTE (Q.E.D.P) (</w:t>
      </w:r>
      <w:r w:rsidR="008B2693" w:rsidRPr="00B52BF2">
        <w:rPr>
          <w:rFonts w:ascii="Arial" w:hAnsi="Arial" w:cs="Arial"/>
          <w:bCs/>
        </w:rPr>
        <w:t>“acarreo de materiales, armar hierro y desencofrar”)</w:t>
      </w:r>
      <w:r w:rsidR="002F7407" w:rsidRPr="00B52BF2">
        <w:rPr>
          <w:rFonts w:ascii="Arial" w:hAnsi="Arial" w:cs="Arial"/>
          <w:bCs/>
        </w:rPr>
        <w:t xml:space="preserve">, </w:t>
      </w:r>
      <w:r w:rsidRPr="00B52BF2">
        <w:rPr>
          <w:rFonts w:ascii="Arial" w:hAnsi="Arial" w:cs="Arial"/>
          <w:bCs/>
        </w:rPr>
        <w:t xml:space="preserve">en conclusión dichos objetos, funciones y/o actividades NO son </w:t>
      </w:r>
      <w:r w:rsidRPr="00B52BF2">
        <w:rPr>
          <w:rFonts w:ascii="Arial" w:hAnsi="Arial" w:cs="Arial"/>
        </w:rPr>
        <w:t xml:space="preserve">complementarias y/o conexas con la actividad y objeto de </w:t>
      </w:r>
      <w:r w:rsidR="002E6DE1" w:rsidRPr="00B52BF2">
        <w:rPr>
          <w:rFonts w:ascii="Arial" w:hAnsi="Arial" w:cs="Arial"/>
        </w:rPr>
        <w:t>RED DE SALUD DEL ORIENTE E.S.E.</w:t>
      </w:r>
      <w:r w:rsidRPr="00B52BF2">
        <w:rPr>
          <w:rFonts w:ascii="Arial" w:hAnsi="Arial" w:cs="Arial"/>
        </w:rPr>
        <w:t>.</w:t>
      </w:r>
    </w:p>
    <w:p w14:paraId="16453D0E" w14:textId="77777777" w:rsidR="00B5055E" w:rsidRPr="00B52BF2" w:rsidRDefault="00B5055E" w:rsidP="00FF50E8">
      <w:pPr>
        <w:jc w:val="both"/>
        <w:rPr>
          <w:rFonts w:ascii="Arial" w:hAnsi="Arial" w:cs="Arial"/>
          <w:color w:val="0D0D0D"/>
        </w:rPr>
      </w:pPr>
    </w:p>
    <w:p w14:paraId="1CD967D6" w14:textId="77777777" w:rsidR="00FF50E8" w:rsidRPr="00B52BF2" w:rsidRDefault="00FF50E8" w:rsidP="00FF50E8">
      <w:pPr>
        <w:jc w:val="both"/>
        <w:rPr>
          <w:rFonts w:ascii="Arial" w:hAnsi="Arial" w:cs="Arial"/>
        </w:rPr>
      </w:pPr>
      <w:r w:rsidRPr="00B52BF2">
        <w:rPr>
          <w:rFonts w:ascii="Arial" w:hAnsi="Arial" w:cs="Arial"/>
        </w:rPr>
        <w:t xml:space="preserve">Para mayor precisión la citada solidaridad fue planteada por el legislador en los siguientes términos:  </w:t>
      </w:r>
    </w:p>
    <w:p w14:paraId="5B714905" w14:textId="77777777" w:rsidR="00FF50E8" w:rsidRPr="00B52BF2" w:rsidRDefault="00FF50E8" w:rsidP="00FF50E8">
      <w:pPr>
        <w:jc w:val="both"/>
        <w:rPr>
          <w:rFonts w:ascii="Arial" w:hAnsi="Arial" w:cs="Arial"/>
        </w:rPr>
      </w:pPr>
    </w:p>
    <w:p w14:paraId="240B1B36" w14:textId="77777777" w:rsidR="00FF50E8" w:rsidRPr="00B52BF2" w:rsidRDefault="00FF50E8" w:rsidP="002F7407">
      <w:pPr>
        <w:ind w:left="567" w:right="681"/>
        <w:contextualSpacing/>
        <w:jc w:val="both"/>
        <w:rPr>
          <w:rFonts w:ascii="Arial" w:eastAsia="Times New Roman" w:hAnsi="Arial" w:cs="Arial"/>
          <w:i/>
          <w:lang w:eastAsia="es-ES"/>
        </w:rPr>
      </w:pPr>
      <w:r w:rsidRPr="00B52BF2">
        <w:rPr>
          <w:rFonts w:ascii="Arial" w:eastAsia="Times New Roman" w:hAnsi="Arial" w:cs="Arial"/>
          <w:i/>
          <w:lang w:eastAsia="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591FAAA7" w14:textId="77777777" w:rsidR="00FF50E8" w:rsidRPr="00B52BF2" w:rsidRDefault="00FF50E8" w:rsidP="002F7407">
      <w:pPr>
        <w:ind w:left="567" w:right="681"/>
        <w:contextualSpacing/>
        <w:jc w:val="both"/>
        <w:rPr>
          <w:rFonts w:ascii="Arial" w:eastAsia="Times New Roman" w:hAnsi="Arial" w:cs="Arial"/>
          <w:i/>
          <w:lang w:eastAsia="es-ES"/>
        </w:rPr>
      </w:pPr>
    </w:p>
    <w:p w14:paraId="4719AB8E" w14:textId="78C86DA1" w:rsidR="00FF50E8" w:rsidRPr="00B52BF2" w:rsidRDefault="00FF50E8" w:rsidP="002F7407">
      <w:pPr>
        <w:ind w:left="567" w:right="681"/>
        <w:contextualSpacing/>
        <w:jc w:val="both"/>
        <w:rPr>
          <w:rFonts w:ascii="Arial" w:eastAsia="Times New Roman" w:hAnsi="Arial" w:cs="Arial"/>
          <w:i/>
          <w:lang w:eastAsia="es-ES"/>
        </w:rPr>
      </w:pPr>
      <w:r w:rsidRPr="00B52BF2">
        <w:rPr>
          <w:rFonts w:ascii="Arial" w:eastAsia="Times New Roman" w:hAnsi="Arial" w:cs="Arial"/>
          <w:i/>
          <w:lang w:eastAsia="es-ES"/>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B52BF2">
        <w:rPr>
          <w:rFonts w:ascii="Arial" w:eastAsia="Times New Roman" w:hAnsi="Arial" w:cs="Arial"/>
          <w:i/>
          <w:vertAlign w:val="superscript"/>
          <w:lang w:eastAsia="es-ES"/>
        </w:rPr>
        <w:footnoteReference w:id="2"/>
      </w:r>
    </w:p>
    <w:p w14:paraId="3ED73AE1" w14:textId="77777777" w:rsidR="00FF50E8" w:rsidRPr="00B52BF2" w:rsidRDefault="00FF50E8" w:rsidP="00FF50E8">
      <w:pPr>
        <w:jc w:val="both"/>
        <w:rPr>
          <w:rFonts w:ascii="Arial" w:hAnsi="Arial" w:cs="Arial"/>
          <w:b/>
          <w:u w:val="single"/>
        </w:rPr>
      </w:pPr>
    </w:p>
    <w:p w14:paraId="61FAB0D6" w14:textId="77777777" w:rsidR="00FF50E8" w:rsidRPr="00B52BF2" w:rsidRDefault="00FF50E8" w:rsidP="00FF50E8">
      <w:pPr>
        <w:jc w:val="both"/>
        <w:rPr>
          <w:rFonts w:ascii="Arial" w:hAnsi="Arial" w:cs="Arial"/>
          <w:lang w:val="es-CO"/>
        </w:rPr>
      </w:pPr>
      <w:r w:rsidRPr="00B52BF2">
        <w:rPr>
          <w:rFonts w:ascii="Arial" w:hAnsi="Arial" w:cs="Arial"/>
          <w:lang w:val="es-CO"/>
        </w:rPr>
        <w:t xml:space="preserve">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w:t>
      </w:r>
      <w:r w:rsidRPr="00B52BF2">
        <w:rPr>
          <w:rFonts w:ascii="Arial" w:hAnsi="Arial" w:cs="Arial"/>
          <w:b/>
          <w:bCs/>
          <w:u w:val="single"/>
          <w:lang w:val="es-CO"/>
        </w:rPr>
        <w:t>SL 3774 del 25 de agosto del 2021 con radicado 82593</w:t>
      </w:r>
      <w:r w:rsidRPr="00B52BF2">
        <w:rPr>
          <w:rFonts w:ascii="Arial" w:hAnsi="Arial" w:cs="Arial"/>
          <w:lang w:val="es-CO"/>
        </w:rPr>
        <w:t>, que expone:</w:t>
      </w:r>
    </w:p>
    <w:p w14:paraId="695EFF8B" w14:textId="77777777" w:rsidR="00FF50E8" w:rsidRPr="00B52BF2" w:rsidRDefault="00FF50E8" w:rsidP="00FF50E8">
      <w:pPr>
        <w:jc w:val="both"/>
        <w:rPr>
          <w:rFonts w:ascii="Arial" w:hAnsi="Arial" w:cs="Arial"/>
          <w:lang w:val="es-CO"/>
        </w:rPr>
      </w:pPr>
    </w:p>
    <w:p w14:paraId="7C7E76B9" w14:textId="77777777" w:rsidR="00FF50E8" w:rsidRPr="00B52BF2" w:rsidRDefault="00FF50E8" w:rsidP="002B393B">
      <w:pPr>
        <w:ind w:left="567" w:right="681"/>
        <w:jc w:val="both"/>
        <w:rPr>
          <w:rFonts w:ascii="Arial" w:hAnsi="Arial" w:cs="Arial"/>
          <w:lang w:val="es-CO"/>
        </w:rPr>
      </w:pPr>
      <w:r w:rsidRPr="00B52BF2">
        <w:rPr>
          <w:rFonts w:ascii="Arial" w:hAnsi="Arial" w:cs="Arial"/>
          <w:i/>
          <w:iCs/>
          <w:lang w:val="es-CO"/>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B52BF2">
        <w:rPr>
          <w:rFonts w:ascii="Arial" w:hAnsi="Arial" w:cs="Arial"/>
          <w:lang w:val="es-CO"/>
        </w:rPr>
        <w:t xml:space="preserve"> (CSJ SL3718-2020)</w:t>
      </w:r>
    </w:p>
    <w:p w14:paraId="1A9D8162" w14:textId="77777777" w:rsidR="00FF50E8" w:rsidRPr="00B52BF2" w:rsidRDefault="00FF50E8" w:rsidP="00FF50E8">
      <w:pPr>
        <w:ind w:left="708"/>
        <w:jc w:val="both"/>
        <w:rPr>
          <w:rFonts w:ascii="Arial" w:hAnsi="Arial" w:cs="Arial"/>
          <w:lang w:val="es-CO"/>
        </w:rPr>
      </w:pPr>
    </w:p>
    <w:p w14:paraId="27794EEA" w14:textId="77777777" w:rsidR="00FF50E8" w:rsidRPr="00B52BF2" w:rsidRDefault="00FF50E8" w:rsidP="00FF50E8">
      <w:pPr>
        <w:jc w:val="both"/>
        <w:rPr>
          <w:rFonts w:ascii="Arial" w:hAnsi="Arial" w:cs="Arial"/>
          <w:lang w:val="es-CO"/>
        </w:rPr>
      </w:pPr>
      <w:r w:rsidRPr="00B52BF2">
        <w:rPr>
          <w:rFonts w:ascii="Arial" w:hAnsi="Arial" w:cs="Arial"/>
          <w:lang w:val="es-CO"/>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p>
    <w:p w14:paraId="73D53754" w14:textId="77777777" w:rsidR="00FF50E8" w:rsidRPr="00B52BF2" w:rsidRDefault="00FF50E8" w:rsidP="00FF50E8">
      <w:pPr>
        <w:jc w:val="both"/>
        <w:rPr>
          <w:rFonts w:ascii="Arial" w:hAnsi="Arial" w:cs="Arial"/>
          <w:lang w:val="es-CO"/>
        </w:rPr>
      </w:pPr>
    </w:p>
    <w:p w14:paraId="55B886ED" w14:textId="77777777" w:rsidR="00FF50E8" w:rsidRPr="00B52BF2" w:rsidRDefault="00FF50E8" w:rsidP="002B393B">
      <w:pPr>
        <w:ind w:left="567" w:right="681"/>
        <w:jc w:val="both"/>
        <w:rPr>
          <w:rFonts w:ascii="Arial" w:hAnsi="Arial" w:cs="Arial"/>
          <w:i/>
          <w:iCs/>
          <w:lang w:val="es-CO"/>
        </w:rPr>
      </w:pPr>
      <w:r w:rsidRPr="00B52BF2">
        <w:rPr>
          <w:rFonts w:ascii="Arial" w:hAnsi="Arial" w:cs="Arial"/>
          <w:i/>
          <w:iCs/>
          <w:lang w:val="es-CO"/>
        </w:rPr>
        <w:t xml:space="preserve">“Como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w:t>
      </w:r>
      <w:r w:rsidRPr="00B52BF2">
        <w:rPr>
          <w:rFonts w:ascii="Arial" w:hAnsi="Arial" w:cs="Arial"/>
          <w:i/>
          <w:iCs/>
          <w:lang w:val="es-CO"/>
        </w:rPr>
        <w:lastRenderedPageBreak/>
        <w:t>decir tengan correspondencia en su objeto social.”</w:t>
      </w:r>
    </w:p>
    <w:p w14:paraId="231D2437" w14:textId="77777777" w:rsidR="00FF50E8" w:rsidRPr="00B52BF2" w:rsidRDefault="00FF50E8" w:rsidP="00FF50E8">
      <w:pPr>
        <w:ind w:left="708"/>
        <w:jc w:val="both"/>
        <w:rPr>
          <w:rFonts w:ascii="Arial" w:hAnsi="Arial" w:cs="Arial"/>
          <w:i/>
          <w:iCs/>
          <w:lang w:val="es-CO"/>
        </w:rPr>
      </w:pPr>
    </w:p>
    <w:p w14:paraId="30031DF6" w14:textId="77777777" w:rsidR="00FF50E8" w:rsidRPr="00B52BF2" w:rsidRDefault="00FF50E8" w:rsidP="00FF50E8">
      <w:pPr>
        <w:jc w:val="both"/>
        <w:rPr>
          <w:rFonts w:ascii="Arial" w:hAnsi="Arial" w:cs="Arial"/>
          <w:lang w:val="es-CO"/>
        </w:rPr>
      </w:pPr>
      <w:r w:rsidRPr="00B52BF2">
        <w:rPr>
          <w:rFonts w:ascii="Arial" w:hAnsi="Arial" w:cs="Arial"/>
          <w:lang w:val="es-CO"/>
        </w:rPr>
        <w:t>No se trata en absoluto de que el verdadero empleador (contratista independiente) cumpla idénticas labores a las que desarrolla quien recibe el beneficio de la obra, pero tampoco que cualquier labor desarrollada por este pueda generar el pago solidario de las obligaciones laborales. En los términos del artículo 34 del CST es preciso que las tareas coincidan con el fin o propósito que buscan empresario y contratista; en otras palabras, que sean afines.</w:t>
      </w:r>
    </w:p>
    <w:p w14:paraId="02A120E4" w14:textId="77777777" w:rsidR="00FF50E8" w:rsidRPr="00B52BF2" w:rsidRDefault="00FF50E8" w:rsidP="00FF50E8">
      <w:pPr>
        <w:jc w:val="both"/>
        <w:rPr>
          <w:rFonts w:ascii="Arial" w:hAnsi="Arial" w:cs="Arial"/>
          <w:lang w:val="es-CO"/>
        </w:rPr>
      </w:pPr>
    </w:p>
    <w:p w14:paraId="7A7778FB" w14:textId="77777777" w:rsidR="00FF50E8" w:rsidRPr="00B52BF2" w:rsidRDefault="00FF50E8" w:rsidP="00FF50E8">
      <w:pPr>
        <w:jc w:val="both"/>
        <w:rPr>
          <w:rFonts w:ascii="Arial" w:hAnsi="Arial" w:cs="Arial"/>
          <w:lang w:val="es-CO"/>
        </w:rPr>
      </w:pPr>
      <w:r w:rsidRPr="00B52BF2">
        <w:rPr>
          <w:rFonts w:ascii="Arial" w:hAnsi="Arial" w:cs="Arial"/>
          <w:lang w:val="es-CO"/>
        </w:rPr>
        <w:t>En sentencia del 5 de febrero de 2014 radicación 38651, se dijo sobre el particular:</w:t>
      </w:r>
    </w:p>
    <w:p w14:paraId="54693131" w14:textId="77777777" w:rsidR="00FF50E8" w:rsidRPr="00B52BF2" w:rsidRDefault="00FF50E8" w:rsidP="00FF50E8">
      <w:pPr>
        <w:jc w:val="both"/>
        <w:rPr>
          <w:rFonts w:ascii="Arial" w:hAnsi="Arial" w:cs="Arial"/>
          <w:lang w:val="es-CO"/>
        </w:rPr>
      </w:pPr>
    </w:p>
    <w:p w14:paraId="629106E1" w14:textId="77777777" w:rsidR="00FF50E8" w:rsidRPr="00B52BF2" w:rsidRDefault="00FF50E8" w:rsidP="002B393B">
      <w:pPr>
        <w:ind w:left="567" w:right="681"/>
        <w:jc w:val="both"/>
        <w:rPr>
          <w:rFonts w:ascii="Arial" w:hAnsi="Arial" w:cs="Arial"/>
          <w:lang w:val="es-CO"/>
        </w:rPr>
      </w:pPr>
      <w:r w:rsidRPr="00B52BF2">
        <w:rPr>
          <w:rFonts w:ascii="Arial" w:hAnsi="Arial" w:cs="Arial"/>
          <w:i/>
          <w:iCs/>
          <w:lang w:val="es-CO"/>
        </w:rPr>
        <w:t xml:space="preserve">“En las anteriores circunstancias, si el objeto social del Edificio Terminal de Transporte de Ibagué, no está relacionado con el giro o la actividad del contratista que ya se dejó descrita con precedencia, y tampoco emerge alguna afinidad entre ellas, la solidaridad que contempla el artículo 34 del Código Sustantivo del Trabajo no puede deducirse en el sub judice, pues el hecho de que la propiedad horizontal deba hacer reparaciones y mantenimiento al edificio , así como cuidar la conservación del mismo, esa sola circunstancia no pueda conducir a que se derive la supuesta afinidad que dedujo en forma equivocada el sentenciador de alzada entre las labores que desarrolla el contratante y las que ejecuta el contratista, pues para que esa solidaridad se configure, </w:t>
      </w:r>
      <w:r w:rsidRPr="00B52BF2">
        <w:rPr>
          <w:rFonts w:ascii="Arial" w:hAnsi="Arial" w:cs="Arial"/>
          <w:b/>
          <w:bCs/>
          <w:i/>
          <w:iCs/>
          <w:u w:val="single"/>
          <w:lang w:val="es-CO"/>
        </w:rPr>
        <w:t>no basta simplemente que con la actividad desarrollada por el contratista independiente se cubra una necesidad propia del beneficiario, como aquí sucede, sino que se requiere que ella constituya una función normalmente desarrollada por él, directamente vinculada con la ordinaria explotación de su objeto económico</w:t>
      </w:r>
      <w:r w:rsidRPr="00B52BF2">
        <w:rPr>
          <w:rFonts w:ascii="Arial" w:hAnsi="Arial" w:cs="Arial"/>
          <w:i/>
          <w:iCs/>
          <w:lang w:val="es-CO"/>
        </w:rPr>
        <w:t>.”</w:t>
      </w:r>
      <w:r w:rsidRPr="00B52BF2">
        <w:rPr>
          <w:rFonts w:ascii="Arial" w:hAnsi="Arial" w:cs="Arial"/>
          <w:lang w:val="es-CO"/>
        </w:rPr>
        <w:t xml:space="preserve"> (negrilla y subrayado fuera de texto).</w:t>
      </w:r>
    </w:p>
    <w:p w14:paraId="70C1DD05" w14:textId="77777777" w:rsidR="00FF50E8" w:rsidRPr="00B52BF2" w:rsidRDefault="00FF50E8" w:rsidP="00FF50E8">
      <w:pPr>
        <w:ind w:left="708"/>
        <w:jc w:val="both"/>
        <w:rPr>
          <w:rFonts w:ascii="Arial" w:hAnsi="Arial" w:cs="Arial"/>
          <w:lang w:val="es-CO"/>
        </w:rPr>
      </w:pPr>
    </w:p>
    <w:p w14:paraId="58490F9C" w14:textId="77777777" w:rsidR="00FF50E8" w:rsidRPr="00B52BF2" w:rsidRDefault="00FF50E8" w:rsidP="00FF50E8">
      <w:pPr>
        <w:jc w:val="both"/>
        <w:rPr>
          <w:rFonts w:ascii="Arial" w:hAnsi="Arial" w:cs="Arial"/>
          <w:lang w:val="es-CO"/>
        </w:rPr>
      </w:pPr>
      <w:r w:rsidRPr="00B52BF2">
        <w:rPr>
          <w:rFonts w:ascii="Arial" w:hAnsi="Arial" w:cs="Arial"/>
          <w:lang w:val="es-CO"/>
        </w:rPr>
        <w:t>Del mismo modo, la Honorable Corte Constitucional ha sido también clara en indicar que la solidaridad de que trata el artículo 34 del C.S.T. requiere de una relación directa entre la labor desarrollada por el trabajador y el giro ordinario o normal del beneficiario. Al respecto, en sentencia T 889 del 2014 dicha corporación expresó:</w:t>
      </w:r>
    </w:p>
    <w:p w14:paraId="05E8CB30" w14:textId="77777777" w:rsidR="00FF50E8" w:rsidRPr="00B52BF2" w:rsidRDefault="00FF50E8" w:rsidP="6BFC68CB">
      <w:pPr>
        <w:ind w:left="450" w:right="630"/>
        <w:jc w:val="both"/>
        <w:rPr>
          <w:rFonts w:ascii="Arial" w:hAnsi="Arial" w:cs="Arial"/>
          <w:lang w:val="es-CO"/>
        </w:rPr>
      </w:pPr>
    </w:p>
    <w:p w14:paraId="4EC7990C" w14:textId="77777777" w:rsidR="00FF50E8" w:rsidRPr="00B52BF2" w:rsidRDefault="00FF50E8" w:rsidP="00A84E7D">
      <w:pPr>
        <w:ind w:left="567" w:right="630"/>
        <w:jc w:val="both"/>
        <w:rPr>
          <w:rFonts w:ascii="Arial" w:hAnsi="Arial" w:cs="Arial"/>
          <w:i/>
          <w:iCs/>
          <w:lang w:val="es-CO"/>
        </w:rPr>
      </w:pPr>
      <w:r w:rsidRPr="00B52BF2">
        <w:rPr>
          <w:rFonts w:ascii="Arial" w:hAnsi="Arial" w:cs="Arial"/>
          <w:i/>
          <w:iCs/>
          <w:lang w:val="es-CO"/>
        </w:rPr>
        <w:t>“se predica responsabilidad solidaria en material laboral, al tenor del artículo 34 del Código Sustantivo del Trabajo, cuando se cumplen los siguientes presupuestos:</w:t>
      </w:r>
    </w:p>
    <w:p w14:paraId="5A474C6E" w14:textId="77777777" w:rsidR="00FF50E8" w:rsidRPr="00B52BF2" w:rsidRDefault="00FF50E8" w:rsidP="00A84E7D">
      <w:pPr>
        <w:ind w:left="567" w:right="630"/>
        <w:jc w:val="both"/>
        <w:rPr>
          <w:rFonts w:ascii="Arial" w:hAnsi="Arial" w:cs="Arial"/>
          <w:i/>
          <w:iCs/>
          <w:lang w:val="es-CO"/>
        </w:rPr>
      </w:pPr>
    </w:p>
    <w:p w14:paraId="7C4C0773" w14:textId="77777777" w:rsidR="00FF50E8" w:rsidRPr="00B52BF2" w:rsidRDefault="00FF50E8" w:rsidP="00A84E7D">
      <w:pPr>
        <w:ind w:left="567" w:right="630"/>
        <w:jc w:val="both"/>
        <w:rPr>
          <w:rFonts w:ascii="Arial" w:hAnsi="Arial" w:cs="Arial"/>
          <w:i/>
          <w:iCs/>
          <w:lang w:val="es-CO"/>
        </w:rPr>
      </w:pPr>
      <w:r w:rsidRPr="00B52BF2">
        <w:rPr>
          <w:rFonts w:ascii="Arial" w:hAnsi="Arial" w:cs="Arial"/>
          <w:i/>
          <w:iCs/>
          <w:lang w:val="es-CO"/>
        </w:rPr>
        <w:t>(i) la empresa contratante contrata a la empresa contratista para que realice una labor o ejecute una obra que en principio correspondería efectuarla a ella, por ser una de las actividades relacionadas en su objeto social;</w:t>
      </w:r>
    </w:p>
    <w:p w14:paraId="0BC6D1C6" w14:textId="77777777" w:rsidR="00FF50E8" w:rsidRPr="00B52BF2" w:rsidRDefault="00FF50E8" w:rsidP="00A84E7D">
      <w:pPr>
        <w:ind w:left="567" w:right="630"/>
        <w:jc w:val="both"/>
        <w:rPr>
          <w:rFonts w:ascii="Arial" w:hAnsi="Arial" w:cs="Arial"/>
          <w:i/>
          <w:iCs/>
          <w:lang w:val="es-CO"/>
        </w:rPr>
      </w:pPr>
    </w:p>
    <w:p w14:paraId="656A4A4E" w14:textId="77777777" w:rsidR="00FF50E8" w:rsidRPr="00B52BF2" w:rsidRDefault="00FF50E8" w:rsidP="00A84E7D">
      <w:pPr>
        <w:ind w:left="567" w:right="630"/>
        <w:jc w:val="both"/>
        <w:rPr>
          <w:rFonts w:ascii="Arial" w:hAnsi="Arial" w:cs="Arial"/>
          <w:i/>
          <w:iCs/>
          <w:lang w:val="es-CO"/>
        </w:rPr>
      </w:pPr>
      <w:r w:rsidRPr="00B52BF2">
        <w:rPr>
          <w:rFonts w:ascii="Arial" w:hAnsi="Arial" w:cs="Arial"/>
          <w:i/>
          <w:iCs/>
          <w:lang w:val="es-CO"/>
        </w:rPr>
        <w:t>(</w:t>
      </w:r>
      <w:proofErr w:type="spellStart"/>
      <w:r w:rsidRPr="00B52BF2">
        <w:rPr>
          <w:rFonts w:ascii="Arial" w:hAnsi="Arial" w:cs="Arial"/>
          <w:i/>
          <w:iCs/>
          <w:lang w:val="es-CO"/>
        </w:rPr>
        <w:t>ii</w:t>
      </w:r>
      <w:proofErr w:type="spellEnd"/>
      <w:r w:rsidRPr="00B52BF2">
        <w:rPr>
          <w:rFonts w:ascii="Arial" w:hAnsi="Arial" w:cs="Arial"/>
          <w:i/>
          <w:iCs/>
          <w:lang w:val="es-CO"/>
        </w:rPr>
        <w:t>) la empresa contratista contrata, a través de contrato laboral, al trabajador o a los trabajadores que se requieren para para la ejecución de la labor o la obra;</w:t>
      </w:r>
    </w:p>
    <w:p w14:paraId="39B18713" w14:textId="77777777" w:rsidR="00FF50E8" w:rsidRPr="00B52BF2" w:rsidRDefault="00FF50E8" w:rsidP="00A84E7D">
      <w:pPr>
        <w:ind w:left="567" w:right="630"/>
        <w:jc w:val="both"/>
        <w:rPr>
          <w:rFonts w:ascii="Arial" w:hAnsi="Arial" w:cs="Arial"/>
          <w:i/>
          <w:iCs/>
          <w:lang w:val="es-CO"/>
        </w:rPr>
      </w:pPr>
    </w:p>
    <w:p w14:paraId="6A97BD97" w14:textId="77777777" w:rsidR="00FF50E8" w:rsidRPr="00B52BF2" w:rsidRDefault="00FF50E8" w:rsidP="00A84E7D">
      <w:pPr>
        <w:ind w:left="567" w:right="630"/>
        <w:jc w:val="both"/>
        <w:rPr>
          <w:rFonts w:ascii="Arial" w:hAnsi="Arial" w:cs="Arial"/>
          <w:i/>
          <w:iCs/>
          <w:lang w:val="es-CO"/>
        </w:rPr>
      </w:pPr>
      <w:r w:rsidRPr="00B52BF2">
        <w:rPr>
          <w:rFonts w:ascii="Arial" w:hAnsi="Arial" w:cs="Arial"/>
          <w:i/>
          <w:iCs/>
          <w:lang w:val="es-CO"/>
        </w:rPr>
        <w:t>(</w:t>
      </w:r>
      <w:proofErr w:type="spellStart"/>
      <w:r w:rsidRPr="00B52BF2">
        <w:rPr>
          <w:rFonts w:ascii="Arial" w:hAnsi="Arial" w:cs="Arial"/>
          <w:i/>
          <w:iCs/>
          <w:lang w:val="es-CO"/>
        </w:rPr>
        <w:t>iii</w:t>
      </w:r>
      <w:proofErr w:type="spellEnd"/>
      <w:r w:rsidRPr="00B52BF2">
        <w:rPr>
          <w:rFonts w:ascii="Arial" w:hAnsi="Arial" w:cs="Arial"/>
          <w:i/>
          <w:iCs/>
          <w:lang w:val="es-CO"/>
        </w:rPr>
        <w:t xml:space="preserve">) la labor ejecutada por el trabajador en beneficio de la empresa contratante </w:t>
      </w:r>
      <w:r w:rsidRPr="00B52BF2">
        <w:rPr>
          <w:rFonts w:ascii="Arial" w:hAnsi="Arial" w:cs="Arial"/>
          <w:b/>
          <w:bCs/>
          <w:i/>
          <w:iCs/>
          <w:u w:val="single"/>
          <w:lang w:val="es-CO"/>
        </w:rPr>
        <w:t>guarda relación directa</w:t>
      </w:r>
      <w:r w:rsidRPr="00B52BF2">
        <w:rPr>
          <w:rFonts w:ascii="Arial" w:hAnsi="Arial" w:cs="Arial"/>
          <w:i/>
          <w:iCs/>
          <w:lang w:val="es-CO"/>
        </w:rPr>
        <w:t xml:space="preserve"> con una o varias de las actividades que aquella realiza, de acuerdo con el giro propio de sus negocios (relación de causalidad);</w:t>
      </w:r>
    </w:p>
    <w:p w14:paraId="5A5133F4" w14:textId="77777777" w:rsidR="00FF50E8" w:rsidRPr="00B52BF2" w:rsidRDefault="00FF50E8" w:rsidP="00A84E7D">
      <w:pPr>
        <w:ind w:left="567" w:right="630"/>
        <w:jc w:val="both"/>
        <w:rPr>
          <w:rFonts w:ascii="Arial" w:hAnsi="Arial" w:cs="Arial"/>
          <w:i/>
          <w:iCs/>
          <w:lang w:val="es-CO"/>
        </w:rPr>
      </w:pPr>
    </w:p>
    <w:p w14:paraId="7842F945" w14:textId="77777777" w:rsidR="00FF50E8" w:rsidRPr="00B52BF2" w:rsidRDefault="00FF50E8" w:rsidP="00A84E7D">
      <w:pPr>
        <w:ind w:left="567" w:right="630"/>
        <w:jc w:val="both"/>
        <w:rPr>
          <w:rFonts w:ascii="Arial" w:hAnsi="Arial" w:cs="Arial"/>
          <w:i/>
          <w:iCs/>
          <w:lang w:val="es-CO"/>
        </w:rPr>
      </w:pPr>
      <w:r w:rsidRPr="00B52BF2">
        <w:rPr>
          <w:rFonts w:ascii="Arial" w:hAnsi="Arial" w:cs="Arial"/>
          <w:i/>
          <w:iCs/>
          <w:lang w:val="es-CO"/>
        </w:rPr>
        <w:t>(</w:t>
      </w:r>
      <w:proofErr w:type="spellStart"/>
      <w:r w:rsidRPr="00B52BF2">
        <w:rPr>
          <w:rFonts w:ascii="Arial" w:hAnsi="Arial" w:cs="Arial"/>
          <w:i/>
          <w:iCs/>
          <w:lang w:val="es-CO"/>
        </w:rPr>
        <w:t>iv</w:t>
      </w:r>
      <w:proofErr w:type="spellEnd"/>
      <w:r w:rsidRPr="00B52BF2">
        <w:rPr>
          <w:rFonts w:ascii="Arial" w:hAnsi="Arial" w:cs="Arial"/>
          <w:i/>
          <w:iCs/>
          <w:lang w:val="es-CO"/>
        </w:rPr>
        <w:t>) la empresa contratista incumple, total o parcialmente, sus deberes como empleadora, de uno o varios trabajadores que ejecutan la labor en beneficio de la empresa contratista; y,</w:t>
      </w:r>
    </w:p>
    <w:p w14:paraId="3C61BFE8" w14:textId="77777777" w:rsidR="00FF50E8" w:rsidRPr="00B52BF2" w:rsidRDefault="00FF50E8" w:rsidP="00A84E7D">
      <w:pPr>
        <w:ind w:left="567" w:right="630"/>
        <w:jc w:val="both"/>
        <w:rPr>
          <w:rFonts w:ascii="Arial" w:hAnsi="Arial" w:cs="Arial"/>
          <w:i/>
          <w:iCs/>
          <w:lang w:val="es-CO"/>
        </w:rPr>
      </w:pPr>
    </w:p>
    <w:p w14:paraId="0D0BFA3B" w14:textId="77777777" w:rsidR="00FF50E8" w:rsidRPr="00B52BF2" w:rsidRDefault="00FF50E8" w:rsidP="00A84E7D">
      <w:pPr>
        <w:ind w:left="567" w:right="630"/>
        <w:jc w:val="both"/>
        <w:rPr>
          <w:rFonts w:ascii="Arial" w:hAnsi="Arial" w:cs="Arial"/>
          <w:i/>
          <w:iCs/>
          <w:lang w:val="es-CO"/>
        </w:rPr>
      </w:pPr>
      <w:r w:rsidRPr="00B52BF2">
        <w:rPr>
          <w:rFonts w:ascii="Arial" w:hAnsi="Arial" w:cs="Arial"/>
          <w:i/>
          <w:iCs/>
          <w:lang w:val="es-CO"/>
        </w:rPr>
        <w:t xml:space="preserve">(v) la labor la ejecutó el trabajador bajo órdenes y supervisión de la empresa contratante; o siguiendo lineamientos por ella establecidos; o en las instalaciones físicas de la misma y haciendo uso de sus recursos físicos y de personal; o todas las anteriores.” </w:t>
      </w:r>
      <w:r w:rsidRPr="00B52BF2">
        <w:rPr>
          <w:rFonts w:ascii="Arial" w:hAnsi="Arial" w:cs="Arial"/>
          <w:lang w:val="es-CO"/>
        </w:rPr>
        <w:t>(negrilla y resaltado fuera de texto).</w:t>
      </w:r>
    </w:p>
    <w:p w14:paraId="1F8B5FD5" w14:textId="77777777" w:rsidR="00FF50E8" w:rsidRPr="00B52BF2" w:rsidRDefault="00FF50E8" w:rsidP="00FF50E8">
      <w:pPr>
        <w:ind w:left="708"/>
        <w:jc w:val="both"/>
        <w:rPr>
          <w:rFonts w:ascii="Arial" w:hAnsi="Arial" w:cs="Arial"/>
          <w:i/>
          <w:iCs/>
          <w:lang w:val="es-CO"/>
        </w:rPr>
      </w:pPr>
    </w:p>
    <w:p w14:paraId="40E84346" w14:textId="77777777" w:rsidR="00FF50E8" w:rsidRPr="00B52BF2" w:rsidRDefault="00FF50E8" w:rsidP="00FF50E8">
      <w:pPr>
        <w:jc w:val="both"/>
        <w:rPr>
          <w:rFonts w:ascii="Arial" w:hAnsi="Arial" w:cs="Arial"/>
          <w:lang w:val="es-CO"/>
        </w:rPr>
      </w:pPr>
      <w:r w:rsidRPr="00B52BF2">
        <w:rPr>
          <w:rFonts w:ascii="Arial" w:hAnsi="Arial" w:cs="Arial"/>
          <w:lang w:val="es-CO"/>
        </w:rPr>
        <w:t xml:space="preserve">Conforme al derrotero jurisprudencial que, mencionado en líneas precedentes, la Corte Suprema de Justicia, desde el año 1961 y a la fecha, ha tenido una postura sentada en relación con la responsabilidad solidaria contemplada en el artículo 34 del Código Sustantivo del Trabajo. Esta consiste en que la solidaridad de que trata el citado artículo no se configura cuando las labores son extrañas a las actividades normales de la empresa o negocio, pues se exige que la actividad integre su giro ordinario o normal, corresponda a su objeto social, esto es, que esté directamente vinculada con el objeto social de su beneficiaria. Lo anterior, en razón a que la norma pretende acometer el </w:t>
      </w:r>
      <w:r w:rsidRPr="00B52BF2">
        <w:rPr>
          <w:rFonts w:ascii="Arial" w:hAnsi="Arial" w:cs="Arial"/>
          <w:lang w:val="es-CO"/>
        </w:rPr>
        <w:lastRenderedPageBreak/>
        <w:t>propósito fraudulento de un empresario que quiera desarrollar su explotación económica por conducto de contratistas para evadir su responsabilidad laboral.</w:t>
      </w:r>
    </w:p>
    <w:p w14:paraId="2969A68E" w14:textId="77777777" w:rsidR="00FF50E8" w:rsidRPr="00B52BF2" w:rsidRDefault="00FF50E8" w:rsidP="00FF50E8">
      <w:pPr>
        <w:jc w:val="both"/>
        <w:rPr>
          <w:rFonts w:ascii="Arial" w:hAnsi="Arial" w:cs="Arial"/>
          <w:lang w:val="es-CO"/>
        </w:rPr>
      </w:pPr>
    </w:p>
    <w:p w14:paraId="55274C0F" w14:textId="77777777" w:rsidR="00FF50E8" w:rsidRPr="00B52BF2" w:rsidRDefault="00FF50E8" w:rsidP="00FF50E8">
      <w:pPr>
        <w:jc w:val="both"/>
        <w:rPr>
          <w:rFonts w:ascii="Arial" w:hAnsi="Arial" w:cs="Arial"/>
          <w:lang w:val="es-CO"/>
        </w:rPr>
      </w:pPr>
      <w:r w:rsidRPr="00B52BF2">
        <w:rPr>
          <w:rFonts w:ascii="Arial" w:hAnsi="Arial" w:cs="Arial"/>
          <w:lang w:val="es-CO"/>
        </w:rPr>
        <w:t>Para el caso en concreto y con estricta sujeción a la postura de la CSJ Sala de Casación Laboral, se examinó la documental que obra en el expediente, concluyendo que tanto en los registros formales y/o certificados de las demandadas no existe identidad de objetos sociales, como se pasa a ilustrar:</w:t>
      </w:r>
    </w:p>
    <w:p w14:paraId="5F9DB74F" w14:textId="77777777" w:rsidR="00FF50E8" w:rsidRPr="00B52BF2" w:rsidRDefault="00FF50E8" w:rsidP="00FF50E8">
      <w:pPr>
        <w:jc w:val="both"/>
        <w:rPr>
          <w:rFonts w:ascii="Arial" w:hAnsi="Arial" w:cs="Arial"/>
          <w:lang w:val="es-CO"/>
        </w:rPr>
      </w:pPr>
    </w:p>
    <w:p w14:paraId="34DB7403" w14:textId="77777777" w:rsidR="00B5055E" w:rsidRPr="00B52BF2" w:rsidRDefault="00B5055E">
      <w:pPr>
        <w:pStyle w:val="Default"/>
        <w:numPr>
          <w:ilvl w:val="0"/>
          <w:numId w:val="2"/>
        </w:numPr>
        <w:ind w:left="426" w:hanging="426"/>
        <w:jc w:val="both"/>
        <w:rPr>
          <w:bCs/>
          <w:sz w:val="22"/>
          <w:szCs w:val="22"/>
        </w:rPr>
      </w:pPr>
      <w:r w:rsidRPr="00B52BF2">
        <w:rPr>
          <w:bCs/>
          <w:sz w:val="22"/>
          <w:szCs w:val="22"/>
        </w:rPr>
        <w:t xml:space="preserve">El objeto social y actividad principal de </w:t>
      </w:r>
      <w:r w:rsidRPr="00B52BF2">
        <w:rPr>
          <w:bCs/>
          <w:sz w:val="22"/>
          <w:szCs w:val="22"/>
          <w:u w:val="single"/>
        </w:rPr>
        <w:t xml:space="preserve">RED DE SALUD DEL ORIENTE E.S.E. </w:t>
      </w:r>
      <w:r w:rsidRPr="00B52BF2">
        <w:rPr>
          <w:bCs/>
          <w:sz w:val="22"/>
          <w:szCs w:val="22"/>
        </w:rPr>
        <w:t xml:space="preserve">se enmarca en la prestación de servicios de salud primarios y complementarios. </w:t>
      </w:r>
    </w:p>
    <w:p w14:paraId="61FE5774" w14:textId="77777777" w:rsidR="00B5055E" w:rsidRPr="00B52BF2" w:rsidRDefault="00B5055E" w:rsidP="00B5055E">
      <w:pPr>
        <w:rPr>
          <w:rFonts w:ascii="Arial" w:hAnsi="Arial" w:cs="Arial"/>
          <w:bCs/>
        </w:rPr>
      </w:pPr>
    </w:p>
    <w:p w14:paraId="756DD81A" w14:textId="77777777" w:rsidR="00B5055E" w:rsidRPr="00B52BF2" w:rsidRDefault="00B5055E">
      <w:pPr>
        <w:pStyle w:val="Default"/>
        <w:numPr>
          <w:ilvl w:val="0"/>
          <w:numId w:val="2"/>
        </w:numPr>
        <w:ind w:left="426" w:hanging="426"/>
        <w:jc w:val="both"/>
        <w:rPr>
          <w:bCs/>
          <w:sz w:val="22"/>
          <w:szCs w:val="22"/>
        </w:rPr>
      </w:pPr>
      <w:r w:rsidRPr="00B52BF2">
        <w:rPr>
          <w:bCs/>
          <w:sz w:val="22"/>
          <w:szCs w:val="22"/>
        </w:rPr>
        <w:t>El objeto social principal del contratista FOCAR INGENIEROS Y ASOCIADOS S.A. es la actividad de arquitectura e ingeniería y actividades conexas de asesoramiento técnico que incluye solamente empresa dedicadas a actividades de construcción, arquitectura, ingeniería y agrimensura.</w:t>
      </w:r>
    </w:p>
    <w:p w14:paraId="482820A4" w14:textId="77777777" w:rsidR="00FF50E8" w:rsidRPr="00B52BF2" w:rsidRDefault="00FF50E8" w:rsidP="00FF50E8">
      <w:pPr>
        <w:jc w:val="both"/>
        <w:rPr>
          <w:rFonts w:ascii="Arial" w:hAnsi="Arial" w:cs="Arial"/>
          <w:lang w:val="es-CO"/>
        </w:rPr>
      </w:pPr>
    </w:p>
    <w:p w14:paraId="46791F66" w14:textId="7A4A0386" w:rsidR="00FF50E8" w:rsidRPr="00B52BF2" w:rsidRDefault="00FF50E8" w:rsidP="00FF50E8">
      <w:pPr>
        <w:jc w:val="both"/>
        <w:rPr>
          <w:rFonts w:ascii="Arial" w:hAnsi="Arial" w:cs="Arial"/>
        </w:rPr>
      </w:pPr>
      <w:r w:rsidRPr="00B52BF2">
        <w:rPr>
          <w:rFonts w:ascii="Arial" w:hAnsi="Arial" w:cs="Arial"/>
          <w:lang w:val="es-CO"/>
        </w:rPr>
        <w:t>Aunado a lo anterior, no puede perderse de vista que las funciones que desarroll</w:t>
      </w:r>
      <w:r w:rsidR="00FB6CB3" w:rsidRPr="00B52BF2">
        <w:rPr>
          <w:rFonts w:ascii="Arial" w:hAnsi="Arial" w:cs="Arial"/>
          <w:lang w:val="es-CO"/>
        </w:rPr>
        <w:t>aba</w:t>
      </w:r>
      <w:r w:rsidRPr="00B52BF2">
        <w:rPr>
          <w:rFonts w:ascii="Arial" w:hAnsi="Arial" w:cs="Arial"/>
          <w:lang w:val="es-CO"/>
        </w:rPr>
        <w:t xml:space="preserve"> el señor </w:t>
      </w:r>
      <w:r w:rsidR="00FB6CB3" w:rsidRPr="00B52BF2">
        <w:rPr>
          <w:rFonts w:ascii="Arial" w:hAnsi="Arial" w:cs="Arial"/>
        </w:rPr>
        <w:t xml:space="preserve">MIGUEL ANGEL AVIRAMA GURRUTE (Q.E.D.P) eran las de </w:t>
      </w:r>
      <w:r w:rsidR="00FB6CB3" w:rsidRPr="00B52BF2">
        <w:rPr>
          <w:rFonts w:ascii="Arial" w:hAnsi="Arial" w:cs="Arial"/>
          <w:bCs/>
        </w:rPr>
        <w:t>“</w:t>
      </w:r>
      <w:r w:rsidR="00FB6CB3" w:rsidRPr="00B52BF2">
        <w:rPr>
          <w:rFonts w:ascii="Arial" w:hAnsi="Arial" w:cs="Arial"/>
          <w:bCs/>
          <w:i/>
          <w:iCs/>
        </w:rPr>
        <w:t>acarreo de materiales, armar hierro y desencofrar</w:t>
      </w:r>
      <w:r w:rsidR="00FB6CB3" w:rsidRPr="00B52BF2">
        <w:rPr>
          <w:rFonts w:ascii="Arial" w:hAnsi="Arial" w:cs="Arial"/>
          <w:bCs/>
        </w:rPr>
        <w:t>”</w:t>
      </w:r>
      <w:r w:rsidRPr="00B52BF2">
        <w:rPr>
          <w:rFonts w:ascii="Arial" w:hAnsi="Arial" w:cs="Arial"/>
          <w:bCs/>
        </w:rPr>
        <w:t xml:space="preserve">, </w:t>
      </w:r>
      <w:r w:rsidR="00FB6CB3" w:rsidRPr="00B52BF2">
        <w:rPr>
          <w:rFonts w:ascii="Arial" w:hAnsi="Arial" w:cs="Arial"/>
          <w:bCs/>
        </w:rPr>
        <w:t xml:space="preserve">que </w:t>
      </w:r>
      <w:r w:rsidRPr="00B52BF2">
        <w:rPr>
          <w:rFonts w:ascii="Arial" w:hAnsi="Arial" w:cs="Arial"/>
          <w:bCs/>
        </w:rPr>
        <w:t xml:space="preserve">tampoco con guardan relación con el objeto de </w:t>
      </w:r>
      <w:r w:rsidR="002E6DE1" w:rsidRPr="00B52BF2">
        <w:rPr>
          <w:rFonts w:ascii="Arial" w:hAnsi="Arial" w:cs="Arial"/>
          <w:bCs/>
        </w:rPr>
        <w:t>RED DE SALUD DEL ORIENTE E.S.E.</w:t>
      </w:r>
      <w:r w:rsidRPr="00B52BF2">
        <w:rPr>
          <w:rFonts w:ascii="Arial" w:hAnsi="Arial" w:cs="Arial"/>
          <w:bCs/>
        </w:rPr>
        <w:t xml:space="preserve">, </w:t>
      </w:r>
      <w:r w:rsidRPr="00B52BF2">
        <w:rPr>
          <w:rFonts w:ascii="Arial" w:hAnsi="Arial" w:cs="Arial"/>
          <w:lang w:val="es-CO"/>
        </w:rPr>
        <w:t>razón por la cual, no se puede predicar obligación solidaria entre dichas entidades.</w:t>
      </w:r>
    </w:p>
    <w:p w14:paraId="2FB67482" w14:textId="77777777" w:rsidR="00FF50E8" w:rsidRPr="00B52BF2" w:rsidRDefault="00FF50E8" w:rsidP="00FF50E8">
      <w:pPr>
        <w:jc w:val="both"/>
        <w:rPr>
          <w:rFonts w:ascii="Arial" w:hAnsi="Arial" w:cs="Arial"/>
          <w:lang w:val="es-CO"/>
        </w:rPr>
      </w:pPr>
    </w:p>
    <w:p w14:paraId="3356FB68" w14:textId="5A4CA0A8" w:rsidR="00FF50E8" w:rsidRPr="00B52BF2" w:rsidRDefault="00FF50E8" w:rsidP="00FF50E8">
      <w:pPr>
        <w:pStyle w:val="Ttulo1"/>
        <w:tabs>
          <w:tab w:val="left" w:pos="481"/>
        </w:tabs>
        <w:ind w:left="0"/>
        <w:jc w:val="both"/>
        <w:rPr>
          <w:rFonts w:ascii="Arial" w:hAnsi="Arial" w:cs="Arial"/>
          <w:b w:val="0"/>
          <w:bCs w:val="0"/>
          <w:sz w:val="22"/>
          <w:szCs w:val="22"/>
        </w:rPr>
      </w:pPr>
      <w:r w:rsidRPr="00B52BF2">
        <w:rPr>
          <w:rFonts w:ascii="Arial" w:hAnsi="Arial" w:cs="Arial"/>
          <w:b w:val="0"/>
          <w:bCs w:val="0"/>
          <w:sz w:val="22"/>
          <w:szCs w:val="22"/>
        </w:rPr>
        <w:t xml:space="preserve">Con base en lo expuesto al transcurso del presente escrito, </w:t>
      </w:r>
      <w:bookmarkStart w:id="5" w:name="_Hlk129875988"/>
      <w:bookmarkStart w:id="6" w:name="_Hlk132295140"/>
      <w:r w:rsidRPr="00B52BF2">
        <w:rPr>
          <w:rFonts w:ascii="Arial" w:hAnsi="Arial" w:cs="Arial"/>
          <w:b w:val="0"/>
          <w:bCs w:val="0"/>
          <w:sz w:val="22"/>
          <w:szCs w:val="22"/>
        </w:rPr>
        <w:t xml:space="preserve">no se logra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las entidades demandadas. Así pues, es importante resaltar que (i) </w:t>
      </w:r>
      <w:r w:rsidR="002E6DE1" w:rsidRPr="00B52BF2">
        <w:rPr>
          <w:rFonts w:ascii="Arial" w:hAnsi="Arial" w:cs="Arial"/>
          <w:b w:val="0"/>
          <w:bCs w:val="0"/>
          <w:sz w:val="22"/>
          <w:szCs w:val="22"/>
        </w:rPr>
        <w:t>RED DE SALUD DEL ORIENTE E.S.E.</w:t>
      </w:r>
      <w:r w:rsidRPr="00B52BF2">
        <w:rPr>
          <w:rFonts w:ascii="Arial" w:hAnsi="Arial" w:cs="Arial"/>
          <w:b w:val="0"/>
          <w:bCs w:val="0"/>
          <w:sz w:val="22"/>
          <w:szCs w:val="22"/>
        </w:rPr>
        <w:t xml:space="preserve">, centra su actividad en la </w:t>
      </w:r>
      <w:r w:rsidR="00FB6CB3" w:rsidRPr="00B52BF2">
        <w:rPr>
          <w:rFonts w:ascii="Arial" w:hAnsi="Arial" w:cs="Arial"/>
          <w:b w:val="0"/>
          <w:bCs w:val="0"/>
          <w:sz w:val="22"/>
          <w:szCs w:val="22"/>
        </w:rPr>
        <w:t>prestación de servicios de salud primarios y complementarios</w:t>
      </w:r>
      <w:r w:rsidRPr="00B52BF2">
        <w:rPr>
          <w:rFonts w:ascii="Arial" w:hAnsi="Arial" w:cs="Arial"/>
          <w:b w:val="0"/>
          <w:bCs w:val="0"/>
          <w:sz w:val="22"/>
          <w:szCs w:val="22"/>
        </w:rPr>
        <w:t>, (</w:t>
      </w:r>
      <w:proofErr w:type="spellStart"/>
      <w:r w:rsidRPr="00B52BF2">
        <w:rPr>
          <w:rFonts w:ascii="Arial" w:hAnsi="Arial" w:cs="Arial"/>
          <w:b w:val="0"/>
          <w:bCs w:val="0"/>
          <w:sz w:val="22"/>
          <w:szCs w:val="22"/>
        </w:rPr>
        <w:t>ii</w:t>
      </w:r>
      <w:proofErr w:type="spellEnd"/>
      <w:r w:rsidRPr="00B52BF2">
        <w:rPr>
          <w:rFonts w:ascii="Arial" w:hAnsi="Arial" w:cs="Arial"/>
          <w:b w:val="0"/>
          <w:bCs w:val="0"/>
          <w:sz w:val="22"/>
          <w:szCs w:val="22"/>
        </w:rPr>
        <w:t xml:space="preserve">) </w:t>
      </w:r>
      <w:r w:rsidR="003E614B" w:rsidRPr="00B52BF2">
        <w:rPr>
          <w:rFonts w:ascii="Arial" w:hAnsi="Arial" w:cs="Arial"/>
          <w:b w:val="0"/>
          <w:bCs w:val="0"/>
          <w:sz w:val="22"/>
          <w:szCs w:val="22"/>
        </w:rPr>
        <w:t>FOCAR INGENIEROS Y ASOCIADOS S.A. se dedica a actividades de construcción, arquitectura, ingeniería y agrimensura y (</w:t>
      </w:r>
      <w:proofErr w:type="spellStart"/>
      <w:r w:rsidR="003E614B" w:rsidRPr="00B52BF2">
        <w:rPr>
          <w:rFonts w:ascii="Arial" w:hAnsi="Arial" w:cs="Arial"/>
          <w:b w:val="0"/>
          <w:bCs w:val="0"/>
          <w:sz w:val="22"/>
          <w:szCs w:val="22"/>
        </w:rPr>
        <w:t>iii</w:t>
      </w:r>
      <w:proofErr w:type="spellEnd"/>
      <w:r w:rsidR="003E614B" w:rsidRPr="00B52BF2">
        <w:rPr>
          <w:rFonts w:ascii="Arial" w:hAnsi="Arial" w:cs="Arial"/>
          <w:b w:val="0"/>
          <w:bCs w:val="0"/>
          <w:sz w:val="22"/>
          <w:szCs w:val="22"/>
        </w:rPr>
        <w:t xml:space="preserve">) el señor MIGUEL ANGEL AVIRAMA GURRUTE (Q.E.D.P) </w:t>
      </w:r>
      <w:r w:rsidR="00782EEF" w:rsidRPr="00B52BF2">
        <w:rPr>
          <w:rFonts w:ascii="Arial" w:hAnsi="Arial" w:cs="Arial"/>
          <w:b w:val="0"/>
          <w:bCs w:val="0"/>
          <w:sz w:val="22"/>
          <w:szCs w:val="22"/>
        </w:rPr>
        <w:t xml:space="preserve">realizaba funciones de Oficial de Construcción. </w:t>
      </w:r>
      <w:r w:rsidRPr="00B52BF2">
        <w:rPr>
          <w:rFonts w:ascii="Arial" w:hAnsi="Arial" w:cs="Arial"/>
          <w:b w:val="0"/>
          <w:bCs w:val="0"/>
          <w:sz w:val="22"/>
          <w:szCs w:val="22"/>
        </w:rPr>
        <w:t xml:space="preserve">De lo anterior se concluye que ni la sociedad </w:t>
      </w:r>
      <w:r w:rsidR="00782EEF" w:rsidRPr="00B52BF2">
        <w:rPr>
          <w:rFonts w:ascii="Arial" w:hAnsi="Arial" w:cs="Arial"/>
          <w:b w:val="0"/>
          <w:bCs w:val="0"/>
          <w:sz w:val="22"/>
          <w:szCs w:val="22"/>
        </w:rPr>
        <w:t xml:space="preserve">FOCAR INGENIEROS Y ASOCIADOS S.A. </w:t>
      </w:r>
      <w:r w:rsidRPr="00B52BF2">
        <w:rPr>
          <w:rFonts w:ascii="Arial" w:hAnsi="Arial" w:cs="Arial"/>
          <w:b w:val="0"/>
          <w:bCs w:val="0"/>
          <w:sz w:val="22"/>
          <w:szCs w:val="22"/>
        </w:rPr>
        <w:t xml:space="preserve">como contratista, ni las funciones desempeñadas por el señor </w:t>
      </w:r>
      <w:r w:rsidR="00782EEF" w:rsidRPr="00B52BF2">
        <w:rPr>
          <w:rFonts w:ascii="Arial" w:hAnsi="Arial" w:cs="Arial"/>
          <w:b w:val="0"/>
          <w:bCs w:val="0"/>
          <w:sz w:val="22"/>
          <w:szCs w:val="22"/>
        </w:rPr>
        <w:t>MIGUEL ANGEL</w:t>
      </w:r>
      <w:r w:rsidR="00CD5FFF" w:rsidRPr="00B52BF2">
        <w:rPr>
          <w:rFonts w:ascii="Arial" w:hAnsi="Arial" w:cs="Arial"/>
          <w:b w:val="0"/>
          <w:bCs w:val="0"/>
          <w:sz w:val="22"/>
          <w:szCs w:val="22"/>
        </w:rPr>
        <w:t>, hacen</w:t>
      </w:r>
      <w:r w:rsidRPr="00B52BF2">
        <w:rPr>
          <w:rFonts w:ascii="Arial" w:hAnsi="Arial" w:cs="Arial"/>
          <w:b w:val="0"/>
          <w:bCs w:val="0"/>
          <w:sz w:val="22"/>
          <w:szCs w:val="22"/>
        </w:rPr>
        <w:t xml:space="preserve"> parte del giro ordinario o tengan relación con el objeto social de </w:t>
      </w:r>
      <w:r w:rsidR="002E6DE1" w:rsidRPr="00B52BF2">
        <w:rPr>
          <w:rFonts w:ascii="Arial" w:hAnsi="Arial" w:cs="Arial"/>
          <w:b w:val="0"/>
          <w:bCs w:val="0"/>
          <w:sz w:val="22"/>
          <w:szCs w:val="22"/>
        </w:rPr>
        <w:t>RED DE SALUD DEL ORIENTE E.S.E</w:t>
      </w:r>
      <w:r w:rsidRPr="00B52BF2">
        <w:rPr>
          <w:rFonts w:ascii="Arial" w:hAnsi="Arial" w:cs="Arial"/>
          <w:b w:val="0"/>
          <w:bCs w:val="0"/>
          <w:sz w:val="22"/>
          <w:szCs w:val="22"/>
        </w:rPr>
        <w:t>.</w:t>
      </w:r>
      <w:bookmarkEnd w:id="5"/>
      <w:bookmarkEnd w:id="6"/>
    </w:p>
    <w:p w14:paraId="77F79228" w14:textId="77777777" w:rsidR="00FF50E8" w:rsidRPr="00B52BF2" w:rsidRDefault="00FF50E8" w:rsidP="00FF50E8">
      <w:pPr>
        <w:pStyle w:val="Ttulo1"/>
        <w:tabs>
          <w:tab w:val="left" w:pos="481"/>
        </w:tabs>
        <w:ind w:left="0"/>
        <w:jc w:val="both"/>
        <w:rPr>
          <w:rFonts w:ascii="Arial" w:hAnsi="Arial" w:cs="Arial"/>
          <w:sz w:val="22"/>
          <w:szCs w:val="22"/>
          <w:u w:val="single"/>
        </w:rPr>
      </w:pPr>
    </w:p>
    <w:p w14:paraId="212D5FED" w14:textId="13FAAFD7" w:rsidR="00940010" w:rsidRPr="00B52BF2" w:rsidRDefault="00940010">
      <w:pPr>
        <w:pStyle w:val="Ttulo1"/>
        <w:numPr>
          <w:ilvl w:val="0"/>
          <w:numId w:val="12"/>
        </w:numPr>
        <w:tabs>
          <w:tab w:val="left" w:pos="481"/>
        </w:tabs>
        <w:jc w:val="both"/>
        <w:rPr>
          <w:rFonts w:ascii="Arial" w:hAnsi="Arial" w:cs="Arial"/>
          <w:sz w:val="22"/>
          <w:szCs w:val="22"/>
          <w:u w:val="single"/>
        </w:rPr>
      </w:pPr>
      <w:r w:rsidRPr="00B52BF2">
        <w:rPr>
          <w:rFonts w:ascii="Arial" w:hAnsi="Arial" w:cs="Arial"/>
          <w:sz w:val="22"/>
          <w:szCs w:val="22"/>
          <w:u w:val="single"/>
        </w:rPr>
        <w:t>INEXISTENCIA DE LOS ELEMENTOS QUE CONSTITUYEN UNA CULPA PATRONAL CONFORME EL ARTÍCULO 216 DEL C.S.T.</w:t>
      </w:r>
    </w:p>
    <w:p w14:paraId="64C5C4D6" w14:textId="77777777" w:rsidR="00940010" w:rsidRPr="00B52BF2" w:rsidRDefault="00940010" w:rsidP="0036094E">
      <w:pPr>
        <w:pStyle w:val="Ttulo1"/>
        <w:tabs>
          <w:tab w:val="left" w:pos="481"/>
        </w:tabs>
        <w:ind w:left="361"/>
        <w:jc w:val="both"/>
        <w:rPr>
          <w:rFonts w:ascii="Arial" w:hAnsi="Arial" w:cs="Arial"/>
          <w:sz w:val="22"/>
          <w:szCs w:val="22"/>
        </w:rPr>
      </w:pPr>
    </w:p>
    <w:p w14:paraId="68C9D78A" w14:textId="43FEC106" w:rsidR="00482461" w:rsidRPr="00B52BF2" w:rsidRDefault="000C4759" w:rsidP="0036094E">
      <w:pPr>
        <w:pStyle w:val="Textoindependiente"/>
        <w:jc w:val="both"/>
        <w:rPr>
          <w:rFonts w:ascii="Arial" w:hAnsi="Arial" w:cs="Arial"/>
          <w:sz w:val="22"/>
          <w:szCs w:val="22"/>
        </w:rPr>
      </w:pPr>
      <w:r w:rsidRPr="00B52BF2">
        <w:rPr>
          <w:rFonts w:ascii="Arial" w:hAnsi="Arial" w:cs="Arial"/>
          <w:sz w:val="22"/>
          <w:szCs w:val="22"/>
        </w:rPr>
        <w:t>Pese a que mí representada nada reconoce ante una posible declaratoria de culpa patronal, resuelta imperioso enunciar que, p</w:t>
      </w:r>
      <w:r w:rsidR="00940010" w:rsidRPr="00B52BF2">
        <w:rPr>
          <w:rFonts w:ascii="Arial" w:hAnsi="Arial" w:cs="Arial"/>
          <w:sz w:val="22"/>
          <w:szCs w:val="22"/>
        </w:rPr>
        <w:t>ara que sea procedente la declaración de responsabilidad en cabeza del empleador y, en consecuencia, haya lugar a la indemnización plena de perjuicios, se requiere que concurra los siguientes elementos: la existencia de la relación laboral, la ocurrencia de un siniestro de origen laboral (Accidente o enfermedad), la culpa suficientemente comprobada del empleador, la existencia de un daño cierto derivado del siniestro y el nexo de causalidad que debe conectar el daño y el actuar culposo</w:t>
      </w:r>
      <w:r w:rsidR="00482461" w:rsidRPr="00B52BF2">
        <w:rPr>
          <w:rFonts w:ascii="Arial" w:hAnsi="Arial" w:cs="Arial"/>
          <w:sz w:val="22"/>
          <w:szCs w:val="22"/>
        </w:rPr>
        <w:t xml:space="preserve">. Elementos los cuales no concurren en el presente caso </w:t>
      </w:r>
      <w:r w:rsidR="001E0E80" w:rsidRPr="00B52BF2">
        <w:rPr>
          <w:rFonts w:ascii="Arial" w:hAnsi="Arial" w:cs="Arial"/>
          <w:sz w:val="22"/>
          <w:szCs w:val="22"/>
        </w:rPr>
        <w:t xml:space="preserve">como quiera que </w:t>
      </w:r>
      <w:r w:rsidR="00184142" w:rsidRPr="00B52BF2">
        <w:rPr>
          <w:rFonts w:ascii="Arial" w:hAnsi="Arial" w:cs="Arial"/>
          <w:sz w:val="22"/>
          <w:szCs w:val="22"/>
        </w:rPr>
        <w:t xml:space="preserve">no se logra probar </w:t>
      </w:r>
      <w:r w:rsidR="00E25C42" w:rsidRPr="00B52BF2">
        <w:rPr>
          <w:rFonts w:ascii="Arial" w:hAnsi="Arial" w:cs="Arial"/>
          <w:sz w:val="22"/>
          <w:szCs w:val="22"/>
        </w:rPr>
        <w:t>la supuesta responsabilidad que se pretende endilgar al empleador, ni mucho menos el nexo causal entre el accidente y las supuestas o presuntas omisiones</w:t>
      </w:r>
      <w:r w:rsidR="0074352F" w:rsidRPr="00B52BF2">
        <w:rPr>
          <w:rFonts w:ascii="Arial" w:hAnsi="Arial" w:cs="Arial"/>
          <w:sz w:val="22"/>
          <w:szCs w:val="22"/>
        </w:rPr>
        <w:t xml:space="preserve">, </w:t>
      </w:r>
      <w:r w:rsidR="00C760F1" w:rsidRPr="00B52BF2">
        <w:rPr>
          <w:rFonts w:ascii="Arial" w:hAnsi="Arial" w:cs="Arial"/>
          <w:sz w:val="22"/>
          <w:szCs w:val="22"/>
        </w:rPr>
        <w:t xml:space="preserve">pues se extrae del material probatorio que, </w:t>
      </w:r>
      <w:r w:rsidR="00F60FDF" w:rsidRPr="00B52BF2">
        <w:rPr>
          <w:rFonts w:ascii="Arial" w:hAnsi="Arial" w:cs="Arial"/>
          <w:sz w:val="22"/>
          <w:szCs w:val="22"/>
        </w:rPr>
        <w:t>el accidente ocurrido se dio por culpa exclusiva del trabajador, cuando por voluntad propia y sin avisarle a su supervisor y/o compañeros, se subió a la estructura con una altura de 3.25 metros a la hora de su descanso y sin ponerse el arnés de seguridad que le había proporcionado su empleador.</w:t>
      </w:r>
    </w:p>
    <w:p w14:paraId="21DD98D6" w14:textId="77777777" w:rsidR="00184142" w:rsidRPr="00B52BF2" w:rsidRDefault="00184142" w:rsidP="0036094E">
      <w:pPr>
        <w:pStyle w:val="Textoindependiente"/>
        <w:jc w:val="both"/>
        <w:rPr>
          <w:rFonts w:ascii="Arial" w:hAnsi="Arial" w:cs="Arial"/>
          <w:sz w:val="22"/>
          <w:szCs w:val="22"/>
        </w:rPr>
      </w:pPr>
    </w:p>
    <w:p w14:paraId="121D395C" w14:textId="614065D5" w:rsidR="00940010" w:rsidRPr="00B52BF2" w:rsidRDefault="00482461" w:rsidP="0036094E">
      <w:pPr>
        <w:pStyle w:val="Textoindependiente"/>
        <w:jc w:val="both"/>
        <w:rPr>
          <w:rFonts w:ascii="Arial" w:hAnsi="Arial" w:cs="Arial"/>
          <w:sz w:val="22"/>
          <w:szCs w:val="22"/>
        </w:rPr>
      </w:pPr>
      <w:r w:rsidRPr="00B52BF2">
        <w:rPr>
          <w:rFonts w:ascii="Arial" w:hAnsi="Arial" w:cs="Arial"/>
          <w:sz w:val="22"/>
          <w:szCs w:val="22"/>
        </w:rPr>
        <w:t xml:space="preserve">Al respecto, </w:t>
      </w:r>
      <w:r w:rsidR="00940010" w:rsidRPr="00B52BF2">
        <w:rPr>
          <w:rFonts w:ascii="Arial" w:hAnsi="Arial" w:cs="Arial"/>
          <w:sz w:val="22"/>
          <w:szCs w:val="22"/>
        </w:rPr>
        <w:t xml:space="preserve">la Sala Laboral de la Corte Suprema de Justicia </w:t>
      </w:r>
      <w:r w:rsidRPr="00B52BF2">
        <w:rPr>
          <w:rFonts w:ascii="Arial" w:hAnsi="Arial" w:cs="Arial"/>
          <w:sz w:val="22"/>
          <w:szCs w:val="22"/>
        </w:rPr>
        <w:t>ha precisado en</w:t>
      </w:r>
      <w:r w:rsidR="00940010" w:rsidRPr="00B52BF2">
        <w:rPr>
          <w:rFonts w:ascii="Arial" w:hAnsi="Arial" w:cs="Arial"/>
          <w:sz w:val="22"/>
          <w:szCs w:val="22"/>
        </w:rPr>
        <w:t xml:space="preserve"> repetidas ocasiones:</w:t>
      </w:r>
    </w:p>
    <w:p w14:paraId="062E3C51" w14:textId="77777777" w:rsidR="00940010" w:rsidRPr="00B52BF2" w:rsidRDefault="00940010" w:rsidP="0036094E">
      <w:pPr>
        <w:pStyle w:val="Textoindependiente"/>
        <w:ind w:left="119"/>
        <w:jc w:val="both"/>
        <w:rPr>
          <w:rFonts w:ascii="Arial" w:hAnsi="Arial" w:cs="Arial"/>
          <w:sz w:val="22"/>
          <w:szCs w:val="22"/>
        </w:rPr>
      </w:pPr>
    </w:p>
    <w:p w14:paraId="36CCA440" w14:textId="77777777" w:rsidR="00940010" w:rsidRPr="00B52BF2" w:rsidRDefault="00940010" w:rsidP="00F60FDF">
      <w:pPr>
        <w:ind w:left="567" w:right="681"/>
        <w:jc w:val="both"/>
        <w:rPr>
          <w:rFonts w:ascii="Arial" w:hAnsi="Arial" w:cs="Arial"/>
          <w:i/>
          <w:iCs/>
        </w:rPr>
      </w:pPr>
      <w:r w:rsidRPr="00B52BF2">
        <w:rPr>
          <w:rFonts w:ascii="Arial" w:hAnsi="Arial" w:cs="Arial"/>
          <w:i/>
          <w:iCs/>
        </w:rPr>
        <w:t>‘’Previo a dilucidar lo anterior, es oportuno recordar que la condena por indemnización</w:t>
      </w:r>
      <w:r w:rsidRPr="00B52BF2">
        <w:rPr>
          <w:rFonts w:ascii="Arial" w:hAnsi="Arial" w:cs="Arial"/>
          <w:i/>
          <w:iCs/>
          <w:spacing w:val="1"/>
        </w:rPr>
        <w:t xml:space="preserve"> </w:t>
      </w:r>
      <w:r w:rsidRPr="00B52BF2">
        <w:rPr>
          <w:rFonts w:ascii="Arial" w:hAnsi="Arial" w:cs="Arial"/>
          <w:i/>
          <w:iCs/>
        </w:rPr>
        <w:t>ordinaria</w:t>
      </w:r>
      <w:r w:rsidRPr="00B52BF2">
        <w:rPr>
          <w:rFonts w:ascii="Arial" w:hAnsi="Arial" w:cs="Arial"/>
          <w:i/>
          <w:iCs/>
          <w:spacing w:val="-3"/>
        </w:rPr>
        <w:t xml:space="preserve"> </w:t>
      </w:r>
      <w:r w:rsidRPr="00B52BF2">
        <w:rPr>
          <w:rFonts w:ascii="Arial" w:hAnsi="Arial" w:cs="Arial"/>
          <w:i/>
          <w:iCs/>
        </w:rPr>
        <w:t>y</w:t>
      </w:r>
      <w:r w:rsidRPr="00B52BF2">
        <w:rPr>
          <w:rFonts w:ascii="Arial" w:hAnsi="Arial" w:cs="Arial"/>
          <w:i/>
          <w:iCs/>
          <w:spacing w:val="-6"/>
        </w:rPr>
        <w:t xml:space="preserve"> </w:t>
      </w:r>
      <w:r w:rsidRPr="00B52BF2">
        <w:rPr>
          <w:rFonts w:ascii="Arial" w:hAnsi="Arial" w:cs="Arial"/>
          <w:i/>
          <w:iCs/>
        </w:rPr>
        <w:t>plena</w:t>
      </w:r>
      <w:r w:rsidRPr="00B52BF2">
        <w:rPr>
          <w:rFonts w:ascii="Arial" w:hAnsi="Arial" w:cs="Arial"/>
          <w:i/>
          <w:iCs/>
          <w:spacing w:val="-3"/>
        </w:rPr>
        <w:t xml:space="preserve"> </w:t>
      </w:r>
      <w:r w:rsidRPr="00B52BF2">
        <w:rPr>
          <w:rFonts w:ascii="Arial" w:hAnsi="Arial" w:cs="Arial"/>
          <w:i/>
          <w:iCs/>
        </w:rPr>
        <w:t>de</w:t>
      </w:r>
      <w:r w:rsidRPr="00B52BF2">
        <w:rPr>
          <w:rFonts w:ascii="Arial" w:hAnsi="Arial" w:cs="Arial"/>
          <w:i/>
          <w:iCs/>
          <w:spacing w:val="-9"/>
        </w:rPr>
        <w:t xml:space="preserve"> </w:t>
      </w:r>
      <w:r w:rsidRPr="00B52BF2">
        <w:rPr>
          <w:rFonts w:ascii="Arial" w:hAnsi="Arial" w:cs="Arial"/>
          <w:i/>
          <w:iCs/>
        </w:rPr>
        <w:t>perjuicios</w:t>
      </w:r>
      <w:r w:rsidRPr="00B52BF2">
        <w:rPr>
          <w:rFonts w:ascii="Arial" w:hAnsi="Arial" w:cs="Arial"/>
          <w:i/>
          <w:iCs/>
          <w:spacing w:val="-4"/>
        </w:rPr>
        <w:t xml:space="preserve"> </w:t>
      </w:r>
      <w:r w:rsidRPr="00B52BF2">
        <w:rPr>
          <w:rFonts w:ascii="Arial" w:hAnsi="Arial" w:cs="Arial"/>
          <w:i/>
          <w:iCs/>
        </w:rPr>
        <w:t>consagrada</w:t>
      </w:r>
      <w:r w:rsidRPr="00B52BF2">
        <w:rPr>
          <w:rFonts w:ascii="Arial" w:hAnsi="Arial" w:cs="Arial"/>
          <w:i/>
          <w:iCs/>
          <w:spacing w:val="-3"/>
        </w:rPr>
        <w:t xml:space="preserve"> </w:t>
      </w:r>
      <w:r w:rsidRPr="00B52BF2">
        <w:rPr>
          <w:rFonts w:ascii="Arial" w:hAnsi="Arial" w:cs="Arial"/>
          <w:i/>
          <w:iCs/>
        </w:rPr>
        <w:t>en</w:t>
      </w:r>
      <w:r w:rsidRPr="00B52BF2">
        <w:rPr>
          <w:rFonts w:ascii="Arial" w:hAnsi="Arial" w:cs="Arial"/>
          <w:i/>
          <w:iCs/>
          <w:spacing w:val="-4"/>
        </w:rPr>
        <w:t xml:space="preserve"> </w:t>
      </w:r>
      <w:r w:rsidRPr="00B52BF2">
        <w:rPr>
          <w:rFonts w:ascii="Arial" w:hAnsi="Arial" w:cs="Arial"/>
          <w:i/>
          <w:iCs/>
        </w:rPr>
        <w:t>el</w:t>
      </w:r>
      <w:r w:rsidRPr="00B52BF2">
        <w:rPr>
          <w:rFonts w:ascii="Arial" w:hAnsi="Arial" w:cs="Arial"/>
          <w:i/>
          <w:iCs/>
          <w:spacing w:val="-12"/>
        </w:rPr>
        <w:t xml:space="preserve"> </w:t>
      </w:r>
      <w:r w:rsidRPr="00B52BF2">
        <w:rPr>
          <w:rFonts w:ascii="Arial" w:hAnsi="Arial" w:cs="Arial"/>
          <w:i/>
          <w:iCs/>
        </w:rPr>
        <w:t>artículo</w:t>
      </w:r>
      <w:r w:rsidRPr="00B52BF2">
        <w:rPr>
          <w:rFonts w:ascii="Arial" w:hAnsi="Arial" w:cs="Arial"/>
          <w:i/>
          <w:iCs/>
          <w:spacing w:val="-7"/>
        </w:rPr>
        <w:t xml:space="preserve"> </w:t>
      </w:r>
      <w:r w:rsidRPr="00B52BF2">
        <w:rPr>
          <w:rFonts w:ascii="Arial" w:hAnsi="Arial" w:cs="Arial"/>
          <w:i/>
          <w:iCs/>
        </w:rPr>
        <w:t>216</w:t>
      </w:r>
      <w:r w:rsidRPr="00B52BF2">
        <w:rPr>
          <w:rFonts w:ascii="Arial" w:hAnsi="Arial" w:cs="Arial"/>
          <w:i/>
          <w:iCs/>
          <w:spacing w:val="-4"/>
        </w:rPr>
        <w:t xml:space="preserve"> </w:t>
      </w:r>
      <w:r w:rsidRPr="00B52BF2">
        <w:rPr>
          <w:rFonts w:ascii="Arial" w:hAnsi="Arial" w:cs="Arial"/>
          <w:i/>
          <w:iCs/>
        </w:rPr>
        <w:t>CST,</w:t>
      </w:r>
      <w:r w:rsidRPr="00B52BF2">
        <w:rPr>
          <w:rFonts w:ascii="Arial" w:hAnsi="Arial" w:cs="Arial"/>
          <w:i/>
          <w:iCs/>
          <w:spacing w:val="-10"/>
        </w:rPr>
        <w:t xml:space="preserve"> </w:t>
      </w:r>
      <w:r w:rsidRPr="00B52BF2">
        <w:rPr>
          <w:rFonts w:ascii="Arial" w:hAnsi="Arial" w:cs="Arial"/>
          <w:i/>
          <w:iCs/>
        </w:rPr>
        <w:t>debe</w:t>
      </w:r>
      <w:r w:rsidRPr="00B52BF2">
        <w:rPr>
          <w:rFonts w:ascii="Arial" w:hAnsi="Arial" w:cs="Arial"/>
          <w:i/>
          <w:iCs/>
          <w:spacing w:val="-8"/>
        </w:rPr>
        <w:t xml:space="preserve"> </w:t>
      </w:r>
      <w:r w:rsidRPr="00B52BF2">
        <w:rPr>
          <w:rFonts w:ascii="Arial" w:hAnsi="Arial" w:cs="Arial"/>
          <w:i/>
          <w:iCs/>
        </w:rPr>
        <w:t>estar</w:t>
      </w:r>
      <w:r w:rsidRPr="00B52BF2">
        <w:rPr>
          <w:rFonts w:ascii="Arial" w:hAnsi="Arial" w:cs="Arial"/>
          <w:i/>
          <w:iCs/>
          <w:spacing w:val="-7"/>
        </w:rPr>
        <w:t xml:space="preserve"> </w:t>
      </w:r>
      <w:r w:rsidRPr="00B52BF2">
        <w:rPr>
          <w:rFonts w:ascii="Arial" w:hAnsi="Arial" w:cs="Arial"/>
          <w:i/>
          <w:iCs/>
        </w:rPr>
        <w:t>precedida</w:t>
      </w:r>
      <w:r w:rsidRPr="00B52BF2">
        <w:rPr>
          <w:rFonts w:ascii="Arial" w:hAnsi="Arial" w:cs="Arial"/>
          <w:i/>
          <w:iCs/>
          <w:spacing w:val="4"/>
        </w:rPr>
        <w:t xml:space="preserve"> </w:t>
      </w:r>
      <w:r w:rsidRPr="00B52BF2">
        <w:rPr>
          <w:rFonts w:ascii="Arial" w:hAnsi="Arial" w:cs="Arial"/>
          <w:i/>
          <w:iCs/>
        </w:rPr>
        <w:t>de</w:t>
      </w:r>
      <w:r w:rsidRPr="00B52BF2">
        <w:rPr>
          <w:rFonts w:ascii="Arial" w:hAnsi="Arial" w:cs="Arial"/>
          <w:i/>
          <w:iCs/>
          <w:spacing w:val="-58"/>
        </w:rPr>
        <w:t xml:space="preserve"> </w:t>
      </w:r>
      <w:r w:rsidRPr="00B52BF2">
        <w:rPr>
          <w:rFonts w:ascii="Arial" w:hAnsi="Arial" w:cs="Arial"/>
          <w:i/>
          <w:iCs/>
        </w:rPr>
        <w:t>la culpa suficiente comprobada del empleador en la ocurrencia del accidente de trabajo o</w:t>
      </w:r>
      <w:r w:rsidRPr="00B52BF2">
        <w:rPr>
          <w:rFonts w:ascii="Arial" w:hAnsi="Arial" w:cs="Arial"/>
          <w:i/>
          <w:iCs/>
          <w:spacing w:val="1"/>
        </w:rPr>
        <w:t xml:space="preserve"> </w:t>
      </w:r>
      <w:r w:rsidRPr="00B52BF2">
        <w:rPr>
          <w:rFonts w:ascii="Arial" w:hAnsi="Arial" w:cs="Arial"/>
          <w:i/>
          <w:iCs/>
        </w:rPr>
        <w:t>la</w:t>
      </w:r>
      <w:r w:rsidRPr="00B52BF2">
        <w:rPr>
          <w:rFonts w:ascii="Arial" w:hAnsi="Arial" w:cs="Arial"/>
          <w:i/>
          <w:iCs/>
          <w:spacing w:val="1"/>
        </w:rPr>
        <w:t xml:space="preserve"> </w:t>
      </w:r>
      <w:r w:rsidRPr="00B52BF2">
        <w:rPr>
          <w:rFonts w:ascii="Arial" w:hAnsi="Arial" w:cs="Arial"/>
          <w:i/>
          <w:iCs/>
        </w:rPr>
        <w:t>enfermedad</w:t>
      </w:r>
      <w:r w:rsidRPr="00B52BF2">
        <w:rPr>
          <w:rFonts w:ascii="Arial" w:hAnsi="Arial" w:cs="Arial"/>
          <w:i/>
          <w:iCs/>
          <w:spacing w:val="1"/>
        </w:rPr>
        <w:t xml:space="preserve"> </w:t>
      </w:r>
      <w:r w:rsidRPr="00B52BF2">
        <w:rPr>
          <w:rFonts w:ascii="Arial" w:hAnsi="Arial" w:cs="Arial"/>
          <w:i/>
          <w:iCs/>
        </w:rPr>
        <w:t>profesional,</w:t>
      </w:r>
      <w:r w:rsidRPr="00B52BF2">
        <w:rPr>
          <w:rFonts w:ascii="Arial" w:hAnsi="Arial" w:cs="Arial"/>
          <w:i/>
          <w:iCs/>
          <w:spacing w:val="1"/>
        </w:rPr>
        <w:t xml:space="preserve"> </w:t>
      </w:r>
      <w:r w:rsidRPr="00B52BF2">
        <w:rPr>
          <w:rFonts w:ascii="Arial" w:hAnsi="Arial" w:cs="Arial"/>
          <w:i/>
          <w:iCs/>
        </w:rPr>
        <w:t>de</w:t>
      </w:r>
      <w:r w:rsidRPr="00B52BF2">
        <w:rPr>
          <w:rFonts w:ascii="Arial" w:hAnsi="Arial" w:cs="Arial"/>
          <w:i/>
          <w:iCs/>
          <w:spacing w:val="1"/>
        </w:rPr>
        <w:t xml:space="preserve"> </w:t>
      </w:r>
      <w:r w:rsidRPr="00B52BF2">
        <w:rPr>
          <w:rFonts w:ascii="Arial" w:hAnsi="Arial" w:cs="Arial"/>
          <w:i/>
          <w:iCs/>
        </w:rPr>
        <w:t>modo</w:t>
      </w:r>
      <w:r w:rsidRPr="00B52BF2">
        <w:rPr>
          <w:rFonts w:ascii="Arial" w:hAnsi="Arial" w:cs="Arial"/>
          <w:i/>
          <w:iCs/>
          <w:spacing w:val="1"/>
        </w:rPr>
        <w:t xml:space="preserve"> </w:t>
      </w:r>
      <w:r w:rsidRPr="00B52BF2">
        <w:rPr>
          <w:rFonts w:ascii="Arial" w:hAnsi="Arial" w:cs="Arial"/>
          <w:i/>
          <w:iCs/>
        </w:rPr>
        <w:t>tal</w:t>
      </w:r>
      <w:r w:rsidRPr="00B52BF2">
        <w:rPr>
          <w:rFonts w:ascii="Arial" w:hAnsi="Arial" w:cs="Arial"/>
          <w:i/>
          <w:iCs/>
          <w:spacing w:val="1"/>
        </w:rPr>
        <w:t xml:space="preserve"> </w:t>
      </w:r>
      <w:r w:rsidRPr="00B52BF2">
        <w:rPr>
          <w:rFonts w:ascii="Arial" w:hAnsi="Arial" w:cs="Arial"/>
          <w:i/>
          <w:iCs/>
        </w:rPr>
        <w:t>que</w:t>
      </w:r>
      <w:r w:rsidRPr="00B52BF2">
        <w:rPr>
          <w:rFonts w:ascii="Arial" w:hAnsi="Arial" w:cs="Arial"/>
          <w:i/>
          <w:iCs/>
          <w:spacing w:val="1"/>
        </w:rPr>
        <w:t xml:space="preserve"> </w:t>
      </w:r>
      <w:r w:rsidRPr="00B52BF2">
        <w:rPr>
          <w:rFonts w:ascii="Arial" w:hAnsi="Arial" w:cs="Arial"/>
          <w:i/>
          <w:iCs/>
        </w:rPr>
        <w:t>su</w:t>
      </w:r>
      <w:r w:rsidRPr="00B52BF2">
        <w:rPr>
          <w:rFonts w:ascii="Arial" w:hAnsi="Arial" w:cs="Arial"/>
          <w:i/>
          <w:iCs/>
          <w:spacing w:val="1"/>
        </w:rPr>
        <w:t xml:space="preserve"> </w:t>
      </w:r>
      <w:r w:rsidRPr="00B52BF2">
        <w:rPr>
          <w:rFonts w:ascii="Arial" w:hAnsi="Arial" w:cs="Arial"/>
          <w:i/>
          <w:iCs/>
        </w:rPr>
        <w:t>imposición</w:t>
      </w:r>
      <w:r w:rsidRPr="00B52BF2">
        <w:rPr>
          <w:rFonts w:ascii="Arial" w:hAnsi="Arial" w:cs="Arial"/>
          <w:i/>
          <w:iCs/>
          <w:spacing w:val="1"/>
        </w:rPr>
        <w:t xml:space="preserve"> </w:t>
      </w:r>
      <w:r w:rsidRPr="00B52BF2">
        <w:rPr>
          <w:rFonts w:ascii="Arial" w:hAnsi="Arial" w:cs="Arial"/>
          <w:i/>
          <w:iCs/>
        </w:rPr>
        <w:t>amerita,</w:t>
      </w:r>
      <w:r w:rsidRPr="00B52BF2">
        <w:rPr>
          <w:rFonts w:ascii="Arial" w:hAnsi="Arial" w:cs="Arial"/>
          <w:i/>
          <w:iCs/>
          <w:spacing w:val="1"/>
        </w:rPr>
        <w:t xml:space="preserve"> </w:t>
      </w:r>
      <w:r w:rsidRPr="00B52BF2">
        <w:rPr>
          <w:rFonts w:ascii="Arial" w:hAnsi="Arial" w:cs="Arial"/>
          <w:i/>
          <w:iCs/>
        </w:rPr>
        <w:t>además</w:t>
      </w:r>
      <w:r w:rsidRPr="00B52BF2">
        <w:rPr>
          <w:rFonts w:ascii="Arial" w:hAnsi="Arial" w:cs="Arial"/>
          <w:i/>
          <w:iCs/>
          <w:spacing w:val="1"/>
        </w:rPr>
        <w:t xml:space="preserve"> </w:t>
      </w:r>
      <w:r w:rsidRPr="00B52BF2">
        <w:rPr>
          <w:rFonts w:ascii="Arial" w:hAnsi="Arial" w:cs="Arial"/>
          <w:i/>
          <w:iCs/>
        </w:rPr>
        <w:t>de</w:t>
      </w:r>
      <w:r w:rsidRPr="00B52BF2">
        <w:rPr>
          <w:rFonts w:ascii="Arial" w:hAnsi="Arial" w:cs="Arial"/>
          <w:i/>
          <w:iCs/>
          <w:spacing w:val="1"/>
        </w:rPr>
        <w:t xml:space="preserve"> </w:t>
      </w:r>
      <w:r w:rsidRPr="00B52BF2">
        <w:rPr>
          <w:rFonts w:ascii="Arial" w:hAnsi="Arial" w:cs="Arial"/>
          <w:i/>
          <w:iCs/>
        </w:rPr>
        <w:t>la</w:t>
      </w:r>
      <w:r w:rsidRPr="00B52BF2">
        <w:rPr>
          <w:rFonts w:ascii="Arial" w:hAnsi="Arial" w:cs="Arial"/>
          <w:i/>
          <w:iCs/>
          <w:spacing w:val="1"/>
        </w:rPr>
        <w:t xml:space="preserve"> </w:t>
      </w:r>
      <w:r w:rsidRPr="00B52BF2">
        <w:rPr>
          <w:rFonts w:ascii="Arial" w:hAnsi="Arial" w:cs="Arial"/>
          <w:i/>
          <w:iCs/>
        </w:rPr>
        <w:t>demostración del daño originado en una actividad relacionada con el trabajo, la prueba de</w:t>
      </w:r>
      <w:r w:rsidRPr="00B52BF2">
        <w:rPr>
          <w:rFonts w:ascii="Arial" w:hAnsi="Arial" w:cs="Arial"/>
          <w:i/>
          <w:iCs/>
          <w:spacing w:val="1"/>
        </w:rPr>
        <w:t xml:space="preserve"> </w:t>
      </w:r>
      <w:r w:rsidRPr="00B52BF2">
        <w:rPr>
          <w:rFonts w:ascii="Arial" w:hAnsi="Arial" w:cs="Arial"/>
          <w:i/>
          <w:iCs/>
          <w:spacing w:val="-1"/>
        </w:rPr>
        <w:t xml:space="preserve">que la afectación a la integridad </w:t>
      </w:r>
      <w:r w:rsidRPr="00B52BF2">
        <w:rPr>
          <w:rFonts w:ascii="Arial" w:hAnsi="Arial" w:cs="Arial"/>
          <w:i/>
          <w:iCs/>
        </w:rPr>
        <w:t>o salud del trabajador fue consecuencia de la negligencia</w:t>
      </w:r>
      <w:r w:rsidRPr="00B52BF2">
        <w:rPr>
          <w:rFonts w:ascii="Arial" w:hAnsi="Arial" w:cs="Arial"/>
          <w:i/>
          <w:iCs/>
          <w:spacing w:val="1"/>
        </w:rPr>
        <w:t xml:space="preserve"> </w:t>
      </w:r>
      <w:r w:rsidRPr="00B52BF2">
        <w:rPr>
          <w:rFonts w:ascii="Arial" w:hAnsi="Arial" w:cs="Arial"/>
          <w:i/>
          <w:iCs/>
          <w:spacing w:val="-1"/>
        </w:rPr>
        <w:t>del</w:t>
      </w:r>
      <w:r w:rsidRPr="00B52BF2">
        <w:rPr>
          <w:rFonts w:ascii="Arial" w:hAnsi="Arial" w:cs="Arial"/>
          <w:i/>
          <w:iCs/>
          <w:spacing w:val="-19"/>
        </w:rPr>
        <w:t xml:space="preserve"> </w:t>
      </w:r>
      <w:r w:rsidRPr="00B52BF2">
        <w:rPr>
          <w:rFonts w:ascii="Arial" w:hAnsi="Arial" w:cs="Arial"/>
          <w:i/>
          <w:iCs/>
          <w:spacing w:val="-1"/>
        </w:rPr>
        <w:t>empleador</w:t>
      </w:r>
      <w:r w:rsidRPr="00B52BF2">
        <w:rPr>
          <w:rFonts w:ascii="Arial" w:hAnsi="Arial" w:cs="Arial"/>
          <w:i/>
          <w:iCs/>
          <w:spacing w:val="-23"/>
        </w:rPr>
        <w:t xml:space="preserve"> </w:t>
      </w:r>
      <w:r w:rsidRPr="00B52BF2">
        <w:rPr>
          <w:rFonts w:ascii="Arial" w:hAnsi="Arial" w:cs="Arial"/>
          <w:i/>
          <w:iCs/>
        </w:rPr>
        <w:t>en</w:t>
      </w:r>
      <w:r w:rsidRPr="00B52BF2">
        <w:rPr>
          <w:rFonts w:ascii="Arial" w:hAnsi="Arial" w:cs="Arial"/>
          <w:i/>
          <w:iCs/>
          <w:spacing w:val="-20"/>
        </w:rPr>
        <w:t xml:space="preserve"> </w:t>
      </w:r>
      <w:r w:rsidRPr="00B52BF2">
        <w:rPr>
          <w:rFonts w:ascii="Arial" w:hAnsi="Arial" w:cs="Arial"/>
          <w:i/>
          <w:iCs/>
        </w:rPr>
        <w:t>el</w:t>
      </w:r>
      <w:r w:rsidRPr="00B52BF2">
        <w:rPr>
          <w:rFonts w:ascii="Arial" w:hAnsi="Arial" w:cs="Arial"/>
          <w:i/>
          <w:iCs/>
          <w:spacing w:val="-24"/>
        </w:rPr>
        <w:t xml:space="preserve"> </w:t>
      </w:r>
      <w:r w:rsidRPr="00B52BF2">
        <w:rPr>
          <w:rFonts w:ascii="Arial" w:hAnsi="Arial" w:cs="Arial"/>
          <w:i/>
          <w:iCs/>
        </w:rPr>
        <w:t>acatamiento</w:t>
      </w:r>
      <w:r w:rsidRPr="00B52BF2">
        <w:rPr>
          <w:rFonts w:ascii="Arial" w:hAnsi="Arial" w:cs="Arial"/>
          <w:i/>
          <w:iCs/>
          <w:spacing w:val="-19"/>
        </w:rPr>
        <w:t xml:space="preserve"> </w:t>
      </w:r>
      <w:r w:rsidRPr="00B52BF2">
        <w:rPr>
          <w:rFonts w:ascii="Arial" w:hAnsi="Arial" w:cs="Arial"/>
          <w:i/>
          <w:iCs/>
        </w:rPr>
        <w:t>de</w:t>
      </w:r>
      <w:r w:rsidRPr="00B52BF2">
        <w:rPr>
          <w:rFonts w:ascii="Arial" w:hAnsi="Arial" w:cs="Arial"/>
          <w:i/>
          <w:iCs/>
          <w:spacing w:val="-11"/>
        </w:rPr>
        <w:t xml:space="preserve"> </w:t>
      </w:r>
      <w:r w:rsidRPr="00B52BF2">
        <w:rPr>
          <w:rFonts w:ascii="Arial" w:hAnsi="Arial" w:cs="Arial"/>
          <w:i/>
          <w:iCs/>
        </w:rPr>
        <w:t>los</w:t>
      </w:r>
      <w:r w:rsidRPr="00B52BF2">
        <w:rPr>
          <w:rFonts w:ascii="Arial" w:hAnsi="Arial" w:cs="Arial"/>
          <w:i/>
          <w:iCs/>
          <w:spacing w:val="-18"/>
        </w:rPr>
        <w:t xml:space="preserve"> </w:t>
      </w:r>
      <w:r w:rsidRPr="00B52BF2">
        <w:rPr>
          <w:rFonts w:ascii="Arial" w:hAnsi="Arial" w:cs="Arial"/>
          <w:i/>
          <w:iCs/>
        </w:rPr>
        <w:t>deberes</w:t>
      </w:r>
      <w:r w:rsidRPr="00B52BF2">
        <w:rPr>
          <w:rFonts w:ascii="Arial" w:hAnsi="Arial" w:cs="Arial"/>
          <w:i/>
          <w:iCs/>
          <w:spacing w:val="-22"/>
        </w:rPr>
        <w:t xml:space="preserve"> </w:t>
      </w:r>
      <w:r w:rsidRPr="00B52BF2">
        <w:rPr>
          <w:rFonts w:ascii="Arial" w:hAnsi="Arial" w:cs="Arial"/>
          <w:i/>
          <w:iCs/>
        </w:rPr>
        <w:t>de</w:t>
      </w:r>
      <w:r w:rsidRPr="00B52BF2">
        <w:rPr>
          <w:rFonts w:ascii="Arial" w:hAnsi="Arial" w:cs="Arial"/>
          <w:i/>
          <w:iCs/>
          <w:spacing w:val="-20"/>
        </w:rPr>
        <w:t xml:space="preserve"> </w:t>
      </w:r>
      <w:r w:rsidRPr="00B52BF2">
        <w:rPr>
          <w:rFonts w:ascii="Arial" w:hAnsi="Arial" w:cs="Arial"/>
          <w:i/>
          <w:iCs/>
        </w:rPr>
        <w:t>velar</w:t>
      </w:r>
      <w:r w:rsidRPr="00B52BF2">
        <w:rPr>
          <w:rFonts w:ascii="Arial" w:hAnsi="Arial" w:cs="Arial"/>
          <w:i/>
          <w:iCs/>
          <w:spacing w:val="-19"/>
        </w:rPr>
        <w:t xml:space="preserve"> </w:t>
      </w:r>
      <w:r w:rsidRPr="00B52BF2">
        <w:rPr>
          <w:rFonts w:ascii="Arial" w:hAnsi="Arial" w:cs="Arial"/>
          <w:i/>
          <w:iCs/>
        </w:rPr>
        <w:t>por</w:t>
      </w:r>
      <w:r w:rsidRPr="00B52BF2">
        <w:rPr>
          <w:rFonts w:ascii="Arial" w:hAnsi="Arial" w:cs="Arial"/>
          <w:i/>
          <w:iCs/>
          <w:spacing w:val="-20"/>
        </w:rPr>
        <w:t xml:space="preserve"> </w:t>
      </w:r>
      <w:r w:rsidRPr="00B52BF2">
        <w:rPr>
          <w:rFonts w:ascii="Arial" w:hAnsi="Arial" w:cs="Arial"/>
          <w:i/>
          <w:iCs/>
        </w:rPr>
        <w:t>la</w:t>
      </w:r>
      <w:r w:rsidRPr="00B52BF2">
        <w:rPr>
          <w:rFonts w:ascii="Arial" w:hAnsi="Arial" w:cs="Arial"/>
          <w:i/>
          <w:iCs/>
          <w:spacing w:val="-15"/>
        </w:rPr>
        <w:t xml:space="preserve"> </w:t>
      </w:r>
      <w:r w:rsidRPr="00B52BF2">
        <w:rPr>
          <w:rFonts w:ascii="Arial" w:hAnsi="Arial" w:cs="Arial"/>
          <w:i/>
          <w:iCs/>
        </w:rPr>
        <w:t>seguridad y</w:t>
      </w:r>
      <w:r w:rsidRPr="00B52BF2">
        <w:rPr>
          <w:rFonts w:ascii="Arial" w:hAnsi="Arial" w:cs="Arial"/>
          <w:i/>
          <w:iCs/>
          <w:spacing w:val="-14"/>
        </w:rPr>
        <w:t xml:space="preserve"> </w:t>
      </w:r>
      <w:r w:rsidRPr="00B52BF2">
        <w:rPr>
          <w:rFonts w:ascii="Arial" w:hAnsi="Arial" w:cs="Arial"/>
          <w:i/>
          <w:iCs/>
        </w:rPr>
        <w:lastRenderedPageBreak/>
        <w:t>protección</w:t>
      </w:r>
      <w:r w:rsidRPr="00B52BF2">
        <w:rPr>
          <w:rFonts w:ascii="Arial" w:hAnsi="Arial" w:cs="Arial"/>
          <w:i/>
          <w:iCs/>
          <w:spacing w:val="-4"/>
        </w:rPr>
        <w:t xml:space="preserve"> </w:t>
      </w:r>
      <w:r w:rsidRPr="00B52BF2">
        <w:rPr>
          <w:rFonts w:ascii="Arial" w:hAnsi="Arial" w:cs="Arial"/>
          <w:i/>
          <w:iCs/>
        </w:rPr>
        <w:t>de</w:t>
      </w:r>
      <w:r w:rsidRPr="00B52BF2">
        <w:rPr>
          <w:rFonts w:ascii="Arial" w:hAnsi="Arial" w:cs="Arial"/>
          <w:i/>
          <w:iCs/>
          <w:spacing w:val="-7"/>
        </w:rPr>
        <w:t xml:space="preserve"> </w:t>
      </w:r>
      <w:r w:rsidRPr="00B52BF2">
        <w:rPr>
          <w:rFonts w:ascii="Arial" w:hAnsi="Arial" w:cs="Arial"/>
          <w:i/>
          <w:iCs/>
        </w:rPr>
        <w:t>sus</w:t>
      </w:r>
      <w:r w:rsidRPr="00B52BF2">
        <w:rPr>
          <w:rFonts w:ascii="Arial" w:hAnsi="Arial" w:cs="Arial"/>
          <w:i/>
          <w:iCs/>
          <w:spacing w:val="-59"/>
        </w:rPr>
        <w:t xml:space="preserve"> </w:t>
      </w:r>
      <w:r w:rsidRPr="00B52BF2">
        <w:rPr>
          <w:rFonts w:ascii="Arial" w:hAnsi="Arial" w:cs="Arial"/>
          <w:i/>
          <w:iCs/>
        </w:rPr>
        <w:t>trabajadores’’.</w:t>
      </w:r>
      <w:r w:rsidRPr="00B52BF2">
        <w:rPr>
          <w:rStyle w:val="Refdenotaalpie"/>
          <w:rFonts w:ascii="Arial" w:hAnsi="Arial" w:cs="Arial"/>
          <w:i/>
          <w:iCs/>
        </w:rPr>
        <w:footnoteReference w:id="3"/>
      </w:r>
    </w:p>
    <w:p w14:paraId="63C60743" w14:textId="77777777" w:rsidR="00940010" w:rsidRPr="00B52BF2" w:rsidRDefault="00940010" w:rsidP="0036094E">
      <w:pPr>
        <w:ind w:left="720"/>
        <w:jc w:val="both"/>
        <w:rPr>
          <w:rFonts w:ascii="Arial" w:hAnsi="Arial" w:cs="Arial"/>
          <w:i/>
          <w:iCs/>
        </w:rPr>
      </w:pPr>
    </w:p>
    <w:p w14:paraId="3F117147" w14:textId="271216E3" w:rsidR="00940010" w:rsidRPr="00B52BF2" w:rsidRDefault="00780813" w:rsidP="0036094E">
      <w:pPr>
        <w:jc w:val="both"/>
        <w:rPr>
          <w:rFonts w:ascii="Arial" w:hAnsi="Arial" w:cs="Arial"/>
        </w:rPr>
      </w:pPr>
      <w:r w:rsidRPr="00B52BF2">
        <w:rPr>
          <w:rFonts w:ascii="Arial" w:hAnsi="Arial" w:cs="Arial"/>
        </w:rPr>
        <w:t xml:space="preserve">Bajo esa tesitura y una vez realizado el análisis al presente caso, </w:t>
      </w:r>
      <w:bookmarkStart w:id="7" w:name="_Hlk135147398"/>
      <w:r w:rsidRPr="00B52BF2">
        <w:rPr>
          <w:rFonts w:ascii="Arial" w:hAnsi="Arial" w:cs="Arial"/>
        </w:rPr>
        <w:t>NO es posible atribuir</w:t>
      </w:r>
      <w:r w:rsidRPr="00B52BF2">
        <w:rPr>
          <w:rFonts w:ascii="Arial" w:hAnsi="Arial" w:cs="Arial"/>
          <w:spacing w:val="1"/>
        </w:rPr>
        <w:t xml:space="preserve"> </w:t>
      </w:r>
      <w:r w:rsidRPr="00B52BF2">
        <w:rPr>
          <w:rFonts w:ascii="Arial" w:hAnsi="Arial" w:cs="Arial"/>
          <w:spacing w:val="-1"/>
        </w:rPr>
        <w:t>responsabilidad</w:t>
      </w:r>
      <w:r w:rsidRPr="00B52BF2">
        <w:rPr>
          <w:rFonts w:ascii="Arial" w:hAnsi="Arial" w:cs="Arial"/>
          <w:spacing w:val="-7"/>
        </w:rPr>
        <w:t xml:space="preserve"> </w:t>
      </w:r>
      <w:r w:rsidRPr="00B52BF2">
        <w:rPr>
          <w:rFonts w:ascii="Arial" w:hAnsi="Arial" w:cs="Arial"/>
          <w:spacing w:val="-1"/>
        </w:rPr>
        <w:t>a</w:t>
      </w:r>
      <w:r w:rsidR="0096088A" w:rsidRPr="00B52BF2">
        <w:rPr>
          <w:rFonts w:ascii="Arial" w:hAnsi="Arial" w:cs="Arial"/>
          <w:spacing w:val="-1"/>
        </w:rPr>
        <w:t>l empleador FOCAR INGENIEROS Y ASOCIADOS S.A.</w:t>
      </w:r>
      <w:r w:rsidR="00AD6C90" w:rsidRPr="00B52BF2">
        <w:rPr>
          <w:rFonts w:ascii="Arial" w:hAnsi="Arial" w:cs="Arial"/>
          <w:spacing w:val="-1"/>
        </w:rPr>
        <w:t xml:space="preserve"> </w:t>
      </w:r>
      <w:r w:rsidRPr="00B52BF2">
        <w:rPr>
          <w:rFonts w:ascii="Arial" w:hAnsi="Arial" w:cs="Arial"/>
        </w:rPr>
        <w:t>pues</w:t>
      </w:r>
      <w:r w:rsidRPr="00B52BF2">
        <w:rPr>
          <w:rFonts w:ascii="Arial" w:hAnsi="Arial" w:cs="Arial"/>
          <w:spacing w:val="-10"/>
        </w:rPr>
        <w:t xml:space="preserve"> </w:t>
      </w:r>
      <w:r w:rsidRPr="00B52BF2">
        <w:rPr>
          <w:rFonts w:ascii="Arial" w:hAnsi="Arial" w:cs="Arial"/>
        </w:rPr>
        <w:t>no</w:t>
      </w:r>
      <w:r w:rsidRPr="00B52BF2">
        <w:rPr>
          <w:rFonts w:ascii="Arial" w:hAnsi="Arial" w:cs="Arial"/>
          <w:spacing w:val="-12"/>
        </w:rPr>
        <w:t xml:space="preserve"> </w:t>
      </w:r>
      <w:r w:rsidRPr="00B52BF2">
        <w:rPr>
          <w:rFonts w:ascii="Arial" w:hAnsi="Arial" w:cs="Arial"/>
        </w:rPr>
        <w:t>concurren</w:t>
      </w:r>
      <w:r w:rsidRPr="00B52BF2">
        <w:rPr>
          <w:rFonts w:ascii="Arial" w:hAnsi="Arial" w:cs="Arial"/>
          <w:spacing w:val="-15"/>
        </w:rPr>
        <w:t xml:space="preserve"> </w:t>
      </w:r>
      <w:r w:rsidRPr="00B52BF2">
        <w:rPr>
          <w:rFonts w:ascii="Arial" w:hAnsi="Arial" w:cs="Arial"/>
        </w:rPr>
        <w:t>los</w:t>
      </w:r>
      <w:r w:rsidRPr="00B52BF2">
        <w:rPr>
          <w:rFonts w:ascii="Arial" w:hAnsi="Arial" w:cs="Arial"/>
          <w:spacing w:val="-13"/>
        </w:rPr>
        <w:t xml:space="preserve"> </w:t>
      </w:r>
      <w:r w:rsidRPr="00B52BF2">
        <w:rPr>
          <w:rFonts w:ascii="Arial" w:hAnsi="Arial" w:cs="Arial"/>
        </w:rPr>
        <w:t>elementos</w:t>
      </w:r>
      <w:r w:rsidRPr="00B52BF2">
        <w:rPr>
          <w:rFonts w:ascii="Arial" w:hAnsi="Arial" w:cs="Arial"/>
          <w:spacing w:val="-17"/>
        </w:rPr>
        <w:t xml:space="preserve"> </w:t>
      </w:r>
      <w:r w:rsidRPr="00B52BF2">
        <w:rPr>
          <w:rFonts w:ascii="Arial" w:hAnsi="Arial" w:cs="Arial"/>
        </w:rPr>
        <w:t>necesarios</w:t>
      </w:r>
      <w:r w:rsidRPr="00B52BF2">
        <w:rPr>
          <w:rFonts w:ascii="Arial" w:hAnsi="Arial" w:cs="Arial"/>
          <w:spacing w:val="-11"/>
        </w:rPr>
        <w:t xml:space="preserve"> </w:t>
      </w:r>
      <w:r w:rsidRPr="00B52BF2">
        <w:rPr>
          <w:rFonts w:ascii="Arial" w:hAnsi="Arial" w:cs="Arial"/>
        </w:rPr>
        <w:t>para</w:t>
      </w:r>
      <w:r w:rsidRPr="00B52BF2">
        <w:rPr>
          <w:rFonts w:ascii="Arial" w:hAnsi="Arial" w:cs="Arial"/>
          <w:spacing w:val="-59"/>
        </w:rPr>
        <w:t xml:space="preserve"> </w:t>
      </w:r>
      <w:r w:rsidRPr="00B52BF2">
        <w:rPr>
          <w:rFonts w:ascii="Arial" w:hAnsi="Arial" w:cs="Arial"/>
        </w:rPr>
        <w:t>que</w:t>
      </w:r>
      <w:r w:rsidRPr="00B52BF2">
        <w:rPr>
          <w:rFonts w:ascii="Arial" w:hAnsi="Arial" w:cs="Arial"/>
          <w:spacing w:val="-15"/>
        </w:rPr>
        <w:t xml:space="preserve"> </w:t>
      </w:r>
      <w:r w:rsidRPr="00B52BF2">
        <w:rPr>
          <w:rFonts w:ascii="Arial" w:hAnsi="Arial" w:cs="Arial"/>
        </w:rPr>
        <w:t>proceda</w:t>
      </w:r>
      <w:r w:rsidRPr="00B52BF2">
        <w:rPr>
          <w:rFonts w:ascii="Arial" w:hAnsi="Arial" w:cs="Arial"/>
          <w:spacing w:val="-14"/>
        </w:rPr>
        <w:t xml:space="preserve"> </w:t>
      </w:r>
      <w:r w:rsidRPr="00B52BF2">
        <w:rPr>
          <w:rFonts w:ascii="Arial" w:hAnsi="Arial" w:cs="Arial"/>
        </w:rPr>
        <w:t>la declaratoria</w:t>
      </w:r>
      <w:r w:rsidRPr="00B52BF2">
        <w:rPr>
          <w:rFonts w:ascii="Arial" w:hAnsi="Arial" w:cs="Arial"/>
          <w:spacing w:val="-10"/>
        </w:rPr>
        <w:t xml:space="preserve"> </w:t>
      </w:r>
      <w:r w:rsidRPr="00B52BF2">
        <w:rPr>
          <w:rFonts w:ascii="Arial" w:hAnsi="Arial" w:cs="Arial"/>
        </w:rPr>
        <w:t>de</w:t>
      </w:r>
      <w:r w:rsidRPr="00B52BF2">
        <w:rPr>
          <w:rFonts w:ascii="Arial" w:hAnsi="Arial" w:cs="Arial"/>
          <w:spacing w:val="-6"/>
        </w:rPr>
        <w:t xml:space="preserve"> </w:t>
      </w:r>
      <w:r w:rsidRPr="00B52BF2">
        <w:rPr>
          <w:rFonts w:ascii="Arial" w:hAnsi="Arial" w:cs="Arial"/>
        </w:rPr>
        <w:t>responsabilidad</w:t>
      </w:r>
      <w:r w:rsidRPr="00B52BF2">
        <w:rPr>
          <w:rFonts w:ascii="Arial" w:hAnsi="Arial" w:cs="Arial"/>
          <w:spacing w:val="-11"/>
        </w:rPr>
        <w:t xml:space="preserve"> </w:t>
      </w:r>
      <w:r w:rsidRPr="00B52BF2">
        <w:rPr>
          <w:rFonts w:ascii="Arial" w:hAnsi="Arial" w:cs="Arial"/>
        </w:rPr>
        <w:t>patronal</w:t>
      </w:r>
      <w:r w:rsidRPr="00B52BF2">
        <w:rPr>
          <w:rFonts w:ascii="Arial" w:hAnsi="Arial" w:cs="Arial"/>
          <w:spacing w:val="-13"/>
        </w:rPr>
        <w:t xml:space="preserve"> </w:t>
      </w:r>
      <w:r w:rsidRPr="00B52BF2">
        <w:rPr>
          <w:rFonts w:ascii="Arial" w:hAnsi="Arial" w:cs="Arial"/>
        </w:rPr>
        <w:t>de</w:t>
      </w:r>
      <w:r w:rsidRPr="00B52BF2">
        <w:rPr>
          <w:rFonts w:ascii="Arial" w:hAnsi="Arial" w:cs="Arial"/>
          <w:spacing w:val="-6"/>
        </w:rPr>
        <w:t xml:space="preserve"> </w:t>
      </w:r>
      <w:r w:rsidRPr="00B52BF2">
        <w:rPr>
          <w:rFonts w:ascii="Arial" w:hAnsi="Arial" w:cs="Arial"/>
        </w:rPr>
        <w:t>conformidad</w:t>
      </w:r>
      <w:r w:rsidRPr="00B52BF2">
        <w:rPr>
          <w:rFonts w:ascii="Arial" w:hAnsi="Arial" w:cs="Arial"/>
          <w:spacing w:val="-5"/>
        </w:rPr>
        <w:t xml:space="preserve"> </w:t>
      </w:r>
      <w:r w:rsidRPr="00B52BF2">
        <w:rPr>
          <w:rFonts w:ascii="Arial" w:hAnsi="Arial" w:cs="Arial"/>
        </w:rPr>
        <w:t>con lo establecido en el artículo 216 del C.S.T. al estar acreditado que el empleador obró con diligencia y no se reunieron los requisitos para que se constituya culpa patronal</w:t>
      </w:r>
      <w:bookmarkEnd w:id="7"/>
      <w:r w:rsidRPr="00B52BF2">
        <w:rPr>
          <w:rFonts w:ascii="Arial" w:hAnsi="Arial" w:cs="Arial"/>
        </w:rPr>
        <w:t>, por las siguientes razones</w:t>
      </w:r>
      <w:r w:rsidR="00940010" w:rsidRPr="00B52BF2">
        <w:rPr>
          <w:rFonts w:ascii="Arial" w:hAnsi="Arial" w:cs="Arial"/>
        </w:rPr>
        <w:t>:</w:t>
      </w:r>
    </w:p>
    <w:p w14:paraId="1B3385C4" w14:textId="77777777" w:rsidR="00940010" w:rsidRPr="00B52BF2" w:rsidRDefault="00940010" w:rsidP="0036094E">
      <w:pPr>
        <w:pStyle w:val="Textoindependiente"/>
        <w:jc w:val="both"/>
        <w:rPr>
          <w:rFonts w:ascii="Arial" w:hAnsi="Arial" w:cs="Arial"/>
          <w:sz w:val="22"/>
          <w:szCs w:val="22"/>
        </w:rPr>
      </w:pPr>
    </w:p>
    <w:p w14:paraId="229F62EF" w14:textId="77777777" w:rsidR="00940010" w:rsidRPr="00B52BF2" w:rsidRDefault="00940010">
      <w:pPr>
        <w:pStyle w:val="Ttulo1"/>
        <w:numPr>
          <w:ilvl w:val="0"/>
          <w:numId w:val="4"/>
        </w:numPr>
        <w:ind w:left="709" w:hanging="425"/>
        <w:jc w:val="both"/>
        <w:rPr>
          <w:rFonts w:ascii="Arial" w:hAnsi="Arial" w:cs="Arial"/>
          <w:sz w:val="22"/>
          <w:szCs w:val="22"/>
          <w:u w:val="single"/>
        </w:rPr>
      </w:pPr>
      <w:r w:rsidRPr="00B52BF2">
        <w:rPr>
          <w:rFonts w:ascii="Arial" w:hAnsi="Arial" w:cs="Arial"/>
          <w:sz w:val="22"/>
          <w:szCs w:val="22"/>
          <w:u w:val="single"/>
        </w:rPr>
        <w:t>Incumplimiento</w:t>
      </w:r>
      <w:r w:rsidRPr="00B52BF2">
        <w:rPr>
          <w:rFonts w:ascii="Arial" w:hAnsi="Arial" w:cs="Arial"/>
          <w:spacing w:val="-4"/>
          <w:sz w:val="22"/>
          <w:szCs w:val="22"/>
          <w:u w:val="single"/>
        </w:rPr>
        <w:t xml:space="preserve"> </w:t>
      </w:r>
      <w:r w:rsidRPr="00B52BF2">
        <w:rPr>
          <w:rFonts w:ascii="Arial" w:hAnsi="Arial" w:cs="Arial"/>
          <w:sz w:val="22"/>
          <w:szCs w:val="22"/>
          <w:u w:val="single"/>
        </w:rPr>
        <w:t>de</w:t>
      </w:r>
      <w:r w:rsidRPr="00B52BF2">
        <w:rPr>
          <w:rFonts w:ascii="Arial" w:hAnsi="Arial" w:cs="Arial"/>
          <w:spacing w:val="-1"/>
          <w:sz w:val="22"/>
          <w:szCs w:val="22"/>
          <w:u w:val="single"/>
        </w:rPr>
        <w:t xml:space="preserve"> </w:t>
      </w:r>
      <w:r w:rsidRPr="00B52BF2">
        <w:rPr>
          <w:rFonts w:ascii="Arial" w:hAnsi="Arial" w:cs="Arial"/>
          <w:sz w:val="22"/>
          <w:szCs w:val="22"/>
          <w:u w:val="single"/>
        </w:rPr>
        <w:t>la</w:t>
      </w:r>
      <w:r w:rsidRPr="00B52BF2">
        <w:rPr>
          <w:rFonts w:ascii="Arial" w:hAnsi="Arial" w:cs="Arial"/>
          <w:spacing w:val="-1"/>
          <w:sz w:val="22"/>
          <w:szCs w:val="22"/>
          <w:u w:val="single"/>
        </w:rPr>
        <w:t xml:space="preserve"> </w:t>
      </w:r>
      <w:r w:rsidRPr="00B52BF2">
        <w:rPr>
          <w:rFonts w:ascii="Arial" w:hAnsi="Arial" w:cs="Arial"/>
          <w:sz w:val="22"/>
          <w:szCs w:val="22"/>
          <w:u w:val="single"/>
        </w:rPr>
        <w:t>carga</w:t>
      </w:r>
      <w:r w:rsidRPr="00B52BF2">
        <w:rPr>
          <w:rFonts w:ascii="Arial" w:hAnsi="Arial" w:cs="Arial"/>
          <w:spacing w:val="-2"/>
          <w:sz w:val="22"/>
          <w:szCs w:val="22"/>
          <w:u w:val="single"/>
        </w:rPr>
        <w:t xml:space="preserve"> </w:t>
      </w:r>
      <w:r w:rsidRPr="00B52BF2">
        <w:rPr>
          <w:rFonts w:ascii="Arial" w:hAnsi="Arial" w:cs="Arial"/>
          <w:sz w:val="22"/>
          <w:szCs w:val="22"/>
          <w:u w:val="single"/>
        </w:rPr>
        <w:t>de</w:t>
      </w:r>
      <w:r w:rsidRPr="00B52BF2">
        <w:rPr>
          <w:rFonts w:ascii="Arial" w:hAnsi="Arial" w:cs="Arial"/>
          <w:spacing w:val="-6"/>
          <w:sz w:val="22"/>
          <w:szCs w:val="22"/>
          <w:u w:val="single"/>
        </w:rPr>
        <w:t xml:space="preserve"> </w:t>
      </w:r>
      <w:r w:rsidRPr="00B52BF2">
        <w:rPr>
          <w:rFonts w:ascii="Arial" w:hAnsi="Arial" w:cs="Arial"/>
          <w:sz w:val="22"/>
          <w:szCs w:val="22"/>
          <w:u w:val="single"/>
        </w:rPr>
        <w:t>la</w:t>
      </w:r>
      <w:r w:rsidRPr="00B52BF2">
        <w:rPr>
          <w:rFonts w:ascii="Arial" w:hAnsi="Arial" w:cs="Arial"/>
          <w:spacing w:val="-1"/>
          <w:sz w:val="22"/>
          <w:szCs w:val="22"/>
          <w:u w:val="single"/>
        </w:rPr>
        <w:t xml:space="preserve"> </w:t>
      </w:r>
      <w:r w:rsidRPr="00B52BF2">
        <w:rPr>
          <w:rFonts w:ascii="Arial" w:hAnsi="Arial" w:cs="Arial"/>
          <w:sz w:val="22"/>
          <w:szCs w:val="22"/>
          <w:u w:val="single"/>
        </w:rPr>
        <w:t>prueba</w:t>
      </w:r>
      <w:r w:rsidRPr="00B52BF2">
        <w:rPr>
          <w:rFonts w:ascii="Arial" w:hAnsi="Arial" w:cs="Arial"/>
          <w:spacing w:val="-6"/>
          <w:sz w:val="22"/>
          <w:szCs w:val="22"/>
          <w:u w:val="single"/>
        </w:rPr>
        <w:t xml:space="preserve"> </w:t>
      </w:r>
      <w:r w:rsidRPr="00B52BF2">
        <w:rPr>
          <w:rFonts w:ascii="Arial" w:hAnsi="Arial" w:cs="Arial"/>
          <w:sz w:val="22"/>
          <w:szCs w:val="22"/>
          <w:u w:val="single"/>
        </w:rPr>
        <w:t>por</w:t>
      </w:r>
      <w:r w:rsidRPr="00B52BF2">
        <w:rPr>
          <w:rFonts w:ascii="Arial" w:hAnsi="Arial" w:cs="Arial"/>
          <w:spacing w:val="-3"/>
          <w:sz w:val="22"/>
          <w:szCs w:val="22"/>
          <w:u w:val="single"/>
        </w:rPr>
        <w:t xml:space="preserve"> </w:t>
      </w:r>
      <w:r w:rsidRPr="00B52BF2">
        <w:rPr>
          <w:rFonts w:ascii="Arial" w:hAnsi="Arial" w:cs="Arial"/>
          <w:sz w:val="22"/>
          <w:szCs w:val="22"/>
          <w:u w:val="single"/>
        </w:rPr>
        <w:t>la</w:t>
      </w:r>
      <w:r w:rsidRPr="00B52BF2">
        <w:rPr>
          <w:rFonts w:ascii="Arial" w:hAnsi="Arial" w:cs="Arial"/>
          <w:spacing w:val="-2"/>
          <w:sz w:val="22"/>
          <w:szCs w:val="22"/>
          <w:u w:val="single"/>
        </w:rPr>
        <w:t xml:space="preserve"> </w:t>
      </w:r>
      <w:r w:rsidRPr="00B52BF2">
        <w:rPr>
          <w:rFonts w:ascii="Arial" w:hAnsi="Arial" w:cs="Arial"/>
          <w:sz w:val="22"/>
          <w:szCs w:val="22"/>
          <w:u w:val="single"/>
        </w:rPr>
        <w:t>parte</w:t>
      </w:r>
      <w:r w:rsidRPr="00B52BF2">
        <w:rPr>
          <w:rFonts w:ascii="Arial" w:hAnsi="Arial" w:cs="Arial"/>
          <w:spacing w:val="-1"/>
          <w:sz w:val="22"/>
          <w:szCs w:val="22"/>
          <w:u w:val="single"/>
        </w:rPr>
        <w:t xml:space="preserve"> </w:t>
      </w:r>
      <w:r w:rsidRPr="00B52BF2">
        <w:rPr>
          <w:rFonts w:ascii="Arial" w:hAnsi="Arial" w:cs="Arial"/>
          <w:sz w:val="22"/>
          <w:szCs w:val="22"/>
          <w:u w:val="single"/>
        </w:rPr>
        <w:t>demandante</w:t>
      </w:r>
      <w:r w:rsidRPr="00B52BF2">
        <w:rPr>
          <w:rFonts w:ascii="Arial" w:hAnsi="Arial" w:cs="Arial"/>
          <w:spacing w:val="-5"/>
          <w:sz w:val="22"/>
          <w:szCs w:val="22"/>
          <w:u w:val="single"/>
        </w:rPr>
        <w:t xml:space="preserve"> </w:t>
      </w:r>
      <w:r w:rsidRPr="00B52BF2">
        <w:rPr>
          <w:rFonts w:ascii="Arial" w:hAnsi="Arial" w:cs="Arial"/>
          <w:sz w:val="22"/>
          <w:szCs w:val="22"/>
          <w:u w:val="single"/>
        </w:rPr>
        <w:t>con</w:t>
      </w:r>
      <w:r w:rsidRPr="00B52BF2">
        <w:rPr>
          <w:rFonts w:ascii="Arial" w:hAnsi="Arial" w:cs="Arial"/>
          <w:spacing w:val="-8"/>
          <w:sz w:val="22"/>
          <w:szCs w:val="22"/>
          <w:u w:val="single"/>
        </w:rPr>
        <w:t xml:space="preserve"> </w:t>
      </w:r>
      <w:r w:rsidRPr="00B52BF2">
        <w:rPr>
          <w:rFonts w:ascii="Arial" w:hAnsi="Arial" w:cs="Arial"/>
          <w:sz w:val="22"/>
          <w:szCs w:val="22"/>
          <w:u w:val="single"/>
        </w:rPr>
        <w:t>relación</w:t>
      </w:r>
      <w:r w:rsidRPr="00B52BF2">
        <w:rPr>
          <w:rFonts w:ascii="Arial" w:hAnsi="Arial" w:cs="Arial"/>
          <w:spacing w:val="-58"/>
          <w:sz w:val="22"/>
          <w:szCs w:val="22"/>
          <w:u w:val="single"/>
        </w:rPr>
        <w:t xml:space="preserve"> </w:t>
      </w:r>
      <w:r w:rsidRPr="00B52BF2">
        <w:rPr>
          <w:rFonts w:ascii="Arial" w:hAnsi="Arial" w:cs="Arial"/>
          <w:sz w:val="22"/>
          <w:szCs w:val="22"/>
          <w:u w:val="single"/>
        </w:rPr>
        <w:t>a</w:t>
      </w:r>
      <w:r w:rsidRPr="00B52BF2">
        <w:rPr>
          <w:rFonts w:ascii="Arial" w:hAnsi="Arial" w:cs="Arial"/>
          <w:spacing w:val="1"/>
          <w:sz w:val="22"/>
          <w:szCs w:val="22"/>
          <w:u w:val="single"/>
        </w:rPr>
        <w:t xml:space="preserve"> </w:t>
      </w:r>
      <w:r w:rsidRPr="00B52BF2">
        <w:rPr>
          <w:rFonts w:ascii="Arial" w:hAnsi="Arial" w:cs="Arial"/>
          <w:sz w:val="22"/>
          <w:szCs w:val="22"/>
          <w:u w:val="single"/>
        </w:rPr>
        <w:t>la</w:t>
      </w:r>
      <w:r w:rsidRPr="00B52BF2">
        <w:rPr>
          <w:rFonts w:ascii="Arial" w:hAnsi="Arial" w:cs="Arial"/>
          <w:spacing w:val="2"/>
          <w:sz w:val="22"/>
          <w:szCs w:val="22"/>
          <w:u w:val="single"/>
        </w:rPr>
        <w:t xml:space="preserve"> </w:t>
      </w:r>
      <w:r w:rsidRPr="00B52BF2">
        <w:rPr>
          <w:rFonts w:ascii="Arial" w:hAnsi="Arial" w:cs="Arial"/>
          <w:sz w:val="22"/>
          <w:szCs w:val="22"/>
          <w:u w:val="single"/>
        </w:rPr>
        <w:t>supuesta</w:t>
      </w:r>
      <w:r w:rsidRPr="00B52BF2">
        <w:rPr>
          <w:rFonts w:ascii="Arial" w:hAnsi="Arial" w:cs="Arial"/>
          <w:spacing w:val="2"/>
          <w:sz w:val="22"/>
          <w:szCs w:val="22"/>
          <w:u w:val="single"/>
        </w:rPr>
        <w:t xml:space="preserve"> </w:t>
      </w:r>
      <w:r w:rsidRPr="00B52BF2">
        <w:rPr>
          <w:rFonts w:ascii="Arial" w:hAnsi="Arial" w:cs="Arial"/>
          <w:sz w:val="22"/>
          <w:szCs w:val="22"/>
          <w:u w:val="single"/>
        </w:rPr>
        <w:t>culpa</w:t>
      </w:r>
      <w:r w:rsidRPr="00B52BF2">
        <w:rPr>
          <w:rFonts w:ascii="Arial" w:hAnsi="Arial" w:cs="Arial"/>
          <w:spacing w:val="-3"/>
          <w:sz w:val="22"/>
          <w:szCs w:val="22"/>
          <w:u w:val="single"/>
        </w:rPr>
        <w:t xml:space="preserve"> </w:t>
      </w:r>
      <w:r w:rsidRPr="00B52BF2">
        <w:rPr>
          <w:rFonts w:ascii="Arial" w:hAnsi="Arial" w:cs="Arial"/>
          <w:sz w:val="22"/>
          <w:szCs w:val="22"/>
          <w:u w:val="single"/>
        </w:rPr>
        <w:t>patronal.</w:t>
      </w:r>
      <w:r w:rsidRPr="00B52BF2">
        <w:rPr>
          <w:rFonts w:ascii="Arial" w:hAnsi="Arial" w:cs="Arial"/>
          <w:spacing w:val="1"/>
          <w:sz w:val="22"/>
          <w:szCs w:val="22"/>
          <w:u w:val="single"/>
        </w:rPr>
        <w:t xml:space="preserve"> </w:t>
      </w:r>
    </w:p>
    <w:p w14:paraId="57A31D2D" w14:textId="77777777" w:rsidR="00940010" w:rsidRPr="00B52BF2" w:rsidRDefault="00940010" w:rsidP="0036094E">
      <w:pPr>
        <w:pStyle w:val="Textoindependiente"/>
        <w:jc w:val="both"/>
        <w:rPr>
          <w:rFonts w:ascii="Arial" w:hAnsi="Arial" w:cs="Arial"/>
          <w:b/>
          <w:bCs/>
          <w:sz w:val="22"/>
          <w:szCs w:val="22"/>
        </w:rPr>
      </w:pPr>
    </w:p>
    <w:p w14:paraId="27A32396" w14:textId="4326E317" w:rsidR="00940010" w:rsidRPr="00B52BF2" w:rsidRDefault="00940010" w:rsidP="0036094E">
      <w:pPr>
        <w:pStyle w:val="Textoindependiente"/>
        <w:jc w:val="both"/>
        <w:rPr>
          <w:rFonts w:ascii="Arial" w:hAnsi="Arial" w:cs="Arial"/>
          <w:sz w:val="22"/>
          <w:szCs w:val="22"/>
        </w:rPr>
      </w:pPr>
      <w:r w:rsidRPr="00B52BF2">
        <w:rPr>
          <w:rFonts w:ascii="Arial" w:hAnsi="Arial" w:cs="Arial"/>
          <w:sz w:val="22"/>
          <w:szCs w:val="22"/>
        </w:rPr>
        <w:t>Cuando se pretende la indemnización de perjuicios derivada de una culpa del empleador, corresponde al demandante acreditar la existencia de dicho actuar culposo. Sin embargo, en el caso que nos ocupa, no existe prueba que acredite el supuesto proceder imprudente del empleador, cuyo único fundamento es el propio dicho de</w:t>
      </w:r>
      <w:r w:rsidR="00742CD7" w:rsidRPr="00B52BF2">
        <w:rPr>
          <w:rFonts w:ascii="Arial" w:hAnsi="Arial" w:cs="Arial"/>
          <w:sz w:val="22"/>
          <w:szCs w:val="22"/>
        </w:rPr>
        <w:t xml:space="preserve"> </w:t>
      </w:r>
      <w:r w:rsidRPr="00B52BF2">
        <w:rPr>
          <w:rFonts w:ascii="Arial" w:hAnsi="Arial" w:cs="Arial"/>
          <w:sz w:val="22"/>
          <w:szCs w:val="22"/>
        </w:rPr>
        <w:t>l</w:t>
      </w:r>
      <w:r w:rsidR="00742CD7" w:rsidRPr="00B52BF2">
        <w:rPr>
          <w:rFonts w:ascii="Arial" w:hAnsi="Arial" w:cs="Arial"/>
          <w:sz w:val="22"/>
          <w:szCs w:val="22"/>
        </w:rPr>
        <w:t>os</w:t>
      </w:r>
      <w:r w:rsidRPr="00B52BF2">
        <w:rPr>
          <w:rFonts w:ascii="Arial" w:hAnsi="Arial" w:cs="Arial"/>
          <w:sz w:val="22"/>
          <w:szCs w:val="22"/>
        </w:rPr>
        <w:t xml:space="preserve"> demandante</w:t>
      </w:r>
      <w:r w:rsidR="00742CD7" w:rsidRPr="00B52BF2">
        <w:rPr>
          <w:rFonts w:ascii="Arial" w:hAnsi="Arial" w:cs="Arial"/>
          <w:sz w:val="22"/>
          <w:szCs w:val="22"/>
        </w:rPr>
        <w:t>s</w:t>
      </w:r>
      <w:r w:rsidRPr="00B52BF2">
        <w:rPr>
          <w:rFonts w:ascii="Arial" w:hAnsi="Arial" w:cs="Arial"/>
          <w:sz w:val="22"/>
          <w:szCs w:val="22"/>
        </w:rPr>
        <w:t xml:space="preserve">. En este sentido, no se acredita, de entrada, que el accidente sufrido por el señor </w:t>
      </w:r>
      <w:r w:rsidR="00DB42D6" w:rsidRPr="00B52BF2">
        <w:rPr>
          <w:rFonts w:ascii="Arial" w:hAnsi="Arial" w:cs="Arial"/>
          <w:sz w:val="22"/>
          <w:szCs w:val="22"/>
        </w:rPr>
        <w:t>MIGUEL ANGEL AVIRAMA GURRUTE (Q.E.D.P)</w:t>
      </w:r>
      <w:r w:rsidR="00B14A47" w:rsidRPr="00B52BF2">
        <w:rPr>
          <w:rFonts w:ascii="Arial" w:hAnsi="Arial" w:cs="Arial"/>
          <w:sz w:val="22"/>
          <w:szCs w:val="22"/>
        </w:rPr>
        <w:t xml:space="preserve"> </w:t>
      </w:r>
      <w:r w:rsidRPr="00B52BF2">
        <w:rPr>
          <w:rFonts w:ascii="Arial" w:hAnsi="Arial" w:cs="Arial"/>
          <w:sz w:val="22"/>
          <w:szCs w:val="22"/>
        </w:rPr>
        <w:t xml:space="preserve">fue con ocasión a un hecho u omisión por parte </w:t>
      </w:r>
      <w:r w:rsidR="00B45447" w:rsidRPr="00B52BF2">
        <w:rPr>
          <w:rFonts w:ascii="Arial" w:hAnsi="Arial" w:cs="Arial"/>
          <w:sz w:val="22"/>
          <w:szCs w:val="22"/>
        </w:rPr>
        <w:t>de su</w:t>
      </w:r>
      <w:r w:rsidRPr="00B52BF2">
        <w:rPr>
          <w:rFonts w:ascii="Arial" w:hAnsi="Arial" w:cs="Arial"/>
          <w:sz w:val="22"/>
          <w:szCs w:val="22"/>
        </w:rPr>
        <w:t xml:space="preserve"> empleador.</w:t>
      </w:r>
    </w:p>
    <w:p w14:paraId="3898FBF9" w14:textId="77777777" w:rsidR="00940010" w:rsidRPr="00B52BF2" w:rsidRDefault="00940010" w:rsidP="0036094E">
      <w:pPr>
        <w:pStyle w:val="Textoindependiente"/>
        <w:jc w:val="both"/>
        <w:rPr>
          <w:rFonts w:ascii="Arial" w:hAnsi="Arial" w:cs="Arial"/>
          <w:sz w:val="22"/>
          <w:szCs w:val="22"/>
        </w:rPr>
      </w:pPr>
    </w:p>
    <w:p w14:paraId="12646807" w14:textId="5C6C5CAF" w:rsidR="00940010" w:rsidRPr="00B52BF2" w:rsidRDefault="00940010" w:rsidP="0036094E">
      <w:pPr>
        <w:pStyle w:val="Textoindependiente"/>
        <w:jc w:val="both"/>
        <w:rPr>
          <w:rFonts w:ascii="Arial" w:hAnsi="Arial" w:cs="Arial"/>
          <w:sz w:val="22"/>
          <w:szCs w:val="22"/>
        </w:rPr>
      </w:pPr>
      <w:bookmarkStart w:id="8" w:name="_Hlk139701050"/>
      <w:r w:rsidRPr="00B52BF2">
        <w:rPr>
          <w:rFonts w:ascii="Arial" w:hAnsi="Arial" w:cs="Arial"/>
          <w:sz w:val="22"/>
          <w:szCs w:val="22"/>
        </w:rPr>
        <w:t xml:space="preserve">Por el contrario, </w:t>
      </w:r>
      <w:r w:rsidR="00742CD7" w:rsidRPr="00B52BF2">
        <w:rPr>
          <w:rFonts w:ascii="Arial" w:hAnsi="Arial" w:cs="Arial"/>
          <w:sz w:val="22"/>
          <w:szCs w:val="22"/>
        </w:rPr>
        <w:t>se tiene que el</w:t>
      </w:r>
      <w:r w:rsidR="00B45447" w:rsidRPr="00B52BF2">
        <w:rPr>
          <w:rFonts w:ascii="Arial" w:hAnsi="Arial" w:cs="Arial"/>
          <w:sz w:val="22"/>
          <w:szCs w:val="22"/>
        </w:rPr>
        <w:t xml:space="preserve"> accidente acaecido se dio como consecuencia </w:t>
      </w:r>
      <w:bookmarkEnd w:id="8"/>
      <w:r w:rsidR="006115D4" w:rsidRPr="00B52BF2">
        <w:rPr>
          <w:rFonts w:ascii="Arial" w:hAnsi="Arial" w:cs="Arial"/>
          <w:sz w:val="22"/>
          <w:szCs w:val="22"/>
        </w:rPr>
        <w:t xml:space="preserve">de un actuar </w:t>
      </w:r>
      <w:r w:rsidR="00BC6D0A" w:rsidRPr="00B52BF2">
        <w:rPr>
          <w:rFonts w:ascii="Arial" w:hAnsi="Arial" w:cs="Arial"/>
          <w:sz w:val="22"/>
          <w:szCs w:val="22"/>
        </w:rPr>
        <w:t>imprudente y negligente por parte del trabajo, pues por voluntad propia y sin avisarle a su supervisor y/o compañeros, se subió a la estructura con una altura de 3.25 metros a la hora de su descanso y sin ponerse el arnés de seguridad que le había proporcionado su empleador, así las cosas, asumió la exposición al riesgo alto.</w:t>
      </w:r>
    </w:p>
    <w:p w14:paraId="6E114606" w14:textId="77777777" w:rsidR="00754F3D" w:rsidRPr="00B52BF2" w:rsidRDefault="00754F3D" w:rsidP="0036094E">
      <w:pPr>
        <w:pStyle w:val="Textoindependiente"/>
        <w:jc w:val="both"/>
        <w:rPr>
          <w:rFonts w:ascii="Arial" w:hAnsi="Arial" w:cs="Arial"/>
          <w:sz w:val="22"/>
          <w:szCs w:val="22"/>
        </w:rPr>
      </w:pPr>
    </w:p>
    <w:p w14:paraId="30F7A2B2" w14:textId="0FCB5952" w:rsidR="00940010" w:rsidRPr="00B52BF2" w:rsidRDefault="00940010" w:rsidP="0036094E">
      <w:pPr>
        <w:pStyle w:val="Textoindependiente"/>
        <w:jc w:val="both"/>
        <w:rPr>
          <w:rFonts w:ascii="Arial" w:hAnsi="Arial" w:cs="Arial"/>
          <w:sz w:val="22"/>
          <w:szCs w:val="22"/>
        </w:rPr>
      </w:pPr>
      <w:r w:rsidRPr="00B52BF2">
        <w:rPr>
          <w:rFonts w:ascii="Arial" w:hAnsi="Arial" w:cs="Arial"/>
          <w:sz w:val="22"/>
          <w:szCs w:val="22"/>
        </w:rPr>
        <w:t xml:space="preserve">De lo anterior, se puede concluir que </w:t>
      </w:r>
      <w:bookmarkStart w:id="9" w:name="_Hlk139920848"/>
      <w:bookmarkStart w:id="10" w:name="_Hlk135147407"/>
      <w:r w:rsidR="00237F59" w:rsidRPr="00B52BF2">
        <w:rPr>
          <w:rFonts w:ascii="Arial" w:hAnsi="Arial" w:cs="Arial"/>
          <w:sz w:val="22"/>
          <w:szCs w:val="22"/>
        </w:rPr>
        <w:t>no existe prueba más allá de la misma versión del demandante, de la existencia de un accidente de trabajo imputable al empleador, sin que dicha circunstancia pueda ser tenida en consideración por el despacho.</w:t>
      </w:r>
      <w:bookmarkEnd w:id="9"/>
    </w:p>
    <w:bookmarkEnd w:id="10"/>
    <w:p w14:paraId="27294B73" w14:textId="77777777" w:rsidR="00940010" w:rsidRPr="00B52BF2" w:rsidRDefault="00940010" w:rsidP="0036094E">
      <w:pPr>
        <w:pStyle w:val="Textoindependiente"/>
        <w:jc w:val="both"/>
        <w:rPr>
          <w:rFonts w:ascii="Arial" w:hAnsi="Arial" w:cs="Arial"/>
          <w:sz w:val="22"/>
          <w:szCs w:val="22"/>
          <w:u w:val="single"/>
        </w:rPr>
      </w:pPr>
    </w:p>
    <w:p w14:paraId="76404ADF" w14:textId="77777777" w:rsidR="00940010" w:rsidRPr="00B52BF2" w:rsidRDefault="00940010">
      <w:pPr>
        <w:pStyle w:val="Ttulo1"/>
        <w:numPr>
          <w:ilvl w:val="0"/>
          <w:numId w:val="4"/>
        </w:numPr>
        <w:tabs>
          <w:tab w:val="num" w:pos="360"/>
          <w:tab w:val="left" w:pos="480"/>
          <w:tab w:val="left" w:pos="481"/>
        </w:tabs>
        <w:ind w:left="284" w:firstLine="0"/>
        <w:jc w:val="both"/>
        <w:rPr>
          <w:rFonts w:ascii="Arial" w:hAnsi="Arial" w:cs="Arial"/>
          <w:sz w:val="22"/>
          <w:szCs w:val="22"/>
          <w:u w:val="single"/>
        </w:rPr>
      </w:pPr>
      <w:bookmarkStart w:id="11" w:name="_Ocurrencia_de_siniestro_laboral"/>
      <w:bookmarkEnd w:id="11"/>
      <w:r w:rsidRPr="00B52BF2">
        <w:rPr>
          <w:rFonts w:ascii="Arial" w:hAnsi="Arial" w:cs="Arial"/>
          <w:sz w:val="22"/>
          <w:szCs w:val="22"/>
          <w:u w:val="single"/>
        </w:rPr>
        <w:t>Ocurrencia</w:t>
      </w:r>
      <w:r w:rsidRPr="00B52BF2">
        <w:rPr>
          <w:rFonts w:ascii="Arial" w:hAnsi="Arial" w:cs="Arial"/>
          <w:spacing w:val="-7"/>
          <w:sz w:val="22"/>
          <w:szCs w:val="22"/>
          <w:u w:val="single"/>
        </w:rPr>
        <w:t xml:space="preserve"> </w:t>
      </w:r>
      <w:r w:rsidRPr="00B52BF2">
        <w:rPr>
          <w:rFonts w:ascii="Arial" w:hAnsi="Arial" w:cs="Arial"/>
          <w:sz w:val="22"/>
          <w:szCs w:val="22"/>
          <w:u w:val="single"/>
        </w:rPr>
        <w:t>de</w:t>
      </w:r>
      <w:r w:rsidRPr="00B52BF2">
        <w:rPr>
          <w:rFonts w:ascii="Arial" w:hAnsi="Arial" w:cs="Arial"/>
          <w:spacing w:val="-7"/>
          <w:sz w:val="22"/>
          <w:szCs w:val="22"/>
          <w:u w:val="single"/>
        </w:rPr>
        <w:t xml:space="preserve"> </w:t>
      </w:r>
      <w:r w:rsidRPr="00B52BF2">
        <w:rPr>
          <w:rFonts w:ascii="Arial" w:hAnsi="Arial" w:cs="Arial"/>
          <w:sz w:val="22"/>
          <w:szCs w:val="22"/>
          <w:u w:val="single"/>
        </w:rPr>
        <w:t>siniestro</w:t>
      </w:r>
      <w:r w:rsidRPr="00B52BF2">
        <w:rPr>
          <w:rFonts w:ascii="Arial" w:hAnsi="Arial" w:cs="Arial"/>
          <w:spacing w:val="-3"/>
          <w:sz w:val="22"/>
          <w:szCs w:val="22"/>
          <w:u w:val="single"/>
        </w:rPr>
        <w:t xml:space="preserve"> </w:t>
      </w:r>
      <w:r w:rsidRPr="00B52BF2">
        <w:rPr>
          <w:rFonts w:ascii="Arial" w:hAnsi="Arial" w:cs="Arial"/>
          <w:sz w:val="22"/>
          <w:szCs w:val="22"/>
          <w:u w:val="single"/>
        </w:rPr>
        <w:t>laboral</w:t>
      </w:r>
    </w:p>
    <w:p w14:paraId="1B8553E3" w14:textId="77777777" w:rsidR="00940010" w:rsidRPr="00B52BF2" w:rsidRDefault="00940010" w:rsidP="0036094E">
      <w:pPr>
        <w:pStyle w:val="Ttulo1"/>
        <w:tabs>
          <w:tab w:val="left" w:pos="480"/>
          <w:tab w:val="left" w:pos="481"/>
        </w:tabs>
        <w:ind w:left="720"/>
        <w:jc w:val="both"/>
        <w:rPr>
          <w:rFonts w:ascii="Arial" w:hAnsi="Arial" w:cs="Arial"/>
          <w:sz w:val="22"/>
          <w:szCs w:val="22"/>
        </w:rPr>
      </w:pPr>
    </w:p>
    <w:p w14:paraId="64EFDD24" w14:textId="77777777" w:rsidR="00940010" w:rsidRPr="00B52BF2" w:rsidRDefault="00940010" w:rsidP="0036094E">
      <w:pPr>
        <w:pStyle w:val="Textoindependiente"/>
        <w:ind w:left="119"/>
        <w:jc w:val="both"/>
        <w:rPr>
          <w:rFonts w:ascii="Arial" w:hAnsi="Arial" w:cs="Arial"/>
          <w:sz w:val="22"/>
          <w:szCs w:val="22"/>
        </w:rPr>
      </w:pPr>
      <w:r w:rsidRPr="00B52BF2">
        <w:rPr>
          <w:rFonts w:ascii="Arial" w:hAnsi="Arial" w:cs="Arial"/>
          <w:sz w:val="22"/>
          <w:szCs w:val="22"/>
        </w:rPr>
        <w:t>Respecto de la ocurrencia de un siniestro de origen laboral, es pertinente traer a colación el concepto de accidente de trabajo, contenido en el artículo 3 de la Ley 1562 de 2012:</w:t>
      </w:r>
    </w:p>
    <w:p w14:paraId="61039853" w14:textId="77777777" w:rsidR="00940010" w:rsidRPr="00B52BF2" w:rsidRDefault="00940010" w:rsidP="0036094E">
      <w:pPr>
        <w:pStyle w:val="Textoindependiente"/>
        <w:jc w:val="both"/>
        <w:rPr>
          <w:rFonts w:ascii="Arial" w:hAnsi="Arial" w:cs="Arial"/>
          <w:sz w:val="22"/>
          <w:szCs w:val="22"/>
        </w:rPr>
      </w:pPr>
    </w:p>
    <w:p w14:paraId="61F797B8" w14:textId="77777777" w:rsidR="00940010" w:rsidRPr="00B52BF2" w:rsidRDefault="00940010" w:rsidP="00B515A8">
      <w:pPr>
        <w:ind w:left="567" w:right="681"/>
        <w:jc w:val="both"/>
        <w:rPr>
          <w:rFonts w:ascii="Arial" w:hAnsi="Arial" w:cs="Arial"/>
          <w:i/>
          <w:iCs/>
        </w:rPr>
      </w:pPr>
      <w:r w:rsidRPr="00B52BF2">
        <w:rPr>
          <w:rFonts w:ascii="Arial" w:hAnsi="Arial" w:cs="Arial"/>
          <w:i/>
          <w:iCs/>
        </w:rPr>
        <w:t>“Es accidente de trabajo todo suceso repentino que sobrevenga por causa o con</w:t>
      </w:r>
      <w:r w:rsidRPr="00B52BF2">
        <w:rPr>
          <w:rFonts w:ascii="Arial" w:hAnsi="Arial" w:cs="Arial"/>
          <w:i/>
          <w:iCs/>
          <w:spacing w:val="-59"/>
        </w:rPr>
        <w:t xml:space="preserve"> </w:t>
      </w:r>
      <w:r w:rsidRPr="00B52BF2">
        <w:rPr>
          <w:rFonts w:ascii="Arial" w:hAnsi="Arial" w:cs="Arial"/>
          <w:i/>
          <w:iCs/>
        </w:rPr>
        <w:t>ocasión del trabajo, y que produzca en el trabajador una lesión orgánica, una</w:t>
      </w:r>
      <w:r w:rsidRPr="00B52BF2">
        <w:rPr>
          <w:rFonts w:ascii="Arial" w:hAnsi="Arial" w:cs="Arial"/>
          <w:i/>
          <w:iCs/>
          <w:spacing w:val="1"/>
        </w:rPr>
        <w:t xml:space="preserve"> </w:t>
      </w:r>
      <w:r w:rsidRPr="00B52BF2">
        <w:rPr>
          <w:rFonts w:ascii="Arial" w:hAnsi="Arial" w:cs="Arial"/>
          <w:i/>
          <w:iCs/>
        </w:rPr>
        <w:t>perturbación</w:t>
      </w:r>
      <w:r w:rsidRPr="00B52BF2">
        <w:rPr>
          <w:rFonts w:ascii="Arial" w:hAnsi="Arial" w:cs="Arial"/>
          <w:i/>
          <w:iCs/>
          <w:spacing w:val="-3"/>
        </w:rPr>
        <w:t xml:space="preserve"> </w:t>
      </w:r>
      <w:r w:rsidRPr="00B52BF2">
        <w:rPr>
          <w:rFonts w:ascii="Arial" w:hAnsi="Arial" w:cs="Arial"/>
          <w:i/>
          <w:iCs/>
        </w:rPr>
        <w:t>funcional</w:t>
      </w:r>
      <w:r w:rsidRPr="00B52BF2">
        <w:rPr>
          <w:rFonts w:ascii="Arial" w:hAnsi="Arial" w:cs="Arial"/>
          <w:i/>
          <w:iCs/>
          <w:spacing w:val="-6"/>
        </w:rPr>
        <w:t xml:space="preserve"> </w:t>
      </w:r>
      <w:r w:rsidRPr="00B52BF2">
        <w:rPr>
          <w:rFonts w:ascii="Arial" w:hAnsi="Arial" w:cs="Arial"/>
          <w:i/>
          <w:iCs/>
        </w:rPr>
        <w:t>o</w:t>
      </w:r>
      <w:r w:rsidRPr="00B52BF2">
        <w:rPr>
          <w:rFonts w:ascii="Arial" w:hAnsi="Arial" w:cs="Arial"/>
          <w:i/>
          <w:iCs/>
          <w:spacing w:val="6"/>
        </w:rPr>
        <w:t xml:space="preserve"> </w:t>
      </w:r>
      <w:r w:rsidRPr="00B52BF2">
        <w:rPr>
          <w:rFonts w:ascii="Arial" w:hAnsi="Arial" w:cs="Arial"/>
          <w:i/>
          <w:iCs/>
        </w:rPr>
        <w:t>psiquiátrica,</w:t>
      </w:r>
      <w:r w:rsidRPr="00B52BF2">
        <w:rPr>
          <w:rFonts w:ascii="Arial" w:hAnsi="Arial" w:cs="Arial"/>
          <w:i/>
          <w:iCs/>
          <w:spacing w:val="-6"/>
        </w:rPr>
        <w:t xml:space="preserve"> </w:t>
      </w:r>
      <w:r w:rsidRPr="00B52BF2">
        <w:rPr>
          <w:rFonts w:ascii="Arial" w:hAnsi="Arial" w:cs="Arial"/>
          <w:i/>
          <w:iCs/>
        </w:rPr>
        <w:t>una</w:t>
      </w:r>
      <w:r w:rsidRPr="00B52BF2">
        <w:rPr>
          <w:rFonts w:ascii="Arial" w:hAnsi="Arial" w:cs="Arial"/>
          <w:i/>
          <w:iCs/>
          <w:spacing w:val="2"/>
        </w:rPr>
        <w:t xml:space="preserve"> </w:t>
      </w:r>
      <w:r w:rsidRPr="00B52BF2">
        <w:rPr>
          <w:rFonts w:ascii="Arial" w:hAnsi="Arial" w:cs="Arial"/>
          <w:i/>
          <w:iCs/>
        </w:rPr>
        <w:t>invalidez</w:t>
      </w:r>
      <w:r w:rsidRPr="00B52BF2">
        <w:rPr>
          <w:rFonts w:ascii="Arial" w:hAnsi="Arial" w:cs="Arial"/>
          <w:i/>
          <w:iCs/>
          <w:spacing w:val="-2"/>
        </w:rPr>
        <w:t xml:space="preserve"> </w:t>
      </w:r>
      <w:r w:rsidRPr="00B52BF2">
        <w:rPr>
          <w:rFonts w:ascii="Arial" w:hAnsi="Arial" w:cs="Arial"/>
          <w:i/>
          <w:iCs/>
        </w:rPr>
        <w:t>o</w:t>
      </w:r>
      <w:r w:rsidRPr="00B52BF2">
        <w:rPr>
          <w:rFonts w:ascii="Arial" w:hAnsi="Arial" w:cs="Arial"/>
          <w:i/>
          <w:iCs/>
          <w:spacing w:val="2"/>
        </w:rPr>
        <w:t xml:space="preserve"> </w:t>
      </w:r>
      <w:r w:rsidRPr="00B52BF2">
        <w:rPr>
          <w:rFonts w:ascii="Arial" w:hAnsi="Arial" w:cs="Arial"/>
          <w:i/>
          <w:iCs/>
        </w:rPr>
        <w:t>la</w:t>
      </w:r>
      <w:r w:rsidRPr="00B52BF2">
        <w:rPr>
          <w:rFonts w:ascii="Arial" w:hAnsi="Arial" w:cs="Arial"/>
          <w:i/>
          <w:iCs/>
          <w:spacing w:val="2"/>
        </w:rPr>
        <w:t xml:space="preserve"> </w:t>
      </w:r>
      <w:r w:rsidRPr="00B52BF2">
        <w:rPr>
          <w:rFonts w:ascii="Arial" w:hAnsi="Arial" w:cs="Arial"/>
          <w:i/>
          <w:iCs/>
        </w:rPr>
        <w:t>muerte.</w:t>
      </w:r>
    </w:p>
    <w:p w14:paraId="72845970" w14:textId="77777777" w:rsidR="00940010" w:rsidRPr="00B52BF2" w:rsidRDefault="00940010" w:rsidP="00B515A8">
      <w:pPr>
        <w:pStyle w:val="Textoindependiente"/>
        <w:ind w:left="567" w:right="681"/>
        <w:jc w:val="both"/>
        <w:rPr>
          <w:rFonts w:ascii="Arial" w:hAnsi="Arial" w:cs="Arial"/>
          <w:i/>
          <w:iCs/>
          <w:sz w:val="22"/>
          <w:szCs w:val="22"/>
        </w:rPr>
      </w:pPr>
    </w:p>
    <w:p w14:paraId="5A681798" w14:textId="77777777" w:rsidR="00940010" w:rsidRPr="00B52BF2" w:rsidRDefault="00940010" w:rsidP="00B515A8">
      <w:pPr>
        <w:ind w:left="567" w:right="681"/>
        <w:jc w:val="both"/>
        <w:rPr>
          <w:rFonts w:ascii="Arial" w:hAnsi="Arial" w:cs="Arial"/>
          <w:i/>
          <w:iCs/>
        </w:rPr>
      </w:pPr>
      <w:r w:rsidRPr="00B52BF2">
        <w:rPr>
          <w:rFonts w:ascii="Arial" w:hAnsi="Arial" w:cs="Arial"/>
          <w:i/>
          <w:iCs/>
        </w:rPr>
        <w:t>Es también accidente de trabajo aquel que se produce durante la ejecución de</w:t>
      </w:r>
      <w:r w:rsidRPr="00B52BF2">
        <w:rPr>
          <w:rFonts w:ascii="Arial" w:hAnsi="Arial" w:cs="Arial"/>
          <w:i/>
          <w:iCs/>
          <w:spacing w:val="1"/>
        </w:rPr>
        <w:t xml:space="preserve"> </w:t>
      </w:r>
      <w:r w:rsidRPr="00B52BF2">
        <w:rPr>
          <w:rFonts w:ascii="Arial" w:hAnsi="Arial" w:cs="Arial"/>
          <w:i/>
          <w:iCs/>
        </w:rPr>
        <w:t>órdenes del empleador, o contratante durante la ejecución de una labor bajo su</w:t>
      </w:r>
      <w:r w:rsidRPr="00B52BF2">
        <w:rPr>
          <w:rFonts w:ascii="Arial" w:hAnsi="Arial" w:cs="Arial"/>
          <w:i/>
          <w:iCs/>
          <w:spacing w:val="1"/>
        </w:rPr>
        <w:t xml:space="preserve"> </w:t>
      </w:r>
      <w:r w:rsidRPr="00B52BF2">
        <w:rPr>
          <w:rFonts w:ascii="Arial" w:hAnsi="Arial" w:cs="Arial"/>
          <w:i/>
          <w:iCs/>
        </w:rPr>
        <w:t>autoridad,</w:t>
      </w:r>
      <w:r w:rsidRPr="00B52BF2">
        <w:rPr>
          <w:rFonts w:ascii="Arial" w:hAnsi="Arial" w:cs="Arial"/>
          <w:i/>
          <w:iCs/>
          <w:spacing w:val="-4"/>
        </w:rPr>
        <w:t xml:space="preserve"> </w:t>
      </w:r>
      <w:r w:rsidRPr="00B52BF2">
        <w:rPr>
          <w:rFonts w:ascii="Arial" w:hAnsi="Arial" w:cs="Arial"/>
          <w:i/>
          <w:iCs/>
        </w:rPr>
        <w:t>aún</w:t>
      </w:r>
      <w:r w:rsidRPr="00B52BF2">
        <w:rPr>
          <w:rFonts w:ascii="Arial" w:hAnsi="Arial" w:cs="Arial"/>
          <w:i/>
          <w:iCs/>
          <w:spacing w:val="-2"/>
        </w:rPr>
        <w:t xml:space="preserve"> </w:t>
      </w:r>
      <w:r w:rsidRPr="00B52BF2">
        <w:rPr>
          <w:rFonts w:ascii="Arial" w:hAnsi="Arial" w:cs="Arial"/>
          <w:i/>
          <w:iCs/>
        </w:rPr>
        <w:t>fuera</w:t>
      </w:r>
      <w:r w:rsidRPr="00B52BF2">
        <w:rPr>
          <w:rFonts w:ascii="Arial" w:hAnsi="Arial" w:cs="Arial"/>
          <w:i/>
          <w:iCs/>
          <w:spacing w:val="-2"/>
        </w:rPr>
        <w:t xml:space="preserve"> </w:t>
      </w:r>
      <w:r w:rsidRPr="00B52BF2">
        <w:rPr>
          <w:rFonts w:ascii="Arial" w:hAnsi="Arial" w:cs="Arial"/>
          <w:i/>
          <w:iCs/>
        </w:rPr>
        <w:t>del lugar y</w:t>
      </w:r>
      <w:r w:rsidRPr="00B52BF2">
        <w:rPr>
          <w:rFonts w:ascii="Arial" w:hAnsi="Arial" w:cs="Arial"/>
          <w:i/>
          <w:iCs/>
          <w:spacing w:val="-4"/>
        </w:rPr>
        <w:t xml:space="preserve"> </w:t>
      </w:r>
      <w:r w:rsidRPr="00B52BF2">
        <w:rPr>
          <w:rFonts w:ascii="Arial" w:hAnsi="Arial" w:cs="Arial"/>
          <w:i/>
          <w:iCs/>
        </w:rPr>
        <w:t>horas de</w:t>
      </w:r>
      <w:r w:rsidRPr="00B52BF2">
        <w:rPr>
          <w:rFonts w:ascii="Arial" w:hAnsi="Arial" w:cs="Arial"/>
          <w:i/>
          <w:iCs/>
          <w:spacing w:val="-1"/>
        </w:rPr>
        <w:t xml:space="preserve"> </w:t>
      </w:r>
      <w:r w:rsidRPr="00B52BF2">
        <w:rPr>
          <w:rFonts w:ascii="Arial" w:hAnsi="Arial" w:cs="Arial"/>
          <w:i/>
          <w:iCs/>
        </w:rPr>
        <w:t>trabajo’’.</w:t>
      </w:r>
    </w:p>
    <w:p w14:paraId="665E1070" w14:textId="77777777" w:rsidR="00940010" w:rsidRPr="00B52BF2" w:rsidRDefault="00940010" w:rsidP="0036094E">
      <w:pPr>
        <w:pStyle w:val="Textoindependiente"/>
        <w:jc w:val="both"/>
        <w:rPr>
          <w:rFonts w:ascii="Arial" w:hAnsi="Arial" w:cs="Arial"/>
          <w:i/>
          <w:iCs/>
          <w:sz w:val="22"/>
          <w:szCs w:val="22"/>
        </w:rPr>
      </w:pPr>
    </w:p>
    <w:p w14:paraId="41A979F2" w14:textId="74AB5E4B" w:rsidR="00940010" w:rsidRPr="00B52BF2" w:rsidRDefault="00940010" w:rsidP="0036094E">
      <w:pPr>
        <w:pStyle w:val="Textoindependiente"/>
        <w:ind w:left="119"/>
        <w:jc w:val="both"/>
        <w:rPr>
          <w:rFonts w:ascii="Arial" w:hAnsi="Arial" w:cs="Arial"/>
          <w:sz w:val="22"/>
          <w:szCs w:val="22"/>
        </w:rPr>
      </w:pPr>
      <w:r w:rsidRPr="00B52BF2">
        <w:rPr>
          <w:rFonts w:ascii="Arial" w:hAnsi="Arial" w:cs="Arial"/>
          <w:sz w:val="22"/>
          <w:szCs w:val="22"/>
        </w:rPr>
        <w:t>Aterrizando el concepto trascrito al caso bajo análisis, se tiene que la</w:t>
      </w:r>
      <w:r w:rsidR="00754F3D" w:rsidRPr="00B52BF2">
        <w:rPr>
          <w:rFonts w:ascii="Arial" w:hAnsi="Arial" w:cs="Arial"/>
          <w:sz w:val="22"/>
          <w:szCs w:val="22"/>
        </w:rPr>
        <w:t>s</w:t>
      </w:r>
      <w:r w:rsidRPr="00B52BF2">
        <w:rPr>
          <w:rFonts w:ascii="Arial" w:hAnsi="Arial" w:cs="Arial"/>
          <w:sz w:val="22"/>
          <w:szCs w:val="22"/>
        </w:rPr>
        <w:t xml:space="preserve"> parte</w:t>
      </w:r>
      <w:r w:rsidR="00754F3D" w:rsidRPr="00B52BF2">
        <w:rPr>
          <w:rFonts w:ascii="Arial" w:hAnsi="Arial" w:cs="Arial"/>
          <w:sz w:val="22"/>
          <w:szCs w:val="22"/>
        </w:rPr>
        <w:t xml:space="preserve">s </w:t>
      </w:r>
      <w:r w:rsidRPr="00B52BF2">
        <w:rPr>
          <w:rFonts w:ascii="Arial" w:hAnsi="Arial" w:cs="Arial"/>
          <w:sz w:val="22"/>
          <w:szCs w:val="22"/>
        </w:rPr>
        <w:t>demandante</w:t>
      </w:r>
      <w:r w:rsidR="00754F3D" w:rsidRPr="00B52BF2">
        <w:rPr>
          <w:rFonts w:ascii="Arial" w:hAnsi="Arial" w:cs="Arial"/>
          <w:sz w:val="22"/>
          <w:szCs w:val="22"/>
        </w:rPr>
        <w:t>s</w:t>
      </w:r>
      <w:r w:rsidRPr="00B52BF2">
        <w:rPr>
          <w:rFonts w:ascii="Arial" w:hAnsi="Arial" w:cs="Arial"/>
          <w:sz w:val="22"/>
          <w:szCs w:val="22"/>
        </w:rPr>
        <w:t xml:space="preserve"> afirma</w:t>
      </w:r>
      <w:r w:rsidR="00754F3D" w:rsidRPr="00B52BF2">
        <w:rPr>
          <w:rFonts w:ascii="Arial" w:hAnsi="Arial" w:cs="Arial"/>
          <w:sz w:val="22"/>
          <w:szCs w:val="22"/>
        </w:rPr>
        <w:t xml:space="preserve">n </w:t>
      </w:r>
      <w:r w:rsidRPr="00B52BF2">
        <w:rPr>
          <w:rFonts w:ascii="Arial" w:hAnsi="Arial" w:cs="Arial"/>
          <w:sz w:val="22"/>
          <w:szCs w:val="22"/>
        </w:rPr>
        <w:t xml:space="preserve">que durante la relación contractual </w:t>
      </w:r>
      <w:r w:rsidR="00754F3D" w:rsidRPr="00B52BF2">
        <w:rPr>
          <w:rFonts w:ascii="Arial" w:hAnsi="Arial" w:cs="Arial"/>
          <w:sz w:val="22"/>
          <w:szCs w:val="22"/>
        </w:rPr>
        <w:t xml:space="preserve">que sostuvo </w:t>
      </w:r>
      <w:r w:rsidR="00AD6C90" w:rsidRPr="00B52BF2">
        <w:rPr>
          <w:rFonts w:ascii="Arial" w:hAnsi="Arial" w:cs="Arial"/>
          <w:spacing w:val="-1"/>
          <w:sz w:val="22"/>
          <w:szCs w:val="22"/>
        </w:rPr>
        <w:t xml:space="preserve">FOCAR INGENIEROS Y ASOCIADOS S.A. </w:t>
      </w:r>
      <w:r w:rsidRPr="00B52BF2">
        <w:rPr>
          <w:rFonts w:ascii="Arial" w:hAnsi="Arial" w:cs="Arial"/>
          <w:sz w:val="22"/>
          <w:szCs w:val="22"/>
        </w:rPr>
        <w:t xml:space="preserve">con </w:t>
      </w:r>
      <w:r w:rsidR="00FF50E8" w:rsidRPr="00B52BF2">
        <w:rPr>
          <w:rFonts w:ascii="Arial" w:hAnsi="Arial" w:cs="Arial"/>
          <w:sz w:val="22"/>
          <w:szCs w:val="22"/>
        </w:rPr>
        <w:t>MIGUEL ANGEL AVIRAMA GURRUTE (Q.E.D.P)</w:t>
      </w:r>
      <w:r w:rsidRPr="00B52BF2">
        <w:rPr>
          <w:rFonts w:ascii="Arial" w:hAnsi="Arial" w:cs="Arial"/>
          <w:sz w:val="22"/>
          <w:szCs w:val="22"/>
        </w:rPr>
        <w:t>, sufrió un accidente de trabajo.</w:t>
      </w:r>
    </w:p>
    <w:p w14:paraId="1DB809EA" w14:textId="77777777" w:rsidR="00940010" w:rsidRPr="00B52BF2" w:rsidRDefault="00940010" w:rsidP="0036094E">
      <w:pPr>
        <w:pStyle w:val="Textoindependiente"/>
        <w:ind w:left="119"/>
        <w:jc w:val="both"/>
        <w:rPr>
          <w:rFonts w:ascii="Arial" w:hAnsi="Arial" w:cs="Arial"/>
          <w:sz w:val="22"/>
          <w:szCs w:val="22"/>
        </w:rPr>
      </w:pPr>
    </w:p>
    <w:p w14:paraId="3861170C" w14:textId="77777777" w:rsidR="00940010" w:rsidRPr="00B52BF2" w:rsidRDefault="00940010" w:rsidP="0036094E">
      <w:pPr>
        <w:pStyle w:val="Textoindependiente"/>
        <w:ind w:left="119"/>
        <w:jc w:val="both"/>
        <w:rPr>
          <w:rFonts w:ascii="Arial" w:hAnsi="Arial" w:cs="Arial"/>
          <w:sz w:val="22"/>
          <w:szCs w:val="22"/>
        </w:rPr>
      </w:pPr>
      <w:r w:rsidRPr="00B52BF2">
        <w:rPr>
          <w:rFonts w:ascii="Arial" w:hAnsi="Arial" w:cs="Arial"/>
          <w:sz w:val="22"/>
          <w:szCs w:val="22"/>
        </w:rPr>
        <w:t>No obstante, es importante reiterar que la mera ocurrencia de un accidente de trabajo no implica la existencia de responsabilidad del empleador, toda vez que este tipo de responsabilidad no tiene un carácter objetivo. Por el contrario, para que su declaratoria proceda es necesario que se acredite la culpa en el actuar del empleador, cuestión que, de entrada, cabe indicar, no se figuran en el presente caso como se expondrá en acápites siguientes.</w:t>
      </w:r>
    </w:p>
    <w:p w14:paraId="7FBDF44F" w14:textId="77777777" w:rsidR="00940010" w:rsidRPr="00B52BF2" w:rsidRDefault="00940010" w:rsidP="0036094E">
      <w:pPr>
        <w:pStyle w:val="Textoindependiente"/>
        <w:ind w:left="119"/>
        <w:jc w:val="both"/>
        <w:rPr>
          <w:rFonts w:ascii="Arial" w:hAnsi="Arial" w:cs="Arial"/>
          <w:sz w:val="22"/>
          <w:szCs w:val="22"/>
        </w:rPr>
      </w:pPr>
    </w:p>
    <w:p w14:paraId="35526972" w14:textId="77777777" w:rsidR="00940010" w:rsidRPr="00B52BF2" w:rsidRDefault="00940010" w:rsidP="0036094E">
      <w:pPr>
        <w:pStyle w:val="Textoindependiente"/>
        <w:ind w:left="119"/>
        <w:jc w:val="both"/>
        <w:rPr>
          <w:rFonts w:ascii="Arial" w:hAnsi="Arial" w:cs="Arial"/>
          <w:sz w:val="22"/>
          <w:szCs w:val="22"/>
        </w:rPr>
      </w:pPr>
      <w:r w:rsidRPr="00B52BF2">
        <w:rPr>
          <w:rFonts w:ascii="Arial" w:hAnsi="Arial" w:cs="Arial"/>
          <w:sz w:val="22"/>
          <w:szCs w:val="22"/>
        </w:rPr>
        <w:t xml:space="preserve">Así pues, </w:t>
      </w:r>
      <w:bookmarkStart w:id="12" w:name="_Hlk135147420"/>
      <w:r w:rsidRPr="00B52BF2">
        <w:rPr>
          <w:rFonts w:ascii="Arial" w:hAnsi="Arial" w:cs="Arial"/>
          <w:sz w:val="22"/>
          <w:szCs w:val="22"/>
        </w:rPr>
        <w:t xml:space="preserve">en el escenario del régimen de responsabilidad por culpa patronal no se castiga </w:t>
      </w:r>
      <w:r w:rsidRPr="00B52BF2">
        <w:rPr>
          <w:rFonts w:ascii="Arial" w:hAnsi="Arial" w:cs="Arial"/>
          <w:i/>
          <w:iCs/>
          <w:sz w:val="22"/>
          <w:szCs w:val="22"/>
        </w:rPr>
        <w:t>per se</w:t>
      </w:r>
      <w:r w:rsidRPr="00B52BF2">
        <w:rPr>
          <w:rFonts w:ascii="Arial" w:hAnsi="Arial" w:cs="Arial"/>
          <w:sz w:val="22"/>
          <w:szCs w:val="22"/>
        </w:rPr>
        <w:t xml:space="preserve"> la ocurrencia del evento, sino que se analiza si quien funge como empleador ha usado la mediana diligencia que le era exigida para prevenir un suceso que como repentino, es súbito e imprevisto.</w:t>
      </w:r>
    </w:p>
    <w:bookmarkEnd w:id="12"/>
    <w:p w14:paraId="35A3FFE0" w14:textId="77777777" w:rsidR="00940010" w:rsidRPr="00B52BF2" w:rsidRDefault="00940010" w:rsidP="0036094E">
      <w:pPr>
        <w:pStyle w:val="Textoindependiente"/>
        <w:ind w:left="119"/>
        <w:jc w:val="both"/>
        <w:rPr>
          <w:rFonts w:ascii="Arial" w:hAnsi="Arial" w:cs="Arial"/>
          <w:sz w:val="22"/>
          <w:szCs w:val="22"/>
        </w:rPr>
      </w:pPr>
    </w:p>
    <w:p w14:paraId="1905A61E" w14:textId="4CC2040F" w:rsidR="00237F59" w:rsidRPr="00B52BF2" w:rsidRDefault="00940010">
      <w:pPr>
        <w:pStyle w:val="Ttulo1"/>
        <w:numPr>
          <w:ilvl w:val="0"/>
          <w:numId w:val="4"/>
        </w:numPr>
        <w:ind w:left="709" w:hanging="425"/>
        <w:jc w:val="both"/>
        <w:rPr>
          <w:rFonts w:ascii="Arial" w:hAnsi="Arial" w:cs="Arial"/>
          <w:sz w:val="22"/>
          <w:szCs w:val="22"/>
          <w:u w:val="single"/>
        </w:rPr>
      </w:pPr>
      <w:r w:rsidRPr="00B52BF2">
        <w:rPr>
          <w:rFonts w:ascii="Arial" w:hAnsi="Arial" w:cs="Arial"/>
          <w:sz w:val="22"/>
          <w:szCs w:val="22"/>
          <w:u w:val="single"/>
        </w:rPr>
        <w:t>Actuar</w:t>
      </w:r>
      <w:r w:rsidRPr="00B52BF2">
        <w:rPr>
          <w:rFonts w:ascii="Arial" w:hAnsi="Arial" w:cs="Arial"/>
          <w:spacing w:val="7"/>
          <w:sz w:val="22"/>
          <w:szCs w:val="22"/>
          <w:u w:val="single"/>
        </w:rPr>
        <w:t xml:space="preserve"> </w:t>
      </w:r>
      <w:r w:rsidR="00237F59" w:rsidRPr="00B52BF2">
        <w:rPr>
          <w:rFonts w:ascii="Arial" w:hAnsi="Arial" w:cs="Arial"/>
          <w:sz w:val="22"/>
          <w:szCs w:val="22"/>
          <w:u w:val="single"/>
        </w:rPr>
        <w:t xml:space="preserve">diligente de </w:t>
      </w:r>
      <w:r w:rsidR="008A2C07" w:rsidRPr="00B52BF2">
        <w:rPr>
          <w:rFonts w:ascii="Arial" w:hAnsi="Arial" w:cs="Arial"/>
          <w:spacing w:val="-1"/>
          <w:sz w:val="22"/>
          <w:szCs w:val="22"/>
          <w:u w:val="single"/>
        </w:rPr>
        <w:t xml:space="preserve">FOCAR INGENIEROS Y ASOCIADOS S.A., </w:t>
      </w:r>
      <w:r w:rsidR="00184142" w:rsidRPr="00B52BF2">
        <w:rPr>
          <w:rFonts w:ascii="Arial" w:hAnsi="Arial" w:cs="Arial"/>
          <w:sz w:val="22"/>
          <w:szCs w:val="22"/>
          <w:u w:val="single"/>
        </w:rPr>
        <w:t xml:space="preserve">al garantizar la seguridad </w:t>
      </w:r>
      <w:r w:rsidR="00184142" w:rsidRPr="00B52BF2">
        <w:rPr>
          <w:rFonts w:ascii="Arial" w:hAnsi="Arial" w:cs="Arial"/>
          <w:sz w:val="22"/>
          <w:szCs w:val="22"/>
          <w:u w:val="single"/>
        </w:rPr>
        <w:lastRenderedPageBreak/>
        <w:t xml:space="preserve">que desempeñaba el señor </w:t>
      </w:r>
      <w:r w:rsidR="008A2C07" w:rsidRPr="00B52BF2">
        <w:rPr>
          <w:rFonts w:ascii="Arial" w:hAnsi="Arial" w:cs="Arial"/>
          <w:sz w:val="22"/>
          <w:szCs w:val="22"/>
          <w:u w:val="single"/>
        </w:rPr>
        <w:t>Miguel Ángel</w:t>
      </w:r>
      <w:r w:rsidR="00754F3D" w:rsidRPr="00B52BF2">
        <w:rPr>
          <w:rFonts w:ascii="Arial" w:hAnsi="Arial" w:cs="Arial"/>
          <w:sz w:val="22"/>
          <w:szCs w:val="22"/>
          <w:u w:val="single"/>
        </w:rPr>
        <w:t xml:space="preserve"> </w:t>
      </w:r>
      <w:r w:rsidR="00184142" w:rsidRPr="00B52BF2">
        <w:rPr>
          <w:rFonts w:ascii="Arial" w:hAnsi="Arial" w:cs="Arial"/>
          <w:sz w:val="22"/>
          <w:szCs w:val="22"/>
          <w:u w:val="single"/>
        </w:rPr>
        <w:t>en su calidad de trabajador.</w:t>
      </w:r>
      <w:r w:rsidR="00237F59" w:rsidRPr="00B52BF2">
        <w:rPr>
          <w:rFonts w:ascii="Arial" w:hAnsi="Arial" w:cs="Arial"/>
          <w:sz w:val="22"/>
          <w:szCs w:val="22"/>
          <w:u w:val="single"/>
        </w:rPr>
        <w:t xml:space="preserve"> </w:t>
      </w:r>
    </w:p>
    <w:p w14:paraId="75265C9D" w14:textId="77777777" w:rsidR="00237F59" w:rsidRPr="00B52BF2" w:rsidRDefault="00237F59" w:rsidP="0036094E">
      <w:pPr>
        <w:pStyle w:val="Ttulo1"/>
        <w:ind w:left="840"/>
        <w:jc w:val="both"/>
        <w:rPr>
          <w:rFonts w:ascii="Arial" w:hAnsi="Arial" w:cs="Arial"/>
          <w:sz w:val="22"/>
          <w:szCs w:val="22"/>
        </w:rPr>
      </w:pPr>
    </w:p>
    <w:p w14:paraId="38069831" w14:textId="77777777" w:rsidR="00754F3D" w:rsidRPr="00B52BF2" w:rsidRDefault="00754F3D" w:rsidP="0036094E">
      <w:pPr>
        <w:pStyle w:val="Textoindependiente"/>
        <w:ind w:left="119" w:right="118"/>
        <w:jc w:val="both"/>
        <w:rPr>
          <w:rFonts w:ascii="Arial" w:hAnsi="Arial" w:cs="Arial"/>
          <w:sz w:val="22"/>
          <w:szCs w:val="22"/>
        </w:rPr>
      </w:pPr>
      <w:r w:rsidRPr="00B52BF2">
        <w:rPr>
          <w:rFonts w:ascii="Arial" w:hAnsi="Arial" w:cs="Arial"/>
          <w:sz w:val="22"/>
          <w:szCs w:val="22"/>
        </w:rPr>
        <w:t>La empresa demandada, tal y como lo acredita en los documentos que aporta, actuó de manera diligencia puesto que les suministra a todos sus trabajadores cuidado y protección integra, realizando capacitaciones frente a riesgos y en todo lo concerniente a sus laborales, recibiendo en su totalidad inducciones y entregando completamente elementos de protección personal con su debido uso. Bajo esa premisa, se concluye que la sociedad demandada cumplió las normas de prevención de riesgos y seguridad en el trabajo, salud y prevención de riesgos ocupacionales.</w:t>
      </w:r>
    </w:p>
    <w:p w14:paraId="4852F8C9" w14:textId="77777777" w:rsidR="00940010" w:rsidRPr="00B52BF2" w:rsidRDefault="00940010" w:rsidP="0036094E">
      <w:pPr>
        <w:pStyle w:val="Textoindependiente"/>
        <w:jc w:val="both"/>
        <w:rPr>
          <w:rFonts w:ascii="Arial" w:hAnsi="Arial" w:cs="Arial"/>
          <w:sz w:val="22"/>
          <w:szCs w:val="22"/>
        </w:rPr>
      </w:pPr>
    </w:p>
    <w:p w14:paraId="321F0206" w14:textId="5593E1EA" w:rsidR="00940010" w:rsidRPr="00B52BF2" w:rsidRDefault="00940010">
      <w:pPr>
        <w:pStyle w:val="Ttulo1"/>
        <w:numPr>
          <w:ilvl w:val="0"/>
          <w:numId w:val="4"/>
        </w:numPr>
        <w:ind w:left="709" w:hanging="425"/>
        <w:jc w:val="both"/>
        <w:rPr>
          <w:rFonts w:ascii="Arial" w:eastAsia="Arial MT" w:hAnsi="Arial" w:cs="Arial"/>
          <w:sz w:val="22"/>
          <w:szCs w:val="22"/>
          <w:u w:val="single"/>
        </w:rPr>
      </w:pPr>
      <w:r w:rsidRPr="00B52BF2">
        <w:rPr>
          <w:rFonts w:ascii="Arial" w:eastAsia="Arial MT" w:hAnsi="Arial" w:cs="Arial"/>
          <w:sz w:val="22"/>
          <w:szCs w:val="22"/>
          <w:u w:val="single"/>
        </w:rPr>
        <w:t>Ausencia de culpa suficiente del empleador</w:t>
      </w:r>
      <w:r w:rsidR="00482461" w:rsidRPr="00B52BF2">
        <w:rPr>
          <w:rFonts w:ascii="Arial" w:eastAsia="Arial MT" w:hAnsi="Arial" w:cs="Arial"/>
          <w:sz w:val="22"/>
          <w:szCs w:val="22"/>
          <w:u w:val="single"/>
        </w:rPr>
        <w:t xml:space="preserve"> </w:t>
      </w:r>
      <w:r w:rsidR="008A2C07" w:rsidRPr="00B52BF2">
        <w:rPr>
          <w:rFonts w:ascii="Arial" w:hAnsi="Arial" w:cs="Arial"/>
          <w:spacing w:val="-1"/>
          <w:sz w:val="22"/>
          <w:szCs w:val="22"/>
          <w:u w:val="single"/>
        </w:rPr>
        <w:t>FOCAR INGENIEROS Y ASOCIADOS S.A</w:t>
      </w:r>
      <w:r w:rsidR="008A2C07" w:rsidRPr="00B52BF2">
        <w:rPr>
          <w:rFonts w:ascii="Arial" w:hAnsi="Arial" w:cs="Arial"/>
          <w:sz w:val="22"/>
          <w:szCs w:val="22"/>
          <w:u w:val="single"/>
        </w:rPr>
        <w:t>.</w:t>
      </w:r>
      <w:r w:rsidRPr="00B52BF2">
        <w:rPr>
          <w:rFonts w:ascii="Arial" w:eastAsia="Arial MT" w:hAnsi="Arial" w:cs="Arial"/>
          <w:sz w:val="22"/>
          <w:szCs w:val="22"/>
          <w:u w:val="single"/>
        </w:rPr>
        <w:t>:</w:t>
      </w:r>
    </w:p>
    <w:p w14:paraId="6A9D7333" w14:textId="77777777" w:rsidR="00940010" w:rsidRPr="00B52BF2" w:rsidRDefault="00940010" w:rsidP="0036094E">
      <w:pPr>
        <w:pStyle w:val="Textoindependiente"/>
        <w:jc w:val="both"/>
        <w:rPr>
          <w:rFonts w:ascii="Arial" w:hAnsi="Arial" w:cs="Arial"/>
          <w:b/>
          <w:bCs/>
          <w:sz w:val="22"/>
          <w:szCs w:val="22"/>
        </w:rPr>
      </w:pPr>
    </w:p>
    <w:p w14:paraId="35594F42" w14:textId="77777777" w:rsidR="00940010" w:rsidRPr="00B52BF2" w:rsidRDefault="00940010" w:rsidP="0036094E">
      <w:pPr>
        <w:pStyle w:val="Textoindependiente"/>
        <w:ind w:left="119"/>
        <w:jc w:val="both"/>
        <w:rPr>
          <w:rFonts w:ascii="Arial" w:hAnsi="Arial" w:cs="Arial"/>
          <w:sz w:val="22"/>
          <w:szCs w:val="22"/>
        </w:rPr>
      </w:pPr>
      <w:r w:rsidRPr="00B52BF2">
        <w:rPr>
          <w:rFonts w:ascii="Arial" w:hAnsi="Arial" w:cs="Arial"/>
          <w:spacing w:val="-1"/>
          <w:sz w:val="22"/>
          <w:szCs w:val="22"/>
        </w:rPr>
        <w:t>E</w:t>
      </w:r>
      <w:r w:rsidRPr="00B52BF2">
        <w:rPr>
          <w:rFonts w:ascii="Arial" w:hAnsi="Arial" w:cs="Arial"/>
          <w:sz w:val="22"/>
          <w:szCs w:val="22"/>
        </w:rPr>
        <w:t>l criterio de imputación de culpa patronal en cabeza del empleador por la ocurrencia de un accidente, que, por su propia naturaleza, es un suceso repentino, se encuentra determinado por la existencia de mediana diligencia en el proceder de éste con relación a la prevención de riesgos. En este sentido, es preciso reseñar que la diligencia que se le exige al empleador no puede ser absoluta, pues para éste es imposible tener control completo sobre accidentes que por su naturaleza misma son imprevisibles:</w:t>
      </w:r>
    </w:p>
    <w:p w14:paraId="3E4267C0" w14:textId="77777777" w:rsidR="00940010" w:rsidRPr="00B52BF2" w:rsidRDefault="00940010" w:rsidP="0036094E">
      <w:pPr>
        <w:pStyle w:val="Textoindependiente"/>
        <w:jc w:val="both"/>
        <w:rPr>
          <w:rFonts w:ascii="Arial" w:hAnsi="Arial" w:cs="Arial"/>
          <w:sz w:val="22"/>
          <w:szCs w:val="22"/>
        </w:rPr>
      </w:pPr>
    </w:p>
    <w:p w14:paraId="14930340" w14:textId="77777777" w:rsidR="00940010" w:rsidRPr="00B52BF2" w:rsidRDefault="00940010" w:rsidP="008A2C07">
      <w:pPr>
        <w:ind w:left="567" w:right="681"/>
        <w:jc w:val="both"/>
        <w:rPr>
          <w:rFonts w:ascii="Arial" w:hAnsi="Arial" w:cs="Arial"/>
          <w:b/>
          <w:bCs/>
          <w:i/>
          <w:iCs/>
          <w:u w:val="single"/>
        </w:rPr>
      </w:pPr>
      <w:r w:rsidRPr="00B52BF2">
        <w:rPr>
          <w:rFonts w:ascii="Arial" w:hAnsi="Arial" w:cs="Arial"/>
          <w:i/>
          <w:iCs/>
        </w:rPr>
        <w:t>‘’Y también por esa razón el cargo en ninguna circunstancia habría podido tener éxito,</w:t>
      </w:r>
      <w:r w:rsidRPr="00B52BF2">
        <w:rPr>
          <w:rFonts w:ascii="Arial" w:hAnsi="Arial" w:cs="Arial"/>
          <w:i/>
          <w:iCs/>
          <w:spacing w:val="1"/>
        </w:rPr>
        <w:t xml:space="preserve"> </w:t>
      </w:r>
      <w:r w:rsidRPr="00B52BF2">
        <w:rPr>
          <w:rFonts w:ascii="Arial" w:hAnsi="Arial" w:cs="Arial"/>
          <w:i/>
          <w:iCs/>
        </w:rPr>
        <w:t>porque de hallarse fundado, en sede de instancia se concluiría que a la demandada no la</w:t>
      </w:r>
      <w:r w:rsidRPr="00B52BF2">
        <w:rPr>
          <w:rFonts w:ascii="Arial" w:hAnsi="Arial" w:cs="Arial"/>
          <w:i/>
          <w:iCs/>
          <w:spacing w:val="-59"/>
        </w:rPr>
        <w:t xml:space="preserve"> </w:t>
      </w:r>
      <w:r w:rsidRPr="00B52BF2">
        <w:rPr>
          <w:rFonts w:ascii="Arial" w:hAnsi="Arial" w:cs="Arial"/>
          <w:i/>
          <w:iCs/>
        </w:rPr>
        <w:t xml:space="preserve">respalda ninguna prueba que establezca que cumplió, </w:t>
      </w:r>
      <w:r w:rsidRPr="00B52BF2">
        <w:rPr>
          <w:rFonts w:ascii="Arial" w:hAnsi="Arial" w:cs="Arial"/>
          <w:b/>
          <w:bCs/>
          <w:i/>
          <w:iCs/>
          <w:u w:val="single"/>
        </w:rPr>
        <w:t>siquiera medianamente, las</w:t>
      </w:r>
      <w:r w:rsidRPr="00B52BF2">
        <w:rPr>
          <w:rFonts w:ascii="Arial" w:hAnsi="Arial" w:cs="Arial"/>
          <w:b/>
          <w:bCs/>
          <w:i/>
          <w:iCs/>
          <w:spacing w:val="1"/>
          <w:u w:val="single"/>
        </w:rPr>
        <w:t xml:space="preserve"> </w:t>
      </w:r>
      <w:r w:rsidRPr="00B52BF2">
        <w:rPr>
          <w:rFonts w:ascii="Arial" w:hAnsi="Arial" w:cs="Arial"/>
          <w:b/>
          <w:bCs/>
          <w:i/>
          <w:iCs/>
          <w:w w:val="90"/>
          <w:u w:val="single"/>
        </w:rPr>
        <w:t>obligaciones de protección,</w:t>
      </w:r>
      <w:r w:rsidRPr="00B52BF2">
        <w:rPr>
          <w:rFonts w:ascii="Arial" w:hAnsi="Arial" w:cs="Arial"/>
          <w:b/>
          <w:bCs/>
          <w:i/>
          <w:iCs/>
          <w:spacing w:val="48"/>
          <w:u w:val="single"/>
        </w:rPr>
        <w:t xml:space="preserve"> </w:t>
      </w:r>
      <w:r w:rsidRPr="00B52BF2">
        <w:rPr>
          <w:rFonts w:ascii="Arial" w:hAnsi="Arial" w:cs="Arial"/>
          <w:b/>
          <w:bCs/>
          <w:i/>
          <w:iCs/>
          <w:w w:val="90"/>
          <w:u w:val="single"/>
        </w:rPr>
        <w:t>seguridad</w:t>
      </w:r>
      <w:r w:rsidRPr="00B52BF2">
        <w:rPr>
          <w:rFonts w:ascii="Arial" w:hAnsi="Arial" w:cs="Arial"/>
          <w:b/>
          <w:bCs/>
          <w:i/>
          <w:iCs/>
          <w:spacing w:val="49"/>
          <w:u w:val="single"/>
        </w:rPr>
        <w:t xml:space="preserve"> </w:t>
      </w:r>
      <w:r w:rsidRPr="00B52BF2">
        <w:rPr>
          <w:rFonts w:ascii="Arial" w:hAnsi="Arial" w:cs="Arial"/>
          <w:b/>
          <w:bCs/>
          <w:i/>
          <w:iCs/>
          <w:w w:val="90"/>
          <w:u w:val="single"/>
        </w:rPr>
        <w:t>y suministro de locales apropiados y elementos</w:t>
      </w:r>
      <w:r w:rsidRPr="00B52BF2">
        <w:rPr>
          <w:rFonts w:ascii="Arial" w:hAnsi="Arial" w:cs="Arial"/>
          <w:b/>
          <w:bCs/>
          <w:i/>
          <w:iCs/>
          <w:spacing w:val="1"/>
          <w:w w:val="90"/>
          <w:u w:val="single"/>
        </w:rPr>
        <w:t xml:space="preserve"> </w:t>
      </w:r>
      <w:r w:rsidRPr="00B52BF2">
        <w:rPr>
          <w:rFonts w:ascii="Arial" w:hAnsi="Arial" w:cs="Arial"/>
          <w:b/>
          <w:bCs/>
          <w:i/>
          <w:iCs/>
          <w:spacing w:val="-1"/>
          <w:u w:val="single"/>
        </w:rPr>
        <w:t>para</w:t>
      </w:r>
      <w:r w:rsidRPr="00B52BF2">
        <w:rPr>
          <w:rFonts w:ascii="Arial" w:hAnsi="Arial" w:cs="Arial"/>
          <w:b/>
          <w:bCs/>
          <w:i/>
          <w:iCs/>
          <w:spacing w:val="-11"/>
          <w:u w:val="single"/>
        </w:rPr>
        <w:t xml:space="preserve"> </w:t>
      </w:r>
      <w:r w:rsidRPr="00B52BF2">
        <w:rPr>
          <w:rFonts w:ascii="Arial" w:hAnsi="Arial" w:cs="Arial"/>
          <w:b/>
          <w:bCs/>
          <w:i/>
          <w:iCs/>
          <w:spacing w:val="-1"/>
          <w:u w:val="single"/>
        </w:rPr>
        <w:t>la</w:t>
      </w:r>
      <w:r w:rsidRPr="00B52BF2">
        <w:rPr>
          <w:rFonts w:ascii="Arial" w:hAnsi="Arial" w:cs="Arial"/>
          <w:b/>
          <w:bCs/>
          <w:i/>
          <w:iCs/>
          <w:spacing w:val="-12"/>
          <w:u w:val="single"/>
        </w:rPr>
        <w:t xml:space="preserve"> </w:t>
      </w:r>
      <w:r w:rsidRPr="00B52BF2">
        <w:rPr>
          <w:rFonts w:ascii="Arial" w:hAnsi="Arial" w:cs="Arial"/>
          <w:b/>
          <w:bCs/>
          <w:i/>
          <w:iCs/>
          <w:spacing w:val="-1"/>
          <w:u w:val="single"/>
        </w:rPr>
        <w:t>protección</w:t>
      </w:r>
      <w:r w:rsidRPr="00B52BF2">
        <w:rPr>
          <w:rFonts w:ascii="Arial" w:hAnsi="Arial" w:cs="Arial"/>
          <w:b/>
          <w:bCs/>
          <w:i/>
          <w:iCs/>
          <w:spacing w:val="-15"/>
          <w:u w:val="single"/>
        </w:rPr>
        <w:t xml:space="preserve"> </w:t>
      </w:r>
      <w:r w:rsidRPr="00B52BF2">
        <w:rPr>
          <w:rFonts w:ascii="Arial" w:hAnsi="Arial" w:cs="Arial"/>
          <w:b/>
          <w:bCs/>
          <w:i/>
          <w:iCs/>
          <w:u w:val="single"/>
        </w:rPr>
        <w:t>en</w:t>
      </w:r>
      <w:r w:rsidRPr="00B52BF2">
        <w:rPr>
          <w:rFonts w:ascii="Arial" w:hAnsi="Arial" w:cs="Arial"/>
          <w:b/>
          <w:bCs/>
          <w:i/>
          <w:iCs/>
          <w:spacing w:val="-19"/>
          <w:u w:val="single"/>
        </w:rPr>
        <w:t xml:space="preserve"> </w:t>
      </w:r>
      <w:r w:rsidRPr="00B52BF2">
        <w:rPr>
          <w:rFonts w:ascii="Arial" w:hAnsi="Arial" w:cs="Arial"/>
          <w:b/>
          <w:bCs/>
          <w:i/>
          <w:iCs/>
          <w:u w:val="single"/>
        </w:rPr>
        <w:t>caso</w:t>
      </w:r>
      <w:r w:rsidRPr="00B52BF2">
        <w:rPr>
          <w:rFonts w:ascii="Arial" w:hAnsi="Arial" w:cs="Arial"/>
          <w:b/>
          <w:bCs/>
          <w:i/>
          <w:iCs/>
          <w:spacing w:val="-14"/>
          <w:u w:val="single"/>
        </w:rPr>
        <w:t xml:space="preserve"> </w:t>
      </w:r>
      <w:r w:rsidRPr="00B52BF2">
        <w:rPr>
          <w:rFonts w:ascii="Arial" w:hAnsi="Arial" w:cs="Arial"/>
          <w:b/>
          <w:bCs/>
          <w:i/>
          <w:iCs/>
          <w:u w:val="single"/>
        </w:rPr>
        <w:t>de</w:t>
      </w:r>
      <w:r w:rsidRPr="00B52BF2">
        <w:rPr>
          <w:rFonts w:ascii="Arial" w:hAnsi="Arial" w:cs="Arial"/>
          <w:b/>
          <w:bCs/>
          <w:i/>
          <w:iCs/>
          <w:spacing w:val="-17"/>
          <w:u w:val="single"/>
        </w:rPr>
        <w:t xml:space="preserve"> </w:t>
      </w:r>
      <w:r w:rsidRPr="00B52BF2">
        <w:rPr>
          <w:rFonts w:ascii="Arial" w:hAnsi="Arial" w:cs="Arial"/>
          <w:b/>
          <w:bCs/>
          <w:i/>
          <w:iCs/>
          <w:u w:val="single"/>
        </w:rPr>
        <w:t>accidentes,</w:t>
      </w:r>
      <w:r w:rsidRPr="00B52BF2">
        <w:rPr>
          <w:rFonts w:ascii="Arial" w:hAnsi="Arial" w:cs="Arial"/>
          <w:b/>
          <w:bCs/>
          <w:i/>
          <w:iCs/>
          <w:spacing w:val="-13"/>
          <w:u w:val="single"/>
        </w:rPr>
        <w:t xml:space="preserve"> </w:t>
      </w:r>
      <w:r w:rsidRPr="00B52BF2">
        <w:rPr>
          <w:rFonts w:ascii="Arial" w:hAnsi="Arial" w:cs="Arial"/>
          <w:b/>
          <w:bCs/>
          <w:i/>
          <w:iCs/>
          <w:u w:val="single"/>
        </w:rPr>
        <w:t>para</w:t>
      </w:r>
      <w:r w:rsidRPr="00B52BF2">
        <w:rPr>
          <w:rFonts w:ascii="Arial" w:hAnsi="Arial" w:cs="Arial"/>
          <w:b/>
          <w:bCs/>
          <w:i/>
          <w:iCs/>
          <w:spacing w:val="-15"/>
          <w:u w:val="single"/>
        </w:rPr>
        <w:t xml:space="preserve"> </w:t>
      </w:r>
      <w:r w:rsidRPr="00B52BF2">
        <w:rPr>
          <w:rFonts w:ascii="Arial" w:hAnsi="Arial" w:cs="Arial"/>
          <w:b/>
          <w:bCs/>
          <w:i/>
          <w:iCs/>
          <w:u w:val="single"/>
        </w:rPr>
        <w:t>garantizar,</w:t>
      </w:r>
      <w:r w:rsidRPr="00B52BF2">
        <w:rPr>
          <w:rFonts w:ascii="Arial" w:hAnsi="Arial" w:cs="Arial"/>
          <w:b/>
          <w:bCs/>
          <w:i/>
          <w:iCs/>
          <w:spacing w:val="-17"/>
          <w:u w:val="single"/>
        </w:rPr>
        <w:t xml:space="preserve"> </w:t>
      </w:r>
      <w:r w:rsidRPr="00B52BF2">
        <w:rPr>
          <w:rFonts w:ascii="Arial" w:hAnsi="Arial" w:cs="Arial"/>
          <w:b/>
          <w:bCs/>
          <w:i/>
          <w:iCs/>
          <w:u w:val="single"/>
        </w:rPr>
        <w:t>al</w:t>
      </w:r>
      <w:r w:rsidRPr="00B52BF2">
        <w:rPr>
          <w:rFonts w:ascii="Arial" w:hAnsi="Arial" w:cs="Arial"/>
          <w:b/>
          <w:bCs/>
          <w:i/>
          <w:iCs/>
          <w:spacing w:val="-13"/>
          <w:u w:val="single"/>
        </w:rPr>
        <w:t xml:space="preserve"> </w:t>
      </w:r>
      <w:r w:rsidRPr="00B52BF2">
        <w:rPr>
          <w:rFonts w:ascii="Arial" w:hAnsi="Arial" w:cs="Arial"/>
          <w:b/>
          <w:bCs/>
          <w:i/>
          <w:iCs/>
          <w:u w:val="single"/>
        </w:rPr>
        <w:t>menos</w:t>
      </w:r>
      <w:r w:rsidRPr="00B52BF2">
        <w:rPr>
          <w:rFonts w:ascii="Arial" w:hAnsi="Arial" w:cs="Arial"/>
          <w:b/>
          <w:bCs/>
          <w:i/>
          <w:iCs/>
          <w:spacing w:val="-17"/>
          <w:u w:val="single"/>
        </w:rPr>
        <w:t xml:space="preserve"> </w:t>
      </w:r>
      <w:r w:rsidRPr="00B52BF2">
        <w:rPr>
          <w:rFonts w:ascii="Arial" w:hAnsi="Arial" w:cs="Arial"/>
          <w:b/>
          <w:bCs/>
          <w:i/>
          <w:iCs/>
          <w:u w:val="single"/>
        </w:rPr>
        <w:t>razonablemente,</w:t>
      </w:r>
      <w:r w:rsidRPr="00B52BF2">
        <w:rPr>
          <w:rFonts w:ascii="Arial" w:hAnsi="Arial" w:cs="Arial"/>
          <w:b/>
          <w:bCs/>
          <w:i/>
          <w:iCs/>
          <w:spacing w:val="-59"/>
          <w:u w:val="single"/>
        </w:rPr>
        <w:t xml:space="preserve"> </w:t>
      </w:r>
      <w:r w:rsidRPr="00B52BF2">
        <w:rPr>
          <w:rFonts w:ascii="Arial" w:hAnsi="Arial" w:cs="Arial"/>
          <w:b/>
          <w:bCs/>
          <w:i/>
          <w:iCs/>
          <w:u w:val="single"/>
        </w:rPr>
        <w:t>la</w:t>
      </w:r>
      <w:r w:rsidRPr="00B52BF2">
        <w:rPr>
          <w:rFonts w:ascii="Arial" w:hAnsi="Arial" w:cs="Arial"/>
          <w:b/>
          <w:bCs/>
          <w:i/>
          <w:iCs/>
          <w:spacing w:val="2"/>
          <w:u w:val="single"/>
        </w:rPr>
        <w:t xml:space="preserve"> </w:t>
      </w:r>
      <w:r w:rsidRPr="00B52BF2">
        <w:rPr>
          <w:rFonts w:ascii="Arial" w:hAnsi="Arial" w:cs="Arial"/>
          <w:b/>
          <w:bCs/>
          <w:i/>
          <w:iCs/>
          <w:u w:val="single"/>
        </w:rPr>
        <w:t>seguridad</w:t>
      </w:r>
      <w:r w:rsidRPr="00B52BF2">
        <w:rPr>
          <w:rFonts w:ascii="Arial" w:hAnsi="Arial" w:cs="Arial"/>
          <w:b/>
          <w:bCs/>
          <w:i/>
          <w:iCs/>
          <w:spacing w:val="-5"/>
          <w:u w:val="single"/>
        </w:rPr>
        <w:t xml:space="preserve"> </w:t>
      </w:r>
      <w:r w:rsidRPr="00B52BF2">
        <w:rPr>
          <w:rFonts w:ascii="Arial" w:hAnsi="Arial" w:cs="Arial"/>
          <w:b/>
          <w:bCs/>
          <w:i/>
          <w:iCs/>
          <w:u w:val="single"/>
        </w:rPr>
        <w:t>y</w:t>
      </w:r>
      <w:r w:rsidRPr="00B52BF2">
        <w:rPr>
          <w:rFonts w:ascii="Arial" w:hAnsi="Arial" w:cs="Arial"/>
          <w:b/>
          <w:bCs/>
          <w:i/>
          <w:iCs/>
          <w:spacing w:val="-1"/>
          <w:u w:val="single"/>
        </w:rPr>
        <w:t xml:space="preserve"> </w:t>
      </w:r>
      <w:r w:rsidRPr="00B52BF2">
        <w:rPr>
          <w:rFonts w:ascii="Arial" w:hAnsi="Arial" w:cs="Arial"/>
          <w:b/>
          <w:bCs/>
          <w:i/>
          <w:iCs/>
          <w:u w:val="single"/>
        </w:rPr>
        <w:t>la</w:t>
      </w:r>
      <w:r w:rsidRPr="00B52BF2">
        <w:rPr>
          <w:rFonts w:ascii="Arial" w:hAnsi="Arial" w:cs="Arial"/>
          <w:b/>
          <w:bCs/>
          <w:i/>
          <w:iCs/>
          <w:spacing w:val="-2"/>
          <w:u w:val="single"/>
        </w:rPr>
        <w:t xml:space="preserve"> </w:t>
      </w:r>
      <w:r w:rsidRPr="00B52BF2">
        <w:rPr>
          <w:rFonts w:ascii="Arial" w:hAnsi="Arial" w:cs="Arial"/>
          <w:b/>
          <w:bCs/>
          <w:i/>
          <w:iCs/>
          <w:u w:val="single"/>
        </w:rPr>
        <w:t>vida</w:t>
      </w:r>
      <w:r w:rsidRPr="00B52BF2">
        <w:rPr>
          <w:rFonts w:ascii="Arial" w:hAnsi="Arial" w:cs="Arial"/>
          <w:b/>
          <w:bCs/>
          <w:i/>
          <w:iCs/>
          <w:spacing w:val="-2"/>
          <w:u w:val="single"/>
        </w:rPr>
        <w:t xml:space="preserve"> </w:t>
      </w:r>
      <w:r w:rsidRPr="00B52BF2">
        <w:rPr>
          <w:rFonts w:ascii="Arial" w:hAnsi="Arial" w:cs="Arial"/>
          <w:b/>
          <w:bCs/>
          <w:i/>
          <w:iCs/>
          <w:u w:val="single"/>
        </w:rPr>
        <w:t>del</w:t>
      </w:r>
      <w:r w:rsidRPr="00B52BF2">
        <w:rPr>
          <w:rFonts w:ascii="Arial" w:hAnsi="Arial" w:cs="Arial"/>
          <w:b/>
          <w:bCs/>
          <w:i/>
          <w:iCs/>
          <w:spacing w:val="2"/>
          <w:u w:val="single"/>
        </w:rPr>
        <w:t xml:space="preserve"> </w:t>
      </w:r>
      <w:r w:rsidRPr="00B52BF2">
        <w:rPr>
          <w:rFonts w:ascii="Arial" w:hAnsi="Arial" w:cs="Arial"/>
          <w:b/>
          <w:bCs/>
          <w:i/>
          <w:iCs/>
          <w:u w:val="single"/>
        </w:rPr>
        <w:t>trabajador.</w:t>
      </w:r>
    </w:p>
    <w:p w14:paraId="66F06133" w14:textId="77777777" w:rsidR="00940010" w:rsidRPr="00B52BF2" w:rsidRDefault="00940010" w:rsidP="008A2C07">
      <w:pPr>
        <w:ind w:left="567" w:right="681"/>
        <w:jc w:val="both"/>
        <w:rPr>
          <w:rFonts w:ascii="Arial" w:hAnsi="Arial" w:cs="Arial"/>
          <w:b/>
          <w:bCs/>
          <w:i/>
          <w:iCs/>
          <w:u w:val="thick"/>
        </w:rPr>
      </w:pPr>
    </w:p>
    <w:p w14:paraId="2ECDCF26" w14:textId="77777777" w:rsidR="00940010" w:rsidRPr="00B52BF2" w:rsidRDefault="00940010" w:rsidP="008A2C07">
      <w:pPr>
        <w:ind w:left="567" w:right="681"/>
        <w:jc w:val="both"/>
        <w:rPr>
          <w:rFonts w:ascii="Arial" w:hAnsi="Arial" w:cs="Arial"/>
          <w:i/>
          <w:iCs/>
          <w:u w:val="single"/>
        </w:rPr>
      </w:pPr>
      <w:r w:rsidRPr="00B52BF2">
        <w:rPr>
          <w:rFonts w:ascii="Arial" w:hAnsi="Arial" w:cs="Arial"/>
          <w:i/>
          <w:iCs/>
          <w:u w:val="single"/>
        </w:rPr>
        <w:t>(…)</w:t>
      </w:r>
    </w:p>
    <w:p w14:paraId="2890B4AE" w14:textId="77777777" w:rsidR="00940010" w:rsidRPr="00B52BF2" w:rsidRDefault="00940010" w:rsidP="008A2C07">
      <w:pPr>
        <w:pStyle w:val="Textoindependiente"/>
        <w:ind w:left="567" w:right="681"/>
        <w:jc w:val="both"/>
        <w:rPr>
          <w:rFonts w:ascii="Arial" w:hAnsi="Arial" w:cs="Arial"/>
          <w:i/>
          <w:iCs/>
          <w:sz w:val="22"/>
          <w:szCs w:val="22"/>
        </w:rPr>
      </w:pPr>
    </w:p>
    <w:p w14:paraId="527042D0" w14:textId="77777777" w:rsidR="00940010" w:rsidRPr="00B52BF2" w:rsidRDefault="00940010" w:rsidP="008A2C07">
      <w:pPr>
        <w:ind w:left="567" w:right="681"/>
        <w:jc w:val="both"/>
        <w:rPr>
          <w:rFonts w:ascii="Arial" w:hAnsi="Arial" w:cs="Arial"/>
          <w:b/>
          <w:bCs/>
          <w:i/>
          <w:iCs/>
          <w:u w:val="single"/>
          <w:vertAlign w:val="superscript"/>
        </w:rPr>
      </w:pPr>
      <w:r w:rsidRPr="00B52BF2">
        <w:rPr>
          <w:rFonts w:ascii="Arial" w:hAnsi="Arial" w:cs="Arial"/>
          <w:i/>
          <w:iCs/>
        </w:rPr>
        <w:t>Probado</w:t>
      </w:r>
      <w:r w:rsidRPr="00B52BF2">
        <w:rPr>
          <w:rFonts w:ascii="Arial" w:hAnsi="Arial" w:cs="Arial"/>
          <w:i/>
          <w:iCs/>
          <w:spacing w:val="1"/>
        </w:rPr>
        <w:t xml:space="preserve"> </w:t>
      </w:r>
      <w:r w:rsidRPr="00B52BF2">
        <w:rPr>
          <w:rFonts w:ascii="Arial" w:hAnsi="Arial" w:cs="Arial"/>
          <w:i/>
          <w:iCs/>
        </w:rPr>
        <w:t>el</w:t>
      </w:r>
      <w:r w:rsidRPr="00B52BF2">
        <w:rPr>
          <w:rFonts w:ascii="Arial" w:hAnsi="Arial" w:cs="Arial"/>
          <w:i/>
          <w:iCs/>
          <w:spacing w:val="1"/>
        </w:rPr>
        <w:t xml:space="preserve"> </w:t>
      </w:r>
      <w:r w:rsidRPr="00B52BF2">
        <w:rPr>
          <w:rFonts w:ascii="Arial" w:hAnsi="Arial" w:cs="Arial"/>
          <w:i/>
          <w:iCs/>
        </w:rPr>
        <w:t>incumplimiento,</w:t>
      </w:r>
      <w:r w:rsidRPr="00B52BF2">
        <w:rPr>
          <w:rFonts w:ascii="Arial" w:hAnsi="Arial" w:cs="Arial"/>
          <w:i/>
          <w:iCs/>
          <w:spacing w:val="1"/>
        </w:rPr>
        <w:t xml:space="preserve"> </w:t>
      </w:r>
      <w:r w:rsidRPr="00B52BF2">
        <w:rPr>
          <w:rFonts w:ascii="Arial" w:hAnsi="Arial" w:cs="Arial"/>
          <w:i/>
          <w:iCs/>
        </w:rPr>
        <w:t>el</w:t>
      </w:r>
      <w:r w:rsidRPr="00B52BF2">
        <w:rPr>
          <w:rFonts w:ascii="Arial" w:hAnsi="Arial" w:cs="Arial"/>
          <w:i/>
          <w:iCs/>
          <w:spacing w:val="1"/>
        </w:rPr>
        <w:t xml:space="preserve"> </w:t>
      </w:r>
      <w:r w:rsidRPr="00B52BF2">
        <w:rPr>
          <w:rFonts w:ascii="Arial" w:hAnsi="Arial" w:cs="Arial"/>
          <w:i/>
          <w:iCs/>
        </w:rPr>
        <w:t>empleador,</w:t>
      </w:r>
      <w:r w:rsidRPr="00B52BF2">
        <w:rPr>
          <w:rFonts w:ascii="Arial" w:hAnsi="Arial" w:cs="Arial"/>
          <w:i/>
          <w:iCs/>
          <w:spacing w:val="1"/>
        </w:rPr>
        <w:t xml:space="preserve"> </w:t>
      </w:r>
      <w:r w:rsidRPr="00B52BF2">
        <w:rPr>
          <w:rFonts w:ascii="Arial" w:hAnsi="Arial" w:cs="Arial"/>
          <w:i/>
          <w:iCs/>
        </w:rPr>
        <w:t>como</w:t>
      </w:r>
      <w:r w:rsidRPr="00B52BF2">
        <w:rPr>
          <w:rFonts w:ascii="Arial" w:hAnsi="Arial" w:cs="Arial"/>
          <w:i/>
          <w:iCs/>
          <w:spacing w:val="1"/>
        </w:rPr>
        <w:t xml:space="preserve"> </w:t>
      </w:r>
      <w:r w:rsidRPr="00B52BF2">
        <w:rPr>
          <w:rFonts w:ascii="Arial" w:hAnsi="Arial" w:cs="Arial"/>
          <w:i/>
          <w:iCs/>
        </w:rPr>
        <w:t>todo</w:t>
      </w:r>
      <w:r w:rsidRPr="00B52BF2">
        <w:rPr>
          <w:rFonts w:ascii="Arial" w:hAnsi="Arial" w:cs="Arial"/>
          <w:i/>
          <w:iCs/>
          <w:spacing w:val="1"/>
        </w:rPr>
        <w:t xml:space="preserve"> </w:t>
      </w:r>
      <w:r w:rsidRPr="00B52BF2">
        <w:rPr>
          <w:rFonts w:ascii="Arial" w:hAnsi="Arial" w:cs="Arial"/>
          <w:i/>
          <w:iCs/>
        </w:rPr>
        <w:t>deudor,</w:t>
      </w:r>
      <w:r w:rsidRPr="00B52BF2">
        <w:rPr>
          <w:rFonts w:ascii="Arial" w:hAnsi="Arial" w:cs="Arial"/>
          <w:i/>
          <w:iCs/>
          <w:spacing w:val="1"/>
        </w:rPr>
        <w:t xml:space="preserve"> </w:t>
      </w:r>
      <w:r w:rsidRPr="00B52BF2">
        <w:rPr>
          <w:rFonts w:ascii="Arial" w:hAnsi="Arial" w:cs="Arial"/>
          <w:i/>
          <w:iCs/>
        </w:rPr>
        <w:t>sólo</w:t>
      </w:r>
      <w:r w:rsidRPr="00B52BF2">
        <w:rPr>
          <w:rFonts w:ascii="Arial" w:hAnsi="Arial" w:cs="Arial"/>
          <w:i/>
          <w:iCs/>
          <w:spacing w:val="1"/>
        </w:rPr>
        <w:t xml:space="preserve"> </w:t>
      </w:r>
      <w:r w:rsidRPr="00B52BF2">
        <w:rPr>
          <w:rFonts w:ascii="Arial" w:hAnsi="Arial" w:cs="Arial"/>
          <w:b/>
          <w:bCs/>
          <w:i/>
          <w:iCs/>
          <w:u w:val="single"/>
        </w:rPr>
        <w:t>se</w:t>
      </w:r>
      <w:r w:rsidRPr="00B52BF2">
        <w:rPr>
          <w:rFonts w:ascii="Arial" w:hAnsi="Arial" w:cs="Arial"/>
          <w:b/>
          <w:bCs/>
          <w:i/>
          <w:iCs/>
          <w:spacing w:val="1"/>
          <w:u w:val="single"/>
        </w:rPr>
        <w:t xml:space="preserve"> </w:t>
      </w:r>
      <w:r w:rsidRPr="00B52BF2">
        <w:rPr>
          <w:rFonts w:ascii="Arial" w:hAnsi="Arial" w:cs="Arial"/>
          <w:b/>
          <w:bCs/>
          <w:i/>
          <w:iCs/>
          <w:u w:val="single"/>
        </w:rPr>
        <w:t>libera</w:t>
      </w:r>
      <w:r w:rsidRPr="00B52BF2">
        <w:rPr>
          <w:rFonts w:ascii="Arial" w:hAnsi="Arial" w:cs="Arial"/>
          <w:b/>
          <w:bCs/>
          <w:i/>
          <w:iCs/>
          <w:spacing w:val="1"/>
          <w:u w:val="single"/>
        </w:rPr>
        <w:t xml:space="preserve"> </w:t>
      </w:r>
      <w:r w:rsidRPr="00B52BF2">
        <w:rPr>
          <w:rFonts w:ascii="Arial" w:hAnsi="Arial" w:cs="Arial"/>
          <w:b/>
          <w:bCs/>
          <w:i/>
          <w:iCs/>
          <w:u w:val="single"/>
        </w:rPr>
        <w:t>de</w:t>
      </w:r>
      <w:r w:rsidRPr="00B52BF2">
        <w:rPr>
          <w:rFonts w:ascii="Arial" w:hAnsi="Arial" w:cs="Arial"/>
          <w:b/>
          <w:bCs/>
          <w:i/>
          <w:iCs/>
          <w:spacing w:val="1"/>
          <w:u w:val="single"/>
        </w:rPr>
        <w:t xml:space="preserve"> </w:t>
      </w:r>
      <w:r w:rsidRPr="00B52BF2">
        <w:rPr>
          <w:rFonts w:ascii="Arial" w:hAnsi="Arial" w:cs="Arial"/>
          <w:b/>
          <w:bCs/>
          <w:i/>
          <w:iCs/>
          <w:u w:val="single"/>
        </w:rPr>
        <w:t>responsabilidad si acredita que obró con mediana diligencia en la adopción de las</w:t>
      </w:r>
      <w:r w:rsidRPr="00B52BF2">
        <w:rPr>
          <w:rFonts w:ascii="Arial" w:hAnsi="Arial" w:cs="Arial"/>
          <w:b/>
          <w:bCs/>
          <w:i/>
          <w:iCs/>
          <w:spacing w:val="1"/>
          <w:u w:val="single"/>
        </w:rPr>
        <w:t xml:space="preserve"> </w:t>
      </w:r>
      <w:r w:rsidRPr="00B52BF2">
        <w:rPr>
          <w:rFonts w:ascii="Arial" w:hAnsi="Arial" w:cs="Arial"/>
          <w:b/>
          <w:bCs/>
          <w:i/>
          <w:iCs/>
          <w:u w:val="single"/>
        </w:rPr>
        <w:t>medidas</w:t>
      </w:r>
      <w:r w:rsidRPr="00B52BF2">
        <w:rPr>
          <w:rFonts w:ascii="Arial" w:hAnsi="Arial" w:cs="Arial"/>
          <w:b/>
          <w:bCs/>
          <w:i/>
          <w:iCs/>
          <w:spacing w:val="-2"/>
          <w:u w:val="single"/>
        </w:rPr>
        <w:t xml:space="preserve"> </w:t>
      </w:r>
      <w:r w:rsidRPr="00B52BF2">
        <w:rPr>
          <w:rFonts w:ascii="Arial" w:hAnsi="Arial" w:cs="Arial"/>
          <w:b/>
          <w:bCs/>
          <w:i/>
          <w:iCs/>
          <w:u w:val="single"/>
        </w:rPr>
        <w:t>de</w:t>
      </w:r>
      <w:r w:rsidRPr="00B52BF2">
        <w:rPr>
          <w:rFonts w:ascii="Arial" w:hAnsi="Arial" w:cs="Arial"/>
          <w:b/>
          <w:bCs/>
          <w:i/>
          <w:iCs/>
          <w:spacing w:val="-2"/>
          <w:u w:val="single"/>
        </w:rPr>
        <w:t xml:space="preserve"> </w:t>
      </w:r>
      <w:r w:rsidRPr="00B52BF2">
        <w:rPr>
          <w:rFonts w:ascii="Arial" w:hAnsi="Arial" w:cs="Arial"/>
          <w:b/>
          <w:bCs/>
          <w:i/>
          <w:iCs/>
          <w:u w:val="single"/>
        </w:rPr>
        <w:t>seguridad’’.</w:t>
      </w:r>
      <w:r w:rsidRPr="00B52BF2">
        <w:rPr>
          <w:rStyle w:val="Refdenotaalpie"/>
          <w:rFonts w:ascii="Arial" w:hAnsi="Arial" w:cs="Arial"/>
          <w:b/>
          <w:bCs/>
          <w:i/>
          <w:iCs/>
          <w:u w:val="single"/>
        </w:rPr>
        <w:footnoteReference w:id="4"/>
      </w:r>
    </w:p>
    <w:p w14:paraId="37C009F8" w14:textId="77777777" w:rsidR="00940010" w:rsidRPr="00B52BF2" w:rsidRDefault="00940010" w:rsidP="0036094E">
      <w:pPr>
        <w:pStyle w:val="Textoindependiente"/>
        <w:ind w:left="601"/>
        <w:jc w:val="both"/>
        <w:rPr>
          <w:rFonts w:ascii="Arial" w:hAnsi="Arial" w:cs="Arial"/>
          <w:b/>
          <w:bCs/>
          <w:i/>
          <w:iCs/>
          <w:sz w:val="22"/>
          <w:szCs w:val="22"/>
        </w:rPr>
      </w:pPr>
    </w:p>
    <w:p w14:paraId="5D4B31DA" w14:textId="77777777" w:rsidR="00940010" w:rsidRPr="00B52BF2" w:rsidRDefault="00940010" w:rsidP="0036094E">
      <w:pPr>
        <w:pStyle w:val="Textoindependiente"/>
        <w:jc w:val="both"/>
        <w:rPr>
          <w:rFonts w:ascii="Arial" w:hAnsi="Arial" w:cs="Arial"/>
          <w:sz w:val="22"/>
          <w:szCs w:val="22"/>
        </w:rPr>
      </w:pPr>
      <w:r w:rsidRPr="00B52BF2">
        <w:rPr>
          <w:rFonts w:ascii="Arial" w:hAnsi="Arial" w:cs="Arial"/>
          <w:color w:val="111111"/>
          <w:sz w:val="22"/>
          <w:szCs w:val="22"/>
        </w:rPr>
        <w:t>C</w:t>
      </w:r>
      <w:r w:rsidRPr="00B52BF2">
        <w:rPr>
          <w:rFonts w:ascii="Arial" w:hAnsi="Arial" w:cs="Arial"/>
          <w:sz w:val="22"/>
          <w:szCs w:val="22"/>
        </w:rPr>
        <w:t>on relación a la culpa del empleador, es preciso reseñar que la misma se materializa cuando a raíz de un incumplimiento de las obligaciones de seguridad que le eran exigibles al empleador con relación a los tres agentes generadores de riesgos, esto es, al (i) entorno laboral (medio), (</w:t>
      </w:r>
      <w:proofErr w:type="spellStart"/>
      <w:r w:rsidRPr="00B52BF2">
        <w:rPr>
          <w:rFonts w:ascii="Arial" w:hAnsi="Arial" w:cs="Arial"/>
          <w:sz w:val="22"/>
          <w:szCs w:val="22"/>
        </w:rPr>
        <w:t>ii</w:t>
      </w:r>
      <w:proofErr w:type="spellEnd"/>
      <w:r w:rsidRPr="00B52BF2">
        <w:rPr>
          <w:rFonts w:ascii="Arial" w:hAnsi="Arial" w:cs="Arial"/>
          <w:sz w:val="22"/>
          <w:szCs w:val="22"/>
        </w:rPr>
        <w:t>) a los objetos manipulados en ejercicio de la actividad laboral (fuente) o (</w:t>
      </w:r>
      <w:proofErr w:type="spellStart"/>
      <w:r w:rsidRPr="00B52BF2">
        <w:rPr>
          <w:rFonts w:ascii="Arial" w:hAnsi="Arial" w:cs="Arial"/>
          <w:sz w:val="22"/>
          <w:szCs w:val="22"/>
        </w:rPr>
        <w:t>iii</w:t>
      </w:r>
      <w:proofErr w:type="spellEnd"/>
      <w:r w:rsidRPr="00B52BF2">
        <w:rPr>
          <w:rFonts w:ascii="Arial" w:hAnsi="Arial" w:cs="Arial"/>
          <w:sz w:val="22"/>
          <w:szCs w:val="22"/>
        </w:rPr>
        <w:t>) al trabajador (persona), se materializa un accidente o enfermedad de trabajo.</w:t>
      </w:r>
    </w:p>
    <w:p w14:paraId="28C47255" w14:textId="77777777" w:rsidR="00940010" w:rsidRPr="00B52BF2" w:rsidRDefault="00940010" w:rsidP="0036094E">
      <w:pPr>
        <w:pStyle w:val="Textoindependiente"/>
        <w:jc w:val="both"/>
        <w:rPr>
          <w:rFonts w:ascii="Arial" w:hAnsi="Arial" w:cs="Arial"/>
          <w:color w:val="111111"/>
          <w:sz w:val="22"/>
          <w:szCs w:val="22"/>
        </w:rPr>
      </w:pPr>
    </w:p>
    <w:p w14:paraId="1362DD34" w14:textId="77777777" w:rsidR="00940010" w:rsidRPr="00B52BF2" w:rsidRDefault="00940010" w:rsidP="0036094E">
      <w:pPr>
        <w:pStyle w:val="Textoindependiente"/>
        <w:jc w:val="both"/>
        <w:rPr>
          <w:rFonts w:ascii="Arial" w:hAnsi="Arial" w:cs="Arial"/>
          <w:sz w:val="22"/>
          <w:szCs w:val="22"/>
        </w:rPr>
      </w:pPr>
      <w:r w:rsidRPr="00B52BF2">
        <w:rPr>
          <w:rFonts w:ascii="Arial" w:hAnsi="Arial" w:cs="Arial"/>
          <w:color w:val="111111"/>
          <w:sz w:val="22"/>
          <w:szCs w:val="22"/>
        </w:rPr>
        <w:t>C</w:t>
      </w:r>
      <w:r w:rsidRPr="00B52BF2">
        <w:rPr>
          <w:rFonts w:ascii="Arial" w:hAnsi="Arial" w:cs="Arial"/>
          <w:sz w:val="22"/>
          <w:szCs w:val="22"/>
        </w:rPr>
        <w:t>abe indicar que esta falta inobservancia de obligaciones por parte del empleador, debe ser acreditada por el demandante, pues de no hacerlo, ello conduciría a la desestimación de sus pretensiones, pues la culpa suficientemente probada es uno de los elementos indispensables para endilgar responsabilidad al patrono:</w:t>
      </w:r>
    </w:p>
    <w:p w14:paraId="52CCE1D1" w14:textId="77777777" w:rsidR="00940010" w:rsidRPr="00B52BF2" w:rsidRDefault="00940010" w:rsidP="0036094E">
      <w:pPr>
        <w:pStyle w:val="Textoindependiente"/>
        <w:jc w:val="both"/>
        <w:rPr>
          <w:rFonts w:ascii="Arial" w:hAnsi="Arial" w:cs="Arial"/>
          <w:i/>
          <w:iCs/>
          <w:sz w:val="22"/>
          <w:szCs w:val="22"/>
        </w:rPr>
      </w:pPr>
    </w:p>
    <w:p w14:paraId="18FFE52C" w14:textId="4F7E9D7A" w:rsidR="00940010" w:rsidRPr="00B52BF2" w:rsidRDefault="00940010" w:rsidP="003C1EAD">
      <w:pPr>
        <w:ind w:left="567" w:right="681"/>
        <w:jc w:val="both"/>
        <w:rPr>
          <w:rFonts w:ascii="Arial" w:hAnsi="Arial" w:cs="Arial"/>
        </w:rPr>
      </w:pPr>
      <w:r w:rsidRPr="00B52BF2">
        <w:rPr>
          <w:rFonts w:ascii="Arial" w:hAnsi="Arial" w:cs="Arial"/>
          <w:i/>
          <w:iCs/>
        </w:rPr>
        <w:t>“Allí se sostuvo que esa 'culpa suficiente comprobada' del empleador o, dicho, en otros</w:t>
      </w:r>
      <w:r w:rsidRPr="00B52BF2">
        <w:rPr>
          <w:rFonts w:ascii="Arial" w:hAnsi="Arial" w:cs="Arial"/>
          <w:i/>
          <w:iCs/>
          <w:spacing w:val="1"/>
        </w:rPr>
        <w:t xml:space="preserve"> </w:t>
      </w:r>
      <w:r w:rsidRPr="00B52BF2">
        <w:rPr>
          <w:rFonts w:ascii="Arial" w:hAnsi="Arial" w:cs="Arial"/>
          <w:i/>
          <w:iCs/>
        </w:rPr>
        <w:t xml:space="preserve">términos, </w:t>
      </w:r>
      <w:r w:rsidRPr="00B52BF2">
        <w:rPr>
          <w:rFonts w:ascii="Arial" w:hAnsi="Arial" w:cs="Arial"/>
          <w:b/>
          <w:bCs/>
          <w:i/>
          <w:iCs/>
          <w:u w:val="single"/>
        </w:rPr>
        <w:t>prueba suficiente de la culpa del empleador, corresponde asumirla al</w:t>
      </w:r>
      <w:r w:rsidRPr="00B52BF2">
        <w:rPr>
          <w:rFonts w:ascii="Arial" w:hAnsi="Arial" w:cs="Arial"/>
          <w:b/>
          <w:bCs/>
          <w:i/>
          <w:iCs/>
          <w:spacing w:val="1"/>
          <w:u w:val="single"/>
        </w:rPr>
        <w:t xml:space="preserve"> </w:t>
      </w:r>
      <w:r w:rsidRPr="00B52BF2">
        <w:rPr>
          <w:rFonts w:ascii="Arial" w:hAnsi="Arial" w:cs="Arial"/>
          <w:b/>
          <w:bCs/>
          <w:i/>
          <w:iCs/>
          <w:u w:val="single"/>
        </w:rPr>
        <w:t>trabajador demandante</w:t>
      </w:r>
      <w:r w:rsidRPr="00B52BF2">
        <w:rPr>
          <w:rFonts w:ascii="Arial" w:hAnsi="Arial" w:cs="Arial"/>
          <w:i/>
          <w:iCs/>
        </w:rPr>
        <w:t>, en acatamiento de la regla general de la carga de la prueba de</w:t>
      </w:r>
      <w:r w:rsidRPr="00B52BF2">
        <w:rPr>
          <w:rFonts w:ascii="Arial" w:hAnsi="Arial" w:cs="Arial"/>
          <w:i/>
          <w:iCs/>
          <w:spacing w:val="-59"/>
        </w:rPr>
        <w:t xml:space="preserve"> </w:t>
      </w:r>
      <w:r w:rsidRPr="00B52BF2">
        <w:rPr>
          <w:rFonts w:ascii="Arial" w:hAnsi="Arial" w:cs="Arial"/>
          <w:i/>
          <w:iCs/>
          <w:spacing w:val="-1"/>
        </w:rPr>
        <w:t>que</w:t>
      </w:r>
      <w:r w:rsidRPr="00B52BF2">
        <w:rPr>
          <w:rFonts w:ascii="Arial" w:hAnsi="Arial" w:cs="Arial"/>
          <w:i/>
          <w:iCs/>
          <w:spacing w:val="-15"/>
        </w:rPr>
        <w:t xml:space="preserve"> </w:t>
      </w:r>
      <w:r w:rsidRPr="00B52BF2">
        <w:rPr>
          <w:rFonts w:ascii="Arial" w:hAnsi="Arial" w:cs="Arial"/>
          <w:i/>
          <w:iCs/>
          <w:spacing w:val="-1"/>
        </w:rPr>
        <w:t>trata</w:t>
      </w:r>
      <w:r w:rsidRPr="00B52BF2">
        <w:rPr>
          <w:rFonts w:ascii="Arial" w:hAnsi="Arial" w:cs="Arial"/>
          <w:i/>
          <w:iCs/>
          <w:spacing w:val="-16"/>
        </w:rPr>
        <w:t xml:space="preserve"> </w:t>
      </w:r>
      <w:r w:rsidRPr="00B52BF2">
        <w:rPr>
          <w:rFonts w:ascii="Arial" w:hAnsi="Arial" w:cs="Arial"/>
          <w:i/>
          <w:iCs/>
          <w:spacing w:val="-1"/>
        </w:rPr>
        <w:t>el</w:t>
      </w:r>
      <w:r w:rsidRPr="00B52BF2">
        <w:rPr>
          <w:rFonts w:ascii="Arial" w:hAnsi="Arial" w:cs="Arial"/>
          <w:i/>
          <w:iCs/>
          <w:spacing w:val="-18"/>
        </w:rPr>
        <w:t xml:space="preserve"> </w:t>
      </w:r>
      <w:r w:rsidRPr="00B52BF2">
        <w:rPr>
          <w:rFonts w:ascii="Arial" w:hAnsi="Arial" w:cs="Arial"/>
          <w:i/>
          <w:iCs/>
          <w:spacing w:val="-1"/>
        </w:rPr>
        <w:t>artículo</w:t>
      </w:r>
      <w:r w:rsidRPr="00B52BF2">
        <w:rPr>
          <w:rFonts w:ascii="Arial" w:hAnsi="Arial" w:cs="Arial"/>
          <w:i/>
          <w:iCs/>
          <w:spacing w:val="-15"/>
        </w:rPr>
        <w:t xml:space="preserve"> </w:t>
      </w:r>
      <w:r w:rsidRPr="00B52BF2">
        <w:rPr>
          <w:rFonts w:ascii="Arial" w:hAnsi="Arial" w:cs="Arial"/>
          <w:i/>
          <w:iCs/>
          <w:spacing w:val="-1"/>
        </w:rPr>
        <w:t>177</w:t>
      </w:r>
      <w:r w:rsidRPr="00B52BF2">
        <w:rPr>
          <w:rFonts w:ascii="Arial" w:hAnsi="Arial" w:cs="Arial"/>
          <w:i/>
          <w:iCs/>
          <w:spacing w:val="-15"/>
        </w:rPr>
        <w:t xml:space="preserve"> </w:t>
      </w:r>
      <w:r w:rsidRPr="00B52BF2">
        <w:rPr>
          <w:rFonts w:ascii="Arial" w:hAnsi="Arial" w:cs="Arial"/>
          <w:i/>
          <w:iCs/>
          <w:spacing w:val="-1"/>
        </w:rPr>
        <w:t>del</w:t>
      </w:r>
      <w:r w:rsidRPr="00B52BF2">
        <w:rPr>
          <w:rFonts w:ascii="Arial" w:hAnsi="Arial" w:cs="Arial"/>
          <w:i/>
          <w:iCs/>
          <w:spacing w:val="-14"/>
        </w:rPr>
        <w:t xml:space="preserve"> </w:t>
      </w:r>
      <w:r w:rsidRPr="00B52BF2">
        <w:rPr>
          <w:rFonts w:ascii="Arial" w:hAnsi="Arial" w:cs="Arial"/>
          <w:i/>
          <w:iCs/>
          <w:spacing w:val="-1"/>
        </w:rPr>
        <w:t>Código</w:t>
      </w:r>
      <w:r w:rsidRPr="00B52BF2">
        <w:rPr>
          <w:rFonts w:ascii="Arial" w:hAnsi="Arial" w:cs="Arial"/>
          <w:i/>
          <w:iCs/>
          <w:spacing w:val="-14"/>
        </w:rPr>
        <w:t xml:space="preserve"> </w:t>
      </w:r>
      <w:r w:rsidRPr="00B52BF2">
        <w:rPr>
          <w:rFonts w:ascii="Arial" w:hAnsi="Arial" w:cs="Arial"/>
          <w:i/>
          <w:iCs/>
          <w:spacing w:val="-1"/>
        </w:rPr>
        <w:t>de</w:t>
      </w:r>
      <w:r w:rsidRPr="00B52BF2">
        <w:rPr>
          <w:rFonts w:ascii="Arial" w:hAnsi="Arial" w:cs="Arial"/>
          <w:i/>
          <w:iCs/>
          <w:spacing w:val="-16"/>
        </w:rPr>
        <w:t xml:space="preserve"> </w:t>
      </w:r>
      <w:r w:rsidRPr="00B52BF2">
        <w:rPr>
          <w:rFonts w:ascii="Arial" w:hAnsi="Arial" w:cs="Arial"/>
          <w:i/>
          <w:iCs/>
          <w:spacing w:val="-1"/>
        </w:rPr>
        <w:t>Procedimiento</w:t>
      </w:r>
      <w:r w:rsidRPr="00B52BF2">
        <w:rPr>
          <w:rFonts w:ascii="Arial" w:hAnsi="Arial" w:cs="Arial"/>
          <w:i/>
          <w:iCs/>
          <w:spacing w:val="-9"/>
        </w:rPr>
        <w:t xml:space="preserve"> </w:t>
      </w:r>
      <w:r w:rsidRPr="00B52BF2">
        <w:rPr>
          <w:rFonts w:ascii="Arial" w:hAnsi="Arial" w:cs="Arial"/>
          <w:i/>
          <w:iCs/>
        </w:rPr>
        <w:t>Civil.</w:t>
      </w:r>
      <w:r w:rsidRPr="00B52BF2">
        <w:rPr>
          <w:rFonts w:ascii="Arial" w:hAnsi="Arial" w:cs="Arial"/>
          <w:i/>
          <w:iCs/>
          <w:spacing w:val="-17"/>
        </w:rPr>
        <w:t xml:space="preserve"> </w:t>
      </w:r>
      <w:r w:rsidRPr="00B52BF2">
        <w:rPr>
          <w:rFonts w:ascii="Arial" w:hAnsi="Arial" w:cs="Arial"/>
          <w:i/>
          <w:iCs/>
        </w:rPr>
        <w:t>Es</w:t>
      </w:r>
      <w:r w:rsidRPr="00B52BF2">
        <w:rPr>
          <w:rFonts w:ascii="Arial" w:hAnsi="Arial" w:cs="Arial"/>
          <w:i/>
          <w:iCs/>
          <w:spacing w:val="-17"/>
        </w:rPr>
        <w:t xml:space="preserve"> </w:t>
      </w:r>
      <w:r w:rsidRPr="00B52BF2">
        <w:rPr>
          <w:rFonts w:ascii="Arial" w:hAnsi="Arial" w:cs="Arial"/>
          <w:i/>
          <w:iCs/>
        </w:rPr>
        <w:t>decir,</w:t>
      </w:r>
      <w:r w:rsidRPr="00B52BF2">
        <w:rPr>
          <w:rFonts w:ascii="Arial" w:hAnsi="Arial" w:cs="Arial"/>
          <w:i/>
          <w:iCs/>
          <w:spacing w:val="-17"/>
        </w:rPr>
        <w:t xml:space="preserve"> </w:t>
      </w:r>
      <w:r w:rsidRPr="00B52BF2">
        <w:rPr>
          <w:rFonts w:ascii="Arial" w:hAnsi="Arial" w:cs="Arial"/>
          <w:i/>
          <w:iCs/>
        </w:rPr>
        <w:t>a</w:t>
      </w:r>
      <w:r w:rsidRPr="00B52BF2">
        <w:rPr>
          <w:rFonts w:ascii="Arial" w:hAnsi="Arial" w:cs="Arial"/>
          <w:i/>
          <w:iCs/>
          <w:spacing w:val="-15"/>
        </w:rPr>
        <w:t xml:space="preserve"> </w:t>
      </w:r>
      <w:r w:rsidRPr="00B52BF2">
        <w:rPr>
          <w:rFonts w:ascii="Arial" w:hAnsi="Arial" w:cs="Arial"/>
          <w:i/>
          <w:iCs/>
        </w:rPr>
        <w:t>éste</w:t>
      </w:r>
      <w:r w:rsidRPr="00B52BF2">
        <w:rPr>
          <w:rFonts w:ascii="Arial" w:hAnsi="Arial" w:cs="Arial"/>
          <w:i/>
          <w:iCs/>
          <w:spacing w:val="-16"/>
        </w:rPr>
        <w:t xml:space="preserve"> </w:t>
      </w:r>
      <w:r w:rsidRPr="00B52BF2">
        <w:rPr>
          <w:rFonts w:ascii="Arial" w:hAnsi="Arial" w:cs="Arial"/>
          <w:i/>
          <w:iCs/>
        </w:rPr>
        <w:t>compete</w:t>
      </w:r>
      <w:r w:rsidRPr="00B52BF2">
        <w:rPr>
          <w:rFonts w:ascii="Arial" w:hAnsi="Arial" w:cs="Arial"/>
          <w:i/>
          <w:iCs/>
          <w:spacing w:val="-15"/>
        </w:rPr>
        <w:t xml:space="preserve"> </w:t>
      </w:r>
      <w:r w:rsidRPr="00B52BF2">
        <w:rPr>
          <w:rFonts w:ascii="Arial" w:hAnsi="Arial" w:cs="Arial"/>
          <w:i/>
          <w:iCs/>
        </w:rPr>
        <w:t>'probar</w:t>
      </w:r>
      <w:r w:rsidRPr="00B52BF2">
        <w:rPr>
          <w:rFonts w:ascii="Arial" w:hAnsi="Arial" w:cs="Arial"/>
          <w:i/>
          <w:iCs/>
          <w:spacing w:val="-58"/>
        </w:rPr>
        <w:t xml:space="preserve"> </w:t>
      </w:r>
      <w:r w:rsidRPr="00B52BF2">
        <w:rPr>
          <w:rFonts w:ascii="Arial" w:hAnsi="Arial" w:cs="Arial"/>
          <w:i/>
          <w:iCs/>
        </w:rPr>
        <w:t>el supuesto de hecho' de la 'culpa', causa de la responsabilidad ordinaria y plena de</w:t>
      </w:r>
      <w:r w:rsidRPr="00B52BF2">
        <w:rPr>
          <w:rFonts w:ascii="Arial" w:hAnsi="Arial" w:cs="Arial"/>
          <w:i/>
          <w:iCs/>
          <w:spacing w:val="1"/>
        </w:rPr>
        <w:t xml:space="preserve"> </w:t>
      </w:r>
      <w:r w:rsidRPr="00B52BF2">
        <w:rPr>
          <w:rFonts w:ascii="Arial" w:hAnsi="Arial" w:cs="Arial"/>
          <w:i/>
          <w:iCs/>
        </w:rPr>
        <w:t>perjuicios</w:t>
      </w:r>
      <w:r w:rsidRPr="00B52BF2">
        <w:rPr>
          <w:rFonts w:ascii="Arial" w:hAnsi="Arial" w:cs="Arial"/>
          <w:i/>
          <w:iCs/>
          <w:spacing w:val="2"/>
        </w:rPr>
        <w:t xml:space="preserve"> </w:t>
      </w:r>
      <w:r w:rsidRPr="00B52BF2">
        <w:rPr>
          <w:rFonts w:ascii="Arial" w:hAnsi="Arial" w:cs="Arial"/>
          <w:i/>
          <w:iCs/>
        </w:rPr>
        <w:t>laboral”</w:t>
      </w:r>
      <w:r w:rsidR="21855CA9" w:rsidRPr="00B52BF2">
        <w:rPr>
          <w:rFonts w:ascii="Arial" w:hAnsi="Arial" w:cs="Arial"/>
          <w:i/>
          <w:iCs/>
        </w:rPr>
        <w:t xml:space="preserve"> </w:t>
      </w:r>
      <w:r w:rsidRPr="00B52BF2">
        <w:rPr>
          <w:rStyle w:val="Refdenotaalpie"/>
          <w:rFonts w:ascii="Arial" w:hAnsi="Arial" w:cs="Arial"/>
          <w:i/>
          <w:iCs/>
        </w:rPr>
        <w:footnoteReference w:id="5"/>
      </w:r>
      <w:r w:rsidRPr="00B52BF2">
        <w:rPr>
          <w:rFonts w:ascii="Arial" w:hAnsi="Arial" w:cs="Arial"/>
          <w:i/>
          <w:iCs/>
        </w:rPr>
        <w:t xml:space="preserve"> </w:t>
      </w:r>
      <w:r w:rsidRPr="00B52BF2">
        <w:rPr>
          <w:rFonts w:ascii="Arial" w:hAnsi="Arial" w:cs="Arial"/>
        </w:rPr>
        <w:t>(Negrillas y</w:t>
      </w:r>
      <w:r w:rsidRPr="00B52BF2">
        <w:rPr>
          <w:rFonts w:ascii="Arial" w:hAnsi="Arial" w:cs="Arial"/>
          <w:spacing w:val="-2"/>
        </w:rPr>
        <w:t xml:space="preserve"> </w:t>
      </w:r>
      <w:r w:rsidRPr="00B52BF2">
        <w:rPr>
          <w:rFonts w:ascii="Arial" w:hAnsi="Arial" w:cs="Arial"/>
        </w:rPr>
        <w:t>Subrayado</w:t>
      </w:r>
      <w:r w:rsidRPr="00B52BF2">
        <w:rPr>
          <w:rFonts w:ascii="Arial" w:hAnsi="Arial" w:cs="Arial"/>
          <w:spacing w:val="-6"/>
        </w:rPr>
        <w:t xml:space="preserve"> </w:t>
      </w:r>
      <w:r w:rsidRPr="00B52BF2">
        <w:rPr>
          <w:rFonts w:ascii="Arial" w:hAnsi="Arial" w:cs="Arial"/>
        </w:rPr>
        <w:t>fuera</w:t>
      </w:r>
      <w:r w:rsidRPr="00B52BF2">
        <w:rPr>
          <w:rFonts w:ascii="Arial" w:hAnsi="Arial" w:cs="Arial"/>
          <w:spacing w:val="1"/>
        </w:rPr>
        <w:t xml:space="preserve"> </w:t>
      </w:r>
      <w:r w:rsidRPr="00B52BF2">
        <w:rPr>
          <w:rFonts w:ascii="Arial" w:hAnsi="Arial" w:cs="Arial"/>
        </w:rPr>
        <w:t>del</w:t>
      </w:r>
      <w:r w:rsidRPr="00B52BF2">
        <w:rPr>
          <w:rFonts w:ascii="Arial" w:hAnsi="Arial" w:cs="Arial"/>
          <w:spacing w:val="-8"/>
        </w:rPr>
        <w:t xml:space="preserve"> </w:t>
      </w:r>
      <w:r w:rsidRPr="00B52BF2">
        <w:rPr>
          <w:rFonts w:ascii="Arial" w:hAnsi="Arial" w:cs="Arial"/>
        </w:rPr>
        <w:t>texto</w:t>
      </w:r>
      <w:r w:rsidRPr="00B52BF2">
        <w:rPr>
          <w:rFonts w:ascii="Arial" w:hAnsi="Arial" w:cs="Arial"/>
          <w:spacing w:val="-3"/>
        </w:rPr>
        <w:t xml:space="preserve"> </w:t>
      </w:r>
      <w:r w:rsidRPr="00B52BF2">
        <w:rPr>
          <w:rFonts w:ascii="Arial" w:hAnsi="Arial" w:cs="Arial"/>
        </w:rPr>
        <w:t>original)</w:t>
      </w:r>
    </w:p>
    <w:p w14:paraId="2C077F16" w14:textId="77777777" w:rsidR="00940010" w:rsidRPr="00B52BF2" w:rsidRDefault="00940010" w:rsidP="0036094E">
      <w:pPr>
        <w:ind w:left="720"/>
        <w:jc w:val="both"/>
        <w:rPr>
          <w:rFonts w:ascii="Arial" w:hAnsi="Arial" w:cs="Arial"/>
        </w:rPr>
      </w:pPr>
    </w:p>
    <w:p w14:paraId="36A32803" w14:textId="3F92BFEF" w:rsidR="00940010" w:rsidRPr="00B52BF2" w:rsidRDefault="00780813" w:rsidP="0036094E">
      <w:pPr>
        <w:pStyle w:val="Textoindependiente"/>
        <w:jc w:val="both"/>
        <w:rPr>
          <w:rFonts w:ascii="Arial" w:hAnsi="Arial" w:cs="Arial"/>
          <w:color w:val="111111"/>
          <w:sz w:val="22"/>
          <w:szCs w:val="22"/>
        </w:rPr>
      </w:pPr>
      <w:r w:rsidRPr="00B52BF2">
        <w:rPr>
          <w:rFonts w:ascii="Arial" w:hAnsi="Arial" w:cs="Arial"/>
          <w:color w:val="111111"/>
          <w:sz w:val="22"/>
          <w:szCs w:val="22"/>
        </w:rPr>
        <w:t>En el caso que nos ocupa, el apoderado de la</w:t>
      </w:r>
      <w:r w:rsidR="00754F3D" w:rsidRPr="00B52BF2">
        <w:rPr>
          <w:rFonts w:ascii="Arial" w:hAnsi="Arial" w:cs="Arial"/>
          <w:color w:val="111111"/>
          <w:sz w:val="22"/>
          <w:szCs w:val="22"/>
        </w:rPr>
        <w:t>s</w:t>
      </w:r>
      <w:r w:rsidRPr="00B52BF2">
        <w:rPr>
          <w:rFonts w:ascii="Arial" w:hAnsi="Arial" w:cs="Arial"/>
          <w:color w:val="111111"/>
          <w:sz w:val="22"/>
          <w:szCs w:val="22"/>
        </w:rPr>
        <w:t xml:space="preserve"> parte</w:t>
      </w:r>
      <w:r w:rsidR="00754F3D" w:rsidRPr="00B52BF2">
        <w:rPr>
          <w:rFonts w:ascii="Arial" w:hAnsi="Arial" w:cs="Arial"/>
          <w:color w:val="111111"/>
          <w:sz w:val="22"/>
          <w:szCs w:val="22"/>
        </w:rPr>
        <w:t>s</w:t>
      </w:r>
      <w:r w:rsidRPr="00B52BF2">
        <w:rPr>
          <w:rFonts w:ascii="Arial" w:hAnsi="Arial" w:cs="Arial"/>
          <w:color w:val="111111"/>
          <w:sz w:val="22"/>
          <w:szCs w:val="22"/>
        </w:rPr>
        <w:t xml:space="preserve"> demandante</w:t>
      </w:r>
      <w:r w:rsidR="00754F3D" w:rsidRPr="00B52BF2">
        <w:rPr>
          <w:rFonts w:ascii="Arial" w:hAnsi="Arial" w:cs="Arial"/>
          <w:color w:val="111111"/>
          <w:sz w:val="22"/>
          <w:szCs w:val="22"/>
        </w:rPr>
        <w:t>s</w:t>
      </w:r>
      <w:r w:rsidRPr="00B52BF2">
        <w:rPr>
          <w:rFonts w:ascii="Arial" w:hAnsi="Arial" w:cs="Arial"/>
          <w:color w:val="111111"/>
          <w:sz w:val="22"/>
          <w:szCs w:val="22"/>
        </w:rPr>
        <w:t xml:space="preserve"> pretende imputar culpa a </w:t>
      </w:r>
      <w:r w:rsidR="003C1EAD" w:rsidRPr="00B52BF2">
        <w:rPr>
          <w:rFonts w:ascii="Arial" w:hAnsi="Arial" w:cs="Arial"/>
          <w:color w:val="111111"/>
          <w:sz w:val="22"/>
          <w:szCs w:val="22"/>
        </w:rPr>
        <w:t xml:space="preserve">FOCAR INGENIEROS Y ASOCIADOS S.A. </w:t>
      </w:r>
      <w:r w:rsidRPr="00B52BF2">
        <w:rPr>
          <w:rFonts w:ascii="Arial" w:hAnsi="Arial" w:cs="Arial"/>
          <w:color w:val="111111"/>
          <w:sz w:val="22"/>
          <w:szCs w:val="22"/>
        </w:rPr>
        <w:t xml:space="preserve">sin argumento válido alguno, simplemente endilgado responsabilidad de manera irresponsable, sin embargo, no existe prueba que acredite el supuesto proceder imprudente e irresponsable del empleador. En este sentido, no se acredita, de entrada, que el señor </w:t>
      </w:r>
      <w:r w:rsidR="003C1EAD" w:rsidRPr="00B52BF2">
        <w:rPr>
          <w:rFonts w:ascii="Arial" w:hAnsi="Arial" w:cs="Arial"/>
          <w:color w:val="111111"/>
          <w:sz w:val="22"/>
          <w:szCs w:val="22"/>
        </w:rPr>
        <w:t>Miguel Ángel</w:t>
      </w:r>
      <w:r w:rsidRPr="00B52BF2">
        <w:rPr>
          <w:rFonts w:ascii="Arial" w:hAnsi="Arial" w:cs="Arial"/>
          <w:color w:val="111111"/>
          <w:sz w:val="22"/>
          <w:szCs w:val="22"/>
        </w:rPr>
        <w:t xml:space="preserve"> haya sufrido el accidente por culpa de su empleador</w:t>
      </w:r>
      <w:r w:rsidR="00940010" w:rsidRPr="00B52BF2">
        <w:rPr>
          <w:rFonts w:ascii="Arial" w:hAnsi="Arial" w:cs="Arial"/>
          <w:color w:val="111111"/>
          <w:sz w:val="22"/>
          <w:szCs w:val="22"/>
        </w:rPr>
        <w:t>.</w:t>
      </w:r>
    </w:p>
    <w:p w14:paraId="2C42DDB2" w14:textId="77777777" w:rsidR="00940010" w:rsidRPr="00B52BF2" w:rsidRDefault="00940010" w:rsidP="0036094E">
      <w:pPr>
        <w:pStyle w:val="Textoindependiente"/>
        <w:jc w:val="both"/>
        <w:rPr>
          <w:rFonts w:ascii="Arial" w:hAnsi="Arial" w:cs="Arial"/>
          <w:color w:val="111111"/>
          <w:sz w:val="22"/>
          <w:szCs w:val="22"/>
        </w:rPr>
      </w:pPr>
    </w:p>
    <w:p w14:paraId="1C3FD101" w14:textId="77777777" w:rsidR="00940010"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La anterior afirmación hace improcedente que se pueda atribuir responsabilidad por este accidente </w:t>
      </w:r>
      <w:r w:rsidRPr="00B52BF2">
        <w:rPr>
          <w:rFonts w:ascii="Arial" w:hAnsi="Arial" w:cs="Arial"/>
          <w:color w:val="111111"/>
          <w:sz w:val="22"/>
          <w:szCs w:val="22"/>
        </w:rPr>
        <w:lastRenderedPageBreak/>
        <w:t>a la sociedad demandada, pues para que ello proceda es necesario que se encuentren identificadas y acreditadas las faltas del “empleador”. Sin embargo, el demandante se limita a exponer la ocurrencia del accidente, pensando equivocadamente que su sola ocurrencia da cuenta de un actuar culposo del “empleador”.</w:t>
      </w:r>
    </w:p>
    <w:p w14:paraId="5741D6F3" w14:textId="77777777" w:rsidR="00940010" w:rsidRPr="00B52BF2" w:rsidRDefault="00940010" w:rsidP="0036094E">
      <w:pPr>
        <w:pStyle w:val="Textoindependiente"/>
        <w:jc w:val="both"/>
        <w:rPr>
          <w:rFonts w:ascii="Arial" w:hAnsi="Arial" w:cs="Arial"/>
          <w:sz w:val="22"/>
          <w:szCs w:val="22"/>
        </w:rPr>
      </w:pPr>
    </w:p>
    <w:p w14:paraId="3855EF78" w14:textId="77777777" w:rsidR="00237F59" w:rsidRPr="00B52BF2" w:rsidRDefault="00940010" w:rsidP="0036094E">
      <w:pPr>
        <w:jc w:val="both"/>
        <w:rPr>
          <w:rFonts w:ascii="Arial" w:hAnsi="Arial" w:cs="Arial"/>
          <w:color w:val="111111"/>
        </w:rPr>
      </w:pPr>
      <w:r w:rsidRPr="00B52BF2">
        <w:rPr>
          <w:rFonts w:ascii="Arial" w:hAnsi="Arial" w:cs="Arial"/>
          <w:color w:val="111111"/>
        </w:rPr>
        <w:t xml:space="preserve">Al respecto, debe reseñarse </w:t>
      </w:r>
      <w:bookmarkStart w:id="13" w:name="_Hlk139920873"/>
      <w:r w:rsidRPr="00B52BF2">
        <w:rPr>
          <w:rFonts w:ascii="Arial" w:hAnsi="Arial" w:cs="Arial"/>
          <w:color w:val="111111"/>
        </w:rPr>
        <w:t xml:space="preserve">que </w:t>
      </w:r>
      <w:bookmarkStart w:id="14" w:name="_Hlk135147436"/>
      <w:r w:rsidRPr="00B52BF2">
        <w:rPr>
          <w:rFonts w:ascii="Arial" w:hAnsi="Arial" w:cs="Arial"/>
          <w:b/>
          <w:bCs/>
          <w:color w:val="111111"/>
          <w:u w:val="single"/>
        </w:rPr>
        <w:t>no existe ningún medio de prueba, más allá de la versión misma del demandante, que soporten la negligencia de su “empleador” y un nexo causal evidente respecto de las circunstancias de tiempo, modo y lugar en que ocurrió el accidente</w:t>
      </w:r>
      <w:r w:rsidRPr="00B52BF2">
        <w:rPr>
          <w:rFonts w:ascii="Arial" w:hAnsi="Arial" w:cs="Arial"/>
          <w:color w:val="111111"/>
        </w:rPr>
        <w:t>.</w:t>
      </w:r>
      <w:bookmarkEnd w:id="13"/>
    </w:p>
    <w:p w14:paraId="0342A562" w14:textId="77777777" w:rsidR="00237F59" w:rsidRPr="00B52BF2" w:rsidRDefault="00237F59" w:rsidP="0036094E">
      <w:pPr>
        <w:jc w:val="both"/>
        <w:rPr>
          <w:rFonts w:ascii="Arial" w:hAnsi="Arial" w:cs="Arial"/>
          <w:color w:val="111111"/>
        </w:rPr>
      </w:pPr>
    </w:p>
    <w:p w14:paraId="13DFFBFA" w14:textId="2ECF6204" w:rsidR="00940010" w:rsidRPr="00B52BF2" w:rsidRDefault="00940010" w:rsidP="0036094E">
      <w:pPr>
        <w:jc w:val="both"/>
        <w:rPr>
          <w:rFonts w:ascii="Arial" w:hAnsi="Arial" w:cs="Arial"/>
          <w:b/>
          <w:bCs/>
          <w:color w:val="111111"/>
          <w:u w:val="single"/>
        </w:rPr>
      </w:pPr>
      <w:r w:rsidRPr="00B52BF2">
        <w:rPr>
          <w:rFonts w:ascii="Arial" w:hAnsi="Arial" w:cs="Arial"/>
          <w:color w:val="111111"/>
        </w:rPr>
        <w:t>Por lo tanto, la sociedad mencionada no tiene responsabilidad frente a lo pretendido.</w:t>
      </w:r>
    </w:p>
    <w:bookmarkEnd w:id="14"/>
    <w:p w14:paraId="12D2552E" w14:textId="77777777" w:rsidR="00940010" w:rsidRPr="00B52BF2" w:rsidRDefault="00940010" w:rsidP="0036094E">
      <w:pPr>
        <w:ind w:left="119"/>
        <w:jc w:val="both"/>
        <w:rPr>
          <w:rFonts w:ascii="Arial" w:hAnsi="Arial" w:cs="Arial"/>
          <w:b/>
          <w:bCs/>
          <w:color w:val="111111"/>
        </w:rPr>
      </w:pPr>
    </w:p>
    <w:p w14:paraId="2A1A7165" w14:textId="77777777" w:rsidR="00940010" w:rsidRPr="00B52BF2" w:rsidRDefault="00940010">
      <w:pPr>
        <w:pStyle w:val="Ttulo1"/>
        <w:numPr>
          <w:ilvl w:val="0"/>
          <w:numId w:val="4"/>
        </w:numPr>
        <w:tabs>
          <w:tab w:val="num" w:pos="360"/>
          <w:tab w:val="left" w:pos="480"/>
          <w:tab w:val="left" w:pos="481"/>
        </w:tabs>
        <w:ind w:left="284" w:firstLine="0"/>
        <w:jc w:val="both"/>
        <w:rPr>
          <w:rFonts w:ascii="Arial" w:hAnsi="Arial" w:cs="Arial"/>
          <w:bCs w:val="0"/>
          <w:color w:val="111111"/>
          <w:sz w:val="22"/>
          <w:szCs w:val="22"/>
          <w:u w:val="single"/>
        </w:rPr>
      </w:pPr>
      <w:r w:rsidRPr="00B52BF2">
        <w:rPr>
          <w:rFonts w:ascii="Arial" w:hAnsi="Arial" w:cs="Arial"/>
          <w:bCs w:val="0"/>
          <w:color w:val="111111"/>
          <w:sz w:val="22"/>
          <w:szCs w:val="22"/>
          <w:u w:val="single"/>
        </w:rPr>
        <w:t>Falta</w:t>
      </w:r>
      <w:r w:rsidRPr="00B52BF2">
        <w:rPr>
          <w:rFonts w:ascii="Arial" w:hAnsi="Arial" w:cs="Arial"/>
          <w:bCs w:val="0"/>
          <w:color w:val="111111"/>
          <w:spacing w:val="-4"/>
          <w:sz w:val="22"/>
          <w:szCs w:val="22"/>
          <w:u w:val="single"/>
        </w:rPr>
        <w:t xml:space="preserve"> </w:t>
      </w:r>
      <w:r w:rsidRPr="00B52BF2">
        <w:rPr>
          <w:rFonts w:ascii="Arial" w:hAnsi="Arial" w:cs="Arial"/>
          <w:bCs w:val="0"/>
          <w:color w:val="111111"/>
          <w:sz w:val="22"/>
          <w:szCs w:val="22"/>
          <w:u w:val="single"/>
        </w:rPr>
        <w:t>de acreditación</w:t>
      </w:r>
      <w:r w:rsidRPr="00B52BF2">
        <w:rPr>
          <w:rFonts w:ascii="Arial" w:hAnsi="Arial" w:cs="Arial"/>
          <w:bCs w:val="0"/>
          <w:color w:val="111111"/>
          <w:spacing w:val="-6"/>
          <w:sz w:val="22"/>
          <w:szCs w:val="22"/>
          <w:u w:val="single"/>
        </w:rPr>
        <w:t xml:space="preserve"> </w:t>
      </w:r>
      <w:r w:rsidRPr="00B52BF2">
        <w:rPr>
          <w:rFonts w:ascii="Arial" w:hAnsi="Arial" w:cs="Arial"/>
          <w:bCs w:val="0"/>
          <w:color w:val="111111"/>
          <w:sz w:val="22"/>
          <w:szCs w:val="22"/>
          <w:u w:val="single"/>
        </w:rPr>
        <w:t>del</w:t>
      </w:r>
      <w:r w:rsidRPr="00B52BF2">
        <w:rPr>
          <w:rFonts w:ascii="Arial" w:hAnsi="Arial" w:cs="Arial"/>
          <w:bCs w:val="0"/>
          <w:color w:val="111111"/>
          <w:spacing w:val="-5"/>
          <w:sz w:val="22"/>
          <w:szCs w:val="22"/>
          <w:u w:val="single"/>
        </w:rPr>
        <w:t xml:space="preserve"> </w:t>
      </w:r>
      <w:r w:rsidRPr="00B52BF2">
        <w:rPr>
          <w:rFonts w:ascii="Arial" w:hAnsi="Arial" w:cs="Arial"/>
          <w:bCs w:val="0"/>
          <w:color w:val="111111"/>
          <w:sz w:val="22"/>
          <w:szCs w:val="22"/>
          <w:u w:val="single"/>
        </w:rPr>
        <w:t>daño:</w:t>
      </w:r>
    </w:p>
    <w:p w14:paraId="537D058F" w14:textId="77777777" w:rsidR="00940010" w:rsidRPr="00B52BF2" w:rsidRDefault="00940010" w:rsidP="0036094E">
      <w:pPr>
        <w:pStyle w:val="Prrafodelista"/>
        <w:ind w:left="720" w:firstLine="0"/>
        <w:rPr>
          <w:rFonts w:ascii="Arial" w:hAnsi="Arial" w:cs="Arial"/>
          <w:b/>
          <w:bCs/>
          <w:color w:val="111111"/>
          <w:u w:val="single"/>
        </w:rPr>
      </w:pPr>
    </w:p>
    <w:p w14:paraId="7E4B1EEE" w14:textId="0631CD04" w:rsidR="00940010" w:rsidRPr="00B52BF2" w:rsidRDefault="00754F3D"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Los </w:t>
      </w:r>
      <w:r w:rsidR="00940010" w:rsidRPr="00B52BF2">
        <w:rPr>
          <w:rFonts w:ascii="Arial" w:hAnsi="Arial" w:cs="Arial"/>
          <w:color w:val="111111"/>
          <w:sz w:val="22"/>
          <w:szCs w:val="22"/>
        </w:rPr>
        <w:t>demandante</w:t>
      </w:r>
      <w:r w:rsidRPr="00B52BF2">
        <w:rPr>
          <w:rFonts w:ascii="Arial" w:hAnsi="Arial" w:cs="Arial"/>
          <w:color w:val="111111"/>
          <w:sz w:val="22"/>
          <w:szCs w:val="22"/>
        </w:rPr>
        <w:t>s</w:t>
      </w:r>
      <w:r w:rsidR="00940010" w:rsidRPr="00B52BF2">
        <w:rPr>
          <w:rFonts w:ascii="Arial" w:hAnsi="Arial" w:cs="Arial"/>
          <w:color w:val="111111"/>
          <w:sz w:val="22"/>
          <w:szCs w:val="22"/>
        </w:rPr>
        <w:t xml:space="preserve"> se limita</w:t>
      </w:r>
      <w:r w:rsidRPr="00B52BF2">
        <w:rPr>
          <w:rFonts w:ascii="Arial" w:hAnsi="Arial" w:cs="Arial"/>
          <w:color w:val="111111"/>
          <w:sz w:val="22"/>
          <w:szCs w:val="22"/>
        </w:rPr>
        <w:t>n</w:t>
      </w:r>
      <w:r w:rsidR="00940010" w:rsidRPr="00B52BF2">
        <w:rPr>
          <w:rFonts w:ascii="Arial" w:hAnsi="Arial" w:cs="Arial"/>
          <w:color w:val="111111"/>
          <w:sz w:val="22"/>
          <w:szCs w:val="22"/>
        </w:rPr>
        <w:t xml:space="preserve"> a indicar que sufri</w:t>
      </w:r>
      <w:r w:rsidRPr="00B52BF2">
        <w:rPr>
          <w:rFonts w:ascii="Arial" w:hAnsi="Arial" w:cs="Arial"/>
          <w:color w:val="111111"/>
          <w:sz w:val="22"/>
          <w:szCs w:val="22"/>
        </w:rPr>
        <w:t>eron</w:t>
      </w:r>
      <w:r w:rsidR="00940010" w:rsidRPr="00B52BF2">
        <w:rPr>
          <w:rFonts w:ascii="Arial" w:hAnsi="Arial" w:cs="Arial"/>
          <w:color w:val="111111"/>
          <w:sz w:val="22"/>
          <w:szCs w:val="22"/>
        </w:rPr>
        <w:t xml:space="preserve"> </w:t>
      </w:r>
      <w:r w:rsidRPr="00B52BF2">
        <w:rPr>
          <w:rFonts w:ascii="Arial" w:hAnsi="Arial" w:cs="Arial"/>
          <w:color w:val="111111"/>
          <w:sz w:val="22"/>
          <w:szCs w:val="22"/>
        </w:rPr>
        <w:t>perjuicios</w:t>
      </w:r>
      <w:r w:rsidR="00940010" w:rsidRPr="00B52BF2">
        <w:rPr>
          <w:rFonts w:ascii="Arial" w:hAnsi="Arial" w:cs="Arial"/>
          <w:color w:val="111111"/>
          <w:sz w:val="22"/>
          <w:szCs w:val="22"/>
        </w:rPr>
        <w:t xml:space="preserve"> como consecuencia del accidente sufrido</w:t>
      </w:r>
      <w:r w:rsidRPr="00B52BF2">
        <w:rPr>
          <w:rFonts w:ascii="Arial" w:hAnsi="Arial" w:cs="Arial"/>
          <w:color w:val="111111"/>
          <w:sz w:val="22"/>
          <w:szCs w:val="22"/>
        </w:rPr>
        <w:t xml:space="preserve"> por el señor </w:t>
      </w:r>
      <w:r w:rsidR="003C1EAD" w:rsidRPr="00B52BF2">
        <w:rPr>
          <w:rFonts w:ascii="Arial" w:hAnsi="Arial" w:cs="Arial"/>
          <w:color w:val="111111"/>
          <w:sz w:val="22"/>
          <w:szCs w:val="22"/>
        </w:rPr>
        <w:t>MIGUEL ANGEL</w:t>
      </w:r>
      <w:r w:rsidR="00940010" w:rsidRPr="00B52BF2">
        <w:rPr>
          <w:rFonts w:ascii="Arial" w:hAnsi="Arial" w:cs="Arial"/>
          <w:color w:val="111111"/>
          <w:sz w:val="22"/>
          <w:szCs w:val="22"/>
        </w:rPr>
        <w:t xml:space="preserve">. Sin embargo, no acredita la </w:t>
      </w:r>
      <w:proofErr w:type="spellStart"/>
      <w:r w:rsidR="00940010" w:rsidRPr="00B52BF2">
        <w:rPr>
          <w:rFonts w:ascii="Arial" w:hAnsi="Arial" w:cs="Arial"/>
          <w:color w:val="111111"/>
          <w:sz w:val="22"/>
          <w:szCs w:val="22"/>
        </w:rPr>
        <w:t>causación</w:t>
      </w:r>
      <w:proofErr w:type="spellEnd"/>
      <w:r w:rsidR="00940010" w:rsidRPr="00B52BF2">
        <w:rPr>
          <w:rFonts w:ascii="Arial" w:hAnsi="Arial" w:cs="Arial"/>
          <w:color w:val="111111"/>
          <w:sz w:val="22"/>
          <w:szCs w:val="22"/>
        </w:rPr>
        <w:t xml:space="preserve"> de los perjuicios materiales e inmateriales, por cuanto solamente realizan una enunciación del monto al que presuntamente asciende la indemnización por dicho conceptos, sin incorporar al expediente, elemento alguno de convicción que evidencia la motivación de dichos perjuicios, de tal forma que no podría el Juzgador, sin medios de prueba que se lo permitan, acceder al monto solicitado por los accionantes, pues para ello, se requiere que dichos daños estén debidamente acreditados.</w:t>
      </w:r>
    </w:p>
    <w:p w14:paraId="22EE8474" w14:textId="77777777" w:rsidR="00940010" w:rsidRPr="00B52BF2" w:rsidRDefault="00940010" w:rsidP="0036094E">
      <w:pPr>
        <w:pStyle w:val="Textoindependiente"/>
        <w:jc w:val="both"/>
        <w:rPr>
          <w:rFonts w:ascii="Arial" w:hAnsi="Arial" w:cs="Arial"/>
          <w:sz w:val="22"/>
          <w:szCs w:val="22"/>
        </w:rPr>
      </w:pPr>
    </w:p>
    <w:p w14:paraId="335C1083" w14:textId="77777777" w:rsidR="00940010" w:rsidRPr="00B52BF2" w:rsidRDefault="00940010">
      <w:pPr>
        <w:pStyle w:val="Ttulo1"/>
        <w:numPr>
          <w:ilvl w:val="0"/>
          <w:numId w:val="4"/>
        </w:numPr>
        <w:ind w:left="284" w:firstLine="0"/>
        <w:jc w:val="both"/>
        <w:rPr>
          <w:rFonts w:ascii="Arial" w:hAnsi="Arial" w:cs="Arial"/>
          <w:bCs w:val="0"/>
          <w:sz w:val="22"/>
          <w:szCs w:val="22"/>
          <w:u w:val="single"/>
        </w:rPr>
      </w:pPr>
      <w:r w:rsidRPr="00B52BF2">
        <w:rPr>
          <w:rFonts w:ascii="Arial" w:hAnsi="Arial" w:cs="Arial"/>
          <w:bCs w:val="0"/>
          <w:sz w:val="22"/>
          <w:szCs w:val="22"/>
          <w:u w:val="single"/>
        </w:rPr>
        <w:t>Ausencia</w:t>
      </w:r>
      <w:r w:rsidRPr="00B52BF2">
        <w:rPr>
          <w:rFonts w:ascii="Arial" w:hAnsi="Arial" w:cs="Arial"/>
          <w:bCs w:val="0"/>
          <w:spacing w:val="1"/>
          <w:sz w:val="22"/>
          <w:szCs w:val="22"/>
          <w:u w:val="single"/>
        </w:rPr>
        <w:t xml:space="preserve"> </w:t>
      </w:r>
      <w:r w:rsidRPr="00B52BF2">
        <w:rPr>
          <w:rFonts w:ascii="Arial" w:hAnsi="Arial" w:cs="Arial"/>
          <w:bCs w:val="0"/>
          <w:sz w:val="22"/>
          <w:szCs w:val="22"/>
          <w:u w:val="single"/>
        </w:rPr>
        <w:t>de</w:t>
      </w:r>
      <w:r w:rsidRPr="00B52BF2">
        <w:rPr>
          <w:rFonts w:ascii="Arial" w:hAnsi="Arial" w:cs="Arial"/>
          <w:bCs w:val="0"/>
          <w:spacing w:val="-4"/>
          <w:sz w:val="22"/>
          <w:szCs w:val="22"/>
          <w:u w:val="single"/>
        </w:rPr>
        <w:t xml:space="preserve"> </w:t>
      </w:r>
      <w:r w:rsidRPr="00B52BF2">
        <w:rPr>
          <w:rFonts w:ascii="Arial" w:hAnsi="Arial" w:cs="Arial"/>
          <w:bCs w:val="0"/>
          <w:sz w:val="22"/>
          <w:szCs w:val="22"/>
          <w:u w:val="single"/>
        </w:rPr>
        <w:t>relación</w:t>
      </w:r>
      <w:r w:rsidRPr="00B52BF2">
        <w:rPr>
          <w:rFonts w:ascii="Arial" w:hAnsi="Arial" w:cs="Arial"/>
          <w:bCs w:val="0"/>
          <w:spacing w:val="-2"/>
          <w:sz w:val="22"/>
          <w:szCs w:val="22"/>
          <w:u w:val="single"/>
        </w:rPr>
        <w:t xml:space="preserve"> </w:t>
      </w:r>
      <w:r w:rsidRPr="00B52BF2">
        <w:rPr>
          <w:rFonts w:ascii="Arial" w:hAnsi="Arial" w:cs="Arial"/>
          <w:bCs w:val="0"/>
          <w:sz w:val="22"/>
          <w:szCs w:val="22"/>
          <w:u w:val="single"/>
        </w:rPr>
        <w:t>de</w:t>
      </w:r>
      <w:r w:rsidRPr="00B52BF2">
        <w:rPr>
          <w:rFonts w:ascii="Arial" w:hAnsi="Arial" w:cs="Arial"/>
          <w:bCs w:val="0"/>
          <w:spacing w:val="-3"/>
          <w:sz w:val="22"/>
          <w:szCs w:val="22"/>
          <w:u w:val="single"/>
        </w:rPr>
        <w:t xml:space="preserve"> </w:t>
      </w:r>
      <w:r w:rsidRPr="00B52BF2">
        <w:rPr>
          <w:rFonts w:ascii="Arial" w:hAnsi="Arial" w:cs="Arial"/>
          <w:bCs w:val="0"/>
          <w:sz w:val="22"/>
          <w:szCs w:val="22"/>
          <w:u w:val="single"/>
        </w:rPr>
        <w:t>causalidad:</w:t>
      </w:r>
    </w:p>
    <w:p w14:paraId="6DF2382B" w14:textId="77777777" w:rsidR="00940010" w:rsidRPr="00B52BF2" w:rsidRDefault="00940010" w:rsidP="0036094E">
      <w:pPr>
        <w:pStyle w:val="Ttulo1"/>
        <w:tabs>
          <w:tab w:val="left" w:pos="480"/>
          <w:tab w:val="left" w:pos="481"/>
        </w:tabs>
        <w:ind w:left="284"/>
        <w:jc w:val="both"/>
        <w:rPr>
          <w:rFonts w:ascii="Arial" w:hAnsi="Arial" w:cs="Arial"/>
          <w:b w:val="0"/>
          <w:bCs w:val="0"/>
          <w:sz w:val="22"/>
          <w:szCs w:val="22"/>
          <w:u w:val="single"/>
        </w:rPr>
      </w:pPr>
    </w:p>
    <w:p w14:paraId="0061CDE0" w14:textId="77777777" w:rsidR="00940010"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Respecto del nexo de causalidad entre el daño y la culpa probada del empleador, es</w:t>
      </w:r>
      <w:r w:rsidRPr="00B52BF2">
        <w:rPr>
          <w:rFonts w:ascii="Arial" w:hAnsi="Arial" w:cs="Arial"/>
          <w:color w:val="111111"/>
          <w:spacing w:val="1"/>
          <w:sz w:val="22"/>
          <w:szCs w:val="22"/>
        </w:rPr>
        <w:t xml:space="preserve"> </w:t>
      </w:r>
      <w:r w:rsidRPr="00B52BF2">
        <w:rPr>
          <w:rFonts w:ascii="Arial" w:hAnsi="Arial" w:cs="Arial"/>
          <w:color w:val="111111"/>
          <w:sz w:val="22"/>
          <w:szCs w:val="22"/>
        </w:rPr>
        <w:t>preciso resaltar que, del análisis del material obrante dentro del expediente, no se logra</w:t>
      </w:r>
      <w:r w:rsidRPr="00B52BF2">
        <w:rPr>
          <w:rFonts w:ascii="Arial" w:hAnsi="Arial" w:cs="Arial"/>
          <w:color w:val="111111"/>
          <w:spacing w:val="1"/>
          <w:sz w:val="22"/>
          <w:szCs w:val="22"/>
        </w:rPr>
        <w:t xml:space="preserve"> </w:t>
      </w:r>
      <w:r w:rsidRPr="00B52BF2">
        <w:rPr>
          <w:rFonts w:ascii="Arial" w:hAnsi="Arial" w:cs="Arial"/>
          <w:color w:val="111111"/>
          <w:sz w:val="22"/>
          <w:szCs w:val="22"/>
        </w:rPr>
        <w:t>acreditar</w:t>
      </w:r>
      <w:r w:rsidRPr="00B52BF2">
        <w:rPr>
          <w:rFonts w:ascii="Arial" w:hAnsi="Arial" w:cs="Arial"/>
          <w:color w:val="111111"/>
          <w:spacing w:val="1"/>
          <w:sz w:val="22"/>
          <w:szCs w:val="22"/>
        </w:rPr>
        <w:t xml:space="preserve"> </w:t>
      </w:r>
      <w:r w:rsidRPr="00B52BF2">
        <w:rPr>
          <w:rFonts w:ascii="Arial" w:hAnsi="Arial" w:cs="Arial"/>
          <w:color w:val="111111"/>
          <w:sz w:val="22"/>
          <w:szCs w:val="22"/>
        </w:rPr>
        <w:t>una</w:t>
      </w:r>
      <w:r w:rsidRPr="00B52BF2">
        <w:rPr>
          <w:rFonts w:ascii="Arial" w:hAnsi="Arial" w:cs="Arial"/>
          <w:color w:val="111111"/>
          <w:spacing w:val="1"/>
          <w:sz w:val="22"/>
          <w:szCs w:val="22"/>
        </w:rPr>
        <w:t xml:space="preserve"> </w:t>
      </w:r>
      <w:r w:rsidRPr="00B52BF2">
        <w:rPr>
          <w:rFonts w:ascii="Arial" w:hAnsi="Arial" w:cs="Arial"/>
          <w:color w:val="111111"/>
          <w:sz w:val="22"/>
          <w:szCs w:val="22"/>
        </w:rPr>
        <w:t>relación</w:t>
      </w:r>
      <w:r w:rsidRPr="00B52BF2">
        <w:rPr>
          <w:rFonts w:ascii="Arial" w:hAnsi="Arial" w:cs="Arial"/>
          <w:color w:val="111111"/>
          <w:spacing w:val="1"/>
          <w:sz w:val="22"/>
          <w:szCs w:val="22"/>
        </w:rPr>
        <w:t xml:space="preserve"> </w:t>
      </w:r>
      <w:r w:rsidRPr="00B52BF2">
        <w:rPr>
          <w:rFonts w:ascii="Arial" w:hAnsi="Arial" w:cs="Arial"/>
          <w:color w:val="111111"/>
          <w:sz w:val="22"/>
          <w:szCs w:val="22"/>
        </w:rPr>
        <w:t>causal</w:t>
      </w:r>
      <w:r w:rsidRPr="00B52BF2">
        <w:rPr>
          <w:rFonts w:ascii="Arial" w:hAnsi="Arial" w:cs="Arial"/>
          <w:color w:val="111111"/>
          <w:spacing w:val="1"/>
          <w:sz w:val="22"/>
          <w:szCs w:val="22"/>
        </w:rPr>
        <w:t xml:space="preserve"> </w:t>
      </w:r>
      <w:r w:rsidRPr="00B52BF2">
        <w:rPr>
          <w:rFonts w:ascii="Arial" w:hAnsi="Arial" w:cs="Arial"/>
          <w:color w:val="111111"/>
          <w:sz w:val="22"/>
          <w:szCs w:val="22"/>
        </w:rPr>
        <w:t>entre</w:t>
      </w:r>
      <w:r w:rsidRPr="00B52BF2">
        <w:rPr>
          <w:rFonts w:ascii="Arial" w:hAnsi="Arial" w:cs="Arial"/>
          <w:color w:val="111111"/>
          <w:spacing w:val="1"/>
          <w:sz w:val="22"/>
          <w:szCs w:val="22"/>
        </w:rPr>
        <w:t xml:space="preserve"> </w:t>
      </w:r>
      <w:r w:rsidRPr="00B52BF2">
        <w:rPr>
          <w:rFonts w:ascii="Arial" w:hAnsi="Arial" w:cs="Arial"/>
          <w:color w:val="111111"/>
          <w:sz w:val="22"/>
          <w:szCs w:val="22"/>
        </w:rPr>
        <w:t>el</w:t>
      </w:r>
      <w:r w:rsidRPr="00B52BF2">
        <w:rPr>
          <w:rFonts w:ascii="Arial" w:hAnsi="Arial" w:cs="Arial"/>
          <w:color w:val="111111"/>
          <w:spacing w:val="1"/>
          <w:sz w:val="22"/>
          <w:szCs w:val="22"/>
        </w:rPr>
        <w:t xml:space="preserve"> </w:t>
      </w:r>
      <w:r w:rsidRPr="00B52BF2">
        <w:rPr>
          <w:rFonts w:ascii="Arial" w:hAnsi="Arial" w:cs="Arial"/>
          <w:color w:val="111111"/>
          <w:sz w:val="22"/>
          <w:szCs w:val="22"/>
        </w:rPr>
        <w:t>supuesto</w:t>
      </w:r>
      <w:r w:rsidRPr="00B52BF2">
        <w:rPr>
          <w:rFonts w:ascii="Arial" w:hAnsi="Arial" w:cs="Arial"/>
          <w:color w:val="111111"/>
          <w:spacing w:val="1"/>
          <w:sz w:val="22"/>
          <w:szCs w:val="22"/>
        </w:rPr>
        <w:t xml:space="preserve"> </w:t>
      </w:r>
      <w:r w:rsidRPr="00B52BF2">
        <w:rPr>
          <w:rFonts w:ascii="Arial" w:hAnsi="Arial" w:cs="Arial"/>
          <w:color w:val="111111"/>
          <w:sz w:val="22"/>
          <w:szCs w:val="22"/>
        </w:rPr>
        <w:t>accidente</w:t>
      </w:r>
      <w:r w:rsidRPr="00B52BF2">
        <w:rPr>
          <w:rFonts w:ascii="Arial" w:hAnsi="Arial" w:cs="Arial"/>
          <w:color w:val="111111"/>
          <w:spacing w:val="1"/>
          <w:sz w:val="22"/>
          <w:szCs w:val="22"/>
        </w:rPr>
        <w:t xml:space="preserve"> </w:t>
      </w:r>
      <w:r w:rsidRPr="00B52BF2">
        <w:rPr>
          <w:rFonts w:ascii="Arial" w:hAnsi="Arial" w:cs="Arial"/>
          <w:color w:val="111111"/>
          <w:sz w:val="22"/>
          <w:szCs w:val="22"/>
        </w:rPr>
        <w:t>de</w:t>
      </w:r>
      <w:r w:rsidRPr="00B52BF2">
        <w:rPr>
          <w:rFonts w:ascii="Arial" w:hAnsi="Arial" w:cs="Arial"/>
          <w:color w:val="111111"/>
          <w:spacing w:val="1"/>
          <w:sz w:val="22"/>
          <w:szCs w:val="22"/>
        </w:rPr>
        <w:t xml:space="preserve"> </w:t>
      </w:r>
      <w:r w:rsidRPr="00B52BF2">
        <w:rPr>
          <w:rFonts w:ascii="Arial" w:hAnsi="Arial" w:cs="Arial"/>
          <w:color w:val="111111"/>
          <w:sz w:val="22"/>
          <w:szCs w:val="22"/>
        </w:rPr>
        <w:t>trabajo</w:t>
      </w:r>
      <w:r w:rsidRPr="00B52BF2">
        <w:rPr>
          <w:rFonts w:ascii="Arial" w:hAnsi="Arial" w:cs="Arial"/>
          <w:color w:val="111111"/>
          <w:spacing w:val="1"/>
          <w:sz w:val="22"/>
          <w:szCs w:val="22"/>
        </w:rPr>
        <w:t xml:space="preserve"> </w:t>
      </w:r>
      <w:r w:rsidRPr="00B52BF2">
        <w:rPr>
          <w:rFonts w:ascii="Arial" w:hAnsi="Arial" w:cs="Arial"/>
          <w:color w:val="111111"/>
          <w:sz w:val="22"/>
          <w:szCs w:val="22"/>
        </w:rPr>
        <w:t>que</w:t>
      </w:r>
      <w:r w:rsidRPr="00B52BF2">
        <w:rPr>
          <w:rFonts w:ascii="Arial" w:hAnsi="Arial" w:cs="Arial"/>
          <w:color w:val="111111"/>
          <w:spacing w:val="1"/>
          <w:sz w:val="22"/>
          <w:szCs w:val="22"/>
        </w:rPr>
        <w:t xml:space="preserve"> </w:t>
      </w:r>
      <w:r w:rsidRPr="00B52BF2">
        <w:rPr>
          <w:rFonts w:ascii="Arial" w:hAnsi="Arial" w:cs="Arial"/>
          <w:color w:val="111111"/>
          <w:sz w:val="22"/>
          <w:szCs w:val="22"/>
        </w:rPr>
        <w:t>sufrió</w:t>
      </w:r>
      <w:r w:rsidRPr="00B52BF2">
        <w:rPr>
          <w:rFonts w:ascii="Arial" w:hAnsi="Arial" w:cs="Arial"/>
          <w:color w:val="111111"/>
          <w:spacing w:val="1"/>
          <w:sz w:val="22"/>
          <w:szCs w:val="22"/>
        </w:rPr>
        <w:t xml:space="preserve"> </w:t>
      </w:r>
      <w:r w:rsidRPr="00B52BF2">
        <w:rPr>
          <w:rFonts w:ascii="Arial" w:hAnsi="Arial" w:cs="Arial"/>
          <w:color w:val="111111"/>
          <w:sz w:val="22"/>
          <w:szCs w:val="22"/>
        </w:rPr>
        <w:t>el</w:t>
      </w:r>
      <w:r w:rsidRPr="00B52BF2">
        <w:rPr>
          <w:rFonts w:ascii="Arial" w:hAnsi="Arial" w:cs="Arial"/>
          <w:color w:val="111111"/>
          <w:spacing w:val="1"/>
          <w:sz w:val="22"/>
          <w:szCs w:val="22"/>
        </w:rPr>
        <w:t xml:space="preserve"> </w:t>
      </w:r>
      <w:r w:rsidRPr="00B52BF2">
        <w:rPr>
          <w:rFonts w:ascii="Arial" w:hAnsi="Arial" w:cs="Arial"/>
          <w:color w:val="111111"/>
          <w:sz w:val="22"/>
          <w:szCs w:val="22"/>
        </w:rPr>
        <w:t>demandante, y las omisiones o falta al deber del cuidado de su empleador, pues este</w:t>
      </w:r>
      <w:r w:rsidRPr="00B52BF2">
        <w:rPr>
          <w:rFonts w:ascii="Arial" w:hAnsi="Arial" w:cs="Arial"/>
          <w:color w:val="111111"/>
          <w:spacing w:val="1"/>
          <w:sz w:val="22"/>
          <w:szCs w:val="22"/>
        </w:rPr>
        <w:t xml:space="preserve"> </w:t>
      </w:r>
      <w:r w:rsidRPr="00B52BF2">
        <w:rPr>
          <w:rFonts w:ascii="Arial" w:hAnsi="Arial" w:cs="Arial"/>
          <w:color w:val="111111"/>
          <w:sz w:val="22"/>
          <w:szCs w:val="22"/>
        </w:rPr>
        <w:t>elemento debe estar indefectiblemente presente, toda vez que el nexo de causalidad se</w:t>
      </w:r>
      <w:r w:rsidRPr="00B52BF2">
        <w:rPr>
          <w:rFonts w:ascii="Arial" w:hAnsi="Arial" w:cs="Arial"/>
          <w:color w:val="111111"/>
          <w:spacing w:val="1"/>
          <w:sz w:val="22"/>
          <w:szCs w:val="22"/>
        </w:rPr>
        <w:t xml:space="preserve"> </w:t>
      </w:r>
      <w:r w:rsidRPr="00B52BF2">
        <w:rPr>
          <w:rFonts w:ascii="Arial" w:hAnsi="Arial" w:cs="Arial"/>
          <w:color w:val="111111"/>
          <w:sz w:val="22"/>
          <w:szCs w:val="22"/>
        </w:rPr>
        <w:t>predica</w:t>
      </w:r>
      <w:r w:rsidRPr="00B52BF2">
        <w:rPr>
          <w:rFonts w:ascii="Arial" w:hAnsi="Arial" w:cs="Arial"/>
          <w:color w:val="111111"/>
          <w:spacing w:val="-1"/>
          <w:sz w:val="22"/>
          <w:szCs w:val="22"/>
        </w:rPr>
        <w:t xml:space="preserve"> </w:t>
      </w:r>
      <w:r w:rsidRPr="00B52BF2">
        <w:rPr>
          <w:rFonts w:ascii="Arial" w:hAnsi="Arial" w:cs="Arial"/>
          <w:color w:val="111111"/>
          <w:sz w:val="22"/>
          <w:szCs w:val="22"/>
        </w:rPr>
        <w:t>de</w:t>
      </w:r>
      <w:r w:rsidRPr="00B52BF2">
        <w:rPr>
          <w:rFonts w:ascii="Arial" w:hAnsi="Arial" w:cs="Arial"/>
          <w:color w:val="111111"/>
          <w:spacing w:val="-2"/>
          <w:sz w:val="22"/>
          <w:szCs w:val="22"/>
        </w:rPr>
        <w:t xml:space="preserve"> </w:t>
      </w:r>
      <w:r w:rsidRPr="00B52BF2">
        <w:rPr>
          <w:rFonts w:ascii="Arial" w:hAnsi="Arial" w:cs="Arial"/>
          <w:color w:val="111111"/>
          <w:sz w:val="22"/>
          <w:szCs w:val="22"/>
        </w:rPr>
        <w:t>este</w:t>
      </w:r>
      <w:r w:rsidRPr="00B52BF2">
        <w:rPr>
          <w:rFonts w:ascii="Arial" w:hAnsi="Arial" w:cs="Arial"/>
          <w:color w:val="111111"/>
          <w:spacing w:val="-1"/>
          <w:sz w:val="22"/>
          <w:szCs w:val="22"/>
        </w:rPr>
        <w:t xml:space="preserve"> </w:t>
      </w:r>
      <w:r w:rsidRPr="00B52BF2">
        <w:rPr>
          <w:rFonts w:ascii="Arial" w:hAnsi="Arial" w:cs="Arial"/>
          <w:color w:val="111111"/>
          <w:sz w:val="22"/>
          <w:szCs w:val="22"/>
        </w:rPr>
        <w:t>respecto</w:t>
      </w:r>
      <w:r w:rsidRPr="00B52BF2">
        <w:rPr>
          <w:rFonts w:ascii="Arial" w:hAnsi="Arial" w:cs="Arial"/>
          <w:color w:val="111111"/>
          <w:spacing w:val="-2"/>
          <w:sz w:val="22"/>
          <w:szCs w:val="22"/>
        </w:rPr>
        <w:t xml:space="preserve"> </w:t>
      </w:r>
      <w:r w:rsidRPr="00B52BF2">
        <w:rPr>
          <w:rFonts w:ascii="Arial" w:hAnsi="Arial" w:cs="Arial"/>
          <w:color w:val="111111"/>
          <w:sz w:val="22"/>
          <w:szCs w:val="22"/>
        </w:rPr>
        <w:t>del</w:t>
      </w:r>
      <w:r w:rsidRPr="00B52BF2">
        <w:rPr>
          <w:rFonts w:ascii="Arial" w:hAnsi="Arial" w:cs="Arial"/>
          <w:color w:val="111111"/>
          <w:spacing w:val="-5"/>
          <w:sz w:val="22"/>
          <w:szCs w:val="22"/>
        </w:rPr>
        <w:t xml:space="preserve"> </w:t>
      </w:r>
      <w:r w:rsidRPr="00B52BF2">
        <w:rPr>
          <w:rFonts w:ascii="Arial" w:hAnsi="Arial" w:cs="Arial"/>
          <w:color w:val="111111"/>
          <w:sz w:val="22"/>
          <w:szCs w:val="22"/>
        </w:rPr>
        <w:t>daño.</w:t>
      </w:r>
    </w:p>
    <w:p w14:paraId="4323AE6A" w14:textId="77777777" w:rsidR="00940010" w:rsidRPr="00B52BF2" w:rsidRDefault="00940010" w:rsidP="0036094E">
      <w:pPr>
        <w:pStyle w:val="Textoindependiente"/>
        <w:jc w:val="both"/>
        <w:rPr>
          <w:rFonts w:ascii="Arial" w:hAnsi="Arial" w:cs="Arial"/>
          <w:color w:val="111111"/>
          <w:sz w:val="22"/>
          <w:szCs w:val="22"/>
        </w:rPr>
      </w:pPr>
    </w:p>
    <w:p w14:paraId="1B0B67F3" w14:textId="69EE2900" w:rsidR="00940010"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Ante este panorama, al estar en evidencia que no se configura ninguno de los elementos que componen la culpa patronal, debe necesariamente concluirse que no puede atribuirse la responsabilidad a </w:t>
      </w:r>
      <w:r w:rsidR="00544362" w:rsidRPr="00B52BF2">
        <w:rPr>
          <w:rFonts w:ascii="Arial" w:hAnsi="Arial" w:cs="Arial"/>
          <w:color w:val="111111"/>
          <w:sz w:val="22"/>
          <w:szCs w:val="22"/>
        </w:rPr>
        <w:t>FOCAR INGENIEROS Y ASOCIADOS S.A.</w:t>
      </w:r>
    </w:p>
    <w:p w14:paraId="6C2790A4" w14:textId="77777777" w:rsidR="00780813" w:rsidRPr="00B52BF2" w:rsidRDefault="00780813" w:rsidP="0036094E">
      <w:pPr>
        <w:pStyle w:val="Textoindependiente"/>
        <w:jc w:val="both"/>
        <w:rPr>
          <w:rFonts w:ascii="Arial" w:hAnsi="Arial" w:cs="Arial"/>
          <w:color w:val="111111"/>
          <w:sz w:val="22"/>
          <w:szCs w:val="22"/>
        </w:rPr>
      </w:pPr>
    </w:p>
    <w:p w14:paraId="1F9F9E43" w14:textId="7F6B67B4" w:rsidR="00940010" w:rsidRPr="00B52BF2" w:rsidRDefault="00940010" w:rsidP="0036094E">
      <w:pPr>
        <w:jc w:val="both"/>
        <w:rPr>
          <w:rFonts w:ascii="Arial" w:hAnsi="Arial" w:cs="Arial"/>
          <w:color w:val="111111"/>
        </w:rPr>
      </w:pPr>
      <w:r w:rsidRPr="00B52BF2">
        <w:rPr>
          <w:rFonts w:ascii="Arial" w:hAnsi="Arial" w:cs="Arial"/>
          <w:color w:val="111111"/>
        </w:rPr>
        <w:t xml:space="preserve">En conclusión, </w:t>
      </w:r>
      <w:bookmarkStart w:id="15" w:name="_Hlk135147450"/>
      <w:r w:rsidRPr="00B52BF2">
        <w:rPr>
          <w:rFonts w:ascii="Arial" w:hAnsi="Arial" w:cs="Arial"/>
          <w:color w:val="111111"/>
        </w:rPr>
        <w:t xml:space="preserve">no se acreditan los elementos de que trata el </w:t>
      </w:r>
      <w:r w:rsidR="0E1C78C2" w:rsidRPr="00B52BF2">
        <w:rPr>
          <w:rFonts w:ascii="Arial" w:hAnsi="Arial" w:cs="Arial"/>
          <w:color w:val="111111"/>
        </w:rPr>
        <w:t>artículo</w:t>
      </w:r>
      <w:r w:rsidRPr="00B52BF2">
        <w:rPr>
          <w:rFonts w:ascii="Arial" w:hAnsi="Arial" w:cs="Arial"/>
          <w:color w:val="111111"/>
        </w:rPr>
        <w:t xml:space="preserve"> 216 del C.S.T en tanto queda acreditado el incumplimiento de la carga de la prueba por la parte demandante con relación a la supuesta culpa patronal</w:t>
      </w:r>
      <w:r w:rsidR="00237F59" w:rsidRPr="00B52BF2">
        <w:rPr>
          <w:rFonts w:ascii="Arial" w:hAnsi="Arial" w:cs="Arial"/>
          <w:color w:val="111111"/>
        </w:rPr>
        <w:t xml:space="preserve">, </w:t>
      </w:r>
      <w:r w:rsidRPr="00B52BF2">
        <w:rPr>
          <w:rFonts w:ascii="Arial" w:hAnsi="Arial" w:cs="Arial"/>
          <w:color w:val="111111"/>
        </w:rPr>
        <w:t>no se acredita el daño y mucho menos existe relación de causalidad entre el supuesto accidente de trabajo y las omisiones o falta de deber que se endilgan.</w:t>
      </w:r>
    </w:p>
    <w:bookmarkEnd w:id="15"/>
    <w:p w14:paraId="498720AB" w14:textId="77777777" w:rsidR="00940010" w:rsidRPr="00B52BF2" w:rsidRDefault="00940010" w:rsidP="0036094E">
      <w:pPr>
        <w:pStyle w:val="Textoindependiente"/>
        <w:jc w:val="both"/>
        <w:rPr>
          <w:rFonts w:ascii="Arial" w:hAnsi="Arial" w:cs="Arial"/>
          <w:color w:val="111111"/>
          <w:sz w:val="22"/>
          <w:szCs w:val="22"/>
        </w:rPr>
      </w:pPr>
    </w:p>
    <w:p w14:paraId="5FFD2007" w14:textId="21757EBB" w:rsidR="00940010" w:rsidRPr="00B52BF2" w:rsidRDefault="00940010">
      <w:pPr>
        <w:pStyle w:val="Ttulo1"/>
        <w:numPr>
          <w:ilvl w:val="0"/>
          <w:numId w:val="12"/>
        </w:numPr>
        <w:tabs>
          <w:tab w:val="left" w:pos="481"/>
        </w:tabs>
        <w:jc w:val="both"/>
        <w:rPr>
          <w:rFonts w:ascii="Arial" w:hAnsi="Arial" w:cs="Arial"/>
          <w:sz w:val="22"/>
          <w:szCs w:val="22"/>
          <w:u w:val="single"/>
        </w:rPr>
      </w:pPr>
      <w:r w:rsidRPr="00B52BF2">
        <w:rPr>
          <w:rFonts w:ascii="Arial" w:hAnsi="Arial" w:cs="Arial"/>
          <w:bCs w:val="0"/>
          <w:sz w:val="22"/>
          <w:szCs w:val="22"/>
          <w:u w:val="single"/>
        </w:rPr>
        <w:t>HECHO EXCLUSIVO DE LA VICTIMA COMO EXIMENTE DE LA CULPA PATRONAL</w:t>
      </w:r>
      <w:r w:rsidR="00AE2E77" w:rsidRPr="00B52BF2">
        <w:rPr>
          <w:rFonts w:ascii="Arial" w:hAnsi="Arial" w:cs="Arial"/>
          <w:bCs w:val="0"/>
          <w:sz w:val="22"/>
          <w:szCs w:val="22"/>
          <w:u w:val="single"/>
        </w:rPr>
        <w:t>.</w:t>
      </w:r>
    </w:p>
    <w:p w14:paraId="0CC29991" w14:textId="77777777" w:rsidR="00940010" w:rsidRPr="00B52BF2" w:rsidRDefault="00940010" w:rsidP="0036094E">
      <w:pPr>
        <w:pStyle w:val="Textoindependiente"/>
        <w:jc w:val="both"/>
        <w:rPr>
          <w:rFonts w:ascii="Arial" w:hAnsi="Arial" w:cs="Arial"/>
          <w:sz w:val="22"/>
          <w:szCs w:val="22"/>
        </w:rPr>
      </w:pPr>
    </w:p>
    <w:p w14:paraId="45DD601B" w14:textId="740E8D39" w:rsidR="00F2720B" w:rsidRPr="00B52BF2" w:rsidRDefault="00940010" w:rsidP="00F2720B">
      <w:pPr>
        <w:pStyle w:val="Textoindependiente"/>
        <w:ind w:left="119"/>
        <w:jc w:val="both"/>
        <w:rPr>
          <w:rFonts w:ascii="Arial" w:hAnsi="Arial" w:cs="Arial"/>
          <w:color w:val="111111"/>
          <w:sz w:val="22"/>
          <w:szCs w:val="22"/>
        </w:rPr>
      </w:pPr>
      <w:r w:rsidRPr="00B52BF2">
        <w:rPr>
          <w:rFonts w:ascii="Arial" w:hAnsi="Arial" w:cs="Arial"/>
          <w:color w:val="111111"/>
          <w:sz w:val="22"/>
          <w:szCs w:val="22"/>
        </w:rPr>
        <w:t xml:space="preserve">El hecho de la víctima, como eximente de responsabilidad, quebranta el nexo de causal que se pretende establecer en el juicio de responsabilidad, puesto que en el plano fenomenológico del </w:t>
      </w:r>
      <w:proofErr w:type="spellStart"/>
      <w:r w:rsidRPr="00B52BF2">
        <w:rPr>
          <w:rFonts w:ascii="Arial" w:hAnsi="Arial" w:cs="Arial"/>
          <w:i/>
          <w:iCs/>
          <w:color w:val="111111"/>
          <w:sz w:val="22"/>
          <w:szCs w:val="22"/>
        </w:rPr>
        <w:t>iter</w:t>
      </w:r>
      <w:proofErr w:type="spellEnd"/>
      <w:r w:rsidRPr="00B52BF2">
        <w:rPr>
          <w:rFonts w:ascii="Arial" w:hAnsi="Arial" w:cs="Arial"/>
          <w:color w:val="111111"/>
          <w:sz w:val="22"/>
          <w:szCs w:val="22"/>
        </w:rPr>
        <w:t xml:space="preserve"> dañino, la causa adecuada del daño no le es atribuible a la conducta del sujeto que se analiza, sino a la propia víctima. Para el caso en concreto, véase que el accidente de trabajo acaecido el día </w:t>
      </w:r>
      <w:r w:rsidR="00544362" w:rsidRPr="00B52BF2">
        <w:rPr>
          <w:rFonts w:ascii="Arial" w:hAnsi="Arial" w:cs="Arial"/>
          <w:color w:val="111111"/>
          <w:sz w:val="22"/>
          <w:szCs w:val="22"/>
        </w:rPr>
        <w:t>30/10</w:t>
      </w:r>
      <w:r w:rsidR="00F2720B" w:rsidRPr="00B52BF2">
        <w:rPr>
          <w:rFonts w:ascii="Arial" w:hAnsi="Arial" w:cs="Arial"/>
          <w:color w:val="111111"/>
          <w:sz w:val="22"/>
          <w:szCs w:val="22"/>
        </w:rPr>
        <w:t>/</w:t>
      </w:r>
      <w:r w:rsidR="00544362" w:rsidRPr="00B52BF2">
        <w:rPr>
          <w:rFonts w:ascii="Arial" w:hAnsi="Arial" w:cs="Arial"/>
          <w:color w:val="111111"/>
          <w:sz w:val="22"/>
          <w:szCs w:val="22"/>
        </w:rPr>
        <w:t>2015</w:t>
      </w:r>
      <w:r w:rsidRPr="00B52BF2">
        <w:rPr>
          <w:rFonts w:ascii="Arial" w:hAnsi="Arial" w:cs="Arial"/>
          <w:color w:val="111111"/>
          <w:sz w:val="22"/>
          <w:szCs w:val="22"/>
        </w:rPr>
        <w:t xml:space="preserve"> fue por culpa exclusiva del trabajador, </w:t>
      </w:r>
      <w:r w:rsidR="00F2720B" w:rsidRPr="00B52BF2">
        <w:rPr>
          <w:rFonts w:ascii="Arial" w:hAnsi="Arial" w:cs="Arial"/>
          <w:color w:val="111111"/>
          <w:sz w:val="22"/>
          <w:szCs w:val="22"/>
        </w:rPr>
        <w:t xml:space="preserve">pues </w:t>
      </w:r>
      <w:r w:rsidR="00F2720B" w:rsidRPr="00B52BF2">
        <w:rPr>
          <w:rFonts w:ascii="Arial" w:hAnsi="Arial" w:cs="Arial"/>
          <w:sz w:val="22"/>
          <w:szCs w:val="22"/>
        </w:rPr>
        <w:t>voluntad propia y sin avisarle a su supervisor y/o compañeros, se subió a la estructura con una altura de 3.25 metros a la hora de su descanso y sin ponerse el arnés de seguridad que le había proporcionado su empleador.</w:t>
      </w:r>
    </w:p>
    <w:p w14:paraId="6B4E4DD4" w14:textId="77777777" w:rsidR="00940010" w:rsidRPr="00B52BF2" w:rsidRDefault="00940010" w:rsidP="0036094E">
      <w:pPr>
        <w:pStyle w:val="Textoindependiente"/>
        <w:ind w:left="119"/>
        <w:jc w:val="both"/>
        <w:rPr>
          <w:rFonts w:ascii="Arial" w:hAnsi="Arial" w:cs="Arial"/>
          <w:color w:val="111111"/>
          <w:sz w:val="22"/>
          <w:szCs w:val="22"/>
        </w:rPr>
      </w:pPr>
    </w:p>
    <w:p w14:paraId="360C9F6C" w14:textId="77777777" w:rsidR="00940010" w:rsidRPr="00B52BF2" w:rsidRDefault="00940010" w:rsidP="0036094E">
      <w:pPr>
        <w:pStyle w:val="Textoindependiente"/>
        <w:ind w:left="119"/>
        <w:jc w:val="both"/>
        <w:rPr>
          <w:rFonts w:ascii="Arial" w:hAnsi="Arial" w:cs="Arial"/>
          <w:color w:val="111111"/>
          <w:sz w:val="22"/>
          <w:szCs w:val="22"/>
        </w:rPr>
      </w:pPr>
      <w:r w:rsidRPr="00B52BF2">
        <w:rPr>
          <w:rFonts w:ascii="Arial" w:hAnsi="Arial" w:cs="Arial"/>
          <w:color w:val="111111"/>
          <w:sz w:val="22"/>
          <w:szCs w:val="22"/>
        </w:rPr>
        <w:t>Al respecto ha indicado la Corte Suprema de Justicia:</w:t>
      </w:r>
    </w:p>
    <w:p w14:paraId="1D4CD12C" w14:textId="77777777" w:rsidR="00940010" w:rsidRPr="00B52BF2" w:rsidRDefault="00940010" w:rsidP="0036094E">
      <w:pPr>
        <w:jc w:val="both"/>
        <w:rPr>
          <w:rFonts w:ascii="Arial" w:eastAsia="Arial" w:hAnsi="Arial" w:cs="Arial"/>
          <w:color w:val="000000" w:themeColor="text1"/>
          <w:lang w:val="es"/>
        </w:rPr>
      </w:pPr>
    </w:p>
    <w:p w14:paraId="27013DC8" w14:textId="77777777" w:rsidR="00940010" w:rsidRPr="00B52BF2" w:rsidRDefault="00940010" w:rsidP="00F2720B">
      <w:pPr>
        <w:ind w:left="567" w:right="681"/>
        <w:jc w:val="both"/>
        <w:rPr>
          <w:rFonts w:ascii="Arial" w:hAnsi="Arial" w:cs="Arial"/>
        </w:rPr>
      </w:pPr>
      <w:r w:rsidRPr="00B52BF2">
        <w:rPr>
          <w:rFonts w:ascii="Arial" w:eastAsia="Arial" w:hAnsi="Arial" w:cs="Arial"/>
          <w:i/>
          <w:iCs/>
          <w:color w:val="000000" w:themeColor="text1"/>
          <w:lang w:val="es"/>
        </w:rPr>
        <w:t xml:space="preserve">“2. La culpa exclusiva de la víctima, como factor eximente de responsabilidad civil, ha sido entendida como la conducta imprudente o negligente del sujeto damnificado, que por sí sola resultó suficiente para causar el daño. Tal proceder u omisión exime de responsabilidad si se constituye en la única causa generadora del perjuicio sufrido, pues de lo contrario solo autoriza una reducción de la indemnización, en la forma y términos previstos en el artículo 2357 del Código Civil. </w:t>
      </w:r>
    </w:p>
    <w:p w14:paraId="75ABEF5B" w14:textId="77777777" w:rsidR="00940010" w:rsidRPr="00B52BF2" w:rsidRDefault="00940010" w:rsidP="00F2720B">
      <w:pPr>
        <w:ind w:left="567" w:right="681"/>
        <w:jc w:val="both"/>
        <w:rPr>
          <w:rFonts w:ascii="Arial" w:hAnsi="Arial" w:cs="Arial"/>
        </w:rPr>
      </w:pPr>
      <w:r w:rsidRPr="00B52BF2">
        <w:rPr>
          <w:rFonts w:ascii="Arial" w:eastAsia="Arial" w:hAnsi="Arial" w:cs="Arial"/>
          <w:i/>
          <w:iCs/>
          <w:color w:val="000000" w:themeColor="text1"/>
          <w:lang w:val="es"/>
        </w:rPr>
        <w:t xml:space="preserve"> </w:t>
      </w:r>
    </w:p>
    <w:p w14:paraId="600A5DC2" w14:textId="77777777" w:rsidR="00940010" w:rsidRPr="00B52BF2" w:rsidRDefault="00940010" w:rsidP="00F2720B">
      <w:pPr>
        <w:ind w:left="567" w:right="681"/>
        <w:jc w:val="both"/>
        <w:rPr>
          <w:rFonts w:ascii="Arial" w:eastAsia="Arial" w:hAnsi="Arial" w:cs="Arial"/>
          <w:color w:val="000000" w:themeColor="text1"/>
          <w:lang w:val="es-MX"/>
        </w:rPr>
      </w:pPr>
      <w:r w:rsidRPr="00B52BF2">
        <w:rPr>
          <w:rFonts w:ascii="Arial" w:eastAsia="Arial" w:hAnsi="Arial" w:cs="Arial"/>
          <w:i/>
          <w:iCs/>
          <w:color w:val="000000" w:themeColor="text1"/>
          <w:lang w:val="es-MX"/>
        </w:rPr>
        <w:t>“</w:t>
      </w:r>
      <w:r w:rsidRPr="00B52BF2">
        <w:rPr>
          <w:rFonts w:ascii="Arial" w:eastAsia="Arial" w:hAnsi="Arial" w:cs="Arial"/>
          <w:i/>
          <w:iCs/>
          <w:color w:val="000000" w:themeColor="text1"/>
          <w:lang w:val="es"/>
        </w:rPr>
        <w:t xml:space="preserve">[…] </w:t>
      </w:r>
      <w:r w:rsidRPr="00B52BF2">
        <w:rPr>
          <w:rFonts w:ascii="Arial" w:eastAsia="Arial" w:hAnsi="Arial" w:cs="Arial"/>
          <w:i/>
          <w:iCs/>
          <w:color w:val="000000" w:themeColor="text1"/>
          <w:lang w:val="es-MX"/>
        </w:rPr>
        <w:t xml:space="preserve">Precisado lo anterior, se debe mencionar que la doctrina es pacífica en señalar que para que el comportamiento del perjudicado tenga influencia en la determinación de la obligación reparatoria, es indispensable que tal conducta incida causalmente en la </w:t>
      </w:r>
      <w:r w:rsidRPr="00B52BF2">
        <w:rPr>
          <w:rFonts w:ascii="Arial" w:eastAsia="Arial" w:hAnsi="Arial" w:cs="Arial"/>
          <w:i/>
          <w:iCs/>
          <w:color w:val="000000" w:themeColor="text1"/>
          <w:lang w:val="es-MX"/>
        </w:rPr>
        <w:lastRenderedPageBreak/>
        <w:t xml:space="preserve">producción del daño y que dicho comportamiento no sea imputable al propio demandado en cuanto que él haya provocado esa reacción en la víctima. Sobre lo que existe un mayor debate doctrinal es si se requiere que la conducta del perjudicado sea constitutiva de culpa, en sentido estricto, o si lo que se exige es el simple aporte causal de su actuación, independientemente de que se pueda realizar un juicio de reproche sobre ella. […] </w:t>
      </w:r>
      <w:r w:rsidRPr="00B52BF2">
        <w:rPr>
          <w:rFonts w:ascii="Arial" w:eastAsia="Arial" w:hAnsi="Arial" w:cs="Arial"/>
          <w:i/>
          <w:iCs/>
          <w:color w:val="000000" w:themeColor="text1"/>
          <w:u w:val="single"/>
          <w:lang w:val="es-MX"/>
        </w:rPr>
        <w:t>En todo caso, así se utilice la expresión “culpa de la víctima” para designar el fenómeno en cuestión, en el análisis que al respecto se realice no se deben utilizar, de manera absoluta o indiscriminada, los criterios correspondientes al concepto técnico de culpa</w:t>
      </w:r>
      <w:r w:rsidRPr="00B52BF2">
        <w:rPr>
          <w:rStyle w:val="Refdenotaalpie"/>
          <w:rFonts w:ascii="Arial" w:eastAsia="Arial" w:hAnsi="Arial" w:cs="Arial"/>
          <w:i/>
          <w:iCs/>
          <w:color w:val="000000" w:themeColor="text1"/>
          <w:u w:val="single"/>
          <w:lang w:val="es-MX"/>
        </w:rPr>
        <w:footnoteReference w:id="6"/>
      </w:r>
      <w:r w:rsidRPr="00B52BF2">
        <w:rPr>
          <w:rFonts w:ascii="Arial" w:eastAsia="Arial" w:hAnsi="Arial" w:cs="Arial"/>
          <w:i/>
          <w:iCs/>
          <w:color w:val="000000" w:themeColor="text1"/>
          <w:u w:val="single"/>
          <w:lang w:val="es-MX"/>
        </w:rPr>
        <w:t>,</w:t>
      </w:r>
      <w:r w:rsidRPr="00B52BF2">
        <w:rPr>
          <w:rFonts w:ascii="Arial" w:eastAsia="Arial" w:hAnsi="Arial" w:cs="Arial"/>
          <w:i/>
          <w:iCs/>
          <w:color w:val="000000" w:themeColor="text1"/>
          <w:lang w:val="es-MX"/>
        </w:rPr>
        <w:t xml:space="preserve"> </w:t>
      </w:r>
      <w:r w:rsidRPr="00B52BF2">
        <w:rPr>
          <w:rFonts w:ascii="Arial" w:eastAsia="Arial" w:hAnsi="Arial" w:cs="Arial"/>
          <w:i/>
          <w:iCs/>
          <w:color w:val="000000" w:themeColor="text1"/>
          <w:u w:val="single"/>
          <w:lang w:val="es-MX"/>
        </w:rPr>
        <w:t>entendida como presupuesto de la responsabilidad civil en la que el factor de imputación es de carácter subjetivo, en la medida en que dicho elemento implica la infracción de deberes de prudencia y diligencia asumidos en una relación de alteridad, esto es, para con otra u otras personas, lo que no se presenta cuando lo que ocurre es que el sujeto damnificado ha obrado en contra de su propio interés</w:t>
      </w:r>
      <w:r w:rsidRPr="00B52BF2">
        <w:rPr>
          <w:rFonts w:ascii="Arial" w:eastAsia="Arial" w:hAnsi="Arial" w:cs="Arial"/>
          <w:i/>
          <w:iCs/>
          <w:color w:val="000000" w:themeColor="text1"/>
          <w:lang w:val="es-MX"/>
        </w:rPr>
        <w:t>. Esta reflexión ha conducido a considerar, en acercamiento de las dos posturas, que la “</w:t>
      </w:r>
      <w:r w:rsidRPr="00B52BF2">
        <w:rPr>
          <w:rFonts w:ascii="Arial" w:eastAsia="Arial" w:hAnsi="Arial" w:cs="Arial"/>
          <w:i/>
          <w:iCs/>
          <w:color w:val="000000" w:themeColor="text1"/>
          <w:u w:val="single"/>
          <w:lang w:val="es-MX"/>
        </w:rPr>
        <w:t>culpa de la víctima” corresponde -más precisamente- a un conjunto heterogéneo de supuestos de hecho, en los que se incluyen no sólo comportamientos culposos en sentido estricto, sino también actuaciones anómalas o irregulares del perjudicado que interfieren causalmente en la producción del daño</w:t>
      </w:r>
      <w:r w:rsidRPr="00B52BF2">
        <w:rPr>
          <w:rStyle w:val="Refdenotaalpie"/>
          <w:rFonts w:ascii="Arial" w:eastAsia="Arial" w:hAnsi="Arial" w:cs="Arial"/>
          <w:i/>
          <w:iCs/>
          <w:color w:val="000000" w:themeColor="text1"/>
          <w:u w:val="single"/>
          <w:lang w:val="es-MX"/>
        </w:rPr>
        <w:footnoteReference w:id="7"/>
      </w:r>
      <w:r w:rsidRPr="00B52BF2">
        <w:rPr>
          <w:rFonts w:ascii="Arial" w:eastAsia="Arial" w:hAnsi="Arial" w:cs="Arial"/>
          <w:i/>
          <w:iCs/>
          <w:color w:val="000000" w:themeColor="text1"/>
          <w:u w:val="single"/>
          <w:lang w:val="es-MX"/>
        </w:rPr>
        <w:t>,</w:t>
      </w:r>
      <w:r w:rsidRPr="00B52BF2">
        <w:rPr>
          <w:rFonts w:ascii="Arial" w:eastAsia="Arial" w:hAnsi="Arial" w:cs="Arial"/>
          <w:i/>
          <w:iCs/>
          <w:color w:val="000000" w:themeColor="text1"/>
          <w:lang w:val="es-MX"/>
        </w:rPr>
        <w:t xml:space="preserve"> con lo que se logra explicar, de manera general, que la norma consagrada en el artículo 2357 del Código Civil, aun cuando allí se aluda a “imprudencia” de la víctima, pueda ser aplicable a la conducta de aquellos llamados inimputables porque no son “capaces de cometer delito o culpa” (art. 2346 ibidem) o a comportamientos de los que la propia víctima no es consciente o en los que no hay posibilidad de hacer reproche alguno a su actuación (v.gr. aquel que sufre un desmayo, un desvanecimiento o un tropiezo y como consecuencia sufre el daño). Así lo consideró esta Corporación hace varios lustros cuando precisó que “[e]n la estimación que el juez ha de hacer del alcance y forma en que el hecho de la parte lesionada puede afectar el ejercicio de la acción civil de reparación, no hay para qué tener en cuenta, a juicio de la Corte, el fenómeno de la imputabilidad moral para calificar como culpa la imprudencia de la víctima, </w:t>
      </w:r>
      <w:r w:rsidRPr="00B52BF2">
        <w:rPr>
          <w:rFonts w:ascii="Arial" w:eastAsia="Arial" w:hAnsi="Arial" w:cs="Arial"/>
          <w:i/>
          <w:iCs/>
          <w:color w:val="000000" w:themeColor="text1"/>
          <w:u w:val="single"/>
          <w:lang w:val="es-MX"/>
        </w:rPr>
        <w:t xml:space="preserve">porque no se trata entonces del hecho-fuente de la responsabilidad extracontractual, que exigiría la aplicación de un criterio subjetivo, sino del hecho de la imprudencia simplemente, objetivamente considerado como un elemento extraño a la actividad del autor pero concurrente en el hecho y destinado solamente a producir una consecuencia jurídica patrimonial en relación con otra persona” </w:t>
      </w:r>
      <w:r w:rsidRPr="00B52BF2">
        <w:rPr>
          <w:rFonts w:ascii="Arial" w:eastAsia="Arial" w:hAnsi="Arial" w:cs="Arial"/>
          <w:i/>
          <w:iCs/>
          <w:color w:val="000000" w:themeColor="text1"/>
          <w:lang w:val="es-MX"/>
        </w:rPr>
        <w:t xml:space="preserve">(Cas. </w:t>
      </w:r>
      <w:proofErr w:type="spellStart"/>
      <w:r w:rsidRPr="00B52BF2">
        <w:rPr>
          <w:rFonts w:ascii="Arial" w:eastAsia="Arial" w:hAnsi="Arial" w:cs="Arial"/>
          <w:i/>
          <w:iCs/>
          <w:color w:val="000000" w:themeColor="text1"/>
          <w:lang w:val="es-MX"/>
        </w:rPr>
        <w:t>Civ</w:t>
      </w:r>
      <w:proofErr w:type="spellEnd"/>
      <w:r w:rsidRPr="00B52BF2">
        <w:rPr>
          <w:rFonts w:ascii="Arial" w:eastAsia="Arial" w:hAnsi="Arial" w:cs="Arial"/>
          <w:i/>
          <w:iCs/>
          <w:color w:val="000000" w:themeColor="text1"/>
          <w:lang w:val="es-MX"/>
        </w:rPr>
        <w:t xml:space="preserve">. 15 de marzo de 1941. G.J. L, pág. 793.   En el mismo sentido, Cas. </w:t>
      </w:r>
      <w:proofErr w:type="spellStart"/>
      <w:r w:rsidRPr="00B52BF2">
        <w:rPr>
          <w:rFonts w:ascii="Arial" w:eastAsia="Arial" w:hAnsi="Arial" w:cs="Arial"/>
          <w:i/>
          <w:iCs/>
          <w:color w:val="000000" w:themeColor="text1"/>
          <w:lang w:val="es-MX"/>
        </w:rPr>
        <w:t>Civ</w:t>
      </w:r>
      <w:proofErr w:type="spellEnd"/>
      <w:r w:rsidRPr="00B52BF2">
        <w:rPr>
          <w:rFonts w:ascii="Arial" w:eastAsia="Arial" w:hAnsi="Arial" w:cs="Arial"/>
          <w:i/>
          <w:iCs/>
          <w:color w:val="000000" w:themeColor="text1"/>
          <w:lang w:val="es-MX"/>
        </w:rPr>
        <w:t xml:space="preserve">. 29 de noviembre de 1946, G.J. LXI, Pág. 677; Cas. </w:t>
      </w:r>
      <w:proofErr w:type="spellStart"/>
      <w:r w:rsidRPr="00B52BF2">
        <w:rPr>
          <w:rFonts w:ascii="Arial" w:eastAsia="Arial" w:hAnsi="Arial" w:cs="Arial"/>
          <w:i/>
          <w:iCs/>
          <w:color w:val="000000" w:themeColor="text1"/>
          <w:lang w:val="es-MX"/>
        </w:rPr>
        <w:t>Civ</w:t>
      </w:r>
      <w:proofErr w:type="spellEnd"/>
      <w:r w:rsidRPr="00B52BF2">
        <w:rPr>
          <w:rFonts w:ascii="Arial" w:eastAsia="Arial" w:hAnsi="Arial" w:cs="Arial"/>
          <w:i/>
          <w:iCs/>
          <w:color w:val="000000" w:themeColor="text1"/>
          <w:lang w:val="es-MX"/>
        </w:rPr>
        <w:t xml:space="preserve">. 8 de septiembre de 1950, G.J. LXVIII, pág. 48; y Cas. </w:t>
      </w:r>
      <w:proofErr w:type="spellStart"/>
      <w:r w:rsidRPr="00B52BF2">
        <w:rPr>
          <w:rFonts w:ascii="Arial" w:eastAsia="Arial" w:hAnsi="Arial" w:cs="Arial"/>
          <w:i/>
          <w:iCs/>
          <w:color w:val="000000" w:themeColor="text1"/>
          <w:lang w:val="es-MX"/>
        </w:rPr>
        <w:t>Civ</w:t>
      </w:r>
      <w:proofErr w:type="spellEnd"/>
      <w:r w:rsidRPr="00B52BF2">
        <w:rPr>
          <w:rFonts w:ascii="Arial" w:eastAsia="Arial" w:hAnsi="Arial" w:cs="Arial"/>
          <w:i/>
          <w:iCs/>
          <w:color w:val="000000" w:themeColor="text1"/>
          <w:lang w:val="es-MX"/>
        </w:rPr>
        <w:t>. 28 de noviembre de 1983. No publicada).  Por todo lo anterior, la doctrina contemporánea prefiere denominar el fenómeno en cuestión como el hecho de la víctima, como causa concurrente a la del demandado en la producción del daño cuya reparación se demanda"</w:t>
      </w:r>
      <w:r w:rsidRPr="00B52BF2">
        <w:rPr>
          <w:rStyle w:val="Refdenotaalpie"/>
          <w:rFonts w:ascii="Arial" w:eastAsia="Arial" w:hAnsi="Arial" w:cs="Arial"/>
          <w:i/>
          <w:iCs/>
          <w:color w:val="000000" w:themeColor="text1"/>
          <w:lang w:val="es-MX"/>
        </w:rPr>
        <w:footnoteReference w:id="8"/>
      </w:r>
      <w:r w:rsidRPr="00B52BF2">
        <w:rPr>
          <w:rFonts w:ascii="Arial" w:eastAsia="Arial" w:hAnsi="Arial" w:cs="Arial"/>
          <w:i/>
          <w:iCs/>
          <w:color w:val="000000" w:themeColor="text1"/>
          <w:lang w:val="es-MX"/>
        </w:rPr>
        <w:t xml:space="preserve">. </w:t>
      </w:r>
      <w:r w:rsidRPr="00B52BF2">
        <w:rPr>
          <w:rFonts w:ascii="Arial" w:eastAsia="Arial" w:hAnsi="Arial" w:cs="Arial"/>
          <w:color w:val="000000" w:themeColor="text1"/>
          <w:lang w:val="es-MX"/>
        </w:rPr>
        <w:t>(subrayado fuera de texto)</w:t>
      </w:r>
    </w:p>
    <w:p w14:paraId="39587C1B" w14:textId="1BBBB460" w:rsidR="00E35CD9" w:rsidRPr="00B52BF2" w:rsidRDefault="00754F3D" w:rsidP="0036094E">
      <w:pPr>
        <w:pStyle w:val="Textoindependiente"/>
        <w:jc w:val="both"/>
        <w:rPr>
          <w:rFonts w:ascii="Arial" w:hAnsi="Arial" w:cs="Arial"/>
          <w:sz w:val="22"/>
          <w:szCs w:val="22"/>
        </w:rPr>
      </w:pPr>
      <w:r w:rsidRPr="00B52BF2">
        <w:rPr>
          <w:rFonts w:ascii="Arial" w:hAnsi="Arial" w:cs="Arial"/>
          <w:sz w:val="22"/>
          <w:szCs w:val="22"/>
        </w:rPr>
        <w:t xml:space="preserve"> </w:t>
      </w:r>
      <w:r w:rsidR="00940010" w:rsidRPr="00B52BF2">
        <w:rPr>
          <w:rFonts w:ascii="Arial" w:hAnsi="Arial" w:cs="Arial"/>
          <w:sz w:val="22"/>
          <w:szCs w:val="22"/>
        </w:rPr>
        <w:br/>
      </w:r>
      <w:bookmarkStart w:id="16" w:name="_Hlk139701823"/>
      <w:r w:rsidR="00940010" w:rsidRPr="00B52BF2">
        <w:rPr>
          <w:rFonts w:ascii="Arial" w:hAnsi="Arial" w:cs="Arial"/>
          <w:color w:val="111111"/>
          <w:sz w:val="22"/>
          <w:szCs w:val="22"/>
        </w:rPr>
        <w:t xml:space="preserve">El accidente acaecido el </w:t>
      </w:r>
      <w:r w:rsidR="00F2720B" w:rsidRPr="00B52BF2">
        <w:rPr>
          <w:rFonts w:ascii="Arial" w:hAnsi="Arial" w:cs="Arial"/>
          <w:color w:val="111111"/>
          <w:sz w:val="22"/>
          <w:szCs w:val="22"/>
        </w:rPr>
        <w:t>30/10/2015</w:t>
      </w:r>
      <w:r w:rsidRPr="00B52BF2">
        <w:rPr>
          <w:rFonts w:ascii="Arial" w:hAnsi="Arial" w:cs="Arial"/>
          <w:color w:val="111111"/>
          <w:sz w:val="22"/>
          <w:szCs w:val="22"/>
        </w:rPr>
        <w:t xml:space="preserve"> </w:t>
      </w:r>
      <w:r w:rsidRPr="00B52BF2">
        <w:rPr>
          <w:rFonts w:ascii="Arial" w:hAnsi="Arial" w:cs="Arial"/>
          <w:sz w:val="22"/>
          <w:szCs w:val="22"/>
        </w:rPr>
        <w:t xml:space="preserve">se produjo de manera exclusiva por el exceso de confianza, imprudencia y culpa de la víctima quien, realizó maniobras </w:t>
      </w:r>
      <w:r w:rsidR="00742CD7" w:rsidRPr="00B52BF2">
        <w:rPr>
          <w:rFonts w:ascii="Arial" w:hAnsi="Arial" w:cs="Arial"/>
          <w:sz w:val="22"/>
          <w:szCs w:val="22"/>
        </w:rPr>
        <w:t xml:space="preserve">peligrosas </w:t>
      </w:r>
      <w:r w:rsidR="00E40914" w:rsidRPr="00B52BF2">
        <w:rPr>
          <w:rFonts w:ascii="Arial" w:hAnsi="Arial" w:cs="Arial"/>
          <w:sz w:val="22"/>
          <w:szCs w:val="22"/>
        </w:rPr>
        <w:t>sin supervisión de su jefe inmediato</w:t>
      </w:r>
      <w:r w:rsidR="00E96EEA" w:rsidRPr="00B52BF2">
        <w:rPr>
          <w:rFonts w:ascii="Arial" w:hAnsi="Arial" w:cs="Arial"/>
          <w:sz w:val="22"/>
          <w:szCs w:val="22"/>
        </w:rPr>
        <w:t xml:space="preserve">, sin avisar a su supervisor que subiría a la plataforma </w:t>
      </w:r>
      <w:r w:rsidR="0010593B" w:rsidRPr="00B52BF2">
        <w:rPr>
          <w:rFonts w:ascii="Arial" w:hAnsi="Arial" w:cs="Arial"/>
          <w:sz w:val="22"/>
          <w:szCs w:val="22"/>
        </w:rPr>
        <w:t xml:space="preserve">y lo realizó sin el arnés proporcionado por el empleador, </w:t>
      </w:r>
      <w:r w:rsidRPr="00B52BF2">
        <w:rPr>
          <w:rFonts w:ascii="Arial" w:hAnsi="Arial" w:cs="Arial"/>
          <w:sz w:val="22"/>
          <w:szCs w:val="22"/>
        </w:rPr>
        <w:t>situación</w:t>
      </w:r>
      <w:r w:rsidR="0010593B" w:rsidRPr="00B52BF2">
        <w:rPr>
          <w:rFonts w:ascii="Arial" w:hAnsi="Arial" w:cs="Arial"/>
          <w:sz w:val="22"/>
          <w:szCs w:val="22"/>
        </w:rPr>
        <w:t xml:space="preserve"> que no</w:t>
      </w:r>
      <w:r w:rsidRPr="00B52BF2">
        <w:rPr>
          <w:rFonts w:ascii="Arial" w:hAnsi="Arial" w:cs="Arial"/>
          <w:sz w:val="22"/>
          <w:szCs w:val="22"/>
        </w:rPr>
        <w:t xml:space="preserve"> pued</w:t>
      </w:r>
      <w:r w:rsidR="0010593B" w:rsidRPr="00B52BF2">
        <w:rPr>
          <w:rFonts w:ascii="Arial" w:hAnsi="Arial" w:cs="Arial"/>
          <w:sz w:val="22"/>
          <w:szCs w:val="22"/>
        </w:rPr>
        <w:t>e</w:t>
      </w:r>
      <w:r w:rsidRPr="00B52BF2">
        <w:rPr>
          <w:rFonts w:ascii="Arial" w:hAnsi="Arial" w:cs="Arial"/>
          <w:sz w:val="22"/>
          <w:szCs w:val="22"/>
        </w:rPr>
        <w:t xml:space="preserve"> ser imputable </w:t>
      </w:r>
      <w:r w:rsidR="0010593B" w:rsidRPr="00B52BF2">
        <w:rPr>
          <w:rFonts w:ascii="Arial" w:hAnsi="Arial" w:cs="Arial"/>
          <w:sz w:val="22"/>
          <w:szCs w:val="22"/>
        </w:rPr>
        <w:t>a FOCAR INGENIEROS Y ASOCIADOS S.A</w:t>
      </w:r>
      <w:r w:rsidRPr="00B52BF2">
        <w:rPr>
          <w:rFonts w:ascii="Arial" w:hAnsi="Arial" w:cs="Arial"/>
          <w:sz w:val="22"/>
          <w:szCs w:val="22"/>
        </w:rPr>
        <w:t>.</w:t>
      </w:r>
      <w:r w:rsidR="00B84878" w:rsidRPr="00B52BF2">
        <w:rPr>
          <w:rFonts w:ascii="Arial" w:hAnsi="Arial" w:cs="Arial"/>
          <w:sz w:val="22"/>
          <w:szCs w:val="22"/>
        </w:rPr>
        <w:t>, así quedó consignado en la investigación del AT:</w:t>
      </w:r>
    </w:p>
    <w:p w14:paraId="1EE9E6D6" w14:textId="77777777" w:rsidR="00B84878" w:rsidRPr="00B52BF2" w:rsidRDefault="00B84878" w:rsidP="0036094E">
      <w:pPr>
        <w:pStyle w:val="Textoindependiente"/>
        <w:jc w:val="both"/>
        <w:rPr>
          <w:rFonts w:ascii="Arial" w:hAnsi="Arial" w:cs="Arial"/>
          <w:sz w:val="22"/>
          <w:szCs w:val="22"/>
        </w:rPr>
      </w:pPr>
    </w:p>
    <w:p w14:paraId="737225E3" w14:textId="1096CBA7" w:rsidR="00864831" w:rsidRPr="00B52BF2" w:rsidRDefault="00864831" w:rsidP="0036094E">
      <w:pPr>
        <w:pStyle w:val="Textoindependiente"/>
        <w:jc w:val="both"/>
        <w:rPr>
          <w:rFonts w:ascii="Arial" w:hAnsi="Arial" w:cs="Arial"/>
          <w:b/>
          <w:bCs/>
          <w:sz w:val="22"/>
          <w:szCs w:val="22"/>
          <w:u w:val="single"/>
        </w:rPr>
      </w:pPr>
      <w:r w:rsidRPr="00B52BF2">
        <w:rPr>
          <w:rFonts w:ascii="Arial" w:hAnsi="Arial" w:cs="Arial"/>
          <w:b/>
          <w:bCs/>
          <w:sz w:val="22"/>
          <w:szCs w:val="22"/>
          <w:u w:val="single"/>
        </w:rPr>
        <w:t xml:space="preserve">Declaración del </w:t>
      </w:r>
      <w:proofErr w:type="gramStart"/>
      <w:r w:rsidRPr="00B52BF2">
        <w:rPr>
          <w:rFonts w:ascii="Arial" w:hAnsi="Arial" w:cs="Arial"/>
          <w:b/>
          <w:bCs/>
          <w:sz w:val="22"/>
          <w:szCs w:val="22"/>
          <w:u w:val="single"/>
        </w:rPr>
        <w:t>Director</w:t>
      </w:r>
      <w:proofErr w:type="gramEnd"/>
      <w:r w:rsidRPr="00B52BF2">
        <w:rPr>
          <w:rFonts w:ascii="Arial" w:hAnsi="Arial" w:cs="Arial"/>
          <w:b/>
          <w:bCs/>
          <w:sz w:val="22"/>
          <w:szCs w:val="22"/>
          <w:u w:val="single"/>
        </w:rPr>
        <w:t xml:space="preserve"> de obra:</w:t>
      </w:r>
    </w:p>
    <w:p w14:paraId="125157CD" w14:textId="77777777" w:rsidR="00E51767" w:rsidRPr="00B52BF2" w:rsidRDefault="00E51767" w:rsidP="0036094E">
      <w:pPr>
        <w:pStyle w:val="Textoindependiente"/>
        <w:jc w:val="both"/>
        <w:rPr>
          <w:rFonts w:ascii="Arial" w:hAnsi="Arial" w:cs="Arial"/>
          <w:b/>
          <w:bCs/>
          <w:sz w:val="22"/>
          <w:szCs w:val="22"/>
          <w:u w:val="single"/>
        </w:rPr>
      </w:pPr>
    </w:p>
    <w:p w14:paraId="41EB36B5" w14:textId="2BA58049" w:rsidR="00B84878" w:rsidRPr="00B52BF2" w:rsidRDefault="00446E7E" w:rsidP="00446E7E">
      <w:pPr>
        <w:pStyle w:val="Textoindependiente"/>
        <w:jc w:val="center"/>
        <w:rPr>
          <w:rFonts w:ascii="Arial" w:hAnsi="Arial" w:cs="Arial"/>
          <w:sz w:val="22"/>
          <w:szCs w:val="22"/>
        </w:rPr>
      </w:pPr>
      <w:r w:rsidRPr="00B52BF2">
        <w:rPr>
          <w:rFonts w:ascii="Arial" w:hAnsi="Arial" w:cs="Arial"/>
          <w:noProof/>
          <w:sz w:val="22"/>
          <w:szCs w:val="22"/>
        </w:rPr>
        <w:lastRenderedPageBreak/>
        <w:drawing>
          <wp:inline distT="0" distB="0" distL="0" distR="0" wp14:anchorId="07372BA4" wp14:editId="6A91F21D">
            <wp:extent cx="5249008" cy="1276528"/>
            <wp:effectExtent l="0" t="0" r="8890" b="0"/>
            <wp:docPr id="12097683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68330" name=""/>
                    <pic:cNvPicPr/>
                  </pic:nvPicPr>
                  <pic:blipFill>
                    <a:blip r:embed="rId11"/>
                    <a:stretch>
                      <a:fillRect/>
                    </a:stretch>
                  </pic:blipFill>
                  <pic:spPr>
                    <a:xfrm>
                      <a:off x="0" y="0"/>
                      <a:ext cx="5249008" cy="1276528"/>
                    </a:xfrm>
                    <a:prstGeom prst="rect">
                      <a:avLst/>
                    </a:prstGeom>
                  </pic:spPr>
                </pic:pic>
              </a:graphicData>
            </a:graphic>
          </wp:inline>
        </w:drawing>
      </w:r>
    </w:p>
    <w:bookmarkEnd w:id="16"/>
    <w:p w14:paraId="26669C3C" w14:textId="77777777" w:rsidR="00940010" w:rsidRPr="00B52BF2" w:rsidRDefault="00940010" w:rsidP="0036094E">
      <w:pPr>
        <w:jc w:val="both"/>
        <w:rPr>
          <w:rFonts w:ascii="Arial" w:eastAsia="Arial" w:hAnsi="Arial" w:cs="Arial"/>
          <w:color w:val="000000" w:themeColor="text1"/>
          <w:lang w:val="es-MX"/>
        </w:rPr>
      </w:pPr>
    </w:p>
    <w:p w14:paraId="5F31A2ED" w14:textId="54E5CADB" w:rsidR="00864831" w:rsidRPr="00B52BF2" w:rsidRDefault="00864831" w:rsidP="0036094E">
      <w:pPr>
        <w:jc w:val="both"/>
        <w:rPr>
          <w:rFonts w:ascii="Arial" w:eastAsia="Arial" w:hAnsi="Arial" w:cs="Arial"/>
          <w:b/>
          <w:bCs/>
          <w:color w:val="000000" w:themeColor="text1"/>
          <w:u w:val="single"/>
          <w:lang w:val="es-MX"/>
        </w:rPr>
      </w:pPr>
      <w:r w:rsidRPr="00B52BF2">
        <w:rPr>
          <w:rFonts w:ascii="Arial" w:eastAsia="Arial" w:hAnsi="Arial" w:cs="Arial"/>
          <w:b/>
          <w:bCs/>
          <w:color w:val="000000" w:themeColor="text1"/>
          <w:u w:val="single"/>
          <w:lang w:val="es-MX"/>
        </w:rPr>
        <w:t>Declaración del Maestro de Obra:</w:t>
      </w:r>
    </w:p>
    <w:p w14:paraId="47ABBF03" w14:textId="77777777" w:rsidR="00E51767" w:rsidRPr="00B52BF2" w:rsidRDefault="00E51767" w:rsidP="0036094E">
      <w:pPr>
        <w:jc w:val="both"/>
        <w:rPr>
          <w:rFonts w:ascii="Arial" w:eastAsia="Arial" w:hAnsi="Arial" w:cs="Arial"/>
          <w:b/>
          <w:bCs/>
          <w:color w:val="000000" w:themeColor="text1"/>
          <w:u w:val="single"/>
          <w:lang w:val="es-MX"/>
        </w:rPr>
      </w:pPr>
    </w:p>
    <w:p w14:paraId="487A3E84" w14:textId="66EDBE70" w:rsidR="00864831" w:rsidRPr="00B52BF2" w:rsidRDefault="00864831" w:rsidP="00AE7129">
      <w:pPr>
        <w:jc w:val="center"/>
        <w:rPr>
          <w:rFonts w:ascii="Arial" w:eastAsia="Arial" w:hAnsi="Arial" w:cs="Arial"/>
          <w:color w:val="000000" w:themeColor="text1"/>
          <w:lang w:val="es-MX"/>
        </w:rPr>
      </w:pPr>
      <w:r w:rsidRPr="00B52BF2">
        <w:rPr>
          <w:rFonts w:ascii="Arial" w:eastAsia="Arial" w:hAnsi="Arial" w:cs="Arial"/>
          <w:noProof/>
          <w:color w:val="000000" w:themeColor="text1"/>
          <w:lang w:val="es-MX"/>
        </w:rPr>
        <w:drawing>
          <wp:inline distT="0" distB="0" distL="0" distR="0" wp14:anchorId="27905C94" wp14:editId="683C5B67">
            <wp:extent cx="5058481" cy="2562583"/>
            <wp:effectExtent l="0" t="0" r="0" b="9525"/>
            <wp:docPr id="18985974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97417" name=""/>
                    <pic:cNvPicPr/>
                  </pic:nvPicPr>
                  <pic:blipFill>
                    <a:blip r:embed="rId12"/>
                    <a:stretch>
                      <a:fillRect/>
                    </a:stretch>
                  </pic:blipFill>
                  <pic:spPr>
                    <a:xfrm>
                      <a:off x="0" y="0"/>
                      <a:ext cx="5058481" cy="2562583"/>
                    </a:xfrm>
                    <a:prstGeom prst="rect">
                      <a:avLst/>
                    </a:prstGeom>
                  </pic:spPr>
                </pic:pic>
              </a:graphicData>
            </a:graphic>
          </wp:inline>
        </w:drawing>
      </w:r>
    </w:p>
    <w:p w14:paraId="39CE8FD9" w14:textId="513E2B4C" w:rsidR="00864831" w:rsidRPr="00B52BF2" w:rsidRDefault="00AE7129" w:rsidP="00AE7129">
      <w:pPr>
        <w:pStyle w:val="Textoindependiente"/>
        <w:jc w:val="center"/>
        <w:rPr>
          <w:rFonts w:ascii="Arial" w:hAnsi="Arial" w:cs="Arial"/>
          <w:color w:val="111111"/>
          <w:sz w:val="22"/>
          <w:szCs w:val="22"/>
        </w:rPr>
      </w:pPr>
      <w:r w:rsidRPr="00B52BF2">
        <w:rPr>
          <w:rFonts w:ascii="Arial" w:hAnsi="Arial" w:cs="Arial"/>
          <w:noProof/>
          <w:color w:val="111111"/>
          <w:sz w:val="22"/>
          <w:szCs w:val="22"/>
        </w:rPr>
        <w:drawing>
          <wp:inline distT="0" distB="0" distL="0" distR="0" wp14:anchorId="590FDE3F" wp14:editId="50CDF658">
            <wp:extent cx="5172797" cy="447737"/>
            <wp:effectExtent l="0" t="0" r="8890" b="9525"/>
            <wp:docPr id="2712231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23148" name=""/>
                    <pic:cNvPicPr/>
                  </pic:nvPicPr>
                  <pic:blipFill>
                    <a:blip r:embed="rId13"/>
                    <a:stretch>
                      <a:fillRect/>
                    </a:stretch>
                  </pic:blipFill>
                  <pic:spPr>
                    <a:xfrm>
                      <a:off x="0" y="0"/>
                      <a:ext cx="5172797" cy="447737"/>
                    </a:xfrm>
                    <a:prstGeom prst="rect">
                      <a:avLst/>
                    </a:prstGeom>
                  </pic:spPr>
                </pic:pic>
              </a:graphicData>
            </a:graphic>
          </wp:inline>
        </w:drawing>
      </w:r>
    </w:p>
    <w:p w14:paraId="5D16A896" w14:textId="77777777" w:rsidR="00AE7129" w:rsidRPr="00B52BF2" w:rsidRDefault="00AE7129" w:rsidP="0036094E">
      <w:pPr>
        <w:pStyle w:val="Textoindependiente"/>
        <w:jc w:val="both"/>
        <w:rPr>
          <w:rFonts w:ascii="Arial" w:hAnsi="Arial" w:cs="Arial"/>
          <w:color w:val="111111"/>
          <w:sz w:val="22"/>
          <w:szCs w:val="22"/>
        </w:rPr>
      </w:pPr>
    </w:p>
    <w:p w14:paraId="5EA075E5" w14:textId="6F4494E5" w:rsidR="00AE7129" w:rsidRPr="00B52BF2" w:rsidRDefault="00AE7129"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Así las cosas, se encuentra acreditado que </w:t>
      </w:r>
      <w:r w:rsidRPr="00B52BF2">
        <w:rPr>
          <w:rFonts w:ascii="Arial" w:hAnsi="Arial" w:cs="Arial"/>
          <w:sz w:val="22"/>
          <w:szCs w:val="22"/>
        </w:rPr>
        <w:t xml:space="preserve">el accidente ocurrido se dio por </w:t>
      </w:r>
      <w:r w:rsidRPr="00B52BF2">
        <w:rPr>
          <w:rFonts w:ascii="Arial" w:hAnsi="Arial" w:cs="Arial"/>
          <w:b/>
          <w:bCs/>
          <w:sz w:val="22"/>
          <w:szCs w:val="22"/>
          <w:u w:val="single"/>
        </w:rPr>
        <w:t>culpa exclusiva del trabajador</w:t>
      </w:r>
      <w:r w:rsidRPr="00B52BF2">
        <w:rPr>
          <w:rFonts w:ascii="Arial" w:hAnsi="Arial" w:cs="Arial"/>
          <w:sz w:val="22"/>
          <w:szCs w:val="22"/>
        </w:rPr>
        <w:t>, pues el señor MIGUEL ANGEL AVIRAMA GURRUTE (Q.E.D.P) por voluntad propia y sin avisarle a su supervisor y/o compañeros, se subió a la estructura con una altura de 3.25 metros a la hora de su descanso y sin ponerse el arnés de seguridad que le había proporcionado su empleador, así las cosas, asumió la exposición al riesgo alto observándose un comportamiento negligente e imprudente.</w:t>
      </w:r>
    </w:p>
    <w:p w14:paraId="645B6831" w14:textId="77777777" w:rsidR="00AE7129" w:rsidRPr="00B52BF2" w:rsidRDefault="00AE7129" w:rsidP="0036094E">
      <w:pPr>
        <w:pStyle w:val="Textoindependiente"/>
        <w:jc w:val="both"/>
        <w:rPr>
          <w:rFonts w:ascii="Arial" w:hAnsi="Arial" w:cs="Arial"/>
          <w:color w:val="111111"/>
          <w:sz w:val="22"/>
          <w:szCs w:val="22"/>
        </w:rPr>
      </w:pPr>
    </w:p>
    <w:p w14:paraId="4984709B" w14:textId="6568C93D" w:rsidR="00940010"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Aunado a lo anterior, la Corte ha venido tratando la culpa exclusiva de la víctima como un eximente de culpa patronal. Así lo demuestra la sentencia 16792 de 2015, mediante la cual, Elsa Rodríguez Pimiento, en representación de sus hijos, demanda a la empresa Ecopetrol, pues su cónyuge Juan Méndez, el cual contaba con un contrato a término fijo con la empresa demandada, el día 19 de marzo de 2003 pierde la vida en un fatídico accidente de trabajo. La accionante busca que se declare la culpa patronal de Ecopetrol y se le paguen las indemnizaciones correspondientes. La corte decide no casar la sentencia, mantener incólume la decisión tomada por la Sala Laboral del Tribunal Superior del Distrito Judicial de Bogotá, </w:t>
      </w:r>
      <w:r w:rsidR="5E1A6E3F" w:rsidRPr="00B52BF2">
        <w:rPr>
          <w:rFonts w:ascii="Arial" w:hAnsi="Arial" w:cs="Arial"/>
          <w:color w:val="111111"/>
          <w:sz w:val="22"/>
          <w:szCs w:val="22"/>
        </w:rPr>
        <w:t>l</w:t>
      </w:r>
      <w:r w:rsidRPr="00B52BF2">
        <w:rPr>
          <w:rFonts w:ascii="Arial" w:hAnsi="Arial" w:cs="Arial"/>
          <w:color w:val="111111"/>
          <w:sz w:val="22"/>
          <w:szCs w:val="22"/>
        </w:rPr>
        <w:t xml:space="preserve">a </w:t>
      </w:r>
      <w:r w:rsidR="05DDCCCD" w:rsidRPr="00B52BF2">
        <w:rPr>
          <w:rFonts w:ascii="Arial" w:hAnsi="Arial" w:cs="Arial"/>
          <w:color w:val="111111"/>
          <w:sz w:val="22"/>
          <w:szCs w:val="22"/>
        </w:rPr>
        <w:t>C</w:t>
      </w:r>
      <w:r w:rsidRPr="00B52BF2">
        <w:rPr>
          <w:rFonts w:ascii="Arial" w:hAnsi="Arial" w:cs="Arial"/>
          <w:color w:val="111111"/>
          <w:sz w:val="22"/>
          <w:szCs w:val="22"/>
        </w:rPr>
        <w:t>orte al decidir no casar la sentencia afirmó lo siguiente:</w:t>
      </w:r>
    </w:p>
    <w:p w14:paraId="78E0B6BB" w14:textId="77777777" w:rsidR="00940010" w:rsidRPr="00B52BF2" w:rsidRDefault="00940010" w:rsidP="0036094E">
      <w:pPr>
        <w:pStyle w:val="Textoindependiente"/>
        <w:jc w:val="both"/>
        <w:rPr>
          <w:rFonts w:ascii="Arial" w:hAnsi="Arial" w:cs="Arial"/>
          <w:sz w:val="22"/>
          <w:szCs w:val="22"/>
        </w:rPr>
      </w:pPr>
    </w:p>
    <w:p w14:paraId="5FCF2EA0" w14:textId="77777777" w:rsidR="00940010" w:rsidRPr="00B52BF2" w:rsidRDefault="00940010" w:rsidP="0010593B">
      <w:pPr>
        <w:pStyle w:val="Textoindependiente"/>
        <w:ind w:left="567" w:right="681"/>
        <w:jc w:val="both"/>
        <w:rPr>
          <w:rFonts w:ascii="Arial" w:hAnsi="Arial" w:cs="Arial"/>
          <w:i/>
          <w:iCs/>
          <w:sz w:val="22"/>
          <w:szCs w:val="22"/>
        </w:rPr>
      </w:pPr>
      <w:r w:rsidRPr="00B52BF2">
        <w:rPr>
          <w:rFonts w:ascii="Arial" w:hAnsi="Arial" w:cs="Arial"/>
          <w:i/>
          <w:iCs/>
          <w:sz w:val="22"/>
          <w:szCs w:val="22"/>
        </w:rPr>
        <w:t>“Así las cosas, en criterio de esta Sala de la Corte, no erró el Tribunal al concluir que el siniestro en el que perdió la vida Orlando Méndez Vera obedeció a su imprudencia, dado que ignoró sus obligaciones relacionadas con la seguridad industrial, y previamente a la actividad laboral que desarrolló, omitió tramitar la autorización establecida precisamente para prevenir accidentes de trabajo y sus nefastas consecuencias, medida adoptada por la empresa que actúo con la diligencia y cuidado que los hombres ordinariamente emplean en sus negocios o la que emplea un buen padre de familia, según los postulados del art.63 del C.C (p.17).”</w:t>
      </w:r>
    </w:p>
    <w:p w14:paraId="2A3C925C" w14:textId="77777777" w:rsidR="00940010" w:rsidRPr="00B52BF2" w:rsidRDefault="00940010" w:rsidP="0036094E">
      <w:pPr>
        <w:pStyle w:val="Textoindependiente"/>
        <w:jc w:val="both"/>
        <w:rPr>
          <w:rFonts w:ascii="Arial" w:hAnsi="Arial" w:cs="Arial"/>
          <w:sz w:val="22"/>
          <w:szCs w:val="22"/>
        </w:rPr>
      </w:pPr>
    </w:p>
    <w:p w14:paraId="70C78BEA" w14:textId="2107BC64" w:rsidR="00940010"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Por la misma línea se encuentran las sentencias 11188 de 1999, 15359 34805 y 31726 de 2009, 50 271 de 2017, entre otras. Así, se evidencia que a través de los años la Corte Suprema de Justicia en la Sala de Casación Laboral, ha tenido como eximente de culpa patronal en un accidente de trabajo la culpa exclusiva de la víctima y la negligencia del trabajador, cuando dentro de todas las pruebas </w:t>
      </w:r>
      <w:r w:rsidRPr="00B52BF2">
        <w:rPr>
          <w:rFonts w:ascii="Arial" w:hAnsi="Arial" w:cs="Arial"/>
          <w:color w:val="111111"/>
          <w:sz w:val="22"/>
          <w:szCs w:val="22"/>
        </w:rPr>
        <w:lastRenderedPageBreak/>
        <w:t>aportadas al proceso se logra colegir que la causa principal del siniestro tuvo como origen el actuar negligente e imprudente del trabajador y, por ende, no se le puede imputar al empleador ninguna clase de indemnización, ni tampoco hacerlo responsable del infortunio.</w:t>
      </w:r>
      <w:r w:rsidR="00754F3D" w:rsidRPr="00B52BF2">
        <w:rPr>
          <w:rFonts w:ascii="Arial" w:hAnsi="Arial" w:cs="Arial"/>
          <w:color w:val="111111"/>
          <w:sz w:val="22"/>
          <w:szCs w:val="22"/>
        </w:rPr>
        <w:t xml:space="preserve"> </w:t>
      </w:r>
    </w:p>
    <w:p w14:paraId="6777366C" w14:textId="77777777" w:rsidR="00940010" w:rsidRPr="00B52BF2" w:rsidRDefault="00940010" w:rsidP="0036094E">
      <w:pPr>
        <w:pStyle w:val="Textoindependiente"/>
        <w:jc w:val="both"/>
        <w:rPr>
          <w:rFonts w:ascii="Arial" w:hAnsi="Arial" w:cs="Arial"/>
          <w:color w:val="111111"/>
          <w:sz w:val="22"/>
          <w:szCs w:val="22"/>
        </w:rPr>
      </w:pPr>
    </w:p>
    <w:p w14:paraId="636FBD07" w14:textId="0AB4E0C6" w:rsidR="00940010" w:rsidRPr="00B52BF2" w:rsidRDefault="00940010" w:rsidP="0036094E">
      <w:pPr>
        <w:pStyle w:val="Textoindependiente"/>
        <w:jc w:val="both"/>
        <w:rPr>
          <w:rFonts w:ascii="Arial" w:hAnsi="Arial" w:cs="Arial"/>
          <w:sz w:val="22"/>
          <w:szCs w:val="22"/>
        </w:rPr>
      </w:pPr>
      <w:r w:rsidRPr="00B52BF2">
        <w:rPr>
          <w:rFonts w:ascii="Arial" w:hAnsi="Arial" w:cs="Arial"/>
          <w:color w:val="111111"/>
          <w:sz w:val="22"/>
          <w:szCs w:val="22"/>
        </w:rPr>
        <w:t xml:space="preserve">Así entonces, </w:t>
      </w:r>
      <w:bookmarkStart w:id="17" w:name="_Hlk141080981"/>
      <w:bookmarkStart w:id="18" w:name="_Hlk135147461"/>
      <w:r w:rsidRPr="00B52BF2">
        <w:rPr>
          <w:rFonts w:ascii="Arial" w:hAnsi="Arial" w:cs="Arial"/>
          <w:color w:val="111111"/>
          <w:sz w:val="22"/>
          <w:szCs w:val="22"/>
        </w:rPr>
        <w:t xml:space="preserve">es claro que el accidente acaecido el día </w:t>
      </w:r>
      <w:r w:rsidR="009B79D7" w:rsidRPr="00B52BF2">
        <w:rPr>
          <w:rFonts w:ascii="Arial" w:hAnsi="Arial" w:cs="Arial"/>
          <w:color w:val="111111"/>
          <w:sz w:val="22"/>
          <w:szCs w:val="22"/>
        </w:rPr>
        <w:t>30/10/2015</w:t>
      </w:r>
      <w:r w:rsidR="00754F3D" w:rsidRPr="00B52BF2">
        <w:rPr>
          <w:rFonts w:ascii="Arial" w:hAnsi="Arial" w:cs="Arial"/>
          <w:color w:val="111111"/>
          <w:sz w:val="22"/>
          <w:szCs w:val="22"/>
        </w:rPr>
        <w:t xml:space="preserve"> </w:t>
      </w:r>
      <w:r w:rsidRPr="00B52BF2">
        <w:rPr>
          <w:rFonts w:ascii="Arial" w:hAnsi="Arial" w:cs="Arial"/>
          <w:color w:val="111111"/>
          <w:sz w:val="22"/>
          <w:szCs w:val="22"/>
        </w:rPr>
        <w:t xml:space="preserve">fue </w:t>
      </w:r>
      <w:r w:rsidR="00754F3D" w:rsidRPr="00B52BF2">
        <w:rPr>
          <w:rFonts w:ascii="Arial" w:hAnsi="Arial" w:cs="Arial"/>
          <w:sz w:val="22"/>
          <w:szCs w:val="22"/>
        </w:rPr>
        <w:t xml:space="preserve">por culpa exclusiva del trabajador, </w:t>
      </w:r>
      <w:r w:rsidR="009B79D7" w:rsidRPr="00B52BF2">
        <w:rPr>
          <w:rFonts w:ascii="Arial" w:hAnsi="Arial" w:cs="Arial"/>
          <w:sz w:val="22"/>
          <w:szCs w:val="22"/>
        </w:rPr>
        <w:t>al realizar sus labores en horario de descanso, sin esperar la supervisión de su jefe inmediato y/o compañeros de trabajo y sin ponerse los elementos de protección</w:t>
      </w:r>
      <w:r w:rsidR="00EC1E72" w:rsidRPr="00B52BF2">
        <w:rPr>
          <w:rFonts w:ascii="Arial" w:hAnsi="Arial" w:cs="Arial"/>
          <w:sz w:val="22"/>
          <w:szCs w:val="22"/>
        </w:rPr>
        <w:t xml:space="preserve"> otorgados por el empleador, </w:t>
      </w:r>
      <w:r w:rsidR="00450993" w:rsidRPr="00B52BF2">
        <w:rPr>
          <w:rFonts w:ascii="Arial" w:hAnsi="Arial" w:cs="Arial"/>
          <w:color w:val="111111"/>
          <w:sz w:val="22"/>
          <w:szCs w:val="22"/>
        </w:rPr>
        <w:t>motivo por el cual, al</w:t>
      </w:r>
      <w:r w:rsidR="00184142" w:rsidRPr="00B52BF2">
        <w:rPr>
          <w:rFonts w:ascii="Arial" w:hAnsi="Arial" w:cs="Arial"/>
          <w:color w:val="111111"/>
          <w:sz w:val="22"/>
          <w:szCs w:val="22"/>
        </w:rPr>
        <w:t xml:space="preserve"> </w:t>
      </w:r>
      <w:r w:rsidR="00450993" w:rsidRPr="00B52BF2">
        <w:rPr>
          <w:rFonts w:ascii="Arial" w:hAnsi="Arial" w:cs="Arial"/>
          <w:color w:val="111111"/>
          <w:sz w:val="22"/>
          <w:szCs w:val="22"/>
        </w:rPr>
        <w:t xml:space="preserve">configurarse la presente culpa exclusiva de la víctima, opera automáticamente un eximente de la presunta responsabilidad patronal que se reclama conforme la jurisprudencia relacionada, siendo entonces que no hay lugar a que se condene a mis aseguradas a reconocer perjuicios de que trata el </w:t>
      </w:r>
      <w:r w:rsidR="26501629" w:rsidRPr="00B52BF2">
        <w:rPr>
          <w:rFonts w:ascii="Arial" w:hAnsi="Arial" w:cs="Arial"/>
          <w:color w:val="111111"/>
          <w:sz w:val="22"/>
          <w:szCs w:val="22"/>
        </w:rPr>
        <w:t>artículo</w:t>
      </w:r>
      <w:r w:rsidR="00EB0AFD" w:rsidRPr="00B52BF2">
        <w:rPr>
          <w:rFonts w:ascii="Arial" w:hAnsi="Arial" w:cs="Arial"/>
          <w:color w:val="111111"/>
          <w:sz w:val="22"/>
          <w:szCs w:val="22"/>
        </w:rPr>
        <w:t xml:space="preserve"> </w:t>
      </w:r>
      <w:r w:rsidR="00450993" w:rsidRPr="00B52BF2">
        <w:rPr>
          <w:rFonts w:ascii="Arial" w:hAnsi="Arial" w:cs="Arial"/>
          <w:color w:val="111111"/>
          <w:sz w:val="22"/>
          <w:szCs w:val="22"/>
        </w:rPr>
        <w:t>216 del CST</w:t>
      </w:r>
      <w:bookmarkEnd w:id="17"/>
      <w:r w:rsidR="005D037E" w:rsidRPr="00B52BF2">
        <w:rPr>
          <w:rFonts w:ascii="Arial" w:hAnsi="Arial" w:cs="Arial"/>
          <w:color w:val="111111"/>
          <w:sz w:val="22"/>
          <w:szCs w:val="22"/>
        </w:rPr>
        <w:t>.</w:t>
      </w:r>
    </w:p>
    <w:bookmarkEnd w:id="18"/>
    <w:p w14:paraId="50B38FAE" w14:textId="77777777" w:rsidR="00940010" w:rsidRPr="00B52BF2" w:rsidRDefault="00940010" w:rsidP="0036094E">
      <w:pPr>
        <w:pStyle w:val="Textoindependiente"/>
        <w:jc w:val="both"/>
        <w:rPr>
          <w:rFonts w:ascii="Arial" w:hAnsi="Arial" w:cs="Arial"/>
          <w:color w:val="111111"/>
          <w:sz w:val="22"/>
          <w:szCs w:val="22"/>
        </w:rPr>
      </w:pPr>
    </w:p>
    <w:p w14:paraId="139BF3C2" w14:textId="77777777" w:rsidR="00940010"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Motivo por el cual solicito se declare probada la presente excepción.</w:t>
      </w:r>
    </w:p>
    <w:p w14:paraId="60E32261" w14:textId="77777777" w:rsidR="00940010" w:rsidRPr="00B52BF2" w:rsidRDefault="00940010" w:rsidP="0036094E">
      <w:pPr>
        <w:pStyle w:val="Textoindependiente"/>
        <w:jc w:val="both"/>
        <w:rPr>
          <w:rFonts w:ascii="Arial" w:hAnsi="Arial" w:cs="Arial"/>
          <w:sz w:val="22"/>
          <w:szCs w:val="22"/>
        </w:rPr>
      </w:pPr>
    </w:p>
    <w:p w14:paraId="04AAD954" w14:textId="681560CC" w:rsidR="00940010" w:rsidRPr="00B52BF2" w:rsidRDefault="00940010">
      <w:pPr>
        <w:pStyle w:val="Textoindependiente"/>
        <w:numPr>
          <w:ilvl w:val="0"/>
          <w:numId w:val="12"/>
        </w:numPr>
        <w:jc w:val="both"/>
        <w:rPr>
          <w:rFonts w:ascii="Arial" w:hAnsi="Arial" w:cs="Arial"/>
          <w:b/>
          <w:bCs/>
          <w:sz w:val="22"/>
          <w:szCs w:val="22"/>
          <w:u w:val="single"/>
        </w:rPr>
      </w:pPr>
      <w:r w:rsidRPr="00B52BF2">
        <w:rPr>
          <w:rFonts w:ascii="Arial" w:hAnsi="Arial" w:cs="Arial"/>
          <w:b/>
          <w:bCs/>
          <w:sz w:val="22"/>
          <w:szCs w:val="22"/>
          <w:u w:val="single"/>
        </w:rPr>
        <w:t>AUSENCIA DE ELEMENTOS DE PRUEBA QUE ACREDITEN LA CAUSACIÓN DE LOS PERJUICIOS Y LA EXCESIVA ESTIMACIÓN DE ESTOS.</w:t>
      </w:r>
    </w:p>
    <w:p w14:paraId="2960292F" w14:textId="77777777" w:rsidR="00940010" w:rsidRPr="00B52BF2" w:rsidRDefault="00940010" w:rsidP="0036094E">
      <w:pPr>
        <w:pStyle w:val="Textoindependiente"/>
        <w:jc w:val="both"/>
        <w:rPr>
          <w:rFonts w:ascii="Arial" w:hAnsi="Arial" w:cs="Arial"/>
          <w:b/>
          <w:bCs/>
          <w:sz w:val="22"/>
          <w:szCs w:val="22"/>
          <w:u w:val="single"/>
        </w:rPr>
      </w:pPr>
    </w:p>
    <w:p w14:paraId="6918B65B" w14:textId="4C11BD7A" w:rsidR="00940010"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En el caso que nos ocupa, 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w:t>
      </w:r>
      <w:r w:rsidR="00E14E1F" w:rsidRPr="00B52BF2">
        <w:rPr>
          <w:rFonts w:ascii="Arial" w:hAnsi="Arial" w:cs="Arial"/>
          <w:color w:val="111111"/>
          <w:sz w:val="22"/>
          <w:szCs w:val="22"/>
        </w:rPr>
        <w:t xml:space="preserve"> y de la seguridad social</w:t>
      </w:r>
      <w:r w:rsidRPr="00B52BF2">
        <w:rPr>
          <w:rFonts w:ascii="Arial" w:hAnsi="Arial" w:cs="Arial"/>
          <w:color w:val="111111"/>
          <w:sz w:val="22"/>
          <w:szCs w:val="22"/>
        </w:rPr>
        <w:t>, la carga procesal de acreditar los elementos de convicción suficientes para que el Juez pueda establecer la existencia de responsabilidad en cabeza de quien se endilga, la tiene la parte demandant</w:t>
      </w:r>
      <w:r w:rsidR="00450993" w:rsidRPr="00B52BF2">
        <w:rPr>
          <w:rFonts w:ascii="Arial" w:hAnsi="Arial" w:cs="Arial"/>
          <w:color w:val="111111"/>
          <w:sz w:val="22"/>
          <w:szCs w:val="22"/>
        </w:rPr>
        <w:t xml:space="preserve">e, sin embargo, </w:t>
      </w:r>
      <w:r w:rsidR="00EC1E72" w:rsidRPr="00B52BF2">
        <w:rPr>
          <w:rFonts w:ascii="Arial" w:hAnsi="Arial" w:cs="Arial"/>
          <w:color w:val="111111"/>
          <w:sz w:val="22"/>
          <w:szCs w:val="22"/>
        </w:rPr>
        <w:t>los demandantes</w:t>
      </w:r>
      <w:r w:rsidR="00450993" w:rsidRPr="00B52BF2">
        <w:rPr>
          <w:rFonts w:ascii="Arial" w:hAnsi="Arial" w:cs="Arial"/>
          <w:color w:val="111111"/>
          <w:sz w:val="22"/>
          <w:szCs w:val="22"/>
        </w:rPr>
        <w:t xml:space="preserve"> no alleg</w:t>
      </w:r>
      <w:r w:rsidR="00EC1E72" w:rsidRPr="00B52BF2">
        <w:rPr>
          <w:rFonts w:ascii="Arial" w:hAnsi="Arial" w:cs="Arial"/>
          <w:color w:val="111111"/>
          <w:sz w:val="22"/>
          <w:szCs w:val="22"/>
        </w:rPr>
        <w:t>aron</w:t>
      </w:r>
      <w:r w:rsidR="00450993" w:rsidRPr="00B52BF2">
        <w:rPr>
          <w:rFonts w:ascii="Arial" w:hAnsi="Arial" w:cs="Arial"/>
          <w:color w:val="111111"/>
          <w:sz w:val="22"/>
          <w:szCs w:val="22"/>
        </w:rPr>
        <w:t xml:space="preserve"> prueba alguna que lograra acreditar la responsabilidad o culpa patronal que pretende endilgar a las empresas demandadas como consecuencia del accidente que sufrió el </w:t>
      </w:r>
      <w:r w:rsidR="00EC1E72" w:rsidRPr="00B52BF2">
        <w:rPr>
          <w:rFonts w:ascii="Arial" w:hAnsi="Arial" w:cs="Arial"/>
          <w:color w:val="111111"/>
          <w:sz w:val="22"/>
          <w:szCs w:val="22"/>
        </w:rPr>
        <w:t>30/10/2015</w:t>
      </w:r>
      <w:r w:rsidR="00450993" w:rsidRPr="00B52BF2">
        <w:rPr>
          <w:rFonts w:ascii="Arial" w:hAnsi="Arial" w:cs="Arial"/>
          <w:color w:val="111111"/>
          <w:sz w:val="22"/>
          <w:szCs w:val="22"/>
        </w:rPr>
        <w:t>, resaltando que nadie puede construir prueba a partir de su propio dicho.</w:t>
      </w:r>
      <w:r w:rsidR="00E14E1F" w:rsidRPr="00B52BF2">
        <w:rPr>
          <w:rFonts w:ascii="Arial" w:hAnsi="Arial" w:cs="Arial"/>
          <w:color w:val="111111"/>
          <w:sz w:val="22"/>
          <w:szCs w:val="22"/>
        </w:rPr>
        <w:t xml:space="preserve"> </w:t>
      </w:r>
    </w:p>
    <w:p w14:paraId="067CF969" w14:textId="77777777" w:rsidR="00E14E1F" w:rsidRPr="00B52BF2" w:rsidRDefault="00E14E1F" w:rsidP="0036094E">
      <w:pPr>
        <w:pStyle w:val="Textoindependiente"/>
        <w:jc w:val="both"/>
        <w:rPr>
          <w:rFonts w:ascii="Arial" w:hAnsi="Arial" w:cs="Arial"/>
          <w:color w:val="111111"/>
          <w:sz w:val="22"/>
          <w:szCs w:val="22"/>
        </w:rPr>
      </w:pPr>
    </w:p>
    <w:p w14:paraId="4E608B05" w14:textId="6ABB92EA" w:rsidR="00E14E1F" w:rsidRPr="00B52BF2" w:rsidRDefault="00E14E1F"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Aunado a lo anterior, la responsabilidad que podría endilgarse por la ocurrencia del accidente de trabajo no tiene carácter objetivo, pues de conformidad con lo dispuesto en el artículo 216 del C.S.T., la culpa del empleador en la ocurrencia de un accidente de trabajo </w:t>
      </w:r>
      <w:r w:rsidRPr="00B52BF2">
        <w:rPr>
          <w:rFonts w:ascii="Arial" w:hAnsi="Arial" w:cs="Arial"/>
          <w:color w:val="111111"/>
          <w:sz w:val="22"/>
          <w:szCs w:val="22"/>
          <w:u w:val="single"/>
        </w:rPr>
        <w:t>no es susceptible    de presunción y debe ser suficientemente probada por quien la alega</w:t>
      </w:r>
      <w:r w:rsidRPr="00B52BF2">
        <w:rPr>
          <w:rFonts w:ascii="Arial" w:hAnsi="Arial" w:cs="Arial"/>
          <w:color w:val="111111"/>
          <w:sz w:val="22"/>
          <w:szCs w:val="22"/>
        </w:rPr>
        <w:t>. La jurisprudencia reiteradamente ha ratificado que, si un accidente de trabajo se produce por culpa imputable al empleador, le corresponde a quien lo alega demostrar plenamente la ocurrencia del accidente de trabajo, la culpa del empleador y el monto de indemnización que de ella se derive y una vez acreditado todo ello, deberá descontarse de esta última, el valor de las prestaciones en dinero pagadas debido a las normas consagradas en el Capítulo II del Título VIII del C.S.T.</w:t>
      </w:r>
    </w:p>
    <w:p w14:paraId="3E3092D2" w14:textId="77777777" w:rsidR="00E14E1F" w:rsidRPr="00B52BF2" w:rsidRDefault="00E14E1F" w:rsidP="0036094E">
      <w:pPr>
        <w:pStyle w:val="Textoindependiente"/>
        <w:jc w:val="both"/>
        <w:rPr>
          <w:rFonts w:ascii="Arial" w:hAnsi="Arial" w:cs="Arial"/>
          <w:color w:val="111111"/>
          <w:sz w:val="22"/>
          <w:szCs w:val="22"/>
        </w:rPr>
      </w:pPr>
    </w:p>
    <w:p w14:paraId="2BCE54F7" w14:textId="790652EB" w:rsidR="00E14E1F" w:rsidRPr="00B52BF2" w:rsidRDefault="00E14E1F"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Al respecto, el artículo 216 del C.S.T. establece: </w:t>
      </w:r>
    </w:p>
    <w:p w14:paraId="4493F7EE" w14:textId="77777777" w:rsidR="00E14E1F" w:rsidRPr="00B52BF2" w:rsidRDefault="00E14E1F" w:rsidP="0036094E">
      <w:pPr>
        <w:pStyle w:val="Textoindependiente"/>
        <w:jc w:val="both"/>
        <w:rPr>
          <w:rFonts w:ascii="Arial" w:hAnsi="Arial" w:cs="Arial"/>
          <w:color w:val="111111"/>
          <w:sz w:val="22"/>
          <w:szCs w:val="22"/>
        </w:rPr>
      </w:pPr>
    </w:p>
    <w:p w14:paraId="101FC465" w14:textId="72BAC3B9" w:rsidR="00E14E1F" w:rsidRPr="00B52BF2" w:rsidRDefault="00E14E1F" w:rsidP="00C04468">
      <w:pPr>
        <w:pStyle w:val="Textoindependiente"/>
        <w:ind w:left="567" w:right="681"/>
        <w:jc w:val="both"/>
        <w:rPr>
          <w:rFonts w:ascii="Arial" w:hAnsi="Arial" w:cs="Arial"/>
          <w:i/>
          <w:iCs/>
          <w:color w:val="111111"/>
          <w:sz w:val="22"/>
          <w:szCs w:val="22"/>
        </w:rPr>
      </w:pPr>
      <w:r w:rsidRPr="00B52BF2">
        <w:rPr>
          <w:rFonts w:ascii="Arial" w:hAnsi="Arial" w:cs="Arial"/>
          <w:i/>
          <w:iCs/>
          <w:color w:val="111111"/>
          <w:sz w:val="22"/>
          <w:szCs w:val="22"/>
        </w:rPr>
        <w:t xml:space="preserve">“Culpa del patrono. Cuando exista </w:t>
      </w:r>
      <w:r w:rsidRPr="00B52BF2">
        <w:rPr>
          <w:rFonts w:ascii="Arial" w:hAnsi="Arial" w:cs="Arial"/>
          <w:i/>
          <w:iCs/>
          <w:color w:val="111111"/>
          <w:sz w:val="22"/>
          <w:szCs w:val="22"/>
          <w:u w:val="single"/>
        </w:rPr>
        <w:t>culpa suficientemente comprobada del patrono en la ocurrencia del accidente del trabajo</w:t>
      </w:r>
      <w:r w:rsidRPr="00B52BF2">
        <w:rPr>
          <w:rFonts w:ascii="Arial" w:hAnsi="Arial" w:cs="Arial"/>
          <w:i/>
          <w:iCs/>
          <w:color w:val="111111"/>
          <w:sz w:val="22"/>
          <w:szCs w:val="22"/>
        </w:rPr>
        <w:t xml:space="preserve"> o en la enfermedad profesional, está obligado a la indemnización total y ordinaria por perjuicios, pero del monto de ella debe descontarse el valor de las prestaciones en dinero pagadas en razón de las normas consagradas en este capítulo.” </w:t>
      </w:r>
      <w:r w:rsidRPr="00B52BF2">
        <w:rPr>
          <w:rFonts w:ascii="Arial" w:hAnsi="Arial" w:cs="Arial"/>
          <w:color w:val="111111"/>
          <w:sz w:val="22"/>
          <w:szCs w:val="22"/>
        </w:rPr>
        <w:t>(Subrayado fuera de texto)</w:t>
      </w:r>
    </w:p>
    <w:p w14:paraId="6FA71922" w14:textId="77777777" w:rsidR="00E14E1F" w:rsidRPr="00B52BF2" w:rsidRDefault="00E14E1F" w:rsidP="0036094E">
      <w:pPr>
        <w:pStyle w:val="Textoindependiente"/>
        <w:jc w:val="both"/>
        <w:rPr>
          <w:rFonts w:ascii="Arial" w:hAnsi="Arial" w:cs="Arial"/>
          <w:color w:val="111111"/>
          <w:sz w:val="22"/>
          <w:szCs w:val="22"/>
        </w:rPr>
      </w:pPr>
    </w:p>
    <w:p w14:paraId="7418A96E" w14:textId="26B4B032" w:rsidR="00940010" w:rsidRPr="00B52BF2" w:rsidRDefault="00E14E1F" w:rsidP="0036094E">
      <w:pPr>
        <w:pStyle w:val="Textoindependiente"/>
        <w:jc w:val="both"/>
        <w:rPr>
          <w:rFonts w:ascii="Arial" w:hAnsi="Arial" w:cs="Arial"/>
          <w:color w:val="111111"/>
          <w:sz w:val="22"/>
          <w:szCs w:val="22"/>
        </w:rPr>
      </w:pPr>
      <w:r w:rsidRPr="00B52BF2">
        <w:rPr>
          <w:rFonts w:ascii="Arial" w:hAnsi="Arial" w:cs="Arial"/>
          <w:color w:val="111111"/>
          <w:sz w:val="22"/>
          <w:szCs w:val="22"/>
        </w:rPr>
        <w:t>La responsabilidad prevista en el artículo 216 del C.S.T. no está sujeta a un sistema de responsabilidad objetiva y para que tal cargo prospere, la parte actora debe demostrar plenamente que efectivamente se encuentran presentes los factores generadores de culpa en la conducta del empleador, la existencia de los perjuicios alegados, el valor o la cuantía de estos y la imprescindible relación causal entre éstos y aquella. La responsabilidad que puede conllevar a la indemnización ordinaria o plena de perjuicios tiene un carácter subjetivo, de modo que, para ordenar este tipo de indemnización se requiere, además de la demostración del daño a la integridad o a la salud del trabajador con ocasión o como consecuencia del trabajo, la prueba de la existencia de un contrato de trabajo y la del incumplimiento del empleador de los deberes de protección y seguridad.</w:t>
      </w:r>
    </w:p>
    <w:p w14:paraId="7F491B8B" w14:textId="77777777" w:rsidR="00E14E1F" w:rsidRPr="00B52BF2" w:rsidRDefault="00E14E1F" w:rsidP="0036094E">
      <w:pPr>
        <w:pStyle w:val="Textoindependiente"/>
        <w:jc w:val="both"/>
        <w:rPr>
          <w:rFonts w:ascii="Arial" w:hAnsi="Arial" w:cs="Arial"/>
          <w:color w:val="111111"/>
          <w:sz w:val="22"/>
          <w:szCs w:val="22"/>
        </w:rPr>
      </w:pPr>
    </w:p>
    <w:p w14:paraId="62394BB7" w14:textId="77777777" w:rsidR="00DA706D" w:rsidRPr="00B52BF2" w:rsidRDefault="00DA706D" w:rsidP="0036094E">
      <w:pPr>
        <w:pStyle w:val="Textoindependiente"/>
        <w:jc w:val="both"/>
        <w:rPr>
          <w:rFonts w:ascii="Arial" w:hAnsi="Arial" w:cs="Arial"/>
          <w:color w:val="111111"/>
          <w:sz w:val="22"/>
          <w:szCs w:val="22"/>
        </w:rPr>
      </w:pPr>
      <w:r w:rsidRPr="00B52BF2">
        <w:rPr>
          <w:rFonts w:ascii="Arial" w:hAnsi="Arial" w:cs="Arial"/>
          <w:color w:val="111111"/>
          <w:sz w:val="22"/>
          <w:szCs w:val="22"/>
        </w:rPr>
        <w:t>En virtud de lo expuesto, La Corte Suprema de Justicia, Sala de Casación Laboral, en Acta No. 25 del veintiuno (21) de julio de dos mil diez (2010), Radicación No. 36168, Magistrado Ponente: Francisco Javier Ricaurte Gómez, ha señalado, como en otras muchas oportunidades que:</w:t>
      </w:r>
    </w:p>
    <w:p w14:paraId="4B1A8505" w14:textId="77777777" w:rsidR="00DA706D" w:rsidRPr="00B52BF2" w:rsidRDefault="00DA706D" w:rsidP="0036094E">
      <w:pPr>
        <w:pStyle w:val="Textoindependiente"/>
        <w:jc w:val="both"/>
        <w:rPr>
          <w:rFonts w:ascii="Arial" w:hAnsi="Arial" w:cs="Arial"/>
          <w:color w:val="111111"/>
          <w:sz w:val="22"/>
          <w:szCs w:val="22"/>
        </w:rPr>
      </w:pPr>
    </w:p>
    <w:p w14:paraId="536DECFA" w14:textId="77777777" w:rsidR="00DA706D" w:rsidRPr="00B52BF2" w:rsidRDefault="00DA706D" w:rsidP="00D04832">
      <w:pPr>
        <w:pStyle w:val="Textoindependiente"/>
        <w:ind w:left="567" w:right="681"/>
        <w:jc w:val="both"/>
        <w:rPr>
          <w:rFonts w:ascii="Arial" w:hAnsi="Arial" w:cs="Arial"/>
          <w:i/>
          <w:iCs/>
          <w:color w:val="111111"/>
          <w:sz w:val="22"/>
          <w:szCs w:val="22"/>
        </w:rPr>
      </w:pPr>
      <w:r w:rsidRPr="00B52BF2">
        <w:rPr>
          <w:rFonts w:ascii="Arial" w:hAnsi="Arial" w:cs="Arial"/>
          <w:i/>
          <w:iCs/>
          <w:color w:val="111111"/>
          <w:sz w:val="22"/>
          <w:szCs w:val="22"/>
        </w:rPr>
        <w:t xml:space="preserve">“…Sobre la carga de la prueba en esta clase de controversias, ha precisado la Corte </w:t>
      </w:r>
      <w:r w:rsidRPr="00B52BF2">
        <w:rPr>
          <w:rFonts w:ascii="Arial" w:hAnsi="Arial" w:cs="Arial"/>
          <w:i/>
          <w:iCs/>
          <w:color w:val="111111"/>
          <w:sz w:val="22"/>
          <w:szCs w:val="22"/>
        </w:rPr>
        <w:lastRenderedPageBreak/>
        <w:t>Suprema de Justicia Sala laboral:</w:t>
      </w:r>
    </w:p>
    <w:p w14:paraId="3B291CB2" w14:textId="77777777" w:rsidR="00DA706D" w:rsidRPr="00B52BF2" w:rsidRDefault="00DA706D" w:rsidP="00D04832">
      <w:pPr>
        <w:pStyle w:val="Textoindependiente"/>
        <w:ind w:left="567" w:right="681"/>
        <w:jc w:val="both"/>
        <w:rPr>
          <w:rFonts w:ascii="Arial" w:hAnsi="Arial" w:cs="Arial"/>
          <w:i/>
          <w:iCs/>
          <w:color w:val="111111"/>
          <w:sz w:val="22"/>
          <w:szCs w:val="22"/>
        </w:rPr>
      </w:pPr>
    </w:p>
    <w:p w14:paraId="333EA564" w14:textId="2CF48E4B" w:rsidR="00DA706D" w:rsidRPr="00B52BF2" w:rsidRDefault="00DA706D" w:rsidP="00D04832">
      <w:pPr>
        <w:pStyle w:val="Textoindependiente"/>
        <w:ind w:left="567" w:right="681"/>
        <w:jc w:val="both"/>
        <w:rPr>
          <w:rFonts w:ascii="Arial" w:hAnsi="Arial" w:cs="Arial"/>
          <w:i/>
          <w:iCs/>
          <w:color w:val="111111"/>
          <w:sz w:val="22"/>
          <w:szCs w:val="22"/>
        </w:rPr>
      </w:pPr>
      <w:r w:rsidRPr="00B52BF2">
        <w:rPr>
          <w:rFonts w:ascii="Arial" w:hAnsi="Arial" w:cs="Arial"/>
          <w:i/>
          <w:iCs/>
          <w:color w:val="111111"/>
          <w:sz w:val="22"/>
          <w:szCs w:val="22"/>
          <w:u w:val="single"/>
        </w:rPr>
        <w:t>Si el accidente de trabajo se produjo por culpa imputable al patrono, le corresponde al trabajador demostrar el accidente de trabajo, la culpa del patrono, la existencia de perjuicio y el valor de estos</w:t>
      </w:r>
      <w:r w:rsidRPr="00B52BF2">
        <w:rPr>
          <w:rFonts w:ascii="Arial" w:hAnsi="Arial" w:cs="Arial"/>
          <w:i/>
          <w:iCs/>
          <w:color w:val="111111"/>
          <w:sz w:val="22"/>
          <w:szCs w:val="22"/>
        </w:rPr>
        <w:t xml:space="preserve">. Se trate (sic) de una indemnización plena de perjuicios y en este evento no operan las establecidas laboralmente, salvo para descontar cuando haya lugar, el valor de las prestaciones en dinero que se hayan pagado, como lo dispone el artículo 216 del Código Sustantivo del Trabajo," </w:t>
      </w:r>
      <w:r w:rsidRPr="00B52BF2">
        <w:rPr>
          <w:rFonts w:ascii="Arial" w:hAnsi="Arial" w:cs="Arial"/>
          <w:color w:val="111111"/>
          <w:sz w:val="22"/>
          <w:szCs w:val="22"/>
        </w:rPr>
        <w:t>(Subrayado fuera de texto).</w:t>
      </w:r>
    </w:p>
    <w:p w14:paraId="0B3330B6" w14:textId="055BC72C" w:rsidR="00E14E1F" w:rsidRPr="00B52BF2" w:rsidRDefault="00E14E1F" w:rsidP="0036094E">
      <w:pPr>
        <w:pStyle w:val="Textoindependiente"/>
        <w:jc w:val="both"/>
        <w:rPr>
          <w:rFonts w:ascii="Arial" w:hAnsi="Arial" w:cs="Arial"/>
          <w:color w:val="111111"/>
          <w:sz w:val="22"/>
          <w:szCs w:val="22"/>
        </w:rPr>
      </w:pPr>
    </w:p>
    <w:p w14:paraId="4C6DE755" w14:textId="2047EFD3" w:rsidR="00E14E1F" w:rsidRPr="00B52BF2" w:rsidRDefault="00DA706D" w:rsidP="0036094E">
      <w:pPr>
        <w:pStyle w:val="Textoindependiente"/>
        <w:jc w:val="both"/>
        <w:rPr>
          <w:rFonts w:ascii="Arial" w:hAnsi="Arial" w:cs="Arial"/>
          <w:color w:val="111111"/>
          <w:sz w:val="22"/>
          <w:szCs w:val="22"/>
        </w:rPr>
      </w:pPr>
      <w:r w:rsidRPr="00B52BF2">
        <w:rPr>
          <w:rFonts w:ascii="Arial" w:hAnsi="Arial" w:cs="Arial"/>
          <w:color w:val="111111"/>
          <w:sz w:val="22"/>
          <w:szCs w:val="22"/>
        </w:rPr>
        <w:t>En otra sentencia del 10 de abril de 1975 sobre el mismo tema, puntualizó esta Alta Corporación:</w:t>
      </w:r>
    </w:p>
    <w:p w14:paraId="5102B770" w14:textId="77777777" w:rsidR="00DA706D" w:rsidRPr="00B52BF2" w:rsidRDefault="00DA706D" w:rsidP="0036094E">
      <w:pPr>
        <w:pStyle w:val="Textoindependiente"/>
        <w:jc w:val="both"/>
        <w:rPr>
          <w:rFonts w:ascii="Arial" w:hAnsi="Arial" w:cs="Arial"/>
          <w:color w:val="111111"/>
          <w:sz w:val="22"/>
          <w:szCs w:val="22"/>
        </w:rPr>
      </w:pPr>
    </w:p>
    <w:p w14:paraId="41DF0BC6" w14:textId="77777777" w:rsidR="00041904" w:rsidRPr="00B52BF2" w:rsidRDefault="00DA706D" w:rsidP="00D04832">
      <w:pPr>
        <w:pStyle w:val="Textoindependiente"/>
        <w:ind w:left="567" w:right="681"/>
        <w:jc w:val="both"/>
        <w:rPr>
          <w:rFonts w:ascii="Arial" w:hAnsi="Arial" w:cs="Arial"/>
          <w:i/>
          <w:iCs/>
          <w:color w:val="111111"/>
          <w:sz w:val="22"/>
          <w:szCs w:val="22"/>
        </w:rPr>
      </w:pPr>
      <w:r w:rsidRPr="00B52BF2">
        <w:rPr>
          <w:rFonts w:ascii="Arial" w:hAnsi="Arial" w:cs="Arial"/>
          <w:i/>
          <w:iCs/>
          <w:color w:val="111111"/>
          <w:sz w:val="22"/>
          <w:szCs w:val="22"/>
        </w:rPr>
        <w:t xml:space="preserve">"Las Indemnizaciones prefijadas que consagra el Código Sustantivo de Trabajo los provenientes del accidente de trabajo, tiene fundamento en el riesgo creado, no proviene de la culpa sino de la responsabilidad objetiva. </w:t>
      </w:r>
      <w:r w:rsidRPr="00B52BF2">
        <w:rPr>
          <w:rFonts w:ascii="Arial" w:hAnsi="Arial" w:cs="Arial"/>
          <w:i/>
          <w:iCs/>
          <w:color w:val="111111"/>
          <w:sz w:val="22"/>
          <w:szCs w:val="22"/>
          <w:u w:val="single"/>
        </w:rPr>
        <w:t>Pero la Indemnización total y ordinaria prevista en el artículo 216 de dicha obra, exige la demostración de la culpa patronal</w:t>
      </w:r>
      <w:r w:rsidRPr="00B52BF2">
        <w:rPr>
          <w:rFonts w:ascii="Arial" w:hAnsi="Arial" w:cs="Arial"/>
          <w:i/>
          <w:iCs/>
          <w:color w:val="111111"/>
          <w:sz w:val="22"/>
          <w:szCs w:val="22"/>
        </w:rPr>
        <w:t>, que se establece cuando los hechos muestren que faltó "aquella diligencia y cuidado que los hombres emplean ordinariamente en sus negocios propios", según la definición de culpa leve que corresponde a los contratos celebrados en beneficio de ambas partes.</w:t>
      </w:r>
    </w:p>
    <w:p w14:paraId="608277C8" w14:textId="77777777" w:rsidR="00041904" w:rsidRPr="00B52BF2" w:rsidRDefault="00041904" w:rsidP="00D04832">
      <w:pPr>
        <w:pStyle w:val="Textoindependiente"/>
        <w:ind w:left="567" w:right="681"/>
        <w:jc w:val="both"/>
        <w:rPr>
          <w:rFonts w:ascii="Arial" w:hAnsi="Arial" w:cs="Arial"/>
          <w:i/>
          <w:iCs/>
          <w:color w:val="111111"/>
          <w:sz w:val="22"/>
          <w:szCs w:val="22"/>
        </w:rPr>
      </w:pPr>
    </w:p>
    <w:p w14:paraId="03D0EBD1" w14:textId="24D37D81" w:rsidR="00DA706D" w:rsidRPr="00B52BF2" w:rsidRDefault="00DA706D" w:rsidP="00D04832">
      <w:pPr>
        <w:pStyle w:val="Textoindependiente"/>
        <w:ind w:left="567" w:right="681"/>
        <w:jc w:val="both"/>
        <w:rPr>
          <w:rFonts w:ascii="Arial" w:hAnsi="Arial" w:cs="Arial"/>
          <w:i/>
          <w:iCs/>
          <w:color w:val="111111"/>
          <w:sz w:val="22"/>
          <w:szCs w:val="22"/>
        </w:rPr>
      </w:pPr>
      <w:r w:rsidRPr="00B52BF2">
        <w:rPr>
          <w:rFonts w:ascii="Arial" w:hAnsi="Arial" w:cs="Arial"/>
          <w:i/>
          <w:iCs/>
          <w:color w:val="111111"/>
          <w:sz w:val="22"/>
          <w:szCs w:val="22"/>
        </w:rPr>
        <w:t xml:space="preserve">Para reclamar la Indemnización prefijada le basta al trabajador demostrar el accidente y su consecuencia. </w:t>
      </w:r>
      <w:r w:rsidRPr="00B52BF2">
        <w:rPr>
          <w:rFonts w:ascii="Arial" w:hAnsi="Arial" w:cs="Arial"/>
          <w:i/>
          <w:iCs/>
          <w:color w:val="111111"/>
          <w:sz w:val="22"/>
          <w:szCs w:val="22"/>
          <w:u w:val="single"/>
        </w:rPr>
        <w:t>Cuando se reclama la Indemnización ordinaria debe el trabajador demostrar la culpa del patrono</w:t>
      </w:r>
      <w:r w:rsidRPr="00B52BF2">
        <w:rPr>
          <w:rFonts w:ascii="Arial" w:hAnsi="Arial" w:cs="Arial"/>
          <w:i/>
          <w:iCs/>
          <w:color w:val="111111"/>
          <w:sz w:val="22"/>
          <w:szCs w:val="22"/>
        </w:rPr>
        <w:t xml:space="preserve"> …” </w:t>
      </w:r>
      <w:r w:rsidRPr="00B52BF2">
        <w:rPr>
          <w:rFonts w:ascii="Arial" w:hAnsi="Arial" w:cs="Arial"/>
          <w:color w:val="111111"/>
          <w:sz w:val="22"/>
          <w:szCs w:val="22"/>
        </w:rPr>
        <w:t>(Subrayado fuera de texto)</w:t>
      </w:r>
    </w:p>
    <w:p w14:paraId="157388AD" w14:textId="77777777" w:rsidR="00DA706D" w:rsidRPr="00B52BF2" w:rsidRDefault="00DA706D" w:rsidP="0036094E">
      <w:pPr>
        <w:pStyle w:val="Textoindependiente"/>
        <w:jc w:val="both"/>
        <w:rPr>
          <w:rFonts w:ascii="Arial" w:hAnsi="Arial" w:cs="Arial"/>
          <w:color w:val="111111"/>
          <w:sz w:val="22"/>
          <w:szCs w:val="22"/>
        </w:rPr>
      </w:pPr>
    </w:p>
    <w:p w14:paraId="47BA4E42" w14:textId="78FB5225" w:rsidR="00DA706D" w:rsidRPr="00B52BF2" w:rsidRDefault="00DA706D" w:rsidP="0036094E">
      <w:pPr>
        <w:pStyle w:val="Textoindependiente"/>
        <w:jc w:val="both"/>
        <w:rPr>
          <w:rFonts w:ascii="Arial" w:hAnsi="Arial" w:cs="Arial"/>
          <w:color w:val="111111"/>
          <w:sz w:val="22"/>
          <w:szCs w:val="22"/>
        </w:rPr>
      </w:pPr>
      <w:r w:rsidRPr="00B52BF2">
        <w:rPr>
          <w:rFonts w:ascii="Arial" w:hAnsi="Arial" w:cs="Arial"/>
          <w:color w:val="111111"/>
          <w:sz w:val="22"/>
          <w:szCs w:val="22"/>
        </w:rPr>
        <w:t>Al respecto, debe tenerse en cuenta los pronunciamientos de la Corte Suprema de Justicia en Sala Laboral</w:t>
      </w:r>
      <w:r w:rsidRPr="00B52BF2">
        <w:rPr>
          <w:rStyle w:val="Refdenotaalpie"/>
          <w:rFonts w:ascii="Arial" w:hAnsi="Arial" w:cs="Arial"/>
          <w:color w:val="111111"/>
          <w:sz w:val="22"/>
          <w:szCs w:val="22"/>
        </w:rPr>
        <w:footnoteReference w:id="9"/>
      </w:r>
      <w:r w:rsidRPr="00B52BF2">
        <w:rPr>
          <w:rFonts w:ascii="Arial" w:hAnsi="Arial" w:cs="Arial"/>
          <w:color w:val="111111"/>
          <w:sz w:val="22"/>
          <w:szCs w:val="22"/>
        </w:rPr>
        <w:t xml:space="preserve"> frente a la diferencia entre la Responsabilidad Objetiva del Empleador y la Responsabilidad Subjetiva del empleador.</w:t>
      </w:r>
    </w:p>
    <w:p w14:paraId="2E980033" w14:textId="77777777" w:rsidR="00DA706D" w:rsidRPr="00B52BF2" w:rsidRDefault="00DA706D" w:rsidP="0036094E">
      <w:pPr>
        <w:pStyle w:val="Textoindependiente"/>
        <w:jc w:val="both"/>
        <w:rPr>
          <w:rFonts w:ascii="Arial" w:hAnsi="Arial" w:cs="Arial"/>
          <w:color w:val="111111"/>
          <w:sz w:val="22"/>
          <w:szCs w:val="22"/>
        </w:rPr>
      </w:pPr>
    </w:p>
    <w:p w14:paraId="3D932CC4" w14:textId="3741907A" w:rsidR="00E14E1F" w:rsidRPr="00B52BF2" w:rsidRDefault="00DA706D"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Respecto a la diferencia de estas dos clases de responsabilidades señala que la primera se encuentra prevista en el Sistema de Riesgos Laborales y se encuentra cubierta por las administradoras de riesgos laborales que tienen como función principal la de asegurar y auxiliar al trabajador que ha sufrido un accidente o enfermedad mediante prestaciones asistenciales y económicas. Por  lo que el riesgo no lo asume directamente el empleador, sino que es trasladado a las administradoras de riesgos laborales; de modo que, para su definición, basta que el beneficiario acredite el vínculo laboral y la realización del riesgo con ocasión o como consecuencia del trabajo; </w:t>
      </w:r>
      <w:r w:rsidRPr="00B52BF2">
        <w:rPr>
          <w:rFonts w:ascii="Arial" w:hAnsi="Arial" w:cs="Arial"/>
          <w:b/>
          <w:bCs/>
          <w:color w:val="111111"/>
          <w:sz w:val="22"/>
          <w:szCs w:val="22"/>
          <w:u w:val="single"/>
        </w:rPr>
        <w:t>en tanto que, la responsabilidad subjetiva que conlleva la indemnización ordinaria y total de perjuicios tiene una naturaleza subjetiva, de modo que, su establecimiento amerita, además de la demostración del daño con ocasión o como consecuencia del trabajo, la prueba del incumplimiento del empleador a los deberes de protección y seguridad.</w:t>
      </w:r>
    </w:p>
    <w:p w14:paraId="07EFDE2F" w14:textId="77777777" w:rsidR="00DA706D" w:rsidRPr="00B52BF2" w:rsidRDefault="00DA706D" w:rsidP="0036094E">
      <w:pPr>
        <w:pStyle w:val="Textoindependiente"/>
        <w:jc w:val="both"/>
        <w:rPr>
          <w:rFonts w:ascii="Arial" w:hAnsi="Arial" w:cs="Arial"/>
          <w:color w:val="111111"/>
          <w:sz w:val="22"/>
          <w:szCs w:val="22"/>
        </w:rPr>
      </w:pPr>
    </w:p>
    <w:p w14:paraId="56B144E1" w14:textId="54230DCB" w:rsidR="00DA706D" w:rsidRPr="00B52BF2" w:rsidRDefault="00DA706D" w:rsidP="0036094E">
      <w:pPr>
        <w:pStyle w:val="Textoindependiente"/>
        <w:jc w:val="both"/>
        <w:rPr>
          <w:rFonts w:ascii="Arial" w:hAnsi="Arial" w:cs="Arial"/>
          <w:color w:val="111111"/>
          <w:sz w:val="22"/>
          <w:szCs w:val="22"/>
        </w:rPr>
      </w:pPr>
      <w:r w:rsidRPr="00B52BF2">
        <w:rPr>
          <w:rFonts w:ascii="Arial" w:hAnsi="Arial" w:cs="Arial"/>
          <w:color w:val="111111"/>
          <w:sz w:val="22"/>
          <w:szCs w:val="22"/>
        </w:rPr>
        <w:t>Lo que significa que la responsabilidad por culpa patronal o subjetiva del empleador busca resarcir el perjuicio causado por la culpa, negligencia, impericia o falta de idoneidad del empleador para garantizar la salud e integridad física de sus colaborares. Mientras que la responsabilidad objetiva se fundamenta en la tesis de que toda actividad económica ejercida por la industria y empresas genera un riesgo para el trabajador que la desempeña, por lo que deben ser asegurados.</w:t>
      </w:r>
    </w:p>
    <w:p w14:paraId="1531BFAF" w14:textId="77777777" w:rsidR="00DA706D" w:rsidRPr="00B52BF2" w:rsidRDefault="00DA706D" w:rsidP="0036094E">
      <w:pPr>
        <w:pStyle w:val="Textoindependiente"/>
        <w:jc w:val="both"/>
        <w:rPr>
          <w:rFonts w:ascii="Arial" w:hAnsi="Arial" w:cs="Arial"/>
          <w:color w:val="111111"/>
          <w:sz w:val="22"/>
          <w:szCs w:val="22"/>
        </w:rPr>
      </w:pPr>
    </w:p>
    <w:p w14:paraId="7128E222" w14:textId="2F507B33" w:rsidR="00940010"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Adicionalmente, una vez se encuentra probada la existencia de dicha responsabilidad, es deber del extremo activo del litigio, acreditar el acaecimiento de los perjuicios que alega que presuntamente se han derivado de dicho hecho u omisión.</w:t>
      </w:r>
    </w:p>
    <w:p w14:paraId="48783840" w14:textId="77777777" w:rsidR="00940010" w:rsidRPr="00B52BF2" w:rsidRDefault="00940010" w:rsidP="0036094E">
      <w:pPr>
        <w:pStyle w:val="Textoindependiente"/>
        <w:jc w:val="both"/>
        <w:rPr>
          <w:rFonts w:ascii="Arial" w:hAnsi="Arial" w:cs="Arial"/>
          <w:color w:val="111111"/>
          <w:sz w:val="22"/>
          <w:szCs w:val="22"/>
        </w:rPr>
      </w:pPr>
    </w:p>
    <w:p w14:paraId="4712B981" w14:textId="77777777" w:rsidR="00940010"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Así entonces, se encuentra que en un escenario como el que nos asiste, en el que el perjuicio solicitado por la parte accionante es carente de toda prueba que permita observar su existencia o su causación, la Honorable Corte Suprema de Justicia – Sala de casación laboral ya ha sido determinante, en el sentido de negar las pretensiones, como quiera que, resulta inviable acceder a una condena por perjuicios basados en juicios hipotéticos que impiden la configuración del deber de reparar.</w:t>
      </w:r>
    </w:p>
    <w:p w14:paraId="346363EE" w14:textId="77777777" w:rsidR="00940010" w:rsidRPr="00B52BF2" w:rsidRDefault="00940010" w:rsidP="0036094E">
      <w:pPr>
        <w:pStyle w:val="Textoindependiente"/>
        <w:jc w:val="both"/>
        <w:rPr>
          <w:rFonts w:ascii="Arial" w:hAnsi="Arial" w:cs="Arial"/>
          <w:color w:val="111111"/>
          <w:sz w:val="22"/>
          <w:szCs w:val="22"/>
        </w:rPr>
      </w:pPr>
    </w:p>
    <w:p w14:paraId="63FD61AC" w14:textId="77777777" w:rsidR="00940010"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Frente a cada uno de los perjuicios alegados por la parte demandante, realizo las siguientes </w:t>
      </w:r>
      <w:r w:rsidRPr="00B52BF2">
        <w:rPr>
          <w:rFonts w:ascii="Arial" w:hAnsi="Arial" w:cs="Arial"/>
          <w:color w:val="111111"/>
          <w:sz w:val="22"/>
          <w:szCs w:val="22"/>
        </w:rPr>
        <w:lastRenderedPageBreak/>
        <w:t>precisiones:</w:t>
      </w:r>
    </w:p>
    <w:p w14:paraId="26F8A6C3" w14:textId="77777777" w:rsidR="00940010" w:rsidRPr="00B52BF2" w:rsidRDefault="00940010" w:rsidP="0036094E">
      <w:pPr>
        <w:pStyle w:val="Textoindependiente"/>
        <w:jc w:val="both"/>
        <w:rPr>
          <w:rFonts w:ascii="Arial" w:hAnsi="Arial" w:cs="Arial"/>
          <w:sz w:val="22"/>
          <w:szCs w:val="22"/>
        </w:rPr>
      </w:pPr>
    </w:p>
    <w:p w14:paraId="2C223B5E" w14:textId="4CE49D9C" w:rsidR="00940010" w:rsidRPr="00B52BF2" w:rsidRDefault="00940010">
      <w:pPr>
        <w:pStyle w:val="Textoindependiente"/>
        <w:numPr>
          <w:ilvl w:val="0"/>
          <w:numId w:val="5"/>
        </w:numPr>
        <w:jc w:val="both"/>
        <w:rPr>
          <w:rFonts w:ascii="Arial" w:hAnsi="Arial" w:cs="Arial"/>
          <w:color w:val="111111"/>
          <w:sz w:val="22"/>
          <w:szCs w:val="22"/>
        </w:rPr>
      </w:pPr>
      <w:r w:rsidRPr="00B52BF2">
        <w:rPr>
          <w:rFonts w:ascii="Arial" w:hAnsi="Arial" w:cs="Arial"/>
          <w:b/>
          <w:bCs/>
          <w:sz w:val="22"/>
          <w:szCs w:val="22"/>
        </w:rPr>
        <w:t>Inexistencia del lucro cesante:</w:t>
      </w:r>
      <w:r w:rsidRPr="00B52BF2">
        <w:rPr>
          <w:rFonts w:ascii="Arial" w:hAnsi="Arial" w:cs="Arial"/>
          <w:sz w:val="22"/>
          <w:szCs w:val="22"/>
        </w:rPr>
        <w:t xml:space="preserve"> </w:t>
      </w:r>
      <w:r w:rsidR="00D94D9D" w:rsidRPr="00B52BF2">
        <w:rPr>
          <w:rFonts w:ascii="Arial" w:hAnsi="Arial" w:cs="Arial"/>
          <w:color w:val="111111"/>
          <w:sz w:val="22"/>
          <w:szCs w:val="22"/>
        </w:rPr>
        <w:t>Los</w:t>
      </w:r>
      <w:r w:rsidRPr="00B52BF2">
        <w:rPr>
          <w:rFonts w:ascii="Arial" w:hAnsi="Arial" w:cs="Arial"/>
          <w:color w:val="111111"/>
          <w:sz w:val="22"/>
          <w:szCs w:val="22"/>
        </w:rPr>
        <w:t xml:space="preserve"> demandante</w:t>
      </w:r>
      <w:r w:rsidR="00D94D9D" w:rsidRPr="00B52BF2">
        <w:rPr>
          <w:rFonts w:ascii="Arial" w:hAnsi="Arial" w:cs="Arial"/>
          <w:color w:val="111111"/>
          <w:sz w:val="22"/>
          <w:szCs w:val="22"/>
        </w:rPr>
        <w:t>s</w:t>
      </w:r>
      <w:r w:rsidRPr="00B52BF2">
        <w:rPr>
          <w:rFonts w:ascii="Arial" w:hAnsi="Arial" w:cs="Arial"/>
          <w:color w:val="111111"/>
          <w:sz w:val="22"/>
          <w:szCs w:val="22"/>
        </w:rPr>
        <w:t xml:space="preserve"> no aporta</w:t>
      </w:r>
      <w:r w:rsidR="008200E6" w:rsidRPr="00B52BF2">
        <w:rPr>
          <w:rFonts w:ascii="Arial" w:hAnsi="Arial" w:cs="Arial"/>
          <w:color w:val="111111"/>
          <w:sz w:val="22"/>
          <w:szCs w:val="22"/>
        </w:rPr>
        <w:t>n</w:t>
      </w:r>
      <w:r w:rsidRPr="00B52BF2">
        <w:rPr>
          <w:rFonts w:ascii="Arial" w:hAnsi="Arial" w:cs="Arial"/>
          <w:color w:val="111111"/>
          <w:sz w:val="22"/>
          <w:szCs w:val="22"/>
        </w:rPr>
        <w:t xml:space="preserve"> medio de prueba alguno que acredite la perdida de una ganancia legitima y/o utilidad económica como consecuencia del accidente, por ende no es posible atribuirles responsabilidad a la demandada, pues no concurren los elementos necesarios para que proceda la declaratoria de responsabilidad patronal y en consecuencia la de perjuicios materiales derivados en un lucro cesante futuro ya que no se ha acreditado la culpa imputable a la sociedad demandada con ocasión accidente del señor </w:t>
      </w:r>
      <w:r w:rsidR="003C1EAD" w:rsidRPr="00B52BF2">
        <w:rPr>
          <w:rFonts w:ascii="Arial" w:hAnsi="Arial" w:cs="Arial"/>
          <w:color w:val="111111"/>
          <w:sz w:val="22"/>
          <w:szCs w:val="22"/>
        </w:rPr>
        <w:t>MIGUEL ANGEL</w:t>
      </w:r>
      <w:r w:rsidRPr="00B52BF2">
        <w:rPr>
          <w:rFonts w:ascii="Arial" w:hAnsi="Arial" w:cs="Arial"/>
          <w:color w:val="111111"/>
          <w:sz w:val="22"/>
          <w:szCs w:val="22"/>
        </w:rPr>
        <w:t>, como quiera que la parte activa no ha aportado medios de prueba idóneos para determinar de qué forma la sociedad demandada incumplió con el deber de cuidado.</w:t>
      </w:r>
    </w:p>
    <w:p w14:paraId="384C454A" w14:textId="77777777" w:rsidR="00940010" w:rsidRPr="00B52BF2" w:rsidRDefault="00940010" w:rsidP="0036094E">
      <w:pPr>
        <w:pStyle w:val="Textoindependiente"/>
        <w:jc w:val="both"/>
        <w:rPr>
          <w:rFonts w:ascii="Arial" w:hAnsi="Arial" w:cs="Arial"/>
          <w:color w:val="111111"/>
          <w:sz w:val="22"/>
          <w:szCs w:val="22"/>
        </w:rPr>
      </w:pPr>
    </w:p>
    <w:p w14:paraId="610AEDF0" w14:textId="77777777" w:rsidR="00940010" w:rsidRPr="00B52BF2" w:rsidRDefault="00940010" w:rsidP="008200E6">
      <w:pPr>
        <w:pStyle w:val="Textoindependiente"/>
        <w:ind w:left="709"/>
        <w:jc w:val="both"/>
        <w:rPr>
          <w:rFonts w:ascii="Arial" w:hAnsi="Arial" w:cs="Arial"/>
          <w:color w:val="111111"/>
          <w:sz w:val="22"/>
          <w:szCs w:val="22"/>
        </w:rPr>
      </w:pPr>
      <w:r w:rsidRPr="00B52BF2">
        <w:rPr>
          <w:rFonts w:ascii="Arial" w:hAnsi="Arial" w:cs="Arial"/>
          <w:color w:val="111111"/>
          <w:sz w:val="22"/>
          <w:szCs w:val="22"/>
        </w:rPr>
        <w:t>El lucro cesante a futuro ha sido entendido como “</w:t>
      </w:r>
      <w:r w:rsidRPr="00B52BF2">
        <w:rPr>
          <w:rFonts w:ascii="Arial" w:hAnsi="Arial" w:cs="Arial"/>
          <w:i/>
          <w:iCs/>
          <w:sz w:val="22"/>
          <w:szCs w:val="22"/>
        </w:rPr>
        <w:t>la ganancia o provecho que deja de reportarse a consecuencia de no haberse cumplido la obligación, o cumplido imperfectamente, o retardado su cumplimiento (verbi gratia […] las ganancias ciertas que por tal motivo ha dejado o dejará de percibir”.</w:t>
      </w:r>
      <w:r w:rsidRPr="00B52BF2">
        <w:rPr>
          <w:rFonts w:ascii="Arial" w:hAnsi="Arial" w:cs="Arial"/>
          <w:sz w:val="22"/>
          <w:szCs w:val="22"/>
        </w:rPr>
        <w:t xml:space="preserve"> </w:t>
      </w:r>
      <w:r w:rsidRPr="00B52BF2">
        <w:rPr>
          <w:rFonts w:ascii="Arial" w:hAnsi="Arial" w:cs="Arial"/>
          <w:color w:val="111111"/>
          <w:sz w:val="22"/>
          <w:szCs w:val="22"/>
        </w:rPr>
        <w:t>En este sentido, se observa que una de las características principales de este tipo de perjuicios es la certeza que debe existir en su generación para que proceda su indemnización.</w:t>
      </w:r>
    </w:p>
    <w:p w14:paraId="7B570A05" w14:textId="77777777" w:rsidR="00940010" w:rsidRPr="00B52BF2" w:rsidRDefault="00940010" w:rsidP="0036094E">
      <w:pPr>
        <w:pStyle w:val="Textoindependiente"/>
        <w:jc w:val="both"/>
        <w:rPr>
          <w:rFonts w:ascii="Arial" w:hAnsi="Arial" w:cs="Arial"/>
          <w:color w:val="111111"/>
          <w:sz w:val="22"/>
          <w:szCs w:val="22"/>
        </w:rPr>
      </w:pPr>
    </w:p>
    <w:p w14:paraId="552848FE" w14:textId="77777777" w:rsidR="00940010" w:rsidRPr="00B52BF2" w:rsidRDefault="00940010">
      <w:pPr>
        <w:pStyle w:val="Textoindependiente"/>
        <w:numPr>
          <w:ilvl w:val="0"/>
          <w:numId w:val="6"/>
        </w:numPr>
        <w:ind w:left="709" w:hanging="283"/>
        <w:jc w:val="both"/>
        <w:rPr>
          <w:rFonts w:ascii="Arial" w:hAnsi="Arial" w:cs="Arial"/>
          <w:color w:val="111111"/>
          <w:sz w:val="22"/>
          <w:szCs w:val="22"/>
        </w:rPr>
      </w:pPr>
      <w:r w:rsidRPr="00B52BF2">
        <w:rPr>
          <w:rFonts w:ascii="Arial" w:hAnsi="Arial" w:cs="Arial"/>
          <w:b/>
          <w:bCs/>
          <w:sz w:val="22"/>
          <w:szCs w:val="22"/>
        </w:rPr>
        <w:t>Inexistencia del daño moral y del daño a la vida en relación</w:t>
      </w:r>
      <w:r w:rsidRPr="00B52BF2">
        <w:rPr>
          <w:rFonts w:ascii="Arial" w:hAnsi="Arial" w:cs="Arial"/>
          <w:sz w:val="22"/>
          <w:szCs w:val="22"/>
        </w:rPr>
        <w:t xml:space="preserve">. </w:t>
      </w:r>
      <w:r w:rsidRPr="00B52BF2">
        <w:rPr>
          <w:rFonts w:ascii="Arial" w:hAnsi="Arial" w:cs="Arial"/>
          <w:color w:val="111111"/>
          <w:sz w:val="22"/>
          <w:szCs w:val="22"/>
        </w:rPr>
        <w:t>Al no encontrarse probado el daño imputable por un actuar negligente al empleador, por ende, se torna improcedente considerar que este perjuicio se materializó.</w:t>
      </w:r>
    </w:p>
    <w:p w14:paraId="058516C3" w14:textId="77777777" w:rsidR="00940010" w:rsidRPr="00B52BF2" w:rsidRDefault="00940010" w:rsidP="0036094E">
      <w:pPr>
        <w:pStyle w:val="Textoindependiente"/>
        <w:jc w:val="both"/>
        <w:rPr>
          <w:rFonts w:ascii="Arial" w:hAnsi="Arial" w:cs="Arial"/>
          <w:color w:val="111111"/>
          <w:sz w:val="22"/>
          <w:szCs w:val="22"/>
        </w:rPr>
      </w:pPr>
    </w:p>
    <w:p w14:paraId="5DC6EC30" w14:textId="77777777" w:rsidR="00940010" w:rsidRPr="00B52BF2" w:rsidRDefault="00940010" w:rsidP="008200E6">
      <w:pPr>
        <w:pStyle w:val="Textoindependiente"/>
        <w:ind w:left="709"/>
        <w:jc w:val="both"/>
        <w:rPr>
          <w:rFonts w:ascii="Arial" w:hAnsi="Arial" w:cs="Arial"/>
          <w:color w:val="111111"/>
          <w:sz w:val="22"/>
          <w:szCs w:val="22"/>
        </w:rPr>
      </w:pPr>
      <w:r w:rsidRPr="00B52BF2">
        <w:rPr>
          <w:rFonts w:ascii="Arial" w:hAnsi="Arial" w:cs="Arial"/>
          <w:color w:val="111111"/>
          <w:sz w:val="22"/>
          <w:szCs w:val="22"/>
        </w:rPr>
        <w:t>Al respecto, en lo que se refiere al daño moral, es menester señalar que el reconocimiento por concepto de perjuicios morales tiene como finalidad otorgar a la víctima una satisfacción íntima que borre y compense la angustia y el dolor sufrido por un hecho dañoso. No obstante, la suma por éste perjuicio es determinada única y exclusivamente por el Juez en la sentencia, con base en lo establecido jurisprudencialmente y según las pruebas aportadas al proceso; para ello, la parte demandante deberá acreditar los elementos constitutivos de la responsabilidad patronal y, como consecuencia, existirá eventualmente el pago o indemnización por el daño y los perjuicios que se prueben; en caso de reconocerse dicho concepto, deberá ajustarse a los límites fijados por la Corte Suprema de Justicia, a través de la cual hay senda jurisprudencia en torno a los montos del resarcimiento cuando se reclaman perjuicios inmateriales.</w:t>
      </w:r>
    </w:p>
    <w:p w14:paraId="72811357" w14:textId="77777777" w:rsidR="004769A3" w:rsidRPr="00B52BF2" w:rsidRDefault="004769A3" w:rsidP="0036094E">
      <w:pPr>
        <w:pStyle w:val="Textoindependiente"/>
        <w:jc w:val="both"/>
        <w:rPr>
          <w:rFonts w:ascii="Arial" w:hAnsi="Arial" w:cs="Arial"/>
          <w:color w:val="111111"/>
          <w:sz w:val="22"/>
          <w:szCs w:val="22"/>
        </w:rPr>
      </w:pPr>
    </w:p>
    <w:p w14:paraId="2F2274B6" w14:textId="3250889A" w:rsidR="004769A3" w:rsidRPr="00B52BF2" w:rsidRDefault="004769A3" w:rsidP="0036094E">
      <w:pPr>
        <w:pStyle w:val="Textoindependiente"/>
        <w:jc w:val="both"/>
        <w:rPr>
          <w:rFonts w:ascii="Arial" w:hAnsi="Arial" w:cs="Arial"/>
          <w:color w:val="111111"/>
          <w:sz w:val="22"/>
          <w:szCs w:val="22"/>
        </w:rPr>
      </w:pPr>
      <w:r w:rsidRPr="00B52BF2">
        <w:rPr>
          <w:rFonts w:ascii="Arial" w:hAnsi="Arial" w:cs="Arial"/>
          <w:color w:val="111111"/>
          <w:sz w:val="22"/>
          <w:szCs w:val="22"/>
        </w:rPr>
        <w:t>La Corte Suprema de Justicia mediante Sentencia CSJ SL 17216-2014, reiterada en sentencia SL1565-2020. Rad. No. 71613, 27 de mayo de 2020. Martín Emilio Beltrán Quintero, expuso:</w:t>
      </w:r>
    </w:p>
    <w:p w14:paraId="372EB28A" w14:textId="77777777" w:rsidR="004769A3" w:rsidRPr="00B52BF2" w:rsidRDefault="004769A3" w:rsidP="0036094E">
      <w:pPr>
        <w:pStyle w:val="Textoindependiente"/>
        <w:jc w:val="both"/>
        <w:rPr>
          <w:rFonts w:ascii="Arial" w:hAnsi="Arial" w:cs="Arial"/>
          <w:color w:val="111111"/>
          <w:sz w:val="22"/>
          <w:szCs w:val="22"/>
        </w:rPr>
      </w:pPr>
    </w:p>
    <w:p w14:paraId="0D105D07" w14:textId="7C7DC076" w:rsidR="004769A3" w:rsidRPr="00B52BF2" w:rsidRDefault="004769A3" w:rsidP="008200E6">
      <w:pPr>
        <w:pStyle w:val="Textoindependiente"/>
        <w:ind w:left="567" w:right="681"/>
        <w:jc w:val="both"/>
        <w:rPr>
          <w:rFonts w:ascii="Arial" w:hAnsi="Arial" w:cs="Arial"/>
          <w:i/>
          <w:iCs/>
          <w:color w:val="111111"/>
          <w:sz w:val="22"/>
          <w:szCs w:val="22"/>
        </w:rPr>
      </w:pPr>
      <w:r w:rsidRPr="00B52BF2">
        <w:rPr>
          <w:rFonts w:ascii="Arial" w:hAnsi="Arial" w:cs="Arial"/>
          <w:i/>
          <w:iCs/>
          <w:color w:val="111111"/>
          <w:sz w:val="22"/>
          <w:szCs w:val="22"/>
        </w:rPr>
        <w:t xml:space="preserve">“ […] </w:t>
      </w:r>
      <w:r w:rsidRPr="00B52BF2">
        <w:rPr>
          <w:rFonts w:ascii="Arial" w:hAnsi="Arial" w:cs="Arial"/>
          <w:b/>
          <w:bCs/>
          <w:i/>
          <w:iCs/>
          <w:color w:val="111111"/>
          <w:sz w:val="22"/>
          <w:szCs w:val="22"/>
          <w:u w:val="single"/>
        </w:rPr>
        <w:t>corresponde a quien pretende el pago de la indemnización demostrar la inobservancia injustificada de los deberes por parte del patrono</w:t>
      </w:r>
      <w:r w:rsidRPr="00B52BF2">
        <w:rPr>
          <w:rFonts w:ascii="Arial" w:hAnsi="Arial" w:cs="Arial"/>
          <w:i/>
          <w:iCs/>
          <w:color w:val="111111"/>
          <w:sz w:val="22"/>
          <w:szCs w:val="22"/>
        </w:rPr>
        <w:t xml:space="preserve">, que como se anotó también derivan del pacto contractual, y la plena incidencia que tuvo en la ocurrencia del siniestro, pues no siempre que exista un resultado dañoso aquella opera, en tanto corresponde atenderse la naturaleza de la tarea, el riesgo en su realización, las circunstancias de tiempo, modo y lugar en que ocurrió el siniestro y, fundamentalmente, la diligencia de quien lo creó.»” </w:t>
      </w:r>
      <w:r w:rsidRPr="00B52BF2">
        <w:rPr>
          <w:rFonts w:ascii="Arial" w:hAnsi="Arial" w:cs="Arial"/>
          <w:color w:val="111111"/>
          <w:sz w:val="22"/>
          <w:szCs w:val="22"/>
        </w:rPr>
        <w:t>(negrillas y subrayado fuera del texto)</w:t>
      </w:r>
    </w:p>
    <w:p w14:paraId="432A60F7" w14:textId="77777777" w:rsidR="008200E6" w:rsidRPr="00B52BF2" w:rsidRDefault="008200E6" w:rsidP="0036094E">
      <w:pPr>
        <w:pStyle w:val="Textoindependiente"/>
        <w:jc w:val="both"/>
        <w:rPr>
          <w:rFonts w:ascii="Arial" w:hAnsi="Arial" w:cs="Arial"/>
          <w:color w:val="111111"/>
          <w:sz w:val="22"/>
          <w:szCs w:val="22"/>
        </w:rPr>
      </w:pPr>
    </w:p>
    <w:p w14:paraId="47E7A2C8" w14:textId="6CFD0EB7" w:rsidR="004769A3"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Por lo tanto, es el Juez en el desarrollo de la etapa probatoria quien determinará si efectivamente hubo responsabilidad a cargo del extremo pasivo de este litigio, y en caso de que este improbable suceso ocurra, atendiendo las circunstancias específicas del caso, entrará a determinar el verdadero grado de afectación del demandante y fijará los montos de indemnización a que haya lugar, sin que estos puedan exceder los límites fijados por el </w:t>
      </w:r>
      <w:r w:rsidR="007277B0" w:rsidRPr="00B52BF2">
        <w:rPr>
          <w:rFonts w:ascii="Arial" w:hAnsi="Arial" w:cs="Arial"/>
          <w:color w:val="111111"/>
          <w:sz w:val="22"/>
          <w:szCs w:val="22"/>
        </w:rPr>
        <w:t>m</w:t>
      </w:r>
      <w:r w:rsidRPr="00B52BF2">
        <w:rPr>
          <w:rFonts w:ascii="Arial" w:hAnsi="Arial" w:cs="Arial"/>
          <w:color w:val="111111"/>
          <w:sz w:val="22"/>
          <w:szCs w:val="22"/>
        </w:rPr>
        <w:t>áximo órgano en materia laboral, respecto de la reparación o compensación de los perjuicios inmateriales, en este caso, frente al daño moral.</w:t>
      </w:r>
    </w:p>
    <w:p w14:paraId="5155EC40" w14:textId="77777777" w:rsidR="00940010" w:rsidRPr="00B52BF2" w:rsidRDefault="00940010" w:rsidP="0036094E">
      <w:pPr>
        <w:pStyle w:val="Textoindependiente"/>
        <w:jc w:val="both"/>
        <w:rPr>
          <w:rFonts w:ascii="Arial" w:hAnsi="Arial" w:cs="Arial"/>
          <w:color w:val="111111"/>
          <w:sz w:val="22"/>
          <w:szCs w:val="22"/>
        </w:rPr>
      </w:pPr>
    </w:p>
    <w:p w14:paraId="2A5FBBEF" w14:textId="654E49FC" w:rsidR="00F00E98" w:rsidRPr="00B52BF2" w:rsidRDefault="00F00E98" w:rsidP="00F00E98">
      <w:pPr>
        <w:pStyle w:val="Textoindependiente"/>
        <w:jc w:val="both"/>
        <w:rPr>
          <w:rFonts w:ascii="Arial" w:hAnsi="Arial" w:cs="Arial"/>
          <w:color w:val="111111"/>
          <w:sz w:val="22"/>
          <w:szCs w:val="22"/>
        </w:rPr>
      </w:pPr>
      <w:r w:rsidRPr="00B52BF2">
        <w:rPr>
          <w:rFonts w:ascii="Arial" w:hAnsi="Arial" w:cs="Arial"/>
          <w:color w:val="111111"/>
          <w:sz w:val="22"/>
          <w:szCs w:val="22"/>
        </w:rPr>
        <w:t>En consonancia con lo anterior</w:t>
      </w:r>
      <w:r w:rsidR="00D432E6" w:rsidRPr="00B52BF2">
        <w:rPr>
          <w:rFonts w:ascii="Arial" w:hAnsi="Arial" w:cs="Arial"/>
          <w:color w:val="111111"/>
          <w:sz w:val="22"/>
          <w:szCs w:val="22"/>
        </w:rPr>
        <w:t xml:space="preserve">, </w:t>
      </w:r>
      <w:r w:rsidRPr="00B52BF2">
        <w:rPr>
          <w:rFonts w:ascii="Arial" w:hAnsi="Arial" w:cs="Arial"/>
          <w:color w:val="111111"/>
          <w:sz w:val="22"/>
          <w:szCs w:val="22"/>
        </w:rPr>
        <w:t xml:space="preserve">es claro que hay una ausencia de elementos que acrediten la </w:t>
      </w:r>
      <w:proofErr w:type="spellStart"/>
      <w:r w:rsidRPr="00B52BF2">
        <w:rPr>
          <w:rFonts w:ascii="Arial" w:hAnsi="Arial" w:cs="Arial"/>
          <w:color w:val="111111"/>
          <w:sz w:val="22"/>
          <w:szCs w:val="22"/>
        </w:rPr>
        <w:t>causación</w:t>
      </w:r>
      <w:proofErr w:type="spellEnd"/>
      <w:r w:rsidRPr="00B52BF2">
        <w:rPr>
          <w:rFonts w:ascii="Arial" w:hAnsi="Arial" w:cs="Arial"/>
          <w:color w:val="111111"/>
          <w:sz w:val="22"/>
          <w:szCs w:val="22"/>
        </w:rPr>
        <w:t xml:space="preserve"> de perjuicios y con ello, su excesiva estimación, toda vez que, como se ha dejado sentado, los demandantes no han logrado probar dentro del plenario un actuar negligente del empleador, pues por el contrario, se tiene que el accidente acaecido el </w:t>
      </w:r>
      <w:r w:rsidR="00D432E6" w:rsidRPr="00B52BF2">
        <w:rPr>
          <w:rFonts w:ascii="Arial" w:hAnsi="Arial" w:cs="Arial"/>
          <w:color w:val="111111"/>
          <w:sz w:val="22"/>
          <w:szCs w:val="22"/>
        </w:rPr>
        <w:t>30/10/2015</w:t>
      </w:r>
      <w:r w:rsidRPr="00B52BF2">
        <w:rPr>
          <w:rFonts w:ascii="Arial" w:hAnsi="Arial" w:cs="Arial"/>
          <w:color w:val="111111"/>
          <w:sz w:val="22"/>
          <w:szCs w:val="22"/>
        </w:rPr>
        <w:t xml:space="preserve"> fue por culpa exclusiva del trabajador, al ejecutar labores de manera negligente, imprudente y con exceso de confianza, configurándose una culpa exclusiva de la víctima, operando automáticamente un eximente de la presunta responsabilidad patronal.</w:t>
      </w:r>
    </w:p>
    <w:p w14:paraId="1E1B440A" w14:textId="77777777" w:rsidR="008A6224" w:rsidRPr="00B52BF2" w:rsidRDefault="008A6224" w:rsidP="0036094E">
      <w:pPr>
        <w:pStyle w:val="Textoindependiente"/>
        <w:jc w:val="both"/>
        <w:rPr>
          <w:rFonts w:ascii="Arial" w:hAnsi="Arial" w:cs="Arial"/>
          <w:b/>
          <w:bCs/>
          <w:sz w:val="22"/>
          <w:szCs w:val="22"/>
          <w:u w:val="single"/>
        </w:rPr>
      </w:pPr>
    </w:p>
    <w:p w14:paraId="2E03E7E9" w14:textId="720D4051" w:rsidR="00940010" w:rsidRPr="00B52BF2" w:rsidRDefault="00940010">
      <w:pPr>
        <w:pStyle w:val="Ttulo1"/>
        <w:numPr>
          <w:ilvl w:val="0"/>
          <w:numId w:val="12"/>
        </w:numPr>
        <w:tabs>
          <w:tab w:val="left" w:pos="481"/>
        </w:tabs>
        <w:jc w:val="both"/>
        <w:rPr>
          <w:rFonts w:ascii="Arial" w:hAnsi="Arial" w:cs="Arial"/>
          <w:sz w:val="22"/>
          <w:szCs w:val="22"/>
          <w:u w:val="single"/>
        </w:rPr>
      </w:pPr>
      <w:r w:rsidRPr="00B52BF2">
        <w:rPr>
          <w:rFonts w:ascii="Arial" w:hAnsi="Arial" w:cs="Arial"/>
          <w:sz w:val="22"/>
          <w:szCs w:val="22"/>
          <w:u w:val="single"/>
        </w:rPr>
        <w:t>NO</w:t>
      </w:r>
      <w:r w:rsidRPr="00B52BF2">
        <w:rPr>
          <w:rFonts w:ascii="Arial" w:hAnsi="Arial" w:cs="Arial"/>
          <w:spacing w:val="-1"/>
          <w:sz w:val="22"/>
          <w:szCs w:val="22"/>
          <w:u w:val="single"/>
        </w:rPr>
        <w:t xml:space="preserve"> </w:t>
      </w:r>
      <w:r w:rsidRPr="00B52BF2">
        <w:rPr>
          <w:rFonts w:ascii="Arial" w:hAnsi="Arial" w:cs="Arial"/>
          <w:sz w:val="22"/>
          <w:szCs w:val="22"/>
          <w:u w:val="single"/>
        </w:rPr>
        <w:t>TODO</w:t>
      </w:r>
      <w:r w:rsidRPr="00B52BF2">
        <w:rPr>
          <w:rFonts w:ascii="Arial" w:hAnsi="Arial" w:cs="Arial"/>
          <w:spacing w:val="-1"/>
          <w:sz w:val="22"/>
          <w:szCs w:val="22"/>
          <w:u w:val="single"/>
        </w:rPr>
        <w:t xml:space="preserve"> </w:t>
      </w:r>
      <w:r w:rsidRPr="00B52BF2">
        <w:rPr>
          <w:rFonts w:ascii="Arial" w:hAnsi="Arial" w:cs="Arial"/>
          <w:sz w:val="22"/>
          <w:szCs w:val="22"/>
          <w:u w:val="single"/>
        </w:rPr>
        <w:t>HECHO IMPREVISTO COMPORTA</w:t>
      </w:r>
      <w:r w:rsidRPr="00B52BF2">
        <w:rPr>
          <w:rFonts w:ascii="Arial" w:hAnsi="Arial" w:cs="Arial"/>
          <w:spacing w:val="-13"/>
          <w:sz w:val="22"/>
          <w:szCs w:val="22"/>
          <w:u w:val="single"/>
        </w:rPr>
        <w:t xml:space="preserve"> </w:t>
      </w:r>
      <w:r w:rsidRPr="00B52BF2">
        <w:rPr>
          <w:rFonts w:ascii="Arial" w:hAnsi="Arial" w:cs="Arial"/>
          <w:sz w:val="22"/>
          <w:szCs w:val="22"/>
          <w:u w:val="single"/>
        </w:rPr>
        <w:t>CULPA</w:t>
      </w:r>
      <w:r w:rsidRPr="00B52BF2">
        <w:rPr>
          <w:rFonts w:ascii="Arial" w:hAnsi="Arial" w:cs="Arial"/>
          <w:spacing w:val="-7"/>
          <w:sz w:val="22"/>
          <w:szCs w:val="22"/>
          <w:u w:val="single"/>
        </w:rPr>
        <w:t xml:space="preserve"> </w:t>
      </w:r>
      <w:r w:rsidRPr="00B52BF2">
        <w:rPr>
          <w:rFonts w:ascii="Arial" w:hAnsi="Arial" w:cs="Arial"/>
          <w:sz w:val="22"/>
          <w:szCs w:val="22"/>
          <w:u w:val="single"/>
        </w:rPr>
        <w:t>DEL</w:t>
      </w:r>
      <w:r w:rsidRPr="00B52BF2">
        <w:rPr>
          <w:rFonts w:ascii="Arial" w:hAnsi="Arial" w:cs="Arial"/>
          <w:spacing w:val="-3"/>
          <w:sz w:val="22"/>
          <w:szCs w:val="22"/>
          <w:u w:val="single"/>
        </w:rPr>
        <w:t xml:space="preserve"> </w:t>
      </w:r>
      <w:r w:rsidRPr="00B52BF2">
        <w:rPr>
          <w:rFonts w:ascii="Arial" w:hAnsi="Arial" w:cs="Arial"/>
          <w:sz w:val="22"/>
          <w:szCs w:val="22"/>
          <w:u w:val="single"/>
        </w:rPr>
        <w:t>EMPLEADO</w:t>
      </w:r>
      <w:r w:rsidR="007A6A83" w:rsidRPr="00B52BF2">
        <w:rPr>
          <w:rFonts w:ascii="Arial" w:hAnsi="Arial" w:cs="Arial"/>
          <w:sz w:val="22"/>
          <w:szCs w:val="22"/>
          <w:u w:val="single"/>
        </w:rPr>
        <w:t>R.</w:t>
      </w:r>
      <w:r w:rsidRPr="00B52BF2">
        <w:rPr>
          <w:rFonts w:ascii="Arial" w:hAnsi="Arial" w:cs="Arial"/>
          <w:spacing w:val="4"/>
          <w:sz w:val="22"/>
          <w:szCs w:val="22"/>
          <w:u w:val="single"/>
        </w:rPr>
        <w:t xml:space="preserve"> </w:t>
      </w:r>
    </w:p>
    <w:p w14:paraId="66E49854" w14:textId="77777777" w:rsidR="00940010" w:rsidRPr="00B52BF2" w:rsidRDefault="00940010" w:rsidP="0036094E">
      <w:pPr>
        <w:pStyle w:val="Textoindependiente"/>
        <w:jc w:val="both"/>
        <w:rPr>
          <w:rFonts w:ascii="Arial" w:hAnsi="Arial" w:cs="Arial"/>
          <w:b/>
          <w:bCs/>
          <w:sz w:val="22"/>
          <w:szCs w:val="22"/>
        </w:rPr>
      </w:pPr>
    </w:p>
    <w:p w14:paraId="012C39CE" w14:textId="517622D0" w:rsidR="007A6A83"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La presente excepción se fundamenta en el hecho de que el accidente del demandante no se dio como resultado de alguna acción u omisión del empleador </w:t>
      </w:r>
      <w:r w:rsidR="00F50D0A" w:rsidRPr="00B52BF2">
        <w:rPr>
          <w:rFonts w:ascii="Arial" w:hAnsi="Arial" w:cs="Arial"/>
          <w:color w:val="111111"/>
          <w:sz w:val="22"/>
          <w:szCs w:val="22"/>
        </w:rPr>
        <w:t>FOCAR INGENIEROS Y ASOCIADOS S.A.</w:t>
      </w:r>
      <w:r w:rsidRPr="00B52BF2">
        <w:rPr>
          <w:rFonts w:ascii="Arial" w:hAnsi="Arial" w:cs="Arial"/>
          <w:color w:val="111111"/>
          <w:sz w:val="22"/>
          <w:szCs w:val="22"/>
        </w:rPr>
        <w:t xml:space="preserve"> tal y como se ha venido informado a lo largo de la contestación, pues </w:t>
      </w:r>
      <w:r w:rsidR="007A6A83" w:rsidRPr="00B52BF2">
        <w:rPr>
          <w:rFonts w:ascii="Arial" w:hAnsi="Arial" w:cs="Arial"/>
          <w:color w:val="111111"/>
          <w:sz w:val="22"/>
          <w:szCs w:val="22"/>
        </w:rPr>
        <w:t xml:space="preserve">el accidente se dio por culpa exclusiva del trabajador, al ejecutar </w:t>
      </w:r>
      <w:r w:rsidR="007277B0" w:rsidRPr="00B52BF2">
        <w:rPr>
          <w:rFonts w:ascii="Arial" w:hAnsi="Arial" w:cs="Arial"/>
          <w:color w:val="111111"/>
          <w:sz w:val="22"/>
          <w:szCs w:val="22"/>
        </w:rPr>
        <w:t xml:space="preserve">sus funciones sin la pericia y la diligencia adecuada. </w:t>
      </w:r>
    </w:p>
    <w:p w14:paraId="7222BB71" w14:textId="77777777" w:rsidR="00940010" w:rsidRPr="00B52BF2" w:rsidRDefault="00940010" w:rsidP="0036094E">
      <w:pPr>
        <w:pStyle w:val="Textoindependiente"/>
        <w:jc w:val="both"/>
        <w:rPr>
          <w:rFonts w:ascii="Arial" w:hAnsi="Arial" w:cs="Arial"/>
          <w:color w:val="111111"/>
          <w:sz w:val="22"/>
          <w:szCs w:val="22"/>
        </w:rPr>
      </w:pPr>
    </w:p>
    <w:p w14:paraId="397DD111" w14:textId="1D25F9AC" w:rsidR="00940010" w:rsidRPr="00B52BF2" w:rsidRDefault="00DA706D"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Al respecto, </w:t>
      </w:r>
      <w:r w:rsidR="00940010" w:rsidRPr="00B52BF2">
        <w:rPr>
          <w:rFonts w:ascii="Arial" w:hAnsi="Arial" w:cs="Arial"/>
          <w:color w:val="111111"/>
          <w:sz w:val="22"/>
          <w:szCs w:val="22"/>
        </w:rPr>
        <w:t>La Corte Suprema de Justicia – Sala de Casación Laboral, mediante sentencia No. 18323 de Julio 10/02, ha señado que:</w:t>
      </w:r>
    </w:p>
    <w:p w14:paraId="2ACA4C1F" w14:textId="77777777" w:rsidR="00940010" w:rsidRPr="00B52BF2" w:rsidRDefault="00940010" w:rsidP="0036094E">
      <w:pPr>
        <w:pStyle w:val="Textoindependiente"/>
        <w:jc w:val="both"/>
        <w:rPr>
          <w:rFonts w:ascii="Arial" w:hAnsi="Arial" w:cs="Arial"/>
          <w:color w:val="111111"/>
          <w:sz w:val="22"/>
          <w:szCs w:val="22"/>
        </w:rPr>
      </w:pPr>
    </w:p>
    <w:p w14:paraId="779BFF92" w14:textId="77777777" w:rsidR="00041904" w:rsidRPr="00B52BF2" w:rsidRDefault="00940010" w:rsidP="00B06448">
      <w:pPr>
        <w:ind w:left="567" w:right="681"/>
        <w:jc w:val="both"/>
        <w:rPr>
          <w:rFonts w:ascii="Arial" w:hAnsi="Arial" w:cs="Arial"/>
          <w:i/>
          <w:iCs/>
        </w:rPr>
      </w:pPr>
      <w:r w:rsidRPr="00B52BF2">
        <w:rPr>
          <w:rFonts w:ascii="Arial" w:hAnsi="Arial" w:cs="Arial"/>
          <w:b/>
          <w:bCs/>
          <w:i/>
          <w:iCs/>
          <w:spacing w:val="-1"/>
        </w:rPr>
        <w:t>“No</w:t>
      </w:r>
      <w:r w:rsidRPr="00B52BF2">
        <w:rPr>
          <w:rFonts w:ascii="Arial" w:hAnsi="Arial" w:cs="Arial"/>
          <w:b/>
          <w:bCs/>
          <w:i/>
          <w:iCs/>
          <w:spacing w:val="-7"/>
        </w:rPr>
        <w:t xml:space="preserve"> </w:t>
      </w:r>
      <w:r w:rsidRPr="00B52BF2">
        <w:rPr>
          <w:rFonts w:ascii="Arial" w:hAnsi="Arial" w:cs="Arial"/>
          <w:b/>
          <w:bCs/>
          <w:i/>
          <w:iCs/>
          <w:spacing w:val="-1"/>
        </w:rPr>
        <w:t>todo</w:t>
      </w:r>
      <w:r w:rsidRPr="00B52BF2">
        <w:rPr>
          <w:rFonts w:ascii="Arial" w:hAnsi="Arial" w:cs="Arial"/>
          <w:b/>
          <w:bCs/>
          <w:i/>
          <w:iCs/>
          <w:spacing w:val="-6"/>
        </w:rPr>
        <w:t xml:space="preserve"> </w:t>
      </w:r>
      <w:r w:rsidRPr="00B52BF2">
        <w:rPr>
          <w:rFonts w:ascii="Arial" w:hAnsi="Arial" w:cs="Arial"/>
          <w:b/>
          <w:bCs/>
          <w:i/>
          <w:iCs/>
          <w:spacing w:val="-1"/>
        </w:rPr>
        <w:t>hecho</w:t>
      </w:r>
      <w:r w:rsidRPr="00B52BF2">
        <w:rPr>
          <w:rFonts w:ascii="Arial" w:hAnsi="Arial" w:cs="Arial"/>
          <w:b/>
          <w:bCs/>
          <w:i/>
          <w:iCs/>
          <w:spacing w:val="-8"/>
        </w:rPr>
        <w:t xml:space="preserve"> </w:t>
      </w:r>
      <w:r w:rsidRPr="00B52BF2">
        <w:rPr>
          <w:rFonts w:ascii="Arial" w:hAnsi="Arial" w:cs="Arial"/>
          <w:b/>
          <w:bCs/>
          <w:i/>
          <w:iCs/>
        </w:rPr>
        <w:t>imprevisto</w:t>
      </w:r>
      <w:r w:rsidRPr="00B52BF2">
        <w:rPr>
          <w:rFonts w:ascii="Arial" w:hAnsi="Arial" w:cs="Arial"/>
          <w:b/>
          <w:bCs/>
          <w:i/>
          <w:iCs/>
          <w:spacing w:val="-6"/>
        </w:rPr>
        <w:t xml:space="preserve"> </w:t>
      </w:r>
      <w:r w:rsidRPr="00B52BF2">
        <w:rPr>
          <w:rFonts w:ascii="Arial" w:hAnsi="Arial" w:cs="Arial"/>
          <w:b/>
          <w:bCs/>
          <w:i/>
          <w:iCs/>
        </w:rPr>
        <w:t>comporta</w:t>
      </w:r>
      <w:r w:rsidRPr="00B52BF2">
        <w:rPr>
          <w:rFonts w:ascii="Arial" w:hAnsi="Arial" w:cs="Arial"/>
          <w:b/>
          <w:bCs/>
          <w:i/>
          <w:iCs/>
          <w:spacing w:val="-10"/>
        </w:rPr>
        <w:t xml:space="preserve"> </w:t>
      </w:r>
      <w:r w:rsidRPr="00B52BF2">
        <w:rPr>
          <w:rFonts w:ascii="Arial" w:hAnsi="Arial" w:cs="Arial"/>
          <w:b/>
          <w:bCs/>
          <w:i/>
          <w:iCs/>
        </w:rPr>
        <w:t>culpa</w:t>
      </w:r>
      <w:r w:rsidRPr="00B52BF2">
        <w:rPr>
          <w:rFonts w:ascii="Arial" w:hAnsi="Arial" w:cs="Arial"/>
          <w:b/>
          <w:bCs/>
          <w:i/>
          <w:iCs/>
          <w:spacing w:val="-4"/>
        </w:rPr>
        <w:t xml:space="preserve"> </w:t>
      </w:r>
      <w:r w:rsidRPr="00B52BF2">
        <w:rPr>
          <w:rFonts w:ascii="Arial" w:hAnsi="Arial" w:cs="Arial"/>
          <w:b/>
          <w:bCs/>
          <w:i/>
          <w:iCs/>
        </w:rPr>
        <w:t>del</w:t>
      </w:r>
      <w:r w:rsidRPr="00B52BF2">
        <w:rPr>
          <w:rFonts w:ascii="Arial" w:hAnsi="Arial" w:cs="Arial"/>
          <w:b/>
          <w:bCs/>
          <w:i/>
          <w:iCs/>
          <w:spacing w:val="-15"/>
        </w:rPr>
        <w:t xml:space="preserve"> </w:t>
      </w:r>
      <w:r w:rsidRPr="00B52BF2">
        <w:rPr>
          <w:rFonts w:ascii="Arial" w:hAnsi="Arial" w:cs="Arial"/>
          <w:b/>
          <w:bCs/>
          <w:i/>
          <w:iCs/>
        </w:rPr>
        <w:t xml:space="preserve">empleador. </w:t>
      </w:r>
      <w:r w:rsidRPr="00B52BF2">
        <w:rPr>
          <w:rFonts w:ascii="Arial" w:hAnsi="Arial" w:cs="Arial"/>
          <w:i/>
          <w:iCs/>
        </w:rPr>
        <w:t>“La</w:t>
      </w:r>
      <w:r w:rsidRPr="00B52BF2">
        <w:rPr>
          <w:rFonts w:ascii="Arial" w:hAnsi="Arial" w:cs="Arial"/>
          <w:i/>
          <w:iCs/>
          <w:spacing w:val="-4"/>
        </w:rPr>
        <w:t xml:space="preserve"> </w:t>
      </w:r>
      <w:r w:rsidRPr="00B52BF2">
        <w:rPr>
          <w:rFonts w:ascii="Arial" w:hAnsi="Arial" w:cs="Arial"/>
          <w:i/>
          <w:iCs/>
        </w:rPr>
        <w:t>circunstancia</w:t>
      </w:r>
      <w:r w:rsidRPr="00B52BF2">
        <w:rPr>
          <w:rFonts w:ascii="Arial" w:hAnsi="Arial" w:cs="Arial"/>
          <w:i/>
          <w:iCs/>
          <w:spacing w:val="-10"/>
        </w:rPr>
        <w:t xml:space="preserve"> </w:t>
      </w:r>
      <w:r w:rsidRPr="00B52BF2">
        <w:rPr>
          <w:rFonts w:ascii="Arial" w:hAnsi="Arial" w:cs="Arial"/>
          <w:i/>
          <w:iCs/>
        </w:rPr>
        <w:t>de</w:t>
      </w:r>
      <w:r w:rsidRPr="00B52BF2">
        <w:rPr>
          <w:rFonts w:ascii="Arial" w:hAnsi="Arial" w:cs="Arial"/>
          <w:i/>
          <w:iCs/>
          <w:spacing w:val="-9"/>
        </w:rPr>
        <w:t xml:space="preserve"> </w:t>
      </w:r>
      <w:r w:rsidRPr="00B52BF2">
        <w:rPr>
          <w:rFonts w:ascii="Arial" w:hAnsi="Arial" w:cs="Arial"/>
          <w:i/>
          <w:iCs/>
        </w:rPr>
        <w:t>que</w:t>
      </w:r>
      <w:r w:rsidRPr="00B52BF2">
        <w:rPr>
          <w:rFonts w:ascii="Arial" w:hAnsi="Arial" w:cs="Arial"/>
          <w:i/>
          <w:iCs/>
          <w:spacing w:val="-6"/>
        </w:rPr>
        <w:t xml:space="preserve"> </w:t>
      </w:r>
      <w:r w:rsidRPr="00B52BF2">
        <w:rPr>
          <w:rFonts w:ascii="Arial" w:hAnsi="Arial" w:cs="Arial"/>
          <w:i/>
          <w:iCs/>
        </w:rPr>
        <w:t>en</w:t>
      </w:r>
      <w:r w:rsidRPr="00B52BF2">
        <w:rPr>
          <w:rFonts w:ascii="Arial" w:hAnsi="Arial" w:cs="Arial"/>
          <w:i/>
          <w:iCs/>
          <w:spacing w:val="-58"/>
        </w:rPr>
        <w:t xml:space="preserve"> </w:t>
      </w:r>
      <w:r w:rsidRPr="00B52BF2">
        <w:rPr>
          <w:rFonts w:ascii="Arial" w:hAnsi="Arial" w:cs="Arial"/>
          <w:i/>
          <w:iCs/>
        </w:rPr>
        <w:t>el</w:t>
      </w:r>
      <w:r w:rsidRPr="00B52BF2">
        <w:rPr>
          <w:rFonts w:ascii="Arial" w:hAnsi="Arial" w:cs="Arial"/>
          <w:i/>
          <w:iCs/>
          <w:spacing w:val="1"/>
        </w:rPr>
        <w:t xml:space="preserve"> </w:t>
      </w:r>
      <w:r w:rsidRPr="00B52BF2">
        <w:rPr>
          <w:rFonts w:ascii="Arial" w:hAnsi="Arial" w:cs="Arial"/>
          <w:i/>
          <w:iCs/>
        </w:rPr>
        <w:t>informe</w:t>
      </w:r>
      <w:r w:rsidRPr="00B52BF2">
        <w:rPr>
          <w:rFonts w:ascii="Arial" w:hAnsi="Arial" w:cs="Arial"/>
          <w:i/>
          <w:iCs/>
          <w:spacing w:val="1"/>
        </w:rPr>
        <w:t xml:space="preserve"> </w:t>
      </w:r>
      <w:r w:rsidRPr="00B52BF2">
        <w:rPr>
          <w:rFonts w:ascii="Arial" w:hAnsi="Arial" w:cs="Arial"/>
          <w:i/>
          <w:iCs/>
        </w:rPr>
        <w:t>patronal</w:t>
      </w:r>
      <w:r w:rsidRPr="00B52BF2">
        <w:rPr>
          <w:rFonts w:ascii="Arial" w:hAnsi="Arial" w:cs="Arial"/>
          <w:i/>
          <w:iCs/>
          <w:spacing w:val="1"/>
        </w:rPr>
        <w:t xml:space="preserve"> </w:t>
      </w:r>
      <w:r w:rsidRPr="00B52BF2">
        <w:rPr>
          <w:rFonts w:ascii="Arial" w:hAnsi="Arial" w:cs="Arial"/>
          <w:i/>
          <w:iCs/>
        </w:rPr>
        <w:t>la</w:t>
      </w:r>
      <w:r w:rsidRPr="00B52BF2">
        <w:rPr>
          <w:rFonts w:ascii="Arial" w:hAnsi="Arial" w:cs="Arial"/>
          <w:i/>
          <w:iCs/>
          <w:spacing w:val="1"/>
        </w:rPr>
        <w:t xml:space="preserve"> </w:t>
      </w:r>
      <w:r w:rsidRPr="00B52BF2">
        <w:rPr>
          <w:rFonts w:ascii="Arial" w:hAnsi="Arial" w:cs="Arial"/>
          <w:i/>
          <w:iCs/>
        </w:rPr>
        <w:t>accionada</w:t>
      </w:r>
      <w:r w:rsidRPr="00B52BF2">
        <w:rPr>
          <w:rFonts w:ascii="Arial" w:hAnsi="Arial" w:cs="Arial"/>
          <w:i/>
          <w:iCs/>
          <w:spacing w:val="1"/>
        </w:rPr>
        <w:t xml:space="preserve"> </w:t>
      </w:r>
      <w:r w:rsidRPr="00B52BF2">
        <w:rPr>
          <w:rFonts w:ascii="Arial" w:hAnsi="Arial" w:cs="Arial"/>
          <w:i/>
          <w:iCs/>
        </w:rPr>
        <w:t>consignara</w:t>
      </w:r>
      <w:r w:rsidRPr="00B52BF2">
        <w:rPr>
          <w:rFonts w:ascii="Arial" w:hAnsi="Arial" w:cs="Arial"/>
          <w:i/>
          <w:iCs/>
          <w:spacing w:val="1"/>
        </w:rPr>
        <w:t xml:space="preserve"> </w:t>
      </w:r>
      <w:r w:rsidRPr="00B52BF2">
        <w:rPr>
          <w:rFonts w:ascii="Arial" w:hAnsi="Arial" w:cs="Arial"/>
          <w:i/>
          <w:iCs/>
        </w:rPr>
        <w:t>que</w:t>
      </w:r>
      <w:r w:rsidRPr="00B52BF2">
        <w:rPr>
          <w:rFonts w:ascii="Arial" w:hAnsi="Arial" w:cs="Arial"/>
          <w:i/>
          <w:iCs/>
          <w:spacing w:val="1"/>
        </w:rPr>
        <w:t xml:space="preserve"> </w:t>
      </w:r>
      <w:r w:rsidRPr="00B52BF2">
        <w:rPr>
          <w:rFonts w:ascii="Arial" w:hAnsi="Arial" w:cs="Arial"/>
          <w:i/>
          <w:iCs/>
        </w:rPr>
        <w:t>las</w:t>
      </w:r>
      <w:r w:rsidRPr="00B52BF2">
        <w:rPr>
          <w:rFonts w:ascii="Arial" w:hAnsi="Arial" w:cs="Arial"/>
          <w:i/>
          <w:iCs/>
          <w:spacing w:val="1"/>
        </w:rPr>
        <w:t xml:space="preserve"> </w:t>
      </w:r>
      <w:r w:rsidRPr="00B52BF2">
        <w:rPr>
          <w:rFonts w:ascii="Arial" w:hAnsi="Arial" w:cs="Arial"/>
          <w:i/>
          <w:iCs/>
        </w:rPr>
        <w:t>causas</w:t>
      </w:r>
      <w:r w:rsidRPr="00B52BF2">
        <w:rPr>
          <w:rFonts w:ascii="Arial" w:hAnsi="Arial" w:cs="Arial"/>
          <w:i/>
          <w:iCs/>
          <w:spacing w:val="1"/>
        </w:rPr>
        <w:t xml:space="preserve"> </w:t>
      </w:r>
      <w:r w:rsidRPr="00B52BF2">
        <w:rPr>
          <w:rFonts w:ascii="Arial" w:hAnsi="Arial" w:cs="Arial"/>
          <w:i/>
          <w:iCs/>
        </w:rPr>
        <w:t>del</w:t>
      </w:r>
      <w:r w:rsidRPr="00B52BF2">
        <w:rPr>
          <w:rFonts w:ascii="Arial" w:hAnsi="Arial" w:cs="Arial"/>
          <w:i/>
          <w:iCs/>
          <w:spacing w:val="1"/>
        </w:rPr>
        <w:t xml:space="preserve"> </w:t>
      </w:r>
      <w:r w:rsidRPr="00B52BF2">
        <w:rPr>
          <w:rFonts w:ascii="Arial" w:hAnsi="Arial" w:cs="Arial"/>
          <w:i/>
          <w:iCs/>
        </w:rPr>
        <w:t>accidente</w:t>
      </w:r>
      <w:r w:rsidRPr="00B52BF2">
        <w:rPr>
          <w:rFonts w:ascii="Arial" w:hAnsi="Arial" w:cs="Arial"/>
          <w:i/>
          <w:iCs/>
          <w:spacing w:val="1"/>
        </w:rPr>
        <w:t xml:space="preserve"> </w:t>
      </w:r>
      <w:r w:rsidRPr="00B52BF2">
        <w:rPr>
          <w:rFonts w:ascii="Arial" w:hAnsi="Arial" w:cs="Arial"/>
          <w:i/>
          <w:iCs/>
        </w:rPr>
        <w:t>fueron</w:t>
      </w:r>
      <w:r w:rsidRPr="00B52BF2">
        <w:rPr>
          <w:rFonts w:ascii="Arial" w:hAnsi="Arial" w:cs="Arial"/>
          <w:i/>
          <w:iCs/>
          <w:spacing w:val="1"/>
        </w:rPr>
        <w:t xml:space="preserve"> </w:t>
      </w:r>
      <w:r w:rsidRPr="00B52BF2">
        <w:rPr>
          <w:rFonts w:ascii="Arial" w:hAnsi="Arial" w:cs="Arial"/>
          <w:i/>
          <w:iCs/>
        </w:rPr>
        <w:t>“imprevistas” ,</w:t>
      </w:r>
      <w:r w:rsidRPr="00B52BF2">
        <w:rPr>
          <w:rFonts w:ascii="Arial" w:hAnsi="Arial" w:cs="Arial"/>
          <w:i/>
          <w:iCs/>
          <w:spacing w:val="-10"/>
        </w:rPr>
        <w:t xml:space="preserve"> </w:t>
      </w:r>
      <w:r w:rsidRPr="00B52BF2">
        <w:rPr>
          <w:rFonts w:ascii="Arial" w:hAnsi="Arial" w:cs="Arial"/>
          <w:i/>
          <w:iCs/>
        </w:rPr>
        <w:t>no</w:t>
      </w:r>
      <w:r w:rsidRPr="00B52BF2">
        <w:rPr>
          <w:rFonts w:ascii="Arial" w:hAnsi="Arial" w:cs="Arial"/>
          <w:i/>
          <w:iCs/>
          <w:spacing w:val="-4"/>
        </w:rPr>
        <w:t xml:space="preserve"> </w:t>
      </w:r>
      <w:r w:rsidRPr="00B52BF2">
        <w:rPr>
          <w:rFonts w:ascii="Arial" w:hAnsi="Arial" w:cs="Arial"/>
          <w:i/>
          <w:iCs/>
        </w:rPr>
        <w:t>tiene</w:t>
      </w:r>
      <w:r w:rsidRPr="00B52BF2">
        <w:rPr>
          <w:rFonts w:ascii="Arial" w:hAnsi="Arial" w:cs="Arial"/>
          <w:i/>
          <w:iCs/>
          <w:spacing w:val="-4"/>
        </w:rPr>
        <w:t xml:space="preserve"> </w:t>
      </w:r>
      <w:r w:rsidRPr="00B52BF2">
        <w:rPr>
          <w:rFonts w:ascii="Arial" w:hAnsi="Arial" w:cs="Arial"/>
          <w:i/>
          <w:iCs/>
        </w:rPr>
        <w:t>la</w:t>
      </w:r>
      <w:r w:rsidRPr="00B52BF2">
        <w:rPr>
          <w:rFonts w:ascii="Arial" w:hAnsi="Arial" w:cs="Arial"/>
          <w:i/>
          <w:iCs/>
          <w:spacing w:val="-9"/>
        </w:rPr>
        <w:t xml:space="preserve"> </w:t>
      </w:r>
      <w:r w:rsidRPr="00B52BF2">
        <w:rPr>
          <w:rFonts w:ascii="Arial" w:hAnsi="Arial" w:cs="Arial"/>
          <w:i/>
          <w:iCs/>
        </w:rPr>
        <w:t>connotación</w:t>
      </w:r>
      <w:r w:rsidRPr="00B52BF2">
        <w:rPr>
          <w:rFonts w:ascii="Arial" w:hAnsi="Arial" w:cs="Arial"/>
          <w:i/>
          <w:iCs/>
          <w:spacing w:val="-9"/>
        </w:rPr>
        <w:t xml:space="preserve"> </w:t>
      </w:r>
      <w:r w:rsidRPr="00B52BF2">
        <w:rPr>
          <w:rFonts w:ascii="Arial" w:hAnsi="Arial" w:cs="Arial"/>
          <w:i/>
          <w:iCs/>
        </w:rPr>
        <w:t>que</w:t>
      </w:r>
      <w:r w:rsidRPr="00B52BF2">
        <w:rPr>
          <w:rFonts w:ascii="Arial" w:hAnsi="Arial" w:cs="Arial"/>
          <w:i/>
          <w:iCs/>
          <w:spacing w:val="-10"/>
        </w:rPr>
        <w:t xml:space="preserve"> </w:t>
      </w:r>
      <w:r w:rsidRPr="00B52BF2">
        <w:rPr>
          <w:rFonts w:ascii="Arial" w:hAnsi="Arial" w:cs="Arial"/>
          <w:i/>
          <w:iCs/>
        </w:rPr>
        <w:t>pretende</w:t>
      </w:r>
      <w:r w:rsidRPr="00B52BF2">
        <w:rPr>
          <w:rFonts w:ascii="Arial" w:hAnsi="Arial" w:cs="Arial"/>
          <w:i/>
          <w:iCs/>
          <w:spacing w:val="-4"/>
        </w:rPr>
        <w:t xml:space="preserve"> </w:t>
      </w:r>
      <w:r w:rsidRPr="00B52BF2">
        <w:rPr>
          <w:rFonts w:ascii="Arial" w:hAnsi="Arial" w:cs="Arial"/>
          <w:i/>
          <w:iCs/>
        </w:rPr>
        <w:t>derivar</w:t>
      </w:r>
      <w:r w:rsidRPr="00B52BF2">
        <w:rPr>
          <w:rFonts w:ascii="Arial" w:hAnsi="Arial" w:cs="Arial"/>
          <w:i/>
          <w:iCs/>
          <w:spacing w:val="-12"/>
        </w:rPr>
        <w:t xml:space="preserve"> </w:t>
      </w:r>
      <w:r w:rsidRPr="00B52BF2">
        <w:rPr>
          <w:rFonts w:ascii="Arial" w:hAnsi="Arial" w:cs="Arial"/>
          <w:i/>
          <w:iCs/>
        </w:rPr>
        <w:t>el</w:t>
      </w:r>
      <w:r w:rsidRPr="00B52BF2">
        <w:rPr>
          <w:rFonts w:ascii="Arial" w:hAnsi="Arial" w:cs="Arial"/>
          <w:i/>
          <w:iCs/>
          <w:spacing w:val="-7"/>
        </w:rPr>
        <w:t xml:space="preserve"> </w:t>
      </w:r>
      <w:r w:rsidRPr="00B52BF2">
        <w:rPr>
          <w:rFonts w:ascii="Arial" w:hAnsi="Arial" w:cs="Arial"/>
          <w:i/>
          <w:iCs/>
        </w:rPr>
        <w:t>censor</w:t>
      </w:r>
      <w:r w:rsidRPr="00B52BF2">
        <w:rPr>
          <w:rFonts w:ascii="Arial" w:hAnsi="Arial" w:cs="Arial"/>
          <w:i/>
          <w:iCs/>
          <w:spacing w:val="-12"/>
        </w:rPr>
        <w:t xml:space="preserve"> </w:t>
      </w:r>
      <w:r w:rsidRPr="00B52BF2">
        <w:rPr>
          <w:rFonts w:ascii="Arial" w:hAnsi="Arial" w:cs="Arial"/>
          <w:i/>
          <w:iCs/>
        </w:rPr>
        <w:t>en</w:t>
      </w:r>
      <w:r w:rsidRPr="00B52BF2">
        <w:rPr>
          <w:rFonts w:ascii="Arial" w:hAnsi="Arial" w:cs="Arial"/>
          <w:i/>
          <w:iCs/>
          <w:spacing w:val="-9"/>
        </w:rPr>
        <w:t xml:space="preserve"> </w:t>
      </w:r>
      <w:r w:rsidRPr="00B52BF2">
        <w:rPr>
          <w:rFonts w:ascii="Arial" w:hAnsi="Arial" w:cs="Arial"/>
          <w:i/>
          <w:iCs/>
        </w:rPr>
        <w:t>el</w:t>
      </w:r>
      <w:r w:rsidRPr="00B52BF2">
        <w:rPr>
          <w:rFonts w:ascii="Arial" w:hAnsi="Arial" w:cs="Arial"/>
          <w:i/>
          <w:iCs/>
          <w:spacing w:val="-7"/>
        </w:rPr>
        <w:t xml:space="preserve"> </w:t>
      </w:r>
      <w:r w:rsidRPr="00B52BF2">
        <w:rPr>
          <w:rFonts w:ascii="Arial" w:hAnsi="Arial" w:cs="Arial"/>
          <w:i/>
          <w:iCs/>
        </w:rPr>
        <w:t>sentido</w:t>
      </w:r>
      <w:r w:rsidRPr="00B52BF2">
        <w:rPr>
          <w:rFonts w:ascii="Arial" w:hAnsi="Arial" w:cs="Arial"/>
          <w:i/>
          <w:iCs/>
          <w:spacing w:val="-5"/>
        </w:rPr>
        <w:t xml:space="preserve"> </w:t>
      </w:r>
      <w:r w:rsidRPr="00B52BF2">
        <w:rPr>
          <w:rFonts w:ascii="Arial" w:hAnsi="Arial" w:cs="Arial"/>
          <w:i/>
          <w:iCs/>
        </w:rPr>
        <w:t>de</w:t>
      </w:r>
      <w:r w:rsidRPr="00B52BF2">
        <w:rPr>
          <w:rFonts w:ascii="Arial" w:hAnsi="Arial" w:cs="Arial"/>
          <w:i/>
          <w:iCs/>
          <w:spacing w:val="-4"/>
        </w:rPr>
        <w:t xml:space="preserve"> </w:t>
      </w:r>
      <w:r w:rsidRPr="00B52BF2">
        <w:rPr>
          <w:rFonts w:ascii="Arial" w:hAnsi="Arial" w:cs="Arial"/>
          <w:i/>
          <w:iCs/>
        </w:rPr>
        <w:t>que</w:t>
      </w:r>
      <w:r w:rsidRPr="00B52BF2">
        <w:rPr>
          <w:rFonts w:ascii="Arial" w:hAnsi="Arial" w:cs="Arial"/>
          <w:i/>
          <w:iCs/>
          <w:spacing w:val="-59"/>
        </w:rPr>
        <w:t xml:space="preserve"> </w:t>
      </w:r>
      <w:r w:rsidRPr="00B52BF2">
        <w:rPr>
          <w:rFonts w:ascii="Arial" w:hAnsi="Arial" w:cs="Arial"/>
          <w:i/>
          <w:iCs/>
        </w:rPr>
        <w:t>esa aislada expresión comporte una aceptación de su negligencia porque apreciada la</w:t>
      </w:r>
      <w:r w:rsidRPr="00B52BF2">
        <w:rPr>
          <w:rFonts w:ascii="Arial" w:hAnsi="Arial" w:cs="Arial"/>
          <w:i/>
          <w:iCs/>
          <w:spacing w:val="1"/>
        </w:rPr>
        <w:t xml:space="preserve"> </w:t>
      </w:r>
      <w:r w:rsidRPr="00B52BF2">
        <w:rPr>
          <w:rFonts w:ascii="Arial" w:hAnsi="Arial" w:cs="Arial"/>
          <w:i/>
          <w:iCs/>
        </w:rPr>
        <w:t>probanza</w:t>
      </w:r>
      <w:r w:rsidRPr="00B52BF2">
        <w:rPr>
          <w:rFonts w:ascii="Arial" w:hAnsi="Arial" w:cs="Arial"/>
          <w:i/>
          <w:iCs/>
          <w:spacing w:val="-4"/>
        </w:rPr>
        <w:t xml:space="preserve"> </w:t>
      </w:r>
      <w:r w:rsidRPr="00B52BF2">
        <w:rPr>
          <w:rFonts w:ascii="Arial" w:hAnsi="Arial" w:cs="Arial"/>
          <w:i/>
          <w:iCs/>
        </w:rPr>
        <w:t>en</w:t>
      </w:r>
      <w:r w:rsidRPr="00B52BF2">
        <w:rPr>
          <w:rFonts w:ascii="Arial" w:hAnsi="Arial" w:cs="Arial"/>
          <w:i/>
          <w:iCs/>
          <w:spacing w:val="-4"/>
        </w:rPr>
        <w:t xml:space="preserve"> </w:t>
      </w:r>
      <w:r w:rsidRPr="00B52BF2">
        <w:rPr>
          <w:rFonts w:ascii="Arial" w:hAnsi="Arial" w:cs="Arial"/>
          <w:i/>
          <w:iCs/>
        </w:rPr>
        <w:t>un</w:t>
      </w:r>
      <w:r w:rsidRPr="00B52BF2">
        <w:rPr>
          <w:rFonts w:ascii="Arial" w:hAnsi="Arial" w:cs="Arial"/>
          <w:i/>
          <w:iCs/>
          <w:spacing w:val="-4"/>
        </w:rPr>
        <w:t xml:space="preserve"> </w:t>
      </w:r>
      <w:r w:rsidRPr="00B52BF2">
        <w:rPr>
          <w:rFonts w:ascii="Arial" w:hAnsi="Arial" w:cs="Arial"/>
          <w:i/>
          <w:iCs/>
        </w:rPr>
        <w:t>sentido</w:t>
      </w:r>
      <w:r w:rsidRPr="00B52BF2">
        <w:rPr>
          <w:rFonts w:ascii="Arial" w:hAnsi="Arial" w:cs="Arial"/>
          <w:i/>
          <w:iCs/>
          <w:spacing w:val="-4"/>
        </w:rPr>
        <w:t xml:space="preserve"> </w:t>
      </w:r>
      <w:r w:rsidRPr="00B52BF2">
        <w:rPr>
          <w:rFonts w:ascii="Arial" w:hAnsi="Arial" w:cs="Arial"/>
          <w:i/>
          <w:iCs/>
        </w:rPr>
        <w:t>lógico</w:t>
      </w:r>
      <w:r w:rsidRPr="00B52BF2">
        <w:rPr>
          <w:rFonts w:ascii="Arial" w:hAnsi="Arial" w:cs="Arial"/>
          <w:i/>
          <w:iCs/>
          <w:spacing w:val="-4"/>
        </w:rPr>
        <w:t xml:space="preserve"> </w:t>
      </w:r>
      <w:r w:rsidRPr="00B52BF2">
        <w:rPr>
          <w:rFonts w:ascii="Arial" w:hAnsi="Arial" w:cs="Arial"/>
          <w:i/>
          <w:iCs/>
        </w:rPr>
        <w:t>y</w:t>
      </w:r>
      <w:r w:rsidRPr="00B52BF2">
        <w:rPr>
          <w:rFonts w:ascii="Arial" w:hAnsi="Arial" w:cs="Arial"/>
          <w:i/>
          <w:iCs/>
          <w:spacing w:val="-6"/>
        </w:rPr>
        <w:t xml:space="preserve"> </w:t>
      </w:r>
      <w:r w:rsidRPr="00B52BF2">
        <w:rPr>
          <w:rFonts w:ascii="Arial" w:hAnsi="Arial" w:cs="Arial"/>
          <w:i/>
          <w:iCs/>
        </w:rPr>
        <w:t>contextual</w:t>
      </w:r>
      <w:r w:rsidRPr="00B52BF2">
        <w:rPr>
          <w:rFonts w:ascii="Arial" w:hAnsi="Arial" w:cs="Arial"/>
          <w:i/>
          <w:iCs/>
          <w:spacing w:val="-7"/>
        </w:rPr>
        <w:t xml:space="preserve"> </w:t>
      </w:r>
      <w:r w:rsidRPr="00B52BF2">
        <w:rPr>
          <w:rFonts w:ascii="Arial" w:hAnsi="Arial" w:cs="Arial"/>
          <w:i/>
          <w:iCs/>
        </w:rPr>
        <w:t>lo</w:t>
      </w:r>
      <w:r w:rsidRPr="00B52BF2">
        <w:rPr>
          <w:rFonts w:ascii="Arial" w:hAnsi="Arial" w:cs="Arial"/>
          <w:i/>
          <w:iCs/>
          <w:spacing w:val="-4"/>
        </w:rPr>
        <w:t xml:space="preserve"> </w:t>
      </w:r>
      <w:r w:rsidRPr="00B52BF2">
        <w:rPr>
          <w:rFonts w:ascii="Arial" w:hAnsi="Arial" w:cs="Arial"/>
          <w:i/>
          <w:iCs/>
        </w:rPr>
        <w:t>que</w:t>
      </w:r>
      <w:r w:rsidRPr="00B52BF2">
        <w:rPr>
          <w:rFonts w:ascii="Arial" w:hAnsi="Arial" w:cs="Arial"/>
          <w:i/>
          <w:iCs/>
          <w:spacing w:val="-3"/>
        </w:rPr>
        <w:t xml:space="preserve"> </w:t>
      </w:r>
      <w:r w:rsidRPr="00B52BF2">
        <w:rPr>
          <w:rFonts w:ascii="Arial" w:hAnsi="Arial" w:cs="Arial"/>
          <w:i/>
          <w:iCs/>
        </w:rPr>
        <w:t>pregona</w:t>
      </w:r>
      <w:r w:rsidRPr="00B52BF2">
        <w:rPr>
          <w:rFonts w:ascii="Arial" w:hAnsi="Arial" w:cs="Arial"/>
          <w:i/>
          <w:iCs/>
          <w:spacing w:val="-4"/>
        </w:rPr>
        <w:t xml:space="preserve"> </w:t>
      </w:r>
      <w:r w:rsidRPr="00B52BF2">
        <w:rPr>
          <w:rFonts w:ascii="Arial" w:hAnsi="Arial" w:cs="Arial"/>
          <w:i/>
          <w:iCs/>
        </w:rPr>
        <w:t>es</w:t>
      </w:r>
      <w:r w:rsidRPr="00B52BF2">
        <w:rPr>
          <w:rFonts w:ascii="Arial" w:hAnsi="Arial" w:cs="Arial"/>
          <w:i/>
          <w:iCs/>
          <w:spacing w:val="-6"/>
        </w:rPr>
        <w:t xml:space="preserve"> </w:t>
      </w:r>
      <w:r w:rsidRPr="00B52BF2">
        <w:rPr>
          <w:rFonts w:ascii="Arial" w:hAnsi="Arial" w:cs="Arial"/>
          <w:i/>
          <w:iCs/>
        </w:rPr>
        <w:t>que</w:t>
      </w:r>
      <w:r w:rsidRPr="00B52BF2">
        <w:rPr>
          <w:rFonts w:ascii="Arial" w:hAnsi="Arial" w:cs="Arial"/>
          <w:i/>
          <w:iCs/>
          <w:spacing w:val="-9"/>
        </w:rPr>
        <w:t xml:space="preserve"> </w:t>
      </w:r>
      <w:r w:rsidRPr="00B52BF2">
        <w:rPr>
          <w:rFonts w:ascii="Arial" w:hAnsi="Arial" w:cs="Arial"/>
          <w:i/>
          <w:iCs/>
        </w:rPr>
        <w:t>a</w:t>
      </w:r>
      <w:r w:rsidRPr="00B52BF2">
        <w:rPr>
          <w:rFonts w:ascii="Arial" w:hAnsi="Arial" w:cs="Arial"/>
          <w:i/>
          <w:iCs/>
          <w:spacing w:val="-4"/>
        </w:rPr>
        <w:t xml:space="preserve"> </w:t>
      </w:r>
      <w:r w:rsidRPr="00B52BF2">
        <w:rPr>
          <w:rFonts w:ascii="Arial" w:hAnsi="Arial" w:cs="Arial"/>
          <w:i/>
          <w:iCs/>
        </w:rPr>
        <w:t>pesar</w:t>
      </w:r>
      <w:r w:rsidRPr="00B52BF2">
        <w:rPr>
          <w:rFonts w:ascii="Arial" w:hAnsi="Arial" w:cs="Arial"/>
          <w:i/>
          <w:iCs/>
          <w:spacing w:val="-8"/>
        </w:rPr>
        <w:t xml:space="preserve"> </w:t>
      </w:r>
      <w:r w:rsidRPr="00B52BF2">
        <w:rPr>
          <w:rFonts w:ascii="Arial" w:hAnsi="Arial" w:cs="Arial"/>
          <w:i/>
          <w:iCs/>
        </w:rPr>
        <w:t>de las</w:t>
      </w:r>
      <w:r w:rsidRPr="00B52BF2">
        <w:rPr>
          <w:rFonts w:ascii="Arial" w:hAnsi="Arial" w:cs="Arial"/>
          <w:i/>
          <w:iCs/>
          <w:spacing w:val="-6"/>
        </w:rPr>
        <w:t xml:space="preserve"> </w:t>
      </w:r>
      <w:r w:rsidRPr="00B52BF2">
        <w:rPr>
          <w:rFonts w:ascii="Arial" w:hAnsi="Arial" w:cs="Arial"/>
          <w:i/>
          <w:iCs/>
        </w:rPr>
        <w:t>medidas</w:t>
      </w:r>
      <w:r w:rsidRPr="00B52BF2">
        <w:rPr>
          <w:rFonts w:ascii="Arial" w:hAnsi="Arial" w:cs="Arial"/>
          <w:i/>
          <w:iCs/>
          <w:spacing w:val="-58"/>
        </w:rPr>
        <w:t xml:space="preserve"> </w:t>
      </w:r>
      <w:r w:rsidRPr="00B52BF2">
        <w:rPr>
          <w:rFonts w:ascii="Arial" w:hAnsi="Arial" w:cs="Arial"/>
          <w:i/>
          <w:iCs/>
        </w:rPr>
        <w:t>“necesarias” adoptadas por la empleadora para evitar esos hechos fatídicos, el acaecido</w:t>
      </w:r>
      <w:r w:rsidRPr="00B52BF2">
        <w:rPr>
          <w:rFonts w:ascii="Arial" w:hAnsi="Arial" w:cs="Arial"/>
          <w:i/>
          <w:iCs/>
          <w:spacing w:val="1"/>
        </w:rPr>
        <w:t xml:space="preserve"> </w:t>
      </w:r>
      <w:r w:rsidRPr="00B52BF2">
        <w:rPr>
          <w:rFonts w:ascii="Arial" w:hAnsi="Arial" w:cs="Arial"/>
          <w:i/>
          <w:iCs/>
        </w:rPr>
        <w:t>no</w:t>
      </w:r>
      <w:r w:rsidRPr="00B52BF2">
        <w:rPr>
          <w:rFonts w:ascii="Arial" w:hAnsi="Arial" w:cs="Arial"/>
          <w:i/>
          <w:iCs/>
          <w:spacing w:val="-4"/>
        </w:rPr>
        <w:t xml:space="preserve"> </w:t>
      </w:r>
      <w:r w:rsidRPr="00B52BF2">
        <w:rPr>
          <w:rFonts w:ascii="Arial" w:hAnsi="Arial" w:cs="Arial"/>
          <w:i/>
          <w:iCs/>
        </w:rPr>
        <w:t>era</w:t>
      </w:r>
      <w:r w:rsidRPr="00B52BF2">
        <w:rPr>
          <w:rFonts w:ascii="Arial" w:hAnsi="Arial" w:cs="Arial"/>
          <w:i/>
          <w:iCs/>
          <w:spacing w:val="-3"/>
        </w:rPr>
        <w:t xml:space="preserve"> </w:t>
      </w:r>
      <w:r w:rsidRPr="00B52BF2">
        <w:rPr>
          <w:rFonts w:ascii="Arial" w:hAnsi="Arial" w:cs="Arial"/>
          <w:i/>
          <w:iCs/>
        </w:rPr>
        <w:t>previsible y</w:t>
      </w:r>
      <w:r w:rsidRPr="00B52BF2">
        <w:rPr>
          <w:rFonts w:ascii="Arial" w:hAnsi="Arial" w:cs="Arial"/>
          <w:i/>
          <w:iCs/>
          <w:spacing w:val="-5"/>
        </w:rPr>
        <w:t xml:space="preserve"> </w:t>
      </w:r>
      <w:r w:rsidRPr="00B52BF2">
        <w:rPr>
          <w:rFonts w:ascii="Arial" w:hAnsi="Arial" w:cs="Arial"/>
          <w:i/>
          <w:iCs/>
        </w:rPr>
        <w:t>por</w:t>
      </w:r>
      <w:r w:rsidRPr="00B52BF2">
        <w:rPr>
          <w:rFonts w:ascii="Arial" w:hAnsi="Arial" w:cs="Arial"/>
          <w:i/>
          <w:iCs/>
          <w:spacing w:val="-7"/>
        </w:rPr>
        <w:t xml:space="preserve"> </w:t>
      </w:r>
      <w:r w:rsidRPr="00B52BF2">
        <w:rPr>
          <w:rFonts w:ascii="Arial" w:hAnsi="Arial" w:cs="Arial"/>
          <w:i/>
          <w:iCs/>
        </w:rPr>
        <w:t>tanto</w:t>
      </w:r>
      <w:r w:rsidRPr="00B52BF2">
        <w:rPr>
          <w:rFonts w:ascii="Arial" w:hAnsi="Arial" w:cs="Arial"/>
          <w:i/>
          <w:iCs/>
          <w:spacing w:val="-4"/>
        </w:rPr>
        <w:t xml:space="preserve"> </w:t>
      </w:r>
      <w:r w:rsidRPr="00B52BF2">
        <w:rPr>
          <w:rFonts w:ascii="Arial" w:hAnsi="Arial" w:cs="Arial"/>
          <w:i/>
          <w:iCs/>
        </w:rPr>
        <w:t>escapaba</w:t>
      </w:r>
      <w:r w:rsidRPr="00B52BF2">
        <w:rPr>
          <w:rFonts w:ascii="Arial" w:hAnsi="Arial" w:cs="Arial"/>
          <w:i/>
          <w:iCs/>
          <w:spacing w:val="1"/>
        </w:rPr>
        <w:t xml:space="preserve"> </w:t>
      </w:r>
      <w:r w:rsidRPr="00B52BF2">
        <w:rPr>
          <w:rFonts w:ascii="Arial" w:hAnsi="Arial" w:cs="Arial"/>
          <w:i/>
          <w:iCs/>
        </w:rPr>
        <w:t>razonablemente</w:t>
      </w:r>
      <w:r w:rsidRPr="00B52BF2">
        <w:rPr>
          <w:rFonts w:ascii="Arial" w:hAnsi="Arial" w:cs="Arial"/>
          <w:i/>
          <w:iCs/>
          <w:spacing w:val="1"/>
        </w:rPr>
        <w:t xml:space="preserve"> </w:t>
      </w:r>
      <w:r w:rsidRPr="00B52BF2">
        <w:rPr>
          <w:rFonts w:ascii="Arial" w:hAnsi="Arial" w:cs="Arial"/>
          <w:i/>
          <w:iCs/>
        </w:rPr>
        <w:t>de su</w:t>
      </w:r>
      <w:r w:rsidRPr="00B52BF2">
        <w:rPr>
          <w:rFonts w:ascii="Arial" w:hAnsi="Arial" w:cs="Arial"/>
          <w:i/>
          <w:iCs/>
          <w:spacing w:val="1"/>
        </w:rPr>
        <w:t xml:space="preserve"> </w:t>
      </w:r>
      <w:r w:rsidRPr="00B52BF2">
        <w:rPr>
          <w:rFonts w:ascii="Arial" w:hAnsi="Arial" w:cs="Arial"/>
          <w:i/>
          <w:iCs/>
        </w:rPr>
        <w:t>responsabilidad”.</w:t>
      </w:r>
    </w:p>
    <w:p w14:paraId="75CFBF58" w14:textId="77777777" w:rsidR="00041904" w:rsidRPr="00B52BF2" w:rsidRDefault="00041904" w:rsidP="00B06448">
      <w:pPr>
        <w:ind w:left="567" w:right="681"/>
        <w:jc w:val="both"/>
        <w:rPr>
          <w:rFonts w:ascii="Arial" w:hAnsi="Arial" w:cs="Arial"/>
          <w:i/>
          <w:iCs/>
        </w:rPr>
      </w:pPr>
    </w:p>
    <w:p w14:paraId="30A7A113" w14:textId="36A868F8" w:rsidR="00940010" w:rsidRPr="00B52BF2" w:rsidRDefault="00940010" w:rsidP="00B06448">
      <w:pPr>
        <w:ind w:left="567" w:right="681"/>
        <w:jc w:val="both"/>
        <w:rPr>
          <w:rFonts w:ascii="Arial" w:hAnsi="Arial" w:cs="Arial"/>
          <w:i/>
          <w:iCs/>
        </w:rPr>
      </w:pPr>
      <w:r w:rsidRPr="00B52BF2">
        <w:rPr>
          <w:rFonts w:ascii="Arial" w:hAnsi="Arial" w:cs="Arial"/>
          <w:i/>
          <w:iCs/>
        </w:rPr>
        <w:t>“No</w:t>
      </w:r>
      <w:r w:rsidRPr="00B52BF2">
        <w:rPr>
          <w:rFonts w:ascii="Arial" w:hAnsi="Arial" w:cs="Arial"/>
          <w:i/>
          <w:iCs/>
          <w:spacing w:val="1"/>
        </w:rPr>
        <w:t xml:space="preserve"> </w:t>
      </w:r>
      <w:r w:rsidRPr="00B52BF2">
        <w:rPr>
          <w:rFonts w:ascii="Arial" w:hAnsi="Arial" w:cs="Arial"/>
          <w:i/>
          <w:iCs/>
        </w:rPr>
        <w:t>sobra precisar que</w:t>
      </w:r>
      <w:r w:rsidRPr="00B52BF2">
        <w:rPr>
          <w:rFonts w:ascii="Arial" w:hAnsi="Arial" w:cs="Arial"/>
          <w:i/>
          <w:iCs/>
          <w:spacing w:val="1"/>
        </w:rPr>
        <w:t xml:space="preserve"> </w:t>
      </w:r>
      <w:r w:rsidRPr="00B52BF2">
        <w:rPr>
          <w:rFonts w:ascii="Arial" w:hAnsi="Arial" w:cs="Arial"/>
          <w:i/>
          <w:iCs/>
        </w:rPr>
        <w:t>es cierto</w:t>
      </w:r>
      <w:r w:rsidRPr="00B52BF2">
        <w:rPr>
          <w:rFonts w:ascii="Arial" w:hAnsi="Arial" w:cs="Arial"/>
          <w:i/>
          <w:iCs/>
          <w:spacing w:val="1"/>
        </w:rPr>
        <w:t xml:space="preserve"> </w:t>
      </w:r>
      <w:r w:rsidRPr="00B52BF2">
        <w:rPr>
          <w:rFonts w:ascii="Arial" w:hAnsi="Arial" w:cs="Arial"/>
          <w:i/>
          <w:iCs/>
        </w:rPr>
        <w:t>que</w:t>
      </w:r>
      <w:r w:rsidRPr="00B52BF2">
        <w:rPr>
          <w:rFonts w:ascii="Arial" w:hAnsi="Arial" w:cs="Arial"/>
          <w:i/>
          <w:iCs/>
          <w:spacing w:val="1"/>
        </w:rPr>
        <w:t xml:space="preserve"> </w:t>
      </w:r>
      <w:r w:rsidRPr="00B52BF2">
        <w:rPr>
          <w:rFonts w:ascii="Arial" w:hAnsi="Arial" w:cs="Arial"/>
          <w:i/>
          <w:iCs/>
        </w:rPr>
        <w:t>la</w:t>
      </w:r>
      <w:r w:rsidRPr="00B52BF2">
        <w:rPr>
          <w:rFonts w:ascii="Arial" w:hAnsi="Arial" w:cs="Arial"/>
          <w:i/>
          <w:iCs/>
          <w:spacing w:val="1"/>
        </w:rPr>
        <w:t xml:space="preserve"> </w:t>
      </w:r>
      <w:r w:rsidRPr="00B52BF2">
        <w:rPr>
          <w:rFonts w:ascii="Arial" w:hAnsi="Arial" w:cs="Arial"/>
          <w:i/>
          <w:iCs/>
        </w:rPr>
        <w:t>imprevisión</w:t>
      </w:r>
      <w:r w:rsidRPr="00B52BF2">
        <w:rPr>
          <w:rFonts w:ascii="Arial" w:hAnsi="Arial" w:cs="Arial"/>
          <w:i/>
          <w:iCs/>
          <w:spacing w:val="1"/>
        </w:rPr>
        <w:t xml:space="preserve"> </w:t>
      </w:r>
      <w:r w:rsidRPr="00B52BF2">
        <w:rPr>
          <w:rFonts w:ascii="Arial" w:hAnsi="Arial" w:cs="Arial"/>
          <w:i/>
          <w:iCs/>
        </w:rPr>
        <w:t>por</w:t>
      </w:r>
      <w:r w:rsidRPr="00B52BF2">
        <w:rPr>
          <w:rFonts w:ascii="Arial" w:hAnsi="Arial" w:cs="Arial"/>
          <w:i/>
          <w:iCs/>
          <w:spacing w:val="1"/>
        </w:rPr>
        <w:t xml:space="preserve"> </w:t>
      </w:r>
      <w:r w:rsidRPr="00B52BF2">
        <w:rPr>
          <w:rFonts w:ascii="Arial" w:hAnsi="Arial" w:cs="Arial"/>
          <w:i/>
          <w:iCs/>
        </w:rPr>
        <w:t>negligencia</w:t>
      </w:r>
      <w:r w:rsidRPr="00B52BF2">
        <w:rPr>
          <w:rFonts w:ascii="Arial" w:hAnsi="Arial" w:cs="Arial"/>
          <w:i/>
          <w:iCs/>
          <w:spacing w:val="1"/>
        </w:rPr>
        <w:t xml:space="preserve"> </w:t>
      </w:r>
      <w:r w:rsidRPr="00B52BF2">
        <w:rPr>
          <w:rFonts w:ascii="Arial" w:hAnsi="Arial" w:cs="Arial"/>
          <w:i/>
          <w:iCs/>
        </w:rPr>
        <w:t>puede generar</w:t>
      </w:r>
      <w:r w:rsidRPr="00B52BF2">
        <w:rPr>
          <w:rFonts w:ascii="Arial" w:hAnsi="Arial" w:cs="Arial"/>
          <w:i/>
          <w:iCs/>
          <w:spacing w:val="1"/>
        </w:rPr>
        <w:t xml:space="preserve"> </w:t>
      </w:r>
      <w:r w:rsidRPr="00B52BF2">
        <w:rPr>
          <w:rFonts w:ascii="Arial" w:hAnsi="Arial" w:cs="Arial"/>
          <w:i/>
          <w:iCs/>
        </w:rPr>
        <w:t>responsabilidad, pero no siempre lo imprevisto por un sujeto de obligaciones comporta</w:t>
      </w:r>
      <w:r w:rsidRPr="00B52BF2">
        <w:rPr>
          <w:rFonts w:ascii="Arial" w:hAnsi="Arial" w:cs="Arial"/>
          <w:i/>
          <w:iCs/>
          <w:spacing w:val="1"/>
        </w:rPr>
        <w:t xml:space="preserve"> </w:t>
      </w:r>
      <w:r w:rsidRPr="00B52BF2">
        <w:rPr>
          <w:rFonts w:ascii="Arial" w:hAnsi="Arial" w:cs="Arial"/>
          <w:i/>
          <w:iCs/>
        </w:rPr>
        <w:t>necesariamente su culpa o actuación descuidada, con mucha frecuencia los hechos que</w:t>
      </w:r>
      <w:r w:rsidRPr="00B52BF2">
        <w:rPr>
          <w:rFonts w:ascii="Arial" w:hAnsi="Arial" w:cs="Arial"/>
          <w:i/>
          <w:iCs/>
          <w:spacing w:val="1"/>
        </w:rPr>
        <w:t xml:space="preserve"> </w:t>
      </w:r>
      <w:r w:rsidRPr="00B52BF2">
        <w:rPr>
          <w:rFonts w:ascii="Arial" w:hAnsi="Arial" w:cs="Arial"/>
          <w:i/>
          <w:iCs/>
          <w:spacing w:val="-1"/>
        </w:rPr>
        <w:t>suceden</w:t>
      </w:r>
      <w:r w:rsidRPr="00B52BF2">
        <w:rPr>
          <w:rFonts w:ascii="Arial" w:hAnsi="Arial" w:cs="Arial"/>
          <w:i/>
          <w:iCs/>
          <w:spacing w:val="-8"/>
        </w:rPr>
        <w:t xml:space="preserve"> </w:t>
      </w:r>
      <w:r w:rsidRPr="00B52BF2">
        <w:rPr>
          <w:rFonts w:ascii="Arial" w:hAnsi="Arial" w:cs="Arial"/>
          <w:i/>
          <w:iCs/>
          <w:spacing w:val="-1"/>
        </w:rPr>
        <w:t>por</w:t>
      </w:r>
      <w:r w:rsidRPr="00B52BF2">
        <w:rPr>
          <w:rFonts w:ascii="Arial" w:hAnsi="Arial" w:cs="Arial"/>
          <w:i/>
          <w:iCs/>
          <w:spacing w:val="-10"/>
        </w:rPr>
        <w:t xml:space="preserve"> </w:t>
      </w:r>
      <w:r w:rsidRPr="00B52BF2">
        <w:rPr>
          <w:rFonts w:ascii="Arial" w:hAnsi="Arial" w:cs="Arial"/>
          <w:i/>
          <w:iCs/>
          <w:spacing w:val="-1"/>
        </w:rPr>
        <w:t>no</w:t>
      </w:r>
      <w:r w:rsidRPr="00B52BF2">
        <w:rPr>
          <w:rFonts w:ascii="Arial" w:hAnsi="Arial" w:cs="Arial"/>
          <w:i/>
          <w:iCs/>
          <w:spacing w:val="-7"/>
        </w:rPr>
        <w:t xml:space="preserve"> </w:t>
      </w:r>
      <w:r w:rsidRPr="00B52BF2">
        <w:rPr>
          <w:rFonts w:ascii="Arial" w:hAnsi="Arial" w:cs="Arial"/>
          <w:i/>
          <w:iCs/>
          <w:spacing w:val="-1"/>
        </w:rPr>
        <w:t>haber</w:t>
      </w:r>
      <w:r w:rsidRPr="00B52BF2">
        <w:rPr>
          <w:rFonts w:ascii="Arial" w:hAnsi="Arial" w:cs="Arial"/>
          <w:i/>
          <w:iCs/>
          <w:spacing w:val="-10"/>
        </w:rPr>
        <w:t xml:space="preserve"> </w:t>
      </w:r>
      <w:r w:rsidRPr="00B52BF2">
        <w:rPr>
          <w:rFonts w:ascii="Arial" w:hAnsi="Arial" w:cs="Arial"/>
          <w:i/>
          <w:iCs/>
          <w:spacing w:val="-1"/>
        </w:rPr>
        <w:t>sido</w:t>
      </w:r>
      <w:r w:rsidRPr="00B52BF2">
        <w:rPr>
          <w:rFonts w:ascii="Arial" w:hAnsi="Arial" w:cs="Arial"/>
          <w:i/>
          <w:iCs/>
          <w:spacing w:val="-7"/>
        </w:rPr>
        <w:t xml:space="preserve"> </w:t>
      </w:r>
      <w:r w:rsidRPr="00B52BF2">
        <w:rPr>
          <w:rFonts w:ascii="Arial" w:hAnsi="Arial" w:cs="Arial"/>
          <w:i/>
          <w:iCs/>
          <w:spacing w:val="-1"/>
        </w:rPr>
        <w:t>previstos</w:t>
      </w:r>
      <w:r w:rsidRPr="00B52BF2">
        <w:rPr>
          <w:rFonts w:ascii="Arial" w:hAnsi="Arial" w:cs="Arial"/>
          <w:i/>
          <w:iCs/>
          <w:spacing w:val="-10"/>
        </w:rPr>
        <w:t xml:space="preserve"> </w:t>
      </w:r>
      <w:r w:rsidRPr="00B52BF2">
        <w:rPr>
          <w:rFonts w:ascii="Arial" w:hAnsi="Arial" w:cs="Arial"/>
          <w:i/>
          <w:iCs/>
        </w:rPr>
        <w:t>o</w:t>
      </w:r>
      <w:r w:rsidRPr="00B52BF2">
        <w:rPr>
          <w:rFonts w:ascii="Arial" w:hAnsi="Arial" w:cs="Arial"/>
          <w:i/>
          <w:iCs/>
          <w:spacing w:val="-12"/>
        </w:rPr>
        <w:t xml:space="preserve"> </w:t>
      </w:r>
      <w:r w:rsidRPr="00B52BF2">
        <w:rPr>
          <w:rFonts w:ascii="Arial" w:hAnsi="Arial" w:cs="Arial"/>
          <w:i/>
          <w:iCs/>
        </w:rPr>
        <w:t>por</w:t>
      </w:r>
      <w:r w:rsidRPr="00B52BF2">
        <w:rPr>
          <w:rFonts w:ascii="Arial" w:hAnsi="Arial" w:cs="Arial"/>
          <w:i/>
          <w:iCs/>
          <w:spacing w:val="-15"/>
        </w:rPr>
        <w:t xml:space="preserve"> </w:t>
      </w:r>
      <w:r w:rsidRPr="00B52BF2">
        <w:rPr>
          <w:rFonts w:ascii="Arial" w:hAnsi="Arial" w:cs="Arial"/>
          <w:i/>
          <w:iCs/>
        </w:rPr>
        <w:t>no</w:t>
      </w:r>
      <w:r w:rsidRPr="00B52BF2">
        <w:rPr>
          <w:rFonts w:ascii="Arial" w:hAnsi="Arial" w:cs="Arial"/>
          <w:i/>
          <w:iCs/>
          <w:spacing w:val="-12"/>
        </w:rPr>
        <w:t xml:space="preserve"> </w:t>
      </w:r>
      <w:r w:rsidRPr="00B52BF2">
        <w:rPr>
          <w:rFonts w:ascii="Arial" w:hAnsi="Arial" w:cs="Arial"/>
          <w:i/>
          <w:iCs/>
        </w:rPr>
        <w:t>haberse</w:t>
      </w:r>
      <w:r w:rsidRPr="00B52BF2">
        <w:rPr>
          <w:rFonts w:ascii="Arial" w:hAnsi="Arial" w:cs="Arial"/>
          <w:i/>
          <w:iCs/>
          <w:spacing w:val="-7"/>
        </w:rPr>
        <w:t xml:space="preserve"> </w:t>
      </w:r>
      <w:r w:rsidRPr="00B52BF2">
        <w:rPr>
          <w:rFonts w:ascii="Arial" w:hAnsi="Arial" w:cs="Arial"/>
          <w:i/>
          <w:iCs/>
        </w:rPr>
        <w:t>contado</w:t>
      </w:r>
      <w:r w:rsidRPr="00B52BF2">
        <w:rPr>
          <w:rFonts w:ascii="Arial" w:hAnsi="Arial" w:cs="Arial"/>
          <w:i/>
          <w:iCs/>
          <w:spacing w:val="-12"/>
        </w:rPr>
        <w:t xml:space="preserve"> </w:t>
      </w:r>
      <w:r w:rsidRPr="00B52BF2">
        <w:rPr>
          <w:rFonts w:ascii="Arial" w:hAnsi="Arial" w:cs="Arial"/>
          <w:i/>
          <w:iCs/>
        </w:rPr>
        <w:t>con</w:t>
      </w:r>
      <w:r w:rsidRPr="00B52BF2">
        <w:rPr>
          <w:rFonts w:ascii="Arial" w:hAnsi="Arial" w:cs="Arial"/>
          <w:i/>
          <w:iCs/>
          <w:spacing w:val="-8"/>
        </w:rPr>
        <w:t xml:space="preserve"> </w:t>
      </w:r>
      <w:r w:rsidRPr="00B52BF2">
        <w:rPr>
          <w:rFonts w:ascii="Arial" w:hAnsi="Arial" w:cs="Arial"/>
          <w:i/>
          <w:iCs/>
        </w:rPr>
        <w:t>ellos,</w:t>
      </w:r>
      <w:r w:rsidRPr="00B52BF2">
        <w:rPr>
          <w:rFonts w:ascii="Arial" w:hAnsi="Arial" w:cs="Arial"/>
          <w:i/>
          <w:iCs/>
          <w:spacing w:val="-8"/>
        </w:rPr>
        <w:t xml:space="preserve"> </w:t>
      </w:r>
      <w:r w:rsidRPr="00B52BF2">
        <w:rPr>
          <w:rFonts w:ascii="Arial" w:hAnsi="Arial" w:cs="Arial"/>
          <w:i/>
          <w:iCs/>
        </w:rPr>
        <w:t>obedecen</w:t>
      </w:r>
      <w:r w:rsidRPr="00B52BF2">
        <w:rPr>
          <w:rFonts w:ascii="Arial" w:hAnsi="Arial" w:cs="Arial"/>
          <w:i/>
          <w:iCs/>
          <w:spacing w:val="-7"/>
        </w:rPr>
        <w:t xml:space="preserve"> </w:t>
      </w:r>
      <w:r w:rsidRPr="00B52BF2">
        <w:rPr>
          <w:rFonts w:ascii="Arial" w:hAnsi="Arial" w:cs="Arial"/>
          <w:i/>
          <w:iCs/>
        </w:rPr>
        <w:t>al</w:t>
      </w:r>
      <w:r w:rsidRPr="00B52BF2">
        <w:rPr>
          <w:rFonts w:ascii="Arial" w:hAnsi="Arial" w:cs="Arial"/>
          <w:i/>
          <w:iCs/>
          <w:spacing w:val="-15"/>
        </w:rPr>
        <w:t xml:space="preserve"> </w:t>
      </w:r>
      <w:r w:rsidRPr="00B52BF2">
        <w:rPr>
          <w:rFonts w:ascii="Arial" w:hAnsi="Arial" w:cs="Arial"/>
          <w:i/>
          <w:iCs/>
        </w:rPr>
        <w:t>azar</w:t>
      </w:r>
      <w:r w:rsidRPr="00B52BF2">
        <w:rPr>
          <w:rFonts w:ascii="Arial" w:hAnsi="Arial" w:cs="Arial"/>
          <w:i/>
          <w:iCs/>
          <w:spacing w:val="-59"/>
        </w:rPr>
        <w:t xml:space="preserve"> </w:t>
      </w:r>
      <w:r w:rsidRPr="00B52BF2">
        <w:rPr>
          <w:rFonts w:ascii="Arial" w:hAnsi="Arial" w:cs="Arial"/>
          <w:i/>
          <w:iCs/>
        </w:rPr>
        <w:t>y encuadran</w:t>
      </w:r>
      <w:r w:rsidRPr="00B52BF2">
        <w:rPr>
          <w:rFonts w:ascii="Arial" w:hAnsi="Arial" w:cs="Arial"/>
          <w:i/>
          <w:iCs/>
          <w:spacing w:val="-3"/>
        </w:rPr>
        <w:t xml:space="preserve"> </w:t>
      </w:r>
      <w:r w:rsidRPr="00B52BF2">
        <w:rPr>
          <w:rFonts w:ascii="Arial" w:hAnsi="Arial" w:cs="Arial"/>
          <w:i/>
          <w:iCs/>
        </w:rPr>
        <w:t>dentro</w:t>
      </w:r>
      <w:r w:rsidRPr="00B52BF2">
        <w:rPr>
          <w:rFonts w:ascii="Arial" w:hAnsi="Arial" w:cs="Arial"/>
          <w:i/>
          <w:iCs/>
          <w:spacing w:val="-3"/>
        </w:rPr>
        <w:t xml:space="preserve"> </w:t>
      </w:r>
      <w:r w:rsidRPr="00B52BF2">
        <w:rPr>
          <w:rFonts w:ascii="Arial" w:hAnsi="Arial" w:cs="Arial"/>
          <w:i/>
          <w:iCs/>
        </w:rPr>
        <w:t>de</w:t>
      </w:r>
      <w:r w:rsidRPr="00B52BF2">
        <w:rPr>
          <w:rFonts w:ascii="Arial" w:hAnsi="Arial" w:cs="Arial"/>
          <w:i/>
          <w:iCs/>
          <w:spacing w:val="-3"/>
        </w:rPr>
        <w:t xml:space="preserve"> </w:t>
      </w:r>
      <w:r w:rsidRPr="00B52BF2">
        <w:rPr>
          <w:rFonts w:ascii="Arial" w:hAnsi="Arial" w:cs="Arial"/>
          <w:i/>
          <w:iCs/>
        </w:rPr>
        <w:t>la</w:t>
      </w:r>
      <w:r w:rsidRPr="00B52BF2">
        <w:rPr>
          <w:rFonts w:ascii="Arial" w:hAnsi="Arial" w:cs="Arial"/>
          <w:i/>
          <w:iCs/>
          <w:spacing w:val="-2"/>
        </w:rPr>
        <w:t xml:space="preserve"> </w:t>
      </w:r>
      <w:r w:rsidRPr="00B52BF2">
        <w:rPr>
          <w:rFonts w:ascii="Arial" w:hAnsi="Arial" w:cs="Arial"/>
          <w:i/>
          <w:iCs/>
        </w:rPr>
        <w:t>definición</w:t>
      </w:r>
      <w:r w:rsidRPr="00B52BF2">
        <w:rPr>
          <w:rFonts w:ascii="Arial" w:hAnsi="Arial" w:cs="Arial"/>
          <w:i/>
          <w:iCs/>
          <w:spacing w:val="1"/>
        </w:rPr>
        <w:t xml:space="preserve"> </w:t>
      </w:r>
      <w:r w:rsidRPr="00B52BF2">
        <w:rPr>
          <w:rFonts w:ascii="Arial" w:hAnsi="Arial" w:cs="Arial"/>
          <w:i/>
          <w:iCs/>
        </w:rPr>
        <w:t>clásica</w:t>
      </w:r>
      <w:r w:rsidRPr="00B52BF2">
        <w:rPr>
          <w:rFonts w:ascii="Arial" w:hAnsi="Arial" w:cs="Arial"/>
          <w:i/>
          <w:iCs/>
          <w:spacing w:val="-3"/>
        </w:rPr>
        <w:t xml:space="preserve"> </w:t>
      </w:r>
      <w:r w:rsidRPr="00B52BF2">
        <w:rPr>
          <w:rFonts w:ascii="Arial" w:hAnsi="Arial" w:cs="Arial"/>
          <w:i/>
          <w:iCs/>
        </w:rPr>
        <w:t>de</w:t>
      </w:r>
      <w:r w:rsidRPr="00B52BF2">
        <w:rPr>
          <w:rFonts w:ascii="Arial" w:hAnsi="Arial" w:cs="Arial"/>
          <w:i/>
          <w:iCs/>
          <w:spacing w:val="1"/>
        </w:rPr>
        <w:t xml:space="preserve"> </w:t>
      </w:r>
      <w:r w:rsidRPr="00B52BF2">
        <w:rPr>
          <w:rFonts w:ascii="Arial" w:hAnsi="Arial" w:cs="Arial"/>
          <w:i/>
          <w:iCs/>
        </w:rPr>
        <w:t>simple</w:t>
      </w:r>
      <w:r w:rsidRPr="00B52BF2">
        <w:rPr>
          <w:rFonts w:ascii="Arial" w:hAnsi="Arial" w:cs="Arial"/>
          <w:i/>
          <w:iCs/>
          <w:spacing w:val="-2"/>
        </w:rPr>
        <w:t xml:space="preserve"> </w:t>
      </w:r>
      <w:r w:rsidRPr="00B52BF2">
        <w:rPr>
          <w:rFonts w:ascii="Arial" w:hAnsi="Arial" w:cs="Arial"/>
          <w:i/>
          <w:iCs/>
        </w:rPr>
        <w:t>accidente</w:t>
      </w:r>
      <w:r w:rsidRPr="00B52BF2">
        <w:rPr>
          <w:rFonts w:ascii="Arial" w:hAnsi="Arial" w:cs="Arial"/>
          <w:i/>
          <w:iCs/>
          <w:spacing w:val="-3"/>
        </w:rPr>
        <w:t xml:space="preserve"> </w:t>
      </w:r>
      <w:r w:rsidRPr="00B52BF2">
        <w:rPr>
          <w:rFonts w:ascii="Arial" w:hAnsi="Arial" w:cs="Arial"/>
          <w:i/>
          <w:iCs/>
        </w:rPr>
        <w:t>objetivo”.</w:t>
      </w:r>
    </w:p>
    <w:p w14:paraId="29DB2807" w14:textId="77777777" w:rsidR="00940010" w:rsidRPr="00B52BF2" w:rsidRDefault="00940010" w:rsidP="0036094E">
      <w:pPr>
        <w:pStyle w:val="Textoindependiente"/>
        <w:jc w:val="both"/>
        <w:rPr>
          <w:rFonts w:ascii="Arial" w:hAnsi="Arial" w:cs="Arial"/>
          <w:i/>
          <w:iCs/>
          <w:sz w:val="22"/>
          <w:szCs w:val="22"/>
        </w:rPr>
      </w:pPr>
    </w:p>
    <w:p w14:paraId="579B4B04" w14:textId="77777777" w:rsidR="00940010"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De igual manera, dicha corporación, en sentencia SL 4755-2019, indicó lo siguiente:</w:t>
      </w:r>
    </w:p>
    <w:p w14:paraId="7B99B450" w14:textId="77777777" w:rsidR="00940010" w:rsidRPr="00B52BF2" w:rsidRDefault="00940010" w:rsidP="0036094E">
      <w:pPr>
        <w:pStyle w:val="Textoindependiente"/>
        <w:jc w:val="both"/>
        <w:rPr>
          <w:rFonts w:ascii="Arial" w:hAnsi="Arial" w:cs="Arial"/>
          <w:sz w:val="22"/>
          <w:szCs w:val="22"/>
        </w:rPr>
      </w:pPr>
    </w:p>
    <w:p w14:paraId="52A7556D" w14:textId="77777777" w:rsidR="00940010" w:rsidRPr="00B52BF2" w:rsidRDefault="00940010" w:rsidP="00F50D0A">
      <w:pPr>
        <w:ind w:left="567" w:right="681"/>
        <w:jc w:val="both"/>
        <w:rPr>
          <w:rFonts w:ascii="Arial" w:hAnsi="Arial" w:cs="Arial"/>
          <w:i/>
          <w:iCs/>
        </w:rPr>
      </w:pPr>
      <w:r w:rsidRPr="00B52BF2">
        <w:rPr>
          <w:rFonts w:ascii="Arial" w:hAnsi="Arial" w:cs="Arial"/>
          <w:i/>
          <w:iCs/>
        </w:rPr>
        <w:t>“…</w:t>
      </w:r>
      <w:r w:rsidRPr="00B52BF2">
        <w:rPr>
          <w:rFonts w:ascii="Arial" w:hAnsi="Arial" w:cs="Arial"/>
          <w:i/>
          <w:iCs/>
          <w:spacing w:val="-3"/>
        </w:rPr>
        <w:t xml:space="preserve"> </w:t>
      </w:r>
      <w:r w:rsidRPr="00B52BF2">
        <w:rPr>
          <w:rFonts w:ascii="Arial" w:hAnsi="Arial" w:cs="Arial"/>
          <w:i/>
          <w:iCs/>
        </w:rPr>
        <w:t>Pese</w:t>
      </w:r>
      <w:r w:rsidRPr="00B52BF2">
        <w:rPr>
          <w:rFonts w:ascii="Arial" w:hAnsi="Arial" w:cs="Arial"/>
          <w:i/>
          <w:iCs/>
          <w:spacing w:val="-4"/>
        </w:rPr>
        <w:t xml:space="preserve"> </w:t>
      </w:r>
      <w:r w:rsidRPr="00B52BF2">
        <w:rPr>
          <w:rFonts w:ascii="Arial" w:hAnsi="Arial" w:cs="Arial"/>
          <w:i/>
          <w:iCs/>
        </w:rPr>
        <w:t>a</w:t>
      </w:r>
      <w:r w:rsidRPr="00B52BF2">
        <w:rPr>
          <w:rFonts w:ascii="Arial" w:hAnsi="Arial" w:cs="Arial"/>
          <w:i/>
          <w:iCs/>
          <w:spacing w:val="-5"/>
        </w:rPr>
        <w:t xml:space="preserve"> </w:t>
      </w:r>
      <w:r w:rsidRPr="00B52BF2">
        <w:rPr>
          <w:rFonts w:ascii="Arial" w:hAnsi="Arial" w:cs="Arial"/>
          <w:i/>
          <w:iCs/>
        </w:rPr>
        <w:t>que</w:t>
      </w:r>
      <w:r w:rsidRPr="00B52BF2">
        <w:rPr>
          <w:rFonts w:ascii="Arial" w:hAnsi="Arial" w:cs="Arial"/>
          <w:i/>
          <w:iCs/>
          <w:spacing w:val="-1"/>
        </w:rPr>
        <w:t xml:space="preserve"> </w:t>
      </w:r>
      <w:r w:rsidRPr="00B52BF2">
        <w:rPr>
          <w:rFonts w:ascii="Arial" w:hAnsi="Arial" w:cs="Arial"/>
          <w:i/>
          <w:iCs/>
        </w:rPr>
        <w:t>se</w:t>
      </w:r>
      <w:r w:rsidRPr="00B52BF2">
        <w:rPr>
          <w:rFonts w:ascii="Arial" w:hAnsi="Arial" w:cs="Arial"/>
          <w:i/>
          <w:iCs/>
          <w:spacing w:val="-5"/>
        </w:rPr>
        <w:t xml:space="preserve"> </w:t>
      </w:r>
      <w:r w:rsidRPr="00B52BF2">
        <w:rPr>
          <w:rFonts w:ascii="Arial" w:hAnsi="Arial" w:cs="Arial"/>
          <w:i/>
          <w:iCs/>
        </w:rPr>
        <w:t>encontró</w:t>
      </w:r>
      <w:r w:rsidRPr="00B52BF2">
        <w:rPr>
          <w:rFonts w:ascii="Arial" w:hAnsi="Arial" w:cs="Arial"/>
          <w:i/>
          <w:iCs/>
          <w:spacing w:val="-5"/>
        </w:rPr>
        <w:t xml:space="preserve"> </w:t>
      </w:r>
      <w:r w:rsidRPr="00B52BF2">
        <w:rPr>
          <w:rFonts w:ascii="Arial" w:hAnsi="Arial" w:cs="Arial"/>
          <w:i/>
          <w:iCs/>
        </w:rPr>
        <w:t>acreditaba</w:t>
      </w:r>
      <w:r w:rsidRPr="00B52BF2">
        <w:rPr>
          <w:rFonts w:ascii="Arial" w:hAnsi="Arial" w:cs="Arial"/>
          <w:i/>
          <w:iCs/>
          <w:spacing w:val="-1"/>
        </w:rPr>
        <w:t xml:space="preserve"> </w:t>
      </w:r>
      <w:r w:rsidRPr="00B52BF2">
        <w:rPr>
          <w:rFonts w:ascii="Arial" w:hAnsi="Arial" w:cs="Arial"/>
          <w:i/>
          <w:iCs/>
        </w:rPr>
        <w:t>la</w:t>
      </w:r>
      <w:r w:rsidRPr="00B52BF2">
        <w:rPr>
          <w:rFonts w:ascii="Arial" w:hAnsi="Arial" w:cs="Arial"/>
          <w:i/>
          <w:iCs/>
          <w:spacing w:val="-5"/>
        </w:rPr>
        <w:t xml:space="preserve"> </w:t>
      </w:r>
      <w:r w:rsidRPr="00B52BF2">
        <w:rPr>
          <w:rFonts w:ascii="Arial" w:hAnsi="Arial" w:cs="Arial"/>
          <w:i/>
          <w:iCs/>
        </w:rPr>
        <w:t>ocurrencia</w:t>
      </w:r>
      <w:r w:rsidRPr="00B52BF2">
        <w:rPr>
          <w:rFonts w:ascii="Arial" w:hAnsi="Arial" w:cs="Arial"/>
          <w:i/>
          <w:iCs/>
          <w:spacing w:val="-5"/>
        </w:rPr>
        <w:t xml:space="preserve"> </w:t>
      </w:r>
      <w:r w:rsidRPr="00B52BF2">
        <w:rPr>
          <w:rFonts w:ascii="Arial" w:hAnsi="Arial" w:cs="Arial"/>
          <w:i/>
          <w:iCs/>
        </w:rPr>
        <w:t>del</w:t>
      </w:r>
      <w:r w:rsidRPr="00B52BF2">
        <w:rPr>
          <w:rFonts w:ascii="Arial" w:hAnsi="Arial" w:cs="Arial"/>
          <w:i/>
          <w:iCs/>
          <w:spacing w:val="-8"/>
        </w:rPr>
        <w:t xml:space="preserve"> </w:t>
      </w:r>
      <w:r w:rsidRPr="00B52BF2">
        <w:rPr>
          <w:rFonts w:ascii="Arial" w:hAnsi="Arial" w:cs="Arial"/>
          <w:i/>
          <w:iCs/>
        </w:rPr>
        <w:t>accidente</w:t>
      </w:r>
      <w:r w:rsidRPr="00B52BF2">
        <w:rPr>
          <w:rFonts w:ascii="Arial" w:hAnsi="Arial" w:cs="Arial"/>
          <w:i/>
          <w:iCs/>
          <w:spacing w:val="-9"/>
        </w:rPr>
        <w:t xml:space="preserve"> </w:t>
      </w:r>
      <w:r w:rsidRPr="00B52BF2">
        <w:rPr>
          <w:rFonts w:ascii="Arial" w:hAnsi="Arial" w:cs="Arial"/>
          <w:i/>
          <w:iCs/>
        </w:rPr>
        <w:t>de</w:t>
      </w:r>
      <w:r w:rsidRPr="00B52BF2">
        <w:rPr>
          <w:rFonts w:ascii="Arial" w:hAnsi="Arial" w:cs="Arial"/>
          <w:i/>
          <w:iCs/>
          <w:spacing w:val="-5"/>
        </w:rPr>
        <w:t xml:space="preserve"> </w:t>
      </w:r>
      <w:r w:rsidRPr="00B52BF2">
        <w:rPr>
          <w:rFonts w:ascii="Arial" w:hAnsi="Arial" w:cs="Arial"/>
          <w:i/>
          <w:iCs/>
        </w:rPr>
        <w:t>trabajo,</w:t>
      </w:r>
      <w:r w:rsidRPr="00B52BF2">
        <w:rPr>
          <w:rFonts w:ascii="Arial" w:hAnsi="Arial" w:cs="Arial"/>
          <w:i/>
          <w:iCs/>
          <w:spacing w:val="-6"/>
        </w:rPr>
        <w:t xml:space="preserve"> </w:t>
      </w:r>
      <w:r w:rsidRPr="00B52BF2">
        <w:rPr>
          <w:rFonts w:ascii="Arial" w:hAnsi="Arial" w:cs="Arial"/>
          <w:i/>
          <w:iCs/>
        </w:rPr>
        <w:t>no</w:t>
      </w:r>
      <w:r w:rsidRPr="00B52BF2">
        <w:rPr>
          <w:rFonts w:ascii="Arial" w:hAnsi="Arial" w:cs="Arial"/>
          <w:i/>
          <w:iCs/>
          <w:spacing w:val="-5"/>
        </w:rPr>
        <w:t xml:space="preserve"> </w:t>
      </w:r>
      <w:r w:rsidRPr="00B52BF2">
        <w:rPr>
          <w:rFonts w:ascii="Arial" w:hAnsi="Arial" w:cs="Arial"/>
          <w:i/>
          <w:iCs/>
        </w:rPr>
        <w:t>es</w:t>
      </w:r>
      <w:r w:rsidRPr="00B52BF2">
        <w:rPr>
          <w:rFonts w:ascii="Arial" w:hAnsi="Arial" w:cs="Arial"/>
          <w:i/>
          <w:iCs/>
          <w:spacing w:val="-2"/>
        </w:rPr>
        <w:t xml:space="preserve"> </w:t>
      </w:r>
      <w:r w:rsidRPr="00B52BF2">
        <w:rPr>
          <w:rFonts w:ascii="Arial" w:hAnsi="Arial" w:cs="Arial"/>
          <w:i/>
          <w:iCs/>
        </w:rPr>
        <w:t>menos</w:t>
      </w:r>
      <w:r w:rsidRPr="00B52BF2">
        <w:rPr>
          <w:rFonts w:ascii="Arial" w:hAnsi="Arial" w:cs="Arial"/>
          <w:i/>
          <w:iCs/>
          <w:spacing w:val="-59"/>
        </w:rPr>
        <w:t xml:space="preserve"> </w:t>
      </w:r>
      <w:r w:rsidRPr="00B52BF2">
        <w:rPr>
          <w:rFonts w:ascii="Arial" w:hAnsi="Arial" w:cs="Arial"/>
          <w:i/>
          <w:iCs/>
        </w:rPr>
        <w:t>cierto, dijo, que no se acreditó la culpa del empleador &lt;como causa eficiente la impericia,</w:t>
      </w:r>
      <w:r w:rsidRPr="00B52BF2">
        <w:rPr>
          <w:rFonts w:ascii="Arial" w:hAnsi="Arial" w:cs="Arial"/>
          <w:i/>
          <w:iCs/>
          <w:spacing w:val="1"/>
        </w:rPr>
        <w:t xml:space="preserve"> </w:t>
      </w:r>
      <w:r w:rsidRPr="00B52BF2">
        <w:rPr>
          <w:rFonts w:ascii="Arial" w:hAnsi="Arial" w:cs="Arial"/>
          <w:i/>
          <w:iCs/>
        </w:rPr>
        <w:t>la negligencia o la violación de reglamentos en las que haya incurrido el empleador para</w:t>
      </w:r>
      <w:r w:rsidRPr="00B52BF2">
        <w:rPr>
          <w:rFonts w:ascii="Arial" w:hAnsi="Arial" w:cs="Arial"/>
          <w:i/>
          <w:iCs/>
          <w:spacing w:val="1"/>
        </w:rPr>
        <w:t xml:space="preserve"> </w:t>
      </w:r>
      <w:r w:rsidRPr="00B52BF2">
        <w:rPr>
          <w:rFonts w:ascii="Arial" w:hAnsi="Arial" w:cs="Arial"/>
          <w:i/>
          <w:iCs/>
        </w:rPr>
        <w:t>que</w:t>
      </w:r>
      <w:r w:rsidRPr="00B52BF2">
        <w:rPr>
          <w:rFonts w:ascii="Arial" w:hAnsi="Arial" w:cs="Arial"/>
          <w:i/>
          <w:iCs/>
          <w:spacing w:val="1"/>
        </w:rPr>
        <w:t xml:space="preserve"> </w:t>
      </w:r>
      <w:r w:rsidRPr="00B52BF2">
        <w:rPr>
          <w:rFonts w:ascii="Arial" w:hAnsi="Arial" w:cs="Arial"/>
          <w:i/>
          <w:iCs/>
        </w:rPr>
        <w:t>aparejara</w:t>
      </w:r>
      <w:r w:rsidRPr="00B52BF2">
        <w:rPr>
          <w:rFonts w:ascii="Arial" w:hAnsi="Arial" w:cs="Arial"/>
          <w:i/>
          <w:iCs/>
          <w:spacing w:val="-2"/>
        </w:rPr>
        <w:t xml:space="preserve"> </w:t>
      </w:r>
      <w:r w:rsidRPr="00B52BF2">
        <w:rPr>
          <w:rFonts w:ascii="Arial" w:hAnsi="Arial" w:cs="Arial"/>
          <w:i/>
          <w:iCs/>
        </w:rPr>
        <w:t>como</w:t>
      </w:r>
      <w:r w:rsidRPr="00B52BF2">
        <w:rPr>
          <w:rFonts w:ascii="Arial" w:hAnsi="Arial" w:cs="Arial"/>
          <w:i/>
          <w:iCs/>
          <w:spacing w:val="-3"/>
        </w:rPr>
        <w:t xml:space="preserve"> </w:t>
      </w:r>
      <w:r w:rsidRPr="00B52BF2">
        <w:rPr>
          <w:rFonts w:ascii="Arial" w:hAnsi="Arial" w:cs="Arial"/>
          <w:i/>
          <w:iCs/>
        </w:rPr>
        <w:t>consecuencia</w:t>
      </w:r>
      <w:r w:rsidRPr="00B52BF2">
        <w:rPr>
          <w:rFonts w:ascii="Arial" w:hAnsi="Arial" w:cs="Arial"/>
          <w:i/>
          <w:iCs/>
          <w:spacing w:val="-2"/>
        </w:rPr>
        <w:t xml:space="preserve"> </w:t>
      </w:r>
      <w:r w:rsidRPr="00B52BF2">
        <w:rPr>
          <w:rFonts w:ascii="Arial" w:hAnsi="Arial" w:cs="Arial"/>
          <w:i/>
          <w:iCs/>
        </w:rPr>
        <w:t>el</w:t>
      </w:r>
      <w:r w:rsidRPr="00B52BF2">
        <w:rPr>
          <w:rFonts w:ascii="Arial" w:hAnsi="Arial" w:cs="Arial"/>
          <w:i/>
          <w:iCs/>
          <w:spacing w:val="-5"/>
        </w:rPr>
        <w:t xml:space="preserve"> </w:t>
      </w:r>
      <w:r w:rsidRPr="00B52BF2">
        <w:rPr>
          <w:rFonts w:ascii="Arial" w:hAnsi="Arial" w:cs="Arial"/>
          <w:i/>
          <w:iCs/>
        </w:rPr>
        <w:t>accidente</w:t>
      </w:r>
      <w:r w:rsidRPr="00B52BF2">
        <w:rPr>
          <w:rFonts w:ascii="Arial" w:hAnsi="Arial" w:cs="Arial"/>
          <w:i/>
          <w:iCs/>
          <w:spacing w:val="-3"/>
        </w:rPr>
        <w:t xml:space="preserve"> </w:t>
      </w:r>
      <w:r w:rsidRPr="00B52BF2">
        <w:rPr>
          <w:rFonts w:ascii="Arial" w:hAnsi="Arial" w:cs="Arial"/>
          <w:i/>
          <w:iCs/>
        </w:rPr>
        <w:t>del demandante&gt;.</w:t>
      </w:r>
    </w:p>
    <w:p w14:paraId="788513E1" w14:textId="77777777" w:rsidR="00940010" w:rsidRPr="00B52BF2" w:rsidRDefault="00940010" w:rsidP="00F50D0A">
      <w:pPr>
        <w:pStyle w:val="Textoindependiente"/>
        <w:ind w:left="567" w:right="681"/>
        <w:jc w:val="both"/>
        <w:rPr>
          <w:rFonts w:ascii="Arial" w:hAnsi="Arial" w:cs="Arial"/>
          <w:i/>
          <w:iCs/>
          <w:sz w:val="22"/>
          <w:szCs w:val="22"/>
        </w:rPr>
      </w:pPr>
    </w:p>
    <w:p w14:paraId="2458A46A" w14:textId="77777777" w:rsidR="00940010" w:rsidRPr="00B52BF2" w:rsidRDefault="00940010" w:rsidP="00F50D0A">
      <w:pPr>
        <w:ind w:left="567" w:right="681"/>
        <w:jc w:val="both"/>
        <w:rPr>
          <w:rFonts w:ascii="Arial" w:hAnsi="Arial" w:cs="Arial"/>
          <w:i/>
          <w:iCs/>
        </w:rPr>
      </w:pPr>
      <w:r w:rsidRPr="00B52BF2">
        <w:rPr>
          <w:rFonts w:ascii="Arial" w:hAnsi="Arial" w:cs="Arial"/>
          <w:i/>
          <w:iCs/>
        </w:rPr>
        <w:t>Si se tiene en cuenta que la parte actora le corresponde la carga la prueba, no acreditó</w:t>
      </w:r>
      <w:r w:rsidRPr="00B52BF2">
        <w:rPr>
          <w:rFonts w:ascii="Arial" w:hAnsi="Arial" w:cs="Arial"/>
          <w:i/>
          <w:iCs/>
          <w:spacing w:val="1"/>
        </w:rPr>
        <w:t xml:space="preserve"> </w:t>
      </w:r>
      <w:r w:rsidRPr="00B52BF2">
        <w:rPr>
          <w:rFonts w:ascii="Arial" w:hAnsi="Arial" w:cs="Arial"/>
          <w:i/>
          <w:iCs/>
        </w:rPr>
        <w:t>fehacientemente los elementos estructurales de la culpa patronal que se le indilga a la</w:t>
      </w:r>
      <w:r w:rsidRPr="00B52BF2">
        <w:rPr>
          <w:rFonts w:ascii="Arial" w:hAnsi="Arial" w:cs="Arial"/>
          <w:i/>
          <w:iCs/>
          <w:spacing w:val="1"/>
        </w:rPr>
        <w:t xml:space="preserve"> </w:t>
      </w:r>
      <w:r w:rsidRPr="00B52BF2">
        <w:rPr>
          <w:rFonts w:ascii="Arial" w:hAnsi="Arial" w:cs="Arial"/>
          <w:i/>
          <w:iCs/>
          <w:spacing w:val="-1"/>
        </w:rPr>
        <w:t>accionada,</w:t>
      </w:r>
      <w:r w:rsidRPr="00B52BF2">
        <w:rPr>
          <w:rFonts w:ascii="Arial" w:hAnsi="Arial" w:cs="Arial"/>
          <w:i/>
          <w:iCs/>
          <w:spacing w:val="-17"/>
        </w:rPr>
        <w:t xml:space="preserve"> </w:t>
      </w:r>
      <w:r w:rsidRPr="00B52BF2">
        <w:rPr>
          <w:rFonts w:ascii="Arial" w:hAnsi="Arial" w:cs="Arial"/>
          <w:i/>
          <w:iCs/>
          <w:spacing w:val="-1"/>
        </w:rPr>
        <w:t>a</w:t>
      </w:r>
      <w:r w:rsidRPr="00B52BF2">
        <w:rPr>
          <w:rFonts w:ascii="Arial" w:hAnsi="Arial" w:cs="Arial"/>
          <w:i/>
          <w:iCs/>
          <w:spacing w:val="-12"/>
        </w:rPr>
        <w:t xml:space="preserve"> </w:t>
      </w:r>
      <w:r w:rsidRPr="00B52BF2">
        <w:rPr>
          <w:rFonts w:ascii="Arial" w:hAnsi="Arial" w:cs="Arial"/>
          <w:i/>
          <w:iCs/>
          <w:spacing w:val="-1"/>
        </w:rPr>
        <w:t>las</w:t>
      </w:r>
      <w:r w:rsidRPr="00B52BF2">
        <w:rPr>
          <w:rFonts w:ascii="Arial" w:hAnsi="Arial" w:cs="Arial"/>
          <w:i/>
          <w:iCs/>
          <w:spacing w:val="-14"/>
        </w:rPr>
        <w:t xml:space="preserve"> </w:t>
      </w:r>
      <w:r w:rsidRPr="00B52BF2">
        <w:rPr>
          <w:rFonts w:ascii="Arial" w:hAnsi="Arial" w:cs="Arial"/>
          <w:i/>
          <w:iCs/>
          <w:spacing w:val="-1"/>
        </w:rPr>
        <w:t>luces</w:t>
      </w:r>
      <w:r w:rsidRPr="00B52BF2">
        <w:rPr>
          <w:rFonts w:ascii="Arial" w:hAnsi="Arial" w:cs="Arial"/>
          <w:i/>
          <w:iCs/>
          <w:spacing w:val="-18"/>
        </w:rPr>
        <w:t xml:space="preserve"> </w:t>
      </w:r>
      <w:r w:rsidRPr="00B52BF2">
        <w:rPr>
          <w:rFonts w:ascii="Arial" w:hAnsi="Arial" w:cs="Arial"/>
          <w:i/>
          <w:iCs/>
          <w:spacing w:val="-1"/>
        </w:rPr>
        <w:t>de</w:t>
      </w:r>
      <w:r w:rsidRPr="00B52BF2">
        <w:rPr>
          <w:rFonts w:ascii="Arial" w:hAnsi="Arial" w:cs="Arial"/>
          <w:i/>
          <w:iCs/>
          <w:spacing w:val="-12"/>
        </w:rPr>
        <w:t xml:space="preserve"> </w:t>
      </w:r>
      <w:r w:rsidRPr="00B52BF2">
        <w:rPr>
          <w:rFonts w:ascii="Arial" w:hAnsi="Arial" w:cs="Arial"/>
          <w:i/>
          <w:iCs/>
          <w:spacing w:val="-1"/>
        </w:rPr>
        <w:t>lo</w:t>
      </w:r>
      <w:r w:rsidRPr="00B52BF2">
        <w:rPr>
          <w:rFonts w:ascii="Arial" w:hAnsi="Arial" w:cs="Arial"/>
          <w:i/>
          <w:iCs/>
          <w:spacing w:val="-12"/>
        </w:rPr>
        <w:t xml:space="preserve"> </w:t>
      </w:r>
      <w:r w:rsidRPr="00B52BF2">
        <w:rPr>
          <w:rFonts w:ascii="Arial" w:hAnsi="Arial" w:cs="Arial"/>
          <w:i/>
          <w:iCs/>
          <w:spacing w:val="-1"/>
        </w:rPr>
        <w:t>establecido</w:t>
      </w:r>
      <w:r w:rsidRPr="00B52BF2">
        <w:rPr>
          <w:rFonts w:ascii="Arial" w:hAnsi="Arial" w:cs="Arial"/>
          <w:i/>
          <w:iCs/>
          <w:spacing w:val="-16"/>
        </w:rPr>
        <w:t xml:space="preserve"> </w:t>
      </w:r>
      <w:r w:rsidRPr="00B52BF2">
        <w:rPr>
          <w:rFonts w:ascii="Arial" w:hAnsi="Arial" w:cs="Arial"/>
          <w:i/>
          <w:iCs/>
        </w:rPr>
        <w:t>en</w:t>
      </w:r>
      <w:r w:rsidRPr="00B52BF2">
        <w:rPr>
          <w:rFonts w:ascii="Arial" w:hAnsi="Arial" w:cs="Arial"/>
          <w:i/>
          <w:iCs/>
          <w:spacing w:val="-17"/>
        </w:rPr>
        <w:t xml:space="preserve"> </w:t>
      </w:r>
      <w:r w:rsidRPr="00B52BF2">
        <w:rPr>
          <w:rFonts w:ascii="Arial" w:hAnsi="Arial" w:cs="Arial"/>
          <w:i/>
          <w:iCs/>
        </w:rPr>
        <w:t>el</w:t>
      </w:r>
      <w:r w:rsidRPr="00B52BF2">
        <w:rPr>
          <w:rFonts w:ascii="Arial" w:hAnsi="Arial" w:cs="Arial"/>
          <w:i/>
          <w:iCs/>
          <w:spacing w:val="-19"/>
        </w:rPr>
        <w:t xml:space="preserve"> </w:t>
      </w:r>
      <w:r w:rsidRPr="00B52BF2">
        <w:rPr>
          <w:rFonts w:ascii="Arial" w:hAnsi="Arial" w:cs="Arial"/>
          <w:i/>
          <w:iCs/>
        </w:rPr>
        <w:t>artículo</w:t>
      </w:r>
      <w:r w:rsidRPr="00B52BF2">
        <w:rPr>
          <w:rFonts w:ascii="Arial" w:hAnsi="Arial" w:cs="Arial"/>
          <w:i/>
          <w:iCs/>
          <w:spacing w:val="-12"/>
        </w:rPr>
        <w:t xml:space="preserve"> </w:t>
      </w:r>
      <w:r w:rsidRPr="00B52BF2">
        <w:rPr>
          <w:rFonts w:ascii="Arial" w:hAnsi="Arial" w:cs="Arial"/>
          <w:i/>
          <w:iCs/>
        </w:rPr>
        <w:t>216</w:t>
      </w:r>
      <w:r w:rsidRPr="00B52BF2">
        <w:rPr>
          <w:rFonts w:ascii="Arial" w:hAnsi="Arial" w:cs="Arial"/>
          <w:i/>
          <w:iCs/>
          <w:spacing w:val="-17"/>
        </w:rPr>
        <w:t xml:space="preserve"> </w:t>
      </w:r>
      <w:r w:rsidRPr="00B52BF2">
        <w:rPr>
          <w:rFonts w:ascii="Arial" w:hAnsi="Arial" w:cs="Arial"/>
          <w:i/>
          <w:iCs/>
        </w:rPr>
        <w:t>del</w:t>
      </w:r>
      <w:r w:rsidRPr="00B52BF2">
        <w:rPr>
          <w:rFonts w:ascii="Arial" w:hAnsi="Arial" w:cs="Arial"/>
          <w:i/>
          <w:iCs/>
          <w:spacing w:val="-15"/>
        </w:rPr>
        <w:t xml:space="preserve"> </w:t>
      </w:r>
      <w:r w:rsidRPr="00B52BF2">
        <w:rPr>
          <w:rFonts w:ascii="Arial" w:hAnsi="Arial" w:cs="Arial"/>
          <w:i/>
          <w:iCs/>
        </w:rPr>
        <w:t>Código</w:t>
      </w:r>
      <w:r w:rsidRPr="00B52BF2">
        <w:rPr>
          <w:rFonts w:ascii="Arial" w:hAnsi="Arial" w:cs="Arial"/>
          <w:i/>
          <w:iCs/>
          <w:spacing w:val="-16"/>
        </w:rPr>
        <w:t xml:space="preserve"> </w:t>
      </w:r>
      <w:r w:rsidRPr="00B52BF2">
        <w:rPr>
          <w:rFonts w:ascii="Arial" w:hAnsi="Arial" w:cs="Arial"/>
          <w:i/>
          <w:iCs/>
        </w:rPr>
        <w:t>Sustantivo</w:t>
      </w:r>
      <w:r w:rsidRPr="00B52BF2">
        <w:rPr>
          <w:rFonts w:ascii="Arial" w:hAnsi="Arial" w:cs="Arial"/>
          <w:i/>
          <w:iCs/>
          <w:spacing w:val="-17"/>
        </w:rPr>
        <w:t xml:space="preserve"> </w:t>
      </w:r>
      <w:r w:rsidRPr="00B52BF2">
        <w:rPr>
          <w:rFonts w:ascii="Arial" w:hAnsi="Arial" w:cs="Arial"/>
          <w:i/>
          <w:iCs/>
        </w:rPr>
        <w:t>del</w:t>
      </w:r>
      <w:r w:rsidRPr="00B52BF2">
        <w:rPr>
          <w:rFonts w:ascii="Arial" w:hAnsi="Arial" w:cs="Arial"/>
          <w:i/>
          <w:iCs/>
          <w:spacing w:val="-15"/>
        </w:rPr>
        <w:t xml:space="preserve"> </w:t>
      </w:r>
      <w:r w:rsidRPr="00B52BF2">
        <w:rPr>
          <w:rFonts w:ascii="Arial" w:hAnsi="Arial" w:cs="Arial"/>
          <w:i/>
          <w:iCs/>
        </w:rPr>
        <w:t>Trabajo,</w:t>
      </w:r>
      <w:r w:rsidRPr="00B52BF2">
        <w:rPr>
          <w:rFonts w:ascii="Arial" w:hAnsi="Arial" w:cs="Arial"/>
          <w:i/>
          <w:iCs/>
          <w:spacing w:val="-59"/>
        </w:rPr>
        <w:t xml:space="preserve"> </w:t>
      </w:r>
      <w:r w:rsidRPr="00B52BF2">
        <w:rPr>
          <w:rFonts w:ascii="Arial" w:hAnsi="Arial" w:cs="Arial"/>
          <w:i/>
          <w:iCs/>
        </w:rPr>
        <w:t>pues no existe prueba alguna de la cual se pueda establecer el nexo causal entre la</w:t>
      </w:r>
      <w:r w:rsidRPr="00B52BF2">
        <w:rPr>
          <w:rFonts w:ascii="Arial" w:hAnsi="Arial" w:cs="Arial"/>
          <w:i/>
          <w:iCs/>
          <w:spacing w:val="1"/>
        </w:rPr>
        <w:t xml:space="preserve"> </w:t>
      </w:r>
      <w:r w:rsidRPr="00B52BF2">
        <w:rPr>
          <w:rFonts w:ascii="Arial" w:hAnsi="Arial" w:cs="Arial"/>
          <w:i/>
          <w:iCs/>
        </w:rPr>
        <w:t>conducta que le indilga a la accionada y el accidente de trabajo sufrido por el actor…”</w:t>
      </w:r>
    </w:p>
    <w:p w14:paraId="77A82BC7" w14:textId="77777777" w:rsidR="00940010" w:rsidRPr="00B52BF2" w:rsidRDefault="00940010" w:rsidP="0036094E">
      <w:pPr>
        <w:pStyle w:val="Textoindependiente"/>
        <w:jc w:val="both"/>
        <w:rPr>
          <w:rFonts w:ascii="Arial" w:hAnsi="Arial" w:cs="Arial"/>
          <w:i/>
          <w:iCs/>
          <w:sz w:val="22"/>
          <w:szCs w:val="22"/>
        </w:rPr>
      </w:pPr>
    </w:p>
    <w:p w14:paraId="09A4771E" w14:textId="7D7CDEC9" w:rsidR="00940010"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Conforme a lo anterior, el operador colegiado exige la acreditación de la culpa de la sociedad demandada, en la </w:t>
      </w:r>
      <w:proofErr w:type="spellStart"/>
      <w:r w:rsidRPr="00B52BF2">
        <w:rPr>
          <w:rFonts w:ascii="Arial" w:hAnsi="Arial" w:cs="Arial"/>
          <w:color w:val="111111"/>
          <w:sz w:val="22"/>
          <w:szCs w:val="22"/>
        </w:rPr>
        <w:t>causación</w:t>
      </w:r>
      <w:proofErr w:type="spellEnd"/>
      <w:r w:rsidRPr="00B52BF2">
        <w:rPr>
          <w:rFonts w:ascii="Arial" w:hAnsi="Arial" w:cs="Arial"/>
          <w:color w:val="111111"/>
          <w:sz w:val="22"/>
          <w:szCs w:val="22"/>
        </w:rPr>
        <w:t xml:space="preserve"> del accidente, presupuesto </w:t>
      </w:r>
      <w:r w:rsidR="00F50D0A" w:rsidRPr="00B52BF2">
        <w:rPr>
          <w:rFonts w:ascii="Arial" w:hAnsi="Arial" w:cs="Arial"/>
          <w:color w:val="111111"/>
          <w:sz w:val="22"/>
          <w:szCs w:val="22"/>
        </w:rPr>
        <w:t>que,</w:t>
      </w:r>
      <w:r w:rsidRPr="00B52BF2">
        <w:rPr>
          <w:rFonts w:ascii="Arial" w:hAnsi="Arial" w:cs="Arial"/>
          <w:color w:val="111111"/>
          <w:sz w:val="22"/>
          <w:szCs w:val="22"/>
        </w:rPr>
        <w:t xml:space="preserve"> en los términos previstos en la norma reseñada, resulta ineludible para determinar la responsabilidad.</w:t>
      </w:r>
    </w:p>
    <w:p w14:paraId="057A7D43" w14:textId="77777777" w:rsidR="00940010" w:rsidRPr="00B52BF2" w:rsidRDefault="00940010" w:rsidP="0036094E">
      <w:pPr>
        <w:pStyle w:val="Textoindependiente"/>
        <w:jc w:val="both"/>
        <w:rPr>
          <w:rFonts w:ascii="Arial" w:hAnsi="Arial" w:cs="Arial"/>
          <w:color w:val="111111"/>
          <w:sz w:val="22"/>
          <w:szCs w:val="22"/>
        </w:rPr>
      </w:pPr>
    </w:p>
    <w:p w14:paraId="47243221" w14:textId="77777777" w:rsidR="00940010"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Esta corporación en sentencia CSJ SL9355-2017, enseñó que, para obtener la indemnización prevista en el art, 216 del CST, es necesario que se acredite la culpa suficiente del empleador. En efecto, allí se dijo:</w:t>
      </w:r>
    </w:p>
    <w:p w14:paraId="52A3FE12" w14:textId="77777777" w:rsidR="00940010" w:rsidRPr="00B52BF2" w:rsidRDefault="00940010" w:rsidP="0036094E">
      <w:pPr>
        <w:pStyle w:val="Textoindependiente"/>
        <w:jc w:val="both"/>
        <w:rPr>
          <w:rFonts w:ascii="Arial" w:hAnsi="Arial" w:cs="Arial"/>
          <w:sz w:val="22"/>
          <w:szCs w:val="22"/>
        </w:rPr>
      </w:pPr>
    </w:p>
    <w:p w14:paraId="7856C975" w14:textId="77777777" w:rsidR="00940010" w:rsidRPr="00B52BF2" w:rsidRDefault="00940010" w:rsidP="00F50D0A">
      <w:pPr>
        <w:ind w:left="567" w:right="681"/>
        <w:jc w:val="both"/>
        <w:rPr>
          <w:rFonts w:ascii="Arial" w:hAnsi="Arial" w:cs="Arial"/>
          <w:i/>
          <w:iCs/>
        </w:rPr>
      </w:pPr>
      <w:r w:rsidRPr="00B52BF2">
        <w:rPr>
          <w:rFonts w:ascii="Arial" w:hAnsi="Arial" w:cs="Arial"/>
          <w:i/>
          <w:iCs/>
        </w:rPr>
        <w:t>“[..]</w:t>
      </w:r>
      <w:r w:rsidRPr="00B52BF2">
        <w:rPr>
          <w:rFonts w:ascii="Arial" w:hAnsi="Arial" w:cs="Arial"/>
          <w:i/>
          <w:iCs/>
          <w:spacing w:val="-7"/>
        </w:rPr>
        <w:t xml:space="preserve"> </w:t>
      </w:r>
      <w:r w:rsidRPr="00B52BF2">
        <w:rPr>
          <w:rFonts w:ascii="Arial" w:hAnsi="Arial" w:cs="Arial"/>
          <w:i/>
          <w:iCs/>
        </w:rPr>
        <w:t>la</w:t>
      </w:r>
      <w:r w:rsidRPr="00B52BF2">
        <w:rPr>
          <w:rFonts w:ascii="Arial" w:hAnsi="Arial" w:cs="Arial"/>
          <w:i/>
          <w:iCs/>
          <w:spacing w:val="-5"/>
        </w:rPr>
        <w:t xml:space="preserve"> </w:t>
      </w:r>
      <w:r w:rsidRPr="00B52BF2">
        <w:rPr>
          <w:rFonts w:ascii="Arial" w:hAnsi="Arial" w:cs="Arial"/>
          <w:i/>
          <w:iCs/>
        </w:rPr>
        <w:t>condena</w:t>
      </w:r>
      <w:r w:rsidRPr="00B52BF2">
        <w:rPr>
          <w:rFonts w:ascii="Arial" w:hAnsi="Arial" w:cs="Arial"/>
          <w:i/>
          <w:iCs/>
          <w:spacing w:val="-10"/>
        </w:rPr>
        <w:t xml:space="preserve"> </w:t>
      </w:r>
      <w:r w:rsidRPr="00B52BF2">
        <w:rPr>
          <w:rFonts w:ascii="Arial" w:hAnsi="Arial" w:cs="Arial"/>
          <w:i/>
          <w:iCs/>
        </w:rPr>
        <w:t>a</w:t>
      </w:r>
      <w:r w:rsidRPr="00B52BF2">
        <w:rPr>
          <w:rFonts w:ascii="Arial" w:hAnsi="Arial" w:cs="Arial"/>
          <w:i/>
          <w:iCs/>
          <w:spacing w:val="-6"/>
        </w:rPr>
        <w:t xml:space="preserve"> </w:t>
      </w:r>
      <w:r w:rsidRPr="00B52BF2">
        <w:rPr>
          <w:rFonts w:ascii="Arial" w:hAnsi="Arial" w:cs="Arial"/>
          <w:i/>
          <w:iCs/>
        </w:rPr>
        <w:t>la</w:t>
      </w:r>
      <w:r w:rsidRPr="00B52BF2">
        <w:rPr>
          <w:rFonts w:ascii="Arial" w:hAnsi="Arial" w:cs="Arial"/>
          <w:i/>
          <w:iCs/>
          <w:spacing w:val="-5"/>
        </w:rPr>
        <w:t xml:space="preserve"> </w:t>
      </w:r>
      <w:r w:rsidRPr="00B52BF2">
        <w:rPr>
          <w:rFonts w:ascii="Arial" w:hAnsi="Arial" w:cs="Arial"/>
          <w:i/>
          <w:iCs/>
        </w:rPr>
        <w:t>indemnización</w:t>
      </w:r>
      <w:r w:rsidRPr="00B52BF2">
        <w:rPr>
          <w:rFonts w:ascii="Arial" w:hAnsi="Arial" w:cs="Arial"/>
          <w:i/>
          <w:iCs/>
          <w:spacing w:val="-10"/>
        </w:rPr>
        <w:t xml:space="preserve"> </w:t>
      </w:r>
      <w:r w:rsidRPr="00B52BF2">
        <w:rPr>
          <w:rFonts w:ascii="Arial" w:hAnsi="Arial" w:cs="Arial"/>
          <w:i/>
          <w:iCs/>
        </w:rPr>
        <w:t>ordinaria</w:t>
      </w:r>
      <w:r w:rsidRPr="00B52BF2">
        <w:rPr>
          <w:rFonts w:ascii="Arial" w:hAnsi="Arial" w:cs="Arial"/>
          <w:i/>
          <w:iCs/>
          <w:spacing w:val="-6"/>
        </w:rPr>
        <w:t xml:space="preserve"> </w:t>
      </w:r>
      <w:r w:rsidRPr="00B52BF2">
        <w:rPr>
          <w:rFonts w:ascii="Arial" w:hAnsi="Arial" w:cs="Arial"/>
          <w:i/>
          <w:iCs/>
        </w:rPr>
        <w:t>y</w:t>
      </w:r>
      <w:r w:rsidRPr="00B52BF2">
        <w:rPr>
          <w:rFonts w:ascii="Arial" w:hAnsi="Arial" w:cs="Arial"/>
          <w:i/>
          <w:iCs/>
          <w:spacing w:val="-12"/>
        </w:rPr>
        <w:t xml:space="preserve"> </w:t>
      </w:r>
      <w:r w:rsidRPr="00B52BF2">
        <w:rPr>
          <w:rFonts w:ascii="Arial" w:hAnsi="Arial" w:cs="Arial"/>
          <w:i/>
          <w:iCs/>
        </w:rPr>
        <w:t>plena</w:t>
      </w:r>
      <w:r w:rsidRPr="00B52BF2">
        <w:rPr>
          <w:rFonts w:ascii="Arial" w:hAnsi="Arial" w:cs="Arial"/>
          <w:i/>
          <w:iCs/>
          <w:spacing w:val="-5"/>
        </w:rPr>
        <w:t xml:space="preserve"> </w:t>
      </w:r>
      <w:r w:rsidRPr="00B52BF2">
        <w:rPr>
          <w:rFonts w:ascii="Arial" w:hAnsi="Arial" w:cs="Arial"/>
          <w:i/>
          <w:iCs/>
        </w:rPr>
        <w:t>de</w:t>
      </w:r>
      <w:r w:rsidRPr="00B52BF2">
        <w:rPr>
          <w:rFonts w:ascii="Arial" w:hAnsi="Arial" w:cs="Arial"/>
          <w:i/>
          <w:iCs/>
          <w:spacing w:val="-5"/>
        </w:rPr>
        <w:t xml:space="preserve"> </w:t>
      </w:r>
      <w:r w:rsidRPr="00B52BF2">
        <w:rPr>
          <w:rFonts w:ascii="Arial" w:hAnsi="Arial" w:cs="Arial"/>
          <w:i/>
          <w:iCs/>
        </w:rPr>
        <w:t>perjuicios</w:t>
      </w:r>
      <w:r w:rsidRPr="00B52BF2">
        <w:rPr>
          <w:rFonts w:ascii="Arial" w:hAnsi="Arial" w:cs="Arial"/>
          <w:i/>
          <w:iCs/>
          <w:spacing w:val="-12"/>
        </w:rPr>
        <w:t xml:space="preserve"> </w:t>
      </w:r>
      <w:r w:rsidRPr="00B52BF2">
        <w:rPr>
          <w:rFonts w:ascii="Arial" w:hAnsi="Arial" w:cs="Arial"/>
          <w:i/>
          <w:iCs/>
        </w:rPr>
        <w:t>consagrada</w:t>
      </w:r>
      <w:r w:rsidRPr="00B52BF2">
        <w:rPr>
          <w:rFonts w:ascii="Arial" w:hAnsi="Arial" w:cs="Arial"/>
          <w:i/>
          <w:iCs/>
          <w:spacing w:val="-10"/>
        </w:rPr>
        <w:t xml:space="preserve"> </w:t>
      </w:r>
      <w:r w:rsidRPr="00B52BF2">
        <w:rPr>
          <w:rFonts w:ascii="Arial" w:hAnsi="Arial" w:cs="Arial"/>
          <w:i/>
          <w:iCs/>
        </w:rPr>
        <w:t>en</w:t>
      </w:r>
      <w:r w:rsidRPr="00B52BF2">
        <w:rPr>
          <w:rFonts w:ascii="Arial" w:hAnsi="Arial" w:cs="Arial"/>
          <w:i/>
          <w:iCs/>
          <w:spacing w:val="-10"/>
        </w:rPr>
        <w:t xml:space="preserve"> </w:t>
      </w:r>
      <w:r w:rsidRPr="00B52BF2">
        <w:rPr>
          <w:rFonts w:ascii="Arial" w:hAnsi="Arial" w:cs="Arial"/>
          <w:i/>
          <w:iCs/>
        </w:rPr>
        <w:t>el</w:t>
      </w:r>
      <w:r w:rsidRPr="00B52BF2">
        <w:rPr>
          <w:rFonts w:ascii="Arial" w:hAnsi="Arial" w:cs="Arial"/>
          <w:i/>
          <w:iCs/>
          <w:spacing w:val="-9"/>
        </w:rPr>
        <w:t xml:space="preserve"> </w:t>
      </w:r>
      <w:r w:rsidRPr="00B52BF2">
        <w:rPr>
          <w:rFonts w:ascii="Arial" w:hAnsi="Arial" w:cs="Arial"/>
          <w:i/>
          <w:iCs/>
        </w:rPr>
        <w:t>artículo 216</w:t>
      </w:r>
      <w:r w:rsidRPr="00B52BF2">
        <w:rPr>
          <w:rFonts w:ascii="Arial" w:hAnsi="Arial" w:cs="Arial"/>
          <w:i/>
          <w:iCs/>
          <w:spacing w:val="1"/>
        </w:rPr>
        <w:t xml:space="preserve"> </w:t>
      </w:r>
      <w:r w:rsidRPr="00B52BF2">
        <w:rPr>
          <w:rFonts w:ascii="Arial" w:hAnsi="Arial" w:cs="Arial"/>
          <w:i/>
          <w:iCs/>
        </w:rPr>
        <w:t>Código Sustantivo del Trabajo, debe estar precedida de</w:t>
      </w:r>
      <w:r w:rsidRPr="00B52BF2">
        <w:rPr>
          <w:rFonts w:ascii="Arial" w:hAnsi="Arial" w:cs="Arial"/>
          <w:i/>
          <w:iCs/>
          <w:spacing w:val="1"/>
        </w:rPr>
        <w:t xml:space="preserve"> </w:t>
      </w:r>
      <w:r w:rsidRPr="00B52BF2">
        <w:rPr>
          <w:rFonts w:ascii="Arial" w:hAnsi="Arial" w:cs="Arial"/>
          <w:i/>
          <w:iCs/>
        </w:rPr>
        <w:t>la culpa suficiente del</w:t>
      </w:r>
      <w:r w:rsidRPr="00B52BF2">
        <w:rPr>
          <w:rFonts w:ascii="Arial" w:hAnsi="Arial" w:cs="Arial"/>
          <w:i/>
          <w:iCs/>
          <w:spacing w:val="1"/>
        </w:rPr>
        <w:t xml:space="preserve"> </w:t>
      </w:r>
      <w:r w:rsidRPr="00B52BF2">
        <w:rPr>
          <w:rFonts w:ascii="Arial" w:hAnsi="Arial" w:cs="Arial"/>
          <w:i/>
          <w:iCs/>
          <w:spacing w:val="-1"/>
        </w:rPr>
        <w:t>empleador</w:t>
      </w:r>
      <w:r w:rsidRPr="00B52BF2">
        <w:rPr>
          <w:rFonts w:ascii="Arial" w:hAnsi="Arial" w:cs="Arial"/>
          <w:i/>
          <w:iCs/>
          <w:spacing w:val="-12"/>
        </w:rPr>
        <w:t xml:space="preserve"> </w:t>
      </w:r>
      <w:r w:rsidRPr="00B52BF2">
        <w:rPr>
          <w:rFonts w:ascii="Arial" w:hAnsi="Arial" w:cs="Arial"/>
          <w:i/>
          <w:iCs/>
        </w:rPr>
        <w:t>en</w:t>
      </w:r>
      <w:r w:rsidRPr="00B52BF2">
        <w:rPr>
          <w:rFonts w:ascii="Arial" w:hAnsi="Arial" w:cs="Arial"/>
          <w:i/>
          <w:iCs/>
          <w:spacing w:val="-10"/>
        </w:rPr>
        <w:t xml:space="preserve"> </w:t>
      </w:r>
      <w:r w:rsidRPr="00B52BF2">
        <w:rPr>
          <w:rFonts w:ascii="Arial" w:hAnsi="Arial" w:cs="Arial"/>
          <w:i/>
          <w:iCs/>
        </w:rPr>
        <w:t>la</w:t>
      </w:r>
      <w:r w:rsidRPr="00B52BF2">
        <w:rPr>
          <w:rFonts w:ascii="Arial" w:hAnsi="Arial" w:cs="Arial"/>
          <w:i/>
          <w:iCs/>
          <w:spacing w:val="-9"/>
        </w:rPr>
        <w:t xml:space="preserve"> </w:t>
      </w:r>
      <w:r w:rsidRPr="00B52BF2">
        <w:rPr>
          <w:rFonts w:ascii="Arial" w:hAnsi="Arial" w:cs="Arial"/>
          <w:i/>
          <w:iCs/>
        </w:rPr>
        <w:t>ocurrencia</w:t>
      </w:r>
      <w:r w:rsidRPr="00B52BF2">
        <w:rPr>
          <w:rFonts w:ascii="Arial" w:hAnsi="Arial" w:cs="Arial"/>
          <w:i/>
          <w:iCs/>
          <w:spacing w:val="-13"/>
        </w:rPr>
        <w:t xml:space="preserve"> </w:t>
      </w:r>
      <w:r w:rsidRPr="00B52BF2">
        <w:rPr>
          <w:rFonts w:ascii="Arial" w:hAnsi="Arial" w:cs="Arial"/>
          <w:i/>
          <w:iCs/>
        </w:rPr>
        <w:t>del</w:t>
      </w:r>
      <w:r w:rsidRPr="00B52BF2">
        <w:rPr>
          <w:rFonts w:ascii="Arial" w:hAnsi="Arial" w:cs="Arial"/>
          <w:i/>
          <w:iCs/>
          <w:spacing w:val="-12"/>
        </w:rPr>
        <w:t xml:space="preserve"> </w:t>
      </w:r>
      <w:r w:rsidRPr="00B52BF2">
        <w:rPr>
          <w:rFonts w:ascii="Arial" w:hAnsi="Arial" w:cs="Arial"/>
          <w:i/>
          <w:iCs/>
        </w:rPr>
        <w:t>accidente</w:t>
      </w:r>
      <w:r w:rsidRPr="00B52BF2">
        <w:rPr>
          <w:rFonts w:ascii="Arial" w:hAnsi="Arial" w:cs="Arial"/>
          <w:i/>
          <w:iCs/>
          <w:spacing w:val="-10"/>
        </w:rPr>
        <w:t xml:space="preserve"> </w:t>
      </w:r>
      <w:r w:rsidRPr="00B52BF2">
        <w:rPr>
          <w:rFonts w:ascii="Arial" w:hAnsi="Arial" w:cs="Arial"/>
          <w:i/>
          <w:iCs/>
        </w:rPr>
        <w:t>de</w:t>
      </w:r>
      <w:r w:rsidRPr="00B52BF2">
        <w:rPr>
          <w:rFonts w:ascii="Arial" w:hAnsi="Arial" w:cs="Arial"/>
          <w:i/>
          <w:iCs/>
          <w:spacing w:val="-9"/>
        </w:rPr>
        <w:t xml:space="preserve"> </w:t>
      </w:r>
      <w:r w:rsidRPr="00B52BF2">
        <w:rPr>
          <w:rFonts w:ascii="Arial" w:hAnsi="Arial" w:cs="Arial"/>
          <w:i/>
          <w:iCs/>
        </w:rPr>
        <w:t>trabajo</w:t>
      </w:r>
      <w:r w:rsidRPr="00B52BF2">
        <w:rPr>
          <w:rFonts w:ascii="Arial" w:hAnsi="Arial" w:cs="Arial"/>
          <w:i/>
          <w:iCs/>
          <w:spacing w:val="-9"/>
        </w:rPr>
        <w:t xml:space="preserve"> </w:t>
      </w:r>
      <w:r w:rsidRPr="00B52BF2">
        <w:rPr>
          <w:rFonts w:ascii="Arial" w:hAnsi="Arial" w:cs="Arial"/>
          <w:i/>
          <w:iCs/>
        </w:rPr>
        <w:t>o</w:t>
      </w:r>
      <w:r w:rsidRPr="00B52BF2">
        <w:rPr>
          <w:rFonts w:ascii="Arial" w:hAnsi="Arial" w:cs="Arial"/>
          <w:i/>
          <w:iCs/>
          <w:spacing w:val="-9"/>
        </w:rPr>
        <w:t xml:space="preserve"> </w:t>
      </w:r>
      <w:r w:rsidRPr="00B52BF2">
        <w:rPr>
          <w:rFonts w:ascii="Arial" w:hAnsi="Arial" w:cs="Arial"/>
          <w:i/>
          <w:iCs/>
        </w:rPr>
        <w:t>la</w:t>
      </w:r>
      <w:r w:rsidRPr="00B52BF2">
        <w:rPr>
          <w:rFonts w:ascii="Arial" w:hAnsi="Arial" w:cs="Arial"/>
          <w:i/>
          <w:iCs/>
          <w:spacing w:val="-14"/>
        </w:rPr>
        <w:t xml:space="preserve"> </w:t>
      </w:r>
      <w:r w:rsidRPr="00B52BF2">
        <w:rPr>
          <w:rFonts w:ascii="Arial" w:hAnsi="Arial" w:cs="Arial"/>
          <w:i/>
          <w:iCs/>
        </w:rPr>
        <w:t>enfermedad</w:t>
      </w:r>
      <w:r w:rsidRPr="00B52BF2">
        <w:rPr>
          <w:rFonts w:ascii="Arial" w:hAnsi="Arial" w:cs="Arial"/>
          <w:i/>
          <w:iCs/>
          <w:spacing w:val="-9"/>
        </w:rPr>
        <w:t xml:space="preserve"> </w:t>
      </w:r>
      <w:r w:rsidRPr="00B52BF2">
        <w:rPr>
          <w:rFonts w:ascii="Arial" w:hAnsi="Arial" w:cs="Arial"/>
          <w:i/>
          <w:iCs/>
        </w:rPr>
        <w:t>profesional,</w:t>
      </w:r>
      <w:r w:rsidRPr="00B52BF2">
        <w:rPr>
          <w:rFonts w:ascii="Arial" w:hAnsi="Arial" w:cs="Arial"/>
          <w:i/>
          <w:iCs/>
          <w:spacing w:val="-15"/>
        </w:rPr>
        <w:t xml:space="preserve"> </w:t>
      </w:r>
      <w:r w:rsidRPr="00B52BF2">
        <w:rPr>
          <w:rFonts w:ascii="Arial" w:hAnsi="Arial" w:cs="Arial"/>
          <w:i/>
          <w:iCs/>
        </w:rPr>
        <w:t>de</w:t>
      </w:r>
      <w:r w:rsidRPr="00B52BF2">
        <w:rPr>
          <w:rFonts w:ascii="Arial" w:hAnsi="Arial" w:cs="Arial"/>
          <w:i/>
          <w:iCs/>
          <w:spacing w:val="-9"/>
        </w:rPr>
        <w:t xml:space="preserve"> </w:t>
      </w:r>
      <w:r w:rsidRPr="00B52BF2">
        <w:rPr>
          <w:rFonts w:ascii="Arial" w:hAnsi="Arial" w:cs="Arial"/>
          <w:i/>
          <w:iCs/>
        </w:rPr>
        <w:t>modo</w:t>
      </w:r>
      <w:r w:rsidRPr="00B52BF2">
        <w:rPr>
          <w:rFonts w:ascii="Arial" w:hAnsi="Arial" w:cs="Arial"/>
          <w:i/>
          <w:iCs/>
          <w:spacing w:val="-58"/>
        </w:rPr>
        <w:t xml:space="preserve"> </w:t>
      </w:r>
      <w:r w:rsidRPr="00B52BF2">
        <w:rPr>
          <w:rFonts w:ascii="Arial" w:hAnsi="Arial" w:cs="Arial"/>
          <w:i/>
          <w:iCs/>
        </w:rPr>
        <w:t>que</w:t>
      </w:r>
      <w:r w:rsidRPr="00B52BF2">
        <w:rPr>
          <w:rFonts w:ascii="Arial" w:hAnsi="Arial" w:cs="Arial"/>
          <w:i/>
          <w:iCs/>
          <w:spacing w:val="22"/>
        </w:rPr>
        <w:t xml:space="preserve"> </w:t>
      </w:r>
      <w:r w:rsidRPr="00B52BF2">
        <w:rPr>
          <w:rFonts w:ascii="Arial" w:hAnsi="Arial" w:cs="Arial"/>
          <w:i/>
          <w:iCs/>
        </w:rPr>
        <w:t>su</w:t>
      </w:r>
      <w:r w:rsidRPr="00B52BF2">
        <w:rPr>
          <w:rFonts w:ascii="Arial" w:hAnsi="Arial" w:cs="Arial"/>
          <w:i/>
          <w:iCs/>
          <w:spacing w:val="19"/>
        </w:rPr>
        <w:t xml:space="preserve"> </w:t>
      </w:r>
      <w:r w:rsidRPr="00B52BF2">
        <w:rPr>
          <w:rFonts w:ascii="Arial" w:hAnsi="Arial" w:cs="Arial"/>
          <w:i/>
          <w:iCs/>
        </w:rPr>
        <w:t>establecimiento</w:t>
      </w:r>
      <w:r w:rsidRPr="00B52BF2">
        <w:rPr>
          <w:rFonts w:ascii="Arial" w:hAnsi="Arial" w:cs="Arial"/>
          <w:i/>
          <w:iCs/>
          <w:spacing w:val="23"/>
        </w:rPr>
        <w:t xml:space="preserve"> </w:t>
      </w:r>
      <w:r w:rsidRPr="00B52BF2">
        <w:rPr>
          <w:rFonts w:ascii="Arial" w:hAnsi="Arial" w:cs="Arial"/>
          <w:i/>
          <w:iCs/>
        </w:rPr>
        <w:t>amerita</w:t>
      </w:r>
      <w:r w:rsidRPr="00B52BF2">
        <w:rPr>
          <w:rFonts w:ascii="Arial" w:hAnsi="Arial" w:cs="Arial"/>
          <w:i/>
          <w:iCs/>
          <w:spacing w:val="22"/>
        </w:rPr>
        <w:t xml:space="preserve"> </w:t>
      </w:r>
      <w:r w:rsidRPr="00B52BF2">
        <w:rPr>
          <w:rFonts w:ascii="Arial" w:hAnsi="Arial" w:cs="Arial"/>
          <w:i/>
          <w:iCs/>
        </w:rPr>
        <w:t>además</w:t>
      </w:r>
      <w:r w:rsidRPr="00B52BF2">
        <w:rPr>
          <w:rFonts w:ascii="Arial" w:hAnsi="Arial" w:cs="Arial"/>
          <w:i/>
          <w:iCs/>
          <w:spacing w:val="21"/>
        </w:rPr>
        <w:t xml:space="preserve"> </w:t>
      </w:r>
      <w:r w:rsidRPr="00B52BF2">
        <w:rPr>
          <w:rFonts w:ascii="Arial" w:hAnsi="Arial" w:cs="Arial"/>
          <w:i/>
          <w:iCs/>
        </w:rPr>
        <w:t>de</w:t>
      </w:r>
      <w:r w:rsidRPr="00B52BF2">
        <w:rPr>
          <w:rFonts w:ascii="Arial" w:hAnsi="Arial" w:cs="Arial"/>
          <w:i/>
          <w:iCs/>
          <w:spacing w:val="22"/>
        </w:rPr>
        <w:t xml:space="preserve"> </w:t>
      </w:r>
      <w:r w:rsidRPr="00B52BF2">
        <w:rPr>
          <w:rFonts w:ascii="Arial" w:hAnsi="Arial" w:cs="Arial"/>
          <w:i/>
          <w:iCs/>
        </w:rPr>
        <w:t>la</w:t>
      </w:r>
      <w:r w:rsidRPr="00B52BF2">
        <w:rPr>
          <w:rFonts w:ascii="Arial" w:hAnsi="Arial" w:cs="Arial"/>
          <w:i/>
          <w:iCs/>
          <w:spacing w:val="23"/>
        </w:rPr>
        <w:t xml:space="preserve"> </w:t>
      </w:r>
      <w:r w:rsidRPr="00B52BF2">
        <w:rPr>
          <w:rFonts w:ascii="Arial" w:hAnsi="Arial" w:cs="Arial"/>
          <w:i/>
          <w:iCs/>
        </w:rPr>
        <w:t>demostración</w:t>
      </w:r>
      <w:r w:rsidRPr="00B52BF2">
        <w:rPr>
          <w:rFonts w:ascii="Arial" w:hAnsi="Arial" w:cs="Arial"/>
          <w:i/>
          <w:iCs/>
          <w:spacing w:val="23"/>
        </w:rPr>
        <w:t xml:space="preserve"> </w:t>
      </w:r>
      <w:r w:rsidRPr="00B52BF2">
        <w:rPr>
          <w:rFonts w:ascii="Arial" w:hAnsi="Arial" w:cs="Arial"/>
          <w:i/>
          <w:iCs/>
        </w:rPr>
        <w:t>del</w:t>
      </w:r>
      <w:r w:rsidRPr="00B52BF2">
        <w:rPr>
          <w:rFonts w:ascii="Arial" w:hAnsi="Arial" w:cs="Arial"/>
          <w:i/>
          <w:iCs/>
          <w:spacing w:val="19"/>
        </w:rPr>
        <w:t xml:space="preserve"> </w:t>
      </w:r>
      <w:r w:rsidRPr="00B52BF2">
        <w:rPr>
          <w:rFonts w:ascii="Arial" w:hAnsi="Arial" w:cs="Arial"/>
          <w:i/>
          <w:iCs/>
        </w:rPr>
        <w:t>daño</w:t>
      </w:r>
      <w:r w:rsidRPr="00B52BF2">
        <w:rPr>
          <w:rFonts w:ascii="Arial" w:hAnsi="Arial" w:cs="Arial"/>
          <w:i/>
          <w:iCs/>
          <w:spacing w:val="23"/>
        </w:rPr>
        <w:t xml:space="preserve"> </w:t>
      </w:r>
      <w:r w:rsidRPr="00B52BF2">
        <w:rPr>
          <w:rFonts w:ascii="Arial" w:hAnsi="Arial" w:cs="Arial"/>
          <w:i/>
          <w:iCs/>
        </w:rPr>
        <w:t>originado</w:t>
      </w:r>
      <w:r w:rsidRPr="00B52BF2">
        <w:rPr>
          <w:rFonts w:ascii="Arial" w:hAnsi="Arial" w:cs="Arial"/>
          <w:i/>
          <w:iCs/>
          <w:spacing w:val="19"/>
        </w:rPr>
        <w:t xml:space="preserve"> </w:t>
      </w:r>
      <w:r w:rsidRPr="00B52BF2">
        <w:rPr>
          <w:rFonts w:ascii="Arial" w:hAnsi="Arial" w:cs="Arial"/>
          <w:i/>
          <w:iCs/>
        </w:rPr>
        <w:t>en</w:t>
      </w:r>
      <w:r w:rsidRPr="00B52BF2">
        <w:rPr>
          <w:rFonts w:ascii="Arial" w:hAnsi="Arial" w:cs="Arial"/>
          <w:i/>
          <w:iCs/>
          <w:spacing w:val="19"/>
        </w:rPr>
        <w:t xml:space="preserve"> </w:t>
      </w:r>
      <w:r w:rsidRPr="00B52BF2">
        <w:rPr>
          <w:rFonts w:ascii="Arial" w:hAnsi="Arial" w:cs="Arial"/>
          <w:i/>
          <w:iCs/>
        </w:rPr>
        <w:t>una actividad</w:t>
      </w:r>
      <w:r w:rsidRPr="00B52BF2">
        <w:rPr>
          <w:rFonts w:ascii="Arial" w:hAnsi="Arial" w:cs="Arial"/>
          <w:i/>
          <w:iCs/>
          <w:spacing w:val="-6"/>
        </w:rPr>
        <w:t xml:space="preserve"> </w:t>
      </w:r>
      <w:r w:rsidRPr="00B52BF2">
        <w:rPr>
          <w:rFonts w:ascii="Arial" w:hAnsi="Arial" w:cs="Arial"/>
          <w:i/>
          <w:iCs/>
        </w:rPr>
        <w:t>relacionada</w:t>
      </w:r>
      <w:r w:rsidRPr="00B52BF2">
        <w:rPr>
          <w:rFonts w:ascii="Arial" w:hAnsi="Arial" w:cs="Arial"/>
          <w:i/>
          <w:iCs/>
          <w:spacing w:val="-2"/>
        </w:rPr>
        <w:t xml:space="preserve"> </w:t>
      </w:r>
      <w:r w:rsidRPr="00B52BF2">
        <w:rPr>
          <w:rFonts w:ascii="Arial" w:hAnsi="Arial" w:cs="Arial"/>
          <w:i/>
          <w:iCs/>
        </w:rPr>
        <w:t>con</w:t>
      </w:r>
      <w:r w:rsidRPr="00B52BF2">
        <w:rPr>
          <w:rFonts w:ascii="Arial" w:hAnsi="Arial" w:cs="Arial"/>
          <w:i/>
          <w:iCs/>
          <w:spacing w:val="-5"/>
        </w:rPr>
        <w:t xml:space="preserve"> </w:t>
      </w:r>
      <w:r w:rsidRPr="00B52BF2">
        <w:rPr>
          <w:rFonts w:ascii="Arial" w:hAnsi="Arial" w:cs="Arial"/>
          <w:i/>
          <w:iCs/>
        </w:rPr>
        <w:t>el</w:t>
      </w:r>
      <w:r w:rsidRPr="00B52BF2">
        <w:rPr>
          <w:rFonts w:ascii="Arial" w:hAnsi="Arial" w:cs="Arial"/>
          <w:i/>
          <w:iCs/>
          <w:spacing w:val="-8"/>
        </w:rPr>
        <w:t xml:space="preserve"> </w:t>
      </w:r>
      <w:r w:rsidRPr="00B52BF2">
        <w:rPr>
          <w:rFonts w:ascii="Arial" w:hAnsi="Arial" w:cs="Arial"/>
          <w:i/>
          <w:iCs/>
        </w:rPr>
        <w:t>trabajo,</w:t>
      </w:r>
      <w:r w:rsidRPr="00B52BF2">
        <w:rPr>
          <w:rFonts w:ascii="Arial" w:hAnsi="Arial" w:cs="Arial"/>
          <w:i/>
          <w:iCs/>
          <w:spacing w:val="-2"/>
        </w:rPr>
        <w:t xml:space="preserve"> </w:t>
      </w:r>
      <w:r w:rsidRPr="00B52BF2">
        <w:rPr>
          <w:rFonts w:ascii="Arial" w:hAnsi="Arial" w:cs="Arial"/>
          <w:i/>
          <w:iCs/>
        </w:rPr>
        <w:t>la</w:t>
      </w:r>
      <w:r w:rsidRPr="00B52BF2">
        <w:rPr>
          <w:rFonts w:ascii="Arial" w:hAnsi="Arial" w:cs="Arial"/>
          <w:i/>
          <w:iCs/>
          <w:spacing w:val="-5"/>
        </w:rPr>
        <w:t xml:space="preserve"> </w:t>
      </w:r>
      <w:r w:rsidRPr="00B52BF2">
        <w:rPr>
          <w:rFonts w:ascii="Arial" w:hAnsi="Arial" w:cs="Arial"/>
          <w:i/>
          <w:iCs/>
        </w:rPr>
        <w:t>prueba</w:t>
      </w:r>
      <w:r w:rsidRPr="00B52BF2">
        <w:rPr>
          <w:rFonts w:ascii="Arial" w:hAnsi="Arial" w:cs="Arial"/>
          <w:i/>
          <w:iCs/>
          <w:spacing w:val="-6"/>
        </w:rPr>
        <w:t xml:space="preserve"> </w:t>
      </w:r>
      <w:r w:rsidRPr="00B52BF2">
        <w:rPr>
          <w:rFonts w:ascii="Arial" w:hAnsi="Arial" w:cs="Arial"/>
          <w:i/>
          <w:iCs/>
        </w:rPr>
        <w:t>de</w:t>
      </w:r>
      <w:r w:rsidRPr="00B52BF2">
        <w:rPr>
          <w:rFonts w:ascii="Arial" w:hAnsi="Arial" w:cs="Arial"/>
          <w:i/>
          <w:iCs/>
          <w:spacing w:val="-5"/>
        </w:rPr>
        <w:t xml:space="preserve"> </w:t>
      </w:r>
      <w:r w:rsidRPr="00B52BF2">
        <w:rPr>
          <w:rFonts w:ascii="Arial" w:hAnsi="Arial" w:cs="Arial"/>
          <w:i/>
          <w:iCs/>
        </w:rPr>
        <w:t>que</w:t>
      </w:r>
      <w:r w:rsidRPr="00B52BF2">
        <w:rPr>
          <w:rFonts w:ascii="Arial" w:hAnsi="Arial" w:cs="Arial"/>
          <w:i/>
          <w:iCs/>
          <w:spacing w:val="-2"/>
        </w:rPr>
        <w:t xml:space="preserve"> </w:t>
      </w:r>
      <w:r w:rsidRPr="00B52BF2">
        <w:rPr>
          <w:rFonts w:ascii="Arial" w:hAnsi="Arial" w:cs="Arial"/>
          <w:i/>
          <w:iCs/>
        </w:rPr>
        <w:t>la</w:t>
      </w:r>
      <w:r w:rsidRPr="00B52BF2">
        <w:rPr>
          <w:rFonts w:ascii="Arial" w:hAnsi="Arial" w:cs="Arial"/>
          <w:i/>
          <w:iCs/>
          <w:spacing w:val="-5"/>
        </w:rPr>
        <w:t xml:space="preserve"> </w:t>
      </w:r>
      <w:r w:rsidRPr="00B52BF2">
        <w:rPr>
          <w:rFonts w:ascii="Arial" w:hAnsi="Arial" w:cs="Arial"/>
          <w:i/>
          <w:iCs/>
        </w:rPr>
        <w:t>afectación</w:t>
      </w:r>
      <w:r w:rsidRPr="00B52BF2">
        <w:rPr>
          <w:rFonts w:ascii="Arial" w:hAnsi="Arial" w:cs="Arial"/>
          <w:i/>
          <w:iCs/>
          <w:spacing w:val="-6"/>
        </w:rPr>
        <w:t xml:space="preserve"> </w:t>
      </w:r>
      <w:r w:rsidRPr="00B52BF2">
        <w:rPr>
          <w:rFonts w:ascii="Arial" w:hAnsi="Arial" w:cs="Arial"/>
          <w:i/>
          <w:iCs/>
        </w:rPr>
        <w:t>a</w:t>
      </w:r>
      <w:r w:rsidRPr="00B52BF2">
        <w:rPr>
          <w:rFonts w:ascii="Arial" w:hAnsi="Arial" w:cs="Arial"/>
          <w:i/>
          <w:iCs/>
          <w:spacing w:val="-2"/>
        </w:rPr>
        <w:t xml:space="preserve"> </w:t>
      </w:r>
      <w:r w:rsidRPr="00B52BF2">
        <w:rPr>
          <w:rFonts w:ascii="Arial" w:hAnsi="Arial" w:cs="Arial"/>
          <w:i/>
          <w:iCs/>
        </w:rPr>
        <w:t>la</w:t>
      </w:r>
      <w:r w:rsidRPr="00B52BF2">
        <w:rPr>
          <w:rFonts w:ascii="Arial" w:hAnsi="Arial" w:cs="Arial"/>
          <w:i/>
          <w:iCs/>
          <w:spacing w:val="-1"/>
        </w:rPr>
        <w:t xml:space="preserve"> </w:t>
      </w:r>
      <w:r w:rsidRPr="00B52BF2">
        <w:rPr>
          <w:rFonts w:ascii="Arial" w:hAnsi="Arial" w:cs="Arial"/>
          <w:i/>
          <w:iCs/>
        </w:rPr>
        <w:t>integridad</w:t>
      </w:r>
      <w:r w:rsidRPr="00B52BF2">
        <w:rPr>
          <w:rFonts w:ascii="Arial" w:hAnsi="Arial" w:cs="Arial"/>
          <w:i/>
          <w:iCs/>
          <w:spacing w:val="-6"/>
        </w:rPr>
        <w:t xml:space="preserve"> </w:t>
      </w:r>
      <w:r w:rsidRPr="00B52BF2">
        <w:rPr>
          <w:rFonts w:ascii="Arial" w:hAnsi="Arial" w:cs="Arial"/>
          <w:i/>
          <w:iCs/>
        </w:rPr>
        <w:t>o</w:t>
      </w:r>
      <w:r w:rsidRPr="00B52BF2">
        <w:rPr>
          <w:rFonts w:ascii="Arial" w:hAnsi="Arial" w:cs="Arial"/>
          <w:i/>
          <w:iCs/>
          <w:spacing w:val="-1"/>
        </w:rPr>
        <w:t xml:space="preserve"> </w:t>
      </w:r>
      <w:r w:rsidRPr="00B52BF2">
        <w:rPr>
          <w:rFonts w:ascii="Arial" w:hAnsi="Arial" w:cs="Arial"/>
          <w:i/>
          <w:iCs/>
        </w:rPr>
        <w:t>salud</w:t>
      </w:r>
      <w:r w:rsidRPr="00B52BF2">
        <w:rPr>
          <w:rFonts w:ascii="Arial" w:hAnsi="Arial" w:cs="Arial"/>
          <w:i/>
          <w:iCs/>
          <w:spacing w:val="-59"/>
        </w:rPr>
        <w:t xml:space="preserve"> </w:t>
      </w:r>
      <w:r w:rsidRPr="00B52BF2">
        <w:rPr>
          <w:rFonts w:ascii="Arial" w:hAnsi="Arial" w:cs="Arial"/>
          <w:i/>
          <w:iCs/>
        </w:rPr>
        <w:t>fue consecuencia de su negligencia en el acatamiento de los deberes de velar por la</w:t>
      </w:r>
      <w:r w:rsidRPr="00B52BF2">
        <w:rPr>
          <w:rFonts w:ascii="Arial" w:hAnsi="Arial" w:cs="Arial"/>
          <w:i/>
          <w:iCs/>
          <w:spacing w:val="1"/>
        </w:rPr>
        <w:t xml:space="preserve"> </w:t>
      </w:r>
      <w:r w:rsidRPr="00B52BF2">
        <w:rPr>
          <w:rFonts w:ascii="Arial" w:hAnsi="Arial" w:cs="Arial"/>
          <w:i/>
          <w:iCs/>
        </w:rPr>
        <w:t>seguridad</w:t>
      </w:r>
      <w:r w:rsidRPr="00B52BF2">
        <w:rPr>
          <w:rFonts w:ascii="Arial" w:hAnsi="Arial" w:cs="Arial"/>
          <w:i/>
          <w:iCs/>
          <w:spacing w:val="1"/>
        </w:rPr>
        <w:t xml:space="preserve"> </w:t>
      </w:r>
      <w:r w:rsidRPr="00B52BF2">
        <w:rPr>
          <w:rFonts w:ascii="Arial" w:hAnsi="Arial" w:cs="Arial"/>
          <w:i/>
          <w:iCs/>
        </w:rPr>
        <w:t>y</w:t>
      </w:r>
      <w:r w:rsidRPr="00B52BF2">
        <w:rPr>
          <w:rFonts w:ascii="Arial" w:hAnsi="Arial" w:cs="Arial"/>
          <w:i/>
          <w:iCs/>
          <w:spacing w:val="-4"/>
        </w:rPr>
        <w:t xml:space="preserve"> </w:t>
      </w:r>
      <w:r w:rsidRPr="00B52BF2">
        <w:rPr>
          <w:rFonts w:ascii="Arial" w:hAnsi="Arial" w:cs="Arial"/>
          <w:i/>
          <w:iCs/>
        </w:rPr>
        <w:t>protección</w:t>
      </w:r>
      <w:r w:rsidRPr="00B52BF2">
        <w:rPr>
          <w:rFonts w:ascii="Arial" w:hAnsi="Arial" w:cs="Arial"/>
          <w:i/>
          <w:iCs/>
          <w:spacing w:val="-2"/>
        </w:rPr>
        <w:t xml:space="preserve"> </w:t>
      </w:r>
      <w:r w:rsidRPr="00B52BF2">
        <w:rPr>
          <w:rFonts w:ascii="Arial" w:hAnsi="Arial" w:cs="Arial"/>
          <w:i/>
          <w:iCs/>
        </w:rPr>
        <w:t>de</w:t>
      </w:r>
      <w:r w:rsidRPr="00B52BF2">
        <w:rPr>
          <w:rFonts w:ascii="Arial" w:hAnsi="Arial" w:cs="Arial"/>
          <w:i/>
          <w:iCs/>
          <w:spacing w:val="-3"/>
        </w:rPr>
        <w:t xml:space="preserve"> </w:t>
      </w:r>
      <w:r w:rsidRPr="00B52BF2">
        <w:rPr>
          <w:rFonts w:ascii="Arial" w:hAnsi="Arial" w:cs="Arial"/>
          <w:i/>
          <w:iCs/>
        </w:rPr>
        <w:t>sus</w:t>
      </w:r>
      <w:r w:rsidRPr="00B52BF2">
        <w:rPr>
          <w:rFonts w:ascii="Arial" w:hAnsi="Arial" w:cs="Arial"/>
          <w:i/>
          <w:iCs/>
          <w:spacing w:val="-4"/>
        </w:rPr>
        <w:t xml:space="preserve"> </w:t>
      </w:r>
      <w:r w:rsidRPr="00B52BF2">
        <w:rPr>
          <w:rFonts w:ascii="Arial" w:hAnsi="Arial" w:cs="Arial"/>
          <w:i/>
          <w:iCs/>
        </w:rPr>
        <w:t>trabajadores</w:t>
      </w:r>
      <w:r w:rsidRPr="00B52BF2">
        <w:rPr>
          <w:rFonts w:ascii="Arial" w:hAnsi="Arial" w:cs="Arial"/>
          <w:i/>
          <w:iCs/>
          <w:spacing w:val="1"/>
        </w:rPr>
        <w:t xml:space="preserve"> </w:t>
      </w:r>
      <w:r w:rsidRPr="00B52BF2">
        <w:rPr>
          <w:rFonts w:ascii="Arial" w:hAnsi="Arial" w:cs="Arial"/>
          <w:i/>
          <w:iCs/>
        </w:rPr>
        <w:t>(art</w:t>
      </w:r>
      <w:r w:rsidRPr="00B52BF2">
        <w:rPr>
          <w:rFonts w:ascii="Arial" w:hAnsi="Arial" w:cs="Arial"/>
          <w:i/>
          <w:iCs/>
          <w:spacing w:val="-3"/>
        </w:rPr>
        <w:t xml:space="preserve"> </w:t>
      </w:r>
      <w:r w:rsidRPr="00B52BF2">
        <w:rPr>
          <w:rFonts w:ascii="Arial" w:hAnsi="Arial" w:cs="Arial"/>
          <w:i/>
          <w:iCs/>
        </w:rPr>
        <w:t>56</w:t>
      </w:r>
      <w:r w:rsidRPr="00B52BF2">
        <w:rPr>
          <w:rFonts w:ascii="Arial" w:hAnsi="Arial" w:cs="Arial"/>
          <w:i/>
          <w:iCs/>
          <w:spacing w:val="-3"/>
        </w:rPr>
        <w:t xml:space="preserve"> </w:t>
      </w:r>
      <w:r w:rsidRPr="00B52BF2">
        <w:rPr>
          <w:rFonts w:ascii="Arial" w:hAnsi="Arial" w:cs="Arial"/>
          <w:i/>
          <w:iCs/>
        </w:rPr>
        <w:t>C.S.T).”</w:t>
      </w:r>
    </w:p>
    <w:p w14:paraId="347B944D" w14:textId="77777777" w:rsidR="00940010" w:rsidRPr="00B52BF2" w:rsidRDefault="00940010" w:rsidP="0036094E">
      <w:pPr>
        <w:pStyle w:val="Textoindependiente"/>
        <w:jc w:val="both"/>
        <w:rPr>
          <w:rFonts w:ascii="Arial" w:hAnsi="Arial" w:cs="Arial"/>
          <w:i/>
          <w:iCs/>
          <w:sz w:val="22"/>
          <w:szCs w:val="22"/>
        </w:rPr>
      </w:pPr>
    </w:p>
    <w:p w14:paraId="03F51F20" w14:textId="77777777" w:rsidR="00940010"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Dadas las circunstancias fácticas del caso, estima la Sala que la propuesta jurídica del recurrente con la que considera se puede evitar un siniestro o hecho fatídico, se enmarca en un tipo de medida que resulta realmente insostenible.</w:t>
      </w:r>
    </w:p>
    <w:p w14:paraId="627C1161" w14:textId="77777777" w:rsidR="00DA706D" w:rsidRPr="00B52BF2" w:rsidRDefault="00DA706D" w:rsidP="0036094E">
      <w:pPr>
        <w:pStyle w:val="Textoindependiente"/>
        <w:jc w:val="both"/>
        <w:rPr>
          <w:rFonts w:ascii="Arial" w:hAnsi="Arial" w:cs="Arial"/>
          <w:color w:val="111111"/>
          <w:sz w:val="22"/>
          <w:szCs w:val="22"/>
        </w:rPr>
      </w:pPr>
    </w:p>
    <w:p w14:paraId="1C133FA0" w14:textId="77777777" w:rsidR="00DA706D" w:rsidRPr="00B52BF2" w:rsidRDefault="00DA706D"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En el caso que nos ocupa, los perjuicios solicitados por la parte accionante carecen de toda prueba </w:t>
      </w:r>
      <w:r w:rsidRPr="00B52BF2">
        <w:rPr>
          <w:rFonts w:ascii="Arial" w:hAnsi="Arial" w:cs="Arial"/>
          <w:color w:val="111111"/>
          <w:sz w:val="22"/>
          <w:szCs w:val="22"/>
        </w:rPr>
        <w:lastRenderedPageBreak/>
        <w:t>que permita acreditar su existencia o su causación, pues de conformidad con el artículo 167 del CGP, aplicable por analogía a la jurisdicción laboral en virtud de lo dispuesto en el artículo 145 del Código Procesal del Trabajo y de la seguridad social, la carga procesal de acreditar los elementos de convicción suficientes para que el Juez pueda establecer la existencia de responsabilidad en cabeza de quien se endilga, la tiene la parte demandante.</w:t>
      </w:r>
    </w:p>
    <w:p w14:paraId="297C9087" w14:textId="77777777" w:rsidR="00DA706D" w:rsidRPr="00B52BF2" w:rsidRDefault="00DA706D" w:rsidP="0036094E">
      <w:pPr>
        <w:pStyle w:val="Textoindependiente"/>
        <w:jc w:val="both"/>
        <w:rPr>
          <w:rFonts w:ascii="Arial" w:hAnsi="Arial" w:cs="Arial"/>
          <w:color w:val="111111"/>
          <w:sz w:val="22"/>
          <w:szCs w:val="22"/>
        </w:rPr>
      </w:pPr>
    </w:p>
    <w:p w14:paraId="2AC155C0" w14:textId="77777777" w:rsidR="00DA706D" w:rsidRPr="00B52BF2" w:rsidRDefault="00DA706D" w:rsidP="0036094E">
      <w:pPr>
        <w:pStyle w:val="Textoindependiente"/>
        <w:jc w:val="both"/>
        <w:rPr>
          <w:rFonts w:ascii="Arial" w:hAnsi="Arial" w:cs="Arial"/>
          <w:color w:val="111111"/>
          <w:sz w:val="22"/>
          <w:szCs w:val="22"/>
        </w:rPr>
      </w:pPr>
      <w:r w:rsidRPr="00B52BF2">
        <w:rPr>
          <w:rFonts w:ascii="Arial" w:hAnsi="Arial" w:cs="Arial"/>
          <w:color w:val="111111"/>
          <w:sz w:val="22"/>
          <w:szCs w:val="22"/>
        </w:rPr>
        <w:t>Adicionalmente, una vez se encuentra probada la existencia de dicha responsabilidad, que en este escenario es de carácter extracontractual, es deber del extremo activo del litigio, acreditar el acaecimiento de los perjuicios que alega que presuntamente se han derivado de dicho hecho u omisión. Así entonces, se encuentra que en un escenario como el que nos asiste, en el que el perjuicio solicitado por la parte accionante es carente de toda prueba que permita observar su existencia o su causación, la Honorable Corte Suprema de Justicia – Sala de casación.</w:t>
      </w:r>
    </w:p>
    <w:p w14:paraId="6DB7B73C" w14:textId="77777777" w:rsidR="00940010" w:rsidRPr="00B52BF2" w:rsidRDefault="00940010" w:rsidP="0036094E">
      <w:pPr>
        <w:pStyle w:val="Textoindependiente"/>
        <w:jc w:val="both"/>
        <w:rPr>
          <w:rFonts w:ascii="Arial" w:hAnsi="Arial" w:cs="Arial"/>
          <w:color w:val="111111"/>
          <w:sz w:val="22"/>
          <w:szCs w:val="22"/>
        </w:rPr>
      </w:pPr>
    </w:p>
    <w:p w14:paraId="3BFD63DF" w14:textId="76EABE2D" w:rsidR="00940010"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En este sentido, </w:t>
      </w:r>
      <w:r w:rsidR="007A6A83" w:rsidRPr="00B52BF2">
        <w:rPr>
          <w:rFonts w:ascii="Arial" w:hAnsi="Arial" w:cs="Arial"/>
          <w:color w:val="111111"/>
          <w:sz w:val="22"/>
          <w:szCs w:val="22"/>
        </w:rPr>
        <w:t xml:space="preserve">ni mi representada, ni </w:t>
      </w:r>
      <w:r w:rsidR="00DA706D" w:rsidRPr="00B52BF2">
        <w:rPr>
          <w:rFonts w:ascii="Arial" w:hAnsi="Arial" w:cs="Arial"/>
          <w:color w:val="111111"/>
          <w:sz w:val="22"/>
          <w:szCs w:val="22"/>
        </w:rPr>
        <w:t>mi</w:t>
      </w:r>
      <w:r w:rsidR="007A6A83" w:rsidRPr="00B52BF2">
        <w:rPr>
          <w:rFonts w:ascii="Arial" w:hAnsi="Arial" w:cs="Arial"/>
          <w:color w:val="111111"/>
          <w:sz w:val="22"/>
          <w:szCs w:val="22"/>
        </w:rPr>
        <w:t xml:space="preserve"> asegurad</w:t>
      </w:r>
      <w:r w:rsidR="00742CD7" w:rsidRPr="00B52BF2">
        <w:rPr>
          <w:rFonts w:ascii="Arial" w:hAnsi="Arial" w:cs="Arial"/>
          <w:color w:val="111111"/>
          <w:sz w:val="22"/>
          <w:szCs w:val="22"/>
        </w:rPr>
        <w:t>o</w:t>
      </w:r>
      <w:r w:rsidRPr="00B52BF2">
        <w:rPr>
          <w:rFonts w:ascii="Arial" w:hAnsi="Arial" w:cs="Arial"/>
          <w:color w:val="111111"/>
          <w:sz w:val="22"/>
          <w:szCs w:val="22"/>
        </w:rPr>
        <w:t xml:space="preserve"> est</w:t>
      </w:r>
      <w:r w:rsidR="007A6A83" w:rsidRPr="00B52BF2">
        <w:rPr>
          <w:rFonts w:ascii="Arial" w:hAnsi="Arial" w:cs="Arial"/>
          <w:color w:val="111111"/>
          <w:sz w:val="22"/>
          <w:szCs w:val="22"/>
        </w:rPr>
        <w:t>án</w:t>
      </w:r>
      <w:r w:rsidRPr="00B52BF2">
        <w:rPr>
          <w:rFonts w:ascii="Arial" w:hAnsi="Arial" w:cs="Arial"/>
          <w:color w:val="111111"/>
          <w:sz w:val="22"/>
          <w:szCs w:val="22"/>
        </w:rPr>
        <w:t xml:space="preserve"> llamad</w:t>
      </w:r>
      <w:r w:rsidR="007A6A83" w:rsidRPr="00B52BF2">
        <w:rPr>
          <w:rFonts w:ascii="Arial" w:hAnsi="Arial" w:cs="Arial"/>
          <w:color w:val="111111"/>
          <w:sz w:val="22"/>
          <w:szCs w:val="22"/>
        </w:rPr>
        <w:t>as</w:t>
      </w:r>
      <w:r w:rsidRPr="00B52BF2">
        <w:rPr>
          <w:rFonts w:ascii="Arial" w:hAnsi="Arial" w:cs="Arial"/>
          <w:color w:val="111111"/>
          <w:sz w:val="22"/>
          <w:szCs w:val="22"/>
        </w:rPr>
        <w:t xml:space="preserve"> a asumir ninguna responsabilidad frente a la contingencia que afectó a uno de </w:t>
      </w:r>
      <w:r w:rsidR="007A6A83" w:rsidRPr="00B52BF2">
        <w:rPr>
          <w:rFonts w:ascii="Arial" w:hAnsi="Arial" w:cs="Arial"/>
          <w:color w:val="111111"/>
          <w:sz w:val="22"/>
          <w:szCs w:val="22"/>
        </w:rPr>
        <w:t>los colabor</w:t>
      </w:r>
      <w:r w:rsidR="000E1646" w:rsidRPr="00B52BF2">
        <w:rPr>
          <w:rFonts w:ascii="Arial" w:hAnsi="Arial" w:cs="Arial"/>
          <w:color w:val="111111"/>
          <w:sz w:val="22"/>
          <w:szCs w:val="22"/>
        </w:rPr>
        <w:t>adores</w:t>
      </w:r>
      <w:r w:rsidR="007A6A83" w:rsidRPr="00B52BF2">
        <w:rPr>
          <w:rFonts w:ascii="Arial" w:hAnsi="Arial" w:cs="Arial"/>
          <w:color w:val="111111"/>
          <w:sz w:val="22"/>
          <w:szCs w:val="22"/>
        </w:rPr>
        <w:t xml:space="preserve"> del contratista</w:t>
      </w:r>
      <w:r w:rsidRPr="00B52BF2">
        <w:rPr>
          <w:rFonts w:ascii="Arial" w:hAnsi="Arial" w:cs="Arial"/>
          <w:color w:val="111111"/>
          <w:sz w:val="22"/>
          <w:szCs w:val="22"/>
        </w:rPr>
        <w:t>, cuando se ven expuestos a tales eventualidades.</w:t>
      </w:r>
    </w:p>
    <w:p w14:paraId="294DF5AC" w14:textId="77777777" w:rsidR="00E35CD9" w:rsidRPr="00B52BF2" w:rsidRDefault="00E35CD9" w:rsidP="0036094E">
      <w:pPr>
        <w:pStyle w:val="Textoindependiente"/>
        <w:jc w:val="both"/>
        <w:rPr>
          <w:rFonts w:ascii="Arial" w:hAnsi="Arial" w:cs="Arial"/>
          <w:i/>
          <w:iCs/>
          <w:sz w:val="22"/>
          <w:szCs w:val="22"/>
        </w:rPr>
      </w:pPr>
    </w:p>
    <w:p w14:paraId="0FDEA951" w14:textId="50E5714F" w:rsidR="00940010" w:rsidRPr="00B52BF2" w:rsidRDefault="00940010"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En conclusión, </w:t>
      </w:r>
      <w:bookmarkStart w:id="19" w:name="_Hlk139920922"/>
      <w:r w:rsidRPr="00B52BF2">
        <w:rPr>
          <w:rFonts w:ascii="Arial" w:hAnsi="Arial" w:cs="Arial"/>
          <w:color w:val="111111"/>
          <w:sz w:val="22"/>
          <w:szCs w:val="22"/>
        </w:rPr>
        <w:t xml:space="preserve">es claro que para la CSJ Sala de Casación Laboral </w:t>
      </w:r>
      <w:bookmarkStart w:id="20" w:name="_Hlk135147489"/>
      <w:r w:rsidRPr="00B52BF2">
        <w:rPr>
          <w:rFonts w:ascii="Arial" w:hAnsi="Arial" w:cs="Arial"/>
          <w:color w:val="111111"/>
          <w:sz w:val="22"/>
          <w:szCs w:val="22"/>
        </w:rPr>
        <w:t>no todo hecho imprevisto comporta culpa del empleador, para el caso en concreto,</w:t>
      </w:r>
      <w:r w:rsidR="007A6A83" w:rsidRPr="00B52BF2">
        <w:rPr>
          <w:rFonts w:ascii="Arial" w:hAnsi="Arial" w:cs="Arial"/>
          <w:color w:val="111111"/>
          <w:sz w:val="22"/>
          <w:szCs w:val="22"/>
        </w:rPr>
        <w:t xml:space="preserve"> </w:t>
      </w:r>
      <w:r w:rsidR="00FD4D44" w:rsidRPr="00B52BF2">
        <w:rPr>
          <w:rFonts w:ascii="Arial" w:hAnsi="Arial" w:cs="Arial"/>
          <w:color w:val="111111"/>
          <w:sz w:val="22"/>
          <w:szCs w:val="22"/>
        </w:rPr>
        <w:t xml:space="preserve">el accidente de </w:t>
      </w:r>
      <w:r w:rsidR="000E1646" w:rsidRPr="00B52BF2">
        <w:rPr>
          <w:rFonts w:ascii="Arial" w:hAnsi="Arial" w:cs="Arial"/>
          <w:color w:val="111111"/>
          <w:sz w:val="22"/>
          <w:szCs w:val="22"/>
        </w:rPr>
        <w:t xml:space="preserve">trabajo </w:t>
      </w:r>
      <w:r w:rsidR="00FD4D44" w:rsidRPr="00B52BF2">
        <w:rPr>
          <w:rFonts w:ascii="Arial" w:hAnsi="Arial" w:cs="Arial"/>
          <w:color w:val="111111"/>
          <w:sz w:val="22"/>
          <w:szCs w:val="22"/>
        </w:rPr>
        <w:t xml:space="preserve">que sufrió el señor </w:t>
      </w:r>
      <w:r w:rsidR="003C1EAD" w:rsidRPr="00B52BF2">
        <w:rPr>
          <w:rFonts w:ascii="Arial" w:hAnsi="Arial" w:cs="Arial"/>
          <w:color w:val="111111"/>
          <w:sz w:val="22"/>
          <w:szCs w:val="22"/>
        </w:rPr>
        <w:t>MIGUEL ANGEL</w:t>
      </w:r>
      <w:r w:rsidR="00FD4D44" w:rsidRPr="00B52BF2">
        <w:rPr>
          <w:rFonts w:ascii="Arial" w:hAnsi="Arial" w:cs="Arial"/>
          <w:color w:val="111111"/>
          <w:sz w:val="22"/>
          <w:szCs w:val="22"/>
        </w:rPr>
        <w:t xml:space="preserve"> se dio en razón a un </w:t>
      </w:r>
      <w:r w:rsidR="007A6A83" w:rsidRPr="00B52BF2">
        <w:rPr>
          <w:rFonts w:ascii="Arial" w:hAnsi="Arial" w:cs="Arial"/>
          <w:color w:val="111111"/>
          <w:sz w:val="22"/>
          <w:szCs w:val="22"/>
        </w:rPr>
        <w:t xml:space="preserve">comportamiento inseguro e imputable a este, </w:t>
      </w:r>
      <w:r w:rsidR="00FD4D44" w:rsidRPr="00B52BF2">
        <w:rPr>
          <w:rFonts w:ascii="Arial" w:hAnsi="Arial" w:cs="Arial"/>
          <w:color w:val="111111"/>
          <w:sz w:val="22"/>
          <w:szCs w:val="22"/>
        </w:rPr>
        <w:t xml:space="preserve">ya que, conforme con la documental aportada, </w:t>
      </w:r>
      <w:r w:rsidR="00C25F8E" w:rsidRPr="00B52BF2">
        <w:rPr>
          <w:rFonts w:ascii="Arial" w:hAnsi="Arial" w:cs="Arial"/>
          <w:color w:val="111111"/>
          <w:sz w:val="22"/>
          <w:szCs w:val="22"/>
        </w:rPr>
        <w:t>decidió voluntariamente subir a la plataforma sin el arnés</w:t>
      </w:r>
      <w:r w:rsidR="003F6B7D" w:rsidRPr="00B52BF2">
        <w:rPr>
          <w:rFonts w:ascii="Arial" w:hAnsi="Arial" w:cs="Arial"/>
          <w:color w:val="111111"/>
          <w:sz w:val="22"/>
          <w:szCs w:val="22"/>
        </w:rPr>
        <w:t xml:space="preserve"> que le había dado su empleador y en horario de descanso sin la presencia de su jefe inmediato.</w:t>
      </w:r>
      <w:bookmarkEnd w:id="20"/>
    </w:p>
    <w:p w14:paraId="151BD112" w14:textId="77777777" w:rsidR="003F6B7D" w:rsidRPr="00B52BF2" w:rsidRDefault="003F6B7D" w:rsidP="003F6B7D">
      <w:pPr>
        <w:widowControl/>
        <w:autoSpaceDE/>
        <w:autoSpaceDN/>
        <w:contextualSpacing/>
        <w:rPr>
          <w:rFonts w:ascii="Arial" w:hAnsi="Arial" w:cs="Arial"/>
          <w:b/>
          <w:bCs/>
          <w:u w:val="single"/>
          <w:lang w:val="es-MX"/>
        </w:rPr>
      </w:pPr>
      <w:bookmarkStart w:id="21" w:name="5._PRESCRIPCIÓN_LABORAL"/>
      <w:bookmarkStart w:id="22" w:name="1._COBRO_DE_LO_NO_DEBIDO_y_ENRIQUECIMIEN"/>
      <w:bookmarkStart w:id="23" w:name="1."/>
      <w:bookmarkStart w:id="24" w:name="1._(1)"/>
      <w:bookmarkStart w:id="25" w:name="1._(2)"/>
      <w:bookmarkStart w:id="26" w:name="1._(3)"/>
      <w:bookmarkStart w:id="27" w:name="1._(4)"/>
      <w:bookmarkStart w:id="28" w:name="1._(5)"/>
      <w:bookmarkStart w:id="29" w:name="1._(6)"/>
      <w:bookmarkStart w:id="30" w:name="1._(7)"/>
      <w:bookmarkStart w:id="31" w:name="1._(8)"/>
      <w:bookmarkEnd w:id="19"/>
      <w:bookmarkEnd w:id="21"/>
      <w:bookmarkEnd w:id="22"/>
      <w:bookmarkEnd w:id="23"/>
      <w:bookmarkEnd w:id="24"/>
      <w:bookmarkEnd w:id="25"/>
      <w:bookmarkEnd w:id="26"/>
      <w:bookmarkEnd w:id="27"/>
      <w:bookmarkEnd w:id="28"/>
      <w:bookmarkEnd w:id="29"/>
      <w:bookmarkEnd w:id="30"/>
      <w:bookmarkEnd w:id="31"/>
    </w:p>
    <w:p w14:paraId="65853950" w14:textId="6D76A666" w:rsidR="00E33708" w:rsidRPr="00B52BF2" w:rsidRDefault="00E33708">
      <w:pPr>
        <w:pStyle w:val="Prrafodelista"/>
        <w:widowControl/>
        <w:numPr>
          <w:ilvl w:val="0"/>
          <w:numId w:val="12"/>
        </w:numPr>
        <w:autoSpaceDE/>
        <w:autoSpaceDN/>
        <w:contextualSpacing/>
        <w:rPr>
          <w:rFonts w:ascii="Arial" w:eastAsia="Calibri" w:hAnsi="Arial" w:cs="Arial"/>
        </w:rPr>
      </w:pPr>
      <w:r w:rsidRPr="00B52BF2">
        <w:rPr>
          <w:rFonts w:ascii="Arial" w:hAnsi="Arial" w:cs="Arial"/>
          <w:b/>
          <w:bCs/>
          <w:u w:val="single"/>
          <w:lang w:val="es-MX"/>
        </w:rPr>
        <w:t xml:space="preserve">ENRIQUECIMIENTO SIN CAUSA </w:t>
      </w:r>
      <w:r w:rsidRPr="00B52BF2">
        <w:rPr>
          <w:rFonts w:ascii="Arial" w:hAnsi="Arial" w:cs="Arial"/>
          <w:b/>
          <w:bCs/>
          <w:u w:val="single"/>
        </w:rPr>
        <w:t>Y COBRO DE LO NO DEBIDO.</w:t>
      </w:r>
    </w:p>
    <w:p w14:paraId="42F4A334" w14:textId="77777777" w:rsidR="00E33708" w:rsidRPr="00B52BF2" w:rsidRDefault="00E33708" w:rsidP="0036094E">
      <w:pPr>
        <w:pStyle w:val="Prrafodelista"/>
        <w:ind w:left="360"/>
        <w:rPr>
          <w:rFonts w:ascii="Arial" w:hAnsi="Arial" w:cs="Arial"/>
        </w:rPr>
      </w:pPr>
    </w:p>
    <w:p w14:paraId="3E25E65F" w14:textId="77777777" w:rsidR="00E33708" w:rsidRPr="00B52BF2" w:rsidRDefault="00E33708" w:rsidP="0036094E">
      <w:pPr>
        <w:tabs>
          <w:tab w:val="num" w:pos="284"/>
        </w:tabs>
        <w:jc w:val="both"/>
        <w:rPr>
          <w:rFonts w:ascii="Arial" w:hAnsi="Arial" w:cs="Arial"/>
          <w:lang w:val="es-MX"/>
        </w:rPr>
      </w:pPr>
      <w:r w:rsidRPr="00B52BF2">
        <w:rPr>
          <w:rFonts w:ascii="Arial" w:hAnsi="Arial" w:cs="Arial"/>
          <w:lang w:val="es-MX"/>
        </w:rPr>
        <w:t>Esta excepción se fundamenta en un hecho que es común denominador de la demanda y tiene una estrecha relación con las excepciones presentadas con anterioridad, la cual es la recurrente alusión a rubros que no están probados por la demandante, de manera que debe destacarse que ni siquiera en gracia de discusión puede accederse a dichas peticiones en cuanto constituyen la búsqueda de pagos por concepto de daños y perjuicios morales y material.</w:t>
      </w:r>
    </w:p>
    <w:p w14:paraId="4F03943E" w14:textId="77777777" w:rsidR="00E33708" w:rsidRPr="00B52BF2" w:rsidRDefault="00E33708" w:rsidP="0036094E">
      <w:pPr>
        <w:tabs>
          <w:tab w:val="num" w:pos="284"/>
        </w:tabs>
        <w:jc w:val="both"/>
        <w:rPr>
          <w:rFonts w:ascii="Arial" w:hAnsi="Arial" w:cs="Arial"/>
          <w:lang w:val="es-MX"/>
        </w:rPr>
      </w:pPr>
    </w:p>
    <w:p w14:paraId="575ADE2C" w14:textId="77777777" w:rsidR="00E33708" w:rsidRPr="00B52BF2" w:rsidRDefault="00E33708" w:rsidP="0036094E">
      <w:pPr>
        <w:tabs>
          <w:tab w:val="num" w:pos="284"/>
        </w:tabs>
        <w:jc w:val="both"/>
        <w:rPr>
          <w:rFonts w:ascii="Arial" w:hAnsi="Arial" w:cs="Arial"/>
          <w:lang w:val="es-MX"/>
        </w:rPr>
      </w:pPr>
      <w:r w:rsidRPr="00B52BF2">
        <w:rPr>
          <w:rFonts w:ascii="Arial" w:hAnsi="Arial" w:cs="Arial"/>
          <w:lang w:val="es-MX"/>
        </w:rPr>
        <w:t>Al respecto, debe tenerse en cuenta que la Sentencia del 22 de julio del 2009 el Consejo de Estado señaló “</w:t>
      </w:r>
      <w:r w:rsidRPr="00B52BF2">
        <w:rPr>
          <w:rFonts w:ascii="Arial" w:hAnsi="Arial" w:cs="Arial"/>
          <w:i/>
          <w:iCs/>
          <w:lang w:val="es-MX"/>
        </w:rPr>
        <w:t>que el enriquecimiento sin causa es un principio general de derecho, que prohíbe incrementar el patrimonio sin razón justificada</w:t>
      </w:r>
      <w:r w:rsidRPr="00B52BF2">
        <w:rPr>
          <w:rFonts w:ascii="Arial" w:hAnsi="Arial" w:cs="Arial"/>
          <w:lang w:val="es-MX"/>
        </w:rPr>
        <w:t>”.</w:t>
      </w:r>
    </w:p>
    <w:p w14:paraId="540A1B0B" w14:textId="77777777" w:rsidR="00E33708" w:rsidRPr="00B52BF2" w:rsidRDefault="00E33708" w:rsidP="0036094E">
      <w:pPr>
        <w:tabs>
          <w:tab w:val="num" w:pos="284"/>
        </w:tabs>
        <w:jc w:val="both"/>
        <w:rPr>
          <w:rFonts w:ascii="Arial" w:hAnsi="Arial" w:cs="Arial"/>
          <w:lang w:val="es-MX"/>
        </w:rPr>
      </w:pPr>
    </w:p>
    <w:p w14:paraId="3098D1D7" w14:textId="0F431BE6" w:rsidR="00E33708" w:rsidRPr="00B52BF2" w:rsidRDefault="00E33708" w:rsidP="00670197">
      <w:pPr>
        <w:tabs>
          <w:tab w:val="num" w:pos="284"/>
        </w:tabs>
        <w:jc w:val="both"/>
        <w:rPr>
          <w:rFonts w:ascii="Arial" w:hAnsi="Arial" w:cs="Arial"/>
          <w:lang w:val="es-MX"/>
        </w:rPr>
      </w:pPr>
      <w:r w:rsidRPr="00B52BF2">
        <w:rPr>
          <w:rFonts w:ascii="Arial" w:hAnsi="Arial" w:cs="Arial"/>
          <w:lang w:val="es-MX"/>
        </w:rPr>
        <w:t xml:space="preserve">Conforme a los anteriores fundamentos, </w:t>
      </w:r>
      <w:bookmarkStart w:id="32" w:name="_Hlk148725796"/>
      <w:r w:rsidRPr="00B52BF2">
        <w:rPr>
          <w:rFonts w:ascii="Arial" w:hAnsi="Arial" w:cs="Arial"/>
          <w:lang w:val="es-MX"/>
        </w:rPr>
        <w:t>no hay lugar en este caso a la declaratoria de responsabilidad de la demandada, y, por consiguiente, lo que procede es que el Despacho declare probada la presente excepción y desestime las pretensiones elevadas con la presente demanda, absolviendo así de toda condena a mi representada</w:t>
      </w:r>
      <w:bookmarkEnd w:id="32"/>
      <w:r w:rsidRPr="00B52BF2">
        <w:rPr>
          <w:rFonts w:ascii="Arial" w:hAnsi="Arial" w:cs="Arial"/>
          <w:lang w:val="es-MX"/>
        </w:rPr>
        <w:t>.</w:t>
      </w:r>
    </w:p>
    <w:p w14:paraId="698925B4" w14:textId="77777777" w:rsidR="003F6B7D" w:rsidRPr="00B52BF2" w:rsidRDefault="003F6B7D" w:rsidP="00670197">
      <w:pPr>
        <w:tabs>
          <w:tab w:val="num" w:pos="284"/>
        </w:tabs>
        <w:jc w:val="both"/>
        <w:rPr>
          <w:rFonts w:ascii="Arial" w:hAnsi="Arial" w:cs="Arial"/>
        </w:rPr>
      </w:pPr>
    </w:p>
    <w:p w14:paraId="71B70370" w14:textId="77777777" w:rsidR="00E33708" w:rsidRPr="00B52BF2" w:rsidRDefault="00E33708">
      <w:pPr>
        <w:pStyle w:val="Prrafodelista"/>
        <w:numPr>
          <w:ilvl w:val="0"/>
          <w:numId w:val="12"/>
        </w:numPr>
        <w:rPr>
          <w:rFonts w:ascii="Arial" w:hAnsi="Arial" w:cs="Arial"/>
          <w:b/>
          <w:u w:val="single"/>
        </w:rPr>
      </w:pPr>
      <w:r w:rsidRPr="00B52BF2">
        <w:rPr>
          <w:rFonts w:ascii="Arial" w:hAnsi="Arial" w:cs="Arial"/>
          <w:b/>
          <w:u w:val="single"/>
        </w:rPr>
        <w:t>COMPENSACIÓN.</w:t>
      </w:r>
    </w:p>
    <w:p w14:paraId="150BD3D4" w14:textId="77777777" w:rsidR="00E33708" w:rsidRPr="00B52BF2" w:rsidRDefault="00E33708" w:rsidP="0036094E">
      <w:pPr>
        <w:jc w:val="both"/>
        <w:rPr>
          <w:rFonts w:ascii="Arial" w:hAnsi="Arial" w:cs="Arial"/>
          <w:b/>
          <w:u w:val="single"/>
        </w:rPr>
      </w:pPr>
    </w:p>
    <w:p w14:paraId="65CD620B" w14:textId="13A5A82C" w:rsidR="00940010" w:rsidRPr="00B52BF2" w:rsidRDefault="00E33708" w:rsidP="0036094E">
      <w:pPr>
        <w:jc w:val="both"/>
        <w:rPr>
          <w:rFonts w:ascii="Arial" w:hAnsi="Arial" w:cs="Arial"/>
        </w:rPr>
      </w:pPr>
      <w:r w:rsidRPr="00B52BF2">
        <w:rPr>
          <w:rFonts w:ascii="Arial" w:hAnsi="Arial" w:cs="Arial"/>
        </w:rPr>
        <w:t>Se formula esta excepción en virtud de que en el improbable evento de que prosperen las pretensiones de la demanda y se imponga alguna condena a la demandada, del monto de esta deberán deducirse o descontarse las sumas que ya fueron pagadas a la demandante.</w:t>
      </w:r>
    </w:p>
    <w:p w14:paraId="2C7C3A91" w14:textId="77777777" w:rsidR="00940010" w:rsidRPr="00B52BF2" w:rsidRDefault="00940010" w:rsidP="0036094E">
      <w:pPr>
        <w:pStyle w:val="Textoindependiente"/>
        <w:jc w:val="both"/>
        <w:rPr>
          <w:rFonts w:ascii="Arial" w:hAnsi="Arial" w:cs="Arial"/>
          <w:sz w:val="22"/>
          <w:szCs w:val="22"/>
        </w:rPr>
      </w:pPr>
      <w:bookmarkStart w:id="33" w:name="1._BUENA_FE_Y_CUMPLIMIENTO_DE_LA_NORMATI"/>
      <w:bookmarkEnd w:id="33"/>
    </w:p>
    <w:p w14:paraId="34DF9B5A" w14:textId="4FDA146B" w:rsidR="00940010" w:rsidRPr="00B52BF2" w:rsidRDefault="00940010">
      <w:pPr>
        <w:pStyle w:val="Ttulo1"/>
        <w:numPr>
          <w:ilvl w:val="0"/>
          <w:numId w:val="12"/>
        </w:numPr>
        <w:tabs>
          <w:tab w:val="left" w:pos="481"/>
        </w:tabs>
        <w:jc w:val="both"/>
        <w:rPr>
          <w:rFonts w:ascii="Arial" w:hAnsi="Arial" w:cs="Arial"/>
          <w:sz w:val="22"/>
          <w:szCs w:val="22"/>
          <w:u w:val="single"/>
        </w:rPr>
      </w:pPr>
      <w:bookmarkStart w:id="34" w:name="8._GENÉRICA_O_INNOMINADA"/>
      <w:bookmarkEnd w:id="34"/>
      <w:r w:rsidRPr="00B52BF2">
        <w:rPr>
          <w:rFonts w:ascii="Arial" w:hAnsi="Arial" w:cs="Arial"/>
          <w:sz w:val="22"/>
          <w:szCs w:val="22"/>
          <w:u w:val="single"/>
        </w:rPr>
        <w:t>GENÉRICA O INNOMINADA</w:t>
      </w:r>
    </w:p>
    <w:p w14:paraId="01579AE6" w14:textId="77777777" w:rsidR="00940010" w:rsidRPr="00B52BF2" w:rsidRDefault="00940010" w:rsidP="0036094E">
      <w:pPr>
        <w:pStyle w:val="Textoindependiente"/>
        <w:jc w:val="both"/>
        <w:rPr>
          <w:rFonts w:ascii="Arial" w:hAnsi="Arial" w:cs="Arial"/>
          <w:b/>
          <w:bCs/>
          <w:sz w:val="22"/>
          <w:szCs w:val="22"/>
        </w:rPr>
      </w:pPr>
    </w:p>
    <w:p w14:paraId="1EFE41FC" w14:textId="0DCC5056" w:rsidR="00E35CD9" w:rsidRPr="00B52BF2" w:rsidRDefault="00940010" w:rsidP="0036094E">
      <w:pPr>
        <w:pStyle w:val="Textoindependiente"/>
        <w:ind w:left="119"/>
        <w:jc w:val="both"/>
        <w:rPr>
          <w:rFonts w:ascii="Arial" w:hAnsi="Arial" w:cs="Arial"/>
          <w:color w:val="111111"/>
          <w:sz w:val="22"/>
          <w:szCs w:val="22"/>
        </w:rPr>
      </w:pPr>
      <w:r w:rsidRPr="00B52BF2">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1AEC90F4" w14:textId="77777777" w:rsidR="003F6B7D" w:rsidRPr="00B52BF2" w:rsidRDefault="003F6B7D" w:rsidP="0036094E">
      <w:pPr>
        <w:pStyle w:val="Textoindependiente"/>
        <w:ind w:left="119"/>
        <w:jc w:val="both"/>
        <w:rPr>
          <w:rFonts w:ascii="Arial" w:hAnsi="Arial" w:cs="Arial"/>
          <w:color w:val="111111"/>
          <w:sz w:val="22"/>
          <w:szCs w:val="22"/>
        </w:rPr>
      </w:pPr>
    </w:p>
    <w:p w14:paraId="04E47945" w14:textId="011984FC" w:rsidR="00E35CD9" w:rsidRPr="00B52BF2" w:rsidRDefault="00E35CD9" w:rsidP="0036094E">
      <w:pPr>
        <w:pStyle w:val="Textoindependiente"/>
        <w:jc w:val="center"/>
        <w:rPr>
          <w:rFonts w:ascii="Arial" w:hAnsi="Arial" w:cs="Arial"/>
          <w:b/>
          <w:bCs/>
          <w:color w:val="111111"/>
          <w:sz w:val="22"/>
          <w:szCs w:val="22"/>
          <w:u w:val="single"/>
        </w:rPr>
      </w:pPr>
      <w:r w:rsidRPr="00B52BF2">
        <w:rPr>
          <w:rFonts w:ascii="Arial" w:hAnsi="Arial" w:cs="Arial"/>
          <w:b/>
          <w:bCs/>
          <w:color w:val="111111"/>
          <w:sz w:val="22"/>
          <w:szCs w:val="22"/>
          <w:u w:val="single"/>
        </w:rPr>
        <w:t>CAPÍTULO II</w:t>
      </w:r>
    </w:p>
    <w:p w14:paraId="14A67BD3" w14:textId="7855D44F" w:rsidR="00E35CD9" w:rsidRPr="00B52BF2" w:rsidRDefault="00E35CD9" w:rsidP="0036094E">
      <w:pPr>
        <w:pStyle w:val="Textoindependiente"/>
        <w:jc w:val="center"/>
        <w:rPr>
          <w:rFonts w:ascii="Arial" w:hAnsi="Arial" w:cs="Arial"/>
          <w:b/>
          <w:bCs/>
          <w:color w:val="111111"/>
          <w:sz w:val="22"/>
          <w:szCs w:val="22"/>
          <w:u w:val="single"/>
        </w:rPr>
      </w:pPr>
      <w:r w:rsidRPr="00B52BF2">
        <w:rPr>
          <w:rFonts w:ascii="Arial" w:hAnsi="Arial" w:cs="Arial"/>
          <w:b/>
          <w:bCs/>
          <w:color w:val="111111"/>
          <w:sz w:val="22"/>
          <w:szCs w:val="22"/>
          <w:u w:val="single"/>
        </w:rPr>
        <w:t>CONTESTACIÓN AL LLAMAMIENTO EN GARANTÍA</w:t>
      </w:r>
      <w:r w:rsidR="007E0675" w:rsidRPr="00B52BF2">
        <w:rPr>
          <w:rFonts w:ascii="Arial" w:hAnsi="Arial" w:cs="Arial"/>
          <w:b/>
          <w:bCs/>
          <w:color w:val="111111"/>
          <w:sz w:val="22"/>
          <w:szCs w:val="22"/>
          <w:u w:val="single"/>
        </w:rPr>
        <w:t xml:space="preserve"> FORMULADO POR LA RED DE SALUD DEL ORIENTE E.S.E.</w:t>
      </w:r>
    </w:p>
    <w:p w14:paraId="7A17CC6B" w14:textId="22FC1909" w:rsidR="00976E1A" w:rsidRPr="00B52BF2" w:rsidRDefault="00976E1A" w:rsidP="0036094E">
      <w:pPr>
        <w:pStyle w:val="Sinespaciado"/>
        <w:jc w:val="both"/>
        <w:rPr>
          <w:rFonts w:ascii="Arial" w:hAnsi="Arial" w:cs="Arial"/>
          <w:color w:val="111111"/>
        </w:rPr>
      </w:pPr>
    </w:p>
    <w:p w14:paraId="76D8A804" w14:textId="5CD67629" w:rsidR="00E35CD9" w:rsidRPr="00B52BF2" w:rsidRDefault="00142992">
      <w:pPr>
        <w:pStyle w:val="Sinespaciado"/>
        <w:numPr>
          <w:ilvl w:val="0"/>
          <w:numId w:val="7"/>
        </w:numPr>
        <w:ind w:left="142" w:firstLine="0"/>
        <w:jc w:val="center"/>
        <w:rPr>
          <w:rFonts w:ascii="Arial" w:hAnsi="Arial" w:cs="Arial"/>
          <w:b/>
          <w:bCs/>
          <w:color w:val="111111"/>
          <w:u w:val="single"/>
        </w:rPr>
      </w:pPr>
      <w:r w:rsidRPr="00B52BF2">
        <w:rPr>
          <w:rFonts w:ascii="Arial" w:hAnsi="Arial" w:cs="Arial"/>
          <w:b/>
          <w:bCs/>
          <w:color w:val="111111"/>
          <w:u w:val="single"/>
        </w:rPr>
        <w:t>FRENTE A LOS HECHOS DEL LLAMAMIENTO EN GARANTÍA.</w:t>
      </w:r>
    </w:p>
    <w:p w14:paraId="3DD44DA4" w14:textId="77777777" w:rsidR="00851154" w:rsidRPr="00B52BF2" w:rsidRDefault="00851154" w:rsidP="0036094E">
      <w:pPr>
        <w:pStyle w:val="Default"/>
        <w:ind w:left="720"/>
        <w:jc w:val="both"/>
        <w:rPr>
          <w:bCs/>
          <w:sz w:val="22"/>
          <w:szCs w:val="22"/>
        </w:rPr>
      </w:pPr>
    </w:p>
    <w:p w14:paraId="19293524" w14:textId="722EE0E2" w:rsidR="6BFC68CB" w:rsidRPr="00B52BF2" w:rsidRDefault="00BC7139" w:rsidP="004E52B4">
      <w:pPr>
        <w:widowControl/>
        <w:autoSpaceDE/>
        <w:autoSpaceDN/>
        <w:spacing w:after="160" w:line="259" w:lineRule="auto"/>
        <w:contextualSpacing/>
        <w:jc w:val="both"/>
        <w:rPr>
          <w:rFonts w:ascii="Arial" w:hAnsi="Arial" w:cs="Arial"/>
        </w:rPr>
      </w:pPr>
      <w:r w:rsidRPr="00B52BF2">
        <w:rPr>
          <w:rFonts w:ascii="Arial" w:hAnsi="Arial" w:cs="Arial"/>
          <w:b/>
          <w:bCs/>
        </w:rPr>
        <w:t>AL PRIMERO</w:t>
      </w:r>
      <w:r w:rsidR="00142992" w:rsidRPr="00B52BF2">
        <w:rPr>
          <w:rFonts w:ascii="Arial" w:hAnsi="Arial" w:cs="Arial"/>
          <w:b/>
          <w:bCs/>
        </w:rPr>
        <w:t xml:space="preserve">: </w:t>
      </w:r>
      <w:r w:rsidR="6E28B552" w:rsidRPr="00B52BF2">
        <w:rPr>
          <w:rFonts w:ascii="Arial" w:hAnsi="Arial" w:cs="Arial"/>
          <w:b/>
          <w:bCs/>
        </w:rPr>
        <w:t xml:space="preserve">NO </w:t>
      </w:r>
      <w:r w:rsidR="3E8D6E55" w:rsidRPr="00B52BF2">
        <w:rPr>
          <w:rFonts w:ascii="Arial" w:hAnsi="Arial" w:cs="Arial"/>
          <w:b/>
          <w:bCs/>
        </w:rPr>
        <w:t xml:space="preserve">ES CIERTO, </w:t>
      </w:r>
      <w:r w:rsidR="7E8EC9C5" w:rsidRPr="00B52BF2">
        <w:rPr>
          <w:rFonts w:ascii="Arial" w:hAnsi="Arial" w:cs="Arial"/>
        </w:rPr>
        <w:t xml:space="preserve">como se encuentra relatado, toda vez que, </w:t>
      </w:r>
      <w:r w:rsidR="5E3006A7" w:rsidRPr="00B52BF2">
        <w:rPr>
          <w:rFonts w:ascii="Arial" w:hAnsi="Arial" w:cs="Arial"/>
        </w:rPr>
        <w:t xml:space="preserve">si bien la RED DE SALUD DEL ORIENTE E.S.E. suscribió </w:t>
      </w:r>
      <w:r w:rsidR="63DC53DD" w:rsidRPr="00B52BF2">
        <w:rPr>
          <w:rFonts w:ascii="Arial" w:hAnsi="Arial" w:cs="Arial"/>
        </w:rPr>
        <w:t xml:space="preserve">con LA PREVISORA S.A. COMPAÑÍA DE SEGUROS la Póliza de </w:t>
      </w:r>
      <w:r w:rsidR="63DC53DD" w:rsidRPr="00B52BF2">
        <w:rPr>
          <w:rFonts w:ascii="Arial" w:hAnsi="Arial" w:cs="Arial"/>
        </w:rPr>
        <w:lastRenderedPageBreak/>
        <w:t xml:space="preserve">Responsabilidad Civil No. 1004431, la misma </w:t>
      </w:r>
      <w:r w:rsidR="12396B60" w:rsidRPr="00B52BF2">
        <w:rPr>
          <w:rFonts w:ascii="Arial" w:hAnsi="Arial" w:cs="Arial"/>
        </w:rPr>
        <w:t xml:space="preserve">tuvo una suscripción inicial el </w:t>
      </w:r>
      <w:r w:rsidR="004E52B4" w:rsidRPr="00B52BF2">
        <w:rPr>
          <w:rFonts w:ascii="Arial" w:hAnsi="Arial" w:cs="Arial"/>
        </w:rPr>
        <w:t>18</w:t>
      </w:r>
      <w:r w:rsidR="12396B60" w:rsidRPr="00B52BF2">
        <w:rPr>
          <w:rFonts w:ascii="Arial" w:hAnsi="Arial" w:cs="Arial"/>
        </w:rPr>
        <w:t xml:space="preserve">/10/2006 y </w:t>
      </w:r>
      <w:r w:rsidR="000958C9" w:rsidRPr="00B52BF2">
        <w:rPr>
          <w:rFonts w:ascii="Arial" w:hAnsi="Arial" w:cs="Arial"/>
        </w:rPr>
        <w:t>se otorgaron los</w:t>
      </w:r>
      <w:r w:rsidR="12396B60" w:rsidRPr="00B52BF2">
        <w:rPr>
          <w:rFonts w:ascii="Arial" w:hAnsi="Arial" w:cs="Arial"/>
        </w:rPr>
        <w:t xml:space="preserve"> siguientes amparos:</w:t>
      </w:r>
      <w:r w:rsidR="004E52B4" w:rsidRPr="00B52BF2">
        <w:rPr>
          <w:rFonts w:ascii="Arial" w:hAnsi="Arial" w:cs="Arial"/>
        </w:rPr>
        <w:t xml:space="preserve"> (i) USO DE EQUIPOS DE DIAGNOSTICO Y TERAP, (</w:t>
      </w:r>
      <w:proofErr w:type="spellStart"/>
      <w:r w:rsidR="004E52B4" w:rsidRPr="00B52BF2">
        <w:rPr>
          <w:rFonts w:ascii="Arial" w:hAnsi="Arial" w:cs="Arial"/>
        </w:rPr>
        <w:t>ii</w:t>
      </w:r>
      <w:proofErr w:type="spellEnd"/>
      <w:r w:rsidR="004E52B4" w:rsidRPr="00B52BF2">
        <w:rPr>
          <w:rFonts w:ascii="Arial" w:hAnsi="Arial" w:cs="Arial"/>
        </w:rPr>
        <w:t>) ERRORES U OMISIONES PROFESIONALES, (</w:t>
      </w:r>
      <w:proofErr w:type="spellStart"/>
      <w:r w:rsidR="004E52B4" w:rsidRPr="00B52BF2">
        <w:rPr>
          <w:rFonts w:ascii="Arial" w:hAnsi="Arial" w:cs="Arial"/>
        </w:rPr>
        <w:t>iii</w:t>
      </w:r>
      <w:proofErr w:type="spellEnd"/>
      <w:r w:rsidR="004E52B4" w:rsidRPr="00B52BF2">
        <w:rPr>
          <w:rFonts w:ascii="Arial" w:hAnsi="Arial" w:cs="Arial"/>
        </w:rPr>
        <w:t>) PAGO DE CAUSASIONES, FIANZAS Y COSTAS, (</w:t>
      </w:r>
      <w:proofErr w:type="spellStart"/>
      <w:r w:rsidR="004E52B4" w:rsidRPr="00B52BF2">
        <w:rPr>
          <w:rFonts w:ascii="Arial" w:hAnsi="Arial" w:cs="Arial"/>
        </w:rPr>
        <w:t>iv</w:t>
      </w:r>
      <w:proofErr w:type="spellEnd"/>
      <w:r w:rsidR="004E52B4" w:rsidRPr="00B52BF2">
        <w:rPr>
          <w:rFonts w:ascii="Arial" w:hAnsi="Arial" w:cs="Arial"/>
        </w:rPr>
        <w:t>) COBERTURA R.C. CLINICAS Y HOSPITALES, (v) PREDIOS, LABORES Y OPERACIONES, (vi) GASTOS MEDICOS, (</w:t>
      </w:r>
      <w:proofErr w:type="spellStart"/>
      <w:r w:rsidR="004E52B4" w:rsidRPr="00B52BF2">
        <w:rPr>
          <w:rFonts w:ascii="Arial" w:hAnsi="Arial" w:cs="Arial"/>
        </w:rPr>
        <w:t>vii</w:t>
      </w:r>
      <w:proofErr w:type="spellEnd"/>
      <w:r w:rsidR="004E52B4" w:rsidRPr="00B52BF2">
        <w:rPr>
          <w:rFonts w:ascii="Arial" w:hAnsi="Arial" w:cs="Arial"/>
        </w:rPr>
        <w:t>) PERJUICIOS EXTRAPATRIMONIALES y (</w:t>
      </w:r>
      <w:proofErr w:type="spellStart"/>
      <w:r w:rsidR="004E52B4" w:rsidRPr="00B52BF2">
        <w:rPr>
          <w:rFonts w:ascii="Arial" w:hAnsi="Arial" w:cs="Arial"/>
        </w:rPr>
        <w:t>viii</w:t>
      </w:r>
      <w:proofErr w:type="spellEnd"/>
      <w:r w:rsidR="004E52B4" w:rsidRPr="00B52BF2">
        <w:rPr>
          <w:rFonts w:ascii="Arial" w:hAnsi="Arial" w:cs="Arial"/>
        </w:rPr>
        <w:t>) GASTOS DE DEFENSA</w:t>
      </w:r>
    </w:p>
    <w:p w14:paraId="1E20FED1" w14:textId="39D512D9" w:rsidR="6C62C585" w:rsidRPr="00B52BF2" w:rsidRDefault="004E52B4" w:rsidP="6BFC68CB">
      <w:pPr>
        <w:pStyle w:val="Default"/>
        <w:jc w:val="both"/>
        <w:rPr>
          <w:sz w:val="22"/>
          <w:szCs w:val="22"/>
        </w:rPr>
      </w:pPr>
      <w:r w:rsidRPr="00B52BF2">
        <w:rPr>
          <w:sz w:val="22"/>
          <w:szCs w:val="22"/>
        </w:rPr>
        <w:t>Aunado a lo anterior, pactó expresamente el siguiente objeto:</w:t>
      </w:r>
    </w:p>
    <w:p w14:paraId="6B093FBA" w14:textId="7899D96C" w:rsidR="6BFC68CB" w:rsidRPr="00B52BF2" w:rsidRDefault="6BFC68CB" w:rsidP="6BFC68CB">
      <w:pPr>
        <w:pStyle w:val="Default"/>
        <w:jc w:val="both"/>
        <w:rPr>
          <w:sz w:val="22"/>
          <w:szCs w:val="22"/>
        </w:rPr>
      </w:pPr>
    </w:p>
    <w:p w14:paraId="14E2D623" w14:textId="76F56B99" w:rsidR="004E52B4" w:rsidRPr="00B52BF2" w:rsidRDefault="004E52B4" w:rsidP="004E52B4">
      <w:pPr>
        <w:pStyle w:val="Textoindependiente"/>
        <w:ind w:left="567" w:right="681"/>
        <w:jc w:val="both"/>
        <w:rPr>
          <w:rFonts w:ascii="Arial" w:hAnsi="Arial" w:cs="Arial"/>
          <w:sz w:val="22"/>
          <w:szCs w:val="22"/>
        </w:rPr>
      </w:pPr>
      <w:r w:rsidRPr="00B52BF2">
        <w:rPr>
          <w:rFonts w:ascii="Arial" w:hAnsi="Arial" w:cs="Arial"/>
          <w:sz w:val="22"/>
          <w:szCs w:val="22"/>
        </w:rPr>
        <w:t>“</w:t>
      </w:r>
      <w:r w:rsidRPr="00B52BF2">
        <w:rPr>
          <w:rFonts w:ascii="Arial" w:hAnsi="Arial" w:cs="Arial"/>
          <w:i/>
          <w:iCs/>
          <w:sz w:val="22"/>
          <w:szCs w:val="22"/>
        </w:rPr>
        <w:t xml:space="preserve">Amparar la responsabilidad civil propia de la Clínica, Hospital y/u otro tipo de establecimientos o instituciones médicas bajo las limitaciones y exclusiones descritas en el clausulado general, incluyendo predios, labores y operaciones, además de la responsabilidad civil en que incurra la entidad asegurada exclusivamente </w:t>
      </w:r>
      <w:r w:rsidRPr="00B52BF2">
        <w:rPr>
          <w:rFonts w:ascii="Arial" w:hAnsi="Arial" w:cs="Arial"/>
          <w:b/>
          <w:bCs/>
          <w:i/>
          <w:iCs/>
          <w:sz w:val="22"/>
          <w:szCs w:val="22"/>
          <w:u w:val="single"/>
        </w:rPr>
        <w:t>como consecuencia de cualquier "acto médico" derivado de la prestación de servicios profesionales de atención en la salud de las personas</w:t>
      </w:r>
      <w:r w:rsidRPr="00B52BF2">
        <w:rPr>
          <w:rFonts w:ascii="Arial" w:hAnsi="Arial" w:cs="Arial"/>
          <w:i/>
          <w:iCs/>
          <w:sz w:val="22"/>
          <w:szCs w:val="22"/>
        </w:rPr>
        <w:t>, de eventos ocurridos y reclamados durante la vigencia de la presente póliza.”</w:t>
      </w:r>
      <w:r w:rsidRPr="00B52BF2">
        <w:rPr>
          <w:rFonts w:ascii="Arial" w:hAnsi="Arial" w:cs="Arial"/>
          <w:sz w:val="22"/>
          <w:szCs w:val="22"/>
        </w:rPr>
        <w:t xml:space="preserve"> (subrayas y negrilla fuera de texto)</w:t>
      </w:r>
    </w:p>
    <w:p w14:paraId="12D34AB9" w14:textId="4FC1035B" w:rsidR="6BFC68CB" w:rsidRPr="00B52BF2" w:rsidRDefault="6BFC68CB" w:rsidP="6BFC68CB">
      <w:pPr>
        <w:pStyle w:val="Default"/>
        <w:jc w:val="both"/>
        <w:rPr>
          <w:sz w:val="22"/>
          <w:szCs w:val="22"/>
        </w:rPr>
      </w:pPr>
    </w:p>
    <w:p w14:paraId="76266D30" w14:textId="2FED73F6" w:rsidR="000958C9" w:rsidRPr="00B52BF2" w:rsidRDefault="000958C9" w:rsidP="6BFC68CB">
      <w:pPr>
        <w:pStyle w:val="Default"/>
        <w:jc w:val="both"/>
        <w:rPr>
          <w:sz w:val="22"/>
          <w:szCs w:val="22"/>
        </w:rPr>
      </w:pPr>
      <w:r w:rsidRPr="00B52BF2">
        <w:rPr>
          <w:sz w:val="22"/>
          <w:szCs w:val="22"/>
        </w:rPr>
        <w:t xml:space="preserve">Por lo expuesto, es claro que la póliza por la cual se vinculó a mi prohijada NO cuenta con cobertura respecto de la indemnización plena y ordinaria de perjuicios derivada de una responsabilidad patronal. </w:t>
      </w:r>
    </w:p>
    <w:p w14:paraId="2B9B2B38" w14:textId="77777777" w:rsidR="000958C9" w:rsidRPr="00B52BF2" w:rsidRDefault="000958C9" w:rsidP="6BFC68CB">
      <w:pPr>
        <w:pStyle w:val="Default"/>
        <w:jc w:val="both"/>
        <w:rPr>
          <w:sz w:val="22"/>
          <w:szCs w:val="22"/>
        </w:rPr>
      </w:pPr>
    </w:p>
    <w:p w14:paraId="79212516" w14:textId="5AA7E7E2" w:rsidR="002205D8" w:rsidRPr="00B52BF2" w:rsidRDefault="002205D8" w:rsidP="6BFC68CB">
      <w:pPr>
        <w:pStyle w:val="Default"/>
        <w:jc w:val="both"/>
        <w:rPr>
          <w:sz w:val="22"/>
          <w:szCs w:val="22"/>
        </w:rPr>
      </w:pPr>
      <w:r w:rsidRPr="00B52BF2">
        <w:rPr>
          <w:b/>
          <w:bCs/>
          <w:sz w:val="22"/>
          <w:szCs w:val="22"/>
        </w:rPr>
        <w:t xml:space="preserve">AL SEGUNDO: </w:t>
      </w:r>
      <w:r w:rsidR="6C522FD7" w:rsidRPr="00B52BF2">
        <w:rPr>
          <w:sz w:val="22"/>
          <w:szCs w:val="22"/>
        </w:rPr>
        <w:t xml:space="preserve">Este hecho contiene </w:t>
      </w:r>
      <w:r w:rsidR="0C1985BD" w:rsidRPr="00B52BF2">
        <w:rPr>
          <w:sz w:val="22"/>
          <w:szCs w:val="22"/>
        </w:rPr>
        <w:t>varias afirmaciones que responderé así:</w:t>
      </w:r>
    </w:p>
    <w:p w14:paraId="55A37956" w14:textId="114547D8" w:rsidR="002205D8" w:rsidRPr="00B52BF2" w:rsidRDefault="002205D8" w:rsidP="6BFC68CB">
      <w:pPr>
        <w:pStyle w:val="Default"/>
        <w:jc w:val="both"/>
        <w:rPr>
          <w:b/>
          <w:bCs/>
          <w:sz w:val="22"/>
          <w:szCs w:val="22"/>
        </w:rPr>
      </w:pPr>
    </w:p>
    <w:p w14:paraId="5B201F4E" w14:textId="77777777" w:rsidR="004E52B4" w:rsidRPr="00B52BF2" w:rsidRDefault="00666919">
      <w:pPr>
        <w:pStyle w:val="Default"/>
        <w:numPr>
          <w:ilvl w:val="0"/>
          <w:numId w:val="1"/>
        </w:numPr>
        <w:jc w:val="both"/>
        <w:rPr>
          <w:sz w:val="22"/>
          <w:szCs w:val="22"/>
        </w:rPr>
      </w:pPr>
      <w:r w:rsidRPr="00B52BF2">
        <w:rPr>
          <w:b/>
          <w:bCs/>
          <w:sz w:val="22"/>
          <w:szCs w:val="22"/>
        </w:rPr>
        <w:t xml:space="preserve">ES CIERTO, </w:t>
      </w:r>
      <w:r w:rsidR="004E52B4" w:rsidRPr="00B52BF2">
        <w:rPr>
          <w:sz w:val="22"/>
          <w:szCs w:val="22"/>
        </w:rPr>
        <w:t>la póliza emitida por mi representada amparó la Responsabilidad Civil General, dentro de la cual se encuentra la indemnización causada por daños o perjuicios extrapatrimoniales derivados de alguna reclamación, sin embargo, es menester precisar que, el debate del presente proceso se centra en una responsabilidad patronal por el accidente de trabajo en el que falleció el señor MIGUEL ANGEL AVIRAMA GURRUTE (Q.E.D.P) quien era trabajador del contratista FOCAR INGENIEROS Y ASOCIADOS S.A.</w:t>
      </w:r>
    </w:p>
    <w:p w14:paraId="7F88DB7E" w14:textId="77777777" w:rsidR="004E52B4" w:rsidRPr="00B52BF2" w:rsidRDefault="004E52B4" w:rsidP="004E52B4">
      <w:pPr>
        <w:pStyle w:val="Default"/>
        <w:ind w:left="720"/>
        <w:jc w:val="both"/>
        <w:rPr>
          <w:b/>
          <w:bCs/>
          <w:sz w:val="22"/>
          <w:szCs w:val="22"/>
        </w:rPr>
      </w:pPr>
    </w:p>
    <w:p w14:paraId="2933652B" w14:textId="7FC9D821" w:rsidR="004E52B4" w:rsidRPr="00B52BF2" w:rsidRDefault="004E52B4" w:rsidP="004E52B4">
      <w:pPr>
        <w:pStyle w:val="Default"/>
        <w:ind w:left="720"/>
        <w:jc w:val="both"/>
        <w:rPr>
          <w:sz w:val="22"/>
          <w:szCs w:val="22"/>
        </w:rPr>
      </w:pPr>
      <w:r w:rsidRPr="00B52BF2">
        <w:rPr>
          <w:sz w:val="22"/>
          <w:szCs w:val="22"/>
        </w:rPr>
        <w:t xml:space="preserve">De lo anterior, se </w:t>
      </w:r>
      <w:r w:rsidR="00522711" w:rsidRPr="00B52BF2">
        <w:rPr>
          <w:sz w:val="22"/>
          <w:szCs w:val="22"/>
        </w:rPr>
        <w:t>concluye que la</w:t>
      </w:r>
      <w:r w:rsidRPr="00B52BF2">
        <w:rPr>
          <w:sz w:val="22"/>
          <w:szCs w:val="22"/>
        </w:rPr>
        <w:t xml:space="preserve"> póliza NO presta cobertura material toda vez que:</w:t>
      </w:r>
    </w:p>
    <w:p w14:paraId="7228A3D1" w14:textId="77777777" w:rsidR="004E52B4" w:rsidRPr="00B52BF2" w:rsidRDefault="004E52B4" w:rsidP="004E52B4">
      <w:pPr>
        <w:pStyle w:val="Default"/>
        <w:ind w:left="720"/>
        <w:jc w:val="both"/>
        <w:rPr>
          <w:b/>
          <w:bCs/>
          <w:sz w:val="22"/>
          <w:szCs w:val="22"/>
        </w:rPr>
      </w:pPr>
    </w:p>
    <w:p w14:paraId="1A49E688" w14:textId="0EEEDD84" w:rsidR="004E52B4" w:rsidRPr="00B52BF2" w:rsidRDefault="004E52B4">
      <w:pPr>
        <w:pStyle w:val="Textoindependiente"/>
        <w:numPr>
          <w:ilvl w:val="0"/>
          <w:numId w:val="18"/>
        </w:numPr>
        <w:ind w:left="993" w:hanging="284"/>
        <w:jc w:val="both"/>
        <w:rPr>
          <w:rFonts w:ascii="Arial" w:hAnsi="Arial" w:cs="Arial"/>
          <w:sz w:val="22"/>
          <w:szCs w:val="22"/>
        </w:rPr>
      </w:pPr>
      <w:r w:rsidRPr="00B52BF2">
        <w:rPr>
          <w:rFonts w:ascii="Arial" w:hAnsi="Arial" w:cs="Arial"/>
          <w:sz w:val="22"/>
          <w:szCs w:val="22"/>
        </w:rPr>
        <w:t>NO se otorgó como amparo la responsabilidad patronal del asegurado, pretensión que resulta ser la reclamada por la parte actora, es más, dicho riesgo fue expresamente excluido dentro las condiciones generales del amparo de Responsabilidad Civil General:</w:t>
      </w:r>
    </w:p>
    <w:p w14:paraId="79DAD128" w14:textId="33BCEEF9" w:rsidR="004E52B4" w:rsidRPr="00B52BF2" w:rsidRDefault="004E52B4" w:rsidP="004E52B4">
      <w:pPr>
        <w:pStyle w:val="Default"/>
        <w:ind w:left="720"/>
        <w:jc w:val="both"/>
        <w:rPr>
          <w:sz w:val="22"/>
          <w:szCs w:val="22"/>
        </w:rPr>
      </w:pPr>
      <w:r w:rsidRPr="00B52BF2">
        <w:rPr>
          <w:sz w:val="22"/>
          <w:szCs w:val="22"/>
        </w:rPr>
        <w:t xml:space="preserve"> </w:t>
      </w:r>
    </w:p>
    <w:p w14:paraId="6A546340" w14:textId="35296230" w:rsidR="004E52B4" w:rsidRPr="00B52BF2" w:rsidRDefault="004E52B4" w:rsidP="004E52B4">
      <w:pPr>
        <w:pStyle w:val="Default"/>
        <w:ind w:left="720"/>
        <w:jc w:val="center"/>
        <w:rPr>
          <w:sz w:val="22"/>
          <w:szCs w:val="22"/>
        </w:rPr>
      </w:pPr>
      <w:r w:rsidRPr="00B52BF2">
        <w:rPr>
          <w:noProof/>
          <w:sz w:val="22"/>
          <w:szCs w:val="22"/>
        </w:rPr>
        <w:drawing>
          <wp:inline distT="0" distB="0" distL="0" distR="0" wp14:anchorId="0FA88B0E" wp14:editId="4FEB53BA">
            <wp:extent cx="3067478" cy="1743318"/>
            <wp:effectExtent l="0" t="0" r="0" b="9525"/>
            <wp:docPr id="4699362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06619"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067478" cy="1743318"/>
                    </a:xfrm>
                    <a:prstGeom prst="rect">
                      <a:avLst/>
                    </a:prstGeom>
                  </pic:spPr>
                </pic:pic>
              </a:graphicData>
            </a:graphic>
          </wp:inline>
        </w:drawing>
      </w:r>
    </w:p>
    <w:p w14:paraId="749322EC" w14:textId="77777777" w:rsidR="004E52B4" w:rsidRPr="00B52BF2" w:rsidRDefault="004E52B4" w:rsidP="004E52B4">
      <w:pPr>
        <w:pStyle w:val="Default"/>
        <w:ind w:left="720"/>
        <w:rPr>
          <w:sz w:val="22"/>
          <w:szCs w:val="22"/>
        </w:rPr>
      </w:pPr>
    </w:p>
    <w:p w14:paraId="23632127" w14:textId="77777777" w:rsidR="004E52B4" w:rsidRPr="00B52BF2" w:rsidRDefault="004E52B4" w:rsidP="004E52B4">
      <w:pPr>
        <w:pStyle w:val="Textoindependiente"/>
        <w:ind w:left="993"/>
        <w:jc w:val="both"/>
        <w:rPr>
          <w:rFonts w:ascii="Arial" w:hAnsi="Arial" w:cs="Arial"/>
          <w:sz w:val="22"/>
          <w:szCs w:val="22"/>
        </w:rPr>
      </w:pPr>
      <w:r w:rsidRPr="00B52BF2">
        <w:rPr>
          <w:rFonts w:ascii="Arial" w:hAnsi="Arial" w:cs="Arial"/>
          <w:sz w:val="22"/>
          <w:szCs w:val="22"/>
        </w:rPr>
        <w:t xml:space="preserve">Lo anterior, traduce en que la PREVISORA no asumió algún riesgo derivado de la ejecución de labores (accidentes de trabajo) frente a los trabajadores de la entidad asegurada o frente a los trabajadores de los contratistas o subcontratistas.  </w:t>
      </w:r>
    </w:p>
    <w:p w14:paraId="2B958D86" w14:textId="77777777" w:rsidR="004E52B4" w:rsidRPr="00B52BF2" w:rsidRDefault="004E52B4" w:rsidP="004E52B4">
      <w:pPr>
        <w:pStyle w:val="Default"/>
        <w:ind w:left="720"/>
        <w:rPr>
          <w:sz w:val="22"/>
          <w:szCs w:val="22"/>
        </w:rPr>
      </w:pPr>
    </w:p>
    <w:p w14:paraId="6BC36B69" w14:textId="410260A4" w:rsidR="004E52B4" w:rsidRPr="00B52BF2" w:rsidRDefault="004E52B4">
      <w:pPr>
        <w:pStyle w:val="Textoindependiente"/>
        <w:numPr>
          <w:ilvl w:val="0"/>
          <w:numId w:val="18"/>
        </w:numPr>
        <w:ind w:left="993" w:hanging="284"/>
        <w:jc w:val="both"/>
        <w:rPr>
          <w:rFonts w:ascii="Arial" w:hAnsi="Arial" w:cs="Arial"/>
          <w:sz w:val="22"/>
          <w:szCs w:val="22"/>
        </w:rPr>
      </w:pPr>
      <w:r w:rsidRPr="00B52BF2">
        <w:rPr>
          <w:rFonts w:ascii="Arial" w:hAnsi="Arial" w:cs="Arial"/>
          <w:sz w:val="22"/>
          <w:szCs w:val="22"/>
        </w:rPr>
        <w:t xml:space="preserve">Respecto de los amparos otorgados, especialmente, el de </w:t>
      </w:r>
      <w:r w:rsidR="00522711" w:rsidRPr="00B52BF2">
        <w:rPr>
          <w:rFonts w:ascii="Arial" w:hAnsi="Arial" w:cs="Arial"/>
          <w:sz w:val="22"/>
          <w:szCs w:val="22"/>
        </w:rPr>
        <w:t>Perjuicios Extrapatrimoniales</w:t>
      </w:r>
      <w:r w:rsidRPr="00B52BF2">
        <w:rPr>
          <w:rFonts w:ascii="Arial" w:hAnsi="Arial" w:cs="Arial"/>
          <w:sz w:val="22"/>
          <w:szCs w:val="22"/>
        </w:rPr>
        <w:t>, se tiene que, para efectos de la póliza, NO se consideran terceros a:</w:t>
      </w:r>
    </w:p>
    <w:p w14:paraId="42FC8744" w14:textId="77777777" w:rsidR="004E52B4" w:rsidRPr="00B52BF2" w:rsidRDefault="004E52B4" w:rsidP="004E52B4">
      <w:pPr>
        <w:pStyle w:val="Textoindependiente"/>
        <w:ind w:left="284"/>
        <w:jc w:val="both"/>
        <w:rPr>
          <w:rFonts w:ascii="Arial" w:hAnsi="Arial" w:cs="Arial"/>
          <w:b/>
          <w:bCs/>
          <w:i/>
          <w:iCs/>
          <w:sz w:val="22"/>
          <w:szCs w:val="22"/>
          <w:u w:val="single"/>
          <w:lang w:val="es-CO"/>
        </w:rPr>
      </w:pPr>
    </w:p>
    <w:p w14:paraId="6CDE19BC" w14:textId="77777777" w:rsidR="004E52B4" w:rsidRPr="00B52BF2" w:rsidRDefault="004E52B4" w:rsidP="004E52B4">
      <w:pPr>
        <w:pStyle w:val="Textoindependiente"/>
        <w:ind w:left="1134"/>
        <w:jc w:val="both"/>
        <w:rPr>
          <w:rFonts w:ascii="Arial" w:hAnsi="Arial" w:cs="Arial"/>
          <w:i/>
          <w:iCs/>
          <w:sz w:val="22"/>
          <w:szCs w:val="22"/>
          <w:lang w:val="es-CO"/>
        </w:rPr>
      </w:pPr>
      <w:r w:rsidRPr="00B52BF2">
        <w:rPr>
          <w:rFonts w:ascii="Arial" w:hAnsi="Arial" w:cs="Arial"/>
          <w:i/>
          <w:iCs/>
          <w:sz w:val="22"/>
          <w:szCs w:val="22"/>
          <w:lang w:val="es-CO"/>
        </w:rPr>
        <w:t>a. Las personas en relación de dependencia laboral con el asegurado.</w:t>
      </w:r>
    </w:p>
    <w:p w14:paraId="1F8E3FEE" w14:textId="77777777" w:rsidR="004E52B4" w:rsidRPr="00B52BF2" w:rsidRDefault="004E52B4" w:rsidP="004E52B4">
      <w:pPr>
        <w:pStyle w:val="Textoindependiente"/>
        <w:ind w:left="1134"/>
        <w:jc w:val="both"/>
        <w:rPr>
          <w:rFonts w:ascii="Arial" w:hAnsi="Arial" w:cs="Arial"/>
          <w:i/>
          <w:iCs/>
          <w:sz w:val="22"/>
          <w:szCs w:val="22"/>
          <w:lang w:val="es-CO"/>
        </w:rPr>
      </w:pPr>
      <w:r w:rsidRPr="00B52BF2">
        <w:rPr>
          <w:rFonts w:ascii="Arial" w:hAnsi="Arial" w:cs="Arial"/>
          <w:i/>
          <w:iCs/>
          <w:sz w:val="22"/>
          <w:szCs w:val="22"/>
          <w:lang w:val="es-CO"/>
        </w:rPr>
        <w:t>b. Los socios, directores, miembros de junta directiva, síndicos, accionistas y administradores del asegurado, si este fuera persona jurídica, mientras estén desempeñando las funciones inherentes a su cargo o con ocasión de éste.</w:t>
      </w:r>
    </w:p>
    <w:p w14:paraId="2F37400A" w14:textId="77777777" w:rsidR="004E52B4" w:rsidRPr="00B52BF2" w:rsidRDefault="004E52B4" w:rsidP="004E52B4">
      <w:pPr>
        <w:pStyle w:val="Textoindependiente"/>
        <w:ind w:left="1134"/>
        <w:jc w:val="both"/>
        <w:rPr>
          <w:rFonts w:ascii="Arial" w:hAnsi="Arial" w:cs="Arial"/>
          <w:sz w:val="22"/>
          <w:szCs w:val="22"/>
        </w:rPr>
      </w:pPr>
      <w:r w:rsidRPr="00B52BF2">
        <w:rPr>
          <w:rFonts w:ascii="Arial" w:hAnsi="Arial" w:cs="Arial"/>
          <w:i/>
          <w:iCs/>
          <w:sz w:val="22"/>
          <w:szCs w:val="22"/>
          <w:lang w:val="es-CO"/>
        </w:rPr>
        <w:t xml:space="preserve">c. </w:t>
      </w:r>
      <w:r w:rsidRPr="00B52BF2">
        <w:rPr>
          <w:rFonts w:ascii="Arial" w:hAnsi="Arial" w:cs="Arial"/>
          <w:b/>
          <w:bCs/>
          <w:i/>
          <w:iCs/>
          <w:sz w:val="22"/>
          <w:szCs w:val="22"/>
          <w:u w:val="single"/>
          <w:lang w:val="es-CO"/>
        </w:rPr>
        <w:t>Los contratistas y/o subcontratistas y sus dependientes</w:t>
      </w:r>
      <w:r w:rsidRPr="00B52BF2">
        <w:rPr>
          <w:rFonts w:ascii="Arial" w:hAnsi="Arial" w:cs="Arial"/>
          <w:i/>
          <w:iCs/>
          <w:sz w:val="22"/>
          <w:szCs w:val="22"/>
          <w:lang w:val="es-CO"/>
        </w:rPr>
        <w:t xml:space="preserve">. </w:t>
      </w:r>
      <w:r w:rsidRPr="00B52BF2">
        <w:rPr>
          <w:rFonts w:ascii="Arial" w:hAnsi="Arial" w:cs="Arial"/>
          <w:sz w:val="22"/>
          <w:szCs w:val="22"/>
          <w:lang w:val="es-CO"/>
        </w:rPr>
        <w:t xml:space="preserve">(subrayas y negrilla fuera </w:t>
      </w:r>
      <w:r w:rsidRPr="00B52BF2">
        <w:rPr>
          <w:rFonts w:ascii="Arial" w:hAnsi="Arial" w:cs="Arial"/>
          <w:sz w:val="22"/>
          <w:szCs w:val="22"/>
          <w:lang w:val="es-CO"/>
        </w:rPr>
        <w:lastRenderedPageBreak/>
        <w:t>de texto)</w:t>
      </w:r>
    </w:p>
    <w:p w14:paraId="537A6B2F" w14:textId="13423F69" w:rsidR="002205D8" w:rsidRPr="00B52BF2" w:rsidRDefault="002205D8" w:rsidP="00522711">
      <w:pPr>
        <w:pStyle w:val="Default"/>
        <w:jc w:val="both"/>
        <w:rPr>
          <w:sz w:val="22"/>
          <w:szCs w:val="22"/>
        </w:rPr>
      </w:pPr>
    </w:p>
    <w:p w14:paraId="599A39B8" w14:textId="4F11CA44" w:rsidR="02DCE238" w:rsidRPr="00B52BF2" w:rsidRDefault="004A7549" w:rsidP="000A1AFF">
      <w:pPr>
        <w:pStyle w:val="Textoindependiente"/>
        <w:ind w:left="709"/>
        <w:jc w:val="both"/>
        <w:rPr>
          <w:rFonts w:ascii="Arial" w:hAnsi="Arial" w:cs="Arial"/>
          <w:sz w:val="22"/>
          <w:szCs w:val="22"/>
        </w:rPr>
      </w:pPr>
      <w:r w:rsidRPr="00B52BF2">
        <w:rPr>
          <w:rFonts w:ascii="Arial" w:hAnsi="Arial" w:cs="Arial"/>
          <w:sz w:val="22"/>
          <w:szCs w:val="22"/>
        </w:rPr>
        <w:t xml:space="preserve">Así las cosas, es claro que la </w:t>
      </w:r>
      <w:r w:rsidRPr="00B52BF2">
        <w:rPr>
          <w:rFonts w:ascii="Arial" w:eastAsiaTheme="minorHAnsi" w:hAnsi="Arial" w:cs="Arial"/>
          <w:sz w:val="22"/>
          <w:szCs w:val="22"/>
          <w:lang w:val="es-CO"/>
        </w:rPr>
        <w:t xml:space="preserve">Póliza de Responsabilidad Civil Profesional No. 1004431 expedida por mi representada NO presta cobertura material conforme con los hechos y pretensiones del libelo </w:t>
      </w:r>
      <w:proofErr w:type="spellStart"/>
      <w:r w:rsidRPr="00B52BF2">
        <w:rPr>
          <w:rFonts w:ascii="Arial" w:eastAsiaTheme="minorHAnsi" w:hAnsi="Arial" w:cs="Arial"/>
          <w:sz w:val="22"/>
          <w:szCs w:val="22"/>
          <w:lang w:val="es-CO"/>
        </w:rPr>
        <w:t>demandatorio</w:t>
      </w:r>
      <w:proofErr w:type="spellEnd"/>
      <w:r w:rsidRPr="00B52BF2">
        <w:rPr>
          <w:rFonts w:ascii="Arial" w:eastAsiaTheme="minorHAnsi" w:hAnsi="Arial" w:cs="Arial"/>
          <w:sz w:val="22"/>
          <w:szCs w:val="22"/>
          <w:lang w:val="es-CO"/>
        </w:rPr>
        <w:t xml:space="preserve">, ya que, excluye taxativamente el amparo de RC PATRONAL y tampoco ampara perjuicios sufridos por trabajadores del contratista, como lo era el señor </w:t>
      </w:r>
      <w:r w:rsidRPr="00B52BF2">
        <w:rPr>
          <w:rFonts w:ascii="Arial" w:hAnsi="Arial" w:cs="Arial"/>
          <w:sz w:val="22"/>
          <w:szCs w:val="22"/>
        </w:rPr>
        <w:t>MIGUEL ANGEL AVIRAMA GURRUTE (Q.E.D.P), motivo por el cual, la afectación del contrato de seguro no tiene vocación de prosperidad.</w:t>
      </w:r>
    </w:p>
    <w:p w14:paraId="411A824D" w14:textId="77777777" w:rsidR="00BE4D71" w:rsidRPr="00B52BF2" w:rsidRDefault="00BE4D71" w:rsidP="6BFC68CB">
      <w:pPr>
        <w:pStyle w:val="Default"/>
        <w:ind w:left="360"/>
        <w:jc w:val="both"/>
        <w:rPr>
          <w:sz w:val="22"/>
          <w:szCs w:val="22"/>
        </w:rPr>
      </w:pPr>
    </w:p>
    <w:p w14:paraId="5900AA7D" w14:textId="19A06C58" w:rsidR="02DCE238" w:rsidRPr="00B52BF2" w:rsidRDefault="5627F341">
      <w:pPr>
        <w:pStyle w:val="Default"/>
        <w:numPr>
          <w:ilvl w:val="0"/>
          <w:numId w:val="1"/>
        </w:numPr>
        <w:jc w:val="both"/>
        <w:rPr>
          <w:sz w:val="22"/>
          <w:szCs w:val="22"/>
        </w:rPr>
      </w:pPr>
      <w:r w:rsidRPr="00B52BF2">
        <w:rPr>
          <w:b/>
          <w:bCs/>
          <w:sz w:val="22"/>
          <w:szCs w:val="22"/>
        </w:rPr>
        <w:t xml:space="preserve">NO </w:t>
      </w:r>
      <w:r w:rsidR="1DC39AC3" w:rsidRPr="00B52BF2">
        <w:rPr>
          <w:b/>
          <w:bCs/>
          <w:sz w:val="22"/>
          <w:szCs w:val="22"/>
        </w:rPr>
        <w:t>ES CIERTO</w:t>
      </w:r>
      <w:r w:rsidR="1B1E9F72" w:rsidRPr="00B52BF2">
        <w:rPr>
          <w:sz w:val="22"/>
          <w:szCs w:val="22"/>
        </w:rPr>
        <w:t xml:space="preserve">, </w:t>
      </w:r>
      <w:r w:rsidR="6318579D" w:rsidRPr="00B52BF2">
        <w:rPr>
          <w:sz w:val="22"/>
          <w:szCs w:val="22"/>
        </w:rPr>
        <w:t xml:space="preserve">como se encuentra redactado, toda vez que, la vigencia aducida por el apoderado judicial de la convocante es la correspondiente al Anexo 15 de la </w:t>
      </w:r>
      <w:r w:rsidR="3FE6F081" w:rsidRPr="00B52BF2">
        <w:rPr>
          <w:sz w:val="22"/>
          <w:szCs w:val="22"/>
        </w:rPr>
        <w:t>Póliza de Responsabilidad Civil No. 1004431</w:t>
      </w:r>
      <w:r w:rsidR="00BE4D71" w:rsidRPr="00B52BF2">
        <w:rPr>
          <w:sz w:val="22"/>
          <w:szCs w:val="22"/>
        </w:rPr>
        <w:t xml:space="preserve">, </w:t>
      </w:r>
      <w:bookmarkStart w:id="35" w:name="_Hlk191532833"/>
      <w:r w:rsidR="00BE4D71" w:rsidRPr="00B52BF2">
        <w:rPr>
          <w:sz w:val="22"/>
          <w:szCs w:val="22"/>
        </w:rPr>
        <w:t>debiéndose resaltar que la misma tuvo una vigencia del 18/10/2006 al 09/05/2017 con periodo de retroactividad al 18/10/2006, prolongándose la vigencia del 09/05/2017 al 09/05/201</w:t>
      </w:r>
      <w:r w:rsidR="00522711" w:rsidRPr="00B52BF2">
        <w:rPr>
          <w:sz w:val="22"/>
          <w:szCs w:val="22"/>
        </w:rPr>
        <w:t>9</w:t>
      </w:r>
      <w:r w:rsidR="00BE4D71" w:rsidRPr="00B52BF2">
        <w:rPr>
          <w:sz w:val="22"/>
          <w:szCs w:val="22"/>
        </w:rPr>
        <w:t xml:space="preserve"> únicamente para reclamaciones</w:t>
      </w:r>
      <w:bookmarkEnd w:id="35"/>
      <w:r w:rsidR="00BE4D71" w:rsidRPr="00B52BF2">
        <w:rPr>
          <w:sz w:val="22"/>
          <w:szCs w:val="22"/>
        </w:rPr>
        <w:t xml:space="preserve">. </w:t>
      </w:r>
    </w:p>
    <w:p w14:paraId="465DD895" w14:textId="46A576A6" w:rsidR="6BFC68CB" w:rsidRPr="00B52BF2" w:rsidRDefault="6BFC68CB" w:rsidP="6BFC68CB">
      <w:pPr>
        <w:pStyle w:val="Default"/>
        <w:jc w:val="both"/>
        <w:rPr>
          <w:sz w:val="22"/>
          <w:szCs w:val="22"/>
        </w:rPr>
      </w:pPr>
    </w:p>
    <w:p w14:paraId="6C9CE4C1" w14:textId="5DC984AE" w:rsidR="0067657D" w:rsidRPr="00B52BF2" w:rsidRDefault="002205D8" w:rsidP="32F98EF0">
      <w:pPr>
        <w:adjustRightInd w:val="0"/>
        <w:jc w:val="both"/>
        <w:rPr>
          <w:rFonts w:ascii="Arial" w:hAnsi="Arial" w:cs="Arial"/>
        </w:rPr>
      </w:pPr>
      <w:r w:rsidRPr="00B52BF2">
        <w:rPr>
          <w:rFonts w:ascii="Arial" w:hAnsi="Arial" w:cs="Arial"/>
          <w:b/>
          <w:bCs/>
        </w:rPr>
        <w:t xml:space="preserve">AL TERCERO: </w:t>
      </w:r>
      <w:r w:rsidR="69C14D41" w:rsidRPr="00B52BF2">
        <w:rPr>
          <w:rFonts w:ascii="Arial" w:hAnsi="Arial" w:cs="Arial"/>
          <w:b/>
          <w:bCs/>
        </w:rPr>
        <w:t>NO ME CONSTA</w:t>
      </w:r>
      <w:r w:rsidR="69C14D41" w:rsidRPr="00B52BF2">
        <w:rPr>
          <w:rFonts w:ascii="Arial" w:hAnsi="Arial" w:cs="Arial"/>
        </w:rPr>
        <w:t xml:space="preserve"> que </w:t>
      </w:r>
      <w:r w:rsidR="72FDD651" w:rsidRPr="00B52BF2">
        <w:rPr>
          <w:rFonts w:ascii="Arial" w:hAnsi="Arial" w:cs="Arial"/>
        </w:rPr>
        <w:t>la entidad convocante haya tenido conocimiento del accidente de trabajo acaecido el 30/10/2015 que causaron los daños que la parte actora se encuentra solicitando</w:t>
      </w:r>
      <w:r w:rsidR="69C14D41" w:rsidRPr="00B52BF2">
        <w:rPr>
          <w:rFonts w:ascii="Arial" w:hAnsi="Arial" w:cs="Arial"/>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3BE0793" w14:textId="78AE43E8" w:rsidR="00191DC7" w:rsidRPr="00B52BF2" w:rsidRDefault="00191DC7" w:rsidP="32F98EF0">
      <w:pPr>
        <w:pStyle w:val="Sinespaciado"/>
        <w:jc w:val="both"/>
        <w:rPr>
          <w:rFonts w:ascii="Arial" w:hAnsi="Arial" w:cs="Arial"/>
        </w:rPr>
      </w:pPr>
    </w:p>
    <w:p w14:paraId="502F49FC" w14:textId="2483D20E" w:rsidR="00522711" w:rsidRPr="00B52BF2" w:rsidRDefault="00FC3ABB" w:rsidP="32F98EF0">
      <w:pPr>
        <w:adjustRightInd w:val="0"/>
        <w:jc w:val="both"/>
        <w:rPr>
          <w:rFonts w:ascii="Arial" w:hAnsi="Arial" w:cs="Arial"/>
        </w:rPr>
      </w:pPr>
      <w:r w:rsidRPr="00B52BF2">
        <w:rPr>
          <w:rFonts w:ascii="Arial" w:hAnsi="Arial" w:cs="Arial"/>
          <w:b/>
          <w:bCs/>
        </w:rPr>
        <w:t xml:space="preserve">AL CUARTO: </w:t>
      </w:r>
      <w:r w:rsidR="669B4C57" w:rsidRPr="00B52BF2">
        <w:rPr>
          <w:rFonts w:ascii="Arial" w:hAnsi="Arial" w:cs="Arial"/>
          <w:b/>
          <w:bCs/>
        </w:rPr>
        <w:t xml:space="preserve">NO </w:t>
      </w:r>
      <w:r w:rsidRPr="00B52BF2">
        <w:rPr>
          <w:rFonts w:ascii="Arial" w:hAnsi="Arial" w:cs="Arial"/>
          <w:b/>
          <w:bCs/>
        </w:rPr>
        <w:t xml:space="preserve">ES CIERTO, </w:t>
      </w:r>
      <w:r w:rsidR="73B2810B" w:rsidRPr="00B52BF2">
        <w:rPr>
          <w:rFonts w:ascii="Arial" w:hAnsi="Arial" w:cs="Arial"/>
        </w:rPr>
        <w:t xml:space="preserve">como se encuentra redactado, si bien el siniestro ocurrió en vigencia del Anexo 15 de </w:t>
      </w:r>
      <w:r w:rsidR="02ADA970" w:rsidRPr="00B52BF2">
        <w:rPr>
          <w:rFonts w:ascii="Arial" w:hAnsi="Arial" w:cs="Arial"/>
        </w:rPr>
        <w:t xml:space="preserve">la Póliza de Responsabilidad Civil No. 1004431, esto es, 18/10/2015 al 18/10/2016, </w:t>
      </w:r>
      <w:r w:rsidR="000958C9" w:rsidRPr="00B52BF2">
        <w:rPr>
          <w:rFonts w:ascii="Arial" w:hAnsi="Arial" w:cs="Arial"/>
        </w:rPr>
        <w:t xml:space="preserve">lo cierto es que la misma </w:t>
      </w:r>
      <w:r w:rsidR="00522711" w:rsidRPr="00B52BF2">
        <w:rPr>
          <w:rFonts w:ascii="Arial" w:hAnsi="Arial" w:cs="Arial"/>
        </w:rPr>
        <w:t xml:space="preserve">NO presta cobertura material conforme con los hechos y pretensiones de la demanda, pues la parte actora se encuentra reclamando la indemnización plena de perjuicios de que trata el artículo 216 del CST con ocasión al accidente de trabajo que sufrió el </w:t>
      </w:r>
      <w:r w:rsidR="00522711" w:rsidRPr="00B52BF2">
        <w:rPr>
          <w:rFonts w:ascii="Arial" w:eastAsiaTheme="minorHAnsi" w:hAnsi="Arial" w:cs="Arial"/>
          <w:lang w:val="es-CO"/>
        </w:rPr>
        <w:t xml:space="preserve">señor </w:t>
      </w:r>
      <w:r w:rsidR="00522711" w:rsidRPr="00B52BF2">
        <w:rPr>
          <w:rFonts w:ascii="Arial" w:hAnsi="Arial" w:cs="Arial"/>
        </w:rPr>
        <w:t>MIGUEL ANGEL AVIRAMA GURRUTE (Q.E.D.P) quien era trabajador del contratista FOCAR INGENIEROS Y ASOCIADOS S.A., así las cosas, conforme con las condiciones generales y particulares del seguros, se observa que:</w:t>
      </w:r>
    </w:p>
    <w:p w14:paraId="3FA881DD" w14:textId="77777777" w:rsidR="00522711" w:rsidRPr="00B52BF2" w:rsidRDefault="00522711" w:rsidP="32F98EF0">
      <w:pPr>
        <w:adjustRightInd w:val="0"/>
        <w:jc w:val="both"/>
        <w:rPr>
          <w:rFonts w:ascii="Arial" w:hAnsi="Arial" w:cs="Arial"/>
        </w:rPr>
      </w:pPr>
    </w:p>
    <w:p w14:paraId="2C8669DC" w14:textId="73DAE0A4" w:rsidR="00522711" w:rsidRPr="00B52BF2" w:rsidRDefault="00522711">
      <w:pPr>
        <w:pStyle w:val="Prrafodelista"/>
        <w:numPr>
          <w:ilvl w:val="0"/>
          <w:numId w:val="19"/>
        </w:numPr>
        <w:ind w:left="567" w:hanging="425"/>
        <w:rPr>
          <w:rFonts w:ascii="Arial" w:hAnsi="Arial" w:cs="Arial"/>
        </w:rPr>
      </w:pPr>
      <w:r w:rsidRPr="00B52BF2">
        <w:rPr>
          <w:rFonts w:ascii="Arial" w:hAnsi="Arial" w:cs="Arial"/>
        </w:rPr>
        <w:t>NO se otorgó como amparo la responsabilidad patronal del asegurado, es más, dicho riesgo fue expresamente excluido dentro las condiciones generales del amparo de Responsabilidad Civil General:</w:t>
      </w:r>
    </w:p>
    <w:p w14:paraId="4BA99923" w14:textId="3CC7B5B2" w:rsidR="00522711" w:rsidRPr="00B52BF2" w:rsidRDefault="00522711" w:rsidP="00BC42D4">
      <w:pPr>
        <w:pStyle w:val="Prrafodelista"/>
        <w:ind w:left="0" w:firstLine="0"/>
        <w:jc w:val="center"/>
        <w:rPr>
          <w:rFonts w:ascii="Arial" w:hAnsi="Arial" w:cs="Arial"/>
        </w:rPr>
      </w:pPr>
      <w:r w:rsidRPr="00B52BF2">
        <w:rPr>
          <w:rFonts w:ascii="Arial" w:hAnsi="Arial" w:cs="Arial"/>
          <w:noProof/>
        </w:rPr>
        <w:drawing>
          <wp:inline distT="0" distB="0" distL="0" distR="0" wp14:anchorId="5492397E" wp14:editId="08B469B9">
            <wp:extent cx="3067478" cy="1743318"/>
            <wp:effectExtent l="0" t="0" r="0" b="9525"/>
            <wp:docPr id="15685648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06619"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067478" cy="1743318"/>
                    </a:xfrm>
                    <a:prstGeom prst="rect">
                      <a:avLst/>
                    </a:prstGeom>
                  </pic:spPr>
                </pic:pic>
              </a:graphicData>
            </a:graphic>
          </wp:inline>
        </w:drawing>
      </w:r>
    </w:p>
    <w:p w14:paraId="1B88501A" w14:textId="453D6C9D" w:rsidR="00522711" w:rsidRPr="00B52BF2" w:rsidRDefault="00522711">
      <w:pPr>
        <w:pStyle w:val="Textoindependiente"/>
        <w:numPr>
          <w:ilvl w:val="0"/>
          <w:numId w:val="19"/>
        </w:numPr>
        <w:ind w:left="567" w:hanging="425"/>
        <w:jc w:val="both"/>
        <w:rPr>
          <w:rFonts w:ascii="Arial" w:hAnsi="Arial" w:cs="Arial"/>
          <w:sz w:val="22"/>
          <w:szCs w:val="22"/>
        </w:rPr>
      </w:pPr>
      <w:r w:rsidRPr="00B52BF2">
        <w:rPr>
          <w:rFonts w:ascii="Arial" w:hAnsi="Arial" w:cs="Arial"/>
          <w:sz w:val="22"/>
          <w:szCs w:val="22"/>
        </w:rPr>
        <w:t>Respecto de los amparos otorgados, especialmente, el de predios, laborales y operaciones</w:t>
      </w:r>
      <w:r w:rsidR="00746C4C">
        <w:rPr>
          <w:rFonts w:ascii="Arial" w:hAnsi="Arial" w:cs="Arial"/>
          <w:sz w:val="22"/>
          <w:szCs w:val="22"/>
        </w:rPr>
        <w:t xml:space="preserve"> y Perjuicios Extrapatrimoniales</w:t>
      </w:r>
      <w:r w:rsidRPr="00B52BF2">
        <w:rPr>
          <w:rFonts w:ascii="Arial" w:hAnsi="Arial" w:cs="Arial"/>
          <w:sz w:val="22"/>
          <w:szCs w:val="22"/>
        </w:rPr>
        <w:t>, se tiene que, para efectos de la póliza, NO se consideran terceros a:</w:t>
      </w:r>
    </w:p>
    <w:p w14:paraId="5775BECD" w14:textId="77777777" w:rsidR="00522711" w:rsidRPr="00B52BF2" w:rsidRDefault="00522711" w:rsidP="00522711">
      <w:pPr>
        <w:pStyle w:val="Textoindependiente"/>
        <w:ind w:left="1080"/>
        <w:jc w:val="both"/>
        <w:rPr>
          <w:rFonts w:ascii="Arial" w:hAnsi="Arial" w:cs="Arial"/>
          <w:b/>
          <w:bCs/>
          <w:i/>
          <w:iCs/>
          <w:sz w:val="22"/>
          <w:szCs w:val="22"/>
          <w:u w:val="single"/>
          <w:lang w:val="es-CO"/>
        </w:rPr>
      </w:pPr>
    </w:p>
    <w:p w14:paraId="5B2591A4" w14:textId="77777777" w:rsidR="00522711" w:rsidRPr="00B52BF2" w:rsidRDefault="00522711" w:rsidP="00BC42D4">
      <w:pPr>
        <w:pStyle w:val="Textoindependiente"/>
        <w:ind w:left="709"/>
        <w:jc w:val="both"/>
        <w:rPr>
          <w:rFonts w:ascii="Arial" w:hAnsi="Arial" w:cs="Arial"/>
          <w:i/>
          <w:iCs/>
          <w:sz w:val="22"/>
          <w:szCs w:val="22"/>
          <w:lang w:val="es-CO"/>
        </w:rPr>
      </w:pPr>
      <w:r w:rsidRPr="00B52BF2">
        <w:rPr>
          <w:rFonts w:ascii="Arial" w:hAnsi="Arial" w:cs="Arial"/>
          <w:i/>
          <w:iCs/>
          <w:sz w:val="22"/>
          <w:szCs w:val="22"/>
          <w:lang w:val="es-CO"/>
        </w:rPr>
        <w:t>a. Las personas en relación de dependencia laboral con el asegurado.</w:t>
      </w:r>
    </w:p>
    <w:p w14:paraId="4B51323E" w14:textId="77777777" w:rsidR="00522711" w:rsidRPr="00B52BF2" w:rsidRDefault="00522711" w:rsidP="00BC42D4">
      <w:pPr>
        <w:pStyle w:val="Textoindependiente"/>
        <w:ind w:left="709"/>
        <w:jc w:val="both"/>
        <w:rPr>
          <w:rFonts w:ascii="Arial" w:hAnsi="Arial" w:cs="Arial"/>
          <w:i/>
          <w:iCs/>
          <w:sz w:val="22"/>
          <w:szCs w:val="22"/>
          <w:lang w:val="es-CO"/>
        </w:rPr>
      </w:pPr>
      <w:r w:rsidRPr="00B52BF2">
        <w:rPr>
          <w:rFonts w:ascii="Arial" w:hAnsi="Arial" w:cs="Arial"/>
          <w:i/>
          <w:iCs/>
          <w:sz w:val="22"/>
          <w:szCs w:val="22"/>
          <w:lang w:val="es-CO"/>
        </w:rPr>
        <w:t>b. Los socios, directores, miembros de junta directiva, síndicos, accionistas y administradores del asegurado, si este fuera persona jurídica, mientras estén desempeñando las funciones inherentes a su cargo o con ocasión de éste.</w:t>
      </w:r>
    </w:p>
    <w:p w14:paraId="0501636C" w14:textId="77777777" w:rsidR="00522711" w:rsidRPr="00B52BF2" w:rsidRDefault="00522711" w:rsidP="00BC42D4">
      <w:pPr>
        <w:pStyle w:val="Textoindependiente"/>
        <w:ind w:left="709"/>
        <w:jc w:val="both"/>
        <w:rPr>
          <w:rFonts w:ascii="Arial" w:hAnsi="Arial" w:cs="Arial"/>
          <w:sz w:val="22"/>
          <w:szCs w:val="22"/>
          <w:lang w:val="es-CO"/>
        </w:rPr>
      </w:pPr>
      <w:r w:rsidRPr="00B52BF2">
        <w:rPr>
          <w:rFonts w:ascii="Arial" w:hAnsi="Arial" w:cs="Arial"/>
          <w:i/>
          <w:iCs/>
          <w:sz w:val="22"/>
          <w:szCs w:val="22"/>
          <w:lang w:val="es-CO"/>
        </w:rPr>
        <w:t xml:space="preserve">c. </w:t>
      </w:r>
      <w:r w:rsidRPr="00B52BF2">
        <w:rPr>
          <w:rFonts w:ascii="Arial" w:hAnsi="Arial" w:cs="Arial"/>
          <w:b/>
          <w:bCs/>
          <w:i/>
          <w:iCs/>
          <w:sz w:val="22"/>
          <w:szCs w:val="22"/>
          <w:u w:val="single"/>
          <w:lang w:val="es-CO"/>
        </w:rPr>
        <w:t>Los contratistas y/o subcontratistas y sus dependientes</w:t>
      </w:r>
      <w:r w:rsidRPr="00B52BF2">
        <w:rPr>
          <w:rFonts w:ascii="Arial" w:hAnsi="Arial" w:cs="Arial"/>
          <w:i/>
          <w:iCs/>
          <w:sz w:val="22"/>
          <w:szCs w:val="22"/>
          <w:lang w:val="es-CO"/>
        </w:rPr>
        <w:t xml:space="preserve">. </w:t>
      </w:r>
      <w:r w:rsidRPr="00B52BF2">
        <w:rPr>
          <w:rFonts w:ascii="Arial" w:hAnsi="Arial" w:cs="Arial"/>
          <w:sz w:val="22"/>
          <w:szCs w:val="22"/>
          <w:lang w:val="es-CO"/>
        </w:rPr>
        <w:t>(subrayas y negrilla fuera de texto)</w:t>
      </w:r>
    </w:p>
    <w:p w14:paraId="1789CD44" w14:textId="77777777" w:rsidR="00522711" w:rsidRPr="00B52BF2" w:rsidRDefault="00522711" w:rsidP="00522711">
      <w:pPr>
        <w:pStyle w:val="Textoindependiente"/>
        <w:ind w:left="1080"/>
        <w:jc w:val="both"/>
        <w:rPr>
          <w:rFonts w:ascii="Arial" w:hAnsi="Arial" w:cs="Arial"/>
          <w:sz w:val="22"/>
          <w:szCs w:val="22"/>
        </w:rPr>
      </w:pPr>
    </w:p>
    <w:p w14:paraId="6D925024" w14:textId="1B8CB564" w:rsidR="00522711" w:rsidRPr="00B52BF2" w:rsidRDefault="00522711">
      <w:pPr>
        <w:pStyle w:val="Prrafodelista"/>
        <w:numPr>
          <w:ilvl w:val="0"/>
          <w:numId w:val="19"/>
        </w:numPr>
        <w:adjustRightInd w:val="0"/>
        <w:ind w:left="567" w:hanging="425"/>
        <w:rPr>
          <w:rFonts w:ascii="Arial" w:hAnsi="Arial" w:cs="Arial"/>
        </w:rPr>
      </w:pPr>
      <w:r w:rsidRPr="00B52BF2">
        <w:rPr>
          <w:rFonts w:ascii="Arial" w:hAnsi="Arial" w:cs="Arial"/>
        </w:rPr>
        <w:t>El objeto de la Póliza es: “</w:t>
      </w:r>
      <w:r w:rsidRPr="00B52BF2">
        <w:rPr>
          <w:rFonts w:ascii="Arial" w:hAnsi="Arial" w:cs="Arial"/>
          <w:i/>
          <w:iCs/>
        </w:rPr>
        <w:t xml:space="preserve">Amparar la responsabilidad civil propia de la Clínica, Hospital y/u otro tipo de establecimientos o instituciones médicas bajo las limitaciones y exclusiones descritas en el clausulado general, incluyendo predios, labores y operaciones, además de la responsabilidad civil en que incurra la entidad asegurada exclusivamente como consecuencia </w:t>
      </w:r>
      <w:r w:rsidRPr="00B52BF2">
        <w:rPr>
          <w:rFonts w:ascii="Arial" w:hAnsi="Arial" w:cs="Arial"/>
          <w:i/>
          <w:iCs/>
        </w:rPr>
        <w:lastRenderedPageBreak/>
        <w:t>de cualquier "acto médico" derivado de la prestación de servicios profesionales de atención en la salud de las personas, de eventos ocurridos y reclamados durante la vigencia de la presente póliza</w:t>
      </w:r>
      <w:r w:rsidRPr="00B52BF2">
        <w:rPr>
          <w:rFonts w:ascii="Arial" w:hAnsi="Arial" w:cs="Arial"/>
        </w:rPr>
        <w:t>”, y véase que lo que aquí se reclama no surgió en ejecución de alguna actividad relacionada con el objeto (actos médicos)</w:t>
      </w:r>
    </w:p>
    <w:p w14:paraId="76635EC5" w14:textId="77777777" w:rsidR="00522711" w:rsidRPr="00B52BF2" w:rsidRDefault="00522711" w:rsidP="00522711">
      <w:pPr>
        <w:pStyle w:val="Prrafodelista"/>
        <w:adjustRightInd w:val="0"/>
        <w:ind w:left="1080" w:firstLine="0"/>
        <w:rPr>
          <w:rFonts w:ascii="Arial" w:hAnsi="Arial" w:cs="Arial"/>
        </w:rPr>
      </w:pPr>
    </w:p>
    <w:p w14:paraId="4A30A4E4" w14:textId="3E17DB15" w:rsidR="00906EF0" w:rsidRPr="00B52BF2" w:rsidRDefault="00522711">
      <w:pPr>
        <w:pStyle w:val="Prrafodelista"/>
        <w:numPr>
          <w:ilvl w:val="0"/>
          <w:numId w:val="19"/>
        </w:numPr>
        <w:adjustRightInd w:val="0"/>
        <w:ind w:left="567" w:hanging="425"/>
        <w:rPr>
          <w:rFonts w:ascii="Arial" w:hAnsi="Arial" w:cs="Arial"/>
        </w:rPr>
      </w:pPr>
      <w:r w:rsidRPr="00B52BF2">
        <w:rPr>
          <w:rFonts w:ascii="Arial" w:hAnsi="Arial" w:cs="Arial"/>
        </w:rPr>
        <w:t xml:space="preserve">En el evento hipotético </w:t>
      </w:r>
      <w:r w:rsidR="00B66F61" w:rsidRPr="00B52BF2">
        <w:rPr>
          <w:rFonts w:ascii="Arial" w:hAnsi="Arial" w:cs="Arial"/>
        </w:rPr>
        <w:t>en el que el Juez acceda a condenar a mi representada</w:t>
      </w:r>
      <w:r w:rsidRPr="00B52BF2">
        <w:rPr>
          <w:rFonts w:ascii="Arial" w:hAnsi="Arial" w:cs="Arial"/>
        </w:rPr>
        <w:t xml:space="preserve">, debe indicarse que </w:t>
      </w:r>
      <w:r w:rsidR="00B66F61" w:rsidRPr="00B52BF2">
        <w:rPr>
          <w:rFonts w:ascii="Arial" w:hAnsi="Arial" w:cs="Arial"/>
        </w:rPr>
        <w:t>no se cumplió con los requisitos de afectación de la</w:t>
      </w:r>
      <w:r w:rsidR="000958C9" w:rsidRPr="00B52BF2">
        <w:rPr>
          <w:rFonts w:ascii="Arial" w:hAnsi="Arial" w:cs="Arial"/>
        </w:rPr>
        <w:t xml:space="preserve"> modalidad de cobertura CLAIMS MADE,</w:t>
      </w:r>
      <w:r w:rsidR="00B66F61" w:rsidRPr="00B52BF2">
        <w:rPr>
          <w:rFonts w:ascii="Arial" w:hAnsi="Arial" w:cs="Arial"/>
        </w:rPr>
        <w:t xml:space="preserve"> ya que</w:t>
      </w:r>
      <w:r w:rsidR="000958C9" w:rsidRPr="00B52BF2">
        <w:rPr>
          <w:rFonts w:ascii="Arial" w:hAnsi="Arial" w:cs="Arial"/>
        </w:rPr>
        <w:t xml:space="preserve"> la póliza cubrirá los siniestros ocurridos en vigencia del contrato o en un periodo de retroactividad otorgado, y que sean reclamados a la aseguradora durante la vigencia pactada en la póliza, y véase que la reclamación ante LA PREVISORA S.A. COMPAÑÍA DE SEGUROS se dio con la radicación del llamamiento en garantía el 08/07/2020 y la notificación de la demanda al asegurado ocurrió en marzo de 2020, es decir, operó el fenómeno prescriptivo de la acción derivada del contrato de seguro debido a que tenían hasta el 09/05/2019 para efectuar la reclamación. </w:t>
      </w:r>
    </w:p>
    <w:p w14:paraId="7E05E809" w14:textId="77777777" w:rsidR="00906EF0" w:rsidRPr="00B52BF2" w:rsidRDefault="00906EF0" w:rsidP="000958C9">
      <w:pPr>
        <w:adjustRightInd w:val="0"/>
        <w:rPr>
          <w:rFonts w:ascii="Arial" w:hAnsi="Arial" w:cs="Arial"/>
        </w:rPr>
      </w:pPr>
    </w:p>
    <w:p w14:paraId="6E139CB1" w14:textId="64729757" w:rsidR="0013401B" w:rsidRPr="00B52BF2" w:rsidRDefault="0013401B" w:rsidP="000A1AFF">
      <w:pPr>
        <w:pStyle w:val="Prrafodelista"/>
        <w:numPr>
          <w:ilvl w:val="0"/>
          <w:numId w:val="18"/>
        </w:numPr>
        <w:adjustRightInd w:val="0"/>
        <w:ind w:left="0" w:firstLine="0"/>
        <w:jc w:val="center"/>
        <w:rPr>
          <w:rFonts w:ascii="Arial" w:hAnsi="Arial" w:cs="Arial"/>
          <w:b/>
          <w:bCs/>
          <w:u w:val="single"/>
        </w:rPr>
      </w:pPr>
      <w:r w:rsidRPr="00B52BF2">
        <w:rPr>
          <w:rFonts w:ascii="Arial" w:hAnsi="Arial" w:cs="Arial"/>
          <w:b/>
          <w:bCs/>
          <w:u w:val="single"/>
        </w:rPr>
        <w:t xml:space="preserve">CONSIDERACIÓN </w:t>
      </w:r>
    </w:p>
    <w:p w14:paraId="774D6062" w14:textId="77777777" w:rsidR="0013401B" w:rsidRPr="00B52BF2" w:rsidRDefault="0013401B" w:rsidP="32F98EF0">
      <w:pPr>
        <w:adjustRightInd w:val="0"/>
        <w:jc w:val="both"/>
        <w:rPr>
          <w:rFonts w:ascii="Arial" w:hAnsi="Arial" w:cs="Arial"/>
        </w:rPr>
      </w:pPr>
    </w:p>
    <w:p w14:paraId="7C44BE9C" w14:textId="1CE5B6EB" w:rsidR="0013401B" w:rsidRPr="00B52BF2" w:rsidRDefault="004A7549" w:rsidP="32F98EF0">
      <w:pPr>
        <w:adjustRightInd w:val="0"/>
        <w:jc w:val="both"/>
        <w:rPr>
          <w:rFonts w:ascii="Arial" w:hAnsi="Arial" w:cs="Arial"/>
        </w:rPr>
      </w:pPr>
      <w:r w:rsidRPr="00B52BF2">
        <w:rPr>
          <w:rFonts w:ascii="Arial" w:hAnsi="Arial" w:cs="Arial"/>
          <w:lang w:val="es-CO"/>
        </w:rPr>
        <w:t xml:space="preserve">El llamamiento en garantía NO cumple con las exigencias previstas en el artículo 65 del CGP, debido a que la parte convocante NO enunció pretensiones en contra de la aseguradora. No obstante, </w:t>
      </w:r>
      <w:r w:rsidRPr="00B52BF2">
        <w:rPr>
          <w:rFonts w:ascii="Arial" w:hAnsi="Arial" w:cs="Arial"/>
          <w:b/>
          <w:bCs/>
          <w:u w:val="single"/>
          <w:lang w:val="es-CO"/>
        </w:rPr>
        <w:t>ME OPONGO</w:t>
      </w:r>
      <w:r w:rsidRPr="00B52BF2">
        <w:rPr>
          <w:rFonts w:ascii="Arial" w:hAnsi="Arial" w:cs="Arial"/>
          <w:lang w:val="es-CO"/>
        </w:rPr>
        <w:t xml:space="preserve"> a que se condene a </w:t>
      </w:r>
      <w:r w:rsidRPr="00B52BF2">
        <w:rPr>
          <w:rFonts w:ascii="Arial" w:hAnsi="Arial" w:cs="Arial"/>
        </w:rPr>
        <w:t>LA PREVISORA S.A. COMPAÑÍA DE SEGUROS</w:t>
      </w:r>
      <w:r w:rsidRPr="00B52BF2">
        <w:rPr>
          <w:rFonts w:ascii="Arial" w:hAnsi="Arial" w:cs="Arial"/>
          <w:lang w:val="es-CO"/>
        </w:rPr>
        <w:t xml:space="preserve"> al pago de los perjuicios derivados de una culpa patronal, bajo los siguientes argumentos:</w:t>
      </w:r>
    </w:p>
    <w:p w14:paraId="72D5E641" w14:textId="77777777" w:rsidR="0013401B" w:rsidRPr="00B52BF2" w:rsidRDefault="0013401B" w:rsidP="32F98EF0">
      <w:pPr>
        <w:adjustRightInd w:val="0"/>
        <w:jc w:val="both"/>
        <w:rPr>
          <w:rFonts w:ascii="Arial" w:hAnsi="Arial" w:cs="Arial"/>
        </w:rPr>
      </w:pPr>
    </w:p>
    <w:p w14:paraId="4A79C5BC" w14:textId="77777777" w:rsidR="004A7549" w:rsidRPr="00B52BF2" w:rsidRDefault="004A7549">
      <w:pPr>
        <w:pStyle w:val="Prrafodelista"/>
        <w:numPr>
          <w:ilvl w:val="0"/>
          <w:numId w:val="20"/>
        </w:numPr>
        <w:rPr>
          <w:rFonts w:ascii="Arial" w:hAnsi="Arial" w:cs="Arial"/>
        </w:rPr>
      </w:pPr>
      <w:r w:rsidRPr="00B52BF2">
        <w:rPr>
          <w:rFonts w:ascii="Arial" w:hAnsi="Arial" w:cs="Arial"/>
        </w:rPr>
        <w:t>NO se otorgó como amparo la responsabilidad patronal del asegurado, es más, dicho riesgo fue expresamente excluido dentro las condiciones generales del amparo de Responsabilidad Civil General:</w:t>
      </w:r>
    </w:p>
    <w:p w14:paraId="3CA3A36D" w14:textId="77777777" w:rsidR="004A7549" w:rsidRPr="00B52BF2" w:rsidRDefault="004A7549" w:rsidP="004A7549">
      <w:pPr>
        <w:pStyle w:val="Prrafodelista"/>
        <w:ind w:left="0" w:firstLine="0"/>
        <w:jc w:val="center"/>
        <w:rPr>
          <w:rFonts w:ascii="Arial" w:hAnsi="Arial" w:cs="Arial"/>
        </w:rPr>
      </w:pPr>
      <w:r w:rsidRPr="00B52BF2">
        <w:rPr>
          <w:rFonts w:ascii="Arial" w:hAnsi="Arial" w:cs="Arial"/>
          <w:noProof/>
        </w:rPr>
        <w:drawing>
          <wp:inline distT="0" distB="0" distL="0" distR="0" wp14:anchorId="34900A7E" wp14:editId="14EF5526">
            <wp:extent cx="3067478" cy="1743318"/>
            <wp:effectExtent l="0" t="0" r="0" b="9525"/>
            <wp:docPr id="8496461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06619"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067478" cy="1743318"/>
                    </a:xfrm>
                    <a:prstGeom prst="rect">
                      <a:avLst/>
                    </a:prstGeom>
                  </pic:spPr>
                </pic:pic>
              </a:graphicData>
            </a:graphic>
          </wp:inline>
        </w:drawing>
      </w:r>
    </w:p>
    <w:p w14:paraId="668A96E3" w14:textId="77777777" w:rsidR="00906EF0" w:rsidRPr="00B52BF2" w:rsidRDefault="00906EF0" w:rsidP="004A7549">
      <w:pPr>
        <w:pStyle w:val="Prrafodelista"/>
        <w:ind w:left="0" w:firstLine="0"/>
        <w:jc w:val="center"/>
        <w:rPr>
          <w:rFonts w:ascii="Arial" w:hAnsi="Arial" w:cs="Arial"/>
        </w:rPr>
      </w:pPr>
    </w:p>
    <w:p w14:paraId="61580214" w14:textId="77777777" w:rsidR="00906EF0" w:rsidRPr="00B52BF2" w:rsidRDefault="00906EF0" w:rsidP="00906EF0">
      <w:pPr>
        <w:pStyle w:val="Textoindependiente"/>
        <w:ind w:left="426"/>
        <w:jc w:val="both"/>
        <w:rPr>
          <w:rFonts w:ascii="Arial" w:hAnsi="Arial" w:cs="Arial"/>
          <w:sz w:val="22"/>
          <w:szCs w:val="22"/>
        </w:rPr>
      </w:pPr>
      <w:r w:rsidRPr="00B52BF2">
        <w:rPr>
          <w:rFonts w:ascii="Arial" w:hAnsi="Arial" w:cs="Arial"/>
          <w:sz w:val="22"/>
          <w:szCs w:val="22"/>
        </w:rPr>
        <w:t xml:space="preserve">Lo anterior, traduce en que la PREVISORA no asumió algún riesgo derivado de la ejecución de labores (accidentes de trabajo) frente a los trabajadores de la entidad asegurada o frente a los trabajadores de los contratistas o subcontratistas.  </w:t>
      </w:r>
    </w:p>
    <w:p w14:paraId="0B3091DA" w14:textId="77777777" w:rsidR="00906EF0" w:rsidRPr="00B52BF2" w:rsidRDefault="00906EF0" w:rsidP="00906EF0">
      <w:pPr>
        <w:pStyle w:val="Prrafodelista"/>
        <w:ind w:left="0" w:firstLine="0"/>
        <w:rPr>
          <w:rFonts w:ascii="Arial" w:hAnsi="Arial" w:cs="Arial"/>
        </w:rPr>
      </w:pPr>
    </w:p>
    <w:p w14:paraId="6CC1562D" w14:textId="77777777" w:rsidR="004A7549" w:rsidRPr="00B52BF2" w:rsidRDefault="004A7549">
      <w:pPr>
        <w:pStyle w:val="Textoindependiente"/>
        <w:numPr>
          <w:ilvl w:val="0"/>
          <w:numId w:val="20"/>
        </w:numPr>
        <w:ind w:left="567" w:hanging="425"/>
        <w:jc w:val="both"/>
        <w:rPr>
          <w:rFonts w:ascii="Arial" w:hAnsi="Arial" w:cs="Arial"/>
          <w:sz w:val="22"/>
          <w:szCs w:val="22"/>
        </w:rPr>
      </w:pPr>
      <w:r w:rsidRPr="00B52BF2">
        <w:rPr>
          <w:rFonts w:ascii="Arial" w:hAnsi="Arial" w:cs="Arial"/>
          <w:sz w:val="22"/>
          <w:szCs w:val="22"/>
        </w:rPr>
        <w:t>Respecto de los amparos otorgados, especialmente, el de predios, laborales y operaciones, se tiene que, para efectos de la póliza, NO se consideran terceros a:</w:t>
      </w:r>
    </w:p>
    <w:p w14:paraId="5013E46C" w14:textId="77777777" w:rsidR="004A7549" w:rsidRPr="00B52BF2" w:rsidRDefault="004A7549" w:rsidP="004A7549">
      <w:pPr>
        <w:pStyle w:val="Textoindependiente"/>
        <w:ind w:left="1080"/>
        <w:jc w:val="both"/>
        <w:rPr>
          <w:rFonts w:ascii="Arial" w:hAnsi="Arial" w:cs="Arial"/>
          <w:b/>
          <w:bCs/>
          <w:i/>
          <w:iCs/>
          <w:sz w:val="22"/>
          <w:szCs w:val="22"/>
          <w:u w:val="single"/>
          <w:lang w:val="es-CO"/>
        </w:rPr>
      </w:pPr>
    </w:p>
    <w:p w14:paraId="262EE89D" w14:textId="77777777" w:rsidR="004A7549" w:rsidRPr="00B52BF2" w:rsidRDefault="004A7549" w:rsidP="004A7549">
      <w:pPr>
        <w:pStyle w:val="Textoindependiente"/>
        <w:ind w:left="709"/>
        <w:jc w:val="both"/>
        <w:rPr>
          <w:rFonts w:ascii="Arial" w:hAnsi="Arial" w:cs="Arial"/>
          <w:i/>
          <w:iCs/>
          <w:sz w:val="22"/>
          <w:szCs w:val="22"/>
          <w:lang w:val="es-CO"/>
        </w:rPr>
      </w:pPr>
      <w:r w:rsidRPr="00B52BF2">
        <w:rPr>
          <w:rFonts w:ascii="Arial" w:hAnsi="Arial" w:cs="Arial"/>
          <w:i/>
          <w:iCs/>
          <w:sz w:val="22"/>
          <w:szCs w:val="22"/>
          <w:lang w:val="es-CO"/>
        </w:rPr>
        <w:t>a. Las personas en relación de dependencia laboral con el asegurado.</w:t>
      </w:r>
    </w:p>
    <w:p w14:paraId="709E9FA8" w14:textId="77777777" w:rsidR="004A7549" w:rsidRPr="00B52BF2" w:rsidRDefault="004A7549" w:rsidP="004A7549">
      <w:pPr>
        <w:pStyle w:val="Textoindependiente"/>
        <w:ind w:left="709"/>
        <w:jc w:val="both"/>
        <w:rPr>
          <w:rFonts w:ascii="Arial" w:hAnsi="Arial" w:cs="Arial"/>
          <w:i/>
          <w:iCs/>
          <w:sz w:val="22"/>
          <w:szCs w:val="22"/>
          <w:lang w:val="es-CO"/>
        </w:rPr>
      </w:pPr>
      <w:r w:rsidRPr="00B52BF2">
        <w:rPr>
          <w:rFonts w:ascii="Arial" w:hAnsi="Arial" w:cs="Arial"/>
          <w:i/>
          <w:iCs/>
          <w:sz w:val="22"/>
          <w:szCs w:val="22"/>
          <w:lang w:val="es-CO"/>
        </w:rPr>
        <w:t>b. Los socios, directores, miembros de junta directiva, síndicos, accionistas y administradores del asegurado, si este fuera persona jurídica, mientras estén desempeñando las funciones inherentes a su cargo o con ocasión de éste.</w:t>
      </w:r>
    </w:p>
    <w:p w14:paraId="11AC7B52" w14:textId="22643C89" w:rsidR="00906EF0" w:rsidRPr="00B52BF2" w:rsidRDefault="004A7549" w:rsidP="00906EF0">
      <w:pPr>
        <w:pStyle w:val="Textoindependiente"/>
        <w:ind w:left="709"/>
        <w:jc w:val="both"/>
        <w:rPr>
          <w:rFonts w:ascii="Arial" w:hAnsi="Arial" w:cs="Arial"/>
          <w:sz w:val="22"/>
          <w:szCs w:val="22"/>
          <w:lang w:val="es-CO"/>
        </w:rPr>
      </w:pPr>
      <w:r w:rsidRPr="00B52BF2">
        <w:rPr>
          <w:rFonts w:ascii="Arial" w:hAnsi="Arial" w:cs="Arial"/>
          <w:i/>
          <w:iCs/>
          <w:sz w:val="22"/>
          <w:szCs w:val="22"/>
          <w:lang w:val="es-CO"/>
        </w:rPr>
        <w:t xml:space="preserve">c. </w:t>
      </w:r>
      <w:r w:rsidRPr="00B52BF2">
        <w:rPr>
          <w:rFonts w:ascii="Arial" w:hAnsi="Arial" w:cs="Arial"/>
          <w:b/>
          <w:bCs/>
          <w:i/>
          <w:iCs/>
          <w:sz w:val="22"/>
          <w:szCs w:val="22"/>
          <w:u w:val="single"/>
          <w:lang w:val="es-CO"/>
        </w:rPr>
        <w:t>Los contratistas y/o subcontratistas y sus dependientes</w:t>
      </w:r>
      <w:r w:rsidRPr="00B52BF2">
        <w:rPr>
          <w:rFonts w:ascii="Arial" w:hAnsi="Arial" w:cs="Arial"/>
          <w:i/>
          <w:iCs/>
          <w:sz w:val="22"/>
          <w:szCs w:val="22"/>
          <w:lang w:val="es-CO"/>
        </w:rPr>
        <w:t xml:space="preserve">. </w:t>
      </w:r>
      <w:r w:rsidRPr="00B52BF2">
        <w:rPr>
          <w:rFonts w:ascii="Arial" w:hAnsi="Arial" w:cs="Arial"/>
          <w:sz w:val="22"/>
          <w:szCs w:val="22"/>
          <w:lang w:val="es-CO"/>
        </w:rPr>
        <w:t>(subrayas y negrilla fuera de texto)</w:t>
      </w:r>
    </w:p>
    <w:p w14:paraId="2964FB87" w14:textId="77777777" w:rsidR="00906EF0" w:rsidRPr="00B52BF2" w:rsidRDefault="00906EF0" w:rsidP="004A7549">
      <w:pPr>
        <w:pStyle w:val="Textoindependiente"/>
        <w:ind w:left="1080"/>
        <w:jc w:val="both"/>
        <w:rPr>
          <w:rFonts w:ascii="Arial" w:hAnsi="Arial" w:cs="Arial"/>
          <w:sz w:val="22"/>
          <w:szCs w:val="22"/>
        </w:rPr>
      </w:pPr>
    </w:p>
    <w:p w14:paraId="182DDEE9" w14:textId="77777777" w:rsidR="004A7549" w:rsidRPr="00B52BF2" w:rsidRDefault="004A7549">
      <w:pPr>
        <w:pStyle w:val="Prrafodelista"/>
        <w:numPr>
          <w:ilvl w:val="0"/>
          <w:numId w:val="20"/>
        </w:numPr>
        <w:adjustRightInd w:val="0"/>
        <w:ind w:left="567" w:hanging="425"/>
        <w:rPr>
          <w:rFonts w:ascii="Arial" w:hAnsi="Arial" w:cs="Arial"/>
        </w:rPr>
      </w:pPr>
      <w:r w:rsidRPr="00B52BF2">
        <w:rPr>
          <w:rFonts w:ascii="Arial" w:hAnsi="Arial" w:cs="Arial"/>
        </w:rPr>
        <w:t>El objeto de la Póliza es: “</w:t>
      </w:r>
      <w:r w:rsidRPr="00B52BF2">
        <w:rPr>
          <w:rFonts w:ascii="Arial" w:hAnsi="Arial" w:cs="Arial"/>
          <w:i/>
          <w:iCs/>
        </w:rPr>
        <w:t>Amparar la responsabilidad civil propia de la Clínica, Hospital y/u otro tipo de establecimientos o instituciones médicas bajo las limitaciones y exclusiones descritas en el clausulado general, incluyendo predios, labores y operaciones, además de la responsabilidad civil en que incurra la entidad asegurada exclusivamente como consecuencia de cualquier "acto médico" derivado de la prestación de servicios profesionales de atención en la salud de las personas, de eventos ocurridos y reclamados durante la vigencia de la presente póliza</w:t>
      </w:r>
      <w:r w:rsidRPr="00B52BF2">
        <w:rPr>
          <w:rFonts w:ascii="Arial" w:hAnsi="Arial" w:cs="Arial"/>
        </w:rPr>
        <w:t>”, y véase que lo que aquí se reclama no surgió en ejecución de alguna actividad relacionada con el objeto (actos médicos)</w:t>
      </w:r>
    </w:p>
    <w:p w14:paraId="32CD3D14" w14:textId="77777777" w:rsidR="004A7549" w:rsidRPr="00B52BF2" w:rsidRDefault="004A7549" w:rsidP="004A7549">
      <w:pPr>
        <w:pStyle w:val="Prrafodelista"/>
        <w:adjustRightInd w:val="0"/>
        <w:ind w:left="1080" w:firstLine="0"/>
        <w:rPr>
          <w:rFonts w:ascii="Arial" w:hAnsi="Arial" w:cs="Arial"/>
        </w:rPr>
      </w:pPr>
    </w:p>
    <w:p w14:paraId="268BB7E9" w14:textId="25DA2DB2" w:rsidR="00B66F61" w:rsidRPr="00B52BF2" w:rsidRDefault="00B66F61">
      <w:pPr>
        <w:pStyle w:val="Prrafodelista"/>
        <w:numPr>
          <w:ilvl w:val="0"/>
          <w:numId w:val="19"/>
        </w:numPr>
        <w:adjustRightInd w:val="0"/>
        <w:ind w:left="567" w:hanging="425"/>
        <w:rPr>
          <w:rFonts w:ascii="Arial" w:hAnsi="Arial" w:cs="Arial"/>
        </w:rPr>
      </w:pPr>
      <w:r w:rsidRPr="00B52BF2">
        <w:rPr>
          <w:rFonts w:ascii="Arial" w:hAnsi="Arial" w:cs="Arial"/>
        </w:rPr>
        <w:lastRenderedPageBreak/>
        <w:t xml:space="preserve">En el evento hipotético en el que el Juez acceda a condenar a mi representada, debe indicarse que no se cumplió con los requisitos de afectación de la modalidad de cobertura CLAIMS MADE, ya que la póliza cubrirá los siniestros ocurridos en vigencia del contrato o en un periodo de retroactividad otorgado, y que sean reclamados a la aseguradora durante la vigencia pactada en la póliza, y véase que la reclamación ante LA PREVISORA S.A. COMPAÑÍA DE SEGUROS se dio con la radicación del llamamiento en garantía el 08/07/2020 y la notificación de la demanda al asegurado ocurrió en marzo de 2020, es decir, operó el fenómeno prescriptivo de la acción derivada del contrato de seguro debido a que tenían hasta el 09/05/2019 para efectuar la reclamación. </w:t>
      </w:r>
    </w:p>
    <w:p w14:paraId="5A4637FC" w14:textId="77777777" w:rsidR="0013401B" w:rsidRPr="00B52BF2" w:rsidRDefault="0013401B" w:rsidP="32F98EF0">
      <w:pPr>
        <w:adjustRightInd w:val="0"/>
        <w:jc w:val="both"/>
        <w:rPr>
          <w:rFonts w:ascii="Arial" w:hAnsi="Arial" w:cs="Arial"/>
        </w:rPr>
      </w:pPr>
    </w:p>
    <w:p w14:paraId="4DC4F0E5" w14:textId="57DDB38D" w:rsidR="004A7549" w:rsidRPr="00B52BF2" w:rsidRDefault="004A7549" w:rsidP="004A7549">
      <w:pPr>
        <w:pStyle w:val="Textoindependiente"/>
        <w:jc w:val="both"/>
        <w:rPr>
          <w:rFonts w:ascii="Arial" w:hAnsi="Arial" w:cs="Arial"/>
          <w:sz w:val="22"/>
          <w:szCs w:val="22"/>
        </w:rPr>
      </w:pPr>
      <w:r w:rsidRPr="00B52BF2">
        <w:rPr>
          <w:rFonts w:ascii="Arial" w:hAnsi="Arial" w:cs="Arial"/>
          <w:sz w:val="22"/>
          <w:szCs w:val="22"/>
        </w:rPr>
        <w:t xml:space="preserve">Así las cosas, es claro que la </w:t>
      </w:r>
      <w:r w:rsidRPr="00B52BF2">
        <w:rPr>
          <w:rFonts w:ascii="Arial" w:eastAsiaTheme="minorHAnsi" w:hAnsi="Arial" w:cs="Arial"/>
          <w:sz w:val="22"/>
          <w:szCs w:val="22"/>
          <w:lang w:val="es-CO"/>
        </w:rPr>
        <w:t xml:space="preserve">Póliza de Responsabilidad Civil Profesional No. 1004431 expedida por mi representada NO presta cobertura material conforme con los hechos y pretensiones del libelo </w:t>
      </w:r>
      <w:proofErr w:type="spellStart"/>
      <w:r w:rsidRPr="00B52BF2">
        <w:rPr>
          <w:rFonts w:ascii="Arial" w:eastAsiaTheme="minorHAnsi" w:hAnsi="Arial" w:cs="Arial"/>
          <w:sz w:val="22"/>
          <w:szCs w:val="22"/>
          <w:lang w:val="es-CO"/>
        </w:rPr>
        <w:t>demandatorio</w:t>
      </w:r>
      <w:proofErr w:type="spellEnd"/>
      <w:r w:rsidRPr="00B52BF2">
        <w:rPr>
          <w:rFonts w:ascii="Arial" w:eastAsiaTheme="minorHAnsi" w:hAnsi="Arial" w:cs="Arial"/>
          <w:sz w:val="22"/>
          <w:szCs w:val="22"/>
          <w:lang w:val="es-CO"/>
        </w:rPr>
        <w:t xml:space="preserve">, ya que, excluye taxativamente el amparo de RC PATRONAL y tampoco ampara perjuicios sufridos por trabajadores del contratista, como lo era el señor </w:t>
      </w:r>
      <w:r w:rsidRPr="00B52BF2">
        <w:rPr>
          <w:rFonts w:ascii="Arial" w:hAnsi="Arial" w:cs="Arial"/>
          <w:sz w:val="22"/>
          <w:szCs w:val="22"/>
        </w:rPr>
        <w:t>MIGUEL ANGEL AVIRAMA GURRUTE (Q.E.D.P), motivo por el cual, la afectación del contrato de seguro no tiene vocación de prosperidad.</w:t>
      </w:r>
    </w:p>
    <w:p w14:paraId="68028909" w14:textId="6320CAC4" w:rsidR="00151301" w:rsidRPr="00B52BF2" w:rsidRDefault="00151301" w:rsidP="32F98EF0">
      <w:pPr>
        <w:pStyle w:val="Default"/>
        <w:jc w:val="both"/>
        <w:rPr>
          <w:sz w:val="22"/>
          <w:szCs w:val="22"/>
        </w:rPr>
      </w:pPr>
    </w:p>
    <w:p w14:paraId="21DB02A4" w14:textId="05B7927A" w:rsidR="00014389" w:rsidRPr="00B52BF2" w:rsidRDefault="00014389">
      <w:pPr>
        <w:pStyle w:val="Default"/>
        <w:numPr>
          <w:ilvl w:val="0"/>
          <w:numId w:val="18"/>
        </w:numPr>
        <w:jc w:val="center"/>
        <w:rPr>
          <w:b/>
          <w:sz w:val="22"/>
          <w:szCs w:val="22"/>
          <w:u w:val="single"/>
        </w:rPr>
      </w:pPr>
      <w:r w:rsidRPr="00B52BF2">
        <w:rPr>
          <w:b/>
          <w:sz w:val="22"/>
          <w:szCs w:val="22"/>
          <w:u w:val="single"/>
        </w:rPr>
        <w:t>EXCEPCIONES DE FONDO FRENTE AL LLAMAMIENTO EN GARANTÍA.</w:t>
      </w:r>
    </w:p>
    <w:p w14:paraId="38C1186B" w14:textId="77777777" w:rsidR="00E673AB" w:rsidRPr="00B52BF2" w:rsidRDefault="00E673AB" w:rsidP="0036094E">
      <w:pPr>
        <w:pStyle w:val="Textoindependiente"/>
        <w:jc w:val="both"/>
        <w:rPr>
          <w:rFonts w:ascii="Arial" w:hAnsi="Arial" w:cs="Arial"/>
          <w:b/>
          <w:bCs/>
          <w:sz w:val="22"/>
          <w:szCs w:val="22"/>
          <w:u w:val="single"/>
        </w:rPr>
      </w:pPr>
    </w:p>
    <w:p w14:paraId="21EA954F" w14:textId="3C93AC1E" w:rsidR="026E934A" w:rsidRPr="00B52BF2" w:rsidRDefault="026E934A">
      <w:pPr>
        <w:pStyle w:val="Textoindependiente"/>
        <w:numPr>
          <w:ilvl w:val="0"/>
          <w:numId w:val="14"/>
        </w:numPr>
        <w:jc w:val="both"/>
        <w:rPr>
          <w:rFonts w:ascii="Arial" w:eastAsia="Arial" w:hAnsi="Arial" w:cs="Arial"/>
          <w:color w:val="000000" w:themeColor="text1"/>
          <w:sz w:val="22"/>
          <w:szCs w:val="22"/>
        </w:rPr>
      </w:pPr>
      <w:r w:rsidRPr="00B52BF2">
        <w:rPr>
          <w:rStyle w:val="normaltextrun"/>
          <w:rFonts w:ascii="Arial" w:eastAsia="Arial" w:hAnsi="Arial" w:cs="Arial"/>
          <w:b/>
          <w:bCs/>
          <w:color w:val="000000" w:themeColor="text1"/>
          <w:sz w:val="22"/>
          <w:szCs w:val="22"/>
          <w:u w:val="single"/>
        </w:rPr>
        <w:t xml:space="preserve">INEFICACIA DEL LLAMAMIENTO EN GARANTÍA </w:t>
      </w:r>
      <w:r w:rsidR="00F77733" w:rsidRPr="00B52BF2">
        <w:rPr>
          <w:rStyle w:val="normaltextrun"/>
          <w:rFonts w:ascii="Arial" w:eastAsia="Arial" w:hAnsi="Arial" w:cs="Arial"/>
          <w:b/>
          <w:bCs/>
          <w:color w:val="000000" w:themeColor="text1"/>
          <w:sz w:val="22"/>
          <w:szCs w:val="22"/>
          <w:u w:val="single"/>
        </w:rPr>
        <w:t>FORMULADO</w:t>
      </w:r>
      <w:r w:rsidRPr="00B52BF2">
        <w:rPr>
          <w:rStyle w:val="normaltextrun"/>
          <w:rFonts w:ascii="Arial" w:eastAsia="Arial" w:hAnsi="Arial" w:cs="Arial"/>
          <w:b/>
          <w:bCs/>
          <w:color w:val="000000" w:themeColor="text1"/>
          <w:sz w:val="22"/>
          <w:szCs w:val="22"/>
          <w:u w:val="single"/>
        </w:rPr>
        <w:t xml:space="preserve"> POR LA RED DE SALUD DEL ORIENTE E.S.E.</w:t>
      </w:r>
    </w:p>
    <w:p w14:paraId="7E153990" w14:textId="1D8A365A" w:rsidR="026E934A" w:rsidRPr="00B52BF2" w:rsidRDefault="026E934A" w:rsidP="32F98EF0">
      <w:pPr>
        <w:widowControl/>
        <w:jc w:val="both"/>
        <w:rPr>
          <w:rFonts w:ascii="Arial" w:eastAsia="Arial" w:hAnsi="Arial" w:cs="Arial"/>
          <w:color w:val="000000" w:themeColor="text1"/>
        </w:rPr>
      </w:pPr>
      <w:r w:rsidRPr="00B52BF2">
        <w:rPr>
          <w:rStyle w:val="eop"/>
          <w:rFonts w:ascii="Arial" w:eastAsia="Arial" w:hAnsi="Arial" w:cs="Arial"/>
          <w:color w:val="000000" w:themeColor="text1"/>
          <w:lang w:val="es-CO"/>
        </w:rPr>
        <w:t> </w:t>
      </w:r>
    </w:p>
    <w:p w14:paraId="42D22D17" w14:textId="20456855" w:rsidR="026E934A" w:rsidRPr="00B52BF2" w:rsidRDefault="026E934A" w:rsidP="32F98EF0">
      <w:pPr>
        <w:widowControl/>
        <w:jc w:val="both"/>
        <w:rPr>
          <w:rFonts w:ascii="Arial" w:eastAsia="Arial" w:hAnsi="Arial" w:cs="Arial"/>
          <w:color w:val="000000" w:themeColor="text1"/>
        </w:rPr>
      </w:pPr>
      <w:r w:rsidRPr="00B52BF2">
        <w:rPr>
          <w:rStyle w:val="normaltextrun"/>
          <w:rFonts w:ascii="Arial" w:eastAsia="Arial" w:hAnsi="Arial" w:cs="Arial"/>
          <w:color w:val="000000" w:themeColor="text1"/>
        </w:rPr>
        <w:t xml:space="preserve">La presente excepción se fundamenta, en el entendido que el llamante en garantía a la luz del artículo 66 del CGP, debe efectuar la notificación personal y correr traslado del escrito a la llamada en garantía dentro de los 6 meses siguientes a la admisión del mismo, so pena de declararse ineficaz, así las cosas, se tiene que la RED DE SALUD DEL ORIENTE E.S.E. contestó la demanda y efectuó el llamamiento en garantía a mi prohijada </w:t>
      </w:r>
      <w:r w:rsidR="182E6BD3" w:rsidRPr="00B52BF2">
        <w:rPr>
          <w:rFonts w:ascii="Arial" w:hAnsi="Arial" w:cs="Arial"/>
        </w:rPr>
        <w:t>LA PREVISORA S.A. COMPAÑÍA DE SEGUROS</w:t>
      </w:r>
      <w:r w:rsidRPr="00B52BF2">
        <w:rPr>
          <w:rStyle w:val="normaltextrun"/>
          <w:rFonts w:ascii="Arial" w:eastAsia="Arial" w:hAnsi="Arial" w:cs="Arial"/>
          <w:color w:val="000000" w:themeColor="text1"/>
        </w:rPr>
        <w:t xml:space="preserve">, mismo que fue admitido mediante auto No. </w:t>
      </w:r>
      <w:r w:rsidR="44271E1F" w:rsidRPr="00B52BF2">
        <w:rPr>
          <w:rStyle w:val="normaltextrun"/>
          <w:rFonts w:ascii="Arial" w:eastAsia="Arial" w:hAnsi="Arial" w:cs="Arial"/>
          <w:color w:val="000000" w:themeColor="text1"/>
        </w:rPr>
        <w:t>1536</w:t>
      </w:r>
      <w:r w:rsidRPr="00B52BF2">
        <w:rPr>
          <w:rStyle w:val="normaltextrun"/>
          <w:rFonts w:ascii="Arial" w:eastAsia="Arial" w:hAnsi="Arial" w:cs="Arial"/>
          <w:color w:val="000000" w:themeColor="text1"/>
        </w:rPr>
        <w:t xml:space="preserve"> del 1</w:t>
      </w:r>
      <w:r w:rsidR="614564A1" w:rsidRPr="00B52BF2">
        <w:rPr>
          <w:rStyle w:val="normaltextrun"/>
          <w:rFonts w:ascii="Arial" w:eastAsia="Arial" w:hAnsi="Arial" w:cs="Arial"/>
          <w:color w:val="000000" w:themeColor="text1"/>
        </w:rPr>
        <w:t>4/08/2023</w:t>
      </w:r>
      <w:r w:rsidRPr="00B52BF2">
        <w:rPr>
          <w:rStyle w:val="normaltextrun"/>
          <w:rFonts w:ascii="Arial" w:eastAsia="Arial" w:hAnsi="Arial" w:cs="Arial"/>
          <w:color w:val="000000" w:themeColor="text1"/>
        </w:rPr>
        <w:t xml:space="preserve"> notificado mediante estados el día </w:t>
      </w:r>
      <w:r w:rsidRPr="00B52BF2">
        <w:rPr>
          <w:rStyle w:val="normaltextrun"/>
          <w:rFonts w:ascii="Arial" w:eastAsia="Arial" w:hAnsi="Arial" w:cs="Arial"/>
          <w:b/>
          <w:bCs/>
          <w:color w:val="000000" w:themeColor="text1"/>
          <w:u w:val="single"/>
        </w:rPr>
        <w:t>1</w:t>
      </w:r>
      <w:r w:rsidR="18BADD11" w:rsidRPr="00B52BF2">
        <w:rPr>
          <w:rStyle w:val="normaltextrun"/>
          <w:rFonts w:ascii="Arial" w:eastAsia="Arial" w:hAnsi="Arial" w:cs="Arial"/>
          <w:b/>
          <w:bCs/>
          <w:color w:val="000000" w:themeColor="text1"/>
          <w:u w:val="single"/>
        </w:rPr>
        <w:t>5</w:t>
      </w:r>
      <w:r w:rsidRPr="00B52BF2">
        <w:rPr>
          <w:rStyle w:val="normaltextrun"/>
          <w:rFonts w:ascii="Arial" w:eastAsia="Arial" w:hAnsi="Arial" w:cs="Arial"/>
          <w:b/>
          <w:bCs/>
          <w:color w:val="000000" w:themeColor="text1"/>
          <w:u w:val="single"/>
        </w:rPr>
        <w:t>/08/202</w:t>
      </w:r>
      <w:r w:rsidR="6ECB8FC0" w:rsidRPr="00B52BF2">
        <w:rPr>
          <w:rStyle w:val="normaltextrun"/>
          <w:rFonts w:ascii="Arial" w:eastAsia="Arial" w:hAnsi="Arial" w:cs="Arial"/>
          <w:b/>
          <w:bCs/>
          <w:color w:val="000000" w:themeColor="text1"/>
          <w:u w:val="single"/>
        </w:rPr>
        <w:t>3</w:t>
      </w:r>
      <w:r w:rsidRPr="00B52BF2">
        <w:rPr>
          <w:rStyle w:val="normaltextrun"/>
          <w:rFonts w:ascii="Arial" w:eastAsia="Arial" w:hAnsi="Arial" w:cs="Arial"/>
          <w:color w:val="000000" w:themeColor="text1"/>
        </w:rPr>
        <w:t xml:space="preserve">, sin embargo, se realizó la notificación a mi representada hasta el día </w:t>
      </w:r>
      <w:r w:rsidR="28723D19" w:rsidRPr="00B52BF2">
        <w:rPr>
          <w:rStyle w:val="normaltextrun"/>
          <w:rFonts w:ascii="Arial" w:eastAsia="Arial" w:hAnsi="Arial" w:cs="Arial"/>
          <w:b/>
          <w:bCs/>
          <w:color w:val="000000" w:themeColor="text1"/>
          <w:u w:val="single"/>
        </w:rPr>
        <w:t>13</w:t>
      </w:r>
      <w:r w:rsidR="00F77733" w:rsidRPr="00B52BF2">
        <w:rPr>
          <w:rStyle w:val="normaltextrun"/>
          <w:rFonts w:ascii="Arial" w:eastAsia="Arial" w:hAnsi="Arial" w:cs="Arial"/>
          <w:b/>
          <w:bCs/>
          <w:color w:val="000000" w:themeColor="text1"/>
          <w:u w:val="single"/>
        </w:rPr>
        <w:t>/02/</w:t>
      </w:r>
      <w:r w:rsidRPr="00B52BF2">
        <w:rPr>
          <w:rStyle w:val="normaltextrun"/>
          <w:rFonts w:ascii="Arial" w:eastAsia="Arial" w:hAnsi="Arial" w:cs="Arial"/>
          <w:b/>
          <w:bCs/>
          <w:color w:val="000000" w:themeColor="text1"/>
          <w:u w:val="single"/>
        </w:rPr>
        <w:t>202</w:t>
      </w:r>
      <w:r w:rsidR="60817FC0" w:rsidRPr="00B52BF2">
        <w:rPr>
          <w:rStyle w:val="normaltextrun"/>
          <w:rFonts w:ascii="Arial" w:eastAsia="Arial" w:hAnsi="Arial" w:cs="Arial"/>
          <w:b/>
          <w:bCs/>
          <w:color w:val="000000" w:themeColor="text1"/>
          <w:u w:val="single"/>
        </w:rPr>
        <w:t>5</w:t>
      </w:r>
      <w:r w:rsidRPr="00B52BF2">
        <w:rPr>
          <w:rStyle w:val="normaltextrun"/>
          <w:rFonts w:ascii="Arial" w:eastAsia="Arial" w:hAnsi="Arial" w:cs="Arial"/>
          <w:color w:val="000000" w:themeColor="text1"/>
        </w:rPr>
        <w:t>, es decir por fuera de los 6 meses otorgados por la ley.</w:t>
      </w:r>
      <w:r w:rsidRPr="00B52BF2">
        <w:rPr>
          <w:rStyle w:val="eop"/>
          <w:rFonts w:ascii="Arial" w:eastAsia="Arial" w:hAnsi="Arial" w:cs="Arial"/>
          <w:color w:val="000000" w:themeColor="text1"/>
          <w:lang w:val="es-CO"/>
        </w:rPr>
        <w:t> </w:t>
      </w:r>
      <w:r w:rsidR="004A7549" w:rsidRPr="00B52BF2">
        <w:rPr>
          <w:rStyle w:val="eop"/>
          <w:rFonts w:ascii="Arial" w:eastAsia="Arial" w:hAnsi="Arial" w:cs="Arial"/>
          <w:color w:val="000000" w:themeColor="text1"/>
          <w:lang w:val="es-CO"/>
        </w:rPr>
        <w:t xml:space="preserve">Debiéndose resaltar que, si bien el </w:t>
      </w:r>
      <w:r w:rsidR="004A7549" w:rsidRPr="00B52BF2">
        <w:rPr>
          <w:rStyle w:val="normaltextrun"/>
          <w:rFonts w:ascii="Arial" w:eastAsia="Arial" w:hAnsi="Arial" w:cs="Arial"/>
          <w:color w:val="000000" w:themeColor="text1"/>
        </w:rPr>
        <w:t xml:space="preserve">auto en mención fue recurrido por parte de la demandada FOCAR INGENIERIOS Y ASOCIADOS S.A., fue </w:t>
      </w:r>
      <w:r w:rsidR="004A7549" w:rsidRPr="00B52BF2">
        <w:rPr>
          <w:rStyle w:val="normaltextrun"/>
          <w:rFonts w:ascii="Arial" w:eastAsia="Arial" w:hAnsi="Arial" w:cs="Arial"/>
          <w:b/>
          <w:bCs/>
          <w:color w:val="000000" w:themeColor="text1"/>
          <w:u w:val="single"/>
        </w:rPr>
        <w:t>UNICAMENTE</w:t>
      </w:r>
      <w:r w:rsidR="004A7549" w:rsidRPr="00B52BF2">
        <w:rPr>
          <w:rStyle w:val="normaltextrun"/>
          <w:rFonts w:ascii="Arial" w:eastAsia="Arial" w:hAnsi="Arial" w:cs="Arial"/>
          <w:color w:val="000000" w:themeColor="text1"/>
        </w:rPr>
        <w:t xml:space="preserve"> frente al numeral SEGUNDO que tuvo por no contestada la demanda por aquella, es decir que, la admisión al llamamiento en garantía quedó indemne,</w:t>
      </w:r>
      <w:r w:rsidR="00F77733" w:rsidRPr="00B52BF2">
        <w:rPr>
          <w:rStyle w:val="normaltextrun"/>
          <w:rFonts w:ascii="Arial" w:eastAsia="Arial" w:hAnsi="Arial" w:cs="Arial"/>
          <w:color w:val="000000" w:themeColor="text1"/>
        </w:rPr>
        <w:t xml:space="preserve"> </w:t>
      </w:r>
      <w:proofErr w:type="gramStart"/>
      <w:r w:rsidR="004A7549" w:rsidRPr="00B52BF2">
        <w:rPr>
          <w:rStyle w:val="normaltextrun"/>
          <w:rFonts w:ascii="Arial" w:eastAsia="Arial" w:hAnsi="Arial" w:cs="Arial"/>
          <w:color w:val="000000" w:themeColor="text1"/>
        </w:rPr>
        <w:t>y</w:t>
      </w:r>
      <w:proofErr w:type="gramEnd"/>
      <w:r w:rsidR="004A7549" w:rsidRPr="00B52BF2">
        <w:rPr>
          <w:rStyle w:val="normaltextrun"/>
          <w:rFonts w:ascii="Arial" w:eastAsia="Arial" w:hAnsi="Arial" w:cs="Arial"/>
          <w:color w:val="000000" w:themeColor="text1"/>
        </w:rPr>
        <w:t xml:space="preserve"> por tanto, conforme con el artículo 66 del CGP el convocante debía efectuar la notificación so pena de ineficacia. </w:t>
      </w:r>
    </w:p>
    <w:p w14:paraId="56122AF2" w14:textId="3FE22949" w:rsidR="026E934A" w:rsidRPr="00B52BF2" w:rsidRDefault="026E934A" w:rsidP="32F98EF0">
      <w:pPr>
        <w:widowControl/>
        <w:jc w:val="both"/>
        <w:rPr>
          <w:rFonts w:ascii="Arial" w:eastAsia="Arial" w:hAnsi="Arial" w:cs="Arial"/>
          <w:color w:val="000000" w:themeColor="text1"/>
        </w:rPr>
      </w:pPr>
      <w:r w:rsidRPr="00B52BF2">
        <w:rPr>
          <w:rStyle w:val="eop"/>
          <w:rFonts w:ascii="Arial" w:eastAsia="Arial" w:hAnsi="Arial" w:cs="Arial"/>
          <w:color w:val="000000" w:themeColor="text1"/>
          <w:lang w:val="es-CO"/>
        </w:rPr>
        <w:t> </w:t>
      </w:r>
    </w:p>
    <w:p w14:paraId="47B8957B" w14:textId="07CD5E30" w:rsidR="026E934A" w:rsidRPr="00B52BF2" w:rsidRDefault="026E934A" w:rsidP="32F98EF0">
      <w:pPr>
        <w:widowControl/>
        <w:jc w:val="both"/>
        <w:rPr>
          <w:rFonts w:ascii="Arial" w:eastAsia="Arial" w:hAnsi="Arial" w:cs="Arial"/>
          <w:color w:val="000000" w:themeColor="text1"/>
        </w:rPr>
      </w:pPr>
      <w:r w:rsidRPr="00B52BF2">
        <w:rPr>
          <w:rStyle w:val="normaltextrun"/>
          <w:rFonts w:ascii="Arial" w:eastAsia="Arial" w:hAnsi="Arial" w:cs="Arial"/>
          <w:color w:val="000000" w:themeColor="text1"/>
        </w:rPr>
        <w:t>Al respecto, el artículo 66 del C.G.P dispone lo siguiente:</w:t>
      </w:r>
      <w:r w:rsidRPr="00B52BF2">
        <w:rPr>
          <w:rStyle w:val="eop"/>
          <w:rFonts w:ascii="Arial" w:eastAsia="Arial" w:hAnsi="Arial" w:cs="Arial"/>
          <w:color w:val="000000" w:themeColor="text1"/>
          <w:lang w:val="es-CO"/>
        </w:rPr>
        <w:t> </w:t>
      </w:r>
    </w:p>
    <w:p w14:paraId="18ADE8B0" w14:textId="7BDE0674" w:rsidR="026E934A" w:rsidRPr="00B52BF2" w:rsidRDefault="026E934A" w:rsidP="32F98EF0">
      <w:pPr>
        <w:widowControl/>
        <w:jc w:val="both"/>
        <w:rPr>
          <w:rFonts w:ascii="Arial" w:eastAsia="Arial" w:hAnsi="Arial" w:cs="Arial"/>
          <w:color w:val="000000" w:themeColor="text1"/>
        </w:rPr>
      </w:pPr>
      <w:r w:rsidRPr="00B52BF2">
        <w:rPr>
          <w:rStyle w:val="eop"/>
          <w:rFonts w:ascii="Arial" w:eastAsia="Arial" w:hAnsi="Arial" w:cs="Arial"/>
          <w:color w:val="000000" w:themeColor="text1"/>
          <w:lang w:val="es-CO"/>
        </w:rPr>
        <w:t> </w:t>
      </w:r>
    </w:p>
    <w:p w14:paraId="03BFAC9A" w14:textId="44E43B63" w:rsidR="026E934A" w:rsidRPr="00B52BF2" w:rsidRDefault="026E934A" w:rsidP="008A105D">
      <w:pPr>
        <w:widowControl/>
        <w:ind w:left="567" w:right="681"/>
        <w:jc w:val="both"/>
        <w:rPr>
          <w:rFonts w:ascii="Arial" w:eastAsia="Arial" w:hAnsi="Arial" w:cs="Arial"/>
          <w:color w:val="000000" w:themeColor="text1"/>
        </w:rPr>
      </w:pPr>
      <w:r w:rsidRPr="00B52BF2">
        <w:rPr>
          <w:rStyle w:val="normaltextrun"/>
          <w:rFonts w:ascii="Arial" w:eastAsia="Arial" w:hAnsi="Arial" w:cs="Arial"/>
          <w:i/>
          <w:iCs/>
          <w:color w:val="000000" w:themeColor="text1"/>
        </w:rPr>
        <w:t>ARTÍCULO 66. TRÁMITE. Si el juez halla procedente el llamamiento, ordenará notificar personalmente al convocado y correrle traslado del escrito por el término de la demanda inicial. Si la notificación no se logra dentro de los seis (6) meses siguientes, el llamamiento será ineficaz. La misma regla se aplicará en el caso contemplado en el inciso segundo del artículo anterior.</w:t>
      </w:r>
      <w:r w:rsidRPr="00B52BF2">
        <w:rPr>
          <w:rStyle w:val="eop"/>
          <w:rFonts w:ascii="Arial" w:eastAsia="Arial" w:hAnsi="Arial" w:cs="Arial"/>
          <w:color w:val="000000" w:themeColor="text1"/>
          <w:lang w:val="es-CO"/>
        </w:rPr>
        <w:t> </w:t>
      </w:r>
    </w:p>
    <w:p w14:paraId="4CA3429B" w14:textId="223071F2" w:rsidR="026E934A" w:rsidRPr="00B52BF2" w:rsidRDefault="026E934A" w:rsidP="008A105D">
      <w:pPr>
        <w:widowControl/>
        <w:ind w:left="567" w:right="681"/>
        <w:jc w:val="both"/>
        <w:rPr>
          <w:rFonts w:ascii="Arial" w:eastAsia="Arial" w:hAnsi="Arial" w:cs="Arial"/>
          <w:color w:val="000000" w:themeColor="text1"/>
        </w:rPr>
      </w:pPr>
      <w:r w:rsidRPr="00B52BF2">
        <w:rPr>
          <w:rStyle w:val="eop"/>
          <w:rFonts w:ascii="Arial" w:eastAsia="Arial" w:hAnsi="Arial" w:cs="Arial"/>
          <w:color w:val="000000" w:themeColor="text1"/>
          <w:lang w:val="es-CO"/>
        </w:rPr>
        <w:t> </w:t>
      </w:r>
    </w:p>
    <w:p w14:paraId="494CB43D" w14:textId="7754D219" w:rsidR="026E934A" w:rsidRPr="00B52BF2" w:rsidRDefault="026E934A" w:rsidP="008A105D">
      <w:pPr>
        <w:widowControl/>
        <w:ind w:left="567" w:right="681"/>
        <w:jc w:val="both"/>
        <w:rPr>
          <w:rFonts w:ascii="Arial" w:eastAsia="Arial" w:hAnsi="Arial" w:cs="Arial"/>
          <w:color w:val="000000" w:themeColor="text1"/>
        </w:rPr>
      </w:pPr>
      <w:r w:rsidRPr="00B52BF2">
        <w:rPr>
          <w:rStyle w:val="normaltextrun"/>
          <w:rFonts w:ascii="Arial" w:eastAsia="Arial" w:hAnsi="Arial" w:cs="Arial"/>
          <w:i/>
          <w:iCs/>
          <w:color w:val="000000" w:themeColor="text1"/>
        </w:rPr>
        <w:t>El llamado en garantía podrá contestar en un solo escrito la demanda y el llamamiento, y solicitar las pruebas que pretenda hacer valer.</w:t>
      </w:r>
      <w:r w:rsidRPr="00B52BF2">
        <w:rPr>
          <w:rStyle w:val="eop"/>
          <w:rFonts w:ascii="Arial" w:eastAsia="Arial" w:hAnsi="Arial" w:cs="Arial"/>
          <w:color w:val="000000" w:themeColor="text1"/>
          <w:lang w:val="es-CO"/>
        </w:rPr>
        <w:t> </w:t>
      </w:r>
    </w:p>
    <w:p w14:paraId="7BC989DB" w14:textId="52D3E419" w:rsidR="026E934A" w:rsidRPr="00B52BF2" w:rsidRDefault="026E934A" w:rsidP="008A105D">
      <w:pPr>
        <w:widowControl/>
        <w:ind w:left="567" w:right="681"/>
        <w:jc w:val="both"/>
        <w:rPr>
          <w:rFonts w:ascii="Arial" w:eastAsia="Arial" w:hAnsi="Arial" w:cs="Arial"/>
          <w:color w:val="000000" w:themeColor="text1"/>
        </w:rPr>
      </w:pPr>
      <w:r w:rsidRPr="00B52BF2">
        <w:rPr>
          <w:rStyle w:val="eop"/>
          <w:rFonts w:ascii="Arial" w:eastAsia="Arial" w:hAnsi="Arial" w:cs="Arial"/>
          <w:color w:val="000000" w:themeColor="text1"/>
          <w:lang w:val="es-CO"/>
        </w:rPr>
        <w:t> </w:t>
      </w:r>
    </w:p>
    <w:p w14:paraId="03E6771E" w14:textId="0BCD55F4" w:rsidR="026E934A" w:rsidRPr="00B52BF2" w:rsidRDefault="026E934A" w:rsidP="008A105D">
      <w:pPr>
        <w:widowControl/>
        <w:ind w:left="567" w:right="681"/>
        <w:jc w:val="both"/>
        <w:rPr>
          <w:rFonts w:ascii="Arial" w:eastAsia="Arial" w:hAnsi="Arial" w:cs="Arial"/>
          <w:color w:val="000000" w:themeColor="text1"/>
        </w:rPr>
      </w:pPr>
      <w:r w:rsidRPr="00B52BF2">
        <w:rPr>
          <w:rStyle w:val="normaltextrun"/>
          <w:rFonts w:ascii="Arial" w:eastAsia="Arial" w:hAnsi="Arial" w:cs="Arial"/>
          <w:i/>
          <w:iCs/>
          <w:color w:val="000000" w:themeColor="text1"/>
        </w:rPr>
        <w:t>En la sentencia se resolverá, cuando fuere pertinente, sobre la relación sustancial aducida y acerca de las indemnizaciones o restituciones a cargo del llamado en garantía.</w:t>
      </w:r>
      <w:r w:rsidRPr="00B52BF2">
        <w:rPr>
          <w:rStyle w:val="eop"/>
          <w:rFonts w:ascii="Arial" w:eastAsia="Arial" w:hAnsi="Arial" w:cs="Arial"/>
          <w:color w:val="000000" w:themeColor="text1"/>
          <w:lang w:val="es-CO"/>
        </w:rPr>
        <w:t> </w:t>
      </w:r>
    </w:p>
    <w:p w14:paraId="46F75F5C" w14:textId="67CDD103" w:rsidR="026E934A" w:rsidRPr="00B52BF2" w:rsidRDefault="026E934A" w:rsidP="008A105D">
      <w:pPr>
        <w:widowControl/>
        <w:ind w:left="567" w:right="681"/>
        <w:jc w:val="both"/>
        <w:rPr>
          <w:rFonts w:ascii="Arial" w:eastAsia="Arial" w:hAnsi="Arial" w:cs="Arial"/>
          <w:color w:val="000000" w:themeColor="text1"/>
        </w:rPr>
      </w:pPr>
      <w:r w:rsidRPr="00B52BF2">
        <w:rPr>
          <w:rStyle w:val="eop"/>
          <w:rFonts w:ascii="Arial" w:eastAsia="Arial" w:hAnsi="Arial" w:cs="Arial"/>
          <w:color w:val="000000" w:themeColor="text1"/>
          <w:lang w:val="es-CO"/>
        </w:rPr>
        <w:t> </w:t>
      </w:r>
    </w:p>
    <w:p w14:paraId="4BFD41EA" w14:textId="0B0975F9" w:rsidR="026E934A" w:rsidRPr="00B52BF2" w:rsidRDefault="026E934A" w:rsidP="008A105D">
      <w:pPr>
        <w:widowControl/>
        <w:ind w:left="567" w:right="681"/>
        <w:jc w:val="both"/>
        <w:rPr>
          <w:rFonts w:ascii="Arial" w:eastAsia="Arial" w:hAnsi="Arial" w:cs="Arial"/>
          <w:color w:val="000000" w:themeColor="text1"/>
        </w:rPr>
      </w:pPr>
      <w:r w:rsidRPr="00B52BF2">
        <w:rPr>
          <w:rStyle w:val="normaltextrun"/>
          <w:rFonts w:ascii="Arial" w:eastAsia="Arial" w:hAnsi="Arial" w:cs="Arial"/>
          <w:i/>
          <w:iCs/>
          <w:color w:val="000000" w:themeColor="text1"/>
        </w:rPr>
        <w:t>PARÁGRAFO. No será necesario notificar personalmente el auto que admite el llamamiento cuando el llamado actúe en el proceso como parte o como representante de alguna de las partes.”</w:t>
      </w:r>
      <w:r w:rsidRPr="00B52BF2">
        <w:rPr>
          <w:rStyle w:val="eop"/>
          <w:rFonts w:ascii="Arial" w:eastAsia="Arial" w:hAnsi="Arial" w:cs="Arial"/>
          <w:color w:val="000000" w:themeColor="text1"/>
          <w:lang w:val="es-CO"/>
        </w:rPr>
        <w:t> </w:t>
      </w:r>
    </w:p>
    <w:p w14:paraId="3ADCF522" w14:textId="2A213771" w:rsidR="026E934A" w:rsidRPr="00B52BF2" w:rsidRDefault="026E934A" w:rsidP="32F98EF0">
      <w:pPr>
        <w:widowControl/>
        <w:jc w:val="both"/>
        <w:rPr>
          <w:rFonts w:ascii="Arial" w:eastAsia="Arial" w:hAnsi="Arial" w:cs="Arial"/>
          <w:color w:val="000000" w:themeColor="text1"/>
        </w:rPr>
      </w:pPr>
      <w:r w:rsidRPr="00B52BF2">
        <w:rPr>
          <w:rStyle w:val="eop"/>
          <w:rFonts w:ascii="Arial" w:eastAsia="Arial" w:hAnsi="Arial" w:cs="Arial"/>
          <w:color w:val="000000" w:themeColor="text1"/>
          <w:lang w:val="es-CO"/>
        </w:rPr>
        <w:t> </w:t>
      </w:r>
    </w:p>
    <w:p w14:paraId="24D4B589" w14:textId="2C4F4D3A" w:rsidR="026E934A" w:rsidRPr="00B52BF2" w:rsidRDefault="026E934A" w:rsidP="32F98EF0">
      <w:pPr>
        <w:widowControl/>
        <w:jc w:val="both"/>
        <w:rPr>
          <w:rFonts w:ascii="Arial" w:eastAsia="Arial" w:hAnsi="Arial" w:cs="Arial"/>
          <w:color w:val="000000" w:themeColor="text1"/>
        </w:rPr>
      </w:pPr>
      <w:r w:rsidRPr="00B52BF2">
        <w:rPr>
          <w:rStyle w:val="normaltextrun"/>
          <w:rFonts w:ascii="Arial" w:eastAsia="Arial" w:hAnsi="Arial" w:cs="Arial"/>
          <w:color w:val="000000" w:themeColor="text1"/>
        </w:rPr>
        <w:t xml:space="preserve">Conforme a lo prescrito en la norma, se tiene que el auto admisorio del llamamiento en garantía fue notificado al demandado </w:t>
      </w:r>
      <w:r w:rsidR="56E0E648" w:rsidRPr="00B52BF2">
        <w:rPr>
          <w:rStyle w:val="normaltextrun"/>
          <w:rFonts w:ascii="Arial" w:eastAsia="Arial" w:hAnsi="Arial" w:cs="Arial"/>
          <w:color w:val="000000" w:themeColor="text1"/>
        </w:rPr>
        <w:t xml:space="preserve">a la RED DE SALUD DEL ORIENTE E.S.E. </w:t>
      </w:r>
      <w:r w:rsidRPr="00B52BF2">
        <w:rPr>
          <w:rStyle w:val="normaltextrun"/>
          <w:rFonts w:ascii="Arial" w:eastAsia="Arial" w:hAnsi="Arial" w:cs="Arial"/>
          <w:color w:val="000000" w:themeColor="text1"/>
        </w:rPr>
        <w:t>en estados el día 1</w:t>
      </w:r>
      <w:r w:rsidR="768A76A8" w:rsidRPr="00B52BF2">
        <w:rPr>
          <w:rStyle w:val="normaltextrun"/>
          <w:rFonts w:ascii="Arial" w:eastAsia="Arial" w:hAnsi="Arial" w:cs="Arial"/>
          <w:color w:val="000000" w:themeColor="text1"/>
        </w:rPr>
        <w:t>5</w:t>
      </w:r>
      <w:r w:rsidR="00F77733" w:rsidRPr="00B52BF2">
        <w:rPr>
          <w:rStyle w:val="normaltextrun"/>
          <w:rFonts w:ascii="Arial" w:eastAsia="Arial" w:hAnsi="Arial" w:cs="Arial"/>
          <w:color w:val="000000" w:themeColor="text1"/>
        </w:rPr>
        <w:t>/08/</w:t>
      </w:r>
      <w:r w:rsidRPr="00B52BF2">
        <w:rPr>
          <w:rStyle w:val="normaltextrun"/>
          <w:rFonts w:ascii="Arial" w:eastAsia="Arial" w:hAnsi="Arial" w:cs="Arial"/>
          <w:color w:val="000000" w:themeColor="text1"/>
        </w:rPr>
        <w:t>202</w:t>
      </w:r>
      <w:r w:rsidR="7C457BC4" w:rsidRPr="00B52BF2">
        <w:rPr>
          <w:rStyle w:val="normaltextrun"/>
          <w:rFonts w:ascii="Arial" w:eastAsia="Arial" w:hAnsi="Arial" w:cs="Arial"/>
          <w:color w:val="000000" w:themeColor="text1"/>
        </w:rPr>
        <w:t>3</w:t>
      </w:r>
      <w:r w:rsidRPr="00B52BF2">
        <w:rPr>
          <w:rStyle w:val="normaltextrun"/>
          <w:rFonts w:ascii="Arial" w:eastAsia="Arial" w:hAnsi="Arial" w:cs="Arial"/>
          <w:color w:val="000000" w:themeColor="text1"/>
        </w:rPr>
        <w:t xml:space="preserve"> y la notificación a mi procurada tan solo se surtió hasta el </w:t>
      </w:r>
      <w:r w:rsidR="2FED26CE" w:rsidRPr="00B52BF2">
        <w:rPr>
          <w:rStyle w:val="normaltextrun"/>
          <w:rFonts w:ascii="Arial" w:eastAsia="Arial" w:hAnsi="Arial" w:cs="Arial"/>
          <w:color w:val="000000" w:themeColor="text1"/>
        </w:rPr>
        <w:t>13</w:t>
      </w:r>
      <w:r w:rsidR="00F77733" w:rsidRPr="00B52BF2">
        <w:rPr>
          <w:rStyle w:val="normaltextrun"/>
          <w:rFonts w:ascii="Arial" w:eastAsia="Arial" w:hAnsi="Arial" w:cs="Arial"/>
          <w:color w:val="000000" w:themeColor="text1"/>
        </w:rPr>
        <w:t>/02/</w:t>
      </w:r>
      <w:r w:rsidR="2FED26CE" w:rsidRPr="00B52BF2">
        <w:rPr>
          <w:rStyle w:val="normaltextrun"/>
          <w:rFonts w:ascii="Arial" w:eastAsia="Arial" w:hAnsi="Arial" w:cs="Arial"/>
          <w:color w:val="000000" w:themeColor="text1"/>
        </w:rPr>
        <w:t>2025</w:t>
      </w:r>
      <w:r w:rsidRPr="00B52BF2">
        <w:rPr>
          <w:rStyle w:val="normaltextrun"/>
          <w:rFonts w:ascii="Arial" w:eastAsia="Arial" w:hAnsi="Arial" w:cs="Arial"/>
          <w:color w:val="000000" w:themeColor="text1"/>
        </w:rPr>
        <w:t>.</w:t>
      </w:r>
      <w:r w:rsidR="004A7549" w:rsidRPr="00B52BF2">
        <w:rPr>
          <w:rStyle w:val="normaltextrun"/>
          <w:rFonts w:ascii="Arial" w:eastAsia="Arial" w:hAnsi="Arial" w:cs="Arial"/>
          <w:color w:val="000000" w:themeColor="text1"/>
        </w:rPr>
        <w:t xml:space="preserve"> </w:t>
      </w:r>
      <w:r w:rsidR="004A7549" w:rsidRPr="00B52BF2">
        <w:rPr>
          <w:rStyle w:val="eop"/>
          <w:rFonts w:ascii="Arial" w:eastAsia="Arial" w:hAnsi="Arial" w:cs="Arial"/>
          <w:color w:val="000000" w:themeColor="text1"/>
          <w:lang w:val="es-CO"/>
        </w:rPr>
        <w:t xml:space="preserve">Debiéndose resaltar que, si bien el </w:t>
      </w:r>
      <w:r w:rsidR="004A7549" w:rsidRPr="00B52BF2">
        <w:rPr>
          <w:rStyle w:val="normaltextrun"/>
          <w:rFonts w:ascii="Arial" w:eastAsia="Arial" w:hAnsi="Arial" w:cs="Arial"/>
          <w:color w:val="000000" w:themeColor="text1"/>
        </w:rPr>
        <w:t>auto en mención fue recurrido por parte de la demandada FOCAR INGENIERIOS Y ASOCIADOS S.A., fue UNICAMENTE frente al numeral SEGUNDO que tuvo por no contestada la demanda por aquella, es decir que,</w:t>
      </w:r>
      <w:r w:rsidR="00360928">
        <w:rPr>
          <w:rStyle w:val="normaltextrun"/>
          <w:rFonts w:ascii="Arial" w:eastAsia="Arial" w:hAnsi="Arial" w:cs="Arial"/>
          <w:color w:val="000000" w:themeColor="text1"/>
        </w:rPr>
        <w:t xml:space="preserve"> los demás numerales que no fueron objeto de apelación quedaron en firme, </w:t>
      </w:r>
      <w:r w:rsidR="00360928">
        <w:rPr>
          <w:rStyle w:val="normaltextrun"/>
          <w:rFonts w:ascii="Arial" w:eastAsia="Arial" w:hAnsi="Arial" w:cs="Arial"/>
          <w:color w:val="000000" w:themeColor="text1"/>
        </w:rPr>
        <w:lastRenderedPageBreak/>
        <w:t xml:space="preserve">como lo fue </w:t>
      </w:r>
      <w:r w:rsidR="004A7549" w:rsidRPr="00B52BF2">
        <w:rPr>
          <w:rStyle w:val="normaltextrun"/>
          <w:rFonts w:ascii="Arial" w:eastAsia="Arial" w:hAnsi="Arial" w:cs="Arial"/>
          <w:color w:val="000000" w:themeColor="text1"/>
        </w:rPr>
        <w:t xml:space="preserve">la admisión al llamamiento en garantía </w:t>
      </w:r>
      <w:r w:rsidR="000A1AFF" w:rsidRPr="00B52BF2">
        <w:rPr>
          <w:rStyle w:val="normaltextrun"/>
          <w:rFonts w:ascii="Arial" w:eastAsia="Arial" w:hAnsi="Arial" w:cs="Arial"/>
          <w:color w:val="000000" w:themeColor="text1"/>
        </w:rPr>
        <w:t>y,</w:t>
      </w:r>
      <w:r w:rsidR="004A7549" w:rsidRPr="00B52BF2">
        <w:rPr>
          <w:rStyle w:val="normaltextrun"/>
          <w:rFonts w:ascii="Arial" w:eastAsia="Arial" w:hAnsi="Arial" w:cs="Arial"/>
          <w:color w:val="000000" w:themeColor="text1"/>
        </w:rPr>
        <w:t xml:space="preserve"> por tanto, conforme con el artículo 66 del CGP el convocante debía efectuar la notificación so pena de ineficacia.</w:t>
      </w:r>
      <w:r w:rsidRPr="00B52BF2">
        <w:rPr>
          <w:rStyle w:val="eop"/>
          <w:rFonts w:ascii="Arial" w:eastAsia="Arial" w:hAnsi="Arial" w:cs="Arial"/>
          <w:color w:val="000000" w:themeColor="text1"/>
          <w:lang w:val="es-CO"/>
        </w:rPr>
        <w:t> </w:t>
      </w:r>
    </w:p>
    <w:p w14:paraId="3534A567" w14:textId="3DADEBF1" w:rsidR="026E934A" w:rsidRPr="00B52BF2" w:rsidRDefault="026E934A" w:rsidP="32F98EF0">
      <w:pPr>
        <w:widowControl/>
        <w:jc w:val="both"/>
        <w:rPr>
          <w:rFonts w:ascii="Arial" w:eastAsia="Arial" w:hAnsi="Arial" w:cs="Arial"/>
          <w:color w:val="000000" w:themeColor="text1"/>
        </w:rPr>
      </w:pPr>
      <w:r w:rsidRPr="00B52BF2">
        <w:rPr>
          <w:rStyle w:val="eop"/>
          <w:rFonts w:ascii="Arial" w:eastAsia="Arial" w:hAnsi="Arial" w:cs="Arial"/>
          <w:color w:val="000000" w:themeColor="text1"/>
          <w:lang w:val="es-CO"/>
        </w:rPr>
        <w:t> </w:t>
      </w:r>
    </w:p>
    <w:p w14:paraId="1216F247" w14:textId="6D33931B" w:rsidR="026E934A" w:rsidRPr="00B52BF2" w:rsidRDefault="026E934A" w:rsidP="32F98EF0">
      <w:pPr>
        <w:widowControl/>
        <w:jc w:val="both"/>
        <w:rPr>
          <w:rFonts w:ascii="Arial" w:eastAsia="Arial" w:hAnsi="Arial" w:cs="Arial"/>
          <w:color w:val="000000" w:themeColor="text1"/>
        </w:rPr>
      </w:pPr>
      <w:r w:rsidRPr="00B52BF2">
        <w:rPr>
          <w:rStyle w:val="normaltextrun"/>
          <w:rFonts w:ascii="Arial" w:eastAsia="Arial" w:hAnsi="Arial" w:cs="Arial"/>
          <w:color w:val="000000" w:themeColor="text1"/>
        </w:rPr>
        <w:t>De esta manera, se concluye que transcurrieron más de 6 meses desde el auto admisorio del llamamiento notificado el día 1</w:t>
      </w:r>
      <w:r w:rsidR="314A4704" w:rsidRPr="00B52BF2">
        <w:rPr>
          <w:rStyle w:val="normaltextrun"/>
          <w:rFonts w:ascii="Arial" w:eastAsia="Arial" w:hAnsi="Arial" w:cs="Arial"/>
          <w:color w:val="000000" w:themeColor="text1"/>
        </w:rPr>
        <w:t>5</w:t>
      </w:r>
      <w:r w:rsidRPr="00B52BF2">
        <w:rPr>
          <w:rStyle w:val="normaltextrun"/>
          <w:rFonts w:ascii="Arial" w:eastAsia="Arial" w:hAnsi="Arial" w:cs="Arial"/>
          <w:color w:val="000000" w:themeColor="text1"/>
        </w:rPr>
        <w:t xml:space="preserve"> de agosto de 202</w:t>
      </w:r>
      <w:r w:rsidR="4A6E596B" w:rsidRPr="00B52BF2">
        <w:rPr>
          <w:rStyle w:val="normaltextrun"/>
          <w:rFonts w:ascii="Arial" w:eastAsia="Arial" w:hAnsi="Arial" w:cs="Arial"/>
          <w:color w:val="000000" w:themeColor="text1"/>
        </w:rPr>
        <w:t>3</w:t>
      </w:r>
      <w:r w:rsidRPr="00B52BF2">
        <w:rPr>
          <w:rStyle w:val="normaltextrun"/>
          <w:rFonts w:ascii="Arial" w:eastAsia="Arial" w:hAnsi="Arial" w:cs="Arial"/>
          <w:color w:val="000000" w:themeColor="text1"/>
        </w:rPr>
        <w:t xml:space="preserve">, hasta la notificación personal a mi representada </w:t>
      </w:r>
      <w:r w:rsidR="4C00538D" w:rsidRPr="00B52BF2">
        <w:rPr>
          <w:rFonts w:ascii="Arial" w:hAnsi="Arial" w:cs="Arial"/>
        </w:rPr>
        <w:t>LA PREVISORA S.A. COMPAÑÍA DE SEGUROS</w:t>
      </w:r>
      <w:r w:rsidRPr="00B52BF2">
        <w:rPr>
          <w:rStyle w:val="normaltextrun"/>
          <w:rFonts w:ascii="Arial" w:eastAsia="Arial" w:hAnsi="Arial" w:cs="Arial"/>
          <w:color w:val="000000" w:themeColor="text1"/>
        </w:rPr>
        <w:t xml:space="preserve"> el día </w:t>
      </w:r>
      <w:r w:rsidR="4F0C4981" w:rsidRPr="00B52BF2">
        <w:rPr>
          <w:rStyle w:val="normaltextrun"/>
          <w:rFonts w:ascii="Arial" w:eastAsia="Arial" w:hAnsi="Arial" w:cs="Arial"/>
          <w:color w:val="000000" w:themeColor="text1"/>
        </w:rPr>
        <w:t>13 de febrero de 2025</w:t>
      </w:r>
      <w:r w:rsidRPr="00B52BF2">
        <w:rPr>
          <w:rStyle w:val="normaltextrun"/>
          <w:rFonts w:ascii="Arial" w:eastAsia="Arial" w:hAnsi="Arial" w:cs="Arial"/>
          <w:color w:val="000000" w:themeColor="text1"/>
        </w:rPr>
        <w:t>, motivo por el cual, en los términos del artículo 66 del C.G.P. el llamamiento es ineficaz.</w:t>
      </w:r>
    </w:p>
    <w:p w14:paraId="4B211557" w14:textId="11874465" w:rsidR="32F98EF0" w:rsidRPr="00B52BF2" w:rsidRDefault="32F98EF0" w:rsidP="32F98EF0">
      <w:pPr>
        <w:pStyle w:val="Textoindependiente"/>
        <w:ind w:left="360"/>
        <w:jc w:val="both"/>
        <w:rPr>
          <w:rFonts w:ascii="Arial" w:hAnsi="Arial" w:cs="Arial"/>
          <w:b/>
          <w:bCs/>
          <w:sz w:val="22"/>
          <w:szCs w:val="22"/>
          <w:u w:val="single"/>
        </w:rPr>
      </w:pPr>
    </w:p>
    <w:p w14:paraId="2ECFDA7F" w14:textId="76092073" w:rsidR="00D4545A" w:rsidRDefault="00A92371">
      <w:pPr>
        <w:pStyle w:val="Textoindependiente"/>
        <w:widowControl/>
        <w:numPr>
          <w:ilvl w:val="0"/>
          <w:numId w:val="14"/>
        </w:numPr>
        <w:jc w:val="both"/>
        <w:textAlignment w:val="baseline"/>
        <w:rPr>
          <w:rFonts w:ascii="Arial" w:hAnsi="Arial" w:cs="Arial"/>
          <w:b/>
          <w:bCs/>
          <w:color w:val="000000" w:themeColor="text1"/>
          <w:sz w:val="22"/>
          <w:szCs w:val="22"/>
          <w:u w:val="single"/>
        </w:rPr>
      </w:pPr>
      <w:r w:rsidRPr="00A92371">
        <w:rPr>
          <w:rFonts w:ascii="Arial" w:hAnsi="Arial" w:cs="Arial"/>
          <w:b/>
          <w:bCs/>
          <w:color w:val="000000" w:themeColor="text1"/>
          <w:sz w:val="22"/>
          <w:szCs w:val="22"/>
          <w:u w:val="single"/>
        </w:rPr>
        <w:t xml:space="preserve">CONFIGURACIÓN DE RIESGOS EXPRESAMENTE EXCLUIDOS DE COBERTURA CONCRETAMENTE LA </w:t>
      </w:r>
      <w:r>
        <w:rPr>
          <w:rFonts w:ascii="Arial" w:hAnsi="Arial" w:cs="Arial"/>
          <w:b/>
          <w:bCs/>
          <w:color w:val="000000" w:themeColor="text1"/>
          <w:sz w:val="22"/>
          <w:szCs w:val="22"/>
          <w:u w:val="single"/>
        </w:rPr>
        <w:t>RESPONSABILIDAD PATRONAL</w:t>
      </w:r>
    </w:p>
    <w:p w14:paraId="0FFC75B6" w14:textId="77777777" w:rsidR="00A92371" w:rsidRPr="00B52BF2" w:rsidRDefault="00A92371" w:rsidP="00A92371">
      <w:pPr>
        <w:pStyle w:val="Textoindependiente"/>
        <w:widowControl/>
        <w:ind w:left="360"/>
        <w:jc w:val="both"/>
        <w:textAlignment w:val="baseline"/>
        <w:rPr>
          <w:rStyle w:val="normaltextrun"/>
          <w:rFonts w:ascii="Arial" w:hAnsi="Arial" w:cs="Arial"/>
          <w:b/>
          <w:bCs/>
          <w:color w:val="000000" w:themeColor="text1"/>
          <w:sz w:val="22"/>
          <w:szCs w:val="22"/>
          <w:u w:val="single"/>
        </w:rPr>
      </w:pPr>
    </w:p>
    <w:p w14:paraId="2A025EB5" w14:textId="5A4C1558" w:rsidR="005C72F3" w:rsidRPr="00B52BF2" w:rsidRDefault="005B19A5" w:rsidP="005C72F3">
      <w:pPr>
        <w:widowControl/>
        <w:adjustRightInd w:val="0"/>
        <w:jc w:val="both"/>
        <w:rPr>
          <w:rFonts w:ascii="Arial" w:eastAsia="Arial" w:hAnsi="Arial" w:cs="Arial"/>
          <w:color w:val="000000" w:themeColor="text1"/>
        </w:rPr>
      </w:pPr>
      <w:r w:rsidRPr="00B52BF2">
        <w:rPr>
          <w:rFonts w:ascii="Arial" w:hAnsi="Arial" w:cs="Arial"/>
          <w:color w:val="000000" w:themeColor="text1"/>
        </w:rPr>
        <w:t>Se propone esta excepción teniendo en cuenta q</w:t>
      </w:r>
      <w:r w:rsidRPr="00B52BF2">
        <w:rPr>
          <w:rFonts w:ascii="Arial" w:eastAsia="Arial" w:hAnsi="Arial" w:cs="Arial"/>
          <w:color w:val="000000" w:themeColor="text1"/>
        </w:rPr>
        <w:t xml:space="preserve">ue de conformidad con el artículo 1056 del </w:t>
      </w:r>
      <w:r w:rsidRPr="00B52BF2">
        <w:rPr>
          <w:rFonts w:ascii="Arial" w:eastAsia="Arial" w:hAnsi="Arial" w:cs="Arial"/>
        </w:rPr>
        <w:t>Código de Comercio, la aseguradora está facultada para limitar la cobertura de ciertos amparos e indicar cuales aspectos o circunstancias específicas no cubre, ello mediante las exclusiones</w:t>
      </w:r>
      <w:r w:rsidR="005C72F3" w:rsidRPr="00B52BF2">
        <w:rPr>
          <w:rFonts w:ascii="Arial" w:eastAsia="Arial" w:hAnsi="Arial" w:cs="Arial"/>
        </w:rPr>
        <w:t xml:space="preserve"> y condiciones generales</w:t>
      </w:r>
      <w:r w:rsidRPr="00B52BF2">
        <w:rPr>
          <w:rFonts w:ascii="Arial" w:eastAsia="Arial" w:hAnsi="Arial" w:cs="Arial"/>
        </w:rPr>
        <w:t xml:space="preserve"> que se comprenden en la póliza, en este sentido se precisa que</w:t>
      </w:r>
      <w:r w:rsidR="005C72F3" w:rsidRPr="00B52BF2">
        <w:rPr>
          <w:rFonts w:ascii="Arial" w:eastAsia="Arial" w:hAnsi="Arial" w:cs="Arial"/>
        </w:rPr>
        <w:t xml:space="preserve">, </w:t>
      </w:r>
      <w:r w:rsidR="005C72F3" w:rsidRPr="00B52BF2">
        <w:rPr>
          <w:rFonts w:ascii="Arial" w:hAnsi="Arial" w:cs="Arial"/>
        </w:rPr>
        <w:t xml:space="preserve">LA PREVISORA S.A. COMPAÑÍA DE SEGUROS como aseguradora amparó en la </w:t>
      </w:r>
      <w:r w:rsidR="005C72F3" w:rsidRPr="00B52BF2">
        <w:rPr>
          <w:rFonts w:ascii="Arial" w:eastAsia="Arial" w:hAnsi="Arial" w:cs="Arial"/>
        </w:rPr>
        <w:t>Póliza de Responsabilidad Civil No. 1004431</w:t>
      </w:r>
      <w:r w:rsidR="005C72F3" w:rsidRPr="00B52BF2">
        <w:rPr>
          <w:rFonts w:ascii="Arial" w:hAnsi="Arial" w:cs="Arial"/>
        </w:rPr>
        <w:t xml:space="preserve"> lo relativo a la responsabilidad civil del asegurado como consecuencia de cualquier acto médico derivado de la prestación de servicios profesionales en salud, así las cosas, dentro de sus amparos NO se incluyó la RC PATRONAL y de hecho,  </w:t>
      </w:r>
      <w:r w:rsidR="005C72F3" w:rsidRPr="00B52BF2">
        <w:rPr>
          <w:rFonts w:ascii="Arial" w:eastAsia="Arial" w:hAnsi="Arial" w:cs="Arial"/>
          <w:color w:val="000000" w:themeColor="text1"/>
        </w:rPr>
        <w:t>dentro de su clausulado expresamente se excluyeron las reclamaciones derivadas de la Responsabilidad Civil Patronal, por lo que, comoquiera que lo solicitado en el presente proceso es el reconocimiento y pago de la indemnización plena de perjuicios con ocasión al accidente de trabajo que sufrió el señor MIGUEL ANGEL el 30/10/2015, se materializó la exclusión referenciada.</w:t>
      </w:r>
    </w:p>
    <w:p w14:paraId="15894632" w14:textId="77777777" w:rsidR="005B19A5" w:rsidRPr="00B52BF2" w:rsidRDefault="005B19A5" w:rsidP="005B19A5">
      <w:pPr>
        <w:pStyle w:val="pf0"/>
        <w:spacing w:before="0" w:beforeAutospacing="0" w:after="0" w:afterAutospacing="0"/>
        <w:jc w:val="both"/>
        <w:rPr>
          <w:rFonts w:ascii="Arial" w:eastAsia="Arial" w:hAnsi="Arial" w:cs="Arial"/>
          <w:color w:val="000000" w:themeColor="text1"/>
          <w:sz w:val="22"/>
          <w:szCs w:val="22"/>
        </w:rPr>
      </w:pPr>
    </w:p>
    <w:p w14:paraId="4E56B645" w14:textId="77777777" w:rsidR="005B19A5" w:rsidRPr="00B52BF2" w:rsidRDefault="005B19A5" w:rsidP="005B19A5">
      <w:pPr>
        <w:pStyle w:val="Textoindependiente"/>
        <w:jc w:val="both"/>
        <w:rPr>
          <w:rFonts w:ascii="Arial" w:hAnsi="Arial" w:cs="Arial"/>
          <w:iCs/>
          <w:color w:val="0D0D0D"/>
          <w:sz w:val="22"/>
          <w:szCs w:val="22"/>
          <w:lang w:val="es-CO"/>
        </w:rPr>
      </w:pPr>
      <w:r w:rsidRPr="00B52BF2">
        <w:rPr>
          <w:rFonts w:ascii="Arial" w:hAnsi="Arial" w:cs="Arial"/>
          <w:iCs/>
          <w:color w:val="0D0D0D"/>
          <w:sz w:val="22"/>
          <w:szCs w:val="22"/>
        </w:rPr>
        <w:t>En este sentido, es menester precisar que las condiciones</w:t>
      </w:r>
      <w:r w:rsidRPr="00B52BF2">
        <w:rPr>
          <w:rFonts w:ascii="Arial" w:hAnsi="Arial" w:cs="Arial"/>
          <w:iCs/>
          <w:color w:val="0D0D0D"/>
          <w:sz w:val="22"/>
          <w:szCs w:val="22"/>
          <w:lang w:val="es-CO"/>
        </w:rPr>
        <w:t xml:space="preserve"> particulares y generales</w:t>
      </w:r>
      <w:r w:rsidRPr="00B52BF2">
        <w:rPr>
          <w:rFonts w:ascii="Arial" w:hAnsi="Arial" w:cs="Arial"/>
          <w:iCs/>
          <w:color w:val="0D0D0D"/>
          <w:sz w:val="22"/>
          <w:szCs w:val="22"/>
        </w:rPr>
        <w:t xml:space="preserve"> de la póliza que recoge el Contrato de Seguro de Cumplimiento</w:t>
      </w:r>
      <w:r w:rsidRPr="00B52BF2">
        <w:rPr>
          <w:rFonts w:ascii="Arial" w:hAnsi="Arial" w:cs="Arial"/>
          <w:iCs/>
          <w:color w:val="0D0D0D"/>
          <w:sz w:val="22"/>
          <w:szCs w:val="22"/>
          <w:lang w:val="es-CO"/>
        </w:rPr>
        <w:t xml:space="preserve"> </w:t>
      </w:r>
      <w:r w:rsidRPr="00B52BF2">
        <w:rPr>
          <w:rFonts w:ascii="Arial" w:hAnsi="Arial" w:cs="Arial"/>
          <w:iCs/>
          <w:sz w:val="22"/>
          <w:szCs w:val="22"/>
        </w:rPr>
        <w:t xml:space="preserve">reflejan la voluntad de los contratantes al momento de celebrar el contrato, y definen de manera explícita las condiciones del negocio </w:t>
      </w:r>
      <w:proofErr w:type="spellStart"/>
      <w:r w:rsidRPr="00B52BF2">
        <w:rPr>
          <w:rFonts w:ascii="Arial" w:hAnsi="Arial" w:cs="Arial"/>
          <w:iCs/>
          <w:sz w:val="22"/>
          <w:szCs w:val="22"/>
        </w:rPr>
        <w:t>aseguraticio</w:t>
      </w:r>
      <w:proofErr w:type="spellEnd"/>
      <w:r w:rsidRPr="00B52BF2">
        <w:rPr>
          <w:rFonts w:ascii="Arial" w:hAnsi="Arial" w:cs="Arial"/>
          <w:iCs/>
          <w:sz w:val="22"/>
          <w:szCs w:val="22"/>
        </w:rPr>
        <w:t>, de esta manera el artículo 1056 del Código de Comercio, señala que el asegurador puede, a su arbitrio, delimitar los riesgos que asume:</w:t>
      </w:r>
    </w:p>
    <w:p w14:paraId="6F9B4ED9" w14:textId="77777777" w:rsidR="005B19A5" w:rsidRPr="00B52BF2" w:rsidRDefault="005B19A5" w:rsidP="005B19A5">
      <w:pPr>
        <w:pStyle w:val="Textoindependiente"/>
        <w:jc w:val="both"/>
        <w:rPr>
          <w:rFonts w:ascii="Arial" w:hAnsi="Arial" w:cs="Arial"/>
          <w:i/>
          <w:iCs/>
          <w:sz w:val="22"/>
          <w:szCs w:val="22"/>
        </w:rPr>
      </w:pPr>
    </w:p>
    <w:p w14:paraId="342CC408" w14:textId="77777777" w:rsidR="005B19A5" w:rsidRPr="00B52BF2" w:rsidRDefault="005B19A5" w:rsidP="00A1220F">
      <w:pPr>
        <w:pStyle w:val="Textoindependiente"/>
        <w:ind w:left="567" w:right="681"/>
        <w:jc w:val="both"/>
        <w:rPr>
          <w:rFonts w:ascii="Arial" w:hAnsi="Arial" w:cs="Arial"/>
          <w:i/>
          <w:sz w:val="22"/>
          <w:szCs w:val="22"/>
        </w:rPr>
      </w:pPr>
      <w:r w:rsidRPr="00B52BF2">
        <w:rPr>
          <w:rFonts w:ascii="Arial" w:hAnsi="Arial" w:cs="Arial"/>
          <w:i/>
          <w:sz w:val="22"/>
          <w:szCs w:val="22"/>
        </w:rPr>
        <w:t xml:space="preserve">“(…) Art. 1056.- Con las restricciones legales, el asegurador pondrá, a su arbitrio, asumir todos o algunos de los riesgos a que estén expuestos el interés o la cosa asegurados, el patrimonio o la persona del asegurado.”. </w:t>
      </w:r>
    </w:p>
    <w:p w14:paraId="346941A5" w14:textId="77777777" w:rsidR="005B19A5" w:rsidRPr="00B52BF2" w:rsidRDefault="005B19A5" w:rsidP="005B19A5">
      <w:pPr>
        <w:pStyle w:val="Textoindependiente"/>
        <w:ind w:left="708"/>
        <w:jc w:val="both"/>
        <w:rPr>
          <w:rFonts w:ascii="Arial" w:hAnsi="Arial" w:cs="Arial"/>
          <w:i/>
          <w:iCs/>
          <w:sz w:val="22"/>
          <w:szCs w:val="22"/>
        </w:rPr>
      </w:pPr>
    </w:p>
    <w:p w14:paraId="45082F82" w14:textId="77777777" w:rsidR="005B19A5" w:rsidRPr="00B52BF2" w:rsidRDefault="005B19A5" w:rsidP="005B19A5">
      <w:pPr>
        <w:jc w:val="both"/>
        <w:rPr>
          <w:rFonts w:ascii="Arial" w:hAnsi="Arial" w:cs="Arial"/>
          <w:color w:val="000000"/>
          <w:shd w:val="clear" w:color="auto" w:fill="FFFFFF"/>
        </w:rPr>
      </w:pPr>
      <w:r w:rsidRPr="00B52BF2">
        <w:rPr>
          <w:rFonts w:ascii="Arial" w:hAnsi="Arial" w:cs="Arial"/>
          <w:color w:val="000000"/>
          <w:shd w:val="clear" w:color="auto" w:fill="FFFFFF"/>
        </w:rPr>
        <w:t xml:space="preserve">En virtud de la facultad citada en el referido artículo, el asegurador decidió otorgar determinados amparos, siempre supeditados al cumplimiento de ciertos presupuestos y/o generando exclusiones de amparos, limitando así la cobertura de la póliza. </w:t>
      </w:r>
    </w:p>
    <w:p w14:paraId="66135C86" w14:textId="77777777" w:rsidR="005B19A5" w:rsidRPr="00B52BF2" w:rsidRDefault="005B19A5" w:rsidP="005B19A5">
      <w:pPr>
        <w:pStyle w:val="pf0"/>
        <w:spacing w:before="0" w:beforeAutospacing="0" w:after="0" w:afterAutospacing="0"/>
        <w:jc w:val="both"/>
        <w:rPr>
          <w:rFonts w:ascii="Arial" w:hAnsi="Arial" w:cs="Arial"/>
          <w:color w:val="000000" w:themeColor="text1"/>
          <w:sz w:val="22"/>
          <w:szCs w:val="22"/>
        </w:rPr>
      </w:pPr>
    </w:p>
    <w:p w14:paraId="0D8AD4FF" w14:textId="7936AC2B" w:rsidR="005C72F3" w:rsidRPr="00B52BF2" w:rsidRDefault="005B19A5" w:rsidP="005B19A5">
      <w:pPr>
        <w:widowControl/>
        <w:autoSpaceDE/>
        <w:autoSpaceDN/>
        <w:contextualSpacing/>
        <w:jc w:val="both"/>
        <w:rPr>
          <w:rFonts w:ascii="Arial" w:hAnsi="Arial" w:cs="Arial"/>
          <w:color w:val="000000" w:themeColor="text1"/>
        </w:rPr>
      </w:pPr>
      <w:r w:rsidRPr="00B52BF2">
        <w:rPr>
          <w:rFonts w:ascii="Arial" w:hAnsi="Arial" w:cs="Arial"/>
          <w:color w:val="000000" w:themeColor="text1"/>
        </w:rPr>
        <w:t xml:space="preserve">Así las cosas, </w:t>
      </w:r>
      <w:r w:rsidR="005C72F3" w:rsidRPr="00B52BF2">
        <w:rPr>
          <w:rFonts w:ascii="Arial" w:hAnsi="Arial" w:cs="Arial"/>
          <w:color w:val="000000" w:themeColor="text1"/>
        </w:rPr>
        <w:t>se pone de presente que el objeto del seguro se pactó de la siguiente manera:</w:t>
      </w:r>
    </w:p>
    <w:p w14:paraId="31E87E05" w14:textId="77777777" w:rsidR="005C72F3" w:rsidRPr="00B52BF2" w:rsidRDefault="005C72F3" w:rsidP="005B19A5">
      <w:pPr>
        <w:widowControl/>
        <w:autoSpaceDE/>
        <w:autoSpaceDN/>
        <w:contextualSpacing/>
        <w:jc w:val="both"/>
        <w:rPr>
          <w:rFonts w:ascii="Arial" w:hAnsi="Arial" w:cs="Arial"/>
          <w:color w:val="000000" w:themeColor="text1"/>
        </w:rPr>
      </w:pPr>
    </w:p>
    <w:p w14:paraId="317B0942" w14:textId="2567A8E8" w:rsidR="005C72F3" w:rsidRPr="00B52BF2" w:rsidRDefault="005C72F3" w:rsidP="005C72F3">
      <w:pPr>
        <w:pStyle w:val="Textoindependiente"/>
        <w:ind w:left="567" w:right="681"/>
        <w:jc w:val="both"/>
        <w:rPr>
          <w:rFonts w:ascii="Arial" w:hAnsi="Arial" w:cs="Arial"/>
          <w:sz w:val="22"/>
          <w:szCs w:val="22"/>
        </w:rPr>
      </w:pPr>
      <w:r w:rsidRPr="00B52BF2">
        <w:rPr>
          <w:rFonts w:ascii="Arial" w:hAnsi="Arial" w:cs="Arial"/>
          <w:i/>
          <w:iCs/>
          <w:sz w:val="22"/>
          <w:szCs w:val="22"/>
        </w:rPr>
        <w:t xml:space="preserve">“Amparar la responsabilidad civil propia de la Clínica, Hospital y/u otro tipo de establecimientos o instituciones médicas bajo las limitaciones y exclusiones descritas en el clausulado general, incluyendo predios, labores y operaciones, además de la responsabilidad civil en que incurra la entidad asegurada </w:t>
      </w:r>
      <w:r w:rsidRPr="00B52BF2">
        <w:rPr>
          <w:rFonts w:ascii="Arial" w:hAnsi="Arial" w:cs="Arial"/>
          <w:b/>
          <w:bCs/>
          <w:i/>
          <w:iCs/>
          <w:sz w:val="22"/>
          <w:szCs w:val="22"/>
          <w:u w:val="single"/>
        </w:rPr>
        <w:t>exclusivamente como consecuencia de cualquier "acto médico" derivado de la prestación de servicios profesionales de atención en la salud de las personas</w:t>
      </w:r>
      <w:r w:rsidRPr="00B52BF2">
        <w:rPr>
          <w:rFonts w:ascii="Arial" w:hAnsi="Arial" w:cs="Arial"/>
          <w:i/>
          <w:iCs/>
          <w:sz w:val="22"/>
          <w:szCs w:val="22"/>
        </w:rPr>
        <w:t>, de eventos ocurridos y reclamados durante la vigencia de la presente póliza.”</w:t>
      </w:r>
      <w:r w:rsidRPr="00B52BF2">
        <w:rPr>
          <w:rFonts w:ascii="Arial" w:hAnsi="Arial" w:cs="Arial"/>
          <w:sz w:val="22"/>
          <w:szCs w:val="22"/>
        </w:rPr>
        <w:t xml:space="preserve"> (subrayas y negrilla fuera de texto)</w:t>
      </w:r>
    </w:p>
    <w:p w14:paraId="75944A03" w14:textId="77777777" w:rsidR="005C72F3" w:rsidRPr="00B52BF2" w:rsidRDefault="005C72F3" w:rsidP="005B19A5">
      <w:pPr>
        <w:widowControl/>
        <w:autoSpaceDE/>
        <w:autoSpaceDN/>
        <w:contextualSpacing/>
        <w:jc w:val="both"/>
        <w:rPr>
          <w:rFonts w:ascii="Arial" w:hAnsi="Arial" w:cs="Arial"/>
          <w:color w:val="000000" w:themeColor="text1"/>
        </w:rPr>
      </w:pPr>
    </w:p>
    <w:p w14:paraId="3401B264" w14:textId="3A961C18" w:rsidR="005C72F3" w:rsidRPr="00B52BF2" w:rsidRDefault="005C72F3" w:rsidP="005C72F3">
      <w:pPr>
        <w:widowControl/>
        <w:autoSpaceDE/>
        <w:autoSpaceDN/>
        <w:spacing w:after="160" w:line="259" w:lineRule="auto"/>
        <w:contextualSpacing/>
        <w:jc w:val="both"/>
        <w:rPr>
          <w:rFonts w:ascii="Arial" w:hAnsi="Arial" w:cs="Arial"/>
        </w:rPr>
      </w:pPr>
      <w:r w:rsidRPr="00B52BF2">
        <w:rPr>
          <w:rFonts w:ascii="Arial" w:hAnsi="Arial" w:cs="Arial"/>
          <w:color w:val="000000" w:themeColor="text1"/>
        </w:rPr>
        <w:t xml:space="preserve">Por otra parte, los amparos concertados en la caratula de la póliza fueron: </w:t>
      </w:r>
      <w:r w:rsidRPr="00B52BF2">
        <w:rPr>
          <w:rFonts w:ascii="Arial" w:hAnsi="Arial" w:cs="Arial"/>
        </w:rPr>
        <w:t>(i) USO DE EQUIPOS DE DIAGNOSTICO Y TERAP, (</w:t>
      </w:r>
      <w:proofErr w:type="spellStart"/>
      <w:r w:rsidRPr="00B52BF2">
        <w:rPr>
          <w:rFonts w:ascii="Arial" w:hAnsi="Arial" w:cs="Arial"/>
        </w:rPr>
        <w:t>ii</w:t>
      </w:r>
      <w:proofErr w:type="spellEnd"/>
      <w:r w:rsidRPr="00B52BF2">
        <w:rPr>
          <w:rFonts w:ascii="Arial" w:hAnsi="Arial" w:cs="Arial"/>
        </w:rPr>
        <w:t>) ERRORES U OMISIONES PROFESIONALES, (</w:t>
      </w:r>
      <w:proofErr w:type="spellStart"/>
      <w:r w:rsidRPr="00B52BF2">
        <w:rPr>
          <w:rFonts w:ascii="Arial" w:hAnsi="Arial" w:cs="Arial"/>
        </w:rPr>
        <w:t>iii</w:t>
      </w:r>
      <w:proofErr w:type="spellEnd"/>
      <w:r w:rsidRPr="00B52BF2">
        <w:rPr>
          <w:rFonts w:ascii="Arial" w:hAnsi="Arial" w:cs="Arial"/>
        </w:rPr>
        <w:t>) PAGO DE CAUSASIONES, FIANZAS Y COSTAS, (</w:t>
      </w:r>
      <w:proofErr w:type="spellStart"/>
      <w:r w:rsidRPr="00B52BF2">
        <w:rPr>
          <w:rFonts w:ascii="Arial" w:hAnsi="Arial" w:cs="Arial"/>
        </w:rPr>
        <w:t>iv</w:t>
      </w:r>
      <w:proofErr w:type="spellEnd"/>
      <w:r w:rsidRPr="00B52BF2">
        <w:rPr>
          <w:rFonts w:ascii="Arial" w:hAnsi="Arial" w:cs="Arial"/>
        </w:rPr>
        <w:t>) COBERTURA R.C. CLINICAS Y HOSPITALES, (v) PREDIOS, LABORES Y OPERACIONES, (vi) GASTOS MEDICOS, (</w:t>
      </w:r>
      <w:proofErr w:type="spellStart"/>
      <w:r w:rsidRPr="00B52BF2">
        <w:rPr>
          <w:rFonts w:ascii="Arial" w:hAnsi="Arial" w:cs="Arial"/>
        </w:rPr>
        <w:t>vii</w:t>
      </w:r>
      <w:proofErr w:type="spellEnd"/>
      <w:r w:rsidRPr="00B52BF2">
        <w:rPr>
          <w:rFonts w:ascii="Arial" w:hAnsi="Arial" w:cs="Arial"/>
        </w:rPr>
        <w:t>) PERJUICIOS EXTRAPATRIMONIALES y (</w:t>
      </w:r>
      <w:proofErr w:type="spellStart"/>
      <w:r w:rsidRPr="00B52BF2">
        <w:rPr>
          <w:rFonts w:ascii="Arial" w:hAnsi="Arial" w:cs="Arial"/>
        </w:rPr>
        <w:t>viii</w:t>
      </w:r>
      <w:proofErr w:type="spellEnd"/>
      <w:r w:rsidRPr="00B52BF2">
        <w:rPr>
          <w:rFonts w:ascii="Arial" w:hAnsi="Arial" w:cs="Arial"/>
        </w:rPr>
        <w:t>) GASTOS DE DEFENSA.</w:t>
      </w:r>
    </w:p>
    <w:p w14:paraId="105F309A" w14:textId="77777777" w:rsidR="005C72F3" w:rsidRPr="00B52BF2" w:rsidRDefault="005C72F3" w:rsidP="005C72F3">
      <w:pPr>
        <w:widowControl/>
        <w:autoSpaceDE/>
        <w:autoSpaceDN/>
        <w:spacing w:after="160" w:line="259" w:lineRule="auto"/>
        <w:contextualSpacing/>
        <w:jc w:val="both"/>
        <w:rPr>
          <w:rFonts w:ascii="Arial" w:hAnsi="Arial" w:cs="Arial"/>
        </w:rPr>
      </w:pPr>
    </w:p>
    <w:p w14:paraId="39E5B1B1" w14:textId="208A303C" w:rsidR="005C72F3" w:rsidRPr="00B52BF2" w:rsidRDefault="005C72F3" w:rsidP="005B19A5">
      <w:pPr>
        <w:widowControl/>
        <w:autoSpaceDE/>
        <w:autoSpaceDN/>
        <w:contextualSpacing/>
        <w:jc w:val="both"/>
        <w:rPr>
          <w:rFonts w:ascii="Arial" w:hAnsi="Arial" w:cs="Arial"/>
          <w:color w:val="000000" w:themeColor="text1"/>
        </w:rPr>
      </w:pPr>
      <w:r w:rsidRPr="00B52BF2">
        <w:rPr>
          <w:rFonts w:ascii="Arial" w:hAnsi="Arial" w:cs="Arial"/>
          <w:color w:val="000000" w:themeColor="text1"/>
        </w:rPr>
        <w:t xml:space="preserve">Se vislumbra entonces que, la póliza NO amparó la RC PATRONAL y únicamente ampara la responsabilidad del asegurado como consecuencia de actos médicos derivados de la prestación de servicios profesionales, siendo que en el caso de marras, se discute un accidente de trabajo que no se relacionó con un “acto médico”, de hecho, el señor </w:t>
      </w:r>
      <w:r w:rsidRPr="00B52BF2">
        <w:rPr>
          <w:rFonts w:ascii="Arial" w:hAnsi="Arial" w:cs="Arial"/>
        </w:rPr>
        <w:t xml:space="preserve">MIGUEL ANGEL AVIRAMA GURRUTE </w:t>
      </w:r>
      <w:r w:rsidRPr="00B52BF2">
        <w:rPr>
          <w:rFonts w:ascii="Arial" w:hAnsi="Arial" w:cs="Arial"/>
        </w:rPr>
        <w:lastRenderedPageBreak/>
        <w:t xml:space="preserve">(Q.E.D.P) falleció en ejecución de sus funciones como Oficial de Construcción, cuyo empleador era FOCAR INGENIEROS Y ASOCIADOS S.A., situación que no se discute. </w:t>
      </w:r>
    </w:p>
    <w:p w14:paraId="671E2156" w14:textId="77777777" w:rsidR="005C72F3" w:rsidRPr="00B52BF2" w:rsidRDefault="005C72F3" w:rsidP="005B19A5">
      <w:pPr>
        <w:widowControl/>
        <w:autoSpaceDE/>
        <w:autoSpaceDN/>
        <w:contextualSpacing/>
        <w:jc w:val="both"/>
        <w:rPr>
          <w:rFonts w:ascii="Arial" w:hAnsi="Arial" w:cs="Arial"/>
          <w:color w:val="000000" w:themeColor="text1"/>
        </w:rPr>
      </w:pPr>
    </w:p>
    <w:p w14:paraId="0FD179C4" w14:textId="6A71132D" w:rsidR="005B19A5" w:rsidRPr="00B52BF2" w:rsidRDefault="005C72F3" w:rsidP="005B19A5">
      <w:pPr>
        <w:widowControl/>
        <w:autoSpaceDE/>
        <w:autoSpaceDN/>
        <w:contextualSpacing/>
        <w:jc w:val="both"/>
        <w:rPr>
          <w:rStyle w:val="normaltextrun"/>
          <w:rFonts w:ascii="Arial" w:hAnsi="Arial" w:cs="Arial"/>
          <w:color w:val="000000" w:themeColor="text1"/>
        </w:rPr>
      </w:pPr>
      <w:r w:rsidRPr="00B52BF2">
        <w:rPr>
          <w:rFonts w:ascii="Arial" w:hAnsi="Arial" w:cs="Arial"/>
          <w:color w:val="000000" w:themeColor="text1"/>
        </w:rPr>
        <w:t xml:space="preserve">Asimismo, no se pierde de vista que, de </w:t>
      </w:r>
      <w:r w:rsidR="005B19A5" w:rsidRPr="00B52BF2">
        <w:rPr>
          <w:rFonts w:ascii="Arial" w:hAnsi="Arial" w:cs="Arial"/>
          <w:color w:val="000000" w:themeColor="text1"/>
        </w:rPr>
        <w:t>conformidad con las condiciones del contrato de seguro, existió una causal de exclusión del amparo</w:t>
      </w:r>
      <w:r w:rsidRPr="00B52BF2">
        <w:rPr>
          <w:rFonts w:ascii="Arial" w:hAnsi="Arial" w:cs="Arial"/>
          <w:color w:val="000000" w:themeColor="text1"/>
        </w:rPr>
        <w:t xml:space="preserve"> de </w:t>
      </w:r>
      <w:r w:rsidR="00A92371">
        <w:rPr>
          <w:rFonts w:ascii="Arial" w:hAnsi="Arial" w:cs="Arial"/>
          <w:color w:val="000000" w:themeColor="text1"/>
        </w:rPr>
        <w:t>responsabilidad civil</w:t>
      </w:r>
      <w:r w:rsidR="005B19A5" w:rsidRPr="00B52BF2">
        <w:rPr>
          <w:rFonts w:ascii="Arial" w:hAnsi="Arial" w:cs="Arial"/>
          <w:color w:val="000000" w:themeColor="text1"/>
        </w:rPr>
        <w:t xml:space="preserve">, </w:t>
      </w:r>
      <w:r w:rsidR="00A92371">
        <w:rPr>
          <w:rFonts w:ascii="Arial" w:hAnsi="Arial" w:cs="Arial"/>
          <w:color w:val="000000" w:themeColor="text1"/>
        </w:rPr>
        <w:t xml:space="preserve">tal </w:t>
      </w:r>
      <w:r w:rsidR="005B19A5" w:rsidRPr="00B52BF2">
        <w:rPr>
          <w:rFonts w:ascii="Arial" w:hAnsi="Arial" w:cs="Arial"/>
          <w:color w:val="000000" w:themeColor="text1"/>
        </w:rPr>
        <w:t>como se pasa a evidenciar:</w:t>
      </w:r>
    </w:p>
    <w:p w14:paraId="72391C0E" w14:textId="77777777" w:rsidR="005B19A5" w:rsidRPr="00B52BF2" w:rsidRDefault="005B19A5" w:rsidP="005B19A5">
      <w:pPr>
        <w:widowControl/>
        <w:autoSpaceDE/>
        <w:autoSpaceDN/>
        <w:contextualSpacing/>
        <w:jc w:val="center"/>
        <w:rPr>
          <w:rFonts w:ascii="Arial" w:hAnsi="Arial" w:cs="Arial"/>
        </w:rPr>
      </w:pPr>
    </w:p>
    <w:p w14:paraId="13F64CB6" w14:textId="77777777" w:rsidR="005B19A5" w:rsidRPr="00B52BF2" w:rsidRDefault="005B19A5" w:rsidP="005B19A5">
      <w:pPr>
        <w:widowControl/>
        <w:contextualSpacing/>
        <w:jc w:val="center"/>
        <w:rPr>
          <w:rFonts w:ascii="Arial" w:hAnsi="Arial" w:cs="Arial"/>
        </w:rPr>
      </w:pPr>
      <w:r w:rsidRPr="00B52BF2">
        <w:rPr>
          <w:rFonts w:ascii="Arial" w:hAnsi="Arial" w:cs="Arial"/>
          <w:noProof/>
        </w:rPr>
        <w:drawing>
          <wp:inline distT="0" distB="0" distL="0" distR="0" wp14:anchorId="7EE2D4C4" wp14:editId="2BD862E8">
            <wp:extent cx="2895600" cy="1452740"/>
            <wp:effectExtent l="0" t="0" r="0" b="0"/>
            <wp:docPr id="1849583314" name="Imagen 184958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904439" cy="1457175"/>
                    </a:xfrm>
                    <a:prstGeom prst="rect">
                      <a:avLst/>
                    </a:prstGeom>
                  </pic:spPr>
                </pic:pic>
              </a:graphicData>
            </a:graphic>
          </wp:inline>
        </w:drawing>
      </w:r>
    </w:p>
    <w:p w14:paraId="1DA89290" w14:textId="77777777" w:rsidR="005C72F3" w:rsidRPr="00B52BF2" w:rsidRDefault="005C72F3" w:rsidP="005B19A5">
      <w:pPr>
        <w:jc w:val="both"/>
        <w:rPr>
          <w:rFonts w:ascii="Arial" w:hAnsi="Arial" w:cs="Arial"/>
          <w:color w:val="000000" w:themeColor="text1"/>
        </w:rPr>
      </w:pPr>
    </w:p>
    <w:p w14:paraId="1CCF48E5" w14:textId="3EF58B6F" w:rsidR="005B19A5" w:rsidRPr="00B52BF2" w:rsidRDefault="005B19A5" w:rsidP="005B19A5">
      <w:pPr>
        <w:jc w:val="both"/>
        <w:rPr>
          <w:rFonts w:ascii="Arial" w:hAnsi="Arial" w:cs="Arial"/>
        </w:rPr>
      </w:pPr>
      <w:r w:rsidRPr="00B52BF2">
        <w:rPr>
          <w:rFonts w:ascii="Arial" w:hAnsi="Arial" w:cs="Arial"/>
          <w:color w:val="000000" w:themeColor="text1"/>
        </w:rPr>
        <w:t>Así las cosas, se encuentran excluidas las reclamaciones frente a la responsabilidad civil patronal</w:t>
      </w:r>
      <w:r w:rsidR="008B461C" w:rsidRPr="00B52BF2">
        <w:rPr>
          <w:rFonts w:ascii="Arial" w:hAnsi="Arial" w:cs="Arial"/>
          <w:color w:val="000000" w:themeColor="text1"/>
        </w:rPr>
        <w:t xml:space="preserve"> de</w:t>
      </w:r>
      <w:r w:rsidRPr="00B52BF2">
        <w:rPr>
          <w:rFonts w:ascii="Arial" w:hAnsi="Arial" w:cs="Arial"/>
          <w:color w:val="000000" w:themeColor="text1"/>
        </w:rPr>
        <w:t xml:space="preserve"> la cual pueda resultar responsable el asegurado </w:t>
      </w:r>
      <w:r w:rsidRPr="00B52BF2">
        <w:rPr>
          <w:rFonts w:ascii="Arial" w:hAnsi="Arial" w:cs="Arial"/>
        </w:rPr>
        <w:t xml:space="preserve">RED DE SALUD DEL ORIENTE E.S.E., como la que hoy nos ocupa, pues los demandantes pretenden la declaratoria de una responsabilidad </w:t>
      </w:r>
      <w:r w:rsidR="00770E7F" w:rsidRPr="00B52BF2">
        <w:rPr>
          <w:rFonts w:ascii="Arial" w:hAnsi="Arial" w:cs="Arial"/>
        </w:rPr>
        <w:t xml:space="preserve">patronal </w:t>
      </w:r>
      <w:r w:rsidRPr="00B52BF2">
        <w:rPr>
          <w:rFonts w:ascii="Arial" w:hAnsi="Arial" w:cs="Arial"/>
        </w:rPr>
        <w:t xml:space="preserve">en el accidente de trabajo que sufrió el señor </w:t>
      </w:r>
      <w:r w:rsidRPr="00B52BF2">
        <w:rPr>
          <w:rFonts w:ascii="Arial" w:eastAsia="Arial" w:hAnsi="Arial" w:cs="Arial"/>
          <w:color w:val="000000" w:themeColor="text1"/>
        </w:rPr>
        <w:t>MIGUEL ANGEL AVIRAMA GURRUTE (Q.E.D.P).</w:t>
      </w:r>
    </w:p>
    <w:p w14:paraId="572C3E0D" w14:textId="77777777" w:rsidR="005B19A5" w:rsidRPr="00B52BF2" w:rsidRDefault="005B19A5" w:rsidP="005B19A5">
      <w:pPr>
        <w:jc w:val="both"/>
        <w:rPr>
          <w:rFonts w:ascii="Arial" w:hAnsi="Arial" w:cs="Arial"/>
          <w:color w:val="000000" w:themeColor="text1"/>
        </w:rPr>
      </w:pPr>
    </w:p>
    <w:p w14:paraId="57554FCA" w14:textId="59B0CA78" w:rsidR="005B19A5" w:rsidRPr="00B52BF2" w:rsidRDefault="005B19A5" w:rsidP="005B19A5">
      <w:pPr>
        <w:jc w:val="both"/>
        <w:rPr>
          <w:rFonts w:ascii="Arial" w:hAnsi="Arial" w:cs="Arial"/>
          <w:color w:val="000000" w:themeColor="text1"/>
        </w:rPr>
      </w:pPr>
      <w:r w:rsidRPr="00B52BF2">
        <w:rPr>
          <w:rFonts w:ascii="Arial" w:hAnsi="Arial" w:cs="Arial"/>
          <w:color w:val="000000" w:themeColor="text1"/>
        </w:rPr>
        <w:t xml:space="preserve">Evidenciado lo anterior, </w:t>
      </w:r>
      <w:r w:rsidR="00770E7F" w:rsidRPr="00B52BF2">
        <w:rPr>
          <w:rFonts w:ascii="Arial" w:hAnsi="Arial" w:cs="Arial"/>
          <w:color w:val="000000" w:themeColor="text1"/>
        </w:rPr>
        <w:t>existe una evidente falta de cobertura material, pues</w:t>
      </w:r>
      <w:r w:rsidRPr="00B52BF2">
        <w:rPr>
          <w:rFonts w:ascii="Arial" w:hAnsi="Arial" w:cs="Arial"/>
          <w:color w:val="000000" w:themeColor="text1"/>
        </w:rPr>
        <w:t xml:space="preserve"> de conformidad con el artículo 1056 del Código de Comercio, la </w:t>
      </w:r>
      <w:r w:rsidR="00770E7F" w:rsidRPr="00B52BF2">
        <w:rPr>
          <w:rFonts w:ascii="Arial" w:hAnsi="Arial" w:cs="Arial"/>
        </w:rPr>
        <w:t>PREVISORA S.A. COMPAÑÍA DE SEGUROS</w:t>
      </w:r>
      <w:r w:rsidR="00770E7F" w:rsidRPr="00B52BF2">
        <w:rPr>
          <w:rFonts w:ascii="Arial" w:hAnsi="Arial" w:cs="Arial"/>
          <w:color w:val="000000" w:themeColor="text1"/>
        </w:rPr>
        <w:t xml:space="preserve"> amparó la responsabilidad del asegurado como consecuencias de </w:t>
      </w:r>
      <w:r w:rsidR="00770E7F" w:rsidRPr="00B52BF2">
        <w:rPr>
          <w:rFonts w:ascii="Arial" w:hAnsi="Arial" w:cs="Arial"/>
        </w:rPr>
        <w:t xml:space="preserve">acto médicos derivados de la prestación de servicios profesionales de atención en la salud de las personas y </w:t>
      </w:r>
      <w:r w:rsidRPr="00B52BF2">
        <w:rPr>
          <w:rFonts w:ascii="Arial" w:hAnsi="Arial" w:cs="Arial"/>
          <w:color w:val="000000" w:themeColor="text1"/>
        </w:rPr>
        <w:t>previó la exclusión No. 3 literal A,</w:t>
      </w:r>
      <w:r w:rsidR="00770E7F" w:rsidRPr="00B52BF2">
        <w:rPr>
          <w:rFonts w:ascii="Arial" w:hAnsi="Arial" w:cs="Arial"/>
          <w:color w:val="000000" w:themeColor="text1"/>
        </w:rPr>
        <w:t xml:space="preserve"> respecto de las reclamaciones por Responsabilidad Civil Patronal, configurándose así en el presente caso, </w:t>
      </w:r>
      <w:r w:rsidRPr="00B52BF2">
        <w:rPr>
          <w:rFonts w:ascii="Arial" w:hAnsi="Arial" w:cs="Arial"/>
          <w:color w:val="000000" w:themeColor="text1"/>
        </w:rPr>
        <w:t xml:space="preserve">toda vez que, </w:t>
      </w:r>
      <w:r w:rsidR="00770E7F" w:rsidRPr="00B52BF2">
        <w:rPr>
          <w:rFonts w:ascii="Arial" w:hAnsi="Arial" w:cs="Arial"/>
          <w:color w:val="000000" w:themeColor="text1"/>
        </w:rPr>
        <w:t>la</w:t>
      </w:r>
      <w:r w:rsidRPr="00B52BF2">
        <w:rPr>
          <w:rFonts w:ascii="Arial" w:hAnsi="Arial" w:cs="Arial"/>
          <w:color w:val="000000" w:themeColor="text1"/>
        </w:rPr>
        <w:t xml:space="preserve"> </w:t>
      </w:r>
      <w:r w:rsidR="0009373B" w:rsidRPr="00B52BF2">
        <w:rPr>
          <w:rFonts w:ascii="Arial" w:hAnsi="Arial" w:cs="Arial"/>
          <w:color w:val="000000" w:themeColor="text1"/>
        </w:rPr>
        <w:t>misma que</w:t>
      </w:r>
      <w:r w:rsidRPr="00B52BF2">
        <w:rPr>
          <w:rFonts w:ascii="Arial" w:hAnsi="Arial" w:cs="Arial"/>
          <w:color w:val="000000" w:themeColor="text1"/>
        </w:rPr>
        <w:t xml:space="preserve"> se encuentra siendo solicitada por la parte actora</w:t>
      </w:r>
      <w:r w:rsidR="00770E7F" w:rsidRPr="00B52BF2">
        <w:rPr>
          <w:rFonts w:ascii="Arial" w:hAnsi="Arial" w:cs="Arial"/>
          <w:color w:val="000000" w:themeColor="text1"/>
        </w:rPr>
        <w:t xml:space="preserve"> con ocasión a un accidente de trabajo, que no se relaciona con un acto médico</w:t>
      </w:r>
      <w:r w:rsidRPr="00B52BF2">
        <w:rPr>
          <w:rFonts w:ascii="Arial" w:hAnsi="Arial" w:cs="Arial"/>
          <w:color w:val="000000" w:themeColor="text1"/>
        </w:rPr>
        <w:t>. Como consecuencia de ello, no hay lugar a que mi representada afecte la póliza teniendo en cuenta que se incurrió en dicha causal de exclusión del amparo.</w:t>
      </w:r>
    </w:p>
    <w:p w14:paraId="4D9BC9EB" w14:textId="77777777" w:rsidR="005B19A5" w:rsidRPr="00B52BF2" w:rsidRDefault="005B19A5" w:rsidP="005B19A5">
      <w:pPr>
        <w:pStyle w:val="Textoindependiente"/>
        <w:ind w:left="360"/>
        <w:jc w:val="both"/>
        <w:rPr>
          <w:rFonts w:ascii="Arial" w:hAnsi="Arial" w:cs="Arial"/>
          <w:b/>
          <w:bCs/>
          <w:sz w:val="22"/>
          <w:szCs w:val="22"/>
          <w:u w:val="single"/>
        </w:rPr>
      </w:pPr>
    </w:p>
    <w:p w14:paraId="0577D36C" w14:textId="20C3CC32" w:rsidR="00193BEA" w:rsidRPr="00B52BF2" w:rsidRDefault="00193BEA">
      <w:pPr>
        <w:pStyle w:val="Textoindependiente"/>
        <w:numPr>
          <w:ilvl w:val="0"/>
          <w:numId w:val="14"/>
        </w:numPr>
        <w:jc w:val="both"/>
        <w:rPr>
          <w:rFonts w:ascii="Arial" w:hAnsi="Arial" w:cs="Arial"/>
          <w:b/>
          <w:bCs/>
          <w:sz w:val="22"/>
          <w:szCs w:val="22"/>
          <w:u w:val="single"/>
        </w:rPr>
      </w:pPr>
      <w:r w:rsidRPr="00B52BF2">
        <w:rPr>
          <w:rFonts w:ascii="Arial" w:hAnsi="Arial" w:cs="Arial"/>
          <w:b/>
          <w:bCs/>
          <w:sz w:val="22"/>
          <w:szCs w:val="22"/>
          <w:u w:val="single"/>
        </w:rPr>
        <w:t xml:space="preserve">FALTA DE COBERTURA </w:t>
      </w:r>
      <w:r w:rsidR="00574141" w:rsidRPr="00B52BF2">
        <w:rPr>
          <w:rFonts w:ascii="Arial" w:hAnsi="Arial" w:cs="Arial"/>
          <w:b/>
          <w:bCs/>
          <w:sz w:val="22"/>
          <w:szCs w:val="22"/>
          <w:u w:val="single"/>
        </w:rPr>
        <w:t>MATERIAL</w:t>
      </w:r>
      <w:r w:rsidRPr="00B52BF2">
        <w:rPr>
          <w:rFonts w:ascii="Arial" w:hAnsi="Arial" w:cs="Arial"/>
          <w:b/>
          <w:bCs/>
          <w:sz w:val="22"/>
          <w:szCs w:val="22"/>
          <w:u w:val="single"/>
        </w:rPr>
        <w:t xml:space="preserve"> DE </w:t>
      </w:r>
      <w:r w:rsidR="00F36D6D" w:rsidRPr="00B52BF2">
        <w:rPr>
          <w:rFonts w:ascii="Arial" w:hAnsi="Arial" w:cs="Arial"/>
          <w:b/>
          <w:bCs/>
          <w:sz w:val="22"/>
          <w:szCs w:val="22"/>
          <w:u w:val="single"/>
        </w:rPr>
        <w:t xml:space="preserve">LA </w:t>
      </w:r>
      <w:r w:rsidR="3772CBC7" w:rsidRPr="00B52BF2">
        <w:rPr>
          <w:rFonts w:ascii="Arial" w:hAnsi="Arial" w:cs="Arial"/>
          <w:b/>
          <w:bCs/>
          <w:sz w:val="22"/>
          <w:szCs w:val="22"/>
          <w:u w:val="single"/>
        </w:rPr>
        <w:t>PÓLIZA DE RESPONSABILIDAD CIVIL NO. 1004431</w:t>
      </w:r>
      <w:r w:rsidR="00D4545A" w:rsidRPr="00B52BF2">
        <w:rPr>
          <w:rFonts w:ascii="Arial" w:hAnsi="Arial" w:cs="Arial"/>
          <w:b/>
          <w:bCs/>
          <w:sz w:val="22"/>
          <w:szCs w:val="22"/>
          <w:u w:val="single"/>
        </w:rPr>
        <w:t xml:space="preserve"> RESPECTO DE LOS AMPAROS OTORGADOS</w:t>
      </w:r>
      <w:r w:rsidR="00574141" w:rsidRPr="00B52BF2">
        <w:rPr>
          <w:rFonts w:ascii="Arial" w:hAnsi="Arial" w:cs="Arial"/>
          <w:b/>
          <w:bCs/>
          <w:sz w:val="22"/>
          <w:szCs w:val="22"/>
          <w:u w:val="single"/>
        </w:rPr>
        <w:t xml:space="preserve"> POR CUANTO </w:t>
      </w:r>
      <w:r w:rsidR="09E8360F" w:rsidRPr="00B52BF2">
        <w:rPr>
          <w:rFonts w:ascii="Arial" w:hAnsi="Arial" w:cs="Arial"/>
          <w:b/>
          <w:bCs/>
          <w:sz w:val="22"/>
          <w:szCs w:val="22"/>
          <w:u w:val="single"/>
        </w:rPr>
        <w:t>EXCLUYE A LOS TRABAJADORES DEL CONTRATISTA COMO TERCEROS AFECTADOS</w:t>
      </w:r>
      <w:r w:rsidR="00574141" w:rsidRPr="00B52BF2">
        <w:rPr>
          <w:rFonts w:ascii="Arial" w:hAnsi="Arial" w:cs="Arial"/>
          <w:b/>
          <w:bCs/>
          <w:sz w:val="22"/>
          <w:szCs w:val="22"/>
          <w:u w:val="single"/>
        </w:rPr>
        <w:t xml:space="preserve">: </w:t>
      </w:r>
    </w:p>
    <w:p w14:paraId="60F69B77" w14:textId="77777777" w:rsidR="00193BEA" w:rsidRPr="00B52BF2" w:rsidRDefault="00193BEA" w:rsidP="0036094E">
      <w:pPr>
        <w:pStyle w:val="Textoindependiente"/>
        <w:jc w:val="both"/>
        <w:rPr>
          <w:rFonts w:ascii="Arial" w:hAnsi="Arial" w:cs="Arial"/>
          <w:b/>
          <w:bCs/>
          <w:color w:val="111111"/>
          <w:sz w:val="22"/>
          <w:szCs w:val="22"/>
          <w:u w:val="single"/>
        </w:rPr>
      </w:pPr>
    </w:p>
    <w:p w14:paraId="6D2093A8" w14:textId="61B9BF5D" w:rsidR="001B3F98" w:rsidRPr="00B52BF2" w:rsidRDefault="000760D8" w:rsidP="32F98EF0">
      <w:pPr>
        <w:jc w:val="both"/>
        <w:rPr>
          <w:rFonts w:ascii="Arial" w:eastAsia="Arial" w:hAnsi="Arial" w:cs="Arial"/>
        </w:rPr>
      </w:pPr>
      <w:r w:rsidRPr="00B52BF2">
        <w:rPr>
          <w:rFonts w:ascii="Arial" w:hAnsi="Arial" w:cs="Arial"/>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Para el caso en concreto</w:t>
      </w:r>
      <w:r w:rsidRPr="00B52BF2">
        <w:rPr>
          <w:rFonts w:ascii="Arial" w:hAnsi="Arial" w:cs="Arial"/>
          <w:color w:val="111111"/>
        </w:rPr>
        <w:t xml:space="preserve">, </w:t>
      </w:r>
      <w:r w:rsidR="0049633B" w:rsidRPr="00B52BF2">
        <w:rPr>
          <w:rFonts w:ascii="Arial" w:hAnsi="Arial" w:cs="Arial"/>
          <w:color w:val="111111"/>
        </w:rPr>
        <w:t xml:space="preserve">los beneficiarios de la </w:t>
      </w:r>
      <w:r w:rsidR="0049633B" w:rsidRPr="00B52BF2">
        <w:rPr>
          <w:rFonts w:ascii="Arial" w:eastAsia="Arial" w:hAnsi="Arial" w:cs="Arial"/>
        </w:rPr>
        <w:t>Póliza de Responsabilidad Civil No. 1004431 son “</w:t>
      </w:r>
      <w:r w:rsidR="0049633B" w:rsidRPr="00B52BF2">
        <w:rPr>
          <w:rFonts w:ascii="Arial" w:eastAsia="Arial" w:hAnsi="Arial" w:cs="Arial"/>
          <w:i/>
          <w:iCs/>
        </w:rPr>
        <w:t>los usuarios del servicio /terceros afectados</w:t>
      </w:r>
      <w:r w:rsidR="0049633B" w:rsidRPr="00B52BF2">
        <w:rPr>
          <w:rFonts w:ascii="Arial" w:eastAsia="Arial" w:hAnsi="Arial" w:cs="Arial"/>
        </w:rPr>
        <w:t xml:space="preserve">”, </w:t>
      </w:r>
      <w:r w:rsidR="00D55937" w:rsidRPr="00B52BF2">
        <w:rPr>
          <w:rFonts w:ascii="Arial" w:eastAsia="Arial" w:hAnsi="Arial" w:cs="Arial"/>
        </w:rPr>
        <w:t>con ocasión a</w:t>
      </w:r>
      <w:r w:rsidR="00D55937" w:rsidRPr="00B52BF2">
        <w:rPr>
          <w:rFonts w:ascii="Arial" w:hAnsi="Arial" w:cs="Arial"/>
        </w:rPr>
        <w:t xml:space="preserve"> cualquier "acto médico" derivado de la prestación de servicios profesionales de atención en la salud, </w:t>
      </w:r>
      <w:r w:rsidR="00D55937" w:rsidRPr="00B52BF2">
        <w:rPr>
          <w:rFonts w:ascii="Arial" w:eastAsia="Arial" w:hAnsi="Arial" w:cs="Arial"/>
        </w:rPr>
        <w:t xml:space="preserve"> </w:t>
      </w:r>
      <w:r w:rsidR="0049633B" w:rsidRPr="00B52BF2">
        <w:rPr>
          <w:rFonts w:ascii="Arial" w:eastAsia="Arial" w:hAnsi="Arial" w:cs="Arial"/>
        </w:rPr>
        <w:t xml:space="preserve">por lo que, debe tenerse en cuenta que </w:t>
      </w:r>
      <w:r w:rsidR="641E1A47" w:rsidRPr="00B52BF2">
        <w:rPr>
          <w:rFonts w:ascii="Arial" w:hAnsi="Arial" w:cs="Arial"/>
          <w:color w:val="111111"/>
        </w:rPr>
        <w:t xml:space="preserve">los demandantes afirman que el señor </w:t>
      </w:r>
      <w:r w:rsidR="641E1A47" w:rsidRPr="00B52BF2">
        <w:rPr>
          <w:rFonts w:ascii="Arial" w:eastAsia="Arial" w:hAnsi="Arial" w:cs="Arial"/>
          <w:color w:val="000000" w:themeColor="text1"/>
        </w:rPr>
        <w:t>MIGUEL ANGEL AVIRAMA GURRUTE (Q.E.D.P) era trabajador de la sociedad FOCAR INGENIEROS Y ASOCIADOS S.A., quien a su vez era contratista de la RED DE SALUD DEL ORIENTE E.S.E.</w:t>
      </w:r>
      <w:r w:rsidR="43378AEF" w:rsidRPr="00B52BF2">
        <w:rPr>
          <w:rFonts w:ascii="Arial" w:eastAsia="Arial" w:hAnsi="Arial" w:cs="Arial"/>
          <w:color w:val="000000" w:themeColor="text1"/>
        </w:rPr>
        <w:t>, por tanto, conforme con las condiciones particulares de la póliza se estipuló que</w:t>
      </w:r>
      <w:r w:rsidR="345485CD" w:rsidRPr="00B52BF2">
        <w:rPr>
          <w:rFonts w:ascii="Arial" w:eastAsia="Arial" w:hAnsi="Arial" w:cs="Arial"/>
        </w:rPr>
        <w:t xml:space="preserve"> los contratistas y/o subcontratistas y sus dependientes NO se consideran como terceros</w:t>
      </w:r>
      <w:r w:rsidR="0049633B" w:rsidRPr="00B52BF2">
        <w:rPr>
          <w:rFonts w:ascii="Arial" w:eastAsia="Arial" w:hAnsi="Arial" w:cs="Arial"/>
        </w:rPr>
        <w:t>, como es el caso del trabajador fallecido</w:t>
      </w:r>
      <w:r w:rsidR="00D55937" w:rsidRPr="00B52BF2">
        <w:rPr>
          <w:rFonts w:ascii="Arial" w:eastAsia="Arial" w:hAnsi="Arial" w:cs="Arial"/>
        </w:rPr>
        <w:t xml:space="preserve"> y el siniestro tampoco se produjo como consecuencia de un acto médico</w:t>
      </w:r>
      <w:r w:rsidR="0049633B" w:rsidRPr="00B52BF2">
        <w:rPr>
          <w:rFonts w:ascii="Arial" w:eastAsia="Arial" w:hAnsi="Arial" w:cs="Arial"/>
        </w:rPr>
        <w:t>.</w:t>
      </w:r>
    </w:p>
    <w:p w14:paraId="6C870A88" w14:textId="3245A87B" w:rsidR="001B3F98" w:rsidRPr="00B52BF2" w:rsidRDefault="001B3F98" w:rsidP="32F98EF0">
      <w:pPr>
        <w:jc w:val="both"/>
        <w:rPr>
          <w:rFonts w:ascii="Arial" w:hAnsi="Arial" w:cs="Arial"/>
          <w:color w:val="111111"/>
        </w:rPr>
      </w:pPr>
    </w:p>
    <w:p w14:paraId="126BCB3C" w14:textId="46402EF9" w:rsidR="005D540F" w:rsidRPr="00B52BF2" w:rsidRDefault="4D8A5A62" w:rsidP="32F98EF0">
      <w:pPr>
        <w:pStyle w:val="Textoindependiente"/>
        <w:jc w:val="both"/>
        <w:rPr>
          <w:rFonts w:ascii="Arial" w:hAnsi="Arial" w:cs="Arial"/>
          <w:color w:val="0D0D0D" w:themeColor="text1" w:themeTint="F2"/>
          <w:sz w:val="22"/>
          <w:szCs w:val="22"/>
          <w:lang w:val="es-CO"/>
        </w:rPr>
      </w:pPr>
      <w:r w:rsidRPr="00B52BF2">
        <w:rPr>
          <w:rFonts w:ascii="Arial" w:hAnsi="Arial" w:cs="Arial"/>
          <w:color w:val="111111"/>
          <w:sz w:val="22"/>
          <w:szCs w:val="22"/>
        </w:rPr>
        <w:t xml:space="preserve">Aunado a lo anterior, </w:t>
      </w:r>
      <w:r w:rsidRPr="00B52BF2">
        <w:rPr>
          <w:rFonts w:ascii="Arial" w:hAnsi="Arial" w:cs="Arial"/>
          <w:color w:val="0D0D0D" w:themeColor="text1" w:themeTint="F2"/>
          <w:sz w:val="22"/>
          <w:szCs w:val="22"/>
        </w:rPr>
        <w:t>es menester precisar que las condiciones</w:t>
      </w:r>
      <w:r w:rsidRPr="00B52BF2">
        <w:rPr>
          <w:rFonts w:ascii="Arial" w:hAnsi="Arial" w:cs="Arial"/>
          <w:color w:val="0D0D0D" w:themeColor="text1" w:themeTint="F2"/>
          <w:sz w:val="22"/>
          <w:szCs w:val="22"/>
          <w:lang w:val="es-CO"/>
        </w:rPr>
        <w:t xml:space="preserve"> particulares y generales</w:t>
      </w:r>
      <w:r w:rsidRPr="00B52BF2">
        <w:rPr>
          <w:rFonts w:ascii="Arial" w:hAnsi="Arial" w:cs="Arial"/>
          <w:color w:val="0D0D0D" w:themeColor="text1" w:themeTint="F2"/>
          <w:sz w:val="22"/>
          <w:szCs w:val="22"/>
        </w:rPr>
        <w:t xml:space="preserve"> de la póliza que recoge el Contrato de Seguro </w:t>
      </w:r>
      <w:r w:rsidRPr="00B52BF2">
        <w:rPr>
          <w:rFonts w:ascii="Arial" w:hAnsi="Arial" w:cs="Arial"/>
          <w:color w:val="0D0D0D" w:themeColor="text1" w:themeTint="F2"/>
          <w:sz w:val="22"/>
          <w:szCs w:val="22"/>
          <w:lang w:val="es-CO"/>
        </w:rPr>
        <w:t xml:space="preserve">en mención </w:t>
      </w:r>
      <w:r w:rsidRPr="00B52BF2">
        <w:rPr>
          <w:rFonts w:ascii="Arial" w:hAnsi="Arial" w:cs="Arial"/>
          <w:sz w:val="22"/>
          <w:szCs w:val="22"/>
        </w:rPr>
        <w:t xml:space="preserve">reflejan la voluntad de los contratantes al momento de celebrar el contrato, y definen de manera explícita las condiciones del negocio </w:t>
      </w:r>
      <w:proofErr w:type="spellStart"/>
      <w:r w:rsidRPr="00B52BF2">
        <w:rPr>
          <w:rFonts w:ascii="Arial" w:hAnsi="Arial" w:cs="Arial"/>
          <w:sz w:val="22"/>
          <w:szCs w:val="22"/>
        </w:rPr>
        <w:t>aseguraticio</w:t>
      </w:r>
      <w:proofErr w:type="spellEnd"/>
      <w:r w:rsidRPr="00B52BF2">
        <w:rPr>
          <w:rFonts w:ascii="Arial" w:hAnsi="Arial" w:cs="Arial"/>
          <w:sz w:val="22"/>
          <w:szCs w:val="22"/>
        </w:rPr>
        <w:t xml:space="preserve">. </w:t>
      </w:r>
      <w:r w:rsidRPr="00B52BF2">
        <w:rPr>
          <w:rFonts w:ascii="Arial" w:hAnsi="Arial" w:cs="Arial"/>
          <w:color w:val="0D0D0D" w:themeColor="text1" w:themeTint="F2"/>
          <w:sz w:val="22"/>
          <w:szCs w:val="22"/>
          <w:lang w:val="es-CO"/>
        </w:rPr>
        <w:t xml:space="preserve"> </w:t>
      </w:r>
    </w:p>
    <w:p w14:paraId="49A0730C" w14:textId="77777777" w:rsidR="005D540F" w:rsidRPr="00B52BF2" w:rsidRDefault="005D540F" w:rsidP="32F98EF0">
      <w:pPr>
        <w:pStyle w:val="Textoindependiente"/>
        <w:jc w:val="both"/>
        <w:rPr>
          <w:rFonts w:ascii="Arial" w:hAnsi="Arial" w:cs="Arial"/>
          <w:color w:val="0D0D0D" w:themeColor="text1" w:themeTint="F2"/>
          <w:sz w:val="22"/>
          <w:szCs w:val="22"/>
          <w:lang w:val="es-CO"/>
        </w:rPr>
      </w:pPr>
    </w:p>
    <w:p w14:paraId="2DCB81AE" w14:textId="77777777" w:rsidR="005D540F" w:rsidRPr="00B52BF2" w:rsidRDefault="4D8A5A62" w:rsidP="32F98EF0">
      <w:pPr>
        <w:pStyle w:val="Textoindependiente"/>
        <w:jc w:val="both"/>
        <w:rPr>
          <w:rFonts w:ascii="Arial" w:hAnsi="Arial" w:cs="Arial"/>
          <w:i/>
          <w:iCs/>
          <w:sz w:val="22"/>
          <w:szCs w:val="22"/>
        </w:rPr>
      </w:pPr>
      <w:r w:rsidRPr="00B52BF2">
        <w:rPr>
          <w:rFonts w:ascii="Arial" w:hAnsi="Arial" w:cs="Arial"/>
          <w:sz w:val="22"/>
          <w:szCs w:val="22"/>
        </w:rPr>
        <w:t>Tal como lo señala el Artículo 1056 del Código de Comercio, el asegurador puede, a su arbitrio, delimitar los riesgos que asume:</w:t>
      </w:r>
    </w:p>
    <w:p w14:paraId="5DF7409A" w14:textId="77777777" w:rsidR="005D540F" w:rsidRPr="00B52BF2" w:rsidRDefault="005D540F" w:rsidP="32F98EF0">
      <w:pPr>
        <w:pStyle w:val="Textoindependiente"/>
        <w:jc w:val="both"/>
        <w:rPr>
          <w:rFonts w:ascii="Arial" w:hAnsi="Arial" w:cs="Arial"/>
          <w:i/>
          <w:iCs/>
          <w:sz w:val="22"/>
          <w:szCs w:val="22"/>
        </w:rPr>
      </w:pPr>
    </w:p>
    <w:p w14:paraId="1A6987E9" w14:textId="77777777" w:rsidR="005D540F" w:rsidRPr="00B52BF2" w:rsidRDefault="4D8A5A62" w:rsidP="00417419">
      <w:pPr>
        <w:pStyle w:val="Textoindependiente"/>
        <w:ind w:left="567" w:right="681"/>
        <w:jc w:val="both"/>
        <w:rPr>
          <w:rFonts w:ascii="Arial" w:hAnsi="Arial" w:cs="Arial"/>
          <w:i/>
          <w:iCs/>
          <w:sz w:val="22"/>
          <w:szCs w:val="22"/>
        </w:rPr>
      </w:pPr>
      <w:r w:rsidRPr="00B52BF2">
        <w:rPr>
          <w:rFonts w:ascii="Arial" w:hAnsi="Arial" w:cs="Arial"/>
          <w:i/>
          <w:iCs/>
          <w:sz w:val="22"/>
          <w:szCs w:val="22"/>
        </w:rPr>
        <w:t xml:space="preserve">“(…) Art. 1056.- Con las restricciones legales, el asegurador pondrá, a su arbitrio, asumir todos o algunos de los riesgos a que estén expuestos el interés o la cosa asegurados, </w:t>
      </w:r>
      <w:r w:rsidRPr="00B52BF2">
        <w:rPr>
          <w:rFonts w:ascii="Arial" w:hAnsi="Arial" w:cs="Arial"/>
          <w:i/>
          <w:iCs/>
          <w:sz w:val="22"/>
          <w:szCs w:val="22"/>
        </w:rPr>
        <w:lastRenderedPageBreak/>
        <w:t xml:space="preserve">el patrimonio o la persona del asegurado.”. </w:t>
      </w:r>
    </w:p>
    <w:p w14:paraId="10BEE54B" w14:textId="77777777" w:rsidR="005D540F" w:rsidRPr="00B52BF2" w:rsidRDefault="005D540F" w:rsidP="32F98EF0">
      <w:pPr>
        <w:pStyle w:val="Textoindependiente"/>
        <w:ind w:left="708"/>
        <w:jc w:val="both"/>
        <w:rPr>
          <w:rFonts w:ascii="Arial" w:hAnsi="Arial" w:cs="Arial"/>
          <w:i/>
          <w:iCs/>
          <w:sz w:val="22"/>
          <w:szCs w:val="22"/>
        </w:rPr>
      </w:pPr>
    </w:p>
    <w:p w14:paraId="0E7B1153" w14:textId="7EE14FAD" w:rsidR="0049633B" w:rsidRPr="00B52BF2" w:rsidRDefault="4D8A5A62" w:rsidP="32F98EF0">
      <w:pPr>
        <w:widowControl/>
        <w:jc w:val="both"/>
        <w:rPr>
          <w:rFonts w:ascii="Arial" w:hAnsi="Arial" w:cs="Arial"/>
          <w:color w:val="000000" w:themeColor="text1"/>
        </w:rPr>
      </w:pPr>
      <w:r w:rsidRPr="00B52BF2">
        <w:rPr>
          <w:rFonts w:ascii="Arial" w:hAnsi="Arial" w:cs="Arial"/>
          <w:color w:val="000000" w:themeColor="text1"/>
        </w:rPr>
        <w:t xml:space="preserve">En virtud de la facultad citada en el referido artículo, el asegurador decidió otorgar determinados amparos, siempre supeditados al cumplimiento de ciertos presupuestos, limitando la cobertura de la póliza, </w:t>
      </w:r>
      <w:r w:rsidR="0049633B" w:rsidRPr="00B52BF2">
        <w:rPr>
          <w:rFonts w:ascii="Arial" w:hAnsi="Arial" w:cs="Arial"/>
          <w:color w:val="000000" w:themeColor="text1"/>
        </w:rPr>
        <w:t>determinando a los beneficiarios del seguro así:</w:t>
      </w:r>
    </w:p>
    <w:p w14:paraId="2392C764" w14:textId="77777777" w:rsidR="0049633B" w:rsidRPr="00B52BF2" w:rsidRDefault="0049633B" w:rsidP="32F98EF0">
      <w:pPr>
        <w:widowControl/>
        <w:jc w:val="both"/>
        <w:rPr>
          <w:rFonts w:ascii="Arial" w:hAnsi="Arial" w:cs="Arial"/>
          <w:color w:val="000000" w:themeColor="text1"/>
        </w:rPr>
      </w:pPr>
    </w:p>
    <w:p w14:paraId="555D56FF" w14:textId="67C195AE" w:rsidR="0049633B" w:rsidRPr="00B52BF2" w:rsidRDefault="0075320D" w:rsidP="0075320D">
      <w:pPr>
        <w:widowControl/>
        <w:jc w:val="center"/>
        <w:rPr>
          <w:rFonts w:ascii="Arial" w:hAnsi="Arial" w:cs="Arial"/>
          <w:color w:val="000000" w:themeColor="text1"/>
        </w:rPr>
      </w:pPr>
      <w:r w:rsidRPr="00B52BF2">
        <w:rPr>
          <w:rFonts w:ascii="Arial" w:hAnsi="Arial" w:cs="Arial"/>
          <w:noProof/>
          <w:color w:val="000000" w:themeColor="text1"/>
        </w:rPr>
        <w:drawing>
          <wp:inline distT="0" distB="0" distL="0" distR="0" wp14:anchorId="0898140C" wp14:editId="103540EC">
            <wp:extent cx="3743325" cy="1141151"/>
            <wp:effectExtent l="0" t="0" r="0" b="1905"/>
            <wp:docPr id="20826384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38493" name=""/>
                    <pic:cNvPicPr/>
                  </pic:nvPicPr>
                  <pic:blipFill>
                    <a:blip r:embed="rId15"/>
                    <a:stretch>
                      <a:fillRect/>
                    </a:stretch>
                  </pic:blipFill>
                  <pic:spPr>
                    <a:xfrm>
                      <a:off x="0" y="0"/>
                      <a:ext cx="3751461" cy="1143631"/>
                    </a:xfrm>
                    <a:prstGeom prst="rect">
                      <a:avLst/>
                    </a:prstGeom>
                  </pic:spPr>
                </pic:pic>
              </a:graphicData>
            </a:graphic>
          </wp:inline>
        </w:drawing>
      </w:r>
    </w:p>
    <w:p w14:paraId="16A90D8B" w14:textId="77777777" w:rsidR="0049633B" w:rsidRPr="00B52BF2" w:rsidRDefault="0049633B" w:rsidP="32F98EF0">
      <w:pPr>
        <w:widowControl/>
        <w:jc w:val="both"/>
        <w:rPr>
          <w:rFonts w:ascii="Arial" w:hAnsi="Arial" w:cs="Arial"/>
          <w:color w:val="000000" w:themeColor="text1"/>
        </w:rPr>
      </w:pPr>
    </w:p>
    <w:p w14:paraId="7F61788B" w14:textId="57EAA8CA" w:rsidR="005D540F" w:rsidRPr="00B52BF2" w:rsidRDefault="0075320D" w:rsidP="32F98EF0">
      <w:pPr>
        <w:widowControl/>
        <w:jc w:val="both"/>
        <w:rPr>
          <w:rFonts w:ascii="Arial" w:hAnsi="Arial" w:cs="Arial"/>
          <w:color w:val="000000" w:themeColor="text1"/>
        </w:rPr>
      </w:pPr>
      <w:r w:rsidRPr="00B52BF2">
        <w:rPr>
          <w:rFonts w:ascii="Arial" w:hAnsi="Arial" w:cs="Arial"/>
          <w:color w:val="000000" w:themeColor="text1"/>
        </w:rPr>
        <w:t xml:space="preserve">En ese mismo sentido, en sus condiciones particulares y generales, se pactó que </w:t>
      </w:r>
      <w:r w:rsidR="4D8A5A62" w:rsidRPr="00B52BF2">
        <w:rPr>
          <w:rFonts w:ascii="Arial" w:hAnsi="Arial" w:cs="Arial"/>
          <w:color w:val="000000" w:themeColor="text1"/>
        </w:rPr>
        <w:t xml:space="preserve">NO se consideran terceros </w:t>
      </w:r>
      <w:r w:rsidR="42CB962A" w:rsidRPr="00B52BF2">
        <w:rPr>
          <w:rFonts w:ascii="Arial" w:hAnsi="Arial" w:cs="Arial"/>
          <w:color w:val="000000" w:themeColor="text1"/>
        </w:rPr>
        <w:t>“</w:t>
      </w:r>
      <w:r w:rsidR="42CB962A" w:rsidRPr="00B52BF2">
        <w:rPr>
          <w:rFonts w:ascii="Arial" w:eastAsia="Arial" w:hAnsi="Arial" w:cs="Arial"/>
          <w:i/>
          <w:iCs/>
        </w:rPr>
        <w:t>Los contratistas y/o subcontratistas y sus dependientes</w:t>
      </w:r>
      <w:r w:rsidR="42CB962A" w:rsidRPr="00B52BF2">
        <w:rPr>
          <w:rFonts w:ascii="Arial" w:eastAsia="Arial" w:hAnsi="Arial" w:cs="Arial"/>
        </w:rPr>
        <w:t>”</w:t>
      </w:r>
      <w:r w:rsidR="4860334D" w:rsidRPr="00B52BF2">
        <w:rPr>
          <w:rFonts w:ascii="Arial" w:eastAsia="Arial" w:hAnsi="Arial" w:cs="Arial"/>
        </w:rPr>
        <w:t xml:space="preserve"> como se evidencia:</w:t>
      </w:r>
    </w:p>
    <w:p w14:paraId="7E6FFF9E" w14:textId="6E1ADA6B" w:rsidR="005D540F" w:rsidRPr="00B52BF2" w:rsidRDefault="005D540F" w:rsidP="32F98EF0">
      <w:pPr>
        <w:pStyle w:val="Sinespaciado"/>
        <w:ind w:left="66"/>
        <w:jc w:val="both"/>
        <w:rPr>
          <w:rFonts w:ascii="Arial" w:hAnsi="Arial" w:cs="Arial"/>
          <w:color w:val="111111"/>
        </w:rPr>
      </w:pPr>
    </w:p>
    <w:p w14:paraId="3B6206FC" w14:textId="0B3C72F5" w:rsidR="005D540F" w:rsidRPr="00B52BF2" w:rsidRDefault="0075320D" w:rsidP="0075320D">
      <w:pPr>
        <w:pStyle w:val="Sinespaciado"/>
        <w:ind w:left="66"/>
        <w:jc w:val="center"/>
        <w:rPr>
          <w:rFonts w:ascii="Arial" w:hAnsi="Arial" w:cs="Arial"/>
        </w:rPr>
      </w:pPr>
      <w:r w:rsidRPr="00B52BF2">
        <w:rPr>
          <w:rFonts w:ascii="Arial" w:hAnsi="Arial" w:cs="Arial"/>
          <w:noProof/>
        </w:rPr>
        <w:drawing>
          <wp:inline distT="0" distB="0" distL="0" distR="0" wp14:anchorId="4A6EA860" wp14:editId="671B6287">
            <wp:extent cx="2781300" cy="1899424"/>
            <wp:effectExtent l="0" t="0" r="0" b="5715"/>
            <wp:docPr id="5475827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82765" name=""/>
                    <pic:cNvPicPr/>
                  </pic:nvPicPr>
                  <pic:blipFill>
                    <a:blip r:embed="rId16"/>
                    <a:stretch>
                      <a:fillRect/>
                    </a:stretch>
                  </pic:blipFill>
                  <pic:spPr>
                    <a:xfrm>
                      <a:off x="0" y="0"/>
                      <a:ext cx="2784913" cy="1901891"/>
                    </a:xfrm>
                    <a:prstGeom prst="rect">
                      <a:avLst/>
                    </a:prstGeom>
                  </pic:spPr>
                </pic:pic>
              </a:graphicData>
            </a:graphic>
          </wp:inline>
        </w:drawing>
      </w:r>
    </w:p>
    <w:p w14:paraId="41987C74" w14:textId="77777777" w:rsidR="00417419" w:rsidRPr="00B52BF2" w:rsidRDefault="00417419" w:rsidP="32F98EF0">
      <w:pPr>
        <w:pStyle w:val="Textoindependiente"/>
        <w:jc w:val="both"/>
        <w:rPr>
          <w:rFonts w:ascii="Arial" w:hAnsi="Arial" w:cs="Arial"/>
          <w:sz w:val="22"/>
          <w:szCs w:val="22"/>
        </w:rPr>
      </w:pPr>
    </w:p>
    <w:p w14:paraId="2CC8CC26" w14:textId="1A68CD4B" w:rsidR="002E45AB" w:rsidRPr="00B52BF2" w:rsidRDefault="002E45AB" w:rsidP="32F98EF0">
      <w:pPr>
        <w:pStyle w:val="Textoindependiente"/>
        <w:jc w:val="both"/>
        <w:rPr>
          <w:rFonts w:ascii="Arial" w:eastAsia="Arial" w:hAnsi="Arial" w:cs="Arial"/>
          <w:color w:val="000000" w:themeColor="text1"/>
          <w:sz w:val="22"/>
          <w:szCs w:val="22"/>
        </w:rPr>
      </w:pPr>
      <w:r w:rsidRPr="00B52BF2">
        <w:rPr>
          <w:rFonts w:ascii="Arial" w:hAnsi="Arial" w:cs="Arial"/>
          <w:sz w:val="22"/>
          <w:szCs w:val="22"/>
        </w:rPr>
        <w:t xml:space="preserve">Consecuentemente, tenemos que conforme a la documental aportada en el plenario, </w:t>
      </w:r>
      <w:r w:rsidR="2460FC71" w:rsidRPr="00B52BF2">
        <w:rPr>
          <w:rFonts w:ascii="Arial" w:hAnsi="Arial" w:cs="Arial"/>
          <w:sz w:val="22"/>
          <w:szCs w:val="22"/>
        </w:rPr>
        <w:t xml:space="preserve">el señor </w:t>
      </w:r>
      <w:r w:rsidR="2460FC71" w:rsidRPr="00B52BF2">
        <w:rPr>
          <w:rFonts w:ascii="Arial" w:eastAsia="Arial" w:hAnsi="Arial" w:cs="Arial"/>
          <w:color w:val="000000" w:themeColor="text1"/>
          <w:sz w:val="22"/>
          <w:szCs w:val="22"/>
        </w:rPr>
        <w:t>MIGUEL ANGEL AVIRAMA GURRUTE (Q.E.D.P)</w:t>
      </w:r>
      <w:r w:rsidR="58CB664B" w:rsidRPr="00B52BF2">
        <w:rPr>
          <w:rFonts w:ascii="Arial" w:eastAsia="Arial" w:hAnsi="Arial" w:cs="Arial"/>
          <w:color w:val="000000" w:themeColor="text1"/>
          <w:sz w:val="22"/>
          <w:szCs w:val="22"/>
        </w:rPr>
        <w:t xml:space="preserve"> era un trabajador dependiente de la sociedad FOCAR INGENIEROS Y ASOCIADOS S.A. la cual a su vez suscribió </w:t>
      </w:r>
      <w:r w:rsidR="6DDE4F29" w:rsidRPr="00B52BF2">
        <w:rPr>
          <w:rFonts w:ascii="Arial" w:eastAsia="Arial" w:hAnsi="Arial" w:cs="Arial"/>
          <w:color w:val="000000" w:themeColor="text1"/>
          <w:sz w:val="22"/>
          <w:szCs w:val="22"/>
        </w:rPr>
        <w:t xml:space="preserve">el </w:t>
      </w:r>
      <w:r w:rsidR="58CB664B" w:rsidRPr="00B52BF2">
        <w:rPr>
          <w:rFonts w:ascii="Arial" w:eastAsia="Arial" w:hAnsi="Arial" w:cs="Arial"/>
          <w:color w:val="000000" w:themeColor="text1"/>
          <w:sz w:val="22"/>
          <w:szCs w:val="22"/>
        </w:rPr>
        <w:t xml:space="preserve">contrato </w:t>
      </w:r>
      <w:r w:rsidR="2A660ED2" w:rsidRPr="00B52BF2">
        <w:rPr>
          <w:rFonts w:ascii="Arial" w:eastAsia="Arial" w:hAnsi="Arial" w:cs="Arial"/>
          <w:color w:val="000000" w:themeColor="text1"/>
          <w:sz w:val="22"/>
          <w:szCs w:val="22"/>
        </w:rPr>
        <w:t>071-2014 con la RED DE SALUD DEL ORIENTE E.S.E., como se evidencia en el contrato de trabajo aportado por la parte actora:</w:t>
      </w:r>
    </w:p>
    <w:p w14:paraId="6A5D3D1E" w14:textId="72B1E5C9" w:rsidR="002E45AB" w:rsidRPr="00B52BF2" w:rsidRDefault="002E45AB" w:rsidP="32F98EF0">
      <w:pPr>
        <w:pStyle w:val="Textoindependiente"/>
        <w:jc w:val="both"/>
        <w:rPr>
          <w:rFonts w:ascii="Arial" w:eastAsia="Arial" w:hAnsi="Arial" w:cs="Arial"/>
          <w:color w:val="000000" w:themeColor="text1"/>
          <w:sz w:val="22"/>
          <w:szCs w:val="22"/>
        </w:rPr>
      </w:pPr>
    </w:p>
    <w:p w14:paraId="188F4C6C" w14:textId="7902047F" w:rsidR="002E45AB" w:rsidRPr="00B52BF2" w:rsidRDefault="2A660ED2" w:rsidP="32F98EF0">
      <w:pPr>
        <w:pStyle w:val="Textoindependiente"/>
        <w:jc w:val="center"/>
        <w:rPr>
          <w:rFonts w:ascii="Arial" w:hAnsi="Arial" w:cs="Arial"/>
          <w:sz w:val="22"/>
          <w:szCs w:val="22"/>
        </w:rPr>
      </w:pPr>
      <w:r w:rsidRPr="00B52BF2">
        <w:rPr>
          <w:rFonts w:ascii="Arial" w:hAnsi="Arial" w:cs="Arial"/>
          <w:noProof/>
          <w:sz w:val="22"/>
          <w:szCs w:val="22"/>
        </w:rPr>
        <w:drawing>
          <wp:inline distT="0" distB="0" distL="0" distR="0" wp14:anchorId="61C10ECB" wp14:editId="3EE4A60B">
            <wp:extent cx="4848755" cy="1133475"/>
            <wp:effectExtent l="0" t="0" r="9525" b="0"/>
            <wp:docPr id="822715808" name="Imagen 82271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850073" cy="1133783"/>
                    </a:xfrm>
                    <a:prstGeom prst="rect">
                      <a:avLst/>
                    </a:prstGeom>
                  </pic:spPr>
                </pic:pic>
              </a:graphicData>
            </a:graphic>
          </wp:inline>
        </w:drawing>
      </w:r>
    </w:p>
    <w:p w14:paraId="65B4CBDD" w14:textId="77777777" w:rsidR="0075320D" w:rsidRPr="00B52BF2" w:rsidRDefault="0075320D" w:rsidP="0036094E">
      <w:pPr>
        <w:pStyle w:val="Textoindependiente"/>
        <w:jc w:val="both"/>
        <w:rPr>
          <w:rFonts w:ascii="Arial" w:hAnsi="Arial" w:cs="Arial"/>
          <w:sz w:val="22"/>
          <w:szCs w:val="22"/>
          <w:lang w:val="es-CO"/>
        </w:rPr>
      </w:pPr>
    </w:p>
    <w:p w14:paraId="6FC75EA7" w14:textId="4DA79050" w:rsidR="0075320D" w:rsidRPr="00B52BF2" w:rsidRDefault="00D947BD" w:rsidP="00D947BD">
      <w:pPr>
        <w:widowControl/>
        <w:autoSpaceDE/>
        <w:autoSpaceDN/>
        <w:spacing w:after="160" w:line="259" w:lineRule="auto"/>
        <w:contextualSpacing/>
        <w:jc w:val="both"/>
        <w:rPr>
          <w:rFonts w:ascii="Arial" w:eastAsia="Arial" w:hAnsi="Arial" w:cs="Arial"/>
          <w:color w:val="000000" w:themeColor="text1"/>
        </w:rPr>
      </w:pPr>
      <w:r w:rsidRPr="00B52BF2">
        <w:rPr>
          <w:rFonts w:ascii="Arial" w:hAnsi="Arial" w:cs="Arial"/>
          <w:lang w:val="es-CO"/>
        </w:rPr>
        <w:t xml:space="preserve">En concordancia con lo anteriormente plasmado, y teniendo claro que el </w:t>
      </w:r>
      <w:r w:rsidRPr="00B52BF2">
        <w:rPr>
          <w:rFonts w:ascii="Arial" w:hAnsi="Arial" w:cs="Arial"/>
        </w:rPr>
        <w:t xml:space="preserve">señor </w:t>
      </w:r>
      <w:r w:rsidRPr="00B52BF2">
        <w:rPr>
          <w:rFonts w:ascii="Arial" w:eastAsia="Arial" w:hAnsi="Arial" w:cs="Arial"/>
          <w:color w:val="000000" w:themeColor="text1"/>
        </w:rPr>
        <w:t xml:space="preserve">MIGUEL ANGEL AVIRAMA GURRUTE (Q.E.D.P) no podrá ser considerado como un “tercero afectado” y que, el accidente se derivó mientras ejecutaba sus funciones como Oficial de Construcción, es importante resaltar que los amparos por </w:t>
      </w:r>
      <w:r w:rsidRPr="00B52BF2">
        <w:rPr>
          <w:rFonts w:ascii="Arial" w:hAnsi="Arial" w:cs="Arial"/>
        </w:rPr>
        <w:t xml:space="preserve">Predios, Labores y Operaciones y el de Perjuicios Extrapatrimoniales, no podrán ser afectados, habida cuenta que: </w:t>
      </w:r>
      <w:r w:rsidRPr="00B52BF2">
        <w:rPr>
          <w:rFonts w:ascii="Arial" w:hAnsi="Arial" w:cs="Arial"/>
          <w:b/>
          <w:bCs/>
        </w:rPr>
        <w:t>(i)</w:t>
      </w:r>
      <w:r w:rsidRPr="00B52BF2">
        <w:rPr>
          <w:rFonts w:ascii="Arial" w:hAnsi="Arial" w:cs="Arial"/>
        </w:rPr>
        <w:t xml:space="preserve"> cubren exclusivamente actos médicos derivados de la prestación de servicios profesionales de atención en la salud de las personas, conforme el objeto de la póliza y </w:t>
      </w:r>
      <w:r w:rsidRPr="00B52BF2">
        <w:rPr>
          <w:rFonts w:ascii="Arial" w:hAnsi="Arial" w:cs="Arial"/>
          <w:b/>
          <w:bCs/>
        </w:rPr>
        <w:t>(</w:t>
      </w:r>
      <w:proofErr w:type="spellStart"/>
      <w:r w:rsidRPr="00B52BF2">
        <w:rPr>
          <w:rFonts w:ascii="Arial" w:hAnsi="Arial" w:cs="Arial"/>
          <w:b/>
          <w:bCs/>
        </w:rPr>
        <w:t>ii</w:t>
      </w:r>
      <w:proofErr w:type="spellEnd"/>
      <w:r w:rsidRPr="00B52BF2">
        <w:rPr>
          <w:rFonts w:ascii="Arial" w:hAnsi="Arial" w:cs="Arial"/>
          <w:b/>
          <w:bCs/>
        </w:rPr>
        <w:t>)</w:t>
      </w:r>
      <w:r w:rsidRPr="00B52BF2">
        <w:rPr>
          <w:rFonts w:ascii="Arial" w:hAnsi="Arial" w:cs="Arial"/>
        </w:rPr>
        <w:t xml:space="preserve"> amparan a los usuarios del servicio y/o terceros afectados, situaciones que NO se observan en el caso de marras.</w:t>
      </w:r>
    </w:p>
    <w:p w14:paraId="57F7463E" w14:textId="3DEE9406" w:rsidR="00C40A41" w:rsidRPr="00B52BF2" w:rsidRDefault="002E45AB" w:rsidP="0036094E">
      <w:pPr>
        <w:pStyle w:val="Textoindependiente"/>
        <w:jc w:val="both"/>
        <w:rPr>
          <w:rFonts w:ascii="Arial" w:hAnsi="Arial" w:cs="Arial"/>
          <w:sz w:val="22"/>
          <w:szCs w:val="22"/>
        </w:rPr>
      </w:pPr>
      <w:r w:rsidRPr="00B52BF2">
        <w:rPr>
          <w:rFonts w:ascii="Arial" w:hAnsi="Arial" w:cs="Arial"/>
          <w:sz w:val="22"/>
          <w:szCs w:val="22"/>
        </w:rPr>
        <w:t>Así entonces, es claro que</w:t>
      </w:r>
      <w:r w:rsidR="5F5177FD" w:rsidRPr="00B52BF2">
        <w:rPr>
          <w:rFonts w:ascii="Arial" w:hAnsi="Arial" w:cs="Arial"/>
          <w:sz w:val="22"/>
          <w:szCs w:val="22"/>
        </w:rPr>
        <w:t xml:space="preserve">, el señor </w:t>
      </w:r>
      <w:r w:rsidR="5F5177FD" w:rsidRPr="00B52BF2">
        <w:rPr>
          <w:rFonts w:ascii="Arial" w:eastAsia="Arial" w:hAnsi="Arial" w:cs="Arial"/>
          <w:color w:val="000000" w:themeColor="text1"/>
          <w:sz w:val="22"/>
          <w:szCs w:val="22"/>
        </w:rPr>
        <w:t>MIGUEL ANGEL AVIRAMA GURRUTE (Q.E.D.P)</w:t>
      </w:r>
      <w:r w:rsidR="5F5177FD" w:rsidRPr="00B52BF2">
        <w:rPr>
          <w:rFonts w:ascii="Arial" w:hAnsi="Arial" w:cs="Arial"/>
          <w:sz w:val="22"/>
          <w:szCs w:val="22"/>
        </w:rPr>
        <w:t xml:space="preserve"> no puede ser considerado un tercero </w:t>
      </w:r>
      <w:r w:rsidR="585A8D83" w:rsidRPr="00B52BF2">
        <w:rPr>
          <w:rFonts w:ascii="Arial" w:hAnsi="Arial" w:cs="Arial"/>
          <w:sz w:val="22"/>
          <w:szCs w:val="22"/>
        </w:rPr>
        <w:t xml:space="preserve">al </w:t>
      </w:r>
      <w:r w:rsidR="56889891" w:rsidRPr="00B52BF2">
        <w:rPr>
          <w:rFonts w:ascii="Arial" w:hAnsi="Arial" w:cs="Arial"/>
          <w:sz w:val="22"/>
          <w:szCs w:val="22"/>
        </w:rPr>
        <w:t>cual eventualmente</w:t>
      </w:r>
      <w:r w:rsidR="5F5177FD" w:rsidRPr="00B52BF2">
        <w:rPr>
          <w:rFonts w:ascii="Arial" w:hAnsi="Arial" w:cs="Arial"/>
          <w:sz w:val="22"/>
          <w:szCs w:val="22"/>
        </w:rPr>
        <w:t xml:space="preserve"> </w:t>
      </w:r>
      <w:r w:rsidR="27D2CD6F" w:rsidRPr="00B52BF2">
        <w:rPr>
          <w:rFonts w:ascii="Arial" w:hAnsi="Arial" w:cs="Arial"/>
          <w:sz w:val="22"/>
          <w:szCs w:val="22"/>
        </w:rPr>
        <w:t xml:space="preserve">el asegurado </w:t>
      </w:r>
      <w:r w:rsidR="5F5177FD" w:rsidRPr="00B52BF2">
        <w:rPr>
          <w:rFonts w:ascii="Arial" w:hAnsi="Arial" w:cs="Arial"/>
          <w:sz w:val="22"/>
          <w:szCs w:val="22"/>
        </w:rPr>
        <w:t xml:space="preserve">haya podido causarle algún perjuicio, </w:t>
      </w:r>
      <w:r w:rsidR="299FC742" w:rsidRPr="00B52BF2">
        <w:rPr>
          <w:rFonts w:ascii="Arial" w:hAnsi="Arial" w:cs="Arial"/>
          <w:sz w:val="22"/>
          <w:szCs w:val="22"/>
        </w:rPr>
        <w:t xml:space="preserve">por lo que, </w:t>
      </w:r>
      <w:r w:rsidRPr="00B52BF2">
        <w:rPr>
          <w:rFonts w:ascii="Arial" w:hAnsi="Arial" w:cs="Arial"/>
          <w:sz w:val="22"/>
          <w:szCs w:val="22"/>
        </w:rPr>
        <w:t>no se acredita dentro del proceso que los fundamentos en los que se soporta el petitum de la demanda constituyan un siniestro en los términos convenidos en el contrato de seguro que sirvió de fundamento a la vinculación de la Compañía al proceso.</w:t>
      </w:r>
    </w:p>
    <w:p w14:paraId="43276A47" w14:textId="77777777" w:rsidR="00E3444B" w:rsidRPr="00B52BF2" w:rsidRDefault="00E3444B" w:rsidP="0036094E">
      <w:pPr>
        <w:pStyle w:val="Textoindependiente"/>
        <w:jc w:val="both"/>
        <w:rPr>
          <w:rFonts w:ascii="Arial" w:hAnsi="Arial" w:cs="Arial"/>
          <w:sz w:val="22"/>
          <w:szCs w:val="22"/>
        </w:rPr>
      </w:pPr>
    </w:p>
    <w:p w14:paraId="610C3D76" w14:textId="246BEC62" w:rsidR="00D51F7E" w:rsidRPr="00B52BF2" w:rsidRDefault="00FE03D9" w:rsidP="32F98EF0">
      <w:pPr>
        <w:pStyle w:val="Textoindependiente"/>
        <w:jc w:val="both"/>
        <w:rPr>
          <w:rFonts w:ascii="Arial" w:hAnsi="Arial" w:cs="Arial"/>
          <w:sz w:val="22"/>
          <w:szCs w:val="22"/>
        </w:rPr>
      </w:pPr>
      <w:r w:rsidRPr="00B52BF2">
        <w:rPr>
          <w:rFonts w:ascii="Arial" w:hAnsi="Arial" w:cs="Arial"/>
          <w:color w:val="111111"/>
          <w:sz w:val="22"/>
          <w:szCs w:val="22"/>
        </w:rPr>
        <w:t xml:space="preserve">De esta manera, </w:t>
      </w:r>
      <w:r w:rsidR="08A79DAD" w:rsidRPr="00B52BF2">
        <w:rPr>
          <w:rFonts w:ascii="Arial" w:hAnsi="Arial" w:cs="Arial"/>
          <w:color w:val="111111"/>
          <w:sz w:val="22"/>
          <w:szCs w:val="22"/>
        </w:rPr>
        <w:t xml:space="preserve">existe una falta de cobertura material conforme con las condiciones particulares </w:t>
      </w:r>
      <w:r w:rsidR="08A79DAD" w:rsidRPr="00B52BF2">
        <w:rPr>
          <w:rFonts w:ascii="Arial" w:hAnsi="Arial" w:cs="Arial"/>
          <w:color w:val="111111"/>
          <w:sz w:val="22"/>
          <w:szCs w:val="22"/>
        </w:rPr>
        <w:lastRenderedPageBreak/>
        <w:t xml:space="preserve">pactadas en la caratula de la </w:t>
      </w:r>
      <w:r w:rsidR="08A79DAD" w:rsidRPr="00B52BF2">
        <w:rPr>
          <w:rFonts w:ascii="Arial" w:hAnsi="Arial" w:cs="Arial"/>
          <w:sz w:val="22"/>
          <w:szCs w:val="22"/>
        </w:rPr>
        <w:t xml:space="preserve">Póliza de Responsabilidad Civil No. 1004431, comoquiera que, </w:t>
      </w:r>
      <w:r w:rsidR="00D947BD" w:rsidRPr="00B52BF2">
        <w:rPr>
          <w:rFonts w:ascii="Arial" w:hAnsi="Arial" w:cs="Arial"/>
          <w:sz w:val="22"/>
          <w:szCs w:val="22"/>
        </w:rPr>
        <w:t xml:space="preserve">para poder afectar cualquiera de los amparos otorgados, especialmente, Predios, Labores y Operaciones y el de Perjuicios Extrapatrimoniales, debe acreditarse la responsabilidad del asegurado como consecuencia de cualquier "acto médico" derivado de la prestación de servicios profesionales y </w:t>
      </w:r>
      <w:r w:rsidR="00D55937" w:rsidRPr="00B52BF2">
        <w:rPr>
          <w:rFonts w:ascii="Arial" w:hAnsi="Arial" w:cs="Arial"/>
          <w:sz w:val="22"/>
          <w:szCs w:val="22"/>
        </w:rPr>
        <w:t xml:space="preserve">la calidad de beneficiario como usuarios del servicio y/o terceros afectados, así las cosas, véase que el </w:t>
      </w:r>
      <w:r w:rsidR="00D55937" w:rsidRPr="00B52BF2">
        <w:rPr>
          <w:rFonts w:ascii="Arial" w:eastAsia="Arial" w:hAnsi="Arial" w:cs="Arial"/>
          <w:sz w:val="22"/>
          <w:szCs w:val="22"/>
        </w:rPr>
        <w:t xml:space="preserve">señor </w:t>
      </w:r>
      <w:r w:rsidR="00D55937" w:rsidRPr="00B52BF2">
        <w:rPr>
          <w:rFonts w:ascii="Arial" w:eastAsia="Arial" w:hAnsi="Arial" w:cs="Arial"/>
          <w:color w:val="000000" w:themeColor="text1"/>
          <w:sz w:val="22"/>
          <w:szCs w:val="22"/>
        </w:rPr>
        <w:t xml:space="preserve">MIGUEL ANGEL AVIRAMA GURRUTE (Q.E.D.P) era un trabajador dependiente del contratista FOCAR INGENIEROS Y ASOCIADOS S.A., es decir que conforme con las condiciones </w:t>
      </w:r>
      <w:r w:rsidR="00D55937" w:rsidRPr="00B52BF2">
        <w:rPr>
          <w:rFonts w:ascii="Arial" w:hAnsi="Arial" w:cs="Arial"/>
          <w:sz w:val="22"/>
          <w:szCs w:val="22"/>
        </w:rPr>
        <w:t xml:space="preserve">NO se considera como tercero y, el accidente se produjo con ocasión o causa de sus funciones como Oficial de Construcción. Por tanto, </w:t>
      </w:r>
      <w:r w:rsidR="50EB78FB" w:rsidRPr="00B52BF2">
        <w:rPr>
          <w:rFonts w:ascii="Arial" w:eastAsia="Arial" w:hAnsi="Arial" w:cs="Arial"/>
          <w:color w:val="000000" w:themeColor="text1"/>
          <w:sz w:val="22"/>
          <w:szCs w:val="22"/>
        </w:rPr>
        <w:t>el contrato de seguro NO presta cobertura y no podrá ser afectad</w:t>
      </w:r>
      <w:r w:rsidR="00AA09C6" w:rsidRPr="00B52BF2">
        <w:rPr>
          <w:rFonts w:ascii="Arial" w:eastAsia="Arial" w:hAnsi="Arial" w:cs="Arial"/>
          <w:color w:val="000000" w:themeColor="text1"/>
          <w:sz w:val="22"/>
          <w:szCs w:val="22"/>
        </w:rPr>
        <w:t>o</w:t>
      </w:r>
      <w:r w:rsidR="50EB78FB" w:rsidRPr="00B52BF2">
        <w:rPr>
          <w:rFonts w:ascii="Arial" w:eastAsia="Arial" w:hAnsi="Arial" w:cs="Arial"/>
          <w:color w:val="000000" w:themeColor="text1"/>
          <w:sz w:val="22"/>
          <w:szCs w:val="22"/>
        </w:rPr>
        <w:t>.</w:t>
      </w:r>
      <w:bookmarkStart w:id="36" w:name="_Hlk141081040"/>
    </w:p>
    <w:bookmarkEnd w:id="36"/>
    <w:p w14:paraId="4F6F74B1" w14:textId="77777777" w:rsidR="00540761" w:rsidRPr="00B52BF2" w:rsidRDefault="00540761" w:rsidP="0036094E">
      <w:pPr>
        <w:pStyle w:val="Textoindependiente"/>
        <w:jc w:val="both"/>
        <w:rPr>
          <w:rFonts w:ascii="Arial" w:hAnsi="Arial" w:cs="Arial"/>
          <w:sz w:val="22"/>
          <w:szCs w:val="22"/>
        </w:rPr>
      </w:pPr>
    </w:p>
    <w:p w14:paraId="707FA5F0" w14:textId="6FA87189" w:rsidR="32F98EF0" w:rsidRPr="00B52BF2" w:rsidRDefault="00D4545A">
      <w:pPr>
        <w:pStyle w:val="Textoindependiente"/>
        <w:numPr>
          <w:ilvl w:val="0"/>
          <w:numId w:val="14"/>
        </w:numPr>
        <w:jc w:val="both"/>
        <w:rPr>
          <w:rStyle w:val="normaltextrun"/>
          <w:rFonts w:ascii="Arial" w:eastAsia="Arial" w:hAnsi="Arial" w:cs="Arial"/>
          <w:b/>
          <w:bCs/>
          <w:color w:val="000000" w:themeColor="text1"/>
          <w:sz w:val="22"/>
          <w:szCs w:val="22"/>
          <w:u w:val="single"/>
        </w:rPr>
      </w:pPr>
      <w:r w:rsidRPr="00B52BF2">
        <w:rPr>
          <w:rStyle w:val="normaltextrun"/>
          <w:rFonts w:ascii="Arial" w:eastAsia="Arial" w:hAnsi="Arial" w:cs="Arial"/>
          <w:b/>
          <w:bCs/>
          <w:color w:val="000000" w:themeColor="text1"/>
          <w:sz w:val="22"/>
          <w:szCs w:val="22"/>
          <w:u w:val="single"/>
          <w:lang w:val="es-CO"/>
        </w:rPr>
        <w:t xml:space="preserve">SIN PERJUICIO DE LA FALTA DE COBERTURA MATERIAL, </w:t>
      </w:r>
      <w:r w:rsidR="0039641E" w:rsidRPr="00B52BF2">
        <w:rPr>
          <w:rStyle w:val="normaltextrun"/>
          <w:rFonts w:ascii="Arial" w:eastAsia="Arial" w:hAnsi="Arial" w:cs="Arial"/>
          <w:b/>
          <w:bCs/>
          <w:color w:val="000000" w:themeColor="text1"/>
          <w:sz w:val="22"/>
          <w:szCs w:val="22"/>
          <w:u w:val="single"/>
          <w:lang w:val="es-CO"/>
        </w:rPr>
        <w:t xml:space="preserve">NO SE CUMPLIÓ CON LOS REQUISITOS DE AFECTACIÓN BAJO LA MODALIDAD CLAIMS MADE POR CUANTO LA RECLAMACIÓN SE PRESENTÓ POR FUERA DE LA VIGENCIA DE LA PÓLIZA. </w:t>
      </w:r>
      <w:r w:rsidRPr="00B52BF2">
        <w:rPr>
          <w:rStyle w:val="normaltextrun"/>
          <w:rFonts w:ascii="Arial" w:eastAsia="Arial" w:hAnsi="Arial" w:cs="Arial"/>
          <w:b/>
          <w:bCs/>
          <w:color w:val="000000" w:themeColor="text1"/>
          <w:sz w:val="22"/>
          <w:szCs w:val="22"/>
          <w:u w:val="single"/>
          <w:lang w:val="es-CO"/>
        </w:rPr>
        <w:t xml:space="preserve"> </w:t>
      </w:r>
    </w:p>
    <w:p w14:paraId="5CC091EC" w14:textId="3B4045F5" w:rsidR="32F98EF0" w:rsidRPr="00B52BF2" w:rsidRDefault="7FC4518A" w:rsidP="32F98EF0">
      <w:pPr>
        <w:widowControl/>
        <w:spacing w:beforeAutospacing="1" w:afterAutospacing="1"/>
        <w:jc w:val="both"/>
        <w:rPr>
          <w:rFonts w:ascii="Arial" w:eastAsia="Arial" w:hAnsi="Arial" w:cs="Arial"/>
          <w:color w:val="000000" w:themeColor="text1"/>
        </w:rPr>
      </w:pPr>
      <w:r w:rsidRPr="00B52BF2">
        <w:rPr>
          <w:rStyle w:val="normaltextrun"/>
          <w:rFonts w:ascii="Arial" w:eastAsia="Arial" w:hAnsi="Arial" w:cs="Arial"/>
          <w:color w:val="000000" w:themeColor="text1"/>
          <w:lang w:val="es-CO"/>
        </w:rPr>
        <w:t>La modalidad “</w:t>
      </w:r>
      <w:proofErr w:type="spellStart"/>
      <w:r w:rsidRPr="00B52BF2">
        <w:rPr>
          <w:rStyle w:val="normaltextrun"/>
          <w:rFonts w:ascii="Arial" w:eastAsia="Arial" w:hAnsi="Arial" w:cs="Arial"/>
          <w:color w:val="000000" w:themeColor="text1"/>
          <w:lang w:val="es-CO"/>
        </w:rPr>
        <w:t>Claims</w:t>
      </w:r>
      <w:proofErr w:type="spellEnd"/>
      <w:r w:rsidRPr="00B52BF2">
        <w:rPr>
          <w:rStyle w:val="normaltextrun"/>
          <w:rFonts w:ascii="Arial" w:eastAsia="Arial" w:hAnsi="Arial" w:cs="Arial"/>
          <w:color w:val="000000" w:themeColor="text1"/>
          <w:lang w:val="es-CO"/>
        </w:rPr>
        <w:t xml:space="preserve"> </w:t>
      </w:r>
      <w:proofErr w:type="spellStart"/>
      <w:r w:rsidRPr="00B52BF2">
        <w:rPr>
          <w:rStyle w:val="normaltextrun"/>
          <w:rFonts w:ascii="Arial" w:eastAsia="Arial" w:hAnsi="Arial" w:cs="Arial"/>
          <w:color w:val="000000" w:themeColor="text1"/>
          <w:lang w:val="es-CO"/>
        </w:rPr>
        <w:t>Made</w:t>
      </w:r>
      <w:proofErr w:type="spellEnd"/>
      <w:r w:rsidRPr="00B52BF2">
        <w:rPr>
          <w:rStyle w:val="normaltextrun"/>
          <w:rFonts w:ascii="Arial" w:eastAsia="Arial" w:hAnsi="Arial" w:cs="Arial"/>
          <w:color w:val="000000" w:themeColor="text1"/>
          <w:lang w:val="es-CO"/>
        </w:rPr>
        <w:t xml:space="preserve">” es una de las modalidades de cobertura </w:t>
      </w:r>
      <w:r w:rsidR="001D6C1F" w:rsidRPr="00B52BF2">
        <w:rPr>
          <w:rStyle w:val="normaltextrun"/>
          <w:rFonts w:ascii="Arial" w:eastAsia="Arial" w:hAnsi="Arial" w:cs="Arial"/>
          <w:color w:val="000000" w:themeColor="text1"/>
          <w:lang w:val="es-CO"/>
        </w:rPr>
        <w:t>que se pueden pactar en los</w:t>
      </w:r>
      <w:r w:rsidRPr="00B52BF2">
        <w:rPr>
          <w:rStyle w:val="normaltextrun"/>
          <w:rFonts w:ascii="Arial" w:eastAsia="Arial" w:hAnsi="Arial" w:cs="Arial"/>
          <w:color w:val="000000" w:themeColor="text1"/>
          <w:lang w:val="es-CO"/>
        </w:rPr>
        <w:t xml:space="preserve"> contrato</w:t>
      </w:r>
      <w:r w:rsidR="001D6C1F" w:rsidRPr="00B52BF2">
        <w:rPr>
          <w:rStyle w:val="normaltextrun"/>
          <w:rFonts w:ascii="Arial" w:eastAsia="Arial" w:hAnsi="Arial" w:cs="Arial"/>
          <w:color w:val="000000" w:themeColor="text1"/>
          <w:lang w:val="es-CO"/>
        </w:rPr>
        <w:t>s</w:t>
      </w:r>
      <w:r w:rsidRPr="00B52BF2">
        <w:rPr>
          <w:rStyle w:val="normaltextrun"/>
          <w:rFonts w:ascii="Arial" w:eastAsia="Arial" w:hAnsi="Arial" w:cs="Arial"/>
          <w:color w:val="000000" w:themeColor="text1"/>
          <w:lang w:val="es-CO"/>
        </w:rPr>
        <w:t xml:space="preserve"> de seguro, y que permite determinar el momento exacto a partir del cual la compañía aseguradora asume el riesgo que le es trasladado. Así entonces, esta modalidad se encuentra regulada en el Artículo 4° de la Ley 389 de 1997 y es aquella por la cual la póliza cubrirá los siniestros ocurridos</w:t>
      </w:r>
      <w:r w:rsidR="001D6C1F" w:rsidRPr="00B52BF2">
        <w:rPr>
          <w:rStyle w:val="normaltextrun"/>
          <w:rFonts w:ascii="Arial" w:eastAsia="Arial" w:hAnsi="Arial" w:cs="Arial"/>
          <w:color w:val="000000" w:themeColor="text1"/>
          <w:lang w:val="es-CO"/>
        </w:rPr>
        <w:t xml:space="preserve"> </w:t>
      </w:r>
      <w:r w:rsidRPr="00B52BF2">
        <w:rPr>
          <w:rStyle w:val="normaltextrun"/>
          <w:rFonts w:ascii="Arial" w:eastAsia="Arial" w:hAnsi="Arial" w:cs="Arial"/>
          <w:color w:val="000000" w:themeColor="text1"/>
          <w:lang w:val="es-CO"/>
        </w:rPr>
        <w:t>en un periodo de retroactividad otorgado o en</w:t>
      </w:r>
      <w:r w:rsidR="001D6C1F" w:rsidRPr="00B52BF2">
        <w:rPr>
          <w:rStyle w:val="normaltextrun"/>
          <w:rFonts w:ascii="Arial" w:eastAsia="Arial" w:hAnsi="Arial" w:cs="Arial"/>
          <w:color w:val="000000" w:themeColor="text1"/>
          <w:lang w:val="es-CO"/>
        </w:rPr>
        <w:t xml:space="preserve"> vigencia</w:t>
      </w:r>
      <w:r w:rsidRPr="00B52BF2">
        <w:rPr>
          <w:rStyle w:val="normaltextrun"/>
          <w:rFonts w:ascii="Arial" w:eastAsia="Arial" w:hAnsi="Arial" w:cs="Arial"/>
          <w:color w:val="000000" w:themeColor="text1"/>
          <w:lang w:val="es-CO"/>
        </w:rPr>
        <w:t xml:space="preserve"> </w:t>
      </w:r>
      <w:r w:rsidR="001D6C1F" w:rsidRPr="00B52BF2">
        <w:rPr>
          <w:rStyle w:val="normaltextrun"/>
          <w:rFonts w:ascii="Arial" w:eastAsia="Arial" w:hAnsi="Arial" w:cs="Arial"/>
          <w:color w:val="000000" w:themeColor="text1"/>
          <w:lang w:val="es-CO"/>
        </w:rPr>
        <w:t>d</w:t>
      </w:r>
      <w:r w:rsidRPr="00B52BF2">
        <w:rPr>
          <w:rStyle w:val="normaltextrun"/>
          <w:rFonts w:ascii="Arial" w:eastAsia="Arial" w:hAnsi="Arial" w:cs="Arial"/>
          <w:color w:val="000000" w:themeColor="text1"/>
          <w:lang w:val="es-CO"/>
        </w:rPr>
        <w:t xml:space="preserve">el contrato de seguro, y que sean </w:t>
      </w:r>
      <w:r w:rsidRPr="00B52BF2">
        <w:rPr>
          <w:rFonts w:ascii="Arial" w:eastAsia="Arial" w:hAnsi="Arial" w:cs="Arial"/>
          <w:color w:val="000000" w:themeColor="text1"/>
          <w:u w:val="single"/>
          <w:lang w:val="es-CO"/>
        </w:rPr>
        <w:t>reclamados</w:t>
      </w:r>
      <w:r w:rsidRPr="00B52BF2">
        <w:rPr>
          <w:rFonts w:ascii="Arial" w:eastAsia="Arial" w:hAnsi="Arial" w:cs="Arial"/>
          <w:color w:val="000000" w:themeColor="text1"/>
          <w:lang w:val="es-CO"/>
        </w:rPr>
        <w:t xml:space="preserve"> a la aseguradora durante la vigencia pactada en la póliza. Para el caso en concreto, dentro de las condiciones particulares del seguro se pactó la modalidad </w:t>
      </w:r>
      <w:proofErr w:type="spellStart"/>
      <w:r w:rsidRPr="00B52BF2">
        <w:rPr>
          <w:rFonts w:ascii="Arial" w:eastAsia="Arial" w:hAnsi="Arial" w:cs="Arial"/>
          <w:color w:val="000000" w:themeColor="text1"/>
          <w:lang w:val="es-CO"/>
        </w:rPr>
        <w:t>claims</w:t>
      </w:r>
      <w:proofErr w:type="spellEnd"/>
      <w:r w:rsidRPr="00B52BF2">
        <w:rPr>
          <w:rFonts w:ascii="Arial" w:eastAsia="Arial" w:hAnsi="Arial" w:cs="Arial"/>
          <w:color w:val="000000" w:themeColor="text1"/>
          <w:lang w:val="es-CO"/>
        </w:rPr>
        <w:t xml:space="preserve"> </w:t>
      </w:r>
      <w:proofErr w:type="spellStart"/>
      <w:r w:rsidRPr="00B52BF2">
        <w:rPr>
          <w:rFonts w:ascii="Arial" w:eastAsia="Arial" w:hAnsi="Arial" w:cs="Arial"/>
          <w:color w:val="000000" w:themeColor="text1"/>
          <w:lang w:val="es-CO"/>
        </w:rPr>
        <w:t>made</w:t>
      </w:r>
      <w:proofErr w:type="spellEnd"/>
      <w:r w:rsidRPr="00B52BF2">
        <w:rPr>
          <w:rFonts w:ascii="Arial" w:eastAsia="Arial" w:hAnsi="Arial" w:cs="Arial"/>
          <w:color w:val="000000" w:themeColor="text1"/>
          <w:lang w:val="es-CO"/>
        </w:rPr>
        <w:t xml:space="preserve">, por lo que se deberá determinar que el siniestro en efecto operó durante el periodo de retroactividad estipulado o en vigencia del contrato de seguro, y que la reclamación se haya efectuado durante la vigencia pactada en la póliza. Al respecto, entiéndase por reclamación </w:t>
      </w:r>
      <w:r w:rsidRPr="00B52BF2">
        <w:rPr>
          <w:rFonts w:ascii="Arial" w:eastAsia="Arial" w:hAnsi="Arial" w:cs="Arial"/>
          <w:i/>
          <w:iCs/>
          <w:color w:val="000000" w:themeColor="text1"/>
          <w:lang w:val="es-CO"/>
        </w:rPr>
        <w:t>“c</w:t>
      </w:r>
      <w:proofErr w:type="spellStart"/>
      <w:r w:rsidRPr="00B52BF2">
        <w:rPr>
          <w:rFonts w:ascii="Arial" w:eastAsia="Arial" w:hAnsi="Arial" w:cs="Arial"/>
          <w:i/>
          <w:iCs/>
          <w:color w:val="000000" w:themeColor="text1"/>
        </w:rPr>
        <w:t>ualquier</w:t>
      </w:r>
      <w:proofErr w:type="spellEnd"/>
      <w:r w:rsidRPr="00B52BF2">
        <w:rPr>
          <w:rFonts w:ascii="Arial" w:eastAsia="Arial" w:hAnsi="Arial" w:cs="Arial"/>
          <w:i/>
          <w:iCs/>
          <w:color w:val="000000" w:themeColor="text1"/>
        </w:rPr>
        <w:t xml:space="preserve"> comunicación o requerimiento por escrito en petición de resarcimiento o demanda judicial que se presente reclamando la indemnización de perjuicios, por una causa que le sea imputable al asegurado.” </w:t>
      </w:r>
      <w:r w:rsidRPr="00B52BF2">
        <w:rPr>
          <w:rFonts w:ascii="Arial" w:eastAsia="Arial" w:hAnsi="Arial" w:cs="Arial"/>
          <w:color w:val="000000" w:themeColor="text1"/>
        </w:rPr>
        <w:t>Por lo anterior, teniendo en cuenta que el conocimiento del asegurado frente a la solicitud de un eventual resarcimiento se realizó el 1</w:t>
      </w:r>
      <w:r w:rsidR="15B9C9FA" w:rsidRPr="00B52BF2">
        <w:rPr>
          <w:rFonts w:ascii="Arial" w:eastAsia="Arial" w:hAnsi="Arial" w:cs="Arial"/>
          <w:color w:val="000000" w:themeColor="text1"/>
        </w:rPr>
        <w:t>0/0</w:t>
      </w:r>
      <w:r w:rsidRPr="00B52BF2">
        <w:rPr>
          <w:rFonts w:ascii="Arial" w:eastAsia="Arial" w:hAnsi="Arial" w:cs="Arial"/>
          <w:color w:val="000000" w:themeColor="text1"/>
        </w:rPr>
        <w:t>3</w:t>
      </w:r>
      <w:r w:rsidR="15B9C9FA" w:rsidRPr="00B52BF2">
        <w:rPr>
          <w:rFonts w:ascii="Arial" w:eastAsia="Arial" w:hAnsi="Arial" w:cs="Arial"/>
          <w:color w:val="000000" w:themeColor="text1"/>
        </w:rPr>
        <w:t>/2020</w:t>
      </w:r>
      <w:r w:rsidRPr="00B52BF2">
        <w:rPr>
          <w:rFonts w:ascii="Arial" w:eastAsia="Arial" w:hAnsi="Arial" w:cs="Arial"/>
          <w:color w:val="000000" w:themeColor="text1"/>
        </w:rPr>
        <w:t xml:space="preserve"> mediante la notificación personal que se le efectuó del auto que lo vinculó en Litis, se precisa que </w:t>
      </w:r>
      <w:r w:rsidRPr="00B52BF2">
        <w:rPr>
          <w:rFonts w:ascii="Arial" w:eastAsia="Arial" w:hAnsi="Arial" w:cs="Arial"/>
          <w:b/>
          <w:bCs/>
          <w:color w:val="000000" w:themeColor="text1"/>
          <w:u w:val="single"/>
        </w:rPr>
        <w:t>la póliza en el presente proceso</w:t>
      </w:r>
      <w:r w:rsidR="63D5906D" w:rsidRPr="00B52BF2">
        <w:rPr>
          <w:rFonts w:ascii="Arial" w:eastAsia="Arial" w:hAnsi="Arial" w:cs="Arial"/>
          <w:b/>
          <w:bCs/>
          <w:color w:val="000000" w:themeColor="text1"/>
          <w:u w:val="single"/>
        </w:rPr>
        <w:t xml:space="preserve"> no prestaría cobertura</w:t>
      </w:r>
      <w:r w:rsidR="63D5906D" w:rsidRPr="00B52BF2">
        <w:rPr>
          <w:rFonts w:ascii="Arial" w:eastAsia="Arial" w:hAnsi="Arial" w:cs="Arial"/>
          <w:color w:val="000000" w:themeColor="text1"/>
        </w:rPr>
        <w:t>, comoquiera que</w:t>
      </w:r>
      <w:r w:rsidR="005A05CD" w:rsidRPr="00B52BF2">
        <w:rPr>
          <w:rFonts w:ascii="Arial" w:hAnsi="Arial" w:cs="Arial"/>
        </w:rPr>
        <w:t xml:space="preserve"> tuvo una vigencia del 18/10/2006 al 09/05/2017 con periodo de retroactividad al 18/10/2006, prolongándose la vigencia del 09/05/2017 al 09/05/2019 únicamente para reclamaciones</w:t>
      </w:r>
      <w:r w:rsidR="63D5906D" w:rsidRPr="00B52BF2">
        <w:rPr>
          <w:rFonts w:ascii="Arial" w:eastAsia="Arial" w:hAnsi="Arial" w:cs="Arial"/>
          <w:color w:val="000000" w:themeColor="text1"/>
        </w:rPr>
        <w:t>, es decir que</w:t>
      </w:r>
      <w:r w:rsidR="001D6C1F" w:rsidRPr="00B52BF2">
        <w:rPr>
          <w:rFonts w:ascii="Arial" w:eastAsia="Arial" w:hAnsi="Arial" w:cs="Arial"/>
          <w:color w:val="000000" w:themeColor="text1"/>
        </w:rPr>
        <w:t xml:space="preserve"> si bien el siniestro ocurrió en vigencia del contrato (30/10/2015)</w:t>
      </w:r>
      <w:r w:rsidR="63D5906D" w:rsidRPr="00B52BF2">
        <w:rPr>
          <w:rFonts w:ascii="Arial" w:eastAsia="Arial" w:hAnsi="Arial" w:cs="Arial"/>
          <w:color w:val="000000" w:themeColor="text1"/>
        </w:rPr>
        <w:t xml:space="preserve"> la reclamación no se efect</w:t>
      </w:r>
      <w:r w:rsidR="2C5BDA44" w:rsidRPr="00B52BF2">
        <w:rPr>
          <w:rFonts w:ascii="Arial" w:eastAsia="Arial" w:hAnsi="Arial" w:cs="Arial"/>
          <w:color w:val="000000" w:themeColor="text1"/>
        </w:rPr>
        <w:t>uó en vigencia del seguro</w:t>
      </w:r>
      <w:r w:rsidR="001D6C1F" w:rsidRPr="00B52BF2">
        <w:rPr>
          <w:rFonts w:ascii="Arial" w:eastAsia="Arial" w:hAnsi="Arial" w:cs="Arial"/>
          <w:color w:val="000000" w:themeColor="text1"/>
        </w:rPr>
        <w:t xml:space="preserve">, pues la misma se puso en conocimiento </w:t>
      </w:r>
      <w:r w:rsidR="00D55937" w:rsidRPr="00B52BF2">
        <w:rPr>
          <w:rFonts w:ascii="Arial" w:eastAsia="Arial" w:hAnsi="Arial" w:cs="Arial"/>
          <w:color w:val="000000" w:themeColor="text1"/>
        </w:rPr>
        <w:t>con la notificación de la admisión de la demanda el 10/03/2020 (para el asegurado) y de la admisión del llamamiento el 13/02/2025 (para la aseguradora).</w:t>
      </w:r>
    </w:p>
    <w:p w14:paraId="34B53396" w14:textId="52E0F28F" w:rsidR="7FC4518A" w:rsidRPr="00B52BF2" w:rsidRDefault="7FC4518A" w:rsidP="32F98EF0">
      <w:pPr>
        <w:widowControl/>
        <w:jc w:val="both"/>
        <w:rPr>
          <w:rFonts w:ascii="Arial" w:eastAsia="Arial" w:hAnsi="Arial" w:cs="Arial"/>
          <w:color w:val="000000" w:themeColor="text1"/>
        </w:rPr>
      </w:pPr>
      <w:r w:rsidRPr="00B52BF2">
        <w:rPr>
          <w:rStyle w:val="normaltextrun"/>
          <w:rFonts w:ascii="Arial" w:eastAsia="Arial" w:hAnsi="Arial" w:cs="Arial"/>
          <w:color w:val="000000" w:themeColor="text1"/>
          <w:lang w:val="es-CO"/>
        </w:rPr>
        <w:t>Al respecto, el artículo 4° de la Ley 389 de 1997 establece:</w:t>
      </w:r>
    </w:p>
    <w:p w14:paraId="119EEDE1" w14:textId="53ABB7C6" w:rsidR="32F98EF0" w:rsidRPr="00B52BF2" w:rsidRDefault="32F98EF0" w:rsidP="32F98EF0">
      <w:pPr>
        <w:widowControl/>
        <w:jc w:val="both"/>
        <w:rPr>
          <w:rFonts w:ascii="Arial" w:eastAsia="Arial" w:hAnsi="Arial" w:cs="Arial"/>
          <w:color w:val="000000" w:themeColor="text1"/>
        </w:rPr>
      </w:pPr>
    </w:p>
    <w:p w14:paraId="7B9B4195" w14:textId="51682791" w:rsidR="5186A2F7" w:rsidRPr="00B52BF2" w:rsidRDefault="5186A2F7" w:rsidP="001B5544">
      <w:pPr>
        <w:pStyle w:val="paragraph"/>
        <w:spacing w:beforeAutospacing="0" w:afterAutospacing="0"/>
        <w:ind w:left="567" w:right="681"/>
        <w:jc w:val="both"/>
        <w:rPr>
          <w:rFonts w:ascii="Arial" w:eastAsia="Arial" w:hAnsi="Arial" w:cs="Arial"/>
          <w:b/>
          <w:bCs/>
          <w:i/>
          <w:iCs/>
          <w:color w:val="000000" w:themeColor="text1"/>
          <w:sz w:val="22"/>
          <w:szCs w:val="22"/>
          <w:u w:val="single"/>
        </w:rPr>
      </w:pPr>
      <w:r w:rsidRPr="00B52BF2">
        <w:rPr>
          <w:rFonts w:ascii="Arial" w:eastAsia="Arial" w:hAnsi="Arial" w:cs="Arial"/>
          <w:i/>
          <w:iCs/>
          <w:color w:val="000000" w:themeColor="text1"/>
          <w:sz w:val="22"/>
          <w:szCs w:val="22"/>
        </w:rPr>
        <w:t>“</w:t>
      </w:r>
      <w:r w:rsidR="7FC4518A" w:rsidRPr="00B52BF2">
        <w:rPr>
          <w:rFonts w:ascii="Arial" w:eastAsia="Arial" w:hAnsi="Arial" w:cs="Arial"/>
          <w:i/>
          <w:iCs/>
          <w:color w:val="000000" w:themeColor="text1"/>
          <w:sz w:val="22"/>
          <w:szCs w:val="22"/>
        </w:rPr>
        <w:t xml:space="preserve">En el seguro de manejo y riesgos financieros y en el de responsabilidad la cobertura podrá circunscribirse al descubrimiento de pérdidas durante la vigencia, en el primero, y </w:t>
      </w:r>
      <w:r w:rsidR="7FC4518A" w:rsidRPr="00B52BF2">
        <w:rPr>
          <w:rFonts w:ascii="Arial" w:eastAsia="Arial" w:hAnsi="Arial" w:cs="Arial"/>
          <w:b/>
          <w:bCs/>
          <w:i/>
          <w:iCs/>
          <w:color w:val="000000" w:themeColor="text1"/>
          <w:sz w:val="22"/>
          <w:szCs w:val="22"/>
          <w:u w:val="single"/>
        </w:rPr>
        <w:t>a las reclamaciones formuladas por el damnificado al asegurado o a la compañía durante la vigencia, en el segundo, así se trate de hechos ocurridos con anterioridad a su iniciación.</w:t>
      </w:r>
    </w:p>
    <w:p w14:paraId="4F48462D" w14:textId="77777777" w:rsidR="006C0668" w:rsidRPr="00B52BF2" w:rsidRDefault="006C0668" w:rsidP="001B5544">
      <w:pPr>
        <w:pStyle w:val="paragraph"/>
        <w:spacing w:beforeAutospacing="0" w:afterAutospacing="0"/>
        <w:ind w:left="567" w:right="681"/>
        <w:jc w:val="both"/>
        <w:rPr>
          <w:rFonts w:ascii="Arial" w:eastAsia="Arial" w:hAnsi="Arial" w:cs="Arial"/>
          <w:b/>
          <w:bCs/>
          <w:i/>
          <w:iCs/>
          <w:color w:val="000000" w:themeColor="text1"/>
          <w:sz w:val="22"/>
          <w:szCs w:val="22"/>
          <w:u w:val="single"/>
        </w:rPr>
      </w:pPr>
    </w:p>
    <w:p w14:paraId="12315666" w14:textId="35F9537C" w:rsidR="32F98EF0" w:rsidRPr="00B52BF2" w:rsidRDefault="006C0668" w:rsidP="006C0668">
      <w:pPr>
        <w:pStyle w:val="paragraph"/>
        <w:spacing w:beforeAutospacing="0"/>
        <w:ind w:left="567" w:right="681"/>
        <w:jc w:val="both"/>
        <w:rPr>
          <w:rFonts w:ascii="Arial" w:eastAsia="Arial" w:hAnsi="Arial" w:cs="Arial"/>
          <w:b/>
          <w:bCs/>
          <w:i/>
          <w:iCs/>
          <w:color w:val="000000" w:themeColor="text1"/>
          <w:sz w:val="22"/>
          <w:szCs w:val="22"/>
          <w:u w:val="single"/>
        </w:rPr>
      </w:pPr>
      <w:r w:rsidRPr="00B52BF2">
        <w:rPr>
          <w:rFonts w:ascii="Arial" w:eastAsia="Arial" w:hAnsi="Arial" w:cs="Arial"/>
          <w:b/>
          <w:bCs/>
          <w:i/>
          <w:iCs/>
          <w:color w:val="000000" w:themeColor="text1"/>
          <w:sz w:val="22"/>
          <w:szCs w:val="22"/>
          <w:u w:val="single"/>
        </w:rPr>
        <w:t>Así mismo, se podrá definir como cubiertos los hechos que acaezcan durante la vigencia del seguro de responsabilidad siempre que la reclamación del damnificado al asegurado o al asegurador se efectúe dentro del término estipulado en el contrato, el cual no será inferior a dos años. “</w:t>
      </w:r>
    </w:p>
    <w:p w14:paraId="5B5A7447" w14:textId="30A33B81" w:rsidR="7FC4518A" w:rsidRPr="00B52BF2" w:rsidRDefault="7FC4518A" w:rsidP="32F98EF0">
      <w:pPr>
        <w:pStyle w:val="paragraph"/>
        <w:spacing w:beforeAutospacing="0" w:afterAutospacing="0"/>
        <w:jc w:val="both"/>
        <w:rPr>
          <w:rFonts w:ascii="Arial" w:eastAsia="Arial" w:hAnsi="Arial" w:cs="Arial"/>
          <w:color w:val="000000" w:themeColor="text1"/>
          <w:sz w:val="22"/>
          <w:szCs w:val="22"/>
          <w:lang w:val="es-ES"/>
        </w:rPr>
      </w:pPr>
      <w:r w:rsidRPr="00B52BF2">
        <w:rPr>
          <w:rFonts w:ascii="Arial" w:eastAsia="Arial" w:hAnsi="Arial" w:cs="Arial"/>
          <w:color w:val="000000" w:themeColor="text1"/>
          <w:sz w:val="22"/>
          <w:szCs w:val="22"/>
        </w:rPr>
        <w:t>Del articulado citado se extrae que la normativa colombiana permite la posibilidad de que la cobertura de la póliza se pacte de tal forma que la misma opere para siniestros que ocurran previos al inicio del seguro, siempre y cuando la reclamación al asegurado o a la aseguradora se realice dentro de la vigencia estipulada. Razón por la cual, en este tipo de modalidad se deberá verificar que la reclamación que se haya realizado se encuentre dentro el periodo de vigencia de la póliza.</w:t>
      </w:r>
    </w:p>
    <w:p w14:paraId="43C03180" w14:textId="2D6D9585" w:rsidR="7FC4518A" w:rsidRPr="00B52BF2" w:rsidRDefault="7FC4518A" w:rsidP="32F98EF0">
      <w:pPr>
        <w:widowControl/>
        <w:jc w:val="both"/>
        <w:rPr>
          <w:rFonts w:ascii="Arial" w:eastAsia="Arial" w:hAnsi="Arial" w:cs="Arial"/>
          <w:color w:val="000000" w:themeColor="text1"/>
        </w:rPr>
      </w:pPr>
      <w:r w:rsidRPr="00B52BF2">
        <w:rPr>
          <w:rStyle w:val="eop"/>
          <w:rFonts w:ascii="Arial" w:eastAsia="Arial" w:hAnsi="Arial" w:cs="Arial"/>
          <w:color w:val="000000" w:themeColor="text1"/>
          <w:lang w:val="es-CO"/>
        </w:rPr>
        <w:t>  </w:t>
      </w:r>
    </w:p>
    <w:p w14:paraId="77F99448" w14:textId="500B65E5" w:rsidR="7FC4518A" w:rsidRPr="00B52BF2" w:rsidRDefault="7FC4518A" w:rsidP="32F98EF0">
      <w:pPr>
        <w:widowControl/>
        <w:jc w:val="both"/>
        <w:rPr>
          <w:rFonts w:ascii="Arial" w:eastAsia="Arial" w:hAnsi="Arial" w:cs="Arial"/>
          <w:color w:val="000000" w:themeColor="text1"/>
        </w:rPr>
      </w:pPr>
      <w:r w:rsidRPr="00B52BF2">
        <w:rPr>
          <w:rStyle w:val="normaltextrun"/>
          <w:rFonts w:ascii="Arial" w:eastAsia="Arial" w:hAnsi="Arial" w:cs="Arial"/>
          <w:color w:val="000000" w:themeColor="text1"/>
          <w:lang w:val="es-CO"/>
        </w:rPr>
        <w:t>De esta forma, resulta evidente que el riesgo contractualmente amparado por la Aseguradora es aquel que se encuentra dentro de la vigencia de la póliza de seguro</w:t>
      </w:r>
      <w:r w:rsidR="00D55937" w:rsidRPr="00B52BF2">
        <w:rPr>
          <w:rStyle w:val="normaltextrun"/>
          <w:rFonts w:ascii="Arial" w:eastAsia="Arial" w:hAnsi="Arial" w:cs="Arial"/>
          <w:color w:val="000000" w:themeColor="text1"/>
          <w:lang w:val="es-CO"/>
        </w:rPr>
        <w:t xml:space="preserve"> o en el periodo de retroactividad pactado</w:t>
      </w:r>
      <w:r w:rsidRPr="00B52BF2">
        <w:rPr>
          <w:rStyle w:val="normaltextrun"/>
          <w:rFonts w:ascii="Arial" w:eastAsia="Arial" w:hAnsi="Arial" w:cs="Arial"/>
          <w:color w:val="000000" w:themeColor="text1"/>
          <w:lang w:val="es-CO"/>
        </w:rPr>
        <w:t xml:space="preserve">. Al respecto ha indicado </w:t>
      </w:r>
      <w:r w:rsidR="00D55937" w:rsidRPr="00B52BF2">
        <w:rPr>
          <w:rStyle w:val="normaltextrun"/>
          <w:rFonts w:ascii="Arial" w:eastAsia="Arial" w:hAnsi="Arial" w:cs="Arial"/>
          <w:color w:val="000000" w:themeColor="text1"/>
          <w:lang w:val="es-CO"/>
        </w:rPr>
        <w:t>la CSJ- Sala de Casación Civil</w:t>
      </w:r>
      <w:r w:rsidRPr="00B52BF2">
        <w:rPr>
          <w:rStyle w:val="normaltextrun"/>
          <w:rFonts w:ascii="Arial" w:eastAsia="Arial" w:hAnsi="Arial" w:cs="Arial"/>
          <w:color w:val="000000" w:themeColor="text1"/>
          <w:lang w:val="es-CO"/>
        </w:rPr>
        <w:t>:  </w:t>
      </w:r>
    </w:p>
    <w:p w14:paraId="44403A47" w14:textId="26F20520" w:rsidR="7FC4518A" w:rsidRPr="00B52BF2" w:rsidRDefault="7FC4518A" w:rsidP="32F98EF0">
      <w:pPr>
        <w:widowControl/>
        <w:jc w:val="both"/>
        <w:rPr>
          <w:rFonts w:ascii="Arial" w:eastAsia="Arial" w:hAnsi="Arial" w:cs="Arial"/>
          <w:color w:val="000000" w:themeColor="text1"/>
        </w:rPr>
      </w:pPr>
      <w:r w:rsidRPr="00B52BF2">
        <w:rPr>
          <w:rStyle w:val="eop"/>
          <w:rFonts w:ascii="Arial" w:eastAsia="Arial" w:hAnsi="Arial" w:cs="Arial"/>
          <w:color w:val="000000" w:themeColor="text1"/>
          <w:lang w:val="es-CO"/>
        </w:rPr>
        <w:t> </w:t>
      </w:r>
    </w:p>
    <w:p w14:paraId="2FFDD1B4" w14:textId="77BD0D0E" w:rsidR="7FC4518A" w:rsidRPr="00B52BF2" w:rsidRDefault="00D55937" w:rsidP="001B5544">
      <w:pPr>
        <w:widowControl/>
        <w:ind w:left="555" w:right="681"/>
        <w:jc w:val="both"/>
        <w:rPr>
          <w:rFonts w:ascii="Arial" w:eastAsia="Arial" w:hAnsi="Arial" w:cs="Arial"/>
          <w:color w:val="000000" w:themeColor="text1"/>
        </w:rPr>
      </w:pPr>
      <w:r w:rsidRPr="00B52BF2">
        <w:rPr>
          <w:rStyle w:val="normaltextrun"/>
          <w:rFonts w:ascii="Arial" w:eastAsia="Arial" w:hAnsi="Arial" w:cs="Arial"/>
          <w:i/>
          <w:iCs/>
          <w:color w:val="000000" w:themeColor="text1"/>
          <w:lang w:val="es-CO"/>
        </w:rPr>
        <w:lastRenderedPageBreak/>
        <w:t xml:space="preserve">“Entonces, la ocurrencia del suceso perjudicial que consagra el artículo 1131 </w:t>
      </w:r>
      <w:proofErr w:type="spellStart"/>
      <w:r w:rsidRPr="00B52BF2">
        <w:rPr>
          <w:rStyle w:val="normaltextrun"/>
          <w:rFonts w:ascii="Arial" w:eastAsia="Arial" w:hAnsi="Arial" w:cs="Arial"/>
          <w:i/>
          <w:iCs/>
          <w:color w:val="000000" w:themeColor="text1"/>
          <w:lang w:val="es-CO"/>
        </w:rPr>
        <w:t>ejusdem</w:t>
      </w:r>
      <w:proofErr w:type="spellEnd"/>
      <w:r w:rsidRPr="00B52BF2">
        <w:rPr>
          <w:rStyle w:val="normaltextrun"/>
          <w:rFonts w:ascii="Arial" w:eastAsia="Arial" w:hAnsi="Arial" w:cs="Arial"/>
          <w:i/>
          <w:iCs/>
          <w:color w:val="000000" w:themeColor="text1"/>
          <w:lang w:val="es-CO"/>
        </w:rPr>
        <w:t xml:space="preserve"> es suficiente para la configuración del siniestro, </w:t>
      </w:r>
      <w:r w:rsidRPr="00B52BF2">
        <w:rPr>
          <w:rStyle w:val="normaltextrun"/>
          <w:rFonts w:ascii="Arial" w:eastAsia="Arial" w:hAnsi="Arial" w:cs="Arial"/>
          <w:b/>
          <w:bCs/>
          <w:i/>
          <w:iCs/>
          <w:color w:val="000000" w:themeColor="text1"/>
          <w:u w:val="single"/>
          <w:lang w:val="es-CO"/>
        </w:rPr>
        <w:t>empero, si se ha pactado la modalidad de reclamación hecha (</w:t>
      </w:r>
      <w:proofErr w:type="spellStart"/>
      <w:r w:rsidRPr="00B52BF2">
        <w:rPr>
          <w:rStyle w:val="normaltextrun"/>
          <w:rFonts w:ascii="Arial" w:eastAsia="Arial" w:hAnsi="Arial" w:cs="Arial"/>
          <w:b/>
          <w:bCs/>
          <w:i/>
          <w:iCs/>
          <w:color w:val="000000" w:themeColor="text1"/>
          <w:u w:val="single"/>
          <w:lang w:val="es-CO"/>
        </w:rPr>
        <w:t>claims</w:t>
      </w:r>
      <w:proofErr w:type="spellEnd"/>
      <w:r w:rsidRPr="00B52BF2">
        <w:rPr>
          <w:rStyle w:val="normaltextrun"/>
          <w:rFonts w:ascii="Arial" w:eastAsia="Arial" w:hAnsi="Arial" w:cs="Arial"/>
          <w:b/>
          <w:bCs/>
          <w:i/>
          <w:iCs/>
          <w:color w:val="000000" w:themeColor="text1"/>
          <w:u w:val="single"/>
          <w:lang w:val="es-CO"/>
        </w:rPr>
        <w:t xml:space="preserve"> </w:t>
      </w:r>
      <w:proofErr w:type="spellStart"/>
      <w:r w:rsidRPr="00B52BF2">
        <w:rPr>
          <w:rStyle w:val="normaltextrun"/>
          <w:rFonts w:ascii="Arial" w:eastAsia="Arial" w:hAnsi="Arial" w:cs="Arial"/>
          <w:b/>
          <w:bCs/>
          <w:i/>
          <w:iCs/>
          <w:color w:val="000000" w:themeColor="text1"/>
          <w:u w:val="single"/>
          <w:lang w:val="es-CO"/>
        </w:rPr>
        <w:t>made</w:t>
      </w:r>
      <w:proofErr w:type="spellEnd"/>
      <w:r w:rsidRPr="00B52BF2">
        <w:rPr>
          <w:rStyle w:val="normaltextrun"/>
          <w:rFonts w:ascii="Arial" w:eastAsia="Arial" w:hAnsi="Arial" w:cs="Arial"/>
          <w:b/>
          <w:bCs/>
          <w:i/>
          <w:iCs/>
          <w:color w:val="000000" w:themeColor="text1"/>
          <w:u w:val="single"/>
          <w:lang w:val="es-CO"/>
        </w:rPr>
        <w:t>), también se exige el reclamo judicial o extrajudicial en el término de vigencia pactado o en el plazo ulterior convenido</w:t>
      </w:r>
      <w:r w:rsidRPr="00B52BF2">
        <w:rPr>
          <w:rStyle w:val="normaltextrun"/>
          <w:rFonts w:ascii="Arial" w:eastAsia="Arial" w:hAnsi="Arial" w:cs="Arial"/>
          <w:i/>
          <w:iCs/>
          <w:color w:val="000000" w:themeColor="text1"/>
          <w:lang w:val="es-CO"/>
        </w:rPr>
        <w:t>, hecho por la víctima al asegurado, o al asegurador en ejercicio de la acción directa, el que demarca la obligación indemnizatoria a cargo de éste, pudiendo involucrar, incluso sucesos pretéritos e ignorados por el asegurado, es decir, ocurridos con anterioridad a la iniciación de la vigencia de la póliza -de existir acuerdo contractual.”</w:t>
      </w:r>
      <w:r w:rsidRPr="00B52BF2">
        <w:rPr>
          <w:rStyle w:val="Refdenotaalpie"/>
          <w:rFonts w:ascii="Arial" w:eastAsia="Arial" w:hAnsi="Arial" w:cs="Arial"/>
          <w:i/>
          <w:iCs/>
          <w:color w:val="000000" w:themeColor="text1"/>
          <w:lang w:val="es-CO"/>
        </w:rPr>
        <w:footnoteReference w:id="10"/>
      </w:r>
      <w:r w:rsidRPr="00B52BF2">
        <w:rPr>
          <w:rStyle w:val="normaltextrun"/>
          <w:rFonts w:ascii="Arial" w:eastAsia="Arial" w:hAnsi="Arial" w:cs="Arial"/>
          <w:i/>
          <w:iCs/>
          <w:color w:val="000000" w:themeColor="text1"/>
          <w:lang w:val="es-CO"/>
        </w:rPr>
        <w:t xml:space="preserve"> </w:t>
      </w:r>
      <w:r w:rsidR="7FC4518A" w:rsidRPr="00B52BF2">
        <w:rPr>
          <w:rStyle w:val="normaltextrun"/>
          <w:rFonts w:ascii="Arial" w:eastAsia="Arial" w:hAnsi="Arial" w:cs="Arial"/>
          <w:color w:val="000000" w:themeColor="text1"/>
          <w:lang w:val="es-CO"/>
        </w:rPr>
        <w:t>(Subrayado y negrilla fuera del texto original) </w:t>
      </w:r>
    </w:p>
    <w:p w14:paraId="19DFEE1A" w14:textId="0253C4F5" w:rsidR="7FC4518A" w:rsidRPr="00B52BF2" w:rsidRDefault="7FC4518A" w:rsidP="32F98EF0">
      <w:pPr>
        <w:widowControl/>
        <w:ind w:left="840" w:right="900"/>
        <w:jc w:val="both"/>
        <w:rPr>
          <w:rFonts w:ascii="Arial" w:eastAsia="Arial" w:hAnsi="Arial" w:cs="Arial"/>
          <w:color w:val="000000" w:themeColor="text1"/>
        </w:rPr>
      </w:pPr>
      <w:r w:rsidRPr="00B52BF2">
        <w:rPr>
          <w:rStyle w:val="eop"/>
          <w:rFonts w:ascii="Arial" w:eastAsia="Arial" w:hAnsi="Arial" w:cs="Arial"/>
          <w:color w:val="000000" w:themeColor="text1"/>
          <w:lang w:val="es-CO"/>
        </w:rPr>
        <w:t> </w:t>
      </w:r>
    </w:p>
    <w:p w14:paraId="2AEEC42D" w14:textId="5D02ACB8" w:rsidR="0056357A" w:rsidRPr="00B52BF2" w:rsidRDefault="7FC4518A" w:rsidP="32F98EF0">
      <w:pPr>
        <w:widowControl/>
        <w:ind w:right="45"/>
        <w:jc w:val="both"/>
        <w:rPr>
          <w:rStyle w:val="normaltextrun"/>
          <w:rFonts w:ascii="Arial" w:eastAsia="Arial" w:hAnsi="Arial" w:cs="Arial"/>
          <w:color w:val="000000" w:themeColor="text1"/>
          <w:lang w:val="es-CO"/>
        </w:rPr>
      </w:pPr>
      <w:r w:rsidRPr="00B52BF2">
        <w:rPr>
          <w:rStyle w:val="normaltextrun"/>
          <w:rFonts w:ascii="Arial" w:eastAsia="Arial" w:hAnsi="Arial" w:cs="Arial"/>
          <w:color w:val="000000" w:themeColor="text1"/>
          <w:lang w:val="es-CO"/>
        </w:rPr>
        <w:t>En el mismo sentido, la Corte Suprema de Justicia ha indicado que</w:t>
      </w:r>
      <w:r w:rsidR="0056357A" w:rsidRPr="00B52BF2">
        <w:rPr>
          <w:rStyle w:val="normaltextrun"/>
          <w:rFonts w:ascii="Arial" w:eastAsia="Arial" w:hAnsi="Arial" w:cs="Arial"/>
          <w:color w:val="000000" w:themeColor="text1"/>
          <w:lang w:val="es-CO"/>
        </w:rPr>
        <w:t xml:space="preserve"> en la cobertura CLAIMS MADE</w:t>
      </w:r>
      <w:r w:rsidR="0027382E" w:rsidRPr="00B52BF2">
        <w:rPr>
          <w:rStyle w:val="normaltextrun"/>
          <w:rFonts w:ascii="Arial" w:eastAsia="Arial" w:hAnsi="Arial" w:cs="Arial"/>
          <w:color w:val="000000" w:themeColor="text1"/>
          <w:lang w:val="es-CO"/>
        </w:rPr>
        <w:t xml:space="preserve"> la reclamación debe presentarse durante la vigencia del contrato de seguro, por lo que en sentencia SC5217 de 2019 precisó:</w:t>
      </w:r>
    </w:p>
    <w:p w14:paraId="00766881" w14:textId="4E94207E" w:rsidR="7FC4518A" w:rsidRPr="00B52BF2" w:rsidRDefault="7FC4518A" w:rsidP="0027382E">
      <w:pPr>
        <w:widowControl/>
        <w:ind w:right="45"/>
        <w:jc w:val="both"/>
        <w:rPr>
          <w:rFonts w:ascii="Arial" w:eastAsia="Arial" w:hAnsi="Arial" w:cs="Arial"/>
          <w:color w:val="000000" w:themeColor="text1"/>
        </w:rPr>
      </w:pPr>
    </w:p>
    <w:p w14:paraId="31321557" w14:textId="50D6286E" w:rsidR="7FC4518A" w:rsidRPr="00B52BF2" w:rsidRDefault="0056357A" w:rsidP="001F6877">
      <w:pPr>
        <w:widowControl/>
        <w:ind w:left="555" w:right="681"/>
        <w:jc w:val="both"/>
        <w:rPr>
          <w:rFonts w:ascii="Arial" w:eastAsia="Arial" w:hAnsi="Arial" w:cs="Arial"/>
          <w:color w:val="000000" w:themeColor="text1"/>
        </w:rPr>
      </w:pPr>
      <w:r w:rsidRPr="00B52BF2">
        <w:rPr>
          <w:rStyle w:val="normaltextrun"/>
          <w:rFonts w:ascii="Arial" w:eastAsia="Arial" w:hAnsi="Arial" w:cs="Arial"/>
          <w:i/>
          <w:iCs/>
          <w:color w:val="000000" w:themeColor="text1"/>
          <w:lang w:val="es-CO"/>
        </w:rPr>
        <w:t xml:space="preserve">“Teniendo en cuenta, que para la primera de esas tipologías (pólizas </w:t>
      </w:r>
      <w:proofErr w:type="spellStart"/>
      <w:r w:rsidRPr="00B52BF2">
        <w:rPr>
          <w:rStyle w:val="normaltextrun"/>
          <w:rFonts w:ascii="Arial" w:eastAsia="Arial" w:hAnsi="Arial" w:cs="Arial"/>
          <w:i/>
          <w:iCs/>
          <w:color w:val="000000" w:themeColor="text1"/>
          <w:lang w:val="es-CO"/>
        </w:rPr>
        <w:t>claims</w:t>
      </w:r>
      <w:proofErr w:type="spellEnd"/>
      <w:r w:rsidRPr="00B52BF2">
        <w:rPr>
          <w:rStyle w:val="normaltextrun"/>
          <w:rFonts w:ascii="Arial" w:eastAsia="Arial" w:hAnsi="Arial" w:cs="Arial"/>
          <w:i/>
          <w:iCs/>
          <w:color w:val="000000" w:themeColor="text1"/>
          <w:lang w:val="es-CO"/>
        </w:rPr>
        <w:t xml:space="preserve"> </w:t>
      </w:r>
      <w:proofErr w:type="spellStart"/>
      <w:r w:rsidRPr="00B52BF2">
        <w:rPr>
          <w:rStyle w:val="normaltextrun"/>
          <w:rFonts w:ascii="Arial" w:eastAsia="Arial" w:hAnsi="Arial" w:cs="Arial"/>
          <w:i/>
          <w:iCs/>
          <w:color w:val="000000" w:themeColor="text1"/>
          <w:lang w:val="es-CO"/>
        </w:rPr>
        <w:t>made</w:t>
      </w:r>
      <w:proofErr w:type="spellEnd"/>
      <w:r w:rsidRPr="00B52BF2">
        <w:rPr>
          <w:rStyle w:val="normaltextrun"/>
          <w:rFonts w:ascii="Arial" w:eastAsia="Arial" w:hAnsi="Arial" w:cs="Arial"/>
          <w:i/>
          <w:iCs/>
          <w:color w:val="000000" w:themeColor="text1"/>
          <w:lang w:val="es-CO"/>
        </w:rPr>
        <w:t>), no es trascendente el momento en el que «acaezca el hecho externo imputable al asegurado», resulta posible que la aseguradora indemnice desmedros patrimoniales cuyo origen se sitúa en eventos dañosos acaecidos con antelación a la celebración del contrato de seguro, siempre y cuando, claro está, la reclamación de la víctima se presente durante su vigencia.</w:t>
      </w:r>
      <w:r w:rsidR="00360928">
        <w:rPr>
          <w:rStyle w:val="normaltextrun"/>
          <w:rFonts w:ascii="Arial" w:eastAsia="Arial" w:hAnsi="Arial" w:cs="Arial"/>
          <w:color w:val="000000" w:themeColor="text1"/>
          <w:lang w:val="es-CO"/>
        </w:rPr>
        <w:t>”</w:t>
      </w:r>
    </w:p>
    <w:p w14:paraId="48964109" w14:textId="000495EA" w:rsidR="7FC4518A" w:rsidRPr="00B52BF2" w:rsidRDefault="7FC4518A" w:rsidP="32F98EF0">
      <w:pPr>
        <w:widowControl/>
        <w:ind w:left="840" w:right="900"/>
        <w:jc w:val="both"/>
        <w:rPr>
          <w:rFonts w:ascii="Arial" w:eastAsia="Arial" w:hAnsi="Arial" w:cs="Arial"/>
          <w:color w:val="000000" w:themeColor="text1"/>
        </w:rPr>
      </w:pPr>
      <w:r w:rsidRPr="00B52BF2">
        <w:rPr>
          <w:rStyle w:val="eop"/>
          <w:rFonts w:ascii="Arial" w:eastAsia="Arial" w:hAnsi="Arial" w:cs="Arial"/>
          <w:color w:val="000000" w:themeColor="text1"/>
          <w:lang w:val="es-CO"/>
        </w:rPr>
        <w:t> </w:t>
      </w:r>
    </w:p>
    <w:p w14:paraId="3FDF0BD0" w14:textId="216D827D" w:rsidR="7FC4518A" w:rsidRPr="00B52BF2" w:rsidRDefault="7FC4518A" w:rsidP="32F98EF0">
      <w:pPr>
        <w:widowControl/>
        <w:jc w:val="both"/>
        <w:rPr>
          <w:rFonts w:ascii="Arial" w:eastAsia="Arial" w:hAnsi="Arial" w:cs="Arial"/>
          <w:color w:val="000000" w:themeColor="text1"/>
        </w:rPr>
      </w:pPr>
      <w:r w:rsidRPr="00B52BF2">
        <w:rPr>
          <w:rStyle w:val="normaltextrun"/>
          <w:rFonts w:ascii="Arial" w:eastAsia="Arial" w:hAnsi="Arial" w:cs="Arial"/>
          <w:color w:val="000000" w:themeColor="text1"/>
          <w:lang w:val="es-CO"/>
        </w:rPr>
        <w:t>De conformidad con el artículo citado en precedencia</w:t>
      </w:r>
      <w:r w:rsidR="0027382E" w:rsidRPr="00B52BF2">
        <w:rPr>
          <w:rStyle w:val="normaltextrun"/>
          <w:rFonts w:ascii="Arial" w:eastAsia="Arial" w:hAnsi="Arial" w:cs="Arial"/>
          <w:color w:val="000000" w:themeColor="text1"/>
          <w:lang w:val="es-CO"/>
        </w:rPr>
        <w:t xml:space="preserve"> y la jurisprudencia en cita</w:t>
      </w:r>
      <w:r w:rsidRPr="00B52BF2">
        <w:rPr>
          <w:rStyle w:val="normaltextrun"/>
          <w:rFonts w:ascii="Arial" w:eastAsia="Arial" w:hAnsi="Arial" w:cs="Arial"/>
          <w:color w:val="000000" w:themeColor="text1"/>
          <w:lang w:val="es-CO"/>
        </w:rPr>
        <w:t xml:space="preserve">, el juzgador además de revisar la cobertura material del seguro, también deberá tener en cuenta la modalidad </w:t>
      </w:r>
      <w:r w:rsidR="001F6877" w:rsidRPr="00B52BF2">
        <w:rPr>
          <w:rStyle w:val="normaltextrun"/>
          <w:rFonts w:ascii="Arial" w:eastAsia="Arial" w:hAnsi="Arial" w:cs="Arial"/>
          <w:color w:val="000000" w:themeColor="text1"/>
          <w:lang w:val="es-CO"/>
        </w:rPr>
        <w:t xml:space="preserve">CLAIMS MADE </w:t>
      </w:r>
      <w:r w:rsidRPr="00B52BF2">
        <w:rPr>
          <w:rStyle w:val="normaltextrun"/>
          <w:rFonts w:ascii="Arial" w:eastAsia="Arial" w:hAnsi="Arial" w:cs="Arial"/>
          <w:color w:val="000000" w:themeColor="text1"/>
          <w:lang w:val="es-CO"/>
        </w:rPr>
        <w:t>que fue pactada en la póliza de responsabilidad civil, en aras de verificar el momento exacto a partir del cual la compañía aseguradora asume el riesgo que le es trasladado</w:t>
      </w:r>
      <w:r w:rsidR="00DF14E5" w:rsidRPr="00B52BF2">
        <w:rPr>
          <w:rStyle w:val="normaltextrun"/>
          <w:rFonts w:ascii="Arial" w:eastAsia="Arial" w:hAnsi="Arial" w:cs="Arial"/>
          <w:color w:val="000000" w:themeColor="text1"/>
          <w:lang w:val="es-CO"/>
        </w:rPr>
        <w:t xml:space="preserve"> y, si se cumplen los demás criterios para que se configure su afectación, especialmente, si la reclamación se presenta en vigencia de la póliza. </w:t>
      </w:r>
    </w:p>
    <w:p w14:paraId="5A56A6A3" w14:textId="0BAD0466" w:rsidR="7FC4518A" w:rsidRPr="00B52BF2" w:rsidRDefault="7FC4518A" w:rsidP="32F98EF0">
      <w:pPr>
        <w:widowControl/>
        <w:jc w:val="both"/>
        <w:rPr>
          <w:rFonts w:ascii="Arial" w:eastAsia="Arial" w:hAnsi="Arial" w:cs="Arial"/>
          <w:color w:val="000000" w:themeColor="text1"/>
        </w:rPr>
      </w:pPr>
      <w:r w:rsidRPr="00B52BF2">
        <w:rPr>
          <w:rStyle w:val="eop"/>
          <w:rFonts w:ascii="Arial" w:eastAsia="Arial" w:hAnsi="Arial" w:cs="Arial"/>
          <w:color w:val="000000" w:themeColor="text1"/>
          <w:lang w:val="es-CO"/>
        </w:rPr>
        <w:t> </w:t>
      </w:r>
    </w:p>
    <w:p w14:paraId="7B629DEB" w14:textId="471A33B5" w:rsidR="7FC4518A" w:rsidRPr="00B52BF2" w:rsidRDefault="7FC4518A" w:rsidP="32F98EF0">
      <w:pPr>
        <w:jc w:val="both"/>
        <w:rPr>
          <w:rFonts w:ascii="Arial" w:eastAsia="Arial" w:hAnsi="Arial" w:cs="Arial"/>
          <w:color w:val="000000" w:themeColor="text1"/>
        </w:rPr>
      </w:pPr>
      <w:r w:rsidRPr="00B52BF2">
        <w:rPr>
          <w:rStyle w:val="normaltextrun"/>
          <w:rFonts w:ascii="Arial" w:eastAsia="Arial" w:hAnsi="Arial" w:cs="Arial"/>
          <w:color w:val="000000" w:themeColor="text1"/>
        </w:rPr>
        <w:t>En conclusión</w:t>
      </w:r>
      <w:r w:rsidR="006C0668" w:rsidRPr="00B52BF2">
        <w:rPr>
          <w:rStyle w:val="normaltextrun"/>
          <w:rFonts w:ascii="Arial" w:eastAsia="Arial" w:hAnsi="Arial" w:cs="Arial"/>
          <w:color w:val="000000" w:themeColor="text1"/>
        </w:rPr>
        <w:t xml:space="preserve"> y, sin perjuicio de la falta de cobertura material, se advierte que </w:t>
      </w:r>
      <w:r w:rsidR="0039641E" w:rsidRPr="00B52BF2">
        <w:rPr>
          <w:rStyle w:val="normaltextrun"/>
          <w:rFonts w:ascii="Arial" w:eastAsia="Arial" w:hAnsi="Arial" w:cs="Arial"/>
          <w:color w:val="000000" w:themeColor="text1"/>
        </w:rPr>
        <w:t xml:space="preserve">la póliza no se podrá afectar por cuanto </w:t>
      </w:r>
      <w:r w:rsidRPr="00B52BF2">
        <w:rPr>
          <w:rStyle w:val="normaltextrun"/>
          <w:rFonts w:ascii="Arial" w:eastAsia="Arial" w:hAnsi="Arial" w:cs="Arial"/>
          <w:color w:val="000000" w:themeColor="text1"/>
        </w:rPr>
        <w:t xml:space="preserve">el Despacho deberá aplicar las condiciones pactadas en la Póliza de Seguro expedida por </w:t>
      </w:r>
      <w:r w:rsidR="250434BB" w:rsidRPr="00B52BF2">
        <w:rPr>
          <w:rFonts w:ascii="Arial" w:eastAsia="Arial" w:hAnsi="Arial" w:cs="Arial"/>
          <w:color w:val="000000" w:themeColor="text1"/>
        </w:rPr>
        <w:t>PREVISORA S.A. COMPAÑÍA DE SEGUROS</w:t>
      </w:r>
      <w:r w:rsidRPr="00B52BF2">
        <w:rPr>
          <w:rStyle w:val="normaltextrun"/>
          <w:rFonts w:ascii="Arial" w:eastAsia="Arial" w:hAnsi="Arial" w:cs="Arial"/>
          <w:color w:val="000000" w:themeColor="text1"/>
        </w:rPr>
        <w:t xml:space="preserve">, especialmente respecto a la modalidad de cobertura contratada, que en el presente caso es la de </w:t>
      </w:r>
      <w:r w:rsidR="00233AE3" w:rsidRPr="00B52BF2">
        <w:rPr>
          <w:rStyle w:val="normaltextrun"/>
          <w:rFonts w:ascii="Arial" w:eastAsia="Arial" w:hAnsi="Arial" w:cs="Arial"/>
          <w:color w:val="000000" w:themeColor="text1"/>
        </w:rPr>
        <w:t>CLAIMS MADE</w:t>
      </w:r>
      <w:r w:rsidRPr="00B52BF2">
        <w:rPr>
          <w:rStyle w:val="normaltextrun"/>
          <w:rFonts w:ascii="Arial" w:eastAsia="Arial" w:hAnsi="Arial" w:cs="Arial"/>
          <w:color w:val="000000" w:themeColor="text1"/>
        </w:rPr>
        <w:t>, por lo que deberá tener en cuenta que (i) el siniestro se haya generado durante el periodo de retroactividad estipulado y/o en vigencia del contrato de seguro, y (</w:t>
      </w:r>
      <w:proofErr w:type="spellStart"/>
      <w:r w:rsidRPr="00B52BF2">
        <w:rPr>
          <w:rStyle w:val="normaltextrun"/>
          <w:rFonts w:ascii="Arial" w:eastAsia="Arial" w:hAnsi="Arial" w:cs="Arial"/>
          <w:color w:val="000000" w:themeColor="text1"/>
        </w:rPr>
        <w:t>ii</w:t>
      </w:r>
      <w:proofErr w:type="spellEnd"/>
      <w:r w:rsidRPr="00B52BF2">
        <w:rPr>
          <w:rStyle w:val="normaltextrun"/>
          <w:rFonts w:ascii="Arial" w:eastAsia="Arial" w:hAnsi="Arial" w:cs="Arial"/>
          <w:color w:val="000000" w:themeColor="text1"/>
        </w:rPr>
        <w:t xml:space="preserve">) que la reclamación al asegurado se haya efectuado durante el periodo de vigencia de la póliza. </w:t>
      </w:r>
      <w:r w:rsidR="165C0B2A" w:rsidRPr="00B52BF2">
        <w:rPr>
          <w:rStyle w:val="normaltextrun"/>
          <w:rFonts w:ascii="Arial" w:eastAsia="Arial" w:hAnsi="Arial" w:cs="Arial"/>
          <w:color w:val="000000" w:themeColor="text1"/>
        </w:rPr>
        <w:t xml:space="preserve">Así en el caso concreto, la solicitud de un eventual resarcimiento se realizó el 10/03/2020 mediante la notificación personal que se le efectuó del auto que lo vinculó en Litis, se precisa que </w:t>
      </w:r>
      <w:r w:rsidR="005A05CD" w:rsidRPr="00B52BF2">
        <w:rPr>
          <w:rFonts w:ascii="Arial" w:eastAsia="Arial" w:hAnsi="Arial" w:cs="Arial"/>
          <w:b/>
          <w:bCs/>
          <w:color w:val="000000" w:themeColor="text1"/>
          <w:u w:val="single"/>
        </w:rPr>
        <w:t>la póliza en el presente proceso no prestaría cobertura</w:t>
      </w:r>
      <w:r w:rsidR="005A05CD" w:rsidRPr="00B52BF2">
        <w:rPr>
          <w:rFonts w:ascii="Arial" w:eastAsia="Arial" w:hAnsi="Arial" w:cs="Arial"/>
          <w:color w:val="000000" w:themeColor="text1"/>
        </w:rPr>
        <w:t>, comoquiera que</w:t>
      </w:r>
      <w:r w:rsidR="005A05CD" w:rsidRPr="00B52BF2">
        <w:rPr>
          <w:rFonts w:ascii="Arial" w:hAnsi="Arial" w:cs="Arial"/>
        </w:rPr>
        <w:t xml:space="preserve"> tuvo una vigencia del 18/10/2006 al 09/05/2017 con periodo de retroactividad al 18/10/2006, prolongándose la vigencia del 09/05/2017 al 09/05/2019 únicamente para reclamaciones</w:t>
      </w:r>
      <w:r w:rsidR="005A05CD" w:rsidRPr="00B52BF2">
        <w:rPr>
          <w:rFonts w:ascii="Arial" w:eastAsia="Arial" w:hAnsi="Arial" w:cs="Arial"/>
          <w:color w:val="000000" w:themeColor="text1"/>
        </w:rPr>
        <w:t xml:space="preserve">, </w:t>
      </w:r>
      <w:r w:rsidR="0027382E" w:rsidRPr="00B52BF2">
        <w:rPr>
          <w:rFonts w:ascii="Arial" w:eastAsia="Arial" w:hAnsi="Arial" w:cs="Arial"/>
          <w:color w:val="000000" w:themeColor="text1"/>
        </w:rPr>
        <w:t>es decir que si bien el siniestro ocurrió en vigencia del contrato (30/10/2015) la reclamación no se efectuó en vigencia del seguro, pues la misma se puso en conocimiento con la notificación de la admisión de la demanda el 10/03/2020 (para el asegurado) y de la admisión del llamamiento el 13/02/2025 (para la aseguradora).</w:t>
      </w:r>
    </w:p>
    <w:p w14:paraId="42B3E0D4" w14:textId="5FF4A2FE" w:rsidR="32F98EF0" w:rsidRPr="00B52BF2" w:rsidRDefault="32F98EF0" w:rsidP="32F98EF0">
      <w:pPr>
        <w:pStyle w:val="Textoindependiente"/>
        <w:jc w:val="both"/>
        <w:rPr>
          <w:rStyle w:val="normaltextrun"/>
          <w:rFonts w:ascii="Arial" w:eastAsia="Arial" w:hAnsi="Arial" w:cs="Arial"/>
          <w:color w:val="000000" w:themeColor="text1"/>
          <w:sz w:val="22"/>
          <w:szCs w:val="22"/>
        </w:rPr>
      </w:pPr>
    </w:p>
    <w:p w14:paraId="20F68132" w14:textId="4F23AF72" w:rsidR="00014389" w:rsidRPr="00B52BF2" w:rsidRDefault="00014389">
      <w:pPr>
        <w:pStyle w:val="Textoindependiente"/>
        <w:numPr>
          <w:ilvl w:val="0"/>
          <w:numId w:val="14"/>
        </w:numPr>
        <w:jc w:val="both"/>
        <w:rPr>
          <w:rFonts w:ascii="Arial" w:hAnsi="Arial" w:cs="Arial"/>
          <w:b/>
          <w:bCs/>
          <w:color w:val="111111"/>
          <w:sz w:val="22"/>
          <w:szCs w:val="22"/>
          <w:u w:val="single"/>
        </w:rPr>
      </w:pPr>
      <w:r w:rsidRPr="00B52BF2">
        <w:rPr>
          <w:rFonts w:ascii="Arial" w:hAnsi="Arial" w:cs="Arial"/>
          <w:b/>
          <w:bCs/>
          <w:color w:val="111111"/>
          <w:sz w:val="22"/>
          <w:szCs w:val="22"/>
          <w:u w:val="single"/>
        </w:rPr>
        <w:t xml:space="preserve">INEXISTENCIA DE RESPONSABILIDAD U OBLIGACIÓN INDEMNIZATORIA A CARGO DE </w:t>
      </w:r>
      <w:r w:rsidR="00E7703B" w:rsidRPr="00B52BF2">
        <w:rPr>
          <w:rFonts w:ascii="Arial" w:hAnsi="Arial" w:cs="Arial"/>
          <w:b/>
          <w:bCs/>
          <w:color w:val="111111"/>
          <w:sz w:val="22"/>
          <w:szCs w:val="22"/>
          <w:u w:val="single"/>
        </w:rPr>
        <w:t>LA PREVISORA S.A. COMPAÑÍA DE SEGUROS</w:t>
      </w:r>
      <w:r w:rsidR="00193BEA" w:rsidRPr="00B52BF2">
        <w:rPr>
          <w:rFonts w:ascii="Arial" w:hAnsi="Arial" w:cs="Arial"/>
          <w:b/>
          <w:bCs/>
          <w:color w:val="111111"/>
          <w:sz w:val="22"/>
          <w:szCs w:val="22"/>
          <w:u w:val="single"/>
        </w:rPr>
        <w:t xml:space="preserve"> </w:t>
      </w:r>
      <w:r w:rsidRPr="00B52BF2">
        <w:rPr>
          <w:rFonts w:ascii="Arial" w:hAnsi="Arial" w:cs="Arial"/>
          <w:b/>
          <w:bCs/>
          <w:color w:val="111111"/>
          <w:sz w:val="22"/>
          <w:szCs w:val="22"/>
          <w:u w:val="single"/>
        </w:rPr>
        <w:t>POR CUANTO NO SE REALIZÓ EL RIESGO ASEGURADO</w:t>
      </w:r>
      <w:r w:rsidR="00BD2E84" w:rsidRPr="00B52BF2">
        <w:rPr>
          <w:rFonts w:ascii="Arial" w:hAnsi="Arial" w:cs="Arial"/>
          <w:b/>
          <w:bCs/>
          <w:color w:val="111111"/>
          <w:sz w:val="22"/>
          <w:szCs w:val="22"/>
          <w:u w:val="single"/>
        </w:rPr>
        <w:t>.</w:t>
      </w:r>
    </w:p>
    <w:p w14:paraId="15C593F2" w14:textId="77777777" w:rsidR="00BD2E84" w:rsidRPr="00B52BF2" w:rsidRDefault="00BD2E84" w:rsidP="0036094E">
      <w:pPr>
        <w:pStyle w:val="pf0"/>
        <w:spacing w:before="0" w:beforeAutospacing="0" w:after="0" w:afterAutospacing="0"/>
        <w:jc w:val="both"/>
        <w:rPr>
          <w:rFonts w:ascii="Arial" w:hAnsi="Arial" w:cs="Arial"/>
          <w:sz w:val="22"/>
          <w:szCs w:val="22"/>
          <w:lang w:val="es-ES_tradnl"/>
        </w:rPr>
      </w:pPr>
    </w:p>
    <w:p w14:paraId="462B32D7" w14:textId="7D3A3AE8" w:rsidR="00BD2E84" w:rsidRPr="00B52BF2" w:rsidRDefault="00BD2E84" w:rsidP="32F98EF0">
      <w:pPr>
        <w:pStyle w:val="pf0"/>
        <w:spacing w:before="0" w:beforeAutospacing="0" w:after="0" w:afterAutospacing="0"/>
        <w:jc w:val="both"/>
        <w:rPr>
          <w:rStyle w:val="cf01"/>
          <w:rFonts w:ascii="Arial" w:eastAsia="Calibri" w:hAnsi="Arial" w:cs="Arial"/>
          <w:sz w:val="22"/>
          <w:szCs w:val="22"/>
        </w:rPr>
      </w:pPr>
      <w:r w:rsidRPr="00B52BF2">
        <w:rPr>
          <w:rFonts w:ascii="Arial" w:hAnsi="Arial" w:cs="Arial"/>
          <w:sz w:val="22"/>
          <w:szCs w:val="22"/>
          <w:lang w:val="es-ES"/>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podrán hacerse efectiva la póliza. Dado que en el presente caso no</w:t>
      </w:r>
      <w:r w:rsidRPr="00B52BF2">
        <w:rPr>
          <w:rStyle w:val="cf01"/>
          <w:rFonts w:ascii="Arial" w:eastAsia="Calibri" w:hAnsi="Arial" w:cs="Arial"/>
          <w:sz w:val="22"/>
          <w:szCs w:val="22"/>
          <w:lang w:val="es-ES"/>
        </w:rPr>
        <w:t xml:space="preserve"> </w:t>
      </w:r>
      <w:r w:rsidRPr="00B52BF2">
        <w:rPr>
          <w:rStyle w:val="cf01"/>
          <w:rFonts w:ascii="Arial" w:eastAsia="Calibri" w:hAnsi="Arial" w:cs="Arial"/>
          <w:sz w:val="22"/>
          <w:szCs w:val="22"/>
        </w:rPr>
        <w:t xml:space="preserve">se ha realizado el riesgo asegurado, en tanto, no se ha acreditado </w:t>
      </w:r>
      <w:r w:rsidR="20656E97" w:rsidRPr="00B52BF2">
        <w:rPr>
          <w:rStyle w:val="cf01"/>
          <w:rFonts w:ascii="Arial" w:eastAsia="Calibri" w:hAnsi="Arial" w:cs="Arial"/>
          <w:sz w:val="22"/>
          <w:szCs w:val="22"/>
        </w:rPr>
        <w:t>un daño a un tercero como consecuencia de cualquier acto médico derivado de la prestación de servicios profesionales en atención en la salu</w:t>
      </w:r>
      <w:r w:rsidR="5E6545F9" w:rsidRPr="00B52BF2">
        <w:rPr>
          <w:rStyle w:val="cf01"/>
          <w:rFonts w:ascii="Arial" w:eastAsia="Calibri" w:hAnsi="Arial" w:cs="Arial"/>
          <w:sz w:val="22"/>
          <w:szCs w:val="22"/>
        </w:rPr>
        <w:t>d, pues el presente proceso se discute una CULPA PATRONAL</w:t>
      </w:r>
      <w:r w:rsidR="00350C8E" w:rsidRPr="00B52BF2">
        <w:rPr>
          <w:rStyle w:val="cf01"/>
          <w:rFonts w:ascii="Arial" w:eastAsia="Calibri" w:hAnsi="Arial" w:cs="Arial"/>
          <w:sz w:val="22"/>
          <w:szCs w:val="22"/>
        </w:rPr>
        <w:t>, riesgo el cual no fue objeto de aseguramiento en la póliza y</w:t>
      </w:r>
      <w:r w:rsidR="5E6545F9" w:rsidRPr="00B52BF2">
        <w:rPr>
          <w:rStyle w:val="cf01"/>
          <w:rFonts w:ascii="Arial" w:eastAsia="Calibri" w:hAnsi="Arial" w:cs="Arial"/>
          <w:sz w:val="22"/>
          <w:szCs w:val="22"/>
        </w:rPr>
        <w:t>, cuyo lesionado no es considerado como tercero</w:t>
      </w:r>
      <w:r w:rsidR="00350C8E" w:rsidRPr="00B52BF2">
        <w:rPr>
          <w:rStyle w:val="cf01"/>
          <w:rFonts w:ascii="Arial" w:eastAsia="Calibri" w:hAnsi="Arial" w:cs="Arial"/>
          <w:sz w:val="22"/>
          <w:szCs w:val="22"/>
        </w:rPr>
        <w:t xml:space="preserve"> para que se afecten los amparos </w:t>
      </w:r>
      <w:r w:rsidR="00350C8E" w:rsidRPr="00B52BF2">
        <w:rPr>
          <w:rStyle w:val="cf01"/>
          <w:rFonts w:ascii="Arial" w:eastAsia="Calibri" w:hAnsi="Arial" w:cs="Arial"/>
          <w:sz w:val="22"/>
          <w:szCs w:val="22"/>
        </w:rPr>
        <w:lastRenderedPageBreak/>
        <w:t>concertados</w:t>
      </w:r>
      <w:r w:rsidR="0070169D" w:rsidRPr="00B52BF2">
        <w:rPr>
          <w:rFonts w:ascii="Arial" w:hAnsi="Arial" w:cs="Arial"/>
          <w:color w:val="111111"/>
          <w:sz w:val="22"/>
          <w:szCs w:val="22"/>
        </w:rPr>
        <w:t>, así entonces, al no existir las garantías principales contratadas, no es posible afectar la póliza en mención de cara a los amparos específicamente concretados.</w:t>
      </w:r>
    </w:p>
    <w:p w14:paraId="024A386D" w14:textId="77777777" w:rsidR="00BD2E84" w:rsidRPr="00B52BF2" w:rsidRDefault="00BD2E84" w:rsidP="0036094E">
      <w:pPr>
        <w:contextualSpacing/>
        <w:rPr>
          <w:rFonts w:ascii="Arial" w:hAnsi="Arial" w:cs="Arial"/>
          <w:lang w:val="es-ES_tradnl"/>
        </w:rPr>
      </w:pPr>
      <w:r w:rsidRPr="00B52BF2">
        <w:rPr>
          <w:rFonts w:ascii="Arial" w:hAnsi="Arial" w:cs="Arial"/>
          <w:lang w:val="es-ES_tradnl"/>
        </w:rPr>
        <w:t xml:space="preserve"> </w:t>
      </w:r>
    </w:p>
    <w:p w14:paraId="74636AA9" w14:textId="77777777" w:rsidR="00BD2E84" w:rsidRPr="00B52BF2" w:rsidRDefault="00BD2E84" w:rsidP="0036094E">
      <w:pPr>
        <w:contextualSpacing/>
        <w:rPr>
          <w:rFonts w:ascii="Arial" w:hAnsi="Arial" w:cs="Arial"/>
          <w:lang w:val="es-ES_tradnl"/>
        </w:rPr>
      </w:pPr>
      <w:r w:rsidRPr="00B52BF2">
        <w:rPr>
          <w:rFonts w:ascii="Arial" w:hAnsi="Arial" w:cs="Arial"/>
          <w:lang w:val="es-ES_tradnl"/>
        </w:rPr>
        <w:t>En ese sentido, el artículo 1077 del Código de Comercio, estableció:</w:t>
      </w:r>
    </w:p>
    <w:p w14:paraId="24FFD706" w14:textId="77777777" w:rsidR="00BD2E84" w:rsidRPr="00B52BF2" w:rsidRDefault="00BD2E84" w:rsidP="0036094E">
      <w:pPr>
        <w:jc w:val="both"/>
        <w:rPr>
          <w:rFonts w:ascii="Arial" w:hAnsi="Arial" w:cs="Arial"/>
          <w:lang w:val="es-ES_tradnl"/>
        </w:rPr>
      </w:pPr>
    </w:p>
    <w:p w14:paraId="05E8D4E1" w14:textId="77777777" w:rsidR="00BD2E84" w:rsidRPr="00B52BF2" w:rsidRDefault="00BD2E84" w:rsidP="00233AE3">
      <w:pPr>
        <w:ind w:left="567" w:right="681"/>
        <w:jc w:val="both"/>
        <w:rPr>
          <w:rFonts w:ascii="Arial" w:hAnsi="Arial" w:cs="Arial"/>
          <w:b/>
          <w:i/>
          <w:u w:val="single"/>
        </w:rPr>
      </w:pPr>
      <w:r w:rsidRPr="00B52BF2">
        <w:rPr>
          <w:rFonts w:ascii="Arial" w:hAnsi="Arial" w:cs="Arial"/>
          <w:bCs/>
          <w:iCs/>
        </w:rPr>
        <w:t>“</w:t>
      </w:r>
      <w:r w:rsidRPr="00B52BF2">
        <w:rPr>
          <w:rFonts w:ascii="Arial" w:hAnsi="Arial" w:cs="Arial"/>
          <w:b/>
          <w:i/>
        </w:rPr>
        <w:t>ARTÍCULO 1077. CARGA DE LA PRUEBA.</w:t>
      </w:r>
      <w:r w:rsidRPr="00B52BF2">
        <w:rPr>
          <w:rFonts w:ascii="Arial" w:hAnsi="Arial" w:cs="Arial"/>
          <w:b/>
          <w:i/>
          <w:u w:val="single"/>
        </w:rPr>
        <w:t> Corresponderá al asegurado demostrar la ocurrencia del siniestro, así como la cuantía de la pérdida, si fuere el caso.</w:t>
      </w:r>
    </w:p>
    <w:p w14:paraId="503B6B18" w14:textId="77777777" w:rsidR="00BD2E84" w:rsidRPr="00B52BF2" w:rsidRDefault="00BD2E84" w:rsidP="00233AE3">
      <w:pPr>
        <w:pStyle w:val="Prrafodelista"/>
        <w:ind w:left="567" w:right="681" w:firstLine="0"/>
        <w:rPr>
          <w:rFonts w:ascii="Arial" w:hAnsi="Arial" w:cs="Arial"/>
          <w:b/>
          <w:i/>
          <w:lang w:val="es-CO"/>
        </w:rPr>
      </w:pPr>
    </w:p>
    <w:p w14:paraId="128849C5" w14:textId="77777777" w:rsidR="00BD2E84" w:rsidRPr="00B52BF2" w:rsidRDefault="00BD2E84" w:rsidP="00233AE3">
      <w:pPr>
        <w:ind w:left="567" w:right="681"/>
        <w:jc w:val="both"/>
        <w:rPr>
          <w:rFonts w:ascii="Arial" w:hAnsi="Arial" w:cs="Arial"/>
          <w:bCs/>
          <w:iCs/>
        </w:rPr>
      </w:pPr>
      <w:r w:rsidRPr="00B52BF2">
        <w:rPr>
          <w:rFonts w:ascii="Arial" w:hAnsi="Arial" w:cs="Arial"/>
          <w:bCs/>
          <w:i/>
        </w:rPr>
        <w:t>El asegurador deberá demostrar los hechos o circunstancias excluyentes de su responsabilidad</w:t>
      </w:r>
      <w:r w:rsidRPr="00B52BF2">
        <w:rPr>
          <w:rFonts w:ascii="Arial" w:hAnsi="Arial" w:cs="Arial"/>
          <w:bCs/>
          <w:iCs/>
        </w:rPr>
        <w:t>.” (subrayado y negrilla fuera del texto original)</w:t>
      </w:r>
    </w:p>
    <w:p w14:paraId="1182BA13" w14:textId="77777777" w:rsidR="00BD2E84" w:rsidRPr="00B52BF2" w:rsidRDefault="00BD2E84" w:rsidP="00233AE3">
      <w:pPr>
        <w:pStyle w:val="Prrafodelista"/>
        <w:ind w:left="567" w:right="681" w:firstLine="0"/>
        <w:rPr>
          <w:rFonts w:ascii="Arial" w:hAnsi="Arial" w:cs="Arial"/>
          <w:bCs/>
          <w:iCs/>
        </w:rPr>
      </w:pPr>
    </w:p>
    <w:p w14:paraId="5F292485" w14:textId="77777777" w:rsidR="00BD2E84" w:rsidRPr="00B52BF2" w:rsidRDefault="00BD2E84" w:rsidP="00233AE3">
      <w:pPr>
        <w:ind w:left="567" w:right="681"/>
        <w:jc w:val="both"/>
        <w:rPr>
          <w:rFonts w:ascii="Arial" w:hAnsi="Arial" w:cs="Arial"/>
          <w:bCs/>
          <w:iCs/>
        </w:rPr>
      </w:pPr>
      <w:r w:rsidRPr="00B52BF2">
        <w:rPr>
          <w:rFonts w:ascii="Arial" w:hAnsi="Arial" w:cs="Arial"/>
          <w:bCs/>
          <w:iC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486AF64E" w14:textId="77777777" w:rsidR="00BD2E84" w:rsidRPr="00B52BF2" w:rsidRDefault="00BD2E84" w:rsidP="00233AE3">
      <w:pPr>
        <w:pStyle w:val="Prrafodelista"/>
        <w:ind w:left="567" w:right="681" w:firstLine="0"/>
        <w:rPr>
          <w:rFonts w:ascii="Arial" w:hAnsi="Arial" w:cs="Arial"/>
          <w:bCs/>
          <w:iCs/>
        </w:rPr>
      </w:pPr>
    </w:p>
    <w:p w14:paraId="4A77EF11" w14:textId="77777777" w:rsidR="00BD2E84" w:rsidRPr="00B52BF2" w:rsidRDefault="00BD2E84" w:rsidP="00233AE3">
      <w:pPr>
        <w:ind w:left="567" w:right="681"/>
        <w:jc w:val="both"/>
        <w:rPr>
          <w:rFonts w:ascii="Arial" w:hAnsi="Arial" w:cs="Arial"/>
          <w:bCs/>
          <w:i/>
        </w:rPr>
      </w:pPr>
      <w:r w:rsidRPr="00B52BF2">
        <w:rPr>
          <w:rFonts w:ascii="Arial" w:hAnsi="Arial" w:cs="Arial"/>
          <w:bCs/>
          <w:iCs/>
        </w:rPr>
        <w:t>“</w:t>
      </w:r>
      <w:r w:rsidRPr="00B52BF2">
        <w:rPr>
          <w:rFonts w:ascii="Arial" w:hAnsi="Arial" w:cs="Arial"/>
          <w:bCs/>
          <w:i/>
        </w:rPr>
        <w:t xml:space="preserve">Es asunto averiguado que en virtud del negocio </w:t>
      </w:r>
      <w:proofErr w:type="spellStart"/>
      <w:r w:rsidRPr="00B52BF2">
        <w:rPr>
          <w:rFonts w:ascii="Arial" w:hAnsi="Arial" w:cs="Arial"/>
          <w:bCs/>
          <w:i/>
        </w:rPr>
        <w:t>aseguraticio</w:t>
      </w:r>
      <w:proofErr w:type="spellEnd"/>
      <w:r w:rsidRPr="00B52BF2">
        <w:rPr>
          <w:rFonts w:ascii="Arial" w:hAnsi="Arial" w:cs="Arial"/>
          <w:bCs/>
          <w:i/>
        </w:rPr>
        <w:t xml:space="preserve">,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761B4C1E" w14:textId="77777777" w:rsidR="00BD2E84" w:rsidRPr="00B52BF2" w:rsidRDefault="00BD2E84" w:rsidP="00233AE3">
      <w:pPr>
        <w:ind w:left="567" w:right="681"/>
        <w:jc w:val="both"/>
        <w:rPr>
          <w:rFonts w:ascii="Arial" w:hAnsi="Arial" w:cs="Arial"/>
          <w:bCs/>
          <w:i/>
        </w:rPr>
      </w:pPr>
    </w:p>
    <w:p w14:paraId="10441F26" w14:textId="77777777" w:rsidR="00BD2E84" w:rsidRPr="00B52BF2" w:rsidRDefault="00BD2E84" w:rsidP="00233AE3">
      <w:pPr>
        <w:ind w:left="567" w:right="681"/>
        <w:jc w:val="both"/>
        <w:rPr>
          <w:rFonts w:ascii="Arial" w:hAnsi="Arial" w:cs="Arial"/>
          <w:bCs/>
          <w:i/>
        </w:rPr>
      </w:pPr>
      <w:r w:rsidRPr="00B52BF2">
        <w:rPr>
          <w:rFonts w:ascii="Arial" w:hAnsi="Arial" w:cs="Arial"/>
          <w:bCs/>
          <w:i/>
        </w:rPr>
        <w:t xml:space="preserve">“(…) Luego la obligación del asegurador nace cuando el riesgo asegurado se materializa, y </w:t>
      </w:r>
      <w:proofErr w:type="gramStart"/>
      <w:r w:rsidRPr="00B52BF2">
        <w:rPr>
          <w:rFonts w:ascii="Arial" w:hAnsi="Arial" w:cs="Arial"/>
          <w:bCs/>
          <w:i/>
        </w:rPr>
        <w:t>cual</w:t>
      </w:r>
      <w:proofErr w:type="gramEnd"/>
      <w:r w:rsidRPr="00B52BF2">
        <w:rPr>
          <w:rFonts w:ascii="Arial" w:hAnsi="Arial" w:cs="Arial"/>
          <w:bCs/>
          <w:i/>
        </w:rPr>
        <w:t xml:space="preserve"> si fuera poco, emerge pura y simple. </w:t>
      </w:r>
    </w:p>
    <w:p w14:paraId="206BBF36" w14:textId="77777777" w:rsidR="00BD2E84" w:rsidRPr="00B52BF2" w:rsidRDefault="00BD2E84" w:rsidP="00233AE3">
      <w:pPr>
        <w:ind w:left="567" w:right="681"/>
        <w:jc w:val="both"/>
        <w:rPr>
          <w:rFonts w:ascii="Arial" w:hAnsi="Arial" w:cs="Arial"/>
          <w:bCs/>
          <w:i/>
        </w:rPr>
      </w:pPr>
    </w:p>
    <w:p w14:paraId="60933C41" w14:textId="77777777" w:rsidR="00BD2E84" w:rsidRPr="00B52BF2" w:rsidRDefault="00BD2E84" w:rsidP="00233AE3">
      <w:pPr>
        <w:ind w:left="567" w:right="681"/>
        <w:jc w:val="both"/>
        <w:rPr>
          <w:rFonts w:ascii="Arial" w:hAnsi="Arial" w:cs="Arial"/>
          <w:bCs/>
          <w:i/>
        </w:rPr>
      </w:pPr>
      <w:r w:rsidRPr="00B52BF2">
        <w:rPr>
          <w:rFonts w:ascii="Arial" w:hAnsi="Arial" w:cs="Arial"/>
          <w:bCs/>
          <w:i/>
        </w:rPr>
        <w:t xml:space="preserve">Pero hay más. Aunque dicha obligación es exigible desde el momento en que ocurrió el siniestro, </w:t>
      </w:r>
      <w:r w:rsidRPr="00B52BF2">
        <w:rPr>
          <w:rFonts w:ascii="Arial" w:hAnsi="Arial" w:cs="Arial"/>
          <w:b/>
          <w:i/>
          <w:u w:val="single"/>
        </w:rPr>
        <w:t>el asegurador, ello es medular, no está obligado a efectuar el pago hasta tanto el asegurado o beneficiario le demuestre que el riesgo se realizó y cuál fue la cuantía de su perdida.</w:t>
      </w:r>
      <w:r w:rsidRPr="00B52BF2">
        <w:rPr>
          <w:rFonts w:ascii="Arial" w:hAnsi="Arial" w:cs="Arial"/>
          <w:bCs/>
          <w:i/>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0B7B67F4" w14:textId="77777777" w:rsidR="00BD2E84" w:rsidRPr="00B52BF2" w:rsidRDefault="00BD2E84" w:rsidP="00233AE3">
      <w:pPr>
        <w:ind w:left="567" w:right="681"/>
        <w:jc w:val="both"/>
        <w:rPr>
          <w:rFonts w:ascii="Arial" w:hAnsi="Arial" w:cs="Arial"/>
          <w:bCs/>
          <w:i/>
        </w:rPr>
      </w:pPr>
    </w:p>
    <w:p w14:paraId="184FA30E" w14:textId="77777777" w:rsidR="00BD2E84" w:rsidRPr="00B52BF2" w:rsidRDefault="00BD2E84" w:rsidP="00233AE3">
      <w:pPr>
        <w:ind w:left="567" w:right="681"/>
        <w:jc w:val="both"/>
        <w:rPr>
          <w:rFonts w:ascii="Arial" w:hAnsi="Arial" w:cs="Arial"/>
        </w:rPr>
      </w:pPr>
      <w:r w:rsidRPr="00B52BF2">
        <w:rPr>
          <w:rFonts w:ascii="Arial" w:hAnsi="Arial" w:cs="Arial"/>
          <w:i/>
          <w:iC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B52BF2">
        <w:rPr>
          <w:rFonts w:ascii="Arial" w:hAnsi="Arial" w:cs="Arial"/>
          <w:vertAlign w:val="superscript"/>
        </w:rPr>
        <w:footnoteReference w:id="11"/>
      </w:r>
      <w:r w:rsidRPr="00B52BF2">
        <w:rPr>
          <w:rFonts w:ascii="Arial" w:hAnsi="Arial" w:cs="Arial"/>
        </w:rPr>
        <w:t xml:space="preserve"> ” (Subrayado y negrilla fuera del texto original)</w:t>
      </w:r>
    </w:p>
    <w:p w14:paraId="422F1864" w14:textId="77777777" w:rsidR="00BD2E84" w:rsidRPr="00B52BF2" w:rsidRDefault="00BD2E84" w:rsidP="0036094E">
      <w:pPr>
        <w:jc w:val="both"/>
        <w:rPr>
          <w:rFonts w:ascii="Arial" w:hAnsi="Arial" w:cs="Arial"/>
          <w:bCs/>
          <w:iCs/>
        </w:rPr>
      </w:pPr>
    </w:p>
    <w:p w14:paraId="23C79909" w14:textId="77777777" w:rsidR="00BD2E84" w:rsidRPr="00B52BF2" w:rsidRDefault="00BD2E84" w:rsidP="0036094E">
      <w:pPr>
        <w:jc w:val="both"/>
        <w:rPr>
          <w:rFonts w:ascii="Arial" w:hAnsi="Arial" w:cs="Arial"/>
          <w:bCs/>
          <w:iCs/>
        </w:rPr>
      </w:pPr>
      <w:r w:rsidRPr="00B52BF2">
        <w:rPr>
          <w:rFonts w:ascii="Arial" w:hAnsi="Arial" w:cs="Arial"/>
          <w:bCs/>
          <w:iC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3B46A68B" w14:textId="77777777" w:rsidR="00BD2E84" w:rsidRPr="00B52BF2" w:rsidRDefault="00BD2E84" w:rsidP="0036094E">
      <w:pPr>
        <w:jc w:val="both"/>
        <w:rPr>
          <w:rFonts w:ascii="Arial" w:hAnsi="Arial" w:cs="Arial"/>
          <w:bCs/>
          <w:iCs/>
        </w:rPr>
      </w:pPr>
    </w:p>
    <w:p w14:paraId="206FE5C9" w14:textId="77777777" w:rsidR="00BD2E84" w:rsidRPr="00B52BF2" w:rsidRDefault="00BD2E84" w:rsidP="00233AE3">
      <w:pPr>
        <w:ind w:left="567" w:right="681"/>
        <w:jc w:val="both"/>
        <w:rPr>
          <w:rFonts w:ascii="Arial" w:hAnsi="Arial" w:cs="Arial"/>
          <w:bCs/>
          <w:i/>
        </w:rPr>
      </w:pPr>
      <w:r w:rsidRPr="00B52BF2">
        <w:rPr>
          <w:rFonts w:ascii="Arial" w:hAnsi="Arial" w:cs="Arial"/>
          <w:bCs/>
          <w:iCs/>
        </w:rPr>
        <w:t>“</w:t>
      </w:r>
      <w:r w:rsidRPr="00B52BF2">
        <w:rPr>
          <w:rFonts w:ascii="Arial" w:hAnsi="Arial" w:cs="Arial"/>
          <w:bCs/>
          <w:i/>
        </w:rPr>
        <w:t xml:space="preserve">2.1. La efectiva configuración del riesgo amparado, según las previsiones del artículo 1054 del Código de Comercio, “da origen a la obligación del asegurador”. </w:t>
      </w:r>
    </w:p>
    <w:p w14:paraId="7FCF07D6" w14:textId="77777777" w:rsidR="00BD2E84" w:rsidRPr="00B52BF2" w:rsidRDefault="00BD2E84" w:rsidP="00233AE3">
      <w:pPr>
        <w:pStyle w:val="Prrafodelista"/>
        <w:ind w:left="567" w:right="681" w:firstLine="0"/>
        <w:rPr>
          <w:rFonts w:ascii="Arial" w:hAnsi="Arial" w:cs="Arial"/>
          <w:bCs/>
          <w:i/>
        </w:rPr>
      </w:pPr>
    </w:p>
    <w:p w14:paraId="446CA94F" w14:textId="77777777" w:rsidR="00BD2E84" w:rsidRPr="00B52BF2" w:rsidRDefault="00BD2E84" w:rsidP="00233AE3">
      <w:pPr>
        <w:ind w:left="567" w:right="681"/>
        <w:jc w:val="both"/>
        <w:rPr>
          <w:rFonts w:ascii="Arial" w:hAnsi="Arial" w:cs="Arial"/>
          <w:bCs/>
          <w:i/>
        </w:rPr>
      </w:pPr>
      <w:r w:rsidRPr="00B52BF2">
        <w:rPr>
          <w:rFonts w:ascii="Arial" w:hAnsi="Arial" w:cs="Arial"/>
          <w:bCs/>
          <w:i/>
        </w:rPr>
        <w:t xml:space="preserve">2.2. En consonancia con ello, “[e]l asegurado o el beneficiario [están] obligados a dar noticia al asegurador de la ocurrencia del siniestro” (art. 1075, ib.), información que en el caso de la póliza de que se trata, debía verificarse “dentro de los treinta (30) días </w:t>
      </w:r>
      <w:r w:rsidRPr="00B52BF2">
        <w:rPr>
          <w:rFonts w:ascii="Arial" w:hAnsi="Arial" w:cs="Arial"/>
          <w:bCs/>
          <w:i/>
        </w:rPr>
        <w:lastRenderedPageBreak/>
        <w:t xml:space="preserve">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17A80C40" w14:textId="77777777" w:rsidR="00BD2E84" w:rsidRPr="00B52BF2" w:rsidRDefault="00BD2E84" w:rsidP="00233AE3">
      <w:pPr>
        <w:pStyle w:val="Prrafodelista"/>
        <w:ind w:left="567" w:right="681" w:firstLine="0"/>
        <w:rPr>
          <w:rFonts w:ascii="Arial" w:hAnsi="Arial" w:cs="Arial"/>
          <w:bCs/>
          <w:i/>
        </w:rPr>
      </w:pPr>
    </w:p>
    <w:p w14:paraId="24EAB0D8" w14:textId="77777777" w:rsidR="00BD2E84" w:rsidRPr="00B52BF2" w:rsidRDefault="00BD2E84" w:rsidP="00233AE3">
      <w:pPr>
        <w:ind w:left="567" w:right="681"/>
        <w:jc w:val="both"/>
        <w:rPr>
          <w:rFonts w:ascii="Arial" w:hAnsi="Arial" w:cs="Arial"/>
          <w:bCs/>
          <w:i/>
        </w:rPr>
      </w:pPr>
      <w:r w:rsidRPr="00B52BF2">
        <w:rPr>
          <w:rFonts w:ascii="Arial" w:hAnsi="Arial" w:cs="Arial"/>
          <w:bCs/>
          <w:i/>
        </w:rPr>
        <w:t xml:space="preserve">2.3. Pero como es obvio entenderlo, no bastaba con reportar el siniestro, sino que era necesario además “demostrar [su] ocurrencia (…), así como la cuantía de la pérdida, si fuere el caso” (art. 1077, ib.). </w:t>
      </w:r>
    </w:p>
    <w:p w14:paraId="5A8F0DC8" w14:textId="77777777" w:rsidR="00BD2E84" w:rsidRPr="00B52BF2" w:rsidRDefault="00BD2E84" w:rsidP="00233AE3">
      <w:pPr>
        <w:pStyle w:val="Prrafodelista"/>
        <w:ind w:left="567" w:right="681" w:firstLine="0"/>
        <w:rPr>
          <w:rFonts w:ascii="Arial" w:hAnsi="Arial" w:cs="Arial"/>
          <w:bCs/>
          <w:i/>
        </w:rPr>
      </w:pPr>
    </w:p>
    <w:p w14:paraId="3D109E27" w14:textId="77777777" w:rsidR="00BD2E84" w:rsidRPr="00B52BF2" w:rsidRDefault="00BD2E84" w:rsidP="00233AE3">
      <w:pPr>
        <w:ind w:left="567" w:right="681"/>
        <w:jc w:val="both"/>
        <w:rPr>
          <w:rFonts w:ascii="Arial" w:hAnsi="Arial" w:cs="Arial"/>
          <w:bCs/>
          <w:iCs/>
        </w:rPr>
      </w:pPr>
      <w:r w:rsidRPr="00B52BF2">
        <w:rPr>
          <w:rFonts w:ascii="Arial" w:hAnsi="Arial" w:cs="Arial"/>
          <w:bCs/>
          <w:i/>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B52BF2">
        <w:rPr>
          <w:rFonts w:ascii="Arial" w:hAnsi="Arial" w:cs="Arial"/>
          <w:bCs/>
          <w:iCs/>
        </w:rPr>
        <w:t>” (art. 1089, ib.)</w:t>
      </w:r>
      <w:r w:rsidRPr="00B52BF2">
        <w:rPr>
          <w:rFonts w:ascii="Arial" w:hAnsi="Arial" w:cs="Arial"/>
          <w:iCs/>
          <w:vertAlign w:val="superscript"/>
        </w:rPr>
        <w:footnoteReference w:id="12"/>
      </w:r>
      <w:r w:rsidRPr="00B52BF2">
        <w:rPr>
          <w:rFonts w:ascii="Arial" w:hAnsi="Arial" w:cs="Arial"/>
          <w:bCs/>
          <w:iCs/>
        </w:rPr>
        <w:t xml:space="preserve">”. </w:t>
      </w:r>
    </w:p>
    <w:p w14:paraId="4190189B" w14:textId="77777777" w:rsidR="00BD2E84" w:rsidRPr="00B52BF2" w:rsidRDefault="00BD2E84" w:rsidP="0036094E">
      <w:pPr>
        <w:jc w:val="both"/>
        <w:rPr>
          <w:rFonts w:ascii="Arial" w:hAnsi="Arial" w:cs="Arial"/>
          <w:bCs/>
          <w:iCs/>
        </w:rPr>
      </w:pPr>
    </w:p>
    <w:p w14:paraId="500CD55D" w14:textId="77777777" w:rsidR="00BD2E84" w:rsidRPr="00B52BF2" w:rsidRDefault="00BD2E84" w:rsidP="0036094E">
      <w:pPr>
        <w:jc w:val="both"/>
        <w:rPr>
          <w:rFonts w:ascii="Arial" w:hAnsi="Arial" w:cs="Arial"/>
          <w:lang w:val="es-ES_tradnl"/>
        </w:rPr>
      </w:pPr>
      <w:r w:rsidRPr="00B52BF2">
        <w:rPr>
          <w:rFonts w:ascii="Arial" w:hAnsi="Arial" w:cs="Arial"/>
          <w:lang w:val="es-ES_tradnl"/>
        </w:rPr>
        <w:t>La Corte Suprema de Justicia, ha establecido la obligación del asegurado en demostrar la cuantía de la pérdida:</w:t>
      </w:r>
    </w:p>
    <w:p w14:paraId="17622F92" w14:textId="77777777" w:rsidR="00BD2E84" w:rsidRPr="00B52BF2" w:rsidRDefault="00BD2E84" w:rsidP="0036094E">
      <w:pPr>
        <w:pStyle w:val="Prrafodelista"/>
        <w:ind w:left="720" w:firstLine="0"/>
        <w:rPr>
          <w:rFonts w:ascii="Arial" w:hAnsi="Arial" w:cs="Arial"/>
          <w:lang w:val="es-ES_tradnl"/>
        </w:rPr>
      </w:pPr>
    </w:p>
    <w:p w14:paraId="2CC7C543" w14:textId="77777777" w:rsidR="00BD2E84" w:rsidRPr="00B52BF2" w:rsidRDefault="00BD2E84" w:rsidP="00233AE3">
      <w:pPr>
        <w:ind w:left="567" w:right="681"/>
        <w:jc w:val="both"/>
        <w:rPr>
          <w:rFonts w:ascii="Arial" w:hAnsi="Arial" w:cs="Arial"/>
          <w:bCs/>
          <w:iCs/>
          <w:lang w:val="es-CO"/>
        </w:rPr>
      </w:pPr>
      <w:r w:rsidRPr="00B52BF2">
        <w:rPr>
          <w:rFonts w:ascii="Arial" w:hAnsi="Arial" w:cs="Arial"/>
          <w:bCs/>
          <w:iCs/>
        </w:rPr>
        <w:t xml:space="preserve">“(…) </w:t>
      </w:r>
      <w:r w:rsidRPr="00B52BF2">
        <w:rPr>
          <w:rFonts w:ascii="Arial" w:hAnsi="Arial" w:cs="Arial"/>
          <w:b/>
          <w:i/>
          <w:u w:val="single"/>
        </w:rPr>
        <w:t>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artículos 1053 y 1077 del C. de Comercio.</w:t>
      </w:r>
      <w:r w:rsidRPr="00B52BF2">
        <w:rPr>
          <w:rFonts w:ascii="Arial" w:hAnsi="Arial" w:cs="Arial"/>
          <w:bCs/>
          <w:i/>
        </w:rPr>
        <w:t xml:space="preserve"> En consecuencia y en el hipotético evento en que el siniestro encontrare cobertura bajo los términos del contrato de seguros, la demandante carece de derecho a demandar el pago de los intereses moratorios</w:t>
      </w:r>
      <w:r w:rsidRPr="00B52BF2">
        <w:rPr>
          <w:rFonts w:ascii="Arial" w:hAnsi="Arial" w:cs="Arial"/>
          <w:bCs/>
          <w:iCs/>
          <w:vertAlign w:val="superscript"/>
        </w:rPr>
        <w:footnoteReference w:id="13"/>
      </w:r>
      <w:r w:rsidRPr="00B52BF2">
        <w:rPr>
          <w:rFonts w:ascii="Arial" w:hAnsi="Arial" w:cs="Arial"/>
          <w:bCs/>
          <w:iCs/>
        </w:rPr>
        <w:t>” (Negrilla y subrayado fuera del texto original)</w:t>
      </w:r>
    </w:p>
    <w:p w14:paraId="06E77149" w14:textId="77777777" w:rsidR="00BD2E84" w:rsidRPr="00B52BF2" w:rsidRDefault="00BD2E84" w:rsidP="0036094E">
      <w:pPr>
        <w:pStyle w:val="Prrafodelista"/>
        <w:ind w:left="1428" w:firstLine="0"/>
        <w:rPr>
          <w:rFonts w:ascii="Arial" w:hAnsi="Arial" w:cs="Arial"/>
          <w:bCs/>
          <w:iCs/>
        </w:rPr>
      </w:pPr>
    </w:p>
    <w:p w14:paraId="7FA9AF48" w14:textId="77777777" w:rsidR="0070169D" w:rsidRPr="00B52BF2" w:rsidRDefault="00BD2E84" w:rsidP="0036094E">
      <w:pPr>
        <w:jc w:val="both"/>
        <w:rPr>
          <w:rFonts w:ascii="Arial" w:hAnsi="Arial" w:cs="Arial"/>
          <w:bCs/>
          <w:iCs/>
        </w:rPr>
      </w:pPr>
      <w:bookmarkStart w:id="37" w:name="_Hlk134525307"/>
      <w:r w:rsidRPr="00B52BF2">
        <w:rPr>
          <w:rFonts w:ascii="Arial" w:hAnsi="Arial" w:cs="Arial"/>
          <w:bCs/>
          <w:iCs/>
        </w:rPr>
        <w:t xml:space="preserve">De lo anterior, se infiere que, </w:t>
      </w:r>
      <w:bookmarkStart w:id="38" w:name="_Hlk138169322"/>
      <w:r w:rsidRPr="00B52BF2">
        <w:rPr>
          <w:rFonts w:ascii="Arial" w:hAnsi="Arial" w:cs="Arial"/>
          <w:bCs/>
          <w:iCs/>
        </w:rPr>
        <w:t>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w:t>
      </w:r>
      <w:bookmarkEnd w:id="37"/>
      <w:bookmarkEnd w:id="38"/>
      <w:r w:rsidR="006F7CD7" w:rsidRPr="00B52BF2">
        <w:rPr>
          <w:rFonts w:ascii="Arial" w:hAnsi="Arial" w:cs="Arial"/>
          <w:bCs/>
          <w:iCs/>
        </w:rPr>
        <w:t xml:space="preserve">. </w:t>
      </w:r>
    </w:p>
    <w:p w14:paraId="0D620D2C" w14:textId="77777777" w:rsidR="0070169D" w:rsidRPr="00B52BF2" w:rsidRDefault="0070169D" w:rsidP="0036094E">
      <w:pPr>
        <w:jc w:val="both"/>
        <w:rPr>
          <w:rFonts w:ascii="Arial" w:hAnsi="Arial" w:cs="Arial"/>
          <w:bCs/>
          <w:iCs/>
        </w:rPr>
      </w:pPr>
    </w:p>
    <w:p w14:paraId="5210C48D" w14:textId="79527F43" w:rsidR="32F98EF0" w:rsidRPr="00B52BF2" w:rsidRDefault="006F7CD7" w:rsidP="32F98EF0">
      <w:pPr>
        <w:jc w:val="both"/>
        <w:rPr>
          <w:rFonts w:ascii="Arial" w:hAnsi="Arial" w:cs="Arial"/>
          <w:color w:val="111111"/>
        </w:rPr>
      </w:pPr>
      <w:r w:rsidRPr="00B52BF2">
        <w:rPr>
          <w:rFonts w:ascii="Arial" w:hAnsi="Arial" w:cs="Arial"/>
        </w:rPr>
        <w:t xml:space="preserve">Para mayor precisión, se </w:t>
      </w:r>
      <w:r w:rsidR="001E7CA9" w:rsidRPr="00B52BF2">
        <w:rPr>
          <w:rFonts w:ascii="Arial" w:hAnsi="Arial" w:cs="Arial"/>
        </w:rPr>
        <w:t>reiteran los amparos contratados</w:t>
      </w:r>
      <w:r w:rsidR="001E7CA9" w:rsidRPr="00B52BF2">
        <w:rPr>
          <w:rFonts w:ascii="Arial" w:hAnsi="Arial" w:cs="Arial"/>
          <w:color w:val="111111"/>
        </w:rPr>
        <w:t xml:space="preserve"> </w:t>
      </w:r>
      <w:r w:rsidR="7494AF26" w:rsidRPr="00B52BF2">
        <w:rPr>
          <w:rFonts w:ascii="Arial" w:hAnsi="Arial" w:cs="Arial"/>
          <w:color w:val="111111"/>
        </w:rPr>
        <w:t xml:space="preserve">por la </w:t>
      </w:r>
      <w:r w:rsidR="7494AF26" w:rsidRPr="00B52BF2">
        <w:rPr>
          <w:rFonts w:ascii="Arial" w:hAnsi="Arial" w:cs="Arial"/>
        </w:rPr>
        <w:t>RED DE SALUD DEL ORIENTE E.S.E.</w:t>
      </w:r>
      <w:r w:rsidR="7494AF26" w:rsidRPr="00B52BF2">
        <w:rPr>
          <w:rFonts w:ascii="Arial" w:hAnsi="Arial" w:cs="Arial"/>
          <w:color w:val="111111"/>
        </w:rPr>
        <w:t xml:space="preserve"> </w:t>
      </w:r>
      <w:r w:rsidR="001E7CA9" w:rsidRPr="00B52BF2">
        <w:rPr>
          <w:rFonts w:ascii="Arial" w:hAnsi="Arial" w:cs="Arial"/>
          <w:color w:val="111111"/>
        </w:rPr>
        <w:t>son los siguientes:</w:t>
      </w:r>
    </w:p>
    <w:p w14:paraId="6625FC5A" w14:textId="024730AA" w:rsidR="75020165" w:rsidRPr="00B52BF2" w:rsidRDefault="75020165" w:rsidP="32F98EF0">
      <w:pPr>
        <w:jc w:val="center"/>
        <w:rPr>
          <w:rFonts w:ascii="Arial" w:hAnsi="Arial" w:cs="Arial"/>
        </w:rPr>
      </w:pPr>
      <w:r w:rsidRPr="00B52BF2">
        <w:rPr>
          <w:rFonts w:ascii="Arial" w:hAnsi="Arial" w:cs="Arial"/>
          <w:noProof/>
        </w:rPr>
        <w:drawing>
          <wp:inline distT="0" distB="0" distL="0" distR="0" wp14:anchorId="43BD0407" wp14:editId="5C8C8673">
            <wp:extent cx="3210373" cy="1752844"/>
            <wp:effectExtent l="0" t="0" r="0" b="0"/>
            <wp:docPr id="679969449" name="Imagen 679969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210373" cy="1752844"/>
                    </a:xfrm>
                    <a:prstGeom prst="rect">
                      <a:avLst/>
                    </a:prstGeom>
                  </pic:spPr>
                </pic:pic>
              </a:graphicData>
            </a:graphic>
          </wp:inline>
        </w:drawing>
      </w:r>
    </w:p>
    <w:p w14:paraId="01C9F83E" w14:textId="246686B4" w:rsidR="32F98EF0" w:rsidRPr="00B52BF2" w:rsidRDefault="32F98EF0" w:rsidP="32F98EF0">
      <w:pPr>
        <w:jc w:val="both"/>
        <w:rPr>
          <w:rFonts w:ascii="Arial" w:hAnsi="Arial" w:cs="Arial"/>
          <w:color w:val="111111"/>
        </w:rPr>
      </w:pPr>
    </w:p>
    <w:p w14:paraId="6565019A" w14:textId="3D0A248A" w:rsidR="00014389" w:rsidRPr="00B52BF2" w:rsidRDefault="00014389" w:rsidP="32F98EF0">
      <w:pPr>
        <w:pStyle w:val="Textoindependiente"/>
        <w:jc w:val="both"/>
        <w:rPr>
          <w:rFonts w:ascii="Arial" w:hAnsi="Arial" w:cs="Arial"/>
          <w:color w:val="111111"/>
          <w:sz w:val="22"/>
          <w:szCs w:val="22"/>
        </w:rPr>
      </w:pPr>
      <w:r w:rsidRPr="00B52BF2">
        <w:rPr>
          <w:rFonts w:ascii="Arial" w:hAnsi="Arial" w:cs="Arial"/>
          <w:color w:val="111111"/>
          <w:sz w:val="22"/>
          <w:szCs w:val="22"/>
        </w:rPr>
        <w:t>En esa medida, es claro que no se reúnen los presupuestos para que se afecte la cobertura de</w:t>
      </w:r>
      <w:r w:rsidR="001E7CA9" w:rsidRPr="00B52BF2">
        <w:rPr>
          <w:rFonts w:ascii="Arial" w:hAnsi="Arial" w:cs="Arial"/>
          <w:color w:val="111111"/>
          <w:sz w:val="22"/>
          <w:szCs w:val="22"/>
        </w:rPr>
        <w:t xml:space="preserve"> </w:t>
      </w:r>
      <w:r w:rsidR="006D3262" w:rsidRPr="00B52BF2">
        <w:rPr>
          <w:rFonts w:ascii="Arial" w:hAnsi="Arial" w:cs="Arial"/>
          <w:color w:val="111111"/>
          <w:sz w:val="22"/>
          <w:szCs w:val="22"/>
        </w:rPr>
        <w:t>la</w:t>
      </w:r>
      <w:r w:rsidR="007B286A" w:rsidRPr="00B52BF2">
        <w:rPr>
          <w:rFonts w:ascii="Arial" w:hAnsi="Arial" w:cs="Arial"/>
          <w:color w:val="111111"/>
          <w:sz w:val="22"/>
          <w:szCs w:val="22"/>
        </w:rPr>
        <w:t xml:space="preserve"> </w:t>
      </w:r>
      <w:bookmarkStart w:id="39" w:name="_Hlk191543139"/>
      <w:r w:rsidR="74E822B7" w:rsidRPr="00B52BF2">
        <w:rPr>
          <w:rFonts w:ascii="Arial" w:eastAsia="Arial" w:hAnsi="Arial" w:cs="Arial"/>
          <w:sz w:val="22"/>
          <w:szCs w:val="22"/>
        </w:rPr>
        <w:t>Póliza de Responsabilidad Civil No. 1004431</w:t>
      </w:r>
      <w:bookmarkEnd w:id="39"/>
      <w:r w:rsidR="00B00933" w:rsidRPr="00B52BF2">
        <w:rPr>
          <w:rStyle w:val="cf01"/>
          <w:rFonts w:ascii="Arial" w:eastAsia="Calibri" w:hAnsi="Arial" w:cs="Arial"/>
          <w:color w:val="000000" w:themeColor="text1"/>
          <w:sz w:val="22"/>
          <w:szCs w:val="22"/>
        </w:rPr>
        <w:t xml:space="preserve"> </w:t>
      </w:r>
      <w:r w:rsidR="007B286A" w:rsidRPr="00B52BF2">
        <w:rPr>
          <w:rFonts w:ascii="Arial" w:hAnsi="Arial" w:cs="Arial"/>
          <w:color w:val="111111"/>
          <w:sz w:val="22"/>
          <w:szCs w:val="22"/>
        </w:rPr>
        <w:t>por la cual</w:t>
      </w:r>
      <w:r w:rsidR="006D3262" w:rsidRPr="00B52BF2">
        <w:rPr>
          <w:rFonts w:ascii="Arial" w:hAnsi="Arial" w:cs="Arial"/>
          <w:color w:val="111111"/>
          <w:sz w:val="22"/>
          <w:szCs w:val="22"/>
        </w:rPr>
        <w:t xml:space="preserve"> se vinculó a mi prohijada, </w:t>
      </w:r>
      <w:r w:rsidRPr="00B52BF2">
        <w:rPr>
          <w:rFonts w:ascii="Arial" w:hAnsi="Arial" w:cs="Arial"/>
          <w:color w:val="111111"/>
          <w:sz w:val="22"/>
          <w:szCs w:val="22"/>
        </w:rPr>
        <w:t>teniendo en cuenta que</w:t>
      </w:r>
      <w:r w:rsidR="00B00933" w:rsidRPr="00B52BF2">
        <w:rPr>
          <w:rFonts w:ascii="Arial" w:hAnsi="Arial" w:cs="Arial"/>
          <w:color w:val="111111"/>
          <w:sz w:val="22"/>
          <w:szCs w:val="22"/>
        </w:rPr>
        <w:t xml:space="preserve"> los demandantes reclaman perjuicios derivados de una culpa patronal</w:t>
      </w:r>
      <w:r w:rsidR="05CF2D4D" w:rsidRPr="00B52BF2">
        <w:rPr>
          <w:rFonts w:ascii="Arial" w:hAnsi="Arial" w:cs="Arial"/>
          <w:color w:val="111111"/>
          <w:sz w:val="22"/>
          <w:szCs w:val="22"/>
        </w:rPr>
        <w:t xml:space="preserve"> por el accidente</w:t>
      </w:r>
      <w:r w:rsidR="4090D4E9" w:rsidRPr="00B52BF2">
        <w:rPr>
          <w:rFonts w:ascii="Arial" w:hAnsi="Arial" w:cs="Arial"/>
          <w:color w:val="111111"/>
          <w:sz w:val="22"/>
          <w:szCs w:val="22"/>
        </w:rPr>
        <w:t xml:space="preserve"> de trabajo</w:t>
      </w:r>
      <w:r w:rsidR="05CF2D4D" w:rsidRPr="00B52BF2">
        <w:rPr>
          <w:rFonts w:ascii="Arial" w:hAnsi="Arial" w:cs="Arial"/>
          <w:color w:val="111111"/>
          <w:sz w:val="22"/>
          <w:szCs w:val="22"/>
        </w:rPr>
        <w:t xml:space="preserve"> acaecido el 30/10/2015 </w:t>
      </w:r>
      <w:r w:rsidR="7CB4D070" w:rsidRPr="00B52BF2">
        <w:rPr>
          <w:rFonts w:ascii="Arial" w:hAnsi="Arial" w:cs="Arial"/>
          <w:color w:val="111111"/>
          <w:sz w:val="22"/>
          <w:szCs w:val="22"/>
        </w:rPr>
        <w:t>en el</w:t>
      </w:r>
      <w:r w:rsidR="435B3913" w:rsidRPr="00B52BF2">
        <w:rPr>
          <w:rFonts w:ascii="Arial" w:hAnsi="Arial" w:cs="Arial"/>
          <w:color w:val="111111"/>
          <w:sz w:val="22"/>
          <w:szCs w:val="22"/>
        </w:rPr>
        <w:t xml:space="preserve"> cual perdió la vida el señor</w:t>
      </w:r>
      <w:r w:rsidR="05CF2D4D" w:rsidRPr="00B52BF2">
        <w:rPr>
          <w:rFonts w:ascii="Arial" w:hAnsi="Arial" w:cs="Arial"/>
          <w:color w:val="111111"/>
          <w:sz w:val="22"/>
          <w:szCs w:val="22"/>
        </w:rPr>
        <w:t xml:space="preserve"> </w:t>
      </w:r>
      <w:r w:rsidR="5884D973" w:rsidRPr="00B52BF2">
        <w:rPr>
          <w:rFonts w:ascii="Arial" w:eastAsia="Arial" w:hAnsi="Arial" w:cs="Arial"/>
          <w:color w:val="000000" w:themeColor="text1"/>
          <w:sz w:val="22"/>
          <w:szCs w:val="22"/>
        </w:rPr>
        <w:t>MIGUEL ANGEL AVIRAMA GURRUTE (Q.E.D.P)</w:t>
      </w:r>
      <w:r w:rsidR="360548A0" w:rsidRPr="00B52BF2">
        <w:rPr>
          <w:rFonts w:ascii="Arial" w:eastAsia="Arial" w:hAnsi="Arial" w:cs="Arial"/>
          <w:color w:val="000000" w:themeColor="text1"/>
          <w:sz w:val="22"/>
          <w:szCs w:val="22"/>
        </w:rPr>
        <w:t xml:space="preserve"> mientras ejecutaba sus funciones como Oficial de Construcción</w:t>
      </w:r>
      <w:r w:rsidR="00B00933" w:rsidRPr="00B52BF2">
        <w:rPr>
          <w:rFonts w:ascii="Arial" w:hAnsi="Arial" w:cs="Arial"/>
          <w:color w:val="111111"/>
          <w:sz w:val="22"/>
          <w:szCs w:val="22"/>
        </w:rPr>
        <w:t xml:space="preserve">, </w:t>
      </w:r>
      <w:r w:rsidR="39ACD5C5" w:rsidRPr="00B52BF2">
        <w:rPr>
          <w:rFonts w:ascii="Arial" w:hAnsi="Arial" w:cs="Arial"/>
          <w:color w:val="111111"/>
          <w:sz w:val="22"/>
          <w:szCs w:val="22"/>
        </w:rPr>
        <w:t>y el contrato de seguro tiene como objeto:</w:t>
      </w:r>
    </w:p>
    <w:p w14:paraId="129C16AE" w14:textId="19137D15" w:rsidR="00014389" w:rsidRPr="00B52BF2" w:rsidRDefault="00014389" w:rsidP="32F98EF0">
      <w:pPr>
        <w:pStyle w:val="Textoindependiente"/>
        <w:jc w:val="both"/>
        <w:rPr>
          <w:rFonts w:ascii="Arial" w:hAnsi="Arial" w:cs="Arial"/>
          <w:color w:val="111111"/>
          <w:sz w:val="22"/>
          <w:szCs w:val="22"/>
        </w:rPr>
      </w:pPr>
    </w:p>
    <w:p w14:paraId="614812D1" w14:textId="7D0DA938" w:rsidR="00014389" w:rsidRPr="00B52BF2" w:rsidRDefault="39ACD5C5" w:rsidP="00E25E4A">
      <w:pPr>
        <w:pStyle w:val="Textoindependiente"/>
        <w:jc w:val="center"/>
        <w:rPr>
          <w:rFonts w:ascii="Arial" w:hAnsi="Arial" w:cs="Arial"/>
          <w:sz w:val="22"/>
          <w:szCs w:val="22"/>
        </w:rPr>
      </w:pPr>
      <w:r w:rsidRPr="00B52BF2">
        <w:rPr>
          <w:rFonts w:ascii="Arial" w:hAnsi="Arial" w:cs="Arial"/>
          <w:noProof/>
          <w:sz w:val="22"/>
          <w:szCs w:val="22"/>
          <w:u w:val="single"/>
        </w:rPr>
        <w:drawing>
          <wp:inline distT="0" distB="0" distL="0" distR="0" wp14:anchorId="2D2DB9D4" wp14:editId="33728938">
            <wp:extent cx="5942965" cy="756543"/>
            <wp:effectExtent l="0" t="0" r="635" b="5715"/>
            <wp:docPr id="1686157958" name="Imagen 168615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949299" cy="757349"/>
                    </a:xfrm>
                    <a:prstGeom prst="rect">
                      <a:avLst/>
                    </a:prstGeom>
                  </pic:spPr>
                </pic:pic>
              </a:graphicData>
            </a:graphic>
          </wp:inline>
        </w:drawing>
      </w:r>
    </w:p>
    <w:p w14:paraId="7B7A3A4F" w14:textId="77777777" w:rsidR="00E25E4A" w:rsidRPr="00B52BF2" w:rsidRDefault="00E25E4A" w:rsidP="32F98EF0">
      <w:pPr>
        <w:pStyle w:val="Default"/>
        <w:jc w:val="both"/>
        <w:rPr>
          <w:sz w:val="22"/>
          <w:szCs w:val="22"/>
        </w:rPr>
      </w:pPr>
    </w:p>
    <w:p w14:paraId="625DC735" w14:textId="763CE513" w:rsidR="00014389" w:rsidRPr="00B52BF2" w:rsidRDefault="00014389" w:rsidP="32F98EF0">
      <w:pPr>
        <w:pStyle w:val="Default"/>
        <w:jc w:val="both"/>
        <w:rPr>
          <w:rFonts w:eastAsia="Arial"/>
          <w:color w:val="000000" w:themeColor="text1"/>
          <w:sz w:val="22"/>
          <w:szCs w:val="22"/>
          <w:lang w:val="es-ES"/>
        </w:rPr>
      </w:pPr>
      <w:r w:rsidRPr="00B52BF2">
        <w:rPr>
          <w:sz w:val="22"/>
          <w:szCs w:val="22"/>
        </w:rPr>
        <w:t>Por lo expuesto</w:t>
      </w:r>
      <w:bookmarkStart w:id="40" w:name="_Hlk135147540"/>
      <w:r w:rsidRPr="00B52BF2">
        <w:rPr>
          <w:sz w:val="22"/>
          <w:szCs w:val="22"/>
        </w:rPr>
        <w:t xml:space="preserve">, </w:t>
      </w:r>
      <w:bookmarkStart w:id="41" w:name="_Hlk141081127"/>
      <w:r w:rsidR="009C017B" w:rsidRPr="00B52BF2">
        <w:rPr>
          <w:sz w:val="22"/>
          <w:szCs w:val="22"/>
        </w:rPr>
        <w:t xml:space="preserve">hay una inexistencia de la </w:t>
      </w:r>
      <w:r w:rsidRPr="00B52BF2">
        <w:rPr>
          <w:sz w:val="22"/>
          <w:szCs w:val="22"/>
        </w:rPr>
        <w:t xml:space="preserve">obligación o responsabilidad </w:t>
      </w:r>
      <w:r w:rsidR="009C017B" w:rsidRPr="00B52BF2">
        <w:rPr>
          <w:sz w:val="22"/>
          <w:szCs w:val="22"/>
        </w:rPr>
        <w:t xml:space="preserve">indemnizatoria </w:t>
      </w:r>
      <w:r w:rsidRPr="00B52BF2">
        <w:rPr>
          <w:sz w:val="22"/>
          <w:szCs w:val="22"/>
        </w:rPr>
        <w:t xml:space="preserve">a cargo de </w:t>
      </w:r>
      <w:r w:rsidR="00E7703B" w:rsidRPr="00B52BF2">
        <w:rPr>
          <w:sz w:val="22"/>
          <w:szCs w:val="22"/>
        </w:rPr>
        <w:t>LA PREVISORA S.A. COMPAÑÍA DE SEGUROS</w:t>
      </w:r>
      <w:r w:rsidR="00B00933" w:rsidRPr="00B52BF2">
        <w:rPr>
          <w:sz w:val="22"/>
          <w:szCs w:val="22"/>
        </w:rPr>
        <w:t xml:space="preserve"> </w:t>
      </w:r>
      <w:r w:rsidRPr="00B52BF2">
        <w:rPr>
          <w:sz w:val="22"/>
          <w:szCs w:val="22"/>
        </w:rPr>
        <w:t xml:space="preserve">como quiera que no se encuentra </w:t>
      </w:r>
      <w:r w:rsidR="007B286A" w:rsidRPr="00B52BF2">
        <w:rPr>
          <w:sz w:val="22"/>
          <w:szCs w:val="22"/>
        </w:rPr>
        <w:t xml:space="preserve">asegurada </w:t>
      </w:r>
      <w:r w:rsidRPr="00B52BF2">
        <w:rPr>
          <w:sz w:val="22"/>
          <w:szCs w:val="22"/>
        </w:rPr>
        <w:t xml:space="preserve">la culpa </w:t>
      </w:r>
      <w:r w:rsidR="007B286A" w:rsidRPr="00B52BF2">
        <w:rPr>
          <w:sz w:val="22"/>
          <w:szCs w:val="22"/>
        </w:rPr>
        <w:t xml:space="preserve">patronal, bajo </w:t>
      </w:r>
      <w:r w:rsidRPr="00B52BF2">
        <w:rPr>
          <w:sz w:val="22"/>
          <w:szCs w:val="22"/>
        </w:rPr>
        <w:t>los términos establecidos en el artículo 216 del Código Sustantivo del Trabajo</w:t>
      </w:r>
      <w:r w:rsidR="006F7CD7" w:rsidRPr="00B52BF2">
        <w:rPr>
          <w:sz w:val="22"/>
          <w:szCs w:val="22"/>
        </w:rPr>
        <w:t xml:space="preserve"> tal</w:t>
      </w:r>
      <w:r w:rsidR="00350C8E" w:rsidRPr="00B52BF2">
        <w:rPr>
          <w:sz w:val="22"/>
          <w:szCs w:val="22"/>
        </w:rPr>
        <w:t>, máxime si se tiene en cuenta que en la misma póliza se excluyó la indemnización plena de perjuicios por responsabilidad patronal,</w:t>
      </w:r>
      <w:r w:rsidR="006F7CD7" w:rsidRPr="00B52BF2">
        <w:rPr>
          <w:sz w:val="22"/>
          <w:szCs w:val="22"/>
        </w:rPr>
        <w:t xml:space="preserve"> y como se ha venido indicando, </w:t>
      </w:r>
      <w:r w:rsidR="2E5E309B" w:rsidRPr="00B52BF2">
        <w:rPr>
          <w:sz w:val="22"/>
          <w:szCs w:val="22"/>
        </w:rPr>
        <w:t xml:space="preserve">la póliza </w:t>
      </w:r>
      <w:r w:rsidR="6FA030D3" w:rsidRPr="00B52BF2">
        <w:rPr>
          <w:sz w:val="22"/>
          <w:szCs w:val="22"/>
        </w:rPr>
        <w:t xml:space="preserve">ampara la responsabilidad civil exclusivamente como consecuencia de actos médicos derivados de la prestación y, frente a terceros que NO pueden ser </w:t>
      </w:r>
      <w:r w:rsidR="5499AF39" w:rsidRPr="00B52BF2">
        <w:rPr>
          <w:sz w:val="22"/>
          <w:szCs w:val="22"/>
        </w:rPr>
        <w:t xml:space="preserve">trabajadores dependientes de contratistas, como el caso del señor </w:t>
      </w:r>
      <w:bookmarkEnd w:id="40"/>
      <w:bookmarkEnd w:id="41"/>
      <w:r w:rsidR="5499AF39" w:rsidRPr="00B52BF2">
        <w:rPr>
          <w:rFonts w:eastAsia="Arial"/>
          <w:color w:val="000000" w:themeColor="text1"/>
          <w:sz w:val="22"/>
          <w:szCs w:val="22"/>
          <w:lang w:val="es-ES"/>
        </w:rPr>
        <w:t>MIGUEL ANGEL AVIRAMA GURRUTE (Q.E.D.P).</w:t>
      </w:r>
    </w:p>
    <w:p w14:paraId="7AAF22FD" w14:textId="33A95436" w:rsidR="00014389" w:rsidRPr="00B52BF2" w:rsidRDefault="00014389" w:rsidP="32F98EF0">
      <w:pPr>
        <w:pStyle w:val="Default"/>
        <w:jc w:val="both"/>
        <w:rPr>
          <w:sz w:val="22"/>
          <w:szCs w:val="22"/>
        </w:rPr>
      </w:pPr>
    </w:p>
    <w:p w14:paraId="256C37AC" w14:textId="5DC18188" w:rsidR="00014389" w:rsidRPr="00B52BF2" w:rsidRDefault="00014389" w:rsidP="0036094E">
      <w:pPr>
        <w:pStyle w:val="Default"/>
        <w:jc w:val="both"/>
        <w:rPr>
          <w:sz w:val="22"/>
          <w:szCs w:val="22"/>
        </w:rPr>
      </w:pPr>
      <w:r w:rsidRPr="00B52BF2">
        <w:rPr>
          <w:sz w:val="22"/>
          <w:szCs w:val="22"/>
        </w:rPr>
        <w:t>En conclusión, solicito de manera respetuosa señor Juez al momento resolver lo concerniente a mi defendida se sirva tener presente que el evento que acaeció</w:t>
      </w:r>
    </w:p>
    <w:p w14:paraId="104AA0F1" w14:textId="77777777" w:rsidR="00014389" w:rsidRPr="00B52BF2" w:rsidRDefault="00014389" w:rsidP="0036094E">
      <w:pPr>
        <w:pStyle w:val="Textoindependiente"/>
        <w:jc w:val="both"/>
        <w:rPr>
          <w:rFonts w:ascii="Arial" w:hAnsi="Arial" w:cs="Arial"/>
          <w:color w:val="111111"/>
          <w:sz w:val="22"/>
          <w:szCs w:val="22"/>
        </w:rPr>
      </w:pPr>
    </w:p>
    <w:p w14:paraId="1A0CF740" w14:textId="6137E435" w:rsidR="00014389" w:rsidRPr="00B52BF2" w:rsidRDefault="00014389">
      <w:pPr>
        <w:pStyle w:val="Textoindependiente"/>
        <w:numPr>
          <w:ilvl w:val="0"/>
          <w:numId w:val="14"/>
        </w:numPr>
        <w:ind w:left="426"/>
        <w:jc w:val="both"/>
        <w:rPr>
          <w:rFonts w:ascii="Arial" w:hAnsi="Arial" w:cs="Arial"/>
          <w:b/>
          <w:bCs/>
          <w:color w:val="111111"/>
          <w:sz w:val="22"/>
          <w:szCs w:val="22"/>
          <w:u w:val="single"/>
        </w:rPr>
      </w:pPr>
      <w:r w:rsidRPr="00B52BF2">
        <w:rPr>
          <w:rFonts w:ascii="Arial" w:hAnsi="Arial" w:cs="Arial"/>
          <w:b/>
          <w:bCs/>
          <w:color w:val="111111"/>
          <w:sz w:val="22"/>
          <w:szCs w:val="22"/>
          <w:u w:val="single"/>
        </w:rPr>
        <w:t>EL CONTRATO DE SEGURO ES DE CARÁCTER INDEMNIZATORIO, POR LO TANTO, NO PUEDE AFECTARSE POR CONCEPTOS NO JUSTIFICADOS.</w:t>
      </w:r>
    </w:p>
    <w:p w14:paraId="7E760BFB" w14:textId="77777777" w:rsidR="00014389" w:rsidRPr="00B52BF2" w:rsidRDefault="00014389" w:rsidP="0036094E">
      <w:pPr>
        <w:pStyle w:val="Textoindependiente"/>
        <w:jc w:val="both"/>
        <w:rPr>
          <w:rFonts w:ascii="Arial" w:hAnsi="Arial" w:cs="Arial"/>
          <w:color w:val="111111"/>
          <w:sz w:val="22"/>
          <w:szCs w:val="22"/>
        </w:rPr>
      </w:pPr>
    </w:p>
    <w:p w14:paraId="67A4D6E8" w14:textId="54BA296B" w:rsidR="006B5318" w:rsidRPr="00B52BF2" w:rsidRDefault="00014389"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En línea de la excepción anteriormente planteada, el contrato mediante el cual se vincula a </w:t>
      </w:r>
      <w:r w:rsidR="00E7703B" w:rsidRPr="00B52BF2">
        <w:rPr>
          <w:rFonts w:ascii="Arial" w:hAnsi="Arial" w:cs="Arial"/>
          <w:color w:val="111111"/>
          <w:sz w:val="22"/>
          <w:szCs w:val="22"/>
        </w:rPr>
        <w:t>LA PREVISORA S.A. COMPAÑÍA DE SEGUROS</w:t>
      </w:r>
      <w:r w:rsidRPr="00B52BF2">
        <w:rPr>
          <w:rFonts w:ascii="Arial" w:hAnsi="Arial" w:cs="Arial"/>
          <w:color w:val="111111"/>
          <w:sz w:val="22"/>
          <w:szCs w:val="22"/>
        </w:rPr>
        <w:t>, al presente litigio, es de carácter meramente indemnizatorio, de modo que, con ocasión a él, no puede perseguirse un enriquecimiento injustificado.</w:t>
      </w:r>
    </w:p>
    <w:p w14:paraId="4BF0A3C4" w14:textId="77777777" w:rsidR="006B5318" w:rsidRPr="00B52BF2" w:rsidRDefault="006B5318" w:rsidP="0036094E">
      <w:pPr>
        <w:pStyle w:val="Textoindependiente"/>
        <w:jc w:val="both"/>
        <w:rPr>
          <w:rFonts w:ascii="Arial" w:hAnsi="Arial" w:cs="Arial"/>
          <w:color w:val="111111"/>
          <w:sz w:val="22"/>
          <w:szCs w:val="22"/>
        </w:rPr>
      </w:pPr>
    </w:p>
    <w:p w14:paraId="11B68772" w14:textId="69C773DC" w:rsidR="00014389" w:rsidRPr="00B52BF2" w:rsidRDefault="00014389" w:rsidP="0036094E">
      <w:pPr>
        <w:pStyle w:val="Textoindependiente"/>
        <w:jc w:val="both"/>
        <w:rPr>
          <w:rFonts w:ascii="Arial" w:hAnsi="Arial" w:cs="Arial"/>
          <w:color w:val="111111"/>
          <w:sz w:val="22"/>
          <w:szCs w:val="22"/>
        </w:rPr>
      </w:pPr>
      <w:r w:rsidRPr="00B52BF2">
        <w:rPr>
          <w:rFonts w:ascii="Arial" w:hAnsi="Arial" w:cs="Arial"/>
          <w:color w:val="111111"/>
          <w:sz w:val="22"/>
          <w:szCs w:val="22"/>
        </w:rPr>
        <w:t>Así lo establece el artículo 1088 del Código de Comercio, que reza literalmente:</w:t>
      </w:r>
    </w:p>
    <w:p w14:paraId="2276E7D3" w14:textId="77777777" w:rsidR="00014389" w:rsidRPr="00B52BF2" w:rsidRDefault="00014389" w:rsidP="0036094E">
      <w:pPr>
        <w:pStyle w:val="Textoindependiente"/>
        <w:jc w:val="both"/>
        <w:rPr>
          <w:rFonts w:ascii="Arial" w:hAnsi="Arial" w:cs="Arial"/>
          <w:color w:val="111111"/>
          <w:sz w:val="22"/>
          <w:szCs w:val="22"/>
        </w:rPr>
      </w:pPr>
    </w:p>
    <w:p w14:paraId="46A84119" w14:textId="77777777" w:rsidR="00014389" w:rsidRPr="00B52BF2" w:rsidRDefault="00014389" w:rsidP="007614C0">
      <w:pPr>
        <w:pStyle w:val="Textoindependiente"/>
        <w:ind w:left="567" w:right="681"/>
        <w:jc w:val="both"/>
        <w:rPr>
          <w:rFonts w:ascii="Arial" w:hAnsi="Arial" w:cs="Arial"/>
          <w:i/>
          <w:iCs/>
          <w:color w:val="111111"/>
          <w:sz w:val="22"/>
          <w:szCs w:val="22"/>
        </w:rPr>
      </w:pPr>
      <w:r w:rsidRPr="00B52BF2">
        <w:rPr>
          <w:rFonts w:ascii="Arial" w:hAnsi="Arial" w:cs="Arial"/>
          <w:i/>
          <w:iCs/>
          <w:color w:val="111111"/>
          <w:sz w:val="22"/>
          <w:szCs w:val="22"/>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p>
    <w:p w14:paraId="3FD645CE" w14:textId="77777777" w:rsidR="00014389" w:rsidRPr="00B52BF2" w:rsidRDefault="00014389" w:rsidP="0036094E">
      <w:pPr>
        <w:pStyle w:val="Textoindependiente"/>
        <w:jc w:val="both"/>
        <w:rPr>
          <w:rFonts w:ascii="Arial" w:hAnsi="Arial" w:cs="Arial"/>
          <w:color w:val="111111"/>
          <w:sz w:val="22"/>
          <w:szCs w:val="22"/>
        </w:rPr>
      </w:pPr>
    </w:p>
    <w:p w14:paraId="1A40D4FE" w14:textId="5A892423" w:rsidR="00014389" w:rsidRPr="00B52BF2" w:rsidRDefault="00014389" w:rsidP="0036094E">
      <w:pPr>
        <w:pStyle w:val="Textoindependiente"/>
        <w:jc w:val="both"/>
        <w:rPr>
          <w:rFonts w:ascii="Arial" w:hAnsi="Arial" w:cs="Arial"/>
          <w:color w:val="111111"/>
          <w:sz w:val="22"/>
          <w:szCs w:val="22"/>
        </w:rPr>
      </w:pPr>
      <w:bookmarkStart w:id="42" w:name="_Hlk139921112"/>
      <w:r w:rsidRPr="00B52BF2">
        <w:rPr>
          <w:rFonts w:ascii="Arial" w:hAnsi="Arial" w:cs="Arial"/>
          <w:color w:val="111111"/>
          <w:sz w:val="22"/>
          <w:szCs w:val="22"/>
        </w:rPr>
        <w:t>Es claro que el contrato en el que se sustenta la presente demanda, debe ser entendido en los términos del artículo en comento, de modo que, si en un remoto caso se llegase a tomar por probada la responsabilidad en cabeza de la Compañía Aseguradora, la misma está obligada a responder tan solo por la indemnización de los perjuicios que sean efectivamente probados y que sean consecuencia de</w:t>
      </w:r>
      <w:r w:rsidR="0027382E" w:rsidRPr="00B52BF2">
        <w:rPr>
          <w:rFonts w:ascii="Arial" w:hAnsi="Arial" w:cs="Arial"/>
          <w:color w:val="111111"/>
          <w:sz w:val="22"/>
          <w:szCs w:val="22"/>
        </w:rPr>
        <w:t xml:space="preserve"> </w:t>
      </w:r>
      <w:r w:rsidR="0027382E" w:rsidRPr="00B52BF2">
        <w:rPr>
          <w:rFonts w:ascii="Arial" w:hAnsi="Arial" w:cs="Arial"/>
          <w:sz w:val="22"/>
          <w:szCs w:val="22"/>
        </w:rPr>
        <w:t>cualquier "acto médico" derivado de la prestación de servicios profesionales de atención en la salud de las personas</w:t>
      </w:r>
      <w:r w:rsidRPr="00B52BF2">
        <w:rPr>
          <w:rFonts w:ascii="Arial" w:hAnsi="Arial" w:cs="Arial"/>
          <w:color w:val="111111"/>
          <w:sz w:val="22"/>
          <w:szCs w:val="22"/>
        </w:rPr>
        <w:t>, por lo que necesariamente, las sumas que pretende la parte demandante deberán desatenderse, para en su lugar, reconocer, si a ello hubiere lugar, las que prudencialmente le llegaran a corresponder.</w:t>
      </w:r>
    </w:p>
    <w:bookmarkEnd w:id="42"/>
    <w:p w14:paraId="3E9AA299" w14:textId="77777777" w:rsidR="00014389" w:rsidRPr="00B52BF2" w:rsidRDefault="00014389" w:rsidP="0036094E">
      <w:pPr>
        <w:pStyle w:val="Textoindependiente"/>
        <w:jc w:val="both"/>
        <w:rPr>
          <w:rFonts w:ascii="Arial" w:hAnsi="Arial" w:cs="Arial"/>
          <w:color w:val="111111"/>
          <w:sz w:val="22"/>
          <w:szCs w:val="22"/>
        </w:rPr>
      </w:pPr>
    </w:p>
    <w:p w14:paraId="6EA94C32" w14:textId="3CDAB878" w:rsidR="424089C8" w:rsidRPr="00B52BF2" w:rsidRDefault="424089C8">
      <w:pPr>
        <w:pStyle w:val="Textoindependiente"/>
        <w:numPr>
          <w:ilvl w:val="0"/>
          <w:numId w:val="14"/>
        </w:numPr>
        <w:ind w:left="426"/>
        <w:jc w:val="both"/>
        <w:rPr>
          <w:rFonts w:ascii="Arial" w:eastAsia="Arial" w:hAnsi="Arial" w:cs="Arial"/>
          <w:color w:val="000000" w:themeColor="text1"/>
          <w:sz w:val="22"/>
          <w:szCs w:val="22"/>
        </w:rPr>
      </w:pPr>
      <w:r w:rsidRPr="00B52BF2">
        <w:rPr>
          <w:rFonts w:ascii="Arial" w:eastAsia="Arial" w:hAnsi="Arial" w:cs="Arial"/>
          <w:b/>
          <w:bCs/>
          <w:color w:val="000000" w:themeColor="text1"/>
          <w:sz w:val="22"/>
          <w:szCs w:val="22"/>
          <w:u w:val="single"/>
        </w:rPr>
        <w:t xml:space="preserve">UBÉRRIMA BUENA FE EN LA PÓLIZA </w:t>
      </w:r>
    </w:p>
    <w:p w14:paraId="6F856C5F" w14:textId="2D98AFD3" w:rsidR="32F98EF0" w:rsidRPr="00B52BF2" w:rsidRDefault="32F98EF0" w:rsidP="32F98EF0">
      <w:pPr>
        <w:rPr>
          <w:rFonts w:ascii="Arial" w:eastAsia="Arial" w:hAnsi="Arial" w:cs="Arial"/>
          <w:color w:val="000000" w:themeColor="text1"/>
        </w:rPr>
      </w:pPr>
    </w:p>
    <w:p w14:paraId="072AE42E" w14:textId="345212A6" w:rsidR="424089C8" w:rsidRPr="00B52BF2" w:rsidRDefault="424089C8" w:rsidP="32F98EF0">
      <w:pPr>
        <w:jc w:val="both"/>
        <w:rPr>
          <w:rFonts w:ascii="Arial" w:eastAsia="Arial" w:hAnsi="Arial" w:cs="Arial"/>
          <w:color w:val="000000" w:themeColor="text1"/>
        </w:rPr>
      </w:pPr>
      <w:r w:rsidRPr="00B52BF2">
        <w:rPr>
          <w:rFonts w:ascii="Arial" w:eastAsia="Arial" w:hAnsi="Arial" w:cs="Arial"/>
          <w:color w:val="000000" w:themeColor="text1"/>
          <w:lang w:val="es-CO"/>
        </w:rPr>
        <w:t xml:space="preserve">Esta excepción se fundamenta en el hecho de que los contratos de seguro se caracterizan por ser de ubérrima buena fe,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72925E5B" w14:textId="083B96D4" w:rsidR="32F98EF0" w:rsidRPr="00B52BF2" w:rsidRDefault="32F98EF0" w:rsidP="32F98EF0">
      <w:pPr>
        <w:jc w:val="both"/>
        <w:rPr>
          <w:rFonts w:ascii="Arial" w:eastAsia="Arial" w:hAnsi="Arial" w:cs="Arial"/>
          <w:color w:val="000000" w:themeColor="text1"/>
        </w:rPr>
      </w:pPr>
    </w:p>
    <w:p w14:paraId="5B156CA0" w14:textId="020286D2" w:rsidR="424089C8" w:rsidRPr="00B52BF2" w:rsidRDefault="424089C8" w:rsidP="32F98EF0">
      <w:pPr>
        <w:jc w:val="both"/>
        <w:rPr>
          <w:rFonts w:ascii="Arial" w:eastAsia="Arial" w:hAnsi="Arial" w:cs="Arial"/>
          <w:color w:val="000000" w:themeColor="text1"/>
        </w:rPr>
      </w:pPr>
      <w:r w:rsidRPr="00B52BF2">
        <w:rPr>
          <w:rFonts w:ascii="Arial" w:eastAsia="Arial" w:hAnsi="Arial" w:cs="Arial"/>
          <w:color w:val="000000" w:themeColor="text1"/>
        </w:rPr>
        <w:t xml:space="preserve">Al respecto, la Corte Constitucional en Sentencia C-232 de 1997 del 15 de mayo de 1997 estableció: </w:t>
      </w:r>
    </w:p>
    <w:p w14:paraId="6095F07A" w14:textId="3BCB63A2" w:rsidR="32F98EF0" w:rsidRPr="00B52BF2" w:rsidRDefault="32F98EF0" w:rsidP="32F98EF0">
      <w:pPr>
        <w:ind w:left="720" w:right="191" w:hanging="361"/>
        <w:jc w:val="both"/>
        <w:rPr>
          <w:rFonts w:ascii="Arial" w:eastAsia="Arial" w:hAnsi="Arial" w:cs="Arial"/>
          <w:color w:val="000000" w:themeColor="text1"/>
        </w:rPr>
      </w:pPr>
    </w:p>
    <w:p w14:paraId="08D30769" w14:textId="0416C02D" w:rsidR="424089C8" w:rsidRPr="00B52BF2" w:rsidRDefault="424089C8" w:rsidP="00CD783D">
      <w:pPr>
        <w:ind w:left="567" w:right="681"/>
        <w:jc w:val="both"/>
        <w:rPr>
          <w:rFonts w:ascii="Arial" w:eastAsia="Arial" w:hAnsi="Arial" w:cs="Arial"/>
          <w:color w:val="000000" w:themeColor="text1"/>
        </w:rPr>
      </w:pPr>
      <w:r w:rsidRPr="00B52BF2">
        <w:rPr>
          <w:rFonts w:ascii="Arial" w:eastAsia="Arial" w:hAnsi="Arial" w:cs="Arial"/>
          <w:i/>
          <w:iCs/>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214A76FC" w14:textId="532B1DF5" w:rsidR="32F98EF0" w:rsidRPr="00B52BF2" w:rsidRDefault="32F98EF0" w:rsidP="00CD783D">
      <w:pPr>
        <w:ind w:left="567" w:right="681"/>
        <w:jc w:val="both"/>
        <w:rPr>
          <w:rFonts w:ascii="Arial" w:eastAsia="Arial" w:hAnsi="Arial" w:cs="Arial"/>
          <w:color w:val="000000" w:themeColor="text1"/>
        </w:rPr>
      </w:pPr>
    </w:p>
    <w:p w14:paraId="04108EB6" w14:textId="29723B95" w:rsidR="424089C8" w:rsidRPr="00B52BF2" w:rsidRDefault="424089C8" w:rsidP="00CD783D">
      <w:pPr>
        <w:ind w:left="567" w:right="681"/>
        <w:jc w:val="both"/>
        <w:rPr>
          <w:rFonts w:ascii="Arial" w:eastAsia="Arial" w:hAnsi="Arial" w:cs="Arial"/>
          <w:color w:val="000000" w:themeColor="text1"/>
        </w:rPr>
      </w:pPr>
      <w:r w:rsidRPr="00B52BF2">
        <w:rPr>
          <w:rFonts w:ascii="Arial" w:eastAsia="Arial" w:hAnsi="Arial" w:cs="Arial"/>
          <w:i/>
          <w:iCs/>
          <w:color w:val="000000" w:themeColor="text1"/>
          <w:lang w:val="es-CO"/>
        </w:rPr>
        <w:t xml:space="preserve">Aseverar que el contrato de seguro es </w:t>
      </w:r>
      <w:proofErr w:type="spellStart"/>
      <w:r w:rsidRPr="00B52BF2">
        <w:rPr>
          <w:rFonts w:ascii="Arial" w:eastAsia="Arial" w:hAnsi="Arial" w:cs="Arial"/>
          <w:i/>
          <w:iCs/>
          <w:color w:val="000000" w:themeColor="text1"/>
          <w:lang w:val="es-CO"/>
        </w:rPr>
        <w:t>uberrimae</w:t>
      </w:r>
      <w:proofErr w:type="spellEnd"/>
      <w:r w:rsidRPr="00B52BF2">
        <w:rPr>
          <w:rFonts w:ascii="Arial" w:eastAsia="Arial" w:hAnsi="Arial" w:cs="Arial"/>
          <w:i/>
          <w:iCs/>
          <w:color w:val="000000" w:themeColor="text1"/>
          <w:lang w:val="es-CO"/>
        </w:rPr>
        <w:t xml:space="preserve"> bona </w:t>
      </w:r>
      <w:proofErr w:type="spellStart"/>
      <w:r w:rsidRPr="00B52BF2">
        <w:rPr>
          <w:rFonts w:ascii="Arial" w:eastAsia="Arial" w:hAnsi="Arial" w:cs="Arial"/>
          <w:i/>
          <w:iCs/>
          <w:color w:val="000000" w:themeColor="text1"/>
          <w:lang w:val="es-CO"/>
        </w:rPr>
        <w:t>fidei</w:t>
      </w:r>
      <w:proofErr w:type="spellEnd"/>
      <w:r w:rsidRPr="00B52BF2">
        <w:rPr>
          <w:rFonts w:ascii="Arial" w:eastAsia="Arial" w:hAnsi="Arial" w:cs="Arial"/>
          <w:i/>
          <w:iCs/>
          <w:color w:val="000000" w:themeColor="text1"/>
          <w:lang w:val="es-CO"/>
        </w:rPr>
        <w:t xml:space="preserve"> contractus, significa, ni más </w:t>
      </w:r>
      <w:r w:rsidRPr="00B52BF2">
        <w:rPr>
          <w:rFonts w:ascii="Arial" w:eastAsia="Arial" w:hAnsi="Arial" w:cs="Arial"/>
          <w:i/>
          <w:iCs/>
          <w:color w:val="000000" w:themeColor="text1"/>
          <w:lang w:val="es-CO"/>
        </w:rPr>
        <w:lastRenderedPageBreak/>
        <w:t>ni menos, sostener que en él no bastan simplemente la diligencia, el decoro y la honestidad comúnmente requeridos en todos los contratos, sino que exige que estas conductas se manifiesten con la máxima calidad, esto es, llevadas al extremo’’.</w:t>
      </w:r>
    </w:p>
    <w:p w14:paraId="78A84383" w14:textId="4492B564" w:rsidR="32F98EF0" w:rsidRPr="00B52BF2" w:rsidRDefault="32F98EF0" w:rsidP="32F98EF0">
      <w:pPr>
        <w:rPr>
          <w:rFonts w:ascii="Arial" w:eastAsia="Arial" w:hAnsi="Arial" w:cs="Arial"/>
          <w:color w:val="000000" w:themeColor="text1"/>
        </w:rPr>
      </w:pPr>
    </w:p>
    <w:p w14:paraId="26479D76" w14:textId="2F04B899" w:rsidR="424089C8" w:rsidRPr="00B52BF2" w:rsidRDefault="424089C8" w:rsidP="32F98EF0">
      <w:pPr>
        <w:jc w:val="both"/>
        <w:rPr>
          <w:rFonts w:ascii="Arial" w:eastAsia="Arial" w:hAnsi="Arial" w:cs="Arial"/>
          <w:color w:val="000000" w:themeColor="text1"/>
        </w:rPr>
      </w:pPr>
      <w:r w:rsidRPr="00B52BF2">
        <w:rPr>
          <w:rFonts w:ascii="Arial" w:eastAsia="Arial" w:hAnsi="Arial" w:cs="Arial"/>
          <w:color w:val="000000" w:themeColor="text1"/>
        </w:rPr>
        <w:t>En el mismo sentido, el doctor Hernán Fabio López Blanco en su libro Comentarios al Contrato de Seguros-II edición manifiesta que:</w:t>
      </w:r>
    </w:p>
    <w:p w14:paraId="1279A0BA" w14:textId="415076C3" w:rsidR="32F98EF0" w:rsidRPr="00B52BF2" w:rsidRDefault="32F98EF0" w:rsidP="32F98EF0">
      <w:pPr>
        <w:ind w:left="720" w:hanging="361"/>
        <w:jc w:val="both"/>
        <w:rPr>
          <w:rFonts w:ascii="Arial" w:eastAsia="Arial" w:hAnsi="Arial" w:cs="Arial"/>
          <w:color w:val="000000" w:themeColor="text1"/>
        </w:rPr>
      </w:pPr>
    </w:p>
    <w:p w14:paraId="7DF6D42F" w14:textId="51CF3D28" w:rsidR="424089C8" w:rsidRPr="00B52BF2" w:rsidRDefault="424089C8" w:rsidP="00CD783D">
      <w:pPr>
        <w:ind w:left="567" w:right="681" w:hanging="27"/>
        <w:jc w:val="both"/>
        <w:rPr>
          <w:rFonts w:ascii="Arial" w:eastAsia="Arial" w:hAnsi="Arial" w:cs="Arial"/>
          <w:color w:val="000000" w:themeColor="text1"/>
        </w:rPr>
      </w:pPr>
      <w:r w:rsidRPr="00B52BF2">
        <w:rPr>
          <w:rFonts w:ascii="Arial" w:eastAsia="Arial" w:hAnsi="Arial" w:cs="Arial"/>
          <w:i/>
          <w:iCs/>
          <w:color w:val="000000" w:themeColor="text1"/>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p>
    <w:p w14:paraId="1C63F5CF" w14:textId="0A854630" w:rsidR="32F98EF0" w:rsidRPr="00B52BF2" w:rsidRDefault="32F98EF0" w:rsidP="32F98EF0">
      <w:pPr>
        <w:ind w:left="720" w:hanging="361"/>
        <w:jc w:val="both"/>
        <w:rPr>
          <w:rFonts w:ascii="Arial" w:eastAsia="Arial" w:hAnsi="Arial" w:cs="Arial"/>
          <w:color w:val="000000" w:themeColor="text1"/>
        </w:rPr>
      </w:pPr>
    </w:p>
    <w:p w14:paraId="654224D6" w14:textId="51915941" w:rsidR="424089C8" w:rsidRPr="00B52BF2" w:rsidRDefault="424089C8" w:rsidP="32F98EF0">
      <w:pPr>
        <w:jc w:val="both"/>
        <w:rPr>
          <w:rFonts w:ascii="Arial" w:eastAsia="Arial" w:hAnsi="Arial" w:cs="Arial"/>
          <w:color w:val="000000" w:themeColor="text1"/>
        </w:rPr>
      </w:pPr>
      <w:r w:rsidRPr="00B52BF2">
        <w:rPr>
          <w:rFonts w:ascii="Arial" w:eastAsia="Arial" w:hAnsi="Arial" w:cs="Arial"/>
          <w:color w:val="000000" w:themeColor="text1"/>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24FF9BBA" w14:textId="7B5CE4BE" w:rsidR="32F98EF0" w:rsidRPr="00B52BF2" w:rsidRDefault="32F98EF0" w:rsidP="32F98EF0">
      <w:pPr>
        <w:ind w:left="720" w:hanging="361"/>
        <w:jc w:val="both"/>
        <w:rPr>
          <w:rFonts w:ascii="Arial" w:eastAsia="Arial" w:hAnsi="Arial" w:cs="Arial"/>
          <w:color w:val="000000" w:themeColor="text1"/>
        </w:rPr>
      </w:pPr>
    </w:p>
    <w:p w14:paraId="3A93138E" w14:textId="467A6CEF" w:rsidR="424089C8" w:rsidRPr="00B52BF2" w:rsidRDefault="424089C8" w:rsidP="00CD783D">
      <w:pPr>
        <w:ind w:left="567" w:right="681" w:hanging="27"/>
        <w:jc w:val="both"/>
        <w:rPr>
          <w:rFonts w:ascii="Arial" w:eastAsia="Arial" w:hAnsi="Arial" w:cs="Arial"/>
          <w:color w:val="000000" w:themeColor="text1"/>
        </w:rPr>
      </w:pPr>
      <w:r w:rsidRPr="00B52BF2">
        <w:rPr>
          <w:rFonts w:ascii="Arial" w:eastAsia="Arial" w:hAnsi="Arial" w:cs="Arial"/>
          <w:i/>
          <w:iCs/>
          <w:color w:val="000000" w:themeColor="text1"/>
          <w:lang w:val="es-CO"/>
        </w:rPr>
        <w:t xml:space="preserve">‘’La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 </w:t>
      </w:r>
    </w:p>
    <w:p w14:paraId="3C296693" w14:textId="4720A80B" w:rsidR="32F98EF0" w:rsidRPr="00B52BF2" w:rsidRDefault="32F98EF0" w:rsidP="32F98EF0">
      <w:pPr>
        <w:rPr>
          <w:rFonts w:ascii="Arial" w:eastAsia="Arial" w:hAnsi="Arial" w:cs="Arial"/>
          <w:color w:val="000000" w:themeColor="text1"/>
        </w:rPr>
      </w:pPr>
    </w:p>
    <w:p w14:paraId="1E123242" w14:textId="5A74C50D" w:rsidR="424089C8" w:rsidRPr="00B52BF2" w:rsidRDefault="424089C8" w:rsidP="32F98EF0">
      <w:pPr>
        <w:jc w:val="both"/>
        <w:rPr>
          <w:rFonts w:ascii="Arial" w:eastAsia="Arial" w:hAnsi="Arial" w:cs="Arial"/>
          <w:color w:val="000000" w:themeColor="text1"/>
        </w:rPr>
      </w:pPr>
      <w:r w:rsidRPr="00B52BF2">
        <w:rPr>
          <w:rFonts w:ascii="Arial" w:eastAsia="Arial" w:hAnsi="Arial" w:cs="Arial"/>
          <w:color w:val="000000" w:themeColor="text1"/>
          <w:lang w:val="es-CO"/>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17B1A0F5" w14:textId="78DBBA3E" w:rsidR="32F98EF0" w:rsidRPr="00B52BF2" w:rsidRDefault="32F98EF0" w:rsidP="32F98EF0">
      <w:pPr>
        <w:ind w:left="720" w:right="191" w:hanging="361"/>
        <w:jc w:val="both"/>
        <w:rPr>
          <w:rFonts w:ascii="Arial" w:eastAsia="Arial" w:hAnsi="Arial" w:cs="Arial"/>
          <w:color w:val="000000" w:themeColor="text1"/>
        </w:rPr>
      </w:pPr>
    </w:p>
    <w:p w14:paraId="4D0FF20E" w14:textId="1A98C97A" w:rsidR="424089C8" w:rsidRPr="00B52BF2" w:rsidRDefault="424089C8" w:rsidP="00CD783D">
      <w:pPr>
        <w:ind w:left="567" w:right="681" w:hanging="27"/>
        <w:jc w:val="both"/>
        <w:rPr>
          <w:rFonts w:ascii="Arial" w:eastAsia="Arial" w:hAnsi="Arial" w:cs="Arial"/>
          <w:color w:val="000000" w:themeColor="text1"/>
        </w:rPr>
      </w:pPr>
      <w:r w:rsidRPr="00B52BF2">
        <w:rPr>
          <w:rFonts w:ascii="Arial" w:eastAsia="Arial" w:hAnsi="Arial" w:cs="Arial"/>
          <w:i/>
          <w:iCs/>
          <w:color w:val="000000" w:themeColor="text1"/>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0039C65D" w14:textId="12E6398D" w:rsidR="32F98EF0" w:rsidRPr="00B52BF2" w:rsidRDefault="32F98EF0" w:rsidP="32F98EF0">
      <w:pPr>
        <w:rPr>
          <w:rFonts w:ascii="Arial" w:eastAsia="Arial" w:hAnsi="Arial" w:cs="Arial"/>
          <w:color w:val="000000" w:themeColor="text1"/>
        </w:rPr>
      </w:pPr>
    </w:p>
    <w:p w14:paraId="32C64D87" w14:textId="08839C8F" w:rsidR="424089C8" w:rsidRPr="00B52BF2" w:rsidRDefault="424089C8" w:rsidP="32F98EF0">
      <w:pPr>
        <w:jc w:val="both"/>
        <w:rPr>
          <w:rFonts w:ascii="Arial" w:eastAsia="Arial" w:hAnsi="Arial" w:cs="Arial"/>
          <w:color w:val="000000" w:themeColor="text1"/>
        </w:rPr>
      </w:pPr>
      <w:r w:rsidRPr="00B52BF2">
        <w:rPr>
          <w:rFonts w:ascii="Arial" w:eastAsia="Arial" w:hAnsi="Arial" w:cs="Arial"/>
          <w:color w:val="000000" w:themeColor="text1"/>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0647275D" w14:textId="1C7AF599" w:rsidR="32F98EF0" w:rsidRPr="00B52BF2" w:rsidRDefault="32F98EF0" w:rsidP="32F98EF0">
      <w:pPr>
        <w:jc w:val="both"/>
        <w:rPr>
          <w:rFonts w:ascii="Arial" w:eastAsia="Arial" w:hAnsi="Arial" w:cs="Arial"/>
          <w:color w:val="000000" w:themeColor="text1"/>
        </w:rPr>
      </w:pPr>
    </w:p>
    <w:p w14:paraId="227A74F0" w14:textId="74FEF916" w:rsidR="424089C8" w:rsidRPr="00B52BF2" w:rsidRDefault="424089C8" w:rsidP="32F98EF0">
      <w:pPr>
        <w:jc w:val="both"/>
        <w:rPr>
          <w:rFonts w:ascii="Arial" w:eastAsia="Arial" w:hAnsi="Arial" w:cs="Arial"/>
          <w:color w:val="000000" w:themeColor="text1"/>
        </w:rPr>
      </w:pPr>
      <w:r w:rsidRPr="00B52BF2">
        <w:rPr>
          <w:rFonts w:ascii="Arial" w:eastAsia="Arial" w:hAnsi="Arial" w:cs="Arial"/>
          <w:color w:val="000000" w:themeColor="text1"/>
        </w:rPr>
        <w:t xml:space="preserve">En consecuencia, </w:t>
      </w:r>
      <w:r w:rsidR="6C9AC46C" w:rsidRPr="00B52BF2">
        <w:rPr>
          <w:rFonts w:ascii="Arial" w:hAnsi="Arial" w:cs="Arial"/>
        </w:rPr>
        <w:t>LA PREVISORA S.A. COMPAÑÍA DE SEGUROS</w:t>
      </w:r>
      <w:r w:rsidRPr="00B52BF2">
        <w:rPr>
          <w:rFonts w:ascii="Arial" w:eastAsia="Arial" w:hAnsi="Arial" w:cs="Arial"/>
          <w:color w:val="111111"/>
        </w:rPr>
        <w:t xml:space="preserve"> </w:t>
      </w:r>
      <w:r w:rsidRPr="00B52BF2">
        <w:rPr>
          <w:rFonts w:ascii="Arial" w:eastAsia="Arial" w:hAnsi="Arial" w:cs="Arial"/>
          <w:color w:val="000000" w:themeColor="text1"/>
        </w:rPr>
        <w:t>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52974253" w14:textId="37E2F477" w:rsidR="32F98EF0" w:rsidRPr="00B52BF2" w:rsidRDefault="32F98EF0" w:rsidP="32F98EF0">
      <w:pPr>
        <w:pStyle w:val="Textoindependiente"/>
        <w:jc w:val="both"/>
        <w:rPr>
          <w:rFonts w:ascii="Arial" w:hAnsi="Arial" w:cs="Arial"/>
          <w:b/>
          <w:bCs/>
          <w:color w:val="111111"/>
          <w:sz w:val="22"/>
          <w:szCs w:val="22"/>
          <w:u w:val="single"/>
        </w:rPr>
      </w:pPr>
    </w:p>
    <w:p w14:paraId="4D5C98A7" w14:textId="6BCA32F3" w:rsidR="00014389" w:rsidRPr="00B52BF2" w:rsidRDefault="00014389">
      <w:pPr>
        <w:pStyle w:val="Textoindependiente"/>
        <w:numPr>
          <w:ilvl w:val="0"/>
          <w:numId w:val="14"/>
        </w:numPr>
        <w:ind w:left="426"/>
        <w:jc w:val="both"/>
        <w:rPr>
          <w:rFonts w:ascii="Arial" w:hAnsi="Arial" w:cs="Arial"/>
          <w:b/>
          <w:bCs/>
          <w:color w:val="111111"/>
          <w:sz w:val="22"/>
          <w:szCs w:val="22"/>
          <w:u w:val="single"/>
        </w:rPr>
      </w:pPr>
      <w:r w:rsidRPr="00B52BF2">
        <w:rPr>
          <w:rFonts w:ascii="Arial" w:hAnsi="Arial" w:cs="Arial"/>
          <w:b/>
          <w:bCs/>
          <w:color w:val="111111"/>
          <w:sz w:val="22"/>
          <w:szCs w:val="22"/>
          <w:u w:val="single"/>
        </w:rPr>
        <w:t>PRESCRIPCIÓN DE LAS ACCIONES DEL SEGURO</w:t>
      </w:r>
    </w:p>
    <w:p w14:paraId="74592D09" w14:textId="77777777" w:rsidR="00014389" w:rsidRPr="00B52BF2" w:rsidRDefault="00014389" w:rsidP="0036094E">
      <w:pPr>
        <w:pStyle w:val="Textoindependiente"/>
        <w:jc w:val="both"/>
        <w:rPr>
          <w:rFonts w:ascii="Arial" w:hAnsi="Arial" w:cs="Arial"/>
          <w:color w:val="111111"/>
          <w:sz w:val="22"/>
          <w:szCs w:val="22"/>
        </w:rPr>
      </w:pPr>
    </w:p>
    <w:p w14:paraId="1C21A177" w14:textId="705B01F2" w:rsidR="00014389" w:rsidRPr="00B52BF2" w:rsidRDefault="00014389" w:rsidP="0036094E">
      <w:pPr>
        <w:pStyle w:val="Textoindependiente"/>
        <w:jc w:val="both"/>
        <w:rPr>
          <w:rFonts w:ascii="Arial" w:hAnsi="Arial" w:cs="Arial"/>
          <w:color w:val="111111"/>
          <w:sz w:val="22"/>
          <w:szCs w:val="22"/>
        </w:rPr>
      </w:pPr>
      <w:r w:rsidRPr="00B52BF2">
        <w:rPr>
          <w:rFonts w:ascii="Arial" w:hAnsi="Arial" w:cs="Arial"/>
          <w:color w:val="111111"/>
          <w:sz w:val="22"/>
          <w:szCs w:val="22"/>
        </w:rPr>
        <w:t>Pese a que mi representada de ninguna manera está obligada al pago de suma alguna y sin que constituya reconocimiento de responsabilidad alguna por parte de m</w:t>
      </w:r>
      <w:r w:rsidR="003C53BA" w:rsidRPr="00B52BF2">
        <w:rPr>
          <w:rFonts w:ascii="Arial" w:hAnsi="Arial" w:cs="Arial"/>
          <w:color w:val="111111"/>
          <w:sz w:val="22"/>
          <w:szCs w:val="22"/>
        </w:rPr>
        <w:t>í</w:t>
      </w:r>
      <w:r w:rsidRPr="00B52BF2">
        <w:rPr>
          <w:rFonts w:ascii="Arial" w:hAnsi="Arial" w:cs="Arial"/>
          <w:color w:val="111111"/>
          <w:sz w:val="22"/>
          <w:szCs w:val="22"/>
        </w:rPr>
        <w:t xml:space="preserve"> procurada, invoco como excepción la PRESCRIPCIÓN consagrada en el Artículo 1081 del Código de Comercio.</w:t>
      </w:r>
    </w:p>
    <w:p w14:paraId="513C1AFC" w14:textId="77777777" w:rsidR="00014389" w:rsidRPr="00B52BF2" w:rsidRDefault="00014389" w:rsidP="0036094E">
      <w:pPr>
        <w:pStyle w:val="Textoindependiente"/>
        <w:jc w:val="both"/>
        <w:rPr>
          <w:rFonts w:ascii="Arial" w:hAnsi="Arial" w:cs="Arial"/>
          <w:color w:val="111111"/>
          <w:sz w:val="22"/>
          <w:szCs w:val="22"/>
        </w:rPr>
      </w:pPr>
    </w:p>
    <w:p w14:paraId="09E41DB3" w14:textId="77777777" w:rsidR="00014389" w:rsidRPr="00B52BF2" w:rsidRDefault="00014389" w:rsidP="0036094E">
      <w:pPr>
        <w:pStyle w:val="Textoindependiente"/>
        <w:jc w:val="both"/>
        <w:rPr>
          <w:rFonts w:ascii="Arial" w:hAnsi="Arial" w:cs="Arial"/>
          <w:color w:val="111111"/>
          <w:sz w:val="22"/>
          <w:szCs w:val="22"/>
        </w:rPr>
      </w:pPr>
      <w:r w:rsidRPr="00B52BF2">
        <w:rPr>
          <w:rFonts w:ascii="Arial" w:hAnsi="Arial" w:cs="Arial"/>
          <w:color w:val="111111"/>
          <w:sz w:val="22"/>
          <w:szCs w:val="22"/>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0F5421F0" w14:textId="77777777" w:rsidR="00014389" w:rsidRPr="00B52BF2" w:rsidRDefault="00014389" w:rsidP="0036094E">
      <w:pPr>
        <w:pStyle w:val="Textoindependiente"/>
        <w:jc w:val="both"/>
        <w:rPr>
          <w:rFonts w:ascii="Arial" w:hAnsi="Arial" w:cs="Arial"/>
          <w:color w:val="111111"/>
          <w:sz w:val="22"/>
          <w:szCs w:val="22"/>
        </w:rPr>
      </w:pPr>
    </w:p>
    <w:p w14:paraId="29A6B9B9" w14:textId="77777777" w:rsidR="00014389" w:rsidRPr="00B52BF2" w:rsidRDefault="00014389" w:rsidP="00CD783D">
      <w:pPr>
        <w:pStyle w:val="Textoindependiente"/>
        <w:ind w:left="567" w:right="681"/>
        <w:jc w:val="both"/>
        <w:rPr>
          <w:rFonts w:ascii="Arial" w:hAnsi="Arial" w:cs="Arial"/>
          <w:i/>
          <w:iCs/>
          <w:color w:val="111111"/>
          <w:sz w:val="22"/>
          <w:szCs w:val="22"/>
        </w:rPr>
      </w:pPr>
      <w:r w:rsidRPr="00B52BF2">
        <w:rPr>
          <w:rFonts w:ascii="Arial" w:hAnsi="Arial" w:cs="Arial"/>
          <w:i/>
          <w:iCs/>
          <w:color w:val="111111"/>
          <w:sz w:val="22"/>
          <w:szCs w:val="22"/>
        </w:rPr>
        <w:t xml:space="preserve">“ARTÍCULO 1081. &lt;PRESCRIPCIÓN DE ACCIONES. La prescripción de las acciones </w:t>
      </w:r>
      <w:r w:rsidRPr="00B52BF2">
        <w:rPr>
          <w:rFonts w:ascii="Arial" w:hAnsi="Arial" w:cs="Arial"/>
          <w:i/>
          <w:iCs/>
          <w:color w:val="111111"/>
          <w:sz w:val="22"/>
          <w:szCs w:val="22"/>
        </w:rPr>
        <w:lastRenderedPageBreak/>
        <w:t>que se derivan del contrato de seguro o de las disposiciones que lo rigen podrá ser ordinaria o extraordinaria.</w:t>
      </w:r>
    </w:p>
    <w:p w14:paraId="7C2FB742" w14:textId="77777777" w:rsidR="00014389" w:rsidRPr="00B52BF2" w:rsidRDefault="00014389" w:rsidP="00CD783D">
      <w:pPr>
        <w:pStyle w:val="Textoindependiente"/>
        <w:ind w:left="567" w:right="681"/>
        <w:jc w:val="both"/>
        <w:rPr>
          <w:rFonts w:ascii="Arial" w:hAnsi="Arial" w:cs="Arial"/>
          <w:i/>
          <w:iCs/>
          <w:color w:val="111111"/>
          <w:sz w:val="22"/>
          <w:szCs w:val="22"/>
        </w:rPr>
      </w:pPr>
    </w:p>
    <w:p w14:paraId="4D966300" w14:textId="77777777" w:rsidR="00014389" w:rsidRPr="00B52BF2" w:rsidRDefault="00014389" w:rsidP="00CD783D">
      <w:pPr>
        <w:pStyle w:val="Textoindependiente"/>
        <w:ind w:left="567" w:right="681"/>
        <w:jc w:val="both"/>
        <w:rPr>
          <w:rFonts w:ascii="Arial" w:hAnsi="Arial" w:cs="Arial"/>
          <w:i/>
          <w:iCs/>
          <w:color w:val="111111"/>
          <w:sz w:val="22"/>
          <w:szCs w:val="22"/>
        </w:rPr>
      </w:pPr>
      <w:r w:rsidRPr="00B52BF2">
        <w:rPr>
          <w:rFonts w:ascii="Arial" w:hAnsi="Arial" w:cs="Arial"/>
          <w:i/>
          <w:iCs/>
          <w:color w:val="111111"/>
          <w:sz w:val="22"/>
          <w:szCs w:val="22"/>
        </w:rPr>
        <w:t>La prescripción ordinaria será de dos años y empezará a correr desde el momento en que el interesado haya tenido o debido tener conocimiento del hecho que da base a la acción.</w:t>
      </w:r>
    </w:p>
    <w:p w14:paraId="1D60D2F0" w14:textId="77777777" w:rsidR="00014389" w:rsidRPr="00B52BF2" w:rsidRDefault="00014389" w:rsidP="00CD783D">
      <w:pPr>
        <w:pStyle w:val="Textoindependiente"/>
        <w:ind w:left="567" w:right="681"/>
        <w:jc w:val="both"/>
        <w:rPr>
          <w:rFonts w:ascii="Arial" w:hAnsi="Arial" w:cs="Arial"/>
          <w:i/>
          <w:iCs/>
          <w:color w:val="111111"/>
          <w:sz w:val="22"/>
          <w:szCs w:val="22"/>
        </w:rPr>
      </w:pPr>
    </w:p>
    <w:p w14:paraId="26891628" w14:textId="77777777" w:rsidR="00014389" w:rsidRPr="00B52BF2" w:rsidRDefault="00014389" w:rsidP="00CD783D">
      <w:pPr>
        <w:pStyle w:val="Textoindependiente"/>
        <w:ind w:left="567" w:right="681"/>
        <w:jc w:val="both"/>
        <w:rPr>
          <w:rFonts w:ascii="Arial" w:hAnsi="Arial" w:cs="Arial"/>
          <w:i/>
          <w:iCs/>
          <w:color w:val="111111"/>
          <w:sz w:val="22"/>
          <w:szCs w:val="22"/>
        </w:rPr>
      </w:pPr>
      <w:r w:rsidRPr="00B52BF2">
        <w:rPr>
          <w:rFonts w:ascii="Arial" w:hAnsi="Arial" w:cs="Arial"/>
          <w:i/>
          <w:iCs/>
          <w:color w:val="111111"/>
          <w:sz w:val="22"/>
          <w:szCs w:val="22"/>
        </w:rPr>
        <w:t>La prescripción extraordinaria será de cinco años, correrá contra toda clase de personas y empezará a contarse desde el momento en que nace el respectivo derecho.</w:t>
      </w:r>
    </w:p>
    <w:p w14:paraId="7423D59E" w14:textId="77777777" w:rsidR="00014389" w:rsidRPr="00B52BF2" w:rsidRDefault="00014389" w:rsidP="00CD783D">
      <w:pPr>
        <w:pStyle w:val="Textoindependiente"/>
        <w:ind w:left="567" w:right="681"/>
        <w:jc w:val="both"/>
        <w:rPr>
          <w:rFonts w:ascii="Arial" w:hAnsi="Arial" w:cs="Arial"/>
          <w:i/>
          <w:iCs/>
          <w:color w:val="111111"/>
          <w:sz w:val="22"/>
          <w:szCs w:val="22"/>
        </w:rPr>
      </w:pPr>
    </w:p>
    <w:p w14:paraId="1DC70D7B" w14:textId="1EE5B64E" w:rsidR="00014389" w:rsidRPr="00B52BF2" w:rsidRDefault="00014389" w:rsidP="00CD783D">
      <w:pPr>
        <w:pStyle w:val="Textoindependiente"/>
        <w:ind w:left="567" w:right="681"/>
        <w:jc w:val="both"/>
        <w:rPr>
          <w:rFonts w:ascii="Arial" w:hAnsi="Arial" w:cs="Arial"/>
          <w:i/>
          <w:iCs/>
          <w:color w:val="111111"/>
          <w:sz w:val="22"/>
          <w:szCs w:val="22"/>
        </w:rPr>
      </w:pPr>
      <w:r w:rsidRPr="00B52BF2">
        <w:rPr>
          <w:rFonts w:ascii="Arial" w:hAnsi="Arial" w:cs="Arial"/>
          <w:i/>
          <w:iCs/>
          <w:color w:val="111111"/>
          <w:sz w:val="22"/>
          <w:szCs w:val="22"/>
        </w:rPr>
        <w:t>Estos términos no pueden ser modificados por las partes.”</w:t>
      </w:r>
    </w:p>
    <w:p w14:paraId="785CDD8E" w14:textId="77777777" w:rsidR="00014389" w:rsidRPr="00B52BF2" w:rsidRDefault="00014389" w:rsidP="0036094E">
      <w:pPr>
        <w:pStyle w:val="Textoindependiente"/>
        <w:ind w:left="720"/>
        <w:jc w:val="both"/>
        <w:rPr>
          <w:rFonts w:ascii="Arial" w:hAnsi="Arial" w:cs="Arial"/>
          <w:color w:val="111111"/>
          <w:sz w:val="22"/>
          <w:szCs w:val="22"/>
        </w:rPr>
      </w:pPr>
      <w:r w:rsidRPr="00B52BF2">
        <w:rPr>
          <w:rFonts w:ascii="Arial" w:hAnsi="Arial" w:cs="Arial"/>
          <w:color w:val="111111"/>
          <w:sz w:val="22"/>
          <w:szCs w:val="22"/>
        </w:rPr>
        <w:t xml:space="preserve"> </w:t>
      </w:r>
    </w:p>
    <w:p w14:paraId="1DAC816E" w14:textId="77777777" w:rsidR="00014389" w:rsidRPr="00B52BF2" w:rsidRDefault="00014389" w:rsidP="0036094E">
      <w:pPr>
        <w:pStyle w:val="Textoindependiente"/>
        <w:jc w:val="both"/>
        <w:rPr>
          <w:rFonts w:ascii="Arial" w:hAnsi="Arial" w:cs="Arial"/>
          <w:color w:val="111111"/>
          <w:sz w:val="22"/>
          <w:szCs w:val="22"/>
        </w:rPr>
      </w:pPr>
      <w:r w:rsidRPr="00B52BF2">
        <w:rPr>
          <w:rFonts w:ascii="Arial" w:hAnsi="Arial" w:cs="Arial"/>
          <w:color w:val="111111"/>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7DEE21B6" w14:textId="77777777" w:rsidR="00014389" w:rsidRPr="00B52BF2" w:rsidRDefault="00014389" w:rsidP="0036094E">
      <w:pPr>
        <w:pStyle w:val="Textoindependiente"/>
        <w:jc w:val="both"/>
        <w:rPr>
          <w:rFonts w:ascii="Arial" w:hAnsi="Arial" w:cs="Arial"/>
          <w:color w:val="111111"/>
          <w:sz w:val="22"/>
          <w:szCs w:val="22"/>
        </w:rPr>
      </w:pPr>
    </w:p>
    <w:p w14:paraId="339051A2" w14:textId="77777777" w:rsidR="00014389" w:rsidRPr="00B52BF2" w:rsidRDefault="00014389" w:rsidP="0036094E">
      <w:pPr>
        <w:pStyle w:val="Textoindependiente"/>
        <w:jc w:val="both"/>
        <w:rPr>
          <w:rFonts w:ascii="Arial" w:hAnsi="Arial" w:cs="Arial"/>
          <w:color w:val="111111"/>
          <w:sz w:val="22"/>
          <w:szCs w:val="22"/>
        </w:rPr>
      </w:pPr>
      <w:r w:rsidRPr="00B52BF2">
        <w:rPr>
          <w:rFonts w:ascii="Arial" w:hAnsi="Arial" w:cs="Arial"/>
          <w:color w:val="111111"/>
          <w:sz w:val="22"/>
          <w:szCs w:val="22"/>
        </w:rPr>
        <w:t>Respetuosamente solicito declarar probada esta excepción si resulta probada.</w:t>
      </w:r>
    </w:p>
    <w:p w14:paraId="429879E9" w14:textId="77777777" w:rsidR="00014389" w:rsidRPr="00B52BF2" w:rsidRDefault="00014389" w:rsidP="0036094E">
      <w:pPr>
        <w:pStyle w:val="Textoindependiente"/>
        <w:jc w:val="both"/>
        <w:rPr>
          <w:rFonts w:ascii="Arial" w:hAnsi="Arial" w:cs="Arial"/>
          <w:color w:val="111111"/>
          <w:sz w:val="22"/>
          <w:szCs w:val="22"/>
        </w:rPr>
      </w:pPr>
    </w:p>
    <w:p w14:paraId="15C6971F" w14:textId="0C3C9075" w:rsidR="4892F129" w:rsidRPr="00B52BF2" w:rsidRDefault="4892F129">
      <w:pPr>
        <w:pStyle w:val="Textoindependiente"/>
        <w:numPr>
          <w:ilvl w:val="0"/>
          <w:numId w:val="14"/>
        </w:numPr>
        <w:ind w:left="426"/>
        <w:jc w:val="both"/>
        <w:rPr>
          <w:rFonts w:ascii="Arial" w:eastAsia="Arial" w:hAnsi="Arial" w:cs="Arial"/>
          <w:color w:val="111111"/>
          <w:sz w:val="22"/>
          <w:szCs w:val="22"/>
        </w:rPr>
      </w:pPr>
      <w:r w:rsidRPr="00B52BF2">
        <w:rPr>
          <w:rFonts w:ascii="Arial" w:eastAsia="Arial" w:hAnsi="Arial" w:cs="Arial"/>
          <w:b/>
          <w:bCs/>
          <w:color w:val="111111"/>
          <w:sz w:val="22"/>
          <w:szCs w:val="22"/>
          <w:u w:val="single"/>
        </w:rPr>
        <w:t xml:space="preserve">OBLIGATORIEDAD DE APLICACIÓN DEL DEDUCIBLE ESTIPULADO LA </w:t>
      </w:r>
      <w:r w:rsidR="3E8233D0" w:rsidRPr="00B52BF2">
        <w:rPr>
          <w:rFonts w:ascii="Arial" w:eastAsia="Arial" w:hAnsi="Arial" w:cs="Arial"/>
          <w:b/>
          <w:bCs/>
          <w:sz w:val="22"/>
          <w:szCs w:val="22"/>
          <w:u w:val="single"/>
        </w:rPr>
        <w:t>PÓLIZA DE RESPONSABILIDAD CIVIL NO. 1004431</w:t>
      </w:r>
      <w:r w:rsidRPr="00B52BF2">
        <w:rPr>
          <w:rFonts w:ascii="Arial" w:eastAsia="Arial" w:hAnsi="Arial" w:cs="Arial"/>
          <w:b/>
          <w:bCs/>
          <w:color w:val="111111"/>
          <w:sz w:val="22"/>
          <w:szCs w:val="22"/>
          <w:u w:val="single"/>
        </w:rPr>
        <w:t xml:space="preserve"> </w:t>
      </w:r>
    </w:p>
    <w:p w14:paraId="6BE535A0" w14:textId="322F68EE" w:rsidR="32F98EF0" w:rsidRPr="00B52BF2" w:rsidRDefault="32F98EF0" w:rsidP="32F98EF0">
      <w:pPr>
        <w:ind w:right="134"/>
        <w:jc w:val="both"/>
        <w:rPr>
          <w:rFonts w:ascii="Arial" w:eastAsia="Arial" w:hAnsi="Arial" w:cs="Arial"/>
          <w:color w:val="111111"/>
        </w:rPr>
      </w:pPr>
    </w:p>
    <w:p w14:paraId="54535A85" w14:textId="283354E3" w:rsidR="4892F129" w:rsidRPr="00B52BF2" w:rsidRDefault="4892F129" w:rsidP="32F98EF0">
      <w:pPr>
        <w:pStyle w:val="Textoindependiente"/>
        <w:ind w:right="134"/>
        <w:jc w:val="both"/>
        <w:rPr>
          <w:rFonts w:ascii="Arial" w:eastAsia="Arial" w:hAnsi="Arial" w:cs="Arial"/>
          <w:color w:val="000000" w:themeColor="text1"/>
          <w:sz w:val="22"/>
          <w:szCs w:val="22"/>
        </w:rPr>
      </w:pPr>
      <w:r w:rsidRPr="00B52BF2">
        <w:rPr>
          <w:rFonts w:ascii="Arial" w:eastAsia="Arial" w:hAnsi="Arial" w:cs="Arial"/>
          <w:color w:val="000000" w:themeColor="text1"/>
          <w:sz w:val="22"/>
          <w:szCs w:val="22"/>
        </w:rPr>
        <w:t xml:space="preserve">Sin perjuicio de a falta de cobertura materia de la póliza, se debe tener en cuenta que cualquier condena que sea impuesta con base en </w:t>
      </w:r>
      <w:r w:rsidRPr="00B52BF2">
        <w:rPr>
          <w:rFonts w:ascii="Arial" w:eastAsia="Arial" w:hAnsi="Arial" w:cs="Arial"/>
          <w:color w:val="111111"/>
          <w:sz w:val="22"/>
          <w:szCs w:val="22"/>
        </w:rPr>
        <w:t xml:space="preserve">la </w:t>
      </w:r>
      <w:r w:rsidRPr="00B52BF2">
        <w:rPr>
          <w:rFonts w:ascii="Arial" w:eastAsia="Arial" w:hAnsi="Arial" w:cs="Arial"/>
          <w:sz w:val="22"/>
          <w:szCs w:val="22"/>
        </w:rPr>
        <w:t>Póliza de Responsabilidad Civil No. 1004431</w:t>
      </w:r>
      <w:r w:rsidRPr="00B52BF2">
        <w:rPr>
          <w:rFonts w:ascii="Arial" w:eastAsia="Arial" w:hAnsi="Arial" w:cs="Arial"/>
          <w:color w:val="111111"/>
          <w:sz w:val="22"/>
          <w:szCs w:val="22"/>
        </w:rPr>
        <w:t xml:space="preserve"> </w:t>
      </w:r>
      <w:r w:rsidRPr="00B52BF2">
        <w:rPr>
          <w:rFonts w:ascii="Arial" w:eastAsia="Arial" w:hAnsi="Arial" w:cs="Arial"/>
          <w:color w:val="000000" w:themeColor="text1"/>
          <w:sz w:val="22"/>
          <w:szCs w:val="22"/>
        </w:rPr>
        <w:t xml:space="preserve">debe sujetarse al pago de un deducible por parte del asegurado, conforme se encuentra regulado por el artículo 1103 del Código de Comercio, el cual establece que </w:t>
      </w:r>
      <w:r w:rsidRPr="00B52BF2">
        <w:rPr>
          <w:rFonts w:ascii="Arial" w:eastAsia="Arial" w:hAnsi="Arial" w:cs="Arial"/>
          <w:i/>
          <w:iCs/>
          <w:color w:val="000000" w:themeColor="text1"/>
          <w:sz w:val="22"/>
          <w:szCs w:val="22"/>
        </w:rPr>
        <w:t xml:space="preserve">“Las cláusulas según las cuales el asegurado deba soportar una cuota en el riesgo o en la pérdida, o afrontar la primera parte del daño, implican, salvo estipulación en contrario, la prohibición para el asegurado de protegerse respecto de tales cuotas” </w:t>
      </w:r>
      <w:r w:rsidRPr="00B52BF2">
        <w:rPr>
          <w:rFonts w:ascii="Arial" w:eastAsia="Arial" w:hAnsi="Arial" w:cs="Arial"/>
          <w:color w:val="000000" w:themeColor="text1"/>
          <w:sz w:val="22"/>
          <w:szCs w:val="22"/>
        </w:rPr>
        <w:t xml:space="preserve"> por lo que del seguro aquí referenciado se encuentra identificada en la carátula de la Póliza que el 1</w:t>
      </w:r>
      <w:r w:rsidR="50630851" w:rsidRPr="00B52BF2">
        <w:rPr>
          <w:rFonts w:ascii="Arial" w:eastAsia="Arial" w:hAnsi="Arial" w:cs="Arial"/>
          <w:color w:val="000000" w:themeColor="text1"/>
          <w:sz w:val="22"/>
          <w:szCs w:val="22"/>
        </w:rPr>
        <w:t>0</w:t>
      </w:r>
      <w:r w:rsidRPr="00B52BF2">
        <w:rPr>
          <w:rFonts w:ascii="Arial" w:eastAsia="Arial" w:hAnsi="Arial" w:cs="Arial"/>
          <w:color w:val="000000" w:themeColor="text1"/>
          <w:sz w:val="22"/>
          <w:szCs w:val="22"/>
        </w:rPr>
        <w:t>% del valor de la perdida, con un mínimo de $15</w:t>
      </w:r>
      <w:r w:rsidR="6C818328" w:rsidRPr="00B52BF2">
        <w:rPr>
          <w:rFonts w:ascii="Arial" w:eastAsia="Arial" w:hAnsi="Arial" w:cs="Arial"/>
          <w:color w:val="000000" w:themeColor="text1"/>
          <w:sz w:val="22"/>
          <w:szCs w:val="22"/>
        </w:rPr>
        <w:t>.</w:t>
      </w:r>
      <w:r w:rsidRPr="00B52BF2">
        <w:rPr>
          <w:rFonts w:ascii="Arial" w:eastAsia="Arial" w:hAnsi="Arial" w:cs="Arial"/>
          <w:color w:val="000000" w:themeColor="text1"/>
          <w:sz w:val="22"/>
          <w:szCs w:val="22"/>
        </w:rPr>
        <w:t xml:space="preserve">00.000 pesos, corresponderá al deducible que deberá reconocer eventualmente el asegurado </w:t>
      </w:r>
      <w:r w:rsidR="7C842203" w:rsidRPr="00B52BF2">
        <w:rPr>
          <w:rFonts w:ascii="Arial" w:eastAsia="Arial" w:hAnsi="Arial" w:cs="Arial"/>
          <w:color w:val="000000" w:themeColor="text1"/>
          <w:sz w:val="22"/>
          <w:szCs w:val="22"/>
        </w:rPr>
        <w:t xml:space="preserve">la </w:t>
      </w:r>
      <w:r w:rsidR="7C842203" w:rsidRPr="00B52BF2">
        <w:rPr>
          <w:rFonts w:ascii="Arial" w:hAnsi="Arial" w:cs="Arial"/>
          <w:sz w:val="22"/>
          <w:szCs w:val="22"/>
        </w:rPr>
        <w:t>RED DE SALUD DEL ORIENTE E.S.E.</w:t>
      </w:r>
      <w:r w:rsidRPr="00B52BF2">
        <w:rPr>
          <w:rFonts w:ascii="Arial" w:eastAsia="Arial" w:hAnsi="Arial" w:cs="Arial"/>
          <w:color w:val="000000" w:themeColor="text1"/>
          <w:sz w:val="22"/>
          <w:szCs w:val="22"/>
        </w:rPr>
        <w:t xml:space="preserve"> como se pasa a evidenciar:</w:t>
      </w:r>
    </w:p>
    <w:p w14:paraId="28C87086" w14:textId="6DFA0ADF" w:rsidR="32F98EF0" w:rsidRPr="00B52BF2" w:rsidRDefault="32F98EF0" w:rsidP="32F98EF0">
      <w:pPr>
        <w:ind w:right="134"/>
        <w:rPr>
          <w:rFonts w:ascii="Arial" w:eastAsia="Arial" w:hAnsi="Arial" w:cs="Arial"/>
          <w:color w:val="000000" w:themeColor="text1"/>
        </w:rPr>
      </w:pPr>
    </w:p>
    <w:p w14:paraId="5E52935F" w14:textId="6A0AC766" w:rsidR="0BE35FAB" w:rsidRPr="00B52BF2" w:rsidRDefault="0BE35FAB" w:rsidP="32F98EF0">
      <w:pPr>
        <w:ind w:right="134"/>
        <w:jc w:val="center"/>
        <w:rPr>
          <w:rFonts w:ascii="Arial" w:hAnsi="Arial" w:cs="Arial"/>
        </w:rPr>
      </w:pPr>
      <w:r w:rsidRPr="00B52BF2">
        <w:rPr>
          <w:rFonts w:ascii="Arial" w:hAnsi="Arial" w:cs="Arial"/>
          <w:noProof/>
        </w:rPr>
        <w:drawing>
          <wp:inline distT="0" distB="0" distL="0" distR="0" wp14:anchorId="4FA22D64" wp14:editId="7E72C006">
            <wp:extent cx="4505954" cy="514422"/>
            <wp:effectExtent l="0" t="0" r="0" b="0"/>
            <wp:docPr id="796741086" name="Imagen 79674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BEBA8EAE-BF5A-486C-A8C5-ECC9F3942E4B}">
                          <a14:imgProps xmlns:a14="http://schemas.microsoft.com/office/drawing/2010/main">
                            <a14:imgLayer r:embed="rId2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505954" cy="514422"/>
                    </a:xfrm>
                    <a:prstGeom prst="rect">
                      <a:avLst/>
                    </a:prstGeom>
                  </pic:spPr>
                </pic:pic>
              </a:graphicData>
            </a:graphic>
          </wp:inline>
        </w:drawing>
      </w:r>
    </w:p>
    <w:p w14:paraId="5F7877EE" w14:textId="0285DAFB" w:rsidR="32F98EF0" w:rsidRPr="00B52BF2" w:rsidRDefault="32F98EF0" w:rsidP="32F98EF0">
      <w:pPr>
        <w:ind w:right="134"/>
        <w:jc w:val="both"/>
        <w:rPr>
          <w:rFonts w:ascii="Arial" w:eastAsia="Arial" w:hAnsi="Arial" w:cs="Arial"/>
          <w:color w:val="000000" w:themeColor="text1"/>
        </w:rPr>
      </w:pPr>
    </w:p>
    <w:p w14:paraId="7853F1C2" w14:textId="22CFEEF5" w:rsidR="4892F129" w:rsidRPr="00B52BF2" w:rsidRDefault="4892F129" w:rsidP="32F98EF0">
      <w:pPr>
        <w:pStyle w:val="Textoindependiente"/>
        <w:ind w:right="134"/>
        <w:jc w:val="both"/>
        <w:rPr>
          <w:rFonts w:ascii="Arial" w:eastAsia="Arial" w:hAnsi="Arial" w:cs="Arial"/>
          <w:color w:val="000000" w:themeColor="text1"/>
          <w:sz w:val="22"/>
          <w:szCs w:val="22"/>
        </w:rPr>
      </w:pPr>
      <w:r w:rsidRPr="00B52BF2">
        <w:rPr>
          <w:rFonts w:ascii="Arial" w:eastAsia="Arial" w:hAnsi="Arial" w:cs="Arial"/>
          <w:color w:val="000000" w:themeColor="text1"/>
          <w:sz w:val="22"/>
          <w:szCs w:val="22"/>
        </w:rPr>
        <w:t>En este orden de ideas, resulta de suma importancia que el Honorable Juzgador tome en consideración que, tanto la definición del deducible como su forma de aplicación, ha sido ampliamente desarrollada por la Superintendencia Financiera de Colombia en distintos conceptos, como el que se expone a continuación:</w:t>
      </w:r>
    </w:p>
    <w:p w14:paraId="26D45356" w14:textId="3DC1EC15" w:rsidR="32F98EF0" w:rsidRPr="00B52BF2" w:rsidRDefault="32F98EF0" w:rsidP="32F98EF0">
      <w:pPr>
        <w:ind w:right="134"/>
        <w:jc w:val="both"/>
        <w:rPr>
          <w:rFonts w:ascii="Arial" w:eastAsia="Arial" w:hAnsi="Arial" w:cs="Arial"/>
          <w:color w:val="000000" w:themeColor="text1"/>
        </w:rPr>
      </w:pPr>
    </w:p>
    <w:p w14:paraId="19F9A714" w14:textId="5A3C2EE0" w:rsidR="4892F129" w:rsidRPr="00B52BF2" w:rsidRDefault="4892F129" w:rsidP="00CD783D">
      <w:pPr>
        <w:pStyle w:val="Textoindependiente"/>
        <w:ind w:left="567" w:right="681"/>
        <w:jc w:val="both"/>
        <w:rPr>
          <w:rFonts w:ascii="Arial" w:eastAsia="Arial" w:hAnsi="Arial" w:cs="Arial"/>
          <w:color w:val="000000" w:themeColor="text1"/>
          <w:sz w:val="22"/>
          <w:szCs w:val="22"/>
        </w:rPr>
      </w:pPr>
      <w:r w:rsidRPr="00B52BF2">
        <w:rPr>
          <w:rFonts w:ascii="Arial" w:eastAsia="Arial" w:hAnsi="Arial" w:cs="Arial"/>
          <w:i/>
          <w:iCs/>
          <w:color w:val="000000" w:themeColor="text1"/>
          <w:sz w:val="22"/>
          <w:szCs w:val="22"/>
          <w:lang w:val="es-CO"/>
        </w:rPr>
        <w:t xml:space="preserve">Una de tales modalidades, </w:t>
      </w:r>
      <w:r w:rsidRPr="00B52BF2">
        <w:rPr>
          <w:rFonts w:ascii="Arial" w:eastAsia="Arial" w:hAnsi="Arial" w:cs="Arial"/>
          <w:b/>
          <w:bCs/>
          <w:i/>
          <w:iCs/>
          <w:color w:val="000000" w:themeColor="text1"/>
          <w:sz w:val="22"/>
          <w:szCs w:val="22"/>
          <w:u w:val="single"/>
          <w:lang w:val="es-CO"/>
        </w:rPr>
        <w:t>la denominada deducible, se traduce en la suma que el asegurador descuenta indefectiblemente del importe de la indemnización, de tal suerte que en el evento de ocurrencia del siniestro no indemniza el valor total de la pérdida</w:t>
      </w:r>
      <w:r w:rsidRPr="00B52BF2">
        <w:rPr>
          <w:rFonts w:ascii="Arial" w:eastAsia="Arial" w:hAnsi="Arial" w:cs="Arial"/>
          <w:i/>
          <w:iCs/>
          <w:color w:val="000000" w:themeColor="text1"/>
          <w:sz w:val="22"/>
          <w:szCs w:val="22"/>
          <w:lang w:val="es-CO"/>
        </w:rPr>
        <w:t>, sino a partir de un determinado monto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w:t>
      </w:r>
      <w:r w:rsidR="0027382E" w:rsidRPr="00B52BF2">
        <w:rPr>
          <w:rFonts w:ascii="Arial" w:eastAsia="Arial" w:hAnsi="Arial" w:cs="Arial"/>
          <w:i/>
          <w:iCs/>
          <w:color w:val="000000" w:themeColor="text1"/>
          <w:sz w:val="22"/>
          <w:szCs w:val="22"/>
          <w:lang w:val="es-CO"/>
        </w:rPr>
        <w:t xml:space="preserve"> </w:t>
      </w:r>
      <w:r w:rsidRPr="00B52BF2">
        <w:rPr>
          <w:rFonts w:ascii="Arial" w:eastAsia="Arial" w:hAnsi="Arial" w:cs="Arial"/>
          <w:i/>
          <w:iCs/>
          <w:color w:val="000000" w:themeColor="text1"/>
          <w:sz w:val="22"/>
          <w:szCs w:val="22"/>
          <w:lang w:val="es-CO"/>
        </w:rPr>
        <w:t>o riesgo asegurado. En este orden de ideas, correspondería a las partes en el contrato de seguro determinar el porcentaje de la pérdida que sería asumido por el asegurado a título de deducible, condición que se enmarcaría dentro de las señaladas por el numeral 11 del artículo 1047 del Código de Comercio al referirse a “Las demás condiciones particulares que acuerden los contratantes”</w:t>
      </w:r>
      <w:r w:rsidRPr="00B52BF2">
        <w:rPr>
          <w:rFonts w:ascii="Arial" w:eastAsia="Arial" w:hAnsi="Arial" w:cs="Arial"/>
          <w:i/>
          <w:iCs/>
          <w:color w:val="000000" w:themeColor="text1"/>
          <w:sz w:val="22"/>
          <w:szCs w:val="22"/>
          <w:vertAlign w:val="superscript"/>
          <w:lang w:val="es-CO"/>
        </w:rPr>
        <w:t>10</w:t>
      </w:r>
      <w:r w:rsidRPr="00B52BF2">
        <w:rPr>
          <w:rFonts w:ascii="Arial" w:eastAsia="Arial" w:hAnsi="Arial" w:cs="Arial"/>
          <w:i/>
          <w:iCs/>
          <w:color w:val="000000" w:themeColor="text1"/>
          <w:sz w:val="22"/>
          <w:szCs w:val="22"/>
          <w:lang w:val="es-CO"/>
        </w:rPr>
        <w:t xml:space="preserve"> </w:t>
      </w:r>
      <w:r w:rsidRPr="00B52BF2">
        <w:rPr>
          <w:rFonts w:ascii="Arial" w:eastAsia="Arial" w:hAnsi="Arial" w:cs="Arial"/>
          <w:color w:val="000000" w:themeColor="text1"/>
          <w:sz w:val="22"/>
          <w:szCs w:val="22"/>
          <w:lang w:val="es-CO"/>
        </w:rPr>
        <w:t>(Subrayado y negrilla fuera de texto original)</w:t>
      </w:r>
    </w:p>
    <w:p w14:paraId="672E67AC" w14:textId="213FC76C" w:rsidR="32F98EF0" w:rsidRPr="00B52BF2" w:rsidRDefault="32F98EF0" w:rsidP="32F98EF0">
      <w:pPr>
        <w:ind w:right="134"/>
        <w:jc w:val="both"/>
        <w:rPr>
          <w:rFonts w:ascii="Arial" w:eastAsia="Arial" w:hAnsi="Arial" w:cs="Arial"/>
          <w:color w:val="111111"/>
        </w:rPr>
      </w:pPr>
    </w:p>
    <w:p w14:paraId="75C6AA00" w14:textId="50EB8B38" w:rsidR="4892F129" w:rsidRPr="00B52BF2" w:rsidRDefault="4892F129" w:rsidP="32F98EF0">
      <w:pPr>
        <w:pStyle w:val="Textoindependiente"/>
        <w:ind w:right="134"/>
        <w:jc w:val="both"/>
        <w:rPr>
          <w:rFonts w:ascii="Arial" w:eastAsia="Arial" w:hAnsi="Arial" w:cs="Arial"/>
          <w:color w:val="000000" w:themeColor="text1"/>
          <w:sz w:val="22"/>
          <w:szCs w:val="22"/>
          <w:lang w:val="es-CO"/>
        </w:rPr>
      </w:pPr>
      <w:r w:rsidRPr="00B52BF2">
        <w:rPr>
          <w:rFonts w:ascii="Arial" w:eastAsia="Arial" w:hAnsi="Arial" w:cs="Arial"/>
          <w:color w:val="000000" w:themeColor="text1"/>
          <w:sz w:val="22"/>
          <w:szCs w:val="22"/>
          <w:lang w:val="es-CO"/>
        </w:rPr>
        <w:t xml:space="preserve">De esta manera, en el hipotético evento en el que mi representada sea declarada responsable en virtud de la aplicación del contrato de seguro, es de suma importancia que el Honorable Juzgador </w:t>
      </w:r>
      <w:r w:rsidRPr="00B52BF2">
        <w:rPr>
          <w:rFonts w:ascii="Arial" w:eastAsia="Arial" w:hAnsi="Arial" w:cs="Arial"/>
          <w:color w:val="000000" w:themeColor="text1"/>
          <w:sz w:val="22"/>
          <w:szCs w:val="22"/>
          <w:lang w:val="es-CO"/>
        </w:rPr>
        <w:lastRenderedPageBreak/>
        <w:t xml:space="preserve">descuente del importe de la indemnización la suma pactada como deducible que, como se explicó, corresponde al </w:t>
      </w:r>
      <w:r w:rsidRPr="00B52BF2">
        <w:rPr>
          <w:rFonts w:ascii="Arial" w:eastAsia="Arial" w:hAnsi="Arial" w:cs="Arial"/>
          <w:color w:val="111111"/>
          <w:sz w:val="22"/>
          <w:szCs w:val="22"/>
          <w:lang w:val="es-CO"/>
        </w:rPr>
        <w:t>1</w:t>
      </w:r>
      <w:r w:rsidR="399E2E59" w:rsidRPr="00B52BF2">
        <w:rPr>
          <w:rFonts w:ascii="Arial" w:eastAsia="Arial" w:hAnsi="Arial" w:cs="Arial"/>
          <w:color w:val="111111"/>
          <w:sz w:val="22"/>
          <w:szCs w:val="22"/>
          <w:lang w:val="es-CO"/>
        </w:rPr>
        <w:t>0</w:t>
      </w:r>
      <w:r w:rsidRPr="00B52BF2">
        <w:rPr>
          <w:rFonts w:ascii="Arial" w:eastAsia="Arial" w:hAnsi="Arial" w:cs="Arial"/>
          <w:color w:val="111111"/>
          <w:sz w:val="22"/>
          <w:szCs w:val="22"/>
          <w:lang w:val="es-CO"/>
        </w:rPr>
        <w:t xml:space="preserve">% del valor de la perdida, </w:t>
      </w:r>
      <w:r w:rsidRPr="00B52BF2">
        <w:rPr>
          <w:rFonts w:ascii="Arial" w:eastAsia="Arial" w:hAnsi="Arial" w:cs="Arial"/>
          <w:color w:val="000000" w:themeColor="text1"/>
          <w:sz w:val="22"/>
          <w:szCs w:val="22"/>
          <w:lang w:val="es-CO"/>
        </w:rPr>
        <w:t>con un mínimo de $15</w:t>
      </w:r>
      <w:r w:rsidR="5D0B7B43" w:rsidRPr="00B52BF2">
        <w:rPr>
          <w:rFonts w:ascii="Arial" w:eastAsia="Arial" w:hAnsi="Arial" w:cs="Arial"/>
          <w:color w:val="000000" w:themeColor="text1"/>
          <w:sz w:val="22"/>
          <w:szCs w:val="22"/>
          <w:lang w:val="es-CO"/>
        </w:rPr>
        <w:t>.0</w:t>
      </w:r>
      <w:r w:rsidRPr="00B52BF2">
        <w:rPr>
          <w:rFonts w:ascii="Arial" w:eastAsia="Arial" w:hAnsi="Arial" w:cs="Arial"/>
          <w:color w:val="000000" w:themeColor="text1"/>
          <w:sz w:val="22"/>
          <w:szCs w:val="22"/>
          <w:lang w:val="es-CO"/>
        </w:rPr>
        <w:t>00.000 pesos.</w:t>
      </w:r>
    </w:p>
    <w:p w14:paraId="4830E727" w14:textId="1A8D66FA" w:rsidR="32F98EF0" w:rsidRPr="00B52BF2" w:rsidRDefault="32F98EF0" w:rsidP="32F98EF0">
      <w:pPr>
        <w:pStyle w:val="Textoindependiente"/>
        <w:ind w:left="426"/>
        <w:jc w:val="both"/>
        <w:rPr>
          <w:rFonts w:ascii="Arial" w:hAnsi="Arial" w:cs="Arial"/>
          <w:color w:val="111111"/>
          <w:sz w:val="22"/>
          <w:szCs w:val="22"/>
        </w:rPr>
      </w:pPr>
    </w:p>
    <w:p w14:paraId="6E89B31D" w14:textId="5601101F" w:rsidR="00014389" w:rsidRPr="00B52BF2" w:rsidRDefault="00014389">
      <w:pPr>
        <w:pStyle w:val="Textoindependiente"/>
        <w:numPr>
          <w:ilvl w:val="0"/>
          <w:numId w:val="14"/>
        </w:numPr>
        <w:ind w:left="426"/>
        <w:jc w:val="both"/>
        <w:rPr>
          <w:rFonts w:ascii="Arial" w:hAnsi="Arial" w:cs="Arial"/>
          <w:color w:val="111111"/>
          <w:sz w:val="22"/>
          <w:szCs w:val="22"/>
        </w:rPr>
      </w:pPr>
      <w:r w:rsidRPr="00B52BF2">
        <w:rPr>
          <w:rFonts w:ascii="Arial" w:hAnsi="Arial" w:cs="Arial"/>
          <w:b/>
          <w:bCs/>
          <w:color w:val="111111"/>
          <w:sz w:val="22"/>
          <w:szCs w:val="22"/>
          <w:u w:val="single"/>
        </w:rPr>
        <w:t>EN CUALQUIER CASO, DE NINGUNA FORMA SE PODRÁ EXCEDER EL LÍMITE DEL VALOR ASEGURADO.</w:t>
      </w:r>
    </w:p>
    <w:p w14:paraId="33A946B6" w14:textId="77777777" w:rsidR="00014389" w:rsidRPr="00B52BF2" w:rsidRDefault="00014389" w:rsidP="0036094E">
      <w:pPr>
        <w:pStyle w:val="Textoindependiente"/>
        <w:ind w:left="720"/>
        <w:jc w:val="both"/>
        <w:rPr>
          <w:rFonts w:ascii="Arial" w:hAnsi="Arial" w:cs="Arial"/>
          <w:color w:val="111111"/>
          <w:sz w:val="22"/>
          <w:szCs w:val="22"/>
        </w:rPr>
      </w:pPr>
    </w:p>
    <w:p w14:paraId="000A929B" w14:textId="4EC07ED6" w:rsidR="00014389" w:rsidRPr="00B52BF2" w:rsidRDefault="00014389"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En el remoto e improbable evento en que el Despacho considere que la Póliza que hoy nos ocupan sí presta cobertura para los hechos objeto de este litigio, que sí se realizó el riesgo asegurado y que, en este sentido, sí ha nacido a la vida jurídica la obligación condicional contraída por </w:t>
      </w:r>
      <w:r w:rsidR="00E7703B" w:rsidRPr="00B52BF2">
        <w:rPr>
          <w:rFonts w:ascii="Arial" w:hAnsi="Arial" w:cs="Arial"/>
          <w:color w:val="111111"/>
          <w:sz w:val="22"/>
          <w:szCs w:val="22"/>
        </w:rPr>
        <w:t>LA PREVISORA S.A. COMPAÑÍA DE SEGUROS</w:t>
      </w:r>
      <w:r w:rsidR="002C3D09" w:rsidRPr="00B52BF2">
        <w:rPr>
          <w:rFonts w:ascii="Arial" w:hAnsi="Arial" w:cs="Arial"/>
          <w:color w:val="111111"/>
          <w:sz w:val="22"/>
          <w:szCs w:val="22"/>
        </w:rPr>
        <w:t>,</w:t>
      </w:r>
      <w:r w:rsidRPr="00B52BF2">
        <w:rPr>
          <w:rFonts w:ascii="Arial" w:hAnsi="Arial" w:cs="Arial"/>
          <w:color w:val="111111"/>
          <w:sz w:val="22"/>
          <w:szCs w:val="22"/>
        </w:rPr>
        <w:t xml:space="preserve"> exclusivamente bajo esta hipótesis, el fallador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30A6F9A9" w14:textId="77777777" w:rsidR="00014389" w:rsidRPr="00B52BF2" w:rsidRDefault="00014389" w:rsidP="0036094E">
      <w:pPr>
        <w:pStyle w:val="Textoindependiente"/>
        <w:jc w:val="both"/>
        <w:rPr>
          <w:rFonts w:ascii="Arial" w:hAnsi="Arial" w:cs="Arial"/>
          <w:color w:val="111111"/>
          <w:sz w:val="22"/>
          <w:szCs w:val="22"/>
        </w:rPr>
      </w:pPr>
    </w:p>
    <w:p w14:paraId="10C48876" w14:textId="77777777" w:rsidR="00014389" w:rsidRPr="00B52BF2" w:rsidRDefault="00014389" w:rsidP="0036094E">
      <w:pPr>
        <w:pStyle w:val="Textoindependiente"/>
        <w:jc w:val="both"/>
        <w:rPr>
          <w:rFonts w:ascii="Arial" w:hAnsi="Arial" w:cs="Arial"/>
          <w:color w:val="111111"/>
          <w:sz w:val="22"/>
          <w:szCs w:val="22"/>
        </w:rPr>
      </w:pPr>
      <w:r w:rsidRPr="00B52BF2">
        <w:rPr>
          <w:rFonts w:ascii="Arial" w:hAnsi="Arial" w:cs="Arial"/>
          <w:color w:val="111111"/>
          <w:sz w:val="22"/>
          <w:szCs w:val="22"/>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5EB3E398" w14:textId="77777777" w:rsidR="00014389" w:rsidRPr="00B52BF2" w:rsidRDefault="00014389" w:rsidP="0036094E">
      <w:pPr>
        <w:pStyle w:val="Textoindependiente"/>
        <w:ind w:left="720"/>
        <w:jc w:val="both"/>
        <w:rPr>
          <w:rFonts w:ascii="Arial" w:hAnsi="Arial" w:cs="Arial"/>
          <w:color w:val="111111"/>
          <w:sz w:val="22"/>
          <w:szCs w:val="22"/>
        </w:rPr>
      </w:pPr>
    </w:p>
    <w:p w14:paraId="362F180F" w14:textId="77777777" w:rsidR="00014389" w:rsidRPr="00B52BF2" w:rsidRDefault="00014389" w:rsidP="00CD783D">
      <w:pPr>
        <w:pStyle w:val="Default"/>
        <w:ind w:left="567" w:right="681"/>
        <w:jc w:val="both"/>
        <w:rPr>
          <w:i/>
          <w:iCs/>
          <w:sz w:val="22"/>
          <w:szCs w:val="22"/>
        </w:rPr>
      </w:pPr>
      <w:r w:rsidRPr="00B52BF2">
        <w:rPr>
          <w:b/>
          <w:bCs/>
          <w:i/>
          <w:iCs/>
          <w:sz w:val="22"/>
          <w:szCs w:val="22"/>
        </w:rPr>
        <w:t>“ARTÍCULO 1079. RESPONSABILIDAD HASTA LA CONCURRENCIA DE LA SUMA ASEGURADA</w:t>
      </w:r>
      <w:r w:rsidRPr="00B52BF2">
        <w:rPr>
          <w:i/>
          <w:iCs/>
          <w:sz w:val="22"/>
          <w:szCs w:val="22"/>
        </w:rPr>
        <w:t xml:space="preserve">. El asegurador no estará obligado a responder si no hasta concurrencia de la suma asegurada, sin perjuicio de lo dispuesto en el inciso segundo del artículo 1074”. </w:t>
      </w:r>
    </w:p>
    <w:p w14:paraId="47BAC91F" w14:textId="77777777" w:rsidR="00014389" w:rsidRPr="00B52BF2" w:rsidRDefault="00014389" w:rsidP="0036094E">
      <w:pPr>
        <w:pStyle w:val="Default"/>
        <w:jc w:val="both"/>
        <w:rPr>
          <w:sz w:val="22"/>
          <w:szCs w:val="22"/>
        </w:rPr>
      </w:pPr>
    </w:p>
    <w:p w14:paraId="63C283A6" w14:textId="77777777" w:rsidR="00014389" w:rsidRPr="00B52BF2" w:rsidRDefault="00014389" w:rsidP="5AA0F0BC">
      <w:pPr>
        <w:pStyle w:val="Default"/>
        <w:jc w:val="both"/>
        <w:rPr>
          <w:sz w:val="22"/>
          <w:szCs w:val="22"/>
          <w:lang w:val="es-ES"/>
        </w:rPr>
      </w:pPr>
      <w:r w:rsidRPr="00B52BF2">
        <w:rPr>
          <w:sz w:val="22"/>
          <w:szCs w:val="22"/>
          <w:lang w:val="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38416BE5" w14:textId="77777777" w:rsidR="00014389" w:rsidRPr="00B52BF2" w:rsidRDefault="00014389" w:rsidP="0036094E">
      <w:pPr>
        <w:pStyle w:val="Default"/>
        <w:ind w:left="720"/>
        <w:jc w:val="both"/>
        <w:rPr>
          <w:sz w:val="22"/>
          <w:szCs w:val="22"/>
        </w:rPr>
      </w:pPr>
    </w:p>
    <w:p w14:paraId="40D4FBF2" w14:textId="77777777" w:rsidR="00014389" w:rsidRPr="00B52BF2" w:rsidRDefault="00014389" w:rsidP="00CD783D">
      <w:pPr>
        <w:pStyle w:val="Default"/>
        <w:ind w:left="567" w:right="681"/>
        <w:jc w:val="both"/>
        <w:rPr>
          <w:sz w:val="22"/>
          <w:szCs w:val="22"/>
        </w:rPr>
      </w:pPr>
      <w:r w:rsidRPr="00B52BF2">
        <w:rPr>
          <w:i/>
          <w:iCs/>
          <w:sz w:val="22"/>
          <w:szCs w:val="22"/>
        </w:rPr>
        <w:t xml:space="preserve">“Al respecto es necesario destacar que, como lo ha puntualizado esta Corporación, </w:t>
      </w:r>
      <w:r w:rsidRPr="00B52BF2">
        <w:rPr>
          <w:b/>
          <w:bCs/>
          <w:i/>
          <w:iCs/>
          <w:sz w:val="22"/>
          <w:szCs w:val="22"/>
        </w:rPr>
        <w:t>el valor de la prestación a cargo de la aseguradora</w:t>
      </w:r>
      <w:r w:rsidRPr="00B52BF2">
        <w:rPr>
          <w:i/>
          <w:iCs/>
          <w:sz w:val="22"/>
          <w:szCs w:val="22"/>
        </w:rPr>
        <w:t xml:space="preserve">, en lo que tiene que ver con los seguros contra daños, </w:t>
      </w:r>
      <w:r w:rsidRPr="00B52BF2">
        <w:rPr>
          <w:b/>
          <w:bCs/>
          <w:i/>
          <w:iCs/>
          <w:sz w:val="22"/>
          <w:szCs w:val="22"/>
        </w:rPr>
        <w:t>se encuentra delimitado, tanto por el valor asegurado</w:t>
      </w:r>
      <w:r w:rsidRPr="00B52BF2">
        <w:rPr>
          <w:i/>
          <w:iCs/>
          <w:sz w:val="22"/>
          <w:szCs w:val="22"/>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B52BF2">
        <w:rPr>
          <w:rStyle w:val="Refdenotaalpie"/>
          <w:i/>
          <w:iCs/>
          <w:sz w:val="22"/>
          <w:szCs w:val="22"/>
        </w:rPr>
        <w:footnoteReference w:id="14"/>
      </w:r>
      <w:r w:rsidRPr="00B52BF2">
        <w:rPr>
          <w:i/>
          <w:iCs/>
          <w:sz w:val="22"/>
          <w:szCs w:val="22"/>
        </w:rPr>
        <w:t xml:space="preserve"> </w:t>
      </w:r>
      <w:r w:rsidRPr="00B52BF2">
        <w:rPr>
          <w:sz w:val="22"/>
          <w:szCs w:val="22"/>
        </w:rPr>
        <w:t xml:space="preserve">(Subrayado y negrilla fuera de texto original) </w:t>
      </w:r>
    </w:p>
    <w:p w14:paraId="45D23EE4" w14:textId="77777777" w:rsidR="00014389" w:rsidRPr="00B52BF2" w:rsidRDefault="00014389" w:rsidP="0036094E">
      <w:pPr>
        <w:pStyle w:val="Default"/>
        <w:jc w:val="both"/>
        <w:rPr>
          <w:sz w:val="22"/>
          <w:szCs w:val="22"/>
        </w:rPr>
      </w:pPr>
    </w:p>
    <w:p w14:paraId="33FDE528" w14:textId="5513367B" w:rsidR="00B66F61" w:rsidRPr="00B52BF2" w:rsidRDefault="00014389"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Por todo lo anterior, </w:t>
      </w:r>
      <w:bookmarkStart w:id="43" w:name="_Hlk141081194"/>
      <w:r w:rsidRPr="00B52BF2">
        <w:rPr>
          <w:rFonts w:ascii="Arial" w:hAnsi="Arial" w:cs="Arial"/>
          <w:color w:val="111111"/>
          <w:sz w:val="22"/>
          <w:szCs w:val="22"/>
        </w:rPr>
        <w:t xml:space="preserve">comedidamente le </w:t>
      </w:r>
      <w:bookmarkStart w:id="44" w:name="_Hlk135147635"/>
      <w:bookmarkStart w:id="45" w:name="_Hlk139921126"/>
      <w:r w:rsidRPr="00B52BF2">
        <w:rPr>
          <w:rFonts w:ascii="Arial" w:hAnsi="Arial" w:cs="Arial"/>
          <w:color w:val="111111"/>
          <w:sz w:val="22"/>
          <w:szCs w:val="22"/>
        </w:rPr>
        <w:t xml:space="preserve">solicito al Despacho tomar en consideración que, sin perjuicio que en el caso bajo análisis no se ha realizado el riesgo asegurado, y que </w:t>
      </w:r>
      <w:r w:rsidR="00C76612" w:rsidRPr="00B52BF2">
        <w:rPr>
          <w:rFonts w:ascii="Arial" w:hAnsi="Arial" w:cs="Arial"/>
          <w:color w:val="111111"/>
          <w:sz w:val="22"/>
          <w:szCs w:val="22"/>
        </w:rPr>
        <w:t>los</w:t>
      </w:r>
      <w:r w:rsidRPr="00B52BF2">
        <w:rPr>
          <w:rFonts w:ascii="Arial" w:hAnsi="Arial" w:cs="Arial"/>
          <w:color w:val="111111"/>
          <w:sz w:val="22"/>
          <w:szCs w:val="22"/>
        </w:rPr>
        <w:t xml:space="preserve"> Contrato</w:t>
      </w:r>
      <w:r w:rsidR="00C76612" w:rsidRPr="00B52BF2">
        <w:rPr>
          <w:rFonts w:ascii="Arial" w:hAnsi="Arial" w:cs="Arial"/>
          <w:color w:val="111111"/>
          <w:sz w:val="22"/>
          <w:szCs w:val="22"/>
        </w:rPr>
        <w:t>s</w:t>
      </w:r>
      <w:r w:rsidRPr="00B52BF2">
        <w:rPr>
          <w:rFonts w:ascii="Arial" w:hAnsi="Arial" w:cs="Arial"/>
          <w:color w:val="111111"/>
          <w:sz w:val="22"/>
          <w:szCs w:val="22"/>
        </w:rPr>
        <w:t xml:space="preserve"> de Seguro</w:t>
      </w:r>
      <w:r w:rsidR="00C76612" w:rsidRPr="00B52BF2">
        <w:rPr>
          <w:rFonts w:ascii="Arial" w:hAnsi="Arial" w:cs="Arial"/>
          <w:color w:val="111111"/>
          <w:sz w:val="22"/>
          <w:szCs w:val="22"/>
        </w:rPr>
        <w:t>s</w:t>
      </w:r>
      <w:r w:rsidRPr="00B52BF2">
        <w:rPr>
          <w:rFonts w:ascii="Arial" w:hAnsi="Arial" w:cs="Arial"/>
          <w:color w:val="111111"/>
          <w:sz w:val="22"/>
          <w:szCs w:val="22"/>
        </w:rPr>
        <w:t xml:space="preserve"> no presta</w:t>
      </w:r>
      <w:r w:rsidR="00C76612" w:rsidRPr="00B52BF2">
        <w:rPr>
          <w:rFonts w:ascii="Arial" w:hAnsi="Arial" w:cs="Arial"/>
          <w:color w:val="111111"/>
          <w:sz w:val="22"/>
          <w:szCs w:val="22"/>
        </w:rPr>
        <w:t>n</w:t>
      </w:r>
      <w:r w:rsidRPr="00B52BF2">
        <w:rPr>
          <w:rFonts w:ascii="Arial" w:hAnsi="Arial" w:cs="Arial"/>
          <w:color w:val="111111"/>
          <w:sz w:val="22"/>
          <w:szCs w:val="22"/>
        </w:rPr>
        <w:t xml:space="preserve"> cobertura por las razones previamente anotadas, en todo caso, dicha</w:t>
      </w:r>
      <w:r w:rsidR="00C76612" w:rsidRPr="00B52BF2">
        <w:rPr>
          <w:rFonts w:ascii="Arial" w:hAnsi="Arial" w:cs="Arial"/>
          <w:color w:val="111111"/>
          <w:sz w:val="22"/>
          <w:szCs w:val="22"/>
        </w:rPr>
        <w:t>s</w:t>
      </w:r>
      <w:r w:rsidRPr="00B52BF2">
        <w:rPr>
          <w:rFonts w:ascii="Arial" w:hAnsi="Arial" w:cs="Arial"/>
          <w:color w:val="111111"/>
          <w:sz w:val="22"/>
          <w:szCs w:val="22"/>
        </w:rPr>
        <w:t xml:space="preserve"> póliza</w:t>
      </w:r>
      <w:r w:rsidR="00C76612" w:rsidRPr="00B52BF2">
        <w:rPr>
          <w:rFonts w:ascii="Arial" w:hAnsi="Arial" w:cs="Arial"/>
          <w:color w:val="111111"/>
          <w:sz w:val="22"/>
          <w:szCs w:val="22"/>
        </w:rPr>
        <w:t>s</w:t>
      </w:r>
      <w:r w:rsidRPr="00B52BF2">
        <w:rPr>
          <w:rFonts w:ascii="Arial" w:hAnsi="Arial" w:cs="Arial"/>
          <w:color w:val="111111"/>
          <w:sz w:val="22"/>
          <w:szCs w:val="22"/>
        </w:rPr>
        <w:t xml:space="preserve"> contiene</w:t>
      </w:r>
      <w:r w:rsidR="00C76612" w:rsidRPr="00B52BF2">
        <w:rPr>
          <w:rFonts w:ascii="Arial" w:hAnsi="Arial" w:cs="Arial"/>
          <w:color w:val="111111"/>
          <w:sz w:val="22"/>
          <w:szCs w:val="22"/>
        </w:rPr>
        <w:t>n</w:t>
      </w:r>
      <w:r w:rsidRPr="00B52BF2">
        <w:rPr>
          <w:rFonts w:ascii="Arial" w:hAnsi="Arial" w:cs="Arial"/>
          <w:color w:val="111111"/>
          <w:sz w:val="22"/>
          <w:szCs w:val="22"/>
        </w:rPr>
        <w:t xml:space="preserve"> unos límites y valores asegurados que deberán ser tenidos en cuenta por el Juzgado en el remoto e improbable evento de una condena en contra de mi representada.</w:t>
      </w:r>
      <w:bookmarkEnd w:id="43"/>
    </w:p>
    <w:p w14:paraId="6057E662" w14:textId="77777777" w:rsidR="00B66F61" w:rsidRPr="00B52BF2" w:rsidRDefault="00B66F61" w:rsidP="0036094E">
      <w:pPr>
        <w:pStyle w:val="Textoindependiente"/>
        <w:jc w:val="both"/>
        <w:rPr>
          <w:rFonts w:ascii="Arial" w:hAnsi="Arial" w:cs="Arial"/>
          <w:color w:val="111111"/>
          <w:sz w:val="22"/>
          <w:szCs w:val="22"/>
        </w:rPr>
      </w:pPr>
    </w:p>
    <w:p w14:paraId="076A7C04" w14:textId="4B59FA11" w:rsidR="00B66F61" w:rsidRPr="00B52BF2" w:rsidRDefault="00B66F61">
      <w:pPr>
        <w:pStyle w:val="Textoindependiente"/>
        <w:numPr>
          <w:ilvl w:val="0"/>
          <w:numId w:val="14"/>
        </w:numPr>
        <w:jc w:val="both"/>
        <w:rPr>
          <w:rFonts w:ascii="Arial" w:hAnsi="Arial" w:cs="Arial"/>
          <w:b/>
          <w:bCs/>
          <w:color w:val="111111"/>
          <w:sz w:val="22"/>
          <w:szCs w:val="22"/>
          <w:u w:val="single"/>
        </w:rPr>
      </w:pPr>
      <w:r w:rsidRPr="00B52BF2">
        <w:rPr>
          <w:rFonts w:ascii="Arial" w:hAnsi="Arial" w:cs="Arial"/>
          <w:b/>
          <w:bCs/>
          <w:color w:val="111111"/>
          <w:sz w:val="22"/>
          <w:szCs w:val="22"/>
          <w:u w:val="single"/>
        </w:rPr>
        <w:t>SUBROGACIÓN</w:t>
      </w:r>
    </w:p>
    <w:p w14:paraId="5462D5BF" w14:textId="77777777" w:rsidR="00B66F61" w:rsidRPr="00B52BF2" w:rsidRDefault="00B66F61" w:rsidP="00B66F61">
      <w:pPr>
        <w:pStyle w:val="Textoindependiente"/>
        <w:jc w:val="both"/>
        <w:rPr>
          <w:rFonts w:ascii="Arial" w:hAnsi="Arial" w:cs="Arial"/>
          <w:color w:val="111111"/>
          <w:sz w:val="22"/>
          <w:szCs w:val="22"/>
        </w:rPr>
      </w:pPr>
    </w:p>
    <w:p w14:paraId="08724A76" w14:textId="62FE6665"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lang w:val="es-CO"/>
        </w:rPr>
        <w:t xml:space="preserve">Propongo la presente excepción, teniendo en cuenta que en el evento que </w:t>
      </w:r>
      <w:r w:rsidRPr="00B52BF2">
        <w:rPr>
          <w:rFonts w:ascii="Arial" w:hAnsi="Arial" w:cs="Arial"/>
          <w:color w:val="111111"/>
          <w:sz w:val="22"/>
          <w:szCs w:val="22"/>
        </w:rPr>
        <w:t>LA PREVISORA S.A. COMPAÑÍA DE SEGUROS</w:t>
      </w:r>
      <w:r w:rsidRPr="00B52BF2">
        <w:rPr>
          <w:rFonts w:ascii="Arial" w:hAnsi="Arial" w:cs="Arial"/>
          <w:color w:val="111111"/>
          <w:sz w:val="22"/>
          <w:szCs w:val="22"/>
          <w:lang w:val="es-CO"/>
        </w:rPr>
        <w:t xml:space="preserve"> realice algún pago por indemnización en virtud de un amparo de la póliza, la compañía tiene derecho a subrogar hasta la concurrencia de la suma indemnizada, en todos los derechos y acciones del asegurado contra los terceros responsables del siniestro.</w:t>
      </w:r>
    </w:p>
    <w:p w14:paraId="239F4F22" w14:textId="77777777" w:rsidR="00B52BF2" w:rsidRPr="00B52BF2" w:rsidRDefault="00B52BF2" w:rsidP="00B52BF2">
      <w:pPr>
        <w:pStyle w:val="Textoindependiente"/>
        <w:rPr>
          <w:rFonts w:ascii="Arial" w:hAnsi="Arial" w:cs="Arial"/>
          <w:color w:val="111111"/>
          <w:sz w:val="22"/>
          <w:szCs w:val="22"/>
          <w:lang w:val="es-CO"/>
        </w:rPr>
      </w:pPr>
      <w:r w:rsidRPr="00B52BF2">
        <w:rPr>
          <w:rFonts w:ascii="Arial" w:hAnsi="Arial" w:cs="Arial"/>
          <w:color w:val="111111"/>
          <w:sz w:val="22"/>
          <w:szCs w:val="22"/>
          <w:lang w:val="es-CO"/>
        </w:rPr>
        <w:t> </w:t>
      </w:r>
    </w:p>
    <w:p w14:paraId="31ABA305" w14:textId="5BFB3161" w:rsidR="00B52BF2" w:rsidRPr="00B52BF2" w:rsidRDefault="00B52BF2" w:rsidP="00B52BF2">
      <w:pPr>
        <w:pStyle w:val="Textoindependiente"/>
        <w:rPr>
          <w:rFonts w:ascii="Arial" w:hAnsi="Arial" w:cs="Arial"/>
          <w:color w:val="111111"/>
          <w:sz w:val="22"/>
          <w:szCs w:val="22"/>
          <w:lang w:val="es-CO"/>
        </w:rPr>
      </w:pPr>
      <w:r w:rsidRPr="00B52BF2">
        <w:rPr>
          <w:rFonts w:ascii="Arial" w:hAnsi="Arial" w:cs="Arial"/>
          <w:color w:val="111111"/>
          <w:sz w:val="22"/>
          <w:szCs w:val="22"/>
          <w:lang w:val="es-CO"/>
        </w:rPr>
        <w:t xml:space="preserve">Lo anterior, en virtud de este condicionado de la póliza y en concordancia con el artículo 1096 del </w:t>
      </w:r>
      <w:proofErr w:type="spellStart"/>
      <w:r w:rsidRPr="00B52BF2">
        <w:rPr>
          <w:rFonts w:ascii="Arial" w:hAnsi="Arial" w:cs="Arial"/>
          <w:color w:val="111111"/>
          <w:sz w:val="22"/>
          <w:szCs w:val="22"/>
          <w:lang w:val="es-CO"/>
        </w:rPr>
        <w:t>C.Co</w:t>
      </w:r>
      <w:proofErr w:type="spellEnd"/>
      <w:r w:rsidRPr="00B52BF2">
        <w:rPr>
          <w:rFonts w:ascii="Arial" w:hAnsi="Arial" w:cs="Arial"/>
          <w:color w:val="111111"/>
          <w:sz w:val="22"/>
          <w:szCs w:val="22"/>
          <w:lang w:val="es-CO"/>
        </w:rPr>
        <w:t>. y la cláusula Décima del condicionado general que indica:</w:t>
      </w:r>
    </w:p>
    <w:p w14:paraId="79861565" w14:textId="77777777" w:rsidR="00B52BF2" w:rsidRPr="00B52BF2" w:rsidRDefault="00B52BF2" w:rsidP="00B52BF2">
      <w:pPr>
        <w:pStyle w:val="Textoindependiente"/>
        <w:jc w:val="both"/>
        <w:rPr>
          <w:rFonts w:ascii="Arial" w:hAnsi="Arial" w:cs="Arial"/>
          <w:color w:val="111111"/>
          <w:sz w:val="22"/>
          <w:szCs w:val="22"/>
          <w:lang w:val="es-CO"/>
        </w:rPr>
      </w:pPr>
    </w:p>
    <w:p w14:paraId="2099BE3A" w14:textId="4EA23AB7" w:rsidR="00B52BF2" w:rsidRPr="00B52BF2" w:rsidRDefault="00B52BF2" w:rsidP="00B52BF2">
      <w:pPr>
        <w:pStyle w:val="Textoindependiente"/>
        <w:jc w:val="center"/>
        <w:rPr>
          <w:rFonts w:ascii="Arial" w:hAnsi="Arial" w:cs="Arial"/>
          <w:color w:val="111111"/>
          <w:sz w:val="22"/>
          <w:szCs w:val="22"/>
          <w:lang w:val="es-CO"/>
        </w:rPr>
      </w:pPr>
      <w:r w:rsidRPr="00B52BF2">
        <w:rPr>
          <w:rFonts w:ascii="Arial" w:hAnsi="Arial" w:cs="Arial"/>
          <w:noProof/>
          <w:color w:val="111111"/>
          <w:sz w:val="22"/>
          <w:szCs w:val="22"/>
          <w:lang w:val="es-CO"/>
        </w:rPr>
        <w:lastRenderedPageBreak/>
        <w:drawing>
          <wp:inline distT="0" distB="0" distL="0" distR="0" wp14:anchorId="001893FF" wp14:editId="1A9757CE">
            <wp:extent cx="3171825" cy="1690567"/>
            <wp:effectExtent l="0" t="0" r="0" b="5080"/>
            <wp:docPr id="15452908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90866" name=""/>
                    <pic:cNvPicPr/>
                  </pic:nvPicPr>
                  <pic:blipFill>
                    <a:blip r:embed="rId23"/>
                    <a:stretch>
                      <a:fillRect/>
                    </a:stretch>
                  </pic:blipFill>
                  <pic:spPr>
                    <a:xfrm>
                      <a:off x="0" y="0"/>
                      <a:ext cx="3177490" cy="1693586"/>
                    </a:xfrm>
                    <a:prstGeom prst="rect">
                      <a:avLst/>
                    </a:prstGeom>
                  </pic:spPr>
                </pic:pic>
              </a:graphicData>
            </a:graphic>
          </wp:inline>
        </w:drawing>
      </w:r>
    </w:p>
    <w:p w14:paraId="45236E84" w14:textId="77777777" w:rsidR="00B52BF2" w:rsidRPr="00B52BF2" w:rsidRDefault="00B52BF2" w:rsidP="00B52BF2">
      <w:pPr>
        <w:pStyle w:val="Textoindependiente"/>
        <w:rPr>
          <w:rFonts w:ascii="Arial" w:hAnsi="Arial" w:cs="Arial"/>
          <w:color w:val="111111"/>
          <w:sz w:val="22"/>
          <w:szCs w:val="22"/>
          <w:lang w:val="es-CO"/>
        </w:rPr>
      </w:pPr>
      <w:r w:rsidRPr="00B52BF2">
        <w:rPr>
          <w:rFonts w:ascii="Arial" w:hAnsi="Arial" w:cs="Arial"/>
          <w:color w:val="111111"/>
          <w:sz w:val="22"/>
          <w:szCs w:val="22"/>
          <w:lang w:val="es-CO"/>
        </w:rPr>
        <w:t> </w:t>
      </w:r>
    </w:p>
    <w:p w14:paraId="7B53A7AC" w14:textId="1D5285D0" w:rsidR="00B52BF2" w:rsidRPr="00B52BF2" w:rsidRDefault="00B52BF2" w:rsidP="00360928">
      <w:pPr>
        <w:pStyle w:val="Textoindependiente"/>
        <w:jc w:val="both"/>
        <w:rPr>
          <w:rFonts w:ascii="Arial" w:hAnsi="Arial" w:cs="Arial"/>
          <w:color w:val="111111"/>
          <w:sz w:val="22"/>
          <w:szCs w:val="22"/>
          <w:lang w:val="es-CO"/>
        </w:rPr>
      </w:pPr>
      <w:r w:rsidRPr="00B52BF2">
        <w:rPr>
          <w:rFonts w:ascii="Arial" w:hAnsi="Arial" w:cs="Arial"/>
          <w:color w:val="111111"/>
          <w:sz w:val="22"/>
          <w:szCs w:val="22"/>
          <w:lang w:val="es-CO"/>
        </w:rPr>
        <w:t xml:space="preserve">En conclusión, mi poderdante es quien tiene derecho a exigir a la entidad o terceros responsables el reembolso o pago de las sumas que haya desembolsado para indemnizar a </w:t>
      </w:r>
      <w:r w:rsidRPr="00B52BF2">
        <w:rPr>
          <w:rFonts w:ascii="Arial" w:eastAsia="Arial" w:hAnsi="Arial" w:cs="Arial"/>
          <w:color w:val="000000" w:themeColor="text1"/>
          <w:sz w:val="22"/>
          <w:szCs w:val="22"/>
        </w:rPr>
        <w:t xml:space="preserve">la </w:t>
      </w:r>
      <w:r w:rsidRPr="00B52BF2">
        <w:rPr>
          <w:rFonts w:ascii="Arial" w:hAnsi="Arial" w:cs="Arial"/>
          <w:sz w:val="22"/>
          <w:szCs w:val="22"/>
        </w:rPr>
        <w:t xml:space="preserve">RED DE SALUD DEL ORIENTE E.S.E. </w:t>
      </w:r>
      <w:r w:rsidRPr="00B52BF2">
        <w:rPr>
          <w:rFonts w:ascii="Arial" w:hAnsi="Arial" w:cs="Arial"/>
          <w:color w:val="111111"/>
          <w:sz w:val="22"/>
          <w:szCs w:val="22"/>
          <w:lang w:val="es-CO"/>
        </w:rPr>
        <w:t>en virtud del amparo y protección que dio a esta última sociedad. </w:t>
      </w:r>
    </w:p>
    <w:p w14:paraId="343F47B0" w14:textId="77777777" w:rsidR="00B66F61" w:rsidRPr="00B52BF2" w:rsidRDefault="00B66F61" w:rsidP="00B66F61">
      <w:pPr>
        <w:pStyle w:val="Textoindependiente"/>
        <w:jc w:val="both"/>
        <w:rPr>
          <w:rFonts w:ascii="Arial" w:hAnsi="Arial" w:cs="Arial"/>
          <w:color w:val="111111"/>
          <w:sz w:val="22"/>
          <w:szCs w:val="22"/>
        </w:rPr>
      </w:pPr>
    </w:p>
    <w:p w14:paraId="25400CA6" w14:textId="4B0F44A2" w:rsidR="00B66F61" w:rsidRPr="00B52BF2" w:rsidRDefault="00582F09">
      <w:pPr>
        <w:pStyle w:val="Textoindependiente"/>
        <w:numPr>
          <w:ilvl w:val="0"/>
          <w:numId w:val="14"/>
        </w:numPr>
        <w:jc w:val="both"/>
        <w:rPr>
          <w:rFonts w:ascii="Arial" w:hAnsi="Arial" w:cs="Arial"/>
          <w:b/>
          <w:bCs/>
          <w:color w:val="111111"/>
          <w:sz w:val="22"/>
          <w:szCs w:val="22"/>
          <w:u w:val="single"/>
        </w:rPr>
      </w:pPr>
      <w:r w:rsidRPr="00582F09">
        <w:rPr>
          <w:rFonts w:ascii="Arial" w:hAnsi="Arial" w:cs="Arial"/>
          <w:b/>
          <w:bCs/>
          <w:color w:val="111111"/>
          <w:sz w:val="22"/>
          <w:szCs w:val="22"/>
          <w:u w:val="single"/>
        </w:rPr>
        <w:t>CONFIGURACIÓN DEL FENÓMENO JURÍDICO DE LA NULIDAD RELATIVA DEL CONTRATO DE SEGURO POR LA RETICENCIA DEL TOMADOR</w:t>
      </w:r>
    </w:p>
    <w:p w14:paraId="39EBB6CE" w14:textId="77777777" w:rsidR="00B66F61" w:rsidRPr="00B52BF2" w:rsidRDefault="00B66F61" w:rsidP="00B52BF2">
      <w:pPr>
        <w:pStyle w:val="Textoindependiente"/>
        <w:jc w:val="both"/>
        <w:rPr>
          <w:rFonts w:ascii="Arial" w:hAnsi="Arial" w:cs="Arial"/>
          <w:color w:val="111111"/>
          <w:sz w:val="22"/>
          <w:szCs w:val="22"/>
        </w:rPr>
      </w:pPr>
    </w:p>
    <w:p w14:paraId="05C24A12" w14:textId="7A1C342C"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lang w:val="es-CO"/>
        </w:rPr>
        <w:t xml:space="preserve">En este caso en particular, resulta plausible formular la presente excepción, bajo el entendido que, de encontrarse probado que </w:t>
      </w:r>
      <w:r w:rsidRPr="00B52BF2">
        <w:rPr>
          <w:rFonts w:ascii="Arial" w:eastAsia="Arial" w:hAnsi="Arial" w:cs="Arial"/>
          <w:color w:val="000000" w:themeColor="text1"/>
          <w:sz w:val="22"/>
          <w:szCs w:val="22"/>
        </w:rPr>
        <w:t xml:space="preserve">la </w:t>
      </w:r>
      <w:r w:rsidRPr="00B52BF2">
        <w:rPr>
          <w:rFonts w:ascii="Arial" w:hAnsi="Arial" w:cs="Arial"/>
          <w:sz w:val="22"/>
          <w:szCs w:val="22"/>
        </w:rPr>
        <w:t>RED DE SALUD DEL ORIENTE E.S.E.</w:t>
      </w:r>
      <w:r w:rsidRPr="00B52BF2">
        <w:rPr>
          <w:rFonts w:ascii="Arial" w:hAnsi="Arial" w:cs="Arial"/>
          <w:color w:val="111111"/>
          <w:sz w:val="22"/>
          <w:szCs w:val="22"/>
          <w:lang w:val="es-CO"/>
        </w:rPr>
        <w:t xml:space="preserve">no declaró sinceramente los hechos o circunstancias que determinaban el estado del riesgo al pretender que mí representada asegurara – conforme a lo pactado en la </w:t>
      </w:r>
      <w:r w:rsidRPr="00B52BF2">
        <w:rPr>
          <w:rFonts w:ascii="Arial" w:eastAsia="Arial" w:hAnsi="Arial" w:cs="Arial"/>
          <w:sz w:val="22"/>
          <w:szCs w:val="22"/>
        </w:rPr>
        <w:t xml:space="preserve">Póliza de Responsabilidad Civil No. 1004431 </w:t>
      </w:r>
      <w:r w:rsidRPr="00B52BF2">
        <w:rPr>
          <w:rFonts w:ascii="Arial" w:hAnsi="Arial" w:cs="Arial"/>
          <w:color w:val="111111"/>
          <w:sz w:val="22"/>
          <w:szCs w:val="22"/>
          <w:lang w:val="es-CO"/>
        </w:rPr>
        <w:t xml:space="preserve">expedida por </w:t>
      </w:r>
      <w:r w:rsidRPr="00B52BF2">
        <w:rPr>
          <w:rFonts w:ascii="Arial" w:hAnsi="Arial" w:cs="Arial"/>
          <w:color w:val="111111"/>
          <w:sz w:val="22"/>
          <w:szCs w:val="22"/>
        </w:rPr>
        <w:t>LA PREVISORA S.A. COMPAÑÍA DE SEGUROS</w:t>
      </w:r>
      <w:r w:rsidRPr="00B52BF2">
        <w:rPr>
          <w:rFonts w:ascii="Arial" w:hAnsi="Arial" w:cs="Arial"/>
          <w:color w:val="111111"/>
          <w:sz w:val="22"/>
          <w:szCs w:val="22"/>
          <w:lang w:val="es-CO"/>
        </w:rPr>
        <w:t>, las condiciones y obligaciones del contrato suscrito entre el afianzado y la demandante, se configuraría la nulidad relativa del contrato de seguro con ocasión a esa reticencia por parte del tomador. </w:t>
      </w:r>
    </w:p>
    <w:p w14:paraId="09A039A2" w14:textId="77777777"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lang w:val="es-CO"/>
        </w:rPr>
        <w:t> </w:t>
      </w:r>
    </w:p>
    <w:p w14:paraId="62CFABF4" w14:textId="77777777"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lang w:val="es-CO"/>
        </w:rPr>
        <w:t>Al respecto, establece el artículo 1058 del código de comercio lo siguiente: </w:t>
      </w:r>
    </w:p>
    <w:p w14:paraId="5404A102" w14:textId="77777777"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lang w:val="es-CO"/>
        </w:rPr>
        <w:t> </w:t>
      </w:r>
    </w:p>
    <w:p w14:paraId="50A19CBF" w14:textId="77777777"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i/>
          <w:iCs/>
          <w:color w:val="111111"/>
          <w:sz w:val="22"/>
          <w:szCs w:val="22"/>
          <w:lang w:val="es-CO"/>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r w:rsidRPr="00B52BF2">
        <w:rPr>
          <w:rFonts w:ascii="Arial" w:hAnsi="Arial" w:cs="Arial"/>
          <w:color w:val="111111"/>
          <w:sz w:val="22"/>
          <w:szCs w:val="22"/>
          <w:lang w:val="es-CO"/>
        </w:rPr>
        <w:t> </w:t>
      </w:r>
    </w:p>
    <w:p w14:paraId="63072F1D" w14:textId="77777777"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lang w:val="es-CO"/>
        </w:rPr>
        <w:t> </w:t>
      </w:r>
      <w:r w:rsidRPr="00B52BF2">
        <w:rPr>
          <w:rFonts w:ascii="Arial" w:hAnsi="Arial" w:cs="Arial"/>
          <w:color w:val="111111"/>
          <w:sz w:val="22"/>
          <w:szCs w:val="22"/>
          <w:lang w:val="es-CO"/>
        </w:rPr>
        <w:br/>
      </w:r>
      <w:r w:rsidRPr="00B52BF2">
        <w:rPr>
          <w:rFonts w:ascii="Arial" w:hAnsi="Arial" w:cs="Arial"/>
          <w:i/>
          <w:iCs/>
          <w:color w:val="111111"/>
          <w:sz w:val="22"/>
          <w:szCs w:val="22"/>
          <w:lang w:val="es-CO"/>
        </w:rPr>
        <w:t>Si la declaración no se hace con sujeción a un cuestionario determinado, la reticencia o la inexactitud producen igual efecto si el tomador ha encubierto por culpa, hechos o circunstancias que impliquen agravación objetiva del estado del riesgo.</w:t>
      </w:r>
      <w:r w:rsidRPr="00B52BF2">
        <w:rPr>
          <w:rFonts w:ascii="Arial" w:hAnsi="Arial" w:cs="Arial"/>
          <w:color w:val="111111"/>
          <w:sz w:val="22"/>
          <w:szCs w:val="22"/>
          <w:lang w:val="es-CO"/>
        </w:rPr>
        <w:t> </w:t>
      </w:r>
    </w:p>
    <w:p w14:paraId="25A762AC" w14:textId="77777777"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lang w:val="es-CO"/>
        </w:rPr>
        <w:t> </w:t>
      </w:r>
      <w:r w:rsidRPr="00B52BF2">
        <w:rPr>
          <w:rFonts w:ascii="Arial" w:hAnsi="Arial" w:cs="Arial"/>
          <w:color w:val="111111"/>
          <w:sz w:val="22"/>
          <w:szCs w:val="22"/>
          <w:lang w:val="es-CO"/>
        </w:rPr>
        <w:br/>
      </w:r>
      <w:r w:rsidRPr="00B52BF2">
        <w:rPr>
          <w:rFonts w:ascii="Arial" w:hAnsi="Arial" w:cs="Arial"/>
          <w:i/>
          <w:iCs/>
          <w:color w:val="111111"/>
          <w:sz w:val="22"/>
          <w:szCs w:val="22"/>
          <w:lang w:val="es-CO"/>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r w:rsidRPr="00B52BF2">
        <w:rPr>
          <w:rFonts w:ascii="Arial" w:hAnsi="Arial" w:cs="Arial"/>
          <w:color w:val="111111"/>
          <w:sz w:val="22"/>
          <w:szCs w:val="22"/>
          <w:lang w:val="es-CO"/>
        </w:rPr>
        <w:t> </w:t>
      </w:r>
    </w:p>
    <w:p w14:paraId="218132FC" w14:textId="77777777"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lang w:val="es-CO"/>
        </w:rPr>
        <w:t> </w:t>
      </w:r>
      <w:r w:rsidRPr="00B52BF2">
        <w:rPr>
          <w:rFonts w:ascii="Arial" w:hAnsi="Arial" w:cs="Arial"/>
          <w:color w:val="111111"/>
          <w:sz w:val="22"/>
          <w:szCs w:val="22"/>
          <w:lang w:val="es-CO"/>
        </w:rPr>
        <w:br/>
      </w:r>
      <w:r w:rsidRPr="00B52BF2">
        <w:rPr>
          <w:rFonts w:ascii="Arial" w:hAnsi="Arial" w:cs="Arial"/>
          <w:i/>
          <w:iCs/>
          <w:color w:val="111111"/>
          <w:sz w:val="22"/>
          <w:szCs w:val="22"/>
          <w:lang w:val="es-CO"/>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r w:rsidRPr="00B52BF2">
        <w:rPr>
          <w:rFonts w:ascii="Arial" w:hAnsi="Arial" w:cs="Arial"/>
          <w:color w:val="111111"/>
          <w:sz w:val="22"/>
          <w:szCs w:val="22"/>
          <w:lang w:val="es-CO"/>
        </w:rPr>
        <w:t> </w:t>
      </w:r>
    </w:p>
    <w:p w14:paraId="748DA07F" w14:textId="77777777"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lang w:val="es-CO"/>
        </w:rPr>
        <w:t> </w:t>
      </w:r>
    </w:p>
    <w:p w14:paraId="0E2F8D9A" w14:textId="55BC9474"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lang w:val="es-CO"/>
        </w:rPr>
        <w:t>Aunado a lo anterior, dentro del condicionado general se pactó:</w:t>
      </w:r>
    </w:p>
    <w:p w14:paraId="5800D969" w14:textId="77777777" w:rsidR="00B52BF2" w:rsidRPr="00B52BF2" w:rsidRDefault="00B52BF2" w:rsidP="00B52BF2">
      <w:pPr>
        <w:pStyle w:val="Textoindependiente"/>
        <w:jc w:val="both"/>
        <w:rPr>
          <w:rFonts w:ascii="Arial" w:hAnsi="Arial" w:cs="Arial"/>
          <w:color w:val="111111"/>
          <w:sz w:val="22"/>
          <w:szCs w:val="22"/>
          <w:lang w:val="es-CO"/>
        </w:rPr>
      </w:pPr>
    </w:p>
    <w:p w14:paraId="67D11707" w14:textId="61296DAD" w:rsidR="00B52BF2" w:rsidRPr="00B52BF2" w:rsidRDefault="00B52BF2" w:rsidP="00B52BF2">
      <w:pPr>
        <w:pStyle w:val="Textoindependiente"/>
        <w:jc w:val="center"/>
        <w:rPr>
          <w:rFonts w:ascii="Arial" w:hAnsi="Arial" w:cs="Arial"/>
          <w:color w:val="111111"/>
          <w:sz w:val="22"/>
          <w:szCs w:val="22"/>
          <w:lang w:val="es-CO"/>
        </w:rPr>
      </w:pPr>
      <w:r w:rsidRPr="00B52BF2">
        <w:rPr>
          <w:rFonts w:ascii="Arial" w:hAnsi="Arial" w:cs="Arial"/>
          <w:noProof/>
          <w:color w:val="111111"/>
          <w:sz w:val="22"/>
          <w:szCs w:val="22"/>
        </w:rPr>
        <w:drawing>
          <wp:inline distT="0" distB="0" distL="0" distR="0" wp14:anchorId="0D6182E8" wp14:editId="70E7B7D3">
            <wp:extent cx="2991267" cy="1162212"/>
            <wp:effectExtent l="0" t="0" r="0" b="0"/>
            <wp:docPr id="7293107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10795" name=""/>
                    <pic:cNvPicPr/>
                  </pic:nvPicPr>
                  <pic:blipFill>
                    <a:blip r:embed="rId24"/>
                    <a:stretch>
                      <a:fillRect/>
                    </a:stretch>
                  </pic:blipFill>
                  <pic:spPr>
                    <a:xfrm>
                      <a:off x="0" y="0"/>
                      <a:ext cx="2991267" cy="1162212"/>
                    </a:xfrm>
                    <a:prstGeom prst="rect">
                      <a:avLst/>
                    </a:prstGeom>
                  </pic:spPr>
                </pic:pic>
              </a:graphicData>
            </a:graphic>
          </wp:inline>
        </w:drawing>
      </w:r>
    </w:p>
    <w:p w14:paraId="0B15CB65" w14:textId="77777777" w:rsidR="00B52BF2" w:rsidRPr="00B52BF2" w:rsidRDefault="00B52BF2" w:rsidP="00B52BF2">
      <w:pPr>
        <w:pStyle w:val="Textoindependiente"/>
        <w:jc w:val="both"/>
        <w:rPr>
          <w:rFonts w:ascii="Arial" w:hAnsi="Arial" w:cs="Arial"/>
          <w:color w:val="111111"/>
          <w:sz w:val="22"/>
          <w:szCs w:val="22"/>
          <w:lang w:val="es-CO"/>
        </w:rPr>
      </w:pPr>
    </w:p>
    <w:p w14:paraId="5C5B4F52" w14:textId="4038ACF2" w:rsidR="00014389" w:rsidRPr="00B52BF2" w:rsidRDefault="00B52BF2" w:rsidP="0036094E">
      <w:pPr>
        <w:pStyle w:val="Textoindependiente"/>
        <w:jc w:val="both"/>
        <w:rPr>
          <w:rFonts w:ascii="Arial" w:hAnsi="Arial" w:cs="Arial"/>
          <w:color w:val="111111"/>
          <w:sz w:val="22"/>
          <w:szCs w:val="22"/>
          <w:lang w:val="es-CO"/>
        </w:rPr>
      </w:pPr>
      <w:r w:rsidRPr="00B52BF2">
        <w:rPr>
          <w:rFonts w:ascii="Arial" w:hAnsi="Arial" w:cs="Arial"/>
          <w:color w:val="111111"/>
          <w:sz w:val="22"/>
          <w:szCs w:val="22"/>
          <w:lang w:val="es-CO"/>
        </w:rPr>
        <w:t xml:space="preserve">En conclusión, si se acredita que en efecto antes de la fecha inicio de la vigencia del seguro existía </w:t>
      </w:r>
      <w:r w:rsidRPr="00B52BF2">
        <w:rPr>
          <w:rFonts w:ascii="Arial" w:hAnsi="Arial" w:cs="Arial"/>
          <w:color w:val="111111"/>
          <w:sz w:val="22"/>
          <w:szCs w:val="22"/>
          <w:lang w:val="es-CO"/>
        </w:rPr>
        <w:lastRenderedPageBreak/>
        <w:t>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bookmarkEnd w:id="44"/>
      <w:bookmarkEnd w:id="45"/>
    </w:p>
    <w:p w14:paraId="09D7DFB7" w14:textId="77777777" w:rsidR="00B66F61" w:rsidRPr="00B52BF2" w:rsidRDefault="00B66F61" w:rsidP="0036094E">
      <w:pPr>
        <w:pStyle w:val="Textoindependiente"/>
        <w:jc w:val="both"/>
        <w:rPr>
          <w:rFonts w:ascii="Arial" w:hAnsi="Arial" w:cs="Arial"/>
          <w:color w:val="111111"/>
          <w:sz w:val="22"/>
          <w:szCs w:val="22"/>
        </w:rPr>
      </w:pPr>
    </w:p>
    <w:p w14:paraId="673271AD" w14:textId="30BFD366" w:rsidR="00B66F61" w:rsidRPr="00B52BF2" w:rsidRDefault="00B66F61">
      <w:pPr>
        <w:pStyle w:val="Textoindependiente"/>
        <w:numPr>
          <w:ilvl w:val="0"/>
          <w:numId w:val="14"/>
        </w:numPr>
        <w:jc w:val="both"/>
        <w:rPr>
          <w:rFonts w:ascii="Arial" w:hAnsi="Arial" w:cs="Arial"/>
          <w:b/>
          <w:bCs/>
          <w:color w:val="111111"/>
          <w:sz w:val="22"/>
          <w:szCs w:val="22"/>
          <w:u w:val="single"/>
        </w:rPr>
      </w:pPr>
      <w:r w:rsidRPr="00B52BF2">
        <w:rPr>
          <w:rFonts w:ascii="Arial" w:hAnsi="Arial" w:cs="Arial"/>
          <w:b/>
          <w:bCs/>
          <w:color w:val="111111"/>
          <w:sz w:val="22"/>
          <w:szCs w:val="22"/>
          <w:u w:val="single"/>
        </w:rPr>
        <w:t>COEXISTENCIA</w:t>
      </w:r>
      <w:r w:rsidR="00B52BF2" w:rsidRPr="00B52BF2">
        <w:rPr>
          <w:rFonts w:ascii="Arial" w:hAnsi="Arial" w:cs="Arial"/>
          <w:b/>
          <w:bCs/>
          <w:color w:val="111111"/>
          <w:sz w:val="22"/>
          <w:szCs w:val="22"/>
          <w:u w:val="single"/>
        </w:rPr>
        <w:t xml:space="preserve"> DE SEGUROS</w:t>
      </w:r>
      <w:r w:rsidRPr="00B52BF2">
        <w:rPr>
          <w:rFonts w:ascii="Arial" w:hAnsi="Arial" w:cs="Arial"/>
          <w:b/>
          <w:bCs/>
          <w:color w:val="111111"/>
          <w:sz w:val="22"/>
          <w:szCs w:val="22"/>
          <w:u w:val="single"/>
        </w:rPr>
        <w:t xml:space="preserve"> </w:t>
      </w:r>
    </w:p>
    <w:p w14:paraId="09E9793C" w14:textId="77777777" w:rsidR="00B52BF2" w:rsidRPr="00B52BF2" w:rsidRDefault="00B52BF2" w:rsidP="00B52BF2">
      <w:pPr>
        <w:pStyle w:val="Textoindependiente"/>
        <w:ind w:left="360"/>
        <w:jc w:val="both"/>
        <w:rPr>
          <w:rFonts w:ascii="Arial" w:hAnsi="Arial" w:cs="Arial"/>
          <w:b/>
          <w:bCs/>
          <w:color w:val="111111"/>
          <w:sz w:val="22"/>
          <w:szCs w:val="22"/>
        </w:rPr>
      </w:pPr>
    </w:p>
    <w:p w14:paraId="13630CD7" w14:textId="785426BB"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rPr>
        <w:t>Fundamento la presente excepción, en atención a lo preceptuado en el artículo 1092 del Código de Comercio en el cual se precisa cuándo se existan otros seguros con las mismas coberturas, la indemnización debe dividirse entre las aseguradoras en proporción al monto asegurado por cada una, sin superar la cuantía asumida por LA PREVISORA S.A. COMPAÑÍA DE SEGUROS para el caso en concreto. </w:t>
      </w:r>
      <w:r w:rsidRPr="00B52BF2">
        <w:rPr>
          <w:rFonts w:ascii="Arial" w:hAnsi="Arial" w:cs="Arial"/>
          <w:color w:val="111111"/>
          <w:sz w:val="22"/>
          <w:szCs w:val="22"/>
          <w:lang w:val="es-CO"/>
        </w:rPr>
        <w:t>  </w:t>
      </w:r>
    </w:p>
    <w:p w14:paraId="59F049AE" w14:textId="77777777"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lang w:val="es-CO"/>
        </w:rPr>
        <w:t>  </w:t>
      </w:r>
    </w:p>
    <w:p w14:paraId="72476D2D" w14:textId="77777777"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rPr>
        <w:t>Al respecto, la norma en comento precisa que:</w:t>
      </w:r>
      <w:r w:rsidRPr="00B52BF2">
        <w:rPr>
          <w:rFonts w:ascii="Arial" w:hAnsi="Arial" w:cs="Arial"/>
          <w:color w:val="111111"/>
          <w:sz w:val="22"/>
          <w:szCs w:val="22"/>
          <w:lang w:val="es-CO"/>
        </w:rPr>
        <w:t>  </w:t>
      </w:r>
    </w:p>
    <w:p w14:paraId="393456CD" w14:textId="77777777"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lang w:val="es-CO"/>
        </w:rPr>
        <w:t> </w:t>
      </w:r>
    </w:p>
    <w:p w14:paraId="27F2CF44" w14:textId="77777777"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i/>
          <w:iCs/>
          <w:color w:val="111111"/>
          <w:sz w:val="22"/>
          <w:szCs w:val="22"/>
          <w:lang w:val="es-CO"/>
        </w:rPr>
        <w:t>“ARTÍCULO 1092. &lt;INDEMNIZACIÓN EN CASO DE COEXISTENCIA DE SEGUROS&gt;.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r w:rsidRPr="00B52BF2">
        <w:rPr>
          <w:rFonts w:ascii="Arial" w:hAnsi="Arial" w:cs="Arial"/>
          <w:color w:val="111111"/>
          <w:sz w:val="22"/>
          <w:szCs w:val="22"/>
          <w:lang w:val="es-CO"/>
        </w:rPr>
        <w:t>  </w:t>
      </w:r>
    </w:p>
    <w:p w14:paraId="2906208C" w14:textId="77777777"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lang w:val="es-CO"/>
        </w:rPr>
        <w:t> </w:t>
      </w:r>
    </w:p>
    <w:p w14:paraId="146D6A54" w14:textId="79BD2419"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rPr>
        <w:t>En ese sentido, en el hipotético caso en que se demuestre una obligación de indemnizar en virtud del contrato de seguro mencionado el riesgo debe ser distribuido entre las compañías llamadas en garantía, así quedó estipulado en el condicionado general:</w:t>
      </w:r>
      <w:r w:rsidRPr="00B52BF2">
        <w:rPr>
          <w:rFonts w:ascii="Arial" w:hAnsi="Arial" w:cs="Arial"/>
          <w:color w:val="111111"/>
          <w:sz w:val="22"/>
          <w:szCs w:val="22"/>
          <w:lang w:val="es-CO"/>
        </w:rPr>
        <w:t> </w:t>
      </w:r>
    </w:p>
    <w:p w14:paraId="4494C8FF" w14:textId="277517E1" w:rsidR="00B52BF2" w:rsidRPr="00B52BF2" w:rsidRDefault="00B52BF2" w:rsidP="00B52BF2">
      <w:pPr>
        <w:pStyle w:val="Textoindependiente"/>
        <w:jc w:val="center"/>
        <w:rPr>
          <w:rFonts w:ascii="Arial" w:hAnsi="Arial" w:cs="Arial"/>
          <w:color w:val="111111"/>
          <w:sz w:val="22"/>
          <w:szCs w:val="22"/>
          <w:lang w:val="es-CO"/>
        </w:rPr>
      </w:pPr>
      <w:r w:rsidRPr="00B52BF2">
        <w:rPr>
          <w:rFonts w:ascii="Arial" w:hAnsi="Arial" w:cs="Arial"/>
          <w:noProof/>
          <w:color w:val="111111"/>
          <w:sz w:val="22"/>
          <w:szCs w:val="22"/>
        </w:rPr>
        <w:drawing>
          <wp:inline distT="0" distB="0" distL="0" distR="0" wp14:anchorId="5C59401D" wp14:editId="66FD88C7">
            <wp:extent cx="2962688" cy="2524477"/>
            <wp:effectExtent l="0" t="0" r="9525" b="9525"/>
            <wp:docPr id="1315846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846247" name=""/>
                    <pic:cNvPicPr/>
                  </pic:nvPicPr>
                  <pic:blipFill>
                    <a:blip r:embed="rId25"/>
                    <a:stretch>
                      <a:fillRect/>
                    </a:stretch>
                  </pic:blipFill>
                  <pic:spPr>
                    <a:xfrm>
                      <a:off x="0" y="0"/>
                      <a:ext cx="2962688" cy="2524477"/>
                    </a:xfrm>
                    <a:prstGeom prst="rect">
                      <a:avLst/>
                    </a:prstGeom>
                  </pic:spPr>
                </pic:pic>
              </a:graphicData>
            </a:graphic>
          </wp:inline>
        </w:drawing>
      </w:r>
    </w:p>
    <w:p w14:paraId="1AEFA61F" w14:textId="77777777" w:rsidR="00B52BF2" w:rsidRPr="00B52BF2" w:rsidRDefault="00B52BF2" w:rsidP="00B52BF2">
      <w:pPr>
        <w:pStyle w:val="Textoindependiente"/>
        <w:jc w:val="both"/>
        <w:rPr>
          <w:rFonts w:ascii="Arial" w:hAnsi="Arial" w:cs="Arial"/>
          <w:color w:val="111111"/>
          <w:sz w:val="22"/>
          <w:szCs w:val="22"/>
          <w:lang w:val="es-CO"/>
        </w:rPr>
      </w:pPr>
      <w:r w:rsidRPr="00B52BF2">
        <w:rPr>
          <w:rFonts w:ascii="Arial" w:hAnsi="Arial" w:cs="Arial"/>
          <w:color w:val="111111"/>
          <w:sz w:val="22"/>
          <w:szCs w:val="22"/>
          <w:lang w:val="es-CO"/>
        </w:rPr>
        <w:t>En conclusión, para el caso en concreto existe una coexistencia de seguros por lo cual las aseguradoras demandadas en el presente proceso deberán dividirse en proporción al monto asegurado por cada una el pago de una eventual obligación de indemnizar comoquiera que tienen la misma cobertura. </w:t>
      </w:r>
    </w:p>
    <w:p w14:paraId="27C7FDC4" w14:textId="77777777" w:rsidR="001920EA" w:rsidRPr="00B52BF2" w:rsidRDefault="001920EA" w:rsidP="0036094E">
      <w:pPr>
        <w:pStyle w:val="Textoindependiente"/>
        <w:jc w:val="both"/>
        <w:rPr>
          <w:rFonts w:ascii="Arial" w:hAnsi="Arial" w:cs="Arial"/>
          <w:color w:val="111111"/>
          <w:sz w:val="22"/>
          <w:szCs w:val="22"/>
        </w:rPr>
      </w:pPr>
    </w:p>
    <w:p w14:paraId="35FEF546" w14:textId="15852E44" w:rsidR="00014389" w:rsidRPr="00B52BF2" w:rsidRDefault="00014389">
      <w:pPr>
        <w:pStyle w:val="Textoindependiente"/>
        <w:numPr>
          <w:ilvl w:val="0"/>
          <w:numId w:val="14"/>
        </w:numPr>
        <w:ind w:left="426"/>
        <w:jc w:val="both"/>
        <w:rPr>
          <w:rFonts w:ascii="Arial" w:hAnsi="Arial" w:cs="Arial"/>
          <w:b/>
          <w:bCs/>
          <w:color w:val="111111"/>
          <w:sz w:val="22"/>
          <w:szCs w:val="22"/>
          <w:u w:val="single"/>
        </w:rPr>
      </w:pPr>
      <w:r w:rsidRPr="00B52BF2">
        <w:rPr>
          <w:rFonts w:ascii="Arial" w:hAnsi="Arial" w:cs="Arial"/>
          <w:b/>
          <w:bCs/>
          <w:color w:val="111111"/>
          <w:sz w:val="22"/>
          <w:szCs w:val="22"/>
          <w:u w:val="single"/>
        </w:rPr>
        <w:t>COBRO DE LO NO DEBIDO Y ENRIQUECIMIENTO SIN JUSTA CAUSA</w:t>
      </w:r>
    </w:p>
    <w:p w14:paraId="11145B45" w14:textId="77777777" w:rsidR="00014389" w:rsidRPr="00B52BF2" w:rsidRDefault="00014389" w:rsidP="0036094E">
      <w:pPr>
        <w:pStyle w:val="Textoindependiente"/>
        <w:jc w:val="both"/>
        <w:rPr>
          <w:rFonts w:ascii="Arial" w:hAnsi="Arial" w:cs="Arial"/>
          <w:b/>
          <w:bCs/>
          <w:color w:val="111111"/>
          <w:sz w:val="22"/>
          <w:szCs w:val="22"/>
          <w:u w:val="single"/>
        </w:rPr>
      </w:pPr>
    </w:p>
    <w:p w14:paraId="6F6941D3" w14:textId="313C90A6" w:rsidR="00E40E1C" w:rsidRPr="00B52BF2" w:rsidRDefault="00E40E1C" w:rsidP="0036094E">
      <w:pPr>
        <w:pStyle w:val="Textoindependiente"/>
        <w:ind w:right="134"/>
        <w:jc w:val="both"/>
        <w:rPr>
          <w:rFonts w:ascii="Arial" w:hAnsi="Arial" w:cs="Arial"/>
          <w:sz w:val="22"/>
          <w:szCs w:val="22"/>
        </w:rPr>
      </w:pPr>
      <w:r w:rsidRPr="00B52BF2">
        <w:rPr>
          <w:rFonts w:ascii="Arial" w:hAnsi="Arial" w:cs="Arial"/>
          <w:sz w:val="22"/>
          <w:szCs w:val="22"/>
        </w:rPr>
        <w:t xml:space="preserve">Con fundamento en lo anterior, y una vez comprobado que no se acreditan los presupuestos para que </w:t>
      </w:r>
      <w:r w:rsidR="5C16AF40" w:rsidRPr="00B52BF2">
        <w:rPr>
          <w:rFonts w:ascii="Arial" w:hAnsi="Arial" w:cs="Arial"/>
          <w:sz w:val="22"/>
          <w:szCs w:val="22"/>
        </w:rPr>
        <w:t xml:space="preserve">la </w:t>
      </w:r>
      <w:r w:rsidR="5C16AF40" w:rsidRPr="00B52BF2">
        <w:rPr>
          <w:rFonts w:ascii="Arial" w:eastAsia="Arial" w:hAnsi="Arial" w:cs="Arial"/>
          <w:color w:val="000000" w:themeColor="text1"/>
          <w:sz w:val="22"/>
          <w:szCs w:val="22"/>
        </w:rPr>
        <w:t>RED DE SALUD DEL ORIENTE E.S.E.</w:t>
      </w:r>
      <w:r w:rsidRPr="00B52BF2">
        <w:rPr>
          <w:rFonts w:ascii="Arial" w:hAnsi="Arial" w:cs="Arial"/>
          <w:sz w:val="22"/>
          <w:szCs w:val="22"/>
        </w:rPr>
        <w:t>, sea condenada al reconocimiento y pago de la indemnización ordinaria de perjuicios;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6DB5C8CA" w14:textId="77777777" w:rsidR="00014389" w:rsidRPr="00B52BF2" w:rsidRDefault="00014389" w:rsidP="0036094E">
      <w:pPr>
        <w:pStyle w:val="Textoindependiente"/>
        <w:jc w:val="both"/>
        <w:rPr>
          <w:rFonts w:ascii="Arial" w:hAnsi="Arial" w:cs="Arial"/>
          <w:b/>
          <w:bCs/>
          <w:color w:val="111111"/>
          <w:sz w:val="22"/>
          <w:szCs w:val="22"/>
          <w:u w:val="single"/>
        </w:rPr>
      </w:pPr>
    </w:p>
    <w:p w14:paraId="71E4CD23" w14:textId="7ECBDD93" w:rsidR="00014389" w:rsidRPr="00B52BF2" w:rsidRDefault="008A6224">
      <w:pPr>
        <w:pStyle w:val="Textoindependiente"/>
        <w:numPr>
          <w:ilvl w:val="0"/>
          <w:numId w:val="14"/>
        </w:numPr>
        <w:ind w:left="426"/>
        <w:jc w:val="both"/>
        <w:rPr>
          <w:rFonts w:ascii="Arial" w:hAnsi="Arial" w:cs="Arial"/>
          <w:b/>
          <w:bCs/>
          <w:color w:val="111111"/>
          <w:sz w:val="22"/>
          <w:szCs w:val="22"/>
          <w:u w:val="single"/>
        </w:rPr>
      </w:pPr>
      <w:r w:rsidRPr="00B52BF2">
        <w:rPr>
          <w:rFonts w:ascii="Arial" w:hAnsi="Arial" w:cs="Arial"/>
          <w:b/>
          <w:bCs/>
          <w:color w:val="111111"/>
          <w:sz w:val="22"/>
          <w:szCs w:val="22"/>
          <w:u w:val="single"/>
        </w:rPr>
        <w:t xml:space="preserve"> </w:t>
      </w:r>
      <w:r w:rsidR="00014389" w:rsidRPr="00B52BF2">
        <w:rPr>
          <w:rFonts w:ascii="Arial" w:hAnsi="Arial" w:cs="Arial"/>
          <w:b/>
          <w:bCs/>
          <w:color w:val="111111"/>
          <w:sz w:val="22"/>
          <w:szCs w:val="22"/>
          <w:u w:val="single"/>
        </w:rPr>
        <w:t>GENÉRICA O INNOMINADA</w:t>
      </w:r>
    </w:p>
    <w:p w14:paraId="719EBD4F" w14:textId="77777777" w:rsidR="00014389" w:rsidRPr="00B52BF2" w:rsidRDefault="00014389" w:rsidP="0036094E">
      <w:pPr>
        <w:pStyle w:val="Textoindependiente"/>
        <w:jc w:val="both"/>
        <w:rPr>
          <w:rFonts w:ascii="Arial" w:hAnsi="Arial" w:cs="Arial"/>
          <w:color w:val="111111"/>
          <w:sz w:val="22"/>
          <w:szCs w:val="22"/>
        </w:rPr>
      </w:pPr>
    </w:p>
    <w:p w14:paraId="437AE51C" w14:textId="61FA4B36" w:rsidR="00EF6C3A" w:rsidRPr="00B52BF2" w:rsidRDefault="00014389" w:rsidP="0036094E">
      <w:pPr>
        <w:pStyle w:val="Textoindependiente"/>
        <w:jc w:val="both"/>
        <w:rPr>
          <w:rFonts w:ascii="Arial" w:hAnsi="Arial" w:cs="Arial"/>
          <w:color w:val="111111"/>
          <w:sz w:val="22"/>
          <w:szCs w:val="22"/>
        </w:rPr>
      </w:pPr>
      <w:r w:rsidRPr="00B52BF2">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3DED15EE" w14:textId="77777777" w:rsidR="0036094E" w:rsidRPr="00B52BF2" w:rsidRDefault="0036094E" w:rsidP="0036094E">
      <w:pPr>
        <w:pStyle w:val="Textoindependiente"/>
        <w:jc w:val="both"/>
        <w:rPr>
          <w:rFonts w:ascii="Arial" w:hAnsi="Arial" w:cs="Arial"/>
          <w:color w:val="111111"/>
          <w:sz w:val="22"/>
          <w:szCs w:val="22"/>
        </w:rPr>
      </w:pPr>
    </w:p>
    <w:p w14:paraId="046743A1" w14:textId="70BAA5E3" w:rsidR="00014389" w:rsidRPr="00B52BF2" w:rsidRDefault="00014389" w:rsidP="0036094E">
      <w:pPr>
        <w:pStyle w:val="Textoindependiente"/>
        <w:jc w:val="center"/>
        <w:rPr>
          <w:rFonts w:ascii="Arial" w:hAnsi="Arial" w:cs="Arial"/>
          <w:b/>
          <w:bCs/>
          <w:color w:val="111111"/>
          <w:sz w:val="22"/>
          <w:szCs w:val="22"/>
          <w:u w:val="single"/>
        </w:rPr>
      </w:pPr>
      <w:r w:rsidRPr="00B52BF2">
        <w:rPr>
          <w:rFonts w:ascii="Arial" w:hAnsi="Arial" w:cs="Arial"/>
          <w:b/>
          <w:bCs/>
          <w:color w:val="111111"/>
          <w:sz w:val="22"/>
          <w:szCs w:val="22"/>
          <w:u w:val="single"/>
        </w:rPr>
        <w:t>CAPÍTULO III</w:t>
      </w:r>
    </w:p>
    <w:p w14:paraId="089A2F17" w14:textId="77777777" w:rsidR="00014389" w:rsidRPr="00B52BF2" w:rsidRDefault="00014389" w:rsidP="0036094E">
      <w:pPr>
        <w:pStyle w:val="Textoindependiente"/>
        <w:jc w:val="center"/>
        <w:rPr>
          <w:rFonts w:ascii="Arial" w:hAnsi="Arial" w:cs="Arial"/>
          <w:b/>
          <w:bCs/>
          <w:color w:val="111111"/>
          <w:sz w:val="22"/>
          <w:szCs w:val="22"/>
          <w:u w:val="single"/>
        </w:rPr>
      </w:pPr>
      <w:r w:rsidRPr="00B52BF2">
        <w:rPr>
          <w:rFonts w:ascii="Arial" w:hAnsi="Arial" w:cs="Arial"/>
          <w:b/>
          <w:bCs/>
          <w:color w:val="111111"/>
          <w:sz w:val="22"/>
          <w:szCs w:val="22"/>
          <w:u w:val="single"/>
        </w:rPr>
        <w:lastRenderedPageBreak/>
        <w:t>HECHOS, RAZONES Y FUNDAMENTOS DE LA DEFENSA</w:t>
      </w:r>
    </w:p>
    <w:p w14:paraId="1E0D304B" w14:textId="77777777" w:rsidR="00014389" w:rsidRPr="00B52BF2" w:rsidRDefault="00014389" w:rsidP="0036094E">
      <w:pPr>
        <w:pStyle w:val="Textoindependiente"/>
        <w:jc w:val="both"/>
        <w:rPr>
          <w:rFonts w:ascii="Arial" w:hAnsi="Arial" w:cs="Arial"/>
          <w:color w:val="111111"/>
          <w:sz w:val="22"/>
          <w:szCs w:val="22"/>
        </w:rPr>
      </w:pPr>
    </w:p>
    <w:p w14:paraId="7B0263CA" w14:textId="3030F04F" w:rsidR="00014389" w:rsidRPr="00B52BF2" w:rsidRDefault="00014389"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En el caso de marras, </w:t>
      </w:r>
      <w:r w:rsidR="002B3429" w:rsidRPr="00B52BF2">
        <w:rPr>
          <w:rFonts w:ascii="Arial" w:hAnsi="Arial" w:cs="Arial"/>
          <w:color w:val="111111"/>
          <w:sz w:val="22"/>
          <w:szCs w:val="22"/>
        </w:rPr>
        <w:t xml:space="preserve">los señores </w:t>
      </w:r>
      <w:r w:rsidR="4F1954E7" w:rsidRPr="00B52BF2">
        <w:rPr>
          <w:rFonts w:ascii="Arial" w:eastAsia="Arial" w:hAnsi="Arial" w:cs="Arial"/>
          <w:color w:val="000000" w:themeColor="text1"/>
          <w:sz w:val="22"/>
          <w:szCs w:val="22"/>
        </w:rPr>
        <w:t>MARÍA NELLY ORDOÑEZ, JOHAN DAVID AVIRAMA ORDOÑEZ y JOSE LUIS AVIRAMA ORDOÑEZ</w:t>
      </w:r>
      <w:r w:rsidR="002B3429" w:rsidRPr="00B52BF2">
        <w:rPr>
          <w:rFonts w:ascii="Arial" w:hAnsi="Arial" w:cs="Arial"/>
          <w:sz w:val="22"/>
          <w:szCs w:val="22"/>
        </w:rPr>
        <w:t xml:space="preserve"> iniciaron </w:t>
      </w:r>
      <w:r w:rsidRPr="00B52BF2">
        <w:rPr>
          <w:rFonts w:ascii="Arial" w:hAnsi="Arial" w:cs="Arial"/>
          <w:color w:val="111111"/>
          <w:sz w:val="22"/>
          <w:szCs w:val="22"/>
        </w:rPr>
        <w:t xml:space="preserve">proceso ordinario laboral de primera instancia en contra de </w:t>
      </w:r>
      <w:r w:rsidR="670954FE" w:rsidRPr="00B52BF2">
        <w:rPr>
          <w:rFonts w:ascii="Arial" w:eastAsia="Arial" w:hAnsi="Arial" w:cs="Arial"/>
          <w:color w:val="000000" w:themeColor="text1"/>
          <w:sz w:val="22"/>
          <w:szCs w:val="22"/>
        </w:rPr>
        <w:t>FOCAR INGENIEROS Y ASOCIADOS S.A. y RED DE SALUD DEL ORIENTE E.S.E.</w:t>
      </w:r>
      <w:r w:rsidRPr="00B52BF2">
        <w:rPr>
          <w:rFonts w:ascii="Arial" w:hAnsi="Arial" w:cs="Arial"/>
          <w:color w:val="111111"/>
          <w:sz w:val="22"/>
          <w:szCs w:val="22"/>
        </w:rPr>
        <w:t xml:space="preserve">, pretendiendo el reconocimiento y pago de la indemnización plena de perjuicios con ocasión al accidente de trabajo acaecido el </w:t>
      </w:r>
      <w:r w:rsidR="00EC1E72" w:rsidRPr="00B52BF2">
        <w:rPr>
          <w:rFonts w:ascii="Arial" w:hAnsi="Arial" w:cs="Arial"/>
          <w:color w:val="111111"/>
          <w:sz w:val="22"/>
          <w:szCs w:val="22"/>
        </w:rPr>
        <w:t>30/10/2015</w:t>
      </w:r>
      <w:r w:rsidR="00113805" w:rsidRPr="00B52BF2">
        <w:rPr>
          <w:rFonts w:ascii="Arial" w:hAnsi="Arial" w:cs="Arial"/>
          <w:color w:val="111111"/>
          <w:sz w:val="22"/>
          <w:szCs w:val="22"/>
        </w:rPr>
        <w:t>.</w:t>
      </w:r>
      <w:r w:rsidRPr="00B52BF2">
        <w:rPr>
          <w:rFonts w:ascii="Arial" w:hAnsi="Arial" w:cs="Arial"/>
          <w:color w:val="111111"/>
          <w:sz w:val="22"/>
          <w:szCs w:val="22"/>
        </w:rPr>
        <w:t xml:space="preserve"> </w:t>
      </w:r>
    </w:p>
    <w:p w14:paraId="25BB4594" w14:textId="77777777" w:rsidR="00014389" w:rsidRPr="00B52BF2" w:rsidRDefault="00014389" w:rsidP="0036094E">
      <w:pPr>
        <w:pStyle w:val="Textoindependiente"/>
        <w:jc w:val="both"/>
        <w:rPr>
          <w:rFonts w:ascii="Arial" w:hAnsi="Arial" w:cs="Arial"/>
          <w:color w:val="111111"/>
          <w:sz w:val="22"/>
          <w:szCs w:val="22"/>
        </w:rPr>
      </w:pPr>
    </w:p>
    <w:p w14:paraId="5D8C6A85" w14:textId="22C89DAB" w:rsidR="005A0C2F" w:rsidRPr="00B52BF2" w:rsidRDefault="00014389" w:rsidP="0036094E">
      <w:pPr>
        <w:pStyle w:val="Textoindependiente"/>
        <w:ind w:right="134"/>
        <w:jc w:val="both"/>
        <w:rPr>
          <w:rFonts w:ascii="Arial" w:hAnsi="Arial" w:cs="Arial"/>
          <w:sz w:val="22"/>
          <w:szCs w:val="22"/>
        </w:rPr>
      </w:pPr>
      <w:r w:rsidRPr="00B52BF2">
        <w:rPr>
          <w:rFonts w:ascii="Arial" w:hAnsi="Arial" w:cs="Arial"/>
          <w:color w:val="111111"/>
          <w:sz w:val="22"/>
          <w:szCs w:val="22"/>
        </w:rPr>
        <w:t xml:space="preserve">Razón por la cual, </w:t>
      </w:r>
      <w:r w:rsidR="002B3429" w:rsidRPr="00B52BF2">
        <w:rPr>
          <w:rFonts w:ascii="Arial" w:hAnsi="Arial" w:cs="Arial"/>
          <w:color w:val="111111"/>
          <w:sz w:val="22"/>
          <w:szCs w:val="22"/>
        </w:rPr>
        <w:t>l</w:t>
      </w:r>
      <w:r w:rsidR="665406F7" w:rsidRPr="00B52BF2">
        <w:rPr>
          <w:rFonts w:ascii="Arial" w:hAnsi="Arial" w:cs="Arial"/>
          <w:color w:val="111111"/>
          <w:sz w:val="22"/>
          <w:szCs w:val="22"/>
        </w:rPr>
        <w:t xml:space="preserve">a </w:t>
      </w:r>
      <w:r w:rsidR="665406F7" w:rsidRPr="00B52BF2">
        <w:rPr>
          <w:rFonts w:ascii="Arial" w:eastAsia="Arial" w:hAnsi="Arial" w:cs="Arial"/>
          <w:color w:val="000000" w:themeColor="text1"/>
          <w:sz w:val="22"/>
          <w:szCs w:val="22"/>
        </w:rPr>
        <w:t>RED DE SALUD DEL ORIENTE E.S.E.</w:t>
      </w:r>
      <w:r w:rsidRPr="00B52BF2">
        <w:rPr>
          <w:rFonts w:ascii="Arial" w:hAnsi="Arial" w:cs="Arial"/>
          <w:color w:val="111111"/>
          <w:sz w:val="22"/>
          <w:szCs w:val="22"/>
        </w:rPr>
        <w:t xml:space="preserve"> </w:t>
      </w:r>
      <w:r w:rsidR="5A2F9A9C" w:rsidRPr="00B52BF2">
        <w:rPr>
          <w:rFonts w:ascii="Arial" w:hAnsi="Arial" w:cs="Arial"/>
          <w:sz w:val="22"/>
          <w:szCs w:val="22"/>
        </w:rPr>
        <w:t>llamó</w:t>
      </w:r>
      <w:r w:rsidR="005A0C2F" w:rsidRPr="00B52BF2">
        <w:rPr>
          <w:rFonts w:ascii="Arial" w:hAnsi="Arial" w:cs="Arial"/>
          <w:sz w:val="22"/>
          <w:szCs w:val="22"/>
        </w:rPr>
        <w:t xml:space="preserve"> en garantía con base en la </w:t>
      </w:r>
      <w:r w:rsidR="4756ECC8" w:rsidRPr="00B52BF2">
        <w:rPr>
          <w:rFonts w:ascii="Arial" w:eastAsia="Arial" w:hAnsi="Arial" w:cs="Arial"/>
          <w:color w:val="000000" w:themeColor="text1"/>
          <w:sz w:val="22"/>
          <w:szCs w:val="22"/>
        </w:rPr>
        <w:t>Póliza de Responsabilidad Civil Profesional No. 1004431</w:t>
      </w:r>
      <w:r w:rsidR="005A0C2F" w:rsidRPr="00B52BF2">
        <w:rPr>
          <w:rStyle w:val="cf01"/>
          <w:rFonts w:ascii="Arial" w:eastAsia="Calibri" w:hAnsi="Arial" w:cs="Arial"/>
          <w:color w:val="000000" w:themeColor="text1"/>
          <w:sz w:val="22"/>
          <w:szCs w:val="22"/>
        </w:rPr>
        <w:t xml:space="preserve"> </w:t>
      </w:r>
      <w:r w:rsidR="005A0C2F" w:rsidRPr="00B52BF2">
        <w:rPr>
          <w:rFonts w:ascii="Arial" w:hAnsi="Arial" w:cs="Arial"/>
          <w:sz w:val="22"/>
          <w:szCs w:val="22"/>
        </w:rPr>
        <w:t>en aras de que mi representada actúe como garante de las condenadas que el Juez le imponga a dicha sociedad.</w:t>
      </w:r>
    </w:p>
    <w:p w14:paraId="04805F67" w14:textId="77777777" w:rsidR="00014389" w:rsidRPr="00B52BF2" w:rsidRDefault="00014389" w:rsidP="0036094E">
      <w:pPr>
        <w:pStyle w:val="Textoindependiente"/>
        <w:jc w:val="both"/>
        <w:rPr>
          <w:rFonts w:ascii="Arial" w:hAnsi="Arial" w:cs="Arial"/>
          <w:color w:val="111111"/>
          <w:sz w:val="22"/>
          <w:szCs w:val="22"/>
        </w:rPr>
      </w:pPr>
    </w:p>
    <w:p w14:paraId="4BD89CC1" w14:textId="77777777" w:rsidR="00014389" w:rsidRPr="00B52BF2" w:rsidRDefault="00014389" w:rsidP="0036094E">
      <w:pPr>
        <w:pStyle w:val="Textoindependiente"/>
        <w:jc w:val="both"/>
        <w:rPr>
          <w:rFonts w:ascii="Arial" w:hAnsi="Arial" w:cs="Arial"/>
          <w:color w:val="111111"/>
          <w:sz w:val="22"/>
          <w:szCs w:val="22"/>
        </w:rPr>
      </w:pPr>
      <w:r w:rsidRPr="00B52BF2">
        <w:rPr>
          <w:rFonts w:ascii="Arial" w:hAnsi="Arial" w:cs="Arial"/>
          <w:color w:val="111111"/>
          <w:sz w:val="22"/>
          <w:szCs w:val="22"/>
        </w:rPr>
        <w:t xml:space="preserve">En este sentido indicaré las razones y fundamentos de defensa por las cuales el Juez debe desestimar las pretensiones de la demanda y del llamamiento en garantía. </w:t>
      </w:r>
    </w:p>
    <w:p w14:paraId="500263A4" w14:textId="77777777" w:rsidR="00014389" w:rsidRPr="00B52BF2" w:rsidRDefault="00014389" w:rsidP="0036094E">
      <w:pPr>
        <w:pStyle w:val="Textoindependiente"/>
        <w:jc w:val="both"/>
        <w:rPr>
          <w:rFonts w:ascii="Arial" w:hAnsi="Arial" w:cs="Arial"/>
          <w:color w:val="111111"/>
          <w:sz w:val="22"/>
          <w:szCs w:val="22"/>
        </w:rPr>
      </w:pPr>
    </w:p>
    <w:p w14:paraId="06B56804" w14:textId="77777777" w:rsidR="00014389" w:rsidRPr="00B52BF2" w:rsidRDefault="00014389" w:rsidP="0036094E">
      <w:pPr>
        <w:pStyle w:val="Textoindependiente"/>
        <w:jc w:val="both"/>
        <w:rPr>
          <w:rFonts w:ascii="Arial" w:hAnsi="Arial" w:cs="Arial"/>
          <w:b/>
          <w:bCs/>
          <w:color w:val="111111"/>
          <w:sz w:val="22"/>
          <w:szCs w:val="22"/>
          <w:u w:val="single"/>
        </w:rPr>
      </w:pPr>
      <w:r w:rsidRPr="00B52BF2">
        <w:rPr>
          <w:rFonts w:ascii="Arial" w:hAnsi="Arial" w:cs="Arial"/>
          <w:b/>
          <w:bCs/>
          <w:color w:val="111111"/>
          <w:sz w:val="22"/>
          <w:szCs w:val="22"/>
          <w:u w:val="single"/>
        </w:rPr>
        <w:t xml:space="preserve">Frente a las pretensiones de la demanda: </w:t>
      </w:r>
    </w:p>
    <w:p w14:paraId="59F70183" w14:textId="1F0B84B3" w:rsidR="003045A6" w:rsidRPr="00B52BF2" w:rsidRDefault="003045A6" w:rsidP="0036094E">
      <w:pPr>
        <w:rPr>
          <w:rFonts w:ascii="Arial" w:hAnsi="Arial" w:cs="Arial"/>
        </w:rPr>
      </w:pPr>
    </w:p>
    <w:p w14:paraId="31BDA0AB" w14:textId="14B14064" w:rsidR="00670197" w:rsidRPr="00B52BF2" w:rsidRDefault="00670197">
      <w:pPr>
        <w:pStyle w:val="Textoindependiente"/>
        <w:numPr>
          <w:ilvl w:val="0"/>
          <w:numId w:val="16"/>
        </w:numPr>
        <w:jc w:val="both"/>
        <w:rPr>
          <w:rFonts w:ascii="Arial" w:hAnsi="Arial" w:cs="Arial"/>
          <w:sz w:val="22"/>
          <w:szCs w:val="22"/>
        </w:rPr>
      </w:pPr>
      <w:r w:rsidRPr="00B52BF2">
        <w:rPr>
          <w:rFonts w:ascii="Arial" w:hAnsi="Arial" w:cs="Arial"/>
          <w:sz w:val="22"/>
          <w:szCs w:val="22"/>
        </w:rPr>
        <w:t xml:space="preserve">Las </w:t>
      </w:r>
      <w:r w:rsidR="006E1786" w:rsidRPr="006E1786">
        <w:rPr>
          <w:rFonts w:ascii="Arial" w:hAnsi="Arial" w:cs="Arial"/>
          <w:color w:val="111111"/>
          <w:sz w:val="22"/>
          <w:szCs w:val="22"/>
        </w:rPr>
        <w:t>obligaciones que emanan de derechos que se encuentran extinguidos por el fenómeno de la prescripción habida cuenta que, el accidente de trabajo acaeció el 30/10/2015 por lo que los actores tenían hasta el 30/10/2018 para realizar reclamación al empleador, sin embargo, no se evidencia que hayan presentado reclamación alguna, sino hasta que se radicó directamente la demanda el día 19/11/2018, por lo que, opera el fenómeno de prescripción</w:t>
      </w:r>
      <w:r w:rsidR="006E1786">
        <w:rPr>
          <w:rFonts w:ascii="Arial" w:hAnsi="Arial" w:cs="Arial"/>
          <w:color w:val="111111"/>
          <w:sz w:val="22"/>
          <w:szCs w:val="22"/>
        </w:rPr>
        <w:t>.</w:t>
      </w:r>
    </w:p>
    <w:p w14:paraId="1C4BB19D" w14:textId="33C09B48" w:rsidR="00A2512F" w:rsidRPr="00B52BF2" w:rsidRDefault="00A2512F" w:rsidP="0036094E">
      <w:pPr>
        <w:pStyle w:val="Prrafodelista"/>
        <w:ind w:left="720" w:firstLine="0"/>
        <w:rPr>
          <w:rStyle w:val="normaltextrun"/>
          <w:rFonts w:ascii="Arial" w:hAnsi="Arial" w:cs="Arial"/>
          <w:color w:val="111111"/>
        </w:rPr>
      </w:pPr>
    </w:p>
    <w:p w14:paraId="6DB154FD" w14:textId="6B7457A9" w:rsidR="00EC0243" w:rsidRPr="00B52BF2" w:rsidRDefault="00EC0243">
      <w:pPr>
        <w:pStyle w:val="Prrafodelista"/>
        <w:numPr>
          <w:ilvl w:val="0"/>
          <w:numId w:val="10"/>
        </w:numPr>
        <w:rPr>
          <w:rFonts w:ascii="Arial" w:hAnsi="Arial" w:cs="Arial"/>
          <w:color w:val="111111"/>
        </w:rPr>
      </w:pPr>
      <w:r w:rsidRPr="00B52BF2">
        <w:rPr>
          <w:rFonts w:ascii="Arial" w:hAnsi="Arial" w:cs="Arial"/>
          <w:color w:val="111111"/>
        </w:rPr>
        <w:t>N</w:t>
      </w:r>
      <w:r w:rsidR="00C23C4D" w:rsidRPr="00B52BF2">
        <w:rPr>
          <w:rFonts w:ascii="Arial" w:hAnsi="Arial" w:cs="Arial"/>
          <w:color w:val="111111"/>
        </w:rPr>
        <w:t xml:space="preserve">o se logra acreditar la solidaridad de mi asegurada de </w:t>
      </w:r>
      <w:r w:rsidR="006E1786" w:rsidRPr="006E1786">
        <w:rPr>
          <w:rFonts w:ascii="Arial" w:hAnsi="Arial" w:cs="Arial"/>
          <w:color w:val="111111"/>
        </w:rPr>
        <w:t>conformidad con lo dispuesto en el artículo 34 del CST por no existir identidad de objetos sociales y/o relación de funciones ni en los certificados y/o documentos formales ni en aplicación del principio de la realidad sobre las formas entre las entidades demandadas. Así pues, es importante resaltar que (i) RED DE SALUD DEL ORIENTE E.S.E., centra su actividad en la prestación de servicios de salud primarios y complementarios, (</w:t>
      </w:r>
      <w:proofErr w:type="spellStart"/>
      <w:r w:rsidR="006E1786" w:rsidRPr="006E1786">
        <w:rPr>
          <w:rFonts w:ascii="Arial" w:hAnsi="Arial" w:cs="Arial"/>
          <w:color w:val="111111"/>
        </w:rPr>
        <w:t>ii</w:t>
      </w:r>
      <w:proofErr w:type="spellEnd"/>
      <w:r w:rsidR="006E1786" w:rsidRPr="006E1786">
        <w:rPr>
          <w:rFonts w:ascii="Arial" w:hAnsi="Arial" w:cs="Arial"/>
          <w:color w:val="111111"/>
        </w:rPr>
        <w:t>) FOCAR INGENIEROS Y ASOCIADOS S.A. se dedica a actividades de construcción, arquitectura, ingeniería y agrimensura y (</w:t>
      </w:r>
      <w:proofErr w:type="spellStart"/>
      <w:r w:rsidR="006E1786" w:rsidRPr="006E1786">
        <w:rPr>
          <w:rFonts w:ascii="Arial" w:hAnsi="Arial" w:cs="Arial"/>
          <w:color w:val="111111"/>
        </w:rPr>
        <w:t>iii</w:t>
      </w:r>
      <w:proofErr w:type="spellEnd"/>
      <w:r w:rsidR="006E1786" w:rsidRPr="006E1786">
        <w:rPr>
          <w:rFonts w:ascii="Arial" w:hAnsi="Arial" w:cs="Arial"/>
          <w:color w:val="111111"/>
        </w:rPr>
        <w:t>) el señor MIGUEL ANGEL AVIRAMA GURRUTE (Q.E.D.P) realizaba funciones de Oficial de Construcción. De lo anterior se concluye que ni la sociedad FOCAR INGENIEROS Y ASOCIADOS S.A. como contratista, ni las funciones desempeñadas por el señor MIGUEL ANGEL, hacen parte del giro ordinario o tengan relación con el objeto social de RED DE SALUD DEL ORIENTE E.S.E</w:t>
      </w:r>
      <w:r w:rsidR="00C23C4D" w:rsidRPr="00B52BF2">
        <w:rPr>
          <w:rFonts w:ascii="Arial" w:hAnsi="Arial" w:cs="Arial"/>
          <w:color w:val="111111"/>
        </w:rPr>
        <w:t>.</w:t>
      </w:r>
    </w:p>
    <w:p w14:paraId="3DE14BDA" w14:textId="1C8677DF" w:rsidR="00C23C4D" w:rsidRPr="00B52BF2" w:rsidRDefault="00C23C4D" w:rsidP="00EC0243">
      <w:pPr>
        <w:pStyle w:val="Prrafodelista"/>
        <w:ind w:left="720" w:firstLine="0"/>
        <w:rPr>
          <w:rStyle w:val="normaltextrun"/>
          <w:rFonts w:ascii="Arial" w:hAnsi="Arial" w:cs="Arial"/>
          <w:color w:val="111111"/>
        </w:rPr>
      </w:pPr>
      <w:r w:rsidRPr="00B52BF2">
        <w:rPr>
          <w:rFonts w:ascii="Arial" w:hAnsi="Arial" w:cs="Arial"/>
          <w:b/>
          <w:bCs/>
          <w:color w:val="111111"/>
        </w:rPr>
        <w:t> </w:t>
      </w:r>
    </w:p>
    <w:p w14:paraId="4B0E20AF" w14:textId="5B53C2A3" w:rsidR="00014389" w:rsidRPr="00B52BF2" w:rsidRDefault="001C20EA">
      <w:pPr>
        <w:pStyle w:val="Prrafodelista"/>
        <w:numPr>
          <w:ilvl w:val="0"/>
          <w:numId w:val="10"/>
        </w:numPr>
        <w:rPr>
          <w:rStyle w:val="normaltextrun"/>
          <w:rFonts w:ascii="Arial" w:hAnsi="Arial" w:cs="Arial"/>
          <w:color w:val="111111"/>
        </w:rPr>
      </w:pPr>
      <w:r w:rsidRPr="00B52BF2">
        <w:rPr>
          <w:rStyle w:val="normaltextrun"/>
          <w:rFonts w:ascii="Arial" w:hAnsi="Arial" w:cs="Arial"/>
          <w:color w:val="111111"/>
          <w:shd w:val="clear" w:color="auto" w:fill="FFFFFF"/>
        </w:rPr>
        <w:t xml:space="preserve">No se </w:t>
      </w:r>
      <w:r w:rsidR="00EC0243" w:rsidRPr="00B52BF2">
        <w:rPr>
          <w:rFonts w:ascii="Arial" w:hAnsi="Arial" w:cs="Arial"/>
          <w:color w:val="111111"/>
          <w:shd w:val="clear" w:color="auto" w:fill="FFFFFF"/>
        </w:rPr>
        <w:t>acreditan los elementos de que trata el artículo 216 del C.S.T en tanto queda acreditado el incumplimiento de la carga de la prueba por la parte demandante con relación a la supuesta culpa patronal, no se acredita el daño y mucho menos existe relación de causalidad entre el supuesto accidente de trabajo y las omisiones o falta de deber que se endilgan</w:t>
      </w:r>
      <w:r w:rsidRPr="00B52BF2">
        <w:rPr>
          <w:rStyle w:val="normaltextrun"/>
          <w:rFonts w:ascii="Arial" w:hAnsi="Arial" w:cs="Arial"/>
          <w:color w:val="111111"/>
          <w:shd w:val="clear" w:color="auto" w:fill="FFFFFF"/>
        </w:rPr>
        <w:t>.</w:t>
      </w:r>
    </w:p>
    <w:p w14:paraId="2ADFBBBA" w14:textId="77777777" w:rsidR="001C20EA" w:rsidRPr="00B52BF2" w:rsidRDefault="001C20EA" w:rsidP="0036094E">
      <w:pPr>
        <w:pStyle w:val="Prrafodelista"/>
        <w:ind w:left="720" w:firstLine="0"/>
        <w:rPr>
          <w:rStyle w:val="normaltextrun"/>
          <w:rFonts w:ascii="Arial" w:hAnsi="Arial" w:cs="Arial"/>
          <w:color w:val="111111"/>
        </w:rPr>
      </w:pPr>
    </w:p>
    <w:p w14:paraId="4653C08F" w14:textId="02D8BA9D" w:rsidR="001C20EA" w:rsidRPr="00B52BF2" w:rsidRDefault="001C20EA">
      <w:pPr>
        <w:pStyle w:val="Prrafodelista"/>
        <w:numPr>
          <w:ilvl w:val="0"/>
          <w:numId w:val="10"/>
        </w:numPr>
        <w:rPr>
          <w:rStyle w:val="normaltextrun"/>
          <w:rFonts w:ascii="Arial" w:hAnsi="Arial" w:cs="Arial"/>
          <w:color w:val="111111"/>
        </w:rPr>
      </w:pPr>
      <w:r w:rsidRPr="00B52BF2">
        <w:rPr>
          <w:rStyle w:val="normaltextrun"/>
          <w:rFonts w:ascii="Arial" w:hAnsi="Arial" w:cs="Arial"/>
          <w:color w:val="111111"/>
          <w:shd w:val="clear" w:color="auto" w:fill="FFFFFF"/>
        </w:rPr>
        <w:t xml:space="preserve">Es claro que </w:t>
      </w:r>
      <w:r w:rsidR="00313BF4" w:rsidRPr="00B52BF2">
        <w:rPr>
          <w:rFonts w:ascii="Arial" w:hAnsi="Arial" w:cs="Arial"/>
          <w:color w:val="111111"/>
          <w:shd w:val="clear" w:color="auto" w:fill="FFFFFF"/>
        </w:rPr>
        <w:t>el accidente acaecido el día 30/10/2015 fue por culpa exclusiva del trabajador, al realizar sus labores en horario de descanso, sin esperar la supervisión de su jefe inmediato y/o compañeros de trabajo y sin ponerse los elementos de protección otorgados por el empleador, motivo por el cual, al configurarse la presente culpa exclusiva de la víctima, opera automáticamente un eximente de la presunta responsabilidad patronal que se reclama conforme la jurisprudencia relacionada, siendo entonces que no hay lugar a que se condene a mis aseguradas a reconocer perjuicios de que trata el artículo 216 del CST</w:t>
      </w:r>
      <w:r w:rsidRPr="00B52BF2">
        <w:rPr>
          <w:rStyle w:val="normaltextrun"/>
          <w:rFonts w:ascii="Arial" w:hAnsi="Arial" w:cs="Arial"/>
          <w:color w:val="111111"/>
          <w:shd w:val="clear" w:color="auto" w:fill="FFFFFF"/>
        </w:rPr>
        <w:t>.</w:t>
      </w:r>
    </w:p>
    <w:p w14:paraId="719B3AEA" w14:textId="77777777" w:rsidR="001C20EA" w:rsidRPr="00B52BF2" w:rsidRDefault="001C20EA" w:rsidP="0036094E">
      <w:pPr>
        <w:pStyle w:val="Prrafodelista"/>
        <w:rPr>
          <w:rFonts w:ascii="Arial" w:hAnsi="Arial" w:cs="Arial"/>
          <w:color w:val="111111"/>
        </w:rPr>
      </w:pPr>
    </w:p>
    <w:p w14:paraId="5A9B3830" w14:textId="059F3161" w:rsidR="00313BF4" w:rsidRPr="00B52BF2" w:rsidRDefault="00313BF4">
      <w:pPr>
        <w:pStyle w:val="Prrafodelista"/>
        <w:numPr>
          <w:ilvl w:val="0"/>
          <w:numId w:val="10"/>
        </w:numPr>
        <w:rPr>
          <w:rStyle w:val="normaltextrun"/>
          <w:rFonts w:ascii="Arial" w:hAnsi="Arial" w:cs="Arial"/>
          <w:color w:val="111111"/>
        </w:rPr>
      </w:pPr>
      <w:r w:rsidRPr="00B52BF2">
        <w:rPr>
          <w:rFonts w:ascii="Arial" w:hAnsi="Arial" w:cs="Arial"/>
          <w:color w:val="111111"/>
        </w:rPr>
        <w:t xml:space="preserve">Hay una ausencia de elementos que acrediten la </w:t>
      </w:r>
      <w:proofErr w:type="spellStart"/>
      <w:r w:rsidRPr="00B52BF2">
        <w:rPr>
          <w:rFonts w:ascii="Arial" w:hAnsi="Arial" w:cs="Arial"/>
          <w:color w:val="111111"/>
        </w:rPr>
        <w:t>causación</w:t>
      </w:r>
      <w:proofErr w:type="spellEnd"/>
      <w:r w:rsidRPr="00B52BF2">
        <w:rPr>
          <w:rFonts w:ascii="Arial" w:hAnsi="Arial" w:cs="Arial"/>
          <w:color w:val="111111"/>
        </w:rPr>
        <w:t xml:space="preserve"> de perjuicios y con ello, su excesiva estimación, toda vez que, como se ha dejado sentado, los demandantes no han logrado probar dentro del plenario un actuar negligente del empleador, pues por el contrario, se tiene que el accidente acaecido el 30/10/2015 fue por culpa exclusiva del trabajador, al ejecutar labores de manera negligente, imprudente y con exceso de confianza, configurándose una culpa exclusiva de la víctima, operando automáticamente un eximente de la presunta responsabilidad patronal. </w:t>
      </w:r>
    </w:p>
    <w:p w14:paraId="0FC76348" w14:textId="77777777" w:rsidR="00313BF4" w:rsidRPr="00B52BF2" w:rsidRDefault="00313BF4" w:rsidP="00313BF4">
      <w:pPr>
        <w:pStyle w:val="Prrafodelista"/>
        <w:rPr>
          <w:rStyle w:val="normaltextrun"/>
          <w:rFonts w:ascii="Arial" w:hAnsi="Arial" w:cs="Arial"/>
          <w:color w:val="111111"/>
          <w:shd w:val="clear" w:color="auto" w:fill="FFFFFF"/>
        </w:rPr>
      </w:pPr>
    </w:p>
    <w:p w14:paraId="5D8FD2EA" w14:textId="65B38559" w:rsidR="001C20EA" w:rsidRPr="00B52BF2" w:rsidRDefault="001C20EA">
      <w:pPr>
        <w:pStyle w:val="Prrafodelista"/>
        <w:numPr>
          <w:ilvl w:val="0"/>
          <w:numId w:val="10"/>
        </w:numPr>
        <w:rPr>
          <w:rStyle w:val="normaltextrun"/>
          <w:rFonts w:ascii="Arial" w:hAnsi="Arial" w:cs="Arial"/>
          <w:color w:val="111111"/>
        </w:rPr>
      </w:pPr>
      <w:r w:rsidRPr="00B52BF2">
        <w:rPr>
          <w:rStyle w:val="normaltextrun"/>
          <w:rFonts w:ascii="Arial" w:hAnsi="Arial" w:cs="Arial"/>
          <w:color w:val="111111"/>
          <w:shd w:val="clear" w:color="auto" w:fill="FFFFFF"/>
        </w:rPr>
        <w:t xml:space="preserve">Para la </w:t>
      </w:r>
      <w:r w:rsidR="005A6967" w:rsidRPr="00B52BF2">
        <w:rPr>
          <w:rFonts w:ascii="Arial" w:hAnsi="Arial" w:cs="Arial"/>
          <w:color w:val="111111"/>
          <w:shd w:val="clear" w:color="auto" w:fill="FFFFFF"/>
        </w:rPr>
        <w:t xml:space="preserve">CSJ Sala de Casación Laboral no todo hecho imprevisto comporta culpa del empleador, para el caso en concreto, el accidente de trabajo que sufrió el señor MIGUEL ANGEL se dio en razón a un comportamiento inseguro e imputable a este, ya que, conforme </w:t>
      </w:r>
      <w:r w:rsidR="005A6967" w:rsidRPr="00B52BF2">
        <w:rPr>
          <w:rFonts w:ascii="Arial" w:hAnsi="Arial" w:cs="Arial"/>
          <w:color w:val="111111"/>
          <w:shd w:val="clear" w:color="auto" w:fill="FFFFFF"/>
        </w:rPr>
        <w:lastRenderedPageBreak/>
        <w:t>con la documental aportada, decidió voluntariamente subir a la plataforma sin el arnés que le había dado su empleador y en horario de descanso sin la presencia de su jefe inmediato</w:t>
      </w:r>
      <w:r w:rsidRPr="00B52BF2">
        <w:rPr>
          <w:rStyle w:val="normaltextrun"/>
          <w:rFonts w:ascii="Arial" w:hAnsi="Arial" w:cs="Arial"/>
          <w:color w:val="111111"/>
          <w:shd w:val="clear" w:color="auto" w:fill="FFFFFF"/>
        </w:rPr>
        <w:t>.</w:t>
      </w:r>
    </w:p>
    <w:p w14:paraId="3A6FF22A" w14:textId="77777777" w:rsidR="001C20EA" w:rsidRPr="00B52BF2" w:rsidRDefault="001C20EA" w:rsidP="0036094E">
      <w:pPr>
        <w:rPr>
          <w:rFonts w:ascii="Arial" w:hAnsi="Arial" w:cs="Arial"/>
          <w:color w:val="111111"/>
        </w:rPr>
      </w:pPr>
    </w:p>
    <w:p w14:paraId="7AB986A9" w14:textId="4732D6BB" w:rsidR="001C20EA" w:rsidRPr="00B52BF2" w:rsidRDefault="001C20EA">
      <w:pPr>
        <w:pStyle w:val="Prrafodelista"/>
        <w:numPr>
          <w:ilvl w:val="0"/>
          <w:numId w:val="10"/>
        </w:numPr>
        <w:rPr>
          <w:rFonts w:ascii="Arial" w:hAnsi="Arial" w:cs="Arial"/>
          <w:color w:val="111111"/>
        </w:rPr>
      </w:pPr>
      <w:r w:rsidRPr="00B52BF2">
        <w:rPr>
          <w:rStyle w:val="normaltextrun"/>
          <w:rFonts w:ascii="Arial" w:hAnsi="Arial" w:cs="Arial"/>
          <w:color w:val="000000"/>
          <w:bdr w:val="none" w:sz="0" w:space="0" w:color="auto" w:frame="1"/>
          <w:lang w:val="es-MX"/>
        </w:rPr>
        <w:t>En un hecho que es común denominador de la demanda y tiene una estrecha relación con las excepciones presentadas con anterioridad, la cual es la recurrente alusión a rubros que no están probados por la demandante, de manera que debe destacarse que ni siquiera en gracia de discusión puede accederse a dichas peticiones en cuanto constituyen la búsqueda de pagos por concepto de daños y perjuicios morales y material</w:t>
      </w:r>
    </w:p>
    <w:p w14:paraId="11C4EAC4" w14:textId="77777777" w:rsidR="001C20EA" w:rsidRPr="00B52BF2" w:rsidRDefault="001C20EA" w:rsidP="0036094E">
      <w:pPr>
        <w:rPr>
          <w:rFonts w:ascii="Arial" w:hAnsi="Arial" w:cs="Arial"/>
          <w:color w:val="111111"/>
        </w:rPr>
      </w:pPr>
    </w:p>
    <w:p w14:paraId="5A1ABF2D" w14:textId="77777777" w:rsidR="008A6224" w:rsidRPr="00B52BF2" w:rsidRDefault="00014389" w:rsidP="0036094E">
      <w:pPr>
        <w:pStyle w:val="Textoindependiente"/>
        <w:jc w:val="both"/>
        <w:rPr>
          <w:rFonts w:ascii="Arial" w:hAnsi="Arial" w:cs="Arial"/>
          <w:b/>
          <w:bCs/>
          <w:color w:val="111111"/>
          <w:sz w:val="22"/>
          <w:szCs w:val="22"/>
          <w:u w:val="single"/>
        </w:rPr>
      </w:pPr>
      <w:r w:rsidRPr="00B52BF2">
        <w:rPr>
          <w:rFonts w:ascii="Arial" w:hAnsi="Arial" w:cs="Arial"/>
          <w:b/>
          <w:bCs/>
          <w:color w:val="111111"/>
          <w:sz w:val="22"/>
          <w:szCs w:val="22"/>
          <w:u w:val="single"/>
        </w:rPr>
        <w:t>Frente a las pretensiones del llamamiento en garantía:</w:t>
      </w:r>
    </w:p>
    <w:p w14:paraId="586EF5FD" w14:textId="77777777" w:rsidR="008A6224" w:rsidRPr="00B52BF2" w:rsidRDefault="008A6224" w:rsidP="0036094E">
      <w:pPr>
        <w:pStyle w:val="Textoindependiente"/>
        <w:jc w:val="both"/>
        <w:rPr>
          <w:rFonts w:ascii="Arial" w:hAnsi="Arial" w:cs="Arial"/>
          <w:b/>
          <w:bCs/>
          <w:color w:val="111111"/>
          <w:sz w:val="22"/>
          <w:szCs w:val="22"/>
          <w:u w:val="single"/>
        </w:rPr>
      </w:pPr>
    </w:p>
    <w:p w14:paraId="04E2E913" w14:textId="2A5389B9" w:rsidR="005A6967" w:rsidRPr="00B52BF2" w:rsidRDefault="005A6967">
      <w:pPr>
        <w:pStyle w:val="Textoindependiente"/>
        <w:numPr>
          <w:ilvl w:val="0"/>
          <w:numId w:val="11"/>
        </w:numPr>
        <w:jc w:val="both"/>
        <w:rPr>
          <w:rStyle w:val="normaltextrun"/>
          <w:rFonts w:ascii="Arial" w:hAnsi="Arial" w:cs="Arial"/>
          <w:b/>
          <w:bCs/>
          <w:color w:val="111111"/>
          <w:sz w:val="22"/>
          <w:szCs w:val="22"/>
          <w:u w:val="single"/>
        </w:rPr>
      </w:pPr>
      <w:r w:rsidRPr="00B52BF2">
        <w:rPr>
          <w:rStyle w:val="normaltextrun"/>
          <w:rFonts w:ascii="Arial" w:hAnsi="Arial" w:cs="Arial"/>
          <w:color w:val="000000"/>
          <w:sz w:val="22"/>
          <w:szCs w:val="22"/>
          <w:shd w:val="clear" w:color="auto" w:fill="FFFFFF"/>
        </w:rPr>
        <w:t>Transcurrieron más de 6 meses desde el auto admisorio del llamamiento notificado el día 15 de agosto de 2023, hasta la notificación personal a mi representada LA PREVISORA S.A. COMPAÑÍA DE SEGUROS el día 13 de febrero de 2025, motivo por el cual, en los términos del artículo 66 del C.G.P. el llamamiento es ineficaz.</w:t>
      </w:r>
    </w:p>
    <w:p w14:paraId="67EF9228" w14:textId="39144CF8" w:rsidR="005A6967" w:rsidRPr="00B52BF2" w:rsidRDefault="005A6967" w:rsidP="005A6967">
      <w:pPr>
        <w:pStyle w:val="Textoindependiente"/>
        <w:ind w:left="720"/>
        <w:jc w:val="both"/>
        <w:rPr>
          <w:rStyle w:val="normaltextrun"/>
          <w:rFonts w:ascii="Arial" w:hAnsi="Arial" w:cs="Arial"/>
          <w:b/>
          <w:bCs/>
          <w:color w:val="111111"/>
          <w:sz w:val="22"/>
          <w:szCs w:val="22"/>
          <w:u w:val="single"/>
        </w:rPr>
      </w:pPr>
    </w:p>
    <w:p w14:paraId="1A67D115" w14:textId="004FDB05" w:rsidR="005903A8" w:rsidRPr="00B52BF2" w:rsidRDefault="006E1786">
      <w:pPr>
        <w:pStyle w:val="Textoindependiente"/>
        <w:numPr>
          <w:ilvl w:val="0"/>
          <w:numId w:val="11"/>
        </w:numPr>
        <w:jc w:val="both"/>
        <w:rPr>
          <w:rStyle w:val="normaltextrun"/>
          <w:rFonts w:ascii="Arial" w:hAnsi="Arial" w:cs="Arial"/>
          <w:color w:val="000000"/>
          <w:sz w:val="22"/>
          <w:szCs w:val="22"/>
          <w:shd w:val="clear" w:color="auto" w:fill="FFFFFF"/>
        </w:rPr>
      </w:pPr>
      <w:r>
        <w:rPr>
          <w:rFonts w:ascii="Arial" w:hAnsi="Arial" w:cs="Arial"/>
          <w:color w:val="000000"/>
          <w:sz w:val="22"/>
          <w:szCs w:val="22"/>
          <w:shd w:val="clear" w:color="auto" w:fill="FFFFFF"/>
        </w:rPr>
        <w:t>E</w:t>
      </w:r>
      <w:r w:rsidRPr="006E1786">
        <w:rPr>
          <w:rFonts w:ascii="Arial" w:hAnsi="Arial" w:cs="Arial"/>
          <w:color w:val="000000"/>
          <w:sz w:val="22"/>
          <w:szCs w:val="22"/>
          <w:shd w:val="clear" w:color="auto" w:fill="FFFFFF"/>
        </w:rPr>
        <w:t>xiste una evidente falta de cobertura material, pues de conformidad con el artículo 1056 del Código de Comercio, la PREVISORA S.A. COMPAÑÍA DE SEGUROS amparó la responsabilidad del asegurado como consecuencias de acto médicos derivados de la prestación de servicios profesionales de atención en la salud de las personas y previó la exclusión No. 3 literal A, respecto de las reclamaciones por Responsabilidad Civil Patronal, configurándose así en el presente caso, toda vez que, la misma que se encuentra siendo solicitada por la parte actora con ocasión a un accidente de trabajo, que no se relaciona con un acto médico. Como consecuencia de ello, no hay lugar a que mi representada afecte la póliza teniendo en cuenta que se incurrió en dicha causal de exclusión del amparo</w:t>
      </w:r>
      <w:r w:rsidR="005903A8" w:rsidRPr="00B52BF2">
        <w:rPr>
          <w:rStyle w:val="normaltextrun"/>
          <w:rFonts w:ascii="Arial" w:hAnsi="Arial" w:cs="Arial"/>
          <w:color w:val="000000"/>
          <w:sz w:val="22"/>
          <w:szCs w:val="22"/>
          <w:shd w:val="clear" w:color="auto" w:fill="FFFFFF"/>
        </w:rPr>
        <w:t>.</w:t>
      </w:r>
    </w:p>
    <w:p w14:paraId="1BCCC55C" w14:textId="3B823E91" w:rsidR="005903A8" w:rsidRPr="00B52BF2" w:rsidRDefault="005903A8" w:rsidP="005903A8">
      <w:pPr>
        <w:pStyle w:val="Prrafodelista"/>
        <w:rPr>
          <w:rFonts w:ascii="Arial" w:hAnsi="Arial" w:cs="Arial"/>
          <w:color w:val="111111"/>
          <w:shd w:val="clear" w:color="auto" w:fill="FFFFFF"/>
        </w:rPr>
      </w:pPr>
    </w:p>
    <w:p w14:paraId="57A9E577" w14:textId="5DCEC030" w:rsidR="005903A8" w:rsidRPr="006E1786" w:rsidRDefault="005903A8">
      <w:pPr>
        <w:pStyle w:val="Textoindependiente"/>
        <w:numPr>
          <w:ilvl w:val="0"/>
          <w:numId w:val="11"/>
        </w:numPr>
        <w:jc w:val="both"/>
        <w:rPr>
          <w:rFonts w:ascii="Arial" w:hAnsi="Arial" w:cs="Arial"/>
          <w:b/>
          <w:bCs/>
          <w:color w:val="111111"/>
          <w:sz w:val="22"/>
          <w:szCs w:val="22"/>
          <w:u w:val="single"/>
        </w:rPr>
      </w:pPr>
      <w:r w:rsidRPr="006E1786">
        <w:rPr>
          <w:rFonts w:ascii="Arial" w:hAnsi="Arial" w:cs="Arial"/>
          <w:color w:val="111111"/>
          <w:sz w:val="22"/>
          <w:szCs w:val="22"/>
          <w:shd w:val="clear" w:color="auto" w:fill="FFFFFF"/>
        </w:rPr>
        <w:t xml:space="preserve">Existe </w:t>
      </w:r>
      <w:r w:rsidR="006E1786" w:rsidRPr="006E1786">
        <w:rPr>
          <w:rFonts w:ascii="Arial" w:hAnsi="Arial" w:cs="Arial"/>
          <w:color w:val="111111"/>
          <w:sz w:val="22"/>
          <w:szCs w:val="22"/>
          <w:shd w:val="clear" w:color="auto" w:fill="FFFFFF"/>
        </w:rPr>
        <w:t>una falta de cobertura material conforme con las condiciones particulares pactadas en la caratula de la Póliza de Responsabilidad Civil No. 1004431, comoquiera que, para poder afectar cualquiera de los amparos otorgados, especialmente, Predios, Labores y Operaciones y el de Perjuicios Extrapatrimoniales, debe acreditarse la responsabilidad del asegurado como consecuencia de cualquier "acto médico" derivado de la prestación de servicios profesionales y la calidad de beneficiario como usuarios del servicio y/o terceros afectados, así las cosas, véase que el señor MIGUEL ANGEL AVIRAMA GURRUTE (Q.E.D.P) era un trabajador dependiente del contratista FOCAR INGENIEROS Y ASOCIADOS S.A., es decir que conforme con las condiciones NO se considera como tercero y, el accidente se produjo con ocasión o causa de sus funciones como Oficial de Construcción. Por tanto, el contrato de seguro NO presta cobertura y no podrá ser afectado</w:t>
      </w:r>
      <w:r w:rsidR="006E1786">
        <w:rPr>
          <w:rFonts w:ascii="Arial" w:hAnsi="Arial" w:cs="Arial"/>
          <w:color w:val="111111"/>
          <w:sz w:val="22"/>
          <w:szCs w:val="22"/>
          <w:shd w:val="clear" w:color="auto" w:fill="FFFFFF"/>
        </w:rPr>
        <w:t>.</w:t>
      </w:r>
    </w:p>
    <w:p w14:paraId="09AEECD1" w14:textId="77777777" w:rsidR="006E1786" w:rsidRPr="006E1786" w:rsidRDefault="006E1786" w:rsidP="006E1786">
      <w:pPr>
        <w:pStyle w:val="Textoindependiente"/>
        <w:jc w:val="both"/>
        <w:rPr>
          <w:rStyle w:val="normaltextrun"/>
          <w:rFonts w:ascii="Arial" w:hAnsi="Arial" w:cs="Arial"/>
          <w:b/>
          <w:bCs/>
          <w:color w:val="111111"/>
          <w:sz w:val="22"/>
          <w:szCs w:val="22"/>
          <w:u w:val="single"/>
        </w:rPr>
      </w:pPr>
    </w:p>
    <w:p w14:paraId="0415FA5B" w14:textId="5CEECEB2" w:rsidR="004C7A04" w:rsidRPr="00B52BF2" w:rsidRDefault="006E1786">
      <w:pPr>
        <w:pStyle w:val="Textoindependiente"/>
        <w:numPr>
          <w:ilvl w:val="0"/>
          <w:numId w:val="11"/>
        </w:numPr>
        <w:jc w:val="both"/>
        <w:rPr>
          <w:rStyle w:val="normaltextrun"/>
          <w:rFonts w:ascii="Arial" w:hAnsi="Arial" w:cs="Arial"/>
          <w:b/>
          <w:bCs/>
          <w:color w:val="111111"/>
          <w:sz w:val="22"/>
          <w:szCs w:val="22"/>
          <w:u w:val="single"/>
        </w:rPr>
      </w:pPr>
      <w:r>
        <w:rPr>
          <w:rStyle w:val="normaltextrun"/>
          <w:rFonts w:ascii="Arial" w:hAnsi="Arial" w:cs="Arial"/>
          <w:color w:val="000000"/>
          <w:sz w:val="22"/>
          <w:szCs w:val="22"/>
          <w:shd w:val="clear" w:color="auto" w:fill="FFFFFF"/>
        </w:rPr>
        <w:t>S</w:t>
      </w:r>
      <w:r w:rsidRPr="006E1786">
        <w:rPr>
          <w:rFonts w:ascii="Arial" w:hAnsi="Arial" w:cs="Arial"/>
          <w:color w:val="000000"/>
          <w:sz w:val="22"/>
          <w:szCs w:val="22"/>
          <w:shd w:val="clear" w:color="auto" w:fill="FFFFFF"/>
        </w:rPr>
        <w:t>in perjuicio de la falta de cobertura material, se advierte que la póliza no se podrá afectar por cuanto el Despacho deberá aplicar las condiciones pactadas en la Póliza de Seguro expedida por PREVISORA S.A. COMPAÑÍA DE SEGUROS, especialmente respecto a la modalidad de cobertura contratada, que en el presente caso es la de CLAIMS MADE, por lo que deberá tener en cuenta que (i) el siniestro se haya generado durante el periodo de retroactividad estipulado y/o en vigencia del contrato de seguro, y (</w:t>
      </w:r>
      <w:proofErr w:type="spellStart"/>
      <w:r w:rsidRPr="006E1786">
        <w:rPr>
          <w:rFonts w:ascii="Arial" w:hAnsi="Arial" w:cs="Arial"/>
          <w:color w:val="000000"/>
          <w:sz w:val="22"/>
          <w:szCs w:val="22"/>
          <w:shd w:val="clear" w:color="auto" w:fill="FFFFFF"/>
        </w:rPr>
        <w:t>ii</w:t>
      </w:r>
      <w:proofErr w:type="spellEnd"/>
      <w:r w:rsidRPr="006E1786">
        <w:rPr>
          <w:rFonts w:ascii="Arial" w:hAnsi="Arial" w:cs="Arial"/>
          <w:color w:val="000000"/>
          <w:sz w:val="22"/>
          <w:szCs w:val="22"/>
          <w:shd w:val="clear" w:color="auto" w:fill="FFFFFF"/>
        </w:rPr>
        <w:t xml:space="preserve">) que la reclamación al asegurado se haya efectuado durante el periodo de vigencia de la póliza. Así en el caso concreto, la solicitud de un eventual resarcimiento se realizó el 10/03/2020 mediante la notificación personal que se le efectuó del auto que lo vinculó en Litis, se precisa que </w:t>
      </w:r>
      <w:r w:rsidRPr="006E1786">
        <w:rPr>
          <w:rFonts w:ascii="Arial" w:hAnsi="Arial" w:cs="Arial"/>
          <w:b/>
          <w:bCs/>
          <w:color w:val="000000"/>
          <w:sz w:val="22"/>
          <w:szCs w:val="22"/>
          <w:u w:val="single"/>
          <w:shd w:val="clear" w:color="auto" w:fill="FFFFFF"/>
        </w:rPr>
        <w:t>la póliza en el presente proceso no prestaría cobertura</w:t>
      </w:r>
      <w:r w:rsidRPr="006E1786">
        <w:rPr>
          <w:rFonts w:ascii="Arial" w:hAnsi="Arial" w:cs="Arial"/>
          <w:color w:val="000000"/>
          <w:sz w:val="22"/>
          <w:szCs w:val="22"/>
          <w:shd w:val="clear" w:color="auto" w:fill="FFFFFF"/>
        </w:rPr>
        <w:t>, comoquiera que tuvo una vigencia del 18/10/2006 al 09/05/2017 con periodo de retroactividad al 18/10/2006, prolongándose la vigencia del 09/05/2017 al 09/05/2019 únicamente para reclamaciones, es decir que si bien el siniestro ocurrió en vigencia del contrato (30/10/2015) la reclamación no se efectuó en vigencia del seguro, pues la misma se puso en conocimiento con la notificación de la admisión de la demanda el 10/03/2020 (para el asegurado) y de la admisión del llamamiento el 13/02/2025 (para la aseguradora)</w:t>
      </w:r>
    </w:p>
    <w:p w14:paraId="5A321979" w14:textId="77777777" w:rsidR="004C7A04" w:rsidRPr="00B52BF2" w:rsidRDefault="004C7A04" w:rsidP="004C7A04">
      <w:pPr>
        <w:pStyle w:val="Prrafodelista"/>
        <w:rPr>
          <w:rStyle w:val="normaltextrun"/>
          <w:rFonts w:ascii="Arial" w:hAnsi="Arial" w:cs="Arial"/>
          <w:color w:val="000000"/>
          <w:shd w:val="clear" w:color="auto" w:fill="FFFFFF"/>
        </w:rPr>
      </w:pPr>
    </w:p>
    <w:p w14:paraId="6AFB23FC" w14:textId="1423FBF6" w:rsidR="00A2512F" w:rsidRPr="00B52BF2" w:rsidRDefault="004C7A04">
      <w:pPr>
        <w:pStyle w:val="Textoindependiente"/>
        <w:numPr>
          <w:ilvl w:val="0"/>
          <w:numId w:val="11"/>
        </w:numPr>
        <w:jc w:val="both"/>
        <w:rPr>
          <w:rFonts w:ascii="Arial" w:hAnsi="Arial" w:cs="Arial"/>
          <w:b/>
          <w:bCs/>
          <w:color w:val="111111"/>
          <w:sz w:val="22"/>
          <w:szCs w:val="22"/>
          <w:u w:val="single"/>
        </w:rPr>
      </w:pPr>
      <w:r w:rsidRPr="00B52BF2">
        <w:rPr>
          <w:rFonts w:ascii="Arial" w:hAnsi="Arial" w:cs="Arial"/>
          <w:color w:val="000000"/>
          <w:sz w:val="22"/>
          <w:szCs w:val="22"/>
          <w:shd w:val="clear" w:color="auto" w:fill="FFFFFF"/>
        </w:rPr>
        <w:t xml:space="preserve">Hay una inexistencia de la </w:t>
      </w:r>
      <w:r w:rsidR="006E1786" w:rsidRPr="006E1786">
        <w:rPr>
          <w:rFonts w:ascii="Arial" w:hAnsi="Arial" w:cs="Arial"/>
          <w:color w:val="000000"/>
          <w:sz w:val="22"/>
          <w:szCs w:val="22"/>
          <w:shd w:val="clear" w:color="auto" w:fill="FFFFFF"/>
        </w:rPr>
        <w:t xml:space="preserve">obligación o responsabilidad indemnizatoria a cargo de LA PREVISORA S.A. COMPAÑÍA DE SEGUROS como quiera que no se encuentra asegurada la culpa patronal, bajo los términos establecidos en el artículo 216 del Código Sustantivo del Trabajo tal, máxime si se tiene en cuenta que en la misma póliza se excluyó la indemnización plena de perjuicios por responsabilidad patronal, y como se ha venido indicando, la póliza </w:t>
      </w:r>
      <w:r w:rsidR="006E1786" w:rsidRPr="006E1786">
        <w:rPr>
          <w:rFonts w:ascii="Arial" w:hAnsi="Arial" w:cs="Arial"/>
          <w:color w:val="000000"/>
          <w:sz w:val="22"/>
          <w:szCs w:val="22"/>
          <w:shd w:val="clear" w:color="auto" w:fill="FFFFFF"/>
        </w:rPr>
        <w:lastRenderedPageBreak/>
        <w:t>ampara la responsabilidad civil exclusivamente como consecuencia de actos médicos derivados de la prestación y, frente a terceros que NO pueden ser trabajadores dependientes de contratistas, como el caso del señor MIGUEL ANGEL AVIRAMA GURRUTE (Q.E.D.P)</w:t>
      </w:r>
      <w:r w:rsidR="006E1786">
        <w:rPr>
          <w:rFonts w:ascii="Arial" w:hAnsi="Arial" w:cs="Arial"/>
          <w:color w:val="000000"/>
          <w:sz w:val="22"/>
          <w:szCs w:val="22"/>
          <w:shd w:val="clear" w:color="auto" w:fill="FFFFFF"/>
        </w:rPr>
        <w:t>.</w:t>
      </w:r>
    </w:p>
    <w:p w14:paraId="615FDDEC" w14:textId="77777777" w:rsidR="0096290E" w:rsidRPr="00B52BF2" w:rsidRDefault="0096290E" w:rsidP="0096290E">
      <w:pPr>
        <w:pStyle w:val="Prrafodelista"/>
        <w:rPr>
          <w:rStyle w:val="normaltextrun"/>
          <w:rFonts w:ascii="Arial" w:hAnsi="Arial" w:cs="Arial"/>
          <w:b/>
          <w:bCs/>
          <w:color w:val="111111"/>
          <w:u w:val="single"/>
        </w:rPr>
      </w:pPr>
    </w:p>
    <w:p w14:paraId="5916F91E" w14:textId="51056621" w:rsidR="0096290E" w:rsidRPr="00B52BF2" w:rsidRDefault="0096290E">
      <w:pPr>
        <w:pStyle w:val="Textoindependiente"/>
        <w:numPr>
          <w:ilvl w:val="0"/>
          <w:numId w:val="11"/>
        </w:numPr>
        <w:jc w:val="both"/>
        <w:rPr>
          <w:rStyle w:val="eop"/>
          <w:rFonts w:ascii="Arial" w:hAnsi="Arial" w:cs="Arial"/>
          <w:b/>
          <w:bCs/>
          <w:color w:val="111111"/>
          <w:sz w:val="22"/>
          <w:szCs w:val="22"/>
          <w:u w:val="single"/>
        </w:rPr>
      </w:pPr>
      <w:r w:rsidRPr="00B52BF2">
        <w:rPr>
          <w:rStyle w:val="normaltextrun"/>
          <w:rFonts w:ascii="Arial" w:hAnsi="Arial" w:cs="Arial"/>
          <w:color w:val="111111"/>
          <w:sz w:val="22"/>
          <w:szCs w:val="22"/>
          <w:shd w:val="clear" w:color="auto" w:fill="FFFFFF"/>
        </w:rPr>
        <w:t xml:space="preserve">El contrato </w:t>
      </w:r>
      <w:r w:rsidR="006E1786" w:rsidRPr="006E1786">
        <w:rPr>
          <w:rFonts w:ascii="Arial" w:hAnsi="Arial" w:cs="Arial"/>
          <w:color w:val="111111"/>
          <w:sz w:val="22"/>
          <w:szCs w:val="22"/>
          <w:shd w:val="clear" w:color="auto" w:fill="FFFFFF"/>
        </w:rPr>
        <w:t>en el que se sustenta la presente demanda, debe ser entendido en los términos del artículo en comento, de modo que, si en un remoto caso se llegase a tomar por probada la responsabilidad en cabeza de la Compañía Aseguradora, la misma está obligada a responder tan solo por la indemnización de los perjuicios que sean efectivamente probados y que sean consecuencia de cualquier "acto médico" derivado de la prestación de servicios profesionales de atención en la salud de las personas, por lo que necesariamente, las sumas que pretende la parte demandante deberán desatenderse, para en su lugar, reconocer, si a ello hubiere lugar, las que prudencialmente le llegaran a corresponder</w:t>
      </w:r>
      <w:r w:rsidR="006E1786">
        <w:rPr>
          <w:rFonts w:ascii="Arial" w:hAnsi="Arial" w:cs="Arial"/>
          <w:color w:val="111111"/>
          <w:sz w:val="22"/>
          <w:szCs w:val="22"/>
          <w:shd w:val="clear" w:color="auto" w:fill="FFFFFF"/>
        </w:rPr>
        <w:t>.</w:t>
      </w:r>
    </w:p>
    <w:p w14:paraId="4AAD8A5C" w14:textId="77777777" w:rsidR="0096290E" w:rsidRPr="00B52BF2" w:rsidRDefault="0096290E" w:rsidP="0096290E">
      <w:pPr>
        <w:pStyle w:val="Prrafodelista"/>
        <w:rPr>
          <w:rStyle w:val="normaltextrun"/>
          <w:rFonts w:ascii="Arial" w:hAnsi="Arial" w:cs="Arial"/>
          <w:b/>
          <w:bCs/>
          <w:color w:val="111111"/>
          <w:u w:val="single"/>
        </w:rPr>
      </w:pPr>
    </w:p>
    <w:p w14:paraId="0A1B0C24" w14:textId="1E167AE6" w:rsidR="0096290E" w:rsidRPr="00B52BF2" w:rsidRDefault="0096290E">
      <w:pPr>
        <w:pStyle w:val="Textoindependiente"/>
        <w:numPr>
          <w:ilvl w:val="0"/>
          <w:numId w:val="11"/>
        </w:numPr>
        <w:jc w:val="both"/>
        <w:rPr>
          <w:rStyle w:val="eop"/>
          <w:rFonts w:ascii="Arial" w:hAnsi="Arial" w:cs="Arial"/>
          <w:b/>
          <w:bCs/>
          <w:color w:val="111111"/>
          <w:sz w:val="22"/>
          <w:szCs w:val="22"/>
          <w:u w:val="single"/>
        </w:rPr>
      </w:pPr>
      <w:r w:rsidRPr="00B52BF2">
        <w:rPr>
          <w:rStyle w:val="normaltextrun"/>
          <w:rFonts w:ascii="Arial" w:hAnsi="Arial" w:cs="Arial"/>
          <w:color w:val="000000"/>
          <w:sz w:val="22"/>
          <w:szCs w:val="22"/>
          <w:shd w:val="clear" w:color="auto" w:fill="FFFFFF"/>
        </w:rPr>
        <w:t>LA PREVISORA S.A. COMPAÑÍA DE SEGUROS</w:t>
      </w:r>
      <w:r w:rsidRPr="00B52BF2">
        <w:rPr>
          <w:rStyle w:val="normaltextrun"/>
          <w:rFonts w:ascii="Arial" w:hAnsi="Arial" w:cs="Arial"/>
          <w:color w:val="111111"/>
          <w:sz w:val="22"/>
          <w:szCs w:val="22"/>
          <w:shd w:val="clear" w:color="auto" w:fill="FFFFFF"/>
        </w:rPr>
        <w:t xml:space="preserve"> </w:t>
      </w:r>
      <w:r w:rsidRPr="00B52BF2">
        <w:rPr>
          <w:rStyle w:val="normaltextrun"/>
          <w:rFonts w:ascii="Arial" w:hAnsi="Arial" w:cs="Arial"/>
          <w:color w:val="000000"/>
          <w:sz w:val="22"/>
          <w:szCs w:val="22"/>
          <w:shd w:val="clear" w:color="auto" w:fill="FFFFFF"/>
        </w:rPr>
        <w:t>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r w:rsidRPr="00B52BF2">
        <w:rPr>
          <w:rStyle w:val="eop"/>
          <w:rFonts w:ascii="Arial" w:hAnsi="Arial" w:cs="Arial"/>
          <w:color w:val="000000"/>
          <w:sz w:val="22"/>
          <w:szCs w:val="22"/>
          <w:shd w:val="clear" w:color="auto" w:fill="FFFFFF"/>
        </w:rPr>
        <w:t> </w:t>
      </w:r>
    </w:p>
    <w:p w14:paraId="59899AE9" w14:textId="77777777" w:rsidR="0096290E" w:rsidRPr="00B52BF2" w:rsidRDefault="0096290E" w:rsidP="0096290E">
      <w:pPr>
        <w:pStyle w:val="Prrafodelista"/>
        <w:rPr>
          <w:rStyle w:val="normaltextrun"/>
          <w:rFonts w:ascii="Arial" w:hAnsi="Arial" w:cs="Arial"/>
          <w:b/>
          <w:bCs/>
          <w:color w:val="111111"/>
          <w:u w:val="single"/>
        </w:rPr>
      </w:pPr>
    </w:p>
    <w:p w14:paraId="57B407E6" w14:textId="77777777" w:rsidR="00D005D9" w:rsidRPr="00B52BF2" w:rsidRDefault="00D005D9">
      <w:pPr>
        <w:pStyle w:val="Textoindependiente"/>
        <w:numPr>
          <w:ilvl w:val="0"/>
          <w:numId w:val="11"/>
        </w:numPr>
        <w:jc w:val="both"/>
        <w:rPr>
          <w:rStyle w:val="normaltextrun"/>
          <w:rFonts w:ascii="Arial" w:hAnsi="Arial" w:cs="Arial"/>
          <w:b/>
          <w:bCs/>
          <w:color w:val="111111"/>
          <w:sz w:val="22"/>
          <w:szCs w:val="22"/>
          <w:u w:val="single"/>
        </w:rPr>
      </w:pPr>
      <w:r w:rsidRPr="00B52BF2">
        <w:rPr>
          <w:rStyle w:val="normaltextrun"/>
          <w:rFonts w:ascii="Arial" w:hAnsi="Arial" w:cs="Arial"/>
          <w:color w:val="111111"/>
          <w:sz w:val="22"/>
          <w:szCs w:val="22"/>
          <w:shd w:val="clear" w:color="auto" w:fill="FFFFFF"/>
        </w:rPr>
        <w:t>Para la determinación del momento a partir del cual empiezan a correr los términos de prescripción, distingue entre el momento en que el interesado, ha tenido o debido tener conocimiento del hecho que da base a la acción, en la prescripción ordinaria y, el momento del nacimiento del derecho, independientemente de cualquier circunstancia y aun cuando no se pueda establecer si el interesado tuvo o no conocimiento de tal hecho, en la extraordinaria.</w:t>
      </w:r>
    </w:p>
    <w:p w14:paraId="309FE5B0" w14:textId="77777777" w:rsidR="00D005D9" w:rsidRPr="00B52BF2" w:rsidRDefault="00D005D9" w:rsidP="00D005D9">
      <w:pPr>
        <w:pStyle w:val="Prrafodelista"/>
        <w:rPr>
          <w:rStyle w:val="eop"/>
          <w:rFonts w:ascii="Arial" w:hAnsi="Arial" w:cs="Arial"/>
          <w:color w:val="111111"/>
          <w:shd w:val="clear" w:color="auto" w:fill="FFFFFF"/>
        </w:rPr>
      </w:pPr>
    </w:p>
    <w:p w14:paraId="649F97A6" w14:textId="38A87E1F" w:rsidR="0096290E" w:rsidRPr="00B52BF2" w:rsidRDefault="00D005D9">
      <w:pPr>
        <w:pStyle w:val="Textoindependiente"/>
        <w:numPr>
          <w:ilvl w:val="0"/>
          <w:numId w:val="11"/>
        </w:numPr>
        <w:jc w:val="both"/>
        <w:rPr>
          <w:rStyle w:val="eop"/>
          <w:rFonts w:ascii="Arial" w:hAnsi="Arial" w:cs="Arial"/>
          <w:b/>
          <w:bCs/>
          <w:color w:val="111111"/>
          <w:sz w:val="22"/>
          <w:szCs w:val="22"/>
          <w:u w:val="single"/>
        </w:rPr>
      </w:pPr>
      <w:r w:rsidRPr="00B52BF2">
        <w:rPr>
          <w:rFonts w:ascii="Arial" w:hAnsi="Arial" w:cs="Arial"/>
          <w:color w:val="111111"/>
          <w:sz w:val="22"/>
          <w:szCs w:val="22"/>
          <w:shd w:val="clear" w:color="auto" w:fill="FFFFFF"/>
        </w:rPr>
        <w:t>En el hipotético evento en el que mi representada sea declarada responsable en virtud de la aplicación del contrato de seguro, es de suma importancia que el Honorable Juzgador descuente del importe de la indemnización la suma pactada como deducible que, como se explicó, corresponde al 10% del valor de la perdida, con un mínimo de $15.000.000 pesos.</w:t>
      </w:r>
      <w:r w:rsidRPr="00B52BF2">
        <w:rPr>
          <w:rStyle w:val="eop"/>
          <w:rFonts w:ascii="Arial" w:hAnsi="Arial" w:cs="Arial"/>
          <w:color w:val="111111"/>
          <w:sz w:val="22"/>
          <w:szCs w:val="22"/>
          <w:shd w:val="clear" w:color="auto" w:fill="FFFFFF"/>
        </w:rPr>
        <w:t> </w:t>
      </w:r>
    </w:p>
    <w:p w14:paraId="1EA2BF1B" w14:textId="77777777" w:rsidR="00D005D9" w:rsidRPr="00B52BF2" w:rsidRDefault="00D005D9" w:rsidP="00D005D9">
      <w:pPr>
        <w:pStyle w:val="Prrafodelista"/>
        <w:rPr>
          <w:rStyle w:val="normaltextrun"/>
          <w:rFonts w:ascii="Arial" w:hAnsi="Arial" w:cs="Arial"/>
          <w:b/>
          <w:bCs/>
          <w:color w:val="111111"/>
          <w:u w:val="single"/>
        </w:rPr>
      </w:pPr>
    </w:p>
    <w:p w14:paraId="6D883D40" w14:textId="09F35D49" w:rsidR="00D005D9" w:rsidRPr="006E1786" w:rsidRDefault="00331A59">
      <w:pPr>
        <w:pStyle w:val="Textoindependiente"/>
        <w:numPr>
          <w:ilvl w:val="0"/>
          <w:numId w:val="11"/>
        </w:numPr>
        <w:jc w:val="both"/>
        <w:rPr>
          <w:rStyle w:val="normaltextrun"/>
          <w:rFonts w:ascii="Arial" w:hAnsi="Arial" w:cs="Arial"/>
          <w:b/>
          <w:bCs/>
          <w:color w:val="111111"/>
          <w:sz w:val="22"/>
          <w:szCs w:val="22"/>
          <w:u w:val="single"/>
        </w:rPr>
      </w:pPr>
      <w:r w:rsidRPr="00B52BF2">
        <w:rPr>
          <w:rStyle w:val="normaltextrun"/>
          <w:rFonts w:ascii="Arial" w:hAnsi="Arial" w:cs="Arial"/>
          <w:color w:val="111111"/>
          <w:sz w:val="22"/>
          <w:szCs w:val="22"/>
          <w:shd w:val="clear" w:color="auto" w:fill="FFFFFF"/>
        </w:rPr>
        <w:t>Comedidamente le solicito al Despacho tomar en consideración que, sin perjuicio que en el caso bajo análisis no se ha realizado el riesgo asegurado, y que los Contratos de Seguros no prestan cobertura por las razones previamente anotadas, en todo caso, dichas pólizas contienen unos límites y valores asegurados que deberán ser tenidos en cuenta por el Juzgado en el remoto e improbable evento de una condena en contra de mi representada.</w:t>
      </w:r>
    </w:p>
    <w:p w14:paraId="579D6E5E" w14:textId="77777777" w:rsidR="006E1786" w:rsidRDefault="006E1786" w:rsidP="006E1786">
      <w:pPr>
        <w:pStyle w:val="Prrafodelista"/>
        <w:rPr>
          <w:rStyle w:val="normaltextrun"/>
          <w:rFonts w:ascii="Arial" w:hAnsi="Arial" w:cs="Arial"/>
          <w:b/>
          <w:bCs/>
          <w:color w:val="111111"/>
          <w:u w:val="single"/>
        </w:rPr>
      </w:pPr>
    </w:p>
    <w:p w14:paraId="4B640840" w14:textId="30B99570" w:rsidR="006E1786" w:rsidRDefault="006E1786">
      <w:pPr>
        <w:pStyle w:val="Textoindependiente"/>
        <w:numPr>
          <w:ilvl w:val="0"/>
          <w:numId w:val="11"/>
        </w:numPr>
        <w:jc w:val="both"/>
        <w:rPr>
          <w:rFonts w:ascii="Arial" w:hAnsi="Arial" w:cs="Arial"/>
          <w:color w:val="111111"/>
          <w:sz w:val="22"/>
          <w:szCs w:val="22"/>
        </w:rPr>
      </w:pPr>
      <w:r>
        <w:rPr>
          <w:rFonts w:ascii="Arial" w:hAnsi="Arial" w:cs="Arial"/>
          <w:color w:val="111111"/>
          <w:sz w:val="22"/>
          <w:szCs w:val="22"/>
        </w:rPr>
        <w:t>M</w:t>
      </w:r>
      <w:r w:rsidRPr="006E1786">
        <w:rPr>
          <w:rFonts w:ascii="Arial" w:hAnsi="Arial" w:cs="Arial"/>
          <w:color w:val="111111"/>
          <w:sz w:val="22"/>
          <w:szCs w:val="22"/>
        </w:rPr>
        <w:t>i poderdante es quien tiene derecho a exigir a la entidad o terceros responsables el reembolso o pago de las sumas que haya desembolsado para indemnizar a la RED DE SALUD DEL ORIENTE E.S.E. en virtud del amparo y protección que dio a esta última sociedad</w:t>
      </w:r>
      <w:r>
        <w:rPr>
          <w:rFonts w:ascii="Arial" w:hAnsi="Arial" w:cs="Arial"/>
          <w:color w:val="111111"/>
          <w:sz w:val="22"/>
          <w:szCs w:val="22"/>
        </w:rPr>
        <w:t>.</w:t>
      </w:r>
    </w:p>
    <w:p w14:paraId="6EC4167A" w14:textId="77777777" w:rsidR="006E1786" w:rsidRDefault="006E1786" w:rsidP="006E1786">
      <w:pPr>
        <w:pStyle w:val="Prrafodelista"/>
        <w:rPr>
          <w:rStyle w:val="normaltextrun"/>
          <w:rFonts w:ascii="Arial" w:hAnsi="Arial" w:cs="Arial"/>
          <w:color w:val="111111"/>
        </w:rPr>
      </w:pPr>
    </w:p>
    <w:p w14:paraId="4A4907FB" w14:textId="3718C1E5" w:rsidR="006E1786" w:rsidRDefault="006E1786">
      <w:pPr>
        <w:pStyle w:val="Textoindependiente"/>
        <w:numPr>
          <w:ilvl w:val="0"/>
          <w:numId w:val="11"/>
        </w:numPr>
        <w:jc w:val="both"/>
        <w:rPr>
          <w:rFonts w:ascii="Arial" w:hAnsi="Arial" w:cs="Arial"/>
          <w:color w:val="111111"/>
          <w:sz w:val="22"/>
          <w:szCs w:val="22"/>
        </w:rPr>
      </w:pPr>
      <w:r>
        <w:rPr>
          <w:rFonts w:ascii="Arial" w:hAnsi="Arial" w:cs="Arial"/>
          <w:color w:val="111111"/>
          <w:sz w:val="22"/>
          <w:szCs w:val="22"/>
        </w:rPr>
        <w:t>S</w:t>
      </w:r>
      <w:r w:rsidRPr="006E1786">
        <w:rPr>
          <w:rFonts w:ascii="Arial" w:hAnsi="Arial" w:cs="Arial"/>
          <w:color w:val="111111"/>
          <w:sz w:val="22"/>
          <w:szCs w:val="22"/>
        </w:rPr>
        <w:t>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r>
        <w:rPr>
          <w:rFonts w:ascii="Arial" w:hAnsi="Arial" w:cs="Arial"/>
          <w:color w:val="111111"/>
          <w:sz w:val="22"/>
          <w:szCs w:val="22"/>
        </w:rPr>
        <w:t>.</w:t>
      </w:r>
    </w:p>
    <w:p w14:paraId="3D4E753E" w14:textId="77777777" w:rsidR="006E1786" w:rsidRDefault="006E1786" w:rsidP="006E1786">
      <w:pPr>
        <w:pStyle w:val="Prrafodelista"/>
        <w:rPr>
          <w:rStyle w:val="normaltextrun"/>
          <w:rFonts w:ascii="Arial" w:hAnsi="Arial" w:cs="Arial"/>
          <w:color w:val="111111"/>
        </w:rPr>
      </w:pPr>
    </w:p>
    <w:p w14:paraId="013A86B5" w14:textId="6A34822C" w:rsidR="006E1786" w:rsidRPr="006E1786" w:rsidRDefault="006E1786">
      <w:pPr>
        <w:pStyle w:val="Textoindependiente"/>
        <w:numPr>
          <w:ilvl w:val="0"/>
          <w:numId w:val="11"/>
        </w:numPr>
        <w:jc w:val="both"/>
        <w:rPr>
          <w:rStyle w:val="normaltextrun"/>
          <w:rFonts w:ascii="Arial" w:hAnsi="Arial" w:cs="Arial"/>
          <w:color w:val="111111"/>
          <w:sz w:val="22"/>
          <w:szCs w:val="22"/>
        </w:rPr>
      </w:pPr>
      <w:r>
        <w:rPr>
          <w:rFonts w:ascii="Arial" w:hAnsi="Arial" w:cs="Arial"/>
          <w:color w:val="111111"/>
          <w:sz w:val="22"/>
          <w:szCs w:val="22"/>
        </w:rPr>
        <w:t>P</w:t>
      </w:r>
      <w:r w:rsidRPr="006E1786">
        <w:rPr>
          <w:rFonts w:ascii="Arial" w:hAnsi="Arial" w:cs="Arial"/>
          <w:color w:val="111111"/>
          <w:sz w:val="22"/>
          <w:szCs w:val="22"/>
        </w:rPr>
        <w:t>ara el caso en concreto existe una coexistencia de seguros por lo cual las aseguradoras demandadas en el presente proceso deberán dividirse en proporción al monto asegurado por cada una el pago de una eventual obligación de indemnizar comoquiera que tienen la misma cobertura</w:t>
      </w:r>
    </w:p>
    <w:p w14:paraId="2DE186FF" w14:textId="77777777" w:rsidR="00331A59" w:rsidRPr="00B52BF2" w:rsidRDefault="00331A59" w:rsidP="00331A59">
      <w:pPr>
        <w:pStyle w:val="Prrafodelista"/>
        <w:rPr>
          <w:rStyle w:val="normaltextrun"/>
          <w:rFonts w:ascii="Arial" w:hAnsi="Arial" w:cs="Arial"/>
          <w:b/>
          <w:bCs/>
          <w:color w:val="111111"/>
          <w:u w:val="single"/>
        </w:rPr>
      </w:pPr>
    </w:p>
    <w:p w14:paraId="16C361FF" w14:textId="4F23ED7A" w:rsidR="32F98EF0" w:rsidRPr="000A1AFF" w:rsidRDefault="00331A59" w:rsidP="000A1AFF">
      <w:pPr>
        <w:pStyle w:val="Textoindependiente"/>
        <w:numPr>
          <w:ilvl w:val="0"/>
          <w:numId w:val="11"/>
        </w:numPr>
        <w:jc w:val="both"/>
        <w:rPr>
          <w:rFonts w:ascii="Arial" w:hAnsi="Arial" w:cs="Arial"/>
          <w:b/>
          <w:bCs/>
          <w:color w:val="111111"/>
          <w:sz w:val="22"/>
          <w:szCs w:val="22"/>
          <w:u w:val="single"/>
        </w:rPr>
      </w:pPr>
      <w:r w:rsidRPr="00B52BF2">
        <w:rPr>
          <w:rStyle w:val="normaltextrun"/>
          <w:rFonts w:ascii="Arial" w:hAnsi="Arial" w:cs="Arial"/>
          <w:color w:val="000000"/>
          <w:sz w:val="22"/>
          <w:szCs w:val="22"/>
          <w:shd w:val="clear" w:color="auto" w:fill="FFFFFF"/>
        </w:rPr>
        <w:t>Una vez comprobado que no se acreditan los presupuestos para que la RED DE SALUD DEL ORIENTE E.S.E., sea condenada al reconocimiento y pago de la indemnización ordinaria de perjuicios; debe concluirse que condenar a dicha sociedad,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contractual ni jurisprudencial, lo que se traduciría en un enriquecimiento sin causa.</w:t>
      </w:r>
    </w:p>
    <w:p w14:paraId="383B40D6" w14:textId="77777777" w:rsidR="00014389" w:rsidRPr="00B52BF2" w:rsidRDefault="00014389" w:rsidP="0036094E">
      <w:pPr>
        <w:pStyle w:val="Textoindependiente"/>
        <w:jc w:val="center"/>
        <w:rPr>
          <w:rFonts w:ascii="Arial" w:hAnsi="Arial" w:cs="Arial"/>
          <w:b/>
          <w:bCs/>
          <w:color w:val="111111"/>
          <w:sz w:val="22"/>
          <w:szCs w:val="22"/>
          <w:u w:val="single"/>
        </w:rPr>
      </w:pPr>
      <w:r w:rsidRPr="00B52BF2">
        <w:rPr>
          <w:rFonts w:ascii="Arial" w:hAnsi="Arial" w:cs="Arial"/>
          <w:b/>
          <w:bCs/>
          <w:color w:val="111111"/>
          <w:sz w:val="22"/>
          <w:szCs w:val="22"/>
          <w:u w:val="single"/>
        </w:rPr>
        <w:lastRenderedPageBreak/>
        <w:t>CAPITULO IV</w:t>
      </w:r>
    </w:p>
    <w:p w14:paraId="54331B3F" w14:textId="77777777" w:rsidR="00014389" w:rsidRPr="00B52BF2" w:rsidRDefault="00014389" w:rsidP="0036094E">
      <w:pPr>
        <w:pStyle w:val="Textoindependiente"/>
        <w:jc w:val="center"/>
        <w:rPr>
          <w:rFonts w:ascii="Arial" w:hAnsi="Arial" w:cs="Arial"/>
          <w:b/>
          <w:bCs/>
          <w:color w:val="111111"/>
          <w:sz w:val="22"/>
          <w:szCs w:val="22"/>
          <w:u w:val="single"/>
        </w:rPr>
      </w:pPr>
      <w:r w:rsidRPr="00B52BF2">
        <w:rPr>
          <w:rFonts w:ascii="Arial" w:hAnsi="Arial" w:cs="Arial"/>
          <w:b/>
          <w:bCs/>
          <w:color w:val="111111"/>
          <w:sz w:val="22"/>
          <w:szCs w:val="22"/>
          <w:u w:val="single"/>
        </w:rPr>
        <w:t>FUNDAMENTOS DE DERECHO</w:t>
      </w:r>
    </w:p>
    <w:p w14:paraId="47A920FE" w14:textId="77777777" w:rsidR="00014389" w:rsidRPr="00B52BF2" w:rsidRDefault="00014389" w:rsidP="0036094E">
      <w:pPr>
        <w:pStyle w:val="Textoindependiente"/>
        <w:jc w:val="both"/>
        <w:rPr>
          <w:rFonts w:ascii="Arial" w:hAnsi="Arial" w:cs="Arial"/>
          <w:color w:val="111111"/>
          <w:sz w:val="22"/>
          <w:szCs w:val="22"/>
        </w:rPr>
      </w:pPr>
    </w:p>
    <w:p w14:paraId="0E0C3150" w14:textId="0EF018D7" w:rsidR="00014389" w:rsidRPr="00B52BF2" w:rsidRDefault="00014389" w:rsidP="0036094E">
      <w:pPr>
        <w:pStyle w:val="Textoindependiente"/>
        <w:jc w:val="both"/>
        <w:rPr>
          <w:rFonts w:ascii="Arial" w:hAnsi="Arial" w:cs="Arial"/>
          <w:color w:val="111111"/>
          <w:sz w:val="22"/>
          <w:szCs w:val="22"/>
        </w:rPr>
      </w:pPr>
      <w:r w:rsidRPr="00B52BF2">
        <w:rPr>
          <w:rFonts w:ascii="Arial" w:hAnsi="Arial" w:cs="Arial"/>
          <w:color w:val="111111"/>
          <w:sz w:val="22"/>
          <w:szCs w:val="22"/>
        </w:rPr>
        <w:t>Fundo mis argumentos en el artículo 216 y 488 del Código Sustantivo del Trabajo y 151 del Código de Procedimiento Laboral, Arts. 1036</w:t>
      </w:r>
      <w:r w:rsidR="00DC38B7">
        <w:rPr>
          <w:rFonts w:ascii="Arial" w:hAnsi="Arial" w:cs="Arial"/>
          <w:color w:val="111111"/>
          <w:sz w:val="22"/>
          <w:szCs w:val="22"/>
        </w:rPr>
        <w:t xml:space="preserve">, 1042, 1053, 1054, 1056, 1077, 1079, 1080, 1089, 1092 </w:t>
      </w:r>
      <w:r w:rsidRPr="00B52BF2">
        <w:rPr>
          <w:rFonts w:ascii="Arial" w:hAnsi="Arial" w:cs="Arial"/>
          <w:color w:val="111111"/>
          <w:sz w:val="22"/>
          <w:szCs w:val="22"/>
        </w:rPr>
        <w:t>del Código de Comercio</w:t>
      </w:r>
      <w:r w:rsidRPr="00DC38B7">
        <w:rPr>
          <w:rFonts w:ascii="Arial" w:hAnsi="Arial" w:cs="Arial"/>
          <w:color w:val="111111"/>
          <w:sz w:val="22"/>
          <w:szCs w:val="22"/>
        </w:rPr>
        <w:t>, la Ley 1562 de 2012,</w:t>
      </w:r>
      <w:r w:rsidRPr="00B52BF2">
        <w:rPr>
          <w:rFonts w:ascii="Arial" w:hAnsi="Arial" w:cs="Arial"/>
          <w:color w:val="111111"/>
          <w:sz w:val="22"/>
          <w:szCs w:val="22"/>
        </w:rPr>
        <w:t xml:space="preserve"> Ley 776 de 2002</w:t>
      </w:r>
      <w:r w:rsidR="00DC38B7">
        <w:rPr>
          <w:rFonts w:ascii="Arial" w:hAnsi="Arial" w:cs="Arial"/>
          <w:color w:val="111111"/>
          <w:sz w:val="22"/>
          <w:szCs w:val="22"/>
        </w:rPr>
        <w:t>, Ley 389 de 1997</w:t>
      </w:r>
      <w:r w:rsidRPr="00B52BF2">
        <w:rPr>
          <w:rFonts w:ascii="Arial" w:hAnsi="Arial" w:cs="Arial"/>
          <w:color w:val="111111"/>
          <w:sz w:val="22"/>
          <w:szCs w:val="22"/>
        </w:rPr>
        <w:t>, Decreto 1295 de 1994, Decreto 1771 de 1994, y la jurisprudencia de la Corte Suprema de Just</w:t>
      </w:r>
      <w:r w:rsidR="00927933" w:rsidRPr="00B52BF2">
        <w:rPr>
          <w:rFonts w:ascii="Arial" w:hAnsi="Arial" w:cs="Arial"/>
          <w:color w:val="111111"/>
          <w:sz w:val="22"/>
          <w:szCs w:val="22"/>
        </w:rPr>
        <w:t>icia- Sala de Casación Laboral</w:t>
      </w:r>
      <w:r w:rsidR="00DC38B7">
        <w:rPr>
          <w:rFonts w:ascii="Arial" w:hAnsi="Arial" w:cs="Arial"/>
          <w:color w:val="111111"/>
          <w:sz w:val="22"/>
          <w:szCs w:val="22"/>
        </w:rPr>
        <w:t xml:space="preserve"> y Sala de Casación Civil</w:t>
      </w:r>
      <w:r w:rsidR="00927933" w:rsidRPr="00B52BF2">
        <w:rPr>
          <w:rFonts w:ascii="Arial" w:hAnsi="Arial" w:cs="Arial"/>
          <w:color w:val="111111"/>
          <w:sz w:val="22"/>
          <w:szCs w:val="22"/>
        </w:rPr>
        <w:t>.</w:t>
      </w:r>
    </w:p>
    <w:p w14:paraId="04CC6FE8" w14:textId="77777777" w:rsidR="00014389" w:rsidRPr="00B52BF2" w:rsidRDefault="00014389" w:rsidP="0036094E">
      <w:pPr>
        <w:pStyle w:val="Textoindependiente"/>
        <w:jc w:val="center"/>
        <w:rPr>
          <w:rFonts w:ascii="Arial" w:hAnsi="Arial" w:cs="Arial"/>
          <w:b/>
          <w:bCs/>
          <w:color w:val="111111"/>
          <w:sz w:val="22"/>
          <w:szCs w:val="22"/>
          <w:u w:val="single"/>
        </w:rPr>
      </w:pPr>
      <w:r w:rsidRPr="00B52BF2">
        <w:rPr>
          <w:rFonts w:ascii="Arial" w:hAnsi="Arial" w:cs="Arial"/>
          <w:b/>
          <w:bCs/>
          <w:color w:val="111111"/>
          <w:sz w:val="22"/>
          <w:szCs w:val="22"/>
          <w:u w:val="single"/>
        </w:rPr>
        <w:t>CAPÍTULO V</w:t>
      </w:r>
    </w:p>
    <w:p w14:paraId="31EDC058" w14:textId="77777777" w:rsidR="00014389" w:rsidRPr="00B52BF2" w:rsidRDefault="00014389" w:rsidP="0036094E">
      <w:pPr>
        <w:pStyle w:val="Textoindependiente"/>
        <w:jc w:val="center"/>
        <w:rPr>
          <w:rFonts w:ascii="Arial" w:hAnsi="Arial" w:cs="Arial"/>
          <w:b/>
          <w:bCs/>
          <w:color w:val="111111"/>
          <w:sz w:val="22"/>
          <w:szCs w:val="22"/>
          <w:u w:val="single"/>
        </w:rPr>
      </w:pPr>
      <w:r w:rsidRPr="00B52BF2">
        <w:rPr>
          <w:rFonts w:ascii="Arial" w:hAnsi="Arial" w:cs="Arial"/>
          <w:b/>
          <w:bCs/>
          <w:color w:val="111111"/>
          <w:sz w:val="22"/>
          <w:szCs w:val="22"/>
          <w:u w:val="single"/>
        </w:rPr>
        <w:t>MEDIOS DE PRUEBA</w:t>
      </w:r>
    </w:p>
    <w:p w14:paraId="08F8B821" w14:textId="77777777" w:rsidR="00014389" w:rsidRPr="00B52BF2" w:rsidRDefault="00014389" w:rsidP="0036094E">
      <w:pPr>
        <w:pStyle w:val="Textoindependiente"/>
        <w:jc w:val="both"/>
        <w:rPr>
          <w:rFonts w:ascii="Arial" w:hAnsi="Arial" w:cs="Arial"/>
          <w:color w:val="111111"/>
          <w:sz w:val="22"/>
          <w:szCs w:val="22"/>
        </w:rPr>
      </w:pPr>
    </w:p>
    <w:p w14:paraId="48BC7A64" w14:textId="77777777" w:rsidR="00014389" w:rsidRPr="00B52BF2" w:rsidRDefault="00014389" w:rsidP="0036094E">
      <w:pPr>
        <w:pStyle w:val="Textoindependiente"/>
        <w:jc w:val="both"/>
        <w:rPr>
          <w:rFonts w:ascii="Arial" w:hAnsi="Arial" w:cs="Arial"/>
          <w:color w:val="111111"/>
          <w:sz w:val="22"/>
          <w:szCs w:val="22"/>
        </w:rPr>
      </w:pPr>
      <w:r w:rsidRPr="00B52BF2">
        <w:rPr>
          <w:rFonts w:ascii="Arial" w:hAnsi="Arial" w:cs="Arial"/>
          <w:color w:val="111111"/>
          <w:sz w:val="22"/>
          <w:szCs w:val="22"/>
        </w:rPr>
        <w:t>Solicito atentamente decretar y tener como pruebas las siguientes:</w:t>
      </w:r>
    </w:p>
    <w:p w14:paraId="01B03535" w14:textId="77777777" w:rsidR="00014389" w:rsidRPr="00B52BF2" w:rsidRDefault="00014389" w:rsidP="0036094E">
      <w:pPr>
        <w:pStyle w:val="Textoindependiente"/>
        <w:jc w:val="both"/>
        <w:rPr>
          <w:rFonts w:ascii="Arial" w:hAnsi="Arial" w:cs="Arial"/>
          <w:color w:val="111111"/>
          <w:sz w:val="22"/>
          <w:szCs w:val="22"/>
        </w:rPr>
      </w:pPr>
    </w:p>
    <w:p w14:paraId="5FF5F4CA" w14:textId="681E2CBD" w:rsidR="00014389" w:rsidRPr="00B52BF2" w:rsidRDefault="00014389">
      <w:pPr>
        <w:pStyle w:val="Textoindependiente"/>
        <w:numPr>
          <w:ilvl w:val="0"/>
          <w:numId w:val="9"/>
        </w:numPr>
        <w:jc w:val="both"/>
        <w:rPr>
          <w:rFonts w:ascii="Arial" w:hAnsi="Arial" w:cs="Arial"/>
          <w:b/>
          <w:bCs/>
          <w:color w:val="111111"/>
          <w:sz w:val="22"/>
          <w:szCs w:val="22"/>
          <w:u w:val="single"/>
        </w:rPr>
      </w:pPr>
      <w:r w:rsidRPr="00B52BF2">
        <w:rPr>
          <w:rFonts w:ascii="Arial" w:hAnsi="Arial" w:cs="Arial"/>
          <w:b/>
          <w:bCs/>
          <w:color w:val="111111"/>
          <w:sz w:val="22"/>
          <w:szCs w:val="22"/>
          <w:u w:val="single"/>
        </w:rPr>
        <w:t>DOCUMENTAL</w:t>
      </w:r>
    </w:p>
    <w:p w14:paraId="79BCCE9C" w14:textId="77777777" w:rsidR="00014389" w:rsidRPr="00B52BF2" w:rsidRDefault="00014389" w:rsidP="0036094E">
      <w:pPr>
        <w:pStyle w:val="Textoindependiente"/>
        <w:jc w:val="both"/>
        <w:rPr>
          <w:rFonts w:ascii="Arial" w:hAnsi="Arial" w:cs="Arial"/>
          <w:color w:val="111111"/>
          <w:sz w:val="22"/>
          <w:szCs w:val="22"/>
        </w:rPr>
      </w:pPr>
    </w:p>
    <w:p w14:paraId="08F34162" w14:textId="20F0F332" w:rsidR="00014389" w:rsidRPr="00B52BF2" w:rsidRDefault="003045A6">
      <w:pPr>
        <w:pStyle w:val="Textoindependiente"/>
        <w:numPr>
          <w:ilvl w:val="1"/>
          <w:numId w:val="9"/>
        </w:numPr>
        <w:ind w:left="426" w:hanging="426"/>
        <w:jc w:val="both"/>
        <w:rPr>
          <w:rFonts w:ascii="Arial" w:hAnsi="Arial" w:cs="Arial"/>
          <w:color w:val="111111"/>
          <w:sz w:val="22"/>
          <w:szCs w:val="22"/>
        </w:rPr>
      </w:pPr>
      <w:r w:rsidRPr="00B52BF2">
        <w:rPr>
          <w:rFonts w:ascii="Arial" w:hAnsi="Arial" w:cs="Arial"/>
          <w:color w:val="111111"/>
          <w:sz w:val="22"/>
          <w:szCs w:val="22"/>
        </w:rPr>
        <w:t xml:space="preserve">Copia de la </w:t>
      </w:r>
      <w:r w:rsidR="40464EBE" w:rsidRPr="00B52BF2">
        <w:rPr>
          <w:rFonts w:ascii="Arial" w:eastAsia="Arial" w:hAnsi="Arial" w:cs="Arial"/>
          <w:color w:val="000000" w:themeColor="text1"/>
          <w:sz w:val="22"/>
          <w:szCs w:val="22"/>
        </w:rPr>
        <w:t>Póliza de Responsabilidad Civil Profesional No. 1004431</w:t>
      </w:r>
      <w:r w:rsidRPr="00B52BF2">
        <w:rPr>
          <w:rFonts w:ascii="Arial" w:hAnsi="Arial" w:cs="Arial"/>
          <w:color w:val="111111"/>
          <w:sz w:val="22"/>
          <w:szCs w:val="22"/>
        </w:rPr>
        <w:t>, junto con sus</w:t>
      </w:r>
      <w:r w:rsidR="4F8EF5FA" w:rsidRPr="00B52BF2">
        <w:rPr>
          <w:rFonts w:ascii="Arial" w:hAnsi="Arial" w:cs="Arial"/>
          <w:color w:val="111111"/>
          <w:sz w:val="22"/>
          <w:szCs w:val="22"/>
        </w:rPr>
        <w:t xml:space="preserve"> anexos y</w:t>
      </w:r>
      <w:r w:rsidRPr="00B52BF2">
        <w:rPr>
          <w:rFonts w:ascii="Arial" w:hAnsi="Arial" w:cs="Arial"/>
          <w:color w:val="111111"/>
          <w:sz w:val="22"/>
          <w:szCs w:val="22"/>
        </w:rPr>
        <w:t xml:space="preserve"> condiciones generales.</w:t>
      </w:r>
    </w:p>
    <w:p w14:paraId="6A5CC617" w14:textId="77777777" w:rsidR="00EF6C3A" w:rsidRPr="00B52BF2" w:rsidRDefault="00EF6C3A" w:rsidP="0036094E">
      <w:pPr>
        <w:pStyle w:val="Textoindependiente"/>
        <w:jc w:val="both"/>
        <w:rPr>
          <w:rFonts w:ascii="Arial" w:hAnsi="Arial" w:cs="Arial"/>
          <w:color w:val="111111"/>
          <w:sz w:val="22"/>
          <w:szCs w:val="22"/>
        </w:rPr>
      </w:pPr>
    </w:p>
    <w:p w14:paraId="77200ED6" w14:textId="67A55912" w:rsidR="00014389" w:rsidRPr="00B52BF2" w:rsidRDefault="00014389">
      <w:pPr>
        <w:pStyle w:val="Textoindependiente"/>
        <w:numPr>
          <w:ilvl w:val="0"/>
          <w:numId w:val="9"/>
        </w:numPr>
        <w:jc w:val="both"/>
        <w:rPr>
          <w:rFonts w:ascii="Arial" w:hAnsi="Arial" w:cs="Arial"/>
          <w:b/>
          <w:bCs/>
          <w:color w:val="111111"/>
          <w:sz w:val="22"/>
          <w:szCs w:val="22"/>
          <w:u w:val="single"/>
        </w:rPr>
      </w:pPr>
      <w:r w:rsidRPr="00B52BF2">
        <w:rPr>
          <w:rFonts w:ascii="Arial" w:hAnsi="Arial" w:cs="Arial"/>
          <w:b/>
          <w:bCs/>
          <w:color w:val="111111"/>
          <w:sz w:val="22"/>
          <w:szCs w:val="22"/>
          <w:u w:val="single"/>
        </w:rPr>
        <w:t>INTERROGATORIO DE PARTE</w:t>
      </w:r>
      <w:r w:rsidR="00C76612" w:rsidRPr="00B52BF2">
        <w:rPr>
          <w:rFonts w:ascii="Arial" w:hAnsi="Arial" w:cs="Arial"/>
          <w:b/>
          <w:bCs/>
          <w:color w:val="111111"/>
          <w:sz w:val="22"/>
          <w:szCs w:val="22"/>
          <w:u w:val="single"/>
        </w:rPr>
        <w:t xml:space="preserve"> </w:t>
      </w:r>
      <w:r w:rsidR="005A0C2F" w:rsidRPr="00B52BF2">
        <w:rPr>
          <w:rFonts w:ascii="Arial" w:hAnsi="Arial" w:cs="Arial"/>
          <w:b/>
          <w:bCs/>
          <w:color w:val="111111"/>
          <w:sz w:val="22"/>
          <w:szCs w:val="22"/>
          <w:u w:val="single"/>
        </w:rPr>
        <w:t xml:space="preserve">A LOS DEMANDANTES Y HEREDEROS DETERMINADOS DEL SEÑOR </w:t>
      </w:r>
      <w:r w:rsidR="00FF50E8" w:rsidRPr="00B52BF2">
        <w:rPr>
          <w:rFonts w:ascii="Arial" w:hAnsi="Arial" w:cs="Arial"/>
          <w:b/>
          <w:bCs/>
          <w:color w:val="111111"/>
          <w:sz w:val="22"/>
          <w:szCs w:val="22"/>
          <w:u w:val="single"/>
        </w:rPr>
        <w:t>MIGUEL ANGEL AVIRAMA GURRUTE (Q.E.D.P)</w:t>
      </w:r>
    </w:p>
    <w:p w14:paraId="23E61776" w14:textId="77777777" w:rsidR="00014389" w:rsidRPr="00B52BF2" w:rsidRDefault="00014389" w:rsidP="0036094E">
      <w:pPr>
        <w:pStyle w:val="Textoindependiente"/>
        <w:jc w:val="both"/>
        <w:rPr>
          <w:rFonts w:ascii="Arial" w:hAnsi="Arial" w:cs="Arial"/>
          <w:color w:val="111111"/>
          <w:sz w:val="22"/>
          <w:szCs w:val="22"/>
        </w:rPr>
      </w:pPr>
    </w:p>
    <w:p w14:paraId="4D1EDD1D" w14:textId="1B4C7B05" w:rsidR="00014389" w:rsidRPr="00B52BF2" w:rsidRDefault="00014389">
      <w:pPr>
        <w:pStyle w:val="Textoindependiente"/>
        <w:numPr>
          <w:ilvl w:val="0"/>
          <w:numId w:val="6"/>
        </w:numPr>
        <w:jc w:val="both"/>
        <w:rPr>
          <w:rFonts w:ascii="Arial" w:hAnsi="Arial" w:cs="Arial"/>
          <w:color w:val="111111"/>
          <w:sz w:val="22"/>
          <w:szCs w:val="22"/>
        </w:rPr>
      </w:pPr>
      <w:r w:rsidRPr="00B52BF2">
        <w:rPr>
          <w:rFonts w:ascii="Arial" w:hAnsi="Arial" w:cs="Arial"/>
          <w:color w:val="111111"/>
          <w:sz w:val="22"/>
          <w:szCs w:val="22"/>
        </w:rPr>
        <w:t>Respetuosamente solicito se sirva decretar el interrogatorio de parte que deberá</w:t>
      </w:r>
      <w:r w:rsidR="005A0C2F" w:rsidRPr="00B52BF2">
        <w:rPr>
          <w:rFonts w:ascii="Arial" w:hAnsi="Arial" w:cs="Arial"/>
          <w:color w:val="111111"/>
          <w:sz w:val="22"/>
          <w:szCs w:val="22"/>
        </w:rPr>
        <w:t>n</w:t>
      </w:r>
      <w:r w:rsidRPr="00B52BF2">
        <w:rPr>
          <w:rFonts w:ascii="Arial" w:hAnsi="Arial" w:cs="Arial"/>
          <w:color w:val="111111"/>
          <w:sz w:val="22"/>
          <w:szCs w:val="22"/>
        </w:rPr>
        <w:t xml:space="preserve"> absolver</w:t>
      </w:r>
      <w:r w:rsidR="00E17EBB" w:rsidRPr="00B52BF2">
        <w:rPr>
          <w:rFonts w:ascii="Arial" w:hAnsi="Arial" w:cs="Arial"/>
          <w:color w:val="111111"/>
          <w:sz w:val="22"/>
          <w:szCs w:val="22"/>
        </w:rPr>
        <w:t xml:space="preserve"> las señoras</w:t>
      </w:r>
      <w:r w:rsidR="002911DE" w:rsidRPr="00B52BF2">
        <w:rPr>
          <w:rFonts w:ascii="Arial" w:hAnsi="Arial" w:cs="Arial"/>
          <w:color w:val="111111"/>
          <w:sz w:val="22"/>
          <w:szCs w:val="22"/>
        </w:rPr>
        <w:t xml:space="preserve"> </w:t>
      </w:r>
      <w:r w:rsidR="7A43D24C" w:rsidRPr="00B52BF2">
        <w:rPr>
          <w:rFonts w:ascii="Arial" w:eastAsia="Arial" w:hAnsi="Arial" w:cs="Arial"/>
          <w:color w:val="000000" w:themeColor="text1"/>
          <w:sz w:val="22"/>
          <w:szCs w:val="22"/>
        </w:rPr>
        <w:t>MARÍA NELLY ORDOÑEZ, JOHAN DAVID AVIRAMA ORDOÑEZ y JOSE LUIS AVIRAMA ORDOÑEZ</w:t>
      </w:r>
      <w:r w:rsidRPr="00B52BF2">
        <w:rPr>
          <w:rFonts w:ascii="Arial" w:hAnsi="Arial" w:cs="Arial"/>
          <w:color w:val="111111"/>
          <w:sz w:val="22"/>
          <w:szCs w:val="22"/>
        </w:rPr>
        <w:t>, en la audiencia que para tal efecto señale el Despacho, en la cual formularé de manera oral en dicha diligencia o por escrito mediante la presentación de las preguntas en sobre cerrado, previa a dicha diligencia.</w:t>
      </w:r>
    </w:p>
    <w:p w14:paraId="6A9038B2" w14:textId="77777777" w:rsidR="002911DE" w:rsidRPr="00B52BF2" w:rsidRDefault="002911DE" w:rsidP="0036094E">
      <w:pPr>
        <w:pStyle w:val="Textoindependiente"/>
        <w:ind w:left="360"/>
        <w:jc w:val="both"/>
        <w:rPr>
          <w:rFonts w:ascii="Arial" w:hAnsi="Arial" w:cs="Arial"/>
          <w:color w:val="111111"/>
          <w:sz w:val="22"/>
          <w:szCs w:val="22"/>
        </w:rPr>
      </w:pPr>
    </w:p>
    <w:p w14:paraId="321439E6" w14:textId="72794BB8" w:rsidR="002911DE" w:rsidRPr="00B52BF2" w:rsidRDefault="002911DE">
      <w:pPr>
        <w:pStyle w:val="Prrafodelista"/>
        <w:numPr>
          <w:ilvl w:val="0"/>
          <w:numId w:val="6"/>
        </w:numPr>
        <w:rPr>
          <w:rFonts w:ascii="Arial" w:hAnsi="Arial" w:cs="Arial"/>
          <w:color w:val="111111"/>
        </w:rPr>
      </w:pPr>
      <w:r w:rsidRPr="00B52BF2">
        <w:rPr>
          <w:rFonts w:ascii="Arial" w:hAnsi="Arial" w:cs="Arial"/>
        </w:rPr>
        <w:t xml:space="preserve">Comedidamente solicito se cite para que absuelva interrogatorio </w:t>
      </w:r>
      <w:r w:rsidR="0BD3078F" w:rsidRPr="00B52BF2">
        <w:rPr>
          <w:rFonts w:ascii="Arial" w:hAnsi="Arial" w:cs="Arial"/>
        </w:rPr>
        <w:t>al representante legal de</w:t>
      </w:r>
      <w:r w:rsidR="0BD3078F" w:rsidRPr="00B52BF2">
        <w:rPr>
          <w:rFonts w:ascii="Arial" w:eastAsia="Arial" w:hAnsi="Arial" w:cs="Arial"/>
          <w:color w:val="000000" w:themeColor="text1"/>
        </w:rPr>
        <w:t xml:space="preserve"> FOCAR INGENIEROS Y ASOCIADOS S.A.</w:t>
      </w:r>
      <w:r w:rsidR="0BD3078F" w:rsidRPr="00B52BF2">
        <w:rPr>
          <w:rFonts w:ascii="Arial" w:hAnsi="Arial" w:cs="Arial"/>
        </w:rPr>
        <w:t xml:space="preserve"> </w:t>
      </w:r>
      <w:r w:rsidRPr="00B52BF2">
        <w:rPr>
          <w:rFonts w:ascii="Arial" w:hAnsi="Arial" w:cs="Arial"/>
        </w:rPr>
        <w:t>a fin de que conteste el interrogatorio que se le formulará frente a los hechos de la demanda, de la contestación, y en general, de todos los argumentos de hecho y de derecho expuestos en este litigio.</w:t>
      </w:r>
      <w:r w:rsidR="0036094E" w:rsidRPr="00B52BF2">
        <w:rPr>
          <w:rStyle w:val="eop"/>
          <w:rFonts w:ascii="Arial" w:hAnsi="Arial" w:cs="Arial"/>
          <w:color w:val="000000"/>
          <w:shd w:val="clear" w:color="auto" w:fill="FFFFFF"/>
        </w:rPr>
        <w:t> </w:t>
      </w:r>
    </w:p>
    <w:p w14:paraId="2FF2D123" w14:textId="77777777" w:rsidR="001920EA" w:rsidRPr="00B52BF2" w:rsidRDefault="001920EA" w:rsidP="0036094E">
      <w:pPr>
        <w:pStyle w:val="Textoindependiente"/>
        <w:jc w:val="both"/>
        <w:rPr>
          <w:rFonts w:ascii="Arial" w:hAnsi="Arial" w:cs="Arial"/>
          <w:color w:val="111111"/>
          <w:sz w:val="22"/>
          <w:szCs w:val="22"/>
        </w:rPr>
      </w:pPr>
    </w:p>
    <w:p w14:paraId="590CB799" w14:textId="0BE86FF0" w:rsidR="003D2C47" w:rsidRPr="003D2C47" w:rsidRDefault="003D2C47">
      <w:pPr>
        <w:pStyle w:val="Prrafodelista"/>
        <w:widowControl/>
        <w:numPr>
          <w:ilvl w:val="0"/>
          <w:numId w:val="9"/>
        </w:numPr>
        <w:tabs>
          <w:tab w:val="left" w:pos="4678"/>
        </w:tabs>
        <w:autoSpaceDE/>
        <w:autoSpaceDN/>
        <w:rPr>
          <w:rFonts w:ascii="Arial" w:hAnsi="Arial" w:cs="Arial"/>
        </w:rPr>
      </w:pPr>
      <w:r w:rsidRPr="003D2C47">
        <w:rPr>
          <w:rFonts w:ascii="Arial" w:hAnsi="Arial" w:cs="Arial"/>
          <w:b/>
          <w:u w:val="single"/>
        </w:rPr>
        <w:t xml:space="preserve">INFORME JURAMENTADO </w:t>
      </w:r>
    </w:p>
    <w:p w14:paraId="57EC5F1E" w14:textId="77777777" w:rsidR="003D2C47" w:rsidRPr="00A556CE" w:rsidRDefault="003D2C47" w:rsidP="003D2C47">
      <w:pPr>
        <w:jc w:val="both"/>
        <w:rPr>
          <w:rFonts w:ascii="Arial" w:hAnsi="Arial" w:cs="Arial"/>
        </w:rPr>
      </w:pPr>
    </w:p>
    <w:p w14:paraId="2209E960" w14:textId="4B6E8F7A" w:rsidR="003D2C47" w:rsidRPr="00A556CE" w:rsidRDefault="003D2C47" w:rsidP="003D2C47">
      <w:pPr>
        <w:pStyle w:val="Textoindependiente"/>
        <w:ind w:right="134"/>
        <w:jc w:val="both"/>
        <w:rPr>
          <w:rFonts w:ascii="Arial" w:hAnsi="Arial" w:cs="Arial"/>
          <w:i/>
          <w:iCs/>
          <w:sz w:val="22"/>
          <w:szCs w:val="22"/>
        </w:rPr>
      </w:pPr>
      <w:r w:rsidRPr="00A556CE">
        <w:rPr>
          <w:rFonts w:ascii="Arial" w:hAnsi="Arial" w:cs="Arial"/>
          <w:iCs/>
          <w:sz w:val="22"/>
          <w:szCs w:val="22"/>
        </w:rPr>
        <w:t xml:space="preserve">De conformidad con el artículo 195 del C.G.P., solicito respetuosamente al despacho practicar informe juramentado al Representante Legal </w:t>
      </w:r>
      <w:r>
        <w:rPr>
          <w:rFonts w:ascii="Arial" w:hAnsi="Arial" w:cs="Arial"/>
          <w:iCs/>
          <w:sz w:val="22"/>
          <w:szCs w:val="22"/>
        </w:rPr>
        <w:t xml:space="preserve">de </w:t>
      </w:r>
      <w:r w:rsidRPr="00B52BF2">
        <w:rPr>
          <w:rStyle w:val="normaltextrun"/>
          <w:rFonts w:ascii="Arial" w:hAnsi="Arial" w:cs="Arial"/>
          <w:color w:val="000000"/>
          <w:sz w:val="22"/>
          <w:szCs w:val="22"/>
          <w:shd w:val="clear" w:color="auto" w:fill="FFFFFF"/>
        </w:rPr>
        <w:t>la RED DE SALUD DEL ORIENTE E.S.E</w:t>
      </w:r>
      <w:r w:rsidRPr="00A556CE">
        <w:rPr>
          <w:rFonts w:ascii="Arial" w:hAnsi="Arial" w:cs="Arial"/>
          <w:iCs/>
          <w:sz w:val="22"/>
          <w:szCs w:val="22"/>
        </w:rPr>
        <w:t xml:space="preserve"> a quien ostente dicha calidad al momento de la práctica de la prueba, para que en absuelva el cuestionario escrito que le formularé sobre los hechos de la demanda.</w:t>
      </w:r>
    </w:p>
    <w:p w14:paraId="1A6CBFF4" w14:textId="77777777" w:rsidR="003D2C47" w:rsidRPr="00B52BF2" w:rsidRDefault="003D2C47" w:rsidP="0036094E">
      <w:pPr>
        <w:pStyle w:val="Textoindependiente"/>
        <w:jc w:val="both"/>
        <w:rPr>
          <w:rFonts w:ascii="Arial" w:hAnsi="Arial" w:cs="Arial"/>
          <w:color w:val="111111"/>
          <w:sz w:val="22"/>
          <w:szCs w:val="22"/>
        </w:rPr>
      </w:pPr>
    </w:p>
    <w:p w14:paraId="5DF90EF6" w14:textId="2A4DFE07" w:rsidR="00D9722F" w:rsidRPr="00B52BF2" w:rsidRDefault="00014389">
      <w:pPr>
        <w:pStyle w:val="Textoindependiente"/>
        <w:numPr>
          <w:ilvl w:val="0"/>
          <w:numId w:val="9"/>
        </w:numPr>
        <w:jc w:val="both"/>
        <w:rPr>
          <w:rFonts w:ascii="Arial" w:hAnsi="Arial" w:cs="Arial"/>
          <w:b/>
          <w:bCs/>
          <w:color w:val="111111"/>
          <w:sz w:val="22"/>
          <w:szCs w:val="22"/>
          <w:u w:val="single"/>
        </w:rPr>
      </w:pPr>
      <w:r w:rsidRPr="00B52BF2">
        <w:rPr>
          <w:rFonts w:ascii="Arial" w:hAnsi="Arial" w:cs="Arial"/>
          <w:b/>
          <w:bCs/>
          <w:color w:val="111111"/>
          <w:sz w:val="22"/>
          <w:szCs w:val="22"/>
          <w:u w:val="single"/>
        </w:rPr>
        <w:t xml:space="preserve">TESTIMONIOS: </w:t>
      </w:r>
    </w:p>
    <w:p w14:paraId="78B44A77" w14:textId="77777777" w:rsidR="00D9722F" w:rsidRPr="00B52BF2" w:rsidRDefault="00D9722F" w:rsidP="0036094E">
      <w:pPr>
        <w:pStyle w:val="Textoindependiente"/>
        <w:jc w:val="both"/>
        <w:rPr>
          <w:rFonts w:ascii="Arial" w:hAnsi="Arial" w:cs="Arial"/>
          <w:b/>
          <w:bCs/>
          <w:color w:val="111111"/>
          <w:sz w:val="22"/>
          <w:szCs w:val="22"/>
          <w:u w:val="single"/>
        </w:rPr>
      </w:pPr>
    </w:p>
    <w:p w14:paraId="6575A19F" w14:textId="77777777" w:rsidR="00927933" w:rsidRPr="00B52BF2" w:rsidRDefault="00927933" w:rsidP="0036094E">
      <w:pPr>
        <w:jc w:val="both"/>
        <w:rPr>
          <w:rFonts w:ascii="Arial" w:hAnsi="Arial" w:cs="Arial"/>
        </w:rPr>
      </w:pPr>
      <w:bookmarkStart w:id="46" w:name="_Hlk139922174"/>
      <w:r w:rsidRPr="00B52BF2">
        <w:rPr>
          <w:rFonts w:ascii="Arial" w:eastAsia="Arial" w:hAnsi="Arial" w:cs="Arial"/>
          <w:lang w:val="es"/>
        </w:rPr>
        <w:t xml:space="preserve">Sírvase señor Juez, </w:t>
      </w:r>
      <w:proofErr w:type="spellStart"/>
      <w:r w:rsidRPr="00B52BF2">
        <w:rPr>
          <w:rFonts w:ascii="Arial" w:eastAsia="Arial" w:hAnsi="Arial" w:cs="Arial"/>
          <w:lang w:val="es"/>
        </w:rPr>
        <w:t>recepcionar</w:t>
      </w:r>
      <w:proofErr w:type="spellEnd"/>
      <w:r w:rsidRPr="00B52BF2">
        <w:rPr>
          <w:rFonts w:ascii="Arial" w:eastAsia="Arial" w:hAnsi="Arial" w:cs="Arial"/>
          <w:lang w:val="es"/>
        </w:rPr>
        <w:t xml:space="preserve"> la declaración testimonial de la siguiente persona, mayor de edad, para que se pronuncie sobre los hechos de la demanda y los argumentos de defensa expuestos en esta contestación.</w:t>
      </w:r>
    </w:p>
    <w:p w14:paraId="6CC64DE4" w14:textId="77777777" w:rsidR="00927933" w:rsidRPr="00B52BF2" w:rsidRDefault="00927933" w:rsidP="0036094E">
      <w:pPr>
        <w:jc w:val="both"/>
        <w:rPr>
          <w:rFonts w:ascii="Arial" w:hAnsi="Arial" w:cs="Arial"/>
        </w:rPr>
      </w:pPr>
      <w:r w:rsidRPr="00B52BF2">
        <w:rPr>
          <w:rFonts w:ascii="Arial" w:eastAsia="Arial" w:hAnsi="Arial" w:cs="Arial"/>
          <w:lang w:val="es"/>
        </w:rPr>
        <w:t xml:space="preserve"> </w:t>
      </w:r>
    </w:p>
    <w:p w14:paraId="0EA70AB5" w14:textId="77777777" w:rsidR="00927933" w:rsidRPr="00B52BF2" w:rsidRDefault="00927933" w:rsidP="0036094E">
      <w:pPr>
        <w:jc w:val="both"/>
        <w:rPr>
          <w:rFonts w:ascii="Arial" w:hAnsi="Arial" w:cs="Arial"/>
        </w:rPr>
      </w:pPr>
      <w:r w:rsidRPr="00B52BF2">
        <w:rPr>
          <w:rFonts w:ascii="Arial" w:eastAsia="Arial" w:hAnsi="Arial" w:cs="Arial"/>
          <w:lang w:val="es"/>
        </w:rPr>
        <w:t xml:space="preserve">Los datos del testigo se relacionan a continuación: </w:t>
      </w:r>
    </w:p>
    <w:p w14:paraId="3952845E" w14:textId="77777777" w:rsidR="00927933" w:rsidRPr="00B52BF2" w:rsidRDefault="00927933" w:rsidP="0036094E">
      <w:pPr>
        <w:jc w:val="both"/>
        <w:rPr>
          <w:rFonts w:ascii="Arial" w:hAnsi="Arial" w:cs="Arial"/>
        </w:rPr>
      </w:pPr>
      <w:r w:rsidRPr="00B52BF2">
        <w:rPr>
          <w:rFonts w:ascii="Arial" w:eastAsia="Arial" w:hAnsi="Arial" w:cs="Arial"/>
          <w:lang w:val="es"/>
        </w:rPr>
        <w:t xml:space="preserve"> </w:t>
      </w:r>
    </w:p>
    <w:p w14:paraId="747BCF3E" w14:textId="14EE2715" w:rsidR="00C36C96" w:rsidRPr="00B52BF2" w:rsidRDefault="00927933">
      <w:pPr>
        <w:pStyle w:val="Prrafodelista"/>
        <w:numPr>
          <w:ilvl w:val="0"/>
          <w:numId w:val="13"/>
        </w:numPr>
        <w:ind w:left="426"/>
        <w:rPr>
          <w:rFonts w:ascii="Arial" w:eastAsia="Arial" w:hAnsi="Arial" w:cs="Arial"/>
        </w:rPr>
      </w:pPr>
      <w:r w:rsidRPr="00B52BF2">
        <w:rPr>
          <w:rFonts w:ascii="Arial" w:eastAsia="Arial" w:hAnsi="Arial" w:cs="Arial"/>
          <w:b/>
          <w:bCs/>
        </w:rPr>
        <w:t>Daniela Quintero Laverde</w:t>
      </w:r>
      <w:r w:rsidRPr="00B52BF2">
        <w:rPr>
          <w:rFonts w:ascii="Arial" w:eastAsia="Arial" w:hAnsi="Arial" w:cs="Arial"/>
        </w:rPr>
        <w:t xml:space="preserve"> identificada con Cedula de Ciudadanía No. 1.</w:t>
      </w:r>
      <w:r w:rsidR="003D2C47">
        <w:rPr>
          <w:rFonts w:ascii="Arial" w:eastAsia="Arial" w:hAnsi="Arial" w:cs="Arial"/>
        </w:rPr>
        <w:t>234.</w:t>
      </w:r>
      <w:r w:rsidRPr="00B52BF2">
        <w:rPr>
          <w:rFonts w:ascii="Arial" w:eastAsia="Arial" w:hAnsi="Arial" w:cs="Arial"/>
        </w:rPr>
        <w:t xml:space="preserve">192.273, quien podrá citarse en la carrera 90 No. 45-198, teléfono 3108241711 y correo electrónico: </w:t>
      </w:r>
      <w:hyperlink r:id="rId26">
        <w:r w:rsidRPr="00B52BF2">
          <w:rPr>
            <w:rStyle w:val="Hipervnculo"/>
            <w:rFonts w:ascii="Arial" w:eastAsia="Arial" w:hAnsi="Arial" w:cs="Arial"/>
          </w:rPr>
          <w:t>danielaquinterolaverde@gmail.com</w:t>
        </w:r>
      </w:hyperlink>
      <w:r w:rsidRPr="00B52BF2">
        <w:rPr>
          <w:rFonts w:ascii="Arial" w:eastAsia="Arial" w:hAnsi="Arial" w:cs="Arial"/>
        </w:rPr>
        <w:t>, asesora externa de la sociedad.</w:t>
      </w:r>
      <w:bookmarkEnd w:id="46"/>
    </w:p>
    <w:p w14:paraId="66286023" w14:textId="77777777" w:rsidR="00C36C96" w:rsidRPr="00B52BF2" w:rsidRDefault="00C36C96" w:rsidP="0036094E">
      <w:pPr>
        <w:pStyle w:val="Textoindependiente"/>
        <w:jc w:val="both"/>
        <w:rPr>
          <w:rFonts w:ascii="Arial" w:hAnsi="Arial" w:cs="Arial"/>
          <w:color w:val="111111"/>
          <w:sz w:val="22"/>
          <w:szCs w:val="22"/>
        </w:rPr>
      </w:pPr>
    </w:p>
    <w:p w14:paraId="7C88783E" w14:textId="77777777" w:rsidR="0036094E" w:rsidRPr="00B52BF2" w:rsidRDefault="0036094E" w:rsidP="0036094E">
      <w:pPr>
        <w:pStyle w:val="Textoindependiente"/>
        <w:jc w:val="both"/>
        <w:rPr>
          <w:rFonts w:ascii="Arial" w:hAnsi="Arial" w:cs="Arial"/>
          <w:color w:val="111111"/>
          <w:sz w:val="22"/>
          <w:szCs w:val="22"/>
        </w:rPr>
      </w:pPr>
    </w:p>
    <w:p w14:paraId="5444F1C1" w14:textId="77777777" w:rsidR="00C04708" w:rsidRPr="00B52BF2" w:rsidRDefault="00C04708" w:rsidP="0036094E">
      <w:pPr>
        <w:pStyle w:val="Textoindependiente"/>
        <w:jc w:val="center"/>
        <w:rPr>
          <w:rFonts w:ascii="Arial" w:hAnsi="Arial" w:cs="Arial"/>
          <w:b/>
          <w:bCs/>
          <w:color w:val="111111"/>
          <w:sz w:val="22"/>
          <w:szCs w:val="22"/>
          <w:u w:val="single"/>
        </w:rPr>
      </w:pPr>
      <w:r w:rsidRPr="00B52BF2">
        <w:rPr>
          <w:rFonts w:ascii="Arial" w:hAnsi="Arial" w:cs="Arial"/>
          <w:b/>
          <w:bCs/>
          <w:color w:val="111111"/>
          <w:sz w:val="22"/>
          <w:szCs w:val="22"/>
          <w:u w:val="single"/>
        </w:rPr>
        <w:t>CAPÍTULO VI</w:t>
      </w:r>
    </w:p>
    <w:p w14:paraId="73FB593E" w14:textId="77777777" w:rsidR="00C04708" w:rsidRPr="00B52BF2" w:rsidRDefault="00C04708" w:rsidP="0036094E">
      <w:pPr>
        <w:pStyle w:val="Textoindependiente"/>
        <w:jc w:val="center"/>
        <w:rPr>
          <w:rFonts w:ascii="Arial" w:hAnsi="Arial" w:cs="Arial"/>
          <w:b/>
          <w:bCs/>
          <w:color w:val="111111"/>
          <w:sz w:val="22"/>
          <w:szCs w:val="22"/>
          <w:u w:val="single"/>
        </w:rPr>
      </w:pPr>
      <w:r w:rsidRPr="00B52BF2">
        <w:rPr>
          <w:rFonts w:ascii="Arial" w:hAnsi="Arial" w:cs="Arial"/>
          <w:b/>
          <w:bCs/>
          <w:color w:val="111111"/>
          <w:sz w:val="22"/>
          <w:szCs w:val="22"/>
          <w:u w:val="single"/>
        </w:rPr>
        <w:t>ANEXOS</w:t>
      </w:r>
    </w:p>
    <w:p w14:paraId="0C9BA174" w14:textId="77777777" w:rsidR="00C04708" w:rsidRPr="00B52BF2" w:rsidRDefault="00C04708" w:rsidP="0036094E">
      <w:pPr>
        <w:pStyle w:val="Textoindependiente"/>
        <w:jc w:val="both"/>
        <w:rPr>
          <w:rFonts w:ascii="Arial" w:hAnsi="Arial" w:cs="Arial"/>
          <w:color w:val="111111"/>
          <w:sz w:val="22"/>
          <w:szCs w:val="22"/>
        </w:rPr>
      </w:pPr>
    </w:p>
    <w:p w14:paraId="1604D94A" w14:textId="0A635E9A" w:rsidR="005A0C2F" w:rsidRPr="00B52BF2" w:rsidRDefault="005A0C2F">
      <w:pPr>
        <w:pStyle w:val="Prrafodelista"/>
        <w:numPr>
          <w:ilvl w:val="0"/>
          <w:numId w:val="15"/>
        </w:numPr>
        <w:jc w:val="left"/>
        <w:rPr>
          <w:rFonts w:ascii="Arial" w:hAnsi="Arial" w:cs="Arial"/>
          <w:b/>
          <w:bCs/>
          <w:u w:val="single"/>
        </w:rPr>
      </w:pPr>
      <w:r w:rsidRPr="00B52BF2">
        <w:rPr>
          <w:rFonts w:ascii="Arial" w:hAnsi="Arial" w:cs="Arial"/>
        </w:rPr>
        <w:t xml:space="preserve">Certificado de Cámara y Comercio de </w:t>
      </w:r>
      <w:r w:rsidR="00E7703B" w:rsidRPr="00B52BF2">
        <w:rPr>
          <w:rFonts w:ascii="Arial" w:hAnsi="Arial" w:cs="Arial"/>
        </w:rPr>
        <w:t>LA PREVISORA S.A. COMPAÑÍA DE SEGUROS</w:t>
      </w:r>
    </w:p>
    <w:p w14:paraId="4292BD81" w14:textId="1B619FC5" w:rsidR="005A0C2F" w:rsidRPr="00B52BF2" w:rsidRDefault="231A8D5E">
      <w:pPr>
        <w:pStyle w:val="Prrafodelista"/>
        <w:numPr>
          <w:ilvl w:val="0"/>
          <w:numId w:val="15"/>
        </w:numPr>
        <w:tabs>
          <w:tab w:val="left" w:pos="842"/>
        </w:tabs>
        <w:ind w:right="114"/>
        <w:jc w:val="left"/>
        <w:rPr>
          <w:rFonts w:ascii="Arial" w:hAnsi="Arial" w:cs="Arial"/>
        </w:rPr>
      </w:pPr>
      <w:r w:rsidRPr="00B52BF2">
        <w:rPr>
          <w:rFonts w:ascii="Arial" w:hAnsi="Arial" w:cs="Arial"/>
        </w:rPr>
        <w:t>Poder especial a mí conferido y constancia de remisión por correo electrónico</w:t>
      </w:r>
      <w:r w:rsidR="005A0C2F" w:rsidRPr="00B52BF2">
        <w:rPr>
          <w:rFonts w:ascii="Arial" w:hAnsi="Arial" w:cs="Arial"/>
        </w:rPr>
        <w:t>.</w:t>
      </w:r>
    </w:p>
    <w:p w14:paraId="127CD48F" w14:textId="77777777" w:rsidR="005A0C2F" w:rsidRPr="00B52BF2" w:rsidRDefault="005A0C2F">
      <w:pPr>
        <w:pStyle w:val="Prrafodelista"/>
        <w:numPr>
          <w:ilvl w:val="0"/>
          <w:numId w:val="15"/>
        </w:numPr>
        <w:tabs>
          <w:tab w:val="left" w:pos="842"/>
        </w:tabs>
        <w:ind w:right="114"/>
        <w:jc w:val="left"/>
        <w:rPr>
          <w:rFonts w:ascii="Arial" w:hAnsi="Arial" w:cs="Arial"/>
        </w:rPr>
      </w:pPr>
      <w:r w:rsidRPr="00B52BF2">
        <w:rPr>
          <w:rFonts w:ascii="Arial" w:hAnsi="Arial" w:cs="Arial"/>
        </w:rPr>
        <w:t>Cédula de ciudadanía y tarjeta profesional del suscrito.</w:t>
      </w:r>
    </w:p>
    <w:p w14:paraId="59F32B7E" w14:textId="77777777" w:rsidR="005A0C2F" w:rsidRPr="00B52BF2" w:rsidRDefault="005A0C2F">
      <w:pPr>
        <w:pStyle w:val="Prrafodelista"/>
        <w:numPr>
          <w:ilvl w:val="0"/>
          <w:numId w:val="15"/>
        </w:numPr>
        <w:tabs>
          <w:tab w:val="left" w:pos="842"/>
        </w:tabs>
        <w:ind w:right="114"/>
        <w:jc w:val="left"/>
        <w:rPr>
          <w:rFonts w:ascii="Arial" w:hAnsi="Arial" w:cs="Arial"/>
        </w:rPr>
      </w:pPr>
      <w:r w:rsidRPr="00B52BF2">
        <w:rPr>
          <w:rFonts w:ascii="Arial" w:hAnsi="Arial" w:cs="Arial"/>
        </w:rPr>
        <w:t>Los documentos aducidos como pruebas.</w:t>
      </w:r>
    </w:p>
    <w:p w14:paraId="2EC5C29B" w14:textId="77777777" w:rsidR="00014389" w:rsidRPr="00B52BF2" w:rsidRDefault="00014389" w:rsidP="0036094E">
      <w:pPr>
        <w:pStyle w:val="Textoindependiente"/>
        <w:jc w:val="both"/>
        <w:rPr>
          <w:rFonts w:ascii="Arial" w:hAnsi="Arial" w:cs="Arial"/>
          <w:color w:val="111111"/>
          <w:sz w:val="22"/>
          <w:szCs w:val="22"/>
        </w:rPr>
      </w:pPr>
    </w:p>
    <w:p w14:paraId="73C78467" w14:textId="77777777" w:rsidR="00014389" w:rsidRPr="00B52BF2" w:rsidRDefault="00014389" w:rsidP="0036094E">
      <w:pPr>
        <w:pStyle w:val="Textoindependiente"/>
        <w:jc w:val="center"/>
        <w:rPr>
          <w:rFonts w:ascii="Arial" w:hAnsi="Arial" w:cs="Arial"/>
          <w:b/>
          <w:bCs/>
          <w:color w:val="111111"/>
          <w:sz w:val="22"/>
          <w:szCs w:val="22"/>
          <w:u w:val="single"/>
        </w:rPr>
      </w:pPr>
      <w:r w:rsidRPr="00B52BF2">
        <w:rPr>
          <w:rFonts w:ascii="Arial" w:hAnsi="Arial" w:cs="Arial"/>
          <w:b/>
          <w:bCs/>
          <w:color w:val="111111"/>
          <w:sz w:val="22"/>
          <w:szCs w:val="22"/>
          <w:u w:val="single"/>
        </w:rPr>
        <w:lastRenderedPageBreak/>
        <w:t>CAPÍTULO VII</w:t>
      </w:r>
    </w:p>
    <w:p w14:paraId="482F6A4A" w14:textId="77777777" w:rsidR="00014389" w:rsidRPr="00B52BF2" w:rsidRDefault="00014389" w:rsidP="0036094E">
      <w:pPr>
        <w:pStyle w:val="Textoindependiente"/>
        <w:jc w:val="center"/>
        <w:rPr>
          <w:rFonts w:ascii="Arial" w:hAnsi="Arial" w:cs="Arial"/>
          <w:b/>
          <w:bCs/>
          <w:color w:val="111111"/>
          <w:sz w:val="22"/>
          <w:szCs w:val="22"/>
          <w:u w:val="single"/>
        </w:rPr>
      </w:pPr>
      <w:r w:rsidRPr="00B52BF2">
        <w:rPr>
          <w:rFonts w:ascii="Arial" w:hAnsi="Arial" w:cs="Arial"/>
          <w:b/>
          <w:bCs/>
          <w:color w:val="111111"/>
          <w:sz w:val="22"/>
          <w:szCs w:val="22"/>
          <w:u w:val="single"/>
        </w:rPr>
        <w:t>NOTIFICACIONES</w:t>
      </w:r>
    </w:p>
    <w:p w14:paraId="5E0D70EC" w14:textId="77777777" w:rsidR="00014389" w:rsidRPr="00B52BF2" w:rsidRDefault="00014389" w:rsidP="0036094E">
      <w:pPr>
        <w:pStyle w:val="Textoindependiente"/>
        <w:jc w:val="both"/>
        <w:rPr>
          <w:rFonts w:ascii="Arial" w:hAnsi="Arial" w:cs="Arial"/>
          <w:color w:val="111111"/>
          <w:sz w:val="22"/>
          <w:szCs w:val="22"/>
        </w:rPr>
      </w:pPr>
    </w:p>
    <w:p w14:paraId="4DF565B1" w14:textId="5FCC97EE" w:rsidR="00C04708" w:rsidRPr="00B52BF2" w:rsidRDefault="00014389">
      <w:pPr>
        <w:pStyle w:val="Textoindependiente"/>
        <w:numPr>
          <w:ilvl w:val="0"/>
          <w:numId w:val="8"/>
        </w:numPr>
        <w:jc w:val="both"/>
        <w:rPr>
          <w:rFonts w:ascii="Arial" w:hAnsi="Arial" w:cs="Arial"/>
          <w:color w:val="111111"/>
          <w:sz w:val="22"/>
          <w:szCs w:val="22"/>
        </w:rPr>
      </w:pPr>
      <w:r w:rsidRPr="00B52BF2">
        <w:rPr>
          <w:rFonts w:ascii="Arial" w:hAnsi="Arial" w:cs="Arial"/>
          <w:color w:val="111111"/>
          <w:sz w:val="22"/>
          <w:szCs w:val="22"/>
        </w:rPr>
        <w:t>La parte demandante y su apoderado en las direcciones físicas y electrónicas indicadas en el escrito de demanda</w:t>
      </w:r>
      <w:r w:rsidR="00C04708" w:rsidRPr="00B52BF2">
        <w:rPr>
          <w:rFonts w:ascii="Arial" w:hAnsi="Arial" w:cs="Arial"/>
          <w:color w:val="111111"/>
          <w:sz w:val="22"/>
          <w:szCs w:val="22"/>
        </w:rPr>
        <w:t xml:space="preserve">: </w:t>
      </w:r>
      <w:hyperlink r:id="rId27">
        <w:r w:rsidR="5648CA4B" w:rsidRPr="00B52BF2">
          <w:rPr>
            <w:rStyle w:val="Hipervnculo"/>
            <w:rFonts w:ascii="Arial" w:hAnsi="Arial" w:cs="Arial"/>
            <w:sz w:val="22"/>
            <w:szCs w:val="22"/>
          </w:rPr>
          <w:t>lindavasquez401@hotmail.com</w:t>
        </w:r>
      </w:hyperlink>
      <w:r w:rsidR="5648CA4B" w:rsidRPr="00B52BF2">
        <w:rPr>
          <w:rFonts w:ascii="Arial" w:hAnsi="Arial" w:cs="Arial"/>
          <w:color w:val="111111"/>
          <w:sz w:val="22"/>
          <w:szCs w:val="22"/>
        </w:rPr>
        <w:t xml:space="preserve"> </w:t>
      </w:r>
    </w:p>
    <w:p w14:paraId="63E33558" w14:textId="0B53F426" w:rsidR="00C04708" w:rsidRPr="00B52BF2" w:rsidRDefault="00C04708" w:rsidP="32F98EF0">
      <w:pPr>
        <w:pStyle w:val="Textoindependiente"/>
        <w:ind w:left="360"/>
        <w:jc w:val="both"/>
        <w:rPr>
          <w:rFonts w:ascii="Arial" w:hAnsi="Arial" w:cs="Arial"/>
          <w:color w:val="111111"/>
          <w:sz w:val="22"/>
          <w:szCs w:val="22"/>
        </w:rPr>
      </w:pPr>
    </w:p>
    <w:p w14:paraId="7B05738E" w14:textId="73767B85" w:rsidR="00C04708" w:rsidRPr="00B52BF2" w:rsidRDefault="00014389">
      <w:pPr>
        <w:pStyle w:val="Textoindependiente"/>
        <w:numPr>
          <w:ilvl w:val="0"/>
          <w:numId w:val="8"/>
        </w:numPr>
        <w:jc w:val="both"/>
        <w:rPr>
          <w:rFonts w:ascii="Arial" w:hAnsi="Arial" w:cs="Arial"/>
          <w:color w:val="111111"/>
          <w:sz w:val="22"/>
          <w:szCs w:val="22"/>
        </w:rPr>
      </w:pPr>
      <w:r w:rsidRPr="00B52BF2">
        <w:rPr>
          <w:rFonts w:ascii="Arial" w:hAnsi="Arial" w:cs="Arial"/>
          <w:color w:val="111111"/>
          <w:sz w:val="22"/>
          <w:szCs w:val="22"/>
        </w:rPr>
        <w:t>La</w:t>
      </w:r>
      <w:r w:rsidR="64FBECBB" w:rsidRPr="00B52BF2">
        <w:rPr>
          <w:rFonts w:ascii="Arial" w:hAnsi="Arial" w:cs="Arial"/>
          <w:color w:val="111111"/>
          <w:sz w:val="22"/>
          <w:szCs w:val="22"/>
        </w:rPr>
        <w:t>s</w:t>
      </w:r>
      <w:r w:rsidRPr="00B52BF2">
        <w:rPr>
          <w:rFonts w:ascii="Arial" w:hAnsi="Arial" w:cs="Arial"/>
          <w:color w:val="111111"/>
          <w:sz w:val="22"/>
          <w:szCs w:val="22"/>
        </w:rPr>
        <w:t xml:space="preserve"> parte</w:t>
      </w:r>
      <w:r w:rsidR="64FBECBB" w:rsidRPr="00B52BF2">
        <w:rPr>
          <w:rFonts w:ascii="Arial" w:hAnsi="Arial" w:cs="Arial"/>
          <w:color w:val="111111"/>
          <w:sz w:val="22"/>
          <w:szCs w:val="22"/>
        </w:rPr>
        <w:t>s</w:t>
      </w:r>
      <w:r w:rsidRPr="00B52BF2">
        <w:rPr>
          <w:rFonts w:ascii="Arial" w:hAnsi="Arial" w:cs="Arial"/>
          <w:color w:val="111111"/>
          <w:sz w:val="22"/>
          <w:szCs w:val="22"/>
        </w:rPr>
        <w:t xml:space="preserve"> demandada</w:t>
      </w:r>
      <w:r w:rsidR="56E7D88F" w:rsidRPr="00B52BF2">
        <w:rPr>
          <w:rFonts w:ascii="Arial" w:hAnsi="Arial" w:cs="Arial"/>
          <w:color w:val="111111"/>
          <w:sz w:val="22"/>
          <w:szCs w:val="22"/>
        </w:rPr>
        <w:t>s</w:t>
      </w:r>
      <w:r w:rsidRPr="00B52BF2">
        <w:rPr>
          <w:rFonts w:ascii="Arial" w:hAnsi="Arial" w:cs="Arial"/>
          <w:color w:val="111111"/>
          <w:sz w:val="22"/>
          <w:szCs w:val="22"/>
        </w:rPr>
        <w:t xml:space="preserve"> en las direcciones físicas y electrónicas indicadas en el escrito de contestación de demanda</w:t>
      </w:r>
      <w:r w:rsidR="00207BA5" w:rsidRPr="00B52BF2">
        <w:rPr>
          <w:rFonts w:ascii="Arial" w:hAnsi="Arial" w:cs="Arial"/>
          <w:color w:val="111111"/>
          <w:sz w:val="22"/>
          <w:szCs w:val="22"/>
        </w:rPr>
        <w:t xml:space="preserve">: </w:t>
      </w:r>
      <w:hyperlink r:id="rId28">
        <w:r w:rsidR="3125296E" w:rsidRPr="00B52BF2">
          <w:rPr>
            <w:rStyle w:val="Hipervnculo"/>
            <w:rFonts w:ascii="Arial" w:hAnsi="Arial" w:cs="Arial"/>
            <w:sz w:val="22"/>
            <w:szCs w:val="22"/>
          </w:rPr>
          <w:t>focaring@gmail.com</w:t>
        </w:r>
      </w:hyperlink>
      <w:r w:rsidR="3125296E" w:rsidRPr="00B52BF2">
        <w:rPr>
          <w:rFonts w:ascii="Arial" w:hAnsi="Arial" w:cs="Arial"/>
          <w:color w:val="111111"/>
          <w:sz w:val="22"/>
          <w:szCs w:val="22"/>
        </w:rPr>
        <w:t xml:space="preserve"> y </w:t>
      </w:r>
      <w:hyperlink r:id="rId29">
        <w:r w:rsidR="3125296E" w:rsidRPr="00B52BF2">
          <w:rPr>
            <w:rStyle w:val="Hipervnculo"/>
            <w:rFonts w:ascii="Arial" w:hAnsi="Arial" w:cs="Arial"/>
            <w:sz w:val="22"/>
            <w:szCs w:val="22"/>
          </w:rPr>
          <w:t>notijudicialesredoriente@gmail.com</w:t>
        </w:r>
      </w:hyperlink>
      <w:r w:rsidR="3125296E" w:rsidRPr="00B52BF2">
        <w:rPr>
          <w:rFonts w:ascii="Arial" w:hAnsi="Arial" w:cs="Arial"/>
          <w:color w:val="111111"/>
          <w:sz w:val="22"/>
          <w:szCs w:val="22"/>
        </w:rPr>
        <w:t xml:space="preserve"> </w:t>
      </w:r>
    </w:p>
    <w:p w14:paraId="19122387" w14:textId="77777777" w:rsidR="00207BA5" w:rsidRPr="00B52BF2" w:rsidRDefault="00207BA5" w:rsidP="0036094E">
      <w:pPr>
        <w:pStyle w:val="Textoindependiente"/>
        <w:jc w:val="both"/>
        <w:rPr>
          <w:rFonts w:ascii="Arial" w:hAnsi="Arial" w:cs="Arial"/>
          <w:color w:val="111111"/>
          <w:sz w:val="22"/>
          <w:szCs w:val="22"/>
        </w:rPr>
      </w:pPr>
    </w:p>
    <w:p w14:paraId="7936C084" w14:textId="77777777" w:rsidR="00014389" w:rsidRPr="00B52BF2" w:rsidRDefault="00014389">
      <w:pPr>
        <w:pStyle w:val="Textoindependiente"/>
        <w:numPr>
          <w:ilvl w:val="0"/>
          <w:numId w:val="8"/>
        </w:numPr>
        <w:jc w:val="both"/>
        <w:rPr>
          <w:rFonts w:ascii="Arial" w:hAnsi="Arial" w:cs="Arial"/>
          <w:color w:val="111111"/>
          <w:sz w:val="22"/>
          <w:szCs w:val="22"/>
        </w:rPr>
      </w:pPr>
      <w:r w:rsidRPr="00B52BF2">
        <w:rPr>
          <w:rFonts w:ascii="Arial" w:hAnsi="Arial" w:cs="Arial"/>
          <w:color w:val="111111"/>
          <w:sz w:val="22"/>
          <w:szCs w:val="22"/>
        </w:rPr>
        <w:t xml:space="preserve">El suscrito y mi representada en la secretaria de su despacho, en la Avenida 6ABis No.35N-100 Oficina 212 de la ciudad de Cali y en el correo electrónico </w:t>
      </w:r>
      <w:hyperlink r:id="rId30" w:history="1">
        <w:r w:rsidRPr="00B52BF2">
          <w:rPr>
            <w:rStyle w:val="Hipervnculo"/>
            <w:rFonts w:ascii="Arial" w:hAnsi="Arial" w:cs="Arial"/>
            <w:sz w:val="22"/>
            <w:szCs w:val="22"/>
          </w:rPr>
          <w:t>notificaciones@gha.com.co</w:t>
        </w:r>
      </w:hyperlink>
      <w:r w:rsidRPr="00B52BF2">
        <w:rPr>
          <w:rFonts w:ascii="Arial" w:hAnsi="Arial" w:cs="Arial"/>
          <w:color w:val="111111"/>
          <w:sz w:val="22"/>
          <w:szCs w:val="22"/>
        </w:rPr>
        <w:t xml:space="preserve"> </w:t>
      </w:r>
    </w:p>
    <w:p w14:paraId="4484889B" w14:textId="33C8A442" w:rsidR="00014389" w:rsidRPr="00B52BF2" w:rsidRDefault="00014389" w:rsidP="0036094E">
      <w:pPr>
        <w:pStyle w:val="Textoindependiente"/>
        <w:jc w:val="both"/>
        <w:rPr>
          <w:rFonts w:ascii="Arial" w:hAnsi="Arial" w:cs="Arial"/>
          <w:color w:val="111111"/>
          <w:sz w:val="22"/>
          <w:szCs w:val="22"/>
        </w:rPr>
      </w:pPr>
    </w:p>
    <w:p w14:paraId="2B797781" w14:textId="3352539D" w:rsidR="00014389" w:rsidRPr="00B52BF2" w:rsidRDefault="00927933" w:rsidP="0036094E">
      <w:pPr>
        <w:pStyle w:val="Ttulo1"/>
        <w:tabs>
          <w:tab w:val="left" w:pos="490"/>
        </w:tabs>
        <w:ind w:left="0"/>
        <w:jc w:val="both"/>
        <w:rPr>
          <w:rFonts w:ascii="Arial" w:eastAsia="Arial MT" w:hAnsi="Arial" w:cs="Arial"/>
          <w:b w:val="0"/>
          <w:bCs w:val="0"/>
          <w:color w:val="111111"/>
          <w:sz w:val="22"/>
          <w:szCs w:val="22"/>
        </w:rPr>
      </w:pPr>
      <w:r w:rsidRPr="00B52BF2">
        <w:rPr>
          <w:rFonts w:ascii="Arial" w:hAnsi="Arial" w:cs="Arial"/>
          <w:noProof/>
          <w:sz w:val="22"/>
          <w:szCs w:val="22"/>
          <w:lang w:val="es-CO" w:eastAsia="es-CO"/>
        </w:rPr>
        <w:drawing>
          <wp:anchor distT="0" distB="0" distL="0" distR="0" simplePos="0" relativeHeight="251658240" behindDoc="1" locked="0" layoutInCell="1" allowOverlap="1" wp14:anchorId="7EA8E6D8" wp14:editId="5A147F8E">
            <wp:simplePos x="0" y="0"/>
            <wp:positionH relativeFrom="page">
              <wp:posOffset>885825</wp:posOffset>
            </wp:positionH>
            <wp:positionV relativeFrom="paragraph">
              <wp:posOffset>92711</wp:posOffset>
            </wp:positionV>
            <wp:extent cx="1457325" cy="1067344"/>
            <wp:effectExtent l="0" t="0" r="0" b="0"/>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31" cstate="print"/>
                    <a:stretch>
                      <a:fillRect/>
                    </a:stretch>
                  </pic:blipFill>
                  <pic:spPr>
                    <a:xfrm>
                      <a:off x="0" y="0"/>
                      <a:ext cx="1459888" cy="1069221"/>
                    </a:xfrm>
                    <a:prstGeom prst="rect">
                      <a:avLst/>
                    </a:prstGeom>
                  </pic:spPr>
                </pic:pic>
              </a:graphicData>
            </a:graphic>
            <wp14:sizeRelH relativeFrom="margin">
              <wp14:pctWidth>0</wp14:pctWidth>
            </wp14:sizeRelH>
            <wp14:sizeRelV relativeFrom="margin">
              <wp14:pctHeight>0</wp14:pctHeight>
            </wp14:sizeRelV>
          </wp:anchor>
        </w:drawing>
      </w:r>
    </w:p>
    <w:p w14:paraId="6DEA577E" w14:textId="77777777" w:rsidR="00014389" w:rsidRPr="00B52BF2" w:rsidRDefault="00014389" w:rsidP="0036094E">
      <w:pPr>
        <w:pStyle w:val="Ttulo1"/>
        <w:tabs>
          <w:tab w:val="left" w:pos="490"/>
        </w:tabs>
        <w:ind w:left="0"/>
        <w:jc w:val="both"/>
        <w:rPr>
          <w:rFonts w:ascii="Arial" w:eastAsia="Arial MT" w:hAnsi="Arial" w:cs="Arial"/>
          <w:b w:val="0"/>
          <w:bCs w:val="0"/>
          <w:color w:val="111111"/>
          <w:sz w:val="22"/>
          <w:szCs w:val="22"/>
        </w:rPr>
      </w:pPr>
      <w:r w:rsidRPr="00B52BF2">
        <w:rPr>
          <w:rFonts w:ascii="Arial" w:eastAsia="Arial MT" w:hAnsi="Arial" w:cs="Arial"/>
          <w:b w:val="0"/>
          <w:bCs w:val="0"/>
          <w:color w:val="111111"/>
          <w:sz w:val="22"/>
          <w:szCs w:val="22"/>
        </w:rPr>
        <w:t>Del Señor Juez;</w:t>
      </w:r>
    </w:p>
    <w:p w14:paraId="522B6F7D" w14:textId="77777777" w:rsidR="00014389" w:rsidRPr="00B52BF2" w:rsidRDefault="00014389" w:rsidP="0036094E">
      <w:pPr>
        <w:pStyle w:val="Ttulo1"/>
        <w:tabs>
          <w:tab w:val="left" w:pos="490"/>
        </w:tabs>
        <w:ind w:left="0"/>
        <w:jc w:val="both"/>
        <w:rPr>
          <w:rFonts w:ascii="Arial" w:eastAsia="Arial MT" w:hAnsi="Arial" w:cs="Arial"/>
          <w:b w:val="0"/>
          <w:bCs w:val="0"/>
          <w:color w:val="111111"/>
          <w:sz w:val="22"/>
          <w:szCs w:val="22"/>
        </w:rPr>
      </w:pPr>
    </w:p>
    <w:p w14:paraId="6760EBD8" w14:textId="79E1D640" w:rsidR="00014389" w:rsidRPr="00B52BF2" w:rsidRDefault="00014389" w:rsidP="0036094E">
      <w:pPr>
        <w:pStyle w:val="Ttulo1"/>
        <w:tabs>
          <w:tab w:val="left" w:pos="490"/>
        </w:tabs>
        <w:ind w:left="0"/>
        <w:jc w:val="both"/>
        <w:rPr>
          <w:rFonts w:ascii="Arial" w:eastAsia="Arial MT" w:hAnsi="Arial" w:cs="Arial"/>
          <w:b w:val="0"/>
          <w:bCs w:val="0"/>
          <w:color w:val="111111"/>
          <w:sz w:val="22"/>
          <w:szCs w:val="22"/>
        </w:rPr>
      </w:pPr>
    </w:p>
    <w:p w14:paraId="0C44AAB8" w14:textId="3276CCA0" w:rsidR="00014389" w:rsidRPr="00B52BF2" w:rsidRDefault="00014389" w:rsidP="0036094E">
      <w:pPr>
        <w:pStyle w:val="Ttulo1"/>
        <w:tabs>
          <w:tab w:val="left" w:pos="490"/>
        </w:tabs>
        <w:ind w:left="0"/>
        <w:jc w:val="both"/>
        <w:rPr>
          <w:rFonts w:ascii="Arial" w:eastAsia="Arial MT" w:hAnsi="Arial" w:cs="Arial"/>
          <w:b w:val="0"/>
          <w:bCs w:val="0"/>
          <w:color w:val="111111"/>
          <w:sz w:val="22"/>
          <w:szCs w:val="22"/>
        </w:rPr>
      </w:pPr>
    </w:p>
    <w:p w14:paraId="415601E0" w14:textId="77777777" w:rsidR="00014389" w:rsidRPr="00B52BF2" w:rsidRDefault="00014389" w:rsidP="0036094E">
      <w:pPr>
        <w:pStyle w:val="Ttulo1"/>
        <w:tabs>
          <w:tab w:val="left" w:pos="490"/>
        </w:tabs>
        <w:ind w:left="0"/>
        <w:jc w:val="both"/>
        <w:rPr>
          <w:rFonts w:ascii="Arial" w:eastAsia="Arial MT" w:hAnsi="Arial" w:cs="Arial"/>
          <w:b w:val="0"/>
          <w:bCs w:val="0"/>
          <w:color w:val="111111"/>
          <w:sz w:val="22"/>
          <w:szCs w:val="22"/>
        </w:rPr>
      </w:pPr>
    </w:p>
    <w:p w14:paraId="49B1E518" w14:textId="77777777" w:rsidR="00927933" w:rsidRPr="00B52BF2" w:rsidRDefault="00927933" w:rsidP="0036094E">
      <w:pPr>
        <w:pStyle w:val="Ttulo1"/>
        <w:tabs>
          <w:tab w:val="left" w:pos="490"/>
        </w:tabs>
        <w:ind w:left="0"/>
        <w:jc w:val="both"/>
        <w:rPr>
          <w:rFonts w:ascii="Arial" w:eastAsia="Arial MT" w:hAnsi="Arial" w:cs="Arial"/>
          <w:b w:val="0"/>
          <w:bCs w:val="0"/>
          <w:color w:val="111111"/>
          <w:sz w:val="22"/>
          <w:szCs w:val="22"/>
        </w:rPr>
      </w:pPr>
    </w:p>
    <w:p w14:paraId="1B92CE96" w14:textId="77777777" w:rsidR="00014389" w:rsidRPr="00B52BF2" w:rsidRDefault="00014389" w:rsidP="0036094E">
      <w:pPr>
        <w:pStyle w:val="Ttulo1"/>
        <w:tabs>
          <w:tab w:val="left" w:pos="490"/>
        </w:tabs>
        <w:ind w:left="0"/>
        <w:jc w:val="both"/>
        <w:rPr>
          <w:rFonts w:ascii="Arial" w:eastAsia="Arial MT" w:hAnsi="Arial" w:cs="Arial"/>
          <w:color w:val="111111"/>
          <w:sz w:val="22"/>
          <w:szCs w:val="22"/>
        </w:rPr>
      </w:pPr>
      <w:r w:rsidRPr="00B52BF2">
        <w:rPr>
          <w:rFonts w:ascii="Arial" w:eastAsia="Arial MT" w:hAnsi="Arial" w:cs="Arial"/>
          <w:color w:val="111111"/>
          <w:sz w:val="22"/>
          <w:szCs w:val="22"/>
        </w:rPr>
        <w:t>GUSTAVO ALBERTO HERRERA AVILA</w:t>
      </w:r>
    </w:p>
    <w:p w14:paraId="6A0C0CA8" w14:textId="77777777" w:rsidR="00014389" w:rsidRPr="00B52BF2" w:rsidRDefault="00014389" w:rsidP="0036094E">
      <w:pPr>
        <w:pStyle w:val="Ttulo1"/>
        <w:tabs>
          <w:tab w:val="left" w:pos="490"/>
        </w:tabs>
        <w:ind w:left="0"/>
        <w:jc w:val="both"/>
        <w:rPr>
          <w:rFonts w:ascii="Arial" w:eastAsia="Arial MT" w:hAnsi="Arial" w:cs="Arial"/>
          <w:b w:val="0"/>
          <w:bCs w:val="0"/>
          <w:color w:val="111111"/>
          <w:sz w:val="22"/>
          <w:szCs w:val="22"/>
        </w:rPr>
      </w:pPr>
      <w:r w:rsidRPr="00B52BF2">
        <w:rPr>
          <w:rFonts w:ascii="Arial" w:eastAsia="Arial MT" w:hAnsi="Arial" w:cs="Arial"/>
          <w:b w:val="0"/>
          <w:bCs w:val="0"/>
          <w:color w:val="111111"/>
          <w:sz w:val="22"/>
          <w:szCs w:val="22"/>
        </w:rPr>
        <w:t>C.C. No. 19.395.114 de Bogotá D.C.</w:t>
      </w:r>
    </w:p>
    <w:p w14:paraId="6B4E83C3" w14:textId="77777777" w:rsidR="00014389" w:rsidRPr="00B52BF2" w:rsidRDefault="00014389" w:rsidP="0036094E">
      <w:pPr>
        <w:pStyle w:val="Ttulo1"/>
        <w:tabs>
          <w:tab w:val="left" w:pos="490"/>
        </w:tabs>
        <w:ind w:left="0"/>
        <w:jc w:val="both"/>
        <w:rPr>
          <w:rFonts w:ascii="Arial" w:hAnsi="Arial" w:cs="Arial"/>
          <w:sz w:val="22"/>
          <w:szCs w:val="22"/>
        </w:rPr>
      </w:pPr>
      <w:r w:rsidRPr="00B52BF2">
        <w:rPr>
          <w:rFonts w:ascii="Arial" w:eastAsia="Arial MT" w:hAnsi="Arial" w:cs="Arial"/>
          <w:b w:val="0"/>
          <w:bCs w:val="0"/>
          <w:color w:val="111111"/>
          <w:sz w:val="22"/>
          <w:szCs w:val="22"/>
        </w:rPr>
        <w:t>T.P. No. 39.116 del C.S. de la J.</w:t>
      </w:r>
    </w:p>
    <w:p w14:paraId="448B34DD" w14:textId="77777777" w:rsidR="00014389" w:rsidRPr="00B52BF2" w:rsidRDefault="00014389" w:rsidP="0036094E">
      <w:pPr>
        <w:pStyle w:val="Default"/>
        <w:rPr>
          <w:b/>
          <w:sz w:val="22"/>
          <w:szCs w:val="22"/>
          <w:u w:val="single"/>
          <w:lang w:val="es-ES"/>
        </w:rPr>
      </w:pPr>
    </w:p>
    <w:sectPr w:rsidR="00014389" w:rsidRPr="00B52BF2" w:rsidSect="00E21629">
      <w:headerReference w:type="default" r:id="rId32"/>
      <w:footerReference w:type="default" r:id="rId33"/>
      <w:pgSz w:w="12240" w:h="20160" w:code="5"/>
      <w:pgMar w:top="1985" w:right="1183"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D3876" w14:textId="77777777" w:rsidR="00803747" w:rsidRDefault="00803747" w:rsidP="0025591F">
      <w:r>
        <w:separator/>
      </w:r>
    </w:p>
  </w:endnote>
  <w:endnote w:type="continuationSeparator" w:id="0">
    <w:p w14:paraId="301E8F72" w14:textId="77777777" w:rsidR="00803747" w:rsidRDefault="00803747" w:rsidP="0025591F">
      <w:r>
        <w:continuationSeparator/>
      </w:r>
    </w:p>
  </w:endnote>
  <w:endnote w:type="continuationNotice" w:id="1">
    <w:p w14:paraId="6F7D43B9" w14:textId="77777777" w:rsidR="00803747" w:rsidRDefault="00803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2935B" w14:textId="77777777" w:rsidR="00492004" w:rsidRPr="005D0C83" w:rsidRDefault="00492004"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58242" behindDoc="1" locked="0" layoutInCell="1" allowOverlap="1" wp14:anchorId="0147DA09" wp14:editId="3C842EC9">
          <wp:simplePos x="0" y="0"/>
          <wp:positionH relativeFrom="column">
            <wp:posOffset>4491990</wp:posOffset>
          </wp:positionH>
          <wp:positionV relativeFrom="margin">
            <wp:posOffset>10036810</wp:posOffset>
          </wp:positionV>
          <wp:extent cx="1466850" cy="905510"/>
          <wp:effectExtent l="0" t="0" r="0" b="8890"/>
          <wp:wrapNone/>
          <wp:docPr id="874539796" name="Imagen 87453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58243" behindDoc="1" locked="0" layoutInCell="1" allowOverlap="1" wp14:anchorId="3603B29B" wp14:editId="46E7C497">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96023" w14:textId="77777777" w:rsidR="00492004" w:rsidRPr="005D0C83" w:rsidRDefault="0049200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492004" w:rsidRPr="005D0C83" w:rsidRDefault="0049200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3B29B"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67B96023" w14:textId="77777777" w:rsidR="00492004" w:rsidRPr="005D0C83" w:rsidRDefault="0049200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492004" w:rsidRPr="005D0C83" w:rsidRDefault="0049200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446DBE5B" wp14:editId="412C794F">
          <wp:simplePos x="0" y="0"/>
          <wp:positionH relativeFrom="page">
            <wp:align>left</wp:align>
          </wp:positionH>
          <wp:positionV relativeFrom="page">
            <wp:align>bottom</wp:align>
          </wp:positionV>
          <wp:extent cx="7767778" cy="1868509"/>
          <wp:effectExtent l="0" t="0" r="5080" b="0"/>
          <wp:wrapNone/>
          <wp:docPr id="256787017" name="Imagen 256787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BDF2D" w14:textId="77777777" w:rsidR="00492004" w:rsidRPr="005D0C83" w:rsidRDefault="00492004" w:rsidP="00416F84">
    <w:pPr>
      <w:ind w:left="7080" w:firstLine="708"/>
      <w:rPr>
        <w:rFonts w:ascii="Arial" w:hAnsi="Arial" w:cs="Arial"/>
        <w:color w:val="222A35" w:themeColor="text2" w:themeShade="80"/>
        <w:sz w:val="20"/>
        <w:szCs w:val="20"/>
      </w:rPr>
    </w:pPr>
  </w:p>
  <w:p w14:paraId="2E3DA860" w14:textId="77777777" w:rsidR="00492004" w:rsidRPr="005D0C83" w:rsidRDefault="00492004" w:rsidP="00416F84">
    <w:pPr>
      <w:ind w:left="7080" w:firstLine="708"/>
      <w:rPr>
        <w:rFonts w:ascii="Arial" w:hAnsi="Arial" w:cs="Arial"/>
        <w:color w:val="222A35" w:themeColor="text2" w:themeShade="80"/>
        <w:sz w:val="20"/>
        <w:szCs w:val="20"/>
      </w:rPr>
    </w:pPr>
    <w:r w:rsidRPr="005D0C83">
      <w:rPr>
        <w:rFonts w:ascii="Arial" w:hAnsi="Arial" w:cs="Arial"/>
        <w:noProof/>
        <w:sz w:val="20"/>
        <w:szCs w:val="20"/>
        <w:lang w:val="es-CO" w:eastAsia="es-CO"/>
      </w:rPr>
      <mc:AlternateContent>
        <mc:Choice Requires="wps">
          <w:drawing>
            <wp:anchor distT="0" distB="0" distL="114300" distR="114300" simplePos="0" relativeHeight="251658244" behindDoc="1" locked="0" layoutInCell="1" allowOverlap="1" wp14:anchorId="623693C7" wp14:editId="62D02F74">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49CEF" w14:textId="7C0C570F" w:rsidR="00492004" w:rsidRPr="005D0C83" w:rsidRDefault="00986AD8"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693C7" id="Rectángulo 5" o:spid="_x0000_s1027" style="position:absolute;left:0;text-align:left;margin-left:15.7pt;margin-top:79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72A49CEF" w14:textId="7C0C570F" w:rsidR="00492004" w:rsidRPr="005D0C83" w:rsidRDefault="00986AD8"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v:textbox>
              <w10:wrap anchorx="page" anchory="margin"/>
            </v:rect>
          </w:pict>
        </mc:Fallback>
      </mc:AlternateContent>
    </w:r>
  </w:p>
  <w:p w14:paraId="0E713B5A" w14:textId="77777777" w:rsidR="00492004" w:rsidRPr="005D0C83" w:rsidRDefault="00492004" w:rsidP="004A356B">
    <w:pPr>
      <w:rPr>
        <w:rFonts w:ascii="Arial" w:hAnsi="Arial" w:cs="Arial"/>
        <w:color w:val="222A35" w:themeColor="text2" w:themeShade="80"/>
        <w:sz w:val="20"/>
        <w:szCs w:val="20"/>
      </w:rPr>
    </w:pPr>
  </w:p>
  <w:p w14:paraId="28FEA252" w14:textId="5C14834C" w:rsidR="00492004" w:rsidRPr="005D0C83" w:rsidRDefault="00492004"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7A20D2">
      <w:rPr>
        <w:rFonts w:ascii="Arial" w:hAnsi="Arial" w:cs="Arial"/>
        <w:b/>
        <w:bCs/>
        <w:noProof/>
        <w:color w:val="222A35" w:themeColor="text2" w:themeShade="80"/>
        <w:sz w:val="14"/>
        <w:szCs w:val="14"/>
      </w:rPr>
      <w:t>33</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7A20D2">
      <w:rPr>
        <w:rFonts w:ascii="Arial" w:hAnsi="Arial" w:cs="Arial"/>
        <w:b/>
        <w:bCs/>
        <w:noProof/>
        <w:color w:val="222A35" w:themeColor="text2" w:themeShade="80"/>
        <w:sz w:val="14"/>
        <w:szCs w:val="14"/>
      </w:rPr>
      <w:t>38</w:t>
    </w:r>
    <w:r w:rsidRPr="005D0C83">
      <w:rPr>
        <w:rFonts w:ascii="Arial" w:hAnsi="Arial" w:cs="Arial"/>
        <w:b/>
        <w:bCs/>
        <w:color w:val="222A35" w:themeColor="text2" w:themeShade="80"/>
        <w:sz w:val="14"/>
        <w:szCs w:val="14"/>
      </w:rPr>
      <w:fldChar w:fldCharType="end"/>
    </w:r>
  </w:p>
  <w:p w14:paraId="4BA5E739" w14:textId="77777777" w:rsidR="00492004" w:rsidRDefault="004920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B775" w14:textId="77777777" w:rsidR="00803747" w:rsidRDefault="00803747" w:rsidP="0025591F">
      <w:r>
        <w:separator/>
      </w:r>
    </w:p>
  </w:footnote>
  <w:footnote w:type="continuationSeparator" w:id="0">
    <w:p w14:paraId="715E0C81" w14:textId="77777777" w:rsidR="00803747" w:rsidRDefault="00803747" w:rsidP="0025591F">
      <w:r>
        <w:continuationSeparator/>
      </w:r>
    </w:p>
  </w:footnote>
  <w:footnote w:type="continuationNotice" w:id="1">
    <w:p w14:paraId="27E34DB7" w14:textId="77777777" w:rsidR="00803747" w:rsidRDefault="00803747"/>
  </w:footnote>
  <w:footnote w:id="2">
    <w:p w14:paraId="73C2475A" w14:textId="77777777" w:rsidR="00FF50E8" w:rsidRPr="000B3B83" w:rsidRDefault="00FF50E8" w:rsidP="00FF50E8">
      <w:pPr>
        <w:pStyle w:val="Textonotapie"/>
        <w:rPr>
          <w:rFonts w:ascii="Arial" w:hAnsi="Arial" w:cs="Arial"/>
          <w:sz w:val="16"/>
          <w:szCs w:val="16"/>
          <w:lang w:val="es-CO"/>
        </w:rPr>
      </w:pPr>
      <w:r w:rsidRPr="000B3B83">
        <w:rPr>
          <w:rStyle w:val="Refdenotaalpie"/>
          <w:rFonts w:ascii="Arial" w:hAnsi="Arial" w:cs="Arial"/>
          <w:sz w:val="16"/>
          <w:szCs w:val="16"/>
        </w:rPr>
        <w:footnoteRef/>
      </w:r>
      <w:r w:rsidRPr="000B3B83">
        <w:rPr>
          <w:rFonts w:ascii="Arial" w:hAnsi="Arial" w:cs="Arial"/>
          <w:sz w:val="16"/>
          <w:szCs w:val="16"/>
        </w:rPr>
        <w:t xml:space="preserve"> </w:t>
      </w:r>
      <w:r w:rsidRPr="000B3B83">
        <w:rPr>
          <w:rFonts w:ascii="Arial" w:hAnsi="Arial" w:cs="Arial"/>
          <w:sz w:val="16"/>
          <w:szCs w:val="16"/>
          <w:lang w:val="es-CO"/>
        </w:rPr>
        <w:t>CODIGO SUSTANTIVO DEL TRABAJO. Artículo 34.</w:t>
      </w:r>
    </w:p>
  </w:footnote>
  <w:footnote w:id="3">
    <w:p w14:paraId="5DCD0DFC" w14:textId="77777777" w:rsidR="00492004" w:rsidRPr="006F4EAF" w:rsidRDefault="00492004" w:rsidP="00940010">
      <w:pPr>
        <w:spacing w:before="62" w:line="244" w:lineRule="auto"/>
        <w:ind w:left="119" w:right="167"/>
        <w:rPr>
          <w:rFonts w:ascii="Arial" w:hAnsi="Arial" w:cs="Arial"/>
          <w:sz w:val="16"/>
          <w:szCs w:val="16"/>
        </w:rPr>
      </w:pPr>
      <w:r w:rsidRPr="00AF0011">
        <w:rPr>
          <w:rStyle w:val="Refdenotaalpie"/>
          <w:rFonts w:ascii="Arial" w:hAnsi="Arial" w:cs="Arial"/>
          <w:sz w:val="16"/>
          <w:szCs w:val="16"/>
        </w:rPr>
        <w:footnoteRef/>
      </w:r>
      <w:r w:rsidRPr="00E93859">
        <w:rPr>
          <w:rFonts w:ascii="Arial" w:hAnsi="Arial" w:cs="Arial"/>
          <w:sz w:val="16"/>
          <w:szCs w:val="16"/>
          <w:lang w:val="pt-BR"/>
        </w:rPr>
        <w:t xml:space="preserve"> Corte Suprema de Justicia. Sala Laboral. </w:t>
      </w:r>
      <w:r w:rsidRPr="00AF0011">
        <w:rPr>
          <w:rFonts w:ascii="Arial" w:hAnsi="Arial" w:cs="Arial"/>
          <w:sz w:val="16"/>
          <w:szCs w:val="16"/>
        </w:rPr>
        <w:t xml:space="preserve">Sentencia SL18465-2017 Radicación </w:t>
      </w:r>
      <w:proofErr w:type="spellStart"/>
      <w:r w:rsidRPr="00AF0011">
        <w:rPr>
          <w:rFonts w:ascii="Arial" w:hAnsi="Arial" w:cs="Arial"/>
          <w:sz w:val="16"/>
          <w:szCs w:val="16"/>
        </w:rPr>
        <w:t>n.°</w:t>
      </w:r>
      <w:proofErr w:type="spellEnd"/>
      <w:r w:rsidRPr="00AF0011">
        <w:rPr>
          <w:rFonts w:ascii="Arial" w:hAnsi="Arial" w:cs="Arial"/>
          <w:sz w:val="16"/>
          <w:szCs w:val="16"/>
        </w:rPr>
        <w:t xml:space="preserve"> 51232 del 8 de</w:t>
      </w:r>
      <w:r w:rsidRPr="00AF0011">
        <w:rPr>
          <w:rFonts w:ascii="Arial" w:hAnsi="Arial" w:cs="Arial"/>
          <w:spacing w:val="-47"/>
          <w:sz w:val="16"/>
          <w:szCs w:val="16"/>
        </w:rPr>
        <w:t xml:space="preserve"> </w:t>
      </w:r>
      <w:r w:rsidRPr="00AF0011">
        <w:rPr>
          <w:rFonts w:ascii="Arial" w:hAnsi="Arial" w:cs="Arial"/>
          <w:sz w:val="16"/>
          <w:szCs w:val="16"/>
        </w:rPr>
        <w:t>noviembre de</w:t>
      </w:r>
      <w:r w:rsidRPr="00AF0011">
        <w:rPr>
          <w:rFonts w:ascii="Arial" w:hAnsi="Arial" w:cs="Arial"/>
          <w:spacing w:val="-4"/>
          <w:sz w:val="16"/>
          <w:szCs w:val="16"/>
        </w:rPr>
        <w:t xml:space="preserve"> </w:t>
      </w:r>
      <w:r w:rsidRPr="00AF0011">
        <w:rPr>
          <w:rFonts w:ascii="Arial" w:hAnsi="Arial" w:cs="Arial"/>
          <w:sz w:val="16"/>
          <w:szCs w:val="16"/>
        </w:rPr>
        <w:t>2017.</w:t>
      </w:r>
      <w:r w:rsidRPr="00AF0011">
        <w:rPr>
          <w:rFonts w:ascii="Arial" w:hAnsi="Arial" w:cs="Arial"/>
          <w:spacing w:val="4"/>
          <w:sz w:val="16"/>
          <w:szCs w:val="16"/>
        </w:rPr>
        <w:t xml:space="preserve"> </w:t>
      </w:r>
      <w:r w:rsidRPr="00AF0011">
        <w:rPr>
          <w:rFonts w:ascii="Arial" w:hAnsi="Arial" w:cs="Arial"/>
          <w:sz w:val="16"/>
          <w:szCs w:val="16"/>
        </w:rPr>
        <w:t>M.P.</w:t>
      </w:r>
      <w:r w:rsidRPr="00AF0011">
        <w:rPr>
          <w:rFonts w:ascii="Arial" w:hAnsi="Arial" w:cs="Arial"/>
          <w:spacing w:val="1"/>
          <w:sz w:val="16"/>
          <w:szCs w:val="16"/>
        </w:rPr>
        <w:t xml:space="preserve"> </w:t>
      </w:r>
      <w:r w:rsidRPr="00AF0011">
        <w:rPr>
          <w:rFonts w:ascii="Arial" w:hAnsi="Arial" w:cs="Arial"/>
          <w:sz w:val="16"/>
          <w:szCs w:val="16"/>
        </w:rPr>
        <w:t>Martín</w:t>
      </w:r>
      <w:r w:rsidRPr="00AF0011">
        <w:rPr>
          <w:rFonts w:ascii="Arial" w:hAnsi="Arial" w:cs="Arial"/>
          <w:spacing w:val="-3"/>
          <w:sz w:val="16"/>
          <w:szCs w:val="16"/>
        </w:rPr>
        <w:t xml:space="preserve"> </w:t>
      </w:r>
      <w:r w:rsidRPr="00AF0011">
        <w:rPr>
          <w:rFonts w:ascii="Arial" w:hAnsi="Arial" w:cs="Arial"/>
          <w:sz w:val="16"/>
          <w:szCs w:val="16"/>
        </w:rPr>
        <w:t>Emilio</w:t>
      </w:r>
      <w:r w:rsidRPr="00AF0011">
        <w:rPr>
          <w:rFonts w:ascii="Arial" w:hAnsi="Arial" w:cs="Arial"/>
          <w:spacing w:val="1"/>
          <w:sz w:val="16"/>
          <w:szCs w:val="16"/>
        </w:rPr>
        <w:t xml:space="preserve"> </w:t>
      </w:r>
      <w:r w:rsidRPr="00AF0011">
        <w:rPr>
          <w:rFonts w:ascii="Arial" w:hAnsi="Arial" w:cs="Arial"/>
          <w:sz w:val="16"/>
          <w:szCs w:val="16"/>
        </w:rPr>
        <w:t>Beltrán</w:t>
      </w:r>
      <w:r w:rsidRPr="00AF0011">
        <w:rPr>
          <w:rFonts w:ascii="Arial" w:hAnsi="Arial" w:cs="Arial"/>
          <w:spacing w:val="-6"/>
          <w:sz w:val="16"/>
          <w:szCs w:val="16"/>
        </w:rPr>
        <w:t xml:space="preserve"> </w:t>
      </w:r>
      <w:r w:rsidRPr="00AF0011">
        <w:rPr>
          <w:rFonts w:ascii="Arial" w:hAnsi="Arial" w:cs="Arial"/>
          <w:sz w:val="16"/>
          <w:szCs w:val="16"/>
        </w:rPr>
        <w:t>Quintero.</w:t>
      </w:r>
    </w:p>
  </w:footnote>
  <w:footnote w:id="4">
    <w:p w14:paraId="1E9E584D" w14:textId="77777777" w:rsidR="00492004" w:rsidRPr="00623516" w:rsidRDefault="00492004" w:rsidP="00940010">
      <w:pPr>
        <w:pStyle w:val="Textonotapie"/>
        <w:rPr>
          <w:sz w:val="16"/>
          <w:szCs w:val="16"/>
        </w:rPr>
      </w:pPr>
      <w:r w:rsidRPr="00623516">
        <w:rPr>
          <w:rStyle w:val="Refdenotaalpie"/>
          <w:sz w:val="16"/>
          <w:szCs w:val="16"/>
        </w:rPr>
        <w:footnoteRef/>
      </w:r>
      <w:r w:rsidRPr="00623516">
        <w:rPr>
          <w:sz w:val="16"/>
          <w:szCs w:val="16"/>
        </w:rPr>
        <w:t xml:space="preserve"> Corte Suprema de Justicia. Sala de Casación Laboral. Sentencia del 16 de diciembre de 2005. Radicación No. 23489. M.P. GUSTAVO JOSÉ GNECCO MENDOZA</w:t>
      </w:r>
    </w:p>
  </w:footnote>
  <w:footnote w:id="5">
    <w:p w14:paraId="3BAE3260" w14:textId="77777777" w:rsidR="00492004" w:rsidRDefault="00492004" w:rsidP="00940010">
      <w:pPr>
        <w:pStyle w:val="Textonotapie"/>
      </w:pPr>
      <w:r w:rsidRPr="00623516">
        <w:rPr>
          <w:rStyle w:val="Refdenotaalpie"/>
          <w:sz w:val="16"/>
          <w:szCs w:val="16"/>
        </w:rPr>
        <w:footnoteRef/>
      </w:r>
      <w:r w:rsidRPr="00623516">
        <w:rPr>
          <w:sz w:val="16"/>
          <w:szCs w:val="16"/>
        </w:rPr>
        <w:t xml:space="preserve"> corte Suprema de Justicia. Sala de Casación Laboral. Sentencia 30 de octubre de 2015 Rad. 39.631. Magistrado Ponente: Carlos Ernesto Molina</w:t>
      </w:r>
    </w:p>
  </w:footnote>
  <w:footnote w:id="6">
    <w:p w14:paraId="24CF73C1" w14:textId="77777777" w:rsidR="00492004" w:rsidRPr="006F4EAF" w:rsidRDefault="00492004" w:rsidP="00940010">
      <w:pPr>
        <w:pStyle w:val="Textonotapie"/>
        <w:rPr>
          <w:rFonts w:ascii="Arial" w:hAnsi="Arial" w:cs="Arial"/>
          <w:sz w:val="16"/>
          <w:szCs w:val="16"/>
          <w:lang w:val="es-CO"/>
        </w:rPr>
      </w:pPr>
      <w:r w:rsidRPr="006F4EAF">
        <w:rPr>
          <w:rStyle w:val="Refdenotaalpie"/>
          <w:rFonts w:ascii="Arial" w:hAnsi="Arial" w:cs="Arial"/>
          <w:sz w:val="16"/>
          <w:szCs w:val="16"/>
        </w:rPr>
        <w:footnoteRef/>
      </w:r>
      <w:r w:rsidRPr="006F4EAF">
        <w:rPr>
          <w:rFonts w:ascii="Arial" w:hAnsi="Arial" w:cs="Arial"/>
          <w:sz w:val="16"/>
          <w:szCs w:val="16"/>
        </w:rPr>
        <w:t xml:space="preserve"> </w:t>
      </w:r>
      <w:proofErr w:type="spellStart"/>
      <w:r w:rsidRPr="006F4EAF">
        <w:rPr>
          <w:rFonts w:ascii="Arial" w:hAnsi="Arial" w:cs="Arial"/>
          <w:sz w:val="16"/>
          <w:szCs w:val="16"/>
        </w:rPr>
        <w:t>Visintini</w:t>
      </w:r>
      <w:proofErr w:type="spellEnd"/>
      <w:r w:rsidRPr="006F4EAF">
        <w:rPr>
          <w:rFonts w:ascii="Arial" w:hAnsi="Arial" w:cs="Arial"/>
          <w:sz w:val="16"/>
          <w:szCs w:val="16"/>
        </w:rPr>
        <w:t xml:space="preserve">, Giovanna. Tratado de la Responsabilidad Civil. Tomo II. Editorial Astrea. Buenos Aires, 1999. Pág. 292. De </w:t>
      </w:r>
      <w:proofErr w:type="spellStart"/>
      <w:r w:rsidRPr="006F4EAF">
        <w:rPr>
          <w:rFonts w:ascii="Arial" w:hAnsi="Arial" w:cs="Arial"/>
          <w:sz w:val="16"/>
          <w:szCs w:val="16"/>
        </w:rPr>
        <w:t>Cupis</w:t>
      </w:r>
      <w:proofErr w:type="spellEnd"/>
      <w:r w:rsidRPr="006F4EAF">
        <w:rPr>
          <w:rFonts w:ascii="Arial" w:hAnsi="Arial" w:cs="Arial"/>
          <w:sz w:val="16"/>
          <w:szCs w:val="16"/>
        </w:rPr>
        <w:t xml:space="preserve">, Adriano. </w:t>
      </w:r>
      <w:proofErr w:type="spellStart"/>
      <w:r w:rsidRPr="006F4EAF">
        <w:rPr>
          <w:rFonts w:ascii="Arial" w:hAnsi="Arial" w:cs="Arial"/>
          <w:sz w:val="16"/>
          <w:szCs w:val="16"/>
        </w:rPr>
        <w:t>Op</w:t>
      </w:r>
      <w:proofErr w:type="spellEnd"/>
      <w:r w:rsidRPr="006F4EAF">
        <w:rPr>
          <w:rFonts w:ascii="Arial" w:hAnsi="Arial" w:cs="Arial"/>
          <w:sz w:val="16"/>
          <w:szCs w:val="16"/>
        </w:rPr>
        <w:t xml:space="preserve">. Cit. Pág. 278. Santos Briz, Jaime. La responsabilidad civil. Derecho sustantivo y Derecho procesal, séptima edición, Editorial </w:t>
      </w:r>
      <w:proofErr w:type="spellStart"/>
      <w:r w:rsidRPr="006F4EAF">
        <w:rPr>
          <w:rFonts w:ascii="Arial" w:hAnsi="Arial" w:cs="Arial"/>
          <w:sz w:val="16"/>
          <w:szCs w:val="16"/>
        </w:rPr>
        <w:t>Montecorvo</w:t>
      </w:r>
      <w:proofErr w:type="spellEnd"/>
      <w:r w:rsidRPr="006F4EAF">
        <w:rPr>
          <w:rFonts w:ascii="Arial" w:hAnsi="Arial" w:cs="Arial"/>
          <w:sz w:val="16"/>
          <w:szCs w:val="16"/>
        </w:rPr>
        <w:t xml:space="preserve"> S.A., Madrid, 1993. Pág. 118".</w:t>
      </w:r>
    </w:p>
  </w:footnote>
  <w:footnote w:id="7">
    <w:p w14:paraId="459875A6" w14:textId="77777777" w:rsidR="00492004" w:rsidRPr="006F4EAF" w:rsidRDefault="00492004" w:rsidP="00940010">
      <w:pPr>
        <w:jc w:val="both"/>
        <w:rPr>
          <w:rFonts w:ascii="Arial" w:hAnsi="Arial" w:cs="Arial"/>
          <w:sz w:val="16"/>
          <w:szCs w:val="16"/>
        </w:rPr>
      </w:pPr>
      <w:r w:rsidRPr="006F4EAF">
        <w:rPr>
          <w:rStyle w:val="Refdenotaalpie"/>
          <w:rFonts w:ascii="Arial" w:hAnsi="Arial" w:cs="Arial"/>
          <w:sz w:val="16"/>
          <w:szCs w:val="16"/>
        </w:rPr>
        <w:footnoteRef/>
      </w:r>
      <w:r w:rsidRPr="006F4EAF">
        <w:rPr>
          <w:rFonts w:ascii="Arial" w:hAnsi="Arial" w:cs="Arial"/>
          <w:sz w:val="16"/>
          <w:szCs w:val="16"/>
        </w:rPr>
        <w:t xml:space="preserve"> </w:t>
      </w:r>
      <w:r w:rsidRPr="006F4EAF">
        <w:rPr>
          <w:rFonts w:ascii="Arial" w:eastAsia="Arial" w:hAnsi="Arial" w:cs="Arial"/>
          <w:sz w:val="16"/>
          <w:szCs w:val="16"/>
        </w:rPr>
        <w:t xml:space="preserve">Medina </w:t>
      </w:r>
      <w:proofErr w:type="spellStart"/>
      <w:r w:rsidRPr="006F4EAF">
        <w:rPr>
          <w:rFonts w:ascii="Arial" w:eastAsia="Arial" w:hAnsi="Arial" w:cs="Arial"/>
          <w:sz w:val="16"/>
          <w:szCs w:val="16"/>
        </w:rPr>
        <w:t>Alcoz</w:t>
      </w:r>
      <w:proofErr w:type="spellEnd"/>
      <w:r w:rsidRPr="006F4EAF">
        <w:rPr>
          <w:rFonts w:ascii="Arial" w:eastAsia="Arial" w:hAnsi="Arial" w:cs="Arial"/>
          <w:sz w:val="16"/>
          <w:szCs w:val="16"/>
        </w:rPr>
        <w:t xml:space="preserve">, María. La culpa de la víctima en la producción del daño extracontractual. Editorial Dykinson. Madrid, 2003. Págs. 135 y 165. </w:t>
      </w:r>
      <w:r w:rsidRPr="006F4EAF">
        <w:rPr>
          <w:rFonts w:ascii="Arial" w:eastAsia="Arial" w:hAnsi="Arial" w:cs="Arial"/>
          <w:sz w:val="16"/>
          <w:szCs w:val="16"/>
          <w:lang w:val="es-MX"/>
        </w:rPr>
        <w:t xml:space="preserve">Domínguez Águila, Ramón. Sobre la culpa de la víctima y la relación de causalidad. En Responsabilidad Civil. Directora: Aída </w:t>
      </w:r>
      <w:proofErr w:type="spellStart"/>
      <w:r w:rsidRPr="006F4EAF">
        <w:rPr>
          <w:rFonts w:ascii="Arial" w:eastAsia="Arial" w:hAnsi="Arial" w:cs="Arial"/>
          <w:sz w:val="16"/>
          <w:szCs w:val="16"/>
          <w:lang w:val="es-MX"/>
        </w:rPr>
        <w:t>Kemmelmajer</w:t>
      </w:r>
      <w:proofErr w:type="spellEnd"/>
      <w:r w:rsidRPr="006F4EAF">
        <w:rPr>
          <w:rFonts w:ascii="Arial" w:eastAsia="Arial" w:hAnsi="Arial" w:cs="Arial"/>
          <w:sz w:val="16"/>
          <w:szCs w:val="16"/>
          <w:lang w:val="es-MX"/>
        </w:rPr>
        <w:t xml:space="preserve"> de Carlucci. Editorial </w:t>
      </w:r>
      <w:proofErr w:type="spellStart"/>
      <w:r w:rsidRPr="006F4EAF">
        <w:rPr>
          <w:rFonts w:ascii="Arial" w:eastAsia="Arial" w:hAnsi="Arial" w:cs="Arial"/>
          <w:sz w:val="16"/>
          <w:szCs w:val="16"/>
          <w:lang w:val="es-MX"/>
        </w:rPr>
        <w:t>Rubinzal</w:t>
      </w:r>
      <w:proofErr w:type="spellEnd"/>
      <w:r w:rsidRPr="006F4EAF">
        <w:rPr>
          <w:rFonts w:ascii="Arial" w:eastAsia="Arial" w:hAnsi="Arial" w:cs="Arial"/>
          <w:sz w:val="16"/>
          <w:szCs w:val="16"/>
          <w:lang w:val="es-MX"/>
        </w:rPr>
        <w:t xml:space="preserve"> </w:t>
      </w:r>
      <w:proofErr w:type="spellStart"/>
      <w:r w:rsidRPr="006F4EAF">
        <w:rPr>
          <w:rFonts w:ascii="Arial" w:eastAsia="Arial" w:hAnsi="Arial" w:cs="Arial"/>
          <w:sz w:val="16"/>
          <w:szCs w:val="16"/>
          <w:lang w:val="es-MX"/>
        </w:rPr>
        <w:t>Culzoni</w:t>
      </w:r>
      <w:proofErr w:type="spellEnd"/>
      <w:r w:rsidRPr="006F4EAF">
        <w:rPr>
          <w:rFonts w:ascii="Arial" w:eastAsia="Arial" w:hAnsi="Arial" w:cs="Arial"/>
          <w:sz w:val="16"/>
          <w:szCs w:val="16"/>
          <w:lang w:val="es-MX"/>
        </w:rPr>
        <w:t>. Buenos Aires, 2007. Pág. 134.".</w:t>
      </w:r>
    </w:p>
  </w:footnote>
  <w:footnote w:id="8">
    <w:p w14:paraId="04E64689" w14:textId="77777777" w:rsidR="00492004" w:rsidRPr="006F4EAF" w:rsidRDefault="00492004" w:rsidP="00940010">
      <w:pPr>
        <w:pStyle w:val="Textonotapie"/>
        <w:rPr>
          <w:rFonts w:ascii="Arial" w:hAnsi="Arial" w:cs="Arial"/>
          <w:sz w:val="16"/>
          <w:szCs w:val="16"/>
        </w:rPr>
      </w:pPr>
      <w:r w:rsidRPr="006F4EAF">
        <w:rPr>
          <w:rStyle w:val="Refdenotaalpie"/>
          <w:rFonts w:ascii="Arial" w:hAnsi="Arial" w:cs="Arial"/>
          <w:sz w:val="16"/>
          <w:szCs w:val="16"/>
        </w:rPr>
        <w:footnoteRef/>
      </w:r>
      <w:r w:rsidRPr="006F4EAF">
        <w:rPr>
          <w:rFonts w:ascii="Arial" w:hAnsi="Arial" w:cs="Arial"/>
          <w:sz w:val="16"/>
          <w:szCs w:val="16"/>
        </w:rPr>
        <w:t xml:space="preserve"> Sentencia de 16 de diciembre de 2010, </w:t>
      </w:r>
      <w:proofErr w:type="spellStart"/>
      <w:r w:rsidRPr="006F4EAF">
        <w:rPr>
          <w:rFonts w:ascii="Arial" w:hAnsi="Arial" w:cs="Arial"/>
          <w:sz w:val="16"/>
          <w:szCs w:val="16"/>
        </w:rPr>
        <w:t>exp</w:t>
      </w:r>
      <w:proofErr w:type="spellEnd"/>
      <w:r w:rsidRPr="006F4EAF">
        <w:rPr>
          <w:rFonts w:ascii="Arial" w:hAnsi="Arial" w:cs="Arial"/>
          <w:sz w:val="16"/>
          <w:szCs w:val="16"/>
        </w:rPr>
        <w:t>. 1989-00042-01, Sala de Casación Civil de la Corte Suprema de Justicia. MP: Arturo Solarte Rodríguez.</w:t>
      </w:r>
    </w:p>
  </w:footnote>
  <w:footnote w:id="9">
    <w:p w14:paraId="5E0D1ECA" w14:textId="7946B1EC" w:rsidR="00492004" w:rsidRPr="004C1961" w:rsidRDefault="00492004" w:rsidP="00DA706D">
      <w:pPr>
        <w:spacing w:before="80"/>
        <w:jc w:val="both"/>
        <w:rPr>
          <w:rFonts w:ascii="Arial" w:hAnsi="Arial" w:cs="Arial"/>
          <w:sz w:val="16"/>
          <w:szCs w:val="16"/>
        </w:rPr>
      </w:pPr>
      <w:r w:rsidRPr="004C1961">
        <w:rPr>
          <w:rStyle w:val="Refdenotaalpie"/>
          <w:rFonts w:ascii="Arial" w:hAnsi="Arial" w:cs="Arial"/>
          <w:sz w:val="16"/>
          <w:szCs w:val="16"/>
        </w:rPr>
        <w:footnoteRef/>
      </w:r>
      <w:r w:rsidRPr="004C1961">
        <w:rPr>
          <w:rFonts w:ascii="Arial" w:hAnsi="Arial" w:cs="Arial"/>
          <w:sz w:val="16"/>
          <w:szCs w:val="16"/>
        </w:rPr>
        <w:t>Sentencia</w:t>
      </w:r>
      <w:r w:rsidRPr="004C1961">
        <w:rPr>
          <w:rFonts w:ascii="Arial" w:hAnsi="Arial" w:cs="Arial"/>
          <w:spacing w:val="-2"/>
          <w:sz w:val="16"/>
          <w:szCs w:val="16"/>
        </w:rPr>
        <w:t xml:space="preserve"> </w:t>
      </w:r>
      <w:r w:rsidRPr="004C1961">
        <w:rPr>
          <w:rFonts w:ascii="Arial" w:hAnsi="Arial" w:cs="Arial"/>
          <w:sz w:val="16"/>
          <w:szCs w:val="16"/>
        </w:rPr>
        <w:t>radicación</w:t>
      </w:r>
      <w:r w:rsidRPr="004C1961">
        <w:rPr>
          <w:rFonts w:ascii="Arial" w:hAnsi="Arial" w:cs="Arial"/>
          <w:spacing w:val="-1"/>
          <w:sz w:val="16"/>
          <w:szCs w:val="16"/>
        </w:rPr>
        <w:t xml:space="preserve"> </w:t>
      </w:r>
      <w:r w:rsidRPr="004C1961">
        <w:rPr>
          <w:rFonts w:ascii="Arial" w:hAnsi="Arial" w:cs="Arial"/>
          <w:sz w:val="16"/>
          <w:szCs w:val="16"/>
        </w:rPr>
        <w:t>27501</w:t>
      </w:r>
      <w:r w:rsidRPr="004C1961">
        <w:rPr>
          <w:rFonts w:ascii="Arial" w:hAnsi="Arial" w:cs="Arial"/>
          <w:spacing w:val="-1"/>
          <w:sz w:val="16"/>
          <w:szCs w:val="16"/>
        </w:rPr>
        <w:t xml:space="preserve"> </w:t>
      </w:r>
      <w:r w:rsidRPr="004C1961">
        <w:rPr>
          <w:rFonts w:ascii="Arial" w:hAnsi="Arial" w:cs="Arial"/>
          <w:sz w:val="16"/>
          <w:szCs w:val="16"/>
        </w:rPr>
        <w:t>del</w:t>
      </w:r>
      <w:r w:rsidRPr="004C1961">
        <w:rPr>
          <w:rFonts w:ascii="Arial" w:hAnsi="Arial" w:cs="Arial"/>
          <w:spacing w:val="-2"/>
          <w:sz w:val="16"/>
          <w:szCs w:val="16"/>
        </w:rPr>
        <w:t xml:space="preserve"> </w:t>
      </w:r>
      <w:r w:rsidRPr="004C1961">
        <w:rPr>
          <w:rFonts w:ascii="Arial" w:hAnsi="Arial" w:cs="Arial"/>
          <w:sz w:val="16"/>
          <w:szCs w:val="16"/>
        </w:rPr>
        <w:t>4</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julio</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2006:</w:t>
      </w:r>
      <w:r w:rsidRPr="004C1961">
        <w:rPr>
          <w:rFonts w:ascii="Arial" w:hAnsi="Arial" w:cs="Arial"/>
          <w:spacing w:val="-2"/>
          <w:sz w:val="16"/>
          <w:szCs w:val="16"/>
        </w:rPr>
        <w:t xml:space="preserve"> </w:t>
      </w:r>
      <w:r w:rsidRPr="004C1961">
        <w:rPr>
          <w:rFonts w:ascii="Arial" w:hAnsi="Arial" w:cs="Arial"/>
          <w:sz w:val="16"/>
          <w:szCs w:val="16"/>
        </w:rPr>
        <w:t>Reiterado</w:t>
      </w:r>
      <w:r w:rsidRPr="004C1961">
        <w:rPr>
          <w:rFonts w:ascii="Arial" w:hAnsi="Arial" w:cs="Arial"/>
          <w:spacing w:val="-2"/>
          <w:sz w:val="16"/>
          <w:szCs w:val="16"/>
        </w:rPr>
        <w:t xml:space="preserve"> </w:t>
      </w:r>
      <w:r w:rsidRPr="004C1961">
        <w:rPr>
          <w:rFonts w:ascii="Arial" w:hAnsi="Arial" w:cs="Arial"/>
          <w:sz w:val="16"/>
          <w:szCs w:val="16"/>
        </w:rPr>
        <w:t>en</w:t>
      </w:r>
      <w:r w:rsidRPr="004C1961">
        <w:rPr>
          <w:rFonts w:ascii="Arial" w:hAnsi="Arial" w:cs="Arial"/>
          <w:spacing w:val="-2"/>
          <w:sz w:val="16"/>
          <w:szCs w:val="16"/>
        </w:rPr>
        <w:t xml:space="preserve"> </w:t>
      </w:r>
      <w:r w:rsidRPr="004C1961">
        <w:rPr>
          <w:rFonts w:ascii="Arial" w:hAnsi="Arial" w:cs="Arial"/>
          <w:sz w:val="16"/>
          <w:szCs w:val="16"/>
        </w:rPr>
        <w:t>Sentencia</w:t>
      </w:r>
      <w:r w:rsidRPr="004C1961">
        <w:rPr>
          <w:rFonts w:ascii="Arial" w:hAnsi="Arial" w:cs="Arial"/>
          <w:spacing w:val="-1"/>
          <w:sz w:val="16"/>
          <w:szCs w:val="16"/>
        </w:rPr>
        <w:t xml:space="preserve"> </w:t>
      </w:r>
      <w:r w:rsidRPr="004C1961">
        <w:rPr>
          <w:rFonts w:ascii="Arial" w:hAnsi="Arial" w:cs="Arial"/>
          <w:sz w:val="16"/>
          <w:szCs w:val="16"/>
        </w:rPr>
        <w:t>C-336/12.</w:t>
      </w:r>
    </w:p>
    <w:p w14:paraId="24755AEC" w14:textId="386320F2" w:rsidR="00492004" w:rsidRPr="00DA706D" w:rsidRDefault="00492004">
      <w:pPr>
        <w:pStyle w:val="Textonotapie"/>
      </w:pPr>
    </w:p>
  </w:footnote>
  <w:footnote w:id="10">
    <w:p w14:paraId="2AAABBF6" w14:textId="09F8413C" w:rsidR="00D55937" w:rsidRPr="00D55937" w:rsidRDefault="00D55937">
      <w:pPr>
        <w:pStyle w:val="Textonotapie"/>
        <w:rPr>
          <w:lang w:val="es-CO"/>
        </w:rPr>
      </w:pPr>
      <w:r>
        <w:rPr>
          <w:rStyle w:val="Refdenotaalpie"/>
        </w:rPr>
        <w:footnoteRef/>
      </w:r>
      <w:r>
        <w:t xml:space="preserve"> </w:t>
      </w:r>
      <w:r>
        <w:rPr>
          <w:lang w:val="es-CO"/>
        </w:rPr>
        <w:t>Sentencia SC10300-2017</w:t>
      </w:r>
    </w:p>
  </w:footnote>
  <w:footnote w:id="11">
    <w:p w14:paraId="101701AE" w14:textId="77777777" w:rsidR="00492004" w:rsidRPr="002067EF" w:rsidRDefault="00492004" w:rsidP="00BD2E84">
      <w:pPr>
        <w:jc w:val="both"/>
        <w:rPr>
          <w:rFonts w:ascii="Arial" w:hAnsi="Arial" w:cs="Arial"/>
          <w:sz w:val="16"/>
          <w:szCs w:val="16"/>
        </w:rPr>
      </w:pPr>
      <w:r w:rsidRPr="002067EF">
        <w:rPr>
          <w:rFonts w:ascii="Arial" w:hAnsi="Arial" w:cs="Arial"/>
          <w:sz w:val="16"/>
          <w:szCs w:val="16"/>
          <w:vertAlign w:val="superscript"/>
        </w:rPr>
        <w:footnoteRef/>
      </w:r>
      <w:r w:rsidRPr="002067EF">
        <w:rPr>
          <w:rFonts w:ascii="Arial" w:hAnsi="Arial" w:cs="Arial"/>
          <w:sz w:val="16"/>
          <w:szCs w:val="16"/>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12">
    <w:p w14:paraId="5DA82B07" w14:textId="77777777" w:rsidR="00492004" w:rsidRPr="002067EF" w:rsidRDefault="00492004" w:rsidP="00BD2E84">
      <w:pPr>
        <w:jc w:val="both"/>
        <w:rPr>
          <w:rFonts w:ascii="Arial" w:hAnsi="Arial" w:cs="Arial"/>
          <w:sz w:val="16"/>
          <w:szCs w:val="16"/>
        </w:rPr>
      </w:pPr>
      <w:r w:rsidRPr="002067EF">
        <w:rPr>
          <w:rFonts w:ascii="Arial" w:hAnsi="Arial" w:cs="Arial"/>
          <w:sz w:val="16"/>
          <w:szCs w:val="16"/>
          <w:vertAlign w:val="superscript"/>
        </w:rPr>
        <w:footnoteRef/>
      </w:r>
      <w:r w:rsidRPr="002067EF">
        <w:rPr>
          <w:rFonts w:ascii="Arial" w:hAnsi="Arial" w:cs="Arial"/>
          <w:sz w:val="16"/>
          <w:szCs w:val="16"/>
        </w:rPr>
        <w:t xml:space="preserve"> Sentencia SC2482-2019 de 9 de julio de 2019, Radicación </w:t>
      </w:r>
      <w:proofErr w:type="spellStart"/>
      <w:r w:rsidRPr="002067EF">
        <w:rPr>
          <w:rFonts w:ascii="Arial" w:hAnsi="Arial" w:cs="Arial"/>
          <w:sz w:val="16"/>
          <w:szCs w:val="16"/>
        </w:rPr>
        <w:t>n.°</w:t>
      </w:r>
      <w:proofErr w:type="spellEnd"/>
      <w:r w:rsidRPr="002067EF">
        <w:rPr>
          <w:rFonts w:ascii="Arial" w:hAnsi="Arial" w:cs="Arial"/>
          <w:sz w:val="16"/>
          <w:szCs w:val="16"/>
        </w:rPr>
        <w:t xml:space="preserve"> 11001-31-03-008-2001-00877-01. Sala de Casación Civil de la Corte Suprema de Justicia. MP: ÁLVARO FERNANDO GARCÍA RESTREPO</w:t>
      </w:r>
    </w:p>
  </w:footnote>
  <w:footnote w:id="13">
    <w:p w14:paraId="17879BF0" w14:textId="77777777" w:rsidR="00492004" w:rsidRDefault="00492004" w:rsidP="00BD2E84">
      <w:pPr>
        <w:jc w:val="both"/>
        <w:rPr>
          <w:rFonts w:ascii="Arial" w:eastAsia="Arial" w:hAnsi="Arial" w:cs="Arial"/>
          <w:sz w:val="18"/>
          <w:szCs w:val="18"/>
        </w:rPr>
      </w:pPr>
      <w:r w:rsidRPr="002067EF">
        <w:rPr>
          <w:rFonts w:ascii="Arial" w:hAnsi="Arial" w:cs="Arial"/>
          <w:sz w:val="16"/>
          <w:szCs w:val="16"/>
          <w:vertAlign w:val="superscript"/>
        </w:rPr>
        <w:footnoteRef/>
      </w:r>
      <w:r w:rsidRPr="002067EF">
        <w:rPr>
          <w:rFonts w:ascii="Arial" w:eastAsia="Arial" w:hAnsi="Arial" w:cs="Arial"/>
          <w:sz w:val="16"/>
          <w:szCs w:val="16"/>
        </w:rPr>
        <w:t xml:space="preserve"> Corte Suprema de Justicia, Sala de Casación Civil M.P. Dr. Pedro Octavio Munar Cadena. </w:t>
      </w:r>
      <w:proofErr w:type="spellStart"/>
      <w:r w:rsidRPr="002067EF">
        <w:rPr>
          <w:rFonts w:ascii="Arial" w:eastAsia="Arial" w:hAnsi="Arial" w:cs="Arial"/>
          <w:sz w:val="16"/>
          <w:szCs w:val="16"/>
        </w:rPr>
        <w:t>Exp</w:t>
      </w:r>
      <w:proofErr w:type="spellEnd"/>
      <w:r w:rsidRPr="002067EF">
        <w:rPr>
          <w:rFonts w:ascii="Arial" w:eastAsia="Arial" w:hAnsi="Arial" w:cs="Arial"/>
          <w:sz w:val="16"/>
          <w:szCs w:val="16"/>
        </w:rPr>
        <w:t>. 1100131030241998417501</w:t>
      </w:r>
    </w:p>
  </w:footnote>
  <w:footnote w:id="14">
    <w:p w14:paraId="581C2360" w14:textId="77777777" w:rsidR="00492004" w:rsidRPr="007B402B" w:rsidRDefault="00492004" w:rsidP="00014389">
      <w:pPr>
        <w:pStyle w:val="Textonotapie"/>
        <w:rPr>
          <w:sz w:val="16"/>
          <w:szCs w:val="16"/>
          <w:lang w:val="es-MX"/>
        </w:rPr>
      </w:pPr>
      <w:r w:rsidRPr="007B402B">
        <w:rPr>
          <w:rStyle w:val="Refdenotaalpie"/>
          <w:sz w:val="16"/>
          <w:szCs w:val="16"/>
        </w:rPr>
        <w:footnoteRef/>
      </w:r>
      <w:r w:rsidRPr="007B402B">
        <w:rPr>
          <w:sz w:val="16"/>
          <w:szCs w:val="16"/>
        </w:rPr>
        <w:t xml:space="preserve"> </w:t>
      </w:r>
      <w:r w:rsidRPr="007B402B">
        <w:rPr>
          <w:sz w:val="16"/>
          <w:szCs w:val="16"/>
          <w:lang w:val="es-MX"/>
        </w:rPr>
        <w:t>CSJ, SALA DE CASACIÓN CIVIL – EXP. 5952 DIC 14/01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F4AA1" w14:textId="77777777" w:rsidR="00492004" w:rsidRDefault="00492004">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3C224B1E" wp14:editId="0AA89AD0">
          <wp:simplePos x="0" y="0"/>
          <wp:positionH relativeFrom="column">
            <wp:posOffset>-242732</wp:posOffset>
          </wp:positionH>
          <wp:positionV relativeFrom="page">
            <wp:posOffset>456565</wp:posOffset>
          </wp:positionV>
          <wp:extent cx="2635250" cy="796925"/>
          <wp:effectExtent l="0" t="0" r="0" b="0"/>
          <wp:wrapNone/>
          <wp:docPr id="1645902231" name="Imagen 164590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10D"/>
    <w:multiLevelType w:val="hybridMultilevel"/>
    <w:tmpl w:val="6DAE0E50"/>
    <w:lvl w:ilvl="0" w:tplc="8D0ECFC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8358B3"/>
    <w:multiLevelType w:val="hybridMultilevel"/>
    <w:tmpl w:val="661A5EB6"/>
    <w:lvl w:ilvl="0" w:tplc="8C2CDEF8">
      <w:start w:val="1"/>
      <w:numFmt w:val="upperRoman"/>
      <w:lvlText w:val="%1."/>
      <w:lvlJc w:val="left"/>
      <w:pPr>
        <w:ind w:left="839" w:hanging="72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2" w15:restartNumberingAfterBreak="0">
    <w:nsid w:val="0DCA3B67"/>
    <w:multiLevelType w:val="hybridMultilevel"/>
    <w:tmpl w:val="3B069D60"/>
    <w:lvl w:ilvl="0" w:tplc="240A0015">
      <w:start w:val="1"/>
      <w:numFmt w:val="upperLetter"/>
      <w:lvlText w:val="%1."/>
      <w:lvlJc w:val="left"/>
      <w:pPr>
        <w:ind w:left="1069"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A80BFE"/>
    <w:multiLevelType w:val="hybridMultilevel"/>
    <w:tmpl w:val="2E806078"/>
    <w:lvl w:ilvl="0" w:tplc="B25851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F27BB2"/>
    <w:multiLevelType w:val="hybridMultilevel"/>
    <w:tmpl w:val="5DE8EDC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76543A"/>
    <w:multiLevelType w:val="hybridMultilevel"/>
    <w:tmpl w:val="1CAC797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217199"/>
    <w:multiLevelType w:val="hybridMultilevel"/>
    <w:tmpl w:val="B34284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F96DD7"/>
    <w:multiLevelType w:val="hybridMultilevel"/>
    <w:tmpl w:val="51B28D86"/>
    <w:lvl w:ilvl="0" w:tplc="240A0001">
      <w:start w:val="1"/>
      <w:numFmt w:val="bullet"/>
      <w:lvlText w:val=""/>
      <w:lvlJc w:val="left"/>
      <w:pPr>
        <w:ind w:left="927"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3E20AA4"/>
    <w:multiLevelType w:val="hybridMultilevel"/>
    <w:tmpl w:val="6DAA9832"/>
    <w:lvl w:ilvl="0" w:tplc="1C287314">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2A4C93"/>
    <w:multiLevelType w:val="hybridMultilevel"/>
    <w:tmpl w:val="65362E44"/>
    <w:lvl w:ilvl="0" w:tplc="47CAA856">
      <w:start w:val="1"/>
      <w:numFmt w:val="lowerRoman"/>
      <w:lvlText w:val="(%1)"/>
      <w:lvlJc w:val="left"/>
      <w:pPr>
        <w:ind w:left="1080" w:hanging="720"/>
      </w:pPr>
      <w:rPr>
        <w:rFonts w:ascii="Arial MT" w:hAnsi="Arial MT" w:cs="Arial 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DF0C9B"/>
    <w:multiLevelType w:val="hybridMultilevel"/>
    <w:tmpl w:val="7C82E85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85F1A99"/>
    <w:multiLevelType w:val="hybridMultilevel"/>
    <w:tmpl w:val="65362E44"/>
    <w:lvl w:ilvl="0" w:tplc="FFFFFFFF">
      <w:start w:val="1"/>
      <w:numFmt w:val="lowerRoman"/>
      <w:lvlText w:val="(%1)"/>
      <w:lvlJc w:val="left"/>
      <w:pPr>
        <w:ind w:left="1080" w:hanging="720"/>
      </w:pPr>
      <w:rPr>
        <w:rFonts w:ascii="Arial MT" w:hAnsi="Arial MT" w:cs="Arial M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6DAEAA"/>
    <w:multiLevelType w:val="hybridMultilevel"/>
    <w:tmpl w:val="1AE4F342"/>
    <w:lvl w:ilvl="0" w:tplc="DE9CB912">
      <w:start w:val="1"/>
      <w:numFmt w:val="bullet"/>
      <w:lvlText w:val=""/>
      <w:lvlJc w:val="left"/>
      <w:pPr>
        <w:ind w:left="720" w:hanging="360"/>
      </w:pPr>
      <w:rPr>
        <w:rFonts w:ascii="Symbol" w:hAnsi="Symbol" w:hint="default"/>
      </w:rPr>
    </w:lvl>
    <w:lvl w:ilvl="1" w:tplc="75D4A5D4">
      <w:start w:val="1"/>
      <w:numFmt w:val="bullet"/>
      <w:lvlText w:val="o"/>
      <w:lvlJc w:val="left"/>
      <w:pPr>
        <w:ind w:left="1440" w:hanging="360"/>
      </w:pPr>
      <w:rPr>
        <w:rFonts w:ascii="Courier New" w:hAnsi="Courier New" w:hint="default"/>
      </w:rPr>
    </w:lvl>
    <w:lvl w:ilvl="2" w:tplc="69E051BA">
      <w:start w:val="1"/>
      <w:numFmt w:val="bullet"/>
      <w:lvlText w:val=""/>
      <w:lvlJc w:val="left"/>
      <w:pPr>
        <w:ind w:left="2160" w:hanging="360"/>
      </w:pPr>
      <w:rPr>
        <w:rFonts w:ascii="Wingdings" w:hAnsi="Wingdings" w:hint="default"/>
      </w:rPr>
    </w:lvl>
    <w:lvl w:ilvl="3" w:tplc="BB54FA0E">
      <w:start w:val="1"/>
      <w:numFmt w:val="bullet"/>
      <w:lvlText w:val=""/>
      <w:lvlJc w:val="left"/>
      <w:pPr>
        <w:ind w:left="2880" w:hanging="360"/>
      </w:pPr>
      <w:rPr>
        <w:rFonts w:ascii="Symbol" w:hAnsi="Symbol" w:hint="default"/>
      </w:rPr>
    </w:lvl>
    <w:lvl w:ilvl="4" w:tplc="AA8432AA">
      <w:start w:val="1"/>
      <w:numFmt w:val="bullet"/>
      <w:lvlText w:val="o"/>
      <w:lvlJc w:val="left"/>
      <w:pPr>
        <w:ind w:left="3600" w:hanging="360"/>
      </w:pPr>
      <w:rPr>
        <w:rFonts w:ascii="Courier New" w:hAnsi="Courier New" w:hint="default"/>
      </w:rPr>
    </w:lvl>
    <w:lvl w:ilvl="5" w:tplc="1292D994">
      <w:start w:val="1"/>
      <w:numFmt w:val="bullet"/>
      <w:lvlText w:val=""/>
      <w:lvlJc w:val="left"/>
      <w:pPr>
        <w:ind w:left="4320" w:hanging="360"/>
      </w:pPr>
      <w:rPr>
        <w:rFonts w:ascii="Wingdings" w:hAnsi="Wingdings" w:hint="default"/>
      </w:rPr>
    </w:lvl>
    <w:lvl w:ilvl="6" w:tplc="BCACC014">
      <w:start w:val="1"/>
      <w:numFmt w:val="bullet"/>
      <w:lvlText w:val=""/>
      <w:lvlJc w:val="left"/>
      <w:pPr>
        <w:ind w:left="5040" w:hanging="360"/>
      </w:pPr>
      <w:rPr>
        <w:rFonts w:ascii="Symbol" w:hAnsi="Symbol" w:hint="default"/>
      </w:rPr>
    </w:lvl>
    <w:lvl w:ilvl="7" w:tplc="31760B28">
      <w:start w:val="1"/>
      <w:numFmt w:val="bullet"/>
      <w:lvlText w:val="o"/>
      <w:lvlJc w:val="left"/>
      <w:pPr>
        <w:ind w:left="5760" w:hanging="360"/>
      </w:pPr>
      <w:rPr>
        <w:rFonts w:ascii="Courier New" w:hAnsi="Courier New" w:hint="default"/>
      </w:rPr>
    </w:lvl>
    <w:lvl w:ilvl="8" w:tplc="76CCEA70">
      <w:start w:val="1"/>
      <w:numFmt w:val="bullet"/>
      <w:lvlText w:val=""/>
      <w:lvlJc w:val="left"/>
      <w:pPr>
        <w:ind w:left="6480" w:hanging="360"/>
      </w:pPr>
      <w:rPr>
        <w:rFonts w:ascii="Wingdings" w:hAnsi="Wingdings" w:hint="default"/>
      </w:rPr>
    </w:lvl>
  </w:abstractNum>
  <w:abstractNum w:abstractNumId="13" w15:restartNumberingAfterBreak="0">
    <w:nsid w:val="58200D0F"/>
    <w:multiLevelType w:val="hybridMultilevel"/>
    <w:tmpl w:val="0E5C4F76"/>
    <w:lvl w:ilvl="0" w:tplc="E190DBE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4C38DA"/>
    <w:multiLevelType w:val="hybridMultilevel"/>
    <w:tmpl w:val="37365A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067909"/>
    <w:multiLevelType w:val="hybridMultilevel"/>
    <w:tmpl w:val="90A81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9AD5CFF"/>
    <w:multiLevelType w:val="multilevel"/>
    <w:tmpl w:val="57AA6564"/>
    <w:lvl w:ilvl="0">
      <w:start w:val="1"/>
      <w:numFmt w:val="decimal"/>
      <w:lvlText w:val="%1."/>
      <w:lvlJc w:val="left"/>
      <w:pPr>
        <w:ind w:left="435" w:hanging="435"/>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9" w15:restartNumberingAfterBreak="0">
    <w:nsid w:val="7EA72C2D"/>
    <w:multiLevelType w:val="hybridMultilevel"/>
    <w:tmpl w:val="8FE6E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18463759">
    <w:abstractNumId w:val="12"/>
  </w:num>
  <w:num w:numId="2" w16cid:durableId="891500174">
    <w:abstractNumId w:val="10"/>
  </w:num>
  <w:num w:numId="3" w16cid:durableId="1706321673">
    <w:abstractNumId w:val="0"/>
  </w:num>
  <w:num w:numId="4" w16cid:durableId="225729452">
    <w:abstractNumId w:val="2"/>
  </w:num>
  <w:num w:numId="5" w16cid:durableId="1870994983">
    <w:abstractNumId w:val="19"/>
  </w:num>
  <w:num w:numId="6" w16cid:durableId="1620379729">
    <w:abstractNumId w:val="7"/>
  </w:num>
  <w:num w:numId="7" w16cid:durableId="926688602">
    <w:abstractNumId w:val="1"/>
  </w:num>
  <w:num w:numId="8" w16cid:durableId="1604531920">
    <w:abstractNumId w:val="15"/>
  </w:num>
  <w:num w:numId="9" w16cid:durableId="2029284401">
    <w:abstractNumId w:val="16"/>
  </w:num>
  <w:num w:numId="10" w16cid:durableId="831719835">
    <w:abstractNumId w:val="5"/>
  </w:num>
  <w:num w:numId="11" w16cid:durableId="1415394558">
    <w:abstractNumId w:val="4"/>
  </w:num>
  <w:num w:numId="12" w16cid:durableId="1559248890">
    <w:abstractNumId w:val="8"/>
  </w:num>
  <w:num w:numId="13" w16cid:durableId="255330509">
    <w:abstractNumId w:val="18"/>
  </w:num>
  <w:num w:numId="14" w16cid:durableId="2140145689">
    <w:abstractNumId w:val="13"/>
  </w:num>
  <w:num w:numId="15" w16cid:durableId="693771764">
    <w:abstractNumId w:val="17"/>
  </w:num>
  <w:num w:numId="16" w16cid:durableId="612712019">
    <w:abstractNumId w:val="6"/>
  </w:num>
  <w:num w:numId="17" w16cid:durableId="457533734">
    <w:abstractNumId w:val="14"/>
  </w:num>
  <w:num w:numId="18" w16cid:durableId="1884562286">
    <w:abstractNumId w:val="3"/>
  </w:num>
  <w:num w:numId="19" w16cid:durableId="892085424">
    <w:abstractNumId w:val="9"/>
  </w:num>
  <w:num w:numId="20" w16cid:durableId="52475066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24"/>
    <w:rsid w:val="000033CD"/>
    <w:rsid w:val="000049BC"/>
    <w:rsid w:val="000069E7"/>
    <w:rsid w:val="00007919"/>
    <w:rsid w:val="000103E9"/>
    <w:rsid w:val="0001280E"/>
    <w:rsid w:val="00014389"/>
    <w:rsid w:val="000157E4"/>
    <w:rsid w:val="000309C9"/>
    <w:rsid w:val="0003111F"/>
    <w:rsid w:val="00033D48"/>
    <w:rsid w:val="00035167"/>
    <w:rsid w:val="00041904"/>
    <w:rsid w:val="00047EF2"/>
    <w:rsid w:val="0005740C"/>
    <w:rsid w:val="000645A7"/>
    <w:rsid w:val="000650E9"/>
    <w:rsid w:val="000660DF"/>
    <w:rsid w:val="00070996"/>
    <w:rsid w:val="00071D48"/>
    <w:rsid w:val="0007469D"/>
    <w:rsid w:val="000760D8"/>
    <w:rsid w:val="000802B4"/>
    <w:rsid w:val="00080710"/>
    <w:rsid w:val="00080EF9"/>
    <w:rsid w:val="00090AA0"/>
    <w:rsid w:val="0009373B"/>
    <w:rsid w:val="00093DA9"/>
    <w:rsid w:val="0009404A"/>
    <w:rsid w:val="000958C9"/>
    <w:rsid w:val="00095AEC"/>
    <w:rsid w:val="000964BE"/>
    <w:rsid w:val="000A1AFF"/>
    <w:rsid w:val="000A5630"/>
    <w:rsid w:val="000A6016"/>
    <w:rsid w:val="000B745B"/>
    <w:rsid w:val="000C2815"/>
    <w:rsid w:val="000C408D"/>
    <w:rsid w:val="000C4759"/>
    <w:rsid w:val="000D6900"/>
    <w:rsid w:val="000D7A2B"/>
    <w:rsid w:val="000E1646"/>
    <w:rsid w:val="000E2E60"/>
    <w:rsid w:val="000F3124"/>
    <w:rsid w:val="000F4CF2"/>
    <w:rsid w:val="00100AE9"/>
    <w:rsid w:val="00101D8D"/>
    <w:rsid w:val="0010593B"/>
    <w:rsid w:val="00110983"/>
    <w:rsid w:val="00113805"/>
    <w:rsid w:val="00116D8D"/>
    <w:rsid w:val="00117D56"/>
    <w:rsid w:val="001233AF"/>
    <w:rsid w:val="0012351B"/>
    <w:rsid w:val="001241BD"/>
    <w:rsid w:val="00125AA0"/>
    <w:rsid w:val="00130333"/>
    <w:rsid w:val="00131668"/>
    <w:rsid w:val="00132B1F"/>
    <w:rsid w:val="0013401B"/>
    <w:rsid w:val="00135433"/>
    <w:rsid w:val="00142992"/>
    <w:rsid w:val="001466C2"/>
    <w:rsid w:val="00147425"/>
    <w:rsid w:val="00151301"/>
    <w:rsid w:val="00151562"/>
    <w:rsid w:val="00151CBA"/>
    <w:rsid w:val="0015320E"/>
    <w:rsid w:val="00154990"/>
    <w:rsid w:val="00155990"/>
    <w:rsid w:val="00184142"/>
    <w:rsid w:val="0018416C"/>
    <w:rsid w:val="00191DC7"/>
    <w:rsid w:val="001920EA"/>
    <w:rsid w:val="001925A0"/>
    <w:rsid w:val="00193BEA"/>
    <w:rsid w:val="00194DAC"/>
    <w:rsid w:val="0019504F"/>
    <w:rsid w:val="001B3F98"/>
    <w:rsid w:val="001B4376"/>
    <w:rsid w:val="001B4E11"/>
    <w:rsid w:val="001B5544"/>
    <w:rsid w:val="001C20EA"/>
    <w:rsid w:val="001C247E"/>
    <w:rsid w:val="001D6C1F"/>
    <w:rsid w:val="001E0452"/>
    <w:rsid w:val="001E0E80"/>
    <w:rsid w:val="001E51EB"/>
    <w:rsid w:val="001E7CA9"/>
    <w:rsid w:val="001F54DE"/>
    <w:rsid w:val="001F6470"/>
    <w:rsid w:val="001F6547"/>
    <w:rsid w:val="001F6877"/>
    <w:rsid w:val="00200E52"/>
    <w:rsid w:val="002047A5"/>
    <w:rsid w:val="0020550B"/>
    <w:rsid w:val="00207BA5"/>
    <w:rsid w:val="00210998"/>
    <w:rsid w:val="00212273"/>
    <w:rsid w:val="002205D8"/>
    <w:rsid w:val="00230A44"/>
    <w:rsid w:val="00230A4D"/>
    <w:rsid w:val="00233AE3"/>
    <w:rsid w:val="00234F3F"/>
    <w:rsid w:val="00237F59"/>
    <w:rsid w:val="00240386"/>
    <w:rsid w:val="002417F7"/>
    <w:rsid w:val="00244B34"/>
    <w:rsid w:val="00251E79"/>
    <w:rsid w:val="0025461A"/>
    <w:rsid w:val="00254E27"/>
    <w:rsid w:val="0025591F"/>
    <w:rsid w:val="002561AF"/>
    <w:rsid w:val="00260DA3"/>
    <w:rsid w:val="0026308F"/>
    <w:rsid w:val="002632B3"/>
    <w:rsid w:val="00267C45"/>
    <w:rsid w:val="00267DDC"/>
    <w:rsid w:val="0027382E"/>
    <w:rsid w:val="00280F7E"/>
    <w:rsid w:val="00281D90"/>
    <w:rsid w:val="002911DE"/>
    <w:rsid w:val="00296393"/>
    <w:rsid w:val="002B3429"/>
    <w:rsid w:val="002B393B"/>
    <w:rsid w:val="002B5155"/>
    <w:rsid w:val="002B5E76"/>
    <w:rsid w:val="002C1391"/>
    <w:rsid w:val="002C3D09"/>
    <w:rsid w:val="002C49FE"/>
    <w:rsid w:val="002C5548"/>
    <w:rsid w:val="002C5FFF"/>
    <w:rsid w:val="002C68A8"/>
    <w:rsid w:val="002D136E"/>
    <w:rsid w:val="002D1C86"/>
    <w:rsid w:val="002D7729"/>
    <w:rsid w:val="002E106E"/>
    <w:rsid w:val="002E3C41"/>
    <w:rsid w:val="002E45AB"/>
    <w:rsid w:val="002E6DE1"/>
    <w:rsid w:val="002F4777"/>
    <w:rsid w:val="002F7407"/>
    <w:rsid w:val="003030EC"/>
    <w:rsid w:val="00303EC0"/>
    <w:rsid w:val="003045A6"/>
    <w:rsid w:val="00313BF4"/>
    <w:rsid w:val="0032064C"/>
    <w:rsid w:val="00320D9A"/>
    <w:rsid w:val="003246D3"/>
    <w:rsid w:val="003264DC"/>
    <w:rsid w:val="00331A59"/>
    <w:rsid w:val="00332CCC"/>
    <w:rsid w:val="00335551"/>
    <w:rsid w:val="00336A09"/>
    <w:rsid w:val="0034326D"/>
    <w:rsid w:val="00350C8E"/>
    <w:rsid w:val="00353BA3"/>
    <w:rsid w:val="00353E03"/>
    <w:rsid w:val="00354352"/>
    <w:rsid w:val="003545E0"/>
    <w:rsid w:val="00355A5F"/>
    <w:rsid w:val="00360928"/>
    <w:rsid w:val="0036094E"/>
    <w:rsid w:val="0036311C"/>
    <w:rsid w:val="003728B1"/>
    <w:rsid w:val="00372C94"/>
    <w:rsid w:val="00375AFE"/>
    <w:rsid w:val="00381CAF"/>
    <w:rsid w:val="0038281D"/>
    <w:rsid w:val="0038718A"/>
    <w:rsid w:val="0039641E"/>
    <w:rsid w:val="00397101"/>
    <w:rsid w:val="003A3ABE"/>
    <w:rsid w:val="003A4074"/>
    <w:rsid w:val="003B313D"/>
    <w:rsid w:val="003B57AD"/>
    <w:rsid w:val="003B6220"/>
    <w:rsid w:val="003C082A"/>
    <w:rsid w:val="003C1EAD"/>
    <w:rsid w:val="003C35D7"/>
    <w:rsid w:val="003C53BA"/>
    <w:rsid w:val="003C5BCE"/>
    <w:rsid w:val="003D166A"/>
    <w:rsid w:val="003D2C47"/>
    <w:rsid w:val="003D3753"/>
    <w:rsid w:val="003D6543"/>
    <w:rsid w:val="003E345B"/>
    <w:rsid w:val="003E614B"/>
    <w:rsid w:val="003E62D7"/>
    <w:rsid w:val="003F1F52"/>
    <w:rsid w:val="003F26B0"/>
    <w:rsid w:val="003F6B7D"/>
    <w:rsid w:val="003F6E50"/>
    <w:rsid w:val="003F7982"/>
    <w:rsid w:val="004029A6"/>
    <w:rsid w:val="004036D8"/>
    <w:rsid w:val="0040703C"/>
    <w:rsid w:val="00407DA1"/>
    <w:rsid w:val="00412508"/>
    <w:rsid w:val="004157C9"/>
    <w:rsid w:val="00415C94"/>
    <w:rsid w:val="004168E7"/>
    <w:rsid w:val="00416F84"/>
    <w:rsid w:val="00417419"/>
    <w:rsid w:val="00417DD3"/>
    <w:rsid w:val="0042465D"/>
    <w:rsid w:val="0042497F"/>
    <w:rsid w:val="0042516E"/>
    <w:rsid w:val="00426DB3"/>
    <w:rsid w:val="004341CB"/>
    <w:rsid w:val="00446E7E"/>
    <w:rsid w:val="00450993"/>
    <w:rsid w:val="004517F1"/>
    <w:rsid w:val="004522C9"/>
    <w:rsid w:val="00454D72"/>
    <w:rsid w:val="00456177"/>
    <w:rsid w:val="00457ED5"/>
    <w:rsid w:val="00462280"/>
    <w:rsid w:val="0046384A"/>
    <w:rsid w:val="00465C99"/>
    <w:rsid w:val="00466A94"/>
    <w:rsid w:val="00470024"/>
    <w:rsid w:val="00470810"/>
    <w:rsid w:val="00471C11"/>
    <w:rsid w:val="00472C63"/>
    <w:rsid w:val="00474A57"/>
    <w:rsid w:val="0047538A"/>
    <w:rsid w:val="004769A3"/>
    <w:rsid w:val="00482461"/>
    <w:rsid w:val="00484C18"/>
    <w:rsid w:val="00487D09"/>
    <w:rsid w:val="00492004"/>
    <w:rsid w:val="0049633B"/>
    <w:rsid w:val="004A356B"/>
    <w:rsid w:val="004A517C"/>
    <w:rsid w:val="004A6786"/>
    <w:rsid w:val="004A7549"/>
    <w:rsid w:val="004B2162"/>
    <w:rsid w:val="004B2586"/>
    <w:rsid w:val="004C01CE"/>
    <w:rsid w:val="004C37E9"/>
    <w:rsid w:val="004C59C8"/>
    <w:rsid w:val="004C7A04"/>
    <w:rsid w:val="004D0954"/>
    <w:rsid w:val="004D236F"/>
    <w:rsid w:val="004D2A17"/>
    <w:rsid w:val="004D2A73"/>
    <w:rsid w:val="004D317A"/>
    <w:rsid w:val="004D573E"/>
    <w:rsid w:val="004D7BC5"/>
    <w:rsid w:val="004E3ADB"/>
    <w:rsid w:val="004E52B4"/>
    <w:rsid w:val="00503171"/>
    <w:rsid w:val="00505F3C"/>
    <w:rsid w:val="00510C0C"/>
    <w:rsid w:val="00512509"/>
    <w:rsid w:val="00513D57"/>
    <w:rsid w:val="0052038A"/>
    <w:rsid w:val="005225B2"/>
    <w:rsid w:val="00522711"/>
    <w:rsid w:val="005246F7"/>
    <w:rsid w:val="00524C66"/>
    <w:rsid w:val="00532173"/>
    <w:rsid w:val="0053720B"/>
    <w:rsid w:val="00540008"/>
    <w:rsid w:val="00540761"/>
    <w:rsid w:val="00543F6F"/>
    <w:rsid w:val="00544362"/>
    <w:rsid w:val="00544FD4"/>
    <w:rsid w:val="00547D20"/>
    <w:rsid w:val="00556CAA"/>
    <w:rsid w:val="00561A82"/>
    <w:rsid w:val="0056357A"/>
    <w:rsid w:val="005660DF"/>
    <w:rsid w:val="00574141"/>
    <w:rsid w:val="0057629F"/>
    <w:rsid w:val="00582F09"/>
    <w:rsid w:val="00583DEA"/>
    <w:rsid w:val="005846AA"/>
    <w:rsid w:val="0058526C"/>
    <w:rsid w:val="005903A8"/>
    <w:rsid w:val="00597DED"/>
    <w:rsid w:val="005A05CD"/>
    <w:rsid w:val="005A0C2F"/>
    <w:rsid w:val="005A3F2C"/>
    <w:rsid w:val="005A6929"/>
    <w:rsid w:val="005A6967"/>
    <w:rsid w:val="005B19A5"/>
    <w:rsid w:val="005B4C54"/>
    <w:rsid w:val="005B5C52"/>
    <w:rsid w:val="005C72F3"/>
    <w:rsid w:val="005D037E"/>
    <w:rsid w:val="005D0C83"/>
    <w:rsid w:val="005D540F"/>
    <w:rsid w:val="005D7117"/>
    <w:rsid w:val="005D762B"/>
    <w:rsid w:val="005E250C"/>
    <w:rsid w:val="005E37DE"/>
    <w:rsid w:val="005E6034"/>
    <w:rsid w:val="005E614E"/>
    <w:rsid w:val="005F2096"/>
    <w:rsid w:val="006034C2"/>
    <w:rsid w:val="006115D4"/>
    <w:rsid w:val="006171CE"/>
    <w:rsid w:val="00637020"/>
    <w:rsid w:val="006472D9"/>
    <w:rsid w:val="00652E41"/>
    <w:rsid w:val="00654100"/>
    <w:rsid w:val="0065520E"/>
    <w:rsid w:val="00662F0A"/>
    <w:rsid w:val="00664EC3"/>
    <w:rsid w:val="00666919"/>
    <w:rsid w:val="00670197"/>
    <w:rsid w:val="00672659"/>
    <w:rsid w:val="00674361"/>
    <w:rsid w:val="006756A7"/>
    <w:rsid w:val="0067657D"/>
    <w:rsid w:val="00677F91"/>
    <w:rsid w:val="006902A0"/>
    <w:rsid w:val="0069077F"/>
    <w:rsid w:val="006A0C3B"/>
    <w:rsid w:val="006A489B"/>
    <w:rsid w:val="006B0F58"/>
    <w:rsid w:val="006B21DF"/>
    <w:rsid w:val="006B5318"/>
    <w:rsid w:val="006C0668"/>
    <w:rsid w:val="006D0A3D"/>
    <w:rsid w:val="006D3262"/>
    <w:rsid w:val="006E1786"/>
    <w:rsid w:val="006F3F7B"/>
    <w:rsid w:val="006F4AFD"/>
    <w:rsid w:val="006F7CD7"/>
    <w:rsid w:val="0070169D"/>
    <w:rsid w:val="00702FEF"/>
    <w:rsid w:val="00704F24"/>
    <w:rsid w:val="00716C27"/>
    <w:rsid w:val="00720FE8"/>
    <w:rsid w:val="007228BA"/>
    <w:rsid w:val="00723886"/>
    <w:rsid w:val="007277B0"/>
    <w:rsid w:val="00736A69"/>
    <w:rsid w:val="00742CD7"/>
    <w:rsid w:val="0074352F"/>
    <w:rsid w:val="00746C4C"/>
    <w:rsid w:val="007506F0"/>
    <w:rsid w:val="0075153F"/>
    <w:rsid w:val="0075320D"/>
    <w:rsid w:val="00754580"/>
    <w:rsid w:val="00754F33"/>
    <w:rsid w:val="00754F3D"/>
    <w:rsid w:val="00756DC4"/>
    <w:rsid w:val="007579D2"/>
    <w:rsid w:val="007614C0"/>
    <w:rsid w:val="00761BC7"/>
    <w:rsid w:val="0077094D"/>
    <w:rsid w:val="00770E7F"/>
    <w:rsid w:val="00775C0C"/>
    <w:rsid w:val="00780813"/>
    <w:rsid w:val="00782EEF"/>
    <w:rsid w:val="007860E6"/>
    <w:rsid w:val="00793C8E"/>
    <w:rsid w:val="007A0CCC"/>
    <w:rsid w:val="007A20D2"/>
    <w:rsid w:val="007A6A83"/>
    <w:rsid w:val="007B286A"/>
    <w:rsid w:val="007B4606"/>
    <w:rsid w:val="007B4B41"/>
    <w:rsid w:val="007C1A65"/>
    <w:rsid w:val="007C3DE1"/>
    <w:rsid w:val="007D35E2"/>
    <w:rsid w:val="007D673A"/>
    <w:rsid w:val="007E0675"/>
    <w:rsid w:val="007E4B1F"/>
    <w:rsid w:val="007F05D5"/>
    <w:rsid w:val="007F0BD7"/>
    <w:rsid w:val="007F185A"/>
    <w:rsid w:val="007F30AC"/>
    <w:rsid w:val="007F41D9"/>
    <w:rsid w:val="007F4452"/>
    <w:rsid w:val="007F632D"/>
    <w:rsid w:val="007F6A39"/>
    <w:rsid w:val="00802756"/>
    <w:rsid w:val="00803747"/>
    <w:rsid w:val="00804003"/>
    <w:rsid w:val="0081271B"/>
    <w:rsid w:val="0081646C"/>
    <w:rsid w:val="00816B65"/>
    <w:rsid w:val="008200E6"/>
    <w:rsid w:val="008278FD"/>
    <w:rsid w:val="00831F40"/>
    <w:rsid w:val="00844EE7"/>
    <w:rsid w:val="00851154"/>
    <w:rsid w:val="00851A6F"/>
    <w:rsid w:val="008528A7"/>
    <w:rsid w:val="00853649"/>
    <w:rsid w:val="00853DC3"/>
    <w:rsid w:val="00855791"/>
    <w:rsid w:val="008572A3"/>
    <w:rsid w:val="008626F3"/>
    <w:rsid w:val="00863389"/>
    <w:rsid w:val="00864831"/>
    <w:rsid w:val="0087062D"/>
    <w:rsid w:val="00877C5B"/>
    <w:rsid w:val="00880760"/>
    <w:rsid w:val="008830A7"/>
    <w:rsid w:val="00885F3C"/>
    <w:rsid w:val="00890B63"/>
    <w:rsid w:val="008A105D"/>
    <w:rsid w:val="008A2C07"/>
    <w:rsid w:val="008A3EE5"/>
    <w:rsid w:val="008A6224"/>
    <w:rsid w:val="008B2693"/>
    <w:rsid w:val="008B461C"/>
    <w:rsid w:val="008C5124"/>
    <w:rsid w:val="008C6057"/>
    <w:rsid w:val="008C7089"/>
    <w:rsid w:val="008C777B"/>
    <w:rsid w:val="008D1748"/>
    <w:rsid w:val="008D1D61"/>
    <w:rsid w:val="008D5C3E"/>
    <w:rsid w:val="008D7081"/>
    <w:rsid w:val="008E123E"/>
    <w:rsid w:val="008E1A64"/>
    <w:rsid w:val="008E4E08"/>
    <w:rsid w:val="008E5713"/>
    <w:rsid w:val="008F1E2F"/>
    <w:rsid w:val="008F6C8B"/>
    <w:rsid w:val="009004D5"/>
    <w:rsid w:val="009004F6"/>
    <w:rsid w:val="009063E4"/>
    <w:rsid w:val="00906EF0"/>
    <w:rsid w:val="0091364B"/>
    <w:rsid w:val="00913A11"/>
    <w:rsid w:val="009175F0"/>
    <w:rsid w:val="0092089D"/>
    <w:rsid w:val="00922768"/>
    <w:rsid w:val="00927933"/>
    <w:rsid w:val="00931783"/>
    <w:rsid w:val="00940010"/>
    <w:rsid w:val="0094335F"/>
    <w:rsid w:val="009441D1"/>
    <w:rsid w:val="00952520"/>
    <w:rsid w:val="00956419"/>
    <w:rsid w:val="0096088A"/>
    <w:rsid w:val="0096290E"/>
    <w:rsid w:val="009643F0"/>
    <w:rsid w:val="0096445B"/>
    <w:rsid w:val="00973A67"/>
    <w:rsid w:val="00976E1A"/>
    <w:rsid w:val="0097707D"/>
    <w:rsid w:val="009835A6"/>
    <w:rsid w:val="00984553"/>
    <w:rsid w:val="00986AD8"/>
    <w:rsid w:val="00987CA1"/>
    <w:rsid w:val="00992C8B"/>
    <w:rsid w:val="00993AB5"/>
    <w:rsid w:val="00997217"/>
    <w:rsid w:val="00997C0E"/>
    <w:rsid w:val="009B58DE"/>
    <w:rsid w:val="009B79D7"/>
    <w:rsid w:val="009C017B"/>
    <w:rsid w:val="009C382E"/>
    <w:rsid w:val="009C64E5"/>
    <w:rsid w:val="009D4BBB"/>
    <w:rsid w:val="009F0294"/>
    <w:rsid w:val="009F7DF0"/>
    <w:rsid w:val="00A029F7"/>
    <w:rsid w:val="00A1220F"/>
    <w:rsid w:val="00A15508"/>
    <w:rsid w:val="00A2367C"/>
    <w:rsid w:val="00A24518"/>
    <w:rsid w:val="00A2512F"/>
    <w:rsid w:val="00A25DDD"/>
    <w:rsid w:val="00A34CB4"/>
    <w:rsid w:val="00A35CDE"/>
    <w:rsid w:val="00A51606"/>
    <w:rsid w:val="00A55DF7"/>
    <w:rsid w:val="00A577AA"/>
    <w:rsid w:val="00A60AB6"/>
    <w:rsid w:val="00A6175A"/>
    <w:rsid w:val="00A63337"/>
    <w:rsid w:val="00A65AEB"/>
    <w:rsid w:val="00A7193F"/>
    <w:rsid w:val="00A72478"/>
    <w:rsid w:val="00A807C6"/>
    <w:rsid w:val="00A84E7D"/>
    <w:rsid w:val="00A85F5D"/>
    <w:rsid w:val="00A877E6"/>
    <w:rsid w:val="00A90DEF"/>
    <w:rsid w:val="00A92371"/>
    <w:rsid w:val="00AA0130"/>
    <w:rsid w:val="00AA09C6"/>
    <w:rsid w:val="00AA0F41"/>
    <w:rsid w:val="00AA6752"/>
    <w:rsid w:val="00AB3A2C"/>
    <w:rsid w:val="00AB4D94"/>
    <w:rsid w:val="00AB5B87"/>
    <w:rsid w:val="00AC2947"/>
    <w:rsid w:val="00AC4A91"/>
    <w:rsid w:val="00AC52E5"/>
    <w:rsid w:val="00AC5B80"/>
    <w:rsid w:val="00AD03AA"/>
    <w:rsid w:val="00AD4031"/>
    <w:rsid w:val="00AD4D14"/>
    <w:rsid w:val="00AD547E"/>
    <w:rsid w:val="00AD5AEC"/>
    <w:rsid w:val="00AD669E"/>
    <w:rsid w:val="00AD6C90"/>
    <w:rsid w:val="00AD6F97"/>
    <w:rsid w:val="00AE166A"/>
    <w:rsid w:val="00AE1CC0"/>
    <w:rsid w:val="00AE2689"/>
    <w:rsid w:val="00AE2E77"/>
    <w:rsid w:val="00AE443E"/>
    <w:rsid w:val="00AE49CE"/>
    <w:rsid w:val="00AE4C80"/>
    <w:rsid w:val="00AE7129"/>
    <w:rsid w:val="00AF48BA"/>
    <w:rsid w:val="00AF527B"/>
    <w:rsid w:val="00AF5F40"/>
    <w:rsid w:val="00B001A6"/>
    <w:rsid w:val="00B00933"/>
    <w:rsid w:val="00B04300"/>
    <w:rsid w:val="00B05E28"/>
    <w:rsid w:val="00B06448"/>
    <w:rsid w:val="00B14A47"/>
    <w:rsid w:val="00B15617"/>
    <w:rsid w:val="00B20189"/>
    <w:rsid w:val="00B27BA0"/>
    <w:rsid w:val="00B30E0D"/>
    <w:rsid w:val="00B334BC"/>
    <w:rsid w:val="00B34E80"/>
    <w:rsid w:val="00B35BF9"/>
    <w:rsid w:val="00B36A98"/>
    <w:rsid w:val="00B37F30"/>
    <w:rsid w:val="00B45447"/>
    <w:rsid w:val="00B4E05A"/>
    <w:rsid w:val="00B5055E"/>
    <w:rsid w:val="00B515A8"/>
    <w:rsid w:val="00B52BF2"/>
    <w:rsid w:val="00B54DCC"/>
    <w:rsid w:val="00B6575F"/>
    <w:rsid w:val="00B66F61"/>
    <w:rsid w:val="00B70B4D"/>
    <w:rsid w:val="00B70FF4"/>
    <w:rsid w:val="00B84878"/>
    <w:rsid w:val="00B96C21"/>
    <w:rsid w:val="00BA33E1"/>
    <w:rsid w:val="00BA5628"/>
    <w:rsid w:val="00BB3474"/>
    <w:rsid w:val="00BB39F5"/>
    <w:rsid w:val="00BB3FD4"/>
    <w:rsid w:val="00BB5E21"/>
    <w:rsid w:val="00BB7105"/>
    <w:rsid w:val="00BC42D4"/>
    <w:rsid w:val="00BC6D0A"/>
    <w:rsid w:val="00BC7139"/>
    <w:rsid w:val="00BD2E84"/>
    <w:rsid w:val="00BD2ECE"/>
    <w:rsid w:val="00BE38DE"/>
    <w:rsid w:val="00BE4D71"/>
    <w:rsid w:val="00BE5524"/>
    <w:rsid w:val="00BE6214"/>
    <w:rsid w:val="00BE7E9B"/>
    <w:rsid w:val="00BF0687"/>
    <w:rsid w:val="00BF1A90"/>
    <w:rsid w:val="00BF394F"/>
    <w:rsid w:val="00BF4B73"/>
    <w:rsid w:val="00BF5F97"/>
    <w:rsid w:val="00C03FEA"/>
    <w:rsid w:val="00C04468"/>
    <w:rsid w:val="00C04708"/>
    <w:rsid w:val="00C1279A"/>
    <w:rsid w:val="00C172F2"/>
    <w:rsid w:val="00C23C4D"/>
    <w:rsid w:val="00C25F8E"/>
    <w:rsid w:val="00C26D38"/>
    <w:rsid w:val="00C31E13"/>
    <w:rsid w:val="00C33EA9"/>
    <w:rsid w:val="00C36C96"/>
    <w:rsid w:val="00C40A41"/>
    <w:rsid w:val="00C46832"/>
    <w:rsid w:val="00C53500"/>
    <w:rsid w:val="00C53CE9"/>
    <w:rsid w:val="00C601CD"/>
    <w:rsid w:val="00C6195F"/>
    <w:rsid w:val="00C6390E"/>
    <w:rsid w:val="00C66C1E"/>
    <w:rsid w:val="00C70F3A"/>
    <w:rsid w:val="00C70FF5"/>
    <w:rsid w:val="00C730D0"/>
    <w:rsid w:val="00C733E9"/>
    <w:rsid w:val="00C760F1"/>
    <w:rsid w:val="00C76612"/>
    <w:rsid w:val="00C941BE"/>
    <w:rsid w:val="00CA12D5"/>
    <w:rsid w:val="00CA6071"/>
    <w:rsid w:val="00CB3625"/>
    <w:rsid w:val="00CC0AB2"/>
    <w:rsid w:val="00CC14A7"/>
    <w:rsid w:val="00CC3525"/>
    <w:rsid w:val="00CC59D1"/>
    <w:rsid w:val="00CD3309"/>
    <w:rsid w:val="00CD5FFF"/>
    <w:rsid w:val="00CD783D"/>
    <w:rsid w:val="00CE02A0"/>
    <w:rsid w:val="00CE4BF5"/>
    <w:rsid w:val="00CF1704"/>
    <w:rsid w:val="00CF1CAF"/>
    <w:rsid w:val="00CF423B"/>
    <w:rsid w:val="00CF6596"/>
    <w:rsid w:val="00CF7CAF"/>
    <w:rsid w:val="00D005D9"/>
    <w:rsid w:val="00D04832"/>
    <w:rsid w:val="00D07AC1"/>
    <w:rsid w:val="00D123D7"/>
    <w:rsid w:val="00D143C7"/>
    <w:rsid w:val="00D23A48"/>
    <w:rsid w:val="00D32132"/>
    <w:rsid w:val="00D400AC"/>
    <w:rsid w:val="00D4128A"/>
    <w:rsid w:val="00D432E6"/>
    <w:rsid w:val="00D436A5"/>
    <w:rsid w:val="00D4545A"/>
    <w:rsid w:val="00D47114"/>
    <w:rsid w:val="00D479D3"/>
    <w:rsid w:val="00D50126"/>
    <w:rsid w:val="00D51F7E"/>
    <w:rsid w:val="00D534A7"/>
    <w:rsid w:val="00D53D6F"/>
    <w:rsid w:val="00D55937"/>
    <w:rsid w:val="00D67B50"/>
    <w:rsid w:val="00D83983"/>
    <w:rsid w:val="00D90C0C"/>
    <w:rsid w:val="00D93568"/>
    <w:rsid w:val="00D947BD"/>
    <w:rsid w:val="00D9484B"/>
    <w:rsid w:val="00D94D9D"/>
    <w:rsid w:val="00D9722F"/>
    <w:rsid w:val="00DA0EEA"/>
    <w:rsid w:val="00DA31BA"/>
    <w:rsid w:val="00DA706D"/>
    <w:rsid w:val="00DA7211"/>
    <w:rsid w:val="00DA7291"/>
    <w:rsid w:val="00DB42D6"/>
    <w:rsid w:val="00DC1CC2"/>
    <w:rsid w:val="00DC28D5"/>
    <w:rsid w:val="00DC2DBD"/>
    <w:rsid w:val="00DC33D6"/>
    <w:rsid w:val="00DC38B7"/>
    <w:rsid w:val="00DC6705"/>
    <w:rsid w:val="00DD1A15"/>
    <w:rsid w:val="00DE0D0B"/>
    <w:rsid w:val="00DE5E79"/>
    <w:rsid w:val="00DF111F"/>
    <w:rsid w:val="00DF14E5"/>
    <w:rsid w:val="00DF4D59"/>
    <w:rsid w:val="00E02719"/>
    <w:rsid w:val="00E14E1F"/>
    <w:rsid w:val="00E17EBB"/>
    <w:rsid w:val="00E21629"/>
    <w:rsid w:val="00E23DED"/>
    <w:rsid w:val="00E25C42"/>
    <w:rsid w:val="00E25E4A"/>
    <w:rsid w:val="00E276C0"/>
    <w:rsid w:val="00E33708"/>
    <w:rsid w:val="00E33A9B"/>
    <w:rsid w:val="00E3444B"/>
    <w:rsid w:val="00E35CD9"/>
    <w:rsid w:val="00E3676A"/>
    <w:rsid w:val="00E37C74"/>
    <w:rsid w:val="00E40575"/>
    <w:rsid w:val="00E40914"/>
    <w:rsid w:val="00E40E1C"/>
    <w:rsid w:val="00E43BA7"/>
    <w:rsid w:val="00E45DDA"/>
    <w:rsid w:val="00E47242"/>
    <w:rsid w:val="00E51767"/>
    <w:rsid w:val="00E51F48"/>
    <w:rsid w:val="00E5224D"/>
    <w:rsid w:val="00E63C5E"/>
    <w:rsid w:val="00E63CC0"/>
    <w:rsid w:val="00E673AB"/>
    <w:rsid w:val="00E713D8"/>
    <w:rsid w:val="00E74D80"/>
    <w:rsid w:val="00E75D31"/>
    <w:rsid w:val="00E7703B"/>
    <w:rsid w:val="00E85B62"/>
    <w:rsid w:val="00E94CF3"/>
    <w:rsid w:val="00E96B02"/>
    <w:rsid w:val="00E96EEA"/>
    <w:rsid w:val="00EA151F"/>
    <w:rsid w:val="00EA5554"/>
    <w:rsid w:val="00EB06B6"/>
    <w:rsid w:val="00EB0AFD"/>
    <w:rsid w:val="00EC0243"/>
    <w:rsid w:val="00EC1E72"/>
    <w:rsid w:val="00EC434B"/>
    <w:rsid w:val="00EC54B6"/>
    <w:rsid w:val="00EC6367"/>
    <w:rsid w:val="00ED05DC"/>
    <w:rsid w:val="00ED21C8"/>
    <w:rsid w:val="00ED4416"/>
    <w:rsid w:val="00EE40E3"/>
    <w:rsid w:val="00EE5CDB"/>
    <w:rsid w:val="00EF0B56"/>
    <w:rsid w:val="00EF29F6"/>
    <w:rsid w:val="00EF6C3A"/>
    <w:rsid w:val="00F00E98"/>
    <w:rsid w:val="00F12CEC"/>
    <w:rsid w:val="00F2720B"/>
    <w:rsid w:val="00F27EDB"/>
    <w:rsid w:val="00F36640"/>
    <w:rsid w:val="00F36D6D"/>
    <w:rsid w:val="00F45DC5"/>
    <w:rsid w:val="00F50B14"/>
    <w:rsid w:val="00F50D0A"/>
    <w:rsid w:val="00F56A49"/>
    <w:rsid w:val="00F60026"/>
    <w:rsid w:val="00F60FDF"/>
    <w:rsid w:val="00F63F05"/>
    <w:rsid w:val="00F7631C"/>
    <w:rsid w:val="00F77733"/>
    <w:rsid w:val="00F83F0D"/>
    <w:rsid w:val="00F85221"/>
    <w:rsid w:val="00F86B10"/>
    <w:rsid w:val="00F87A37"/>
    <w:rsid w:val="00F87B7B"/>
    <w:rsid w:val="00F91942"/>
    <w:rsid w:val="00F95354"/>
    <w:rsid w:val="00FA00AB"/>
    <w:rsid w:val="00FA1448"/>
    <w:rsid w:val="00FA1E24"/>
    <w:rsid w:val="00FA4FFB"/>
    <w:rsid w:val="00FB48EF"/>
    <w:rsid w:val="00FB68F2"/>
    <w:rsid w:val="00FB6CB3"/>
    <w:rsid w:val="00FC3ABB"/>
    <w:rsid w:val="00FC4F60"/>
    <w:rsid w:val="00FD02B8"/>
    <w:rsid w:val="00FD4D44"/>
    <w:rsid w:val="00FE03D9"/>
    <w:rsid w:val="00FE10B5"/>
    <w:rsid w:val="00FE5E2E"/>
    <w:rsid w:val="00FF50E8"/>
    <w:rsid w:val="00FF7CCF"/>
    <w:rsid w:val="0151844C"/>
    <w:rsid w:val="025BCC01"/>
    <w:rsid w:val="026E934A"/>
    <w:rsid w:val="02ADA970"/>
    <w:rsid w:val="02D278AA"/>
    <w:rsid w:val="02DCE238"/>
    <w:rsid w:val="035082B4"/>
    <w:rsid w:val="03A41A74"/>
    <w:rsid w:val="03C3FDC6"/>
    <w:rsid w:val="03D60F8B"/>
    <w:rsid w:val="04B30261"/>
    <w:rsid w:val="04F9FDCA"/>
    <w:rsid w:val="05CF2D4D"/>
    <w:rsid w:val="05D81590"/>
    <w:rsid w:val="05DDCCCD"/>
    <w:rsid w:val="06606CC8"/>
    <w:rsid w:val="06632A52"/>
    <w:rsid w:val="08058C46"/>
    <w:rsid w:val="08797625"/>
    <w:rsid w:val="088E153B"/>
    <w:rsid w:val="08A79DAD"/>
    <w:rsid w:val="08FDA7DC"/>
    <w:rsid w:val="094B53AB"/>
    <w:rsid w:val="09E8360F"/>
    <w:rsid w:val="0A54999C"/>
    <w:rsid w:val="0ADD0F2C"/>
    <w:rsid w:val="0BD3078F"/>
    <w:rsid w:val="0BE35FAB"/>
    <w:rsid w:val="0C1985BD"/>
    <w:rsid w:val="0D771EC4"/>
    <w:rsid w:val="0DB8FE68"/>
    <w:rsid w:val="0E1C78C2"/>
    <w:rsid w:val="0E20D416"/>
    <w:rsid w:val="0EEC38C1"/>
    <w:rsid w:val="0F0E508E"/>
    <w:rsid w:val="0F612263"/>
    <w:rsid w:val="0F6EFFCB"/>
    <w:rsid w:val="0FCCE57A"/>
    <w:rsid w:val="0FE65525"/>
    <w:rsid w:val="104B8228"/>
    <w:rsid w:val="11025158"/>
    <w:rsid w:val="11493E7C"/>
    <w:rsid w:val="11D81727"/>
    <w:rsid w:val="11DB44F7"/>
    <w:rsid w:val="1212AFCC"/>
    <w:rsid w:val="12396B60"/>
    <w:rsid w:val="12E2B900"/>
    <w:rsid w:val="131E23CA"/>
    <w:rsid w:val="135F8F81"/>
    <w:rsid w:val="15592AA5"/>
    <w:rsid w:val="1590577F"/>
    <w:rsid w:val="15A88687"/>
    <w:rsid w:val="15B9C9FA"/>
    <w:rsid w:val="1618532F"/>
    <w:rsid w:val="165C0B2A"/>
    <w:rsid w:val="16E89C50"/>
    <w:rsid w:val="173238E6"/>
    <w:rsid w:val="182A92EB"/>
    <w:rsid w:val="182E6BD3"/>
    <w:rsid w:val="184F43AC"/>
    <w:rsid w:val="18BADD11"/>
    <w:rsid w:val="19CDD62D"/>
    <w:rsid w:val="1AADD59A"/>
    <w:rsid w:val="1ABFCC5D"/>
    <w:rsid w:val="1B1E9F72"/>
    <w:rsid w:val="1B66E25D"/>
    <w:rsid w:val="1BC3FDFF"/>
    <w:rsid w:val="1BCF3DBB"/>
    <w:rsid w:val="1BF38D2A"/>
    <w:rsid w:val="1C3EB317"/>
    <w:rsid w:val="1C6DF1D0"/>
    <w:rsid w:val="1D35544C"/>
    <w:rsid w:val="1DC39AC3"/>
    <w:rsid w:val="1EF08570"/>
    <w:rsid w:val="1F8E0C20"/>
    <w:rsid w:val="20656E97"/>
    <w:rsid w:val="20DF6FAC"/>
    <w:rsid w:val="21855CA9"/>
    <w:rsid w:val="21DBA4EA"/>
    <w:rsid w:val="2230C9D2"/>
    <w:rsid w:val="22E70649"/>
    <w:rsid w:val="231A8D5E"/>
    <w:rsid w:val="23489238"/>
    <w:rsid w:val="23AD42D3"/>
    <w:rsid w:val="24355502"/>
    <w:rsid w:val="2460FC71"/>
    <w:rsid w:val="246BE1C7"/>
    <w:rsid w:val="250434BB"/>
    <w:rsid w:val="2536D5E9"/>
    <w:rsid w:val="25D14CA6"/>
    <w:rsid w:val="26501629"/>
    <w:rsid w:val="26B6822F"/>
    <w:rsid w:val="27025D2F"/>
    <w:rsid w:val="277558EB"/>
    <w:rsid w:val="27CEAA9A"/>
    <w:rsid w:val="27D2CD6F"/>
    <w:rsid w:val="28723D19"/>
    <w:rsid w:val="295A8DFF"/>
    <w:rsid w:val="299FC742"/>
    <w:rsid w:val="29BD2A6A"/>
    <w:rsid w:val="29BD8226"/>
    <w:rsid w:val="29FFC450"/>
    <w:rsid w:val="2A064B66"/>
    <w:rsid w:val="2A65237D"/>
    <w:rsid w:val="2A660ED2"/>
    <w:rsid w:val="2AC11303"/>
    <w:rsid w:val="2B717B8E"/>
    <w:rsid w:val="2C5BDA44"/>
    <w:rsid w:val="2CCE08CC"/>
    <w:rsid w:val="2D94FB39"/>
    <w:rsid w:val="2DEE4642"/>
    <w:rsid w:val="2E11B856"/>
    <w:rsid w:val="2E5E309B"/>
    <w:rsid w:val="2E70A1A9"/>
    <w:rsid w:val="2F8DBB01"/>
    <w:rsid w:val="2FED26CE"/>
    <w:rsid w:val="30861D2A"/>
    <w:rsid w:val="30F0AEF1"/>
    <w:rsid w:val="3125296E"/>
    <w:rsid w:val="31368548"/>
    <w:rsid w:val="314A4704"/>
    <w:rsid w:val="31599015"/>
    <w:rsid w:val="31933CA6"/>
    <w:rsid w:val="31D4E9A2"/>
    <w:rsid w:val="31ECE836"/>
    <w:rsid w:val="325DE131"/>
    <w:rsid w:val="32F98EF0"/>
    <w:rsid w:val="3311A680"/>
    <w:rsid w:val="33EB0FD3"/>
    <w:rsid w:val="33FE4A4A"/>
    <w:rsid w:val="345485CD"/>
    <w:rsid w:val="3579DE6E"/>
    <w:rsid w:val="3596F63E"/>
    <w:rsid w:val="359A4FF9"/>
    <w:rsid w:val="35D0F7AC"/>
    <w:rsid w:val="3601BA5F"/>
    <w:rsid w:val="360548A0"/>
    <w:rsid w:val="365398B5"/>
    <w:rsid w:val="37588B21"/>
    <w:rsid w:val="3772CBC7"/>
    <w:rsid w:val="37C103C0"/>
    <w:rsid w:val="37E8D463"/>
    <w:rsid w:val="38562D47"/>
    <w:rsid w:val="390A444F"/>
    <w:rsid w:val="399E2E59"/>
    <w:rsid w:val="39ACD5C5"/>
    <w:rsid w:val="39E16BC1"/>
    <w:rsid w:val="3ACACC4B"/>
    <w:rsid w:val="3AF210E1"/>
    <w:rsid w:val="3C176948"/>
    <w:rsid w:val="3C500A63"/>
    <w:rsid w:val="3C660D9D"/>
    <w:rsid w:val="3C83B89C"/>
    <w:rsid w:val="3D66F24D"/>
    <w:rsid w:val="3E8233D0"/>
    <w:rsid w:val="3E8D6E55"/>
    <w:rsid w:val="3F0803C9"/>
    <w:rsid w:val="3F1B5B34"/>
    <w:rsid w:val="3FDE0E8A"/>
    <w:rsid w:val="3FE6F081"/>
    <w:rsid w:val="4038931D"/>
    <w:rsid w:val="40464EBE"/>
    <w:rsid w:val="404B1554"/>
    <w:rsid w:val="4090D4E9"/>
    <w:rsid w:val="40D621AC"/>
    <w:rsid w:val="41005559"/>
    <w:rsid w:val="414A77D5"/>
    <w:rsid w:val="41929B6D"/>
    <w:rsid w:val="41B387E0"/>
    <w:rsid w:val="41FED3BF"/>
    <w:rsid w:val="424089C8"/>
    <w:rsid w:val="42CB962A"/>
    <w:rsid w:val="43378AEF"/>
    <w:rsid w:val="435B3913"/>
    <w:rsid w:val="4361D31F"/>
    <w:rsid w:val="43A02964"/>
    <w:rsid w:val="43AD1825"/>
    <w:rsid w:val="44271E1F"/>
    <w:rsid w:val="44A7E6FC"/>
    <w:rsid w:val="4516DA7F"/>
    <w:rsid w:val="45A75A20"/>
    <w:rsid w:val="465CD3ED"/>
    <w:rsid w:val="46947B18"/>
    <w:rsid w:val="46B88CB7"/>
    <w:rsid w:val="475245A3"/>
    <w:rsid w:val="4756ECC8"/>
    <w:rsid w:val="4778F1C7"/>
    <w:rsid w:val="48328A4A"/>
    <w:rsid w:val="4860334D"/>
    <w:rsid w:val="4892F129"/>
    <w:rsid w:val="4955E40A"/>
    <w:rsid w:val="4979F5BB"/>
    <w:rsid w:val="49E99DB8"/>
    <w:rsid w:val="4A6E596B"/>
    <w:rsid w:val="4AE5984F"/>
    <w:rsid w:val="4AE65959"/>
    <w:rsid w:val="4AF677FA"/>
    <w:rsid w:val="4BC227B6"/>
    <w:rsid w:val="4C00538D"/>
    <w:rsid w:val="4C07D112"/>
    <w:rsid w:val="4CA06D9C"/>
    <w:rsid w:val="4D7822B9"/>
    <w:rsid w:val="4D8A5A62"/>
    <w:rsid w:val="4E5DC612"/>
    <w:rsid w:val="4F0C4981"/>
    <w:rsid w:val="4F0CBFB6"/>
    <w:rsid w:val="4F1954E7"/>
    <w:rsid w:val="4F8EF5FA"/>
    <w:rsid w:val="4FDB3BE3"/>
    <w:rsid w:val="50630851"/>
    <w:rsid w:val="50EB78FB"/>
    <w:rsid w:val="50FAAA7F"/>
    <w:rsid w:val="5186A2F7"/>
    <w:rsid w:val="52779681"/>
    <w:rsid w:val="52C344D4"/>
    <w:rsid w:val="52CB140D"/>
    <w:rsid w:val="53FC612D"/>
    <w:rsid w:val="54315425"/>
    <w:rsid w:val="5431FCC5"/>
    <w:rsid w:val="5499AF39"/>
    <w:rsid w:val="54EC5AC9"/>
    <w:rsid w:val="5627F341"/>
    <w:rsid w:val="5648CA4B"/>
    <w:rsid w:val="56889891"/>
    <w:rsid w:val="56AA57CE"/>
    <w:rsid w:val="56DB76BA"/>
    <w:rsid w:val="56E0E648"/>
    <w:rsid w:val="56E7D88F"/>
    <w:rsid w:val="5761CE0C"/>
    <w:rsid w:val="578F9162"/>
    <w:rsid w:val="5849287C"/>
    <w:rsid w:val="585A8D83"/>
    <w:rsid w:val="5884D973"/>
    <w:rsid w:val="5887D5B7"/>
    <w:rsid w:val="588E3924"/>
    <w:rsid w:val="58BB6C2E"/>
    <w:rsid w:val="58CB664B"/>
    <w:rsid w:val="58D7441A"/>
    <w:rsid w:val="598B378D"/>
    <w:rsid w:val="59F69688"/>
    <w:rsid w:val="59F8A306"/>
    <w:rsid w:val="59FE48CB"/>
    <w:rsid w:val="5A1BEE31"/>
    <w:rsid w:val="5A2F9A9C"/>
    <w:rsid w:val="5A5222D7"/>
    <w:rsid w:val="5AA0F0BC"/>
    <w:rsid w:val="5B246B11"/>
    <w:rsid w:val="5B293A3A"/>
    <w:rsid w:val="5B74C4CF"/>
    <w:rsid w:val="5B881288"/>
    <w:rsid w:val="5B923CD2"/>
    <w:rsid w:val="5BBC9606"/>
    <w:rsid w:val="5C16AF40"/>
    <w:rsid w:val="5C1CC866"/>
    <w:rsid w:val="5C9F57BD"/>
    <w:rsid w:val="5D0B7B43"/>
    <w:rsid w:val="5D0CC33C"/>
    <w:rsid w:val="5D1A269E"/>
    <w:rsid w:val="5D7311AA"/>
    <w:rsid w:val="5E1A6E3F"/>
    <w:rsid w:val="5E3006A7"/>
    <w:rsid w:val="5E32ADBE"/>
    <w:rsid w:val="5E6481DF"/>
    <w:rsid w:val="5E6545F9"/>
    <w:rsid w:val="5F5177FD"/>
    <w:rsid w:val="5F6EFC75"/>
    <w:rsid w:val="5FF7C80B"/>
    <w:rsid w:val="6053C1D3"/>
    <w:rsid w:val="60817FC0"/>
    <w:rsid w:val="614564A1"/>
    <w:rsid w:val="6150B6BD"/>
    <w:rsid w:val="6278BEF0"/>
    <w:rsid w:val="628A8FED"/>
    <w:rsid w:val="62C2BB64"/>
    <w:rsid w:val="6318579D"/>
    <w:rsid w:val="63D5906D"/>
    <w:rsid w:val="63DC53DD"/>
    <w:rsid w:val="63DDF776"/>
    <w:rsid w:val="641E1A47"/>
    <w:rsid w:val="649598E5"/>
    <w:rsid w:val="64FBECBB"/>
    <w:rsid w:val="650F83E2"/>
    <w:rsid w:val="651249DF"/>
    <w:rsid w:val="651AFF75"/>
    <w:rsid w:val="653943B8"/>
    <w:rsid w:val="66135944"/>
    <w:rsid w:val="665406F7"/>
    <w:rsid w:val="666A0488"/>
    <w:rsid w:val="669B4C57"/>
    <w:rsid w:val="66AB9420"/>
    <w:rsid w:val="66B0932D"/>
    <w:rsid w:val="670954FE"/>
    <w:rsid w:val="680D8C56"/>
    <w:rsid w:val="681B0AC6"/>
    <w:rsid w:val="6834346E"/>
    <w:rsid w:val="69C14D41"/>
    <w:rsid w:val="6A903798"/>
    <w:rsid w:val="6B850C31"/>
    <w:rsid w:val="6BFC68CB"/>
    <w:rsid w:val="6C4E9921"/>
    <w:rsid w:val="6C522FD7"/>
    <w:rsid w:val="6C62C585"/>
    <w:rsid w:val="6C818328"/>
    <w:rsid w:val="6C9AC46C"/>
    <w:rsid w:val="6D796BA9"/>
    <w:rsid w:val="6DA1A1A9"/>
    <w:rsid w:val="6DDE4F29"/>
    <w:rsid w:val="6E28B552"/>
    <w:rsid w:val="6E2F5A75"/>
    <w:rsid w:val="6ECB8FC0"/>
    <w:rsid w:val="6EEE82B2"/>
    <w:rsid w:val="6FA030D3"/>
    <w:rsid w:val="70613CD3"/>
    <w:rsid w:val="713CD163"/>
    <w:rsid w:val="7184F15D"/>
    <w:rsid w:val="72373C03"/>
    <w:rsid w:val="724DDEBE"/>
    <w:rsid w:val="72D4B6DB"/>
    <w:rsid w:val="72D4BE91"/>
    <w:rsid w:val="72FDD651"/>
    <w:rsid w:val="7367E5ED"/>
    <w:rsid w:val="7378A0A0"/>
    <w:rsid w:val="73B2810B"/>
    <w:rsid w:val="73C76030"/>
    <w:rsid w:val="73E8414B"/>
    <w:rsid w:val="7494AF26"/>
    <w:rsid w:val="74E822B7"/>
    <w:rsid w:val="75020165"/>
    <w:rsid w:val="75260C58"/>
    <w:rsid w:val="75CB0135"/>
    <w:rsid w:val="75D77686"/>
    <w:rsid w:val="7616ABE0"/>
    <w:rsid w:val="768A76A8"/>
    <w:rsid w:val="76C9BA38"/>
    <w:rsid w:val="77CFF2EA"/>
    <w:rsid w:val="77E0D1CC"/>
    <w:rsid w:val="79C7FB05"/>
    <w:rsid w:val="7A08372E"/>
    <w:rsid w:val="7A43D24C"/>
    <w:rsid w:val="7B2ABA42"/>
    <w:rsid w:val="7B44E539"/>
    <w:rsid w:val="7B760A96"/>
    <w:rsid w:val="7C0A7192"/>
    <w:rsid w:val="7C457BC4"/>
    <w:rsid w:val="7C5826D0"/>
    <w:rsid w:val="7C842203"/>
    <w:rsid w:val="7CB4D070"/>
    <w:rsid w:val="7D02EED3"/>
    <w:rsid w:val="7D7D0623"/>
    <w:rsid w:val="7DAF1C65"/>
    <w:rsid w:val="7E08BACD"/>
    <w:rsid w:val="7E0E21DD"/>
    <w:rsid w:val="7E8EC9C5"/>
    <w:rsid w:val="7ECE3782"/>
    <w:rsid w:val="7F84F6BF"/>
    <w:rsid w:val="7F8CA8C6"/>
    <w:rsid w:val="7FC451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CC62"/>
  <w15:chartTrackingRefBased/>
  <w15:docId w15:val="{9D382E6A-EFF8-4267-9DD7-C97DE285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2F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355A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0F312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34"/>
    <w:qFormat/>
    <w:rsid w:val="00677F91"/>
    <w:pPr>
      <w:ind w:left="480" w:hanging="361"/>
      <w:jc w:val="both"/>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37F3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B37F30"/>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B37F30"/>
    <w:rPr>
      <w:vertAlign w:val="superscript"/>
    </w:rPr>
  </w:style>
  <w:style w:type="paragraph" w:styleId="Sinespaciado">
    <w:name w:val="No Spacing"/>
    <w:uiPriority w:val="1"/>
    <w:qFormat/>
    <w:rsid w:val="00E35CD9"/>
    <w:pPr>
      <w:widowControl w:val="0"/>
      <w:autoSpaceDE w:val="0"/>
      <w:autoSpaceDN w:val="0"/>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8D5C3E"/>
    <w:rPr>
      <w:sz w:val="16"/>
      <w:szCs w:val="16"/>
    </w:rPr>
  </w:style>
  <w:style w:type="paragraph" w:styleId="Textocomentario">
    <w:name w:val="annotation text"/>
    <w:basedOn w:val="Normal"/>
    <w:link w:val="TextocomentarioCar"/>
    <w:uiPriority w:val="99"/>
    <w:unhideWhenUsed/>
    <w:rsid w:val="008D5C3E"/>
    <w:rPr>
      <w:sz w:val="20"/>
      <w:szCs w:val="20"/>
    </w:rPr>
  </w:style>
  <w:style w:type="character" w:customStyle="1" w:styleId="TextocomentarioCar">
    <w:name w:val="Texto comentario Car"/>
    <w:basedOn w:val="Fuentedeprrafopredeter"/>
    <w:link w:val="Textocomentario"/>
    <w:uiPriority w:val="99"/>
    <w:rsid w:val="008D5C3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D5C3E"/>
    <w:rPr>
      <w:b/>
      <w:bCs/>
    </w:rPr>
  </w:style>
  <w:style w:type="character" w:customStyle="1" w:styleId="AsuntodelcomentarioCar">
    <w:name w:val="Asunto del comentario Car"/>
    <w:basedOn w:val="TextocomentarioCar"/>
    <w:link w:val="Asuntodelcomentario"/>
    <w:uiPriority w:val="99"/>
    <w:semiHidden/>
    <w:rsid w:val="008D5C3E"/>
    <w:rPr>
      <w:rFonts w:ascii="Arial MT" w:eastAsia="Arial MT" w:hAnsi="Arial MT" w:cs="Arial MT"/>
      <w:b/>
      <w:bCs/>
      <w:sz w:val="20"/>
      <w:szCs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A706D"/>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BD2E84"/>
    <w:rPr>
      <w:rFonts w:ascii="Segoe UI" w:hAnsi="Segoe UI" w:cs="Segoe UI" w:hint="default"/>
      <w:sz w:val="18"/>
      <w:szCs w:val="18"/>
    </w:rPr>
  </w:style>
  <w:style w:type="paragraph" w:customStyle="1" w:styleId="pf0">
    <w:name w:val="pf0"/>
    <w:basedOn w:val="Normal"/>
    <w:rsid w:val="00BD2E8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navy">
    <w:name w:val="texto_navy"/>
    <w:basedOn w:val="Fuentedeprrafopredeter"/>
    <w:rsid w:val="0069077F"/>
  </w:style>
  <w:style w:type="character" w:customStyle="1" w:styleId="Ttulo3Car">
    <w:name w:val="Título 3 Car"/>
    <w:basedOn w:val="Fuentedeprrafopredeter"/>
    <w:link w:val="Ttulo3"/>
    <w:uiPriority w:val="9"/>
    <w:semiHidden/>
    <w:rsid w:val="00355A5F"/>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3E34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345B"/>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F63F05"/>
    <w:rPr>
      <w:color w:val="605E5C"/>
      <w:shd w:val="clear" w:color="auto" w:fill="E1DFDD"/>
    </w:rPr>
  </w:style>
  <w:style w:type="character" w:customStyle="1" w:styleId="normaltextrun">
    <w:name w:val="normaltextrun"/>
    <w:basedOn w:val="Fuentedeprrafopredeter"/>
    <w:rsid w:val="00D93568"/>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34"/>
    <w:qFormat/>
    <w:locked/>
    <w:rsid w:val="00E33708"/>
    <w:rPr>
      <w:rFonts w:ascii="Arial MT" w:eastAsia="Arial MT" w:hAnsi="Arial MT" w:cs="Arial MT"/>
      <w:lang w:val="es-ES"/>
    </w:rPr>
  </w:style>
  <w:style w:type="character" w:customStyle="1" w:styleId="eop">
    <w:name w:val="eop"/>
    <w:basedOn w:val="Fuentedeprrafopredeter"/>
    <w:rsid w:val="001C20EA"/>
  </w:style>
  <w:style w:type="paragraph" w:customStyle="1" w:styleId="paragraph">
    <w:name w:val="paragraph"/>
    <w:basedOn w:val="Normal"/>
    <w:uiPriority w:val="1"/>
    <w:rsid w:val="32F98EF0"/>
    <w:pPr>
      <w:widowControl/>
      <w:spacing w:beforeAutospacing="1" w:afterAutospacing="1"/>
    </w:pPr>
    <w:rPr>
      <w:rFonts w:asciiTheme="minorHAnsi" w:eastAsiaTheme="minorEastAsia" w:hAnsiTheme="minorHAnsi" w:cstheme="minorBidi"/>
      <w:sz w:val="24"/>
      <w:szCs w:val="24"/>
      <w:lang w:val="es-CO" w:eastAsia="es-CO"/>
    </w:rPr>
  </w:style>
  <w:style w:type="character" w:customStyle="1" w:styleId="superscript">
    <w:name w:val="superscript"/>
    <w:basedOn w:val="Fuentedeprrafopredeter"/>
    <w:uiPriority w:val="1"/>
    <w:rsid w:val="32F98EF0"/>
    <w:rPr>
      <w:rFonts w:asciiTheme="minorHAnsi" w:eastAsiaTheme="minorEastAsia" w:hAnsiTheme="minorHAnsi" w:cstheme="minorBidi"/>
      <w:sz w:val="22"/>
      <w:szCs w:val="22"/>
    </w:rPr>
  </w:style>
  <w:style w:type="character" w:customStyle="1" w:styleId="tabchar">
    <w:name w:val="tabchar"/>
    <w:basedOn w:val="Fuentedeprrafopredeter"/>
    <w:uiPriority w:val="1"/>
    <w:rsid w:val="32F98EF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8944">
      <w:bodyDiv w:val="1"/>
      <w:marLeft w:val="0"/>
      <w:marRight w:val="0"/>
      <w:marTop w:val="0"/>
      <w:marBottom w:val="0"/>
      <w:divBdr>
        <w:top w:val="none" w:sz="0" w:space="0" w:color="auto"/>
        <w:left w:val="none" w:sz="0" w:space="0" w:color="auto"/>
        <w:bottom w:val="none" w:sz="0" w:space="0" w:color="auto"/>
        <w:right w:val="none" w:sz="0" w:space="0" w:color="auto"/>
      </w:divBdr>
      <w:divsChild>
        <w:div w:id="131947052">
          <w:marLeft w:val="0"/>
          <w:marRight w:val="0"/>
          <w:marTop w:val="0"/>
          <w:marBottom w:val="0"/>
          <w:divBdr>
            <w:top w:val="none" w:sz="0" w:space="0" w:color="auto"/>
            <w:left w:val="none" w:sz="0" w:space="0" w:color="auto"/>
            <w:bottom w:val="none" w:sz="0" w:space="0" w:color="auto"/>
            <w:right w:val="none" w:sz="0" w:space="0" w:color="auto"/>
          </w:divBdr>
        </w:div>
        <w:div w:id="1889023218">
          <w:marLeft w:val="0"/>
          <w:marRight w:val="0"/>
          <w:marTop w:val="0"/>
          <w:marBottom w:val="0"/>
          <w:divBdr>
            <w:top w:val="none" w:sz="0" w:space="0" w:color="auto"/>
            <w:left w:val="none" w:sz="0" w:space="0" w:color="auto"/>
            <w:bottom w:val="none" w:sz="0" w:space="0" w:color="auto"/>
            <w:right w:val="none" w:sz="0" w:space="0" w:color="auto"/>
          </w:divBdr>
        </w:div>
        <w:div w:id="1176648621">
          <w:marLeft w:val="0"/>
          <w:marRight w:val="0"/>
          <w:marTop w:val="0"/>
          <w:marBottom w:val="0"/>
          <w:divBdr>
            <w:top w:val="none" w:sz="0" w:space="0" w:color="auto"/>
            <w:left w:val="none" w:sz="0" w:space="0" w:color="auto"/>
            <w:bottom w:val="none" w:sz="0" w:space="0" w:color="auto"/>
            <w:right w:val="none" w:sz="0" w:space="0" w:color="auto"/>
          </w:divBdr>
        </w:div>
        <w:div w:id="1768581018">
          <w:marLeft w:val="0"/>
          <w:marRight w:val="0"/>
          <w:marTop w:val="0"/>
          <w:marBottom w:val="0"/>
          <w:divBdr>
            <w:top w:val="none" w:sz="0" w:space="0" w:color="auto"/>
            <w:left w:val="none" w:sz="0" w:space="0" w:color="auto"/>
            <w:bottom w:val="none" w:sz="0" w:space="0" w:color="auto"/>
            <w:right w:val="none" w:sz="0" w:space="0" w:color="auto"/>
          </w:divBdr>
        </w:div>
        <w:div w:id="688675222">
          <w:marLeft w:val="0"/>
          <w:marRight w:val="0"/>
          <w:marTop w:val="0"/>
          <w:marBottom w:val="0"/>
          <w:divBdr>
            <w:top w:val="none" w:sz="0" w:space="0" w:color="auto"/>
            <w:left w:val="none" w:sz="0" w:space="0" w:color="auto"/>
            <w:bottom w:val="none" w:sz="0" w:space="0" w:color="auto"/>
            <w:right w:val="none" w:sz="0" w:space="0" w:color="auto"/>
          </w:divBdr>
        </w:div>
        <w:div w:id="1954824399">
          <w:marLeft w:val="0"/>
          <w:marRight w:val="0"/>
          <w:marTop w:val="0"/>
          <w:marBottom w:val="0"/>
          <w:divBdr>
            <w:top w:val="none" w:sz="0" w:space="0" w:color="auto"/>
            <w:left w:val="none" w:sz="0" w:space="0" w:color="auto"/>
            <w:bottom w:val="none" w:sz="0" w:space="0" w:color="auto"/>
            <w:right w:val="none" w:sz="0" w:space="0" w:color="auto"/>
          </w:divBdr>
        </w:div>
        <w:div w:id="1483547784">
          <w:marLeft w:val="0"/>
          <w:marRight w:val="0"/>
          <w:marTop w:val="0"/>
          <w:marBottom w:val="0"/>
          <w:divBdr>
            <w:top w:val="none" w:sz="0" w:space="0" w:color="auto"/>
            <w:left w:val="none" w:sz="0" w:space="0" w:color="auto"/>
            <w:bottom w:val="none" w:sz="0" w:space="0" w:color="auto"/>
            <w:right w:val="none" w:sz="0" w:space="0" w:color="auto"/>
          </w:divBdr>
        </w:div>
        <w:div w:id="332298009">
          <w:marLeft w:val="0"/>
          <w:marRight w:val="0"/>
          <w:marTop w:val="0"/>
          <w:marBottom w:val="0"/>
          <w:divBdr>
            <w:top w:val="none" w:sz="0" w:space="0" w:color="auto"/>
            <w:left w:val="none" w:sz="0" w:space="0" w:color="auto"/>
            <w:bottom w:val="none" w:sz="0" w:space="0" w:color="auto"/>
            <w:right w:val="none" w:sz="0" w:space="0" w:color="auto"/>
          </w:divBdr>
        </w:div>
        <w:div w:id="473986957">
          <w:marLeft w:val="0"/>
          <w:marRight w:val="0"/>
          <w:marTop w:val="0"/>
          <w:marBottom w:val="0"/>
          <w:divBdr>
            <w:top w:val="none" w:sz="0" w:space="0" w:color="auto"/>
            <w:left w:val="none" w:sz="0" w:space="0" w:color="auto"/>
            <w:bottom w:val="none" w:sz="0" w:space="0" w:color="auto"/>
            <w:right w:val="none" w:sz="0" w:space="0" w:color="auto"/>
          </w:divBdr>
        </w:div>
        <w:div w:id="2138524003">
          <w:marLeft w:val="0"/>
          <w:marRight w:val="0"/>
          <w:marTop w:val="0"/>
          <w:marBottom w:val="0"/>
          <w:divBdr>
            <w:top w:val="none" w:sz="0" w:space="0" w:color="auto"/>
            <w:left w:val="none" w:sz="0" w:space="0" w:color="auto"/>
            <w:bottom w:val="none" w:sz="0" w:space="0" w:color="auto"/>
            <w:right w:val="none" w:sz="0" w:space="0" w:color="auto"/>
          </w:divBdr>
        </w:div>
      </w:divsChild>
    </w:div>
    <w:div w:id="90591993">
      <w:bodyDiv w:val="1"/>
      <w:marLeft w:val="0"/>
      <w:marRight w:val="0"/>
      <w:marTop w:val="0"/>
      <w:marBottom w:val="0"/>
      <w:divBdr>
        <w:top w:val="none" w:sz="0" w:space="0" w:color="auto"/>
        <w:left w:val="none" w:sz="0" w:space="0" w:color="auto"/>
        <w:bottom w:val="none" w:sz="0" w:space="0" w:color="auto"/>
        <w:right w:val="none" w:sz="0" w:space="0" w:color="auto"/>
      </w:divBdr>
      <w:divsChild>
        <w:div w:id="1378972391">
          <w:marLeft w:val="0"/>
          <w:marRight w:val="0"/>
          <w:marTop w:val="0"/>
          <w:marBottom w:val="0"/>
          <w:divBdr>
            <w:top w:val="none" w:sz="0" w:space="0" w:color="auto"/>
            <w:left w:val="none" w:sz="0" w:space="0" w:color="auto"/>
            <w:bottom w:val="none" w:sz="0" w:space="0" w:color="auto"/>
            <w:right w:val="none" w:sz="0" w:space="0" w:color="auto"/>
          </w:divBdr>
        </w:div>
        <w:div w:id="952594897">
          <w:marLeft w:val="0"/>
          <w:marRight w:val="0"/>
          <w:marTop w:val="0"/>
          <w:marBottom w:val="0"/>
          <w:divBdr>
            <w:top w:val="none" w:sz="0" w:space="0" w:color="auto"/>
            <w:left w:val="none" w:sz="0" w:space="0" w:color="auto"/>
            <w:bottom w:val="none" w:sz="0" w:space="0" w:color="auto"/>
            <w:right w:val="none" w:sz="0" w:space="0" w:color="auto"/>
          </w:divBdr>
        </w:div>
        <w:div w:id="304628473">
          <w:marLeft w:val="0"/>
          <w:marRight w:val="0"/>
          <w:marTop w:val="0"/>
          <w:marBottom w:val="0"/>
          <w:divBdr>
            <w:top w:val="none" w:sz="0" w:space="0" w:color="auto"/>
            <w:left w:val="none" w:sz="0" w:space="0" w:color="auto"/>
            <w:bottom w:val="none" w:sz="0" w:space="0" w:color="auto"/>
            <w:right w:val="none" w:sz="0" w:space="0" w:color="auto"/>
          </w:divBdr>
        </w:div>
        <w:div w:id="1487093092">
          <w:marLeft w:val="0"/>
          <w:marRight w:val="0"/>
          <w:marTop w:val="0"/>
          <w:marBottom w:val="0"/>
          <w:divBdr>
            <w:top w:val="none" w:sz="0" w:space="0" w:color="auto"/>
            <w:left w:val="none" w:sz="0" w:space="0" w:color="auto"/>
            <w:bottom w:val="none" w:sz="0" w:space="0" w:color="auto"/>
            <w:right w:val="none" w:sz="0" w:space="0" w:color="auto"/>
          </w:divBdr>
        </w:div>
        <w:div w:id="1171680629">
          <w:marLeft w:val="0"/>
          <w:marRight w:val="0"/>
          <w:marTop w:val="0"/>
          <w:marBottom w:val="0"/>
          <w:divBdr>
            <w:top w:val="none" w:sz="0" w:space="0" w:color="auto"/>
            <w:left w:val="none" w:sz="0" w:space="0" w:color="auto"/>
            <w:bottom w:val="none" w:sz="0" w:space="0" w:color="auto"/>
            <w:right w:val="none" w:sz="0" w:space="0" w:color="auto"/>
          </w:divBdr>
        </w:div>
        <w:div w:id="1098253696">
          <w:marLeft w:val="0"/>
          <w:marRight w:val="0"/>
          <w:marTop w:val="0"/>
          <w:marBottom w:val="0"/>
          <w:divBdr>
            <w:top w:val="none" w:sz="0" w:space="0" w:color="auto"/>
            <w:left w:val="none" w:sz="0" w:space="0" w:color="auto"/>
            <w:bottom w:val="none" w:sz="0" w:space="0" w:color="auto"/>
            <w:right w:val="none" w:sz="0" w:space="0" w:color="auto"/>
          </w:divBdr>
        </w:div>
        <w:div w:id="453443868">
          <w:marLeft w:val="0"/>
          <w:marRight w:val="0"/>
          <w:marTop w:val="0"/>
          <w:marBottom w:val="0"/>
          <w:divBdr>
            <w:top w:val="none" w:sz="0" w:space="0" w:color="auto"/>
            <w:left w:val="none" w:sz="0" w:space="0" w:color="auto"/>
            <w:bottom w:val="none" w:sz="0" w:space="0" w:color="auto"/>
            <w:right w:val="none" w:sz="0" w:space="0" w:color="auto"/>
          </w:divBdr>
        </w:div>
        <w:div w:id="510996584">
          <w:marLeft w:val="0"/>
          <w:marRight w:val="0"/>
          <w:marTop w:val="0"/>
          <w:marBottom w:val="0"/>
          <w:divBdr>
            <w:top w:val="none" w:sz="0" w:space="0" w:color="auto"/>
            <w:left w:val="none" w:sz="0" w:space="0" w:color="auto"/>
            <w:bottom w:val="none" w:sz="0" w:space="0" w:color="auto"/>
            <w:right w:val="none" w:sz="0" w:space="0" w:color="auto"/>
          </w:divBdr>
        </w:div>
        <w:div w:id="189033589">
          <w:marLeft w:val="0"/>
          <w:marRight w:val="0"/>
          <w:marTop w:val="0"/>
          <w:marBottom w:val="0"/>
          <w:divBdr>
            <w:top w:val="none" w:sz="0" w:space="0" w:color="auto"/>
            <w:left w:val="none" w:sz="0" w:space="0" w:color="auto"/>
            <w:bottom w:val="none" w:sz="0" w:space="0" w:color="auto"/>
            <w:right w:val="none" w:sz="0" w:space="0" w:color="auto"/>
          </w:divBdr>
        </w:div>
        <w:div w:id="1766683696">
          <w:marLeft w:val="0"/>
          <w:marRight w:val="0"/>
          <w:marTop w:val="0"/>
          <w:marBottom w:val="0"/>
          <w:divBdr>
            <w:top w:val="none" w:sz="0" w:space="0" w:color="auto"/>
            <w:left w:val="none" w:sz="0" w:space="0" w:color="auto"/>
            <w:bottom w:val="none" w:sz="0" w:space="0" w:color="auto"/>
            <w:right w:val="none" w:sz="0" w:space="0" w:color="auto"/>
          </w:divBdr>
        </w:div>
      </w:divsChild>
    </w:div>
    <w:div w:id="323316508">
      <w:bodyDiv w:val="1"/>
      <w:marLeft w:val="0"/>
      <w:marRight w:val="0"/>
      <w:marTop w:val="0"/>
      <w:marBottom w:val="0"/>
      <w:divBdr>
        <w:top w:val="none" w:sz="0" w:space="0" w:color="auto"/>
        <w:left w:val="none" w:sz="0" w:space="0" w:color="auto"/>
        <w:bottom w:val="none" w:sz="0" w:space="0" w:color="auto"/>
        <w:right w:val="none" w:sz="0" w:space="0" w:color="auto"/>
      </w:divBdr>
    </w:div>
    <w:div w:id="326590479">
      <w:bodyDiv w:val="1"/>
      <w:marLeft w:val="0"/>
      <w:marRight w:val="0"/>
      <w:marTop w:val="0"/>
      <w:marBottom w:val="0"/>
      <w:divBdr>
        <w:top w:val="none" w:sz="0" w:space="0" w:color="auto"/>
        <w:left w:val="none" w:sz="0" w:space="0" w:color="auto"/>
        <w:bottom w:val="none" w:sz="0" w:space="0" w:color="auto"/>
        <w:right w:val="none" w:sz="0" w:space="0" w:color="auto"/>
      </w:divBdr>
    </w:div>
    <w:div w:id="479618846">
      <w:bodyDiv w:val="1"/>
      <w:marLeft w:val="0"/>
      <w:marRight w:val="0"/>
      <w:marTop w:val="0"/>
      <w:marBottom w:val="0"/>
      <w:divBdr>
        <w:top w:val="none" w:sz="0" w:space="0" w:color="auto"/>
        <w:left w:val="none" w:sz="0" w:space="0" w:color="auto"/>
        <w:bottom w:val="none" w:sz="0" w:space="0" w:color="auto"/>
        <w:right w:val="none" w:sz="0" w:space="0" w:color="auto"/>
      </w:divBdr>
      <w:divsChild>
        <w:div w:id="344986340">
          <w:marLeft w:val="0"/>
          <w:marRight w:val="0"/>
          <w:marTop w:val="0"/>
          <w:marBottom w:val="0"/>
          <w:divBdr>
            <w:top w:val="none" w:sz="0" w:space="0" w:color="auto"/>
            <w:left w:val="none" w:sz="0" w:space="0" w:color="auto"/>
            <w:bottom w:val="none" w:sz="0" w:space="0" w:color="auto"/>
            <w:right w:val="none" w:sz="0" w:space="0" w:color="auto"/>
          </w:divBdr>
        </w:div>
        <w:div w:id="1267616226">
          <w:marLeft w:val="0"/>
          <w:marRight w:val="0"/>
          <w:marTop w:val="0"/>
          <w:marBottom w:val="0"/>
          <w:divBdr>
            <w:top w:val="none" w:sz="0" w:space="0" w:color="auto"/>
            <w:left w:val="none" w:sz="0" w:space="0" w:color="auto"/>
            <w:bottom w:val="none" w:sz="0" w:space="0" w:color="auto"/>
            <w:right w:val="none" w:sz="0" w:space="0" w:color="auto"/>
          </w:divBdr>
        </w:div>
        <w:div w:id="2022466807">
          <w:marLeft w:val="0"/>
          <w:marRight w:val="0"/>
          <w:marTop w:val="0"/>
          <w:marBottom w:val="0"/>
          <w:divBdr>
            <w:top w:val="none" w:sz="0" w:space="0" w:color="auto"/>
            <w:left w:val="none" w:sz="0" w:space="0" w:color="auto"/>
            <w:bottom w:val="none" w:sz="0" w:space="0" w:color="auto"/>
            <w:right w:val="none" w:sz="0" w:space="0" w:color="auto"/>
          </w:divBdr>
        </w:div>
        <w:div w:id="1966963868">
          <w:marLeft w:val="0"/>
          <w:marRight w:val="0"/>
          <w:marTop w:val="0"/>
          <w:marBottom w:val="0"/>
          <w:divBdr>
            <w:top w:val="none" w:sz="0" w:space="0" w:color="auto"/>
            <w:left w:val="none" w:sz="0" w:space="0" w:color="auto"/>
            <w:bottom w:val="none" w:sz="0" w:space="0" w:color="auto"/>
            <w:right w:val="none" w:sz="0" w:space="0" w:color="auto"/>
          </w:divBdr>
        </w:div>
        <w:div w:id="125975172">
          <w:marLeft w:val="0"/>
          <w:marRight w:val="0"/>
          <w:marTop w:val="0"/>
          <w:marBottom w:val="0"/>
          <w:divBdr>
            <w:top w:val="none" w:sz="0" w:space="0" w:color="auto"/>
            <w:left w:val="none" w:sz="0" w:space="0" w:color="auto"/>
            <w:bottom w:val="none" w:sz="0" w:space="0" w:color="auto"/>
            <w:right w:val="none" w:sz="0" w:space="0" w:color="auto"/>
          </w:divBdr>
        </w:div>
        <w:div w:id="1903365805">
          <w:marLeft w:val="0"/>
          <w:marRight w:val="0"/>
          <w:marTop w:val="0"/>
          <w:marBottom w:val="0"/>
          <w:divBdr>
            <w:top w:val="none" w:sz="0" w:space="0" w:color="auto"/>
            <w:left w:val="none" w:sz="0" w:space="0" w:color="auto"/>
            <w:bottom w:val="none" w:sz="0" w:space="0" w:color="auto"/>
            <w:right w:val="none" w:sz="0" w:space="0" w:color="auto"/>
          </w:divBdr>
        </w:div>
      </w:divsChild>
    </w:div>
    <w:div w:id="1041173299">
      <w:bodyDiv w:val="1"/>
      <w:marLeft w:val="0"/>
      <w:marRight w:val="0"/>
      <w:marTop w:val="0"/>
      <w:marBottom w:val="0"/>
      <w:divBdr>
        <w:top w:val="none" w:sz="0" w:space="0" w:color="auto"/>
        <w:left w:val="none" w:sz="0" w:space="0" w:color="auto"/>
        <w:bottom w:val="none" w:sz="0" w:space="0" w:color="auto"/>
        <w:right w:val="none" w:sz="0" w:space="0" w:color="auto"/>
      </w:divBdr>
      <w:divsChild>
        <w:div w:id="95097335">
          <w:marLeft w:val="0"/>
          <w:marRight w:val="0"/>
          <w:marTop w:val="0"/>
          <w:marBottom w:val="0"/>
          <w:divBdr>
            <w:top w:val="none" w:sz="0" w:space="0" w:color="auto"/>
            <w:left w:val="none" w:sz="0" w:space="0" w:color="auto"/>
            <w:bottom w:val="none" w:sz="0" w:space="0" w:color="auto"/>
            <w:right w:val="none" w:sz="0" w:space="0" w:color="auto"/>
          </w:divBdr>
        </w:div>
        <w:div w:id="908612939">
          <w:marLeft w:val="0"/>
          <w:marRight w:val="0"/>
          <w:marTop w:val="0"/>
          <w:marBottom w:val="0"/>
          <w:divBdr>
            <w:top w:val="none" w:sz="0" w:space="0" w:color="auto"/>
            <w:left w:val="none" w:sz="0" w:space="0" w:color="auto"/>
            <w:bottom w:val="none" w:sz="0" w:space="0" w:color="auto"/>
            <w:right w:val="none" w:sz="0" w:space="0" w:color="auto"/>
          </w:divBdr>
        </w:div>
        <w:div w:id="978537363">
          <w:marLeft w:val="0"/>
          <w:marRight w:val="0"/>
          <w:marTop w:val="0"/>
          <w:marBottom w:val="0"/>
          <w:divBdr>
            <w:top w:val="none" w:sz="0" w:space="0" w:color="auto"/>
            <w:left w:val="none" w:sz="0" w:space="0" w:color="auto"/>
            <w:bottom w:val="none" w:sz="0" w:space="0" w:color="auto"/>
            <w:right w:val="none" w:sz="0" w:space="0" w:color="auto"/>
          </w:divBdr>
        </w:div>
        <w:div w:id="1612317281">
          <w:marLeft w:val="0"/>
          <w:marRight w:val="0"/>
          <w:marTop w:val="0"/>
          <w:marBottom w:val="0"/>
          <w:divBdr>
            <w:top w:val="none" w:sz="0" w:space="0" w:color="auto"/>
            <w:left w:val="none" w:sz="0" w:space="0" w:color="auto"/>
            <w:bottom w:val="none" w:sz="0" w:space="0" w:color="auto"/>
            <w:right w:val="none" w:sz="0" w:space="0" w:color="auto"/>
          </w:divBdr>
        </w:div>
        <w:div w:id="1200817287">
          <w:marLeft w:val="0"/>
          <w:marRight w:val="0"/>
          <w:marTop w:val="0"/>
          <w:marBottom w:val="0"/>
          <w:divBdr>
            <w:top w:val="none" w:sz="0" w:space="0" w:color="auto"/>
            <w:left w:val="none" w:sz="0" w:space="0" w:color="auto"/>
            <w:bottom w:val="none" w:sz="0" w:space="0" w:color="auto"/>
            <w:right w:val="none" w:sz="0" w:space="0" w:color="auto"/>
          </w:divBdr>
        </w:div>
        <w:div w:id="671953842">
          <w:marLeft w:val="0"/>
          <w:marRight w:val="0"/>
          <w:marTop w:val="0"/>
          <w:marBottom w:val="0"/>
          <w:divBdr>
            <w:top w:val="none" w:sz="0" w:space="0" w:color="auto"/>
            <w:left w:val="none" w:sz="0" w:space="0" w:color="auto"/>
            <w:bottom w:val="none" w:sz="0" w:space="0" w:color="auto"/>
            <w:right w:val="none" w:sz="0" w:space="0" w:color="auto"/>
          </w:divBdr>
        </w:div>
      </w:divsChild>
    </w:div>
    <w:div w:id="1092237694">
      <w:bodyDiv w:val="1"/>
      <w:marLeft w:val="0"/>
      <w:marRight w:val="0"/>
      <w:marTop w:val="0"/>
      <w:marBottom w:val="0"/>
      <w:divBdr>
        <w:top w:val="none" w:sz="0" w:space="0" w:color="auto"/>
        <w:left w:val="none" w:sz="0" w:space="0" w:color="auto"/>
        <w:bottom w:val="none" w:sz="0" w:space="0" w:color="auto"/>
        <w:right w:val="none" w:sz="0" w:space="0" w:color="auto"/>
      </w:divBdr>
      <w:divsChild>
        <w:div w:id="837429138">
          <w:marLeft w:val="0"/>
          <w:marRight w:val="0"/>
          <w:marTop w:val="0"/>
          <w:marBottom w:val="0"/>
          <w:divBdr>
            <w:top w:val="none" w:sz="0" w:space="0" w:color="auto"/>
            <w:left w:val="none" w:sz="0" w:space="0" w:color="auto"/>
            <w:bottom w:val="none" w:sz="0" w:space="0" w:color="auto"/>
            <w:right w:val="none" w:sz="0" w:space="0" w:color="auto"/>
          </w:divBdr>
        </w:div>
        <w:div w:id="670528969">
          <w:marLeft w:val="0"/>
          <w:marRight w:val="0"/>
          <w:marTop w:val="0"/>
          <w:marBottom w:val="0"/>
          <w:divBdr>
            <w:top w:val="none" w:sz="0" w:space="0" w:color="auto"/>
            <w:left w:val="none" w:sz="0" w:space="0" w:color="auto"/>
            <w:bottom w:val="none" w:sz="0" w:space="0" w:color="auto"/>
            <w:right w:val="none" w:sz="0" w:space="0" w:color="auto"/>
          </w:divBdr>
        </w:div>
        <w:div w:id="1399742892">
          <w:marLeft w:val="0"/>
          <w:marRight w:val="0"/>
          <w:marTop w:val="0"/>
          <w:marBottom w:val="0"/>
          <w:divBdr>
            <w:top w:val="none" w:sz="0" w:space="0" w:color="auto"/>
            <w:left w:val="none" w:sz="0" w:space="0" w:color="auto"/>
            <w:bottom w:val="none" w:sz="0" w:space="0" w:color="auto"/>
            <w:right w:val="none" w:sz="0" w:space="0" w:color="auto"/>
          </w:divBdr>
        </w:div>
        <w:div w:id="561671817">
          <w:marLeft w:val="0"/>
          <w:marRight w:val="0"/>
          <w:marTop w:val="0"/>
          <w:marBottom w:val="0"/>
          <w:divBdr>
            <w:top w:val="none" w:sz="0" w:space="0" w:color="auto"/>
            <w:left w:val="none" w:sz="0" w:space="0" w:color="auto"/>
            <w:bottom w:val="none" w:sz="0" w:space="0" w:color="auto"/>
            <w:right w:val="none" w:sz="0" w:space="0" w:color="auto"/>
          </w:divBdr>
        </w:div>
        <w:div w:id="690644211">
          <w:marLeft w:val="0"/>
          <w:marRight w:val="0"/>
          <w:marTop w:val="0"/>
          <w:marBottom w:val="0"/>
          <w:divBdr>
            <w:top w:val="none" w:sz="0" w:space="0" w:color="auto"/>
            <w:left w:val="none" w:sz="0" w:space="0" w:color="auto"/>
            <w:bottom w:val="none" w:sz="0" w:space="0" w:color="auto"/>
            <w:right w:val="none" w:sz="0" w:space="0" w:color="auto"/>
          </w:divBdr>
        </w:div>
        <w:div w:id="1994025794">
          <w:marLeft w:val="0"/>
          <w:marRight w:val="0"/>
          <w:marTop w:val="0"/>
          <w:marBottom w:val="0"/>
          <w:divBdr>
            <w:top w:val="none" w:sz="0" w:space="0" w:color="auto"/>
            <w:left w:val="none" w:sz="0" w:space="0" w:color="auto"/>
            <w:bottom w:val="none" w:sz="0" w:space="0" w:color="auto"/>
            <w:right w:val="none" w:sz="0" w:space="0" w:color="auto"/>
          </w:divBdr>
        </w:div>
        <w:div w:id="1558398669">
          <w:marLeft w:val="0"/>
          <w:marRight w:val="0"/>
          <w:marTop w:val="0"/>
          <w:marBottom w:val="0"/>
          <w:divBdr>
            <w:top w:val="none" w:sz="0" w:space="0" w:color="auto"/>
            <w:left w:val="none" w:sz="0" w:space="0" w:color="auto"/>
            <w:bottom w:val="none" w:sz="0" w:space="0" w:color="auto"/>
            <w:right w:val="none" w:sz="0" w:space="0" w:color="auto"/>
          </w:divBdr>
        </w:div>
        <w:div w:id="1219315534">
          <w:marLeft w:val="0"/>
          <w:marRight w:val="0"/>
          <w:marTop w:val="0"/>
          <w:marBottom w:val="0"/>
          <w:divBdr>
            <w:top w:val="none" w:sz="0" w:space="0" w:color="auto"/>
            <w:left w:val="none" w:sz="0" w:space="0" w:color="auto"/>
            <w:bottom w:val="none" w:sz="0" w:space="0" w:color="auto"/>
            <w:right w:val="none" w:sz="0" w:space="0" w:color="auto"/>
          </w:divBdr>
        </w:div>
        <w:div w:id="142238059">
          <w:marLeft w:val="0"/>
          <w:marRight w:val="0"/>
          <w:marTop w:val="0"/>
          <w:marBottom w:val="0"/>
          <w:divBdr>
            <w:top w:val="none" w:sz="0" w:space="0" w:color="auto"/>
            <w:left w:val="none" w:sz="0" w:space="0" w:color="auto"/>
            <w:bottom w:val="none" w:sz="0" w:space="0" w:color="auto"/>
            <w:right w:val="none" w:sz="0" w:space="0" w:color="auto"/>
          </w:divBdr>
        </w:div>
        <w:div w:id="1635868547">
          <w:marLeft w:val="0"/>
          <w:marRight w:val="0"/>
          <w:marTop w:val="0"/>
          <w:marBottom w:val="0"/>
          <w:divBdr>
            <w:top w:val="none" w:sz="0" w:space="0" w:color="auto"/>
            <w:left w:val="none" w:sz="0" w:space="0" w:color="auto"/>
            <w:bottom w:val="none" w:sz="0" w:space="0" w:color="auto"/>
            <w:right w:val="none" w:sz="0" w:space="0" w:color="auto"/>
          </w:divBdr>
        </w:div>
      </w:divsChild>
    </w:div>
    <w:div w:id="1342463616">
      <w:bodyDiv w:val="1"/>
      <w:marLeft w:val="0"/>
      <w:marRight w:val="0"/>
      <w:marTop w:val="0"/>
      <w:marBottom w:val="0"/>
      <w:divBdr>
        <w:top w:val="none" w:sz="0" w:space="0" w:color="auto"/>
        <w:left w:val="none" w:sz="0" w:space="0" w:color="auto"/>
        <w:bottom w:val="none" w:sz="0" w:space="0" w:color="auto"/>
        <w:right w:val="none" w:sz="0" w:space="0" w:color="auto"/>
      </w:divBdr>
      <w:divsChild>
        <w:div w:id="1593317280">
          <w:marLeft w:val="0"/>
          <w:marRight w:val="0"/>
          <w:marTop w:val="0"/>
          <w:marBottom w:val="0"/>
          <w:divBdr>
            <w:top w:val="none" w:sz="0" w:space="0" w:color="auto"/>
            <w:left w:val="none" w:sz="0" w:space="0" w:color="auto"/>
            <w:bottom w:val="none" w:sz="0" w:space="0" w:color="auto"/>
            <w:right w:val="none" w:sz="0" w:space="0" w:color="auto"/>
          </w:divBdr>
        </w:div>
        <w:div w:id="1847136331">
          <w:marLeft w:val="0"/>
          <w:marRight w:val="0"/>
          <w:marTop w:val="0"/>
          <w:marBottom w:val="0"/>
          <w:divBdr>
            <w:top w:val="none" w:sz="0" w:space="0" w:color="auto"/>
            <w:left w:val="none" w:sz="0" w:space="0" w:color="auto"/>
            <w:bottom w:val="none" w:sz="0" w:space="0" w:color="auto"/>
            <w:right w:val="none" w:sz="0" w:space="0" w:color="auto"/>
          </w:divBdr>
        </w:div>
        <w:div w:id="647591660">
          <w:marLeft w:val="0"/>
          <w:marRight w:val="0"/>
          <w:marTop w:val="0"/>
          <w:marBottom w:val="0"/>
          <w:divBdr>
            <w:top w:val="none" w:sz="0" w:space="0" w:color="auto"/>
            <w:left w:val="none" w:sz="0" w:space="0" w:color="auto"/>
            <w:bottom w:val="none" w:sz="0" w:space="0" w:color="auto"/>
            <w:right w:val="none" w:sz="0" w:space="0" w:color="auto"/>
          </w:divBdr>
        </w:div>
        <w:div w:id="1757238893">
          <w:marLeft w:val="0"/>
          <w:marRight w:val="0"/>
          <w:marTop w:val="0"/>
          <w:marBottom w:val="0"/>
          <w:divBdr>
            <w:top w:val="none" w:sz="0" w:space="0" w:color="auto"/>
            <w:left w:val="none" w:sz="0" w:space="0" w:color="auto"/>
            <w:bottom w:val="none" w:sz="0" w:space="0" w:color="auto"/>
            <w:right w:val="none" w:sz="0" w:space="0" w:color="auto"/>
          </w:divBdr>
        </w:div>
        <w:div w:id="600377767">
          <w:marLeft w:val="0"/>
          <w:marRight w:val="0"/>
          <w:marTop w:val="0"/>
          <w:marBottom w:val="0"/>
          <w:divBdr>
            <w:top w:val="none" w:sz="0" w:space="0" w:color="auto"/>
            <w:left w:val="none" w:sz="0" w:space="0" w:color="auto"/>
            <w:bottom w:val="none" w:sz="0" w:space="0" w:color="auto"/>
            <w:right w:val="none" w:sz="0" w:space="0" w:color="auto"/>
          </w:divBdr>
        </w:div>
        <w:div w:id="1642735612">
          <w:marLeft w:val="0"/>
          <w:marRight w:val="0"/>
          <w:marTop w:val="0"/>
          <w:marBottom w:val="0"/>
          <w:divBdr>
            <w:top w:val="none" w:sz="0" w:space="0" w:color="auto"/>
            <w:left w:val="none" w:sz="0" w:space="0" w:color="auto"/>
            <w:bottom w:val="none" w:sz="0" w:space="0" w:color="auto"/>
            <w:right w:val="none" w:sz="0" w:space="0" w:color="auto"/>
          </w:divBdr>
        </w:div>
        <w:div w:id="84428208">
          <w:marLeft w:val="0"/>
          <w:marRight w:val="0"/>
          <w:marTop w:val="0"/>
          <w:marBottom w:val="0"/>
          <w:divBdr>
            <w:top w:val="none" w:sz="0" w:space="0" w:color="auto"/>
            <w:left w:val="none" w:sz="0" w:space="0" w:color="auto"/>
            <w:bottom w:val="none" w:sz="0" w:space="0" w:color="auto"/>
            <w:right w:val="none" w:sz="0" w:space="0" w:color="auto"/>
          </w:divBdr>
        </w:div>
        <w:div w:id="480345944">
          <w:marLeft w:val="0"/>
          <w:marRight w:val="0"/>
          <w:marTop w:val="0"/>
          <w:marBottom w:val="0"/>
          <w:divBdr>
            <w:top w:val="none" w:sz="0" w:space="0" w:color="auto"/>
            <w:left w:val="none" w:sz="0" w:space="0" w:color="auto"/>
            <w:bottom w:val="none" w:sz="0" w:space="0" w:color="auto"/>
            <w:right w:val="none" w:sz="0" w:space="0" w:color="auto"/>
          </w:divBdr>
        </w:div>
        <w:div w:id="2120445219">
          <w:marLeft w:val="0"/>
          <w:marRight w:val="0"/>
          <w:marTop w:val="0"/>
          <w:marBottom w:val="0"/>
          <w:divBdr>
            <w:top w:val="none" w:sz="0" w:space="0" w:color="auto"/>
            <w:left w:val="none" w:sz="0" w:space="0" w:color="auto"/>
            <w:bottom w:val="none" w:sz="0" w:space="0" w:color="auto"/>
            <w:right w:val="none" w:sz="0" w:space="0" w:color="auto"/>
          </w:divBdr>
        </w:div>
        <w:div w:id="185021509">
          <w:marLeft w:val="0"/>
          <w:marRight w:val="0"/>
          <w:marTop w:val="0"/>
          <w:marBottom w:val="0"/>
          <w:divBdr>
            <w:top w:val="none" w:sz="0" w:space="0" w:color="auto"/>
            <w:left w:val="none" w:sz="0" w:space="0" w:color="auto"/>
            <w:bottom w:val="none" w:sz="0" w:space="0" w:color="auto"/>
            <w:right w:val="none" w:sz="0" w:space="0" w:color="auto"/>
          </w:divBdr>
        </w:div>
      </w:divsChild>
    </w:div>
    <w:div w:id="1551113545">
      <w:bodyDiv w:val="1"/>
      <w:marLeft w:val="0"/>
      <w:marRight w:val="0"/>
      <w:marTop w:val="0"/>
      <w:marBottom w:val="0"/>
      <w:divBdr>
        <w:top w:val="none" w:sz="0" w:space="0" w:color="auto"/>
        <w:left w:val="none" w:sz="0" w:space="0" w:color="auto"/>
        <w:bottom w:val="none" w:sz="0" w:space="0" w:color="auto"/>
        <w:right w:val="none" w:sz="0" w:space="0" w:color="auto"/>
      </w:divBdr>
    </w:div>
    <w:div w:id="158479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9lctocali@cendoj.ramajudicial.gov.co"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mailto:danielaquinterolaverde@gmail.com"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microsoft.com/office/2007/relationships/hdphoto" Target="media/hdphoto2.wdp"/><Relationship Id="rId29" Type="http://schemas.openxmlformats.org/officeDocument/2006/relationships/hyperlink" Target="mailto:notijudicialesredorient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hyperlink" Target="mailto:focaring@gmail.com" TargetMode="External"/><Relationship Id="rId10" Type="http://schemas.microsoft.com/office/2007/relationships/hdphoto" Target="media/hdphoto1.wdp"/><Relationship Id="rId19" Type="http://schemas.openxmlformats.org/officeDocument/2006/relationships/image" Target="media/image10.pn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microsoft.com/office/2007/relationships/hdphoto" Target="media/hdphoto3.wdp"/><Relationship Id="rId27" Type="http://schemas.openxmlformats.org/officeDocument/2006/relationships/hyperlink" Target="mailto:lindavasquez401@hotmail.com" TargetMode="External"/><Relationship Id="rId30" Type="http://schemas.openxmlformats.org/officeDocument/2006/relationships/hyperlink" Target="mailto:notificaciones@gha.com.co"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A27C-E0E7-4FEB-897F-C274B674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293</TotalTime>
  <Pages>1</Pages>
  <Words>23635</Words>
  <Characters>129997</Characters>
  <Application>Microsoft Office Word</Application>
  <DocSecurity>0</DocSecurity>
  <Lines>1083</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434</cp:revision>
  <cp:lastPrinted>2025-02-27T16:14:00Z</cp:lastPrinted>
  <dcterms:created xsi:type="dcterms:W3CDTF">2023-07-07T16:58:00Z</dcterms:created>
  <dcterms:modified xsi:type="dcterms:W3CDTF">2025-02-27T16:30:00Z</dcterms:modified>
</cp:coreProperties>
</file>