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00" w:rsidRDefault="00DE2700" w:rsidP="0030661D">
      <w:pPr>
        <w:spacing w:before="100" w:beforeAutospacing="1" w:after="100" w:afterAutospacing="1"/>
        <w:textAlignment w:val="baseline"/>
        <w:rPr>
          <w:rFonts w:ascii="Arial" w:eastAsia="Times New Roman" w:hAnsi="Arial" w:cs="Arial"/>
          <w:b/>
          <w:color w:val="000000"/>
          <w:lang w:eastAsia="es-CO"/>
        </w:rPr>
      </w:pPr>
      <w:r w:rsidRPr="00DE2700">
        <w:rPr>
          <w:rFonts w:ascii="Arial" w:eastAsia="Times New Roman" w:hAnsi="Arial" w:cs="Arial"/>
          <w:b/>
          <w:color w:val="000000"/>
          <w:lang w:eastAsia="es-CO"/>
        </w:rPr>
        <w:t xml:space="preserve">ANDRÉS FELIPE RAMÍREZ BARRERA </w:t>
      </w:r>
      <w:r w:rsidR="005428CE">
        <w:rPr>
          <w:rFonts w:ascii="Arial" w:eastAsia="Times New Roman" w:hAnsi="Arial" w:cs="Arial"/>
          <w:b/>
          <w:color w:val="000000"/>
          <w:lang w:eastAsia="es-CO"/>
        </w:rPr>
        <w:t>–</w:t>
      </w:r>
      <w:r w:rsidRPr="00DE2700">
        <w:rPr>
          <w:rFonts w:ascii="Arial" w:eastAsia="Times New Roman" w:hAnsi="Arial" w:cs="Arial"/>
          <w:b/>
          <w:color w:val="000000"/>
          <w:lang w:eastAsia="es-CO"/>
        </w:rPr>
        <w:t xml:space="preserve"> </w:t>
      </w:r>
      <w:r w:rsidR="005428CE">
        <w:rPr>
          <w:rFonts w:ascii="Arial" w:eastAsia="Times New Roman" w:hAnsi="Arial" w:cs="Arial"/>
          <w:b/>
          <w:color w:val="000000"/>
          <w:lang w:eastAsia="es-CO"/>
        </w:rPr>
        <w:t xml:space="preserve">DIRECTOR LOTE 1 </w:t>
      </w:r>
    </w:p>
    <w:p w:rsidR="00DE2700" w:rsidRDefault="00DE2700"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DE2700">
        <w:rPr>
          <w:rFonts w:ascii="Arial" w:eastAsia="Times New Roman" w:hAnsi="Arial" w:cs="Arial"/>
          <w:color w:val="000000"/>
          <w:lang w:eastAsia="es-CO"/>
        </w:rPr>
        <w:t xml:space="preserve">Director del programa “Ingenio” </w:t>
      </w:r>
      <w:r>
        <w:rPr>
          <w:rFonts w:ascii="Arial" w:eastAsia="Times New Roman" w:hAnsi="Arial" w:cs="Arial"/>
          <w:color w:val="000000"/>
          <w:lang w:eastAsia="es-CO"/>
        </w:rPr>
        <w:t>de la Universidad de Antioquia</w:t>
      </w:r>
      <w:r w:rsidRPr="00DE2700">
        <w:rPr>
          <w:rFonts w:ascii="Arial" w:eastAsia="Times New Roman" w:hAnsi="Arial" w:cs="Arial"/>
          <w:color w:val="000000"/>
          <w:lang w:eastAsia="es-CO"/>
        </w:rPr>
        <w:t xml:space="preserve"> y</w:t>
      </w:r>
      <w:r>
        <w:rPr>
          <w:rFonts w:ascii="Arial" w:eastAsia="Times New Roman" w:hAnsi="Arial" w:cs="Arial"/>
          <w:color w:val="000000"/>
          <w:lang w:eastAsia="es-CO"/>
        </w:rPr>
        <w:t xml:space="preserve"> del proyecto</w:t>
      </w:r>
      <w:r w:rsidRPr="00DE2700">
        <w:rPr>
          <w:rFonts w:ascii="Arial" w:eastAsia="Times New Roman" w:hAnsi="Arial" w:cs="Arial"/>
          <w:color w:val="000000"/>
          <w:lang w:eastAsia="es-CO"/>
        </w:rPr>
        <w:t xml:space="preserve"> “</w:t>
      </w:r>
      <w:r w:rsidR="00506398" w:rsidRPr="00DE2700">
        <w:rPr>
          <w:rFonts w:ascii="Arial" w:eastAsia="Times New Roman" w:hAnsi="Arial" w:cs="Arial"/>
          <w:color w:val="000000"/>
          <w:lang w:eastAsia="es-CO"/>
        </w:rPr>
        <w:t>Talento</w:t>
      </w:r>
      <w:r w:rsidR="00506398">
        <w:rPr>
          <w:rFonts w:ascii="Arial" w:eastAsia="Times New Roman" w:hAnsi="Arial" w:cs="Arial"/>
          <w:color w:val="000000"/>
          <w:lang w:eastAsia="es-CO"/>
        </w:rPr>
        <w:t xml:space="preserve"> T</w:t>
      </w:r>
      <w:r w:rsidRPr="00DE2700">
        <w:rPr>
          <w:rFonts w:ascii="Arial" w:eastAsia="Times New Roman" w:hAnsi="Arial" w:cs="Arial"/>
          <w:color w:val="000000"/>
          <w:lang w:eastAsia="es-CO"/>
        </w:rPr>
        <w:t>ec</w:t>
      </w:r>
      <w:r w:rsidR="00506398">
        <w:rPr>
          <w:rFonts w:ascii="Arial" w:eastAsia="Times New Roman" w:hAnsi="Arial" w:cs="Arial"/>
          <w:color w:val="000000"/>
          <w:lang w:eastAsia="es-CO"/>
        </w:rPr>
        <w:t>h</w:t>
      </w:r>
      <w:r w:rsidRPr="00DE2700">
        <w:rPr>
          <w:rFonts w:ascii="Arial" w:eastAsia="Times New Roman" w:hAnsi="Arial" w:cs="Arial"/>
          <w:color w:val="000000"/>
          <w:lang w:eastAsia="es-CO"/>
        </w:rPr>
        <w:t>” d</w:t>
      </w:r>
      <w:r>
        <w:rPr>
          <w:rFonts w:ascii="Arial" w:eastAsia="Times New Roman" w:hAnsi="Arial" w:cs="Arial"/>
          <w:color w:val="000000"/>
          <w:lang w:eastAsia="es-CO"/>
        </w:rPr>
        <w:t>e la UT IU Training.</w:t>
      </w:r>
      <w:r w:rsidRPr="00DE2700">
        <w:rPr>
          <w:rFonts w:ascii="Arial" w:eastAsia="Times New Roman" w:hAnsi="Arial" w:cs="Arial"/>
          <w:color w:val="000000"/>
          <w:lang w:eastAsia="es-CO"/>
        </w:rPr>
        <w:t xml:space="preserve"> </w:t>
      </w:r>
    </w:p>
    <w:p w:rsidR="00DE2700" w:rsidRDefault="00DE2700"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El proyecto tiene modalidad presencial y virtual.</w:t>
      </w:r>
    </w:p>
    <w:p w:rsidR="00DE2700" w:rsidRDefault="00DE2700"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El proyecto estaba para iniciar el 1 de junio. En el cronograma existía una fase de planeación y alistamiento, con una duración de aproximadamente 3 meses.</w:t>
      </w:r>
      <w:r w:rsidR="00560E53">
        <w:rPr>
          <w:rFonts w:ascii="Arial" w:eastAsia="Times New Roman" w:hAnsi="Arial" w:cs="Arial"/>
          <w:color w:val="000000"/>
          <w:lang w:eastAsia="es-CO"/>
        </w:rPr>
        <w:t xml:space="preserve"> Estas actividades previas tienen mucha importancia, para desarrollar correctamente la convocatoria. Todo debía contar con la aprobación del Ministerio. </w:t>
      </w:r>
    </w:p>
    <w:p w:rsidR="00560E53" w:rsidRDefault="00DF2345"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Si el proceso de planeación se alarga, se aplaza todo el cronograma.</w:t>
      </w:r>
      <w:r w:rsidR="00727404">
        <w:rPr>
          <w:rFonts w:ascii="Arial" w:eastAsia="Times New Roman" w:hAnsi="Arial" w:cs="Arial"/>
          <w:color w:val="000000"/>
          <w:lang w:eastAsia="es-CO"/>
        </w:rPr>
        <w:t xml:space="preserve"> </w:t>
      </w:r>
    </w:p>
    <w:p w:rsidR="00DE2700" w:rsidRDefault="00727404"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En cada una de las regiones se han hecho lanzamientos del proyecto en grandes dimensiones</w:t>
      </w:r>
      <w:r w:rsidR="00D524BE">
        <w:rPr>
          <w:rFonts w:ascii="Arial" w:eastAsia="Times New Roman" w:hAnsi="Arial" w:cs="Arial"/>
          <w:color w:val="000000"/>
          <w:lang w:eastAsia="es-CO"/>
        </w:rPr>
        <w:t xml:space="preserve"> (hasta 1.000 personas asistieron)</w:t>
      </w:r>
      <w:r>
        <w:rPr>
          <w:rFonts w:ascii="Arial" w:eastAsia="Times New Roman" w:hAnsi="Arial" w:cs="Arial"/>
          <w:color w:val="000000"/>
          <w:lang w:eastAsia="es-CO"/>
        </w:rPr>
        <w:t xml:space="preserve">. En las zonas que no tenían aprobación, se hicieron campañas de expectativa. También por llamadas y mensajes de WhatsApp se ha divulgado el proyecto. </w:t>
      </w:r>
    </w:p>
    <w:p w:rsidR="001F6CFF" w:rsidRDefault="001F6CFF"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Para este año 2024, se tienen previstas tener formadas 4 cohortes. En el anexo técnico estaba previsto el inicio de cada cohorte desde el mes de junio a diciembre. (</w:t>
      </w:r>
      <w:r w:rsidR="00B51201">
        <w:rPr>
          <w:rFonts w:ascii="Arial" w:eastAsia="Times New Roman" w:hAnsi="Arial" w:cs="Arial"/>
          <w:color w:val="000000"/>
          <w:lang w:eastAsia="es-CO"/>
        </w:rPr>
        <w:t>pág.</w:t>
      </w:r>
      <w:r>
        <w:rPr>
          <w:rFonts w:ascii="Arial" w:eastAsia="Times New Roman" w:hAnsi="Arial" w:cs="Arial"/>
          <w:color w:val="000000"/>
          <w:lang w:eastAsia="es-CO"/>
        </w:rPr>
        <w:t xml:space="preserve"> 122 del anexo técnico). </w:t>
      </w:r>
    </w:p>
    <w:p w:rsidR="00D22670" w:rsidRDefault="00B51201"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Se tienen hasta 3 meses para el desarrollo de cada cohorte. Desarrollo de cursos de 159 horas, además del curso nivelatorio previo de 20 horas de inglés técnico.</w:t>
      </w:r>
      <w:r w:rsidR="00D22670">
        <w:rPr>
          <w:rFonts w:ascii="Arial" w:eastAsia="Times New Roman" w:hAnsi="Arial" w:cs="Arial"/>
          <w:color w:val="000000"/>
          <w:lang w:eastAsia="es-CO"/>
        </w:rPr>
        <w:t xml:space="preserve"> </w:t>
      </w:r>
    </w:p>
    <w:p w:rsidR="00B51201" w:rsidRPr="00B64C60" w:rsidRDefault="00D22670"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Lo mínimo en lo que se podría ejecutar cada cohorte serian 4 o 5 semanas, con intensidades horarias de casi 8 horas diarias y fines de semana. Pero si se hace de esa manera se estaría alejando del foco del proyecto, porque no lograría la apropiación del </w:t>
      </w:r>
      <w:r w:rsidRPr="00B64C60">
        <w:rPr>
          <w:rFonts w:ascii="Arial" w:eastAsia="Times New Roman" w:hAnsi="Arial" w:cs="Arial"/>
          <w:color w:val="000000"/>
          <w:lang w:eastAsia="es-CO"/>
        </w:rPr>
        <w:t xml:space="preserve">conocimiento de parte de los campistas. </w:t>
      </w:r>
    </w:p>
    <w:p w:rsidR="00C15C73" w:rsidRPr="00B64C60" w:rsidRDefault="00C15C73"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B64C60">
        <w:rPr>
          <w:rFonts w:ascii="Arial" w:eastAsia="Times New Roman" w:hAnsi="Arial" w:cs="Arial"/>
          <w:color w:val="000000"/>
          <w:lang w:eastAsia="es-CO"/>
        </w:rPr>
        <w:t>En</w:t>
      </w:r>
      <w:r w:rsidR="00B64C60" w:rsidRPr="00B64C60">
        <w:rPr>
          <w:rFonts w:ascii="Arial" w:eastAsia="Times New Roman" w:hAnsi="Arial" w:cs="Arial"/>
          <w:color w:val="000000"/>
          <w:lang w:eastAsia="es-CO"/>
        </w:rPr>
        <w:t xml:space="preserve"> la nota 1 d</w:t>
      </w:r>
      <w:r w:rsidRPr="00B64C60">
        <w:rPr>
          <w:rFonts w:ascii="Arial" w:eastAsia="Times New Roman" w:hAnsi="Arial" w:cs="Arial"/>
          <w:color w:val="000000"/>
          <w:lang w:eastAsia="es-CO"/>
        </w:rPr>
        <w:t>el anexo técnico se menciona que l</w:t>
      </w:r>
      <w:r w:rsidR="00B64C60" w:rsidRPr="00B64C60">
        <w:rPr>
          <w:rFonts w:ascii="Arial" w:eastAsia="Times New Roman" w:hAnsi="Arial" w:cs="Arial"/>
          <w:color w:val="000000"/>
          <w:lang w:eastAsia="es-CO"/>
        </w:rPr>
        <w:t>as fechas del cronograma son aproximadas y que están sujetas a modificación en consideración a la suscripción de los contratos de formación. Por lo cual e</w:t>
      </w:r>
      <w:r w:rsidRPr="00B64C60">
        <w:rPr>
          <w:rFonts w:ascii="Arial" w:eastAsia="Times New Roman" w:hAnsi="Arial" w:cs="Arial"/>
          <w:color w:val="000000"/>
          <w:lang w:eastAsia="es-CO"/>
        </w:rPr>
        <w:t>sperábamos que se ajuste el cronograma, para que el proyecto no sufra.</w:t>
      </w:r>
    </w:p>
    <w:p w:rsidR="00AC4F80" w:rsidRDefault="00AC4F80"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AC4F80">
        <w:rPr>
          <w:rFonts w:ascii="Arial" w:eastAsia="Times New Roman" w:hAnsi="Arial" w:cs="Arial"/>
          <w:color w:val="000000"/>
          <w:lang w:eastAsia="es-CO"/>
        </w:rPr>
        <w:t>El contrato inicio el 12 de agosto de 2024</w:t>
      </w:r>
      <w:r w:rsidR="00806979">
        <w:rPr>
          <w:rFonts w:ascii="Arial" w:eastAsia="Times New Roman" w:hAnsi="Arial" w:cs="Arial"/>
          <w:color w:val="000000"/>
          <w:lang w:eastAsia="es-CO"/>
        </w:rPr>
        <w:t>, s</w:t>
      </w:r>
      <w:r w:rsidR="00806979" w:rsidRPr="00AC4F80">
        <w:rPr>
          <w:rFonts w:ascii="Arial" w:eastAsia="Times New Roman" w:hAnsi="Arial" w:cs="Arial"/>
          <w:color w:val="000000"/>
          <w:lang w:eastAsia="es-CO"/>
        </w:rPr>
        <w:t>egún</w:t>
      </w:r>
      <w:r w:rsidRPr="00AC4F80">
        <w:rPr>
          <w:rFonts w:ascii="Arial" w:eastAsia="Times New Roman" w:hAnsi="Arial" w:cs="Arial"/>
          <w:color w:val="000000"/>
          <w:lang w:eastAsia="es-CO"/>
        </w:rPr>
        <w:t xml:space="preserve"> el acta de inicio firmada entre las partes. </w:t>
      </w:r>
      <w:r w:rsidR="00806979">
        <w:rPr>
          <w:rFonts w:ascii="Arial" w:eastAsia="Times New Roman" w:hAnsi="Arial" w:cs="Arial"/>
          <w:color w:val="000000"/>
          <w:lang w:eastAsia="es-CO"/>
        </w:rPr>
        <w:t xml:space="preserve">Esto ha tenido un impacto en la ejecución, porque no se tuvo el tiempo de planeación, convocatorias e inicios de los procesos. Lo que nos tocó hacer fue acortar los tiempos de cada etapa, hacerlos más condensados. Pero específicamente en los procesos presenciales se presentan dificultades para el cumplimiento de metas por traslado de las personas. Por ejemplo, en el Departamento de Choco, se dieron circunstancias de orden público que no permitían el normal desarrollo del proyecto. </w:t>
      </w:r>
    </w:p>
    <w:p w:rsidR="00864A7D" w:rsidRPr="00864A7D" w:rsidRDefault="00AA0B3F"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Al Ministerio se le realizó solicitud formal para realizar el ajuste del cronograma, por medio de la plataforma de PQR´s del Ministerio. Se hizo el 30-09-2024 y se reiteró el 9-10-2024. </w:t>
      </w:r>
      <w:r w:rsidR="00D4191D">
        <w:rPr>
          <w:rFonts w:ascii="Arial" w:eastAsia="Times New Roman" w:hAnsi="Arial" w:cs="Arial"/>
          <w:color w:val="000000"/>
          <w:lang w:eastAsia="es-CO"/>
        </w:rPr>
        <w:t>Además, se presentó un plan de choque, con un cronograma aterrizado a la realidad.</w:t>
      </w:r>
    </w:p>
    <w:p w:rsidR="00864A7D" w:rsidRDefault="00864A7D" w:rsidP="0030661D">
      <w:pPr>
        <w:spacing w:before="100" w:beforeAutospacing="1" w:after="100" w:afterAutospacing="1"/>
        <w:textAlignment w:val="baseline"/>
        <w:rPr>
          <w:rFonts w:ascii="Arial" w:eastAsia="Times New Roman" w:hAnsi="Arial" w:cs="Arial"/>
          <w:b/>
          <w:color w:val="000000"/>
          <w:lang w:eastAsia="es-CO"/>
        </w:rPr>
      </w:pPr>
      <w:r w:rsidRPr="00864A7D">
        <w:rPr>
          <w:rFonts w:ascii="Arial" w:eastAsia="Times New Roman" w:hAnsi="Arial" w:cs="Arial"/>
          <w:b/>
          <w:color w:val="000000"/>
          <w:lang w:eastAsia="es-CO"/>
        </w:rPr>
        <w:t xml:space="preserve">LILIANA MARÍA SÁNCHEZ VILLADA </w:t>
      </w:r>
      <w:r>
        <w:rPr>
          <w:rFonts w:ascii="Arial" w:eastAsia="Times New Roman" w:hAnsi="Arial" w:cs="Arial"/>
          <w:b/>
          <w:color w:val="000000"/>
          <w:lang w:eastAsia="es-CO"/>
        </w:rPr>
        <w:t>–</w:t>
      </w:r>
      <w:r w:rsidRPr="00864A7D">
        <w:rPr>
          <w:rFonts w:ascii="Arial" w:eastAsia="Times New Roman" w:hAnsi="Arial" w:cs="Arial"/>
          <w:b/>
          <w:color w:val="000000"/>
          <w:lang w:eastAsia="es-CO"/>
        </w:rPr>
        <w:t> </w:t>
      </w:r>
      <w:r w:rsidR="005428CE" w:rsidRPr="005428CE">
        <w:rPr>
          <w:rFonts w:ascii="Arial" w:eastAsia="Times New Roman" w:hAnsi="Arial" w:cs="Arial"/>
          <w:b/>
          <w:color w:val="000000"/>
          <w:lang w:eastAsia="es-CO"/>
        </w:rPr>
        <w:t>DIRECTORA DEL LOTE 2</w:t>
      </w:r>
    </w:p>
    <w:p w:rsidR="00864A7D" w:rsidRDefault="00124F51"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124F51">
        <w:rPr>
          <w:rFonts w:ascii="Arial" w:eastAsia="Times New Roman" w:hAnsi="Arial" w:cs="Arial"/>
          <w:color w:val="000000"/>
          <w:lang w:eastAsia="es-CO"/>
        </w:rPr>
        <w:t xml:space="preserve">Directora del lote 2 del contrato suscrito con la U.T IU Training. Sus funciones se relacionan con la supervisión y acompañamiento del proyecto. </w:t>
      </w:r>
    </w:p>
    <w:p w:rsidR="00124F51" w:rsidRDefault="00124F51"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El contrato se inició entre el 12 y 13 de agosto de 2024. Las dificultades que tuvimos en este proyecto están orientadas al tema de tiempo, no solo en las convocatorias, si no, también en la consecución de los ejecutores de los bootcamps, y en la infraestructura por los lineamientos tan exigentes </w:t>
      </w:r>
      <w:r w:rsidR="005672BA">
        <w:rPr>
          <w:rFonts w:ascii="Arial" w:eastAsia="Times New Roman" w:hAnsi="Arial" w:cs="Arial"/>
          <w:color w:val="000000"/>
          <w:lang w:eastAsia="es-CO"/>
        </w:rPr>
        <w:t>que tiene el MinT</w:t>
      </w:r>
      <w:r>
        <w:rPr>
          <w:rFonts w:ascii="Arial" w:eastAsia="Times New Roman" w:hAnsi="Arial" w:cs="Arial"/>
          <w:color w:val="000000"/>
          <w:lang w:eastAsia="es-CO"/>
        </w:rPr>
        <w:t xml:space="preserve">ic. </w:t>
      </w:r>
      <w:r w:rsidR="000C5594">
        <w:rPr>
          <w:rFonts w:ascii="Arial" w:eastAsia="Times New Roman" w:hAnsi="Arial" w:cs="Arial"/>
          <w:color w:val="000000"/>
          <w:lang w:eastAsia="es-CO"/>
        </w:rPr>
        <w:t xml:space="preserve">En septiembre iniciamos ejecución, exactamente casi un mes después de la firma del acta de inicio. </w:t>
      </w:r>
    </w:p>
    <w:p w:rsidR="00C34FF6" w:rsidRDefault="00C34FF6"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lastRenderedPageBreak/>
        <w:t>Con respecto a los ejecutores, apenas en noviembre se logró</w:t>
      </w:r>
      <w:r w:rsidR="005672BA">
        <w:rPr>
          <w:rFonts w:ascii="Arial" w:eastAsia="Times New Roman" w:hAnsi="Arial" w:cs="Arial"/>
          <w:color w:val="000000"/>
          <w:lang w:eastAsia="es-CO"/>
        </w:rPr>
        <w:t xml:space="preserve"> que el MinT</w:t>
      </w:r>
      <w:r>
        <w:rPr>
          <w:rFonts w:ascii="Arial" w:eastAsia="Times New Roman" w:hAnsi="Arial" w:cs="Arial"/>
          <w:color w:val="000000"/>
          <w:lang w:eastAsia="es-CO"/>
        </w:rPr>
        <w:t xml:space="preserve">ic modificara el NCB de los ejecutores. Porque no se podían vincular ciertas profesiones que si cumplían con los perfiles. </w:t>
      </w:r>
    </w:p>
    <w:p w:rsidR="005A0DBF" w:rsidRPr="00C061BD" w:rsidRDefault="006C32DA"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Nos impedía iniciar no tener aprobada la infraestructura y la totalidad de los ejecutores, po</w:t>
      </w:r>
      <w:r w:rsidR="005672BA">
        <w:rPr>
          <w:rFonts w:ascii="Arial" w:eastAsia="Times New Roman" w:hAnsi="Arial" w:cs="Arial"/>
          <w:color w:val="000000"/>
          <w:lang w:eastAsia="es-CO"/>
        </w:rPr>
        <w:t>r parte del MinT</w:t>
      </w:r>
      <w:r>
        <w:rPr>
          <w:rFonts w:ascii="Arial" w:eastAsia="Times New Roman" w:hAnsi="Arial" w:cs="Arial"/>
          <w:color w:val="000000"/>
          <w:lang w:eastAsia="es-CO"/>
        </w:rPr>
        <w:t>ic.</w:t>
      </w:r>
    </w:p>
    <w:p w:rsidR="00C061BD" w:rsidRPr="00C061BD" w:rsidRDefault="00C061BD" w:rsidP="0030661D">
      <w:pPr>
        <w:spacing w:before="100" w:beforeAutospacing="1" w:after="100" w:afterAutospacing="1"/>
        <w:ind w:left="360"/>
        <w:textAlignment w:val="baseline"/>
        <w:rPr>
          <w:rFonts w:ascii="Arial" w:eastAsia="Times New Roman" w:hAnsi="Arial" w:cs="Arial"/>
          <w:b/>
          <w:color w:val="000000"/>
          <w:lang w:eastAsia="es-CO"/>
        </w:rPr>
      </w:pPr>
      <w:r w:rsidRPr="00C061BD">
        <w:rPr>
          <w:rFonts w:ascii="Arial" w:eastAsia="Times New Roman" w:hAnsi="Arial" w:cs="Arial"/>
          <w:b/>
          <w:color w:val="000000"/>
          <w:lang w:eastAsia="es-CO"/>
        </w:rPr>
        <w:t xml:space="preserve">ANA CRISTINA LÓPEZ VALENCIA – </w:t>
      </w:r>
      <w:r w:rsidR="005428CE" w:rsidRPr="005428CE">
        <w:rPr>
          <w:rFonts w:ascii="Arial" w:eastAsia="Times New Roman" w:hAnsi="Arial" w:cs="Arial"/>
          <w:b/>
          <w:color w:val="000000"/>
          <w:lang w:eastAsia="es-CO"/>
        </w:rPr>
        <w:t>LÍDER OPERATIVA DEL LOTE 2.</w:t>
      </w:r>
    </w:p>
    <w:p w:rsidR="00C061BD" w:rsidRDefault="008512B4"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Vinculada con Talento Tech desde el 12 de agosto de 202</w:t>
      </w:r>
      <w:r w:rsidR="005428CE">
        <w:rPr>
          <w:rFonts w:ascii="Arial" w:eastAsia="Times New Roman" w:hAnsi="Arial" w:cs="Arial"/>
          <w:color w:val="000000"/>
          <w:lang w:eastAsia="es-CO"/>
        </w:rPr>
        <w:t xml:space="preserve">4 </w:t>
      </w:r>
    </w:p>
    <w:p w:rsidR="008512B4" w:rsidRDefault="005D32B6"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Funciones: elaborar el plan de trabajo del proyecto, realizar seguimiento y proporcionar los recursos que se requieran como infraestructura, coordinar eventos, actividades, logística, cotizaciones. Además, remitir los entregables </w:t>
      </w:r>
      <w:r w:rsidR="005672BA">
        <w:rPr>
          <w:rFonts w:ascii="Arial" w:eastAsia="Times New Roman" w:hAnsi="Arial" w:cs="Arial"/>
          <w:color w:val="000000"/>
          <w:lang w:eastAsia="es-CO"/>
        </w:rPr>
        <w:t>al MinT</w:t>
      </w:r>
      <w:r>
        <w:rPr>
          <w:rFonts w:ascii="Arial" w:eastAsia="Times New Roman" w:hAnsi="Arial" w:cs="Arial"/>
          <w:color w:val="000000"/>
          <w:lang w:eastAsia="es-CO"/>
        </w:rPr>
        <w:t xml:space="preserve">ic, de acuerdo al anexo </w:t>
      </w:r>
      <w:r w:rsidR="00B25DA2">
        <w:rPr>
          <w:rFonts w:ascii="Arial" w:eastAsia="Times New Roman" w:hAnsi="Arial" w:cs="Arial"/>
          <w:color w:val="000000"/>
          <w:lang w:eastAsia="es-CO"/>
        </w:rPr>
        <w:t>técnico</w:t>
      </w:r>
      <w:r>
        <w:rPr>
          <w:rFonts w:ascii="Arial" w:eastAsia="Times New Roman" w:hAnsi="Arial" w:cs="Arial"/>
          <w:color w:val="000000"/>
          <w:lang w:eastAsia="es-CO"/>
        </w:rPr>
        <w:t>.</w:t>
      </w:r>
    </w:p>
    <w:p w:rsidR="00124F51" w:rsidRDefault="00962D0B"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Desde que yo inicié, me di cuenta que las fechas del cronograma para los entregables no estaban a acorde con la realidad. Porque desde la planeación, al mismo tiempo estábamos en la ejecución de acuerdo al anexo. </w:t>
      </w:r>
    </w:p>
    <w:p w:rsidR="00962D0B" w:rsidRDefault="009A3927"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Específicamente para la sede de la Universidad de Caldas, se solicitó una serie de soportes documentales </w:t>
      </w:r>
      <w:r w:rsidR="005672BA">
        <w:rPr>
          <w:rFonts w:ascii="Arial" w:eastAsia="Times New Roman" w:hAnsi="Arial" w:cs="Arial"/>
          <w:color w:val="000000"/>
          <w:lang w:eastAsia="es-CO"/>
        </w:rPr>
        <w:t>por parte de MinT</w:t>
      </w:r>
      <w:r>
        <w:rPr>
          <w:rFonts w:ascii="Arial" w:eastAsia="Times New Roman" w:hAnsi="Arial" w:cs="Arial"/>
          <w:color w:val="000000"/>
          <w:lang w:eastAsia="es-CO"/>
        </w:rPr>
        <w:t xml:space="preserve">ic que no habían relacionado al inicio, lo que retraso aproximadamente 2 días el inicio de los bootcamps. </w:t>
      </w:r>
      <w:r w:rsidR="00B53866">
        <w:rPr>
          <w:rFonts w:ascii="Arial" w:eastAsia="Times New Roman" w:hAnsi="Arial" w:cs="Arial"/>
          <w:color w:val="000000"/>
          <w:lang w:eastAsia="es-CO"/>
        </w:rPr>
        <w:t xml:space="preserve">En la medida que presentábamos informes, cada vez fueron más las exigencias que nos hacían </w:t>
      </w:r>
      <w:r w:rsidR="005672BA">
        <w:rPr>
          <w:rFonts w:ascii="Arial" w:eastAsia="Times New Roman" w:hAnsi="Arial" w:cs="Arial"/>
          <w:color w:val="000000"/>
          <w:lang w:eastAsia="es-CO"/>
        </w:rPr>
        <w:t>de parte del MinT</w:t>
      </w:r>
      <w:r w:rsidR="00B53866">
        <w:rPr>
          <w:rFonts w:ascii="Arial" w:eastAsia="Times New Roman" w:hAnsi="Arial" w:cs="Arial"/>
          <w:color w:val="000000"/>
          <w:lang w:eastAsia="es-CO"/>
        </w:rPr>
        <w:t>ic (incluyendo calidad y cantidad de fotografías, tamaño de los archivos, entre otras)</w:t>
      </w:r>
      <w:r w:rsidR="00A470FB">
        <w:rPr>
          <w:rFonts w:ascii="Arial" w:eastAsia="Times New Roman" w:hAnsi="Arial" w:cs="Arial"/>
          <w:color w:val="000000"/>
          <w:lang w:eastAsia="es-CO"/>
        </w:rPr>
        <w:t>.</w:t>
      </w:r>
    </w:p>
    <w:p w:rsidR="00A470FB" w:rsidRDefault="00AD71D7"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Se exigieron demasiados soportes documentales</w:t>
      </w:r>
      <w:r w:rsidR="005672BA">
        <w:rPr>
          <w:rFonts w:ascii="Arial" w:eastAsia="Times New Roman" w:hAnsi="Arial" w:cs="Arial"/>
          <w:color w:val="000000"/>
          <w:lang w:eastAsia="es-CO"/>
        </w:rPr>
        <w:t xml:space="preserve"> por parte de MinT</w:t>
      </w:r>
      <w:r>
        <w:rPr>
          <w:rFonts w:ascii="Arial" w:eastAsia="Times New Roman" w:hAnsi="Arial" w:cs="Arial"/>
          <w:color w:val="000000"/>
          <w:lang w:eastAsia="es-CO"/>
        </w:rPr>
        <w:t xml:space="preserve">ic, para la aprobación de las sedes. Como el uso de suelos y certificación de bomberos. </w:t>
      </w:r>
    </w:p>
    <w:p w:rsidR="000F372B" w:rsidRDefault="000F372B"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Hay retrasos en la supervisión para avalar las sedes físicas. Por exigencias que </w:t>
      </w:r>
      <w:r w:rsidR="005672BA">
        <w:rPr>
          <w:rFonts w:ascii="Arial" w:eastAsia="Times New Roman" w:hAnsi="Arial" w:cs="Arial"/>
          <w:color w:val="000000"/>
          <w:lang w:eastAsia="es-CO"/>
        </w:rPr>
        <w:t>se hicieron por el MinT</w:t>
      </w:r>
      <w:r w:rsidR="00350B5D">
        <w:rPr>
          <w:rFonts w:ascii="Arial" w:eastAsia="Times New Roman" w:hAnsi="Arial" w:cs="Arial"/>
          <w:color w:val="000000"/>
          <w:lang w:eastAsia="es-CO"/>
        </w:rPr>
        <w:t xml:space="preserve">ic </w:t>
      </w:r>
      <w:r>
        <w:rPr>
          <w:rFonts w:ascii="Arial" w:eastAsia="Times New Roman" w:hAnsi="Arial" w:cs="Arial"/>
          <w:color w:val="000000"/>
          <w:lang w:eastAsia="es-CO"/>
        </w:rPr>
        <w:t xml:space="preserve">no están en el anexo técnico. </w:t>
      </w:r>
    </w:p>
    <w:p w:rsidR="005428CE" w:rsidRDefault="005428CE" w:rsidP="0030661D">
      <w:pPr>
        <w:spacing w:before="100" w:beforeAutospacing="1" w:after="100" w:afterAutospacing="1"/>
        <w:textAlignment w:val="baseline"/>
        <w:rPr>
          <w:rFonts w:ascii="Arial" w:eastAsia="Times New Roman" w:hAnsi="Arial" w:cs="Arial"/>
          <w:b/>
          <w:color w:val="000000"/>
          <w:lang w:eastAsia="es-CO"/>
        </w:rPr>
      </w:pPr>
      <w:r w:rsidRPr="005428CE">
        <w:rPr>
          <w:rFonts w:ascii="Arial" w:eastAsia="Times New Roman" w:hAnsi="Arial" w:cs="Arial"/>
          <w:b/>
          <w:color w:val="000000"/>
          <w:lang w:eastAsia="es-CO"/>
        </w:rPr>
        <w:t xml:space="preserve">JOHNNY ALEJANDRO MUÑOZ GARCÍA - LÍDER DE GESTIÓN REGIÓN 2 LOTE 2 </w:t>
      </w:r>
    </w:p>
    <w:p w:rsidR="00445AC2" w:rsidRDefault="00445AC2"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445AC2">
        <w:rPr>
          <w:rFonts w:ascii="Arial" w:eastAsia="Times New Roman" w:hAnsi="Arial" w:cs="Arial"/>
          <w:color w:val="000000"/>
          <w:lang w:eastAsia="es-CO"/>
        </w:rPr>
        <w:t>Dentro del anexo técnico se preveía una fecha de inicio de junio de 2024, sin embargo, se inició el 13 de agosto manteniéndose el mismo cronograma</w:t>
      </w:r>
      <w:r>
        <w:rPr>
          <w:rFonts w:ascii="Arial" w:eastAsia="Times New Roman" w:hAnsi="Arial" w:cs="Arial"/>
          <w:color w:val="000000"/>
          <w:lang w:eastAsia="es-CO"/>
        </w:rPr>
        <w:t xml:space="preserve">. </w:t>
      </w:r>
    </w:p>
    <w:p w:rsidR="00445AC2" w:rsidRDefault="00445AC2"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En el lote 2 se han certificado cerca del 8% para el pago 1. En cuanto a entregables hasta el E33 ya han sido reportados. </w:t>
      </w:r>
    </w:p>
    <w:p w:rsidR="00445AC2" w:rsidRDefault="00EB53BC"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Se presentaron muchos retos en la planeación y en la ejecución. Como la consecución de los campistas y las aprobaciones del Ministerios. Se hacían observaciones de las observaciones, las cuales no se tenían en cuenta de manera inicial. Para lo cual se presentaron diferentes planes de choque.</w:t>
      </w:r>
    </w:p>
    <w:p w:rsidR="0015300E" w:rsidRDefault="0015300E" w:rsidP="0030661D">
      <w:pPr>
        <w:spacing w:before="100" w:beforeAutospacing="1" w:after="100" w:afterAutospacing="1"/>
        <w:textAlignment w:val="baseline"/>
        <w:rPr>
          <w:rFonts w:ascii="Arial" w:eastAsia="Times New Roman" w:hAnsi="Arial" w:cs="Arial"/>
          <w:b/>
          <w:color w:val="000000"/>
          <w:lang w:eastAsia="es-CO"/>
        </w:rPr>
      </w:pPr>
      <w:r w:rsidRPr="0015300E">
        <w:rPr>
          <w:rFonts w:ascii="Arial" w:eastAsia="Times New Roman" w:hAnsi="Arial" w:cs="Arial"/>
          <w:b/>
          <w:color w:val="000000"/>
          <w:lang w:eastAsia="es-CO"/>
        </w:rPr>
        <w:t>MARIBEL ARISTIZÁBAL - LÍDER ADMINISTRATIVA Y FINANCIERA REGIÓN 2 LOTE 2 </w:t>
      </w:r>
      <w:r>
        <w:rPr>
          <w:rFonts w:ascii="Arial" w:eastAsia="Times New Roman" w:hAnsi="Arial" w:cs="Arial"/>
          <w:b/>
          <w:color w:val="000000"/>
          <w:lang w:eastAsia="es-CO"/>
        </w:rPr>
        <w:t>Y REPRESENTANTE LEGAL DE UBICUA TECHNOLOGY</w:t>
      </w:r>
    </w:p>
    <w:p w:rsidR="0015300E" w:rsidRPr="0015300E" w:rsidRDefault="0015300E"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15300E">
        <w:rPr>
          <w:rFonts w:ascii="Arial" w:eastAsia="Times New Roman" w:hAnsi="Arial" w:cs="Arial"/>
          <w:color w:val="000000"/>
          <w:lang w:eastAsia="es-CO"/>
        </w:rPr>
        <w:t>Vinculada a Talento Tech desde el 12 de agosto de 2024</w:t>
      </w:r>
    </w:p>
    <w:p w:rsidR="0015300E" w:rsidRDefault="0015300E"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sidRPr="0015300E">
        <w:rPr>
          <w:rFonts w:ascii="Arial" w:eastAsia="Times New Roman" w:hAnsi="Arial" w:cs="Arial"/>
          <w:color w:val="000000"/>
          <w:lang w:eastAsia="es-CO"/>
        </w:rPr>
        <w:t>En junio de 2024 debía comenzar el proyecto, pero comenzó el 12 de agosto de 2024 con la firma del acta de inicio.</w:t>
      </w:r>
    </w:p>
    <w:p w:rsidR="0015300E" w:rsidRDefault="0015300E"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Entre el inicio de cada cohorte se tiene un mes de planeación, para lograr la consecución del personal mínimo y la aprobación de las sedes físicas. </w:t>
      </w:r>
    </w:p>
    <w:p w:rsidR="0015300E" w:rsidRDefault="000D29A2"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t>Si existía una matriz de las condiciones requeridas para las sedes físicas, pero no se tenía estipulados otros requerimientos adicionales</w:t>
      </w:r>
      <w:r w:rsidR="005672BA">
        <w:rPr>
          <w:rFonts w:ascii="Arial" w:eastAsia="Times New Roman" w:hAnsi="Arial" w:cs="Arial"/>
          <w:color w:val="000000"/>
          <w:lang w:eastAsia="es-CO"/>
        </w:rPr>
        <w:t xml:space="preserve"> que hizo el MinT</w:t>
      </w:r>
      <w:bookmarkStart w:id="0" w:name="_GoBack"/>
      <w:bookmarkEnd w:id="0"/>
      <w:r w:rsidR="002B6CE1">
        <w:rPr>
          <w:rFonts w:ascii="Arial" w:eastAsia="Times New Roman" w:hAnsi="Arial" w:cs="Arial"/>
          <w:color w:val="000000"/>
          <w:lang w:eastAsia="es-CO"/>
        </w:rPr>
        <w:t>ic</w:t>
      </w:r>
      <w:r>
        <w:rPr>
          <w:rFonts w:ascii="Arial" w:eastAsia="Times New Roman" w:hAnsi="Arial" w:cs="Arial"/>
          <w:color w:val="000000"/>
          <w:lang w:eastAsia="es-CO"/>
        </w:rPr>
        <w:t>, como bomberos, licencias de construcción y uso de suelos.</w:t>
      </w:r>
      <w:r w:rsidR="002B6CE1">
        <w:rPr>
          <w:rFonts w:ascii="Arial" w:eastAsia="Times New Roman" w:hAnsi="Arial" w:cs="Arial"/>
          <w:color w:val="000000"/>
          <w:lang w:eastAsia="es-CO"/>
        </w:rPr>
        <w:t xml:space="preserve"> Esto nos sorprendió porque estábamos presentando sedes de educación superior autorizados por el Ministerio de Educación. </w:t>
      </w:r>
    </w:p>
    <w:p w:rsidR="001E1D22" w:rsidRPr="0015300E" w:rsidRDefault="001E1D22" w:rsidP="0030661D">
      <w:pPr>
        <w:pStyle w:val="Prrafodelista"/>
        <w:numPr>
          <w:ilvl w:val="0"/>
          <w:numId w:val="2"/>
        </w:numPr>
        <w:spacing w:before="100" w:beforeAutospacing="1" w:after="100" w:afterAutospacing="1"/>
        <w:textAlignment w:val="baseline"/>
        <w:rPr>
          <w:rFonts w:ascii="Arial" w:eastAsia="Times New Roman" w:hAnsi="Arial" w:cs="Arial"/>
          <w:color w:val="000000"/>
          <w:lang w:eastAsia="es-CO"/>
        </w:rPr>
      </w:pPr>
      <w:r>
        <w:rPr>
          <w:rFonts w:ascii="Arial" w:eastAsia="Times New Roman" w:hAnsi="Arial" w:cs="Arial"/>
          <w:color w:val="000000"/>
          <w:lang w:eastAsia="es-CO"/>
        </w:rPr>
        <w:lastRenderedPageBreak/>
        <w:t xml:space="preserve">El pago numero 1 ya está aprobado, corresponde al valor de la primera cohorte. </w:t>
      </w:r>
    </w:p>
    <w:p w:rsidR="00EB53BC" w:rsidRPr="0015300E" w:rsidRDefault="00EB53BC" w:rsidP="0030661D">
      <w:pPr>
        <w:spacing w:before="100" w:beforeAutospacing="1" w:after="100" w:afterAutospacing="1"/>
        <w:textAlignment w:val="baseline"/>
        <w:rPr>
          <w:rFonts w:ascii="Arial" w:eastAsia="Times New Roman" w:hAnsi="Arial" w:cs="Arial"/>
          <w:b/>
          <w:color w:val="000000"/>
          <w:lang w:eastAsia="es-CO"/>
        </w:rPr>
      </w:pPr>
    </w:p>
    <w:p w:rsidR="00B117CD" w:rsidRDefault="00B117CD" w:rsidP="0030661D"/>
    <w:sectPr w:rsidR="00B117CD"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63443"/>
    <w:multiLevelType w:val="multilevel"/>
    <w:tmpl w:val="5E1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144C8"/>
    <w:multiLevelType w:val="multilevel"/>
    <w:tmpl w:val="00F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E7E29"/>
    <w:multiLevelType w:val="multilevel"/>
    <w:tmpl w:val="8AA0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13FE5"/>
    <w:multiLevelType w:val="multilevel"/>
    <w:tmpl w:val="D75A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21973"/>
    <w:multiLevelType w:val="hybridMultilevel"/>
    <w:tmpl w:val="F21E0DF6"/>
    <w:lvl w:ilvl="0" w:tplc="2DBC004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00"/>
    <w:rsid w:val="000C5594"/>
    <w:rsid w:val="000D29A2"/>
    <w:rsid w:val="000F372B"/>
    <w:rsid w:val="00124F51"/>
    <w:rsid w:val="0015300E"/>
    <w:rsid w:val="001E1D22"/>
    <w:rsid w:val="001F6CFF"/>
    <w:rsid w:val="00216552"/>
    <w:rsid w:val="00220610"/>
    <w:rsid w:val="002B6CE1"/>
    <w:rsid w:val="0030661D"/>
    <w:rsid w:val="00350B5D"/>
    <w:rsid w:val="00445AC2"/>
    <w:rsid w:val="004E3D62"/>
    <w:rsid w:val="00506398"/>
    <w:rsid w:val="005428CE"/>
    <w:rsid w:val="00560E53"/>
    <w:rsid w:val="005672BA"/>
    <w:rsid w:val="005A0DBF"/>
    <w:rsid w:val="005D32B6"/>
    <w:rsid w:val="005E4B14"/>
    <w:rsid w:val="006C32DA"/>
    <w:rsid w:val="00727404"/>
    <w:rsid w:val="0076633D"/>
    <w:rsid w:val="00806979"/>
    <w:rsid w:val="008512B4"/>
    <w:rsid w:val="00864A7D"/>
    <w:rsid w:val="00962D0B"/>
    <w:rsid w:val="009A3927"/>
    <w:rsid w:val="00A470FB"/>
    <w:rsid w:val="00AA0B3F"/>
    <w:rsid w:val="00AC2FE6"/>
    <w:rsid w:val="00AC4F80"/>
    <w:rsid w:val="00AD71D7"/>
    <w:rsid w:val="00AD776C"/>
    <w:rsid w:val="00B117CD"/>
    <w:rsid w:val="00B25DA2"/>
    <w:rsid w:val="00B51201"/>
    <w:rsid w:val="00B53866"/>
    <w:rsid w:val="00B64C60"/>
    <w:rsid w:val="00C061BD"/>
    <w:rsid w:val="00C15C73"/>
    <w:rsid w:val="00C34FF6"/>
    <w:rsid w:val="00CF5391"/>
    <w:rsid w:val="00D22670"/>
    <w:rsid w:val="00D31B05"/>
    <w:rsid w:val="00D4191D"/>
    <w:rsid w:val="00D524BE"/>
    <w:rsid w:val="00DE2700"/>
    <w:rsid w:val="00DF2345"/>
    <w:rsid w:val="00EB53B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148F"/>
  <w15:chartTrackingRefBased/>
  <w15:docId w15:val="{C5F7D4E2-938A-4EEA-8B92-C84B8FB7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2700"/>
    <w:pPr>
      <w:ind w:left="720"/>
      <w:contextualSpacing/>
    </w:pPr>
  </w:style>
  <w:style w:type="character" w:styleId="Refdecomentario">
    <w:name w:val="annotation reference"/>
    <w:basedOn w:val="Fuentedeprrafopredeter"/>
    <w:uiPriority w:val="99"/>
    <w:semiHidden/>
    <w:unhideWhenUsed/>
    <w:rsid w:val="0015300E"/>
    <w:rPr>
      <w:sz w:val="16"/>
      <w:szCs w:val="16"/>
    </w:rPr>
  </w:style>
  <w:style w:type="paragraph" w:styleId="Textocomentario">
    <w:name w:val="annotation text"/>
    <w:basedOn w:val="Normal"/>
    <w:link w:val="TextocomentarioCar"/>
    <w:uiPriority w:val="99"/>
    <w:semiHidden/>
    <w:unhideWhenUsed/>
    <w:rsid w:val="001530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300E"/>
    <w:rPr>
      <w:sz w:val="20"/>
      <w:szCs w:val="20"/>
    </w:rPr>
  </w:style>
  <w:style w:type="paragraph" w:styleId="Asuntodelcomentario">
    <w:name w:val="annotation subject"/>
    <w:basedOn w:val="Textocomentario"/>
    <w:next w:val="Textocomentario"/>
    <w:link w:val="AsuntodelcomentarioCar"/>
    <w:uiPriority w:val="99"/>
    <w:semiHidden/>
    <w:unhideWhenUsed/>
    <w:rsid w:val="0015300E"/>
    <w:rPr>
      <w:b/>
      <w:bCs/>
    </w:rPr>
  </w:style>
  <w:style w:type="character" w:customStyle="1" w:styleId="AsuntodelcomentarioCar">
    <w:name w:val="Asunto del comentario Car"/>
    <w:basedOn w:val="TextocomentarioCar"/>
    <w:link w:val="Asuntodelcomentario"/>
    <w:uiPriority w:val="99"/>
    <w:semiHidden/>
    <w:rsid w:val="0015300E"/>
    <w:rPr>
      <w:b/>
      <w:bCs/>
      <w:sz w:val="20"/>
      <w:szCs w:val="20"/>
    </w:rPr>
  </w:style>
  <w:style w:type="paragraph" w:styleId="Textodeglobo">
    <w:name w:val="Balloon Text"/>
    <w:basedOn w:val="Normal"/>
    <w:link w:val="TextodegloboCar"/>
    <w:uiPriority w:val="99"/>
    <w:semiHidden/>
    <w:unhideWhenUsed/>
    <w:rsid w:val="001530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00E"/>
    <w:rPr>
      <w:rFonts w:ascii="Segoe UI" w:hAnsi="Segoe UI" w:cs="Segoe UI"/>
      <w:sz w:val="18"/>
      <w:szCs w:val="18"/>
    </w:rPr>
  </w:style>
  <w:style w:type="paragraph" w:styleId="Revisin">
    <w:name w:val="Revision"/>
    <w:hidden/>
    <w:uiPriority w:val="99"/>
    <w:semiHidden/>
    <w:rsid w:val="0015300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1250846001">
      <w:bodyDiv w:val="1"/>
      <w:marLeft w:val="0"/>
      <w:marRight w:val="0"/>
      <w:marTop w:val="0"/>
      <w:marBottom w:val="0"/>
      <w:divBdr>
        <w:top w:val="none" w:sz="0" w:space="0" w:color="auto"/>
        <w:left w:val="none" w:sz="0" w:space="0" w:color="auto"/>
        <w:bottom w:val="none" w:sz="0" w:space="0" w:color="auto"/>
        <w:right w:val="none" w:sz="0" w:space="0" w:color="auto"/>
      </w:divBdr>
    </w:div>
    <w:div w:id="1520894027">
      <w:bodyDiv w:val="1"/>
      <w:marLeft w:val="0"/>
      <w:marRight w:val="0"/>
      <w:marTop w:val="0"/>
      <w:marBottom w:val="0"/>
      <w:divBdr>
        <w:top w:val="none" w:sz="0" w:space="0" w:color="auto"/>
        <w:left w:val="none" w:sz="0" w:space="0" w:color="auto"/>
        <w:bottom w:val="none" w:sz="0" w:space="0" w:color="auto"/>
        <w:right w:val="none" w:sz="0" w:space="0" w:color="auto"/>
      </w:divBdr>
    </w:div>
    <w:div w:id="17989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59</cp:revision>
  <dcterms:created xsi:type="dcterms:W3CDTF">2024-12-26T13:49:00Z</dcterms:created>
  <dcterms:modified xsi:type="dcterms:W3CDTF">2024-12-26T21:45:00Z</dcterms:modified>
</cp:coreProperties>
</file>