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97F" w:rsidRPr="00D657B2" w:rsidRDefault="00D657B2" w:rsidP="00EA197F">
      <w:pPr>
        <w:pStyle w:val="Sinespaciado"/>
        <w:jc w:val="both"/>
        <w:rPr>
          <w:rFonts w:cstheme="minorHAnsi"/>
          <w:b/>
          <w:sz w:val="18"/>
          <w:szCs w:val="18"/>
          <w:lang w:val="es-ES_tradnl"/>
        </w:rPr>
      </w:pPr>
      <w:r w:rsidRPr="00D657B2">
        <w:rPr>
          <w:rFonts w:cstheme="minorHAnsi"/>
          <w:b/>
          <w:sz w:val="18"/>
          <w:szCs w:val="18"/>
          <w:lang w:val="es-ES_tradnl"/>
        </w:rPr>
        <w:t>Señores</w:t>
      </w:r>
      <w:r w:rsidR="00EA197F" w:rsidRPr="00D657B2">
        <w:rPr>
          <w:rFonts w:cstheme="minorHAnsi"/>
          <w:b/>
          <w:sz w:val="18"/>
          <w:szCs w:val="18"/>
          <w:lang w:val="es-ES_tradnl"/>
        </w:rPr>
        <w:t>:</w:t>
      </w:r>
    </w:p>
    <w:p w:rsidR="00EA197F" w:rsidRPr="00D657B2" w:rsidRDefault="00EA197F" w:rsidP="00EA197F">
      <w:pPr>
        <w:pStyle w:val="Sinespaciado"/>
        <w:jc w:val="both"/>
        <w:rPr>
          <w:rFonts w:cstheme="minorHAnsi"/>
          <w:b/>
          <w:sz w:val="18"/>
          <w:szCs w:val="18"/>
          <w:lang w:val="es-ES_tradnl"/>
        </w:rPr>
      </w:pPr>
      <w:r w:rsidRPr="00D657B2">
        <w:rPr>
          <w:rFonts w:cstheme="minorHAnsi"/>
          <w:b/>
          <w:sz w:val="18"/>
          <w:szCs w:val="18"/>
          <w:lang w:val="es-ES_tradnl"/>
        </w:rPr>
        <w:t xml:space="preserve">FISCALÍA </w:t>
      </w:r>
      <w:r w:rsidR="00C73E93">
        <w:rPr>
          <w:rFonts w:cstheme="minorHAnsi"/>
          <w:b/>
          <w:sz w:val="18"/>
          <w:szCs w:val="18"/>
          <w:lang w:val="es-ES_tradnl"/>
        </w:rPr>
        <w:t>62 LOCAL</w:t>
      </w:r>
    </w:p>
    <w:p w:rsidR="007837E2" w:rsidRDefault="0024297F" w:rsidP="00EA197F">
      <w:pPr>
        <w:pStyle w:val="Sinespaciado"/>
        <w:jc w:val="both"/>
        <w:rPr>
          <w:rFonts w:cstheme="minorHAnsi"/>
          <w:b/>
          <w:sz w:val="18"/>
          <w:szCs w:val="18"/>
          <w:lang w:val="es-ES_tradnl"/>
        </w:rPr>
      </w:pPr>
      <w:r>
        <w:rPr>
          <w:rFonts w:cstheme="minorHAnsi"/>
          <w:b/>
          <w:sz w:val="18"/>
          <w:szCs w:val="18"/>
          <w:lang w:val="es-ES_tradnl"/>
        </w:rPr>
        <w:t>Medellín</w:t>
      </w:r>
      <w:bookmarkStart w:id="0" w:name="_GoBack"/>
      <w:bookmarkEnd w:id="0"/>
      <w:r w:rsidR="00C73E93">
        <w:rPr>
          <w:rFonts w:cstheme="minorHAnsi"/>
          <w:b/>
          <w:sz w:val="18"/>
          <w:szCs w:val="18"/>
          <w:lang w:val="es-ES_tradnl"/>
        </w:rPr>
        <w:t xml:space="preserve"> - Antioquia</w:t>
      </w:r>
    </w:p>
    <w:p w:rsidR="00EA197F" w:rsidRPr="00D657B2" w:rsidRDefault="00EA197F" w:rsidP="00EA197F">
      <w:pPr>
        <w:pStyle w:val="Sinespaciado"/>
        <w:jc w:val="both"/>
        <w:rPr>
          <w:rFonts w:cstheme="minorHAnsi"/>
          <w:b/>
          <w:sz w:val="18"/>
          <w:szCs w:val="18"/>
          <w:lang w:val="es-ES_tradnl"/>
        </w:rPr>
      </w:pPr>
      <w:r w:rsidRPr="00D657B2">
        <w:rPr>
          <w:rFonts w:cstheme="minorHAnsi"/>
          <w:b/>
          <w:sz w:val="18"/>
          <w:szCs w:val="18"/>
          <w:lang w:val="es-ES_tradnl"/>
        </w:rPr>
        <w:t xml:space="preserve">E. S. D. </w:t>
      </w:r>
    </w:p>
    <w:p w:rsidR="00EA197F" w:rsidRPr="00D657B2" w:rsidRDefault="00EA197F" w:rsidP="00EA197F">
      <w:pPr>
        <w:pStyle w:val="Sinespaciado"/>
        <w:jc w:val="both"/>
        <w:rPr>
          <w:rFonts w:cstheme="minorHAnsi"/>
          <w:b/>
          <w:sz w:val="18"/>
          <w:szCs w:val="18"/>
          <w:lang w:val="es-ES_tradnl"/>
        </w:rPr>
      </w:pPr>
    </w:p>
    <w:p w:rsidR="00255C6C" w:rsidRDefault="00EA197F" w:rsidP="00255C6C">
      <w:pPr>
        <w:jc w:val="both"/>
        <w:rPr>
          <w:rFonts w:eastAsia="Times New Roman" w:cstheme="minorHAnsi"/>
          <w:b/>
          <w:bCs/>
          <w:color w:val="222222"/>
          <w:sz w:val="18"/>
          <w:szCs w:val="18"/>
          <w:shd w:val="clear" w:color="auto" w:fill="FFFFFF"/>
          <w:lang w:eastAsia="es-ES_tradnl"/>
        </w:rPr>
      </w:pPr>
      <w:r w:rsidRPr="00D657B2">
        <w:rPr>
          <w:rFonts w:cstheme="minorHAnsi"/>
          <w:b/>
          <w:sz w:val="18"/>
          <w:szCs w:val="18"/>
        </w:rPr>
        <w:t xml:space="preserve">REFERENCIA: </w:t>
      </w:r>
      <w:r w:rsidR="002047F1" w:rsidRPr="002047F1">
        <w:rPr>
          <w:rFonts w:eastAsia="Times New Roman" w:cstheme="minorHAnsi"/>
          <w:b/>
          <w:bCs/>
          <w:color w:val="222222"/>
          <w:sz w:val="18"/>
          <w:szCs w:val="18"/>
          <w:shd w:val="clear" w:color="auto" w:fill="FFFFFF"/>
          <w:lang w:eastAsia="es-ES_tradnl"/>
        </w:rPr>
        <w:t>050016099166202266556</w:t>
      </w:r>
      <w:r w:rsidR="002047F1">
        <w:rPr>
          <w:rFonts w:eastAsia="Times New Roman" w:cstheme="minorHAnsi"/>
          <w:b/>
          <w:bCs/>
          <w:color w:val="222222"/>
          <w:sz w:val="18"/>
          <w:szCs w:val="18"/>
          <w:shd w:val="clear" w:color="auto" w:fill="FFFFFF"/>
          <w:lang w:eastAsia="es-ES_tradnl"/>
        </w:rPr>
        <w:t xml:space="preserve"> </w:t>
      </w:r>
    </w:p>
    <w:p w:rsidR="00C73E93" w:rsidRDefault="00C73E93" w:rsidP="00EA197F">
      <w:pPr>
        <w:jc w:val="both"/>
        <w:rPr>
          <w:rFonts w:eastAsia="Times New Roman" w:cstheme="minorHAnsi"/>
          <w:b/>
          <w:bCs/>
          <w:color w:val="222222"/>
          <w:sz w:val="18"/>
          <w:szCs w:val="18"/>
          <w:shd w:val="clear" w:color="auto" w:fill="FFFFFF"/>
          <w:lang w:val="es-CO" w:eastAsia="es-ES_tradnl"/>
        </w:rPr>
      </w:pPr>
      <w:r>
        <w:rPr>
          <w:rFonts w:eastAsia="Times New Roman" w:cstheme="minorHAnsi"/>
          <w:b/>
          <w:bCs/>
          <w:color w:val="222222"/>
          <w:sz w:val="18"/>
          <w:szCs w:val="18"/>
          <w:shd w:val="clear" w:color="auto" w:fill="FFFFFF"/>
          <w:lang w:val="es-CO" w:eastAsia="es-ES_tradnl"/>
        </w:rPr>
        <w:t>QUERELLADO: NICOLAS ALEJANDRO ARANGO</w:t>
      </w:r>
    </w:p>
    <w:p w:rsidR="007837E2" w:rsidRDefault="00EA197F" w:rsidP="00EA197F">
      <w:pPr>
        <w:jc w:val="both"/>
        <w:rPr>
          <w:rFonts w:cstheme="minorHAnsi"/>
          <w:b/>
          <w:sz w:val="18"/>
          <w:szCs w:val="18"/>
        </w:rPr>
      </w:pPr>
      <w:r w:rsidRPr="00D657B2">
        <w:rPr>
          <w:rFonts w:cstheme="minorHAnsi"/>
          <w:b/>
          <w:sz w:val="18"/>
          <w:szCs w:val="18"/>
        </w:rPr>
        <w:t>DELITO: LESIONES PERSONALES CULPOSAS</w:t>
      </w:r>
    </w:p>
    <w:p w:rsidR="00EA197F" w:rsidRPr="00D657B2" w:rsidRDefault="00EA197F" w:rsidP="00EA197F">
      <w:pPr>
        <w:pStyle w:val="Sinespaciado"/>
        <w:jc w:val="both"/>
        <w:rPr>
          <w:rFonts w:cstheme="minorHAnsi"/>
          <w:b/>
          <w:sz w:val="18"/>
          <w:szCs w:val="18"/>
          <w:lang w:val="es-ES_tradnl"/>
        </w:rPr>
      </w:pPr>
      <w:r w:rsidRPr="00D657B2">
        <w:rPr>
          <w:rFonts w:cstheme="minorHAnsi"/>
          <w:b/>
          <w:sz w:val="18"/>
          <w:szCs w:val="18"/>
          <w:lang w:val="es-ES_tradnl"/>
        </w:rPr>
        <w:t xml:space="preserve">CONVOCADO:LA EQUIDAD SEGURO GENERALES </w:t>
      </w:r>
    </w:p>
    <w:p w:rsidR="00EA197F" w:rsidRPr="00D657B2" w:rsidRDefault="00EA197F" w:rsidP="00EA197F">
      <w:pPr>
        <w:pStyle w:val="Sinespaciado"/>
        <w:jc w:val="both"/>
        <w:rPr>
          <w:rFonts w:cstheme="minorHAnsi"/>
          <w:b/>
          <w:sz w:val="18"/>
          <w:szCs w:val="18"/>
          <w:lang w:val="es-ES_tradnl"/>
        </w:rPr>
      </w:pPr>
      <w:r w:rsidRPr="00D657B2">
        <w:rPr>
          <w:rFonts w:cstheme="minorHAnsi"/>
          <w:b/>
          <w:sz w:val="18"/>
          <w:szCs w:val="18"/>
          <w:lang w:val="es-ES_tradnl"/>
        </w:rPr>
        <w:t xml:space="preserve">ASUNTO: PODER Y SUSTITUCIÓN DE PODER </w:t>
      </w:r>
    </w:p>
    <w:p w:rsidR="00EA197F" w:rsidRPr="00D657B2" w:rsidRDefault="00EA197F" w:rsidP="00EA197F">
      <w:pPr>
        <w:pStyle w:val="Sinespaciado"/>
        <w:jc w:val="both"/>
        <w:rPr>
          <w:rFonts w:cstheme="minorHAnsi"/>
          <w:sz w:val="18"/>
          <w:szCs w:val="18"/>
          <w:lang w:val="es-ES_tradnl"/>
        </w:rPr>
      </w:pPr>
    </w:p>
    <w:p w:rsidR="00226133" w:rsidRPr="00D657B2" w:rsidRDefault="00226133" w:rsidP="00226133">
      <w:pPr>
        <w:pStyle w:val="Sinespaciado"/>
        <w:jc w:val="both"/>
        <w:rPr>
          <w:rFonts w:cstheme="minorHAnsi"/>
          <w:sz w:val="18"/>
          <w:szCs w:val="18"/>
          <w:lang w:val="es-ES_tradnl"/>
        </w:rPr>
      </w:pPr>
      <w:r w:rsidRPr="00D657B2">
        <w:rPr>
          <w:rFonts w:cstheme="minorHAnsi"/>
          <w:b/>
          <w:sz w:val="18"/>
          <w:szCs w:val="18"/>
          <w:lang w:val="es-ES_tradnl"/>
        </w:rPr>
        <w:t>GUSTAVO ALBERTO HERRERA ÁVILA</w:t>
      </w:r>
      <w:r w:rsidRPr="00D657B2">
        <w:rPr>
          <w:rFonts w:cstheme="minorHAnsi"/>
          <w:sz w:val="18"/>
          <w:szCs w:val="18"/>
          <w:lang w:val="es-ES_tradnl"/>
        </w:rPr>
        <w:t xml:space="preserve">, mayor de edad vecino de Cali, identificado con cédula de ciudadanía No. 19.395.114 de Bogotá́ D.C., abogado titulado y en ejercicio, portador de la Tarjeta Profesional No. 39.116 del Consejo Superior de la Judicatura, obrando como apoderado general de </w:t>
      </w:r>
      <w:r w:rsidRPr="00D657B2">
        <w:rPr>
          <w:rFonts w:cstheme="minorHAnsi"/>
          <w:b/>
          <w:sz w:val="18"/>
          <w:szCs w:val="18"/>
          <w:lang w:val="es-ES_tradnl"/>
        </w:rPr>
        <w:t>LA EQUIDAD SEGUROS GENERALES</w:t>
      </w:r>
      <w:r w:rsidRPr="00D657B2">
        <w:rPr>
          <w:rFonts w:cstheme="minorHAnsi"/>
          <w:sz w:val="18"/>
          <w:szCs w:val="18"/>
          <w:lang w:val="es-ES_tradnl"/>
        </w:rPr>
        <w:t xml:space="preserve"> , conforme se acredita con el Certificado de Existencia y Representación Legal expedido por la Cámara de Comercio de Cali, </w:t>
      </w:r>
      <w:r>
        <w:rPr>
          <w:rFonts w:cstheme="minorHAnsi"/>
          <w:b/>
          <w:sz w:val="18"/>
          <w:szCs w:val="18"/>
          <w:lang w:val="es-ES_tradnl"/>
        </w:rPr>
        <w:t>A</w:t>
      </w:r>
      <w:r w:rsidRPr="00D657B2">
        <w:rPr>
          <w:rFonts w:cstheme="minorHAnsi"/>
          <w:b/>
          <w:sz w:val="18"/>
          <w:szCs w:val="18"/>
          <w:lang w:val="es-ES_tradnl"/>
        </w:rPr>
        <w:t>SUMO</w:t>
      </w:r>
      <w:r w:rsidRPr="00D657B2">
        <w:rPr>
          <w:rFonts w:cstheme="minorHAnsi"/>
          <w:sz w:val="18"/>
          <w:szCs w:val="18"/>
          <w:lang w:val="es-ES_tradnl"/>
        </w:rPr>
        <w:t xml:space="preserve"> para esta audiencia el poder a mi conferido y al tenor de lo preceptuado en el artículo 75 del Código General del Proceso, en el que se afirma que “ </w:t>
      </w:r>
      <w:r w:rsidRPr="00D657B2">
        <w:rPr>
          <w:rFonts w:cstheme="minorHAnsi"/>
          <w:i/>
          <w:iCs/>
          <w:sz w:val="18"/>
          <w:szCs w:val="18"/>
          <w:lang w:val="es-ES_tradnl"/>
        </w:rPr>
        <w:t>Podrá́ sustituirse el poder siempre que no esté prohibido expresamente</w:t>
      </w:r>
      <w:r w:rsidRPr="00D657B2">
        <w:rPr>
          <w:rFonts w:cstheme="minorHAnsi"/>
          <w:sz w:val="18"/>
          <w:szCs w:val="18"/>
          <w:lang w:val="es-ES_tradnl"/>
        </w:rPr>
        <w:t xml:space="preserve"> ...”, permitiendo además que “ </w:t>
      </w:r>
      <w:r w:rsidRPr="00D657B2">
        <w:rPr>
          <w:rFonts w:cstheme="minorHAnsi"/>
          <w:i/>
          <w:iCs/>
          <w:sz w:val="18"/>
          <w:szCs w:val="18"/>
          <w:lang w:val="es-ES_tradnl"/>
        </w:rPr>
        <w:t>El poder conferido por escritura pública, puede sustituirse para un negocio determinado, por medio de memorial</w:t>
      </w:r>
      <w:r w:rsidRPr="00D657B2">
        <w:rPr>
          <w:rFonts w:cstheme="minorHAnsi"/>
          <w:sz w:val="18"/>
          <w:szCs w:val="18"/>
          <w:lang w:val="es-ES_tradnl"/>
        </w:rPr>
        <w:t xml:space="preserve"> ”, y teniendo en cuenta que de conformidad con el artículo 74 del Código General del Proceso </w:t>
      </w:r>
      <w:r w:rsidRPr="00D657B2">
        <w:rPr>
          <w:rFonts w:cstheme="minorHAnsi"/>
          <w:i/>
          <w:iCs/>
          <w:sz w:val="18"/>
          <w:szCs w:val="18"/>
          <w:lang w:val="es-ES_tradnl"/>
        </w:rPr>
        <w:t>“Las sustituciones de poder se presumen auténticas”</w:t>
      </w:r>
      <w:r w:rsidRPr="00D657B2">
        <w:rPr>
          <w:rFonts w:cstheme="minorHAnsi"/>
          <w:sz w:val="18"/>
          <w:szCs w:val="18"/>
          <w:lang w:val="es-ES_tradnl"/>
        </w:rPr>
        <w:t xml:space="preserve">, comedidamente manifiesto que SUSTITUYO el poder general que me fue concedido por la citada aseguradora y subsidiariamente procedo a DELEGAR la representación de dicha entidad al doctor </w:t>
      </w:r>
      <w:r w:rsidRPr="00D657B2">
        <w:rPr>
          <w:rFonts w:cstheme="minorHAnsi"/>
          <w:b/>
          <w:sz w:val="18"/>
          <w:szCs w:val="18"/>
          <w:lang w:val="es-ES_tradnl"/>
        </w:rPr>
        <w:t>NÉSTOR RICARDO GIL RAMOS</w:t>
      </w:r>
      <w:r w:rsidRPr="00D657B2">
        <w:rPr>
          <w:rFonts w:cstheme="minorHAnsi"/>
          <w:sz w:val="18"/>
          <w:szCs w:val="18"/>
          <w:lang w:val="es-ES_tradnl"/>
        </w:rPr>
        <w:t xml:space="preserve">, mayor de edad, vecino de Cali, identificado con la cédula de Ciudadanía No. 1.144.033.075 expedida en Cali (Valle), abogado en ejercicio portador de la TP. No. 294.234 del Consejo Superior de la Judicatura, para que obre como representante legal de la compañía e intervenga en audiencia de </w:t>
      </w:r>
      <w:r>
        <w:rPr>
          <w:rFonts w:cstheme="minorHAnsi"/>
          <w:sz w:val="18"/>
          <w:szCs w:val="18"/>
          <w:lang w:val="es-ES_tradnl"/>
        </w:rPr>
        <w:t>conciliación</w:t>
      </w:r>
      <w:r w:rsidRPr="00D657B2">
        <w:rPr>
          <w:rFonts w:cstheme="minorHAnsi"/>
          <w:sz w:val="18"/>
          <w:szCs w:val="18"/>
          <w:lang w:val="es-ES_tradnl"/>
        </w:rPr>
        <w:t xml:space="preserve">. </w:t>
      </w:r>
    </w:p>
    <w:p w:rsidR="00226133" w:rsidRPr="00D657B2" w:rsidRDefault="00226133" w:rsidP="00226133">
      <w:pPr>
        <w:pStyle w:val="Sinespaciado"/>
        <w:jc w:val="both"/>
        <w:rPr>
          <w:rFonts w:cstheme="minorHAnsi"/>
          <w:sz w:val="18"/>
          <w:szCs w:val="18"/>
          <w:lang w:val="es-ES_tradnl"/>
        </w:rPr>
      </w:pPr>
    </w:p>
    <w:p w:rsidR="00226133" w:rsidRPr="00D657B2" w:rsidRDefault="00226133" w:rsidP="00226133">
      <w:pPr>
        <w:pStyle w:val="Sinespaciado"/>
        <w:jc w:val="both"/>
        <w:rPr>
          <w:rFonts w:cstheme="minorHAnsi"/>
          <w:sz w:val="18"/>
          <w:szCs w:val="18"/>
          <w:lang w:val="es-ES_tradnl"/>
        </w:rPr>
      </w:pPr>
      <w:r w:rsidRPr="00D657B2">
        <w:rPr>
          <w:rFonts w:cstheme="minorHAnsi"/>
          <w:sz w:val="18"/>
          <w:szCs w:val="18"/>
          <w:lang w:val="es-ES_tradnl"/>
        </w:rPr>
        <w:t xml:space="preserve">El doctor </w:t>
      </w:r>
      <w:r w:rsidRPr="00D657B2">
        <w:rPr>
          <w:rFonts w:cstheme="minorHAnsi"/>
          <w:b/>
          <w:sz w:val="18"/>
          <w:szCs w:val="18"/>
          <w:lang w:val="es-ES_tradnl"/>
        </w:rPr>
        <w:t>GIL RAMOS</w:t>
      </w:r>
      <w:r w:rsidRPr="00D657B2">
        <w:rPr>
          <w:rFonts w:cstheme="minorHAnsi"/>
          <w:sz w:val="18"/>
          <w:szCs w:val="18"/>
          <w:lang w:val="es-ES_tradnl"/>
        </w:rPr>
        <w:t xml:space="preserve"> queda expresamente facultado para intervenir en la audiencia citada, en calidad de representante legal de </w:t>
      </w:r>
      <w:r w:rsidRPr="00D657B2">
        <w:rPr>
          <w:rFonts w:cstheme="minorHAnsi"/>
          <w:b/>
          <w:sz w:val="18"/>
          <w:szCs w:val="18"/>
          <w:lang w:val="es-ES_tradnl"/>
        </w:rPr>
        <w:t>LA EQUIDAD SEGUROS GENERALES</w:t>
      </w:r>
      <w:r w:rsidRPr="00D657B2">
        <w:rPr>
          <w:rFonts w:cstheme="minorHAnsi"/>
          <w:sz w:val="18"/>
          <w:szCs w:val="18"/>
          <w:lang w:val="es-ES_tradnl"/>
        </w:rPr>
        <w:t xml:space="preserve">, con expresas y amplias facultades para conciliar, recibir, transigir, desistir, sustituir en otra persona el presente poder, reasumir, y ejercitar todas las acciones necesarias para el éxito del mandato a su cargo. </w:t>
      </w:r>
    </w:p>
    <w:p w:rsidR="00EA197F" w:rsidRPr="00D657B2" w:rsidRDefault="00EA197F" w:rsidP="00EA197F">
      <w:pPr>
        <w:pStyle w:val="Sinespaciado"/>
        <w:jc w:val="both"/>
        <w:rPr>
          <w:rFonts w:cstheme="minorHAnsi"/>
          <w:sz w:val="18"/>
          <w:szCs w:val="18"/>
          <w:lang w:val="es-ES_tradnl"/>
        </w:rPr>
      </w:pPr>
    </w:p>
    <w:p w:rsidR="00EA197F" w:rsidRPr="00D657B2" w:rsidRDefault="00EA197F" w:rsidP="00EA197F">
      <w:pPr>
        <w:pStyle w:val="Sinespaciado"/>
        <w:jc w:val="both"/>
        <w:rPr>
          <w:rFonts w:cstheme="minorHAnsi"/>
          <w:sz w:val="18"/>
          <w:szCs w:val="18"/>
          <w:lang w:val="es-ES_tradnl"/>
        </w:rPr>
      </w:pPr>
    </w:p>
    <w:p w:rsidR="00EA197F" w:rsidRPr="00D657B2" w:rsidRDefault="00EA197F" w:rsidP="00EA197F">
      <w:pPr>
        <w:pStyle w:val="Sinespaciado"/>
        <w:jc w:val="both"/>
        <w:rPr>
          <w:rFonts w:cstheme="minorHAnsi"/>
          <w:sz w:val="18"/>
          <w:szCs w:val="18"/>
          <w:lang w:val="es-ES_tradnl"/>
        </w:rPr>
      </w:pPr>
      <w:r w:rsidRPr="00D657B2">
        <w:rPr>
          <w:rFonts w:cstheme="minorHAnsi"/>
          <w:sz w:val="18"/>
          <w:szCs w:val="18"/>
          <w:lang w:val="es-ES_tradnl"/>
        </w:rPr>
        <w:t xml:space="preserve">Atentamente, </w:t>
      </w:r>
    </w:p>
    <w:p w:rsidR="00EA197F" w:rsidRPr="00D657B2" w:rsidRDefault="00EA197F" w:rsidP="00EA197F">
      <w:pPr>
        <w:pStyle w:val="Sinespaciado"/>
        <w:jc w:val="both"/>
        <w:rPr>
          <w:rFonts w:cstheme="minorHAnsi"/>
          <w:sz w:val="18"/>
          <w:szCs w:val="18"/>
          <w:lang w:val="es-ES_tradnl"/>
        </w:rPr>
      </w:pPr>
      <w:r w:rsidRPr="00D657B2">
        <w:rPr>
          <w:rFonts w:eastAsia="Times New Roman" w:cstheme="minorHAnsi"/>
          <w:sz w:val="18"/>
          <w:szCs w:val="18"/>
          <w:lang w:val="es-ES_tradnl" w:eastAsia="es-ES_tradnl"/>
        </w:rPr>
        <w:fldChar w:fldCharType="begin"/>
      </w:r>
      <w:r w:rsidRPr="00D657B2">
        <w:rPr>
          <w:rFonts w:eastAsia="Times New Roman" w:cstheme="minorHAnsi"/>
          <w:sz w:val="18"/>
          <w:szCs w:val="18"/>
          <w:lang w:val="es-ES_tradnl" w:eastAsia="es-ES_tradnl"/>
        </w:rPr>
        <w:instrText xml:space="preserve"> INCLUDEPICTURE "/var/folders/4n/q6p_9l5156qflr5my_f8_zvm0000gn/T/com.microsoft.Word/WebArchiveCopyPasteTempFiles/page1image24400" \* MERGEFORMATINET </w:instrText>
      </w:r>
      <w:r w:rsidRPr="00D657B2">
        <w:rPr>
          <w:rFonts w:eastAsia="Times New Roman" w:cstheme="minorHAnsi"/>
          <w:sz w:val="18"/>
          <w:szCs w:val="18"/>
          <w:lang w:val="es-ES_tradnl" w:eastAsia="es-ES_tradnl"/>
        </w:rPr>
        <w:fldChar w:fldCharType="separate"/>
      </w:r>
      <w:r w:rsidRPr="00D657B2">
        <w:rPr>
          <w:rFonts w:eastAsia="Times New Roman" w:cstheme="minorHAnsi"/>
          <w:noProof/>
          <w:sz w:val="18"/>
          <w:szCs w:val="18"/>
          <w:lang w:val="es-ES_tradnl" w:eastAsia="es-ES_tradnl"/>
        </w:rPr>
        <w:drawing>
          <wp:inline distT="0" distB="0" distL="0" distR="0" wp14:anchorId="2AA04FDC" wp14:editId="6324806A">
            <wp:extent cx="2402840" cy="807085"/>
            <wp:effectExtent l="0" t="0" r="0" b="5715"/>
            <wp:docPr id="2" name="Imagen 2" descr="page1image24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2440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02840" cy="807085"/>
                    </a:xfrm>
                    <a:prstGeom prst="rect">
                      <a:avLst/>
                    </a:prstGeom>
                    <a:noFill/>
                    <a:ln>
                      <a:noFill/>
                    </a:ln>
                  </pic:spPr>
                </pic:pic>
              </a:graphicData>
            </a:graphic>
          </wp:inline>
        </w:drawing>
      </w:r>
      <w:r w:rsidRPr="00D657B2">
        <w:rPr>
          <w:rFonts w:eastAsia="Times New Roman" w:cstheme="minorHAnsi"/>
          <w:sz w:val="18"/>
          <w:szCs w:val="18"/>
          <w:lang w:val="es-ES_tradnl" w:eastAsia="es-ES_tradnl"/>
        </w:rPr>
        <w:fldChar w:fldCharType="end"/>
      </w:r>
    </w:p>
    <w:p w:rsidR="00EA197F" w:rsidRPr="00D657B2" w:rsidRDefault="00EA197F" w:rsidP="00EA197F">
      <w:pPr>
        <w:pStyle w:val="Sinespaciado"/>
        <w:jc w:val="both"/>
        <w:rPr>
          <w:rFonts w:cstheme="minorHAnsi"/>
          <w:b/>
          <w:sz w:val="18"/>
          <w:szCs w:val="18"/>
          <w:lang w:val="es-ES_tradnl"/>
        </w:rPr>
      </w:pPr>
      <w:r w:rsidRPr="00D657B2">
        <w:rPr>
          <w:rFonts w:cstheme="minorHAnsi"/>
          <w:b/>
          <w:sz w:val="18"/>
          <w:szCs w:val="18"/>
          <w:lang w:val="es-ES_tradnl"/>
        </w:rPr>
        <w:t xml:space="preserve">GUSTAVO ALBERTO HERRERA ÁVILA </w:t>
      </w:r>
    </w:p>
    <w:p w:rsidR="00EA197F" w:rsidRPr="00D657B2" w:rsidRDefault="00EA197F" w:rsidP="00EA197F">
      <w:pPr>
        <w:pStyle w:val="Sinespaciado"/>
        <w:jc w:val="both"/>
        <w:rPr>
          <w:rFonts w:cstheme="minorHAnsi"/>
          <w:b/>
          <w:sz w:val="18"/>
          <w:szCs w:val="18"/>
          <w:lang w:val="es-ES_tradnl"/>
        </w:rPr>
      </w:pPr>
      <w:r w:rsidRPr="00D657B2">
        <w:rPr>
          <w:rFonts w:cstheme="minorHAnsi"/>
          <w:b/>
          <w:sz w:val="18"/>
          <w:szCs w:val="18"/>
          <w:lang w:val="es-ES_tradnl"/>
        </w:rPr>
        <w:t xml:space="preserve">C.C. No. 19.395.114 de </w:t>
      </w:r>
      <w:proofErr w:type="spellStart"/>
      <w:r w:rsidRPr="00D657B2">
        <w:rPr>
          <w:rFonts w:cstheme="minorHAnsi"/>
          <w:b/>
          <w:sz w:val="18"/>
          <w:szCs w:val="18"/>
          <w:lang w:val="es-ES_tradnl"/>
        </w:rPr>
        <w:t>Bogota</w:t>
      </w:r>
      <w:proofErr w:type="spellEnd"/>
      <w:r w:rsidRPr="00D657B2">
        <w:rPr>
          <w:rFonts w:cstheme="minorHAnsi"/>
          <w:b/>
          <w:sz w:val="18"/>
          <w:szCs w:val="18"/>
          <w:lang w:val="es-ES_tradnl"/>
        </w:rPr>
        <w:t xml:space="preserve">́ D.C. </w:t>
      </w:r>
    </w:p>
    <w:p w:rsidR="00EA197F" w:rsidRPr="00D657B2" w:rsidRDefault="00EA197F" w:rsidP="00EA197F">
      <w:pPr>
        <w:pStyle w:val="Sinespaciado"/>
        <w:jc w:val="both"/>
        <w:rPr>
          <w:rFonts w:cstheme="minorHAnsi"/>
          <w:b/>
          <w:sz w:val="18"/>
          <w:szCs w:val="18"/>
          <w:lang w:val="es-ES_tradnl"/>
        </w:rPr>
      </w:pPr>
      <w:r w:rsidRPr="00D657B2">
        <w:rPr>
          <w:rFonts w:cstheme="minorHAnsi"/>
          <w:b/>
          <w:sz w:val="18"/>
          <w:szCs w:val="18"/>
          <w:lang w:val="es-ES_tradnl"/>
        </w:rPr>
        <w:t xml:space="preserve">T.P. No. 39.116 del C. S de la J. </w:t>
      </w:r>
    </w:p>
    <w:p w:rsidR="00EA197F" w:rsidRPr="00D657B2" w:rsidRDefault="00EA197F" w:rsidP="00EA197F">
      <w:pPr>
        <w:pStyle w:val="Sinespaciado"/>
        <w:jc w:val="both"/>
        <w:rPr>
          <w:rFonts w:cstheme="minorHAnsi"/>
          <w:b/>
          <w:sz w:val="18"/>
          <w:szCs w:val="18"/>
          <w:lang w:val="es-ES_tradnl"/>
        </w:rPr>
      </w:pPr>
      <w:r w:rsidRPr="00D657B2">
        <w:rPr>
          <w:rFonts w:cstheme="minorHAnsi"/>
          <w:b/>
          <w:sz w:val="18"/>
          <w:szCs w:val="18"/>
          <w:lang w:val="es-ES_tradnl"/>
        </w:rPr>
        <w:t xml:space="preserve">gherrera@gha.com.co </w:t>
      </w:r>
    </w:p>
    <w:p w:rsidR="00EA197F" w:rsidRPr="00D657B2" w:rsidRDefault="00EA197F" w:rsidP="00EA197F">
      <w:pPr>
        <w:pStyle w:val="Sinespaciado"/>
        <w:jc w:val="both"/>
        <w:rPr>
          <w:rFonts w:cstheme="minorHAnsi"/>
          <w:sz w:val="18"/>
          <w:szCs w:val="18"/>
          <w:lang w:val="es-ES_tradnl"/>
        </w:rPr>
      </w:pPr>
    </w:p>
    <w:p w:rsidR="00EA197F" w:rsidRPr="00D657B2" w:rsidRDefault="00EA197F" w:rsidP="00EA197F">
      <w:pPr>
        <w:pStyle w:val="Sinespaciado"/>
        <w:jc w:val="both"/>
        <w:rPr>
          <w:rFonts w:cstheme="minorHAnsi"/>
          <w:sz w:val="18"/>
          <w:szCs w:val="18"/>
          <w:lang w:val="es-ES_tradnl"/>
        </w:rPr>
      </w:pPr>
      <w:r w:rsidRPr="00D657B2">
        <w:rPr>
          <w:rFonts w:cstheme="minorHAnsi"/>
          <w:sz w:val="18"/>
          <w:szCs w:val="18"/>
          <w:lang w:val="es-ES_tradnl"/>
        </w:rPr>
        <w:t xml:space="preserve">Acepto, </w:t>
      </w:r>
    </w:p>
    <w:p w:rsidR="00EA197F" w:rsidRPr="00D657B2" w:rsidRDefault="00EA197F" w:rsidP="00EA197F">
      <w:pPr>
        <w:pStyle w:val="Sinespaciado"/>
        <w:jc w:val="both"/>
        <w:rPr>
          <w:rFonts w:cstheme="minorHAnsi"/>
          <w:sz w:val="18"/>
          <w:szCs w:val="18"/>
          <w:lang w:val="es-ES_tradnl"/>
        </w:rPr>
      </w:pPr>
    </w:p>
    <w:p w:rsidR="00EA197F" w:rsidRDefault="00EA197F" w:rsidP="00EA197F">
      <w:pPr>
        <w:pStyle w:val="Sinespaciado"/>
        <w:jc w:val="both"/>
        <w:rPr>
          <w:rFonts w:cstheme="minorHAnsi"/>
          <w:sz w:val="18"/>
          <w:szCs w:val="18"/>
          <w:lang w:val="es-ES_tradnl"/>
        </w:rPr>
      </w:pPr>
    </w:p>
    <w:p w:rsidR="002047F1" w:rsidRPr="00D657B2" w:rsidRDefault="002047F1" w:rsidP="002047F1">
      <w:pPr>
        <w:pStyle w:val="Sinespaciado"/>
        <w:jc w:val="both"/>
        <w:rPr>
          <w:rFonts w:cstheme="minorHAnsi"/>
          <w:sz w:val="18"/>
          <w:szCs w:val="18"/>
          <w:lang w:val="es-ES_tradnl"/>
        </w:rPr>
      </w:pPr>
      <w:r w:rsidRPr="00D657B2">
        <w:rPr>
          <w:rFonts w:eastAsia="Times New Roman" w:cstheme="minorHAnsi"/>
          <w:sz w:val="18"/>
          <w:szCs w:val="18"/>
          <w:lang w:val="es-ES_tradnl" w:eastAsia="es-ES_tradnl"/>
        </w:rPr>
        <w:fldChar w:fldCharType="begin"/>
      </w:r>
      <w:r w:rsidRPr="00D657B2">
        <w:rPr>
          <w:rFonts w:eastAsia="Times New Roman" w:cstheme="minorHAnsi"/>
          <w:sz w:val="18"/>
          <w:szCs w:val="18"/>
          <w:lang w:val="es-ES_tradnl" w:eastAsia="es-ES_tradnl"/>
        </w:rPr>
        <w:instrText xml:space="preserve"> INCLUDEPICTURE "/var/folders/4n/q6p_9l5156qflr5my_f8_zvm0000gn/T/com.microsoft.Word/WebArchiveCopyPasteTempFiles/page1image24568" \* MERGEFORMATINET </w:instrText>
      </w:r>
      <w:r w:rsidRPr="00D657B2">
        <w:rPr>
          <w:rFonts w:eastAsia="Times New Roman" w:cstheme="minorHAnsi"/>
          <w:sz w:val="18"/>
          <w:szCs w:val="18"/>
          <w:lang w:val="es-ES_tradnl" w:eastAsia="es-ES_tradnl"/>
        </w:rPr>
        <w:fldChar w:fldCharType="separate"/>
      </w:r>
      <w:r w:rsidRPr="00D657B2">
        <w:rPr>
          <w:rFonts w:eastAsia="Times New Roman" w:cstheme="minorHAnsi"/>
          <w:noProof/>
          <w:sz w:val="18"/>
          <w:szCs w:val="18"/>
          <w:lang w:val="es-ES_tradnl" w:eastAsia="es-ES_tradnl"/>
        </w:rPr>
        <w:drawing>
          <wp:inline distT="0" distB="0" distL="0" distR="0" wp14:anchorId="32E7E847" wp14:editId="05C6C1F7">
            <wp:extent cx="2004060" cy="690880"/>
            <wp:effectExtent l="0" t="0" r="2540" b="0"/>
            <wp:docPr id="1" name="Imagen 1" descr="page1image24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456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4060" cy="690880"/>
                    </a:xfrm>
                    <a:prstGeom prst="rect">
                      <a:avLst/>
                    </a:prstGeom>
                    <a:noFill/>
                    <a:ln>
                      <a:noFill/>
                    </a:ln>
                  </pic:spPr>
                </pic:pic>
              </a:graphicData>
            </a:graphic>
          </wp:inline>
        </w:drawing>
      </w:r>
      <w:r w:rsidRPr="00D657B2">
        <w:rPr>
          <w:rFonts w:eastAsia="Times New Roman" w:cstheme="minorHAnsi"/>
          <w:sz w:val="18"/>
          <w:szCs w:val="18"/>
          <w:lang w:val="es-ES_tradnl" w:eastAsia="es-ES_tradnl"/>
        </w:rPr>
        <w:fldChar w:fldCharType="end"/>
      </w:r>
    </w:p>
    <w:p w:rsidR="002047F1" w:rsidRPr="00D657B2" w:rsidRDefault="002047F1" w:rsidP="002047F1">
      <w:pPr>
        <w:pStyle w:val="Sinespaciado"/>
        <w:jc w:val="both"/>
        <w:rPr>
          <w:rFonts w:cstheme="minorHAnsi"/>
          <w:b/>
          <w:sz w:val="18"/>
          <w:szCs w:val="18"/>
          <w:lang w:val="es-ES_tradnl"/>
        </w:rPr>
      </w:pPr>
      <w:r w:rsidRPr="00D657B2">
        <w:rPr>
          <w:rFonts w:cstheme="minorHAnsi"/>
          <w:b/>
          <w:sz w:val="18"/>
          <w:szCs w:val="18"/>
          <w:lang w:val="es-ES_tradnl"/>
        </w:rPr>
        <w:t xml:space="preserve">NÉSTOR RICARDO GIL RAMOS </w:t>
      </w:r>
    </w:p>
    <w:p w:rsidR="002047F1" w:rsidRPr="00D657B2" w:rsidRDefault="002047F1" w:rsidP="002047F1">
      <w:pPr>
        <w:pStyle w:val="Sinespaciado"/>
        <w:jc w:val="both"/>
        <w:rPr>
          <w:rFonts w:cstheme="minorHAnsi"/>
          <w:b/>
          <w:sz w:val="18"/>
          <w:szCs w:val="18"/>
          <w:lang w:val="es-ES_tradnl"/>
        </w:rPr>
      </w:pPr>
      <w:r w:rsidRPr="00D657B2">
        <w:rPr>
          <w:rFonts w:cstheme="minorHAnsi"/>
          <w:b/>
          <w:sz w:val="18"/>
          <w:szCs w:val="18"/>
          <w:lang w:val="es-ES_tradnl"/>
        </w:rPr>
        <w:t xml:space="preserve">C.C </w:t>
      </w:r>
      <w:proofErr w:type="spellStart"/>
      <w:r w:rsidRPr="00D657B2">
        <w:rPr>
          <w:rFonts w:cstheme="minorHAnsi"/>
          <w:b/>
          <w:sz w:val="18"/>
          <w:szCs w:val="18"/>
          <w:lang w:val="es-ES_tradnl"/>
        </w:rPr>
        <w:t>N°</w:t>
      </w:r>
      <w:proofErr w:type="spellEnd"/>
      <w:r w:rsidRPr="00D657B2">
        <w:rPr>
          <w:rFonts w:cstheme="minorHAnsi"/>
          <w:b/>
          <w:sz w:val="18"/>
          <w:szCs w:val="18"/>
          <w:lang w:val="es-ES_tradnl"/>
        </w:rPr>
        <w:t xml:space="preserve"> 1.144.033.075 de Cali (Valle) </w:t>
      </w:r>
    </w:p>
    <w:p w:rsidR="002047F1" w:rsidRPr="00D657B2" w:rsidRDefault="002047F1" w:rsidP="002047F1">
      <w:pPr>
        <w:pStyle w:val="Sinespaciado"/>
        <w:jc w:val="both"/>
        <w:rPr>
          <w:rFonts w:cstheme="minorHAnsi"/>
          <w:b/>
          <w:sz w:val="18"/>
          <w:szCs w:val="18"/>
          <w:lang w:val="es-ES_tradnl"/>
        </w:rPr>
      </w:pPr>
      <w:r w:rsidRPr="00D657B2">
        <w:rPr>
          <w:rFonts w:cstheme="minorHAnsi"/>
          <w:b/>
          <w:sz w:val="18"/>
          <w:szCs w:val="18"/>
          <w:lang w:val="es-ES_tradnl"/>
        </w:rPr>
        <w:t xml:space="preserve">T.P 294.234 del C. S. de la J. </w:t>
      </w:r>
    </w:p>
    <w:p w:rsidR="002047F1" w:rsidRPr="00D657B2" w:rsidRDefault="002047F1" w:rsidP="002047F1">
      <w:pPr>
        <w:pStyle w:val="Sinespaciado"/>
        <w:jc w:val="both"/>
        <w:rPr>
          <w:rFonts w:cstheme="minorHAnsi"/>
          <w:b/>
          <w:sz w:val="18"/>
          <w:szCs w:val="18"/>
          <w:lang w:val="es-ES_tradnl"/>
        </w:rPr>
      </w:pPr>
      <w:r w:rsidRPr="00D657B2">
        <w:rPr>
          <w:rFonts w:cstheme="minorHAnsi"/>
          <w:b/>
          <w:sz w:val="18"/>
          <w:szCs w:val="18"/>
          <w:lang w:val="es-ES_tradnl"/>
        </w:rPr>
        <w:t>Teléfono:3183247269</w:t>
      </w:r>
    </w:p>
    <w:p w:rsidR="002047F1" w:rsidRDefault="002047F1" w:rsidP="002047F1">
      <w:pPr>
        <w:pStyle w:val="Sinespaciado"/>
        <w:jc w:val="both"/>
        <w:rPr>
          <w:rStyle w:val="Hipervnculo"/>
          <w:rFonts w:cstheme="minorHAnsi"/>
          <w:b/>
          <w:sz w:val="18"/>
          <w:szCs w:val="18"/>
          <w:lang w:val="es-ES_tradnl"/>
        </w:rPr>
      </w:pPr>
      <w:r w:rsidRPr="00D657B2">
        <w:rPr>
          <w:rFonts w:cstheme="minorHAnsi"/>
          <w:b/>
          <w:sz w:val="18"/>
          <w:szCs w:val="18"/>
          <w:lang w:val="es-ES_tradnl"/>
        </w:rPr>
        <w:t xml:space="preserve">ngil@gha.com.co – </w:t>
      </w:r>
      <w:hyperlink r:id="rId6" w:history="1">
        <w:r w:rsidRPr="002070AB">
          <w:rPr>
            <w:rStyle w:val="Hipervnculo"/>
            <w:rFonts w:cstheme="minorHAnsi"/>
            <w:b/>
            <w:sz w:val="18"/>
            <w:szCs w:val="18"/>
            <w:lang w:val="es-ES_tradnl"/>
          </w:rPr>
          <w:t>notificaciones@gha.com.co</w:t>
        </w:r>
      </w:hyperlink>
    </w:p>
    <w:p w:rsidR="00C238E2" w:rsidRPr="00D657B2" w:rsidRDefault="0024297F" w:rsidP="00EA197F">
      <w:pPr>
        <w:pStyle w:val="Sinespaciado"/>
        <w:jc w:val="both"/>
        <w:rPr>
          <w:rFonts w:cstheme="minorHAnsi"/>
          <w:sz w:val="20"/>
          <w:szCs w:val="20"/>
          <w:lang w:val="es-ES_tradnl"/>
        </w:rPr>
      </w:pPr>
    </w:p>
    <w:sectPr w:rsidR="00C238E2" w:rsidRPr="00D657B2" w:rsidSect="003C2B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7F"/>
    <w:rsid w:val="000B2DE5"/>
    <w:rsid w:val="000D1373"/>
    <w:rsid w:val="000D54AD"/>
    <w:rsid w:val="00143515"/>
    <w:rsid w:val="00176B16"/>
    <w:rsid w:val="001A3CE2"/>
    <w:rsid w:val="002047F1"/>
    <w:rsid w:val="00226133"/>
    <w:rsid w:val="0024297F"/>
    <w:rsid w:val="00255C6C"/>
    <w:rsid w:val="0039057D"/>
    <w:rsid w:val="003C2BB7"/>
    <w:rsid w:val="004E7536"/>
    <w:rsid w:val="006837C7"/>
    <w:rsid w:val="00697125"/>
    <w:rsid w:val="006E6F00"/>
    <w:rsid w:val="00732C12"/>
    <w:rsid w:val="00767A78"/>
    <w:rsid w:val="007837E2"/>
    <w:rsid w:val="007A2BD3"/>
    <w:rsid w:val="007A3E21"/>
    <w:rsid w:val="007F0530"/>
    <w:rsid w:val="008802D4"/>
    <w:rsid w:val="009B37C9"/>
    <w:rsid w:val="00A45169"/>
    <w:rsid w:val="00A9182F"/>
    <w:rsid w:val="00B03C17"/>
    <w:rsid w:val="00B04A85"/>
    <w:rsid w:val="00B76975"/>
    <w:rsid w:val="00C73E93"/>
    <w:rsid w:val="00CD39D7"/>
    <w:rsid w:val="00D657B2"/>
    <w:rsid w:val="00E924B7"/>
    <w:rsid w:val="00EA197F"/>
    <w:rsid w:val="00F27041"/>
    <w:rsid w:val="00F87828"/>
    <w:rsid w:val="00FA45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E3146"/>
  <w15:chartTrackingRefBased/>
  <w15:docId w15:val="{9F893650-CCF6-CA4B-AEEE-3230E4E11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A197F"/>
    <w:pPr>
      <w:spacing w:before="100" w:beforeAutospacing="1" w:after="100" w:afterAutospacing="1"/>
    </w:pPr>
    <w:rPr>
      <w:rFonts w:ascii="Times New Roman" w:eastAsia="Times New Roman" w:hAnsi="Times New Roman" w:cs="Times New Roman"/>
      <w:lang w:eastAsia="es-ES_tradnl"/>
    </w:rPr>
  </w:style>
  <w:style w:type="paragraph" w:styleId="Sinespaciado">
    <w:name w:val="No Spacing"/>
    <w:uiPriority w:val="1"/>
    <w:qFormat/>
    <w:rsid w:val="00EA197F"/>
  </w:style>
  <w:style w:type="character" w:styleId="Hipervnculo">
    <w:name w:val="Hyperlink"/>
    <w:basedOn w:val="Fuentedeprrafopredeter"/>
    <w:uiPriority w:val="99"/>
    <w:unhideWhenUsed/>
    <w:rsid w:val="000D1373"/>
    <w:rPr>
      <w:color w:val="0563C1" w:themeColor="hyperlink"/>
      <w:u w:val="single"/>
    </w:rPr>
  </w:style>
  <w:style w:type="character" w:styleId="Mencinsinresolver">
    <w:name w:val="Unresolved Mention"/>
    <w:basedOn w:val="Fuentedeprrafopredeter"/>
    <w:uiPriority w:val="99"/>
    <w:semiHidden/>
    <w:unhideWhenUsed/>
    <w:rsid w:val="000D1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5791">
      <w:bodyDiv w:val="1"/>
      <w:marLeft w:val="0"/>
      <w:marRight w:val="0"/>
      <w:marTop w:val="0"/>
      <w:marBottom w:val="0"/>
      <w:divBdr>
        <w:top w:val="none" w:sz="0" w:space="0" w:color="auto"/>
        <w:left w:val="none" w:sz="0" w:space="0" w:color="auto"/>
        <w:bottom w:val="none" w:sz="0" w:space="0" w:color="auto"/>
        <w:right w:val="none" w:sz="0" w:space="0" w:color="auto"/>
      </w:divBdr>
    </w:div>
    <w:div w:id="8530984">
      <w:bodyDiv w:val="1"/>
      <w:marLeft w:val="0"/>
      <w:marRight w:val="0"/>
      <w:marTop w:val="0"/>
      <w:marBottom w:val="0"/>
      <w:divBdr>
        <w:top w:val="none" w:sz="0" w:space="0" w:color="auto"/>
        <w:left w:val="none" w:sz="0" w:space="0" w:color="auto"/>
        <w:bottom w:val="none" w:sz="0" w:space="0" w:color="auto"/>
        <w:right w:val="none" w:sz="0" w:space="0" w:color="auto"/>
      </w:divBdr>
    </w:div>
    <w:div w:id="135463049">
      <w:bodyDiv w:val="1"/>
      <w:marLeft w:val="0"/>
      <w:marRight w:val="0"/>
      <w:marTop w:val="0"/>
      <w:marBottom w:val="0"/>
      <w:divBdr>
        <w:top w:val="none" w:sz="0" w:space="0" w:color="auto"/>
        <w:left w:val="none" w:sz="0" w:space="0" w:color="auto"/>
        <w:bottom w:val="none" w:sz="0" w:space="0" w:color="auto"/>
        <w:right w:val="none" w:sz="0" w:space="0" w:color="auto"/>
      </w:divBdr>
    </w:div>
    <w:div w:id="182211053">
      <w:bodyDiv w:val="1"/>
      <w:marLeft w:val="0"/>
      <w:marRight w:val="0"/>
      <w:marTop w:val="0"/>
      <w:marBottom w:val="0"/>
      <w:divBdr>
        <w:top w:val="none" w:sz="0" w:space="0" w:color="auto"/>
        <w:left w:val="none" w:sz="0" w:space="0" w:color="auto"/>
        <w:bottom w:val="none" w:sz="0" w:space="0" w:color="auto"/>
        <w:right w:val="none" w:sz="0" w:space="0" w:color="auto"/>
      </w:divBdr>
    </w:div>
    <w:div w:id="222327090">
      <w:bodyDiv w:val="1"/>
      <w:marLeft w:val="0"/>
      <w:marRight w:val="0"/>
      <w:marTop w:val="0"/>
      <w:marBottom w:val="0"/>
      <w:divBdr>
        <w:top w:val="none" w:sz="0" w:space="0" w:color="auto"/>
        <w:left w:val="none" w:sz="0" w:space="0" w:color="auto"/>
        <w:bottom w:val="none" w:sz="0" w:space="0" w:color="auto"/>
        <w:right w:val="none" w:sz="0" w:space="0" w:color="auto"/>
      </w:divBdr>
    </w:div>
    <w:div w:id="316542705">
      <w:bodyDiv w:val="1"/>
      <w:marLeft w:val="0"/>
      <w:marRight w:val="0"/>
      <w:marTop w:val="0"/>
      <w:marBottom w:val="0"/>
      <w:divBdr>
        <w:top w:val="none" w:sz="0" w:space="0" w:color="auto"/>
        <w:left w:val="none" w:sz="0" w:space="0" w:color="auto"/>
        <w:bottom w:val="none" w:sz="0" w:space="0" w:color="auto"/>
        <w:right w:val="none" w:sz="0" w:space="0" w:color="auto"/>
      </w:divBdr>
    </w:div>
    <w:div w:id="377707736">
      <w:bodyDiv w:val="1"/>
      <w:marLeft w:val="0"/>
      <w:marRight w:val="0"/>
      <w:marTop w:val="0"/>
      <w:marBottom w:val="0"/>
      <w:divBdr>
        <w:top w:val="none" w:sz="0" w:space="0" w:color="auto"/>
        <w:left w:val="none" w:sz="0" w:space="0" w:color="auto"/>
        <w:bottom w:val="none" w:sz="0" w:space="0" w:color="auto"/>
        <w:right w:val="none" w:sz="0" w:space="0" w:color="auto"/>
      </w:divBdr>
    </w:div>
    <w:div w:id="460542844">
      <w:bodyDiv w:val="1"/>
      <w:marLeft w:val="0"/>
      <w:marRight w:val="0"/>
      <w:marTop w:val="0"/>
      <w:marBottom w:val="0"/>
      <w:divBdr>
        <w:top w:val="none" w:sz="0" w:space="0" w:color="auto"/>
        <w:left w:val="none" w:sz="0" w:space="0" w:color="auto"/>
        <w:bottom w:val="none" w:sz="0" w:space="0" w:color="auto"/>
        <w:right w:val="none" w:sz="0" w:space="0" w:color="auto"/>
      </w:divBdr>
    </w:div>
    <w:div w:id="552810057">
      <w:bodyDiv w:val="1"/>
      <w:marLeft w:val="0"/>
      <w:marRight w:val="0"/>
      <w:marTop w:val="0"/>
      <w:marBottom w:val="0"/>
      <w:divBdr>
        <w:top w:val="none" w:sz="0" w:space="0" w:color="auto"/>
        <w:left w:val="none" w:sz="0" w:space="0" w:color="auto"/>
        <w:bottom w:val="none" w:sz="0" w:space="0" w:color="auto"/>
        <w:right w:val="none" w:sz="0" w:space="0" w:color="auto"/>
      </w:divBdr>
    </w:div>
    <w:div w:id="555700485">
      <w:bodyDiv w:val="1"/>
      <w:marLeft w:val="0"/>
      <w:marRight w:val="0"/>
      <w:marTop w:val="0"/>
      <w:marBottom w:val="0"/>
      <w:divBdr>
        <w:top w:val="none" w:sz="0" w:space="0" w:color="auto"/>
        <w:left w:val="none" w:sz="0" w:space="0" w:color="auto"/>
        <w:bottom w:val="none" w:sz="0" w:space="0" w:color="auto"/>
        <w:right w:val="none" w:sz="0" w:space="0" w:color="auto"/>
      </w:divBdr>
    </w:div>
    <w:div w:id="653265245">
      <w:bodyDiv w:val="1"/>
      <w:marLeft w:val="0"/>
      <w:marRight w:val="0"/>
      <w:marTop w:val="0"/>
      <w:marBottom w:val="0"/>
      <w:divBdr>
        <w:top w:val="none" w:sz="0" w:space="0" w:color="auto"/>
        <w:left w:val="none" w:sz="0" w:space="0" w:color="auto"/>
        <w:bottom w:val="none" w:sz="0" w:space="0" w:color="auto"/>
        <w:right w:val="none" w:sz="0" w:space="0" w:color="auto"/>
      </w:divBdr>
      <w:divsChild>
        <w:div w:id="1965966822">
          <w:marLeft w:val="0"/>
          <w:marRight w:val="0"/>
          <w:marTop w:val="0"/>
          <w:marBottom w:val="0"/>
          <w:divBdr>
            <w:top w:val="none" w:sz="0" w:space="0" w:color="auto"/>
            <w:left w:val="none" w:sz="0" w:space="0" w:color="auto"/>
            <w:bottom w:val="none" w:sz="0" w:space="0" w:color="auto"/>
            <w:right w:val="none" w:sz="0" w:space="0" w:color="auto"/>
          </w:divBdr>
          <w:divsChild>
            <w:div w:id="123081299">
              <w:marLeft w:val="0"/>
              <w:marRight w:val="0"/>
              <w:marTop w:val="0"/>
              <w:marBottom w:val="0"/>
              <w:divBdr>
                <w:top w:val="none" w:sz="0" w:space="0" w:color="auto"/>
                <w:left w:val="none" w:sz="0" w:space="0" w:color="auto"/>
                <w:bottom w:val="none" w:sz="0" w:space="0" w:color="auto"/>
                <w:right w:val="none" w:sz="0" w:space="0" w:color="auto"/>
              </w:divBdr>
              <w:divsChild>
                <w:div w:id="1455826783">
                  <w:marLeft w:val="0"/>
                  <w:marRight w:val="0"/>
                  <w:marTop w:val="0"/>
                  <w:marBottom w:val="0"/>
                  <w:divBdr>
                    <w:top w:val="none" w:sz="0" w:space="0" w:color="auto"/>
                    <w:left w:val="none" w:sz="0" w:space="0" w:color="auto"/>
                    <w:bottom w:val="none" w:sz="0" w:space="0" w:color="auto"/>
                    <w:right w:val="none" w:sz="0" w:space="0" w:color="auto"/>
                  </w:divBdr>
                  <w:divsChild>
                    <w:div w:id="698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863533">
      <w:bodyDiv w:val="1"/>
      <w:marLeft w:val="0"/>
      <w:marRight w:val="0"/>
      <w:marTop w:val="0"/>
      <w:marBottom w:val="0"/>
      <w:divBdr>
        <w:top w:val="none" w:sz="0" w:space="0" w:color="auto"/>
        <w:left w:val="none" w:sz="0" w:space="0" w:color="auto"/>
        <w:bottom w:val="none" w:sz="0" w:space="0" w:color="auto"/>
        <w:right w:val="none" w:sz="0" w:space="0" w:color="auto"/>
      </w:divBdr>
    </w:div>
    <w:div w:id="800541104">
      <w:bodyDiv w:val="1"/>
      <w:marLeft w:val="0"/>
      <w:marRight w:val="0"/>
      <w:marTop w:val="0"/>
      <w:marBottom w:val="0"/>
      <w:divBdr>
        <w:top w:val="none" w:sz="0" w:space="0" w:color="auto"/>
        <w:left w:val="none" w:sz="0" w:space="0" w:color="auto"/>
        <w:bottom w:val="none" w:sz="0" w:space="0" w:color="auto"/>
        <w:right w:val="none" w:sz="0" w:space="0" w:color="auto"/>
      </w:divBdr>
    </w:div>
    <w:div w:id="889659046">
      <w:bodyDiv w:val="1"/>
      <w:marLeft w:val="0"/>
      <w:marRight w:val="0"/>
      <w:marTop w:val="0"/>
      <w:marBottom w:val="0"/>
      <w:divBdr>
        <w:top w:val="none" w:sz="0" w:space="0" w:color="auto"/>
        <w:left w:val="none" w:sz="0" w:space="0" w:color="auto"/>
        <w:bottom w:val="none" w:sz="0" w:space="0" w:color="auto"/>
        <w:right w:val="none" w:sz="0" w:space="0" w:color="auto"/>
      </w:divBdr>
    </w:div>
    <w:div w:id="978801689">
      <w:bodyDiv w:val="1"/>
      <w:marLeft w:val="0"/>
      <w:marRight w:val="0"/>
      <w:marTop w:val="0"/>
      <w:marBottom w:val="0"/>
      <w:divBdr>
        <w:top w:val="none" w:sz="0" w:space="0" w:color="auto"/>
        <w:left w:val="none" w:sz="0" w:space="0" w:color="auto"/>
        <w:bottom w:val="none" w:sz="0" w:space="0" w:color="auto"/>
        <w:right w:val="none" w:sz="0" w:space="0" w:color="auto"/>
      </w:divBdr>
    </w:div>
    <w:div w:id="999887480">
      <w:bodyDiv w:val="1"/>
      <w:marLeft w:val="0"/>
      <w:marRight w:val="0"/>
      <w:marTop w:val="0"/>
      <w:marBottom w:val="0"/>
      <w:divBdr>
        <w:top w:val="none" w:sz="0" w:space="0" w:color="auto"/>
        <w:left w:val="none" w:sz="0" w:space="0" w:color="auto"/>
        <w:bottom w:val="none" w:sz="0" w:space="0" w:color="auto"/>
        <w:right w:val="none" w:sz="0" w:space="0" w:color="auto"/>
      </w:divBdr>
    </w:div>
    <w:div w:id="1009334961">
      <w:bodyDiv w:val="1"/>
      <w:marLeft w:val="0"/>
      <w:marRight w:val="0"/>
      <w:marTop w:val="0"/>
      <w:marBottom w:val="0"/>
      <w:divBdr>
        <w:top w:val="none" w:sz="0" w:space="0" w:color="auto"/>
        <w:left w:val="none" w:sz="0" w:space="0" w:color="auto"/>
        <w:bottom w:val="none" w:sz="0" w:space="0" w:color="auto"/>
        <w:right w:val="none" w:sz="0" w:space="0" w:color="auto"/>
      </w:divBdr>
    </w:div>
    <w:div w:id="1029840100">
      <w:bodyDiv w:val="1"/>
      <w:marLeft w:val="0"/>
      <w:marRight w:val="0"/>
      <w:marTop w:val="0"/>
      <w:marBottom w:val="0"/>
      <w:divBdr>
        <w:top w:val="none" w:sz="0" w:space="0" w:color="auto"/>
        <w:left w:val="none" w:sz="0" w:space="0" w:color="auto"/>
        <w:bottom w:val="none" w:sz="0" w:space="0" w:color="auto"/>
        <w:right w:val="none" w:sz="0" w:space="0" w:color="auto"/>
      </w:divBdr>
    </w:div>
    <w:div w:id="1063913540">
      <w:bodyDiv w:val="1"/>
      <w:marLeft w:val="0"/>
      <w:marRight w:val="0"/>
      <w:marTop w:val="0"/>
      <w:marBottom w:val="0"/>
      <w:divBdr>
        <w:top w:val="none" w:sz="0" w:space="0" w:color="auto"/>
        <w:left w:val="none" w:sz="0" w:space="0" w:color="auto"/>
        <w:bottom w:val="none" w:sz="0" w:space="0" w:color="auto"/>
        <w:right w:val="none" w:sz="0" w:space="0" w:color="auto"/>
      </w:divBdr>
    </w:div>
    <w:div w:id="1227034748">
      <w:bodyDiv w:val="1"/>
      <w:marLeft w:val="0"/>
      <w:marRight w:val="0"/>
      <w:marTop w:val="0"/>
      <w:marBottom w:val="0"/>
      <w:divBdr>
        <w:top w:val="none" w:sz="0" w:space="0" w:color="auto"/>
        <w:left w:val="none" w:sz="0" w:space="0" w:color="auto"/>
        <w:bottom w:val="none" w:sz="0" w:space="0" w:color="auto"/>
        <w:right w:val="none" w:sz="0" w:space="0" w:color="auto"/>
      </w:divBdr>
      <w:divsChild>
        <w:div w:id="326978267">
          <w:marLeft w:val="0"/>
          <w:marRight w:val="0"/>
          <w:marTop w:val="0"/>
          <w:marBottom w:val="0"/>
          <w:divBdr>
            <w:top w:val="none" w:sz="0" w:space="0" w:color="auto"/>
            <w:left w:val="none" w:sz="0" w:space="0" w:color="auto"/>
            <w:bottom w:val="none" w:sz="0" w:space="0" w:color="auto"/>
            <w:right w:val="none" w:sz="0" w:space="0" w:color="auto"/>
          </w:divBdr>
          <w:divsChild>
            <w:div w:id="21216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393701789">
      <w:bodyDiv w:val="1"/>
      <w:marLeft w:val="0"/>
      <w:marRight w:val="0"/>
      <w:marTop w:val="0"/>
      <w:marBottom w:val="0"/>
      <w:divBdr>
        <w:top w:val="none" w:sz="0" w:space="0" w:color="auto"/>
        <w:left w:val="none" w:sz="0" w:space="0" w:color="auto"/>
        <w:bottom w:val="none" w:sz="0" w:space="0" w:color="auto"/>
        <w:right w:val="none" w:sz="0" w:space="0" w:color="auto"/>
      </w:divBdr>
    </w:div>
    <w:div w:id="1568606789">
      <w:bodyDiv w:val="1"/>
      <w:marLeft w:val="0"/>
      <w:marRight w:val="0"/>
      <w:marTop w:val="0"/>
      <w:marBottom w:val="0"/>
      <w:divBdr>
        <w:top w:val="none" w:sz="0" w:space="0" w:color="auto"/>
        <w:left w:val="none" w:sz="0" w:space="0" w:color="auto"/>
        <w:bottom w:val="none" w:sz="0" w:space="0" w:color="auto"/>
        <w:right w:val="none" w:sz="0" w:space="0" w:color="auto"/>
      </w:divBdr>
    </w:div>
    <w:div w:id="1687246879">
      <w:bodyDiv w:val="1"/>
      <w:marLeft w:val="0"/>
      <w:marRight w:val="0"/>
      <w:marTop w:val="0"/>
      <w:marBottom w:val="0"/>
      <w:divBdr>
        <w:top w:val="none" w:sz="0" w:space="0" w:color="auto"/>
        <w:left w:val="none" w:sz="0" w:space="0" w:color="auto"/>
        <w:bottom w:val="none" w:sz="0" w:space="0" w:color="auto"/>
        <w:right w:val="none" w:sz="0" w:space="0" w:color="auto"/>
      </w:divBdr>
    </w:div>
    <w:div w:id="1712731046">
      <w:bodyDiv w:val="1"/>
      <w:marLeft w:val="0"/>
      <w:marRight w:val="0"/>
      <w:marTop w:val="0"/>
      <w:marBottom w:val="0"/>
      <w:divBdr>
        <w:top w:val="none" w:sz="0" w:space="0" w:color="auto"/>
        <w:left w:val="none" w:sz="0" w:space="0" w:color="auto"/>
        <w:bottom w:val="none" w:sz="0" w:space="0" w:color="auto"/>
        <w:right w:val="none" w:sz="0" w:space="0" w:color="auto"/>
      </w:divBdr>
    </w:div>
    <w:div w:id="1821070153">
      <w:bodyDiv w:val="1"/>
      <w:marLeft w:val="0"/>
      <w:marRight w:val="0"/>
      <w:marTop w:val="0"/>
      <w:marBottom w:val="0"/>
      <w:divBdr>
        <w:top w:val="none" w:sz="0" w:space="0" w:color="auto"/>
        <w:left w:val="none" w:sz="0" w:space="0" w:color="auto"/>
        <w:bottom w:val="none" w:sz="0" w:space="0" w:color="auto"/>
        <w:right w:val="none" w:sz="0" w:space="0" w:color="auto"/>
      </w:divBdr>
      <w:divsChild>
        <w:div w:id="1160655571">
          <w:marLeft w:val="0"/>
          <w:marRight w:val="0"/>
          <w:marTop w:val="0"/>
          <w:marBottom w:val="0"/>
          <w:divBdr>
            <w:top w:val="none" w:sz="0" w:space="0" w:color="auto"/>
            <w:left w:val="none" w:sz="0" w:space="0" w:color="auto"/>
            <w:bottom w:val="none" w:sz="0" w:space="0" w:color="auto"/>
            <w:right w:val="none" w:sz="0" w:space="0" w:color="auto"/>
          </w:divBdr>
          <w:divsChild>
            <w:div w:id="178922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20510">
      <w:bodyDiv w:val="1"/>
      <w:marLeft w:val="0"/>
      <w:marRight w:val="0"/>
      <w:marTop w:val="0"/>
      <w:marBottom w:val="0"/>
      <w:divBdr>
        <w:top w:val="none" w:sz="0" w:space="0" w:color="auto"/>
        <w:left w:val="none" w:sz="0" w:space="0" w:color="auto"/>
        <w:bottom w:val="none" w:sz="0" w:space="0" w:color="auto"/>
        <w:right w:val="none" w:sz="0" w:space="0" w:color="auto"/>
      </w:divBdr>
    </w:div>
    <w:div w:id="210602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tificaciones@gha.com.co"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424</Words>
  <Characters>2338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nestor.gil.90@gmail.com</dc:creator>
  <cp:keywords/>
  <dc:description/>
  <cp:lastModifiedBy>Néstor Ricardo Gil Ramos</cp:lastModifiedBy>
  <cp:revision>5</cp:revision>
  <dcterms:created xsi:type="dcterms:W3CDTF">2024-11-22T16:59:00Z</dcterms:created>
  <dcterms:modified xsi:type="dcterms:W3CDTF">2025-01-15T20:18:00Z</dcterms:modified>
</cp:coreProperties>
</file>