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79b737e314bf1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af2c76d7bb2041b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1562a0d9719344ac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76001410500220240053500</w:t>
      </w:r>
    </w:p>
    <w:p/>
    <w:p>
      <w:pPr/>
      <w:r>
        <w:rPr/>
        <w:t>Fecha de la consulta:</w:t>
        <w:tab/>
        <w:tab/>
        <w:tab/>
        <w:t>2024-11-28 10:41:05</w:t>
        <w:br/>
        <w:t>Fecha de sincronización del sistema:</w:t>
        <w:tab/>
        <w:t>2024-11-27 17:54:29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2024-09-19</w:t>
            </w:r>
          </w:p>
        </w:tc>
        <w:tc>
          <w:p>
            <w:r>
              <w:t>Clase de Proceso</w:t>
            </w:r>
          </w:p>
        </w:tc>
        <w:tc>
          <w:p>
            <w:r>
              <w:t>Ordinario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002  MUNICIPAL DE PEQUEÑAS CAUSAS LABORALES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Juez 02 Mpal Pequeñas Causas Laborales</w:t>
            </w:r>
          </w:p>
        </w:tc>
        <w:tc>
          <w:p>
            <w:r>
              <w:t>Ubicación del Expediente</w:t>
            </w:r>
          </w:p>
        </w:tc>
        <w:tc>
          <w:p>
            <w:r>
              <w:t/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>PRETENDE EL RECONOCIMIENTO DE SU INCAPACIDAD.</w:t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JHON JAIRO RESTREPO RESTREPO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ARL SURA SA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2024-11-18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18/11/2024 a las 16:29:20.</w:t>
            </w:r>
          </w:p>
        </w:tc>
        <w:tc>
          <w:p>
            <w:r>
              <w:t>2024-11-19</w:t>
            </w:r>
          </w:p>
        </w:tc>
        <w:tc>
          <w:p>
            <w:r>
              <w:t>2024-11-19</w:t>
            </w:r>
          </w:p>
        </w:tc>
        <w:tc>
          <w:p>
            <w:r>
              <w:t>2024-11-18</w:t>
            </w:r>
          </w:p>
        </w:tc>
      </w:tr>
      <w:tr>
        <w:tc>
          <w:p>
            <w:r>
              <w:t>2024-11-18</w:t>
            </w:r>
          </w:p>
        </w:tc>
        <w:tc>
          <w:p>
            <w:r>
              <w:t>Auto inadmite demanda</w:t>
            </w:r>
          </w:p>
        </w:tc>
        <w:tc>
          <w:p>
            <w:r>
              <w:t>Auto inadmite demanda y concede 05 dias para subsanar las falencias descritas.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2024-11-18</w:t>
            </w:r>
          </w:p>
        </w:tc>
      </w:tr>
      <w:tr>
        <w:tc>
          <w:p>
            <w:r>
              <w:t>2024-09-19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19/09/2024 a las 09:56:11</w:t>
            </w:r>
          </w:p>
        </w:tc>
        <w:tc>
          <w:p>
            <w:r>
              <w:t>2024-09-19</w:t>
            </w:r>
          </w:p>
        </w:tc>
        <w:tc>
          <w:p>
            <w:r>
              <w:t>2024-09-19</w:t>
            </w:r>
          </w:p>
        </w:tc>
        <w:tc>
          <w:p>
            <w:r>
              <w:t>2024-09-19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24e8daee643ce" /><Relationship Type="http://schemas.openxmlformats.org/officeDocument/2006/relationships/image" Target="/media/image.bin" Id="Raf2c76d7bb2041b2" /><Relationship Type="http://schemas.openxmlformats.org/officeDocument/2006/relationships/image" Target="/media/image2.bin" Id="R1562a0d9719344ac" /></Relationships>
</file>