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980" w:rsidRPr="00A31378" w:rsidRDefault="00A66980" w:rsidP="00A31378">
      <w:pPr>
        <w:spacing w:line="312" w:lineRule="auto"/>
        <w:jc w:val="both"/>
        <w:rPr>
          <w:rFonts w:ascii="Arial" w:hAnsi="Arial" w:cs="Arial"/>
          <w:color w:val="000000" w:themeColor="text1"/>
          <w:sz w:val="22"/>
          <w:szCs w:val="22"/>
        </w:rPr>
      </w:pPr>
      <w:bookmarkStart w:id="0" w:name="_Hlk111204256"/>
      <w:r w:rsidRPr="00A31378">
        <w:rPr>
          <w:rFonts w:ascii="Arial" w:hAnsi="Arial" w:cs="Arial"/>
          <w:color w:val="000000" w:themeColor="text1"/>
          <w:sz w:val="22"/>
          <w:szCs w:val="22"/>
        </w:rPr>
        <w:t>Señores:</w:t>
      </w:r>
    </w:p>
    <w:p w:rsidR="00A66980" w:rsidRPr="00A31378" w:rsidRDefault="00A66980" w:rsidP="00A31378">
      <w:pPr>
        <w:spacing w:line="312" w:lineRule="auto"/>
        <w:jc w:val="both"/>
        <w:rPr>
          <w:rFonts w:ascii="Arial" w:hAnsi="Arial" w:cs="Arial"/>
          <w:b/>
          <w:bCs/>
          <w:color w:val="000000" w:themeColor="text1"/>
          <w:sz w:val="22"/>
          <w:szCs w:val="22"/>
        </w:rPr>
      </w:pPr>
      <w:r w:rsidRPr="00A31378">
        <w:rPr>
          <w:rFonts w:ascii="Arial" w:hAnsi="Arial" w:cs="Arial"/>
          <w:b/>
          <w:bCs/>
          <w:color w:val="000000" w:themeColor="text1"/>
          <w:sz w:val="22"/>
          <w:szCs w:val="22"/>
        </w:rPr>
        <w:t xml:space="preserve">JUZGADO SEGUNDO ADMINISTRATIVO DEL CIRCUITO DE POPAYÁN </w:t>
      </w:r>
    </w:p>
    <w:p w:rsidR="00A66980" w:rsidRPr="00A31378" w:rsidRDefault="00A66980" w:rsidP="00A31378">
      <w:pPr>
        <w:spacing w:line="312" w:lineRule="auto"/>
        <w:jc w:val="both"/>
        <w:rPr>
          <w:rFonts w:ascii="Arial" w:hAnsi="Arial" w:cs="Arial"/>
          <w:b/>
          <w:bCs/>
          <w:sz w:val="22"/>
          <w:szCs w:val="22"/>
        </w:rPr>
      </w:pPr>
      <w:hyperlink r:id="rId8" w:history="1">
        <w:r w:rsidRPr="00A31378">
          <w:rPr>
            <w:rStyle w:val="Hipervnculo"/>
            <w:rFonts w:ascii="Arial" w:eastAsia="Arial" w:hAnsi="Arial" w:cs="Arial"/>
            <w:bCs/>
            <w:sz w:val="22"/>
            <w:szCs w:val="22"/>
          </w:rPr>
          <w:t>j02admpayan@cendoj.ramajudicial.gov.co</w:t>
        </w:r>
      </w:hyperlink>
    </w:p>
    <w:p w:rsidR="00A66980" w:rsidRPr="00A31378" w:rsidRDefault="00A66980" w:rsidP="00A31378">
      <w:pPr>
        <w:spacing w:line="312" w:lineRule="auto"/>
        <w:jc w:val="both"/>
        <w:rPr>
          <w:rFonts w:ascii="Arial" w:hAnsi="Arial" w:cs="Arial"/>
          <w:b/>
          <w:bCs/>
          <w:color w:val="000000" w:themeColor="text1"/>
          <w:sz w:val="22"/>
          <w:szCs w:val="22"/>
        </w:rPr>
      </w:pPr>
    </w:p>
    <w:p w:rsidR="00A66980" w:rsidRPr="00A31378" w:rsidRDefault="00A66980" w:rsidP="00A31378">
      <w:pPr>
        <w:spacing w:line="312" w:lineRule="auto"/>
        <w:jc w:val="both"/>
        <w:rPr>
          <w:rFonts w:ascii="Arial" w:hAnsi="Arial" w:cs="Arial"/>
          <w:color w:val="000000" w:themeColor="text1"/>
          <w:sz w:val="22"/>
          <w:szCs w:val="22"/>
        </w:rPr>
      </w:pPr>
      <w:r w:rsidRPr="00A31378">
        <w:rPr>
          <w:rFonts w:ascii="Arial" w:hAnsi="Arial" w:cs="Arial"/>
          <w:b/>
          <w:bCs/>
          <w:color w:val="000000" w:themeColor="text1"/>
          <w:sz w:val="22"/>
          <w:szCs w:val="22"/>
        </w:rPr>
        <w:t>PROCESO</w:t>
      </w:r>
      <w:r w:rsidRPr="00A31378">
        <w:rPr>
          <w:rFonts w:ascii="Arial" w:hAnsi="Arial" w:cs="Arial"/>
          <w:color w:val="000000" w:themeColor="text1"/>
          <w:sz w:val="22"/>
          <w:szCs w:val="22"/>
        </w:rPr>
        <w:t>:</w:t>
      </w:r>
      <w:r w:rsidRPr="00A31378">
        <w:rPr>
          <w:rFonts w:ascii="Arial" w:hAnsi="Arial" w:cs="Arial"/>
          <w:color w:val="000000" w:themeColor="text1"/>
          <w:sz w:val="22"/>
          <w:szCs w:val="22"/>
        </w:rPr>
        <w:tab/>
      </w:r>
      <w:r w:rsidRPr="00A31378">
        <w:rPr>
          <w:rFonts w:ascii="Arial" w:hAnsi="Arial" w:cs="Arial"/>
          <w:color w:val="000000" w:themeColor="text1"/>
          <w:sz w:val="22"/>
          <w:szCs w:val="22"/>
        </w:rPr>
        <w:tab/>
        <w:t xml:space="preserve"> REPARACIÓN DIRECTA</w:t>
      </w:r>
    </w:p>
    <w:p w:rsidR="00A66980" w:rsidRPr="00A31378" w:rsidRDefault="00A66980" w:rsidP="00A31378">
      <w:pPr>
        <w:spacing w:line="312" w:lineRule="auto"/>
        <w:jc w:val="both"/>
        <w:rPr>
          <w:rFonts w:ascii="Arial" w:hAnsi="Arial" w:cs="Arial"/>
          <w:color w:val="000000" w:themeColor="text1"/>
          <w:sz w:val="22"/>
          <w:szCs w:val="22"/>
        </w:rPr>
      </w:pPr>
      <w:r w:rsidRPr="00A31378">
        <w:rPr>
          <w:rFonts w:ascii="Arial" w:hAnsi="Arial" w:cs="Arial"/>
          <w:b/>
          <w:bCs/>
          <w:color w:val="000000" w:themeColor="text1"/>
          <w:sz w:val="22"/>
          <w:szCs w:val="22"/>
        </w:rPr>
        <w:t>RADICADO</w:t>
      </w:r>
      <w:r w:rsidRPr="00A31378">
        <w:rPr>
          <w:rFonts w:ascii="Arial" w:hAnsi="Arial" w:cs="Arial"/>
          <w:color w:val="000000" w:themeColor="text1"/>
          <w:sz w:val="22"/>
          <w:szCs w:val="22"/>
        </w:rPr>
        <w:t xml:space="preserve">: </w:t>
      </w:r>
      <w:r w:rsidRPr="00A31378">
        <w:rPr>
          <w:rFonts w:ascii="Arial" w:hAnsi="Arial" w:cs="Arial"/>
          <w:color w:val="000000" w:themeColor="text1"/>
          <w:sz w:val="22"/>
          <w:szCs w:val="22"/>
        </w:rPr>
        <w:tab/>
      </w:r>
      <w:r w:rsidRPr="00A31378">
        <w:rPr>
          <w:rFonts w:ascii="Arial" w:hAnsi="Arial" w:cs="Arial"/>
          <w:color w:val="000000" w:themeColor="text1"/>
          <w:sz w:val="22"/>
          <w:szCs w:val="22"/>
        </w:rPr>
        <w:tab/>
        <w:t xml:space="preserve"> </w:t>
      </w:r>
      <w:r w:rsidRPr="00A31378">
        <w:rPr>
          <w:rFonts w:ascii="Arial" w:hAnsi="Arial" w:cs="Arial"/>
          <w:sz w:val="22"/>
          <w:szCs w:val="22"/>
        </w:rPr>
        <w:t>19001-33-33-002-2024-00212-00</w:t>
      </w:r>
    </w:p>
    <w:p w:rsidR="00A66980" w:rsidRPr="00A31378" w:rsidRDefault="00A66980" w:rsidP="00A31378">
      <w:pPr>
        <w:spacing w:line="312" w:lineRule="auto"/>
        <w:jc w:val="both"/>
        <w:rPr>
          <w:rFonts w:ascii="Arial" w:hAnsi="Arial" w:cs="Arial"/>
          <w:color w:val="000000" w:themeColor="text1"/>
          <w:sz w:val="22"/>
          <w:szCs w:val="22"/>
        </w:rPr>
      </w:pPr>
      <w:r w:rsidRPr="00A31378">
        <w:rPr>
          <w:rFonts w:ascii="Arial" w:hAnsi="Arial" w:cs="Arial"/>
          <w:b/>
          <w:bCs/>
          <w:color w:val="000000" w:themeColor="text1"/>
          <w:sz w:val="22"/>
          <w:szCs w:val="22"/>
        </w:rPr>
        <w:t>DEMANDANTES</w:t>
      </w:r>
      <w:r w:rsidRPr="00A31378">
        <w:rPr>
          <w:rFonts w:ascii="Arial" w:hAnsi="Arial" w:cs="Arial"/>
          <w:color w:val="000000" w:themeColor="text1"/>
          <w:sz w:val="22"/>
          <w:szCs w:val="22"/>
        </w:rPr>
        <w:t xml:space="preserve">: </w:t>
      </w:r>
      <w:r w:rsidRPr="00A31378">
        <w:rPr>
          <w:rFonts w:ascii="Arial" w:hAnsi="Arial" w:cs="Arial"/>
          <w:color w:val="000000" w:themeColor="text1"/>
          <w:sz w:val="22"/>
          <w:szCs w:val="22"/>
        </w:rPr>
        <w:tab/>
        <w:t xml:space="preserve"> TANIA VANESSA CUELLAR GONZÁLEZ Y OTROS</w:t>
      </w:r>
    </w:p>
    <w:p w:rsidR="00A66980" w:rsidRPr="00A31378" w:rsidRDefault="00A66980" w:rsidP="00A31378">
      <w:pPr>
        <w:spacing w:line="312" w:lineRule="auto"/>
        <w:jc w:val="both"/>
        <w:rPr>
          <w:rFonts w:ascii="Arial" w:hAnsi="Arial" w:cs="Arial"/>
          <w:color w:val="000000" w:themeColor="text1"/>
          <w:sz w:val="22"/>
          <w:szCs w:val="22"/>
        </w:rPr>
      </w:pPr>
      <w:r w:rsidRPr="00A31378">
        <w:rPr>
          <w:rFonts w:ascii="Arial" w:hAnsi="Arial" w:cs="Arial"/>
          <w:b/>
          <w:bCs/>
          <w:color w:val="000000" w:themeColor="text1"/>
          <w:sz w:val="22"/>
          <w:szCs w:val="22"/>
        </w:rPr>
        <w:t>DEMANDADOS</w:t>
      </w:r>
      <w:r w:rsidRPr="00A31378">
        <w:rPr>
          <w:rFonts w:ascii="Arial" w:hAnsi="Arial" w:cs="Arial"/>
          <w:color w:val="000000" w:themeColor="text1"/>
          <w:sz w:val="22"/>
          <w:szCs w:val="22"/>
        </w:rPr>
        <w:t xml:space="preserve">: </w:t>
      </w:r>
      <w:r w:rsidRPr="00A31378">
        <w:rPr>
          <w:rFonts w:ascii="Arial" w:hAnsi="Arial" w:cs="Arial"/>
          <w:color w:val="000000" w:themeColor="text1"/>
          <w:sz w:val="22"/>
          <w:szCs w:val="22"/>
        </w:rPr>
        <w:tab/>
        <w:t xml:space="preserve"> CLÍNICA NUESTRA SEÑORA DE LOS REMEDIOS Y OTROS</w:t>
      </w:r>
    </w:p>
    <w:bookmarkEnd w:id="0"/>
    <w:p w:rsidR="00A66980" w:rsidRPr="00A31378" w:rsidRDefault="00A66980" w:rsidP="00A31378">
      <w:pPr>
        <w:tabs>
          <w:tab w:val="center" w:pos="567"/>
          <w:tab w:val="center" w:pos="5326"/>
        </w:tabs>
        <w:spacing w:line="312" w:lineRule="auto"/>
        <w:ind w:hanging="15"/>
        <w:jc w:val="both"/>
        <w:rPr>
          <w:rFonts w:ascii="Arial" w:hAnsi="Arial" w:cs="Arial"/>
          <w:b/>
          <w:bCs/>
          <w:sz w:val="22"/>
          <w:szCs w:val="22"/>
        </w:rPr>
      </w:pPr>
    </w:p>
    <w:p w:rsidR="00A66980" w:rsidRPr="00A31378" w:rsidRDefault="00A66980" w:rsidP="00A31378">
      <w:pPr>
        <w:tabs>
          <w:tab w:val="center" w:pos="567"/>
          <w:tab w:val="center" w:pos="5326"/>
        </w:tabs>
        <w:spacing w:line="312" w:lineRule="auto"/>
        <w:ind w:hanging="15"/>
        <w:jc w:val="both"/>
        <w:rPr>
          <w:rFonts w:ascii="Arial" w:hAnsi="Arial" w:cs="Arial"/>
          <w:b/>
          <w:sz w:val="22"/>
          <w:szCs w:val="22"/>
        </w:rPr>
      </w:pPr>
      <w:r w:rsidRPr="00A31378">
        <w:rPr>
          <w:rFonts w:ascii="Arial" w:hAnsi="Arial" w:cs="Arial"/>
          <w:b/>
          <w:bCs/>
          <w:sz w:val="22"/>
          <w:szCs w:val="22"/>
        </w:rPr>
        <w:t>ASUNTO:</w:t>
      </w:r>
      <w:r w:rsidRPr="00A31378">
        <w:rPr>
          <w:rFonts w:ascii="Arial" w:hAnsi="Arial" w:cs="Arial"/>
          <w:sz w:val="22"/>
          <w:szCs w:val="22"/>
        </w:rPr>
        <w:t xml:space="preserve"> </w:t>
      </w:r>
      <w:r w:rsidRPr="00A31378">
        <w:rPr>
          <w:rFonts w:ascii="Arial" w:hAnsi="Arial" w:cs="Arial"/>
          <w:b/>
          <w:sz w:val="22"/>
          <w:szCs w:val="22"/>
        </w:rPr>
        <w:t xml:space="preserve">LLAMAMIENTO EN GARANTÍA </w:t>
      </w:r>
      <w:proofErr w:type="spellStart"/>
      <w:r w:rsidRPr="00A31378">
        <w:rPr>
          <w:rFonts w:ascii="Arial" w:hAnsi="Arial" w:cs="Arial"/>
          <w:b/>
          <w:sz w:val="22"/>
          <w:szCs w:val="22"/>
        </w:rPr>
        <w:t>CHUBB</w:t>
      </w:r>
      <w:proofErr w:type="spellEnd"/>
      <w:r w:rsidRPr="00A31378">
        <w:rPr>
          <w:rFonts w:ascii="Arial" w:hAnsi="Arial" w:cs="Arial"/>
          <w:b/>
          <w:sz w:val="22"/>
          <w:szCs w:val="22"/>
        </w:rPr>
        <w:t xml:space="preserve"> SEGUROS COLOMBIA S.A.</w:t>
      </w:r>
      <w:r w:rsidRPr="00A31378">
        <w:rPr>
          <w:rFonts w:ascii="Arial" w:hAnsi="Arial" w:cs="Arial"/>
          <w:b/>
          <w:sz w:val="22"/>
          <w:szCs w:val="22"/>
        </w:rPr>
        <w:t xml:space="preserve"> </w:t>
      </w:r>
    </w:p>
    <w:p w:rsidR="00A66980" w:rsidRPr="00A31378" w:rsidRDefault="00A66980" w:rsidP="00A31378">
      <w:pPr>
        <w:tabs>
          <w:tab w:val="center" w:pos="567"/>
          <w:tab w:val="center" w:pos="5326"/>
        </w:tabs>
        <w:spacing w:line="312" w:lineRule="auto"/>
        <w:ind w:hanging="15"/>
        <w:jc w:val="both"/>
        <w:rPr>
          <w:rFonts w:ascii="Arial" w:hAnsi="Arial" w:cs="Arial"/>
          <w:b/>
          <w:sz w:val="22"/>
          <w:szCs w:val="22"/>
        </w:rPr>
      </w:pPr>
    </w:p>
    <w:p w:rsidR="00A66980" w:rsidRPr="00A31378" w:rsidRDefault="00A66980" w:rsidP="00A31378">
      <w:pPr>
        <w:spacing w:line="312" w:lineRule="auto"/>
        <w:ind w:left="-6"/>
        <w:jc w:val="both"/>
        <w:rPr>
          <w:rFonts w:ascii="Arial" w:hAnsi="Arial" w:cs="Arial"/>
          <w:sz w:val="22"/>
          <w:szCs w:val="22"/>
        </w:rPr>
      </w:pPr>
      <w:r w:rsidRPr="00A31378">
        <w:rPr>
          <w:rFonts w:ascii="Arial" w:hAnsi="Arial" w:cs="Arial"/>
          <w:b/>
          <w:sz w:val="22"/>
          <w:szCs w:val="22"/>
        </w:rPr>
        <w:t xml:space="preserve">GUSTAVO ALBERTO HERRERA ÁVILA, </w:t>
      </w:r>
      <w:r w:rsidRPr="00A31378">
        <w:rPr>
          <w:rFonts w:ascii="Arial" w:hAnsi="Arial" w:cs="Arial"/>
          <w:sz w:val="22"/>
          <w:szCs w:val="22"/>
        </w:rPr>
        <w:t>mayor de edad, vecino de Cali, identificado con la cédula de ciudadanía No. 19.395.114 expedida en Bogotá, abogado en ejercicio y portador de la Tarjeta Profesional No. 39.116 del Consejo Superior de la Judicatura, actuando en mi calidad de apoderado especial de</w:t>
      </w:r>
      <w:r w:rsidRPr="00A31378">
        <w:rPr>
          <w:rFonts w:ascii="Arial" w:hAnsi="Arial" w:cs="Arial"/>
          <w:bCs/>
          <w:sz w:val="22"/>
          <w:szCs w:val="22"/>
        </w:rPr>
        <w:t>l</w:t>
      </w:r>
      <w:r w:rsidRPr="00A31378">
        <w:rPr>
          <w:rFonts w:ascii="Arial" w:hAnsi="Arial" w:cs="Arial"/>
          <w:b/>
          <w:bCs/>
          <w:sz w:val="22"/>
          <w:szCs w:val="22"/>
        </w:rPr>
        <w:t xml:space="preserve"> INSTITUTO DE RELIGIOSAS SAN JOSÉ DE GERONA como propietario de la CLÍNICA NUESTRA SEÑOR DE LOS REMEDIOS</w:t>
      </w:r>
      <w:r w:rsidRPr="00A31378">
        <w:rPr>
          <w:rFonts w:ascii="Arial" w:hAnsi="Arial" w:cs="Arial"/>
          <w:sz w:val="22"/>
          <w:szCs w:val="22"/>
        </w:rPr>
        <w:t xml:space="preserve">, conforme se acredita con el poder anexo a este escrito, de manera respetuosa manifiesto que procedo a </w:t>
      </w:r>
      <w:r w:rsidRPr="00A31378">
        <w:rPr>
          <w:rFonts w:ascii="Arial" w:hAnsi="Arial" w:cs="Arial"/>
          <w:b/>
          <w:sz w:val="22"/>
          <w:szCs w:val="22"/>
        </w:rPr>
        <w:t>FORMULAR LLAMAMIENTO EN GARANTÍA</w:t>
      </w:r>
      <w:r w:rsidRPr="00A31378">
        <w:rPr>
          <w:rFonts w:ascii="Arial" w:hAnsi="Arial" w:cs="Arial"/>
          <w:sz w:val="22"/>
          <w:szCs w:val="22"/>
        </w:rPr>
        <w:t xml:space="preserve"> a la Compañía </w:t>
      </w:r>
      <w:proofErr w:type="spellStart"/>
      <w:r w:rsidR="00A36750" w:rsidRPr="00A31378">
        <w:rPr>
          <w:rFonts w:ascii="Arial" w:hAnsi="Arial" w:cs="Arial"/>
          <w:b/>
          <w:sz w:val="22"/>
          <w:szCs w:val="22"/>
        </w:rPr>
        <w:t>CHUBB</w:t>
      </w:r>
      <w:proofErr w:type="spellEnd"/>
      <w:r w:rsidR="00A36750" w:rsidRPr="00A31378">
        <w:rPr>
          <w:rFonts w:ascii="Arial" w:hAnsi="Arial" w:cs="Arial"/>
          <w:b/>
          <w:sz w:val="22"/>
          <w:szCs w:val="22"/>
        </w:rPr>
        <w:t xml:space="preserve"> SEGUROS COLOMBIA S.A</w:t>
      </w:r>
      <w:r w:rsidR="00A36750" w:rsidRPr="00A31378">
        <w:rPr>
          <w:rFonts w:ascii="Arial" w:hAnsi="Arial" w:cs="Arial"/>
          <w:sz w:val="22"/>
          <w:szCs w:val="22"/>
        </w:rPr>
        <w:t xml:space="preserve">., </w:t>
      </w:r>
      <w:r w:rsidR="00A36750" w:rsidRPr="00A31378">
        <w:rPr>
          <w:rFonts w:ascii="Arial" w:hAnsi="Arial" w:cs="Arial"/>
          <w:sz w:val="22"/>
          <w:szCs w:val="22"/>
        </w:rPr>
        <w:t xml:space="preserve">sociedad comercial anónima legalmente constituida, identificada con el </w:t>
      </w:r>
      <w:proofErr w:type="spellStart"/>
      <w:r w:rsidR="00A36750" w:rsidRPr="00A31378">
        <w:rPr>
          <w:rFonts w:ascii="Arial" w:hAnsi="Arial" w:cs="Arial"/>
          <w:sz w:val="22"/>
          <w:szCs w:val="22"/>
        </w:rPr>
        <w:t>NIT</w:t>
      </w:r>
      <w:proofErr w:type="spellEnd"/>
      <w:r w:rsidR="00A36750" w:rsidRPr="00A31378">
        <w:rPr>
          <w:rFonts w:ascii="Arial" w:hAnsi="Arial" w:cs="Arial"/>
          <w:sz w:val="22"/>
          <w:szCs w:val="22"/>
        </w:rPr>
        <w:t xml:space="preserve">. 860.026.518 – 6, con domicilio principal en la ciudad de Bogotá, en la Carrera 7 No. 71 – 21, Torre B Piso 7, representada legalmente por el Dr. Carlos Humberto Carvajal Pabón, mayor de edad, identificado con cédula ciudadanía No. 19.354.035, o quien haga sus veces, correo de notificación: </w:t>
      </w:r>
      <w:hyperlink r:id="rId9" w:history="1">
        <w:r w:rsidR="00A36750" w:rsidRPr="00A31378">
          <w:rPr>
            <w:rStyle w:val="Hipervnculo"/>
            <w:rFonts w:ascii="Arial" w:hAnsi="Arial" w:cs="Arial"/>
            <w:sz w:val="22"/>
            <w:szCs w:val="22"/>
          </w:rPr>
          <w:t>notificacioneslegales.co@chubb.com</w:t>
        </w:r>
      </w:hyperlink>
      <w:r w:rsidR="00A36750" w:rsidRPr="00A31378">
        <w:rPr>
          <w:rFonts w:ascii="Arial" w:hAnsi="Arial" w:cs="Arial"/>
          <w:sz w:val="22"/>
          <w:szCs w:val="22"/>
        </w:rPr>
        <w:t>,</w:t>
      </w:r>
      <w:r w:rsidR="00A36750" w:rsidRPr="00A31378">
        <w:rPr>
          <w:rFonts w:ascii="Arial" w:hAnsi="Arial" w:cs="Arial"/>
          <w:sz w:val="22"/>
          <w:szCs w:val="22"/>
        </w:rPr>
        <w:t xml:space="preserve"> con base en los siguientes hechos</w:t>
      </w:r>
      <w:r w:rsidR="00A36750" w:rsidRPr="00A31378">
        <w:rPr>
          <w:rFonts w:ascii="Arial" w:hAnsi="Arial" w:cs="Arial"/>
          <w:sz w:val="22"/>
          <w:szCs w:val="22"/>
        </w:rPr>
        <w:t>:</w:t>
      </w:r>
    </w:p>
    <w:p w:rsidR="00A36750" w:rsidRPr="00A31378" w:rsidRDefault="00A36750" w:rsidP="00A31378">
      <w:pPr>
        <w:spacing w:line="312" w:lineRule="auto"/>
        <w:ind w:left="-5"/>
        <w:jc w:val="both"/>
        <w:rPr>
          <w:rFonts w:ascii="Arial" w:hAnsi="Arial" w:cs="Arial"/>
          <w:sz w:val="22"/>
          <w:szCs w:val="22"/>
        </w:rPr>
      </w:pPr>
    </w:p>
    <w:p w:rsidR="00A66980" w:rsidRPr="00A31378" w:rsidRDefault="00A66980" w:rsidP="00A31378">
      <w:pPr>
        <w:pStyle w:val="Ttulo1"/>
        <w:numPr>
          <w:ilvl w:val="0"/>
          <w:numId w:val="1"/>
        </w:numPr>
        <w:spacing w:line="312" w:lineRule="auto"/>
        <w:ind w:right="7"/>
        <w:jc w:val="center"/>
        <w:rPr>
          <w:color w:val="auto"/>
        </w:rPr>
      </w:pPr>
      <w:r w:rsidRPr="00A31378">
        <w:rPr>
          <w:color w:val="auto"/>
          <w:u w:val="single" w:color="0D0D0D"/>
        </w:rPr>
        <w:t>HECHOS</w:t>
      </w:r>
    </w:p>
    <w:p w:rsidR="00A66980" w:rsidRPr="00A31378" w:rsidRDefault="00A66980" w:rsidP="00A31378">
      <w:pPr>
        <w:spacing w:line="312" w:lineRule="auto"/>
        <w:rPr>
          <w:rFonts w:ascii="Arial" w:hAnsi="Arial" w:cs="Arial"/>
          <w:sz w:val="22"/>
          <w:szCs w:val="22"/>
        </w:rPr>
      </w:pPr>
    </w:p>
    <w:p w:rsidR="00A66980" w:rsidRPr="00A31378" w:rsidRDefault="00A66980" w:rsidP="00A31378">
      <w:pPr>
        <w:spacing w:line="312" w:lineRule="auto"/>
        <w:jc w:val="both"/>
        <w:rPr>
          <w:rFonts w:ascii="Arial" w:hAnsi="Arial" w:cs="Arial"/>
          <w:b/>
          <w:bCs/>
          <w:sz w:val="22"/>
          <w:szCs w:val="22"/>
          <w:lang w:val="es-ES"/>
        </w:rPr>
      </w:pPr>
      <w:r w:rsidRPr="00A31378">
        <w:rPr>
          <w:rFonts w:ascii="Arial" w:hAnsi="Arial" w:cs="Arial"/>
          <w:b/>
          <w:bCs/>
          <w:sz w:val="22"/>
          <w:szCs w:val="22"/>
          <w:lang w:val="es-ES"/>
        </w:rPr>
        <w:t xml:space="preserve">PRIMERO: </w:t>
      </w:r>
      <w:r w:rsidR="00A36750" w:rsidRPr="00A31378">
        <w:rPr>
          <w:rFonts w:ascii="Arial" w:hAnsi="Arial" w:cs="Arial"/>
          <w:bCs/>
          <w:sz w:val="22"/>
          <w:szCs w:val="22"/>
          <w:lang w:val="es-ES"/>
        </w:rPr>
        <w:t xml:space="preserve">Entre mi representada, el Instituto de Religiosas San </w:t>
      </w:r>
      <w:r w:rsidR="005F1011" w:rsidRPr="00A31378">
        <w:rPr>
          <w:rFonts w:ascii="Arial" w:hAnsi="Arial" w:cs="Arial"/>
          <w:bCs/>
          <w:sz w:val="22"/>
          <w:szCs w:val="22"/>
          <w:lang w:val="es-ES"/>
        </w:rPr>
        <w:t>José</w:t>
      </w:r>
      <w:r w:rsidR="00A36750" w:rsidRPr="00A31378">
        <w:rPr>
          <w:rFonts w:ascii="Arial" w:hAnsi="Arial" w:cs="Arial"/>
          <w:bCs/>
          <w:sz w:val="22"/>
          <w:szCs w:val="22"/>
          <w:lang w:val="es-ES"/>
        </w:rPr>
        <w:t xml:space="preserve"> de Gerona propietaria de la </w:t>
      </w:r>
      <w:r w:rsidR="005F1011" w:rsidRPr="00A31378">
        <w:rPr>
          <w:rFonts w:ascii="Arial" w:hAnsi="Arial" w:cs="Arial"/>
          <w:bCs/>
          <w:sz w:val="22"/>
          <w:szCs w:val="22"/>
          <w:lang w:val="es-ES"/>
        </w:rPr>
        <w:t>Clínica</w:t>
      </w:r>
      <w:r w:rsidR="00A36750" w:rsidRPr="00A31378">
        <w:rPr>
          <w:rFonts w:ascii="Arial" w:hAnsi="Arial" w:cs="Arial"/>
          <w:bCs/>
          <w:sz w:val="22"/>
          <w:szCs w:val="22"/>
          <w:lang w:val="es-ES"/>
        </w:rPr>
        <w:t xml:space="preserve"> Nuestra Señora de los Remedios y la Compañía </w:t>
      </w:r>
      <w:proofErr w:type="spellStart"/>
      <w:r w:rsidR="00A36750" w:rsidRPr="00A31378">
        <w:rPr>
          <w:rFonts w:ascii="Arial" w:hAnsi="Arial" w:cs="Arial"/>
          <w:bCs/>
          <w:sz w:val="22"/>
          <w:szCs w:val="22"/>
          <w:lang w:val="es-ES"/>
        </w:rPr>
        <w:t>Chubb</w:t>
      </w:r>
      <w:proofErr w:type="spellEnd"/>
      <w:r w:rsidR="00A36750" w:rsidRPr="00A31378">
        <w:rPr>
          <w:rFonts w:ascii="Arial" w:hAnsi="Arial" w:cs="Arial"/>
          <w:bCs/>
          <w:sz w:val="22"/>
          <w:szCs w:val="22"/>
          <w:lang w:val="es-ES"/>
        </w:rPr>
        <w:t xml:space="preserve"> Seguros Colombia S.A., se concertó el contrato de seguro documentado en la </w:t>
      </w:r>
      <w:r w:rsidR="005F1011" w:rsidRPr="00A31378">
        <w:rPr>
          <w:rFonts w:ascii="Arial" w:hAnsi="Arial" w:cs="Arial"/>
          <w:bCs/>
          <w:sz w:val="22"/>
          <w:szCs w:val="22"/>
          <w:lang w:val="es-ES"/>
        </w:rPr>
        <w:t>Póliza</w:t>
      </w:r>
      <w:r w:rsidR="00A36750" w:rsidRPr="00A31378">
        <w:rPr>
          <w:rFonts w:ascii="Arial" w:hAnsi="Arial" w:cs="Arial"/>
          <w:bCs/>
          <w:sz w:val="22"/>
          <w:szCs w:val="22"/>
          <w:lang w:val="es-ES"/>
        </w:rPr>
        <w:t xml:space="preserve"> de Responsabilidad Civil Profesional Medica No. 12/0064443 con vigencia del 1 de enero de 2024 hasta el 31 de diciembre de 2024</w:t>
      </w:r>
      <w:r w:rsidR="00990DBE" w:rsidRPr="00A31378">
        <w:rPr>
          <w:rFonts w:ascii="Arial" w:hAnsi="Arial" w:cs="Arial"/>
          <w:bCs/>
          <w:sz w:val="22"/>
          <w:szCs w:val="22"/>
          <w:lang w:val="es-ES"/>
        </w:rPr>
        <w:t xml:space="preserve"> y con un periodo de retroactividad desde el 31 de enero de 2011.</w:t>
      </w:r>
    </w:p>
    <w:p w:rsidR="00A66980" w:rsidRPr="00A31378" w:rsidRDefault="00A66980" w:rsidP="00A31378">
      <w:pPr>
        <w:spacing w:line="312" w:lineRule="auto"/>
        <w:jc w:val="both"/>
        <w:rPr>
          <w:rFonts w:ascii="Arial" w:hAnsi="Arial" w:cs="Arial"/>
          <w:b/>
          <w:bCs/>
          <w:sz w:val="22"/>
          <w:szCs w:val="22"/>
          <w:lang w:val="es-ES"/>
        </w:rPr>
      </w:pPr>
    </w:p>
    <w:p w:rsidR="00A66980" w:rsidRPr="00A31378" w:rsidRDefault="00A66980" w:rsidP="00A31378">
      <w:pPr>
        <w:spacing w:line="312" w:lineRule="auto"/>
        <w:jc w:val="both"/>
        <w:rPr>
          <w:rFonts w:ascii="Arial" w:hAnsi="Arial" w:cs="Arial"/>
          <w:bCs/>
          <w:sz w:val="22"/>
          <w:szCs w:val="22"/>
          <w:lang w:val="es-ES"/>
        </w:rPr>
      </w:pPr>
      <w:r w:rsidRPr="00A31378">
        <w:rPr>
          <w:rFonts w:ascii="Arial" w:hAnsi="Arial" w:cs="Arial"/>
          <w:b/>
          <w:bCs/>
          <w:sz w:val="22"/>
          <w:szCs w:val="22"/>
          <w:lang w:val="es-ES"/>
        </w:rPr>
        <w:t>SEGUNDO:</w:t>
      </w:r>
      <w:r w:rsidRPr="00A31378">
        <w:rPr>
          <w:rFonts w:ascii="Arial" w:hAnsi="Arial" w:cs="Arial"/>
          <w:bCs/>
          <w:sz w:val="22"/>
          <w:szCs w:val="22"/>
          <w:lang w:val="es-ES"/>
        </w:rPr>
        <w:t xml:space="preserve"> </w:t>
      </w:r>
      <w:r w:rsidR="00550D43" w:rsidRPr="00A31378">
        <w:rPr>
          <w:rFonts w:ascii="Arial" w:hAnsi="Arial" w:cs="Arial"/>
          <w:bCs/>
          <w:sz w:val="22"/>
          <w:szCs w:val="22"/>
          <w:lang w:val="es-ES"/>
        </w:rPr>
        <w:t>E</w:t>
      </w:r>
      <w:r w:rsidR="00550D43" w:rsidRPr="00A31378">
        <w:rPr>
          <w:rFonts w:ascii="Arial" w:hAnsi="Arial" w:cs="Arial"/>
          <w:bCs/>
          <w:sz w:val="22"/>
          <w:szCs w:val="22"/>
          <w:lang w:val="es-ES"/>
        </w:rPr>
        <w:t>n la Póliza de Responsabilidad Civil Profesional Medica No. 12/0064443 con vigencia del 1 de enero de 2024 hasta el 31 de diciembre de 2024 y</w:t>
      </w:r>
      <w:r w:rsidR="00550D43" w:rsidRPr="00A31378">
        <w:rPr>
          <w:rFonts w:ascii="Arial" w:hAnsi="Arial" w:cs="Arial"/>
          <w:bCs/>
          <w:sz w:val="22"/>
          <w:szCs w:val="22"/>
          <w:lang w:val="es-ES"/>
        </w:rPr>
        <w:t xml:space="preserve"> con </w:t>
      </w:r>
      <w:r w:rsidR="00550D43" w:rsidRPr="00A31378">
        <w:rPr>
          <w:rFonts w:ascii="Arial" w:hAnsi="Arial" w:cs="Arial"/>
          <w:bCs/>
          <w:sz w:val="22"/>
          <w:szCs w:val="22"/>
          <w:lang w:val="es-ES"/>
        </w:rPr>
        <w:t>periodo de retroactividad desde el 31 de enero de 2011</w:t>
      </w:r>
      <w:r w:rsidR="00550D43" w:rsidRPr="00A31378">
        <w:rPr>
          <w:rFonts w:ascii="Arial" w:hAnsi="Arial" w:cs="Arial"/>
          <w:bCs/>
          <w:sz w:val="22"/>
          <w:szCs w:val="22"/>
          <w:lang w:val="es-ES"/>
        </w:rPr>
        <w:t>, se pactaron los siguientes amparos y limites asegurados:</w:t>
      </w:r>
    </w:p>
    <w:p w:rsidR="0074036A" w:rsidRPr="00A31378" w:rsidRDefault="0074036A" w:rsidP="00A31378">
      <w:pPr>
        <w:spacing w:line="312" w:lineRule="auto"/>
        <w:jc w:val="both"/>
        <w:rPr>
          <w:rFonts w:ascii="Arial" w:hAnsi="Arial" w:cs="Arial"/>
          <w:bCs/>
          <w:sz w:val="22"/>
          <w:szCs w:val="22"/>
          <w:lang w:val="es-ES"/>
        </w:rPr>
      </w:pPr>
    </w:p>
    <w:p w:rsidR="0074036A" w:rsidRPr="00A31378" w:rsidRDefault="0074036A" w:rsidP="00A31378">
      <w:pPr>
        <w:spacing w:line="312" w:lineRule="auto"/>
        <w:jc w:val="center"/>
        <w:rPr>
          <w:rFonts w:ascii="Arial" w:hAnsi="Arial" w:cs="Arial"/>
          <w:bCs/>
          <w:sz w:val="22"/>
          <w:szCs w:val="22"/>
          <w:lang w:val="es-ES"/>
        </w:rPr>
      </w:pPr>
      <w:r w:rsidRPr="00A31378">
        <w:rPr>
          <w:rFonts w:ascii="Arial" w:hAnsi="Arial" w:cs="Arial"/>
          <w:bCs/>
          <w:sz w:val="22"/>
          <w:szCs w:val="22"/>
          <w:lang w:val="es-ES"/>
        </w:rPr>
        <w:drawing>
          <wp:inline distT="0" distB="0" distL="0" distR="0" wp14:anchorId="7958AFB1" wp14:editId="31592C3D">
            <wp:extent cx="5979160" cy="896620"/>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79160" cy="896620"/>
                    </a:xfrm>
                    <a:prstGeom prst="rect">
                      <a:avLst/>
                    </a:prstGeom>
                  </pic:spPr>
                </pic:pic>
              </a:graphicData>
            </a:graphic>
          </wp:inline>
        </w:drawing>
      </w:r>
    </w:p>
    <w:p w:rsidR="0074036A" w:rsidRPr="00A31378" w:rsidRDefault="0074036A" w:rsidP="00A31378">
      <w:pPr>
        <w:spacing w:line="312" w:lineRule="auto"/>
        <w:jc w:val="center"/>
        <w:rPr>
          <w:rFonts w:ascii="Arial" w:hAnsi="Arial" w:cs="Arial"/>
          <w:bCs/>
          <w:sz w:val="22"/>
          <w:szCs w:val="22"/>
          <w:lang w:val="es-ES"/>
        </w:rPr>
      </w:pPr>
      <w:r w:rsidRPr="00A31378">
        <w:rPr>
          <w:rFonts w:ascii="Arial" w:hAnsi="Arial" w:cs="Arial"/>
          <w:bCs/>
          <w:sz w:val="22"/>
          <w:szCs w:val="22"/>
          <w:lang w:val="es-ES"/>
        </w:rPr>
        <w:lastRenderedPageBreak/>
        <w:drawing>
          <wp:inline distT="0" distB="0" distL="0" distR="0" wp14:anchorId="516D2A81" wp14:editId="0AE676CA">
            <wp:extent cx="4843603" cy="270883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7988" cy="2711290"/>
                    </a:xfrm>
                    <a:prstGeom prst="rect">
                      <a:avLst/>
                    </a:prstGeom>
                  </pic:spPr>
                </pic:pic>
              </a:graphicData>
            </a:graphic>
          </wp:inline>
        </w:drawing>
      </w:r>
      <w:bookmarkStart w:id="1" w:name="_GoBack"/>
      <w:bookmarkEnd w:id="1"/>
    </w:p>
    <w:p w:rsidR="00550D43" w:rsidRPr="00A31378" w:rsidRDefault="00550D43" w:rsidP="00A31378">
      <w:pPr>
        <w:spacing w:line="312" w:lineRule="auto"/>
        <w:jc w:val="both"/>
        <w:rPr>
          <w:rFonts w:ascii="Arial" w:hAnsi="Arial" w:cs="Arial"/>
          <w:sz w:val="22"/>
          <w:szCs w:val="22"/>
          <w:lang w:val="es-ES"/>
        </w:rPr>
      </w:pPr>
    </w:p>
    <w:p w:rsidR="00A66980" w:rsidRPr="00A31378" w:rsidRDefault="00A66980" w:rsidP="00A31378">
      <w:pPr>
        <w:spacing w:line="312" w:lineRule="auto"/>
        <w:jc w:val="both"/>
        <w:rPr>
          <w:rFonts w:ascii="Arial" w:hAnsi="Arial" w:cs="Arial"/>
          <w:sz w:val="22"/>
          <w:szCs w:val="22"/>
        </w:rPr>
      </w:pPr>
      <w:r w:rsidRPr="00A31378">
        <w:rPr>
          <w:rFonts w:ascii="Arial" w:hAnsi="Arial" w:cs="Arial"/>
          <w:b/>
          <w:sz w:val="22"/>
          <w:szCs w:val="22"/>
          <w:lang w:val="es-ES"/>
        </w:rPr>
        <w:t>TERCERO</w:t>
      </w:r>
      <w:r w:rsidRPr="00A31378">
        <w:rPr>
          <w:rFonts w:ascii="Arial" w:hAnsi="Arial" w:cs="Arial"/>
          <w:b/>
          <w:bCs/>
          <w:sz w:val="22"/>
          <w:szCs w:val="22"/>
          <w:lang w:val="es-ES"/>
        </w:rPr>
        <w:t>:</w:t>
      </w:r>
      <w:r w:rsidRPr="00A31378">
        <w:rPr>
          <w:rFonts w:ascii="Arial" w:hAnsi="Arial" w:cs="Arial"/>
          <w:sz w:val="22"/>
          <w:szCs w:val="22"/>
          <w:lang w:val="es-ES"/>
        </w:rPr>
        <w:t xml:space="preserve"> </w:t>
      </w:r>
      <w:r w:rsidR="00550D43" w:rsidRPr="00A31378">
        <w:rPr>
          <w:rFonts w:ascii="Arial" w:hAnsi="Arial" w:cs="Arial"/>
          <w:sz w:val="22"/>
          <w:szCs w:val="22"/>
          <w:lang w:val="es-ES"/>
        </w:rPr>
        <w:t>La</w:t>
      </w:r>
      <w:r w:rsidR="00550D43" w:rsidRPr="00A31378">
        <w:rPr>
          <w:rFonts w:ascii="Arial" w:hAnsi="Arial" w:cs="Arial"/>
          <w:bCs/>
          <w:sz w:val="22"/>
          <w:szCs w:val="22"/>
          <w:lang w:val="es-ES"/>
        </w:rPr>
        <w:t xml:space="preserve"> Póliza de Responsabilidad Civil Profesional Medica No. 12/0064443 </w:t>
      </w:r>
      <w:r w:rsidR="00550D43" w:rsidRPr="00A31378">
        <w:rPr>
          <w:rFonts w:ascii="Arial" w:hAnsi="Arial" w:cs="Arial"/>
          <w:bCs/>
          <w:sz w:val="22"/>
          <w:szCs w:val="22"/>
          <w:lang w:val="es-ES"/>
        </w:rPr>
        <w:t xml:space="preserve">se concertó bajo la modalidad </w:t>
      </w:r>
      <w:proofErr w:type="spellStart"/>
      <w:r w:rsidR="00550D43" w:rsidRPr="00A31378">
        <w:rPr>
          <w:rFonts w:ascii="Arial" w:hAnsi="Arial" w:cs="Arial"/>
          <w:bCs/>
          <w:i/>
          <w:sz w:val="22"/>
          <w:szCs w:val="22"/>
          <w:lang w:val="es-ES"/>
        </w:rPr>
        <w:t>Claims</w:t>
      </w:r>
      <w:proofErr w:type="spellEnd"/>
      <w:r w:rsidR="00550D43" w:rsidRPr="00A31378">
        <w:rPr>
          <w:rFonts w:ascii="Arial" w:hAnsi="Arial" w:cs="Arial"/>
          <w:bCs/>
          <w:i/>
          <w:sz w:val="22"/>
          <w:szCs w:val="22"/>
          <w:lang w:val="es-ES"/>
        </w:rPr>
        <w:t xml:space="preserve"> </w:t>
      </w:r>
      <w:proofErr w:type="spellStart"/>
      <w:r w:rsidR="00550D43" w:rsidRPr="00A31378">
        <w:rPr>
          <w:rFonts w:ascii="Arial" w:hAnsi="Arial" w:cs="Arial"/>
          <w:bCs/>
          <w:i/>
          <w:sz w:val="22"/>
          <w:szCs w:val="22"/>
          <w:lang w:val="es-ES"/>
        </w:rPr>
        <w:t>Made</w:t>
      </w:r>
      <w:proofErr w:type="spellEnd"/>
      <w:r w:rsidR="00550D43" w:rsidRPr="00A31378">
        <w:rPr>
          <w:rFonts w:ascii="Arial" w:hAnsi="Arial" w:cs="Arial"/>
          <w:bCs/>
          <w:i/>
          <w:sz w:val="22"/>
          <w:szCs w:val="22"/>
          <w:lang w:val="es-ES"/>
        </w:rPr>
        <w:t xml:space="preserve">, esto es </w:t>
      </w:r>
      <w:r w:rsidR="00550D43" w:rsidRPr="00A31378">
        <w:rPr>
          <w:rFonts w:ascii="Arial" w:hAnsi="Arial" w:cs="Arial"/>
          <w:sz w:val="22"/>
          <w:szCs w:val="22"/>
        </w:rPr>
        <w:t>ampara la responsabilidad civil que sea declarada en contra de mi mandante cuando: (i). Los hechos objeto de demanda hayan ocurrido durante la vigencia o durante el periodo de retroactividad pactado en el contrato (que inicia desde el 31 de enero del 2011), y; (ii). La reclamación haya sido formulada al asegurado dentro de la vigencia de la póliza.</w:t>
      </w:r>
    </w:p>
    <w:p w:rsidR="00A66980" w:rsidRPr="00A31378" w:rsidRDefault="00A66980" w:rsidP="00A31378">
      <w:pPr>
        <w:spacing w:line="312" w:lineRule="auto"/>
        <w:jc w:val="both"/>
        <w:rPr>
          <w:rFonts w:ascii="Arial" w:hAnsi="Arial" w:cs="Arial"/>
          <w:sz w:val="22"/>
          <w:szCs w:val="22"/>
          <w:lang w:val="es-ES"/>
        </w:rPr>
      </w:pPr>
    </w:p>
    <w:p w:rsidR="00A66980" w:rsidRPr="00A31378" w:rsidRDefault="00A66980" w:rsidP="00A31378">
      <w:pPr>
        <w:spacing w:line="312" w:lineRule="auto"/>
        <w:jc w:val="both"/>
        <w:rPr>
          <w:rFonts w:ascii="Arial" w:hAnsi="Arial" w:cs="Arial"/>
          <w:bCs/>
          <w:sz w:val="22"/>
          <w:szCs w:val="22"/>
          <w:lang w:val="es-ES"/>
        </w:rPr>
      </w:pPr>
      <w:r w:rsidRPr="00A31378">
        <w:rPr>
          <w:rFonts w:ascii="Arial" w:hAnsi="Arial" w:cs="Arial"/>
          <w:b/>
          <w:sz w:val="22"/>
          <w:szCs w:val="22"/>
          <w:lang w:val="es-ES"/>
        </w:rPr>
        <w:t>CUARTO:</w:t>
      </w:r>
      <w:r w:rsidRPr="00A31378">
        <w:rPr>
          <w:rFonts w:ascii="Arial" w:hAnsi="Arial" w:cs="Arial"/>
          <w:sz w:val="22"/>
          <w:szCs w:val="22"/>
          <w:lang w:val="es-ES"/>
        </w:rPr>
        <w:t xml:space="preserve"> </w:t>
      </w:r>
      <w:r w:rsidR="0074036A" w:rsidRPr="00A31378">
        <w:rPr>
          <w:rFonts w:ascii="Arial" w:hAnsi="Arial" w:cs="Arial"/>
          <w:sz w:val="22"/>
          <w:szCs w:val="22"/>
          <w:lang w:val="es-ES"/>
        </w:rPr>
        <w:t xml:space="preserve">La señora Tania </w:t>
      </w:r>
      <w:proofErr w:type="spellStart"/>
      <w:r w:rsidR="0074036A" w:rsidRPr="00A31378">
        <w:rPr>
          <w:rFonts w:ascii="Arial" w:hAnsi="Arial" w:cs="Arial"/>
          <w:sz w:val="22"/>
          <w:szCs w:val="22"/>
          <w:lang w:val="es-ES"/>
        </w:rPr>
        <w:t>Vannessa</w:t>
      </w:r>
      <w:proofErr w:type="spellEnd"/>
      <w:r w:rsidR="0074036A" w:rsidRPr="00A31378">
        <w:rPr>
          <w:rFonts w:ascii="Arial" w:hAnsi="Arial" w:cs="Arial"/>
          <w:sz w:val="22"/>
          <w:szCs w:val="22"/>
          <w:lang w:val="es-ES"/>
        </w:rPr>
        <w:t xml:space="preserve"> Cuellar y otros, interpusieron demanda por el medio de control de reparación directa, que cursa actualmente en el Juzgado Segundo Administrativo del Circuito de Popayán, bajo el radicado No. </w:t>
      </w:r>
      <w:r w:rsidR="0074036A" w:rsidRPr="00A31378">
        <w:rPr>
          <w:rFonts w:ascii="Arial" w:hAnsi="Arial" w:cs="Arial"/>
          <w:sz w:val="22"/>
          <w:szCs w:val="22"/>
        </w:rPr>
        <w:t>19001-33-33-002-2024-00212-00</w:t>
      </w:r>
      <w:r w:rsidR="0074036A" w:rsidRPr="00A31378">
        <w:rPr>
          <w:rFonts w:ascii="Arial" w:hAnsi="Arial" w:cs="Arial"/>
          <w:sz w:val="22"/>
          <w:szCs w:val="22"/>
        </w:rPr>
        <w:t xml:space="preserve">. A través del cual se pretende la declaración de responsabilidad médica en contra del </w:t>
      </w:r>
      <w:r w:rsidR="0074036A" w:rsidRPr="00A31378">
        <w:rPr>
          <w:rFonts w:ascii="Arial" w:hAnsi="Arial" w:cs="Arial"/>
          <w:bCs/>
          <w:sz w:val="22"/>
          <w:szCs w:val="22"/>
          <w:lang w:val="es-ES"/>
        </w:rPr>
        <w:t>Instituto de Religiosas San José de Gerona propietaria de la Clínica Nuestra Señora de los Remedios</w:t>
      </w:r>
      <w:r w:rsidR="00407D02" w:rsidRPr="00A31378">
        <w:rPr>
          <w:rFonts w:ascii="Arial" w:hAnsi="Arial" w:cs="Arial"/>
          <w:bCs/>
          <w:sz w:val="22"/>
          <w:szCs w:val="22"/>
          <w:lang w:val="es-ES"/>
        </w:rPr>
        <w:t>, en razón a la atención medica del embarazo de la señora Cuellar y el posterior fallecimiento de su hija Celeste Torres Cuellar (q.e.p.d.).</w:t>
      </w:r>
    </w:p>
    <w:p w:rsidR="00407D02" w:rsidRPr="00A31378" w:rsidRDefault="00407D02" w:rsidP="00A31378">
      <w:pPr>
        <w:spacing w:line="312" w:lineRule="auto"/>
        <w:jc w:val="both"/>
        <w:rPr>
          <w:rFonts w:ascii="Arial" w:hAnsi="Arial" w:cs="Arial"/>
          <w:bCs/>
          <w:sz w:val="22"/>
          <w:szCs w:val="22"/>
          <w:lang w:val="es-ES"/>
        </w:rPr>
      </w:pPr>
    </w:p>
    <w:p w:rsidR="00407D02" w:rsidRPr="00A31378" w:rsidRDefault="00407D02" w:rsidP="00A31378">
      <w:pPr>
        <w:spacing w:line="312" w:lineRule="auto"/>
        <w:jc w:val="both"/>
        <w:rPr>
          <w:rFonts w:ascii="Arial" w:hAnsi="Arial" w:cs="Arial"/>
          <w:b/>
          <w:sz w:val="22"/>
          <w:szCs w:val="22"/>
          <w:lang w:val="es-ES"/>
        </w:rPr>
      </w:pPr>
      <w:r w:rsidRPr="00A31378">
        <w:rPr>
          <w:rFonts w:ascii="Arial" w:hAnsi="Arial" w:cs="Arial"/>
          <w:b/>
          <w:bCs/>
          <w:sz w:val="22"/>
          <w:szCs w:val="22"/>
          <w:lang w:val="es-ES"/>
        </w:rPr>
        <w:t xml:space="preserve">QUINTO: </w:t>
      </w:r>
      <w:r w:rsidRPr="00A31378">
        <w:rPr>
          <w:rFonts w:ascii="Arial" w:hAnsi="Arial" w:cs="Arial"/>
          <w:bCs/>
          <w:sz w:val="22"/>
          <w:szCs w:val="22"/>
          <w:lang w:val="es-ES"/>
        </w:rPr>
        <w:t xml:space="preserve">Vale precisar que los hechos reprochados </w:t>
      </w:r>
      <w:r w:rsidR="00182043" w:rsidRPr="00A31378">
        <w:rPr>
          <w:rFonts w:ascii="Arial" w:hAnsi="Arial" w:cs="Arial"/>
          <w:bCs/>
          <w:sz w:val="22"/>
          <w:szCs w:val="22"/>
          <w:lang w:val="es-ES"/>
        </w:rPr>
        <w:t xml:space="preserve">a la Clínica Nuestra Señora de los Remedios </w:t>
      </w:r>
      <w:r w:rsidRPr="00A31378">
        <w:rPr>
          <w:rFonts w:ascii="Arial" w:hAnsi="Arial" w:cs="Arial"/>
          <w:bCs/>
          <w:sz w:val="22"/>
          <w:szCs w:val="22"/>
          <w:lang w:val="es-ES"/>
        </w:rPr>
        <w:t>ocurrieron el</w:t>
      </w:r>
      <w:r w:rsidR="00182043" w:rsidRPr="00A31378">
        <w:rPr>
          <w:rFonts w:ascii="Arial" w:hAnsi="Arial" w:cs="Arial"/>
          <w:bCs/>
          <w:sz w:val="22"/>
          <w:szCs w:val="22"/>
          <w:lang w:val="es-ES"/>
        </w:rPr>
        <w:t xml:space="preserve"> 14 de diciembre de 2022, esto es, dentro del periodo de retroactividad de la Póliza</w:t>
      </w:r>
      <w:r w:rsidRPr="00A31378">
        <w:rPr>
          <w:rFonts w:ascii="Arial" w:hAnsi="Arial" w:cs="Arial"/>
          <w:bCs/>
          <w:sz w:val="22"/>
          <w:szCs w:val="22"/>
          <w:lang w:val="es-ES"/>
        </w:rPr>
        <w:t xml:space="preserve"> </w:t>
      </w:r>
      <w:r w:rsidR="00182043" w:rsidRPr="00A31378">
        <w:rPr>
          <w:rFonts w:ascii="Arial" w:hAnsi="Arial" w:cs="Arial"/>
          <w:bCs/>
          <w:sz w:val="22"/>
          <w:szCs w:val="22"/>
          <w:lang w:val="es-ES"/>
        </w:rPr>
        <w:t>de Responsabilidad Civil Profesional Medica No. 12/0064443</w:t>
      </w:r>
      <w:r w:rsidR="00182043" w:rsidRPr="00A31378">
        <w:rPr>
          <w:rFonts w:ascii="Arial" w:hAnsi="Arial" w:cs="Arial"/>
          <w:bCs/>
          <w:sz w:val="22"/>
          <w:szCs w:val="22"/>
          <w:lang w:val="es-ES"/>
        </w:rPr>
        <w:t xml:space="preserve"> y que los demandantes presentaron la reclamación a mi representada el pasado 23 de septiembre de 2024, cuando se citó a audiencia de conciliación extrajudicial ante la Procuraduría 59 Judicial I para Asuntos Administrativos. De manera que se efectuó dentro del periodo de vigencia de la póliza. En ese orden de ideas, la convocatoria en garantía cumple con los presupuestos de la modalidad</w:t>
      </w:r>
      <w:r w:rsidR="00182043" w:rsidRPr="00A31378">
        <w:rPr>
          <w:rFonts w:ascii="Arial" w:hAnsi="Arial" w:cs="Arial"/>
          <w:bCs/>
          <w:i/>
          <w:sz w:val="22"/>
          <w:szCs w:val="22"/>
          <w:lang w:val="es-ES"/>
        </w:rPr>
        <w:t xml:space="preserve"> </w:t>
      </w:r>
      <w:proofErr w:type="spellStart"/>
      <w:r w:rsidR="00182043" w:rsidRPr="00A31378">
        <w:rPr>
          <w:rFonts w:ascii="Arial" w:hAnsi="Arial" w:cs="Arial"/>
          <w:bCs/>
          <w:i/>
          <w:sz w:val="22"/>
          <w:szCs w:val="22"/>
          <w:lang w:val="es-ES"/>
        </w:rPr>
        <w:t>Claims</w:t>
      </w:r>
      <w:proofErr w:type="spellEnd"/>
      <w:r w:rsidR="00182043" w:rsidRPr="00A31378">
        <w:rPr>
          <w:rFonts w:ascii="Arial" w:hAnsi="Arial" w:cs="Arial"/>
          <w:bCs/>
          <w:i/>
          <w:sz w:val="22"/>
          <w:szCs w:val="22"/>
          <w:lang w:val="es-ES"/>
        </w:rPr>
        <w:t xml:space="preserve"> </w:t>
      </w:r>
      <w:proofErr w:type="spellStart"/>
      <w:r w:rsidR="00182043" w:rsidRPr="00A31378">
        <w:rPr>
          <w:rFonts w:ascii="Arial" w:hAnsi="Arial" w:cs="Arial"/>
          <w:bCs/>
          <w:i/>
          <w:sz w:val="22"/>
          <w:szCs w:val="22"/>
          <w:lang w:val="es-ES"/>
        </w:rPr>
        <w:t>Made</w:t>
      </w:r>
      <w:proofErr w:type="spellEnd"/>
      <w:r w:rsidR="00182043" w:rsidRPr="00A31378">
        <w:rPr>
          <w:rFonts w:ascii="Arial" w:hAnsi="Arial" w:cs="Arial"/>
          <w:bCs/>
          <w:i/>
          <w:sz w:val="22"/>
          <w:szCs w:val="22"/>
          <w:lang w:val="es-ES"/>
        </w:rPr>
        <w:t xml:space="preserve"> </w:t>
      </w:r>
      <w:r w:rsidR="00182043" w:rsidRPr="00A31378">
        <w:rPr>
          <w:rFonts w:ascii="Arial" w:hAnsi="Arial" w:cs="Arial"/>
          <w:bCs/>
          <w:sz w:val="22"/>
          <w:szCs w:val="22"/>
          <w:lang w:val="es-ES"/>
        </w:rPr>
        <w:t>bajo la cual fue concertado el contrato de seguro.</w:t>
      </w:r>
    </w:p>
    <w:p w:rsidR="00A66980" w:rsidRPr="00A31378" w:rsidRDefault="00A66980" w:rsidP="00A31378">
      <w:pPr>
        <w:spacing w:line="312" w:lineRule="auto"/>
        <w:ind w:left="-5"/>
        <w:jc w:val="both"/>
        <w:rPr>
          <w:rFonts w:ascii="Arial" w:hAnsi="Arial" w:cs="Arial"/>
          <w:b/>
          <w:sz w:val="22"/>
          <w:szCs w:val="22"/>
          <w:lang w:val="es-ES"/>
        </w:rPr>
      </w:pPr>
    </w:p>
    <w:p w:rsidR="00407D02" w:rsidRPr="00A31378" w:rsidRDefault="00407D02" w:rsidP="00A31378">
      <w:pPr>
        <w:spacing w:line="312" w:lineRule="auto"/>
        <w:ind w:left="-5"/>
        <w:jc w:val="both"/>
        <w:rPr>
          <w:rFonts w:ascii="Arial" w:hAnsi="Arial" w:cs="Arial"/>
          <w:sz w:val="22"/>
          <w:szCs w:val="22"/>
        </w:rPr>
      </w:pPr>
      <w:r w:rsidRPr="00A31378">
        <w:rPr>
          <w:rFonts w:ascii="Arial" w:hAnsi="Arial" w:cs="Arial"/>
          <w:b/>
          <w:sz w:val="22"/>
          <w:szCs w:val="22"/>
          <w:lang w:val="es-ES"/>
        </w:rPr>
        <w:t xml:space="preserve">SEXTO: </w:t>
      </w:r>
      <w:r w:rsidR="008B4BED" w:rsidRPr="00A31378">
        <w:rPr>
          <w:rFonts w:ascii="Arial" w:hAnsi="Arial" w:cs="Arial"/>
          <w:sz w:val="22"/>
          <w:szCs w:val="22"/>
        </w:rPr>
        <w:t xml:space="preserve">Mi representada no tiene deber legal ni contractual de reconocer ningún tipo de indemnización con ocasión a los supuestos fácticos que originaron este litigio. No obstante, en el improbable y remoto evento en que resultara condenada, </w:t>
      </w:r>
      <w:proofErr w:type="spellStart"/>
      <w:r w:rsidR="008B4BED" w:rsidRPr="00A31378">
        <w:rPr>
          <w:rFonts w:ascii="Arial" w:hAnsi="Arial" w:cs="Arial"/>
          <w:sz w:val="22"/>
          <w:szCs w:val="22"/>
        </w:rPr>
        <w:t>Chubb</w:t>
      </w:r>
      <w:proofErr w:type="spellEnd"/>
      <w:r w:rsidR="008B4BED" w:rsidRPr="00A31378">
        <w:rPr>
          <w:rFonts w:ascii="Arial" w:hAnsi="Arial" w:cs="Arial"/>
          <w:sz w:val="22"/>
          <w:szCs w:val="22"/>
        </w:rPr>
        <w:t xml:space="preserve"> Seguros Colombia S.A</w:t>
      </w:r>
      <w:r w:rsidR="008B4BED" w:rsidRPr="00A31378">
        <w:rPr>
          <w:rFonts w:ascii="Arial" w:hAnsi="Arial" w:cs="Arial"/>
          <w:sz w:val="22"/>
          <w:szCs w:val="22"/>
        </w:rPr>
        <w:t xml:space="preserve">., en su calidad de Compañía Aseguradora y en virtud de su obligación indemnizatoria, está llamada a </w:t>
      </w:r>
      <w:r w:rsidR="008B4BED" w:rsidRPr="00A31378">
        <w:rPr>
          <w:rFonts w:ascii="Arial" w:hAnsi="Arial" w:cs="Arial"/>
          <w:sz w:val="22"/>
          <w:szCs w:val="22"/>
        </w:rPr>
        <w:lastRenderedPageBreak/>
        <w:t>responder civilmente, de conformidad con las condiciones particulares y generales de la póliza citada, de acuerdo con los amparos, coberturas y sumas aseguradas contratadas.</w:t>
      </w:r>
    </w:p>
    <w:p w:rsidR="008B4BED" w:rsidRPr="00A31378" w:rsidRDefault="008B4BED" w:rsidP="00A31378">
      <w:pPr>
        <w:spacing w:line="312" w:lineRule="auto"/>
        <w:ind w:left="-5"/>
        <w:jc w:val="both"/>
        <w:rPr>
          <w:rFonts w:ascii="Arial" w:hAnsi="Arial" w:cs="Arial"/>
          <w:b/>
          <w:sz w:val="22"/>
          <w:szCs w:val="22"/>
          <w:lang w:val="es-ES"/>
        </w:rPr>
      </w:pPr>
    </w:p>
    <w:p w:rsidR="00A66980" w:rsidRPr="00A31378" w:rsidRDefault="00A66980" w:rsidP="00A31378">
      <w:pPr>
        <w:pStyle w:val="Ttulo2"/>
        <w:numPr>
          <w:ilvl w:val="0"/>
          <w:numId w:val="1"/>
        </w:numPr>
        <w:spacing w:line="312" w:lineRule="auto"/>
        <w:ind w:right="7"/>
        <w:rPr>
          <w:color w:val="auto"/>
          <w:u w:color="0D0D0D"/>
        </w:rPr>
      </w:pPr>
      <w:r w:rsidRPr="00A31378">
        <w:rPr>
          <w:color w:val="auto"/>
          <w:u w:color="0D0D0D"/>
        </w:rPr>
        <w:t>PETICIONES</w:t>
      </w:r>
    </w:p>
    <w:p w:rsidR="00A66980" w:rsidRPr="00A31378" w:rsidRDefault="00A66980" w:rsidP="00A31378">
      <w:pPr>
        <w:spacing w:line="312" w:lineRule="auto"/>
        <w:rPr>
          <w:rFonts w:ascii="Arial" w:hAnsi="Arial" w:cs="Arial"/>
          <w:sz w:val="22"/>
          <w:szCs w:val="22"/>
        </w:rPr>
      </w:pPr>
    </w:p>
    <w:p w:rsidR="00A66980" w:rsidRPr="00A31378" w:rsidRDefault="00A66980" w:rsidP="00A31378">
      <w:pPr>
        <w:spacing w:line="312" w:lineRule="auto"/>
        <w:rPr>
          <w:rFonts w:ascii="Arial" w:hAnsi="Arial" w:cs="Arial"/>
          <w:sz w:val="22"/>
          <w:szCs w:val="22"/>
        </w:rPr>
      </w:pPr>
      <w:r w:rsidRPr="00A31378">
        <w:rPr>
          <w:rFonts w:ascii="Arial" w:hAnsi="Arial" w:cs="Arial"/>
          <w:sz w:val="22"/>
          <w:szCs w:val="22"/>
        </w:rPr>
        <w:t>Con base en los hechos anteriormente expuestos, se solicita respetuosamente que:</w:t>
      </w:r>
    </w:p>
    <w:p w:rsidR="00A66980" w:rsidRPr="00A31378" w:rsidRDefault="00A66980" w:rsidP="00A31378">
      <w:pPr>
        <w:spacing w:line="312" w:lineRule="auto"/>
        <w:rPr>
          <w:rFonts w:ascii="Arial" w:hAnsi="Arial" w:cs="Arial"/>
          <w:b/>
          <w:sz w:val="22"/>
          <w:szCs w:val="22"/>
        </w:rPr>
      </w:pPr>
    </w:p>
    <w:p w:rsidR="00A66980" w:rsidRPr="00A31378" w:rsidRDefault="00A66980" w:rsidP="00A31378">
      <w:pPr>
        <w:spacing w:line="312" w:lineRule="auto"/>
        <w:jc w:val="both"/>
        <w:rPr>
          <w:rFonts w:ascii="Arial" w:hAnsi="Arial" w:cs="Arial"/>
          <w:sz w:val="22"/>
          <w:szCs w:val="22"/>
        </w:rPr>
      </w:pPr>
      <w:r w:rsidRPr="00A31378">
        <w:rPr>
          <w:rFonts w:ascii="Arial" w:hAnsi="Arial" w:cs="Arial"/>
          <w:b/>
          <w:sz w:val="22"/>
          <w:szCs w:val="22"/>
        </w:rPr>
        <w:t>PRIMERA:</w:t>
      </w:r>
      <w:r w:rsidRPr="00A31378">
        <w:rPr>
          <w:rFonts w:ascii="Arial" w:hAnsi="Arial" w:cs="Arial"/>
          <w:sz w:val="22"/>
          <w:szCs w:val="22"/>
        </w:rPr>
        <w:t xml:space="preserve"> </w:t>
      </w:r>
      <w:r w:rsidR="00E952DE" w:rsidRPr="00A31378">
        <w:rPr>
          <w:rFonts w:ascii="Arial" w:hAnsi="Arial" w:cs="Arial"/>
          <w:sz w:val="22"/>
          <w:szCs w:val="22"/>
        </w:rPr>
        <w:t xml:space="preserve">Que se vincule para todos los efectos legales a este proceso, mediante la figura del LLAMAMIENTO EN GARANTÍA, a </w:t>
      </w:r>
      <w:proofErr w:type="spellStart"/>
      <w:r w:rsidR="00E952DE" w:rsidRPr="00A31378">
        <w:rPr>
          <w:rFonts w:ascii="Arial" w:hAnsi="Arial" w:cs="Arial"/>
          <w:sz w:val="22"/>
          <w:szCs w:val="22"/>
        </w:rPr>
        <w:t>CHUBB</w:t>
      </w:r>
      <w:proofErr w:type="spellEnd"/>
      <w:r w:rsidR="00E952DE" w:rsidRPr="00A31378">
        <w:rPr>
          <w:rFonts w:ascii="Arial" w:hAnsi="Arial" w:cs="Arial"/>
          <w:sz w:val="22"/>
          <w:szCs w:val="22"/>
        </w:rPr>
        <w:t xml:space="preserve"> SEGUROS COLOMBIA S.A., sociedad comercial anónima legalmente constituida, identificada con el </w:t>
      </w:r>
      <w:proofErr w:type="spellStart"/>
      <w:r w:rsidR="00E952DE" w:rsidRPr="00A31378">
        <w:rPr>
          <w:rFonts w:ascii="Arial" w:hAnsi="Arial" w:cs="Arial"/>
          <w:sz w:val="22"/>
          <w:szCs w:val="22"/>
        </w:rPr>
        <w:t>NIT</w:t>
      </w:r>
      <w:proofErr w:type="spellEnd"/>
      <w:r w:rsidR="00E952DE" w:rsidRPr="00A31378">
        <w:rPr>
          <w:rFonts w:ascii="Arial" w:hAnsi="Arial" w:cs="Arial"/>
          <w:sz w:val="22"/>
          <w:szCs w:val="22"/>
        </w:rPr>
        <w:t xml:space="preserve">. 860.026.518 – 6, con domicilio principal en la ciudad de Bogotá, en la Carrera 7 No. 71 – 21, Torre B Piso 7, representada legalmente por el Dr. Carlos Humberto Carvajal Pabón, mayor de edad, identificado con cédula ciudadanía No. 19.354.035, o quien haga sus veces, y con correo de notificación: </w:t>
      </w:r>
      <w:hyperlink r:id="rId12" w:history="1">
        <w:r w:rsidR="00E952DE" w:rsidRPr="00A31378">
          <w:rPr>
            <w:rStyle w:val="Hipervnculo"/>
            <w:rFonts w:ascii="Arial" w:hAnsi="Arial" w:cs="Arial"/>
            <w:sz w:val="22"/>
            <w:szCs w:val="22"/>
          </w:rPr>
          <w:t>notificacioneslegales.co@chubb.com</w:t>
        </w:r>
      </w:hyperlink>
      <w:r w:rsidR="00E952DE" w:rsidRPr="00A31378">
        <w:rPr>
          <w:rFonts w:ascii="Arial" w:hAnsi="Arial" w:cs="Arial"/>
          <w:sz w:val="22"/>
          <w:szCs w:val="22"/>
        </w:rPr>
        <w:t xml:space="preserve"> </w:t>
      </w:r>
    </w:p>
    <w:p w:rsidR="00A66980" w:rsidRPr="00A31378" w:rsidRDefault="00A66980" w:rsidP="00A31378">
      <w:pPr>
        <w:spacing w:line="312" w:lineRule="auto"/>
        <w:rPr>
          <w:rFonts w:ascii="Arial" w:hAnsi="Arial" w:cs="Arial"/>
          <w:sz w:val="22"/>
          <w:szCs w:val="22"/>
        </w:rPr>
      </w:pPr>
    </w:p>
    <w:p w:rsidR="00A66980" w:rsidRPr="00A31378" w:rsidRDefault="00A66980" w:rsidP="00A31378">
      <w:pPr>
        <w:spacing w:line="312" w:lineRule="auto"/>
        <w:jc w:val="both"/>
        <w:rPr>
          <w:rFonts w:ascii="Arial" w:hAnsi="Arial" w:cs="Arial"/>
          <w:sz w:val="22"/>
          <w:szCs w:val="22"/>
        </w:rPr>
      </w:pPr>
      <w:r w:rsidRPr="00A31378">
        <w:rPr>
          <w:rFonts w:ascii="Arial" w:hAnsi="Arial" w:cs="Arial"/>
          <w:b/>
          <w:sz w:val="22"/>
          <w:szCs w:val="22"/>
        </w:rPr>
        <w:t>SEGUNDA:</w:t>
      </w:r>
      <w:r w:rsidRPr="00A31378">
        <w:rPr>
          <w:rFonts w:ascii="Arial" w:hAnsi="Arial" w:cs="Arial"/>
          <w:sz w:val="22"/>
          <w:szCs w:val="22"/>
        </w:rPr>
        <w:t xml:space="preserve"> </w:t>
      </w:r>
      <w:r w:rsidR="00E952DE" w:rsidRPr="00A31378">
        <w:rPr>
          <w:rFonts w:ascii="Arial" w:hAnsi="Arial" w:cs="Arial"/>
          <w:sz w:val="22"/>
          <w:szCs w:val="22"/>
        </w:rPr>
        <w:t>Que en el eventual caso de que llegaren a prosperar las pretensiones de la demanda en contra del INSTITUTO DE REL</w:t>
      </w:r>
      <w:r w:rsidR="00E952DE" w:rsidRPr="00A31378">
        <w:rPr>
          <w:rFonts w:ascii="Arial" w:hAnsi="Arial" w:cs="Arial"/>
          <w:sz w:val="22"/>
          <w:szCs w:val="22"/>
        </w:rPr>
        <w:t xml:space="preserve">IGIOSAS DE SAN JOSÉ DE GERONA PROPIETARIO DE LA </w:t>
      </w:r>
      <w:r w:rsidR="00E952DE" w:rsidRPr="00A31378">
        <w:rPr>
          <w:rFonts w:ascii="Arial" w:hAnsi="Arial" w:cs="Arial"/>
          <w:sz w:val="22"/>
          <w:szCs w:val="22"/>
        </w:rPr>
        <w:t xml:space="preserve">CLÍNICA NUESTRA SEÑORA DE LOS REMEDIOS, se resuelva simultáneamente sobre la responsabilidad y/o la obligación indemnizatoria de </w:t>
      </w:r>
      <w:proofErr w:type="spellStart"/>
      <w:r w:rsidR="00E952DE" w:rsidRPr="00A31378">
        <w:rPr>
          <w:rFonts w:ascii="Arial" w:hAnsi="Arial" w:cs="Arial"/>
          <w:sz w:val="22"/>
          <w:szCs w:val="22"/>
        </w:rPr>
        <w:t>CHUBB</w:t>
      </w:r>
      <w:proofErr w:type="spellEnd"/>
      <w:r w:rsidR="00E952DE" w:rsidRPr="00A31378">
        <w:rPr>
          <w:rFonts w:ascii="Arial" w:hAnsi="Arial" w:cs="Arial"/>
          <w:sz w:val="22"/>
          <w:szCs w:val="22"/>
        </w:rPr>
        <w:t xml:space="preserve"> SEGU</w:t>
      </w:r>
      <w:r w:rsidR="00E952DE" w:rsidRPr="00A31378">
        <w:rPr>
          <w:rFonts w:ascii="Arial" w:hAnsi="Arial" w:cs="Arial"/>
          <w:sz w:val="22"/>
          <w:szCs w:val="22"/>
        </w:rPr>
        <w:t xml:space="preserve">ROS COLOMBIA S.A., en virtud del </w:t>
      </w:r>
      <w:proofErr w:type="spellStart"/>
      <w:r w:rsidR="00E952DE" w:rsidRPr="00A31378">
        <w:rPr>
          <w:rFonts w:ascii="Arial" w:hAnsi="Arial" w:cs="Arial"/>
          <w:sz w:val="22"/>
          <w:szCs w:val="22"/>
        </w:rPr>
        <w:t>contato</w:t>
      </w:r>
      <w:proofErr w:type="spellEnd"/>
      <w:r w:rsidR="00E952DE" w:rsidRPr="00A31378">
        <w:rPr>
          <w:rFonts w:ascii="Arial" w:hAnsi="Arial" w:cs="Arial"/>
          <w:sz w:val="22"/>
          <w:szCs w:val="22"/>
        </w:rPr>
        <w:t xml:space="preserve"> de seguro documentado en la </w:t>
      </w:r>
      <w:r w:rsidR="00E952DE" w:rsidRPr="00A31378">
        <w:rPr>
          <w:rFonts w:ascii="Arial" w:hAnsi="Arial" w:cs="Arial"/>
          <w:bCs/>
          <w:sz w:val="22"/>
          <w:szCs w:val="22"/>
          <w:lang w:val="es-ES"/>
        </w:rPr>
        <w:t>Póliza de Responsabilidad Civil Pr</w:t>
      </w:r>
      <w:r w:rsidR="00E952DE" w:rsidRPr="00A31378">
        <w:rPr>
          <w:rFonts w:ascii="Arial" w:hAnsi="Arial" w:cs="Arial"/>
          <w:bCs/>
          <w:sz w:val="22"/>
          <w:szCs w:val="22"/>
          <w:lang w:val="es-ES"/>
        </w:rPr>
        <w:t xml:space="preserve">ofesional Medica No. 12/0064443, </w:t>
      </w:r>
      <w:r w:rsidR="00E952DE" w:rsidRPr="00A31378">
        <w:rPr>
          <w:rFonts w:ascii="Arial" w:hAnsi="Arial" w:cs="Arial"/>
          <w:sz w:val="22"/>
          <w:szCs w:val="22"/>
        </w:rPr>
        <w:t xml:space="preserve"> </w:t>
      </w:r>
      <w:r w:rsidR="00E952DE" w:rsidRPr="00A31378">
        <w:rPr>
          <w:rFonts w:ascii="Arial" w:hAnsi="Arial" w:cs="Arial"/>
          <w:sz w:val="22"/>
          <w:szCs w:val="22"/>
        </w:rPr>
        <w:t xml:space="preserve">con fundamento en las obligaciones derivadas de tal negocio </w:t>
      </w:r>
      <w:proofErr w:type="spellStart"/>
      <w:r w:rsidR="00E952DE" w:rsidRPr="00A31378">
        <w:rPr>
          <w:rFonts w:ascii="Arial" w:hAnsi="Arial" w:cs="Arial"/>
          <w:sz w:val="22"/>
          <w:szCs w:val="22"/>
        </w:rPr>
        <w:t>aseguraticio</w:t>
      </w:r>
      <w:proofErr w:type="spellEnd"/>
      <w:r w:rsidR="00E952DE" w:rsidRPr="00A31378">
        <w:rPr>
          <w:rFonts w:ascii="Arial" w:hAnsi="Arial" w:cs="Arial"/>
          <w:sz w:val="22"/>
          <w:szCs w:val="22"/>
        </w:rPr>
        <w:t>, de manera que, de emitirse una sentencia adversa a mí representada, seguidamente se obligue a la aseguradora al pago de tal indemnización.</w:t>
      </w: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pStyle w:val="Ttulo2"/>
        <w:numPr>
          <w:ilvl w:val="0"/>
          <w:numId w:val="1"/>
        </w:numPr>
        <w:spacing w:line="312" w:lineRule="auto"/>
        <w:ind w:right="7"/>
        <w:rPr>
          <w:color w:val="auto"/>
          <w:u w:color="0D0D0D"/>
        </w:rPr>
      </w:pPr>
      <w:r w:rsidRPr="00A31378">
        <w:rPr>
          <w:color w:val="auto"/>
          <w:u w:color="0D0D0D"/>
        </w:rPr>
        <w:t>FUNDAMENTOS DE DERECHO</w:t>
      </w: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spacing w:line="312" w:lineRule="auto"/>
        <w:jc w:val="both"/>
        <w:rPr>
          <w:rFonts w:ascii="Arial" w:hAnsi="Arial" w:cs="Arial"/>
          <w:sz w:val="22"/>
          <w:szCs w:val="22"/>
        </w:rPr>
      </w:pPr>
      <w:r w:rsidRPr="00A31378">
        <w:rPr>
          <w:rFonts w:ascii="Arial" w:hAnsi="Arial" w:cs="Arial"/>
          <w:sz w:val="22"/>
          <w:szCs w:val="22"/>
        </w:rPr>
        <w:t>El presente llamamiento en garantía resulta procedente en virtud del artículo 225 de la Ley 1437 de 2011, que consagra la facultas de quien tiene derechos derivados de la Ley o un contrato, para exigir a un tercero el reembolso del pago de perjuicios que tuviere que hacer como resultado de una sentencia, para convocar al proceso a aquel, a efectos de que en el mismo proceso se resuelva sobre su relación sustancia, como me permito citar:</w:t>
      </w: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pStyle w:val="Ttulo1"/>
        <w:spacing w:line="312" w:lineRule="auto"/>
        <w:ind w:left="567" w:right="567"/>
        <w:jc w:val="both"/>
        <w:textAlignment w:val="baseline"/>
        <w:rPr>
          <w:b w:val="0"/>
          <w:color w:val="auto"/>
          <w:sz w:val="20"/>
        </w:rPr>
      </w:pPr>
      <w:r w:rsidRPr="00A31378">
        <w:rPr>
          <w:color w:val="auto"/>
          <w:sz w:val="20"/>
        </w:rPr>
        <w:t xml:space="preserve">Artículo 225. Llamamiento en garantía. </w:t>
      </w:r>
      <w:r w:rsidRPr="00A31378">
        <w:rPr>
          <w:b w:val="0"/>
          <w:color w:val="auto"/>
          <w:sz w:val="20"/>
        </w:rPr>
        <w:t>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w:t>
      </w:r>
      <w:r w:rsidRPr="00A31378">
        <w:rPr>
          <w:b w:val="0"/>
          <w:color w:val="auto"/>
          <w:sz w:val="20"/>
        </w:rPr>
        <w:br/>
      </w:r>
      <w:r w:rsidRPr="00A31378">
        <w:rPr>
          <w:b w:val="0"/>
          <w:color w:val="auto"/>
          <w:sz w:val="20"/>
        </w:rPr>
        <w:br/>
        <w:t>El llamado, dentro del término de que disponga para responder el llamamiento que será de quince (15) días, podrá, a su vez, pedir la citación de un tercero en la misma forma que el demandante o el demandado.</w:t>
      </w:r>
    </w:p>
    <w:p w:rsidR="00A66980" w:rsidRPr="00A31378" w:rsidRDefault="00A66980" w:rsidP="00A31378">
      <w:pPr>
        <w:jc w:val="both"/>
        <w:rPr>
          <w:rFonts w:ascii="Arial" w:hAnsi="Arial" w:cs="Arial"/>
        </w:rPr>
      </w:pPr>
    </w:p>
    <w:p w:rsidR="00A66980" w:rsidRPr="00A31378" w:rsidRDefault="00A66980" w:rsidP="00A31378">
      <w:pPr>
        <w:spacing w:line="312" w:lineRule="auto"/>
        <w:jc w:val="both"/>
        <w:rPr>
          <w:rFonts w:ascii="Arial" w:hAnsi="Arial" w:cs="Arial"/>
          <w:sz w:val="22"/>
          <w:szCs w:val="22"/>
        </w:rPr>
      </w:pPr>
      <w:r w:rsidRPr="00A31378">
        <w:rPr>
          <w:rFonts w:ascii="Arial" w:hAnsi="Arial" w:cs="Arial"/>
          <w:sz w:val="22"/>
          <w:szCs w:val="22"/>
        </w:rPr>
        <w:t xml:space="preserve">En ese sentido, es claro que en el presente litigio al existir una relación contractual entre mi representada y </w:t>
      </w:r>
      <w:proofErr w:type="spellStart"/>
      <w:r w:rsidR="00E952DE" w:rsidRPr="00A31378">
        <w:rPr>
          <w:rFonts w:ascii="Arial" w:hAnsi="Arial" w:cs="Arial"/>
          <w:sz w:val="22"/>
          <w:szCs w:val="22"/>
          <w:lang w:val="es-ES"/>
        </w:rPr>
        <w:t>Chubb</w:t>
      </w:r>
      <w:proofErr w:type="spellEnd"/>
      <w:r w:rsidR="00E952DE" w:rsidRPr="00A31378">
        <w:rPr>
          <w:rFonts w:ascii="Arial" w:hAnsi="Arial" w:cs="Arial"/>
          <w:sz w:val="22"/>
          <w:szCs w:val="22"/>
          <w:lang w:val="es-ES"/>
        </w:rPr>
        <w:t xml:space="preserve"> Seguros Colombia S.A.</w:t>
      </w:r>
      <w:r w:rsidRPr="00A31378">
        <w:rPr>
          <w:rFonts w:ascii="Arial" w:hAnsi="Arial" w:cs="Arial"/>
          <w:sz w:val="22"/>
          <w:szCs w:val="22"/>
        </w:rPr>
        <w:t xml:space="preserve">, con ocasión de la cual resulta viable exigirle a </w:t>
      </w:r>
      <w:r w:rsidRPr="00A31378">
        <w:rPr>
          <w:rFonts w:ascii="Arial" w:hAnsi="Arial" w:cs="Arial"/>
          <w:sz w:val="22"/>
          <w:szCs w:val="22"/>
        </w:rPr>
        <w:lastRenderedPageBreak/>
        <w:t>este el pago total de lo que resulte de la sentencia condenatoria, se tiene que el supuesto factico y jurídico contenido en la citada disposición se cumple. Legitimando al Instituto de Religiosas San José de Gerona para formular el presente llamamiento en garantía.</w:t>
      </w: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pStyle w:val="Prrafodelista"/>
        <w:numPr>
          <w:ilvl w:val="0"/>
          <w:numId w:val="1"/>
        </w:numPr>
        <w:spacing w:after="0" w:line="312" w:lineRule="auto"/>
        <w:ind w:right="60"/>
        <w:jc w:val="center"/>
        <w:rPr>
          <w:b/>
          <w:u w:val="single" w:color="0D0D0D"/>
        </w:rPr>
      </w:pPr>
      <w:r w:rsidRPr="00A31378">
        <w:rPr>
          <w:b/>
          <w:u w:val="single" w:color="0D0D0D"/>
        </w:rPr>
        <w:t>MEDIOS DE PRUEBA</w:t>
      </w:r>
    </w:p>
    <w:p w:rsidR="00A66980" w:rsidRPr="00A31378" w:rsidRDefault="00A66980" w:rsidP="00A31378">
      <w:pPr>
        <w:spacing w:line="312" w:lineRule="auto"/>
        <w:ind w:right="3198"/>
        <w:jc w:val="both"/>
        <w:rPr>
          <w:rFonts w:ascii="Arial" w:hAnsi="Arial" w:cs="Arial"/>
          <w:sz w:val="22"/>
          <w:szCs w:val="22"/>
        </w:rPr>
      </w:pPr>
    </w:p>
    <w:p w:rsidR="00A66980" w:rsidRPr="00A31378" w:rsidRDefault="00A66980" w:rsidP="00A31378">
      <w:pPr>
        <w:spacing w:line="312" w:lineRule="auto"/>
        <w:ind w:right="3198"/>
        <w:jc w:val="both"/>
        <w:rPr>
          <w:rFonts w:ascii="Arial" w:hAnsi="Arial" w:cs="Arial"/>
          <w:sz w:val="22"/>
          <w:szCs w:val="22"/>
        </w:rPr>
      </w:pPr>
      <w:r w:rsidRPr="00A31378">
        <w:rPr>
          <w:rFonts w:ascii="Arial" w:hAnsi="Arial" w:cs="Arial"/>
          <w:sz w:val="22"/>
          <w:szCs w:val="22"/>
        </w:rPr>
        <w:t>Solicito atentamente decretar y tener como pruebas las siguientes:</w:t>
      </w:r>
    </w:p>
    <w:p w:rsidR="00A66980" w:rsidRPr="00A31378" w:rsidRDefault="00A66980" w:rsidP="00A31378">
      <w:pPr>
        <w:spacing w:line="312" w:lineRule="auto"/>
        <w:ind w:right="3198"/>
        <w:rPr>
          <w:rFonts w:ascii="Arial" w:hAnsi="Arial" w:cs="Arial"/>
          <w:b/>
          <w:sz w:val="22"/>
          <w:szCs w:val="22"/>
          <w:u w:val="single" w:color="0D0D0D"/>
        </w:rPr>
      </w:pPr>
    </w:p>
    <w:p w:rsidR="00A66980" w:rsidRPr="00A31378" w:rsidRDefault="00A66980" w:rsidP="00A31378">
      <w:pPr>
        <w:pStyle w:val="Prrafodelista"/>
        <w:numPr>
          <w:ilvl w:val="0"/>
          <w:numId w:val="2"/>
        </w:numPr>
        <w:spacing w:after="0" w:line="312" w:lineRule="auto"/>
        <w:ind w:right="3198"/>
        <w:rPr>
          <w:b/>
          <w:color w:val="auto"/>
          <w:u w:val="single" w:color="0D0D0D"/>
        </w:rPr>
      </w:pPr>
      <w:r w:rsidRPr="00A31378">
        <w:rPr>
          <w:b/>
          <w:color w:val="auto"/>
          <w:u w:val="single" w:color="0D0D0D"/>
        </w:rPr>
        <w:t xml:space="preserve">DOCUMENTALES </w:t>
      </w:r>
    </w:p>
    <w:p w:rsidR="00A66980" w:rsidRPr="00A31378" w:rsidRDefault="00A66980" w:rsidP="00A31378">
      <w:pPr>
        <w:spacing w:line="312" w:lineRule="auto"/>
        <w:ind w:right="3198"/>
        <w:rPr>
          <w:rFonts w:ascii="Arial" w:hAnsi="Arial" w:cs="Arial"/>
          <w:b/>
          <w:sz w:val="22"/>
          <w:szCs w:val="22"/>
          <w:u w:val="single" w:color="0D0D0D"/>
        </w:rPr>
      </w:pPr>
    </w:p>
    <w:p w:rsidR="004401B5" w:rsidRPr="00A31378" w:rsidRDefault="004401B5" w:rsidP="00A31378">
      <w:pPr>
        <w:pStyle w:val="Prrafodelista"/>
        <w:numPr>
          <w:ilvl w:val="0"/>
          <w:numId w:val="4"/>
        </w:numPr>
        <w:spacing w:after="0" w:line="312" w:lineRule="auto"/>
      </w:pPr>
      <w:r w:rsidRPr="00A31378">
        <w:t xml:space="preserve">Copia del Certificado de Existencia y representación legal de </w:t>
      </w:r>
      <w:proofErr w:type="spellStart"/>
      <w:r w:rsidRPr="00A31378">
        <w:t>CHUBB</w:t>
      </w:r>
      <w:proofErr w:type="spellEnd"/>
      <w:r w:rsidRPr="00A31378">
        <w:t xml:space="preserve"> SEGUROS COLOMBIA S.A., expedido por la </w:t>
      </w:r>
      <w:r w:rsidRPr="00A31378">
        <w:t>Cámara de Comercio de Bogotá.</w:t>
      </w:r>
    </w:p>
    <w:p w:rsidR="004401B5" w:rsidRPr="00A31378" w:rsidRDefault="004401B5" w:rsidP="00A31378">
      <w:pPr>
        <w:pStyle w:val="Prrafodelista"/>
        <w:numPr>
          <w:ilvl w:val="0"/>
          <w:numId w:val="4"/>
        </w:numPr>
        <w:spacing w:after="0" w:line="312" w:lineRule="auto"/>
      </w:pPr>
      <w:r w:rsidRPr="00A31378">
        <w:t xml:space="preserve">Copia del Certificado de Existencia y representación legal de </w:t>
      </w:r>
      <w:proofErr w:type="spellStart"/>
      <w:r w:rsidRPr="00A31378">
        <w:t>CHUBB</w:t>
      </w:r>
      <w:proofErr w:type="spellEnd"/>
      <w:r w:rsidRPr="00A31378">
        <w:t xml:space="preserve"> SEGUROS COLOMBIA S.A., expedido por la Superinten</w:t>
      </w:r>
      <w:r w:rsidRPr="00A31378">
        <w:t xml:space="preserve">dencia Financiera de Colombia. </w:t>
      </w:r>
    </w:p>
    <w:p w:rsidR="00A66980" w:rsidRPr="00A31378" w:rsidRDefault="004401B5" w:rsidP="00A31378">
      <w:pPr>
        <w:pStyle w:val="Prrafodelista"/>
        <w:numPr>
          <w:ilvl w:val="0"/>
          <w:numId w:val="4"/>
        </w:numPr>
        <w:spacing w:after="0" w:line="312" w:lineRule="auto"/>
      </w:pPr>
      <w:r w:rsidRPr="00A31378">
        <w:t>Copia íntegra de la Póliza de Responsabilidad Civil P</w:t>
      </w:r>
      <w:r w:rsidRPr="00A31378">
        <w:t>rofesional Médica No. 12/0064443</w:t>
      </w:r>
      <w:r w:rsidRPr="00A31378">
        <w:t xml:space="preserve"> expedida por </w:t>
      </w:r>
      <w:proofErr w:type="spellStart"/>
      <w:r w:rsidRPr="00A31378">
        <w:t>CHUBB</w:t>
      </w:r>
      <w:proofErr w:type="spellEnd"/>
      <w:r w:rsidRPr="00A31378">
        <w:t xml:space="preserve"> SEGUROS COLOMBIA S.A., junto a su condicionado particular y general</w:t>
      </w:r>
      <w:r w:rsidRPr="00A31378">
        <w:t>.}</w:t>
      </w:r>
    </w:p>
    <w:p w:rsidR="004401B5" w:rsidRPr="00A31378" w:rsidRDefault="004401B5" w:rsidP="00A31378">
      <w:pPr>
        <w:pStyle w:val="Prrafodelista"/>
        <w:spacing w:after="0" w:line="312" w:lineRule="auto"/>
        <w:ind w:firstLine="0"/>
      </w:pPr>
    </w:p>
    <w:p w:rsidR="00A66980" w:rsidRPr="00A31378" w:rsidRDefault="00A66980" w:rsidP="00A31378">
      <w:pPr>
        <w:pStyle w:val="Prrafodelista"/>
        <w:numPr>
          <w:ilvl w:val="0"/>
          <w:numId w:val="1"/>
        </w:numPr>
        <w:spacing w:after="0" w:line="312" w:lineRule="auto"/>
        <w:ind w:right="60"/>
        <w:jc w:val="center"/>
        <w:rPr>
          <w:b/>
          <w:color w:val="auto"/>
          <w:u w:val="single" w:color="0D0D0D"/>
        </w:rPr>
      </w:pPr>
      <w:r w:rsidRPr="00A31378">
        <w:rPr>
          <w:b/>
          <w:color w:val="auto"/>
          <w:u w:val="single" w:color="0D0D0D"/>
        </w:rPr>
        <w:t>NOTIFICACIONES</w:t>
      </w:r>
    </w:p>
    <w:p w:rsidR="004401B5" w:rsidRPr="00A31378" w:rsidRDefault="004401B5" w:rsidP="00A31378">
      <w:pPr>
        <w:spacing w:line="312" w:lineRule="auto"/>
        <w:rPr>
          <w:rFonts w:ascii="Arial" w:hAnsi="Arial" w:cs="Arial"/>
        </w:rPr>
      </w:pPr>
    </w:p>
    <w:p w:rsidR="00A66980" w:rsidRPr="00A31378" w:rsidRDefault="004401B5" w:rsidP="00A31378">
      <w:pPr>
        <w:pStyle w:val="Prrafodelista"/>
        <w:numPr>
          <w:ilvl w:val="0"/>
          <w:numId w:val="6"/>
        </w:numPr>
        <w:spacing w:after="0" w:line="312" w:lineRule="auto"/>
      </w:pPr>
      <w:r w:rsidRPr="00A31378">
        <w:t xml:space="preserve">La Sociedad </w:t>
      </w:r>
      <w:proofErr w:type="spellStart"/>
      <w:r w:rsidRPr="00A31378">
        <w:t>CHUBB</w:t>
      </w:r>
      <w:proofErr w:type="spellEnd"/>
      <w:r w:rsidRPr="00A31378">
        <w:t xml:space="preserve"> SEGUROS COLOMBIA S.A., podrá ser notificada en la Carrera 7 No. 71 – 21, Torre B Piso 7, de la ciudad de Bogotá D.C., y al correo de notificación: </w:t>
      </w:r>
      <w:hyperlink r:id="rId13" w:history="1">
        <w:r w:rsidRPr="00A31378">
          <w:rPr>
            <w:rStyle w:val="Hipervnculo"/>
          </w:rPr>
          <w:t>notificacioneslegales.co@chubb.com</w:t>
        </w:r>
      </w:hyperlink>
    </w:p>
    <w:p w:rsidR="004401B5" w:rsidRPr="00A31378" w:rsidRDefault="004401B5" w:rsidP="00A31378">
      <w:pPr>
        <w:pStyle w:val="Prrafodelista"/>
        <w:spacing w:after="0" w:line="312" w:lineRule="auto"/>
        <w:ind w:firstLine="0"/>
        <w:rPr>
          <w:highlight w:val="yellow"/>
        </w:rPr>
      </w:pPr>
    </w:p>
    <w:p w:rsidR="00A66980" w:rsidRPr="00A31378" w:rsidRDefault="00A66980" w:rsidP="00A31378">
      <w:pPr>
        <w:pStyle w:val="Prrafodelista"/>
        <w:numPr>
          <w:ilvl w:val="0"/>
          <w:numId w:val="2"/>
        </w:numPr>
        <w:spacing w:after="0" w:line="312" w:lineRule="auto"/>
        <w:rPr>
          <w:rStyle w:val="Hipervnculo"/>
          <w:color w:val="auto"/>
          <w:u w:val="none"/>
        </w:rPr>
      </w:pPr>
      <w:r w:rsidRPr="00A31378">
        <w:rPr>
          <w:color w:val="auto"/>
        </w:rPr>
        <w:t xml:space="preserve">El suscrito en la Avenida 6A Bis N° 35N-100, Centro Empresarial Chipichape, Oficina 212, de la ciudad de Cali, o en la dirección electrónica: </w:t>
      </w:r>
      <w:hyperlink r:id="rId14" w:history="1">
        <w:r w:rsidRPr="00A31378">
          <w:rPr>
            <w:rStyle w:val="Hipervnculo"/>
          </w:rPr>
          <w:t>notificaciones@gha.com.co</w:t>
        </w:r>
      </w:hyperlink>
    </w:p>
    <w:p w:rsidR="00A66980" w:rsidRPr="00A31378" w:rsidRDefault="00A66980" w:rsidP="00A31378">
      <w:pPr>
        <w:pStyle w:val="Prrafodelista"/>
        <w:spacing w:after="0"/>
        <w:rPr>
          <w:color w:val="auto"/>
        </w:rPr>
      </w:pPr>
    </w:p>
    <w:p w:rsidR="00A66980" w:rsidRPr="00A31378" w:rsidRDefault="00A66980" w:rsidP="00A31378">
      <w:pPr>
        <w:pStyle w:val="Prrafodelista"/>
        <w:spacing w:after="0" w:line="312" w:lineRule="auto"/>
        <w:ind w:firstLine="0"/>
        <w:rPr>
          <w:color w:val="auto"/>
        </w:rPr>
      </w:pPr>
    </w:p>
    <w:p w:rsidR="00A66980" w:rsidRPr="00A31378" w:rsidRDefault="00A66980" w:rsidP="00A31378">
      <w:pPr>
        <w:spacing w:line="312" w:lineRule="auto"/>
        <w:ind w:left="-5"/>
        <w:jc w:val="both"/>
        <w:rPr>
          <w:rFonts w:ascii="Arial" w:hAnsi="Arial" w:cs="Arial"/>
          <w:sz w:val="22"/>
          <w:szCs w:val="22"/>
        </w:rPr>
      </w:pPr>
      <w:r w:rsidRPr="00A31378">
        <w:rPr>
          <w:rFonts w:ascii="Arial" w:hAnsi="Arial" w:cs="Arial"/>
          <w:noProof/>
          <w:sz w:val="22"/>
          <w:szCs w:val="22"/>
        </w:rPr>
        <w:drawing>
          <wp:anchor distT="0" distB="0" distL="114300" distR="114300" simplePos="0" relativeHeight="251659264" behindDoc="1" locked="0" layoutInCell="1" allowOverlap="1" wp14:anchorId="56709F71" wp14:editId="39A183E0">
            <wp:simplePos x="0" y="0"/>
            <wp:positionH relativeFrom="column">
              <wp:posOffset>-153036</wp:posOffset>
            </wp:positionH>
            <wp:positionV relativeFrom="paragraph">
              <wp:posOffset>60077</wp:posOffset>
            </wp:positionV>
            <wp:extent cx="2353586" cy="1370860"/>
            <wp:effectExtent l="0" t="0" r="889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353586" cy="1370860"/>
                    </a:xfrm>
                    <a:prstGeom prst="rect">
                      <a:avLst/>
                    </a:prstGeom>
                  </pic:spPr>
                </pic:pic>
              </a:graphicData>
            </a:graphic>
            <wp14:sizeRelH relativeFrom="margin">
              <wp14:pctWidth>0</wp14:pctWidth>
            </wp14:sizeRelH>
            <wp14:sizeRelV relativeFrom="margin">
              <wp14:pctHeight>0</wp14:pctHeight>
            </wp14:sizeRelV>
          </wp:anchor>
        </w:drawing>
      </w:r>
      <w:r w:rsidRPr="00A31378">
        <w:rPr>
          <w:rFonts w:ascii="Arial" w:hAnsi="Arial" w:cs="Arial"/>
          <w:sz w:val="22"/>
          <w:szCs w:val="22"/>
        </w:rPr>
        <w:t xml:space="preserve">Cordialmente,  </w:t>
      </w: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spacing w:line="312" w:lineRule="auto"/>
        <w:jc w:val="both"/>
        <w:rPr>
          <w:rFonts w:ascii="Arial" w:hAnsi="Arial" w:cs="Arial"/>
          <w:sz w:val="22"/>
          <w:szCs w:val="22"/>
        </w:rPr>
      </w:pPr>
    </w:p>
    <w:p w:rsidR="00A66980" w:rsidRPr="00A31378" w:rsidRDefault="00A66980" w:rsidP="00A31378">
      <w:pPr>
        <w:rPr>
          <w:rFonts w:ascii="Arial" w:hAnsi="Arial" w:cs="Arial"/>
        </w:rPr>
      </w:pPr>
    </w:p>
    <w:p w:rsidR="00B117CD" w:rsidRPr="00A31378" w:rsidRDefault="00B117CD" w:rsidP="00A31378">
      <w:pPr>
        <w:rPr>
          <w:rFonts w:ascii="Arial" w:hAnsi="Arial" w:cs="Arial"/>
        </w:rPr>
      </w:pPr>
    </w:p>
    <w:sectPr w:rsidR="00B117CD" w:rsidRPr="00A31378" w:rsidSect="009A1522">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2242" w:h="18722"/>
      <w:pgMar w:top="1499" w:right="1407" w:bottom="2508" w:left="1419" w:header="1757" w:footer="158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0DB" w:rsidRDefault="007B60DB" w:rsidP="0074036A">
      <w:r>
        <w:separator/>
      </w:r>
    </w:p>
  </w:endnote>
  <w:endnote w:type="continuationSeparator" w:id="0">
    <w:p w:rsidR="007B60DB" w:rsidRDefault="007B60DB" w:rsidP="0074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aleway">
    <w:altName w:val="Times New Roman"/>
    <w:charset w:val="4D"/>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Default="007B60DB">
    <w:pPr>
      <w:spacing w:line="259" w:lineRule="auto"/>
      <w:ind w:right="12"/>
      <w:jc w:val="right"/>
    </w:pPr>
    <w:r>
      <w:rPr>
        <w:noProof/>
      </w:rPr>
      <w:drawing>
        <wp:anchor distT="0" distB="0" distL="114300" distR="114300" simplePos="0" relativeHeight="251661312" behindDoc="0" locked="0" layoutInCell="1" allowOverlap="0" wp14:anchorId="7FAA833D" wp14:editId="4B79BC69">
          <wp:simplePos x="0" y="0"/>
          <wp:positionH relativeFrom="page">
            <wp:posOffset>431800</wp:posOffset>
          </wp:positionH>
          <wp:positionV relativeFrom="page">
            <wp:posOffset>10643362</wp:posOffset>
          </wp:positionV>
          <wp:extent cx="637540" cy="33337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37540" cy="333375"/>
                  </a:xfrm>
                  <a:prstGeom prst="rect">
                    <a:avLst/>
                  </a:prstGeom>
                </pic:spPr>
              </pic:pic>
            </a:graphicData>
          </a:graphic>
        </wp:anchor>
      </w:drawing>
    </w:r>
    <w:r>
      <w:rPr>
        <w:rFonts w:ascii="Calibri" w:eastAsia="Calibri" w:hAnsi="Calibri" w:cs="Calibri"/>
        <w:sz w:val="18"/>
      </w:rPr>
      <w:t xml:space="preserve">Página </w:t>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w:t>
    </w:r>
  </w:p>
  <w:p w:rsidR="009014A4" w:rsidRDefault="007B60DB">
    <w:pPr>
      <w:spacing w:line="259" w:lineRule="auto"/>
      <w:ind w:right="10"/>
      <w:jc w:val="right"/>
    </w:pPr>
    <w:proofErr w:type="spellStart"/>
    <w:r>
      <w:rPr>
        <w:rFonts w:ascii="Calibri" w:eastAsia="Calibri" w:hAnsi="Calibri" w:cs="Calibri"/>
        <w:sz w:val="18"/>
      </w:rPr>
      <w:t>JCCB</w:t>
    </w:r>
    <w:proofErr w:type="spellEnd"/>
    <w:r>
      <w:rPr>
        <w:rFonts w:ascii="Calibri" w:eastAsia="Calibri" w:hAnsi="Calibri" w:cs="Calibri"/>
        <w:sz w:val="18"/>
      </w:rPr>
      <w:t xml:space="preserve"> </w:t>
    </w:r>
  </w:p>
  <w:p w:rsidR="009014A4" w:rsidRDefault="007B60DB">
    <w:pPr>
      <w:spacing w:line="259" w:lineRule="auto"/>
      <w:ind w:left="401"/>
    </w:pPr>
    <w:r>
      <w:rPr>
        <w:b/>
        <w:color w:val="12213B"/>
        <w:sz w:val="20"/>
      </w:rPr>
      <w:t xml:space="preserve"> </w:t>
    </w:r>
  </w:p>
  <w:p w:rsidR="009014A4" w:rsidRDefault="007B60DB">
    <w:pPr>
      <w:spacing w:after="48" w:line="237" w:lineRule="auto"/>
      <w:ind w:left="401" w:right="3708"/>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9014A4" w:rsidRDefault="007B60DB">
    <w:pPr>
      <w:spacing w:line="259" w:lineRule="auto"/>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Pr="00FC234A" w:rsidRDefault="0074036A" w:rsidP="00FC234A">
    <w:pPr>
      <w:pStyle w:val="Piedepgina"/>
    </w:pPr>
    <w:r>
      <w:rPr>
        <w:noProof/>
        <w:color w:val="222A35" w:themeColor="text2" w:themeShade="80"/>
      </w:rPr>
      <w:drawing>
        <wp:anchor distT="0" distB="0" distL="114300" distR="114300" simplePos="0" relativeHeight="251665408" behindDoc="1" locked="0" layoutInCell="1" allowOverlap="1" wp14:anchorId="5B926502" wp14:editId="1A39F670">
          <wp:simplePos x="0" y="0"/>
          <wp:positionH relativeFrom="column">
            <wp:posOffset>4915535</wp:posOffset>
          </wp:positionH>
          <wp:positionV relativeFrom="margin">
            <wp:posOffset>8951972</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0DB">
      <w:rPr>
        <w:noProof/>
      </w:rPr>
      <mc:AlternateContent>
        <mc:Choice Requires="wps">
          <w:drawing>
            <wp:anchor distT="0" distB="0" distL="114300" distR="114300" simplePos="0" relativeHeight="251666432" behindDoc="1" locked="0" layoutInCell="1" allowOverlap="1" wp14:anchorId="1FECD0F2" wp14:editId="5B18A582">
              <wp:simplePos x="0" y="0"/>
              <wp:positionH relativeFrom="margin">
                <wp:posOffset>2369185</wp:posOffset>
              </wp:positionH>
              <wp:positionV relativeFrom="page">
                <wp:posOffset>10553700</wp:posOffset>
              </wp:positionV>
              <wp:extent cx="2727325" cy="733425"/>
              <wp:effectExtent l="0" t="0" r="0" b="0"/>
              <wp:wrapNone/>
              <wp:docPr id="9" name="Rectángulo 9"/>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234A" w:rsidRPr="004A356B" w:rsidRDefault="007B60DB" w:rsidP="00FC234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FC234A" w:rsidRPr="004A356B" w:rsidRDefault="007B60DB" w:rsidP="00FC234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CD0F2" id="Rectángulo 9" o:spid="_x0000_s1026" style="position:absolute;left:0;text-align:left;margin-left:186.55pt;margin-top:831pt;width:214.75pt;height:57.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" filled="f" stroked="f" strokeweight="1pt">
              <v:textbox>
                <w:txbxContent>
                  <w:p w:rsidR="00FC234A" w:rsidRPr="004A356B" w:rsidRDefault="007B60DB" w:rsidP="00FC234A">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00FC234A" w:rsidRPr="004A356B" w:rsidRDefault="007B60DB" w:rsidP="00FC234A">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7B60DB">
      <w:rPr>
        <w:noProof/>
        <w:color w:val="222A35" w:themeColor="text2" w:themeShade="80"/>
      </w:rPr>
      <w:drawing>
        <wp:anchor distT="0" distB="0" distL="114300" distR="114300" simplePos="0" relativeHeight="251664384" behindDoc="1" locked="0" layoutInCell="1" allowOverlap="1" wp14:anchorId="6C4C61A5" wp14:editId="494ADFFE">
          <wp:simplePos x="0" y="0"/>
          <wp:positionH relativeFrom="page">
            <wp:posOffset>24765</wp:posOffset>
          </wp:positionH>
          <wp:positionV relativeFrom="page">
            <wp:posOffset>10007600</wp:posOffset>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Default="007B60DB">
    <w:pPr>
      <w:spacing w:line="259" w:lineRule="auto"/>
      <w:ind w:right="12"/>
      <w:jc w:val="right"/>
    </w:pPr>
    <w:r>
      <w:rPr>
        <w:noProof/>
      </w:rPr>
      <w:drawing>
        <wp:anchor distT="0" distB="0" distL="114300" distR="114300" simplePos="0" relativeHeight="251662336" behindDoc="0" locked="0" layoutInCell="1" allowOverlap="0" wp14:anchorId="293B6DBE" wp14:editId="67EDECE9">
          <wp:simplePos x="0" y="0"/>
          <wp:positionH relativeFrom="page">
            <wp:posOffset>431800</wp:posOffset>
          </wp:positionH>
          <wp:positionV relativeFrom="page">
            <wp:posOffset>10643362</wp:posOffset>
          </wp:positionV>
          <wp:extent cx="637540" cy="3333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37540" cy="333375"/>
                  </a:xfrm>
                  <a:prstGeom prst="rect">
                    <a:avLst/>
                  </a:prstGeom>
                </pic:spPr>
              </pic:pic>
            </a:graphicData>
          </a:graphic>
        </wp:anchor>
      </w:drawing>
    </w:r>
    <w:r>
      <w:rPr>
        <w:rFonts w:ascii="Calibri" w:eastAsia="Calibri" w:hAnsi="Calibri" w:cs="Calibri"/>
        <w:sz w:val="18"/>
      </w:rPr>
      <w:t xml:space="preserve">Página </w:t>
    </w:r>
    <w:r>
      <w:rPr>
        <w:rFonts w:ascii="Arial" w:eastAsia="Arial" w:hAnsi="Arial" w:cs="Arial"/>
        <w:sz w:val="22"/>
      </w:rPr>
      <w:fldChar w:fldCharType="begin"/>
    </w:r>
    <w:r>
      <w:instrText xml:space="preserve"> PAGE   \* MERGEFORMAT </w:instrText>
    </w:r>
    <w:r>
      <w:rPr>
        <w:rFonts w:ascii="Arial" w:eastAsia="Arial" w:hAnsi="Arial" w:cs="Arial"/>
        <w:sz w:val="22"/>
      </w:rPr>
      <w:fldChar w:fldCharType="separate"/>
    </w:r>
    <w:r>
      <w:rPr>
        <w:rFonts w:ascii="Calibri" w:eastAsia="Calibri" w:hAnsi="Calibri" w:cs="Calibri"/>
        <w:b/>
        <w:sz w:val="18"/>
      </w:rPr>
      <w:t>1</w:t>
    </w:r>
    <w:r>
      <w:rPr>
        <w:rFonts w:ascii="Calibri" w:eastAsia="Calibri" w:hAnsi="Calibri" w:cs="Calibri"/>
        <w:b/>
        <w:sz w:val="18"/>
      </w:rPr>
      <w:fldChar w:fldCharType="end"/>
    </w:r>
    <w:r>
      <w:rPr>
        <w:rFonts w:ascii="Calibri" w:eastAsia="Calibri" w:hAnsi="Calibri" w:cs="Calibri"/>
        <w:sz w:val="18"/>
      </w:rPr>
      <w:t xml:space="preserve"> de </w:t>
    </w:r>
    <w:r>
      <w:rPr>
        <w:rFonts w:ascii="Calibri" w:eastAsia="Calibri" w:hAnsi="Calibri" w:cs="Calibri"/>
        <w:b/>
        <w:sz w:val="18"/>
      </w:rPr>
      <w:fldChar w:fldCharType="begin"/>
    </w:r>
    <w:r>
      <w:rPr>
        <w:rFonts w:ascii="Calibri" w:eastAsia="Calibri" w:hAnsi="Calibri" w:cs="Calibri"/>
        <w:b/>
        <w:sz w:val="18"/>
      </w:rPr>
      <w:instrText xml:space="preserve"> NUMPAGES   \* MERGEFORMAT </w:instrText>
    </w:r>
    <w:r>
      <w:rPr>
        <w:rFonts w:ascii="Calibri" w:eastAsia="Calibri" w:hAnsi="Calibri" w:cs="Calibri"/>
        <w:b/>
        <w:sz w:val="18"/>
      </w:rPr>
      <w:fldChar w:fldCharType="separate"/>
    </w:r>
    <w:r>
      <w:rPr>
        <w:rFonts w:ascii="Calibri" w:eastAsia="Calibri" w:hAnsi="Calibri" w:cs="Calibri"/>
        <w:b/>
        <w:noProof/>
        <w:sz w:val="18"/>
      </w:rPr>
      <w:t>3</w:t>
    </w:r>
    <w:r>
      <w:rPr>
        <w:rFonts w:ascii="Calibri" w:eastAsia="Calibri" w:hAnsi="Calibri" w:cs="Calibri"/>
        <w:b/>
        <w:sz w:val="18"/>
      </w:rPr>
      <w:fldChar w:fldCharType="end"/>
    </w:r>
    <w:r>
      <w:rPr>
        <w:rFonts w:ascii="Calibri" w:eastAsia="Calibri" w:hAnsi="Calibri" w:cs="Calibri"/>
        <w:sz w:val="18"/>
      </w:rPr>
      <w:t xml:space="preserve"> </w:t>
    </w:r>
  </w:p>
  <w:p w:rsidR="009014A4" w:rsidRDefault="007B60DB">
    <w:pPr>
      <w:spacing w:line="259" w:lineRule="auto"/>
      <w:ind w:right="10"/>
      <w:jc w:val="right"/>
    </w:pPr>
    <w:proofErr w:type="spellStart"/>
    <w:r>
      <w:rPr>
        <w:rFonts w:ascii="Calibri" w:eastAsia="Calibri" w:hAnsi="Calibri" w:cs="Calibri"/>
        <w:sz w:val="18"/>
      </w:rPr>
      <w:t>JCCB</w:t>
    </w:r>
    <w:proofErr w:type="spellEnd"/>
    <w:r>
      <w:rPr>
        <w:rFonts w:ascii="Calibri" w:eastAsia="Calibri" w:hAnsi="Calibri" w:cs="Calibri"/>
        <w:sz w:val="18"/>
      </w:rPr>
      <w:t xml:space="preserve"> </w:t>
    </w:r>
  </w:p>
  <w:p w:rsidR="009014A4" w:rsidRDefault="007B60DB">
    <w:pPr>
      <w:spacing w:line="259" w:lineRule="auto"/>
      <w:ind w:left="401"/>
    </w:pPr>
    <w:r>
      <w:rPr>
        <w:b/>
        <w:color w:val="12213B"/>
        <w:sz w:val="20"/>
      </w:rPr>
      <w:t xml:space="preserve"> </w:t>
    </w:r>
  </w:p>
  <w:p w:rsidR="009014A4" w:rsidRDefault="007B60DB">
    <w:pPr>
      <w:spacing w:after="48" w:line="237" w:lineRule="auto"/>
      <w:ind w:left="401" w:right="3708"/>
    </w:pPr>
    <w:proofErr w:type="spellStart"/>
    <w:r>
      <w:rPr>
        <w:color w:val="12213B"/>
        <w:sz w:val="18"/>
      </w:rPr>
      <w:t>AV</w:t>
    </w:r>
    <w:proofErr w:type="spellEnd"/>
    <w:r>
      <w:rPr>
        <w:color w:val="12213B"/>
        <w:sz w:val="18"/>
      </w:rPr>
      <w:t xml:space="preserve"> 6ª A # 35N100 Oficina 212 (Cali) – (+57) (2) 659 40 75</w:t>
    </w:r>
    <w:r>
      <w:rPr>
        <w:b/>
        <w:color w:val="12213B"/>
        <w:sz w:val="18"/>
      </w:rPr>
      <w:t xml:space="preserve"> </w:t>
    </w:r>
    <w:r>
      <w:rPr>
        <w:color w:val="12213B"/>
        <w:sz w:val="18"/>
      </w:rPr>
      <w:t xml:space="preserve">Carrera 11a No 94a - 56 of. 402 (Bogotá) - (+57) (1) 743 65 92 </w:t>
    </w:r>
    <w:r>
      <w:rPr>
        <w:b/>
        <w:color w:val="12213B"/>
        <w:sz w:val="18"/>
      </w:rPr>
      <w:t>www.</w:t>
    </w:r>
    <w:r>
      <w:rPr>
        <w:b/>
        <w:color w:val="B20029"/>
        <w:sz w:val="18"/>
      </w:rPr>
      <w:t>gha</w:t>
    </w:r>
    <w:r>
      <w:rPr>
        <w:b/>
        <w:color w:val="12213B"/>
        <w:sz w:val="18"/>
      </w:rPr>
      <w:t xml:space="preserve">.com.co </w:t>
    </w:r>
  </w:p>
  <w:p w:rsidR="009014A4" w:rsidRDefault="007B60DB">
    <w:pPr>
      <w:spacing w:line="259" w:lineRule="auto"/>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0DB" w:rsidRDefault="007B60DB" w:rsidP="0074036A">
      <w:r>
        <w:separator/>
      </w:r>
    </w:p>
  </w:footnote>
  <w:footnote w:type="continuationSeparator" w:id="0">
    <w:p w:rsidR="007B60DB" w:rsidRDefault="007B60DB" w:rsidP="007403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Default="007B60DB">
    <w:pPr>
      <w:spacing w:line="259" w:lineRule="auto"/>
      <w:ind w:right="-397"/>
    </w:pPr>
    <w:r>
      <w:rPr>
        <w:noProof/>
      </w:rPr>
      <w:drawing>
        <wp:anchor distT="0" distB="0" distL="114300" distR="114300" simplePos="0" relativeHeight="251659264" behindDoc="0" locked="0" layoutInCell="1" allowOverlap="0" wp14:anchorId="76FB6111" wp14:editId="24C7C017">
          <wp:simplePos x="0" y="0"/>
          <wp:positionH relativeFrom="page">
            <wp:posOffset>5737860</wp:posOffset>
          </wp:positionH>
          <wp:positionV relativeFrom="page">
            <wp:posOffset>325120</wp:posOffset>
          </wp:positionV>
          <wp:extent cx="1395095" cy="32702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95095" cy="327025"/>
                  </a:xfrm>
                  <a:prstGeom prst="rect">
                    <a:avLst/>
                  </a:prstGeom>
                </pic:spPr>
              </pic:pic>
            </a:graphicData>
          </a:graphic>
        </wp:anchor>
      </w:drawing>
    </w:r>
    <w:r>
      <w:rPr>
        <w:rFonts w:ascii="Trebuchet MS" w:eastAsia="Trebuchet MS" w:hAnsi="Trebuchet MS" w:cs="Trebuchet MS"/>
      </w:rPr>
      <w:t xml:space="preserve"> </w:t>
    </w:r>
    <w:r>
      <w:rPr>
        <w:rFonts w:ascii="Trebuchet MS" w:eastAsia="Trebuchet MS" w:hAnsi="Trebuchet MS" w:cs="Trebuchet MS"/>
      </w:rPr>
      <w:tab/>
    </w:r>
  </w:p>
  <w:p w:rsidR="009014A4" w:rsidRDefault="007B60DB">
    <w:pPr>
      <w:spacing w:line="259" w:lineRule="auto"/>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Default="007B60DB">
    <w:pPr>
      <w:spacing w:line="259" w:lineRule="auto"/>
      <w:ind w:right="-397"/>
    </w:pPr>
    <w:r>
      <w:rPr>
        <w:noProof/>
        <w:color w:val="222A35" w:themeColor="text2" w:themeShade="80"/>
      </w:rPr>
      <w:drawing>
        <wp:anchor distT="0" distB="0" distL="114300" distR="114300" simplePos="0" relativeHeight="251663360" behindDoc="1" locked="0" layoutInCell="1" allowOverlap="1" wp14:anchorId="1E20F006" wp14:editId="70A4DC76">
          <wp:simplePos x="0" y="0"/>
          <wp:positionH relativeFrom="column">
            <wp:posOffset>0</wp:posOffset>
          </wp:positionH>
          <wp:positionV relativeFrom="page">
            <wp:posOffset>325120</wp:posOffset>
          </wp:positionV>
          <wp:extent cx="2635250" cy="7969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rPr>
      <w:t xml:space="preserve"> </w:t>
    </w:r>
    <w:r>
      <w:rPr>
        <w:rFonts w:ascii="Trebuchet MS" w:eastAsia="Trebuchet MS" w:hAnsi="Trebuchet MS" w:cs="Trebuchet MS"/>
      </w:rPr>
      <w:tab/>
    </w:r>
  </w:p>
  <w:p w:rsidR="009014A4" w:rsidRDefault="007B60DB">
    <w:pPr>
      <w:spacing w:line="259" w:lineRule="auto"/>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A4" w:rsidRDefault="007B60DB">
    <w:pPr>
      <w:spacing w:line="259" w:lineRule="auto"/>
      <w:ind w:right="-397"/>
    </w:pPr>
    <w:r>
      <w:rPr>
        <w:noProof/>
      </w:rPr>
      <w:drawing>
        <wp:anchor distT="0" distB="0" distL="114300" distR="114300" simplePos="0" relativeHeight="251660288" behindDoc="0" locked="0" layoutInCell="1" allowOverlap="0" wp14:anchorId="453153FC" wp14:editId="106FB9E6">
          <wp:simplePos x="0" y="0"/>
          <wp:positionH relativeFrom="page">
            <wp:posOffset>5737860</wp:posOffset>
          </wp:positionH>
          <wp:positionV relativeFrom="page">
            <wp:posOffset>325120</wp:posOffset>
          </wp:positionV>
          <wp:extent cx="1395095" cy="327025"/>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95095" cy="327025"/>
                  </a:xfrm>
                  <a:prstGeom prst="rect">
                    <a:avLst/>
                  </a:prstGeom>
                </pic:spPr>
              </pic:pic>
            </a:graphicData>
          </a:graphic>
        </wp:anchor>
      </w:drawing>
    </w:r>
    <w:r>
      <w:rPr>
        <w:rFonts w:ascii="Trebuchet MS" w:eastAsia="Trebuchet MS" w:hAnsi="Trebuchet MS" w:cs="Trebuchet MS"/>
      </w:rPr>
      <w:t xml:space="preserve"> </w:t>
    </w:r>
    <w:r>
      <w:rPr>
        <w:rFonts w:ascii="Trebuchet MS" w:eastAsia="Trebuchet MS" w:hAnsi="Trebuchet MS" w:cs="Trebuchet MS"/>
      </w:rPr>
      <w:tab/>
    </w:r>
  </w:p>
  <w:p w:rsidR="009014A4" w:rsidRDefault="007B60DB">
    <w:pPr>
      <w:spacing w:line="259" w:lineRule="auto"/>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23C4"/>
    <w:multiLevelType w:val="hybridMultilevel"/>
    <w:tmpl w:val="5D3067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C8461B"/>
    <w:multiLevelType w:val="hybridMultilevel"/>
    <w:tmpl w:val="C7C4344E"/>
    <w:lvl w:ilvl="0" w:tplc="853CE500">
      <w:start w:val="1"/>
      <w:numFmt w:val="upperRoman"/>
      <w:lvlText w:val="%1."/>
      <w:lvlJc w:val="left"/>
      <w:pPr>
        <w:ind w:left="1080" w:hanging="72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67361E1"/>
    <w:multiLevelType w:val="hybridMultilevel"/>
    <w:tmpl w:val="7AB877CC"/>
    <w:lvl w:ilvl="0" w:tplc="66B80C7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981D94"/>
    <w:multiLevelType w:val="hybridMultilevel"/>
    <w:tmpl w:val="B73AC954"/>
    <w:lvl w:ilvl="0" w:tplc="66B80C7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63589D"/>
    <w:multiLevelType w:val="hybridMultilevel"/>
    <w:tmpl w:val="A0684A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EE01E0C"/>
    <w:multiLevelType w:val="hybridMultilevel"/>
    <w:tmpl w:val="A15E0392"/>
    <w:lvl w:ilvl="0" w:tplc="66B80C70">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drawingGridHorizontalSpacing w:val="110"/>
  <w:drawingGridVerticalSpacing w:val="299"/>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80"/>
    <w:rsid w:val="00182043"/>
    <w:rsid w:val="00216552"/>
    <w:rsid w:val="00407D02"/>
    <w:rsid w:val="004401B5"/>
    <w:rsid w:val="00550D43"/>
    <w:rsid w:val="005E4B14"/>
    <w:rsid w:val="005F1011"/>
    <w:rsid w:val="0074036A"/>
    <w:rsid w:val="007B60DB"/>
    <w:rsid w:val="008B4BED"/>
    <w:rsid w:val="00990DBE"/>
    <w:rsid w:val="00A31378"/>
    <w:rsid w:val="00A36750"/>
    <w:rsid w:val="00A66980"/>
    <w:rsid w:val="00B117CD"/>
    <w:rsid w:val="00CF5391"/>
    <w:rsid w:val="00D31B05"/>
    <w:rsid w:val="00E952D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F625"/>
  <w15:chartTrackingRefBased/>
  <w15:docId w15:val="{9A1E0466-1437-470C-8FB8-F9A2E3FA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80"/>
    <w:pPr>
      <w:spacing w:line="240" w:lineRule="auto"/>
      <w:jc w:val="left"/>
    </w:pPr>
    <w:rPr>
      <w:rFonts w:ascii="Times New Roman" w:eastAsia="Times New Roman" w:hAnsi="Times New Roman" w:cs="Times New Roman"/>
      <w:sz w:val="24"/>
      <w:szCs w:val="24"/>
      <w:lang w:eastAsia="es-CO"/>
    </w:rPr>
  </w:style>
  <w:style w:type="paragraph" w:styleId="Ttulo1">
    <w:name w:val="heading 1"/>
    <w:next w:val="Normal"/>
    <w:link w:val="Ttulo1Car"/>
    <w:uiPriority w:val="9"/>
    <w:qFormat/>
    <w:rsid w:val="00A66980"/>
    <w:pPr>
      <w:keepNext/>
      <w:keepLines/>
      <w:spacing w:line="277" w:lineRule="auto"/>
      <w:jc w:val="right"/>
      <w:outlineLvl w:val="0"/>
    </w:pPr>
    <w:rPr>
      <w:rFonts w:ascii="Arial" w:eastAsia="Arial" w:hAnsi="Arial" w:cs="Arial"/>
      <w:b/>
      <w:color w:val="000000"/>
      <w:lang w:eastAsia="es-CO"/>
    </w:rPr>
  </w:style>
  <w:style w:type="paragraph" w:styleId="Ttulo2">
    <w:name w:val="heading 2"/>
    <w:next w:val="Normal"/>
    <w:link w:val="Ttulo2Car"/>
    <w:uiPriority w:val="9"/>
    <w:unhideWhenUsed/>
    <w:qFormat/>
    <w:rsid w:val="00A66980"/>
    <w:pPr>
      <w:keepNext/>
      <w:keepLines/>
      <w:spacing w:line="259" w:lineRule="auto"/>
      <w:ind w:left="10" w:right="13" w:hanging="10"/>
      <w:jc w:val="center"/>
      <w:outlineLvl w:val="1"/>
    </w:pPr>
    <w:rPr>
      <w:rFonts w:ascii="Arial" w:eastAsia="Arial" w:hAnsi="Arial" w:cs="Arial"/>
      <w:b/>
      <w:color w:val="000000"/>
      <w:u w:val="single" w:color="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6980"/>
    <w:rPr>
      <w:rFonts w:ascii="Arial" w:eastAsia="Arial" w:hAnsi="Arial" w:cs="Arial"/>
      <w:b/>
      <w:color w:val="000000"/>
      <w:lang w:eastAsia="es-CO"/>
    </w:rPr>
  </w:style>
  <w:style w:type="character" w:customStyle="1" w:styleId="Ttulo2Car">
    <w:name w:val="Título 2 Car"/>
    <w:basedOn w:val="Fuentedeprrafopredeter"/>
    <w:link w:val="Ttulo2"/>
    <w:uiPriority w:val="9"/>
    <w:rsid w:val="00A66980"/>
    <w:rPr>
      <w:rFonts w:ascii="Arial" w:eastAsia="Arial" w:hAnsi="Arial" w:cs="Arial"/>
      <w:b/>
      <w:color w:val="000000"/>
      <w:u w:val="single" w:color="000000"/>
      <w:lang w:eastAsia="es-CO"/>
    </w:rPr>
  </w:style>
  <w:style w:type="character" w:styleId="Hipervnculo">
    <w:name w:val="Hyperlink"/>
    <w:basedOn w:val="Fuentedeprrafopredeter"/>
    <w:uiPriority w:val="99"/>
    <w:unhideWhenUsed/>
    <w:rsid w:val="00A66980"/>
    <w:rPr>
      <w:color w:val="0000FF"/>
      <w:u w:val="single"/>
    </w:rPr>
  </w:style>
  <w:style w:type="paragraph" w:styleId="Prrafodelista">
    <w:name w:val="List Paragraph"/>
    <w:basedOn w:val="Normal"/>
    <w:uiPriority w:val="34"/>
    <w:qFormat/>
    <w:rsid w:val="00A66980"/>
    <w:pPr>
      <w:spacing w:after="5" w:line="249" w:lineRule="auto"/>
      <w:ind w:left="720" w:hanging="10"/>
      <w:contextualSpacing/>
      <w:jc w:val="both"/>
    </w:pPr>
    <w:rPr>
      <w:rFonts w:ascii="Arial" w:eastAsia="Arial" w:hAnsi="Arial" w:cs="Arial"/>
      <w:color w:val="000000"/>
      <w:sz w:val="22"/>
      <w:szCs w:val="22"/>
    </w:rPr>
  </w:style>
  <w:style w:type="paragraph" w:styleId="Piedepgina">
    <w:name w:val="footer"/>
    <w:basedOn w:val="Normal"/>
    <w:link w:val="PiedepginaCar"/>
    <w:uiPriority w:val="99"/>
    <w:semiHidden/>
    <w:unhideWhenUsed/>
    <w:rsid w:val="00A66980"/>
    <w:pPr>
      <w:tabs>
        <w:tab w:val="center" w:pos="4419"/>
        <w:tab w:val="right" w:pos="8838"/>
      </w:tabs>
      <w:ind w:left="10" w:hanging="10"/>
      <w:jc w:val="both"/>
    </w:pPr>
    <w:rPr>
      <w:rFonts w:ascii="Arial" w:eastAsia="Arial" w:hAnsi="Arial" w:cs="Arial"/>
      <w:color w:val="000000"/>
      <w:sz w:val="22"/>
      <w:szCs w:val="22"/>
    </w:rPr>
  </w:style>
  <w:style w:type="character" w:customStyle="1" w:styleId="PiedepginaCar">
    <w:name w:val="Pie de página Car"/>
    <w:basedOn w:val="Fuentedeprrafopredeter"/>
    <w:link w:val="Piedepgina"/>
    <w:uiPriority w:val="99"/>
    <w:semiHidden/>
    <w:rsid w:val="00A66980"/>
    <w:rPr>
      <w:rFonts w:ascii="Arial" w:eastAsia="Arial"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2admpayan@cendoj.ramajudicial.gov.co" TargetMode="External"/><Relationship Id="rId13" Type="http://schemas.openxmlformats.org/officeDocument/2006/relationships/hyperlink" Target="mailto:notificacioneslegales.co@chubb.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notificacioneslegales.co@chubb.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otificacioneslegales.co@chubb.com" TargetMode="External"/><Relationship Id="rId14" Type="http://schemas.openxmlformats.org/officeDocument/2006/relationships/hyperlink" Target="mailto:notificaciones@gha.com.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4D03B-9F3C-4BDE-B418-8B1DFDE0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1300</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11</cp:revision>
  <dcterms:created xsi:type="dcterms:W3CDTF">2025-02-07T15:20:00Z</dcterms:created>
  <dcterms:modified xsi:type="dcterms:W3CDTF">2025-02-07T16:01:00Z</dcterms:modified>
</cp:coreProperties>
</file>