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pPr>
      <w:r w:rsidDel="00000000" w:rsidR="00000000" w:rsidRPr="00000000">
        <w:rPr>
          <w:rtl w:val="0"/>
        </w:rPr>
        <w:t xml:space="preserve">Señores</w:t>
      </w:r>
    </w:p>
    <w:p w:rsidR="00000000" w:rsidDel="00000000" w:rsidP="00000000" w:rsidRDefault="00000000" w:rsidRPr="00000000" w14:paraId="00000002">
      <w:pPr>
        <w:spacing w:line="240" w:lineRule="auto"/>
        <w:jc w:val="both"/>
        <w:rPr>
          <w:b w:val="1"/>
        </w:rPr>
      </w:pPr>
      <w:r w:rsidDel="00000000" w:rsidR="00000000" w:rsidRPr="00000000">
        <w:rPr>
          <w:b w:val="1"/>
          <w:rtl w:val="0"/>
        </w:rPr>
        <w:t xml:space="preserve">DELEGATURA PARA FUNCIONES JURISDICCIONALES</w:t>
      </w:r>
    </w:p>
    <w:p w:rsidR="00000000" w:rsidDel="00000000" w:rsidP="00000000" w:rsidRDefault="00000000" w:rsidRPr="00000000" w14:paraId="00000003">
      <w:pPr>
        <w:spacing w:line="240" w:lineRule="auto"/>
        <w:jc w:val="both"/>
        <w:rPr>
          <w:b w:val="1"/>
        </w:rPr>
      </w:pPr>
      <w:r w:rsidDel="00000000" w:rsidR="00000000" w:rsidRPr="00000000">
        <w:rPr>
          <w:b w:val="1"/>
          <w:rtl w:val="0"/>
        </w:rPr>
        <w:t xml:space="preserve">SUPERINTENDENCIA FINANCIERA DE COLOMBIA</w:t>
      </w:r>
    </w:p>
    <w:p w:rsidR="00000000" w:rsidDel="00000000" w:rsidP="00000000" w:rsidRDefault="00000000" w:rsidRPr="00000000" w14:paraId="00000004">
      <w:pPr>
        <w:spacing w:line="240" w:lineRule="auto"/>
        <w:rPr>
          <w:sz w:val="24"/>
          <w:szCs w:val="24"/>
        </w:rPr>
      </w:pPr>
      <w:r w:rsidDel="00000000" w:rsidR="00000000" w:rsidRPr="00000000">
        <w:rPr>
          <w:sz w:val="24"/>
          <w:szCs w:val="24"/>
          <w:rtl w:val="0"/>
        </w:rPr>
        <w:t xml:space="preserve">Bogotá, DC</w:t>
      </w:r>
    </w:p>
    <w:p w:rsidR="00000000" w:rsidDel="00000000" w:rsidP="00000000" w:rsidRDefault="00000000" w:rsidRPr="00000000" w14:paraId="00000005">
      <w:pPr>
        <w:spacing w:line="240" w:lineRule="auto"/>
        <w:jc w:val="both"/>
        <w:rPr>
          <w:b w:val="1"/>
        </w:rPr>
      </w:pPr>
      <w:r w:rsidDel="00000000" w:rsidR="00000000" w:rsidRPr="00000000">
        <w:rPr>
          <w:rtl w:val="0"/>
        </w:rPr>
      </w:r>
    </w:p>
    <w:p w:rsidR="00000000" w:rsidDel="00000000" w:rsidP="00000000" w:rsidRDefault="00000000" w:rsidRPr="00000000" w14:paraId="00000006">
      <w:pPr>
        <w:spacing w:line="240" w:lineRule="auto"/>
        <w:jc w:val="both"/>
        <w:rPr>
          <w:b w:val="1"/>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REFERENCIA:   Acción de protección del consumidor financiero. Ley 1480 de 2011 y artículo 24 de la Ley 1564 de 2012</w:t>
      </w:r>
    </w:p>
    <w:p w:rsidR="00000000" w:rsidDel="00000000" w:rsidP="00000000" w:rsidRDefault="00000000" w:rsidRPr="00000000" w14:paraId="00000008">
      <w:pPr>
        <w:spacing w:line="240" w:lineRule="auto"/>
        <w:jc w:val="both"/>
        <w:rPr>
          <w:b w:val="1"/>
        </w:rPr>
      </w:pPr>
      <w:r w:rsidDel="00000000" w:rsidR="00000000" w:rsidRPr="00000000">
        <w:rPr>
          <w:rtl w:val="0"/>
        </w:rPr>
      </w:r>
    </w:p>
    <w:p w:rsidR="00000000" w:rsidDel="00000000" w:rsidP="00000000" w:rsidRDefault="00000000" w:rsidRPr="00000000" w14:paraId="00000009">
      <w:pPr>
        <w:spacing w:line="240" w:lineRule="auto"/>
        <w:jc w:val="both"/>
        <w:rPr>
          <w:b w:val="1"/>
        </w:rPr>
      </w:pPr>
      <w:r w:rsidDel="00000000" w:rsidR="00000000" w:rsidRPr="00000000">
        <w:rPr>
          <w:rtl w:val="0"/>
        </w:rPr>
      </w:r>
    </w:p>
    <w:p w:rsidR="00000000" w:rsidDel="00000000" w:rsidP="00000000" w:rsidRDefault="00000000" w:rsidRPr="00000000" w14:paraId="0000000A">
      <w:pPr>
        <w:spacing w:line="240" w:lineRule="auto"/>
        <w:rPr>
          <w:color w:val="4472c4"/>
          <w:sz w:val="24"/>
          <w:szCs w:val="24"/>
        </w:rPr>
      </w:pPr>
      <w:r w:rsidDel="00000000" w:rsidR="00000000" w:rsidRPr="00000000">
        <w:rPr>
          <w:b w:val="1"/>
          <w:rtl w:val="0"/>
        </w:rPr>
        <w:t xml:space="preserve">DATOS DEL DEMANDANTE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B">
      <w:pPr>
        <w:spacing w:line="240" w:lineRule="auto"/>
        <w:rPr>
          <w:color w:val="4472c4"/>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Olmer Andres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Corre Macias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72c4"/>
          <w:sz w:val="24"/>
          <w:szCs w:val="24"/>
        </w:rPr>
      </w:pPr>
      <w:r w:rsidDel="00000000" w:rsidR="00000000" w:rsidRPr="00000000">
        <w:rPr>
          <w:sz w:val="24"/>
          <w:szCs w:val="24"/>
          <w:rtl w:val="0"/>
        </w:rPr>
        <w:t>Número de identificación: 14701560</w:t>
      </w:r>
      <w:r w:rsidDel="00000000" w:rsidR="00000000" w:rsidRPr="00000000">
        <w:rPr>
          <w:rtl w:val="0"/>
        </w:rPr>
      </w:r>
    </w:p>
    <w:p w:rsidR="00000000" w:rsidDel="00000000" w:rsidP="00000000" w:rsidRDefault="00000000" w:rsidRPr="00000000" w14:paraId="00000010">
      <w:pPr>
        <w:spacing w:line="240" w:lineRule="auto"/>
        <w:rPr>
          <w:color w:val="4472c4"/>
          <w:sz w:val="24"/>
          <w:szCs w:val="24"/>
        </w:rPr>
      </w:pPr>
      <w:r w:rsidDel="00000000" w:rsidR="00000000" w:rsidRPr="00000000">
        <w:rPr>
          <w:rtl w:val="0"/>
        </w:rPr>
      </w:r>
    </w:p>
    <w:p w:rsidR="00000000" w:rsidDel="00000000" w:rsidP="00000000" w:rsidRDefault="00000000" w:rsidRPr="00000000" w14:paraId="00000011">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2">
      <w:pPr>
        <w:spacing w:line="240" w:lineRule="auto"/>
        <w:rPr>
          <w:b w:val="1"/>
          <w:sz w:val="24"/>
          <w:szCs w:val="24"/>
        </w:rPr>
      </w:pPr>
      <w:r w:rsidDel="00000000" w:rsidR="00000000" w:rsidRPr="00000000">
        <w:rPr>
          <w:b w:val="1"/>
          <w:sz w:val="24"/>
          <w:szCs w:val="24"/>
          <w:rtl w:val="0"/>
        </w:rPr>
        <w:t xml:space="preserve">APODERADO: Actúo bajo apoderado</w:t>
      </w:r>
    </w:p>
    <w:p w:rsidR="00000000" w:rsidDel="00000000" w:rsidP="00000000" w:rsidRDefault="00000000" w:rsidRPr="00000000" w14:paraId="00000013">
      <w:pPr>
        <w:spacing w:line="240" w:lineRule="auto"/>
        <w:rPr>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 completo del apoderado: CIELO ROCIO RAMIREZ GALINDO</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Correo electrónico: cramirezabogadosasociados@gmail.com</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color w:val="4472c4"/>
          <w:sz w:val="24"/>
          <w:szCs w:val="24"/>
        </w:rPr>
      </w:pPr>
      <w:r w:rsidDel="00000000" w:rsidR="00000000" w:rsidRPr="00000000">
        <w:rPr>
          <w:sz w:val="24"/>
          <w:szCs w:val="24"/>
          <w:rtl w:val="0"/>
        </w:rPr>
        <w:t>- + DEMANDA DE ACCIÓN DE PROTECCIÓN AL CONSUMIDOR FINANCIERO DEMANDANTE_ OLMER ANDRÉS CORREA MAS_A.msg</w:t>
        <w:br/>
      </w:r>
      <w:r w:rsidDel="00000000" w:rsidR="00000000" w:rsidRPr="00000000">
        <w:rPr>
          <w:rtl w:val="0"/>
        </w:rPr>
      </w:r>
    </w:p>
    <w:p w:rsidR="00000000" w:rsidDel="00000000" w:rsidP="00000000" w:rsidRDefault="00000000" w:rsidRPr="00000000" w14:paraId="00000017">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8">
      <w:pPr>
        <w:spacing w:line="240" w:lineRule="auto"/>
        <w:jc w:val="both"/>
        <w:rPr>
          <w:color w:val="4472c4"/>
          <w:sz w:val="24"/>
          <w:szCs w:val="24"/>
        </w:rPr>
      </w:pPr>
      <w:r w:rsidDel="00000000" w:rsidR="00000000" w:rsidRPr="00000000">
        <w:rPr>
          <w:b w:val="1"/>
          <w:sz w:val="24"/>
          <w:szCs w:val="24"/>
          <w:rtl w:val="0"/>
        </w:rPr>
        <w:t xml:space="preserve">DATOS DEL DEMANDADO: </w:t>
      </w: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i w:val="1"/>
          <w:color w:val="ff0000"/>
          <w:sz w:val="20"/>
          <w:szCs w:val="20"/>
          <w:shd w:fill="f1f1f1" w:val="clear"/>
        </w:rPr>
      </w:pPr>
      <w:r w:rsidDel="00000000" w:rsidR="00000000" w:rsidRPr="00000000">
        <w:rPr>
          <w:sz w:val="24"/>
          <w:szCs w:val="24"/>
          <w:rtl w:val="0"/>
        </w:rPr>
        <w:t xml:space="preserve">Entidad:</w:t>
      </w:r>
      <w:r w:rsidDel="00000000" w:rsidR="00000000" w:rsidRPr="00000000">
        <w:rPr>
          <w:color w:val="4472c4"/>
          <w:sz w:val="24"/>
          <w:szCs w:val="24"/>
          <w:rtl w:val="0"/>
        </w:rPr>
        <w:t xml:space="preserve"> </w:t>
      </w:r>
      <w:r w:rsidDel="00000000" w:rsidR="00000000" w:rsidRPr="00000000">
        <w:rPr>
          <w:sz w:val="24"/>
          <w:szCs w:val="24"/>
          <w:rtl w:val="0"/>
        </w:rPr>
        <w:t xml:space="preserve"> BBVA SEGUROS DE VIDA</w:t>
      </w:r>
      <w:r w:rsidDel="00000000" w:rsidR="00000000" w:rsidRPr="00000000">
        <w:rPr>
          <w:rtl w:val="0"/>
        </w:rPr>
      </w:r>
    </w:p>
    <w:p w:rsidR="00000000" w:rsidDel="00000000" w:rsidP="00000000" w:rsidRDefault="00000000" w:rsidRPr="00000000" w14:paraId="0000001A">
      <w:pPr>
        <w:spacing w:line="240" w:lineRule="auto"/>
        <w:jc w:val="both"/>
        <w:rPr>
          <w:b w:val="1"/>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t xml:space="preserve">Presento ante este Despacho ACCIÓN DE PROTECCIÓN AL CONSUMIDOR FINANCIERO contra la entidad vigilada por esa Superintendencia, ya enunciada en la referencia, con base en los siguientes:</w:t>
      </w:r>
    </w:p>
    <w:p w:rsidR="00000000" w:rsidDel="00000000" w:rsidP="00000000" w:rsidRDefault="00000000" w:rsidRPr="00000000" w14:paraId="0000001C">
      <w:pPr>
        <w:spacing w:line="240" w:lineRule="auto"/>
        <w:jc w:val="both"/>
        <w:rPr/>
      </w:pPr>
      <w:r w:rsidDel="00000000" w:rsidR="00000000" w:rsidRPr="00000000">
        <w:rPr>
          <w:rtl w:val="0"/>
        </w:rPr>
        <w:t xml:space="preserve"> </w:t>
      </w:r>
    </w:p>
    <w:p w:rsidR="00000000" w:rsidDel="00000000" w:rsidP="00000000" w:rsidRDefault="00000000" w:rsidRPr="00000000" w14:paraId="0000001D">
      <w:pPr>
        <w:numPr>
          <w:ilvl w:val="0"/>
          <w:numId w:val="1"/>
        </w:numPr>
        <w:spacing w:line="240" w:lineRule="auto"/>
        <w:ind w:left="1080" w:hanging="720"/>
        <w:jc w:val="center"/>
        <w:rPr/>
      </w:pPr>
      <w:r w:rsidDel="00000000" w:rsidR="00000000" w:rsidRPr="00000000">
        <w:rPr>
          <w:b w:val="1"/>
          <w:rtl w:val="0"/>
        </w:rPr>
        <w:t xml:space="preserve">HECHOS.</w:t>
      </w:r>
      <w:r w:rsidDel="00000000" w:rsidR="00000000" w:rsidRPr="00000000">
        <w:rPr>
          <w:rtl w:val="0"/>
        </w:rPr>
      </w:r>
    </w:p>
    <w:p w:rsidR="00000000" w:rsidDel="00000000" w:rsidP="00000000" w:rsidRDefault="00000000" w:rsidRPr="00000000" w14:paraId="0000001E">
      <w:pPr>
        <w:spacing w:line="240" w:lineRule="auto"/>
        <w:ind w:left="1080" w:firstLine="0"/>
        <w:jc w:val="both"/>
        <w:rPr>
          <w:b w:val="1"/>
          <w:sz w:val="24"/>
          <w:szCs w:val="24"/>
        </w:rPr>
      </w:pPr>
      <w:r w:rsidDel="00000000" w:rsidR="00000000" w:rsidRPr="00000000">
        <w:rPr>
          <w:rtl w:val="0"/>
        </w:rPr>
      </w:r>
    </w:p>
    <w:tbl>
      <w:tblPr>
        <w:tblStyle w:val="Table1"/>
        <w:tblW w:w="903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
        <w:tblGridChange w:id="0">
          <w:tblGrid>
            <w:gridCol w:w="9030"/>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72c4"/>
                <w:sz w:val="24"/>
                <w:szCs w:val="24"/>
              </w:rPr>
            </w:pPr>
            <w:r w:rsidDel="00000000" w:rsidR="00000000" w:rsidRPr="00000000">
              <w:rPr>
                <w:sz w:val="24"/>
                <w:szCs w:val="24"/>
                <w:rtl w:val="0"/>
              </w:rPr>
              <w:t>Que en razón a los anteriores hecho que se presentan y al accidentado trámite administrativo se tenga en cuenta EL ACTA DE JUNTA MÉDICA LABORAL No. 217464, calendada el 24 de abril del 2023, por medio del cual se determinaron una pérdida de capacidad laboral (PCL) del 53,1%, con el fin de que sea cancelada la totalidad de la obligación (crédito de libranza número 1226 con el Banco BBVA, por valor de SETENTA Y UN MILLONES QUINIENTOS NOVENTA Y SIETE MIL DOSCIENTOS SEIS PESOS</w:t>
              <w:br/>
              <w:t>moneda corriente ($71´597.206,00) y se cobre por parte del banco BBVA el seguro de vida de deudores póliza de seguro número 056012000162. que suscribió mi representado el día 18 de noviembre del 2021.</w:t>
            </w:r>
            <w:r w:rsidDel="00000000" w:rsidR="00000000" w:rsidRPr="00000000">
              <w:rPr>
                <w:rtl w:val="0"/>
              </w:rPr>
            </w:r>
          </w:p>
        </w:tc>
      </w:tr>
    </w:tbl>
    <w:p w:rsidR="00000000" w:rsidDel="00000000" w:rsidP="00000000" w:rsidRDefault="00000000" w:rsidRPr="00000000" w14:paraId="00000020">
      <w:pPr>
        <w:spacing w:line="240" w:lineRule="auto"/>
        <w:jc w:val="left"/>
        <w:rPr>
          <w:b w:val="1"/>
          <w:sz w:val="24"/>
          <w:szCs w:val="24"/>
        </w:rPr>
      </w:pP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CUANTÍA</w:t>
      </w:r>
      <w:r w:rsidDel="00000000" w:rsidR="00000000" w:rsidRPr="00000000">
        <w:rPr>
          <w:rtl w:val="0"/>
        </w:rPr>
      </w:r>
    </w:p>
    <w:p w:rsidR="00000000" w:rsidDel="00000000" w:rsidP="00000000" w:rsidRDefault="00000000" w:rsidRPr="00000000" w14:paraId="00000023">
      <w:pPr>
        <w:spacing w:line="480" w:lineRule="auto"/>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jc w:val="both"/>
              <w:rPr/>
            </w:pPr>
            <w:r w:rsidDel="00000000" w:rsidR="00000000" w:rsidRPr="00000000">
              <w:rPr>
                <w:sz w:val="24"/>
                <w:szCs w:val="24"/>
                <w:rtl w:val="0"/>
              </w:rPr>
            </w:r>
            <w:r w:rsidDel="00000000" w:rsidR="00000000" w:rsidRPr="00000000">
              <w:rPr>
                <w:rtl w:val="0"/>
              </w:rPr>
            </w:r>
          </w:p>
        </w:tc>
      </w:tr>
    </w:tbl>
    <w:p w:rsidR="00000000" w:rsidDel="00000000" w:rsidP="00000000" w:rsidRDefault="00000000" w:rsidRPr="00000000" w14:paraId="00000025">
      <w:pPr>
        <w:spacing w:line="480" w:lineRule="auto"/>
        <w:rPr/>
      </w:pPr>
      <w:r w:rsidDel="00000000" w:rsidR="00000000" w:rsidRPr="00000000">
        <w:rPr>
          <w:rtl w:val="0"/>
        </w:rPr>
      </w:r>
    </w:p>
    <w:p w:rsidR="00000000" w:rsidDel="00000000" w:rsidP="00000000" w:rsidRDefault="00000000" w:rsidRPr="00000000" w14:paraId="00000026">
      <w:pPr>
        <w:spacing w:line="240" w:lineRule="auto"/>
        <w:rPr>
          <w:b w:val="1"/>
          <w:sz w:val="24"/>
          <w:szCs w:val="24"/>
        </w:rPr>
      </w:pPr>
      <w:r w:rsidDel="00000000" w:rsidR="00000000" w:rsidRPr="00000000">
        <w:rPr>
          <w:rtl w:val="0"/>
        </w:rPr>
      </w:r>
    </w:p>
    <w:p w:rsidR="00000000" w:rsidDel="00000000" w:rsidP="00000000" w:rsidRDefault="00000000" w:rsidRPr="00000000" w14:paraId="00000027">
      <w:pPr>
        <w:spacing w:line="240" w:lineRule="auto"/>
        <w:rPr>
          <w:b w:val="1"/>
          <w:sz w:val="24"/>
          <w:szCs w:val="24"/>
        </w:rPr>
      </w:pPr>
      <w:r w:rsidDel="00000000" w:rsidR="00000000" w:rsidRPr="00000000">
        <w:rPr>
          <w:rtl w:val="0"/>
        </w:rPr>
      </w:r>
    </w:p>
    <w:p w:rsidR="00000000" w:rsidDel="00000000" w:rsidP="00000000" w:rsidRDefault="00000000" w:rsidRPr="00000000" w14:paraId="00000028">
      <w:pPr>
        <w:spacing w:line="240" w:lineRule="auto"/>
        <w:rPr>
          <w:b w:val="1"/>
          <w:sz w:val="24"/>
          <w:szCs w:val="24"/>
        </w:rPr>
      </w:pPr>
      <w:r w:rsidDel="00000000" w:rsidR="00000000" w:rsidRPr="00000000">
        <w:rPr>
          <w:rtl w:val="0"/>
        </w:rPr>
      </w:r>
    </w:p>
    <w:p w:rsidR="00000000" w:rsidDel="00000000" w:rsidP="00000000" w:rsidRDefault="00000000" w:rsidRPr="00000000" w14:paraId="00000029">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INDEMNIZACIÓN</w:t>
      </w:r>
      <w:r w:rsidDel="00000000" w:rsidR="00000000" w:rsidRPr="00000000">
        <w:rPr>
          <w:rtl w:val="0"/>
        </w:rPr>
      </w:r>
    </w:p>
    <w:p w:rsidR="00000000" w:rsidDel="00000000" w:rsidP="00000000" w:rsidRDefault="00000000" w:rsidRPr="00000000" w14:paraId="0000002A">
      <w:pPr>
        <w:spacing w:line="240" w:lineRule="auto"/>
        <w:rPr>
          <w:b w:val="1"/>
          <w:sz w:val="24"/>
          <w:szCs w:val="24"/>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b w:val="1"/>
          <w:sz w:val="24"/>
          <w:szCs w:val="24"/>
          <w:rtl w:val="0"/>
        </w:rPr>
        <w:t xml:space="preserve">Pretende indemnización: No</w:t>
      </w:r>
      <w:r w:rsidDel="00000000" w:rsidR="00000000" w:rsidRPr="00000000">
        <w:rPr>
          <w:rtl w:val="0"/>
        </w:rPr>
      </w:r>
    </w:p>
    <w:p w:rsidR="00000000" w:rsidDel="00000000" w:rsidP="00000000" w:rsidRDefault="00000000" w:rsidRPr="00000000" w14:paraId="0000002C">
      <w:pPr>
        <w:spacing w:line="240" w:lineRule="auto"/>
        <w:jc w:val="both"/>
        <w:rPr/>
      </w:pPr>
      <w:r w:rsidDel="00000000" w:rsidR="00000000" w:rsidRPr="00000000">
        <w:rPr>
          <w:rtl w:val="0"/>
        </w:rPr>
      </w:r>
    </w:p>
    <w:p w:rsidR="00000000" w:rsidDel="00000000" w:rsidP="00000000" w:rsidRDefault="00000000" w:rsidRPr="00000000" w14:paraId="0000002D">
      <w:pPr>
        <w:spacing w:line="240" w:lineRule="auto"/>
        <w:jc w:val="both"/>
        <w:rPr/>
      </w:pPr>
      <w:r w:rsidDel="00000000" w:rsidR="00000000" w:rsidRPr="00000000">
        <w:rPr>
          <w:rtl w:val="0"/>
        </w:rPr>
      </w:r>
    </w:p>
    <w:p w:rsidR="00000000" w:rsidDel="00000000" w:rsidP="00000000" w:rsidRDefault="00000000" w:rsidRPr="00000000" w14:paraId="0000002E">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PRUEBAS</w:t>
      </w:r>
      <w:r w:rsidDel="00000000" w:rsidR="00000000" w:rsidRPr="00000000">
        <w:rPr>
          <w:rtl w:val="0"/>
        </w:rPr>
      </w:r>
    </w:p>
    <w:p w:rsidR="00000000" w:rsidDel="00000000" w:rsidP="00000000" w:rsidRDefault="00000000" w:rsidRPr="00000000" w14:paraId="0000002F">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30">
      <w:pPr>
        <w:tabs>
          <w:tab w:val="center" w:leader="none" w:pos="4252"/>
          <w:tab w:val="right" w:leader="none" w:pos="8504"/>
        </w:tabs>
        <w:spacing w:line="240" w:lineRule="auto"/>
        <w:jc w:val="both"/>
        <w:rPr/>
      </w:pPr>
      <w:r w:rsidDel="00000000" w:rsidR="00000000" w:rsidRPr="00000000">
        <w:rPr>
          <w:rtl w:val="0"/>
        </w:rPr>
        <w:t xml:space="preserve">Las pruebas aportadas obran como anexos en el expediente digital las cuales acompañan el escrito de la demanda.</w:t>
      </w:r>
    </w:p>
    <w:p w:rsidR="00000000" w:rsidDel="00000000" w:rsidP="00000000" w:rsidRDefault="00000000" w:rsidRPr="00000000" w14:paraId="00000031">
      <w:pPr>
        <w:spacing w:line="240" w:lineRule="auto"/>
        <w:rPr>
          <w:rFonts w:ascii="Times New Roman" w:cs="Times New Roman" w:eastAsia="Times New Roman" w:hAnsi="Times New Roman"/>
          <w:i w:val="1"/>
          <w:color w:val="4472c4"/>
          <w:sz w:val="24"/>
          <w:szCs w:val="24"/>
        </w:rPr>
      </w:pPr>
      <w:r w:rsidDel="00000000" w:rsidR="00000000" w:rsidRPr="00000000">
        <w:rPr>
          <w:rtl w:val="0"/>
        </w:rPr>
      </w:r>
      <w:r w:rsidDel="00000000" w:rsidR="00000000" w:rsidRPr="00000000">
        <w:rPr>
          <w:rtl w:val="0"/>
        </w:rPr>
      </w:r>
    </w:p>
    <w:p w:rsidR="00000000" w:rsidDel="00000000" w:rsidP="00000000" w:rsidRDefault="00000000" w:rsidRPr="00000000" w14:paraId="00000032">
      <w:pPr>
        <w:tabs>
          <w:tab w:val="center" w:leader="none" w:pos="4252"/>
          <w:tab w:val="right" w:leader="none" w:pos="8504"/>
        </w:tabs>
        <w:spacing w:line="240" w:lineRule="auto"/>
        <w:rPr/>
      </w:pPr>
      <w:r w:rsidDel="00000000" w:rsidR="00000000" w:rsidRPr="00000000">
        <w:rPr>
          <w:rtl w:val="0"/>
        </w:rPr>
      </w:r>
    </w:p>
    <w:p w:rsidR="00000000" w:rsidDel="00000000" w:rsidP="00000000" w:rsidRDefault="00000000" w:rsidRPr="00000000" w14:paraId="00000033">
      <w:pPr>
        <w:spacing w:line="240" w:lineRule="auto"/>
        <w:ind w:left="720" w:firstLine="0"/>
        <w:jc w:val="both"/>
        <w:rPr>
          <w:i w:val="1"/>
          <w:color w:val="ff0000"/>
        </w:rPr>
      </w:pPr>
      <w:r w:rsidDel="00000000" w:rsidR="00000000" w:rsidRPr="00000000">
        <w:rPr>
          <w:rtl w:val="0"/>
        </w:rPr>
      </w:r>
    </w:p>
    <w:p w:rsidR="00000000" w:rsidDel="00000000" w:rsidP="00000000" w:rsidRDefault="00000000" w:rsidRPr="00000000" w14:paraId="00000034">
      <w:pPr>
        <w:numPr>
          <w:ilvl w:val="0"/>
          <w:numId w:val="1"/>
        </w:numPr>
        <w:tabs>
          <w:tab w:val="center" w:leader="none" w:pos="4252"/>
          <w:tab w:val="right" w:leader="none" w:pos="8504"/>
        </w:tabs>
        <w:spacing w:line="240" w:lineRule="auto"/>
        <w:ind w:left="1080" w:hanging="720"/>
        <w:jc w:val="center"/>
        <w:rPr/>
      </w:pPr>
      <w:r w:rsidDel="00000000" w:rsidR="00000000" w:rsidRPr="00000000">
        <w:rPr>
          <w:b w:val="1"/>
          <w:rtl w:val="0"/>
        </w:rPr>
        <w:t xml:space="preserve">NOTIFICACIONES.</w:t>
      </w:r>
      <w:r w:rsidDel="00000000" w:rsidR="00000000" w:rsidRPr="00000000">
        <w:rPr>
          <w:rtl w:val="0"/>
        </w:rPr>
      </w:r>
    </w:p>
    <w:p w:rsidR="00000000" w:rsidDel="00000000" w:rsidP="00000000" w:rsidRDefault="00000000" w:rsidRPr="00000000" w14:paraId="00000035">
      <w:pPr>
        <w:tabs>
          <w:tab w:val="center" w:leader="none" w:pos="4252"/>
          <w:tab w:val="right" w:leader="none" w:pos="8504"/>
        </w:tabs>
        <w:spacing w:line="240" w:lineRule="auto"/>
        <w:rPr>
          <w:b w:val="1"/>
        </w:rPr>
      </w:pPr>
      <w:r w:rsidDel="00000000" w:rsidR="00000000" w:rsidRPr="00000000">
        <w:rPr>
          <w:rtl w:val="0"/>
        </w:rPr>
      </w:r>
    </w:p>
    <w:p w:rsidR="00000000" w:rsidDel="00000000" w:rsidP="00000000" w:rsidRDefault="00000000" w:rsidRPr="00000000" w14:paraId="00000036">
      <w:pPr>
        <w:spacing w:line="240" w:lineRule="auto"/>
        <w:rPr>
          <w:color w:val="4472c4"/>
          <w:sz w:val="24"/>
          <w:szCs w:val="24"/>
        </w:rPr>
      </w:pPr>
      <w:r w:rsidDel="00000000" w:rsidR="00000000" w:rsidRPr="00000000">
        <w:rPr>
          <w:b w:val="1"/>
          <w:rtl w:val="0"/>
        </w:rPr>
        <w:t xml:space="preserve">DEMANDANTE: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7">
      <w:pPr>
        <w:spacing w:line="240" w:lineRule="auto"/>
        <w:rPr>
          <w:color w:val="4472c4"/>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Olmer Andres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Corre Macias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Número de identificación: 14701560</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País: Colombia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Departamento: BOGOTÁ, D.C.</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Municipio: BOGOTÁ, D.C.</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Dirección: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Correo electrónico: olmerco1@gmail.com</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rtl w:val="0"/>
        </w:rPr>
        <w:t>Celular: 3207017104</w:t>
      </w: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rtl w:val="0"/>
        </w:rPr>
      </w:r>
    </w:p>
    <w:p w:rsidR="00000000" w:rsidDel="00000000" w:rsidP="00000000" w:rsidRDefault="00000000" w:rsidRPr="00000000" w14:paraId="00000043">
      <w:pPr>
        <w:spacing w:line="240" w:lineRule="auto"/>
        <w:rPr/>
      </w:pPr>
      <w:r w:rsidDel="00000000" w:rsidR="00000000" w:rsidRPr="00000000">
        <w:rPr>
          <w:rtl w:val="0"/>
        </w:rPr>
      </w:r>
    </w:p>
    <w:p w:rsidR="00000000" w:rsidDel="00000000" w:rsidP="00000000" w:rsidRDefault="00000000" w:rsidRPr="00000000" w14:paraId="00000044">
      <w:pPr>
        <w:spacing w:line="240" w:lineRule="auto"/>
        <w:rPr>
          <w:b w:val="1"/>
          <w:sz w:val="24"/>
          <w:szCs w:val="24"/>
        </w:rPr>
      </w:pPr>
      <w:bookmarkStart w:colFirst="0" w:colLast="0" w:name="_heading=h.gjdgxs" w:id="0"/>
      <w:bookmarkEnd w:id="0"/>
      <w:r w:rsidDel="00000000" w:rsidR="00000000" w:rsidRPr="00000000">
        <w:rPr>
          <w:b w:val="1"/>
          <w:sz w:val="24"/>
          <w:szCs w:val="24"/>
          <w:rtl w:val="0"/>
        </w:rPr>
        <w:t xml:space="preserve">APODERADO: Actúo bajo apoderado</w:t>
      </w:r>
    </w:p>
    <w:p w:rsidR="00000000" w:rsidDel="00000000" w:rsidP="00000000" w:rsidRDefault="00000000" w:rsidRPr="00000000" w14:paraId="00000045">
      <w:pPr>
        <w:spacing w:line="240" w:lineRule="auto"/>
        <w:rPr>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 completo del apoderado: CIELO ROCIO RAMIREZ GALINDO</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Correo electrónico: cramirezabogadosasociados@gmail.com</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 DEMANDA DE ACCIÓN DE PROTECCIÓN AL CONSUMIDOR FINANCIERO DEMANDANTE_ OLMER ANDRÉS CORREA MAS_A.msg</w:t>
        <w:br/>
      </w:r>
    </w:p>
    <w:p w:rsidR="00000000" w:rsidDel="00000000" w:rsidP="00000000" w:rsidRDefault="00000000" w:rsidRPr="00000000" w14:paraId="00000049">
      <w:pPr>
        <w:spacing w:line="240" w:lineRule="auto"/>
        <w:jc w:val="both"/>
        <w:rPr>
          <w:color w:val="ff0000"/>
        </w:rPr>
      </w:pPr>
      <w:r w:rsidDel="00000000" w:rsidR="00000000" w:rsidRPr="00000000">
        <w:rPr>
          <w:rtl w:val="0"/>
        </w:rPr>
      </w:r>
    </w:p>
    <w:p w:rsidR="00000000" w:rsidDel="00000000" w:rsidP="00000000" w:rsidRDefault="00000000" w:rsidRPr="00000000" w14:paraId="0000004A">
      <w:pPr>
        <w:tabs>
          <w:tab w:val="center" w:leader="none" w:pos="4252"/>
          <w:tab w:val="right" w:leader="none" w:pos="8504"/>
          <w:tab w:val="left" w:leader="none" w:pos="708"/>
        </w:tabs>
        <w:spacing w:line="240" w:lineRule="auto"/>
        <w:jc w:val="both"/>
        <w:rPr/>
      </w:pPr>
      <w:r w:rsidDel="00000000" w:rsidR="00000000" w:rsidRPr="00000000">
        <w:rPr>
          <w:rtl w:val="0"/>
        </w:rPr>
        <w:t xml:space="preserve">La entidad vigilada, contra quien se dirige esta demanda, recibirá las notificaciones a través de los medios electrónicos dispuestos por la Superintendencia.</w:t>
      </w:r>
    </w:p>
    <w:p w:rsidR="00000000" w:rsidDel="00000000" w:rsidP="00000000" w:rsidRDefault="00000000" w:rsidRPr="00000000" w14:paraId="0000004B">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4C">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4D">
      <w:pPr>
        <w:spacing w:line="240" w:lineRule="auto"/>
        <w:jc w:val="both"/>
        <w:rPr/>
      </w:pPr>
      <w:r w:rsidDel="00000000" w:rsidR="00000000" w:rsidRPr="00000000">
        <w:rPr>
          <w:rtl w:val="0"/>
        </w:rPr>
        <w:t xml:space="preserve">Cordialmente,</w:t>
      </w:r>
    </w:p>
    <w:p w:rsidR="00000000" w:rsidDel="00000000" w:rsidP="00000000" w:rsidRDefault="00000000" w:rsidRPr="00000000" w14:paraId="0000004E">
      <w:pPr>
        <w:spacing w:line="240" w:lineRule="auto"/>
        <w:jc w:val="both"/>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Olmer Andres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Corre Macias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Número de identificación: 14701560</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ycZ4apBrzY5pO4w9MhnRXzcbmg==">CgMxLjAyCGguZ2pkZ3hzOAByITF6ZmRmY0tpZWUyazhPM2pia056S3owb3RVd0tPdm5kdw==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