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49318" w14:textId="7551C01A" w:rsidR="00194DAC" w:rsidRPr="0060654E" w:rsidRDefault="000F3124" w:rsidP="00903743">
      <w:pPr>
        <w:tabs>
          <w:tab w:val="left" w:pos="5626"/>
        </w:tabs>
        <w:ind w:left="5626" w:hanging="5626"/>
        <w:jc w:val="both"/>
        <w:rPr>
          <w:rFonts w:ascii="Arial" w:hAnsi="Arial" w:cs="Arial"/>
          <w:lang w:val="es-MX"/>
        </w:rPr>
      </w:pPr>
      <w:r w:rsidRPr="0060654E">
        <w:rPr>
          <w:rFonts w:ascii="Arial" w:hAnsi="Arial" w:cs="Arial"/>
          <w:lang w:val="es-MX"/>
        </w:rPr>
        <w:t>Señores,</w:t>
      </w:r>
    </w:p>
    <w:p w14:paraId="1BA1BB92" w14:textId="6E0E260D" w:rsidR="000F3124" w:rsidRDefault="008D5C3E" w:rsidP="00903743">
      <w:pPr>
        <w:tabs>
          <w:tab w:val="left" w:pos="5626"/>
        </w:tabs>
        <w:jc w:val="both"/>
        <w:rPr>
          <w:rFonts w:ascii="Arial" w:hAnsi="Arial" w:cs="Arial"/>
          <w:b/>
          <w:bCs/>
          <w:lang w:val="es-MX"/>
        </w:rPr>
      </w:pPr>
      <w:r w:rsidRPr="0060654E">
        <w:rPr>
          <w:rFonts w:ascii="Arial" w:hAnsi="Arial" w:cs="Arial"/>
          <w:b/>
          <w:bCs/>
          <w:lang w:val="es-MX"/>
        </w:rPr>
        <w:t xml:space="preserve">JUZGADO </w:t>
      </w:r>
      <w:r w:rsidR="0046337D" w:rsidRPr="0060654E">
        <w:rPr>
          <w:rFonts w:ascii="Arial" w:hAnsi="Arial" w:cs="Arial"/>
          <w:b/>
          <w:bCs/>
          <w:lang w:val="es-MX"/>
        </w:rPr>
        <w:t>SEGUNDO</w:t>
      </w:r>
      <w:r w:rsidRPr="0060654E">
        <w:rPr>
          <w:rFonts w:ascii="Arial" w:hAnsi="Arial" w:cs="Arial"/>
          <w:b/>
          <w:bCs/>
          <w:lang w:val="es-MX"/>
        </w:rPr>
        <w:t xml:space="preserve"> LABORAL DEL CIRCUITO DE </w:t>
      </w:r>
      <w:r w:rsidR="0046337D" w:rsidRPr="0060654E">
        <w:rPr>
          <w:rFonts w:ascii="Arial" w:hAnsi="Arial" w:cs="Arial"/>
          <w:b/>
          <w:bCs/>
          <w:lang w:val="es-MX"/>
        </w:rPr>
        <w:t>PALMIRA</w:t>
      </w:r>
    </w:p>
    <w:p w14:paraId="70A165EB" w14:textId="0AF0AE2F" w:rsidR="00051ACB" w:rsidRPr="00051ACB" w:rsidRDefault="00000000" w:rsidP="00903743">
      <w:pPr>
        <w:tabs>
          <w:tab w:val="left" w:pos="5626"/>
        </w:tabs>
        <w:jc w:val="both"/>
        <w:rPr>
          <w:rFonts w:ascii="Arial" w:hAnsi="Arial" w:cs="Arial"/>
          <w:lang w:val="es-MX"/>
        </w:rPr>
      </w:pPr>
      <w:hyperlink r:id="rId8" w:history="1">
        <w:r w:rsidR="00051ACB" w:rsidRPr="00051ACB">
          <w:rPr>
            <w:rStyle w:val="Hipervnculo"/>
            <w:rFonts w:ascii="Arial" w:hAnsi="Arial" w:cs="Arial"/>
            <w:lang w:val="es-MX"/>
          </w:rPr>
          <w:t>j02lcpal@cendoj.ramajudicial.gov.co</w:t>
        </w:r>
      </w:hyperlink>
      <w:r w:rsidR="00051ACB" w:rsidRPr="00051ACB">
        <w:rPr>
          <w:rFonts w:ascii="Arial" w:hAnsi="Arial" w:cs="Arial"/>
          <w:lang w:val="es-MX"/>
        </w:rPr>
        <w:t xml:space="preserve"> </w:t>
      </w:r>
    </w:p>
    <w:p w14:paraId="572D7F00" w14:textId="7A57CC69" w:rsidR="000F3124" w:rsidRPr="0060654E" w:rsidRDefault="000F3124" w:rsidP="00903743">
      <w:pPr>
        <w:pStyle w:val="Default"/>
        <w:jc w:val="both"/>
        <w:rPr>
          <w:sz w:val="22"/>
          <w:szCs w:val="22"/>
        </w:rPr>
      </w:pPr>
      <w:r w:rsidRPr="0060654E">
        <w:rPr>
          <w:sz w:val="22"/>
          <w:szCs w:val="22"/>
        </w:rPr>
        <w:t xml:space="preserve">E. S. D. </w:t>
      </w:r>
    </w:p>
    <w:p w14:paraId="3AD5C87E" w14:textId="77777777" w:rsidR="000069E7" w:rsidRPr="0060654E" w:rsidRDefault="000069E7" w:rsidP="00903743">
      <w:pPr>
        <w:pStyle w:val="Default"/>
        <w:jc w:val="both"/>
        <w:rPr>
          <w:b/>
          <w:bCs/>
          <w:sz w:val="22"/>
          <w:szCs w:val="22"/>
        </w:rPr>
      </w:pPr>
    </w:p>
    <w:p w14:paraId="632B1137" w14:textId="48ADE97D" w:rsidR="000F3124" w:rsidRPr="0060654E" w:rsidRDefault="000F3124" w:rsidP="00903743">
      <w:pPr>
        <w:pStyle w:val="Default"/>
        <w:jc w:val="both"/>
        <w:rPr>
          <w:sz w:val="22"/>
          <w:szCs w:val="22"/>
          <w:lang w:val="es-ES"/>
        </w:rPr>
      </w:pPr>
      <w:r w:rsidRPr="0060654E">
        <w:rPr>
          <w:b/>
          <w:bCs/>
          <w:sz w:val="22"/>
          <w:szCs w:val="22"/>
          <w:lang w:val="es-ES"/>
        </w:rPr>
        <w:t>PROCESO:</w:t>
      </w:r>
      <w:r w:rsidRPr="0060654E">
        <w:rPr>
          <w:sz w:val="22"/>
          <w:szCs w:val="22"/>
        </w:rPr>
        <w:tab/>
      </w:r>
      <w:r w:rsidRPr="0060654E">
        <w:rPr>
          <w:sz w:val="22"/>
          <w:szCs w:val="22"/>
        </w:rPr>
        <w:tab/>
      </w:r>
      <w:r w:rsidRPr="0060654E">
        <w:rPr>
          <w:sz w:val="22"/>
          <w:szCs w:val="22"/>
        </w:rPr>
        <w:tab/>
      </w:r>
      <w:r w:rsidRPr="0060654E">
        <w:rPr>
          <w:sz w:val="22"/>
          <w:szCs w:val="22"/>
          <w:lang w:val="es-ES"/>
        </w:rPr>
        <w:t xml:space="preserve">ORDINARIO LABORAL DE PRIMERA INSTANCIA </w:t>
      </w:r>
    </w:p>
    <w:p w14:paraId="06405FF3" w14:textId="005D55D8" w:rsidR="000F3124" w:rsidRPr="0060654E" w:rsidRDefault="000F3124" w:rsidP="00903743">
      <w:pPr>
        <w:pStyle w:val="Default"/>
        <w:jc w:val="both"/>
        <w:rPr>
          <w:sz w:val="22"/>
          <w:szCs w:val="22"/>
        </w:rPr>
      </w:pPr>
      <w:r w:rsidRPr="0060654E">
        <w:rPr>
          <w:b/>
          <w:bCs/>
          <w:sz w:val="22"/>
          <w:szCs w:val="22"/>
        </w:rPr>
        <w:t xml:space="preserve">DEMANDANTE: </w:t>
      </w:r>
      <w:r w:rsidR="000069E7" w:rsidRPr="0060654E">
        <w:rPr>
          <w:b/>
          <w:bCs/>
          <w:sz w:val="22"/>
          <w:szCs w:val="22"/>
        </w:rPr>
        <w:tab/>
      </w:r>
      <w:r w:rsidR="000069E7" w:rsidRPr="0060654E">
        <w:rPr>
          <w:b/>
          <w:bCs/>
          <w:sz w:val="22"/>
          <w:szCs w:val="22"/>
        </w:rPr>
        <w:tab/>
      </w:r>
      <w:r w:rsidR="0046337D" w:rsidRPr="0060654E">
        <w:rPr>
          <w:sz w:val="22"/>
          <w:szCs w:val="22"/>
        </w:rPr>
        <w:t xml:space="preserve">FERNEY ANTONIO SUAREZ MURILLO </w:t>
      </w:r>
      <w:r w:rsidR="00C71496" w:rsidRPr="0060654E">
        <w:rPr>
          <w:sz w:val="22"/>
          <w:szCs w:val="22"/>
        </w:rPr>
        <w:t>Y OTRO</w:t>
      </w:r>
      <w:r w:rsidR="00C7764D" w:rsidRPr="0060654E">
        <w:rPr>
          <w:sz w:val="22"/>
          <w:szCs w:val="22"/>
        </w:rPr>
        <w:t>S.</w:t>
      </w:r>
    </w:p>
    <w:p w14:paraId="1064B9FE" w14:textId="75F20795" w:rsidR="000F3124" w:rsidRPr="0060654E" w:rsidRDefault="000F3124" w:rsidP="00903743">
      <w:pPr>
        <w:pStyle w:val="Default"/>
        <w:ind w:left="2835" w:hanging="2835"/>
        <w:jc w:val="both"/>
        <w:rPr>
          <w:sz w:val="22"/>
          <w:szCs w:val="22"/>
        </w:rPr>
      </w:pPr>
      <w:r w:rsidRPr="0060654E">
        <w:rPr>
          <w:b/>
          <w:bCs/>
          <w:sz w:val="22"/>
          <w:szCs w:val="22"/>
        </w:rPr>
        <w:t xml:space="preserve">DEMANDADO: </w:t>
      </w:r>
      <w:r w:rsidR="000069E7" w:rsidRPr="0060654E">
        <w:rPr>
          <w:b/>
          <w:bCs/>
          <w:sz w:val="22"/>
          <w:szCs w:val="22"/>
        </w:rPr>
        <w:tab/>
      </w:r>
      <w:r w:rsidR="0046337D" w:rsidRPr="0060654E">
        <w:rPr>
          <w:sz w:val="22"/>
          <w:szCs w:val="22"/>
        </w:rPr>
        <w:t xml:space="preserve">COOPERATIVA DE TRANSPORTADORES DE PALMIRA </w:t>
      </w:r>
      <w:r w:rsidR="00744BD4" w:rsidRPr="0060654E">
        <w:rPr>
          <w:sz w:val="22"/>
          <w:szCs w:val="22"/>
        </w:rPr>
        <w:t>-</w:t>
      </w:r>
      <w:r w:rsidR="0046337D" w:rsidRPr="0060654E">
        <w:rPr>
          <w:sz w:val="22"/>
          <w:szCs w:val="22"/>
        </w:rPr>
        <w:t>COODETRANS PALMIRA</w:t>
      </w:r>
    </w:p>
    <w:p w14:paraId="66320D2D" w14:textId="43816A24" w:rsidR="000F3124" w:rsidRPr="0060654E" w:rsidRDefault="0046337D" w:rsidP="00903743">
      <w:pPr>
        <w:pStyle w:val="Default"/>
        <w:jc w:val="both"/>
        <w:rPr>
          <w:bCs/>
          <w:sz w:val="22"/>
          <w:szCs w:val="22"/>
        </w:rPr>
      </w:pPr>
      <w:r w:rsidRPr="0060654E">
        <w:rPr>
          <w:b/>
          <w:bCs/>
          <w:sz w:val="22"/>
          <w:szCs w:val="22"/>
        </w:rPr>
        <w:t>LLAMADO EN GTÍA</w:t>
      </w:r>
      <w:r w:rsidR="000F3124" w:rsidRPr="0060654E">
        <w:rPr>
          <w:b/>
          <w:bCs/>
          <w:sz w:val="22"/>
          <w:szCs w:val="22"/>
        </w:rPr>
        <w:t xml:space="preserve">: </w:t>
      </w:r>
      <w:r w:rsidR="00DB37F7" w:rsidRPr="0060654E">
        <w:rPr>
          <w:b/>
          <w:bCs/>
          <w:sz w:val="22"/>
          <w:szCs w:val="22"/>
        </w:rPr>
        <w:tab/>
      </w:r>
      <w:r w:rsidRPr="0060654E">
        <w:rPr>
          <w:bCs/>
          <w:sz w:val="22"/>
          <w:szCs w:val="22"/>
        </w:rPr>
        <w:t>LA EQUIDAD SEGUROS DE VIDA ORGANISMO COOPERATIVO</w:t>
      </w:r>
    </w:p>
    <w:p w14:paraId="29306798" w14:textId="576A1F44" w:rsidR="000F3124" w:rsidRPr="0060654E" w:rsidRDefault="000F3124" w:rsidP="00903743">
      <w:pPr>
        <w:pStyle w:val="Default"/>
        <w:jc w:val="both"/>
        <w:rPr>
          <w:sz w:val="22"/>
          <w:szCs w:val="22"/>
        </w:rPr>
      </w:pPr>
      <w:r w:rsidRPr="0060654E">
        <w:rPr>
          <w:b/>
          <w:bCs/>
          <w:sz w:val="22"/>
          <w:szCs w:val="22"/>
        </w:rPr>
        <w:t xml:space="preserve">RADICACIÓN: </w:t>
      </w:r>
      <w:r w:rsidR="000069E7" w:rsidRPr="0060654E">
        <w:rPr>
          <w:b/>
          <w:bCs/>
          <w:sz w:val="22"/>
          <w:szCs w:val="22"/>
        </w:rPr>
        <w:tab/>
      </w:r>
      <w:r w:rsidR="000069E7" w:rsidRPr="0060654E">
        <w:rPr>
          <w:b/>
          <w:bCs/>
          <w:sz w:val="22"/>
          <w:szCs w:val="22"/>
        </w:rPr>
        <w:tab/>
      </w:r>
      <w:r w:rsidR="0046337D" w:rsidRPr="0060654E">
        <w:rPr>
          <w:sz w:val="22"/>
          <w:szCs w:val="22"/>
        </w:rPr>
        <w:t>76520310500220220010900</w:t>
      </w:r>
    </w:p>
    <w:p w14:paraId="714D44FF" w14:textId="77777777" w:rsidR="000F3124" w:rsidRPr="0060654E" w:rsidRDefault="000F3124" w:rsidP="00903743">
      <w:pPr>
        <w:pStyle w:val="Default"/>
        <w:jc w:val="both"/>
        <w:rPr>
          <w:sz w:val="22"/>
          <w:szCs w:val="22"/>
        </w:rPr>
      </w:pPr>
    </w:p>
    <w:p w14:paraId="27C268DF" w14:textId="4D711C88" w:rsidR="000F3124" w:rsidRPr="0060654E" w:rsidRDefault="000F3124" w:rsidP="00903743">
      <w:pPr>
        <w:pStyle w:val="Default"/>
        <w:ind w:left="2835" w:hanging="2835"/>
        <w:jc w:val="both"/>
        <w:rPr>
          <w:sz w:val="22"/>
          <w:szCs w:val="22"/>
        </w:rPr>
      </w:pPr>
      <w:r w:rsidRPr="0060654E">
        <w:rPr>
          <w:b/>
          <w:bCs/>
          <w:sz w:val="22"/>
          <w:szCs w:val="22"/>
        </w:rPr>
        <w:t>REFERENCIA</w:t>
      </w:r>
      <w:r w:rsidRPr="0060654E">
        <w:rPr>
          <w:sz w:val="22"/>
          <w:szCs w:val="22"/>
        </w:rPr>
        <w:t xml:space="preserve">: </w:t>
      </w:r>
      <w:r w:rsidR="009B29F0" w:rsidRPr="0060654E">
        <w:rPr>
          <w:sz w:val="22"/>
          <w:szCs w:val="22"/>
        </w:rPr>
        <w:tab/>
      </w:r>
      <w:r w:rsidRPr="0060654E">
        <w:rPr>
          <w:sz w:val="22"/>
          <w:szCs w:val="22"/>
        </w:rPr>
        <w:t xml:space="preserve">CONTESTACIÓN A LA </w:t>
      </w:r>
      <w:r w:rsidR="00C7764D" w:rsidRPr="0060654E">
        <w:rPr>
          <w:sz w:val="22"/>
          <w:szCs w:val="22"/>
        </w:rPr>
        <w:t>DEMANDA</w:t>
      </w:r>
      <w:r w:rsidR="0046337D" w:rsidRPr="0060654E">
        <w:rPr>
          <w:sz w:val="22"/>
          <w:szCs w:val="22"/>
        </w:rPr>
        <w:t xml:space="preserve"> Y AL LLAMAMIENTO EN GARANTÍA</w:t>
      </w:r>
    </w:p>
    <w:p w14:paraId="3690C870" w14:textId="77777777" w:rsidR="000F3124" w:rsidRPr="0060654E" w:rsidRDefault="000F3124" w:rsidP="00903743">
      <w:pPr>
        <w:pStyle w:val="Default"/>
        <w:jc w:val="both"/>
        <w:rPr>
          <w:sz w:val="22"/>
          <w:szCs w:val="22"/>
        </w:rPr>
      </w:pPr>
    </w:p>
    <w:p w14:paraId="5B85249A" w14:textId="53A53975" w:rsidR="0047538A" w:rsidRPr="0060654E" w:rsidRDefault="00632D98" w:rsidP="00903743">
      <w:pPr>
        <w:pStyle w:val="Default"/>
        <w:jc w:val="both"/>
        <w:rPr>
          <w:sz w:val="22"/>
          <w:szCs w:val="22"/>
        </w:rPr>
      </w:pPr>
      <w:r w:rsidRPr="001C0F06">
        <w:rPr>
          <w:b/>
          <w:bCs/>
          <w:sz w:val="22"/>
          <w:szCs w:val="22"/>
        </w:rPr>
        <w:t>GUSTAVO ALBERTO HERRERA AVILA</w:t>
      </w:r>
      <w:r w:rsidRPr="001C0F06">
        <w:rPr>
          <w:sz w:val="22"/>
          <w:szCs w:val="22"/>
        </w:rPr>
        <w:t xml:space="preserve">, mayor de edad, vecino de Cali, identificado con la C.C. No. 19.395.114 expedida en Bogotá D.C., abogado en ejercicio y portador de la Tarjeta Profesional No. 39.116. del Consejo Superior de la Judicatura, quien actúa como representante legal de la firma G. HERRERA &amp; ASOCIADOS ABOGADOS S.A.S. al cual le fue otorgado poder general por parte de </w:t>
      </w:r>
      <w:r w:rsidR="0046337D" w:rsidRPr="0060654E">
        <w:rPr>
          <w:b/>
          <w:sz w:val="22"/>
          <w:szCs w:val="22"/>
        </w:rPr>
        <w:t>LA EQUIDAD SEGUROS DE VIDA OC</w:t>
      </w:r>
      <w:r w:rsidR="00DB37F7" w:rsidRPr="0060654E">
        <w:rPr>
          <w:b/>
          <w:bCs/>
          <w:sz w:val="22"/>
          <w:szCs w:val="22"/>
        </w:rPr>
        <w:t>.</w:t>
      </w:r>
      <w:r w:rsidR="0047538A" w:rsidRPr="0060654E">
        <w:rPr>
          <w:b/>
          <w:bCs/>
          <w:sz w:val="22"/>
          <w:szCs w:val="22"/>
        </w:rPr>
        <w:t>,</w:t>
      </w:r>
      <w:r w:rsidR="0047538A" w:rsidRPr="0060654E">
        <w:rPr>
          <w:sz w:val="22"/>
          <w:szCs w:val="22"/>
        </w:rPr>
        <w:t xml:space="preserve"> </w:t>
      </w:r>
      <w:r w:rsidR="000F3124" w:rsidRPr="0060654E">
        <w:rPr>
          <w:sz w:val="22"/>
          <w:szCs w:val="22"/>
        </w:rPr>
        <w:t>conforme al poder</w:t>
      </w:r>
      <w:r w:rsidR="0047538A" w:rsidRPr="0060654E">
        <w:rPr>
          <w:sz w:val="22"/>
          <w:szCs w:val="22"/>
        </w:rPr>
        <w:t xml:space="preserve"> </w:t>
      </w:r>
      <w:r w:rsidR="0046337D" w:rsidRPr="0060654E">
        <w:rPr>
          <w:sz w:val="22"/>
          <w:szCs w:val="22"/>
        </w:rPr>
        <w:t>general</w:t>
      </w:r>
      <w:r w:rsidR="000F3124" w:rsidRPr="0060654E">
        <w:rPr>
          <w:sz w:val="22"/>
          <w:szCs w:val="22"/>
        </w:rPr>
        <w:t xml:space="preserve"> conferido y adjunto al presente escrito, manifiesto que mediante el presente líbelo y estando dentro del término legal oportuno, procedo a contestar la demanda impetrada </w:t>
      </w:r>
      <w:r w:rsidR="0046337D" w:rsidRPr="0060654E">
        <w:rPr>
          <w:sz w:val="22"/>
          <w:szCs w:val="22"/>
        </w:rPr>
        <w:t xml:space="preserve">por el señor FERNEY ANTONIO SUAREZ MURILLO a nombre propio y en representación del menor FERNEY ANDRÉS SUAREZ VELASCO y los señores JOAN SEBASTIAN SUAREZ VELASCO y YULIETH NATALIA SUAREZ VELASCO en contra de COOPERATIVA DE TRANSPORTADORES DE PALMIRA, en adelante COODETRANS PALMIRA y, en </w:t>
      </w:r>
      <w:r w:rsidR="0046337D" w:rsidRPr="0060654E">
        <w:rPr>
          <w:b/>
          <w:bCs/>
          <w:sz w:val="22"/>
          <w:szCs w:val="22"/>
          <w:u w:val="single"/>
        </w:rPr>
        <w:t>segundo lugar</w:t>
      </w:r>
      <w:r w:rsidR="0046337D" w:rsidRPr="0060654E">
        <w:rPr>
          <w:sz w:val="22"/>
          <w:szCs w:val="22"/>
        </w:rPr>
        <w:t>, contestar el llamamiento en garantía formulado por esta última entidad a mi representada, en los siguientes</w:t>
      </w:r>
      <w:r w:rsidR="0046337D" w:rsidRPr="0060654E">
        <w:rPr>
          <w:spacing w:val="-4"/>
          <w:sz w:val="22"/>
          <w:szCs w:val="22"/>
        </w:rPr>
        <w:t xml:space="preserve"> </w:t>
      </w:r>
      <w:r w:rsidR="0046337D" w:rsidRPr="0060654E">
        <w:rPr>
          <w:sz w:val="22"/>
          <w:szCs w:val="22"/>
        </w:rPr>
        <w:t xml:space="preserve">términos:   </w:t>
      </w:r>
    </w:p>
    <w:p w14:paraId="331C2E62" w14:textId="77777777" w:rsidR="00677F91" w:rsidRPr="0060654E" w:rsidRDefault="00677F91" w:rsidP="00903743">
      <w:pPr>
        <w:pStyle w:val="Default"/>
        <w:jc w:val="both"/>
        <w:rPr>
          <w:sz w:val="22"/>
          <w:szCs w:val="22"/>
        </w:rPr>
      </w:pPr>
    </w:p>
    <w:p w14:paraId="1DDA1BDD" w14:textId="76E1276A" w:rsidR="0047538A" w:rsidRPr="0060654E" w:rsidRDefault="0047538A" w:rsidP="00903743">
      <w:pPr>
        <w:pStyle w:val="Default"/>
        <w:jc w:val="center"/>
        <w:rPr>
          <w:b/>
          <w:bCs/>
          <w:sz w:val="22"/>
          <w:szCs w:val="22"/>
          <w:u w:val="single"/>
        </w:rPr>
      </w:pPr>
      <w:r w:rsidRPr="0060654E">
        <w:rPr>
          <w:b/>
          <w:bCs/>
          <w:sz w:val="22"/>
          <w:szCs w:val="22"/>
          <w:u w:val="single"/>
        </w:rPr>
        <w:t>CAPITULO I</w:t>
      </w:r>
    </w:p>
    <w:p w14:paraId="1FE5A9C4" w14:textId="742D5D0F" w:rsidR="00940010" w:rsidRPr="0060654E" w:rsidRDefault="00940010" w:rsidP="00903743">
      <w:pPr>
        <w:pStyle w:val="Default"/>
        <w:jc w:val="center"/>
        <w:rPr>
          <w:b/>
          <w:bCs/>
          <w:sz w:val="22"/>
          <w:szCs w:val="22"/>
          <w:u w:val="single"/>
        </w:rPr>
      </w:pPr>
      <w:r w:rsidRPr="0060654E">
        <w:rPr>
          <w:b/>
          <w:bCs/>
          <w:sz w:val="22"/>
          <w:szCs w:val="22"/>
          <w:u w:val="single"/>
        </w:rPr>
        <w:t>CONTESTACIÓN A LA DEMANDA</w:t>
      </w:r>
    </w:p>
    <w:p w14:paraId="4C451559" w14:textId="77777777" w:rsidR="00940010" w:rsidRPr="0060654E" w:rsidRDefault="00940010" w:rsidP="00903743">
      <w:pPr>
        <w:pStyle w:val="Default"/>
        <w:jc w:val="center"/>
        <w:rPr>
          <w:sz w:val="22"/>
          <w:szCs w:val="22"/>
          <w:u w:val="single"/>
        </w:rPr>
      </w:pPr>
    </w:p>
    <w:p w14:paraId="3F48F8EB" w14:textId="2A128B92" w:rsidR="0047538A" w:rsidRPr="0060654E" w:rsidRDefault="0047538A" w:rsidP="00903743">
      <w:pPr>
        <w:pStyle w:val="Default"/>
        <w:numPr>
          <w:ilvl w:val="0"/>
          <w:numId w:val="4"/>
        </w:numPr>
        <w:ind w:left="0" w:firstLine="0"/>
        <w:jc w:val="center"/>
        <w:rPr>
          <w:b/>
          <w:bCs/>
          <w:sz w:val="22"/>
          <w:szCs w:val="22"/>
          <w:u w:val="single"/>
        </w:rPr>
      </w:pPr>
      <w:r w:rsidRPr="0060654E">
        <w:rPr>
          <w:b/>
          <w:bCs/>
          <w:sz w:val="22"/>
          <w:szCs w:val="22"/>
          <w:u w:val="single"/>
        </w:rPr>
        <w:t>FRENTE A LOS HECHOS DE LA DEMANDA</w:t>
      </w:r>
    </w:p>
    <w:p w14:paraId="49FA4083" w14:textId="77777777" w:rsidR="005C62AD" w:rsidRPr="0060654E" w:rsidRDefault="005C62AD" w:rsidP="00903743">
      <w:pPr>
        <w:pStyle w:val="Default"/>
        <w:rPr>
          <w:b/>
          <w:bCs/>
          <w:sz w:val="22"/>
          <w:szCs w:val="22"/>
          <w:u w:val="single"/>
        </w:rPr>
      </w:pPr>
    </w:p>
    <w:p w14:paraId="70112D6F" w14:textId="1BCE97C5" w:rsidR="0047538A" w:rsidRPr="0060654E" w:rsidRDefault="0046337D" w:rsidP="00903743">
      <w:pPr>
        <w:pStyle w:val="Default"/>
        <w:jc w:val="both"/>
        <w:rPr>
          <w:sz w:val="22"/>
          <w:szCs w:val="22"/>
          <w:lang w:val="es-ES"/>
        </w:rPr>
      </w:pPr>
      <w:r w:rsidRPr="0060654E">
        <w:rPr>
          <w:b/>
          <w:sz w:val="22"/>
          <w:szCs w:val="22"/>
          <w:lang w:val="es-ES"/>
        </w:rPr>
        <w:t>A</w:t>
      </w:r>
      <w:r w:rsidR="00C71B5C" w:rsidRPr="0060654E">
        <w:rPr>
          <w:b/>
          <w:sz w:val="22"/>
          <w:szCs w:val="22"/>
          <w:lang w:val="es-ES"/>
        </w:rPr>
        <w:t>L</w:t>
      </w:r>
      <w:r w:rsidRPr="0060654E">
        <w:rPr>
          <w:b/>
          <w:sz w:val="22"/>
          <w:szCs w:val="22"/>
          <w:lang w:val="es-ES"/>
        </w:rPr>
        <w:t xml:space="preserve"> </w:t>
      </w:r>
      <w:r w:rsidR="00C71B5C" w:rsidRPr="0060654E">
        <w:rPr>
          <w:b/>
          <w:sz w:val="22"/>
          <w:szCs w:val="22"/>
          <w:lang w:val="es-ES"/>
        </w:rPr>
        <w:t>PRIMERO</w:t>
      </w:r>
      <w:r w:rsidR="0047538A" w:rsidRPr="0060654E">
        <w:rPr>
          <w:b/>
          <w:sz w:val="22"/>
          <w:szCs w:val="22"/>
          <w:lang w:val="es-ES"/>
        </w:rPr>
        <w:t xml:space="preserve">: </w:t>
      </w:r>
      <w:r w:rsidR="00C71B5C" w:rsidRPr="0060654E">
        <w:rPr>
          <w:b/>
          <w:sz w:val="22"/>
          <w:szCs w:val="22"/>
          <w:lang w:val="es-ES"/>
        </w:rPr>
        <w:t xml:space="preserve">ES CIERTO, </w:t>
      </w:r>
      <w:r w:rsidR="00744BD4" w:rsidRPr="0060654E">
        <w:rPr>
          <w:sz w:val="22"/>
          <w:szCs w:val="22"/>
          <w:lang w:val="es-ES"/>
        </w:rPr>
        <w:t>de</w:t>
      </w:r>
      <w:r w:rsidR="00C71B5C" w:rsidRPr="0060654E">
        <w:rPr>
          <w:sz w:val="22"/>
          <w:szCs w:val="22"/>
          <w:lang w:val="es-ES"/>
        </w:rPr>
        <w:t xml:space="preserve"> conformidad con el documento de identidad que reposa en el expediente administrativo de la ARL LA EQUIDAD SEGUROS DE VIDA OC.</w:t>
      </w:r>
    </w:p>
    <w:p w14:paraId="7AE84D15" w14:textId="77777777" w:rsidR="00C71B5C" w:rsidRPr="0060654E" w:rsidRDefault="00C71B5C" w:rsidP="00903743">
      <w:pPr>
        <w:pStyle w:val="Default"/>
        <w:jc w:val="both"/>
        <w:rPr>
          <w:b/>
          <w:bCs/>
          <w:sz w:val="22"/>
          <w:szCs w:val="22"/>
        </w:rPr>
      </w:pPr>
    </w:p>
    <w:p w14:paraId="0C82AE06" w14:textId="3A29886A" w:rsidR="0047538A" w:rsidRPr="0060654E" w:rsidRDefault="00C71B5C" w:rsidP="00903743">
      <w:pPr>
        <w:pStyle w:val="Default"/>
        <w:jc w:val="both"/>
        <w:rPr>
          <w:sz w:val="22"/>
          <w:szCs w:val="22"/>
          <w:lang w:val="es-ES"/>
        </w:rPr>
      </w:pPr>
      <w:r w:rsidRPr="0060654E">
        <w:rPr>
          <w:b/>
          <w:bCs/>
          <w:sz w:val="22"/>
          <w:szCs w:val="22"/>
        </w:rPr>
        <w:t>AL SEGUNDO</w:t>
      </w:r>
      <w:r w:rsidR="005C62AD" w:rsidRPr="0060654E">
        <w:rPr>
          <w:b/>
          <w:bCs/>
          <w:sz w:val="22"/>
          <w:szCs w:val="22"/>
          <w:lang w:val="es-ES"/>
        </w:rPr>
        <w:t xml:space="preserve">: </w:t>
      </w:r>
      <w:r w:rsidR="00426DB3" w:rsidRPr="0060654E">
        <w:rPr>
          <w:b/>
          <w:bCs/>
          <w:sz w:val="22"/>
          <w:szCs w:val="22"/>
          <w:lang w:val="es-ES"/>
        </w:rPr>
        <w:t xml:space="preserve">NO </w:t>
      </w:r>
      <w:r w:rsidR="005C62AD" w:rsidRPr="0060654E">
        <w:rPr>
          <w:b/>
          <w:bCs/>
          <w:sz w:val="22"/>
          <w:szCs w:val="22"/>
          <w:lang w:val="es-ES"/>
        </w:rPr>
        <w:t>M</w:t>
      </w:r>
      <w:r w:rsidR="00426DB3" w:rsidRPr="0060654E">
        <w:rPr>
          <w:b/>
          <w:bCs/>
          <w:sz w:val="22"/>
          <w:szCs w:val="22"/>
          <w:lang w:val="es-ES"/>
        </w:rPr>
        <w:t xml:space="preserve">E CONSTA </w:t>
      </w:r>
      <w:r w:rsidR="0029032C" w:rsidRPr="0060654E">
        <w:rPr>
          <w:bCs/>
          <w:sz w:val="22"/>
          <w:szCs w:val="22"/>
          <w:lang w:val="es-ES"/>
        </w:rPr>
        <w:t xml:space="preserve">que el señor </w:t>
      </w:r>
      <w:r w:rsidRPr="0060654E">
        <w:rPr>
          <w:bCs/>
          <w:sz w:val="22"/>
          <w:szCs w:val="22"/>
          <w:lang w:val="es-ES"/>
        </w:rPr>
        <w:t>FERNEY ANTONIO fue vinculado laboralmente con la empresa COODETRANS PALMIRA mediante contrato a término fijo inferior a un año</w:t>
      </w:r>
      <w:r w:rsidR="0029032C" w:rsidRPr="0060654E">
        <w:rPr>
          <w:bCs/>
          <w:sz w:val="22"/>
          <w:szCs w:val="22"/>
          <w:lang w:val="es-ES"/>
        </w:rPr>
        <w:t xml:space="preserve">, </w:t>
      </w:r>
      <w:r w:rsidR="00AD6F97" w:rsidRPr="0060654E">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794BE31" w14:textId="12CCBD7D" w:rsidR="0029032C" w:rsidRPr="0060654E" w:rsidRDefault="0029032C" w:rsidP="00903743">
      <w:pPr>
        <w:pStyle w:val="Default"/>
        <w:jc w:val="both"/>
        <w:rPr>
          <w:sz w:val="22"/>
          <w:szCs w:val="22"/>
          <w:lang w:val="es-ES"/>
        </w:rPr>
      </w:pPr>
    </w:p>
    <w:p w14:paraId="060E6E07" w14:textId="31D4BCA5" w:rsidR="00962579" w:rsidRPr="0060654E" w:rsidRDefault="0029032C" w:rsidP="00903743">
      <w:pPr>
        <w:pStyle w:val="Default"/>
        <w:jc w:val="both"/>
        <w:rPr>
          <w:sz w:val="22"/>
          <w:szCs w:val="22"/>
          <w:lang w:val="es-ES"/>
        </w:rPr>
      </w:pPr>
      <w:r w:rsidRPr="0060654E">
        <w:rPr>
          <w:sz w:val="22"/>
          <w:szCs w:val="22"/>
          <w:lang w:val="es-ES"/>
        </w:rPr>
        <w:t xml:space="preserve">No obstante, se precisa que el señor </w:t>
      </w:r>
      <w:r w:rsidR="00C71B5C" w:rsidRPr="0060654E">
        <w:rPr>
          <w:bCs/>
          <w:sz w:val="22"/>
          <w:szCs w:val="22"/>
          <w:lang w:val="es-ES"/>
        </w:rPr>
        <w:t xml:space="preserve">FERNEY ANTONIO </w:t>
      </w:r>
      <w:r w:rsidR="00547147" w:rsidRPr="0060654E">
        <w:rPr>
          <w:bCs/>
          <w:sz w:val="22"/>
          <w:szCs w:val="22"/>
          <w:lang w:val="es-ES"/>
        </w:rPr>
        <w:t xml:space="preserve">presentó afiliaciones ante </w:t>
      </w:r>
      <w:r w:rsidR="00547147" w:rsidRPr="0060654E">
        <w:rPr>
          <w:sz w:val="22"/>
          <w:szCs w:val="22"/>
          <w:lang w:val="es-ES"/>
        </w:rPr>
        <w:t xml:space="preserve">la ARL- </w:t>
      </w:r>
      <w:r w:rsidR="00547147" w:rsidRPr="0060654E">
        <w:rPr>
          <w:bCs/>
          <w:sz w:val="22"/>
          <w:szCs w:val="22"/>
        </w:rPr>
        <w:t xml:space="preserve">LA EQUIDAD SEGUROS DE VIDA OC como trabajador dependiente de </w:t>
      </w:r>
      <w:r w:rsidR="00547147" w:rsidRPr="0060654E">
        <w:rPr>
          <w:sz w:val="22"/>
          <w:szCs w:val="22"/>
          <w:lang w:val="es-ES"/>
        </w:rPr>
        <w:t>la empresa COODETRANS PALMIRA en los siguientes periodos:</w:t>
      </w:r>
    </w:p>
    <w:p w14:paraId="7DCD34F4" w14:textId="77777777" w:rsidR="00547147" w:rsidRPr="0060654E" w:rsidRDefault="00547147" w:rsidP="00903743">
      <w:pPr>
        <w:pStyle w:val="Default"/>
        <w:jc w:val="both"/>
        <w:rPr>
          <w:sz w:val="22"/>
          <w:szCs w:val="22"/>
          <w:lang w:val="es-ES"/>
        </w:rPr>
      </w:pPr>
    </w:p>
    <w:p w14:paraId="7496E704" w14:textId="4EEA10CB" w:rsidR="00AD6F97" w:rsidRPr="0060654E" w:rsidRDefault="00547147" w:rsidP="00903743">
      <w:pPr>
        <w:pStyle w:val="Default"/>
        <w:jc w:val="both"/>
        <w:rPr>
          <w:bCs/>
          <w:sz w:val="22"/>
          <w:szCs w:val="22"/>
          <w:lang w:val="es-ES"/>
        </w:rPr>
      </w:pPr>
      <w:r w:rsidRPr="0060654E">
        <w:rPr>
          <w:bCs/>
          <w:noProof/>
          <w:sz w:val="22"/>
          <w:szCs w:val="22"/>
          <w:lang w:val="es-ES"/>
        </w:rPr>
        <w:drawing>
          <wp:inline distT="0" distB="0" distL="0" distR="0" wp14:anchorId="2F1E8AC3" wp14:editId="020101DF">
            <wp:extent cx="6116320" cy="1096645"/>
            <wp:effectExtent l="0" t="0" r="0" b="8255"/>
            <wp:docPr id="185184953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0" cy="1096645"/>
                    </a:xfrm>
                    <a:prstGeom prst="rect">
                      <a:avLst/>
                    </a:prstGeom>
                    <a:noFill/>
                    <a:ln>
                      <a:noFill/>
                    </a:ln>
                  </pic:spPr>
                </pic:pic>
              </a:graphicData>
            </a:graphic>
          </wp:inline>
        </w:drawing>
      </w:r>
      <w:r w:rsidRPr="0060654E">
        <w:rPr>
          <w:bCs/>
          <w:sz w:val="22"/>
          <w:szCs w:val="22"/>
          <w:lang w:val="es-MX"/>
        </w:rPr>
        <w:br/>
      </w:r>
    </w:p>
    <w:p w14:paraId="2D1781C9" w14:textId="5B6A032F" w:rsidR="00AD6F97" w:rsidRPr="0060654E" w:rsidRDefault="0029032C" w:rsidP="00903743">
      <w:pPr>
        <w:pStyle w:val="Default"/>
        <w:jc w:val="both"/>
        <w:rPr>
          <w:sz w:val="22"/>
          <w:szCs w:val="22"/>
          <w:lang w:val="es-ES"/>
        </w:rPr>
      </w:pPr>
      <w:r w:rsidRPr="0060654E">
        <w:rPr>
          <w:b/>
          <w:bCs/>
          <w:sz w:val="22"/>
          <w:szCs w:val="22"/>
          <w:lang w:val="es-ES"/>
        </w:rPr>
        <w:t>AL TERCERO</w:t>
      </w:r>
      <w:r w:rsidR="00F248C4" w:rsidRPr="0060654E">
        <w:rPr>
          <w:b/>
          <w:bCs/>
          <w:sz w:val="22"/>
          <w:szCs w:val="22"/>
          <w:lang w:val="es-ES"/>
        </w:rPr>
        <w:t xml:space="preserve">: NO ME CONSTA </w:t>
      </w:r>
      <w:r w:rsidRPr="0060654E">
        <w:rPr>
          <w:sz w:val="22"/>
          <w:szCs w:val="22"/>
          <w:lang w:val="es-ES"/>
        </w:rPr>
        <w:t xml:space="preserve">el </w:t>
      </w:r>
      <w:r w:rsidR="00C71B5C" w:rsidRPr="0060654E">
        <w:rPr>
          <w:sz w:val="22"/>
          <w:szCs w:val="22"/>
          <w:lang w:val="es-ES"/>
        </w:rPr>
        <w:t>inicio de la relación laboral aducida</w:t>
      </w:r>
      <w:r w:rsidR="008B57C0" w:rsidRPr="0060654E">
        <w:rPr>
          <w:sz w:val="22"/>
          <w:szCs w:val="22"/>
          <w:lang w:val="es-ES"/>
        </w:rPr>
        <w:t xml:space="preserve">, </w:t>
      </w:r>
      <w:r w:rsidR="00EE325B" w:rsidRPr="0060654E">
        <w:rPr>
          <w:sz w:val="22"/>
          <w:szCs w:val="22"/>
          <w:lang w:val="es-ES"/>
        </w:rPr>
        <w:t>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3A56595" w14:textId="77777777" w:rsidR="00026376" w:rsidRPr="0060654E" w:rsidRDefault="00026376" w:rsidP="00903743">
      <w:pPr>
        <w:pStyle w:val="Default"/>
        <w:jc w:val="both"/>
        <w:rPr>
          <w:sz w:val="22"/>
          <w:szCs w:val="22"/>
          <w:lang w:val="es-ES"/>
        </w:rPr>
      </w:pPr>
    </w:p>
    <w:p w14:paraId="0F8F8F06" w14:textId="77777777" w:rsidR="00410F30" w:rsidRPr="0060654E" w:rsidRDefault="00410F30" w:rsidP="00410F30">
      <w:pPr>
        <w:pStyle w:val="Default"/>
        <w:jc w:val="both"/>
        <w:rPr>
          <w:sz w:val="22"/>
          <w:szCs w:val="22"/>
          <w:lang w:val="es-ES"/>
        </w:rPr>
      </w:pPr>
      <w:r w:rsidRPr="0060654E">
        <w:rPr>
          <w:sz w:val="22"/>
          <w:szCs w:val="22"/>
          <w:lang w:val="es-ES"/>
        </w:rPr>
        <w:lastRenderedPageBreak/>
        <w:t xml:space="preserve">No obstante, se precisa que el señor </w:t>
      </w:r>
      <w:r w:rsidRPr="0060654E">
        <w:rPr>
          <w:bCs/>
          <w:sz w:val="22"/>
          <w:szCs w:val="22"/>
          <w:lang w:val="es-ES"/>
        </w:rPr>
        <w:t xml:space="preserve">FERNEY ANTONIO presentó afiliaciones ante </w:t>
      </w:r>
      <w:r w:rsidRPr="0060654E">
        <w:rPr>
          <w:sz w:val="22"/>
          <w:szCs w:val="22"/>
          <w:lang w:val="es-ES"/>
        </w:rPr>
        <w:t xml:space="preserve">la ARL- </w:t>
      </w:r>
      <w:r w:rsidRPr="0060654E">
        <w:rPr>
          <w:bCs/>
          <w:sz w:val="22"/>
          <w:szCs w:val="22"/>
        </w:rPr>
        <w:t xml:space="preserve">LA EQUIDAD SEGUROS DE VIDA OC como trabajador dependiente de </w:t>
      </w:r>
      <w:r w:rsidRPr="0060654E">
        <w:rPr>
          <w:sz w:val="22"/>
          <w:szCs w:val="22"/>
          <w:lang w:val="es-ES"/>
        </w:rPr>
        <w:t>la empresa COODETRANS PALMIRA en los siguientes periodos:</w:t>
      </w:r>
    </w:p>
    <w:p w14:paraId="116E80D2" w14:textId="77777777" w:rsidR="00410F30" w:rsidRPr="0060654E" w:rsidRDefault="00410F30" w:rsidP="00410F30">
      <w:pPr>
        <w:pStyle w:val="Default"/>
        <w:jc w:val="both"/>
        <w:rPr>
          <w:sz w:val="22"/>
          <w:szCs w:val="22"/>
          <w:lang w:val="es-ES"/>
        </w:rPr>
      </w:pPr>
    </w:p>
    <w:p w14:paraId="48C273E4" w14:textId="5750AF23" w:rsidR="00F818E3" w:rsidRPr="0060654E" w:rsidRDefault="00410F30" w:rsidP="00410F30">
      <w:pPr>
        <w:pStyle w:val="Default"/>
        <w:jc w:val="both"/>
        <w:rPr>
          <w:bCs/>
          <w:sz w:val="22"/>
          <w:szCs w:val="22"/>
        </w:rPr>
      </w:pPr>
      <w:r w:rsidRPr="0060654E">
        <w:rPr>
          <w:bCs/>
          <w:noProof/>
          <w:sz w:val="22"/>
          <w:szCs w:val="22"/>
          <w:lang w:val="es-ES"/>
        </w:rPr>
        <w:drawing>
          <wp:inline distT="0" distB="0" distL="0" distR="0" wp14:anchorId="4D5BAA0E" wp14:editId="5097BAD8">
            <wp:extent cx="6116320" cy="1096645"/>
            <wp:effectExtent l="0" t="0" r="0" b="8255"/>
            <wp:docPr id="67304745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0" cy="1096645"/>
                    </a:xfrm>
                    <a:prstGeom prst="rect">
                      <a:avLst/>
                    </a:prstGeom>
                    <a:noFill/>
                    <a:ln>
                      <a:noFill/>
                    </a:ln>
                  </pic:spPr>
                </pic:pic>
              </a:graphicData>
            </a:graphic>
          </wp:inline>
        </w:drawing>
      </w:r>
      <w:r w:rsidRPr="0060654E">
        <w:rPr>
          <w:bCs/>
          <w:sz w:val="22"/>
          <w:szCs w:val="22"/>
          <w:lang w:val="es-MX"/>
        </w:rPr>
        <w:br/>
      </w:r>
    </w:p>
    <w:p w14:paraId="7ED0C7C2" w14:textId="4EC536D8" w:rsidR="00F818E3" w:rsidRPr="0060654E" w:rsidRDefault="0029032C" w:rsidP="00903743">
      <w:pPr>
        <w:pStyle w:val="Default"/>
        <w:jc w:val="both"/>
        <w:rPr>
          <w:sz w:val="22"/>
          <w:szCs w:val="22"/>
          <w:lang w:val="es-ES"/>
        </w:rPr>
      </w:pPr>
      <w:r w:rsidRPr="0060654E">
        <w:rPr>
          <w:b/>
          <w:bCs/>
          <w:sz w:val="22"/>
          <w:szCs w:val="22"/>
          <w:lang w:val="es-ES"/>
        </w:rPr>
        <w:t xml:space="preserve">AL CUARTO: </w:t>
      </w:r>
      <w:r w:rsidR="00F818E3" w:rsidRPr="0060654E">
        <w:rPr>
          <w:b/>
          <w:bCs/>
          <w:sz w:val="22"/>
          <w:szCs w:val="22"/>
          <w:lang w:val="es-ES"/>
        </w:rPr>
        <w:t xml:space="preserve">NO ME CONSTA </w:t>
      </w:r>
      <w:r w:rsidRPr="0060654E">
        <w:rPr>
          <w:sz w:val="22"/>
          <w:szCs w:val="22"/>
          <w:lang w:val="es-ES"/>
        </w:rPr>
        <w:t xml:space="preserve">el </w:t>
      </w:r>
      <w:r w:rsidR="008400B5" w:rsidRPr="0060654E">
        <w:rPr>
          <w:sz w:val="22"/>
          <w:szCs w:val="22"/>
          <w:lang w:val="es-ES"/>
        </w:rPr>
        <w:t xml:space="preserve">cargo </w:t>
      </w:r>
      <w:r w:rsidR="004E6C61" w:rsidRPr="0060654E">
        <w:rPr>
          <w:sz w:val="22"/>
          <w:szCs w:val="22"/>
          <w:lang w:val="es-ES"/>
        </w:rPr>
        <w:t>en el cual ingresó a laborar</w:t>
      </w:r>
      <w:r w:rsidR="008400B5" w:rsidRPr="0060654E">
        <w:rPr>
          <w:sz w:val="22"/>
          <w:szCs w:val="22"/>
          <w:lang w:val="es-ES"/>
        </w:rPr>
        <w:t xml:space="preserve"> el señor FERNEY</w:t>
      </w:r>
      <w:r w:rsidRPr="0060654E">
        <w:rPr>
          <w:sz w:val="22"/>
          <w:szCs w:val="22"/>
          <w:lang w:val="es-ES"/>
        </w:rPr>
        <w:t xml:space="preserve">, </w:t>
      </w:r>
      <w:r w:rsidR="00F818E3" w:rsidRPr="0060654E">
        <w:rPr>
          <w:sz w:val="22"/>
          <w:szCs w:val="22"/>
          <w:lang w:val="es-ES"/>
        </w:rPr>
        <w:t>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B50C029" w14:textId="77777777" w:rsidR="00AD6F97" w:rsidRPr="0060654E" w:rsidRDefault="00AD6F97" w:rsidP="00903743">
      <w:pPr>
        <w:pStyle w:val="Default"/>
        <w:jc w:val="both"/>
        <w:rPr>
          <w:bCs/>
          <w:sz w:val="22"/>
          <w:szCs w:val="22"/>
        </w:rPr>
      </w:pPr>
    </w:p>
    <w:p w14:paraId="08C48840" w14:textId="0F08B63D" w:rsidR="007C32D4" w:rsidRPr="0060654E" w:rsidRDefault="007C32D4" w:rsidP="00903743">
      <w:pPr>
        <w:pStyle w:val="Default"/>
        <w:jc w:val="both"/>
        <w:rPr>
          <w:bCs/>
          <w:sz w:val="22"/>
          <w:szCs w:val="22"/>
        </w:rPr>
      </w:pPr>
      <w:r w:rsidRPr="0060654E">
        <w:rPr>
          <w:sz w:val="22"/>
          <w:szCs w:val="22"/>
          <w:lang w:val="es-ES"/>
        </w:rPr>
        <w:t xml:space="preserve">Sin embargo, </w:t>
      </w:r>
      <w:r w:rsidR="00020F75" w:rsidRPr="0060654E">
        <w:rPr>
          <w:sz w:val="22"/>
          <w:szCs w:val="22"/>
          <w:lang w:val="es-ES"/>
        </w:rPr>
        <w:t xml:space="preserve">de conformidad con el estudio de Higiene Industrial realizado por la ARL- </w:t>
      </w:r>
      <w:r w:rsidR="00020F75" w:rsidRPr="0060654E">
        <w:rPr>
          <w:bCs/>
          <w:sz w:val="22"/>
          <w:szCs w:val="22"/>
        </w:rPr>
        <w:t xml:space="preserve">LA EQUIDAD SEGUROS DE VIDA OC. el 17/09/2016 al puesto de trabajo del señor FERNEY ANTONIO, el cargo desempeñado </w:t>
      </w:r>
      <w:r w:rsidR="00127839" w:rsidRPr="0060654E">
        <w:rPr>
          <w:bCs/>
          <w:sz w:val="22"/>
          <w:szCs w:val="22"/>
        </w:rPr>
        <w:t xml:space="preserve">para </w:t>
      </w:r>
      <w:r w:rsidR="00020F75" w:rsidRPr="0060654E">
        <w:rPr>
          <w:bCs/>
          <w:sz w:val="22"/>
          <w:szCs w:val="22"/>
        </w:rPr>
        <w:t>dicha data e</w:t>
      </w:r>
      <w:r w:rsidR="00127839" w:rsidRPr="0060654E">
        <w:rPr>
          <w:bCs/>
          <w:sz w:val="22"/>
          <w:szCs w:val="22"/>
        </w:rPr>
        <w:t>ra el</w:t>
      </w:r>
      <w:r w:rsidR="00020F75" w:rsidRPr="0060654E">
        <w:rPr>
          <w:bCs/>
          <w:sz w:val="22"/>
          <w:szCs w:val="22"/>
        </w:rPr>
        <w:t xml:space="preserve"> de conductor.</w:t>
      </w:r>
    </w:p>
    <w:p w14:paraId="679B24EB" w14:textId="77777777" w:rsidR="00020F75" w:rsidRPr="0060654E" w:rsidRDefault="00020F75" w:rsidP="00903743">
      <w:pPr>
        <w:pStyle w:val="Default"/>
        <w:jc w:val="both"/>
        <w:rPr>
          <w:bCs/>
          <w:sz w:val="22"/>
          <w:szCs w:val="22"/>
        </w:rPr>
      </w:pPr>
    </w:p>
    <w:p w14:paraId="46457D4D" w14:textId="6E68CC50" w:rsidR="00AD6F97" w:rsidRPr="0060654E" w:rsidRDefault="0029032C" w:rsidP="00903743">
      <w:pPr>
        <w:pStyle w:val="Default"/>
        <w:jc w:val="both"/>
        <w:rPr>
          <w:sz w:val="22"/>
          <w:szCs w:val="22"/>
          <w:lang w:val="es-ES"/>
        </w:rPr>
      </w:pPr>
      <w:r w:rsidRPr="0060654E">
        <w:rPr>
          <w:b/>
          <w:sz w:val="22"/>
          <w:szCs w:val="22"/>
          <w:lang w:val="es-ES"/>
        </w:rPr>
        <w:t>AL QUINTO:</w:t>
      </w:r>
      <w:r w:rsidR="00EE325B" w:rsidRPr="0060654E">
        <w:rPr>
          <w:b/>
          <w:sz w:val="22"/>
          <w:szCs w:val="22"/>
          <w:lang w:val="es-ES"/>
        </w:rPr>
        <w:t xml:space="preserve"> NO ME CONSTA </w:t>
      </w:r>
      <w:r w:rsidR="008400B5" w:rsidRPr="0060654E">
        <w:rPr>
          <w:sz w:val="22"/>
          <w:szCs w:val="22"/>
          <w:lang w:val="es-ES"/>
        </w:rPr>
        <w:t>el salario devengado por el señor FERNEY ANTONIO al momento de la suscripción del contrato laboral</w:t>
      </w:r>
      <w:r w:rsidR="000103E9" w:rsidRPr="0060654E">
        <w:rPr>
          <w:sz w:val="22"/>
          <w:szCs w:val="22"/>
          <w:lang w:val="es-ES"/>
        </w:rPr>
        <w:t>,</w:t>
      </w:r>
      <w:r w:rsidR="00AD6F97" w:rsidRPr="0060654E">
        <w:rPr>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5E76EDB" w14:textId="77777777" w:rsidR="00A97894" w:rsidRPr="0060654E" w:rsidRDefault="00A97894" w:rsidP="00903743">
      <w:pPr>
        <w:pStyle w:val="Default"/>
        <w:jc w:val="both"/>
        <w:rPr>
          <w:sz w:val="22"/>
          <w:szCs w:val="22"/>
          <w:lang w:val="es-ES"/>
        </w:rPr>
      </w:pPr>
    </w:p>
    <w:p w14:paraId="4C01C84C" w14:textId="618C64D7" w:rsidR="00A97894" w:rsidRPr="0060654E" w:rsidRDefault="00A97894" w:rsidP="00903743">
      <w:pPr>
        <w:pStyle w:val="Default"/>
        <w:jc w:val="both"/>
        <w:rPr>
          <w:sz w:val="22"/>
          <w:szCs w:val="22"/>
          <w:lang w:val="es-ES"/>
        </w:rPr>
      </w:pPr>
      <w:r w:rsidRPr="0060654E">
        <w:rPr>
          <w:sz w:val="22"/>
          <w:szCs w:val="22"/>
          <w:lang w:val="es-ES"/>
        </w:rPr>
        <w:t xml:space="preserve">Sin embargo, se precisa que el señor </w:t>
      </w:r>
      <w:r w:rsidRPr="0060654E">
        <w:rPr>
          <w:bCs/>
          <w:sz w:val="22"/>
          <w:szCs w:val="22"/>
          <w:lang w:val="es-ES"/>
        </w:rPr>
        <w:t xml:space="preserve">FERNEY ANTONIO presentó afiliaciones ante </w:t>
      </w:r>
      <w:r w:rsidRPr="0060654E">
        <w:rPr>
          <w:sz w:val="22"/>
          <w:szCs w:val="22"/>
          <w:lang w:val="es-ES"/>
        </w:rPr>
        <w:t xml:space="preserve">la ARL- </w:t>
      </w:r>
      <w:r w:rsidRPr="0060654E">
        <w:rPr>
          <w:bCs/>
          <w:sz w:val="22"/>
          <w:szCs w:val="22"/>
        </w:rPr>
        <w:t xml:space="preserve">LA EQUIDAD SEGUROS DE VIDA OC como trabajador dependiente de </w:t>
      </w:r>
      <w:r w:rsidRPr="0060654E">
        <w:rPr>
          <w:sz w:val="22"/>
          <w:szCs w:val="22"/>
          <w:lang w:val="es-ES"/>
        </w:rPr>
        <w:t>la empresa COODETRANS PALMIRA, y su ingreso base de cotización siempre fue un SMLMV.</w:t>
      </w:r>
    </w:p>
    <w:p w14:paraId="17CF39C8" w14:textId="77777777" w:rsidR="0029032C" w:rsidRPr="0060654E" w:rsidRDefault="0029032C" w:rsidP="00903743">
      <w:pPr>
        <w:pStyle w:val="Default"/>
        <w:jc w:val="both"/>
        <w:rPr>
          <w:b/>
          <w:bCs/>
          <w:sz w:val="22"/>
          <w:szCs w:val="22"/>
        </w:rPr>
      </w:pPr>
    </w:p>
    <w:p w14:paraId="42C6557B" w14:textId="04F29911" w:rsidR="007C4156" w:rsidRPr="0060654E" w:rsidRDefault="007C4156" w:rsidP="00903743">
      <w:pPr>
        <w:pStyle w:val="Default"/>
        <w:jc w:val="both"/>
        <w:rPr>
          <w:bCs/>
          <w:sz w:val="22"/>
          <w:szCs w:val="22"/>
        </w:rPr>
      </w:pPr>
      <w:r w:rsidRPr="0060654E">
        <w:rPr>
          <w:b/>
          <w:bCs/>
          <w:sz w:val="22"/>
          <w:szCs w:val="22"/>
          <w:lang w:val="es-ES"/>
        </w:rPr>
        <w:t>AL SEXTO</w:t>
      </w:r>
      <w:r w:rsidR="00174A0D" w:rsidRPr="0060654E">
        <w:rPr>
          <w:b/>
          <w:bCs/>
          <w:sz w:val="22"/>
          <w:szCs w:val="22"/>
          <w:lang w:val="es-ES"/>
        </w:rPr>
        <w:t xml:space="preserve">: </w:t>
      </w:r>
      <w:r w:rsidRPr="0060654E">
        <w:rPr>
          <w:b/>
          <w:sz w:val="22"/>
          <w:szCs w:val="22"/>
        </w:rPr>
        <w:t xml:space="preserve">NO ME CONSTA </w:t>
      </w:r>
      <w:r w:rsidRPr="0060654E">
        <w:rPr>
          <w:sz w:val="22"/>
          <w:szCs w:val="22"/>
        </w:rPr>
        <w:t xml:space="preserve">que el señor </w:t>
      </w:r>
      <w:r w:rsidR="008400B5" w:rsidRPr="0060654E">
        <w:rPr>
          <w:sz w:val="22"/>
          <w:szCs w:val="22"/>
        </w:rPr>
        <w:t>FERNEY ANTONIO cumpliera con su horario de trabajo ni demás aspectos entorno aquel</w:t>
      </w:r>
      <w:r w:rsidRPr="0060654E">
        <w:rPr>
          <w:sz w:val="22"/>
          <w:szCs w:val="22"/>
        </w:rPr>
        <w:t xml:space="preserve">, </w:t>
      </w:r>
      <w:r w:rsidRPr="0060654E">
        <w:rPr>
          <w:bCs/>
          <w:sz w:val="22"/>
          <w:szCs w:val="22"/>
        </w:rPr>
        <w:t>por cuanto son hechos ajenos a mi representada, los cuales deberán ser probados por la parte interesada en el momento oportuno de conformidad con artículo 167 del Código General del Proceso aplicable por analogía y por disposición expresa del artículo 145 del Código Procesal del Trabajo y de la Seguridad Social.</w:t>
      </w:r>
    </w:p>
    <w:p w14:paraId="0A8CFF4A" w14:textId="1214CB42" w:rsidR="007C4156" w:rsidRPr="0060654E" w:rsidRDefault="007C4156" w:rsidP="00903743">
      <w:pPr>
        <w:pStyle w:val="Default"/>
        <w:jc w:val="both"/>
        <w:rPr>
          <w:bCs/>
          <w:sz w:val="22"/>
          <w:szCs w:val="22"/>
        </w:rPr>
      </w:pPr>
    </w:p>
    <w:p w14:paraId="4E7AE8B9" w14:textId="00A02645" w:rsidR="007C4156" w:rsidRPr="0060654E" w:rsidRDefault="007C4156" w:rsidP="00903743">
      <w:pPr>
        <w:pStyle w:val="Default"/>
        <w:jc w:val="both"/>
        <w:rPr>
          <w:bCs/>
          <w:sz w:val="22"/>
          <w:szCs w:val="22"/>
        </w:rPr>
      </w:pPr>
      <w:r w:rsidRPr="0060654E">
        <w:rPr>
          <w:b/>
          <w:bCs/>
          <w:sz w:val="22"/>
          <w:szCs w:val="22"/>
        </w:rPr>
        <w:t xml:space="preserve">AL SÉPTIMO: </w:t>
      </w:r>
      <w:r w:rsidRPr="0060654E">
        <w:rPr>
          <w:b/>
          <w:bCs/>
          <w:sz w:val="22"/>
          <w:szCs w:val="22"/>
          <w:lang w:val="es-ES"/>
        </w:rPr>
        <w:t xml:space="preserve">NO ME CONSTA </w:t>
      </w:r>
      <w:r w:rsidR="008400B5" w:rsidRPr="0060654E">
        <w:rPr>
          <w:bCs/>
          <w:sz w:val="22"/>
          <w:szCs w:val="22"/>
          <w:lang w:val="es-ES"/>
        </w:rPr>
        <w:t>los descansos otorgados al señor FERNEY por su empleador,</w:t>
      </w:r>
      <w:r w:rsidRPr="0060654E">
        <w:rPr>
          <w:bCs/>
          <w:sz w:val="22"/>
          <w:szCs w:val="22"/>
          <w:lang w:val="es-ES"/>
        </w:rPr>
        <w:t xml:space="preserve"> </w:t>
      </w:r>
      <w:r w:rsidRPr="0060654E">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D4CF258" w14:textId="4E9D61EE" w:rsidR="00FA65DF" w:rsidRPr="0060654E" w:rsidRDefault="00FA65DF" w:rsidP="00903743">
      <w:pPr>
        <w:pStyle w:val="Default"/>
        <w:jc w:val="both"/>
        <w:rPr>
          <w:bCs/>
          <w:sz w:val="22"/>
          <w:szCs w:val="22"/>
        </w:rPr>
      </w:pPr>
    </w:p>
    <w:p w14:paraId="5BEAC8EC" w14:textId="3F9FF0D6" w:rsidR="00FA65DF" w:rsidRPr="0060654E" w:rsidRDefault="007C4156" w:rsidP="00903743">
      <w:pPr>
        <w:pStyle w:val="Default"/>
        <w:jc w:val="both"/>
        <w:rPr>
          <w:sz w:val="22"/>
          <w:szCs w:val="22"/>
          <w:lang w:val="es-ES"/>
        </w:rPr>
      </w:pPr>
      <w:r w:rsidRPr="0060654E">
        <w:rPr>
          <w:b/>
          <w:bCs/>
          <w:sz w:val="22"/>
          <w:szCs w:val="22"/>
          <w:lang w:val="es-ES"/>
        </w:rPr>
        <w:t>AL OCTAVO</w:t>
      </w:r>
      <w:r w:rsidR="00FA65DF" w:rsidRPr="0060654E">
        <w:rPr>
          <w:b/>
          <w:bCs/>
          <w:sz w:val="22"/>
          <w:szCs w:val="22"/>
          <w:lang w:val="es-ES"/>
        </w:rPr>
        <w:t xml:space="preserve">: NO ME CONSTA </w:t>
      </w:r>
      <w:r w:rsidR="008400B5" w:rsidRPr="0060654E">
        <w:rPr>
          <w:sz w:val="22"/>
          <w:szCs w:val="22"/>
          <w:lang w:val="es-ES"/>
        </w:rPr>
        <w:t xml:space="preserve">que la función principal del señor FERNEY ANTONIO era la de transporte de pasajeros, </w:t>
      </w:r>
      <w:r w:rsidR="00FA65DF" w:rsidRPr="0060654E">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1D2E184" w14:textId="77777777" w:rsidR="007C32D4" w:rsidRPr="0060654E" w:rsidRDefault="007C32D4" w:rsidP="00903743">
      <w:pPr>
        <w:pStyle w:val="Default"/>
        <w:jc w:val="both"/>
        <w:rPr>
          <w:sz w:val="22"/>
          <w:szCs w:val="22"/>
          <w:lang w:val="es-ES"/>
        </w:rPr>
      </w:pPr>
    </w:p>
    <w:p w14:paraId="4166A0C3" w14:textId="34C0349E" w:rsidR="007C32D4" w:rsidRPr="0060654E" w:rsidRDefault="00020F75" w:rsidP="00903743">
      <w:pPr>
        <w:pStyle w:val="Default"/>
        <w:jc w:val="both"/>
        <w:rPr>
          <w:sz w:val="22"/>
          <w:szCs w:val="22"/>
          <w:lang w:val="es-ES"/>
        </w:rPr>
      </w:pPr>
      <w:r w:rsidRPr="0060654E">
        <w:rPr>
          <w:sz w:val="22"/>
          <w:szCs w:val="22"/>
          <w:lang w:val="es-ES"/>
        </w:rPr>
        <w:t xml:space="preserve">Sin embargo, de conformidad con el estudio de Higiene Industrial realizado por la ARL- </w:t>
      </w:r>
      <w:r w:rsidRPr="0060654E">
        <w:rPr>
          <w:bCs/>
          <w:sz w:val="22"/>
          <w:szCs w:val="22"/>
        </w:rPr>
        <w:t>LA EQUIDAD SEGUROS DE VIDA OC. el 17/09/2016 al puesto de trabajo del señor FERNEY ANTONIO</w:t>
      </w:r>
      <w:r w:rsidR="007C32D4" w:rsidRPr="0060654E">
        <w:rPr>
          <w:bCs/>
          <w:sz w:val="22"/>
          <w:szCs w:val="22"/>
        </w:rPr>
        <w:t xml:space="preserve">, el cargo desempeñado </w:t>
      </w:r>
      <w:r w:rsidR="004E6C61" w:rsidRPr="0060654E">
        <w:rPr>
          <w:bCs/>
          <w:sz w:val="22"/>
          <w:szCs w:val="22"/>
        </w:rPr>
        <w:t xml:space="preserve">para </w:t>
      </w:r>
      <w:r w:rsidR="007C32D4" w:rsidRPr="0060654E">
        <w:rPr>
          <w:bCs/>
          <w:sz w:val="22"/>
          <w:szCs w:val="22"/>
        </w:rPr>
        <w:t>dicha data e</w:t>
      </w:r>
      <w:r w:rsidR="004E6C61" w:rsidRPr="0060654E">
        <w:rPr>
          <w:bCs/>
          <w:sz w:val="22"/>
          <w:szCs w:val="22"/>
        </w:rPr>
        <w:t xml:space="preserve">ra el de </w:t>
      </w:r>
      <w:r w:rsidRPr="0060654E">
        <w:rPr>
          <w:bCs/>
          <w:sz w:val="22"/>
          <w:szCs w:val="22"/>
        </w:rPr>
        <w:t>conductor</w:t>
      </w:r>
      <w:r w:rsidR="007C32D4" w:rsidRPr="0060654E">
        <w:rPr>
          <w:bCs/>
          <w:sz w:val="22"/>
          <w:szCs w:val="22"/>
        </w:rPr>
        <w:t>, cuya descripción del puesto fue “</w:t>
      </w:r>
      <w:r w:rsidR="007C32D4" w:rsidRPr="0060654E">
        <w:rPr>
          <w:bCs/>
          <w:i/>
          <w:iCs/>
          <w:sz w:val="22"/>
          <w:szCs w:val="22"/>
        </w:rPr>
        <w:t>El trabajador evaluado se encuentra encargada de conducir la Buseta No. 6089 de la empresa COODETRANS PALMIRA LTDA, con recorridos en la ciudad de Cali y los municipios de Palmira, Cerrito, Guacarí para terminar su recorrido en el municipio de Buga</w:t>
      </w:r>
      <w:r w:rsidR="007C32D4" w:rsidRPr="0060654E">
        <w:rPr>
          <w:bCs/>
          <w:sz w:val="22"/>
          <w:szCs w:val="22"/>
        </w:rPr>
        <w:t>”</w:t>
      </w:r>
    </w:p>
    <w:p w14:paraId="685CD28E" w14:textId="3FF7ED80" w:rsidR="007C4156" w:rsidRPr="0060654E" w:rsidRDefault="007C4156" w:rsidP="00903743">
      <w:pPr>
        <w:pStyle w:val="Default"/>
        <w:jc w:val="both"/>
        <w:rPr>
          <w:sz w:val="22"/>
          <w:szCs w:val="22"/>
          <w:lang w:val="es-ES"/>
        </w:rPr>
      </w:pPr>
    </w:p>
    <w:p w14:paraId="79BEA53C" w14:textId="725E0C72" w:rsidR="007C32D4" w:rsidRPr="0060654E" w:rsidRDefault="007C4156" w:rsidP="00903743">
      <w:pPr>
        <w:pStyle w:val="Default"/>
        <w:jc w:val="both"/>
        <w:rPr>
          <w:sz w:val="22"/>
          <w:szCs w:val="22"/>
          <w:lang w:val="es-ES"/>
        </w:rPr>
      </w:pPr>
      <w:r w:rsidRPr="0060654E">
        <w:rPr>
          <w:b/>
          <w:sz w:val="22"/>
          <w:szCs w:val="22"/>
          <w:lang w:val="es-ES"/>
        </w:rPr>
        <w:t xml:space="preserve">AL NOVENO: </w:t>
      </w:r>
      <w:r w:rsidR="007C32D4" w:rsidRPr="0060654E">
        <w:rPr>
          <w:b/>
          <w:bCs/>
          <w:sz w:val="22"/>
          <w:szCs w:val="22"/>
          <w:lang w:val="es-ES"/>
        </w:rPr>
        <w:t xml:space="preserve">NO ME CONSTA </w:t>
      </w:r>
      <w:r w:rsidR="007C32D4" w:rsidRPr="0060654E">
        <w:rPr>
          <w:sz w:val="22"/>
          <w:szCs w:val="22"/>
          <w:lang w:val="es-ES"/>
        </w:rPr>
        <w:t xml:space="preserve">los recorridos que debía realizar el señor FERNEY ANTONIO, por cuanto es un hecho ajeno a mi representada, el cual debe ser probado por la parte interesada en el momento oportuno de conformidad con artículo 167 del Código General del Proceso aplicable por </w:t>
      </w:r>
      <w:r w:rsidR="007C32D4" w:rsidRPr="0060654E">
        <w:rPr>
          <w:sz w:val="22"/>
          <w:szCs w:val="22"/>
          <w:lang w:val="es-ES"/>
        </w:rPr>
        <w:lastRenderedPageBreak/>
        <w:t>analogía y por disposición expresa del artículo 145 del Código Procesal del Trabajo y de la Seguridad Social.</w:t>
      </w:r>
    </w:p>
    <w:p w14:paraId="21D5E5DC" w14:textId="77777777" w:rsidR="007C32D4" w:rsidRPr="0060654E" w:rsidRDefault="007C32D4" w:rsidP="00903743">
      <w:pPr>
        <w:pStyle w:val="Default"/>
        <w:jc w:val="both"/>
        <w:rPr>
          <w:sz w:val="22"/>
          <w:szCs w:val="22"/>
          <w:lang w:val="es-ES"/>
        </w:rPr>
      </w:pPr>
    </w:p>
    <w:p w14:paraId="25DFF487" w14:textId="0B2995F4" w:rsidR="007C32D4" w:rsidRPr="0060654E" w:rsidRDefault="00020F75" w:rsidP="00903743">
      <w:pPr>
        <w:pStyle w:val="Default"/>
        <w:jc w:val="both"/>
        <w:rPr>
          <w:sz w:val="22"/>
          <w:szCs w:val="22"/>
          <w:lang w:val="es-ES"/>
        </w:rPr>
      </w:pPr>
      <w:r w:rsidRPr="0060654E">
        <w:rPr>
          <w:sz w:val="22"/>
          <w:szCs w:val="22"/>
          <w:lang w:val="es-ES"/>
        </w:rPr>
        <w:t xml:space="preserve">Sin embargo, de conformidad con el estudio de Higiene Industrial realizado por la ARL- </w:t>
      </w:r>
      <w:r w:rsidRPr="0060654E">
        <w:rPr>
          <w:bCs/>
          <w:sz w:val="22"/>
          <w:szCs w:val="22"/>
        </w:rPr>
        <w:t>LA EQUIDAD SEGUROS DE VIDA OC. el 17/09/2016 al puesto de trabajo del señor FERNEY ANTONIO</w:t>
      </w:r>
      <w:r w:rsidR="007C32D4" w:rsidRPr="0060654E">
        <w:rPr>
          <w:bCs/>
          <w:sz w:val="22"/>
          <w:szCs w:val="22"/>
        </w:rPr>
        <w:t>, cuya descripción del puesto fue “</w:t>
      </w:r>
      <w:r w:rsidR="007C32D4" w:rsidRPr="0060654E">
        <w:rPr>
          <w:bCs/>
          <w:i/>
          <w:iCs/>
          <w:sz w:val="22"/>
          <w:szCs w:val="22"/>
        </w:rPr>
        <w:t>El trabajador evaluado se encuentra encargada de conducir la Buseta No. 6089 de la empresa COODETRANS PALMIRA LTDA, con recorridos en la ciudad de Cali y los municipios de Palmira, Cerrito, Guacarí para terminar su recorrido en el municipio de Buga</w:t>
      </w:r>
      <w:r w:rsidR="007C32D4" w:rsidRPr="0060654E">
        <w:rPr>
          <w:bCs/>
          <w:sz w:val="22"/>
          <w:szCs w:val="22"/>
        </w:rPr>
        <w:t>”</w:t>
      </w:r>
    </w:p>
    <w:p w14:paraId="69EFE70C" w14:textId="1BB49D16" w:rsidR="00B51234" w:rsidRPr="0060654E" w:rsidRDefault="00B51234" w:rsidP="00903743">
      <w:pPr>
        <w:pStyle w:val="Default"/>
        <w:jc w:val="both"/>
        <w:rPr>
          <w:sz w:val="22"/>
          <w:szCs w:val="22"/>
        </w:rPr>
      </w:pPr>
    </w:p>
    <w:p w14:paraId="2BA55FD8" w14:textId="271CC17A" w:rsidR="007C32D4" w:rsidRPr="0060654E" w:rsidRDefault="00B51234" w:rsidP="00903743">
      <w:pPr>
        <w:pStyle w:val="Default"/>
        <w:jc w:val="both"/>
        <w:rPr>
          <w:sz w:val="22"/>
          <w:szCs w:val="22"/>
          <w:lang w:val="es-ES"/>
        </w:rPr>
      </w:pPr>
      <w:r w:rsidRPr="0060654E">
        <w:rPr>
          <w:b/>
          <w:sz w:val="22"/>
          <w:szCs w:val="22"/>
          <w:lang w:val="es-ES"/>
        </w:rPr>
        <w:t>AL DÉCIMO</w:t>
      </w:r>
      <w:r w:rsidR="007C32D4" w:rsidRPr="0060654E">
        <w:rPr>
          <w:b/>
          <w:sz w:val="22"/>
          <w:szCs w:val="22"/>
          <w:lang w:val="es-ES"/>
        </w:rPr>
        <w:t>:</w:t>
      </w:r>
      <w:r w:rsidRPr="0060654E">
        <w:rPr>
          <w:b/>
          <w:sz w:val="22"/>
          <w:szCs w:val="22"/>
          <w:lang w:val="es-ES"/>
        </w:rPr>
        <w:t xml:space="preserve"> </w:t>
      </w:r>
      <w:r w:rsidR="007C32D4" w:rsidRPr="0060654E">
        <w:rPr>
          <w:b/>
          <w:bCs/>
          <w:sz w:val="22"/>
          <w:szCs w:val="22"/>
          <w:lang w:val="es-ES"/>
        </w:rPr>
        <w:t xml:space="preserve">NO ME CONSTA </w:t>
      </w:r>
      <w:r w:rsidR="007C32D4" w:rsidRPr="0060654E">
        <w:rPr>
          <w:sz w:val="22"/>
          <w:szCs w:val="22"/>
          <w:lang w:val="es-ES"/>
        </w:rPr>
        <w:t>los recorridos o la ruta que debía realizar el señor FERNEY ANTONIO,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25A9A0B" w14:textId="77777777" w:rsidR="007C32D4" w:rsidRPr="0060654E" w:rsidRDefault="007C32D4" w:rsidP="00903743">
      <w:pPr>
        <w:pStyle w:val="Default"/>
        <w:jc w:val="both"/>
        <w:rPr>
          <w:sz w:val="22"/>
          <w:szCs w:val="22"/>
          <w:lang w:val="es-ES"/>
        </w:rPr>
      </w:pPr>
    </w:p>
    <w:p w14:paraId="68D450CA" w14:textId="32F99267" w:rsidR="007C32D4" w:rsidRPr="0060654E" w:rsidRDefault="00020F75" w:rsidP="00903743">
      <w:pPr>
        <w:pStyle w:val="Default"/>
        <w:jc w:val="both"/>
        <w:rPr>
          <w:sz w:val="22"/>
          <w:szCs w:val="22"/>
          <w:lang w:val="es-ES"/>
        </w:rPr>
      </w:pPr>
      <w:r w:rsidRPr="0060654E">
        <w:rPr>
          <w:sz w:val="22"/>
          <w:szCs w:val="22"/>
          <w:lang w:val="es-ES"/>
        </w:rPr>
        <w:t xml:space="preserve">Sin embargo, de conformidad con el estudio de Higiene Industrial realizado por la ARL- </w:t>
      </w:r>
      <w:r w:rsidRPr="0060654E">
        <w:rPr>
          <w:bCs/>
          <w:sz w:val="22"/>
          <w:szCs w:val="22"/>
        </w:rPr>
        <w:t>LA EQUIDAD SEGUROS DE VIDA OC. el 17/09/2016 al puesto de trabajo del señor FERNEY ANTONIO</w:t>
      </w:r>
      <w:r w:rsidR="007C32D4" w:rsidRPr="0060654E">
        <w:rPr>
          <w:bCs/>
          <w:sz w:val="22"/>
          <w:szCs w:val="22"/>
        </w:rPr>
        <w:t xml:space="preserve">, el cargo desempeñado </w:t>
      </w:r>
      <w:r w:rsidR="004E6C61" w:rsidRPr="0060654E">
        <w:rPr>
          <w:bCs/>
          <w:sz w:val="22"/>
          <w:szCs w:val="22"/>
        </w:rPr>
        <w:t>para dicha data era el de conductor</w:t>
      </w:r>
      <w:r w:rsidR="007C32D4" w:rsidRPr="0060654E">
        <w:rPr>
          <w:bCs/>
          <w:sz w:val="22"/>
          <w:szCs w:val="22"/>
        </w:rPr>
        <w:t>, cuya descripción del puesto fue “</w:t>
      </w:r>
      <w:r w:rsidR="007C32D4" w:rsidRPr="0060654E">
        <w:rPr>
          <w:bCs/>
          <w:i/>
          <w:iCs/>
          <w:sz w:val="22"/>
          <w:szCs w:val="22"/>
        </w:rPr>
        <w:t>El trabajador evaluado se encuentra encargada de conducir la Buseta No. 6089 de la empresa COODETRANS PALMIRA LTDA, con recorridos en la ciudad de Cali y los municipios de Palmira, Cerrito, Guacarí para terminar su recorrido en el municipio de Buga</w:t>
      </w:r>
      <w:r w:rsidR="007C32D4" w:rsidRPr="0060654E">
        <w:rPr>
          <w:bCs/>
          <w:sz w:val="22"/>
          <w:szCs w:val="22"/>
        </w:rPr>
        <w:t>”</w:t>
      </w:r>
    </w:p>
    <w:p w14:paraId="48E692E8" w14:textId="342C4973" w:rsidR="00CE3487" w:rsidRPr="0060654E" w:rsidRDefault="00CE3487" w:rsidP="00903743">
      <w:pPr>
        <w:pStyle w:val="Default"/>
        <w:jc w:val="both"/>
        <w:rPr>
          <w:sz w:val="22"/>
          <w:szCs w:val="22"/>
          <w:lang w:val="es-ES"/>
        </w:rPr>
      </w:pPr>
    </w:p>
    <w:p w14:paraId="41B7E66C" w14:textId="3ED91C39" w:rsidR="00412B66" w:rsidRPr="0060654E" w:rsidRDefault="00CE3487" w:rsidP="00903743">
      <w:pPr>
        <w:pStyle w:val="Default"/>
        <w:jc w:val="both"/>
        <w:rPr>
          <w:sz w:val="22"/>
          <w:szCs w:val="22"/>
          <w:lang w:val="es-ES"/>
        </w:rPr>
      </w:pPr>
      <w:r w:rsidRPr="0060654E">
        <w:rPr>
          <w:b/>
          <w:bCs/>
          <w:sz w:val="22"/>
          <w:szCs w:val="22"/>
        </w:rPr>
        <w:t xml:space="preserve">AL </w:t>
      </w:r>
      <w:r w:rsidR="007C32D4" w:rsidRPr="0060654E">
        <w:rPr>
          <w:b/>
          <w:bCs/>
          <w:sz w:val="22"/>
          <w:szCs w:val="22"/>
        </w:rPr>
        <w:t>UNDÉCIMO</w:t>
      </w:r>
      <w:r w:rsidRPr="0060654E">
        <w:rPr>
          <w:b/>
          <w:bCs/>
          <w:sz w:val="22"/>
          <w:szCs w:val="22"/>
        </w:rPr>
        <w:t xml:space="preserve">: </w:t>
      </w:r>
      <w:r w:rsidR="007C32D4" w:rsidRPr="0060654E">
        <w:rPr>
          <w:b/>
          <w:bCs/>
          <w:sz w:val="22"/>
          <w:szCs w:val="22"/>
          <w:lang w:val="es-ES"/>
        </w:rPr>
        <w:t xml:space="preserve">NO ME CONSTA </w:t>
      </w:r>
      <w:r w:rsidR="007C32D4" w:rsidRPr="0060654E">
        <w:rPr>
          <w:sz w:val="22"/>
          <w:szCs w:val="22"/>
          <w:lang w:val="es-ES"/>
        </w:rPr>
        <w:t>la duración aproximada de la ruta o trayecto recorrido,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899E994" w14:textId="77777777" w:rsidR="00020F75" w:rsidRPr="0060654E" w:rsidRDefault="00020F75" w:rsidP="00903743">
      <w:pPr>
        <w:pStyle w:val="Default"/>
        <w:jc w:val="both"/>
        <w:rPr>
          <w:sz w:val="22"/>
          <w:szCs w:val="22"/>
          <w:lang w:val="es-ES"/>
        </w:rPr>
      </w:pPr>
    </w:p>
    <w:p w14:paraId="59367DD2" w14:textId="26B46473" w:rsidR="00020F75" w:rsidRPr="0060654E" w:rsidRDefault="00020F75" w:rsidP="00903743">
      <w:pPr>
        <w:pStyle w:val="Default"/>
        <w:jc w:val="both"/>
        <w:rPr>
          <w:sz w:val="22"/>
          <w:szCs w:val="22"/>
          <w:lang w:val="es-ES"/>
        </w:rPr>
      </w:pPr>
      <w:r w:rsidRPr="0060654E">
        <w:rPr>
          <w:sz w:val="22"/>
          <w:szCs w:val="22"/>
          <w:lang w:val="es-ES"/>
        </w:rPr>
        <w:t xml:space="preserve">Sin embargo, de conformidad con el estudio de Higiene Industrial realizado por la ARL- </w:t>
      </w:r>
      <w:r w:rsidRPr="0060654E">
        <w:rPr>
          <w:bCs/>
          <w:sz w:val="22"/>
          <w:szCs w:val="22"/>
        </w:rPr>
        <w:t xml:space="preserve">LA EQUIDAD SEGUROS DE VIDA OC. el 17/09/2016 al puesto de trabajo del señor FERNEY ANTONIO, se preció que </w:t>
      </w:r>
      <w:r w:rsidRPr="0060654E">
        <w:rPr>
          <w:bCs/>
          <w:i/>
          <w:iCs/>
          <w:sz w:val="22"/>
          <w:szCs w:val="22"/>
        </w:rPr>
        <w:t>“</w:t>
      </w:r>
      <w:r w:rsidR="0034650E" w:rsidRPr="0060654E">
        <w:rPr>
          <w:bCs/>
          <w:i/>
          <w:iCs/>
          <w:sz w:val="22"/>
          <w:szCs w:val="22"/>
        </w:rPr>
        <w:t>(…) con recorridos en la ciudad de Cali y los municipios de Palmira, Cerrito, Guacarí para terminar su recorrido en el municipio de Buga, con una duración aproximada de dos horas y cuarenta minutos (02:40)”</w:t>
      </w:r>
    </w:p>
    <w:p w14:paraId="12FA50C9" w14:textId="77777777" w:rsidR="007C32D4" w:rsidRPr="0060654E" w:rsidRDefault="007C32D4" w:rsidP="00903743">
      <w:pPr>
        <w:pStyle w:val="Default"/>
        <w:jc w:val="both"/>
        <w:rPr>
          <w:bCs/>
          <w:sz w:val="22"/>
          <w:szCs w:val="22"/>
        </w:rPr>
      </w:pPr>
    </w:p>
    <w:p w14:paraId="53370133" w14:textId="185294DF" w:rsidR="007C32D4" w:rsidRPr="0060654E" w:rsidRDefault="007C32D4" w:rsidP="00903743">
      <w:pPr>
        <w:pStyle w:val="Default"/>
        <w:jc w:val="both"/>
        <w:rPr>
          <w:sz w:val="22"/>
          <w:szCs w:val="22"/>
          <w:lang w:val="es-ES"/>
        </w:rPr>
      </w:pPr>
      <w:r w:rsidRPr="0060654E">
        <w:rPr>
          <w:b/>
          <w:sz w:val="22"/>
          <w:szCs w:val="22"/>
          <w:lang w:val="es-ES"/>
        </w:rPr>
        <w:t xml:space="preserve">AL DUODÉCIMO: </w:t>
      </w:r>
      <w:r w:rsidRPr="0060654E">
        <w:rPr>
          <w:b/>
          <w:bCs/>
          <w:sz w:val="22"/>
          <w:szCs w:val="22"/>
          <w:lang w:val="es-ES"/>
        </w:rPr>
        <w:t xml:space="preserve">NO ME CONSTA </w:t>
      </w:r>
      <w:r w:rsidRPr="0060654E">
        <w:rPr>
          <w:sz w:val="22"/>
          <w:szCs w:val="22"/>
          <w:lang w:val="es-ES"/>
        </w:rPr>
        <w:t>que el señor FERNEY ANTONIO debía realizar los recorridos descritos ni los tiempos de descansos,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035E4F6" w14:textId="77777777" w:rsidR="007C32D4" w:rsidRPr="0060654E" w:rsidRDefault="007C32D4" w:rsidP="00903743">
      <w:pPr>
        <w:pStyle w:val="Default"/>
        <w:jc w:val="both"/>
        <w:rPr>
          <w:sz w:val="22"/>
          <w:szCs w:val="22"/>
          <w:lang w:val="es-ES"/>
        </w:rPr>
      </w:pPr>
    </w:p>
    <w:p w14:paraId="2E9D6645" w14:textId="7000C9EA" w:rsidR="007C32D4" w:rsidRPr="0060654E" w:rsidRDefault="007C32D4" w:rsidP="00903743">
      <w:pPr>
        <w:pStyle w:val="Default"/>
        <w:jc w:val="both"/>
        <w:rPr>
          <w:sz w:val="22"/>
          <w:szCs w:val="22"/>
          <w:lang w:val="es-ES"/>
        </w:rPr>
      </w:pPr>
      <w:r w:rsidRPr="0060654E">
        <w:rPr>
          <w:sz w:val="22"/>
          <w:szCs w:val="22"/>
          <w:lang w:val="es-ES"/>
        </w:rPr>
        <w:t xml:space="preserve">Sin embargo, de conformidad con el estudio de Higiene Industrial realizado por la ARL- </w:t>
      </w:r>
      <w:r w:rsidRPr="0060654E">
        <w:rPr>
          <w:bCs/>
          <w:sz w:val="22"/>
          <w:szCs w:val="22"/>
        </w:rPr>
        <w:t xml:space="preserve">LA EQUIDAD SEGUROS DE VIDA OC. </w:t>
      </w:r>
      <w:r w:rsidR="00020F75" w:rsidRPr="0060654E">
        <w:rPr>
          <w:bCs/>
          <w:sz w:val="22"/>
          <w:szCs w:val="22"/>
        </w:rPr>
        <w:t>e</w:t>
      </w:r>
      <w:r w:rsidRPr="0060654E">
        <w:rPr>
          <w:bCs/>
          <w:sz w:val="22"/>
          <w:szCs w:val="22"/>
        </w:rPr>
        <w:t>l 17/09/2016</w:t>
      </w:r>
      <w:r w:rsidR="00020F75" w:rsidRPr="0060654E">
        <w:rPr>
          <w:bCs/>
          <w:sz w:val="22"/>
          <w:szCs w:val="22"/>
        </w:rPr>
        <w:t xml:space="preserve"> al puesto de trabajo del señor FERNEY ANTONIO</w:t>
      </w:r>
      <w:r w:rsidRPr="0060654E">
        <w:rPr>
          <w:bCs/>
          <w:sz w:val="22"/>
          <w:szCs w:val="22"/>
        </w:rPr>
        <w:t xml:space="preserve">, el cargo desempeñado </w:t>
      </w:r>
      <w:r w:rsidR="004E6C61" w:rsidRPr="0060654E">
        <w:rPr>
          <w:bCs/>
          <w:sz w:val="22"/>
          <w:szCs w:val="22"/>
        </w:rPr>
        <w:t>para dicha data era el de conductor</w:t>
      </w:r>
      <w:r w:rsidRPr="0060654E">
        <w:rPr>
          <w:bCs/>
          <w:sz w:val="22"/>
          <w:szCs w:val="22"/>
        </w:rPr>
        <w:t>, cuya descripción del puesto fue “</w:t>
      </w:r>
      <w:r w:rsidRPr="0060654E">
        <w:rPr>
          <w:bCs/>
          <w:i/>
          <w:iCs/>
          <w:sz w:val="22"/>
          <w:szCs w:val="22"/>
        </w:rPr>
        <w:t>El trabajador evaluado se encuentra encargada de conducir la Buseta No. 6089 de la empresa COODETRANS PALMIRA LTDA, con recorridos en la ciudad de Cali y los municipios de Palmira, Cerrito, Guacarí para terminar su recorrido en el municipio de Buga</w:t>
      </w:r>
      <w:r w:rsidR="0034650E" w:rsidRPr="0060654E">
        <w:rPr>
          <w:bCs/>
          <w:i/>
          <w:iCs/>
          <w:sz w:val="22"/>
          <w:szCs w:val="22"/>
        </w:rPr>
        <w:t xml:space="preserve"> con una duración aproximada de dos horas y cuarenta minutos (02:40), haciendo el mismo recorrido en la vuelta con el mismo tiempo de duración aproximadamente, en el día se realizan tres vueltas donde el trabajador tiene como descanso en el ascenso de pasajeros en Cali de 30 minutos  y 15 minutos en Buga.</w:t>
      </w:r>
      <w:r w:rsidRPr="0060654E">
        <w:rPr>
          <w:bCs/>
          <w:sz w:val="22"/>
          <w:szCs w:val="22"/>
        </w:rPr>
        <w:t>”</w:t>
      </w:r>
    </w:p>
    <w:p w14:paraId="3B025653" w14:textId="77777777" w:rsidR="007C32D4" w:rsidRPr="0060654E" w:rsidRDefault="007C32D4" w:rsidP="00903743">
      <w:pPr>
        <w:pStyle w:val="Default"/>
        <w:jc w:val="both"/>
        <w:rPr>
          <w:bCs/>
          <w:sz w:val="22"/>
          <w:szCs w:val="22"/>
        </w:rPr>
      </w:pPr>
    </w:p>
    <w:p w14:paraId="1222B7B1" w14:textId="57C91A87" w:rsidR="007C32D4" w:rsidRPr="0060654E" w:rsidRDefault="007C32D4" w:rsidP="00903743">
      <w:pPr>
        <w:pStyle w:val="Default"/>
        <w:jc w:val="both"/>
        <w:rPr>
          <w:sz w:val="22"/>
          <w:szCs w:val="22"/>
          <w:lang w:val="es-ES"/>
        </w:rPr>
      </w:pPr>
      <w:r w:rsidRPr="0060654E">
        <w:rPr>
          <w:b/>
          <w:sz w:val="22"/>
          <w:szCs w:val="22"/>
          <w:lang w:val="es-ES"/>
        </w:rPr>
        <w:t xml:space="preserve">AL DÉCIMO TERCERO: </w:t>
      </w:r>
      <w:r w:rsidRPr="0060654E">
        <w:rPr>
          <w:b/>
          <w:bCs/>
          <w:sz w:val="22"/>
          <w:szCs w:val="22"/>
          <w:lang w:val="es-ES"/>
        </w:rPr>
        <w:t xml:space="preserve">NO ME CONSTA </w:t>
      </w:r>
      <w:r w:rsidRPr="0060654E">
        <w:rPr>
          <w:sz w:val="22"/>
          <w:szCs w:val="22"/>
          <w:lang w:val="es-ES"/>
        </w:rPr>
        <w:t>que el señor FERNEY ANTONIO durante su labor se encontraba expuesto a altas cargas de ruido constantes,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8EDBC1E" w14:textId="77777777" w:rsidR="007C32D4" w:rsidRPr="0060654E" w:rsidRDefault="007C32D4" w:rsidP="00903743">
      <w:pPr>
        <w:pStyle w:val="Default"/>
        <w:jc w:val="both"/>
        <w:rPr>
          <w:sz w:val="22"/>
          <w:szCs w:val="22"/>
          <w:lang w:val="es-ES"/>
        </w:rPr>
      </w:pPr>
    </w:p>
    <w:p w14:paraId="5FA41652" w14:textId="3A48E1B3" w:rsidR="00020F75" w:rsidRPr="0060654E" w:rsidRDefault="007C32D4" w:rsidP="00903743">
      <w:pPr>
        <w:pStyle w:val="Default"/>
        <w:jc w:val="both"/>
        <w:rPr>
          <w:bCs/>
          <w:sz w:val="22"/>
          <w:szCs w:val="22"/>
        </w:rPr>
      </w:pPr>
      <w:r w:rsidRPr="0060654E">
        <w:rPr>
          <w:sz w:val="22"/>
          <w:szCs w:val="22"/>
          <w:lang w:val="es-ES"/>
        </w:rPr>
        <w:t xml:space="preserve">Sin embargo, de conformidad con el estudio de Higiene Industrial realizado por la ARL- </w:t>
      </w:r>
      <w:r w:rsidRPr="0060654E">
        <w:rPr>
          <w:bCs/>
          <w:sz w:val="22"/>
          <w:szCs w:val="22"/>
        </w:rPr>
        <w:t xml:space="preserve">LA EQUIDAD SEGUROS DE VIDA OC. </w:t>
      </w:r>
      <w:r w:rsidR="00020F75" w:rsidRPr="0060654E">
        <w:rPr>
          <w:bCs/>
          <w:sz w:val="22"/>
          <w:szCs w:val="22"/>
        </w:rPr>
        <w:t>e</w:t>
      </w:r>
      <w:r w:rsidRPr="0060654E">
        <w:rPr>
          <w:bCs/>
          <w:sz w:val="22"/>
          <w:szCs w:val="22"/>
        </w:rPr>
        <w:t>l 17/09/2016</w:t>
      </w:r>
      <w:r w:rsidR="00020F75" w:rsidRPr="0060654E">
        <w:rPr>
          <w:bCs/>
          <w:sz w:val="22"/>
          <w:szCs w:val="22"/>
        </w:rPr>
        <w:t xml:space="preserve"> al puesto de trabajo del señor FERNEY ANTONIO</w:t>
      </w:r>
      <w:r w:rsidRPr="0060654E">
        <w:rPr>
          <w:bCs/>
          <w:sz w:val="22"/>
          <w:szCs w:val="22"/>
        </w:rPr>
        <w:t>,</w:t>
      </w:r>
      <w:r w:rsidR="00020F75" w:rsidRPr="0060654E">
        <w:rPr>
          <w:bCs/>
          <w:sz w:val="22"/>
          <w:szCs w:val="22"/>
        </w:rPr>
        <w:t xml:space="preserve"> tuvo como resultado</w:t>
      </w:r>
      <w:r w:rsidR="004E6C61" w:rsidRPr="0060654E">
        <w:rPr>
          <w:bCs/>
          <w:sz w:val="22"/>
          <w:szCs w:val="22"/>
        </w:rPr>
        <w:t xml:space="preserve"> lo siguiente</w:t>
      </w:r>
      <w:r w:rsidR="00020F75" w:rsidRPr="0060654E">
        <w:rPr>
          <w:bCs/>
          <w:sz w:val="22"/>
          <w:szCs w:val="22"/>
        </w:rPr>
        <w:t>:</w:t>
      </w:r>
    </w:p>
    <w:p w14:paraId="57353082" w14:textId="311280D7" w:rsidR="00020F75" w:rsidRPr="0060654E" w:rsidRDefault="00020F75" w:rsidP="00903743">
      <w:pPr>
        <w:pStyle w:val="Default"/>
        <w:jc w:val="center"/>
        <w:rPr>
          <w:sz w:val="22"/>
          <w:szCs w:val="22"/>
          <w:lang w:val="es-ES"/>
        </w:rPr>
      </w:pPr>
      <w:r w:rsidRPr="0060654E">
        <w:rPr>
          <w:noProof/>
          <w:sz w:val="22"/>
          <w:szCs w:val="22"/>
          <w:lang w:val="es-ES"/>
        </w:rPr>
        <w:lastRenderedPageBreak/>
        <w:drawing>
          <wp:inline distT="0" distB="0" distL="0" distR="0" wp14:anchorId="2DE584D5" wp14:editId="4B977077">
            <wp:extent cx="5411470" cy="1653442"/>
            <wp:effectExtent l="0" t="0" r="0" b="4445"/>
            <wp:docPr id="9642972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97281" name=""/>
                    <pic:cNvPicPr/>
                  </pic:nvPicPr>
                  <pic:blipFill>
                    <a:blip r:embed="rId10"/>
                    <a:stretch>
                      <a:fillRect/>
                    </a:stretch>
                  </pic:blipFill>
                  <pic:spPr>
                    <a:xfrm>
                      <a:off x="0" y="0"/>
                      <a:ext cx="5418247" cy="1655513"/>
                    </a:xfrm>
                    <a:prstGeom prst="rect">
                      <a:avLst/>
                    </a:prstGeom>
                  </pic:spPr>
                </pic:pic>
              </a:graphicData>
            </a:graphic>
          </wp:inline>
        </w:drawing>
      </w:r>
    </w:p>
    <w:p w14:paraId="69A64E4F" w14:textId="77777777" w:rsidR="007C32D4" w:rsidRPr="0060654E" w:rsidRDefault="007C32D4" w:rsidP="00903743">
      <w:pPr>
        <w:pStyle w:val="Default"/>
        <w:jc w:val="both"/>
        <w:rPr>
          <w:bCs/>
          <w:sz w:val="22"/>
          <w:szCs w:val="22"/>
        </w:rPr>
      </w:pPr>
    </w:p>
    <w:p w14:paraId="3B1A50C1" w14:textId="6B0D42F6" w:rsidR="00020F75" w:rsidRPr="0060654E" w:rsidRDefault="00020F75" w:rsidP="00903743">
      <w:pPr>
        <w:pStyle w:val="Default"/>
        <w:jc w:val="both"/>
        <w:rPr>
          <w:sz w:val="22"/>
          <w:szCs w:val="22"/>
          <w:lang w:val="es-ES"/>
        </w:rPr>
      </w:pPr>
      <w:r w:rsidRPr="0060654E">
        <w:rPr>
          <w:b/>
          <w:sz w:val="22"/>
          <w:szCs w:val="22"/>
          <w:lang w:val="es-ES"/>
        </w:rPr>
        <w:t xml:space="preserve">AL DÉCIMO CUARTO: </w:t>
      </w:r>
      <w:r w:rsidRPr="0060654E">
        <w:rPr>
          <w:b/>
          <w:bCs/>
          <w:sz w:val="22"/>
          <w:szCs w:val="22"/>
          <w:lang w:val="es-ES"/>
        </w:rPr>
        <w:t xml:space="preserve">NO ME CONSTA </w:t>
      </w:r>
      <w:r w:rsidRPr="0060654E">
        <w:rPr>
          <w:sz w:val="22"/>
          <w:szCs w:val="22"/>
          <w:lang w:val="es-ES"/>
        </w:rPr>
        <w:t>que el señor FERNEY ANTONIO haya tenido como vehículo automotor asignado la buseta No. 6089,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B98BDE6" w14:textId="77777777" w:rsidR="00020F75" w:rsidRPr="0060654E" w:rsidRDefault="00020F75" w:rsidP="00903743">
      <w:pPr>
        <w:pStyle w:val="Default"/>
        <w:jc w:val="both"/>
        <w:rPr>
          <w:sz w:val="22"/>
          <w:szCs w:val="22"/>
          <w:lang w:val="es-ES"/>
        </w:rPr>
      </w:pPr>
    </w:p>
    <w:p w14:paraId="2DBA0CD4" w14:textId="4B1F654B" w:rsidR="00020F75" w:rsidRPr="0060654E" w:rsidRDefault="00020F75" w:rsidP="00903743">
      <w:pPr>
        <w:pStyle w:val="Default"/>
        <w:jc w:val="both"/>
        <w:rPr>
          <w:bCs/>
          <w:sz w:val="22"/>
          <w:szCs w:val="22"/>
        </w:rPr>
      </w:pPr>
      <w:r w:rsidRPr="0060654E">
        <w:rPr>
          <w:sz w:val="22"/>
          <w:szCs w:val="22"/>
          <w:lang w:val="es-ES"/>
        </w:rPr>
        <w:t xml:space="preserve">Sin embargo, de conformidad con el estudio de Higiene Industrial realizado por la ARL- </w:t>
      </w:r>
      <w:r w:rsidRPr="0060654E">
        <w:rPr>
          <w:bCs/>
          <w:sz w:val="22"/>
          <w:szCs w:val="22"/>
        </w:rPr>
        <w:t>LA EQUIDAD SEGUROS DE VIDA OC. el 17/09/2016 al puesto de trabajo del señor FERNEY ANTONIO, el trabajador era conductor de la buseta No. 6089 para dicha data.</w:t>
      </w:r>
    </w:p>
    <w:p w14:paraId="0E6D7F40" w14:textId="77777777" w:rsidR="007C32D4" w:rsidRPr="0060654E" w:rsidRDefault="007C32D4" w:rsidP="00903743">
      <w:pPr>
        <w:pStyle w:val="Default"/>
        <w:jc w:val="both"/>
        <w:rPr>
          <w:bCs/>
          <w:sz w:val="22"/>
          <w:szCs w:val="22"/>
        </w:rPr>
      </w:pPr>
    </w:p>
    <w:p w14:paraId="23C34255" w14:textId="3A938CF2" w:rsidR="00020F75" w:rsidRPr="0060654E" w:rsidRDefault="00020F75" w:rsidP="00903743">
      <w:pPr>
        <w:pStyle w:val="Default"/>
        <w:jc w:val="both"/>
        <w:rPr>
          <w:sz w:val="22"/>
          <w:szCs w:val="22"/>
          <w:lang w:val="es-ES"/>
        </w:rPr>
      </w:pPr>
      <w:r w:rsidRPr="0060654E">
        <w:rPr>
          <w:b/>
          <w:sz w:val="22"/>
          <w:szCs w:val="22"/>
          <w:lang w:val="es-ES"/>
        </w:rPr>
        <w:t xml:space="preserve">AL DÉCIMO QUINTO: </w:t>
      </w:r>
      <w:r w:rsidRPr="0060654E">
        <w:rPr>
          <w:b/>
          <w:bCs/>
          <w:sz w:val="22"/>
          <w:szCs w:val="22"/>
          <w:lang w:val="es-ES"/>
        </w:rPr>
        <w:t xml:space="preserve">NO ME CONSTA </w:t>
      </w:r>
      <w:r w:rsidRPr="0060654E">
        <w:rPr>
          <w:sz w:val="22"/>
          <w:szCs w:val="22"/>
          <w:lang w:val="es-ES"/>
        </w:rPr>
        <w:t>que el vehículo automotor tipo buseta tenga las características indicadas,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ECAF54B" w14:textId="77777777" w:rsidR="007C32D4" w:rsidRPr="0060654E" w:rsidRDefault="007C32D4" w:rsidP="00903743">
      <w:pPr>
        <w:pStyle w:val="Default"/>
        <w:jc w:val="both"/>
        <w:rPr>
          <w:bCs/>
          <w:sz w:val="22"/>
          <w:szCs w:val="22"/>
        </w:rPr>
      </w:pPr>
    </w:p>
    <w:p w14:paraId="25409288" w14:textId="4CEDF5E3" w:rsidR="00020F75" w:rsidRPr="0060654E" w:rsidRDefault="00020F75" w:rsidP="00903743">
      <w:pPr>
        <w:pStyle w:val="Default"/>
        <w:jc w:val="both"/>
        <w:rPr>
          <w:sz w:val="22"/>
          <w:szCs w:val="22"/>
          <w:lang w:val="es-ES"/>
        </w:rPr>
      </w:pPr>
      <w:r w:rsidRPr="0060654E">
        <w:rPr>
          <w:sz w:val="22"/>
          <w:szCs w:val="22"/>
          <w:lang w:val="es-ES"/>
        </w:rPr>
        <w:t xml:space="preserve">Sin embargo, de conformidad con el estudio de Higiene Industrial realizado por la ARL- </w:t>
      </w:r>
      <w:r w:rsidRPr="0060654E">
        <w:rPr>
          <w:bCs/>
          <w:sz w:val="22"/>
          <w:szCs w:val="22"/>
        </w:rPr>
        <w:t xml:space="preserve">LA EQUIDAD SEGUROS DE VIDA OC. el 17/09/2016 al puesto de trabajo del señor FERNEY ANTONIO, el cargo desempeñado </w:t>
      </w:r>
      <w:r w:rsidR="004E6C61" w:rsidRPr="0060654E">
        <w:rPr>
          <w:bCs/>
          <w:sz w:val="22"/>
          <w:szCs w:val="22"/>
        </w:rPr>
        <w:t>para dicha data era el de conductor</w:t>
      </w:r>
      <w:r w:rsidRPr="0060654E">
        <w:rPr>
          <w:bCs/>
          <w:sz w:val="22"/>
          <w:szCs w:val="22"/>
        </w:rPr>
        <w:t xml:space="preserve">, cuya descripción del puesto fue “(…) </w:t>
      </w:r>
      <w:r w:rsidRPr="0060654E">
        <w:rPr>
          <w:bCs/>
          <w:i/>
          <w:iCs/>
          <w:sz w:val="22"/>
          <w:szCs w:val="22"/>
        </w:rPr>
        <w:t>La principal fuente exposición a ruido es el motor del vehículo; con características de, marca Nissan cilindrado con 4.600 c.c., revolucionado a 3700 rpm, motor diésel, los vidrios de la cabina  permanecen abiertos ya que el vehículo no cuenta con sistema de aire acondicionado, la ubicación del motor es debajo en la posición al trabajador</w:t>
      </w:r>
      <w:r w:rsidRPr="0060654E">
        <w:rPr>
          <w:bCs/>
          <w:sz w:val="22"/>
          <w:szCs w:val="22"/>
        </w:rPr>
        <w:t>”</w:t>
      </w:r>
    </w:p>
    <w:p w14:paraId="63147114" w14:textId="77777777" w:rsidR="007C32D4" w:rsidRPr="0060654E" w:rsidRDefault="007C32D4" w:rsidP="00903743">
      <w:pPr>
        <w:pStyle w:val="Default"/>
        <w:jc w:val="both"/>
        <w:rPr>
          <w:bCs/>
          <w:sz w:val="22"/>
          <w:szCs w:val="22"/>
        </w:rPr>
      </w:pPr>
    </w:p>
    <w:p w14:paraId="337616DB" w14:textId="6F987AAB" w:rsidR="00020F75" w:rsidRPr="0060654E" w:rsidRDefault="00020F75" w:rsidP="00903743">
      <w:pPr>
        <w:pStyle w:val="Default"/>
        <w:jc w:val="both"/>
        <w:rPr>
          <w:sz w:val="22"/>
          <w:szCs w:val="22"/>
          <w:lang w:val="es-ES"/>
        </w:rPr>
      </w:pPr>
      <w:r w:rsidRPr="0060654E">
        <w:rPr>
          <w:b/>
          <w:sz w:val="22"/>
          <w:szCs w:val="22"/>
          <w:lang w:val="es-ES"/>
        </w:rPr>
        <w:t xml:space="preserve">AL DÉCIMO </w:t>
      </w:r>
      <w:r w:rsidR="00E5470C" w:rsidRPr="0060654E">
        <w:rPr>
          <w:b/>
          <w:sz w:val="22"/>
          <w:szCs w:val="22"/>
          <w:lang w:val="es-ES"/>
        </w:rPr>
        <w:t>SEX</w:t>
      </w:r>
      <w:r w:rsidRPr="0060654E">
        <w:rPr>
          <w:b/>
          <w:sz w:val="22"/>
          <w:szCs w:val="22"/>
          <w:lang w:val="es-ES"/>
        </w:rPr>
        <w:t xml:space="preserve">TO: </w:t>
      </w:r>
      <w:r w:rsidRPr="0060654E">
        <w:rPr>
          <w:b/>
          <w:bCs/>
          <w:sz w:val="22"/>
          <w:szCs w:val="22"/>
          <w:lang w:val="es-ES"/>
        </w:rPr>
        <w:t xml:space="preserve">NO ME CONSTA </w:t>
      </w:r>
      <w:r w:rsidRPr="0060654E">
        <w:rPr>
          <w:sz w:val="22"/>
          <w:szCs w:val="22"/>
          <w:lang w:val="es-ES"/>
        </w:rPr>
        <w:t>que la principal fuente de exposición a ruido sea la del ruido del motor del vehículo,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457A20E" w14:textId="77777777" w:rsidR="00020F75" w:rsidRPr="0060654E" w:rsidRDefault="00020F75" w:rsidP="00903743">
      <w:pPr>
        <w:pStyle w:val="Default"/>
        <w:jc w:val="both"/>
        <w:rPr>
          <w:bCs/>
          <w:sz w:val="22"/>
          <w:szCs w:val="22"/>
        </w:rPr>
      </w:pPr>
    </w:p>
    <w:p w14:paraId="40F0CC67" w14:textId="12B2A120" w:rsidR="00020F75" w:rsidRPr="0060654E" w:rsidRDefault="00020F75" w:rsidP="00903743">
      <w:pPr>
        <w:pStyle w:val="Default"/>
        <w:jc w:val="both"/>
        <w:rPr>
          <w:sz w:val="22"/>
          <w:szCs w:val="22"/>
          <w:lang w:val="es-ES"/>
        </w:rPr>
      </w:pPr>
      <w:r w:rsidRPr="0060654E">
        <w:rPr>
          <w:sz w:val="22"/>
          <w:szCs w:val="22"/>
          <w:lang w:val="es-ES"/>
        </w:rPr>
        <w:t xml:space="preserve">Sin embargo, de conformidad con el estudio de Higiene Industrial realizado por la ARL- </w:t>
      </w:r>
      <w:r w:rsidRPr="0060654E">
        <w:rPr>
          <w:bCs/>
          <w:sz w:val="22"/>
          <w:szCs w:val="22"/>
        </w:rPr>
        <w:t xml:space="preserve">LA EQUIDAD SEGUROS DE VIDA OC. el 17/09/2016 al puesto de trabajo del señor FERNEY ANTONIO, </w:t>
      </w:r>
      <w:r w:rsidR="00973106" w:rsidRPr="0060654E">
        <w:rPr>
          <w:bCs/>
          <w:sz w:val="22"/>
          <w:szCs w:val="22"/>
        </w:rPr>
        <w:t>la</w:t>
      </w:r>
      <w:r w:rsidRPr="0060654E">
        <w:rPr>
          <w:bCs/>
          <w:sz w:val="22"/>
          <w:szCs w:val="22"/>
        </w:rPr>
        <w:t xml:space="preserve"> descripción del puesto fue “(…) </w:t>
      </w:r>
      <w:r w:rsidRPr="0060654E">
        <w:rPr>
          <w:bCs/>
          <w:i/>
          <w:iCs/>
          <w:sz w:val="22"/>
          <w:szCs w:val="22"/>
        </w:rPr>
        <w:t>La principal fuente exposición a ruido es el motor del vehículo; con características de, marca Nissan cilindrado con 4.600 c.c., revolucionado a 3700 rpm, motor diésel, los vidrios de la cabina  permanecen abiertos ya que el vehículo no cuenta con sistema de aire acondicionado, la ubicación del motor es debajo en la posición al trabajador</w:t>
      </w:r>
      <w:r w:rsidRPr="0060654E">
        <w:rPr>
          <w:bCs/>
          <w:sz w:val="22"/>
          <w:szCs w:val="22"/>
        </w:rPr>
        <w:t>”</w:t>
      </w:r>
    </w:p>
    <w:p w14:paraId="25B53319" w14:textId="77777777" w:rsidR="00020F75" w:rsidRPr="0060654E" w:rsidRDefault="00020F75" w:rsidP="00903743">
      <w:pPr>
        <w:pStyle w:val="Default"/>
        <w:jc w:val="both"/>
        <w:rPr>
          <w:bCs/>
          <w:sz w:val="22"/>
          <w:szCs w:val="22"/>
        </w:rPr>
      </w:pPr>
    </w:p>
    <w:p w14:paraId="48D72AF5" w14:textId="1240490E" w:rsidR="00973106" w:rsidRPr="0060654E" w:rsidRDefault="00973106" w:rsidP="00903743">
      <w:pPr>
        <w:pStyle w:val="Default"/>
        <w:jc w:val="both"/>
        <w:rPr>
          <w:sz w:val="22"/>
          <w:szCs w:val="22"/>
          <w:lang w:val="es-ES"/>
        </w:rPr>
      </w:pPr>
      <w:r w:rsidRPr="0060654E">
        <w:rPr>
          <w:b/>
          <w:sz w:val="22"/>
          <w:szCs w:val="22"/>
          <w:lang w:val="es-ES"/>
        </w:rPr>
        <w:t xml:space="preserve">AL DÉCIMO SÉPTIMO: </w:t>
      </w:r>
      <w:r w:rsidRPr="0060654E">
        <w:rPr>
          <w:b/>
          <w:bCs/>
          <w:sz w:val="22"/>
          <w:szCs w:val="22"/>
          <w:lang w:val="es-ES"/>
        </w:rPr>
        <w:t xml:space="preserve">NO ME CONSTA </w:t>
      </w:r>
      <w:r w:rsidRPr="0060654E">
        <w:rPr>
          <w:sz w:val="22"/>
          <w:szCs w:val="22"/>
          <w:lang w:val="es-ES"/>
        </w:rPr>
        <w:t>que la otra fuente de exposición era producida por el viento y ruido de otros vehículos,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197D6E5" w14:textId="77777777" w:rsidR="00973106" w:rsidRPr="0060654E" w:rsidRDefault="00973106" w:rsidP="00903743">
      <w:pPr>
        <w:pStyle w:val="Default"/>
        <w:jc w:val="both"/>
        <w:rPr>
          <w:bCs/>
          <w:sz w:val="22"/>
          <w:szCs w:val="22"/>
        </w:rPr>
      </w:pPr>
    </w:p>
    <w:p w14:paraId="7FE3790A" w14:textId="5744531D" w:rsidR="007C32D4" w:rsidRPr="00675917" w:rsidRDefault="00973106" w:rsidP="00903743">
      <w:pPr>
        <w:pStyle w:val="Default"/>
        <w:jc w:val="both"/>
        <w:rPr>
          <w:sz w:val="22"/>
          <w:szCs w:val="22"/>
        </w:rPr>
      </w:pPr>
      <w:r w:rsidRPr="0060654E">
        <w:rPr>
          <w:sz w:val="22"/>
          <w:szCs w:val="22"/>
          <w:lang w:val="es-ES"/>
        </w:rPr>
        <w:t xml:space="preserve">Sin embargo, de conformidad con el estudio de Higiene Industrial realizado por la ARL- </w:t>
      </w:r>
      <w:r w:rsidRPr="0060654E">
        <w:rPr>
          <w:bCs/>
          <w:sz w:val="22"/>
          <w:szCs w:val="22"/>
        </w:rPr>
        <w:t xml:space="preserve">LA EQUIDAD SEGUROS DE VIDA OC. el 17/09/2016 al puesto de trabajo del señor FERNEY ANTONIO, la descripción del puesto fue “(…) </w:t>
      </w:r>
      <w:r w:rsidRPr="0060654E">
        <w:rPr>
          <w:bCs/>
          <w:i/>
          <w:iCs/>
          <w:sz w:val="22"/>
          <w:szCs w:val="22"/>
        </w:rPr>
        <w:t>La principal fuente exposición a ruido es el motor del vehículo; con características de, marca Nissan cilindrado con 4.600 c.c., revolucionado a 3700 rpm, motor diésel, los vidrios de la cabina  permanecen abiertos ya que el vehículo no cuenta con sistema de aire acondicionado, la ubicación del motor es debajo en la posición al trabajador</w:t>
      </w:r>
      <w:r w:rsidRPr="0060654E">
        <w:rPr>
          <w:bCs/>
          <w:sz w:val="22"/>
          <w:szCs w:val="22"/>
        </w:rPr>
        <w:t>”</w:t>
      </w:r>
    </w:p>
    <w:p w14:paraId="6DBD95BF" w14:textId="5EF2F131" w:rsidR="00973106" w:rsidRPr="0060654E" w:rsidRDefault="00973106" w:rsidP="00903743">
      <w:pPr>
        <w:pStyle w:val="Default"/>
        <w:jc w:val="both"/>
        <w:rPr>
          <w:sz w:val="22"/>
          <w:szCs w:val="22"/>
          <w:lang w:val="es-ES"/>
        </w:rPr>
      </w:pPr>
      <w:r w:rsidRPr="0060654E">
        <w:rPr>
          <w:b/>
          <w:sz w:val="22"/>
          <w:szCs w:val="22"/>
          <w:lang w:val="es-ES"/>
        </w:rPr>
        <w:lastRenderedPageBreak/>
        <w:t xml:space="preserve">AL DÉCIMO OCTAVO: </w:t>
      </w:r>
      <w:r w:rsidRPr="0060654E">
        <w:rPr>
          <w:b/>
          <w:bCs/>
          <w:sz w:val="22"/>
          <w:szCs w:val="22"/>
          <w:lang w:val="es-ES"/>
        </w:rPr>
        <w:t xml:space="preserve">NO ME CONSTA </w:t>
      </w:r>
      <w:r w:rsidRPr="0060654E">
        <w:rPr>
          <w:sz w:val="22"/>
          <w:szCs w:val="22"/>
          <w:lang w:val="es-ES"/>
        </w:rPr>
        <w:t xml:space="preserve">que al señor FERNEY ANTONIO le diagnosticaron dicha patología en el año 2015,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No obstante, el reporte de calificación de origen de la EPS SOS, determinó que la fecha del diagnóstico </w:t>
      </w:r>
      <w:r w:rsidR="009A266B" w:rsidRPr="0060654E">
        <w:rPr>
          <w:sz w:val="22"/>
          <w:szCs w:val="22"/>
          <w:lang w:val="es-ES"/>
        </w:rPr>
        <w:t xml:space="preserve">de HIPOACUSIA NEUROSENSORIAL, BILATERAL MODERADA </w:t>
      </w:r>
      <w:r w:rsidRPr="0060654E">
        <w:rPr>
          <w:sz w:val="22"/>
          <w:szCs w:val="22"/>
          <w:lang w:val="es-ES"/>
        </w:rPr>
        <w:t>es del 07/12/2015</w:t>
      </w:r>
      <w:r w:rsidR="009A266B" w:rsidRPr="0060654E">
        <w:rPr>
          <w:sz w:val="22"/>
          <w:szCs w:val="22"/>
          <w:lang w:val="es-ES"/>
        </w:rPr>
        <w:t>.</w:t>
      </w:r>
    </w:p>
    <w:p w14:paraId="0E1C4632" w14:textId="77777777" w:rsidR="00973106" w:rsidRPr="0060654E" w:rsidRDefault="00973106" w:rsidP="00903743">
      <w:pPr>
        <w:pStyle w:val="Default"/>
        <w:jc w:val="both"/>
        <w:rPr>
          <w:bCs/>
          <w:sz w:val="22"/>
          <w:szCs w:val="22"/>
        </w:rPr>
      </w:pPr>
    </w:p>
    <w:p w14:paraId="37C40148" w14:textId="0D94930C" w:rsidR="007C32D4" w:rsidRPr="0060654E" w:rsidRDefault="009A266B" w:rsidP="00903743">
      <w:pPr>
        <w:pStyle w:val="Default"/>
        <w:jc w:val="both"/>
        <w:rPr>
          <w:sz w:val="22"/>
          <w:szCs w:val="22"/>
          <w:lang w:val="es-ES"/>
        </w:rPr>
      </w:pPr>
      <w:r w:rsidRPr="0060654E">
        <w:rPr>
          <w:b/>
          <w:sz w:val="22"/>
          <w:szCs w:val="22"/>
          <w:lang w:val="es-ES"/>
        </w:rPr>
        <w:t xml:space="preserve">AL DÉCIMO NOVENO: ES CIERTO, </w:t>
      </w:r>
      <w:r w:rsidRPr="0060654E">
        <w:rPr>
          <w:bCs/>
          <w:sz w:val="22"/>
          <w:szCs w:val="22"/>
          <w:lang w:val="es-ES"/>
        </w:rPr>
        <w:t xml:space="preserve">el señor FERNEY ANTONIO desde el año 2017 inició valoración y tratamiento médico especializado por parte de la </w:t>
      </w:r>
      <w:r w:rsidRPr="0060654E">
        <w:rPr>
          <w:sz w:val="22"/>
          <w:szCs w:val="22"/>
          <w:lang w:val="es-ES"/>
        </w:rPr>
        <w:t xml:space="preserve">ARL- </w:t>
      </w:r>
      <w:r w:rsidRPr="0060654E">
        <w:rPr>
          <w:bCs/>
          <w:sz w:val="22"/>
          <w:szCs w:val="22"/>
        </w:rPr>
        <w:t>LA EQUIDAD SEGUROS DE VIDA OC, de conformidad con la</w:t>
      </w:r>
      <w:r w:rsidR="004E6C61" w:rsidRPr="0060654E">
        <w:rPr>
          <w:bCs/>
          <w:sz w:val="22"/>
          <w:szCs w:val="22"/>
        </w:rPr>
        <w:t>s</w:t>
      </w:r>
      <w:r w:rsidRPr="0060654E">
        <w:rPr>
          <w:bCs/>
          <w:sz w:val="22"/>
          <w:szCs w:val="22"/>
        </w:rPr>
        <w:t xml:space="preserve"> patología</w:t>
      </w:r>
      <w:r w:rsidR="004E6C61" w:rsidRPr="0060654E">
        <w:rPr>
          <w:bCs/>
          <w:sz w:val="22"/>
          <w:szCs w:val="22"/>
        </w:rPr>
        <w:t>s</w:t>
      </w:r>
      <w:r w:rsidRPr="0060654E">
        <w:rPr>
          <w:bCs/>
          <w:sz w:val="22"/>
          <w:szCs w:val="22"/>
        </w:rPr>
        <w:t xml:space="preserve"> de </w:t>
      </w:r>
      <w:r w:rsidRPr="0060654E">
        <w:rPr>
          <w:sz w:val="22"/>
          <w:szCs w:val="22"/>
          <w:lang w:val="es-ES"/>
        </w:rPr>
        <w:t>HIPOACUSIA NEUROSENSORIAL</w:t>
      </w:r>
      <w:r w:rsidR="004E6C61" w:rsidRPr="0060654E">
        <w:rPr>
          <w:sz w:val="22"/>
          <w:szCs w:val="22"/>
          <w:lang w:val="es-ES"/>
        </w:rPr>
        <w:t xml:space="preserve"> y DEFICIENCIA</w:t>
      </w:r>
      <w:r w:rsidR="004E6C61" w:rsidRPr="0060654E">
        <w:rPr>
          <w:bCs/>
          <w:sz w:val="22"/>
          <w:szCs w:val="22"/>
        </w:rPr>
        <w:t xml:space="preserve"> POR TRASTORNOS POR ESTRÉS (TRASTORNO DE ADAPTACIÓN CON ÁNIMO TRISTE)</w:t>
      </w:r>
      <w:r w:rsidR="004E6C61" w:rsidRPr="0060654E">
        <w:rPr>
          <w:bCs/>
          <w:i/>
          <w:iCs/>
          <w:sz w:val="22"/>
          <w:szCs w:val="22"/>
        </w:rPr>
        <w:t xml:space="preserve"> </w:t>
      </w:r>
      <w:r w:rsidRPr="0060654E">
        <w:rPr>
          <w:sz w:val="22"/>
          <w:szCs w:val="22"/>
          <w:lang w:val="es-ES"/>
        </w:rPr>
        <w:t>calificada</w:t>
      </w:r>
      <w:r w:rsidR="004E6C61" w:rsidRPr="0060654E">
        <w:rPr>
          <w:sz w:val="22"/>
          <w:szCs w:val="22"/>
          <w:lang w:val="es-ES"/>
        </w:rPr>
        <w:t>s</w:t>
      </w:r>
      <w:r w:rsidRPr="0060654E">
        <w:rPr>
          <w:sz w:val="22"/>
          <w:szCs w:val="22"/>
          <w:lang w:val="es-ES"/>
        </w:rPr>
        <w:t xml:space="preserve"> de origen laboral.</w:t>
      </w:r>
    </w:p>
    <w:p w14:paraId="6A5284E0" w14:textId="77777777" w:rsidR="009A266B" w:rsidRPr="0060654E" w:rsidRDefault="009A266B" w:rsidP="00903743">
      <w:pPr>
        <w:pStyle w:val="Default"/>
        <w:jc w:val="both"/>
        <w:rPr>
          <w:sz w:val="22"/>
          <w:szCs w:val="22"/>
          <w:lang w:val="es-ES"/>
        </w:rPr>
      </w:pPr>
    </w:p>
    <w:p w14:paraId="41EEE8B2" w14:textId="72A50B78" w:rsidR="009A266B" w:rsidRPr="0060654E" w:rsidRDefault="009A266B" w:rsidP="00903743">
      <w:pPr>
        <w:pStyle w:val="Default"/>
        <w:jc w:val="both"/>
        <w:rPr>
          <w:sz w:val="22"/>
          <w:szCs w:val="22"/>
          <w:lang w:val="es-ES"/>
        </w:rPr>
      </w:pPr>
      <w:r w:rsidRPr="0060654E">
        <w:rPr>
          <w:b/>
          <w:bCs/>
          <w:sz w:val="22"/>
          <w:szCs w:val="22"/>
          <w:lang w:val="es-ES"/>
        </w:rPr>
        <w:t>AL VIGÉSIMO: ES CIERTO</w:t>
      </w:r>
      <w:r w:rsidRPr="0060654E">
        <w:rPr>
          <w:sz w:val="22"/>
          <w:szCs w:val="22"/>
          <w:lang w:val="es-ES"/>
        </w:rPr>
        <w:t>, la EPS SOS en primera oportunidad calificó el origen de la patología HIPOACUSIA NEUROSENSORIAL como de origen laboral.</w:t>
      </w:r>
    </w:p>
    <w:p w14:paraId="5320C9A3" w14:textId="77777777" w:rsidR="009A266B" w:rsidRPr="0060654E" w:rsidRDefault="009A266B" w:rsidP="00903743">
      <w:pPr>
        <w:pStyle w:val="Default"/>
        <w:jc w:val="both"/>
        <w:rPr>
          <w:bCs/>
          <w:sz w:val="22"/>
          <w:szCs w:val="22"/>
          <w:lang w:val="es-ES"/>
        </w:rPr>
      </w:pPr>
    </w:p>
    <w:p w14:paraId="0A66BFE3" w14:textId="7295C575" w:rsidR="003B3CB0" w:rsidRPr="0060654E" w:rsidRDefault="003B3CB0" w:rsidP="00903743">
      <w:pPr>
        <w:pStyle w:val="Default"/>
        <w:jc w:val="both"/>
        <w:rPr>
          <w:sz w:val="22"/>
          <w:szCs w:val="22"/>
          <w:lang w:val="es-ES"/>
        </w:rPr>
      </w:pPr>
      <w:r w:rsidRPr="0060654E">
        <w:rPr>
          <w:b/>
          <w:bCs/>
          <w:sz w:val="22"/>
          <w:szCs w:val="22"/>
          <w:lang w:val="es-ES"/>
        </w:rPr>
        <w:t>AL VIGÉSIMO PRIMERO: ES CIERTO</w:t>
      </w:r>
      <w:r w:rsidRPr="0060654E">
        <w:rPr>
          <w:sz w:val="22"/>
          <w:szCs w:val="22"/>
          <w:lang w:val="es-ES"/>
        </w:rPr>
        <w:t xml:space="preserve">, la ARL- </w:t>
      </w:r>
      <w:r w:rsidRPr="0060654E">
        <w:rPr>
          <w:bCs/>
          <w:sz w:val="22"/>
          <w:szCs w:val="22"/>
        </w:rPr>
        <w:t xml:space="preserve">LA EQUIDAD SEGUROS DE VIDA OC aceptó el origen de </w:t>
      </w:r>
      <w:r w:rsidRPr="0060654E">
        <w:rPr>
          <w:sz w:val="22"/>
          <w:szCs w:val="22"/>
          <w:lang w:val="es-ES"/>
        </w:rPr>
        <w:t>la patología HIPOACUSIA NEUROSENSORIAL como laboral el 28/08/2017</w:t>
      </w:r>
      <w:r w:rsidR="00187AAB" w:rsidRPr="0060654E">
        <w:rPr>
          <w:sz w:val="22"/>
          <w:szCs w:val="22"/>
          <w:lang w:val="es-ES"/>
        </w:rPr>
        <w:t>, que calificó en primera oportunidad la EPS SOS.</w:t>
      </w:r>
    </w:p>
    <w:p w14:paraId="133F1E27" w14:textId="77777777" w:rsidR="003B3CB0" w:rsidRPr="0060654E" w:rsidRDefault="003B3CB0" w:rsidP="00903743">
      <w:pPr>
        <w:pStyle w:val="Default"/>
        <w:jc w:val="both"/>
        <w:rPr>
          <w:sz w:val="22"/>
          <w:szCs w:val="22"/>
          <w:lang w:val="es-ES"/>
        </w:rPr>
      </w:pPr>
    </w:p>
    <w:p w14:paraId="41B25856" w14:textId="7FEE13F2" w:rsidR="003B3CB0" w:rsidRPr="0060654E" w:rsidRDefault="003B3CB0" w:rsidP="00903743">
      <w:pPr>
        <w:pStyle w:val="Default"/>
        <w:jc w:val="both"/>
        <w:rPr>
          <w:bCs/>
          <w:sz w:val="22"/>
          <w:szCs w:val="22"/>
        </w:rPr>
      </w:pPr>
      <w:r w:rsidRPr="0060654E">
        <w:rPr>
          <w:b/>
          <w:bCs/>
          <w:sz w:val="22"/>
          <w:szCs w:val="22"/>
          <w:lang w:val="es-ES"/>
        </w:rPr>
        <w:t>AL VIGÉSIMO SEGUNDO: ES CIERTO</w:t>
      </w:r>
      <w:r w:rsidRPr="0060654E">
        <w:rPr>
          <w:sz w:val="22"/>
          <w:szCs w:val="22"/>
          <w:lang w:val="es-ES"/>
        </w:rPr>
        <w:t xml:space="preserve">, la ARL- </w:t>
      </w:r>
      <w:r w:rsidRPr="0060654E">
        <w:rPr>
          <w:bCs/>
          <w:sz w:val="22"/>
          <w:szCs w:val="22"/>
        </w:rPr>
        <w:t>LA EQUIDAD SEGUROS DE VIDA OC mediante dictamen de perdida de la capacidad laboral No. 403458 del 14/09/2020, calificó de manera integral al señor FERNEY ANTONIO otorgándole un PCL del 39,38% con fecha de estructuración del 21/05/2020.</w:t>
      </w:r>
    </w:p>
    <w:p w14:paraId="3141D5C8" w14:textId="77777777" w:rsidR="003B3CB0" w:rsidRPr="0060654E" w:rsidRDefault="003B3CB0" w:rsidP="00903743">
      <w:pPr>
        <w:pStyle w:val="Default"/>
        <w:jc w:val="both"/>
        <w:rPr>
          <w:bCs/>
          <w:sz w:val="22"/>
          <w:szCs w:val="22"/>
        </w:rPr>
      </w:pPr>
    </w:p>
    <w:p w14:paraId="242C8D55" w14:textId="641F1F14" w:rsidR="003B3CB0" w:rsidRPr="0060654E" w:rsidRDefault="003B3CB0" w:rsidP="00903743">
      <w:pPr>
        <w:pStyle w:val="Default"/>
        <w:jc w:val="both"/>
        <w:rPr>
          <w:sz w:val="22"/>
          <w:szCs w:val="22"/>
        </w:rPr>
      </w:pPr>
      <w:r w:rsidRPr="0060654E">
        <w:rPr>
          <w:b/>
          <w:bCs/>
          <w:sz w:val="22"/>
          <w:szCs w:val="22"/>
          <w:lang w:val="es-ES"/>
        </w:rPr>
        <w:t>AL VIGÉSIMO TERCERO: ES CIERTO</w:t>
      </w:r>
      <w:r w:rsidRPr="0060654E">
        <w:rPr>
          <w:sz w:val="22"/>
          <w:szCs w:val="22"/>
          <w:lang w:val="es-ES"/>
        </w:rPr>
        <w:t xml:space="preserve">, la ARL- </w:t>
      </w:r>
      <w:r w:rsidRPr="0060654E">
        <w:rPr>
          <w:bCs/>
          <w:sz w:val="22"/>
          <w:szCs w:val="22"/>
        </w:rPr>
        <w:t xml:space="preserve">LA EQUIDAD SEGUROS DE VIDA OC valoró las deficiencias de los diagnósticos: </w:t>
      </w:r>
      <w:r w:rsidRPr="0060654E">
        <w:rPr>
          <w:sz w:val="22"/>
          <w:szCs w:val="22"/>
        </w:rPr>
        <w:t xml:space="preserve">Hipoacusia neurosensorial bilateral y Trastornos de adaptación, con un valor porcentual del 29,7% y 20% respectivamente.  </w:t>
      </w:r>
    </w:p>
    <w:p w14:paraId="574B9015" w14:textId="605805EB" w:rsidR="003B3CB0" w:rsidRPr="0060654E" w:rsidRDefault="003B3CB0" w:rsidP="00903743">
      <w:pPr>
        <w:pStyle w:val="Default"/>
        <w:jc w:val="both"/>
        <w:rPr>
          <w:sz w:val="22"/>
          <w:szCs w:val="22"/>
        </w:rPr>
      </w:pPr>
    </w:p>
    <w:p w14:paraId="7060CAA2" w14:textId="0662FFAB" w:rsidR="003B3CB0" w:rsidRPr="0060654E" w:rsidRDefault="003B3CB0" w:rsidP="00903743">
      <w:pPr>
        <w:pStyle w:val="Default"/>
        <w:jc w:val="both"/>
        <w:rPr>
          <w:sz w:val="22"/>
          <w:szCs w:val="22"/>
          <w:lang w:val="es-ES"/>
        </w:rPr>
      </w:pPr>
      <w:r w:rsidRPr="0060654E">
        <w:rPr>
          <w:b/>
          <w:bCs/>
          <w:sz w:val="22"/>
          <w:szCs w:val="22"/>
          <w:lang w:val="es-ES"/>
        </w:rPr>
        <w:t xml:space="preserve">AL VIGÉSIMO CUARTO: </w:t>
      </w:r>
      <w:r w:rsidR="007739C9" w:rsidRPr="0060654E">
        <w:rPr>
          <w:b/>
          <w:bCs/>
          <w:sz w:val="22"/>
          <w:szCs w:val="22"/>
          <w:lang w:val="es-ES"/>
        </w:rPr>
        <w:t xml:space="preserve">NO ME CONSTA, </w:t>
      </w:r>
      <w:r w:rsidR="007739C9" w:rsidRPr="0060654E">
        <w:rPr>
          <w:sz w:val="22"/>
          <w:szCs w:val="22"/>
          <w:lang w:val="es-ES"/>
        </w:rPr>
        <w:t>que el actor continuó con el tratamiento médico para su deficiencia auditiva y secuelas psiquiátricas,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No obstante, se vislumbra en el plenario acta de reubicación laboral en la cual reubican al señor FERNEY ANTONIO al cargo de oficios varios</w:t>
      </w:r>
    </w:p>
    <w:p w14:paraId="0411553D" w14:textId="77777777" w:rsidR="007739C9" w:rsidRPr="0060654E" w:rsidRDefault="007739C9" w:rsidP="00903743">
      <w:pPr>
        <w:pStyle w:val="Default"/>
        <w:jc w:val="both"/>
        <w:rPr>
          <w:sz w:val="22"/>
          <w:szCs w:val="22"/>
          <w:lang w:val="es-ES"/>
        </w:rPr>
      </w:pPr>
    </w:p>
    <w:p w14:paraId="1A3E012A" w14:textId="4E909D27" w:rsidR="007739C9" w:rsidRPr="0060654E" w:rsidRDefault="007739C9" w:rsidP="00903743">
      <w:pPr>
        <w:pStyle w:val="Default"/>
        <w:jc w:val="both"/>
        <w:rPr>
          <w:sz w:val="22"/>
          <w:szCs w:val="22"/>
        </w:rPr>
      </w:pPr>
      <w:r w:rsidRPr="0060654E">
        <w:rPr>
          <w:sz w:val="22"/>
          <w:szCs w:val="22"/>
          <w:lang w:val="es-ES"/>
        </w:rPr>
        <w:t xml:space="preserve">No </w:t>
      </w:r>
      <w:r w:rsidR="000B439F" w:rsidRPr="0060654E">
        <w:rPr>
          <w:sz w:val="22"/>
          <w:szCs w:val="22"/>
          <w:lang w:val="es-ES"/>
        </w:rPr>
        <w:t>obstante,</w:t>
      </w:r>
      <w:r w:rsidRPr="0060654E">
        <w:rPr>
          <w:sz w:val="22"/>
          <w:szCs w:val="22"/>
          <w:lang w:val="es-ES"/>
        </w:rPr>
        <w:t xml:space="preserve"> se precisa que, mi representada la ARL- </w:t>
      </w:r>
      <w:r w:rsidRPr="0060654E">
        <w:rPr>
          <w:bCs/>
          <w:sz w:val="22"/>
          <w:szCs w:val="22"/>
        </w:rPr>
        <w:t xml:space="preserve">LA EQUIDAD SEGUROS DE VIDA OC </w:t>
      </w:r>
      <w:r w:rsidR="0043373E" w:rsidRPr="0060654E">
        <w:rPr>
          <w:bCs/>
          <w:sz w:val="22"/>
          <w:szCs w:val="22"/>
        </w:rPr>
        <w:t>ha brindado</w:t>
      </w:r>
      <w:r w:rsidRPr="0060654E">
        <w:rPr>
          <w:bCs/>
          <w:sz w:val="22"/>
          <w:szCs w:val="22"/>
        </w:rPr>
        <w:t xml:space="preserve"> toda la asistencia médica requerida por el señor FERNEY </w:t>
      </w:r>
      <w:r w:rsidR="0043373E" w:rsidRPr="0060654E">
        <w:rPr>
          <w:bCs/>
          <w:sz w:val="22"/>
          <w:szCs w:val="22"/>
        </w:rPr>
        <w:t xml:space="preserve">ANTONIO, conforme </w:t>
      </w:r>
      <w:r w:rsidR="007B21E4" w:rsidRPr="0060654E">
        <w:rPr>
          <w:bCs/>
          <w:sz w:val="22"/>
          <w:szCs w:val="22"/>
        </w:rPr>
        <w:t>a las patologías calificadas como de origen laboral.</w:t>
      </w:r>
    </w:p>
    <w:p w14:paraId="04FF7581" w14:textId="77777777" w:rsidR="003B3CB0" w:rsidRPr="0060654E" w:rsidRDefault="003B3CB0" w:rsidP="00903743">
      <w:pPr>
        <w:pStyle w:val="Default"/>
        <w:jc w:val="both"/>
        <w:rPr>
          <w:sz w:val="22"/>
          <w:szCs w:val="22"/>
          <w:lang w:val="es-ES"/>
        </w:rPr>
      </w:pPr>
    </w:p>
    <w:p w14:paraId="7E1B1354" w14:textId="3E8828B3" w:rsidR="00FF6CE9" w:rsidRPr="0060654E" w:rsidRDefault="00FF6CE9" w:rsidP="00903743">
      <w:pPr>
        <w:pStyle w:val="Default"/>
        <w:jc w:val="both"/>
        <w:rPr>
          <w:sz w:val="22"/>
          <w:szCs w:val="22"/>
        </w:rPr>
      </w:pPr>
      <w:r w:rsidRPr="0060654E">
        <w:rPr>
          <w:b/>
          <w:bCs/>
          <w:sz w:val="22"/>
          <w:szCs w:val="22"/>
          <w:lang w:val="es-ES"/>
        </w:rPr>
        <w:t>AL VIGÉSIMO QUINTO: ES CIERTO</w:t>
      </w:r>
      <w:r w:rsidRPr="0060654E">
        <w:rPr>
          <w:sz w:val="22"/>
          <w:szCs w:val="22"/>
          <w:lang w:val="es-ES"/>
        </w:rPr>
        <w:t xml:space="preserve">, el señor FERNEY ANTONIO desde el año 2017 le fueron recetados por parte de la ARL- </w:t>
      </w:r>
      <w:r w:rsidRPr="0060654E">
        <w:rPr>
          <w:bCs/>
          <w:sz w:val="22"/>
          <w:szCs w:val="22"/>
        </w:rPr>
        <w:t xml:space="preserve">LA EQUIDAD SEGUROS DE VIDA OC audífonos bilaterales de alta gama, como consecuencia de la patología </w:t>
      </w:r>
      <w:r w:rsidRPr="0060654E">
        <w:rPr>
          <w:sz w:val="22"/>
          <w:szCs w:val="22"/>
          <w:lang w:val="es-ES"/>
        </w:rPr>
        <w:t>HIPOACUSIA NEUROSENSORIAL BILATERAL.</w:t>
      </w:r>
    </w:p>
    <w:p w14:paraId="12E58688" w14:textId="77777777" w:rsidR="003B3CB0" w:rsidRPr="0060654E" w:rsidRDefault="003B3CB0" w:rsidP="00903743">
      <w:pPr>
        <w:pStyle w:val="Default"/>
        <w:jc w:val="both"/>
        <w:rPr>
          <w:bCs/>
          <w:sz w:val="22"/>
          <w:szCs w:val="22"/>
          <w:lang w:val="es-ES"/>
        </w:rPr>
      </w:pPr>
    </w:p>
    <w:p w14:paraId="507D4B54" w14:textId="11CA635A" w:rsidR="00FF6CE9" w:rsidRPr="0060654E" w:rsidRDefault="00FF6CE9" w:rsidP="00903743">
      <w:pPr>
        <w:pStyle w:val="Default"/>
        <w:jc w:val="both"/>
        <w:rPr>
          <w:bCs/>
          <w:sz w:val="22"/>
          <w:szCs w:val="22"/>
        </w:rPr>
      </w:pPr>
      <w:r w:rsidRPr="0060654E">
        <w:rPr>
          <w:b/>
          <w:bCs/>
          <w:sz w:val="22"/>
          <w:szCs w:val="22"/>
          <w:lang w:val="es-ES"/>
        </w:rPr>
        <w:t>AL VIGÉSIMO SEXTO: ES CIERTO</w:t>
      </w:r>
      <w:r w:rsidRPr="0060654E">
        <w:rPr>
          <w:sz w:val="22"/>
          <w:szCs w:val="22"/>
          <w:lang w:val="es-ES"/>
        </w:rPr>
        <w:t xml:space="preserve">, la ARL- </w:t>
      </w:r>
      <w:r w:rsidRPr="0060654E">
        <w:rPr>
          <w:bCs/>
          <w:sz w:val="22"/>
          <w:szCs w:val="22"/>
        </w:rPr>
        <w:t>LA EQUIDAD SEGUROS DE VIDA OC mediante comunicación del 16/05/2017</w:t>
      </w:r>
      <w:r w:rsidR="00A21A4F" w:rsidRPr="0060654E">
        <w:rPr>
          <w:bCs/>
          <w:sz w:val="22"/>
          <w:szCs w:val="22"/>
        </w:rPr>
        <w:t xml:space="preserve"> remitida a la empresa COODETRANS PALMIRA, informó sobre las recomendaciones médicas dadas por Medicina Laboral por un periodo de 6 meses.</w:t>
      </w:r>
    </w:p>
    <w:p w14:paraId="177BEBBC" w14:textId="77777777" w:rsidR="00A21A4F" w:rsidRPr="0060654E" w:rsidRDefault="00A21A4F" w:rsidP="00903743">
      <w:pPr>
        <w:pStyle w:val="Default"/>
        <w:jc w:val="both"/>
        <w:rPr>
          <w:bCs/>
          <w:sz w:val="22"/>
          <w:szCs w:val="22"/>
        </w:rPr>
      </w:pPr>
    </w:p>
    <w:p w14:paraId="32030A15" w14:textId="5DE08919" w:rsidR="00A21A4F" w:rsidRPr="0060654E" w:rsidRDefault="00A21A4F" w:rsidP="00903743">
      <w:pPr>
        <w:pStyle w:val="Default"/>
        <w:jc w:val="both"/>
        <w:rPr>
          <w:sz w:val="22"/>
          <w:szCs w:val="22"/>
        </w:rPr>
      </w:pPr>
      <w:r w:rsidRPr="0060654E">
        <w:rPr>
          <w:b/>
          <w:bCs/>
          <w:sz w:val="22"/>
          <w:szCs w:val="22"/>
          <w:lang w:val="es-ES"/>
        </w:rPr>
        <w:t xml:space="preserve">AL VIGÉSIMO SÉPTIMO: NO ME CONSTA </w:t>
      </w:r>
      <w:r w:rsidRPr="0060654E">
        <w:rPr>
          <w:sz w:val="22"/>
          <w:szCs w:val="22"/>
          <w:lang w:val="es-ES"/>
        </w:rPr>
        <w:t>el acta de reubicación laboral emitida por COODETRANS PALMIRA el 08/06/2017,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No obstante, se vislumbra en el plenario acta de reubicación laboral en la cual reubican al señor FERNEY ANTONIO al cargo de oficios varios.</w:t>
      </w:r>
    </w:p>
    <w:p w14:paraId="4F37FD73" w14:textId="77777777" w:rsidR="00A21A4F" w:rsidRPr="0060654E" w:rsidRDefault="00A21A4F" w:rsidP="00903743">
      <w:pPr>
        <w:pStyle w:val="Default"/>
        <w:jc w:val="both"/>
        <w:rPr>
          <w:sz w:val="22"/>
          <w:szCs w:val="22"/>
        </w:rPr>
      </w:pPr>
    </w:p>
    <w:p w14:paraId="6E478F32" w14:textId="5F4A4279" w:rsidR="00FF6CE9" w:rsidRPr="0060654E" w:rsidRDefault="00A21A4F" w:rsidP="00903743">
      <w:pPr>
        <w:pStyle w:val="Default"/>
        <w:jc w:val="both"/>
        <w:rPr>
          <w:sz w:val="22"/>
          <w:szCs w:val="22"/>
        </w:rPr>
      </w:pPr>
      <w:r w:rsidRPr="0060654E">
        <w:rPr>
          <w:b/>
          <w:bCs/>
          <w:sz w:val="22"/>
          <w:szCs w:val="22"/>
          <w:lang w:val="es-ES"/>
        </w:rPr>
        <w:t xml:space="preserve">AL VIGÉSIMO </w:t>
      </w:r>
      <w:r w:rsidR="00C17885" w:rsidRPr="0060654E">
        <w:rPr>
          <w:b/>
          <w:bCs/>
          <w:sz w:val="22"/>
          <w:szCs w:val="22"/>
          <w:lang w:val="es-ES"/>
        </w:rPr>
        <w:t>OCTAVO</w:t>
      </w:r>
      <w:r w:rsidRPr="0060654E">
        <w:rPr>
          <w:b/>
          <w:bCs/>
          <w:sz w:val="22"/>
          <w:szCs w:val="22"/>
          <w:lang w:val="es-ES"/>
        </w:rPr>
        <w:t xml:space="preserve">: </w:t>
      </w:r>
      <w:r w:rsidR="00EA0C3E" w:rsidRPr="0060654E">
        <w:rPr>
          <w:b/>
          <w:bCs/>
          <w:sz w:val="22"/>
          <w:szCs w:val="22"/>
          <w:lang w:val="es-ES"/>
        </w:rPr>
        <w:t>NO ME CONSTA</w:t>
      </w:r>
      <w:r w:rsidR="00675917">
        <w:rPr>
          <w:b/>
          <w:bCs/>
          <w:sz w:val="22"/>
          <w:szCs w:val="22"/>
          <w:lang w:val="es-ES"/>
        </w:rPr>
        <w:t xml:space="preserve"> </w:t>
      </w:r>
      <w:r w:rsidR="00EA0C3E" w:rsidRPr="0060654E">
        <w:rPr>
          <w:sz w:val="22"/>
          <w:szCs w:val="22"/>
          <w:lang w:val="es-ES"/>
        </w:rPr>
        <w:t xml:space="preserve">que desde el 08/06/2017 el señor FERNEY ANTONIO haya sido reubicado, por cuanto es un hecho ajeno a mi representada, el cual debe ser probado por </w:t>
      </w:r>
      <w:r w:rsidR="00EA0C3E" w:rsidRPr="0060654E">
        <w:rPr>
          <w:sz w:val="22"/>
          <w:szCs w:val="22"/>
          <w:lang w:val="es-ES"/>
        </w:rPr>
        <w:lastRenderedPageBreak/>
        <w:t>la parte interesada en el momento oportuno de conformidad con artículo 167 del Código General del Proceso aplicable por analogía y por disposición expresa del artículo 145 del Código Procesal del Trabajo y de la Seguridad Social.</w:t>
      </w:r>
    </w:p>
    <w:p w14:paraId="6E176A72" w14:textId="77777777" w:rsidR="009A266B" w:rsidRPr="0060654E" w:rsidRDefault="009A266B" w:rsidP="00903743">
      <w:pPr>
        <w:pStyle w:val="Default"/>
        <w:jc w:val="both"/>
        <w:rPr>
          <w:b/>
          <w:sz w:val="22"/>
          <w:szCs w:val="22"/>
          <w:lang w:val="es-ES"/>
        </w:rPr>
      </w:pPr>
    </w:p>
    <w:p w14:paraId="65477E36" w14:textId="45A5E65E" w:rsidR="00EA0C3E" w:rsidRPr="0060654E" w:rsidRDefault="00EA0C3E" w:rsidP="00903743">
      <w:pPr>
        <w:pStyle w:val="Default"/>
        <w:jc w:val="both"/>
        <w:rPr>
          <w:sz w:val="22"/>
          <w:szCs w:val="22"/>
        </w:rPr>
      </w:pPr>
      <w:r w:rsidRPr="0060654E">
        <w:rPr>
          <w:b/>
          <w:bCs/>
          <w:sz w:val="22"/>
          <w:szCs w:val="22"/>
          <w:lang w:val="es-ES"/>
        </w:rPr>
        <w:t xml:space="preserve">AL VIGÉSIMO NOVENO: NO ME CONSTA, </w:t>
      </w:r>
      <w:r w:rsidRPr="0060654E">
        <w:rPr>
          <w:sz w:val="22"/>
          <w:szCs w:val="22"/>
          <w:lang w:val="es-ES"/>
        </w:rPr>
        <w:t>el salario devengado por el señor FERNEY desde el 08/06/2017,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B729E8B" w14:textId="77777777" w:rsidR="009A266B" w:rsidRPr="0060654E" w:rsidRDefault="009A266B" w:rsidP="00903743">
      <w:pPr>
        <w:pStyle w:val="Default"/>
        <w:jc w:val="both"/>
        <w:rPr>
          <w:b/>
          <w:sz w:val="22"/>
          <w:szCs w:val="22"/>
          <w:lang w:val="es-ES"/>
        </w:rPr>
      </w:pPr>
    </w:p>
    <w:p w14:paraId="7E01EC0D" w14:textId="77777777" w:rsidR="00351D0E" w:rsidRPr="0060654E" w:rsidRDefault="00351D0E" w:rsidP="00351D0E">
      <w:pPr>
        <w:pStyle w:val="Default"/>
        <w:jc w:val="both"/>
        <w:rPr>
          <w:sz w:val="22"/>
          <w:szCs w:val="22"/>
          <w:lang w:val="es-ES"/>
        </w:rPr>
      </w:pPr>
      <w:r w:rsidRPr="0060654E">
        <w:rPr>
          <w:sz w:val="22"/>
          <w:szCs w:val="22"/>
          <w:lang w:val="es-ES"/>
        </w:rPr>
        <w:t xml:space="preserve">Sin embargo, se precisa que el señor </w:t>
      </w:r>
      <w:r w:rsidRPr="0060654E">
        <w:rPr>
          <w:bCs/>
          <w:sz w:val="22"/>
          <w:szCs w:val="22"/>
          <w:lang w:val="es-ES"/>
        </w:rPr>
        <w:t xml:space="preserve">FERNEY ANTONIO presentó afiliaciones ante </w:t>
      </w:r>
      <w:r w:rsidRPr="0060654E">
        <w:rPr>
          <w:sz w:val="22"/>
          <w:szCs w:val="22"/>
          <w:lang w:val="es-ES"/>
        </w:rPr>
        <w:t xml:space="preserve">la ARL- </w:t>
      </w:r>
      <w:r w:rsidRPr="0060654E">
        <w:rPr>
          <w:bCs/>
          <w:sz w:val="22"/>
          <w:szCs w:val="22"/>
        </w:rPr>
        <w:t xml:space="preserve">LA EQUIDAD SEGUROS DE VIDA OC como trabajador dependiente de </w:t>
      </w:r>
      <w:r w:rsidRPr="0060654E">
        <w:rPr>
          <w:sz w:val="22"/>
          <w:szCs w:val="22"/>
          <w:lang w:val="es-ES"/>
        </w:rPr>
        <w:t>la empresa COODETRANS PALMIRA, y su ingreso base de cotización siempre fue un SMLMV.</w:t>
      </w:r>
    </w:p>
    <w:p w14:paraId="22C864AF" w14:textId="77777777" w:rsidR="009A266B" w:rsidRPr="0060654E" w:rsidRDefault="009A266B" w:rsidP="00903743">
      <w:pPr>
        <w:pStyle w:val="Default"/>
        <w:jc w:val="both"/>
        <w:rPr>
          <w:b/>
          <w:sz w:val="22"/>
          <w:szCs w:val="22"/>
          <w:lang w:val="es-ES"/>
        </w:rPr>
      </w:pPr>
    </w:p>
    <w:p w14:paraId="20EF4ED5" w14:textId="5C80584D" w:rsidR="009A266B" w:rsidRPr="0060654E" w:rsidRDefault="00EA0C3E" w:rsidP="00903743">
      <w:pPr>
        <w:pStyle w:val="Default"/>
        <w:jc w:val="both"/>
        <w:rPr>
          <w:bCs/>
          <w:sz w:val="22"/>
          <w:szCs w:val="22"/>
          <w:lang w:val="es-ES"/>
        </w:rPr>
      </w:pPr>
      <w:r w:rsidRPr="0060654E">
        <w:rPr>
          <w:b/>
          <w:sz w:val="22"/>
          <w:szCs w:val="22"/>
          <w:lang w:val="es-ES"/>
        </w:rPr>
        <w:t xml:space="preserve">AL TRIGÉSIMO: </w:t>
      </w:r>
      <w:r w:rsidR="001C2E6A" w:rsidRPr="0060654E">
        <w:rPr>
          <w:b/>
          <w:sz w:val="22"/>
          <w:szCs w:val="22"/>
          <w:lang w:val="es-ES"/>
        </w:rPr>
        <w:t xml:space="preserve">NO </w:t>
      </w:r>
      <w:r w:rsidRPr="0060654E">
        <w:rPr>
          <w:b/>
          <w:sz w:val="22"/>
          <w:szCs w:val="22"/>
          <w:lang w:val="es-ES"/>
        </w:rPr>
        <w:t xml:space="preserve">ES CIERTO, </w:t>
      </w:r>
      <w:r w:rsidR="001C2E6A" w:rsidRPr="0060654E">
        <w:rPr>
          <w:bCs/>
          <w:sz w:val="22"/>
          <w:szCs w:val="22"/>
          <w:lang w:val="es-ES"/>
        </w:rPr>
        <w:t xml:space="preserve">como se encuentra redactado, si bien el señor FERNEY ANTONIO </w:t>
      </w:r>
      <w:r w:rsidR="009117BB" w:rsidRPr="0060654E">
        <w:rPr>
          <w:bCs/>
          <w:sz w:val="22"/>
          <w:szCs w:val="22"/>
          <w:lang w:val="es-ES"/>
        </w:rPr>
        <w:t>se le prescribieron incapacidades médicas continuas</w:t>
      </w:r>
      <w:r w:rsidR="00B06B69" w:rsidRPr="0060654E">
        <w:rPr>
          <w:bCs/>
          <w:sz w:val="22"/>
          <w:szCs w:val="22"/>
          <w:lang w:val="es-ES"/>
        </w:rPr>
        <w:t xml:space="preserve"> desde el 09/03/2020</w:t>
      </w:r>
      <w:r w:rsidR="001C6074" w:rsidRPr="0060654E">
        <w:rPr>
          <w:bCs/>
          <w:sz w:val="22"/>
          <w:szCs w:val="22"/>
          <w:lang w:val="es-ES"/>
        </w:rPr>
        <w:t xml:space="preserve"> </w:t>
      </w:r>
      <w:r w:rsidR="009117BB" w:rsidRPr="0060654E">
        <w:rPr>
          <w:bCs/>
          <w:sz w:val="22"/>
          <w:szCs w:val="22"/>
          <w:lang w:val="es-ES"/>
        </w:rPr>
        <w:t xml:space="preserve">las mismas </w:t>
      </w:r>
      <w:r w:rsidR="004170F1" w:rsidRPr="0060654E">
        <w:rPr>
          <w:bCs/>
          <w:sz w:val="22"/>
          <w:szCs w:val="22"/>
          <w:lang w:val="es-ES"/>
        </w:rPr>
        <w:t>fueron hasta el</w:t>
      </w:r>
      <w:r w:rsidR="00F11048" w:rsidRPr="0060654E">
        <w:rPr>
          <w:bCs/>
          <w:sz w:val="22"/>
          <w:szCs w:val="22"/>
          <w:lang w:val="es-ES"/>
        </w:rPr>
        <w:t xml:space="preserve"> 11/12/2020</w:t>
      </w:r>
      <w:r w:rsidR="004170F1" w:rsidRPr="0060654E">
        <w:rPr>
          <w:bCs/>
          <w:sz w:val="22"/>
          <w:szCs w:val="22"/>
          <w:lang w:val="es-ES"/>
        </w:rPr>
        <w:t>, tal como se observa en el histórico de incapacidades:</w:t>
      </w:r>
    </w:p>
    <w:p w14:paraId="1C7400DB" w14:textId="77777777" w:rsidR="004170F1" w:rsidRPr="0060654E" w:rsidRDefault="004170F1" w:rsidP="00903743">
      <w:pPr>
        <w:pStyle w:val="Default"/>
        <w:jc w:val="both"/>
        <w:rPr>
          <w:bCs/>
          <w:sz w:val="22"/>
          <w:szCs w:val="22"/>
          <w:lang w:val="es-ES"/>
        </w:rPr>
      </w:pPr>
    </w:p>
    <w:p w14:paraId="3A7D1882" w14:textId="373B0727" w:rsidR="004170F1" w:rsidRPr="0060654E" w:rsidRDefault="00DF338F" w:rsidP="00903743">
      <w:pPr>
        <w:pStyle w:val="Default"/>
        <w:jc w:val="both"/>
        <w:rPr>
          <w:bCs/>
          <w:sz w:val="22"/>
          <w:szCs w:val="22"/>
          <w:lang w:val="es-ES"/>
        </w:rPr>
      </w:pPr>
      <w:r w:rsidRPr="0060654E">
        <w:rPr>
          <w:bCs/>
          <w:noProof/>
          <w:sz w:val="22"/>
          <w:szCs w:val="22"/>
          <w:lang w:val="es-ES"/>
        </w:rPr>
        <w:drawing>
          <wp:inline distT="0" distB="0" distL="0" distR="0" wp14:anchorId="6E8E24CD" wp14:editId="4F79CD47">
            <wp:extent cx="6116320" cy="3066415"/>
            <wp:effectExtent l="0" t="0" r="0" b="635"/>
            <wp:docPr id="20760713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071321" name=""/>
                    <pic:cNvPicPr/>
                  </pic:nvPicPr>
                  <pic:blipFill>
                    <a:blip r:embed="rId11"/>
                    <a:stretch>
                      <a:fillRect/>
                    </a:stretch>
                  </pic:blipFill>
                  <pic:spPr>
                    <a:xfrm>
                      <a:off x="0" y="0"/>
                      <a:ext cx="6116320" cy="3066415"/>
                    </a:xfrm>
                    <a:prstGeom prst="rect">
                      <a:avLst/>
                    </a:prstGeom>
                  </pic:spPr>
                </pic:pic>
              </a:graphicData>
            </a:graphic>
          </wp:inline>
        </w:drawing>
      </w:r>
    </w:p>
    <w:p w14:paraId="54400801" w14:textId="77777777" w:rsidR="009A266B" w:rsidRPr="0060654E" w:rsidRDefault="009A266B" w:rsidP="00903743">
      <w:pPr>
        <w:pStyle w:val="Default"/>
        <w:jc w:val="both"/>
        <w:rPr>
          <w:b/>
          <w:sz w:val="22"/>
          <w:szCs w:val="22"/>
          <w:lang w:val="es-ES"/>
        </w:rPr>
      </w:pPr>
    </w:p>
    <w:p w14:paraId="449F3AA9" w14:textId="62B6200D" w:rsidR="009A266B" w:rsidRPr="0060654E" w:rsidRDefault="00B72396" w:rsidP="00903743">
      <w:pPr>
        <w:pStyle w:val="Default"/>
        <w:jc w:val="both"/>
        <w:rPr>
          <w:bCs/>
          <w:sz w:val="22"/>
          <w:szCs w:val="22"/>
        </w:rPr>
      </w:pPr>
      <w:r w:rsidRPr="0060654E">
        <w:rPr>
          <w:b/>
          <w:sz w:val="22"/>
          <w:szCs w:val="22"/>
        </w:rPr>
        <w:t>AL TRIGÉSIMO PRIMERO: NO ES CIERTO</w:t>
      </w:r>
      <w:r w:rsidR="00675917">
        <w:rPr>
          <w:bCs/>
          <w:sz w:val="22"/>
          <w:szCs w:val="22"/>
        </w:rPr>
        <w:t xml:space="preserve"> </w:t>
      </w:r>
      <w:r w:rsidRPr="0060654E">
        <w:rPr>
          <w:bCs/>
          <w:sz w:val="22"/>
          <w:szCs w:val="22"/>
        </w:rPr>
        <w:t xml:space="preserve">como se relata, pues mediante comunicación del 15/01/2019 la </w:t>
      </w:r>
      <w:r w:rsidRPr="0060654E">
        <w:rPr>
          <w:sz w:val="22"/>
          <w:szCs w:val="22"/>
          <w:lang w:val="es-ES"/>
        </w:rPr>
        <w:t xml:space="preserve">ARL- </w:t>
      </w:r>
      <w:r w:rsidRPr="0060654E">
        <w:rPr>
          <w:bCs/>
          <w:sz w:val="22"/>
          <w:szCs w:val="22"/>
        </w:rPr>
        <w:t xml:space="preserve">LA EQUIDAD SEGUROS DE VIDA OC remitió a la empresa COODETRANS PALMIRA únicamente recomendaciones médicas por un periodo de 3 meses, mas no restricciones laborales como mal se afirma. </w:t>
      </w:r>
    </w:p>
    <w:p w14:paraId="293C9EE2" w14:textId="77777777" w:rsidR="00B72396" w:rsidRPr="0060654E" w:rsidRDefault="00B72396" w:rsidP="00903743">
      <w:pPr>
        <w:pStyle w:val="Default"/>
        <w:jc w:val="both"/>
        <w:rPr>
          <w:bCs/>
          <w:sz w:val="22"/>
          <w:szCs w:val="22"/>
        </w:rPr>
      </w:pPr>
    </w:p>
    <w:p w14:paraId="0CE14AB6" w14:textId="35C7177D" w:rsidR="00B72396" w:rsidRPr="0060654E" w:rsidRDefault="00B72396" w:rsidP="00903743">
      <w:pPr>
        <w:pStyle w:val="Default"/>
        <w:jc w:val="both"/>
        <w:rPr>
          <w:bCs/>
          <w:sz w:val="22"/>
          <w:szCs w:val="22"/>
        </w:rPr>
      </w:pPr>
      <w:r w:rsidRPr="0060654E">
        <w:rPr>
          <w:b/>
          <w:sz w:val="22"/>
          <w:szCs w:val="22"/>
        </w:rPr>
        <w:t>AL TRIGÉSIMO SEGUNDO: NO ME CONSTA</w:t>
      </w:r>
      <w:r w:rsidR="00675917">
        <w:rPr>
          <w:b/>
          <w:sz w:val="22"/>
          <w:szCs w:val="22"/>
        </w:rPr>
        <w:t xml:space="preserve"> </w:t>
      </w:r>
      <w:r w:rsidR="00155B5E" w:rsidRPr="0060654E">
        <w:rPr>
          <w:sz w:val="22"/>
          <w:szCs w:val="22"/>
          <w:lang w:val="es-ES"/>
        </w:rPr>
        <w:t>que antes de ser reubicado el señor FERNEY ANTONIO haya estado expuesto a fuerte ruidos, ni que la empresa COODETRANS PALMIRA no haya ejercido acción de mitigación</w:t>
      </w:r>
      <w:r w:rsidRPr="0060654E">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1B12768" w14:textId="77777777" w:rsidR="007C32D4" w:rsidRPr="0060654E" w:rsidRDefault="007C32D4" w:rsidP="00903743">
      <w:pPr>
        <w:pStyle w:val="Default"/>
        <w:jc w:val="both"/>
        <w:rPr>
          <w:sz w:val="22"/>
          <w:szCs w:val="22"/>
          <w:lang w:val="es-ES"/>
        </w:rPr>
      </w:pPr>
    </w:p>
    <w:p w14:paraId="2CD67AB0" w14:textId="3EE503E2" w:rsidR="00155B5E" w:rsidRPr="0060654E" w:rsidRDefault="00155B5E" w:rsidP="00903743">
      <w:pPr>
        <w:pStyle w:val="Default"/>
        <w:jc w:val="both"/>
        <w:rPr>
          <w:sz w:val="22"/>
          <w:szCs w:val="22"/>
          <w:lang w:val="es-ES"/>
        </w:rPr>
      </w:pPr>
      <w:r w:rsidRPr="0060654E">
        <w:rPr>
          <w:b/>
          <w:sz w:val="22"/>
          <w:szCs w:val="22"/>
        </w:rPr>
        <w:t xml:space="preserve">AL TRIGÉSIMO TERCERO: NO ME CONSTA </w:t>
      </w:r>
      <w:r w:rsidRPr="0060654E">
        <w:rPr>
          <w:sz w:val="22"/>
          <w:szCs w:val="22"/>
          <w:lang w:val="es-ES"/>
        </w:rPr>
        <w:t xml:space="preserve"> que la empresa COODETRANS PALMIRA </w:t>
      </w:r>
      <w:r w:rsidR="0096167E" w:rsidRPr="0060654E">
        <w:rPr>
          <w:sz w:val="22"/>
          <w:szCs w:val="22"/>
          <w:lang w:val="es-ES"/>
        </w:rPr>
        <w:t xml:space="preserve">haya omitido incluir al señor FERNEY ANTONIO dentro de su programa de vigilancia epidemiológica y demás aspectos relatados, </w:t>
      </w:r>
      <w:r w:rsidRPr="0060654E">
        <w:rPr>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FC6F870" w14:textId="77777777" w:rsidR="0096167E" w:rsidRPr="0060654E" w:rsidRDefault="0096167E" w:rsidP="00903743">
      <w:pPr>
        <w:pStyle w:val="Default"/>
        <w:jc w:val="both"/>
        <w:rPr>
          <w:sz w:val="22"/>
          <w:szCs w:val="22"/>
          <w:lang w:val="es-ES"/>
        </w:rPr>
      </w:pPr>
    </w:p>
    <w:p w14:paraId="3EC02F77" w14:textId="72D2CC77" w:rsidR="0096167E" w:rsidRPr="0060654E" w:rsidRDefault="0096167E" w:rsidP="00903743">
      <w:pPr>
        <w:pStyle w:val="Default"/>
        <w:jc w:val="both"/>
        <w:rPr>
          <w:bCs/>
          <w:sz w:val="22"/>
          <w:szCs w:val="22"/>
        </w:rPr>
      </w:pPr>
      <w:r w:rsidRPr="0060654E">
        <w:rPr>
          <w:b/>
          <w:sz w:val="22"/>
          <w:szCs w:val="22"/>
        </w:rPr>
        <w:t xml:space="preserve">AL TRIGÉSIMO CUARTO: NO ME CONSTA </w:t>
      </w:r>
      <w:r w:rsidRPr="0060654E">
        <w:rPr>
          <w:sz w:val="22"/>
          <w:szCs w:val="22"/>
          <w:lang w:val="es-ES"/>
        </w:rPr>
        <w:t xml:space="preserve">que la empresa COODETRANS PALMIRA haya realizado el 16/09/2016 análisis de puesto de trabajo con énfasis de ruido para el cargo de conductor, por cuanto es un hecho ajeno a mi representada, el cual debe ser probado por la parte </w:t>
      </w:r>
      <w:r w:rsidRPr="0060654E">
        <w:rPr>
          <w:sz w:val="22"/>
          <w:szCs w:val="22"/>
          <w:lang w:val="es-ES"/>
        </w:rPr>
        <w:lastRenderedPageBreak/>
        <w:t>interesada en el momento oportuno de conformidad con artículo 167 del Código General del Proceso aplicable por analogía y por disposición expresa del artículo 145 del Código Procesal del Trabajo y de la Seguridad Social.</w:t>
      </w:r>
    </w:p>
    <w:p w14:paraId="3692F4A5" w14:textId="77777777" w:rsidR="0096167E" w:rsidRPr="0060654E" w:rsidRDefault="0096167E" w:rsidP="00903743">
      <w:pPr>
        <w:pStyle w:val="Default"/>
        <w:jc w:val="both"/>
        <w:rPr>
          <w:bCs/>
          <w:sz w:val="22"/>
          <w:szCs w:val="22"/>
        </w:rPr>
      </w:pPr>
    </w:p>
    <w:p w14:paraId="2A8ECF30" w14:textId="7F580DFB" w:rsidR="0096167E" w:rsidRPr="0060654E" w:rsidRDefault="0096167E" w:rsidP="00903743">
      <w:pPr>
        <w:pStyle w:val="Default"/>
        <w:jc w:val="both"/>
        <w:rPr>
          <w:bCs/>
          <w:sz w:val="22"/>
          <w:szCs w:val="22"/>
        </w:rPr>
      </w:pPr>
      <w:r w:rsidRPr="0060654E">
        <w:rPr>
          <w:bCs/>
          <w:sz w:val="22"/>
          <w:szCs w:val="22"/>
        </w:rPr>
        <w:t xml:space="preserve">No obstante, se precisa que, el 17/09/2016 la </w:t>
      </w:r>
      <w:r w:rsidRPr="0060654E">
        <w:rPr>
          <w:sz w:val="22"/>
          <w:szCs w:val="22"/>
          <w:lang w:val="es-ES"/>
        </w:rPr>
        <w:t xml:space="preserve">ARL- </w:t>
      </w:r>
      <w:r w:rsidRPr="0060654E">
        <w:rPr>
          <w:bCs/>
          <w:sz w:val="22"/>
          <w:szCs w:val="22"/>
        </w:rPr>
        <w:t>LA EQUIDAD SEGUROS DE VIDA OC realizó un estudio de higiene industrial en el cual analizó el puesto de trabajo del señor FERNEY ANTONIO.</w:t>
      </w:r>
    </w:p>
    <w:p w14:paraId="308AC582" w14:textId="77777777" w:rsidR="0096167E" w:rsidRPr="0060654E" w:rsidRDefault="0096167E" w:rsidP="00903743">
      <w:pPr>
        <w:pStyle w:val="Default"/>
        <w:jc w:val="both"/>
        <w:rPr>
          <w:bCs/>
          <w:sz w:val="22"/>
          <w:szCs w:val="22"/>
        </w:rPr>
      </w:pPr>
    </w:p>
    <w:p w14:paraId="0F4AD675" w14:textId="7FF87E9E" w:rsidR="0096167E" w:rsidRPr="0060654E" w:rsidRDefault="0096167E" w:rsidP="00903743">
      <w:pPr>
        <w:pStyle w:val="Default"/>
        <w:jc w:val="both"/>
        <w:rPr>
          <w:bCs/>
          <w:sz w:val="22"/>
          <w:szCs w:val="22"/>
        </w:rPr>
      </w:pPr>
      <w:r w:rsidRPr="0060654E">
        <w:rPr>
          <w:b/>
          <w:sz w:val="22"/>
          <w:szCs w:val="22"/>
        </w:rPr>
        <w:t xml:space="preserve">AL TRIGÉSIMO QUINTO: NO ME CONSTA </w:t>
      </w:r>
      <w:r w:rsidRPr="0060654E">
        <w:rPr>
          <w:sz w:val="22"/>
          <w:szCs w:val="22"/>
          <w:lang w:val="es-ES"/>
        </w:rPr>
        <w:t>lo dicho por el informe citado anteriormente,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511EE71" w14:textId="77777777" w:rsidR="0096167E" w:rsidRPr="0060654E" w:rsidRDefault="0096167E" w:rsidP="00903743">
      <w:pPr>
        <w:pStyle w:val="Default"/>
        <w:jc w:val="both"/>
        <w:rPr>
          <w:bCs/>
          <w:sz w:val="22"/>
          <w:szCs w:val="22"/>
        </w:rPr>
      </w:pPr>
    </w:p>
    <w:p w14:paraId="677D582B" w14:textId="7E998B3B" w:rsidR="0096167E" w:rsidRPr="0060654E" w:rsidRDefault="0096167E" w:rsidP="00903743">
      <w:pPr>
        <w:pStyle w:val="Default"/>
        <w:jc w:val="both"/>
        <w:rPr>
          <w:bCs/>
          <w:sz w:val="22"/>
          <w:szCs w:val="22"/>
        </w:rPr>
      </w:pPr>
      <w:r w:rsidRPr="0060654E">
        <w:rPr>
          <w:bCs/>
          <w:sz w:val="22"/>
          <w:szCs w:val="22"/>
        </w:rPr>
        <w:t xml:space="preserve">No obstante, se precisa que, el 17/09/2016 la </w:t>
      </w:r>
      <w:r w:rsidRPr="0060654E">
        <w:rPr>
          <w:sz w:val="22"/>
          <w:szCs w:val="22"/>
          <w:lang w:val="es-ES"/>
        </w:rPr>
        <w:t xml:space="preserve">ARL- </w:t>
      </w:r>
      <w:r w:rsidRPr="0060654E">
        <w:rPr>
          <w:bCs/>
          <w:sz w:val="22"/>
          <w:szCs w:val="22"/>
        </w:rPr>
        <w:t>LA EQUIDAD SEGUROS DE VIDA OC realizó un estudio de higiene industrial en el cual analizó el puesto de trabajo del señor FERNEY ANTONIO el cual tuvo como resultado:</w:t>
      </w:r>
    </w:p>
    <w:p w14:paraId="4EAC4749" w14:textId="77777777" w:rsidR="0096167E" w:rsidRPr="0060654E" w:rsidRDefault="0096167E" w:rsidP="00903743">
      <w:pPr>
        <w:pStyle w:val="Default"/>
        <w:jc w:val="center"/>
        <w:rPr>
          <w:sz w:val="22"/>
          <w:szCs w:val="22"/>
          <w:lang w:val="es-ES"/>
        </w:rPr>
      </w:pPr>
      <w:r w:rsidRPr="0060654E">
        <w:rPr>
          <w:noProof/>
          <w:sz w:val="22"/>
          <w:szCs w:val="22"/>
          <w:lang w:val="es-ES"/>
        </w:rPr>
        <w:drawing>
          <wp:inline distT="0" distB="0" distL="0" distR="0" wp14:anchorId="7D25B3AD" wp14:editId="2A6AF21A">
            <wp:extent cx="5411470" cy="1653442"/>
            <wp:effectExtent l="0" t="0" r="0" b="4445"/>
            <wp:docPr id="19539001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97281" name=""/>
                    <pic:cNvPicPr/>
                  </pic:nvPicPr>
                  <pic:blipFill>
                    <a:blip r:embed="rId10"/>
                    <a:stretch>
                      <a:fillRect/>
                    </a:stretch>
                  </pic:blipFill>
                  <pic:spPr>
                    <a:xfrm>
                      <a:off x="0" y="0"/>
                      <a:ext cx="5418247" cy="1655513"/>
                    </a:xfrm>
                    <a:prstGeom prst="rect">
                      <a:avLst/>
                    </a:prstGeom>
                  </pic:spPr>
                </pic:pic>
              </a:graphicData>
            </a:graphic>
          </wp:inline>
        </w:drawing>
      </w:r>
    </w:p>
    <w:p w14:paraId="423787F2" w14:textId="77777777" w:rsidR="0096167E" w:rsidRPr="0060654E" w:rsidRDefault="0096167E" w:rsidP="00903743">
      <w:pPr>
        <w:pStyle w:val="Default"/>
        <w:jc w:val="both"/>
        <w:rPr>
          <w:bCs/>
          <w:sz w:val="22"/>
          <w:szCs w:val="22"/>
        </w:rPr>
      </w:pPr>
    </w:p>
    <w:p w14:paraId="5BF54346" w14:textId="46E5A9E2" w:rsidR="0096167E" w:rsidRPr="0060654E" w:rsidRDefault="0096167E" w:rsidP="00903743">
      <w:pPr>
        <w:pStyle w:val="Default"/>
        <w:jc w:val="both"/>
        <w:rPr>
          <w:bCs/>
          <w:sz w:val="22"/>
          <w:szCs w:val="22"/>
        </w:rPr>
      </w:pPr>
      <w:r w:rsidRPr="0060654E">
        <w:rPr>
          <w:b/>
          <w:sz w:val="22"/>
          <w:szCs w:val="22"/>
        </w:rPr>
        <w:t xml:space="preserve">AL TRIGÉSIMO SEXTO: ES CIERTO, </w:t>
      </w:r>
      <w:r w:rsidRPr="0060654E">
        <w:rPr>
          <w:bCs/>
          <w:sz w:val="22"/>
          <w:szCs w:val="22"/>
        </w:rPr>
        <w:t xml:space="preserve">de conformidad con las patologías calificadas en el dictamen de perdida de la capacidad laboral No. 403458 del 14/09/2020 expedido por la </w:t>
      </w:r>
      <w:r w:rsidRPr="0060654E">
        <w:rPr>
          <w:sz w:val="22"/>
          <w:szCs w:val="22"/>
          <w:lang w:val="es-ES"/>
        </w:rPr>
        <w:t xml:space="preserve">ARL- </w:t>
      </w:r>
      <w:r w:rsidRPr="0060654E">
        <w:rPr>
          <w:bCs/>
          <w:sz w:val="22"/>
          <w:szCs w:val="22"/>
        </w:rPr>
        <w:t xml:space="preserve">LA EQUIDAD SEGUROS DE VIDA OC, el señor FERNEY ANTONIO se le diagnosticó </w:t>
      </w:r>
      <w:r w:rsidRPr="0060654E">
        <w:rPr>
          <w:bCs/>
          <w:i/>
          <w:iCs/>
          <w:sz w:val="22"/>
          <w:szCs w:val="22"/>
        </w:rPr>
        <w:t>Deficiencia por trastornos por estrés (Trastorno de adaptación con ánimo triste)</w:t>
      </w:r>
    </w:p>
    <w:p w14:paraId="0103F140" w14:textId="77777777" w:rsidR="0096167E" w:rsidRPr="0060654E" w:rsidRDefault="0096167E" w:rsidP="00903743">
      <w:pPr>
        <w:pStyle w:val="Default"/>
        <w:jc w:val="both"/>
        <w:rPr>
          <w:bCs/>
          <w:sz w:val="22"/>
          <w:szCs w:val="22"/>
        </w:rPr>
      </w:pPr>
    </w:p>
    <w:p w14:paraId="132C67C2" w14:textId="79A60D69" w:rsidR="00FB3F1F" w:rsidRPr="0060654E" w:rsidRDefault="00FB3F1F" w:rsidP="00903743">
      <w:pPr>
        <w:pStyle w:val="Default"/>
        <w:jc w:val="both"/>
        <w:rPr>
          <w:sz w:val="22"/>
          <w:szCs w:val="22"/>
          <w:lang w:val="es-ES"/>
        </w:rPr>
      </w:pPr>
      <w:r w:rsidRPr="0060654E">
        <w:rPr>
          <w:b/>
          <w:sz w:val="22"/>
          <w:szCs w:val="22"/>
        </w:rPr>
        <w:t xml:space="preserve">AL TRIGÉSIMO SÉPTIMO: NO ME CONSTA, </w:t>
      </w:r>
      <w:r w:rsidRPr="0060654E">
        <w:rPr>
          <w:sz w:val="22"/>
          <w:szCs w:val="22"/>
          <w:lang w:val="es-ES"/>
        </w:rPr>
        <w:t>que las enfermedades de tipo psiquiátrico y psicológico hayan sido causadas por el retraso en el pago de salario y la reubicación laboral,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609ED7B" w14:textId="77777777" w:rsidR="00FB3F1F" w:rsidRPr="0060654E" w:rsidRDefault="00FB3F1F" w:rsidP="00903743">
      <w:pPr>
        <w:pStyle w:val="Default"/>
        <w:jc w:val="both"/>
        <w:rPr>
          <w:bCs/>
          <w:sz w:val="22"/>
          <w:szCs w:val="22"/>
        </w:rPr>
      </w:pPr>
    </w:p>
    <w:p w14:paraId="58AE0AE8" w14:textId="1D966CC9" w:rsidR="00FB3F1F" w:rsidRPr="0060654E" w:rsidRDefault="00FB3F1F" w:rsidP="00903743">
      <w:pPr>
        <w:pStyle w:val="Default"/>
        <w:jc w:val="both"/>
        <w:rPr>
          <w:sz w:val="22"/>
          <w:szCs w:val="22"/>
          <w:lang w:val="es-ES"/>
        </w:rPr>
      </w:pPr>
      <w:r w:rsidRPr="0060654E">
        <w:rPr>
          <w:b/>
          <w:sz w:val="22"/>
          <w:szCs w:val="22"/>
        </w:rPr>
        <w:t>AL TRIGÉSIMO OCTAVO: NO ME CONSTA</w:t>
      </w:r>
      <w:r w:rsidR="00675917">
        <w:rPr>
          <w:b/>
          <w:sz w:val="22"/>
          <w:szCs w:val="22"/>
        </w:rPr>
        <w:t xml:space="preserve"> </w:t>
      </w:r>
      <w:r w:rsidRPr="0060654E">
        <w:rPr>
          <w:sz w:val="22"/>
          <w:szCs w:val="22"/>
          <w:lang w:val="es-ES"/>
        </w:rPr>
        <w:t>que COODETRANS PALMIRA omitió entrarle al señor FERNEY ANTONIO protección auditiva debidamente certificada,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BA5CCB9" w14:textId="77777777" w:rsidR="00677F91" w:rsidRPr="0060654E" w:rsidRDefault="00677F91" w:rsidP="00903743">
      <w:pPr>
        <w:pStyle w:val="Default"/>
        <w:jc w:val="both"/>
        <w:rPr>
          <w:bCs/>
          <w:sz w:val="22"/>
          <w:szCs w:val="22"/>
        </w:rPr>
      </w:pPr>
    </w:p>
    <w:p w14:paraId="73C45DF3" w14:textId="2ED82E0B" w:rsidR="00FB3F1F" w:rsidRPr="0060654E" w:rsidRDefault="00FB3F1F" w:rsidP="00903743">
      <w:pPr>
        <w:pStyle w:val="Default"/>
        <w:jc w:val="both"/>
        <w:rPr>
          <w:sz w:val="22"/>
          <w:szCs w:val="22"/>
          <w:lang w:val="es-ES"/>
        </w:rPr>
      </w:pPr>
      <w:r w:rsidRPr="0060654E">
        <w:rPr>
          <w:b/>
          <w:sz w:val="22"/>
          <w:szCs w:val="22"/>
        </w:rPr>
        <w:t xml:space="preserve">AL TRIGÉSIMO NOVENO: NO ME CONSTA </w:t>
      </w:r>
      <w:r w:rsidRPr="0060654E">
        <w:rPr>
          <w:sz w:val="22"/>
          <w:szCs w:val="22"/>
          <w:lang w:val="es-ES"/>
        </w:rPr>
        <w:t>que COODETRANS PALMIRA no incluyó al señor FERNEY en un programa de realización de pausas activas periódicas,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BB83C5D" w14:textId="77777777" w:rsidR="000B439F" w:rsidRPr="0060654E" w:rsidRDefault="000B439F" w:rsidP="00903743">
      <w:pPr>
        <w:pStyle w:val="Default"/>
        <w:jc w:val="both"/>
        <w:rPr>
          <w:sz w:val="22"/>
          <w:szCs w:val="22"/>
          <w:lang w:val="es-ES"/>
        </w:rPr>
      </w:pPr>
    </w:p>
    <w:p w14:paraId="69BEF3B0" w14:textId="366B195D" w:rsidR="00FB3F1F" w:rsidRPr="0060654E" w:rsidRDefault="00FB3F1F" w:rsidP="00903743">
      <w:pPr>
        <w:pStyle w:val="Default"/>
        <w:jc w:val="both"/>
        <w:rPr>
          <w:sz w:val="22"/>
          <w:szCs w:val="22"/>
          <w:lang w:val="es-ES"/>
        </w:rPr>
      </w:pPr>
      <w:r w:rsidRPr="0060654E">
        <w:rPr>
          <w:b/>
          <w:sz w:val="22"/>
          <w:szCs w:val="22"/>
        </w:rPr>
        <w:t xml:space="preserve">AL CUADRAGÉSIMO: NO ME CONSTA </w:t>
      </w:r>
      <w:r w:rsidRPr="0060654E">
        <w:rPr>
          <w:sz w:val="22"/>
          <w:szCs w:val="22"/>
          <w:lang w:val="es-ES"/>
        </w:rPr>
        <w:t>que COODETRANS PALMIRA no le socializó al señor FERNEY ANTONIO la matriz de riesgos en debida forma,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6D21033" w14:textId="77777777" w:rsidR="00FB3F1F" w:rsidRPr="0060654E" w:rsidRDefault="00FB3F1F" w:rsidP="00903743">
      <w:pPr>
        <w:pStyle w:val="Default"/>
        <w:jc w:val="both"/>
        <w:rPr>
          <w:bCs/>
          <w:sz w:val="22"/>
          <w:szCs w:val="22"/>
        </w:rPr>
      </w:pPr>
    </w:p>
    <w:p w14:paraId="20875FD2" w14:textId="2A6F6BBB" w:rsidR="00FB3F1F" w:rsidRPr="0060654E" w:rsidRDefault="00FB3F1F" w:rsidP="00903743">
      <w:pPr>
        <w:pStyle w:val="Default"/>
        <w:jc w:val="both"/>
        <w:rPr>
          <w:sz w:val="22"/>
          <w:szCs w:val="22"/>
          <w:lang w:val="es-ES"/>
        </w:rPr>
      </w:pPr>
      <w:r w:rsidRPr="0060654E">
        <w:rPr>
          <w:b/>
          <w:sz w:val="22"/>
          <w:szCs w:val="22"/>
        </w:rPr>
        <w:t>AL CUADRAGÉSIMO PRIMERO: NO ME CONSTA</w:t>
      </w:r>
      <w:r w:rsidR="00675917">
        <w:rPr>
          <w:b/>
          <w:sz w:val="22"/>
          <w:szCs w:val="22"/>
        </w:rPr>
        <w:t xml:space="preserve"> </w:t>
      </w:r>
      <w:r w:rsidRPr="0060654E">
        <w:rPr>
          <w:sz w:val="22"/>
          <w:szCs w:val="22"/>
          <w:lang w:val="es-ES"/>
        </w:rPr>
        <w:t xml:space="preserve">que COODETRANS PALMIRA no le realizó al señor FERNEY ANTONIO capacitaciones periódicas con énfasis en riesgo auditivo, por cuanto es un hecho ajeno a mi representada, el cual debe ser probado por la parte interesada en el momento </w:t>
      </w:r>
      <w:r w:rsidRPr="0060654E">
        <w:rPr>
          <w:sz w:val="22"/>
          <w:szCs w:val="22"/>
          <w:lang w:val="es-ES"/>
        </w:rPr>
        <w:lastRenderedPageBreak/>
        <w:t>oportuno de conformidad con artículo 167 del Código General del Proceso aplicable por analogía y por disposición expresa del artículo 145 del Código Procesal del Trabajo y de la Seguridad Social.</w:t>
      </w:r>
    </w:p>
    <w:p w14:paraId="1CAC7EC0" w14:textId="77777777" w:rsidR="00FB3F1F" w:rsidRPr="0060654E" w:rsidRDefault="00FB3F1F" w:rsidP="00903743">
      <w:pPr>
        <w:pStyle w:val="Default"/>
        <w:jc w:val="both"/>
        <w:rPr>
          <w:bCs/>
          <w:sz w:val="22"/>
          <w:szCs w:val="22"/>
        </w:rPr>
      </w:pPr>
    </w:p>
    <w:p w14:paraId="20D5EDAB" w14:textId="0F84AC32" w:rsidR="00FB3F1F" w:rsidRPr="0060654E" w:rsidRDefault="00FB3F1F" w:rsidP="00903743">
      <w:pPr>
        <w:pStyle w:val="Default"/>
        <w:jc w:val="both"/>
        <w:rPr>
          <w:sz w:val="22"/>
          <w:szCs w:val="22"/>
          <w:lang w:val="es-ES"/>
        </w:rPr>
      </w:pPr>
      <w:r w:rsidRPr="0060654E">
        <w:rPr>
          <w:b/>
          <w:sz w:val="22"/>
          <w:szCs w:val="22"/>
        </w:rPr>
        <w:t xml:space="preserve">AL CUADRAGÉSIMO SEGUNDO: NO ME CONSTA </w:t>
      </w:r>
      <w:r w:rsidRPr="0060654E">
        <w:rPr>
          <w:sz w:val="22"/>
          <w:szCs w:val="22"/>
          <w:lang w:val="es-ES"/>
        </w:rPr>
        <w:t>que COODETRANS PALMIRA no incluyó al señor FERNEY ANTONIO en el Sistema de Vigilancia Epidemiológica,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B42456F" w14:textId="77777777" w:rsidR="00FB3F1F" w:rsidRPr="0060654E" w:rsidRDefault="00FB3F1F" w:rsidP="00903743">
      <w:pPr>
        <w:pStyle w:val="Default"/>
        <w:jc w:val="both"/>
        <w:rPr>
          <w:bCs/>
          <w:sz w:val="22"/>
          <w:szCs w:val="22"/>
        </w:rPr>
      </w:pPr>
    </w:p>
    <w:p w14:paraId="6DF9C236" w14:textId="6FCEA3AC" w:rsidR="00FB3F1F" w:rsidRPr="0060654E" w:rsidRDefault="00FB3F1F" w:rsidP="00903743">
      <w:pPr>
        <w:pStyle w:val="Default"/>
        <w:jc w:val="both"/>
        <w:rPr>
          <w:sz w:val="22"/>
          <w:szCs w:val="22"/>
          <w:lang w:val="es-ES"/>
        </w:rPr>
      </w:pPr>
      <w:r w:rsidRPr="0060654E">
        <w:rPr>
          <w:b/>
          <w:sz w:val="22"/>
          <w:szCs w:val="22"/>
        </w:rPr>
        <w:t xml:space="preserve">AL CUADRAGÉSIMO TERCERO: NO ME CONSTA </w:t>
      </w:r>
      <w:r w:rsidRPr="0060654E">
        <w:rPr>
          <w:sz w:val="22"/>
          <w:szCs w:val="22"/>
          <w:lang w:val="es-ES"/>
        </w:rPr>
        <w:t>que COODETRANS PALMIRA no tenga un Comité de Convivencia,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0A97E48" w14:textId="77777777" w:rsidR="00FB3F1F" w:rsidRPr="0060654E" w:rsidRDefault="00FB3F1F" w:rsidP="00903743">
      <w:pPr>
        <w:pStyle w:val="Default"/>
        <w:jc w:val="both"/>
        <w:rPr>
          <w:bCs/>
          <w:sz w:val="22"/>
          <w:szCs w:val="22"/>
        </w:rPr>
      </w:pPr>
    </w:p>
    <w:p w14:paraId="5D802031" w14:textId="6569EF73" w:rsidR="00FB3F1F" w:rsidRPr="0060654E" w:rsidRDefault="00FB3F1F" w:rsidP="00903743">
      <w:pPr>
        <w:pStyle w:val="Default"/>
        <w:jc w:val="both"/>
        <w:rPr>
          <w:sz w:val="22"/>
          <w:szCs w:val="22"/>
          <w:lang w:val="es-ES"/>
        </w:rPr>
      </w:pPr>
      <w:r w:rsidRPr="0060654E">
        <w:rPr>
          <w:b/>
          <w:sz w:val="22"/>
          <w:szCs w:val="22"/>
        </w:rPr>
        <w:t xml:space="preserve">AL CUADRAGÉSIMO CUARTO: NO ME CONSTA </w:t>
      </w:r>
      <w:r w:rsidRPr="0060654E">
        <w:rPr>
          <w:sz w:val="22"/>
          <w:szCs w:val="22"/>
          <w:lang w:val="es-ES"/>
        </w:rPr>
        <w:t>que COODETRANS PALMIRA no tenga implementado un Comité Paritario de Salud y Seguridad en el Trabajo,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B40CDE6" w14:textId="77777777" w:rsidR="00FB3F1F" w:rsidRPr="0060654E" w:rsidRDefault="00FB3F1F" w:rsidP="00903743">
      <w:pPr>
        <w:pStyle w:val="Default"/>
        <w:jc w:val="both"/>
        <w:rPr>
          <w:bCs/>
          <w:sz w:val="22"/>
          <w:szCs w:val="22"/>
        </w:rPr>
      </w:pPr>
    </w:p>
    <w:p w14:paraId="2773DED5" w14:textId="73239366" w:rsidR="00FB3F1F" w:rsidRPr="0060654E" w:rsidRDefault="00FB3F1F" w:rsidP="00903743">
      <w:pPr>
        <w:pStyle w:val="Default"/>
        <w:jc w:val="both"/>
        <w:rPr>
          <w:sz w:val="22"/>
          <w:szCs w:val="22"/>
          <w:lang w:val="es-ES"/>
        </w:rPr>
      </w:pPr>
      <w:r w:rsidRPr="0060654E">
        <w:rPr>
          <w:b/>
          <w:sz w:val="22"/>
          <w:szCs w:val="22"/>
        </w:rPr>
        <w:t>AL CUADRAGÉSIMO QUINTO: NO ME CONSTA</w:t>
      </w:r>
      <w:r w:rsidR="00675917">
        <w:rPr>
          <w:b/>
          <w:sz w:val="22"/>
          <w:szCs w:val="22"/>
        </w:rPr>
        <w:t xml:space="preserve"> </w:t>
      </w:r>
      <w:r w:rsidRPr="0060654E">
        <w:rPr>
          <w:sz w:val="22"/>
          <w:szCs w:val="22"/>
          <w:lang w:val="es-ES"/>
        </w:rPr>
        <w:t xml:space="preserve">que COODETRANS PALMIRA expuso al señor FERNEY ANTONIO </w:t>
      </w:r>
      <w:r w:rsidR="009B0C13" w:rsidRPr="0060654E">
        <w:rPr>
          <w:sz w:val="22"/>
          <w:szCs w:val="22"/>
          <w:lang w:val="es-ES"/>
        </w:rPr>
        <w:t>a ruidos por encima de los límites permitidos durante el 2015 al 2017</w:t>
      </w:r>
      <w:r w:rsidRPr="0060654E">
        <w:rPr>
          <w:sz w:val="22"/>
          <w:szCs w:val="22"/>
          <w:lang w:val="es-ES"/>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42CAC2C" w14:textId="77777777" w:rsidR="009B0C13" w:rsidRPr="0060654E" w:rsidRDefault="009B0C13" w:rsidP="00903743">
      <w:pPr>
        <w:pStyle w:val="Default"/>
        <w:jc w:val="both"/>
        <w:rPr>
          <w:sz w:val="22"/>
          <w:szCs w:val="22"/>
          <w:lang w:val="es-ES"/>
        </w:rPr>
      </w:pPr>
    </w:p>
    <w:p w14:paraId="5BBA010E" w14:textId="36DAB37B" w:rsidR="009B0C13" w:rsidRPr="0060654E" w:rsidRDefault="009B0C13" w:rsidP="00903743">
      <w:pPr>
        <w:pStyle w:val="Default"/>
        <w:jc w:val="both"/>
        <w:rPr>
          <w:sz w:val="22"/>
          <w:szCs w:val="22"/>
          <w:lang w:val="es-ES"/>
        </w:rPr>
      </w:pPr>
      <w:r w:rsidRPr="0060654E">
        <w:rPr>
          <w:b/>
          <w:sz w:val="22"/>
          <w:szCs w:val="22"/>
        </w:rPr>
        <w:t xml:space="preserve">AL CUADRAGÉSIMO SEXTO: NO ME CONSTA </w:t>
      </w:r>
      <w:r w:rsidRPr="0060654E">
        <w:rPr>
          <w:sz w:val="22"/>
          <w:szCs w:val="22"/>
          <w:lang w:val="es-ES"/>
        </w:rPr>
        <w:t>que COODETRANS PALMIRA no mitigó el riesgo psicosocial al señor FERNEY ANTONIO una vez fue reubicado de cargo,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C44F00D" w14:textId="77777777" w:rsidR="009B0C13" w:rsidRPr="0060654E" w:rsidRDefault="009B0C13" w:rsidP="00903743">
      <w:pPr>
        <w:pStyle w:val="Default"/>
        <w:jc w:val="both"/>
        <w:rPr>
          <w:sz w:val="22"/>
          <w:szCs w:val="22"/>
          <w:lang w:val="es-ES"/>
        </w:rPr>
      </w:pPr>
    </w:p>
    <w:p w14:paraId="65903180" w14:textId="7F24403C" w:rsidR="00903743" w:rsidRPr="0060654E" w:rsidRDefault="00903743" w:rsidP="00903743">
      <w:pPr>
        <w:pStyle w:val="Default"/>
        <w:jc w:val="both"/>
        <w:rPr>
          <w:b/>
          <w:sz w:val="22"/>
          <w:szCs w:val="22"/>
        </w:rPr>
      </w:pPr>
      <w:r w:rsidRPr="0060654E">
        <w:rPr>
          <w:b/>
          <w:sz w:val="22"/>
          <w:szCs w:val="22"/>
        </w:rPr>
        <w:t xml:space="preserve">AL CUADRAGÉSIMO SÉPTIMO: NO ME CONSTA </w:t>
      </w:r>
      <w:r w:rsidRPr="0060654E">
        <w:rPr>
          <w:sz w:val="22"/>
          <w:szCs w:val="22"/>
          <w:lang w:val="es-ES"/>
        </w:rPr>
        <w:t>que el señor FERNEY ANTONIO quedó con secuelas que cambiaron su estilo de vida,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8DFF5CF" w14:textId="77777777" w:rsidR="00903743" w:rsidRPr="0060654E" w:rsidRDefault="00903743" w:rsidP="00903743">
      <w:pPr>
        <w:pStyle w:val="Default"/>
        <w:jc w:val="both"/>
        <w:rPr>
          <w:b/>
          <w:sz w:val="22"/>
          <w:szCs w:val="22"/>
        </w:rPr>
      </w:pPr>
    </w:p>
    <w:p w14:paraId="22372F28" w14:textId="0097D6B9" w:rsidR="00903743" w:rsidRPr="0060654E" w:rsidRDefault="00903743" w:rsidP="00903743">
      <w:pPr>
        <w:pStyle w:val="Default"/>
        <w:jc w:val="both"/>
        <w:rPr>
          <w:sz w:val="22"/>
          <w:szCs w:val="22"/>
          <w:lang w:val="es-ES"/>
        </w:rPr>
      </w:pPr>
      <w:r w:rsidRPr="0060654E">
        <w:rPr>
          <w:b/>
          <w:sz w:val="22"/>
          <w:szCs w:val="22"/>
        </w:rPr>
        <w:t xml:space="preserve">AL CUADRAGÉSIMO OCTAVO: NO ME CONSTA </w:t>
      </w:r>
      <w:r w:rsidRPr="0060654E">
        <w:rPr>
          <w:sz w:val="22"/>
          <w:szCs w:val="22"/>
          <w:lang w:val="es-ES"/>
        </w:rPr>
        <w:t xml:space="preserve">que el señor FERNEY ANTONIO desde el momento del diagnóstico de su enfermedad laboral comenzó a presentar los síntomas descritos,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5B79376" w14:textId="77777777" w:rsidR="00903743" w:rsidRPr="0060654E" w:rsidRDefault="00903743" w:rsidP="00903743">
      <w:pPr>
        <w:pStyle w:val="Default"/>
        <w:jc w:val="both"/>
        <w:rPr>
          <w:sz w:val="22"/>
          <w:szCs w:val="22"/>
          <w:lang w:val="es-ES"/>
        </w:rPr>
      </w:pPr>
    </w:p>
    <w:p w14:paraId="3031F4A0" w14:textId="3321AC9A" w:rsidR="00903743" w:rsidRPr="0060654E" w:rsidRDefault="00903743" w:rsidP="00903743">
      <w:pPr>
        <w:pStyle w:val="Default"/>
        <w:jc w:val="both"/>
        <w:rPr>
          <w:b/>
          <w:i/>
          <w:iCs/>
          <w:sz w:val="22"/>
          <w:szCs w:val="22"/>
        </w:rPr>
      </w:pPr>
      <w:r w:rsidRPr="0060654E">
        <w:rPr>
          <w:sz w:val="22"/>
          <w:szCs w:val="22"/>
          <w:lang w:val="es-ES"/>
        </w:rPr>
        <w:t>No obstante, conforme con lo consignado en la historia clínica por la valoración por psiquiatría del año 2020, el señor FERNEY ANTONIO presenta “</w:t>
      </w:r>
      <w:r w:rsidRPr="0060654E">
        <w:rPr>
          <w:i/>
          <w:iCs/>
          <w:sz w:val="22"/>
          <w:szCs w:val="22"/>
          <w:lang w:val="es-ES"/>
        </w:rPr>
        <w:t xml:space="preserve">episodio depresivo moderado, animo triste, aislamiento, dificultad para conciliar el sueño y mantenimiento del sueño, ansiedad, tiene </w:t>
      </w:r>
      <w:r w:rsidR="008807C0" w:rsidRPr="0060654E">
        <w:rPr>
          <w:i/>
          <w:iCs/>
          <w:sz w:val="22"/>
          <w:szCs w:val="22"/>
          <w:lang w:val="es-ES"/>
        </w:rPr>
        <w:t>pérdida</w:t>
      </w:r>
      <w:r w:rsidRPr="0060654E">
        <w:rPr>
          <w:i/>
          <w:iCs/>
          <w:sz w:val="22"/>
          <w:szCs w:val="22"/>
          <w:lang w:val="es-ES"/>
        </w:rPr>
        <w:t xml:space="preserve"> de audición en oído izquierdo con reubicación laboral”</w:t>
      </w:r>
    </w:p>
    <w:p w14:paraId="0DE89F3F" w14:textId="77777777" w:rsidR="00903743" w:rsidRPr="0060654E" w:rsidRDefault="00903743" w:rsidP="00903743">
      <w:pPr>
        <w:pStyle w:val="Default"/>
        <w:jc w:val="both"/>
        <w:rPr>
          <w:b/>
          <w:sz w:val="22"/>
          <w:szCs w:val="22"/>
        </w:rPr>
      </w:pPr>
    </w:p>
    <w:p w14:paraId="0F3E5DAB" w14:textId="2DE76032" w:rsidR="00903743" w:rsidRPr="0060654E" w:rsidRDefault="00903743" w:rsidP="00903743">
      <w:pPr>
        <w:pStyle w:val="Default"/>
        <w:jc w:val="both"/>
        <w:rPr>
          <w:b/>
          <w:sz w:val="22"/>
          <w:szCs w:val="22"/>
        </w:rPr>
      </w:pPr>
      <w:r w:rsidRPr="0060654E">
        <w:rPr>
          <w:b/>
          <w:sz w:val="22"/>
          <w:szCs w:val="22"/>
        </w:rPr>
        <w:t xml:space="preserve">AL CUADRAGÉSIMO NOVENO: </w:t>
      </w:r>
      <w:r w:rsidR="00744BD4" w:rsidRPr="0060654E">
        <w:rPr>
          <w:b/>
          <w:sz w:val="22"/>
          <w:szCs w:val="22"/>
        </w:rPr>
        <w:t xml:space="preserve">NO ME CONSTA </w:t>
      </w:r>
      <w:r w:rsidR="00744BD4" w:rsidRPr="0060654E">
        <w:rPr>
          <w:sz w:val="22"/>
          <w:szCs w:val="22"/>
          <w:lang w:val="es-ES"/>
        </w:rPr>
        <w:t>que el señor FERNEY ANTONIO desde el momento del diagnóstico de su enfermedad laboral comenzó a presentar los síntomas descritos,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1AB99F6" w14:textId="77777777" w:rsidR="00903743" w:rsidRPr="0060654E" w:rsidRDefault="00903743" w:rsidP="00903743">
      <w:pPr>
        <w:pStyle w:val="Default"/>
        <w:jc w:val="both"/>
        <w:rPr>
          <w:b/>
          <w:sz w:val="22"/>
          <w:szCs w:val="22"/>
        </w:rPr>
      </w:pPr>
    </w:p>
    <w:p w14:paraId="6AD9E1AD" w14:textId="6814F37C" w:rsidR="00744BD4" w:rsidRPr="0060654E" w:rsidRDefault="00744BD4" w:rsidP="00744BD4">
      <w:pPr>
        <w:pStyle w:val="Default"/>
        <w:jc w:val="both"/>
        <w:rPr>
          <w:sz w:val="22"/>
          <w:szCs w:val="22"/>
        </w:rPr>
      </w:pPr>
      <w:r w:rsidRPr="0060654E">
        <w:rPr>
          <w:sz w:val="22"/>
          <w:szCs w:val="22"/>
          <w:lang w:val="es-ES"/>
        </w:rPr>
        <w:lastRenderedPageBreak/>
        <w:t>No obstante, conforme con lo consignado en la historia clínica por la valoración por psiquiatría del año 2019, la galena consignó “</w:t>
      </w:r>
      <w:r w:rsidRPr="0060654E">
        <w:rPr>
          <w:i/>
          <w:iCs/>
          <w:sz w:val="22"/>
          <w:szCs w:val="22"/>
        </w:rPr>
        <w:t>en el momento paciente con ideas de tristeza, anhedonia, ideas de minusvalía, desesperanza, muerte, con inadecuado patrón del sueño</w:t>
      </w:r>
      <w:r w:rsidRPr="0060654E">
        <w:rPr>
          <w:i/>
          <w:iCs/>
          <w:sz w:val="22"/>
          <w:szCs w:val="22"/>
          <w:lang w:val="es-ES"/>
        </w:rPr>
        <w:t>”</w:t>
      </w:r>
    </w:p>
    <w:p w14:paraId="0B5D0884" w14:textId="77777777" w:rsidR="00903743" w:rsidRPr="0060654E" w:rsidRDefault="00903743" w:rsidP="00903743">
      <w:pPr>
        <w:pStyle w:val="Default"/>
        <w:jc w:val="both"/>
        <w:rPr>
          <w:b/>
          <w:sz w:val="22"/>
          <w:szCs w:val="22"/>
        </w:rPr>
      </w:pPr>
    </w:p>
    <w:p w14:paraId="0AA24EFD" w14:textId="37735D7E" w:rsidR="00903743" w:rsidRPr="0060654E" w:rsidRDefault="00744BD4" w:rsidP="00903743">
      <w:pPr>
        <w:pStyle w:val="Default"/>
        <w:jc w:val="both"/>
        <w:rPr>
          <w:sz w:val="22"/>
          <w:szCs w:val="22"/>
          <w:lang w:val="es-ES"/>
        </w:rPr>
      </w:pPr>
      <w:r w:rsidRPr="0060654E">
        <w:rPr>
          <w:b/>
          <w:sz w:val="22"/>
          <w:szCs w:val="22"/>
        </w:rPr>
        <w:t xml:space="preserve">AL </w:t>
      </w:r>
      <w:r w:rsidRPr="0060654E">
        <w:rPr>
          <w:b/>
          <w:sz w:val="22"/>
          <w:szCs w:val="22"/>
          <w:lang w:val="es-ES"/>
        </w:rPr>
        <w:t>QUINCUAGÉSIMO</w:t>
      </w:r>
      <w:r w:rsidRPr="0060654E">
        <w:rPr>
          <w:b/>
          <w:sz w:val="22"/>
          <w:szCs w:val="22"/>
        </w:rPr>
        <w:t>:</w:t>
      </w:r>
      <w:r w:rsidR="00903743" w:rsidRPr="0060654E">
        <w:rPr>
          <w:b/>
          <w:sz w:val="22"/>
          <w:szCs w:val="22"/>
        </w:rPr>
        <w:t xml:space="preserve"> </w:t>
      </w:r>
      <w:r w:rsidR="006C4FBB">
        <w:rPr>
          <w:b/>
          <w:sz w:val="22"/>
          <w:szCs w:val="22"/>
        </w:rPr>
        <w:t xml:space="preserve">NO </w:t>
      </w:r>
      <w:r w:rsidR="00903743" w:rsidRPr="0060654E">
        <w:rPr>
          <w:b/>
          <w:sz w:val="22"/>
          <w:szCs w:val="22"/>
        </w:rPr>
        <w:t>ME CONSTA</w:t>
      </w:r>
      <w:r w:rsidR="00903743" w:rsidRPr="0060654E">
        <w:rPr>
          <w:bCs/>
          <w:sz w:val="22"/>
          <w:szCs w:val="22"/>
        </w:rPr>
        <w:t xml:space="preserve"> lo relatado en el presente numeral, </w:t>
      </w:r>
      <w:r w:rsidR="00903743" w:rsidRPr="0060654E">
        <w:rPr>
          <w:rStyle w:val="normaltextrun"/>
          <w:sz w:val="22"/>
          <w:szCs w:val="22"/>
          <w:shd w:val="clear" w:color="auto" w:fill="FFFFFF"/>
        </w:rPr>
        <w:t>ya que esto obedece a situación personal d</w:t>
      </w:r>
      <w:r w:rsidRPr="0060654E">
        <w:rPr>
          <w:rStyle w:val="normaltextrun"/>
          <w:sz w:val="22"/>
          <w:szCs w:val="22"/>
          <w:shd w:val="clear" w:color="auto" w:fill="FFFFFF"/>
        </w:rPr>
        <w:t>el señor FERNEY ANTONIO</w:t>
      </w:r>
      <w:r w:rsidR="00903743" w:rsidRPr="0060654E">
        <w:rPr>
          <w:rStyle w:val="normaltextrun"/>
          <w:sz w:val="22"/>
          <w:szCs w:val="22"/>
          <w:shd w:val="clear" w:color="auto" w:fill="FFFFFF"/>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3D437DBB" w14:textId="77777777" w:rsidR="00FB3F1F" w:rsidRPr="0060654E" w:rsidRDefault="00FB3F1F" w:rsidP="00903743">
      <w:pPr>
        <w:pStyle w:val="Default"/>
        <w:jc w:val="both"/>
        <w:rPr>
          <w:bCs/>
          <w:sz w:val="22"/>
          <w:szCs w:val="22"/>
        </w:rPr>
      </w:pPr>
    </w:p>
    <w:p w14:paraId="3AC1ABA1" w14:textId="4832D654" w:rsidR="00744BD4" w:rsidRPr="0060654E" w:rsidRDefault="00744BD4" w:rsidP="00744BD4">
      <w:pPr>
        <w:pStyle w:val="Default"/>
        <w:jc w:val="both"/>
        <w:rPr>
          <w:sz w:val="22"/>
          <w:szCs w:val="22"/>
          <w:lang w:val="es-ES"/>
        </w:rPr>
      </w:pPr>
      <w:r w:rsidRPr="0060654E">
        <w:rPr>
          <w:b/>
          <w:sz w:val="22"/>
          <w:szCs w:val="22"/>
        </w:rPr>
        <w:t xml:space="preserve">AL </w:t>
      </w:r>
      <w:r w:rsidRPr="0060654E">
        <w:rPr>
          <w:b/>
          <w:sz w:val="22"/>
          <w:szCs w:val="22"/>
          <w:lang w:val="es-ES"/>
        </w:rPr>
        <w:t>QUINCUAGÉSIMO</w:t>
      </w:r>
      <w:r w:rsidRPr="0060654E">
        <w:rPr>
          <w:b/>
          <w:sz w:val="22"/>
          <w:szCs w:val="22"/>
        </w:rPr>
        <w:t xml:space="preserve"> PRIMERO: </w:t>
      </w:r>
      <w:r w:rsidR="006C4FBB">
        <w:rPr>
          <w:b/>
          <w:sz w:val="22"/>
          <w:szCs w:val="22"/>
        </w:rPr>
        <w:t xml:space="preserve">NO </w:t>
      </w:r>
      <w:r w:rsidRPr="0060654E">
        <w:rPr>
          <w:b/>
          <w:sz w:val="22"/>
          <w:szCs w:val="22"/>
        </w:rPr>
        <w:t>ME CONSTA</w:t>
      </w:r>
      <w:r w:rsidRPr="0060654E">
        <w:rPr>
          <w:bCs/>
          <w:sz w:val="22"/>
          <w:szCs w:val="22"/>
        </w:rPr>
        <w:t xml:space="preserve"> lo relatado en el presente numeral, </w:t>
      </w:r>
      <w:r w:rsidRPr="0060654E">
        <w:rPr>
          <w:rStyle w:val="normaltextrun"/>
          <w:sz w:val="22"/>
          <w:szCs w:val="22"/>
          <w:shd w:val="clear" w:color="auto" w:fill="FFFFFF"/>
        </w:rPr>
        <w:t>ya que esto obedece a situación personal del señor FERNEY ANTONIO y sus hijos,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7ED5728F" w14:textId="77777777" w:rsidR="00744BD4" w:rsidRPr="0060654E" w:rsidRDefault="00744BD4" w:rsidP="00903743">
      <w:pPr>
        <w:pStyle w:val="Default"/>
        <w:jc w:val="both"/>
        <w:rPr>
          <w:bCs/>
          <w:sz w:val="22"/>
          <w:szCs w:val="22"/>
        </w:rPr>
      </w:pPr>
    </w:p>
    <w:p w14:paraId="714F9070" w14:textId="5E801236" w:rsidR="00744BD4" w:rsidRDefault="00744BD4" w:rsidP="00744BD4">
      <w:pPr>
        <w:pStyle w:val="Default"/>
        <w:jc w:val="both"/>
        <w:rPr>
          <w:rStyle w:val="normaltextrun"/>
          <w:sz w:val="22"/>
          <w:szCs w:val="22"/>
          <w:shd w:val="clear" w:color="auto" w:fill="FFFFFF"/>
        </w:rPr>
      </w:pPr>
      <w:r w:rsidRPr="0060654E">
        <w:rPr>
          <w:b/>
          <w:sz w:val="22"/>
          <w:szCs w:val="22"/>
        </w:rPr>
        <w:t xml:space="preserve">AL </w:t>
      </w:r>
      <w:r w:rsidRPr="0060654E">
        <w:rPr>
          <w:b/>
          <w:sz w:val="22"/>
          <w:szCs w:val="22"/>
          <w:lang w:val="es-ES"/>
        </w:rPr>
        <w:t>QUINCUAGÉSIMO</w:t>
      </w:r>
      <w:r w:rsidRPr="0060654E">
        <w:rPr>
          <w:b/>
          <w:sz w:val="22"/>
          <w:szCs w:val="22"/>
        </w:rPr>
        <w:t xml:space="preserve"> SEGUNDO:</w:t>
      </w:r>
      <w:r w:rsidR="006C4FBB">
        <w:rPr>
          <w:b/>
          <w:sz w:val="22"/>
          <w:szCs w:val="22"/>
        </w:rPr>
        <w:t xml:space="preserve"> NO</w:t>
      </w:r>
      <w:r w:rsidRPr="0060654E">
        <w:rPr>
          <w:b/>
          <w:sz w:val="22"/>
          <w:szCs w:val="22"/>
        </w:rPr>
        <w:t xml:space="preserve"> ME CONSTA</w:t>
      </w:r>
      <w:r w:rsidRPr="0060654E">
        <w:rPr>
          <w:bCs/>
          <w:sz w:val="22"/>
          <w:szCs w:val="22"/>
        </w:rPr>
        <w:t xml:space="preserve"> lo relatado en el presente numeral, </w:t>
      </w:r>
      <w:r w:rsidRPr="0060654E">
        <w:rPr>
          <w:rStyle w:val="normaltextrun"/>
          <w:sz w:val="22"/>
          <w:szCs w:val="22"/>
          <w:shd w:val="clear" w:color="auto" w:fill="FFFFFF"/>
        </w:rPr>
        <w:t>ya que esto obedece a situación personal del señor FERNEY ANTONIO y sus hijos,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0CA56795" w14:textId="77777777" w:rsidR="002A5325" w:rsidRDefault="002A5325" w:rsidP="00744BD4">
      <w:pPr>
        <w:pStyle w:val="Default"/>
        <w:jc w:val="both"/>
        <w:rPr>
          <w:rStyle w:val="normaltextrun"/>
          <w:sz w:val="22"/>
          <w:szCs w:val="22"/>
          <w:shd w:val="clear" w:color="auto" w:fill="FFFFFF"/>
        </w:rPr>
      </w:pPr>
    </w:p>
    <w:p w14:paraId="105CF8A0" w14:textId="3EA4548B" w:rsidR="002A5325" w:rsidRPr="0060654E" w:rsidRDefault="002A5325" w:rsidP="00744BD4">
      <w:pPr>
        <w:pStyle w:val="Default"/>
        <w:jc w:val="both"/>
        <w:rPr>
          <w:sz w:val="22"/>
          <w:szCs w:val="22"/>
          <w:lang w:val="es-ES"/>
        </w:rPr>
      </w:pPr>
      <w:r>
        <w:rPr>
          <w:rStyle w:val="normaltextrun"/>
          <w:sz w:val="22"/>
          <w:szCs w:val="22"/>
          <w:shd w:val="clear" w:color="auto" w:fill="FFFFFF"/>
        </w:rPr>
        <w:t xml:space="preserve">No obstante, se precisa que el apoderado judicial hace alusión a la ocurrencia de un accidente laboral, sin embargo, </w:t>
      </w:r>
      <w:r w:rsidRPr="002A5325">
        <w:rPr>
          <w:rStyle w:val="normaltextrun"/>
          <w:sz w:val="22"/>
          <w:szCs w:val="22"/>
          <w:shd w:val="clear" w:color="auto" w:fill="FFFFFF"/>
        </w:rPr>
        <w:t xml:space="preserve">en los hechos precedentes hace referencia a enfermedades de origen laboral, además, a la </w:t>
      </w:r>
      <w:r w:rsidRPr="0060654E">
        <w:rPr>
          <w:sz w:val="22"/>
          <w:szCs w:val="22"/>
          <w:lang w:val="es-ES"/>
        </w:rPr>
        <w:t xml:space="preserve">ARL- </w:t>
      </w:r>
      <w:r w:rsidRPr="0060654E">
        <w:rPr>
          <w:bCs/>
          <w:sz w:val="22"/>
          <w:szCs w:val="22"/>
        </w:rPr>
        <w:t>LA EQUIDAD SEGUROS DE VIDA OC</w:t>
      </w:r>
      <w:r w:rsidRPr="002A5325">
        <w:rPr>
          <w:rStyle w:val="normaltextrun"/>
          <w:sz w:val="22"/>
          <w:szCs w:val="22"/>
          <w:shd w:val="clear" w:color="auto" w:fill="FFFFFF"/>
        </w:rPr>
        <w:t xml:space="preserve"> nunca le fue reportado un AT sufrido por el </w:t>
      </w:r>
      <w:r>
        <w:rPr>
          <w:rStyle w:val="normaltextrun"/>
          <w:sz w:val="22"/>
          <w:szCs w:val="22"/>
          <w:shd w:val="clear" w:color="auto" w:fill="FFFFFF"/>
        </w:rPr>
        <w:t>señor FERNEY ANTONIO</w:t>
      </w:r>
      <w:r w:rsidRPr="002A5325">
        <w:rPr>
          <w:rStyle w:val="normaltextrun"/>
          <w:sz w:val="22"/>
          <w:szCs w:val="22"/>
          <w:shd w:val="clear" w:color="auto" w:fill="FFFFFF"/>
        </w:rPr>
        <w:t xml:space="preserve"> durante el periodo de vinculación.</w:t>
      </w:r>
    </w:p>
    <w:p w14:paraId="4CF3B31E" w14:textId="77777777" w:rsidR="00744BD4" w:rsidRPr="0060654E" w:rsidRDefault="00744BD4" w:rsidP="00903743">
      <w:pPr>
        <w:pStyle w:val="Default"/>
        <w:jc w:val="both"/>
        <w:rPr>
          <w:bCs/>
          <w:sz w:val="22"/>
          <w:szCs w:val="22"/>
        </w:rPr>
      </w:pPr>
    </w:p>
    <w:p w14:paraId="26234AF4" w14:textId="52F23C25" w:rsidR="00744BD4" w:rsidRPr="0060654E" w:rsidRDefault="00744BD4" w:rsidP="00744BD4">
      <w:pPr>
        <w:pStyle w:val="Default"/>
        <w:jc w:val="both"/>
        <w:rPr>
          <w:rStyle w:val="normaltextrun"/>
          <w:sz w:val="22"/>
          <w:szCs w:val="22"/>
          <w:shd w:val="clear" w:color="auto" w:fill="FFFFFF"/>
        </w:rPr>
      </w:pPr>
      <w:r w:rsidRPr="0060654E">
        <w:rPr>
          <w:b/>
          <w:sz w:val="22"/>
          <w:szCs w:val="22"/>
        </w:rPr>
        <w:t xml:space="preserve">AL </w:t>
      </w:r>
      <w:r w:rsidRPr="0060654E">
        <w:rPr>
          <w:b/>
          <w:sz w:val="22"/>
          <w:szCs w:val="22"/>
          <w:lang w:val="es-ES"/>
        </w:rPr>
        <w:t>QUINCUAGÉSIMO</w:t>
      </w:r>
      <w:r w:rsidRPr="0060654E">
        <w:rPr>
          <w:b/>
          <w:sz w:val="22"/>
          <w:szCs w:val="22"/>
        </w:rPr>
        <w:t xml:space="preserve"> TERCERO: </w:t>
      </w:r>
      <w:r w:rsidR="006C4FBB">
        <w:rPr>
          <w:b/>
          <w:sz w:val="22"/>
          <w:szCs w:val="22"/>
        </w:rPr>
        <w:t xml:space="preserve">NO </w:t>
      </w:r>
      <w:r w:rsidRPr="0060654E">
        <w:rPr>
          <w:b/>
          <w:sz w:val="22"/>
          <w:szCs w:val="22"/>
        </w:rPr>
        <w:t>ME CONSTA</w:t>
      </w:r>
      <w:r w:rsidRPr="0060654E">
        <w:rPr>
          <w:bCs/>
          <w:sz w:val="22"/>
          <w:szCs w:val="22"/>
        </w:rPr>
        <w:t xml:space="preserve"> lo relatado en el presente numeral, </w:t>
      </w:r>
      <w:r w:rsidRPr="0060654E">
        <w:rPr>
          <w:rStyle w:val="normaltextrun"/>
          <w:sz w:val="22"/>
          <w:szCs w:val="22"/>
          <w:shd w:val="clear" w:color="auto" w:fill="FFFFFF"/>
        </w:rPr>
        <w:t>ya que esto obedece a situación personal del señor FERNEY ANTONIO y sus hijos,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3380AA2A" w14:textId="77777777" w:rsidR="00744BD4" w:rsidRPr="0060654E" w:rsidRDefault="00744BD4" w:rsidP="00744BD4">
      <w:pPr>
        <w:pStyle w:val="Default"/>
        <w:jc w:val="both"/>
        <w:rPr>
          <w:rStyle w:val="normaltextrun"/>
          <w:sz w:val="22"/>
          <w:szCs w:val="22"/>
          <w:shd w:val="clear" w:color="auto" w:fill="FFFFFF"/>
        </w:rPr>
      </w:pPr>
    </w:p>
    <w:p w14:paraId="13779777" w14:textId="27802665" w:rsidR="00744BD4" w:rsidRPr="0060654E" w:rsidRDefault="00744BD4" w:rsidP="00744BD4">
      <w:pPr>
        <w:pStyle w:val="Default"/>
        <w:jc w:val="both"/>
        <w:rPr>
          <w:sz w:val="22"/>
          <w:szCs w:val="22"/>
          <w:lang w:val="es-ES"/>
        </w:rPr>
      </w:pPr>
      <w:r w:rsidRPr="0060654E">
        <w:rPr>
          <w:b/>
          <w:sz w:val="22"/>
          <w:szCs w:val="22"/>
        </w:rPr>
        <w:t xml:space="preserve">AL </w:t>
      </w:r>
      <w:r w:rsidRPr="0060654E">
        <w:rPr>
          <w:b/>
          <w:sz w:val="22"/>
          <w:szCs w:val="22"/>
          <w:lang w:val="es-ES"/>
        </w:rPr>
        <w:t>QUINCUAGÉSIMO</w:t>
      </w:r>
      <w:r w:rsidRPr="0060654E">
        <w:rPr>
          <w:b/>
          <w:sz w:val="22"/>
          <w:szCs w:val="22"/>
        </w:rPr>
        <w:t xml:space="preserve"> CUARTO: </w:t>
      </w:r>
      <w:r w:rsidR="006C4FBB">
        <w:rPr>
          <w:b/>
          <w:sz w:val="22"/>
          <w:szCs w:val="22"/>
        </w:rPr>
        <w:t xml:space="preserve">NO </w:t>
      </w:r>
      <w:r w:rsidRPr="0060654E">
        <w:rPr>
          <w:b/>
          <w:sz w:val="22"/>
          <w:szCs w:val="22"/>
        </w:rPr>
        <w:t>ME CONSTA</w:t>
      </w:r>
      <w:r w:rsidRPr="0060654E">
        <w:rPr>
          <w:bCs/>
          <w:sz w:val="22"/>
          <w:szCs w:val="22"/>
        </w:rPr>
        <w:t xml:space="preserve"> lo relatado en el presente numeral, </w:t>
      </w:r>
      <w:r w:rsidRPr="0060654E">
        <w:rPr>
          <w:rStyle w:val="normaltextrun"/>
          <w:sz w:val="22"/>
          <w:szCs w:val="22"/>
          <w:shd w:val="clear" w:color="auto" w:fill="FFFFFF"/>
        </w:rPr>
        <w:t>ya que esto obedece a situación personal del señor FERNEY ANTONIO,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09AED6EA" w14:textId="77777777" w:rsidR="00744BD4" w:rsidRPr="0060654E" w:rsidRDefault="00744BD4" w:rsidP="00744BD4">
      <w:pPr>
        <w:pStyle w:val="Default"/>
        <w:jc w:val="both"/>
        <w:rPr>
          <w:sz w:val="22"/>
          <w:szCs w:val="22"/>
          <w:lang w:val="es-ES"/>
        </w:rPr>
      </w:pPr>
    </w:p>
    <w:p w14:paraId="6EE8891D" w14:textId="3314D4AB" w:rsidR="00744BD4" w:rsidRPr="0060654E" w:rsidRDefault="00744BD4" w:rsidP="00744BD4">
      <w:pPr>
        <w:pStyle w:val="Default"/>
        <w:jc w:val="both"/>
        <w:rPr>
          <w:sz w:val="22"/>
          <w:szCs w:val="22"/>
          <w:lang w:val="es-ES"/>
        </w:rPr>
      </w:pPr>
      <w:r w:rsidRPr="0060654E">
        <w:rPr>
          <w:b/>
          <w:sz w:val="22"/>
          <w:szCs w:val="22"/>
        </w:rPr>
        <w:t xml:space="preserve">AL </w:t>
      </w:r>
      <w:r w:rsidRPr="0060654E">
        <w:rPr>
          <w:b/>
          <w:sz w:val="22"/>
          <w:szCs w:val="22"/>
          <w:lang w:val="es-ES"/>
        </w:rPr>
        <w:t>QUINCUAGÉSIMO</w:t>
      </w:r>
      <w:r w:rsidRPr="0060654E">
        <w:rPr>
          <w:b/>
          <w:sz w:val="22"/>
          <w:szCs w:val="22"/>
        </w:rPr>
        <w:t xml:space="preserve"> QUINTO: </w:t>
      </w:r>
      <w:r w:rsidR="006C4FBB">
        <w:rPr>
          <w:b/>
          <w:sz w:val="22"/>
          <w:szCs w:val="22"/>
        </w:rPr>
        <w:t xml:space="preserve">NO </w:t>
      </w:r>
      <w:r w:rsidRPr="0060654E">
        <w:rPr>
          <w:b/>
          <w:sz w:val="22"/>
          <w:szCs w:val="22"/>
        </w:rPr>
        <w:t>ME CONSTA</w:t>
      </w:r>
      <w:r w:rsidRPr="0060654E">
        <w:rPr>
          <w:bCs/>
          <w:sz w:val="22"/>
          <w:szCs w:val="22"/>
        </w:rPr>
        <w:t xml:space="preserve"> lo relatado en el presente numeral, </w:t>
      </w:r>
      <w:r w:rsidRPr="0060654E">
        <w:rPr>
          <w:rStyle w:val="normaltextrun"/>
          <w:sz w:val="22"/>
          <w:szCs w:val="22"/>
          <w:shd w:val="clear" w:color="auto" w:fill="FFFFFF"/>
        </w:rPr>
        <w:t>ya que esto obedece a situación personal del señor FERNEY ANTONIO,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24A5874E" w14:textId="77777777" w:rsidR="00744BD4" w:rsidRPr="0060654E" w:rsidRDefault="00744BD4" w:rsidP="00744BD4">
      <w:pPr>
        <w:pStyle w:val="Default"/>
        <w:jc w:val="both"/>
        <w:rPr>
          <w:sz w:val="22"/>
          <w:szCs w:val="22"/>
          <w:lang w:val="es-ES"/>
        </w:rPr>
      </w:pPr>
    </w:p>
    <w:p w14:paraId="43F58422" w14:textId="128E81FF" w:rsidR="00744BD4" w:rsidRPr="0060654E" w:rsidRDefault="00744BD4" w:rsidP="00744BD4">
      <w:pPr>
        <w:pStyle w:val="Default"/>
        <w:jc w:val="both"/>
        <w:rPr>
          <w:rStyle w:val="normaltextrun"/>
          <w:sz w:val="22"/>
          <w:szCs w:val="22"/>
          <w:shd w:val="clear" w:color="auto" w:fill="FFFFFF"/>
        </w:rPr>
      </w:pPr>
      <w:r w:rsidRPr="0060654E">
        <w:rPr>
          <w:b/>
          <w:sz w:val="22"/>
          <w:szCs w:val="22"/>
        </w:rPr>
        <w:t xml:space="preserve">AL </w:t>
      </w:r>
      <w:r w:rsidRPr="0060654E">
        <w:rPr>
          <w:b/>
          <w:sz w:val="22"/>
          <w:szCs w:val="22"/>
          <w:lang w:val="es-ES"/>
        </w:rPr>
        <w:t>QUINCUAGÉSIMO</w:t>
      </w:r>
      <w:r w:rsidRPr="0060654E">
        <w:rPr>
          <w:b/>
          <w:sz w:val="22"/>
          <w:szCs w:val="22"/>
        </w:rPr>
        <w:t xml:space="preserve"> SEXTO: </w:t>
      </w:r>
      <w:r w:rsidR="006C4FBB">
        <w:rPr>
          <w:b/>
          <w:sz w:val="22"/>
          <w:szCs w:val="22"/>
        </w:rPr>
        <w:t xml:space="preserve">NO </w:t>
      </w:r>
      <w:r w:rsidRPr="0060654E">
        <w:rPr>
          <w:b/>
          <w:sz w:val="22"/>
          <w:szCs w:val="22"/>
        </w:rPr>
        <w:t>ME CONSTA</w:t>
      </w:r>
      <w:r w:rsidRPr="0060654E">
        <w:rPr>
          <w:bCs/>
          <w:sz w:val="22"/>
          <w:szCs w:val="22"/>
        </w:rPr>
        <w:t xml:space="preserve"> lo relatado en el presente numeral, </w:t>
      </w:r>
      <w:r w:rsidRPr="0060654E">
        <w:rPr>
          <w:rStyle w:val="normaltextrun"/>
          <w:sz w:val="22"/>
          <w:szCs w:val="22"/>
          <w:shd w:val="clear" w:color="auto" w:fill="FFFFFF"/>
        </w:rPr>
        <w:t>ya que esto obedece a situación personal del menor FERNEY ANDRÉS,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55D4134E" w14:textId="77777777" w:rsidR="00744BD4" w:rsidRPr="0060654E" w:rsidRDefault="00744BD4" w:rsidP="00744BD4">
      <w:pPr>
        <w:pStyle w:val="Default"/>
        <w:jc w:val="both"/>
        <w:rPr>
          <w:sz w:val="22"/>
          <w:szCs w:val="22"/>
          <w:lang w:val="es-ES"/>
        </w:rPr>
      </w:pPr>
    </w:p>
    <w:p w14:paraId="3D0B8F71" w14:textId="050B8385" w:rsidR="00744BD4" w:rsidRPr="0060654E" w:rsidRDefault="00744BD4" w:rsidP="00744BD4">
      <w:pPr>
        <w:pStyle w:val="Default"/>
        <w:jc w:val="both"/>
        <w:rPr>
          <w:rStyle w:val="normaltextrun"/>
          <w:sz w:val="22"/>
          <w:szCs w:val="22"/>
          <w:shd w:val="clear" w:color="auto" w:fill="FFFFFF"/>
        </w:rPr>
      </w:pPr>
      <w:r w:rsidRPr="0060654E">
        <w:rPr>
          <w:b/>
          <w:sz w:val="22"/>
          <w:szCs w:val="22"/>
        </w:rPr>
        <w:t xml:space="preserve">AL </w:t>
      </w:r>
      <w:r w:rsidRPr="0060654E">
        <w:rPr>
          <w:b/>
          <w:sz w:val="22"/>
          <w:szCs w:val="22"/>
          <w:lang w:val="es-ES"/>
        </w:rPr>
        <w:t>QUINCUAGÉSIMO</w:t>
      </w:r>
      <w:r w:rsidRPr="0060654E">
        <w:rPr>
          <w:b/>
          <w:sz w:val="22"/>
          <w:szCs w:val="22"/>
        </w:rPr>
        <w:t xml:space="preserve"> SÉPTIMO: </w:t>
      </w:r>
      <w:r w:rsidR="006C4FBB">
        <w:rPr>
          <w:b/>
          <w:sz w:val="22"/>
          <w:szCs w:val="22"/>
        </w:rPr>
        <w:t xml:space="preserve">NO </w:t>
      </w:r>
      <w:r w:rsidRPr="0060654E">
        <w:rPr>
          <w:b/>
          <w:sz w:val="22"/>
          <w:szCs w:val="22"/>
        </w:rPr>
        <w:t>ME CONSTA</w:t>
      </w:r>
      <w:r w:rsidRPr="0060654E">
        <w:rPr>
          <w:bCs/>
          <w:sz w:val="22"/>
          <w:szCs w:val="22"/>
        </w:rPr>
        <w:t xml:space="preserve"> lo relatado en el presente numeral, </w:t>
      </w:r>
      <w:r w:rsidRPr="0060654E">
        <w:rPr>
          <w:rStyle w:val="normaltextrun"/>
          <w:sz w:val="22"/>
          <w:szCs w:val="22"/>
          <w:shd w:val="clear" w:color="auto" w:fill="FFFFFF"/>
        </w:rPr>
        <w:t xml:space="preserve">ya que esto obedece a situación personal del joven JOAN SEBASTIAN, la cual resulta inviable calificar afirmativa o negativamente, motivo por el cual, esto debe ser probado por la parte interesada en el </w:t>
      </w:r>
      <w:r w:rsidRPr="0060654E">
        <w:rPr>
          <w:rStyle w:val="normaltextrun"/>
          <w:sz w:val="22"/>
          <w:szCs w:val="22"/>
          <w:shd w:val="clear" w:color="auto" w:fill="FFFFFF"/>
        </w:rPr>
        <w:lastRenderedPageBreak/>
        <w:t>momento oportuno de conformidad con artículo 167 del Código General del Proceso aplicable por analogía y por disposición expresa del artículo 145 del Código Procesal del Trabajo y de la Seguridad Social.</w:t>
      </w:r>
    </w:p>
    <w:p w14:paraId="6701C776" w14:textId="77777777" w:rsidR="00744BD4" w:rsidRPr="0060654E" w:rsidRDefault="00744BD4" w:rsidP="00903743">
      <w:pPr>
        <w:pStyle w:val="Default"/>
        <w:jc w:val="both"/>
        <w:rPr>
          <w:bCs/>
          <w:sz w:val="22"/>
          <w:szCs w:val="22"/>
        </w:rPr>
      </w:pPr>
    </w:p>
    <w:p w14:paraId="2CDCA3D5" w14:textId="46579624" w:rsidR="00744BD4" w:rsidRPr="0060654E" w:rsidRDefault="00744BD4" w:rsidP="00744BD4">
      <w:pPr>
        <w:pStyle w:val="Default"/>
        <w:jc w:val="both"/>
        <w:rPr>
          <w:rStyle w:val="normaltextrun"/>
          <w:sz w:val="22"/>
          <w:szCs w:val="22"/>
          <w:shd w:val="clear" w:color="auto" w:fill="FFFFFF"/>
        </w:rPr>
      </w:pPr>
      <w:r w:rsidRPr="0060654E">
        <w:rPr>
          <w:b/>
          <w:sz w:val="22"/>
          <w:szCs w:val="22"/>
        </w:rPr>
        <w:t xml:space="preserve">AL </w:t>
      </w:r>
      <w:r w:rsidRPr="0060654E">
        <w:rPr>
          <w:b/>
          <w:sz w:val="22"/>
          <w:szCs w:val="22"/>
          <w:lang w:val="es-ES"/>
        </w:rPr>
        <w:t>QUINCUAGÉSIMO</w:t>
      </w:r>
      <w:r w:rsidRPr="0060654E">
        <w:rPr>
          <w:b/>
          <w:sz w:val="22"/>
          <w:szCs w:val="22"/>
        </w:rPr>
        <w:t xml:space="preserve"> OCTAVO: </w:t>
      </w:r>
      <w:r w:rsidR="006C4FBB">
        <w:rPr>
          <w:b/>
          <w:sz w:val="22"/>
          <w:szCs w:val="22"/>
        </w:rPr>
        <w:t xml:space="preserve">NO </w:t>
      </w:r>
      <w:r w:rsidRPr="0060654E">
        <w:rPr>
          <w:b/>
          <w:sz w:val="22"/>
          <w:szCs w:val="22"/>
        </w:rPr>
        <w:t>ME CONSTA</w:t>
      </w:r>
      <w:r w:rsidRPr="0060654E">
        <w:rPr>
          <w:bCs/>
          <w:sz w:val="22"/>
          <w:szCs w:val="22"/>
        </w:rPr>
        <w:t xml:space="preserve"> lo relatado en el presente numeral, </w:t>
      </w:r>
      <w:r w:rsidRPr="0060654E">
        <w:rPr>
          <w:rStyle w:val="normaltextrun"/>
          <w:sz w:val="22"/>
          <w:szCs w:val="22"/>
          <w:shd w:val="clear" w:color="auto" w:fill="FFFFFF"/>
        </w:rPr>
        <w:t>ya que esto obedece a situación personal del joven JOAN SEBASTIAN,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5954FF8D" w14:textId="77777777" w:rsidR="00744BD4" w:rsidRPr="0060654E" w:rsidRDefault="00744BD4" w:rsidP="00903743">
      <w:pPr>
        <w:pStyle w:val="Default"/>
        <w:jc w:val="both"/>
        <w:rPr>
          <w:bCs/>
          <w:sz w:val="22"/>
          <w:szCs w:val="22"/>
        </w:rPr>
      </w:pPr>
    </w:p>
    <w:p w14:paraId="4995D877" w14:textId="2197FDE1" w:rsidR="00744BD4" w:rsidRPr="0060654E" w:rsidRDefault="00744BD4" w:rsidP="00744BD4">
      <w:pPr>
        <w:pStyle w:val="Default"/>
        <w:jc w:val="both"/>
        <w:rPr>
          <w:rStyle w:val="normaltextrun"/>
          <w:sz w:val="22"/>
          <w:szCs w:val="22"/>
          <w:shd w:val="clear" w:color="auto" w:fill="FFFFFF"/>
        </w:rPr>
      </w:pPr>
      <w:r w:rsidRPr="0060654E">
        <w:rPr>
          <w:b/>
          <w:sz w:val="22"/>
          <w:szCs w:val="22"/>
        </w:rPr>
        <w:t xml:space="preserve">AL </w:t>
      </w:r>
      <w:r w:rsidRPr="0060654E">
        <w:rPr>
          <w:b/>
          <w:sz w:val="22"/>
          <w:szCs w:val="22"/>
          <w:lang w:val="es-ES"/>
        </w:rPr>
        <w:t>QUINCUAGÉSIMO</w:t>
      </w:r>
      <w:r w:rsidRPr="0060654E">
        <w:rPr>
          <w:b/>
          <w:sz w:val="22"/>
          <w:szCs w:val="22"/>
        </w:rPr>
        <w:t xml:space="preserve"> NOVENO: </w:t>
      </w:r>
      <w:r w:rsidR="006C4FBB">
        <w:rPr>
          <w:b/>
          <w:sz w:val="22"/>
          <w:szCs w:val="22"/>
        </w:rPr>
        <w:t xml:space="preserve">NO </w:t>
      </w:r>
      <w:r w:rsidRPr="0060654E">
        <w:rPr>
          <w:b/>
          <w:sz w:val="22"/>
          <w:szCs w:val="22"/>
        </w:rPr>
        <w:t>ME CONSTA</w:t>
      </w:r>
      <w:r w:rsidRPr="0060654E">
        <w:rPr>
          <w:bCs/>
          <w:sz w:val="22"/>
          <w:szCs w:val="22"/>
        </w:rPr>
        <w:t xml:space="preserve"> lo relatado en el presente numeral, </w:t>
      </w:r>
      <w:r w:rsidRPr="0060654E">
        <w:rPr>
          <w:rStyle w:val="normaltextrun"/>
          <w:sz w:val="22"/>
          <w:szCs w:val="22"/>
          <w:shd w:val="clear" w:color="auto" w:fill="FFFFFF"/>
        </w:rPr>
        <w:t>ya que esto obedece a situación personal de la joven YULIETH NATALIA,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w:t>
      </w:r>
    </w:p>
    <w:p w14:paraId="1FBA4FD8" w14:textId="682EB41D" w:rsidR="00744BD4" w:rsidRPr="0060654E" w:rsidRDefault="00744BD4" w:rsidP="00903743">
      <w:pPr>
        <w:pStyle w:val="Default"/>
        <w:jc w:val="both"/>
        <w:rPr>
          <w:bCs/>
          <w:sz w:val="22"/>
          <w:szCs w:val="22"/>
        </w:rPr>
      </w:pPr>
      <w:r w:rsidRPr="0060654E">
        <w:rPr>
          <w:bCs/>
          <w:sz w:val="22"/>
          <w:szCs w:val="22"/>
        </w:rPr>
        <w:t xml:space="preserve"> </w:t>
      </w:r>
    </w:p>
    <w:p w14:paraId="70E527A7" w14:textId="3DDAA5B2" w:rsidR="00744BD4" w:rsidRPr="0060654E" w:rsidRDefault="00744BD4" w:rsidP="00744BD4">
      <w:pPr>
        <w:pStyle w:val="Default"/>
        <w:jc w:val="both"/>
        <w:rPr>
          <w:b/>
          <w:sz w:val="22"/>
          <w:szCs w:val="22"/>
        </w:rPr>
      </w:pPr>
      <w:r w:rsidRPr="0060654E">
        <w:rPr>
          <w:b/>
          <w:sz w:val="22"/>
          <w:szCs w:val="22"/>
        </w:rPr>
        <w:t xml:space="preserve">AL SEXAGÉSIMO: NO ME CONSTA, </w:t>
      </w:r>
      <w:r w:rsidRPr="0060654E">
        <w:rPr>
          <w:sz w:val="22"/>
          <w:szCs w:val="22"/>
          <w:lang w:val="es-ES"/>
        </w:rPr>
        <w:t>las solicitudes elevadas por el señor FERNEY ANTONIO a la ESP SOS,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74C7217" w14:textId="77777777" w:rsidR="00744BD4" w:rsidRPr="0060654E" w:rsidRDefault="00744BD4" w:rsidP="00903743">
      <w:pPr>
        <w:pStyle w:val="Default"/>
        <w:jc w:val="both"/>
        <w:rPr>
          <w:bCs/>
          <w:sz w:val="22"/>
          <w:szCs w:val="22"/>
        </w:rPr>
      </w:pPr>
    </w:p>
    <w:p w14:paraId="4F7E33C3" w14:textId="26861A7C" w:rsidR="00607C94" w:rsidRPr="0060654E" w:rsidRDefault="00744BD4" w:rsidP="00744BD4">
      <w:pPr>
        <w:pStyle w:val="Default"/>
        <w:jc w:val="both"/>
        <w:rPr>
          <w:bCs/>
          <w:sz w:val="22"/>
          <w:szCs w:val="22"/>
        </w:rPr>
      </w:pPr>
      <w:r w:rsidRPr="0060654E">
        <w:rPr>
          <w:b/>
          <w:sz w:val="22"/>
          <w:szCs w:val="22"/>
        </w:rPr>
        <w:t>AL SEXAGÉSIMO PRIMERO:</w:t>
      </w:r>
      <w:r w:rsidR="00607C94" w:rsidRPr="0060654E">
        <w:rPr>
          <w:b/>
          <w:sz w:val="22"/>
          <w:szCs w:val="22"/>
        </w:rPr>
        <w:t xml:space="preserve"> </w:t>
      </w:r>
      <w:r w:rsidR="00607C94" w:rsidRPr="0060654E">
        <w:rPr>
          <w:bCs/>
          <w:sz w:val="22"/>
          <w:szCs w:val="22"/>
        </w:rPr>
        <w:t>Este hecho contiene varias afirmaciones las cuales procederé a contestar así:</w:t>
      </w:r>
    </w:p>
    <w:p w14:paraId="40DE3606" w14:textId="77777777" w:rsidR="00607C94" w:rsidRPr="0060654E" w:rsidRDefault="00607C94" w:rsidP="00744BD4">
      <w:pPr>
        <w:pStyle w:val="Default"/>
        <w:jc w:val="both"/>
        <w:rPr>
          <w:b/>
          <w:sz w:val="22"/>
          <w:szCs w:val="22"/>
        </w:rPr>
      </w:pPr>
    </w:p>
    <w:p w14:paraId="1CC9E2F5" w14:textId="3F889DB0" w:rsidR="00744BD4" w:rsidRPr="0060654E" w:rsidRDefault="00744BD4" w:rsidP="00744BD4">
      <w:pPr>
        <w:pStyle w:val="Default"/>
        <w:numPr>
          <w:ilvl w:val="0"/>
          <w:numId w:val="45"/>
        </w:numPr>
        <w:jc w:val="both"/>
        <w:rPr>
          <w:b/>
          <w:sz w:val="22"/>
          <w:szCs w:val="22"/>
        </w:rPr>
      </w:pPr>
      <w:r w:rsidRPr="0060654E">
        <w:rPr>
          <w:b/>
          <w:sz w:val="22"/>
          <w:szCs w:val="22"/>
        </w:rPr>
        <w:t xml:space="preserve"> ES CIERTO,</w:t>
      </w:r>
      <w:r w:rsidR="00607C94" w:rsidRPr="0060654E">
        <w:rPr>
          <w:b/>
          <w:sz w:val="22"/>
          <w:szCs w:val="22"/>
        </w:rPr>
        <w:t xml:space="preserve"> </w:t>
      </w:r>
      <w:r w:rsidR="00607C94" w:rsidRPr="0060654E">
        <w:rPr>
          <w:bCs/>
          <w:sz w:val="22"/>
          <w:szCs w:val="22"/>
        </w:rPr>
        <w:t xml:space="preserve">el señor FERNEY ANTONIO radicó derecho de petición ante la </w:t>
      </w:r>
      <w:r w:rsidR="00607C94" w:rsidRPr="0060654E">
        <w:rPr>
          <w:sz w:val="22"/>
          <w:szCs w:val="22"/>
          <w:lang w:val="es-ES"/>
        </w:rPr>
        <w:t xml:space="preserve">ARL- </w:t>
      </w:r>
      <w:r w:rsidR="00607C94" w:rsidRPr="0060654E">
        <w:rPr>
          <w:bCs/>
          <w:sz w:val="22"/>
          <w:szCs w:val="22"/>
        </w:rPr>
        <w:t>LA EQUIDAD SEGUROS DE VIDA OC</w:t>
      </w:r>
      <w:r w:rsidR="00C219A7" w:rsidRPr="0060654E">
        <w:rPr>
          <w:bCs/>
          <w:sz w:val="22"/>
          <w:szCs w:val="22"/>
        </w:rPr>
        <w:t xml:space="preserve"> el día 12/05/2022</w:t>
      </w:r>
      <w:r w:rsidR="002D4035" w:rsidRPr="0060654E">
        <w:rPr>
          <w:bCs/>
          <w:sz w:val="22"/>
          <w:szCs w:val="22"/>
        </w:rPr>
        <w:t>.</w:t>
      </w:r>
    </w:p>
    <w:p w14:paraId="68844DA7" w14:textId="77777777" w:rsidR="00A6620B" w:rsidRPr="0060654E" w:rsidRDefault="00A6620B" w:rsidP="00A6620B">
      <w:pPr>
        <w:pStyle w:val="Default"/>
        <w:ind w:left="720"/>
        <w:jc w:val="both"/>
        <w:rPr>
          <w:b/>
          <w:sz w:val="22"/>
          <w:szCs w:val="22"/>
        </w:rPr>
      </w:pPr>
    </w:p>
    <w:p w14:paraId="5A907FEF" w14:textId="7196C175" w:rsidR="00401019" w:rsidRPr="0060654E" w:rsidRDefault="00765A77" w:rsidP="002D4035">
      <w:pPr>
        <w:pStyle w:val="Default"/>
        <w:numPr>
          <w:ilvl w:val="0"/>
          <w:numId w:val="45"/>
        </w:numPr>
        <w:jc w:val="both"/>
        <w:rPr>
          <w:b/>
          <w:sz w:val="22"/>
          <w:szCs w:val="22"/>
        </w:rPr>
      </w:pPr>
      <w:r w:rsidRPr="0060654E">
        <w:rPr>
          <w:b/>
          <w:sz w:val="22"/>
          <w:szCs w:val="22"/>
        </w:rPr>
        <w:t xml:space="preserve">NO ES CIERTO, </w:t>
      </w:r>
      <w:r w:rsidR="00A6620B" w:rsidRPr="0060654E">
        <w:rPr>
          <w:bCs/>
          <w:sz w:val="22"/>
          <w:szCs w:val="22"/>
        </w:rPr>
        <w:t>que la petición no haya sido resuelta, comoquiera que, estando dentro del término legal para responder la misma, mi representada remitió respuesta al derecho de petición</w:t>
      </w:r>
      <w:r w:rsidR="00E9048B" w:rsidRPr="0060654E">
        <w:rPr>
          <w:bCs/>
          <w:sz w:val="22"/>
          <w:szCs w:val="22"/>
        </w:rPr>
        <w:t xml:space="preserve"> el día 31/05/2022</w:t>
      </w:r>
      <w:r w:rsidR="00401019" w:rsidRPr="0060654E">
        <w:rPr>
          <w:bCs/>
          <w:sz w:val="22"/>
          <w:szCs w:val="22"/>
        </w:rPr>
        <w:t xml:space="preserve">, como se evidencia: </w:t>
      </w:r>
    </w:p>
    <w:p w14:paraId="2179D942" w14:textId="05747FB9" w:rsidR="00401019" w:rsidRPr="0060654E" w:rsidRDefault="00401019" w:rsidP="00401019">
      <w:pPr>
        <w:pStyle w:val="Default"/>
        <w:ind w:left="720"/>
        <w:jc w:val="center"/>
        <w:rPr>
          <w:b/>
          <w:sz w:val="22"/>
          <w:szCs w:val="22"/>
        </w:rPr>
      </w:pPr>
      <w:r w:rsidRPr="0060654E">
        <w:rPr>
          <w:b/>
          <w:noProof/>
          <w:sz w:val="22"/>
          <w:szCs w:val="22"/>
        </w:rPr>
        <w:drawing>
          <wp:inline distT="0" distB="0" distL="0" distR="0" wp14:anchorId="61549513" wp14:editId="04E7F4F0">
            <wp:extent cx="4810796" cy="3610479"/>
            <wp:effectExtent l="0" t="0" r="0" b="9525"/>
            <wp:docPr id="637489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48973" name=""/>
                    <pic:cNvPicPr/>
                  </pic:nvPicPr>
                  <pic:blipFill>
                    <a:blip r:embed="rId12"/>
                    <a:stretch>
                      <a:fillRect/>
                    </a:stretch>
                  </pic:blipFill>
                  <pic:spPr>
                    <a:xfrm>
                      <a:off x="0" y="0"/>
                      <a:ext cx="4810796" cy="3610479"/>
                    </a:xfrm>
                    <a:prstGeom prst="rect">
                      <a:avLst/>
                    </a:prstGeom>
                  </pic:spPr>
                </pic:pic>
              </a:graphicData>
            </a:graphic>
          </wp:inline>
        </w:drawing>
      </w:r>
    </w:p>
    <w:p w14:paraId="5D0BB320" w14:textId="77777777" w:rsidR="00744BD4" w:rsidRPr="0060654E" w:rsidRDefault="00744BD4" w:rsidP="00744BD4">
      <w:pPr>
        <w:pStyle w:val="Default"/>
        <w:jc w:val="both"/>
        <w:rPr>
          <w:b/>
          <w:sz w:val="22"/>
          <w:szCs w:val="22"/>
        </w:rPr>
      </w:pPr>
    </w:p>
    <w:p w14:paraId="1CE60B91" w14:textId="7F439FA5" w:rsidR="004C2BCE" w:rsidRPr="0060654E" w:rsidRDefault="00744BD4" w:rsidP="00744BD4">
      <w:pPr>
        <w:pStyle w:val="Default"/>
        <w:jc w:val="both"/>
        <w:rPr>
          <w:bCs/>
          <w:sz w:val="22"/>
          <w:szCs w:val="22"/>
          <w:highlight w:val="yellow"/>
        </w:rPr>
      </w:pPr>
      <w:r w:rsidRPr="0060654E">
        <w:rPr>
          <w:b/>
          <w:sz w:val="22"/>
          <w:szCs w:val="22"/>
        </w:rPr>
        <w:t>AL SEXAGÉSIMO SEGUNDO:</w:t>
      </w:r>
      <w:r w:rsidR="000B439F" w:rsidRPr="0060654E">
        <w:rPr>
          <w:b/>
          <w:sz w:val="22"/>
          <w:szCs w:val="22"/>
        </w:rPr>
        <w:t xml:space="preserve"> </w:t>
      </w:r>
      <w:r w:rsidRPr="0060654E">
        <w:rPr>
          <w:b/>
          <w:sz w:val="22"/>
          <w:szCs w:val="22"/>
        </w:rPr>
        <w:t>ES CIERTO,</w:t>
      </w:r>
      <w:r w:rsidRPr="0060654E">
        <w:rPr>
          <w:bCs/>
          <w:sz w:val="22"/>
          <w:szCs w:val="22"/>
        </w:rPr>
        <w:t xml:space="preserve"> </w:t>
      </w:r>
      <w:r w:rsidR="004C2BCE" w:rsidRPr="0060654E">
        <w:rPr>
          <w:bCs/>
          <w:sz w:val="22"/>
          <w:szCs w:val="22"/>
        </w:rPr>
        <w:t xml:space="preserve">la </w:t>
      </w:r>
      <w:r w:rsidR="004C2BCE" w:rsidRPr="0060654E">
        <w:rPr>
          <w:sz w:val="22"/>
          <w:szCs w:val="22"/>
          <w:lang w:val="es-ES"/>
        </w:rPr>
        <w:t xml:space="preserve">ARL- </w:t>
      </w:r>
      <w:r w:rsidR="004C2BCE" w:rsidRPr="0060654E">
        <w:rPr>
          <w:bCs/>
          <w:sz w:val="22"/>
          <w:szCs w:val="22"/>
        </w:rPr>
        <w:t>LA EQUIDAD SEGUROS DE VIDA OC</w:t>
      </w:r>
      <w:r w:rsidR="00947523" w:rsidRPr="0060654E">
        <w:rPr>
          <w:bCs/>
          <w:sz w:val="22"/>
          <w:szCs w:val="22"/>
        </w:rPr>
        <w:t xml:space="preserve"> le ha brindado asistencia </w:t>
      </w:r>
      <w:r w:rsidR="00FB4344" w:rsidRPr="0060654E">
        <w:rPr>
          <w:bCs/>
          <w:sz w:val="22"/>
          <w:szCs w:val="22"/>
        </w:rPr>
        <w:t>médica al señor FERNEY con ocasión a las patologías de origen laboral</w:t>
      </w:r>
      <w:r w:rsidR="000B439F" w:rsidRPr="0060654E">
        <w:rPr>
          <w:bCs/>
          <w:sz w:val="22"/>
          <w:szCs w:val="22"/>
        </w:rPr>
        <w:t>.</w:t>
      </w:r>
    </w:p>
    <w:p w14:paraId="3ABCC198" w14:textId="77777777" w:rsidR="00FB3F1F" w:rsidRPr="0060654E" w:rsidRDefault="00FB3F1F" w:rsidP="00903743">
      <w:pPr>
        <w:pStyle w:val="Default"/>
        <w:jc w:val="both"/>
        <w:rPr>
          <w:bCs/>
          <w:sz w:val="22"/>
          <w:szCs w:val="22"/>
        </w:rPr>
      </w:pPr>
    </w:p>
    <w:p w14:paraId="48FB4135" w14:textId="6E554926" w:rsidR="00677F91" w:rsidRPr="0060654E" w:rsidRDefault="00940010" w:rsidP="00903743">
      <w:pPr>
        <w:pStyle w:val="Default"/>
        <w:numPr>
          <w:ilvl w:val="0"/>
          <w:numId w:val="4"/>
        </w:numPr>
        <w:ind w:left="0" w:firstLine="0"/>
        <w:jc w:val="center"/>
        <w:rPr>
          <w:b/>
          <w:sz w:val="22"/>
          <w:szCs w:val="22"/>
          <w:u w:val="single"/>
        </w:rPr>
      </w:pPr>
      <w:r w:rsidRPr="0060654E">
        <w:rPr>
          <w:b/>
          <w:bCs/>
          <w:sz w:val="22"/>
          <w:szCs w:val="22"/>
          <w:u w:val="single"/>
        </w:rPr>
        <w:lastRenderedPageBreak/>
        <w:t xml:space="preserve">CONTESTACIÓN FRENTE A </w:t>
      </w:r>
      <w:r w:rsidR="00677F91" w:rsidRPr="0060654E">
        <w:rPr>
          <w:b/>
          <w:sz w:val="22"/>
          <w:szCs w:val="22"/>
          <w:u w:val="single"/>
        </w:rPr>
        <w:t>LAS PRETENSIONES DE LA DEMANDA</w:t>
      </w:r>
    </w:p>
    <w:p w14:paraId="6EC50E84" w14:textId="77777777" w:rsidR="00677F91" w:rsidRPr="0060654E" w:rsidRDefault="00677F91" w:rsidP="00903743">
      <w:pPr>
        <w:pStyle w:val="Default"/>
        <w:rPr>
          <w:b/>
          <w:sz w:val="22"/>
          <w:szCs w:val="22"/>
          <w:u w:val="single"/>
        </w:rPr>
      </w:pPr>
    </w:p>
    <w:p w14:paraId="04A899AB" w14:textId="1179C479" w:rsidR="00B37ABB" w:rsidRPr="0060654E" w:rsidRDefault="00677F91" w:rsidP="00903743">
      <w:pPr>
        <w:pStyle w:val="Textoindependiente"/>
        <w:jc w:val="both"/>
        <w:rPr>
          <w:rFonts w:ascii="Arial" w:hAnsi="Arial" w:cs="Arial"/>
          <w:sz w:val="22"/>
          <w:szCs w:val="22"/>
        </w:rPr>
      </w:pPr>
      <w:r w:rsidRPr="0060654E">
        <w:rPr>
          <w:rFonts w:ascii="Arial" w:hAnsi="Arial" w:cs="Arial"/>
          <w:sz w:val="22"/>
          <w:szCs w:val="22"/>
        </w:rPr>
        <w:t>Me opongo a la totalidad de las pretensiones de la demanda</w:t>
      </w:r>
      <w:r w:rsidR="005A6C24" w:rsidRPr="0060654E">
        <w:rPr>
          <w:rFonts w:ascii="Arial" w:hAnsi="Arial" w:cs="Arial"/>
          <w:sz w:val="22"/>
          <w:szCs w:val="22"/>
        </w:rPr>
        <w:t xml:space="preserve"> </w:t>
      </w:r>
      <w:r w:rsidR="008E7F0B" w:rsidRPr="0060654E">
        <w:rPr>
          <w:rFonts w:ascii="Arial" w:hAnsi="Arial" w:cs="Arial"/>
          <w:sz w:val="22"/>
          <w:szCs w:val="22"/>
        </w:rPr>
        <w:t xml:space="preserve">debiéndose precisar que no es </w:t>
      </w:r>
      <w:r w:rsidR="005A6C24" w:rsidRPr="0060654E">
        <w:rPr>
          <w:rFonts w:ascii="Arial" w:hAnsi="Arial" w:cs="Arial"/>
          <w:sz w:val="22"/>
          <w:szCs w:val="22"/>
        </w:rPr>
        <w:t>posible</w:t>
      </w:r>
      <w:r w:rsidR="008E7F0B" w:rsidRPr="0060654E">
        <w:rPr>
          <w:rFonts w:ascii="Arial" w:hAnsi="Arial" w:cs="Arial"/>
          <w:sz w:val="22"/>
          <w:szCs w:val="22"/>
        </w:rPr>
        <w:t xml:space="preserve"> endilgar responsabilidad alguna en contra de mi prohijada, teniendo en cuenta que </w:t>
      </w:r>
      <w:r w:rsidR="001D70C1" w:rsidRPr="0060654E">
        <w:rPr>
          <w:rFonts w:ascii="Arial" w:hAnsi="Arial" w:cs="Arial"/>
          <w:sz w:val="22"/>
          <w:szCs w:val="22"/>
        </w:rPr>
        <w:t xml:space="preserve">a </w:t>
      </w:r>
      <w:r w:rsidR="001D70C1" w:rsidRPr="0060654E">
        <w:rPr>
          <w:rFonts w:ascii="Arial" w:hAnsi="Arial" w:cs="Arial"/>
          <w:bCs/>
          <w:sz w:val="22"/>
          <w:szCs w:val="22"/>
        </w:rPr>
        <w:t>LA EQUIDAD SEGUROS DE VIDA OC</w:t>
      </w:r>
      <w:r w:rsidR="008E7F0B" w:rsidRPr="0060654E">
        <w:rPr>
          <w:rFonts w:ascii="Arial" w:hAnsi="Arial" w:cs="Arial"/>
          <w:sz w:val="22"/>
          <w:szCs w:val="22"/>
        </w:rPr>
        <w:t xml:space="preserve"> </w:t>
      </w:r>
      <w:r w:rsidR="00B37ABB" w:rsidRPr="0060654E">
        <w:rPr>
          <w:rFonts w:ascii="Arial" w:hAnsi="Arial" w:cs="Arial"/>
          <w:sz w:val="22"/>
          <w:szCs w:val="22"/>
        </w:rPr>
        <w:t xml:space="preserve">no le asiste la obligación de reconocer y pagar a los demandantes rubro alguno por concepto de perjuicios morales y materiales con ocasión </w:t>
      </w:r>
      <w:r w:rsidR="001D70C1" w:rsidRPr="0060654E">
        <w:rPr>
          <w:rFonts w:ascii="Arial" w:hAnsi="Arial" w:cs="Arial"/>
          <w:sz w:val="22"/>
          <w:szCs w:val="22"/>
        </w:rPr>
        <w:t>a las patologías de origen laboral que padece el señor FERNER ANTONIO SUAREZ MURILLO</w:t>
      </w:r>
      <w:r w:rsidR="00B37ABB" w:rsidRPr="0060654E">
        <w:rPr>
          <w:rFonts w:ascii="Arial" w:hAnsi="Arial" w:cs="Arial"/>
          <w:sz w:val="22"/>
          <w:szCs w:val="22"/>
        </w:rPr>
        <w:t>, teniendo en cuenta que: (i) Las ARL cubren los riesgos que por su propia naturaleza genera el trabajo, mientras que el resarcimiento de daños ocasionados al trabajador por conducta culposa o dolosa del empleador, le compete única y exclusivamente a este último y (</w:t>
      </w:r>
      <w:proofErr w:type="spellStart"/>
      <w:r w:rsidR="00B37ABB" w:rsidRPr="0060654E">
        <w:rPr>
          <w:rFonts w:ascii="Arial" w:hAnsi="Arial" w:cs="Arial"/>
          <w:sz w:val="22"/>
          <w:szCs w:val="22"/>
        </w:rPr>
        <w:t>ii</w:t>
      </w:r>
      <w:proofErr w:type="spellEnd"/>
      <w:r w:rsidR="00B37ABB" w:rsidRPr="0060654E">
        <w:rPr>
          <w:rFonts w:ascii="Arial" w:hAnsi="Arial" w:cs="Arial"/>
          <w:sz w:val="22"/>
          <w:szCs w:val="22"/>
        </w:rPr>
        <w:t xml:space="preserve">) </w:t>
      </w:r>
      <w:r w:rsidR="001D70C1" w:rsidRPr="0060654E">
        <w:rPr>
          <w:rFonts w:ascii="Arial" w:hAnsi="Arial" w:cs="Arial"/>
          <w:bCs/>
          <w:sz w:val="22"/>
          <w:szCs w:val="22"/>
        </w:rPr>
        <w:t>LA EQUIDAD SEGUROS DE VIDA OC</w:t>
      </w:r>
      <w:r w:rsidR="001D70C1" w:rsidRPr="0060654E">
        <w:rPr>
          <w:rFonts w:ascii="Arial" w:hAnsi="Arial" w:cs="Arial"/>
          <w:sz w:val="22"/>
          <w:szCs w:val="22"/>
        </w:rPr>
        <w:t xml:space="preserve"> </w:t>
      </w:r>
      <w:r w:rsidR="00B37ABB" w:rsidRPr="0060654E">
        <w:rPr>
          <w:rFonts w:ascii="Arial" w:hAnsi="Arial" w:cs="Arial"/>
          <w:sz w:val="22"/>
          <w:szCs w:val="22"/>
        </w:rPr>
        <w:t xml:space="preserve">nunca ha ostentado la calidad de empleador del señor </w:t>
      </w:r>
      <w:r w:rsidR="001D70C1" w:rsidRPr="0060654E">
        <w:rPr>
          <w:rFonts w:ascii="Arial" w:hAnsi="Arial" w:cs="Arial"/>
          <w:sz w:val="22"/>
          <w:szCs w:val="22"/>
        </w:rPr>
        <w:t>FERNEY ANTONIO.</w:t>
      </w:r>
    </w:p>
    <w:p w14:paraId="53E00ED4" w14:textId="77777777" w:rsidR="00B37ABB" w:rsidRPr="0060654E" w:rsidRDefault="00B37ABB" w:rsidP="00903743">
      <w:pPr>
        <w:pStyle w:val="Textoindependiente"/>
        <w:jc w:val="both"/>
        <w:rPr>
          <w:rFonts w:ascii="Arial" w:hAnsi="Arial" w:cs="Arial"/>
          <w:sz w:val="22"/>
          <w:szCs w:val="22"/>
        </w:rPr>
      </w:pPr>
    </w:p>
    <w:p w14:paraId="709BA57E" w14:textId="1B449AF6" w:rsidR="00B37ABB" w:rsidRPr="0060654E" w:rsidRDefault="00B37ABB" w:rsidP="00903743">
      <w:pPr>
        <w:pStyle w:val="Textoindependiente"/>
        <w:jc w:val="both"/>
        <w:rPr>
          <w:rFonts w:ascii="Arial" w:hAnsi="Arial" w:cs="Arial"/>
          <w:sz w:val="22"/>
          <w:szCs w:val="22"/>
        </w:rPr>
      </w:pPr>
      <w:r w:rsidRPr="0060654E">
        <w:rPr>
          <w:rFonts w:ascii="Arial" w:hAnsi="Arial" w:cs="Arial"/>
          <w:sz w:val="22"/>
          <w:szCs w:val="22"/>
        </w:rPr>
        <w:t>Al respecto, es menester precisar que los perjuicios aludidos por la parte actora se encuentran preceptuados en el artículo 216 del C.S.T. de la siguiente manera:</w:t>
      </w:r>
    </w:p>
    <w:p w14:paraId="1E28B42F" w14:textId="77777777" w:rsidR="00B37ABB" w:rsidRPr="0060654E" w:rsidRDefault="00B37ABB" w:rsidP="00903743">
      <w:pPr>
        <w:pStyle w:val="Textoindependiente"/>
        <w:jc w:val="both"/>
        <w:rPr>
          <w:rFonts w:ascii="Arial" w:hAnsi="Arial" w:cs="Arial"/>
          <w:sz w:val="22"/>
          <w:szCs w:val="22"/>
        </w:rPr>
      </w:pPr>
    </w:p>
    <w:p w14:paraId="67D573E7" w14:textId="6CE00249" w:rsidR="00B37ABB" w:rsidRPr="0060654E" w:rsidRDefault="00B37ABB" w:rsidP="00F75A36">
      <w:pPr>
        <w:pStyle w:val="Textoindependiente"/>
        <w:ind w:left="567" w:right="560"/>
        <w:jc w:val="both"/>
        <w:rPr>
          <w:rFonts w:ascii="Arial" w:hAnsi="Arial" w:cs="Arial"/>
          <w:i/>
          <w:sz w:val="22"/>
          <w:szCs w:val="22"/>
        </w:rPr>
      </w:pPr>
      <w:r w:rsidRPr="0060654E">
        <w:rPr>
          <w:rFonts w:ascii="Arial" w:hAnsi="Arial" w:cs="Arial"/>
          <w:i/>
          <w:sz w:val="22"/>
          <w:szCs w:val="22"/>
        </w:rPr>
        <w:t>“CULPA DEL EMPLEADOR. Cuando exista culpa suficiente comprobada del {empleador} en la ocurrencia del accidente de trabajo o de la enfermedad profesional, está obligado a la indemnización total y ordinaria por perjuicios, pero del monto de ella debe descontarse el valor de las prestaciones en dinero pagadas en razón de las normas consagradas en este Capítulo.”</w:t>
      </w:r>
    </w:p>
    <w:p w14:paraId="02CC432F" w14:textId="77777777" w:rsidR="00B37ABB" w:rsidRPr="0060654E" w:rsidRDefault="00B37ABB" w:rsidP="00903743">
      <w:pPr>
        <w:pStyle w:val="Textoindependiente"/>
        <w:jc w:val="both"/>
        <w:rPr>
          <w:rFonts w:ascii="Arial" w:hAnsi="Arial" w:cs="Arial"/>
          <w:sz w:val="22"/>
          <w:szCs w:val="22"/>
        </w:rPr>
      </w:pPr>
    </w:p>
    <w:p w14:paraId="5A3A398C" w14:textId="62D1FCAF" w:rsidR="00811BB6" w:rsidRPr="0060654E" w:rsidRDefault="008807C0" w:rsidP="00811BB6">
      <w:pPr>
        <w:pStyle w:val="Textoindependiente"/>
        <w:jc w:val="both"/>
        <w:rPr>
          <w:rStyle w:val="normaltextrun"/>
          <w:rFonts w:ascii="Arial" w:hAnsi="Arial" w:cs="Arial"/>
          <w:sz w:val="22"/>
          <w:szCs w:val="22"/>
        </w:rPr>
      </w:pPr>
      <w:r>
        <w:rPr>
          <w:rFonts w:ascii="Arial" w:hAnsi="Arial" w:cs="Arial"/>
          <w:sz w:val="22"/>
          <w:szCs w:val="22"/>
        </w:rPr>
        <w:t xml:space="preserve">Ahora, respecto de las prestaciones que reconoce el subsistema riesgos laborales, el artículo </w:t>
      </w:r>
      <w:r w:rsidR="00811BB6">
        <w:rPr>
          <w:rFonts w:ascii="Arial" w:hAnsi="Arial" w:cs="Arial"/>
          <w:sz w:val="22"/>
          <w:szCs w:val="22"/>
        </w:rPr>
        <w:t>7</w:t>
      </w:r>
      <w:r>
        <w:rPr>
          <w:rFonts w:ascii="Arial" w:hAnsi="Arial" w:cs="Arial"/>
          <w:sz w:val="22"/>
          <w:szCs w:val="22"/>
        </w:rPr>
        <w:t xml:space="preserve"> de </w:t>
      </w:r>
      <w:r w:rsidR="00811BB6">
        <w:rPr>
          <w:rFonts w:ascii="Arial" w:hAnsi="Arial" w:cs="Arial"/>
          <w:sz w:val="22"/>
          <w:szCs w:val="22"/>
        </w:rPr>
        <w:t>del</w:t>
      </w:r>
      <w:r w:rsidR="00811BB6" w:rsidRPr="0060654E">
        <w:rPr>
          <w:rStyle w:val="normaltextrun"/>
          <w:rFonts w:ascii="Arial" w:hAnsi="Arial" w:cs="Arial"/>
          <w:sz w:val="22"/>
          <w:szCs w:val="22"/>
        </w:rPr>
        <w:t xml:space="preserve"> Decreto 1295 de 1994 menciona las prestaciones económicas </w:t>
      </w:r>
      <w:r w:rsidR="00811BB6">
        <w:rPr>
          <w:rStyle w:val="normaltextrun"/>
          <w:rFonts w:ascii="Arial" w:hAnsi="Arial" w:cs="Arial"/>
          <w:sz w:val="22"/>
          <w:szCs w:val="22"/>
        </w:rPr>
        <w:t>así:</w:t>
      </w:r>
    </w:p>
    <w:p w14:paraId="06BEA38D" w14:textId="3940653A" w:rsidR="00811BB6" w:rsidRPr="0060654E" w:rsidRDefault="00811BB6" w:rsidP="00811BB6">
      <w:pPr>
        <w:pStyle w:val="paragraph"/>
        <w:ind w:left="567" w:right="560"/>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“ARTICULO 7o. PRESTACIONES ECONOMICAS. Todo trabajador que sufra un accidente de trabajo o una enfermedad profesional tendrá derecho al reconocimiento y pago de las siguientes prestaciones económicas:</w:t>
      </w:r>
    </w:p>
    <w:p w14:paraId="5A951D15" w14:textId="77777777" w:rsidR="00811BB6" w:rsidRPr="0060654E" w:rsidRDefault="00811BB6" w:rsidP="00811BB6">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a. Subsidio por incapacidad temporal;</w:t>
      </w:r>
    </w:p>
    <w:p w14:paraId="258985B3" w14:textId="77777777" w:rsidR="00811BB6" w:rsidRPr="0060654E" w:rsidRDefault="00811BB6" w:rsidP="00811BB6">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b. Indemnización por incapacidad permanente parcial;</w:t>
      </w:r>
    </w:p>
    <w:p w14:paraId="27DADA0D" w14:textId="77777777" w:rsidR="00811BB6" w:rsidRPr="0060654E" w:rsidRDefault="00811BB6" w:rsidP="00811BB6">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c. Pensión de Invalidez;</w:t>
      </w:r>
    </w:p>
    <w:p w14:paraId="11EBFD24" w14:textId="77777777" w:rsidR="00811BB6" w:rsidRPr="0060654E" w:rsidRDefault="00811BB6" w:rsidP="00811BB6">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 xml:space="preserve">d. Pensión de sobrevivientes; </w:t>
      </w:r>
      <w:proofErr w:type="gramStart"/>
      <w:r w:rsidRPr="0060654E">
        <w:rPr>
          <w:rStyle w:val="normaltextrun"/>
          <w:rFonts w:ascii="Arial" w:hAnsi="Arial" w:cs="Arial"/>
          <w:i/>
          <w:sz w:val="22"/>
          <w:szCs w:val="22"/>
          <w:lang w:val="es-ES"/>
        </w:rPr>
        <w:t>y ,</w:t>
      </w:r>
      <w:proofErr w:type="gramEnd"/>
    </w:p>
    <w:p w14:paraId="3FCA6009" w14:textId="3AF94D6E" w:rsidR="002A5325" w:rsidRPr="00811BB6" w:rsidRDefault="00811BB6" w:rsidP="00811BB6">
      <w:pPr>
        <w:pStyle w:val="paragraph"/>
        <w:spacing w:before="0" w:beforeAutospacing="0" w:after="0" w:afterAutospacing="0"/>
        <w:ind w:left="567"/>
        <w:jc w:val="both"/>
        <w:textAlignment w:val="baseline"/>
        <w:rPr>
          <w:rFonts w:ascii="Arial" w:hAnsi="Arial" w:cs="Arial"/>
          <w:i/>
          <w:sz w:val="22"/>
          <w:szCs w:val="22"/>
          <w:lang w:val="es-ES"/>
        </w:rPr>
      </w:pPr>
      <w:r w:rsidRPr="0060654E">
        <w:rPr>
          <w:rStyle w:val="normaltextrun"/>
          <w:rFonts w:ascii="Arial" w:hAnsi="Arial" w:cs="Arial"/>
          <w:i/>
          <w:sz w:val="22"/>
          <w:szCs w:val="22"/>
          <w:lang w:val="es-ES"/>
        </w:rPr>
        <w:t>e. Auxilio funerario.”</w:t>
      </w:r>
    </w:p>
    <w:p w14:paraId="2A9C3ED1" w14:textId="77777777" w:rsidR="002A5325" w:rsidRDefault="002A5325" w:rsidP="00903743">
      <w:pPr>
        <w:pStyle w:val="Textoindependiente"/>
        <w:jc w:val="both"/>
        <w:rPr>
          <w:rFonts w:ascii="Arial" w:hAnsi="Arial" w:cs="Arial"/>
          <w:sz w:val="22"/>
          <w:szCs w:val="22"/>
        </w:rPr>
      </w:pPr>
    </w:p>
    <w:p w14:paraId="5A8E1ABF" w14:textId="7A619598" w:rsidR="00B37ABB" w:rsidRPr="0060654E" w:rsidRDefault="00B37ABB" w:rsidP="00903743">
      <w:pPr>
        <w:pStyle w:val="Textoindependiente"/>
        <w:jc w:val="both"/>
        <w:rPr>
          <w:rFonts w:ascii="Arial" w:hAnsi="Arial" w:cs="Arial"/>
          <w:sz w:val="22"/>
          <w:szCs w:val="22"/>
        </w:rPr>
      </w:pPr>
      <w:r w:rsidRPr="0060654E">
        <w:rPr>
          <w:rFonts w:ascii="Arial" w:hAnsi="Arial" w:cs="Arial"/>
          <w:sz w:val="22"/>
          <w:szCs w:val="22"/>
        </w:rPr>
        <w:t xml:space="preserve">De conformidad con la normativa citada, a mi representada como Administradora de Riesgos Laborales, no le compete el reconocimiento y pago por concepto de perjuicios, puesto que los mismos, se encuentran a cargo única y exclusivamente del empleador del señor </w:t>
      </w:r>
      <w:r w:rsidR="001D70C1" w:rsidRPr="0060654E">
        <w:rPr>
          <w:rFonts w:ascii="Arial" w:hAnsi="Arial" w:cs="Arial"/>
          <w:sz w:val="22"/>
          <w:szCs w:val="22"/>
        </w:rPr>
        <w:t>FERNEY ANTONIO</w:t>
      </w:r>
      <w:r w:rsidRPr="0060654E">
        <w:rPr>
          <w:rFonts w:ascii="Arial" w:hAnsi="Arial" w:cs="Arial"/>
          <w:sz w:val="22"/>
          <w:szCs w:val="22"/>
        </w:rPr>
        <w:t xml:space="preserve">, esto es </w:t>
      </w:r>
      <w:r w:rsidR="001D70C1" w:rsidRPr="0060654E">
        <w:rPr>
          <w:rFonts w:ascii="Arial" w:hAnsi="Arial" w:cs="Arial"/>
          <w:sz w:val="22"/>
          <w:szCs w:val="22"/>
        </w:rPr>
        <w:t>COODETRANS PALMIRA</w:t>
      </w:r>
      <w:r w:rsidRPr="0060654E">
        <w:rPr>
          <w:rFonts w:ascii="Arial" w:hAnsi="Arial" w:cs="Arial"/>
          <w:sz w:val="22"/>
          <w:szCs w:val="22"/>
        </w:rPr>
        <w:t xml:space="preserve"> siempre y cuando la parte actora logre acreditar todos los elementos constitutivos para que se le impute a dicha sociedad una culpa patronal.</w:t>
      </w:r>
    </w:p>
    <w:p w14:paraId="317D364D" w14:textId="79E97292" w:rsidR="008E7F0B" w:rsidRPr="0060654E" w:rsidRDefault="008E7F0B" w:rsidP="00903743">
      <w:pPr>
        <w:pStyle w:val="Textoindependiente"/>
        <w:jc w:val="both"/>
        <w:rPr>
          <w:rFonts w:ascii="Arial" w:hAnsi="Arial" w:cs="Arial"/>
          <w:sz w:val="22"/>
          <w:szCs w:val="22"/>
        </w:rPr>
      </w:pPr>
    </w:p>
    <w:p w14:paraId="1CF60A53" w14:textId="54F67B38" w:rsidR="008938E1" w:rsidRPr="0060654E" w:rsidRDefault="008E7F0B" w:rsidP="00903743">
      <w:pPr>
        <w:pStyle w:val="Default"/>
        <w:jc w:val="both"/>
        <w:rPr>
          <w:sz w:val="22"/>
          <w:szCs w:val="22"/>
        </w:rPr>
      </w:pPr>
      <w:r w:rsidRPr="0060654E">
        <w:rPr>
          <w:sz w:val="22"/>
          <w:szCs w:val="22"/>
        </w:rPr>
        <w:t xml:space="preserve">Adicionalmente, es de recalcar que </w:t>
      </w:r>
      <w:r w:rsidR="008938E1" w:rsidRPr="0060654E">
        <w:rPr>
          <w:sz w:val="22"/>
          <w:szCs w:val="22"/>
        </w:rPr>
        <w:t xml:space="preserve">mi representada </w:t>
      </w:r>
      <w:r w:rsidR="008938E1" w:rsidRPr="0060654E">
        <w:rPr>
          <w:bCs/>
          <w:sz w:val="22"/>
          <w:szCs w:val="22"/>
        </w:rPr>
        <w:t xml:space="preserve">LA EQUIDAD SEGUROS DE VIDA OC, como Administradora de Riesgos Laborales, ha cumplido con todas y cada una de sus obligaciones a favor del trabajador afiliado, esto es, la atención médica, pago de incapacidades, la indemnización por incapacidad permanente parcial y calificación de integral de perdida de la capacidad laboral, conforme a </w:t>
      </w:r>
      <w:r w:rsidR="008938E1" w:rsidRPr="0060654E">
        <w:rPr>
          <w:sz w:val="22"/>
          <w:szCs w:val="22"/>
          <w:lang w:val="es-ES"/>
        </w:rPr>
        <w:t xml:space="preserve">los diagnósticos de </w:t>
      </w:r>
      <w:r w:rsidR="008938E1" w:rsidRPr="0060654E">
        <w:rPr>
          <w:sz w:val="22"/>
          <w:szCs w:val="22"/>
        </w:rPr>
        <w:t>Hipoacusia neurosensorial bilateral y Trastornos de adaptación, calificados de origen laboral.</w:t>
      </w:r>
    </w:p>
    <w:p w14:paraId="3664A95B" w14:textId="2C70B988" w:rsidR="008E7F0B" w:rsidRPr="0060654E" w:rsidRDefault="008E7F0B" w:rsidP="00903743">
      <w:pPr>
        <w:pStyle w:val="Default"/>
        <w:jc w:val="both"/>
        <w:rPr>
          <w:sz w:val="22"/>
          <w:szCs w:val="22"/>
          <w:lang w:val="es-ES"/>
        </w:rPr>
      </w:pPr>
    </w:p>
    <w:p w14:paraId="6267836B" w14:textId="08A0B3C4" w:rsidR="00677F91" w:rsidRPr="0060654E" w:rsidRDefault="005A6C24" w:rsidP="00903743">
      <w:pPr>
        <w:pStyle w:val="Textoindependiente"/>
        <w:ind w:right="116"/>
        <w:jc w:val="both"/>
        <w:rPr>
          <w:rFonts w:ascii="Arial" w:hAnsi="Arial" w:cs="Arial"/>
          <w:sz w:val="22"/>
          <w:szCs w:val="22"/>
        </w:rPr>
      </w:pPr>
      <w:r w:rsidRPr="0060654E">
        <w:rPr>
          <w:rFonts w:ascii="Arial" w:hAnsi="Arial" w:cs="Arial"/>
          <w:sz w:val="22"/>
          <w:szCs w:val="22"/>
        </w:rPr>
        <w:t>Finalmente</w:t>
      </w:r>
      <w:r w:rsidR="007A62DF" w:rsidRPr="0060654E">
        <w:rPr>
          <w:rFonts w:ascii="Arial" w:hAnsi="Arial" w:cs="Arial"/>
          <w:sz w:val="22"/>
          <w:szCs w:val="22"/>
        </w:rPr>
        <w:t>, se resalta que la parte actora no ha acreditado</w:t>
      </w:r>
      <w:r w:rsidR="008E213A" w:rsidRPr="0060654E">
        <w:rPr>
          <w:rFonts w:ascii="Arial" w:hAnsi="Arial" w:cs="Arial"/>
          <w:sz w:val="22"/>
          <w:szCs w:val="22"/>
        </w:rPr>
        <w:t xml:space="preserve"> que</w:t>
      </w:r>
      <w:r w:rsidR="008938E1" w:rsidRPr="0060654E">
        <w:rPr>
          <w:rFonts w:ascii="Arial" w:hAnsi="Arial" w:cs="Arial"/>
          <w:sz w:val="22"/>
          <w:szCs w:val="22"/>
        </w:rPr>
        <w:t xml:space="preserve"> las patologías de origen laboral que padece </w:t>
      </w:r>
      <w:r w:rsidR="008E213A" w:rsidRPr="0060654E">
        <w:rPr>
          <w:rFonts w:ascii="Arial" w:hAnsi="Arial" w:cs="Arial"/>
          <w:sz w:val="22"/>
          <w:szCs w:val="22"/>
        </w:rPr>
        <w:t>haya</w:t>
      </w:r>
      <w:r w:rsidR="008938E1" w:rsidRPr="0060654E">
        <w:rPr>
          <w:rFonts w:ascii="Arial" w:hAnsi="Arial" w:cs="Arial"/>
          <w:sz w:val="22"/>
          <w:szCs w:val="22"/>
        </w:rPr>
        <w:t>n</w:t>
      </w:r>
      <w:r w:rsidR="008E213A" w:rsidRPr="0060654E">
        <w:rPr>
          <w:rFonts w:ascii="Arial" w:hAnsi="Arial" w:cs="Arial"/>
          <w:sz w:val="22"/>
          <w:szCs w:val="22"/>
        </w:rPr>
        <w:t xml:space="preserve"> sido consecuencia de un actuar negligente y culpable del empleador</w:t>
      </w:r>
      <w:r w:rsidR="008938E1" w:rsidRPr="0060654E">
        <w:rPr>
          <w:rFonts w:ascii="Arial" w:hAnsi="Arial" w:cs="Arial"/>
          <w:sz w:val="22"/>
          <w:szCs w:val="22"/>
        </w:rPr>
        <w:t>.</w:t>
      </w:r>
    </w:p>
    <w:p w14:paraId="38299103" w14:textId="77777777" w:rsidR="00677F91" w:rsidRPr="0060654E" w:rsidRDefault="00677F91" w:rsidP="00903743">
      <w:pPr>
        <w:jc w:val="both"/>
        <w:rPr>
          <w:rFonts w:ascii="Arial" w:hAnsi="Arial" w:cs="Arial"/>
        </w:rPr>
      </w:pPr>
    </w:p>
    <w:p w14:paraId="2DAD0492" w14:textId="660F1896" w:rsidR="00677F91" w:rsidRPr="0060654E" w:rsidRDefault="00677F91" w:rsidP="00903743">
      <w:pPr>
        <w:pStyle w:val="Textoindependiente"/>
        <w:jc w:val="both"/>
        <w:rPr>
          <w:rFonts w:ascii="Arial" w:hAnsi="Arial" w:cs="Arial"/>
          <w:sz w:val="22"/>
          <w:szCs w:val="22"/>
        </w:rPr>
      </w:pPr>
      <w:r w:rsidRPr="0060654E">
        <w:rPr>
          <w:rFonts w:ascii="Arial" w:hAnsi="Arial" w:cs="Arial"/>
          <w:sz w:val="22"/>
          <w:szCs w:val="22"/>
        </w:rPr>
        <w:t>De esta manera, y con el ánimo de lograr una indudable precisión frente a los improbados requerimientos pretendidos en la demanda, me refiero a cada pretensión de la siguiente manera:</w:t>
      </w:r>
    </w:p>
    <w:p w14:paraId="6C2F0E21" w14:textId="6FBD62D3" w:rsidR="00C52CFB" w:rsidRPr="0060654E" w:rsidRDefault="00C52CFB" w:rsidP="00903743">
      <w:pPr>
        <w:pStyle w:val="Textoindependiente"/>
        <w:jc w:val="both"/>
        <w:rPr>
          <w:rFonts w:ascii="Arial" w:hAnsi="Arial" w:cs="Arial"/>
          <w:sz w:val="22"/>
          <w:szCs w:val="22"/>
        </w:rPr>
      </w:pPr>
    </w:p>
    <w:p w14:paraId="4F853DE0" w14:textId="19DA49CE" w:rsidR="00C52CFB" w:rsidRPr="0060654E" w:rsidRDefault="00C52CFB" w:rsidP="00903743">
      <w:pPr>
        <w:pStyle w:val="Textoindependiente"/>
        <w:jc w:val="both"/>
        <w:rPr>
          <w:rFonts w:ascii="Arial" w:hAnsi="Arial" w:cs="Arial"/>
          <w:b/>
          <w:sz w:val="22"/>
          <w:szCs w:val="22"/>
        </w:rPr>
      </w:pPr>
      <w:r w:rsidRPr="0060654E">
        <w:rPr>
          <w:rFonts w:ascii="Arial" w:hAnsi="Arial" w:cs="Arial"/>
          <w:b/>
          <w:sz w:val="22"/>
          <w:szCs w:val="22"/>
        </w:rPr>
        <w:t xml:space="preserve">DECLARATIVAS: </w:t>
      </w:r>
    </w:p>
    <w:p w14:paraId="664E2F36" w14:textId="45D652FE" w:rsidR="00C52CFB" w:rsidRPr="0060654E" w:rsidRDefault="00C52CFB" w:rsidP="00903743">
      <w:pPr>
        <w:pStyle w:val="Textoindependiente"/>
        <w:jc w:val="both"/>
        <w:rPr>
          <w:rFonts w:ascii="Arial" w:hAnsi="Arial" w:cs="Arial"/>
          <w:b/>
          <w:sz w:val="22"/>
          <w:szCs w:val="22"/>
        </w:rPr>
      </w:pPr>
    </w:p>
    <w:p w14:paraId="259C5E5C" w14:textId="59AF0A87" w:rsidR="00EC4209" w:rsidRPr="0060654E" w:rsidRDefault="00C52CFB" w:rsidP="00903743">
      <w:pPr>
        <w:pStyle w:val="Textoindependiente"/>
        <w:jc w:val="both"/>
        <w:rPr>
          <w:rFonts w:ascii="Arial" w:hAnsi="Arial" w:cs="Arial"/>
          <w:b/>
          <w:sz w:val="22"/>
          <w:szCs w:val="22"/>
        </w:rPr>
      </w:pPr>
      <w:r w:rsidRPr="0060654E">
        <w:rPr>
          <w:rFonts w:ascii="Arial" w:hAnsi="Arial" w:cs="Arial"/>
          <w:b/>
          <w:sz w:val="22"/>
          <w:szCs w:val="22"/>
        </w:rPr>
        <w:t xml:space="preserve">A LA PRIMERA: </w:t>
      </w:r>
      <w:r w:rsidR="00EC4209" w:rsidRPr="0060654E">
        <w:rPr>
          <w:rFonts w:ascii="Arial" w:hAnsi="Arial" w:cs="Arial"/>
          <w:b/>
          <w:bCs/>
          <w:sz w:val="22"/>
          <w:szCs w:val="22"/>
        </w:rPr>
        <w:t xml:space="preserve">ME OPONGO </w:t>
      </w:r>
      <w:r w:rsidR="00EC4209" w:rsidRPr="0060654E">
        <w:rPr>
          <w:rFonts w:ascii="Arial" w:hAnsi="Arial" w:cs="Arial"/>
          <w:sz w:val="22"/>
          <w:szCs w:val="22"/>
        </w:rPr>
        <w:t xml:space="preserve">si se afectan los intereses de </w:t>
      </w:r>
      <w:r w:rsidR="00EC4209" w:rsidRPr="0060654E">
        <w:rPr>
          <w:rFonts w:ascii="Arial" w:hAnsi="Arial" w:cs="Arial"/>
          <w:bCs/>
          <w:sz w:val="22"/>
          <w:szCs w:val="22"/>
        </w:rPr>
        <w:t>LA EQUIDAD SEGUROS DE VIDA OC</w:t>
      </w:r>
      <w:r w:rsidR="00EC4209" w:rsidRPr="0060654E">
        <w:rPr>
          <w:rFonts w:ascii="Arial" w:hAnsi="Arial" w:cs="Arial"/>
          <w:sz w:val="22"/>
          <w:szCs w:val="22"/>
        </w:rPr>
        <w:t>, debiéndose precisar que, conforme al material probatorio obrante al expediente, el señor FERNEY ANTONIO SUAREZ suscribió contrato a término fijo inferior a un año con la empresa COODETRANS PALMIRA.</w:t>
      </w:r>
    </w:p>
    <w:p w14:paraId="3553054B" w14:textId="56C09C9D" w:rsidR="00B37F30" w:rsidRPr="0060654E" w:rsidRDefault="00B37F30" w:rsidP="00903743">
      <w:pPr>
        <w:pStyle w:val="Textoindependiente"/>
        <w:jc w:val="both"/>
        <w:rPr>
          <w:rFonts w:ascii="Arial" w:hAnsi="Arial" w:cs="Arial"/>
          <w:sz w:val="22"/>
          <w:szCs w:val="22"/>
        </w:rPr>
      </w:pPr>
    </w:p>
    <w:p w14:paraId="6E79DF07" w14:textId="197549C1" w:rsidR="00EC4209" w:rsidRDefault="00C52CFB" w:rsidP="00903743">
      <w:pPr>
        <w:pStyle w:val="Textoindependiente"/>
        <w:jc w:val="both"/>
        <w:rPr>
          <w:bCs/>
          <w:sz w:val="22"/>
          <w:szCs w:val="22"/>
        </w:rPr>
      </w:pPr>
      <w:r w:rsidRPr="0060654E">
        <w:rPr>
          <w:rFonts w:ascii="Arial" w:hAnsi="Arial" w:cs="Arial"/>
          <w:b/>
          <w:sz w:val="22"/>
          <w:szCs w:val="22"/>
        </w:rPr>
        <w:lastRenderedPageBreak/>
        <w:t xml:space="preserve">A LA SEGUNDA: </w:t>
      </w:r>
      <w:r w:rsidR="00EC4209" w:rsidRPr="0060654E">
        <w:rPr>
          <w:rFonts w:ascii="Arial" w:hAnsi="Arial" w:cs="Arial"/>
          <w:b/>
          <w:bCs/>
          <w:sz w:val="22"/>
          <w:szCs w:val="22"/>
        </w:rPr>
        <w:t xml:space="preserve">ME OPONGO </w:t>
      </w:r>
      <w:r w:rsidR="00EC4209" w:rsidRPr="0060654E">
        <w:rPr>
          <w:rFonts w:ascii="Arial" w:hAnsi="Arial" w:cs="Arial"/>
          <w:sz w:val="22"/>
          <w:szCs w:val="22"/>
        </w:rPr>
        <w:t xml:space="preserve">si se afectan los intereses de </w:t>
      </w:r>
      <w:r w:rsidR="00EC4209" w:rsidRPr="0060654E">
        <w:rPr>
          <w:rFonts w:ascii="Arial" w:hAnsi="Arial" w:cs="Arial"/>
          <w:bCs/>
          <w:sz w:val="22"/>
          <w:szCs w:val="22"/>
        </w:rPr>
        <w:t>LA EQUIDAD SEGUROS DE VIDA OC</w:t>
      </w:r>
      <w:r w:rsidR="00EC4209" w:rsidRPr="0060654E">
        <w:rPr>
          <w:rFonts w:ascii="Arial" w:hAnsi="Arial" w:cs="Arial"/>
          <w:sz w:val="22"/>
          <w:szCs w:val="22"/>
        </w:rPr>
        <w:t>, debiéndose precisar que, al señor FERNEY ANTONIO SUAREZ mi representada como Administradora de Riesgos Laborales, le calificó las patologías de Hipoacusia neurosensorial bilateral y Trastornos de adaptación como de origen laboral</w:t>
      </w:r>
      <w:r w:rsidR="00924368" w:rsidRPr="0060654E">
        <w:rPr>
          <w:rFonts w:ascii="Arial" w:hAnsi="Arial" w:cs="Arial"/>
          <w:sz w:val="22"/>
          <w:szCs w:val="22"/>
        </w:rPr>
        <w:t xml:space="preserve"> y </w:t>
      </w:r>
      <w:r w:rsidR="00924368" w:rsidRPr="0060654E">
        <w:rPr>
          <w:bCs/>
          <w:sz w:val="22"/>
          <w:szCs w:val="22"/>
        </w:rPr>
        <w:t>mediante Dictamen De Perdida De La Capacidad Laboral No. 403458 del 14/09/2020, calificó de manera integral al señor FERNEY ANTONIO otorgándole un PCL del 39,38% con fecha de estructuración del 21/05/2020.</w:t>
      </w:r>
    </w:p>
    <w:p w14:paraId="1FD6AB53" w14:textId="77777777" w:rsidR="00811BB6" w:rsidRDefault="00811BB6" w:rsidP="00903743">
      <w:pPr>
        <w:pStyle w:val="Textoindependiente"/>
        <w:jc w:val="both"/>
        <w:rPr>
          <w:bCs/>
          <w:sz w:val="22"/>
          <w:szCs w:val="22"/>
        </w:rPr>
      </w:pPr>
    </w:p>
    <w:p w14:paraId="43405E40" w14:textId="20219436" w:rsidR="00811BB6" w:rsidRPr="0060654E" w:rsidRDefault="00811BB6" w:rsidP="00903743">
      <w:pPr>
        <w:pStyle w:val="Textoindependiente"/>
        <w:jc w:val="both"/>
        <w:rPr>
          <w:rFonts w:ascii="Arial" w:hAnsi="Arial" w:cs="Arial"/>
          <w:b/>
          <w:sz w:val="22"/>
          <w:szCs w:val="22"/>
        </w:rPr>
      </w:pPr>
      <w:r>
        <w:rPr>
          <w:bCs/>
          <w:sz w:val="22"/>
          <w:szCs w:val="22"/>
        </w:rPr>
        <w:t xml:space="preserve">Aunado a lo anterior, es menester dejar sentado que, </w:t>
      </w:r>
      <w:r w:rsidRPr="0060654E">
        <w:rPr>
          <w:bCs/>
          <w:sz w:val="22"/>
          <w:szCs w:val="22"/>
        </w:rPr>
        <w:t>LA EQUIDAD SEGUROS DE VIDA OC</w:t>
      </w:r>
      <w:r>
        <w:rPr>
          <w:bCs/>
          <w:sz w:val="22"/>
          <w:szCs w:val="22"/>
        </w:rPr>
        <w:t xml:space="preserve"> como </w:t>
      </w:r>
      <w:r w:rsidRPr="0060654E">
        <w:rPr>
          <w:rFonts w:ascii="Arial" w:hAnsi="Arial" w:cs="Arial"/>
          <w:sz w:val="22"/>
          <w:szCs w:val="22"/>
        </w:rPr>
        <w:t>Administradora de Riesgos Laborales</w:t>
      </w:r>
      <w:r>
        <w:rPr>
          <w:rFonts w:ascii="Arial" w:hAnsi="Arial" w:cs="Arial"/>
          <w:sz w:val="22"/>
          <w:szCs w:val="22"/>
        </w:rPr>
        <w:t xml:space="preserve"> y como consecuencia de las patologías de origen laboral que padece el señor FERNEY ANTONIO SUAREZ, ha reconocido y pagado todas las prestaciones económicas y asistenciales a las que tuvo derecho el afiliado. </w:t>
      </w:r>
    </w:p>
    <w:p w14:paraId="3C2566E2" w14:textId="072BC317" w:rsidR="00C52CFB" w:rsidRPr="0060654E" w:rsidRDefault="00C52CFB" w:rsidP="00903743">
      <w:pPr>
        <w:pStyle w:val="Textoindependiente"/>
        <w:jc w:val="both"/>
        <w:rPr>
          <w:rFonts w:ascii="Arial" w:hAnsi="Arial" w:cs="Arial"/>
          <w:sz w:val="22"/>
          <w:szCs w:val="22"/>
        </w:rPr>
      </w:pPr>
    </w:p>
    <w:p w14:paraId="5E494074" w14:textId="433F9BD5" w:rsidR="00432BDC" w:rsidRPr="0060654E" w:rsidRDefault="00C52CFB" w:rsidP="00903743">
      <w:pPr>
        <w:pStyle w:val="Default"/>
        <w:jc w:val="both"/>
        <w:rPr>
          <w:sz w:val="22"/>
          <w:szCs w:val="22"/>
          <w:lang w:val="es-ES"/>
        </w:rPr>
      </w:pPr>
      <w:r w:rsidRPr="0060654E">
        <w:rPr>
          <w:b/>
          <w:bCs/>
          <w:sz w:val="22"/>
          <w:szCs w:val="22"/>
          <w:lang w:val="es-ES"/>
        </w:rPr>
        <w:t>A LA TERCERA</w:t>
      </w:r>
      <w:r w:rsidR="00B66D28" w:rsidRPr="0060654E">
        <w:rPr>
          <w:b/>
          <w:bCs/>
          <w:sz w:val="22"/>
          <w:szCs w:val="22"/>
          <w:lang w:val="es-ES"/>
        </w:rPr>
        <w:t xml:space="preserve">: </w:t>
      </w:r>
      <w:r w:rsidR="00432BDC" w:rsidRPr="0060654E">
        <w:rPr>
          <w:b/>
          <w:bCs/>
          <w:sz w:val="22"/>
          <w:szCs w:val="22"/>
          <w:lang w:val="es-ES"/>
        </w:rPr>
        <w:t xml:space="preserve">ME OPONGO </w:t>
      </w:r>
      <w:r w:rsidR="00432BDC" w:rsidRPr="0060654E">
        <w:rPr>
          <w:sz w:val="22"/>
          <w:szCs w:val="22"/>
          <w:lang w:val="es-ES"/>
        </w:rPr>
        <w:t xml:space="preserve">si se afectan los intereses de </w:t>
      </w:r>
      <w:r w:rsidR="00EC4209" w:rsidRPr="0060654E">
        <w:rPr>
          <w:bCs/>
          <w:sz w:val="22"/>
          <w:szCs w:val="22"/>
        </w:rPr>
        <w:t>LA EQUIDAD SEGUROS DE VIDA OC</w:t>
      </w:r>
      <w:r w:rsidR="00432BDC" w:rsidRPr="0060654E">
        <w:rPr>
          <w:sz w:val="22"/>
          <w:szCs w:val="22"/>
          <w:lang w:val="es-ES"/>
        </w:rPr>
        <w:t>, debiéndose precisar que</w:t>
      </w:r>
      <w:r w:rsidR="006E4BC2">
        <w:rPr>
          <w:sz w:val="22"/>
          <w:szCs w:val="22"/>
          <w:lang w:val="es-ES"/>
        </w:rPr>
        <w:t xml:space="preserve"> la presente pretensión no se encuentra dirigida a mi representada. Resaltándose que es obligación de los empleadores cumplir con las normas relativas al sistema de gestión en seguridad y salud en el trabajo, la entrega de elementos de protección personal  y seguimiento a dicha implementación bajo la modalidad de mejora continua, entre otras obligaciones, para el caso en concreto se indica que </w:t>
      </w:r>
      <w:r w:rsidRPr="0060654E">
        <w:rPr>
          <w:sz w:val="22"/>
          <w:szCs w:val="22"/>
          <w:lang w:val="es-ES"/>
        </w:rPr>
        <w:t xml:space="preserve">(i) mi prohijada NO ostentó </w:t>
      </w:r>
      <w:r w:rsidR="00A9558B" w:rsidRPr="0060654E">
        <w:rPr>
          <w:sz w:val="22"/>
          <w:szCs w:val="22"/>
          <w:lang w:val="es-ES"/>
        </w:rPr>
        <w:t>la calidad</w:t>
      </w:r>
      <w:r w:rsidRPr="0060654E">
        <w:rPr>
          <w:sz w:val="22"/>
          <w:szCs w:val="22"/>
          <w:lang w:val="es-ES"/>
        </w:rPr>
        <w:t xml:space="preserve"> de empleador</w:t>
      </w:r>
      <w:r w:rsidR="006E4BC2">
        <w:rPr>
          <w:sz w:val="22"/>
          <w:szCs w:val="22"/>
          <w:lang w:val="es-ES"/>
        </w:rPr>
        <w:t>a</w:t>
      </w:r>
      <w:r w:rsidRPr="0060654E">
        <w:rPr>
          <w:sz w:val="22"/>
          <w:szCs w:val="22"/>
          <w:lang w:val="es-ES"/>
        </w:rPr>
        <w:t xml:space="preserve"> del señor </w:t>
      </w:r>
      <w:r w:rsidR="00EC4209" w:rsidRPr="0060654E">
        <w:rPr>
          <w:sz w:val="22"/>
          <w:szCs w:val="22"/>
        </w:rPr>
        <w:t xml:space="preserve">FERNEY ANTONIO SUAREZ </w:t>
      </w:r>
      <w:r w:rsidR="00593FF1" w:rsidRPr="0060654E">
        <w:rPr>
          <w:sz w:val="22"/>
          <w:szCs w:val="22"/>
          <w:lang w:val="es-ES"/>
        </w:rPr>
        <w:t>(</w:t>
      </w:r>
      <w:proofErr w:type="spellStart"/>
      <w:r w:rsidR="00593FF1" w:rsidRPr="0060654E">
        <w:rPr>
          <w:sz w:val="22"/>
          <w:szCs w:val="22"/>
          <w:lang w:val="es-ES"/>
        </w:rPr>
        <w:t>ii</w:t>
      </w:r>
      <w:proofErr w:type="spellEnd"/>
      <w:r w:rsidR="00593FF1" w:rsidRPr="0060654E">
        <w:rPr>
          <w:sz w:val="22"/>
          <w:szCs w:val="22"/>
          <w:lang w:val="es-ES"/>
        </w:rPr>
        <w:t>) Las ARL cubren los riesgos que por su propia naturaleza genera el trabajo, mientras que el resarcimiento de daños ocasionados al trabajador por conducta culposa o dolosa del empleador, le compete única y exclusivamente a este último y, (</w:t>
      </w:r>
      <w:proofErr w:type="spellStart"/>
      <w:r w:rsidR="00593FF1" w:rsidRPr="0060654E">
        <w:rPr>
          <w:sz w:val="22"/>
          <w:szCs w:val="22"/>
          <w:lang w:val="es-ES"/>
        </w:rPr>
        <w:t>iii</w:t>
      </w:r>
      <w:proofErr w:type="spellEnd"/>
      <w:r w:rsidR="00593FF1" w:rsidRPr="0060654E">
        <w:rPr>
          <w:sz w:val="22"/>
          <w:szCs w:val="22"/>
          <w:lang w:val="es-ES"/>
        </w:rPr>
        <w:t xml:space="preserve">) </w:t>
      </w:r>
      <w:r w:rsidR="00A9558B" w:rsidRPr="0060654E">
        <w:rPr>
          <w:sz w:val="22"/>
          <w:szCs w:val="22"/>
          <w:lang w:val="es-ES"/>
        </w:rPr>
        <w:t xml:space="preserve"> </w:t>
      </w:r>
      <w:r w:rsidR="00432BDC" w:rsidRPr="0060654E">
        <w:rPr>
          <w:sz w:val="22"/>
          <w:szCs w:val="22"/>
          <w:lang w:val="es-ES"/>
        </w:rPr>
        <w:t>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r w:rsidR="00DF51E9" w:rsidRPr="0060654E">
        <w:rPr>
          <w:sz w:val="22"/>
          <w:szCs w:val="22"/>
          <w:lang w:val="es-ES"/>
        </w:rPr>
        <w:t>.</w:t>
      </w:r>
    </w:p>
    <w:p w14:paraId="43768B92" w14:textId="77777777" w:rsidR="00593FF1" w:rsidRPr="0060654E" w:rsidRDefault="00593FF1" w:rsidP="00903743">
      <w:pPr>
        <w:pStyle w:val="Default"/>
        <w:jc w:val="both"/>
        <w:rPr>
          <w:sz w:val="22"/>
          <w:szCs w:val="22"/>
        </w:rPr>
      </w:pPr>
    </w:p>
    <w:p w14:paraId="7B228FA2" w14:textId="77777777" w:rsidR="002A04CF" w:rsidRPr="0060654E" w:rsidRDefault="002A04CF" w:rsidP="002A04CF">
      <w:pPr>
        <w:pStyle w:val="Default"/>
        <w:jc w:val="both"/>
        <w:rPr>
          <w:sz w:val="22"/>
          <w:szCs w:val="22"/>
          <w:lang w:val="es-ES"/>
        </w:rPr>
      </w:pPr>
      <w:r w:rsidRPr="0060654E">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responder por perjuicios contemplados en el artículo 216 del C.S.T. </w:t>
      </w:r>
    </w:p>
    <w:p w14:paraId="5F21006B" w14:textId="77777777" w:rsidR="00593FF1" w:rsidRPr="0060654E" w:rsidRDefault="00593FF1" w:rsidP="00903743">
      <w:pPr>
        <w:pStyle w:val="Default"/>
        <w:jc w:val="both"/>
        <w:rPr>
          <w:sz w:val="22"/>
          <w:szCs w:val="22"/>
          <w:lang w:val="es-ES"/>
        </w:rPr>
      </w:pPr>
    </w:p>
    <w:p w14:paraId="0B8A2E9C" w14:textId="0A8E3DB4" w:rsidR="003A4F3E" w:rsidRPr="0060654E" w:rsidRDefault="003A4F3E" w:rsidP="00903743">
      <w:pPr>
        <w:pStyle w:val="Default"/>
        <w:jc w:val="both"/>
        <w:rPr>
          <w:b/>
          <w:sz w:val="22"/>
          <w:szCs w:val="22"/>
        </w:rPr>
      </w:pPr>
      <w:r w:rsidRPr="0060654E">
        <w:rPr>
          <w:b/>
          <w:sz w:val="22"/>
          <w:szCs w:val="22"/>
        </w:rPr>
        <w:t>CONDENATORIAS:</w:t>
      </w:r>
    </w:p>
    <w:p w14:paraId="0DE1E275" w14:textId="674AD909" w:rsidR="003A4F3E" w:rsidRPr="0060654E" w:rsidRDefault="003A4F3E" w:rsidP="00903743">
      <w:pPr>
        <w:pStyle w:val="Default"/>
        <w:jc w:val="both"/>
        <w:rPr>
          <w:b/>
          <w:sz w:val="22"/>
          <w:szCs w:val="22"/>
        </w:rPr>
      </w:pPr>
    </w:p>
    <w:p w14:paraId="5FD19471" w14:textId="39F297AD" w:rsidR="00593FF1" w:rsidRPr="0060654E" w:rsidRDefault="003A4F3E" w:rsidP="00903743">
      <w:pPr>
        <w:pStyle w:val="Default"/>
        <w:jc w:val="both"/>
        <w:rPr>
          <w:sz w:val="22"/>
          <w:szCs w:val="22"/>
          <w:lang w:val="es-ES"/>
        </w:rPr>
      </w:pPr>
      <w:r w:rsidRPr="0060654E">
        <w:rPr>
          <w:b/>
          <w:bCs/>
          <w:sz w:val="22"/>
          <w:szCs w:val="22"/>
          <w:lang w:val="es-ES"/>
        </w:rPr>
        <w:t xml:space="preserve">A LA </w:t>
      </w:r>
      <w:r w:rsidR="002A04CF" w:rsidRPr="0060654E">
        <w:rPr>
          <w:b/>
          <w:bCs/>
          <w:sz w:val="22"/>
          <w:szCs w:val="22"/>
          <w:lang w:val="es-ES"/>
        </w:rPr>
        <w:t xml:space="preserve">PRIMERA: </w:t>
      </w:r>
      <w:r w:rsidR="00593FF1" w:rsidRPr="0060654E">
        <w:rPr>
          <w:b/>
          <w:bCs/>
          <w:sz w:val="22"/>
          <w:szCs w:val="22"/>
          <w:lang w:val="es-ES"/>
        </w:rPr>
        <w:t xml:space="preserve">ME OPONGO </w:t>
      </w:r>
      <w:r w:rsidR="00593FF1" w:rsidRPr="0060654E">
        <w:rPr>
          <w:sz w:val="22"/>
          <w:szCs w:val="22"/>
          <w:lang w:val="es-ES"/>
        </w:rPr>
        <w:t xml:space="preserve">si se afectan los intereses de </w:t>
      </w:r>
      <w:r w:rsidR="002A04CF" w:rsidRPr="0060654E">
        <w:rPr>
          <w:bCs/>
          <w:sz w:val="22"/>
          <w:szCs w:val="22"/>
        </w:rPr>
        <w:t>LA EQUIDAD SEGUROS DE VIDA OC</w:t>
      </w:r>
      <w:r w:rsidR="002A04CF" w:rsidRPr="0060654E">
        <w:rPr>
          <w:sz w:val="22"/>
          <w:szCs w:val="22"/>
          <w:lang w:val="es-ES"/>
        </w:rPr>
        <w:t xml:space="preserve">, debiéndose precisar </w:t>
      </w:r>
      <w:r w:rsidR="006E4BC2">
        <w:rPr>
          <w:sz w:val="22"/>
          <w:szCs w:val="22"/>
          <w:lang w:val="es-ES"/>
        </w:rPr>
        <w:t xml:space="preserve">que el reconocimiento y pago de los perjuicios contemplados en el artículo 216 del C.S.T., esto es aquellos que se </w:t>
      </w:r>
      <w:r w:rsidR="007D58E2">
        <w:rPr>
          <w:sz w:val="22"/>
          <w:szCs w:val="22"/>
          <w:lang w:val="es-ES"/>
        </w:rPr>
        <w:t xml:space="preserve">derivaron </w:t>
      </w:r>
      <w:r w:rsidR="006E4BC2">
        <w:rPr>
          <w:sz w:val="22"/>
          <w:szCs w:val="22"/>
          <w:lang w:val="es-ES"/>
        </w:rPr>
        <w:t>con ocasión o causa de un accidente de trabajo o enfermedad profesional, le compete únicamente al empleador de</w:t>
      </w:r>
      <w:r w:rsidR="007D58E2">
        <w:rPr>
          <w:sz w:val="22"/>
          <w:szCs w:val="22"/>
          <w:lang w:val="es-ES"/>
        </w:rPr>
        <w:t>l señor Suarez</w:t>
      </w:r>
      <w:r w:rsidR="00E4438B">
        <w:rPr>
          <w:sz w:val="22"/>
          <w:szCs w:val="22"/>
          <w:lang w:val="es-ES"/>
        </w:rPr>
        <w:t xml:space="preserve">, </w:t>
      </w:r>
      <w:r w:rsidR="007D58E2">
        <w:rPr>
          <w:sz w:val="22"/>
          <w:szCs w:val="22"/>
          <w:lang w:val="es-ES"/>
        </w:rPr>
        <w:t xml:space="preserve">conforme con ello, </w:t>
      </w:r>
      <w:r w:rsidR="00E4438B">
        <w:rPr>
          <w:sz w:val="22"/>
          <w:szCs w:val="22"/>
          <w:lang w:val="es-ES"/>
        </w:rPr>
        <w:t xml:space="preserve">para el caso en concreto se tiene </w:t>
      </w:r>
      <w:r w:rsidR="002A04CF" w:rsidRPr="0060654E">
        <w:rPr>
          <w:sz w:val="22"/>
          <w:szCs w:val="22"/>
          <w:lang w:val="es-ES"/>
        </w:rPr>
        <w:t xml:space="preserve">(i) mi prohijada NO ostentó la calidad de empleador del señor </w:t>
      </w:r>
      <w:r w:rsidR="002A04CF" w:rsidRPr="0060654E">
        <w:rPr>
          <w:sz w:val="22"/>
          <w:szCs w:val="22"/>
        </w:rPr>
        <w:t xml:space="preserve">FERNEY ANTONIO SUAREZ </w:t>
      </w:r>
      <w:r w:rsidR="002A04CF" w:rsidRPr="0060654E">
        <w:rPr>
          <w:sz w:val="22"/>
          <w:szCs w:val="22"/>
          <w:lang w:val="es-ES"/>
        </w:rPr>
        <w:t>(</w:t>
      </w:r>
      <w:proofErr w:type="spellStart"/>
      <w:r w:rsidR="002A04CF" w:rsidRPr="0060654E">
        <w:rPr>
          <w:sz w:val="22"/>
          <w:szCs w:val="22"/>
          <w:lang w:val="es-ES"/>
        </w:rPr>
        <w:t>ii</w:t>
      </w:r>
      <w:proofErr w:type="spellEnd"/>
      <w:r w:rsidR="002A04CF" w:rsidRPr="0060654E">
        <w:rPr>
          <w:sz w:val="22"/>
          <w:szCs w:val="22"/>
          <w:lang w:val="es-ES"/>
        </w:rPr>
        <w:t>) Las ARL cubren los riesgos que por su propia naturaleza genera el trabajo, mientras que el resarcimiento de daños ocasionados al trabajador por conducta culposa o dolosa del empleador, le compete única y exclusivamente a este último y, (</w:t>
      </w:r>
      <w:proofErr w:type="spellStart"/>
      <w:r w:rsidR="002A04CF" w:rsidRPr="0060654E">
        <w:rPr>
          <w:sz w:val="22"/>
          <w:szCs w:val="22"/>
          <w:lang w:val="es-ES"/>
        </w:rPr>
        <w:t>iii</w:t>
      </w:r>
      <w:proofErr w:type="spellEnd"/>
      <w:r w:rsidR="002A04CF" w:rsidRPr="0060654E">
        <w:rPr>
          <w:sz w:val="22"/>
          <w:szCs w:val="22"/>
          <w:lang w:val="es-ES"/>
        </w:rPr>
        <w:t>)  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p>
    <w:p w14:paraId="0638A82B" w14:textId="77777777" w:rsidR="00593FF1" w:rsidRPr="0060654E" w:rsidRDefault="00593FF1" w:rsidP="00903743">
      <w:pPr>
        <w:pStyle w:val="Default"/>
        <w:jc w:val="both"/>
        <w:rPr>
          <w:sz w:val="22"/>
          <w:szCs w:val="22"/>
        </w:rPr>
      </w:pPr>
    </w:p>
    <w:p w14:paraId="4F5A1D63" w14:textId="138D98A7" w:rsidR="00593FF1" w:rsidRPr="0060654E" w:rsidRDefault="00593FF1" w:rsidP="00903743">
      <w:pPr>
        <w:pStyle w:val="Default"/>
        <w:jc w:val="both"/>
        <w:rPr>
          <w:sz w:val="22"/>
          <w:szCs w:val="22"/>
        </w:rPr>
      </w:pPr>
      <w:r w:rsidRPr="0060654E">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w:t>
      </w:r>
      <w:r w:rsidR="002A04CF" w:rsidRPr="0060654E">
        <w:rPr>
          <w:sz w:val="22"/>
          <w:szCs w:val="22"/>
          <w:lang w:val="es-ES"/>
        </w:rPr>
        <w:t>lucro cesante consolidado y futuro</w:t>
      </w:r>
      <w:r w:rsidRPr="0060654E">
        <w:rPr>
          <w:sz w:val="22"/>
          <w:szCs w:val="22"/>
          <w:lang w:val="es-ES"/>
        </w:rPr>
        <w:t xml:space="preserve">, los cuales se encuentran contemplados en el artículo 216 del C.S.T.  y, sobre los cuales, </w:t>
      </w:r>
      <w:r w:rsidR="003A4F3E" w:rsidRPr="0060654E">
        <w:rPr>
          <w:sz w:val="22"/>
          <w:szCs w:val="22"/>
        </w:rPr>
        <w:t xml:space="preserve">los demandantes no aportan medio de prueba alguno relativo a ganancia legitima y/o utilidad económica dejada de percibir como consecuencia </w:t>
      </w:r>
      <w:r w:rsidR="002A04CF" w:rsidRPr="0060654E">
        <w:rPr>
          <w:sz w:val="22"/>
          <w:szCs w:val="22"/>
        </w:rPr>
        <w:t>de las patologías de origen laboral sufridas por el trabajador.</w:t>
      </w:r>
    </w:p>
    <w:p w14:paraId="4A4E0619" w14:textId="136F7744" w:rsidR="003A4F3E" w:rsidRPr="0060654E" w:rsidRDefault="003A4F3E" w:rsidP="00903743">
      <w:pPr>
        <w:pStyle w:val="Textoindependiente"/>
        <w:jc w:val="both"/>
        <w:rPr>
          <w:rFonts w:ascii="Arial" w:hAnsi="Arial" w:cs="Arial"/>
          <w:sz w:val="22"/>
          <w:szCs w:val="22"/>
        </w:rPr>
      </w:pPr>
    </w:p>
    <w:p w14:paraId="2270067F" w14:textId="1B20DC71" w:rsidR="002A04CF" w:rsidRPr="0060654E" w:rsidRDefault="003A4F3E" w:rsidP="002A04CF">
      <w:pPr>
        <w:pStyle w:val="Default"/>
        <w:jc w:val="both"/>
        <w:rPr>
          <w:sz w:val="22"/>
          <w:szCs w:val="22"/>
          <w:lang w:val="es-ES"/>
        </w:rPr>
      </w:pPr>
      <w:r w:rsidRPr="0060654E">
        <w:rPr>
          <w:b/>
          <w:bCs/>
          <w:sz w:val="22"/>
          <w:szCs w:val="22"/>
          <w:lang w:val="es-ES"/>
        </w:rPr>
        <w:t xml:space="preserve">A LA </w:t>
      </w:r>
      <w:r w:rsidR="002A04CF" w:rsidRPr="0060654E">
        <w:rPr>
          <w:b/>
          <w:bCs/>
          <w:sz w:val="22"/>
          <w:szCs w:val="22"/>
          <w:lang w:val="es-ES"/>
        </w:rPr>
        <w:t>SEGUNDA</w:t>
      </w:r>
      <w:r w:rsidRPr="0060654E">
        <w:rPr>
          <w:b/>
          <w:bCs/>
          <w:sz w:val="22"/>
          <w:szCs w:val="22"/>
          <w:lang w:val="es-ES"/>
        </w:rPr>
        <w:t xml:space="preserve">: </w:t>
      </w:r>
      <w:r w:rsidR="007D58E2" w:rsidRPr="0060654E">
        <w:rPr>
          <w:b/>
          <w:bCs/>
          <w:sz w:val="22"/>
          <w:szCs w:val="22"/>
          <w:lang w:val="es-ES"/>
        </w:rPr>
        <w:t xml:space="preserve">ME OPONGO </w:t>
      </w:r>
      <w:r w:rsidR="007D58E2" w:rsidRPr="0060654E">
        <w:rPr>
          <w:sz w:val="22"/>
          <w:szCs w:val="22"/>
          <w:lang w:val="es-ES"/>
        </w:rPr>
        <w:t xml:space="preserve">si se afectan los intereses de </w:t>
      </w:r>
      <w:r w:rsidR="007D58E2" w:rsidRPr="0060654E">
        <w:rPr>
          <w:bCs/>
          <w:sz w:val="22"/>
          <w:szCs w:val="22"/>
        </w:rPr>
        <w:t>LA EQUIDAD SEGUROS DE VIDA OC</w:t>
      </w:r>
      <w:r w:rsidR="007D58E2" w:rsidRPr="0060654E">
        <w:rPr>
          <w:sz w:val="22"/>
          <w:szCs w:val="22"/>
          <w:lang w:val="es-ES"/>
        </w:rPr>
        <w:t xml:space="preserve">, debiéndose precisar </w:t>
      </w:r>
      <w:r w:rsidR="007D58E2">
        <w:rPr>
          <w:sz w:val="22"/>
          <w:szCs w:val="22"/>
          <w:lang w:val="es-ES"/>
        </w:rPr>
        <w:t xml:space="preserve">que el reconocimiento y pago de los perjuicios contemplados en el artículo </w:t>
      </w:r>
      <w:r w:rsidR="007D58E2">
        <w:rPr>
          <w:sz w:val="22"/>
          <w:szCs w:val="22"/>
          <w:lang w:val="es-ES"/>
        </w:rPr>
        <w:lastRenderedPageBreak/>
        <w:t xml:space="preserve">216 del C.S.T., esto es aquellos que se derivaron con ocasión o causa de un accidente de trabajo o enfermedad profesional, le compete únicamente al empleador del señor Suarez, conforme con ello, para el caso en concreto se tiene </w:t>
      </w:r>
      <w:r w:rsidR="00E4438B" w:rsidRPr="0060654E">
        <w:rPr>
          <w:sz w:val="22"/>
          <w:szCs w:val="22"/>
          <w:lang w:val="es-ES"/>
        </w:rPr>
        <w:t xml:space="preserve">(i) mi prohijada NO ostentó la calidad de empleador del señor </w:t>
      </w:r>
      <w:r w:rsidR="00E4438B" w:rsidRPr="0060654E">
        <w:rPr>
          <w:sz w:val="22"/>
          <w:szCs w:val="22"/>
        </w:rPr>
        <w:t xml:space="preserve">FERNEY ANTONIO SUAREZ </w:t>
      </w:r>
      <w:r w:rsidR="00E4438B" w:rsidRPr="0060654E">
        <w:rPr>
          <w:sz w:val="22"/>
          <w:szCs w:val="22"/>
          <w:lang w:val="es-ES"/>
        </w:rPr>
        <w:t>(</w:t>
      </w:r>
      <w:proofErr w:type="spellStart"/>
      <w:r w:rsidR="00E4438B" w:rsidRPr="0060654E">
        <w:rPr>
          <w:sz w:val="22"/>
          <w:szCs w:val="22"/>
          <w:lang w:val="es-ES"/>
        </w:rPr>
        <w:t>ii</w:t>
      </w:r>
      <w:proofErr w:type="spellEnd"/>
      <w:r w:rsidR="00E4438B" w:rsidRPr="0060654E">
        <w:rPr>
          <w:sz w:val="22"/>
          <w:szCs w:val="22"/>
          <w:lang w:val="es-ES"/>
        </w:rPr>
        <w:t>) Las ARL cubren los riesgos que por su propia naturaleza genera el trabajo, mientras que el resarcimiento de daños ocasionados al trabajador por conducta culposa o dolosa del empleador, le compete única y exclusivamente a este último y, (</w:t>
      </w:r>
      <w:proofErr w:type="spellStart"/>
      <w:r w:rsidR="00E4438B" w:rsidRPr="0060654E">
        <w:rPr>
          <w:sz w:val="22"/>
          <w:szCs w:val="22"/>
          <w:lang w:val="es-ES"/>
        </w:rPr>
        <w:t>iii</w:t>
      </w:r>
      <w:proofErr w:type="spellEnd"/>
      <w:r w:rsidR="00E4438B" w:rsidRPr="0060654E">
        <w:rPr>
          <w:sz w:val="22"/>
          <w:szCs w:val="22"/>
          <w:lang w:val="es-ES"/>
        </w:rPr>
        <w:t>)  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p>
    <w:p w14:paraId="3EB607CF" w14:textId="77777777" w:rsidR="002A04CF" w:rsidRPr="0060654E" w:rsidRDefault="002A04CF" w:rsidP="002A04CF">
      <w:pPr>
        <w:pStyle w:val="Default"/>
        <w:jc w:val="both"/>
        <w:rPr>
          <w:sz w:val="22"/>
          <w:szCs w:val="22"/>
        </w:rPr>
      </w:pPr>
    </w:p>
    <w:p w14:paraId="68566996" w14:textId="482DD4A9" w:rsidR="002A04CF" w:rsidRPr="0060654E" w:rsidRDefault="002A04CF" w:rsidP="002A04CF">
      <w:pPr>
        <w:pStyle w:val="Default"/>
        <w:jc w:val="both"/>
        <w:rPr>
          <w:sz w:val="22"/>
          <w:szCs w:val="22"/>
        </w:rPr>
      </w:pPr>
      <w:r w:rsidRPr="0060654E">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perjuicios inmateriales (daño moral), los cuales se encuentran contemplados en el artículo 216 del C.S.T.  </w:t>
      </w:r>
    </w:p>
    <w:p w14:paraId="1691651D" w14:textId="561D9414" w:rsidR="000C37F0" w:rsidRPr="0060654E" w:rsidRDefault="000C37F0" w:rsidP="002A04CF">
      <w:pPr>
        <w:pStyle w:val="Default"/>
        <w:jc w:val="both"/>
        <w:rPr>
          <w:b/>
          <w:sz w:val="22"/>
          <w:szCs w:val="22"/>
        </w:rPr>
      </w:pPr>
    </w:p>
    <w:p w14:paraId="4254A362" w14:textId="1792858B" w:rsidR="002A04CF" w:rsidRDefault="000C37F0" w:rsidP="002A04CF">
      <w:pPr>
        <w:pStyle w:val="Default"/>
        <w:jc w:val="both"/>
        <w:rPr>
          <w:sz w:val="22"/>
          <w:szCs w:val="22"/>
          <w:lang w:val="es-ES"/>
        </w:rPr>
      </w:pPr>
      <w:r w:rsidRPr="0060654E">
        <w:rPr>
          <w:b/>
          <w:bCs/>
          <w:sz w:val="22"/>
          <w:szCs w:val="22"/>
          <w:lang w:val="es-ES"/>
        </w:rPr>
        <w:t xml:space="preserve">A LA </w:t>
      </w:r>
      <w:r w:rsidR="002A04CF" w:rsidRPr="0060654E">
        <w:rPr>
          <w:b/>
          <w:bCs/>
          <w:sz w:val="22"/>
          <w:szCs w:val="22"/>
          <w:lang w:val="es-ES"/>
        </w:rPr>
        <w:t>TERCERA:</w:t>
      </w:r>
      <w:r w:rsidRPr="0060654E">
        <w:rPr>
          <w:b/>
          <w:bCs/>
          <w:sz w:val="22"/>
          <w:szCs w:val="22"/>
          <w:lang w:val="es-ES"/>
        </w:rPr>
        <w:t xml:space="preserve"> </w:t>
      </w:r>
      <w:r w:rsidR="007D58E2" w:rsidRPr="0060654E">
        <w:rPr>
          <w:b/>
          <w:bCs/>
          <w:sz w:val="22"/>
          <w:szCs w:val="22"/>
          <w:lang w:val="es-ES"/>
        </w:rPr>
        <w:t xml:space="preserve">ME OPONGO </w:t>
      </w:r>
      <w:r w:rsidR="007D58E2" w:rsidRPr="0060654E">
        <w:rPr>
          <w:sz w:val="22"/>
          <w:szCs w:val="22"/>
          <w:lang w:val="es-ES"/>
        </w:rPr>
        <w:t xml:space="preserve">si se afectan los intereses de </w:t>
      </w:r>
      <w:r w:rsidR="007D58E2" w:rsidRPr="0060654E">
        <w:rPr>
          <w:bCs/>
          <w:sz w:val="22"/>
          <w:szCs w:val="22"/>
        </w:rPr>
        <w:t>LA EQUIDAD SEGUROS DE VIDA OC</w:t>
      </w:r>
      <w:r w:rsidR="007D58E2" w:rsidRPr="0060654E">
        <w:rPr>
          <w:sz w:val="22"/>
          <w:szCs w:val="22"/>
          <w:lang w:val="es-ES"/>
        </w:rPr>
        <w:t xml:space="preserve">, debiéndose precisar </w:t>
      </w:r>
      <w:r w:rsidR="007D58E2">
        <w:rPr>
          <w:sz w:val="22"/>
          <w:szCs w:val="22"/>
          <w:lang w:val="es-ES"/>
        </w:rPr>
        <w:t xml:space="preserve">que el reconocimiento y pago de los perjuicios contemplados en el artículo 216 del C.S.T., esto es aquellos que se derivaron con ocasión o causa de un accidente de trabajo o enfermedad profesional, le compete únicamente al empleador del señor Suarez, conforme con ello, para el caso en concreto se tiene </w:t>
      </w:r>
      <w:r w:rsidR="00E4438B" w:rsidRPr="0060654E">
        <w:rPr>
          <w:sz w:val="22"/>
          <w:szCs w:val="22"/>
          <w:lang w:val="es-ES"/>
        </w:rPr>
        <w:t xml:space="preserve">(i) mi prohijada NO ostentó la calidad de empleador del señor </w:t>
      </w:r>
      <w:r w:rsidR="00E4438B" w:rsidRPr="0060654E">
        <w:rPr>
          <w:sz w:val="22"/>
          <w:szCs w:val="22"/>
        </w:rPr>
        <w:t xml:space="preserve">FERNEY ANTONIO SUAREZ </w:t>
      </w:r>
      <w:r w:rsidR="00E4438B" w:rsidRPr="0060654E">
        <w:rPr>
          <w:sz w:val="22"/>
          <w:szCs w:val="22"/>
          <w:lang w:val="es-ES"/>
        </w:rPr>
        <w:t>(</w:t>
      </w:r>
      <w:proofErr w:type="spellStart"/>
      <w:r w:rsidR="00E4438B" w:rsidRPr="0060654E">
        <w:rPr>
          <w:sz w:val="22"/>
          <w:szCs w:val="22"/>
          <w:lang w:val="es-ES"/>
        </w:rPr>
        <w:t>ii</w:t>
      </w:r>
      <w:proofErr w:type="spellEnd"/>
      <w:r w:rsidR="00E4438B" w:rsidRPr="0060654E">
        <w:rPr>
          <w:sz w:val="22"/>
          <w:szCs w:val="22"/>
          <w:lang w:val="es-ES"/>
        </w:rPr>
        <w:t>) Las ARL cubren los riesgos que por su propia naturaleza genera el trabajo, mientras que el resarcimiento de daños ocasionados al trabajador por conducta culposa o dolosa del empleador, le compete única y exclusivamente a este último y, (</w:t>
      </w:r>
      <w:proofErr w:type="spellStart"/>
      <w:r w:rsidR="00E4438B" w:rsidRPr="0060654E">
        <w:rPr>
          <w:sz w:val="22"/>
          <w:szCs w:val="22"/>
          <w:lang w:val="es-ES"/>
        </w:rPr>
        <w:t>iii</w:t>
      </w:r>
      <w:proofErr w:type="spellEnd"/>
      <w:r w:rsidR="00E4438B" w:rsidRPr="0060654E">
        <w:rPr>
          <w:sz w:val="22"/>
          <w:szCs w:val="22"/>
          <w:lang w:val="es-ES"/>
        </w:rPr>
        <w:t>)  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p>
    <w:p w14:paraId="093F1E17" w14:textId="77777777" w:rsidR="00E4438B" w:rsidRPr="0060654E" w:rsidRDefault="00E4438B" w:rsidP="002A04CF">
      <w:pPr>
        <w:pStyle w:val="Default"/>
        <w:jc w:val="both"/>
        <w:rPr>
          <w:sz w:val="22"/>
          <w:szCs w:val="22"/>
        </w:rPr>
      </w:pPr>
    </w:p>
    <w:p w14:paraId="440CB61A" w14:textId="289F44B1" w:rsidR="002A04CF" w:rsidRPr="0060654E" w:rsidRDefault="002A04CF" w:rsidP="002A04CF">
      <w:pPr>
        <w:pStyle w:val="Default"/>
        <w:jc w:val="both"/>
        <w:rPr>
          <w:sz w:val="22"/>
          <w:szCs w:val="22"/>
        </w:rPr>
      </w:pPr>
      <w:r w:rsidRPr="0060654E">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perjuicios inmateriales (daño en la vida en relación), los cuales se encuentran contemplados en el artículo 216 del C.S.T.  </w:t>
      </w:r>
    </w:p>
    <w:p w14:paraId="48AA17E5" w14:textId="36B2D292" w:rsidR="00056310" w:rsidRPr="0060654E" w:rsidRDefault="00056310" w:rsidP="002A04CF">
      <w:pPr>
        <w:pStyle w:val="Default"/>
        <w:jc w:val="both"/>
        <w:rPr>
          <w:b/>
          <w:sz w:val="22"/>
          <w:szCs w:val="22"/>
        </w:rPr>
      </w:pPr>
    </w:p>
    <w:p w14:paraId="0932D78E" w14:textId="39D3C08F" w:rsidR="00943A00" w:rsidRDefault="000C37F0" w:rsidP="00943A00">
      <w:pPr>
        <w:pStyle w:val="Default"/>
        <w:jc w:val="both"/>
        <w:rPr>
          <w:sz w:val="22"/>
          <w:szCs w:val="22"/>
          <w:lang w:val="es-ES"/>
        </w:rPr>
      </w:pPr>
      <w:r w:rsidRPr="0060654E">
        <w:rPr>
          <w:b/>
          <w:bCs/>
          <w:sz w:val="22"/>
          <w:szCs w:val="22"/>
          <w:lang w:val="es-ES"/>
        </w:rPr>
        <w:t xml:space="preserve">A LA CUARTA: </w:t>
      </w:r>
      <w:r w:rsidR="007D58E2" w:rsidRPr="0060654E">
        <w:rPr>
          <w:b/>
          <w:bCs/>
          <w:sz w:val="22"/>
          <w:szCs w:val="22"/>
          <w:lang w:val="es-ES"/>
        </w:rPr>
        <w:t xml:space="preserve">ME OPONGO </w:t>
      </w:r>
      <w:r w:rsidR="007D58E2" w:rsidRPr="0060654E">
        <w:rPr>
          <w:sz w:val="22"/>
          <w:szCs w:val="22"/>
          <w:lang w:val="es-ES"/>
        </w:rPr>
        <w:t xml:space="preserve">si se afectan los intereses de </w:t>
      </w:r>
      <w:r w:rsidR="007D58E2" w:rsidRPr="0060654E">
        <w:rPr>
          <w:bCs/>
          <w:sz w:val="22"/>
          <w:szCs w:val="22"/>
        </w:rPr>
        <w:t>LA EQUIDAD SEGUROS DE VIDA OC</w:t>
      </w:r>
      <w:r w:rsidR="007D58E2" w:rsidRPr="0060654E">
        <w:rPr>
          <w:sz w:val="22"/>
          <w:szCs w:val="22"/>
          <w:lang w:val="es-ES"/>
        </w:rPr>
        <w:t xml:space="preserve">, debiéndose precisar </w:t>
      </w:r>
      <w:r w:rsidR="007D58E2">
        <w:rPr>
          <w:sz w:val="22"/>
          <w:szCs w:val="22"/>
          <w:lang w:val="es-ES"/>
        </w:rPr>
        <w:t>que el reconocimiento y pago de los perjuicios contemplados en el artículo 216 del C.S.T., esto es aquellos que se derivaron con ocasión o causa de un accidente de trabajo o enfermedad profesional, le compete únicamente al empleador del señor Suarez, conforme con ello, para el caso en concreto se tiene</w:t>
      </w:r>
      <w:r w:rsidR="00E4438B">
        <w:rPr>
          <w:sz w:val="22"/>
          <w:szCs w:val="22"/>
          <w:lang w:val="es-ES"/>
        </w:rPr>
        <w:t xml:space="preserve"> </w:t>
      </w:r>
      <w:r w:rsidR="00E4438B" w:rsidRPr="0060654E">
        <w:rPr>
          <w:sz w:val="22"/>
          <w:szCs w:val="22"/>
          <w:lang w:val="es-ES"/>
        </w:rPr>
        <w:t xml:space="preserve">(i) mi prohijada NO ostentó la calidad de empleador del señor </w:t>
      </w:r>
      <w:r w:rsidR="00E4438B" w:rsidRPr="0060654E">
        <w:rPr>
          <w:sz w:val="22"/>
          <w:szCs w:val="22"/>
        </w:rPr>
        <w:t xml:space="preserve">FERNEY ANTONIO SUAREZ </w:t>
      </w:r>
      <w:r w:rsidR="00E4438B" w:rsidRPr="0060654E">
        <w:rPr>
          <w:sz w:val="22"/>
          <w:szCs w:val="22"/>
          <w:lang w:val="es-ES"/>
        </w:rPr>
        <w:t>(</w:t>
      </w:r>
      <w:proofErr w:type="spellStart"/>
      <w:r w:rsidR="00E4438B" w:rsidRPr="0060654E">
        <w:rPr>
          <w:sz w:val="22"/>
          <w:szCs w:val="22"/>
          <w:lang w:val="es-ES"/>
        </w:rPr>
        <w:t>ii</w:t>
      </w:r>
      <w:proofErr w:type="spellEnd"/>
      <w:r w:rsidR="00E4438B" w:rsidRPr="0060654E">
        <w:rPr>
          <w:sz w:val="22"/>
          <w:szCs w:val="22"/>
          <w:lang w:val="es-ES"/>
        </w:rPr>
        <w:t>) Las ARL cubren los riesgos que por su propia naturaleza genera el trabajo, mientras que el resarcimiento de daños ocasionados al trabajador por conducta culposa o dolosa del empleador, le compete única y exclusivamente a este último y, (</w:t>
      </w:r>
      <w:proofErr w:type="spellStart"/>
      <w:r w:rsidR="00E4438B" w:rsidRPr="0060654E">
        <w:rPr>
          <w:sz w:val="22"/>
          <w:szCs w:val="22"/>
          <w:lang w:val="es-ES"/>
        </w:rPr>
        <w:t>iii</w:t>
      </w:r>
      <w:proofErr w:type="spellEnd"/>
      <w:r w:rsidR="00E4438B" w:rsidRPr="0060654E">
        <w:rPr>
          <w:sz w:val="22"/>
          <w:szCs w:val="22"/>
          <w:lang w:val="es-ES"/>
        </w:rPr>
        <w:t>)  la parte demandante no ha logrado probar los elementos estructurantes que comprometan la responsabilidad del empleador, lo cual es su carga de conformidad con el artículo 167 de C.G.P, esto es, no acreditó una culpa atribuible al empleador y un nexo causal, entre esta última y el daño.</w:t>
      </w:r>
    </w:p>
    <w:p w14:paraId="3A0DFA35" w14:textId="77777777" w:rsidR="00E4438B" w:rsidRPr="0060654E" w:rsidRDefault="00E4438B" w:rsidP="00943A00">
      <w:pPr>
        <w:pStyle w:val="Default"/>
        <w:jc w:val="both"/>
        <w:rPr>
          <w:sz w:val="22"/>
          <w:szCs w:val="22"/>
        </w:rPr>
      </w:pPr>
    </w:p>
    <w:p w14:paraId="7E840EA4" w14:textId="7AE3386A" w:rsidR="00943A00" w:rsidRPr="0060654E" w:rsidRDefault="00943A00" w:rsidP="00943A00">
      <w:pPr>
        <w:pStyle w:val="Default"/>
        <w:jc w:val="both"/>
        <w:rPr>
          <w:sz w:val="22"/>
          <w:szCs w:val="22"/>
        </w:rPr>
      </w:pPr>
      <w:r w:rsidRPr="0060654E">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perjuicios inmateriales (daño a la salud), los cuales se encuentran contemplados en el artículo 216 del C.S.T.  </w:t>
      </w:r>
    </w:p>
    <w:p w14:paraId="28356D2A" w14:textId="0D220C07" w:rsidR="006F658E" w:rsidRPr="0060654E" w:rsidRDefault="006F658E" w:rsidP="00903743">
      <w:pPr>
        <w:pStyle w:val="Textoindependiente"/>
        <w:jc w:val="both"/>
        <w:rPr>
          <w:rFonts w:ascii="Arial" w:hAnsi="Arial" w:cs="Arial"/>
          <w:b/>
          <w:bCs/>
          <w:sz w:val="22"/>
          <w:szCs w:val="22"/>
          <w:lang w:val="es-CO"/>
        </w:rPr>
      </w:pPr>
    </w:p>
    <w:p w14:paraId="18A685B9" w14:textId="7DDEA099" w:rsidR="00B2050D" w:rsidRPr="0060654E" w:rsidRDefault="000C37F0" w:rsidP="00903743">
      <w:pPr>
        <w:pStyle w:val="Textoindependiente"/>
        <w:jc w:val="both"/>
        <w:rPr>
          <w:rFonts w:ascii="Arial" w:hAnsi="Arial" w:cs="Arial"/>
          <w:sz w:val="22"/>
          <w:szCs w:val="22"/>
        </w:rPr>
      </w:pPr>
      <w:r w:rsidRPr="0060654E">
        <w:rPr>
          <w:rFonts w:ascii="Arial" w:hAnsi="Arial" w:cs="Arial"/>
          <w:b/>
          <w:bCs/>
          <w:sz w:val="22"/>
          <w:szCs w:val="22"/>
        </w:rPr>
        <w:t xml:space="preserve">A LA </w:t>
      </w:r>
      <w:r w:rsidR="00943A00" w:rsidRPr="0060654E">
        <w:rPr>
          <w:rFonts w:ascii="Arial" w:hAnsi="Arial" w:cs="Arial"/>
          <w:b/>
          <w:bCs/>
          <w:sz w:val="22"/>
          <w:szCs w:val="22"/>
        </w:rPr>
        <w:t>QUINTA</w:t>
      </w:r>
      <w:r w:rsidR="00B2050D" w:rsidRPr="0060654E">
        <w:rPr>
          <w:rFonts w:ascii="Arial" w:hAnsi="Arial" w:cs="Arial"/>
          <w:b/>
          <w:bCs/>
          <w:sz w:val="22"/>
          <w:szCs w:val="22"/>
        </w:rPr>
        <w:t xml:space="preserve">: </w:t>
      </w:r>
      <w:r w:rsidR="00B2050D" w:rsidRPr="0060654E">
        <w:rPr>
          <w:rFonts w:ascii="Arial" w:hAnsi="Arial" w:cs="Arial"/>
          <w:b/>
          <w:sz w:val="22"/>
          <w:szCs w:val="22"/>
        </w:rPr>
        <w:t>ME OPONGO</w:t>
      </w:r>
      <w:r w:rsidR="00B2050D" w:rsidRPr="0060654E">
        <w:rPr>
          <w:rFonts w:ascii="Arial" w:hAnsi="Arial" w:cs="Arial"/>
          <w:sz w:val="22"/>
          <w:szCs w:val="22"/>
        </w:rPr>
        <w:t xml:space="preserve"> a que se condene</w:t>
      </w:r>
      <w:r w:rsidRPr="0060654E">
        <w:rPr>
          <w:rFonts w:ascii="Arial" w:hAnsi="Arial" w:cs="Arial"/>
          <w:sz w:val="22"/>
          <w:szCs w:val="22"/>
        </w:rPr>
        <w:t xml:space="preserve"> a mi prohijada </w:t>
      </w:r>
      <w:r w:rsidR="00943A00" w:rsidRPr="0060654E">
        <w:rPr>
          <w:rFonts w:ascii="Arial" w:hAnsi="Arial" w:cs="Arial"/>
          <w:bCs/>
          <w:sz w:val="22"/>
          <w:szCs w:val="22"/>
        </w:rPr>
        <w:t>LA EQUIDAD SEGUROS DE VIDA OC</w:t>
      </w:r>
      <w:r w:rsidR="00943A00" w:rsidRPr="0060654E">
        <w:rPr>
          <w:rFonts w:ascii="Arial" w:hAnsi="Arial" w:cs="Arial"/>
          <w:sz w:val="22"/>
          <w:szCs w:val="22"/>
        </w:rPr>
        <w:t xml:space="preserve"> </w:t>
      </w:r>
      <w:r w:rsidRPr="0060654E">
        <w:rPr>
          <w:rFonts w:ascii="Arial" w:hAnsi="Arial" w:cs="Arial"/>
          <w:sz w:val="22"/>
          <w:szCs w:val="22"/>
        </w:rPr>
        <w:t>a</w:t>
      </w:r>
      <w:r w:rsidR="00B2050D" w:rsidRPr="0060654E">
        <w:rPr>
          <w:rFonts w:ascii="Arial" w:hAnsi="Arial" w:cs="Arial"/>
          <w:sz w:val="22"/>
          <w:szCs w:val="22"/>
        </w:rPr>
        <w:t xml:space="preserve"> la indexación de las sumas, toda vez que</w:t>
      </w:r>
      <w:r w:rsidRPr="0060654E">
        <w:rPr>
          <w:rFonts w:ascii="Arial" w:hAnsi="Arial" w:cs="Arial"/>
          <w:sz w:val="22"/>
          <w:szCs w:val="22"/>
        </w:rPr>
        <w:t xml:space="preserve">, mi procurada en calidad de ARL no debe asumir el pago </w:t>
      </w:r>
      <w:r w:rsidR="00E4438B">
        <w:rPr>
          <w:rFonts w:ascii="Arial" w:hAnsi="Arial" w:cs="Arial"/>
          <w:sz w:val="22"/>
          <w:szCs w:val="22"/>
        </w:rPr>
        <w:t>de los perjuicios contemplados en el artículo 216 del C.S.T.</w:t>
      </w:r>
      <w:r w:rsidRPr="0060654E">
        <w:rPr>
          <w:rFonts w:ascii="Arial" w:hAnsi="Arial" w:cs="Arial"/>
          <w:sz w:val="22"/>
          <w:szCs w:val="22"/>
        </w:rPr>
        <w:t xml:space="preserve">, por cuanto </w:t>
      </w:r>
      <w:r w:rsidR="00943A00" w:rsidRPr="0060654E">
        <w:rPr>
          <w:rFonts w:ascii="Arial" w:hAnsi="Arial" w:cs="Arial"/>
          <w:sz w:val="22"/>
          <w:szCs w:val="22"/>
        </w:rPr>
        <w:t xml:space="preserve">las enfermedades de origen laboral sufridas por el señor FERNEY ANTONIO SUAREZ </w:t>
      </w:r>
      <w:r w:rsidRPr="0060654E">
        <w:rPr>
          <w:rFonts w:ascii="Arial" w:hAnsi="Arial" w:cs="Arial"/>
          <w:sz w:val="22"/>
          <w:szCs w:val="22"/>
        </w:rPr>
        <w:t xml:space="preserve">no </w:t>
      </w:r>
      <w:r w:rsidR="00E4438B">
        <w:rPr>
          <w:rFonts w:ascii="Arial" w:hAnsi="Arial" w:cs="Arial"/>
          <w:sz w:val="22"/>
          <w:szCs w:val="22"/>
        </w:rPr>
        <w:t xml:space="preserve">se estructuraron por </w:t>
      </w:r>
      <w:r w:rsidRPr="0060654E">
        <w:rPr>
          <w:rFonts w:ascii="Arial" w:hAnsi="Arial" w:cs="Arial"/>
          <w:sz w:val="22"/>
          <w:szCs w:val="22"/>
        </w:rPr>
        <w:t xml:space="preserve">culpa de mi procurada, </w:t>
      </w:r>
      <w:r w:rsidR="00E4438B">
        <w:rPr>
          <w:rFonts w:ascii="Arial" w:hAnsi="Arial" w:cs="Arial"/>
          <w:sz w:val="22"/>
          <w:szCs w:val="22"/>
        </w:rPr>
        <w:t>máxime si se tiene en cuenta que la ARL</w:t>
      </w:r>
      <w:r w:rsidRPr="0060654E">
        <w:rPr>
          <w:rFonts w:ascii="Arial" w:hAnsi="Arial" w:cs="Arial"/>
          <w:sz w:val="22"/>
          <w:szCs w:val="22"/>
        </w:rPr>
        <w:t xml:space="preserve"> en ningún momento ostentó la calidad de empleador</w:t>
      </w:r>
      <w:r w:rsidR="00E4438B">
        <w:rPr>
          <w:rFonts w:ascii="Arial" w:hAnsi="Arial" w:cs="Arial"/>
          <w:sz w:val="22"/>
          <w:szCs w:val="22"/>
        </w:rPr>
        <w:t>a</w:t>
      </w:r>
      <w:r w:rsidRPr="0060654E">
        <w:rPr>
          <w:rFonts w:ascii="Arial" w:hAnsi="Arial" w:cs="Arial"/>
          <w:sz w:val="22"/>
          <w:szCs w:val="22"/>
        </w:rPr>
        <w:t>. Adicionalmente, la parte demandante no ha</w:t>
      </w:r>
      <w:r w:rsidR="00A37814" w:rsidRPr="0060654E">
        <w:rPr>
          <w:rFonts w:ascii="Arial" w:hAnsi="Arial" w:cs="Arial"/>
          <w:sz w:val="22"/>
          <w:szCs w:val="22"/>
        </w:rPr>
        <w:t xml:space="preserve"> logrado probar los elementos estructurantes que comprometan la responsabilidad del empleador, lo cual es su carga de conformidad con el artículo 167 de C.G.P, esto es, no acreditó una culpa atribuible al empleador y un nexo causal, entre esta última y el daño cuya indemnización se reclama. </w:t>
      </w:r>
    </w:p>
    <w:p w14:paraId="5D0AB56F" w14:textId="77777777" w:rsidR="000C37F0" w:rsidRPr="0060654E" w:rsidRDefault="000C37F0" w:rsidP="00903743">
      <w:pPr>
        <w:pStyle w:val="Textoindependiente"/>
        <w:jc w:val="both"/>
        <w:rPr>
          <w:rFonts w:ascii="Arial" w:hAnsi="Arial" w:cs="Arial"/>
          <w:b/>
          <w:bCs/>
          <w:sz w:val="22"/>
          <w:szCs w:val="22"/>
        </w:rPr>
      </w:pPr>
    </w:p>
    <w:p w14:paraId="79DC773B" w14:textId="31B2485D" w:rsidR="002A04CF" w:rsidRPr="0060654E" w:rsidRDefault="00943A00" w:rsidP="00903743">
      <w:pPr>
        <w:pStyle w:val="Textoindependiente"/>
        <w:jc w:val="both"/>
        <w:rPr>
          <w:rFonts w:ascii="Arial" w:hAnsi="Arial" w:cs="Arial"/>
          <w:b/>
          <w:bCs/>
          <w:sz w:val="22"/>
          <w:szCs w:val="22"/>
        </w:rPr>
      </w:pPr>
      <w:r w:rsidRPr="0060654E">
        <w:rPr>
          <w:rFonts w:ascii="Arial" w:hAnsi="Arial" w:cs="Arial"/>
          <w:b/>
          <w:bCs/>
          <w:sz w:val="22"/>
          <w:szCs w:val="22"/>
        </w:rPr>
        <w:t>A LA SEXTA</w:t>
      </w:r>
      <w:r w:rsidRPr="0060654E">
        <w:rPr>
          <w:rFonts w:ascii="Arial" w:hAnsi="Arial" w:cs="Arial"/>
          <w:b/>
          <w:sz w:val="22"/>
          <w:szCs w:val="22"/>
        </w:rPr>
        <w:t>: ME OPONGO</w:t>
      </w:r>
      <w:r w:rsidRPr="0060654E">
        <w:rPr>
          <w:rFonts w:ascii="Arial" w:hAnsi="Arial" w:cs="Arial"/>
          <w:bCs/>
          <w:sz w:val="22"/>
          <w:szCs w:val="22"/>
        </w:rPr>
        <w:t xml:space="preserve"> a que se condene a </w:t>
      </w:r>
      <w:bookmarkStart w:id="0" w:name="_Hlk172260991"/>
      <w:r w:rsidRPr="0060654E">
        <w:rPr>
          <w:rFonts w:ascii="Arial" w:hAnsi="Arial" w:cs="Arial"/>
          <w:sz w:val="22"/>
          <w:szCs w:val="22"/>
        </w:rPr>
        <w:t xml:space="preserve">LA EQUIDAD SEGUROS </w:t>
      </w:r>
      <w:r w:rsidR="003B595B" w:rsidRPr="0060654E">
        <w:rPr>
          <w:rFonts w:ascii="Arial" w:hAnsi="Arial" w:cs="Arial"/>
          <w:sz w:val="22"/>
          <w:szCs w:val="22"/>
        </w:rPr>
        <w:t>DE VIDA</w:t>
      </w:r>
      <w:r w:rsidRPr="0060654E">
        <w:rPr>
          <w:rFonts w:ascii="Arial" w:hAnsi="Arial" w:cs="Arial"/>
          <w:sz w:val="22"/>
          <w:szCs w:val="22"/>
        </w:rPr>
        <w:t xml:space="preserve"> O.C.</w:t>
      </w:r>
      <w:bookmarkEnd w:id="0"/>
      <w:r w:rsidRPr="0060654E">
        <w:rPr>
          <w:rFonts w:ascii="Arial" w:hAnsi="Arial" w:cs="Arial"/>
          <w:sz w:val="22"/>
          <w:szCs w:val="22"/>
        </w:rPr>
        <w:t xml:space="preserve">, </w:t>
      </w:r>
      <w:r w:rsidRPr="0060654E">
        <w:rPr>
          <w:rFonts w:ascii="Arial" w:hAnsi="Arial" w:cs="Arial"/>
          <w:bCs/>
          <w:sz w:val="22"/>
          <w:szCs w:val="22"/>
        </w:rPr>
        <w:t xml:space="preserve">a asumir condena alguna conforme a las facultades ultra y extra </w:t>
      </w:r>
      <w:proofErr w:type="spellStart"/>
      <w:r w:rsidRPr="0060654E">
        <w:rPr>
          <w:rFonts w:ascii="Arial" w:hAnsi="Arial" w:cs="Arial"/>
          <w:bCs/>
          <w:sz w:val="22"/>
          <w:szCs w:val="22"/>
        </w:rPr>
        <w:t>petita</w:t>
      </w:r>
      <w:proofErr w:type="spellEnd"/>
      <w:r w:rsidRPr="0060654E">
        <w:rPr>
          <w:rFonts w:ascii="Arial" w:hAnsi="Arial" w:cs="Arial"/>
          <w:bCs/>
          <w:sz w:val="22"/>
          <w:szCs w:val="22"/>
        </w:rPr>
        <w:t xml:space="preserve"> que ostenta el Juez de Instancia,</w:t>
      </w:r>
      <w:r w:rsidRPr="0060654E">
        <w:rPr>
          <w:rFonts w:ascii="Arial" w:hAnsi="Arial" w:cs="Arial"/>
          <w:b/>
          <w:sz w:val="22"/>
          <w:szCs w:val="22"/>
        </w:rPr>
        <w:t xml:space="preserve"> </w:t>
      </w:r>
      <w:r w:rsidRPr="0060654E">
        <w:rPr>
          <w:rFonts w:ascii="Arial" w:hAnsi="Arial" w:cs="Arial"/>
          <w:sz w:val="22"/>
          <w:szCs w:val="22"/>
        </w:rPr>
        <w:t>toda vez que el litigio aquí planteado, no se presenta en razón al incumplimiento de una obligación a cargo de mi procurada.</w:t>
      </w:r>
    </w:p>
    <w:p w14:paraId="047D5DC7" w14:textId="77777777" w:rsidR="002A04CF" w:rsidRPr="0060654E" w:rsidRDefault="002A04CF" w:rsidP="002A04CF">
      <w:pPr>
        <w:pStyle w:val="Default"/>
        <w:jc w:val="both"/>
        <w:rPr>
          <w:sz w:val="22"/>
          <w:szCs w:val="22"/>
          <w:lang w:val="es-ES"/>
        </w:rPr>
      </w:pPr>
    </w:p>
    <w:p w14:paraId="58835390" w14:textId="7A67B5EF" w:rsidR="002A04CF" w:rsidRPr="0060654E" w:rsidRDefault="002A04CF" w:rsidP="002A04CF">
      <w:pPr>
        <w:pStyle w:val="Default"/>
        <w:jc w:val="both"/>
        <w:rPr>
          <w:sz w:val="22"/>
          <w:szCs w:val="22"/>
          <w:lang w:val="es-ES"/>
        </w:rPr>
      </w:pPr>
      <w:r w:rsidRPr="0060654E">
        <w:rPr>
          <w:b/>
          <w:sz w:val="22"/>
          <w:szCs w:val="22"/>
          <w:lang w:val="es-ES"/>
        </w:rPr>
        <w:t xml:space="preserve">A LA </w:t>
      </w:r>
      <w:r w:rsidR="00943A00" w:rsidRPr="0060654E">
        <w:rPr>
          <w:b/>
          <w:sz w:val="22"/>
          <w:szCs w:val="22"/>
          <w:lang w:val="es-ES"/>
        </w:rPr>
        <w:t>SÉPTIMA</w:t>
      </w:r>
      <w:r w:rsidRPr="0060654E">
        <w:rPr>
          <w:b/>
          <w:sz w:val="22"/>
          <w:szCs w:val="22"/>
          <w:lang w:val="es-ES"/>
        </w:rPr>
        <w:t xml:space="preserve">: ME OPONGO </w:t>
      </w:r>
      <w:r w:rsidRPr="0060654E">
        <w:rPr>
          <w:sz w:val="22"/>
          <w:szCs w:val="22"/>
          <w:lang w:val="es-ES"/>
        </w:rPr>
        <w:t xml:space="preserve">a que se dirija la presente e inviable pretensión por concepto de pago de costas y agencias en derecho, toda vez que el litigio aquí planteado, no se presenta en razón al incumplimiento de una obligación a cargo de </w:t>
      </w:r>
      <w:r w:rsidR="003B595B" w:rsidRPr="0060654E">
        <w:rPr>
          <w:sz w:val="22"/>
          <w:szCs w:val="22"/>
          <w:lang w:val="es-ES"/>
        </w:rPr>
        <w:t>LA EQUIDAD SEGUROS DE VIDA OC</w:t>
      </w:r>
      <w:r w:rsidR="00943A00" w:rsidRPr="0060654E">
        <w:rPr>
          <w:sz w:val="22"/>
          <w:szCs w:val="22"/>
          <w:lang w:val="es-ES"/>
        </w:rPr>
        <w:t>.</w:t>
      </w:r>
    </w:p>
    <w:p w14:paraId="4C0A9DA8" w14:textId="77777777" w:rsidR="00B37F30" w:rsidRPr="0060654E" w:rsidRDefault="00B37F30" w:rsidP="00903743">
      <w:pPr>
        <w:pStyle w:val="Textoindependiente"/>
        <w:jc w:val="both"/>
        <w:rPr>
          <w:rFonts w:ascii="Arial" w:hAnsi="Arial" w:cs="Arial"/>
          <w:sz w:val="22"/>
          <w:szCs w:val="22"/>
          <w:u w:val="single"/>
        </w:rPr>
      </w:pPr>
    </w:p>
    <w:p w14:paraId="28233A44" w14:textId="3FD4EB8E" w:rsidR="00AC11F6" w:rsidRPr="0060654E" w:rsidRDefault="00940010" w:rsidP="00903743">
      <w:pPr>
        <w:pStyle w:val="Default"/>
        <w:numPr>
          <w:ilvl w:val="0"/>
          <w:numId w:val="4"/>
        </w:numPr>
        <w:ind w:left="0" w:firstLine="0"/>
        <w:jc w:val="center"/>
        <w:rPr>
          <w:b/>
          <w:bCs/>
          <w:sz w:val="22"/>
          <w:szCs w:val="22"/>
          <w:u w:val="single"/>
        </w:rPr>
      </w:pPr>
      <w:r w:rsidRPr="0060654E">
        <w:rPr>
          <w:b/>
          <w:bCs/>
          <w:sz w:val="22"/>
          <w:szCs w:val="22"/>
          <w:u w:val="single"/>
        </w:rPr>
        <w:t>EXCEPCIONES DE FONDO FRENTE A LA DEMANDA.</w:t>
      </w:r>
    </w:p>
    <w:p w14:paraId="62A2F8BD" w14:textId="77777777" w:rsidR="00940010" w:rsidRPr="0060654E" w:rsidRDefault="00940010" w:rsidP="00903743">
      <w:pPr>
        <w:pStyle w:val="Textoindependiente"/>
        <w:jc w:val="both"/>
        <w:rPr>
          <w:rFonts w:ascii="Arial" w:hAnsi="Arial" w:cs="Arial"/>
          <w:sz w:val="22"/>
          <w:szCs w:val="22"/>
        </w:rPr>
      </w:pPr>
    </w:p>
    <w:p w14:paraId="212D5FED" w14:textId="233F2A7F" w:rsidR="00940010" w:rsidRPr="0060654E" w:rsidRDefault="00940010" w:rsidP="00E92080">
      <w:pPr>
        <w:pStyle w:val="Ttulo1"/>
        <w:numPr>
          <w:ilvl w:val="0"/>
          <w:numId w:val="31"/>
        </w:numPr>
        <w:tabs>
          <w:tab w:val="left" w:pos="481"/>
        </w:tabs>
        <w:jc w:val="both"/>
        <w:rPr>
          <w:rFonts w:ascii="Arial" w:hAnsi="Arial" w:cs="Arial"/>
          <w:sz w:val="22"/>
          <w:szCs w:val="22"/>
          <w:u w:val="single"/>
        </w:rPr>
      </w:pPr>
      <w:r w:rsidRPr="0060654E">
        <w:rPr>
          <w:rFonts w:ascii="Arial" w:hAnsi="Arial" w:cs="Arial"/>
          <w:sz w:val="22"/>
          <w:szCs w:val="22"/>
          <w:u w:val="single"/>
        </w:rPr>
        <w:t xml:space="preserve">INEXISTENCIA DE LOS ELEMENTOS QUE CONSTITUYEN UNA CULPA PATRONAL CONFORME </w:t>
      </w:r>
      <w:r w:rsidR="005D0A0D" w:rsidRPr="0060654E">
        <w:rPr>
          <w:rFonts w:ascii="Arial" w:hAnsi="Arial" w:cs="Arial"/>
          <w:sz w:val="22"/>
          <w:szCs w:val="22"/>
          <w:u w:val="single"/>
        </w:rPr>
        <w:t xml:space="preserve">CON </w:t>
      </w:r>
      <w:r w:rsidRPr="0060654E">
        <w:rPr>
          <w:rFonts w:ascii="Arial" w:hAnsi="Arial" w:cs="Arial"/>
          <w:sz w:val="22"/>
          <w:szCs w:val="22"/>
          <w:u w:val="single"/>
        </w:rPr>
        <w:t>EL ARTÍCULO 216 DEL C.S.T.</w:t>
      </w:r>
    </w:p>
    <w:p w14:paraId="64C5C4D6" w14:textId="77777777" w:rsidR="00940010" w:rsidRPr="0060654E" w:rsidRDefault="00940010" w:rsidP="00903743">
      <w:pPr>
        <w:pStyle w:val="Ttulo1"/>
        <w:tabs>
          <w:tab w:val="left" w:pos="481"/>
        </w:tabs>
        <w:ind w:left="361"/>
        <w:jc w:val="both"/>
        <w:rPr>
          <w:rFonts w:ascii="Arial" w:hAnsi="Arial" w:cs="Arial"/>
          <w:sz w:val="22"/>
          <w:szCs w:val="22"/>
        </w:rPr>
      </w:pPr>
    </w:p>
    <w:p w14:paraId="68C9D78A" w14:textId="4662028C" w:rsidR="00482461" w:rsidRPr="0060654E" w:rsidRDefault="00BE3A18" w:rsidP="00903743">
      <w:pPr>
        <w:pStyle w:val="Textoindependiente"/>
        <w:jc w:val="both"/>
        <w:rPr>
          <w:rFonts w:ascii="Arial" w:hAnsi="Arial" w:cs="Arial"/>
          <w:sz w:val="22"/>
          <w:szCs w:val="22"/>
        </w:rPr>
      </w:pPr>
      <w:r w:rsidRPr="0060654E">
        <w:rPr>
          <w:rFonts w:ascii="Arial" w:hAnsi="Arial" w:cs="Arial"/>
          <w:sz w:val="22"/>
          <w:szCs w:val="22"/>
        </w:rPr>
        <w:t>Sin perjuicio de la inexistencia de la obligación a cargo de mi representada, es preciso indicar que, p</w:t>
      </w:r>
      <w:r w:rsidR="00940010" w:rsidRPr="0060654E">
        <w:rPr>
          <w:rFonts w:ascii="Arial" w:hAnsi="Arial" w:cs="Arial"/>
          <w:sz w:val="22"/>
          <w:szCs w:val="22"/>
        </w:rPr>
        <w:t>ara que sea procedente la declaración de responsabilidad en cabeza del empleador y, en consecuencia, haya lugar a la indemnización plena de perjuicios, se requiere que concurra</w:t>
      </w:r>
      <w:r w:rsidR="00B90297" w:rsidRPr="0060654E">
        <w:rPr>
          <w:rFonts w:ascii="Arial" w:hAnsi="Arial" w:cs="Arial"/>
          <w:sz w:val="22"/>
          <w:szCs w:val="22"/>
        </w:rPr>
        <w:t>n</w:t>
      </w:r>
      <w:r w:rsidR="00940010" w:rsidRPr="0060654E">
        <w:rPr>
          <w:rFonts w:ascii="Arial" w:hAnsi="Arial" w:cs="Arial"/>
          <w:sz w:val="22"/>
          <w:szCs w:val="22"/>
        </w:rPr>
        <w:t xml:space="preserve"> los siguientes elementos: la existencia de la relación laboral, la ocurrencia de un siniestro de origen laboral (Accidente o enfermedad), la culpa suficientemente comprobada del empleador, la existencia de un daño cierto derivado del siniestro y el nexo de causalidad que debe conectar el daño y el actuar culposo</w:t>
      </w:r>
      <w:r w:rsidR="00482461" w:rsidRPr="0060654E">
        <w:rPr>
          <w:rFonts w:ascii="Arial" w:hAnsi="Arial" w:cs="Arial"/>
          <w:sz w:val="22"/>
          <w:szCs w:val="22"/>
        </w:rPr>
        <w:t xml:space="preserve">. Elementos los cuales no concurren en el presente caso </w:t>
      </w:r>
      <w:r w:rsidR="001E0E80" w:rsidRPr="0060654E">
        <w:rPr>
          <w:rFonts w:ascii="Arial" w:hAnsi="Arial" w:cs="Arial"/>
          <w:sz w:val="22"/>
          <w:szCs w:val="22"/>
        </w:rPr>
        <w:t xml:space="preserve">como quiera que </w:t>
      </w:r>
      <w:r w:rsidR="00184142" w:rsidRPr="0060654E">
        <w:rPr>
          <w:rFonts w:ascii="Arial" w:hAnsi="Arial" w:cs="Arial"/>
          <w:sz w:val="22"/>
          <w:szCs w:val="22"/>
        </w:rPr>
        <w:t xml:space="preserve">no se logra probar </w:t>
      </w:r>
      <w:r w:rsidR="00E25C42" w:rsidRPr="0060654E">
        <w:rPr>
          <w:rFonts w:ascii="Arial" w:hAnsi="Arial" w:cs="Arial"/>
          <w:sz w:val="22"/>
          <w:szCs w:val="22"/>
        </w:rPr>
        <w:t xml:space="preserve">la supuesta responsabilidad que se pretende endilgar al empleador, ni mucho menos el nexo causal entre </w:t>
      </w:r>
      <w:r w:rsidR="00D66502" w:rsidRPr="0060654E">
        <w:rPr>
          <w:rFonts w:ascii="Arial" w:hAnsi="Arial" w:cs="Arial"/>
          <w:sz w:val="22"/>
          <w:szCs w:val="22"/>
        </w:rPr>
        <w:t>las enfermedades laborales</w:t>
      </w:r>
      <w:r w:rsidR="00E25C42" w:rsidRPr="0060654E">
        <w:rPr>
          <w:rFonts w:ascii="Arial" w:hAnsi="Arial" w:cs="Arial"/>
          <w:sz w:val="22"/>
          <w:szCs w:val="22"/>
        </w:rPr>
        <w:t xml:space="preserve"> y las supuestas o presuntas omisiones</w:t>
      </w:r>
      <w:r w:rsidR="00184142" w:rsidRPr="0060654E">
        <w:rPr>
          <w:rFonts w:ascii="Arial" w:hAnsi="Arial" w:cs="Arial"/>
          <w:sz w:val="22"/>
          <w:szCs w:val="22"/>
        </w:rPr>
        <w:t>.</w:t>
      </w:r>
      <w:r w:rsidR="00482461" w:rsidRPr="0060654E">
        <w:rPr>
          <w:rFonts w:ascii="Arial" w:hAnsi="Arial" w:cs="Arial"/>
          <w:sz w:val="22"/>
          <w:szCs w:val="22"/>
        </w:rPr>
        <w:t xml:space="preserve"> </w:t>
      </w:r>
    </w:p>
    <w:p w14:paraId="21DD98D6" w14:textId="77777777" w:rsidR="00184142" w:rsidRPr="0060654E" w:rsidRDefault="00184142" w:rsidP="00903743">
      <w:pPr>
        <w:pStyle w:val="Textoindependiente"/>
        <w:jc w:val="both"/>
        <w:rPr>
          <w:rFonts w:ascii="Arial" w:hAnsi="Arial" w:cs="Arial"/>
          <w:sz w:val="22"/>
          <w:szCs w:val="22"/>
        </w:rPr>
      </w:pPr>
    </w:p>
    <w:p w14:paraId="121D395C" w14:textId="614065D5" w:rsidR="00940010" w:rsidRPr="0060654E" w:rsidRDefault="00482461" w:rsidP="00903743">
      <w:pPr>
        <w:pStyle w:val="Textoindependiente"/>
        <w:jc w:val="both"/>
        <w:rPr>
          <w:rFonts w:ascii="Arial" w:hAnsi="Arial" w:cs="Arial"/>
          <w:sz w:val="22"/>
          <w:szCs w:val="22"/>
        </w:rPr>
      </w:pPr>
      <w:r w:rsidRPr="0060654E">
        <w:rPr>
          <w:rFonts w:ascii="Arial" w:hAnsi="Arial" w:cs="Arial"/>
          <w:sz w:val="22"/>
          <w:szCs w:val="22"/>
        </w:rPr>
        <w:t xml:space="preserve">Al respecto, </w:t>
      </w:r>
      <w:r w:rsidR="00940010" w:rsidRPr="0060654E">
        <w:rPr>
          <w:rFonts w:ascii="Arial" w:hAnsi="Arial" w:cs="Arial"/>
          <w:sz w:val="22"/>
          <w:szCs w:val="22"/>
        </w:rPr>
        <w:t xml:space="preserve">la Sala Laboral de la Corte Suprema de Justicia </w:t>
      </w:r>
      <w:r w:rsidRPr="0060654E">
        <w:rPr>
          <w:rFonts w:ascii="Arial" w:hAnsi="Arial" w:cs="Arial"/>
          <w:sz w:val="22"/>
          <w:szCs w:val="22"/>
        </w:rPr>
        <w:t>ha precisado en</w:t>
      </w:r>
      <w:r w:rsidR="00940010" w:rsidRPr="0060654E">
        <w:rPr>
          <w:rFonts w:ascii="Arial" w:hAnsi="Arial" w:cs="Arial"/>
          <w:sz w:val="22"/>
          <w:szCs w:val="22"/>
        </w:rPr>
        <w:t xml:space="preserve"> repetidas ocasiones:</w:t>
      </w:r>
    </w:p>
    <w:p w14:paraId="062E3C51" w14:textId="77777777" w:rsidR="00940010" w:rsidRPr="0060654E" w:rsidRDefault="00940010" w:rsidP="00903743">
      <w:pPr>
        <w:pStyle w:val="Textoindependiente"/>
        <w:ind w:left="119"/>
        <w:jc w:val="both"/>
        <w:rPr>
          <w:rFonts w:ascii="Arial" w:hAnsi="Arial" w:cs="Arial"/>
          <w:sz w:val="22"/>
          <w:szCs w:val="22"/>
        </w:rPr>
      </w:pPr>
    </w:p>
    <w:p w14:paraId="36CCA440" w14:textId="77777777" w:rsidR="00940010" w:rsidRPr="0060654E" w:rsidRDefault="00940010" w:rsidP="00BE3A18">
      <w:pPr>
        <w:ind w:left="567" w:right="560"/>
        <w:jc w:val="both"/>
        <w:rPr>
          <w:rFonts w:ascii="Arial" w:hAnsi="Arial" w:cs="Arial"/>
          <w:i/>
          <w:iCs/>
        </w:rPr>
      </w:pPr>
      <w:r w:rsidRPr="0060654E">
        <w:rPr>
          <w:rFonts w:ascii="Arial" w:hAnsi="Arial" w:cs="Arial"/>
          <w:i/>
          <w:iCs/>
        </w:rPr>
        <w:t>‘’Previo a dilucidar lo anterior, es oportuno recordar que la condena por indemnización</w:t>
      </w:r>
      <w:r w:rsidRPr="0060654E">
        <w:rPr>
          <w:rFonts w:ascii="Arial" w:hAnsi="Arial" w:cs="Arial"/>
          <w:i/>
          <w:iCs/>
          <w:spacing w:val="1"/>
        </w:rPr>
        <w:t xml:space="preserve"> </w:t>
      </w:r>
      <w:r w:rsidRPr="0060654E">
        <w:rPr>
          <w:rFonts w:ascii="Arial" w:hAnsi="Arial" w:cs="Arial"/>
          <w:i/>
          <w:iCs/>
        </w:rPr>
        <w:t>ordinaria</w:t>
      </w:r>
      <w:r w:rsidRPr="0060654E">
        <w:rPr>
          <w:rFonts w:ascii="Arial" w:hAnsi="Arial" w:cs="Arial"/>
          <w:i/>
          <w:iCs/>
          <w:spacing w:val="-3"/>
        </w:rPr>
        <w:t xml:space="preserve"> </w:t>
      </w:r>
      <w:r w:rsidRPr="0060654E">
        <w:rPr>
          <w:rFonts w:ascii="Arial" w:hAnsi="Arial" w:cs="Arial"/>
          <w:i/>
          <w:iCs/>
        </w:rPr>
        <w:t>y</w:t>
      </w:r>
      <w:r w:rsidRPr="0060654E">
        <w:rPr>
          <w:rFonts w:ascii="Arial" w:hAnsi="Arial" w:cs="Arial"/>
          <w:i/>
          <w:iCs/>
          <w:spacing w:val="-6"/>
        </w:rPr>
        <w:t xml:space="preserve"> </w:t>
      </w:r>
      <w:r w:rsidRPr="0060654E">
        <w:rPr>
          <w:rFonts w:ascii="Arial" w:hAnsi="Arial" w:cs="Arial"/>
          <w:i/>
          <w:iCs/>
        </w:rPr>
        <w:t>plena</w:t>
      </w:r>
      <w:r w:rsidRPr="0060654E">
        <w:rPr>
          <w:rFonts w:ascii="Arial" w:hAnsi="Arial" w:cs="Arial"/>
          <w:i/>
          <w:iCs/>
          <w:spacing w:val="-3"/>
        </w:rPr>
        <w:t xml:space="preserve"> </w:t>
      </w:r>
      <w:r w:rsidRPr="0060654E">
        <w:rPr>
          <w:rFonts w:ascii="Arial" w:hAnsi="Arial" w:cs="Arial"/>
          <w:i/>
          <w:iCs/>
        </w:rPr>
        <w:t>de</w:t>
      </w:r>
      <w:r w:rsidRPr="0060654E">
        <w:rPr>
          <w:rFonts w:ascii="Arial" w:hAnsi="Arial" w:cs="Arial"/>
          <w:i/>
          <w:iCs/>
          <w:spacing w:val="-9"/>
        </w:rPr>
        <w:t xml:space="preserve"> </w:t>
      </w:r>
      <w:r w:rsidRPr="0060654E">
        <w:rPr>
          <w:rFonts w:ascii="Arial" w:hAnsi="Arial" w:cs="Arial"/>
          <w:i/>
          <w:iCs/>
        </w:rPr>
        <w:t>perjuicios</w:t>
      </w:r>
      <w:r w:rsidRPr="0060654E">
        <w:rPr>
          <w:rFonts w:ascii="Arial" w:hAnsi="Arial" w:cs="Arial"/>
          <w:i/>
          <w:iCs/>
          <w:spacing w:val="-4"/>
        </w:rPr>
        <w:t xml:space="preserve"> </w:t>
      </w:r>
      <w:r w:rsidRPr="0060654E">
        <w:rPr>
          <w:rFonts w:ascii="Arial" w:hAnsi="Arial" w:cs="Arial"/>
          <w:i/>
          <w:iCs/>
        </w:rPr>
        <w:t>consagrada</w:t>
      </w:r>
      <w:r w:rsidRPr="0060654E">
        <w:rPr>
          <w:rFonts w:ascii="Arial" w:hAnsi="Arial" w:cs="Arial"/>
          <w:i/>
          <w:iCs/>
          <w:spacing w:val="-3"/>
        </w:rPr>
        <w:t xml:space="preserve"> </w:t>
      </w:r>
      <w:r w:rsidRPr="0060654E">
        <w:rPr>
          <w:rFonts w:ascii="Arial" w:hAnsi="Arial" w:cs="Arial"/>
          <w:i/>
          <w:iCs/>
        </w:rPr>
        <w:t>en</w:t>
      </w:r>
      <w:r w:rsidRPr="0060654E">
        <w:rPr>
          <w:rFonts w:ascii="Arial" w:hAnsi="Arial" w:cs="Arial"/>
          <w:i/>
          <w:iCs/>
          <w:spacing w:val="-4"/>
        </w:rPr>
        <w:t xml:space="preserve"> </w:t>
      </w:r>
      <w:r w:rsidRPr="0060654E">
        <w:rPr>
          <w:rFonts w:ascii="Arial" w:hAnsi="Arial" w:cs="Arial"/>
          <w:i/>
          <w:iCs/>
        </w:rPr>
        <w:t>el</w:t>
      </w:r>
      <w:r w:rsidRPr="0060654E">
        <w:rPr>
          <w:rFonts w:ascii="Arial" w:hAnsi="Arial" w:cs="Arial"/>
          <w:i/>
          <w:iCs/>
          <w:spacing w:val="-12"/>
        </w:rPr>
        <w:t xml:space="preserve"> </w:t>
      </w:r>
      <w:r w:rsidRPr="0060654E">
        <w:rPr>
          <w:rFonts w:ascii="Arial" w:hAnsi="Arial" w:cs="Arial"/>
          <w:i/>
          <w:iCs/>
        </w:rPr>
        <w:t>artículo</w:t>
      </w:r>
      <w:r w:rsidRPr="0060654E">
        <w:rPr>
          <w:rFonts w:ascii="Arial" w:hAnsi="Arial" w:cs="Arial"/>
          <w:i/>
          <w:iCs/>
          <w:spacing w:val="-7"/>
        </w:rPr>
        <w:t xml:space="preserve"> </w:t>
      </w:r>
      <w:r w:rsidRPr="0060654E">
        <w:rPr>
          <w:rFonts w:ascii="Arial" w:hAnsi="Arial" w:cs="Arial"/>
          <w:i/>
          <w:iCs/>
        </w:rPr>
        <w:t>216</w:t>
      </w:r>
      <w:r w:rsidRPr="0060654E">
        <w:rPr>
          <w:rFonts w:ascii="Arial" w:hAnsi="Arial" w:cs="Arial"/>
          <w:i/>
          <w:iCs/>
          <w:spacing w:val="-4"/>
        </w:rPr>
        <w:t xml:space="preserve"> </w:t>
      </w:r>
      <w:r w:rsidRPr="0060654E">
        <w:rPr>
          <w:rFonts w:ascii="Arial" w:hAnsi="Arial" w:cs="Arial"/>
          <w:i/>
          <w:iCs/>
        </w:rPr>
        <w:t>CST,</w:t>
      </w:r>
      <w:r w:rsidRPr="0060654E">
        <w:rPr>
          <w:rFonts w:ascii="Arial" w:hAnsi="Arial" w:cs="Arial"/>
          <w:i/>
          <w:iCs/>
          <w:spacing w:val="-10"/>
        </w:rPr>
        <w:t xml:space="preserve"> </w:t>
      </w:r>
      <w:r w:rsidRPr="0060654E">
        <w:rPr>
          <w:rFonts w:ascii="Arial" w:hAnsi="Arial" w:cs="Arial"/>
          <w:i/>
          <w:iCs/>
        </w:rPr>
        <w:t>debe</w:t>
      </w:r>
      <w:r w:rsidRPr="0060654E">
        <w:rPr>
          <w:rFonts w:ascii="Arial" w:hAnsi="Arial" w:cs="Arial"/>
          <w:i/>
          <w:iCs/>
          <w:spacing w:val="-8"/>
        </w:rPr>
        <w:t xml:space="preserve"> </w:t>
      </w:r>
      <w:r w:rsidRPr="0060654E">
        <w:rPr>
          <w:rFonts w:ascii="Arial" w:hAnsi="Arial" w:cs="Arial"/>
          <w:i/>
          <w:iCs/>
        </w:rPr>
        <w:t>estar</w:t>
      </w:r>
      <w:r w:rsidRPr="0060654E">
        <w:rPr>
          <w:rFonts w:ascii="Arial" w:hAnsi="Arial" w:cs="Arial"/>
          <w:i/>
          <w:iCs/>
          <w:spacing w:val="-7"/>
        </w:rPr>
        <w:t xml:space="preserve"> </w:t>
      </w:r>
      <w:r w:rsidRPr="0060654E">
        <w:rPr>
          <w:rFonts w:ascii="Arial" w:hAnsi="Arial" w:cs="Arial"/>
          <w:i/>
          <w:iCs/>
        </w:rPr>
        <w:t>precedida</w:t>
      </w:r>
      <w:r w:rsidRPr="0060654E">
        <w:rPr>
          <w:rFonts w:ascii="Arial" w:hAnsi="Arial" w:cs="Arial"/>
          <w:i/>
          <w:iCs/>
          <w:spacing w:val="4"/>
        </w:rPr>
        <w:t xml:space="preserve"> </w:t>
      </w:r>
      <w:r w:rsidRPr="0060654E">
        <w:rPr>
          <w:rFonts w:ascii="Arial" w:hAnsi="Arial" w:cs="Arial"/>
          <w:i/>
          <w:iCs/>
        </w:rPr>
        <w:t>de</w:t>
      </w:r>
      <w:r w:rsidRPr="0060654E">
        <w:rPr>
          <w:rFonts w:ascii="Arial" w:hAnsi="Arial" w:cs="Arial"/>
          <w:i/>
          <w:iCs/>
          <w:spacing w:val="-58"/>
        </w:rPr>
        <w:t xml:space="preserve"> </w:t>
      </w:r>
      <w:r w:rsidRPr="0060654E">
        <w:rPr>
          <w:rFonts w:ascii="Arial" w:hAnsi="Arial" w:cs="Arial"/>
          <w:i/>
          <w:iCs/>
        </w:rPr>
        <w:t>la culpa suficiente comprobada del empleador en la ocurrencia del accidente de trabajo o</w:t>
      </w:r>
      <w:r w:rsidRPr="0060654E">
        <w:rPr>
          <w:rFonts w:ascii="Arial" w:hAnsi="Arial" w:cs="Arial"/>
          <w:i/>
          <w:iCs/>
          <w:spacing w:val="1"/>
        </w:rPr>
        <w:t xml:space="preserve"> </w:t>
      </w:r>
      <w:r w:rsidRPr="0060654E">
        <w:rPr>
          <w:rFonts w:ascii="Arial" w:hAnsi="Arial" w:cs="Arial"/>
          <w:i/>
          <w:iCs/>
        </w:rPr>
        <w:t>la</w:t>
      </w:r>
      <w:r w:rsidRPr="0060654E">
        <w:rPr>
          <w:rFonts w:ascii="Arial" w:hAnsi="Arial" w:cs="Arial"/>
          <w:i/>
          <w:iCs/>
          <w:spacing w:val="1"/>
        </w:rPr>
        <w:t xml:space="preserve"> </w:t>
      </w:r>
      <w:r w:rsidRPr="0060654E">
        <w:rPr>
          <w:rFonts w:ascii="Arial" w:hAnsi="Arial" w:cs="Arial"/>
          <w:i/>
          <w:iCs/>
        </w:rPr>
        <w:t>enfermedad</w:t>
      </w:r>
      <w:r w:rsidRPr="0060654E">
        <w:rPr>
          <w:rFonts w:ascii="Arial" w:hAnsi="Arial" w:cs="Arial"/>
          <w:i/>
          <w:iCs/>
          <w:spacing w:val="1"/>
        </w:rPr>
        <w:t xml:space="preserve"> </w:t>
      </w:r>
      <w:r w:rsidRPr="0060654E">
        <w:rPr>
          <w:rFonts w:ascii="Arial" w:hAnsi="Arial" w:cs="Arial"/>
          <w:i/>
          <w:iCs/>
        </w:rPr>
        <w:t>profesional,</w:t>
      </w:r>
      <w:r w:rsidRPr="0060654E">
        <w:rPr>
          <w:rFonts w:ascii="Arial" w:hAnsi="Arial" w:cs="Arial"/>
          <w:i/>
          <w:iCs/>
          <w:spacing w:val="1"/>
        </w:rPr>
        <w:t xml:space="preserve"> </w:t>
      </w:r>
      <w:r w:rsidRPr="0060654E">
        <w:rPr>
          <w:rFonts w:ascii="Arial" w:hAnsi="Arial" w:cs="Arial"/>
          <w:i/>
          <w:iCs/>
        </w:rPr>
        <w:t>de</w:t>
      </w:r>
      <w:r w:rsidRPr="0060654E">
        <w:rPr>
          <w:rFonts w:ascii="Arial" w:hAnsi="Arial" w:cs="Arial"/>
          <w:i/>
          <w:iCs/>
          <w:spacing w:val="1"/>
        </w:rPr>
        <w:t xml:space="preserve"> </w:t>
      </w:r>
      <w:r w:rsidRPr="0060654E">
        <w:rPr>
          <w:rFonts w:ascii="Arial" w:hAnsi="Arial" w:cs="Arial"/>
          <w:i/>
          <w:iCs/>
        </w:rPr>
        <w:t>modo</w:t>
      </w:r>
      <w:r w:rsidRPr="0060654E">
        <w:rPr>
          <w:rFonts w:ascii="Arial" w:hAnsi="Arial" w:cs="Arial"/>
          <w:i/>
          <w:iCs/>
          <w:spacing w:val="1"/>
        </w:rPr>
        <w:t xml:space="preserve"> </w:t>
      </w:r>
      <w:r w:rsidRPr="0060654E">
        <w:rPr>
          <w:rFonts w:ascii="Arial" w:hAnsi="Arial" w:cs="Arial"/>
          <w:i/>
          <w:iCs/>
        </w:rPr>
        <w:t>tal</w:t>
      </w:r>
      <w:r w:rsidRPr="0060654E">
        <w:rPr>
          <w:rFonts w:ascii="Arial" w:hAnsi="Arial" w:cs="Arial"/>
          <w:i/>
          <w:iCs/>
          <w:spacing w:val="1"/>
        </w:rPr>
        <w:t xml:space="preserve"> </w:t>
      </w:r>
      <w:r w:rsidRPr="0060654E">
        <w:rPr>
          <w:rFonts w:ascii="Arial" w:hAnsi="Arial" w:cs="Arial"/>
          <w:i/>
          <w:iCs/>
        </w:rPr>
        <w:t>que</w:t>
      </w:r>
      <w:r w:rsidRPr="0060654E">
        <w:rPr>
          <w:rFonts w:ascii="Arial" w:hAnsi="Arial" w:cs="Arial"/>
          <w:i/>
          <w:iCs/>
          <w:spacing w:val="1"/>
        </w:rPr>
        <w:t xml:space="preserve"> </w:t>
      </w:r>
      <w:r w:rsidRPr="0060654E">
        <w:rPr>
          <w:rFonts w:ascii="Arial" w:hAnsi="Arial" w:cs="Arial"/>
          <w:i/>
          <w:iCs/>
        </w:rPr>
        <w:t>su</w:t>
      </w:r>
      <w:r w:rsidRPr="0060654E">
        <w:rPr>
          <w:rFonts w:ascii="Arial" w:hAnsi="Arial" w:cs="Arial"/>
          <w:i/>
          <w:iCs/>
          <w:spacing w:val="1"/>
        </w:rPr>
        <w:t xml:space="preserve"> </w:t>
      </w:r>
      <w:r w:rsidRPr="0060654E">
        <w:rPr>
          <w:rFonts w:ascii="Arial" w:hAnsi="Arial" w:cs="Arial"/>
          <w:i/>
          <w:iCs/>
        </w:rPr>
        <w:t>imposición</w:t>
      </w:r>
      <w:r w:rsidRPr="0060654E">
        <w:rPr>
          <w:rFonts w:ascii="Arial" w:hAnsi="Arial" w:cs="Arial"/>
          <w:i/>
          <w:iCs/>
          <w:spacing w:val="1"/>
        </w:rPr>
        <w:t xml:space="preserve"> </w:t>
      </w:r>
      <w:r w:rsidRPr="0060654E">
        <w:rPr>
          <w:rFonts w:ascii="Arial" w:hAnsi="Arial" w:cs="Arial"/>
          <w:i/>
          <w:iCs/>
        </w:rPr>
        <w:t>amerita,</w:t>
      </w:r>
      <w:r w:rsidRPr="0060654E">
        <w:rPr>
          <w:rFonts w:ascii="Arial" w:hAnsi="Arial" w:cs="Arial"/>
          <w:i/>
          <w:iCs/>
          <w:spacing w:val="1"/>
        </w:rPr>
        <w:t xml:space="preserve"> </w:t>
      </w:r>
      <w:r w:rsidRPr="0060654E">
        <w:rPr>
          <w:rFonts w:ascii="Arial" w:hAnsi="Arial" w:cs="Arial"/>
          <w:i/>
          <w:iCs/>
        </w:rPr>
        <w:t>además</w:t>
      </w:r>
      <w:r w:rsidRPr="0060654E">
        <w:rPr>
          <w:rFonts w:ascii="Arial" w:hAnsi="Arial" w:cs="Arial"/>
          <w:i/>
          <w:iCs/>
          <w:spacing w:val="1"/>
        </w:rPr>
        <w:t xml:space="preserve"> </w:t>
      </w:r>
      <w:r w:rsidRPr="0060654E">
        <w:rPr>
          <w:rFonts w:ascii="Arial" w:hAnsi="Arial" w:cs="Arial"/>
          <w:i/>
          <w:iCs/>
        </w:rPr>
        <w:t>de</w:t>
      </w:r>
      <w:r w:rsidRPr="0060654E">
        <w:rPr>
          <w:rFonts w:ascii="Arial" w:hAnsi="Arial" w:cs="Arial"/>
          <w:i/>
          <w:iCs/>
          <w:spacing w:val="1"/>
        </w:rPr>
        <w:t xml:space="preserve"> </w:t>
      </w:r>
      <w:r w:rsidRPr="0060654E">
        <w:rPr>
          <w:rFonts w:ascii="Arial" w:hAnsi="Arial" w:cs="Arial"/>
          <w:i/>
          <w:iCs/>
        </w:rPr>
        <w:t>la</w:t>
      </w:r>
      <w:r w:rsidRPr="0060654E">
        <w:rPr>
          <w:rFonts w:ascii="Arial" w:hAnsi="Arial" w:cs="Arial"/>
          <w:i/>
          <w:iCs/>
          <w:spacing w:val="1"/>
        </w:rPr>
        <w:t xml:space="preserve"> </w:t>
      </w:r>
      <w:r w:rsidRPr="0060654E">
        <w:rPr>
          <w:rFonts w:ascii="Arial" w:hAnsi="Arial" w:cs="Arial"/>
          <w:i/>
          <w:iCs/>
        </w:rPr>
        <w:t>demostración del daño originado en una actividad relacionada con el trabajo, la prueba de</w:t>
      </w:r>
      <w:r w:rsidRPr="0060654E">
        <w:rPr>
          <w:rFonts w:ascii="Arial" w:hAnsi="Arial" w:cs="Arial"/>
          <w:i/>
          <w:iCs/>
          <w:spacing w:val="1"/>
        </w:rPr>
        <w:t xml:space="preserve"> </w:t>
      </w:r>
      <w:r w:rsidRPr="0060654E">
        <w:rPr>
          <w:rFonts w:ascii="Arial" w:hAnsi="Arial" w:cs="Arial"/>
          <w:i/>
          <w:iCs/>
          <w:spacing w:val="-1"/>
        </w:rPr>
        <w:t xml:space="preserve">que la afectación a la integridad </w:t>
      </w:r>
      <w:r w:rsidRPr="0060654E">
        <w:rPr>
          <w:rFonts w:ascii="Arial" w:hAnsi="Arial" w:cs="Arial"/>
          <w:i/>
          <w:iCs/>
        </w:rPr>
        <w:t>o salud del trabajador fue consecuencia de la negligencia</w:t>
      </w:r>
      <w:r w:rsidRPr="0060654E">
        <w:rPr>
          <w:rFonts w:ascii="Arial" w:hAnsi="Arial" w:cs="Arial"/>
          <w:i/>
          <w:iCs/>
          <w:spacing w:val="1"/>
        </w:rPr>
        <w:t xml:space="preserve"> </w:t>
      </w:r>
      <w:r w:rsidRPr="0060654E">
        <w:rPr>
          <w:rFonts w:ascii="Arial" w:hAnsi="Arial" w:cs="Arial"/>
          <w:i/>
          <w:iCs/>
          <w:spacing w:val="-1"/>
        </w:rPr>
        <w:t>del</w:t>
      </w:r>
      <w:r w:rsidRPr="0060654E">
        <w:rPr>
          <w:rFonts w:ascii="Arial" w:hAnsi="Arial" w:cs="Arial"/>
          <w:i/>
          <w:iCs/>
          <w:spacing w:val="-19"/>
        </w:rPr>
        <w:t xml:space="preserve"> </w:t>
      </w:r>
      <w:r w:rsidRPr="0060654E">
        <w:rPr>
          <w:rFonts w:ascii="Arial" w:hAnsi="Arial" w:cs="Arial"/>
          <w:i/>
          <w:iCs/>
          <w:spacing w:val="-1"/>
        </w:rPr>
        <w:t>empleador</w:t>
      </w:r>
      <w:r w:rsidRPr="0060654E">
        <w:rPr>
          <w:rFonts w:ascii="Arial" w:hAnsi="Arial" w:cs="Arial"/>
          <w:i/>
          <w:iCs/>
          <w:spacing w:val="-23"/>
        </w:rPr>
        <w:t xml:space="preserve"> </w:t>
      </w:r>
      <w:r w:rsidRPr="0060654E">
        <w:rPr>
          <w:rFonts w:ascii="Arial" w:hAnsi="Arial" w:cs="Arial"/>
          <w:i/>
          <w:iCs/>
        </w:rPr>
        <w:t>en</w:t>
      </w:r>
      <w:r w:rsidRPr="0060654E">
        <w:rPr>
          <w:rFonts w:ascii="Arial" w:hAnsi="Arial" w:cs="Arial"/>
          <w:i/>
          <w:iCs/>
          <w:spacing w:val="-20"/>
        </w:rPr>
        <w:t xml:space="preserve"> </w:t>
      </w:r>
      <w:r w:rsidRPr="0060654E">
        <w:rPr>
          <w:rFonts w:ascii="Arial" w:hAnsi="Arial" w:cs="Arial"/>
          <w:i/>
          <w:iCs/>
        </w:rPr>
        <w:t>el</w:t>
      </w:r>
      <w:r w:rsidRPr="0060654E">
        <w:rPr>
          <w:rFonts w:ascii="Arial" w:hAnsi="Arial" w:cs="Arial"/>
          <w:i/>
          <w:iCs/>
          <w:spacing w:val="-24"/>
        </w:rPr>
        <w:t xml:space="preserve"> </w:t>
      </w:r>
      <w:r w:rsidRPr="0060654E">
        <w:rPr>
          <w:rFonts w:ascii="Arial" w:hAnsi="Arial" w:cs="Arial"/>
          <w:i/>
          <w:iCs/>
        </w:rPr>
        <w:t>acatamiento</w:t>
      </w:r>
      <w:r w:rsidRPr="0060654E">
        <w:rPr>
          <w:rFonts w:ascii="Arial" w:hAnsi="Arial" w:cs="Arial"/>
          <w:i/>
          <w:iCs/>
          <w:spacing w:val="-19"/>
        </w:rPr>
        <w:t xml:space="preserve"> </w:t>
      </w:r>
      <w:r w:rsidRPr="0060654E">
        <w:rPr>
          <w:rFonts w:ascii="Arial" w:hAnsi="Arial" w:cs="Arial"/>
          <w:i/>
          <w:iCs/>
        </w:rPr>
        <w:t>de</w:t>
      </w:r>
      <w:r w:rsidRPr="0060654E">
        <w:rPr>
          <w:rFonts w:ascii="Arial" w:hAnsi="Arial" w:cs="Arial"/>
          <w:i/>
          <w:iCs/>
          <w:spacing w:val="-11"/>
        </w:rPr>
        <w:t xml:space="preserve"> </w:t>
      </w:r>
      <w:r w:rsidRPr="0060654E">
        <w:rPr>
          <w:rFonts w:ascii="Arial" w:hAnsi="Arial" w:cs="Arial"/>
          <w:i/>
          <w:iCs/>
        </w:rPr>
        <w:t>los</w:t>
      </w:r>
      <w:r w:rsidRPr="0060654E">
        <w:rPr>
          <w:rFonts w:ascii="Arial" w:hAnsi="Arial" w:cs="Arial"/>
          <w:i/>
          <w:iCs/>
          <w:spacing w:val="-18"/>
        </w:rPr>
        <w:t xml:space="preserve"> </w:t>
      </w:r>
      <w:r w:rsidRPr="0060654E">
        <w:rPr>
          <w:rFonts w:ascii="Arial" w:hAnsi="Arial" w:cs="Arial"/>
          <w:i/>
          <w:iCs/>
        </w:rPr>
        <w:t>deberes</w:t>
      </w:r>
      <w:r w:rsidRPr="0060654E">
        <w:rPr>
          <w:rFonts w:ascii="Arial" w:hAnsi="Arial" w:cs="Arial"/>
          <w:i/>
          <w:iCs/>
          <w:spacing w:val="-22"/>
        </w:rPr>
        <w:t xml:space="preserve"> </w:t>
      </w:r>
      <w:r w:rsidRPr="0060654E">
        <w:rPr>
          <w:rFonts w:ascii="Arial" w:hAnsi="Arial" w:cs="Arial"/>
          <w:i/>
          <w:iCs/>
        </w:rPr>
        <w:t>de</w:t>
      </w:r>
      <w:r w:rsidRPr="0060654E">
        <w:rPr>
          <w:rFonts w:ascii="Arial" w:hAnsi="Arial" w:cs="Arial"/>
          <w:i/>
          <w:iCs/>
          <w:spacing w:val="-20"/>
        </w:rPr>
        <w:t xml:space="preserve"> </w:t>
      </w:r>
      <w:r w:rsidRPr="0060654E">
        <w:rPr>
          <w:rFonts w:ascii="Arial" w:hAnsi="Arial" w:cs="Arial"/>
          <w:i/>
          <w:iCs/>
        </w:rPr>
        <w:t>velar</w:t>
      </w:r>
      <w:r w:rsidRPr="0060654E">
        <w:rPr>
          <w:rFonts w:ascii="Arial" w:hAnsi="Arial" w:cs="Arial"/>
          <w:i/>
          <w:iCs/>
          <w:spacing w:val="-19"/>
        </w:rPr>
        <w:t xml:space="preserve"> </w:t>
      </w:r>
      <w:r w:rsidRPr="0060654E">
        <w:rPr>
          <w:rFonts w:ascii="Arial" w:hAnsi="Arial" w:cs="Arial"/>
          <w:i/>
          <w:iCs/>
        </w:rPr>
        <w:t>por</w:t>
      </w:r>
      <w:r w:rsidRPr="0060654E">
        <w:rPr>
          <w:rFonts w:ascii="Arial" w:hAnsi="Arial" w:cs="Arial"/>
          <w:i/>
          <w:iCs/>
          <w:spacing w:val="-20"/>
        </w:rPr>
        <w:t xml:space="preserve"> </w:t>
      </w:r>
      <w:r w:rsidRPr="0060654E">
        <w:rPr>
          <w:rFonts w:ascii="Arial" w:hAnsi="Arial" w:cs="Arial"/>
          <w:i/>
          <w:iCs/>
        </w:rPr>
        <w:t>la</w:t>
      </w:r>
      <w:r w:rsidRPr="0060654E">
        <w:rPr>
          <w:rFonts w:ascii="Arial" w:hAnsi="Arial" w:cs="Arial"/>
          <w:i/>
          <w:iCs/>
          <w:spacing w:val="-15"/>
        </w:rPr>
        <w:t xml:space="preserve"> </w:t>
      </w:r>
      <w:r w:rsidRPr="0060654E">
        <w:rPr>
          <w:rFonts w:ascii="Arial" w:hAnsi="Arial" w:cs="Arial"/>
          <w:i/>
          <w:iCs/>
        </w:rPr>
        <w:t>seguridad y</w:t>
      </w:r>
      <w:r w:rsidRPr="0060654E">
        <w:rPr>
          <w:rFonts w:ascii="Arial" w:hAnsi="Arial" w:cs="Arial"/>
          <w:i/>
          <w:iCs/>
          <w:spacing w:val="-14"/>
        </w:rPr>
        <w:t xml:space="preserve"> </w:t>
      </w:r>
      <w:r w:rsidRPr="0060654E">
        <w:rPr>
          <w:rFonts w:ascii="Arial" w:hAnsi="Arial" w:cs="Arial"/>
          <w:i/>
          <w:iCs/>
        </w:rPr>
        <w:t>protección</w:t>
      </w:r>
      <w:r w:rsidRPr="0060654E">
        <w:rPr>
          <w:rFonts w:ascii="Arial" w:hAnsi="Arial" w:cs="Arial"/>
          <w:i/>
          <w:iCs/>
          <w:spacing w:val="-4"/>
        </w:rPr>
        <w:t xml:space="preserve"> </w:t>
      </w:r>
      <w:r w:rsidRPr="0060654E">
        <w:rPr>
          <w:rFonts w:ascii="Arial" w:hAnsi="Arial" w:cs="Arial"/>
          <w:i/>
          <w:iCs/>
        </w:rPr>
        <w:t>de</w:t>
      </w:r>
      <w:r w:rsidRPr="0060654E">
        <w:rPr>
          <w:rFonts w:ascii="Arial" w:hAnsi="Arial" w:cs="Arial"/>
          <w:i/>
          <w:iCs/>
          <w:spacing w:val="-7"/>
        </w:rPr>
        <w:t xml:space="preserve"> </w:t>
      </w:r>
      <w:r w:rsidRPr="0060654E">
        <w:rPr>
          <w:rFonts w:ascii="Arial" w:hAnsi="Arial" w:cs="Arial"/>
          <w:i/>
          <w:iCs/>
        </w:rPr>
        <w:t>sus</w:t>
      </w:r>
      <w:r w:rsidRPr="0060654E">
        <w:rPr>
          <w:rFonts w:ascii="Arial" w:hAnsi="Arial" w:cs="Arial"/>
          <w:i/>
          <w:iCs/>
          <w:spacing w:val="-59"/>
        </w:rPr>
        <w:t xml:space="preserve"> </w:t>
      </w:r>
      <w:r w:rsidRPr="0060654E">
        <w:rPr>
          <w:rFonts w:ascii="Arial" w:hAnsi="Arial" w:cs="Arial"/>
          <w:i/>
          <w:iCs/>
        </w:rPr>
        <w:t>trabajadores’’.</w:t>
      </w:r>
      <w:r w:rsidRPr="0060654E">
        <w:rPr>
          <w:rStyle w:val="Refdenotaalpie"/>
          <w:rFonts w:ascii="Arial" w:hAnsi="Arial" w:cs="Arial"/>
          <w:i/>
          <w:iCs/>
        </w:rPr>
        <w:footnoteReference w:id="2"/>
      </w:r>
    </w:p>
    <w:p w14:paraId="63C60743" w14:textId="77777777" w:rsidR="00940010" w:rsidRPr="0060654E" w:rsidRDefault="00940010" w:rsidP="00903743">
      <w:pPr>
        <w:ind w:left="720"/>
        <w:jc w:val="both"/>
        <w:rPr>
          <w:rFonts w:ascii="Arial" w:hAnsi="Arial" w:cs="Arial"/>
          <w:i/>
          <w:iCs/>
        </w:rPr>
      </w:pPr>
    </w:p>
    <w:p w14:paraId="3F117147" w14:textId="54FEAA23" w:rsidR="00940010" w:rsidRPr="0060654E" w:rsidRDefault="00940010" w:rsidP="00903743">
      <w:pPr>
        <w:jc w:val="both"/>
        <w:rPr>
          <w:rFonts w:ascii="Arial" w:hAnsi="Arial" w:cs="Arial"/>
        </w:rPr>
      </w:pPr>
      <w:r w:rsidRPr="0060654E">
        <w:rPr>
          <w:rFonts w:ascii="Arial" w:hAnsi="Arial" w:cs="Arial"/>
        </w:rPr>
        <w:t xml:space="preserve">Bajo esa tesitura y una vez realizado el análisis al presente caso, </w:t>
      </w:r>
      <w:bookmarkStart w:id="1" w:name="_Hlk135147398"/>
      <w:r w:rsidRPr="0060654E">
        <w:rPr>
          <w:rFonts w:ascii="Arial" w:hAnsi="Arial" w:cs="Arial"/>
        </w:rPr>
        <w:t>NO es posible atribuir</w:t>
      </w:r>
      <w:r w:rsidRPr="0060654E">
        <w:rPr>
          <w:rFonts w:ascii="Arial" w:hAnsi="Arial" w:cs="Arial"/>
          <w:spacing w:val="1"/>
        </w:rPr>
        <w:t xml:space="preserve"> </w:t>
      </w:r>
      <w:r w:rsidRPr="0060654E">
        <w:rPr>
          <w:rFonts w:ascii="Arial" w:hAnsi="Arial" w:cs="Arial"/>
          <w:spacing w:val="-1"/>
        </w:rPr>
        <w:t>responsabilidad</w:t>
      </w:r>
      <w:r w:rsidRPr="0060654E">
        <w:rPr>
          <w:rFonts w:ascii="Arial" w:hAnsi="Arial" w:cs="Arial"/>
          <w:spacing w:val="-7"/>
        </w:rPr>
        <w:t xml:space="preserve"> </w:t>
      </w:r>
      <w:r w:rsidRPr="0060654E">
        <w:rPr>
          <w:rFonts w:ascii="Arial" w:hAnsi="Arial" w:cs="Arial"/>
          <w:spacing w:val="-1"/>
        </w:rPr>
        <w:t>a</w:t>
      </w:r>
      <w:r w:rsidRPr="0060654E">
        <w:rPr>
          <w:rFonts w:ascii="Arial" w:hAnsi="Arial" w:cs="Arial"/>
          <w:spacing w:val="-7"/>
        </w:rPr>
        <w:t xml:space="preserve"> </w:t>
      </w:r>
      <w:r w:rsidR="00AA60A7" w:rsidRPr="0060654E">
        <w:rPr>
          <w:rFonts w:ascii="Arial" w:hAnsi="Arial" w:cs="Arial"/>
        </w:rPr>
        <w:t>COODETRANS PALMIRA</w:t>
      </w:r>
      <w:r w:rsidR="00743795" w:rsidRPr="0060654E">
        <w:rPr>
          <w:rFonts w:ascii="Arial" w:hAnsi="Arial" w:cs="Arial"/>
        </w:rPr>
        <w:t xml:space="preserve">, </w:t>
      </w:r>
      <w:r w:rsidRPr="0060654E">
        <w:rPr>
          <w:rFonts w:ascii="Arial" w:hAnsi="Arial" w:cs="Arial"/>
        </w:rPr>
        <w:t>pues</w:t>
      </w:r>
      <w:r w:rsidRPr="0060654E">
        <w:rPr>
          <w:rFonts w:ascii="Arial" w:hAnsi="Arial" w:cs="Arial"/>
          <w:spacing w:val="-10"/>
        </w:rPr>
        <w:t xml:space="preserve"> </w:t>
      </w:r>
      <w:r w:rsidRPr="0060654E">
        <w:rPr>
          <w:rFonts w:ascii="Arial" w:hAnsi="Arial" w:cs="Arial"/>
        </w:rPr>
        <w:t>no</w:t>
      </w:r>
      <w:r w:rsidRPr="0060654E">
        <w:rPr>
          <w:rFonts w:ascii="Arial" w:hAnsi="Arial" w:cs="Arial"/>
          <w:spacing w:val="-12"/>
        </w:rPr>
        <w:t xml:space="preserve"> </w:t>
      </w:r>
      <w:r w:rsidRPr="0060654E">
        <w:rPr>
          <w:rFonts w:ascii="Arial" w:hAnsi="Arial" w:cs="Arial"/>
        </w:rPr>
        <w:t>concurren</w:t>
      </w:r>
      <w:r w:rsidRPr="0060654E">
        <w:rPr>
          <w:rFonts w:ascii="Arial" w:hAnsi="Arial" w:cs="Arial"/>
          <w:spacing w:val="-15"/>
        </w:rPr>
        <w:t xml:space="preserve"> </w:t>
      </w:r>
      <w:r w:rsidRPr="0060654E">
        <w:rPr>
          <w:rFonts w:ascii="Arial" w:hAnsi="Arial" w:cs="Arial"/>
        </w:rPr>
        <w:t>los</w:t>
      </w:r>
      <w:r w:rsidRPr="0060654E">
        <w:rPr>
          <w:rFonts w:ascii="Arial" w:hAnsi="Arial" w:cs="Arial"/>
          <w:spacing w:val="-13"/>
        </w:rPr>
        <w:t xml:space="preserve"> </w:t>
      </w:r>
      <w:r w:rsidRPr="0060654E">
        <w:rPr>
          <w:rFonts w:ascii="Arial" w:hAnsi="Arial" w:cs="Arial"/>
        </w:rPr>
        <w:t>elementos</w:t>
      </w:r>
      <w:r w:rsidRPr="0060654E">
        <w:rPr>
          <w:rFonts w:ascii="Arial" w:hAnsi="Arial" w:cs="Arial"/>
          <w:spacing w:val="-17"/>
        </w:rPr>
        <w:t xml:space="preserve"> </w:t>
      </w:r>
      <w:r w:rsidRPr="0060654E">
        <w:rPr>
          <w:rFonts w:ascii="Arial" w:hAnsi="Arial" w:cs="Arial"/>
        </w:rPr>
        <w:t>necesarios</w:t>
      </w:r>
      <w:r w:rsidRPr="0060654E">
        <w:rPr>
          <w:rFonts w:ascii="Arial" w:hAnsi="Arial" w:cs="Arial"/>
          <w:spacing w:val="-11"/>
        </w:rPr>
        <w:t xml:space="preserve"> </w:t>
      </w:r>
      <w:r w:rsidRPr="0060654E">
        <w:rPr>
          <w:rFonts w:ascii="Arial" w:hAnsi="Arial" w:cs="Arial"/>
        </w:rPr>
        <w:t>para</w:t>
      </w:r>
      <w:r w:rsidRPr="0060654E">
        <w:rPr>
          <w:rFonts w:ascii="Arial" w:hAnsi="Arial" w:cs="Arial"/>
          <w:spacing w:val="-59"/>
        </w:rPr>
        <w:t xml:space="preserve"> </w:t>
      </w:r>
      <w:r w:rsidR="00545095" w:rsidRPr="0060654E">
        <w:rPr>
          <w:rFonts w:ascii="Arial" w:hAnsi="Arial" w:cs="Arial"/>
          <w:spacing w:val="-59"/>
        </w:rPr>
        <w:t xml:space="preserve">                                      </w:t>
      </w:r>
      <w:r w:rsidRPr="0060654E">
        <w:rPr>
          <w:rFonts w:ascii="Arial" w:hAnsi="Arial" w:cs="Arial"/>
        </w:rPr>
        <w:t>que</w:t>
      </w:r>
      <w:r w:rsidRPr="0060654E">
        <w:rPr>
          <w:rFonts w:ascii="Arial" w:hAnsi="Arial" w:cs="Arial"/>
          <w:spacing w:val="-15"/>
        </w:rPr>
        <w:t xml:space="preserve"> </w:t>
      </w:r>
      <w:r w:rsidRPr="0060654E">
        <w:rPr>
          <w:rFonts w:ascii="Arial" w:hAnsi="Arial" w:cs="Arial"/>
        </w:rPr>
        <w:t>proceda</w:t>
      </w:r>
      <w:r w:rsidRPr="0060654E">
        <w:rPr>
          <w:rFonts w:ascii="Arial" w:hAnsi="Arial" w:cs="Arial"/>
          <w:spacing w:val="-14"/>
        </w:rPr>
        <w:t xml:space="preserve"> </w:t>
      </w:r>
      <w:r w:rsidRPr="0060654E">
        <w:rPr>
          <w:rFonts w:ascii="Arial" w:hAnsi="Arial" w:cs="Arial"/>
        </w:rPr>
        <w:t>la declaratoria</w:t>
      </w:r>
      <w:r w:rsidRPr="0060654E">
        <w:rPr>
          <w:rFonts w:ascii="Arial" w:hAnsi="Arial" w:cs="Arial"/>
          <w:spacing w:val="-10"/>
        </w:rPr>
        <w:t xml:space="preserve"> </w:t>
      </w:r>
      <w:r w:rsidRPr="0060654E">
        <w:rPr>
          <w:rFonts w:ascii="Arial" w:hAnsi="Arial" w:cs="Arial"/>
        </w:rPr>
        <w:t>de</w:t>
      </w:r>
      <w:r w:rsidRPr="0060654E">
        <w:rPr>
          <w:rFonts w:ascii="Arial" w:hAnsi="Arial" w:cs="Arial"/>
          <w:spacing w:val="-6"/>
        </w:rPr>
        <w:t xml:space="preserve"> </w:t>
      </w:r>
      <w:r w:rsidRPr="0060654E">
        <w:rPr>
          <w:rFonts w:ascii="Arial" w:hAnsi="Arial" w:cs="Arial"/>
        </w:rPr>
        <w:t>responsabilidad</w:t>
      </w:r>
      <w:r w:rsidRPr="0060654E">
        <w:rPr>
          <w:rFonts w:ascii="Arial" w:hAnsi="Arial" w:cs="Arial"/>
          <w:spacing w:val="-11"/>
        </w:rPr>
        <w:t xml:space="preserve"> </w:t>
      </w:r>
      <w:r w:rsidRPr="0060654E">
        <w:rPr>
          <w:rFonts w:ascii="Arial" w:hAnsi="Arial" w:cs="Arial"/>
        </w:rPr>
        <w:t>patronal</w:t>
      </w:r>
      <w:r w:rsidRPr="0060654E">
        <w:rPr>
          <w:rFonts w:ascii="Arial" w:hAnsi="Arial" w:cs="Arial"/>
          <w:spacing w:val="-13"/>
        </w:rPr>
        <w:t xml:space="preserve"> </w:t>
      </w:r>
      <w:r w:rsidRPr="0060654E">
        <w:rPr>
          <w:rFonts w:ascii="Arial" w:hAnsi="Arial" w:cs="Arial"/>
        </w:rPr>
        <w:t>de</w:t>
      </w:r>
      <w:r w:rsidRPr="0060654E">
        <w:rPr>
          <w:rFonts w:ascii="Arial" w:hAnsi="Arial" w:cs="Arial"/>
          <w:spacing w:val="-6"/>
        </w:rPr>
        <w:t xml:space="preserve"> </w:t>
      </w:r>
      <w:r w:rsidRPr="0060654E">
        <w:rPr>
          <w:rFonts w:ascii="Arial" w:hAnsi="Arial" w:cs="Arial"/>
        </w:rPr>
        <w:t>conformidad</w:t>
      </w:r>
      <w:r w:rsidRPr="0060654E">
        <w:rPr>
          <w:rFonts w:ascii="Arial" w:hAnsi="Arial" w:cs="Arial"/>
          <w:spacing w:val="-5"/>
        </w:rPr>
        <w:t xml:space="preserve"> </w:t>
      </w:r>
      <w:r w:rsidRPr="0060654E">
        <w:rPr>
          <w:rFonts w:ascii="Arial" w:hAnsi="Arial" w:cs="Arial"/>
        </w:rPr>
        <w:t xml:space="preserve">con lo establecido en el artículo 216 del C.S.T. al estar acreditado que el empleador obró con diligencia y </w:t>
      </w:r>
      <w:r w:rsidR="00B45447" w:rsidRPr="0060654E">
        <w:rPr>
          <w:rFonts w:ascii="Arial" w:hAnsi="Arial" w:cs="Arial"/>
        </w:rPr>
        <w:t>no se</w:t>
      </w:r>
      <w:r w:rsidRPr="0060654E">
        <w:rPr>
          <w:rFonts w:ascii="Arial" w:hAnsi="Arial" w:cs="Arial"/>
        </w:rPr>
        <w:t xml:space="preserve"> reunieron los requisitos para que se constituya culpa patronal</w:t>
      </w:r>
      <w:bookmarkEnd w:id="1"/>
      <w:r w:rsidRPr="0060654E">
        <w:rPr>
          <w:rFonts w:ascii="Arial" w:hAnsi="Arial" w:cs="Arial"/>
        </w:rPr>
        <w:t>, por las siguientes razones:</w:t>
      </w:r>
    </w:p>
    <w:p w14:paraId="1B3385C4" w14:textId="77777777" w:rsidR="00940010" w:rsidRPr="0060654E" w:rsidRDefault="00940010" w:rsidP="00903743">
      <w:pPr>
        <w:pStyle w:val="Textoindependiente"/>
        <w:jc w:val="both"/>
        <w:rPr>
          <w:rFonts w:ascii="Arial" w:hAnsi="Arial" w:cs="Arial"/>
          <w:sz w:val="22"/>
          <w:szCs w:val="22"/>
        </w:rPr>
      </w:pPr>
    </w:p>
    <w:p w14:paraId="229F62EF" w14:textId="39EF5D39" w:rsidR="00940010" w:rsidRPr="0060654E" w:rsidRDefault="00940010" w:rsidP="00903743">
      <w:pPr>
        <w:pStyle w:val="Ttulo1"/>
        <w:numPr>
          <w:ilvl w:val="0"/>
          <w:numId w:val="5"/>
        </w:numPr>
        <w:ind w:left="709" w:hanging="425"/>
        <w:jc w:val="both"/>
        <w:rPr>
          <w:rFonts w:ascii="Arial" w:hAnsi="Arial" w:cs="Arial"/>
          <w:sz w:val="22"/>
          <w:szCs w:val="22"/>
          <w:u w:val="single"/>
        </w:rPr>
      </w:pPr>
      <w:r w:rsidRPr="0060654E">
        <w:rPr>
          <w:rFonts w:ascii="Arial" w:hAnsi="Arial" w:cs="Arial"/>
          <w:sz w:val="22"/>
          <w:szCs w:val="22"/>
          <w:u w:val="single"/>
        </w:rPr>
        <w:t>Incumplimiento</w:t>
      </w:r>
      <w:r w:rsidRPr="0060654E">
        <w:rPr>
          <w:rFonts w:ascii="Arial" w:hAnsi="Arial" w:cs="Arial"/>
          <w:spacing w:val="-4"/>
          <w:sz w:val="22"/>
          <w:szCs w:val="22"/>
          <w:u w:val="single"/>
        </w:rPr>
        <w:t xml:space="preserve"> </w:t>
      </w:r>
      <w:r w:rsidRPr="0060654E">
        <w:rPr>
          <w:rFonts w:ascii="Arial" w:hAnsi="Arial" w:cs="Arial"/>
          <w:sz w:val="22"/>
          <w:szCs w:val="22"/>
          <w:u w:val="single"/>
        </w:rPr>
        <w:t>de</w:t>
      </w:r>
      <w:r w:rsidRPr="0060654E">
        <w:rPr>
          <w:rFonts w:ascii="Arial" w:hAnsi="Arial" w:cs="Arial"/>
          <w:spacing w:val="-1"/>
          <w:sz w:val="22"/>
          <w:szCs w:val="22"/>
          <w:u w:val="single"/>
        </w:rPr>
        <w:t xml:space="preserve"> </w:t>
      </w:r>
      <w:r w:rsidRPr="0060654E">
        <w:rPr>
          <w:rFonts w:ascii="Arial" w:hAnsi="Arial" w:cs="Arial"/>
          <w:sz w:val="22"/>
          <w:szCs w:val="22"/>
          <w:u w:val="single"/>
        </w:rPr>
        <w:t>la</w:t>
      </w:r>
      <w:r w:rsidRPr="0060654E">
        <w:rPr>
          <w:rFonts w:ascii="Arial" w:hAnsi="Arial" w:cs="Arial"/>
          <w:spacing w:val="-1"/>
          <w:sz w:val="22"/>
          <w:szCs w:val="22"/>
          <w:u w:val="single"/>
        </w:rPr>
        <w:t xml:space="preserve"> </w:t>
      </w:r>
      <w:r w:rsidRPr="0060654E">
        <w:rPr>
          <w:rFonts w:ascii="Arial" w:hAnsi="Arial" w:cs="Arial"/>
          <w:sz w:val="22"/>
          <w:szCs w:val="22"/>
          <w:u w:val="single"/>
        </w:rPr>
        <w:t>carga</w:t>
      </w:r>
      <w:r w:rsidRPr="0060654E">
        <w:rPr>
          <w:rFonts w:ascii="Arial" w:hAnsi="Arial" w:cs="Arial"/>
          <w:spacing w:val="-2"/>
          <w:sz w:val="22"/>
          <w:szCs w:val="22"/>
          <w:u w:val="single"/>
        </w:rPr>
        <w:t xml:space="preserve"> </w:t>
      </w:r>
      <w:r w:rsidRPr="0060654E">
        <w:rPr>
          <w:rFonts w:ascii="Arial" w:hAnsi="Arial" w:cs="Arial"/>
          <w:sz w:val="22"/>
          <w:szCs w:val="22"/>
          <w:u w:val="single"/>
        </w:rPr>
        <w:t>de</w:t>
      </w:r>
      <w:r w:rsidRPr="0060654E">
        <w:rPr>
          <w:rFonts w:ascii="Arial" w:hAnsi="Arial" w:cs="Arial"/>
          <w:spacing w:val="-6"/>
          <w:sz w:val="22"/>
          <w:szCs w:val="22"/>
          <w:u w:val="single"/>
        </w:rPr>
        <w:t xml:space="preserve"> </w:t>
      </w:r>
      <w:r w:rsidRPr="0060654E">
        <w:rPr>
          <w:rFonts w:ascii="Arial" w:hAnsi="Arial" w:cs="Arial"/>
          <w:sz w:val="22"/>
          <w:szCs w:val="22"/>
          <w:u w:val="single"/>
        </w:rPr>
        <w:t>la</w:t>
      </w:r>
      <w:r w:rsidRPr="0060654E">
        <w:rPr>
          <w:rFonts w:ascii="Arial" w:hAnsi="Arial" w:cs="Arial"/>
          <w:spacing w:val="-1"/>
          <w:sz w:val="22"/>
          <w:szCs w:val="22"/>
          <w:u w:val="single"/>
        </w:rPr>
        <w:t xml:space="preserve"> </w:t>
      </w:r>
      <w:r w:rsidRPr="0060654E">
        <w:rPr>
          <w:rFonts w:ascii="Arial" w:hAnsi="Arial" w:cs="Arial"/>
          <w:sz w:val="22"/>
          <w:szCs w:val="22"/>
          <w:u w:val="single"/>
        </w:rPr>
        <w:t>prueba</w:t>
      </w:r>
      <w:r w:rsidRPr="0060654E">
        <w:rPr>
          <w:rFonts w:ascii="Arial" w:hAnsi="Arial" w:cs="Arial"/>
          <w:spacing w:val="-6"/>
          <w:sz w:val="22"/>
          <w:szCs w:val="22"/>
          <w:u w:val="single"/>
        </w:rPr>
        <w:t xml:space="preserve"> </w:t>
      </w:r>
      <w:r w:rsidRPr="0060654E">
        <w:rPr>
          <w:rFonts w:ascii="Arial" w:hAnsi="Arial" w:cs="Arial"/>
          <w:sz w:val="22"/>
          <w:szCs w:val="22"/>
          <w:u w:val="single"/>
        </w:rPr>
        <w:t>por</w:t>
      </w:r>
      <w:r w:rsidRPr="0060654E">
        <w:rPr>
          <w:rFonts w:ascii="Arial" w:hAnsi="Arial" w:cs="Arial"/>
          <w:spacing w:val="-3"/>
          <w:sz w:val="22"/>
          <w:szCs w:val="22"/>
          <w:u w:val="single"/>
        </w:rPr>
        <w:t xml:space="preserve"> </w:t>
      </w:r>
      <w:r w:rsidRPr="0060654E">
        <w:rPr>
          <w:rFonts w:ascii="Arial" w:hAnsi="Arial" w:cs="Arial"/>
          <w:sz w:val="22"/>
          <w:szCs w:val="22"/>
          <w:u w:val="single"/>
        </w:rPr>
        <w:t>la</w:t>
      </w:r>
      <w:r w:rsidRPr="0060654E">
        <w:rPr>
          <w:rFonts w:ascii="Arial" w:hAnsi="Arial" w:cs="Arial"/>
          <w:spacing w:val="-2"/>
          <w:sz w:val="22"/>
          <w:szCs w:val="22"/>
          <w:u w:val="single"/>
        </w:rPr>
        <w:t xml:space="preserve"> </w:t>
      </w:r>
      <w:r w:rsidRPr="0060654E">
        <w:rPr>
          <w:rFonts w:ascii="Arial" w:hAnsi="Arial" w:cs="Arial"/>
          <w:sz w:val="22"/>
          <w:szCs w:val="22"/>
          <w:u w:val="single"/>
        </w:rPr>
        <w:t>parte</w:t>
      </w:r>
      <w:r w:rsidRPr="0060654E">
        <w:rPr>
          <w:rFonts w:ascii="Arial" w:hAnsi="Arial" w:cs="Arial"/>
          <w:spacing w:val="-1"/>
          <w:sz w:val="22"/>
          <w:szCs w:val="22"/>
          <w:u w:val="single"/>
        </w:rPr>
        <w:t xml:space="preserve"> </w:t>
      </w:r>
      <w:r w:rsidRPr="0060654E">
        <w:rPr>
          <w:rFonts w:ascii="Arial" w:hAnsi="Arial" w:cs="Arial"/>
          <w:sz w:val="22"/>
          <w:szCs w:val="22"/>
          <w:u w:val="single"/>
        </w:rPr>
        <w:t>demandante</w:t>
      </w:r>
      <w:r w:rsidRPr="0060654E">
        <w:rPr>
          <w:rFonts w:ascii="Arial" w:hAnsi="Arial" w:cs="Arial"/>
          <w:spacing w:val="-5"/>
          <w:sz w:val="22"/>
          <w:szCs w:val="22"/>
          <w:u w:val="single"/>
        </w:rPr>
        <w:t xml:space="preserve"> </w:t>
      </w:r>
      <w:r w:rsidRPr="0060654E">
        <w:rPr>
          <w:rFonts w:ascii="Arial" w:hAnsi="Arial" w:cs="Arial"/>
          <w:sz w:val="22"/>
          <w:szCs w:val="22"/>
          <w:u w:val="single"/>
        </w:rPr>
        <w:t>con</w:t>
      </w:r>
      <w:r w:rsidRPr="0060654E">
        <w:rPr>
          <w:rFonts w:ascii="Arial" w:hAnsi="Arial" w:cs="Arial"/>
          <w:spacing w:val="-8"/>
          <w:sz w:val="22"/>
          <w:szCs w:val="22"/>
          <w:u w:val="single"/>
        </w:rPr>
        <w:t xml:space="preserve"> </w:t>
      </w:r>
      <w:r w:rsidRPr="0060654E">
        <w:rPr>
          <w:rFonts w:ascii="Arial" w:hAnsi="Arial" w:cs="Arial"/>
          <w:sz w:val="22"/>
          <w:szCs w:val="22"/>
          <w:u w:val="single"/>
        </w:rPr>
        <w:t>relació</w:t>
      </w:r>
      <w:r w:rsidR="00EC03B3" w:rsidRPr="0060654E">
        <w:rPr>
          <w:rFonts w:ascii="Arial" w:hAnsi="Arial" w:cs="Arial"/>
          <w:sz w:val="22"/>
          <w:szCs w:val="22"/>
          <w:u w:val="single"/>
        </w:rPr>
        <w:t xml:space="preserve">n a </w:t>
      </w:r>
      <w:r w:rsidRPr="0060654E">
        <w:rPr>
          <w:rFonts w:ascii="Arial" w:hAnsi="Arial" w:cs="Arial"/>
          <w:sz w:val="22"/>
          <w:szCs w:val="22"/>
          <w:u w:val="single"/>
        </w:rPr>
        <w:t>la</w:t>
      </w:r>
      <w:r w:rsidRPr="0060654E">
        <w:rPr>
          <w:rFonts w:ascii="Arial" w:hAnsi="Arial" w:cs="Arial"/>
          <w:spacing w:val="2"/>
          <w:sz w:val="22"/>
          <w:szCs w:val="22"/>
          <w:u w:val="single"/>
        </w:rPr>
        <w:t xml:space="preserve"> </w:t>
      </w:r>
      <w:r w:rsidRPr="0060654E">
        <w:rPr>
          <w:rFonts w:ascii="Arial" w:hAnsi="Arial" w:cs="Arial"/>
          <w:sz w:val="22"/>
          <w:szCs w:val="22"/>
          <w:u w:val="single"/>
        </w:rPr>
        <w:t>supuesta</w:t>
      </w:r>
      <w:r w:rsidRPr="0060654E">
        <w:rPr>
          <w:rFonts w:ascii="Arial" w:hAnsi="Arial" w:cs="Arial"/>
          <w:spacing w:val="2"/>
          <w:sz w:val="22"/>
          <w:szCs w:val="22"/>
          <w:u w:val="single"/>
        </w:rPr>
        <w:t xml:space="preserve"> </w:t>
      </w:r>
      <w:r w:rsidRPr="0060654E">
        <w:rPr>
          <w:rFonts w:ascii="Arial" w:hAnsi="Arial" w:cs="Arial"/>
          <w:sz w:val="22"/>
          <w:szCs w:val="22"/>
          <w:u w:val="single"/>
        </w:rPr>
        <w:t>culpa</w:t>
      </w:r>
      <w:r w:rsidRPr="0060654E">
        <w:rPr>
          <w:rFonts w:ascii="Arial" w:hAnsi="Arial" w:cs="Arial"/>
          <w:spacing w:val="-3"/>
          <w:sz w:val="22"/>
          <w:szCs w:val="22"/>
          <w:u w:val="single"/>
        </w:rPr>
        <w:t xml:space="preserve"> </w:t>
      </w:r>
      <w:r w:rsidRPr="0060654E">
        <w:rPr>
          <w:rFonts w:ascii="Arial" w:hAnsi="Arial" w:cs="Arial"/>
          <w:sz w:val="22"/>
          <w:szCs w:val="22"/>
          <w:u w:val="single"/>
        </w:rPr>
        <w:t>patronal.</w:t>
      </w:r>
      <w:r w:rsidRPr="0060654E">
        <w:rPr>
          <w:rFonts w:ascii="Arial" w:hAnsi="Arial" w:cs="Arial"/>
          <w:spacing w:val="1"/>
          <w:sz w:val="22"/>
          <w:szCs w:val="22"/>
          <w:u w:val="single"/>
        </w:rPr>
        <w:t xml:space="preserve"> </w:t>
      </w:r>
    </w:p>
    <w:p w14:paraId="57A31D2D" w14:textId="77777777" w:rsidR="00940010" w:rsidRPr="0060654E" w:rsidRDefault="00940010" w:rsidP="00903743">
      <w:pPr>
        <w:pStyle w:val="Textoindependiente"/>
        <w:jc w:val="both"/>
        <w:rPr>
          <w:rFonts w:ascii="Arial" w:hAnsi="Arial" w:cs="Arial"/>
          <w:b/>
          <w:bCs/>
          <w:sz w:val="22"/>
          <w:szCs w:val="22"/>
        </w:rPr>
      </w:pPr>
    </w:p>
    <w:p w14:paraId="27A32396" w14:textId="1792E9E9" w:rsidR="00940010" w:rsidRPr="0060654E" w:rsidRDefault="00940010" w:rsidP="00903743">
      <w:pPr>
        <w:pStyle w:val="Textoindependiente"/>
        <w:jc w:val="both"/>
        <w:rPr>
          <w:rFonts w:ascii="Arial" w:hAnsi="Arial" w:cs="Arial"/>
          <w:sz w:val="22"/>
          <w:szCs w:val="22"/>
        </w:rPr>
      </w:pPr>
      <w:r w:rsidRPr="0060654E">
        <w:rPr>
          <w:rFonts w:ascii="Arial" w:hAnsi="Arial" w:cs="Arial"/>
          <w:sz w:val="22"/>
          <w:szCs w:val="22"/>
        </w:rPr>
        <w:t xml:space="preserve">Cuando se pretende la indemnización de perjuicios derivada de una culpa del empleador, corresponde al demandante acreditar la existencia de dicho actuar culposo. Sin embargo, en el caso </w:t>
      </w:r>
      <w:r w:rsidRPr="0060654E">
        <w:rPr>
          <w:rFonts w:ascii="Arial" w:hAnsi="Arial" w:cs="Arial"/>
          <w:sz w:val="22"/>
          <w:szCs w:val="22"/>
        </w:rPr>
        <w:lastRenderedPageBreak/>
        <w:t>que nos ocupa, no existe prueba que acredite el supuesto proceder imprudente del empleador, cuyo único fundamento es el propio dicho de</w:t>
      </w:r>
      <w:r w:rsidR="00A660DF" w:rsidRPr="0060654E">
        <w:rPr>
          <w:rFonts w:ascii="Arial" w:hAnsi="Arial" w:cs="Arial"/>
          <w:sz w:val="22"/>
          <w:szCs w:val="22"/>
        </w:rPr>
        <w:t xml:space="preserve"> </w:t>
      </w:r>
      <w:r w:rsidRPr="0060654E">
        <w:rPr>
          <w:rFonts w:ascii="Arial" w:hAnsi="Arial" w:cs="Arial"/>
          <w:sz w:val="22"/>
          <w:szCs w:val="22"/>
        </w:rPr>
        <w:t>l</w:t>
      </w:r>
      <w:r w:rsidR="00D66502" w:rsidRPr="0060654E">
        <w:rPr>
          <w:rFonts w:ascii="Arial" w:hAnsi="Arial" w:cs="Arial"/>
          <w:sz w:val="22"/>
          <w:szCs w:val="22"/>
        </w:rPr>
        <w:t>o</w:t>
      </w:r>
      <w:r w:rsidR="00A660DF" w:rsidRPr="0060654E">
        <w:rPr>
          <w:rFonts w:ascii="Arial" w:hAnsi="Arial" w:cs="Arial"/>
          <w:sz w:val="22"/>
          <w:szCs w:val="22"/>
        </w:rPr>
        <w:t>s</w:t>
      </w:r>
      <w:r w:rsidRPr="0060654E">
        <w:rPr>
          <w:rFonts w:ascii="Arial" w:hAnsi="Arial" w:cs="Arial"/>
          <w:sz w:val="22"/>
          <w:szCs w:val="22"/>
        </w:rPr>
        <w:t xml:space="preserve"> demandante</w:t>
      </w:r>
      <w:r w:rsidR="00A660DF" w:rsidRPr="0060654E">
        <w:rPr>
          <w:rFonts w:ascii="Arial" w:hAnsi="Arial" w:cs="Arial"/>
          <w:sz w:val="22"/>
          <w:szCs w:val="22"/>
        </w:rPr>
        <w:t>s</w:t>
      </w:r>
      <w:r w:rsidRPr="0060654E">
        <w:rPr>
          <w:rFonts w:ascii="Arial" w:hAnsi="Arial" w:cs="Arial"/>
          <w:sz w:val="22"/>
          <w:szCs w:val="22"/>
        </w:rPr>
        <w:t xml:space="preserve">. En este sentido, no se acredita, de entrada, que </w:t>
      </w:r>
      <w:r w:rsidR="00E92080" w:rsidRPr="0060654E">
        <w:rPr>
          <w:rFonts w:ascii="Arial" w:hAnsi="Arial" w:cs="Arial"/>
          <w:sz w:val="22"/>
          <w:szCs w:val="22"/>
        </w:rPr>
        <w:t>las enfermedades laborales padecidas</w:t>
      </w:r>
      <w:r w:rsidRPr="0060654E">
        <w:rPr>
          <w:rFonts w:ascii="Arial" w:hAnsi="Arial" w:cs="Arial"/>
          <w:sz w:val="22"/>
          <w:szCs w:val="22"/>
        </w:rPr>
        <w:t xml:space="preserve"> por el señor </w:t>
      </w:r>
      <w:r w:rsidR="00943A00" w:rsidRPr="0060654E">
        <w:rPr>
          <w:rStyle w:val="normaltextrun"/>
          <w:rFonts w:ascii="Arial" w:hAnsi="Arial" w:cs="Arial"/>
          <w:color w:val="000000"/>
          <w:sz w:val="22"/>
          <w:szCs w:val="22"/>
        </w:rPr>
        <w:t>FERNEY ANTONIO SUAREZ MURILLO</w:t>
      </w:r>
      <w:r w:rsidR="00C551F8" w:rsidRPr="0060654E">
        <w:rPr>
          <w:rStyle w:val="normaltextrun"/>
          <w:rFonts w:ascii="Arial" w:hAnsi="Arial" w:cs="Arial"/>
          <w:color w:val="000000"/>
          <w:sz w:val="22"/>
          <w:szCs w:val="22"/>
        </w:rPr>
        <w:t xml:space="preserve"> </w:t>
      </w:r>
      <w:r w:rsidRPr="0060654E">
        <w:rPr>
          <w:rFonts w:ascii="Arial" w:hAnsi="Arial" w:cs="Arial"/>
          <w:sz w:val="22"/>
          <w:szCs w:val="22"/>
        </w:rPr>
        <w:t xml:space="preserve">fue con ocasión a un hecho u omisión por parte </w:t>
      </w:r>
      <w:r w:rsidR="00B45447" w:rsidRPr="0060654E">
        <w:rPr>
          <w:rFonts w:ascii="Arial" w:hAnsi="Arial" w:cs="Arial"/>
          <w:sz w:val="22"/>
          <w:szCs w:val="22"/>
        </w:rPr>
        <w:t>de su</w:t>
      </w:r>
      <w:r w:rsidRPr="0060654E">
        <w:rPr>
          <w:rFonts w:ascii="Arial" w:hAnsi="Arial" w:cs="Arial"/>
          <w:sz w:val="22"/>
          <w:szCs w:val="22"/>
        </w:rPr>
        <w:t xml:space="preserve"> empleador.</w:t>
      </w:r>
    </w:p>
    <w:p w14:paraId="3898FBF9" w14:textId="77777777" w:rsidR="00940010" w:rsidRPr="0060654E" w:rsidRDefault="00940010" w:rsidP="00903743">
      <w:pPr>
        <w:pStyle w:val="Textoindependiente"/>
        <w:jc w:val="both"/>
        <w:rPr>
          <w:rFonts w:ascii="Arial" w:hAnsi="Arial" w:cs="Arial"/>
          <w:sz w:val="22"/>
          <w:szCs w:val="22"/>
        </w:rPr>
      </w:pPr>
    </w:p>
    <w:p w14:paraId="30F7A2B2" w14:textId="5C99BBFC" w:rsidR="00940010" w:rsidRPr="0060654E" w:rsidRDefault="00940010" w:rsidP="00903743">
      <w:pPr>
        <w:pStyle w:val="Textoindependiente"/>
        <w:jc w:val="both"/>
        <w:rPr>
          <w:rFonts w:ascii="Arial" w:hAnsi="Arial" w:cs="Arial"/>
          <w:sz w:val="22"/>
          <w:szCs w:val="22"/>
        </w:rPr>
      </w:pPr>
      <w:bookmarkStart w:id="2" w:name="_Hlk139701050"/>
      <w:r w:rsidRPr="0060654E">
        <w:rPr>
          <w:rFonts w:ascii="Arial" w:hAnsi="Arial" w:cs="Arial"/>
          <w:sz w:val="22"/>
          <w:szCs w:val="22"/>
        </w:rPr>
        <w:t xml:space="preserve">Por el contrario, </w:t>
      </w:r>
      <w:bookmarkStart w:id="3" w:name="_Hlk139920848"/>
      <w:bookmarkStart w:id="4" w:name="_Hlk135147407"/>
      <w:bookmarkEnd w:id="2"/>
      <w:r w:rsidR="00237F59" w:rsidRPr="0060654E">
        <w:rPr>
          <w:rFonts w:ascii="Arial" w:hAnsi="Arial" w:cs="Arial"/>
          <w:sz w:val="22"/>
          <w:szCs w:val="22"/>
        </w:rPr>
        <w:t>no existe prueba más allá de la misma versión de</w:t>
      </w:r>
      <w:r w:rsidR="00856DE0" w:rsidRPr="0060654E">
        <w:rPr>
          <w:rFonts w:ascii="Arial" w:hAnsi="Arial" w:cs="Arial"/>
          <w:sz w:val="22"/>
          <w:szCs w:val="22"/>
        </w:rPr>
        <w:t xml:space="preserve"> </w:t>
      </w:r>
      <w:r w:rsidR="00237F59" w:rsidRPr="0060654E">
        <w:rPr>
          <w:rFonts w:ascii="Arial" w:hAnsi="Arial" w:cs="Arial"/>
          <w:sz w:val="22"/>
          <w:szCs w:val="22"/>
        </w:rPr>
        <w:t>l</w:t>
      </w:r>
      <w:r w:rsidR="00856DE0" w:rsidRPr="0060654E">
        <w:rPr>
          <w:rFonts w:ascii="Arial" w:hAnsi="Arial" w:cs="Arial"/>
          <w:sz w:val="22"/>
          <w:szCs w:val="22"/>
        </w:rPr>
        <w:t>as</w:t>
      </w:r>
      <w:r w:rsidR="00237F59" w:rsidRPr="0060654E">
        <w:rPr>
          <w:rFonts w:ascii="Arial" w:hAnsi="Arial" w:cs="Arial"/>
          <w:sz w:val="22"/>
          <w:szCs w:val="22"/>
        </w:rPr>
        <w:t xml:space="preserve"> demandante</w:t>
      </w:r>
      <w:r w:rsidR="00856DE0" w:rsidRPr="0060654E">
        <w:rPr>
          <w:rFonts w:ascii="Arial" w:hAnsi="Arial" w:cs="Arial"/>
          <w:sz w:val="22"/>
          <w:szCs w:val="22"/>
        </w:rPr>
        <w:t>s</w:t>
      </w:r>
      <w:r w:rsidR="00237F59" w:rsidRPr="0060654E">
        <w:rPr>
          <w:rFonts w:ascii="Arial" w:hAnsi="Arial" w:cs="Arial"/>
          <w:sz w:val="22"/>
          <w:szCs w:val="22"/>
        </w:rPr>
        <w:t>, de la existencia de un accidente de trabajo imputable al empleador, sin que dicha circunstancia pueda ser tenida en consideración por el despacho.</w:t>
      </w:r>
      <w:bookmarkEnd w:id="3"/>
    </w:p>
    <w:bookmarkEnd w:id="4"/>
    <w:p w14:paraId="27294B73" w14:textId="77777777" w:rsidR="00940010" w:rsidRPr="0060654E" w:rsidRDefault="00940010" w:rsidP="00903743">
      <w:pPr>
        <w:pStyle w:val="Textoindependiente"/>
        <w:jc w:val="both"/>
        <w:rPr>
          <w:rFonts w:ascii="Arial" w:hAnsi="Arial" w:cs="Arial"/>
          <w:sz w:val="22"/>
          <w:szCs w:val="22"/>
          <w:u w:val="single"/>
        </w:rPr>
      </w:pPr>
    </w:p>
    <w:p w14:paraId="76404ADF" w14:textId="77777777" w:rsidR="00940010" w:rsidRPr="0060654E" w:rsidRDefault="00940010" w:rsidP="00903743">
      <w:pPr>
        <w:pStyle w:val="Ttulo1"/>
        <w:numPr>
          <w:ilvl w:val="0"/>
          <w:numId w:val="5"/>
        </w:numPr>
        <w:tabs>
          <w:tab w:val="num" w:pos="360"/>
          <w:tab w:val="left" w:pos="480"/>
          <w:tab w:val="left" w:pos="481"/>
        </w:tabs>
        <w:ind w:left="284" w:firstLine="0"/>
        <w:jc w:val="both"/>
        <w:rPr>
          <w:rFonts w:ascii="Arial" w:hAnsi="Arial" w:cs="Arial"/>
          <w:sz w:val="22"/>
          <w:szCs w:val="22"/>
          <w:u w:val="single"/>
        </w:rPr>
      </w:pPr>
      <w:bookmarkStart w:id="5" w:name="_Ocurrencia_de_siniestro_laboral"/>
      <w:bookmarkEnd w:id="5"/>
      <w:r w:rsidRPr="0060654E">
        <w:rPr>
          <w:rFonts w:ascii="Arial" w:hAnsi="Arial" w:cs="Arial"/>
          <w:sz w:val="22"/>
          <w:szCs w:val="22"/>
          <w:u w:val="single"/>
        </w:rPr>
        <w:t>Ocurrencia</w:t>
      </w:r>
      <w:r w:rsidRPr="0060654E">
        <w:rPr>
          <w:rFonts w:ascii="Arial" w:hAnsi="Arial" w:cs="Arial"/>
          <w:spacing w:val="-7"/>
          <w:sz w:val="22"/>
          <w:szCs w:val="22"/>
          <w:u w:val="single"/>
        </w:rPr>
        <w:t xml:space="preserve"> </w:t>
      </w:r>
      <w:r w:rsidRPr="0060654E">
        <w:rPr>
          <w:rFonts w:ascii="Arial" w:hAnsi="Arial" w:cs="Arial"/>
          <w:sz w:val="22"/>
          <w:szCs w:val="22"/>
          <w:u w:val="single"/>
        </w:rPr>
        <w:t>de</w:t>
      </w:r>
      <w:r w:rsidRPr="0060654E">
        <w:rPr>
          <w:rFonts w:ascii="Arial" w:hAnsi="Arial" w:cs="Arial"/>
          <w:spacing w:val="-7"/>
          <w:sz w:val="22"/>
          <w:szCs w:val="22"/>
          <w:u w:val="single"/>
        </w:rPr>
        <w:t xml:space="preserve"> </w:t>
      </w:r>
      <w:r w:rsidRPr="0060654E">
        <w:rPr>
          <w:rFonts w:ascii="Arial" w:hAnsi="Arial" w:cs="Arial"/>
          <w:sz w:val="22"/>
          <w:szCs w:val="22"/>
          <w:u w:val="single"/>
        </w:rPr>
        <w:t>siniestro</w:t>
      </w:r>
      <w:r w:rsidRPr="0060654E">
        <w:rPr>
          <w:rFonts w:ascii="Arial" w:hAnsi="Arial" w:cs="Arial"/>
          <w:spacing w:val="-3"/>
          <w:sz w:val="22"/>
          <w:szCs w:val="22"/>
          <w:u w:val="single"/>
        </w:rPr>
        <w:t xml:space="preserve"> </w:t>
      </w:r>
      <w:r w:rsidRPr="0060654E">
        <w:rPr>
          <w:rFonts w:ascii="Arial" w:hAnsi="Arial" w:cs="Arial"/>
          <w:sz w:val="22"/>
          <w:szCs w:val="22"/>
          <w:u w:val="single"/>
        </w:rPr>
        <w:t>laboral</w:t>
      </w:r>
    </w:p>
    <w:p w14:paraId="1B8553E3" w14:textId="77777777" w:rsidR="00940010" w:rsidRPr="0060654E" w:rsidRDefault="00940010" w:rsidP="00903743">
      <w:pPr>
        <w:pStyle w:val="Ttulo1"/>
        <w:tabs>
          <w:tab w:val="left" w:pos="480"/>
          <w:tab w:val="left" w:pos="481"/>
        </w:tabs>
        <w:ind w:left="720"/>
        <w:jc w:val="both"/>
        <w:rPr>
          <w:rFonts w:ascii="Arial" w:hAnsi="Arial" w:cs="Arial"/>
          <w:sz w:val="22"/>
          <w:szCs w:val="22"/>
        </w:rPr>
      </w:pPr>
    </w:p>
    <w:p w14:paraId="64EFDD24" w14:textId="1956DB09" w:rsidR="00940010" w:rsidRPr="0060654E" w:rsidRDefault="00940010" w:rsidP="00903743">
      <w:pPr>
        <w:pStyle w:val="Textoindependiente"/>
        <w:ind w:left="119"/>
        <w:jc w:val="both"/>
        <w:rPr>
          <w:rFonts w:ascii="Arial" w:hAnsi="Arial" w:cs="Arial"/>
          <w:sz w:val="22"/>
          <w:szCs w:val="22"/>
        </w:rPr>
      </w:pPr>
      <w:r w:rsidRPr="0060654E">
        <w:rPr>
          <w:rFonts w:ascii="Arial" w:hAnsi="Arial" w:cs="Arial"/>
          <w:sz w:val="22"/>
          <w:szCs w:val="22"/>
        </w:rPr>
        <w:t xml:space="preserve">Respecto de la ocurrencia de un siniestro de origen laboral, es pertinente traer a colación el concepto de accidente de trabajo, contenido en el artículo </w:t>
      </w:r>
      <w:r w:rsidR="00E92080" w:rsidRPr="0060654E">
        <w:rPr>
          <w:rFonts w:ascii="Arial" w:hAnsi="Arial" w:cs="Arial"/>
          <w:sz w:val="22"/>
          <w:szCs w:val="22"/>
        </w:rPr>
        <w:t>4</w:t>
      </w:r>
      <w:r w:rsidRPr="0060654E">
        <w:rPr>
          <w:rFonts w:ascii="Arial" w:hAnsi="Arial" w:cs="Arial"/>
          <w:sz w:val="22"/>
          <w:szCs w:val="22"/>
        </w:rPr>
        <w:t xml:space="preserve"> de la Ley 1562 de 2012:</w:t>
      </w:r>
    </w:p>
    <w:p w14:paraId="61039853" w14:textId="77777777" w:rsidR="00940010" w:rsidRPr="0060654E" w:rsidRDefault="00940010" w:rsidP="00903743">
      <w:pPr>
        <w:pStyle w:val="Textoindependiente"/>
        <w:jc w:val="both"/>
        <w:rPr>
          <w:rFonts w:ascii="Arial" w:hAnsi="Arial" w:cs="Arial"/>
          <w:sz w:val="22"/>
          <w:szCs w:val="22"/>
        </w:rPr>
      </w:pPr>
    </w:p>
    <w:p w14:paraId="5A681798" w14:textId="401DBD72" w:rsidR="00940010" w:rsidRPr="0060654E" w:rsidRDefault="00940010" w:rsidP="00BE3A18">
      <w:pPr>
        <w:ind w:left="567" w:right="560"/>
        <w:jc w:val="both"/>
        <w:rPr>
          <w:rFonts w:ascii="Arial" w:hAnsi="Arial" w:cs="Arial"/>
          <w:i/>
          <w:iCs/>
        </w:rPr>
      </w:pPr>
      <w:r w:rsidRPr="0060654E">
        <w:rPr>
          <w:rFonts w:ascii="Arial" w:hAnsi="Arial" w:cs="Arial"/>
          <w:i/>
          <w:iCs/>
        </w:rPr>
        <w:t>“</w:t>
      </w:r>
      <w:r w:rsidR="00E92080" w:rsidRPr="0060654E">
        <w:rPr>
          <w:rFonts w:ascii="Arial" w:hAnsi="Arial" w:cs="Arial"/>
          <w:i/>
          <w:iCs/>
        </w:rPr>
        <w:t>Es enfermedad laboral la contraída como resultado de la exposición a factores de riesgo inherentes a la actividad laboral o del medio en el que el trabajador se ha visto obligado a trabajar. El Gobierno Nacional, determinará, en forma periódica, las enfermedades que se consideran como laborales y en los casos en que una enfermedad no figure en la tabla de enfermedades laborales, pero se demuestre la relación de causalidad con los factores de riesgo ocupacional será reconocida como enfermedad laboral, conforme lo establecido en las normas legales vigentes.”</w:t>
      </w:r>
    </w:p>
    <w:p w14:paraId="665E1070" w14:textId="77777777" w:rsidR="00940010" w:rsidRPr="0060654E" w:rsidRDefault="00940010" w:rsidP="00903743">
      <w:pPr>
        <w:pStyle w:val="Textoindependiente"/>
        <w:jc w:val="both"/>
        <w:rPr>
          <w:rFonts w:ascii="Arial" w:hAnsi="Arial" w:cs="Arial"/>
          <w:i/>
          <w:iCs/>
          <w:sz w:val="22"/>
          <w:szCs w:val="22"/>
        </w:rPr>
      </w:pPr>
    </w:p>
    <w:p w14:paraId="3861170C" w14:textId="5BDC71AF" w:rsidR="00940010" w:rsidRPr="0060654E" w:rsidRDefault="00940010" w:rsidP="00903743">
      <w:pPr>
        <w:pStyle w:val="Textoindependiente"/>
        <w:ind w:left="119"/>
        <w:jc w:val="both"/>
        <w:rPr>
          <w:rFonts w:ascii="Arial" w:hAnsi="Arial" w:cs="Arial"/>
          <w:sz w:val="22"/>
          <w:szCs w:val="22"/>
        </w:rPr>
      </w:pPr>
      <w:r w:rsidRPr="0060654E">
        <w:rPr>
          <w:rFonts w:ascii="Arial" w:hAnsi="Arial" w:cs="Arial"/>
          <w:sz w:val="22"/>
          <w:szCs w:val="22"/>
        </w:rPr>
        <w:t xml:space="preserve">Aterrizando el concepto trascrito al caso bajo análisis, se tiene que la parte demandante afirma que durante la relación contractual </w:t>
      </w:r>
      <w:r w:rsidR="009A2CF4" w:rsidRPr="0060654E">
        <w:rPr>
          <w:rFonts w:ascii="Arial" w:hAnsi="Arial" w:cs="Arial"/>
          <w:sz w:val="22"/>
          <w:szCs w:val="22"/>
        </w:rPr>
        <w:t xml:space="preserve">que sostuvo el señor </w:t>
      </w:r>
      <w:r w:rsidR="00E92080" w:rsidRPr="0060654E">
        <w:rPr>
          <w:rFonts w:ascii="Arial" w:hAnsi="Arial" w:cs="Arial"/>
          <w:sz w:val="22"/>
          <w:szCs w:val="22"/>
        </w:rPr>
        <w:t>FERNEY ANTONIO</w:t>
      </w:r>
      <w:r w:rsidR="00AF479B" w:rsidRPr="0060654E">
        <w:rPr>
          <w:rFonts w:ascii="Arial" w:hAnsi="Arial" w:cs="Arial"/>
          <w:sz w:val="22"/>
          <w:szCs w:val="22"/>
        </w:rPr>
        <w:t xml:space="preserve"> </w:t>
      </w:r>
      <w:r w:rsidRPr="0060654E">
        <w:rPr>
          <w:rFonts w:ascii="Arial" w:hAnsi="Arial" w:cs="Arial"/>
          <w:sz w:val="22"/>
          <w:szCs w:val="22"/>
        </w:rPr>
        <w:t xml:space="preserve">con </w:t>
      </w:r>
      <w:r w:rsidR="00AA60A7" w:rsidRPr="0060654E">
        <w:rPr>
          <w:rFonts w:ascii="Arial" w:hAnsi="Arial" w:cs="Arial"/>
          <w:sz w:val="22"/>
          <w:szCs w:val="22"/>
        </w:rPr>
        <w:t>COODETRANS PALMIRA</w:t>
      </w:r>
      <w:r w:rsidRPr="0060654E">
        <w:rPr>
          <w:rFonts w:ascii="Arial" w:hAnsi="Arial" w:cs="Arial"/>
          <w:sz w:val="22"/>
          <w:szCs w:val="22"/>
        </w:rPr>
        <w:t xml:space="preserve">, </w:t>
      </w:r>
      <w:r w:rsidR="00E92080" w:rsidRPr="0060654E">
        <w:rPr>
          <w:rFonts w:ascii="Arial" w:hAnsi="Arial" w:cs="Arial"/>
          <w:sz w:val="22"/>
          <w:szCs w:val="22"/>
        </w:rPr>
        <w:t>se le desarrollaron las patologías de Hipoacusia Neurosensorial Bilateral y Trastornos de Adaptación</w:t>
      </w:r>
      <w:r w:rsidRPr="0060654E">
        <w:rPr>
          <w:rFonts w:ascii="Arial" w:hAnsi="Arial" w:cs="Arial"/>
          <w:sz w:val="22"/>
          <w:szCs w:val="22"/>
        </w:rPr>
        <w:t>.</w:t>
      </w:r>
      <w:r w:rsidR="00B9642B" w:rsidRPr="0060654E">
        <w:rPr>
          <w:rFonts w:ascii="Arial" w:hAnsi="Arial" w:cs="Arial"/>
          <w:sz w:val="22"/>
          <w:szCs w:val="22"/>
        </w:rPr>
        <w:t xml:space="preserve"> N</w:t>
      </w:r>
      <w:r w:rsidRPr="0060654E">
        <w:rPr>
          <w:rFonts w:ascii="Arial" w:hAnsi="Arial" w:cs="Arial"/>
          <w:sz w:val="22"/>
          <w:szCs w:val="22"/>
        </w:rPr>
        <w:t xml:space="preserve">o obstante, es importante reiterar que </w:t>
      </w:r>
      <w:r w:rsidR="00E92080" w:rsidRPr="0060654E">
        <w:rPr>
          <w:rFonts w:ascii="Arial" w:hAnsi="Arial" w:cs="Arial"/>
          <w:sz w:val="22"/>
          <w:szCs w:val="22"/>
        </w:rPr>
        <w:t xml:space="preserve">el mero </w:t>
      </w:r>
      <w:r w:rsidR="00D66502" w:rsidRPr="0060654E">
        <w:rPr>
          <w:rFonts w:ascii="Arial" w:hAnsi="Arial" w:cs="Arial"/>
          <w:sz w:val="22"/>
          <w:szCs w:val="22"/>
        </w:rPr>
        <w:t>diagnóstico</w:t>
      </w:r>
      <w:r w:rsidR="00E92080" w:rsidRPr="0060654E">
        <w:rPr>
          <w:rFonts w:ascii="Arial" w:hAnsi="Arial" w:cs="Arial"/>
          <w:sz w:val="22"/>
          <w:szCs w:val="22"/>
        </w:rPr>
        <w:t xml:space="preserve"> de enfermedades de origen laboral</w:t>
      </w:r>
      <w:r w:rsidRPr="0060654E">
        <w:rPr>
          <w:rFonts w:ascii="Arial" w:hAnsi="Arial" w:cs="Arial"/>
          <w:sz w:val="22"/>
          <w:szCs w:val="22"/>
        </w:rPr>
        <w:t xml:space="preserve"> no implica la existencia de responsabilidad del empleador, toda vez que este tipo de responsabilidad no tiene un carácter objetivo. Por el contrario, para que su declaratoria proceda es necesario que se acredite la culpa en el actuar del empleador, cuestión que, de entrada, cabe indicar, no se figuran en el presente caso como se expondrá en acápites siguientes.</w:t>
      </w:r>
    </w:p>
    <w:p w14:paraId="25C43B01" w14:textId="33EA64B4" w:rsidR="00AF479B" w:rsidRPr="0060654E" w:rsidRDefault="00AF479B" w:rsidP="00903743">
      <w:pPr>
        <w:pStyle w:val="Textoindependiente"/>
        <w:ind w:left="119"/>
        <w:jc w:val="both"/>
        <w:rPr>
          <w:rFonts w:ascii="Arial" w:hAnsi="Arial" w:cs="Arial"/>
          <w:sz w:val="22"/>
          <w:szCs w:val="22"/>
        </w:rPr>
      </w:pPr>
    </w:p>
    <w:p w14:paraId="6C3D997A" w14:textId="1F5C4216" w:rsidR="004A2203" w:rsidRPr="0060654E" w:rsidRDefault="00AF479B" w:rsidP="5D9DE5E8">
      <w:pPr>
        <w:pStyle w:val="Default"/>
        <w:jc w:val="both"/>
        <w:rPr>
          <w:sz w:val="22"/>
          <w:szCs w:val="22"/>
          <w:lang w:val="es-ES"/>
        </w:rPr>
      </w:pPr>
      <w:r w:rsidRPr="5D9DE5E8">
        <w:rPr>
          <w:sz w:val="22"/>
          <w:szCs w:val="22"/>
          <w:lang w:val="es-ES"/>
        </w:rPr>
        <w:t xml:space="preserve">Situación que en el presente caso no se configura toda vez que se encuentra debidamente acreditado que </w:t>
      </w:r>
      <w:r w:rsidR="004A2203" w:rsidRPr="5D9DE5E8">
        <w:rPr>
          <w:sz w:val="22"/>
          <w:szCs w:val="22"/>
          <w:lang w:val="es-ES"/>
        </w:rPr>
        <w:t>la empresa COO</w:t>
      </w:r>
      <w:r w:rsidR="004101C7" w:rsidRPr="5D9DE5E8">
        <w:rPr>
          <w:sz w:val="22"/>
          <w:szCs w:val="22"/>
          <w:lang w:val="es-ES"/>
        </w:rPr>
        <w:t xml:space="preserve">DETRANS PALMIRA, garantizó </w:t>
      </w:r>
      <w:r w:rsidR="00B84DBF" w:rsidRPr="5D9DE5E8">
        <w:rPr>
          <w:sz w:val="22"/>
          <w:szCs w:val="22"/>
          <w:lang w:val="es-ES"/>
        </w:rPr>
        <w:t xml:space="preserve">e implementó un Sistema de Gestión de Seguridad y Salud en el Trabajo, especialmente lo relativo al riesgo físico de ruido, asimismo que los vehículos automotores </w:t>
      </w:r>
      <w:r w:rsidR="00EF71B2" w:rsidRPr="5D9DE5E8">
        <w:rPr>
          <w:sz w:val="22"/>
          <w:szCs w:val="22"/>
          <w:lang w:val="es-ES"/>
        </w:rPr>
        <w:t>contaran con todas las especificaciones técnicas exigidas para su rodamiento.</w:t>
      </w:r>
    </w:p>
    <w:p w14:paraId="4852F8C9" w14:textId="55E0775C" w:rsidR="00940010" w:rsidRPr="0060654E" w:rsidRDefault="00940010" w:rsidP="00903743">
      <w:pPr>
        <w:pStyle w:val="Textoindependiente"/>
        <w:jc w:val="both"/>
        <w:rPr>
          <w:rFonts w:ascii="Arial" w:hAnsi="Arial" w:cs="Arial"/>
          <w:sz w:val="22"/>
          <w:szCs w:val="22"/>
        </w:rPr>
      </w:pPr>
    </w:p>
    <w:p w14:paraId="321F0206" w14:textId="239C32FD" w:rsidR="00940010" w:rsidRPr="0060654E" w:rsidRDefault="00940010" w:rsidP="00903743">
      <w:pPr>
        <w:pStyle w:val="Ttulo1"/>
        <w:numPr>
          <w:ilvl w:val="0"/>
          <w:numId w:val="5"/>
        </w:numPr>
        <w:tabs>
          <w:tab w:val="num" w:pos="360"/>
          <w:tab w:val="left" w:pos="480"/>
          <w:tab w:val="left" w:pos="481"/>
        </w:tabs>
        <w:ind w:left="284" w:firstLine="0"/>
        <w:jc w:val="both"/>
        <w:rPr>
          <w:rFonts w:ascii="Arial" w:eastAsia="Arial MT" w:hAnsi="Arial" w:cs="Arial"/>
          <w:sz w:val="22"/>
          <w:szCs w:val="22"/>
          <w:u w:val="single"/>
        </w:rPr>
      </w:pPr>
      <w:r w:rsidRPr="0060654E">
        <w:rPr>
          <w:rFonts w:ascii="Arial" w:eastAsia="Arial MT" w:hAnsi="Arial" w:cs="Arial"/>
          <w:sz w:val="22"/>
          <w:szCs w:val="22"/>
          <w:u w:val="single"/>
        </w:rPr>
        <w:t>Ausencia de culpa suficiente del empleador</w:t>
      </w:r>
      <w:r w:rsidR="00482461" w:rsidRPr="0060654E">
        <w:rPr>
          <w:rFonts w:ascii="Arial" w:eastAsia="Arial MT" w:hAnsi="Arial" w:cs="Arial"/>
          <w:sz w:val="22"/>
          <w:szCs w:val="22"/>
          <w:u w:val="single"/>
        </w:rPr>
        <w:t xml:space="preserve"> </w:t>
      </w:r>
      <w:r w:rsidR="00AA60A7" w:rsidRPr="0060654E">
        <w:rPr>
          <w:rFonts w:ascii="Arial" w:hAnsi="Arial" w:cs="Arial"/>
          <w:sz w:val="22"/>
          <w:szCs w:val="22"/>
          <w:u w:val="single"/>
        </w:rPr>
        <w:t>COODETRANS PALMIRA</w:t>
      </w:r>
      <w:r w:rsidRPr="0060654E">
        <w:rPr>
          <w:rFonts w:ascii="Arial" w:eastAsia="Arial MT" w:hAnsi="Arial" w:cs="Arial"/>
          <w:sz w:val="22"/>
          <w:szCs w:val="22"/>
          <w:u w:val="single"/>
        </w:rPr>
        <w:t>:</w:t>
      </w:r>
    </w:p>
    <w:p w14:paraId="6A9D7333" w14:textId="77777777" w:rsidR="00940010" w:rsidRPr="0060654E" w:rsidRDefault="00940010" w:rsidP="00903743">
      <w:pPr>
        <w:pStyle w:val="Textoindependiente"/>
        <w:jc w:val="both"/>
        <w:rPr>
          <w:rFonts w:ascii="Arial" w:hAnsi="Arial" w:cs="Arial"/>
          <w:b/>
          <w:bCs/>
          <w:sz w:val="22"/>
          <w:szCs w:val="22"/>
        </w:rPr>
      </w:pPr>
    </w:p>
    <w:p w14:paraId="35594F42" w14:textId="5B53D0DE" w:rsidR="00940010" w:rsidRPr="0060654E" w:rsidRDefault="00940010" w:rsidP="00903743">
      <w:pPr>
        <w:pStyle w:val="Textoindependiente"/>
        <w:ind w:left="119"/>
        <w:jc w:val="both"/>
        <w:rPr>
          <w:rFonts w:ascii="Arial" w:hAnsi="Arial" w:cs="Arial"/>
          <w:sz w:val="22"/>
          <w:szCs w:val="22"/>
        </w:rPr>
      </w:pPr>
      <w:r w:rsidRPr="0060654E">
        <w:rPr>
          <w:rFonts w:ascii="Arial" w:hAnsi="Arial" w:cs="Arial"/>
          <w:spacing w:val="-1"/>
          <w:sz w:val="22"/>
          <w:szCs w:val="22"/>
        </w:rPr>
        <w:t>E</w:t>
      </w:r>
      <w:r w:rsidRPr="0060654E">
        <w:rPr>
          <w:rFonts w:ascii="Arial" w:hAnsi="Arial" w:cs="Arial"/>
          <w:sz w:val="22"/>
          <w:szCs w:val="22"/>
        </w:rPr>
        <w:t xml:space="preserve">l criterio de imputación de culpa patronal en cabeza del empleador por la ocurrencia </w:t>
      </w:r>
      <w:r w:rsidR="00EF71B2" w:rsidRPr="0060654E">
        <w:rPr>
          <w:rFonts w:ascii="Arial" w:hAnsi="Arial" w:cs="Arial"/>
          <w:sz w:val="22"/>
          <w:szCs w:val="22"/>
        </w:rPr>
        <w:t>de una enfermedad laboral</w:t>
      </w:r>
      <w:r w:rsidRPr="0060654E">
        <w:rPr>
          <w:rFonts w:ascii="Arial" w:hAnsi="Arial" w:cs="Arial"/>
          <w:sz w:val="22"/>
          <w:szCs w:val="22"/>
        </w:rPr>
        <w:t>, se encuentra determinado por la existencia de mediana diligencia en el proceder de éste con relación a la prevención de riesgos. En este sentido, es preciso reseñar que la diligencia que se le exige al empleador no puede ser absoluta, pues para éste es imposible tener control completo sobre accidentes que por su naturaleza misma son imprevisibles:</w:t>
      </w:r>
    </w:p>
    <w:p w14:paraId="3E4267C0" w14:textId="77777777" w:rsidR="00940010" w:rsidRPr="0060654E" w:rsidRDefault="00940010" w:rsidP="00903743">
      <w:pPr>
        <w:pStyle w:val="Textoindependiente"/>
        <w:jc w:val="both"/>
        <w:rPr>
          <w:rFonts w:ascii="Arial" w:hAnsi="Arial" w:cs="Arial"/>
          <w:sz w:val="22"/>
          <w:szCs w:val="22"/>
        </w:rPr>
      </w:pPr>
    </w:p>
    <w:p w14:paraId="14930340" w14:textId="77777777" w:rsidR="00940010" w:rsidRPr="0060654E" w:rsidRDefault="00940010" w:rsidP="00903743">
      <w:pPr>
        <w:ind w:left="567" w:right="276"/>
        <w:jc w:val="both"/>
        <w:rPr>
          <w:rFonts w:ascii="Arial" w:hAnsi="Arial" w:cs="Arial"/>
          <w:b/>
          <w:bCs/>
          <w:i/>
          <w:iCs/>
          <w:u w:val="single"/>
        </w:rPr>
      </w:pPr>
      <w:r w:rsidRPr="0060654E">
        <w:rPr>
          <w:rFonts w:ascii="Arial" w:hAnsi="Arial" w:cs="Arial"/>
          <w:i/>
          <w:iCs/>
        </w:rPr>
        <w:t>‘’Y también por esa razón el cargo en ninguna circunstancia habría podido tener éxito,</w:t>
      </w:r>
      <w:r w:rsidRPr="0060654E">
        <w:rPr>
          <w:rFonts w:ascii="Arial" w:hAnsi="Arial" w:cs="Arial"/>
          <w:i/>
          <w:iCs/>
          <w:spacing w:val="1"/>
        </w:rPr>
        <w:t xml:space="preserve"> </w:t>
      </w:r>
      <w:r w:rsidRPr="0060654E">
        <w:rPr>
          <w:rFonts w:ascii="Arial" w:hAnsi="Arial" w:cs="Arial"/>
          <w:i/>
          <w:iCs/>
        </w:rPr>
        <w:t>porque de hallarse fundado, en sede de instancia se concluiría que a la demandada no la</w:t>
      </w:r>
      <w:r w:rsidRPr="0060654E">
        <w:rPr>
          <w:rFonts w:ascii="Arial" w:hAnsi="Arial" w:cs="Arial"/>
          <w:i/>
          <w:iCs/>
          <w:spacing w:val="-59"/>
        </w:rPr>
        <w:t xml:space="preserve"> </w:t>
      </w:r>
      <w:r w:rsidRPr="0060654E">
        <w:rPr>
          <w:rFonts w:ascii="Arial" w:hAnsi="Arial" w:cs="Arial"/>
          <w:i/>
          <w:iCs/>
        </w:rPr>
        <w:t xml:space="preserve">respalda ninguna prueba que establezca que cumplió, </w:t>
      </w:r>
      <w:r w:rsidRPr="0060654E">
        <w:rPr>
          <w:rFonts w:ascii="Arial" w:hAnsi="Arial" w:cs="Arial"/>
          <w:b/>
          <w:bCs/>
          <w:i/>
          <w:iCs/>
          <w:u w:val="single"/>
        </w:rPr>
        <w:t>siquiera medianamente, las</w:t>
      </w:r>
      <w:r w:rsidRPr="0060654E">
        <w:rPr>
          <w:rFonts w:ascii="Arial" w:hAnsi="Arial" w:cs="Arial"/>
          <w:b/>
          <w:bCs/>
          <w:i/>
          <w:iCs/>
          <w:spacing w:val="1"/>
          <w:u w:val="single"/>
        </w:rPr>
        <w:t xml:space="preserve"> </w:t>
      </w:r>
      <w:r w:rsidRPr="0060654E">
        <w:rPr>
          <w:rFonts w:ascii="Arial" w:hAnsi="Arial" w:cs="Arial"/>
          <w:b/>
          <w:bCs/>
          <w:i/>
          <w:iCs/>
          <w:w w:val="90"/>
          <w:u w:val="single"/>
        </w:rPr>
        <w:t>obligaciones de protección,</w:t>
      </w:r>
      <w:r w:rsidRPr="0060654E">
        <w:rPr>
          <w:rFonts w:ascii="Arial" w:hAnsi="Arial" w:cs="Arial"/>
          <w:b/>
          <w:bCs/>
          <w:i/>
          <w:iCs/>
          <w:spacing w:val="48"/>
          <w:u w:val="single"/>
        </w:rPr>
        <w:t xml:space="preserve"> </w:t>
      </w:r>
      <w:r w:rsidRPr="0060654E">
        <w:rPr>
          <w:rFonts w:ascii="Arial" w:hAnsi="Arial" w:cs="Arial"/>
          <w:b/>
          <w:bCs/>
          <w:i/>
          <w:iCs/>
          <w:w w:val="90"/>
          <w:u w:val="single"/>
        </w:rPr>
        <w:t>seguridad</w:t>
      </w:r>
      <w:r w:rsidRPr="0060654E">
        <w:rPr>
          <w:rFonts w:ascii="Arial" w:hAnsi="Arial" w:cs="Arial"/>
          <w:b/>
          <w:bCs/>
          <w:i/>
          <w:iCs/>
          <w:spacing w:val="49"/>
          <w:u w:val="single"/>
        </w:rPr>
        <w:t xml:space="preserve"> </w:t>
      </w:r>
      <w:r w:rsidRPr="0060654E">
        <w:rPr>
          <w:rFonts w:ascii="Arial" w:hAnsi="Arial" w:cs="Arial"/>
          <w:b/>
          <w:bCs/>
          <w:i/>
          <w:iCs/>
          <w:w w:val="90"/>
          <w:u w:val="single"/>
        </w:rPr>
        <w:t>y suministro de locales apropiados y elementos</w:t>
      </w:r>
      <w:r w:rsidRPr="0060654E">
        <w:rPr>
          <w:rFonts w:ascii="Arial" w:hAnsi="Arial" w:cs="Arial"/>
          <w:b/>
          <w:bCs/>
          <w:i/>
          <w:iCs/>
          <w:spacing w:val="1"/>
          <w:w w:val="90"/>
          <w:u w:val="single"/>
        </w:rPr>
        <w:t xml:space="preserve"> </w:t>
      </w:r>
      <w:r w:rsidRPr="0060654E">
        <w:rPr>
          <w:rFonts w:ascii="Arial" w:hAnsi="Arial" w:cs="Arial"/>
          <w:b/>
          <w:bCs/>
          <w:i/>
          <w:iCs/>
          <w:spacing w:val="-1"/>
          <w:u w:val="single"/>
        </w:rPr>
        <w:t>para</w:t>
      </w:r>
      <w:r w:rsidRPr="0060654E">
        <w:rPr>
          <w:rFonts w:ascii="Arial" w:hAnsi="Arial" w:cs="Arial"/>
          <w:b/>
          <w:bCs/>
          <w:i/>
          <w:iCs/>
          <w:spacing w:val="-11"/>
          <w:u w:val="single"/>
        </w:rPr>
        <w:t xml:space="preserve"> </w:t>
      </w:r>
      <w:r w:rsidRPr="0060654E">
        <w:rPr>
          <w:rFonts w:ascii="Arial" w:hAnsi="Arial" w:cs="Arial"/>
          <w:b/>
          <w:bCs/>
          <w:i/>
          <w:iCs/>
          <w:spacing w:val="-1"/>
          <w:u w:val="single"/>
        </w:rPr>
        <w:t>la</w:t>
      </w:r>
      <w:r w:rsidRPr="0060654E">
        <w:rPr>
          <w:rFonts w:ascii="Arial" w:hAnsi="Arial" w:cs="Arial"/>
          <w:b/>
          <w:bCs/>
          <w:i/>
          <w:iCs/>
          <w:spacing w:val="-12"/>
          <w:u w:val="single"/>
        </w:rPr>
        <w:t xml:space="preserve"> </w:t>
      </w:r>
      <w:r w:rsidRPr="0060654E">
        <w:rPr>
          <w:rFonts w:ascii="Arial" w:hAnsi="Arial" w:cs="Arial"/>
          <w:b/>
          <w:bCs/>
          <w:i/>
          <w:iCs/>
          <w:spacing w:val="-1"/>
          <w:u w:val="single"/>
        </w:rPr>
        <w:t>protección</w:t>
      </w:r>
      <w:r w:rsidRPr="0060654E">
        <w:rPr>
          <w:rFonts w:ascii="Arial" w:hAnsi="Arial" w:cs="Arial"/>
          <w:b/>
          <w:bCs/>
          <w:i/>
          <w:iCs/>
          <w:spacing w:val="-15"/>
          <w:u w:val="single"/>
        </w:rPr>
        <w:t xml:space="preserve"> </w:t>
      </w:r>
      <w:r w:rsidRPr="0060654E">
        <w:rPr>
          <w:rFonts w:ascii="Arial" w:hAnsi="Arial" w:cs="Arial"/>
          <w:b/>
          <w:bCs/>
          <w:i/>
          <w:iCs/>
          <w:u w:val="single"/>
        </w:rPr>
        <w:t>en</w:t>
      </w:r>
      <w:r w:rsidRPr="0060654E">
        <w:rPr>
          <w:rFonts w:ascii="Arial" w:hAnsi="Arial" w:cs="Arial"/>
          <w:b/>
          <w:bCs/>
          <w:i/>
          <w:iCs/>
          <w:spacing w:val="-19"/>
          <w:u w:val="single"/>
        </w:rPr>
        <w:t xml:space="preserve"> </w:t>
      </w:r>
      <w:r w:rsidRPr="0060654E">
        <w:rPr>
          <w:rFonts w:ascii="Arial" w:hAnsi="Arial" w:cs="Arial"/>
          <w:b/>
          <w:bCs/>
          <w:i/>
          <w:iCs/>
          <w:u w:val="single"/>
        </w:rPr>
        <w:t>caso</w:t>
      </w:r>
      <w:r w:rsidRPr="0060654E">
        <w:rPr>
          <w:rFonts w:ascii="Arial" w:hAnsi="Arial" w:cs="Arial"/>
          <w:b/>
          <w:bCs/>
          <w:i/>
          <w:iCs/>
          <w:spacing w:val="-14"/>
          <w:u w:val="single"/>
        </w:rPr>
        <w:t xml:space="preserve"> </w:t>
      </w:r>
      <w:r w:rsidRPr="0060654E">
        <w:rPr>
          <w:rFonts w:ascii="Arial" w:hAnsi="Arial" w:cs="Arial"/>
          <w:b/>
          <w:bCs/>
          <w:i/>
          <w:iCs/>
          <w:u w:val="single"/>
        </w:rPr>
        <w:t>de</w:t>
      </w:r>
      <w:r w:rsidRPr="0060654E">
        <w:rPr>
          <w:rFonts w:ascii="Arial" w:hAnsi="Arial" w:cs="Arial"/>
          <w:b/>
          <w:bCs/>
          <w:i/>
          <w:iCs/>
          <w:spacing w:val="-17"/>
          <w:u w:val="single"/>
        </w:rPr>
        <w:t xml:space="preserve"> </w:t>
      </w:r>
      <w:r w:rsidRPr="0060654E">
        <w:rPr>
          <w:rFonts w:ascii="Arial" w:hAnsi="Arial" w:cs="Arial"/>
          <w:b/>
          <w:bCs/>
          <w:i/>
          <w:iCs/>
          <w:u w:val="single"/>
        </w:rPr>
        <w:t>accidentes,</w:t>
      </w:r>
      <w:r w:rsidRPr="0060654E">
        <w:rPr>
          <w:rFonts w:ascii="Arial" w:hAnsi="Arial" w:cs="Arial"/>
          <w:b/>
          <w:bCs/>
          <w:i/>
          <w:iCs/>
          <w:spacing w:val="-13"/>
          <w:u w:val="single"/>
        </w:rPr>
        <w:t xml:space="preserve"> </w:t>
      </w:r>
      <w:r w:rsidRPr="0060654E">
        <w:rPr>
          <w:rFonts w:ascii="Arial" w:hAnsi="Arial" w:cs="Arial"/>
          <w:b/>
          <w:bCs/>
          <w:i/>
          <w:iCs/>
          <w:u w:val="single"/>
        </w:rPr>
        <w:t>para</w:t>
      </w:r>
      <w:r w:rsidRPr="0060654E">
        <w:rPr>
          <w:rFonts w:ascii="Arial" w:hAnsi="Arial" w:cs="Arial"/>
          <w:b/>
          <w:bCs/>
          <w:i/>
          <w:iCs/>
          <w:spacing w:val="-15"/>
          <w:u w:val="single"/>
        </w:rPr>
        <w:t xml:space="preserve"> </w:t>
      </w:r>
      <w:r w:rsidRPr="0060654E">
        <w:rPr>
          <w:rFonts w:ascii="Arial" w:hAnsi="Arial" w:cs="Arial"/>
          <w:b/>
          <w:bCs/>
          <w:i/>
          <w:iCs/>
          <w:u w:val="single"/>
        </w:rPr>
        <w:t>garantizar,</w:t>
      </w:r>
      <w:r w:rsidRPr="0060654E">
        <w:rPr>
          <w:rFonts w:ascii="Arial" w:hAnsi="Arial" w:cs="Arial"/>
          <w:b/>
          <w:bCs/>
          <w:i/>
          <w:iCs/>
          <w:spacing w:val="-17"/>
          <w:u w:val="single"/>
        </w:rPr>
        <w:t xml:space="preserve"> </w:t>
      </w:r>
      <w:r w:rsidRPr="0060654E">
        <w:rPr>
          <w:rFonts w:ascii="Arial" w:hAnsi="Arial" w:cs="Arial"/>
          <w:b/>
          <w:bCs/>
          <w:i/>
          <w:iCs/>
          <w:u w:val="single"/>
        </w:rPr>
        <w:t>al</w:t>
      </w:r>
      <w:r w:rsidRPr="0060654E">
        <w:rPr>
          <w:rFonts w:ascii="Arial" w:hAnsi="Arial" w:cs="Arial"/>
          <w:b/>
          <w:bCs/>
          <w:i/>
          <w:iCs/>
          <w:spacing w:val="-13"/>
          <w:u w:val="single"/>
        </w:rPr>
        <w:t xml:space="preserve"> </w:t>
      </w:r>
      <w:r w:rsidRPr="0060654E">
        <w:rPr>
          <w:rFonts w:ascii="Arial" w:hAnsi="Arial" w:cs="Arial"/>
          <w:b/>
          <w:bCs/>
          <w:i/>
          <w:iCs/>
          <w:u w:val="single"/>
        </w:rPr>
        <w:t>menos</w:t>
      </w:r>
      <w:r w:rsidRPr="0060654E">
        <w:rPr>
          <w:rFonts w:ascii="Arial" w:hAnsi="Arial" w:cs="Arial"/>
          <w:b/>
          <w:bCs/>
          <w:i/>
          <w:iCs/>
          <w:spacing w:val="-17"/>
          <w:u w:val="single"/>
        </w:rPr>
        <w:t xml:space="preserve"> </w:t>
      </w:r>
      <w:r w:rsidRPr="0060654E">
        <w:rPr>
          <w:rFonts w:ascii="Arial" w:hAnsi="Arial" w:cs="Arial"/>
          <w:b/>
          <w:bCs/>
          <w:i/>
          <w:iCs/>
          <w:u w:val="single"/>
        </w:rPr>
        <w:t>razonablemente,</w:t>
      </w:r>
      <w:r w:rsidRPr="0060654E">
        <w:rPr>
          <w:rFonts w:ascii="Arial" w:hAnsi="Arial" w:cs="Arial"/>
          <w:b/>
          <w:bCs/>
          <w:i/>
          <w:iCs/>
          <w:spacing w:val="-59"/>
          <w:u w:val="single"/>
        </w:rPr>
        <w:t xml:space="preserve"> </w:t>
      </w:r>
      <w:r w:rsidRPr="0060654E">
        <w:rPr>
          <w:rFonts w:ascii="Arial" w:hAnsi="Arial" w:cs="Arial"/>
          <w:b/>
          <w:bCs/>
          <w:i/>
          <w:iCs/>
          <w:u w:val="single"/>
        </w:rPr>
        <w:t>la</w:t>
      </w:r>
      <w:r w:rsidRPr="0060654E">
        <w:rPr>
          <w:rFonts w:ascii="Arial" w:hAnsi="Arial" w:cs="Arial"/>
          <w:b/>
          <w:bCs/>
          <w:i/>
          <w:iCs/>
          <w:spacing w:val="2"/>
          <w:u w:val="single"/>
        </w:rPr>
        <w:t xml:space="preserve"> </w:t>
      </w:r>
      <w:r w:rsidRPr="0060654E">
        <w:rPr>
          <w:rFonts w:ascii="Arial" w:hAnsi="Arial" w:cs="Arial"/>
          <w:b/>
          <w:bCs/>
          <w:i/>
          <w:iCs/>
          <w:u w:val="single"/>
        </w:rPr>
        <w:t>seguridad</w:t>
      </w:r>
      <w:r w:rsidRPr="0060654E">
        <w:rPr>
          <w:rFonts w:ascii="Arial" w:hAnsi="Arial" w:cs="Arial"/>
          <w:b/>
          <w:bCs/>
          <w:i/>
          <w:iCs/>
          <w:spacing w:val="-5"/>
          <w:u w:val="single"/>
        </w:rPr>
        <w:t xml:space="preserve"> </w:t>
      </w:r>
      <w:r w:rsidRPr="0060654E">
        <w:rPr>
          <w:rFonts w:ascii="Arial" w:hAnsi="Arial" w:cs="Arial"/>
          <w:b/>
          <w:bCs/>
          <w:i/>
          <w:iCs/>
          <w:u w:val="single"/>
        </w:rPr>
        <w:t>y</w:t>
      </w:r>
      <w:r w:rsidRPr="0060654E">
        <w:rPr>
          <w:rFonts w:ascii="Arial" w:hAnsi="Arial" w:cs="Arial"/>
          <w:b/>
          <w:bCs/>
          <w:i/>
          <w:iCs/>
          <w:spacing w:val="-1"/>
          <w:u w:val="single"/>
        </w:rPr>
        <w:t xml:space="preserve"> </w:t>
      </w:r>
      <w:r w:rsidRPr="0060654E">
        <w:rPr>
          <w:rFonts w:ascii="Arial" w:hAnsi="Arial" w:cs="Arial"/>
          <w:b/>
          <w:bCs/>
          <w:i/>
          <w:iCs/>
          <w:u w:val="single"/>
        </w:rPr>
        <w:t>la</w:t>
      </w:r>
      <w:r w:rsidRPr="0060654E">
        <w:rPr>
          <w:rFonts w:ascii="Arial" w:hAnsi="Arial" w:cs="Arial"/>
          <w:b/>
          <w:bCs/>
          <w:i/>
          <w:iCs/>
          <w:spacing w:val="-2"/>
          <w:u w:val="single"/>
        </w:rPr>
        <w:t xml:space="preserve"> </w:t>
      </w:r>
      <w:r w:rsidRPr="0060654E">
        <w:rPr>
          <w:rFonts w:ascii="Arial" w:hAnsi="Arial" w:cs="Arial"/>
          <w:b/>
          <w:bCs/>
          <w:i/>
          <w:iCs/>
          <w:u w:val="single"/>
        </w:rPr>
        <w:t>vida</w:t>
      </w:r>
      <w:r w:rsidRPr="0060654E">
        <w:rPr>
          <w:rFonts w:ascii="Arial" w:hAnsi="Arial" w:cs="Arial"/>
          <w:b/>
          <w:bCs/>
          <w:i/>
          <w:iCs/>
          <w:spacing w:val="-2"/>
          <w:u w:val="single"/>
        </w:rPr>
        <w:t xml:space="preserve"> </w:t>
      </w:r>
      <w:r w:rsidRPr="0060654E">
        <w:rPr>
          <w:rFonts w:ascii="Arial" w:hAnsi="Arial" w:cs="Arial"/>
          <w:b/>
          <w:bCs/>
          <w:i/>
          <w:iCs/>
          <w:u w:val="single"/>
        </w:rPr>
        <w:t>del</w:t>
      </w:r>
      <w:r w:rsidRPr="0060654E">
        <w:rPr>
          <w:rFonts w:ascii="Arial" w:hAnsi="Arial" w:cs="Arial"/>
          <w:b/>
          <w:bCs/>
          <w:i/>
          <w:iCs/>
          <w:spacing w:val="2"/>
          <w:u w:val="single"/>
        </w:rPr>
        <w:t xml:space="preserve"> </w:t>
      </w:r>
      <w:r w:rsidRPr="0060654E">
        <w:rPr>
          <w:rFonts w:ascii="Arial" w:hAnsi="Arial" w:cs="Arial"/>
          <w:b/>
          <w:bCs/>
          <w:i/>
          <w:iCs/>
          <w:u w:val="single"/>
        </w:rPr>
        <w:t>trabajador.</w:t>
      </w:r>
    </w:p>
    <w:p w14:paraId="66F06133" w14:textId="77777777" w:rsidR="00940010" w:rsidRPr="0060654E" w:rsidRDefault="00940010" w:rsidP="00903743">
      <w:pPr>
        <w:ind w:left="567" w:right="276"/>
        <w:jc w:val="both"/>
        <w:rPr>
          <w:rFonts w:ascii="Arial" w:hAnsi="Arial" w:cs="Arial"/>
          <w:b/>
          <w:bCs/>
          <w:i/>
          <w:iCs/>
          <w:u w:val="thick"/>
        </w:rPr>
      </w:pPr>
    </w:p>
    <w:p w14:paraId="2ECDCF26" w14:textId="77777777" w:rsidR="00940010" w:rsidRPr="0060654E" w:rsidRDefault="00940010" w:rsidP="00903743">
      <w:pPr>
        <w:ind w:left="567" w:right="276"/>
        <w:jc w:val="both"/>
        <w:rPr>
          <w:rFonts w:ascii="Arial" w:hAnsi="Arial" w:cs="Arial"/>
          <w:i/>
          <w:iCs/>
          <w:u w:val="single"/>
        </w:rPr>
      </w:pPr>
      <w:r w:rsidRPr="0060654E">
        <w:rPr>
          <w:rFonts w:ascii="Arial" w:hAnsi="Arial" w:cs="Arial"/>
          <w:i/>
          <w:iCs/>
          <w:u w:val="single"/>
        </w:rPr>
        <w:t>(…)</w:t>
      </w:r>
    </w:p>
    <w:p w14:paraId="2890B4AE" w14:textId="77777777" w:rsidR="00940010" w:rsidRPr="0060654E" w:rsidRDefault="00940010" w:rsidP="00903743">
      <w:pPr>
        <w:pStyle w:val="Textoindependiente"/>
        <w:ind w:left="567" w:right="276"/>
        <w:jc w:val="both"/>
        <w:rPr>
          <w:rFonts w:ascii="Arial" w:hAnsi="Arial" w:cs="Arial"/>
          <w:i/>
          <w:iCs/>
          <w:sz w:val="22"/>
          <w:szCs w:val="22"/>
        </w:rPr>
      </w:pPr>
    </w:p>
    <w:p w14:paraId="527042D0" w14:textId="77777777" w:rsidR="00940010" w:rsidRPr="0060654E" w:rsidRDefault="00940010" w:rsidP="00903743">
      <w:pPr>
        <w:ind w:left="567" w:right="276"/>
        <w:jc w:val="both"/>
        <w:rPr>
          <w:rFonts w:ascii="Arial" w:hAnsi="Arial" w:cs="Arial"/>
          <w:b/>
          <w:bCs/>
          <w:i/>
          <w:iCs/>
          <w:u w:val="single"/>
          <w:vertAlign w:val="superscript"/>
        </w:rPr>
      </w:pPr>
      <w:r w:rsidRPr="0060654E">
        <w:rPr>
          <w:rFonts w:ascii="Arial" w:hAnsi="Arial" w:cs="Arial"/>
          <w:i/>
          <w:iCs/>
        </w:rPr>
        <w:t>Probado</w:t>
      </w:r>
      <w:r w:rsidRPr="0060654E">
        <w:rPr>
          <w:rFonts w:ascii="Arial" w:hAnsi="Arial" w:cs="Arial"/>
          <w:i/>
          <w:iCs/>
          <w:spacing w:val="1"/>
        </w:rPr>
        <w:t xml:space="preserve"> </w:t>
      </w:r>
      <w:r w:rsidRPr="0060654E">
        <w:rPr>
          <w:rFonts w:ascii="Arial" w:hAnsi="Arial" w:cs="Arial"/>
          <w:i/>
          <w:iCs/>
        </w:rPr>
        <w:t>el</w:t>
      </w:r>
      <w:r w:rsidRPr="0060654E">
        <w:rPr>
          <w:rFonts w:ascii="Arial" w:hAnsi="Arial" w:cs="Arial"/>
          <w:i/>
          <w:iCs/>
          <w:spacing w:val="1"/>
        </w:rPr>
        <w:t xml:space="preserve"> </w:t>
      </w:r>
      <w:r w:rsidRPr="0060654E">
        <w:rPr>
          <w:rFonts w:ascii="Arial" w:hAnsi="Arial" w:cs="Arial"/>
          <w:i/>
          <w:iCs/>
        </w:rPr>
        <w:t>incumplimiento,</w:t>
      </w:r>
      <w:r w:rsidRPr="0060654E">
        <w:rPr>
          <w:rFonts w:ascii="Arial" w:hAnsi="Arial" w:cs="Arial"/>
          <w:i/>
          <w:iCs/>
          <w:spacing w:val="1"/>
        </w:rPr>
        <w:t xml:space="preserve"> </w:t>
      </w:r>
      <w:r w:rsidRPr="0060654E">
        <w:rPr>
          <w:rFonts w:ascii="Arial" w:hAnsi="Arial" w:cs="Arial"/>
          <w:i/>
          <w:iCs/>
        </w:rPr>
        <w:t>el</w:t>
      </w:r>
      <w:r w:rsidRPr="0060654E">
        <w:rPr>
          <w:rFonts w:ascii="Arial" w:hAnsi="Arial" w:cs="Arial"/>
          <w:i/>
          <w:iCs/>
          <w:spacing w:val="1"/>
        </w:rPr>
        <w:t xml:space="preserve"> </w:t>
      </w:r>
      <w:r w:rsidRPr="0060654E">
        <w:rPr>
          <w:rFonts w:ascii="Arial" w:hAnsi="Arial" w:cs="Arial"/>
          <w:i/>
          <w:iCs/>
        </w:rPr>
        <w:t>empleador,</w:t>
      </w:r>
      <w:r w:rsidRPr="0060654E">
        <w:rPr>
          <w:rFonts w:ascii="Arial" w:hAnsi="Arial" w:cs="Arial"/>
          <w:i/>
          <w:iCs/>
          <w:spacing w:val="1"/>
        </w:rPr>
        <w:t xml:space="preserve"> </w:t>
      </w:r>
      <w:r w:rsidRPr="0060654E">
        <w:rPr>
          <w:rFonts w:ascii="Arial" w:hAnsi="Arial" w:cs="Arial"/>
          <w:i/>
          <w:iCs/>
        </w:rPr>
        <w:t>como</w:t>
      </w:r>
      <w:r w:rsidRPr="0060654E">
        <w:rPr>
          <w:rFonts w:ascii="Arial" w:hAnsi="Arial" w:cs="Arial"/>
          <w:i/>
          <w:iCs/>
          <w:spacing w:val="1"/>
        </w:rPr>
        <w:t xml:space="preserve"> </w:t>
      </w:r>
      <w:r w:rsidRPr="0060654E">
        <w:rPr>
          <w:rFonts w:ascii="Arial" w:hAnsi="Arial" w:cs="Arial"/>
          <w:i/>
          <w:iCs/>
        </w:rPr>
        <w:t>todo</w:t>
      </w:r>
      <w:r w:rsidRPr="0060654E">
        <w:rPr>
          <w:rFonts w:ascii="Arial" w:hAnsi="Arial" w:cs="Arial"/>
          <w:i/>
          <w:iCs/>
          <w:spacing w:val="1"/>
        </w:rPr>
        <w:t xml:space="preserve"> </w:t>
      </w:r>
      <w:r w:rsidRPr="0060654E">
        <w:rPr>
          <w:rFonts w:ascii="Arial" w:hAnsi="Arial" w:cs="Arial"/>
          <w:i/>
          <w:iCs/>
        </w:rPr>
        <w:t>deudor,</w:t>
      </w:r>
      <w:r w:rsidRPr="0060654E">
        <w:rPr>
          <w:rFonts w:ascii="Arial" w:hAnsi="Arial" w:cs="Arial"/>
          <w:i/>
          <w:iCs/>
          <w:spacing w:val="1"/>
        </w:rPr>
        <w:t xml:space="preserve"> </w:t>
      </w:r>
      <w:r w:rsidRPr="0060654E">
        <w:rPr>
          <w:rFonts w:ascii="Arial" w:hAnsi="Arial" w:cs="Arial"/>
          <w:i/>
          <w:iCs/>
        </w:rPr>
        <w:t>sólo</w:t>
      </w:r>
      <w:r w:rsidRPr="0060654E">
        <w:rPr>
          <w:rFonts w:ascii="Arial" w:hAnsi="Arial" w:cs="Arial"/>
          <w:i/>
          <w:iCs/>
          <w:spacing w:val="1"/>
        </w:rPr>
        <w:t xml:space="preserve"> </w:t>
      </w:r>
      <w:r w:rsidRPr="0060654E">
        <w:rPr>
          <w:rFonts w:ascii="Arial" w:hAnsi="Arial" w:cs="Arial"/>
          <w:b/>
          <w:bCs/>
          <w:i/>
          <w:iCs/>
          <w:u w:val="single"/>
        </w:rPr>
        <w:t>se</w:t>
      </w:r>
      <w:r w:rsidRPr="0060654E">
        <w:rPr>
          <w:rFonts w:ascii="Arial" w:hAnsi="Arial" w:cs="Arial"/>
          <w:b/>
          <w:bCs/>
          <w:i/>
          <w:iCs/>
          <w:spacing w:val="1"/>
          <w:u w:val="single"/>
        </w:rPr>
        <w:t xml:space="preserve"> </w:t>
      </w:r>
      <w:r w:rsidRPr="0060654E">
        <w:rPr>
          <w:rFonts w:ascii="Arial" w:hAnsi="Arial" w:cs="Arial"/>
          <w:b/>
          <w:bCs/>
          <w:i/>
          <w:iCs/>
          <w:u w:val="single"/>
        </w:rPr>
        <w:t>libera</w:t>
      </w:r>
      <w:r w:rsidRPr="0060654E">
        <w:rPr>
          <w:rFonts w:ascii="Arial" w:hAnsi="Arial" w:cs="Arial"/>
          <w:b/>
          <w:bCs/>
          <w:i/>
          <w:iCs/>
          <w:spacing w:val="1"/>
          <w:u w:val="single"/>
        </w:rPr>
        <w:t xml:space="preserve"> </w:t>
      </w:r>
      <w:r w:rsidRPr="0060654E">
        <w:rPr>
          <w:rFonts w:ascii="Arial" w:hAnsi="Arial" w:cs="Arial"/>
          <w:b/>
          <w:bCs/>
          <w:i/>
          <w:iCs/>
          <w:u w:val="single"/>
        </w:rPr>
        <w:t>de</w:t>
      </w:r>
      <w:r w:rsidRPr="0060654E">
        <w:rPr>
          <w:rFonts w:ascii="Arial" w:hAnsi="Arial" w:cs="Arial"/>
          <w:b/>
          <w:bCs/>
          <w:i/>
          <w:iCs/>
          <w:spacing w:val="1"/>
          <w:u w:val="single"/>
        </w:rPr>
        <w:t xml:space="preserve"> </w:t>
      </w:r>
      <w:r w:rsidRPr="0060654E">
        <w:rPr>
          <w:rFonts w:ascii="Arial" w:hAnsi="Arial" w:cs="Arial"/>
          <w:b/>
          <w:bCs/>
          <w:i/>
          <w:iCs/>
          <w:u w:val="single"/>
        </w:rPr>
        <w:t>responsabilidad si acredita que obró con mediana diligencia en la adopción de las</w:t>
      </w:r>
      <w:r w:rsidRPr="0060654E">
        <w:rPr>
          <w:rFonts w:ascii="Arial" w:hAnsi="Arial" w:cs="Arial"/>
          <w:b/>
          <w:bCs/>
          <w:i/>
          <w:iCs/>
          <w:spacing w:val="1"/>
          <w:u w:val="single"/>
        </w:rPr>
        <w:t xml:space="preserve"> </w:t>
      </w:r>
      <w:r w:rsidRPr="0060654E">
        <w:rPr>
          <w:rFonts w:ascii="Arial" w:hAnsi="Arial" w:cs="Arial"/>
          <w:b/>
          <w:bCs/>
          <w:i/>
          <w:iCs/>
          <w:u w:val="single"/>
        </w:rPr>
        <w:t>medidas</w:t>
      </w:r>
      <w:r w:rsidRPr="0060654E">
        <w:rPr>
          <w:rFonts w:ascii="Arial" w:hAnsi="Arial" w:cs="Arial"/>
          <w:b/>
          <w:bCs/>
          <w:i/>
          <w:iCs/>
          <w:spacing w:val="-2"/>
          <w:u w:val="single"/>
        </w:rPr>
        <w:t xml:space="preserve"> </w:t>
      </w:r>
      <w:r w:rsidRPr="0060654E">
        <w:rPr>
          <w:rFonts w:ascii="Arial" w:hAnsi="Arial" w:cs="Arial"/>
          <w:b/>
          <w:bCs/>
          <w:i/>
          <w:iCs/>
          <w:u w:val="single"/>
        </w:rPr>
        <w:t>de</w:t>
      </w:r>
      <w:r w:rsidRPr="0060654E">
        <w:rPr>
          <w:rFonts w:ascii="Arial" w:hAnsi="Arial" w:cs="Arial"/>
          <w:b/>
          <w:bCs/>
          <w:i/>
          <w:iCs/>
          <w:spacing w:val="-2"/>
          <w:u w:val="single"/>
        </w:rPr>
        <w:t xml:space="preserve"> </w:t>
      </w:r>
      <w:r w:rsidRPr="0060654E">
        <w:rPr>
          <w:rFonts w:ascii="Arial" w:hAnsi="Arial" w:cs="Arial"/>
          <w:b/>
          <w:bCs/>
          <w:i/>
          <w:iCs/>
          <w:u w:val="single"/>
        </w:rPr>
        <w:t>seguridad’’.</w:t>
      </w:r>
      <w:r w:rsidRPr="0060654E">
        <w:rPr>
          <w:rStyle w:val="Refdenotaalpie"/>
          <w:rFonts w:ascii="Arial" w:hAnsi="Arial" w:cs="Arial"/>
          <w:b/>
          <w:bCs/>
          <w:i/>
          <w:iCs/>
          <w:u w:val="single"/>
        </w:rPr>
        <w:footnoteReference w:id="3"/>
      </w:r>
    </w:p>
    <w:p w14:paraId="37C009F8" w14:textId="77777777" w:rsidR="00940010" w:rsidRPr="0060654E" w:rsidRDefault="00940010" w:rsidP="00903743">
      <w:pPr>
        <w:pStyle w:val="Textoindependiente"/>
        <w:ind w:left="601"/>
        <w:jc w:val="both"/>
        <w:rPr>
          <w:rFonts w:ascii="Arial" w:hAnsi="Arial" w:cs="Arial"/>
          <w:b/>
          <w:bCs/>
          <w:i/>
          <w:iCs/>
          <w:sz w:val="22"/>
          <w:szCs w:val="22"/>
        </w:rPr>
      </w:pPr>
    </w:p>
    <w:p w14:paraId="5D4B31DA" w14:textId="77777777" w:rsidR="00940010" w:rsidRPr="0060654E" w:rsidRDefault="00940010" w:rsidP="00903743">
      <w:pPr>
        <w:pStyle w:val="Textoindependiente"/>
        <w:jc w:val="both"/>
        <w:rPr>
          <w:rFonts w:ascii="Arial" w:hAnsi="Arial" w:cs="Arial"/>
          <w:sz w:val="22"/>
          <w:szCs w:val="22"/>
        </w:rPr>
      </w:pPr>
      <w:r w:rsidRPr="0060654E">
        <w:rPr>
          <w:rFonts w:ascii="Arial" w:hAnsi="Arial" w:cs="Arial"/>
          <w:color w:val="111111"/>
          <w:sz w:val="22"/>
          <w:szCs w:val="22"/>
        </w:rPr>
        <w:lastRenderedPageBreak/>
        <w:t>C</w:t>
      </w:r>
      <w:r w:rsidRPr="0060654E">
        <w:rPr>
          <w:rFonts w:ascii="Arial" w:hAnsi="Arial" w:cs="Arial"/>
          <w:sz w:val="22"/>
          <w:szCs w:val="22"/>
        </w:rPr>
        <w:t>on relación a la culpa del empleador, es preciso reseñar que la misma se materializa cuando a raíz de un incumplimiento de las obligaciones de seguridad que le eran exigibles al empleador con relación a los tres agentes generadores de riesgos, esto es, al (i) entorno laboral (medio), (</w:t>
      </w:r>
      <w:proofErr w:type="spellStart"/>
      <w:r w:rsidRPr="0060654E">
        <w:rPr>
          <w:rFonts w:ascii="Arial" w:hAnsi="Arial" w:cs="Arial"/>
          <w:sz w:val="22"/>
          <w:szCs w:val="22"/>
        </w:rPr>
        <w:t>ii</w:t>
      </w:r>
      <w:proofErr w:type="spellEnd"/>
      <w:r w:rsidRPr="0060654E">
        <w:rPr>
          <w:rFonts w:ascii="Arial" w:hAnsi="Arial" w:cs="Arial"/>
          <w:sz w:val="22"/>
          <w:szCs w:val="22"/>
        </w:rPr>
        <w:t>) a los objetos manipulados en ejercicio de la actividad laboral (fuente) o (</w:t>
      </w:r>
      <w:proofErr w:type="spellStart"/>
      <w:r w:rsidRPr="0060654E">
        <w:rPr>
          <w:rFonts w:ascii="Arial" w:hAnsi="Arial" w:cs="Arial"/>
          <w:sz w:val="22"/>
          <w:szCs w:val="22"/>
        </w:rPr>
        <w:t>iii</w:t>
      </w:r>
      <w:proofErr w:type="spellEnd"/>
      <w:r w:rsidRPr="0060654E">
        <w:rPr>
          <w:rFonts w:ascii="Arial" w:hAnsi="Arial" w:cs="Arial"/>
          <w:sz w:val="22"/>
          <w:szCs w:val="22"/>
        </w:rPr>
        <w:t>) al trabajador (persona), se materializa un accidente o enfermedad de trabajo.</w:t>
      </w:r>
    </w:p>
    <w:p w14:paraId="28C47255" w14:textId="77777777" w:rsidR="00940010" w:rsidRPr="0060654E" w:rsidRDefault="00940010" w:rsidP="00903743">
      <w:pPr>
        <w:pStyle w:val="Textoindependiente"/>
        <w:jc w:val="both"/>
        <w:rPr>
          <w:rFonts w:ascii="Arial" w:hAnsi="Arial" w:cs="Arial"/>
          <w:color w:val="111111"/>
          <w:sz w:val="22"/>
          <w:szCs w:val="22"/>
        </w:rPr>
      </w:pPr>
    </w:p>
    <w:p w14:paraId="1362DD34" w14:textId="77777777" w:rsidR="00940010" w:rsidRPr="0060654E" w:rsidRDefault="00940010" w:rsidP="00903743">
      <w:pPr>
        <w:pStyle w:val="Textoindependiente"/>
        <w:jc w:val="both"/>
        <w:rPr>
          <w:rFonts w:ascii="Arial" w:hAnsi="Arial" w:cs="Arial"/>
          <w:sz w:val="22"/>
          <w:szCs w:val="22"/>
        </w:rPr>
      </w:pPr>
      <w:r w:rsidRPr="0060654E">
        <w:rPr>
          <w:rFonts w:ascii="Arial" w:hAnsi="Arial" w:cs="Arial"/>
          <w:color w:val="111111"/>
          <w:sz w:val="22"/>
          <w:szCs w:val="22"/>
        </w:rPr>
        <w:t>C</w:t>
      </w:r>
      <w:r w:rsidRPr="0060654E">
        <w:rPr>
          <w:rFonts w:ascii="Arial" w:hAnsi="Arial" w:cs="Arial"/>
          <w:sz w:val="22"/>
          <w:szCs w:val="22"/>
        </w:rPr>
        <w:t>abe indicar que esta falta inobservancia de obligaciones por parte del empleador, debe ser acreditada por el demandante, pues de no hacerlo, ello conduciría a la desestimación de sus pretensiones, pues la culpa suficientemente probada es uno de los elementos indispensables para endilgar responsabilidad al patrono:</w:t>
      </w:r>
    </w:p>
    <w:p w14:paraId="52CCE1D1" w14:textId="77777777" w:rsidR="00940010" w:rsidRPr="0060654E" w:rsidRDefault="00940010" w:rsidP="00903743">
      <w:pPr>
        <w:pStyle w:val="Textoindependiente"/>
        <w:jc w:val="both"/>
        <w:rPr>
          <w:rFonts w:ascii="Arial" w:hAnsi="Arial" w:cs="Arial"/>
          <w:i/>
          <w:iCs/>
          <w:sz w:val="22"/>
          <w:szCs w:val="22"/>
        </w:rPr>
      </w:pPr>
    </w:p>
    <w:p w14:paraId="18FFE52C" w14:textId="77777777" w:rsidR="00940010" w:rsidRPr="0060654E" w:rsidRDefault="00940010" w:rsidP="00903743">
      <w:pPr>
        <w:ind w:left="567" w:right="276"/>
        <w:jc w:val="both"/>
        <w:rPr>
          <w:rFonts w:ascii="Arial" w:hAnsi="Arial" w:cs="Arial"/>
        </w:rPr>
      </w:pPr>
      <w:r w:rsidRPr="0060654E">
        <w:rPr>
          <w:rFonts w:ascii="Arial" w:hAnsi="Arial" w:cs="Arial"/>
          <w:i/>
          <w:iCs/>
        </w:rPr>
        <w:t>“Allí se sostuvo que esa 'culpa suficiente comprobada' del empleador o, dicho, en otros</w:t>
      </w:r>
      <w:r w:rsidRPr="0060654E">
        <w:rPr>
          <w:rFonts w:ascii="Arial" w:hAnsi="Arial" w:cs="Arial"/>
          <w:i/>
          <w:iCs/>
          <w:spacing w:val="1"/>
        </w:rPr>
        <w:t xml:space="preserve"> </w:t>
      </w:r>
      <w:r w:rsidRPr="0060654E">
        <w:rPr>
          <w:rFonts w:ascii="Arial" w:hAnsi="Arial" w:cs="Arial"/>
          <w:i/>
          <w:iCs/>
        </w:rPr>
        <w:t xml:space="preserve">términos, </w:t>
      </w:r>
      <w:r w:rsidRPr="0060654E">
        <w:rPr>
          <w:rFonts w:ascii="Arial" w:hAnsi="Arial" w:cs="Arial"/>
          <w:b/>
          <w:bCs/>
          <w:i/>
          <w:iCs/>
          <w:u w:val="single"/>
        </w:rPr>
        <w:t>prueba suficiente de la culpa del empleador, corresponde asumirla al</w:t>
      </w:r>
      <w:r w:rsidRPr="0060654E">
        <w:rPr>
          <w:rFonts w:ascii="Arial" w:hAnsi="Arial" w:cs="Arial"/>
          <w:b/>
          <w:bCs/>
          <w:i/>
          <w:iCs/>
          <w:spacing w:val="1"/>
          <w:u w:val="single"/>
        </w:rPr>
        <w:t xml:space="preserve"> </w:t>
      </w:r>
      <w:r w:rsidRPr="0060654E">
        <w:rPr>
          <w:rFonts w:ascii="Arial" w:hAnsi="Arial" w:cs="Arial"/>
          <w:b/>
          <w:bCs/>
          <w:i/>
          <w:iCs/>
          <w:u w:val="single"/>
        </w:rPr>
        <w:t>trabajador demandante</w:t>
      </w:r>
      <w:r w:rsidRPr="0060654E">
        <w:rPr>
          <w:rFonts w:ascii="Arial" w:hAnsi="Arial" w:cs="Arial"/>
          <w:i/>
          <w:iCs/>
        </w:rPr>
        <w:t>, en acatamiento de la regla general de la carga de la prueba de</w:t>
      </w:r>
      <w:r w:rsidRPr="0060654E">
        <w:rPr>
          <w:rFonts w:ascii="Arial" w:hAnsi="Arial" w:cs="Arial"/>
          <w:i/>
          <w:iCs/>
          <w:spacing w:val="-59"/>
        </w:rPr>
        <w:t xml:space="preserve"> </w:t>
      </w:r>
      <w:r w:rsidRPr="0060654E">
        <w:rPr>
          <w:rFonts w:ascii="Arial" w:hAnsi="Arial" w:cs="Arial"/>
          <w:i/>
          <w:iCs/>
          <w:spacing w:val="-1"/>
        </w:rPr>
        <w:t>que</w:t>
      </w:r>
      <w:r w:rsidRPr="0060654E">
        <w:rPr>
          <w:rFonts w:ascii="Arial" w:hAnsi="Arial" w:cs="Arial"/>
          <w:i/>
          <w:iCs/>
          <w:spacing w:val="-15"/>
        </w:rPr>
        <w:t xml:space="preserve"> </w:t>
      </w:r>
      <w:r w:rsidRPr="0060654E">
        <w:rPr>
          <w:rFonts w:ascii="Arial" w:hAnsi="Arial" w:cs="Arial"/>
          <w:i/>
          <w:iCs/>
          <w:spacing w:val="-1"/>
        </w:rPr>
        <w:t>trata</w:t>
      </w:r>
      <w:r w:rsidRPr="0060654E">
        <w:rPr>
          <w:rFonts w:ascii="Arial" w:hAnsi="Arial" w:cs="Arial"/>
          <w:i/>
          <w:iCs/>
          <w:spacing w:val="-16"/>
        </w:rPr>
        <w:t xml:space="preserve"> </w:t>
      </w:r>
      <w:r w:rsidRPr="0060654E">
        <w:rPr>
          <w:rFonts w:ascii="Arial" w:hAnsi="Arial" w:cs="Arial"/>
          <w:i/>
          <w:iCs/>
          <w:spacing w:val="-1"/>
        </w:rPr>
        <w:t>el</w:t>
      </w:r>
      <w:r w:rsidRPr="0060654E">
        <w:rPr>
          <w:rFonts w:ascii="Arial" w:hAnsi="Arial" w:cs="Arial"/>
          <w:i/>
          <w:iCs/>
          <w:spacing w:val="-18"/>
        </w:rPr>
        <w:t xml:space="preserve"> </w:t>
      </w:r>
      <w:r w:rsidRPr="0060654E">
        <w:rPr>
          <w:rFonts w:ascii="Arial" w:hAnsi="Arial" w:cs="Arial"/>
          <w:i/>
          <w:iCs/>
          <w:spacing w:val="-1"/>
        </w:rPr>
        <w:t>artículo</w:t>
      </w:r>
      <w:r w:rsidRPr="0060654E">
        <w:rPr>
          <w:rFonts w:ascii="Arial" w:hAnsi="Arial" w:cs="Arial"/>
          <w:i/>
          <w:iCs/>
          <w:spacing w:val="-15"/>
        </w:rPr>
        <w:t xml:space="preserve"> </w:t>
      </w:r>
      <w:r w:rsidRPr="0060654E">
        <w:rPr>
          <w:rFonts w:ascii="Arial" w:hAnsi="Arial" w:cs="Arial"/>
          <w:i/>
          <w:iCs/>
          <w:spacing w:val="-1"/>
        </w:rPr>
        <w:t>177</w:t>
      </w:r>
      <w:r w:rsidRPr="0060654E">
        <w:rPr>
          <w:rFonts w:ascii="Arial" w:hAnsi="Arial" w:cs="Arial"/>
          <w:i/>
          <w:iCs/>
          <w:spacing w:val="-15"/>
        </w:rPr>
        <w:t xml:space="preserve"> </w:t>
      </w:r>
      <w:r w:rsidRPr="0060654E">
        <w:rPr>
          <w:rFonts w:ascii="Arial" w:hAnsi="Arial" w:cs="Arial"/>
          <w:i/>
          <w:iCs/>
          <w:spacing w:val="-1"/>
        </w:rPr>
        <w:t>del</w:t>
      </w:r>
      <w:r w:rsidRPr="0060654E">
        <w:rPr>
          <w:rFonts w:ascii="Arial" w:hAnsi="Arial" w:cs="Arial"/>
          <w:i/>
          <w:iCs/>
          <w:spacing w:val="-14"/>
        </w:rPr>
        <w:t xml:space="preserve"> </w:t>
      </w:r>
      <w:r w:rsidRPr="0060654E">
        <w:rPr>
          <w:rFonts w:ascii="Arial" w:hAnsi="Arial" w:cs="Arial"/>
          <w:i/>
          <w:iCs/>
          <w:spacing w:val="-1"/>
        </w:rPr>
        <w:t>Código</w:t>
      </w:r>
      <w:r w:rsidRPr="0060654E">
        <w:rPr>
          <w:rFonts w:ascii="Arial" w:hAnsi="Arial" w:cs="Arial"/>
          <w:i/>
          <w:iCs/>
          <w:spacing w:val="-14"/>
        </w:rPr>
        <w:t xml:space="preserve"> </w:t>
      </w:r>
      <w:r w:rsidRPr="0060654E">
        <w:rPr>
          <w:rFonts w:ascii="Arial" w:hAnsi="Arial" w:cs="Arial"/>
          <w:i/>
          <w:iCs/>
          <w:spacing w:val="-1"/>
        </w:rPr>
        <w:t>de</w:t>
      </w:r>
      <w:r w:rsidRPr="0060654E">
        <w:rPr>
          <w:rFonts w:ascii="Arial" w:hAnsi="Arial" w:cs="Arial"/>
          <w:i/>
          <w:iCs/>
          <w:spacing w:val="-16"/>
        </w:rPr>
        <w:t xml:space="preserve"> </w:t>
      </w:r>
      <w:r w:rsidRPr="0060654E">
        <w:rPr>
          <w:rFonts w:ascii="Arial" w:hAnsi="Arial" w:cs="Arial"/>
          <w:i/>
          <w:iCs/>
          <w:spacing w:val="-1"/>
        </w:rPr>
        <w:t>Procedimiento</w:t>
      </w:r>
      <w:r w:rsidRPr="0060654E">
        <w:rPr>
          <w:rFonts w:ascii="Arial" w:hAnsi="Arial" w:cs="Arial"/>
          <w:i/>
          <w:iCs/>
          <w:spacing w:val="-9"/>
        </w:rPr>
        <w:t xml:space="preserve"> </w:t>
      </w:r>
      <w:r w:rsidRPr="0060654E">
        <w:rPr>
          <w:rFonts w:ascii="Arial" w:hAnsi="Arial" w:cs="Arial"/>
          <w:i/>
          <w:iCs/>
        </w:rPr>
        <w:t>Civil.</w:t>
      </w:r>
      <w:r w:rsidRPr="0060654E">
        <w:rPr>
          <w:rFonts w:ascii="Arial" w:hAnsi="Arial" w:cs="Arial"/>
          <w:i/>
          <w:iCs/>
          <w:spacing w:val="-17"/>
        </w:rPr>
        <w:t xml:space="preserve"> </w:t>
      </w:r>
      <w:r w:rsidRPr="0060654E">
        <w:rPr>
          <w:rFonts w:ascii="Arial" w:hAnsi="Arial" w:cs="Arial"/>
          <w:i/>
          <w:iCs/>
        </w:rPr>
        <w:t>Es</w:t>
      </w:r>
      <w:r w:rsidRPr="0060654E">
        <w:rPr>
          <w:rFonts w:ascii="Arial" w:hAnsi="Arial" w:cs="Arial"/>
          <w:i/>
          <w:iCs/>
          <w:spacing w:val="-17"/>
        </w:rPr>
        <w:t xml:space="preserve"> </w:t>
      </w:r>
      <w:r w:rsidRPr="0060654E">
        <w:rPr>
          <w:rFonts w:ascii="Arial" w:hAnsi="Arial" w:cs="Arial"/>
          <w:i/>
          <w:iCs/>
        </w:rPr>
        <w:t>decir,</w:t>
      </w:r>
      <w:r w:rsidRPr="0060654E">
        <w:rPr>
          <w:rFonts w:ascii="Arial" w:hAnsi="Arial" w:cs="Arial"/>
          <w:i/>
          <w:iCs/>
          <w:spacing w:val="-17"/>
        </w:rPr>
        <w:t xml:space="preserve"> </w:t>
      </w:r>
      <w:r w:rsidRPr="0060654E">
        <w:rPr>
          <w:rFonts w:ascii="Arial" w:hAnsi="Arial" w:cs="Arial"/>
          <w:i/>
          <w:iCs/>
        </w:rPr>
        <w:t>a</w:t>
      </w:r>
      <w:r w:rsidRPr="0060654E">
        <w:rPr>
          <w:rFonts w:ascii="Arial" w:hAnsi="Arial" w:cs="Arial"/>
          <w:i/>
          <w:iCs/>
          <w:spacing w:val="-15"/>
        </w:rPr>
        <w:t xml:space="preserve"> </w:t>
      </w:r>
      <w:r w:rsidRPr="0060654E">
        <w:rPr>
          <w:rFonts w:ascii="Arial" w:hAnsi="Arial" w:cs="Arial"/>
          <w:i/>
          <w:iCs/>
        </w:rPr>
        <w:t>éste</w:t>
      </w:r>
      <w:r w:rsidRPr="0060654E">
        <w:rPr>
          <w:rFonts w:ascii="Arial" w:hAnsi="Arial" w:cs="Arial"/>
          <w:i/>
          <w:iCs/>
          <w:spacing w:val="-16"/>
        </w:rPr>
        <w:t xml:space="preserve"> </w:t>
      </w:r>
      <w:r w:rsidRPr="0060654E">
        <w:rPr>
          <w:rFonts w:ascii="Arial" w:hAnsi="Arial" w:cs="Arial"/>
          <w:i/>
          <w:iCs/>
        </w:rPr>
        <w:t>compete</w:t>
      </w:r>
      <w:r w:rsidRPr="0060654E">
        <w:rPr>
          <w:rFonts w:ascii="Arial" w:hAnsi="Arial" w:cs="Arial"/>
          <w:i/>
          <w:iCs/>
          <w:spacing w:val="-15"/>
        </w:rPr>
        <w:t xml:space="preserve"> </w:t>
      </w:r>
      <w:r w:rsidRPr="0060654E">
        <w:rPr>
          <w:rFonts w:ascii="Arial" w:hAnsi="Arial" w:cs="Arial"/>
          <w:i/>
          <w:iCs/>
        </w:rPr>
        <w:t>'probar</w:t>
      </w:r>
      <w:r w:rsidRPr="0060654E">
        <w:rPr>
          <w:rFonts w:ascii="Arial" w:hAnsi="Arial" w:cs="Arial"/>
          <w:i/>
          <w:iCs/>
          <w:spacing w:val="-58"/>
        </w:rPr>
        <w:t xml:space="preserve"> </w:t>
      </w:r>
      <w:r w:rsidRPr="0060654E">
        <w:rPr>
          <w:rFonts w:ascii="Arial" w:hAnsi="Arial" w:cs="Arial"/>
          <w:i/>
          <w:iCs/>
        </w:rPr>
        <w:t>el supuesto de hecho' de la 'culpa', causa de la responsabilidad ordinaria y plena de</w:t>
      </w:r>
      <w:r w:rsidRPr="0060654E">
        <w:rPr>
          <w:rFonts w:ascii="Arial" w:hAnsi="Arial" w:cs="Arial"/>
          <w:i/>
          <w:iCs/>
          <w:spacing w:val="1"/>
        </w:rPr>
        <w:t xml:space="preserve"> </w:t>
      </w:r>
      <w:r w:rsidRPr="0060654E">
        <w:rPr>
          <w:rFonts w:ascii="Arial" w:hAnsi="Arial" w:cs="Arial"/>
          <w:i/>
          <w:iCs/>
        </w:rPr>
        <w:t>perjuicios</w:t>
      </w:r>
      <w:r w:rsidRPr="0060654E">
        <w:rPr>
          <w:rFonts w:ascii="Arial" w:hAnsi="Arial" w:cs="Arial"/>
          <w:i/>
          <w:iCs/>
          <w:spacing w:val="2"/>
        </w:rPr>
        <w:t xml:space="preserve"> </w:t>
      </w:r>
      <w:r w:rsidRPr="0060654E">
        <w:rPr>
          <w:rFonts w:ascii="Arial" w:hAnsi="Arial" w:cs="Arial"/>
          <w:i/>
          <w:iCs/>
        </w:rPr>
        <w:t>laboral”</w:t>
      </w:r>
      <w:r w:rsidRPr="0060654E">
        <w:rPr>
          <w:rStyle w:val="Refdenotaalpie"/>
          <w:rFonts w:ascii="Arial" w:hAnsi="Arial" w:cs="Arial"/>
          <w:i/>
          <w:iCs/>
        </w:rPr>
        <w:footnoteReference w:id="4"/>
      </w:r>
      <w:r w:rsidRPr="0060654E">
        <w:rPr>
          <w:rFonts w:ascii="Arial" w:hAnsi="Arial" w:cs="Arial"/>
          <w:i/>
          <w:iCs/>
        </w:rPr>
        <w:t xml:space="preserve"> </w:t>
      </w:r>
      <w:r w:rsidRPr="0060654E">
        <w:rPr>
          <w:rFonts w:ascii="Arial" w:hAnsi="Arial" w:cs="Arial"/>
        </w:rPr>
        <w:t>(Negrillas y</w:t>
      </w:r>
      <w:r w:rsidRPr="0060654E">
        <w:rPr>
          <w:rFonts w:ascii="Arial" w:hAnsi="Arial" w:cs="Arial"/>
          <w:spacing w:val="-2"/>
        </w:rPr>
        <w:t xml:space="preserve"> </w:t>
      </w:r>
      <w:r w:rsidRPr="0060654E">
        <w:rPr>
          <w:rFonts w:ascii="Arial" w:hAnsi="Arial" w:cs="Arial"/>
        </w:rPr>
        <w:t>Subrayado</w:t>
      </w:r>
      <w:r w:rsidRPr="0060654E">
        <w:rPr>
          <w:rFonts w:ascii="Arial" w:hAnsi="Arial" w:cs="Arial"/>
          <w:spacing w:val="-6"/>
        </w:rPr>
        <w:t xml:space="preserve"> </w:t>
      </w:r>
      <w:r w:rsidRPr="0060654E">
        <w:rPr>
          <w:rFonts w:ascii="Arial" w:hAnsi="Arial" w:cs="Arial"/>
        </w:rPr>
        <w:t>fuera</w:t>
      </w:r>
      <w:r w:rsidRPr="0060654E">
        <w:rPr>
          <w:rFonts w:ascii="Arial" w:hAnsi="Arial" w:cs="Arial"/>
          <w:spacing w:val="1"/>
        </w:rPr>
        <w:t xml:space="preserve"> </w:t>
      </w:r>
      <w:r w:rsidRPr="0060654E">
        <w:rPr>
          <w:rFonts w:ascii="Arial" w:hAnsi="Arial" w:cs="Arial"/>
        </w:rPr>
        <w:t>del</w:t>
      </w:r>
      <w:r w:rsidRPr="0060654E">
        <w:rPr>
          <w:rFonts w:ascii="Arial" w:hAnsi="Arial" w:cs="Arial"/>
          <w:spacing w:val="-8"/>
        </w:rPr>
        <w:t xml:space="preserve"> </w:t>
      </w:r>
      <w:r w:rsidRPr="0060654E">
        <w:rPr>
          <w:rFonts w:ascii="Arial" w:hAnsi="Arial" w:cs="Arial"/>
        </w:rPr>
        <w:t>texto</w:t>
      </w:r>
      <w:r w:rsidRPr="0060654E">
        <w:rPr>
          <w:rFonts w:ascii="Arial" w:hAnsi="Arial" w:cs="Arial"/>
          <w:spacing w:val="-3"/>
        </w:rPr>
        <w:t xml:space="preserve"> </w:t>
      </w:r>
      <w:r w:rsidRPr="0060654E">
        <w:rPr>
          <w:rFonts w:ascii="Arial" w:hAnsi="Arial" w:cs="Arial"/>
        </w:rPr>
        <w:t>original)</w:t>
      </w:r>
    </w:p>
    <w:p w14:paraId="191A3E6E" w14:textId="77777777" w:rsidR="00EF71B2" w:rsidRPr="0060654E" w:rsidRDefault="00EF71B2" w:rsidP="00903743">
      <w:pPr>
        <w:pStyle w:val="Textoindependiente"/>
        <w:jc w:val="both"/>
        <w:rPr>
          <w:rFonts w:ascii="Arial" w:hAnsi="Arial" w:cs="Arial"/>
          <w:color w:val="111111"/>
          <w:sz w:val="22"/>
          <w:szCs w:val="22"/>
        </w:rPr>
      </w:pPr>
    </w:p>
    <w:p w14:paraId="36A32803" w14:textId="077A5C17" w:rsidR="00940010" w:rsidRPr="0060654E" w:rsidRDefault="00940010" w:rsidP="00903743">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En el caso que nos ocupa, el apoderado de la parte demandante pretende imputar culpa a </w:t>
      </w:r>
      <w:r w:rsidR="00AA60A7" w:rsidRPr="0060654E">
        <w:rPr>
          <w:rFonts w:ascii="Arial" w:hAnsi="Arial" w:cs="Arial"/>
          <w:color w:val="111111"/>
          <w:sz w:val="22"/>
          <w:szCs w:val="22"/>
        </w:rPr>
        <w:t>COODETRANS PALMIRA</w:t>
      </w:r>
      <w:r w:rsidR="00663DDC" w:rsidRPr="0060654E">
        <w:rPr>
          <w:rFonts w:ascii="Arial" w:hAnsi="Arial" w:cs="Arial"/>
          <w:color w:val="111111"/>
          <w:sz w:val="22"/>
          <w:szCs w:val="22"/>
        </w:rPr>
        <w:t xml:space="preserve">, </w:t>
      </w:r>
      <w:r w:rsidR="00885D64" w:rsidRPr="0060654E">
        <w:rPr>
          <w:rFonts w:ascii="Arial" w:hAnsi="Arial" w:cs="Arial"/>
          <w:color w:val="111111"/>
          <w:sz w:val="22"/>
          <w:szCs w:val="22"/>
        </w:rPr>
        <w:t xml:space="preserve">sin argumento válido alguno, simplemente endilgado responsabilidad de manera irresponsable, sin embargo, no existe prueba que acredite el supuesto proceder imprudente e irresponsable del empleador. En este sentido, no se acredita, de entrada, que el </w:t>
      </w:r>
      <w:r w:rsidR="006F658E" w:rsidRPr="0060654E">
        <w:rPr>
          <w:rFonts w:ascii="Arial" w:hAnsi="Arial" w:cs="Arial"/>
          <w:color w:val="111111"/>
          <w:sz w:val="22"/>
          <w:szCs w:val="22"/>
        </w:rPr>
        <w:t xml:space="preserve">señor </w:t>
      </w:r>
      <w:r w:rsidR="00EF71B2" w:rsidRPr="0060654E">
        <w:rPr>
          <w:rFonts w:ascii="Arial" w:hAnsi="Arial" w:cs="Arial"/>
          <w:color w:val="111111"/>
          <w:sz w:val="22"/>
          <w:szCs w:val="22"/>
        </w:rPr>
        <w:t>Ferney Antonio</w:t>
      </w:r>
      <w:r w:rsidR="00885D64" w:rsidRPr="0060654E">
        <w:rPr>
          <w:rFonts w:ascii="Arial" w:hAnsi="Arial" w:cs="Arial"/>
          <w:color w:val="111111"/>
          <w:sz w:val="22"/>
          <w:szCs w:val="22"/>
        </w:rPr>
        <w:t xml:space="preserve"> </w:t>
      </w:r>
      <w:r w:rsidR="00EF71B2" w:rsidRPr="0060654E">
        <w:rPr>
          <w:rFonts w:ascii="Arial" w:hAnsi="Arial" w:cs="Arial"/>
          <w:color w:val="111111"/>
          <w:sz w:val="22"/>
          <w:szCs w:val="22"/>
        </w:rPr>
        <w:t xml:space="preserve">padezca de las patologías de </w:t>
      </w:r>
      <w:r w:rsidR="00EF71B2" w:rsidRPr="0060654E">
        <w:rPr>
          <w:rFonts w:ascii="Arial" w:hAnsi="Arial" w:cs="Arial"/>
          <w:sz w:val="22"/>
          <w:szCs w:val="22"/>
        </w:rPr>
        <w:t>Hipoacusia Neurosensorial Bilateral y Trastornos de Adaptación</w:t>
      </w:r>
      <w:r w:rsidR="00885D64" w:rsidRPr="0060654E">
        <w:rPr>
          <w:rFonts w:ascii="Arial" w:hAnsi="Arial" w:cs="Arial"/>
          <w:color w:val="111111"/>
          <w:sz w:val="22"/>
          <w:szCs w:val="22"/>
        </w:rPr>
        <w:t xml:space="preserve"> por culpa de su empleador.</w:t>
      </w:r>
    </w:p>
    <w:p w14:paraId="2C42DDB2" w14:textId="77777777" w:rsidR="00940010" w:rsidRPr="0060654E" w:rsidRDefault="00940010" w:rsidP="00903743">
      <w:pPr>
        <w:pStyle w:val="Textoindependiente"/>
        <w:jc w:val="both"/>
        <w:rPr>
          <w:rFonts w:ascii="Arial" w:hAnsi="Arial" w:cs="Arial"/>
          <w:color w:val="111111"/>
          <w:sz w:val="22"/>
          <w:szCs w:val="22"/>
        </w:rPr>
      </w:pPr>
    </w:p>
    <w:p w14:paraId="1C3FD101" w14:textId="0E77CA6B" w:rsidR="00940010" w:rsidRPr="0060654E" w:rsidRDefault="00940010" w:rsidP="00903743">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La anterior afirmación hace improcedente que se pueda atribuir responsabilidad por </w:t>
      </w:r>
      <w:r w:rsidR="00EF71B2" w:rsidRPr="0060654E">
        <w:rPr>
          <w:rFonts w:ascii="Arial" w:hAnsi="Arial" w:cs="Arial"/>
          <w:color w:val="111111"/>
          <w:sz w:val="22"/>
          <w:szCs w:val="22"/>
        </w:rPr>
        <w:t>dichas enfermedades</w:t>
      </w:r>
      <w:r w:rsidRPr="0060654E">
        <w:rPr>
          <w:rFonts w:ascii="Arial" w:hAnsi="Arial" w:cs="Arial"/>
          <w:color w:val="111111"/>
          <w:sz w:val="22"/>
          <w:szCs w:val="22"/>
        </w:rPr>
        <w:t xml:space="preserve"> a la sociedad demandada, pues para que ello proceda es necesario que se encuentren identificadas y acreditadas las faltas del “empleador”. Sin embargo, </w:t>
      </w:r>
      <w:r w:rsidR="00B9642B" w:rsidRPr="0060654E">
        <w:rPr>
          <w:rFonts w:ascii="Arial" w:hAnsi="Arial" w:cs="Arial"/>
          <w:color w:val="111111"/>
          <w:sz w:val="22"/>
          <w:szCs w:val="22"/>
        </w:rPr>
        <w:t>las</w:t>
      </w:r>
      <w:r w:rsidRPr="0060654E">
        <w:rPr>
          <w:rFonts w:ascii="Arial" w:hAnsi="Arial" w:cs="Arial"/>
          <w:color w:val="111111"/>
          <w:sz w:val="22"/>
          <w:szCs w:val="22"/>
        </w:rPr>
        <w:t xml:space="preserve"> demandante</w:t>
      </w:r>
      <w:r w:rsidR="00B9642B" w:rsidRPr="0060654E">
        <w:rPr>
          <w:rFonts w:ascii="Arial" w:hAnsi="Arial" w:cs="Arial"/>
          <w:color w:val="111111"/>
          <w:sz w:val="22"/>
          <w:szCs w:val="22"/>
        </w:rPr>
        <w:t>s</w:t>
      </w:r>
      <w:r w:rsidRPr="0060654E">
        <w:rPr>
          <w:rFonts w:ascii="Arial" w:hAnsi="Arial" w:cs="Arial"/>
          <w:color w:val="111111"/>
          <w:sz w:val="22"/>
          <w:szCs w:val="22"/>
        </w:rPr>
        <w:t xml:space="preserve"> se limita</w:t>
      </w:r>
      <w:r w:rsidR="00F52593" w:rsidRPr="0060654E">
        <w:rPr>
          <w:rFonts w:ascii="Arial" w:hAnsi="Arial" w:cs="Arial"/>
          <w:color w:val="111111"/>
          <w:sz w:val="22"/>
          <w:szCs w:val="22"/>
        </w:rPr>
        <w:t>n</w:t>
      </w:r>
      <w:r w:rsidRPr="0060654E">
        <w:rPr>
          <w:rFonts w:ascii="Arial" w:hAnsi="Arial" w:cs="Arial"/>
          <w:color w:val="111111"/>
          <w:sz w:val="22"/>
          <w:szCs w:val="22"/>
        </w:rPr>
        <w:t xml:space="preserve"> a exponer </w:t>
      </w:r>
      <w:r w:rsidR="00EF71B2" w:rsidRPr="0060654E">
        <w:rPr>
          <w:rFonts w:ascii="Arial" w:hAnsi="Arial" w:cs="Arial"/>
          <w:color w:val="111111"/>
          <w:sz w:val="22"/>
          <w:szCs w:val="22"/>
        </w:rPr>
        <w:t>que el señor Ferney sufre de patologías de origen laboral</w:t>
      </w:r>
      <w:r w:rsidRPr="0060654E">
        <w:rPr>
          <w:rFonts w:ascii="Arial" w:hAnsi="Arial" w:cs="Arial"/>
          <w:color w:val="111111"/>
          <w:sz w:val="22"/>
          <w:szCs w:val="22"/>
        </w:rPr>
        <w:t>, pensando equivocadamente que su sola ocurrencia da cuenta de un actuar culposo del “empleador”.</w:t>
      </w:r>
    </w:p>
    <w:p w14:paraId="5741D6F3" w14:textId="77777777" w:rsidR="00940010" w:rsidRPr="0060654E" w:rsidRDefault="00940010" w:rsidP="00903743">
      <w:pPr>
        <w:pStyle w:val="Textoindependiente"/>
        <w:jc w:val="both"/>
        <w:rPr>
          <w:rFonts w:ascii="Arial" w:hAnsi="Arial" w:cs="Arial"/>
          <w:sz w:val="22"/>
          <w:szCs w:val="22"/>
        </w:rPr>
      </w:pPr>
    </w:p>
    <w:p w14:paraId="3855EF78" w14:textId="5FAC0F98" w:rsidR="00237F59" w:rsidRPr="0060654E" w:rsidRDefault="00940010" w:rsidP="00903743">
      <w:pPr>
        <w:jc w:val="both"/>
        <w:rPr>
          <w:rFonts w:ascii="Arial" w:hAnsi="Arial" w:cs="Arial"/>
          <w:color w:val="111111"/>
        </w:rPr>
      </w:pPr>
      <w:r w:rsidRPr="0060654E">
        <w:rPr>
          <w:rFonts w:ascii="Arial" w:hAnsi="Arial" w:cs="Arial"/>
          <w:color w:val="111111"/>
        </w:rPr>
        <w:t xml:space="preserve">Al respecto, debe reseñarse </w:t>
      </w:r>
      <w:bookmarkStart w:id="6" w:name="_Hlk139920873"/>
      <w:r w:rsidRPr="0060654E">
        <w:rPr>
          <w:rFonts w:ascii="Arial" w:hAnsi="Arial" w:cs="Arial"/>
          <w:color w:val="111111"/>
        </w:rPr>
        <w:t xml:space="preserve">que </w:t>
      </w:r>
      <w:bookmarkStart w:id="7" w:name="_Hlk135147436"/>
      <w:r w:rsidRPr="0060654E">
        <w:rPr>
          <w:rFonts w:ascii="Arial" w:hAnsi="Arial" w:cs="Arial"/>
          <w:b/>
          <w:bCs/>
          <w:color w:val="111111"/>
          <w:u w:val="single"/>
        </w:rPr>
        <w:t>no existe ningún medio de prueba, más allá de la versión misma de</w:t>
      </w:r>
      <w:r w:rsidR="00F52593" w:rsidRPr="0060654E">
        <w:rPr>
          <w:rFonts w:ascii="Arial" w:hAnsi="Arial" w:cs="Arial"/>
          <w:b/>
          <w:bCs/>
          <w:color w:val="111111"/>
          <w:u w:val="single"/>
        </w:rPr>
        <w:t xml:space="preserve"> </w:t>
      </w:r>
      <w:r w:rsidRPr="0060654E">
        <w:rPr>
          <w:rFonts w:ascii="Arial" w:hAnsi="Arial" w:cs="Arial"/>
          <w:b/>
          <w:bCs/>
          <w:color w:val="111111"/>
          <w:u w:val="single"/>
        </w:rPr>
        <w:t>l</w:t>
      </w:r>
      <w:r w:rsidR="00AF5AAD" w:rsidRPr="0060654E">
        <w:rPr>
          <w:rFonts w:ascii="Arial" w:hAnsi="Arial" w:cs="Arial"/>
          <w:b/>
          <w:bCs/>
          <w:color w:val="111111"/>
          <w:u w:val="single"/>
        </w:rPr>
        <w:t>o</w:t>
      </w:r>
      <w:r w:rsidR="00F52593" w:rsidRPr="0060654E">
        <w:rPr>
          <w:rFonts w:ascii="Arial" w:hAnsi="Arial" w:cs="Arial"/>
          <w:b/>
          <w:bCs/>
          <w:color w:val="111111"/>
          <w:u w:val="single"/>
        </w:rPr>
        <w:t>s</w:t>
      </w:r>
      <w:r w:rsidRPr="0060654E">
        <w:rPr>
          <w:rFonts w:ascii="Arial" w:hAnsi="Arial" w:cs="Arial"/>
          <w:b/>
          <w:bCs/>
          <w:color w:val="111111"/>
          <w:u w:val="single"/>
        </w:rPr>
        <w:t xml:space="preserve"> demandante</w:t>
      </w:r>
      <w:r w:rsidR="00F52593" w:rsidRPr="0060654E">
        <w:rPr>
          <w:rFonts w:ascii="Arial" w:hAnsi="Arial" w:cs="Arial"/>
          <w:b/>
          <w:bCs/>
          <w:color w:val="111111"/>
          <w:u w:val="single"/>
        </w:rPr>
        <w:t>s</w:t>
      </w:r>
      <w:r w:rsidRPr="0060654E">
        <w:rPr>
          <w:rFonts w:ascii="Arial" w:hAnsi="Arial" w:cs="Arial"/>
          <w:b/>
          <w:bCs/>
          <w:color w:val="111111"/>
          <w:u w:val="single"/>
        </w:rPr>
        <w:t xml:space="preserve">, que soporten la negligencia de su “empleador” y un nexo causal evidente respecto de las circunstancias de tiempo, modo y lugar en que </w:t>
      </w:r>
      <w:bookmarkEnd w:id="6"/>
      <w:r w:rsidR="004B350D" w:rsidRPr="0060654E">
        <w:rPr>
          <w:rFonts w:ascii="Arial" w:hAnsi="Arial" w:cs="Arial"/>
          <w:b/>
          <w:bCs/>
          <w:color w:val="111111"/>
          <w:u w:val="single"/>
        </w:rPr>
        <w:t>adquirió las enfermedades laborales.</w:t>
      </w:r>
    </w:p>
    <w:p w14:paraId="0342A562" w14:textId="77777777" w:rsidR="00237F59" w:rsidRPr="0060654E" w:rsidRDefault="00237F59" w:rsidP="00903743">
      <w:pPr>
        <w:jc w:val="both"/>
        <w:rPr>
          <w:rFonts w:ascii="Arial" w:hAnsi="Arial" w:cs="Arial"/>
          <w:color w:val="111111"/>
        </w:rPr>
      </w:pPr>
    </w:p>
    <w:p w14:paraId="13DFFBFA" w14:textId="2ECF6204" w:rsidR="00940010" w:rsidRPr="0060654E" w:rsidRDefault="00940010" w:rsidP="00903743">
      <w:pPr>
        <w:jc w:val="both"/>
        <w:rPr>
          <w:rFonts w:ascii="Arial" w:hAnsi="Arial" w:cs="Arial"/>
          <w:b/>
          <w:bCs/>
          <w:color w:val="111111"/>
          <w:u w:val="single"/>
        </w:rPr>
      </w:pPr>
      <w:r w:rsidRPr="0060654E">
        <w:rPr>
          <w:rFonts w:ascii="Arial" w:hAnsi="Arial" w:cs="Arial"/>
          <w:color w:val="111111"/>
        </w:rPr>
        <w:t>Por lo tanto, la sociedad mencionada no tiene responsabilidad frente a lo pretendido.</w:t>
      </w:r>
    </w:p>
    <w:bookmarkEnd w:id="7"/>
    <w:p w14:paraId="12D2552E" w14:textId="77777777" w:rsidR="00940010" w:rsidRPr="0060654E" w:rsidRDefault="00940010" w:rsidP="00903743">
      <w:pPr>
        <w:ind w:left="119"/>
        <w:jc w:val="both"/>
        <w:rPr>
          <w:rFonts w:ascii="Arial" w:hAnsi="Arial" w:cs="Arial"/>
          <w:b/>
          <w:bCs/>
          <w:color w:val="111111"/>
        </w:rPr>
      </w:pPr>
    </w:p>
    <w:p w14:paraId="2A1A7165" w14:textId="77777777" w:rsidR="00940010" w:rsidRPr="0060654E" w:rsidRDefault="00940010" w:rsidP="00903743">
      <w:pPr>
        <w:pStyle w:val="Ttulo1"/>
        <w:numPr>
          <w:ilvl w:val="0"/>
          <w:numId w:val="5"/>
        </w:numPr>
        <w:tabs>
          <w:tab w:val="num" w:pos="360"/>
          <w:tab w:val="left" w:pos="480"/>
          <w:tab w:val="left" w:pos="481"/>
        </w:tabs>
        <w:ind w:left="284" w:firstLine="0"/>
        <w:jc w:val="both"/>
        <w:rPr>
          <w:rFonts w:ascii="Arial" w:hAnsi="Arial" w:cs="Arial"/>
          <w:bCs w:val="0"/>
          <w:color w:val="111111"/>
          <w:sz w:val="22"/>
          <w:szCs w:val="22"/>
          <w:u w:val="single"/>
        </w:rPr>
      </w:pPr>
      <w:r w:rsidRPr="0060654E">
        <w:rPr>
          <w:rFonts w:ascii="Arial" w:hAnsi="Arial" w:cs="Arial"/>
          <w:bCs w:val="0"/>
          <w:color w:val="111111"/>
          <w:sz w:val="22"/>
          <w:szCs w:val="22"/>
          <w:u w:val="single"/>
        </w:rPr>
        <w:t>Falta</w:t>
      </w:r>
      <w:r w:rsidRPr="0060654E">
        <w:rPr>
          <w:rFonts w:ascii="Arial" w:hAnsi="Arial" w:cs="Arial"/>
          <w:bCs w:val="0"/>
          <w:color w:val="111111"/>
          <w:spacing w:val="-4"/>
          <w:sz w:val="22"/>
          <w:szCs w:val="22"/>
          <w:u w:val="single"/>
        </w:rPr>
        <w:t xml:space="preserve"> </w:t>
      </w:r>
      <w:r w:rsidRPr="0060654E">
        <w:rPr>
          <w:rFonts w:ascii="Arial" w:hAnsi="Arial" w:cs="Arial"/>
          <w:bCs w:val="0"/>
          <w:color w:val="111111"/>
          <w:sz w:val="22"/>
          <w:szCs w:val="22"/>
          <w:u w:val="single"/>
        </w:rPr>
        <w:t>de acreditación</w:t>
      </w:r>
      <w:r w:rsidRPr="0060654E">
        <w:rPr>
          <w:rFonts w:ascii="Arial" w:hAnsi="Arial" w:cs="Arial"/>
          <w:bCs w:val="0"/>
          <w:color w:val="111111"/>
          <w:spacing w:val="-6"/>
          <w:sz w:val="22"/>
          <w:szCs w:val="22"/>
          <w:u w:val="single"/>
        </w:rPr>
        <w:t xml:space="preserve"> </w:t>
      </w:r>
      <w:r w:rsidRPr="0060654E">
        <w:rPr>
          <w:rFonts w:ascii="Arial" w:hAnsi="Arial" w:cs="Arial"/>
          <w:bCs w:val="0"/>
          <w:color w:val="111111"/>
          <w:sz w:val="22"/>
          <w:szCs w:val="22"/>
          <w:u w:val="single"/>
        </w:rPr>
        <w:t>del</w:t>
      </w:r>
      <w:r w:rsidRPr="0060654E">
        <w:rPr>
          <w:rFonts w:ascii="Arial" w:hAnsi="Arial" w:cs="Arial"/>
          <w:bCs w:val="0"/>
          <w:color w:val="111111"/>
          <w:spacing w:val="-5"/>
          <w:sz w:val="22"/>
          <w:szCs w:val="22"/>
          <w:u w:val="single"/>
        </w:rPr>
        <w:t xml:space="preserve"> </w:t>
      </w:r>
      <w:r w:rsidRPr="0060654E">
        <w:rPr>
          <w:rFonts w:ascii="Arial" w:hAnsi="Arial" w:cs="Arial"/>
          <w:bCs w:val="0"/>
          <w:color w:val="111111"/>
          <w:sz w:val="22"/>
          <w:szCs w:val="22"/>
          <w:u w:val="single"/>
        </w:rPr>
        <w:t>daño:</w:t>
      </w:r>
    </w:p>
    <w:p w14:paraId="537D058F" w14:textId="77777777" w:rsidR="00940010" w:rsidRPr="0060654E" w:rsidRDefault="00940010" w:rsidP="00903743">
      <w:pPr>
        <w:pStyle w:val="Prrafodelista"/>
        <w:ind w:left="720" w:firstLine="0"/>
        <w:rPr>
          <w:rFonts w:ascii="Arial" w:hAnsi="Arial" w:cs="Arial"/>
          <w:b/>
          <w:bCs/>
          <w:color w:val="111111"/>
          <w:u w:val="single"/>
        </w:rPr>
      </w:pPr>
    </w:p>
    <w:p w14:paraId="7E4B1EEE" w14:textId="2D9C3132" w:rsidR="00940010" w:rsidRPr="0060654E" w:rsidRDefault="00670278" w:rsidP="00903743">
      <w:pPr>
        <w:pStyle w:val="Textoindependiente"/>
        <w:jc w:val="both"/>
        <w:rPr>
          <w:rFonts w:ascii="Arial" w:hAnsi="Arial" w:cs="Arial"/>
          <w:color w:val="111111"/>
          <w:sz w:val="22"/>
          <w:szCs w:val="22"/>
        </w:rPr>
      </w:pPr>
      <w:r w:rsidRPr="0060654E">
        <w:rPr>
          <w:rFonts w:ascii="Arial" w:hAnsi="Arial" w:cs="Arial"/>
          <w:color w:val="111111"/>
          <w:sz w:val="22"/>
          <w:szCs w:val="22"/>
        </w:rPr>
        <w:t>Las</w:t>
      </w:r>
      <w:r w:rsidR="00940010" w:rsidRPr="0060654E">
        <w:rPr>
          <w:rFonts w:ascii="Arial" w:hAnsi="Arial" w:cs="Arial"/>
          <w:color w:val="111111"/>
          <w:sz w:val="22"/>
          <w:szCs w:val="22"/>
        </w:rPr>
        <w:t xml:space="preserve"> demandante</w:t>
      </w:r>
      <w:r w:rsidRPr="0060654E">
        <w:rPr>
          <w:rFonts w:ascii="Arial" w:hAnsi="Arial" w:cs="Arial"/>
          <w:color w:val="111111"/>
          <w:sz w:val="22"/>
          <w:szCs w:val="22"/>
        </w:rPr>
        <w:t>s</w:t>
      </w:r>
      <w:r w:rsidR="00940010" w:rsidRPr="0060654E">
        <w:rPr>
          <w:rFonts w:ascii="Arial" w:hAnsi="Arial" w:cs="Arial"/>
          <w:color w:val="111111"/>
          <w:sz w:val="22"/>
          <w:szCs w:val="22"/>
        </w:rPr>
        <w:t xml:space="preserve"> se limita</w:t>
      </w:r>
      <w:r w:rsidRPr="0060654E">
        <w:rPr>
          <w:rFonts w:ascii="Arial" w:hAnsi="Arial" w:cs="Arial"/>
          <w:color w:val="111111"/>
          <w:sz w:val="22"/>
          <w:szCs w:val="22"/>
        </w:rPr>
        <w:t>n</w:t>
      </w:r>
      <w:r w:rsidR="00940010" w:rsidRPr="0060654E">
        <w:rPr>
          <w:rFonts w:ascii="Arial" w:hAnsi="Arial" w:cs="Arial"/>
          <w:color w:val="111111"/>
          <w:sz w:val="22"/>
          <w:szCs w:val="22"/>
        </w:rPr>
        <w:t xml:space="preserve"> a indicar que sufrió un perjuicio como consecuencia d</w:t>
      </w:r>
      <w:r w:rsidR="004B350D" w:rsidRPr="0060654E">
        <w:rPr>
          <w:rFonts w:ascii="Arial" w:hAnsi="Arial" w:cs="Arial"/>
          <w:color w:val="111111"/>
          <w:sz w:val="22"/>
          <w:szCs w:val="22"/>
        </w:rPr>
        <w:t>e las patologías laborales que sufre el señor Ferney Antonio, s</w:t>
      </w:r>
      <w:r w:rsidR="00940010" w:rsidRPr="0060654E">
        <w:rPr>
          <w:rFonts w:ascii="Arial" w:hAnsi="Arial" w:cs="Arial"/>
          <w:color w:val="111111"/>
          <w:sz w:val="22"/>
          <w:szCs w:val="22"/>
        </w:rPr>
        <w:t xml:space="preserve">in embargo, no acredita la </w:t>
      </w:r>
      <w:proofErr w:type="spellStart"/>
      <w:r w:rsidR="00940010" w:rsidRPr="0060654E">
        <w:rPr>
          <w:rFonts w:ascii="Arial" w:hAnsi="Arial" w:cs="Arial"/>
          <w:color w:val="111111"/>
          <w:sz w:val="22"/>
          <w:szCs w:val="22"/>
        </w:rPr>
        <w:t>causación</w:t>
      </w:r>
      <w:proofErr w:type="spellEnd"/>
      <w:r w:rsidR="00940010" w:rsidRPr="0060654E">
        <w:rPr>
          <w:rFonts w:ascii="Arial" w:hAnsi="Arial" w:cs="Arial"/>
          <w:color w:val="111111"/>
          <w:sz w:val="22"/>
          <w:szCs w:val="22"/>
        </w:rPr>
        <w:t xml:space="preserve"> de los perjuicios materiales e inmateriales, por cuanto solamente realizan una enunciación del monto al que presuntamente asciende la indemnización por dicho conceptos, sin incorporar al expediente, elemento alguno de convicción que evidencia la motivación de dichos perjuicios, de tal forma que no podría el Juzgador, sin medios de prueba que se lo permitan, acceder al monto solicitado por los accionantes, pues para ello, se requiere que dichos daños estén debidamente acreditados.</w:t>
      </w:r>
    </w:p>
    <w:p w14:paraId="22EE8474" w14:textId="77777777" w:rsidR="00940010" w:rsidRPr="0060654E" w:rsidRDefault="00940010" w:rsidP="00903743">
      <w:pPr>
        <w:pStyle w:val="Textoindependiente"/>
        <w:jc w:val="both"/>
        <w:rPr>
          <w:rFonts w:ascii="Arial" w:hAnsi="Arial" w:cs="Arial"/>
          <w:sz w:val="22"/>
          <w:szCs w:val="22"/>
        </w:rPr>
      </w:pPr>
    </w:p>
    <w:p w14:paraId="335C1083" w14:textId="77777777" w:rsidR="00940010" w:rsidRPr="0060654E" w:rsidRDefault="00940010" w:rsidP="00903743">
      <w:pPr>
        <w:pStyle w:val="Ttulo1"/>
        <w:numPr>
          <w:ilvl w:val="0"/>
          <w:numId w:val="5"/>
        </w:numPr>
        <w:ind w:left="284" w:firstLine="0"/>
        <w:jc w:val="both"/>
        <w:rPr>
          <w:rFonts w:ascii="Arial" w:hAnsi="Arial" w:cs="Arial"/>
          <w:bCs w:val="0"/>
          <w:sz w:val="22"/>
          <w:szCs w:val="22"/>
          <w:u w:val="single"/>
        </w:rPr>
      </w:pPr>
      <w:r w:rsidRPr="0060654E">
        <w:rPr>
          <w:rFonts w:ascii="Arial" w:hAnsi="Arial" w:cs="Arial"/>
          <w:bCs w:val="0"/>
          <w:sz w:val="22"/>
          <w:szCs w:val="22"/>
          <w:u w:val="single"/>
        </w:rPr>
        <w:t>Ausencia</w:t>
      </w:r>
      <w:r w:rsidRPr="0060654E">
        <w:rPr>
          <w:rFonts w:ascii="Arial" w:hAnsi="Arial" w:cs="Arial"/>
          <w:bCs w:val="0"/>
          <w:spacing w:val="1"/>
          <w:sz w:val="22"/>
          <w:szCs w:val="22"/>
          <w:u w:val="single"/>
        </w:rPr>
        <w:t xml:space="preserve"> </w:t>
      </w:r>
      <w:r w:rsidRPr="0060654E">
        <w:rPr>
          <w:rFonts w:ascii="Arial" w:hAnsi="Arial" w:cs="Arial"/>
          <w:bCs w:val="0"/>
          <w:sz w:val="22"/>
          <w:szCs w:val="22"/>
          <w:u w:val="single"/>
        </w:rPr>
        <w:t>de</w:t>
      </w:r>
      <w:r w:rsidRPr="0060654E">
        <w:rPr>
          <w:rFonts w:ascii="Arial" w:hAnsi="Arial" w:cs="Arial"/>
          <w:bCs w:val="0"/>
          <w:spacing w:val="-4"/>
          <w:sz w:val="22"/>
          <w:szCs w:val="22"/>
          <w:u w:val="single"/>
        </w:rPr>
        <w:t xml:space="preserve"> </w:t>
      </w:r>
      <w:r w:rsidRPr="0060654E">
        <w:rPr>
          <w:rFonts w:ascii="Arial" w:hAnsi="Arial" w:cs="Arial"/>
          <w:bCs w:val="0"/>
          <w:sz w:val="22"/>
          <w:szCs w:val="22"/>
          <w:u w:val="single"/>
        </w:rPr>
        <w:t>relación</w:t>
      </w:r>
      <w:r w:rsidRPr="0060654E">
        <w:rPr>
          <w:rFonts w:ascii="Arial" w:hAnsi="Arial" w:cs="Arial"/>
          <w:bCs w:val="0"/>
          <w:spacing w:val="-2"/>
          <w:sz w:val="22"/>
          <w:szCs w:val="22"/>
          <w:u w:val="single"/>
        </w:rPr>
        <w:t xml:space="preserve"> </w:t>
      </w:r>
      <w:r w:rsidRPr="0060654E">
        <w:rPr>
          <w:rFonts w:ascii="Arial" w:hAnsi="Arial" w:cs="Arial"/>
          <w:bCs w:val="0"/>
          <w:sz w:val="22"/>
          <w:szCs w:val="22"/>
          <w:u w:val="single"/>
        </w:rPr>
        <w:t>de</w:t>
      </w:r>
      <w:r w:rsidRPr="0060654E">
        <w:rPr>
          <w:rFonts w:ascii="Arial" w:hAnsi="Arial" w:cs="Arial"/>
          <w:bCs w:val="0"/>
          <w:spacing w:val="-3"/>
          <w:sz w:val="22"/>
          <w:szCs w:val="22"/>
          <w:u w:val="single"/>
        </w:rPr>
        <w:t xml:space="preserve"> </w:t>
      </w:r>
      <w:r w:rsidRPr="0060654E">
        <w:rPr>
          <w:rFonts w:ascii="Arial" w:hAnsi="Arial" w:cs="Arial"/>
          <w:bCs w:val="0"/>
          <w:sz w:val="22"/>
          <w:szCs w:val="22"/>
          <w:u w:val="single"/>
        </w:rPr>
        <w:t>causalidad:</w:t>
      </w:r>
    </w:p>
    <w:p w14:paraId="6DF2382B" w14:textId="77777777" w:rsidR="00940010" w:rsidRPr="0060654E" w:rsidRDefault="00940010" w:rsidP="00903743">
      <w:pPr>
        <w:pStyle w:val="Ttulo1"/>
        <w:tabs>
          <w:tab w:val="left" w:pos="480"/>
          <w:tab w:val="left" w:pos="481"/>
        </w:tabs>
        <w:ind w:left="284"/>
        <w:jc w:val="both"/>
        <w:rPr>
          <w:rFonts w:ascii="Arial" w:hAnsi="Arial" w:cs="Arial"/>
          <w:b w:val="0"/>
          <w:bCs w:val="0"/>
          <w:sz w:val="22"/>
          <w:szCs w:val="22"/>
          <w:u w:val="single"/>
        </w:rPr>
      </w:pPr>
    </w:p>
    <w:p w14:paraId="0061CDE0" w14:textId="3230765F" w:rsidR="00940010" w:rsidRPr="0060654E" w:rsidRDefault="00940010" w:rsidP="00903743">
      <w:pPr>
        <w:pStyle w:val="Textoindependiente"/>
        <w:jc w:val="both"/>
        <w:rPr>
          <w:rFonts w:ascii="Arial" w:hAnsi="Arial" w:cs="Arial"/>
          <w:color w:val="111111"/>
          <w:sz w:val="22"/>
          <w:szCs w:val="22"/>
        </w:rPr>
      </w:pPr>
      <w:r w:rsidRPr="0060654E">
        <w:rPr>
          <w:rFonts w:ascii="Arial" w:hAnsi="Arial" w:cs="Arial"/>
          <w:color w:val="111111"/>
          <w:sz w:val="22"/>
          <w:szCs w:val="22"/>
        </w:rPr>
        <w:t>Respecto del nexo de causalidad entre el daño y la culpa probada del empleador, es</w:t>
      </w:r>
      <w:r w:rsidRPr="0060654E">
        <w:rPr>
          <w:rFonts w:ascii="Arial" w:hAnsi="Arial" w:cs="Arial"/>
          <w:color w:val="111111"/>
          <w:spacing w:val="1"/>
          <w:sz w:val="22"/>
          <w:szCs w:val="22"/>
        </w:rPr>
        <w:t xml:space="preserve"> </w:t>
      </w:r>
      <w:r w:rsidRPr="0060654E">
        <w:rPr>
          <w:rFonts w:ascii="Arial" w:hAnsi="Arial" w:cs="Arial"/>
          <w:color w:val="111111"/>
          <w:sz w:val="22"/>
          <w:szCs w:val="22"/>
        </w:rPr>
        <w:t>preciso resaltar que, del análisis del material obrante dentro del expediente, no se logra</w:t>
      </w:r>
      <w:r w:rsidRPr="0060654E">
        <w:rPr>
          <w:rFonts w:ascii="Arial" w:hAnsi="Arial" w:cs="Arial"/>
          <w:color w:val="111111"/>
          <w:spacing w:val="1"/>
          <w:sz w:val="22"/>
          <w:szCs w:val="22"/>
        </w:rPr>
        <w:t xml:space="preserve"> </w:t>
      </w:r>
      <w:r w:rsidRPr="0060654E">
        <w:rPr>
          <w:rFonts w:ascii="Arial" w:hAnsi="Arial" w:cs="Arial"/>
          <w:color w:val="111111"/>
          <w:sz w:val="22"/>
          <w:szCs w:val="22"/>
        </w:rPr>
        <w:t>acreditar</w:t>
      </w:r>
      <w:r w:rsidRPr="0060654E">
        <w:rPr>
          <w:rFonts w:ascii="Arial" w:hAnsi="Arial" w:cs="Arial"/>
          <w:color w:val="111111"/>
          <w:spacing w:val="1"/>
          <w:sz w:val="22"/>
          <w:szCs w:val="22"/>
        </w:rPr>
        <w:t xml:space="preserve"> </w:t>
      </w:r>
      <w:r w:rsidRPr="0060654E">
        <w:rPr>
          <w:rFonts w:ascii="Arial" w:hAnsi="Arial" w:cs="Arial"/>
          <w:color w:val="111111"/>
          <w:sz w:val="22"/>
          <w:szCs w:val="22"/>
        </w:rPr>
        <w:t>una</w:t>
      </w:r>
      <w:r w:rsidRPr="0060654E">
        <w:rPr>
          <w:rFonts w:ascii="Arial" w:hAnsi="Arial" w:cs="Arial"/>
          <w:color w:val="111111"/>
          <w:spacing w:val="1"/>
          <w:sz w:val="22"/>
          <w:szCs w:val="22"/>
        </w:rPr>
        <w:t xml:space="preserve"> </w:t>
      </w:r>
      <w:r w:rsidRPr="0060654E">
        <w:rPr>
          <w:rFonts w:ascii="Arial" w:hAnsi="Arial" w:cs="Arial"/>
          <w:color w:val="111111"/>
          <w:sz w:val="22"/>
          <w:szCs w:val="22"/>
        </w:rPr>
        <w:t>relación</w:t>
      </w:r>
      <w:r w:rsidRPr="0060654E">
        <w:rPr>
          <w:rFonts w:ascii="Arial" w:hAnsi="Arial" w:cs="Arial"/>
          <w:color w:val="111111"/>
          <w:spacing w:val="1"/>
          <w:sz w:val="22"/>
          <w:szCs w:val="22"/>
        </w:rPr>
        <w:t xml:space="preserve"> </w:t>
      </w:r>
      <w:r w:rsidRPr="0060654E">
        <w:rPr>
          <w:rFonts w:ascii="Arial" w:hAnsi="Arial" w:cs="Arial"/>
          <w:color w:val="111111"/>
          <w:sz w:val="22"/>
          <w:szCs w:val="22"/>
        </w:rPr>
        <w:t>causal</w:t>
      </w:r>
      <w:r w:rsidRPr="0060654E">
        <w:rPr>
          <w:rFonts w:ascii="Arial" w:hAnsi="Arial" w:cs="Arial"/>
          <w:color w:val="111111"/>
          <w:spacing w:val="1"/>
          <w:sz w:val="22"/>
          <w:szCs w:val="22"/>
        </w:rPr>
        <w:t xml:space="preserve"> </w:t>
      </w:r>
      <w:r w:rsidRPr="0060654E">
        <w:rPr>
          <w:rFonts w:ascii="Arial" w:hAnsi="Arial" w:cs="Arial"/>
          <w:color w:val="111111"/>
          <w:sz w:val="22"/>
          <w:szCs w:val="22"/>
        </w:rPr>
        <w:t>entre</w:t>
      </w:r>
      <w:r w:rsidRPr="0060654E">
        <w:rPr>
          <w:rFonts w:ascii="Arial" w:hAnsi="Arial" w:cs="Arial"/>
          <w:color w:val="111111"/>
          <w:spacing w:val="1"/>
          <w:sz w:val="22"/>
          <w:szCs w:val="22"/>
        </w:rPr>
        <w:t xml:space="preserve"> </w:t>
      </w:r>
      <w:r w:rsidR="004B350D" w:rsidRPr="0060654E">
        <w:rPr>
          <w:rFonts w:ascii="Arial" w:hAnsi="Arial" w:cs="Arial"/>
          <w:color w:val="111111"/>
          <w:sz w:val="22"/>
          <w:szCs w:val="22"/>
        </w:rPr>
        <w:t>las enfermedades de origen laboral</w:t>
      </w:r>
      <w:r w:rsidRPr="0060654E">
        <w:rPr>
          <w:rFonts w:ascii="Arial" w:hAnsi="Arial" w:cs="Arial"/>
          <w:color w:val="111111"/>
          <w:spacing w:val="1"/>
          <w:sz w:val="22"/>
          <w:szCs w:val="22"/>
        </w:rPr>
        <w:t xml:space="preserve"> </w:t>
      </w:r>
      <w:r w:rsidRPr="0060654E">
        <w:rPr>
          <w:rFonts w:ascii="Arial" w:hAnsi="Arial" w:cs="Arial"/>
          <w:color w:val="111111"/>
          <w:sz w:val="22"/>
          <w:szCs w:val="22"/>
        </w:rPr>
        <w:t>que</w:t>
      </w:r>
      <w:r w:rsidRPr="0060654E">
        <w:rPr>
          <w:rFonts w:ascii="Arial" w:hAnsi="Arial" w:cs="Arial"/>
          <w:color w:val="111111"/>
          <w:spacing w:val="1"/>
          <w:sz w:val="22"/>
          <w:szCs w:val="22"/>
        </w:rPr>
        <w:t xml:space="preserve"> </w:t>
      </w:r>
      <w:r w:rsidRPr="0060654E">
        <w:rPr>
          <w:rFonts w:ascii="Arial" w:hAnsi="Arial" w:cs="Arial"/>
          <w:color w:val="111111"/>
          <w:sz w:val="22"/>
          <w:szCs w:val="22"/>
        </w:rPr>
        <w:t>sufr</w:t>
      </w:r>
      <w:r w:rsidR="004B350D" w:rsidRPr="0060654E">
        <w:rPr>
          <w:rFonts w:ascii="Arial" w:hAnsi="Arial" w:cs="Arial"/>
          <w:color w:val="111111"/>
          <w:sz w:val="22"/>
          <w:szCs w:val="22"/>
        </w:rPr>
        <w:t xml:space="preserve">e </w:t>
      </w:r>
      <w:r w:rsidRPr="0060654E">
        <w:rPr>
          <w:rFonts w:ascii="Arial" w:hAnsi="Arial" w:cs="Arial"/>
          <w:color w:val="111111"/>
          <w:sz w:val="22"/>
          <w:szCs w:val="22"/>
        </w:rPr>
        <w:t>el</w:t>
      </w:r>
      <w:r w:rsidRPr="0060654E">
        <w:rPr>
          <w:rFonts w:ascii="Arial" w:hAnsi="Arial" w:cs="Arial"/>
          <w:color w:val="111111"/>
          <w:spacing w:val="1"/>
          <w:sz w:val="22"/>
          <w:szCs w:val="22"/>
        </w:rPr>
        <w:t xml:space="preserve"> </w:t>
      </w:r>
      <w:r w:rsidR="00663DDC" w:rsidRPr="0060654E">
        <w:rPr>
          <w:rFonts w:ascii="Arial" w:hAnsi="Arial" w:cs="Arial"/>
          <w:color w:val="111111"/>
          <w:sz w:val="22"/>
          <w:szCs w:val="22"/>
        </w:rPr>
        <w:t xml:space="preserve">señor </w:t>
      </w:r>
      <w:r w:rsidR="004B350D" w:rsidRPr="0060654E">
        <w:rPr>
          <w:rFonts w:ascii="Arial" w:hAnsi="Arial" w:cs="Arial"/>
          <w:color w:val="111111"/>
          <w:sz w:val="22"/>
          <w:szCs w:val="22"/>
        </w:rPr>
        <w:t>Ferney Antonio</w:t>
      </w:r>
      <w:r w:rsidRPr="0060654E">
        <w:rPr>
          <w:rFonts w:ascii="Arial" w:hAnsi="Arial" w:cs="Arial"/>
          <w:color w:val="111111"/>
          <w:sz w:val="22"/>
          <w:szCs w:val="22"/>
        </w:rPr>
        <w:t>, y las omisiones o falta al deber del cuidado de su empleador, pues este</w:t>
      </w:r>
      <w:r w:rsidRPr="0060654E">
        <w:rPr>
          <w:rFonts w:ascii="Arial" w:hAnsi="Arial" w:cs="Arial"/>
          <w:color w:val="111111"/>
          <w:spacing w:val="1"/>
          <w:sz w:val="22"/>
          <w:szCs w:val="22"/>
        </w:rPr>
        <w:t xml:space="preserve"> </w:t>
      </w:r>
      <w:r w:rsidRPr="0060654E">
        <w:rPr>
          <w:rFonts w:ascii="Arial" w:hAnsi="Arial" w:cs="Arial"/>
          <w:color w:val="111111"/>
          <w:sz w:val="22"/>
          <w:szCs w:val="22"/>
        </w:rPr>
        <w:t>elemento debe estar indefectiblemente presente, toda vez que el nexo de causalidad se</w:t>
      </w:r>
      <w:r w:rsidRPr="0060654E">
        <w:rPr>
          <w:rFonts w:ascii="Arial" w:hAnsi="Arial" w:cs="Arial"/>
          <w:color w:val="111111"/>
          <w:spacing w:val="1"/>
          <w:sz w:val="22"/>
          <w:szCs w:val="22"/>
        </w:rPr>
        <w:t xml:space="preserve"> </w:t>
      </w:r>
      <w:r w:rsidRPr="0060654E">
        <w:rPr>
          <w:rFonts w:ascii="Arial" w:hAnsi="Arial" w:cs="Arial"/>
          <w:color w:val="111111"/>
          <w:sz w:val="22"/>
          <w:szCs w:val="22"/>
        </w:rPr>
        <w:t>predica</w:t>
      </w:r>
      <w:r w:rsidRPr="0060654E">
        <w:rPr>
          <w:rFonts w:ascii="Arial" w:hAnsi="Arial" w:cs="Arial"/>
          <w:color w:val="111111"/>
          <w:spacing w:val="-1"/>
          <w:sz w:val="22"/>
          <w:szCs w:val="22"/>
        </w:rPr>
        <w:t xml:space="preserve"> </w:t>
      </w:r>
      <w:r w:rsidRPr="0060654E">
        <w:rPr>
          <w:rFonts w:ascii="Arial" w:hAnsi="Arial" w:cs="Arial"/>
          <w:color w:val="111111"/>
          <w:sz w:val="22"/>
          <w:szCs w:val="22"/>
        </w:rPr>
        <w:t>de</w:t>
      </w:r>
      <w:r w:rsidRPr="0060654E">
        <w:rPr>
          <w:rFonts w:ascii="Arial" w:hAnsi="Arial" w:cs="Arial"/>
          <w:color w:val="111111"/>
          <w:spacing w:val="-2"/>
          <w:sz w:val="22"/>
          <w:szCs w:val="22"/>
        </w:rPr>
        <w:t xml:space="preserve"> </w:t>
      </w:r>
      <w:r w:rsidRPr="0060654E">
        <w:rPr>
          <w:rFonts w:ascii="Arial" w:hAnsi="Arial" w:cs="Arial"/>
          <w:color w:val="111111"/>
          <w:sz w:val="22"/>
          <w:szCs w:val="22"/>
        </w:rPr>
        <w:t>este</w:t>
      </w:r>
      <w:r w:rsidRPr="0060654E">
        <w:rPr>
          <w:rFonts w:ascii="Arial" w:hAnsi="Arial" w:cs="Arial"/>
          <w:color w:val="111111"/>
          <w:spacing w:val="-1"/>
          <w:sz w:val="22"/>
          <w:szCs w:val="22"/>
        </w:rPr>
        <w:t xml:space="preserve"> </w:t>
      </w:r>
      <w:r w:rsidRPr="0060654E">
        <w:rPr>
          <w:rFonts w:ascii="Arial" w:hAnsi="Arial" w:cs="Arial"/>
          <w:color w:val="111111"/>
          <w:sz w:val="22"/>
          <w:szCs w:val="22"/>
        </w:rPr>
        <w:t>respecto</w:t>
      </w:r>
      <w:r w:rsidRPr="0060654E">
        <w:rPr>
          <w:rFonts w:ascii="Arial" w:hAnsi="Arial" w:cs="Arial"/>
          <w:color w:val="111111"/>
          <w:spacing w:val="-2"/>
          <w:sz w:val="22"/>
          <w:szCs w:val="22"/>
        </w:rPr>
        <w:t xml:space="preserve"> </w:t>
      </w:r>
      <w:r w:rsidRPr="0060654E">
        <w:rPr>
          <w:rFonts w:ascii="Arial" w:hAnsi="Arial" w:cs="Arial"/>
          <w:color w:val="111111"/>
          <w:sz w:val="22"/>
          <w:szCs w:val="22"/>
        </w:rPr>
        <w:t>del</w:t>
      </w:r>
      <w:r w:rsidRPr="0060654E">
        <w:rPr>
          <w:rFonts w:ascii="Arial" w:hAnsi="Arial" w:cs="Arial"/>
          <w:color w:val="111111"/>
          <w:spacing w:val="-5"/>
          <w:sz w:val="22"/>
          <w:szCs w:val="22"/>
        </w:rPr>
        <w:t xml:space="preserve"> </w:t>
      </w:r>
      <w:r w:rsidRPr="0060654E">
        <w:rPr>
          <w:rFonts w:ascii="Arial" w:hAnsi="Arial" w:cs="Arial"/>
          <w:color w:val="111111"/>
          <w:sz w:val="22"/>
          <w:szCs w:val="22"/>
        </w:rPr>
        <w:t>daño.</w:t>
      </w:r>
    </w:p>
    <w:p w14:paraId="4323AE6A" w14:textId="77777777" w:rsidR="00940010" w:rsidRPr="0060654E" w:rsidRDefault="00940010" w:rsidP="00903743">
      <w:pPr>
        <w:pStyle w:val="Textoindependiente"/>
        <w:jc w:val="both"/>
        <w:rPr>
          <w:rFonts w:ascii="Arial" w:hAnsi="Arial" w:cs="Arial"/>
          <w:color w:val="111111"/>
          <w:sz w:val="22"/>
          <w:szCs w:val="22"/>
        </w:rPr>
      </w:pPr>
    </w:p>
    <w:p w14:paraId="4AE70082" w14:textId="2DEDA595" w:rsidR="00940010" w:rsidRPr="0060654E" w:rsidRDefault="00940010" w:rsidP="00903743">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Ante este panorama, al estar en evidencia que no se configura ninguno de los elementos que componen la culpa patronal, debe necesariamente concluirse que no puede atribuirse la </w:t>
      </w:r>
      <w:r w:rsidRPr="0060654E">
        <w:rPr>
          <w:rFonts w:ascii="Arial" w:hAnsi="Arial" w:cs="Arial"/>
          <w:color w:val="111111"/>
          <w:sz w:val="22"/>
          <w:szCs w:val="22"/>
        </w:rPr>
        <w:lastRenderedPageBreak/>
        <w:t xml:space="preserve">responsabilidad a </w:t>
      </w:r>
      <w:r w:rsidR="00AA60A7" w:rsidRPr="0060654E">
        <w:rPr>
          <w:rFonts w:ascii="Arial" w:hAnsi="Arial" w:cs="Arial"/>
          <w:color w:val="111111"/>
          <w:sz w:val="22"/>
          <w:szCs w:val="22"/>
        </w:rPr>
        <w:t>COODETRANS PALMIRA</w:t>
      </w:r>
      <w:r w:rsidR="004B350D" w:rsidRPr="0060654E">
        <w:rPr>
          <w:rFonts w:ascii="Arial" w:hAnsi="Arial" w:cs="Arial"/>
          <w:color w:val="111111"/>
          <w:sz w:val="22"/>
          <w:szCs w:val="22"/>
        </w:rPr>
        <w:t>.</w:t>
      </w:r>
    </w:p>
    <w:p w14:paraId="1B0B67F3" w14:textId="77777777" w:rsidR="00940010" w:rsidRPr="0060654E" w:rsidRDefault="00940010" w:rsidP="00903743">
      <w:pPr>
        <w:pStyle w:val="Textoindependiente"/>
        <w:jc w:val="both"/>
        <w:rPr>
          <w:rFonts w:ascii="Arial" w:hAnsi="Arial" w:cs="Arial"/>
          <w:color w:val="111111"/>
          <w:sz w:val="22"/>
          <w:szCs w:val="22"/>
        </w:rPr>
      </w:pPr>
    </w:p>
    <w:p w14:paraId="42BEA844" w14:textId="7BF076EB" w:rsidR="00390BE4" w:rsidRDefault="00940010" w:rsidP="00903743">
      <w:pPr>
        <w:jc w:val="both"/>
        <w:rPr>
          <w:rFonts w:ascii="Arial" w:hAnsi="Arial" w:cs="Arial"/>
          <w:color w:val="111111"/>
        </w:rPr>
      </w:pPr>
      <w:r w:rsidRPr="0060654E">
        <w:rPr>
          <w:rFonts w:ascii="Arial" w:hAnsi="Arial" w:cs="Arial"/>
          <w:color w:val="111111"/>
        </w:rPr>
        <w:t xml:space="preserve">En conclusión, </w:t>
      </w:r>
      <w:bookmarkStart w:id="8" w:name="_Hlk135147450"/>
      <w:r w:rsidRPr="0060654E">
        <w:rPr>
          <w:rFonts w:ascii="Arial" w:hAnsi="Arial" w:cs="Arial"/>
          <w:color w:val="111111"/>
        </w:rPr>
        <w:t xml:space="preserve">no se acreditan los elementos de que trata el </w:t>
      </w:r>
      <w:r w:rsidR="56746A68" w:rsidRPr="0060654E">
        <w:rPr>
          <w:rFonts w:ascii="Arial" w:hAnsi="Arial" w:cs="Arial"/>
          <w:color w:val="111111"/>
        </w:rPr>
        <w:t>artículo</w:t>
      </w:r>
      <w:r w:rsidRPr="0060654E">
        <w:rPr>
          <w:rFonts w:ascii="Arial" w:hAnsi="Arial" w:cs="Arial"/>
          <w:color w:val="111111"/>
        </w:rPr>
        <w:t xml:space="preserve"> 216 del C.S.T en tanto queda acreditado el incumplimiento de la carga de la prueba por la parte demandante con relación a la supuesta culpa patronal</w:t>
      </w:r>
      <w:r w:rsidR="00237F59" w:rsidRPr="0060654E">
        <w:rPr>
          <w:rFonts w:ascii="Arial" w:hAnsi="Arial" w:cs="Arial"/>
          <w:color w:val="111111"/>
        </w:rPr>
        <w:t xml:space="preserve">, </w:t>
      </w:r>
      <w:r w:rsidRPr="0060654E">
        <w:rPr>
          <w:rFonts w:ascii="Arial" w:hAnsi="Arial" w:cs="Arial"/>
          <w:color w:val="111111"/>
        </w:rPr>
        <w:t xml:space="preserve">no se acredita el daño y mucho menos existe relación de causalidad entre </w:t>
      </w:r>
      <w:r w:rsidR="004B350D" w:rsidRPr="0060654E">
        <w:rPr>
          <w:rFonts w:ascii="Arial" w:hAnsi="Arial" w:cs="Arial"/>
          <w:color w:val="111111"/>
        </w:rPr>
        <w:t>las enfermedades de origen laboral</w:t>
      </w:r>
      <w:r w:rsidR="00031173" w:rsidRPr="0060654E">
        <w:rPr>
          <w:rFonts w:ascii="Arial" w:hAnsi="Arial" w:cs="Arial"/>
          <w:color w:val="111111"/>
        </w:rPr>
        <w:t xml:space="preserve"> que sufre el señor FERNEY ANTONIO SUAREZ</w:t>
      </w:r>
      <w:r w:rsidRPr="0060654E">
        <w:rPr>
          <w:rFonts w:ascii="Arial" w:hAnsi="Arial" w:cs="Arial"/>
          <w:color w:val="111111"/>
        </w:rPr>
        <w:t xml:space="preserve"> y las omisiones o falta de deber que se endilgan.</w:t>
      </w:r>
    </w:p>
    <w:p w14:paraId="012E9B65" w14:textId="77777777" w:rsidR="00E4438B" w:rsidRDefault="00E4438B" w:rsidP="00903743">
      <w:pPr>
        <w:jc w:val="both"/>
        <w:rPr>
          <w:rFonts w:ascii="Arial" w:hAnsi="Arial" w:cs="Arial"/>
          <w:color w:val="111111"/>
        </w:rPr>
      </w:pPr>
    </w:p>
    <w:p w14:paraId="0FDEA951" w14:textId="3BD8BF8C" w:rsidR="00940010" w:rsidRPr="007D58E2" w:rsidRDefault="00E4438B" w:rsidP="00E4438B">
      <w:pPr>
        <w:pStyle w:val="Textoindependiente"/>
        <w:numPr>
          <w:ilvl w:val="0"/>
          <w:numId w:val="31"/>
        </w:numPr>
        <w:ind w:left="709" w:hanging="349"/>
        <w:jc w:val="both"/>
        <w:rPr>
          <w:rFonts w:ascii="Arial" w:hAnsi="Arial" w:cs="Arial"/>
          <w:b/>
          <w:bCs/>
          <w:color w:val="111111"/>
          <w:sz w:val="22"/>
          <w:szCs w:val="22"/>
          <w:u w:val="single"/>
        </w:rPr>
      </w:pPr>
      <w:bookmarkStart w:id="9" w:name="_Hlk139920922"/>
      <w:bookmarkEnd w:id="8"/>
      <w:r w:rsidRPr="00E4438B">
        <w:rPr>
          <w:rFonts w:ascii="Arial" w:hAnsi="Arial" w:cs="Arial"/>
          <w:b/>
          <w:bCs/>
          <w:color w:val="111111"/>
          <w:sz w:val="22"/>
          <w:szCs w:val="22"/>
          <w:u w:val="single"/>
        </w:rPr>
        <w:t>AUSENCIA DE ELEMENTOS DE PRUEBA QUE ACREDITEN LA CAUSACIÓN DE LOS</w:t>
      </w:r>
      <w:r w:rsidR="007D58E2">
        <w:rPr>
          <w:rFonts w:ascii="Arial" w:hAnsi="Arial" w:cs="Arial"/>
          <w:b/>
          <w:bCs/>
          <w:color w:val="111111"/>
          <w:sz w:val="22"/>
          <w:szCs w:val="22"/>
          <w:u w:val="single"/>
        </w:rPr>
        <w:t xml:space="preserve"> </w:t>
      </w:r>
      <w:r w:rsidRPr="007D58E2">
        <w:rPr>
          <w:rFonts w:ascii="Arial" w:hAnsi="Arial" w:cs="Arial"/>
          <w:b/>
          <w:bCs/>
          <w:color w:val="111111"/>
          <w:sz w:val="22"/>
          <w:szCs w:val="22"/>
          <w:u w:val="single"/>
        </w:rPr>
        <w:t>PERJUICIOS PADECIDOS POR LOS DEMANDANTES Y LA EXCESIVA ESTIMACIÓN DE</w:t>
      </w:r>
      <w:r w:rsidR="007D58E2">
        <w:rPr>
          <w:rFonts w:ascii="Arial" w:hAnsi="Arial" w:cs="Arial"/>
          <w:b/>
          <w:bCs/>
          <w:color w:val="111111"/>
          <w:sz w:val="22"/>
          <w:szCs w:val="22"/>
          <w:u w:val="single"/>
        </w:rPr>
        <w:t xml:space="preserve"> </w:t>
      </w:r>
      <w:r w:rsidRPr="007D58E2">
        <w:rPr>
          <w:rFonts w:ascii="Arial" w:hAnsi="Arial" w:cs="Arial"/>
          <w:b/>
          <w:bCs/>
          <w:color w:val="111111"/>
          <w:sz w:val="22"/>
          <w:szCs w:val="22"/>
          <w:u w:val="single"/>
        </w:rPr>
        <w:t>ESTOS.</w:t>
      </w:r>
    </w:p>
    <w:p w14:paraId="44DB9A90" w14:textId="77777777" w:rsidR="00E4438B" w:rsidRDefault="00E4438B" w:rsidP="00E4438B">
      <w:pPr>
        <w:pStyle w:val="Textoindependiente"/>
        <w:jc w:val="both"/>
        <w:rPr>
          <w:rFonts w:ascii="Arial" w:hAnsi="Arial" w:cs="Arial"/>
          <w:sz w:val="22"/>
          <w:szCs w:val="22"/>
        </w:rPr>
      </w:pPr>
    </w:p>
    <w:p w14:paraId="5C0DC17C" w14:textId="5656DFFF"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 xml:space="preserve">En el caso que nos ocupa, </w:t>
      </w:r>
      <w:bookmarkStart w:id="10" w:name="_Hlk169854758"/>
      <w:r w:rsidRPr="001C0F06">
        <w:rPr>
          <w:rFonts w:ascii="Arial" w:hAnsi="Arial" w:cs="Arial"/>
          <w:color w:val="111111"/>
          <w:sz w:val="22"/>
          <w:szCs w:val="22"/>
        </w:rPr>
        <w:t xml:space="preserve">los perjuicios solicitados por la parte accionante carecen de toda prueba que permita acreditar su existencia o su causación, pues de conformidad con el artículo 167 del CGP, aplicable por analogía a la jurisdicción laboral en virtud de lo dispuesto en el artículo 145 del Código Procesal del Trabajo y de la </w:t>
      </w:r>
      <w:r>
        <w:rPr>
          <w:rFonts w:ascii="Arial" w:hAnsi="Arial" w:cs="Arial"/>
          <w:color w:val="111111"/>
          <w:sz w:val="22"/>
          <w:szCs w:val="22"/>
        </w:rPr>
        <w:t>S</w:t>
      </w:r>
      <w:r w:rsidRPr="001C0F06">
        <w:rPr>
          <w:rFonts w:ascii="Arial" w:hAnsi="Arial" w:cs="Arial"/>
          <w:color w:val="111111"/>
          <w:sz w:val="22"/>
          <w:szCs w:val="22"/>
        </w:rPr>
        <w:t xml:space="preserve">eguridad </w:t>
      </w:r>
      <w:r>
        <w:rPr>
          <w:rFonts w:ascii="Arial" w:hAnsi="Arial" w:cs="Arial"/>
          <w:color w:val="111111"/>
          <w:sz w:val="22"/>
          <w:szCs w:val="22"/>
        </w:rPr>
        <w:t>S</w:t>
      </w:r>
      <w:r w:rsidRPr="001C0F06">
        <w:rPr>
          <w:rFonts w:ascii="Arial" w:hAnsi="Arial" w:cs="Arial"/>
          <w:color w:val="111111"/>
          <w:sz w:val="22"/>
          <w:szCs w:val="22"/>
        </w:rPr>
        <w:t>ocial, la carga procesal de acreditar los elementos de convicción suficientes para que el Juez pueda establecer la existencia de responsabilidad en cabeza de quien se endilga, la tiene la parte demandante</w:t>
      </w:r>
      <w:bookmarkEnd w:id="10"/>
      <w:r w:rsidRPr="001C0F06">
        <w:rPr>
          <w:rFonts w:ascii="Arial" w:hAnsi="Arial" w:cs="Arial"/>
          <w:color w:val="111111"/>
          <w:sz w:val="22"/>
          <w:szCs w:val="22"/>
        </w:rPr>
        <w:t xml:space="preserve">, sin embargo, no allegaron prueba alguna que lograra acreditar la responsabilidad o culpa patronal que pretende endilgar a la empresa demandada como consecuencia </w:t>
      </w:r>
      <w:r>
        <w:rPr>
          <w:rFonts w:ascii="Arial" w:hAnsi="Arial" w:cs="Arial"/>
          <w:color w:val="111111"/>
          <w:sz w:val="22"/>
          <w:szCs w:val="22"/>
        </w:rPr>
        <w:t>de las enfermedades laborales que padece el señor Ferney</w:t>
      </w:r>
      <w:r w:rsidRPr="001C0F06">
        <w:rPr>
          <w:rFonts w:ascii="Arial" w:hAnsi="Arial" w:cs="Arial"/>
          <w:color w:val="111111"/>
          <w:sz w:val="22"/>
          <w:szCs w:val="22"/>
        </w:rPr>
        <w:t xml:space="preserve">, resaltando que nadie puede construir prueba a partir de su propio dicho. </w:t>
      </w:r>
    </w:p>
    <w:p w14:paraId="16C4A9DC" w14:textId="77777777" w:rsidR="007D58E2" w:rsidRPr="001C0F06" w:rsidRDefault="007D58E2" w:rsidP="007D58E2">
      <w:pPr>
        <w:pStyle w:val="Textoindependiente"/>
        <w:jc w:val="both"/>
        <w:rPr>
          <w:rFonts w:ascii="Arial" w:hAnsi="Arial" w:cs="Arial"/>
          <w:color w:val="111111"/>
          <w:sz w:val="22"/>
          <w:szCs w:val="22"/>
        </w:rPr>
      </w:pPr>
    </w:p>
    <w:p w14:paraId="11B52169" w14:textId="77777777"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 xml:space="preserve">Aunado a lo anterior, la responsabilidad que podría endilgarse por la ocurrencia del accidente de trabajo no tiene carácter objetivo, pues de conformidad con lo dispuesto en el artículo 216 del C.S.T., la culpa del empleador en la ocurrencia de un accidente de trabajo </w:t>
      </w:r>
      <w:r w:rsidRPr="001C0F06">
        <w:rPr>
          <w:rFonts w:ascii="Arial" w:hAnsi="Arial" w:cs="Arial"/>
          <w:color w:val="111111"/>
          <w:sz w:val="22"/>
          <w:szCs w:val="22"/>
          <w:u w:val="single"/>
        </w:rPr>
        <w:t>no es susceptible de presunción y debe ser suficientemente probada por quien la alega</w:t>
      </w:r>
      <w:r w:rsidRPr="001C0F06">
        <w:rPr>
          <w:rFonts w:ascii="Arial" w:hAnsi="Arial" w:cs="Arial"/>
          <w:color w:val="111111"/>
          <w:sz w:val="22"/>
          <w:szCs w:val="22"/>
        </w:rPr>
        <w:t>. La jurisprudencia reiteradamente ha ratificado que, si un accidente de trabajo se produce por culpa imputable al empleador, le corresponde a quien lo alega demostrar plenamente la ocurrencia del accidente de trabajo, la culpa del empleador y el monto de indemnización que de ella se derive y una vez acreditado todo ello, deberá descontarse de esta última, el valor de las prestaciones en dinero pagadas debido a las normas consagradas en el Capítulo II del Título VIII del C.S.T.</w:t>
      </w:r>
    </w:p>
    <w:p w14:paraId="6CCF6D5E" w14:textId="77777777" w:rsidR="007D58E2" w:rsidRPr="001C0F06" w:rsidRDefault="007D58E2" w:rsidP="007D58E2">
      <w:pPr>
        <w:pStyle w:val="Textoindependiente"/>
        <w:jc w:val="both"/>
        <w:rPr>
          <w:rFonts w:ascii="Arial" w:hAnsi="Arial" w:cs="Arial"/>
          <w:color w:val="111111"/>
          <w:sz w:val="22"/>
          <w:szCs w:val="22"/>
        </w:rPr>
      </w:pPr>
    </w:p>
    <w:p w14:paraId="6CA3A023" w14:textId="77777777"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 xml:space="preserve">Al respecto, el artículo 216 del C.S.T. establece: </w:t>
      </w:r>
    </w:p>
    <w:p w14:paraId="5C435B9E" w14:textId="77777777" w:rsidR="007D58E2" w:rsidRPr="001C0F06" w:rsidRDefault="007D58E2" w:rsidP="007D58E2">
      <w:pPr>
        <w:pStyle w:val="Textoindependiente"/>
        <w:jc w:val="both"/>
        <w:rPr>
          <w:rFonts w:ascii="Arial" w:hAnsi="Arial" w:cs="Arial"/>
          <w:color w:val="111111"/>
          <w:sz w:val="22"/>
          <w:szCs w:val="22"/>
        </w:rPr>
      </w:pPr>
    </w:p>
    <w:p w14:paraId="1F1EB4CF" w14:textId="77777777" w:rsidR="007D58E2" w:rsidRPr="001C0F06" w:rsidRDefault="007D58E2" w:rsidP="007D58E2">
      <w:pPr>
        <w:pStyle w:val="Textoindependiente"/>
        <w:ind w:left="567" w:right="560"/>
        <w:jc w:val="both"/>
        <w:rPr>
          <w:rFonts w:ascii="Arial" w:hAnsi="Arial" w:cs="Arial"/>
          <w:i/>
          <w:iCs/>
          <w:color w:val="111111"/>
          <w:sz w:val="22"/>
          <w:szCs w:val="22"/>
        </w:rPr>
      </w:pPr>
      <w:r w:rsidRPr="001C0F06">
        <w:rPr>
          <w:rFonts w:ascii="Arial" w:hAnsi="Arial" w:cs="Arial"/>
          <w:i/>
          <w:iCs/>
          <w:color w:val="111111"/>
          <w:sz w:val="22"/>
          <w:szCs w:val="22"/>
        </w:rPr>
        <w:t xml:space="preserve">“Art. 216. – Culpa del patrono. Cuando exista </w:t>
      </w:r>
      <w:r w:rsidRPr="001C0F06">
        <w:rPr>
          <w:rFonts w:ascii="Arial" w:hAnsi="Arial" w:cs="Arial"/>
          <w:i/>
          <w:iCs/>
          <w:color w:val="111111"/>
          <w:sz w:val="22"/>
          <w:szCs w:val="22"/>
          <w:u w:val="single"/>
        </w:rPr>
        <w:t>culpa suficientemente comprobada del patrono en la ocurrencia del accidente del trabajo</w:t>
      </w:r>
      <w:r w:rsidRPr="001C0F06">
        <w:rPr>
          <w:rFonts w:ascii="Arial" w:hAnsi="Arial" w:cs="Arial"/>
          <w:i/>
          <w:iCs/>
          <w:color w:val="111111"/>
          <w:sz w:val="22"/>
          <w:szCs w:val="22"/>
        </w:rPr>
        <w:t xml:space="preserve"> o en la enfermedad profesional, está obligado a la indemnización total y ordinaria por perjuicios, pero del monto de ella debe descontarse el valor de las prestaciones en dinero pagadas en razón de las normas consagradas en este capítulo.” (Subrayado fuera de texto)</w:t>
      </w:r>
    </w:p>
    <w:p w14:paraId="780B3F10" w14:textId="77777777" w:rsidR="007D58E2" w:rsidRPr="001C0F06" w:rsidRDefault="007D58E2" w:rsidP="007D58E2">
      <w:pPr>
        <w:pStyle w:val="Textoindependiente"/>
        <w:jc w:val="both"/>
        <w:rPr>
          <w:rFonts w:ascii="Arial" w:hAnsi="Arial" w:cs="Arial"/>
          <w:color w:val="111111"/>
          <w:sz w:val="22"/>
          <w:szCs w:val="22"/>
        </w:rPr>
      </w:pPr>
    </w:p>
    <w:p w14:paraId="627F4F28" w14:textId="77777777" w:rsidR="007D58E2" w:rsidRPr="001C0F06" w:rsidRDefault="007D58E2" w:rsidP="007D58E2">
      <w:pPr>
        <w:pStyle w:val="Textoindependiente"/>
        <w:jc w:val="both"/>
        <w:rPr>
          <w:rFonts w:ascii="Arial" w:hAnsi="Arial" w:cs="Arial"/>
          <w:color w:val="111111"/>
          <w:sz w:val="22"/>
          <w:szCs w:val="22"/>
        </w:rPr>
      </w:pPr>
      <w:bookmarkStart w:id="11" w:name="_Hlk169854786"/>
      <w:r w:rsidRPr="001C0F06">
        <w:rPr>
          <w:rFonts w:ascii="Arial" w:hAnsi="Arial" w:cs="Arial"/>
          <w:color w:val="111111"/>
          <w:sz w:val="22"/>
          <w:szCs w:val="22"/>
        </w:rPr>
        <w:t>La responsabilidad prevista en el artículo 216 del C.S.T. no está sujeta a un sistema de responsabilidad objetiva y para que tal cargo prospere, la parte actora debe demostrar plenamente que efectivamente se encuentran presentes los factores generadores de culpa en la conducta del empleador, la existencia de los perjuicios alegados, el valor o la cuantía de estos y la imprescindible relación causal entre éstos y aquella</w:t>
      </w:r>
      <w:bookmarkEnd w:id="11"/>
      <w:r w:rsidRPr="001C0F06">
        <w:rPr>
          <w:rFonts w:ascii="Arial" w:hAnsi="Arial" w:cs="Arial"/>
          <w:color w:val="111111"/>
          <w:sz w:val="22"/>
          <w:szCs w:val="22"/>
        </w:rPr>
        <w:t>. La responsabilidad que puede conllevar a la indemnización ordinaria o plena de perjuicios tiene un carácter subjetivo, de modo que, para ordenar este tipo de indemnización se requiere, además de la demostración del daño a la integridad o a la salud del trabajador con ocasión o como consecuencia del trabajo, la prueba de la existencia de un contrato de trabajo y la del incumplimiento del empleador de los deberes de protección y seguridad.</w:t>
      </w:r>
    </w:p>
    <w:p w14:paraId="490CA598" w14:textId="77777777" w:rsidR="007D58E2" w:rsidRPr="001C0F06" w:rsidRDefault="007D58E2" w:rsidP="007D58E2">
      <w:pPr>
        <w:pStyle w:val="Textoindependiente"/>
        <w:jc w:val="both"/>
        <w:rPr>
          <w:rFonts w:ascii="Arial" w:hAnsi="Arial" w:cs="Arial"/>
          <w:color w:val="111111"/>
          <w:sz w:val="22"/>
          <w:szCs w:val="22"/>
        </w:rPr>
      </w:pPr>
    </w:p>
    <w:p w14:paraId="05399FEC" w14:textId="77777777"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En virtud de lo expuesto, La Corte Suprema de Justicia, Sala de Casación Laboral, en Acta No. 25 del veintiuno (21) de julio de dos mil diez (2010), Radicación No. 36168, Magistrado Ponente: Francisco Javier Ricaurte Gómez, ha señalado, como en otras muchas oportunidades que:</w:t>
      </w:r>
    </w:p>
    <w:p w14:paraId="0EB8E333" w14:textId="77777777" w:rsidR="007D58E2" w:rsidRPr="001C0F06" w:rsidRDefault="007D58E2" w:rsidP="007D58E2">
      <w:pPr>
        <w:pStyle w:val="Textoindependiente"/>
        <w:jc w:val="both"/>
        <w:rPr>
          <w:rFonts w:ascii="Arial" w:hAnsi="Arial" w:cs="Arial"/>
          <w:color w:val="111111"/>
          <w:sz w:val="22"/>
          <w:szCs w:val="22"/>
        </w:rPr>
      </w:pPr>
    </w:p>
    <w:p w14:paraId="65F0D36C" w14:textId="77777777" w:rsidR="007D58E2" w:rsidRPr="001C0F06" w:rsidRDefault="007D58E2" w:rsidP="007D58E2">
      <w:pPr>
        <w:pStyle w:val="Textoindependiente"/>
        <w:ind w:left="567" w:right="560"/>
        <w:jc w:val="both"/>
        <w:rPr>
          <w:rFonts w:ascii="Arial" w:hAnsi="Arial" w:cs="Arial"/>
          <w:i/>
          <w:iCs/>
          <w:color w:val="111111"/>
          <w:sz w:val="22"/>
          <w:szCs w:val="22"/>
        </w:rPr>
      </w:pPr>
      <w:r w:rsidRPr="001C0F06">
        <w:rPr>
          <w:rFonts w:ascii="Arial" w:hAnsi="Arial" w:cs="Arial"/>
          <w:i/>
          <w:iCs/>
          <w:color w:val="111111"/>
          <w:sz w:val="22"/>
          <w:szCs w:val="22"/>
        </w:rPr>
        <w:t>“…Sobre la carga de la prueba en esta clase de controversias, ha precisado la Corte Suprema de Justicia Sala laboral:</w:t>
      </w:r>
    </w:p>
    <w:p w14:paraId="62EBC367" w14:textId="77777777" w:rsidR="007D58E2" w:rsidRPr="001C0F06" w:rsidRDefault="007D58E2" w:rsidP="007D58E2">
      <w:pPr>
        <w:pStyle w:val="Textoindependiente"/>
        <w:ind w:left="567" w:right="560"/>
        <w:jc w:val="both"/>
        <w:rPr>
          <w:rFonts w:ascii="Arial" w:hAnsi="Arial" w:cs="Arial"/>
          <w:i/>
          <w:iCs/>
          <w:color w:val="111111"/>
          <w:sz w:val="22"/>
          <w:szCs w:val="22"/>
        </w:rPr>
      </w:pPr>
    </w:p>
    <w:p w14:paraId="09B43936" w14:textId="77777777" w:rsidR="007D58E2" w:rsidRPr="001C0F06" w:rsidRDefault="007D58E2" w:rsidP="007D58E2">
      <w:pPr>
        <w:pStyle w:val="Textoindependiente"/>
        <w:ind w:left="567" w:right="560"/>
        <w:jc w:val="both"/>
        <w:rPr>
          <w:rFonts w:ascii="Arial" w:hAnsi="Arial" w:cs="Arial"/>
          <w:i/>
          <w:iCs/>
          <w:color w:val="111111"/>
          <w:sz w:val="22"/>
          <w:szCs w:val="22"/>
        </w:rPr>
      </w:pPr>
      <w:r w:rsidRPr="001C0F06">
        <w:rPr>
          <w:rFonts w:ascii="Arial" w:hAnsi="Arial" w:cs="Arial"/>
          <w:i/>
          <w:iCs/>
          <w:color w:val="111111"/>
          <w:sz w:val="22"/>
          <w:szCs w:val="22"/>
          <w:u w:val="single"/>
        </w:rPr>
        <w:t>Si el accidente de trabajo se produjo por culpa imputable al patrono, le corresponde al trabajador demostrar el accidente de trabajo, la culpa del patrono, la existencia de perjuicio y el valor de estos</w:t>
      </w:r>
      <w:r w:rsidRPr="001C0F06">
        <w:rPr>
          <w:rFonts w:ascii="Arial" w:hAnsi="Arial" w:cs="Arial"/>
          <w:i/>
          <w:iCs/>
          <w:color w:val="111111"/>
          <w:sz w:val="22"/>
          <w:szCs w:val="22"/>
        </w:rPr>
        <w:t xml:space="preserve">. Se trate (sic) de una indemnización plena de perjuicios y en </w:t>
      </w:r>
      <w:r w:rsidRPr="001C0F06">
        <w:rPr>
          <w:rFonts w:ascii="Arial" w:hAnsi="Arial" w:cs="Arial"/>
          <w:i/>
          <w:iCs/>
          <w:color w:val="111111"/>
          <w:sz w:val="22"/>
          <w:szCs w:val="22"/>
        </w:rPr>
        <w:lastRenderedPageBreak/>
        <w:t>este evento no operan las establecidas laboralmente, salvo para descontar cuando haya lugar, el valor de las prestaciones en dinero que se hayan pagado, como lo dispone el artículo 216 del Código Sustantivo del Trabajo," (Subrayado fuera de texto).</w:t>
      </w:r>
    </w:p>
    <w:p w14:paraId="62038A95" w14:textId="77777777" w:rsidR="007D58E2" w:rsidRPr="001C0F06" w:rsidRDefault="007D58E2" w:rsidP="007D58E2">
      <w:pPr>
        <w:pStyle w:val="Textoindependiente"/>
        <w:jc w:val="both"/>
        <w:rPr>
          <w:rFonts w:ascii="Arial" w:hAnsi="Arial" w:cs="Arial"/>
          <w:color w:val="111111"/>
          <w:sz w:val="22"/>
          <w:szCs w:val="22"/>
        </w:rPr>
      </w:pPr>
    </w:p>
    <w:p w14:paraId="3CE85849" w14:textId="77777777"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En otra sentencia del 10 de abril de 1975 sobre el mismo tema, puntualizó esta Alta Corporación:</w:t>
      </w:r>
    </w:p>
    <w:p w14:paraId="388FC069" w14:textId="77777777" w:rsidR="007D58E2" w:rsidRPr="001C0F06" w:rsidRDefault="007D58E2" w:rsidP="007D58E2">
      <w:pPr>
        <w:pStyle w:val="Textoindependiente"/>
        <w:jc w:val="both"/>
        <w:rPr>
          <w:rFonts w:ascii="Arial" w:hAnsi="Arial" w:cs="Arial"/>
          <w:color w:val="111111"/>
          <w:sz w:val="22"/>
          <w:szCs w:val="22"/>
        </w:rPr>
      </w:pPr>
    </w:p>
    <w:p w14:paraId="7DD55874" w14:textId="77777777" w:rsidR="007D58E2" w:rsidRPr="001C0F06" w:rsidRDefault="007D58E2" w:rsidP="007D58E2">
      <w:pPr>
        <w:pStyle w:val="Textoindependiente"/>
        <w:ind w:left="567" w:right="560"/>
        <w:jc w:val="both"/>
        <w:rPr>
          <w:rFonts w:ascii="Arial" w:hAnsi="Arial" w:cs="Arial"/>
          <w:i/>
          <w:iCs/>
          <w:color w:val="111111"/>
          <w:sz w:val="22"/>
          <w:szCs w:val="22"/>
        </w:rPr>
      </w:pPr>
      <w:r w:rsidRPr="001C0F06">
        <w:rPr>
          <w:rFonts w:ascii="Arial" w:hAnsi="Arial" w:cs="Arial"/>
          <w:i/>
          <w:iCs/>
          <w:color w:val="111111"/>
          <w:sz w:val="22"/>
          <w:szCs w:val="22"/>
        </w:rPr>
        <w:t xml:space="preserve">"Las Indemnizaciones prefijadas que consagra el Código Sustantivo de Trabajo los provenientes del accidente de trabajo, tiene fundamento en el riesgo creado, no proviene de la culpa sino de la responsabilidad objetiva. </w:t>
      </w:r>
      <w:r w:rsidRPr="001C0F06">
        <w:rPr>
          <w:rFonts w:ascii="Arial" w:hAnsi="Arial" w:cs="Arial"/>
          <w:i/>
          <w:iCs/>
          <w:color w:val="111111"/>
          <w:sz w:val="22"/>
          <w:szCs w:val="22"/>
          <w:u w:val="single"/>
        </w:rPr>
        <w:t>Pero la Indemnización total y ordinaria prevista en el artículo 216 de dicha obra, exige la demostración de la culpa patronal</w:t>
      </w:r>
      <w:r w:rsidRPr="001C0F06">
        <w:rPr>
          <w:rFonts w:ascii="Arial" w:hAnsi="Arial" w:cs="Arial"/>
          <w:i/>
          <w:iCs/>
          <w:color w:val="111111"/>
          <w:sz w:val="22"/>
          <w:szCs w:val="22"/>
        </w:rPr>
        <w:t>, que se establece cuando los hechos muestren que faltó "aquella diligencia y cuidado que los hombres emplean ordinariamente en sus negocios propios", según la definición de culpa leve que corresponde a los contratos celebrados en beneficio de ambas partes.</w:t>
      </w:r>
    </w:p>
    <w:p w14:paraId="7CAF51F3" w14:textId="77777777" w:rsidR="007D58E2" w:rsidRPr="001C0F06" w:rsidRDefault="007D58E2" w:rsidP="007D58E2">
      <w:pPr>
        <w:pStyle w:val="Textoindependiente"/>
        <w:ind w:left="567" w:right="560"/>
        <w:jc w:val="both"/>
        <w:rPr>
          <w:rFonts w:ascii="Arial" w:hAnsi="Arial" w:cs="Arial"/>
          <w:i/>
          <w:iCs/>
          <w:color w:val="111111"/>
          <w:sz w:val="22"/>
          <w:szCs w:val="22"/>
        </w:rPr>
      </w:pPr>
    </w:p>
    <w:p w14:paraId="6CE7C233" w14:textId="77777777" w:rsidR="007D58E2" w:rsidRPr="001C0F06" w:rsidRDefault="007D58E2" w:rsidP="007D58E2">
      <w:pPr>
        <w:pStyle w:val="Textoindependiente"/>
        <w:ind w:left="567" w:right="560"/>
        <w:jc w:val="both"/>
        <w:rPr>
          <w:rFonts w:ascii="Arial" w:hAnsi="Arial" w:cs="Arial"/>
          <w:i/>
          <w:iCs/>
          <w:color w:val="111111"/>
          <w:sz w:val="22"/>
          <w:szCs w:val="22"/>
        </w:rPr>
      </w:pPr>
      <w:r w:rsidRPr="001C0F06">
        <w:rPr>
          <w:rFonts w:ascii="Arial" w:hAnsi="Arial" w:cs="Arial"/>
          <w:i/>
          <w:iCs/>
          <w:color w:val="111111"/>
          <w:sz w:val="22"/>
          <w:szCs w:val="22"/>
        </w:rPr>
        <w:t xml:space="preserve">Para reclamar la Indemnización prefijada le basta al trabajador demostrar el accidente y su consecuencia. </w:t>
      </w:r>
      <w:r w:rsidRPr="001C0F06">
        <w:rPr>
          <w:rFonts w:ascii="Arial" w:hAnsi="Arial" w:cs="Arial"/>
          <w:i/>
          <w:iCs/>
          <w:color w:val="111111"/>
          <w:sz w:val="22"/>
          <w:szCs w:val="22"/>
          <w:u w:val="single"/>
        </w:rPr>
        <w:t>Cuando se reclama la Indemnización ordinaria debe el trabajador demostrar la culpa del patrono</w:t>
      </w:r>
      <w:r w:rsidRPr="001C0F06">
        <w:rPr>
          <w:rFonts w:ascii="Arial" w:hAnsi="Arial" w:cs="Arial"/>
          <w:i/>
          <w:iCs/>
          <w:color w:val="111111"/>
          <w:sz w:val="22"/>
          <w:szCs w:val="22"/>
        </w:rPr>
        <w:t>…” (Subrayado fuera de texto)</w:t>
      </w:r>
    </w:p>
    <w:p w14:paraId="12120029" w14:textId="77777777" w:rsidR="007D58E2" w:rsidRPr="001C0F06" w:rsidRDefault="007D58E2" w:rsidP="007D58E2">
      <w:pPr>
        <w:pStyle w:val="Textoindependiente"/>
        <w:jc w:val="both"/>
        <w:rPr>
          <w:rFonts w:ascii="Arial" w:hAnsi="Arial" w:cs="Arial"/>
          <w:color w:val="111111"/>
          <w:sz w:val="22"/>
          <w:szCs w:val="22"/>
        </w:rPr>
      </w:pPr>
    </w:p>
    <w:p w14:paraId="579CF272" w14:textId="77777777"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Al respecto, debe tenerse en cuenta los pronunciamientos de la Corte Suprema de Justicia en Sala Laboral</w:t>
      </w:r>
      <w:r w:rsidRPr="001C0F06">
        <w:rPr>
          <w:rStyle w:val="Refdenotaalpie"/>
          <w:rFonts w:ascii="Arial" w:hAnsi="Arial" w:cs="Arial"/>
          <w:color w:val="111111"/>
          <w:sz w:val="22"/>
          <w:szCs w:val="22"/>
        </w:rPr>
        <w:footnoteReference w:id="5"/>
      </w:r>
      <w:r w:rsidRPr="001C0F06">
        <w:rPr>
          <w:rFonts w:ascii="Arial" w:hAnsi="Arial" w:cs="Arial"/>
          <w:color w:val="111111"/>
          <w:sz w:val="22"/>
          <w:szCs w:val="22"/>
        </w:rPr>
        <w:t xml:space="preserve"> (Sentencia radicación 27501 del 4 de julio de 2006: Reiterado en Sentencia C-336/12.) frente a la diferencia entre la Responsabilidad Objetiva del Empleador y la Responsabilidad Subjetiva del empleador.</w:t>
      </w:r>
    </w:p>
    <w:p w14:paraId="3B0DD92E" w14:textId="77777777" w:rsidR="007D58E2" w:rsidRPr="001C0F06" w:rsidRDefault="007D58E2" w:rsidP="007D58E2">
      <w:pPr>
        <w:pStyle w:val="Textoindependiente"/>
        <w:jc w:val="both"/>
        <w:rPr>
          <w:rFonts w:ascii="Arial" w:hAnsi="Arial" w:cs="Arial"/>
          <w:color w:val="111111"/>
          <w:sz w:val="22"/>
          <w:szCs w:val="22"/>
        </w:rPr>
      </w:pPr>
    </w:p>
    <w:p w14:paraId="1D51846B" w14:textId="77777777"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 xml:space="preserve">Respecto a la diferencia de estas dos clases de responsabilidades señala que la primera se encuentra prevista en el Sistema de Riesgos Laborales y se encuentra cubierta por las administradoras de riesgos laborales que tienen como función principal la de asegurar y auxiliar al trabajador que ha sufrido un accidente o enfermedad mediante prestaciones asistenciales y económicas. Por  lo que el riesgo no lo asume directamente el empleador, sino que es trasladado a las administradoras de riesgos laborales; de modo que, para su definición, basta que el beneficiario acredite el vínculo laboral y la realización del riesgo con ocasión o como consecuencia del trabajo; </w:t>
      </w:r>
      <w:r w:rsidRPr="001C0F06">
        <w:rPr>
          <w:rFonts w:ascii="Arial" w:hAnsi="Arial" w:cs="Arial"/>
          <w:b/>
          <w:bCs/>
          <w:color w:val="111111"/>
          <w:sz w:val="22"/>
          <w:szCs w:val="22"/>
          <w:u w:val="single"/>
        </w:rPr>
        <w:t>en tanto que, la responsabilidad subjetiva que conlleva la indemnización ordinaria y total de perjuicios tiene una naturaleza subjetiva, de modo que, su establecimiento amerita, además de la demostración del daño con ocasión o como consecuencia del trabajo, la prueba del incumplimiento del empleador a los deberes de protección y seguridad.</w:t>
      </w:r>
    </w:p>
    <w:p w14:paraId="5B51B404" w14:textId="77777777" w:rsidR="007D58E2" w:rsidRPr="001C0F06" w:rsidRDefault="007D58E2" w:rsidP="007D58E2">
      <w:pPr>
        <w:pStyle w:val="Textoindependiente"/>
        <w:jc w:val="both"/>
        <w:rPr>
          <w:rFonts w:ascii="Arial" w:hAnsi="Arial" w:cs="Arial"/>
          <w:color w:val="111111"/>
          <w:sz w:val="22"/>
          <w:szCs w:val="22"/>
        </w:rPr>
      </w:pPr>
    </w:p>
    <w:p w14:paraId="6873F1AA" w14:textId="77777777"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Lo que significa que la responsabilidad por culpa patronal o subjetiva del empleador busca resarcir el perjuicio causado por la culpa, negligencia, impericia o falta de idoneidad del empleador para garantizar la salud e integridad física de sus colaborares, mientras que la responsabilidad objetiva se fundamenta en la tesis de que toda actividad económica ejercida por la industria y empresas genera un riesgo para el trabajador que la desempeña, por lo que deben ser asegurados.</w:t>
      </w:r>
    </w:p>
    <w:p w14:paraId="430AFC65" w14:textId="77777777" w:rsidR="007D58E2" w:rsidRPr="001C0F06" w:rsidRDefault="007D58E2" w:rsidP="007D58E2">
      <w:pPr>
        <w:pStyle w:val="Textoindependiente"/>
        <w:jc w:val="both"/>
        <w:rPr>
          <w:rFonts w:ascii="Arial" w:hAnsi="Arial" w:cs="Arial"/>
          <w:color w:val="111111"/>
          <w:sz w:val="22"/>
          <w:szCs w:val="22"/>
        </w:rPr>
      </w:pPr>
    </w:p>
    <w:p w14:paraId="17818F47" w14:textId="77777777"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Adicionalmente, una vez se encuentra probada la existencia de dicha responsabilidad, es deber del extremo activo del litigio, acreditar el acaecimiento de los perjuicios que alega que presuntamente se han derivado de dicho hecho u omisión.</w:t>
      </w:r>
    </w:p>
    <w:p w14:paraId="60624F70" w14:textId="77777777" w:rsidR="007D58E2" w:rsidRPr="001C0F06" w:rsidRDefault="007D58E2" w:rsidP="007D58E2">
      <w:pPr>
        <w:pStyle w:val="Textoindependiente"/>
        <w:jc w:val="both"/>
        <w:rPr>
          <w:rFonts w:ascii="Arial" w:hAnsi="Arial" w:cs="Arial"/>
          <w:color w:val="111111"/>
          <w:sz w:val="22"/>
          <w:szCs w:val="22"/>
        </w:rPr>
      </w:pPr>
    </w:p>
    <w:p w14:paraId="368E61D1" w14:textId="77777777" w:rsidR="007D58E2" w:rsidRPr="001C0F06" w:rsidRDefault="007D58E2" w:rsidP="007D58E2">
      <w:pPr>
        <w:pStyle w:val="Textoindependiente"/>
        <w:jc w:val="both"/>
        <w:rPr>
          <w:rFonts w:ascii="Arial" w:hAnsi="Arial" w:cs="Arial"/>
          <w:color w:val="111111"/>
          <w:sz w:val="22"/>
          <w:szCs w:val="22"/>
        </w:rPr>
      </w:pPr>
      <w:bookmarkStart w:id="12" w:name="_Hlk169854828"/>
      <w:r w:rsidRPr="001C0F06">
        <w:rPr>
          <w:rFonts w:ascii="Arial" w:hAnsi="Arial" w:cs="Arial"/>
          <w:color w:val="111111"/>
          <w:sz w:val="22"/>
          <w:szCs w:val="22"/>
        </w:rPr>
        <w:t>Así entonces, se encuentra que en un escenario como el que nos asiste, en el que el perjuicio solicitado por la parte accionante es carente de toda prueba que permita observar su existencia o su causación, la Honorable Corte Suprema de Justicia – Sala de casación laboral ya ha sido determinante, en el sentido de negar las pretensiones, como quiera que, resulta inviable acceder a una condena por perjuicios basados en juicios hipotéticos que impiden la configuración del deber de reparar</w:t>
      </w:r>
      <w:bookmarkEnd w:id="12"/>
      <w:r w:rsidRPr="001C0F06">
        <w:rPr>
          <w:rFonts w:ascii="Arial" w:hAnsi="Arial" w:cs="Arial"/>
          <w:color w:val="111111"/>
          <w:sz w:val="22"/>
          <w:szCs w:val="22"/>
        </w:rPr>
        <w:t>.</w:t>
      </w:r>
    </w:p>
    <w:p w14:paraId="0F4B5882" w14:textId="77777777" w:rsidR="007D58E2" w:rsidRPr="001C0F06" w:rsidRDefault="007D58E2" w:rsidP="007D58E2">
      <w:pPr>
        <w:pStyle w:val="Textoindependiente"/>
        <w:jc w:val="both"/>
        <w:rPr>
          <w:rFonts w:ascii="Arial" w:hAnsi="Arial" w:cs="Arial"/>
          <w:color w:val="111111"/>
          <w:sz w:val="22"/>
          <w:szCs w:val="22"/>
        </w:rPr>
      </w:pPr>
    </w:p>
    <w:p w14:paraId="588F34F0" w14:textId="77777777"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Frente a cada uno de los perjuicios alegados por la parte demandante, realizo las siguientes precisiones: </w:t>
      </w:r>
    </w:p>
    <w:p w14:paraId="303523A5" w14:textId="77777777" w:rsidR="007D58E2" w:rsidRPr="001C0F06" w:rsidRDefault="007D58E2" w:rsidP="007D58E2">
      <w:pPr>
        <w:pStyle w:val="Textoindependiente"/>
        <w:jc w:val="both"/>
        <w:rPr>
          <w:rFonts w:ascii="Arial" w:hAnsi="Arial" w:cs="Arial"/>
          <w:color w:val="111111"/>
          <w:sz w:val="22"/>
          <w:szCs w:val="22"/>
          <w:lang w:val="es-CO"/>
        </w:rPr>
      </w:pPr>
      <w:r w:rsidRPr="001C0F06">
        <w:rPr>
          <w:rFonts w:ascii="Arial" w:hAnsi="Arial" w:cs="Arial"/>
          <w:color w:val="111111"/>
          <w:sz w:val="22"/>
          <w:szCs w:val="22"/>
          <w:lang w:val="es-CO"/>
        </w:rPr>
        <w:t> </w:t>
      </w:r>
    </w:p>
    <w:p w14:paraId="01A52BC4" w14:textId="5FD9C65F" w:rsidR="007D58E2" w:rsidRPr="001C0F06" w:rsidRDefault="007D58E2" w:rsidP="007D58E2">
      <w:pPr>
        <w:pStyle w:val="Textoindependiente"/>
        <w:numPr>
          <w:ilvl w:val="0"/>
          <w:numId w:val="50"/>
        </w:numPr>
        <w:jc w:val="both"/>
        <w:rPr>
          <w:rFonts w:ascii="Arial" w:hAnsi="Arial" w:cs="Arial"/>
          <w:color w:val="111111"/>
          <w:sz w:val="22"/>
          <w:szCs w:val="22"/>
          <w:lang w:val="es-CO"/>
        </w:rPr>
      </w:pPr>
      <w:r w:rsidRPr="001C0F06">
        <w:rPr>
          <w:rFonts w:ascii="Arial" w:hAnsi="Arial" w:cs="Arial"/>
          <w:b/>
          <w:bCs/>
          <w:color w:val="111111"/>
          <w:sz w:val="22"/>
          <w:szCs w:val="22"/>
        </w:rPr>
        <w:t>Inexistencia del lucro cesante:</w:t>
      </w:r>
      <w:r w:rsidRPr="001C0F06">
        <w:rPr>
          <w:rFonts w:ascii="Arial" w:hAnsi="Arial" w:cs="Arial"/>
          <w:color w:val="111111"/>
          <w:sz w:val="22"/>
          <w:szCs w:val="22"/>
        </w:rPr>
        <w:t xml:space="preserve"> Los demandantes no aportan medio de prueba alguno que acredite la perdida de una ganancia legitima y/o utilidad económica como consecuencia del </w:t>
      </w:r>
      <w:r w:rsidRPr="001C0F06">
        <w:rPr>
          <w:rFonts w:ascii="Arial" w:hAnsi="Arial" w:cs="Arial"/>
          <w:color w:val="111111"/>
          <w:sz w:val="22"/>
          <w:szCs w:val="22"/>
        </w:rPr>
        <w:lastRenderedPageBreak/>
        <w:t xml:space="preserve">accidente, por ende no es posible atribuirles responsabilidad a la demandada, pues no concurren los elementos necesarios para que proceda la declaratoria de responsabilidad patronal y en consecuencia la de perjuicios materiales derivados en un lucro cesante futuro ya que no se ha acreditado la culpa imputable a la sociedad demandada con ocasión </w:t>
      </w:r>
      <w:r>
        <w:rPr>
          <w:rFonts w:ascii="Arial" w:hAnsi="Arial" w:cs="Arial"/>
          <w:color w:val="111111"/>
          <w:sz w:val="22"/>
          <w:szCs w:val="22"/>
        </w:rPr>
        <w:t>a las enfermedades laborales que padece el señor Ferney</w:t>
      </w:r>
      <w:r w:rsidRPr="001C0F06">
        <w:rPr>
          <w:rFonts w:ascii="Arial" w:hAnsi="Arial" w:cs="Arial"/>
          <w:color w:val="111111"/>
          <w:sz w:val="22"/>
          <w:szCs w:val="22"/>
        </w:rPr>
        <w:t>, como quiera que la parte activa no ha aportado medios de prueba idóneos para determinar de qué forma la sociedad demandada incumplió con el deber de cuidado.</w:t>
      </w:r>
      <w:r w:rsidRPr="001C0F06">
        <w:rPr>
          <w:rFonts w:ascii="Arial" w:hAnsi="Arial" w:cs="Arial"/>
          <w:color w:val="111111"/>
          <w:sz w:val="22"/>
          <w:szCs w:val="22"/>
          <w:lang w:val="es-CO"/>
        </w:rPr>
        <w:t> </w:t>
      </w:r>
    </w:p>
    <w:p w14:paraId="388CA1DF" w14:textId="77777777" w:rsidR="007D58E2" w:rsidRPr="001C0F06" w:rsidRDefault="007D58E2" w:rsidP="007D58E2">
      <w:pPr>
        <w:pStyle w:val="Textoindependiente"/>
        <w:jc w:val="both"/>
        <w:rPr>
          <w:rFonts w:ascii="Arial" w:hAnsi="Arial" w:cs="Arial"/>
          <w:color w:val="111111"/>
          <w:sz w:val="22"/>
          <w:szCs w:val="22"/>
          <w:lang w:val="es-CO"/>
        </w:rPr>
      </w:pPr>
      <w:r w:rsidRPr="001C0F06">
        <w:rPr>
          <w:rFonts w:ascii="Arial" w:hAnsi="Arial" w:cs="Arial"/>
          <w:color w:val="111111"/>
          <w:sz w:val="22"/>
          <w:szCs w:val="22"/>
          <w:lang w:val="es-CO"/>
        </w:rPr>
        <w:t> </w:t>
      </w:r>
    </w:p>
    <w:p w14:paraId="062AAD2D" w14:textId="77777777" w:rsidR="007D58E2" w:rsidRPr="001C0F06" w:rsidRDefault="007D58E2" w:rsidP="007D58E2">
      <w:pPr>
        <w:pStyle w:val="Textoindependiente"/>
        <w:ind w:left="709"/>
        <w:jc w:val="both"/>
        <w:rPr>
          <w:rFonts w:ascii="Arial" w:hAnsi="Arial" w:cs="Arial"/>
          <w:color w:val="111111"/>
          <w:sz w:val="22"/>
          <w:szCs w:val="22"/>
          <w:lang w:val="es-CO"/>
        </w:rPr>
      </w:pPr>
      <w:r w:rsidRPr="001C0F06">
        <w:rPr>
          <w:rFonts w:ascii="Arial" w:hAnsi="Arial" w:cs="Arial"/>
          <w:color w:val="111111"/>
          <w:sz w:val="22"/>
          <w:szCs w:val="22"/>
        </w:rPr>
        <w:t>El lucro cesante a futuro ha sido entendido como “</w:t>
      </w:r>
      <w:r w:rsidRPr="001C0F06">
        <w:rPr>
          <w:rFonts w:ascii="Arial" w:hAnsi="Arial" w:cs="Arial"/>
          <w:i/>
          <w:iCs/>
          <w:color w:val="111111"/>
          <w:sz w:val="22"/>
          <w:szCs w:val="22"/>
        </w:rPr>
        <w:t>la ganancia o provecho que deja de reportarse a consecuencia de no haberse cumplido la obligación, o cumplido imperfectamente, o retardado su cumplimiento (verbi gratia […] las ganancias ciertas que por tal motivo ha dejado o dejará de percibir”.</w:t>
      </w:r>
      <w:r w:rsidRPr="001C0F06">
        <w:rPr>
          <w:rFonts w:ascii="Arial" w:hAnsi="Arial" w:cs="Arial"/>
          <w:color w:val="111111"/>
          <w:sz w:val="22"/>
          <w:szCs w:val="22"/>
        </w:rPr>
        <w:t xml:space="preserve"> En este sentido, se observa que una de las características principales de este tipo de perjuicios es la certeza que debe existir en su generación para que proceda su indemnización.</w:t>
      </w:r>
      <w:r w:rsidRPr="001C0F06">
        <w:rPr>
          <w:rFonts w:ascii="Arial" w:hAnsi="Arial" w:cs="Arial"/>
          <w:color w:val="111111"/>
          <w:sz w:val="22"/>
          <w:szCs w:val="22"/>
          <w:lang w:val="es-CO"/>
        </w:rPr>
        <w:t> </w:t>
      </w:r>
    </w:p>
    <w:p w14:paraId="2E424907" w14:textId="77777777" w:rsidR="007D58E2" w:rsidRPr="001C0F06" w:rsidRDefault="007D58E2" w:rsidP="007D58E2">
      <w:pPr>
        <w:pStyle w:val="Textoindependiente"/>
        <w:ind w:left="709"/>
        <w:jc w:val="both"/>
        <w:rPr>
          <w:rFonts w:ascii="Arial" w:hAnsi="Arial" w:cs="Arial"/>
          <w:color w:val="111111"/>
          <w:sz w:val="22"/>
          <w:szCs w:val="22"/>
          <w:lang w:val="es-CO"/>
        </w:rPr>
      </w:pPr>
    </w:p>
    <w:p w14:paraId="3FF8556E" w14:textId="5C3D8022" w:rsidR="007D58E2" w:rsidRPr="001C0F06" w:rsidRDefault="007D58E2" w:rsidP="007D58E2">
      <w:pPr>
        <w:pStyle w:val="Textoindependiente"/>
        <w:ind w:left="709"/>
        <w:jc w:val="both"/>
        <w:rPr>
          <w:rFonts w:ascii="Arial" w:hAnsi="Arial" w:cs="Arial"/>
          <w:color w:val="111111"/>
          <w:sz w:val="22"/>
          <w:szCs w:val="22"/>
          <w:lang w:val="es-CO"/>
        </w:rPr>
      </w:pPr>
      <w:r w:rsidRPr="001C0F06">
        <w:rPr>
          <w:rFonts w:ascii="Arial" w:hAnsi="Arial" w:cs="Arial"/>
          <w:color w:val="111111"/>
          <w:sz w:val="22"/>
          <w:szCs w:val="22"/>
          <w:lang w:val="es-CO"/>
        </w:rPr>
        <w:t xml:space="preserve">En ese sentido, no puede perderse de vista que, el señor </w:t>
      </w:r>
      <w:r>
        <w:rPr>
          <w:rFonts w:ascii="Arial" w:hAnsi="Arial" w:cs="Arial"/>
          <w:color w:val="111111"/>
          <w:sz w:val="22"/>
          <w:szCs w:val="22"/>
          <w:lang w:val="es-CO"/>
        </w:rPr>
        <w:t>Ferney Antonio</w:t>
      </w:r>
      <w:r w:rsidRPr="001C0F06">
        <w:rPr>
          <w:rFonts w:ascii="Arial" w:hAnsi="Arial" w:cs="Arial"/>
          <w:color w:val="111111"/>
          <w:sz w:val="22"/>
          <w:szCs w:val="22"/>
          <w:lang w:val="es-CO"/>
        </w:rPr>
        <w:t xml:space="preserve"> continúa laborando para </w:t>
      </w:r>
      <w:r>
        <w:rPr>
          <w:rFonts w:ascii="Arial" w:hAnsi="Arial" w:cs="Arial"/>
          <w:color w:val="111111"/>
          <w:sz w:val="22"/>
          <w:szCs w:val="22"/>
          <w:lang w:val="es-CO"/>
        </w:rPr>
        <w:t>COODETRANS PALMIRA,</w:t>
      </w:r>
      <w:r w:rsidRPr="001C0F06">
        <w:rPr>
          <w:rFonts w:ascii="Arial" w:hAnsi="Arial" w:cs="Arial"/>
          <w:color w:val="111111"/>
          <w:sz w:val="22"/>
          <w:szCs w:val="22"/>
          <w:lang w:val="es-CO"/>
        </w:rPr>
        <w:t xml:space="preserve"> por tanto, ha recibido su salario, prestaciones sociales y demás emolumentos de manera habitual, por lo que, no ha cesado en ningún momento la ganancia o provecho como consecuencia del accidente. </w:t>
      </w:r>
    </w:p>
    <w:p w14:paraId="34F2262B" w14:textId="77777777" w:rsidR="007D58E2" w:rsidRPr="001C0F06" w:rsidRDefault="007D58E2" w:rsidP="007D58E2">
      <w:pPr>
        <w:pStyle w:val="Textoindependiente"/>
        <w:jc w:val="both"/>
        <w:rPr>
          <w:rFonts w:ascii="Arial" w:hAnsi="Arial" w:cs="Arial"/>
          <w:color w:val="111111"/>
          <w:sz w:val="22"/>
          <w:szCs w:val="22"/>
        </w:rPr>
      </w:pPr>
    </w:p>
    <w:p w14:paraId="3BB5FEE9" w14:textId="77777777" w:rsidR="007D58E2" w:rsidRDefault="007D58E2" w:rsidP="007D58E2">
      <w:pPr>
        <w:pStyle w:val="Textoindependiente"/>
        <w:numPr>
          <w:ilvl w:val="0"/>
          <w:numId w:val="7"/>
        </w:numPr>
        <w:jc w:val="both"/>
        <w:rPr>
          <w:rFonts w:ascii="Arial" w:hAnsi="Arial" w:cs="Arial"/>
          <w:color w:val="111111"/>
          <w:sz w:val="22"/>
          <w:szCs w:val="22"/>
        </w:rPr>
      </w:pPr>
      <w:r w:rsidRPr="001C0F06">
        <w:rPr>
          <w:rFonts w:ascii="Arial" w:hAnsi="Arial" w:cs="Arial"/>
          <w:b/>
          <w:bCs/>
          <w:sz w:val="22"/>
          <w:szCs w:val="22"/>
        </w:rPr>
        <w:t>Inexistencia del daño moral</w:t>
      </w:r>
      <w:r w:rsidRPr="001C0F06">
        <w:rPr>
          <w:rFonts w:ascii="Arial" w:hAnsi="Arial" w:cs="Arial"/>
          <w:sz w:val="22"/>
          <w:szCs w:val="22"/>
        </w:rPr>
        <w:t xml:space="preserve">. </w:t>
      </w:r>
      <w:r w:rsidRPr="001C0F06">
        <w:rPr>
          <w:rFonts w:ascii="Arial" w:hAnsi="Arial" w:cs="Arial"/>
          <w:color w:val="111111"/>
          <w:sz w:val="22"/>
          <w:szCs w:val="22"/>
        </w:rPr>
        <w:t>Al no encontrarse probado el daño imputable por un actuar negligente al empleador, por ende, se torna improcedente considerar que este perjuicio se materializó.</w:t>
      </w:r>
    </w:p>
    <w:p w14:paraId="50BD2295" w14:textId="77777777" w:rsidR="007D58E2" w:rsidRDefault="007D58E2" w:rsidP="007D58E2">
      <w:pPr>
        <w:pStyle w:val="Textoindependiente"/>
        <w:ind w:left="720"/>
        <w:jc w:val="both"/>
        <w:rPr>
          <w:rFonts w:ascii="Arial" w:hAnsi="Arial" w:cs="Arial"/>
          <w:b/>
          <w:bCs/>
          <w:sz w:val="22"/>
          <w:szCs w:val="22"/>
        </w:rPr>
      </w:pPr>
    </w:p>
    <w:p w14:paraId="0481E898" w14:textId="5000FB7F" w:rsidR="007D58E2" w:rsidRPr="007D58E2" w:rsidRDefault="007D58E2" w:rsidP="007D58E2">
      <w:pPr>
        <w:pStyle w:val="Textoindependiente"/>
        <w:ind w:left="720"/>
        <w:jc w:val="both"/>
        <w:rPr>
          <w:rFonts w:ascii="Arial" w:hAnsi="Arial" w:cs="Arial"/>
          <w:color w:val="111111"/>
          <w:sz w:val="22"/>
          <w:szCs w:val="22"/>
        </w:rPr>
      </w:pPr>
      <w:r w:rsidRPr="007D58E2">
        <w:rPr>
          <w:rFonts w:ascii="Arial" w:hAnsi="Arial" w:cs="Arial"/>
          <w:color w:val="111111"/>
          <w:sz w:val="22"/>
          <w:szCs w:val="22"/>
        </w:rPr>
        <w:t>Al respecto, en lo que se refiere al daño moral, es menester señalar que el reconocimiento por concepto de perjuicios morales tiene como finalidad otorgar a la víctima una satisfacción íntima que borre y compense la angustia y el dolor sufrido por un hecho dañoso. No obstante, la suma por éste perjuicio es determinada única y exclusivamente por el Juez en la sentencia, con base en lo establecido jurisprudencialmente y según las pruebas aportadas al proceso; para ello, la parte demandante deberá acreditar los elementos constitutivos de la responsabilidad patronal y, como consecuencia, existirá eventualmente el pago o indemnización por el daño y los perjuicios que se prueben; en caso de reconocerse dicho concepto, deberá ajustarse a los límites fijados por la Corte Suprema de Justicia, a través de la cual hay senda jurisprudencia en torno a los montos del resarcimiento cuando se reclaman perjuicios inmateriales.</w:t>
      </w:r>
    </w:p>
    <w:p w14:paraId="06C4C34C" w14:textId="77777777" w:rsidR="007D58E2" w:rsidRPr="001C0F06" w:rsidRDefault="007D58E2" w:rsidP="007D58E2">
      <w:pPr>
        <w:pStyle w:val="Textoindependiente"/>
        <w:jc w:val="both"/>
        <w:rPr>
          <w:rFonts w:ascii="Arial" w:hAnsi="Arial" w:cs="Arial"/>
          <w:color w:val="111111"/>
          <w:sz w:val="22"/>
          <w:szCs w:val="22"/>
        </w:rPr>
      </w:pPr>
    </w:p>
    <w:p w14:paraId="4584F74D" w14:textId="77777777"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La Corte Suprema de Justicia mediante Sentencia CSJ SL 17216-2014, reiterada en sentencia SL1565-2020. Rad. No. 71613, 27 de mayo de 2020. Martín Emilio Beltrán Quintero, expuso:</w:t>
      </w:r>
    </w:p>
    <w:p w14:paraId="191023C2" w14:textId="77777777" w:rsidR="007D58E2" w:rsidRPr="001C0F06" w:rsidRDefault="007D58E2" w:rsidP="007D58E2">
      <w:pPr>
        <w:pStyle w:val="Textoindependiente"/>
        <w:jc w:val="both"/>
        <w:rPr>
          <w:rFonts w:ascii="Arial" w:hAnsi="Arial" w:cs="Arial"/>
          <w:color w:val="111111"/>
          <w:sz w:val="22"/>
          <w:szCs w:val="22"/>
        </w:rPr>
      </w:pPr>
    </w:p>
    <w:p w14:paraId="1B389AB4" w14:textId="77777777" w:rsidR="007D58E2" w:rsidRPr="001C0F06" w:rsidRDefault="007D58E2" w:rsidP="007D58E2">
      <w:pPr>
        <w:pStyle w:val="Textoindependiente"/>
        <w:ind w:left="567" w:right="560"/>
        <w:jc w:val="both"/>
        <w:rPr>
          <w:rFonts w:ascii="Arial" w:hAnsi="Arial" w:cs="Arial"/>
          <w:i/>
          <w:iCs/>
          <w:color w:val="111111"/>
          <w:sz w:val="22"/>
          <w:szCs w:val="22"/>
        </w:rPr>
      </w:pPr>
      <w:r w:rsidRPr="001C0F06">
        <w:rPr>
          <w:rFonts w:ascii="Arial" w:hAnsi="Arial" w:cs="Arial"/>
          <w:i/>
          <w:iCs/>
          <w:color w:val="111111"/>
          <w:sz w:val="22"/>
          <w:szCs w:val="22"/>
        </w:rPr>
        <w:t xml:space="preserve">“ […] </w:t>
      </w:r>
      <w:r w:rsidRPr="001C0F06">
        <w:rPr>
          <w:rFonts w:ascii="Arial" w:hAnsi="Arial" w:cs="Arial"/>
          <w:b/>
          <w:bCs/>
          <w:i/>
          <w:iCs/>
          <w:color w:val="111111"/>
          <w:sz w:val="22"/>
          <w:szCs w:val="22"/>
          <w:u w:val="single"/>
        </w:rPr>
        <w:t>corresponde a quien pretende el pago de la indemnización demostrar la inobservancia injustificada de los deberes por parte del patrono</w:t>
      </w:r>
      <w:r w:rsidRPr="001C0F06">
        <w:rPr>
          <w:rFonts w:ascii="Arial" w:hAnsi="Arial" w:cs="Arial"/>
          <w:i/>
          <w:iCs/>
          <w:color w:val="111111"/>
          <w:sz w:val="22"/>
          <w:szCs w:val="22"/>
        </w:rPr>
        <w:t>, que como se anotó también derivan del pacto contractual, y la plena incidencia que tuvo en la ocurrencia del siniestro, pues no siempre que exista un resultado dañoso aquella opera, en tanto corresponde atenderse la naturaleza de la tarea, el riesgo en su realización, las circunstancias de tiempo, modo y lugar en que ocurrió el siniestro y, fundamentalmente, la diligencia de quien lo creó.»” (negrillas y subrayado fuera del texto)</w:t>
      </w:r>
    </w:p>
    <w:p w14:paraId="65939AF8" w14:textId="77777777" w:rsidR="007D58E2" w:rsidRPr="001C0F06" w:rsidRDefault="007D58E2" w:rsidP="007D58E2">
      <w:pPr>
        <w:pStyle w:val="Textoindependiente"/>
        <w:jc w:val="both"/>
        <w:rPr>
          <w:rFonts w:ascii="Arial" w:hAnsi="Arial" w:cs="Arial"/>
          <w:color w:val="111111"/>
          <w:sz w:val="22"/>
          <w:szCs w:val="22"/>
        </w:rPr>
      </w:pPr>
    </w:p>
    <w:p w14:paraId="6AAD030B" w14:textId="77777777" w:rsidR="007D58E2" w:rsidRPr="001C0F06" w:rsidRDefault="007D58E2" w:rsidP="007D58E2">
      <w:pPr>
        <w:pStyle w:val="Textoindependiente"/>
        <w:jc w:val="both"/>
        <w:rPr>
          <w:rFonts w:ascii="Arial" w:hAnsi="Arial" w:cs="Arial"/>
          <w:color w:val="111111"/>
          <w:sz w:val="22"/>
          <w:szCs w:val="22"/>
        </w:rPr>
      </w:pPr>
      <w:r w:rsidRPr="001C0F06">
        <w:rPr>
          <w:rFonts w:ascii="Arial" w:hAnsi="Arial" w:cs="Arial"/>
          <w:color w:val="111111"/>
          <w:sz w:val="22"/>
          <w:szCs w:val="22"/>
        </w:rPr>
        <w:t xml:space="preserve">Por lo tanto, es </w:t>
      </w:r>
      <w:bookmarkStart w:id="13" w:name="_Hlk169600725"/>
      <w:r w:rsidRPr="001C0F06">
        <w:rPr>
          <w:rFonts w:ascii="Arial" w:hAnsi="Arial" w:cs="Arial"/>
          <w:color w:val="111111"/>
          <w:sz w:val="22"/>
          <w:szCs w:val="22"/>
        </w:rPr>
        <w:t>el Juez en el desarrollo de la etapa probatoria quien determinará si efectivamente hubo responsabilidad a cargo del extremo pasivo de este litigio, y en caso de que este improbable suceso ocurra, atendiendo las circunstancias específicas del caso, entrará a determinar el verdadero grado de afectación del demandante y fijará los montos de indemnización a que haya lugar, sin que estos puedan exceder los límites fijados por el máximo órgano en materia laboral, respecto de la reparación o compensación de los perjuicios inmateriales, en este caso, frente al daño moral.</w:t>
      </w:r>
      <w:bookmarkStart w:id="14" w:name="_Hlk167264101"/>
      <w:bookmarkEnd w:id="13"/>
    </w:p>
    <w:p w14:paraId="0A5AACDE" w14:textId="77777777" w:rsidR="007D58E2" w:rsidRPr="001C0F06" w:rsidRDefault="007D58E2" w:rsidP="007D58E2">
      <w:pPr>
        <w:pStyle w:val="Textoindependiente"/>
        <w:jc w:val="both"/>
        <w:rPr>
          <w:rFonts w:ascii="Arial" w:hAnsi="Arial" w:cs="Arial"/>
          <w:color w:val="111111"/>
          <w:sz w:val="22"/>
          <w:szCs w:val="22"/>
        </w:rPr>
      </w:pPr>
    </w:p>
    <w:p w14:paraId="53A67B64" w14:textId="77777777" w:rsidR="007D58E2" w:rsidRPr="001C0F06" w:rsidRDefault="007D58E2" w:rsidP="007D58E2">
      <w:pPr>
        <w:pStyle w:val="Textoindependiente"/>
        <w:jc w:val="both"/>
        <w:rPr>
          <w:rFonts w:ascii="Arial" w:hAnsi="Arial" w:cs="Arial"/>
          <w:sz w:val="22"/>
          <w:szCs w:val="22"/>
        </w:rPr>
      </w:pPr>
      <w:bookmarkStart w:id="15" w:name="_Hlk169863981"/>
      <w:r w:rsidRPr="001C0F06">
        <w:rPr>
          <w:rFonts w:ascii="Arial" w:hAnsi="Arial" w:cs="Arial"/>
          <w:color w:val="111111"/>
          <w:sz w:val="22"/>
          <w:szCs w:val="22"/>
        </w:rPr>
        <w:t xml:space="preserve">En consonancia con lo anterior y es claro que hay una ausencia de elementos que acrediten la </w:t>
      </w:r>
      <w:proofErr w:type="spellStart"/>
      <w:r w:rsidRPr="001C0F06">
        <w:rPr>
          <w:rFonts w:ascii="Arial" w:hAnsi="Arial" w:cs="Arial"/>
          <w:color w:val="111111"/>
          <w:sz w:val="22"/>
          <w:szCs w:val="22"/>
        </w:rPr>
        <w:t>causación</w:t>
      </w:r>
      <w:proofErr w:type="spellEnd"/>
      <w:r w:rsidRPr="001C0F06">
        <w:rPr>
          <w:rFonts w:ascii="Arial" w:hAnsi="Arial" w:cs="Arial"/>
          <w:color w:val="111111"/>
          <w:sz w:val="22"/>
          <w:szCs w:val="22"/>
        </w:rPr>
        <w:t xml:space="preserve"> de perjuicios y con ello, su excesiva estimación, toda vez que, (i) Los perjuicios solicitados por la parte accionante carecen de toda prueba que permita acreditar su existencia o su causación, pues de conformidad con el artículo 167 del CGP, aplicable por analogía a la jurisdicción laboral en virtud de lo dispuesto en el artículo 145 del Código Procesal del Trabajo y de la seguridad social, la </w:t>
      </w:r>
      <w:r w:rsidRPr="001C0F06">
        <w:rPr>
          <w:rFonts w:ascii="Arial" w:hAnsi="Arial" w:cs="Arial"/>
          <w:color w:val="111111"/>
          <w:sz w:val="22"/>
          <w:szCs w:val="22"/>
        </w:rPr>
        <w:lastRenderedPageBreak/>
        <w:t>carga procesal de acreditar los elementos de convicción suficientes para que el Juez pueda establecer la existencia de responsabilidad en cabeza de quien se endilga, la tiene la parte demandante; (</w:t>
      </w:r>
      <w:proofErr w:type="spellStart"/>
      <w:r w:rsidRPr="001C0F06">
        <w:rPr>
          <w:rFonts w:ascii="Arial" w:hAnsi="Arial" w:cs="Arial"/>
          <w:color w:val="111111"/>
          <w:sz w:val="22"/>
          <w:szCs w:val="22"/>
        </w:rPr>
        <w:t>ii</w:t>
      </w:r>
      <w:proofErr w:type="spellEnd"/>
      <w:r w:rsidRPr="001C0F06">
        <w:rPr>
          <w:rFonts w:ascii="Arial" w:hAnsi="Arial" w:cs="Arial"/>
          <w:color w:val="111111"/>
          <w:sz w:val="22"/>
          <w:szCs w:val="22"/>
        </w:rPr>
        <w:t>) La responsabilidad prevista en el artículo 216 del C.S.T. no está sujeta a un sistema de responsabilidad objetiva y para que tal cargo prospere, la parte actora debe demostrar plenamente que efectivamente se encuentran presentes los factores generadores de culpa en la conducta del empleador, la existencia de los perjuicios alegados, el valor o la cuantía de estos y la imprescindible relación causal entre éstos y aquella, y (</w:t>
      </w:r>
      <w:proofErr w:type="spellStart"/>
      <w:r w:rsidRPr="001C0F06">
        <w:rPr>
          <w:rFonts w:ascii="Arial" w:hAnsi="Arial" w:cs="Arial"/>
          <w:color w:val="111111"/>
          <w:sz w:val="22"/>
          <w:szCs w:val="22"/>
        </w:rPr>
        <w:t>iii</w:t>
      </w:r>
      <w:proofErr w:type="spellEnd"/>
      <w:r w:rsidRPr="001C0F06">
        <w:rPr>
          <w:rFonts w:ascii="Arial" w:hAnsi="Arial" w:cs="Arial"/>
          <w:color w:val="111111"/>
          <w:sz w:val="22"/>
          <w:szCs w:val="22"/>
        </w:rPr>
        <w:t>) resulta inviable acceder a una condena por perjuicios basados en juicios hipotéticos que impiden la configuración del deber de reparar</w:t>
      </w:r>
      <w:bookmarkEnd w:id="15"/>
      <w:r w:rsidRPr="001C0F06">
        <w:rPr>
          <w:rFonts w:ascii="Arial" w:hAnsi="Arial" w:cs="Arial"/>
          <w:color w:val="111111"/>
          <w:sz w:val="22"/>
          <w:szCs w:val="22"/>
        </w:rPr>
        <w:t>.</w:t>
      </w:r>
      <w:bookmarkEnd w:id="14"/>
    </w:p>
    <w:p w14:paraId="7B92C61A" w14:textId="77777777" w:rsidR="007D58E2" w:rsidRPr="0060654E" w:rsidRDefault="007D58E2" w:rsidP="00E4438B">
      <w:pPr>
        <w:pStyle w:val="Textoindependiente"/>
        <w:jc w:val="both"/>
        <w:rPr>
          <w:rFonts w:ascii="Arial" w:hAnsi="Arial" w:cs="Arial"/>
          <w:sz w:val="22"/>
          <w:szCs w:val="22"/>
        </w:rPr>
      </w:pPr>
    </w:p>
    <w:p w14:paraId="6C1240D8" w14:textId="46F4F8A9" w:rsidR="00940010" w:rsidRPr="0060654E" w:rsidRDefault="00940010" w:rsidP="009D03C8">
      <w:pPr>
        <w:pStyle w:val="Ttulo1"/>
        <w:numPr>
          <w:ilvl w:val="0"/>
          <w:numId w:val="31"/>
        </w:numPr>
        <w:tabs>
          <w:tab w:val="left" w:pos="481"/>
        </w:tabs>
        <w:jc w:val="both"/>
        <w:rPr>
          <w:rFonts w:ascii="Arial" w:hAnsi="Arial" w:cs="Arial"/>
          <w:sz w:val="22"/>
          <w:szCs w:val="22"/>
          <w:u w:val="single"/>
        </w:rPr>
      </w:pPr>
      <w:bookmarkStart w:id="16" w:name="5._PRESCRIPCIÓN_LABORAL"/>
      <w:bookmarkEnd w:id="9"/>
      <w:bookmarkEnd w:id="16"/>
      <w:r w:rsidRPr="0060654E">
        <w:rPr>
          <w:rFonts w:ascii="Arial" w:hAnsi="Arial" w:cs="Arial"/>
          <w:spacing w:val="-1"/>
          <w:sz w:val="22"/>
          <w:szCs w:val="22"/>
          <w:u w:val="single"/>
        </w:rPr>
        <w:t>PRESCRIPCIÓN</w:t>
      </w:r>
      <w:r w:rsidRPr="0060654E">
        <w:rPr>
          <w:rFonts w:ascii="Arial" w:hAnsi="Arial" w:cs="Arial"/>
          <w:spacing w:val="-11"/>
          <w:sz w:val="22"/>
          <w:szCs w:val="22"/>
          <w:u w:val="single"/>
        </w:rPr>
        <w:t xml:space="preserve"> </w:t>
      </w:r>
      <w:r w:rsidRPr="0060654E">
        <w:rPr>
          <w:rFonts w:ascii="Arial" w:hAnsi="Arial" w:cs="Arial"/>
          <w:sz w:val="22"/>
          <w:szCs w:val="22"/>
          <w:u w:val="single"/>
        </w:rPr>
        <w:t>LABORAL</w:t>
      </w:r>
    </w:p>
    <w:p w14:paraId="134E960F" w14:textId="77777777" w:rsidR="00940010" w:rsidRPr="0060654E" w:rsidRDefault="00940010" w:rsidP="00903743">
      <w:pPr>
        <w:pStyle w:val="Textoindependiente"/>
        <w:jc w:val="both"/>
        <w:rPr>
          <w:rFonts w:ascii="Arial" w:hAnsi="Arial" w:cs="Arial"/>
          <w:b/>
          <w:bCs/>
          <w:sz w:val="22"/>
          <w:szCs w:val="22"/>
        </w:rPr>
      </w:pPr>
    </w:p>
    <w:p w14:paraId="48DF6D07" w14:textId="0F59A1FA" w:rsidR="00940010" w:rsidRPr="0060654E" w:rsidRDefault="00940010" w:rsidP="00903743">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Sin que pueda constituir reconocimiento de responsabilidad alguna, invoco como excepción la PRESCRIPCIÓN, en aras de la defensa de la entidad convocada y de mi procurada, tomando como base que en el presente proceso se pretende el reconocimiento y pago de la indemnización ordinaria y plena de perjuicios, invoco como excepción la PRESCRIPCIÓN consagrada en el </w:t>
      </w:r>
      <w:r w:rsidR="00AB3324" w:rsidRPr="0060654E">
        <w:rPr>
          <w:rFonts w:ascii="Arial" w:hAnsi="Arial" w:cs="Arial"/>
          <w:color w:val="111111"/>
          <w:sz w:val="22"/>
          <w:szCs w:val="22"/>
        </w:rPr>
        <w:t>artículo</w:t>
      </w:r>
      <w:r w:rsidRPr="0060654E">
        <w:rPr>
          <w:rFonts w:ascii="Arial" w:hAnsi="Arial" w:cs="Arial"/>
          <w:color w:val="111111"/>
          <w:sz w:val="22"/>
          <w:szCs w:val="22"/>
        </w:rPr>
        <w:t xml:space="preserve"> </w:t>
      </w:r>
      <w:r w:rsidR="00A064EA" w:rsidRPr="0060654E">
        <w:rPr>
          <w:rFonts w:ascii="Arial" w:hAnsi="Arial" w:cs="Arial"/>
          <w:color w:val="111111"/>
          <w:sz w:val="22"/>
          <w:szCs w:val="22"/>
        </w:rPr>
        <w:t xml:space="preserve">22 de la Ley 1562 de 2012, el artículo </w:t>
      </w:r>
      <w:r w:rsidRPr="0060654E">
        <w:rPr>
          <w:rFonts w:ascii="Arial" w:hAnsi="Arial" w:cs="Arial"/>
          <w:color w:val="111111"/>
          <w:sz w:val="22"/>
          <w:szCs w:val="22"/>
        </w:rPr>
        <w:t xml:space="preserve">488 del C.S.T., en concordancia con el </w:t>
      </w:r>
      <w:r w:rsidR="00AB3324" w:rsidRPr="0060654E">
        <w:rPr>
          <w:rFonts w:ascii="Arial" w:hAnsi="Arial" w:cs="Arial"/>
          <w:color w:val="111111"/>
          <w:sz w:val="22"/>
          <w:szCs w:val="22"/>
        </w:rPr>
        <w:t>artículo</w:t>
      </w:r>
      <w:r w:rsidRPr="0060654E">
        <w:rPr>
          <w:rFonts w:ascii="Arial" w:hAnsi="Arial" w:cs="Arial"/>
          <w:color w:val="111111"/>
          <w:sz w:val="22"/>
          <w:szCs w:val="22"/>
        </w:rPr>
        <w:t xml:space="preserve"> 151 del C.P.T., para </w:t>
      </w:r>
      <w:r w:rsidR="00AB3324" w:rsidRPr="0060654E">
        <w:rPr>
          <w:rFonts w:ascii="Arial" w:hAnsi="Arial" w:cs="Arial"/>
          <w:color w:val="111111"/>
          <w:sz w:val="22"/>
          <w:szCs w:val="22"/>
        </w:rPr>
        <w:t>que,</w:t>
      </w:r>
      <w:r w:rsidRPr="0060654E">
        <w:rPr>
          <w:rFonts w:ascii="Arial" w:hAnsi="Arial" w:cs="Arial"/>
          <w:color w:val="111111"/>
          <w:sz w:val="22"/>
          <w:szCs w:val="22"/>
        </w:rPr>
        <w:t xml:space="preserve"> en caso de operar, sea declarada por el juez. </w:t>
      </w:r>
    </w:p>
    <w:p w14:paraId="3E668C7F" w14:textId="77777777" w:rsidR="00940010" w:rsidRPr="0060654E" w:rsidRDefault="00940010" w:rsidP="00903743">
      <w:pPr>
        <w:pStyle w:val="Textoindependiente"/>
        <w:ind w:left="119"/>
        <w:jc w:val="both"/>
        <w:rPr>
          <w:rFonts w:ascii="Arial" w:hAnsi="Arial" w:cs="Arial"/>
          <w:color w:val="111111"/>
          <w:sz w:val="22"/>
          <w:szCs w:val="22"/>
        </w:rPr>
      </w:pPr>
    </w:p>
    <w:p w14:paraId="7F28ADA3" w14:textId="77777777" w:rsidR="00940010" w:rsidRPr="0060654E" w:rsidRDefault="00940010" w:rsidP="00903743">
      <w:pPr>
        <w:pStyle w:val="Textoindependiente"/>
        <w:jc w:val="both"/>
        <w:rPr>
          <w:rFonts w:ascii="Arial" w:hAnsi="Arial" w:cs="Arial"/>
          <w:color w:val="111111"/>
          <w:sz w:val="22"/>
          <w:szCs w:val="22"/>
        </w:rPr>
      </w:pPr>
      <w:r w:rsidRPr="0060654E">
        <w:rPr>
          <w:rFonts w:ascii="Arial" w:hAnsi="Arial" w:cs="Arial"/>
          <w:color w:val="111111"/>
          <w:sz w:val="22"/>
          <w:szCs w:val="22"/>
        </w:rPr>
        <w:t>Al respecto lo preceptuado por el artículo 151 del Código Procesal del Trabajo señala:</w:t>
      </w:r>
    </w:p>
    <w:p w14:paraId="569A4DAF" w14:textId="77777777" w:rsidR="00940010" w:rsidRPr="0060654E" w:rsidRDefault="00940010" w:rsidP="00903743">
      <w:pPr>
        <w:pStyle w:val="Textoindependiente"/>
        <w:ind w:left="119"/>
        <w:jc w:val="both"/>
        <w:rPr>
          <w:rFonts w:ascii="Arial" w:hAnsi="Arial" w:cs="Arial"/>
          <w:color w:val="111111"/>
          <w:sz w:val="22"/>
          <w:szCs w:val="22"/>
        </w:rPr>
      </w:pPr>
    </w:p>
    <w:p w14:paraId="78A31BFF" w14:textId="4417C8D2" w:rsidR="00940010" w:rsidRPr="0060654E" w:rsidRDefault="00940010" w:rsidP="00031173">
      <w:pPr>
        <w:ind w:left="567" w:right="560"/>
        <w:jc w:val="both"/>
        <w:rPr>
          <w:rFonts w:ascii="Arial" w:hAnsi="Arial" w:cs="Arial"/>
          <w:i/>
          <w:iCs/>
        </w:rPr>
      </w:pPr>
      <w:r w:rsidRPr="0060654E">
        <w:rPr>
          <w:rFonts w:ascii="Arial" w:hAnsi="Arial" w:cs="Arial"/>
          <w:i/>
          <w:iCs/>
        </w:rPr>
        <w:t>“ARTICULO 151. PRESCRIPCION. Las acciones que emanen de las leyes sociales</w:t>
      </w:r>
      <w:r w:rsidRPr="0060654E">
        <w:rPr>
          <w:rFonts w:ascii="Arial" w:hAnsi="Arial" w:cs="Arial"/>
          <w:i/>
          <w:iCs/>
          <w:spacing w:val="1"/>
        </w:rPr>
        <w:t xml:space="preserve"> </w:t>
      </w:r>
      <w:r w:rsidRPr="0060654E">
        <w:rPr>
          <w:rFonts w:ascii="Arial" w:hAnsi="Arial" w:cs="Arial"/>
          <w:i/>
          <w:iCs/>
        </w:rPr>
        <w:t>prescribirán en tres años, que se contarán desde que la respectiva obligación se haya</w:t>
      </w:r>
      <w:r w:rsidRPr="0060654E">
        <w:rPr>
          <w:rFonts w:ascii="Arial" w:hAnsi="Arial" w:cs="Arial"/>
          <w:i/>
          <w:iCs/>
          <w:spacing w:val="1"/>
        </w:rPr>
        <w:t xml:space="preserve"> </w:t>
      </w:r>
      <w:r w:rsidRPr="0060654E">
        <w:rPr>
          <w:rFonts w:ascii="Arial" w:hAnsi="Arial" w:cs="Arial"/>
          <w:i/>
          <w:iCs/>
        </w:rPr>
        <w:t>hecho exigible.</w:t>
      </w:r>
      <w:r w:rsidRPr="0060654E">
        <w:rPr>
          <w:rFonts w:ascii="Arial" w:hAnsi="Arial" w:cs="Arial"/>
          <w:i/>
          <w:iCs/>
          <w:spacing w:val="-6"/>
        </w:rPr>
        <w:t xml:space="preserve"> </w:t>
      </w:r>
      <w:r w:rsidRPr="0060654E">
        <w:rPr>
          <w:rFonts w:ascii="Arial" w:hAnsi="Arial" w:cs="Arial"/>
          <w:i/>
          <w:iCs/>
        </w:rPr>
        <w:t>El</w:t>
      </w:r>
      <w:r w:rsidRPr="0060654E">
        <w:rPr>
          <w:rFonts w:ascii="Arial" w:hAnsi="Arial" w:cs="Arial"/>
          <w:i/>
          <w:iCs/>
          <w:spacing w:val="-8"/>
        </w:rPr>
        <w:t xml:space="preserve"> </w:t>
      </w:r>
      <w:r w:rsidRPr="0060654E">
        <w:rPr>
          <w:rFonts w:ascii="Arial" w:hAnsi="Arial" w:cs="Arial"/>
          <w:i/>
          <w:iCs/>
        </w:rPr>
        <w:t>simple</w:t>
      </w:r>
      <w:r w:rsidRPr="0060654E">
        <w:rPr>
          <w:rFonts w:ascii="Arial" w:hAnsi="Arial" w:cs="Arial"/>
          <w:i/>
          <w:iCs/>
          <w:spacing w:val="-5"/>
        </w:rPr>
        <w:t xml:space="preserve"> </w:t>
      </w:r>
      <w:r w:rsidRPr="0060654E">
        <w:rPr>
          <w:rFonts w:ascii="Arial" w:hAnsi="Arial" w:cs="Arial"/>
          <w:i/>
          <w:iCs/>
        </w:rPr>
        <w:t>reclamo</w:t>
      </w:r>
      <w:r w:rsidRPr="0060654E">
        <w:rPr>
          <w:rFonts w:ascii="Arial" w:hAnsi="Arial" w:cs="Arial"/>
          <w:i/>
          <w:iCs/>
          <w:spacing w:val="-5"/>
        </w:rPr>
        <w:t xml:space="preserve"> </w:t>
      </w:r>
      <w:r w:rsidRPr="0060654E">
        <w:rPr>
          <w:rFonts w:ascii="Arial" w:hAnsi="Arial" w:cs="Arial"/>
          <w:i/>
          <w:iCs/>
        </w:rPr>
        <w:t>escrito</w:t>
      </w:r>
      <w:r w:rsidRPr="0060654E">
        <w:rPr>
          <w:rFonts w:ascii="Arial" w:hAnsi="Arial" w:cs="Arial"/>
          <w:i/>
          <w:iCs/>
          <w:spacing w:val="-5"/>
        </w:rPr>
        <w:t xml:space="preserve"> </w:t>
      </w:r>
      <w:r w:rsidRPr="0060654E">
        <w:rPr>
          <w:rFonts w:ascii="Arial" w:hAnsi="Arial" w:cs="Arial"/>
          <w:i/>
          <w:iCs/>
        </w:rPr>
        <w:t>del</w:t>
      </w:r>
      <w:r w:rsidRPr="0060654E">
        <w:rPr>
          <w:rFonts w:ascii="Arial" w:hAnsi="Arial" w:cs="Arial"/>
          <w:i/>
          <w:iCs/>
          <w:spacing w:val="-8"/>
        </w:rPr>
        <w:t xml:space="preserve"> </w:t>
      </w:r>
      <w:r w:rsidRPr="0060654E">
        <w:rPr>
          <w:rFonts w:ascii="Arial" w:hAnsi="Arial" w:cs="Arial"/>
          <w:i/>
          <w:iCs/>
        </w:rPr>
        <w:t>trabajador,</w:t>
      </w:r>
      <w:r w:rsidRPr="0060654E">
        <w:rPr>
          <w:rFonts w:ascii="Arial" w:hAnsi="Arial" w:cs="Arial"/>
          <w:i/>
          <w:iCs/>
          <w:spacing w:val="1"/>
        </w:rPr>
        <w:t xml:space="preserve"> </w:t>
      </w:r>
      <w:r w:rsidRPr="0060654E">
        <w:rPr>
          <w:rFonts w:ascii="Arial" w:hAnsi="Arial" w:cs="Arial"/>
          <w:i/>
          <w:iCs/>
        </w:rPr>
        <w:t>recibido</w:t>
      </w:r>
      <w:r w:rsidRPr="0060654E">
        <w:rPr>
          <w:rFonts w:ascii="Arial" w:hAnsi="Arial" w:cs="Arial"/>
          <w:i/>
          <w:iCs/>
          <w:spacing w:val="-5"/>
        </w:rPr>
        <w:t xml:space="preserve"> </w:t>
      </w:r>
      <w:r w:rsidRPr="0060654E">
        <w:rPr>
          <w:rFonts w:ascii="Arial" w:hAnsi="Arial" w:cs="Arial"/>
          <w:i/>
          <w:iCs/>
        </w:rPr>
        <w:t>por</w:t>
      </w:r>
      <w:r w:rsidRPr="0060654E">
        <w:rPr>
          <w:rFonts w:ascii="Arial" w:hAnsi="Arial" w:cs="Arial"/>
          <w:i/>
          <w:iCs/>
          <w:spacing w:val="-9"/>
        </w:rPr>
        <w:t xml:space="preserve"> </w:t>
      </w:r>
      <w:r w:rsidRPr="0060654E">
        <w:rPr>
          <w:rFonts w:ascii="Arial" w:hAnsi="Arial" w:cs="Arial"/>
          <w:i/>
          <w:iCs/>
        </w:rPr>
        <w:t>el</w:t>
      </w:r>
      <w:r w:rsidRPr="0060654E">
        <w:rPr>
          <w:rFonts w:ascii="Arial" w:hAnsi="Arial" w:cs="Arial"/>
          <w:i/>
          <w:iCs/>
          <w:spacing w:val="-8"/>
        </w:rPr>
        <w:t xml:space="preserve"> </w:t>
      </w:r>
      <w:r w:rsidRPr="0060654E">
        <w:rPr>
          <w:rFonts w:ascii="Arial" w:hAnsi="Arial" w:cs="Arial"/>
          <w:i/>
          <w:iCs/>
        </w:rPr>
        <w:t>{empleador},</w:t>
      </w:r>
      <w:r w:rsidRPr="0060654E">
        <w:rPr>
          <w:rFonts w:ascii="Arial" w:hAnsi="Arial" w:cs="Arial"/>
          <w:i/>
          <w:iCs/>
          <w:spacing w:val="-5"/>
        </w:rPr>
        <w:t xml:space="preserve"> </w:t>
      </w:r>
      <w:r w:rsidRPr="0060654E">
        <w:rPr>
          <w:rFonts w:ascii="Arial" w:hAnsi="Arial" w:cs="Arial"/>
          <w:i/>
          <w:iCs/>
        </w:rPr>
        <w:t>sobre</w:t>
      </w:r>
      <w:r w:rsidRPr="0060654E">
        <w:rPr>
          <w:rFonts w:ascii="Arial" w:hAnsi="Arial" w:cs="Arial"/>
          <w:i/>
          <w:iCs/>
          <w:spacing w:val="-59"/>
        </w:rPr>
        <w:t xml:space="preserve"> </w:t>
      </w:r>
      <w:r w:rsidRPr="0060654E">
        <w:rPr>
          <w:rFonts w:ascii="Arial" w:hAnsi="Arial" w:cs="Arial"/>
          <w:i/>
          <w:iCs/>
        </w:rPr>
        <w:t xml:space="preserve">un derecho o prestación debidamente determinado, interrumpirá la </w:t>
      </w:r>
      <w:r w:rsidR="00A064EA" w:rsidRPr="0060654E">
        <w:rPr>
          <w:rFonts w:ascii="Arial" w:hAnsi="Arial" w:cs="Arial"/>
          <w:i/>
          <w:iCs/>
        </w:rPr>
        <w:t>prescripción,</w:t>
      </w:r>
      <w:r w:rsidRPr="0060654E">
        <w:rPr>
          <w:rFonts w:ascii="Arial" w:hAnsi="Arial" w:cs="Arial"/>
          <w:i/>
          <w:iCs/>
        </w:rPr>
        <w:t xml:space="preserve"> pero sólo</w:t>
      </w:r>
      <w:r w:rsidRPr="0060654E">
        <w:rPr>
          <w:rFonts w:ascii="Arial" w:hAnsi="Arial" w:cs="Arial"/>
          <w:i/>
          <w:iCs/>
          <w:spacing w:val="-59"/>
        </w:rPr>
        <w:t xml:space="preserve"> </w:t>
      </w:r>
      <w:r w:rsidRPr="0060654E">
        <w:rPr>
          <w:rFonts w:ascii="Arial" w:hAnsi="Arial" w:cs="Arial"/>
          <w:i/>
          <w:iCs/>
        </w:rPr>
        <w:t>por</w:t>
      </w:r>
      <w:r w:rsidRPr="0060654E">
        <w:rPr>
          <w:rFonts w:ascii="Arial" w:hAnsi="Arial" w:cs="Arial"/>
          <w:i/>
          <w:iCs/>
          <w:spacing w:val="-1"/>
        </w:rPr>
        <w:t xml:space="preserve"> </w:t>
      </w:r>
      <w:r w:rsidRPr="0060654E">
        <w:rPr>
          <w:rFonts w:ascii="Arial" w:hAnsi="Arial" w:cs="Arial"/>
          <w:i/>
          <w:iCs/>
        </w:rPr>
        <w:t>un</w:t>
      </w:r>
      <w:r w:rsidRPr="0060654E">
        <w:rPr>
          <w:rFonts w:ascii="Arial" w:hAnsi="Arial" w:cs="Arial"/>
          <w:i/>
          <w:iCs/>
          <w:spacing w:val="-2"/>
        </w:rPr>
        <w:t xml:space="preserve"> </w:t>
      </w:r>
      <w:r w:rsidRPr="0060654E">
        <w:rPr>
          <w:rFonts w:ascii="Arial" w:hAnsi="Arial" w:cs="Arial"/>
          <w:i/>
          <w:iCs/>
        </w:rPr>
        <w:t>lapso</w:t>
      </w:r>
      <w:r w:rsidRPr="0060654E">
        <w:rPr>
          <w:rFonts w:ascii="Arial" w:hAnsi="Arial" w:cs="Arial"/>
          <w:i/>
          <w:iCs/>
          <w:spacing w:val="3"/>
        </w:rPr>
        <w:t xml:space="preserve"> </w:t>
      </w:r>
      <w:r w:rsidRPr="0060654E">
        <w:rPr>
          <w:rFonts w:ascii="Arial" w:hAnsi="Arial" w:cs="Arial"/>
          <w:i/>
          <w:iCs/>
        </w:rPr>
        <w:t>igual’’.</w:t>
      </w:r>
    </w:p>
    <w:p w14:paraId="2475F548" w14:textId="77777777" w:rsidR="00940010" w:rsidRPr="0060654E" w:rsidRDefault="00940010" w:rsidP="00903743">
      <w:pPr>
        <w:pStyle w:val="Textoindependiente"/>
        <w:jc w:val="both"/>
        <w:rPr>
          <w:rFonts w:ascii="Arial" w:hAnsi="Arial" w:cs="Arial"/>
          <w:i/>
          <w:iCs/>
          <w:sz w:val="22"/>
          <w:szCs w:val="22"/>
        </w:rPr>
      </w:pPr>
    </w:p>
    <w:p w14:paraId="3945DE09" w14:textId="77777777" w:rsidR="00041904" w:rsidRPr="0060654E" w:rsidRDefault="00940010" w:rsidP="00903743">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A su vez el artículo 488 del Código </w:t>
      </w:r>
      <w:r w:rsidR="00041904" w:rsidRPr="0060654E">
        <w:rPr>
          <w:rFonts w:ascii="Arial" w:hAnsi="Arial" w:cs="Arial"/>
          <w:color w:val="111111"/>
          <w:sz w:val="22"/>
          <w:szCs w:val="22"/>
        </w:rPr>
        <w:t>Sustantivo del Trabajo dispone:</w:t>
      </w:r>
    </w:p>
    <w:p w14:paraId="360081B6" w14:textId="77777777" w:rsidR="00041904" w:rsidRPr="0060654E" w:rsidRDefault="00041904" w:rsidP="00903743">
      <w:pPr>
        <w:pStyle w:val="Textoindependiente"/>
        <w:jc w:val="both"/>
        <w:rPr>
          <w:rFonts w:ascii="Arial" w:hAnsi="Arial" w:cs="Arial"/>
          <w:color w:val="111111"/>
          <w:sz w:val="22"/>
          <w:szCs w:val="22"/>
        </w:rPr>
      </w:pPr>
    </w:p>
    <w:p w14:paraId="28EBE7C5" w14:textId="6A76DB26" w:rsidR="00940010" w:rsidRPr="0060654E" w:rsidRDefault="00940010" w:rsidP="00031173">
      <w:pPr>
        <w:pStyle w:val="Textoindependiente"/>
        <w:ind w:left="567" w:right="560"/>
        <w:jc w:val="both"/>
        <w:rPr>
          <w:rFonts w:ascii="Arial" w:hAnsi="Arial" w:cs="Arial"/>
          <w:i/>
          <w:iCs/>
          <w:sz w:val="22"/>
          <w:szCs w:val="22"/>
        </w:rPr>
      </w:pPr>
      <w:r w:rsidRPr="0060654E">
        <w:rPr>
          <w:rFonts w:ascii="Arial" w:hAnsi="Arial" w:cs="Arial"/>
          <w:i/>
          <w:iCs/>
          <w:sz w:val="22"/>
          <w:szCs w:val="22"/>
        </w:rPr>
        <w:t xml:space="preserve">“ARTICULO 488. REGLA GENERAL. Las acciones correspondientes a los derechos </w:t>
      </w:r>
      <w:r w:rsidR="00041904" w:rsidRPr="0060654E">
        <w:rPr>
          <w:rFonts w:ascii="Arial" w:hAnsi="Arial" w:cs="Arial"/>
          <w:i/>
          <w:iCs/>
          <w:sz w:val="22"/>
          <w:szCs w:val="22"/>
        </w:rPr>
        <w:t xml:space="preserve">regulados en </w:t>
      </w:r>
      <w:r w:rsidRPr="0060654E">
        <w:rPr>
          <w:rFonts w:ascii="Arial" w:hAnsi="Arial" w:cs="Arial"/>
          <w:i/>
          <w:iCs/>
          <w:sz w:val="22"/>
          <w:szCs w:val="22"/>
        </w:rPr>
        <w:t>este código prescriben en tres (3) años, que se cuentan desde que la respectiva obligación se haya hecho exigible, salvo en los casos de prescripciones especiales establecidas en el Código Procesal del Trabajo o en el presente estatuto”.</w:t>
      </w:r>
    </w:p>
    <w:p w14:paraId="01CA8C10" w14:textId="40FF0C96" w:rsidR="00A064EA" w:rsidRPr="0060654E" w:rsidRDefault="00A064EA" w:rsidP="00903743">
      <w:pPr>
        <w:pStyle w:val="Textoindependiente"/>
        <w:jc w:val="both"/>
        <w:rPr>
          <w:rFonts w:ascii="Arial" w:hAnsi="Arial" w:cs="Arial"/>
          <w:i/>
          <w:iCs/>
          <w:sz w:val="22"/>
          <w:szCs w:val="22"/>
        </w:rPr>
      </w:pPr>
    </w:p>
    <w:p w14:paraId="1392B9A0" w14:textId="18EEE905" w:rsidR="00A064EA" w:rsidRPr="0060654E" w:rsidRDefault="00A064EA" w:rsidP="00903743">
      <w:pPr>
        <w:pStyle w:val="Textoindependiente"/>
        <w:jc w:val="both"/>
        <w:rPr>
          <w:rFonts w:ascii="Arial" w:hAnsi="Arial" w:cs="Arial"/>
          <w:iCs/>
          <w:sz w:val="22"/>
          <w:szCs w:val="22"/>
        </w:rPr>
      </w:pPr>
      <w:r w:rsidRPr="0060654E">
        <w:rPr>
          <w:rFonts w:ascii="Arial" w:hAnsi="Arial" w:cs="Arial"/>
          <w:iCs/>
          <w:sz w:val="22"/>
          <w:szCs w:val="22"/>
        </w:rPr>
        <w:t>Finalmente, en lo que concierne a las prestaciones económicas del sistema general de riesgos laborales, el artículo 22 de la Ley 1562 de 2012 indica:</w:t>
      </w:r>
    </w:p>
    <w:p w14:paraId="789B91C9" w14:textId="2039B1AF" w:rsidR="00A064EA" w:rsidRPr="0060654E" w:rsidRDefault="00A064EA" w:rsidP="00903743">
      <w:pPr>
        <w:pStyle w:val="Textoindependiente"/>
        <w:jc w:val="both"/>
        <w:rPr>
          <w:rFonts w:ascii="Arial" w:hAnsi="Arial" w:cs="Arial"/>
          <w:iCs/>
          <w:sz w:val="22"/>
          <w:szCs w:val="22"/>
        </w:rPr>
      </w:pPr>
    </w:p>
    <w:p w14:paraId="6062370D" w14:textId="4D343E44" w:rsidR="00A064EA" w:rsidRPr="0060654E" w:rsidRDefault="00A064EA" w:rsidP="00031173">
      <w:pPr>
        <w:pStyle w:val="Textoindependiente"/>
        <w:ind w:left="567" w:right="560"/>
        <w:jc w:val="both"/>
        <w:rPr>
          <w:rFonts w:ascii="Arial" w:hAnsi="Arial" w:cs="Arial"/>
          <w:i/>
          <w:iCs/>
          <w:sz w:val="22"/>
          <w:szCs w:val="22"/>
        </w:rPr>
      </w:pPr>
      <w:r w:rsidRPr="0060654E">
        <w:rPr>
          <w:rFonts w:ascii="Arial" w:hAnsi="Arial" w:cs="Arial"/>
          <w:i/>
          <w:iCs/>
          <w:sz w:val="22"/>
          <w:szCs w:val="22"/>
        </w:rPr>
        <w:t>“ARTÍCULO 22. Prescripción. Las mesadas pensionales y las demás prestaciones establecidas en el Sistema General de Riesgos Profesionales prescriben en el término de tres (3) años, contados a partir de la fecha en que se genere, concrete y determine el derecho.”</w:t>
      </w:r>
    </w:p>
    <w:p w14:paraId="7D274827" w14:textId="77777777" w:rsidR="00940010" w:rsidRPr="0060654E" w:rsidRDefault="00940010" w:rsidP="00903743">
      <w:pPr>
        <w:pStyle w:val="Textoindependiente"/>
        <w:ind w:left="601"/>
        <w:jc w:val="both"/>
        <w:rPr>
          <w:rFonts w:ascii="Arial" w:hAnsi="Arial" w:cs="Arial"/>
          <w:i/>
          <w:iCs/>
          <w:sz w:val="22"/>
          <w:szCs w:val="22"/>
        </w:rPr>
      </w:pPr>
    </w:p>
    <w:p w14:paraId="1C318C91" w14:textId="1B9FC1D3" w:rsidR="00CD4DB8" w:rsidRPr="0060654E" w:rsidRDefault="002D3D31" w:rsidP="00903743">
      <w:pPr>
        <w:pStyle w:val="Textoindependiente"/>
        <w:jc w:val="both"/>
        <w:rPr>
          <w:rFonts w:ascii="Arial" w:hAnsi="Arial" w:cs="Arial"/>
          <w:color w:val="111111"/>
          <w:sz w:val="22"/>
          <w:szCs w:val="22"/>
        </w:rPr>
      </w:pPr>
      <w:bookmarkStart w:id="17" w:name="_Hlk141081009"/>
      <w:r w:rsidRPr="0060654E">
        <w:rPr>
          <w:rFonts w:ascii="Arial" w:hAnsi="Arial" w:cs="Arial"/>
          <w:sz w:val="22"/>
          <w:szCs w:val="22"/>
        </w:rPr>
        <w:t>En</w:t>
      </w:r>
      <w:r w:rsidRPr="0060654E">
        <w:rPr>
          <w:rFonts w:ascii="Arial" w:hAnsi="Arial" w:cs="Arial"/>
          <w:spacing w:val="1"/>
          <w:sz w:val="22"/>
          <w:szCs w:val="22"/>
        </w:rPr>
        <w:t xml:space="preserve"> </w:t>
      </w:r>
      <w:r w:rsidRPr="0060654E">
        <w:rPr>
          <w:rFonts w:ascii="Arial" w:hAnsi="Arial" w:cs="Arial"/>
          <w:color w:val="111111"/>
          <w:sz w:val="22"/>
          <w:szCs w:val="22"/>
        </w:rPr>
        <w:t xml:space="preserve">conclusión, solicito declarar probada esta excepción y absolver </w:t>
      </w:r>
      <w:r w:rsidR="00D246BB" w:rsidRPr="0060654E">
        <w:rPr>
          <w:rFonts w:ascii="Arial" w:hAnsi="Arial" w:cs="Arial"/>
          <w:color w:val="111111"/>
          <w:sz w:val="22"/>
          <w:szCs w:val="22"/>
        </w:rPr>
        <w:t>mi prohijada</w:t>
      </w:r>
      <w:r w:rsidRPr="0060654E">
        <w:rPr>
          <w:rFonts w:ascii="Arial" w:hAnsi="Arial" w:cs="Arial"/>
          <w:color w:val="111111"/>
          <w:sz w:val="22"/>
          <w:szCs w:val="22"/>
        </w:rPr>
        <w:t xml:space="preserve"> de las obligaciones que emanan de derechos que se encuentran extinguidos por el fenómeno de la prescripción</w:t>
      </w:r>
      <w:r w:rsidR="00CD4DB8" w:rsidRPr="0060654E">
        <w:rPr>
          <w:rFonts w:ascii="Arial" w:hAnsi="Arial" w:cs="Arial"/>
          <w:color w:val="111111"/>
          <w:sz w:val="22"/>
          <w:szCs w:val="22"/>
        </w:rPr>
        <w:t>.</w:t>
      </w:r>
    </w:p>
    <w:p w14:paraId="3E610850" w14:textId="77777777" w:rsidR="009D03C8" w:rsidRDefault="009D03C8" w:rsidP="00903743">
      <w:pPr>
        <w:pStyle w:val="Textoindependiente"/>
        <w:jc w:val="both"/>
        <w:rPr>
          <w:rFonts w:ascii="Arial" w:hAnsi="Arial" w:cs="Arial"/>
          <w:sz w:val="22"/>
          <w:szCs w:val="22"/>
        </w:rPr>
      </w:pPr>
      <w:bookmarkStart w:id="18" w:name="1._COBRO_DE_LO_NO_DEBIDO_y_ENRIQUECIMIEN"/>
      <w:bookmarkStart w:id="19" w:name="1."/>
      <w:bookmarkStart w:id="20" w:name="1._(1)"/>
      <w:bookmarkStart w:id="21" w:name="1._(2)"/>
      <w:bookmarkStart w:id="22" w:name="1._(3)"/>
      <w:bookmarkStart w:id="23" w:name="1._(4)"/>
      <w:bookmarkStart w:id="24" w:name="1._(5)"/>
      <w:bookmarkStart w:id="25" w:name="1._(6)"/>
      <w:bookmarkStart w:id="26" w:name="1._(7)"/>
      <w:bookmarkStart w:id="27" w:name="1._(8)"/>
      <w:bookmarkStart w:id="28" w:name="1._BUENA_FE_Y_CUMPLIMIENTO_DE_LA_NORMATI"/>
      <w:bookmarkEnd w:id="17"/>
      <w:bookmarkEnd w:id="18"/>
      <w:bookmarkEnd w:id="19"/>
      <w:bookmarkEnd w:id="20"/>
      <w:bookmarkEnd w:id="21"/>
      <w:bookmarkEnd w:id="22"/>
      <w:bookmarkEnd w:id="23"/>
      <w:bookmarkEnd w:id="24"/>
      <w:bookmarkEnd w:id="25"/>
      <w:bookmarkEnd w:id="26"/>
      <w:bookmarkEnd w:id="27"/>
      <w:bookmarkEnd w:id="28"/>
    </w:p>
    <w:p w14:paraId="29047EAB" w14:textId="18CAFD38" w:rsidR="00940010" w:rsidRDefault="00940010" w:rsidP="00903743">
      <w:pPr>
        <w:pStyle w:val="Textoindependiente"/>
        <w:jc w:val="both"/>
        <w:rPr>
          <w:rFonts w:ascii="Arial" w:hAnsi="Arial" w:cs="Arial"/>
          <w:color w:val="111111"/>
          <w:sz w:val="22"/>
          <w:szCs w:val="22"/>
        </w:rPr>
      </w:pPr>
      <w:r w:rsidRPr="0060654E">
        <w:rPr>
          <w:rFonts w:ascii="Arial" w:hAnsi="Arial" w:cs="Arial"/>
          <w:color w:val="111111"/>
          <w:sz w:val="22"/>
          <w:szCs w:val="22"/>
        </w:rPr>
        <w:t>Consecuentemente, ruego a la señora Juez declarar probada esta excepción.</w:t>
      </w:r>
    </w:p>
    <w:p w14:paraId="1B866C7B" w14:textId="77777777" w:rsidR="009D03C8" w:rsidRDefault="009D03C8" w:rsidP="00903743">
      <w:pPr>
        <w:pStyle w:val="Textoindependiente"/>
        <w:jc w:val="both"/>
        <w:rPr>
          <w:rFonts w:ascii="Arial" w:hAnsi="Arial" w:cs="Arial"/>
          <w:color w:val="111111"/>
          <w:sz w:val="22"/>
          <w:szCs w:val="22"/>
        </w:rPr>
      </w:pPr>
    </w:p>
    <w:p w14:paraId="05ABFA6E" w14:textId="294AA49D" w:rsidR="009D03C8" w:rsidRPr="00DF324F" w:rsidRDefault="009D03C8" w:rsidP="009D03C8">
      <w:pPr>
        <w:pStyle w:val="Textoindependiente"/>
        <w:numPr>
          <w:ilvl w:val="0"/>
          <w:numId w:val="31"/>
        </w:numPr>
        <w:jc w:val="both"/>
        <w:rPr>
          <w:rFonts w:ascii="Arial" w:hAnsi="Arial" w:cs="Arial"/>
          <w:b/>
          <w:bCs/>
          <w:color w:val="111111"/>
          <w:sz w:val="22"/>
          <w:szCs w:val="22"/>
          <w:u w:val="single"/>
        </w:rPr>
      </w:pPr>
      <w:r w:rsidRPr="00DF324F">
        <w:rPr>
          <w:rFonts w:ascii="Arial" w:hAnsi="Arial" w:cs="Arial"/>
          <w:b/>
          <w:bCs/>
          <w:color w:val="111111"/>
          <w:sz w:val="22"/>
          <w:szCs w:val="22"/>
          <w:u w:val="single"/>
        </w:rPr>
        <w:t>ENRIQUECIMIENTO SIN CAUSA Y COBRO DE LO NO DEBIDO.</w:t>
      </w:r>
    </w:p>
    <w:p w14:paraId="26690C8D" w14:textId="77777777" w:rsidR="009D03C8" w:rsidRDefault="009D03C8" w:rsidP="00903743">
      <w:pPr>
        <w:pStyle w:val="Textoindependiente"/>
        <w:jc w:val="both"/>
        <w:rPr>
          <w:rFonts w:ascii="Arial" w:hAnsi="Arial" w:cs="Arial"/>
          <w:b/>
          <w:bCs/>
          <w:color w:val="111111"/>
          <w:sz w:val="22"/>
          <w:szCs w:val="22"/>
        </w:rPr>
      </w:pPr>
    </w:p>
    <w:p w14:paraId="20C81920" w14:textId="77777777" w:rsidR="009D03C8" w:rsidRPr="0060654E" w:rsidRDefault="009D03C8" w:rsidP="009D03C8">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Con fundamento en lo anterior, y una vez comprobado que no se acreditan los presupuestos para que mi prohijada sea condenada al reconocimiento y pago de la indemnización ordinaria de perjuicios máxime si se tiene en cuenta que LA EQUIDAD SEGUROS DE VIDA OC no ostentó la calidad de empleadora del señor </w:t>
      </w:r>
      <w:r w:rsidRPr="0060654E">
        <w:rPr>
          <w:rStyle w:val="normaltextrun"/>
          <w:rFonts w:ascii="Arial" w:hAnsi="Arial" w:cs="Arial"/>
          <w:color w:val="000000"/>
          <w:sz w:val="22"/>
          <w:szCs w:val="22"/>
        </w:rPr>
        <w:t>FERNEY ANTONIO SUAREZ MURILLO</w:t>
      </w:r>
      <w:r w:rsidRPr="0060654E">
        <w:rPr>
          <w:rFonts w:ascii="Arial" w:hAnsi="Arial" w:cs="Arial"/>
          <w:color w:val="111111"/>
          <w:sz w:val="22"/>
          <w:szCs w:val="22"/>
        </w:rPr>
        <w:t>. Por lo anterior, debe concluirse que condenar a mi procurada, al reconocimiento y pago de los rubros aducidos en el libelo de la demanda, se derivaría en un cobro de lo no debido, prohibido por nuestro ordenamiento jurídico. Así mismo, una remota condena en contra de LA EQUIDAD SEGUROS DE VIDA OC generaría un rubro a favor de la parte demandante que no tiene justificación legal, contractual ni jurisprudencial, lo que se traduciría en un enriquecimiento sin causa.</w:t>
      </w:r>
    </w:p>
    <w:p w14:paraId="3778A855" w14:textId="77777777" w:rsidR="009D03C8" w:rsidRPr="0060654E" w:rsidRDefault="009D03C8" w:rsidP="009D03C8">
      <w:pPr>
        <w:pStyle w:val="Textoindependiente"/>
        <w:jc w:val="both"/>
        <w:rPr>
          <w:rFonts w:ascii="Arial" w:hAnsi="Arial" w:cs="Arial"/>
          <w:color w:val="111111"/>
          <w:sz w:val="22"/>
          <w:szCs w:val="22"/>
        </w:rPr>
      </w:pPr>
    </w:p>
    <w:p w14:paraId="2ADE9833" w14:textId="77777777" w:rsidR="009D03C8" w:rsidRPr="0060654E" w:rsidRDefault="009D03C8" w:rsidP="009D03C8">
      <w:pPr>
        <w:pStyle w:val="Textoindependiente"/>
        <w:jc w:val="both"/>
        <w:rPr>
          <w:rFonts w:ascii="Arial" w:hAnsi="Arial" w:cs="Arial"/>
          <w:color w:val="111111"/>
          <w:sz w:val="22"/>
          <w:szCs w:val="22"/>
        </w:rPr>
      </w:pPr>
      <w:r w:rsidRPr="0060654E">
        <w:rPr>
          <w:rFonts w:ascii="Arial" w:hAnsi="Arial" w:cs="Arial"/>
          <w:color w:val="111111"/>
          <w:sz w:val="22"/>
          <w:szCs w:val="22"/>
        </w:rPr>
        <w:t>Consecuentemente, ruego al señor Juez declarar probada esta excepción.</w:t>
      </w:r>
    </w:p>
    <w:p w14:paraId="7B255210" w14:textId="77777777" w:rsidR="009D03C8" w:rsidRPr="009D03C8" w:rsidRDefault="009D03C8" w:rsidP="00903743">
      <w:pPr>
        <w:pStyle w:val="Textoindependiente"/>
        <w:jc w:val="both"/>
        <w:rPr>
          <w:rFonts w:ascii="Arial" w:hAnsi="Arial" w:cs="Arial"/>
          <w:b/>
          <w:bCs/>
          <w:color w:val="111111"/>
          <w:sz w:val="22"/>
          <w:szCs w:val="22"/>
        </w:rPr>
      </w:pPr>
    </w:p>
    <w:p w14:paraId="263BE8C8" w14:textId="20D3D838" w:rsidR="009D03C8" w:rsidRPr="00DF324F" w:rsidRDefault="009D03C8" w:rsidP="009D03C8">
      <w:pPr>
        <w:pStyle w:val="Textoindependiente"/>
        <w:numPr>
          <w:ilvl w:val="0"/>
          <w:numId w:val="31"/>
        </w:numPr>
        <w:jc w:val="both"/>
        <w:rPr>
          <w:rFonts w:ascii="Arial" w:hAnsi="Arial" w:cs="Arial"/>
          <w:b/>
          <w:bCs/>
          <w:color w:val="111111"/>
          <w:sz w:val="22"/>
          <w:szCs w:val="22"/>
          <w:u w:val="single"/>
        </w:rPr>
      </w:pPr>
      <w:r w:rsidRPr="00DF324F">
        <w:rPr>
          <w:rFonts w:ascii="Arial" w:hAnsi="Arial" w:cs="Arial"/>
          <w:b/>
          <w:bCs/>
          <w:color w:val="111111"/>
          <w:sz w:val="22"/>
          <w:szCs w:val="22"/>
          <w:u w:val="single"/>
        </w:rPr>
        <w:lastRenderedPageBreak/>
        <w:t>COMPENSACIÓN</w:t>
      </w:r>
    </w:p>
    <w:p w14:paraId="2C7C3A91" w14:textId="77777777" w:rsidR="00940010" w:rsidRDefault="00940010" w:rsidP="00903743">
      <w:pPr>
        <w:pStyle w:val="Textoindependiente"/>
        <w:jc w:val="both"/>
        <w:rPr>
          <w:rFonts w:ascii="Arial" w:hAnsi="Arial" w:cs="Arial"/>
          <w:sz w:val="22"/>
          <w:szCs w:val="22"/>
        </w:rPr>
      </w:pPr>
    </w:p>
    <w:p w14:paraId="0F11A818" w14:textId="5533D5D6" w:rsidR="008A11F9" w:rsidRPr="008A11F9" w:rsidRDefault="008A11F9" w:rsidP="008A11F9">
      <w:pPr>
        <w:jc w:val="both"/>
        <w:rPr>
          <w:rFonts w:ascii="Arial" w:hAnsi="Arial" w:cs="Arial"/>
        </w:rPr>
      </w:pPr>
      <w:r w:rsidRPr="008A11F9">
        <w:rPr>
          <w:rFonts w:ascii="Arial" w:hAnsi="Arial" w:cs="Arial"/>
        </w:rPr>
        <w:t xml:space="preserve">Se formula esta excepción en virtud de que en el improbable evento de que prosperen las pretensiones de la demanda y se imponga alguna condena a la demandada, del monto de esta deberán deducirse o descontarse las sumas que ya fueron pagadas </w:t>
      </w:r>
      <w:r>
        <w:rPr>
          <w:rFonts w:ascii="Arial" w:hAnsi="Arial" w:cs="Arial"/>
        </w:rPr>
        <w:t xml:space="preserve">a la parte actora. </w:t>
      </w:r>
    </w:p>
    <w:p w14:paraId="07189663" w14:textId="77777777" w:rsidR="008A11F9" w:rsidRDefault="008A11F9" w:rsidP="00DF324F">
      <w:pPr>
        <w:pStyle w:val="Textoindependiente"/>
        <w:jc w:val="both"/>
        <w:rPr>
          <w:rFonts w:ascii="Arial" w:hAnsi="Arial" w:cs="Arial"/>
          <w:sz w:val="22"/>
          <w:szCs w:val="22"/>
        </w:rPr>
      </w:pPr>
    </w:p>
    <w:p w14:paraId="0BDE48F0" w14:textId="7406E0DD" w:rsidR="00DF324F" w:rsidRPr="00DF324F" w:rsidRDefault="008A11F9" w:rsidP="00DF324F">
      <w:pPr>
        <w:pStyle w:val="Textoindependiente"/>
        <w:jc w:val="both"/>
        <w:rPr>
          <w:rFonts w:ascii="Arial" w:hAnsi="Arial" w:cs="Arial"/>
          <w:sz w:val="22"/>
          <w:szCs w:val="22"/>
        </w:rPr>
      </w:pPr>
      <w:r>
        <w:rPr>
          <w:rFonts w:ascii="Arial" w:hAnsi="Arial" w:cs="Arial"/>
          <w:sz w:val="22"/>
          <w:szCs w:val="22"/>
        </w:rPr>
        <w:t xml:space="preserve">Aunado a lo anterior, respecto de mi </w:t>
      </w:r>
      <w:r w:rsidR="00DF324F" w:rsidRPr="00DF324F">
        <w:rPr>
          <w:rFonts w:ascii="Arial" w:hAnsi="Arial" w:cs="Arial"/>
          <w:sz w:val="22"/>
          <w:szCs w:val="22"/>
        </w:rPr>
        <w:t xml:space="preserve">procurada </w:t>
      </w:r>
      <w:r w:rsidR="00DF324F" w:rsidRPr="0060654E">
        <w:rPr>
          <w:rFonts w:ascii="Arial" w:hAnsi="Arial" w:cs="Arial"/>
          <w:color w:val="111111"/>
          <w:sz w:val="22"/>
          <w:szCs w:val="22"/>
        </w:rPr>
        <w:t>LA EQUIDAD SEGUROS DE VIDA OC</w:t>
      </w:r>
      <w:r>
        <w:rPr>
          <w:rFonts w:ascii="Arial" w:hAnsi="Arial" w:cs="Arial"/>
          <w:color w:val="111111"/>
          <w:sz w:val="22"/>
          <w:szCs w:val="22"/>
        </w:rPr>
        <w:t>, debe manifestarse que esta</w:t>
      </w:r>
      <w:r w:rsidR="00DF324F" w:rsidRPr="0060654E">
        <w:rPr>
          <w:rFonts w:ascii="Arial" w:hAnsi="Arial" w:cs="Arial"/>
          <w:color w:val="111111"/>
          <w:sz w:val="22"/>
          <w:szCs w:val="22"/>
        </w:rPr>
        <w:t xml:space="preserve"> </w:t>
      </w:r>
      <w:r w:rsidR="00DF324F" w:rsidRPr="00DF324F">
        <w:rPr>
          <w:rFonts w:ascii="Arial" w:hAnsi="Arial" w:cs="Arial"/>
          <w:sz w:val="22"/>
          <w:szCs w:val="22"/>
        </w:rPr>
        <w:t xml:space="preserve">realizó el pago de </w:t>
      </w:r>
      <w:r w:rsidR="00DF324F">
        <w:rPr>
          <w:rFonts w:ascii="Arial" w:hAnsi="Arial" w:cs="Arial"/>
          <w:sz w:val="22"/>
          <w:szCs w:val="22"/>
        </w:rPr>
        <w:t>CATORCE MILLONES SETENTA Y SIETE MIL QUINIENTOS SETENTA Y OCHO</w:t>
      </w:r>
      <w:r w:rsidR="00DF324F" w:rsidRPr="00DF324F">
        <w:rPr>
          <w:rFonts w:ascii="Arial" w:hAnsi="Arial" w:cs="Arial"/>
          <w:sz w:val="22"/>
          <w:szCs w:val="22"/>
        </w:rPr>
        <w:t xml:space="preserve"> PESOS ($</w:t>
      </w:r>
      <w:r w:rsidR="00DF324F">
        <w:rPr>
          <w:rFonts w:ascii="Arial" w:hAnsi="Arial" w:cs="Arial"/>
          <w:sz w:val="22"/>
          <w:szCs w:val="22"/>
        </w:rPr>
        <w:t>14.077.578</w:t>
      </w:r>
      <w:r w:rsidR="00DF324F" w:rsidRPr="00DF324F">
        <w:rPr>
          <w:rFonts w:ascii="Arial" w:hAnsi="Arial" w:cs="Arial"/>
          <w:sz w:val="22"/>
          <w:szCs w:val="22"/>
        </w:rPr>
        <w:t xml:space="preserve">) por concepto de incapacidades laborales y de </w:t>
      </w:r>
      <w:r w:rsidR="00DF324F" w:rsidRPr="0060654E">
        <w:rPr>
          <w:rStyle w:val="normaltextrun"/>
          <w:rFonts w:ascii="Arial" w:hAnsi="Arial" w:cs="Arial"/>
          <w:bCs/>
          <w:sz w:val="22"/>
          <w:szCs w:val="22"/>
        </w:rPr>
        <w:t xml:space="preserve">VEINTIDÓS MILLONES CIENTO VEINTIUN MIL OCHOCIENTOS CINCUENTA Y DOS PESOS ($22.121.852), </w:t>
      </w:r>
      <w:r w:rsidR="00DF324F" w:rsidRPr="00DF324F">
        <w:rPr>
          <w:rFonts w:ascii="Arial" w:hAnsi="Arial" w:cs="Arial"/>
          <w:sz w:val="22"/>
          <w:szCs w:val="22"/>
        </w:rPr>
        <w:t xml:space="preserve">por concepto de incapacidad permanente parcial al señor </w:t>
      </w:r>
      <w:r w:rsidR="00DF324F">
        <w:rPr>
          <w:rFonts w:ascii="Arial" w:hAnsi="Arial" w:cs="Arial"/>
          <w:sz w:val="22"/>
          <w:szCs w:val="22"/>
        </w:rPr>
        <w:t>Ferney Antonio Suarez</w:t>
      </w:r>
      <w:r w:rsidR="00DF324F" w:rsidRPr="00DF324F">
        <w:rPr>
          <w:rFonts w:ascii="Arial" w:hAnsi="Arial" w:cs="Arial"/>
          <w:sz w:val="22"/>
          <w:szCs w:val="22"/>
        </w:rPr>
        <w:t>, tal como se puede observar en los certificados</w:t>
      </w:r>
      <w:r w:rsidR="00DF324F">
        <w:rPr>
          <w:rFonts w:ascii="Arial" w:hAnsi="Arial" w:cs="Arial"/>
          <w:sz w:val="22"/>
          <w:szCs w:val="22"/>
        </w:rPr>
        <w:t xml:space="preserve"> </w:t>
      </w:r>
      <w:r w:rsidR="00DF324F" w:rsidRPr="00DF324F">
        <w:rPr>
          <w:rFonts w:ascii="Arial" w:hAnsi="Arial" w:cs="Arial"/>
          <w:sz w:val="22"/>
          <w:szCs w:val="22"/>
        </w:rPr>
        <w:t xml:space="preserve">de pagos que se anexan. </w:t>
      </w:r>
    </w:p>
    <w:p w14:paraId="69925248" w14:textId="77777777" w:rsidR="007D58E2" w:rsidRPr="0060654E" w:rsidRDefault="007D58E2" w:rsidP="00903743">
      <w:pPr>
        <w:pStyle w:val="Textoindependiente"/>
        <w:jc w:val="both"/>
        <w:rPr>
          <w:rFonts w:ascii="Arial" w:hAnsi="Arial" w:cs="Arial"/>
          <w:sz w:val="22"/>
          <w:szCs w:val="22"/>
        </w:rPr>
      </w:pPr>
    </w:p>
    <w:p w14:paraId="34DF9B5A" w14:textId="11434CDC" w:rsidR="00940010" w:rsidRPr="0060654E" w:rsidRDefault="00940010" w:rsidP="009D03C8">
      <w:pPr>
        <w:pStyle w:val="Ttulo1"/>
        <w:numPr>
          <w:ilvl w:val="0"/>
          <w:numId w:val="31"/>
        </w:numPr>
        <w:tabs>
          <w:tab w:val="left" w:pos="481"/>
        </w:tabs>
        <w:jc w:val="both"/>
        <w:rPr>
          <w:rFonts w:ascii="Arial" w:hAnsi="Arial" w:cs="Arial"/>
          <w:sz w:val="22"/>
          <w:szCs w:val="22"/>
          <w:u w:val="single"/>
        </w:rPr>
      </w:pPr>
      <w:bookmarkStart w:id="29" w:name="8._GENÉRICA_O_INNOMINADA"/>
      <w:bookmarkEnd w:id="29"/>
      <w:r w:rsidRPr="0060654E">
        <w:rPr>
          <w:rFonts w:ascii="Arial" w:hAnsi="Arial" w:cs="Arial"/>
          <w:sz w:val="22"/>
          <w:szCs w:val="22"/>
          <w:u w:val="single"/>
        </w:rPr>
        <w:t>GENÉRICA O INNOMINADA</w:t>
      </w:r>
    </w:p>
    <w:p w14:paraId="01579AE6" w14:textId="77777777" w:rsidR="00940010" w:rsidRPr="0060654E" w:rsidRDefault="00940010" w:rsidP="00903743">
      <w:pPr>
        <w:pStyle w:val="Textoindependiente"/>
        <w:jc w:val="both"/>
        <w:rPr>
          <w:rFonts w:ascii="Arial" w:hAnsi="Arial" w:cs="Arial"/>
          <w:b/>
          <w:bCs/>
          <w:sz w:val="22"/>
          <w:szCs w:val="22"/>
        </w:rPr>
      </w:pPr>
    </w:p>
    <w:p w14:paraId="18DE1CCF" w14:textId="77777777" w:rsidR="00940010" w:rsidRPr="0060654E" w:rsidRDefault="00940010" w:rsidP="00903743">
      <w:pPr>
        <w:pStyle w:val="Textoindependiente"/>
        <w:ind w:left="119"/>
        <w:jc w:val="both"/>
        <w:rPr>
          <w:rFonts w:ascii="Arial" w:hAnsi="Arial" w:cs="Arial"/>
          <w:color w:val="111111"/>
          <w:sz w:val="22"/>
          <w:szCs w:val="22"/>
        </w:rPr>
      </w:pPr>
      <w:r w:rsidRPr="0060654E">
        <w:rPr>
          <w:rFonts w:ascii="Arial" w:hAnsi="Arial" w:cs="Arial"/>
          <w:color w:val="111111"/>
          <w:sz w:val="22"/>
          <w:szCs w:val="22"/>
        </w:rPr>
        <w:t>Ruego declarar probada cualquier otra excepción que resulte probada en el curso de este proceso, de conformidad a la Ley y sin que ello signifique que se reconoce responsabilidad alguna de mi representada.</w:t>
      </w:r>
    </w:p>
    <w:p w14:paraId="2E05B013" w14:textId="77777777" w:rsidR="00031173" w:rsidRPr="0060654E" w:rsidRDefault="00031173" w:rsidP="00903743">
      <w:pPr>
        <w:pStyle w:val="Textoindependiente"/>
        <w:jc w:val="both"/>
        <w:rPr>
          <w:rFonts w:ascii="Arial" w:hAnsi="Arial" w:cs="Arial"/>
          <w:color w:val="111111"/>
          <w:sz w:val="22"/>
          <w:szCs w:val="22"/>
        </w:rPr>
      </w:pPr>
    </w:p>
    <w:p w14:paraId="49941540" w14:textId="22B900DC" w:rsidR="00B26B7B" w:rsidRPr="0060654E" w:rsidRDefault="00B26B7B" w:rsidP="00B26B7B">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t>CAPÍTULO II</w:t>
      </w:r>
    </w:p>
    <w:p w14:paraId="6A2BBF22" w14:textId="5D82761C" w:rsidR="00031173" w:rsidRPr="0060654E" w:rsidRDefault="00B26B7B" w:rsidP="00BE3A18">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t xml:space="preserve">CONTESTACIÓN AL LLAMAMIENTO EN GARANTÍA FORMULADO POR COODETRANS PALMIRA A LA EQUIDAD SEGUROS DE VIDA O.C. </w:t>
      </w:r>
    </w:p>
    <w:p w14:paraId="46005208" w14:textId="77777777" w:rsidR="00031173" w:rsidRPr="0060654E" w:rsidRDefault="00031173" w:rsidP="00903743">
      <w:pPr>
        <w:pStyle w:val="Textoindependiente"/>
        <w:jc w:val="both"/>
        <w:rPr>
          <w:rFonts w:ascii="Arial" w:hAnsi="Arial" w:cs="Arial"/>
          <w:color w:val="111111"/>
          <w:sz w:val="22"/>
          <w:szCs w:val="22"/>
        </w:rPr>
      </w:pPr>
    </w:p>
    <w:p w14:paraId="4F25BAB3" w14:textId="77777777" w:rsidR="00B26B7B" w:rsidRPr="0060654E" w:rsidRDefault="00B26B7B" w:rsidP="00B26B7B">
      <w:pPr>
        <w:pStyle w:val="Sinespaciado"/>
        <w:numPr>
          <w:ilvl w:val="0"/>
          <w:numId w:val="8"/>
        </w:numPr>
        <w:ind w:left="0" w:firstLine="0"/>
        <w:jc w:val="center"/>
        <w:rPr>
          <w:rFonts w:ascii="Arial" w:hAnsi="Arial" w:cs="Arial"/>
          <w:b/>
          <w:bCs/>
          <w:color w:val="111111"/>
          <w:u w:val="single"/>
        </w:rPr>
      </w:pPr>
      <w:r w:rsidRPr="0060654E">
        <w:rPr>
          <w:rFonts w:ascii="Arial" w:hAnsi="Arial" w:cs="Arial"/>
          <w:b/>
          <w:bCs/>
          <w:color w:val="111111"/>
          <w:u w:val="single"/>
        </w:rPr>
        <w:t>FRENTE A LOS HECHOS DEL LLAMAMIENTO EN GARANTÍA.</w:t>
      </w:r>
    </w:p>
    <w:p w14:paraId="1796A35E" w14:textId="77777777" w:rsidR="00BE3A18" w:rsidRPr="0060654E" w:rsidRDefault="00BE3A18" w:rsidP="00903743">
      <w:pPr>
        <w:pStyle w:val="Textoindependiente"/>
        <w:jc w:val="both"/>
        <w:rPr>
          <w:rFonts w:ascii="Arial" w:hAnsi="Arial" w:cs="Arial"/>
          <w:b/>
          <w:bCs/>
          <w:color w:val="111111"/>
          <w:sz w:val="22"/>
          <w:szCs w:val="22"/>
        </w:rPr>
      </w:pPr>
    </w:p>
    <w:p w14:paraId="640763E1" w14:textId="390889AE" w:rsidR="00031173" w:rsidRPr="0060654E" w:rsidRDefault="00D65B87" w:rsidP="00903743">
      <w:pPr>
        <w:pStyle w:val="Textoindependiente"/>
        <w:jc w:val="both"/>
        <w:rPr>
          <w:rFonts w:ascii="Arial" w:hAnsi="Arial" w:cs="Arial"/>
          <w:color w:val="111111"/>
          <w:sz w:val="22"/>
          <w:szCs w:val="22"/>
        </w:rPr>
      </w:pPr>
      <w:r w:rsidRPr="0060654E">
        <w:rPr>
          <w:rFonts w:ascii="Arial" w:hAnsi="Arial" w:cs="Arial"/>
          <w:b/>
          <w:bCs/>
          <w:color w:val="111111"/>
          <w:sz w:val="22"/>
          <w:szCs w:val="22"/>
        </w:rPr>
        <w:t>AL PRIMERO:</w:t>
      </w:r>
      <w:r w:rsidRPr="0060654E">
        <w:rPr>
          <w:rFonts w:ascii="Arial" w:hAnsi="Arial" w:cs="Arial"/>
          <w:color w:val="111111"/>
          <w:sz w:val="22"/>
          <w:szCs w:val="22"/>
        </w:rPr>
        <w:t xml:space="preserve"> Este hecho contiene varias afirmaciones las cuales responderé así:</w:t>
      </w:r>
    </w:p>
    <w:p w14:paraId="2AD477E9" w14:textId="77777777" w:rsidR="00D65B87" w:rsidRPr="0060654E" w:rsidRDefault="00D65B87" w:rsidP="00903743">
      <w:pPr>
        <w:pStyle w:val="Textoindependiente"/>
        <w:jc w:val="both"/>
        <w:rPr>
          <w:rFonts w:ascii="Arial" w:hAnsi="Arial" w:cs="Arial"/>
          <w:color w:val="111111"/>
          <w:sz w:val="22"/>
          <w:szCs w:val="22"/>
        </w:rPr>
      </w:pPr>
    </w:p>
    <w:p w14:paraId="544FF6FB" w14:textId="642E67E3" w:rsidR="00D65B87" w:rsidRPr="0060654E" w:rsidRDefault="00D65B87" w:rsidP="00D65B87">
      <w:pPr>
        <w:pStyle w:val="Textoindependiente"/>
        <w:numPr>
          <w:ilvl w:val="0"/>
          <w:numId w:val="37"/>
        </w:numPr>
        <w:jc w:val="both"/>
        <w:rPr>
          <w:rFonts w:ascii="Arial" w:hAnsi="Arial" w:cs="Arial"/>
          <w:color w:val="111111"/>
          <w:sz w:val="22"/>
          <w:szCs w:val="22"/>
        </w:rPr>
      </w:pPr>
      <w:r w:rsidRPr="0060654E">
        <w:rPr>
          <w:rFonts w:ascii="Arial" w:hAnsi="Arial" w:cs="Arial"/>
          <w:b/>
          <w:bCs/>
          <w:color w:val="111111"/>
          <w:sz w:val="22"/>
          <w:szCs w:val="22"/>
        </w:rPr>
        <w:t>NO ES CIERTO</w:t>
      </w:r>
      <w:r w:rsidRPr="0060654E">
        <w:rPr>
          <w:rFonts w:ascii="Arial" w:hAnsi="Arial" w:cs="Arial"/>
          <w:color w:val="111111"/>
          <w:sz w:val="22"/>
          <w:szCs w:val="22"/>
        </w:rPr>
        <w:t>, como se relata, si bien la COOPERATIVA DE TRANSPORTADORES DE PALMIRA - COODETRANS PALMIRA se dedica al transporte intermunicipal de pasajeros</w:t>
      </w:r>
      <w:r w:rsidR="00FD1558" w:rsidRPr="0060654E">
        <w:rPr>
          <w:rFonts w:ascii="Arial" w:hAnsi="Arial" w:cs="Arial"/>
          <w:color w:val="111111"/>
          <w:sz w:val="22"/>
          <w:szCs w:val="22"/>
        </w:rPr>
        <w:t>, lo cierto es que, de conformidad con el objeto social, también se dedica entre otros a “</w:t>
      </w:r>
      <w:r w:rsidR="00FD1558" w:rsidRPr="0060654E">
        <w:rPr>
          <w:rFonts w:ascii="Arial" w:hAnsi="Arial" w:cs="Arial"/>
          <w:i/>
          <w:iCs/>
          <w:color w:val="111111"/>
          <w:sz w:val="22"/>
          <w:szCs w:val="22"/>
          <w:lang w:val="es-CO"/>
        </w:rPr>
        <w:t>1. Organizar el transporte público de pasajeros por carretera y de carga, en las mejores condiciones para el usuario y el asociado. 2. Colaborar con el estado y la ciudadanía en la prestación del servicio público del transporte. 3. Organizar el trabajo de los asociados, con el fin de mejorar la calidad de los servicios prestados y obtener el máximo rendimiento. 4. Suministrar a los asociados todos los insumos que se relacionan con la industria del transporte automotor en las mejores condiciones de calidad y precio. 5. Suministrar a los asociados equipos, herramientas y demás instrumentos utilizados en la actividad del transporte 6. Instalar estaciones de servicio para el suministro de combustible a los asociados. 7. Instalar y dotar talleres de mantenimiento, revisión, reparación, conservación y reposición del parque automotor vinculado a la cooperativa. 8. Realizar préstamos a sus asociados solo por aportes a bajo interés, destinados a fines productivos, de mejoramiento personal, familiar y en casos de calamidad doméstica. 9. Constituir fondos y realizar operaciones crediticias con otras entidades tendientes que conlleven a la obtención de recursos para financiar los servicios (…)”</w:t>
      </w:r>
    </w:p>
    <w:p w14:paraId="6A0746F8" w14:textId="77777777" w:rsidR="00E14DD9" w:rsidRPr="0060654E" w:rsidRDefault="00E14DD9" w:rsidP="00E14DD9">
      <w:pPr>
        <w:pStyle w:val="Textoindependiente"/>
        <w:ind w:left="720"/>
        <w:jc w:val="both"/>
        <w:rPr>
          <w:rFonts w:ascii="Arial" w:hAnsi="Arial" w:cs="Arial"/>
          <w:color w:val="111111"/>
          <w:sz w:val="22"/>
          <w:szCs w:val="22"/>
        </w:rPr>
      </w:pPr>
    </w:p>
    <w:p w14:paraId="53F3587B" w14:textId="16982335" w:rsidR="00E14DD9" w:rsidRPr="0060654E" w:rsidRDefault="00E14DD9" w:rsidP="00E14DD9">
      <w:pPr>
        <w:pStyle w:val="Textoindependiente"/>
        <w:numPr>
          <w:ilvl w:val="0"/>
          <w:numId w:val="37"/>
        </w:numPr>
        <w:jc w:val="both"/>
        <w:rPr>
          <w:rFonts w:ascii="Arial" w:hAnsi="Arial" w:cs="Arial"/>
          <w:b/>
          <w:bCs/>
          <w:color w:val="111111"/>
          <w:sz w:val="22"/>
          <w:szCs w:val="22"/>
        </w:rPr>
      </w:pPr>
      <w:r w:rsidRPr="0060654E">
        <w:rPr>
          <w:rFonts w:ascii="Arial" w:hAnsi="Arial" w:cs="Arial"/>
          <w:b/>
          <w:bCs/>
          <w:sz w:val="22"/>
          <w:szCs w:val="22"/>
        </w:rPr>
        <w:t xml:space="preserve">NO ME CONSTA </w:t>
      </w:r>
      <w:r w:rsidRPr="0060654E">
        <w:rPr>
          <w:rFonts w:ascii="Arial" w:hAnsi="Arial" w:cs="Arial"/>
          <w:sz w:val="22"/>
          <w:szCs w:val="22"/>
        </w:rPr>
        <w:t>que COODETRANS PALMIRA celebre contratos individuales de trabajo con todos sus colaboradores,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7025F2D" w14:textId="77777777" w:rsidR="00FD1558" w:rsidRPr="0060654E" w:rsidRDefault="00FD1558" w:rsidP="00E14DD9">
      <w:pPr>
        <w:pStyle w:val="Textoindependiente"/>
        <w:jc w:val="both"/>
        <w:rPr>
          <w:rFonts w:ascii="Arial" w:hAnsi="Arial" w:cs="Arial"/>
          <w:color w:val="111111"/>
          <w:sz w:val="22"/>
          <w:szCs w:val="22"/>
        </w:rPr>
      </w:pPr>
    </w:p>
    <w:p w14:paraId="313C04B9" w14:textId="71A01749" w:rsidR="00E14DD9" w:rsidRPr="0060654E" w:rsidRDefault="00E14DD9" w:rsidP="00E14DD9">
      <w:pPr>
        <w:pStyle w:val="Textoindependiente"/>
        <w:jc w:val="both"/>
        <w:rPr>
          <w:rFonts w:ascii="Arial" w:hAnsi="Arial" w:cs="Arial"/>
          <w:color w:val="111111"/>
          <w:sz w:val="22"/>
          <w:szCs w:val="22"/>
        </w:rPr>
      </w:pPr>
      <w:r w:rsidRPr="0060654E">
        <w:rPr>
          <w:rFonts w:ascii="Arial" w:hAnsi="Arial" w:cs="Arial"/>
          <w:b/>
          <w:bCs/>
          <w:color w:val="111111"/>
          <w:sz w:val="22"/>
          <w:szCs w:val="22"/>
        </w:rPr>
        <w:t>AL SEGUNDO:</w:t>
      </w:r>
      <w:r w:rsidRPr="0060654E">
        <w:rPr>
          <w:rFonts w:ascii="Arial" w:hAnsi="Arial" w:cs="Arial"/>
          <w:color w:val="111111"/>
          <w:sz w:val="22"/>
          <w:szCs w:val="22"/>
        </w:rPr>
        <w:t xml:space="preserve"> Este hecho contiene varias afirmaciones las cuales responderé así:</w:t>
      </w:r>
    </w:p>
    <w:p w14:paraId="0FCBF4F0" w14:textId="77777777" w:rsidR="00E14DD9" w:rsidRPr="0060654E" w:rsidRDefault="00E14DD9" w:rsidP="00E14DD9">
      <w:pPr>
        <w:pStyle w:val="Textoindependiente"/>
        <w:jc w:val="both"/>
        <w:rPr>
          <w:rFonts w:ascii="Arial" w:hAnsi="Arial" w:cs="Arial"/>
          <w:color w:val="111111"/>
          <w:sz w:val="22"/>
          <w:szCs w:val="22"/>
        </w:rPr>
      </w:pPr>
    </w:p>
    <w:p w14:paraId="395B81B9" w14:textId="27F14B96" w:rsidR="005350F1" w:rsidRPr="005350F1" w:rsidRDefault="00E14DD9" w:rsidP="005350F1">
      <w:pPr>
        <w:pStyle w:val="Textoindependiente"/>
        <w:numPr>
          <w:ilvl w:val="0"/>
          <w:numId w:val="38"/>
        </w:numPr>
        <w:jc w:val="both"/>
        <w:rPr>
          <w:rFonts w:ascii="Arial" w:hAnsi="Arial" w:cs="Arial"/>
          <w:color w:val="111111"/>
          <w:sz w:val="22"/>
          <w:szCs w:val="22"/>
        </w:rPr>
      </w:pPr>
      <w:r w:rsidRPr="0060654E">
        <w:rPr>
          <w:rFonts w:ascii="Arial" w:hAnsi="Arial" w:cs="Arial"/>
          <w:b/>
          <w:bCs/>
          <w:color w:val="111111"/>
          <w:sz w:val="22"/>
          <w:szCs w:val="22"/>
        </w:rPr>
        <w:t>NO ES CIERTO,</w:t>
      </w:r>
      <w:r w:rsidRPr="0060654E">
        <w:rPr>
          <w:rFonts w:ascii="Arial" w:hAnsi="Arial" w:cs="Arial"/>
          <w:color w:val="111111"/>
          <w:sz w:val="22"/>
          <w:szCs w:val="22"/>
        </w:rPr>
        <w:t xml:space="preserve"> como se relata,</w:t>
      </w:r>
      <w:r w:rsidR="002E757B" w:rsidRPr="0060654E">
        <w:rPr>
          <w:rFonts w:ascii="Arial" w:hAnsi="Arial" w:cs="Arial"/>
          <w:color w:val="111111"/>
          <w:sz w:val="22"/>
          <w:szCs w:val="22"/>
        </w:rPr>
        <w:t xml:space="preserve"> que</w:t>
      </w:r>
      <w:r w:rsidRPr="0060654E">
        <w:rPr>
          <w:rFonts w:ascii="Arial" w:hAnsi="Arial" w:cs="Arial"/>
          <w:color w:val="111111"/>
          <w:sz w:val="22"/>
          <w:szCs w:val="22"/>
        </w:rPr>
        <w:t xml:space="preserve"> la empresa COODETRA</w:t>
      </w:r>
      <w:r w:rsidR="008C5369" w:rsidRPr="0060654E">
        <w:rPr>
          <w:rFonts w:ascii="Arial" w:hAnsi="Arial" w:cs="Arial"/>
          <w:color w:val="111111"/>
          <w:sz w:val="22"/>
          <w:szCs w:val="22"/>
        </w:rPr>
        <w:t>N</w:t>
      </w:r>
      <w:r w:rsidRPr="0060654E">
        <w:rPr>
          <w:rFonts w:ascii="Arial" w:hAnsi="Arial" w:cs="Arial"/>
          <w:color w:val="111111"/>
          <w:sz w:val="22"/>
          <w:szCs w:val="22"/>
        </w:rPr>
        <w:t xml:space="preserve">S PALMIRA </w:t>
      </w:r>
      <w:r w:rsidR="00882A7D" w:rsidRPr="0060654E">
        <w:rPr>
          <w:rFonts w:ascii="Arial" w:hAnsi="Arial" w:cs="Arial"/>
          <w:color w:val="111111"/>
          <w:sz w:val="22"/>
          <w:szCs w:val="22"/>
        </w:rPr>
        <w:t>haya contratado</w:t>
      </w:r>
      <w:r w:rsidR="003F3BD0" w:rsidRPr="0060654E">
        <w:rPr>
          <w:rFonts w:ascii="Arial" w:hAnsi="Arial" w:cs="Arial"/>
          <w:color w:val="111111"/>
          <w:sz w:val="22"/>
          <w:szCs w:val="22"/>
        </w:rPr>
        <w:t xml:space="preserve"> a LA EQUIDAD SEGUROS DE VIDA </w:t>
      </w:r>
      <w:r w:rsidR="00DF324F">
        <w:rPr>
          <w:rFonts w:ascii="Arial" w:hAnsi="Arial" w:cs="Arial"/>
          <w:color w:val="111111"/>
          <w:sz w:val="22"/>
          <w:szCs w:val="22"/>
        </w:rPr>
        <w:t>OC</w:t>
      </w:r>
      <w:r w:rsidR="003F3BD0" w:rsidRPr="0060654E">
        <w:rPr>
          <w:rFonts w:ascii="Arial" w:hAnsi="Arial" w:cs="Arial"/>
          <w:color w:val="111111"/>
          <w:sz w:val="22"/>
          <w:szCs w:val="22"/>
        </w:rPr>
        <w:t xml:space="preserve">., </w:t>
      </w:r>
      <w:r w:rsidR="00911E88" w:rsidRPr="0060654E">
        <w:rPr>
          <w:rFonts w:ascii="Arial" w:hAnsi="Arial" w:cs="Arial"/>
          <w:color w:val="111111"/>
          <w:sz w:val="22"/>
          <w:szCs w:val="22"/>
        </w:rPr>
        <w:t xml:space="preserve">pues </w:t>
      </w:r>
      <w:r w:rsidR="003F3BD0" w:rsidRPr="0060654E">
        <w:rPr>
          <w:rFonts w:ascii="Arial" w:hAnsi="Arial" w:cs="Arial"/>
          <w:color w:val="111111"/>
          <w:sz w:val="22"/>
          <w:szCs w:val="22"/>
        </w:rPr>
        <w:t>lo cierto es que</w:t>
      </w:r>
      <w:r w:rsidR="009D03C8">
        <w:rPr>
          <w:rFonts w:ascii="Arial" w:hAnsi="Arial" w:cs="Arial"/>
          <w:color w:val="111111"/>
          <w:sz w:val="22"/>
          <w:szCs w:val="22"/>
        </w:rPr>
        <w:t xml:space="preserve"> la entidad demandada, en cumplimiento de las obligaciones que le asiste como empleador,</w:t>
      </w:r>
      <w:r w:rsidR="002B1AC4" w:rsidRPr="0060654E">
        <w:rPr>
          <w:rFonts w:ascii="Arial" w:hAnsi="Arial" w:cs="Arial"/>
          <w:color w:val="111111"/>
          <w:sz w:val="22"/>
          <w:szCs w:val="22"/>
        </w:rPr>
        <w:t xml:space="preserve"> </w:t>
      </w:r>
      <w:r w:rsidR="009D03C8">
        <w:rPr>
          <w:rFonts w:ascii="Arial" w:hAnsi="Arial" w:cs="Arial"/>
          <w:color w:val="111111"/>
          <w:sz w:val="22"/>
          <w:szCs w:val="22"/>
        </w:rPr>
        <w:t xml:space="preserve">se </w:t>
      </w:r>
      <w:r w:rsidR="002B1AC4" w:rsidRPr="0060654E">
        <w:rPr>
          <w:rFonts w:ascii="Arial" w:hAnsi="Arial" w:cs="Arial"/>
          <w:color w:val="111111"/>
          <w:sz w:val="22"/>
          <w:szCs w:val="22"/>
        </w:rPr>
        <w:t xml:space="preserve">afilió ante </w:t>
      </w:r>
      <w:r w:rsidR="009D03C8">
        <w:rPr>
          <w:rFonts w:ascii="Arial" w:hAnsi="Arial" w:cs="Arial"/>
          <w:color w:val="111111"/>
          <w:sz w:val="22"/>
          <w:szCs w:val="22"/>
        </w:rPr>
        <w:t>la ARL</w:t>
      </w:r>
      <w:r w:rsidR="005350F1">
        <w:rPr>
          <w:rFonts w:ascii="Arial" w:hAnsi="Arial" w:cs="Arial"/>
          <w:color w:val="111111"/>
          <w:sz w:val="22"/>
          <w:szCs w:val="22"/>
        </w:rPr>
        <w:t xml:space="preserve">, comprometiéndose así a afiliar a sus trabajadores dependientes y a efectuar las cotizaciones obligatorias al sistema de riesgos laborales. Lo anterior, con el objetivo de que la ARL asuma las prestaciones económicas y asistenciales que se deriven de un accidente de trabajo o enfermedad profesional, tales como: </w:t>
      </w:r>
      <w:r w:rsidR="005350F1" w:rsidRPr="0060654E">
        <w:rPr>
          <w:rStyle w:val="normaltextrun"/>
          <w:rFonts w:ascii="Arial" w:hAnsi="Arial" w:cs="Arial"/>
          <w:sz w:val="22"/>
          <w:szCs w:val="22"/>
        </w:rPr>
        <w:t>(</w:t>
      </w:r>
      <w:proofErr w:type="spellStart"/>
      <w:r w:rsidR="005350F1" w:rsidRPr="0060654E">
        <w:rPr>
          <w:rStyle w:val="normaltextrun"/>
          <w:rFonts w:ascii="Arial" w:hAnsi="Arial" w:cs="Arial"/>
          <w:sz w:val="22"/>
          <w:szCs w:val="22"/>
        </w:rPr>
        <w:t>ii</w:t>
      </w:r>
      <w:proofErr w:type="spellEnd"/>
      <w:r w:rsidR="005350F1" w:rsidRPr="0060654E">
        <w:rPr>
          <w:rStyle w:val="normaltextrun"/>
          <w:rFonts w:ascii="Arial" w:hAnsi="Arial" w:cs="Arial"/>
          <w:sz w:val="22"/>
          <w:szCs w:val="22"/>
        </w:rPr>
        <w:t xml:space="preserve">) Indemnización por incapacidad permanente parcial; </w:t>
      </w:r>
      <w:r w:rsidR="005350F1" w:rsidRPr="0060654E">
        <w:rPr>
          <w:rStyle w:val="normaltextrun"/>
          <w:rFonts w:ascii="Arial" w:hAnsi="Arial" w:cs="Arial"/>
          <w:sz w:val="22"/>
          <w:szCs w:val="22"/>
        </w:rPr>
        <w:lastRenderedPageBreak/>
        <w:t>(</w:t>
      </w:r>
      <w:proofErr w:type="spellStart"/>
      <w:r w:rsidR="005350F1" w:rsidRPr="0060654E">
        <w:rPr>
          <w:rStyle w:val="normaltextrun"/>
          <w:rFonts w:ascii="Arial" w:hAnsi="Arial" w:cs="Arial"/>
          <w:sz w:val="22"/>
          <w:szCs w:val="22"/>
        </w:rPr>
        <w:t>iii</w:t>
      </w:r>
      <w:proofErr w:type="spellEnd"/>
      <w:r w:rsidR="005350F1" w:rsidRPr="0060654E">
        <w:rPr>
          <w:rStyle w:val="normaltextrun"/>
          <w:rFonts w:ascii="Arial" w:hAnsi="Arial" w:cs="Arial"/>
          <w:sz w:val="22"/>
          <w:szCs w:val="22"/>
        </w:rPr>
        <w:t>) Pensión de Invalidez; (</w:t>
      </w:r>
      <w:proofErr w:type="spellStart"/>
      <w:r w:rsidR="005350F1" w:rsidRPr="0060654E">
        <w:rPr>
          <w:rStyle w:val="normaltextrun"/>
          <w:rFonts w:ascii="Arial" w:hAnsi="Arial" w:cs="Arial"/>
          <w:sz w:val="22"/>
          <w:szCs w:val="22"/>
        </w:rPr>
        <w:t>iv</w:t>
      </w:r>
      <w:proofErr w:type="spellEnd"/>
      <w:r w:rsidR="005350F1" w:rsidRPr="0060654E">
        <w:rPr>
          <w:rStyle w:val="normaltextrun"/>
          <w:rFonts w:ascii="Arial" w:hAnsi="Arial" w:cs="Arial"/>
          <w:sz w:val="22"/>
          <w:szCs w:val="22"/>
        </w:rPr>
        <w:t>) Pensión de sobrevivientes; y (v) Auxilio funerario.</w:t>
      </w:r>
    </w:p>
    <w:p w14:paraId="3FB5215B" w14:textId="77777777" w:rsidR="003C6941" w:rsidRPr="0060654E" w:rsidRDefault="003C6941" w:rsidP="005350F1">
      <w:pPr>
        <w:pStyle w:val="Textoindependiente"/>
        <w:jc w:val="both"/>
        <w:rPr>
          <w:rFonts w:ascii="Arial" w:hAnsi="Arial" w:cs="Arial"/>
          <w:color w:val="111111"/>
          <w:sz w:val="22"/>
          <w:szCs w:val="22"/>
        </w:rPr>
      </w:pPr>
    </w:p>
    <w:p w14:paraId="1A2CE94D" w14:textId="742674DA" w:rsidR="003C6941" w:rsidRPr="0060654E" w:rsidRDefault="003C6941" w:rsidP="00E14DD9">
      <w:pPr>
        <w:pStyle w:val="Textoindependiente"/>
        <w:numPr>
          <w:ilvl w:val="0"/>
          <w:numId w:val="38"/>
        </w:numPr>
        <w:jc w:val="both"/>
        <w:rPr>
          <w:rFonts w:ascii="Arial" w:hAnsi="Arial" w:cs="Arial"/>
          <w:color w:val="111111"/>
          <w:sz w:val="22"/>
          <w:szCs w:val="22"/>
        </w:rPr>
      </w:pPr>
      <w:r w:rsidRPr="0060654E">
        <w:rPr>
          <w:rFonts w:ascii="Arial" w:hAnsi="Arial" w:cs="Arial"/>
          <w:b/>
          <w:bCs/>
          <w:color w:val="111111"/>
          <w:sz w:val="22"/>
          <w:szCs w:val="22"/>
        </w:rPr>
        <w:t>NO ES CIERTO,</w:t>
      </w:r>
      <w:r w:rsidRPr="0060654E">
        <w:rPr>
          <w:rFonts w:ascii="Arial" w:hAnsi="Arial" w:cs="Arial"/>
          <w:color w:val="111111"/>
          <w:sz w:val="22"/>
          <w:szCs w:val="22"/>
        </w:rPr>
        <w:t xml:space="preserve"> que la ARL LA EQUIDAD SEGUROS DE VIDA OC</w:t>
      </w:r>
      <w:r w:rsidR="00EA7384" w:rsidRPr="0060654E">
        <w:rPr>
          <w:rFonts w:ascii="Arial" w:hAnsi="Arial" w:cs="Arial"/>
          <w:color w:val="111111"/>
          <w:sz w:val="22"/>
          <w:szCs w:val="22"/>
        </w:rPr>
        <w:t xml:space="preserve">, deba garantizar la gestión y administración de los riesgos producidos como consecuencia directa del trabajo, pues </w:t>
      </w:r>
      <w:r w:rsidR="009726E8" w:rsidRPr="0060654E">
        <w:rPr>
          <w:rFonts w:ascii="Arial" w:hAnsi="Arial" w:cs="Arial"/>
          <w:color w:val="111111"/>
          <w:sz w:val="22"/>
          <w:szCs w:val="22"/>
        </w:rPr>
        <w:t xml:space="preserve">la empresa empleadora </w:t>
      </w:r>
      <w:r w:rsidR="003F3BD0" w:rsidRPr="0060654E">
        <w:rPr>
          <w:rFonts w:ascii="Arial" w:hAnsi="Arial" w:cs="Arial"/>
          <w:color w:val="111111"/>
          <w:sz w:val="22"/>
          <w:szCs w:val="22"/>
        </w:rPr>
        <w:t xml:space="preserve">tiene la obligación de </w:t>
      </w:r>
      <w:r w:rsidR="009726E8" w:rsidRPr="0060654E">
        <w:rPr>
          <w:rFonts w:ascii="Arial" w:hAnsi="Arial" w:cs="Arial"/>
          <w:color w:val="111111"/>
          <w:sz w:val="22"/>
          <w:szCs w:val="22"/>
        </w:rPr>
        <w:t>desarrolla</w:t>
      </w:r>
      <w:r w:rsidR="003F3BD0" w:rsidRPr="0060654E">
        <w:rPr>
          <w:rFonts w:ascii="Arial" w:hAnsi="Arial" w:cs="Arial"/>
          <w:color w:val="111111"/>
          <w:sz w:val="22"/>
          <w:szCs w:val="22"/>
        </w:rPr>
        <w:t>r</w:t>
      </w:r>
      <w:r w:rsidR="009726E8" w:rsidRPr="0060654E">
        <w:rPr>
          <w:rFonts w:ascii="Arial" w:hAnsi="Arial" w:cs="Arial"/>
          <w:color w:val="111111"/>
          <w:sz w:val="22"/>
          <w:szCs w:val="22"/>
        </w:rPr>
        <w:t xml:space="preserve"> programas de prevención y control de los riesgos laborales</w:t>
      </w:r>
      <w:r w:rsidR="00152FD3" w:rsidRPr="0060654E">
        <w:rPr>
          <w:rFonts w:ascii="Arial" w:hAnsi="Arial" w:cs="Arial"/>
          <w:color w:val="111111"/>
          <w:sz w:val="22"/>
          <w:szCs w:val="22"/>
        </w:rPr>
        <w:t xml:space="preserve"> conforme a la labor desempeñada por </w:t>
      </w:r>
      <w:r w:rsidR="00743E2C" w:rsidRPr="0060654E">
        <w:rPr>
          <w:rFonts w:ascii="Arial" w:hAnsi="Arial" w:cs="Arial"/>
          <w:color w:val="111111"/>
          <w:sz w:val="22"/>
          <w:szCs w:val="22"/>
        </w:rPr>
        <w:t>cada uno de sus</w:t>
      </w:r>
      <w:r w:rsidR="00152FD3" w:rsidRPr="0060654E">
        <w:rPr>
          <w:rFonts w:ascii="Arial" w:hAnsi="Arial" w:cs="Arial"/>
          <w:color w:val="111111"/>
          <w:sz w:val="22"/>
          <w:szCs w:val="22"/>
        </w:rPr>
        <w:t xml:space="preserve"> trabajadores y la ARL </w:t>
      </w:r>
      <w:r w:rsidR="00315264" w:rsidRPr="0060654E">
        <w:rPr>
          <w:rFonts w:ascii="Arial" w:hAnsi="Arial" w:cs="Arial"/>
          <w:color w:val="111111"/>
          <w:sz w:val="22"/>
          <w:szCs w:val="22"/>
        </w:rPr>
        <w:t xml:space="preserve">brinda asesoría y asistencia técnica para el desarrollo de esos programas, sin embargo, es </w:t>
      </w:r>
      <w:r w:rsidR="00035E15" w:rsidRPr="0060654E">
        <w:rPr>
          <w:rFonts w:ascii="Arial" w:hAnsi="Arial" w:cs="Arial"/>
          <w:color w:val="111111"/>
          <w:sz w:val="22"/>
          <w:szCs w:val="22"/>
        </w:rPr>
        <w:t>la empresa en este</w:t>
      </w:r>
      <w:r w:rsidR="00743E2C" w:rsidRPr="0060654E">
        <w:rPr>
          <w:rFonts w:ascii="Arial" w:hAnsi="Arial" w:cs="Arial"/>
          <w:color w:val="111111"/>
          <w:sz w:val="22"/>
          <w:szCs w:val="22"/>
        </w:rPr>
        <w:t xml:space="preserve"> caso</w:t>
      </w:r>
      <w:r w:rsidR="00035E15" w:rsidRPr="0060654E">
        <w:rPr>
          <w:rFonts w:ascii="Arial" w:hAnsi="Arial" w:cs="Arial"/>
          <w:color w:val="111111"/>
          <w:sz w:val="22"/>
          <w:szCs w:val="22"/>
        </w:rPr>
        <w:t xml:space="preserve"> COODETRANS PALMIRA, quien es la garante de la gestión y administración de los riesgos existentes conforme al objeto que se desarrolle.</w:t>
      </w:r>
    </w:p>
    <w:p w14:paraId="79219DCF" w14:textId="77777777" w:rsidR="008B343F" w:rsidRPr="0060654E" w:rsidRDefault="008B343F" w:rsidP="008B343F">
      <w:pPr>
        <w:pStyle w:val="Prrafodelista"/>
        <w:rPr>
          <w:rFonts w:ascii="Arial" w:hAnsi="Arial" w:cs="Arial"/>
          <w:color w:val="111111"/>
        </w:rPr>
      </w:pPr>
    </w:p>
    <w:p w14:paraId="72193A6A" w14:textId="220FBFB5" w:rsidR="00721D97" w:rsidRPr="0060654E" w:rsidRDefault="00941DAC" w:rsidP="00721D97">
      <w:pPr>
        <w:pStyle w:val="Textoindependiente"/>
        <w:numPr>
          <w:ilvl w:val="0"/>
          <w:numId w:val="38"/>
        </w:numPr>
        <w:jc w:val="both"/>
        <w:rPr>
          <w:rStyle w:val="normaltextrun"/>
          <w:rFonts w:ascii="Arial" w:hAnsi="Arial" w:cs="Arial"/>
          <w:color w:val="111111"/>
          <w:sz w:val="22"/>
          <w:szCs w:val="22"/>
        </w:rPr>
      </w:pPr>
      <w:r w:rsidRPr="0060654E">
        <w:rPr>
          <w:rFonts w:ascii="Arial" w:hAnsi="Arial" w:cs="Arial"/>
          <w:color w:val="111111"/>
          <w:sz w:val="22"/>
          <w:szCs w:val="22"/>
        </w:rPr>
        <w:t>En cuanto a las obligaciones derivadas de una enfermedad catalogada como laboral,</w:t>
      </w:r>
      <w:r w:rsidRPr="0060654E">
        <w:rPr>
          <w:rFonts w:ascii="Arial" w:hAnsi="Arial" w:cs="Arial"/>
          <w:b/>
          <w:bCs/>
          <w:color w:val="111111"/>
          <w:sz w:val="22"/>
          <w:szCs w:val="22"/>
        </w:rPr>
        <w:t xml:space="preserve"> </w:t>
      </w:r>
      <w:r w:rsidR="008B343F" w:rsidRPr="0060654E">
        <w:rPr>
          <w:rFonts w:ascii="Arial" w:hAnsi="Arial" w:cs="Arial"/>
          <w:b/>
          <w:bCs/>
          <w:color w:val="111111"/>
          <w:sz w:val="22"/>
          <w:szCs w:val="22"/>
        </w:rPr>
        <w:t>ES CIERTO</w:t>
      </w:r>
      <w:r w:rsidR="008B343F" w:rsidRPr="0060654E">
        <w:rPr>
          <w:rFonts w:ascii="Arial" w:hAnsi="Arial" w:cs="Arial"/>
          <w:color w:val="111111"/>
          <w:sz w:val="22"/>
          <w:szCs w:val="22"/>
        </w:rPr>
        <w:t xml:space="preserve">, </w:t>
      </w:r>
      <w:r w:rsidRPr="0060654E">
        <w:rPr>
          <w:rFonts w:ascii="Arial" w:hAnsi="Arial" w:cs="Arial"/>
          <w:color w:val="111111"/>
          <w:sz w:val="22"/>
          <w:szCs w:val="22"/>
        </w:rPr>
        <w:t xml:space="preserve">la Administradora de Riesgos laborales </w:t>
      </w:r>
      <w:r w:rsidR="00C049A6" w:rsidRPr="0060654E">
        <w:rPr>
          <w:rFonts w:ascii="Arial" w:hAnsi="Arial" w:cs="Arial"/>
          <w:color w:val="111111"/>
          <w:sz w:val="22"/>
          <w:szCs w:val="22"/>
        </w:rPr>
        <w:t>reconoce</w:t>
      </w:r>
      <w:r w:rsidRPr="0060654E">
        <w:rPr>
          <w:rFonts w:ascii="Arial" w:hAnsi="Arial" w:cs="Arial"/>
          <w:color w:val="111111"/>
          <w:sz w:val="22"/>
          <w:szCs w:val="22"/>
        </w:rPr>
        <w:t xml:space="preserve"> las prestaciones asistenciales y económicas que prescribe la ley</w:t>
      </w:r>
      <w:r w:rsidR="004A544A" w:rsidRPr="0060654E">
        <w:rPr>
          <w:rFonts w:ascii="Arial" w:hAnsi="Arial" w:cs="Arial"/>
          <w:color w:val="111111"/>
          <w:sz w:val="22"/>
          <w:szCs w:val="22"/>
        </w:rPr>
        <w:t xml:space="preserve">, derivadas de un accidente de trabajo o de una enfermedad profesional. Debiéndose aclarar que las prestaciones económicas a las cuales se encuentra obligada </w:t>
      </w:r>
      <w:r w:rsidR="00721D97" w:rsidRPr="0060654E">
        <w:rPr>
          <w:rFonts w:ascii="Arial" w:hAnsi="Arial" w:cs="Arial"/>
          <w:color w:val="111111"/>
          <w:sz w:val="22"/>
          <w:szCs w:val="22"/>
        </w:rPr>
        <w:t xml:space="preserve">son las prescritas en el </w:t>
      </w:r>
      <w:r w:rsidR="00721D97" w:rsidRPr="0060654E">
        <w:rPr>
          <w:rStyle w:val="normaltextrun"/>
          <w:rFonts w:ascii="Arial" w:hAnsi="Arial" w:cs="Arial"/>
          <w:sz w:val="22"/>
          <w:szCs w:val="22"/>
        </w:rPr>
        <w:t>artículo 7 del Decreto 1295 de 1994, esto es: (i) Subsidio por incapacidad temporal; (</w:t>
      </w:r>
      <w:proofErr w:type="spellStart"/>
      <w:r w:rsidR="00721D97" w:rsidRPr="0060654E">
        <w:rPr>
          <w:rStyle w:val="normaltextrun"/>
          <w:rFonts w:ascii="Arial" w:hAnsi="Arial" w:cs="Arial"/>
          <w:sz w:val="22"/>
          <w:szCs w:val="22"/>
        </w:rPr>
        <w:t>ii</w:t>
      </w:r>
      <w:proofErr w:type="spellEnd"/>
      <w:r w:rsidR="00721D97" w:rsidRPr="0060654E">
        <w:rPr>
          <w:rStyle w:val="normaltextrun"/>
          <w:rFonts w:ascii="Arial" w:hAnsi="Arial" w:cs="Arial"/>
          <w:sz w:val="22"/>
          <w:szCs w:val="22"/>
        </w:rPr>
        <w:t>) Indemnización por incapacidad permanente parcial; (</w:t>
      </w:r>
      <w:proofErr w:type="spellStart"/>
      <w:r w:rsidR="00721D97" w:rsidRPr="0060654E">
        <w:rPr>
          <w:rStyle w:val="normaltextrun"/>
          <w:rFonts w:ascii="Arial" w:hAnsi="Arial" w:cs="Arial"/>
          <w:sz w:val="22"/>
          <w:szCs w:val="22"/>
        </w:rPr>
        <w:t>iii</w:t>
      </w:r>
      <w:proofErr w:type="spellEnd"/>
      <w:r w:rsidR="00721D97" w:rsidRPr="0060654E">
        <w:rPr>
          <w:rStyle w:val="normaltextrun"/>
          <w:rFonts w:ascii="Arial" w:hAnsi="Arial" w:cs="Arial"/>
          <w:sz w:val="22"/>
          <w:szCs w:val="22"/>
        </w:rPr>
        <w:t>) Pensión de Invalidez; (</w:t>
      </w:r>
      <w:proofErr w:type="spellStart"/>
      <w:r w:rsidR="00721D97" w:rsidRPr="0060654E">
        <w:rPr>
          <w:rStyle w:val="normaltextrun"/>
          <w:rFonts w:ascii="Arial" w:hAnsi="Arial" w:cs="Arial"/>
          <w:sz w:val="22"/>
          <w:szCs w:val="22"/>
        </w:rPr>
        <w:t>iv</w:t>
      </w:r>
      <w:proofErr w:type="spellEnd"/>
      <w:r w:rsidR="00721D97" w:rsidRPr="0060654E">
        <w:rPr>
          <w:rStyle w:val="normaltextrun"/>
          <w:rFonts w:ascii="Arial" w:hAnsi="Arial" w:cs="Arial"/>
          <w:sz w:val="22"/>
          <w:szCs w:val="22"/>
        </w:rPr>
        <w:t>) Pensión de sobrevivientes; y (v) Auxilio funerario.</w:t>
      </w:r>
    </w:p>
    <w:p w14:paraId="411834AF" w14:textId="77777777" w:rsidR="00031173" w:rsidRPr="0060654E" w:rsidRDefault="00031173" w:rsidP="00903743">
      <w:pPr>
        <w:pStyle w:val="Textoindependiente"/>
        <w:jc w:val="both"/>
        <w:rPr>
          <w:rFonts w:ascii="Arial" w:hAnsi="Arial" w:cs="Arial"/>
          <w:color w:val="111111"/>
          <w:sz w:val="22"/>
          <w:szCs w:val="22"/>
        </w:rPr>
      </w:pPr>
    </w:p>
    <w:p w14:paraId="3A894339" w14:textId="7763DC54" w:rsidR="00721D97" w:rsidRPr="0060654E" w:rsidRDefault="002B1AC4" w:rsidP="00903743">
      <w:pPr>
        <w:pStyle w:val="Textoindependiente"/>
        <w:jc w:val="both"/>
        <w:rPr>
          <w:rFonts w:ascii="Arial" w:hAnsi="Arial" w:cs="Arial"/>
          <w:color w:val="111111"/>
          <w:sz w:val="22"/>
          <w:szCs w:val="22"/>
        </w:rPr>
      </w:pPr>
      <w:r w:rsidRPr="0060654E">
        <w:rPr>
          <w:rFonts w:ascii="Arial" w:hAnsi="Arial" w:cs="Arial"/>
          <w:b/>
          <w:bCs/>
          <w:color w:val="111111"/>
          <w:sz w:val="22"/>
          <w:szCs w:val="22"/>
        </w:rPr>
        <w:t>AL TERCERO:</w:t>
      </w:r>
      <w:r w:rsidRPr="0060654E">
        <w:rPr>
          <w:rFonts w:ascii="Arial" w:hAnsi="Arial" w:cs="Arial"/>
          <w:color w:val="111111"/>
          <w:sz w:val="22"/>
          <w:szCs w:val="22"/>
        </w:rPr>
        <w:t xml:space="preserve"> Este hecho contiene varias afirmaciones las cuales responderé así:</w:t>
      </w:r>
    </w:p>
    <w:p w14:paraId="0E17319D" w14:textId="77777777" w:rsidR="002B1AC4" w:rsidRPr="0060654E" w:rsidRDefault="002B1AC4" w:rsidP="00903743">
      <w:pPr>
        <w:pStyle w:val="Textoindependiente"/>
        <w:jc w:val="both"/>
        <w:rPr>
          <w:rFonts w:ascii="Arial" w:hAnsi="Arial" w:cs="Arial"/>
          <w:color w:val="111111"/>
          <w:sz w:val="22"/>
          <w:szCs w:val="22"/>
        </w:rPr>
      </w:pPr>
    </w:p>
    <w:p w14:paraId="1EE897F8" w14:textId="181CCCB5" w:rsidR="007D37F9" w:rsidRDefault="002B1AC4" w:rsidP="002B1AC4">
      <w:pPr>
        <w:pStyle w:val="Textoindependiente"/>
        <w:numPr>
          <w:ilvl w:val="0"/>
          <w:numId w:val="39"/>
        </w:numPr>
        <w:jc w:val="both"/>
        <w:rPr>
          <w:rFonts w:ascii="Arial" w:hAnsi="Arial" w:cs="Arial"/>
          <w:color w:val="111111"/>
          <w:sz w:val="22"/>
          <w:szCs w:val="22"/>
        </w:rPr>
      </w:pPr>
      <w:r w:rsidRPr="0060654E">
        <w:rPr>
          <w:rFonts w:ascii="Arial" w:hAnsi="Arial" w:cs="Arial"/>
          <w:b/>
          <w:bCs/>
          <w:color w:val="111111"/>
          <w:sz w:val="22"/>
          <w:szCs w:val="22"/>
        </w:rPr>
        <w:t>NO ES CIERTO</w:t>
      </w:r>
      <w:r w:rsidR="007D37F9">
        <w:rPr>
          <w:rFonts w:ascii="Arial" w:hAnsi="Arial" w:cs="Arial"/>
          <w:b/>
          <w:bCs/>
          <w:color w:val="111111"/>
          <w:sz w:val="22"/>
          <w:szCs w:val="22"/>
        </w:rPr>
        <w:t xml:space="preserve"> </w:t>
      </w:r>
      <w:r w:rsidR="007D37F9">
        <w:rPr>
          <w:rFonts w:ascii="Arial" w:hAnsi="Arial" w:cs="Arial"/>
          <w:color w:val="111111"/>
          <w:sz w:val="22"/>
          <w:szCs w:val="22"/>
        </w:rPr>
        <w:t xml:space="preserve">que existe un acto denominado </w:t>
      </w:r>
      <w:r w:rsidR="007D37F9" w:rsidRPr="007D37F9">
        <w:rPr>
          <w:rFonts w:ascii="Arial" w:hAnsi="Arial" w:cs="Arial"/>
          <w:i/>
          <w:iCs/>
          <w:color w:val="111111"/>
          <w:sz w:val="22"/>
          <w:szCs w:val="22"/>
        </w:rPr>
        <w:t>contrato de aseguramiento</w:t>
      </w:r>
      <w:r w:rsidR="007D37F9">
        <w:rPr>
          <w:rFonts w:ascii="Arial" w:hAnsi="Arial" w:cs="Arial"/>
          <w:color w:val="111111"/>
          <w:sz w:val="22"/>
          <w:szCs w:val="22"/>
        </w:rPr>
        <w:t xml:space="preserve">, puesto que la acción desplegada por </w:t>
      </w:r>
      <w:r w:rsidR="007D37F9" w:rsidRPr="007D37F9">
        <w:rPr>
          <w:rFonts w:ascii="Arial" w:hAnsi="Arial" w:cs="Arial"/>
          <w:color w:val="111111"/>
          <w:sz w:val="22"/>
          <w:szCs w:val="22"/>
        </w:rPr>
        <w:t>COODETRANS PALMIRA</w:t>
      </w:r>
      <w:r w:rsidR="007D37F9">
        <w:rPr>
          <w:rFonts w:ascii="Arial" w:hAnsi="Arial" w:cs="Arial"/>
          <w:color w:val="111111"/>
          <w:sz w:val="22"/>
          <w:szCs w:val="22"/>
        </w:rPr>
        <w:t xml:space="preserve"> fue la de diligenciar un formulario de afiliación en calidad de empleador ante la ARL</w:t>
      </w:r>
      <w:r w:rsidR="00261CC5">
        <w:rPr>
          <w:rFonts w:ascii="Arial" w:hAnsi="Arial" w:cs="Arial"/>
          <w:color w:val="111111"/>
          <w:sz w:val="22"/>
          <w:szCs w:val="22"/>
        </w:rPr>
        <w:t>, obligándose el primero</w:t>
      </w:r>
      <w:r w:rsidR="007D37F9">
        <w:rPr>
          <w:rFonts w:ascii="Arial" w:hAnsi="Arial" w:cs="Arial"/>
          <w:color w:val="111111"/>
          <w:sz w:val="22"/>
          <w:szCs w:val="22"/>
        </w:rPr>
        <w:t xml:space="preserve"> a </w:t>
      </w:r>
      <w:r w:rsidR="007D37F9" w:rsidRPr="007D37F9">
        <w:rPr>
          <w:rFonts w:ascii="Arial" w:hAnsi="Arial" w:cs="Arial"/>
          <w:color w:val="111111"/>
          <w:sz w:val="22"/>
          <w:szCs w:val="22"/>
        </w:rPr>
        <w:t>realizar las cotizaciones obligatorias al sistema de riesgos laborales de sus trabajadores dependientes.</w:t>
      </w:r>
      <w:r w:rsidR="007D37F9">
        <w:rPr>
          <w:rFonts w:ascii="Arial" w:hAnsi="Arial" w:cs="Arial"/>
          <w:color w:val="111111"/>
          <w:sz w:val="22"/>
          <w:szCs w:val="22"/>
        </w:rPr>
        <w:t xml:space="preserve"> Lo anterior, con la finalidad de que la administradora de riesgos laborales asumiera únicamente las prestaciones económicas y asistenciales </w:t>
      </w:r>
      <w:r w:rsidR="007D37F9" w:rsidRPr="0060654E">
        <w:rPr>
          <w:rFonts w:ascii="Arial" w:hAnsi="Arial" w:cs="Arial"/>
          <w:color w:val="111111"/>
          <w:sz w:val="22"/>
          <w:szCs w:val="22"/>
        </w:rPr>
        <w:t xml:space="preserve">prescritas en el </w:t>
      </w:r>
      <w:r w:rsidR="007D37F9" w:rsidRPr="0060654E">
        <w:rPr>
          <w:rStyle w:val="normaltextrun"/>
          <w:rFonts w:ascii="Arial" w:hAnsi="Arial" w:cs="Arial"/>
          <w:sz w:val="22"/>
          <w:szCs w:val="22"/>
        </w:rPr>
        <w:t>artículo 7 del Decreto 1295 de 1994</w:t>
      </w:r>
      <w:r w:rsidR="007D37F9">
        <w:rPr>
          <w:rStyle w:val="normaltextrun"/>
          <w:rFonts w:ascii="Arial" w:hAnsi="Arial" w:cs="Arial"/>
          <w:sz w:val="22"/>
          <w:szCs w:val="22"/>
        </w:rPr>
        <w:t>, mismas que deben derivarse de una enfermedad laboral o de un accidente de trabajo</w:t>
      </w:r>
      <w:r w:rsidR="00261CC5">
        <w:rPr>
          <w:rStyle w:val="normaltextrun"/>
          <w:rFonts w:ascii="Arial" w:hAnsi="Arial" w:cs="Arial"/>
          <w:sz w:val="22"/>
          <w:szCs w:val="22"/>
        </w:rPr>
        <w:t xml:space="preserve"> acaecido en vigencia del periodo de afiliación. </w:t>
      </w:r>
    </w:p>
    <w:p w14:paraId="2AD2D949" w14:textId="77777777" w:rsidR="005136D0" w:rsidRPr="0060654E" w:rsidRDefault="005136D0" w:rsidP="007D37F9">
      <w:pPr>
        <w:pStyle w:val="Textoindependiente"/>
        <w:jc w:val="both"/>
        <w:rPr>
          <w:rFonts w:ascii="Arial" w:hAnsi="Arial" w:cs="Arial"/>
          <w:color w:val="111111"/>
          <w:sz w:val="22"/>
          <w:szCs w:val="22"/>
        </w:rPr>
      </w:pPr>
    </w:p>
    <w:p w14:paraId="78988433" w14:textId="611EDD1D" w:rsidR="00047C17" w:rsidRPr="0060654E" w:rsidRDefault="00047C17" w:rsidP="002B1AC4">
      <w:pPr>
        <w:pStyle w:val="Textoindependiente"/>
        <w:numPr>
          <w:ilvl w:val="0"/>
          <w:numId w:val="39"/>
        </w:numPr>
        <w:jc w:val="both"/>
        <w:rPr>
          <w:rStyle w:val="normaltextrun"/>
          <w:rFonts w:ascii="Arial" w:hAnsi="Arial" w:cs="Arial"/>
          <w:color w:val="111111"/>
          <w:sz w:val="22"/>
          <w:szCs w:val="22"/>
        </w:rPr>
      </w:pPr>
      <w:r w:rsidRPr="0060654E">
        <w:rPr>
          <w:rFonts w:ascii="Arial" w:hAnsi="Arial" w:cs="Arial"/>
          <w:b/>
          <w:bCs/>
          <w:color w:val="111111"/>
          <w:sz w:val="22"/>
          <w:szCs w:val="22"/>
        </w:rPr>
        <w:t>NO ES CIERTO</w:t>
      </w:r>
      <w:r w:rsidRPr="0060654E">
        <w:rPr>
          <w:rFonts w:ascii="Arial" w:hAnsi="Arial" w:cs="Arial"/>
          <w:color w:val="111111"/>
          <w:sz w:val="22"/>
          <w:szCs w:val="22"/>
        </w:rPr>
        <w:t xml:space="preserve">, </w:t>
      </w:r>
      <w:r w:rsidR="00F90DAC" w:rsidRPr="0060654E">
        <w:rPr>
          <w:rFonts w:ascii="Arial" w:hAnsi="Arial" w:cs="Arial"/>
          <w:color w:val="111111"/>
          <w:sz w:val="22"/>
          <w:szCs w:val="22"/>
        </w:rPr>
        <w:t xml:space="preserve">como se encuentra redactado, </w:t>
      </w:r>
      <w:r w:rsidRPr="0060654E">
        <w:rPr>
          <w:rFonts w:ascii="Arial" w:hAnsi="Arial" w:cs="Arial"/>
          <w:color w:val="111111"/>
          <w:sz w:val="22"/>
          <w:szCs w:val="22"/>
        </w:rPr>
        <w:t>que la ARL LA EQUIDAD SEGUROS DE VIDA OC deba asumir pagos e indemnizaciones</w:t>
      </w:r>
      <w:r w:rsidR="005457C5" w:rsidRPr="0060654E">
        <w:rPr>
          <w:rFonts w:ascii="Arial" w:hAnsi="Arial" w:cs="Arial"/>
          <w:color w:val="111111"/>
          <w:sz w:val="22"/>
          <w:szCs w:val="22"/>
        </w:rPr>
        <w:t>, pues como Administradora de Riesgos Laborales est</w:t>
      </w:r>
      <w:r w:rsidR="0A25A9D1" w:rsidRPr="0060654E">
        <w:rPr>
          <w:rFonts w:ascii="Arial" w:hAnsi="Arial" w:cs="Arial"/>
          <w:color w:val="111111"/>
          <w:sz w:val="22"/>
          <w:szCs w:val="22"/>
        </w:rPr>
        <w:t>á</w:t>
      </w:r>
      <w:r w:rsidR="005457C5" w:rsidRPr="0060654E">
        <w:rPr>
          <w:rFonts w:ascii="Arial" w:hAnsi="Arial" w:cs="Arial"/>
          <w:color w:val="111111"/>
          <w:sz w:val="22"/>
          <w:szCs w:val="22"/>
        </w:rPr>
        <w:t xml:space="preserve"> obligada EXCLUSIVAMENTE </w:t>
      </w:r>
      <w:r w:rsidR="005136D0" w:rsidRPr="0060654E">
        <w:rPr>
          <w:rFonts w:ascii="Arial" w:hAnsi="Arial" w:cs="Arial"/>
          <w:color w:val="111111"/>
          <w:sz w:val="22"/>
          <w:szCs w:val="22"/>
        </w:rPr>
        <w:t xml:space="preserve">a reconocer las prestaciones asistenciales y económicas que prescribe la ley, derivadas de un accidente de trabajo o de una enfermedad profesional. Debiéndose precisar que las prestaciones económicas a las cuales se encuentra obligada son las prescritas en el </w:t>
      </w:r>
      <w:r w:rsidR="005136D0" w:rsidRPr="0060654E">
        <w:rPr>
          <w:rStyle w:val="normaltextrun"/>
          <w:rFonts w:ascii="Arial" w:hAnsi="Arial" w:cs="Arial"/>
          <w:sz w:val="22"/>
          <w:szCs w:val="22"/>
        </w:rPr>
        <w:t>artículo 7 del Decreto 1295 de 1994, esto es: (i) Subsidio por incapacidad temporal; (</w:t>
      </w:r>
      <w:proofErr w:type="spellStart"/>
      <w:r w:rsidR="005136D0" w:rsidRPr="0060654E">
        <w:rPr>
          <w:rStyle w:val="normaltextrun"/>
          <w:rFonts w:ascii="Arial" w:hAnsi="Arial" w:cs="Arial"/>
          <w:sz w:val="22"/>
          <w:szCs w:val="22"/>
        </w:rPr>
        <w:t>ii</w:t>
      </w:r>
      <w:proofErr w:type="spellEnd"/>
      <w:r w:rsidR="005136D0" w:rsidRPr="0060654E">
        <w:rPr>
          <w:rStyle w:val="normaltextrun"/>
          <w:rFonts w:ascii="Arial" w:hAnsi="Arial" w:cs="Arial"/>
          <w:sz w:val="22"/>
          <w:szCs w:val="22"/>
        </w:rPr>
        <w:t>) Indemnización por incapacidad permanente parcial; (</w:t>
      </w:r>
      <w:proofErr w:type="spellStart"/>
      <w:r w:rsidR="005136D0" w:rsidRPr="0060654E">
        <w:rPr>
          <w:rStyle w:val="normaltextrun"/>
          <w:rFonts w:ascii="Arial" w:hAnsi="Arial" w:cs="Arial"/>
          <w:sz w:val="22"/>
          <w:szCs w:val="22"/>
        </w:rPr>
        <w:t>iii</w:t>
      </w:r>
      <w:proofErr w:type="spellEnd"/>
      <w:r w:rsidR="005136D0" w:rsidRPr="0060654E">
        <w:rPr>
          <w:rStyle w:val="normaltextrun"/>
          <w:rFonts w:ascii="Arial" w:hAnsi="Arial" w:cs="Arial"/>
          <w:sz w:val="22"/>
          <w:szCs w:val="22"/>
        </w:rPr>
        <w:t>) Pensión de Invalidez; (</w:t>
      </w:r>
      <w:proofErr w:type="spellStart"/>
      <w:r w:rsidR="005136D0" w:rsidRPr="0060654E">
        <w:rPr>
          <w:rStyle w:val="normaltextrun"/>
          <w:rFonts w:ascii="Arial" w:hAnsi="Arial" w:cs="Arial"/>
          <w:sz w:val="22"/>
          <w:szCs w:val="22"/>
        </w:rPr>
        <w:t>iv</w:t>
      </w:r>
      <w:proofErr w:type="spellEnd"/>
      <w:r w:rsidR="005136D0" w:rsidRPr="0060654E">
        <w:rPr>
          <w:rStyle w:val="normaltextrun"/>
          <w:rFonts w:ascii="Arial" w:hAnsi="Arial" w:cs="Arial"/>
          <w:sz w:val="22"/>
          <w:szCs w:val="22"/>
        </w:rPr>
        <w:t>) Pensión de sobrevivientes; y (v) Auxilio funerario.</w:t>
      </w:r>
    </w:p>
    <w:p w14:paraId="481BFE82" w14:textId="77777777" w:rsidR="005136D0" w:rsidRPr="0060654E" w:rsidRDefault="005136D0" w:rsidP="005136D0">
      <w:pPr>
        <w:pStyle w:val="Prrafodelista"/>
        <w:rPr>
          <w:rFonts w:ascii="Arial" w:hAnsi="Arial" w:cs="Arial"/>
          <w:color w:val="111111"/>
        </w:rPr>
      </w:pPr>
    </w:p>
    <w:p w14:paraId="76A8E311" w14:textId="70963B32" w:rsidR="005136D0" w:rsidRPr="0060654E" w:rsidRDefault="005136D0" w:rsidP="005136D0">
      <w:pPr>
        <w:pStyle w:val="Textoindependiente"/>
        <w:ind w:left="720"/>
        <w:jc w:val="both"/>
        <w:rPr>
          <w:rFonts w:ascii="Arial" w:hAnsi="Arial" w:cs="Arial"/>
          <w:color w:val="111111"/>
          <w:sz w:val="22"/>
          <w:szCs w:val="22"/>
        </w:rPr>
      </w:pPr>
      <w:r w:rsidRPr="0060654E">
        <w:rPr>
          <w:rFonts w:ascii="Arial" w:hAnsi="Arial" w:cs="Arial"/>
          <w:color w:val="111111"/>
          <w:sz w:val="22"/>
          <w:szCs w:val="22"/>
        </w:rPr>
        <w:t xml:space="preserve">Aunado a lo anterior, </w:t>
      </w:r>
      <w:r w:rsidR="00704006" w:rsidRPr="0060654E">
        <w:rPr>
          <w:rFonts w:ascii="Arial" w:hAnsi="Arial" w:cs="Arial"/>
          <w:color w:val="111111"/>
          <w:sz w:val="22"/>
          <w:szCs w:val="22"/>
        </w:rPr>
        <w:t xml:space="preserve">se deja sentado que, mi representada NO está obligada asumir pagos diferentes a los anteriormente descritos, y </w:t>
      </w:r>
      <w:r w:rsidRPr="0060654E">
        <w:rPr>
          <w:rFonts w:ascii="Arial" w:hAnsi="Arial" w:cs="Arial"/>
          <w:color w:val="111111"/>
          <w:sz w:val="22"/>
          <w:szCs w:val="22"/>
        </w:rPr>
        <w:t>no puede perderse de vista que los demandantes pretenden la declaratoria de una culpa patronal en cabeza de COODETRANS PALMIRA, por las enfermedades de origen laboral que padece el señor FERNEY ANTONIO y consigo la indemnización plena de perjuicios que consagra el artículo 216 del CST</w:t>
      </w:r>
      <w:r w:rsidR="00203F88" w:rsidRPr="0060654E">
        <w:rPr>
          <w:rFonts w:ascii="Arial" w:hAnsi="Arial" w:cs="Arial"/>
          <w:color w:val="111111"/>
          <w:sz w:val="22"/>
          <w:szCs w:val="22"/>
        </w:rPr>
        <w:t xml:space="preserve">, rubro el cual NO se encuentra obligada mi representada como ARL, </w:t>
      </w:r>
      <w:r w:rsidR="00894AF7" w:rsidRPr="0060654E">
        <w:rPr>
          <w:rFonts w:ascii="Arial" w:hAnsi="Arial" w:cs="Arial"/>
          <w:color w:val="111111"/>
          <w:sz w:val="22"/>
          <w:szCs w:val="22"/>
        </w:rPr>
        <w:t>pues supera el ámbito de cobertura del Sistema de Riesgos Laborales.</w:t>
      </w:r>
    </w:p>
    <w:p w14:paraId="3ACD3D8C" w14:textId="77777777" w:rsidR="002B1AC4" w:rsidRPr="0060654E" w:rsidRDefault="002B1AC4" w:rsidP="00903743">
      <w:pPr>
        <w:pStyle w:val="Textoindependiente"/>
        <w:jc w:val="both"/>
        <w:rPr>
          <w:rFonts w:ascii="Arial" w:hAnsi="Arial" w:cs="Arial"/>
          <w:color w:val="111111"/>
          <w:sz w:val="22"/>
          <w:szCs w:val="22"/>
        </w:rPr>
      </w:pPr>
    </w:p>
    <w:p w14:paraId="4C06F38A" w14:textId="77777777" w:rsidR="00894AF7" w:rsidRPr="0060654E" w:rsidRDefault="00894AF7" w:rsidP="00894AF7">
      <w:pPr>
        <w:pStyle w:val="Sinespaciado"/>
        <w:numPr>
          <w:ilvl w:val="0"/>
          <w:numId w:val="8"/>
        </w:numPr>
        <w:ind w:left="142" w:firstLine="0"/>
        <w:jc w:val="center"/>
        <w:rPr>
          <w:rFonts w:ascii="Arial" w:hAnsi="Arial" w:cs="Arial"/>
          <w:b/>
          <w:u w:val="single"/>
        </w:rPr>
      </w:pPr>
      <w:r w:rsidRPr="0060654E">
        <w:rPr>
          <w:rFonts w:ascii="Arial" w:hAnsi="Arial" w:cs="Arial"/>
          <w:b/>
          <w:u w:val="single"/>
        </w:rPr>
        <w:t>FRENTE A LAS PRETENSIONES DEL LLAMAMIENTO EN GARANTÍA.</w:t>
      </w:r>
    </w:p>
    <w:p w14:paraId="2C5D38A3" w14:textId="77777777" w:rsidR="002B1AC4" w:rsidRPr="0060654E" w:rsidRDefault="002B1AC4" w:rsidP="00903743">
      <w:pPr>
        <w:pStyle w:val="Textoindependiente"/>
        <w:jc w:val="both"/>
        <w:rPr>
          <w:rFonts w:ascii="Arial" w:hAnsi="Arial" w:cs="Arial"/>
          <w:color w:val="111111"/>
          <w:sz w:val="22"/>
          <w:szCs w:val="22"/>
        </w:rPr>
      </w:pPr>
    </w:p>
    <w:p w14:paraId="3B5B1583" w14:textId="1F9580FE" w:rsidR="002431FD" w:rsidRDefault="00894AF7" w:rsidP="00137F1D">
      <w:pPr>
        <w:pStyle w:val="Textoindependiente"/>
        <w:jc w:val="both"/>
        <w:rPr>
          <w:rFonts w:ascii="Arial" w:hAnsi="Arial" w:cs="Arial"/>
          <w:color w:val="111111"/>
          <w:sz w:val="22"/>
          <w:szCs w:val="22"/>
        </w:rPr>
      </w:pPr>
      <w:r w:rsidRPr="0060654E">
        <w:rPr>
          <w:rFonts w:ascii="Arial" w:hAnsi="Arial" w:cs="Arial"/>
          <w:b/>
          <w:bCs/>
          <w:color w:val="111111"/>
          <w:sz w:val="22"/>
          <w:szCs w:val="22"/>
        </w:rPr>
        <w:t>A LA PRIMERA: ME OPONGO</w:t>
      </w:r>
      <w:r w:rsidRPr="0060654E">
        <w:rPr>
          <w:rFonts w:ascii="Arial" w:hAnsi="Arial" w:cs="Arial"/>
          <w:color w:val="111111"/>
          <w:sz w:val="22"/>
          <w:szCs w:val="22"/>
        </w:rPr>
        <w:t xml:space="preserve">, </w:t>
      </w:r>
      <w:r w:rsidR="002431FD">
        <w:rPr>
          <w:rFonts w:ascii="Arial" w:hAnsi="Arial" w:cs="Arial"/>
          <w:color w:val="111111"/>
          <w:sz w:val="22"/>
          <w:szCs w:val="22"/>
        </w:rPr>
        <w:t xml:space="preserve">rotundamente a la presente pretensión, comoquiera que, existe una falta de legitimación en la causa de mi prohijada </w:t>
      </w:r>
      <w:r w:rsidR="002431FD" w:rsidRPr="0060654E">
        <w:rPr>
          <w:rFonts w:ascii="Arial" w:hAnsi="Arial" w:cs="Arial"/>
          <w:color w:val="111111"/>
          <w:sz w:val="22"/>
          <w:szCs w:val="22"/>
        </w:rPr>
        <w:t>LA EQUIDAD SEGUROS DE VIDA OC</w:t>
      </w:r>
      <w:r w:rsidR="002431FD">
        <w:rPr>
          <w:rFonts w:ascii="Arial" w:hAnsi="Arial" w:cs="Arial"/>
          <w:color w:val="111111"/>
          <w:sz w:val="22"/>
          <w:szCs w:val="22"/>
        </w:rPr>
        <w:t xml:space="preserve"> frente a las pretensiones incoadas por la parte actora, ya que pretenden la declaración de una culpa patronal y la indemnización plena de perjuicios consagrada en el artículo 216 del CST que prescribe:</w:t>
      </w:r>
    </w:p>
    <w:p w14:paraId="272CE75F" w14:textId="77777777" w:rsidR="002431FD" w:rsidRDefault="002431FD" w:rsidP="00137F1D">
      <w:pPr>
        <w:pStyle w:val="Textoindependiente"/>
        <w:jc w:val="both"/>
        <w:rPr>
          <w:rFonts w:ascii="Arial" w:hAnsi="Arial" w:cs="Arial"/>
          <w:color w:val="111111"/>
          <w:sz w:val="22"/>
          <w:szCs w:val="22"/>
        </w:rPr>
      </w:pPr>
    </w:p>
    <w:p w14:paraId="50A6867A" w14:textId="36190A63" w:rsidR="002431FD" w:rsidRPr="002431FD" w:rsidRDefault="002431FD" w:rsidP="002431FD">
      <w:pPr>
        <w:pStyle w:val="Textoindependiente"/>
        <w:ind w:left="567" w:right="560"/>
        <w:jc w:val="both"/>
        <w:rPr>
          <w:rFonts w:ascii="Arial" w:hAnsi="Arial" w:cs="Arial"/>
          <w:i/>
          <w:iCs/>
          <w:color w:val="111111"/>
          <w:sz w:val="22"/>
          <w:szCs w:val="22"/>
        </w:rPr>
      </w:pPr>
      <w:r w:rsidRPr="002431FD">
        <w:rPr>
          <w:rFonts w:ascii="Arial" w:hAnsi="Arial" w:cs="Arial"/>
          <w:i/>
          <w:iCs/>
          <w:color w:val="111111"/>
          <w:sz w:val="22"/>
          <w:szCs w:val="22"/>
        </w:rPr>
        <w:t xml:space="preserve">Cuando </w:t>
      </w:r>
      <w:r w:rsidRPr="002431FD">
        <w:rPr>
          <w:rFonts w:ascii="Arial" w:hAnsi="Arial" w:cs="Arial"/>
          <w:i/>
          <w:iCs/>
          <w:color w:val="111111"/>
          <w:sz w:val="22"/>
          <w:szCs w:val="22"/>
          <w:u w:val="single"/>
        </w:rPr>
        <w:t>exista culpa suficiente comprobada del {empleador}</w:t>
      </w:r>
      <w:r w:rsidRPr="002431FD">
        <w:rPr>
          <w:rFonts w:ascii="Arial" w:hAnsi="Arial" w:cs="Arial"/>
          <w:i/>
          <w:iCs/>
          <w:color w:val="111111"/>
          <w:sz w:val="22"/>
          <w:szCs w:val="22"/>
        </w:rPr>
        <w:t xml:space="preserve"> en la ocurrencia del accidente de trabajo o de la enfermedad profesional, </w:t>
      </w:r>
      <w:r w:rsidRPr="002431FD">
        <w:rPr>
          <w:rFonts w:ascii="Arial" w:hAnsi="Arial" w:cs="Arial"/>
          <w:i/>
          <w:iCs/>
          <w:color w:val="111111"/>
          <w:sz w:val="22"/>
          <w:szCs w:val="22"/>
          <w:u w:val="single"/>
        </w:rPr>
        <w:t>está obligado</w:t>
      </w:r>
      <w:r w:rsidRPr="002431FD">
        <w:rPr>
          <w:rFonts w:ascii="Arial" w:hAnsi="Arial" w:cs="Arial"/>
          <w:i/>
          <w:iCs/>
          <w:color w:val="111111"/>
          <w:sz w:val="22"/>
          <w:szCs w:val="22"/>
        </w:rPr>
        <w:t xml:space="preserve"> a la indemnización total y ordinaria por </w:t>
      </w:r>
      <w:proofErr w:type="gramStart"/>
      <w:r w:rsidRPr="002431FD">
        <w:rPr>
          <w:rFonts w:ascii="Arial" w:hAnsi="Arial" w:cs="Arial"/>
          <w:i/>
          <w:iCs/>
          <w:color w:val="111111"/>
          <w:sz w:val="22"/>
          <w:szCs w:val="22"/>
        </w:rPr>
        <w:t>perjuicios</w:t>
      </w:r>
      <w:proofErr w:type="gramEnd"/>
      <w:r w:rsidRPr="002431FD">
        <w:rPr>
          <w:rFonts w:ascii="Arial" w:hAnsi="Arial" w:cs="Arial"/>
          <w:i/>
          <w:iCs/>
          <w:color w:val="111111"/>
          <w:sz w:val="22"/>
          <w:szCs w:val="22"/>
        </w:rPr>
        <w:t xml:space="preserve"> pero del monto de ella debe descontarse el valor de las prestaciones en dinero pagadas en razón de las normas consagradas en este Capítulo.</w:t>
      </w:r>
    </w:p>
    <w:p w14:paraId="4C97F4FA" w14:textId="77777777" w:rsidR="002431FD" w:rsidRDefault="002431FD" w:rsidP="00137F1D">
      <w:pPr>
        <w:pStyle w:val="Textoindependiente"/>
        <w:jc w:val="both"/>
        <w:rPr>
          <w:rFonts w:ascii="Arial" w:hAnsi="Arial" w:cs="Arial"/>
          <w:color w:val="111111"/>
          <w:sz w:val="22"/>
          <w:szCs w:val="22"/>
        </w:rPr>
      </w:pPr>
    </w:p>
    <w:p w14:paraId="249FD12D" w14:textId="21BF05BA" w:rsidR="002431FD" w:rsidRDefault="002431FD" w:rsidP="00137F1D">
      <w:pPr>
        <w:pStyle w:val="Textoindependiente"/>
        <w:jc w:val="both"/>
        <w:rPr>
          <w:rFonts w:ascii="Arial" w:hAnsi="Arial" w:cs="Arial"/>
          <w:sz w:val="22"/>
          <w:szCs w:val="22"/>
        </w:rPr>
      </w:pPr>
      <w:r>
        <w:rPr>
          <w:rFonts w:ascii="Arial" w:hAnsi="Arial" w:cs="Arial"/>
          <w:color w:val="111111"/>
          <w:sz w:val="22"/>
          <w:szCs w:val="22"/>
        </w:rPr>
        <w:t xml:space="preserve">Así las cosas, es claro que ante una eventual responsabilidad por culpa patronal, el único que debe </w:t>
      </w:r>
      <w:r>
        <w:rPr>
          <w:rFonts w:ascii="Arial" w:hAnsi="Arial" w:cs="Arial"/>
          <w:color w:val="111111"/>
          <w:sz w:val="22"/>
          <w:szCs w:val="22"/>
        </w:rPr>
        <w:lastRenderedPageBreak/>
        <w:t xml:space="preserve">ser llamado a responder por la indemnización de perjuicios es el empleador, en este caso, COODETRANS PALMIRA y NO mi representada, </w:t>
      </w:r>
      <w:r w:rsidR="00744DFA" w:rsidRPr="0060654E">
        <w:rPr>
          <w:rFonts w:ascii="Arial" w:hAnsi="Arial" w:cs="Arial"/>
          <w:color w:val="111111"/>
          <w:sz w:val="22"/>
          <w:szCs w:val="22"/>
        </w:rPr>
        <w:t>toda vez que</w:t>
      </w:r>
      <w:r w:rsidR="007D37F9">
        <w:rPr>
          <w:rFonts w:ascii="Arial" w:hAnsi="Arial" w:cs="Arial"/>
          <w:color w:val="111111"/>
          <w:sz w:val="22"/>
          <w:szCs w:val="22"/>
        </w:rPr>
        <w:t>:</w:t>
      </w:r>
      <w:r>
        <w:rPr>
          <w:rFonts w:ascii="Arial" w:hAnsi="Arial" w:cs="Arial"/>
          <w:color w:val="111111"/>
          <w:sz w:val="22"/>
          <w:szCs w:val="22"/>
        </w:rPr>
        <w:t xml:space="preserve"> </w:t>
      </w:r>
      <w:r w:rsidR="00894AF7" w:rsidRPr="0060654E">
        <w:rPr>
          <w:rFonts w:ascii="Arial" w:hAnsi="Arial" w:cs="Arial"/>
          <w:sz w:val="22"/>
          <w:szCs w:val="22"/>
        </w:rPr>
        <w:t>(i) mi prohijada NO ostentó la calidad de empleador del señor FERNEY ANTONIO SUAREZ</w:t>
      </w:r>
      <w:r w:rsidR="00137F1D" w:rsidRPr="0060654E">
        <w:rPr>
          <w:rFonts w:ascii="Arial" w:hAnsi="Arial" w:cs="Arial"/>
          <w:sz w:val="22"/>
          <w:szCs w:val="22"/>
        </w:rPr>
        <w:t xml:space="preserve">, </w:t>
      </w:r>
      <w:r w:rsidR="00894AF7" w:rsidRPr="0060654E">
        <w:rPr>
          <w:rFonts w:ascii="Arial" w:hAnsi="Arial" w:cs="Arial"/>
          <w:sz w:val="22"/>
          <w:szCs w:val="22"/>
        </w:rPr>
        <w:t>(</w:t>
      </w:r>
      <w:proofErr w:type="spellStart"/>
      <w:r w:rsidR="00894AF7" w:rsidRPr="0060654E">
        <w:rPr>
          <w:rFonts w:ascii="Arial" w:hAnsi="Arial" w:cs="Arial"/>
          <w:sz w:val="22"/>
          <w:szCs w:val="22"/>
        </w:rPr>
        <w:t>ii</w:t>
      </w:r>
      <w:proofErr w:type="spellEnd"/>
      <w:r w:rsidR="00894AF7" w:rsidRPr="0060654E">
        <w:rPr>
          <w:rFonts w:ascii="Arial" w:hAnsi="Arial" w:cs="Arial"/>
          <w:sz w:val="22"/>
          <w:szCs w:val="22"/>
        </w:rPr>
        <w:t>) Las ARL cubren los riesgos que por su propia naturaleza genera el trabajo, mientras que el resarcimiento de daños ocasionados al trabajador por conducta culposa o dolosa del empleador, le compete única y exclusivamente a este último</w:t>
      </w:r>
      <w:r w:rsidR="00537367" w:rsidRPr="0060654E">
        <w:rPr>
          <w:rFonts w:ascii="Arial" w:hAnsi="Arial" w:cs="Arial"/>
          <w:sz w:val="22"/>
          <w:szCs w:val="22"/>
        </w:rPr>
        <w:t xml:space="preserve"> y, (</w:t>
      </w:r>
      <w:proofErr w:type="spellStart"/>
      <w:r w:rsidR="00537367" w:rsidRPr="0060654E">
        <w:rPr>
          <w:rFonts w:ascii="Arial" w:hAnsi="Arial" w:cs="Arial"/>
          <w:sz w:val="22"/>
          <w:szCs w:val="22"/>
        </w:rPr>
        <w:t>iii</w:t>
      </w:r>
      <w:proofErr w:type="spellEnd"/>
      <w:r w:rsidR="00537367" w:rsidRPr="0060654E">
        <w:rPr>
          <w:rFonts w:ascii="Arial" w:hAnsi="Arial" w:cs="Arial"/>
          <w:sz w:val="22"/>
          <w:szCs w:val="22"/>
        </w:rPr>
        <w:t xml:space="preserve">) la ARL </w:t>
      </w:r>
      <w:r w:rsidR="00C1370D" w:rsidRPr="0060654E">
        <w:rPr>
          <w:rFonts w:ascii="Arial" w:hAnsi="Arial" w:cs="Arial"/>
          <w:sz w:val="22"/>
          <w:szCs w:val="22"/>
        </w:rPr>
        <w:t>está obligada a reconocer las prestaciones asistenciales y/o económicas a que den lugar</w:t>
      </w:r>
      <w:r w:rsidR="00114E3D" w:rsidRPr="0060654E">
        <w:rPr>
          <w:rFonts w:ascii="Arial" w:hAnsi="Arial" w:cs="Arial"/>
          <w:sz w:val="22"/>
          <w:szCs w:val="22"/>
        </w:rPr>
        <w:t>,</w:t>
      </w:r>
      <w:r w:rsidR="00C1370D" w:rsidRPr="0060654E">
        <w:rPr>
          <w:rFonts w:ascii="Arial" w:hAnsi="Arial" w:cs="Arial"/>
          <w:sz w:val="22"/>
          <w:szCs w:val="22"/>
        </w:rPr>
        <w:t xml:space="preserve"> UNICAMENTE a favor de los trabajadores afiliados, </w:t>
      </w:r>
      <w:r>
        <w:rPr>
          <w:rFonts w:ascii="Arial" w:hAnsi="Arial" w:cs="Arial"/>
          <w:sz w:val="22"/>
          <w:szCs w:val="22"/>
        </w:rPr>
        <w:t xml:space="preserve">las cuales </w:t>
      </w:r>
      <w:r>
        <w:rPr>
          <w:rFonts w:ascii="Arial" w:hAnsi="Arial" w:cs="Arial"/>
          <w:color w:val="111111"/>
          <w:sz w:val="22"/>
          <w:szCs w:val="22"/>
        </w:rPr>
        <w:t>son las consagradas en el</w:t>
      </w:r>
      <w:r w:rsidRPr="0060654E">
        <w:rPr>
          <w:rFonts w:ascii="Arial" w:hAnsi="Arial" w:cs="Arial"/>
          <w:color w:val="111111"/>
          <w:sz w:val="22"/>
          <w:szCs w:val="22"/>
        </w:rPr>
        <w:t xml:space="preserve"> </w:t>
      </w:r>
      <w:r w:rsidRPr="0060654E">
        <w:rPr>
          <w:rStyle w:val="normaltextrun"/>
          <w:rFonts w:ascii="Arial" w:hAnsi="Arial" w:cs="Arial"/>
          <w:sz w:val="22"/>
          <w:szCs w:val="22"/>
        </w:rPr>
        <w:t>artículo 7 del Decreto 1295 de 1994: (i) Subsidio por incapacidad temporal; (</w:t>
      </w:r>
      <w:proofErr w:type="spellStart"/>
      <w:r w:rsidRPr="0060654E">
        <w:rPr>
          <w:rStyle w:val="normaltextrun"/>
          <w:rFonts w:ascii="Arial" w:hAnsi="Arial" w:cs="Arial"/>
          <w:sz w:val="22"/>
          <w:szCs w:val="22"/>
        </w:rPr>
        <w:t>ii</w:t>
      </w:r>
      <w:proofErr w:type="spellEnd"/>
      <w:r w:rsidRPr="0060654E">
        <w:rPr>
          <w:rStyle w:val="normaltextrun"/>
          <w:rFonts w:ascii="Arial" w:hAnsi="Arial" w:cs="Arial"/>
          <w:sz w:val="22"/>
          <w:szCs w:val="22"/>
        </w:rPr>
        <w:t>) Indemnización por incapacidad permanente parcial; (</w:t>
      </w:r>
      <w:proofErr w:type="spellStart"/>
      <w:r w:rsidRPr="0060654E">
        <w:rPr>
          <w:rStyle w:val="normaltextrun"/>
          <w:rFonts w:ascii="Arial" w:hAnsi="Arial" w:cs="Arial"/>
          <w:sz w:val="22"/>
          <w:szCs w:val="22"/>
        </w:rPr>
        <w:t>iii</w:t>
      </w:r>
      <w:proofErr w:type="spellEnd"/>
      <w:r w:rsidRPr="0060654E">
        <w:rPr>
          <w:rStyle w:val="normaltextrun"/>
          <w:rFonts w:ascii="Arial" w:hAnsi="Arial" w:cs="Arial"/>
          <w:sz w:val="22"/>
          <w:szCs w:val="22"/>
        </w:rPr>
        <w:t>) Pensión de Invalidez; (</w:t>
      </w:r>
      <w:proofErr w:type="spellStart"/>
      <w:r w:rsidRPr="0060654E">
        <w:rPr>
          <w:rStyle w:val="normaltextrun"/>
          <w:rFonts w:ascii="Arial" w:hAnsi="Arial" w:cs="Arial"/>
          <w:sz w:val="22"/>
          <w:szCs w:val="22"/>
        </w:rPr>
        <w:t>iv</w:t>
      </w:r>
      <w:proofErr w:type="spellEnd"/>
      <w:r w:rsidRPr="0060654E">
        <w:rPr>
          <w:rStyle w:val="normaltextrun"/>
          <w:rFonts w:ascii="Arial" w:hAnsi="Arial" w:cs="Arial"/>
          <w:sz w:val="22"/>
          <w:szCs w:val="22"/>
        </w:rPr>
        <w:t>) Pensión de sobrevivientes; y (v) Auxilio funerario</w:t>
      </w:r>
      <w:r>
        <w:rPr>
          <w:rStyle w:val="normaltextrun"/>
          <w:rFonts w:ascii="Arial" w:hAnsi="Arial" w:cs="Arial"/>
          <w:sz w:val="22"/>
          <w:szCs w:val="22"/>
        </w:rPr>
        <w:t>. Así las cosas, la indemnización plena de perjuicios pretendida no se encuentra dentro de las prestaciones económicas que deban ser asumidas por la ARL, y como consecuencia mucho menos que aquella deba ser garante de las condenas que por este rubro se le imponga al convocante COODENTRANS PALMIRA.</w:t>
      </w:r>
    </w:p>
    <w:p w14:paraId="29F3C0E3" w14:textId="77777777" w:rsidR="00894AF7" w:rsidRPr="0060654E" w:rsidRDefault="00894AF7" w:rsidP="00894AF7">
      <w:pPr>
        <w:pStyle w:val="Default"/>
        <w:jc w:val="both"/>
        <w:rPr>
          <w:sz w:val="22"/>
          <w:szCs w:val="22"/>
        </w:rPr>
      </w:pPr>
    </w:p>
    <w:p w14:paraId="073B8701" w14:textId="029176F9" w:rsidR="00894AF7" w:rsidRPr="0060654E" w:rsidRDefault="00894AF7" w:rsidP="00894AF7">
      <w:pPr>
        <w:pStyle w:val="Default"/>
        <w:jc w:val="both"/>
        <w:rPr>
          <w:sz w:val="22"/>
          <w:szCs w:val="22"/>
          <w:lang w:val="es-ES"/>
        </w:rPr>
      </w:pPr>
      <w:r w:rsidRPr="0060654E">
        <w:rPr>
          <w:sz w:val="22"/>
          <w:szCs w:val="22"/>
          <w:lang w:val="es-ES"/>
        </w:rPr>
        <w:t xml:space="preserve">Dicho lo anterior, la presente pretensión carece de fundamentos fácticos y jurídicos que hagan viable su prosperidad, en primer, lugar porque lo que se pretende no se direcciona hacia el reconocimiento y pago de prestaciones a cargo del Sistema General de Riesgos Laborales, y en segundo lugar, no corresponde a la Administradora de Riesgos Laborales (ARL) que represento asumir las prestaciones que eventualmente llegaren a probarse en el curso de esta instancia, dado que no existe fundamento contractual, legal o jurisprudencial que obligue a mi representada a pagar </w:t>
      </w:r>
      <w:r w:rsidR="00137F1D" w:rsidRPr="0060654E">
        <w:rPr>
          <w:sz w:val="22"/>
          <w:szCs w:val="22"/>
          <w:lang w:val="es-ES"/>
        </w:rPr>
        <w:t>una indemnización plena de perjuicios</w:t>
      </w:r>
      <w:r w:rsidRPr="0060654E">
        <w:rPr>
          <w:sz w:val="22"/>
          <w:szCs w:val="22"/>
          <w:lang w:val="es-ES"/>
        </w:rPr>
        <w:t xml:space="preserve"> los cuales se encuentran contemplados en el artículo 216 del C.S.T.</w:t>
      </w:r>
      <w:r w:rsidR="00137F1D" w:rsidRPr="0060654E">
        <w:rPr>
          <w:sz w:val="22"/>
          <w:szCs w:val="22"/>
          <w:lang w:val="es-ES"/>
        </w:rPr>
        <w:t>, ni mucho menos que deba ser garante de las condenas impuestas a COODETRANS PALMIRA.</w:t>
      </w:r>
    </w:p>
    <w:p w14:paraId="227A2611" w14:textId="4A101FB4" w:rsidR="00137F1D" w:rsidRPr="0060654E" w:rsidRDefault="00137F1D" w:rsidP="00894AF7">
      <w:pPr>
        <w:pStyle w:val="Default"/>
        <w:jc w:val="both"/>
        <w:rPr>
          <w:sz w:val="22"/>
          <w:szCs w:val="22"/>
          <w:lang w:val="es-ES"/>
        </w:rPr>
      </w:pPr>
      <w:r w:rsidRPr="0060654E">
        <w:rPr>
          <w:sz w:val="22"/>
          <w:szCs w:val="22"/>
          <w:lang w:val="es-ES"/>
        </w:rPr>
        <w:t xml:space="preserve"> </w:t>
      </w:r>
    </w:p>
    <w:p w14:paraId="0F7931F9" w14:textId="4579B3B7" w:rsidR="00137F1D" w:rsidRPr="0060654E" w:rsidRDefault="00137F1D" w:rsidP="00894AF7">
      <w:pPr>
        <w:pStyle w:val="Default"/>
        <w:jc w:val="both"/>
        <w:rPr>
          <w:sz w:val="22"/>
          <w:szCs w:val="22"/>
          <w:lang w:val="es-ES"/>
        </w:rPr>
      </w:pPr>
      <w:r w:rsidRPr="0060654E">
        <w:rPr>
          <w:b/>
          <w:bCs/>
          <w:sz w:val="22"/>
          <w:szCs w:val="22"/>
          <w:lang w:val="es-ES"/>
        </w:rPr>
        <w:t>A LA SEGUNDA:</w:t>
      </w:r>
      <w:r w:rsidRPr="0060654E">
        <w:rPr>
          <w:sz w:val="22"/>
          <w:szCs w:val="22"/>
          <w:lang w:val="es-ES"/>
        </w:rPr>
        <w:t xml:space="preserve"> </w:t>
      </w:r>
      <w:r w:rsidRPr="0060654E">
        <w:rPr>
          <w:b/>
          <w:sz w:val="22"/>
          <w:szCs w:val="22"/>
        </w:rPr>
        <w:t xml:space="preserve">ME OPONGO </w:t>
      </w:r>
      <w:r w:rsidRPr="0060654E">
        <w:rPr>
          <w:sz w:val="22"/>
          <w:szCs w:val="22"/>
        </w:rPr>
        <w:t xml:space="preserve">a que se dirija la presente e inviable pretensión por concepto de pago de costas </w:t>
      </w:r>
      <w:r w:rsidR="00983D16" w:rsidRPr="0060654E">
        <w:rPr>
          <w:sz w:val="22"/>
          <w:szCs w:val="22"/>
        </w:rPr>
        <w:t>procesales</w:t>
      </w:r>
      <w:r w:rsidRPr="0060654E">
        <w:rPr>
          <w:sz w:val="22"/>
          <w:szCs w:val="22"/>
        </w:rPr>
        <w:t>, toda vez que el litigio aquí planteado, no se presenta en razón al incumplimiento de una obligación a cargo de LA EQUIDAD SEGUROS DE VIDA OC.</w:t>
      </w:r>
    </w:p>
    <w:p w14:paraId="0B26C732" w14:textId="77777777" w:rsidR="002B1AC4" w:rsidRPr="0060654E" w:rsidRDefault="002B1AC4" w:rsidP="00903743">
      <w:pPr>
        <w:pStyle w:val="Textoindependiente"/>
        <w:jc w:val="both"/>
        <w:rPr>
          <w:rFonts w:ascii="Arial" w:hAnsi="Arial" w:cs="Arial"/>
          <w:color w:val="111111"/>
          <w:sz w:val="22"/>
          <w:szCs w:val="22"/>
        </w:rPr>
      </w:pPr>
    </w:p>
    <w:p w14:paraId="682F3928" w14:textId="5B51385B" w:rsidR="00894AF7" w:rsidRPr="0060654E" w:rsidRDefault="00983D16" w:rsidP="00983D16">
      <w:pPr>
        <w:pStyle w:val="Textoindependiente"/>
        <w:jc w:val="center"/>
        <w:rPr>
          <w:rFonts w:ascii="Arial" w:hAnsi="Arial" w:cs="Arial"/>
          <w:color w:val="111111"/>
          <w:sz w:val="22"/>
          <w:szCs w:val="22"/>
        </w:rPr>
      </w:pPr>
      <w:r w:rsidRPr="0060654E">
        <w:rPr>
          <w:rFonts w:ascii="Arial" w:hAnsi="Arial" w:cs="Arial"/>
          <w:b/>
          <w:bCs/>
          <w:sz w:val="22"/>
          <w:szCs w:val="22"/>
          <w:u w:val="single"/>
        </w:rPr>
        <w:t>EXCEPCIONES DE FONDO FRENTE AL LLAMAMIENTO EN GARANTÍA.</w:t>
      </w:r>
    </w:p>
    <w:p w14:paraId="2300DF64" w14:textId="77777777" w:rsidR="00261CC5" w:rsidRDefault="00261CC5" w:rsidP="00903743">
      <w:pPr>
        <w:pStyle w:val="Textoindependiente"/>
        <w:jc w:val="both"/>
        <w:rPr>
          <w:rFonts w:ascii="Arial" w:hAnsi="Arial" w:cs="Arial"/>
          <w:color w:val="111111"/>
          <w:sz w:val="22"/>
          <w:szCs w:val="22"/>
        </w:rPr>
      </w:pPr>
    </w:p>
    <w:p w14:paraId="608A8B66" w14:textId="4E641EE9" w:rsidR="00261CC5" w:rsidRPr="0060654E" w:rsidRDefault="00261CC5" w:rsidP="00261CC5">
      <w:pPr>
        <w:pStyle w:val="Prrafodelista"/>
        <w:widowControl/>
        <w:numPr>
          <w:ilvl w:val="0"/>
          <w:numId w:val="46"/>
        </w:numPr>
        <w:autoSpaceDE/>
        <w:autoSpaceDN/>
        <w:textAlignment w:val="baseline"/>
        <w:rPr>
          <w:rFonts w:ascii="Arial" w:eastAsia="Times New Roman" w:hAnsi="Arial" w:cs="Arial"/>
          <w:lang w:val="es-CO" w:eastAsia="es-CO"/>
        </w:rPr>
      </w:pPr>
      <w:r w:rsidRPr="0060654E">
        <w:rPr>
          <w:rFonts w:ascii="Arial" w:eastAsia="Times New Roman" w:hAnsi="Arial" w:cs="Arial"/>
          <w:b/>
          <w:bCs/>
          <w:u w:val="single"/>
          <w:lang w:eastAsia="es-CO"/>
        </w:rPr>
        <w:t>FALTA DE LEGITIMACIÓN EN LA CAUSA POR PASIVA DE LA ARL LA EQUIDAD SEGUROS DE VIDA OC POR CUANTO DICHA ENTIDAD NO OSTENTÓ LA CALIDAD DE EMPLEADOR</w:t>
      </w:r>
      <w:r>
        <w:rPr>
          <w:rFonts w:ascii="Arial" w:eastAsia="Times New Roman" w:hAnsi="Arial" w:cs="Arial"/>
          <w:b/>
          <w:bCs/>
          <w:u w:val="single"/>
          <w:lang w:eastAsia="es-CO"/>
        </w:rPr>
        <w:t xml:space="preserve"> DEL SEÑOR FERNEY ANTONIO SUAREZ MURILLO</w:t>
      </w:r>
    </w:p>
    <w:p w14:paraId="3E12C1F7" w14:textId="77777777" w:rsidR="00261CC5" w:rsidRPr="0060654E" w:rsidRDefault="00261CC5" w:rsidP="00261CC5">
      <w:pPr>
        <w:widowControl/>
        <w:autoSpaceDE/>
        <w:autoSpaceDN/>
        <w:ind w:left="720"/>
        <w:jc w:val="both"/>
        <w:textAlignment w:val="baseline"/>
        <w:rPr>
          <w:rFonts w:ascii="Arial" w:eastAsia="Times New Roman" w:hAnsi="Arial" w:cs="Arial"/>
          <w:lang w:val="es-CO" w:eastAsia="es-CO"/>
        </w:rPr>
      </w:pPr>
      <w:r w:rsidRPr="0060654E">
        <w:rPr>
          <w:rFonts w:ascii="Arial" w:eastAsia="Times New Roman" w:hAnsi="Arial" w:cs="Arial"/>
          <w:lang w:val="es-CO" w:eastAsia="es-CO"/>
        </w:rPr>
        <w:t> </w:t>
      </w:r>
    </w:p>
    <w:p w14:paraId="70A7E882" w14:textId="3AA4BD8E"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eastAsia="es-CO"/>
        </w:rPr>
        <w:t>Con relación a la legitimación en la causa, se ha indicado al respecto que “</w:t>
      </w:r>
      <w:r w:rsidRPr="0060654E">
        <w:rPr>
          <w:rFonts w:ascii="Arial" w:eastAsia="Times New Roman" w:hAnsi="Arial" w:cs="Arial"/>
          <w:i/>
          <w:iCs/>
          <w:lang w:eastAsia="es-CO"/>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60654E">
        <w:rPr>
          <w:rFonts w:ascii="Arial" w:eastAsia="Times New Roman" w:hAnsi="Arial" w:cs="Arial"/>
          <w:lang w:eastAsia="es-CO"/>
        </w:rPr>
        <w:t xml:space="preserve"> (Manual de Derecho Procesal Civil, pág. 116 y 117 Ed. EJEA), situación que claramente se presenta </w:t>
      </w:r>
      <w:r>
        <w:rPr>
          <w:rFonts w:ascii="Arial" w:eastAsia="Times New Roman" w:hAnsi="Arial" w:cs="Arial"/>
          <w:lang w:eastAsia="es-CO"/>
        </w:rPr>
        <w:t>ya</w:t>
      </w:r>
      <w:r w:rsidRPr="0060654E">
        <w:rPr>
          <w:rFonts w:ascii="Arial" w:eastAsia="Times New Roman" w:hAnsi="Arial" w:cs="Arial"/>
          <w:lang w:eastAsia="es-CO"/>
        </w:rPr>
        <w:t xml:space="preserve"> que en el presente caso se solicita la declaración de la supuesta culpa patronal atribuible al empleador del señor </w:t>
      </w:r>
      <w:r w:rsidRPr="0060654E">
        <w:rPr>
          <w:rFonts w:ascii="Arial" w:hAnsi="Arial" w:cs="Arial"/>
        </w:rPr>
        <w:t xml:space="preserve">FERNEY ANTONIO SUAREZ MURILLO por las enfermedades de origen laboral, junto al pago de los daños y perjuicios de que trata el artículo 216 del CST, no obstante, </w:t>
      </w:r>
      <w:r w:rsidRPr="0060654E">
        <w:rPr>
          <w:rFonts w:ascii="Arial" w:eastAsia="Times New Roman" w:hAnsi="Arial" w:cs="Arial"/>
          <w:lang w:eastAsia="es-CO"/>
        </w:rPr>
        <w:t xml:space="preserve">LA EQUIDAD SEGUROS DE VIDA OC no fungió como empleador del señor </w:t>
      </w:r>
      <w:r w:rsidRPr="0060654E">
        <w:rPr>
          <w:rFonts w:ascii="Arial" w:hAnsi="Arial" w:cs="Arial"/>
        </w:rPr>
        <w:t>FERNEY ANTONIO SUAREZ MURILLO, por el contrario, únicamente fungió como la ARL a la cual se encontraba afiliado el trabajador, sin tener injerencia alguna en las patologías sufridas por el trabajador,</w:t>
      </w:r>
      <w:r w:rsidRPr="0060654E">
        <w:rPr>
          <w:rFonts w:ascii="Arial" w:eastAsia="Times New Roman" w:hAnsi="Arial" w:cs="Arial"/>
          <w:lang w:eastAsia="es-CO"/>
        </w:rPr>
        <w:t xml:space="preserve"> razón por la cual no es la responsable del siniestro, ni mucho menos es posible se le condene al pago de perjuicios, resaltándose que dicho concepto se encuentra a cargo única y exclusivamente de quien fungió como empleador, tal como lo dispone el artículo 216 del C.S.T. </w:t>
      </w:r>
    </w:p>
    <w:p w14:paraId="748FC3E0"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val="es-CO" w:eastAsia="es-CO"/>
        </w:rPr>
        <w:t> </w:t>
      </w:r>
    </w:p>
    <w:p w14:paraId="4A5A63EE"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eastAsia="es-CO"/>
        </w:rPr>
        <w:t>En relación con este tema, el Consejo de Estado en Sentencia 6058 del 14 de marzo de 1991 con ponencia del consejero Carlos Ramírez Arcila, expresó:</w:t>
      </w:r>
      <w:r w:rsidRPr="0060654E">
        <w:rPr>
          <w:rFonts w:ascii="Arial" w:eastAsia="Times New Roman" w:hAnsi="Arial" w:cs="Arial"/>
          <w:lang w:val="es-CO" w:eastAsia="es-CO"/>
        </w:rPr>
        <w:t> </w:t>
      </w:r>
    </w:p>
    <w:p w14:paraId="08B88F89" w14:textId="77777777" w:rsidR="00261CC5" w:rsidRPr="0060654E" w:rsidRDefault="00261CC5" w:rsidP="00261CC5">
      <w:pPr>
        <w:widowControl/>
        <w:autoSpaceDE/>
        <w:autoSpaceDN/>
        <w:textAlignment w:val="baseline"/>
        <w:rPr>
          <w:rFonts w:ascii="Arial" w:eastAsia="Times New Roman" w:hAnsi="Arial" w:cs="Arial"/>
          <w:lang w:val="es-CO" w:eastAsia="es-CO"/>
        </w:rPr>
      </w:pPr>
      <w:r w:rsidRPr="0060654E">
        <w:rPr>
          <w:rFonts w:ascii="Arial" w:eastAsia="Times New Roman" w:hAnsi="Arial" w:cs="Arial"/>
          <w:lang w:val="es-CO" w:eastAsia="es-CO"/>
        </w:rPr>
        <w:t> </w:t>
      </w:r>
    </w:p>
    <w:p w14:paraId="2B6727BA" w14:textId="77777777" w:rsidR="00261CC5" w:rsidRPr="0060654E" w:rsidRDefault="00261CC5" w:rsidP="00261CC5">
      <w:pPr>
        <w:widowControl/>
        <w:autoSpaceDE/>
        <w:autoSpaceDN/>
        <w:ind w:left="567" w:right="560"/>
        <w:jc w:val="both"/>
        <w:textAlignment w:val="baseline"/>
        <w:rPr>
          <w:rFonts w:ascii="Arial" w:eastAsia="Times New Roman" w:hAnsi="Arial" w:cs="Arial"/>
          <w:lang w:val="es-CO" w:eastAsia="es-CO"/>
        </w:rPr>
      </w:pPr>
      <w:r w:rsidRPr="0060654E">
        <w:rPr>
          <w:rFonts w:ascii="Arial" w:eastAsia="Times New Roman" w:hAnsi="Arial" w:cs="Arial"/>
          <w:i/>
          <w:iCs/>
          <w:lang w:eastAsia="es-CO"/>
        </w:rPr>
        <w:t>“De la legitimación en la causa, puede decirse que es una relación, a la vez material y procesal, entre los sujetos de la pretensión (por activa o por pasiva) con el objeto de que se pretende.”</w:t>
      </w:r>
      <w:r w:rsidRPr="0060654E">
        <w:rPr>
          <w:rFonts w:ascii="Arial" w:eastAsia="Times New Roman" w:hAnsi="Arial" w:cs="Arial"/>
          <w:lang w:val="es-CO" w:eastAsia="es-CO"/>
        </w:rPr>
        <w:t> </w:t>
      </w:r>
    </w:p>
    <w:p w14:paraId="2F6BE3D0" w14:textId="77777777" w:rsidR="00261CC5" w:rsidRPr="0060654E" w:rsidRDefault="00261CC5" w:rsidP="00261CC5">
      <w:pPr>
        <w:widowControl/>
        <w:autoSpaceDE/>
        <w:autoSpaceDN/>
        <w:textAlignment w:val="baseline"/>
        <w:rPr>
          <w:rFonts w:ascii="Arial" w:eastAsia="Times New Roman" w:hAnsi="Arial" w:cs="Arial"/>
          <w:lang w:val="es-CO" w:eastAsia="es-CO"/>
        </w:rPr>
      </w:pPr>
      <w:r w:rsidRPr="0060654E">
        <w:rPr>
          <w:rFonts w:ascii="Arial" w:eastAsia="Times New Roman" w:hAnsi="Arial" w:cs="Arial"/>
          <w:lang w:val="es-CO" w:eastAsia="es-CO"/>
        </w:rPr>
        <w:t> </w:t>
      </w:r>
    </w:p>
    <w:p w14:paraId="590F62DA"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eastAsia="es-CO"/>
        </w:rPr>
        <w:t>Así mismo, refiriéndose a este tema el procesalista español Leonardo Prieto Castro, indica:</w:t>
      </w:r>
      <w:r w:rsidRPr="0060654E">
        <w:rPr>
          <w:rFonts w:ascii="Arial" w:eastAsia="Times New Roman" w:hAnsi="Arial" w:cs="Arial"/>
          <w:lang w:val="es-CO" w:eastAsia="es-CO"/>
        </w:rPr>
        <w:t> </w:t>
      </w:r>
    </w:p>
    <w:p w14:paraId="3E501931" w14:textId="77777777" w:rsidR="00261CC5" w:rsidRPr="0060654E" w:rsidRDefault="00261CC5" w:rsidP="00261CC5">
      <w:pPr>
        <w:widowControl/>
        <w:autoSpaceDE/>
        <w:autoSpaceDN/>
        <w:textAlignment w:val="baseline"/>
        <w:rPr>
          <w:rFonts w:ascii="Arial" w:eastAsia="Times New Roman" w:hAnsi="Arial" w:cs="Arial"/>
          <w:lang w:val="es-CO" w:eastAsia="es-CO"/>
        </w:rPr>
      </w:pPr>
      <w:r w:rsidRPr="0060654E">
        <w:rPr>
          <w:rFonts w:ascii="Arial" w:eastAsia="Times New Roman" w:hAnsi="Arial" w:cs="Arial"/>
          <w:lang w:val="es-CO" w:eastAsia="es-CO"/>
        </w:rPr>
        <w:t> </w:t>
      </w:r>
    </w:p>
    <w:p w14:paraId="21E33808" w14:textId="77777777" w:rsidR="00261CC5" w:rsidRPr="0060654E" w:rsidRDefault="00261CC5" w:rsidP="00261CC5">
      <w:pPr>
        <w:widowControl/>
        <w:autoSpaceDE/>
        <w:autoSpaceDN/>
        <w:ind w:left="567" w:right="560"/>
        <w:jc w:val="both"/>
        <w:textAlignment w:val="baseline"/>
        <w:rPr>
          <w:rFonts w:ascii="Arial" w:eastAsia="Times New Roman" w:hAnsi="Arial" w:cs="Arial"/>
          <w:lang w:val="es-CO" w:eastAsia="es-CO"/>
        </w:rPr>
      </w:pPr>
      <w:r w:rsidRPr="0060654E">
        <w:rPr>
          <w:rFonts w:ascii="Arial" w:eastAsia="Times New Roman" w:hAnsi="Arial" w:cs="Arial"/>
          <w:i/>
          <w:iCs/>
          <w:lang w:eastAsia="es-CO"/>
        </w:rPr>
        <w:t xml:space="preserve">“En ciencia jurídica se llama legitimación en causa o para la causa el concepto que determina si el demandante es el sujeto que tiene derecho a serlo en el proceso de que </w:t>
      </w:r>
      <w:r w:rsidRPr="0060654E">
        <w:rPr>
          <w:rFonts w:ascii="Arial" w:eastAsia="Times New Roman" w:hAnsi="Arial" w:cs="Arial"/>
          <w:i/>
          <w:iCs/>
          <w:lang w:eastAsia="es-CO"/>
        </w:rPr>
        <w:lastRenderedPageBreak/>
        <w:t xml:space="preserve">se trata, y el demandado la persona que haya de sufrir la carga de asumir tal postura en este proceso... A esta relación de las partes en el proceso se llama legitimación o facultad de demandar (legitimación activa) y </w:t>
      </w:r>
      <w:r w:rsidRPr="0060654E">
        <w:rPr>
          <w:rFonts w:ascii="Arial" w:eastAsia="Times New Roman" w:hAnsi="Arial" w:cs="Arial"/>
          <w:b/>
          <w:bCs/>
          <w:i/>
          <w:iCs/>
          <w:lang w:eastAsia="es-CO"/>
        </w:rPr>
        <w:t>obligación de soportar la carga de ser demandado</w:t>
      </w:r>
      <w:r w:rsidRPr="0060654E">
        <w:rPr>
          <w:rFonts w:ascii="Arial" w:eastAsia="Times New Roman" w:hAnsi="Arial" w:cs="Arial"/>
          <w:i/>
          <w:iCs/>
          <w:lang w:eastAsia="es-CO"/>
        </w:rPr>
        <w:t xml:space="preserve"> (legitimación pasiva), por hallarse en determinada relación con el objeto traído al proceso”. (Derecho Procesal Civil. T.1, pág. 166, Ed. 1946, </w:t>
      </w:r>
      <w:proofErr w:type="spellStart"/>
      <w:r w:rsidRPr="0060654E">
        <w:rPr>
          <w:rFonts w:ascii="Arial" w:eastAsia="Times New Roman" w:hAnsi="Arial" w:cs="Arial"/>
          <w:i/>
          <w:iCs/>
          <w:lang w:eastAsia="es-CO"/>
        </w:rPr>
        <w:t>Saragoza</w:t>
      </w:r>
      <w:proofErr w:type="spellEnd"/>
      <w:r w:rsidRPr="0060654E">
        <w:rPr>
          <w:rFonts w:ascii="Arial" w:eastAsia="Times New Roman" w:hAnsi="Arial" w:cs="Arial"/>
          <w:i/>
          <w:iCs/>
          <w:lang w:eastAsia="es-CO"/>
        </w:rPr>
        <w:t>). (Subraya y negrilla por fuera del texto).</w:t>
      </w:r>
      <w:r w:rsidRPr="0060654E">
        <w:rPr>
          <w:rFonts w:ascii="Arial" w:eastAsia="Times New Roman" w:hAnsi="Arial" w:cs="Arial"/>
          <w:lang w:val="es-CO" w:eastAsia="es-CO"/>
        </w:rPr>
        <w:t> </w:t>
      </w:r>
    </w:p>
    <w:p w14:paraId="24E94C78" w14:textId="77777777" w:rsidR="00261CC5" w:rsidRPr="0060654E" w:rsidRDefault="00261CC5" w:rsidP="00261CC5">
      <w:pPr>
        <w:widowControl/>
        <w:autoSpaceDE/>
        <w:autoSpaceDN/>
        <w:textAlignment w:val="baseline"/>
        <w:rPr>
          <w:rFonts w:ascii="Arial" w:eastAsia="Times New Roman" w:hAnsi="Arial" w:cs="Arial"/>
          <w:lang w:val="es-CO" w:eastAsia="es-CO"/>
        </w:rPr>
      </w:pPr>
      <w:r w:rsidRPr="0060654E">
        <w:rPr>
          <w:rFonts w:ascii="Arial" w:eastAsia="Times New Roman" w:hAnsi="Arial" w:cs="Arial"/>
          <w:lang w:val="es-CO" w:eastAsia="es-CO"/>
        </w:rPr>
        <w:t> </w:t>
      </w:r>
    </w:p>
    <w:p w14:paraId="25276EF6"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eastAsia="es-CO"/>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60654E">
        <w:rPr>
          <w:rFonts w:ascii="Arial" w:eastAsia="Times New Roman" w:hAnsi="Arial" w:cs="Arial"/>
          <w:b/>
          <w:bCs/>
          <w:u w:val="single"/>
          <w:lang w:eastAsia="es-CO"/>
        </w:rPr>
        <w:t>la identidad de la persona del demandado con la persona contra quien se dirige la voluntad de la ley (legitimación pasiva);</w:t>
      </w:r>
      <w:r w:rsidRPr="0060654E">
        <w:rPr>
          <w:rFonts w:ascii="Arial" w:eastAsia="Times New Roman" w:hAnsi="Arial" w:cs="Arial"/>
          <w:b/>
          <w:bCs/>
          <w:lang w:eastAsia="es-CO"/>
        </w:rPr>
        <w:t xml:space="preserve"> </w:t>
      </w:r>
      <w:r w:rsidRPr="0060654E">
        <w:rPr>
          <w:rFonts w:ascii="Arial" w:eastAsia="Times New Roman" w:hAnsi="Arial" w:cs="Arial"/>
          <w:lang w:eastAsia="es-CO"/>
        </w:rPr>
        <w:t>identidad que no se configura en el presente caso.</w:t>
      </w:r>
      <w:r w:rsidRPr="0060654E">
        <w:rPr>
          <w:rFonts w:ascii="Arial" w:eastAsia="Times New Roman" w:hAnsi="Arial" w:cs="Arial"/>
          <w:lang w:val="es-CO" w:eastAsia="es-CO"/>
        </w:rPr>
        <w:t> </w:t>
      </w:r>
    </w:p>
    <w:p w14:paraId="74D8A543"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val="es-CO" w:eastAsia="es-CO"/>
        </w:rPr>
        <w:t> </w:t>
      </w:r>
    </w:p>
    <w:p w14:paraId="3648E9A3"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eastAsia="es-CO"/>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 la misma se encuentra dirigida en contra del empleador del señor </w:t>
      </w:r>
      <w:r w:rsidRPr="0060654E">
        <w:rPr>
          <w:rFonts w:ascii="Arial" w:hAnsi="Arial" w:cs="Arial"/>
        </w:rPr>
        <w:t>FERNEY ANTONIO SUAREZ MURILLO, esto es, COODETRANS PALMIRA.</w:t>
      </w:r>
      <w:r w:rsidRPr="0060654E">
        <w:rPr>
          <w:rFonts w:ascii="Arial" w:eastAsia="Times New Roman" w:hAnsi="Arial" w:cs="Arial"/>
          <w:lang w:val="es-CO" w:eastAsia="es-CO"/>
        </w:rPr>
        <w:t> </w:t>
      </w:r>
    </w:p>
    <w:p w14:paraId="2637D414"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p>
    <w:p w14:paraId="46CFD024"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val="es-CO" w:eastAsia="es-CO"/>
        </w:rPr>
        <w:t xml:space="preserve">Por otro lado, debe señalarse el alcance y propósito del subsistema de Riesgos Laborales, es prevenir, proteger y atender a los trabajadores de los efectos de las enfermedades y accidentes que puedan ocurrirles con ocasión o como consecuencias del trabajo que desarrollan, cuyo marco normativo se encuentra determinado por el Decreto-Ley 1295 de 1995, ley 776 de 2002, ley 1562 de 2012 y demás normas concordantes. </w:t>
      </w:r>
    </w:p>
    <w:p w14:paraId="2D70DCDB"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p>
    <w:p w14:paraId="5DD586FD"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val="es-CO" w:eastAsia="es-CO"/>
        </w:rPr>
        <w:t>En aras de ilustrar al Despacho dicho ámbito, es preciso aludir al artículo 1° de la ley 776 de 2002 que reseña:</w:t>
      </w:r>
    </w:p>
    <w:p w14:paraId="63A8720C"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p>
    <w:p w14:paraId="502C23E7" w14:textId="77777777" w:rsidR="00261CC5" w:rsidRPr="0060654E" w:rsidRDefault="00261CC5" w:rsidP="00261CC5">
      <w:pPr>
        <w:widowControl/>
        <w:autoSpaceDE/>
        <w:autoSpaceDN/>
        <w:ind w:left="567" w:right="560"/>
        <w:jc w:val="both"/>
        <w:textAlignment w:val="baseline"/>
        <w:rPr>
          <w:rFonts w:ascii="Arial" w:eastAsia="Times New Roman" w:hAnsi="Arial" w:cs="Arial"/>
          <w:lang w:val="es-CO" w:eastAsia="es-CO"/>
        </w:rPr>
      </w:pPr>
      <w:r w:rsidRPr="0060654E">
        <w:rPr>
          <w:rFonts w:ascii="Arial" w:eastAsia="Times New Roman" w:hAnsi="Arial" w:cs="Arial"/>
          <w:lang w:val="es-CO" w:eastAsia="es-CO"/>
        </w:rPr>
        <w:t xml:space="preserve"> “(…) </w:t>
      </w:r>
      <w:r w:rsidRPr="0060654E">
        <w:rPr>
          <w:rFonts w:ascii="Arial" w:eastAsia="Times New Roman" w:hAnsi="Arial" w:cs="Arial"/>
          <w:i/>
          <w:iCs/>
          <w:lang w:val="es-CO" w:eastAsia="es-CO"/>
        </w:rPr>
        <w:t>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a los servicios asistenciales y le reconozca las prestaciones económicas a los que se refieren el Decreto-ley 1295 de 1994 y la presente ley (…)”</w:t>
      </w:r>
      <w:r w:rsidRPr="0060654E">
        <w:rPr>
          <w:rFonts w:ascii="Arial" w:eastAsia="Times New Roman" w:hAnsi="Arial" w:cs="Arial"/>
          <w:lang w:val="es-CO" w:eastAsia="es-CO"/>
        </w:rPr>
        <w:t xml:space="preserve"> </w:t>
      </w:r>
    </w:p>
    <w:p w14:paraId="3259A3D1" w14:textId="77777777" w:rsidR="002431FD" w:rsidRDefault="002431FD" w:rsidP="00261CC5">
      <w:pPr>
        <w:widowControl/>
        <w:autoSpaceDE/>
        <w:autoSpaceDN/>
        <w:jc w:val="both"/>
        <w:textAlignment w:val="baseline"/>
        <w:rPr>
          <w:rFonts w:ascii="Arial" w:eastAsia="Times New Roman" w:hAnsi="Arial" w:cs="Arial"/>
          <w:lang w:val="es-CO" w:eastAsia="es-CO"/>
        </w:rPr>
      </w:pPr>
    </w:p>
    <w:p w14:paraId="2FC6B52A" w14:textId="458249E5"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val="es-CO" w:eastAsia="es-CO"/>
        </w:rPr>
        <w:t xml:space="preserve">Ahora bien, de conformidad con lo establecido en el artículo 7 del CGP, aplicable por analogía en virtud de la disposición establecida en el artículo 145 del Código Sustantivo del Trabajo, los jueces en sus providencias, están sometidos al imperio de la ley, por lo que en el caso de marras, no sería posible bajo ninguna circunstancia que </w:t>
      </w:r>
      <w:r w:rsidRPr="0060654E">
        <w:rPr>
          <w:rFonts w:ascii="Arial" w:hAnsi="Arial" w:cs="Arial"/>
        </w:rPr>
        <w:t>LA EQUIDAD SEGUROS DE VIDA OC</w:t>
      </w:r>
      <w:r w:rsidRPr="0060654E">
        <w:rPr>
          <w:rFonts w:ascii="Arial" w:eastAsia="Times New Roman" w:hAnsi="Arial" w:cs="Arial"/>
          <w:lang w:val="es-CO" w:eastAsia="es-CO"/>
        </w:rPr>
        <w:t xml:space="preserve"> responda por el pago de la indemnización plena de perjuicios, toda vez que los mismos no se encuentran amparados en la normatividad aplicable al Sistema de Riesgos Profesionales, más aún, cuando claramente el artículo 216 del Código Sustantivo del Trabajo, establece que el pago de las sumas solicitadas en las pretensiones del presente proceso, SOLAMENTE están a cargo del empleador del afiliado afectado.</w:t>
      </w:r>
    </w:p>
    <w:p w14:paraId="7520C9EC"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val="es-CO" w:eastAsia="es-CO"/>
        </w:rPr>
        <w:t> </w:t>
      </w:r>
    </w:p>
    <w:p w14:paraId="05EF4F62"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eastAsia="es-CO"/>
        </w:rPr>
        <w:t xml:space="preserve">En consecuencia, se puede advertir, que dentro del caso sub examine, mi representada no se encuentra en la obligación de reconocer y pagar los daños y perjuicios ocasionados a los demandantes en virtud de las patologías de origen laboral que sufre el señor </w:t>
      </w:r>
      <w:r w:rsidRPr="0060654E">
        <w:rPr>
          <w:rFonts w:ascii="Arial" w:hAnsi="Arial" w:cs="Arial"/>
        </w:rPr>
        <w:t xml:space="preserve">FERNEY ANTONIO SUAREZ MURILLO por una supuesta culpa patronal, ya que LA EQUIDAD SEGUROS DE VIDA OC </w:t>
      </w:r>
      <w:r w:rsidRPr="0060654E">
        <w:rPr>
          <w:rFonts w:ascii="Arial" w:eastAsia="Times New Roman" w:hAnsi="Arial" w:cs="Arial"/>
          <w:lang w:eastAsia="es-CO"/>
        </w:rPr>
        <w:t>no tiene relación con el objeto del proceso, es decir,  NO es el sujeto que tiene la obligación de sufrir la carga y asumir la postura en el proceso, y por tanto debe ser librada del mismo, por cuanto mi prohijada NO</w:t>
      </w:r>
      <w:r w:rsidRPr="0060654E">
        <w:rPr>
          <w:rFonts w:ascii="Arial" w:hAnsi="Arial" w:cs="Arial"/>
        </w:rPr>
        <w:t xml:space="preserve"> fungió como empleador del trabajador, ni este se encontraba cumpliendo órdenes de LA EQUIDAD SEGUROS DE VIDA OC al momento del siniestro</w:t>
      </w:r>
      <w:r w:rsidRPr="0060654E">
        <w:rPr>
          <w:rFonts w:ascii="Arial" w:eastAsia="Times New Roman" w:hAnsi="Arial" w:cs="Arial"/>
          <w:lang w:eastAsia="es-CO"/>
        </w:rPr>
        <w:t>.</w:t>
      </w:r>
      <w:r w:rsidRPr="0060654E">
        <w:rPr>
          <w:rFonts w:ascii="Arial" w:eastAsia="Times New Roman" w:hAnsi="Arial" w:cs="Arial"/>
          <w:lang w:val="es-CO" w:eastAsia="es-CO"/>
        </w:rPr>
        <w:t> </w:t>
      </w:r>
    </w:p>
    <w:p w14:paraId="48C524C3"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val="es-CO" w:eastAsia="es-CO"/>
        </w:rPr>
        <w:t> </w:t>
      </w:r>
    </w:p>
    <w:p w14:paraId="4E203597" w14:textId="7EA40DCA" w:rsidR="00261CC5" w:rsidRPr="00F901A6" w:rsidRDefault="00261CC5" w:rsidP="00261CC5">
      <w:pPr>
        <w:widowControl/>
        <w:autoSpaceDE/>
        <w:autoSpaceDN/>
        <w:jc w:val="both"/>
        <w:textAlignment w:val="baseline"/>
        <w:rPr>
          <w:rFonts w:ascii="Arial" w:eastAsia="Times New Roman" w:hAnsi="Arial" w:cs="Arial"/>
          <w:lang w:eastAsia="es-CO"/>
        </w:rPr>
      </w:pPr>
      <w:r w:rsidRPr="0060654E">
        <w:rPr>
          <w:rFonts w:ascii="Arial" w:eastAsia="Times New Roman" w:hAnsi="Arial" w:cs="Arial"/>
          <w:lang w:eastAsia="es-CO"/>
        </w:rPr>
        <w:t xml:space="preserve">En conclusión, existe una evidente falta de legitimación en la causa por pasiva de LA EQUIDAD SEGUROS DE VIDA OC por cuanto las pretensiones de la demanda, sin lugar a duda, están </w:t>
      </w:r>
      <w:r w:rsidRPr="0060654E">
        <w:rPr>
          <w:rFonts w:ascii="Arial" w:eastAsia="Times New Roman" w:hAnsi="Arial" w:cs="Arial"/>
          <w:lang w:eastAsia="es-CO"/>
        </w:rPr>
        <w:lastRenderedPageBreak/>
        <w:t>dirigidas a COODETRANS PALMIRA, empleador del señor Suarez Murillo, por su supuesta culpa en las patologías de origen laboral que padece el trabajador, y NO existe posibilidad de que endilgue responsabilidad alguna en contra de mi prohijada</w:t>
      </w:r>
      <w:r w:rsidR="00F901A6">
        <w:rPr>
          <w:rFonts w:ascii="Arial" w:eastAsia="Times New Roman" w:hAnsi="Arial" w:cs="Arial"/>
          <w:lang w:eastAsia="es-CO"/>
        </w:rPr>
        <w:t xml:space="preserve">, pues como ARL solo responde por las prestaciones económicas de: </w:t>
      </w:r>
      <w:r w:rsidR="00F901A6" w:rsidRPr="0060654E">
        <w:rPr>
          <w:rStyle w:val="normaltextrun"/>
          <w:rFonts w:ascii="Arial" w:hAnsi="Arial" w:cs="Arial"/>
        </w:rPr>
        <w:t>(i) Subsidio por incapacidad temporal; (</w:t>
      </w:r>
      <w:proofErr w:type="spellStart"/>
      <w:r w:rsidR="00F901A6" w:rsidRPr="0060654E">
        <w:rPr>
          <w:rStyle w:val="normaltextrun"/>
          <w:rFonts w:ascii="Arial" w:hAnsi="Arial" w:cs="Arial"/>
        </w:rPr>
        <w:t>ii</w:t>
      </w:r>
      <w:proofErr w:type="spellEnd"/>
      <w:r w:rsidR="00F901A6" w:rsidRPr="0060654E">
        <w:rPr>
          <w:rStyle w:val="normaltextrun"/>
          <w:rFonts w:ascii="Arial" w:hAnsi="Arial" w:cs="Arial"/>
        </w:rPr>
        <w:t>) Indemnización por incapacidad permanente parcial; (</w:t>
      </w:r>
      <w:proofErr w:type="spellStart"/>
      <w:r w:rsidR="00F901A6" w:rsidRPr="0060654E">
        <w:rPr>
          <w:rStyle w:val="normaltextrun"/>
          <w:rFonts w:ascii="Arial" w:hAnsi="Arial" w:cs="Arial"/>
        </w:rPr>
        <w:t>iii</w:t>
      </w:r>
      <w:proofErr w:type="spellEnd"/>
      <w:r w:rsidR="00F901A6" w:rsidRPr="0060654E">
        <w:rPr>
          <w:rStyle w:val="normaltextrun"/>
          <w:rFonts w:ascii="Arial" w:hAnsi="Arial" w:cs="Arial"/>
        </w:rPr>
        <w:t>) Pensión de Invalidez; (</w:t>
      </w:r>
      <w:proofErr w:type="spellStart"/>
      <w:r w:rsidR="00F901A6" w:rsidRPr="0060654E">
        <w:rPr>
          <w:rStyle w:val="normaltextrun"/>
          <w:rFonts w:ascii="Arial" w:hAnsi="Arial" w:cs="Arial"/>
        </w:rPr>
        <w:t>iv</w:t>
      </w:r>
      <w:proofErr w:type="spellEnd"/>
      <w:r w:rsidR="00F901A6" w:rsidRPr="0060654E">
        <w:rPr>
          <w:rStyle w:val="normaltextrun"/>
          <w:rFonts w:ascii="Arial" w:hAnsi="Arial" w:cs="Arial"/>
        </w:rPr>
        <w:t>) Pensión de sobrevivientes; y (v) Auxilio funerario</w:t>
      </w:r>
      <w:r w:rsidR="00F901A6">
        <w:rPr>
          <w:rStyle w:val="normaltextrun"/>
          <w:rFonts w:ascii="Arial" w:hAnsi="Arial" w:cs="Arial"/>
        </w:rPr>
        <w:t xml:space="preserve">. Asimismo, es claro que </w:t>
      </w:r>
      <w:r w:rsidRPr="0060654E">
        <w:rPr>
          <w:rFonts w:ascii="Arial" w:eastAsia="Times New Roman" w:hAnsi="Arial" w:cs="Arial"/>
          <w:lang w:eastAsia="es-CO"/>
        </w:rPr>
        <w:t>LA EQUIDAD SEGUROS DE VIDA OC no ostentó la calidad de empleador del señor FERNEY por lo que, en efecto, no es quien debe reconocer y pagar los perjuicios de que trata el Artículo 216 del CST que pretende la parte actora. </w:t>
      </w:r>
      <w:r w:rsidRPr="0060654E">
        <w:rPr>
          <w:rFonts w:ascii="Arial" w:eastAsia="Times New Roman" w:hAnsi="Arial" w:cs="Arial"/>
          <w:lang w:val="es-CO" w:eastAsia="es-CO"/>
        </w:rPr>
        <w:t> </w:t>
      </w:r>
    </w:p>
    <w:p w14:paraId="44B4B926"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val="es-CO" w:eastAsia="es-CO"/>
        </w:rPr>
        <w:t> </w:t>
      </w:r>
    </w:p>
    <w:p w14:paraId="642FB1BB" w14:textId="77777777" w:rsidR="00261CC5" w:rsidRPr="0060654E" w:rsidRDefault="00261CC5" w:rsidP="00261CC5">
      <w:pPr>
        <w:widowControl/>
        <w:autoSpaceDE/>
        <w:autoSpaceDN/>
        <w:jc w:val="both"/>
        <w:textAlignment w:val="baseline"/>
        <w:rPr>
          <w:rFonts w:ascii="Arial" w:eastAsia="Times New Roman" w:hAnsi="Arial" w:cs="Arial"/>
          <w:lang w:val="es-CO" w:eastAsia="es-CO"/>
        </w:rPr>
      </w:pPr>
      <w:r w:rsidRPr="0060654E">
        <w:rPr>
          <w:rFonts w:ascii="Arial" w:eastAsia="Times New Roman" w:hAnsi="Arial" w:cs="Arial"/>
          <w:lang w:eastAsia="es-CO"/>
        </w:rPr>
        <w:t>Consecuentemente, ruego al señor Juez declarar probada esta excepción.</w:t>
      </w:r>
      <w:r w:rsidRPr="0060654E">
        <w:rPr>
          <w:rFonts w:ascii="Arial" w:eastAsia="Times New Roman" w:hAnsi="Arial" w:cs="Arial"/>
          <w:lang w:val="es-CO" w:eastAsia="es-CO"/>
        </w:rPr>
        <w:t> </w:t>
      </w:r>
    </w:p>
    <w:p w14:paraId="14C2455A" w14:textId="77777777" w:rsidR="00261CC5" w:rsidRPr="0060654E" w:rsidRDefault="00261CC5" w:rsidP="00261CC5">
      <w:pPr>
        <w:pStyle w:val="Default"/>
        <w:ind w:left="360"/>
        <w:rPr>
          <w:b/>
          <w:bCs/>
          <w:sz w:val="22"/>
          <w:szCs w:val="22"/>
          <w:u w:val="single"/>
        </w:rPr>
      </w:pPr>
    </w:p>
    <w:p w14:paraId="23BB96BE" w14:textId="4C67FB64" w:rsidR="003058B5" w:rsidRPr="00261CC5" w:rsidRDefault="003058B5" w:rsidP="00261CC5">
      <w:pPr>
        <w:pStyle w:val="Prrafodelista"/>
        <w:numPr>
          <w:ilvl w:val="0"/>
          <w:numId w:val="46"/>
        </w:numPr>
        <w:rPr>
          <w:rFonts w:ascii="Arial" w:hAnsi="Arial" w:cs="Arial"/>
          <w:b/>
          <w:bCs/>
          <w:color w:val="000000" w:themeColor="text1"/>
          <w:u w:val="single"/>
          <w:shd w:val="clear" w:color="auto" w:fill="FFFFFF"/>
        </w:rPr>
      </w:pPr>
      <w:r w:rsidRPr="00261CC5">
        <w:rPr>
          <w:rFonts w:ascii="Arial" w:hAnsi="Arial" w:cs="Arial"/>
          <w:b/>
          <w:u w:val="single"/>
        </w:rPr>
        <w:t>FALTA</w:t>
      </w:r>
      <w:r w:rsidRPr="00261CC5">
        <w:rPr>
          <w:rFonts w:ascii="Arial" w:hAnsi="Arial" w:cs="Arial"/>
          <w:b/>
          <w:spacing w:val="-2"/>
          <w:u w:val="single"/>
        </w:rPr>
        <w:t xml:space="preserve"> </w:t>
      </w:r>
      <w:r w:rsidRPr="00261CC5">
        <w:rPr>
          <w:rFonts w:ascii="Arial" w:hAnsi="Arial" w:cs="Arial"/>
          <w:b/>
          <w:u w:val="single"/>
        </w:rPr>
        <w:t>DE</w:t>
      </w:r>
      <w:r w:rsidRPr="00261CC5">
        <w:rPr>
          <w:rFonts w:ascii="Arial" w:hAnsi="Arial" w:cs="Arial"/>
          <w:b/>
          <w:spacing w:val="-2"/>
          <w:u w:val="single"/>
        </w:rPr>
        <w:t xml:space="preserve"> </w:t>
      </w:r>
      <w:r w:rsidRPr="00261CC5">
        <w:rPr>
          <w:rFonts w:ascii="Arial" w:hAnsi="Arial" w:cs="Arial"/>
          <w:b/>
          <w:u w:val="single"/>
        </w:rPr>
        <w:t>LEGITIMACIÓN</w:t>
      </w:r>
      <w:r w:rsidRPr="00261CC5">
        <w:rPr>
          <w:rFonts w:ascii="Arial" w:hAnsi="Arial" w:cs="Arial"/>
          <w:b/>
          <w:spacing w:val="-2"/>
          <w:u w:val="single"/>
        </w:rPr>
        <w:t xml:space="preserve"> </w:t>
      </w:r>
      <w:r w:rsidRPr="00261CC5">
        <w:rPr>
          <w:rFonts w:ascii="Arial" w:hAnsi="Arial" w:cs="Arial"/>
          <w:b/>
          <w:u w:val="single"/>
        </w:rPr>
        <w:t>EN</w:t>
      </w:r>
      <w:r w:rsidRPr="00261CC5">
        <w:rPr>
          <w:rFonts w:ascii="Arial" w:hAnsi="Arial" w:cs="Arial"/>
          <w:b/>
          <w:spacing w:val="-3"/>
          <w:u w:val="single"/>
        </w:rPr>
        <w:t xml:space="preserve"> </w:t>
      </w:r>
      <w:r w:rsidRPr="00261CC5">
        <w:rPr>
          <w:rFonts w:ascii="Arial" w:hAnsi="Arial" w:cs="Arial"/>
          <w:b/>
          <w:u w:val="single"/>
        </w:rPr>
        <w:t>LA</w:t>
      </w:r>
      <w:r w:rsidRPr="00261CC5">
        <w:rPr>
          <w:rFonts w:ascii="Arial" w:hAnsi="Arial" w:cs="Arial"/>
          <w:b/>
          <w:spacing w:val="-2"/>
          <w:u w:val="single"/>
        </w:rPr>
        <w:t xml:space="preserve"> </w:t>
      </w:r>
      <w:r w:rsidRPr="00261CC5">
        <w:rPr>
          <w:rFonts w:ascii="Arial" w:hAnsi="Arial" w:cs="Arial"/>
          <w:b/>
          <w:u w:val="single"/>
        </w:rPr>
        <w:t>CAUSA POR ACTIVA DE COODETRANS PALMIRA PARA LLAMAR EN GARANTÍA A LA EQUIDAD SEGUROS DE VIDA OC.</w:t>
      </w:r>
    </w:p>
    <w:p w14:paraId="6E92BC8E" w14:textId="77777777" w:rsidR="003058B5" w:rsidRPr="0060654E" w:rsidRDefault="003058B5" w:rsidP="003058B5">
      <w:pPr>
        <w:pStyle w:val="Prrafodelista"/>
        <w:tabs>
          <w:tab w:val="left" w:pos="1122"/>
        </w:tabs>
        <w:rPr>
          <w:rFonts w:ascii="Arial" w:hAnsi="Arial" w:cs="Arial"/>
          <w:b/>
          <w:u w:val="single"/>
        </w:rPr>
      </w:pPr>
    </w:p>
    <w:p w14:paraId="06BD51AD" w14:textId="7D049668" w:rsidR="00F901A6" w:rsidRPr="00F901A6" w:rsidRDefault="003058B5" w:rsidP="003058B5">
      <w:pPr>
        <w:jc w:val="both"/>
        <w:rPr>
          <w:rFonts w:ascii="Arial" w:hAnsi="Arial" w:cs="Arial"/>
        </w:rPr>
      </w:pPr>
      <w:r w:rsidRPr="0060654E">
        <w:rPr>
          <w:rFonts w:ascii="Arial" w:hAnsi="Arial" w:cs="Arial"/>
        </w:rPr>
        <w:t>Se propone esta excepción, comoquiera que, de conformidad con el artículo 64 del C</w:t>
      </w:r>
      <w:r w:rsidR="00F901A6">
        <w:rPr>
          <w:rFonts w:ascii="Arial" w:hAnsi="Arial" w:cs="Arial"/>
        </w:rPr>
        <w:t>GP el llamamiento en garantía podrá ser solicitado por “</w:t>
      </w:r>
      <w:r w:rsidR="00F901A6" w:rsidRPr="00F901A6">
        <w:rPr>
          <w:rFonts w:ascii="Arial" w:hAnsi="Arial" w:cs="Arial"/>
          <w:i/>
          <w:iCs/>
        </w:rPr>
        <w:t>quien afirme tener derecho legal o contractual a exigir de otro la indemnización del perjuicio que llegare a sufrir o el reembolso total o parcial del pago que tuviere que hacer como resultado de la sentencia que se dicte en el proceso que promueva o se le promueva, o quien de acuerdo con la ley sustancial tenga derecho al saneamiento por evicción</w:t>
      </w:r>
      <w:r w:rsidR="00F901A6">
        <w:rPr>
          <w:rFonts w:ascii="Arial" w:hAnsi="Arial" w:cs="Arial"/>
          <w:i/>
          <w:iCs/>
        </w:rPr>
        <w:t>..</w:t>
      </w:r>
      <w:r w:rsidR="00F901A6" w:rsidRPr="00F901A6">
        <w:rPr>
          <w:rFonts w:ascii="Arial" w:hAnsi="Arial" w:cs="Arial"/>
          <w:i/>
          <w:iCs/>
        </w:rPr>
        <w:t>.”</w:t>
      </w:r>
      <w:r w:rsidR="00F901A6">
        <w:rPr>
          <w:rFonts w:ascii="Arial" w:hAnsi="Arial" w:cs="Arial"/>
          <w:i/>
          <w:iCs/>
        </w:rPr>
        <w:t xml:space="preserve">, </w:t>
      </w:r>
      <w:r w:rsidR="00F901A6">
        <w:rPr>
          <w:rFonts w:ascii="Arial" w:hAnsi="Arial" w:cs="Arial"/>
        </w:rPr>
        <w:t xml:space="preserve">así las cosas, </w:t>
      </w:r>
      <w:r w:rsidR="007F2DEE">
        <w:rPr>
          <w:rFonts w:ascii="Arial" w:hAnsi="Arial" w:cs="Arial"/>
        </w:rPr>
        <w:t xml:space="preserve">véase que, </w:t>
      </w:r>
      <w:r w:rsidR="00F901A6" w:rsidRPr="0060654E">
        <w:rPr>
          <w:rFonts w:ascii="Arial" w:hAnsi="Arial" w:cs="Arial"/>
        </w:rPr>
        <w:t xml:space="preserve">LA EQUIDAD SEGUROS DE VIDA OC, fue integrada </w:t>
      </w:r>
      <w:r w:rsidR="00F901A6" w:rsidRPr="0060654E">
        <w:rPr>
          <w:rFonts w:ascii="Arial" w:hAnsi="Arial" w:cs="Arial"/>
          <w:lang w:val="es-CO"/>
        </w:rPr>
        <w:t>como llamada en garantía por COODETRANS PALMIRA</w:t>
      </w:r>
      <w:r w:rsidR="00F901A6">
        <w:rPr>
          <w:rFonts w:ascii="Arial" w:hAnsi="Arial" w:cs="Arial"/>
          <w:lang w:val="es-CO"/>
        </w:rPr>
        <w:t xml:space="preserve"> pretendiendo que mi representada sea garante de las eventuales condenas que se le impongan, sin embargo, </w:t>
      </w:r>
      <w:r w:rsidR="007F2DEE">
        <w:rPr>
          <w:rFonts w:ascii="Arial" w:hAnsi="Arial" w:cs="Arial"/>
          <w:lang w:val="es-CO"/>
        </w:rPr>
        <w:t>como ARL</w:t>
      </w:r>
      <w:r w:rsidR="00F901A6">
        <w:rPr>
          <w:rFonts w:ascii="Arial" w:hAnsi="Arial" w:cs="Arial"/>
          <w:lang w:val="es-CO"/>
        </w:rPr>
        <w:t xml:space="preserve"> únicamente cubre </w:t>
      </w:r>
      <w:r w:rsidR="00F901A6" w:rsidRPr="0060654E">
        <w:rPr>
          <w:rFonts w:ascii="Arial" w:hAnsi="Arial" w:cs="Arial"/>
          <w:lang w:val="es-CO"/>
        </w:rPr>
        <w:t>las obligaciones derivadas de un accidente de trabajo o enfermedad laboral</w:t>
      </w:r>
      <w:r w:rsidR="00F901A6">
        <w:rPr>
          <w:rFonts w:ascii="Arial" w:hAnsi="Arial" w:cs="Arial"/>
          <w:lang w:val="es-CO"/>
        </w:rPr>
        <w:t xml:space="preserve">, esto es, las prestaciones asistenciales y económicas a saber: </w:t>
      </w:r>
      <w:r w:rsidR="008F2494" w:rsidRPr="0060654E">
        <w:rPr>
          <w:rStyle w:val="normaltextrun"/>
          <w:rFonts w:ascii="Arial" w:hAnsi="Arial" w:cs="Arial"/>
        </w:rPr>
        <w:t>(i) Subsidio por incapacidad temporal; (</w:t>
      </w:r>
      <w:proofErr w:type="spellStart"/>
      <w:r w:rsidR="008F2494" w:rsidRPr="0060654E">
        <w:rPr>
          <w:rStyle w:val="normaltextrun"/>
          <w:rFonts w:ascii="Arial" w:hAnsi="Arial" w:cs="Arial"/>
        </w:rPr>
        <w:t>ii</w:t>
      </w:r>
      <w:proofErr w:type="spellEnd"/>
      <w:r w:rsidR="008F2494" w:rsidRPr="0060654E">
        <w:rPr>
          <w:rStyle w:val="normaltextrun"/>
          <w:rFonts w:ascii="Arial" w:hAnsi="Arial" w:cs="Arial"/>
        </w:rPr>
        <w:t>) Indemnización por incapacidad permanente parcial; (</w:t>
      </w:r>
      <w:proofErr w:type="spellStart"/>
      <w:r w:rsidR="008F2494" w:rsidRPr="0060654E">
        <w:rPr>
          <w:rStyle w:val="normaltextrun"/>
          <w:rFonts w:ascii="Arial" w:hAnsi="Arial" w:cs="Arial"/>
        </w:rPr>
        <w:t>iii</w:t>
      </w:r>
      <w:proofErr w:type="spellEnd"/>
      <w:r w:rsidR="008F2494" w:rsidRPr="0060654E">
        <w:rPr>
          <w:rStyle w:val="normaltextrun"/>
          <w:rFonts w:ascii="Arial" w:hAnsi="Arial" w:cs="Arial"/>
        </w:rPr>
        <w:t>) Pensión de Invalidez; (</w:t>
      </w:r>
      <w:proofErr w:type="spellStart"/>
      <w:r w:rsidR="008F2494" w:rsidRPr="0060654E">
        <w:rPr>
          <w:rStyle w:val="normaltextrun"/>
          <w:rFonts w:ascii="Arial" w:hAnsi="Arial" w:cs="Arial"/>
        </w:rPr>
        <w:t>iv</w:t>
      </w:r>
      <w:proofErr w:type="spellEnd"/>
      <w:r w:rsidR="008F2494" w:rsidRPr="0060654E">
        <w:rPr>
          <w:rStyle w:val="normaltextrun"/>
          <w:rFonts w:ascii="Arial" w:hAnsi="Arial" w:cs="Arial"/>
        </w:rPr>
        <w:t>) Pensión de sobrevivientes y (v) Auxilio funerario</w:t>
      </w:r>
      <w:r w:rsidR="007F2DEE">
        <w:rPr>
          <w:rStyle w:val="normaltextrun"/>
          <w:rFonts w:ascii="Arial" w:hAnsi="Arial" w:cs="Arial"/>
        </w:rPr>
        <w:t xml:space="preserve">. En el caso marras, las pretensiones de la demanda se encuentran orientadas </w:t>
      </w:r>
      <w:r w:rsidR="007F2DEE">
        <w:rPr>
          <w:rFonts w:ascii="Arial" w:hAnsi="Arial" w:cs="Arial"/>
        </w:rPr>
        <w:t>al reconocimiento y pago de una indemnización plena de perjuicios con ocasión a una responsabilidad patronal, consagradas en el artículo 216 del CST, concepto el cual NO se encuentra amparado por el subsistema de riesgos laborales y, por consiguiente, la ARL no puede actuar como garante de las obligaciones aquí debatidas.</w:t>
      </w:r>
    </w:p>
    <w:p w14:paraId="74A69B18" w14:textId="77777777" w:rsidR="003058B5" w:rsidRPr="0060654E" w:rsidRDefault="003058B5" w:rsidP="003058B5">
      <w:pPr>
        <w:pStyle w:val="Textoindependiente"/>
        <w:rPr>
          <w:rFonts w:ascii="Arial" w:hAnsi="Arial" w:cs="Arial"/>
          <w:sz w:val="22"/>
          <w:szCs w:val="22"/>
        </w:rPr>
      </w:pPr>
    </w:p>
    <w:p w14:paraId="3698F0D7" w14:textId="77777777" w:rsidR="003058B5" w:rsidRPr="0060654E" w:rsidRDefault="003058B5" w:rsidP="003058B5">
      <w:pPr>
        <w:pStyle w:val="Textoindependiente"/>
        <w:jc w:val="both"/>
        <w:rPr>
          <w:rFonts w:ascii="Arial" w:hAnsi="Arial" w:cs="Arial"/>
          <w:i/>
          <w:iCs/>
          <w:sz w:val="22"/>
          <w:szCs w:val="22"/>
        </w:rPr>
      </w:pPr>
      <w:r w:rsidRPr="0060654E">
        <w:rPr>
          <w:rFonts w:ascii="Arial" w:hAnsi="Arial" w:cs="Arial"/>
          <w:sz w:val="22"/>
          <w:szCs w:val="22"/>
        </w:rPr>
        <w:t xml:space="preserve">En relación con este tema, la Corte Suprema de Justicia en Sentencia del 14 de marzo de 2002, donde manifestó que:  </w:t>
      </w:r>
    </w:p>
    <w:p w14:paraId="245C2B2B" w14:textId="77777777" w:rsidR="003058B5" w:rsidRPr="0060654E" w:rsidRDefault="003058B5" w:rsidP="003058B5">
      <w:pPr>
        <w:pStyle w:val="Textoindependiente"/>
        <w:jc w:val="both"/>
        <w:rPr>
          <w:rFonts w:ascii="Arial" w:hAnsi="Arial" w:cs="Arial"/>
          <w:sz w:val="22"/>
          <w:szCs w:val="22"/>
        </w:rPr>
      </w:pPr>
    </w:p>
    <w:p w14:paraId="7EF0D9E6" w14:textId="77777777" w:rsidR="003058B5" w:rsidRPr="0060654E" w:rsidRDefault="003058B5" w:rsidP="00E556D9">
      <w:pPr>
        <w:pStyle w:val="Textoindependiente"/>
        <w:ind w:left="567" w:right="560"/>
        <w:jc w:val="both"/>
        <w:rPr>
          <w:rFonts w:ascii="Arial" w:hAnsi="Arial" w:cs="Arial"/>
          <w:sz w:val="22"/>
          <w:szCs w:val="22"/>
        </w:rPr>
      </w:pPr>
      <w:r w:rsidRPr="0060654E">
        <w:rPr>
          <w:rFonts w:ascii="Arial" w:hAnsi="Arial" w:cs="Arial"/>
          <w:i/>
          <w:iCs/>
          <w:sz w:val="22"/>
          <w:szCs w:val="22"/>
        </w:rPr>
        <w:t xml:space="preserve">“La legitimación en la causa es cuestión propia del derecho sustancial y no del procesal, en cuanto concierne con una de las condiciones de prosperidad de la pretensión debatida en el litigio y no a los requisitos indispensables para la integración y desarrollo válido de éste, motivo por el cual su ausencia desemboca irremediablemente en sentencia desestimatoria debido a que </w:t>
      </w:r>
      <w:r w:rsidRPr="0060654E">
        <w:rPr>
          <w:rFonts w:ascii="Arial" w:hAnsi="Arial" w:cs="Arial"/>
          <w:i/>
          <w:iCs/>
          <w:sz w:val="22"/>
          <w:szCs w:val="22"/>
          <w:u w:val="single"/>
        </w:rPr>
        <w:t>quien reclama el derecho no es su titular o porque lo exige ante quien no es el llamado a contradecirlo</w:t>
      </w:r>
      <w:r w:rsidRPr="0060654E">
        <w:rPr>
          <w:rFonts w:ascii="Arial" w:hAnsi="Arial" w:cs="Arial"/>
          <w:i/>
          <w:iCs/>
          <w:sz w:val="22"/>
          <w:szCs w:val="22"/>
        </w:rPr>
        <w:t>”</w:t>
      </w:r>
      <w:r w:rsidRPr="0060654E">
        <w:rPr>
          <w:rFonts w:ascii="Arial" w:hAnsi="Arial" w:cs="Arial"/>
          <w:sz w:val="22"/>
          <w:szCs w:val="22"/>
        </w:rPr>
        <w:t xml:space="preserve"> (subrayas fuera de texto)</w:t>
      </w:r>
    </w:p>
    <w:p w14:paraId="78E43F1E" w14:textId="77777777" w:rsidR="003058B5" w:rsidRPr="0060654E" w:rsidRDefault="003058B5" w:rsidP="003058B5">
      <w:pPr>
        <w:jc w:val="both"/>
        <w:rPr>
          <w:rFonts w:ascii="Arial" w:hAnsi="Arial" w:cs="Arial"/>
        </w:rPr>
      </w:pPr>
    </w:p>
    <w:p w14:paraId="675657C2" w14:textId="77777777" w:rsidR="003058B5" w:rsidRPr="0060654E" w:rsidRDefault="003058B5" w:rsidP="003058B5">
      <w:pPr>
        <w:jc w:val="both"/>
        <w:rPr>
          <w:rFonts w:ascii="Arial" w:hAnsi="Arial" w:cs="Arial"/>
        </w:rPr>
      </w:pPr>
      <w:r w:rsidRPr="0060654E">
        <w:rPr>
          <w:rFonts w:ascii="Arial" w:hAnsi="Arial" w:cs="Arial"/>
        </w:rPr>
        <w:t xml:space="preserve">Así mismo, el Consejo de Estado, Sección Tercera en sentencia del 27 de noviembre de 2019, sobre el llamamiento en garantía adujo lo siguiente: </w:t>
      </w:r>
    </w:p>
    <w:p w14:paraId="7671A309" w14:textId="77777777" w:rsidR="003058B5" w:rsidRPr="0060654E" w:rsidRDefault="003058B5" w:rsidP="003058B5">
      <w:pPr>
        <w:jc w:val="both"/>
        <w:rPr>
          <w:rFonts w:ascii="Arial" w:hAnsi="Arial" w:cs="Arial"/>
        </w:rPr>
      </w:pPr>
    </w:p>
    <w:p w14:paraId="00889040" w14:textId="77777777" w:rsidR="003058B5" w:rsidRPr="0060654E" w:rsidRDefault="003058B5" w:rsidP="00E556D9">
      <w:pPr>
        <w:ind w:left="567" w:right="560"/>
        <w:jc w:val="both"/>
        <w:rPr>
          <w:rFonts w:ascii="Arial" w:hAnsi="Arial" w:cs="Arial"/>
          <w:i/>
          <w:iCs/>
        </w:rPr>
      </w:pPr>
      <w:r w:rsidRPr="0060654E">
        <w:rPr>
          <w:rFonts w:ascii="Arial" w:hAnsi="Arial" w:cs="Arial"/>
          <w:i/>
          <w:iCs/>
        </w:rPr>
        <w:t>“(…) En virtud de lo anterior, respecto de la relación procesal que vincula al demandado y al llamado en garantía, también sería necesario acreditar su legitimación en la causa. Es decir, verificar el vínculo contractual o legal que fundamenta el llamamiento para así determinar si el demandado podía formular llamamiento en contra del llamado, y si el llamado está en la obligación legal o contractual de asumir un fallo adverso al demandado.”</w:t>
      </w:r>
    </w:p>
    <w:p w14:paraId="1212A405" w14:textId="77777777" w:rsidR="003058B5" w:rsidRPr="0060654E" w:rsidRDefault="003058B5" w:rsidP="003058B5">
      <w:pPr>
        <w:pStyle w:val="Textoindependiente"/>
        <w:rPr>
          <w:rFonts w:ascii="Arial" w:hAnsi="Arial" w:cs="Arial"/>
          <w:sz w:val="22"/>
          <w:szCs w:val="22"/>
        </w:rPr>
      </w:pPr>
    </w:p>
    <w:p w14:paraId="48A56B95" w14:textId="27335FBF" w:rsidR="007F2DEE" w:rsidRDefault="003058B5" w:rsidP="003058B5">
      <w:pPr>
        <w:jc w:val="both"/>
        <w:rPr>
          <w:rFonts w:ascii="Arial" w:hAnsi="Arial" w:cs="Arial"/>
        </w:rPr>
      </w:pPr>
      <w:r w:rsidRPr="0060654E">
        <w:rPr>
          <w:rFonts w:ascii="Arial" w:hAnsi="Arial" w:cs="Arial"/>
        </w:rPr>
        <w:t>A la luz de lo indicado, que corresponde a lo ampliamente expuesto por las altas cortes, nos encontramos frente a una evidente falta de legitimación en la causa</w:t>
      </w:r>
      <w:r w:rsidR="00E556D9" w:rsidRPr="0060654E">
        <w:rPr>
          <w:rFonts w:ascii="Arial" w:hAnsi="Arial" w:cs="Arial"/>
        </w:rPr>
        <w:t xml:space="preserve"> por activa</w:t>
      </w:r>
      <w:r w:rsidRPr="0060654E">
        <w:rPr>
          <w:rFonts w:ascii="Arial" w:hAnsi="Arial" w:cs="Arial"/>
        </w:rPr>
        <w:t xml:space="preserve"> por parte de </w:t>
      </w:r>
      <w:r w:rsidR="00E556D9" w:rsidRPr="0060654E">
        <w:rPr>
          <w:rFonts w:ascii="Arial" w:hAnsi="Arial" w:cs="Arial"/>
        </w:rPr>
        <w:t>COODETRANS PALMIRA</w:t>
      </w:r>
      <w:r w:rsidRPr="0060654E">
        <w:rPr>
          <w:rFonts w:ascii="Arial" w:hAnsi="Arial" w:cs="Arial"/>
        </w:rPr>
        <w:t xml:space="preserve"> de realizar el llamamiento en garantía a </w:t>
      </w:r>
      <w:r w:rsidR="00E556D9" w:rsidRPr="0060654E">
        <w:rPr>
          <w:rFonts w:ascii="Arial" w:hAnsi="Arial" w:cs="Arial"/>
        </w:rPr>
        <w:t>LA EQUIDAD SEGUROS DE VIDA OC</w:t>
      </w:r>
      <w:r w:rsidRPr="0060654E">
        <w:rPr>
          <w:rFonts w:ascii="Arial" w:hAnsi="Arial" w:cs="Arial"/>
        </w:rPr>
        <w:t xml:space="preserve">, toda vez que, </w:t>
      </w:r>
      <w:r w:rsidR="007F2DEE">
        <w:rPr>
          <w:rFonts w:ascii="Arial" w:hAnsi="Arial" w:cs="Arial"/>
        </w:rPr>
        <w:t xml:space="preserve">como Administradora de Riesgos Laborales UNICAMENTE ampara las prestaciones asistenciales y económicas, como consecuencia de un accidente o enfermedad de origen laboral. </w:t>
      </w:r>
    </w:p>
    <w:p w14:paraId="358C9AA4" w14:textId="77777777" w:rsidR="007F2DEE" w:rsidRDefault="007F2DEE" w:rsidP="003058B5">
      <w:pPr>
        <w:jc w:val="both"/>
        <w:rPr>
          <w:rFonts w:ascii="Arial" w:hAnsi="Arial" w:cs="Arial"/>
        </w:rPr>
      </w:pPr>
    </w:p>
    <w:p w14:paraId="4248FE08" w14:textId="77777777" w:rsidR="007F2DEE" w:rsidRPr="0060654E" w:rsidRDefault="007F2DEE" w:rsidP="007F2DEE">
      <w:pPr>
        <w:pStyle w:val="paragraph"/>
        <w:spacing w:before="0" w:beforeAutospacing="0" w:after="0" w:afterAutospacing="0"/>
        <w:jc w:val="both"/>
        <w:textAlignment w:val="baseline"/>
        <w:rPr>
          <w:rStyle w:val="normaltextrun"/>
          <w:rFonts w:ascii="Arial" w:hAnsi="Arial" w:cs="Arial"/>
          <w:sz w:val="22"/>
          <w:szCs w:val="22"/>
          <w:lang w:val="es-ES"/>
        </w:rPr>
      </w:pPr>
      <w:r w:rsidRPr="0060654E">
        <w:rPr>
          <w:rStyle w:val="normaltextrun"/>
          <w:rFonts w:ascii="Arial" w:hAnsi="Arial" w:cs="Arial"/>
          <w:sz w:val="22"/>
          <w:szCs w:val="22"/>
          <w:lang w:val="es-ES"/>
        </w:rPr>
        <w:t>Al respecto, el Decreto 1295 de 1994 en su artículo 7° menciona las prestaciones económicas a cargo de las ARL, las cuales son:</w:t>
      </w:r>
    </w:p>
    <w:p w14:paraId="05466375" w14:textId="3FDE77D2" w:rsidR="007F2DEE" w:rsidRPr="0060654E" w:rsidRDefault="007F2DEE" w:rsidP="007F2DEE">
      <w:pPr>
        <w:pStyle w:val="paragraph"/>
        <w:ind w:left="567" w:right="560"/>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lastRenderedPageBreak/>
        <w:t>“ARTICULO 7o. PRESTACIONES ECONOMICAS. Todo trabajador que sufra un accidente de trabajo o una enfermedad profesional tendrá derecho al reconocimiento y pago de las siguientes prestaciones económicas:</w:t>
      </w:r>
    </w:p>
    <w:p w14:paraId="78623E37" w14:textId="77777777" w:rsidR="007F2DEE" w:rsidRPr="0060654E" w:rsidRDefault="007F2DEE" w:rsidP="007F2DEE">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a. Subsidio por incapacidad temporal;</w:t>
      </w:r>
    </w:p>
    <w:p w14:paraId="6BF9C574" w14:textId="77777777" w:rsidR="007F2DEE" w:rsidRPr="0060654E" w:rsidRDefault="007F2DEE" w:rsidP="007F2DEE">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b. Indemnización por incapacidad permanente parcial;</w:t>
      </w:r>
    </w:p>
    <w:p w14:paraId="6818EE8C" w14:textId="77777777" w:rsidR="007F2DEE" w:rsidRPr="0060654E" w:rsidRDefault="007F2DEE" w:rsidP="007F2DEE">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c. Pensión de Invalidez;</w:t>
      </w:r>
    </w:p>
    <w:p w14:paraId="1F8450FF" w14:textId="77777777" w:rsidR="007F2DEE" w:rsidRPr="0060654E" w:rsidRDefault="007F2DEE" w:rsidP="007F2DEE">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 xml:space="preserve">d. Pensión de sobrevivientes; </w:t>
      </w:r>
      <w:proofErr w:type="gramStart"/>
      <w:r w:rsidRPr="0060654E">
        <w:rPr>
          <w:rStyle w:val="normaltextrun"/>
          <w:rFonts w:ascii="Arial" w:hAnsi="Arial" w:cs="Arial"/>
          <w:i/>
          <w:sz w:val="22"/>
          <w:szCs w:val="22"/>
          <w:lang w:val="es-ES"/>
        </w:rPr>
        <w:t>y ,</w:t>
      </w:r>
      <w:proofErr w:type="gramEnd"/>
    </w:p>
    <w:p w14:paraId="3223FBD6" w14:textId="77777777" w:rsidR="007F2DEE" w:rsidRPr="0060654E" w:rsidRDefault="007F2DEE" w:rsidP="007F2DEE">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e. Auxilio funerario.”</w:t>
      </w:r>
    </w:p>
    <w:p w14:paraId="3F8CB0DB" w14:textId="77777777" w:rsidR="003058B5" w:rsidRDefault="003058B5" w:rsidP="003058B5">
      <w:pPr>
        <w:pStyle w:val="Default"/>
        <w:ind w:right="474"/>
        <w:jc w:val="both"/>
        <w:rPr>
          <w:color w:val="auto"/>
          <w:kern w:val="2"/>
          <w:sz w:val="22"/>
          <w:szCs w:val="22"/>
        </w:rPr>
      </w:pPr>
    </w:p>
    <w:p w14:paraId="0641D3D3" w14:textId="174BD158" w:rsidR="007F2DEE" w:rsidRDefault="007F2DEE" w:rsidP="5D9DE5E8">
      <w:pPr>
        <w:pStyle w:val="Default"/>
        <w:ind w:right="-7"/>
        <w:jc w:val="both"/>
        <w:rPr>
          <w:color w:val="auto"/>
          <w:kern w:val="2"/>
          <w:sz w:val="22"/>
          <w:szCs w:val="22"/>
          <w:lang w:val="es-ES"/>
        </w:rPr>
      </w:pPr>
      <w:r w:rsidRPr="5D9DE5E8">
        <w:rPr>
          <w:color w:val="auto"/>
          <w:kern w:val="2"/>
          <w:sz w:val="22"/>
          <w:szCs w:val="22"/>
          <w:lang w:val="es-ES"/>
        </w:rPr>
        <w:t>Conforme con el artículo en cita, las Administradoras de Riesgos Laborales solo responden por</w:t>
      </w:r>
      <w:r w:rsidR="008F2494" w:rsidRPr="5D9DE5E8">
        <w:rPr>
          <w:color w:val="auto"/>
          <w:kern w:val="2"/>
          <w:sz w:val="22"/>
          <w:szCs w:val="22"/>
          <w:lang w:val="es-ES"/>
        </w:rPr>
        <w:t xml:space="preserve"> las prestaciones económicas taxativamente indicadas por la Ley, es decir que, la indemnización plena de perjuicios consagrada en el artículo 216 del CST que reclaman los demandantes, NO </w:t>
      </w:r>
      <w:proofErr w:type="spellStart"/>
      <w:r w:rsidR="008F2494" w:rsidRPr="5D9DE5E8">
        <w:rPr>
          <w:color w:val="auto"/>
          <w:kern w:val="2"/>
          <w:sz w:val="22"/>
          <w:szCs w:val="22"/>
          <w:lang w:val="es-ES"/>
        </w:rPr>
        <w:t>esta</w:t>
      </w:r>
      <w:proofErr w:type="spellEnd"/>
      <w:r w:rsidR="008F2494" w:rsidRPr="5D9DE5E8">
        <w:rPr>
          <w:color w:val="auto"/>
          <w:kern w:val="2"/>
          <w:sz w:val="22"/>
          <w:szCs w:val="22"/>
          <w:lang w:val="es-ES"/>
        </w:rPr>
        <w:t xml:space="preserve"> cubierta por el Sistema de Riesgos Laborales, y por ende, mi representada </w:t>
      </w:r>
      <w:r w:rsidR="008F2494" w:rsidRPr="5D9DE5E8">
        <w:rPr>
          <w:sz w:val="22"/>
          <w:szCs w:val="22"/>
          <w:lang w:val="es-ES"/>
        </w:rPr>
        <w:t xml:space="preserve">ARL LA EQUIDAD SEGUROS DE VIDA OC, no puede ser garante de la convocante COODETRANS PALMIRA en las eventuales condenas que se le imputen por rubros distintos a los descritos. </w:t>
      </w:r>
    </w:p>
    <w:p w14:paraId="7FD8611F" w14:textId="77777777" w:rsidR="007F2DEE" w:rsidRPr="0060654E" w:rsidRDefault="007F2DEE" w:rsidP="003058B5">
      <w:pPr>
        <w:pStyle w:val="Default"/>
        <w:ind w:right="474"/>
        <w:jc w:val="both"/>
        <w:rPr>
          <w:color w:val="auto"/>
          <w:kern w:val="2"/>
          <w:sz w:val="22"/>
          <w:szCs w:val="22"/>
        </w:rPr>
      </w:pPr>
    </w:p>
    <w:p w14:paraId="53CABCD8" w14:textId="1EBF3908" w:rsidR="003058B5" w:rsidRDefault="003058B5" w:rsidP="003058B5">
      <w:pPr>
        <w:pStyle w:val="Textoindependiente"/>
        <w:jc w:val="both"/>
        <w:rPr>
          <w:rFonts w:ascii="Arial" w:hAnsi="Arial" w:cs="Arial"/>
          <w:sz w:val="22"/>
          <w:szCs w:val="22"/>
        </w:rPr>
      </w:pPr>
      <w:r w:rsidRPr="0060654E">
        <w:rPr>
          <w:rFonts w:ascii="Arial" w:hAnsi="Arial" w:cs="Arial"/>
          <w:sz w:val="22"/>
          <w:szCs w:val="22"/>
        </w:rPr>
        <w:t xml:space="preserve">En conclusión, se evidencia una falta de legitimación en la causa por parte de </w:t>
      </w:r>
      <w:r w:rsidR="00CA50DE" w:rsidRPr="0060654E">
        <w:rPr>
          <w:rFonts w:ascii="Arial" w:hAnsi="Arial" w:cs="Arial"/>
          <w:sz w:val="22"/>
          <w:szCs w:val="22"/>
        </w:rPr>
        <w:t xml:space="preserve">COODETRANS PALMIRA </w:t>
      </w:r>
      <w:r w:rsidRPr="0060654E">
        <w:rPr>
          <w:rFonts w:ascii="Arial" w:hAnsi="Arial" w:cs="Arial"/>
          <w:sz w:val="22"/>
          <w:szCs w:val="22"/>
        </w:rPr>
        <w:t xml:space="preserve">para llamar en garantía a </w:t>
      </w:r>
      <w:r w:rsidR="00CA50DE" w:rsidRPr="0060654E">
        <w:rPr>
          <w:rFonts w:ascii="Arial" w:hAnsi="Arial" w:cs="Arial"/>
          <w:sz w:val="22"/>
          <w:szCs w:val="22"/>
        </w:rPr>
        <w:t>la ARL LA EQUIDAD SEGUROS DE VIDA OC</w:t>
      </w:r>
      <w:r w:rsidRPr="0060654E">
        <w:rPr>
          <w:rFonts w:ascii="Arial" w:hAnsi="Arial" w:cs="Arial"/>
          <w:sz w:val="22"/>
          <w:szCs w:val="22"/>
        </w:rPr>
        <w:t xml:space="preserve">, pues debe indicarse desde ya que, mi prohijada NO </w:t>
      </w:r>
      <w:r w:rsidR="008F2494">
        <w:rPr>
          <w:rFonts w:ascii="Arial" w:hAnsi="Arial" w:cs="Arial"/>
          <w:sz w:val="22"/>
          <w:szCs w:val="22"/>
        </w:rPr>
        <w:t xml:space="preserve">puede </w:t>
      </w:r>
      <w:r w:rsidRPr="0060654E">
        <w:rPr>
          <w:rFonts w:ascii="Arial" w:hAnsi="Arial" w:cs="Arial"/>
          <w:sz w:val="22"/>
          <w:szCs w:val="22"/>
        </w:rPr>
        <w:t>responde</w:t>
      </w:r>
      <w:r w:rsidR="008F2494">
        <w:rPr>
          <w:rFonts w:ascii="Arial" w:hAnsi="Arial" w:cs="Arial"/>
          <w:sz w:val="22"/>
          <w:szCs w:val="22"/>
        </w:rPr>
        <w:t>r</w:t>
      </w:r>
      <w:r w:rsidRPr="0060654E">
        <w:rPr>
          <w:rFonts w:ascii="Arial" w:hAnsi="Arial" w:cs="Arial"/>
          <w:sz w:val="22"/>
          <w:szCs w:val="22"/>
        </w:rPr>
        <w:t xml:space="preserve"> por condenas que se le imputen a </w:t>
      </w:r>
      <w:r w:rsidR="00CA50DE" w:rsidRPr="0060654E">
        <w:rPr>
          <w:rFonts w:ascii="Arial" w:hAnsi="Arial" w:cs="Arial"/>
          <w:sz w:val="22"/>
          <w:szCs w:val="22"/>
        </w:rPr>
        <w:t>COODETRANS PALMIRA</w:t>
      </w:r>
      <w:r w:rsidR="003828FE" w:rsidRPr="0060654E">
        <w:rPr>
          <w:rFonts w:ascii="Arial" w:hAnsi="Arial" w:cs="Arial"/>
          <w:sz w:val="22"/>
          <w:szCs w:val="22"/>
        </w:rPr>
        <w:t xml:space="preserve">, </w:t>
      </w:r>
      <w:r w:rsidR="008F2494">
        <w:rPr>
          <w:rFonts w:ascii="Arial" w:hAnsi="Arial" w:cs="Arial"/>
          <w:sz w:val="22"/>
          <w:szCs w:val="22"/>
        </w:rPr>
        <w:t xml:space="preserve">ya que, los demandantes solicitan el reconocimiento y pago de una indemnización plena de perjuicios de que trata el artículo 216 del CST, y el Sistema de Riesgos Laboral UNICAMENTE cubre las prestaciones económicas de </w:t>
      </w:r>
      <w:r w:rsidR="008F2494" w:rsidRPr="0060654E">
        <w:rPr>
          <w:rStyle w:val="normaltextrun"/>
          <w:rFonts w:ascii="Arial" w:hAnsi="Arial" w:cs="Arial"/>
          <w:sz w:val="22"/>
          <w:szCs w:val="22"/>
        </w:rPr>
        <w:t>(i) Subsidio por incapacidad temporal; (</w:t>
      </w:r>
      <w:proofErr w:type="spellStart"/>
      <w:r w:rsidR="008F2494" w:rsidRPr="0060654E">
        <w:rPr>
          <w:rStyle w:val="normaltextrun"/>
          <w:rFonts w:ascii="Arial" w:hAnsi="Arial" w:cs="Arial"/>
          <w:sz w:val="22"/>
          <w:szCs w:val="22"/>
        </w:rPr>
        <w:t>ii</w:t>
      </w:r>
      <w:proofErr w:type="spellEnd"/>
      <w:r w:rsidR="008F2494" w:rsidRPr="0060654E">
        <w:rPr>
          <w:rStyle w:val="normaltextrun"/>
          <w:rFonts w:ascii="Arial" w:hAnsi="Arial" w:cs="Arial"/>
          <w:sz w:val="22"/>
          <w:szCs w:val="22"/>
        </w:rPr>
        <w:t>) Indemnización por incapacidad permanente parcial; (</w:t>
      </w:r>
      <w:proofErr w:type="spellStart"/>
      <w:r w:rsidR="008F2494" w:rsidRPr="0060654E">
        <w:rPr>
          <w:rStyle w:val="normaltextrun"/>
          <w:rFonts w:ascii="Arial" w:hAnsi="Arial" w:cs="Arial"/>
          <w:sz w:val="22"/>
          <w:szCs w:val="22"/>
        </w:rPr>
        <w:t>iii</w:t>
      </w:r>
      <w:proofErr w:type="spellEnd"/>
      <w:r w:rsidR="008F2494" w:rsidRPr="0060654E">
        <w:rPr>
          <w:rStyle w:val="normaltextrun"/>
          <w:rFonts w:ascii="Arial" w:hAnsi="Arial" w:cs="Arial"/>
          <w:sz w:val="22"/>
          <w:szCs w:val="22"/>
        </w:rPr>
        <w:t>) Pensión de Invalidez; (</w:t>
      </w:r>
      <w:proofErr w:type="spellStart"/>
      <w:r w:rsidR="008F2494" w:rsidRPr="0060654E">
        <w:rPr>
          <w:rStyle w:val="normaltextrun"/>
          <w:rFonts w:ascii="Arial" w:hAnsi="Arial" w:cs="Arial"/>
          <w:sz w:val="22"/>
          <w:szCs w:val="22"/>
        </w:rPr>
        <w:t>iv</w:t>
      </w:r>
      <w:proofErr w:type="spellEnd"/>
      <w:r w:rsidR="008F2494" w:rsidRPr="0060654E">
        <w:rPr>
          <w:rStyle w:val="normaltextrun"/>
          <w:rFonts w:ascii="Arial" w:hAnsi="Arial" w:cs="Arial"/>
          <w:sz w:val="22"/>
          <w:szCs w:val="22"/>
        </w:rPr>
        <w:t>) Pensión de sobrevivientes y (v) Auxilio funerario</w:t>
      </w:r>
      <w:r w:rsidR="008F2494">
        <w:rPr>
          <w:rStyle w:val="normaltextrun"/>
          <w:rFonts w:ascii="Arial" w:hAnsi="Arial" w:cs="Arial"/>
          <w:sz w:val="22"/>
          <w:szCs w:val="22"/>
        </w:rPr>
        <w:t xml:space="preserve">. </w:t>
      </w:r>
      <w:r w:rsidR="008F2494">
        <w:rPr>
          <w:rFonts w:ascii="Arial" w:hAnsi="Arial" w:cs="Arial"/>
          <w:sz w:val="22"/>
          <w:szCs w:val="22"/>
        </w:rPr>
        <w:t>P</w:t>
      </w:r>
      <w:r w:rsidR="00537367" w:rsidRPr="0060654E">
        <w:rPr>
          <w:rFonts w:ascii="Arial" w:hAnsi="Arial" w:cs="Arial"/>
          <w:sz w:val="22"/>
          <w:szCs w:val="22"/>
        </w:rPr>
        <w:t xml:space="preserve">or tanto, COODETRANS PALMIRA </w:t>
      </w:r>
      <w:r w:rsidRPr="0060654E">
        <w:rPr>
          <w:rFonts w:ascii="Arial" w:hAnsi="Arial" w:cs="Arial"/>
          <w:sz w:val="22"/>
          <w:szCs w:val="22"/>
        </w:rPr>
        <w:t>no estaba legitimada para efectuar el llamamiento en garantía comoquiera que no existe una obligación legal o contractual por parte de mi representada para asumir un fallo que le sea adverso</w:t>
      </w:r>
      <w:r w:rsidR="008F2494">
        <w:rPr>
          <w:rFonts w:ascii="Arial" w:hAnsi="Arial" w:cs="Arial"/>
          <w:sz w:val="22"/>
          <w:szCs w:val="22"/>
        </w:rPr>
        <w:t>, por el rubro que se encuentran reclamando los demandantes</w:t>
      </w:r>
      <w:r w:rsidRPr="0060654E">
        <w:rPr>
          <w:rFonts w:ascii="Arial" w:hAnsi="Arial" w:cs="Arial"/>
          <w:sz w:val="22"/>
          <w:szCs w:val="22"/>
        </w:rPr>
        <w:t>.</w:t>
      </w:r>
    </w:p>
    <w:p w14:paraId="1F6D5798" w14:textId="77777777" w:rsidR="00A1046A" w:rsidRDefault="00A1046A" w:rsidP="003058B5">
      <w:pPr>
        <w:pStyle w:val="Textoindependiente"/>
        <w:jc w:val="both"/>
        <w:rPr>
          <w:rFonts w:ascii="Arial" w:hAnsi="Arial" w:cs="Arial"/>
          <w:sz w:val="22"/>
          <w:szCs w:val="22"/>
        </w:rPr>
      </w:pPr>
    </w:p>
    <w:p w14:paraId="49450EDF" w14:textId="643831D3" w:rsidR="00A1046A" w:rsidRPr="00A1046A" w:rsidRDefault="00A1046A" w:rsidP="00A1046A">
      <w:pPr>
        <w:pStyle w:val="Prrafodelista"/>
        <w:numPr>
          <w:ilvl w:val="0"/>
          <w:numId w:val="46"/>
        </w:numPr>
        <w:rPr>
          <w:rFonts w:ascii="Arial" w:eastAsiaTheme="minorHAnsi" w:hAnsi="Arial" w:cs="Arial"/>
          <w:b/>
          <w:bCs/>
          <w:color w:val="000000"/>
          <w:u w:val="single"/>
          <w:lang w:val="es-CO"/>
        </w:rPr>
      </w:pPr>
      <w:r w:rsidRPr="00A1046A">
        <w:rPr>
          <w:rFonts w:ascii="Arial" w:eastAsiaTheme="minorHAnsi" w:hAnsi="Arial" w:cs="Arial"/>
          <w:b/>
          <w:bCs/>
          <w:color w:val="000000"/>
          <w:u w:val="single"/>
          <w:lang w:val="es-CO"/>
        </w:rPr>
        <w:t xml:space="preserve">INEXISTENCIA DE OBLIGACIÓN LEGAL A CARGO DE LA EQUIDAD SEGUROS DE VIDA OC POR CUANTO LAS PRETENSIONES ALUDIDAS NO SE ENCUENTRAN AMPARADAS POR EL SISTEMA GENERAL DE RIESGOS LABORALES. </w:t>
      </w:r>
    </w:p>
    <w:p w14:paraId="795851EE" w14:textId="77777777" w:rsidR="00A1046A" w:rsidRPr="0060654E" w:rsidRDefault="00A1046A" w:rsidP="00A1046A">
      <w:pPr>
        <w:pStyle w:val="paragraph"/>
        <w:jc w:val="both"/>
        <w:textAlignment w:val="baseline"/>
        <w:rPr>
          <w:rStyle w:val="normaltextrun"/>
          <w:rFonts w:ascii="Arial" w:hAnsi="Arial" w:cs="Arial"/>
          <w:sz w:val="22"/>
          <w:szCs w:val="22"/>
          <w:lang w:val="es-ES"/>
        </w:rPr>
      </w:pPr>
      <w:r w:rsidRPr="0060654E">
        <w:rPr>
          <w:rStyle w:val="normaltextrun"/>
          <w:rFonts w:ascii="Arial" w:hAnsi="Arial" w:cs="Arial"/>
          <w:sz w:val="22"/>
          <w:szCs w:val="22"/>
          <w:lang w:val="es-ES"/>
        </w:rPr>
        <w:t>Las administradoras de riesgos laborales son aquellas entidades destinadas a prevenir, proteger y atender a los trabajadores de los efectos de las enfermedades y los accidentes que puedan ocurrirles con ocasión o como consecuencia del trabajo que desarrollan. Por lo anterior, en los casos de enfermedad o accidente de carácter laboral, estas reconocerán al trabajador las prestaciones asistenciales y económicas necesarias tales como el subsidio por incapacidad temporal, indemnización por incapacidad permanente o parcial, pensión de invalidez, pensión de sobrevivientes o auxilio funerario. En el caso en concreto, los demandantes solicitan el reconocimiento y pago de perjuicios materiales e inmateriales por la supuesta culpa patronal atribuible a COODETRANS PALMIRA, no obstante, dichos rubros se encuentran excluidos y no tienen cobertura alguna en el sistema general de riesgos laborales.</w:t>
      </w:r>
    </w:p>
    <w:p w14:paraId="4C4C1E42"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sz w:val="22"/>
          <w:szCs w:val="22"/>
          <w:lang w:val="es-ES"/>
        </w:rPr>
      </w:pPr>
      <w:r w:rsidRPr="0060654E">
        <w:rPr>
          <w:rStyle w:val="normaltextrun"/>
          <w:rFonts w:ascii="Arial" w:hAnsi="Arial" w:cs="Arial"/>
          <w:sz w:val="22"/>
          <w:szCs w:val="22"/>
          <w:lang w:val="es-ES"/>
        </w:rPr>
        <w:t>Al respecto, el Decreto 1295 de 1994 en su artículo 7° menciona las prestaciones económicas a cargo de las ARL, las cuales son:</w:t>
      </w:r>
    </w:p>
    <w:p w14:paraId="1F319B20" w14:textId="77777777" w:rsidR="00A1046A" w:rsidRPr="0060654E" w:rsidRDefault="00A1046A" w:rsidP="00A1046A">
      <w:pPr>
        <w:pStyle w:val="paragraph"/>
        <w:ind w:left="567" w:right="560"/>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“ARTICULO 7o. PRESTACIONES ECONOMICAS. Todo trabajador que sufra un accidente de trabajo o una enfermedad profesional&lt;1&gt; tendrá derecho al reconocimiento y pago de las siguientes prestaciones económicas:</w:t>
      </w:r>
    </w:p>
    <w:p w14:paraId="4D18E999" w14:textId="77777777" w:rsidR="00A1046A" w:rsidRPr="0060654E" w:rsidRDefault="00A1046A" w:rsidP="008F2494">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a. Subsidio por incapacidad temporal;</w:t>
      </w:r>
    </w:p>
    <w:p w14:paraId="4FC67DA7" w14:textId="77777777" w:rsidR="00A1046A" w:rsidRPr="0060654E" w:rsidRDefault="00A1046A" w:rsidP="008F2494">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b. Indemnización por incapacidad permanente parcial;</w:t>
      </w:r>
    </w:p>
    <w:p w14:paraId="0CCF5F2A" w14:textId="77777777" w:rsidR="00A1046A" w:rsidRPr="0060654E" w:rsidRDefault="00A1046A" w:rsidP="008F2494">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c. Pensión de Invalidez;</w:t>
      </w:r>
    </w:p>
    <w:p w14:paraId="0A828C87" w14:textId="18993FE8" w:rsidR="00A1046A" w:rsidRPr="0060654E" w:rsidRDefault="00A1046A" w:rsidP="008F2494">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 xml:space="preserve">d. Pensión de sobrevivientes; y </w:t>
      </w:r>
    </w:p>
    <w:p w14:paraId="4D55C858" w14:textId="77777777" w:rsidR="00A1046A" w:rsidRPr="0060654E" w:rsidRDefault="00A1046A" w:rsidP="00A1046A">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e. Auxilio funerario.”</w:t>
      </w:r>
    </w:p>
    <w:p w14:paraId="6EF3C5BC"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i/>
          <w:sz w:val="22"/>
          <w:szCs w:val="22"/>
          <w:lang w:val="es-ES"/>
        </w:rPr>
      </w:pPr>
    </w:p>
    <w:p w14:paraId="18F5C179"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sz w:val="22"/>
          <w:szCs w:val="22"/>
          <w:lang w:val="es-ES"/>
        </w:rPr>
      </w:pPr>
      <w:r w:rsidRPr="0060654E">
        <w:rPr>
          <w:rStyle w:val="normaltextrun"/>
          <w:rFonts w:ascii="Arial" w:hAnsi="Arial" w:cs="Arial"/>
          <w:sz w:val="22"/>
          <w:szCs w:val="22"/>
          <w:lang w:val="es-ES"/>
        </w:rPr>
        <w:t xml:space="preserve">Obsérvese entonces que las administradoras de riesgos laborales, en casos de accidentes o enfermedades de origen laboral, </w:t>
      </w:r>
      <w:r w:rsidRPr="0060654E">
        <w:rPr>
          <w:rStyle w:val="normaltextrun"/>
          <w:rFonts w:ascii="Arial" w:hAnsi="Arial" w:cs="Arial"/>
          <w:sz w:val="22"/>
          <w:szCs w:val="22"/>
          <w:u w:val="single"/>
          <w:lang w:val="es-ES"/>
        </w:rPr>
        <w:t>únicamente</w:t>
      </w:r>
      <w:r w:rsidRPr="0060654E">
        <w:rPr>
          <w:rStyle w:val="normaltextrun"/>
          <w:rFonts w:ascii="Arial" w:hAnsi="Arial" w:cs="Arial"/>
          <w:sz w:val="22"/>
          <w:szCs w:val="22"/>
          <w:lang w:val="es-ES"/>
        </w:rPr>
        <w:t xml:space="preserve"> deberán reconocer y pagar las prestaciones económicas descritas en la normativa citada, estas son subsidio por incapacidad temporal, </w:t>
      </w:r>
      <w:r w:rsidRPr="0060654E">
        <w:rPr>
          <w:rStyle w:val="normaltextrun"/>
          <w:rFonts w:ascii="Arial" w:hAnsi="Arial" w:cs="Arial"/>
          <w:sz w:val="22"/>
          <w:szCs w:val="22"/>
          <w:lang w:val="es-ES"/>
        </w:rPr>
        <w:lastRenderedPageBreak/>
        <w:t xml:space="preserve">indemnización por incapacidad permanente o parcial, pensión de invalidez, pensión de sobrevivientes o auxilio funerario. Excluyéndose de su cobertura cualquier otro rubro que se pretenda en su contra. </w:t>
      </w:r>
    </w:p>
    <w:p w14:paraId="270C0252" w14:textId="77777777" w:rsidR="00A1046A" w:rsidRPr="0060654E" w:rsidRDefault="00A1046A" w:rsidP="00A1046A">
      <w:pPr>
        <w:pStyle w:val="paragraph"/>
        <w:jc w:val="both"/>
        <w:textAlignment w:val="baseline"/>
        <w:rPr>
          <w:rStyle w:val="normaltextrun"/>
          <w:rFonts w:ascii="Arial" w:hAnsi="Arial" w:cs="Arial"/>
          <w:sz w:val="22"/>
          <w:szCs w:val="22"/>
          <w:lang w:val="es-ES"/>
        </w:rPr>
      </w:pPr>
      <w:r w:rsidRPr="0060654E">
        <w:rPr>
          <w:rStyle w:val="normaltextrun"/>
          <w:rFonts w:ascii="Arial" w:hAnsi="Arial" w:cs="Arial"/>
          <w:sz w:val="22"/>
          <w:szCs w:val="22"/>
          <w:lang w:val="es-ES"/>
        </w:rPr>
        <w:t>Ahora bien, en el caso de marras los demandantes solicitan el reconocimiento y pago de perjuicios derivados de una supuesta culpa patronal que pretenden endilgarle a la empresa COODETRANS PALMIRA, situación que no le compete a mi prohijada en su calidad de ARL, como quiera que ese tipo de contingencias no tienen Cobertura por el Sistema de Riesgos Laborales, pues el artículo 216 del CST precisa que la indemnización plena de perjuicios deberá ser pagada por el empleador:</w:t>
      </w:r>
    </w:p>
    <w:p w14:paraId="12C1C295" w14:textId="77777777" w:rsidR="00A1046A" w:rsidRPr="0060654E" w:rsidRDefault="00A1046A" w:rsidP="00A1046A">
      <w:pPr>
        <w:pStyle w:val="paragraph"/>
        <w:ind w:left="567" w:right="560"/>
        <w:jc w:val="both"/>
        <w:textAlignment w:val="baseline"/>
        <w:rPr>
          <w:rStyle w:val="normaltextrun"/>
          <w:rFonts w:ascii="Arial" w:hAnsi="Arial" w:cs="Arial"/>
          <w:i/>
          <w:iCs/>
          <w:sz w:val="22"/>
          <w:szCs w:val="22"/>
          <w:lang w:val="es-ES"/>
        </w:rPr>
      </w:pPr>
      <w:r w:rsidRPr="0060654E">
        <w:rPr>
          <w:rFonts w:ascii="Arial" w:hAnsi="Arial" w:cs="Arial"/>
          <w:i/>
          <w:iCs/>
          <w:sz w:val="22"/>
          <w:szCs w:val="22"/>
          <w:lang w:val="es-ES"/>
        </w:rPr>
        <w:t xml:space="preserve">“Cuando exista culpa suficiente comprobada del {empleador} en la ocurrencia del accidente de trabajo o de la enfermedad profesional, está obligado a la indemnización total y ordinaria por </w:t>
      </w:r>
      <w:proofErr w:type="gramStart"/>
      <w:r w:rsidRPr="0060654E">
        <w:rPr>
          <w:rFonts w:ascii="Arial" w:hAnsi="Arial" w:cs="Arial"/>
          <w:i/>
          <w:iCs/>
          <w:sz w:val="22"/>
          <w:szCs w:val="22"/>
          <w:lang w:val="es-ES"/>
        </w:rPr>
        <w:t>perjuicios</w:t>
      </w:r>
      <w:proofErr w:type="gramEnd"/>
      <w:r w:rsidRPr="0060654E">
        <w:rPr>
          <w:rFonts w:ascii="Arial" w:hAnsi="Arial" w:cs="Arial"/>
          <w:i/>
          <w:iCs/>
          <w:sz w:val="22"/>
          <w:szCs w:val="22"/>
          <w:lang w:val="es-ES"/>
        </w:rPr>
        <w:t xml:space="preserve"> pero del monto de ella debe descontarse el valor de las prestaciones en dinero pagadas en razón de las normas consagradas en este Capítulo”.</w:t>
      </w:r>
    </w:p>
    <w:p w14:paraId="2E5289D9" w14:textId="77777777" w:rsidR="00A1046A" w:rsidRPr="0060654E" w:rsidRDefault="00A1046A" w:rsidP="00A1046A">
      <w:pPr>
        <w:pStyle w:val="paragraph"/>
        <w:jc w:val="both"/>
        <w:textAlignment w:val="baseline"/>
        <w:rPr>
          <w:rStyle w:val="normaltextrun"/>
          <w:rFonts w:ascii="Arial" w:hAnsi="Arial" w:cs="Arial"/>
          <w:sz w:val="22"/>
          <w:szCs w:val="22"/>
          <w:lang w:val="es-ES"/>
        </w:rPr>
      </w:pPr>
      <w:r w:rsidRPr="0060654E">
        <w:rPr>
          <w:rStyle w:val="normaltextrun"/>
          <w:rFonts w:ascii="Arial" w:hAnsi="Arial" w:cs="Arial"/>
          <w:sz w:val="22"/>
          <w:szCs w:val="22"/>
          <w:lang w:val="es-ES"/>
        </w:rPr>
        <w:t>Según el precitado artículo resulta claro que sólo cuando exista culpa suficientemente comprobada del empleador en la ocurrencia de un accidente de trabajo o enfermedad laboral, será el empleador (y NO la Administradora de Riesgos Laborales) quien está obligado a pagar la indemnización total y ordinaria de perjuicios.</w:t>
      </w:r>
    </w:p>
    <w:p w14:paraId="2F7F1AC2" w14:textId="77777777" w:rsidR="00A1046A" w:rsidRPr="0060654E" w:rsidRDefault="00A1046A" w:rsidP="00A1046A">
      <w:pPr>
        <w:pStyle w:val="paragraph"/>
        <w:jc w:val="both"/>
        <w:textAlignment w:val="baseline"/>
        <w:rPr>
          <w:rStyle w:val="normaltextrun"/>
          <w:rFonts w:ascii="Arial" w:hAnsi="Arial" w:cs="Arial"/>
          <w:sz w:val="22"/>
          <w:szCs w:val="22"/>
          <w:lang w:val="es-ES"/>
        </w:rPr>
      </w:pPr>
      <w:r w:rsidRPr="0060654E">
        <w:rPr>
          <w:rStyle w:val="normaltextrun"/>
          <w:rFonts w:ascii="Arial" w:hAnsi="Arial" w:cs="Arial"/>
          <w:sz w:val="22"/>
          <w:szCs w:val="22"/>
          <w:lang w:val="es-ES"/>
        </w:rPr>
        <w:t>Al respecto, la Sala de Casación Laboral de la CSJ, mediante sentencia con radicado 27501 del 4 de julio de 2006 indicó:</w:t>
      </w:r>
    </w:p>
    <w:p w14:paraId="3A323E8C" w14:textId="77777777" w:rsidR="00A1046A" w:rsidRPr="0060654E" w:rsidRDefault="00A1046A" w:rsidP="00A1046A">
      <w:pPr>
        <w:pStyle w:val="paragraph"/>
        <w:ind w:left="567" w:right="560"/>
        <w:jc w:val="both"/>
        <w:textAlignment w:val="baseline"/>
        <w:rPr>
          <w:rFonts w:ascii="Arial" w:hAnsi="Arial" w:cs="Arial"/>
          <w:i/>
          <w:sz w:val="22"/>
          <w:szCs w:val="22"/>
          <w:lang w:val="es-ES"/>
        </w:rPr>
      </w:pPr>
      <w:r w:rsidRPr="0060654E">
        <w:rPr>
          <w:rFonts w:ascii="Arial" w:hAnsi="Arial" w:cs="Arial"/>
          <w:i/>
          <w:sz w:val="22"/>
          <w:szCs w:val="22"/>
        </w:rPr>
        <w:t xml:space="preserve">“Respecto a la diferencia de la regulación de estas dos clases de responsabilidades, esto es, la prevista para el Sistema de Seguridad Social Integral - Sistema de Riesgos Profesionales, y la señalada para el empleador que incurra en culpa patronal, en casación del 30 de junio de 2005 radicado 22656, reiterada en decisión del 29 de agosto de igual año radicación 23202, esta Corporación puntualizó: “(...) es del caso precisar que para que se cause la indemnización ordinaria y plena de perjuicios prevista en el artículo 216 del Código Sustantivo del Trabajo exige la ley, amén, obviamente, de la ocurrencia del riesgo, esto es, el accidente de trabajo o la enfermedad profesional, la culpa suficientemente comprobada” del empleador; </w:t>
      </w:r>
      <w:r w:rsidRPr="0060654E">
        <w:rPr>
          <w:rFonts w:ascii="Arial" w:hAnsi="Arial" w:cs="Arial"/>
          <w:b/>
          <w:i/>
          <w:sz w:val="22"/>
          <w:szCs w:val="22"/>
          <w:u w:val="single"/>
        </w:rPr>
        <w:t xml:space="preserve">a diferencia de lo que ocurre con las prestaciones económicas y asistenciales tarifadas previstas, hoy, en los artículos 249 y siguientes de la Ley 100 de 1993, Ley 776 de 2002 y demás normas que las reglamentan, </w:t>
      </w:r>
      <w:r w:rsidRPr="0060654E">
        <w:rPr>
          <w:rFonts w:ascii="Arial" w:hAnsi="Arial" w:cs="Arial"/>
          <w:b/>
          <w:i/>
          <w:sz w:val="22"/>
          <w:szCs w:val="22"/>
          <w:u w:val="single"/>
          <w:lang w:val="es-ES"/>
        </w:rPr>
        <w:t>especialmente las contenidas en el Decreto 1295 de 1994, que se causan por el mero acaecimiento de cualquiera de las contingencias anotadas, sin que para su concurso se requiera de una determinada conducta del empleador.</w:t>
      </w:r>
      <w:r w:rsidRPr="0060654E">
        <w:rPr>
          <w:rFonts w:ascii="Arial" w:hAnsi="Arial" w:cs="Arial"/>
          <w:i/>
          <w:sz w:val="22"/>
          <w:szCs w:val="22"/>
          <w:lang w:val="es-ES"/>
        </w:rPr>
        <w:t>”</w:t>
      </w:r>
    </w:p>
    <w:p w14:paraId="349651EF" w14:textId="77777777" w:rsidR="00A1046A" w:rsidRPr="0060654E" w:rsidRDefault="00A1046A" w:rsidP="00A1046A">
      <w:pPr>
        <w:pStyle w:val="paragraph"/>
        <w:jc w:val="both"/>
        <w:textAlignment w:val="baseline"/>
        <w:rPr>
          <w:rFonts w:ascii="Arial" w:hAnsi="Arial" w:cs="Arial"/>
          <w:sz w:val="22"/>
          <w:szCs w:val="22"/>
          <w:lang w:val="es-ES"/>
        </w:rPr>
      </w:pPr>
      <w:r w:rsidRPr="0060654E">
        <w:rPr>
          <w:rFonts w:ascii="Arial" w:hAnsi="Arial" w:cs="Arial"/>
          <w:sz w:val="22"/>
          <w:szCs w:val="22"/>
          <w:lang w:val="es-ES"/>
        </w:rPr>
        <w:t xml:space="preserve">De conformidad con lo anterior, véase que las mi prohijada en calidad de ARL solo debe reconocer aquellas prestaciones económicas y asistenciales que se causen con ocasión del trabajo, mas no aquellos perjuicios que deriven de la culpa exclusiva del empleador, pues dichos conceptos se salen de la órbita de protección y cobertura de la administradora, y por tal razón, le competen únicamente al patrono. </w:t>
      </w:r>
    </w:p>
    <w:p w14:paraId="05D205D6" w14:textId="1D286BB6" w:rsidR="00A1046A" w:rsidRPr="0060654E" w:rsidRDefault="00A1046A" w:rsidP="00A1046A">
      <w:pPr>
        <w:pStyle w:val="paragraph"/>
        <w:jc w:val="both"/>
        <w:textAlignment w:val="baseline"/>
        <w:rPr>
          <w:rFonts w:ascii="Arial" w:hAnsi="Arial" w:cs="Arial"/>
          <w:sz w:val="22"/>
          <w:szCs w:val="22"/>
          <w:lang w:val="es-ES"/>
        </w:rPr>
      </w:pPr>
      <w:r w:rsidRPr="0060654E">
        <w:rPr>
          <w:rFonts w:ascii="Arial" w:hAnsi="Arial" w:cs="Arial"/>
          <w:sz w:val="22"/>
          <w:szCs w:val="22"/>
          <w:lang w:val="es-ES"/>
        </w:rPr>
        <w:t>Sobre el particular se destaca que la</w:t>
      </w:r>
      <w:r>
        <w:rPr>
          <w:rFonts w:ascii="Arial" w:hAnsi="Arial" w:cs="Arial"/>
          <w:sz w:val="22"/>
          <w:szCs w:val="22"/>
          <w:lang w:val="es-ES"/>
        </w:rPr>
        <w:t xml:space="preserve">s </w:t>
      </w:r>
      <w:r w:rsidRPr="0060654E">
        <w:rPr>
          <w:rFonts w:ascii="Arial" w:hAnsi="Arial" w:cs="Arial"/>
          <w:sz w:val="22"/>
          <w:szCs w:val="22"/>
          <w:lang w:val="es-ES"/>
        </w:rPr>
        <w:t xml:space="preserve">enfermedades laborales </w:t>
      </w:r>
      <w:r>
        <w:rPr>
          <w:rFonts w:ascii="Arial" w:hAnsi="Arial" w:cs="Arial"/>
          <w:sz w:val="22"/>
          <w:szCs w:val="22"/>
          <w:lang w:val="es-ES"/>
        </w:rPr>
        <w:t xml:space="preserve">derivadas por una culpa patronal, </w:t>
      </w:r>
      <w:r w:rsidRPr="0060654E">
        <w:rPr>
          <w:rFonts w:ascii="Arial" w:hAnsi="Arial" w:cs="Arial"/>
          <w:sz w:val="22"/>
          <w:szCs w:val="22"/>
          <w:lang w:val="es-ES"/>
        </w:rPr>
        <w:t>NO está cubierta por el Sistema de Riesgos Laborales, por ende, no puede endilgársele responsabilidad u obligación alguna a LA EQUIDAD SEGUROS DE VIDA OC en relación con los perjuicios que reclaman los demandantes.</w:t>
      </w:r>
    </w:p>
    <w:p w14:paraId="65368535" w14:textId="2737CB7A" w:rsidR="00A1046A" w:rsidRPr="0060654E" w:rsidRDefault="00A1046A" w:rsidP="00A1046A">
      <w:pPr>
        <w:pStyle w:val="paragraph"/>
        <w:jc w:val="both"/>
        <w:textAlignment w:val="baseline"/>
        <w:rPr>
          <w:rFonts w:ascii="Arial" w:hAnsi="Arial" w:cs="Arial"/>
          <w:sz w:val="22"/>
          <w:szCs w:val="22"/>
          <w:lang w:val="es-ES"/>
        </w:rPr>
      </w:pPr>
      <w:r w:rsidRPr="0060654E">
        <w:rPr>
          <w:rFonts w:ascii="Arial" w:hAnsi="Arial" w:cs="Arial"/>
          <w:sz w:val="22"/>
          <w:szCs w:val="22"/>
          <w:lang w:val="es-ES"/>
        </w:rPr>
        <w:t>De esta forma, se concluye que ni la culpa del empleador en la ocurrencia de las enfermedades laborales, ni las indemnizaciones o perjuicios que de tal culpa se deriva, pueden ser endilgadas a la ARL que represento, en el entendido que dichos conceptos no están cubiertos por el Sistema General de Riesgos Laborales</w:t>
      </w:r>
      <w:r w:rsidR="008F2494">
        <w:rPr>
          <w:rFonts w:ascii="Arial" w:hAnsi="Arial" w:cs="Arial"/>
          <w:sz w:val="22"/>
          <w:szCs w:val="22"/>
          <w:lang w:val="es-ES"/>
        </w:rPr>
        <w:t xml:space="preserve">, ya que, las únicas prestaciones económicas por las cuales se encuentra obligada son </w:t>
      </w:r>
      <w:r w:rsidR="008F2494" w:rsidRPr="0060654E">
        <w:rPr>
          <w:rStyle w:val="normaltextrun"/>
          <w:rFonts w:ascii="Arial" w:hAnsi="Arial" w:cs="Arial"/>
          <w:sz w:val="22"/>
          <w:szCs w:val="22"/>
        </w:rPr>
        <w:t>(i) Subsidio por incapacidad temporal; (</w:t>
      </w:r>
      <w:proofErr w:type="spellStart"/>
      <w:r w:rsidR="008F2494" w:rsidRPr="0060654E">
        <w:rPr>
          <w:rStyle w:val="normaltextrun"/>
          <w:rFonts w:ascii="Arial" w:hAnsi="Arial" w:cs="Arial"/>
          <w:sz w:val="22"/>
          <w:szCs w:val="22"/>
        </w:rPr>
        <w:t>ii</w:t>
      </w:r>
      <w:proofErr w:type="spellEnd"/>
      <w:r w:rsidR="008F2494" w:rsidRPr="0060654E">
        <w:rPr>
          <w:rStyle w:val="normaltextrun"/>
          <w:rFonts w:ascii="Arial" w:hAnsi="Arial" w:cs="Arial"/>
          <w:sz w:val="22"/>
          <w:szCs w:val="22"/>
        </w:rPr>
        <w:t>) Indemnización por incapacidad permanente parcial; (</w:t>
      </w:r>
      <w:proofErr w:type="spellStart"/>
      <w:r w:rsidR="008F2494" w:rsidRPr="0060654E">
        <w:rPr>
          <w:rStyle w:val="normaltextrun"/>
          <w:rFonts w:ascii="Arial" w:hAnsi="Arial" w:cs="Arial"/>
          <w:sz w:val="22"/>
          <w:szCs w:val="22"/>
        </w:rPr>
        <w:t>iii</w:t>
      </w:r>
      <w:proofErr w:type="spellEnd"/>
      <w:r w:rsidR="008F2494" w:rsidRPr="0060654E">
        <w:rPr>
          <w:rStyle w:val="normaltextrun"/>
          <w:rFonts w:ascii="Arial" w:hAnsi="Arial" w:cs="Arial"/>
          <w:sz w:val="22"/>
          <w:szCs w:val="22"/>
        </w:rPr>
        <w:t>) Pensión de Invalidez; (</w:t>
      </w:r>
      <w:proofErr w:type="spellStart"/>
      <w:r w:rsidR="008F2494" w:rsidRPr="0060654E">
        <w:rPr>
          <w:rStyle w:val="normaltextrun"/>
          <w:rFonts w:ascii="Arial" w:hAnsi="Arial" w:cs="Arial"/>
          <w:sz w:val="22"/>
          <w:szCs w:val="22"/>
        </w:rPr>
        <w:t>iv</w:t>
      </w:r>
      <w:proofErr w:type="spellEnd"/>
      <w:r w:rsidR="008F2494" w:rsidRPr="0060654E">
        <w:rPr>
          <w:rStyle w:val="normaltextrun"/>
          <w:rFonts w:ascii="Arial" w:hAnsi="Arial" w:cs="Arial"/>
          <w:sz w:val="22"/>
          <w:szCs w:val="22"/>
        </w:rPr>
        <w:t>) Pensión de sobrevivientes y (v) Auxilio funerario</w:t>
      </w:r>
      <w:r w:rsidR="008F2494">
        <w:rPr>
          <w:rStyle w:val="normaltextrun"/>
          <w:rFonts w:ascii="Arial" w:hAnsi="Arial" w:cs="Arial"/>
          <w:sz w:val="22"/>
          <w:szCs w:val="22"/>
        </w:rPr>
        <w:t xml:space="preserve"> (Decreto 1295 del 1994)</w:t>
      </w:r>
      <w:r w:rsidRPr="0060654E">
        <w:rPr>
          <w:rFonts w:ascii="Arial" w:hAnsi="Arial" w:cs="Arial"/>
          <w:sz w:val="22"/>
          <w:szCs w:val="22"/>
          <w:lang w:val="es-ES"/>
        </w:rPr>
        <w:t xml:space="preserve">. </w:t>
      </w:r>
    </w:p>
    <w:p w14:paraId="15F73F53" w14:textId="10EAE85B" w:rsidR="00A1046A" w:rsidRDefault="00A1046A" w:rsidP="00736E0F">
      <w:pPr>
        <w:pStyle w:val="paragraph"/>
        <w:spacing w:before="0" w:beforeAutospacing="0" w:after="0" w:afterAutospacing="0"/>
        <w:jc w:val="both"/>
        <w:textAlignment w:val="baseline"/>
        <w:rPr>
          <w:rFonts w:ascii="Arial" w:hAnsi="Arial" w:cs="Arial"/>
          <w:sz w:val="22"/>
          <w:szCs w:val="22"/>
        </w:rPr>
      </w:pPr>
      <w:r w:rsidRPr="0060654E">
        <w:rPr>
          <w:rStyle w:val="normaltextrun"/>
          <w:rFonts w:ascii="Arial" w:hAnsi="Arial" w:cs="Arial"/>
          <w:sz w:val="22"/>
          <w:szCs w:val="22"/>
          <w:lang w:val="es-ES"/>
        </w:rPr>
        <w:t>Respetuosamente solicito declarar probada esta excepción.</w:t>
      </w:r>
      <w:r w:rsidRPr="0060654E">
        <w:rPr>
          <w:rStyle w:val="eop"/>
          <w:rFonts w:ascii="Arial" w:hAnsi="Arial" w:cs="Arial"/>
          <w:sz w:val="22"/>
          <w:szCs w:val="22"/>
        </w:rPr>
        <w:t> </w:t>
      </w:r>
    </w:p>
    <w:p w14:paraId="2835A768" w14:textId="53FEE3D9" w:rsidR="00A1046A" w:rsidRPr="0060654E" w:rsidRDefault="00A1046A" w:rsidP="00A1046A">
      <w:pPr>
        <w:pStyle w:val="paragraph"/>
        <w:numPr>
          <w:ilvl w:val="0"/>
          <w:numId w:val="46"/>
        </w:numPr>
        <w:spacing w:before="0" w:beforeAutospacing="0" w:after="0" w:afterAutospacing="0"/>
        <w:jc w:val="both"/>
        <w:textAlignment w:val="baseline"/>
        <w:rPr>
          <w:rFonts w:ascii="Arial" w:hAnsi="Arial" w:cs="Arial"/>
          <w:b/>
          <w:sz w:val="22"/>
          <w:szCs w:val="22"/>
          <w:u w:val="single"/>
        </w:rPr>
      </w:pPr>
      <w:r w:rsidRPr="0060654E">
        <w:rPr>
          <w:rStyle w:val="normaltextrun"/>
          <w:rFonts w:ascii="Arial" w:hAnsi="Arial" w:cs="Arial"/>
          <w:b/>
          <w:sz w:val="22"/>
          <w:szCs w:val="22"/>
          <w:u w:val="single"/>
        </w:rPr>
        <w:lastRenderedPageBreak/>
        <w:t xml:space="preserve">CUMPLIMIENTO DE LAS OBLIGACIONES A CARGO DE </w:t>
      </w:r>
      <w:r w:rsidRPr="0060654E">
        <w:rPr>
          <w:rFonts w:ascii="Arial" w:hAnsi="Arial" w:cs="Arial"/>
          <w:b/>
          <w:sz w:val="22"/>
          <w:szCs w:val="22"/>
          <w:u w:val="single"/>
          <w:lang w:val="es-ES"/>
        </w:rPr>
        <w:t>LA EQUIDAD SEGUROS DE VIDA OC</w:t>
      </w:r>
    </w:p>
    <w:p w14:paraId="2D641454" w14:textId="77777777" w:rsidR="00A1046A" w:rsidRPr="0060654E" w:rsidRDefault="00A1046A" w:rsidP="00A1046A">
      <w:pPr>
        <w:pStyle w:val="paragraph"/>
        <w:spacing w:before="0" w:beforeAutospacing="0" w:after="0" w:afterAutospacing="0"/>
        <w:ind w:left="720"/>
        <w:jc w:val="both"/>
        <w:textAlignment w:val="baseline"/>
        <w:rPr>
          <w:rFonts w:ascii="Arial" w:hAnsi="Arial" w:cs="Arial"/>
          <w:b/>
          <w:sz w:val="22"/>
          <w:szCs w:val="22"/>
          <w:u w:val="single"/>
        </w:rPr>
      </w:pPr>
    </w:p>
    <w:p w14:paraId="736CA24B" w14:textId="77777777" w:rsidR="00A1046A" w:rsidRPr="0060654E" w:rsidRDefault="00A1046A" w:rsidP="00A1046A">
      <w:pPr>
        <w:pStyle w:val="paragraph"/>
        <w:spacing w:before="0" w:beforeAutospacing="0" w:after="0" w:afterAutospacing="0"/>
        <w:jc w:val="both"/>
        <w:textAlignment w:val="baseline"/>
        <w:rPr>
          <w:rFonts w:ascii="Arial" w:hAnsi="Arial" w:cs="Arial"/>
          <w:sz w:val="22"/>
          <w:szCs w:val="22"/>
          <w:lang w:val="es-ES"/>
        </w:rPr>
      </w:pPr>
      <w:r w:rsidRPr="0060654E">
        <w:rPr>
          <w:rStyle w:val="normaltextrun"/>
          <w:rFonts w:ascii="Arial" w:hAnsi="Arial" w:cs="Arial"/>
          <w:bCs/>
          <w:sz w:val="22"/>
          <w:szCs w:val="22"/>
        </w:rPr>
        <w:t xml:space="preserve">Se propone esta excepción, comoquiera que, </w:t>
      </w:r>
      <w:r w:rsidRPr="0060654E">
        <w:rPr>
          <w:rFonts w:ascii="Arial" w:hAnsi="Arial" w:cs="Arial"/>
          <w:sz w:val="22"/>
          <w:szCs w:val="22"/>
          <w:lang w:val="es-ES"/>
        </w:rPr>
        <w:t xml:space="preserve">LA EQUIDAD SEGUROS DE VIDA OC como Administradora de Riesgos Laborales, ha dado cumplimiento a cada una de las obligaciones que tenía a su cargo conforme al marco normativo se encuentra determinado por el Decreto-Ley 1295 de 1995, Ley 776 de 2002, Ley 1562 de 2012 y demás normas concordantes. En el caso marras, mi representada como ARL ha efectuado distintos pagos a favor del afiliado FERNEY ANTONIO SUAREZ como consecuencia de las patologías de origen laboral que fueron calificadas por LA EQUIDAD SEGUROS DE VIDA OC, así como la constante atención médica que ha requerido el trabajador. </w:t>
      </w:r>
    </w:p>
    <w:p w14:paraId="299B17E6" w14:textId="77777777" w:rsidR="00A1046A" w:rsidRPr="0060654E" w:rsidRDefault="00A1046A" w:rsidP="00A1046A">
      <w:pPr>
        <w:pStyle w:val="paragraph"/>
        <w:spacing w:before="0" w:beforeAutospacing="0" w:after="0" w:afterAutospacing="0"/>
        <w:jc w:val="both"/>
        <w:textAlignment w:val="baseline"/>
        <w:rPr>
          <w:rFonts w:ascii="Arial" w:hAnsi="Arial" w:cs="Arial"/>
          <w:sz w:val="22"/>
          <w:szCs w:val="22"/>
          <w:lang w:val="es-ES"/>
        </w:rPr>
      </w:pPr>
    </w:p>
    <w:p w14:paraId="3DF0A7C0"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bCs/>
          <w:sz w:val="22"/>
          <w:szCs w:val="22"/>
        </w:rPr>
      </w:pPr>
      <w:r w:rsidRPr="0060654E">
        <w:rPr>
          <w:rStyle w:val="normaltextrun"/>
          <w:rFonts w:ascii="Arial" w:hAnsi="Arial" w:cs="Arial"/>
          <w:bCs/>
          <w:sz w:val="22"/>
          <w:szCs w:val="22"/>
        </w:rPr>
        <w:t xml:space="preserve">En aras de ilustrar al Despacho dicho ámbito, es preciso aludir al artículo 1° de la ley 776 de 2002 que reseña: </w:t>
      </w:r>
    </w:p>
    <w:p w14:paraId="54603861"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bCs/>
          <w:sz w:val="22"/>
          <w:szCs w:val="22"/>
        </w:rPr>
      </w:pPr>
    </w:p>
    <w:p w14:paraId="0A5FD3F5" w14:textId="77777777" w:rsidR="00A1046A" w:rsidRPr="0060654E" w:rsidRDefault="00A1046A" w:rsidP="00A1046A">
      <w:pPr>
        <w:pStyle w:val="paragraph"/>
        <w:spacing w:before="0" w:beforeAutospacing="0" w:after="0" w:afterAutospacing="0"/>
        <w:ind w:left="567" w:right="560"/>
        <w:jc w:val="both"/>
        <w:textAlignment w:val="baseline"/>
        <w:rPr>
          <w:rStyle w:val="normaltextrun"/>
          <w:rFonts w:ascii="Arial" w:hAnsi="Arial" w:cs="Arial"/>
          <w:bCs/>
          <w:i/>
          <w:iCs/>
          <w:sz w:val="22"/>
          <w:szCs w:val="22"/>
        </w:rPr>
      </w:pPr>
      <w:r w:rsidRPr="0060654E">
        <w:rPr>
          <w:rStyle w:val="normaltextrun"/>
          <w:rFonts w:ascii="Arial" w:hAnsi="Arial" w:cs="Arial"/>
          <w:bCs/>
          <w:i/>
          <w:iCs/>
          <w:sz w:val="22"/>
          <w:szCs w:val="22"/>
        </w:rPr>
        <w:t>“(…) 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a los servicios asistenciales y le reconozca las prestaciones económicas a los que se refieren el Decreto-ley 1295 de 1994 y la presente ley (…)”</w:t>
      </w:r>
    </w:p>
    <w:p w14:paraId="19531501"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bCs/>
          <w:sz w:val="22"/>
          <w:szCs w:val="22"/>
        </w:rPr>
      </w:pPr>
    </w:p>
    <w:p w14:paraId="23598747"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bCs/>
          <w:sz w:val="22"/>
          <w:szCs w:val="22"/>
        </w:rPr>
      </w:pPr>
      <w:r w:rsidRPr="0060654E">
        <w:rPr>
          <w:rStyle w:val="normaltextrun"/>
          <w:rFonts w:ascii="Arial" w:hAnsi="Arial" w:cs="Arial"/>
          <w:bCs/>
          <w:sz w:val="22"/>
          <w:szCs w:val="22"/>
        </w:rPr>
        <w:t xml:space="preserve">Al respecto, debe tenerse en cuenta que </w:t>
      </w:r>
      <w:r w:rsidRPr="0060654E">
        <w:rPr>
          <w:rFonts w:ascii="Arial" w:hAnsi="Arial" w:cs="Arial"/>
          <w:sz w:val="22"/>
          <w:szCs w:val="22"/>
          <w:lang w:val="es-ES"/>
        </w:rPr>
        <w:t>LA EQUIDAD SEGUROS DE VIDA OC</w:t>
      </w:r>
      <w:r w:rsidRPr="0060654E">
        <w:rPr>
          <w:rStyle w:val="normaltextrun"/>
          <w:rFonts w:ascii="Arial" w:hAnsi="Arial" w:cs="Arial"/>
          <w:bCs/>
          <w:sz w:val="22"/>
          <w:szCs w:val="22"/>
        </w:rPr>
        <w:t xml:space="preserve"> ha procedido con el pago de las incapacidades laborales que se le han proscrito al trabajador, cancelando un total de $14.077.578 como se evidencia:</w:t>
      </w:r>
    </w:p>
    <w:p w14:paraId="3CA7864F"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bCs/>
          <w:sz w:val="22"/>
          <w:szCs w:val="22"/>
        </w:rPr>
      </w:pPr>
    </w:p>
    <w:p w14:paraId="01D86489"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bCs/>
          <w:sz w:val="22"/>
          <w:szCs w:val="22"/>
        </w:rPr>
      </w:pPr>
      <w:r w:rsidRPr="0060654E">
        <w:rPr>
          <w:rStyle w:val="normaltextrun"/>
          <w:rFonts w:ascii="Arial" w:hAnsi="Arial" w:cs="Arial"/>
          <w:bCs/>
          <w:noProof/>
          <w:sz w:val="22"/>
          <w:szCs w:val="22"/>
        </w:rPr>
        <w:drawing>
          <wp:inline distT="0" distB="0" distL="0" distR="0" wp14:anchorId="2A86B552" wp14:editId="0CE6C383">
            <wp:extent cx="6116320" cy="4386580"/>
            <wp:effectExtent l="0" t="0" r="0" b="0"/>
            <wp:docPr id="2281913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91394" name=""/>
                    <pic:cNvPicPr/>
                  </pic:nvPicPr>
                  <pic:blipFill>
                    <a:blip r:embed="rId13"/>
                    <a:stretch>
                      <a:fillRect/>
                    </a:stretch>
                  </pic:blipFill>
                  <pic:spPr>
                    <a:xfrm>
                      <a:off x="0" y="0"/>
                      <a:ext cx="6116320" cy="4386580"/>
                    </a:xfrm>
                    <a:prstGeom prst="rect">
                      <a:avLst/>
                    </a:prstGeom>
                  </pic:spPr>
                </pic:pic>
              </a:graphicData>
            </a:graphic>
          </wp:inline>
        </w:drawing>
      </w:r>
    </w:p>
    <w:p w14:paraId="65959B75"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bCs/>
          <w:sz w:val="22"/>
          <w:szCs w:val="22"/>
        </w:rPr>
      </w:pPr>
    </w:p>
    <w:p w14:paraId="3779C07B"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bCs/>
          <w:sz w:val="22"/>
          <w:szCs w:val="22"/>
        </w:rPr>
      </w:pPr>
      <w:r w:rsidRPr="0060654E">
        <w:rPr>
          <w:rStyle w:val="normaltextrun"/>
          <w:rFonts w:ascii="Arial" w:hAnsi="Arial" w:cs="Arial"/>
          <w:bCs/>
          <w:sz w:val="22"/>
          <w:szCs w:val="22"/>
        </w:rPr>
        <w:t xml:space="preserve">Así mismo, y una vez ejecutoriado el Dictamen No. 403458 del 14 de septiembre de 2020 expedido por </w:t>
      </w:r>
      <w:r w:rsidRPr="0060654E">
        <w:rPr>
          <w:rFonts w:ascii="Arial" w:hAnsi="Arial" w:cs="Arial"/>
          <w:sz w:val="22"/>
          <w:szCs w:val="22"/>
          <w:lang w:val="es-ES"/>
        </w:rPr>
        <w:t xml:space="preserve">LA EQUIDAD SEGUROS DE VIDA OC, mediante el cual le otorgó al señor FERNEY ANTONIO por las patologías de Hipoacusia Neurosensorial Bilateral y Trastornos de Adaptación de origen laboral, una PCL del 39,38% con fecha de estructuración del 21/05/2020, mi representada procedió </w:t>
      </w:r>
      <w:r w:rsidRPr="0060654E">
        <w:rPr>
          <w:rStyle w:val="normaltextrun"/>
          <w:rFonts w:ascii="Arial" w:hAnsi="Arial" w:cs="Arial"/>
          <w:bCs/>
          <w:sz w:val="22"/>
          <w:szCs w:val="22"/>
        </w:rPr>
        <w:t xml:space="preserve">con el pago de la suma de VEINTIDÓS MILLONES CIENTO VEINTIUN MIL OCHOCIENTOS CINCUENTA Y DOS PESOS ($22.121.852), por concepto de incapacidad permanente parcial, tal </w:t>
      </w:r>
      <w:r w:rsidRPr="0060654E">
        <w:rPr>
          <w:rStyle w:val="normaltextrun"/>
          <w:rFonts w:ascii="Arial" w:hAnsi="Arial" w:cs="Arial"/>
          <w:bCs/>
          <w:sz w:val="22"/>
          <w:szCs w:val="22"/>
        </w:rPr>
        <w:lastRenderedPageBreak/>
        <w:t>como se puede observar del certificado de pago que se anexa con la presente contestación a la demanda.</w:t>
      </w:r>
    </w:p>
    <w:p w14:paraId="54DA0B85"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sz w:val="22"/>
          <w:szCs w:val="22"/>
        </w:rPr>
      </w:pPr>
    </w:p>
    <w:p w14:paraId="4BF8C92E"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sz w:val="22"/>
          <w:szCs w:val="22"/>
        </w:rPr>
      </w:pPr>
      <w:r w:rsidRPr="0060654E">
        <w:rPr>
          <w:rStyle w:val="normaltextrun"/>
          <w:rFonts w:ascii="Arial" w:hAnsi="Arial" w:cs="Arial"/>
          <w:sz w:val="22"/>
          <w:szCs w:val="22"/>
        </w:rPr>
        <w:t xml:space="preserve">Lo anterior, por cuanto el demandante cumplía con los requisitos establecidos en el artículo 5 de la ley 776 de 2002, esto es, presentar una pérdida de capacidad laboral superior al 5% y de origen laboral, obligación que fue asumida íntegramente por mi representada sin que exista controversia alguna frente a ello, tanto así, que el objeto del presente litigio no se encuentra dirigido a </w:t>
      </w:r>
      <w:r w:rsidRPr="0060654E">
        <w:rPr>
          <w:rFonts w:ascii="Arial" w:hAnsi="Arial" w:cs="Arial"/>
          <w:sz w:val="22"/>
          <w:szCs w:val="22"/>
          <w:lang w:val="es-ES"/>
        </w:rPr>
        <w:t>LA EQUIDAD SEGUROS DE VIDA OC.</w:t>
      </w:r>
    </w:p>
    <w:p w14:paraId="224AB7B7" w14:textId="77777777" w:rsidR="00A1046A" w:rsidRPr="0060654E" w:rsidRDefault="00A1046A" w:rsidP="00A1046A">
      <w:pPr>
        <w:pStyle w:val="paragraph"/>
        <w:spacing w:before="0" w:beforeAutospacing="0" w:after="0" w:afterAutospacing="0"/>
        <w:jc w:val="both"/>
        <w:textAlignment w:val="baseline"/>
        <w:rPr>
          <w:rStyle w:val="normaltextrun"/>
          <w:rFonts w:ascii="Arial" w:hAnsi="Arial" w:cs="Arial"/>
          <w:sz w:val="22"/>
          <w:szCs w:val="22"/>
        </w:rPr>
      </w:pPr>
    </w:p>
    <w:p w14:paraId="27769E54" w14:textId="74B5805C" w:rsidR="00A1046A" w:rsidRPr="0060654E" w:rsidRDefault="00A1046A" w:rsidP="00A1046A">
      <w:pPr>
        <w:pStyle w:val="paragraph"/>
        <w:spacing w:before="0" w:beforeAutospacing="0" w:after="0" w:afterAutospacing="0"/>
        <w:jc w:val="both"/>
        <w:textAlignment w:val="baseline"/>
        <w:rPr>
          <w:rStyle w:val="normaltextrun"/>
          <w:rFonts w:ascii="Arial" w:hAnsi="Arial" w:cs="Arial"/>
          <w:sz w:val="22"/>
          <w:szCs w:val="22"/>
        </w:rPr>
      </w:pPr>
      <w:r w:rsidRPr="0060654E">
        <w:rPr>
          <w:rStyle w:val="normaltextrun"/>
          <w:rFonts w:ascii="Arial" w:hAnsi="Arial" w:cs="Arial"/>
          <w:sz w:val="22"/>
          <w:szCs w:val="22"/>
        </w:rPr>
        <w:t xml:space="preserve">En virtud de lo anterior, </w:t>
      </w:r>
      <w:r w:rsidRPr="0060654E">
        <w:rPr>
          <w:rFonts w:ascii="Arial" w:hAnsi="Arial" w:cs="Arial"/>
          <w:sz w:val="22"/>
          <w:szCs w:val="22"/>
          <w:lang w:val="es-ES"/>
        </w:rPr>
        <w:t>LA EQUIDAD SEGUROS DE VIDA OC</w:t>
      </w:r>
      <w:r w:rsidRPr="0060654E">
        <w:rPr>
          <w:rStyle w:val="normaltextrun"/>
          <w:rFonts w:ascii="Arial" w:hAnsi="Arial" w:cs="Arial"/>
          <w:sz w:val="22"/>
          <w:szCs w:val="22"/>
        </w:rPr>
        <w:t xml:space="preserve">, ha asumido todas las obligaciones que como Administradora de Riesgos Laborales le compete, esto es, el pago de las incapacidades temporales, la atención en salud y la indemnización por incapacidad permanente parcial a </w:t>
      </w:r>
      <w:r w:rsidR="00DB5CBF">
        <w:rPr>
          <w:rStyle w:val="normaltextrun"/>
          <w:rFonts w:ascii="Arial" w:hAnsi="Arial" w:cs="Arial"/>
          <w:sz w:val="22"/>
          <w:szCs w:val="22"/>
        </w:rPr>
        <w:t>la que</w:t>
      </w:r>
      <w:r w:rsidRPr="0060654E">
        <w:rPr>
          <w:rStyle w:val="normaltextrun"/>
          <w:rFonts w:ascii="Arial" w:hAnsi="Arial" w:cs="Arial"/>
          <w:sz w:val="22"/>
          <w:szCs w:val="22"/>
        </w:rPr>
        <w:t xml:space="preserve"> ha tenido derecho conforme las patologías de origen laboral que padece el señor FERNEY ANTONIO.</w:t>
      </w:r>
    </w:p>
    <w:p w14:paraId="4EF2D0A9" w14:textId="77777777" w:rsidR="002B1AC4" w:rsidRPr="0060654E" w:rsidRDefault="002B1AC4" w:rsidP="00903743">
      <w:pPr>
        <w:pStyle w:val="Textoindependiente"/>
        <w:jc w:val="both"/>
        <w:rPr>
          <w:rFonts w:ascii="Arial" w:hAnsi="Arial" w:cs="Arial"/>
          <w:color w:val="111111"/>
          <w:sz w:val="22"/>
          <w:szCs w:val="22"/>
        </w:rPr>
      </w:pPr>
    </w:p>
    <w:p w14:paraId="60DFDB5B" w14:textId="15074AC6" w:rsidR="00537367" w:rsidRPr="0060654E" w:rsidRDefault="00537367" w:rsidP="00261CC5">
      <w:pPr>
        <w:pStyle w:val="Prrafodelista"/>
        <w:widowControl/>
        <w:numPr>
          <w:ilvl w:val="0"/>
          <w:numId w:val="46"/>
        </w:numPr>
        <w:autoSpaceDE/>
        <w:autoSpaceDN/>
        <w:ind w:right="-93"/>
        <w:rPr>
          <w:rFonts w:ascii="Arial" w:hAnsi="Arial" w:cs="Arial"/>
          <w:b/>
          <w:bCs/>
          <w:u w:val="single"/>
        </w:rPr>
      </w:pPr>
      <w:r w:rsidRPr="0060654E">
        <w:rPr>
          <w:rFonts w:ascii="Arial" w:hAnsi="Arial" w:cs="Arial"/>
          <w:b/>
          <w:bCs/>
          <w:u w:val="single"/>
        </w:rPr>
        <w:t xml:space="preserve">FALTA DE PRUEBA DEL INCUMPLIMIENTO DE LA ARL </w:t>
      </w:r>
      <w:r w:rsidR="00C67651" w:rsidRPr="0060654E">
        <w:rPr>
          <w:rFonts w:ascii="Arial" w:hAnsi="Arial" w:cs="Arial"/>
          <w:b/>
          <w:bCs/>
          <w:u w:val="single"/>
        </w:rPr>
        <w:t>LA EQUIDAD SEGUROS DE VIDA OC</w:t>
      </w:r>
      <w:r w:rsidRPr="0060654E">
        <w:rPr>
          <w:rFonts w:ascii="Arial" w:hAnsi="Arial" w:cs="Arial"/>
          <w:b/>
          <w:bCs/>
          <w:u w:val="single"/>
        </w:rPr>
        <w:t xml:space="preserve">. </w:t>
      </w:r>
    </w:p>
    <w:p w14:paraId="06EF0F6C" w14:textId="77777777" w:rsidR="00537367" w:rsidRPr="0060654E" w:rsidRDefault="00537367" w:rsidP="00537367">
      <w:pPr>
        <w:tabs>
          <w:tab w:val="left" w:pos="5626"/>
        </w:tabs>
        <w:jc w:val="both"/>
        <w:rPr>
          <w:rFonts w:ascii="Arial" w:hAnsi="Arial" w:cs="Arial"/>
        </w:rPr>
      </w:pPr>
    </w:p>
    <w:p w14:paraId="3AE5FBA2" w14:textId="701FE714" w:rsidR="00AD456F" w:rsidRPr="0060654E" w:rsidRDefault="00537367" w:rsidP="00537367">
      <w:pPr>
        <w:tabs>
          <w:tab w:val="left" w:pos="5626"/>
        </w:tabs>
        <w:jc w:val="both"/>
        <w:rPr>
          <w:rFonts w:ascii="Arial" w:hAnsi="Arial" w:cs="Arial"/>
        </w:rPr>
      </w:pPr>
      <w:r w:rsidRPr="0060654E">
        <w:rPr>
          <w:rFonts w:ascii="Arial" w:hAnsi="Arial" w:cs="Arial"/>
        </w:rPr>
        <w:t>La presente excepción se fundamenta en el hecho de que mi representada como administradora de riesgos laborales ha cumplido a cabalidad con todas y cada una de sus obligaciones, consistentes en suministrar las prestaciones económicas y asistenciales,</w:t>
      </w:r>
      <w:r w:rsidR="00AD456F" w:rsidRPr="0060654E">
        <w:rPr>
          <w:rFonts w:ascii="Arial" w:hAnsi="Arial" w:cs="Arial"/>
        </w:rPr>
        <w:t xml:space="preserve"> en el caso marras, el señor FERNEY ANTONIO SUAREZ fue diagnosticado con las patologías </w:t>
      </w:r>
      <w:r w:rsidR="00F3512B" w:rsidRPr="0060654E">
        <w:rPr>
          <w:rFonts w:ascii="Arial" w:hAnsi="Arial" w:cs="Arial"/>
        </w:rPr>
        <w:t>de Hipoacusia Neurosensorial Bilateral y Trastornos de Adaptación calificadas como de origen laboral, ante ello, la ARL LA EQUIDAD SEGUROS DE VIDA OC</w:t>
      </w:r>
      <w:r w:rsidR="00045BF0" w:rsidRPr="0060654E">
        <w:rPr>
          <w:rFonts w:ascii="Arial" w:hAnsi="Arial" w:cs="Arial"/>
        </w:rPr>
        <w:t xml:space="preserve"> ha garantizado el reconocimiento de todas las prestaciones asistenciales y económicas a que tuvo derecho el afiliado, esto es, atención médica, pago de incapacidades temporales</w:t>
      </w:r>
      <w:r w:rsidR="006757DB" w:rsidRPr="0060654E">
        <w:rPr>
          <w:rFonts w:ascii="Arial" w:hAnsi="Arial" w:cs="Arial"/>
        </w:rPr>
        <w:t xml:space="preserve"> y pago de la indemnización por incapacidad permanente parcial.</w:t>
      </w:r>
    </w:p>
    <w:p w14:paraId="44F23141" w14:textId="77777777" w:rsidR="00AD456F" w:rsidRPr="0060654E" w:rsidRDefault="00AD456F" w:rsidP="00537367">
      <w:pPr>
        <w:tabs>
          <w:tab w:val="left" w:pos="5626"/>
        </w:tabs>
        <w:jc w:val="both"/>
        <w:rPr>
          <w:rFonts w:ascii="Arial" w:hAnsi="Arial" w:cs="Arial"/>
        </w:rPr>
      </w:pPr>
    </w:p>
    <w:p w14:paraId="1C2F6227" w14:textId="54FBF809" w:rsidR="00537367" w:rsidRPr="0060654E" w:rsidRDefault="006757DB" w:rsidP="00537367">
      <w:pPr>
        <w:tabs>
          <w:tab w:val="left" w:pos="5626"/>
        </w:tabs>
        <w:jc w:val="both"/>
        <w:rPr>
          <w:rFonts w:ascii="Arial" w:hAnsi="Arial" w:cs="Arial"/>
        </w:rPr>
      </w:pPr>
      <w:r w:rsidRPr="0060654E">
        <w:rPr>
          <w:rFonts w:ascii="Arial" w:hAnsi="Arial" w:cs="Arial"/>
        </w:rPr>
        <w:t xml:space="preserve">Las Administradoras de Riesgos Laborales, de conformidad con lo </w:t>
      </w:r>
      <w:r w:rsidR="00537367" w:rsidRPr="0060654E">
        <w:rPr>
          <w:rFonts w:ascii="Arial" w:hAnsi="Arial" w:cs="Arial"/>
        </w:rPr>
        <w:t>consagrad</w:t>
      </w:r>
      <w:r w:rsidRPr="0060654E">
        <w:rPr>
          <w:rFonts w:ascii="Arial" w:hAnsi="Arial" w:cs="Arial"/>
        </w:rPr>
        <w:t>o</w:t>
      </w:r>
      <w:r w:rsidR="00537367" w:rsidRPr="0060654E">
        <w:rPr>
          <w:rFonts w:ascii="Arial" w:hAnsi="Arial" w:cs="Arial"/>
        </w:rPr>
        <w:t xml:space="preserve"> en el artículo 1° de la Ley 776 de 2002</w:t>
      </w:r>
      <w:r w:rsidRPr="0060654E">
        <w:rPr>
          <w:rFonts w:ascii="Arial" w:hAnsi="Arial" w:cs="Arial"/>
        </w:rPr>
        <w:t>, tiene obligación en:</w:t>
      </w:r>
    </w:p>
    <w:p w14:paraId="60D52352" w14:textId="77777777" w:rsidR="00537367" w:rsidRPr="0060654E" w:rsidRDefault="00537367" w:rsidP="00537367">
      <w:pPr>
        <w:tabs>
          <w:tab w:val="left" w:pos="5626"/>
        </w:tabs>
        <w:jc w:val="both"/>
        <w:rPr>
          <w:rFonts w:ascii="Arial" w:hAnsi="Arial" w:cs="Arial"/>
        </w:rPr>
      </w:pPr>
    </w:p>
    <w:p w14:paraId="6BB8E09F" w14:textId="77777777" w:rsidR="00537367" w:rsidRPr="0060654E" w:rsidRDefault="00537367" w:rsidP="00A13232">
      <w:pPr>
        <w:tabs>
          <w:tab w:val="left" w:pos="5626"/>
        </w:tabs>
        <w:ind w:left="567" w:right="560"/>
        <w:jc w:val="both"/>
        <w:rPr>
          <w:rFonts w:ascii="Arial" w:hAnsi="Arial" w:cs="Arial"/>
          <w:i/>
          <w:iCs/>
        </w:rPr>
      </w:pPr>
      <w:r w:rsidRPr="0060654E">
        <w:rPr>
          <w:rFonts w:ascii="Arial" w:hAnsi="Arial" w:cs="Arial"/>
        </w:rPr>
        <w:t>“</w:t>
      </w:r>
      <w:r w:rsidRPr="0060654E">
        <w:rPr>
          <w:rFonts w:ascii="Arial" w:hAnsi="Arial" w:cs="Arial"/>
          <w:b/>
          <w:bCs/>
          <w:i/>
          <w:iCs/>
        </w:rPr>
        <w:t>ARTÍCULO 1o. DERECHO A LAS PRESTACIONES</w:t>
      </w:r>
      <w:r w:rsidRPr="0060654E">
        <w:rPr>
          <w:rFonts w:ascii="Arial" w:hAnsi="Arial" w:cs="Arial"/>
          <w:i/>
          <w:iCs/>
        </w:rPr>
        <w:t xml:space="preserve">. 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Decreto-ley 1295 de 1994 y la presente ley.”  </w:t>
      </w:r>
    </w:p>
    <w:p w14:paraId="2E8E19D1" w14:textId="77777777" w:rsidR="00537367" w:rsidRPr="0060654E" w:rsidRDefault="00537367" w:rsidP="00537367">
      <w:pPr>
        <w:tabs>
          <w:tab w:val="left" w:pos="5626"/>
        </w:tabs>
        <w:ind w:left="708"/>
        <w:jc w:val="both"/>
        <w:rPr>
          <w:rFonts w:ascii="Arial" w:hAnsi="Arial" w:cs="Arial"/>
        </w:rPr>
      </w:pPr>
    </w:p>
    <w:p w14:paraId="1DA4361C" w14:textId="1A022EF0" w:rsidR="00FF1D74" w:rsidRPr="0060654E" w:rsidRDefault="00537367" w:rsidP="00537367">
      <w:pPr>
        <w:tabs>
          <w:tab w:val="left" w:pos="5626"/>
        </w:tabs>
        <w:jc w:val="both"/>
        <w:rPr>
          <w:rFonts w:ascii="Arial" w:hAnsi="Arial" w:cs="Arial"/>
        </w:rPr>
      </w:pPr>
      <w:r w:rsidRPr="0060654E">
        <w:rPr>
          <w:rFonts w:ascii="Arial" w:hAnsi="Arial" w:cs="Arial"/>
        </w:rPr>
        <w:t>En ese sentido, es claro que</w:t>
      </w:r>
      <w:r w:rsidR="00FF1D74" w:rsidRPr="0060654E">
        <w:rPr>
          <w:rFonts w:ascii="Arial" w:hAnsi="Arial" w:cs="Arial"/>
        </w:rPr>
        <w:t>, la empresa convocante NO acredita que exista un incumplimiento por parte de la ARL LA EQUIDAD SEGUROS DE VIDA OC en las obligaciones que tenía a su cargo,</w:t>
      </w:r>
      <w:r w:rsidR="00FA1FB0" w:rsidRPr="0060654E">
        <w:rPr>
          <w:rFonts w:ascii="Arial" w:hAnsi="Arial" w:cs="Arial"/>
        </w:rPr>
        <w:t xml:space="preserve"> ni que haya tenido que responder por alguna prestación económica a la que se encontraba obligada mi representada, de hecho, e</w:t>
      </w:r>
      <w:r w:rsidR="00510AB9" w:rsidRPr="0060654E">
        <w:rPr>
          <w:rFonts w:ascii="Arial" w:hAnsi="Arial" w:cs="Arial"/>
        </w:rPr>
        <w:t>n e</w:t>
      </w:r>
      <w:r w:rsidR="00FA1FB0" w:rsidRPr="0060654E">
        <w:rPr>
          <w:rFonts w:ascii="Arial" w:hAnsi="Arial" w:cs="Arial"/>
        </w:rPr>
        <w:t xml:space="preserve">l presente litigio </w:t>
      </w:r>
      <w:r w:rsidR="00510AB9" w:rsidRPr="0060654E">
        <w:rPr>
          <w:rFonts w:ascii="Arial" w:hAnsi="Arial" w:cs="Arial"/>
        </w:rPr>
        <w:t>los demandantes NO se encuentran reclamando prestación económica o asistencial alguna a cargo de la ARL.</w:t>
      </w:r>
    </w:p>
    <w:p w14:paraId="222918B6" w14:textId="77777777" w:rsidR="00537367" w:rsidRPr="0060654E" w:rsidRDefault="00537367" w:rsidP="00537367">
      <w:pPr>
        <w:tabs>
          <w:tab w:val="left" w:pos="5626"/>
        </w:tabs>
        <w:jc w:val="both"/>
        <w:rPr>
          <w:rFonts w:ascii="Arial" w:hAnsi="Arial" w:cs="Arial"/>
        </w:rPr>
      </w:pPr>
    </w:p>
    <w:p w14:paraId="1DA5B471" w14:textId="253AA0CF" w:rsidR="00537367" w:rsidRPr="0060654E" w:rsidRDefault="00537367" w:rsidP="00537367">
      <w:pPr>
        <w:tabs>
          <w:tab w:val="left" w:pos="5626"/>
        </w:tabs>
        <w:jc w:val="both"/>
        <w:rPr>
          <w:rFonts w:ascii="Arial" w:hAnsi="Arial" w:cs="Arial"/>
        </w:rPr>
      </w:pPr>
      <w:r w:rsidRPr="0060654E">
        <w:rPr>
          <w:rFonts w:ascii="Arial" w:hAnsi="Arial" w:cs="Arial"/>
        </w:rPr>
        <w:t xml:space="preserve">En el caso en concreto, resulta menester </w:t>
      </w:r>
      <w:r w:rsidR="00510AB9" w:rsidRPr="0060654E">
        <w:rPr>
          <w:rFonts w:ascii="Arial" w:hAnsi="Arial" w:cs="Arial"/>
        </w:rPr>
        <w:t xml:space="preserve">reiterar que se encuentra plenamente acreditado </w:t>
      </w:r>
      <w:r w:rsidRPr="0060654E">
        <w:rPr>
          <w:rFonts w:ascii="Arial" w:hAnsi="Arial" w:cs="Arial"/>
        </w:rPr>
        <w:t>que</w:t>
      </w:r>
      <w:r w:rsidR="00510AB9" w:rsidRPr="0060654E">
        <w:rPr>
          <w:rFonts w:ascii="Arial" w:hAnsi="Arial" w:cs="Arial"/>
        </w:rPr>
        <w:t xml:space="preserve"> LA EQUIDAD SEGUROS DE VIDA OC </w:t>
      </w:r>
      <w:r w:rsidRPr="0060654E">
        <w:rPr>
          <w:rFonts w:ascii="Arial" w:hAnsi="Arial" w:cs="Arial"/>
        </w:rPr>
        <w:t>como administradora de Riesgos Laborales, ha cumplido con cada una de las prestaciones asistenciales y económicas y con los objetivos consagrados en el Sistema General de Riesgos Laborales, en virtud de</w:t>
      </w:r>
      <w:r w:rsidR="00510AB9" w:rsidRPr="0060654E">
        <w:rPr>
          <w:rFonts w:ascii="Arial" w:hAnsi="Arial" w:cs="Arial"/>
        </w:rPr>
        <w:t xml:space="preserve"> las enfermedades de origen laboral que padece el señor FERNEY ANTONIO SUAREZ</w:t>
      </w:r>
      <w:r w:rsidRPr="0060654E">
        <w:rPr>
          <w:rFonts w:ascii="Arial" w:hAnsi="Arial" w:cs="Arial"/>
        </w:rPr>
        <w:t>, motivo por el cual no existe responsabilidad alguna de esta en el caso en concreto.</w:t>
      </w:r>
    </w:p>
    <w:p w14:paraId="790820F9" w14:textId="77777777" w:rsidR="00537367" w:rsidRPr="0060654E" w:rsidRDefault="00537367" w:rsidP="00537367">
      <w:pPr>
        <w:tabs>
          <w:tab w:val="left" w:pos="5626"/>
        </w:tabs>
        <w:jc w:val="both"/>
        <w:rPr>
          <w:rFonts w:ascii="Arial" w:hAnsi="Arial" w:cs="Arial"/>
        </w:rPr>
      </w:pPr>
    </w:p>
    <w:p w14:paraId="6FBC6E6B" w14:textId="56858DB9" w:rsidR="00510AB9" w:rsidRPr="0060654E" w:rsidRDefault="00537367" w:rsidP="00537367">
      <w:pPr>
        <w:tabs>
          <w:tab w:val="left" w:pos="5626"/>
        </w:tabs>
        <w:jc w:val="both"/>
        <w:rPr>
          <w:rFonts w:ascii="Arial" w:hAnsi="Arial" w:cs="Arial"/>
        </w:rPr>
      </w:pPr>
      <w:r w:rsidRPr="0060654E">
        <w:rPr>
          <w:rFonts w:ascii="Arial" w:hAnsi="Arial" w:cs="Arial"/>
        </w:rPr>
        <w:t>En conclusión, mi representada ha cumplido con el reconocimiento de prestaciones económicas</w:t>
      </w:r>
      <w:r w:rsidR="00510AB9" w:rsidRPr="0060654E">
        <w:rPr>
          <w:rFonts w:ascii="Arial" w:hAnsi="Arial" w:cs="Arial"/>
        </w:rPr>
        <w:t xml:space="preserve"> y asistenciales</w:t>
      </w:r>
      <w:r w:rsidR="628F3DC9" w:rsidRPr="0060654E">
        <w:rPr>
          <w:rFonts w:ascii="Arial" w:hAnsi="Arial" w:cs="Arial"/>
        </w:rPr>
        <w:t xml:space="preserve"> </w:t>
      </w:r>
      <w:r w:rsidR="628F3DC9" w:rsidRPr="0060654E">
        <w:rPr>
          <w:rFonts w:ascii="Arial" w:eastAsia="Arial" w:hAnsi="Arial" w:cs="Arial"/>
          <w:color w:val="111111"/>
          <w:lang w:val="es"/>
        </w:rPr>
        <w:t>a favor del trabajador afiliado</w:t>
      </w:r>
      <w:r w:rsidR="00510AB9" w:rsidRPr="0060654E">
        <w:rPr>
          <w:rFonts w:ascii="Arial" w:hAnsi="Arial" w:cs="Arial"/>
        </w:rPr>
        <w:t xml:space="preserve">, como lo son, asistencia médica, pago de incapacidades temporales y pago de la indemnización por incapacidad permanente parcial derivadas de las patologías de origen laboral que padece el señor FERNEY ANTONIO, </w:t>
      </w:r>
      <w:r w:rsidR="00A13232" w:rsidRPr="0060654E">
        <w:rPr>
          <w:rFonts w:ascii="Arial" w:hAnsi="Arial" w:cs="Arial"/>
        </w:rPr>
        <w:t>y de las cuales la ARL LA EQUIDAD SEGUROS DE VIDA OC ha cumplido cabalmente.</w:t>
      </w:r>
    </w:p>
    <w:p w14:paraId="427F6946" w14:textId="77777777" w:rsidR="00983D16" w:rsidRPr="0060654E" w:rsidRDefault="00983D16" w:rsidP="00903743">
      <w:pPr>
        <w:pStyle w:val="Textoindependiente"/>
        <w:jc w:val="both"/>
        <w:rPr>
          <w:rFonts w:ascii="Arial" w:hAnsi="Arial" w:cs="Arial"/>
          <w:color w:val="111111"/>
          <w:sz w:val="22"/>
          <w:szCs w:val="22"/>
        </w:rPr>
      </w:pPr>
    </w:p>
    <w:p w14:paraId="0646BD89" w14:textId="46007D73" w:rsidR="00983D16" w:rsidRPr="0060654E" w:rsidRDefault="00177CB2" w:rsidP="00261CC5">
      <w:pPr>
        <w:pStyle w:val="Textoindependiente"/>
        <w:numPr>
          <w:ilvl w:val="0"/>
          <w:numId w:val="46"/>
        </w:numPr>
        <w:jc w:val="both"/>
        <w:rPr>
          <w:rFonts w:ascii="Arial" w:hAnsi="Arial" w:cs="Arial"/>
          <w:b/>
          <w:bCs/>
          <w:color w:val="111111"/>
          <w:sz w:val="22"/>
          <w:szCs w:val="22"/>
          <w:u w:val="single"/>
        </w:rPr>
      </w:pPr>
      <w:r w:rsidRPr="0060654E">
        <w:rPr>
          <w:rFonts w:ascii="Arial" w:hAnsi="Arial" w:cs="Arial"/>
          <w:b/>
          <w:bCs/>
          <w:color w:val="111111"/>
          <w:sz w:val="22"/>
          <w:szCs w:val="22"/>
          <w:u w:val="single"/>
        </w:rPr>
        <w:t>FALTA DE COBERTURA DE LAS PRETENSIONES</w:t>
      </w:r>
      <w:r w:rsidR="00736E0F">
        <w:rPr>
          <w:rFonts w:ascii="Arial" w:hAnsi="Arial" w:cs="Arial"/>
          <w:b/>
          <w:bCs/>
          <w:color w:val="111111"/>
          <w:sz w:val="22"/>
          <w:szCs w:val="22"/>
          <w:u w:val="single"/>
        </w:rPr>
        <w:t xml:space="preserve"> DE LA DEMANDA</w:t>
      </w:r>
      <w:r w:rsidRPr="0060654E">
        <w:rPr>
          <w:rFonts w:ascii="Arial" w:hAnsi="Arial" w:cs="Arial"/>
          <w:b/>
          <w:bCs/>
          <w:color w:val="111111"/>
          <w:sz w:val="22"/>
          <w:szCs w:val="22"/>
          <w:u w:val="single"/>
        </w:rPr>
        <w:t xml:space="preserve"> A LA LUZ DEL SISTEMA DE RIESGOS LABORALES</w:t>
      </w:r>
      <w:r w:rsidR="00736E0F">
        <w:rPr>
          <w:rFonts w:ascii="Arial" w:hAnsi="Arial" w:cs="Arial"/>
          <w:b/>
          <w:bCs/>
          <w:color w:val="111111"/>
          <w:sz w:val="22"/>
          <w:szCs w:val="22"/>
          <w:u w:val="single"/>
        </w:rPr>
        <w:t xml:space="preserve"> E </w:t>
      </w:r>
      <w:r w:rsidR="00736E0F" w:rsidRPr="00736E0F">
        <w:rPr>
          <w:rFonts w:ascii="Arial" w:hAnsi="Arial" w:cs="Arial"/>
          <w:b/>
          <w:bCs/>
          <w:color w:val="111111"/>
          <w:sz w:val="22"/>
          <w:szCs w:val="22"/>
          <w:u w:val="single"/>
        </w:rPr>
        <w:t>INEXISTENCIA DE OBLIGACIÓN LEGAL A CARGO DE LA EQUIDAD SEGUROS DE VIDA OC</w:t>
      </w:r>
    </w:p>
    <w:p w14:paraId="10AD432A" w14:textId="77777777" w:rsidR="00983D16" w:rsidRPr="0060654E" w:rsidRDefault="00983D16" w:rsidP="00903743">
      <w:pPr>
        <w:pStyle w:val="Textoindependiente"/>
        <w:jc w:val="both"/>
        <w:rPr>
          <w:rFonts w:ascii="Arial" w:hAnsi="Arial" w:cs="Arial"/>
          <w:color w:val="111111"/>
          <w:sz w:val="22"/>
          <w:szCs w:val="22"/>
        </w:rPr>
      </w:pPr>
    </w:p>
    <w:p w14:paraId="418BE73F" w14:textId="1FB55AB8" w:rsidR="00983D16" w:rsidRPr="00DE7B1E" w:rsidRDefault="00983D5F" w:rsidP="00903743">
      <w:pPr>
        <w:pStyle w:val="Textoindependiente"/>
        <w:jc w:val="both"/>
        <w:rPr>
          <w:rFonts w:ascii="Arial" w:hAnsi="Arial" w:cs="Arial"/>
          <w:sz w:val="22"/>
          <w:szCs w:val="22"/>
        </w:rPr>
      </w:pPr>
      <w:r w:rsidRPr="0060654E">
        <w:rPr>
          <w:rFonts w:ascii="Arial" w:hAnsi="Arial" w:cs="Arial"/>
          <w:color w:val="111111"/>
          <w:sz w:val="22"/>
          <w:szCs w:val="22"/>
        </w:rPr>
        <w:lastRenderedPageBreak/>
        <w:t>Se propone esta excepción en virtud de que mi procurada, NO está obligada a responder por las pretensiones de</w:t>
      </w:r>
      <w:r w:rsidR="00963E83" w:rsidRPr="0060654E">
        <w:rPr>
          <w:rFonts w:ascii="Arial" w:hAnsi="Arial" w:cs="Arial"/>
          <w:color w:val="111111"/>
          <w:sz w:val="22"/>
          <w:szCs w:val="22"/>
        </w:rPr>
        <w:t xml:space="preserve">l llamamiento en garantía ni de la demanda, </w:t>
      </w:r>
      <w:r w:rsidRPr="0060654E">
        <w:rPr>
          <w:rFonts w:ascii="Arial" w:hAnsi="Arial" w:cs="Arial"/>
          <w:color w:val="111111"/>
          <w:sz w:val="22"/>
          <w:szCs w:val="22"/>
        </w:rPr>
        <w:t>pues al tenor de sus obligaciones como Administradora de Riesgos Laborales, clara y expresamente definidas por nuestra normatividad, no existe responsabilidad u obligación adicional alguna a su cargo, en relación con los hechos y pretensiones de la demanda</w:t>
      </w:r>
      <w:r w:rsidR="00736E0F">
        <w:rPr>
          <w:rFonts w:ascii="Arial" w:hAnsi="Arial" w:cs="Arial"/>
          <w:color w:val="111111"/>
          <w:sz w:val="22"/>
          <w:szCs w:val="22"/>
        </w:rPr>
        <w:t>, pues</w:t>
      </w:r>
      <w:r w:rsidR="00963E83" w:rsidRPr="0060654E">
        <w:rPr>
          <w:rFonts w:ascii="Arial" w:hAnsi="Arial" w:cs="Arial"/>
          <w:color w:val="111111"/>
          <w:sz w:val="22"/>
          <w:szCs w:val="22"/>
        </w:rPr>
        <w:t xml:space="preserve"> </w:t>
      </w:r>
      <w:r w:rsidR="00736E0F">
        <w:rPr>
          <w:rStyle w:val="normaltextrun"/>
          <w:rFonts w:ascii="Arial" w:hAnsi="Arial" w:cs="Arial"/>
          <w:sz w:val="22"/>
          <w:szCs w:val="22"/>
        </w:rPr>
        <w:t>l</w:t>
      </w:r>
      <w:r w:rsidR="00736E0F" w:rsidRPr="0060654E">
        <w:rPr>
          <w:rStyle w:val="normaltextrun"/>
          <w:rFonts w:ascii="Arial" w:hAnsi="Arial" w:cs="Arial"/>
          <w:sz w:val="22"/>
          <w:szCs w:val="22"/>
        </w:rPr>
        <w:t xml:space="preserve">as administradoras de riesgos laborales </w:t>
      </w:r>
      <w:r w:rsidR="00736E0F">
        <w:rPr>
          <w:rStyle w:val="normaltextrun"/>
          <w:rFonts w:ascii="Arial" w:hAnsi="Arial" w:cs="Arial"/>
          <w:sz w:val="22"/>
          <w:szCs w:val="22"/>
        </w:rPr>
        <w:t>están</w:t>
      </w:r>
      <w:r w:rsidR="00736E0F" w:rsidRPr="0060654E">
        <w:rPr>
          <w:rStyle w:val="normaltextrun"/>
          <w:rFonts w:ascii="Arial" w:hAnsi="Arial" w:cs="Arial"/>
          <w:sz w:val="22"/>
          <w:szCs w:val="22"/>
        </w:rPr>
        <w:t xml:space="preserve"> destinadas a prevenir, proteger y atender a los trabajadores de los efectos de las enfermedades y los accidentes que puedan ocurrirles con ocasión o como consecuencia del trabajo que desarrollan. </w:t>
      </w:r>
      <w:r w:rsidR="00DE7B1E" w:rsidRPr="0060654E">
        <w:rPr>
          <w:rStyle w:val="normaltextrun"/>
          <w:rFonts w:ascii="Arial" w:hAnsi="Arial" w:cs="Arial"/>
          <w:sz w:val="22"/>
          <w:szCs w:val="22"/>
        </w:rPr>
        <w:t>En el caso en concreto, los demandantes solicitan el reconocimiento y pago de perjuicios materiales e inmateriales por la supuesta culpa patronal atribuible a COODETRANS PALMIRA,</w:t>
      </w:r>
      <w:r w:rsidR="00DE7B1E">
        <w:rPr>
          <w:rStyle w:val="normaltextrun"/>
          <w:rFonts w:ascii="Arial" w:hAnsi="Arial" w:cs="Arial"/>
          <w:sz w:val="22"/>
          <w:szCs w:val="22"/>
        </w:rPr>
        <w:t xml:space="preserve"> </w:t>
      </w:r>
      <w:r w:rsidR="00285454" w:rsidRPr="0060654E">
        <w:rPr>
          <w:rFonts w:ascii="Arial" w:hAnsi="Arial" w:cs="Arial"/>
          <w:color w:val="111111"/>
          <w:sz w:val="22"/>
          <w:szCs w:val="22"/>
        </w:rPr>
        <w:t xml:space="preserve">y la empresa convocante pretende que </w:t>
      </w:r>
      <w:r w:rsidR="00285454" w:rsidRPr="0060654E">
        <w:rPr>
          <w:rFonts w:ascii="Arial" w:hAnsi="Arial" w:cs="Arial"/>
          <w:sz w:val="22"/>
          <w:szCs w:val="22"/>
        </w:rPr>
        <w:t>la ARL LA EQUIDAD SEGUROS DE VIDA OC sea garante ante las eventuales condenas por dichos rubros que se le imputen,</w:t>
      </w:r>
      <w:r w:rsidR="00C731B2" w:rsidRPr="0060654E">
        <w:rPr>
          <w:rFonts w:ascii="Arial" w:hAnsi="Arial" w:cs="Arial"/>
          <w:sz w:val="22"/>
          <w:szCs w:val="22"/>
        </w:rPr>
        <w:t xml:space="preserve"> existiendo así una falta de cobertura a la luz del Sistema de Riesgos Laborales</w:t>
      </w:r>
      <w:r w:rsidR="00DE7B1E">
        <w:rPr>
          <w:rFonts w:ascii="Arial" w:hAnsi="Arial" w:cs="Arial"/>
          <w:sz w:val="22"/>
          <w:szCs w:val="22"/>
        </w:rPr>
        <w:t xml:space="preserve"> e inexistencia de obligación en cabeza de mi prohijada.</w:t>
      </w:r>
    </w:p>
    <w:p w14:paraId="59D7BB4B" w14:textId="77777777" w:rsidR="00983D16" w:rsidRPr="0060654E" w:rsidRDefault="00983D16" w:rsidP="00903743">
      <w:pPr>
        <w:pStyle w:val="Textoindependiente"/>
        <w:jc w:val="both"/>
        <w:rPr>
          <w:rFonts w:ascii="Arial" w:hAnsi="Arial" w:cs="Arial"/>
          <w:color w:val="111111"/>
          <w:sz w:val="22"/>
          <w:szCs w:val="22"/>
        </w:rPr>
      </w:pPr>
    </w:p>
    <w:p w14:paraId="340523EF" w14:textId="77777777" w:rsidR="00C731B2" w:rsidRPr="0060654E" w:rsidRDefault="00983D5F" w:rsidP="00903743">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No puede pretender la </w:t>
      </w:r>
      <w:r w:rsidR="00C731B2" w:rsidRPr="0060654E">
        <w:rPr>
          <w:rFonts w:ascii="Arial" w:hAnsi="Arial" w:cs="Arial"/>
          <w:color w:val="111111"/>
          <w:sz w:val="22"/>
          <w:szCs w:val="22"/>
        </w:rPr>
        <w:t>entidad convocante COODETRANS PALMIRA</w:t>
      </w:r>
      <w:r w:rsidRPr="0060654E">
        <w:rPr>
          <w:rFonts w:ascii="Arial" w:hAnsi="Arial" w:cs="Arial"/>
          <w:color w:val="111111"/>
          <w:sz w:val="22"/>
          <w:szCs w:val="22"/>
        </w:rPr>
        <w:t xml:space="preserve"> que mi representada asuma el pago de indemnizaciones o perjuicios de ninguna índole, como quiera que ese tipo de contingencias </w:t>
      </w:r>
      <w:r w:rsidR="00C731B2" w:rsidRPr="0060654E">
        <w:rPr>
          <w:rFonts w:ascii="Arial" w:hAnsi="Arial" w:cs="Arial"/>
          <w:color w:val="111111"/>
          <w:sz w:val="22"/>
          <w:szCs w:val="22"/>
        </w:rPr>
        <w:t>están</w:t>
      </w:r>
      <w:r w:rsidRPr="0060654E">
        <w:rPr>
          <w:rFonts w:ascii="Arial" w:hAnsi="Arial" w:cs="Arial"/>
          <w:color w:val="111111"/>
          <w:sz w:val="22"/>
          <w:szCs w:val="22"/>
        </w:rPr>
        <w:t xml:space="preserve"> al margen de la </w:t>
      </w:r>
      <w:r w:rsidR="00C731B2" w:rsidRPr="0060654E">
        <w:rPr>
          <w:rFonts w:ascii="Arial" w:hAnsi="Arial" w:cs="Arial"/>
          <w:color w:val="111111"/>
          <w:sz w:val="22"/>
          <w:szCs w:val="22"/>
        </w:rPr>
        <w:t>c</w:t>
      </w:r>
      <w:r w:rsidRPr="0060654E">
        <w:rPr>
          <w:rFonts w:ascii="Arial" w:hAnsi="Arial" w:cs="Arial"/>
          <w:color w:val="111111"/>
          <w:sz w:val="22"/>
          <w:szCs w:val="22"/>
        </w:rPr>
        <w:t xml:space="preserve">obertura otorgada por el Sistema de Riesgos Laborales.  </w:t>
      </w:r>
    </w:p>
    <w:p w14:paraId="75B8BF60" w14:textId="77777777" w:rsidR="00C731B2" w:rsidRPr="0060654E" w:rsidRDefault="00C731B2" w:rsidP="00903743">
      <w:pPr>
        <w:pStyle w:val="Textoindependiente"/>
        <w:jc w:val="both"/>
        <w:rPr>
          <w:rFonts w:ascii="Arial" w:hAnsi="Arial" w:cs="Arial"/>
          <w:color w:val="111111"/>
          <w:sz w:val="22"/>
          <w:szCs w:val="22"/>
        </w:rPr>
      </w:pPr>
    </w:p>
    <w:p w14:paraId="5D96AA0A" w14:textId="444066E9" w:rsidR="00983D16" w:rsidRPr="0060654E" w:rsidRDefault="00983D5F" w:rsidP="00903743">
      <w:pPr>
        <w:pStyle w:val="Textoindependiente"/>
        <w:jc w:val="both"/>
        <w:rPr>
          <w:rFonts w:ascii="Arial" w:hAnsi="Arial" w:cs="Arial"/>
          <w:color w:val="111111"/>
          <w:sz w:val="22"/>
          <w:szCs w:val="22"/>
        </w:rPr>
      </w:pPr>
      <w:r w:rsidRPr="0060654E">
        <w:rPr>
          <w:rFonts w:ascii="Arial" w:hAnsi="Arial" w:cs="Arial"/>
          <w:color w:val="111111"/>
          <w:sz w:val="22"/>
          <w:szCs w:val="22"/>
        </w:rPr>
        <w:t>Sobre el tema, la ley 1562 de 2012, establece:</w:t>
      </w:r>
    </w:p>
    <w:p w14:paraId="1ED59CDF" w14:textId="77777777" w:rsidR="00983D5F" w:rsidRPr="0060654E" w:rsidRDefault="00983D5F" w:rsidP="00903743">
      <w:pPr>
        <w:pStyle w:val="Textoindependiente"/>
        <w:jc w:val="both"/>
        <w:rPr>
          <w:rFonts w:ascii="Arial" w:hAnsi="Arial" w:cs="Arial"/>
          <w:color w:val="111111"/>
          <w:sz w:val="22"/>
          <w:szCs w:val="22"/>
        </w:rPr>
      </w:pPr>
    </w:p>
    <w:p w14:paraId="01BE5FA8" w14:textId="6B884C36" w:rsidR="00983D5F" w:rsidRPr="0060654E" w:rsidRDefault="00983D5F" w:rsidP="00C731B2">
      <w:pPr>
        <w:pStyle w:val="Textoindependiente"/>
        <w:ind w:left="567" w:right="560"/>
        <w:jc w:val="both"/>
        <w:rPr>
          <w:rFonts w:ascii="Arial" w:hAnsi="Arial" w:cs="Arial"/>
          <w:color w:val="111111"/>
          <w:sz w:val="22"/>
          <w:szCs w:val="22"/>
        </w:rPr>
      </w:pPr>
      <w:r w:rsidRPr="0060654E">
        <w:rPr>
          <w:rFonts w:ascii="Arial" w:hAnsi="Arial" w:cs="Arial"/>
          <w:i/>
          <w:iCs/>
          <w:color w:val="111111"/>
          <w:sz w:val="22"/>
          <w:szCs w:val="22"/>
        </w:rPr>
        <w:t xml:space="preserve">“Artículo 1°. Definiciones:  Sistema General de Riesgos Laborales: Es el conjunto de entidades públicas y privadas, normas y procedimientos, destinados a prevenir, proteger y </w:t>
      </w:r>
      <w:r w:rsidRPr="0060654E">
        <w:rPr>
          <w:rFonts w:ascii="Arial" w:hAnsi="Arial" w:cs="Arial"/>
          <w:b/>
          <w:bCs/>
          <w:i/>
          <w:iCs/>
          <w:color w:val="111111"/>
          <w:sz w:val="22"/>
          <w:szCs w:val="22"/>
          <w:u w:val="single"/>
        </w:rPr>
        <w:t>atender a los trabajadores de los efectos de las enfermedades y los accidentes</w:t>
      </w:r>
      <w:r w:rsidRPr="0060654E">
        <w:rPr>
          <w:rFonts w:ascii="Arial" w:hAnsi="Arial" w:cs="Arial"/>
          <w:i/>
          <w:iCs/>
          <w:color w:val="111111"/>
          <w:sz w:val="22"/>
          <w:szCs w:val="22"/>
        </w:rPr>
        <w:t xml:space="preserve"> que puedan ocurrirles con ocasión o como consecuencia del trabajo que desarrollan</w:t>
      </w:r>
      <w:r w:rsidR="00DE7B1E">
        <w:rPr>
          <w:rFonts w:ascii="Arial" w:hAnsi="Arial" w:cs="Arial"/>
          <w:i/>
          <w:iCs/>
          <w:color w:val="111111"/>
          <w:sz w:val="22"/>
          <w:szCs w:val="22"/>
        </w:rPr>
        <w:t xml:space="preserve"> (…)</w:t>
      </w:r>
      <w:r w:rsidRPr="0060654E">
        <w:rPr>
          <w:rFonts w:ascii="Arial" w:hAnsi="Arial" w:cs="Arial"/>
          <w:i/>
          <w:iCs/>
          <w:color w:val="111111"/>
          <w:sz w:val="22"/>
          <w:szCs w:val="22"/>
        </w:rPr>
        <w:t>”</w:t>
      </w:r>
      <w:r w:rsidRPr="0060654E">
        <w:rPr>
          <w:rFonts w:ascii="Arial" w:hAnsi="Arial" w:cs="Arial"/>
          <w:color w:val="111111"/>
          <w:sz w:val="22"/>
          <w:szCs w:val="22"/>
        </w:rPr>
        <w:t xml:space="preserve"> (Negrilla </w:t>
      </w:r>
      <w:r w:rsidR="00C731B2" w:rsidRPr="0060654E">
        <w:rPr>
          <w:rFonts w:ascii="Arial" w:hAnsi="Arial" w:cs="Arial"/>
          <w:color w:val="111111"/>
          <w:sz w:val="22"/>
          <w:szCs w:val="22"/>
        </w:rPr>
        <w:t xml:space="preserve">y </w:t>
      </w:r>
      <w:r w:rsidRPr="0060654E">
        <w:rPr>
          <w:rFonts w:ascii="Arial" w:hAnsi="Arial" w:cs="Arial"/>
          <w:color w:val="111111"/>
          <w:sz w:val="22"/>
          <w:szCs w:val="22"/>
        </w:rPr>
        <w:t>subraya ajena al texto)</w:t>
      </w:r>
    </w:p>
    <w:p w14:paraId="3A27E9C7" w14:textId="77777777" w:rsidR="00983D5F" w:rsidRDefault="00983D5F" w:rsidP="00903743">
      <w:pPr>
        <w:pStyle w:val="Textoindependiente"/>
        <w:jc w:val="both"/>
        <w:rPr>
          <w:rFonts w:ascii="Arial" w:hAnsi="Arial" w:cs="Arial"/>
          <w:color w:val="111111"/>
          <w:sz w:val="22"/>
          <w:szCs w:val="22"/>
        </w:rPr>
      </w:pPr>
    </w:p>
    <w:p w14:paraId="25096C72" w14:textId="77777777" w:rsidR="00DE7B1E" w:rsidRDefault="00DE7B1E" w:rsidP="00DE7B1E">
      <w:pPr>
        <w:pStyle w:val="paragraph"/>
        <w:spacing w:before="0" w:beforeAutospacing="0" w:after="0" w:afterAutospacing="0"/>
        <w:jc w:val="both"/>
        <w:textAlignment w:val="baseline"/>
        <w:rPr>
          <w:rStyle w:val="normaltextrun"/>
          <w:rFonts w:ascii="Arial" w:hAnsi="Arial" w:cs="Arial"/>
          <w:sz w:val="22"/>
          <w:szCs w:val="22"/>
          <w:lang w:val="es-ES"/>
        </w:rPr>
      </w:pPr>
      <w:r w:rsidRPr="0060654E">
        <w:rPr>
          <w:rStyle w:val="normaltextrun"/>
          <w:rFonts w:ascii="Arial" w:hAnsi="Arial" w:cs="Arial"/>
          <w:sz w:val="22"/>
          <w:szCs w:val="22"/>
          <w:lang w:val="es-ES"/>
        </w:rPr>
        <w:t>Al respecto, el Decreto 1295 de 1994 en su artículo 7° menciona las prestaciones económicas a cargo de las ARL, las cuales son:</w:t>
      </w:r>
    </w:p>
    <w:p w14:paraId="5099A813" w14:textId="77777777" w:rsidR="00DE7B1E" w:rsidRPr="0060654E" w:rsidRDefault="00DE7B1E" w:rsidP="00DE7B1E">
      <w:pPr>
        <w:pStyle w:val="paragraph"/>
        <w:spacing w:before="0" w:beforeAutospacing="0" w:after="0" w:afterAutospacing="0"/>
        <w:jc w:val="both"/>
        <w:textAlignment w:val="baseline"/>
        <w:rPr>
          <w:rStyle w:val="normaltextrun"/>
          <w:rFonts w:ascii="Arial" w:hAnsi="Arial" w:cs="Arial"/>
          <w:sz w:val="22"/>
          <w:szCs w:val="22"/>
          <w:lang w:val="es-ES"/>
        </w:rPr>
      </w:pPr>
    </w:p>
    <w:p w14:paraId="759209C2" w14:textId="2A10A001" w:rsidR="00DE7B1E" w:rsidRDefault="00DE7B1E" w:rsidP="00DE7B1E">
      <w:pPr>
        <w:pStyle w:val="paragraph"/>
        <w:spacing w:before="0" w:beforeAutospacing="0" w:after="0" w:afterAutospacing="0"/>
        <w:ind w:left="567" w:right="560"/>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“ARTICULO 7o. PRESTACIONES ECONOMICAS. Todo trabajador que sufra un accidente de trabajo o una enfermedad profesional tendrá derecho al reconocimiento y pago de las siguientes prestaciones económicas:</w:t>
      </w:r>
    </w:p>
    <w:p w14:paraId="55308F82" w14:textId="77777777" w:rsidR="00DE7B1E" w:rsidRPr="0060654E" w:rsidRDefault="00DE7B1E" w:rsidP="00DE7B1E">
      <w:pPr>
        <w:pStyle w:val="paragraph"/>
        <w:spacing w:before="0" w:beforeAutospacing="0" w:after="0" w:afterAutospacing="0"/>
        <w:ind w:left="567" w:right="560"/>
        <w:jc w:val="both"/>
        <w:textAlignment w:val="baseline"/>
        <w:rPr>
          <w:rStyle w:val="normaltextrun"/>
          <w:rFonts w:ascii="Arial" w:hAnsi="Arial" w:cs="Arial"/>
          <w:i/>
          <w:sz w:val="22"/>
          <w:szCs w:val="22"/>
          <w:lang w:val="es-ES"/>
        </w:rPr>
      </w:pPr>
    </w:p>
    <w:p w14:paraId="7E8D4817" w14:textId="77777777" w:rsidR="00DE7B1E" w:rsidRPr="0060654E" w:rsidRDefault="00DE7B1E" w:rsidP="00DE7B1E">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a. Subsidio por incapacidad temporal;</w:t>
      </w:r>
    </w:p>
    <w:p w14:paraId="0D139ADC" w14:textId="77777777" w:rsidR="00DE7B1E" w:rsidRPr="0060654E" w:rsidRDefault="00DE7B1E" w:rsidP="00DE7B1E">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b. Indemnización por incapacidad permanente parcial;</w:t>
      </w:r>
    </w:p>
    <w:p w14:paraId="4428B12E" w14:textId="77777777" w:rsidR="00DE7B1E" w:rsidRPr="0060654E" w:rsidRDefault="00DE7B1E" w:rsidP="00DE7B1E">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c. Pensión de Invalidez;</w:t>
      </w:r>
    </w:p>
    <w:p w14:paraId="68220195" w14:textId="021A06C2" w:rsidR="00DE7B1E" w:rsidRPr="0060654E" w:rsidRDefault="00DE7B1E" w:rsidP="00DE7B1E">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 xml:space="preserve">d. Pensión de sobrevivientes; y </w:t>
      </w:r>
    </w:p>
    <w:p w14:paraId="7BA3A317" w14:textId="77777777" w:rsidR="00DE7B1E" w:rsidRPr="0060654E" w:rsidRDefault="00DE7B1E" w:rsidP="00DE7B1E">
      <w:pPr>
        <w:pStyle w:val="paragraph"/>
        <w:spacing w:before="0" w:beforeAutospacing="0" w:after="0" w:afterAutospacing="0"/>
        <w:ind w:left="567"/>
        <w:jc w:val="both"/>
        <w:textAlignment w:val="baseline"/>
        <w:rPr>
          <w:rStyle w:val="normaltextrun"/>
          <w:rFonts w:ascii="Arial" w:hAnsi="Arial" w:cs="Arial"/>
          <w:i/>
          <w:sz w:val="22"/>
          <w:szCs w:val="22"/>
          <w:lang w:val="es-ES"/>
        </w:rPr>
      </w:pPr>
      <w:r w:rsidRPr="0060654E">
        <w:rPr>
          <w:rStyle w:val="normaltextrun"/>
          <w:rFonts w:ascii="Arial" w:hAnsi="Arial" w:cs="Arial"/>
          <w:i/>
          <w:sz w:val="22"/>
          <w:szCs w:val="22"/>
          <w:lang w:val="es-ES"/>
        </w:rPr>
        <w:t>e. Auxilio funerario.”</w:t>
      </w:r>
    </w:p>
    <w:p w14:paraId="153C798E" w14:textId="77777777" w:rsidR="00DE7B1E" w:rsidRPr="0060654E" w:rsidRDefault="00DE7B1E" w:rsidP="00903743">
      <w:pPr>
        <w:pStyle w:val="Textoindependiente"/>
        <w:jc w:val="both"/>
        <w:rPr>
          <w:rFonts w:ascii="Arial" w:hAnsi="Arial" w:cs="Arial"/>
          <w:color w:val="111111"/>
          <w:sz w:val="22"/>
          <w:szCs w:val="22"/>
        </w:rPr>
      </w:pPr>
    </w:p>
    <w:p w14:paraId="060027A0" w14:textId="77777777" w:rsidR="00DE7B1E" w:rsidRPr="0060654E" w:rsidRDefault="00DE7B1E" w:rsidP="00DE7B1E">
      <w:pPr>
        <w:pStyle w:val="paragraph"/>
        <w:spacing w:before="0" w:beforeAutospacing="0" w:after="0" w:afterAutospacing="0"/>
        <w:jc w:val="both"/>
        <w:textAlignment w:val="baseline"/>
        <w:rPr>
          <w:rStyle w:val="normaltextrun"/>
          <w:rFonts w:ascii="Arial" w:hAnsi="Arial" w:cs="Arial"/>
          <w:sz w:val="22"/>
          <w:szCs w:val="22"/>
          <w:lang w:val="es-ES"/>
        </w:rPr>
      </w:pPr>
      <w:r w:rsidRPr="0060654E">
        <w:rPr>
          <w:rStyle w:val="normaltextrun"/>
          <w:rFonts w:ascii="Arial" w:hAnsi="Arial" w:cs="Arial"/>
          <w:sz w:val="22"/>
          <w:szCs w:val="22"/>
          <w:lang w:val="es-ES"/>
        </w:rPr>
        <w:t xml:space="preserve">Obsérvese entonces que las administradoras de riesgos laborales, en casos de accidentes o enfermedades de origen laboral, </w:t>
      </w:r>
      <w:r w:rsidRPr="0060654E">
        <w:rPr>
          <w:rStyle w:val="normaltextrun"/>
          <w:rFonts w:ascii="Arial" w:hAnsi="Arial" w:cs="Arial"/>
          <w:sz w:val="22"/>
          <w:szCs w:val="22"/>
          <w:u w:val="single"/>
          <w:lang w:val="es-ES"/>
        </w:rPr>
        <w:t>únicamente</w:t>
      </w:r>
      <w:r w:rsidRPr="0060654E">
        <w:rPr>
          <w:rStyle w:val="normaltextrun"/>
          <w:rFonts w:ascii="Arial" w:hAnsi="Arial" w:cs="Arial"/>
          <w:sz w:val="22"/>
          <w:szCs w:val="22"/>
          <w:lang w:val="es-ES"/>
        </w:rPr>
        <w:t xml:space="preserve"> deberán reconocer y pagar las prestaciones económicas descritas en la normativa citada, estas son subsidio por incapacidad temporal, indemnización por incapacidad permanente o parcial, pensión de invalidez, pensión de sobrevivientes o auxilio funerario. Excluyéndose de su cobertura cualquier otro rubro que se pretenda en su contra. </w:t>
      </w:r>
    </w:p>
    <w:p w14:paraId="4952BBEC" w14:textId="77777777" w:rsidR="00DE7B1E" w:rsidRDefault="00DE7B1E" w:rsidP="00903743">
      <w:pPr>
        <w:pStyle w:val="Textoindependiente"/>
        <w:jc w:val="both"/>
        <w:rPr>
          <w:rFonts w:ascii="Arial" w:hAnsi="Arial" w:cs="Arial"/>
          <w:color w:val="111111"/>
          <w:sz w:val="22"/>
          <w:szCs w:val="22"/>
        </w:rPr>
      </w:pPr>
    </w:p>
    <w:p w14:paraId="43141DF3" w14:textId="0F9DA8B1" w:rsidR="00983D5F" w:rsidRPr="0060654E" w:rsidRDefault="00DE7B1E" w:rsidP="00903743">
      <w:pPr>
        <w:pStyle w:val="Textoindependiente"/>
        <w:jc w:val="both"/>
        <w:rPr>
          <w:rFonts w:ascii="Arial" w:hAnsi="Arial" w:cs="Arial"/>
          <w:color w:val="111111"/>
          <w:sz w:val="22"/>
          <w:szCs w:val="22"/>
        </w:rPr>
      </w:pPr>
      <w:r>
        <w:rPr>
          <w:rFonts w:ascii="Arial" w:hAnsi="Arial" w:cs="Arial"/>
          <w:color w:val="111111"/>
          <w:sz w:val="22"/>
          <w:szCs w:val="22"/>
        </w:rPr>
        <w:t>Por otro lado, e</w:t>
      </w:r>
      <w:r w:rsidR="00983D5F" w:rsidRPr="0060654E">
        <w:rPr>
          <w:rFonts w:ascii="Arial" w:hAnsi="Arial" w:cs="Arial"/>
          <w:color w:val="111111"/>
          <w:sz w:val="22"/>
          <w:szCs w:val="22"/>
        </w:rPr>
        <w:t>l decreto 1295 de 1994, en su artículo 77, estableció claramente que el Sistema General de Riesgos Profesionales, solamente podría ser administrado por el Instituto de Seguros Sociales y por las entidades aseguradoras de vida que obtengan la autorización de la Superintendencia Financiera para la explotación del ramo de seguro de riesgos profesionales. Luego, esa norma permite ver con toda claridad que mi representada, no puede responder o cubrir riesgos por fuera de los que está autorizada legalmente.</w:t>
      </w:r>
    </w:p>
    <w:p w14:paraId="66299707" w14:textId="77777777" w:rsidR="00983D5F" w:rsidRPr="0060654E" w:rsidRDefault="00983D5F" w:rsidP="00903743">
      <w:pPr>
        <w:pStyle w:val="Textoindependiente"/>
        <w:jc w:val="both"/>
        <w:rPr>
          <w:rFonts w:ascii="Arial" w:hAnsi="Arial" w:cs="Arial"/>
          <w:color w:val="111111"/>
          <w:sz w:val="22"/>
          <w:szCs w:val="22"/>
        </w:rPr>
      </w:pPr>
    </w:p>
    <w:p w14:paraId="174E51A9" w14:textId="33F44E17" w:rsidR="00983D5F" w:rsidRPr="0060654E" w:rsidRDefault="00983D5F" w:rsidP="00903743">
      <w:pPr>
        <w:pStyle w:val="Textoindependiente"/>
        <w:jc w:val="both"/>
        <w:rPr>
          <w:rFonts w:ascii="Arial" w:hAnsi="Arial" w:cs="Arial"/>
          <w:color w:val="111111"/>
          <w:sz w:val="22"/>
          <w:szCs w:val="22"/>
        </w:rPr>
      </w:pPr>
      <w:r w:rsidRPr="0060654E">
        <w:rPr>
          <w:rFonts w:ascii="Arial" w:hAnsi="Arial" w:cs="Arial"/>
          <w:color w:val="111111"/>
          <w:sz w:val="22"/>
          <w:szCs w:val="22"/>
        </w:rPr>
        <w:t>Conforme a lo expuesto, las pretensiones de la demanda</w:t>
      </w:r>
      <w:r w:rsidR="00C731B2" w:rsidRPr="0060654E">
        <w:rPr>
          <w:rFonts w:ascii="Arial" w:hAnsi="Arial" w:cs="Arial"/>
          <w:color w:val="111111"/>
          <w:sz w:val="22"/>
          <w:szCs w:val="22"/>
        </w:rPr>
        <w:t xml:space="preserve"> y del llamamiento en garantía</w:t>
      </w:r>
      <w:r w:rsidRPr="0060654E">
        <w:rPr>
          <w:rFonts w:ascii="Arial" w:hAnsi="Arial" w:cs="Arial"/>
          <w:color w:val="111111"/>
          <w:sz w:val="22"/>
          <w:szCs w:val="22"/>
        </w:rPr>
        <w:t xml:space="preserve"> son completamente ajenas a mi representada y a la cobertura del Sistema General de Riesgos Laborales, ya que se busca el pago de indemnizaciones y perjuicios</w:t>
      </w:r>
      <w:r w:rsidR="00C731B2" w:rsidRPr="0060654E">
        <w:rPr>
          <w:rFonts w:ascii="Arial" w:hAnsi="Arial" w:cs="Arial"/>
          <w:color w:val="111111"/>
          <w:sz w:val="22"/>
          <w:szCs w:val="22"/>
        </w:rPr>
        <w:t>,</w:t>
      </w:r>
      <w:r w:rsidRPr="0060654E">
        <w:rPr>
          <w:rFonts w:ascii="Arial" w:hAnsi="Arial" w:cs="Arial"/>
          <w:color w:val="111111"/>
          <w:sz w:val="22"/>
          <w:szCs w:val="22"/>
        </w:rPr>
        <w:t xml:space="preserve"> que estaría a cargo exclusivo del empleador, por la eventual culpa patronal que dicha sociedad tuviere por </w:t>
      </w:r>
      <w:r w:rsidR="00C731B2" w:rsidRPr="0060654E">
        <w:rPr>
          <w:rFonts w:ascii="Arial" w:hAnsi="Arial" w:cs="Arial"/>
          <w:color w:val="111111"/>
          <w:sz w:val="22"/>
          <w:szCs w:val="22"/>
        </w:rPr>
        <w:t>las enfermedades de origen laboral que padece el señor FERNEY ANTONIO.</w:t>
      </w:r>
    </w:p>
    <w:p w14:paraId="1DAEFEC0" w14:textId="77777777" w:rsidR="00983D16" w:rsidRPr="0060654E" w:rsidRDefault="00983D16" w:rsidP="00903743">
      <w:pPr>
        <w:pStyle w:val="Textoindependiente"/>
        <w:jc w:val="both"/>
        <w:rPr>
          <w:rFonts w:ascii="Arial" w:hAnsi="Arial" w:cs="Arial"/>
          <w:color w:val="111111"/>
          <w:sz w:val="22"/>
          <w:szCs w:val="22"/>
        </w:rPr>
      </w:pPr>
    </w:p>
    <w:p w14:paraId="276EB30C" w14:textId="6425A6D7" w:rsidR="00983D16" w:rsidRPr="0060654E" w:rsidRDefault="00983D5F" w:rsidP="00903743">
      <w:pPr>
        <w:pStyle w:val="Textoindependiente"/>
        <w:jc w:val="both"/>
        <w:rPr>
          <w:rFonts w:ascii="Arial" w:hAnsi="Arial" w:cs="Arial"/>
          <w:color w:val="111111"/>
          <w:sz w:val="22"/>
          <w:szCs w:val="22"/>
        </w:rPr>
      </w:pPr>
      <w:r w:rsidRPr="0060654E">
        <w:rPr>
          <w:rFonts w:ascii="Arial" w:hAnsi="Arial" w:cs="Arial"/>
          <w:color w:val="111111"/>
          <w:sz w:val="22"/>
          <w:szCs w:val="22"/>
        </w:rPr>
        <w:t>En efecto, la indemnización que pretende la</w:t>
      </w:r>
      <w:r w:rsidR="00C731B2" w:rsidRPr="0060654E">
        <w:rPr>
          <w:rFonts w:ascii="Arial" w:hAnsi="Arial" w:cs="Arial"/>
          <w:color w:val="111111"/>
          <w:sz w:val="22"/>
          <w:szCs w:val="22"/>
        </w:rPr>
        <w:t xml:space="preserve"> parte</w:t>
      </w:r>
      <w:r w:rsidRPr="0060654E">
        <w:rPr>
          <w:rFonts w:ascii="Arial" w:hAnsi="Arial" w:cs="Arial"/>
          <w:color w:val="111111"/>
          <w:sz w:val="22"/>
          <w:szCs w:val="22"/>
        </w:rPr>
        <w:t xml:space="preserve"> actora se encuentra contemplada en el </w:t>
      </w:r>
      <w:r w:rsidR="00C731B2" w:rsidRPr="0060654E">
        <w:rPr>
          <w:rFonts w:ascii="Arial" w:hAnsi="Arial" w:cs="Arial"/>
          <w:color w:val="111111"/>
          <w:sz w:val="22"/>
          <w:szCs w:val="22"/>
        </w:rPr>
        <w:t>artículo</w:t>
      </w:r>
      <w:r w:rsidRPr="0060654E">
        <w:rPr>
          <w:rFonts w:ascii="Arial" w:hAnsi="Arial" w:cs="Arial"/>
          <w:color w:val="111111"/>
          <w:sz w:val="22"/>
          <w:szCs w:val="22"/>
        </w:rPr>
        <w:t xml:space="preserve"> 216 del C.S.T., que establece:  </w:t>
      </w:r>
    </w:p>
    <w:p w14:paraId="2CDB2FA9" w14:textId="77777777" w:rsidR="000E77C8" w:rsidRPr="0060654E" w:rsidRDefault="000E77C8" w:rsidP="00903743">
      <w:pPr>
        <w:pStyle w:val="Textoindependiente"/>
        <w:jc w:val="both"/>
        <w:rPr>
          <w:rFonts w:ascii="Arial" w:hAnsi="Arial" w:cs="Arial"/>
          <w:color w:val="111111"/>
          <w:sz w:val="22"/>
          <w:szCs w:val="22"/>
        </w:rPr>
      </w:pPr>
    </w:p>
    <w:p w14:paraId="3D2DD250" w14:textId="5FD74081" w:rsidR="000E77C8" w:rsidRPr="0060654E" w:rsidRDefault="000E77C8" w:rsidP="00C731B2">
      <w:pPr>
        <w:pStyle w:val="Textoindependiente"/>
        <w:ind w:left="567" w:right="560"/>
        <w:jc w:val="both"/>
        <w:rPr>
          <w:rFonts w:ascii="Arial" w:hAnsi="Arial" w:cs="Arial"/>
          <w:i/>
          <w:iCs/>
          <w:color w:val="111111"/>
          <w:sz w:val="22"/>
          <w:szCs w:val="22"/>
        </w:rPr>
      </w:pPr>
      <w:r w:rsidRPr="0060654E">
        <w:rPr>
          <w:rFonts w:ascii="Arial" w:hAnsi="Arial" w:cs="Arial"/>
          <w:i/>
          <w:iCs/>
          <w:color w:val="111111"/>
          <w:sz w:val="22"/>
          <w:szCs w:val="22"/>
        </w:rPr>
        <w:t xml:space="preserve">Cuando exista culpa suficiente comprobada del {empleador} en la ocurrencia del accidente de trabajo o de la enfermedad profesional, está obligado a la indemnización total y ordinaria por </w:t>
      </w:r>
      <w:proofErr w:type="gramStart"/>
      <w:r w:rsidRPr="0060654E">
        <w:rPr>
          <w:rFonts w:ascii="Arial" w:hAnsi="Arial" w:cs="Arial"/>
          <w:i/>
          <w:iCs/>
          <w:color w:val="111111"/>
          <w:sz w:val="22"/>
          <w:szCs w:val="22"/>
        </w:rPr>
        <w:t>perjuicios</w:t>
      </w:r>
      <w:proofErr w:type="gramEnd"/>
      <w:r w:rsidRPr="0060654E">
        <w:rPr>
          <w:rFonts w:ascii="Arial" w:hAnsi="Arial" w:cs="Arial"/>
          <w:i/>
          <w:iCs/>
          <w:color w:val="111111"/>
          <w:sz w:val="22"/>
          <w:szCs w:val="22"/>
        </w:rPr>
        <w:t xml:space="preserve"> pero del monto de ella debe descontarse el valor de las prestaciones en dinero pagadas en razón de las normas consagradas en este Capítulo</w:t>
      </w:r>
    </w:p>
    <w:p w14:paraId="76211A7C" w14:textId="77777777" w:rsidR="000E77C8" w:rsidRPr="0060654E" w:rsidRDefault="000E77C8" w:rsidP="00903743">
      <w:pPr>
        <w:pStyle w:val="Textoindependiente"/>
        <w:jc w:val="both"/>
        <w:rPr>
          <w:rFonts w:ascii="Arial" w:hAnsi="Arial" w:cs="Arial"/>
          <w:color w:val="111111"/>
          <w:sz w:val="22"/>
          <w:szCs w:val="22"/>
        </w:rPr>
      </w:pPr>
    </w:p>
    <w:p w14:paraId="57DADDF4" w14:textId="1554581D" w:rsidR="00545C39" w:rsidRPr="0060654E" w:rsidRDefault="00545C39" w:rsidP="00903743">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Así las cosas, </w:t>
      </w:r>
      <w:r w:rsidR="005733B0" w:rsidRPr="0060654E">
        <w:rPr>
          <w:rFonts w:ascii="Arial" w:hAnsi="Arial" w:cs="Arial"/>
          <w:color w:val="111111"/>
          <w:sz w:val="22"/>
          <w:szCs w:val="22"/>
        </w:rPr>
        <w:t>de comprobarse la culpa de COODETRANS PALMIRA en las patologías de origen laboral que padece su trabajador, resulta claro que, será aquella como empleadora</w:t>
      </w:r>
      <w:r w:rsidR="00DF23BA" w:rsidRPr="0060654E">
        <w:rPr>
          <w:rFonts w:ascii="Arial" w:hAnsi="Arial" w:cs="Arial"/>
          <w:color w:val="111111"/>
          <w:sz w:val="22"/>
          <w:szCs w:val="22"/>
        </w:rPr>
        <w:t xml:space="preserve"> quien estará obligada al pago de la indemnización total y ordinaria de perjuicios y NO </w:t>
      </w:r>
      <w:r w:rsidR="00DF23BA" w:rsidRPr="0060654E">
        <w:rPr>
          <w:rFonts w:ascii="Arial" w:hAnsi="Arial" w:cs="Arial"/>
          <w:sz w:val="22"/>
          <w:szCs w:val="22"/>
        </w:rPr>
        <w:t>LA EQUIDAD SEGUROS DE VIDA OC como Administradora de Riesgos Laborales.</w:t>
      </w:r>
    </w:p>
    <w:p w14:paraId="0393A9E1" w14:textId="77777777" w:rsidR="00DE7B1E" w:rsidRPr="0060654E" w:rsidRDefault="00DE7B1E" w:rsidP="00DE7B1E">
      <w:pPr>
        <w:pStyle w:val="paragraph"/>
        <w:jc w:val="both"/>
        <w:textAlignment w:val="baseline"/>
        <w:rPr>
          <w:rStyle w:val="normaltextrun"/>
          <w:rFonts w:ascii="Arial" w:hAnsi="Arial" w:cs="Arial"/>
          <w:sz w:val="22"/>
          <w:szCs w:val="22"/>
          <w:lang w:val="es-ES"/>
        </w:rPr>
      </w:pPr>
      <w:r w:rsidRPr="0060654E">
        <w:rPr>
          <w:rStyle w:val="normaltextrun"/>
          <w:rFonts w:ascii="Arial" w:hAnsi="Arial" w:cs="Arial"/>
          <w:sz w:val="22"/>
          <w:szCs w:val="22"/>
          <w:lang w:val="es-ES"/>
        </w:rPr>
        <w:t>Al respecto, la Sala de Casación Laboral de la CSJ, mediante sentencia con radicado 27501 del 4 de julio de 2006 indicó:</w:t>
      </w:r>
    </w:p>
    <w:p w14:paraId="449E2F91" w14:textId="22563328" w:rsidR="00DE7B1E" w:rsidRPr="00DE7B1E" w:rsidRDefault="00DE7B1E" w:rsidP="00DE7B1E">
      <w:pPr>
        <w:pStyle w:val="paragraph"/>
        <w:ind w:left="567" w:right="560"/>
        <w:jc w:val="both"/>
        <w:textAlignment w:val="baseline"/>
        <w:rPr>
          <w:rFonts w:ascii="Arial" w:hAnsi="Arial" w:cs="Arial"/>
          <w:i/>
          <w:sz w:val="22"/>
          <w:szCs w:val="22"/>
          <w:lang w:val="es-ES"/>
        </w:rPr>
      </w:pPr>
      <w:r w:rsidRPr="0060654E">
        <w:rPr>
          <w:rFonts w:ascii="Arial" w:hAnsi="Arial" w:cs="Arial"/>
          <w:i/>
          <w:sz w:val="22"/>
          <w:szCs w:val="22"/>
        </w:rPr>
        <w:t xml:space="preserve">“Respecto a la diferencia de la regulación de estas dos clases de responsabilidades, esto es, la prevista para el Sistema de Seguridad Social Integral - Sistema de Riesgos Profesionales, y la señalada para el empleador que incurra en culpa patronal, en casación del 30 de junio de 2005 radicado 22656, reiterada en decisión del 29 de agosto de igual año radicación 23202, esta Corporación puntualizó: “(...) es del caso precisar que para que se cause la indemnización ordinaria y plena de perjuicios prevista en el artículo 216 del Código Sustantivo del Trabajo exige la ley, amén, obviamente, de la ocurrencia del riesgo, esto es, el accidente de trabajo o la enfermedad profesional, la culpa suficientemente comprobada” del empleador; </w:t>
      </w:r>
      <w:r w:rsidRPr="0060654E">
        <w:rPr>
          <w:rFonts w:ascii="Arial" w:hAnsi="Arial" w:cs="Arial"/>
          <w:b/>
          <w:i/>
          <w:sz w:val="22"/>
          <w:szCs w:val="22"/>
          <w:u w:val="single"/>
        </w:rPr>
        <w:t xml:space="preserve">a diferencia de lo que ocurre con las prestaciones económicas y asistenciales tarifadas previstas, hoy, en los artículos 249 y siguientes de la Ley 100 de 1993, Ley 776 de 2002 y demás normas que las reglamentan, </w:t>
      </w:r>
      <w:r w:rsidRPr="0060654E">
        <w:rPr>
          <w:rFonts w:ascii="Arial" w:hAnsi="Arial" w:cs="Arial"/>
          <w:b/>
          <w:i/>
          <w:sz w:val="22"/>
          <w:szCs w:val="22"/>
          <w:u w:val="single"/>
          <w:lang w:val="es-ES"/>
        </w:rPr>
        <w:t>especialmente las contenidas en el Decreto 1295 de 1994, que se causan por el mero acaecimiento de cualquiera de las contingencias anotadas, sin que para su concurso se requiera de una determinada conducta del empleador.</w:t>
      </w:r>
      <w:r w:rsidRPr="0060654E">
        <w:rPr>
          <w:rFonts w:ascii="Arial" w:hAnsi="Arial" w:cs="Arial"/>
          <w:i/>
          <w:sz w:val="22"/>
          <w:szCs w:val="22"/>
          <w:lang w:val="es-ES"/>
        </w:rPr>
        <w:t>”</w:t>
      </w:r>
    </w:p>
    <w:p w14:paraId="10C16006" w14:textId="69394F4F" w:rsidR="00DE7B1E" w:rsidRPr="00DE7B1E" w:rsidRDefault="00DE7B1E" w:rsidP="00DE7B1E">
      <w:pPr>
        <w:pStyle w:val="paragraph"/>
        <w:jc w:val="both"/>
        <w:textAlignment w:val="baseline"/>
        <w:rPr>
          <w:rFonts w:ascii="Arial" w:hAnsi="Arial" w:cs="Arial"/>
          <w:sz w:val="22"/>
          <w:szCs w:val="22"/>
          <w:lang w:val="es-ES"/>
        </w:rPr>
      </w:pPr>
      <w:r w:rsidRPr="0060654E">
        <w:rPr>
          <w:rFonts w:ascii="Arial" w:hAnsi="Arial" w:cs="Arial"/>
          <w:sz w:val="22"/>
          <w:szCs w:val="22"/>
          <w:lang w:val="es-ES"/>
        </w:rPr>
        <w:t xml:space="preserve">De conformidad con lo anterior, véase que las mi prohijada en calidad de ARL solo debe reconocer aquellas prestaciones económicas y asistenciales que se causen con ocasión del trabajo, mas no aquellos perjuicios que deriven de la culpa exclusiva del empleador, pues dichos conceptos se salen de la órbita de protección y cobertura de la administradora, y por tal razón, le competen únicamente al patrono. </w:t>
      </w:r>
    </w:p>
    <w:p w14:paraId="44E92631" w14:textId="66A98788" w:rsidR="00545C39" w:rsidRPr="0060654E" w:rsidRDefault="000E77C8" w:rsidP="00903743">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Sobre el particular se destaca que la culpa del empleador NO está cubierta por el Sistema de Riesgos Laborales, luego a la ARL </w:t>
      </w:r>
      <w:r w:rsidR="00DF23BA" w:rsidRPr="0060654E">
        <w:rPr>
          <w:rFonts w:ascii="Arial" w:hAnsi="Arial" w:cs="Arial"/>
          <w:color w:val="111111"/>
          <w:sz w:val="22"/>
          <w:szCs w:val="22"/>
        </w:rPr>
        <w:t xml:space="preserve">que represento </w:t>
      </w:r>
      <w:r w:rsidRPr="0060654E">
        <w:rPr>
          <w:rFonts w:ascii="Arial" w:hAnsi="Arial" w:cs="Arial"/>
          <w:color w:val="111111"/>
          <w:sz w:val="22"/>
          <w:szCs w:val="22"/>
        </w:rPr>
        <w:t xml:space="preserve">no puede endilgársele responsabilidad u obligación alguna en relación con los perjuicios que reclama </w:t>
      </w:r>
      <w:r w:rsidR="00DF23BA" w:rsidRPr="0060654E">
        <w:rPr>
          <w:rFonts w:ascii="Arial" w:hAnsi="Arial" w:cs="Arial"/>
          <w:color w:val="111111"/>
          <w:sz w:val="22"/>
          <w:szCs w:val="22"/>
        </w:rPr>
        <w:t>la parte</w:t>
      </w:r>
      <w:r w:rsidRPr="0060654E">
        <w:rPr>
          <w:rFonts w:ascii="Arial" w:hAnsi="Arial" w:cs="Arial"/>
          <w:color w:val="111111"/>
          <w:sz w:val="22"/>
          <w:szCs w:val="22"/>
        </w:rPr>
        <w:t xml:space="preserve"> demandante por la supuesta culpa del empleador</w:t>
      </w:r>
      <w:r w:rsidR="00DF23BA" w:rsidRPr="0060654E">
        <w:rPr>
          <w:rFonts w:ascii="Arial" w:hAnsi="Arial" w:cs="Arial"/>
          <w:color w:val="111111"/>
          <w:sz w:val="22"/>
          <w:szCs w:val="22"/>
        </w:rPr>
        <w:t xml:space="preserve"> COODETRANS PALMIRA</w:t>
      </w:r>
      <w:r w:rsidRPr="0060654E">
        <w:rPr>
          <w:rFonts w:ascii="Arial" w:hAnsi="Arial" w:cs="Arial"/>
          <w:color w:val="111111"/>
          <w:sz w:val="22"/>
          <w:szCs w:val="22"/>
        </w:rPr>
        <w:t xml:space="preserve">, en la ocurrencia </w:t>
      </w:r>
      <w:r w:rsidR="00DF23BA" w:rsidRPr="0060654E">
        <w:rPr>
          <w:rFonts w:ascii="Arial" w:hAnsi="Arial" w:cs="Arial"/>
          <w:color w:val="111111"/>
          <w:sz w:val="22"/>
          <w:szCs w:val="22"/>
        </w:rPr>
        <w:t>de las enfermedades laborales que padece el señor FERNEY ANTONIO.</w:t>
      </w:r>
      <w:r w:rsidRPr="0060654E">
        <w:rPr>
          <w:rFonts w:ascii="Arial" w:hAnsi="Arial" w:cs="Arial"/>
          <w:color w:val="111111"/>
          <w:sz w:val="22"/>
          <w:szCs w:val="22"/>
        </w:rPr>
        <w:t xml:space="preserve"> </w:t>
      </w:r>
    </w:p>
    <w:p w14:paraId="06FDBDD6" w14:textId="77777777" w:rsidR="00545C39" w:rsidRPr="0060654E" w:rsidRDefault="00545C39" w:rsidP="00903743">
      <w:pPr>
        <w:pStyle w:val="Textoindependiente"/>
        <w:jc w:val="both"/>
        <w:rPr>
          <w:rFonts w:ascii="Arial" w:hAnsi="Arial" w:cs="Arial"/>
          <w:color w:val="111111"/>
          <w:sz w:val="22"/>
          <w:szCs w:val="22"/>
        </w:rPr>
      </w:pPr>
    </w:p>
    <w:p w14:paraId="38D4D6EA" w14:textId="29830DB2" w:rsidR="000E77C8" w:rsidRDefault="000E77C8" w:rsidP="00903743">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Así las cosas, la lógica conclusión de esta situación es que como ni la culpa del empleador en la ocurrencia </w:t>
      </w:r>
      <w:r w:rsidR="00DF23BA" w:rsidRPr="0060654E">
        <w:rPr>
          <w:rFonts w:ascii="Arial" w:hAnsi="Arial" w:cs="Arial"/>
          <w:color w:val="111111"/>
          <w:sz w:val="22"/>
          <w:szCs w:val="22"/>
        </w:rPr>
        <w:t>de las enfermedades laborales</w:t>
      </w:r>
      <w:r w:rsidRPr="0060654E">
        <w:rPr>
          <w:rFonts w:ascii="Arial" w:hAnsi="Arial" w:cs="Arial"/>
          <w:color w:val="111111"/>
          <w:sz w:val="22"/>
          <w:szCs w:val="22"/>
        </w:rPr>
        <w:t xml:space="preserve">, ni las indemnizaciones o perjuicios que de tal culpa se deriven, pueden ser endilgadas a la ARL </w:t>
      </w:r>
      <w:r w:rsidR="00DF23BA" w:rsidRPr="0060654E">
        <w:rPr>
          <w:rFonts w:ascii="Arial" w:hAnsi="Arial" w:cs="Arial"/>
          <w:sz w:val="22"/>
          <w:szCs w:val="22"/>
        </w:rPr>
        <w:t>LA EQUIDAD SEGUROS DE VIDA OC</w:t>
      </w:r>
      <w:r w:rsidRPr="0060654E">
        <w:rPr>
          <w:rFonts w:ascii="Arial" w:hAnsi="Arial" w:cs="Arial"/>
          <w:color w:val="111111"/>
          <w:sz w:val="22"/>
          <w:szCs w:val="22"/>
        </w:rPr>
        <w:t xml:space="preserve">, pues no están cubiertas por el Sistema General de Riesgos Laborales, resultan inanes las pretensiones que contiene la demanda en contra de mi representada, pues ella no está obligada a responder por las pretensiones de los demandantes.  </w:t>
      </w:r>
    </w:p>
    <w:p w14:paraId="32E8B3D5" w14:textId="77777777" w:rsidR="00DB5CBF" w:rsidRDefault="00DB5CBF" w:rsidP="00903743">
      <w:pPr>
        <w:pStyle w:val="Textoindependiente"/>
        <w:jc w:val="both"/>
        <w:rPr>
          <w:rFonts w:ascii="Arial" w:hAnsi="Arial" w:cs="Arial"/>
          <w:color w:val="111111"/>
          <w:sz w:val="22"/>
          <w:szCs w:val="22"/>
        </w:rPr>
      </w:pPr>
    </w:p>
    <w:p w14:paraId="36A6A766" w14:textId="7BB8FC57" w:rsidR="00DE7B1E" w:rsidRPr="00DE7B1E" w:rsidRDefault="00DE7B1E" w:rsidP="00DE7B1E">
      <w:pPr>
        <w:pStyle w:val="Ttulo1"/>
        <w:numPr>
          <w:ilvl w:val="0"/>
          <w:numId w:val="36"/>
        </w:numPr>
        <w:ind w:left="644"/>
        <w:jc w:val="both"/>
        <w:rPr>
          <w:rFonts w:ascii="Arial" w:hAnsi="Arial" w:cs="Arial"/>
          <w:sz w:val="22"/>
          <w:szCs w:val="22"/>
          <w:u w:val="single"/>
        </w:rPr>
      </w:pPr>
      <w:r w:rsidRPr="00DE7B1E">
        <w:rPr>
          <w:rFonts w:ascii="Arial" w:hAnsi="Arial" w:cs="Arial"/>
          <w:sz w:val="22"/>
          <w:szCs w:val="22"/>
          <w:u w:val="single"/>
        </w:rPr>
        <w:t>LA GESTIÓN Y ADMINISTRACIÓN DE LOS RIESGOS PRODUCIDOS COMO CONSECUENCIA DIRECTA DEL TRABAJO, ESTÁN A CARGO ÚNICAMENTE EL EMPLEADOR.</w:t>
      </w:r>
    </w:p>
    <w:p w14:paraId="2C4FBF19" w14:textId="77777777" w:rsidR="00DE7B1E" w:rsidRDefault="00DE7B1E" w:rsidP="00DE7B1E">
      <w:pPr>
        <w:pStyle w:val="Ttulo1"/>
        <w:tabs>
          <w:tab w:val="left" w:pos="481"/>
        </w:tabs>
        <w:ind w:left="0"/>
        <w:jc w:val="both"/>
        <w:rPr>
          <w:rFonts w:ascii="Arial" w:hAnsi="Arial" w:cs="Arial"/>
          <w:sz w:val="22"/>
          <w:szCs w:val="22"/>
          <w:u w:val="single"/>
        </w:rPr>
      </w:pPr>
    </w:p>
    <w:p w14:paraId="10875402" w14:textId="3A3CF945" w:rsidR="00DE7B1E" w:rsidRDefault="009B1EF9" w:rsidP="00DE7B1E">
      <w:pPr>
        <w:pStyle w:val="Ttulo1"/>
        <w:tabs>
          <w:tab w:val="left" w:pos="481"/>
        </w:tabs>
        <w:ind w:left="0"/>
        <w:jc w:val="both"/>
        <w:rPr>
          <w:rFonts w:ascii="Arial" w:hAnsi="Arial" w:cs="Arial"/>
          <w:b w:val="0"/>
          <w:bCs w:val="0"/>
          <w:sz w:val="22"/>
          <w:szCs w:val="22"/>
        </w:rPr>
      </w:pPr>
      <w:r w:rsidRPr="009B1EF9">
        <w:rPr>
          <w:rFonts w:ascii="Arial" w:hAnsi="Arial" w:cs="Arial"/>
          <w:b w:val="0"/>
          <w:bCs w:val="0"/>
          <w:sz w:val="22"/>
          <w:szCs w:val="22"/>
        </w:rPr>
        <w:t>Al respecto es menester indicar que, a la luz del Decreto 1443 de 2014 compilado en el Decreto 1072 de 2015</w:t>
      </w:r>
      <w:r>
        <w:rPr>
          <w:rFonts w:ascii="Arial" w:hAnsi="Arial" w:cs="Arial"/>
          <w:b w:val="0"/>
          <w:bCs w:val="0"/>
          <w:sz w:val="22"/>
          <w:szCs w:val="22"/>
        </w:rPr>
        <w:t xml:space="preserve"> el empleador </w:t>
      </w:r>
      <w:r w:rsidR="006C4FBB">
        <w:rPr>
          <w:rFonts w:ascii="Arial" w:hAnsi="Arial" w:cs="Arial"/>
          <w:b w:val="0"/>
          <w:bCs w:val="0"/>
          <w:sz w:val="22"/>
          <w:szCs w:val="22"/>
        </w:rPr>
        <w:t>está</w:t>
      </w:r>
      <w:r>
        <w:rPr>
          <w:rFonts w:ascii="Arial" w:hAnsi="Arial" w:cs="Arial"/>
          <w:b w:val="0"/>
          <w:bCs w:val="0"/>
          <w:sz w:val="22"/>
          <w:szCs w:val="22"/>
        </w:rPr>
        <w:t xml:space="preserve"> obligado a la protección de la seguridad y salud de sus trabajadores, así las cosas, deberán tener un Sistema de Gestión de la Seguridad y Salud en el Trabajo (SG-SST) dentro del cual se cumplan las obligaciones expresas que señalan las normas citadas. Conforme con ello, es claro que, en lo que respecta a la gestión y administración del riesgo auditivo al que estuvo expuesto el señor FERNEY ANTONIO como trabajador de COODETRANS PALMIRA, era obligación exclusiva de la empresa, y la Administradora de Riesgos Laborales a </w:t>
      </w:r>
      <w:r>
        <w:rPr>
          <w:rFonts w:ascii="Arial" w:hAnsi="Arial" w:cs="Arial"/>
          <w:b w:val="0"/>
          <w:bCs w:val="0"/>
          <w:sz w:val="22"/>
          <w:szCs w:val="22"/>
        </w:rPr>
        <w:lastRenderedPageBreak/>
        <w:t xml:space="preserve">petición de aquella, asesora y brinda asistencia técnica en el desarrollo de los programas de prevención que tenga la empresa. </w:t>
      </w:r>
    </w:p>
    <w:p w14:paraId="4B0C0E1E" w14:textId="77777777" w:rsidR="009B1EF9" w:rsidRDefault="009B1EF9" w:rsidP="00DE7B1E">
      <w:pPr>
        <w:pStyle w:val="Ttulo1"/>
        <w:tabs>
          <w:tab w:val="left" w:pos="481"/>
        </w:tabs>
        <w:ind w:left="0"/>
        <w:jc w:val="both"/>
        <w:rPr>
          <w:rFonts w:ascii="Arial" w:hAnsi="Arial" w:cs="Arial"/>
          <w:b w:val="0"/>
          <w:bCs w:val="0"/>
          <w:sz w:val="22"/>
          <w:szCs w:val="22"/>
        </w:rPr>
      </w:pPr>
    </w:p>
    <w:p w14:paraId="4636B2A5" w14:textId="713DC789" w:rsidR="009B1EF9" w:rsidRDefault="009B1EF9" w:rsidP="00DE7B1E">
      <w:pPr>
        <w:pStyle w:val="Ttulo1"/>
        <w:tabs>
          <w:tab w:val="left" w:pos="481"/>
        </w:tabs>
        <w:ind w:left="0"/>
        <w:jc w:val="both"/>
        <w:rPr>
          <w:rFonts w:ascii="Arial" w:hAnsi="Arial" w:cs="Arial"/>
          <w:b w:val="0"/>
          <w:bCs w:val="0"/>
          <w:sz w:val="22"/>
          <w:szCs w:val="22"/>
        </w:rPr>
      </w:pPr>
      <w:r>
        <w:rPr>
          <w:rFonts w:ascii="Arial" w:hAnsi="Arial" w:cs="Arial"/>
          <w:b w:val="0"/>
          <w:bCs w:val="0"/>
          <w:sz w:val="22"/>
          <w:szCs w:val="22"/>
        </w:rPr>
        <w:t xml:space="preserve">Al respecto el </w:t>
      </w:r>
      <w:r w:rsidRPr="009B1EF9">
        <w:rPr>
          <w:rFonts w:ascii="Arial" w:hAnsi="Arial" w:cs="Arial"/>
          <w:b w:val="0"/>
          <w:bCs w:val="0"/>
          <w:sz w:val="22"/>
          <w:szCs w:val="22"/>
        </w:rPr>
        <w:t>Decreto 1072 de 2015</w:t>
      </w:r>
      <w:r>
        <w:rPr>
          <w:rFonts w:ascii="Arial" w:hAnsi="Arial" w:cs="Arial"/>
          <w:b w:val="0"/>
          <w:bCs w:val="0"/>
          <w:sz w:val="22"/>
          <w:szCs w:val="22"/>
        </w:rPr>
        <w:t xml:space="preserve"> en su artículo 2.2.4.6.8, prevé las obligaciones de los empleadores dentro del SG-SST, así: </w:t>
      </w:r>
    </w:p>
    <w:p w14:paraId="6AEC7D8B" w14:textId="77777777" w:rsidR="009B1EF9" w:rsidRPr="009B1EF9" w:rsidRDefault="009B1EF9" w:rsidP="009B1EF9">
      <w:pPr>
        <w:pStyle w:val="Ttulo1"/>
        <w:tabs>
          <w:tab w:val="left" w:pos="481"/>
        </w:tabs>
        <w:jc w:val="both"/>
        <w:rPr>
          <w:rFonts w:ascii="Arial" w:hAnsi="Arial" w:cs="Arial"/>
          <w:b w:val="0"/>
          <w:bCs w:val="0"/>
          <w:sz w:val="22"/>
          <w:szCs w:val="22"/>
        </w:rPr>
      </w:pPr>
    </w:p>
    <w:p w14:paraId="0D991C6F"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1. Definir, firmar y divulgar la política de Seguridad y Salud en el Trabajo a través de documento escrito, el empleador debe suscribir la política de seguridad y salud en el trabajo de la empresa, la cual deberá proporcionar un marco de referencia para establecer y revisar los objetivos de seguridad y salud en el trabajo.</w:t>
      </w:r>
    </w:p>
    <w:p w14:paraId="45E48732" w14:textId="77777777" w:rsidR="009B1EF9" w:rsidRPr="009B1EF9" w:rsidRDefault="009B1EF9" w:rsidP="009B1EF9">
      <w:pPr>
        <w:pStyle w:val="Ttulo1"/>
        <w:ind w:left="567"/>
        <w:jc w:val="both"/>
        <w:rPr>
          <w:rFonts w:ascii="Arial" w:hAnsi="Arial" w:cs="Arial"/>
          <w:b w:val="0"/>
          <w:bCs w:val="0"/>
          <w:i/>
          <w:iCs/>
          <w:sz w:val="22"/>
          <w:szCs w:val="22"/>
        </w:rPr>
      </w:pPr>
    </w:p>
    <w:p w14:paraId="6B235DD5"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2. Asignación y Comunicación de Responsabilidades: Debe asignar, documentar y comunicar las responsabilidades específicas en Seguridad y Salud en el Trabajo (SST) a todos los niveles de la organización, incluida la alta dirección.</w:t>
      </w:r>
    </w:p>
    <w:p w14:paraId="46D397F5" w14:textId="77777777" w:rsidR="009B1EF9" w:rsidRPr="009B1EF9" w:rsidRDefault="009B1EF9" w:rsidP="009B1EF9">
      <w:pPr>
        <w:pStyle w:val="Ttulo1"/>
        <w:ind w:left="567"/>
        <w:jc w:val="both"/>
        <w:rPr>
          <w:rFonts w:ascii="Arial" w:hAnsi="Arial" w:cs="Arial"/>
          <w:b w:val="0"/>
          <w:bCs w:val="0"/>
          <w:i/>
          <w:iCs/>
          <w:sz w:val="22"/>
          <w:szCs w:val="22"/>
        </w:rPr>
      </w:pPr>
    </w:p>
    <w:p w14:paraId="3E797B47"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3. Rendición de cuentas al interior de la empresa: A quienes se les hayan delegado responsabilidades en el Sistema de Gestión de la Seguridad y Salud en el Trabajo (SG- SST), tienen la obligación de rendir cuentas internamente en relación con su desempeño. Esta rendición de cuentas se podrá hacer a través de medios escritos, electrónicos, verbales o los que sean considerados por los responsables. La rendición se hará como mínimo anualmente y deberá quedar documentada.</w:t>
      </w:r>
    </w:p>
    <w:p w14:paraId="557B3480" w14:textId="77777777" w:rsidR="009B1EF9" w:rsidRPr="009B1EF9" w:rsidRDefault="009B1EF9" w:rsidP="009B1EF9">
      <w:pPr>
        <w:pStyle w:val="Ttulo1"/>
        <w:ind w:left="567"/>
        <w:jc w:val="both"/>
        <w:rPr>
          <w:rFonts w:ascii="Arial" w:hAnsi="Arial" w:cs="Arial"/>
          <w:b w:val="0"/>
          <w:bCs w:val="0"/>
          <w:i/>
          <w:iCs/>
          <w:sz w:val="22"/>
          <w:szCs w:val="22"/>
        </w:rPr>
      </w:pPr>
    </w:p>
    <w:p w14:paraId="7299E6F1"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4. Definición de Recursos: Debe definir y asignar los recursos financieros, técnicos y el personal necesario para el diseño, implementación, revisión evaluación y mejora de las medidas de prevención y control, para la gestión eficaz de los peligros y riesgos en el lugar de trabajo y también, para que los responsables de la seguridad y salud en el trabajo en la empresa, el Comité Paritario o Vigía de Seguridad y Salud en el Trabajo según corresponda, puedan cumplir de manera satisfactoria con sus funciones.</w:t>
      </w:r>
    </w:p>
    <w:p w14:paraId="153DA097" w14:textId="77777777" w:rsidR="009B1EF9" w:rsidRPr="009B1EF9" w:rsidRDefault="009B1EF9" w:rsidP="009B1EF9">
      <w:pPr>
        <w:pStyle w:val="Ttulo1"/>
        <w:ind w:left="567"/>
        <w:jc w:val="both"/>
        <w:rPr>
          <w:rFonts w:ascii="Arial" w:hAnsi="Arial" w:cs="Arial"/>
          <w:b w:val="0"/>
          <w:bCs w:val="0"/>
          <w:i/>
          <w:iCs/>
          <w:sz w:val="22"/>
          <w:szCs w:val="22"/>
        </w:rPr>
      </w:pPr>
    </w:p>
    <w:p w14:paraId="78469034"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5. Cumplimiento de los Requisitos Normativos Aplicables: Debe garantizar que opera bajo el cumplimiento de la normatividad nacional vigente aplicable en materia de seguridad y salud en el trabajo, en armonía con los estándares mínimos del Sistema Obligatorio de Garantía de Calidad del Sistema General de Riesgos Laborales de que trata el artículo 14 de la Ley 1562 de 2012.</w:t>
      </w:r>
    </w:p>
    <w:p w14:paraId="46170271" w14:textId="77777777" w:rsidR="009B1EF9" w:rsidRPr="009B1EF9" w:rsidRDefault="009B1EF9" w:rsidP="009B1EF9">
      <w:pPr>
        <w:pStyle w:val="Ttulo1"/>
        <w:ind w:left="567"/>
        <w:jc w:val="both"/>
        <w:rPr>
          <w:rFonts w:ascii="Arial" w:hAnsi="Arial" w:cs="Arial"/>
          <w:b w:val="0"/>
          <w:bCs w:val="0"/>
          <w:i/>
          <w:iCs/>
          <w:sz w:val="22"/>
          <w:szCs w:val="22"/>
        </w:rPr>
      </w:pPr>
    </w:p>
    <w:p w14:paraId="7BC58416"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6. Gestión de los Peligros y Riesgos: Debe adoptar disposiciones efectivas para desarrollar las medidas de identificación de peligros, evaluación y valoración de los riesgos y establecimiento de controles que prevengan daños en la salud de los trabajadores y/o contratistas, en los equipos e instalaciones.</w:t>
      </w:r>
    </w:p>
    <w:p w14:paraId="6369346E" w14:textId="77777777" w:rsidR="009B1EF9" w:rsidRPr="009B1EF9" w:rsidRDefault="009B1EF9" w:rsidP="009B1EF9">
      <w:pPr>
        <w:pStyle w:val="Ttulo1"/>
        <w:ind w:left="567"/>
        <w:jc w:val="both"/>
        <w:rPr>
          <w:rFonts w:ascii="Arial" w:hAnsi="Arial" w:cs="Arial"/>
          <w:b w:val="0"/>
          <w:bCs w:val="0"/>
          <w:i/>
          <w:iCs/>
          <w:sz w:val="22"/>
          <w:szCs w:val="22"/>
        </w:rPr>
      </w:pPr>
    </w:p>
    <w:p w14:paraId="560D444A"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7. Plan de Trabajo Anual en SST: Debe diseñar y desarrollar un plan de trabajo anual para alcanzar cada uno de los objetivos propuestos en el Sistema de Gestión de la Seguridad y Salud en el Trabajo (SG-SST), el cual debe identificar claramente metas, responsabilidades, recursos y cronograma de actividades, en concordancia con los estándares mínimos del Sistema Obligatorio de Garantía de Calidad del Sistema General de Riesgos Laborales.</w:t>
      </w:r>
    </w:p>
    <w:p w14:paraId="5601AD0A" w14:textId="77777777" w:rsidR="009B1EF9" w:rsidRPr="009B1EF9" w:rsidRDefault="009B1EF9" w:rsidP="009B1EF9">
      <w:pPr>
        <w:pStyle w:val="Ttulo1"/>
        <w:ind w:left="567"/>
        <w:jc w:val="both"/>
        <w:rPr>
          <w:rFonts w:ascii="Arial" w:hAnsi="Arial" w:cs="Arial"/>
          <w:b w:val="0"/>
          <w:bCs w:val="0"/>
          <w:i/>
          <w:iCs/>
          <w:sz w:val="22"/>
          <w:szCs w:val="22"/>
        </w:rPr>
      </w:pPr>
    </w:p>
    <w:p w14:paraId="19583087"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8. Prevención y Promoción de Riesgos Laborales: El empleador debe implementar y desarrollar actividades de prevención de accidentes de trabajo y enfermedades laborales, así como de promoción de la salud en el Sistema de Gestión de la Seguridad y Salud en el Trabajo (SG-SST), de conformidad con la normatividad vigente.</w:t>
      </w:r>
    </w:p>
    <w:p w14:paraId="674A60FD" w14:textId="77777777" w:rsidR="009B1EF9" w:rsidRPr="009B1EF9" w:rsidRDefault="009B1EF9" w:rsidP="009B1EF9">
      <w:pPr>
        <w:pStyle w:val="Ttulo1"/>
        <w:ind w:left="567"/>
        <w:jc w:val="both"/>
        <w:rPr>
          <w:rFonts w:ascii="Arial" w:hAnsi="Arial" w:cs="Arial"/>
          <w:b w:val="0"/>
          <w:bCs w:val="0"/>
          <w:i/>
          <w:iCs/>
          <w:sz w:val="22"/>
          <w:szCs w:val="22"/>
        </w:rPr>
      </w:pPr>
    </w:p>
    <w:p w14:paraId="2B77C1B9"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9. Participación de los Trabajadores: Debe asegurar la adopción de medidas eficaces que garanticen la participación de todos los trabajadores y sus representantes ante el Comité Paritario o Vigía de Seguridad y Salud en el Trabajo, en la ejecución de la política y también que estos últimos funcionen y cuenten con el tiempo y demás recursos necesarios, acorde con la normatividad vigente que les es aplicable.</w:t>
      </w:r>
    </w:p>
    <w:p w14:paraId="2C4F9AB1" w14:textId="77777777" w:rsidR="009B1EF9" w:rsidRPr="009B1EF9" w:rsidRDefault="009B1EF9" w:rsidP="009B1EF9">
      <w:pPr>
        <w:pStyle w:val="Ttulo1"/>
        <w:ind w:left="567"/>
        <w:jc w:val="both"/>
        <w:rPr>
          <w:rFonts w:ascii="Arial" w:hAnsi="Arial" w:cs="Arial"/>
          <w:b w:val="0"/>
          <w:bCs w:val="0"/>
          <w:i/>
          <w:iCs/>
          <w:sz w:val="22"/>
          <w:szCs w:val="22"/>
        </w:rPr>
      </w:pPr>
    </w:p>
    <w:p w14:paraId="04EE52E5"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 xml:space="preserve">Así mismo, el empleador debe informar a los trabajadores y/o contratistas, a sus representantes ante el Comité Paritario o el Vigía de Seguridad y Salud en el Trabajo, según corresponda de conformidad con la normatividad vigente, sobre el desarrollo de todas las </w:t>
      </w:r>
      <w:r w:rsidRPr="009B1EF9">
        <w:rPr>
          <w:rFonts w:ascii="Arial" w:hAnsi="Arial" w:cs="Arial"/>
          <w:b w:val="0"/>
          <w:bCs w:val="0"/>
          <w:i/>
          <w:iCs/>
          <w:sz w:val="22"/>
          <w:szCs w:val="22"/>
        </w:rPr>
        <w:lastRenderedPageBreak/>
        <w:t>etapas del Sistema de Gestión de Seguridad de la Salud en el Trabajo SG-SST e igualmente, debe evaluar las recomendaciones emanadas de estos para el mejoramiento del SG-SST.</w:t>
      </w:r>
    </w:p>
    <w:p w14:paraId="45EEBF75" w14:textId="77777777" w:rsidR="009B1EF9" w:rsidRPr="009B1EF9" w:rsidRDefault="009B1EF9" w:rsidP="009B1EF9">
      <w:pPr>
        <w:pStyle w:val="Ttulo1"/>
        <w:ind w:left="567"/>
        <w:jc w:val="both"/>
        <w:rPr>
          <w:rFonts w:ascii="Arial" w:hAnsi="Arial" w:cs="Arial"/>
          <w:b w:val="0"/>
          <w:bCs w:val="0"/>
          <w:i/>
          <w:iCs/>
          <w:sz w:val="22"/>
          <w:szCs w:val="22"/>
        </w:rPr>
      </w:pPr>
    </w:p>
    <w:p w14:paraId="7333C20B"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El empleador debe garantizar la capacitación de los trabajadores en los aspectos de seguridad y salud en el trabajo de acuerdo con las características de la empresa, la identificación de peligros, la evaluación y valoración de riesgos relacionados con su trabajo, incluidas las disposiciones relativas a las situaciones de emergencia, dentro de la jornada laboral de los trabajadores directos o en el desarrollo de la prestación del servicio de los contratistas;</w:t>
      </w:r>
    </w:p>
    <w:p w14:paraId="23A81855" w14:textId="77777777" w:rsidR="009B1EF9" w:rsidRPr="009B1EF9" w:rsidRDefault="009B1EF9" w:rsidP="009B1EF9">
      <w:pPr>
        <w:pStyle w:val="Ttulo1"/>
        <w:ind w:left="567"/>
        <w:jc w:val="both"/>
        <w:rPr>
          <w:rFonts w:ascii="Arial" w:hAnsi="Arial" w:cs="Arial"/>
          <w:b w:val="0"/>
          <w:bCs w:val="0"/>
          <w:i/>
          <w:iCs/>
          <w:sz w:val="22"/>
          <w:szCs w:val="22"/>
        </w:rPr>
      </w:pPr>
    </w:p>
    <w:p w14:paraId="02BA43EF"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10. Dirección de la Seguridad y Salud en el Trabajo-SST en las Empresas: Debe garantizar la disponibilidad de personal responsable de la seguridad y la salud en el trabajo, cuyo perfil deberá ser acorde con lo establecido con la normatividad vigente y los estándares mínimos que para tal efecto determine el Ministerio del Trabajo quienes deberán, entre otras:</w:t>
      </w:r>
    </w:p>
    <w:p w14:paraId="3ECCCD24" w14:textId="77777777" w:rsidR="009B1EF9" w:rsidRPr="009B1EF9" w:rsidRDefault="009B1EF9" w:rsidP="009B1EF9">
      <w:pPr>
        <w:pStyle w:val="Ttulo1"/>
        <w:ind w:left="567"/>
        <w:jc w:val="both"/>
        <w:rPr>
          <w:rFonts w:ascii="Arial" w:hAnsi="Arial" w:cs="Arial"/>
          <w:b w:val="0"/>
          <w:bCs w:val="0"/>
          <w:i/>
          <w:iCs/>
          <w:sz w:val="22"/>
          <w:szCs w:val="22"/>
        </w:rPr>
      </w:pPr>
    </w:p>
    <w:p w14:paraId="51E6A317"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10.1 Planear, organizar, dirigir, desarrollar y aplicar el Sistema de Gestión de la Seguridad y Salud en el Trabajo SG-SST, y como mínimo una (1) vez al año, realizar su evaluación;</w:t>
      </w:r>
    </w:p>
    <w:p w14:paraId="180B7F00" w14:textId="77777777" w:rsidR="009B1EF9" w:rsidRPr="009B1EF9" w:rsidRDefault="009B1EF9" w:rsidP="009B1EF9">
      <w:pPr>
        <w:pStyle w:val="Ttulo1"/>
        <w:ind w:left="567"/>
        <w:jc w:val="both"/>
        <w:rPr>
          <w:rFonts w:ascii="Arial" w:hAnsi="Arial" w:cs="Arial"/>
          <w:b w:val="0"/>
          <w:bCs w:val="0"/>
          <w:i/>
          <w:iCs/>
          <w:sz w:val="22"/>
          <w:szCs w:val="22"/>
        </w:rPr>
      </w:pPr>
    </w:p>
    <w:p w14:paraId="0C13EE15"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10.2 Informar a la alta dirección sobre el funcionamiento y los resultados del Sistema de Gestión de la Seguridad y Salud en el Trabajo SG-SST, y;</w:t>
      </w:r>
    </w:p>
    <w:p w14:paraId="73A14F40" w14:textId="77777777" w:rsidR="009B1EF9" w:rsidRPr="009B1EF9" w:rsidRDefault="009B1EF9" w:rsidP="009B1EF9">
      <w:pPr>
        <w:pStyle w:val="Ttulo1"/>
        <w:ind w:left="567"/>
        <w:jc w:val="both"/>
        <w:rPr>
          <w:rFonts w:ascii="Arial" w:hAnsi="Arial" w:cs="Arial"/>
          <w:b w:val="0"/>
          <w:bCs w:val="0"/>
          <w:i/>
          <w:iCs/>
          <w:sz w:val="22"/>
          <w:szCs w:val="22"/>
        </w:rPr>
      </w:pPr>
    </w:p>
    <w:p w14:paraId="0E6A503A"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10.3 Promover la participación de todos los miembros de la empresa en la implementación del Sistema de Gestión de la Seguridad y Salud en el Trabajo SG-SST; y</w:t>
      </w:r>
    </w:p>
    <w:p w14:paraId="1F946BDB" w14:textId="77777777" w:rsidR="009B1EF9" w:rsidRPr="009B1EF9" w:rsidRDefault="009B1EF9" w:rsidP="009B1EF9">
      <w:pPr>
        <w:pStyle w:val="Ttulo1"/>
        <w:ind w:left="567"/>
        <w:jc w:val="both"/>
        <w:rPr>
          <w:rFonts w:ascii="Arial" w:hAnsi="Arial" w:cs="Arial"/>
          <w:b w:val="0"/>
          <w:bCs w:val="0"/>
          <w:i/>
          <w:iCs/>
          <w:sz w:val="22"/>
          <w:szCs w:val="22"/>
        </w:rPr>
      </w:pPr>
    </w:p>
    <w:p w14:paraId="1BFA7F89" w14:textId="77777777" w:rsidR="009B1EF9" w:rsidRPr="009B1EF9" w:rsidRDefault="009B1EF9" w:rsidP="009B1E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11. Integración: El empleador debe involucrar los aspectos de Seguridad y Salud en el Trabajo, al conjunto de sistemas de gestión, procesos, procedimientos y decisiones en la empresa.</w:t>
      </w:r>
    </w:p>
    <w:p w14:paraId="73FB6F7A" w14:textId="77777777" w:rsidR="009B1EF9" w:rsidRPr="009B1EF9" w:rsidRDefault="009B1EF9" w:rsidP="009B1EF9">
      <w:pPr>
        <w:pStyle w:val="Ttulo1"/>
        <w:ind w:left="567"/>
        <w:jc w:val="both"/>
        <w:rPr>
          <w:rFonts w:ascii="Arial" w:hAnsi="Arial" w:cs="Arial"/>
          <w:b w:val="0"/>
          <w:bCs w:val="0"/>
          <w:i/>
          <w:iCs/>
          <w:sz w:val="22"/>
          <w:szCs w:val="22"/>
        </w:rPr>
      </w:pPr>
    </w:p>
    <w:p w14:paraId="5B834AE1" w14:textId="60A02768" w:rsidR="003419B9" w:rsidRPr="003419B9" w:rsidRDefault="009B1EF9" w:rsidP="008A11F9">
      <w:pPr>
        <w:pStyle w:val="Ttulo1"/>
        <w:ind w:left="567"/>
        <w:jc w:val="both"/>
        <w:rPr>
          <w:rFonts w:ascii="Arial" w:hAnsi="Arial" w:cs="Arial"/>
          <w:b w:val="0"/>
          <w:bCs w:val="0"/>
          <w:i/>
          <w:iCs/>
          <w:sz w:val="22"/>
          <w:szCs w:val="22"/>
        </w:rPr>
      </w:pPr>
      <w:r w:rsidRPr="009B1EF9">
        <w:rPr>
          <w:rFonts w:ascii="Arial" w:hAnsi="Arial" w:cs="Arial"/>
          <w:b w:val="0"/>
          <w:bCs w:val="0"/>
          <w:i/>
          <w:iCs/>
          <w:sz w:val="22"/>
          <w:szCs w:val="22"/>
        </w:rPr>
        <w:t>PARÁGRAFO. Por su importancia, el empleador debe identificar la normatividad nacional aplicable del Sistema General de Riesgos Laborales, la cual debe quedar plasmada en una matriz legal que debe actualizarse en la medida que sean emitidas nuevas disposiciones aplicables a la empresa.</w:t>
      </w:r>
    </w:p>
    <w:p w14:paraId="5F3F6929" w14:textId="3167A1C6" w:rsidR="00DE7B1E" w:rsidRDefault="00DE7B1E" w:rsidP="00DE7B1E">
      <w:pPr>
        <w:pStyle w:val="Ttulo1"/>
        <w:tabs>
          <w:tab w:val="left" w:pos="481"/>
        </w:tabs>
        <w:ind w:left="0"/>
        <w:jc w:val="both"/>
        <w:rPr>
          <w:rFonts w:ascii="Arial" w:hAnsi="Arial" w:cs="Arial"/>
          <w:b w:val="0"/>
          <w:bCs w:val="0"/>
          <w:sz w:val="22"/>
          <w:szCs w:val="22"/>
        </w:rPr>
      </w:pPr>
    </w:p>
    <w:p w14:paraId="0D70438F" w14:textId="7B14B584" w:rsidR="00A8297D" w:rsidRDefault="00A8297D" w:rsidP="00A8297D">
      <w:pPr>
        <w:pStyle w:val="Ttulo1"/>
        <w:tabs>
          <w:tab w:val="left" w:pos="481"/>
        </w:tabs>
        <w:ind w:left="0"/>
        <w:jc w:val="both"/>
        <w:rPr>
          <w:rFonts w:ascii="Arial" w:hAnsi="Arial" w:cs="Arial"/>
          <w:b w:val="0"/>
          <w:bCs w:val="0"/>
          <w:sz w:val="22"/>
          <w:szCs w:val="22"/>
        </w:rPr>
      </w:pPr>
      <w:r>
        <w:rPr>
          <w:rFonts w:ascii="Arial" w:hAnsi="Arial" w:cs="Arial"/>
          <w:b w:val="0"/>
          <w:bCs w:val="0"/>
          <w:sz w:val="22"/>
          <w:szCs w:val="22"/>
        </w:rPr>
        <w:t xml:space="preserve">Conforme a la normatividad en cita, es claro que, COODETRANS PALMIRA tenía a su cargo la gestión y administración de todos los posibles riesgos que se deriven de las actividades de sus trabajadores, debiendo aquella, implementar programas de prevención, garantizar capacitaciones, entregar elementos de protección personal conforme a la actividad o función de cada cargo, adoptar planes de trabajo para la gestión de riesgos y peligros y demás. </w:t>
      </w:r>
    </w:p>
    <w:p w14:paraId="79110FFE" w14:textId="77777777" w:rsidR="00A8297D" w:rsidRDefault="00A8297D" w:rsidP="00DE7B1E">
      <w:pPr>
        <w:pStyle w:val="Ttulo1"/>
        <w:tabs>
          <w:tab w:val="left" w:pos="481"/>
        </w:tabs>
        <w:ind w:left="0"/>
        <w:jc w:val="both"/>
        <w:rPr>
          <w:rFonts w:ascii="Arial" w:hAnsi="Arial" w:cs="Arial"/>
          <w:b w:val="0"/>
          <w:bCs w:val="0"/>
          <w:sz w:val="22"/>
          <w:szCs w:val="22"/>
        </w:rPr>
      </w:pPr>
    </w:p>
    <w:p w14:paraId="34F80738" w14:textId="7F52C840" w:rsidR="00320053" w:rsidRDefault="00A8297D" w:rsidP="00DE7B1E">
      <w:pPr>
        <w:pStyle w:val="Ttulo1"/>
        <w:tabs>
          <w:tab w:val="left" w:pos="481"/>
        </w:tabs>
        <w:ind w:left="0"/>
        <w:jc w:val="both"/>
        <w:rPr>
          <w:rFonts w:ascii="Arial" w:hAnsi="Arial" w:cs="Arial"/>
          <w:b w:val="0"/>
          <w:bCs w:val="0"/>
          <w:sz w:val="22"/>
          <w:szCs w:val="22"/>
        </w:rPr>
      </w:pPr>
      <w:r>
        <w:rPr>
          <w:rFonts w:ascii="Arial" w:hAnsi="Arial" w:cs="Arial"/>
          <w:b w:val="0"/>
          <w:bCs w:val="0"/>
          <w:sz w:val="22"/>
          <w:szCs w:val="22"/>
        </w:rPr>
        <w:t>Se concluye entonces que</w:t>
      </w:r>
      <w:r w:rsidR="00320053">
        <w:rPr>
          <w:rFonts w:ascii="Arial" w:hAnsi="Arial" w:cs="Arial"/>
          <w:b w:val="0"/>
          <w:bCs w:val="0"/>
          <w:sz w:val="22"/>
          <w:szCs w:val="22"/>
        </w:rPr>
        <w:t xml:space="preserve">, COODENTRANS PALMIRA como empleador tenía a su cargo la gestión y administración de los riesgos, siendo su obligación </w:t>
      </w:r>
      <w:r>
        <w:rPr>
          <w:rFonts w:ascii="Arial" w:hAnsi="Arial" w:cs="Arial"/>
          <w:b w:val="0"/>
          <w:bCs w:val="0"/>
          <w:sz w:val="22"/>
          <w:szCs w:val="22"/>
        </w:rPr>
        <w:t xml:space="preserve">conforme al </w:t>
      </w:r>
      <w:r w:rsidRPr="009B1EF9">
        <w:rPr>
          <w:rFonts w:ascii="Arial" w:hAnsi="Arial" w:cs="Arial"/>
          <w:b w:val="0"/>
          <w:bCs w:val="0"/>
          <w:sz w:val="22"/>
          <w:szCs w:val="22"/>
        </w:rPr>
        <w:t>Decreto 1072 de 2015</w:t>
      </w:r>
      <w:r>
        <w:rPr>
          <w:rFonts w:ascii="Arial" w:hAnsi="Arial" w:cs="Arial"/>
          <w:b w:val="0"/>
          <w:bCs w:val="0"/>
          <w:sz w:val="22"/>
          <w:szCs w:val="22"/>
        </w:rPr>
        <w:t xml:space="preserve"> </w:t>
      </w:r>
      <w:r w:rsidR="00320053">
        <w:rPr>
          <w:rFonts w:ascii="Arial" w:hAnsi="Arial" w:cs="Arial"/>
          <w:b w:val="0"/>
          <w:bCs w:val="0"/>
          <w:sz w:val="22"/>
          <w:szCs w:val="22"/>
        </w:rPr>
        <w:t>realizar todas las actividades necesarias para la implementación de programas de prevención</w:t>
      </w:r>
      <w:r>
        <w:rPr>
          <w:rFonts w:ascii="Arial" w:hAnsi="Arial" w:cs="Arial"/>
          <w:b w:val="0"/>
          <w:bCs w:val="0"/>
          <w:sz w:val="22"/>
          <w:szCs w:val="22"/>
        </w:rPr>
        <w:t xml:space="preserve"> y llevar un Sistema de Gestión de la Seguridad y Salud completo</w:t>
      </w:r>
      <w:r w:rsidR="00320053">
        <w:rPr>
          <w:rFonts w:ascii="Arial" w:hAnsi="Arial" w:cs="Arial"/>
          <w:b w:val="0"/>
          <w:bCs w:val="0"/>
          <w:sz w:val="22"/>
          <w:szCs w:val="22"/>
        </w:rPr>
        <w:t xml:space="preserve">, en este caso, </w:t>
      </w:r>
      <w:r>
        <w:rPr>
          <w:rFonts w:ascii="Arial" w:hAnsi="Arial" w:cs="Arial"/>
          <w:b w:val="0"/>
          <w:bCs w:val="0"/>
          <w:sz w:val="22"/>
          <w:szCs w:val="22"/>
        </w:rPr>
        <w:t xml:space="preserve">por la exposición al ruido al que se encontraba expuesto el señor FERNEY ANTONIO. </w:t>
      </w:r>
    </w:p>
    <w:p w14:paraId="37F30BD7" w14:textId="77777777" w:rsidR="00DE7B1E" w:rsidRDefault="00DE7B1E" w:rsidP="00DE7B1E">
      <w:pPr>
        <w:pStyle w:val="Ttulo1"/>
        <w:tabs>
          <w:tab w:val="left" w:pos="481"/>
        </w:tabs>
        <w:ind w:left="0"/>
        <w:jc w:val="both"/>
        <w:rPr>
          <w:rFonts w:ascii="Arial" w:hAnsi="Arial" w:cs="Arial"/>
          <w:sz w:val="22"/>
          <w:szCs w:val="22"/>
          <w:u w:val="single"/>
        </w:rPr>
      </w:pPr>
    </w:p>
    <w:p w14:paraId="7B6ADAFB" w14:textId="64675796" w:rsidR="00DB5CBF" w:rsidRPr="0060654E" w:rsidRDefault="00DB5CBF" w:rsidP="00A8297D">
      <w:pPr>
        <w:pStyle w:val="Ttulo1"/>
        <w:numPr>
          <w:ilvl w:val="0"/>
          <w:numId w:val="36"/>
        </w:numPr>
        <w:ind w:left="644"/>
        <w:jc w:val="both"/>
        <w:rPr>
          <w:rFonts w:ascii="Arial" w:hAnsi="Arial" w:cs="Arial"/>
          <w:sz w:val="22"/>
          <w:szCs w:val="22"/>
          <w:u w:val="single"/>
        </w:rPr>
      </w:pPr>
      <w:r w:rsidRPr="0060654E">
        <w:rPr>
          <w:rFonts w:ascii="Arial" w:hAnsi="Arial" w:cs="Arial"/>
          <w:sz w:val="22"/>
          <w:szCs w:val="22"/>
          <w:u w:val="single"/>
        </w:rPr>
        <w:t>BUENA FE Y CUMPLIMIENTO DE LA NORMATIVIDA</w:t>
      </w:r>
      <w:bookmarkStart w:id="30" w:name="7."/>
      <w:bookmarkEnd w:id="30"/>
      <w:r w:rsidRPr="0060654E">
        <w:rPr>
          <w:rFonts w:ascii="Arial" w:hAnsi="Arial" w:cs="Arial"/>
          <w:sz w:val="22"/>
          <w:szCs w:val="22"/>
          <w:u w:val="single"/>
        </w:rPr>
        <w:t>D</w:t>
      </w:r>
    </w:p>
    <w:p w14:paraId="4D5FC9D7" w14:textId="77777777" w:rsidR="00DB5CBF" w:rsidRPr="0060654E" w:rsidRDefault="00DB5CBF" w:rsidP="00DB5CBF">
      <w:pPr>
        <w:pStyle w:val="Textoindependiente"/>
        <w:jc w:val="both"/>
        <w:rPr>
          <w:rFonts w:ascii="Arial" w:hAnsi="Arial" w:cs="Arial"/>
          <w:b/>
          <w:bCs/>
          <w:sz w:val="22"/>
          <w:szCs w:val="22"/>
        </w:rPr>
      </w:pPr>
    </w:p>
    <w:p w14:paraId="6ECF2447" w14:textId="77777777" w:rsidR="00DB5CBF" w:rsidRPr="0060654E" w:rsidRDefault="00DB5CBF" w:rsidP="00DB5CBF">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Se propone esta excepción en virtud de que LA EQUIDAD SEGUROS DE VIDA OC ha actuado con apego al ordenamiento jurídico, toda vez que el caso que nos ocupa, se reclama el reconocimiento y pago de indemnización plena de perjuicios por culpa patronal, sin que mi prohijada haya fungido como empleadora del señor </w:t>
      </w:r>
      <w:r w:rsidRPr="0060654E">
        <w:rPr>
          <w:rStyle w:val="normaltextrun"/>
          <w:rFonts w:ascii="Arial" w:hAnsi="Arial" w:cs="Arial"/>
          <w:color w:val="000000"/>
          <w:sz w:val="22"/>
          <w:szCs w:val="22"/>
        </w:rPr>
        <w:t>FERNEY ANTONIO SUAREZ MURILLO</w:t>
      </w:r>
      <w:r w:rsidRPr="0060654E">
        <w:rPr>
          <w:rFonts w:ascii="Arial" w:hAnsi="Arial" w:cs="Arial"/>
          <w:color w:val="111111"/>
          <w:sz w:val="22"/>
          <w:szCs w:val="22"/>
        </w:rPr>
        <w:t>.</w:t>
      </w:r>
    </w:p>
    <w:p w14:paraId="1BAFBC92" w14:textId="77777777" w:rsidR="00DB5CBF" w:rsidRPr="0060654E" w:rsidRDefault="00DB5CBF" w:rsidP="00DB5CBF">
      <w:pPr>
        <w:pStyle w:val="Textoindependiente"/>
        <w:jc w:val="both"/>
        <w:rPr>
          <w:rFonts w:ascii="Arial" w:hAnsi="Arial" w:cs="Arial"/>
          <w:color w:val="111111"/>
          <w:sz w:val="22"/>
          <w:szCs w:val="22"/>
        </w:rPr>
      </w:pPr>
    </w:p>
    <w:p w14:paraId="3FE1DB6C" w14:textId="77777777" w:rsidR="00DB5CBF" w:rsidRPr="0060654E" w:rsidRDefault="00DB5CBF" w:rsidP="00DB5CBF">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Bajo esas premisas, LA EQUIDAD SEGUROS DE VIDA OC actuó de buena fe y no tiene injerencia alguna en la relación laboral del señor </w:t>
      </w:r>
      <w:r w:rsidRPr="0060654E">
        <w:rPr>
          <w:rStyle w:val="normaltextrun"/>
          <w:rFonts w:ascii="Arial" w:hAnsi="Arial" w:cs="Arial"/>
          <w:color w:val="000000"/>
          <w:sz w:val="22"/>
          <w:szCs w:val="22"/>
        </w:rPr>
        <w:t>FERNEY ANTONIO SUAREZ MURILLO y COODETRANS PALMIRA</w:t>
      </w:r>
    </w:p>
    <w:p w14:paraId="586A1737" w14:textId="77777777" w:rsidR="00983D16" w:rsidRPr="0060654E" w:rsidRDefault="00983D16" w:rsidP="00903743">
      <w:pPr>
        <w:pStyle w:val="Textoindependiente"/>
        <w:jc w:val="both"/>
        <w:rPr>
          <w:rFonts w:ascii="Arial" w:hAnsi="Arial" w:cs="Arial"/>
          <w:color w:val="111111"/>
          <w:sz w:val="22"/>
          <w:szCs w:val="22"/>
        </w:rPr>
      </w:pPr>
    </w:p>
    <w:p w14:paraId="0D927A01" w14:textId="7CC28C96" w:rsidR="00FF26A7" w:rsidRPr="00DB5CBF" w:rsidRDefault="00FF26A7" w:rsidP="00DB5CBF">
      <w:pPr>
        <w:pStyle w:val="Prrafodelista"/>
        <w:numPr>
          <w:ilvl w:val="0"/>
          <w:numId w:val="36"/>
        </w:numPr>
        <w:rPr>
          <w:b/>
          <w:bCs/>
          <w:u w:val="single"/>
        </w:rPr>
      </w:pPr>
      <w:r w:rsidRPr="00DB5CBF">
        <w:rPr>
          <w:rFonts w:ascii="Arial" w:hAnsi="Arial" w:cs="Arial"/>
          <w:b/>
          <w:bCs/>
          <w:u w:val="single"/>
        </w:rPr>
        <w:t>COBRO</w:t>
      </w:r>
      <w:r w:rsidRPr="00DB5CBF">
        <w:rPr>
          <w:rFonts w:ascii="Arial" w:hAnsi="Arial" w:cs="Arial"/>
          <w:b/>
          <w:bCs/>
          <w:spacing w:val="-1"/>
          <w:u w:val="single"/>
        </w:rPr>
        <w:t xml:space="preserve"> </w:t>
      </w:r>
      <w:r w:rsidRPr="00DB5CBF">
        <w:rPr>
          <w:rFonts w:ascii="Arial" w:hAnsi="Arial" w:cs="Arial"/>
          <w:b/>
          <w:bCs/>
          <w:u w:val="single"/>
        </w:rPr>
        <w:t>DE</w:t>
      </w:r>
      <w:r w:rsidRPr="00DB5CBF">
        <w:rPr>
          <w:rFonts w:ascii="Arial" w:hAnsi="Arial" w:cs="Arial"/>
          <w:b/>
          <w:bCs/>
          <w:spacing w:val="-4"/>
          <w:u w:val="single"/>
        </w:rPr>
        <w:t xml:space="preserve"> </w:t>
      </w:r>
      <w:r w:rsidRPr="00DB5CBF">
        <w:rPr>
          <w:rFonts w:ascii="Arial" w:hAnsi="Arial" w:cs="Arial"/>
          <w:b/>
          <w:bCs/>
          <w:u w:val="single"/>
        </w:rPr>
        <w:t>LO</w:t>
      </w:r>
      <w:r w:rsidRPr="00DB5CBF">
        <w:rPr>
          <w:rFonts w:ascii="Arial" w:hAnsi="Arial" w:cs="Arial"/>
          <w:b/>
          <w:bCs/>
          <w:spacing w:val="-10"/>
          <w:u w:val="single"/>
        </w:rPr>
        <w:t xml:space="preserve"> </w:t>
      </w:r>
      <w:r w:rsidRPr="00DB5CBF">
        <w:rPr>
          <w:rFonts w:ascii="Arial" w:hAnsi="Arial" w:cs="Arial"/>
          <w:b/>
          <w:bCs/>
          <w:u w:val="single"/>
        </w:rPr>
        <w:t>NO</w:t>
      </w:r>
      <w:r w:rsidRPr="00DB5CBF">
        <w:rPr>
          <w:rFonts w:ascii="Arial" w:hAnsi="Arial" w:cs="Arial"/>
          <w:b/>
          <w:bCs/>
          <w:spacing w:val="-5"/>
          <w:u w:val="single"/>
        </w:rPr>
        <w:t xml:space="preserve"> </w:t>
      </w:r>
      <w:r w:rsidRPr="00DB5CBF">
        <w:rPr>
          <w:rFonts w:ascii="Arial" w:hAnsi="Arial" w:cs="Arial"/>
          <w:b/>
          <w:bCs/>
          <w:u w:val="single"/>
        </w:rPr>
        <w:t>DEBIDO</w:t>
      </w:r>
      <w:r w:rsidRPr="00DB5CBF">
        <w:rPr>
          <w:rFonts w:ascii="Arial" w:hAnsi="Arial" w:cs="Arial"/>
          <w:b/>
          <w:bCs/>
          <w:spacing w:val="1"/>
          <w:u w:val="single"/>
        </w:rPr>
        <w:t xml:space="preserve"> </w:t>
      </w:r>
      <w:r w:rsidRPr="00DB5CBF">
        <w:rPr>
          <w:rFonts w:ascii="Arial" w:hAnsi="Arial" w:cs="Arial"/>
          <w:b/>
          <w:bCs/>
          <w:u w:val="single"/>
        </w:rPr>
        <w:t>Y</w:t>
      </w:r>
      <w:r w:rsidRPr="00DB5CBF">
        <w:rPr>
          <w:rFonts w:ascii="Arial" w:hAnsi="Arial" w:cs="Arial"/>
          <w:b/>
          <w:bCs/>
          <w:spacing w:val="-9"/>
          <w:u w:val="single"/>
        </w:rPr>
        <w:t xml:space="preserve"> </w:t>
      </w:r>
      <w:r w:rsidRPr="00DB5CBF">
        <w:rPr>
          <w:rFonts w:ascii="Arial" w:hAnsi="Arial" w:cs="Arial"/>
          <w:b/>
          <w:bCs/>
          <w:u w:val="single"/>
        </w:rPr>
        <w:t>ENRIQUECIMIENTO</w:t>
      </w:r>
      <w:r w:rsidRPr="00DB5CBF">
        <w:rPr>
          <w:rFonts w:ascii="Arial" w:hAnsi="Arial" w:cs="Arial"/>
          <w:b/>
          <w:bCs/>
          <w:spacing w:val="-2"/>
          <w:u w:val="single"/>
        </w:rPr>
        <w:t xml:space="preserve"> </w:t>
      </w:r>
      <w:r w:rsidRPr="00DB5CBF">
        <w:rPr>
          <w:rFonts w:ascii="Arial" w:hAnsi="Arial" w:cs="Arial"/>
          <w:b/>
          <w:bCs/>
          <w:u w:val="single"/>
        </w:rPr>
        <w:t>SIN</w:t>
      </w:r>
      <w:r w:rsidRPr="00DB5CBF">
        <w:rPr>
          <w:rFonts w:ascii="Arial" w:hAnsi="Arial" w:cs="Arial"/>
          <w:b/>
          <w:bCs/>
          <w:spacing w:val="-11"/>
          <w:u w:val="single"/>
        </w:rPr>
        <w:t xml:space="preserve"> </w:t>
      </w:r>
      <w:r w:rsidRPr="00DB5CBF">
        <w:rPr>
          <w:rFonts w:ascii="Arial" w:hAnsi="Arial" w:cs="Arial"/>
          <w:b/>
          <w:bCs/>
          <w:u w:val="single"/>
        </w:rPr>
        <w:t>CAUSA.</w:t>
      </w:r>
    </w:p>
    <w:p w14:paraId="475F3235" w14:textId="77777777" w:rsidR="00FF26A7" w:rsidRPr="0060654E" w:rsidRDefault="00FF26A7" w:rsidP="00FF26A7">
      <w:pPr>
        <w:pStyle w:val="Ttulo1"/>
        <w:tabs>
          <w:tab w:val="left" w:pos="481"/>
        </w:tabs>
        <w:ind w:left="720"/>
        <w:jc w:val="both"/>
        <w:rPr>
          <w:rFonts w:ascii="Arial" w:hAnsi="Arial" w:cs="Arial"/>
          <w:sz w:val="22"/>
          <w:szCs w:val="22"/>
          <w:u w:val="single"/>
        </w:rPr>
      </w:pPr>
    </w:p>
    <w:p w14:paraId="2AB0211E" w14:textId="1611F117" w:rsidR="00FF26A7" w:rsidRDefault="00FF26A7" w:rsidP="00A970BC">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Con fundamento en lo anterior, y una vez comprobado que NO se acreditan los presupuestos para que mi prohijada sea condenada al reconocimiento y pago de la indemnización ordinaria de perjuicios máxime si se tiene en cuenta que LA EQUIDAD SEGUROS DE VIDA OC no ostentó la </w:t>
      </w:r>
      <w:r w:rsidRPr="0060654E">
        <w:rPr>
          <w:rFonts w:ascii="Arial" w:hAnsi="Arial" w:cs="Arial"/>
          <w:color w:val="111111"/>
          <w:sz w:val="22"/>
          <w:szCs w:val="22"/>
        </w:rPr>
        <w:lastRenderedPageBreak/>
        <w:t xml:space="preserve">calidad de empleadora del señor </w:t>
      </w:r>
      <w:r w:rsidRPr="0060654E">
        <w:rPr>
          <w:rStyle w:val="normaltextrun"/>
          <w:rFonts w:ascii="Arial" w:hAnsi="Arial" w:cs="Arial"/>
          <w:color w:val="000000"/>
          <w:sz w:val="22"/>
          <w:szCs w:val="22"/>
        </w:rPr>
        <w:t>FERNEY ANTONIO SUAREZ MURILLO</w:t>
      </w:r>
      <w:r w:rsidRPr="0060654E">
        <w:rPr>
          <w:rFonts w:ascii="Arial" w:hAnsi="Arial" w:cs="Arial"/>
          <w:color w:val="111111"/>
          <w:sz w:val="22"/>
          <w:szCs w:val="22"/>
        </w:rPr>
        <w:t>. Por lo anterior, debe concluirse que condenar a mi procurada, al reconocimiento y pago de los rubros aducidos en el libelo de la demanda, se derivaría en un cobro de lo no debido, prohibido por nuestro ordenamiento jurídico. Así mismo, una remota condena en contra de LA EQUIDAD SEGUROS DE VIDA OC generaría un rubro a favor de la parte demandante que no tiene justificación legal, contractual ni jurisprudencial, lo que se traduciría en un enriquecimiento sin causa.</w:t>
      </w:r>
    </w:p>
    <w:p w14:paraId="1BA25747" w14:textId="77777777" w:rsidR="00DB5CBF" w:rsidRDefault="00DB5CBF" w:rsidP="00A970BC">
      <w:pPr>
        <w:pStyle w:val="Textoindependiente"/>
        <w:jc w:val="both"/>
        <w:rPr>
          <w:rFonts w:ascii="Arial" w:hAnsi="Arial" w:cs="Arial"/>
          <w:color w:val="111111"/>
          <w:sz w:val="22"/>
          <w:szCs w:val="22"/>
        </w:rPr>
      </w:pPr>
    </w:p>
    <w:p w14:paraId="583234D6" w14:textId="53AE80A1" w:rsidR="00066259" w:rsidRPr="0060654E" w:rsidRDefault="00066259" w:rsidP="00066259">
      <w:pPr>
        <w:pStyle w:val="Ttulo1"/>
        <w:numPr>
          <w:ilvl w:val="0"/>
          <w:numId w:val="36"/>
        </w:numPr>
        <w:tabs>
          <w:tab w:val="left" w:pos="481"/>
        </w:tabs>
        <w:jc w:val="both"/>
        <w:rPr>
          <w:rFonts w:ascii="Arial" w:hAnsi="Arial" w:cs="Arial"/>
          <w:sz w:val="22"/>
          <w:szCs w:val="22"/>
          <w:u w:val="single"/>
        </w:rPr>
      </w:pPr>
      <w:r w:rsidRPr="0060654E">
        <w:rPr>
          <w:rFonts w:ascii="Arial" w:hAnsi="Arial" w:cs="Arial"/>
          <w:spacing w:val="-1"/>
          <w:sz w:val="22"/>
          <w:szCs w:val="22"/>
          <w:u w:val="single"/>
        </w:rPr>
        <w:t>PRESCRIPCIÓN</w:t>
      </w:r>
      <w:r w:rsidRPr="0060654E">
        <w:rPr>
          <w:rFonts w:ascii="Arial" w:hAnsi="Arial" w:cs="Arial"/>
          <w:spacing w:val="-11"/>
          <w:sz w:val="22"/>
          <w:szCs w:val="22"/>
          <w:u w:val="single"/>
        </w:rPr>
        <w:t xml:space="preserve"> </w:t>
      </w:r>
      <w:r w:rsidRPr="0060654E">
        <w:rPr>
          <w:rFonts w:ascii="Arial" w:hAnsi="Arial" w:cs="Arial"/>
          <w:sz w:val="22"/>
          <w:szCs w:val="22"/>
          <w:u w:val="single"/>
        </w:rPr>
        <w:t>LABORAL</w:t>
      </w:r>
    </w:p>
    <w:p w14:paraId="1921D0A2" w14:textId="77777777" w:rsidR="00066259" w:rsidRPr="0060654E" w:rsidRDefault="00066259" w:rsidP="00066259">
      <w:pPr>
        <w:pStyle w:val="Textoindependiente"/>
        <w:jc w:val="both"/>
        <w:rPr>
          <w:rFonts w:ascii="Arial" w:hAnsi="Arial" w:cs="Arial"/>
          <w:b/>
          <w:bCs/>
          <w:sz w:val="22"/>
          <w:szCs w:val="22"/>
        </w:rPr>
      </w:pPr>
    </w:p>
    <w:p w14:paraId="414D96FE" w14:textId="34651646" w:rsidR="00066259" w:rsidRPr="0060654E" w:rsidRDefault="00066259" w:rsidP="00066259">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Sin que pueda constituir reconocimiento de responsabilidad alguna, </w:t>
      </w:r>
      <w:r>
        <w:rPr>
          <w:rFonts w:ascii="Arial" w:hAnsi="Arial" w:cs="Arial"/>
          <w:color w:val="111111"/>
          <w:sz w:val="22"/>
          <w:szCs w:val="22"/>
        </w:rPr>
        <w:t xml:space="preserve">y </w:t>
      </w:r>
      <w:r w:rsidRPr="0060654E">
        <w:rPr>
          <w:rFonts w:ascii="Arial" w:hAnsi="Arial" w:cs="Arial"/>
          <w:color w:val="111111"/>
          <w:sz w:val="22"/>
          <w:szCs w:val="22"/>
        </w:rPr>
        <w:t xml:space="preserve">en aras de la defensa de la entidad convocada y de mi procurada, tomando como base que en el presente proceso se pretende el reconocimiento y pago de la indemnización ordinaria y plena de perjuicios, invoco como excepción la PRESCRIPCIÓN consagrada en el artículo 22 de la Ley 1562 de 2012, para que, en caso de operar, sea declarada por el juez. </w:t>
      </w:r>
    </w:p>
    <w:p w14:paraId="7438FEF0" w14:textId="77777777" w:rsidR="00066259" w:rsidRPr="0060654E" w:rsidRDefault="00066259" w:rsidP="00066259">
      <w:pPr>
        <w:pStyle w:val="Textoindependiente"/>
        <w:jc w:val="both"/>
        <w:rPr>
          <w:rFonts w:ascii="Arial" w:hAnsi="Arial" w:cs="Arial"/>
          <w:i/>
          <w:iCs/>
          <w:sz w:val="22"/>
          <w:szCs w:val="22"/>
        </w:rPr>
      </w:pPr>
    </w:p>
    <w:p w14:paraId="4999457B" w14:textId="4A6ABCF0" w:rsidR="00066259" w:rsidRPr="0060654E" w:rsidRDefault="00066259" w:rsidP="00066259">
      <w:pPr>
        <w:pStyle w:val="Textoindependiente"/>
        <w:jc w:val="both"/>
        <w:rPr>
          <w:rFonts w:ascii="Arial" w:hAnsi="Arial" w:cs="Arial"/>
          <w:iCs/>
          <w:sz w:val="22"/>
          <w:szCs w:val="22"/>
        </w:rPr>
      </w:pPr>
      <w:r>
        <w:rPr>
          <w:rFonts w:ascii="Arial" w:hAnsi="Arial" w:cs="Arial"/>
          <w:iCs/>
          <w:sz w:val="22"/>
          <w:szCs w:val="22"/>
        </w:rPr>
        <w:t>E</w:t>
      </w:r>
      <w:r w:rsidRPr="0060654E">
        <w:rPr>
          <w:rFonts w:ascii="Arial" w:hAnsi="Arial" w:cs="Arial"/>
          <w:iCs/>
          <w:sz w:val="22"/>
          <w:szCs w:val="22"/>
        </w:rPr>
        <w:t>n lo que concierne a las prestaciones económicas del sistema general de riesgos laborales, el artículo 22 de la Ley 1562 de 2012 indica:</w:t>
      </w:r>
    </w:p>
    <w:p w14:paraId="180B691C" w14:textId="77777777" w:rsidR="00066259" w:rsidRPr="0060654E" w:rsidRDefault="00066259" w:rsidP="00066259">
      <w:pPr>
        <w:pStyle w:val="Textoindependiente"/>
        <w:jc w:val="both"/>
        <w:rPr>
          <w:rFonts w:ascii="Arial" w:hAnsi="Arial" w:cs="Arial"/>
          <w:iCs/>
          <w:sz w:val="22"/>
          <w:szCs w:val="22"/>
        </w:rPr>
      </w:pPr>
    </w:p>
    <w:p w14:paraId="08CC2075" w14:textId="77777777" w:rsidR="00066259" w:rsidRPr="0060654E" w:rsidRDefault="00066259" w:rsidP="00066259">
      <w:pPr>
        <w:pStyle w:val="Textoindependiente"/>
        <w:ind w:left="567" w:right="560"/>
        <w:jc w:val="both"/>
        <w:rPr>
          <w:rFonts w:ascii="Arial" w:hAnsi="Arial" w:cs="Arial"/>
          <w:i/>
          <w:iCs/>
          <w:sz w:val="22"/>
          <w:szCs w:val="22"/>
        </w:rPr>
      </w:pPr>
      <w:r w:rsidRPr="0060654E">
        <w:rPr>
          <w:rFonts w:ascii="Arial" w:hAnsi="Arial" w:cs="Arial"/>
          <w:i/>
          <w:iCs/>
          <w:sz w:val="22"/>
          <w:szCs w:val="22"/>
        </w:rPr>
        <w:t>“ARTÍCULO 22. Prescripción. Las mesadas pensionales y las demás prestaciones establecidas en el Sistema General de Riesgos Profesionales prescriben en el término de tres (3) años, contados a partir de la fecha en que se genere, concrete y determine el derecho.”</w:t>
      </w:r>
    </w:p>
    <w:p w14:paraId="1A05CE58" w14:textId="77777777" w:rsidR="00066259" w:rsidRPr="0060654E" w:rsidRDefault="00066259" w:rsidP="00066259">
      <w:pPr>
        <w:pStyle w:val="Textoindependiente"/>
        <w:ind w:left="601"/>
        <w:jc w:val="both"/>
        <w:rPr>
          <w:rFonts w:ascii="Arial" w:hAnsi="Arial" w:cs="Arial"/>
          <w:i/>
          <w:iCs/>
          <w:sz w:val="22"/>
          <w:szCs w:val="22"/>
        </w:rPr>
      </w:pPr>
    </w:p>
    <w:p w14:paraId="6BC9D564" w14:textId="77777777" w:rsidR="00066259" w:rsidRPr="0060654E" w:rsidRDefault="00066259" w:rsidP="00066259">
      <w:pPr>
        <w:pStyle w:val="Textoindependiente"/>
        <w:jc w:val="both"/>
        <w:rPr>
          <w:rFonts w:ascii="Arial" w:hAnsi="Arial" w:cs="Arial"/>
          <w:color w:val="111111"/>
          <w:sz w:val="22"/>
          <w:szCs w:val="22"/>
        </w:rPr>
      </w:pPr>
      <w:r w:rsidRPr="0060654E">
        <w:rPr>
          <w:rFonts w:ascii="Arial" w:hAnsi="Arial" w:cs="Arial"/>
          <w:sz w:val="22"/>
          <w:szCs w:val="22"/>
        </w:rPr>
        <w:t>En</w:t>
      </w:r>
      <w:r w:rsidRPr="0060654E">
        <w:rPr>
          <w:rFonts w:ascii="Arial" w:hAnsi="Arial" w:cs="Arial"/>
          <w:spacing w:val="1"/>
          <w:sz w:val="22"/>
          <w:szCs w:val="22"/>
        </w:rPr>
        <w:t xml:space="preserve"> </w:t>
      </w:r>
      <w:r w:rsidRPr="0060654E">
        <w:rPr>
          <w:rFonts w:ascii="Arial" w:hAnsi="Arial" w:cs="Arial"/>
          <w:color w:val="111111"/>
          <w:sz w:val="22"/>
          <w:szCs w:val="22"/>
        </w:rPr>
        <w:t>conclusión, solicito declarar probada esta excepción y absolver mi prohijada de las obligaciones que emanan de derechos que se encuentran extinguidos por el fenómeno de la prescripción.</w:t>
      </w:r>
    </w:p>
    <w:p w14:paraId="29F74157" w14:textId="77777777" w:rsidR="00FF26A7" w:rsidRPr="008A11F9" w:rsidRDefault="00FF26A7" w:rsidP="008A11F9">
      <w:pPr>
        <w:rPr>
          <w:b/>
          <w:u w:val="single"/>
        </w:rPr>
      </w:pPr>
    </w:p>
    <w:p w14:paraId="605E53F4" w14:textId="5653669D" w:rsidR="008632F0" w:rsidRPr="0060654E" w:rsidRDefault="008632F0" w:rsidP="00066259">
      <w:pPr>
        <w:pStyle w:val="Prrafodelista"/>
        <w:numPr>
          <w:ilvl w:val="0"/>
          <w:numId w:val="36"/>
        </w:numPr>
        <w:rPr>
          <w:b/>
          <w:u w:val="single"/>
        </w:rPr>
      </w:pPr>
      <w:r w:rsidRPr="0060654E">
        <w:rPr>
          <w:b/>
          <w:u w:val="single"/>
        </w:rPr>
        <w:t>GENÉRICA Y OTRAS.</w:t>
      </w:r>
    </w:p>
    <w:p w14:paraId="1DC79BC9" w14:textId="77777777" w:rsidR="008632F0" w:rsidRPr="0060654E" w:rsidRDefault="008632F0" w:rsidP="008632F0">
      <w:pPr>
        <w:jc w:val="both"/>
        <w:rPr>
          <w:bCs/>
        </w:rPr>
      </w:pPr>
    </w:p>
    <w:p w14:paraId="57244CD6" w14:textId="6583DFE6" w:rsidR="00983D16" w:rsidRPr="0060654E" w:rsidRDefault="007E2E1D" w:rsidP="00A970BC">
      <w:pPr>
        <w:pStyle w:val="Textoindependiente"/>
        <w:ind w:left="119"/>
        <w:jc w:val="both"/>
        <w:rPr>
          <w:rFonts w:ascii="Arial" w:hAnsi="Arial" w:cs="Arial"/>
          <w:color w:val="111111"/>
          <w:sz w:val="22"/>
          <w:szCs w:val="22"/>
        </w:rPr>
      </w:pPr>
      <w:r w:rsidRPr="0060654E">
        <w:rPr>
          <w:rFonts w:ascii="Arial" w:hAnsi="Arial" w:cs="Arial"/>
          <w:color w:val="111111"/>
          <w:sz w:val="22"/>
          <w:szCs w:val="22"/>
        </w:rPr>
        <w:t>Ruego declarar probada cualquier otra excepción que resulte probada en el curso de este proceso, de conformidad a la Ley y sin que ello signifique que se reconoce responsabilidad alguna de mi representada.</w:t>
      </w:r>
    </w:p>
    <w:p w14:paraId="7511BABF" w14:textId="77777777" w:rsidR="00A970BC" w:rsidRPr="0060654E" w:rsidRDefault="00A970BC" w:rsidP="00A970BC">
      <w:pPr>
        <w:pStyle w:val="Textoindependiente"/>
        <w:ind w:left="119"/>
        <w:jc w:val="both"/>
        <w:rPr>
          <w:rFonts w:ascii="Arial" w:hAnsi="Arial" w:cs="Arial"/>
          <w:color w:val="111111"/>
          <w:sz w:val="22"/>
          <w:szCs w:val="22"/>
        </w:rPr>
      </w:pPr>
    </w:p>
    <w:p w14:paraId="046743A1" w14:textId="77777777" w:rsidR="00014389" w:rsidRPr="0060654E" w:rsidRDefault="00014389" w:rsidP="00903743">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t>CAPÍTULO III</w:t>
      </w:r>
    </w:p>
    <w:p w14:paraId="089A2F17" w14:textId="77777777" w:rsidR="00014389" w:rsidRPr="0060654E" w:rsidRDefault="00014389" w:rsidP="00903743">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t>HECHOS, RAZONES Y FUNDAMENTOS DE LA DEFENSA</w:t>
      </w:r>
    </w:p>
    <w:p w14:paraId="1E0D304B" w14:textId="77777777" w:rsidR="00014389" w:rsidRPr="0060654E" w:rsidRDefault="00014389" w:rsidP="00903743">
      <w:pPr>
        <w:pStyle w:val="Textoindependiente"/>
        <w:jc w:val="both"/>
        <w:rPr>
          <w:rFonts w:ascii="Arial" w:hAnsi="Arial" w:cs="Arial"/>
          <w:color w:val="111111"/>
          <w:sz w:val="22"/>
          <w:szCs w:val="22"/>
        </w:rPr>
      </w:pPr>
    </w:p>
    <w:p w14:paraId="7B0263CA" w14:textId="7B8223B2" w:rsidR="00014389" w:rsidRPr="0060654E" w:rsidRDefault="00014389" w:rsidP="00903743">
      <w:pPr>
        <w:pStyle w:val="Textoindependiente"/>
        <w:jc w:val="both"/>
        <w:rPr>
          <w:rFonts w:ascii="Arial" w:hAnsi="Arial" w:cs="Arial"/>
          <w:color w:val="111111"/>
          <w:sz w:val="22"/>
          <w:szCs w:val="22"/>
        </w:rPr>
      </w:pPr>
      <w:r w:rsidRPr="0060654E">
        <w:rPr>
          <w:rFonts w:ascii="Arial" w:hAnsi="Arial" w:cs="Arial"/>
          <w:color w:val="111111"/>
          <w:sz w:val="22"/>
          <w:szCs w:val="22"/>
        </w:rPr>
        <w:t>En el caso de marras</w:t>
      </w:r>
      <w:r w:rsidR="00D246BB" w:rsidRPr="0060654E">
        <w:rPr>
          <w:rFonts w:ascii="Arial" w:hAnsi="Arial" w:cs="Arial"/>
          <w:color w:val="111111"/>
          <w:sz w:val="22"/>
          <w:szCs w:val="22"/>
        </w:rPr>
        <w:t xml:space="preserve"> </w:t>
      </w:r>
      <w:r w:rsidR="00A970BC" w:rsidRPr="0060654E">
        <w:rPr>
          <w:rFonts w:ascii="Arial" w:hAnsi="Arial" w:cs="Arial"/>
          <w:sz w:val="22"/>
          <w:szCs w:val="22"/>
        </w:rPr>
        <w:t xml:space="preserve">el señor FERNEY ANTONIO SUAREZ MURILLO a nombre propio y en representación del menor FERNEY ANDRÉS SUAREZ VELASCO y los señores JOAN SEBASTIAN SUAREZ VELASCO y YULIETH NATALIA SUAREZ VELASCO </w:t>
      </w:r>
      <w:r w:rsidRPr="0060654E">
        <w:rPr>
          <w:rFonts w:ascii="Arial" w:hAnsi="Arial" w:cs="Arial"/>
          <w:color w:val="111111"/>
          <w:sz w:val="22"/>
          <w:szCs w:val="22"/>
        </w:rPr>
        <w:t>inici</w:t>
      </w:r>
      <w:r w:rsidR="00715EAA" w:rsidRPr="0060654E">
        <w:rPr>
          <w:rFonts w:ascii="Arial" w:hAnsi="Arial" w:cs="Arial"/>
          <w:color w:val="111111"/>
          <w:sz w:val="22"/>
          <w:szCs w:val="22"/>
        </w:rPr>
        <w:t xml:space="preserve">aron </w:t>
      </w:r>
      <w:r w:rsidRPr="0060654E">
        <w:rPr>
          <w:rFonts w:ascii="Arial" w:hAnsi="Arial" w:cs="Arial"/>
          <w:color w:val="111111"/>
          <w:sz w:val="22"/>
          <w:szCs w:val="22"/>
        </w:rPr>
        <w:t>proceso ordinario laboral de primera instancia en contra de</w:t>
      </w:r>
      <w:r w:rsidR="00A970BC" w:rsidRPr="0060654E">
        <w:rPr>
          <w:rFonts w:ascii="Arial" w:hAnsi="Arial" w:cs="Arial"/>
          <w:color w:val="111111"/>
          <w:sz w:val="22"/>
          <w:szCs w:val="22"/>
        </w:rPr>
        <w:t xml:space="preserve"> la</w:t>
      </w:r>
      <w:r w:rsidR="00A970BC" w:rsidRPr="0060654E">
        <w:rPr>
          <w:rFonts w:ascii="Arial" w:hAnsi="Arial" w:cs="Arial"/>
          <w:sz w:val="22"/>
          <w:szCs w:val="22"/>
        </w:rPr>
        <w:t xml:space="preserve"> COOPERATIVA DE TRANSPORTADORES DE PALMIRA</w:t>
      </w:r>
      <w:r w:rsidRPr="0060654E">
        <w:rPr>
          <w:rFonts w:ascii="Arial" w:hAnsi="Arial" w:cs="Arial"/>
          <w:color w:val="111111"/>
          <w:sz w:val="22"/>
          <w:szCs w:val="22"/>
        </w:rPr>
        <w:t xml:space="preserve">, pretendiendo </w:t>
      </w:r>
      <w:r w:rsidR="00D246BB" w:rsidRPr="0060654E">
        <w:rPr>
          <w:rFonts w:ascii="Arial" w:hAnsi="Arial" w:cs="Arial"/>
          <w:color w:val="111111"/>
          <w:sz w:val="22"/>
          <w:szCs w:val="22"/>
        </w:rPr>
        <w:t xml:space="preserve">se declare la culpa patronal de la demandada </w:t>
      </w:r>
      <w:r w:rsidR="00A970BC" w:rsidRPr="0060654E">
        <w:rPr>
          <w:rFonts w:ascii="Arial" w:hAnsi="Arial" w:cs="Arial"/>
          <w:color w:val="111111"/>
          <w:sz w:val="22"/>
          <w:szCs w:val="22"/>
        </w:rPr>
        <w:t>por las patologías de origen laboral que padece el</w:t>
      </w:r>
      <w:r w:rsidR="00D246BB" w:rsidRPr="0060654E">
        <w:rPr>
          <w:rFonts w:ascii="Arial" w:hAnsi="Arial" w:cs="Arial"/>
          <w:color w:val="111111"/>
          <w:sz w:val="22"/>
          <w:szCs w:val="22"/>
        </w:rPr>
        <w:t xml:space="preserve"> señor</w:t>
      </w:r>
      <w:r w:rsidR="004C061C" w:rsidRPr="0060654E">
        <w:rPr>
          <w:rFonts w:ascii="Arial" w:hAnsi="Arial" w:cs="Arial"/>
          <w:color w:val="111111"/>
          <w:sz w:val="22"/>
          <w:szCs w:val="22"/>
        </w:rPr>
        <w:t xml:space="preserve"> </w:t>
      </w:r>
      <w:r w:rsidR="00943A00" w:rsidRPr="0060654E">
        <w:rPr>
          <w:rStyle w:val="normaltextrun"/>
          <w:rFonts w:ascii="Arial" w:hAnsi="Arial" w:cs="Arial"/>
          <w:color w:val="000000"/>
          <w:sz w:val="22"/>
          <w:szCs w:val="22"/>
        </w:rPr>
        <w:t>FERNEY ANTONIO SUAREZ MURILLO</w:t>
      </w:r>
      <w:r w:rsidR="004C061C" w:rsidRPr="0060654E">
        <w:rPr>
          <w:rStyle w:val="normaltextrun"/>
          <w:rFonts w:ascii="Arial" w:hAnsi="Arial" w:cs="Arial"/>
          <w:color w:val="000000"/>
          <w:sz w:val="22"/>
          <w:szCs w:val="22"/>
        </w:rPr>
        <w:t>, junto</w:t>
      </w:r>
      <w:r w:rsidR="00D246BB" w:rsidRPr="0060654E">
        <w:rPr>
          <w:rFonts w:ascii="Arial" w:hAnsi="Arial" w:cs="Arial"/>
          <w:color w:val="111111"/>
          <w:sz w:val="22"/>
          <w:szCs w:val="22"/>
        </w:rPr>
        <w:t xml:space="preserve"> </w:t>
      </w:r>
      <w:r w:rsidRPr="0060654E">
        <w:rPr>
          <w:rFonts w:ascii="Arial" w:hAnsi="Arial" w:cs="Arial"/>
          <w:color w:val="111111"/>
          <w:sz w:val="22"/>
          <w:szCs w:val="22"/>
        </w:rPr>
        <w:t>el reconocimiento y pago de la indemnización</w:t>
      </w:r>
      <w:r w:rsidR="004C061C" w:rsidRPr="0060654E">
        <w:rPr>
          <w:rFonts w:ascii="Arial" w:hAnsi="Arial" w:cs="Arial"/>
          <w:color w:val="111111"/>
          <w:sz w:val="22"/>
          <w:szCs w:val="22"/>
        </w:rPr>
        <w:t xml:space="preserve"> plena de perjuicios</w:t>
      </w:r>
      <w:r w:rsidR="00715EAA" w:rsidRPr="0060654E">
        <w:rPr>
          <w:rFonts w:ascii="Arial" w:hAnsi="Arial" w:cs="Arial"/>
          <w:color w:val="111111"/>
          <w:sz w:val="22"/>
          <w:szCs w:val="22"/>
        </w:rPr>
        <w:t>.</w:t>
      </w:r>
    </w:p>
    <w:p w14:paraId="04805F67" w14:textId="6F10D445" w:rsidR="00014389" w:rsidRPr="0060654E" w:rsidRDefault="00014389" w:rsidP="00903743">
      <w:pPr>
        <w:pStyle w:val="Textoindependiente"/>
        <w:jc w:val="both"/>
        <w:rPr>
          <w:rFonts w:ascii="Arial" w:hAnsi="Arial" w:cs="Arial"/>
          <w:color w:val="111111"/>
          <w:sz w:val="22"/>
          <w:szCs w:val="22"/>
        </w:rPr>
      </w:pPr>
    </w:p>
    <w:p w14:paraId="5B73B6AC" w14:textId="5655F2D5" w:rsidR="009309B7" w:rsidRPr="0060654E" w:rsidRDefault="009309B7" w:rsidP="009309B7">
      <w:pPr>
        <w:jc w:val="both"/>
      </w:pPr>
      <w:r w:rsidRPr="0060654E">
        <w:t xml:space="preserve">Por consiguiente, </w:t>
      </w:r>
      <w:r w:rsidRPr="0060654E">
        <w:rPr>
          <w:rStyle w:val="normaltextrun"/>
        </w:rPr>
        <w:t xml:space="preserve">aun sin legitimación en la causa COODETRANS PALMIRA </w:t>
      </w:r>
      <w:r w:rsidRPr="0060654E">
        <w:t xml:space="preserve">llamó en garantía a </w:t>
      </w:r>
      <w:r w:rsidRPr="0060654E">
        <w:rPr>
          <w:rFonts w:ascii="Arial" w:hAnsi="Arial" w:cs="Arial"/>
          <w:color w:val="111111"/>
        </w:rPr>
        <w:t>LA EQUIDAD SEGUROS DE VIDA OC</w:t>
      </w:r>
      <w:r w:rsidRPr="0060654E">
        <w:t>.,</w:t>
      </w:r>
      <w:r w:rsidRPr="0060654E">
        <w:rPr>
          <w:rStyle w:val="normaltextrun"/>
          <w:color w:val="000000"/>
        </w:rPr>
        <w:t xml:space="preserve"> </w:t>
      </w:r>
      <w:r w:rsidRPr="0060654E">
        <w:t xml:space="preserve">en aras de que mi procurada actúe como garante de las condenas que se le imputen. </w:t>
      </w:r>
    </w:p>
    <w:p w14:paraId="6DECA454" w14:textId="77777777" w:rsidR="00A970BC" w:rsidRPr="0060654E" w:rsidRDefault="00A970BC" w:rsidP="00903743">
      <w:pPr>
        <w:pStyle w:val="Textoindependiente"/>
        <w:jc w:val="both"/>
        <w:rPr>
          <w:rFonts w:ascii="Arial" w:hAnsi="Arial" w:cs="Arial"/>
          <w:color w:val="111111"/>
          <w:sz w:val="22"/>
          <w:szCs w:val="22"/>
        </w:rPr>
      </w:pPr>
    </w:p>
    <w:p w14:paraId="4BD89CC1" w14:textId="38DD79F1" w:rsidR="00014389" w:rsidRPr="0060654E" w:rsidRDefault="00014389" w:rsidP="00903743">
      <w:pPr>
        <w:pStyle w:val="Textoindependiente"/>
        <w:jc w:val="both"/>
        <w:rPr>
          <w:rFonts w:ascii="Arial" w:hAnsi="Arial" w:cs="Arial"/>
          <w:color w:val="111111"/>
          <w:sz w:val="22"/>
          <w:szCs w:val="22"/>
        </w:rPr>
      </w:pPr>
      <w:r w:rsidRPr="0060654E">
        <w:rPr>
          <w:rFonts w:ascii="Arial" w:hAnsi="Arial" w:cs="Arial"/>
          <w:color w:val="111111"/>
          <w:sz w:val="22"/>
          <w:szCs w:val="22"/>
        </w:rPr>
        <w:t xml:space="preserve">En este sentido indicaré las razones y fundamentos de defensa por las cuales el Juez debe desestimar las pretensiones de la demanda. </w:t>
      </w:r>
    </w:p>
    <w:p w14:paraId="6411D287" w14:textId="580FF2F8" w:rsidR="00BD30BC" w:rsidRPr="0060654E" w:rsidRDefault="00BD30BC" w:rsidP="00903743">
      <w:pPr>
        <w:pStyle w:val="Textoindependiente"/>
        <w:jc w:val="both"/>
        <w:rPr>
          <w:rFonts w:ascii="Arial" w:hAnsi="Arial" w:cs="Arial"/>
          <w:color w:val="111111"/>
          <w:sz w:val="22"/>
          <w:szCs w:val="22"/>
        </w:rPr>
      </w:pPr>
    </w:p>
    <w:p w14:paraId="4B0429CD" w14:textId="6E836026" w:rsidR="00BD30BC" w:rsidRPr="0060654E" w:rsidRDefault="00BD30BC" w:rsidP="00903743">
      <w:pPr>
        <w:pStyle w:val="Textoindependiente"/>
        <w:jc w:val="both"/>
        <w:rPr>
          <w:rFonts w:ascii="Arial" w:hAnsi="Arial" w:cs="Arial"/>
          <w:b/>
          <w:bCs/>
          <w:color w:val="111111"/>
          <w:sz w:val="22"/>
          <w:szCs w:val="22"/>
        </w:rPr>
      </w:pPr>
      <w:r w:rsidRPr="0060654E">
        <w:rPr>
          <w:rFonts w:ascii="Arial" w:hAnsi="Arial" w:cs="Arial"/>
          <w:b/>
          <w:bCs/>
          <w:color w:val="111111"/>
          <w:sz w:val="22"/>
          <w:szCs w:val="22"/>
        </w:rPr>
        <w:t>Frente a la demanda:</w:t>
      </w:r>
    </w:p>
    <w:p w14:paraId="663600DA" w14:textId="29B01F9B" w:rsidR="007648BA" w:rsidRPr="0060654E" w:rsidRDefault="007648BA" w:rsidP="00903743">
      <w:pPr>
        <w:pStyle w:val="Textoindependiente"/>
        <w:jc w:val="both"/>
        <w:rPr>
          <w:rFonts w:ascii="Arial" w:hAnsi="Arial" w:cs="Arial"/>
          <w:color w:val="111111"/>
          <w:sz w:val="22"/>
          <w:szCs w:val="22"/>
        </w:rPr>
      </w:pPr>
    </w:p>
    <w:p w14:paraId="20D717B4" w14:textId="71D8AD81" w:rsidR="004C061C" w:rsidRPr="0060654E" w:rsidRDefault="004C061C" w:rsidP="00903743">
      <w:pPr>
        <w:pStyle w:val="Prrafodelista"/>
        <w:numPr>
          <w:ilvl w:val="0"/>
          <w:numId w:val="27"/>
        </w:numPr>
        <w:rPr>
          <w:rFonts w:ascii="Arial" w:hAnsi="Arial" w:cs="Arial"/>
          <w:color w:val="111111"/>
        </w:rPr>
      </w:pPr>
      <w:r w:rsidRPr="0060654E">
        <w:rPr>
          <w:rFonts w:ascii="Arial" w:hAnsi="Arial" w:cs="Arial"/>
          <w:color w:val="111111"/>
        </w:rPr>
        <w:t xml:space="preserve">No se </w:t>
      </w:r>
      <w:r w:rsidR="00F83B25" w:rsidRPr="0060654E">
        <w:rPr>
          <w:rFonts w:ascii="Arial" w:hAnsi="Arial" w:cs="Arial"/>
          <w:color w:val="111111"/>
        </w:rPr>
        <w:t xml:space="preserve">acreditan los elementos de que trata el </w:t>
      </w:r>
      <w:r w:rsidR="00704A1D" w:rsidRPr="0060654E">
        <w:rPr>
          <w:rFonts w:ascii="Arial" w:hAnsi="Arial" w:cs="Arial"/>
          <w:color w:val="111111"/>
        </w:rPr>
        <w:t xml:space="preserve">artículo </w:t>
      </w:r>
      <w:r w:rsidR="00F83B25" w:rsidRPr="0060654E">
        <w:rPr>
          <w:rFonts w:ascii="Arial" w:hAnsi="Arial" w:cs="Arial"/>
          <w:color w:val="111111"/>
        </w:rPr>
        <w:t>216 del C.S.T en tanto queda acreditado el incumplimiento de la carga de la prueba por la parte demandante con relación a la supuesta culpa patronal, no se acredita el daño y mucho menos existe relación de causalidad entre las enfermedades de origen laboral que sufre el señor FERNEY ANTONIO SUAREZ y las omisiones o falta de deber que se endilgan</w:t>
      </w:r>
      <w:r w:rsidRPr="0060654E">
        <w:rPr>
          <w:rFonts w:ascii="Arial" w:hAnsi="Arial" w:cs="Arial"/>
          <w:color w:val="111111"/>
        </w:rPr>
        <w:t>.</w:t>
      </w:r>
    </w:p>
    <w:p w14:paraId="6303F913" w14:textId="77777777" w:rsidR="00A064EA" w:rsidRPr="0060654E" w:rsidRDefault="00A064EA" w:rsidP="00903743">
      <w:pPr>
        <w:pStyle w:val="Prrafodelista"/>
        <w:rPr>
          <w:rFonts w:ascii="Arial" w:hAnsi="Arial" w:cs="Arial"/>
          <w:color w:val="111111"/>
        </w:rPr>
      </w:pPr>
    </w:p>
    <w:p w14:paraId="139DB025" w14:textId="1E5181B4" w:rsidR="002157EC" w:rsidRDefault="002157EC" w:rsidP="00903743">
      <w:pPr>
        <w:pStyle w:val="Textoindependiente"/>
        <w:numPr>
          <w:ilvl w:val="0"/>
          <w:numId w:val="27"/>
        </w:numPr>
        <w:jc w:val="both"/>
        <w:rPr>
          <w:rFonts w:ascii="Arial" w:hAnsi="Arial" w:cs="Arial"/>
          <w:color w:val="111111"/>
          <w:sz w:val="22"/>
          <w:szCs w:val="22"/>
        </w:rPr>
      </w:pPr>
      <w:r>
        <w:rPr>
          <w:rFonts w:ascii="Arial" w:hAnsi="Arial" w:cs="Arial"/>
          <w:color w:val="111111"/>
          <w:sz w:val="22"/>
          <w:szCs w:val="22"/>
        </w:rPr>
        <w:t>E</w:t>
      </w:r>
      <w:r w:rsidRPr="002157EC">
        <w:rPr>
          <w:rFonts w:ascii="Arial" w:hAnsi="Arial" w:cs="Arial"/>
          <w:color w:val="111111"/>
          <w:sz w:val="22"/>
          <w:szCs w:val="22"/>
        </w:rPr>
        <w:t xml:space="preserve">s claro que hay una ausencia de elementos que acrediten la </w:t>
      </w:r>
      <w:proofErr w:type="spellStart"/>
      <w:r w:rsidRPr="002157EC">
        <w:rPr>
          <w:rFonts w:ascii="Arial" w:hAnsi="Arial" w:cs="Arial"/>
          <w:color w:val="111111"/>
          <w:sz w:val="22"/>
          <w:szCs w:val="22"/>
        </w:rPr>
        <w:t>causación</w:t>
      </w:r>
      <w:proofErr w:type="spellEnd"/>
      <w:r w:rsidRPr="002157EC">
        <w:rPr>
          <w:rFonts w:ascii="Arial" w:hAnsi="Arial" w:cs="Arial"/>
          <w:color w:val="111111"/>
          <w:sz w:val="22"/>
          <w:szCs w:val="22"/>
        </w:rPr>
        <w:t xml:space="preserve"> de perjuicios y con ello, su excesiva estimación, toda vez que, (i) Los perjuicios solicitados por la parte </w:t>
      </w:r>
      <w:r w:rsidRPr="002157EC">
        <w:rPr>
          <w:rFonts w:ascii="Arial" w:hAnsi="Arial" w:cs="Arial"/>
          <w:color w:val="111111"/>
          <w:sz w:val="22"/>
          <w:szCs w:val="22"/>
        </w:rPr>
        <w:lastRenderedPageBreak/>
        <w:t>accionante carecen de toda prueba que permita acreditar su existencia o su causación, pues de conformidad con el artículo 167 del CGP, aplicable por analogía a la jurisdicción laboral en virtud de lo dispuesto en el artículo 145 del Código Procesal del Trabajo y de la seguridad social, la carga procesal de acreditar los elementos de convicción suficientes para que el Juez pueda establecer la existencia de responsabilidad en cabeza de quien se endilga, la tiene la parte demandante; (</w:t>
      </w:r>
      <w:proofErr w:type="spellStart"/>
      <w:r w:rsidRPr="002157EC">
        <w:rPr>
          <w:rFonts w:ascii="Arial" w:hAnsi="Arial" w:cs="Arial"/>
          <w:color w:val="111111"/>
          <w:sz w:val="22"/>
          <w:szCs w:val="22"/>
        </w:rPr>
        <w:t>ii</w:t>
      </w:r>
      <w:proofErr w:type="spellEnd"/>
      <w:r w:rsidRPr="002157EC">
        <w:rPr>
          <w:rFonts w:ascii="Arial" w:hAnsi="Arial" w:cs="Arial"/>
          <w:color w:val="111111"/>
          <w:sz w:val="22"/>
          <w:szCs w:val="22"/>
        </w:rPr>
        <w:t>) La responsabilidad prevista en el artículo 216 del C.S.T. no está sujeta a un sistema de responsabilidad objetiva y para que tal cargo prospere, la parte actora debe demostrar plenamente que efectivamente se encuentran presentes los factores generadores de culpa en la conducta del empleador, la existencia de los perjuicios alegados, el valor o la cuantía de estos y la imprescindible relación causal entre éstos y aquella, y (</w:t>
      </w:r>
      <w:proofErr w:type="spellStart"/>
      <w:r w:rsidRPr="002157EC">
        <w:rPr>
          <w:rFonts w:ascii="Arial" w:hAnsi="Arial" w:cs="Arial"/>
          <w:color w:val="111111"/>
          <w:sz w:val="22"/>
          <w:szCs w:val="22"/>
        </w:rPr>
        <w:t>iii</w:t>
      </w:r>
      <w:proofErr w:type="spellEnd"/>
      <w:r w:rsidRPr="002157EC">
        <w:rPr>
          <w:rFonts w:ascii="Arial" w:hAnsi="Arial" w:cs="Arial"/>
          <w:color w:val="111111"/>
          <w:sz w:val="22"/>
          <w:szCs w:val="22"/>
        </w:rPr>
        <w:t>) resulta inviable acceder a una condena por perjuicios basados en juicios hipotéticos que impiden la configuración del deber de reparar</w:t>
      </w:r>
      <w:r>
        <w:rPr>
          <w:rFonts w:ascii="Arial" w:hAnsi="Arial" w:cs="Arial"/>
          <w:color w:val="111111"/>
          <w:sz w:val="22"/>
          <w:szCs w:val="22"/>
        </w:rPr>
        <w:t>.</w:t>
      </w:r>
    </w:p>
    <w:p w14:paraId="237B4360" w14:textId="77777777" w:rsidR="002157EC" w:rsidRDefault="002157EC" w:rsidP="002157EC">
      <w:pPr>
        <w:pStyle w:val="Prrafodelista"/>
        <w:rPr>
          <w:rFonts w:ascii="Arial" w:hAnsi="Arial" w:cs="Arial"/>
          <w:color w:val="111111"/>
        </w:rPr>
      </w:pPr>
    </w:p>
    <w:p w14:paraId="29D6E482" w14:textId="34E0154B" w:rsidR="00A064EA" w:rsidRPr="0060654E" w:rsidRDefault="00704A1D" w:rsidP="00903743">
      <w:pPr>
        <w:pStyle w:val="Textoindependiente"/>
        <w:numPr>
          <w:ilvl w:val="0"/>
          <w:numId w:val="27"/>
        </w:numPr>
        <w:jc w:val="both"/>
        <w:rPr>
          <w:rFonts w:ascii="Arial" w:hAnsi="Arial" w:cs="Arial"/>
          <w:color w:val="111111"/>
          <w:sz w:val="22"/>
          <w:szCs w:val="22"/>
        </w:rPr>
      </w:pPr>
      <w:r w:rsidRPr="0060654E">
        <w:rPr>
          <w:rFonts w:ascii="Arial" w:hAnsi="Arial" w:cs="Arial"/>
          <w:color w:val="111111"/>
          <w:sz w:val="22"/>
          <w:szCs w:val="22"/>
        </w:rPr>
        <w:t>Tomando como base que en el presente proceso se pretende el reconocimiento y pago de la indemnización ordinaria y plena de perjuicios, invoco como excepción la PRESCRIPCIÓN consagrada en el artículo 22 de la Ley 1562 de 2012, el artículo 488 del C.S.T., en concordancia con el artículo 151 del C.P.T., para que, en caso de operar, sea declarada por el juez</w:t>
      </w:r>
      <w:r w:rsidR="00A064EA" w:rsidRPr="0060654E">
        <w:rPr>
          <w:rFonts w:ascii="Arial" w:hAnsi="Arial" w:cs="Arial"/>
          <w:color w:val="111111"/>
          <w:sz w:val="22"/>
          <w:szCs w:val="22"/>
        </w:rPr>
        <w:t xml:space="preserve">. </w:t>
      </w:r>
    </w:p>
    <w:p w14:paraId="64B9519A" w14:textId="3B73BD3C" w:rsidR="004C061C" w:rsidRPr="0060654E" w:rsidRDefault="004C061C" w:rsidP="00903743">
      <w:pPr>
        <w:pStyle w:val="Textoindependiente"/>
        <w:jc w:val="both"/>
        <w:rPr>
          <w:rFonts w:ascii="Arial" w:hAnsi="Arial" w:cs="Arial"/>
          <w:color w:val="111111"/>
          <w:sz w:val="22"/>
          <w:szCs w:val="22"/>
        </w:rPr>
      </w:pPr>
    </w:p>
    <w:p w14:paraId="179CA154" w14:textId="54D89CD7" w:rsidR="002157EC" w:rsidRDefault="002157EC" w:rsidP="00903743">
      <w:pPr>
        <w:pStyle w:val="Textoindependiente"/>
        <w:numPr>
          <w:ilvl w:val="0"/>
          <w:numId w:val="27"/>
        </w:numPr>
        <w:jc w:val="both"/>
        <w:rPr>
          <w:rFonts w:ascii="Arial" w:hAnsi="Arial" w:cs="Arial"/>
          <w:color w:val="111111"/>
          <w:sz w:val="22"/>
          <w:szCs w:val="22"/>
        </w:rPr>
      </w:pPr>
      <w:r>
        <w:rPr>
          <w:rFonts w:ascii="Arial" w:hAnsi="Arial" w:cs="Arial"/>
          <w:color w:val="111111"/>
          <w:sz w:val="22"/>
          <w:szCs w:val="22"/>
        </w:rPr>
        <w:t>U</w:t>
      </w:r>
      <w:r w:rsidRPr="002157EC">
        <w:rPr>
          <w:rFonts w:ascii="Arial" w:hAnsi="Arial" w:cs="Arial"/>
          <w:color w:val="111111"/>
          <w:sz w:val="22"/>
          <w:szCs w:val="22"/>
        </w:rPr>
        <w:t>na vez comprobado que no se acreditan los presupuestos para que mi prohijada sea condenada al reconocimiento y pago de la indemnización ordinaria de perjuicios máxime si se tiene en cuenta que LA EQUIDAD SEGUROS DE VIDA OC no ostentó la calidad de empleadora del señor FERNEY ANTONIO SUAREZ MURILLO. Por lo anterior, debe concluirse que condenar a mi procurada, al reconocimiento y pago de los rubros aducidos en el libelo de la demanda, se derivaría en un cobro de lo no debido, prohibido por nuestro ordenamiento jurídico. Así mismo, una remota condena en contra de LA EQUIDAD SEGUROS DE VIDA OC generaría un rubro a favor de la parte demandante que no tiene justificación legal, contractual ni jurisprudencial, lo que se traduciría en un enriquecimiento sin causa</w:t>
      </w:r>
    </w:p>
    <w:p w14:paraId="6EE5D633" w14:textId="77777777" w:rsidR="002157EC" w:rsidRDefault="002157EC" w:rsidP="002157EC">
      <w:pPr>
        <w:pStyle w:val="Prrafodelista"/>
        <w:rPr>
          <w:rFonts w:ascii="Arial" w:hAnsi="Arial" w:cs="Arial"/>
          <w:color w:val="111111"/>
        </w:rPr>
      </w:pPr>
    </w:p>
    <w:p w14:paraId="194BF377" w14:textId="30E7AC7E" w:rsidR="002157EC" w:rsidRDefault="002157EC" w:rsidP="00903743">
      <w:pPr>
        <w:pStyle w:val="Textoindependiente"/>
        <w:numPr>
          <w:ilvl w:val="0"/>
          <w:numId w:val="27"/>
        </w:numPr>
        <w:jc w:val="both"/>
        <w:rPr>
          <w:rFonts w:ascii="Arial" w:hAnsi="Arial" w:cs="Arial"/>
          <w:color w:val="111111"/>
          <w:sz w:val="22"/>
          <w:szCs w:val="22"/>
        </w:rPr>
      </w:pPr>
      <w:r w:rsidRPr="002157EC">
        <w:rPr>
          <w:rFonts w:ascii="Arial" w:hAnsi="Arial" w:cs="Arial"/>
          <w:color w:val="111111"/>
          <w:sz w:val="22"/>
          <w:szCs w:val="22"/>
        </w:rPr>
        <w:t>LA EQUIDAD SEGUROS DE VIDA OC realizó el pago de CATORCE MILLONES SETENTA Y SIETE MIL QUINIENTOS SETENTA Y OCHO PESOS ($14.077.578) por concepto de incapacidades laborales y de VEINTIDÓS MILLONES CIENTO VEINTIUN MIL OCHOCIENTOS CINCUENTA Y DOS PESOS ($22.121.852), por concepto de incapacidad permanente parcial al señor Ferney Antonio Suarez, tal como se puede observar en los certificados de pagos que se anexan. </w:t>
      </w:r>
    </w:p>
    <w:p w14:paraId="622F7A6B" w14:textId="38D65B26" w:rsidR="004C061C" w:rsidRPr="0060654E" w:rsidRDefault="004C061C" w:rsidP="00903743">
      <w:pPr>
        <w:pStyle w:val="Textoindependiente"/>
        <w:jc w:val="both"/>
        <w:rPr>
          <w:rFonts w:ascii="Arial" w:hAnsi="Arial" w:cs="Arial"/>
          <w:color w:val="111111"/>
          <w:sz w:val="22"/>
          <w:szCs w:val="22"/>
        </w:rPr>
      </w:pPr>
    </w:p>
    <w:p w14:paraId="329CB1F5" w14:textId="5888F2ED" w:rsidR="00BD30BC" w:rsidRPr="0060654E" w:rsidRDefault="00BD30BC" w:rsidP="00903743">
      <w:pPr>
        <w:pStyle w:val="Textoindependiente"/>
        <w:jc w:val="both"/>
        <w:rPr>
          <w:rFonts w:ascii="Arial" w:hAnsi="Arial" w:cs="Arial"/>
          <w:b/>
          <w:bCs/>
          <w:color w:val="111111"/>
          <w:sz w:val="22"/>
          <w:szCs w:val="22"/>
        </w:rPr>
      </w:pPr>
      <w:r w:rsidRPr="0060654E">
        <w:rPr>
          <w:rFonts w:ascii="Arial" w:hAnsi="Arial" w:cs="Arial"/>
          <w:b/>
          <w:bCs/>
          <w:color w:val="111111"/>
          <w:sz w:val="22"/>
          <w:szCs w:val="22"/>
        </w:rPr>
        <w:t>Frente al llamamiento en garantía:</w:t>
      </w:r>
    </w:p>
    <w:p w14:paraId="2F00CCA9" w14:textId="01A6812D" w:rsidR="00BD30BC" w:rsidRPr="0060654E" w:rsidRDefault="00BD30BC" w:rsidP="00903743">
      <w:pPr>
        <w:pStyle w:val="Textoindependiente"/>
        <w:jc w:val="both"/>
        <w:rPr>
          <w:rFonts w:ascii="Arial" w:hAnsi="Arial" w:cs="Arial"/>
          <w:color w:val="111111"/>
          <w:sz w:val="22"/>
          <w:szCs w:val="22"/>
        </w:rPr>
      </w:pPr>
    </w:p>
    <w:p w14:paraId="4641A359" w14:textId="59F4FCBA" w:rsidR="002157EC" w:rsidRDefault="002157EC" w:rsidP="00BD30BC">
      <w:pPr>
        <w:pStyle w:val="Textoindependiente"/>
        <w:numPr>
          <w:ilvl w:val="0"/>
          <w:numId w:val="43"/>
        </w:numPr>
        <w:jc w:val="both"/>
        <w:rPr>
          <w:rFonts w:ascii="Arial" w:hAnsi="Arial" w:cs="Arial"/>
          <w:color w:val="111111"/>
          <w:sz w:val="22"/>
          <w:szCs w:val="22"/>
        </w:rPr>
      </w:pPr>
      <w:r>
        <w:rPr>
          <w:rFonts w:ascii="Arial" w:hAnsi="Arial" w:cs="Arial"/>
          <w:color w:val="111111"/>
          <w:sz w:val="22"/>
          <w:szCs w:val="22"/>
        </w:rPr>
        <w:t>E</w:t>
      </w:r>
      <w:r w:rsidRPr="002157EC">
        <w:rPr>
          <w:rFonts w:ascii="Arial" w:hAnsi="Arial" w:cs="Arial"/>
          <w:color w:val="111111"/>
          <w:sz w:val="22"/>
          <w:szCs w:val="22"/>
        </w:rPr>
        <w:t>xiste una evidente falta de legitimación en la causa por pasiva de LA EQUIDAD SEGUROS DE VIDA OC por cuanto las pretensiones de la demanda, sin lugar a duda, están dirigidas a COODETRANS PALMIRA, empleador del señor Suarez Murillo, por su supuesta culpa en las patologías de origen laboral que padece el trabajador, y NO existe posibilidad de que endilgue responsabilidad alguna en contra de mi prohijada, pues como ARL solo responde por las prestaciones económicas de: (i) Subsidio por incapacidad temporal; (</w:t>
      </w:r>
      <w:proofErr w:type="spellStart"/>
      <w:r w:rsidRPr="002157EC">
        <w:rPr>
          <w:rFonts w:ascii="Arial" w:hAnsi="Arial" w:cs="Arial"/>
          <w:color w:val="111111"/>
          <w:sz w:val="22"/>
          <w:szCs w:val="22"/>
        </w:rPr>
        <w:t>ii</w:t>
      </w:r>
      <w:proofErr w:type="spellEnd"/>
      <w:r w:rsidRPr="002157EC">
        <w:rPr>
          <w:rFonts w:ascii="Arial" w:hAnsi="Arial" w:cs="Arial"/>
          <w:color w:val="111111"/>
          <w:sz w:val="22"/>
          <w:szCs w:val="22"/>
        </w:rPr>
        <w:t>) Indemnización por incapacidad permanente parcial; (</w:t>
      </w:r>
      <w:proofErr w:type="spellStart"/>
      <w:r w:rsidRPr="002157EC">
        <w:rPr>
          <w:rFonts w:ascii="Arial" w:hAnsi="Arial" w:cs="Arial"/>
          <w:color w:val="111111"/>
          <w:sz w:val="22"/>
          <w:szCs w:val="22"/>
        </w:rPr>
        <w:t>iii</w:t>
      </w:r>
      <w:proofErr w:type="spellEnd"/>
      <w:r w:rsidRPr="002157EC">
        <w:rPr>
          <w:rFonts w:ascii="Arial" w:hAnsi="Arial" w:cs="Arial"/>
          <w:color w:val="111111"/>
          <w:sz w:val="22"/>
          <w:szCs w:val="22"/>
        </w:rPr>
        <w:t>) Pensión de Invalidez; (</w:t>
      </w:r>
      <w:proofErr w:type="spellStart"/>
      <w:r w:rsidRPr="002157EC">
        <w:rPr>
          <w:rFonts w:ascii="Arial" w:hAnsi="Arial" w:cs="Arial"/>
          <w:color w:val="111111"/>
          <w:sz w:val="22"/>
          <w:szCs w:val="22"/>
        </w:rPr>
        <w:t>iv</w:t>
      </w:r>
      <w:proofErr w:type="spellEnd"/>
      <w:r w:rsidRPr="002157EC">
        <w:rPr>
          <w:rFonts w:ascii="Arial" w:hAnsi="Arial" w:cs="Arial"/>
          <w:color w:val="111111"/>
          <w:sz w:val="22"/>
          <w:szCs w:val="22"/>
        </w:rPr>
        <w:t>) Pensión de sobrevivientes; y (v) Auxilio funerario. Asimismo, es claro que LA EQUIDAD SEGUROS DE VIDA OC no ostentó la calidad de empleador del señor FERNEY por lo que, en efecto, no es quien debe reconocer y pagar los perjuicios de que trata el Artículo 216 del CST que pretende la parte actora</w:t>
      </w:r>
      <w:r>
        <w:rPr>
          <w:rFonts w:ascii="Arial" w:hAnsi="Arial" w:cs="Arial"/>
          <w:color w:val="111111"/>
          <w:sz w:val="22"/>
          <w:szCs w:val="22"/>
        </w:rPr>
        <w:t>.</w:t>
      </w:r>
    </w:p>
    <w:p w14:paraId="0A4A61B9" w14:textId="77777777" w:rsidR="002157EC" w:rsidRDefault="002157EC" w:rsidP="002157EC">
      <w:pPr>
        <w:pStyle w:val="Textoindependiente"/>
        <w:ind w:left="720"/>
        <w:jc w:val="both"/>
        <w:rPr>
          <w:rFonts w:ascii="Arial" w:hAnsi="Arial" w:cs="Arial"/>
          <w:color w:val="111111"/>
          <w:sz w:val="22"/>
          <w:szCs w:val="22"/>
        </w:rPr>
      </w:pPr>
    </w:p>
    <w:p w14:paraId="504C691B" w14:textId="31A2AFFF" w:rsidR="00BD30BC" w:rsidRDefault="009A23A9" w:rsidP="00BD30BC">
      <w:pPr>
        <w:pStyle w:val="Textoindependiente"/>
        <w:numPr>
          <w:ilvl w:val="0"/>
          <w:numId w:val="43"/>
        </w:numPr>
        <w:jc w:val="both"/>
        <w:rPr>
          <w:rFonts w:ascii="Arial" w:hAnsi="Arial" w:cs="Arial"/>
          <w:color w:val="111111"/>
          <w:sz w:val="22"/>
          <w:szCs w:val="22"/>
        </w:rPr>
      </w:pPr>
      <w:r w:rsidRPr="0060654E">
        <w:rPr>
          <w:rFonts w:ascii="Arial" w:hAnsi="Arial" w:cs="Arial"/>
          <w:color w:val="111111"/>
          <w:sz w:val="22"/>
          <w:szCs w:val="22"/>
        </w:rPr>
        <w:t xml:space="preserve">Se evidencia una </w:t>
      </w:r>
      <w:r w:rsidR="002157EC" w:rsidRPr="002157EC">
        <w:rPr>
          <w:rFonts w:ascii="Arial" w:hAnsi="Arial" w:cs="Arial"/>
          <w:color w:val="111111"/>
          <w:sz w:val="22"/>
          <w:szCs w:val="22"/>
        </w:rPr>
        <w:t>falta de legitimación en la causa por parte de COODETRANS PALMIRA para llamar en garantía a la ARL LA EQUIDAD SEGUROS DE VIDA OC, pues debe indicarse desde ya que, mi prohijada NO puede responder por condenas que se le imputen a COODETRANS PALMIRA, ya que, los demandantes solicitan el reconocimiento y pago de una indemnización plena de perjuicios de que trata el artículo 216 del CST, y el Sistema de Riesgos Laboral UNICAMENTE cubre las prestaciones económicas de (i) Subsidio por incapacidad temporal; (</w:t>
      </w:r>
      <w:proofErr w:type="spellStart"/>
      <w:r w:rsidR="002157EC" w:rsidRPr="002157EC">
        <w:rPr>
          <w:rFonts w:ascii="Arial" w:hAnsi="Arial" w:cs="Arial"/>
          <w:color w:val="111111"/>
          <w:sz w:val="22"/>
          <w:szCs w:val="22"/>
        </w:rPr>
        <w:t>ii</w:t>
      </w:r>
      <w:proofErr w:type="spellEnd"/>
      <w:r w:rsidR="002157EC" w:rsidRPr="002157EC">
        <w:rPr>
          <w:rFonts w:ascii="Arial" w:hAnsi="Arial" w:cs="Arial"/>
          <w:color w:val="111111"/>
          <w:sz w:val="22"/>
          <w:szCs w:val="22"/>
        </w:rPr>
        <w:t>) Indemnización por incapacidad permanente parcial; (</w:t>
      </w:r>
      <w:proofErr w:type="spellStart"/>
      <w:r w:rsidR="002157EC" w:rsidRPr="002157EC">
        <w:rPr>
          <w:rFonts w:ascii="Arial" w:hAnsi="Arial" w:cs="Arial"/>
          <w:color w:val="111111"/>
          <w:sz w:val="22"/>
          <w:szCs w:val="22"/>
        </w:rPr>
        <w:t>iii</w:t>
      </w:r>
      <w:proofErr w:type="spellEnd"/>
      <w:r w:rsidR="002157EC" w:rsidRPr="002157EC">
        <w:rPr>
          <w:rFonts w:ascii="Arial" w:hAnsi="Arial" w:cs="Arial"/>
          <w:color w:val="111111"/>
          <w:sz w:val="22"/>
          <w:szCs w:val="22"/>
        </w:rPr>
        <w:t>) Pensión de Invalidez; (</w:t>
      </w:r>
      <w:proofErr w:type="spellStart"/>
      <w:r w:rsidR="002157EC" w:rsidRPr="002157EC">
        <w:rPr>
          <w:rFonts w:ascii="Arial" w:hAnsi="Arial" w:cs="Arial"/>
          <w:color w:val="111111"/>
          <w:sz w:val="22"/>
          <w:szCs w:val="22"/>
        </w:rPr>
        <w:t>iv</w:t>
      </w:r>
      <w:proofErr w:type="spellEnd"/>
      <w:r w:rsidR="002157EC" w:rsidRPr="002157EC">
        <w:rPr>
          <w:rFonts w:ascii="Arial" w:hAnsi="Arial" w:cs="Arial"/>
          <w:color w:val="111111"/>
          <w:sz w:val="22"/>
          <w:szCs w:val="22"/>
        </w:rPr>
        <w:t xml:space="preserve">) Pensión de sobrevivientes y (v) Auxilio funerario. Por tanto, COODETRANS PALMIRA no estaba legitimada para efectuar el llamamiento en garantía comoquiera que no </w:t>
      </w:r>
      <w:r w:rsidR="002157EC" w:rsidRPr="002157EC">
        <w:rPr>
          <w:rFonts w:ascii="Arial" w:hAnsi="Arial" w:cs="Arial"/>
          <w:color w:val="111111"/>
          <w:sz w:val="22"/>
          <w:szCs w:val="22"/>
        </w:rPr>
        <w:lastRenderedPageBreak/>
        <w:t>existe una obligación legal o contractual por parte de mi representada para asumir un fallo que le sea adverso, por el rubro que se encuentran reclamando los demandantes</w:t>
      </w:r>
      <w:r w:rsidRPr="0060654E">
        <w:rPr>
          <w:rFonts w:ascii="Arial" w:hAnsi="Arial" w:cs="Arial"/>
          <w:color w:val="111111"/>
          <w:sz w:val="22"/>
          <w:szCs w:val="22"/>
        </w:rPr>
        <w:t>.</w:t>
      </w:r>
    </w:p>
    <w:p w14:paraId="4BD8020D" w14:textId="77777777" w:rsidR="002157EC" w:rsidRDefault="002157EC" w:rsidP="002157EC">
      <w:pPr>
        <w:pStyle w:val="Prrafodelista"/>
        <w:rPr>
          <w:rFonts w:ascii="Arial" w:hAnsi="Arial" w:cs="Arial"/>
          <w:color w:val="111111"/>
        </w:rPr>
      </w:pPr>
    </w:p>
    <w:p w14:paraId="45EA62AB" w14:textId="041EC193" w:rsidR="002157EC" w:rsidRDefault="002157EC" w:rsidP="00BD30BC">
      <w:pPr>
        <w:pStyle w:val="Textoindependiente"/>
        <w:numPr>
          <w:ilvl w:val="0"/>
          <w:numId w:val="43"/>
        </w:numPr>
        <w:jc w:val="both"/>
        <w:rPr>
          <w:rFonts w:ascii="Arial" w:hAnsi="Arial" w:cs="Arial"/>
          <w:color w:val="111111"/>
          <w:sz w:val="22"/>
          <w:szCs w:val="22"/>
        </w:rPr>
      </w:pPr>
      <w:r>
        <w:rPr>
          <w:rFonts w:ascii="Arial" w:hAnsi="Arial" w:cs="Arial"/>
          <w:color w:val="111111"/>
          <w:sz w:val="22"/>
          <w:szCs w:val="22"/>
        </w:rPr>
        <w:t>S</w:t>
      </w:r>
      <w:r w:rsidRPr="002157EC">
        <w:rPr>
          <w:rFonts w:ascii="Arial" w:hAnsi="Arial" w:cs="Arial"/>
          <w:color w:val="111111"/>
          <w:sz w:val="22"/>
          <w:szCs w:val="22"/>
        </w:rPr>
        <w:t>e concluye que ni la culpa del empleador en la ocurrencia de las enfermedades laborales, ni las indemnizaciones o perjuicios que de tal culpa se deriva, pueden ser endilgadas a la ARL que represento, en el entendido que dichos conceptos no están cubiertos por el Sistema General de Riesgos Laborales, ya que, las únicas prestaciones económicas por las cuales se encuentra obligada son (i) Subsidio por incapacidad temporal; (</w:t>
      </w:r>
      <w:proofErr w:type="spellStart"/>
      <w:r w:rsidRPr="002157EC">
        <w:rPr>
          <w:rFonts w:ascii="Arial" w:hAnsi="Arial" w:cs="Arial"/>
          <w:color w:val="111111"/>
          <w:sz w:val="22"/>
          <w:szCs w:val="22"/>
        </w:rPr>
        <w:t>ii</w:t>
      </w:r>
      <w:proofErr w:type="spellEnd"/>
      <w:r w:rsidRPr="002157EC">
        <w:rPr>
          <w:rFonts w:ascii="Arial" w:hAnsi="Arial" w:cs="Arial"/>
          <w:color w:val="111111"/>
          <w:sz w:val="22"/>
          <w:szCs w:val="22"/>
        </w:rPr>
        <w:t>) Indemnización por incapacidad permanente parcial; (</w:t>
      </w:r>
      <w:proofErr w:type="spellStart"/>
      <w:r w:rsidRPr="002157EC">
        <w:rPr>
          <w:rFonts w:ascii="Arial" w:hAnsi="Arial" w:cs="Arial"/>
          <w:color w:val="111111"/>
          <w:sz w:val="22"/>
          <w:szCs w:val="22"/>
        </w:rPr>
        <w:t>iii</w:t>
      </w:r>
      <w:proofErr w:type="spellEnd"/>
      <w:r w:rsidRPr="002157EC">
        <w:rPr>
          <w:rFonts w:ascii="Arial" w:hAnsi="Arial" w:cs="Arial"/>
          <w:color w:val="111111"/>
          <w:sz w:val="22"/>
          <w:szCs w:val="22"/>
        </w:rPr>
        <w:t>) Pensión de Invalidez; (</w:t>
      </w:r>
      <w:proofErr w:type="spellStart"/>
      <w:r w:rsidRPr="002157EC">
        <w:rPr>
          <w:rFonts w:ascii="Arial" w:hAnsi="Arial" w:cs="Arial"/>
          <w:color w:val="111111"/>
          <w:sz w:val="22"/>
          <w:szCs w:val="22"/>
        </w:rPr>
        <w:t>iv</w:t>
      </w:r>
      <w:proofErr w:type="spellEnd"/>
      <w:r w:rsidRPr="002157EC">
        <w:rPr>
          <w:rFonts w:ascii="Arial" w:hAnsi="Arial" w:cs="Arial"/>
          <w:color w:val="111111"/>
          <w:sz w:val="22"/>
          <w:szCs w:val="22"/>
        </w:rPr>
        <w:t>) Pensión de sobrevivientes y (v) Auxilio funerario (Decreto 1295 del 1994).</w:t>
      </w:r>
    </w:p>
    <w:p w14:paraId="0E70BB05" w14:textId="77777777" w:rsidR="002157EC" w:rsidRDefault="002157EC" w:rsidP="002157EC">
      <w:pPr>
        <w:pStyle w:val="Prrafodelista"/>
        <w:rPr>
          <w:rFonts w:ascii="Arial" w:hAnsi="Arial" w:cs="Arial"/>
          <w:color w:val="111111"/>
        </w:rPr>
      </w:pPr>
    </w:p>
    <w:p w14:paraId="0CDCD1FE" w14:textId="6EB8475B" w:rsidR="002157EC" w:rsidRDefault="002157EC" w:rsidP="00BD30BC">
      <w:pPr>
        <w:pStyle w:val="Textoindependiente"/>
        <w:numPr>
          <w:ilvl w:val="0"/>
          <w:numId w:val="43"/>
        </w:numPr>
        <w:jc w:val="both"/>
        <w:rPr>
          <w:rFonts w:ascii="Arial" w:hAnsi="Arial" w:cs="Arial"/>
          <w:color w:val="111111"/>
          <w:sz w:val="22"/>
          <w:szCs w:val="22"/>
        </w:rPr>
      </w:pPr>
      <w:r w:rsidRPr="002157EC">
        <w:rPr>
          <w:rFonts w:ascii="Arial" w:hAnsi="Arial" w:cs="Arial"/>
          <w:color w:val="111111"/>
          <w:sz w:val="22"/>
          <w:szCs w:val="22"/>
        </w:rPr>
        <w:t>LA EQUIDAD SEGUROS DE VIDA OC, ha asumido todas las obligaciones que como Administradora de Riesgos Laborales le compete, esto es, el pago de las incapacidades temporales, la atención en salud y la indemnización por incapacidad permanente parcial a la que ha tenido derecho conforme las patologías de origen laboral que padece el señor FERNEY ANTONIO. </w:t>
      </w:r>
    </w:p>
    <w:p w14:paraId="753974DA" w14:textId="77777777" w:rsidR="002157EC" w:rsidRDefault="002157EC" w:rsidP="002157EC">
      <w:pPr>
        <w:pStyle w:val="Prrafodelista"/>
        <w:rPr>
          <w:rFonts w:ascii="Arial" w:hAnsi="Arial" w:cs="Arial"/>
          <w:color w:val="111111"/>
        </w:rPr>
      </w:pPr>
    </w:p>
    <w:p w14:paraId="4F2C655D" w14:textId="1F5C0734" w:rsidR="002157EC" w:rsidRDefault="002157EC" w:rsidP="00BD30BC">
      <w:pPr>
        <w:pStyle w:val="Textoindependiente"/>
        <w:numPr>
          <w:ilvl w:val="0"/>
          <w:numId w:val="43"/>
        </w:numPr>
        <w:jc w:val="both"/>
        <w:rPr>
          <w:rFonts w:ascii="Arial" w:hAnsi="Arial" w:cs="Arial"/>
          <w:color w:val="111111"/>
          <w:sz w:val="22"/>
          <w:szCs w:val="22"/>
        </w:rPr>
      </w:pPr>
      <w:r>
        <w:rPr>
          <w:rFonts w:ascii="Arial" w:hAnsi="Arial" w:cs="Arial"/>
          <w:color w:val="111111"/>
          <w:sz w:val="22"/>
          <w:szCs w:val="22"/>
        </w:rPr>
        <w:t>M</w:t>
      </w:r>
      <w:r w:rsidRPr="002157EC">
        <w:rPr>
          <w:rFonts w:ascii="Arial" w:hAnsi="Arial" w:cs="Arial"/>
          <w:color w:val="111111"/>
          <w:sz w:val="22"/>
          <w:szCs w:val="22"/>
        </w:rPr>
        <w:t>i representada ha cumplido con el reconocimiento de prestaciones económicas y asistenciales a favor del trabajador afiliado, como lo son, asistencia médica, pago de incapacidades temporales y pago de la indemnización por incapacidad permanente parcial derivadas de las patologías de origen laboral que padece el señor FERNEY ANTONIO, y de las cuales la ARL LA EQUIDAD SEGUROS DE VIDA OC ha cumplido cabalmente</w:t>
      </w:r>
      <w:r>
        <w:rPr>
          <w:rFonts w:ascii="Arial" w:hAnsi="Arial" w:cs="Arial"/>
          <w:color w:val="111111"/>
          <w:sz w:val="22"/>
          <w:szCs w:val="22"/>
        </w:rPr>
        <w:t>.</w:t>
      </w:r>
    </w:p>
    <w:p w14:paraId="02B42411" w14:textId="64994A1A" w:rsidR="00193493" w:rsidRPr="002157EC" w:rsidRDefault="00193493" w:rsidP="002157EC">
      <w:pPr>
        <w:pStyle w:val="Textoindependiente"/>
        <w:jc w:val="both"/>
        <w:rPr>
          <w:rFonts w:ascii="Arial" w:hAnsi="Arial" w:cs="Arial"/>
          <w:color w:val="111111"/>
          <w:sz w:val="22"/>
          <w:szCs w:val="22"/>
        </w:rPr>
      </w:pPr>
    </w:p>
    <w:p w14:paraId="2816F34F" w14:textId="1FBD01B2" w:rsidR="00193493" w:rsidRDefault="00193493" w:rsidP="00BD30BC">
      <w:pPr>
        <w:pStyle w:val="Textoindependiente"/>
        <w:numPr>
          <w:ilvl w:val="0"/>
          <w:numId w:val="43"/>
        </w:numPr>
        <w:jc w:val="both"/>
        <w:rPr>
          <w:rFonts w:ascii="Arial" w:hAnsi="Arial" w:cs="Arial"/>
          <w:color w:val="111111"/>
          <w:sz w:val="22"/>
          <w:szCs w:val="22"/>
        </w:rPr>
      </w:pPr>
      <w:r w:rsidRPr="0060654E">
        <w:rPr>
          <w:rFonts w:ascii="Arial" w:hAnsi="Arial" w:cs="Arial"/>
          <w:color w:val="111111"/>
          <w:sz w:val="22"/>
          <w:szCs w:val="22"/>
        </w:rPr>
        <w:t xml:space="preserve">La lógica </w:t>
      </w:r>
      <w:r w:rsidR="002157EC" w:rsidRPr="002157EC">
        <w:rPr>
          <w:rFonts w:ascii="Arial" w:hAnsi="Arial" w:cs="Arial"/>
          <w:color w:val="111111"/>
          <w:sz w:val="22"/>
          <w:szCs w:val="22"/>
        </w:rPr>
        <w:t>conclusión de esta situación es que como ni la culpa del empleador en la ocurrencia de las enfermedades laborales, ni las indemnizaciones o perjuicios que de tal culpa se deriven, pueden ser endilgadas a la ARL LA EQUIDAD SEGUROS DE VIDA OC, pues no están cubiertas por el Sistema General de Riesgos Laborales, resultan inanes las pretensiones que contiene la demanda en contra de mi representada, pues ella no está obligada a responder por las pretensiones de los demandantes</w:t>
      </w:r>
      <w:r w:rsidR="00722F56">
        <w:rPr>
          <w:rFonts w:ascii="Arial" w:hAnsi="Arial" w:cs="Arial"/>
          <w:color w:val="111111"/>
          <w:sz w:val="22"/>
          <w:szCs w:val="22"/>
        </w:rPr>
        <w:t>.</w:t>
      </w:r>
    </w:p>
    <w:p w14:paraId="091B2ED5" w14:textId="77777777" w:rsidR="00722F56" w:rsidRDefault="00722F56" w:rsidP="00722F56">
      <w:pPr>
        <w:pStyle w:val="Prrafodelista"/>
        <w:rPr>
          <w:rFonts w:ascii="Arial" w:hAnsi="Arial" w:cs="Arial"/>
          <w:color w:val="111111"/>
        </w:rPr>
      </w:pPr>
    </w:p>
    <w:p w14:paraId="09D3456D" w14:textId="344FD9E6" w:rsidR="00722F56" w:rsidRDefault="00722F56" w:rsidP="00BD30BC">
      <w:pPr>
        <w:pStyle w:val="Textoindependiente"/>
        <w:numPr>
          <w:ilvl w:val="0"/>
          <w:numId w:val="43"/>
        </w:numPr>
        <w:jc w:val="both"/>
        <w:rPr>
          <w:rFonts w:ascii="Arial" w:hAnsi="Arial" w:cs="Arial"/>
          <w:color w:val="111111"/>
          <w:sz w:val="22"/>
          <w:szCs w:val="22"/>
        </w:rPr>
      </w:pPr>
      <w:r w:rsidRPr="00722F56">
        <w:rPr>
          <w:rFonts w:ascii="Arial" w:hAnsi="Arial" w:cs="Arial"/>
          <w:color w:val="111111"/>
          <w:sz w:val="22"/>
          <w:szCs w:val="22"/>
        </w:rPr>
        <w:t>COODENTRANS PALMIRA como empleador tenía a su cargo la gestión y administración de los riesgos, siendo su obligación conforme al Decreto 1072 de 2015 realizar todas las actividades necesarias para la implementación de programas de prevención y llevar un Sistema de Gestión de la Seguridad y Salud completo, en este caso, por la exposición al ruido al que se encontraba expuesto el señor FERNEY ANTONIO</w:t>
      </w:r>
      <w:r>
        <w:rPr>
          <w:rFonts w:ascii="Arial" w:hAnsi="Arial" w:cs="Arial"/>
          <w:color w:val="111111"/>
          <w:sz w:val="22"/>
          <w:szCs w:val="22"/>
        </w:rPr>
        <w:t>.</w:t>
      </w:r>
    </w:p>
    <w:p w14:paraId="5A072D38" w14:textId="77777777" w:rsidR="00722F56" w:rsidRDefault="00722F56" w:rsidP="00722F56">
      <w:pPr>
        <w:pStyle w:val="Prrafodelista"/>
        <w:rPr>
          <w:rFonts w:ascii="Arial" w:hAnsi="Arial" w:cs="Arial"/>
          <w:color w:val="111111"/>
        </w:rPr>
      </w:pPr>
    </w:p>
    <w:p w14:paraId="6A870CE9" w14:textId="5734D27B" w:rsidR="00722F56" w:rsidRDefault="00722F56" w:rsidP="00BD30BC">
      <w:pPr>
        <w:pStyle w:val="Textoindependiente"/>
        <w:numPr>
          <w:ilvl w:val="0"/>
          <w:numId w:val="43"/>
        </w:numPr>
        <w:jc w:val="both"/>
        <w:rPr>
          <w:rFonts w:ascii="Arial" w:hAnsi="Arial" w:cs="Arial"/>
          <w:color w:val="111111"/>
          <w:sz w:val="22"/>
          <w:szCs w:val="22"/>
        </w:rPr>
      </w:pPr>
      <w:r w:rsidRPr="00722F56">
        <w:rPr>
          <w:rFonts w:ascii="Arial" w:hAnsi="Arial" w:cs="Arial"/>
          <w:color w:val="111111"/>
          <w:sz w:val="22"/>
          <w:szCs w:val="22"/>
        </w:rPr>
        <w:t>LA EQUIDAD SEGUROS DE VIDA OC ha actuado con apego al ordenamiento jurídico, toda vez que el caso que nos ocupa, se reclama el reconocimiento y pago de indemnización plena de perjuicios por culpa patronal, sin que mi prohijada haya fungido como empleadora del señor FERNEY ANTONIO SUAREZ MURILLO</w:t>
      </w:r>
      <w:r>
        <w:rPr>
          <w:rFonts w:ascii="Arial" w:hAnsi="Arial" w:cs="Arial"/>
          <w:color w:val="111111"/>
          <w:sz w:val="22"/>
          <w:szCs w:val="22"/>
        </w:rPr>
        <w:t>.</w:t>
      </w:r>
    </w:p>
    <w:p w14:paraId="54949869" w14:textId="77777777" w:rsidR="00722F56" w:rsidRDefault="00722F56" w:rsidP="00722F56">
      <w:pPr>
        <w:pStyle w:val="Prrafodelista"/>
        <w:rPr>
          <w:rFonts w:ascii="Arial" w:hAnsi="Arial" w:cs="Arial"/>
          <w:color w:val="111111"/>
        </w:rPr>
      </w:pPr>
    </w:p>
    <w:p w14:paraId="40F00FA2" w14:textId="61B308F7" w:rsidR="00722F56" w:rsidRPr="0060654E" w:rsidRDefault="00722F56" w:rsidP="00BD30BC">
      <w:pPr>
        <w:pStyle w:val="Textoindependiente"/>
        <w:numPr>
          <w:ilvl w:val="0"/>
          <w:numId w:val="43"/>
        </w:numPr>
        <w:jc w:val="both"/>
        <w:rPr>
          <w:rFonts w:ascii="Arial" w:hAnsi="Arial" w:cs="Arial"/>
          <w:color w:val="111111"/>
          <w:sz w:val="22"/>
          <w:szCs w:val="22"/>
        </w:rPr>
      </w:pPr>
      <w:r w:rsidRPr="00722F56">
        <w:rPr>
          <w:rFonts w:ascii="Arial" w:hAnsi="Arial" w:cs="Arial"/>
          <w:color w:val="111111"/>
          <w:sz w:val="22"/>
          <w:szCs w:val="22"/>
        </w:rPr>
        <w:t>NO se acreditan los presupuestos para que mi prohijada sea condenada al reconocimiento y pago de la indemnización ordinaria de perjuicios máxime si se tiene en cuenta que LA EQUIDAD SEGUROS DE VIDA OC no ostentó la calidad de empleadora del señor FERNEY ANTONIO SUAREZ MURILLO. Por lo anterior, debe concluirse que condenar a mi procurada, al reconocimiento y pago de los rubros aducidos en el libelo de la demanda, se derivaría en un cobro de lo no debido, prohibido por nuestro ordenamiento jurídico.</w:t>
      </w:r>
    </w:p>
    <w:p w14:paraId="5D8C1C41" w14:textId="77777777" w:rsidR="00193493" w:rsidRPr="0060654E" w:rsidRDefault="00193493" w:rsidP="00193493">
      <w:pPr>
        <w:pStyle w:val="Prrafodelista"/>
        <w:rPr>
          <w:rFonts w:ascii="Arial" w:hAnsi="Arial" w:cs="Arial"/>
          <w:color w:val="111111"/>
        </w:rPr>
      </w:pPr>
    </w:p>
    <w:p w14:paraId="0FB9D916" w14:textId="32B414C7" w:rsidR="00722F56" w:rsidRDefault="00722F56" w:rsidP="00BD30BC">
      <w:pPr>
        <w:pStyle w:val="Textoindependiente"/>
        <w:numPr>
          <w:ilvl w:val="0"/>
          <w:numId w:val="43"/>
        </w:numPr>
        <w:jc w:val="both"/>
        <w:rPr>
          <w:rFonts w:ascii="Arial" w:hAnsi="Arial" w:cs="Arial"/>
          <w:color w:val="111111"/>
          <w:sz w:val="22"/>
          <w:szCs w:val="22"/>
        </w:rPr>
      </w:pPr>
      <w:r>
        <w:rPr>
          <w:rFonts w:ascii="Arial" w:hAnsi="Arial" w:cs="Arial"/>
          <w:color w:val="111111"/>
          <w:sz w:val="22"/>
          <w:szCs w:val="22"/>
        </w:rPr>
        <w:t>E</w:t>
      </w:r>
      <w:r w:rsidRPr="00722F56">
        <w:rPr>
          <w:rFonts w:ascii="Arial" w:hAnsi="Arial" w:cs="Arial"/>
          <w:color w:val="111111"/>
          <w:sz w:val="22"/>
          <w:szCs w:val="22"/>
        </w:rPr>
        <w:t>n aras de la defensa de la entidad convocada y de mi procurada, tomando como base que en el presente proceso se pretende el reconocimiento y pago de la indemnización ordinaria y plena de perjuicios, invoco como excepción la PRESCRIPCIÓN consagrada en el artículo 22 de la Ley 1562 de 2012, para que, en caso de operar, sea declarada por el juez</w:t>
      </w:r>
    </w:p>
    <w:p w14:paraId="50E3C8EB" w14:textId="3828289E" w:rsidR="00BD30BC" w:rsidRPr="0060654E" w:rsidRDefault="00BD30BC" w:rsidP="00903743">
      <w:pPr>
        <w:pStyle w:val="Textoindependiente"/>
        <w:jc w:val="both"/>
        <w:rPr>
          <w:rFonts w:ascii="Arial" w:hAnsi="Arial" w:cs="Arial"/>
          <w:color w:val="111111"/>
          <w:sz w:val="22"/>
          <w:szCs w:val="22"/>
        </w:rPr>
      </w:pPr>
    </w:p>
    <w:p w14:paraId="383B40D6" w14:textId="1D791B89" w:rsidR="00014389" w:rsidRPr="0060654E" w:rsidRDefault="00014389" w:rsidP="00903743">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t>CAPITULO I</w:t>
      </w:r>
      <w:r w:rsidR="00DA6621" w:rsidRPr="0060654E">
        <w:rPr>
          <w:rFonts w:ascii="Arial" w:hAnsi="Arial" w:cs="Arial"/>
          <w:b/>
          <w:bCs/>
          <w:color w:val="111111"/>
          <w:sz w:val="22"/>
          <w:szCs w:val="22"/>
          <w:u w:val="single"/>
        </w:rPr>
        <w:t>V</w:t>
      </w:r>
    </w:p>
    <w:p w14:paraId="54331B3F" w14:textId="77777777" w:rsidR="00014389" w:rsidRPr="0060654E" w:rsidRDefault="00014389" w:rsidP="00903743">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t>FUNDAMENTOS DE DERECHO</w:t>
      </w:r>
    </w:p>
    <w:p w14:paraId="47A920FE" w14:textId="77777777" w:rsidR="00014389" w:rsidRPr="0060654E" w:rsidRDefault="00014389" w:rsidP="00903743">
      <w:pPr>
        <w:pStyle w:val="Textoindependiente"/>
        <w:jc w:val="both"/>
        <w:rPr>
          <w:rFonts w:ascii="Arial" w:hAnsi="Arial" w:cs="Arial"/>
          <w:color w:val="111111"/>
          <w:sz w:val="22"/>
          <w:szCs w:val="22"/>
        </w:rPr>
      </w:pPr>
    </w:p>
    <w:p w14:paraId="20EE5320" w14:textId="157FCDF2" w:rsidR="00C76612" w:rsidRPr="0060654E" w:rsidRDefault="00014389" w:rsidP="00903743">
      <w:pPr>
        <w:pStyle w:val="Textoindependiente"/>
        <w:jc w:val="both"/>
        <w:rPr>
          <w:rFonts w:ascii="Arial" w:hAnsi="Arial" w:cs="Arial"/>
          <w:color w:val="111111"/>
          <w:sz w:val="22"/>
          <w:szCs w:val="22"/>
        </w:rPr>
      </w:pPr>
      <w:r w:rsidRPr="0060654E">
        <w:rPr>
          <w:rFonts w:ascii="Arial" w:hAnsi="Arial" w:cs="Arial"/>
          <w:color w:val="111111"/>
          <w:sz w:val="22"/>
          <w:szCs w:val="22"/>
        </w:rPr>
        <w:t>Fundo mis argumentos en el artículo 216 y 488 del Código Sustantivo del Trabajo y 151 del Código de Procedimiento Laboral, la Ley 1562 de 2012, Ley 776 de 2002, Decreto 1295 de 1994, Decreto 1771 de 1994, y la jurisprudencia de la Corte Suprema de Just</w:t>
      </w:r>
      <w:r w:rsidR="00927933" w:rsidRPr="0060654E">
        <w:rPr>
          <w:rFonts w:ascii="Arial" w:hAnsi="Arial" w:cs="Arial"/>
          <w:color w:val="111111"/>
          <w:sz w:val="22"/>
          <w:szCs w:val="22"/>
        </w:rPr>
        <w:t>icia- Sala de Casación Laboral.</w:t>
      </w:r>
    </w:p>
    <w:p w14:paraId="0E0C3150" w14:textId="63CA1F60" w:rsidR="00014389" w:rsidRPr="0060654E" w:rsidRDefault="00014389" w:rsidP="00903743">
      <w:pPr>
        <w:pStyle w:val="Textoindependiente"/>
        <w:jc w:val="both"/>
        <w:rPr>
          <w:rFonts w:ascii="Arial" w:hAnsi="Arial" w:cs="Arial"/>
          <w:color w:val="111111"/>
          <w:sz w:val="22"/>
          <w:szCs w:val="22"/>
        </w:rPr>
      </w:pPr>
    </w:p>
    <w:p w14:paraId="04CC6FE8" w14:textId="77777777" w:rsidR="00014389" w:rsidRPr="0060654E" w:rsidRDefault="00014389" w:rsidP="00903743">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lastRenderedPageBreak/>
        <w:t>CAPÍTULO V</w:t>
      </w:r>
    </w:p>
    <w:p w14:paraId="31EDC058" w14:textId="77777777" w:rsidR="00014389" w:rsidRPr="0060654E" w:rsidRDefault="00014389" w:rsidP="00903743">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t>MEDIOS DE PRUEBA</w:t>
      </w:r>
    </w:p>
    <w:p w14:paraId="08F8B821" w14:textId="77777777" w:rsidR="00014389" w:rsidRPr="0060654E" w:rsidRDefault="00014389" w:rsidP="00903743">
      <w:pPr>
        <w:pStyle w:val="Textoindependiente"/>
        <w:jc w:val="both"/>
        <w:rPr>
          <w:rFonts w:ascii="Arial" w:hAnsi="Arial" w:cs="Arial"/>
          <w:color w:val="111111"/>
          <w:sz w:val="22"/>
          <w:szCs w:val="22"/>
        </w:rPr>
      </w:pPr>
    </w:p>
    <w:p w14:paraId="48BC7A64" w14:textId="77777777" w:rsidR="00014389" w:rsidRPr="0060654E" w:rsidRDefault="00014389" w:rsidP="00903743">
      <w:pPr>
        <w:pStyle w:val="Textoindependiente"/>
        <w:jc w:val="both"/>
        <w:rPr>
          <w:rFonts w:ascii="Arial" w:hAnsi="Arial" w:cs="Arial"/>
          <w:color w:val="111111"/>
          <w:sz w:val="22"/>
          <w:szCs w:val="22"/>
        </w:rPr>
      </w:pPr>
      <w:r w:rsidRPr="0060654E">
        <w:rPr>
          <w:rFonts w:ascii="Arial" w:hAnsi="Arial" w:cs="Arial"/>
          <w:color w:val="111111"/>
          <w:sz w:val="22"/>
          <w:szCs w:val="22"/>
        </w:rPr>
        <w:t>Solicito atentamente decretar y tener como pruebas las siguientes:</w:t>
      </w:r>
    </w:p>
    <w:p w14:paraId="01B03535" w14:textId="77777777" w:rsidR="00014389" w:rsidRPr="0060654E" w:rsidRDefault="00014389" w:rsidP="00903743">
      <w:pPr>
        <w:pStyle w:val="Textoindependiente"/>
        <w:jc w:val="both"/>
        <w:rPr>
          <w:rFonts w:ascii="Arial" w:hAnsi="Arial" w:cs="Arial"/>
          <w:color w:val="111111"/>
          <w:sz w:val="22"/>
          <w:szCs w:val="22"/>
        </w:rPr>
      </w:pPr>
    </w:p>
    <w:p w14:paraId="5FF5F4CA" w14:textId="77D767E5" w:rsidR="00014389" w:rsidRPr="0060654E" w:rsidRDefault="00014389" w:rsidP="00903743">
      <w:pPr>
        <w:pStyle w:val="Textoindependiente"/>
        <w:numPr>
          <w:ilvl w:val="0"/>
          <w:numId w:val="11"/>
        </w:numPr>
        <w:jc w:val="both"/>
        <w:rPr>
          <w:rFonts w:ascii="Arial" w:hAnsi="Arial" w:cs="Arial"/>
          <w:b/>
          <w:bCs/>
          <w:color w:val="111111"/>
          <w:sz w:val="22"/>
          <w:szCs w:val="22"/>
          <w:u w:val="single"/>
        </w:rPr>
      </w:pPr>
      <w:r w:rsidRPr="0060654E">
        <w:rPr>
          <w:rFonts w:ascii="Arial" w:hAnsi="Arial" w:cs="Arial"/>
          <w:b/>
          <w:bCs/>
          <w:color w:val="111111"/>
          <w:sz w:val="22"/>
          <w:szCs w:val="22"/>
          <w:u w:val="single"/>
        </w:rPr>
        <w:t>DOCUMENTAL</w:t>
      </w:r>
    </w:p>
    <w:p w14:paraId="1DB9B80D" w14:textId="77777777" w:rsidR="004C061C" w:rsidRPr="0060654E" w:rsidRDefault="004C061C" w:rsidP="00903743">
      <w:pPr>
        <w:pStyle w:val="Textoindependiente"/>
        <w:ind w:left="435"/>
        <w:jc w:val="both"/>
        <w:rPr>
          <w:rFonts w:ascii="Arial" w:hAnsi="Arial" w:cs="Arial"/>
          <w:b/>
          <w:bCs/>
          <w:color w:val="111111"/>
          <w:sz w:val="22"/>
          <w:szCs w:val="22"/>
          <w:u w:val="single"/>
        </w:rPr>
      </w:pPr>
    </w:p>
    <w:p w14:paraId="79BCCE9C" w14:textId="3C7B17E2" w:rsidR="00014389" w:rsidRPr="0060654E" w:rsidRDefault="004C061C" w:rsidP="00903743">
      <w:pPr>
        <w:pStyle w:val="Textoindependiente"/>
        <w:numPr>
          <w:ilvl w:val="1"/>
          <w:numId w:val="11"/>
        </w:numPr>
        <w:jc w:val="both"/>
        <w:rPr>
          <w:rFonts w:ascii="Arial" w:hAnsi="Arial" w:cs="Arial"/>
          <w:color w:val="111111"/>
          <w:sz w:val="22"/>
          <w:szCs w:val="22"/>
        </w:rPr>
      </w:pPr>
      <w:r w:rsidRPr="0060654E">
        <w:rPr>
          <w:rFonts w:ascii="Arial" w:hAnsi="Arial" w:cs="Arial"/>
          <w:color w:val="111111"/>
          <w:sz w:val="22"/>
          <w:szCs w:val="22"/>
        </w:rPr>
        <w:t>Certificado</w:t>
      </w:r>
      <w:r w:rsidR="00AB76F5" w:rsidRPr="0060654E">
        <w:rPr>
          <w:rFonts w:ascii="Arial" w:hAnsi="Arial" w:cs="Arial"/>
          <w:color w:val="111111"/>
          <w:sz w:val="22"/>
          <w:szCs w:val="22"/>
        </w:rPr>
        <w:t>s</w:t>
      </w:r>
      <w:r w:rsidRPr="0060654E">
        <w:rPr>
          <w:rFonts w:ascii="Arial" w:hAnsi="Arial" w:cs="Arial"/>
          <w:color w:val="111111"/>
          <w:sz w:val="22"/>
          <w:szCs w:val="22"/>
        </w:rPr>
        <w:t xml:space="preserve"> de afiliación del señor </w:t>
      </w:r>
      <w:r w:rsidR="00AB76F5" w:rsidRPr="0060654E">
        <w:rPr>
          <w:rFonts w:ascii="Arial" w:hAnsi="Arial" w:cs="Arial"/>
          <w:color w:val="111111"/>
          <w:sz w:val="22"/>
          <w:szCs w:val="22"/>
        </w:rPr>
        <w:t>FERNEY ANTONIO SUAREZ</w:t>
      </w:r>
      <w:r w:rsidRPr="0060654E">
        <w:rPr>
          <w:rFonts w:ascii="Arial" w:hAnsi="Arial" w:cs="Arial"/>
          <w:color w:val="111111"/>
          <w:sz w:val="22"/>
          <w:szCs w:val="22"/>
        </w:rPr>
        <w:t>.</w:t>
      </w:r>
    </w:p>
    <w:p w14:paraId="50CDBAD9" w14:textId="76A501F4" w:rsidR="00D81FD3" w:rsidRPr="0060654E" w:rsidRDefault="00D81FD3" w:rsidP="00903743">
      <w:pPr>
        <w:pStyle w:val="Textoindependiente"/>
        <w:numPr>
          <w:ilvl w:val="1"/>
          <w:numId w:val="11"/>
        </w:numPr>
        <w:jc w:val="both"/>
        <w:rPr>
          <w:rFonts w:ascii="Arial" w:hAnsi="Arial" w:cs="Arial"/>
          <w:color w:val="111111"/>
          <w:sz w:val="22"/>
          <w:szCs w:val="22"/>
        </w:rPr>
      </w:pPr>
      <w:r w:rsidRPr="0060654E">
        <w:rPr>
          <w:rFonts w:ascii="Arial" w:hAnsi="Arial" w:cs="Arial"/>
          <w:sz w:val="22"/>
          <w:szCs w:val="22"/>
        </w:rPr>
        <w:t>Informe de Enfermedad Profesional del Empleador o Contratante</w:t>
      </w:r>
    </w:p>
    <w:p w14:paraId="0AF0C1D5" w14:textId="2DC0B1FA" w:rsidR="003F62DF" w:rsidRPr="0060654E" w:rsidRDefault="003F62DF" w:rsidP="00903743">
      <w:pPr>
        <w:pStyle w:val="Textoindependiente"/>
        <w:numPr>
          <w:ilvl w:val="1"/>
          <w:numId w:val="11"/>
        </w:numPr>
        <w:jc w:val="both"/>
        <w:rPr>
          <w:rFonts w:ascii="Arial" w:hAnsi="Arial" w:cs="Arial"/>
          <w:color w:val="111111"/>
          <w:sz w:val="22"/>
          <w:szCs w:val="22"/>
        </w:rPr>
      </w:pPr>
      <w:r w:rsidRPr="0060654E">
        <w:rPr>
          <w:rFonts w:ascii="Arial" w:hAnsi="Arial" w:cs="Arial"/>
          <w:sz w:val="22"/>
          <w:szCs w:val="22"/>
        </w:rPr>
        <w:t>Dictamen de determinación de origen y/o pérdida de la capacidad laboral y ocupacional No.</w:t>
      </w:r>
      <w:r w:rsidRPr="0060654E">
        <w:rPr>
          <w:rFonts w:ascii="Arial" w:hAnsi="Arial" w:cs="Arial"/>
          <w:color w:val="111111"/>
          <w:sz w:val="22"/>
          <w:szCs w:val="22"/>
        </w:rPr>
        <w:t xml:space="preserve"> 403458 del 14/09/2020</w:t>
      </w:r>
    </w:p>
    <w:p w14:paraId="301D46E6" w14:textId="0DBC1577" w:rsidR="003F62DF" w:rsidRPr="0060654E" w:rsidRDefault="00440FF1" w:rsidP="00903743">
      <w:pPr>
        <w:pStyle w:val="Textoindependiente"/>
        <w:numPr>
          <w:ilvl w:val="1"/>
          <w:numId w:val="11"/>
        </w:numPr>
        <w:jc w:val="both"/>
        <w:rPr>
          <w:rFonts w:ascii="Arial" w:hAnsi="Arial" w:cs="Arial"/>
          <w:color w:val="111111"/>
          <w:sz w:val="22"/>
          <w:szCs w:val="22"/>
        </w:rPr>
      </w:pPr>
      <w:r w:rsidRPr="0060654E">
        <w:rPr>
          <w:rFonts w:ascii="Arial" w:hAnsi="Arial" w:cs="Arial"/>
          <w:sz w:val="22"/>
          <w:szCs w:val="22"/>
        </w:rPr>
        <w:t xml:space="preserve">Comunicación de notificación de calificación de perdida de la capacidad laboral al señor FERNEY </w:t>
      </w:r>
      <w:r w:rsidRPr="0060654E">
        <w:rPr>
          <w:rFonts w:ascii="Arial" w:hAnsi="Arial" w:cs="Arial"/>
          <w:color w:val="111111"/>
          <w:sz w:val="22"/>
          <w:szCs w:val="22"/>
        </w:rPr>
        <w:t>ANTONIO SUAREZ</w:t>
      </w:r>
      <w:r w:rsidRPr="0060654E">
        <w:rPr>
          <w:rFonts w:ascii="Arial" w:hAnsi="Arial" w:cs="Arial"/>
          <w:sz w:val="22"/>
          <w:szCs w:val="22"/>
        </w:rPr>
        <w:t xml:space="preserve"> de fecha 14/10/2020</w:t>
      </w:r>
    </w:p>
    <w:p w14:paraId="3BDF9F5B" w14:textId="0C3AAEC0" w:rsidR="004A6484" w:rsidRPr="0060654E" w:rsidRDefault="004A6484" w:rsidP="004A6484">
      <w:pPr>
        <w:pStyle w:val="Textoindependiente"/>
        <w:numPr>
          <w:ilvl w:val="1"/>
          <w:numId w:val="11"/>
        </w:numPr>
        <w:jc w:val="both"/>
        <w:rPr>
          <w:rFonts w:ascii="Arial" w:hAnsi="Arial" w:cs="Arial"/>
          <w:color w:val="111111"/>
          <w:sz w:val="22"/>
          <w:szCs w:val="22"/>
        </w:rPr>
      </w:pPr>
      <w:r w:rsidRPr="0060654E">
        <w:rPr>
          <w:rFonts w:ascii="Arial" w:hAnsi="Arial" w:cs="Arial"/>
          <w:sz w:val="22"/>
          <w:szCs w:val="22"/>
        </w:rPr>
        <w:t xml:space="preserve">Orden de pago No. </w:t>
      </w:r>
      <w:r w:rsidRPr="0060654E">
        <w:rPr>
          <w:rFonts w:ascii="Arial" w:hAnsi="Arial" w:cs="Arial"/>
          <w:color w:val="111111"/>
          <w:sz w:val="22"/>
          <w:szCs w:val="22"/>
        </w:rPr>
        <w:t>0000000170895 – pago de IPP</w:t>
      </w:r>
    </w:p>
    <w:p w14:paraId="05C2B22C" w14:textId="3292C80A" w:rsidR="004A6484" w:rsidRPr="0060654E" w:rsidRDefault="004A6484" w:rsidP="004A6484">
      <w:pPr>
        <w:pStyle w:val="Textoindependiente"/>
        <w:numPr>
          <w:ilvl w:val="1"/>
          <w:numId w:val="11"/>
        </w:numPr>
        <w:jc w:val="both"/>
        <w:rPr>
          <w:rFonts w:ascii="Arial" w:hAnsi="Arial" w:cs="Arial"/>
          <w:color w:val="111111"/>
          <w:sz w:val="22"/>
          <w:szCs w:val="22"/>
        </w:rPr>
      </w:pPr>
      <w:r w:rsidRPr="0060654E">
        <w:rPr>
          <w:rFonts w:ascii="Arial" w:hAnsi="Arial" w:cs="Arial"/>
          <w:sz w:val="22"/>
          <w:szCs w:val="22"/>
        </w:rPr>
        <w:t xml:space="preserve">Certificado de incapacidades proscritas y pagas al señor </w:t>
      </w:r>
      <w:r w:rsidRPr="0060654E">
        <w:rPr>
          <w:rFonts w:ascii="Arial" w:hAnsi="Arial" w:cs="Arial"/>
          <w:color w:val="111111"/>
          <w:sz w:val="22"/>
          <w:szCs w:val="22"/>
        </w:rPr>
        <w:t>FERNEY ANTONIO SUAREZ</w:t>
      </w:r>
    </w:p>
    <w:p w14:paraId="0DB8ED44" w14:textId="2DDABBBC" w:rsidR="00465EE7" w:rsidRPr="0060654E" w:rsidRDefault="00465EE7" w:rsidP="00903743">
      <w:pPr>
        <w:pStyle w:val="Textoindependiente"/>
        <w:numPr>
          <w:ilvl w:val="1"/>
          <w:numId w:val="11"/>
        </w:numPr>
        <w:jc w:val="both"/>
        <w:rPr>
          <w:rFonts w:ascii="Arial" w:hAnsi="Arial" w:cs="Arial"/>
          <w:color w:val="111111"/>
          <w:sz w:val="22"/>
          <w:szCs w:val="22"/>
        </w:rPr>
      </w:pPr>
      <w:r w:rsidRPr="0060654E">
        <w:rPr>
          <w:rFonts w:ascii="Arial" w:hAnsi="Arial" w:cs="Arial"/>
          <w:sz w:val="22"/>
          <w:szCs w:val="22"/>
        </w:rPr>
        <w:t xml:space="preserve">Base de Excel con todos los procedimientos médicos autorizados y realizados al señor FERNEY </w:t>
      </w:r>
      <w:r w:rsidRPr="0060654E">
        <w:rPr>
          <w:rFonts w:ascii="Arial" w:hAnsi="Arial" w:cs="Arial"/>
          <w:color w:val="111111"/>
          <w:sz w:val="22"/>
          <w:szCs w:val="22"/>
        </w:rPr>
        <w:t>ANTONIO SUAREZ</w:t>
      </w:r>
    </w:p>
    <w:p w14:paraId="17F36820" w14:textId="75FB7155" w:rsidR="00435E43" w:rsidRPr="0060654E" w:rsidRDefault="00435E43" w:rsidP="00903743">
      <w:pPr>
        <w:pStyle w:val="Textoindependiente"/>
        <w:numPr>
          <w:ilvl w:val="1"/>
          <w:numId w:val="11"/>
        </w:numPr>
        <w:jc w:val="both"/>
        <w:rPr>
          <w:rFonts w:ascii="Arial" w:hAnsi="Arial" w:cs="Arial"/>
          <w:color w:val="111111"/>
          <w:sz w:val="22"/>
          <w:szCs w:val="22"/>
        </w:rPr>
      </w:pPr>
      <w:r w:rsidRPr="0060654E">
        <w:rPr>
          <w:rFonts w:ascii="Arial" w:hAnsi="Arial" w:cs="Arial"/>
          <w:sz w:val="22"/>
          <w:szCs w:val="22"/>
        </w:rPr>
        <w:t>Respuesta a derecho de</w:t>
      </w:r>
      <w:r w:rsidR="00F64BE4" w:rsidRPr="0060654E">
        <w:rPr>
          <w:rFonts w:ascii="Arial" w:hAnsi="Arial" w:cs="Arial"/>
          <w:sz w:val="22"/>
          <w:szCs w:val="22"/>
        </w:rPr>
        <w:t xml:space="preserve"> petición de fecha 31/05/2022</w:t>
      </w:r>
    </w:p>
    <w:p w14:paraId="4007E65A" w14:textId="046B8EBD" w:rsidR="0060654E" w:rsidRPr="0060654E" w:rsidRDefault="0060654E" w:rsidP="00903743">
      <w:pPr>
        <w:pStyle w:val="Textoindependiente"/>
        <w:numPr>
          <w:ilvl w:val="1"/>
          <w:numId w:val="11"/>
        </w:numPr>
        <w:jc w:val="both"/>
        <w:rPr>
          <w:rFonts w:ascii="Arial" w:hAnsi="Arial" w:cs="Arial"/>
          <w:color w:val="111111"/>
          <w:sz w:val="22"/>
          <w:szCs w:val="22"/>
        </w:rPr>
      </w:pPr>
      <w:r w:rsidRPr="0060654E">
        <w:rPr>
          <w:rFonts w:ascii="Arial" w:hAnsi="Arial" w:cs="Arial"/>
          <w:sz w:val="22"/>
          <w:szCs w:val="22"/>
        </w:rPr>
        <w:t>Formato de historia clínica expedido por LA EQUIDAD SEGUROS DE VIDA O.C</w:t>
      </w:r>
    </w:p>
    <w:p w14:paraId="08F34162" w14:textId="77777777" w:rsidR="00014389" w:rsidRPr="0060654E" w:rsidRDefault="00014389" w:rsidP="00903743">
      <w:pPr>
        <w:pStyle w:val="Textoindependiente"/>
        <w:jc w:val="both"/>
        <w:rPr>
          <w:rFonts w:ascii="Arial" w:hAnsi="Arial" w:cs="Arial"/>
          <w:color w:val="111111"/>
          <w:sz w:val="22"/>
          <w:szCs w:val="22"/>
        </w:rPr>
      </w:pPr>
    </w:p>
    <w:p w14:paraId="77200ED6" w14:textId="222324FF" w:rsidR="00014389" w:rsidRPr="0060654E" w:rsidRDefault="00014389" w:rsidP="00903743">
      <w:pPr>
        <w:pStyle w:val="Textoindependiente"/>
        <w:numPr>
          <w:ilvl w:val="0"/>
          <w:numId w:val="11"/>
        </w:numPr>
        <w:jc w:val="both"/>
        <w:rPr>
          <w:rFonts w:ascii="Arial" w:hAnsi="Arial" w:cs="Arial"/>
          <w:b/>
          <w:bCs/>
          <w:color w:val="111111"/>
          <w:sz w:val="22"/>
          <w:szCs w:val="22"/>
          <w:u w:val="single"/>
        </w:rPr>
      </w:pPr>
      <w:r w:rsidRPr="0060654E">
        <w:rPr>
          <w:rFonts w:ascii="Arial" w:hAnsi="Arial" w:cs="Arial"/>
          <w:b/>
          <w:bCs/>
          <w:color w:val="111111"/>
          <w:sz w:val="22"/>
          <w:szCs w:val="22"/>
          <w:u w:val="single"/>
        </w:rPr>
        <w:t>INTERROGATORIO DE PARTE</w:t>
      </w:r>
      <w:r w:rsidR="00C76612" w:rsidRPr="0060654E">
        <w:rPr>
          <w:rFonts w:ascii="Arial" w:hAnsi="Arial" w:cs="Arial"/>
          <w:b/>
          <w:bCs/>
          <w:color w:val="111111"/>
          <w:sz w:val="22"/>
          <w:szCs w:val="22"/>
          <w:u w:val="single"/>
        </w:rPr>
        <w:t xml:space="preserve"> A</w:t>
      </w:r>
      <w:r w:rsidR="0099052A" w:rsidRPr="0060654E">
        <w:rPr>
          <w:rFonts w:ascii="Arial" w:hAnsi="Arial" w:cs="Arial"/>
          <w:b/>
          <w:bCs/>
          <w:color w:val="111111"/>
          <w:sz w:val="22"/>
          <w:szCs w:val="22"/>
          <w:u w:val="single"/>
        </w:rPr>
        <w:t xml:space="preserve"> </w:t>
      </w:r>
      <w:r w:rsidR="00C76612" w:rsidRPr="0060654E">
        <w:rPr>
          <w:rFonts w:ascii="Arial" w:hAnsi="Arial" w:cs="Arial"/>
          <w:b/>
          <w:bCs/>
          <w:color w:val="111111"/>
          <w:sz w:val="22"/>
          <w:szCs w:val="22"/>
          <w:u w:val="single"/>
        </w:rPr>
        <w:t>L</w:t>
      </w:r>
      <w:r w:rsidR="004C061C" w:rsidRPr="0060654E">
        <w:rPr>
          <w:rFonts w:ascii="Arial" w:hAnsi="Arial" w:cs="Arial"/>
          <w:b/>
          <w:bCs/>
          <w:color w:val="111111"/>
          <w:sz w:val="22"/>
          <w:szCs w:val="22"/>
          <w:u w:val="single"/>
        </w:rPr>
        <w:t>O</w:t>
      </w:r>
      <w:r w:rsidR="0099052A" w:rsidRPr="0060654E">
        <w:rPr>
          <w:rFonts w:ascii="Arial" w:hAnsi="Arial" w:cs="Arial"/>
          <w:b/>
          <w:bCs/>
          <w:color w:val="111111"/>
          <w:sz w:val="22"/>
          <w:szCs w:val="22"/>
          <w:u w:val="single"/>
        </w:rPr>
        <w:t>S</w:t>
      </w:r>
      <w:r w:rsidR="00C76612" w:rsidRPr="0060654E">
        <w:rPr>
          <w:rFonts w:ascii="Arial" w:hAnsi="Arial" w:cs="Arial"/>
          <w:b/>
          <w:bCs/>
          <w:color w:val="111111"/>
          <w:sz w:val="22"/>
          <w:szCs w:val="22"/>
          <w:u w:val="single"/>
        </w:rPr>
        <w:t xml:space="preserve"> DEMANDANTE</w:t>
      </w:r>
      <w:r w:rsidR="0099052A" w:rsidRPr="0060654E">
        <w:rPr>
          <w:rFonts w:ascii="Arial" w:hAnsi="Arial" w:cs="Arial"/>
          <w:b/>
          <w:bCs/>
          <w:color w:val="111111"/>
          <w:sz w:val="22"/>
          <w:szCs w:val="22"/>
          <w:u w:val="single"/>
        </w:rPr>
        <w:t>S</w:t>
      </w:r>
      <w:r w:rsidR="00C76612" w:rsidRPr="0060654E">
        <w:rPr>
          <w:rFonts w:ascii="Arial" w:hAnsi="Arial" w:cs="Arial"/>
          <w:b/>
          <w:bCs/>
          <w:color w:val="111111"/>
          <w:sz w:val="22"/>
          <w:szCs w:val="22"/>
          <w:u w:val="single"/>
        </w:rPr>
        <w:t xml:space="preserve"> </w:t>
      </w:r>
      <w:r w:rsidR="0099052A" w:rsidRPr="0060654E">
        <w:rPr>
          <w:rFonts w:ascii="Arial" w:hAnsi="Arial" w:cs="Arial"/>
          <w:b/>
          <w:bCs/>
          <w:color w:val="111111"/>
          <w:sz w:val="22"/>
          <w:szCs w:val="22"/>
          <w:u w:val="single"/>
        </w:rPr>
        <w:t xml:space="preserve">Y AL REPRESENTANTE LEGAL DE </w:t>
      </w:r>
      <w:r w:rsidR="00AA60A7" w:rsidRPr="0060654E">
        <w:rPr>
          <w:rFonts w:ascii="Arial" w:hAnsi="Arial" w:cs="Arial"/>
          <w:b/>
          <w:bCs/>
          <w:color w:val="111111"/>
          <w:sz w:val="22"/>
          <w:szCs w:val="22"/>
          <w:u w:val="single"/>
        </w:rPr>
        <w:t>COODETRANS PALMIRA</w:t>
      </w:r>
    </w:p>
    <w:p w14:paraId="23E61776" w14:textId="77777777" w:rsidR="00014389" w:rsidRPr="0060654E" w:rsidRDefault="00014389" w:rsidP="00903743">
      <w:pPr>
        <w:pStyle w:val="Textoindependiente"/>
        <w:jc w:val="both"/>
        <w:rPr>
          <w:rFonts w:ascii="Arial" w:hAnsi="Arial" w:cs="Arial"/>
          <w:color w:val="111111"/>
          <w:sz w:val="22"/>
          <w:szCs w:val="22"/>
        </w:rPr>
      </w:pPr>
    </w:p>
    <w:p w14:paraId="4D1EDD1D" w14:textId="3ACD64DE" w:rsidR="00014389" w:rsidRPr="0060654E" w:rsidRDefault="00014389" w:rsidP="006E0B8F">
      <w:pPr>
        <w:pStyle w:val="Textoindependiente"/>
        <w:numPr>
          <w:ilvl w:val="1"/>
          <w:numId w:val="11"/>
        </w:numPr>
        <w:jc w:val="both"/>
        <w:rPr>
          <w:rFonts w:ascii="Arial" w:hAnsi="Arial" w:cs="Arial"/>
          <w:color w:val="111111"/>
          <w:sz w:val="22"/>
          <w:szCs w:val="22"/>
        </w:rPr>
      </w:pPr>
      <w:r w:rsidRPr="0060654E">
        <w:rPr>
          <w:rFonts w:ascii="Arial" w:hAnsi="Arial" w:cs="Arial"/>
          <w:color w:val="111111"/>
          <w:sz w:val="22"/>
          <w:szCs w:val="22"/>
        </w:rPr>
        <w:t>Respetuosamente solicito se sirva decretar el interrogatorio de parte que deberá</w:t>
      </w:r>
      <w:r w:rsidR="0099052A" w:rsidRPr="0060654E">
        <w:rPr>
          <w:rFonts w:ascii="Arial" w:hAnsi="Arial" w:cs="Arial"/>
          <w:color w:val="111111"/>
          <w:sz w:val="22"/>
          <w:szCs w:val="22"/>
        </w:rPr>
        <w:t>n</w:t>
      </w:r>
      <w:r w:rsidRPr="0060654E">
        <w:rPr>
          <w:rFonts w:ascii="Arial" w:hAnsi="Arial" w:cs="Arial"/>
          <w:color w:val="111111"/>
          <w:sz w:val="22"/>
          <w:szCs w:val="22"/>
        </w:rPr>
        <w:t xml:space="preserve"> absolver </w:t>
      </w:r>
      <w:r w:rsidR="004C061C" w:rsidRPr="0060654E">
        <w:rPr>
          <w:rFonts w:ascii="Arial" w:hAnsi="Arial" w:cs="Arial"/>
          <w:color w:val="111111"/>
          <w:sz w:val="22"/>
          <w:szCs w:val="22"/>
        </w:rPr>
        <w:t>los señore</w:t>
      </w:r>
      <w:r w:rsidR="0099052A" w:rsidRPr="0060654E">
        <w:rPr>
          <w:rFonts w:ascii="Arial" w:hAnsi="Arial" w:cs="Arial"/>
          <w:color w:val="111111"/>
          <w:sz w:val="22"/>
          <w:szCs w:val="22"/>
        </w:rPr>
        <w:t xml:space="preserve">s </w:t>
      </w:r>
      <w:r w:rsidR="006E0B8F" w:rsidRPr="0060654E">
        <w:rPr>
          <w:rFonts w:ascii="Arial" w:hAnsi="Arial" w:cs="Arial"/>
          <w:sz w:val="22"/>
          <w:szCs w:val="22"/>
        </w:rPr>
        <w:t>FERNEY ANTONIO SUAREZ MURILLO</w:t>
      </w:r>
      <w:r w:rsidR="006E0B8F" w:rsidRPr="0060654E">
        <w:rPr>
          <w:rFonts w:ascii="Arial" w:hAnsi="Arial" w:cs="Arial"/>
          <w:color w:val="111111"/>
          <w:sz w:val="22"/>
          <w:szCs w:val="22"/>
        </w:rPr>
        <w:t xml:space="preserve">, </w:t>
      </w:r>
      <w:r w:rsidR="006E0B8F" w:rsidRPr="0060654E">
        <w:rPr>
          <w:rFonts w:ascii="Arial" w:hAnsi="Arial" w:cs="Arial"/>
          <w:sz w:val="22"/>
          <w:szCs w:val="22"/>
        </w:rPr>
        <w:t>JOAN SEBASTIAN SUAREZ VELASCO y YULIETH NATALIA SUAREZ VELASCO</w:t>
      </w:r>
      <w:r w:rsidRPr="0060654E">
        <w:rPr>
          <w:rFonts w:ascii="Arial" w:hAnsi="Arial" w:cs="Arial"/>
          <w:color w:val="111111"/>
          <w:sz w:val="22"/>
          <w:szCs w:val="22"/>
        </w:rPr>
        <w:t>, en la audiencia que para tal efecto señale el Despacho, en la cual formularé de manera oral en dicha diligencia o por escrito mediante la presentación de las preguntas en sobre cerrado, previa a dicha diligencia.</w:t>
      </w:r>
    </w:p>
    <w:p w14:paraId="78B11483" w14:textId="77777777" w:rsidR="00B11F79" w:rsidRPr="0060654E" w:rsidRDefault="00B11F79" w:rsidP="00903743">
      <w:pPr>
        <w:pStyle w:val="Textoindependiente"/>
        <w:ind w:left="720"/>
        <w:jc w:val="both"/>
        <w:rPr>
          <w:rFonts w:ascii="Arial" w:hAnsi="Arial" w:cs="Arial"/>
          <w:color w:val="111111"/>
          <w:sz w:val="22"/>
          <w:szCs w:val="22"/>
        </w:rPr>
      </w:pPr>
    </w:p>
    <w:p w14:paraId="0FFA82DF" w14:textId="2768E558" w:rsidR="00B11F79" w:rsidRPr="0060654E" w:rsidRDefault="00B11F79" w:rsidP="00903743">
      <w:pPr>
        <w:pStyle w:val="Textoindependiente"/>
        <w:numPr>
          <w:ilvl w:val="1"/>
          <w:numId w:val="11"/>
        </w:numPr>
        <w:ind w:right="118"/>
        <w:jc w:val="both"/>
        <w:rPr>
          <w:rFonts w:ascii="Arial" w:hAnsi="Arial" w:cs="Arial"/>
          <w:color w:val="000000" w:themeColor="text1"/>
          <w:sz w:val="22"/>
          <w:szCs w:val="22"/>
        </w:rPr>
      </w:pPr>
      <w:r w:rsidRPr="0060654E">
        <w:rPr>
          <w:rFonts w:ascii="Arial" w:hAnsi="Arial" w:cs="Arial"/>
          <w:iCs/>
          <w:color w:val="000000" w:themeColor="text1"/>
          <w:sz w:val="22"/>
          <w:szCs w:val="22"/>
        </w:rPr>
        <w:t xml:space="preserve">Comedidamente solicito se cite para que absuelva interrogatorio al representante legal de </w:t>
      </w:r>
      <w:r w:rsidR="00AA60A7" w:rsidRPr="0060654E">
        <w:rPr>
          <w:rFonts w:ascii="Arial" w:hAnsi="Arial" w:cs="Arial"/>
          <w:color w:val="000000" w:themeColor="text1"/>
          <w:sz w:val="22"/>
          <w:szCs w:val="22"/>
        </w:rPr>
        <w:t>COODETRANS PALMIRA</w:t>
      </w:r>
      <w:r w:rsidRPr="0060654E">
        <w:rPr>
          <w:rFonts w:ascii="Arial" w:hAnsi="Arial" w:cs="Arial"/>
          <w:iCs/>
          <w:color w:val="000000" w:themeColor="text1"/>
          <w:sz w:val="22"/>
          <w:szCs w:val="22"/>
        </w:rPr>
        <w:t>, a fin de que conteste el interrogatorio que se le formulará frente a los hechos de la demanda, de la contestación, y en general, de todos los argumentos de hecho y de derecho expuestos en este litigio.</w:t>
      </w:r>
    </w:p>
    <w:p w14:paraId="341573CF" w14:textId="77777777" w:rsidR="00014389" w:rsidRPr="0060654E" w:rsidRDefault="00014389" w:rsidP="00903743">
      <w:pPr>
        <w:pStyle w:val="Textoindependiente"/>
        <w:jc w:val="both"/>
        <w:rPr>
          <w:rFonts w:ascii="Arial" w:hAnsi="Arial" w:cs="Arial"/>
          <w:color w:val="111111"/>
          <w:sz w:val="22"/>
          <w:szCs w:val="22"/>
        </w:rPr>
      </w:pPr>
    </w:p>
    <w:p w14:paraId="5DF90EF6" w14:textId="77777777" w:rsidR="00D9722F" w:rsidRPr="0060654E" w:rsidRDefault="00014389" w:rsidP="00903743">
      <w:pPr>
        <w:pStyle w:val="Textoindependiente"/>
        <w:jc w:val="both"/>
        <w:rPr>
          <w:rFonts w:ascii="Arial" w:hAnsi="Arial" w:cs="Arial"/>
          <w:b/>
          <w:bCs/>
          <w:color w:val="111111"/>
          <w:sz w:val="22"/>
          <w:szCs w:val="22"/>
          <w:u w:val="single"/>
        </w:rPr>
      </w:pPr>
      <w:r w:rsidRPr="0060654E">
        <w:rPr>
          <w:rFonts w:ascii="Arial" w:hAnsi="Arial" w:cs="Arial"/>
          <w:b/>
          <w:bCs/>
          <w:color w:val="111111"/>
          <w:sz w:val="22"/>
          <w:szCs w:val="22"/>
          <w:u w:val="single"/>
        </w:rPr>
        <w:t xml:space="preserve">3. TESTIMONIOS: </w:t>
      </w:r>
    </w:p>
    <w:p w14:paraId="78B44A77" w14:textId="77777777" w:rsidR="00D9722F" w:rsidRPr="0060654E" w:rsidRDefault="00D9722F" w:rsidP="00903743">
      <w:pPr>
        <w:pStyle w:val="Textoindependiente"/>
        <w:jc w:val="both"/>
        <w:rPr>
          <w:rFonts w:ascii="Arial" w:hAnsi="Arial" w:cs="Arial"/>
          <w:b/>
          <w:bCs/>
          <w:color w:val="111111"/>
          <w:sz w:val="22"/>
          <w:szCs w:val="22"/>
          <w:u w:val="single"/>
        </w:rPr>
      </w:pPr>
    </w:p>
    <w:p w14:paraId="6575A19F" w14:textId="77777777" w:rsidR="00927933" w:rsidRPr="0060654E" w:rsidRDefault="00927933" w:rsidP="00903743">
      <w:pPr>
        <w:jc w:val="both"/>
        <w:rPr>
          <w:rFonts w:ascii="Arial" w:hAnsi="Arial" w:cs="Arial"/>
        </w:rPr>
      </w:pPr>
      <w:bookmarkStart w:id="31" w:name="_Hlk139922174"/>
      <w:r w:rsidRPr="0060654E">
        <w:rPr>
          <w:rFonts w:ascii="Arial" w:eastAsia="Arial" w:hAnsi="Arial" w:cs="Arial"/>
          <w:lang w:val="es"/>
        </w:rPr>
        <w:t xml:space="preserve">Sírvase señor Juez, </w:t>
      </w:r>
      <w:proofErr w:type="spellStart"/>
      <w:r w:rsidRPr="0060654E">
        <w:rPr>
          <w:rFonts w:ascii="Arial" w:eastAsia="Arial" w:hAnsi="Arial" w:cs="Arial"/>
          <w:lang w:val="es"/>
        </w:rPr>
        <w:t>recepcionar</w:t>
      </w:r>
      <w:proofErr w:type="spellEnd"/>
      <w:r w:rsidRPr="0060654E">
        <w:rPr>
          <w:rFonts w:ascii="Arial" w:eastAsia="Arial" w:hAnsi="Arial" w:cs="Arial"/>
          <w:lang w:val="es"/>
        </w:rPr>
        <w:t xml:space="preserve"> la declaración testimonial de la siguiente persona, mayor de edad, para que se pronuncie sobre los hechos de la demanda y los argumentos de defensa expuestos en esta contestación.</w:t>
      </w:r>
    </w:p>
    <w:p w14:paraId="6CC64DE4" w14:textId="77777777" w:rsidR="00927933" w:rsidRPr="0060654E" w:rsidRDefault="00927933" w:rsidP="00903743">
      <w:pPr>
        <w:jc w:val="both"/>
        <w:rPr>
          <w:rFonts w:ascii="Arial" w:hAnsi="Arial" w:cs="Arial"/>
        </w:rPr>
      </w:pPr>
      <w:r w:rsidRPr="0060654E">
        <w:rPr>
          <w:rFonts w:ascii="Arial" w:eastAsia="Arial" w:hAnsi="Arial" w:cs="Arial"/>
          <w:lang w:val="es"/>
        </w:rPr>
        <w:t xml:space="preserve"> </w:t>
      </w:r>
    </w:p>
    <w:p w14:paraId="0EA70AB5" w14:textId="77777777" w:rsidR="00927933" w:rsidRPr="0060654E" w:rsidRDefault="00927933" w:rsidP="00903743">
      <w:pPr>
        <w:jc w:val="both"/>
        <w:rPr>
          <w:rFonts w:ascii="Arial" w:hAnsi="Arial" w:cs="Arial"/>
        </w:rPr>
      </w:pPr>
      <w:r w:rsidRPr="0060654E">
        <w:rPr>
          <w:rFonts w:ascii="Arial" w:eastAsia="Arial" w:hAnsi="Arial" w:cs="Arial"/>
          <w:lang w:val="es"/>
        </w:rPr>
        <w:t xml:space="preserve">Los datos del testigo se relacionan a continuación: </w:t>
      </w:r>
    </w:p>
    <w:p w14:paraId="2FAA6CAF" w14:textId="24E3967E" w:rsidR="001E4F7B" w:rsidRPr="0060654E" w:rsidRDefault="00927933" w:rsidP="00903743">
      <w:pPr>
        <w:jc w:val="both"/>
        <w:rPr>
          <w:rFonts w:ascii="Arial" w:hAnsi="Arial" w:cs="Arial"/>
        </w:rPr>
      </w:pPr>
      <w:r w:rsidRPr="0060654E">
        <w:rPr>
          <w:rFonts w:ascii="Arial" w:eastAsia="Arial" w:hAnsi="Arial" w:cs="Arial"/>
          <w:lang w:val="es"/>
        </w:rPr>
        <w:t xml:space="preserve"> </w:t>
      </w:r>
    </w:p>
    <w:p w14:paraId="6D16B3F2" w14:textId="77777777" w:rsidR="005F1015" w:rsidRPr="0060654E" w:rsidRDefault="005F1015" w:rsidP="005F1015">
      <w:pPr>
        <w:pStyle w:val="Prrafodelista"/>
        <w:numPr>
          <w:ilvl w:val="0"/>
          <w:numId w:val="14"/>
        </w:numPr>
        <w:ind w:left="426"/>
        <w:rPr>
          <w:rFonts w:ascii="Arial" w:eastAsia="Arial" w:hAnsi="Arial" w:cs="Arial"/>
        </w:rPr>
      </w:pPr>
      <w:r w:rsidRPr="0060654E">
        <w:rPr>
          <w:rFonts w:ascii="Arial" w:hAnsi="Arial" w:cs="Arial"/>
          <w:b/>
          <w:bCs/>
          <w:color w:val="000000" w:themeColor="text1"/>
        </w:rPr>
        <w:t>Valentina Orozco Arce</w:t>
      </w:r>
      <w:r w:rsidRPr="0060654E">
        <w:rPr>
          <w:rFonts w:ascii="Arial" w:hAnsi="Arial" w:cs="Arial"/>
          <w:color w:val="000000" w:themeColor="text1"/>
        </w:rPr>
        <w:t xml:space="preserve">, identificada con la cédula de ciudadanía No. 1.144.176.752 quién podrá citarse al correo electrónico </w:t>
      </w:r>
      <w:hyperlink r:id="rId14" w:history="1">
        <w:r w:rsidRPr="0060654E">
          <w:rPr>
            <w:rStyle w:val="Hipervnculo"/>
            <w:rFonts w:ascii="Arial" w:hAnsi="Arial" w:cs="Arial"/>
          </w:rPr>
          <w:t>valenorozcoarce@gmail.com</w:t>
        </w:r>
      </w:hyperlink>
      <w:r w:rsidRPr="0060654E">
        <w:rPr>
          <w:rFonts w:ascii="Arial" w:hAnsi="Arial" w:cs="Arial"/>
          <w:color w:val="000000" w:themeColor="text1"/>
        </w:rPr>
        <w:t xml:space="preserve"> y quien funge como </w:t>
      </w:r>
      <w:r w:rsidRPr="0060654E">
        <w:rPr>
          <w:rFonts w:ascii="Arial" w:eastAsia="Arial" w:hAnsi="Arial" w:cs="Arial"/>
        </w:rPr>
        <w:t>asesora externa de la sociedad</w:t>
      </w:r>
      <w:r w:rsidRPr="0060654E">
        <w:rPr>
          <w:rFonts w:ascii="Arial" w:hAnsi="Arial" w:cs="Arial"/>
          <w:color w:val="000000" w:themeColor="text1"/>
        </w:rPr>
        <w:t>.</w:t>
      </w:r>
    </w:p>
    <w:p w14:paraId="61728B43" w14:textId="77777777" w:rsidR="00171075" w:rsidRPr="0060654E" w:rsidRDefault="00171075" w:rsidP="00903743">
      <w:pPr>
        <w:rPr>
          <w:rStyle w:val="Hipervnculo"/>
          <w:rFonts w:ascii="Arial" w:eastAsia="Arial" w:hAnsi="Arial" w:cs="Arial"/>
          <w:color w:val="auto"/>
          <w:u w:val="none"/>
        </w:rPr>
      </w:pPr>
    </w:p>
    <w:bookmarkEnd w:id="31"/>
    <w:p w14:paraId="5444F1C1" w14:textId="77777777" w:rsidR="00C04708" w:rsidRPr="0060654E" w:rsidRDefault="00C04708" w:rsidP="00903743">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t>CAPÍTULO VI</w:t>
      </w:r>
    </w:p>
    <w:p w14:paraId="73FB593E" w14:textId="77777777" w:rsidR="00C04708" w:rsidRPr="0060654E" w:rsidRDefault="00C04708" w:rsidP="00903743">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t>ANEXOS</w:t>
      </w:r>
    </w:p>
    <w:p w14:paraId="0C9BA174" w14:textId="77777777" w:rsidR="00C04708" w:rsidRPr="0060654E" w:rsidRDefault="00C04708" w:rsidP="00903743">
      <w:pPr>
        <w:pStyle w:val="Textoindependiente"/>
        <w:jc w:val="both"/>
        <w:rPr>
          <w:rFonts w:ascii="Arial" w:hAnsi="Arial" w:cs="Arial"/>
          <w:color w:val="111111"/>
          <w:sz w:val="22"/>
          <w:szCs w:val="22"/>
        </w:rPr>
      </w:pPr>
    </w:p>
    <w:p w14:paraId="07EF2889" w14:textId="665DC920" w:rsidR="005F1015" w:rsidRPr="0060654E" w:rsidRDefault="005F1015" w:rsidP="005F1015">
      <w:pPr>
        <w:pStyle w:val="Prrafodelista"/>
        <w:numPr>
          <w:ilvl w:val="0"/>
          <w:numId w:val="44"/>
        </w:numPr>
        <w:rPr>
          <w:rFonts w:ascii="Arial" w:hAnsi="Arial" w:cs="Arial"/>
          <w:b/>
          <w:bCs/>
          <w:u w:val="single"/>
        </w:rPr>
      </w:pPr>
      <w:r w:rsidRPr="0060654E">
        <w:rPr>
          <w:rFonts w:ascii="Arial" w:hAnsi="Arial" w:cs="Arial"/>
        </w:rPr>
        <w:t xml:space="preserve">Certificado de Cámara y Comercio de LA EQUIDAD SEGUROS </w:t>
      </w:r>
      <w:r w:rsidR="008C5369" w:rsidRPr="0060654E">
        <w:rPr>
          <w:rFonts w:ascii="Arial" w:hAnsi="Arial" w:cs="Arial"/>
        </w:rPr>
        <w:t>DE VIDA</w:t>
      </w:r>
      <w:r w:rsidRPr="0060654E">
        <w:rPr>
          <w:rFonts w:ascii="Arial" w:hAnsi="Arial" w:cs="Arial"/>
        </w:rPr>
        <w:t xml:space="preserve"> O.C.</w:t>
      </w:r>
    </w:p>
    <w:p w14:paraId="7CF2CB8F" w14:textId="07A7DBD2" w:rsidR="005F1015" w:rsidRPr="0060654E" w:rsidRDefault="005F1015" w:rsidP="005F1015">
      <w:pPr>
        <w:pStyle w:val="Prrafodelista"/>
        <w:numPr>
          <w:ilvl w:val="0"/>
          <w:numId w:val="44"/>
        </w:numPr>
        <w:tabs>
          <w:tab w:val="left" w:pos="842"/>
        </w:tabs>
        <w:ind w:right="114"/>
        <w:rPr>
          <w:rFonts w:ascii="Arial" w:hAnsi="Arial" w:cs="Arial"/>
        </w:rPr>
      </w:pPr>
      <w:r w:rsidRPr="0060654E">
        <w:rPr>
          <w:rFonts w:ascii="Arial" w:hAnsi="Arial" w:cs="Arial"/>
        </w:rPr>
        <w:t>Copia</w:t>
      </w:r>
      <w:r w:rsidRPr="0060654E">
        <w:rPr>
          <w:rFonts w:ascii="Arial" w:hAnsi="Arial" w:cs="Arial"/>
          <w:spacing w:val="6"/>
        </w:rPr>
        <w:t xml:space="preserve"> </w:t>
      </w:r>
      <w:r w:rsidRPr="0060654E">
        <w:rPr>
          <w:rFonts w:ascii="Arial" w:hAnsi="Arial" w:cs="Arial"/>
        </w:rPr>
        <w:t>del</w:t>
      </w:r>
      <w:r w:rsidRPr="0060654E">
        <w:rPr>
          <w:rFonts w:ascii="Arial" w:hAnsi="Arial" w:cs="Arial"/>
          <w:spacing w:val="6"/>
        </w:rPr>
        <w:t xml:space="preserve"> </w:t>
      </w:r>
      <w:r w:rsidRPr="0060654E">
        <w:rPr>
          <w:rFonts w:ascii="Arial" w:hAnsi="Arial" w:cs="Arial"/>
        </w:rPr>
        <w:t>poder</w:t>
      </w:r>
      <w:r w:rsidRPr="0060654E">
        <w:rPr>
          <w:rFonts w:ascii="Arial" w:hAnsi="Arial" w:cs="Arial"/>
          <w:spacing w:val="5"/>
        </w:rPr>
        <w:t xml:space="preserve"> </w:t>
      </w:r>
      <w:r w:rsidRPr="0060654E">
        <w:rPr>
          <w:rFonts w:ascii="Arial" w:hAnsi="Arial" w:cs="Arial"/>
        </w:rPr>
        <w:t>a</w:t>
      </w:r>
      <w:r w:rsidRPr="0060654E">
        <w:rPr>
          <w:rFonts w:ascii="Arial" w:hAnsi="Arial" w:cs="Arial"/>
          <w:spacing w:val="6"/>
        </w:rPr>
        <w:t xml:space="preserve"> </w:t>
      </w:r>
      <w:r w:rsidRPr="0060654E">
        <w:rPr>
          <w:rFonts w:ascii="Arial" w:hAnsi="Arial" w:cs="Arial"/>
        </w:rPr>
        <w:t>mi</w:t>
      </w:r>
      <w:r w:rsidRPr="0060654E">
        <w:rPr>
          <w:rFonts w:ascii="Arial" w:hAnsi="Arial" w:cs="Arial"/>
          <w:spacing w:val="6"/>
        </w:rPr>
        <w:t xml:space="preserve"> </w:t>
      </w:r>
      <w:r w:rsidRPr="0060654E">
        <w:rPr>
          <w:rFonts w:ascii="Arial" w:hAnsi="Arial" w:cs="Arial"/>
        </w:rPr>
        <w:t>conferido,</w:t>
      </w:r>
      <w:r w:rsidRPr="0060654E">
        <w:rPr>
          <w:rFonts w:ascii="Arial" w:hAnsi="Arial" w:cs="Arial"/>
          <w:spacing w:val="5"/>
        </w:rPr>
        <w:t xml:space="preserve"> </w:t>
      </w:r>
      <w:r w:rsidRPr="0060654E">
        <w:rPr>
          <w:rFonts w:ascii="Arial" w:hAnsi="Arial" w:cs="Arial"/>
        </w:rPr>
        <w:t>mediante</w:t>
      </w:r>
      <w:r w:rsidRPr="0060654E">
        <w:rPr>
          <w:rFonts w:ascii="Arial" w:hAnsi="Arial" w:cs="Arial"/>
          <w:spacing w:val="8"/>
        </w:rPr>
        <w:t xml:space="preserve"> </w:t>
      </w:r>
      <w:r w:rsidRPr="0060654E">
        <w:rPr>
          <w:rFonts w:ascii="Arial" w:hAnsi="Arial" w:cs="Arial"/>
        </w:rPr>
        <w:t>la</w:t>
      </w:r>
      <w:r w:rsidRPr="0060654E">
        <w:rPr>
          <w:rFonts w:ascii="Arial" w:hAnsi="Arial" w:cs="Arial"/>
          <w:spacing w:val="6"/>
        </w:rPr>
        <w:t xml:space="preserve"> </w:t>
      </w:r>
      <w:r w:rsidRPr="0060654E">
        <w:rPr>
          <w:rFonts w:ascii="Arial" w:hAnsi="Arial" w:cs="Arial"/>
        </w:rPr>
        <w:t>escritura</w:t>
      </w:r>
      <w:r w:rsidRPr="0060654E">
        <w:rPr>
          <w:rFonts w:ascii="Arial" w:hAnsi="Arial" w:cs="Arial"/>
          <w:spacing w:val="6"/>
        </w:rPr>
        <w:t xml:space="preserve"> </w:t>
      </w:r>
      <w:r w:rsidRPr="0060654E">
        <w:rPr>
          <w:rFonts w:ascii="Arial" w:hAnsi="Arial" w:cs="Arial"/>
        </w:rPr>
        <w:t>pública</w:t>
      </w:r>
      <w:r w:rsidRPr="0060654E">
        <w:rPr>
          <w:rFonts w:ascii="Arial" w:hAnsi="Arial" w:cs="Arial"/>
          <w:spacing w:val="8"/>
        </w:rPr>
        <w:t xml:space="preserve"> </w:t>
      </w:r>
      <w:r w:rsidRPr="0060654E">
        <w:rPr>
          <w:rFonts w:ascii="Arial" w:hAnsi="Arial" w:cs="Arial"/>
        </w:rPr>
        <w:t>No. 2779 del 02/12/202</w:t>
      </w:r>
      <w:r w:rsidR="00632D98">
        <w:rPr>
          <w:rFonts w:ascii="Arial" w:hAnsi="Arial" w:cs="Arial"/>
        </w:rPr>
        <w:t>1</w:t>
      </w:r>
      <w:r w:rsidRPr="0060654E">
        <w:rPr>
          <w:rFonts w:ascii="Arial" w:hAnsi="Arial" w:cs="Arial"/>
        </w:rPr>
        <w:t xml:space="preserve"> de la Notaria 10 de Bogotá. </w:t>
      </w:r>
    </w:p>
    <w:p w14:paraId="09782B35" w14:textId="17BB0D93" w:rsidR="005F1015" w:rsidRPr="0060654E" w:rsidRDefault="005F1015" w:rsidP="005F1015">
      <w:pPr>
        <w:pStyle w:val="Prrafodelista"/>
        <w:numPr>
          <w:ilvl w:val="0"/>
          <w:numId w:val="44"/>
        </w:numPr>
        <w:tabs>
          <w:tab w:val="left" w:pos="842"/>
        </w:tabs>
        <w:ind w:right="114"/>
        <w:rPr>
          <w:rFonts w:ascii="Arial" w:hAnsi="Arial" w:cs="Arial"/>
        </w:rPr>
      </w:pPr>
      <w:r w:rsidRPr="0060654E">
        <w:rPr>
          <w:rFonts w:ascii="Arial" w:hAnsi="Arial" w:cs="Arial"/>
        </w:rPr>
        <w:t xml:space="preserve">Certificado de vigencia No. </w:t>
      </w:r>
      <w:r w:rsidR="0013017B">
        <w:rPr>
          <w:rFonts w:ascii="Arial" w:hAnsi="Arial" w:cs="Arial"/>
        </w:rPr>
        <w:t>564</w:t>
      </w:r>
      <w:r w:rsidRPr="0060654E">
        <w:rPr>
          <w:rFonts w:ascii="Arial" w:hAnsi="Arial" w:cs="Arial"/>
        </w:rPr>
        <w:t xml:space="preserve"> del </w:t>
      </w:r>
      <w:r w:rsidR="0013017B">
        <w:rPr>
          <w:rFonts w:ascii="Arial" w:hAnsi="Arial" w:cs="Arial"/>
        </w:rPr>
        <w:t>25/06/2024</w:t>
      </w:r>
      <w:r w:rsidRPr="0060654E">
        <w:rPr>
          <w:rFonts w:ascii="Arial" w:hAnsi="Arial" w:cs="Arial"/>
        </w:rPr>
        <w:t xml:space="preserve"> emitido por la notaría 10 del círculo de Bogotá.</w:t>
      </w:r>
    </w:p>
    <w:p w14:paraId="621E4647" w14:textId="77777777" w:rsidR="005F1015" w:rsidRPr="0060654E" w:rsidRDefault="005F1015" w:rsidP="005F1015">
      <w:pPr>
        <w:pStyle w:val="Prrafodelista"/>
        <w:numPr>
          <w:ilvl w:val="0"/>
          <w:numId w:val="44"/>
        </w:numPr>
        <w:tabs>
          <w:tab w:val="left" w:pos="842"/>
        </w:tabs>
        <w:ind w:right="114"/>
        <w:rPr>
          <w:rFonts w:ascii="Arial" w:hAnsi="Arial" w:cs="Arial"/>
        </w:rPr>
      </w:pPr>
      <w:r w:rsidRPr="0060654E">
        <w:rPr>
          <w:rFonts w:ascii="Arial" w:hAnsi="Arial" w:cs="Arial"/>
        </w:rPr>
        <w:t xml:space="preserve">Certificado de Existencia y Representación de </w:t>
      </w:r>
      <w:r w:rsidRPr="0060654E">
        <w:rPr>
          <w:rFonts w:ascii="Arial" w:hAnsi="Arial" w:cs="Arial"/>
          <w:lang w:val="es-CO"/>
        </w:rPr>
        <w:t>G. HERRERA &amp; ASOCIADOS ABOGADOS S.A.S.</w:t>
      </w:r>
    </w:p>
    <w:p w14:paraId="3E7AEA35" w14:textId="77777777" w:rsidR="005F1015" w:rsidRPr="0060654E" w:rsidRDefault="005F1015" w:rsidP="005F1015">
      <w:pPr>
        <w:pStyle w:val="Prrafodelista"/>
        <w:numPr>
          <w:ilvl w:val="0"/>
          <w:numId w:val="44"/>
        </w:numPr>
        <w:tabs>
          <w:tab w:val="left" w:pos="842"/>
        </w:tabs>
        <w:ind w:right="114"/>
        <w:jc w:val="left"/>
        <w:rPr>
          <w:rFonts w:ascii="Arial" w:hAnsi="Arial" w:cs="Arial"/>
        </w:rPr>
      </w:pPr>
      <w:r w:rsidRPr="0060654E">
        <w:rPr>
          <w:rFonts w:ascii="Arial" w:hAnsi="Arial" w:cs="Arial"/>
        </w:rPr>
        <w:t>Cédula de ciudadanía y tarjeta profesional del suscrito.</w:t>
      </w:r>
    </w:p>
    <w:p w14:paraId="0C77D9FC" w14:textId="77777777" w:rsidR="005F1015" w:rsidRPr="0060654E" w:rsidRDefault="005F1015" w:rsidP="005F1015">
      <w:pPr>
        <w:pStyle w:val="Prrafodelista"/>
        <w:numPr>
          <w:ilvl w:val="0"/>
          <w:numId w:val="44"/>
        </w:numPr>
        <w:tabs>
          <w:tab w:val="left" w:pos="842"/>
        </w:tabs>
        <w:ind w:right="114"/>
        <w:jc w:val="left"/>
        <w:rPr>
          <w:rFonts w:ascii="Arial" w:hAnsi="Arial" w:cs="Arial"/>
        </w:rPr>
      </w:pPr>
      <w:r w:rsidRPr="0060654E">
        <w:rPr>
          <w:rFonts w:ascii="Arial" w:hAnsi="Arial" w:cs="Arial"/>
        </w:rPr>
        <w:t>Los documentos aducidos como pruebas.</w:t>
      </w:r>
    </w:p>
    <w:p w14:paraId="2EC5C29B" w14:textId="77777777" w:rsidR="00014389" w:rsidRDefault="00014389" w:rsidP="00903743">
      <w:pPr>
        <w:pStyle w:val="Textoindependiente"/>
        <w:jc w:val="both"/>
        <w:rPr>
          <w:rFonts w:ascii="Arial" w:hAnsi="Arial" w:cs="Arial"/>
          <w:color w:val="111111"/>
          <w:sz w:val="22"/>
          <w:szCs w:val="22"/>
        </w:rPr>
      </w:pPr>
    </w:p>
    <w:p w14:paraId="773E8A6B" w14:textId="77777777" w:rsidR="00051ACB" w:rsidRPr="0060654E" w:rsidRDefault="00051ACB" w:rsidP="00903743">
      <w:pPr>
        <w:pStyle w:val="Textoindependiente"/>
        <w:jc w:val="both"/>
        <w:rPr>
          <w:rFonts w:ascii="Arial" w:hAnsi="Arial" w:cs="Arial"/>
          <w:color w:val="111111"/>
          <w:sz w:val="22"/>
          <w:szCs w:val="22"/>
        </w:rPr>
      </w:pPr>
    </w:p>
    <w:p w14:paraId="73C78467" w14:textId="77777777" w:rsidR="00014389" w:rsidRPr="0060654E" w:rsidRDefault="00014389" w:rsidP="00903743">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t>CAPÍTULO VII</w:t>
      </w:r>
    </w:p>
    <w:p w14:paraId="482F6A4A" w14:textId="77777777" w:rsidR="00014389" w:rsidRPr="0060654E" w:rsidRDefault="00014389" w:rsidP="00903743">
      <w:pPr>
        <w:pStyle w:val="Textoindependiente"/>
        <w:jc w:val="center"/>
        <w:rPr>
          <w:rFonts w:ascii="Arial" w:hAnsi="Arial" w:cs="Arial"/>
          <w:b/>
          <w:bCs/>
          <w:color w:val="111111"/>
          <w:sz w:val="22"/>
          <w:szCs w:val="22"/>
          <w:u w:val="single"/>
        </w:rPr>
      </w:pPr>
      <w:r w:rsidRPr="0060654E">
        <w:rPr>
          <w:rFonts w:ascii="Arial" w:hAnsi="Arial" w:cs="Arial"/>
          <w:b/>
          <w:bCs/>
          <w:color w:val="111111"/>
          <w:sz w:val="22"/>
          <w:szCs w:val="22"/>
          <w:u w:val="single"/>
        </w:rPr>
        <w:lastRenderedPageBreak/>
        <w:t>NOTIFICACIONES</w:t>
      </w:r>
    </w:p>
    <w:p w14:paraId="5E0D70EC" w14:textId="77777777" w:rsidR="00014389" w:rsidRPr="0060654E" w:rsidRDefault="00014389" w:rsidP="00903743">
      <w:pPr>
        <w:pStyle w:val="Textoindependiente"/>
        <w:jc w:val="both"/>
        <w:rPr>
          <w:rFonts w:ascii="Arial" w:hAnsi="Arial" w:cs="Arial"/>
          <w:color w:val="111111"/>
          <w:sz w:val="22"/>
          <w:szCs w:val="22"/>
        </w:rPr>
      </w:pPr>
    </w:p>
    <w:p w14:paraId="7A8347C0" w14:textId="27A41BE6" w:rsidR="00014389" w:rsidRPr="0060654E" w:rsidRDefault="00014389" w:rsidP="006B56B6">
      <w:pPr>
        <w:pStyle w:val="Textoindependiente"/>
        <w:numPr>
          <w:ilvl w:val="0"/>
          <w:numId w:val="9"/>
        </w:numPr>
        <w:jc w:val="both"/>
        <w:rPr>
          <w:rFonts w:ascii="Arial" w:hAnsi="Arial" w:cs="Arial"/>
          <w:color w:val="111111"/>
          <w:sz w:val="22"/>
          <w:szCs w:val="22"/>
        </w:rPr>
      </w:pPr>
      <w:r w:rsidRPr="0060654E">
        <w:rPr>
          <w:rFonts w:ascii="Arial" w:hAnsi="Arial" w:cs="Arial"/>
          <w:color w:val="111111"/>
          <w:sz w:val="22"/>
          <w:szCs w:val="22"/>
        </w:rPr>
        <w:t>La</w:t>
      </w:r>
      <w:r w:rsidR="009478BB" w:rsidRPr="0060654E">
        <w:rPr>
          <w:rFonts w:ascii="Arial" w:hAnsi="Arial" w:cs="Arial"/>
          <w:color w:val="111111"/>
          <w:sz w:val="22"/>
          <w:szCs w:val="22"/>
        </w:rPr>
        <w:t>s</w:t>
      </w:r>
      <w:r w:rsidRPr="0060654E">
        <w:rPr>
          <w:rFonts w:ascii="Arial" w:hAnsi="Arial" w:cs="Arial"/>
          <w:color w:val="111111"/>
          <w:sz w:val="22"/>
          <w:szCs w:val="22"/>
        </w:rPr>
        <w:t xml:space="preserve"> parte</w:t>
      </w:r>
      <w:r w:rsidR="009478BB" w:rsidRPr="0060654E">
        <w:rPr>
          <w:rFonts w:ascii="Arial" w:hAnsi="Arial" w:cs="Arial"/>
          <w:color w:val="111111"/>
          <w:sz w:val="22"/>
          <w:szCs w:val="22"/>
        </w:rPr>
        <w:t>s</w:t>
      </w:r>
      <w:r w:rsidRPr="0060654E">
        <w:rPr>
          <w:rFonts w:ascii="Arial" w:hAnsi="Arial" w:cs="Arial"/>
          <w:color w:val="111111"/>
          <w:sz w:val="22"/>
          <w:szCs w:val="22"/>
        </w:rPr>
        <w:t xml:space="preserve"> demandante</w:t>
      </w:r>
      <w:r w:rsidR="009478BB" w:rsidRPr="0060654E">
        <w:rPr>
          <w:rFonts w:ascii="Arial" w:hAnsi="Arial" w:cs="Arial"/>
          <w:color w:val="111111"/>
          <w:sz w:val="22"/>
          <w:szCs w:val="22"/>
        </w:rPr>
        <w:t>s</w:t>
      </w:r>
      <w:r w:rsidRPr="0060654E">
        <w:rPr>
          <w:rFonts w:ascii="Arial" w:hAnsi="Arial" w:cs="Arial"/>
          <w:color w:val="111111"/>
          <w:sz w:val="22"/>
          <w:szCs w:val="22"/>
        </w:rPr>
        <w:t xml:space="preserve"> </w:t>
      </w:r>
      <w:r w:rsidR="00FC541D" w:rsidRPr="0060654E">
        <w:rPr>
          <w:rFonts w:ascii="Arial" w:hAnsi="Arial" w:cs="Arial"/>
          <w:color w:val="111111"/>
          <w:sz w:val="22"/>
          <w:szCs w:val="22"/>
        </w:rPr>
        <w:t>en las direcciones electrónicas:</w:t>
      </w:r>
      <w:r w:rsidR="002111DF" w:rsidRPr="0060654E">
        <w:rPr>
          <w:rFonts w:ascii="Arial" w:hAnsi="Arial" w:cs="Arial"/>
          <w:color w:val="111111"/>
          <w:sz w:val="22"/>
          <w:szCs w:val="22"/>
        </w:rPr>
        <w:t xml:space="preserve"> </w:t>
      </w:r>
    </w:p>
    <w:p w14:paraId="3DCCC8D0" w14:textId="77777777" w:rsidR="009478BB" w:rsidRPr="0060654E" w:rsidRDefault="009478BB" w:rsidP="009478BB">
      <w:pPr>
        <w:pStyle w:val="Textoindependiente"/>
        <w:ind w:left="360"/>
        <w:jc w:val="both"/>
        <w:rPr>
          <w:rFonts w:ascii="Arial" w:hAnsi="Arial" w:cs="Arial"/>
          <w:color w:val="111111"/>
          <w:sz w:val="22"/>
          <w:szCs w:val="22"/>
        </w:rPr>
      </w:pPr>
    </w:p>
    <w:p w14:paraId="341CF9CE" w14:textId="481C8BBA" w:rsidR="009478BB" w:rsidRPr="0060654E" w:rsidRDefault="009478BB" w:rsidP="009478BB">
      <w:pPr>
        <w:pStyle w:val="Textoindependiente"/>
        <w:ind w:left="360"/>
        <w:jc w:val="both"/>
        <w:rPr>
          <w:rFonts w:ascii="Arial" w:hAnsi="Arial" w:cs="Arial"/>
          <w:color w:val="111111"/>
          <w:sz w:val="22"/>
          <w:szCs w:val="22"/>
        </w:rPr>
      </w:pPr>
      <w:r w:rsidRPr="0060654E">
        <w:rPr>
          <w:rFonts w:ascii="Arial" w:hAnsi="Arial" w:cs="Arial"/>
          <w:color w:val="111111"/>
          <w:sz w:val="22"/>
          <w:szCs w:val="22"/>
        </w:rPr>
        <w:t xml:space="preserve">Ferney Antonio Suarez: </w:t>
      </w:r>
      <w:hyperlink r:id="rId15" w:history="1">
        <w:r w:rsidR="00F121FE" w:rsidRPr="0060654E">
          <w:rPr>
            <w:rStyle w:val="Hipervnculo"/>
            <w:rFonts w:ascii="Arial" w:hAnsi="Arial" w:cs="Arial"/>
            <w:sz w:val="22"/>
            <w:szCs w:val="22"/>
          </w:rPr>
          <w:t>ferneysuarez0177@gmail.com</w:t>
        </w:r>
      </w:hyperlink>
      <w:r w:rsidR="00F121FE" w:rsidRPr="0060654E">
        <w:rPr>
          <w:rFonts w:ascii="Arial" w:hAnsi="Arial" w:cs="Arial"/>
          <w:color w:val="111111"/>
          <w:sz w:val="22"/>
          <w:szCs w:val="22"/>
        </w:rPr>
        <w:t xml:space="preserve"> </w:t>
      </w:r>
    </w:p>
    <w:p w14:paraId="56A825E2" w14:textId="0A7B078B" w:rsidR="009478BB" w:rsidRPr="0060654E" w:rsidRDefault="009478BB" w:rsidP="009478BB">
      <w:pPr>
        <w:pStyle w:val="Textoindependiente"/>
        <w:ind w:left="360"/>
        <w:jc w:val="both"/>
        <w:rPr>
          <w:rFonts w:ascii="Arial" w:hAnsi="Arial" w:cs="Arial"/>
          <w:color w:val="111111"/>
          <w:sz w:val="22"/>
          <w:szCs w:val="22"/>
        </w:rPr>
      </w:pPr>
      <w:r w:rsidRPr="0060654E">
        <w:rPr>
          <w:rFonts w:ascii="Arial" w:hAnsi="Arial" w:cs="Arial"/>
          <w:color w:val="111111"/>
          <w:sz w:val="22"/>
          <w:szCs w:val="22"/>
        </w:rPr>
        <w:t xml:space="preserve">Joan </w:t>
      </w:r>
      <w:proofErr w:type="spellStart"/>
      <w:r w:rsidRPr="0060654E">
        <w:rPr>
          <w:rFonts w:ascii="Arial" w:hAnsi="Arial" w:cs="Arial"/>
          <w:color w:val="111111"/>
          <w:sz w:val="22"/>
          <w:szCs w:val="22"/>
        </w:rPr>
        <w:t>Sebastian</w:t>
      </w:r>
      <w:proofErr w:type="spellEnd"/>
      <w:r w:rsidRPr="0060654E">
        <w:rPr>
          <w:rFonts w:ascii="Arial" w:hAnsi="Arial" w:cs="Arial"/>
          <w:color w:val="111111"/>
          <w:sz w:val="22"/>
          <w:szCs w:val="22"/>
        </w:rPr>
        <w:t xml:space="preserve"> Suarez: </w:t>
      </w:r>
      <w:hyperlink r:id="rId16" w:history="1">
        <w:r w:rsidR="00F121FE" w:rsidRPr="0060654E">
          <w:rPr>
            <w:rStyle w:val="Hipervnculo"/>
            <w:rFonts w:ascii="Arial" w:hAnsi="Arial" w:cs="Arial"/>
            <w:sz w:val="22"/>
            <w:szCs w:val="22"/>
          </w:rPr>
          <w:t>joansebastiansuarez0512@gmail.com</w:t>
        </w:r>
      </w:hyperlink>
      <w:r w:rsidR="00F121FE" w:rsidRPr="0060654E">
        <w:rPr>
          <w:rFonts w:ascii="Arial" w:hAnsi="Arial" w:cs="Arial"/>
          <w:color w:val="111111"/>
          <w:sz w:val="22"/>
          <w:szCs w:val="22"/>
        </w:rPr>
        <w:t xml:space="preserve"> </w:t>
      </w:r>
    </w:p>
    <w:p w14:paraId="7096B698" w14:textId="7C6AEF8D" w:rsidR="009478BB" w:rsidRPr="0060654E" w:rsidRDefault="009478BB" w:rsidP="009478BB">
      <w:pPr>
        <w:pStyle w:val="Textoindependiente"/>
        <w:ind w:left="360"/>
        <w:jc w:val="both"/>
        <w:rPr>
          <w:rFonts w:ascii="Arial" w:hAnsi="Arial" w:cs="Arial"/>
          <w:color w:val="111111"/>
          <w:sz w:val="22"/>
          <w:szCs w:val="22"/>
        </w:rPr>
      </w:pPr>
      <w:r w:rsidRPr="0060654E">
        <w:rPr>
          <w:rFonts w:ascii="Arial" w:hAnsi="Arial" w:cs="Arial"/>
          <w:color w:val="111111"/>
          <w:sz w:val="22"/>
          <w:szCs w:val="22"/>
        </w:rPr>
        <w:t xml:space="preserve">Yulieth Natalia Suarez: </w:t>
      </w:r>
      <w:hyperlink r:id="rId17" w:history="1">
        <w:r w:rsidR="00F121FE" w:rsidRPr="0060654E">
          <w:rPr>
            <w:rStyle w:val="Hipervnculo"/>
            <w:rFonts w:ascii="Arial" w:hAnsi="Arial" w:cs="Arial"/>
            <w:sz w:val="22"/>
            <w:szCs w:val="22"/>
          </w:rPr>
          <w:t>yuliethnataliasuarez2205@gmail.com</w:t>
        </w:r>
      </w:hyperlink>
      <w:r w:rsidR="00F121FE" w:rsidRPr="0060654E">
        <w:rPr>
          <w:rFonts w:ascii="Arial" w:hAnsi="Arial" w:cs="Arial"/>
          <w:color w:val="111111"/>
          <w:sz w:val="22"/>
          <w:szCs w:val="22"/>
        </w:rPr>
        <w:t xml:space="preserve"> </w:t>
      </w:r>
      <w:r w:rsidRPr="0060654E">
        <w:rPr>
          <w:rFonts w:ascii="Arial" w:hAnsi="Arial" w:cs="Arial"/>
          <w:color w:val="111111"/>
          <w:sz w:val="22"/>
          <w:szCs w:val="22"/>
        </w:rPr>
        <w:cr/>
      </w:r>
    </w:p>
    <w:p w14:paraId="68F60F98" w14:textId="0A5573C7" w:rsidR="009478BB" w:rsidRPr="0060654E" w:rsidRDefault="009478BB" w:rsidP="00B31DB0">
      <w:pPr>
        <w:pStyle w:val="Textoindependiente"/>
        <w:ind w:left="360"/>
        <w:jc w:val="both"/>
        <w:rPr>
          <w:rFonts w:ascii="Arial" w:hAnsi="Arial" w:cs="Arial"/>
          <w:color w:val="111111"/>
          <w:sz w:val="22"/>
          <w:szCs w:val="22"/>
        </w:rPr>
      </w:pPr>
      <w:r w:rsidRPr="0060654E">
        <w:rPr>
          <w:rFonts w:ascii="Arial" w:hAnsi="Arial" w:cs="Arial"/>
          <w:color w:val="111111"/>
          <w:sz w:val="22"/>
          <w:szCs w:val="22"/>
        </w:rPr>
        <w:t xml:space="preserve">Al apoderado judicial de la parte demandante </w:t>
      </w:r>
      <w:r w:rsidR="00B31DB0" w:rsidRPr="0060654E">
        <w:rPr>
          <w:rFonts w:ascii="Arial" w:hAnsi="Arial" w:cs="Arial"/>
          <w:color w:val="111111"/>
          <w:sz w:val="22"/>
          <w:szCs w:val="22"/>
        </w:rPr>
        <w:t>en las direcciones electrónicas</w:t>
      </w:r>
      <w:r w:rsidRPr="0060654E">
        <w:rPr>
          <w:rFonts w:ascii="Arial" w:hAnsi="Arial" w:cs="Arial"/>
          <w:color w:val="111111"/>
          <w:sz w:val="22"/>
          <w:szCs w:val="22"/>
        </w:rPr>
        <w:t xml:space="preserve">: </w:t>
      </w:r>
      <w:hyperlink r:id="rId18" w:history="1">
        <w:r w:rsidR="00B31DB0" w:rsidRPr="0060654E">
          <w:rPr>
            <w:rStyle w:val="Hipervnculo"/>
            <w:rFonts w:ascii="Arial" w:hAnsi="Arial" w:cs="Arial"/>
            <w:sz w:val="22"/>
            <w:szCs w:val="22"/>
          </w:rPr>
          <w:t>abogado2@confuturolaboral.com</w:t>
        </w:r>
      </w:hyperlink>
      <w:r w:rsidR="00B31DB0" w:rsidRPr="0060654E">
        <w:rPr>
          <w:rFonts w:ascii="Arial" w:hAnsi="Arial" w:cs="Arial"/>
          <w:color w:val="111111"/>
          <w:sz w:val="22"/>
          <w:szCs w:val="22"/>
        </w:rPr>
        <w:t xml:space="preserve">, </w:t>
      </w:r>
      <w:hyperlink r:id="rId19" w:history="1">
        <w:r w:rsidR="00B31DB0" w:rsidRPr="0060654E">
          <w:rPr>
            <w:rStyle w:val="Hipervnculo"/>
            <w:rFonts w:ascii="Arial" w:hAnsi="Arial" w:cs="Arial"/>
            <w:sz w:val="22"/>
            <w:szCs w:val="22"/>
          </w:rPr>
          <w:t>mateoramirezosorio12@gmail.com</w:t>
        </w:r>
      </w:hyperlink>
      <w:r w:rsidR="00B31DB0" w:rsidRPr="0060654E">
        <w:rPr>
          <w:rFonts w:ascii="Arial" w:hAnsi="Arial" w:cs="Arial"/>
          <w:color w:val="111111"/>
          <w:sz w:val="22"/>
          <w:szCs w:val="22"/>
        </w:rPr>
        <w:t xml:space="preserve"> y/o </w:t>
      </w:r>
      <w:hyperlink r:id="rId20" w:history="1">
        <w:r w:rsidR="00B31DB0" w:rsidRPr="0060654E">
          <w:rPr>
            <w:rStyle w:val="Hipervnculo"/>
            <w:rFonts w:ascii="Arial" w:hAnsi="Arial" w:cs="Arial"/>
            <w:sz w:val="22"/>
            <w:szCs w:val="22"/>
          </w:rPr>
          <w:t>notificacionesjudiciales@confuturolaboral.com</w:t>
        </w:r>
      </w:hyperlink>
      <w:r w:rsidR="00B31DB0" w:rsidRPr="0060654E">
        <w:rPr>
          <w:rFonts w:ascii="Arial" w:hAnsi="Arial" w:cs="Arial"/>
          <w:color w:val="111111"/>
          <w:sz w:val="22"/>
          <w:szCs w:val="22"/>
        </w:rPr>
        <w:t xml:space="preserve"> </w:t>
      </w:r>
    </w:p>
    <w:p w14:paraId="3BDD6C08" w14:textId="77777777" w:rsidR="009478BB" w:rsidRPr="0060654E" w:rsidRDefault="009478BB" w:rsidP="00B31DB0">
      <w:pPr>
        <w:pStyle w:val="Textoindependiente"/>
        <w:jc w:val="both"/>
        <w:rPr>
          <w:rFonts w:ascii="Arial" w:hAnsi="Arial" w:cs="Arial"/>
          <w:color w:val="111111"/>
          <w:sz w:val="22"/>
          <w:szCs w:val="22"/>
        </w:rPr>
      </w:pPr>
    </w:p>
    <w:p w14:paraId="78346D3E" w14:textId="05CEF9B2" w:rsidR="004C061C" w:rsidRPr="0060654E" w:rsidRDefault="00014389" w:rsidP="00903743">
      <w:pPr>
        <w:pStyle w:val="Textoindependiente"/>
        <w:numPr>
          <w:ilvl w:val="0"/>
          <w:numId w:val="9"/>
        </w:numPr>
        <w:jc w:val="both"/>
        <w:rPr>
          <w:rFonts w:ascii="Arial" w:hAnsi="Arial" w:cs="Arial"/>
          <w:color w:val="111111"/>
          <w:sz w:val="22"/>
          <w:szCs w:val="22"/>
        </w:rPr>
      </w:pPr>
      <w:r w:rsidRPr="0060654E">
        <w:rPr>
          <w:rFonts w:ascii="Arial" w:hAnsi="Arial" w:cs="Arial"/>
          <w:color w:val="111111"/>
          <w:sz w:val="22"/>
          <w:szCs w:val="22"/>
        </w:rPr>
        <w:t xml:space="preserve">La parte demandada </w:t>
      </w:r>
      <w:r w:rsidR="00AA60A7" w:rsidRPr="0060654E">
        <w:rPr>
          <w:rFonts w:ascii="Arial" w:hAnsi="Arial" w:cs="Arial"/>
          <w:color w:val="111111"/>
          <w:sz w:val="22"/>
          <w:szCs w:val="22"/>
        </w:rPr>
        <w:t>COODETRANS PALMIRA</w:t>
      </w:r>
      <w:r w:rsidR="00C04708" w:rsidRPr="0060654E">
        <w:rPr>
          <w:rFonts w:ascii="Arial" w:hAnsi="Arial" w:cs="Arial"/>
          <w:color w:val="111111"/>
          <w:sz w:val="22"/>
          <w:szCs w:val="22"/>
        </w:rPr>
        <w:t xml:space="preserve"> </w:t>
      </w:r>
      <w:r w:rsidR="004C061C" w:rsidRPr="0060654E">
        <w:rPr>
          <w:rFonts w:ascii="Arial" w:hAnsi="Arial" w:cs="Arial"/>
          <w:color w:val="111111"/>
          <w:sz w:val="22"/>
          <w:szCs w:val="22"/>
        </w:rPr>
        <w:t>en la dirección electrónica</w:t>
      </w:r>
      <w:r w:rsidR="00B44AA2" w:rsidRPr="0060654E">
        <w:rPr>
          <w:rFonts w:ascii="Arial" w:hAnsi="Arial" w:cs="Arial"/>
          <w:color w:val="111111"/>
          <w:sz w:val="22"/>
          <w:szCs w:val="22"/>
        </w:rPr>
        <w:t>:</w:t>
      </w:r>
      <w:r w:rsidR="00F121FE" w:rsidRPr="0060654E">
        <w:rPr>
          <w:rFonts w:ascii="Arial" w:hAnsi="Arial" w:cs="Arial"/>
          <w:color w:val="111111"/>
          <w:sz w:val="22"/>
          <w:szCs w:val="22"/>
        </w:rPr>
        <w:t xml:space="preserve"> </w:t>
      </w:r>
      <w:hyperlink r:id="rId21" w:history="1">
        <w:r w:rsidR="00F121FE" w:rsidRPr="0060654E">
          <w:rPr>
            <w:rStyle w:val="Hipervnculo"/>
            <w:rFonts w:ascii="Arial" w:hAnsi="Arial" w:cs="Arial"/>
            <w:sz w:val="22"/>
            <w:szCs w:val="22"/>
          </w:rPr>
          <w:t>gerencia@coodetranspalmira.com</w:t>
        </w:r>
      </w:hyperlink>
      <w:r w:rsidR="00F121FE" w:rsidRPr="0060654E">
        <w:rPr>
          <w:rFonts w:ascii="Arial" w:hAnsi="Arial" w:cs="Arial"/>
          <w:sz w:val="22"/>
          <w:szCs w:val="22"/>
        </w:rPr>
        <w:t xml:space="preserve"> </w:t>
      </w:r>
      <w:r w:rsidR="004C061C" w:rsidRPr="0060654E">
        <w:rPr>
          <w:rFonts w:ascii="Arial" w:hAnsi="Arial" w:cs="Arial"/>
          <w:sz w:val="22"/>
          <w:szCs w:val="22"/>
        </w:rPr>
        <w:t xml:space="preserve">  </w:t>
      </w:r>
    </w:p>
    <w:p w14:paraId="469AB972" w14:textId="77777777" w:rsidR="004C061C" w:rsidRPr="0060654E" w:rsidRDefault="004C061C" w:rsidP="00903743">
      <w:pPr>
        <w:pStyle w:val="Textoindependiente"/>
        <w:ind w:left="360"/>
        <w:jc w:val="both"/>
        <w:rPr>
          <w:rFonts w:ascii="Arial" w:hAnsi="Arial" w:cs="Arial"/>
          <w:color w:val="111111"/>
          <w:sz w:val="22"/>
          <w:szCs w:val="22"/>
        </w:rPr>
      </w:pPr>
    </w:p>
    <w:p w14:paraId="7936C084" w14:textId="77777777" w:rsidR="00014389" w:rsidRPr="0060654E" w:rsidRDefault="00014389" w:rsidP="00903743">
      <w:pPr>
        <w:pStyle w:val="Textoindependiente"/>
        <w:numPr>
          <w:ilvl w:val="0"/>
          <w:numId w:val="9"/>
        </w:numPr>
        <w:jc w:val="both"/>
        <w:rPr>
          <w:rFonts w:ascii="Arial" w:hAnsi="Arial" w:cs="Arial"/>
          <w:color w:val="111111"/>
          <w:sz w:val="22"/>
          <w:szCs w:val="22"/>
        </w:rPr>
      </w:pPr>
      <w:r w:rsidRPr="0060654E">
        <w:rPr>
          <w:rFonts w:ascii="Arial" w:hAnsi="Arial" w:cs="Arial"/>
          <w:color w:val="111111"/>
          <w:sz w:val="22"/>
          <w:szCs w:val="22"/>
        </w:rPr>
        <w:t xml:space="preserve">El suscrito y mi representada en la secretaria de su despacho, en la Avenida 6ABis No.35N-100 Oficina 212 de la ciudad de Cali y en el correo electrónico </w:t>
      </w:r>
      <w:hyperlink r:id="rId22" w:history="1">
        <w:r w:rsidRPr="0060654E">
          <w:rPr>
            <w:rStyle w:val="Hipervnculo"/>
            <w:rFonts w:ascii="Arial" w:hAnsi="Arial" w:cs="Arial"/>
            <w:sz w:val="22"/>
            <w:szCs w:val="22"/>
          </w:rPr>
          <w:t>notificaciones@gha.com.co</w:t>
        </w:r>
      </w:hyperlink>
      <w:r w:rsidRPr="0060654E">
        <w:rPr>
          <w:rFonts w:ascii="Arial" w:hAnsi="Arial" w:cs="Arial"/>
          <w:color w:val="111111"/>
          <w:sz w:val="22"/>
          <w:szCs w:val="22"/>
        </w:rPr>
        <w:t xml:space="preserve"> </w:t>
      </w:r>
    </w:p>
    <w:p w14:paraId="2B797781" w14:textId="78F0EA22" w:rsidR="00014389" w:rsidRPr="0060654E" w:rsidRDefault="00014389" w:rsidP="00903743">
      <w:pPr>
        <w:pStyle w:val="Ttulo1"/>
        <w:tabs>
          <w:tab w:val="left" w:pos="490"/>
        </w:tabs>
        <w:ind w:left="0"/>
        <w:jc w:val="both"/>
        <w:rPr>
          <w:rFonts w:ascii="Arial" w:eastAsia="Arial MT" w:hAnsi="Arial" w:cs="Arial"/>
          <w:b w:val="0"/>
          <w:bCs w:val="0"/>
          <w:color w:val="111111"/>
          <w:sz w:val="22"/>
          <w:szCs w:val="22"/>
        </w:rPr>
      </w:pPr>
    </w:p>
    <w:p w14:paraId="7EB00F0F" w14:textId="45E10122" w:rsidR="00EC03B3" w:rsidRPr="0060654E" w:rsidRDefault="00EC03B3" w:rsidP="00903743">
      <w:pPr>
        <w:pStyle w:val="Ttulo1"/>
        <w:tabs>
          <w:tab w:val="left" w:pos="490"/>
        </w:tabs>
        <w:ind w:left="0"/>
        <w:jc w:val="both"/>
        <w:rPr>
          <w:rFonts w:ascii="Arial" w:eastAsia="Arial MT" w:hAnsi="Arial" w:cs="Arial"/>
          <w:b w:val="0"/>
          <w:bCs w:val="0"/>
          <w:color w:val="111111"/>
          <w:sz w:val="22"/>
          <w:szCs w:val="22"/>
        </w:rPr>
      </w:pPr>
    </w:p>
    <w:p w14:paraId="5558D96F" w14:textId="4D5324E5" w:rsidR="00EC03B3" w:rsidRPr="0060654E" w:rsidRDefault="00EC03B3" w:rsidP="00903743">
      <w:pPr>
        <w:pStyle w:val="Ttulo1"/>
        <w:tabs>
          <w:tab w:val="left" w:pos="490"/>
        </w:tabs>
        <w:ind w:left="0"/>
        <w:jc w:val="both"/>
        <w:rPr>
          <w:rFonts w:ascii="Arial" w:eastAsia="Arial MT" w:hAnsi="Arial" w:cs="Arial"/>
          <w:b w:val="0"/>
          <w:bCs w:val="0"/>
          <w:color w:val="111111"/>
          <w:sz w:val="22"/>
          <w:szCs w:val="22"/>
        </w:rPr>
      </w:pPr>
      <w:r w:rsidRPr="0060654E">
        <w:rPr>
          <w:rFonts w:ascii="Arial" w:hAnsi="Arial" w:cs="Arial"/>
          <w:noProof/>
          <w:sz w:val="22"/>
          <w:szCs w:val="22"/>
          <w:lang w:val="es-CO" w:eastAsia="es-CO"/>
        </w:rPr>
        <w:drawing>
          <wp:anchor distT="0" distB="0" distL="0" distR="0" simplePos="0" relativeHeight="251658240" behindDoc="1" locked="0" layoutInCell="1" allowOverlap="1" wp14:anchorId="7EA8E6D8" wp14:editId="0F440A24">
            <wp:simplePos x="0" y="0"/>
            <wp:positionH relativeFrom="page">
              <wp:posOffset>805815</wp:posOffset>
            </wp:positionH>
            <wp:positionV relativeFrom="paragraph">
              <wp:posOffset>132080</wp:posOffset>
            </wp:positionV>
            <wp:extent cx="1715770" cy="1256665"/>
            <wp:effectExtent l="0" t="0" r="0" b="635"/>
            <wp:wrapNone/>
            <wp:docPr id="1763635594" name="Imagen 176363559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descr="Texto&#10;&#10;Descripción generada automáticamente"/>
                    <pic:cNvPicPr/>
                  </pic:nvPicPr>
                  <pic:blipFill>
                    <a:blip r:embed="rId23" cstate="print"/>
                    <a:stretch>
                      <a:fillRect/>
                    </a:stretch>
                  </pic:blipFill>
                  <pic:spPr>
                    <a:xfrm>
                      <a:off x="0" y="0"/>
                      <a:ext cx="1715770" cy="1256665"/>
                    </a:xfrm>
                    <a:prstGeom prst="rect">
                      <a:avLst/>
                    </a:prstGeom>
                  </pic:spPr>
                </pic:pic>
              </a:graphicData>
            </a:graphic>
            <wp14:sizeRelH relativeFrom="margin">
              <wp14:pctWidth>0</wp14:pctWidth>
            </wp14:sizeRelH>
            <wp14:sizeRelV relativeFrom="margin">
              <wp14:pctHeight>0</wp14:pctHeight>
            </wp14:sizeRelV>
          </wp:anchor>
        </w:drawing>
      </w:r>
    </w:p>
    <w:p w14:paraId="6DEA577E" w14:textId="115171D7" w:rsidR="00014389" w:rsidRPr="0060654E" w:rsidRDefault="00014389" w:rsidP="00903743">
      <w:pPr>
        <w:pStyle w:val="Ttulo1"/>
        <w:tabs>
          <w:tab w:val="left" w:pos="490"/>
        </w:tabs>
        <w:ind w:left="0"/>
        <w:jc w:val="both"/>
        <w:rPr>
          <w:rFonts w:ascii="Arial" w:eastAsia="Arial MT" w:hAnsi="Arial" w:cs="Arial"/>
          <w:b w:val="0"/>
          <w:bCs w:val="0"/>
          <w:color w:val="111111"/>
          <w:sz w:val="22"/>
          <w:szCs w:val="22"/>
        </w:rPr>
      </w:pPr>
      <w:r w:rsidRPr="0060654E">
        <w:rPr>
          <w:rFonts w:ascii="Arial" w:eastAsia="Arial MT" w:hAnsi="Arial" w:cs="Arial"/>
          <w:b w:val="0"/>
          <w:bCs w:val="0"/>
          <w:color w:val="111111"/>
          <w:sz w:val="22"/>
          <w:szCs w:val="22"/>
        </w:rPr>
        <w:t>Del Señor Juez;</w:t>
      </w:r>
    </w:p>
    <w:p w14:paraId="522B6F7D" w14:textId="77777777" w:rsidR="00014389" w:rsidRPr="0060654E" w:rsidRDefault="00014389" w:rsidP="00903743">
      <w:pPr>
        <w:pStyle w:val="Ttulo1"/>
        <w:tabs>
          <w:tab w:val="left" w:pos="490"/>
        </w:tabs>
        <w:ind w:left="0"/>
        <w:jc w:val="both"/>
        <w:rPr>
          <w:rFonts w:ascii="Arial" w:eastAsia="Arial MT" w:hAnsi="Arial" w:cs="Arial"/>
          <w:b w:val="0"/>
          <w:bCs w:val="0"/>
          <w:color w:val="111111"/>
          <w:sz w:val="22"/>
          <w:szCs w:val="22"/>
        </w:rPr>
      </w:pPr>
    </w:p>
    <w:p w14:paraId="6760EBD8" w14:textId="79E1D640" w:rsidR="00014389" w:rsidRPr="0060654E" w:rsidRDefault="00014389" w:rsidP="00903743">
      <w:pPr>
        <w:pStyle w:val="Ttulo1"/>
        <w:tabs>
          <w:tab w:val="left" w:pos="490"/>
        </w:tabs>
        <w:ind w:left="0"/>
        <w:jc w:val="both"/>
        <w:rPr>
          <w:rFonts w:ascii="Arial" w:eastAsia="Arial MT" w:hAnsi="Arial" w:cs="Arial"/>
          <w:b w:val="0"/>
          <w:bCs w:val="0"/>
          <w:color w:val="111111"/>
          <w:sz w:val="22"/>
          <w:szCs w:val="22"/>
        </w:rPr>
      </w:pPr>
    </w:p>
    <w:p w14:paraId="0C44AAB8" w14:textId="3276CCA0" w:rsidR="00014389" w:rsidRPr="0060654E" w:rsidRDefault="00014389" w:rsidP="00903743">
      <w:pPr>
        <w:pStyle w:val="Ttulo1"/>
        <w:tabs>
          <w:tab w:val="left" w:pos="490"/>
        </w:tabs>
        <w:ind w:left="0"/>
        <w:jc w:val="both"/>
        <w:rPr>
          <w:rFonts w:ascii="Arial" w:eastAsia="Arial MT" w:hAnsi="Arial" w:cs="Arial"/>
          <w:b w:val="0"/>
          <w:bCs w:val="0"/>
          <w:color w:val="111111"/>
          <w:sz w:val="22"/>
          <w:szCs w:val="22"/>
        </w:rPr>
      </w:pPr>
    </w:p>
    <w:p w14:paraId="415601E0" w14:textId="77777777" w:rsidR="00014389" w:rsidRPr="0060654E" w:rsidRDefault="00014389" w:rsidP="00903743">
      <w:pPr>
        <w:pStyle w:val="Ttulo1"/>
        <w:tabs>
          <w:tab w:val="left" w:pos="490"/>
        </w:tabs>
        <w:ind w:left="0"/>
        <w:jc w:val="both"/>
        <w:rPr>
          <w:rFonts w:ascii="Arial" w:eastAsia="Arial MT" w:hAnsi="Arial" w:cs="Arial"/>
          <w:b w:val="0"/>
          <w:bCs w:val="0"/>
          <w:color w:val="111111"/>
          <w:sz w:val="22"/>
          <w:szCs w:val="22"/>
        </w:rPr>
      </w:pPr>
    </w:p>
    <w:p w14:paraId="49B1E518" w14:textId="77777777" w:rsidR="00927933" w:rsidRPr="0060654E" w:rsidRDefault="00927933" w:rsidP="00903743">
      <w:pPr>
        <w:pStyle w:val="Ttulo1"/>
        <w:tabs>
          <w:tab w:val="left" w:pos="490"/>
        </w:tabs>
        <w:ind w:left="0"/>
        <w:jc w:val="both"/>
        <w:rPr>
          <w:rFonts w:ascii="Arial" w:eastAsia="Arial MT" w:hAnsi="Arial" w:cs="Arial"/>
          <w:b w:val="0"/>
          <w:bCs w:val="0"/>
          <w:color w:val="111111"/>
          <w:sz w:val="22"/>
          <w:szCs w:val="22"/>
        </w:rPr>
      </w:pPr>
    </w:p>
    <w:p w14:paraId="1B92CE96" w14:textId="77777777" w:rsidR="00014389" w:rsidRPr="0060654E" w:rsidRDefault="00014389" w:rsidP="00903743">
      <w:pPr>
        <w:pStyle w:val="Ttulo1"/>
        <w:tabs>
          <w:tab w:val="left" w:pos="490"/>
        </w:tabs>
        <w:ind w:left="0"/>
        <w:jc w:val="both"/>
        <w:rPr>
          <w:rFonts w:ascii="Arial" w:eastAsia="Arial MT" w:hAnsi="Arial" w:cs="Arial"/>
          <w:color w:val="111111"/>
          <w:sz w:val="22"/>
          <w:szCs w:val="22"/>
        </w:rPr>
      </w:pPr>
      <w:r w:rsidRPr="0060654E">
        <w:rPr>
          <w:rFonts w:ascii="Arial" w:eastAsia="Arial MT" w:hAnsi="Arial" w:cs="Arial"/>
          <w:color w:val="111111"/>
          <w:sz w:val="22"/>
          <w:szCs w:val="22"/>
        </w:rPr>
        <w:t>GUSTAVO ALBERTO HERRERA AVILA</w:t>
      </w:r>
    </w:p>
    <w:p w14:paraId="6A0C0CA8" w14:textId="77777777" w:rsidR="00014389" w:rsidRPr="0060654E" w:rsidRDefault="00014389" w:rsidP="00903743">
      <w:pPr>
        <w:pStyle w:val="Ttulo1"/>
        <w:tabs>
          <w:tab w:val="left" w:pos="490"/>
        </w:tabs>
        <w:ind w:left="0"/>
        <w:jc w:val="both"/>
        <w:rPr>
          <w:rFonts w:ascii="Arial" w:eastAsia="Arial MT" w:hAnsi="Arial" w:cs="Arial"/>
          <w:b w:val="0"/>
          <w:bCs w:val="0"/>
          <w:color w:val="111111"/>
          <w:sz w:val="22"/>
          <w:szCs w:val="22"/>
        </w:rPr>
      </w:pPr>
      <w:r w:rsidRPr="0060654E">
        <w:rPr>
          <w:rFonts w:ascii="Arial" w:eastAsia="Arial MT" w:hAnsi="Arial" w:cs="Arial"/>
          <w:b w:val="0"/>
          <w:bCs w:val="0"/>
          <w:color w:val="111111"/>
          <w:sz w:val="22"/>
          <w:szCs w:val="22"/>
        </w:rPr>
        <w:t>C.C. No. 19.395.114 de Bogotá D.C.</w:t>
      </w:r>
    </w:p>
    <w:p w14:paraId="448B34DD" w14:textId="1B84BA8E" w:rsidR="00014389" w:rsidRPr="0060654E" w:rsidRDefault="00014389" w:rsidP="00903743">
      <w:pPr>
        <w:pStyle w:val="Ttulo1"/>
        <w:tabs>
          <w:tab w:val="left" w:pos="490"/>
        </w:tabs>
        <w:ind w:left="0"/>
        <w:jc w:val="both"/>
        <w:rPr>
          <w:rFonts w:ascii="Arial" w:eastAsia="Arial MT" w:hAnsi="Arial" w:cs="Arial"/>
          <w:b w:val="0"/>
          <w:bCs w:val="0"/>
          <w:color w:val="111111"/>
          <w:sz w:val="22"/>
          <w:szCs w:val="22"/>
        </w:rPr>
      </w:pPr>
      <w:r w:rsidRPr="0060654E">
        <w:rPr>
          <w:rFonts w:ascii="Arial" w:eastAsia="Arial MT" w:hAnsi="Arial" w:cs="Arial"/>
          <w:b w:val="0"/>
          <w:bCs w:val="0"/>
          <w:color w:val="111111"/>
          <w:sz w:val="22"/>
          <w:szCs w:val="22"/>
        </w:rPr>
        <w:t>T.P. No. 39.116 del C.S. de la J.</w:t>
      </w:r>
    </w:p>
    <w:p w14:paraId="4F7061DD" w14:textId="77777777" w:rsidR="00C12ECF" w:rsidRPr="0060654E" w:rsidRDefault="00C12ECF" w:rsidP="00903743">
      <w:pPr>
        <w:pStyle w:val="Ttulo1"/>
        <w:tabs>
          <w:tab w:val="left" w:pos="490"/>
        </w:tabs>
        <w:ind w:left="0"/>
        <w:jc w:val="both"/>
        <w:rPr>
          <w:rFonts w:ascii="Arial" w:hAnsi="Arial" w:cs="Arial"/>
          <w:sz w:val="22"/>
          <w:szCs w:val="22"/>
        </w:rPr>
      </w:pPr>
    </w:p>
    <w:sectPr w:rsidR="00C12ECF" w:rsidRPr="0060654E" w:rsidSect="00940010">
      <w:headerReference w:type="default" r:id="rId24"/>
      <w:footerReference w:type="default" r:id="rId25"/>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D7385" w14:textId="77777777" w:rsidR="00F35869" w:rsidRDefault="00F35869" w:rsidP="0025591F">
      <w:r>
        <w:separator/>
      </w:r>
    </w:p>
  </w:endnote>
  <w:endnote w:type="continuationSeparator" w:id="0">
    <w:p w14:paraId="07EADAF2" w14:textId="77777777" w:rsidR="00F35869" w:rsidRDefault="00F35869" w:rsidP="0025591F">
      <w:r>
        <w:continuationSeparator/>
      </w:r>
    </w:p>
  </w:endnote>
  <w:endnote w:type="continuationNotice" w:id="1">
    <w:p w14:paraId="028D3FFE" w14:textId="77777777" w:rsidR="00F35869" w:rsidRDefault="00F35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2935B" w14:textId="77777777" w:rsidR="00A064EA" w:rsidRPr="005D0C83" w:rsidRDefault="00A064EA"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lang w:val="es-CO" w:eastAsia="es-CO"/>
      </w:rPr>
      <w:drawing>
        <wp:anchor distT="0" distB="0" distL="114300" distR="114300" simplePos="0" relativeHeight="251658242" behindDoc="1" locked="0" layoutInCell="1" allowOverlap="1" wp14:anchorId="0147DA09" wp14:editId="3C842EC9">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58243" behindDoc="1" locked="0" layoutInCell="1" allowOverlap="1" wp14:anchorId="3603B29B" wp14:editId="46E7C497">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B96023" w14:textId="77777777" w:rsidR="00A064EA" w:rsidRPr="005D0C83" w:rsidRDefault="00A064EA"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DAA073D" w14:textId="77777777" w:rsidR="00A064EA" w:rsidRPr="005D0C83" w:rsidRDefault="00A064EA"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3B29B"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67B96023" w14:textId="77777777" w:rsidR="00A064EA" w:rsidRPr="005D0C83" w:rsidRDefault="00A064EA"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DAA073D" w14:textId="77777777" w:rsidR="00A064EA" w:rsidRPr="005D0C83" w:rsidRDefault="00A064EA"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446DBE5B" wp14:editId="412C794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BDF2D" w14:textId="77777777" w:rsidR="00A064EA" w:rsidRPr="005D0C83" w:rsidRDefault="00A064EA" w:rsidP="00416F84">
    <w:pPr>
      <w:ind w:left="7080" w:firstLine="708"/>
      <w:rPr>
        <w:rFonts w:ascii="Arial" w:hAnsi="Arial" w:cs="Arial"/>
        <w:color w:val="222A35" w:themeColor="text2" w:themeShade="80"/>
        <w:sz w:val="20"/>
        <w:szCs w:val="20"/>
      </w:rPr>
    </w:pPr>
  </w:p>
  <w:p w14:paraId="2E3DA860" w14:textId="6A3BA76C" w:rsidR="00A064EA" w:rsidRPr="005D0C83" w:rsidRDefault="00A064EA" w:rsidP="00416F84">
    <w:pPr>
      <w:ind w:left="7080" w:firstLine="708"/>
      <w:rPr>
        <w:rFonts w:ascii="Arial" w:hAnsi="Arial" w:cs="Arial"/>
        <w:color w:val="222A35" w:themeColor="text2" w:themeShade="80"/>
        <w:sz w:val="20"/>
        <w:szCs w:val="20"/>
      </w:rPr>
    </w:pPr>
  </w:p>
  <w:p w14:paraId="0E713B5A" w14:textId="0D92D2F2" w:rsidR="00A064EA" w:rsidRPr="005D0C83" w:rsidRDefault="00A064EA" w:rsidP="004A356B">
    <w:pPr>
      <w:rPr>
        <w:rFonts w:ascii="Arial" w:hAnsi="Arial" w:cs="Arial"/>
        <w:color w:val="222A35" w:themeColor="text2" w:themeShade="80"/>
        <w:sz w:val="20"/>
        <w:szCs w:val="20"/>
      </w:rPr>
    </w:pPr>
    <w:r w:rsidRPr="005D0C83">
      <w:rPr>
        <w:rFonts w:ascii="Arial" w:hAnsi="Arial" w:cs="Arial"/>
        <w:noProof/>
        <w:sz w:val="20"/>
        <w:szCs w:val="20"/>
        <w:lang w:val="es-CO" w:eastAsia="es-CO"/>
      </w:rPr>
      <mc:AlternateContent>
        <mc:Choice Requires="wps">
          <w:drawing>
            <wp:anchor distT="0" distB="0" distL="114300" distR="114300" simplePos="0" relativeHeight="251658244" behindDoc="1" locked="0" layoutInCell="1" allowOverlap="1" wp14:anchorId="623693C7" wp14:editId="3BF52A8B">
              <wp:simplePos x="0" y="0"/>
              <wp:positionH relativeFrom="margin">
                <wp:posOffset>-314325</wp:posOffset>
              </wp:positionH>
              <wp:positionV relativeFrom="bottomMargin">
                <wp:posOffset>1116965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49CEF" w14:textId="5371B786" w:rsidR="00A064EA" w:rsidRPr="005D0C83" w:rsidRDefault="008400B5" w:rsidP="00A9558B">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693C7" id="Rectángulo 5" o:spid="_x0000_s1027" style="position:absolute;margin-left:-24.75pt;margin-top:87.95pt;width:65.8pt;height:31.2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" filled="f" stroked="f" strokeweight="1pt">
              <v:textbox>
                <w:txbxContent>
                  <w:p w14:paraId="72A49CEF" w14:textId="5371B786" w:rsidR="00A064EA" w:rsidRPr="005D0C83" w:rsidRDefault="008400B5" w:rsidP="00A9558B">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VOA</w:t>
                    </w:r>
                  </w:p>
                </w:txbxContent>
              </v:textbox>
              <w10:wrap anchorx="margin" anchory="margin"/>
            </v:rect>
          </w:pict>
        </mc:Fallback>
      </mc:AlternateContent>
    </w:r>
  </w:p>
  <w:p w14:paraId="28FEA252" w14:textId="311BA903" w:rsidR="00A064EA" w:rsidRPr="005D0C83" w:rsidRDefault="00A064EA" w:rsidP="00E23DED">
    <w:pPr>
      <w:rPr>
        <w:rFonts w:ascii="Arial" w:hAnsi="Arial" w:cs="Arial"/>
        <w:b/>
        <w:bCs/>
        <w:color w:val="222A35" w:themeColor="text2" w:themeShade="80"/>
        <w:sz w:val="14"/>
        <w:szCs w:val="14"/>
      </w:rPr>
    </w:pP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D56A86">
      <w:rPr>
        <w:rFonts w:ascii="Arial" w:hAnsi="Arial" w:cs="Arial"/>
        <w:b/>
        <w:bCs/>
        <w:noProof/>
        <w:color w:val="222A35" w:themeColor="text2" w:themeShade="80"/>
        <w:sz w:val="14"/>
        <w:szCs w:val="14"/>
      </w:rPr>
      <w:t>20</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D56A86">
      <w:rPr>
        <w:rFonts w:ascii="Arial" w:hAnsi="Arial" w:cs="Arial"/>
        <w:b/>
        <w:bCs/>
        <w:noProof/>
        <w:color w:val="222A35" w:themeColor="text2" w:themeShade="80"/>
        <w:sz w:val="14"/>
        <w:szCs w:val="14"/>
      </w:rPr>
      <w:t>21</w:t>
    </w:r>
    <w:r w:rsidRPr="005D0C83">
      <w:rPr>
        <w:rFonts w:ascii="Arial" w:hAnsi="Arial" w:cs="Arial"/>
        <w:b/>
        <w:bCs/>
        <w:color w:val="222A35" w:themeColor="text2" w:themeShade="80"/>
        <w:sz w:val="14"/>
        <w:szCs w:val="14"/>
      </w:rPr>
      <w:fldChar w:fldCharType="end"/>
    </w:r>
  </w:p>
  <w:p w14:paraId="4BA5E739" w14:textId="77777777" w:rsidR="00A064EA" w:rsidRDefault="00A064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91C5B" w14:textId="77777777" w:rsidR="00F35869" w:rsidRDefault="00F35869" w:rsidP="0025591F">
      <w:r>
        <w:separator/>
      </w:r>
    </w:p>
  </w:footnote>
  <w:footnote w:type="continuationSeparator" w:id="0">
    <w:p w14:paraId="649EE75B" w14:textId="77777777" w:rsidR="00F35869" w:rsidRDefault="00F35869" w:rsidP="0025591F">
      <w:r>
        <w:continuationSeparator/>
      </w:r>
    </w:p>
  </w:footnote>
  <w:footnote w:type="continuationNotice" w:id="1">
    <w:p w14:paraId="0F929C84" w14:textId="77777777" w:rsidR="00F35869" w:rsidRDefault="00F35869"/>
  </w:footnote>
  <w:footnote w:id="2">
    <w:p w14:paraId="5DCD0DFC" w14:textId="77777777" w:rsidR="00A064EA" w:rsidRPr="006F4EAF" w:rsidRDefault="00A064EA" w:rsidP="00940010">
      <w:pPr>
        <w:spacing w:before="62" w:line="244" w:lineRule="auto"/>
        <w:ind w:left="119" w:right="167"/>
        <w:rPr>
          <w:rFonts w:ascii="Arial" w:hAnsi="Arial" w:cs="Arial"/>
          <w:sz w:val="16"/>
          <w:szCs w:val="16"/>
        </w:rPr>
      </w:pPr>
      <w:r w:rsidRPr="00AF0011">
        <w:rPr>
          <w:rStyle w:val="Refdenotaalpie"/>
          <w:rFonts w:ascii="Arial" w:hAnsi="Arial" w:cs="Arial"/>
          <w:sz w:val="16"/>
          <w:szCs w:val="16"/>
        </w:rPr>
        <w:footnoteRef/>
      </w:r>
      <w:r w:rsidRPr="00E93859">
        <w:rPr>
          <w:rFonts w:ascii="Arial" w:hAnsi="Arial" w:cs="Arial"/>
          <w:sz w:val="16"/>
          <w:szCs w:val="16"/>
          <w:lang w:val="pt-BR"/>
        </w:rPr>
        <w:t xml:space="preserve"> Corte Suprema de Justicia. Sala Laboral. </w:t>
      </w:r>
      <w:r w:rsidRPr="00AF0011">
        <w:rPr>
          <w:rFonts w:ascii="Arial" w:hAnsi="Arial" w:cs="Arial"/>
          <w:sz w:val="16"/>
          <w:szCs w:val="16"/>
        </w:rPr>
        <w:t>Sentencia SL18465-2017 Radicación n.° 51232 del 8 de</w:t>
      </w:r>
      <w:r w:rsidRPr="00AF0011">
        <w:rPr>
          <w:rFonts w:ascii="Arial" w:hAnsi="Arial" w:cs="Arial"/>
          <w:spacing w:val="-47"/>
          <w:sz w:val="16"/>
          <w:szCs w:val="16"/>
        </w:rPr>
        <w:t xml:space="preserve"> </w:t>
      </w:r>
      <w:r w:rsidRPr="00AF0011">
        <w:rPr>
          <w:rFonts w:ascii="Arial" w:hAnsi="Arial" w:cs="Arial"/>
          <w:sz w:val="16"/>
          <w:szCs w:val="16"/>
        </w:rPr>
        <w:t>noviembre de</w:t>
      </w:r>
      <w:r w:rsidRPr="00AF0011">
        <w:rPr>
          <w:rFonts w:ascii="Arial" w:hAnsi="Arial" w:cs="Arial"/>
          <w:spacing w:val="-4"/>
          <w:sz w:val="16"/>
          <w:szCs w:val="16"/>
        </w:rPr>
        <w:t xml:space="preserve"> </w:t>
      </w:r>
      <w:r w:rsidRPr="00AF0011">
        <w:rPr>
          <w:rFonts w:ascii="Arial" w:hAnsi="Arial" w:cs="Arial"/>
          <w:sz w:val="16"/>
          <w:szCs w:val="16"/>
        </w:rPr>
        <w:t>2017.</w:t>
      </w:r>
      <w:r w:rsidRPr="00AF0011">
        <w:rPr>
          <w:rFonts w:ascii="Arial" w:hAnsi="Arial" w:cs="Arial"/>
          <w:spacing w:val="4"/>
          <w:sz w:val="16"/>
          <w:szCs w:val="16"/>
        </w:rPr>
        <w:t xml:space="preserve"> </w:t>
      </w:r>
      <w:r w:rsidRPr="00AF0011">
        <w:rPr>
          <w:rFonts w:ascii="Arial" w:hAnsi="Arial" w:cs="Arial"/>
          <w:sz w:val="16"/>
          <w:szCs w:val="16"/>
        </w:rPr>
        <w:t>M.P.</w:t>
      </w:r>
      <w:r w:rsidRPr="00AF0011">
        <w:rPr>
          <w:rFonts w:ascii="Arial" w:hAnsi="Arial" w:cs="Arial"/>
          <w:spacing w:val="1"/>
          <w:sz w:val="16"/>
          <w:szCs w:val="16"/>
        </w:rPr>
        <w:t xml:space="preserve"> </w:t>
      </w:r>
      <w:r w:rsidRPr="00AF0011">
        <w:rPr>
          <w:rFonts w:ascii="Arial" w:hAnsi="Arial" w:cs="Arial"/>
          <w:sz w:val="16"/>
          <w:szCs w:val="16"/>
        </w:rPr>
        <w:t>Martín</w:t>
      </w:r>
      <w:r w:rsidRPr="00AF0011">
        <w:rPr>
          <w:rFonts w:ascii="Arial" w:hAnsi="Arial" w:cs="Arial"/>
          <w:spacing w:val="-3"/>
          <w:sz w:val="16"/>
          <w:szCs w:val="16"/>
        </w:rPr>
        <w:t xml:space="preserve"> </w:t>
      </w:r>
      <w:r w:rsidRPr="00AF0011">
        <w:rPr>
          <w:rFonts w:ascii="Arial" w:hAnsi="Arial" w:cs="Arial"/>
          <w:sz w:val="16"/>
          <w:szCs w:val="16"/>
        </w:rPr>
        <w:t>Emilio</w:t>
      </w:r>
      <w:r w:rsidRPr="00AF0011">
        <w:rPr>
          <w:rFonts w:ascii="Arial" w:hAnsi="Arial" w:cs="Arial"/>
          <w:spacing w:val="1"/>
          <w:sz w:val="16"/>
          <w:szCs w:val="16"/>
        </w:rPr>
        <w:t xml:space="preserve"> </w:t>
      </w:r>
      <w:r w:rsidRPr="00AF0011">
        <w:rPr>
          <w:rFonts w:ascii="Arial" w:hAnsi="Arial" w:cs="Arial"/>
          <w:sz w:val="16"/>
          <w:szCs w:val="16"/>
        </w:rPr>
        <w:t>Beltrán</w:t>
      </w:r>
      <w:r w:rsidRPr="00AF0011">
        <w:rPr>
          <w:rFonts w:ascii="Arial" w:hAnsi="Arial" w:cs="Arial"/>
          <w:spacing w:val="-6"/>
          <w:sz w:val="16"/>
          <w:szCs w:val="16"/>
        </w:rPr>
        <w:t xml:space="preserve"> </w:t>
      </w:r>
      <w:r w:rsidRPr="00AF0011">
        <w:rPr>
          <w:rFonts w:ascii="Arial" w:hAnsi="Arial" w:cs="Arial"/>
          <w:sz w:val="16"/>
          <w:szCs w:val="16"/>
        </w:rPr>
        <w:t>Quintero.</w:t>
      </w:r>
    </w:p>
  </w:footnote>
  <w:footnote w:id="3">
    <w:p w14:paraId="1E9E584D" w14:textId="77777777" w:rsidR="00A064EA" w:rsidRPr="00623516" w:rsidRDefault="00A064EA" w:rsidP="00940010">
      <w:pPr>
        <w:pStyle w:val="Textonotapie"/>
        <w:rPr>
          <w:sz w:val="16"/>
          <w:szCs w:val="16"/>
        </w:rPr>
      </w:pPr>
      <w:r w:rsidRPr="00623516">
        <w:rPr>
          <w:rStyle w:val="Refdenotaalpie"/>
          <w:sz w:val="16"/>
          <w:szCs w:val="16"/>
        </w:rPr>
        <w:footnoteRef/>
      </w:r>
      <w:r w:rsidRPr="00623516">
        <w:rPr>
          <w:sz w:val="16"/>
          <w:szCs w:val="16"/>
        </w:rPr>
        <w:t xml:space="preserve"> Corte Suprema de Justicia. Sala de Casación Laboral. Sentencia del 16 de diciembre de 2005. Radicación No. 23489. M.P. GUSTAVO JOSÉ GNECCO MENDOZA</w:t>
      </w:r>
    </w:p>
  </w:footnote>
  <w:footnote w:id="4">
    <w:p w14:paraId="3BAE3260" w14:textId="77777777" w:rsidR="00A064EA" w:rsidRDefault="00A064EA" w:rsidP="00940010">
      <w:pPr>
        <w:pStyle w:val="Textonotapie"/>
      </w:pPr>
      <w:r w:rsidRPr="00623516">
        <w:rPr>
          <w:rStyle w:val="Refdenotaalpie"/>
          <w:sz w:val="16"/>
          <w:szCs w:val="16"/>
        </w:rPr>
        <w:footnoteRef/>
      </w:r>
      <w:r w:rsidRPr="00623516">
        <w:rPr>
          <w:sz w:val="16"/>
          <w:szCs w:val="16"/>
        </w:rPr>
        <w:t xml:space="preserve"> corte Suprema de Justicia. Sala de Casación Laboral. Sentencia 30 de octubre de 2015 Rad. 39.631. Magistrado Ponente: Carlos Ernesto Molina</w:t>
      </w:r>
    </w:p>
  </w:footnote>
  <w:footnote w:id="5">
    <w:p w14:paraId="34D894C1" w14:textId="77777777" w:rsidR="007D58E2" w:rsidRPr="004C1961" w:rsidRDefault="007D58E2" w:rsidP="007D58E2">
      <w:pPr>
        <w:spacing w:before="80"/>
        <w:jc w:val="both"/>
        <w:rPr>
          <w:rFonts w:ascii="Arial" w:hAnsi="Arial" w:cs="Arial"/>
          <w:sz w:val="16"/>
          <w:szCs w:val="16"/>
        </w:rPr>
      </w:pPr>
      <w:r w:rsidRPr="004C1961">
        <w:rPr>
          <w:rStyle w:val="Refdenotaalpie"/>
          <w:rFonts w:ascii="Arial" w:hAnsi="Arial" w:cs="Arial"/>
          <w:sz w:val="16"/>
          <w:szCs w:val="16"/>
        </w:rPr>
        <w:footnoteRef/>
      </w:r>
      <w:r w:rsidRPr="004C1961">
        <w:rPr>
          <w:rFonts w:ascii="Arial" w:hAnsi="Arial" w:cs="Arial"/>
          <w:sz w:val="16"/>
          <w:szCs w:val="16"/>
        </w:rPr>
        <w:t>Sentencia</w:t>
      </w:r>
      <w:r w:rsidRPr="004C1961">
        <w:rPr>
          <w:rFonts w:ascii="Arial" w:hAnsi="Arial" w:cs="Arial"/>
          <w:spacing w:val="-2"/>
          <w:sz w:val="16"/>
          <w:szCs w:val="16"/>
        </w:rPr>
        <w:t xml:space="preserve"> </w:t>
      </w:r>
      <w:r w:rsidRPr="004C1961">
        <w:rPr>
          <w:rFonts w:ascii="Arial" w:hAnsi="Arial" w:cs="Arial"/>
          <w:sz w:val="16"/>
          <w:szCs w:val="16"/>
        </w:rPr>
        <w:t>radicación</w:t>
      </w:r>
      <w:r w:rsidRPr="004C1961">
        <w:rPr>
          <w:rFonts w:ascii="Arial" w:hAnsi="Arial" w:cs="Arial"/>
          <w:spacing w:val="-1"/>
          <w:sz w:val="16"/>
          <w:szCs w:val="16"/>
        </w:rPr>
        <w:t xml:space="preserve"> </w:t>
      </w:r>
      <w:r w:rsidRPr="004C1961">
        <w:rPr>
          <w:rFonts w:ascii="Arial" w:hAnsi="Arial" w:cs="Arial"/>
          <w:sz w:val="16"/>
          <w:szCs w:val="16"/>
        </w:rPr>
        <w:t>27501</w:t>
      </w:r>
      <w:r w:rsidRPr="004C1961">
        <w:rPr>
          <w:rFonts w:ascii="Arial" w:hAnsi="Arial" w:cs="Arial"/>
          <w:spacing w:val="-1"/>
          <w:sz w:val="16"/>
          <w:szCs w:val="16"/>
        </w:rPr>
        <w:t xml:space="preserve"> </w:t>
      </w:r>
      <w:r w:rsidRPr="004C1961">
        <w:rPr>
          <w:rFonts w:ascii="Arial" w:hAnsi="Arial" w:cs="Arial"/>
          <w:sz w:val="16"/>
          <w:szCs w:val="16"/>
        </w:rPr>
        <w:t>del</w:t>
      </w:r>
      <w:r w:rsidRPr="004C1961">
        <w:rPr>
          <w:rFonts w:ascii="Arial" w:hAnsi="Arial" w:cs="Arial"/>
          <w:spacing w:val="-2"/>
          <w:sz w:val="16"/>
          <w:szCs w:val="16"/>
        </w:rPr>
        <w:t xml:space="preserve"> </w:t>
      </w:r>
      <w:r w:rsidRPr="004C1961">
        <w:rPr>
          <w:rFonts w:ascii="Arial" w:hAnsi="Arial" w:cs="Arial"/>
          <w:sz w:val="16"/>
          <w:szCs w:val="16"/>
        </w:rPr>
        <w:t>4</w:t>
      </w:r>
      <w:r w:rsidRPr="004C1961">
        <w:rPr>
          <w:rFonts w:ascii="Arial" w:hAnsi="Arial" w:cs="Arial"/>
          <w:spacing w:val="-1"/>
          <w:sz w:val="16"/>
          <w:szCs w:val="16"/>
        </w:rPr>
        <w:t xml:space="preserve"> </w:t>
      </w:r>
      <w:r w:rsidRPr="004C1961">
        <w:rPr>
          <w:rFonts w:ascii="Arial" w:hAnsi="Arial" w:cs="Arial"/>
          <w:sz w:val="16"/>
          <w:szCs w:val="16"/>
        </w:rPr>
        <w:t>de</w:t>
      </w:r>
      <w:r w:rsidRPr="004C1961">
        <w:rPr>
          <w:rFonts w:ascii="Arial" w:hAnsi="Arial" w:cs="Arial"/>
          <w:spacing w:val="-3"/>
          <w:sz w:val="16"/>
          <w:szCs w:val="16"/>
        </w:rPr>
        <w:t xml:space="preserve"> </w:t>
      </w:r>
      <w:r w:rsidRPr="004C1961">
        <w:rPr>
          <w:rFonts w:ascii="Arial" w:hAnsi="Arial" w:cs="Arial"/>
          <w:sz w:val="16"/>
          <w:szCs w:val="16"/>
        </w:rPr>
        <w:t>julio</w:t>
      </w:r>
      <w:r w:rsidRPr="004C1961">
        <w:rPr>
          <w:rFonts w:ascii="Arial" w:hAnsi="Arial" w:cs="Arial"/>
          <w:spacing w:val="-1"/>
          <w:sz w:val="16"/>
          <w:szCs w:val="16"/>
        </w:rPr>
        <w:t xml:space="preserve"> </w:t>
      </w:r>
      <w:r w:rsidRPr="004C1961">
        <w:rPr>
          <w:rFonts w:ascii="Arial" w:hAnsi="Arial" w:cs="Arial"/>
          <w:sz w:val="16"/>
          <w:szCs w:val="16"/>
        </w:rPr>
        <w:t>de</w:t>
      </w:r>
      <w:r w:rsidRPr="004C1961">
        <w:rPr>
          <w:rFonts w:ascii="Arial" w:hAnsi="Arial" w:cs="Arial"/>
          <w:spacing w:val="-3"/>
          <w:sz w:val="16"/>
          <w:szCs w:val="16"/>
        </w:rPr>
        <w:t xml:space="preserve"> </w:t>
      </w:r>
      <w:r w:rsidRPr="004C1961">
        <w:rPr>
          <w:rFonts w:ascii="Arial" w:hAnsi="Arial" w:cs="Arial"/>
          <w:sz w:val="16"/>
          <w:szCs w:val="16"/>
        </w:rPr>
        <w:t>2006:</w:t>
      </w:r>
      <w:r w:rsidRPr="004C1961">
        <w:rPr>
          <w:rFonts w:ascii="Arial" w:hAnsi="Arial" w:cs="Arial"/>
          <w:spacing w:val="-2"/>
          <w:sz w:val="16"/>
          <w:szCs w:val="16"/>
        </w:rPr>
        <w:t xml:space="preserve"> </w:t>
      </w:r>
      <w:r w:rsidRPr="004C1961">
        <w:rPr>
          <w:rFonts w:ascii="Arial" w:hAnsi="Arial" w:cs="Arial"/>
          <w:sz w:val="16"/>
          <w:szCs w:val="16"/>
        </w:rPr>
        <w:t>Reiterado</w:t>
      </w:r>
      <w:r w:rsidRPr="004C1961">
        <w:rPr>
          <w:rFonts w:ascii="Arial" w:hAnsi="Arial" w:cs="Arial"/>
          <w:spacing w:val="-2"/>
          <w:sz w:val="16"/>
          <w:szCs w:val="16"/>
        </w:rPr>
        <w:t xml:space="preserve"> </w:t>
      </w:r>
      <w:r w:rsidRPr="004C1961">
        <w:rPr>
          <w:rFonts w:ascii="Arial" w:hAnsi="Arial" w:cs="Arial"/>
          <w:sz w:val="16"/>
          <w:szCs w:val="16"/>
        </w:rPr>
        <w:t>en</w:t>
      </w:r>
      <w:r w:rsidRPr="004C1961">
        <w:rPr>
          <w:rFonts w:ascii="Arial" w:hAnsi="Arial" w:cs="Arial"/>
          <w:spacing w:val="-2"/>
          <w:sz w:val="16"/>
          <w:szCs w:val="16"/>
        </w:rPr>
        <w:t xml:space="preserve"> </w:t>
      </w:r>
      <w:r w:rsidRPr="004C1961">
        <w:rPr>
          <w:rFonts w:ascii="Arial" w:hAnsi="Arial" w:cs="Arial"/>
          <w:sz w:val="16"/>
          <w:szCs w:val="16"/>
        </w:rPr>
        <w:t>Sentencia</w:t>
      </w:r>
      <w:r w:rsidRPr="004C1961">
        <w:rPr>
          <w:rFonts w:ascii="Arial" w:hAnsi="Arial" w:cs="Arial"/>
          <w:spacing w:val="-1"/>
          <w:sz w:val="16"/>
          <w:szCs w:val="16"/>
        </w:rPr>
        <w:t xml:space="preserve"> </w:t>
      </w:r>
      <w:r w:rsidRPr="004C1961">
        <w:rPr>
          <w:rFonts w:ascii="Arial" w:hAnsi="Arial" w:cs="Arial"/>
          <w:sz w:val="16"/>
          <w:szCs w:val="16"/>
        </w:rPr>
        <w:t>C-336/12.</w:t>
      </w:r>
    </w:p>
    <w:p w14:paraId="73CF7964" w14:textId="77777777" w:rsidR="007D58E2" w:rsidRPr="00DA706D" w:rsidRDefault="007D58E2" w:rsidP="007D58E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F4AA1" w14:textId="77777777" w:rsidR="00A064EA" w:rsidRDefault="00A064EA">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3C224B1E" wp14:editId="0AA89AD0">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62A4"/>
    <w:multiLevelType w:val="hybridMultilevel"/>
    <w:tmpl w:val="8D2694FC"/>
    <w:lvl w:ilvl="0" w:tplc="F634ABDE">
      <w:start w:val="1"/>
      <w:numFmt w:val="decimal"/>
      <w:lvlText w:val="%1."/>
      <w:lvlJc w:val="left"/>
      <w:pPr>
        <w:ind w:left="720" w:hanging="360"/>
      </w:pPr>
      <w:rPr>
        <w:rFonts w:ascii="Arial" w:hAnsi="Arial" w:cs="Arial" w:hint="default"/>
        <w:b/>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4E641C"/>
    <w:multiLevelType w:val="hybridMultilevel"/>
    <w:tmpl w:val="9AAAE1DC"/>
    <w:lvl w:ilvl="0" w:tplc="4976B76E">
      <w:start w:val="1"/>
      <w:numFmt w:val="upperLetter"/>
      <w:lvlText w:val="%1."/>
      <w:lvlJc w:val="left"/>
      <w:pPr>
        <w:ind w:left="928" w:hanging="360"/>
      </w:pPr>
      <w:rPr>
        <w:rFonts w:hint="default"/>
        <w:b/>
        <w:u w:val="none"/>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 w15:restartNumberingAfterBreak="0">
    <w:nsid w:val="045C676A"/>
    <w:multiLevelType w:val="hybridMultilevel"/>
    <w:tmpl w:val="27F66C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79410D"/>
    <w:multiLevelType w:val="hybridMultilevel"/>
    <w:tmpl w:val="6DAE0E50"/>
    <w:lvl w:ilvl="0" w:tplc="8D0ECFC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6E0EA0"/>
    <w:multiLevelType w:val="hybridMultilevel"/>
    <w:tmpl w:val="51242ABA"/>
    <w:lvl w:ilvl="0" w:tplc="FFFFFFFF">
      <w:start w:val="1"/>
      <w:numFmt w:val="decimal"/>
      <w:lvlText w:val="%1."/>
      <w:lvlJc w:val="left"/>
      <w:pPr>
        <w:ind w:left="720" w:hanging="360"/>
      </w:pPr>
      <w:rPr>
        <w:rFonts w:ascii="Arial" w:hAnsi="Arial" w:cs="Arial" w:hint="default"/>
        <w:b/>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8358B3"/>
    <w:multiLevelType w:val="hybridMultilevel"/>
    <w:tmpl w:val="661A5EB6"/>
    <w:lvl w:ilvl="0" w:tplc="8C2CDEF8">
      <w:start w:val="1"/>
      <w:numFmt w:val="upperRoman"/>
      <w:lvlText w:val="%1."/>
      <w:lvlJc w:val="left"/>
      <w:pPr>
        <w:ind w:left="839" w:hanging="720"/>
      </w:pPr>
      <w:rPr>
        <w:rFonts w:hint="default"/>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6" w15:restartNumberingAfterBreak="0">
    <w:nsid w:val="0DCA3B67"/>
    <w:multiLevelType w:val="hybridMultilevel"/>
    <w:tmpl w:val="3B069D60"/>
    <w:lvl w:ilvl="0" w:tplc="240A0015">
      <w:start w:val="1"/>
      <w:numFmt w:val="upperLetter"/>
      <w:lvlText w:val="%1."/>
      <w:lvlJc w:val="left"/>
      <w:pPr>
        <w:ind w:left="1069"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E6B4F44"/>
    <w:multiLevelType w:val="hybridMultilevel"/>
    <w:tmpl w:val="638EAC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F27BB2"/>
    <w:multiLevelType w:val="hybridMultilevel"/>
    <w:tmpl w:val="5DE8EDC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B221B22"/>
    <w:multiLevelType w:val="hybridMultilevel"/>
    <w:tmpl w:val="B8760FFA"/>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FD7787"/>
    <w:multiLevelType w:val="hybridMultilevel"/>
    <w:tmpl w:val="4A16AC0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EAC74E3"/>
    <w:multiLevelType w:val="hybridMultilevel"/>
    <w:tmpl w:val="E27A1E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D30F7D"/>
    <w:multiLevelType w:val="hybridMultilevel"/>
    <w:tmpl w:val="E00A97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0E23AE6"/>
    <w:multiLevelType w:val="hybridMultilevel"/>
    <w:tmpl w:val="B4B62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C045ACF"/>
    <w:multiLevelType w:val="hybridMultilevel"/>
    <w:tmpl w:val="15B2D3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D014A8E"/>
    <w:multiLevelType w:val="hybridMultilevel"/>
    <w:tmpl w:val="8496095C"/>
    <w:lvl w:ilvl="0" w:tplc="FF088DD4">
      <w:start w:val="1"/>
      <w:numFmt w:val="decimal"/>
      <w:lvlText w:val="%1."/>
      <w:lvlJc w:val="left"/>
      <w:pPr>
        <w:ind w:left="720" w:hanging="360"/>
      </w:pPr>
      <w:rPr>
        <w:rFonts w:hint="default"/>
        <w:color w:val="11111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7E1586"/>
    <w:multiLevelType w:val="hybridMultilevel"/>
    <w:tmpl w:val="B596D288"/>
    <w:lvl w:ilvl="0" w:tplc="59D01710">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80D1854"/>
    <w:multiLevelType w:val="hybridMultilevel"/>
    <w:tmpl w:val="FF8A0664"/>
    <w:lvl w:ilvl="0" w:tplc="6F64B39E">
      <w:start w:val="1"/>
      <w:numFmt w:val="decimal"/>
      <w:lvlText w:val="%1."/>
      <w:lvlJc w:val="left"/>
      <w:pPr>
        <w:ind w:left="1020" w:hanging="360"/>
      </w:pPr>
    </w:lvl>
    <w:lvl w:ilvl="1" w:tplc="2752C7AC">
      <w:start w:val="1"/>
      <w:numFmt w:val="decimal"/>
      <w:lvlText w:val="%2."/>
      <w:lvlJc w:val="left"/>
      <w:pPr>
        <w:ind w:left="1020" w:hanging="360"/>
      </w:pPr>
    </w:lvl>
    <w:lvl w:ilvl="2" w:tplc="91C0128A">
      <w:start w:val="1"/>
      <w:numFmt w:val="decimal"/>
      <w:lvlText w:val="%3."/>
      <w:lvlJc w:val="left"/>
      <w:pPr>
        <w:ind w:left="1020" w:hanging="360"/>
      </w:pPr>
    </w:lvl>
    <w:lvl w:ilvl="3" w:tplc="B9EE809A">
      <w:start w:val="1"/>
      <w:numFmt w:val="decimal"/>
      <w:lvlText w:val="%4."/>
      <w:lvlJc w:val="left"/>
      <w:pPr>
        <w:ind w:left="1020" w:hanging="360"/>
      </w:pPr>
    </w:lvl>
    <w:lvl w:ilvl="4" w:tplc="36500FBA">
      <w:start w:val="1"/>
      <w:numFmt w:val="decimal"/>
      <w:lvlText w:val="%5."/>
      <w:lvlJc w:val="left"/>
      <w:pPr>
        <w:ind w:left="1020" w:hanging="360"/>
      </w:pPr>
    </w:lvl>
    <w:lvl w:ilvl="5" w:tplc="AE0EE52E">
      <w:start w:val="1"/>
      <w:numFmt w:val="decimal"/>
      <w:lvlText w:val="%6."/>
      <w:lvlJc w:val="left"/>
      <w:pPr>
        <w:ind w:left="1020" w:hanging="360"/>
      </w:pPr>
    </w:lvl>
    <w:lvl w:ilvl="6" w:tplc="BA583720">
      <w:start w:val="1"/>
      <w:numFmt w:val="decimal"/>
      <w:lvlText w:val="%7."/>
      <w:lvlJc w:val="left"/>
      <w:pPr>
        <w:ind w:left="1020" w:hanging="360"/>
      </w:pPr>
    </w:lvl>
    <w:lvl w:ilvl="7" w:tplc="1E588D26">
      <w:start w:val="1"/>
      <w:numFmt w:val="decimal"/>
      <w:lvlText w:val="%8."/>
      <w:lvlJc w:val="left"/>
      <w:pPr>
        <w:ind w:left="1020" w:hanging="360"/>
      </w:pPr>
    </w:lvl>
    <w:lvl w:ilvl="8" w:tplc="85DCCFA2">
      <w:start w:val="1"/>
      <w:numFmt w:val="decimal"/>
      <w:lvlText w:val="%9."/>
      <w:lvlJc w:val="left"/>
      <w:pPr>
        <w:ind w:left="1020" w:hanging="360"/>
      </w:pPr>
    </w:lvl>
  </w:abstractNum>
  <w:abstractNum w:abstractNumId="18" w15:restartNumberingAfterBreak="0">
    <w:nsid w:val="38F96DD7"/>
    <w:multiLevelType w:val="hybridMultilevel"/>
    <w:tmpl w:val="4344E4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955207C"/>
    <w:multiLevelType w:val="hybridMultilevel"/>
    <w:tmpl w:val="BE265F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9703B1B"/>
    <w:multiLevelType w:val="hybridMultilevel"/>
    <w:tmpl w:val="75F84B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9AF4077"/>
    <w:multiLevelType w:val="hybridMultilevel"/>
    <w:tmpl w:val="B47C8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E493EAD"/>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23" w15:restartNumberingAfterBreak="0">
    <w:nsid w:val="3E7D053E"/>
    <w:multiLevelType w:val="hybridMultilevel"/>
    <w:tmpl w:val="51242ABA"/>
    <w:lvl w:ilvl="0" w:tplc="FFFFFFFF">
      <w:start w:val="1"/>
      <w:numFmt w:val="decimal"/>
      <w:lvlText w:val="%1."/>
      <w:lvlJc w:val="left"/>
      <w:pPr>
        <w:ind w:left="720" w:hanging="360"/>
      </w:pPr>
      <w:rPr>
        <w:rFonts w:ascii="Arial" w:hAnsi="Arial" w:cs="Arial" w:hint="default"/>
        <w:b/>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423F0C"/>
    <w:multiLevelType w:val="hybridMultilevel"/>
    <w:tmpl w:val="3DAC7086"/>
    <w:lvl w:ilvl="0" w:tplc="50623DD2">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3E20AA4"/>
    <w:multiLevelType w:val="hybridMultilevel"/>
    <w:tmpl w:val="6DAA9832"/>
    <w:lvl w:ilvl="0" w:tplc="1C28731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4A23203"/>
    <w:multiLevelType w:val="hybridMultilevel"/>
    <w:tmpl w:val="DA1C264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B054FE0"/>
    <w:multiLevelType w:val="hybridMultilevel"/>
    <w:tmpl w:val="D10E9494"/>
    <w:lvl w:ilvl="0" w:tplc="FFFFFFFF">
      <w:start w:val="1"/>
      <w:numFmt w:val="upperLetter"/>
      <w:lvlText w:val="%1."/>
      <w:lvlJc w:val="left"/>
      <w:pPr>
        <w:ind w:left="839" w:hanging="360"/>
      </w:pPr>
      <w:rPr>
        <w:b/>
        <w:bCs/>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28" w15:restartNumberingAfterBreak="0">
    <w:nsid w:val="4F082E58"/>
    <w:multiLevelType w:val="multilevel"/>
    <w:tmpl w:val="3B244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CD7151"/>
    <w:multiLevelType w:val="hybridMultilevel"/>
    <w:tmpl w:val="FEAEDFC4"/>
    <w:lvl w:ilvl="0" w:tplc="19D217BC">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8F7EE1"/>
    <w:multiLevelType w:val="hybridMultilevel"/>
    <w:tmpl w:val="DA1C264C"/>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1C0797"/>
    <w:multiLevelType w:val="multilevel"/>
    <w:tmpl w:val="B8843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360CD1"/>
    <w:multiLevelType w:val="hybridMultilevel"/>
    <w:tmpl w:val="A7DE7938"/>
    <w:lvl w:ilvl="0" w:tplc="F1BE9B7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F8949E1"/>
    <w:multiLevelType w:val="hybridMultilevel"/>
    <w:tmpl w:val="57CED598"/>
    <w:lvl w:ilvl="0" w:tplc="EAC299AE">
      <w:start w:val="1"/>
      <w:numFmt w:val="decimal"/>
      <w:lvlText w:val="%1."/>
      <w:lvlJc w:val="left"/>
      <w:pPr>
        <w:ind w:left="842" w:hanging="360"/>
      </w:pPr>
      <w:rPr>
        <w:rFonts w:ascii="Arial MT" w:eastAsia="Arial MT" w:hAnsi="Arial MT" w:cs="Arial MT" w:hint="default"/>
        <w:i w:val="0"/>
        <w:iCs/>
        <w:spacing w:val="-1"/>
        <w:w w:val="100"/>
        <w:sz w:val="22"/>
        <w:szCs w:val="22"/>
        <w:lang w:val="es-ES" w:eastAsia="en-US" w:bidi="ar-SA"/>
      </w:rPr>
    </w:lvl>
    <w:lvl w:ilvl="1" w:tplc="FF74CB1A">
      <w:numFmt w:val="bullet"/>
      <w:lvlText w:val="•"/>
      <w:lvlJc w:val="left"/>
      <w:pPr>
        <w:ind w:left="1664" w:hanging="360"/>
      </w:pPr>
      <w:rPr>
        <w:rFonts w:hint="default"/>
        <w:lang w:val="es-ES" w:eastAsia="en-US" w:bidi="ar-SA"/>
      </w:rPr>
    </w:lvl>
    <w:lvl w:ilvl="2" w:tplc="5BDECB12">
      <w:numFmt w:val="bullet"/>
      <w:lvlText w:val="•"/>
      <w:lvlJc w:val="left"/>
      <w:pPr>
        <w:ind w:left="2488" w:hanging="360"/>
      </w:pPr>
      <w:rPr>
        <w:rFonts w:hint="default"/>
        <w:lang w:val="es-ES" w:eastAsia="en-US" w:bidi="ar-SA"/>
      </w:rPr>
    </w:lvl>
    <w:lvl w:ilvl="3" w:tplc="06FE9E42">
      <w:numFmt w:val="bullet"/>
      <w:lvlText w:val="•"/>
      <w:lvlJc w:val="left"/>
      <w:pPr>
        <w:ind w:left="3312" w:hanging="360"/>
      </w:pPr>
      <w:rPr>
        <w:rFonts w:hint="default"/>
        <w:lang w:val="es-ES" w:eastAsia="en-US" w:bidi="ar-SA"/>
      </w:rPr>
    </w:lvl>
    <w:lvl w:ilvl="4" w:tplc="D820E8AC">
      <w:numFmt w:val="bullet"/>
      <w:lvlText w:val="•"/>
      <w:lvlJc w:val="left"/>
      <w:pPr>
        <w:ind w:left="4136" w:hanging="360"/>
      </w:pPr>
      <w:rPr>
        <w:rFonts w:hint="default"/>
        <w:lang w:val="es-ES" w:eastAsia="en-US" w:bidi="ar-SA"/>
      </w:rPr>
    </w:lvl>
    <w:lvl w:ilvl="5" w:tplc="9CCA927A">
      <w:numFmt w:val="bullet"/>
      <w:lvlText w:val="•"/>
      <w:lvlJc w:val="left"/>
      <w:pPr>
        <w:ind w:left="4961" w:hanging="360"/>
      </w:pPr>
      <w:rPr>
        <w:rFonts w:hint="default"/>
        <w:lang w:val="es-ES" w:eastAsia="en-US" w:bidi="ar-SA"/>
      </w:rPr>
    </w:lvl>
    <w:lvl w:ilvl="6" w:tplc="E5F2F7F6">
      <w:numFmt w:val="bullet"/>
      <w:lvlText w:val="•"/>
      <w:lvlJc w:val="left"/>
      <w:pPr>
        <w:ind w:left="5785" w:hanging="360"/>
      </w:pPr>
      <w:rPr>
        <w:rFonts w:hint="default"/>
        <w:lang w:val="es-ES" w:eastAsia="en-US" w:bidi="ar-SA"/>
      </w:rPr>
    </w:lvl>
    <w:lvl w:ilvl="7" w:tplc="4A82F2D4">
      <w:numFmt w:val="bullet"/>
      <w:lvlText w:val="•"/>
      <w:lvlJc w:val="left"/>
      <w:pPr>
        <w:ind w:left="6609" w:hanging="360"/>
      </w:pPr>
      <w:rPr>
        <w:rFonts w:hint="default"/>
        <w:lang w:val="es-ES" w:eastAsia="en-US" w:bidi="ar-SA"/>
      </w:rPr>
    </w:lvl>
    <w:lvl w:ilvl="8" w:tplc="38849CA0">
      <w:numFmt w:val="bullet"/>
      <w:lvlText w:val="•"/>
      <w:lvlJc w:val="left"/>
      <w:pPr>
        <w:ind w:left="7433" w:hanging="360"/>
      </w:pPr>
      <w:rPr>
        <w:rFonts w:hint="default"/>
        <w:lang w:val="es-ES" w:eastAsia="en-US" w:bidi="ar-SA"/>
      </w:rPr>
    </w:lvl>
  </w:abstractNum>
  <w:abstractNum w:abstractNumId="34" w15:restartNumberingAfterBreak="0">
    <w:nsid w:val="60F617FC"/>
    <w:multiLevelType w:val="hybridMultilevel"/>
    <w:tmpl w:val="D5A4B28E"/>
    <w:lvl w:ilvl="0" w:tplc="91829F54">
      <w:start w:val="1"/>
      <w:numFmt w:val="decimal"/>
      <w:pStyle w:val="Listaconvietas"/>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10715B6"/>
    <w:multiLevelType w:val="hybridMultilevel"/>
    <w:tmpl w:val="15828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8067909"/>
    <w:multiLevelType w:val="hybridMultilevel"/>
    <w:tmpl w:val="90A81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69AD5CFF"/>
    <w:multiLevelType w:val="multilevel"/>
    <w:tmpl w:val="E66EAB6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434098"/>
    <w:multiLevelType w:val="hybridMultilevel"/>
    <w:tmpl w:val="51242ABA"/>
    <w:lvl w:ilvl="0" w:tplc="FFFFFFFF">
      <w:start w:val="1"/>
      <w:numFmt w:val="decimal"/>
      <w:lvlText w:val="%1."/>
      <w:lvlJc w:val="left"/>
      <w:pPr>
        <w:ind w:left="720" w:hanging="360"/>
      </w:pPr>
      <w:rPr>
        <w:rFonts w:ascii="Arial" w:hAnsi="Arial" w:cs="Arial" w:hint="default"/>
        <w:b/>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6E71293A"/>
    <w:multiLevelType w:val="hybridMultilevel"/>
    <w:tmpl w:val="51242ABA"/>
    <w:lvl w:ilvl="0" w:tplc="86F4E3D0">
      <w:start w:val="1"/>
      <w:numFmt w:val="decimal"/>
      <w:lvlText w:val="%1."/>
      <w:lvlJc w:val="left"/>
      <w:pPr>
        <w:ind w:left="720" w:hanging="360"/>
      </w:pPr>
      <w:rPr>
        <w:rFonts w:ascii="Arial" w:hAnsi="Arial" w:cs="Arial" w:hint="default"/>
        <w:b/>
        <w:sz w:val="22"/>
        <w:szCs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0606D07"/>
    <w:multiLevelType w:val="hybridMultilevel"/>
    <w:tmpl w:val="CA2EC8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0EF3E4D"/>
    <w:multiLevelType w:val="hybridMultilevel"/>
    <w:tmpl w:val="804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25D31E9"/>
    <w:multiLevelType w:val="hybridMultilevel"/>
    <w:tmpl w:val="EB9676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3333EA9"/>
    <w:multiLevelType w:val="hybridMultilevel"/>
    <w:tmpl w:val="35DC8380"/>
    <w:lvl w:ilvl="0" w:tplc="2D30D6AE">
      <w:start w:val="1"/>
      <w:numFmt w:val="decimal"/>
      <w:lvlText w:val="%1."/>
      <w:lvlJc w:val="left"/>
      <w:pPr>
        <w:ind w:left="1020" w:hanging="360"/>
      </w:pPr>
    </w:lvl>
    <w:lvl w:ilvl="1" w:tplc="51EAF476">
      <w:start w:val="1"/>
      <w:numFmt w:val="decimal"/>
      <w:lvlText w:val="%2."/>
      <w:lvlJc w:val="left"/>
      <w:pPr>
        <w:ind w:left="1020" w:hanging="360"/>
      </w:pPr>
    </w:lvl>
    <w:lvl w:ilvl="2" w:tplc="E020DEAC">
      <w:start w:val="1"/>
      <w:numFmt w:val="decimal"/>
      <w:lvlText w:val="%3."/>
      <w:lvlJc w:val="left"/>
      <w:pPr>
        <w:ind w:left="1020" w:hanging="360"/>
      </w:pPr>
    </w:lvl>
    <w:lvl w:ilvl="3" w:tplc="007CD73E">
      <w:start w:val="1"/>
      <w:numFmt w:val="decimal"/>
      <w:lvlText w:val="%4."/>
      <w:lvlJc w:val="left"/>
      <w:pPr>
        <w:ind w:left="1020" w:hanging="360"/>
      </w:pPr>
    </w:lvl>
    <w:lvl w:ilvl="4" w:tplc="16A054FA">
      <w:start w:val="1"/>
      <w:numFmt w:val="decimal"/>
      <w:lvlText w:val="%5."/>
      <w:lvlJc w:val="left"/>
      <w:pPr>
        <w:ind w:left="1020" w:hanging="360"/>
      </w:pPr>
    </w:lvl>
    <w:lvl w:ilvl="5" w:tplc="724AD9EE">
      <w:start w:val="1"/>
      <w:numFmt w:val="decimal"/>
      <w:lvlText w:val="%6."/>
      <w:lvlJc w:val="left"/>
      <w:pPr>
        <w:ind w:left="1020" w:hanging="360"/>
      </w:pPr>
    </w:lvl>
    <w:lvl w:ilvl="6" w:tplc="19346244">
      <w:start w:val="1"/>
      <w:numFmt w:val="decimal"/>
      <w:lvlText w:val="%7."/>
      <w:lvlJc w:val="left"/>
      <w:pPr>
        <w:ind w:left="1020" w:hanging="360"/>
      </w:pPr>
    </w:lvl>
    <w:lvl w:ilvl="7" w:tplc="5B321E56">
      <w:start w:val="1"/>
      <w:numFmt w:val="decimal"/>
      <w:lvlText w:val="%8."/>
      <w:lvlJc w:val="left"/>
      <w:pPr>
        <w:ind w:left="1020" w:hanging="360"/>
      </w:pPr>
    </w:lvl>
    <w:lvl w:ilvl="8" w:tplc="462EA30A">
      <w:start w:val="1"/>
      <w:numFmt w:val="decimal"/>
      <w:lvlText w:val="%9."/>
      <w:lvlJc w:val="left"/>
      <w:pPr>
        <w:ind w:left="1020" w:hanging="360"/>
      </w:pPr>
    </w:lvl>
  </w:abstractNum>
  <w:abstractNum w:abstractNumId="46" w15:restartNumberingAfterBreak="0">
    <w:nsid w:val="744725B5"/>
    <w:multiLevelType w:val="multilevel"/>
    <w:tmpl w:val="7C9A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6D3381"/>
    <w:multiLevelType w:val="hybridMultilevel"/>
    <w:tmpl w:val="10062A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9" w15:restartNumberingAfterBreak="0">
    <w:nsid w:val="7EA72C2D"/>
    <w:multiLevelType w:val="hybridMultilevel"/>
    <w:tmpl w:val="8FE6E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F830E9F"/>
    <w:multiLevelType w:val="hybridMultilevel"/>
    <w:tmpl w:val="D10E9494"/>
    <w:lvl w:ilvl="0" w:tplc="86FE5904">
      <w:start w:val="1"/>
      <w:numFmt w:val="upperLetter"/>
      <w:lvlText w:val="%1."/>
      <w:lvlJc w:val="left"/>
      <w:pPr>
        <w:ind w:left="644" w:hanging="360"/>
      </w:pPr>
      <w:rPr>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16cid:durableId="661084814">
    <w:abstractNumId w:val="50"/>
  </w:num>
  <w:num w:numId="2" w16cid:durableId="2045515382">
    <w:abstractNumId w:val="27"/>
  </w:num>
  <w:num w:numId="3" w16cid:durableId="1892375650">
    <w:abstractNumId w:val="22"/>
  </w:num>
  <w:num w:numId="4" w16cid:durableId="1181356025">
    <w:abstractNumId w:val="3"/>
  </w:num>
  <w:num w:numId="5" w16cid:durableId="1671562220">
    <w:abstractNumId w:val="6"/>
  </w:num>
  <w:num w:numId="6" w16cid:durableId="833028801">
    <w:abstractNumId w:val="49"/>
  </w:num>
  <w:num w:numId="7" w16cid:durableId="1650937041">
    <w:abstractNumId w:val="18"/>
  </w:num>
  <w:num w:numId="8" w16cid:durableId="809441497">
    <w:abstractNumId w:val="5"/>
  </w:num>
  <w:num w:numId="9" w16cid:durableId="519898614">
    <w:abstractNumId w:val="36"/>
  </w:num>
  <w:num w:numId="10" w16cid:durableId="238100491">
    <w:abstractNumId w:val="32"/>
  </w:num>
  <w:num w:numId="11" w16cid:durableId="1386180646">
    <w:abstractNumId w:val="37"/>
  </w:num>
  <w:num w:numId="12" w16cid:durableId="473375051">
    <w:abstractNumId w:val="8"/>
  </w:num>
  <w:num w:numId="13" w16cid:durableId="1002466237">
    <w:abstractNumId w:val="25"/>
  </w:num>
  <w:num w:numId="14" w16cid:durableId="1605965190">
    <w:abstractNumId w:val="48"/>
  </w:num>
  <w:num w:numId="15" w16cid:durableId="2040662880">
    <w:abstractNumId w:val="12"/>
  </w:num>
  <w:num w:numId="16" w16cid:durableId="1480341032">
    <w:abstractNumId w:val="24"/>
  </w:num>
  <w:num w:numId="17" w16cid:durableId="48581440">
    <w:abstractNumId w:val="1"/>
  </w:num>
  <w:num w:numId="18" w16cid:durableId="1063792068">
    <w:abstractNumId w:val="15"/>
  </w:num>
  <w:num w:numId="19" w16cid:durableId="1399790717">
    <w:abstractNumId w:val="34"/>
  </w:num>
  <w:num w:numId="20" w16cid:durableId="1555770872">
    <w:abstractNumId w:val="33"/>
  </w:num>
  <w:num w:numId="21" w16cid:durableId="744424666">
    <w:abstractNumId w:val="44"/>
  </w:num>
  <w:num w:numId="22" w16cid:durableId="101996836">
    <w:abstractNumId w:val="19"/>
  </w:num>
  <w:num w:numId="23" w16cid:durableId="192114752">
    <w:abstractNumId w:val="2"/>
  </w:num>
  <w:num w:numId="24" w16cid:durableId="823277819">
    <w:abstractNumId w:val="14"/>
  </w:num>
  <w:num w:numId="25" w16cid:durableId="1612738885">
    <w:abstractNumId w:val="21"/>
  </w:num>
  <w:num w:numId="26" w16cid:durableId="430666152">
    <w:abstractNumId w:val="42"/>
  </w:num>
  <w:num w:numId="27" w16cid:durableId="574321962">
    <w:abstractNumId w:val="47"/>
  </w:num>
  <w:num w:numId="28" w16cid:durableId="467936334">
    <w:abstractNumId w:val="10"/>
  </w:num>
  <w:num w:numId="29" w16cid:durableId="910575510">
    <w:abstractNumId w:val="31"/>
  </w:num>
  <w:num w:numId="30" w16cid:durableId="865368524">
    <w:abstractNumId w:val="29"/>
  </w:num>
  <w:num w:numId="31" w16cid:durableId="472910696">
    <w:abstractNumId w:val="41"/>
  </w:num>
  <w:num w:numId="32" w16cid:durableId="992367664">
    <w:abstractNumId w:val="0"/>
  </w:num>
  <w:num w:numId="33" w16cid:durableId="467476051">
    <w:abstractNumId w:val="11"/>
  </w:num>
  <w:num w:numId="34" w16cid:durableId="1147626654">
    <w:abstractNumId w:val="45"/>
  </w:num>
  <w:num w:numId="35" w16cid:durableId="1909488348">
    <w:abstractNumId w:val="17"/>
  </w:num>
  <w:num w:numId="36" w16cid:durableId="160508382">
    <w:abstractNumId w:val="26"/>
  </w:num>
  <w:num w:numId="37" w16cid:durableId="1261137313">
    <w:abstractNumId w:val="7"/>
  </w:num>
  <w:num w:numId="38" w16cid:durableId="583491177">
    <w:abstractNumId w:val="13"/>
  </w:num>
  <w:num w:numId="39" w16cid:durableId="1364525852">
    <w:abstractNumId w:val="43"/>
  </w:num>
  <w:num w:numId="40" w16cid:durableId="614361719">
    <w:abstractNumId w:val="40"/>
  </w:num>
  <w:num w:numId="41" w16cid:durableId="1549610182">
    <w:abstractNumId w:val="16"/>
  </w:num>
  <w:num w:numId="42" w16cid:durableId="607084094">
    <w:abstractNumId w:val="9"/>
  </w:num>
  <w:num w:numId="43" w16cid:durableId="61490968">
    <w:abstractNumId w:val="20"/>
  </w:num>
  <w:num w:numId="44" w16cid:durableId="693771764">
    <w:abstractNumId w:val="39"/>
  </w:num>
  <w:num w:numId="45" w16cid:durableId="866721322">
    <w:abstractNumId w:val="35"/>
  </w:num>
  <w:num w:numId="46" w16cid:durableId="1145776199">
    <w:abstractNumId w:val="23"/>
  </w:num>
  <w:num w:numId="47" w16cid:durableId="823788166">
    <w:abstractNumId w:val="4"/>
  </w:num>
  <w:num w:numId="48" w16cid:durableId="1423793128">
    <w:abstractNumId w:val="38"/>
  </w:num>
  <w:num w:numId="49" w16cid:durableId="1283802029">
    <w:abstractNumId w:val="28"/>
  </w:num>
  <w:num w:numId="50" w16cid:durableId="1528981442">
    <w:abstractNumId w:val="46"/>
  </w:num>
  <w:num w:numId="51" w16cid:durableId="1279949719">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4096" w:nlCheck="1" w:checkStyle="0"/>
  <w:activeWritingStyle w:appName="MSWord" w:lang="es-MX" w:vendorID="64" w:dllVersion="0"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124"/>
    <w:rsid w:val="000033CD"/>
    <w:rsid w:val="00003F23"/>
    <w:rsid w:val="000069E7"/>
    <w:rsid w:val="000103E9"/>
    <w:rsid w:val="00011F6E"/>
    <w:rsid w:val="0001389D"/>
    <w:rsid w:val="00014047"/>
    <w:rsid w:val="00014389"/>
    <w:rsid w:val="000157E4"/>
    <w:rsid w:val="00015CFF"/>
    <w:rsid w:val="00020F75"/>
    <w:rsid w:val="00026376"/>
    <w:rsid w:val="000309C9"/>
    <w:rsid w:val="00030A35"/>
    <w:rsid w:val="0003111F"/>
    <w:rsid w:val="00031173"/>
    <w:rsid w:val="00034C0C"/>
    <w:rsid w:val="00035E15"/>
    <w:rsid w:val="00041904"/>
    <w:rsid w:val="00042228"/>
    <w:rsid w:val="00045BF0"/>
    <w:rsid w:val="00047C17"/>
    <w:rsid w:val="00047C7D"/>
    <w:rsid w:val="00050E57"/>
    <w:rsid w:val="00051ACB"/>
    <w:rsid w:val="00052EA9"/>
    <w:rsid w:val="00056310"/>
    <w:rsid w:val="00056B78"/>
    <w:rsid w:val="000650E9"/>
    <w:rsid w:val="00066259"/>
    <w:rsid w:val="00072571"/>
    <w:rsid w:val="0007469D"/>
    <w:rsid w:val="00081854"/>
    <w:rsid w:val="00084398"/>
    <w:rsid w:val="0008451F"/>
    <w:rsid w:val="00087733"/>
    <w:rsid w:val="00090AA0"/>
    <w:rsid w:val="00095AEC"/>
    <w:rsid w:val="00097F79"/>
    <w:rsid w:val="000A6C8B"/>
    <w:rsid w:val="000B3256"/>
    <w:rsid w:val="000B439F"/>
    <w:rsid w:val="000B5E2C"/>
    <w:rsid w:val="000B7640"/>
    <w:rsid w:val="000C1B4D"/>
    <w:rsid w:val="000C2815"/>
    <w:rsid w:val="000C37F0"/>
    <w:rsid w:val="000C3BAB"/>
    <w:rsid w:val="000D170F"/>
    <w:rsid w:val="000D7A2B"/>
    <w:rsid w:val="000E1C5D"/>
    <w:rsid w:val="000E77C8"/>
    <w:rsid w:val="000F2D7B"/>
    <w:rsid w:val="000F3124"/>
    <w:rsid w:val="001117AA"/>
    <w:rsid w:val="00113805"/>
    <w:rsid w:val="001138AE"/>
    <w:rsid w:val="00114AEB"/>
    <w:rsid w:val="00114E3D"/>
    <w:rsid w:val="00116D8D"/>
    <w:rsid w:val="00127839"/>
    <w:rsid w:val="0013017B"/>
    <w:rsid w:val="00130333"/>
    <w:rsid w:val="00131668"/>
    <w:rsid w:val="00132EEB"/>
    <w:rsid w:val="00137F1D"/>
    <w:rsid w:val="00142992"/>
    <w:rsid w:val="00144F86"/>
    <w:rsid w:val="00145FE7"/>
    <w:rsid w:val="001463D2"/>
    <w:rsid w:val="001466C2"/>
    <w:rsid w:val="0015073A"/>
    <w:rsid w:val="00150780"/>
    <w:rsid w:val="00151301"/>
    <w:rsid w:val="00152749"/>
    <w:rsid w:val="00152FD3"/>
    <w:rsid w:val="0015320E"/>
    <w:rsid w:val="00153F45"/>
    <w:rsid w:val="00154990"/>
    <w:rsid w:val="00155B5E"/>
    <w:rsid w:val="00164340"/>
    <w:rsid w:val="00165B0C"/>
    <w:rsid w:val="001675AF"/>
    <w:rsid w:val="00171075"/>
    <w:rsid w:val="00171DAA"/>
    <w:rsid w:val="00174A0D"/>
    <w:rsid w:val="0017747E"/>
    <w:rsid w:val="00177CB2"/>
    <w:rsid w:val="001819A2"/>
    <w:rsid w:val="0018378D"/>
    <w:rsid w:val="00184142"/>
    <w:rsid w:val="0018416C"/>
    <w:rsid w:val="00187AAB"/>
    <w:rsid w:val="00187B4B"/>
    <w:rsid w:val="001925A0"/>
    <w:rsid w:val="00193493"/>
    <w:rsid w:val="00193BEA"/>
    <w:rsid w:val="00193C99"/>
    <w:rsid w:val="00194C53"/>
    <w:rsid w:val="00194DAC"/>
    <w:rsid w:val="00197393"/>
    <w:rsid w:val="00197CAD"/>
    <w:rsid w:val="001A05DD"/>
    <w:rsid w:val="001A3323"/>
    <w:rsid w:val="001A7E21"/>
    <w:rsid w:val="001B0369"/>
    <w:rsid w:val="001B153A"/>
    <w:rsid w:val="001B2D34"/>
    <w:rsid w:val="001C1D5F"/>
    <w:rsid w:val="001C2E6A"/>
    <w:rsid w:val="001C5735"/>
    <w:rsid w:val="001C6074"/>
    <w:rsid w:val="001C72F2"/>
    <w:rsid w:val="001D36AF"/>
    <w:rsid w:val="001D70C1"/>
    <w:rsid w:val="001E0BF5"/>
    <w:rsid w:val="001E0E80"/>
    <w:rsid w:val="001E3116"/>
    <w:rsid w:val="001E4F7B"/>
    <w:rsid w:val="001E7D43"/>
    <w:rsid w:val="001F54DE"/>
    <w:rsid w:val="001F6470"/>
    <w:rsid w:val="001F6547"/>
    <w:rsid w:val="001F71DA"/>
    <w:rsid w:val="00203F88"/>
    <w:rsid w:val="002047A5"/>
    <w:rsid w:val="00206401"/>
    <w:rsid w:val="00206595"/>
    <w:rsid w:val="00206B67"/>
    <w:rsid w:val="00207193"/>
    <w:rsid w:val="00207212"/>
    <w:rsid w:val="0021005F"/>
    <w:rsid w:val="002111DF"/>
    <w:rsid w:val="00212449"/>
    <w:rsid w:val="00213DB6"/>
    <w:rsid w:val="00215759"/>
    <w:rsid w:val="002157EC"/>
    <w:rsid w:val="002243B8"/>
    <w:rsid w:val="00226D25"/>
    <w:rsid w:val="00226EAE"/>
    <w:rsid w:val="00230A4D"/>
    <w:rsid w:val="002333E1"/>
    <w:rsid w:val="0023361E"/>
    <w:rsid w:val="00234181"/>
    <w:rsid w:val="00234F3F"/>
    <w:rsid w:val="002350EA"/>
    <w:rsid w:val="00237F59"/>
    <w:rsid w:val="002431FD"/>
    <w:rsid w:val="00245751"/>
    <w:rsid w:val="00247CD2"/>
    <w:rsid w:val="00252D6C"/>
    <w:rsid w:val="00254E27"/>
    <w:rsid w:val="00255536"/>
    <w:rsid w:val="0025556C"/>
    <w:rsid w:val="0025591F"/>
    <w:rsid w:val="00257E2E"/>
    <w:rsid w:val="00260F71"/>
    <w:rsid w:val="00261987"/>
    <w:rsid w:val="00261CC5"/>
    <w:rsid w:val="002632B3"/>
    <w:rsid w:val="00267C25"/>
    <w:rsid w:val="00267C45"/>
    <w:rsid w:val="00267DDC"/>
    <w:rsid w:val="00271E17"/>
    <w:rsid w:val="00281D90"/>
    <w:rsid w:val="00285454"/>
    <w:rsid w:val="00287B5A"/>
    <w:rsid w:val="0029032C"/>
    <w:rsid w:val="002A04CF"/>
    <w:rsid w:val="002A5325"/>
    <w:rsid w:val="002A6F06"/>
    <w:rsid w:val="002B1AC4"/>
    <w:rsid w:val="002B4045"/>
    <w:rsid w:val="002B5E76"/>
    <w:rsid w:val="002C376A"/>
    <w:rsid w:val="002C49FE"/>
    <w:rsid w:val="002C58DB"/>
    <w:rsid w:val="002D06C2"/>
    <w:rsid w:val="002D3D31"/>
    <w:rsid w:val="002D4035"/>
    <w:rsid w:val="002D548F"/>
    <w:rsid w:val="002D5E2C"/>
    <w:rsid w:val="002D6BB2"/>
    <w:rsid w:val="002E0F9B"/>
    <w:rsid w:val="002E1C10"/>
    <w:rsid w:val="002E1FC0"/>
    <w:rsid w:val="002E3C41"/>
    <w:rsid w:val="002E3D1A"/>
    <w:rsid w:val="002E757B"/>
    <w:rsid w:val="002F63EC"/>
    <w:rsid w:val="00302DF2"/>
    <w:rsid w:val="003045A6"/>
    <w:rsid w:val="003058B5"/>
    <w:rsid w:val="0030660E"/>
    <w:rsid w:val="00311869"/>
    <w:rsid w:val="00311FD5"/>
    <w:rsid w:val="003128B4"/>
    <w:rsid w:val="00312940"/>
    <w:rsid w:val="00315264"/>
    <w:rsid w:val="00315C8B"/>
    <w:rsid w:val="00316A9B"/>
    <w:rsid w:val="00320053"/>
    <w:rsid w:val="00320D9A"/>
    <w:rsid w:val="00326312"/>
    <w:rsid w:val="00327326"/>
    <w:rsid w:val="00327E2D"/>
    <w:rsid w:val="00332CCC"/>
    <w:rsid w:val="0033501B"/>
    <w:rsid w:val="00335551"/>
    <w:rsid w:val="003402CB"/>
    <w:rsid w:val="003419B9"/>
    <w:rsid w:val="0034650E"/>
    <w:rsid w:val="0035106E"/>
    <w:rsid w:val="00351D0E"/>
    <w:rsid w:val="00355A5F"/>
    <w:rsid w:val="00360AB5"/>
    <w:rsid w:val="0036311C"/>
    <w:rsid w:val="003728B1"/>
    <w:rsid w:val="00372C94"/>
    <w:rsid w:val="00375AFE"/>
    <w:rsid w:val="0038067D"/>
    <w:rsid w:val="00381CAF"/>
    <w:rsid w:val="003828FE"/>
    <w:rsid w:val="003832C8"/>
    <w:rsid w:val="0038718A"/>
    <w:rsid w:val="00390BE4"/>
    <w:rsid w:val="0039672D"/>
    <w:rsid w:val="00397882"/>
    <w:rsid w:val="003A3ABE"/>
    <w:rsid w:val="003A4F3E"/>
    <w:rsid w:val="003A5941"/>
    <w:rsid w:val="003B3CB0"/>
    <w:rsid w:val="003B50ED"/>
    <w:rsid w:val="003B595B"/>
    <w:rsid w:val="003C0B41"/>
    <w:rsid w:val="003C53BA"/>
    <w:rsid w:val="003C59F1"/>
    <w:rsid w:val="003C5BCE"/>
    <w:rsid w:val="003C6941"/>
    <w:rsid w:val="003D01DF"/>
    <w:rsid w:val="003D20AD"/>
    <w:rsid w:val="003D2E2D"/>
    <w:rsid w:val="003E0B49"/>
    <w:rsid w:val="003F26B0"/>
    <w:rsid w:val="003F3BD0"/>
    <w:rsid w:val="003F62DF"/>
    <w:rsid w:val="00401019"/>
    <w:rsid w:val="004029A6"/>
    <w:rsid w:val="004036D8"/>
    <w:rsid w:val="004037C7"/>
    <w:rsid w:val="004050BF"/>
    <w:rsid w:val="0040703C"/>
    <w:rsid w:val="004101C7"/>
    <w:rsid w:val="00410F30"/>
    <w:rsid w:val="00411422"/>
    <w:rsid w:val="00412B66"/>
    <w:rsid w:val="004168E7"/>
    <w:rsid w:val="00416F84"/>
    <w:rsid w:val="004170F1"/>
    <w:rsid w:val="0042497F"/>
    <w:rsid w:val="00426485"/>
    <w:rsid w:val="00426DB3"/>
    <w:rsid w:val="004309C8"/>
    <w:rsid w:val="00432BDC"/>
    <w:rsid w:val="0043373E"/>
    <w:rsid w:val="00435E43"/>
    <w:rsid w:val="00440FF1"/>
    <w:rsid w:val="004425BF"/>
    <w:rsid w:val="00443823"/>
    <w:rsid w:val="00450993"/>
    <w:rsid w:val="004517F1"/>
    <w:rsid w:val="004522C9"/>
    <w:rsid w:val="00452611"/>
    <w:rsid w:val="0045754F"/>
    <w:rsid w:val="00457ED5"/>
    <w:rsid w:val="00462280"/>
    <w:rsid w:val="00462BED"/>
    <w:rsid w:val="0046337D"/>
    <w:rsid w:val="00465EE7"/>
    <w:rsid w:val="00470810"/>
    <w:rsid w:val="00472794"/>
    <w:rsid w:val="00472C63"/>
    <w:rsid w:val="0047538A"/>
    <w:rsid w:val="004769A3"/>
    <w:rsid w:val="00476FC3"/>
    <w:rsid w:val="0048124F"/>
    <w:rsid w:val="0048228D"/>
    <w:rsid w:val="00482461"/>
    <w:rsid w:val="00487A19"/>
    <w:rsid w:val="00487D09"/>
    <w:rsid w:val="00487D5C"/>
    <w:rsid w:val="00491B40"/>
    <w:rsid w:val="00492667"/>
    <w:rsid w:val="004A1BA6"/>
    <w:rsid w:val="004A2203"/>
    <w:rsid w:val="004A356B"/>
    <w:rsid w:val="004A544A"/>
    <w:rsid w:val="004A6484"/>
    <w:rsid w:val="004A6786"/>
    <w:rsid w:val="004B350D"/>
    <w:rsid w:val="004C01CE"/>
    <w:rsid w:val="004C061C"/>
    <w:rsid w:val="004C2BCE"/>
    <w:rsid w:val="004C6044"/>
    <w:rsid w:val="004D236F"/>
    <w:rsid w:val="004D2B6F"/>
    <w:rsid w:val="004D573E"/>
    <w:rsid w:val="004D66F6"/>
    <w:rsid w:val="004D7BC5"/>
    <w:rsid w:val="004E2388"/>
    <w:rsid w:val="004E4BB9"/>
    <w:rsid w:val="004E6C61"/>
    <w:rsid w:val="00503E94"/>
    <w:rsid w:val="00505F3C"/>
    <w:rsid w:val="00510AB9"/>
    <w:rsid w:val="005136D0"/>
    <w:rsid w:val="005155E9"/>
    <w:rsid w:val="005225B2"/>
    <w:rsid w:val="005227D7"/>
    <w:rsid w:val="005236D4"/>
    <w:rsid w:val="005246F7"/>
    <w:rsid w:val="00527853"/>
    <w:rsid w:val="00530E54"/>
    <w:rsid w:val="00532173"/>
    <w:rsid w:val="0053237A"/>
    <w:rsid w:val="005350F1"/>
    <w:rsid w:val="00537367"/>
    <w:rsid w:val="00543F6F"/>
    <w:rsid w:val="00545095"/>
    <w:rsid w:val="005457C5"/>
    <w:rsid w:val="00545C39"/>
    <w:rsid w:val="00545FE8"/>
    <w:rsid w:val="00547147"/>
    <w:rsid w:val="00547D20"/>
    <w:rsid w:val="00552908"/>
    <w:rsid w:val="00561A82"/>
    <w:rsid w:val="00563054"/>
    <w:rsid w:val="005631EC"/>
    <w:rsid w:val="005635C1"/>
    <w:rsid w:val="0056688C"/>
    <w:rsid w:val="00566D6A"/>
    <w:rsid w:val="005733B0"/>
    <w:rsid w:val="005740DA"/>
    <w:rsid w:val="0057629F"/>
    <w:rsid w:val="00583DEA"/>
    <w:rsid w:val="00593C06"/>
    <w:rsid w:val="00593C7A"/>
    <w:rsid w:val="00593FF1"/>
    <w:rsid w:val="00594025"/>
    <w:rsid w:val="00597DED"/>
    <w:rsid w:val="005A3F2C"/>
    <w:rsid w:val="005A6C24"/>
    <w:rsid w:val="005B4C54"/>
    <w:rsid w:val="005B7569"/>
    <w:rsid w:val="005B7668"/>
    <w:rsid w:val="005C0647"/>
    <w:rsid w:val="005C12C8"/>
    <w:rsid w:val="005C14D9"/>
    <w:rsid w:val="005C60BA"/>
    <w:rsid w:val="005C62AD"/>
    <w:rsid w:val="005D0A0D"/>
    <w:rsid w:val="005D0C83"/>
    <w:rsid w:val="005D527A"/>
    <w:rsid w:val="005D6F27"/>
    <w:rsid w:val="005D7117"/>
    <w:rsid w:val="005E0AE3"/>
    <w:rsid w:val="005E250C"/>
    <w:rsid w:val="005E2DE7"/>
    <w:rsid w:val="005E31FB"/>
    <w:rsid w:val="005E614E"/>
    <w:rsid w:val="005E7539"/>
    <w:rsid w:val="005F1015"/>
    <w:rsid w:val="005F2096"/>
    <w:rsid w:val="005F2DB9"/>
    <w:rsid w:val="005F4C79"/>
    <w:rsid w:val="00601FFC"/>
    <w:rsid w:val="006034C2"/>
    <w:rsid w:val="0060654E"/>
    <w:rsid w:val="00607C94"/>
    <w:rsid w:val="00616C4F"/>
    <w:rsid w:val="006171CE"/>
    <w:rsid w:val="0062145B"/>
    <w:rsid w:val="0062204C"/>
    <w:rsid w:val="00622783"/>
    <w:rsid w:val="00622CDA"/>
    <w:rsid w:val="00625285"/>
    <w:rsid w:val="006308D5"/>
    <w:rsid w:val="00632D98"/>
    <w:rsid w:val="00633702"/>
    <w:rsid w:val="00635783"/>
    <w:rsid w:val="00637020"/>
    <w:rsid w:val="00640A15"/>
    <w:rsid w:val="0065520E"/>
    <w:rsid w:val="0065529A"/>
    <w:rsid w:val="00662F0A"/>
    <w:rsid w:val="006632FA"/>
    <w:rsid w:val="00663DDC"/>
    <w:rsid w:val="00670278"/>
    <w:rsid w:val="0067152A"/>
    <w:rsid w:val="006756A7"/>
    <w:rsid w:val="006757DB"/>
    <w:rsid w:val="00675917"/>
    <w:rsid w:val="00677F91"/>
    <w:rsid w:val="0068484E"/>
    <w:rsid w:val="0069077F"/>
    <w:rsid w:val="00694DBF"/>
    <w:rsid w:val="00695EFB"/>
    <w:rsid w:val="006A0C3B"/>
    <w:rsid w:val="006A70F7"/>
    <w:rsid w:val="006A725B"/>
    <w:rsid w:val="006B0F58"/>
    <w:rsid w:val="006B5318"/>
    <w:rsid w:val="006B6F60"/>
    <w:rsid w:val="006B70FF"/>
    <w:rsid w:val="006C4FBB"/>
    <w:rsid w:val="006C65A5"/>
    <w:rsid w:val="006D0A3D"/>
    <w:rsid w:val="006D3262"/>
    <w:rsid w:val="006E0B8F"/>
    <w:rsid w:val="006E41F7"/>
    <w:rsid w:val="006E4BC2"/>
    <w:rsid w:val="006E4ED4"/>
    <w:rsid w:val="006F32EA"/>
    <w:rsid w:val="006F3F7B"/>
    <w:rsid w:val="006F50DC"/>
    <w:rsid w:val="006F658E"/>
    <w:rsid w:val="006F7CD7"/>
    <w:rsid w:val="006F7FD2"/>
    <w:rsid w:val="007032F1"/>
    <w:rsid w:val="00704006"/>
    <w:rsid w:val="00704A1D"/>
    <w:rsid w:val="00712FE6"/>
    <w:rsid w:val="00713271"/>
    <w:rsid w:val="007135F6"/>
    <w:rsid w:val="00715EAA"/>
    <w:rsid w:val="00721D97"/>
    <w:rsid w:val="007228BA"/>
    <w:rsid w:val="00722F56"/>
    <w:rsid w:val="007268B2"/>
    <w:rsid w:val="00727C71"/>
    <w:rsid w:val="00736862"/>
    <w:rsid w:val="00736E0F"/>
    <w:rsid w:val="00742A9E"/>
    <w:rsid w:val="00743795"/>
    <w:rsid w:val="00743E2C"/>
    <w:rsid w:val="00744BD4"/>
    <w:rsid w:val="00744DFA"/>
    <w:rsid w:val="007506F0"/>
    <w:rsid w:val="00750F8E"/>
    <w:rsid w:val="007512A0"/>
    <w:rsid w:val="0075132D"/>
    <w:rsid w:val="0075153F"/>
    <w:rsid w:val="00754F33"/>
    <w:rsid w:val="007648BA"/>
    <w:rsid w:val="00765A77"/>
    <w:rsid w:val="007710CA"/>
    <w:rsid w:val="007739C9"/>
    <w:rsid w:val="0078159E"/>
    <w:rsid w:val="00783863"/>
    <w:rsid w:val="00793C8E"/>
    <w:rsid w:val="0079648E"/>
    <w:rsid w:val="007A0C57"/>
    <w:rsid w:val="007A0CCC"/>
    <w:rsid w:val="007A3DE9"/>
    <w:rsid w:val="007A62DF"/>
    <w:rsid w:val="007A6A83"/>
    <w:rsid w:val="007B0DFD"/>
    <w:rsid w:val="007B21E4"/>
    <w:rsid w:val="007B21E9"/>
    <w:rsid w:val="007B4B41"/>
    <w:rsid w:val="007C0806"/>
    <w:rsid w:val="007C1A65"/>
    <w:rsid w:val="007C32D4"/>
    <w:rsid w:val="007C3DE1"/>
    <w:rsid w:val="007C4156"/>
    <w:rsid w:val="007C5466"/>
    <w:rsid w:val="007C6163"/>
    <w:rsid w:val="007C6923"/>
    <w:rsid w:val="007D0962"/>
    <w:rsid w:val="007D1F43"/>
    <w:rsid w:val="007D37F9"/>
    <w:rsid w:val="007D58E2"/>
    <w:rsid w:val="007D673A"/>
    <w:rsid w:val="007E1E0B"/>
    <w:rsid w:val="007E284B"/>
    <w:rsid w:val="007E2E1D"/>
    <w:rsid w:val="007E54E1"/>
    <w:rsid w:val="007F185A"/>
    <w:rsid w:val="007F2DEE"/>
    <w:rsid w:val="007F30AC"/>
    <w:rsid w:val="007F632D"/>
    <w:rsid w:val="007F6A39"/>
    <w:rsid w:val="00811BB6"/>
    <w:rsid w:val="0081271B"/>
    <w:rsid w:val="00813BD3"/>
    <w:rsid w:val="00821CE8"/>
    <w:rsid w:val="00822F05"/>
    <w:rsid w:val="00827630"/>
    <w:rsid w:val="0083021A"/>
    <w:rsid w:val="00832B5B"/>
    <w:rsid w:val="00834E9F"/>
    <w:rsid w:val="008400B5"/>
    <w:rsid w:val="00841EDF"/>
    <w:rsid w:val="00842038"/>
    <w:rsid w:val="0084218F"/>
    <w:rsid w:val="008430C0"/>
    <w:rsid w:val="00851154"/>
    <w:rsid w:val="00851E9C"/>
    <w:rsid w:val="008528A7"/>
    <w:rsid w:val="00853649"/>
    <w:rsid w:val="00855791"/>
    <w:rsid w:val="00855834"/>
    <w:rsid w:val="00856DE0"/>
    <w:rsid w:val="008626F3"/>
    <w:rsid w:val="008632F0"/>
    <w:rsid w:val="00872035"/>
    <w:rsid w:val="00872367"/>
    <w:rsid w:val="00877E07"/>
    <w:rsid w:val="00880760"/>
    <w:rsid w:val="008807C0"/>
    <w:rsid w:val="00881AA2"/>
    <w:rsid w:val="00882A7D"/>
    <w:rsid w:val="008830A7"/>
    <w:rsid w:val="00885D64"/>
    <w:rsid w:val="00891FC0"/>
    <w:rsid w:val="008938E1"/>
    <w:rsid w:val="00894183"/>
    <w:rsid w:val="00894AF7"/>
    <w:rsid w:val="00895124"/>
    <w:rsid w:val="008A11F9"/>
    <w:rsid w:val="008A3A1E"/>
    <w:rsid w:val="008A3EE5"/>
    <w:rsid w:val="008A5CDB"/>
    <w:rsid w:val="008A6224"/>
    <w:rsid w:val="008B02CF"/>
    <w:rsid w:val="008B2B7E"/>
    <w:rsid w:val="008B343F"/>
    <w:rsid w:val="008B4E82"/>
    <w:rsid w:val="008B57C0"/>
    <w:rsid w:val="008B5BAB"/>
    <w:rsid w:val="008B78A5"/>
    <w:rsid w:val="008C5369"/>
    <w:rsid w:val="008D1E2D"/>
    <w:rsid w:val="008D45F4"/>
    <w:rsid w:val="008D5C3E"/>
    <w:rsid w:val="008E213A"/>
    <w:rsid w:val="008E4E08"/>
    <w:rsid w:val="008E58B9"/>
    <w:rsid w:val="008E7F0B"/>
    <w:rsid w:val="008F1E2F"/>
    <w:rsid w:val="008F2494"/>
    <w:rsid w:val="008F48FB"/>
    <w:rsid w:val="008F6C8B"/>
    <w:rsid w:val="008F771A"/>
    <w:rsid w:val="009004D5"/>
    <w:rsid w:val="009035B6"/>
    <w:rsid w:val="00903743"/>
    <w:rsid w:val="009117BB"/>
    <w:rsid w:val="00911E88"/>
    <w:rsid w:val="00913A11"/>
    <w:rsid w:val="0092089D"/>
    <w:rsid w:val="00924368"/>
    <w:rsid w:val="00927933"/>
    <w:rsid w:val="009309B7"/>
    <w:rsid w:val="00931783"/>
    <w:rsid w:val="0093532D"/>
    <w:rsid w:val="00940010"/>
    <w:rsid w:val="00941DAC"/>
    <w:rsid w:val="00943A00"/>
    <w:rsid w:val="009441D1"/>
    <w:rsid w:val="00946ABB"/>
    <w:rsid w:val="00947523"/>
    <w:rsid w:val="009478BB"/>
    <w:rsid w:val="00950362"/>
    <w:rsid w:val="00952520"/>
    <w:rsid w:val="00955127"/>
    <w:rsid w:val="00955A6B"/>
    <w:rsid w:val="0096167E"/>
    <w:rsid w:val="00962579"/>
    <w:rsid w:val="00963E83"/>
    <w:rsid w:val="009643F0"/>
    <w:rsid w:val="0096445B"/>
    <w:rsid w:val="009726E8"/>
    <w:rsid w:val="00973106"/>
    <w:rsid w:val="00976E1A"/>
    <w:rsid w:val="0097707D"/>
    <w:rsid w:val="00983D16"/>
    <w:rsid w:val="00983D5F"/>
    <w:rsid w:val="00984553"/>
    <w:rsid w:val="0098757B"/>
    <w:rsid w:val="0099052A"/>
    <w:rsid w:val="0099479A"/>
    <w:rsid w:val="00997217"/>
    <w:rsid w:val="00997C0E"/>
    <w:rsid w:val="009A0D60"/>
    <w:rsid w:val="009A23A9"/>
    <w:rsid w:val="009A266B"/>
    <w:rsid w:val="009A2CF4"/>
    <w:rsid w:val="009A407B"/>
    <w:rsid w:val="009A4BA3"/>
    <w:rsid w:val="009B0C13"/>
    <w:rsid w:val="009B0FA4"/>
    <w:rsid w:val="009B1EF9"/>
    <w:rsid w:val="009B29F0"/>
    <w:rsid w:val="009C2165"/>
    <w:rsid w:val="009C382E"/>
    <w:rsid w:val="009D03C8"/>
    <w:rsid w:val="009D10B4"/>
    <w:rsid w:val="009F0294"/>
    <w:rsid w:val="009F2560"/>
    <w:rsid w:val="009F6707"/>
    <w:rsid w:val="00A064EA"/>
    <w:rsid w:val="00A1046A"/>
    <w:rsid w:val="00A12655"/>
    <w:rsid w:val="00A13232"/>
    <w:rsid w:val="00A15015"/>
    <w:rsid w:val="00A15067"/>
    <w:rsid w:val="00A2154A"/>
    <w:rsid w:val="00A21A4F"/>
    <w:rsid w:val="00A2385B"/>
    <w:rsid w:val="00A37814"/>
    <w:rsid w:val="00A41436"/>
    <w:rsid w:val="00A4310B"/>
    <w:rsid w:val="00A47CEE"/>
    <w:rsid w:val="00A50CB1"/>
    <w:rsid w:val="00A54708"/>
    <w:rsid w:val="00A55DF7"/>
    <w:rsid w:val="00A5641C"/>
    <w:rsid w:val="00A6175A"/>
    <w:rsid w:val="00A6461A"/>
    <w:rsid w:val="00A65AEB"/>
    <w:rsid w:val="00A660DF"/>
    <w:rsid w:val="00A6620B"/>
    <w:rsid w:val="00A7193F"/>
    <w:rsid w:val="00A71C31"/>
    <w:rsid w:val="00A72478"/>
    <w:rsid w:val="00A748C9"/>
    <w:rsid w:val="00A807C6"/>
    <w:rsid w:val="00A81408"/>
    <w:rsid w:val="00A8297D"/>
    <w:rsid w:val="00A839F4"/>
    <w:rsid w:val="00A86078"/>
    <w:rsid w:val="00A877E6"/>
    <w:rsid w:val="00A9558B"/>
    <w:rsid w:val="00A970BC"/>
    <w:rsid w:val="00A97894"/>
    <w:rsid w:val="00AA4C67"/>
    <w:rsid w:val="00AA60A7"/>
    <w:rsid w:val="00AA6752"/>
    <w:rsid w:val="00AA6CD7"/>
    <w:rsid w:val="00AB2D68"/>
    <w:rsid w:val="00AB3324"/>
    <w:rsid w:val="00AB3A2C"/>
    <w:rsid w:val="00AB4469"/>
    <w:rsid w:val="00AB4D94"/>
    <w:rsid w:val="00AB6381"/>
    <w:rsid w:val="00AB715B"/>
    <w:rsid w:val="00AB76F5"/>
    <w:rsid w:val="00AC0E58"/>
    <w:rsid w:val="00AC11F6"/>
    <w:rsid w:val="00AC2509"/>
    <w:rsid w:val="00AC2947"/>
    <w:rsid w:val="00AC4A91"/>
    <w:rsid w:val="00AD02E3"/>
    <w:rsid w:val="00AD03AA"/>
    <w:rsid w:val="00AD1677"/>
    <w:rsid w:val="00AD35C4"/>
    <w:rsid w:val="00AD4031"/>
    <w:rsid w:val="00AD456F"/>
    <w:rsid w:val="00AD47DF"/>
    <w:rsid w:val="00AD5AEC"/>
    <w:rsid w:val="00AD6F97"/>
    <w:rsid w:val="00AE166A"/>
    <w:rsid w:val="00AE1CC0"/>
    <w:rsid w:val="00AE2689"/>
    <w:rsid w:val="00AE2D45"/>
    <w:rsid w:val="00AE2E77"/>
    <w:rsid w:val="00AE37DA"/>
    <w:rsid w:val="00AE6749"/>
    <w:rsid w:val="00AF2ED0"/>
    <w:rsid w:val="00AF479B"/>
    <w:rsid w:val="00AF5AAD"/>
    <w:rsid w:val="00AF5F40"/>
    <w:rsid w:val="00B008BB"/>
    <w:rsid w:val="00B03E5D"/>
    <w:rsid w:val="00B04300"/>
    <w:rsid w:val="00B05E28"/>
    <w:rsid w:val="00B06B69"/>
    <w:rsid w:val="00B07FFA"/>
    <w:rsid w:val="00B116F8"/>
    <w:rsid w:val="00B11F79"/>
    <w:rsid w:val="00B151A5"/>
    <w:rsid w:val="00B1589B"/>
    <w:rsid w:val="00B20189"/>
    <w:rsid w:val="00B2050D"/>
    <w:rsid w:val="00B260E1"/>
    <w:rsid w:val="00B26B7B"/>
    <w:rsid w:val="00B3056C"/>
    <w:rsid w:val="00B31190"/>
    <w:rsid w:val="00B31DB0"/>
    <w:rsid w:val="00B33E18"/>
    <w:rsid w:val="00B34E80"/>
    <w:rsid w:val="00B36A98"/>
    <w:rsid w:val="00B37ABB"/>
    <w:rsid w:val="00B37F30"/>
    <w:rsid w:val="00B40B91"/>
    <w:rsid w:val="00B44AA2"/>
    <w:rsid w:val="00B453B0"/>
    <w:rsid w:val="00B45447"/>
    <w:rsid w:val="00B47511"/>
    <w:rsid w:val="00B51234"/>
    <w:rsid w:val="00B54DCC"/>
    <w:rsid w:val="00B5733F"/>
    <w:rsid w:val="00B6575F"/>
    <w:rsid w:val="00B65948"/>
    <w:rsid w:val="00B66D28"/>
    <w:rsid w:val="00B70FF4"/>
    <w:rsid w:val="00B72396"/>
    <w:rsid w:val="00B75748"/>
    <w:rsid w:val="00B75A3D"/>
    <w:rsid w:val="00B80B76"/>
    <w:rsid w:val="00B84DBF"/>
    <w:rsid w:val="00B90297"/>
    <w:rsid w:val="00B91BF6"/>
    <w:rsid w:val="00B9642B"/>
    <w:rsid w:val="00BA33E1"/>
    <w:rsid w:val="00BA3FC0"/>
    <w:rsid w:val="00BB1F13"/>
    <w:rsid w:val="00BB202F"/>
    <w:rsid w:val="00BB39F5"/>
    <w:rsid w:val="00BB3FD4"/>
    <w:rsid w:val="00BB5E21"/>
    <w:rsid w:val="00BB7105"/>
    <w:rsid w:val="00BC22FB"/>
    <w:rsid w:val="00BC2E4F"/>
    <w:rsid w:val="00BC3538"/>
    <w:rsid w:val="00BC7139"/>
    <w:rsid w:val="00BD2E84"/>
    <w:rsid w:val="00BD30BC"/>
    <w:rsid w:val="00BD4894"/>
    <w:rsid w:val="00BD51AD"/>
    <w:rsid w:val="00BD73BC"/>
    <w:rsid w:val="00BE3A18"/>
    <w:rsid w:val="00BE3C65"/>
    <w:rsid w:val="00BE5524"/>
    <w:rsid w:val="00BE6214"/>
    <w:rsid w:val="00BF1A90"/>
    <w:rsid w:val="00BF1F4D"/>
    <w:rsid w:val="00C0070A"/>
    <w:rsid w:val="00C04708"/>
    <w:rsid w:val="00C049A6"/>
    <w:rsid w:val="00C1279A"/>
    <w:rsid w:val="00C12ECF"/>
    <w:rsid w:val="00C1370D"/>
    <w:rsid w:val="00C1386E"/>
    <w:rsid w:val="00C172F2"/>
    <w:rsid w:val="00C17885"/>
    <w:rsid w:val="00C2092F"/>
    <w:rsid w:val="00C219A7"/>
    <w:rsid w:val="00C22128"/>
    <w:rsid w:val="00C23B93"/>
    <w:rsid w:val="00C30C1E"/>
    <w:rsid w:val="00C346D2"/>
    <w:rsid w:val="00C36C96"/>
    <w:rsid w:val="00C41544"/>
    <w:rsid w:val="00C44B29"/>
    <w:rsid w:val="00C52CFB"/>
    <w:rsid w:val="00C53500"/>
    <w:rsid w:val="00C551F8"/>
    <w:rsid w:val="00C6161D"/>
    <w:rsid w:val="00C66AC3"/>
    <w:rsid w:val="00C66C1E"/>
    <w:rsid w:val="00C67651"/>
    <w:rsid w:val="00C7021F"/>
    <w:rsid w:val="00C70FF5"/>
    <w:rsid w:val="00C71496"/>
    <w:rsid w:val="00C71B5C"/>
    <w:rsid w:val="00C731B2"/>
    <w:rsid w:val="00C76612"/>
    <w:rsid w:val="00C7705F"/>
    <w:rsid w:val="00C7764D"/>
    <w:rsid w:val="00C77833"/>
    <w:rsid w:val="00C804BF"/>
    <w:rsid w:val="00C834E7"/>
    <w:rsid w:val="00C92E1A"/>
    <w:rsid w:val="00CA0AF1"/>
    <w:rsid w:val="00CA12D5"/>
    <w:rsid w:val="00CA4373"/>
    <w:rsid w:val="00CA50DE"/>
    <w:rsid w:val="00CB3625"/>
    <w:rsid w:val="00CC09A0"/>
    <w:rsid w:val="00CC0AB2"/>
    <w:rsid w:val="00CC14A7"/>
    <w:rsid w:val="00CC59D1"/>
    <w:rsid w:val="00CC5F02"/>
    <w:rsid w:val="00CD4DB8"/>
    <w:rsid w:val="00CE3487"/>
    <w:rsid w:val="00CE5F3C"/>
    <w:rsid w:val="00CF1704"/>
    <w:rsid w:val="00CF1CAF"/>
    <w:rsid w:val="00D014F0"/>
    <w:rsid w:val="00D07AC1"/>
    <w:rsid w:val="00D123D7"/>
    <w:rsid w:val="00D143C7"/>
    <w:rsid w:val="00D15C91"/>
    <w:rsid w:val="00D16489"/>
    <w:rsid w:val="00D21DBB"/>
    <w:rsid w:val="00D23A48"/>
    <w:rsid w:val="00D246BB"/>
    <w:rsid w:val="00D25E00"/>
    <w:rsid w:val="00D30195"/>
    <w:rsid w:val="00D30DAA"/>
    <w:rsid w:val="00D36918"/>
    <w:rsid w:val="00D41874"/>
    <w:rsid w:val="00D436A5"/>
    <w:rsid w:val="00D43AD5"/>
    <w:rsid w:val="00D43D3C"/>
    <w:rsid w:val="00D52AE1"/>
    <w:rsid w:val="00D561A7"/>
    <w:rsid w:val="00D562A9"/>
    <w:rsid w:val="00D56A86"/>
    <w:rsid w:val="00D60DE4"/>
    <w:rsid w:val="00D62F9B"/>
    <w:rsid w:val="00D6337E"/>
    <w:rsid w:val="00D65B87"/>
    <w:rsid w:val="00D66502"/>
    <w:rsid w:val="00D67AF1"/>
    <w:rsid w:val="00D67B50"/>
    <w:rsid w:val="00D70195"/>
    <w:rsid w:val="00D75F84"/>
    <w:rsid w:val="00D77B1D"/>
    <w:rsid w:val="00D81FD3"/>
    <w:rsid w:val="00D91610"/>
    <w:rsid w:val="00D9484B"/>
    <w:rsid w:val="00D9722F"/>
    <w:rsid w:val="00DA0EEA"/>
    <w:rsid w:val="00DA6621"/>
    <w:rsid w:val="00DA706D"/>
    <w:rsid w:val="00DB37F7"/>
    <w:rsid w:val="00DB5262"/>
    <w:rsid w:val="00DB5CBF"/>
    <w:rsid w:val="00DC160F"/>
    <w:rsid w:val="00DC1CC2"/>
    <w:rsid w:val="00DC28D5"/>
    <w:rsid w:val="00DC2DBD"/>
    <w:rsid w:val="00DC33D6"/>
    <w:rsid w:val="00DC3D9A"/>
    <w:rsid w:val="00DD668D"/>
    <w:rsid w:val="00DE5289"/>
    <w:rsid w:val="00DE7717"/>
    <w:rsid w:val="00DE7B1E"/>
    <w:rsid w:val="00DF23BA"/>
    <w:rsid w:val="00DF2877"/>
    <w:rsid w:val="00DF324F"/>
    <w:rsid w:val="00DF338F"/>
    <w:rsid w:val="00DF43BD"/>
    <w:rsid w:val="00DF4D59"/>
    <w:rsid w:val="00DF51E9"/>
    <w:rsid w:val="00E059B3"/>
    <w:rsid w:val="00E14DD9"/>
    <w:rsid w:val="00E14E1F"/>
    <w:rsid w:val="00E208B2"/>
    <w:rsid w:val="00E22459"/>
    <w:rsid w:val="00E22D98"/>
    <w:rsid w:val="00E22F85"/>
    <w:rsid w:val="00E23DED"/>
    <w:rsid w:val="00E25C42"/>
    <w:rsid w:val="00E276C0"/>
    <w:rsid w:val="00E279E9"/>
    <w:rsid w:val="00E335CC"/>
    <w:rsid w:val="00E35CD9"/>
    <w:rsid w:val="00E37ADE"/>
    <w:rsid w:val="00E43BA7"/>
    <w:rsid w:val="00E4438B"/>
    <w:rsid w:val="00E45DDA"/>
    <w:rsid w:val="00E47242"/>
    <w:rsid w:val="00E51692"/>
    <w:rsid w:val="00E51F48"/>
    <w:rsid w:val="00E5470C"/>
    <w:rsid w:val="00E556D9"/>
    <w:rsid w:val="00E55FDD"/>
    <w:rsid w:val="00E60F18"/>
    <w:rsid w:val="00E62230"/>
    <w:rsid w:val="00E63C5E"/>
    <w:rsid w:val="00E63CC0"/>
    <w:rsid w:val="00E65F14"/>
    <w:rsid w:val="00E73C37"/>
    <w:rsid w:val="00E74D80"/>
    <w:rsid w:val="00E77B7F"/>
    <w:rsid w:val="00E84E09"/>
    <w:rsid w:val="00E9048B"/>
    <w:rsid w:val="00E9153B"/>
    <w:rsid w:val="00E91BFC"/>
    <w:rsid w:val="00E92080"/>
    <w:rsid w:val="00E9476A"/>
    <w:rsid w:val="00E96752"/>
    <w:rsid w:val="00EA0C3E"/>
    <w:rsid w:val="00EA7384"/>
    <w:rsid w:val="00EA747D"/>
    <w:rsid w:val="00EA793E"/>
    <w:rsid w:val="00EB06B6"/>
    <w:rsid w:val="00EB0AFD"/>
    <w:rsid w:val="00EB10E1"/>
    <w:rsid w:val="00EB3592"/>
    <w:rsid w:val="00EB3AA0"/>
    <w:rsid w:val="00EB53D2"/>
    <w:rsid w:val="00EC03B3"/>
    <w:rsid w:val="00EC07B1"/>
    <w:rsid w:val="00EC4209"/>
    <w:rsid w:val="00EC434B"/>
    <w:rsid w:val="00EC54B6"/>
    <w:rsid w:val="00ED53BE"/>
    <w:rsid w:val="00EE325B"/>
    <w:rsid w:val="00EE40E3"/>
    <w:rsid w:val="00EF05AE"/>
    <w:rsid w:val="00EF71B2"/>
    <w:rsid w:val="00F02130"/>
    <w:rsid w:val="00F04134"/>
    <w:rsid w:val="00F0543B"/>
    <w:rsid w:val="00F063AE"/>
    <w:rsid w:val="00F11048"/>
    <w:rsid w:val="00F121FE"/>
    <w:rsid w:val="00F12CEC"/>
    <w:rsid w:val="00F138D8"/>
    <w:rsid w:val="00F13BDB"/>
    <w:rsid w:val="00F2103A"/>
    <w:rsid w:val="00F248C4"/>
    <w:rsid w:val="00F24961"/>
    <w:rsid w:val="00F3091D"/>
    <w:rsid w:val="00F3462B"/>
    <w:rsid w:val="00F3512B"/>
    <w:rsid w:val="00F35869"/>
    <w:rsid w:val="00F45DC5"/>
    <w:rsid w:val="00F52593"/>
    <w:rsid w:val="00F56F73"/>
    <w:rsid w:val="00F60FF2"/>
    <w:rsid w:val="00F64BE4"/>
    <w:rsid w:val="00F72C4F"/>
    <w:rsid w:val="00F75A36"/>
    <w:rsid w:val="00F818E3"/>
    <w:rsid w:val="00F81C85"/>
    <w:rsid w:val="00F83B25"/>
    <w:rsid w:val="00F85221"/>
    <w:rsid w:val="00F86B10"/>
    <w:rsid w:val="00F87A37"/>
    <w:rsid w:val="00F87B7B"/>
    <w:rsid w:val="00F901A6"/>
    <w:rsid w:val="00F90DAC"/>
    <w:rsid w:val="00F95354"/>
    <w:rsid w:val="00F95E57"/>
    <w:rsid w:val="00F96AFE"/>
    <w:rsid w:val="00FA1FB0"/>
    <w:rsid w:val="00FA4FFB"/>
    <w:rsid w:val="00FA65DF"/>
    <w:rsid w:val="00FB0B48"/>
    <w:rsid w:val="00FB1087"/>
    <w:rsid w:val="00FB3709"/>
    <w:rsid w:val="00FB3F1F"/>
    <w:rsid w:val="00FB4344"/>
    <w:rsid w:val="00FB68F2"/>
    <w:rsid w:val="00FB7909"/>
    <w:rsid w:val="00FC0656"/>
    <w:rsid w:val="00FC2625"/>
    <w:rsid w:val="00FC29E6"/>
    <w:rsid w:val="00FC483D"/>
    <w:rsid w:val="00FC541D"/>
    <w:rsid w:val="00FD1558"/>
    <w:rsid w:val="00FD2390"/>
    <w:rsid w:val="00FD3B09"/>
    <w:rsid w:val="00FD6789"/>
    <w:rsid w:val="00FE10B5"/>
    <w:rsid w:val="00FE1823"/>
    <w:rsid w:val="00FE44C9"/>
    <w:rsid w:val="00FE5E2E"/>
    <w:rsid w:val="00FE7E74"/>
    <w:rsid w:val="00FF1D74"/>
    <w:rsid w:val="00FF26A7"/>
    <w:rsid w:val="00FF3ACF"/>
    <w:rsid w:val="00FF42BE"/>
    <w:rsid w:val="00FF6CE9"/>
    <w:rsid w:val="00FF7CCF"/>
    <w:rsid w:val="0274025E"/>
    <w:rsid w:val="0A25A9D1"/>
    <w:rsid w:val="13CD66D9"/>
    <w:rsid w:val="2B717B8E"/>
    <w:rsid w:val="329B828C"/>
    <w:rsid w:val="404B1211"/>
    <w:rsid w:val="41929B6D"/>
    <w:rsid w:val="4243849D"/>
    <w:rsid w:val="55CCC217"/>
    <w:rsid w:val="56746A68"/>
    <w:rsid w:val="577AD871"/>
    <w:rsid w:val="5AC85D2F"/>
    <w:rsid w:val="5D9DE5E8"/>
    <w:rsid w:val="628F3DC9"/>
    <w:rsid w:val="75260C58"/>
    <w:rsid w:val="79022AF1"/>
    <w:rsid w:val="7B1FDB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8CC62"/>
  <w15:chartTrackingRefBased/>
  <w15:docId w15:val="{9D382E6A-EFF8-4267-9DD7-C97DE285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6D9"/>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B53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55A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0F312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Nivel 1,Párrafo de lista1,Titulo 7,Párrafo de lista11,Bullets,titulo 3,List Paragraph,Ha,Resume Title,HOJA,Colorful List Accent 1,Scitum normal,Fotografía,Bolita,BOLADEF,BOLA,Nivel 1 OS,Colorful List - Accent 11,Párrafo de lista4"/>
    <w:basedOn w:val="Normal"/>
    <w:link w:val="PrrafodelistaCar"/>
    <w:uiPriority w:val="1"/>
    <w:qFormat/>
    <w:rsid w:val="00677F91"/>
    <w:pPr>
      <w:ind w:left="480" w:hanging="361"/>
      <w:jc w:val="both"/>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B37F3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B37F30"/>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iPriority w:val="99"/>
    <w:unhideWhenUsed/>
    <w:qFormat/>
    <w:rsid w:val="00B37F30"/>
    <w:rPr>
      <w:vertAlign w:val="superscript"/>
    </w:rPr>
  </w:style>
  <w:style w:type="paragraph" w:styleId="Sinespaciado">
    <w:name w:val="No Spacing"/>
    <w:link w:val="SinespaciadoCar"/>
    <w:uiPriority w:val="1"/>
    <w:qFormat/>
    <w:rsid w:val="00E35CD9"/>
    <w:pPr>
      <w:widowControl w:val="0"/>
      <w:autoSpaceDE w:val="0"/>
      <w:autoSpaceDN w:val="0"/>
      <w:spacing w:after="0" w:line="240" w:lineRule="auto"/>
    </w:pPr>
    <w:rPr>
      <w:rFonts w:ascii="Arial MT" w:eastAsia="Arial MT" w:hAnsi="Arial MT" w:cs="Arial MT"/>
      <w:lang w:val="es-ES"/>
    </w:rPr>
  </w:style>
  <w:style w:type="character" w:styleId="Refdecomentario">
    <w:name w:val="annotation reference"/>
    <w:basedOn w:val="Fuentedeprrafopredeter"/>
    <w:uiPriority w:val="99"/>
    <w:semiHidden/>
    <w:unhideWhenUsed/>
    <w:rsid w:val="008D5C3E"/>
    <w:rPr>
      <w:sz w:val="16"/>
      <w:szCs w:val="16"/>
    </w:rPr>
  </w:style>
  <w:style w:type="paragraph" w:styleId="Textocomentario">
    <w:name w:val="annotation text"/>
    <w:basedOn w:val="Normal"/>
    <w:link w:val="TextocomentarioCar"/>
    <w:uiPriority w:val="99"/>
    <w:unhideWhenUsed/>
    <w:rsid w:val="008D5C3E"/>
    <w:rPr>
      <w:sz w:val="20"/>
      <w:szCs w:val="20"/>
    </w:rPr>
  </w:style>
  <w:style w:type="character" w:customStyle="1" w:styleId="TextocomentarioCar">
    <w:name w:val="Texto comentario Car"/>
    <w:basedOn w:val="Fuentedeprrafopredeter"/>
    <w:link w:val="Textocomentario"/>
    <w:uiPriority w:val="99"/>
    <w:rsid w:val="008D5C3E"/>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D5C3E"/>
    <w:rPr>
      <w:b/>
      <w:bCs/>
    </w:rPr>
  </w:style>
  <w:style w:type="character" w:customStyle="1" w:styleId="AsuntodelcomentarioCar">
    <w:name w:val="Asunto del comentario Car"/>
    <w:basedOn w:val="TextocomentarioCar"/>
    <w:link w:val="Asuntodelcomentario"/>
    <w:uiPriority w:val="99"/>
    <w:semiHidden/>
    <w:rsid w:val="008D5C3E"/>
    <w:rPr>
      <w:rFonts w:ascii="Arial MT" w:eastAsia="Arial MT" w:hAnsi="Arial MT" w:cs="Arial MT"/>
      <w:b/>
      <w:bCs/>
      <w:sz w:val="20"/>
      <w:szCs w:val="20"/>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A706D"/>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BD2E84"/>
    <w:rPr>
      <w:rFonts w:ascii="Segoe UI" w:hAnsi="Segoe UI" w:cs="Segoe UI" w:hint="default"/>
      <w:sz w:val="18"/>
      <w:szCs w:val="18"/>
    </w:rPr>
  </w:style>
  <w:style w:type="paragraph" w:customStyle="1" w:styleId="pf0">
    <w:name w:val="pf0"/>
    <w:basedOn w:val="Normal"/>
    <w:rsid w:val="00BD2E84"/>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extonavy">
    <w:name w:val="texto_navy"/>
    <w:basedOn w:val="Fuentedeprrafopredeter"/>
    <w:rsid w:val="0069077F"/>
  </w:style>
  <w:style w:type="character" w:customStyle="1" w:styleId="Ttulo3Car">
    <w:name w:val="Título 3 Car"/>
    <w:basedOn w:val="Fuentedeprrafopredeter"/>
    <w:link w:val="Ttulo3"/>
    <w:uiPriority w:val="9"/>
    <w:semiHidden/>
    <w:rsid w:val="00355A5F"/>
    <w:rPr>
      <w:rFonts w:asciiTheme="majorHAnsi" w:eastAsiaTheme="majorEastAsia" w:hAnsiTheme="majorHAnsi" w:cstheme="majorBidi"/>
      <w:color w:val="1F3763" w:themeColor="accent1" w:themeShade="7F"/>
      <w:sz w:val="24"/>
      <w:szCs w:val="24"/>
      <w:lang w:val="es-ES"/>
    </w:rPr>
  </w:style>
  <w:style w:type="paragraph" w:styleId="Textodeglobo">
    <w:name w:val="Balloon Text"/>
    <w:basedOn w:val="Normal"/>
    <w:link w:val="TextodegloboCar"/>
    <w:uiPriority w:val="99"/>
    <w:semiHidden/>
    <w:unhideWhenUsed/>
    <w:rsid w:val="00FF3A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3ACF"/>
    <w:rPr>
      <w:rFonts w:ascii="Segoe UI" w:eastAsia="Arial MT" w:hAnsi="Segoe UI" w:cs="Segoe UI"/>
      <w:sz w:val="18"/>
      <w:szCs w:val="18"/>
      <w:lang w:val="es-ES"/>
    </w:rPr>
  </w:style>
  <w:style w:type="character" w:customStyle="1" w:styleId="Mencinsinresolver2">
    <w:name w:val="Mención sin resolver2"/>
    <w:basedOn w:val="Fuentedeprrafopredeter"/>
    <w:uiPriority w:val="99"/>
    <w:semiHidden/>
    <w:unhideWhenUsed/>
    <w:rsid w:val="00C71496"/>
    <w:rPr>
      <w:color w:val="605E5C"/>
      <w:shd w:val="clear" w:color="auto" w:fill="E1DFDD"/>
    </w:rPr>
  </w:style>
  <w:style w:type="character" w:customStyle="1" w:styleId="normaltextrun">
    <w:name w:val="normaltextrun"/>
    <w:basedOn w:val="Fuentedeprrafopredeter"/>
    <w:rsid w:val="00327E2D"/>
  </w:style>
  <w:style w:type="character" w:customStyle="1" w:styleId="eop">
    <w:name w:val="eop"/>
    <w:basedOn w:val="Fuentedeprrafopredeter"/>
    <w:rsid w:val="00327E2D"/>
  </w:style>
  <w:style w:type="character" w:customStyle="1" w:styleId="Ttulo2Car">
    <w:name w:val="Título 2 Car"/>
    <w:basedOn w:val="Fuentedeprrafopredeter"/>
    <w:link w:val="Ttulo2"/>
    <w:uiPriority w:val="9"/>
    <w:rsid w:val="00EB53D2"/>
    <w:rPr>
      <w:rFonts w:asciiTheme="majorHAnsi" w:eastAsiaTheme="majorEastAsia" w:hAnsiTheme="majorHAnsi" w:cstheme="majorBidi"/>
      <w:color w:val="2F5496" w:themeColor="accent1" w:themeShade="BF"/>
      <w:sz w:val="26"/>
      <w:szCs w:val="26"/>
      <w:lang w:val="es-ES"/>
    </w:rPr>
  </w:style>
  <w:style w:type="table" w:customStyle="1" w:styleId="TableNormal">
    <w:name w:val="Table Normal"/>
    <w:uiPriority w:val="2"/>
    <w:semiHidden/>
    <w:unhideWhenUsed/>
    <w:qFormat/>
    <w:rsid w:val="00EB53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53D2"/>
  </w:style>
  <w:style w:type="paragraph" w:customStyle="1" w:styleId="xmsonormal">
    <w:name w:val="x_msonormal"/>
    <w:basedOn w:val="Normal"/>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jxi7vj8o0">
    <w:name w:val="markjxi7vj8o0"/>
    <w:basedOn w:val="Fuentedeprrafopredeter"/>
    <w:rsid w:val="00EB53D2"/>
  </w:style>
  <w:style w:type="character" w:customStyle="1" w:styleId="iaj">
    <w:name w:val="i_aj"/>
    <w:basedOn w:val="Fuentedeprrafopredeter"/>
    <w:rsid w:val="00EB53D2"/>
  </w:style>
  <w:style w:type="paragraph" w:customStyle="1" w:styleId="paragraph">
    <w:name w:val="paragraph"/>
    <w:basedOn w:val="Normal"/>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abchar">
    <w:name w:val="tabchar"/>
    <w:basedOn w:val="Fuentedeprrafopredeter"/>
    <w:rsid w:val="00EB53D2"/>
  </w:style>
  <w:style w:type="paragraph" w:styleId="Textoindependiente2">
    <w:name w:val="Body Text 2"/>
    <w:basedOn w:val="Normal"/>
    <w:link w:val="Textoindependiente2Car"/>
    <w:uiPriority w:val="99"/>
    <w:semiHidden/>
    <w:unhideWhenUsed/>
    <w:rsid w:val="00EB53D2"/>
    <w:pPr>
      <w:spacing w:after="120" w:line="480" w:lineRule="auto"/>
    </w:pPr>
  </w:style>
  <w:style w:type="character" w:customStyle="1" w:styleId="Textoindependiente2Car">
    <w:name w:val="Texto independiente 2 Car"/>
    <w:basedOn w:val="Fuentedeprrafopredeter"/>
    <w:link w:val="Textoindependiente2"/>
    <w:uiPriority w:val="99"/>
    <w:semiHidden/>
    <w:rsid w:val="00EB53D2"/>
    <w:rPr>
      <w:rFonts w:ascii="Arial MT" w:eastAsia="Arial MT" w:hAnsi="Arial MT" w:cs="Arial MT"/>
      <w:lang w:val="es-ES"/>
    </w:rPr>
  </w:style>
  <w:style w:type="character" w:customStyle="1" w:styleId="Cuerpodeltexto">
    <w:name w:val="Cuerpo del texto_"/>
    <w:link w:val="Cuerpodeltexto0"/>
    <w:rsid w:val="00EB53D2"/>
    <w:rPr>
      <w:rFonts w:ascii="Arial" w:eastAsia="Arial" w:hAnsi="Arial"/>
      <w:sz w:val="21"/>
      <w:szCs w:val="21"/>
      <w:shd w:val="clear" w:color="auto" w:fill="FFFFFF"/>
    </w:rPr>
  </w:style>
  <w:style w:type="paragraph" w:customStyle="1" w:styleId="Cuerpodeltexto0">
    <w:name w:val="Cuerpo del texto"/>
    <w:basedOn w:val="Normal"/>
    <w:link w:val="Cuerpodeltexto"/>
    <w:rsid w:val="00EB53D2"/>
    <w:pPr>
      <w:shd w:val="clear" w:color="auto" w:fill="FFFFFF"/>
      <w:autoSpaceDE/>
      <w:autoSpaceDN/>
      <w:spacing w:before="420" w:after="180" w:line="410" w:lineRule="exact"/>
      <w:ind w:hanging="360"/>
      <w:jc w:val="both"/>
    </w:pPr>
    <w:rPr>
      <w:rFonts w:ascii="Arial" w:eastAsia="Arial" w:hAnsi="Arial" w:cstheme="minorBidi"/>
      <w:sz w:val="21"/>
      <w:szCs w:val="21"/>
      <w:lang w:val="es-CO"/>
    </w:rPr>
  </w:style>
  <w:style w:type="table" w:customStyle="1" w:styleId="Tablaconcuadrcula2">
    <w:name w:val="Tabla con cuadrícula2"/>
    <w:basedOn w:val="Tablanormal"/>
    <w:next w:val="Tablaconcuadrcula"/>
    <w:uiPriority w:val="59"/>
    <w:rsid w:val="00EB53D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B53D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EB53D2"/>
    <w:rPr>
      <w:rFonts w:ascii="Arial MT" w:eastAsia="Arial MT" w:hAnsi="Arial MT" w:cs="Arial MT"/>
      <w:lang w:val="es-ES"/>
    </w:rPr>
  </w:style>
  <w:style w:type="character" w:customStyle="1" w:styleId="PrrafodelistaCar">
    <w:name w:val="Párrafo de lista Car"/>
    <w:aliases w:val="Nivel 1 Car,Párrafo de lista1 Car,Titulo 7 Car,Párrafo de lista11 Car,Bullets Car,titulo 3 Car,List Paragraph Car,Ha Car,Resume Title Car,HOJA Car,Colorful List Accent 1 Car,Scitum normal Car,Fotografía Car,Bolita Car,BOLADEF Car"/>
    <w:link w:val="Prrafodelista"/>
    <w:uiPriority w:val="1"/>
    <w:qFormat/>
    <w:locked/>
    <w:rsid w:val="00EB53D2"/>
    <w:rPr>
      <w:rFonts w:ascii="Arial MT" w:eastAsia="Arial MT" w:hAnsi="Arial MT" w:cs="Arial MT"/>
      <w:lang w:val="es-ES"/>
    </w:rPr>
  </w:style>
  <w:style w:type="paragraph" w:styleId="Listaconvietas">
    <w:name w:val="List Bullet"/>
    <w:basedOn w:val="Normal"/>
    <w:autoRedefine/>
    <w:rsid w:val="00EB53D2"/>
    <w:pPr>
      <w:widowControl/>
      <w:numPr>
        <w:numId w:val="19"/>
      </w:numPr>
      <w:autoSpaceDE/>
      <w:autoSpaceDN/>
      <w:spacing w:line="360" w:lineRule="auto"/>
      <w:jc w:val="both"/>
    </w:pPr>
    <w:rPr>
      <w:rFonts w:ascii="Arial" w:eastAsia="Times New Roman" w:hAnsi="Arial" w:cs="Arial"/>
      <w:b/>
      <w:color w:val="000000"/>
      <w:u w:val="single"/>
      <w:lang w:val="es-CO" w:eastAsia="es-ES"/>
    </w:rPr>
  </w:style>
  <w:style w:type="character" w:customStyle="1" w:styleId="Cuerpodeltexto4">
    <w:name w:val="Cuerpo del texto (4)_"/>
    <w:link w:val="Cuerpodeltexto40"/>
    <w:rsid w:val="00EB53D2"/>
    <w:rPr>
      <w:rFonts w:ascii="Arial" w:eastAsia="Arial" w:hAnsi="Arial" w:cs="Arial"/>
      <w:sz w:val="19"/>
      <w:szCs w:val="19"/>
      <w:shd w:val="clear" w:color="auto" w:fill="FFFFFF"/>
    </w:rPr>
  </w:style>
  <w:style w:type="paragraph" w:customStyle="1" w:styleId="Cuerpodeltexto40">
    <w:name w:val="Cuerpo del texto (4)"/>
    <w:basedOn w:val="Normal"/>
    <w:link w:val="Cuerpodeltexto4"/>
    <w:rsid w:val="00EB53D2"/>
    <w:pPr>
      <w:shd w:val="clear" w:color="auto" w:fill="FFFFFF"/>
      <w:autoSpaceDE/>
      <w:autoSpaceDN/>
      <w:spacing w:after="300" w:line="382" w:lineRule="exact"/>
    </w:pPr>
    <w:rPr>
      <w:rFonts w:ascii="Arial" w:eastAsia="Arial" w:hAnsi="Arial" w:cs="Arial"/>
      <w:sz w:val="19"/>
      <w:szCs w:val="19"/>
      <w:lang w:val="es-CO"/>
    </w:rPr>
  </w:style>
  <w:style w:type="character" w:customStyle="1" w:styleId="Cuerpodeltexto5">
    <w:name w:val="Cuerpo del texto (5)_"/>
    <w:link w:val="Cuerpodeltexto50"/>
    <w:rsid w:val="00EB53D2"/>
    <w:rPr>
      <w:rFonts w:ascii="Arial" w:eastAsia="Arial" w:hAnsi="Arial" w:cs="Arial"/>
      <w:i/>
      <w:iCs/>
      <w:sz w:val="18"/>
      <w:szCs w:val="18"/>
      <w:shd w:val="clear" w:color="auto" w:fill="FFFFFF"/>
    </w:rPr>
  </w:style>
  <w:style w:type="paragraph" w:customStyle="1" w:styleId="Cuerpodeltexto50">
    <w:name w:val="Cuerpo del texto (5)"/>
    <w:basedOn w:val="Normal"/>
    <w:link w:val="Cuerpodeltexto5"/>
    <w:rsid w:val="00EB53D2"/>
    <w:pPr>
      <w:shd w:val="clear" w:color="auto" w:fill="FFFFFF"/>
      <w:autoSpaceDE/>
      <w:autoSpaceDN/>
      <w:spacing w:before="300" w:line="346" w:lineRule="exact"/>
      <w:jc w:val="both"/>
    </w:pPr>
    <w:rPr>
      <w:rFonts w:ascii="Arial" w:eastAsia="Arial" w:hAnsi="Arial" w:cs="Arial"/>
      <w:i/>
      <w:iCs/>
      <w:sz w:val="18"/>
      <w:szCs w:val="18"/>
      <w:lang w:val="es-CO"/>
    </w:rPr>
  </w:style>
  <w:style w:type="character" w:customStyle="1" w:styleId="Cuerpodeltexto6">
    <w:name w:val="Cuerpo del texto (6)_"/>
    <w:link w:val="Cuerpodeltexto60"/>
    <w:rsid w:val="00EB53D2"/>
    <w:rPr>
      <w:rFonts w:ascii="Arial" w:eastAsia="Arial" w:hAnsi="Arial" w:cs="Arial"/>
      <w:i/>
      <w:iCs/>
      <w:shd w:val="clear" w:color="auto" w:fill="FFFFFF"/>
    </w:rPr>
  </w:style>
  <w:style w:type="paragraph" w:customStyle="1" w:styleId="Cuerpodeltexto60">
    <w:name w:val="Cuerpo del texto (6)"/>
    <w:basedOn w:val="Normal"/>
    <w:link w:val="Cuerpodeltexto6"/>
    <w:rsid w:val="00EB53D2"/>
    <w:pPr>
      <w:shd w:val="clear" w:color="auto" w:fill="FFFFFF"/>
      <w:autoSpaceDE/>
      <w:autoSpaceDN/>
      <w:spacing w:line="342" w:lineRule="exact"/>
      <w:jc w:val="both"/>
    </w:pPr>
    <w:rPr>
      <w:rFonts w:ascii="Arial" w:eastAsia="Arial" w:hAnsi="Arial" w:cs="Arial"/>
      <w:i/>
      <w:iCs/>
      <w:lang w:val="es-CO"/>
    </w:rPr>
  </w:style>
  <w:style w:type="character" w:customStyle="1" w:styleId="Cuerpodeltexto6Sincursiva">
    <w:name w:val="Cuerpo del texto (6) + Sin cursiva"/>
    <w:rsid w:val="00EB53D2"/>
    <w:rPr>
      <w:rFonts w:ascii="Arial" w:eastAsia="Arial" w:hAnsi="Arial" w:cs="Arial"/>
      <w:b w:val="0"/>
      <w:bCs w:val="0"/>
      <w:i/>
      <w:iCs/>
      <w:smallCaps w:val="0"/>
      <w:strike w:val="0"/>
      <w:color w:val="000000"/>
      <w:spacing w:val="0"/>
      <w:w w:val="100"/>
      <w:position w:val="0"/>
      <w:sz w:val="22"/>
      <w:szCs w:val="22"/>
      <w:u w:val="single"/>
      <w:shd w:val="clear" w:color="auto" w:fill="FFFFFF"/>
    </w:rPr>
  </w:style>
  <w:style w:type="paragraph" w:styleId="NormalWeb">
    <w:name w:val="Normal (Web)"/>
    <w:basedOn w:val="Normal"/>
    <w:uiPriority w:val="99"/>
    <w:unhideWhenUsed/>
    <w:rsid w:val="00EB53D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EB53D2"/>
    <w:rPr>
      <w:b/>
      <w:bCs/>
    </w:rPr>
  </w:style>
  <w:style w:type="paragraph" w:styleId="Textonotaalfinal">
    <w:name w:val="endnote text"/>
    <w:basedOn w:val="Normal"/>
    <w:link w:val="TextonotaalfinalCar"/>
    <w:uiPriority w:val="99"/>
    <w:semiHidden/>
    <w:unhideWhenUsed/>
    <w:rsid w:val="00EB53D2"/>
    <w:rPr>
      <w:sz w:val="20"/>
      <w:szCs w:val="20"/>
    </w:rPr>
  </w:style>
  <w:style w:type="character" w:customStyle="1" w:styleId="TextonotaalfinalCar">
    <w:name w:val="Texto nota al final Car"/>
    <w:basedOn w:val="Fuentedeprrafopredeter"/>
    <w:link w:val="Textonotaalfinal"/>
    <w:uiPriority w:val="99"/>
    <w:semiHidden/>
    <w:rsid w:val="00EB53D2"/>
    <w:rPr>
      <w:rFonts w:ascii="Arial MT" w:eastAsia="Arial MT" w:hAnsi="Arial MT" w:cs="Arial MT"/>
      <w:sz w:val="20"/>
      <w:szCs w:val="20"/>
      <w:lang w:val="es-ES"/>
    </w:rPr>
  </w:style>
  <w:style w:type="character" w:styleId="Refdenotaalfinal">
    <w:name w:val="endnote reference"/>
    <w:basedOn w:val="Fuentedeprrafopredeter"/>
    <w:uiPriority w:val="99"/>
    <w:semiHidden/>
    <w:unhideWhenUsed/>
    <w:rsid w:val="00EB53D2"/>
    <w:rPr>
      <w:vertAlign w:val="superscript"/>
    </w:rPr>
  </w:style>
  <w:style w:type="character" w:styleId="Hipervnculovisitado">
    <w:name w:val="FollowedHyperlink"/>
    <w:basedOn w:val="Fuentedeprrafopredeter"/>
    <w:uiPriority w:val="99"/>
    <w:semiHidden/>
    <w:unhideWhenUsed/>
    <w:rsid w:val="00EB53D2"/>
    <w:rPr>
      <w:color w:val="954F72" w:themeColor="followedHyperlink"/>
      <w:u w:val="single"/>
    </w:rPr>
  </w:style>
  <w:style w:type="character" w:styleId="Mencinsinresolver">
    <w:name w:val="Unresolved Mention"/>
    <w:basedOn w:val="Fuentedeprrafopredeter"/>
    <w:uiPriority w:val="99"/>
    <w:semiHidden/>
    <w:unhideWhenUsed/>
    <w:rsid w:val="00B3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93419">
      <w:bodyDiv w:val="1"/>
      <w:marLeft w:val="0"/>
      <w:marRight w:val="0"/>
      <w:marTop w:val="0"/>
      <w:marBottom w:val="0"/>
      <w:divBdr>
        <w:top w:val="none" w:sz="0" w:space="0" w:color="auto"/>
        <w:left w:val="none" w:sz="0" w:space="0" w:color="auto"/>
        <w:bottom w:val="none" w:sz="0" w:space="0" w:color="auto"/>
        <w:right w:val="none" w:sz="0" w:space="0" w:color="auto"/>
      </w:divBdr>
      <w:divsChild>
        <w:div w:id="1564564591">
          <w:marLeft w:val="0"/>
          <w:marRight w:val="0"/>
          <w:marTop w:val="0"/>
          <w:marBottom w:val="0"/>
          <w:divBdr>
            <w:top w:val="none" w:sz="0" w:space="0" w:color="auto"/>
            <w:left w:val="none" w:sz="0" w:space="0" w:color="auto"/>
            <w:bottom w:val="none" w:sz="0" w:space="0" w:color="auto"/>
            <w:right w:val="none" w:sz="0" w:space="0" w:color="auto"/>
          </w:divBdr>
        </w:div>
        <w:div w:id="684403989">
          <w:marLeft w:val="0"/>
          <w:marRight w:val="0"/>
          <w:marTop w:val="0"/>
          <w:marBottom w:val="0"/>
          <w:divBdr>
            <w:top w:val="none" w:sz="0" w:space="0" w:color="auto"/>
            <w:left w:val="none" w:sz="0" w:space="0" w:color="auto"/>
            <w:bottom w:val="none" w:sz="0" w:space="0" w:color="auto"/>
            <w:right w:val="none" w:sz="0" w:space="0" w:color="auto"/>
          </w:divBdr>
        </w:div>
        <w:div w:id="301234201">
          <w:marLeft w:val="0"/>
          <w:marRight w:val="0"/>
          <w:marTop w:val="0"/>
          <w:marBottom w:val="0"/>
          <w:divBdr>
            <w:top w:val="none" w:sz="0" w:space="0" w:color="auto"/>
            <w:left w:val="none" w:sz="0" w:space="0" w:color="auto"/>
            <w:bottom w:val="none" w:sz="0" w:space="0" w:color="auto"/>
            <w:right w:val="none" w:sz="0" w:space="0" w:color="auto"/>
          </w:divBdr>
        </w:div>
        <w:div w:id="2135901536">
          <w:marLeft w:val="0"/>
          <w:marRight w:val="0"/>
          <w:marTop w:val="0"/>
          <w:marBottom w:val="0"/>
          <w:divBdr>
            <w:top w:val="none" w:sz="0" w:space="0" w:color="auto"/>
            <w:left w:val="none" w:sz="0" w:space="0" w:color="auto"/>
            <w:bottom w:val="none" w:sz="0" w:space="0" w:color="auto"/>
            <w:right w:val="none" w:sz="0" w:space="0" w:color="auto"/>
          </w:divBdr>
        </w:div>
        <w:div w:id="583759132">
          <w:marLeft w:val="0"/>
          <w:marRight w:val="0"/>
          <w:marTop w:val="0"/>
          <w:marBottom w:val="0"/>
          <w:divBdr>
            <w:top w:val="none" w:sz="0" w:space="0" w:color="auto"/>
            <w:left w:val="none" w:sz="0" w:space="0" w:color="auto"/>
            <w:bottom w:val="none" w:sz="0" w:space="0" w:color="auto"/>
            <w:right w:val="none" w:sz="0" w:space="0" w:color="auto"/>
          </w:divBdr>
        </w:div>
        <w:div w:id="1818644047">
          <w:marLeft w:val="0"/>
          <w:marRight w:val="0"/>
          <w:marTop w:val="0"/>
          <w:marBottom w:val="0"/>
          <w:divBdr>
            <w:top w:val="none" w:sz="0" w:space="0" w:color="auto"/>
            <w:left w:val="none" w:sz="0" w:space="0" w:color="auto"/>
            <w:bottom w:val="none" w:sz="0" w:space="0" w:color="auto"/>
            <w:right w:val="none" w:sz="0" w:space="0" w:color="auto"/>
          </w:divBdr>
        </w:div>
        <w:div w:id="1506556640">
          <w:marLeft w:val="0"/>
          <w:marRight w:val="0"/>
          <w:marTop w:val="0"/>
          <w:marBottom w:val="0"/>
          <w:divBdr>
            <w:top w:val="none" w:sz="0" w:space="0" w:color="auto"/>
            <w:left w:val="none" w:sz="0" w:space="0" w:color="auto"/>
            <w:bottom w:val="none" w:sz="0" w:space="0" w:color="auto"/>
            <w:right w:val="none" w:sz="0" w:space="0" w:color="auto"/>
          </w:divBdr>
        </w:div>
        <w:div w:id="1184250123">
          <w:marLeft w:val="0"/>
          <w:marRight w:val="0"/>
          <w:marTop w:val="0"/>
          <w:marBottom w:val="0"/>
          <w:divBdr>
            <w:top w:val="none" w:sz="0" w:space="0" w:color="auto"/>
            <w:left w:val="none" w:sz="0" w:space="0" w:color="auto"/>
            <w:bottom w:val="none" w:sz="0" w:space="0" w:color="auto"/>
            <w:right w:val="none" w:sz="0" w:space="0" w:color="auto"/>
          </w:divBdr>
        </w:div>
        <w:div w:id="1724064475">
          <w:marLeft w:val="0"/>
          <w:marRight w:val="0"/>
          <w:marTop w:val="0"/>
          <w:marBottom w:val="0"/>
          <w:divBdr>
            <w:top w:val="none" w:sz="0" w:space="0" w:color="auto"/>
            <w:left w:val="none" w:sz="0" w:space="0" w:color="auto"/>
            <w:bottom w:val="none" w:sz="0" w:space="0" w:color="auto"/>
            <w:right w:val="none" w:sz="0" w:space="0" w:color="auto"/>
          </w:divBdr>
        </w:div>
        <w:div w:id="1351688119">
          <w:marLeft w:val="0"/>
          <w:marRight w:val="0"/>
          <w:marTop w:val="0"/>
          <w:marBottom w:val="0"/>
          <w:divBdr>
            <w:top w:val="none" w:sz="0" w:space="0" w:color="auto"/>
            <w:left w:val="none" w:sz="0" w:space="0" w:color="auto"/>
            <w:bottom w:val="none" w:sz="0" w:space="0" w:color="auto"/>
            <w:right w:val="none" w:sz="0" w:space="0" w:color="auto"/>
          </w:divBdr>
        </w:div>
        <w:div w:id="1212964304">
          <w:marLeft w:val="0"/>
          <w:marRight w:val="0"/>
          <w:marTop w:val="0"/>
          <w:marBottom w:val="0"/>
          <w:divBdr>
            <w:top w:val="none" w:sz="0" w:space="0" w:color="auto"/>
            <w:left w:val="none" w:sz="0" w:space="0" w:color="auto"/>
            <w:bottom w:val="none" w:sz="0" w:space="0" w:color="auto"/>
            <w:right w:val="none" w:sz="0" w:space="0" w:color="auto"/>
          </w:divBdr>
        </w:div>
        <w:div w:id="680743483">
          <w:marLeft w:val="0"/>
          <w:marRight w:val="0"/>
          <w:marTop w:val="0"/>
          <w:marBottom w:val="0"/>
          <w:divBdr>
            <w:top w:val="none" w:sz="0" w:space="0" w:color="auto"/>
            <w:left w:val="none" w:sz="0" w:space="0" w:color="auto"/>
            <w:bottom w:val="none" w:sz="0" w:space="0" w:color="auto"/>
            <w:right w:val="none" w:sz="0" w:space="0" w:color="auto"/>
          </w:divBdr>
        </w:div>
        <w:div w:id="830175775">
          <w:marLeft w:val="0"/>
          <w:marRight w:val="0"/>
          <w:marTop w:val="0"/>
          <w:marBottom w:val="0"/>
          <w:divBdr>
            <w:top w:val="none" w:sz="0" w:space="0" w:color="auto"/>
            <w:left w:val="none" w:sz="0" w:space="0" w:color="auto"/>
            <w:bottom w:val="none" w:sz="0" w:space="0" w:color="auto"/>
            <w:right w:val="none" w:sz="0" w:space="0" w:color="auto"/>
          </w:divBdr>
        </w:div>
        <w:div w:id="886139309">
          <w:marLeft w:val="0"/>
          <w:marRight w:val="0"/>
          <w:marTop w:val="0"/>
          <w:marBottom w:val="0"/>
          <w:divBdr>
            <w:top w:val="none" w:sz="0" w:space="0" w:color="auto"/>
            <w:left w:val="none" w:sz="0" w:space="0" w:color="auto"/>
            <w:bottom w:val="none" w:sz="0" w:space="0" w:color="auto"/>
            <w:right w:val="none" w:sz="0" w:space="0" w:color="auto"/>
          </w:divBdr>
        </w:div>
        <w:div w:id="936863532">
          <w:marLeft w:val="0"/>
          <w:marRight w:val="0"/>
          <w:marTop w:val="0"/>
          <w:marBottom w:val="0"/>
          <w:divBdr>
            <w:top w:val="none" w:sz="0" w:space="0" w:color="auto"/>
            <w:left w:val="none" w:sz="0" w:space="0" w:color="auto"/>
            <w:bottom w:val="none" w:sz="0" w:space="0" w:color="auto"/>
            <w:right w:val="none" w:sz="0" w:space="0" w:color="auto"/>
          </w:divBdr>
        </w:div>
        <w:div w:id="889655562">
          <w:marLeft w:val="0"/>
          <w:marRight w:val="0"/>
          <w:marTop w:val="0"/>
          <w:marBottom w:val="0"/>
          <w:divBdr>
            <w:top w:val="none" w:sz="0" w:space="0" w:color="auto"/>
            <w:left w:val="none" w:sz="0" w:space="0" w:color="auto"/>
            <w:bottom w:val="none" w:sz="0" w:space="0" w:color="auto"/>
            <w:right w:val="none" w:sz="0" w:space="0" w:color="auto"/>
          </w:divBdr>
        </w:div>
        <w:div w:id="1176729300">
          <w:marLeft w:val="0"/>
          <w:marRight w:val="0"/>
          <w:marTop w:val="0"/>
          <w:marBottom w:val="0"/>
          <w:divBdr>
            <w:top w:val="none" w:sz="0" w:space="0" w:color="auto"/>
            <w:left w:val="none" w:sz="0" w:space="0" w:color="auto"/>
            <w:bottom w:val="none" w:sz="0" w:space="0" w:color="auto"/>
            <w:right w:val="none" w:sz="0" w:space="0" w:color="auto"/>
          </w:divBdr>
        </w:div>
        <w:div w:id="1115055469">
          <w:marLeft w:val="0"/>
          <w:marRight w:val="0"/>
          <w:marTop w:val="0"/>
          <w:marBottom w:val="0"/>
          <w:divBdr>
            <w:top w:val="none" w:sz="0" w:space="0" w:color="auto"/>
            <w:left w:val="none" w:sz="0" w:space="0" w:color="auto"/>
            <w:bottom w:val="none" w:sz="0" w:space="0" w:color="auto"/>
            <w:right w:val="none" w:sz="0" w:space="0" w:color="auto"/>
          </w:divBdr>
        </w:div>
        <w:div w:id="716123738">
          <w:marLeft w:val="0"/>
          <w:marRight w:val="0"/>
          <w:marTop w:val="0"/>
          <w:marBottom w:val="0"/>
          <w:divBdr>
            <w:top w:val="none" w:sz="0" w:space="0" w:color="auto"/>
            <w:left w:val="none" w:sz="0" w:space="0" w:color="auto"/>
            <w:bottom w:val="none" w:sz="0" w:space="0" w:color="auto"/>
            <w:right w:val="none" w:sz="0" w:space="0" w:color="auto"/>
          </w:divBdr>
        </w:div>
        <w:div w:id="1267806742">
          <w:marLeft w:val="0"/>
          <w:marRight w:val="0"/>
          <w:marTop w:val="0"/>
          <w:marBottom w:val="0"/>
          <w:divBdr>
            <w:top w:val="none" w:sz="0" w:space="0" w:color="auto"/>
            <w:left w:val="none" w:sz="0" w:space="0" w:color="auto"/>
            <w:bottom w:val="none" w:sz="0" w:space="0" w:color="auto"/>
            <w:right w:val="none" w:sz="0" w:space="0" w:color="auto"/>
          </w:divBdr>
        </w:div>
        <w:div w:id="139427131">
          <w:marLeft w:val="0"/>
          <w:marRight w:val="0"/>
          <w:marTop w:val="0"/>
          <w:marBottom w:val="0"/>
          <w:divBdr>
            <w:top w:val="none" w:sz="0" w:space="0" w:color="auto"/>
            <w:left w:val="none" w:sz="0" w:space="0" w:color="auto"/>
            <w:bottom w:val="none" w:sz="0" w:space="0" w:color="auto"/>
            <w:right w:val="none" w:sz="0" w:space="0" w:color="auto"/>
          </w:divBdr>
        </w:div>
        <w:div w:id="1835343202">
          <w:marLeft w:val="0"/>
          <w:marRight w:val="0"/>
          <w:marTop w:val="0"/>
          <w:marBottom w:val="0"/>
          <w:divBdr>
            <w:top w:val="none" w:sz="0" w:space="0" w:color="auto"/>
            <w:left w:val="none" w:sz="0" w:space="0" w:color="auto"/>
            <w:bottom w:val="none" w:sz="0" w:space="0" w:color="auto"/>
            <w:right w:val="none" w:sz="0" w:space="0" w:color="auto"/>
          </w:divBdr>
        </w:div>
        <w:div w:id="1159618410">
          <w:marLeft w:val="0"/>
          <w:marRight w:val="0"/>
          <w:marTop w:val="0"/>
          <w:marBottom w:val="0"/>
          <w:divBdr>
            <w:top w:val="none" w:sz="0" w:space="0" w:color="auto"/>
            <w:left w:val="none" w:sz="0" w:space="0" w:color="auto"/>
            <w:bottom w:val="none" w:sz="0" w:space="0" w:color="auto"/>
            <w:right w:val="none" w:sz="0" w:space="0" w:color="auto"/>
          </w:divBdr>
        </w:div>
        <w:div w:id="125856484">
          <w:marLeft w:val="0"/>
          <w:marRight w:val="0"/>
          <w:marTop w:val="0"/>
          <w:marBottom w:val="0"/>
          <w:divBdr>
            <w:top w:val="none" w:sz="0" w:space="0" w:color="auto"/>
            <w:left w:val="none" w:sz="0" w:space="0" w:color="auto"/>
            <w:bottom w:val="none" w:sz="0" w:space="0" w:color="auto"/>
            <w:right w:val="none" w:sz="0" w:space="0" w:color="auto"/>
          </w:divBdr>
        </w:div>
        <w:div w:id="1697580350">
          <w:marLeft w:val="0"/>
          <w:marRight w:val="0"/>
          <w:marTop w:val="0"/>
          <w:marBottom w:val="0"/>
          <w:divBdr>
            <w:top w:val="none" w:sz="0" w:space="0" w:color="auto"/>
            <w:left w:val="none" w:sz="0" w:space="0" w:color="auto"/>
            <w:bottom w:val="none" w:sz="0" w:space="0" w:color="auto"/>
            <w:right w:val="none" w:sz="0" w:space="0" w:color="auto"/>
          </w:divBdr>
        </w:div>
        <w:div w:id="350225585">
          <w:marLeft w:val="0"/>
          <w:marRight w:val="0"/>
          <w:marTop w:val="0"/>
          <w:marBottom w:val="0"/>
          <w:divBdr>
            <w:top w:val="none" w:sz="0" w:space="0" w:color="auto"/>
            <w:left w:val="none" w:sz="0" w:space="0" w:color="auto"/>
            <w:bottom w:val="none" w:sz="0" w:space="0" w:color="auto"/>
            <w:right w:val="none" w:sz="0" w:space="0" w:color="auto"/>
          </w:divBdr>
        </w:div>
        <w:div w:id="350299883">
          <w:marLeft w:val="0"/>
          <w:marRight w:val="0"/>
          <w:marTop w:val="0"/>
          <w:marBottom w:val="0"/>
          <w:divBdr>
            <w:top w:val="none" w:sz="0" w:space="0" w:color="auto"/>
            <w:left w:val="none" w:sz="0" w:space="0" w:color="auto"/>
            <w:bottom w:val="none" w:sz="0" w:space="0" w:color="auto"/>
            <w:right w:val="none" w:sz="0" w:space="0" w:color="auto"/>
          </w:divBdr>
        </w:div>
        <w:div w:id="291446196">
          <w:marLeft w:val="0"/>
          <w:marRight w:val="0"/>
          <w:marTop w:val="0"/>
          <w:marBottom w:val="0"/>
          <w:divBdr>
            <w:top w:val="none" w:sz="0" w:space="0" w:color="auto"/>
            <w:left w:val="none" w:sz="0" w:space="0" w:color="auto"/>
            <w:bottom w:val="none" w:sz="0" w:space="0" w:color="auto"/>
            <w:right w:val="none" w:sz="0" w:space="0" w:color="auto"/>
          </w:divBdr>
        </w:div>
      </w:divsChild>
    </w:div>
    <w:div w:id="287047801">
      <w:bodyDiv w:val="1"/>
      <w:marLeft w:val="0"/>
      <w:marRight w:val="0"/>
      <w:marTop w:val="0"/>
      <w:marBottom w:val="0"/>
      <w:divBdr>
        <w:top w:val="none" w:sz="0" w:space="0" w:color="auto"/>
        <w:left w:val="none" w:sz="0" w:space="0" w:color="auto"/>
        <w:bottom w:val="none" w:sz="0" w:space="0" w:color="auto"/>
        <w:right w:val="none" w:sz="0" w:space="0" w:color="auto"/>
      </w:divBdr>
      <w:divsChild>
        <w:div w:id="1546258274">
          <w:marLeft w:val="0"/>
          <w:marRight w:val="0"/>
          <w:marTop w:val="0"/>
          <w:marBottom w:val="0"/>
          <w:divBdr>
            <w:top w:val="none" w:sz="0" w:space="0" w:color="auto"/>
            <w:left w:val="none" w:sz="0" w:space="0" w:color="auto"/>
            <w:bottom w:val="none" w:sz="0" w:space="0" w:color="auto"/>
            <w:right w:val="none" w:sz="0" w:space="0" w:color="auto"/>
          </w:divBdr>
        </w:div>
        <w:div w:id="1193180823">
          <w:marLeft w:val="0"/>
          <w:marRight w:val="0"/>
          <w:marTop w:val="0"/>
          <w:marBottom w:val="0"/>
          <w:divBdr>
            <w:top w:val="none" w:sz="0" w:space="0" w:color="auto"/>
            <w:left w:val="none" w:sz="0" w:space="0" w:color="auto"/>
            <w:bottom w:val="none" w:sz="0" w:space="0" w:color="auto"/>
            <w:right w:val="none" w:sz="0" w:space="0" w:color="auto"/>
          </w:divBdr>
        </w:div>
        <w:div w:id="40250812">
          <w:marLeft w:val="0"/>
          <w:marRight w:val="0"/>
          <w:marTop w:val="0"/>
          <w:marBottom w:val="0"/>
          <w:divBdr>
            <w:top w:val="none" w:sz="0" w:space="0" w:color="auto"/>
            <w:left w:val="none" w:sz="0" w:space="0" w:color="auto"/>
            <w:bottom w:val="none" w:sz="0" w:space="0" w:color="auto"/>
            <w:right w:val="none" w:sz="0" w:space="0" w:color="auto"/>
          </w:divBdr>
        </w:div>
        <w:div w:id="741752047">
          <w:marLeft w:val="0"/>
          <w:marRight w:val="0"/>
          <w:marTop w:val="0"/>
          <w:marBottom w:val="0"/>
          <w:divBdr>
            <w:top w:val="none" w:sz="0" w:space="0" w:color="auto"/>
            <w:left w:val="none" w:sz="0" w:space="0" w:color="auto"/>
            <w:bottom w:val="none" w:sz="0" w:space="0" w:color="auto"/>
            <w:right w:val="none" w:sz="0" w:space="0" w:color="auto"/>
          </w:divBdr>
        </w:div>
        <w:div w:id="833226131">
          <w:marLeft w:val="0"/>
          <w:marRight w:val="0"/>
          <w:marTop w:val="0"/>
          <w:marBottom w:val="0"/>
          <w:divBdr>
            <w:top w:val="none" w:sz="0" w:space="0" w:color="auto"/>
            <w:left w:val="none" w:sz="0" w:space="0" w:color="auto"/>
            <w:bottom w:val="none" w:sz="0" w:space="0" w:color="auto"/>
            <w:right w:val="none" w:sz="0" w:space="0" w:color="auto"/>
          </w:divBdr>
        </w:div>
        <w:div w:id="1831561985">
          <w:marLeft w:val="0"/>
          <w:marRight w:val="0"/>
          <w:marTop w:val="0"/>
          <w:marBottom w:val="0"/>
          <w:divBdr>
            <w:top w:val="none" w:sz="0" w:space="0" w:color="auto"/>
            <w:left w:val="none" w:sz="0" w:space="0" w:color="auto"/>
            <w:bottom w:val="none" w:sz="0" w:space="0" w:color="auto"/>
            <w:right w:val="none" w:sz="0" w:space="0" w:color="auto"/>
          </w:divBdr>
        </w:div>
        <w:div w:id="460154580">
          <w:marLeft w:val="0"/>
          <w:marRight w:val="0"/>
          <w:marTop w:val="0"/>
          <w:marBottom w:val="0"/>
          <w:divBdr>
            <w:top w:val="none" w:sz="0" w:space="0" w:color="auto"/>
            <w:left w:val="none" w:sz="0" w:space="0" w:color="auto"/>
            <w:bottom w:val="none" w:sz="0" w:space="0" w:color="auto"/>
            <w:right w:val="none" w:sz="0" w:space="0" w:color="auto"/>
          </w:divBdr>
        </w:div>
        <w:div w:id="1812094018">
          <w:marLeft w:val="0"/>
          <w:marRight w:val="0"/>
          <w:marTop w:val="0"/>
          <w:marBottom w:val="0"/>
          <w:divBdr>
            <w:top w:val="none" w:sz="0" w:space="0" w:color="auto"/>
            <w:left w:val="none" w:sz="0" w:space="0" w:color="auto"/>
            <w:bottom w:val="none" w:sz="0" w:space="0" w:color="auto"/>
            <w:right w:val="none" w:sz="0" w:space="0" w:color="auto"/>
          </w:divBdr>
        </w:div>
        <w:div w:id="1664504291">
          <w:marLeft w:val="0"/>
          <w:marRight w:val="0"/>
          <w:marTop w:val="0"/>
          <w:marBottom w:val="0"/>
          <w:divBdr>
            <w:top w:val="none" w:sz="0" w:space="0" w:color="auto"/>
            <w:left w:val="none" w:sz="0" w:space="0" w:color="auto"/>
            <w:bottom w:val="none" w:sz="0" w:space="0" w:color="auto"/>
            <w:right w:val="none" w:sz="0" w:space="0" w:color="auto"/>
          </w:divBdr>
        </w:div>
        <w:div w:id="383720941">
          <w:marLeft w:val="0"/>
          <w:marRight w:val="0"/>
          <w:marTop w:val="0"/>
          <w:marBottom w:val="0"/>
          <w:divBdr>
            <w:top w:val="none" w:sz="0" w:space="0" w:color="auto"/>
            <w:left w:val="none" w:sz="0" w:space="0" w:color="auto"/>
            <w:bottom w:val="none" w:sz="0" w:space="0" w:color="auto"/>
            <w:right w:val="none" w:sz="0" w:space="0" w:color="auto"/>
          </w:divBdr>
        </w:div>
        <w:div w:id="246043604">
          <w:marLeft w:val="0"/>
          <w:marRight w:val="0"/>
          <w:marTop w:val="0"/>
          <w:marBottom w:val="0"/>
          <w:divBdr>
            <w:top w:val="none" w:sz="0" w:space="0" w:color="auto"/>
            <w:left w:val="none" w:sz="0" w:space="0" w:color="auto"/>
            <w:bottom w:val="none" w:sz="0" w:space="0" w:color="auto"/>
            <w:right w:val="none" w:sz="0" w:space="0" w:color="auto"/>
          </w:divBdr>
        </w:div>
        <w:div w:id="382876575">
          <w:marLeft w:val="0"/>
          <w:marRight w:val="0"/>
          <w:marTop w:val="0"/>
          <w:marBottom w:val="0"/>
          <w:divBdr>
            <w:top w:val="none" w:sz="0" w:space="0" w:color="auto"/>
            <w:left w:val="none" w:sz="0" w:space="0" w:color="auto"/>
            <w:bottom w:val="none" w:sz="0" w:space="0" w:color="auto"/>
            <w:right w:val="none" w:sz="0" w:space="0" w:color="auto"/>
          </w:divBdr>
        </w:div>
        <w:div w:id="1426807300">
          <w:marLeft w:val="0"/>
          <w:marRight w:val="0"/>
          <w:marTop w:val="0"/>
          <w:marBottom w:val="0"/>
          <w:divBdr>
            <w:top w:val="none" w:sz="0" w:space="0" w:color="auto"/>
            <w:left w:val="none" w:sz="0" w:space="0" w:color="auto"/>
            <w:bottom w:val="none" w:sz="0" w:space="0" w:color="auto"/>
            <w:right w:val="none" w:sz="0" w:space="0" w:color="auto"/>
          </w:divBdr>
        </w:div>
        <w:div w:id="1529372600">
          <w:marLeft w:val="0"/>
          <w:marRight w:val="0"/>
          <w:marTop w:val="0"/>
          <w:marBottom w:val="0"/>
          <w:divBdr>
            <w:top w:val="none" w:sz="0" w:space="0" w:color="auto"/>
            <w:left w:val="none" w:sz="0" w:space="0" w:color="auto"/>
            <w:bottom w:val="none" w:sz="0" w:space="0" w:color="auto"/>
            <w:right w:val="none" w:sz="0" w:space="0" w:color="auto"/>
          </w:divBdr>
        </w:div>
        <w:div w:id="1237668723">
          <w:marLeft w:val="0"/>
          <w:marRight w:val="0"/>
          <w:marTop w:val="0"/>
          <w:marBottom w:val="0"/>
          <w:divBdr>
            <w:top w:val="none" w:sz="0" w:space="0" w:color="auto"/>
            <w:left w:val="none" w:sz="0" w:space="0" w:color="auto"/>
            <w:bottom w:val="none" w:sz="0" w:space="0" w:color="auto"/>
            <w:right w:val="none" w:sz="0" w:space="0" w:color="auto"/>
          </w:divBdr>
        </w:div>
        <w:div w:id="1893954716">
          <w:marLeft w:val="0"/>
          <w:marRight w:val="0"/>
          <w:marTop w:val="0"/>
          <w:marBottom w:val="0"/>
          <w:divBdr>
            <w:top w:val="none" w:sz="0" w:space="0" w:color="auto"/>
            <w:left w:val="none" w:sz="0" w:space="0" w:color="auto"/>
            <w:bottom w:val="none" w:sz="0" w:space="0" w:color="auto"/>
            <w:right w:val="none" w:sz="0" w:space="0" w:color="auto"/>
          </w:divBdr>
        </w:div>
        <w:div w:id="639309664">
          <w:marLeft w:val="0"/>
          <w:marRight w:val="0"/>
          <w:marTop w:val="0"/>
          <w:marBottom w:val="0"/>
          <w:divBdr>
            <w:top w:val="none" w:sz="0" w:space="0" w:color="auto"/>
            <w:left w:val="none" w:sz="0" w:space="0" w:color="auto"/>
            <w:bottom w:val="none" w:sz="0" w:space="0" w:color="auto"/>
            <w:right w:val="none" w:sz="0" w:space="0" w:color="auto"/>
          </w:divBdr>
        </w:div>
        <w:div w:id="1031106854">
          <w:marLeft w:val="0"/>
          <w:marRight w:val="0"/>
          <w:marTop w:val="0"/>
          <w:marBottom w:val="0"/>
          <w:divBdr>
            <w:top w:val="none" w:sz="0" w:space="0" w:color="auto"/>
            <w:left w:val="none" w:sz="0" w:space="0" w:color="auto"/>
            <w:bottom w:val="none" w:sz="0" w:space="0" w:color="auto"/>
            <w:right w:val="none" w:sz="0" w:space="0" w:color="auto"/>
          </w:divBdr>
        </w:div>
        <w:div w:id="2016154355">
          <w:marLeft w:val="0"/>
          <w:marRight w:val="0"/>
          <w:marTop w:val="0"/>
          <w:marBottom w:val="0"/>
          <w:divBdr>
            <w:top w:val="none" w:sz="0" w:space="0" w:color="auto"/>
            <w:left w:val="none" w:sz="0" w:space="0" w:color="auto"/>
            <w:bottom w:val="none" w:sz="0" w:space="0" w:color="auto"/>
            <w:right w:val="none" w:sz="0" w:space="0" w:color="auto"/>
          </w:divBdr>
        </w:div>
        <w:div w:id="1955868587">
          <w:marLeft w:val="0"/>
          <w:marRight w:val="0"/>
          <w:marTop w:val="0"/>
          <w:marBottom w:val="0"/>
          <w:divBdr>
            <w:top w:val="none" w:sz="0" w:space="0" w:color="auto"/>
            <w:left w:val="none" w:sz="0" w:space="0" w:color="auto"/>
            <w:bottom w:val="none" w:sz="0" w:space="0" w:color="auto"/>
            <w:right w:val="none" w:sz="0" w:space="0" w:color="auto"/>
          </w:divBdr>
        </w:div>
        <w:div w:id="1453745755">
          <w:marLeft w:val="0"/>
          <w:marRight w:val="0"/>
          <w:marTop w:val="0"/>
          <w:marBottom w:val="0"/>
          <w:divBdr>
            <w:top w:val="none" w:sz="0" w:space="0" w:color="auto"/>
            <w:left w:val="none" w:sz="0" w:space="0" w:color="auto"/>
            <w:bottom w:val="none" w:sz="0" w:space="0" w:color="auto"/>
            <w:right w:val="none" w:sz="0" w:space="0" w:color="auto"/>
          </w:divBdr>
        </w:div>
        <w:div w:id="1713456455">
          <w:marLeft w:val="0"/>
          <w:marRight w:val="0"/>
          <w:marTop w:val="0"/>
          <w:marBottom w:val="0"/>
          <w:divBdr>
            <w:top w:val="none" w:sz="0" w:space="0" w:color="auto"/>
            <w:left w:val="none" w:sz="0" w:space="0" w:color="auto"/>
            <w:bottom w:val="none" w:sz="0" w:space="0" w:color="auto"/>
            <w:right w:val="none" w:sz="0" w:space="0" w:color="auto"/>
          </w:divBdr>
        </w:div>
        <w:div w:id="1408843076">
          <w:marLeft w:val="0"/>
          <w:marRight w:val="0"/>
          <w:marTop w:val="0"/>
          <w:marBottom w:val="0"/>
          <w:divBdr>
            <w:top w:val="none" w:sz="0" w:space="0" w:color="auto"/>
            <w:left w:val="none" w:sz="0" w:space="0" w:color="auto"/>
            <w:bottom w:val="none" w:sz="0" w:space="0" w:color="auto"/>
            <w:right w:val="none" w:sz="0" w:space="0" w:color="auto"/>
          </w:divBdr>
        </w:div>
        <w:div w:id="12155104">
          <w:marLeft w:val="0"/>
          <w:marRight w:val="0"/>
          <w:marTop w:val="0"/>
          <w:marBottom w:val="0"/>
          <w:divBdr>
            <w:top w:val="none" w:sz="0" w:space="0" w:color="auto"/>
            <w:left w:val="none" w:sz="0" w:space="0" w:color="auto"/>
            <w:bottom w:val="none" w:sz="0" w:space="0" w:color="auto"/>
            <w:right w:val="none" w:sz="0" w:space="0" w:color="auto"/>
          </w:divBdr>
        </w:div>
        <w:div w:id="1318995634">
          <w:marLeft w:val="0"/>
          <w:marRight w:val="0"/>
          <w:marTop w:val="0"/>
          <w:marBottom w:val="0"/>
          <w:divBdr>
            <w:top w:val="none" w:sz="0" w:space="0" w:color="auto"/>
            <w:left w:val="none" w:sz="0" w:space="0" w:color="auto"/>
            <w:bottom w:val="none" w:sz="0" w:space="0" w:color="auto"/>
            <w:right w:val="none" w:sz="0" w:space="0" w:color="auto"/>
          </w:divBdr>
        </w:div>
        <w:div w:id="1046414745">
          <w:marLeft w:val="0"/>
          <w:marRight w:val="0"/>
          <w:marTop w:val="0"/>
          <w:marBottom w:val="0"/>
          <w:divBdr>
            <w:top w:val="none" w:sz="0" w:space="0" w:color="auto"/>
            <w:left w:val="none" w:sz="0" w:space="0" w:color="auto"/>
            <w:bottom w:val="none" w:sz="0" w:space="0" w:color="auto"/>
            <w:right w:val="none" w:sz="0" w:space="0" w:color="auto"/>
          </w:divBdr>
        </w:div>
        <w:div w:id="1105425493">
          <w:marLeft w:val="0"/>
          <w:marRight w:val="0"/>
          <w:marTop w:val="0"/>
          <w:marBottom w:val="0"/>
          <w:divBdr>
            <w:top w:val="none" w:sz="0" w:space="0" w:color="auto"/>
            <w:left w:val="none" w:sz="0" w:space="0" w:color="auto"/>
            <w:bottom w:val="none" w:sz="0" w:space="0" w:color="auto"/>
            <w:right w:val="none" w:sz="0" w:space="0" w:color="auto"/>
          </w:divBdr>
        </w:div>
      </w:divsChild>
    </w:div>
    <w:div w:id="323316508">
      <w:bodyDiv w:val="1"/>
      <w:marLeft w:val="0"/>
      <w:marRight w:val="0"/>
      <w:marTop w:val="0"/>
      <w:marBottom w:val="0"/>
      <w:divBdr>
        <w:top w:val="none" w:sz="0" w:space="0" w:color="auto"/>
        <w:left w:val="none" w:sz="0" w:space="0" w:color="auto"/>
        <w:bottom w:val="none" w:sz="0" w:space="0" w:color="auto"/>
        <w:right w:val="none" w:sz="0" w:space="0" w:color="auto"/>
      </w:divBdr>
    </w:div>
    <w:div w:id="326590479">
      <w:bodyDiv w:val="1"/>
      <w:marLeft w:val="0"/>
      <w:marRight w:val="0"/>
      <w:marTop w:val="0"/>
      <w:marBottom w:val="0"/>
      <w:divBdr>
        <w:top w:val="none" w:sz="0" w:space="0" w:color="auto"/>
        <w:left w:val="none" w:sz="0" w:space="0" w:color="auto"/>
        <w:bottom w:val="none" w:sz="0" w:space="0" w:color="auto"/>
        <w:right w:val="none" w:sz="0" w:space="0" w:color="auto"/>
      </w:divBdr>
    </w:div>
    <w:div w:id="578641201">
      <w:bodyDiv w:val="1"/>
      <w:marLeft w:val="0"/>
      <w:marRight w:val="0"/>
      <w:marTop w:val="0"/>
      <w:marBottom w:val="0"/>
      <w:divBdr>
        <w:top w:val="none" w:sz="0" w:space="0" w:color="auto"/>
        <w:left w:val="none" w:sz="0" w:space="0" w:color="auto"/>
        <w:bottom w:val="none" w:sz="0" w:space="0" w:color="auto"/>
        <w:right w:val="none" w:sz="0" w:space="0" w:color="auto"/>
      </w:divBdr>
      <w:divsChild>
        <w:div w:id="883753744">
          <w:marLeft w:val="0"/>
          <w:marRight w:val="0"/>
          <w:marTop w:val="0"/>
          <w:marBottom w:val="0"/>
          <w:divBdr>
            <w:top w:val="none" w:sz="0" w:space="0" w:color="auto"/>
            <w:left w:val="none" w:sz="0" w:space="0" w:color="auto"/>
            <w:bottom w:val="none" w:sz="0" w:space="0" w:color="auto"/>
            <w:right w:val="none" w:sz="0" w:space="0" w:color="auto"/>
          </w:divBdr>
        </w:div>
        <w:div w:id="135221933">
          <w:marLeft w:val="0"/>
          <w:marRight w:val="0"/>
          <w:marTop w:val="0"/>
          <w:marBottom w:val="0"/>
          <w:divBdr>
            <w:top w:val="none" w:sz="0" w:space="0" w:color="auto"/>
            <w:left w:val="none" w:sz="0" w:space="0" w:color="auto"/>
            <w:bottom w:val="none" w:sz="0" w:space="0" w:color="auto"/>
            <w:right w:val="none" w:sz="0" w:space="0" w:color="auto"/>
          </w:divBdr>
        </w:div>
        <w:div w:id="1462263686">
          <w:marLeft w:val="0"/>
          <w:marRight w:val="0"/>
          <w:marTop w:val="0"/>
          <w:marBottom w:val="0"/>
          <w:divBdr>
            <w:top w:val="none" w:sz="0" w:space="0" w:color="auto"/>
            <w:left w:val="none" w:sz="0" w:space="0" w:color="auto"/>
            <w:bottom w:val="none" w:sz="0" w:space="0" w:color="auto"/>
            <w:right w:val="none" w:sz="0" w:space="0" w:color="auto"/>
          </w:divBdr>
        </w:div>
        <w:div w:id="1096681040">
          <w:marLeft w:val="0"/>
          <w:marRight w:val="0"/>
          <w:marTop w:val="0"/>
          <w:marBottom w:val="0"/>
          <w:divBdr>
            <w:top w:val="none" w:sz="0" w:space="0" w:color="auto"/>
            <w:left w:val="none" w:sz="0" w:space="0" w:color="auto"/>
            <w:bottom w:val="none" w:sz="0" w:space="0" w:color="auto"/>
            <w:right w:val="none" w:sz="0" w:space="0" w:color="auto"/>
          </w:divBdr>
        </w:div>
        <w:div w:id="715397363">
          <w:marLeft w:val="0"/>
          <w:marRight w:val="0"/>
          <w:marTop w:val="0"/>
          <w:marBottom w:val="0"/>
          <w:divBdr>
            <w:top w:val="none" w:sz="0" w:space="0" w:color="auto"/>
            <w:left w:val="none" w:sz="0" w:space="0" w:color="auto"/>
            <w:bottom w:val="none" w:sz="0" w:space="0" w:color="auto"/>
            <w:right w:val="none" w:sz="0" w:space="0" w:color="auto"/>
          </w:divBdr>
        </w:div>
        <w:div w:id="1012102719">
          <w:marLeft w:val="0"/>
          <w:marRight w:val="0"/>
          <w:marTop w:val="0"/>
          <w:marBottom w:val="0"/>
          <w:divBdr>
            <w:top w:val="none" w:sz="0" w:space="0" w:color="auto"/>
            <w:left w:val="none" w:sz="0" w:space="0" w:color="auto"/>
            <w:bottom w:val="none" w:sz="0" w:space="0" w:color="auto"/>
            <w:right w:val="none" w:sz="0" w:space="0" w:color="auto"/>
          </w:divBdr>
        </w:div>
        <w:div w:id="142740676">
          <w:marLeft w:val="0"/>
          <w:marRight w:val="0"/>
          <w:marTop w:val="0"/>
          <w:marBottom w:val="0"/>
          <w:divBdr>
            <w:top w:val="none" w:sz="0" w:space="0" w:color="auto"/>
            <w:left w:val="none" w:sz="0" w:space="0" w:color="auto"/>
            <w:bottom w:val="none" w:sz="0" w:space="0" w:color="auto"/>
            <w:right w:val="none" w:sz="0" w:space="0" w:color="auto"/>
          </w:divBdr>
        </w:div>
        <w:div w:id="1493371482">
          <w:marLeft w:val="0"/>
          <w:marRight w:val="0"/>
          <w:marTop w:val="0"/>
          <w:marBottom w:val="0"/>
          <w:divBdr>
            <w:top w:val="none" w:sz="0" w:space="0" w:color="auto"/>
            <w:left w:val="none" w:sz="0" w:space="0" w:color="auto"/>
            <w:bottom w:val="none" w:sz="0" w:space="0" w:color="auto"/>
            <w:right w:val="none" w:sz="0" w:space="0" w:color="auto"/>
          </w:divBdr>
        </w:div>
        <w:div w:id="435367322">
          <w:marLeft w:val="0"/>
          <w:marRight w:val="0"/>
          <w:marTop w:val="0"/>
          <w:marBottom w:val="0"/>
          <w:divBdr>
            <w:top w:val="none" w:sz="0" w:space="0" w:color="auto"/>
            <w:left w:val="none" w:sz="0" w:space="0" w:color="auto"/>
            <w:bottom w:val="none" w:sz="0" w:space="0" w:color="auto"/>
            <w:right w:val="none" w:sz="0" w:space="0" w:color="auto"/>
          </w:divBdr>
        </w:div>
        <w:div w:id="116529757">
          <w:marLeft w:val="0"/>
          <w:marRight w:val="0"/>
          <w:marTop w:val="0"/>
          <w:marBottom w:val="0"/>
          <w:divBdr>
            <w:top w:val="none" w:sz="0" w:space="0" w:color="auto"/>
            <w:left w:val="none" w:sz="0" w:space="0" w:color="auto"/>
            <w:bottom w:val="none" w:sz="0" w:space="0" w:color="auto"/>
            <w:right w:val="none" w:sz="0" w:space="0" w:color="auto"/>
          </w:divBdr>
        </w:div>
        <w:div w:id="1886987966">
          <w:marLeft w:val="0"/>
          <w:marRight w:val="0"/>
          <w:marTop w:val="0"/>
          <w:marBottom w:val="0"/>
          <w:divBdr>
            <w:top w:val="none" w:sz="0" w:space="0" w:color="auto"/>
            <w:left w:val="none" w:sz="0" w:space="0" w:color="auto"/>
            <w:bottom w:val="none" w:sz="0" w:space="0" w:color="auto"/>
            <w:right w:val="none" w:sz="0" w:space="0" w:color="auto"/>
          </w:divBdr>
        </w:div>
        <w:div w:id="1591036684">
          <w:marLeft w:val="0"/>
          <w:marRight w:val="0"/>
          <w:marTop w:val="0"/>
          <w:marBottom w:val="0"/>
          <w:divBdr>
            <w:top w:val="none" w:sz="0" w:space="0" w:color="auto"/>
            <w:left w:val="none" w:sz="0" w:space="0" w:color="auto"/>
            <w:bottom w:val="none" w:sz="0" w:space="0" w:color="auto"/>
            <w:right w:val="none" w:sz="0" w:space="0" w:color="auto"/>
          </w:divBdr>
        </w:div>
        <w:div w:id="1005741971">
          <w:marLeft w:val="0"/>
          <w:marRight w:val="0"/>
          <w:marTop w:val="0"/>
          <w:marBottom w:val="0"/>
          <w:divBdr>
            <w:top w:val="none" w:sz="0" w:space="0" w:color="auto"/>
            <w:left w:val="none" w:sz="0" w:space="0" w:color="auto"/>
            <w:bottom w:val="none" w:sz="0" w:space="0" w:color="auto"/>
            <w:right w:val="none" w:sz="0" w:space="0" w:color="auto"/>
          </w:divBdr>
        </w:div>
      </w:divsChild>
    </w:div>
    <w:div w:id="660355388">
      <w:bodyDiv w:val="1"/>
      <w:marLeft w:val="0"/>
      <w:marRight w:val="0"/>
      <w:marTop w:val="0"/>
      <w:marBottom w:val="0"/>
      <w:divBdr>
        <w:top w:val="none" w:sz="0" w:space="0" w:color="auto"/>
        <w:left w:val="none" w:sz="0" w:space="0" w:color="auto"/>
        <w:bottom w:val="none" w:sz="0" w:space="0" w:color="auto"/>
        <w:right w:val="none" w:sz="0" w:space="0" w:color="auto"/>
      </w:divBdr>
    </w:div>
    <w:div w:id="879367888">
      <w:bodyDiv w:val="1"/>
      <w:marLeft w:val="0"/>
      <w:marRight w:val="0"/>
      <w:marTop w:val="0"/>
      <w:marBottom w:val="0"/>
      <w:divBdr>
        <w:top w:val="none" w:sz="0" w:space="0" w:color="auto"/>
        <w:left w:val="none" w:sz="0" w:space="0" w:color="auto"/>
        <w:bottom w:val="none" w:sz="0" w:space="0" w:color="auto"/>
        <w:right w:val="none" w:sz="0" w:space="0" w:color="auto"/>
      </w:divBdr>
    </w:div>
    <w:div w:id="1103495928">
      <w:bodyDiv w:val="1"/>
      <w:marLeft w:val="0"/>
      <w:marRight w:val="0"/>
      <w:marTop w:val="0"/>
      <w:marBottom w:val="0"/>
      <w:divBdr>
        <w:top w:val="none" w:sz="0" w:space="0" w:color="auto"/>
        <w:left w:val="none" w:sz="0" w:space="0" w:color="auto"/>
        <w:bottom w:val="none" w:sz="0" w:space="0" w:color="auto"/>
        <w:right w:val="none" w:sz="0" w:space="0" w:color="auto"/>
      </w:divBdr>
      <w:divsChild>
        <w:div w:id="268313652">
          <w:marLeft w:val="0"/>
          <w:marRight w:val="0"/>
          <w:marTop w:val="0"/>
          <w:marBottom w:val="0"/>
          <w:divBdr>
            <w:top w:val="none" w:sz="0" w:space="0" w:color="auto"/>
            <w:left w:val="none" w:sz="0" w:space="0" w:color="auto"/>
            <w:bottom w:val="none" w:sz="0" w:space="0" w:color="auto"/>
            <w:right w:val="none" w:sz="0" w:space="0" w:color="auto"/>
          </w:divBdr>
        </w:div>
        <w:div w:id="2098743012">
          <w:marLeft w:val="0"/>
          <w:marRight w:val="0"/>
          <w:marTop w:val="0"/>
          <w:marBottom w:val="0"/>
          <w:divBdr>
            <w:top w:val="none" w:sz="0" w:space="0" w:color="auto"/>
            <w:left w:val="none" w:sz="0" w:space="0" w:color="auto"/>
            <w:bottom w:val="none" w:sz="0" w:space="0" w:color="auto"/>
            <w:right w:val="none" w:sz="0" w:space="0" w:color="auto"/>
          </w:divBdr>
        </w:div>
        <w:div w:id="686712908">
          <w:marLeft w:val="0"/>
          <w:marRight w:val="0"/>
          <w:marTop w:val="0"/>
          <w:marBottom w:val="0"/>
          <w:divBdr>
            <w:top w:val="none" w:sz="0" w:space="0" w:color="auto"/>
            <w:left w:val="none" w:sz="0" w:space="0" w:color="auto"/>
            <w:bottom w:val="none" w:sz="0" w:space="0" w:color="auto"/>
            <w:right w:val="none" w:sz="0" w:space="0" w:color="auto"/>
          </w:divBdr>
        </w:div>
      </w:divsChild>
    </w:div>
    <w:div w:id="1226835604">
      <w:bodyDiv w:val="1"/>
      <w:marLeft w:val="0"/>
      <w:marRight w:val="0"/>
      <w:marTop w:val="0"/>
      <w:marBottom w:val="0"/>
      <w:divBdr>
        <w:top w:val="none" w:sz="0" w:space="0" w:color="auto"/>
        <w:left w:val="none" w:sz="0" w:space="0" w:color="auto"/>
        <w:bottom w:val="none" w:sz="0" w:space="0" w:color="auto"/>
        <w:right w:val="none" w:sz="0" w:space="0" w:color="auto"/>
      </w:divBdr>
      <w:divsChild>
        <w:div w:id="1936404737">
          <w:marLeft w:val="0"/>
          <w:marRight w:val="0"/>
          <w:marTop w:val="0"/>
          <w:marBottom w:val="0"/>
          <w:divBdr>
            <w:top w:val="none" w:sz="0" w:space="0" w:color="auto"/>
            <w:left w:val="none" w:sz="0" w:space="0" w:color="auto"/>
            <w:bottom w:val="none" w:sz="0" w:space="0" w:color="auto"/>
            <w:right w:val="none" w:sz="0" w:space="0" w:color="auto"/>
          </w:divBdr>
        </w:div>
        <w:div w:id="349529832">
          <w:marLeft w:val="0"/>
          <w:marRight w:val="0"/>
          <w:marTop w:val="0"/>
          <w:marBottom w:val="0"/>
          <w:divBdr>
            <w:top w:val="none" w:sz="0" w:space="0" w:color="auto"/>
            <w:left w:val="none" w:sz="0" w:space="0" w:color="auto"/>
            <w:bottom w:val="none" w:sz="0" w:space="0" w:color="auto"/>
            <w:right w:val="none" w:sz="0" w:space="0" w:color="auto"/>
          </w:divBdr>
        </w:div>
        <w:div w:id="22294143">
          <w:marLeft w:val="0"/>
          <w:marRight w:val="0"/>
          <w:marTop w:val="0"/>
          <w:marBottom w:val="0"/>
          <w:divBdr>
            <w:top w:val="none" w:sz="0" w:space="0" w:color="auto"/>
            <w:left w:val="none" w:sz="0" w:space="0" w:color="auto"/>
            <w:bottom w:val="none" w:sz="0" w:space="0" w:color="auto"/>
            <w:right w:val="none" w:sz="0" w:space="0" w:color="auto"/>
          </w:divBdr>
        </w:div>
        <w:div w:id="1210730142">
          <w:marLeft w:val="0"/>
          <w:marRight w:val="0"/>
          <w:marTop w:val="0"/>
          <w:marBottom w:val="0"/>
          <w:divBdr>
            <w:top w:val="none" w:sz="0" w:space="0" w:color="auto"/>
            <w:left w:val="none" w:sz="0" w:space="0" w:color="auto"/>
            <w:bottom w:val="none" w:sz="0" w:space="0" w:color="auto"/>
            <w:right w:val="none" w:sz="0" w:space="0" w:color="auto"/>
          </w:divBdr>
        </w:div>
        <w:div w:id="1242983747">
          <w:marLeft w:val="0"/>
          <w:marRight w:val="0"/>
          <w:marTop w:val="0"/>
          <w:marBottom w:val="0"/>
          <w:divBdr>
            <w:top w:val="none" w:sz="0" w:space="0" w:color="auto"/>
            <w:left w:val="none" w:sz="0" w:space="0" w:color="auto"/>
            <w:bottom w:val="none" w:sz="0" w:space="0" w:color="auto"/>
            <w:right w:val="none" w:sz="0" w:space="0" w:color="auto"/>
          </w:divBdr>
        </w:div>
      </w:divsChild>
    </w:div>
    <w:div w:id="1318613462">
      <w:bodyDiv w:val="1"/>
      <w:marLeft w:val="0"/>
      <w:marRight w:val="0"/>
      <w:marTop w:val="0"/>
      <w:marBottom w:val="0"/>
      <w:divBdr>
        <w:top w:val="none" w:sz="0" w:space="0" w:color="auto"/>
        <w:left w:val="none" w:sz="0" w:space="0" w:color="auto"/>
        <w:bottom w:val="none" w:sz="0" w:space="0" w:color="auto"/>
        <w:right w:val="none" w:sz="0" w:space="0" w:color="auto"/>
      </w:divBdr>
      <w:divsChild>
        <w:div w:id="550577990">
          <w:marLeft w:val="0"/>
          <w:marRight w:val="0"/>
          <w:marTop w:val="0"/>
          <w:marBottom w:val="0"/>
          <w:divBdr>
            <w:top w:val="none" w:sz="0" w:space="0" w:color="auto"/>
            <w:left w:val="none" w:sz="0" w:space="0" w:color="auto"/>
            <w:bottom w:val="none" w:sz="0" w:space="0" w:color="auto"/>
            <w:right w:val="none" w:sz="0" w:space="0" w:color="auto"/>
          </w:divBdr>
        </w:div>
        <w:div w:id="1291859692">
          <w:marLeft w:val="0"/>
          <w:marRight w:val="0"/>
          <w:marTop w:val="0"/>
          <w:marBottom w:val="0"/>
          <w:divBdr>
            <w:top w:val="none" w:sz="0" w:space="0" w:color="auto"/>
            <w:left w:val="none" w:sz="0" w:space="0" w:color="auto"/>
            <w:bottom w:val="none" w:sz="0" w:space="0" w:color="auto"/>
            <w:right w:val="none" w:sz="0" w:space="0" w:color="auto"/>
          </w:divBdr>
        </w:div>
        <w:div w:id="410198067">
          <w:marLeft w:val="0"/>
          <w:marRight w:val="0"/>
          <w:marTop w:val="0"/>
          <w:marBottom w:val="0"/>
          <w:divBdr>
            <w:top w:val="none" w:sz="0" w:space="0" w:color="auto"/>
            <w:left w:val="none" w:sz="0" w:space="0" w:color="auto"/>
            <w:bottom w:val="none" w:sz="0" w:space="0" w:color="auto"/>
            <w:right w:val="none" w:sz="0" w:space="0" w:color="auto"/>
          </w:divBdr>
        </w:div>
      </w:divsChild>
    </w:div>
    <w:div w:id="1365210097">
      <w:bodyDiv w:val="1"/>
      <w:marLeft w:val="0"/>
      <w:marRight w:val="0"/>
      <w:marTop w:val="0"/>
      <w:marBottom w:val="0"/>
      <w:divBdr>
        <w:top w:val="none" w:sz="0" w:space="0" w:color="auto"/>
        <w:left w:val="none" w:sz="0" w:space="0" w:color="auto"/>
        <w:bottom w:val="none" w:sz="0" w:space="0" w:color="auto"/>
        <w:right w:val="none" w:sz="0" w:space="0" w:color="auto"/>
      </w:divBdr>
    </w:div>
    <w:div w:id="1380476940">
      <w:bodyDiv w:val="1"/>
      <w:marLeft w:val="0"/>
      <w:marRight w:val="0"/>
      <w:marTop w:val="0"/>
      <w:marBottom w:val="0"/>
      <w:divBdr>
        <w:top w:val="none" w:sz="0" w:space="0" w:color="auto"/>
        <w:left w:val="none" w:sz="0" w:space="0" w:color="auto"/>
        <w:bottom w:val="none" w:sz="0" w:space="0" w:color="auto"/>
        <w:right w:val="none" w:sz="0" w:space="0" w:color="auto"/>
      </w:divBdr>
      <w:divsChild>
        <w:div w:id="214239476">
          <w:marLeft w:val="0"/>
          <w:marRight w:val="0"/>
          <w:marTop w:val="0"/>
          <w:marBottom w:val="0"/>
          <w:divBdr>
            <w:top w:val="none" w:sz="0" w:space="0" w:color="auto"/>
            <w:left w:val="none" w:sz="0" w:space="0" w:color="auto"/>
            <w:bottom w:val="none" w:sz="0" w:space="0" w:color="auto"/>
            <w:right w:val="none" w:sz="0" w:space="0" w:color="auto"/>
          </w:divBdr>
        </w:div>
        <w:div w:id="2099752">
          <w:marLeft w:val="0"/>
          <w:marRight w:val="0"/>
          <w:marTop w:val="0"/>
          <w:marBottom w:val="0"/>
          <w:divBdr>
            <w:top w:val="none" w:sz="0" w:space="0" w:color="auto"/>
            <w:left w:val="none" w:sz="0" w:space="0" w:color="auto"/>
            <w:bottom w:val="none" w:sz="0" w:space="0" w:color="auto"/>
            <w:right w:val="none" w:sz="0" w:space="0" w:color="auto"/>
          </w:divBdr>
        </w:div>
        <w:div w:id="856190505">
          <w:marLeft w:val="0"/>
          <w:marRight w:val="0"/>
          <w:marTop w:val="0"/>
          <w:marBottom w:val="0"/>
          <w:divBdr>
            <w:top w:val="none" w:sz="0" w:space="0" w:color="auto"/>
            <w:left w:val="none" w:sz="0" w:space="0" w:color="auto"/>
            <w:bottom w:val="none" w:sz="0" w:space="0" w:color="auto"/>
            <w:right w:val="none" w:sz="0" w:space="0" w:color="auto"/>
          </w:divBdr>
        </w:div>
      </w:divsChild>
    </w:div>
    <w:div w:id="1437677078">
      <w:bodyDiv w:val="1"/>
      <w:marLeft w:val="0"/>
      <w:marRight w:val="0"/>
      <w:marTop w:val="0"/>
      <w:marBottom w:val="0"/>
      <w:divBdr>
        <w:top w:val="none" w:sz="0" w:space="0" w:color="auto"/>
        <w:left w:val="none" w:sz="0" w:space="0" w:color="auto"/>
        <w:bottom w:val="none" w:sz="0" w:space="0" w:color="auto"/>
        <w:right w:val="none" w:sz="0" w:space="0" w:color="auto"/>
      </w:divBdr>
      <w:divsChild>
        <w:div w:id="39214518">
          <w:marLeft w:val="0"/>
          <w:marRight w:val="0"/>
          <w:marTop w:val="0"/>
          <w:marBottom w:val="0"/>
          <w:divBdr>
            <w:top w:val="none" w:sz="0" w:space="0" w:color="auto"/>
            <w:left w:val="none" w:sz="0" w:space="0" w:color="auto"/>
            <w:bottom w:val="none" w:sz="0" w:space="0" w:color="auto"/>
            <w:right w:val="none" w:sz="0" w:space="0" w:color="auto"/>
          </w:divBdr>
        </w:div>
        <w:div w:id="976639538">
          <w:marLeft w:val="0"/>
          <w:marRight w:val="0"/>
          <w:marTop w:val="0"/>
          <w:marBottom w:val="0"/>
          <w:divBdr>
            <w:top w:val="none" w:sz="0" w:space="0" w:color="auto"/>
            <w:left w:val="none" w:sz="0" w:space="0" w:color="auto"/>
            <w:bottom w:val="none" w:sz="0" w:space="0" w:color="auto"/>
            <w:right w:val="none" w:sz="0" w:space="0" w:color="auto"/>
          </w:divBdr>
        </w:div>
        <w:div w:id="1624993453">
          <w:marLeft w:val="0"/>
          <w:marRight w:val="0"/>
          <w:marTop w:val="0"/>
          <w:marBottom w:val="0"/>
          <w:divBdr>
            <w:top w:val="none" w:sz="0" w:space="0" w:color="auto"/>
            <w:left w:val="none" w:sz="0" w:space="0" w:color="auto"/>
            <w:bottom w:val="none" w:sz="0" w:space="0" w:color="auto"/>
            <w:right w:val="none" w:sz="0" w:space="0" w:color="auto"/>
          </w:divBdr>
        </w:div>
        <w:div w:id="92633994">
          <w:marLeft w:val="0"/>
          <w:marRight w:val="0"/>
          <w:marTop w:val="0"/>
          <w:marBottom w:val="0"/>
          <w:divBdr>
            <w:top w:val="none" w:sz="0" w:space="0" w:color="auto"/>
            <w:left w:val="none" w:sz="0" w:space="0" w:color="auto"/>
            <w:bottom w:val="none" w:sz="0" w:space="0" w:color="auto"/>
            <w:right w:val="none" w:sz="0" w:space="0" w:color="auto"/>
          </w:divBdr>
        </w:div>
        <w:div w:id="80683856">
          <w:marLeft w:val="0"/>
          <w:marRight w:val="0"/>
          <w:marTop w:val="0"/>
          <w:marBottom w:val="0"/>
          <w:divBdr>
            <w:top w:val="none" w:sz="0" w:space="0" w:color="auto"/>
            <w:left w:val="none" w:sz="0" w:space="0" w:color="auto"/>
            <w:bottom w:val="none" w:sz="0" w:space="0" w:color="auto"/>
            <w:right w:val="none" w:sz="0" w:space="0" w:color="auto"/>
          </w:divBdr>
        </w:div>
        <w:div w:id="1098135674">
          <w:marLeft w:val="0"/>
          <w:marRight w:val="0"/>
          <w:marTop w:val="0"/>
          <w:marBottom w:val="0"/>
          <w:divBdr>
            <w:top w:val="none" w:sz="0" w:space="0" w:color="auto"/>
            <w:left w:val="none" w:sz="0" w:space="0" w:color="auto"/>
            <w:bottom w:val="none" w:sz="0" w:space="0" w:color="auto"/>
            <w:right w:val="none" w:sz="0" w:space="0" w:color="auto"/>
          </w:divBdr>
        </w:div>
        <w:div w:id="790712532">
          <w:marLeft w:val="0"/>
          <w:marRight w:val="0"/>
          <w:marTop w:val="0"/>
          <w:marBottom w:val="0"/>
          <w:divBdr>
            <w:top w:val="none" w:sz="0" w:space="0" w:color="auto"/>
            <w:left w:val="none" w:sz="0" w:space="0" w:color="auto"/>
            <w:bottom w:val="none" w:sz="0" w:space="0" w:color="auto"/>
            <w:right w:val="none" w:sz="0" w:space="0" w:color="auto"/>
          </w:divBdr>
        </w:div>
        <w:div w:id="1920093507">
          <w:marLeft w:val="0"/>
          <w:marRight w:val="0"/>
          <w:marTop w:val="0"/>
          <w:marBottom w:val="0"/>
          <w:divBdr>
            <w:top w:val="none" w:sz="0" w:space="0" w:color="auto"/>
            <w:left w:val="none" w:sz="0" w:space="0" w:color="auto"/>
            <w:bottom w:val="none" w:sz="0" w:space="0" w:color="auto"/>
            <w:right w:val="none" w:sz="0" w:space="0" w:color="auto"/>
          </w:divBdr>
        </w:div>
        <w:div w:id="716659556">
          <w:marLeft w:val="0"/>
          <w:marRight w:val="0"/>
          <w:marTop w:val="0"/>
          <w:marBottom w:val="0"/>
          <w:divBdr>
            <w:top w:val="none" w:sz="0" w:space="0" w:color="auto"/>
            <w:left w:val="none" w:sz="0" w:space="0" w:color="auto"/>
            <w:bottom w:val="none" w:sz="0" w:space="0" w:color="auto"/>
            <w:right w:val="none" w:sz="0" w:space="0" w:color="auto"/>
          </w:divBdr>
        </w:div>
        <w:div w:id="672296691">
          <w:marLeft w:val="0"/>
          <w:marRight w:val="0"/>
          <w:marTop w:val="0"/>
          <w:marBottom w:val="0"/>
          <w:divBdr>
            <w:top w:val="none" w:sz="0" w:space="0" w:color="auto"/>
            <w:left w:val="none" w:sz="0" w:space="0" w:color="auto"/>
            <w:bottom w:val="none" w:sz="0" w:space="0" w:color="auto"/>
            <w:right w:val="none" w:sz="0" w:space="0" w:color="auto"/>
          </w:divBdr>
        </w:div>
        <w:div w:id="317999458">
          <w:marLeft w:val="0"/>
          <w:marRight w:val="0"/>
          <w:marTop w:val="0"/>
          <w:marBottom w:val="0"/>
          <w:divBdr>
            <w:top w:val="none" w:sz="0" w:space="0" w:color="auto"/>
            <w:left w:val="none" w:sz="0" w:space="0" w:color="auto"/>
            <w:bottom w:val="none" w:sz="0" w:space="0" w:color="auto"/>
            <w:right w:val="none" w:sz="0" w:space="0" w:color="auto"/>
          </w:divBdr>
        </w:div>
      </w:divsChild>
    </w:div>
    <w:div w:id="1548948781">
      <w:bodyDiv w:val="1"/>
      <w:marLeft w:val="0"/>
      <w:marRight w:val="0"/>
      <w:marTop w:val="0"/>
      <w:marBottom w:val="0"/>
      <w:divBdr>
        <w:top w:val="none" w:sz="0" w:space="0" w:color="auto"/>
        <w:left w:val="none" w:sz="0" w:space="0" w:color="auto"/>
        <w:bottom w:val="none" w:sz="0" w:space="0" w:color="auto"/>
        <w:right w:val="none" w:sz="0" w:space="0" w:color="auto"/>
      </w:divBdr>
      <w:divsChild>
        <w:div w:id="923415262">
          <w:marLeft w:val="0"/>
          <w:marRight w:val="0"/>
          <w:marTop w:val="0"/>
          <w:marBottom w:val="0"/>
          <w:divBdr>
            <w:top w:val="none" w:sz="0" w:space="0" w:color="auto"/>
            <w:left w:val="none" w:sz="0" w:space="0" w:color="auto"/>
            <w:bottom w:val="none" w:sz="0" w:space="0" w:color="auto"/>
            <w:right w:val="none" w:sz="0" w:space="0" w:color="auto"/>
          </w:divBdr>
        </w:div>
        <w:div w:id="174271680">
          <w:marLeft w:val="0"/>
          <w:marRight w:val="0"/>
          <w:marTop w:val="0"/>
          <w:marBottom w:val="0"/>
          <w:divBdr>
            <w:top w:val="none" w:sz="0" w:space="0" w:color="auto"/>
            <w:left w:val="none" w:sz="0" w:space="0" w:color="auto"/>
            <w:bottom w:val="none" w:sz="0" w:space="0" w:color="auto"/>
            <w:right w:val="none" w:sz="0" w:space="0" w:color="auto"/>
          </w:divBdr>
        </w:div>
        <w:div w:id="1753115239">
          <w:marLeft w:val="0"/>
          <w:marRight w:val="0"/>
          <w:marTop w:val="0"/>
          <w:marBottom w:val="0"/>
          <w:divBdr>
            <w:top w:val="none" w:sz="0" w:space="0" w:color="auto"/>
            <w:left w:val="none" w:sz="0" w:space="0" w:color="auto"/>
            <w:bottom w:val="none" w:sz="0" w:space="0" w:color="auto"/>
            <w:right w:val="none" w:sz="0" w:space="0" w:color="auto"/>
          </w:divBdr>
        </w:div>
        <w:div w:id="462231823">
          <w:marLeft w:val="0"/>
          <w:marRight w:val="0"/>
          <w:marTop w:val="0"/>
          <w:marBottom w:val="0"/>
          <w:divBdr>
            <w:top w:val="none" w:sz="0" w:space="0" w:color="auto"/>
            <w:left w:val="none" w:sz="0" w:space="0" w:color="auto"/>
            <w:bottom w:val="none" w:sz="0" w:space="0" w:color="auto"/>
            <w:right w:val="none" w:sz="0" w:space="0" w:color="auto"/>
          </w:divBdr>
        </w:div>
        <w:div w:id="1902598708">
          <w:marLeft w:val="0"/>
          <w:marRight w:val="0"/>
          <w:marTop w:val="0"/>
          <w:marBottom w:val="0"/>
          <w:divBdr>
            <w:top w:val="none" w:sz="0" w:space="0" w:color="auto"/>
            <w:left w:val="none" w:sz="0" w:space="0" w:color="auto"/>
            <w:bottom w:val="none" w:sz="0" w:space="0" w:color="auto"/>
            <w:right w:val="none" w:sz="0" w:space="0" w:color="auto"/>
          </w:divBdr>
        </w:div>
        <w:div w:id="353848968">
          <w:marLeft w:val="0"/>
          <w:marRight w:val="0"/>
          <w:marTop w:val="0"/>
          <w:marBottom w:val="0"/>
          <w:divBdr>
            <w:top w:val="none" w:sz="0" w:space="0" w:color="auto"/>
            <w:left w:val="none" w:sz="0" w:space="0" w:color="auto"/>
            <w:bottom w:val="none" w:sz="0" w:space="0" w:color="auto"/>
            <w:right w:val="none" w:sz="0" w:space="0" w:color="auto"/>
          </w:divBdr>
        </w:div>
        <w:div w:id="1154370379">
          <w:marLeft w:val="0"/>
          <w:marRight w:val="0"/>
          <w:marTop w:val="0"/>
          <w:marBottom w:val="0"/>
          <w:divBdr>
            <w:top w:val="none" w:sz="0" w:space="0" w:color="auto"/>
            <w:left w:val="none" w:sz="0" w:space="0" w:color="auto"/>
            <w:bottom w:val="none" w:sz="0" w:space="0" w:color="auto"/>
            <w:right w:val="none" w:sz="0" w:space="0" w:color="auto"/>
          </w:divBdr>
        </w:div>
        <w:div w:id="322316341">
          <w:marLeft w:val="0"/>
          <w:marRight w:val="0"/>
          <w:marTop w:val="0"/>
          <w:marBottom w:val="0"/>
          <w:divBdr>
            <w:top w:val="none" w:sz="0" w:space="0" w:color="auto"/>
            <w:left w:val="none" w:sz="0" w:space="0" w:color="auto"/>
            <w:bottom w:val="none" w:sz="0" w:space="0" w:color="auto"/>
            <w:right w:val="none" w:sz="0" w:space="0" w:color="auto"/>
          </w:divBdr>
        </w:div>
        <w:div w:id="2069719058">
          <w:marLeft w:val="0"/>
          <w:marRight w:val="0"/>
          <w:marTop w:val="0"/>
          <w:marBottom w:val="0"/>
          <w:divBdr>
            <w:top w:val="none" w:sz="0" w:space="0" w:color="auto"/>
            <w:left w:val="none" w:sz="0" w:space="0" w:color="auto"/>
            <w:bottom w:val="none" w:sz="0" w:space="0" w:color="auto"/>
            <w:right w:val="none" w:sz="0" w:space="0" w:color="auto"/>
          </w:divBdr>
        </w:div>
        <w:div w:id="853108793">
          <w:marLeft w:val="0"/>
          <w:marRight w:val="0"/>
          <w:marTop w:val="0"/>
          <w:marBottom w:val="0"/>
          <w:divBdr>
            <w:top w:val="none" w:sz="0" w:space="0" w:color="auto"/>
            <w:left w:val="none" w:sz="0" w:space="0" w:color="auto"/>
            <w:bottom w:val="none" w:sz="0" w:space="0" w:color="auto"/>
            <w:right w:val="none" w:sz="0" w:space="0" w:color="auto"/>
          </w:divBdr>
        </w:div>
        <w:div w:id="1868988003">
          <w:marLeft w:val="0"/>
          <w:marRight w:val="0"/>
          <w:marTop w:val="0"/>
          <w:marBottom w:val="0"/>
          <w:divBdr>
            <w:top w:val="none" w:sz="0" w:space="0" w:color="auto"/>
            <w:left w:val="none" w:sz="0" w:space="0" w:color="auto"/>
            <w:bottom w:val="none" w:sz="0" w:space="0" w:color="auto"/>
            <w:right w:val="none" w:sz="0" w:space="0" w:color="auto"/>
          </w:divBdr>
        </w:div>
        <w:div w:id="1397780261">
          <w:marLeft w:val="0"/>
          <w:marRight w:val="0"/>
          <w:marTop w:val="0"/>
          <w:marBottom w:val="0"/>
          <w:divBdr>
            <w:top w:val="none" w:sz="0" w:space="0" w:color="auto"/>
            <w:left w:val="none" w:sz="0" w:space="0" w:color="auto"/>
            <w:bottom w:val="none" w:sz="0" w:space="0" w:color="auto"/>
            <w:right w:val="none" w:sz="0" w:space="0" w:color="auto"/>
          </w:divBdr>
        </w:div>
        <w:div w:id="110979668">
          <w:marLeft w:val="0"/>
          <w:marRight w:val="0"/>
          <w:marTop w:val="0"/>
          <w:marBottom w:val="0"/>
          <w:divBdr>
            <w:top w:val="none" w:sz="0" w:space="0" w:color="auto"/>
            <w:left w:val="none" w:sz="0" w:space="0" w:color="auto"/>
            <w:bottom w:val="none" w:sz="0" w:space="0" w:color="auto"/>
            <w:right w:val="none" w:sz="0" w:space="0" w:color="auto"/>
          </w:divBdr>
        </w:div>
        <w:div w:id="826239840">
          <w:marLeft w:val="0"/>
          <w:marRight w:val="0"/>
          <w:marTop w:val="0"/>
          <w:marBottom w:val="0"/>
          <w:divBdr>
            <w:top w:val="none" w:sz="0" w:space="0" w:color="auto"/>
            <w:left w:val="none" w:sz="0" w:space="0" w:color="auto"/>
            <w:bottom w:val="none" w:sz="0" w:space="0" w:color="auto"/>
            <w:right w:val="none" w:sz="0" w:space="0" w:color="auto"/>
          </w:divBdr>
        </w:div>
        <w:div w:id="1976985862">
          <w:marLeft w:val="0"/>
          <w:marRight w:val="0"/>
          <w:marTop w:val="0"/>
          <w:marBottom w:val="0"/>
          <w:divBdr>
            <w:top w:val="none" w:sz="0" w:space="0" w:color="auto"/>
            <w:left w:val="none" w:sz="0" w:space="0" w:color="auto"/>
            <w:bottom w:val="none" w:sz="0" w:space="0" w:color="auto"/>
            <w:right w:val="none" w:sz="0" w:space="0" w:color="auto"/>
          </w:divBdr>
        </w:div>
        <w:div w:id="1060247539">
          <w:marLeft w:val="0"/>
          <w:marRight w:val="0"/>
          <w:marTop w:val="0"/>
          <w:marBottom w:val="0"/>
          <w:divBdr>
            <w:top w:val="none" w:sz="0" w:space="0" w:color="auto"/>
            <w:left w:val="none" w:sz="0" w:space="0" w:color="auto"/>
            <w:bottom w:val="none" w:sz="0" w:space="0" w:color="auto"/>
            <w:right w:val="none" w:sz="0" w:space="0" w:color="auto"/>
          </w:divBdr>
        </w:div>
        <w:div w:id="1312951797">
          <w:marLeft w:val="0"/>
          <w:marRight w:val="0"/>
          <w:marTop w:val="0"/>
          <w:marBottom w:val="0"/>
          <w:divBdr>
            <w:top w:val="none" w:sz="0" w:space="0" w:color="auto"/>
            <w:left w:val="none" w:sz="0" w:space="0" w:color="auto"/>
            <w:bottom w:val="none" w:sz="0" w:space="0" w:color="auto"/>
            <w:right w:val="none" w:sz="0" w:space="0" w:color="auto"/>
          </w:divBdr>
        </w:div>
        <w:div w:id="1854032456">
          <w:marLeft w:val="0"/>
          <w:marRight w:val="0"/>
          <w:marTop w:val="0"/>
          <w:marBottom w:val="0"/>
          <w:divBdr>
            <w:top w:val="none" w:sz="0" w:space="0" w:color="auto"/>
            <w:left w:val="none" w:sz="0" w:space="0" w:color="auto"/>
            <w:bottom w:val="none" w:sz="0" w:space="0" w:color="auto"/>
            <w:right w:val="none" w:sz="0" w:space="0" w:color="auto"/>
          </w:divBdr>
        </w:div>
        <w:div w:id="1128357225">
          <w:marLeft w:val="0"/>
          <w:marRight w:val="0"/>
          <w:marTop w:val="0"/>
          <w:marBottom w:val="0"/>
          <w:divBdr>
            <w:top w:val="none" w:sz="0" w:space="0" w:color="auto"/>
            <w:left w:val="none" w:sz="0" w:space="0" w:color="auto"/>
            <w:bottom w:val="none" w:sz="0" w:space="0" w:color="auto"/>
            <w:right w:val="none" w:sz="0" w:space="0" w:color="auto"/>
          </w:divBdr>
        </w:div>
        <w:div w:id="708722864">
          <w:marLeft w:val="0"/>
          <w:marRight w:val="0"/>
          <w:marTop w:val="0"/>
          <w:marBottom w:val="0"/>
          <w:divBdr>
            <w:top w:val="none" w:sz="0" w:space="0" w:color="auto"/>
            <w:left w:val="none" w:sz="0" w:space="0" w:color="auto"/>
            <w:bottom w:val="none" w:sz="0" w:space="0" w:color="auto"/>
            <w:right w:val="none" w:sz="0" w:space="0" w:color="auto"/>
          </w:divBdr>
        </w:div>
        <w:div w:id="972322844">
          <w:marLeft w:val="0"/>
          <w:marRight w:val="0"/>
          <w:marTop w:val="0"/>
          <w:marBottom w:val="0"/>
          <w:divBdr>
            <w:top w:val="none" w:sz="0" w:space="0" w:color="auto"/>
            <w:left w:val="none" w:sz="0" w:space="0" w:color="auto"/>
            <w:bottom w:val="none" w:sz="0" w:space="0" w:color="auto"/>
            <w:right w:val="none" w:sz="0" w:space="0" w:color="auto"/>
          </w:divBdr>
        </w:div>
        <w:div w:id="1986471609">
          <w:marLeft w:val="0"/>
          <w:marRight w:val="0"/>
          <w:marTop w:val="0"/>
          <w:marBottom w:val="0"/>
          <w:divBdr>
            <w:top w:val="none" w:sz="0" w:space="0" w:color="auto"/>
            <w:left w:val="none" w:sz="0" w:space="0" w:color="auto"/>
            <w:bottom w:val="none" w:sz="0" w:space="0" w:color="auto"/>
            <w:right w:val="none" w:sz="0" w:space="0" w:color="auto"/>
          </w:divBdr>
        </w:div>
        <w:div w:id="661546544">
          <w:marLeft w:val="0"/>
          <w:marRight w:val="0"/>
          <w:marTop w:val="0"/>
          <w:marBottom w:val="0"/>
          <w:divBdr>
            <w:top w:val="none" w:sz="0" w:space="0" w:color="auto"/>
            <w:left w:val="none" w:sz="0" w:space="0" w:color="auto"/>
            <w:bottom w:val="none" w:sz="0" w:space="0" w:color="auto"/>
            <w:right w:val="none" w:sz="0" w:space="0" w:color="auto"/>
          </w:divBdr>
        </w:div>
        <w:div w:id="1529368454">
          <w:marLeft w:val="0"/>
          <w:marRight w:val="0"/>
          <w:marTop w:val="0"/>
          <w:marBottom w:val="0"/>
          <w:divBdr>
            <w:top w:val="none" w:sz="0" w:space="0" w:color="auto"/>
            <w:left w:val="none" w:sz="0" w:space="0" w:color="auto"/>
            <w:bottom w:val="none" w:sz="0" w:space="0" w:color="auto"/>
            <w:right w:val="none" w:sz="0" w:space="0" w:color="auto"/>
          </w:divBdr>
        </w:div>
        <w:div w:id="1473404798">
          <w:marLeft w:val="0"/>
          <w:marRight w:val="0"/>
          <w:marTop w:val="0"/>
          <w:marBottom w:val="0"/>
          <w:divBdr>
            <w:top w:val="none" w:sz="0" w:space="0" w:color="auto"/>
            <w:left w:val="none" w:sz="0" w:space="0" w:color="auto"/>
            <w:bottom w:val="none" w:sz="0" w:space="0" w:color="auto"/>
            <w:right w:val="none" w:sz="0" w:space="0" w:color="auto"/>
          </w:divBdr>
        </w:div>
        <w:div w:id="2052067810">
          <w:marLeft w:val="0"/>
          <w:marRight w:val="0"/>
          <w:marTop w:val="0"/>
          <w:marBottom w:val="0"/>
          <w:divBdr>
            <w:top w:val="none" w:sz="0" w:space="0" w:color="auto"/>
            <w:left w:val="none" w:sz="0" w:space="0" w:color="auto"/>
            <w:bottom w:val="none" w:sz="0" w:space="0" w:color="auto"/>
            <w:right w:val="none" w:sz="0" w:space="0" w:color="auto"/>
          </w:divBdr>
        </w:div>
        <w:div w:id="448938438">
          <w:marLeft w:val="0"/>
          <w:marRight w:val="0"/>
          <w:marTop w:val="0"/>
          <w:marBottom w:val="0"/>
          <w:divBdr>
            <w:top w:val="none" w:sz="0" w:space="0" w:color="auto"/>
            <w:left w:val="none" w:sz="0" w:space="0" w:color="auto"/>
            <w:bottom w:val="none" w:sz="0" w:space="0" w:color="auto"/>
            <w:right w:val="none" w:sz="0" w:space="0" w:color="auto"/>
          </w:divBdr>
        </w:div>
      </w:divsChild>
    </w:div>
    <w:div w:id="1651861648">
      <w:bodyDiv w:val="1"/>
      <w:marLeft w:val="0"/>
      <w:marRight w:val="0"/>
      <w:marTop w:val="0"/>
      <w:marBottom w:val="0"/>
      <w:divBdr>
        <w:top w:val="none" w:sz="0" w:space="0" w:color="auto"/>
        <w:left w:val="none" w:sz="0" w:space="0" w:color="auto"/>
        <w:bottom w:val="none" w:sz="0" w:space="0" w:color="auto"/>
        <w:right w:val="none" w:sz="0" w:space="0" w:color="auto"/>
      </w:divBdr>
      <w:divsChild>
        <w:div w:id="693656368">
          <w:marLeft w:val="0"/>
          <w:marRight w:val="0"/>
          <w:marTop w:val="0"/>
          <w:marBottom w:val="0"/>
          <w:divBdr>
            <w:top w:val="none" w:sz="0" w:space="0" w:color="auto"/>
            <w:left w:val="none" w:sz="0" w:space="0" w:color="auto"/>
            <w:bottom w:val="none" w:sz="0" w:space="0" w:color="auto"/>
            <w:right w:val="none" w:sz="0" w:space="0" w:color="auto"/>
          </w:divBdr>
        </w:div>
        <w:div w:id="1871529378">
          <w:marLeft w:val="0"/>
          <w:marRight w:val="0"/>
          <w:marTop w:val="0"/>
          <w:marBottom w:val="0"/>
          <w:divBdr>
            <w:top w:val="none" w:sz="0" w:space="0" w:color="auto"/>
            <w:left w:val="none" w:sz="0" w:space="0" w:color="auto"/>
            <w:bottom w:val="none" w:sz="0" w:space="0" w:color="auto"/>
            <w:right w:val="none" w:sz="0" w:space="0" w:color="auto"/>
          </w:divBdr>
        </w:div>
        <w:div w:id="2059744045">
          <w:marLeft w:val="0"/>
          <w:marRight w:val="0"/>
          <w:marTop w:val="0"/>
          <w:marBottom w:val="0"/>
          <w:divBdr>
            <w:top w:val="none" w:sz="0" w:space="0" w:color="auto"/>
            <w:left w:val="none" w:sz="0" w:space="0" w:color="auto"/>
            <w:bottom w:val="none" w:sz="0" w:space="0" w:color="auto"/>
            <w:right w:val="none" w:sz="0" w:space="0" w:color="auto"/>
          </w:divBdr>
        </w:div>
      </w:divsChild>
    </w:div>
    <w:div w:id="1761753356">
      <w:bodyDiv w:val="1"/>
      <w:marLeft w:val="0"/>
      <w:marRight w:val="0"/>
      <w:marTop w:val="0"/>
      <w:marBottom w:val="0"/>
      <w:divBdr>
        <w:top w:val="none" w:sz="0" w:space="0" w:color="auto"/>
        <w:left w:val="none" w:sz="0" w:space="0" w:color="auto"/>
        <w:bottom w:val="none" w:sz="0" w:space="0" w:color="auto"/>
        <w:right w:val="none" w:sz="0" w:space="0" w:color="auto"/>
      </w:divBdr>
    </w:div>
    <w:div w:id="1775437396">
      <w:bodyDiv w:val="1"/>
      <w:marLeft w:val="0"/>
      <w:marRight w:val="0"/>
      <w:marTop w:val="0"/>
      <w:marBottom w:val="0"/>
      <w:divBdr>
        <w:top w:val="none" w:sz="0" w:space="0" w:color="auto"/>
        <w:left w:val="none" w:sz="0" w:space="0" w:color="auto"/>
        <w:bottom w:val="none" w:sz="0" w:space="0" w:color="auto"/>
        <w:right w:val="none" w:sz="0" w:space="0" w:color="auto"/>
      </w:divBdr>
    </w:div>
    <w:div w:id="1782264341">
      <w:bodyDiv w:val="1"/>
      <w:marLeft w:val="0"/>
      <w:marRight w:val="0"/>
      <w:marTop w:val="0"/>
      <w:marBottom w:val="0"/>
      <w:divBdr>
        <w:top w:val="none" w:sz="0" w:space="0" w:color="auto"/>
        <w:left w:val="none" w:sz="0" w:space="0" w:color="auto"/>
        <w:bottom w:val="none" w:sz="0" w:space="0" w:color="auto"/>
        <w:right w:val="none" w:sz="0" w:space="0" w:color="auto"/>
      </w:divBdr>
      <w:divsChild>
        <w:div w:id="643004123">
          <w:marLeft w:val="0"/>
          <w:marRight w:val="0"/>
          <w:marTop w:val="0"/>
          <w:marBottom w:val="0"/>
          <w:divBdr>
            <w:top w:val="none" w:sz="0" w:space="0" w:color="auto"/>
            <w:left w:val="none" w:sz="0" w:space="0" w:color="auto"/>
            <w:bottom w:val="none" w:sz="0" w:space="0" w:color="auto"/>
            <w:right w:val="none" w:sz="0" w:space="0" w:color="auto"/>
          </w:divBdr>
        </w:div>
        <w:div w:id="1260988292">
          <w:marLeft w:val="0"/>
          <w:marRight w:val="0"/>
          <w:marTop w:val="0"/>
          <w:marBottom w:val="0"/>
          <w:divBdr>
            <w:top w:val="none" w:sz="0" w:space="0" w:color="auto"/>
            <w:left w:val="none" w:sz="0" w:space="0" w:color="auto"/>
            <w:bottom w:val="none" w:sz="0" w:space="0" w:color="auto"/>
            <w:right w:val="none" w:sz="0" w:space="0" w:color="auto"/>
          </w:divBdr>
        </w:div>
        <w:div w:id="2091385432">
          <w:marLeft w:val="0"/>
          <w:marRight w:val="0"/>
          <w:marTop w:val="0"/>
          <w:marBottom w:val="0"/>
          <w:divBdr>
            <w:top w:val="none" w:sz="0" w:space="0" w:color="auto"/>
            <w:left w:val="none" w:sz="0" w:space="0" w:color="auto"/>
            <w:bottom w:val="none" w:sz="0" w:space="0" w:color="auto"/>
            <w:right w:val="none" w:sz="0" w:space="0" w:color="auto"/>
          </w:divBdr>
        </w:div>
      </w:divsChild>
    </w:div>
    <w:div w:id="1945767220">
      <w:bodyDiv w:val="1"/>
      <w:marLeft w:val="0"/>
      <w:marRight w:val="0"/>
      <w:marTop w:val="0"/>
      <w:marBottom w:val="0"/>
      <w:divBdr>
        <w:top w:val="none" w:sz="0" w:space="0" w:color="auto"/>
        <w:left w:val="none" w:sz="0" w:space="0" w:color="auto"/>
        <w:bottom w:val="none" w:sz="0" w:space="0" w:color="auto"/>
        <w:right w:val="none" w:sz="0" w:space="0" w:color="auto"/>
      </w:divBdr>
      <w:divsChild>
        <w:div w:id="425227854">
          <w:marLeft w:val="0"/>
          <w:marRight w:val="0"/>
          <w:marTop w:val="0"/>
          <w:marBottom w:val="0"/>
          <w:divBdr>
            <w:top w:val="none" w:sz="0" w:space="0" w:color="auto"/>
            <w:left w:val="none" w:sz="0" w:space="0" w:color="auto"/>
            <w:bottom w:val="none" w:sz="0" w:space="0" w:color="auto"/>
            <w:right w:val="none" w:sz="0" w:space="0" w:color="auto"/>
          </w:divBdr>
        </w:div>
        <w:div w:id="1218736049">
          <w:marLeft w:val="0"/>
          <w:marRight w:val="0"/>
          <w:marTop w:val="0"/>
          <w:marBottom w:val="0"/>
          <w:divBdr>
            <w:top w:val="none" w:sz="0" w:space="0" w:color="auto"/>
            <w:left w:val="none" w:sz="0" w:space="0" w:color="auto"/>
            <w:bottom w:val="none" w:sz="0" w:space="0" w:color="auto"/>
            <w:right w:val="none" w:sz="0" w:space="0" w:color="auto"/>
          </w:divBdr>
        </w:div>
        <w:div w:id="236863972">
          <w:marLeft w:val="0"/>
          <w:marRight w:val="0"/>
          <w:marTop w:val="0"/>
          <w:marBottom w:val="0"/>
          <w:divBdr>
            <w:top w:val="none" w:sz="0" w:space="0" w:color="auto"/>
            <w:left w:val="none" w:sz="0" w:space="0" w:color="auto"/>
            <w:bottom w:val="none" w:sz="0" w:space="0" w:color="auto"/>
            <w:right w:val="none" w:sz="0" w:space="0" w:color="auto"/>
          </w:divBdr>
        </w:div>
        <w:div w:id="1508399989">
          <w:marLeft w:val="0"/>
          <w:marRight w:val="0"/>
          <w:marTop w:val="0"/>
          <w:marBottom w:val="0"/>
          <w:divBdr>
            <w:top w:val="none" w:sz="0" w:space="0" w:color="auto"/>
            <w:left w:val="none" w:sz="0" w:space="0" w:color="auto"/>
            <w:bottom w:val="none" w:sz="0" w:space="0" w:color="auto"/>
            <w:right w:val="none" w:sz="0" w:space="0" w:color="auto"/>
          </w:divBdr>
        </w:div>
        <w:div w:id="1227034568">
          <w:marLeft w:val="0"/>
          <w:marRight w:val="0"/>
          <w:marTop w:val="0"/>
          <w:marBottom w:val="0"/>
          <w:divBdr>
            <w:top w:val="none" w:sz="0" w:space="0" w:color="auto"/>
            <w:left w:val="none" w:sz="0" w:space="0" w:color="auto"/>
            <w:bottom w:val="none" w:sz="0" w:space="0" w:color="auto"/>
            <w:right w:val="none" w:sz="0" w:space="0" w:color="auto"/>
          </w:divBdr>
        </w:div>
        <w:div w:id="1811896325">
          <w:marLeft w:val="0"/>
          <w:marRight w:val="0"/>
          <w:marTop w:val="0"/>
          <w:marBottom w:val="0"/>
          <w:divBdr>
            <w:top w:val="none" w:sz="0" w:space="0" w:color="auto"/>
            <w:left w:val="none" w:sz="0" w:space="0" w:color="auto"/>
            <w:bottom w:val="none" w:sz="0" w:space="0" w:color="auto"/>
            <w:right w:val="none" w:sz="0" w:space="0" w:color="auto"/>
          </w:divBdr>
        </w:div>
        <w:div w:id="1277172338">
          <w:marLeft w:val="0"/>
          <w:marRight w:val="0"/>
          <w:marTop w:val="0"/>
          <w:marBottom w:val="0"/>
          <w:divBdr>
            <w:top w:val="none" w:sz="0" w:space="0" w:color="auto"/>
            <w:left w:val="none" w:sz="0" w:space="0" w:color="auto"/>
            <w:bottom w:val="none" w:sz="0" w:space="0" w:color="auto"/>
            <w:right w:val="none" w:sz="0" w:space="0" w:color="auto"/>
          </w:divBdr>
        </w:div>
        <w:div w:id="488986522">
          <w:marLeft w:val="0"/>
          <w:marRight w:val="0"/>
          <w:marTop w:val="0"/>
          <w:marBottom w:val="0"/>
          <w:divBdr>
            <w:top w:val="none" w:sz="0" w:space="0" w:color="auto"/>
            <w:left w:val="none" w:sz="0" w:space="0" w:color="auto"/>
            <w:bottom w:val="none" w:sz="0" w:space="0" w:color="auto"/>
            <w:right w:val="none" w:sz="0" w:space="0" w:color="auto"/>
          </w:divBdr>
        </w:div>
        <w:div w:id="1636451791">
          <w:marLeft w:val="0"/>
          <w:marRight w:val="0"/>
          <w:marTop w:val="0"/>
          <w:marBottom w:val="0"/>
          <w:divBdr>
            <w:top w:val="none" w:sz="0" w:space="0" w:color="auto"/>
            <w:left w:val="none" w:sz="0" w:space="0" w:color="auto"/>
            <w:bottom w:val="none" w:sz="0" w:space="0" w:color="auto"/>
            <w:right w:val="none" w:sz="0" w:space="0" w:color="auto"/>
          </w:divBdr>
        </w:div>
        <w:div w:id="778991442">
          <w:marLeft w:val="0"/>
          <w:marRight w:val="0"/>
          <w:marTop w:val="0"/>
          <w:marBottom w:val="0"/>
          <w:divBdr>
            <w:top w:val="none" w:sz="0" w:space="0" w:color="auto"/>
            <w:left w:val="none" w:sz="0" w:space="0" w:color="auto"/>
            <w:bottom w:val="none" w:sz="0" w:space="0" w:color="auto"/>
            <w:right w:val="none" w:sz="0" w:space="0" w:color="auto"/>
          </w:divBdr>
        </w:div>
        <w:div w:id="777409573">
          <w:marLeft w:val="0"/>
          <w:marRight w:val="0"/>
          <w:marTop w:val="0"/>
          <w:marBottom w:val="0"/>
          <w:divBdr>
            <w:top w:val="none" w:sz="0" w:space="0" w:color="auto"/>
            <w:left w:val="none" w:sz="0" w:space="0" w:color="auto"/>
            <w:bottom w:val="none" w:sz="0" w:space="0" w:color="auto"/>
            <w:right w:val="none" w:sz="0" w:space="0" w:color="auto"/>
          </w:divBdr>
        </w:div>
        <w:div w:id="881138003">
          <w:marLeft w:val="0"/>
          <w:marRight w:val="0"/>
          <w:marTop w:val="0"/>
          <w:marBottom w:val="0"/>
          <w:divBdr>
            <w:top w:val="none" w:sz="0" w:space="0" w:color="auto"/>
            <w:left w:val="none" w:sz="0" w:space="0" w:color="auto"/>
            <w:bottom w:val="none" w:sz="0" w:space="0" w:color="auto"/>
            <w:right w:val="none" w:sz="0" w:space="0" w:color="auto"/>
          </w:divBdr>
        </w:div>
        <w:div w:id="141431907">
          <w:marLeft w:val="0"/>
          <w:marRight w:val="0"/>
          <w:marTop w:val="0"/>
          <w:marBottom w:val="0"/>
          <w:divBdr>
            <w:top w:val="none" w:sz="0" w:space="0" w:color="auto"/>
            <w:left w:val="none" w:sz="0" w:space="0" w:color="auto"/>
            <w:bottom w:val="none" w:sz="0" w:space="0" w:color="auto"/>
            <w:right w:val="none" w:sz="0" w:space="0" w:color="auto"/>
          </w:divBdr>
        </w:div>
        <w:div w:id="364137837">
          <w:marLeft w:val="0"/>
          <w:marRight w:val="0"/>
          <w:marTop w:val="0"/>
          <w:marBottom w:val="0"/>
          <w:divBdr>
            <w:top w:val="none" w:sz="0" w:space="0" w:color="auto"/>
            <w:left w:val="none" w:sz="0" w:space="0" w:color="auto"/>
            <w:bottom w:val="none" w:sz="0" w:space="0" w:color="auto"/>
            <w:right w:val="none" w:sz="0" w:space="0" w:color="auto"/>
          </w:divBdr>
        </w:div>
        <w:div w:id="1764255194">
          <w:marLeft w:val="0"/>
          <w:marRight w:val="0"/>
          <w:marTop w:val="0"/>
          <w:marBottom w:val="0"/>
          <w:divBdr>
            <w:top w:val="none" w:sz="0" w:space="0" w:color="auto"/>
            <w:left w:val="none" w:sz="0" w:space="0" w:color="auto"/>
            <w:bottom w:val="none" w:sz="0" w:space="0" w:color="auto"/>
            <w:right w:val="none" w:sz="0" w:space="0" w:color="auto"/>
          </w:divBdr>
        </w:div>
        <w:div w:id="1966152485">
          <w:marLeft w:val="0"/>
          <w:marRight w:val="0"/>
          <w:marTop w:val="0"/>
          <w:marBottom w:val="0"/>
          <w:divBdr>
            <w:top w:val="none" w:sz="0" w:space="0" w:color="auto"/>
            <w:left w:val="none" w:sz="0" w:space="0" w:color="auto"/>
            <w:bottom w:val="none" w:sz="0" w:space="0" w:color="auto"/>
            <w:right w:val="none" w:sz="0" w:space="0" w:color="auto"/>
          </w:divBdr>
        </w:div>
        <w:div w:id="2031369216">
          <w:marLeft w:val="0"/>
          <w:marRight w:val="0"/>
          <w:marTop w:val="0"/>
          <w:marBottom w:val="0"/>
          <w:divBdr>
            <w:top w:val="none" w:sz="0" w:space="0" w:color="auto"/>
            <w:left w:val="none" w:sz="0" w:space="0" w:color="auto"/>
            <w:bottom w:val="none" w:sz="0" w:space="0" w:color="auto"/>
            <w:right w:val="none" w:sz="0" w:space="0" w:color="auto"/>
          </w:divBdr>
        </w:div>
        <w:div w:id="1818183401">
          <w:marLeft w:val="0"/>
          <w:marRight w:val="0"/>
          <w:marTop w:val="0"/>
          <w:marBottom w:val="0"/>
          <w:divBdr>
            <w:top w:val="none" w:sz="0" w:space="0" w:color="auto"/>
            <w:left w:val="none" w:sz="0" w:space="0" w:color="auto"/>
            <w:bottom w:val="none" w:sz="0" w:space="0" w:color="auto"/>
            <w:right w:val="none" w:sz="0" w:space="0" w:color="auto"/>
          </w:divBdr>
        </w:div>
        <w:div w:id="1939098293">
          <w:marLeft w:val="0"/>
          <w:marRight w:val="0"/>
          <w:marTop w:val="0"/>
          <w:marBottom w:val="0"/>
          <w:divBdr>
            <w:top w:val="none" w:sz="0" w:space="0" w:color="auto"/>
            <w:left w:val="none" w:sz="0" w:space="0" w:color="auto"/>
            <w:bottom w:val="none" w:sz="0" w:space="0" w:color="auto"/>
            <w:right w:val="none" w:sz="0" w:space="0" w:color="auto"/>
          </w:divBdr>
        </w:div>
        <w:div w:id="318000076">
          <w:marLeft w:val="0"/>
          <w:marRight w:val="0"/>
          <w:marTop w:val="0"/>
          <w:marBottom w:val="0"/>
          <w:divBdr>
            <w:top w:val="none" w:sz="0" w:space="0" w:color="auto"/>
            <w:left w:val="none" w:sz="0" w:space="0" w:color="auto"/>
            <w:bottom w:val="none" w:sz="0" w:space="0" w:color="auto"/>
            <w:right w:val="none" w:sz="0" w:space="0" w:color="auto"/>
          </w:divBdr>
        </w:div>
        <w:div w:id="1865092483">
          <w:marLeft w:val="0"/>
          <w:marRight w:val="0"/>
          <w:marTop w:val="0"/>
          <w:marBottom w:val="0"/>
          <w:divBdr>
            <w:top w:val="none" w:sz="0" w:space="0" w:color="auto"/>
            <w:left w:val="none" w:sz="0" w:space="0" w:color="auto"/>
            <w:bottom w:val="none" w:sz="0" w:space="0" w:color="auto"/>
            <w:right w:val="none" w:sz="0" w:space="0" w:color="auto"/>
          </w:divBdr>
        </w:div>
        <w:div w:id="1834682673">
          <w:marLeft w:val="0"/>
          <w:marRight w:val="0"/>
          <w:marTop w:val="0"/>
          <w:marBottom w:val="0"/>
          <w:divBdr>
            <w:top w:val="none" w:sz="0" w:space="0" w:color="auto"/>
            <w:left w:val="none" w:sz="0" w:space="0" w:color="auto"/>
            <w:bottom w:val="none" w:sz="0" w:space="0" w:color="auto"/>
            <w:right w:val="none" w:sz="0" w:space="0" w:color="auto"/>
          </w:divBdr>
        </w:div>
        <w:div w:id="419448991">
          <w:marLeft w:val="0"/>
          <w:marRight w:val="0"/>
          <w:marTop w:val="0"/>
          <w:marBottom w:val="0"/>
          <w:divBdr>
            <w:top w:val="none" w:sz="0" w:space="0" w:color="auto"/>
            <w:left w:val="none" w:sz="0" w:space="0" w:color="auto"/>
            <w:bottom w:val="none" w:sz="0" w:space="0" w:color="auto"/>
            <w:right w:val="none" w:sz="0" w:space="0" w:color="auto"/>
          </w:divBdr>
        </w:div>
        <w:div w:id="330254783">
          <w:marLeft w:val="0"/>
          <w:marRight w:val="0"/>
          <w:marTop w:val="0"/>
          <w:marBottom w:val="0"/>
          <w:divBdr>
            <w:top w:val="none" w:sz="0" w:space="0" w:color="auto"/>
            <w:left w:val="none" w:sz="0" w:space="0" w:color="auto"/>
            <w:bottom w:val="none" w:sz="0" w:space="0" w:color="auto"/>
            <w:right w:val="none" w:sz="0" w:space="0" w:color="auto"/>
          </w:divBdr>
        </w:div>
        <w:div w:id="903292234">
          <w:marLeft w:val="0"/>
          <w:marRight w:val="0"/>
          <w:marTop w:val="0"/>
          <w:marBottom w:val="0"/>
          <w:divBdr>
            <w:top w:val="none" w:sz="0" w:space="0" w:color="auto"/>
            <w:left w:val="none" w:sz="0" w:space="0" w:color="auto"/>
            <w:bottom w:val="none" w:sz="0" w:space="0" w:color="auto"/>
            <w:right w:val="none" w:sz="0" w:space="0" w:color="auto"/>
          </w:divBdr>
        </w:div>
        <w:div w:id="336735258">
          <w:marLeft w:val="0"/>
          <w:marRight w:val="0"/>
          <w:marTop w:val="0"/>
          <w:marBottom w:val="0"/>
          <w:divBdr>
            <w:top w:val="none" w:sz="0" w:space="0" w:color="auto"/>
            <w:left w:val="none" w:sz="0" w:space="0" w:color="auto"/>
            <w:bottom w:val="none" w:sz="0" w:space="0" w:color="auto"/>
            <w:right w:val="none" w:sz="0" w:space="0" w:color="auto"/>
          </w:divBdr>
        </w:div>
        <w:div w:id="1819805576">
          <w:marLeft w:val="0"/>
          <w:marRight w:val="0"/>
          <w:marTop w:val="0"/>
          <w:marBottom w:val="0"/>
          <w:divBdr>
            <w:top w:val="none" w:sz="0" w:space="0" w:color="auto"/>
            <w:left w:val="none" w:sz="0" w:space="0" w:color="auto"/>
            <w:bottom w:val="none" w:sz="0" w:space="0" w:color="auto"/>
            <w:right w:val="none" w:sz="0" w:space="0" w:color="auto"/>
          </w:divBdr>
        </w:div>
      </w:divsChild>
    </w:div>
    <w:div w:id="1988239879">
      <w:bodyDiv w:val="1"/>
      <w:marLeft w:val="0"/>
      <w:marRight w:val="0"/>
      <w:marTop w:val="0"/>
      <w:marBottom w:val="0"/>
      <w:divBdr>
        <w:top w:val="none" w:sz="0" w:space="0" w:color="auto"/>
        <w:left w:val="none" w:sz="0" w:space="0" w:color="auto"/>
        <w:bottom w:val="none" w:sz="0" w:space="0" w:color="auto"/>
        <w:right w:val="none" w:sz="0" w:space="0" w:color="auto"/>
      </w:divBdr>
      <w:divsChild>
        <w:div w:id="86116501">
          <w:marLeft w:val="0"/>
          <w:marRight w:val="0"/>
          <w:marTop w:val="0"/>
          <w:marBottom w:val="0"/>
          <w:divBdr>
            <w:top w:val="none" w:sz="0" w:space="0" w:color="auto"/>
            <w:left w:val="none" w:sz="0" w:space="0" w:color="auto"/>
            <w:bottom w:val="none" w:sz="0" w:space="0" w:color="auto"/>
            <w:right w:val="none" w:sz="0" w:space="0" w:color="auto"/>
          </w:divBdr>
        </w:div>
        <w:div w:id="956834009">
          <w:marLeft w:val="0"/>
          <w:marRight w:val="0"/>
          <w:marTop w:val="0"/>
          <w:marBottom w:val="0"/>
          <w:divBdr>
            <w:top w:val="none" w:sz="0" w:space="0" w:color="auto"/>
            <w:left w:val="none" w:sz="0" w:space="0" w:color="auto"/>
            <w:bottom w:val="none" w:sz="0" w:space="0" w:color="auto"/>
            <w:right w:val="none" w:sz="0" w:space="0" w:color="auto"/>
          </w:divBdr>
        </w:div>
        <w:div w:id="1232544990">
          <w:marLeft w:val="0"/>
          <w:marRight w:val="0"/>
          <w:marTop w:val="0"/>
          <w:marBottom w:val="0"/>
          <w:divBdr>
            <w:top w:val="none" w:sz="0" w:space="0" w:color="auto"/>
            <w:left w:val="none" w:sz="0" w:space="0" w:color="auto"/>
            <w:bottom w:val="none" w:sz="0" w:space="0" w:color="auto"/>
            <w:right w:val="none" w:sz="0" w:space="0" w:color="auto"/>
          </w:divBdr>
        </w:div>
        <w:div w:id="2008899974">
          <w:marLeft w:val="0"/>
          <w:marRight w:val="0"/>
          <w:marTop w:val="0"/>
          <w:marBottom w:val="0"/>
          <w:divBdr>
            <w:top w:val="none" w:sz="0" w:space="0" w:color="auto"/>
            <w:left w:val="none" w:sz="0" w:space="0" w:color="auto"/>
            <w:bottom w:val="none" w:sz="0" w:space="0" w:color="auto"/>
            <w:right w:val="none" w:sz="0" w:space="0" w:color="auto"/>
          </w:divBdr>
        </w:div>
        <w:div w:id="80609837">
          <w:marLeft w:val="0"/>
          <w:marRight w:val="0"/>
          <w:marTop w:val="0"/>
          <w:marBottom w:val="0"/>
          <w:divBdr>
            <w:top w:val="none" w:sz="0" w:space="0" w:color="auto"/>
            <w:left w:val="none" w:sz="0" w:space="0" w:color="auto"/>
            <w:bottom w:val="none" w:sz="0" w:space="0" w:color="auto"/>
            <w:right w:val="none" w:sz="0" w:space="0" w:color="auto"/>
          </w:divBdr>
        </w:div>
        <w:div w:id="2080903763">
          <w:marLeft w:val="0"/>
          <w:marRight w:val="0"/>
          <w:marTop w:val="0"/>
          <w:marBottom w:val="0"/>
          <w:divBdr>
            <w:top w:val="none" w:sz="0" w:space="0" w:color="auto"/>
            <w:left w:val="none" w:sz="0" w:space="0" w:color="auto"/>
            <w:bottom w:val="none" w:sz="0" w:space="0" w:color="auto"/>
            <w:right w:val="none" w:sz="0" w:space="0" w:color="auto"/>
          </w:divBdr>
        </w:div>
        <w:div w:id="182519114">
          <w:marLeft w:val="0"/>
          <w:marRight w:val="0"/>
          <w:marTop w:val="0"/>
          <w:marBottom w:val="0"/>
          <w:divBdr>
            <w:top w:val="none" w:sz="0" w:space="0" w:color="auto"/>
            <w:left w:val="none" w:sz="0" w:space="0" w:color="auto"/>
            <w:bottom w:val="none" w:sz="0" w:space="0" w:color="auto"/>
            <w:right w:val="none" w:sz="0" w:space="0" w:color="auto"/>
          </w:divBdr>
        </w:div>
      </w:divsChild>
    </w:div>
    <w:div w:id="2089770455">
      <w:bodyDiv w:val="1"/>
      <w:marLeft w:val="0"/>
      <w:marRight w:val="0"/>
      <w:marTop w:val="0"/>
      <w:marBottom w:val="0"/>
      <w:divBdr>
        <w:top w:val="none" w:sz="0" w:space="0" w:color="auto"/>
        <w:left w:val="none" w:sz="0" w:space="0" w:color="auto"/>
        <w:bottom w:val="none" w:sz="0" w:space="0" w:color="auto"/>
        <w:right w:val="none" w:sz="0" w:space="0" w:color="auto"/>
      </w:divBdr>
    </w:div>
    <w:div w:id="2105344471">
      <w:bodyDiv w:val="1"/>
      <w:marLeft w:val="0"/>
      <w:marRight w:val="0"/>
      <w:marTop w:val="0"/>
      <w:marBottom w:val="0"/>
      <w:divBdr>
        <w:top w:val="none" w:sz="0" w:space="0" w:color="auto"/>
        <w:left w:val="none" w:sz="0" w:space="0" w:color="auto"/>
        <w:bottom w:val="none" w:sz="0" w:space="0" w:color="auto"/>
        <w:right w:val="none" w:sz="0" w:space="0" w:color="auto"/>
      </w:divBdr>
      <w:divsChild>
        <w:div w:id="1589193809">
          <w:marLeft w:val="0"/>
          <w:marRight w:val="0"/>
          <w:marTop w:val="0"/>
          <w:marBottom w:val="0"/>
          <w:divBdr>
            <w:top w:val="none" w:sz="0" w:space="0" w:color="auto"/>
            <w:left w:val="none" w:sz="0" w:space="0" w:color="auto"/>
            <w:bottom w:val="none" w:sz="0" w:space="0" w:color="auto"/>
            <w:right w:val="none" w:sz="0" w:space="0" w:color="auto"/>
          </w:divBdr>
        </w:div>
        <w:div w:id="1010258258">
          <w:marLeft w:val="0"/>
          <w:marRight w:val="0"/>
          <w:marTop w:val="0"/>
          <w:marBottom w:val="0"/>
          <w:divBdr>
            <w:top w:val="none" w:sz="0" w:space="0" w:color="auto"/>
            <w:left w:val="none" w:sz="0" w:space="0" w:color="auto"/>
            <w:bottom w:val="none" w:sz="0" w:space="0" w:color="auto"/>
            <w:right w:val="none" w:sz="0" w:space="0" w:color="auto"/>
          </w:divBdr>
        </w:div>
        <w:div w:id="1647976760">
          <w:marLeft w:val="0"/>
          <w:marRight w:val="0"/>
          <w:marTop w:val="0"/>
          <w:marBottom w:val="0"/>
          <w:divBdr>
            <w:top w:val="none" w:sz="0" w:space="0" w:color="auto"/>
            <w:left w:val="none" w:sz="0" w:space="0" w:color="auto"/>
            <w:bottom w:val="none" w:sz="0" w:space="0" w:color="auto"/>
            <w:right w:val="none" w:sz="0" w:space="0" w:color="auto"/>
          </w:divBdr>
        </w:div>
      </w:divsChild>
    </w:div>
    <w:div w:id="211840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lcpal@cendoj.ramajudicial.gov.co" TargetMode="External"/><Relationship Id="rId13" Type="http://schemas.openxmlformats.org/officeDocument/2006/relationships/image" Target="media/image5.png"/><Relationship Id="rId18" Type="http://schemas.openxmlformats.org/officeDocument/2006/relationships/hyperlink" Target="mailto:abogado2@confuturolabora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erencia@coodetranspalmira.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yuliethnataliasuarez2205@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oansebastiansuarez0512@gmail.com" TargetMode="External"/><Relationship Id="rId20" Type="http://schemas.openxmlformats.org/officeDocument/2006/relationships/hyperlink" Target="mailto:notificacionesjudiciales@confuturolabor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ferneysuarez0177@gmail.com" TargetMode="External"/><Relationship Id="rId23"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hyperlink" Target="mailto:mateoramirezosorio12@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valenorozcoarce@gmail.com" TargetMode="External"/><Relationship Id="rId22" Type="http://schemas.openxmlformats.org/officeDocument/2006/relationships/hyperlink" Target="mailto:notificaciones@gha.com.c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Mi%20unidad%20(jebepla15@gmail.com)\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13413-4978-4212-B311-FAD9F2A4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58</TotalTime>
  <Pages>38</Pages>
  <Words>21787</Words>
  <Characters>119833</Characters>
  <Application>Microsoft Office Word</Application>
  <DocSecurity>0</DocSecurity>
  <Lines>998</Lines>
  <Paragraphs>282</Paragraphs>
  <ScaleCrop>false</ScaleCrop>
  <Company/>
  <LinksUpToDate>false</LinksUpToDate>
  <CharactersWithSpaces>141338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204</cp:revision>
  <cp:lastPrinted>2024-09-20T19:38:00Z</cp:lastPrinted>
  <dcterms:created xsi:type="dcterms:W3CDTF">2024-08-05T21:28:00Z</dcterms:created>
  <dcterms:modified xsi:type="dcterms:W3CDTF">2024-09-20T19:45:00Z</dcterms:modified>
</cp:coreProperties>
</file>