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930FC" w:rsidR="00AB5B93" w:rsidP="002930FC" w:rsidRDefault="00AB5B93" w14:paraId="24F00D13" w14:textId="1B99D225">
      <w:pPr>
        <w:jc w:val="both"/>
        <w:rPr>
          <w:rFonts w:ascii="Arial" w:hAnsi="Arial" w:eastAsia="Arial" w:cs="Arial"/>
          <w:sz w:val="22"/>
          <w:szCs w:val="22"/>
        </w:rPr>
      </w:pPr>
      <w:bookmarkStart w:name="_Hlk111204256" w:id="0"/>
      <w:bookmarkStart w:name="_Hlk111056345" w:id="1"/>
      <w:r w:rsidRPr="002930FC">
        <w:rPr>
          <w:rFonts w:ascii="Arial" w:hAnsi="Arial" w:eastAsia="Arial" w:cs="Arial"/>
          <w:sz w:val="22"/>
          <w:szCs w:val="22"/>
        </w:rPr>
        <w:t>Señores:</w:t>
      </w:r>
    </w:p>
    <w:p w:rsidRPr="002930FC" w:rsidR="00487891" w:rsidP="002930FC" w:rsidRDefault="00F10680" w14:paraId="15A263D2" w14:textId="45E5106D">
      <w:pPr>
        <w:jc w:val="both"/>
        <w:rPr>
          <w:rFonts w:ascii="Arial" w:hAnsi="Arial" w:eastAsia="Arial" w:cs="Arial"/>
          <w:b/>
          <w:bCs/>
          <w:sz w:val="22"/>
          <w:szCs w:val="22"/>
        </w:rPr>
      </w:pPr>
      <w:r w:rsidRPr="002930FC">
        <w:rPr>
          <w:rFonts w:ascii="Arial" w:hAnsi="Arial" w:eastAsia="Arial" w:cs="Arial"/>
          <w:b/>
          <w:bCs/>
          <w:sz w:val="22"/>
          <w:szCs w:val="22"/>
        </w:rPr>
        <w:t xml:space="preserve">JUZGADO </w:t>
      </w:r>
      <w:r w:rsidRPr="002930FC" w:rsidR="00282BAF">
        <w:rPr>
          <w:rFonts w:ascii="Arial" w:hAnsi="Arial" w:eastAsia="Arial" w:cs="Arial"/>
          <w:b/>
          <w:bCs/>
          <w:sz w:val="22"/>
          <w:szCs w:val="22"/>
        </w:rPr>
        <w:t>PRIMERO (001) LABORAL DEL CIRCUITO DE ENVIGADO</w:t>
      </w:r>
    </w:p>
    <w:p w:rsidRPr="002930FC" w:rsidR="00B73C17" w:rsidP="002930FC" w:rsidRDefault="00B73C17" w14:paraId="0F6CC2E7" w14:textId="0D68921F">
      <w:pPr>
        <w:jc w:val="both"/>
        <w:rPr>
          <w:rStyle w:val="Hyperlink"/>
          <w:rFonts w:ascii="Arial" w:hAnsi="Arial" w:cs="Arial"/>
          <w:color w:val="auto"/>
          <w:sz w:val="22"/>
          <w:szCs w:val="22"/>
        </w:rPr>
      </w:pPr>
      <w:hyperlink w:history="1" r:id="rId8">
        <w:r w:rsidRPr="002930FC">
          <w:rPr>
            <w:rStyle w:val="Hyperlink"/>
            <w:rFonts w:ascii="Arial" w:hAnsi="Arial" w:cs="Arial"/>
            <w:sz w:val="22"/>
            <w:szCs w:val="22"/>
          </w:rPr>
          <w:t>j01lctoenvigado@cendoj.ramajudicial.gov.co</w:t>
        </w:r>
      </w:hyperlink>
    </w:p>
    <w:p w:rsidRPr="002930FC" w:rsidR="00AB5B93" w:rsidP="002930FC" w:rsidRDefault="001845FC" w14:paraId="311CEC8B" w14:textId="19158E52">
      <w:pPr>
        <w:jc w:val="both"/>
        <w:rPr>
          <w:rStyle w:val="Hyperlink"/>
          <w:rFonts w:ascii="Arial" w:hAnsi="Arial" w:eastAsia="Arial" w:cs="Arial"/>
          <w:b/>
          <w:bCs/>
          <w:color w:val="auto"/>
          <w:sz w:val="22"/>
          <w:szCs w:val="22"/>
          <w:u w:val="none"/>
        </w:rPr>
      </w:pPr>
      <w:r w:rsidRPr="002930FC">
        <w:rPr>
          <w:rStyle w:val="Hyperlink"/>
          <w:rFonts w:ascii="Arial" w:hAnsi="Arial" w:eastAsia="Arial" w:cs="Arial"/>
          <w:color w:val="auto"/>
          <w:sz w:val="22"/>
          <w:szCs w:val="22"/>
          <w:u w:val="none"/>
        </w:rPr>
        <w:t>E.</w:t>
      </w:r>
      <w:r w:rsidRPr="002930FC" w:rsidR="00AB5B93">
        <w:rPr>
          <w:rStyle w:val="Hyperlink"/>
          <w:rFonts w:ascii="Arial" w:hAnsi="Arial" w:eastAsia="Arial" w:cs="Arial"/>
          <w:color w:val="auto"/>
          <w:sz w:val="22"/>
          <w:szCs w:val="22"/>
          <w:u w:val="none"/>
        </w:rPr>
        <w:t xml:space="preserve"> </w:t>
      </w:r>
      <w:r w:rsidRPr="002930FC">
        <w:rPr>
          <w:rFonts w:ascii="Arial" w:hAnsi="Arial" w:cs="Arial"/>
          <w:sz w:val="22"/>
          <w:szCs w:val="22"/>
        </w:rPr>
        <w:tab/>
      </w:r>
      <w:r w:rsidRPr="002930FC" w:rsidR="00AB5B93">
        <w:rPr>
          <w:rStyle w:val="Hyperlink"/>
          <w:rFonts w:ascii="Arial" w:hAnsi="Arial" w:eastAsia="Arial" w:cs="Arial"/>
          <w:color w:val="auto"/>
          <w:sz w:val="22"/>
          <w:szCs w:val="22"/>
          <w:u w:val="none"/>
        </w:rPr>
        <w:t xml:space="preserve">S. </w:t>
      </w:r>
      <w:r w:rsidRPr="002930FC">
        <w:rPr>
          <w:rFonts w:ascii="Arial" w:hAnsi="Arial" w:cs="Arial"/>
          <w:sz w:val="22"/>
          <w:szCs w:val="22"/>
        </w:rPr>
        <w:tab/>
      </w:r>
      <w:r w:rsidRPr="002930FC" w:rsidR="00AB5B93">
        <w:rPr>
          <w:rStyle w:val="Hyperlink"/>
          <w:rFonts w:ascii="Arial" w:hAnsi="Arial" w:eastAsia="Arial" w:cs="Arial"/>
          <w:color w:val="auto"/>
          <w:sz w:val="22"/>
          <w:szCs w:val="22"/>
          <w:u w:val="none"/>
        </w:rPr>
        <w:t>D.</w:t>
      </w:r>
    </w:p>
    <w:p w:rsidRPr="002930FC" w:rsidR="00B73C17" w:rsidP="002930FC" w:rsidRDefault="00B73C17" w14:paraId="2ACFF344" w14:textId="77777777">
      <w:pPr>
        <w:jc w:val="both"/>
        <w:rPr>
          <w:rFonts w:ascii="Arial" w:hAnsi="Arial" w:eastAsia="Arial" w:cs="Arial"/>
          <w:b/>
          <w:bCs/>
          <w:sz w:val="22"/>
          <w:szCs w:val="22"/>
        </w:rPr>
      </w:pPr>
    </w:p>
    <w:p w:rsidRPr="002930FC" w:rsidR="00AB5B93" w:rsidP="002930FC" w:rsidRDefault="00AB5B93" w14:paraId="4FC534B2" w14:textId="7A0EF4BD">
      <w:pPr>
        <w:jc w:val="both"/>
        <w:rPr>
          <w:rFonts w:ascii="Arial" w:hAnsi="Arial" w:eastAsia="Arial" w:cs="Arial"/>
          <w:sz w:val="22"/>
          <w:szCs w:val="22"/>
        </w:rPr>
      </w:pPr>
      <w:r w:rsidRPr="002930FC">
        <w:rPr>
          <w:rFonts w:ascii="Arial" w:hAnsi="Arial" w:eastAsia="Arial" w:cs="Arial"/>
          <w:b/>
          <w:bCs/>
          <w:sz w:val="22"/>
          <w:szCs w:val="22"/>
        </w:rPr>
        <w:t>PROCESO</w:t>
      </w:r>
      <w:r w:rsidRPr="002930FC">
        <w:rPr>
          <w:rFonts w:ascii="Arial" w:hAnsi="Arial" w:eastAsia="Arial" w:cs="Arial"/>
          <w:sz w:val="22"/>
          <w:szCs w:val="22"/>
        </w:rPr>
        <w:t>:</w:t>
      </w:r>
      <w:r w:rsidRPr="002930FC">
        <w:rPr>
          <w:rFonts w:ascii="Arial" w:hAnsi="Arial" w:cs="Arial"/>
          <w:sz w:val="22"/>
          <w:szCs w:val="22"/>
        </w:rPr>
        <w:tab/>
      </w:r>
      <w:r w:rsidRPr="002930FC">
        <w:rPr>
          <w:rFonts w:ascii="Arial" w:hAnsi="Arial" w:cs="Arial"/>
          <w:sz w:val="22"/>
          <w:szCs w:val="22"/>
        </w:rPr>
        <w:tab/>
      </w:r>
      <w:r w:rsidRPr="002930FC" w:rsidR="006A5F22">
        <w:rPr>
          <w:rFonts w:ascii="Arial" w:hAnsi="Arial" w:eastAsia="Arial" w:cs="Arial"/>
          <w:sz w:val="22"/>
          <w:szCs w:val="22"/>
        </w:rPr>
        <w:t xml:space="preserve"> </w:t>
      </w:r>
      <w:r w:rsidRPr="002930FC">
        <w:rPr>
          <w:rFonts w:ascii="Arial" w:hAnsi="Arial" w:eastAsia="Arial" w:cs="Arial"/>
          <w:sz w:val="22"/>
          <w:szCs w:val="22"/>
        </w:rPr>
        <w:t xml:space="preserve"> </w:t>
      </w:r>
      <w:r w:rsidRPr="002930FC" w:rsidR="00965716">
        <w:rPr>
          <w:rFonts w:ascii="Arial" w:hAnsi="Arial" w:eastAsia="Arial" w:cs="Arial"/>
          <w:sz w:val="22"/>
          <w:szCs w:val="22"/>
        </w:rPr>
        <w:t xml:space="preserve">  </w:t>
      </w:r>
      <w:r w:rsidRPr="002930FC">
        <w:rPr>
          <w:rFonts w:ascii="Arial" w:hAnsi="Arial" w:eastAsia="Arial" w:cs="Arial"/>
          <w:sz w:val="22"/>
          <w:szCs w:val="22"/>
        </w:rPr>
        <w:t>ORDINARIO LABORAL DE PRIMERA INSTANCIA</w:t>
      </w:r>
    </w:p>
    <w:p w:rsidRPr="002930FC" w:rsidR="00AB5B93" w:rsidP="002930FC" w:rsidRDefault="00AB5B93" w14:paraId="5E3A4A45" w14:textId="57692A32">
      <w:pPr>
        <w:jc w:val="both"/>
        <w:rPr>
          <w:rFonts w:ascii="Arial" w:hAnsi="Arial" w:eastAsia="Arial" w:cs="Arial"/>
          <w:sz w:val="22"/>
          <w:szCs w:val="22"/>
        </w:rPr>
      </w:pPr>
      <w:r w:rsidRPr="002930FC">
        <w:rPr>
          <w:rFonts w:ascii="Arial" w:hAnsi="Arial" w:eastAsia="Arial" w:cs="Arial"/>
          <w:b/>
          <w:bCs/>
          <w:sz w:val="22"/>
          <w:szCs w:val="22"/>
        </w:rPr>
        <w:t>DEMANDANTE</w:t>
      </w:r>
      <w:r w:rsidRPr="002930FC">
        <w:rPr>
          <w:rFonts w:ascii="Arial" w:hAnsi="Arial" w:eastAsia="Arial" w:cs="Arial"/>
          <w:sz w:val="22"/>
          <w:szCs w:val="22"/>
        </w:rPr>
        <w:t xml:space="preserve">: </w:t>
      </w:r>
      <w:r w:rsidRPr="002930FC">
        <w:rPr>
          <w:rFonts w:ascii="Arial" w:hAnsi="Arial" w:cs="Arial"/>
          <w:sz w:val="22"/>
          <w:szCs w:val="22"/>
        </w:rPr>
        <w:tab/>
      </w:r>
      <w:r w:rsidRPr="002930FC" w:rsidR="006A5F22">
        <w:rPr>
          <w:rFonts w:ascii="Arial" w:hAnsi="Arial" w:eastAsia="Arial" w:cs="Arial"/>
          <w:sz w:val="22"/>
          <w:szCs w:val="22"/>
        </w:rPr>
        <w:t xml:space="preserve"> </w:t>
      </w:r>
      <w:r w:rsidRPr="002930FC" w:rsidR="00965716">
        <w:rPr>
          <w:rFonts w:ascii="Arial" w:hAnsi="Arial" w:eastAsia="Arial" w:cs="Arial"/>
          <w:sz w:val="22"/>
          <w:szCs w:val="22"/>
        </w:rPr>
        <w:t xml:space="preserve">  </w:t>
      </w:r>
      <w:r w:rsidRPr="002930FC">
        <w:rPr>
          <w:rFonts w:ascii="Arial" w:hAnsi="Arial" w:eastAsia="Arial" w:cs="Arial"/>
          <w:sz w:val="22"/>
          <w:szCs w:val="22"/>
        </w:rPr>
        <w:t xml:space="preserve"> </w:t>
      </w:r>
      <w:r w:rsidRPr="002930FC" w:rsidR="00282BAF">
        <w:rPr>
          <w:rFonts w:ascii="Arial" w:hAnsi="Arial" w:eastAsia="Arial" w:cs="Arial"/>
          <w:sz w:val="22"/>
          <w:szCs w:val="22"/>
        </w:rPr>
        <w:t>NASLY STELLA RUIZ MEDINA</w:t>
      </w:r>
      <w:r w:rsidRPr="002930FC" w:rsidR="00A96E37">
        <w:rPr>
          <w:rFonts w:ascii="Arial" w:hAnsi="Arial" w:eastAsia="Arial" w:cs="Arial"/>
          <w:sz w:val="22"/>
          <w:szCs w:val="22"/>
        </w:rPr>
        <w:t>.</w:t>
      </w:r>
    </w:p>
    <w:p w:rsidRPr="002930FC" w:rsidR="00AB5B93" w:rsidP="002930FC" w:rsidRDefault="00AB5B93" w14:paraId="7D403392" w14:textId="0BD23063">
      <w:pPr>
        <w:jc w:val="both"/>
        <w:rPr>
          <w:rFonts w:ascii="Arial" w:hAnsi="Arial" w:eastAsia="Arial" w:cs="Arial"/>
          <w:sz w:val="22"/>
          <w:szCs w:val="22"/>
        </w:rPr>
      </w:pPr>
      <w:r w:rsidRPr="002930FC">
        <w:rPr>
          <w:rFonts w:ascii="Arial" w:hAnsi="Arial" w:eastAsia="Arial" w:cs="Arial"/>
          <w:b/>
          <w:bCs/>
          <w:sz w:val="22"/>
          <w:szCs w:val="22"/>
        </w:rPr>
        <w:t>DEMANDADO</w:t>
      </w:r>
      <w:r w:rsidRPr="002930FC">
        <w:rPr>
          <w:rFonts w:ascii="Arial" w:hAnsi="Arial" w:eastAsia="Arial" w:cs="Arial"/>
          <w:sz w:val="22"/>
          <w:szCs w:val="22"/>
        </w:rPr>
        <w:t xml:space="preserve">: </w:t>
      </w:r>
      <w:r w:rsidRPr="002930FC">
        <w:rPr>
          <w:rFonts w:ascii="Arial" w:hAnsi="Arial" w:cs="Arial"/>
          <w:sz w:val="22"/>
          <w:szCs w:val="22"/>
        </w:rPr>
        <w:tab/>
      </w:r>
      <w:r w:rsidRPr="002930FC">
        <w:rPr>
          <w:rFonts w:ascii="Arial" w:hAnsi="Arial" w:eastAsia="Arial" w:cs="Arial"/>
          <w:sz w:val="22"/>
          <w:szCs w:val="22"/>
        </w:rPr>
        <w:t xml:space="preserve"> </w:t>
      </w:r>
      <w:r w:rsidRPr="002930FC" w:rsidR="006A5F22">
        <w:rPr>
          <w:rFonts w:ascii="Arial" w:hAnsi="Arial" w:eastAsia="Arial" w:cs="Arial"/>
          <w:sz w:val="22"/>
          <w:szCs w:val="22"/>
        </w:rPr>
        <w:t xml:space="preserve"> </w:t>
      </w:r>
      <w:r w:rsidRPr="002930FC" w:rsidR="00965716">
        <w:rPr>
          <w:rFonts w:ascii="Arial" w:hAnsi="Arial" w:eastAsia="Arial" w:cs="Arial"/>
          <w:sz w:val="22"/>
          <w:szCs w:val="22"/>
        </w:rPr>
        <w:t xml:space="preserve">  </w:t>
      </w:r>
      <w:r w:rsidRPr="002930FC">
        <w:rPr>
          <w:rFonts w:ascii="Arial" w:hAnsi="Arial" w:eastAsia="Arial" w:cs="Arial"/>
          <w:sz w:val="22"/>
          <w:szCs w:val="22"/>
        </w:rPr>
        <w:t>COLFONDOS S.A Y OTROS</w:t>
      </w:r>
    </w:p>
    <w:p w:rsidRPr="002930FC" w:rsidR="00AB5B93" w:rsidP="002930FC" w:rsidRDefault="00AB5B93" w14:paraId="23076792" w14:textId="2F02470D">
      <w:pPr>
        <w:jc w:val="both"/>
        <w:rPr>
          <w:rFonts w:ascii="Arial" w:hAnsi="Arial" w:eastAsia="Arial" w:cs="Arial"/>
          <w:b/>
          <w:bCs/>
          <w:sz w:val="22"/>
          <w:szCs w:val="22"/>
        </w:rPr>
      </w:pPr>
      <w:r w:rsidRPr="002930FC">
        <w:rPr>
          <w:rFonts w:ascii="Arial" w:hAnsi="Arial" w:eastAsia="Arial" w:cs="Arial"/>
          <w:b/>
          <w:bCs/>
          <w:sz w:val="22"/>
          <w:szCs w:val="22"/>
        </w:rPr>
        <w:t>LLAMADO EN GTÍA</w:t>
      </w:r>
      <w:r w:rsidRPr="002930FC">
        <w:rPr>
          <w:rFonts w:ascii="Arial" w:hAnsi="Arial" w:eastAsia="Arial" w:cs="Arial"/>
          <w:sz w:val="22"/>
          <w:szCs w:val="22"/>
        </w:rPr>
        <w:t xml:space="preserve">.: </w:t>
      </w:r>
      <w:bookmarkEnd w:id="0"/>
      <w:r w:rsidRPr="002930FC" w:rsidR="00965716">
        <w:rPr>
          <w:rFonts w:ascii="Arial" w:hAnsi="Arial" w:eastAsia="Arial" w:cs="Arial"/>
          <w:sz w:val="22"/>
          <w:szCs w:val="22"/>
        </w:rPr>
        <w:t xml:space="preserve"> </w:t>
      </w:r>
      <w:r w:rsidRPr="002930FC" w:rsidR="006A5F22">
        <w:rPr>
          <w:rFonts w:ascii="Arial" w:hAnsi="Arial" w:eastAsia="Arial" w:cs="Arial"/>
          <w:sz w:val="22"/>
          <w:szCs w:val="22"/>
        </w:rPr>
        <w:t xml:space="preserve"> </w:t>
      </w:r>
      <w:r w:rsidRPr="002930FC" w:rsidR="005E7230">
        <w:rPr>
          <w:rFonts w:ascii="Arial" w:hAnsi="Arial" w:eastAsia="Arial" w:cs="Arial"/>
          <w:sz w:val="22"/>
          <w:szCs w:val="22"/>
        </w:rPr>
        <w:t>ALLIANZ SEGUROS DE VIDA S.A.</w:t>
      </w:r>
    </w:p>
    <w:p w:rsidRPr="002930FC" w:rsidR="008B147D" w:rsidP="002930FC" w:rsidRDefault="00965716" w14:paraId="65E6EA84" w14:textId="0F88DB71">
      <w:pPr>
        <w:jc w:val="both"/>
        <w:rPr>
          <w:rFonts w:ascii="Arial" w:hAnsi="Arial" w:eastAsia="Arial" w:cs="Arial"/>
          <w:sz w:val="22"/>
          <w:szCs w:val="22"/>
        </w:rPr>
      </w:pPr>
      <w:r w:rsidRPr="002930FC">
        <w:rPr>
          <w:rFonts w:ascii="Arial" w:hAnsi="Arial" w:eastAsia="Arial" w:cs="Arial"/>
          <w:b/>
          <w:bCs/>
          <w:sz w:val="22"/>
          <w:szCs w:val="22"/>
        </w:rPr>
        <w:t>RADICADO</w:t>
      </w:r>
      <w:r w:rsidRPr="002930FC">
        <w:rPr>
          <w:rFonts w:ascii="Arial" w:hAnsi="Arial" w:eastAsia="Arial" w:cs="Arial"/>
          <w:sz w:val="22"/>
          <w:szCs w:val="22"/>
        </w:rPr>
        <w:t xml:space="preserve">: </w:t>
      </w:r>
      <w:r w:rsidRPr="002930FC">
        <w:rPr>
          <w:rFonts w:ascii="Arial" w:hAnsi="Arial" w:cs="Arial"/>
          <w:sz w:val="22"/>
          <w:szCs w:val="22"/>
        </w:rPr>
        <w:tab/>
      </w:r>
      <w:r w:rsidRPr="002930FC">
        <w:rPr>
          <w:rFonts w:ascii="Arial" w:hAnsi="Arial" w:cs="Arial"/>
          <w:sz w:val="22"/>
          <w:szCs w:val="22"/>
        </w:rPr>
        <w:tab/>
      </w:r>
      <w:r w:rsidRPr="002930FC">
        <w:rPr>
          <w:rFonts w:ascii="Arial" w:hAnsi="Arial" w:eastAsia="Arial" w:cs="Arial"/>
          <w:sz w:val="22"/>
          <w:szCs w:val="22"/>
        </w:rPr>
        <w:t xml:space="preserve">    </w:t>
      </w:r>
      <w:r w:rsidRPr="002930FC" w:rsidR="00282BAF">
        <w:rPr>
          <w:rFonts w:ascii="Arial" w:hAnsi="Arial" w:eastAsia="Arial" w:cs="Arial"/>
          <w:sz w:val="22"/>
          <w:szCs w:val="22"/>
        </w:rPr>
        <w:t>05266310500120210015700</w:t>
      </w:r>
      <w:r w:rsidRPr="002930FC" w:rsidR="007F3901">
        <w:rPr>
          <w:rFonts w:ascii="Arial" w:hAnsi="Arial" w:eastAsia="Arial" w:cs="Arial"/>
          <w:sz w:val="22"/>
          <w:szCs w:val="22"/>
        </w:rPr>
        <w:t>.</w:t>
      </w:r>
    </w:p>
    <w:p w:rsidRPr="002930FC" w:rsidR="007F3901" w:rsidP="002930FC" w:rsidRDefault="007F3901" w14:paraId="2CFB8021" w14:textId="77777777">
      <w:pPr>
        <w:jc w:val="both"/>
        <w:rPr>
          <w:rFonts w:ascii="Arial" w:hAnsi="Arial" w:eastAsia="Arial" w:cs="Arial"/>
          <w:b/>
          <w:bCs/>
          <w:sz w:val="22"/>
          <w:szCs w:val="22"/>
        </w:rPr>
      </w:pPr>
    </w:p>
    <w:p w:rsidRPr="002930FC" w:rsidR="008B147D" w:rsidP="002930FC" w:rsidRDefault="008B147D" w14:paraId="66381EA1" w14:textId="77777777">
      <w:pPr>
        <w:jc w:val="both"/>
        <w:rPr>
          <w:rFonts w:ascii="Arial" w:hAnsi="Arial" w:eastAsia="Arial" w:cs="Arial"/>
          <w:sz w:val="22"/>
          <w:szCs w:val="22"/>
        </w:rPr>
      </w:pPr>
      <w:r w:rsidRPr="002930FC">
        <w:rPr>
          <w:rFonts w:ascii="Arial" w:hAnsi="Arial" w:eastAsia="Arial" w:cs="Arial"/>
          <w:b/>
          <w:bCs/>
          <w:sz w:val="22"/>
          <w:szCs w:val="22"/>
        </w:rPr>
        <w:t>REFERENCIA</w:t>
      </w:r>
      <w:r w:rsidRPr="002930FC">
        <w:rPr>
          <w:rFonts w:ascii="Arial" w:hAnsi="Arial" w:eastAsia="Arial" w:cs="Arial"/>
          <w:sz w:val="22"/>
          <w:szCs w:val="22"/>
        </w:rPr>
        <w:t xml:space="preserve">: </w:t>
      </w:r>
      <w:r w:rsidRPr="002930FC">
        <w:rPr>
          <w:rFonts w:ascii="Arial" w:hAnsi="Arial" w:cs="Arial"/>
          <w:sz w:val="22"/>
          <w:szCs w:val="22"/>
        </w:rPr>
        <w:tab/>
      </w:r>
      <w:r w:rsidRPr="002930FC">
        <w:rPr>
          <w:rFonts w:ascii="Arial" w:hAnsi="Arial" w:eastAsia="Arial" w:cs="Arial"/>
          <w:sz w:val="22"/>
          <w:szCs w:val="22"/>
        </w:rPr>
        <w:t xml:space="preserve"> CONTESTACIÓN DEMANDA Y LLAMAMIENTO EN GARANTÍA</w:t>
      </w:r>
    </w:p>
    <w:p w:rsidRPr="002930FC" w:rsidR="00AB5B93" w:rsidP="002930FC" w:rsidRDefault="00AB5B93" w14:paraId="6E1D0582" w14:textId="77777777">
      <w:pPr>
        <w:jc w:val="both"/>
        <w:rPr>
          <w:rFonts w:ascii="Arial" w:hAnsi="Arial" w:eastAsia="Arial" w:cs="Arial"/>
          <w:b/>
          <w:bCs/>
          <w:sz w:val="22"/>
          <w:szCs w:val="22"/>
        </w:rPr>
      </w:pPr>
    </w:p>
    <w:p w:rsidRPr="002930FC" w:rsidR="00C3670F" w:rsidP="002930FC" w:rsidRDefault="00AB5B93" w14:paraId="3DB1A7AA" w14:textId="438884DD">
      <w:pPr>
        <w:jc w:val="both"/>
        <w:rPr>
          <w:rFonts w:ascii="Arial" w:hAnsi="Arial" w:eastAsia="Arial" w:cs="Arial"/>
          <w:sz w:val="22"/>
          <w:szCs w:val="22"/>
        </w:rPr>
      </w:pPr>
      <w:r w:rsidRPr="002930FC">
        <w:rPr>
          <w:rFonts w:ascii="Arial" w:hAnsi="Arial" w:eastAsia="Arial" w:cs="Arial"/>
          <w:b/>
          <w:bCs/>
          <w:sz w:val="22"/>
          <w:szCs w:val="22"/>
        </w:rPr>
        <w:t xml:space="preserve">GUSTAVO ALBERTO HERRERA ÁVILA, </w:t>
      </w:r>
      <w:r w:rsidRPr="002930FC" w:rsidR="0072651F">
        <w:rPr>
          <w:rFonts w:ascii="Arial" w:hAnsi="Arial" w:eastAsia="Arial" w:cs="Arial"/>
          <w:sz w:val="22"/>
          <w:szCs w:val="22"/>
        </w:rPr>
        <w:t>mayor de edad,</w:t>
      </w:r>
      <w:r w:rsidRPr="002930FC" w:rsidR="0072651F">
        <w:rPr>
          <w:rFonts w:ascii="Arial" w:hAnsi="Arial" w:eastAsia="Arial" w:cs="Arial"/>
          <w:b/>
          <w:bCs/>
          <w:sz w:val="22"/>
          <w:szCs w:val="22"/>
        </w:rPr>
        <w:t xml:space="preserve"> </w:t>
      </w:r>
      <w:r w:rsidRPr="002930FC">
        <w:rPr>
          <w:rFonts w:ascii="Arial" w:hAnsi="Arial" w:eastAsia="Arial" w:cs="Arial"/>
          <w:sz w:val="22"/>
          <w:szCs w:val="22"/>
        </w:rPr>
        <w:t>identificado con cédula de ciudadanía No. 19.395.114 de Bogotá</w:t>
      </w:r>
      <w:r w:rsidRPr="002930FC" w:rsidR="0018461F">
        <w:rPr>
          <w:rFonts w:ascii="Arial" w:hAnsi="Arial" w:eastAsia="Arial" w:cs="Arial"/>
          <w:sz w:val="22"/>
          <w:szCs w:val="22"/>
        </w:rPr>
        <w:t xml:space="preserve"> D.C.</w:t>
      </w:r>
      <w:r w:rsidRPr="002930FC">
        <w:rPr>
          <w:rFonts w:ascii="Arial" w:hAnsi="Arial" w:eastAsia="Arial" w:cs="Arial"/>
          <w:sz w:val="22"/>
          <w:szCs w:val="22"/>
        </w:rPr>
        <w:t xml:space="preserve">, abogado titulado y en ejercicio, portador de la tarjeta profesional No. 39.116 del Consejo Superior de la Judicatura, actuando en mi calidad de apoderado </w:t>
      </w:r>
      <w:r w:rsidRPr="002930FC" w:rsidR="00CB5859">
        <w:rPr>
          <w:rFonts w:ascii="Arial" w:hAnsi="Arial" w:eastAsia="Arial" w:cs="Arial"/>
          <w:sz w:val="22"/>
          <w:szCs w:val="22"/>
        </w:rPr>
        <w:t>de</w:t>
      </w:r>
      <w:r w:rsidRPr="002930FC" w:rsidR="00CB5859">
        <w:rPr>
          <w:rFonts w:ascii="Arial" w:hAnsi="Arial" w:eastAsia="Arial" w:cs="Arial"/>
          <w:b/>
          <w:bCs/>
          <w:sz w:val="22"/>
          <w:szCs w:val="22"/>
        </w:rPr>
        <w:t xml:space="preserve"> </w:t>
      </w:r>
      <w:r w:rsidRPr="002930FC" w:rsidR="005E7230">
        <w:rPr>
          <w:rFonts w:ascii="Arial" w:hAnsi="Arial" w:eastAsia="Arial" w:cs="Arial"/>
          <w:b/>
          <w:bCs/>
          <w:sz w:val="22"/>
          <w:szCs w:val="22"/>
        </w:rPr>
        <w:t>ALLIANZ SEGUROS DE VIDA S.A.</w:t>
      </w:r>
      <w:r w:rsidRPr="002930FC" w:rsidR="00CB5859">
        <w:rPr>
          <w:rFonts w:ascii="Arial" w:hAnsi="Arial" w:eastAsia="Arial" w:cs="Arial"/>
          <w:sz w:val="22"/>
          <w:szCs w:val="22"/>
        </w:rPr>
        <w:t xml:space="preserve"> </w:t>
      </w:r>
      <w:r w:rsidRPr="002930FC">
        <w:rPr>
          <w:rFonts w:ascii="Arial" w:hAnsi="Arial" w:eastAsia="Arial" w:cs="Arial"/>
          <w:sz w:val="22"/>
          <w:szCs w:val="22"/>
        </w:rPr>
        <w:t xml:space="preserve">conforme se acredita con el poder y certificado de existencia </w:t>
      </w:r>
      <w:bookmarkStart w:name="_Hlk111204240" w:id="2"/>
      <w:r w:rsidRPr="002930FC">
        <w:rPr>
          <w:rFonts w:ascii="Arial" w:hAnsi="Arial" w:eastAsia="Arial" w:cs="Arial"/>
          <w:sz w:val="22"/>
          <w:szCs w:val="22"/>
        </w:rPr>
        <w:t xml:space="preserve">y representación legal adjunto, encontrándome dentro del término legal comedidamente procedo, en primer lugar, a </w:t>
      </w:r>
      <w:r w:rsidRPr="002930FC" w:rsidR="00965716">
        <w:rPr>
          <w:rFonts w:ascii="Arial" w:hAnsi="Arial" w:eastAsia="Arial" w:cs="Arial"/>
          <w:b/>
          <w:bCs/>
          <w:sz w:val="22"/>
          <w:szCs w:val="22"/>
          <w:u w:val="single"/>
        </w:rPr>
        <w:t>contestar la demanda</w:t>
      </w:r>
      <w:r w:rsidRPr="002930FC" w:rsidR="00965716">
        <w:rPr>
          <w:rFonts w:ascii="Arial" w:hAnsi="Arial" w:eastAsia="Arial" w:cs="Arial"/>
          <w:sz w:val="22"/>
          <w:szCs w:val="22"/>
        </w:rPr>
        <w:t xml:space="preserve"> </w:t>
      </w:r>
      <w:r w:rsidRPr="002930FC" w:rsidR="29B737B0">
        <w:rPr>
          <w:rFonts w:ascii="Arial" w:hAnsi="Arial" w:eastAsia="Arial" w:cs="Arial"/>
          <w:sz w:val="22"/>
          <w:szCs w:val="22"/>
        </w:rPr>
        <w:t xml:space="preserve">formulada </w:t>
      </w:r>
      <w:r w:rsidRPr="002930FC">
        <w:rPr>
          <w:rFonts w:ascii="Arial" w:hAnsi="Arial" w:eastAsia="Arial" w:cs="Arial"/>
          <w:sz w:val="22"/>
          <w:szCs w:val="22"/>
        </w:rPr>
        <w:t>por</w:t>
      </w:r>
      <w:r w:rsidRPr="002930FC" w:rsidR="00CB5859">
        <w:rPr>
          <w:rFonts w:ascii="Arial" w:hAnsi="Arial" w:eastAsia="Arial" w:cs="Arial"/>
          <w:sz w:val="22"/>
          <w:szCs w:val="22"/>
        </w:rPr>
        <w:t xml:space="preserve"> </w:t>
      </w:r>
      <w:r w:rsidRPr="002930FC" w:rsidR="0016594D">
        <w:rPr>
          <w:rFonts w:ascii="Arial" w:hAnsi="Arial" w:eastAsia="Arial" w:cs="Arial"/>
          <w:sz w:val="22"/>
          <w:szCs w:val="22"/>
        </w:rPr>
        <w:t xml:space="preserve">la señora </w:t>
      </w:r>
      <w:r w:rsidRPr="002930FC" w:rsidR="00282BAF">
        <w:rPr>
          <w:rFonts w:ascii="Arial" w:hAnsi="Arial" w:eastAsia="Arial" w:cs="Arial"/>
          <w:b/>
          <w:bCs/>
          <w:sz w:val="22"/>
          <w:szCs w:val="22"/>
        </w:rPr>
        <w:t>NASLY STELLA RUIZ MEDINA</w:t>
      </w:r>
      <w:r w:rsidRPr="002930FC" w:rsidR="00333784">
        <w:rPr>
          <w:rFonts w:ascii="Arial" w:hAnsi="Arial" w:eastAsia="Arial" w:cs="Arial"/>
          <w:b/>
          <w:bCs/>
          <w:sz w:val="22"/>
          <w:szCs w:val="22"/>
        </w:rPr>
        <w:t xml:space="preserve"> </w:t>
      </w:r>
      <w:r w:rsidRPr="002930FC">
        <w:rPr>
          <w:rFonts w:ascii="Arial" w:hAnsi="Arial" w:eastAsia="Arial" w:cs="Arial"/>
          <w:sz w:val="22"/>
          <w:szCs w:val="22"/>
        </w:rPr>
        <w:t xml:space="preserve"> en contra d</w:t>
      </w:r>
      <w:r w:rsidRPr="002930FC" w:rsidR="00CB5859">
        <w:rPr>
          <w:rFonts w:ascii="Arial" w:hAnsi="Arial" w:eastAsia="Arial" w:cs="Arial"/>
          <w:sz w:val="22"/>
          <w:szCs w:val="22"/>
        </w:rPr>
        <w:t>e</w:t>
      </w:r>
      <w:r w:rsidRPr="002930FC" w:rsidR="001E1132">
        <w:rPr>
          <w:rFonts w:ascii="Arial" w:hAnsi="Arial" w:eastAsia="Arial" w:cs="Arial"/>
          <w:sz w:val="22"/>
          <w:szCs w:val="22"/>
        </w:rPr>
        <w:t xml:space="preserve"> </w:t>
      </w:r>
      <w:r w:rsidRPr="002930FC" w:rsidR="00CB5859">
        <w:rPr>
          <w:rFonts w:ascii="Arial" w:hAnsi="Arial" w:eastAsia="Arial" w:cs="Arial"/>
          <w:sz w:val="22"/>
          <w:szCs w:val="22"/>
        </w:rPr>
        <w:t>l</w:t>
      </w:r>
      <w:r w:rsidRPr="002930FC" w:rsidR="001E1132">
        <w:rPr>
          <w:rFonts w:ascii="Arial" w:hAnsi="Arial" w:eastAsia="Arial" w:cs="Arial"/>
          <w:sz w:val="22"/>
          <w:szCs w:val="22"/>
        </w:rPr>
        <w:t>a</w:t>
      </w:r>
      <w:r w:rsidRPr="002930FC" w:rsidR="00CB5859">
        <w:rPr>
          <w:rFonts w:ascii="Arial" w:hAnsi="Arial" w:eastAsia="Arial" w:cs="Arial"/>
          <w:sz w:val="22"/>
          <w:szCs w:val="22"/>
        </w:rPr>
        <w:t xml:space="preserve"> ADMINISTRADORA COLOMBIANA DE PENSIONES – COLPENSIONES</w:t>
      </w:r>
      <w:r w:rsidRPr="002930FC" w:rsidR="004E01F6">
        <w:rPr>
          <w:rFonts w:ascii="Arial" w:hAnsi="Arial" w:eastAsia="Arial" w:cs="Arial"/>
          <w:sz w:val="22"/>
          <w:szCs w:val="22"/>
        </w:rPr>
        <w:t xml:space="preserve">, </w:t>
      </w:r>
      <w:r w:rsidRPr="002930FC" w:rsidR="00ED2CEE">
        <w:rPr>
          <w:rFonts w:ascii="Arial" w:hAnsi="Arial" w:eastAsia="Arial" w:cs="Arial"/>
          <w:sz w:val="22"/>
          <w:szCs w:val="22"/>
        </w:rPr>
        <w:t xml:space="preserve">y </w:t>
      </w:r>
      <w:r w:rsidRPr="002930FC" w:rsidR="004E01F6">
        <w:rPr>
          <w:rFonts w:ascii="Arial" w:hAnsi="Arial" w:eastAsia="Arial" w:cs="Arial"/>
          <w:sz w:val="22"/>
          <w:szCs w:val="22"/>
        </w:rPr>
        <w:t xml:space="preserve">ADMINISTRADORA DE FONDOS DE PENSIONES Y CESANTÍAS </w:t>
      </w:r>
      <w:r w:rsidRPr="002930FC" w:rsidR="00463B51">
        <w:rPr>
          <w:rFonts w:ascii="Arial" w:hAnsi="Arial" w:eastAsia="Arial" w:cs="Arial"/>
          <w:sz w:val="22"/>
          <w:szCs w:val="22"/>
        </w:rPr>
        <w:t>PORVENIR S.A.</w:t>
      </w:r>
      <w:r w:rsidRPr="002930FC" w:rsidR="00197EF6">
        <w:rPr>
          <w:rFonts w:ascii="Arial" w:hAnsi="Arial" w:eastAsia="Arial" w:cs="Arial"/>
          <w:sz w:val="22"/>
          <w:szCs w:val="22"/>
        </w:rPr>
        <w:t xml:space="preserve"> </w:t>
      </w:r>
      <w:r w:rsidRPr="002930FC" w:rsidR="00ED2CEE">
        <w:rPr>
          <w:rFonts w:ascii="Arial" w:hAnsi="Arial" w:eastAsia="Arial" w:cs="Arial"/>
          <w:sz w:val="22"/>
          <w:szCs w:val="22"/>
        </w:rPr>
        <w:t xml:space="preserve">, proceso al cual fue vinculada </w:t>
      </w:r>
      <w:r w:rsidRPr="002930FC" w:rsidR="003309C8">
        <w:rPr>
          <w:rFonts w:ascii="Arial" w:hAnsi="Arial" w:eastAsia="Arial" w:cs="Arial"/>
          <w:sz w:val="22"/>
          <w:szCs w:val="22"/>
        </w:rPr>
        <w:t>COLFONDOS S.A. PENSIONES Y CESANTÍAS</w:t>
      </w:r>
      <w:r w:rsidRPr="002930FC" w:rsidR="00CB5859">
        <w:rPr>
          <w:rFonts w:ascii="Arial" w:hAnsi="Arial" w:eastAsia="Arial" w:cs="Arial"/>
          <w:sz w:val="22"/>
          <w:szCs w:val="22"/>
        </w:rPr>
        <w:t xml:space="preserve"> </w:t>
      </w:r>
      <w:r w:rsidRPr="002930FC">
        <w:rPr>
          <w:rFonts w:ascii="Arial" w:hAnsi="Arial" w:eastAsia="Arial" w:cs="Arial"/>
          <w:sz w:val="22"/>
          <w:szCs w:val="22"/>
        </w:rPr>
        <w:t xml:space="preserve">y en segundo lugar, a </w:t>
      </w:r>
      <w:r w:rsidRPr="002930FC" w:rsidR="00965716">
        <w:rPr>
          <w:rFonts w:ascii="Arial" w:hAnsi="Arial" w:eastAsia="Arial" w:cs="Arial"/>
          <w:b/>
          <w:bCs/>
          <w:sz w:val="22"/>
          <w:szCs w:val="22"/>
          <w:u w:val="single"/>
        </w:rPr>
        <w:t>contestar el llamamiento en garantía</w:t>
      </w:r>
      <w:r w:rsidRPr="002930FC" w:rsidR="00965716">
        <w:rPr>
          <w:rFonts w:ascii="Arial" w:hAnsi="Arial" w:eastAsia="Arial" w:cs="Arial"/>
          <w:sz w:val="22"/>
          <w:szCs w:val="22"/>
        </w:rPr>
        <w:t xml:space="preserve"> </w:t>
      </w:r>
      <w:r w:rsidRPr="002930FC">
        <w:rPr>
          <w:rFonts w:ascii="Arial" w:hAnsi="Arial" w:eastAsia="Arial" w:cs="Arial"/>
          <w:sz w:val="22"/>
          <w:szCs w:val="22"/>
        </w:rPr>
        <w:t>formulado por este último a mi prohijada</w:t>
      </w:r>
      <w:r w:rsidRPr="002930FC" w:rsidR="00C304CB">
        <w:rPr>
          <w:rFonts w:ascii="Arial" w:hAnsi="Arial" w:eastAsia="Arial" w:cs="Arial"/>
          <w:sz w:val="22"/>
          <w:szCs w:val="22"/>
        </w:rPr>
        <w:t>.</w:t>
      </w:r>
    </w:p>
    <w:p w:rsidRPr="002930FC" w:rsidR="00116F26" w:rsidP="002930FC" w:rsidRDefault="00116F26" w14:paraId="2B4D5B8D" w14:textId="77777777">
      <w:pPr>
        <w:jc w:val="center"/>
        <w:rPr>
          <w:rFonts w:ascii="Arial" w:hAnsi="Arial" w:eastAsia="Arial" w:cs="Arial"/>
          <w:b/>
          <w:bCs/>
          <w:sz w:val="22"/>
          <w:szCs w:val="22"/>
          <w:u w:val="single"/>
        </w:rPr>
      </w:pPr>
    </w:p>
    <w:p w:rsidRPr="002930FC" w:rsidR="00116F26" w:rsidP="002930FC" w:rsidRDefault="00116F26" w14:paraId="2A3F129C" w14:textId="5226C9AF">
      <w:pPr>
        <w:jc w:val="center"/>
        <w:rPr>
          <w:rFonts w:ascii="Arial" w:hAnsi="Arial" w:eastAsia="Arial" w:cs="Arial"/>
          <w:b/>
          <w:bCs/>
          <w:sz w:val="22"/>
          <w:szCs w:val="22"/>
          <w:u w:val="single"/>
        </w:rPr>
      </w:pPr>
      <w:r w:rsidRPr="002930FC">
        <w:rPr>
          <w:rFonts w:ascii="Arial" w:hAnsi="Arial" w:eastAsia="Arial" w:cs="Arial"/>
          <w:b/>
          <w:bCs/>
          <w:sz w:val="22"/>
          <w:szCs w:val="22"/>
          <w:u w:val="single"/>
        </w:rPr>
        <w:t>CAPITULO I</w:t>
      </w:r>
    </w:p>
    <w:p w:rsidRPr="002930FC" w:rsidR="00116F26" w:rsidP="002930FC" w:rsidRDefault="00116F26" w14:paraId="09429484" w14:textId="1ED3465D">
      <w:pPr>
        <w:jc w:val="center"/>
        <w:rPr>
          <w:rFonts w:ascii="Arial" w:hAnsi="Arial" w:eastAsia="Arial" w:cs="Arial"/>
          <w:b/>
          <w:bCs/>
          <w:sz w:val="22"/>
          <w:szCs w:val="22"/>
          <w:u w:val="single"/>
        </w:rPr>
      </w:pPr>
      <w:r w:rsidRPr="002930FC">
        <w:rPr>
          <w:rFonts w:ascii="Arial" w:hAnsi="Arial" w:eastAsia="Arial" w:cs="Arial"/>
          <w:b/>
          <w:bCs/>
          <w:sz w:val="22"/>
          <w:szCs w:val="22"/>
          <w:u w:val="single"/>
        </w:rPr>
        <w:t xml:space="preserve">ACAPITE PRELIMINAR </w:t>
      </w:r>
    </w:p>
    <w:p w:rsidRPr="002930FC" w:rsidR="00116F26" w:rsidP="002930FC" w:rsidRDefault="00116F26" w14:paraId="427A23F2" w14:textId="5A4832D7">
      <w:pPr>
        <w:jc w:val="center"/>
        <w:rPr>
          <w:rFonts w:ascii="Arial" w:hAnsi="Arial" w:eastAsia="Arial" w:cs="Arial"/>
          <w:b/>
          <w:bCs/>
          <w:sz w:val="22"/>
          <w:szCs w:val="22"/>
          <w:u w:val="single"/>
        </w:rPr>
      </w:pPr>
      <w:r w:rsidRPr="002930FC">
        <w:rPr>
          <w:rFonts w:ascii="Arial" w:hAnsi="Arial" w:eastAsia="Arial" w:cs="Arial"/>
          <w:b/>
          <w:bCs/>
          <w:sz w:val="22"/>
          <w:szCs w:val="22"/>
          <w:u w:val="single"/>
        </w:rPr>
        <w:t xml:space="preserve"> EL LLAMAMIENTO EN GARANTÍA ES INEFICAZ CONFORME AL</w:t>
      </w:r>
    </w:p>
    <w:p w:rsidRPr="002930FC" w:rsidR="00116F26" w:rsidP="002930FC" w:rsidRDefault="00116F26" w14:paraId="62C1D846" w14:textId="77777777">
      <w:pPr>
        <w:jc w:val="center"/>
        <w:rPr>
          <w:rFonts w:ascii="Arial" w:hAnsi="Arial" w:eastAsia="Arial" w:cs="Arial"/>
          <w:b/>
          <w:bCs/>
          <w:sz w:val="22"/>
          <w:szCs w:val="22"/>
          <w:u w:val="single"/>
        </w:rPr>
      </w:pPr>
      <w:r w:rsidRPr="002930FC">
        <w:rPr>
          <w:rFonts w:ascii="Arial" w:hAnsi="Arial" w:eastAsia="Arial" w:cs="Arial"/>
          <w:b/>
          <w:bCs/>
          <w:sz w:val="22"/>
          <w:szCs w:val="22"/>
          <w:u w:val="single"/>
        </w:rPr>
        <w:t>ARTÍCULO 66 DEL CÓDIGO GENERAL DEL PROCESO</w:t>
      </w:r>
    </w:p>
    <w:p w:rsidRPr="002930FC" w:rsidR="00116F26" w:rsidP="002930FC" w:rsidRDefault="00116F26" w14:paraId="61A86D45" w14:textId="77777777">
      <w:pPr>
        <w:jc w:val="center"/>
        <w:rPr>
          <w:rFonts w:ascii="Arial" w:hAnsi="Arial" w:eastAsia="Arial" w:cs="Arial"/>
          <w:b/>
          <w:bCs/>
          <w:sz w:val="22"/>
          <w:szCs w:val="22"/>
          <w:u w:val="single"/>
        </w:rPr>
      </w:pPr>
    </w:p>
    <w:p w:rsidRPr="002930FC" w:rsidR="00116F26" w:rsidP="002930FC" w:rsidRDefault="00116F26" w14:paraId="5F258DBA" w14:textId="77777777">
      <w:pPr>
        <w:jc w:val="both"/>
        <w:rPr>
          <w:rFonts w:ascii="Arial" w:hAnsi="Arial" w:eastAsia="Arial" w:cs="Arial"/>
          <w:sz w:val="22"/>
          <w:szCs w:val="22"/>
        </w:rPr>
      </w:pPr>
      <w:r w:rsidRPr="002930FC">
        <w:rPr>
          <w:rFonts w:ascii="Arial" w:hAnsi="Arial" w:eastAsia="Arial" w:cs="Arial"/>
          <w:sz w:val="22"/>
          <w:szCs w:val="22"/>
        </w:rPr>
        <w:t xml:space="preserve">De manera respetuosa, se pone de presente desde ya al despacho que el llamamiento en garantía realizado por COLFONDOS S.A. PENSIONES Y CESANTÍAS S.A. es ineficaz, de conformidad con lo establecido en el artículo 66 del C.G.P, aplicable en material laboral por analogía y remisión expresa del artículo 145 del </w:t>
      </w:r>
      <w:proofErr w:type="spellStart"/>
      <w:r w:rsidRPr="002930FC">
        <w:rPr>
          <w:rFonts w:ascii="Arial" w:hAnsi="Arial" w:eastAsia="Arial" w:cs="Arial"/>
          <w:sz w:val="22"/>
          <w:szCs w:val="22"/>
        </w:rPr>
        <w:t>CPTySS</w:t>
      </w:r>
      <w:proofErr w:type="spellEnd"/>
      <w:r w:rsidRPr="002930FC">
        <w:rPr>
          <w:rFonts w:ascii="Arial" w:hAnsi="Arial" w:eastAsia="Arial" w:cs="Arial"/>
          <w:sz w:val="22"/>
          <w:szCs w:val="22"/>
        </w:rPr>
        <w:t xml:space="preserve">, el cual reza en su tenor literal:  </w:t>
      </w:r>
    </w:p>
    <w:p w:rsidRPr="002930FC" w:rsidR="00116F26" w:rsidP="002930FC" w:rsidRDefault="00116F26" w14:paraId="24B33AAA" w14:textId="77777777">
      <w:pPr>
        <w:jc w:val="both"/>
        <w:rPr>
          <w:rFonts w:ascii="Arial" w:hAnsi="Arial" w:eastAsia="Arial" w:cs="Arial"/>
          <w:sz w:val="22"/>
          <w:szCs w:val="22"/>
        </w:rPr>
      </w:pPr>
    </w:p>
    <w:p w:rsidRPr="002930FC" w:rsidR="00116F26" w:rsidP="002930FC" w:rsidRDefault="00116F26" w14:paraId="571C1849" w14:textId="167AE295">
      <w:pPr>
        <w:ind w:left="426"/>
        <w:jc w:val="both"/>
        <w:rPr>
          <w:rFonts w:ascii="Arial" w:hAnsi="Arial" w:eastAsia="Arial" w:cs="Arial"/>
          <w:i/>
          <w:iCs/>
          <w:sz w:val="22"/>
          <w:szCs w:val="22"/>
        </w:rPr>
      </w:pPr>
      <w:r w:rsidRPr="002930FC">
        <w:rPr>
          <w:rFonts w:ascii="Arial" w:hAnsi="Arial" w:eastAsia="Arial" w:cs="Arial"/>
          <w:i/>
          <w:iCs/>
          <w:sz w:val="22"/>
          <w:szCs w:val="22"/>
        </w:rPr>
        <w:t>“ARTÍCULO 66. TRÁMITE. Si el juez halla procedente el llamamiento, ordenará notificar</w:t>
      </w:r>
      <w:r w:rsidRPr="002930FC" w:rsidR="00F55D34">
        <w:rPr>
          <w:rFonts w:ascii="Arial" w:hAnsi="Arial" w:eastAsia="Arial" w:cs="Arial"/>
          <w:i/>
          <w:iCs/>
          <w:sz w:val="22"/>
          <w:szCs w:val="22"/>
        </w:rPr>
        <w:t xml:space="preserve"> </w:t>
      </w:r>
      <w:r w:rsidRPr="002930FC">
        <w:rPr>
          <w:rFonts w:ascii="Arial" w:hAnsi="Arial" w:eastAsia="Arial" w:cs="Arial"/>
          <w:i/>
          <w:iCs/>
          <w:sz w:val="22"/>
          <w:szCs w:val="22"/>
        </w:rPr>
        <w:t xml:space="preserve">personalmente al convocado y correrle traslado del escrito por el término de la demanda inicial. </w:t>
      </w:r>
      <w:r w:rsidRPr="002930FC">
        <w:rPr>
          <w:rFonts w:ascii="Arial" w:hAnsi="Arial" w:eastAsia="Arial" w:cs="Arial"/>
          <w:b/>
          <w:bCs/>
          <w:i/>
          <w:iCs/>
          <w:sz w:val="22"/>
          <w:szCs w:val="22"/>
          <w:u w:val="single"/>
        </w:rPr>
        <w:t>Si la notificación no se logra dentro de los seis (6) meses siguientes, el llamamiento será ineficaz</w:t>
      </w:r>
      <w:r w:rsidRPr="002930FC">
        <w:rPr>
          <w:rFonts w:ascii="Arial" w:hAnsi="Arial" w:eastAsia="Arial" w:cs="Arial"/>
          <w:i/>
          <w:iCs/>
          <w:sz w:val="22"/>
          <w:szCs w:val="22"/>
        </w:rPr>
        <w:t>. La misma regla se aplicará en el caso contemplado en el inciso segundo del artículo anterior.</w:t>
      </w:r>
    </w:p>
    <w:p w:rsidRPr="002930FC" w:rsidR="00B51E8A" w:rsidP="002930FC" w:rsidRDefault="00B51E8A" w14:paraId="3919BA0A" w14:textId="77777777">
      <w:pPr>
        <w:ind w:left="426"/>
        <w:jc w:val="both"/>
        <w:rPr>
          <w:rFonts w:ascii="Arial" w:hAnsi="Arial" w:eastAsia="Arial" w:cs="Arial"/>
          <w:i/>
          <w:iCs/>
          <w:sz w:val="22"/>
          <w:szCs w:val="22"/>
        </w:rPr>
      </w:pPr>
    </w:p>
    <w:p w:rsidRPr="002930FC" w:rsidR="00116F26" w:rsidP="002930FC" w:rsidRDefault="00116F26" w14:paraId="4854EC01" w14:textId="34B4F5C6">
      <w:pPr>
        <w:ind w:left="426"/>
        <w:jc w:val="both"/>
        <w:rPr>
          <w:rFonts w:ascii="Arial" w:hAnsi="Arial" w:eastAsia="Arial" w:cs="Arial"/>
          <w:i/>
          <w:iCs/>
          <w:sz w:val="22"/>
          <w:szCs w:val="22"/>
        </w:rPr>
      </w:pPr>
      <w:r w:rsidRPr="002930FC">
        <w:rPr>
          <w:rFonts w:ascii="Arial" w:hAnsi="Arial" w:eastAsia="Arial" w:cs="Arial"/>
          <w:i/>
          <w:iCs/>
          <w:sz w:val="22"/>
          <w:szCs w:val="22"/>
        </w:rPr>
        <w:t>El llamado en garantía podrá contestar en un solo escrito la demanda y el llamamiento, y solicitar las</w:t>
      </w:r>
      <w:r w:rsidRPr="002930FC" w:rsidR="00B51E8A">
        <w:rPr>
          <w:rFonts w:ascii="Arial" w:hAnsi="Arial" w:eastAsia="Arial" w:cs="Arial"/>
          <w:i/>
          <w:iCs/>
          <w:sz w:val="22"/>
          <w:szCs w:val="22"/>
        </w:rPr>
        <w:t xml:space="preserve"> </w:t>
      </w:r>
      <w:r w:rsidRPr="002930FC">
        <w:rPr>
          <w:rFonts w:ascii="Arial" w:hAnsi="Arial" w:eastAsia="Arial" w:cs="Arial"/>
          <w:i/>
          <w:iCs/>
          <w:sz w:val="22"/>
          <w:szCs w:val="22"/>
        </w:rPr>
        <w:t>pruebas que pretenda hacer valer.</w:t>
      </w:r>
      <w:r w:rsidRPr="002930FC" w:rsidR="00B51E8A">
        <w:rPr>
          <w:rFonts w:ascii="Arial" w:hAnsi="Arial" w:eastAsia="Arial" w:cs="Arial"/>
          <w:i/>
          <w:iCs/>
          <w:sz w:val="22"/>
          <w:szCs w:val="22"/>
        </w:rPr>
        <w:t xml:space="preserve"> </w:t>
      </w:r>
      <w:r w:rsidRPr="002930FC">
        <w:rPr>
          <w:rFonts w:ascii="Arial" w:hAnsi="Arial" w:eastAsia="Arial" w:cs="Arial"/>
          <w:i/>
          <w:iCs/>
          <w:sz w:val="22"/>
          <w:szCs w:val="22"/>
        </w:rPr>
        <w:t>En la sentencia se resolverá, cuando fuere pertinente, sobre la relación sustancial aducida y acerca</w:t>
      </w:r>
      <w:r w:rsidRPr="002930FC" w:rsidR="00B51E8A">
        <w:rPr>
          <w:rFonts w:ascii="Arial" w:hAnsi="Arial" w:eastAsia="Arial" w:cs="Arial"/>
          <w:i/>
          <w:iCs/>
          <w:sz w:val="22"/>
          <w:szCs w:val="22"/>
        </w:rPr>
        <w:t xml:space="preserve"> </w:t>
      </w:r>
      <w:r w:rsidRPr="002930FC">
        <w:rPr>
          <w:rFonts w:ascii="Arial" w:hAnsi="Arial" w:eastAsia="Arial" w:cs="Arial"/>
          <w:i/>
          <w:iCs/>
          <w:sz w:val="22"/>
          <w:szCs w:val="22"/>
        </w:rPr>
        <w:t>de las indemnizaciones o restituciones a cargo del llamado en garantía.</w:t>
      </w:r>
    </w:p>
    <w:p w:rsidRPr="002930FC" w:rsidR="00B51E8A" w:rsidP="002930FC" w:rsidRDefault="00B51E8A" w14:paraId="0E9AED64" w14:textId="77777777">
      <w:pPr>
        <w:ind w:left="426"/>
        <w:jc w:val="both"/>
        <w:rPr>
          <w:rFonts w:ascii="Arial" w:hAnsi="Arial" w:eastAsia="Arial" w:cs="Arial"/>
          <w:i/>
          <w:iCs/>
          <w:sz w:val="22"/>
          <w:szCs w:val="22"/>
        </w:rPr>
      </w:pPr>
    </w:p>
    <w:p w:rsidRPr="002930FC" w:rsidR="00116F26" w:rsidP="002930FC" w:rsidRDefault="00116F26" w14:paraId="6EF31A56" w14:textId="536DEE47">
      <w:pPr>
        <w:ind w:left="426"/>
        <w:jc w:val="both"/>
        <w:rPr>
          <w:rFonts w:ascii="Arial" w:hAnsi="Arial" w:eastAsia="Arial" w:cs="Arial"/>
          <w:i/>
          <w:iCs/>
          <w:sz w:val="22"/>
          <w:szCs w:val="22"/>
        </w:rPr>
      </w:pPr>
      <w:r w:rsidRPr="002930FC">
        <w:rPr>
          <w:rFonts w:ascii="Arial" w:hAnsi="Arial" w:eastAsia="Arial" w:cs="Arial"/>
          <w:i/>
          <w:iCs/>
          <w:sz w:val="22"/>
          <w:szCs w:val="22"/>
        </w:rPr>
        <w:t>PARÁGRAFO. No será necesario notificar personalmente el auto que admite el llamamiento cuando</w:t>
      </w:r>
      <w:r w:rsidRPr="002930FC" w:rsidR="00B51E8A">
        <w:rPr>
          <w:rFonts w:ascii="Arial" w:hAnsi="Arial" w:eastAsia="Arial" w:cs="Arial"/>
          <w:i/>
          <w:iCs/>
          <w:sz w:val="22"/>
          <w:szCs w:val="22"/>
        </w:rPr>
        <w:t xml:space="preserve"> </w:t>
      </w:r>
      <w:r w:rsidRPr="002930FC">
        <w:rPr>
          <w:rFonts w:ascii="Arial" w:hAnsi="Arial" w:eastAsia="Arial" w:cs="Arial"/>
          <w:i/>
          <w:iCs/>
          <w:sz w:val="22"/>
          <w:szCs w:val="22"/>
        </w:rPr>
        <w:t>el llamado actúe en el proceso como parte o como representante de alguna de las partes.”</w:t>
      </w:r>
    </w:p>
    <w:p w:rsidRPr="002930FC" w:rsidR="00116F26" w:rsidP="002930FC" w:rsidRDefault="00116F26" w14:paraId="7F4635AC" w14:textId="77777777">
      <w:pPr>
        <w:ind w:left="708"/>
        <w:jc w:val="both"/>
        <w:rPr>
          <w:rFonts w:ascii="Arial" w:hAnsi="Arial" w:eastAsia="Arial" w:cs="Arial"/>
          <w:i/>
          <w:iCs/>
          <w:sz w:val="22"/>
          <w:szCs w:val="22"/>
        </w:rPr>
      </w:pPr>
      <w:r w:rsidRPr="002930FC">
        <w:rPr>
          <w:rFonts w:ascii="Arial" w:hAnsi="Arial" w:eastAsia="Arial" w:cs="Arial"/>
          <w:i/>
          <w:iCs/>
          <w:sz w:val="22"/>
          <w:szCs w:val="22"/>
        </w:rPr>
        <w:t>(Subrayado y negrilla por fuera del texto original).</w:t>
      </w:r>
    </w:p>
    <w:p w:rsidRPr="002930FC" w:rsidR="00F55D34" w:rsidP="002930FC" w:rsidRDefault="00F55D34" w14:paraId="01181F6F" w14:textId="77777777">
      <w:pPr>
        <w:jc w:val="both"/>
        <w:rPr>
          <w:rFonts w:ascii="Arial" w:hAnsi="Arial" w:eastAsia="Arial" w:cs="Arial"/>
          <w:sz w:val="22"/>
          <w:szCs w:val="22"/>
        </w:rPr>
      </w:pPr>
    </w:p>
    <w:p w:rsidRPr="002930FC" w:rsidR="00116F26" w:rsidP="002930FC" w:rsidRDefault="00116F26" w14:paraId="4385FEFF" w14:textId="0AFC0352">
      <w:pPr>
        <w:jc w:val="both"/>
        <w:rPr>
          <w:rFonts w:ascii="Arial" w:hAnsi="Arial" w:eastAsia="Arial" w:cs="Arial"/>
          <w:sz w:val="22"/>
          <w:szCs w:val="22"/>
        </w:rPr>
      </w:pPr>
      <w:r w:rsidRPr="002930FC">
        <w:rPr>
          <w:rFonts w:ascii="Arial" w:hAnsi="Arial" w:eastAsia="Arial" w:cs="Arial"/>
          <w:sz w:val="22"/>
          <w:szCs w:val="22"/>
        </w:rPr>
        <w:t>Aunado a lo anterior, se precisa que, en el caso en concreto el llamamiento se torna ineficaz por</w:t>
      </w:r>
    </w:p>
    <w:p w:rsidRPr="002930FC" w:rsidR="00116F26" w:rsidP="002930FC" w:rsidRDefault="00116F26" w14:paraId="02286A9F" w14:textId="75FA0F92">
      <w:pPr>
        <w:jc w:val="both"/>
        <w:rPr>
          <w:rFonts w:ascii="Arial" w:hAnsi="Arial" w:eastAsia="Arial" w:cs="Arial"/>
          <w:sz w:val="22"/>
          <w:szCs w:val="22"/>
        </w:rPr>
      </w:pPr>
      <w:r w:rsidRPr="002930FC">
        <w:rPr>
          <w:rFonts w:ascii="Arial" w:hAnsi="Arial" w:eastAsia="Arial" w:cs="Arial"/>
          <w:sz w:val="22"/>
          <w:szCs w:val="22"/>
        </w:rPr>
        <w:t>cuanto la notificación no se realizó dentro de los seis meses siguientes, tal como se expone a</w:t>
      </w:r>
      <w:r w:rsidRPr="002930FC" w:rsidR="00B51E8A">
        <w:rPr>
          <w:rFonts w:ascii="Arial" w:hAnsi="Arial" w:eastAsia="Arial" w:cs="Arial"/>
          <w:sz w:val="22"/>
          <w:szCs w:val="22"/>
        </w:rPr>
        <w:t xml:space="preserve"> </w:t>
      </w:r>
      <w:r w:rsidRPr="002930FC">
        <w:rPr>
          <w:rFonts w:ascii="Arial" w:hAnsi="Arial" w:eastAsia="Arial" w:cs="Arial"/>
          <w:sz w:val="22"/>
          <w:szCs w:val="22"/>
        </w:rPr>
        <w:t>continuación:</w:t>
      </w:r>
    </w:p>
    <w:p w:rsidRPr="002930FC" w:rsidR="00B51E8A" w:rsidP="002930FC" w:rsidRDefault="00B51E8A" w14:paraId="2CF34E78" w14:textId="77777777">
      <w:pPr>
        <w:jc w:val="both"/>
        <w:rPr>
          <w:rFonts w:ascii="Arial" w:hAnsi="Arial" w:eastAsia="Arial" w:cs="Arial"/>
          <w:sz w:val="22"/>
          <w:szCs w:val="22"/>
        </w:rPr>
      </w:pPr>
    </w:p>
    <w:p w:rsidRPr="002930FC" w:rsidR="00B51E8A" w:rsidP="002930FC" w:rsidRDefault="00116F26" w14:paraId="4A397588" w14:textId="77777777">
      <w:pPr>
        <w:pStyle w:val="ListParagraph"/>
        <w:numPr>
          <w:ilvl w:val="0"/>
          <w:numId w:val="12"/>
        </w:numPr>
        <w:spacing w:line="240" w:lineRule="auto"/>
        <w:rPr>
          <w:color w:val="auto"/>
        </w:rPr>
      </w:pPr>
      <w:r w:rsidRPr="002930FC">
        <w:rPr>
          <w:color w:val="auto"/>
        </w:rPr>
        <w:t xml:space="preserve">La demandada </w:t>
      </w:r>
      <w:r w:rsidRPr="002930FC" w:rsidR="00B51E8A">
        <w:rPr>
          <w:color w:val="auto"/>
        </w:rPr>
        <w:t>COLFONDOS S.A. PENSIONES Y CESANTÍAS</w:t>
      </w:r>
      <w:r w:rsidRPr="002930FC">
        <w:rPr>
          <w:color w:val="auto"/>
        </w:rPr>
        <w:t xml:space="preserve"> procedió a contestar la demanda y formuló el</w:t>
      </w:r>
      <w:r w:rsidRPr="002930FC" w:rsidR="00B51E8A">
        <w:rPr>
          <w:color w:val="auto"/>
        </w:rPr>
        <w:t xml:space="preserve"> </w:t>
      </w:r>
      <w:r w:rsidRPr="002930FC">
        <w:rPr>
          <w:color w:val="auto"/>
        </w:rPr>
        <w:t xml:space="preserve">llamamiento en garantía en contra de mi representada </w:t>
      </w:r>
      <w:r w:rsidRPr="002930FC" w:rsidR="00B51E8A">
        <w:rPr>
          <w:b/>
          <w:bCs/>
          <w:color w:val="auto"/>
        </w:rPr>
        <w:t xml:space="preserve">ALLIANZ SEGUROS DE VIDA S.A. </w:t>
      </w:r>
      <w:r w:rsidRPr="002930FC" w:rsidR="00B51E8A">
        <w:rPr>
          <w:color w:val="auto"/>
        </w:rPr>
        <w:t>el 15/09/2023</w:t>
      </w:r>
    </w:p>
    <w:p w:rsidRPr="002930FC" w:rsidR="00B51E8A" w:rsidP="002930FC" w:rsidRDefault="00B51E8A" w14:paraId="65932A16" w14:textId="77777777">
      <w:pPr>
        <w:pStyle w:val="ListParagraph"/>
        <w:spacing w:line="240" w:lineRule="auto"/>
        <w:ind w:firstLine="0"/>
        <w:rPr>
          <w:color w:val="auto"/>
        </w:rPr>
      </w:pPr>
    </w:p>
    <w:p w:rsidRPr="002930FC" w:rsidR="00B51E8A" w:rsidP="002930FC" w:rsidRDefault="00116F26" w14:paraId="6B70E4B7" w14:textId="77777777">
      <w:pPr>
        <w:pStyle w:val="ListParagraph"/>
        <w:numPr>
          <w:ilvl w:val="0"/>
          <w:numId w:val="12"/>
        </w:numPr>
        <w:spacing w:line="240" w:lineRule="auto"/>
        <w:rPr>
          <w:color w:val="auto"/>
        </w:rPr>
      </w:pPr>
      <w:r w:rsidRPr="002930FC">
        <w:rPr>
          <w:color w:val="auto"/>
        </w:rPr>
        <w:t xml:space="preserve"> Mediante </w:t>
      </w:r>
      <w:r w:rsidRPr="002930FC" w:rsidR="00B51E8A">
        <w:rPr>
          <w:color w:val="auto"/>
        </w:rPr>
        <w:t>Auto del 19 de octubre de 2023</w:t>
      </w:r>
      <w:r w:rsidRPr="002930FC">
        <w:rPr>
          <w:color w:val="auto"/>
        </w:rPr>
        <w:t xml:space="preserve">, notificado por estados el </w:t>
      </w:r>
      <w:r w:rsidRPr="002930FC" w:rsidR="00B51E8A">
        <w:rPr>
          <w:color w:val="auto"/>
        </w:rPr>
        <w:t xml:space="preserve">20 de octubre de 2023 </w:t>
      </w:r>
      <w:r w:rsidRPr="002930FC">
        <w:rPr>
          <w:color w:val="auto"/>
        </w:rPr>
        <w:t xml:space="preserve">el Juzgado </w:t>
      </w:r>
      <w:r w:rsidRPr="002930FC" w:rsidR="00B51E8A">
        <w:rPr>
          <w:color w:val="auto"/>
        </w:rPr>
        <w:t>Primero (001) Laboral del Circuito de Envigado</w:t>
      </w:r>
      <w:r w:rsidRPr="002930FC">
        <w:rPr>
          <w:color w:val="auto"/>
        </w:rPr>
        <w:t xml:space="preserve"> admitió el llamamiento en garantía</w:t>
      </w:r>
      <w:r w:rsidRPr="002930FC" w:rsidR="00B51E8A">
        <w:rPr>
          <w:color w:val="auto"/>
        </w:rPr>
        <w:t xml:space="preserve"> </w:t>
      </w:r>
      <w:r w:rsidRPr="002930FC">
        <w:rPr>
          <w:color w:val="auto"/>
        </w:rPr>
        <w:t xml:space="preserve">formulado por </w:t>
      </w:r>
      <w:r w:rsidRPr="002930FC" w:rsidR="00B51E8A">
        <w:rPr>
          <w:color w:val="auto"/>
        </w:rPr>
        <w:t>COLFONDOS S.A. PENSIONES Y CESANTÍAS.</w:t>
      </w:r>
    </w:p>
    <w:p w:rsidRPr="002930FC" w:rsidR="00B51E8A" w:rsidP="002930FC" w:rsidRDefault="00B51E8A" w14:paraId="650343FA" w14:textId="77777777">
      <w:pPr>
        <w:pStyle w:val="ListParagraph"/>
        <w:spacing w:line="240" w:lineRule="auto"/>
        <w:rPr>
          <w:color w:val="auto"/>
        </w:rPr>
      </w:pPr>
    </w:p>
    <w:p w:rsidRPr="002930FC" w:rsidR="00B51E8A" w:rsidP="002930FC" w:rsidRDefault="00116F26" w14:paraId="7CA070C4" w14:textId="77777777">
      <w:pPr>
        <w:pStyle w:val="ListParagraph"/>
        <w:numPr>
          <w:ilvl w:val="0"/>
          <w:numId w:val="12"/>
        </w:numPr>
        <w:spacing w:line="240" w:lineRule="auto"/>
        <w:rPr>
          <w:color w:val="auto"/>
        </w:rPr>
      </w:pPr>
      <w:r w:rsidRPr="002930FC">
        <w:rPr>
          <w:color w:val="auto"/>
        </w:rPr>
        <w:t xml:space="preserve">Mi representada no recibió notificación alguna del </w:t>
      </w:r>
      <w:r w:rsidRPr="002930FC" w:rsidR="00B51E8A">
        <w:rPr>
          <w:color w:val="auto"/>
        </w:rPr>
        <w:t>20/10/2023 al 20/04/2024</w:t>
      </w:r>
      <w:r w:rsidRPr="002930FC">
        <w:rPr>
          <w:color w:val="auto"/>
        </w:rPr>
        <w:t xml:space="preserve"> ni por parte del</w:t>
      </w:r>
      <w:r w:rsidRPr="002930FC" w:rsidR="00B51E8A">
        <w:rPr>
          <w:color w:val="auto"/>
        </w:rPr>
        <w:t xml:space="preserve"> </w:t>
      </w:r>
      <w:r w:rsidRPr="002930FC">
        <w:rPr>
          <w:color w:val="auto"/>
        </w:rPr>
        <w:t>Juzgado ni por parte de la sociedad convocante.</w:t>
      </w:r>
    </w:p>
    <w:p w:rsidRPr="002930FC" w:rsidR="00B51E8A" w:rsidP="002930FC" w:rsidRDefault="00B51E8A" w14:paraId="32130B10" w14:textId="77777777">
      <w:pPr>
        <w:pStyle w:val="ListParagraph"/>
        <w:spacing w:line="240" w:lineRule="auto"/>
        <w:rPr>
          <w:color w:val="auto"/>
        </w:rPr>
      </w:pPr>
    </w:p>
    <w:p w:rsidRPr="002930FC" w:rsidR="00116F26" w:rsidP="002930FC" w:rsidRDefault="00B51E8A" w14:paraId="7D367720" w14:textId="63506A27">
      <w:pPr>
        <w:pStyle w:val="ListParagraph"/>
        <w:numPr>
          <w:ilvl w:val="0"/>
          <w:numId w:val="12"/>
        </w:numPr>
        <w:spacing w:line="240" w:lineRule="auto"/>
        <w:rPr>
          <w:color w:val="auto"/>
        </w:rPr>
      </w:pPr>
      <w:r w:rsidRPr="002930FC">
        <w:rPr>
          <w:color w:val="auto"/>
        </w:rPr>
        <w:t xml:space="preserve">COLFONDOS S.A. PENSIONES Y CESANTÍAS </w:t>
      </w:r>
      <w:r w:rsidRPr="002930FC" w:rsidR="00116F26">
        <w:rPr>
          <w:color w:val="auto"/>
        </w:rPr>
        <w:t>notificó a mi representada el 0</w:t>
      </w:r>
      <w:r w:rsidRPr="002930FC">
        <w:rPr>
          <w:color w:val="auto"/>
        </w:rPr>
        <w:t>5 de septiembre de 2024</w:t>
      </w:r>
      <w:r w:rsidRPr="002930FC" w:rsidR="00116F26">
        <w:rPr>
          <w:color w:val="auto"/>
        </w:rPr>
        <w:t>, es decir por fuera de los 6 meses señalados en el artículo 66 del Código</w:t>
      </w:r>
      <w:r w:rsidRPr="002930FC">
        <w:rPr>
          <w:color w:val="auto"/>
        </w:rPr>
        <w:t xml:space="preserve"> </w:t>
      </w:r>
      <w:r w:rsidRPr="002930FC" w:rsidR="00116F26">
        <w:rPr>
          <w:color w:val="auto"/>
        </w:rPr>
        <w:t>General del Proceso.</w:t>
      </w:r>
    </w:p>
    <w:p w:rsidRPr="002930FC" w:rsidR="00B51E8A" w:rsidP="002930FC" w:rsidRDefault="00B51E8A" w14:paraId="27B42ADD" w14:textId="77777777">
      <w:pPr>
        <w:rPr>
          <w:rFonts w:ascii="Arial" w:hAnsi="Arial" w:eastAsia="Arial" w:cs="Arial"/>
          <w:sz w:val="22"/>
          <w:szCs w:val="22"/>
        </w:rPr>
      </w:pPr>
    </w:p>
    <w:p w:rsidRPr="002930FC" w:rsidR="00116F26" w:rsidP="002930FC" w:rsidRDefault="00116F26" w14:paraId="2D850555" w14:textId="77777777">
      <w:pPr>
        <w:jc w:val="both"/>
        <w:rPr>
          <w:rFonts w:ascii="Arial" w:hAnsi="Arial" w:eastAsia="Arial" w:cs="Arial"/>
          <w:sz w:val="22"/>
          <w:szCs w:val="22"/>
        </w:rPr>
      </w:pPr>
      <w:r w:rsidRPr="002930FC">
        <w:rPr>
          <w:rFonts w:ascii="Arial" w:hAnsi="Arial" w:eastAsia="Arial" w:cs="Arial"/>
          <w:sz w:val="22"/>
          <w:szCs w:val="22"/>
        </w:rPr>
        <w:t>Por lo anterior, la notificación del llamamiento en garantía no se logró dentro de los seis meses</w:t>
      </w:r>
    </w:p>
    <w:p w:rsidRPr="002930FC" w:rsidR="00116F26" w:rsidP="002930FC" w:rsidRDefault="00116F26" w14:paraId="5FDCB77C" w14:textId="5AE82A85">
      <w:pPr>
        <w:jc w:val="both"/>
        <w:rPr>
          <w:rFonts w:ascii="Arial" w:hAnsi="Arial" w:eastAsia="Arial" w:cs="Arial"/>
          <w:sz w:val="22"/>
          <w:szCs w:val="22"/>
        </w:rPr>
      </w:pPr>
      <w:r w:rsidRPr="002930FC">
        <w:rPr>
          <w:rFonts w:ascii="Arial" w:hAnsi="Arial" w:eastAsia="Arial" w:cs="Arial"/>
          <w:sz w:val="22"/>
          <w:szCs w:val="22"/>
        </w:rPr>
        <w:t xml:space="preserve">otorgados por la Ley para ello, pues la misma se realizó el </w:t>
      </w:r>
      <w:r w:rsidRPr="002930FC" w:rsidR="00B51E8A">
        <w:rPr>
          <w:rFonts w:ascii="Arial" w:hAnsi="Arial" w:eastAsia="Arial" w:cs="Arial"/>
          <w:sz w:val="22"/>
          <w:szCs w:val="22"/>
        </w:rPr>
        <w:t>05 de septiembre de 2024</w:t>
      </w:r>
      <w:r w:rsidRPr="002930FC">
        <w:rPr>
          <w:rFonts w:ascii="Arial" w:hAnsi="Arial" w:eastAsia="Arial" w:cs="Arial"/>
          <w:sz w:val="22"/>
          <w:szCs w:val="22"/>
        </w:rPr>
        <w:t xml:space="preserve">, es decir, </w:t>
      </w:r>
      <w:r w:rsidRPr="002930FC" w:rsidR="00B51E8A">
        <w:rPr>
          <w:rFonts w:ascii="Arial" w:hAnsi="Arial" w:eastAsia="Arial" w:cs="Arial"/>
          <w:sz w:val="22"/>
          <w:szCs w:val="22"/>
        </w:rPr>
        <w:t xml:space="preserve">más de seis (06) meses </w:t>
      </w:r>
      <w:r w:rsidRPr="002930FC">
        <w:rPr>
          <w:rFonts w:ascii="Arial" w:hAnsi="Arial" w:eastAsia="Arial" w:cs="Arial"/>
          <w:sz w:val="22"/>
          <w:szCs w:val="22"/>
        </w:rPr>
        <w:t>después de haberse admitido el llamamiento por parte del despacho, por lo tanto, debe declararse</w:t>
      </w:r>
      <w:r w:rsidRPr="002930FC" w:rsidR="00B51E8A">
        <w:rPr>
          <w:rFonts w:ascii="Arial" w:hAnsi="Arial" w:eastAsia="Arial" w:cs="Arial"/>
          <w:sz w:val="22"/>
          <w:szCs w:val="22"/>
        </w:rPr>
        <w:t xml:space="preserve"> </w:t>
      </w:r>
      <w:r w:rsidRPr="002930FC">
        <w:rPr>
          <w:rFonts w:ascii="Arial" w:hAnsi="Arial" w:eastAsia="Arial" w:cs="Arial"/>
          <w:sz w:val="22"/>
          <w:szCs w:val="22"/>
        </w:rPr>
        <w:t>ineficaz por parte del despacho.</w:t>
      </w:r>
    </w:p>
    <w:p w:rsidRPr="002930FC" w:rsidR="00B51E8A" w:rsidP="002930FC" w:rsidRDefault="00B51E8A" w14:paraId="7077F7E4" w14:textId="77777777">
      <w:pPr>
        <w:jc w:val="both"/>
        <w:rPr>
          <w:rFonts w:ascii="Arial" w:hAnsi="Arial" w:eastAsia="Arial" w:cs="Arial"/>
          <w:sz w:val="22"/>
          <w:szCs w:val="22"/>
        </w:rPr>
      </w:pPr>
    </w:p>
    <w:p w:rsidRPr="002930FC" w:rsidR="00756C5C" w:rsidP="002930FC" w:rsidRDefault="00AB5B93" w14:paraId="4AFB0C7B" w14:textId="456DDB17">
      <w:pPr>
        <w:jc w:val="center"/>
        <w:rPr>
          <w:rFonts w:ascii="Arial" w:hAnsi="Arial" w:eastAsia="Arial" w:cs="Arial"/>
          <w:b/>
          <w:bCs/>
          <w:sz w:val="22"/>
          <w:szCs w:val="22"/>
          <w:u w:val="single"/>
        </w:rPr>
      </w:pPr>
      <w:r w:rsidRPr="002930FC">
        <w:rPr>
          <w:rFonts w:ascii="Arial" w:hAnsi="Arial" w:eastAsia="Arial" w:cs="Arial"/>
          <w:b/>
          <w:bCs/>
          <w:sz w:val="22"/>
          <w:szCs w:val="22"/>
          <w:u w:val="single"/>
        </w:rPr>
        <w:t>CAPÍTULO I</w:t>
      </w:r>
      <w:r w:rsidRPr="002930FC" w:rsidR="00B51E8A">
        <w:rPr>
          <w:rFonts w:ascii="Arial" w:hAnsi="Arial" w:eastAsia="Arial" w:cs="Arial"/>
          <w:b/>
          <w:bCs/>
          <w:sz w:val="22"/>
          <w:szCs w:val="22"/>
          <w:u w:val="single"/>
        </w:rPr>
        <w:t>I</w:t>
      </w:r>
      <w:r w:rsidRPr="002930FC">
        <w:rPr>
          <w:rFonts w:ascii="Arial" w:hAnsi="Arial" w:eastAsia="Arial" w:cs="Arial"/>
          <w:b/>
          <w:bCs/>
          <w:sz w:val="22"/>
          <w:szCs w:val="22"/>
          <w:u w:val="single"/>
        </w:rPr>
        <w:t>.</w:t>
      </w:r>
    </w:p>
    <w:p w:rsidRPr="002930FC" w:rsidR="00AB5B93" w:rsidP="002930FC" w:rsidRDefault="00AB5B93" w14:paraId="76082923" w14:textId="2B0D16E0">
      <w:pPr>
        <w:jc w:val="center"/>
        <w:rPr>
          <w:rFonts w:ascii="Arial" w:hAnsi="Arial" w:eastAsia="Arial" w:cs="Arial"/>
          <w:b/>
          <w:bCs/>
          <w:sz w:val="22"/>
          <w:szCs w:val="22"/>
          <w:u w:val="single"/>
        </w:rPr>
      </w:pPr>
      <w:r w:rsidRPr="002930FC">
        <w:rPr>
          <w:rFonts w:ascii="Arial" w:hAnsi="Arial" w:eastAsia="Arial" w:cs="Arial"/>
          <w:b/>
          <w:bCs/>
          <w:sz w:val="22"/>
          <w:szCs w:val="22"/>
          <w:u w:val="single"/>
        </w:rPr>
        <w:t>CONTESTACIÓN DE LA DEMANDA</w:t>
      </w:r>
    </w:p>
    <w:p w:rsidRPr="002930FC" w:rsidR="00AB5B93" w:rsidP="002930FC" w:rsidRDefault="00F27724" w14:paraId="701EFB33" w14:textId="235301E5">
      <w:pPr>
        <w:jc w:val="center"/>
        <w:rPr>
          <w:rFonts w:ascii="Arial" w:hAnsi="Arial" w:eastAsia="Arial" w:cs="Arial"/>
          <w:b/>
          <w:bCs/>
          <w:sz w:val="22"/>
          <w:szCs w:val="22"/>
          <w:u w:val="single"/>
        </w:rPr>
      </w:pPr>
      <w:r w:rsidRPr="002930FC">
        <w:rPr>
          <w:rFonts w:ascii="Arial" w:hAnsi="Arial" w:eastAsia="Arial" w:cs="Arial"/>
          <w:b/>
          <w:bCs/>
          <w:sz w:val="22"/>
          <w:szCs w:val="22"/>
          <w:u w:val="single"/>
        </w:rPr>
        <w:t xml:space="preserve">PRONUNCIAMIENTO FRENTE A LOS </w:t>
      </w:r>
      <w:r w:rsidRPr="002930FC" w:rsidR="003309C8">
        <w:rPr>
          <w:rFonts w:ascii="Arial" w:hAnsi="Arial" w:eastAsia="Arial" w:cs="Arial"/>
          <w:b/>
          <w:bCs/>
          <w:sz w:val="22"/>
          <w:szCs w:val="22"/>
          <w:u w:val="single"/>
        </w:rPr>
        <w:t>HECHOS</w:t>
      </w:r>
      <w:r w:rsidRPr="002930FC">
        <w:rPr>
          <w:rFonts w:ascii="Arial" w:hAnsi="Arial" w:eastAsia="Arial" w:cs="Arial"/>
          <w:b/>
          <w:bCs/>
          <w:sz w:val="22"/>
          <w:szCs w:val="22"/>
          <w:u w:val="single"/>
        </w:rPr>
        <w:t xml:space="preserve"> DE LA DEMANDA</w:t>
      </w:r>
    </w:p>
    <w:p w:rsidRPr="002930FC" w:rsidR="0077578E" w:rsidP="002930FC" w:rsidRDefault="0077578E" w14:paraId="7C5D59D3" w14:textId="77777777">
      <w:pPr>
        <w:jc w:val="both"/>
        <w:rPr>
          <w:rFonts w:ascii="Arial" w:hAnsi="Arial" w:eastAsia="Arial" w:cs="Arial"/>
          <w:b/>
          <w:bCs/>
          <w:sz w:val="22"/>
          <w:szCs w:val="22"/>
        </w:rPr>
      </w:pPr>
    </w:p>
    <w:p w:rsidRPr="002930FC" w:rsidR="00463B51" w:rsidP="002930FC" w:rsidRDefault="003309C8" w14:paraId="4DBC3970" w14:textId="340B6C79">
      <w:pPr>
        <w:jc w:val="both"/>
        <w:rPr>
          <w:rFonts w:ascii="Arial" w:hAnsi="Arial" w:eastAsia="Arial" w:cs="Arial"/>
          <w:sz w:val="22"/>
          <w:szCs w:val="22"/>
        </w:rPr>
      </w:pPr>
      <w:r w:rsidRPr="002930FC">
        <w:rPr>
          <w:rFonts w:ascii="Arial" w:hAnsi="Arial" w:eastAsia="Arial" w:cs="Arial"/>
          <w:b/>
          <w:bCs/>
          <w:sz w:val="22"/>
          <w:szCs w:val="22"/>
        </w:rPr>
        <w:t xml:space="preserve">FRENTE AL HECHO </w:t>
      </w:r>
      <w:r w:rsidRPr="002930FC" w:rsidR="00463B51">
        <w:rPr>
          <w:rFonts w:ascii="Arial" w:hAnsi="Arial" w:eastAsia="Arial" w:cs="Arial"/>
          <w:b/>
          <w:bCs/>
          <w:sz w:val="22"/>
          <w:szCs w:val="22"/>
        </w:rPr>
        <w:t>PRIMERO</w:t>
      </w:r>
      <w:r w:rsidRPr="002930FC">
        <w:rPr>
          <w:rFonts w:ascii="Arial" w:hAnsi="Arial" w:eastAsia="Arial" w:cs="Arial"/>
          <w:b/>
          <w:bCs/>
          <w:sz w:val="22"/>
          <w:szCs w:val="22"/>
        </w:rPr>
        <w:t>:</w:t>
      </w:r>
      <w:r w:rsidRPr="002930FC" w:rsidR="00463B51">
        <w:rPr>
          <w:rFonts w:ascii="Arial" w:hAnsi="Arial" w:eastAsia="Arial" w:cs="Arial"/>
          <w:b/>
          <w:bCs/>
          <w:sz w:val="22"/>
          <w:szCs w:val="22"/>
        </w:rPr>
        <w:t xml:space="preserve"> </w:t>
      </w:r>
      <w:r w:rsidRPr="002930FC" w:rsidR="00463B51">
        <w:rPr>
          <w:rFonts w:ascii="Arial" w:hAnsi="Arial" w:eastAsia="Arial" w:cs="Arial"/>
          <w:sz w:val="22"/>
          <w:szCs w:val="22"/>
        </w:rPr>
        <w:t xml:space="preserve">El apoderado de la parte demandante realizó varias afirmaciones en este hecho, por lo cual me pronunciaré sobre cada una de ellas: </w:t>
      </w:r>
    </w:p>
    <w:p w:rsidRPr="002930FC" w:rsidR="00C3670F" w:rsidP="002930FC" w:rsidRDefault="00C3670F" w14:paraId="58E433DE" w14:textId="77777777">
      <w:pPr>
        <w:jc w:val="both"/>
        <w:rPr>
          <w:rFonts w:ascii="Arial" w:hAnsi="Arial" w:eastAsia="Arial" w:cs="Arial"/>
          <w:sz w:val="22"/>
          <w:szCs w:val="22"/>
        </w:rPr>
      </w:pPr>
    </w:p>
    <w:p w:rsidRPr="002930FC" w:rsidR="00AB5B93" w:rsidP="002930FC" w:rsidRDefault="003309C8" w14:paraId="0D4076DB" w14:textId="157A931C">
      <w:pPr>
        <w:pStyle w:val="ListParagraph"/>
        <w:numPr>
          <w:ilvl w:val="0"/>
          <w:numId w:val="1"/>
        </w:numPr>
        <w:spacing w:line="240" w:lineRule="auto"/>
        <w:ind w:left="567"/>
        <w:rPr>
          <w:color w:val="auto"/>
        </w:rPr>
      </w:pPr>
      <w:r w:rsidRPr="002930FC">
        <w:rPr>
          <w:b/>
          <w:bCs/>
          <w:color w:val="auto"/>
        </w:rPr>
        <w:t>NO ME CONSTA</w:t>
      </w:r>
      <w:r w:rsidRPr="002930FC" w:rsidR="004B7068">
        <w:rPr>
          <w:color w:val="auto"/>
        </w:rPr>
        <w:t xml:space="preserve"> </w:t>
      </w:r>
      <w:r w:rsidRPr="002930FC" w:rsidR="00AE1C06">
        <w:rPr>
          <w:color w:val="auto"/>
        </w:rPr>
        <w:t xml:space="preserve">que </w:t>
      </w:r>
      <w:r w:rsidRPr="002930FC" w:rsidR="0016594D">
        <w:rPr>
          <w:color w:val="auto"/>
        </w:rPr>
        <w:t xml:space="preserve">la señora </w:t>
      </w:r>
      <w:r w:rsidRPr="002930FC" w:rsidR="00282BAF">
        <w:rPr>
          <w:b/>
          <w:bCs/>
          <w:color w:val="auto"/>
        </w:rPr>
        <w:t>NASLY STELLA RUIZ MEDINA</w:t>
      </w:r>
      <w:r w:rsidRPr="002930FC" w:rsidR="00333784">
        <w:rPr>
          <w:b/>
          <w:bCs/>
          <w:color w:val="auto"/>
        </w:rPr>
        <w:t xml:space="preserve"> </w:t>
      </w:r>
      <w:r w:rsidRPr="002930FC" w:rsidR="003868FC">
        <w:rPr>
          <w:color w:val="auto"/>
        </w:rPr>
        <w:t>se afilió al RPM desde el 05/05/1994 hasta el 30/09/1995, cotizando al ISS hoy COLPENSIONES</w:t>
      </w:r>
      <w:r w:rsidRPr="002930FC" w:rsidR="00333784">
        <w:rPr>
          <w:color w:val="auto"/>
        </w:rPr>
        <w:t xml:space="preserve">, </w:t>
      </w:r>
      <w:r w:rsidRPr="002930FC" w:rsidR="00E51D48">
        <w:rPr>
          <w:color w:val="auto"/>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2930FC" w:rsidR="00C3670F" w:rsidP="002930FC" w:rsidRDefault="00C3670F" w14:paraId="447448F1" w14:textId="77777777">
      <w:pPr>
        <w:pStyle w:val="ListParagraph"/>
        <w:spacing w:line="240" w:lineRule="auto"/>
        <w:ind w:left="567" w:firstLine="0"/>
        <w:rPr>
          <w:color w:val="auto"/>
        </w:rPr>
      </w:pPr>
    </w:p>
    <w:p w:rsidRPr="002930FC" w:rsidR="003868FC" w:rsidP="002930FC" w:rsidRDefault="003868FC" w14:paraId="4393EB7F" w14:textId="0BA569F9">
      <w:pPr>
        <w:pStyle w:val="ListParagraph"/>
        <w:numPr>
          <w:ilvl w:val="0"/>
          <w:numId w:val="1"/>
        </w:numPr>
        <w:spacing w:line="240" w:lineRule="auto"/>
        <w:ind w:left="567"/>
        <w:rPr>
          <w:color w:val="auto"/>
        </w:rPr>
      </w:pPr>
      <w:r w:rsidRPr="002930FC">
        <w:rPr>
          <w:b/>
          <w:bCs/>
          <w:color w:val="auto"/>
        </w:rPr>
        <w:t xml:space="preserve">NO ME CONSTA </w:t>
      </w:r>
      <w:r w:rsidRPr="002930FC">
        <w:rPr>
          <w:color w:val="auto"/>
        </w:rPr>
        <w:t>cuantas sema</w:t>
      </w:r>
      <w:r w:rsidRPr="002930FC" w:rsidR="00F55D34">
        <w:rPr>
          <w:color w:val="auto"/>
        </w:rPr>
        <w:t>na</w:t>
      </w:r>
      <w:r w:rsidRPr="002930FC">
        <w:rPr>
          <w:color w:val="auto"/>
        </w:rPr>
        <w:t>s tiene cotizadas la demandante en el ISS hoy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2930FC" w:rsidR="00ED4E7B" w:rsidP="002930FC" w:rsidRDefault="00ED4E7B" w14:paraId="4BA6C05C" w14:textId="77777777">
      <w:pPr>
        <w:jc w:val="both"/>
        <w:rPr>
          <w:rFonts w:ascii="Arial" w:hAnsi="Arial" w:eastAsia="Arial" w:cs="Arial"/>
          <w:sz w:val="22"/>
          <w:szCs w:val="22"/>
        </w:rPr>
      </w:pPr>
    </w:p>
    <w:p w:rsidRPr="002930FC" w:rsidR="004C692C" w:rsidP="002930FC" w:rsidRDefault="003309C8" w14:paraId="682C4B99" w14:textId="1966F540">
      <w:pPr>
        <w:jc w:val="both"/>
        <w:rPr>
          <w:rFonts w:ascii="Arial" w:hAnsi="Arial" w:eastAsia="Arial" w:cs="Arial"/>
          <w:sz w:val="22"/>
          <w:szCs w:val="22"/>
        </w:rPr>
      </w:pPr>
      <w:bookmarkStart w:name="_Hlk156971158" w:id="3"/>
      <w:r w:rsidRPr="002930FC">
        <w:rPr>
          <w:rFonts w:ascii="Arial" w:hAnsi="Arial" w:eastAsia="Arial" w:cs="Arial"/>
          <w:b/>
          <w:bCs/>
          <w:sz w:val="22"/>
          <w:szCs w:val="22"/>
        </w:rPr>
        <w:t xml:space="preserve">FRENTE AL HECHO </w:t>
      </w:r>
      <w:r w:rsidRPr="002930FC" w:rsidR="003868FC">
        <w:rPr>
          <w:rFonts w:ascii="Arial" w:hAnsi="Arial" w:eastAsia="Arial" w:cs="Arial"/>
          <w:b/>
          <w:bCs/>
          <w:sz w:val="22"/>
          <w:szCs w:val="22"/>
        </w:rPr>
        <w:t>SEGUNDO</w:t>
      </w:r>
      <w:r w:rsidRPr="002930FC">
        <w:rPr>
          <w:rFonts w:ascii="Arial" w:hAnsi="Arial" w:eastAsia="Arial" w:cs="Arial"/>
          <w:b/>
          <w:bCs/>
          <w:sz w:val="22"/>
          <w:szCs w:val="22"/>
        </w:rPr>
        <w:t xml:space="preserve">: </w:t>
      </w:r>
      <w:r w:rsidRPr="002930FC" w:rsidR="004C692C">
        <w:rPr>
          <w:rFonts w:ascii="Arial" w:hAnsi="Arial" w:eastAsia="Arial" w:cs="Arial"/>
          <w:b/>
          <w:bCs/>
          <w:sz w:val="22"/>
          <w:szCs w:val="22"/>
        </w:rPr>
        <w:t>NO ME CONSTA</w:t>
      </w:r>
      <w:r w:rsidRPr="002930FC" w:rsidR="004C692C">
        <w:rPr>
          <w:rFonts w:ascii="Arial" w:hAnsi="Arial" w:eastAsia="Arial" w:cs="Arial"/>
          <w:sz w:val="22"/>
          <w:szCs w:val="22"/>
        </w:rPr>
        <w:t xml:space="preserve"> que </w:t>
      </w:r>
      <w:r w:rsidRPr="002930FC" w:rsidR="000444F9">
        <w:rPr>
          <w:rFonts w:ascii="Arial" w:hAnsi="Arial" w:eastAsia="Arial" w:cs="Arial"/>
          <w:sz w:val="22"/>
          <w:szCs w:val="22"/>
        </w:rPr>
        <w:t>la</w:t>
      </w:r>
      <w:r w:rsidRPr="002930FC" w:rsidR="00756C5C">
        <w:rPr>
          <w:rFonts w:ascii="Arial" w:hAnsi="Arial" w:eastAsia="Arial" w:cs="Arial"/>
          <w:sz w:val="22"/>
          <w:szCs w:val="22"/>
        </w:rPr>
        <w:t xml:space="preserve"> señora </w:t>
      </w:r>
      <w:r w:rsidRPr="002930FC" w:rsidR="00282BAF">
        <w:rPr>
          <w:rFonts w:ascii="Arial" w:hAnsi="Arial" w:eastAsia="Arial" w:cs="Arial"/>
          <w:b/>
          <w:bCs/>
          <w:sz w:val="22"/>
          <w:szCs w:val="22"/>
        </w:rPr>
        <w:t xml:space="preserve">NASLY STELLA RUIZ </w:t>
      </w:r>
      <w:r w:rsidRPr="002930FC" w:rsidR="00291E83">
        <w:rPr>
          <w:rFonts w:ascii="Arial" w:hAnsi="Arial" w:eastAsia="Arial" w:cs="Arial"/>
          <w:sz w:val="22"/>
          <w:szCs w:val="22"/>
        </w:rPr>
        <w:t>se trasladó al RAIS el 01/02/1998, previa asesoría de un promotor de PORVENIR S.A.</w:t>
      </w:r>
      <w:r w:rsidRPr="002930FC" w:rsidR="004E01F6">
        <w:rPr>
          <w:rFonts w:ascii="Arial" w:hAnsi="Arial" w:eastAsia="Arial" w:cs="Arial"/>
          <w:sz w:val="22"/>
          <w:szCs w:val="22"/>
        </w:rPr>
        <w:t>,</w:t>
      </w:r>
      <w:r w:rsidRPr="002930FC" w:rsidR="004C692C">
        <w:rPr>
          <w:rFonts w:ascii="Arial" w:hAnsi="Arial" w:eastAsia="Arial" w:cs="Arial"/>
          <w:sz w:val="22"/>
          <w:szCs w:val="22"/>
        </w:rPr>
        <w:t xml:space="preserve"> por cuanto </w:t>
      </w:r>
      <w:r w:rsidRPr="002930FC" w:rsidR="000444F9">
        <w:rPr>
          <w:rFonts w:ascii="Arial" w:hAnsi="Arial" w:eastAsia="Arial" w:cs="Arial"/>
          <w:sz w:val="22"/>
          <w:szCs w:val="22"/>
        </w:rPr>
        <w:t xml:space="preserve">es </w:t>
      </w:r>
      <w:r w:rsidRPr="002930FC" w:rsidR="004E01F6">
        <w:rPr>
          <w:rFonts w:ascii="Arial" w:hAnsi="Arial" w:eastAsia="Arial" w:cs="Arial"/>
          <w:sz w:val="22"/>
          <w:szCs w:val="22"/>
        </w:rPr>
        <w:t>un hecho ajeno a mi representada</w:t>
      </w:r>
      <w:r w:rsidRPr="002930FC" w:rsidR="000444F9">
        <w:rPr>
          <w:rFonts w:ascii="Arial" w:hAnsi="Arial" w:eastAsia="Arial" w:cs="Arial"/>
          <w:sz w:val="22"/>
          <w:szCs w:val="22"/>
        </w:rPr>
        <w:t>,</w:t>
      </w:r>
      <w:r w:rsidRPr="002930FC" w:rsidR="004C692C">
        <w:rPr>
          <w:rFonts w:ascii="Arial" w:hAnsi="Arial" w:eastAsia="Arial" w:cs="Arial"/>
          <w:sz w:val="22"/>
          <w:szCs w:val="22"/>
        </w:rPr>
        <w:t xml:space="preserve"> </w:t>
      </w:r>
      <w:r w:rsidRPr="002930FC" w:rsidR="00586DB0">
        <w:rPr>
          <w:rFonts w:ascii="Arial" w:hAnsi="Arial" w:eastAsia="Arial" w:cs="Arial"/>
          <w:sz w:val="22"/>
          <w:szCs w:val="22"/>
        </w:rPr>
        <w:t>l</w:t>
      </w:r>
      <w:r w:rsidRPr="002930FC" w:rsidR="000444F9">
        <w:rPr>
          <w:rFonts w:ascii="Arial" w:hAnsi="Arial" w:eastAsia="Arial" w:cs="Arial"/>
          <w:sz w:val="22"/>
          <w:szCs w:val="22"/>
        </w:rPr>
        <w:t>a</w:t>
      </w:r>
      <w:r w:rsidRPr="002930FC" w:rsidR="00586DB0">
        <w:rPr>
          <w:rFonts w:ascii="Arial" w:hAnsi="Arial" w:eastAsia="Arial" w:cs="Arial"/>
          <w:sz w:val="22"/>
          <w:szCs w:val="22"/>
        </w:rPr>
        <w:t xml:space="preserve"> cual</w:t>
      </w:r>
      <w:r w:rsidRPr="002930FC" w:rsidR="004C692C">
        <w:rPr>
          <w:rFonts w:ascii="Arial" w:hAnsi="Arial" w:eastAsia="Arial" w:cs="Arial"/>
          <w:sz w:val="22"/>
          <w:szCs w:val="22"/>
        </w:rPr>
        <w:t xml:space="preserve"> debe ser probad</w:t>
      </w:r>
      <w:r w:rsidRPr="002930FC" w:rsidR="000444F9">
        <w:rPr>
          <w:rFonts w:ascii="Arial" w:hAnsi="Arial" w:eastAsia="Arial" w:cs="Arial"/>
          <w:sz w:val="22"/>
          <w:szCs w:val="22"/>
        </w:rPr>
        <w:t>a</w:t>
      </w:r>
      <w:r w:rsidRPr="002930FC" w:rsidR="004C692C">
        <w:rPr>
          <w:rFonts w:ascii="Arial" w:hAnsi="Arial" w:eastAsia="Arial" w:cs="Arial"/>
          <w:sz w:val="22"/>
          <w:szCs w:val="22"/>
        </w:rPr>
        <w:t xml:space="preserve"> por la parte interesada en el momento oportuno de conformidad con artículo 167 del Código General del Proceso aplicable por analogía y por disposición expresa del artículo 145 del Código Procesal del Trabajo y de la Seguridad Social. </w:t>
      </w:r>
    </w:p>
    <w:p w:rsidRPr="002930FC" w:rsidR="00C3670F" w:rsidP="002930FC" w:rsidRDefault="00C3670F" w14:paraId="134E769F" w14:textId="77777777">
      <w:pPr>
        <w:jc w:val="both"/>
        <w:rPr>
          <w:rFonts w:ascii="Arial" w:hAnsi="Arial" w:eastAsia="Arial" w:cs="Arial"/>
          <w:sz w:val="22"/>
          <w:szCs w:val="22"/>
        </w:rPr>
      </w:pPr>
    </w:p>
    <w:p w:rsidRPr="002930FC" w:rsidR="00586DB0" w:rsidP="002930FC" w:rsidRDefault="00586DB0" w14:paraId="44DFD211" w14:textId="5F85B697">
      <w:pPr>
        <w:jc w:val="both"/>
        <w:rPr>
          <w:rFonts w:ascii="Arial" w:hAnsi="Arial" w:eastAsia="Arial" w:cs="Arial"/>
          <w:sz w:val="22"/>
          <w:szCs w:val="22"/>
        </w:rPr>
      </w:pPr>
      <w:r w:rsidRPr="002930FC">
        <w:rPr>
          <w:rFonts w:ascii="Arial" w:hAnsi="Arial" w:eastAsia="Arial" w:cs="Arial"/>
          <w:b/>
          <w:bCs/>
          <w:sz w:val="22"/>
          <w:szCs w:val="22"/>
        </w:rPr>
        <w:t xml:space="preserve">FRENTE AL HECHO </w:t>
      </w:r>
      <w:r w:rsidRPr="002930FC" w:rsidR="00291E83">
        <w:rPr>
          <w:rFonts w:ascii="Arial" w:hAnsi="Arial" w:eastAsia="Arial" w:cs="Arial"/>
          <w:b/>
          <w:bCs/>
          <w:sz w:val="22"/>
          <w:szCs w:val="22"/>
        </w:rPr>
        <w:t>TERCERO</w:t>
      </w:r>
      <w:r w:rsidRPr="002930FC">
        <w:rPr>
          <w:rFonts w:ascii="Arial" w:hAnsi="Arial" w:eastAsia="Arial" w:cs="Arial"/>
          <w:b/>
          <w:bCs/>
          <w:sz w:val="22"/>
          <w:szCs w:val="22"/>
        </w:rPr>
        <w:t xml:space="preserve">: NO ME CONSTA </w:t>
      </w:r>
      <w:r w:rsidRPr="002930FC">
        <w:rPr>
          <w:rFonts w:ascii="Arial" w:hAnsi="Arial" w:eastAsia="Arial" w:cs="Arial"/>
          <w:sz w:val="22"/>
          <w:szCs w:val="22"/>
        </w:rPr>
        <w:t>que</w:t>
      </w:r>
      <w:r w:rsidRPr="002930FC" w:rsidR="00333784">
        <w:rPr>
          <w:rFonts w:ascii="Arial" w:hAnsi="Arial" w:eastAsia="Arial" w:cs="Arial"/>
          <w:sz w:val="22"/>
          <w:szCs w:val="22"/>
        </w:rPr>
        <w:t xml:space="preserve"> </w:t>
      </w:r>
      <w:r w:rsidRPr="002930FC" w:rsidR="00291E83">
        <w:rPr>
          <w:rFonts w:ascii="Arial" w:hAnsi="Arial" w:eastAsia="Arial" w:cs="Arial"/>
          <w:sz w:val="22"/>
          <w:szCs w:val="22"/>
        </w:rPr>
        <w:t>los asesores de PORVENIR S.A. omitieron proporcionarle la información completa y clara sobre su situación pensional</w:t>
      </w:r>
      <w:r w:rsidRPr="002930FC">
        <w:rPr>
          <w:rFonts w:ascii="Arial" w:hAnsi="Arial" w:eastAsia="Arial" w:cs="Arial"/>
          <w:sz w:val="22"/>
          <w:szCs w:val="22"/>
        </w:rPr>
        <w:t xml:space="preserve">, por cuanto </w:t>
      </w:r>
      <w:r w:rsidRPr="002930FC" w:rsidR="00E23D64">
        <w:rPr>
          <w:rFonts w:ascii="Arial" w:hAnsi="Arial" w:eastAsia="Arial" w:cs="Arial"/>
          <w:sz w:val="22"/>
          <w:szCs w:val="22"/>
        </w:rPr>
        <w:t>es un hecho ajeno</w:t>
      </w:r>
      <w:r w:rsidRPr="002930FC">
        <w:rPr>
          <w:rFonts w:ascii="Arial" w:hAnsi="Arial" w:eastAsia="Arial" w:cs="Arial"/>
          <w:sz w:val="22"/>
          <w:szCs w:val="22"/>
        </w:rPr>
        <w:t xml:space="preserve">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2930FC" w:rsidR="00C3670F" w:rsidP="002930FC" w:rsidRDefault="00C3670F" w14:paraId="038AE1EC" w14:textId="77777777">
      <w:pPr>
        <w:jc w:val="both"/>
        <w:rPr>
          <w:rFonts w:ascii="Arial" w:hAnsi="Arial" w:eastAsia="Arial" w:cs="Arial"/>
          <w:sz w:val="22"/>
          <w:szCs w:val="22"/>
        </w:rPr>
      </w:pPr>
    </w:p>
    <w:p w:rsidRPr="002930FC" w:rsidR="00586DB0" w:rsidP="002930FC" w:rsidRDefault="00586DB0" w14:paraId="532292D7" w14:textId="599A2C48">
      <w:pPr>
        <w:jc w:val="both"/>
        <w:rPr>
          <w:rFonts w:ascii="Arial" w:hAnsi="Arial" w:eastAsia="Arial" w:cs="Arial"/>
          <w:sz w:val="22"/>
          <w:szCs w:val="22"/>
        </w:rPr>
      </w:pPr>
      <w:r w:rsidRPr="002930FC">
        <w:rPr>
          <w:rFonts w:ascii="Arial" w:hAnsi="Arial" w:eastAsia="Arial" w:cs="Arial"/>
          <w:b/>
          <w:bCs/>
          <w:sz w:val="22"/>
          <w:szCs w:val="22"/>
        </w:rPr>
        <w:t xml:space="preserve">FRENTE AL HECHO </w:t>
      </w:r>
      <w:r w:rsidRPr="002930FC" w:rsidR="00291E83">
        <w:rPr>
          <w:rFonts w:ascii="Arial" w:hAnsi="Arial" w:eastAsia="Arial" w:cs="Arial"/>
          <w:b/>
          <w:bCs/>
          <w:sz w:val="22"/>
          <w:szCs w:val="22"/>
        </w:rPr>
        <w:t>CUARTO</w:t>
      </w:r>
      <w:r w:rsidRPr="002930FC">
        <w:rPr>
          <w:rFonts w:ascii="Arial" w:hAnsi="Arial" w:eastAsia="Arial" w:cs="Arial"/>
          <w:b/>
          <w:bCs/>
          <w:sz w:val="22"/>
          <w:szCs w:val="22"/>
        </w:rPr>
        <w:t xml:space="preserve">: NO ME CONSTA </w:t>
      </w:r>
      <w:r w:rsidRPr="002930FC" w:rsidR="002E2EE7">
        <w:rPr>
          <w:rFonts w:ascii="Arial" w:hAnsi="Arial" w:eastAsia="Arial" w:cs="Arial"/>
          <w:sz w:val="22"/>
          <w:szCs w:val="22"/>
        </w:rPr>
        <w:t xml:space="preserve">que </w:t>
      </w:r>
      <w:r w:rsidRPr="002930FC" w:rsidR="00E23D64">
        <w:rPr>
          <w:rFonts w:ascii="Arial" w:hAnsi="Arial" w:eastAsia="Arial" w:cs="Arial"/>
          <w:sz w:val="22"/>
          <w:szCs w:val="22"/>
        </w:rPr>
        <w:t xml:space="preserve">PORVENIR S.A. no le suministró a la demandante </w:t>
      </w:r>
      <w:r w:rsidRPr="002930FC" w:rsidR="00291E83">
        <w:rPr>
          <w:rFonts w:ascii="Arial" w:hAnsi="Arial" w:eastAsia="Arial" w:cs="Arial"/>
          <w:sz w:val="22"/>
          <w:szCs w:val="22"/>
        </w:rPr>
        <w:t>que tenía la posibilidad de retractarse del traslado de régimen, ni tampoco tengo conocimiento las semanas cotizas por la demandante</w:t>
      </w:r>
      <w:r w:rsidRPr="002930FC" w:rsidR="000444F9">
        <w:rPr>
          <w:rFonts w:ascii="Arial" w:hAnsi="Arial" w:eastAsia="Arial" w:cs="Arial"/>
          <w:sz w:val="22"/>
          <w:szCs w:val="22"/>
        </w:rPr>
        <w:t xml:space="preserve">, </w:t>
      </w:r>
      <w:r w:rsidRPr="002930FC" w:rsidR="00695DC0">
        <w:rPr>
          <w:rFonts w:ascii="Arial" w:hAnsi="Arial" w:eastAsia="Arial" w:cs="Arial"/>
          <w:sz w:val="22"/>
          <w:szCs w:val="22"/>
        </w:rPr>
        <w:t xml:space="preserve">pues </w:t>
      </w:r>
      <w:r w:rsidRPr="002930FC">
        <w:rPr>
          <w:rFonts w:ascii="Arial" w:hAnsi="Arial" w:eastAsia="Arial" w:cs="Arial"/>
          <w:sz w:val="22"/>
          <w:szCs w:val="22"/>
        </w:rPr>
        <w:t>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2930FC" w:rsidR="00C3670F" w:rsidP="002930FC" w:rsidRDefault="00C3670F" w14:paraId="4CAEC57F" w14:textId="77777777">
      <w:pPr>
        <w:jc w:val="both"/>
        <w:rPr>
          <w:rFonts w:ascii="Arial" w:hAnsi="Arial" w:eastAsia="Arial" w:cs="Arial"/>
          <w:sz w:val="22"/>
          <w:szCs w:val="22"/>
        </w:rPr>
      </w:pPr>
    </w:p>
    <w:p w:rsidRPr="002930FC" w:rsidR="00586DB0" w:rsidP="002930FC" w:rsidRDefault="00586DB0" w14:paraId="0FBF339D" w14:textId="41C2ACDF">
      <w:pPr>
        <w:jc w:val="both"/>
        <w:rPr>
          <w:rFonts w:ascii="Arial" w:hAnsi="Arial" w:eastAsia="Arial" w:cs="Arial"/>
          <w:sz w:val="22"/>
          <w:szCs w:val="22"/>
        </w:rPr>
      </w:pPr>
      <w:r w:rsidRPr="002930FC">
        <w:rPr>
          <w:rFonts w:ascii="Arial" w:hAnsi="Arial" w:eastAsia="Arial" w:cs="Arial"/>
          <w:b/>
          <w:bCs/>
          <w:sz w:val="22"/>
          <w:szCs w:val="22"/>
        </w:rPr>
        <w:t xml:space="preserve">FRENTE AL HECHO </w:t>
      </w:r>
      <w:r w:rsidRPr="002930FC" w:rsidR="00291E83">
        <w:rPr>
          <w:rFonts w:ascii="Arial" w:hAnsi="Arial" w:eastAsia="Arial" w:cs="Arial"/>
          <w:b/>
          <w:bCs/>
          <w:sz w:val="22"/>
          <w:szCs w:val="22"/>
        </w:rPr>
        <w:t>QUINTO</w:t>
      </w:r>
      <w:r w:rsidRPr="002930FC">
        <w:rPr>
          <w:rFonts w:ascii="Arial" w:hAnsi="Arial" w:eastAsia="Arial" w:cs="Arial"/>
          <w:b/>
          <w:bCs/>
          <w:sz w:val="22"/>
          <w:szCs w:val="22"/>
        </w:rPr>
        <w:t xml:space="preserve">: </w:t>
      </w:r>
      <w:r w:rsidRPr="002930FC" w:rsidR="00291E83">
        <w:rPr>
          <w:rFonts w:ascii="Arial" w:hAnsi="Arial" w:eastAsia="Arial" w:cs="Arial"/>
          <w:b/>
          <w:bCs/>
          <w:sz w:val="22"/>
          <w:szCs w:val="22"/>
        </w:rPr>
        <w:t xml:space="preserve">NO ES CIERTO </w:t>
      </w:r>
      <w:r w:rsidRPr="002930FC" w:rsidR="00291E83">
        <w:rPr>
          <w:rFonts w:ascii="Arial" w:hAnsi="Arial" w:eastAsia="Arial" w:cs="Arial"/>
          <w:sz w:val="22"/>
          <w:szCs w:val="22"/>
        </w:rPr>
        <w:t>por cuanto no es un hecho, sino una apreciación subjetiva del apoderado de la demandante, las cuales</w:t>
      </w:r>
      <w:r w:rsidRPr="002930FC">
        <w:rPr>
          <w:rFonts w:ascii="Arial" w:hAnsi="Arial" w:eastAsia="Arial" w:cs="Arial"/>
          <w:sz w:val="22"/>
          <w:szCs w:val="22"/>
        </w:rPr>
        <w:t xml:space="preserve"> </w:t>
      </w:r>
      <w:r w:rsidRPr="002930FC" w:rsidR="00291E83">
        <w:rPr>
          <w:rFonts w:ascii="Arial" w:hAnsi="Arial" w:eastAsia="Arial" w:cs="Arial"/>
          <w:sz w:val="22"/>
          <w:szCs w:val="22"/>
        </w:rPr>
        <w:t>deberán</w:t>
      </w:r>
      <w:r w:rsidRPr="002930FC">
        <w:rPr>
          <w:rFonts w:ascii="Arial" w:hAnsi="Arial" w:eastAsia="Arial" w:cs="Arial"/>
          <w:sz w:val="22"/>
          <w:szCs w:val="22"/>
        </w:rPr>
        <w:t xml:space="preserve"> ser probad</w:t>
      </w:r>
      <w:r w:rsidRPr="002930FC" w:rsidR="00291E83">
        <w:rPr>
          <w:rFonts w:ascii="Arial" w:hAnsi="Arial" w:eastAsia="Arial" w:cs="Arial"/>
          <w:sz w:val="22"/>
          <w:szCs w:val="22"/>
        </w:rPr>
        <w:t>as</w:t>
      </w:r>
      <w:r w:rsidRPr="002930FC">
        <w:rPr>
          <w:rFonts w:ascii="Arial" w:hAnsi="Arial" w:eastAsia="Arial" w:cs="Arial"/>
          <w:sz w:val="22"/>
          <w:szCs w:val="22"/>
        </w:rPr>
        <w:t xml:space="preserve"> por la parte interesada en el momento oportuno de conformidad con artículo 167 del Código General del Proceso aplicable por analogía y por disposición expresa del artículo 145 del Código Procesal del Trabajo y de la Seguridad Social.</w:t>
      </w:r>
    </w:p>
    <w:p w:rsidRPr="002930FC" w:rsidR="00C3670F" w:rsidP="002930FC" w:rsidRDefault="00C3670F" w14:paraId="69AB7FEC" w14:textId="77777777">
      <w:pPr>
        <w:jc w:val="both"/>
        <w:rPr>
          <w:rFonts w:ascii="Arial" w:hAnsi="Arial" w:eastAsia="Arial" w:cs="Arial"/>
          <w:sz w:val="22"/>
          <w:szCs w:val="22"/>
        </w:rPr>
      </w:pPr>
    </w:p>
    <w:p w:rsidRPr="002930FC" w:rsidR="00E23D64" w:rsidP="002930FC" w:rsidRDefault="00586DB0" w14:paraId="12F4D619" w14:textId="7774670B">
      <w:pPr>
        <w:jc w:val="both"/>
        <w:rPr>
          <w:rFonts w:ascii="Arial" w:hAnsi="Arial" w:eastAsia="Arial" w:cs="Arial"/>
          <w:sz w:val="22"/>
          <w:szCs w:val="22"/>
        </w:rPr>
      </w:pPr>
      <w:r w:rsidRPr="002930FC">
        <w:rPr>
          <w:rFonts w:ascii="Arial" w:hAnsi="Arial" w:eastAsia="Arial" w:cs="Arial"/>
          <w:b/>
          <w:bCs/>
          <w:sz w:val="22"/>
          <w:szCs w:val="22"/>
        </w:rPr>
        <w:t>FRENTE AL HECHO</w:t>
      </w:r>
      <w:r w:rsidRPr="002930FC" w:rsidR="00D455D2">
        <w:rPr>
          <w:rFonts w:ascii="Arial" w:hAnsi="Arial" w:eastAsia="Arial" w:cs="Arial"/>
          <w:b/>
          <w:bCs/>
          <w:sz w:val="22"/>
          <w:szCs w:val="22"/>
        </w:rPr>
        <w:t xml:space="preserve"> </w:t>
      </w:r>
      <w:r w:rsidRPr="002930FC" w:rsidR="00291E83">
        <w:rPr>
          <w:rFonts w:ascii="Arial" w:hAnsi="Arial" w:eastAsia="Arial" w:cs="Arial"/>
          <w:b/>
          <w:bCs/>
          <w:sz w:val="22"/>
          <w:szCs w:val="22"/>
        </w:rPr>
        <w:t xml:space="preserve">SEXTO: NO ME CONSTA </w:t>
      </w:r>
      <w:r w:rsidRPr="002930FC" w:rsidR="00291E83">
        <w:rPr>
          <w:rFonts w:ascii="Arial" w:hAnsi="Arial" w:eastAsia="Arial" w:cs="Arial"/>
          <w:sz w:val="22"/>
          <w:szCs w:val="22"/>
        </w:rPr>
        <w:t>la fecha en que la demandante cumplirá con los requisitos para acceder a la pensión de vejez, ni tampoco tengo conocimiento de las semanas cotizadas,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2930FC" w:rsidR="00C3670F" w:rsidP="002930FC" w:rsidRDefault="00C3670F" w14:paraId="6ABFB222" w14:textId="77777777">
      <w:pPr>
        <w:jc w:val="both"/>
        <w:rPr>
          <w:rFonts w:ascii="Arial" w:hAnsi="Arial" w:cs="Arial"/>
          <w:sz w:val="22"/>
          <w:szCs w:val="22"/>
        </w:rPr>
      </w:pPr>
    </w:p>
    <w:p w:rsidRPr="002930FC" w:rsidR="00291E83" w:rsidP="002930FC" w:rsidRDefault="00EC253A" w14:paraId="02A7A794" w14:textId="77777777">
      <w:pPr>
        <w:jc w:val="both"/>
        <w:rPr>
          <w:rFonts w:ascii="Arial" w:hAnsi="Arial" w:eastAsia="Arial" w:cs="Arial"/>
          <w:sz w:val="22"/>
          <w:szCs w:val="22"/>
        </w:rPr>
      </w:pPr>
      <w:r w:rsidRPr="002930FC">
        <w:rPr>
          <w:rFonts w:ascii="Arial" w:hAnsi="Arial" w:eastAsia="Arial" w:cs="Arial"/>
          <w:b/>
          <w:bCs/>
          <w:sz w:val="22"/>
          <w:szCs w:val="22"/>
        </w:rPr>
        <w:t xml:space="preserve">FRENTE AL HECHO </w:t>
      </w:r>
      <w:r w:rsidRPr="002930FC" w:rsidR="00291E83">
        <w:rPr>
          <w:rFonts w:ascii="Arial" w:hAnsi="Arial" w:eastAsia="Arial" w:cs="Arial"/>
          <w:b/>
          <w:bCs/>
          <w:sz w:val="22"/>
          <w:szCs w:val="22"/>
        </w:rPr>
        <w:t>SÉPTIMO</w:t>
      </w:r>
      <w:r w:rsidRPr="002930FC" w:rsidR="00D455D2">
        <w:rPr>
          <w:rFonts w:ascii="Arial" w:hAnsi="Arial" w:eastAsia="Arial" w:cs="Arial"/>
          <w:b/>
          <w:bCs/>
          <w:sz w:val="22"/>
          <w:szCs w:val="22"/>
        </w:rPr>
        <w:t xml:space="preserve">: </w:t>
      </w:r>
      <w:r w:rsidRPr="002930FC" w:rsidR="00291E83">
        <w:rPr>
          <w:rFonts w:ascii="Arial" w:hAnsi="Arial" w:eastAsia="Arial" w:cs="Arial"/>
          <w:b/>
          <w:bCs/>
          <w:sz w:val="22"/>
          <w:szCs w:val="22"/>
        </w:rPr>
        <w:t xml:space="preserve">NO ES CIERTO </w:t>
      </w:r>
      <w:r w:rsidRPr="002930FC" w:rsidR="00291E83">
        <w:rPr>
          <w:rFonts w:ascii="Arial" w:hAnsi="Arial" w:eastAsia="Arial" w:cs="Arial"/>
          <w:sz w:val="22"/>
          <w:szCs w:val="22"/>
        </w:rPr>
        <w:t>por cuanto no es un hecho, sino una apreciación subjetiva del apoderado de la demandante, las cuales deberán ser probadas por la parte interesada en el momento oportuno de conformidad con artículo 167 del Código General del Proceso aplicable por analogía y por disposición expresa del artículo 145 del Código Procesal del Trabajo y de la Seguridad Social.</w:t>
      </w:r>
    </w:p>
    <w:p w:rsidRPr="002930FC" w:rsidR="00C3670F" w:rsidP="002930FC" w:rsidRDefault="00C3670F" w14:paraId="43238AED" w14:textId="77777777">
      <w:pPr>
        <w:jc w:val="both"/>
        <w:rPr>
          <w:rFonts w:ascii="Arial" w:hAnsi="Arial" w:eastAsia="Arial" w:cs="Arial"/>
          <w:sz w:val="22"/>
          <w:szCs w:val="22"/>
        </w:rPr>
      </w:pPr>
    </w:p>
    <w:p w:rsidRPr="002930FC" w:rsidR="00291E83" w:rsidP="002930FC" w:rsidRDefault="00B93817" w14:paraId="59F92B6F" w14:textId="77777777">
      <w:pPr>
        <w:jc w:val="both"/>
        <w:rPr>
          <w:rFonts w:ascii="Arial" w:hAnsi="Arial" w:eastAsia="Arial" w:cs="Arial"/>
          <w:sz w:val="22"/>
          <w:szCs w:val="22"/>
        </w:rPr>
      </w:pPr>
      <w:r w:rsidRPr="002930FC">
        <w:rPr>
          <w:rStyle w:val="normaltextrun"/>
          <w:rFonts w:ascii="Arial" w:hAnsi="Arial" w:eastAsia="Arial" w:cs="Arial"/>
          <w:b/>
          <w:bCs/>
          <w:sz w:val="22"/>
          <w:szCs w:val="22"/>
        </w:rPr>
        <w:t xml:space="preserve">FRENTE AL HECHO </w:t>
      </w:r>
      <w:r w:rsidRPr="002930FC" w:rsidR="00291E83">
        <w:rPr>
          <w:rStyle w:val="normaltextrun"/>
          <w:rFonts w:ascii="Arial" w:hAnsi="Arial" w:eastAsia="Arial" w:cs="Arial"/>
          <w:b/>
          <w:bCs/>
          <w:sz w:val="22"/>
          <w:szCs w:val="22"/>
        </w:rPr>
        <w:t>OCTAVO</w:t>
      </w:r>
      <w:r w:rsidRPr="002930FC" w:rsidR="005269CD">
        <w:rPr>
          <w:rFonts w:ascii="Arial" w:hAnsi="Arial" w:eastAsia="Arial" w:cs="Arial"/>
          <w:b/>
          <w:bCs/>
          <w:sz w:val="22"/>
          <w:szCs w:val="22"/>
        </w:rPr>
        <w:t xml:space="preserve">: </w:t>
      </w:r>
      <w:r w:rsidRPr="002930FC" w:rsidR="00291E83">
        <w:rPr>
          <w:rFonts w:ascii="Arial" w:hAnsi="Arial" w:eastAsia="Arial" w:cs="Arial"/>
          <w:b/>
          <w:bCs/>
          <w:sz w:val="22"/>
          <w:szCs w:val="22"/>
        </w:rPr>
        <w:t xml:space="preserve">NO ES CIERTO </w:t>
      </w:r>
      <w:r w:rsidRPr="002930FC" w:rsidR="00291E83">
        <w:rPr>
          <w:rFonts w:ascii="Arial" w:hAnsi="Arial" w:eastAsia="Arial" w:cs="Arial"/>
          <w:sz w:val="22"/>
          <w:szCs w:val="22"/>
        </w:rPr>
        <w:t>por cuanto no es un hecho, sino una apreciación subjetiva del apoderado de la demandante, las cuales deberán ser probadas por la parte interesada en el momento oportuno de conformidad con artículo 167 del Código General del Proceso aplicable por analogía y por disposición expresa del artículo 145 del Código Procesal del Trabajo y de la Seguridad Social.</w:t>
      </w:r>
    </w:p>
    <w:p w:rsidRPr="002930FC" w:rsidR="00D455D2" w:rsidP="002930FC" w:rsidRDefault="00D455D2" w14:paraId="65F11977" w14:textId="77777777">
      <w:pPr>
        <w:jc w:val="both"/>
        <w:rPr>
          <w:rStyle w:val="normaltextrun"/>
          <w:rFonts w:ascii="Arial" w:hAnsi="Arial" w:eastAsia="Arial" w:cs="Arial"/>
          <w:sz w:val="22"/>
          <w:szCs w:val="22"/>
          <w:shd w:val="clear" w:color="auto" w:fill="FFFFFF"/>
        </w:rPr>
      </w:pPr>
    </w:p>
    <w:p w:rsidRPr="002930FC" w:rsidR="00655C85" w:rsidP="002930FC" w:rsidRDefault="00B93817" w14:paraId="1D0E339B" w14:textId="2705BE99">
      <w:pPr>
        <w:jc w:val="both"/>
        <w:rPr>
          <w:rFonts w:ascii="Arial" w:hAnsi="Arial" w:eastAsia="Arial" w:cs="Arial"/>
          <w:sz w:val="22"/>
          <w:szCs w:val="22"/>
        </w:rPr>
      </w:pPr>
      <w:r w:rsidRPr="002930FC">
        <w:rPr>
          <w:rStyle w:val="normaltextrun"/>
          <w:rFonts w:ascii="Arial" w:hAnsi="Arial" w:eastAsia="Arial" w:cs="Arial"/>
          <w:b/>
          <w:bCs/>
          <w:sz w:val="22"/>
          <w:szCs w:val="22"/>
        </w:rPr>
        <w:t xml:space="preserve">FRENTE AL HECHO </w:t>
      </w:r>
      <w:r w:rsidRPr="002930FC" w:rsidR="00291E83">
        <w:rPr>
          <w:rStyle w:val="normaltextrun"/>
          <w:rFonts w:ascii="Arial" w:hAnsi="Arial" w:eastAsia="Arial" w:cs="Arial"/>
          <w:b/>
          <w:bCs/>
          <w:sz w:val="22"/>
          <w:szCs w:val="22"/>
        </w:rPr>
        <w:t>NOVENO</w:t>
      </w:r>
      <w:r w:rsidRPr="002930FC">
        <w:rPr>
          <w:rStyle w:val="normaltextrun"/>
          <w:rFonts w:ascii="Arial" w:hAnsi="Arial" w:eastAsia="Arial" w:cs="Arial"/>
          <w:b/>
          <w:bCs/>
          <w:sz w:val="22"/>
          <w:szCs w:val="22"/>
        </w:rPr>
        <w:t xml:space="preserve">: </w:t>
      </w:r>
      <w:r w:rsidRPr="002930FC" w:rsidR="00655C85">
        <w:rPr>
          <w:rFonts w:ascii="Arial" w:hAnsi="Arial" w:eastAsia="Arial" w:cs="Arial"/>
          <w:b/>
          <w:bCs/>
          <w:sz w:val="22"/>
          <w:szCs w:val="22"/>
        </w:rPr>
        <w:t xml:space="preserve">NO ME CONSTA </w:t>
      </w:r>
      <w:r w:rsidRPr="002930FC" w:rsidR="00721832">
        <w:rPr>
          <w:rFonts w:ascii="Arial" w:hAnsi="Arial" w:eastAsia="Arial" w:cs="Arial"/>
          <w:sz w:val="22"/>
          <w:szCs w:val="22"/>
        </w:rPr>
        <w:t xml:space="preserve">que </w:t>
      </w:r>
      <w:r w:rsidRPr="002930FC" w:rsidR="00A33E88">
        <w:rPr>
          <w:rFonts w:ascii="Arial" w:hAnsi="Arial" w:eastAsia="Arial" w:cs="Arial"/>
          <w:sz w:val="22"/>
          <w:szCs w:val="22"/>
        </w:rPr>
        <w:t xml:space="preserve">para </w:t>
      </w:r>
      <w:r w:rsidRPr="002930FC" w:rsidR="00291E83">
        <w:rPr>
          <w:rFonts w:ascii="Arial" w:hAnsi="Arial" w:eastAsia="Arial" w:cs="Arial"/>
          <w:sz w:val="22"/>
          <w:szCs w:val="22"/>
        </w:rPr>
        <w:t>el 02/09/2020 la demandante agotó la vía administrativa solicitando el traslado de régimen pensional a COLPENSIONES</w:t>
      </w:r>
      <w:r w:rsidRPr="002930FC" w:rsidR="00655C85">
        <w:rPr>
          <w:rFonts w:ascii="Arial" w:hAnsi="Arial" w:eastAsia="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2930FC" w:rsidR="00C3670F" w:rsidP="002930FC" w:rsidRDefault="00C3670F" w14:paraId="1151A345" w14:textId="77777777">
      <w:pPr>
        <w:jc w:val="both"/>
        <w:rPr>
          <w:rFonts w:ascii="Arial" w:hAnsi="Arial" w:eastAsia="Arial" w:cs="Arial"/>
          <w:sz w:val="22"/>
          <w:szCs w:val="22"/>
        </w:rPr>
      </w:pPr>
    </w:p>
    <w:p w:rsidRPr="002930FC" w:rsidR="00457D92" w:rsidP="002930FC" w:rsidRDefault="00A05791" w14:paraId="699A7753" w14:textId="24D2C063">
      <w:pPr>
        <w:jc w:val="both"/>
        <w:rPr>
          <w:rFonts w:ascii="Arial" w:hAnsi="Arial" w:eastAsia="Arial" w:cs="Arial"/>
          <w:sz w:val="22"/>
          <w:szCs w:val="22"/>
        </w:rPr>
      </w:pPr>
      <w:r w:rsidRPr="002930FC">
        <w:rPr>
          <w:rStyle w:val="normaltextrun"/>
          <w:rFonts w:ascii="Arial" w:hAnsi="Arial" w:eastAsia="Arial" w:cs="Arial"/>
          <w:b/>
          <w:bCs/>
          <w:sz w:val="22"/>
          <w:szCs w:val="22"/>
          <w:shd w:val="clear" w:color="auto" w:fill="FFFFFF"/>
        </w:rPr>
        <w:t>FRENTE AL HECHO</w:t>
      </w:r>
      <w:r w:rsidRPr="002930FC" w:rsidR="00F10680">
        <w:rPr>
          <w:rStyle w:val="normaltextrun"/>
          <w:rFonts w:ascii="Arial" w:hAnsi="Arial" w:eastAsia="Arial" w:cs="Arial"/>
          <w:b/>
          <w:bCs/>
          <w:sz w:val="22"/>
          <w:szCs w:val="22"/>
          <w:shd w:val="clear" w:color="auto" w:fill="FFFFFF"/>
        </w:rPr>
        <w:t xml:space="preserve"> </w:t>
      </w:r>
      <w:r w:rsidRPr="002930FC" w:rsidR="00291E83">
        <w:rPr>
          <w:rStyle w:val="normaltextrun"/>
          <w:rFonts w:ascii="Arial" w:hAnsi="Arial" w:eastAsia="Arial" w:cs="Arial"/>
          <w:b/>
          <w:bCs/>
          <w:sz w:val="22"/>
          <w:szCs w:val="22"/>
          <w:shd w:val="clear" w:color="auto" w:fill="FFFFFF"/>
        </w:rPr>
        <w:t>DÉCIMO</w:t>
      </w:r>
      <w:r w:rsidRPr="002930FC">
        <w:rPr>
          <w:rStyle w:val="normaltextrun"/>
          <w:rFonts w:ascii="Arial" w:hAnsi="Arial" w:eastAsia="Arial" w:cs="Arial"/>
          <w:b/>
          <w:bCs/>
          <w:sz w:val="22"/>
          <w:szCs w:val="22"/>
          <w:shd w:val="clear" w:color="auto" w:fill="FFFFFF"/>
        </w:rPr>
        <w:t>:</w:t>
      </w:r>
      <w:r w:rsidRPr="002930FC" w:rsidR="00513C20">
        <w:rPr>
          <w:rStyle w:val="normaltextrun"/>
          <w:rFonts w:ascii="Arial" w:hAnsi="Arial" w:eastAsia="Arial" w:cs="Arial"/>
          <w:b/>
          <w:bCs/>
          <w:sz w:val="22"/>
          <w:szCs w:val="22"/>
          <w:shd w:val="clear" w:color="auto" w:fill="FFFFFF"/>
        </w:rPr>
        <w:t xml:space="preserve"> </w:t>
      </w:r>
      <w:bookmarkEnd w:id="3"/>
      <w:r w:rsidRPr="002930FC" w:rsidR="00457D92">
        <w:rPr>
          <w:rFonts w:ascii="Arial" w:hAnsi="Arial" w:eastAsia="Arial" w:cs="Arial"/>
          <w:b/>
          <w:bCs/>
          <w:sz w:val="22"/>
          <w:szCs w:val="22"/>
        </w:rPr>
        <w:t xml:space="preserve">NO ME CONSTA </w:t>
      </w:r>
      <w:r w:rsidRPr="002930FC" w:rsidR="00D014CC">
        <w:rPr>
          <w:rFonts w:ascii="Arial" w:hAnsi="Arial" w:eastAsia="Arial" w:cs="Arial"/>
          <w:sz w:val="22"/>
          <w:szCs w:val="22"/>
        </w:rPr>
        <w:t xml:space="preserve">que </w:t>
      </w:r>
      <w:r w:rsidRPr="002930FC" w:rsidR="00A33E88">
        <w:rPr>
          <w:rFonts w:ascii="Arial" w:hAnsi="Arial" w:eastAsia="Arial" w:cs="Arial"/>
          <w:sz w:val="22"/>
          <w:szCs w:val="22"/>
        </w:rPr>
        <w:t xml:space="preserve">la demandante </w:t>
      </w:r>
      <w:r w:rsidRPr="002930FC" w:rsidR="00291E83">
        <w:rPr>
          <w:rFonts w:ascii="Arial" w:hAnsi="Arial" w:eastAsia="Arial" w:cs="Arial"/>
          <w:sz w:val="22"/>
          <w:szCs w:val="22"/>
        </w:rPr>
        <w:t xml:space="preserve">confirió poder al apoderado </w:t>
      </w:r>
      <w:r w:rsidRPr="002930FC" w:rsidR="009A1292">
        <w:rPr>
          <w:rFonts w:ascii="Arial" w:hAnsi="Arial" w:eastAsia="Arial" w:cs="Arial"/>
          <w:sz w:val="22"/>
          <w:szCs w:val="22"/>
        </w:rPr>
        <w:t>para que lo represente en la presente demanda</w:t>
      </w:r>
      <w:r w:rsidRPr="002930FC" w:rsidR="00457D92">
        <w:rPr>
          <w:rFonts w:ascii="Arial" w:hAnsi="Arial" w:eastAsia="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2930FC" w:rsidR="00C3670F" w:rsidP="002930FC" w:rsidRDefault="00C3670F" w14:paraId="5BE78696" w14:textId="77777777">
      <w:pPr>
        <w:jc w:val="both"/>
        <w:rPr>
          <w:rFonts w:ascii="Arial" w:hAnsi="Arial" w:eastAsia="Arial" w:cs="Arial"/>
          <w:sz w:val="22"/>
          <w:szCs w:val="22"/>
        </w:rPr>
      </w:pPr>
    </w:p>
    <w:p w:rsidRPr="002930FC" w:rsidR="00AB5B93" w:rsidP="002930FC" w:rsidRDefault="002E1D8C" w14:paraId="79EB4BB6" w14:textId="71F18C1C">
      <w:pPr>
        <w:pStyle w:val="ListParagraph"/>
        <w:numPr>
          <w:ilvl w:val="0"/>
          <w:numId w:val="2"/>
        </w:numPr>
        <w:spacing w:line="240" w:lineRule="auto"/>
        <w:jc w:val="center"/>
        <w:rPr>
          <w:b/>
          <w:bCs/>
          <w:color w:val="auto"/>
          <w:u w:val="single"/>
        </w:rPr>
      </w:pPr>
      <w:r w:rsidRPr="002930FC">
        <w:rPr>
          <w:b/>
          <w:bCs/>
          <w:color w:val="auto"/>
          <w:u w:val="single"/>
        </w:rPr>
        <w:t xml:space="preserve">PRONUNCIAMIENTO </w:t>
      </w:r>
      <w:r w:rsidRPr="002930FC" w:rsidR="00AB5B93">
        <w:rPr>
          <w:b/>
          <w:bCs/>
          <w:color w:val="auto"/>
          <w:u w:val="single"/>
        </w:rPr>
        <w:t xml:space="preserve">FRENTE </w:t>
      </w:r>
      <w:r w:rsidRPr="002930FC">
        <w:rPr>
          <w:b/>
          <w:bCs/>
          <w:color w:val="auto"/>
          <w:u w:val="single"/>
        </w:rPr>
        <w:t>A LAS PRETENSIONES</w:t>
      </w:r>
      <w:r w:rsidRPr="002930FC" w:rsidR="00AB5B93">
        <w:rPr>
          <w:b/>
          <w:bCs/>
          <w:i/>
          <w:iCs/>
          <w:color w:val="auto"/>
          <w:u w:val="single"/>
        </w:rPr>
        <w:t xml:space="preserve"> </w:t>
      </w:r>
      <w:r w:rsidRPr="002930FC" w:rsidR="00AB5B93">
        <w:rPr>
          <w:b/>
          <w:bCs/>
          <w:color w:val="auto"/>
          <w:u w:val="single"/>
        </w:rPr>
        <w:t>DE LA DEMANDA</w:t>
      </w:r>
    </w:p>
    <w:p w:rsidRPr="002930FC" w:rsidR="00AB5B93" w:rsidP="002930FC" w:rsidRDefault="00AB5B93" w14:paraId="52C48F23" w14:textId="77777777">
      <w:pPr>
        <w:jc w:val="both"/>
        <w:rPr>
          <w:rFonts w:ascii="Arial" w:hAnsi="Arial" w:eastAsia="Arial" w:cs="Arial"/>
          <w:sz w:val="22"/>
          <w:szCs w:val="22"/>
        </w:rPr>
      </w:pPr>
    </w:p>
    <w:p w:rsidRPr="002930FC" w:rsidR="005E7230" w:rsidP="002930FC" w:rsidRDefault="005E7230" w14:paraId="60231A31" w14:textId="77777777">
      <w:pPr>
        <w:jc w:val="both"/>
        <w:rPr>
          <w:rFonts w:ascii="Arial" w:hAnsi="Arial" w:eastAsia="Arial" w:cs="Arial"/>
          <w:sz w:val="22"/>
          <w:szCs w:val="22"/>
        </w:rPr>
      </w:pPr>
      <w:r w:rsidRPr="002930FC">
        <w:rPr>
          <w:rFonts w:ascii="Arial" w:hAnsi="Arial" w:eastAsia="Arial" w:cs="Arial"/>
          <w:b/>
          <w:bCs/>
          <w:sz w:val="22"/>
          <w:szCs w:val="22"/>
        </w:rPr>
        <w:t>ME OPONGO</w:t>
      </w:r>
      <w:r w:rsidRPr="002930FC">
        <w:rPr>
          <w:rFonts w:ascii="Arial" w:hAnsi="Arial" w:eastAsia="Arial" w:cs="Arial"/>
          <w:sz w:val="22"/>
          <w:szCs w:val="22"/>
        </w:rPr>
        <w:t xml:space="preserve"> siempre y cuando se comprometan los intereses de </w:t>
      </w:r>
      <w:r w:rsidRPr="002930FC">
        <w:rPr>
          <w:rFonts w:ascii="Arial" w:hAnsi="Arial" w:eastAsia="Arial" w:cs="Arial"/>
          <w:b/>
          <w:bCs/>
          <w:sz w:val="22"/>
          <w:szCs w:val="22"/>
        </w:rPr>
        <w:t>ALLIANZ SEGUROS DE VIDA S.A.</w:t>
      </w:r>
      <w:r w:rsidRPr="002930FC">
        <w:rPr>
          <w:rFonts w:ascii="Arial" w:hAnsi="Arial" w:eastAsia="Arial" w:cs="Arial"/>
          <w:sz w:val="22"/>
          <w:szCs w:val="22"/>
        </w:rPr>
        <w:t xml:space="preserve"> toda vez que mi procurada fue convocada al presente litigio en calidad de aseguradora previsional en virtud de la Póliza de Seguro de Invalidez y Sobrevivientes No. 0209000001 tomada por la AFP COLFONDOS S.A., en la cual se amparó el pago de la suma adicional que se requiera para completar el capital necesario de las pensiones que se derivan única y exclusivamente de los riesgos de invalidez y muerte, tal y como se encuentra regulado en la Ley 100 de 1993.</w:t>
      </w:r>
    </w:p>
    <w:p w:rsidRPr="002930FC" w:rsidR="00C3670F" w:rsidP="002930FC" w:rsidRDefault="00C3670F" w14:paraId="6CDC7409" w14:textId="77777777">
      <w:pPr>
        <w:jc w:val="both"/>
        <w:rPr>
          <w:rFonts w:ascii="Arial" w:hAnsi="Arial" w:eastAsia="Arial" w:cs="Arial"/>
          <w:sz w:val="22"/>
          <w:szCs w:val="22"/>
        </w:rPr>
      </w:pPr>
    </w:p>
    <w:p w:rsidRPr="002930FC" w:rsidR="005E7230" w:rsidP="002930FC" w:rsidRDefault="005E7230" w14:paraId="3E34A8B9" w14:textId="00AE0961">
      <w:pPr>
        <w:jc w:val="both"/>
        <w:rPr>
          <w:rFonts w:ascii="Arial" w:hAnsi="Arial" w:eastAsia="Arial" w:cs="Arial"/>
          <w:sz w:val="22"/>
          <w:szCs w:val="22"/>
        </w:rPr>
      </w:pPr>
      <w:r w:rsidRPr="002930FC">
        <w:rPr>
          <w:rFonts w:ascii="Arial" w:hAnsi="Arial" w:eastAsia="Arial" w:cs="Arial"/>
          <w:sz w:val="22"/>
          <w:szCs w:val="22"/>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del traslado de régimen pensional efectuado por </w:t>
      </w:r>
      <w:r w:rsidRPr="002930FC" w:rsidR="0016594D">
        <w:rPr>
          <w:rFonts w:ascii="Arial" w:hAnsi="Arial" w:eastAsia="Arial" w:cs="Arial"/>
          <w:sz w:val="22"/>
          <w:szCs w:val="22"/>
        </w:rPr>
        <w:t xml:space="preserve">la señora </w:t>
      </w:r>
      <w:r w:rsidRPr="002930FC" w:rsidR="00282BAF">
        <w:rPr>
          <w:rFonts w:ascii="Arial" w:hAnsi="Arial" w:eastAsia="Arial" w:cs="Arial"/>
          <w:b/>
          <w:bCs/>
          <w:sz w:val="22"/>
          <w:szCs w:val="22"/>
        </w:rPr>
        <w:t>NASLY STELLA RUIZ MEDINA</w:t>
      </w:r>
      <w:r w:rsidRPr="002930FC">
        <w:rPr>
          <w:rFonts w:ascii="Arial" w:hAnsi="Arial" w:eastAsia="Arial" w:cs="Arial"/>
          <w:sz w:val="22"/>
          <w:szCs w:val="22"/>
        </w:rPr>
        <w:t xml:space="preserve">, no hay lugar a que se afecten las coberturas otorgadas en la póliza de seguro previsional por cuanto, dicho seguro </w:t>
      </w:r>
      <w:r w:rsidRPr="002930FC">
        <w:rPr>
          <w:rFonts w:ascii="Arial" w:hAnsi="Arial" w:eastAsia="Arial" w:cs="Arial"/>
          <w:b/>
          <w:bCs/>
          <w:sz w:val="22"/>
          <w:szCs w:val="22"/>
          <w:u w:val="single"/>
        </w:rPr>
        <w:t>NO</w:t>
      </w:r>
      <w:r w:rsidRPr="002930FC">
        <w:rPr>
          <w:rFonts w:ascii="Arial" w:hAnsi="Arial" w:eastAsia="Arial" w:cs="Arial"/>
          <w:sz w:val="22"/>
          <w:szCs w:val="22"/>
        </w:rPr>
        <w:t xml:space="preserve"> contempla dentro de sus amparos, lo pretendido por la parte demandante y por lo tanto, no ha nacido la obligación a cargo de mi procurada. </w:t>
      </w:r>
    </w:p>
    <w:p w:rsidRPr="002930FC" w:rsidR="00C3670F" w:rsidP="002930FC" w:rsidRDefault="00C3670F" w14:paraId="572C7DF1" w14:textId="77777777">
      <w:pPr>
        <w:jc w:val="both"/>
        <w:rPr>
          <w:rFonts w:ascii="Arial" w:hAnsi="Arial" w:eastAsia="Arial" w:cs="Arial"/>
          <w:sz w:val="22"/>
          <w:szCs w:val="22"/>
        </w:rPr>
      </w:pPr>
    </w:p>
    <w:p w:rsidRPr="002930FC" w:rsidR="005E7230" w:rsidP="002930FC" w:rsidRDefault="005E7230" w14:paraId="0CA7DC6D" w14:textId="77777777">
      <w:pPr>
        <w:jc w:val="both"/>
        <w:rPr>
          <w:rFonts w:ascii="Arial" w:hAnsi="Arial" w:eastAsia="Arial" w:cs="Arial"/>
          <w:sz w:val="22"/>
          <w:szCs w:val="22"/>
        </w:rPr>
      </w:pPr>
      <w:r w:rsidRPr="002930FC">
        <w:rPr>
          <w:rFonts w:ascii="Arial" w:hAnsi="Arial" w:eastAsia="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rsidRPr="002930FC" w:rsidR="00C3670F" w:rsidP="002930FC" w:rsidRDefault="00C3670F" w14:paraId="4F9B38EB" w14:textId="77777777">
      <w:pPr>
        <w:jc w:val="both"/>
        <w:rPr>
          <w:rFonts w:ascii="Arial" w:hAnsi="Arial" w:eastAsia="Arial" w:cs="Arial"/>
          <w:sz w:val="22"/>
          <w:szCs w:val="22"/>
        </w:rPr>
      </w:pPr>
    </w:p>
    <w:p w:rsidRPr="002930FC" w:rsidR="005E7230" w:rsidP="002930FC" w:rsidRDefault="005E7230" w14:paraId="43D95AB5" w14:textId="2EEC0A06">
      <w:pPr>
        <w:jc w:val="both"/>
        <w:rPr>
          <w:rFonts w:ascii="Arial" w:hAnsi="Arial" w:eastAsia="Arial" w:cs="Arial"/>
          <w:sz w:val="22"/>
          <w:szCs w:val="22"/>
        </w:rPr>
      </w:pPr>
      <w:r w:rsidRPr="002930FC">
        <w:rPr>
          <w:rFonts w:ascii="Arial" w:hAnsi="Arial" w:eastAsia="Arial" w:cs="Arial"/>
          <w:sz w:val="22"/>
          <w:szCs w:val="22"/>
        </w:rPr>
        <w:t xml:space="preserve">Por consiguiente, de ninguna manera es viable que se le imponga a mi representada en calidad de aseguradora previsional, la carga que atañe a la devolución de todos los valores recibidos con motivo de la afiliación </w:t>
      </w:r>
      <w:r w:rsidRPr="002930FC" w:rsidR="0016594D">
        <w:rPr>
          <w:rFonts w:ascii="Arial" w:hAnsi="Arial" w:eastAsia="Arial" w:cs="Arial"/>
          <w:sz w:val="22"/>
          <w:szCs w:val="22"/>
        </w:rPr>
        <w:t>de la demandante</w:t>
      </w:r>
      <w:r w:rsidRPr="002930FC">
        <w:rPr>
          <w:rFonts w:ascii="Arial" w:hAnsi="Arial" w:eastAsia="Arial" w:cs="Arial"/>
          <w:sz w:val="22"/>
          <w:szCs w:val="22"/>
        </w:rPr>
        <w:t>, esto es, la devolución de aportes, los rendimientos causados y demás acreencias,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2930FC" w:rsidR="00C3670F" w:rsidP="002930FC" w:rsidRDefault="00C3670F" w14:paraId="02084E9C" w14:textId="77777777">
      <w:pPr>
        <w:jc w:val="both"/>
        <w:rPr>
          <w:rFonts w:ascii="Arial" w:hAnsi="Arial" w:eastAsia="Arial" w:cs="Arial"/>
          <w:sz w:val="22"/>
          <w:szCs w:val="22"/>
        </w:rPr>
      </w:pPr>
    </w:p>
    <w:p w:rsidRPr="002930FC" w:rsidR="00EB4A9D" w:rsidP="002930FC" w:rsidRDefault="005E7230" w14:paraId="32445740" w14:textId="77777777">
      <w:pPr>
        <w:jc w:val="both"/>
        <w:rPr>
          <w:rFonts w:ascii="Arial" w:hAnsi="Arial" w:eastAsia="Arial" w:cs="Arial"/>
          <w:sz w:val="22"/>
          <w:szCs w:val="22"/>
        </w:rPr>
      </w:pPr>
      <w:r w:rsidRPr="002930FC">
        <w:rPr>
          <w:rFonts w:ascii="Arial" w:hAnsi="Arial" w:eastAsia="Arial" w:cs="Arial"/>
          <w:sz w:val="22"/>
          <w:szCs w:val="22"/>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w:t>
      </w:r>
      <w:r w:rsidRPr="002930FC">
        <w:rPr>
          <w:rFonts w:ascii="Arial" w:hAnsi="Arial" w:eastAsia="Arial" w:cs="Arial"/>
          <w:b/>
          <w:bCs/>
          <w:sz w:val="22"/>
          <w:szCs w:val="22"/>
        </w:rPr>
        <w:t>ALLIANZ SEGUROS DE VIDA S.A</w:t>
      </w:r>
      <w:r w:rsidRPr="002930FC">
        <w:rPr>
          <w:rFonts w:ascii="Arial" w:hAnsi="Arial" w:eastAsia="Arial" w:cs="Arial"/>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rsidRPr="002930FC" w:rsidR="00C3670F" w:rsidP="002930FC" w:rsidRDefault="00C3670F" w14:paraId="3C5B3B56" w14:textId="77777777">
      <w:pPr>
        <w:jc w:val="both"/>
        <w:rPr>
          <w:rFonts w:ascii="Arial" w:hAnsi="Arial" w:eastAsia="Arial" w:cs="Arial"/>
          <w:sz w:val="22"/>
          <w:szCs w:val="22"/>
        </w:rPr>
      </w:pPr>
    </w:p>
    <w:p w:rsidRPr="002930FC" w:rsidR="005E7230" w:rsidP="002930FC" w:rsidRDefault="005E7230" w14:paraId="1C39378B" w14:textId="5403D662">
      <w:pPr>
        <w:jc w:val="both"/>
        <w:rPr>
          <w:rFonts w:ascii="Arial" w:hAnsi="Arial" w:eastAsia="Arial" w:cs="Arial"/>
          <w:sz w:val="22"/>
          <w:szCs w:val="22"/>
        </w:rPr>
      </w:pPr>
      <w:r w:rsidRPr="002930FC">
        <w:rPr>
          <w:rFonts w:ascii="Arial" w:hAnsi="Arial" w:eastAsia="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 la afiliación.</w:t>
      </w:r>
    </w:p>
    <w:p w:rsidRPr="002930FC" w:rsidR="00DB0F98" w:rsidP="002930FC" w:rsidRDefault="00152E44" w14:paraId="5D8DED1D" w14:textId="02D0CD9D">
      <w:pPr>
        <w:jc w:val="both"/>
        <w:rPr>
          <w:rFonts w:ascii="Arial" w:hAnsi="Arial" w:eastAsia="Arial" w:cs="Arial"/>
          <w:sz w:val="22"/>
          <w:szCs w:val="22"/>
        </w:rPr>
      </w:pPr>
      <w:r w:rsidRPr="002930FC">
        <w:rPr>
          <w:rFonts w:ascii="Arial" w:hAnsi="Arial" w:eastAsia="Arial" w:cs="Arial"/>
          <w:sz w:val="22"/>
          <w:szCs w:val="22"/>
        </w:rPr>
        <w:t xml:space="preserve">En ese sentido, me referiré a cada </w:t>
      </w:r>
      <w:r w:rsidRPr="002930FC" w:rsidR="00E9507A">
        <w:rPr>
          <w:rFonts w:ascii="Arial" w:hAnsi="Arial" w:eastAsia="Arial" w:cs="Arial"/>
          <w:sz w:val="22"/>
          <w:szCs w:val="22"/>
        </w:rPr>
        <w:t xml:space="preserve">una de las pretensiones </w:t>
      </w:r>
      <w:r w:rsidRPr="002930FC">
        <w:rPr>
          <w:rFonts w:ascii="Arial" w:hAnsi="Arial" w:eastAsia="Arial" w:cs="Arial"/>
          <w:sz w:val="22"/>
          <w:szCs w:val="22"/>
        </w:rPr>
        <w:t>de la siguiente manera:</w:t>
      </w:r>
    </w:p>
    <w:p w:rsidRPr="002930FC" w:rsidR="00C3670F" w:rsidP="002930FC" w:rsidRDefault="00C3670F" w14:paraId="072C8460" w14:textId="77777777">
      <w:pPr>
        <w:jc w:val="both"/>
        <w:rPr>
          <w:rFonts w:ascii="Arial" w:hAnsi="Arial" w:eastAsia="Arial" w:cs="Arial"/>
          <w:sz w:val="22"/>
          <w:szCs w:val="22"/>
        </w:rPr>
      </w:pPr>
    </w:p>
    <w:p w:rsidRPr="002930FC" w:rsidR="003C4565" w:rsidP="002930FC" w:rsidRDefault="00AC3883" w14:paraId="6242010E" w14:textId="42C1DDCA">
      <w:pPr>
        <w:jc w:val="both"/>
        <w:rPr>
          <w:rStyle w:val="eop"/>
          <w:rFonts w:ascii="Arial" w:hAnsi="Arial" w:eastAsia="Arial" w:cs="Arial"/>
          <w:sz w:val="22"/>
          <w:szCs w:val="22"/>
        </w:rPr>
      </w:pPr>
      <w:r w:rsidRPr="002930FC">
        <w:rPr>
          <w:rFonts w:ascii="Arial" w:hAnsi="Arial" w:eastAsia="Arial" w:cs="Arial"/>
          <w:b/>
          <w:bCs/>
          <w:sz w:val="22"/>
          <w:szCs w:val="22"/>
        </w:rPr>
        <w:t xml:space="preserve">FRENTE A LA PRETENSIÓN </w:t>
      </w:r>
      <w:r w:rsidRPr="002930FC" w:rsidR="009A1292">
        <w:rPr>
          <w:rFonts w:ascii="Arial" w:hAnsi="Arial" w:eastAsia="Arial" w:cs="Arial"/>
          <w:b/>
          <w:bCs/>
          <w:sz w:val="22"/>
          <w:szCs w:val="22"/>
        </w:rPr>
        <w:t>PRIMERA</w:t>
      </w:r>
      <w:r w:rsidRPr="002930FC" w:rsidR="003A62DD">
        <w:rPr>
          <w:rFonts w:ascii="Arial" w:hAnsi="Arial" w:eastAsia="Arial" w:cs="Arial"/>
          <w:b/>
          <w:bCs/>
          <w:sz w:val="22"/>
          <w:szCs w:val="22"/>
        </w:rPr>
        <w:t>:</w:t>
      </w:r>
      <w:r w:rsidRPr="002930FC" w:rsidR="00EB4A9D">
        <w:rPr>
          <w:rFonts w:ascii="Arial" w:hAnsi="Arial" w:eastAsia="Arial" w:cs="Arial"/>
          <w:b/>
          <w:bCs/>
          <w:sz w:val="22"/>
          <w:szCs w:val="22"/>
        </w:rPr>
        <w:t xml:space="preserve"> </w:t>
      </w:r>
      <w:r w:rsidRPr="002930FC" w:rsidR="003C4565">
        <w:rPr>
          <w:rStyle w:val="normaltextrun"/>
          <w:rFonts w:ascii="Arial" w:hAnsi="Arial" w:eastAsia="Arial" w:cs="Arial"/>
          <w:b/>
          <w:bCs/>
          <w:sz w:val="22"/>
          <w:szCs w:val="22"/>
          <w:lang w:val="es-ES"/>
        </w:rPr>
        <w:t>ME OPONGO</w:t>
      </w:r>
      <w:r w:rsidRPr="002930FC" w:rsidR="003C4565">
        <w:rPr>
          <w:rStyle w:val="normaltextrun"/>
          <w:rFonts w:ascii="Arial" w:hAnsi="Arial" w:eastAsia="Arial" w:cs="Arial"/>
          <w:sz w:val="22"/>
          <w:szCs w:val="22"/>
          <w:lang w:val="es-ES"/>
        </w:rPr>
        <w:t xml:space="preserve"> a que se declare </w:t>
      </w:r>
      <w:r w:rsidRPr="002930FC" w:rsidR="00A33E88">
        <w:rPr>
          <w:rStyle w:val="normaltextrun"/>
          <w:rFonts w:ascii="Arial" w:hAnsi="Arial" w:eastAsia="Arial" w:cs="Arial"/>
          <w:sz w:val="22"/>
          <w:szCs w:val="22"/>
          <w:lang w:val="es-ES"/>
        </w:rPr>
        <w:t xml:space="preserve">la ineficacia del traslado del RPM al RAIS efectuado por la señora </w:t>
      </w:r>
      <w:r w:rsidRPr="002930FC" w:rsidR="00282BAF">
        <w:rPr>
          <w:rStyle w:val="normaltextrun"/>
          <w:rFonts w:ascii="Arial" w:hAnsi="Arial" w:eastAsia="Arial" w:cs="Arial"/>
          <w:b/>
          <w:bCs/>
          <w:sz w:val="22"/>
          <w:szCs w:val="22"/>
          <w:lang w:val="es-ES"/>
        </w:rPr>
        <w:t>NASLY STELLA RUIZ MEDINA</w:t>
      </w:r>
      <w:r w:rsidRPr="002930FC" w:rsidR="003C4565">
        <w:rPr>
          <w:rStyle w:val="normaltextrun"/>
          <w:rFonts w:ascii="Arial" w:hAnsi="Arial" w:eastAsia="Arial" w:cs="Arial"/>
          <w:sz w:val="22"/>
          <w:szCs w:val="22"/>
          <w:lang w:val="es-ES"/>
        </w:rPr>
        <w:t>,</w:t>
      </w:r>
      <w:r w:rsidRPr="002930FC" w:rsidR="009A1292">
        <w:rPr>
          <w:rStyle w:val="normaltextrun"/>
          <w:rFonts w:ascii="Arial" w:hAnsi="Arial" w:eastAsia="Arial" w:cs="Arial"/>
          <w:sz w:val="22"/>
          <w:szCs w:val="22"/>
          <w:lang w:val="es-ES"/>
        </w:rPr>
        <w:t xml:space="preserve"> administrado por PORVENIR S.A.,</w:t>
      </w:r>
      <w:r w:rsidRPr="002930FC" w:rsidR="003C4565">
        <w:rPr>
          <w:rStyle w:val="normaltextrun"/>
          <w:rFonts w:ascii="Arial" w:hAnsi="Arial" w:eastAsia="Arial" w:cs="Arial"/>
          <w:sz w:val="22"/>
          <w:szCs w:val="22"/>
          <w:lang w:val="es-ES"/>
        </w:rPr>
        <w:t xml:space="preserve"> siempre y cuando se afecten los intereses de mi prohijada, debiéndose precisar que la presente pretensión no se encuentra dirigida en contra de </w:t>
      </w:r>
      <w:r w:rsidRPr="002930FC" w:rsidR="003C4565">
        <w:rPr>
          <w:rStyle w:val="normaltextrun"/>
          <w:rFonts w:ascii="Arial" w:hAnsi="Arial" w:eastAsia="Arial" w:cs="Arial"/>
          <w:b/>
          <w:bCs/>
          <w:sz w:val="22"/>
          <w:szCs w:val="22"/>
          <w:lang w:val="es-ES"/>
        </w:rPr>
        <w:t>ALLIANZ SEGUROS DE VIDA S.A.</w:t>
      </w:r>
      <w:r w:rsidRPr="002930FC" w:rsidR="003C4565">
        <w:rPr>
          <w:rStyle w:val="normaltextrun"/>
          <w:rFonts w:ascii="Arial" w:hAnsi="Arial" w:eastAsia="Arial" w:cs="Arial"/>
          <w:sz w:val="22"/>
          <w:szCs w:val="22"/>
          <w:lang w:val="es-ES"/>
        </w:rPr>
        <w:t>, toda vez que está dirigida exclusivamente a las administradoras de fondos de pensiones del RAIS., reiterándose que mi prohijada en su calidad de aseguradora previsional, no tiene relación con los hechos ni las pretensiones incoadas en la parte demandante, toda vez que el deber de asesoría y buen consejo le compete a las administradoras de pensiones. </w:t>
      </w:r>
      <w:r w:rsidRPr="002930FC" w:rsidR="003C4565">
        <w:rPr>
          <w:rStyle w:val="normaltextrun"/>
          <w:rFonts w:ascii="Arial" w:hAnsi="Arial" w:eastAsia="Arial" w:cs="Arial"/>
          <w:sz w:val="22"/>
          <w:szCs w:val="22"/>
        </w:rPr>
        <w:t> </w:t>
      </w:r>
      <w:r w:rsidRPr="002930FC" w:rsidR="003C4565">
        <w:rPr>
          <w:rStyle w:val="eop"/>
          <w:rFonts w:ascii="Arial" w:hAnsi="Arial" w:eastAsia="Arial" w:cs="Arial"/>
          <w:sz w:val="22"/>
          <w:szCs w:val="22"/>
        </w:rPr>
        <w:t> </w:t>
      </w:r>
    </w:p>
    <w:p w:rsidRPr="002930FC" w:rsidR="00C3670F" w:rsidP="002930FC" w:rsidRDefault="00C3670F" w14:paraId="3A52BB8C" w14:textId="77777777">
      <w:pPr>
        <w:jc w:val="both"/>
        <w:rPr>
          <w:rFonts w:ascii="Arial" w:hAnsi="Arial" w:eastAsia="Arial" w:cs="Arial"/>
          <w:sz w:val="22"/>
          <w:szCs w:val="22"/>
        </w:rPr>
      </w:pPr>
    </w:p>
    <w:p w:rsidRPr="002930FC" w:rsidR="003C4565" w:rsidP="002930FC" w:rsidRDefault="003C4565" w14:paraId="4B8975AF"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w:t>
      </w:r>
      <w:r w:rsidRPr="002930FC">
        <w:rPr>
          <w:rStyle w:val="normaltextrun"/>
          <w:rFonts w:ascii="Arial" w:hAnsi="Arial" w:eastAsia="Arial" w:cs="Arial"/>
          <w:b/>
          <w:bCs/>
          <w:sz w:val="22"/>
          <w:szCs w:val="22"/>
          <w:lang w:val="es-ES"/>
        </w:rPr>
        <w:t>ALLIANZ SEGUROS DE VIDA</w:t>
      </w:r>
      <w:r w:rsidRPr="002930FC">
        <w:rPr>
          <w:rStyle w:val="normaltextrun"/>
          <w:rFonts w:ascii="Arial" w:hAnsi="Arial" w:eastAsia="Arial" w:cs="Arial"/>
          <w:sz w:val="22"/>
          <w:szCs w:val="22"/>
          <w:lang w:val="es-ES"/>
        </w:rPr>
        <w:t xml:space="preserve"> </w:t>
      </w:r>
      <w:r w:rsidRPr="002930FC">
        <w:rPr>
          <w:rStyle w:val="normaltextrun"/>
          <w:rFonts w:ascii="Arial" w:hAnsi="Arial" w:eastAsia="Arial" w:cs="Arial"/>
          <w:b/>
          <w:bCs/>
          <w:sz w:val="22"/>
          <w:szCs w:val="22"/>
          <w:lang w:val="es-ES"/>
        </w:rPr>
        <w:t xml:space="preserve">S.A. </w:t>
      </w:r>
      <w:r w:rsidRPr="002930FC">
        <w:rPr>
          <w:rStyle w:val="normaltextrun"/>
          <w:rFonts w:ascii="Arial" w:hAnsi="Arial" w:eastAsia="Arial" w:cs="Arial"/>
          <w:sz w:val="22"/>
          <w:szCs w:val="22"/>
          <w:lang w:val="es-ES"/>
        </w:rPr>
        <w:t>a devolver los valores recibidos, por cuanto se le haría responsable de acto ajeno.</w:t>
      </w: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C3670F" w:rsidP="002930FC" w:rsidRDefault="00C3670F" w14:paraId="5C7543A9" w14:textId="77777777">
      <w:pPr>
        <w:jc w:val="both"/>
        <w:rPr>
          <w:rStyle w:val="eop"/>
          <w:rFonts w:ascii="Arial" w:hAnsi="Arial" w:eastAsia="Arial" w:cs="Arial"/>
          <w:sz w:val="22"/>
          <w:szCs w:val="22"/>
        </w:rPr>
      </w:pPr>
    </w:p>
    <w:p w:rsidRPr="002930FC" w:rsidR="003C4565" w:rsidP="002930FC" w:rsidRDefault="003C4565" w14:paraId="5DA1B352" w14:textId="77777777">
      <w:pPr>
        <w:jc w:val="both"/>
        <w:rPr>
          <w:rStyle w:val="normaltextrun"/>
          <w:rFonts w:ascii="Arial" w:hAnsi="Arial" w:eastAsia="Arial" w:cs="Arial"/>
          <w:sz w:val="22"/>
          <w:szCs w:val="22"/>
          <w:shd w:val="clear" w:color="auto" w:fill="FFFFFF"/>
          <w:lang w:val="es-ES"/>
        </w:rPr>
      </w:pPr>
      <w:r w:rsidRPr="002930FC">
        <w:rPr>
          <w:rStyle w:val="normaltextrun"/>
          <w:rFonts w:ascii="Arial" w:hAnsi="Arial" w:eastAsia="Arial" w:cs="Arial"/>
          <w:sz w:val="22"/>
          <w:szCs w:val="22"/>
          <w:shd w:val="clear" w:color="auto" w:fill="FFFFFF"/>
        </w:rPr>
        <w:t>Adicionalmente</w:t>
      </w:r>
      <w:r w:rsidRPr="002930FC">
        <w:rPr>
          <w:rStyle w:val="normaltextrun"/>
          <w:rFonts w:ascii="Arial" w:hAnsi="Arial" w:eastAsia="Arial" w:cs="Arial"/>
          <w:sz w:val="22"/>
          <w:szCs w:val="22"/>
          <w:shd w:val="clear" w:color="auto" w:fill="FFFFFF"/>
          <w:lang w:val="es-ES"/>
        </w:rPr>
        <w:t xml:space="preserve">, se reitera que la asesoría y administración de los aportes efectuados por las afiliadas del Sistema General de Pensiones le corresponde </w:t>
      </w:r>
      <w:r w:rsidRPr="002930FC">
        <w:rPr>
          <w:rStyle w:val="normaltextrun"/>
          <w:rFonts w:ascii="Arial" w:hAnsi="Arial" w:eastAsia="Arial" w:cs="Arial"/>
          <w:b/>
          <w:bCs/>
          <w:sz w:val="22"/>
          <w:szCs w:val="22"/>
          <w:u w:val="single"/>
          <w:shd w:val="clear" w:color="auto" w:fill="FFFFFF"/>
          <w:lang w:val="es-ES"/>
        </w:rPr>
        <w:t>única y exclusivamente</w:t>
      </w:r>
      <w:r w:rsidRPr="002930FC">
        <w:rPr>
          <w:rStyle w:val="normaltextrun"/>
          <w:rFonts w:ascii="Arial" w:hAnsi="Arial" w:eastAsia="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rsidRPr="002930FC" w:rsidR="00C3670F" w:rsidP="002930FC" w:rsidRDefault="00C3670F" w14:paraId="4B361771" w14:textId="77777777">
      <w:pPr>
        <w:jc w:val="both"/>
        <w:rPr>
          <w:rStyle w:val="normaltextrun"/>
          <w:rFonts w:ascii="Arial" w:hAnsi="Arial" w:eastAsia="Arial" w:cs="Arial"/>
          <w:sz w:val="22"/>
          <w:szCs w:val="22"/>
          <w:shd w:val="clear" w:color="auto" w:fill="FFFFFF"/>
          <w:lang w:val="es-ES"/>
        </w:rPr>
      </w:pPr>
    </w:p>
    <w:p w:rsidRPr="002930FC" w:rsidR="00A33E88" w:rsidP="002930FC" w:rsidRDefault="00A33E88" w14:paraId="0235052D" w14:textId="2CEB8BCA">
      <w:pPr>
        <w:jc w:val="both"/>
        <w:rPr>
          <w:rFonts w:ascii="Arial" w:hAnsi="Arial" w:eastAsia="Arial" w:cs="Arial"/>
          <w:sz w:val="22"/>
          <w:szCs w:val="22"/>
        </w:rPr>
      </w:pPr>
      <w:r w:rsidRPr="002930FC">
        <w:rPr>
          <w:rFonts w:ascii="Arial" w:hAnsi="Arial" w:eastAsia="Arial" w:cs="Arial"/>
          <w:sz w:val="22"/>
          <w:szCs w:val="22"/>
        </w:rPr>
        <w:t xml:space="preserve">Por otro lado, no puede perder de vista el despacho que los traslados horizontales entre administradoras del RAIS efectuados por la señora </w:t>
      </w:r>
      <w:r w:rsidRPr="002930FC" w:rsidR="00282BAF">
        <w:rPr>
          <w:rFonts w:ascii="Arial" w:hAnsi="Arial" w:eastAsia="Arial" w:cs="Arial"/>
          <w:b/>
          <w:bCs/>
          <w:sz w:val="22"/>
          <w:szCs w:val="22"/>
        </w:rPr>
        <w:t>NASLY STELLA RUIZ MEDINA</w:t>
      </w:r>
      <w:r w:rsidRPr="002930FC">
        <w:rPr>
          <w:rFonts w:ascii="Arial" w:hAnsi="Arial" w:eastAsia="Arial" w:cs="Arial"/>
          <w:b/>
          <w:bCs/>
          <w:sz w:val="22"/>
          <w:szCs w:val="22"/>
        </w:rPr>
        <w:t xml:space="preserve">, </w:t>
      </w:r>
      <w:r w:rsidRPr="002930FC">
        <w:rPr>
          <w:rFonts w:ascii="Arial" w:hAnsi="Arial" w:eastAsia="Arial" w:cs="Arial"/>
          <w:sz w:val="22"/>
          <w:szCs w:val="22"/>
        </w:rPr>
        <w:t>denotan que existe un acto de relacionamiento el cual presupone el conocimiento de la parte actora respecto al funcionamiento del régimen.</w:t>
      </w:r>
    </w:p>
    <w:p w:rsidRPr="002930FC" w:rsidR="00C3670F" w:rsidP="002930FC" w:rsidRDefault="00C3670F" w14:paraId="0620D3A2" w14:textId="77777777">
      <w:pPr>
        <w:jc w:val="both"/>
        <w:rPr>
          <w:rFonts w:ascii="Arial" w:hAnsi="Arial" w:eastAsia="Arial" w:cs="Arial"/>
          <w:sz w:val="22"/>
          <w:szCs w:val="22"/>
        </w:rPr>
      </w:pPr>
    </w:p>
    <w:p w:rsidRPr="002930FC" w:rsidR="00A33E88" w:rsidP="002930FC" w:rsidRDefault="001D5E52" w14:paraId="136EC191" w14:textId="5EA66075">
      <w:pPr>
        <w:jc w:val="both"/>
        <w:rPr>
          <w:rStyle w:val="eop"/>
          <w:rFonts w:ascii="Arial" w:hAnsi="Arial" w:eastAsia="Arial" w:cs="Arial"/>
          <w:sz w:val="22"/>
          <w:szCs w:val="22"/>
        </w:rPr>
      </w:pPr>
      <w:r w:rsidRPr="002930FC">
        <w:rPr>
          <w:rFonts w:ascii="Arial" w:hAnsi="Arial" w:eastAsia="Arial" w:cs="Arial"/>
          <w:b/>
          <w:bCs/>
          <w:sz w:val="22"/>
          <w:szCs w:val="22"/>
        </w:rPr>
        <w:t xml:space="preserve">FRENTE A LA PRETENSIÓN </w:t>
      </w:r>
      <w:r w:rsidRPr="002930FC" w:rsidR="009A1292">
        <w:rPr>
          <w:rFonts w:ascii="Arial" w:hAnsi="Arial" w:eastAsia="Arial" w:cs="Arial"/>
          <w:b/>
          <w:bCs/>
          <w:sz w:val="22"/>
          <w:szCs w:val="22"/>
        </w:rPr>
        <w:t>SEGUNDA</w:t>
      </w:r>
      <w:r w:rsidRPr="002930FC">
        <w:rPr>
          <w:rFonts w:ascii="Arial" w:hAnsi="Arial" w:eastAsia="Arial" w:cs="Arial"/>
          <w:b/>
          <w:bCs/>
          <w:sz w:val="22"/>
          <w:szCs w:val="22"/>
        </w:rPr>
        <w:t xml:space="preserve">: </w:t>
      </w:r>
      <w:r w:rsidRPr="002930FC" w:rsidR="00A33E88">
        <w:rPr>
          <w:rStyle w:val="normaltextrun"/>
          <w:rFonts w:ascii="Arial" w:hAnsi="Arial" w:eastAsia="Arial" w:cs="Arial"/>
          <w:b/>
          <w:bCs/>
          <w:sz w:val="22"/>
          <w:szCs w:val="22"/>
          <w:lang w:val="es-ES"/>
        </w:rPr>
        <w:t>ME OPONGO</w:t>
      </w:r>
      <w:r w:rsidRPr="002930FC" w:rsidR="00A33E88">
        <w:rPr>
          <w:rStyle w:val="normaltextrun"/>
          <w:rFonts w:ascii="Arial" w:hAnsi="Arial" w:eastAsia="Arial" w:cs="Arial"/>
          <w:sz w:val="22"/>
          <w:szCs w:val="22"/>
          <w:lang w:val="es-ES"/>
        </w:rPr>
        <w:t xml:space="preserve"> a que se </w:t>
      </w:r>
      <w:r w:rsidRPr="002930FC" w:rsidR="009A1292">
        <w:rPr>
          <w:rStyle w:val="normaltextrun"/>
          <w:rFonts w:ascii="Arial" w:hAnsi="Arial" w:eastAsia="Arial" w:cs="Arial"/>
          <w:sz w:val="22"/>
          <w:szCs w:val="22"/>
          <w:lang w:val="es-ES"/>
        </w:rPr>
        <w:t>condene a</w:t>
      </w:r>
      <w:r w:rsidRPr="002930FC" w:rsidR="00A33E88">
        <w:rPr>
          <w:rStyle w:val="normaltextrun"/>
          <w:rFonts w:ascii="Arial" w:hAnsi="Arial" w:eastAsia="Arial" w:cs="Arial"/>
          <w:sz w:val="22"/>
          <w:szCs w:val="22"/>
          <w:lang w:val="es-ES"/>
        </w:rPr>
        <w:t xml:space="preserve"> que la señora </w:t>
      </w:r>
      <w:r w:rsidRPr="002930FC" w:rsidR="00282BAF">
        <w:rPr>
          <w:rStyle w:val="normaltextrun"/>
          <w:rFonts w:ascii="Arial" w:hAnsi="Arial" w:eastAsia="Arial" w:cs="Arial"/>
          <w:b/>
          <w:bCs/>
          <w:sz w:val="22"/>
          <w:szCs w:val="22"/>
          <w:lang w:val="es-ES"/>
        </w:rPr>
        <w:t>NASLY STELLA RUIZ MEDINA</w:t>
      </w:r>
      <w:r w:rsidRPr="002930FC" w:rsidR="00A33E88">
        <w:rPr>
          <w:rStyle w:val="normaltextrun"/>
          <w:rFonts w:ascii="Arial" w:hAnsi="Arial" w:eastAsia="Arial" w:cs="Arial"/>
          <w:b/>
          <w:bCs/>
          <w:sz w:val="22"/>
          <w:szCs w:val="22"/>
          <w:lang w:val="es-ES"/>
        </w:rPr>
        <w:t xml:space="preserve"> </w:t>
      </w:r>
      <w:r w:rsidRPr="002930FC" w:rsidR="00A33E88">
        <w:rPr>
          <w:rStyle w:val="normaltextrun"/>
          <w:rFonts w:ascii="Arial" w:hAnsi="Arial" w:eastAsia="Arial" w:cs="Arial"/>
          <w:sz w:val="22"/>
          <w:szCs w:val="22"/>
          <w:lang w:val="es-ES"/>
        </w:rPr>
        <w:t xml:space="preserve"> siempre estuvo afiliada </w:t>
      </w:r>
      <w:r w:rsidRPr="002930FC" w:rsidR="00A33E88">
        <w:rPr>
          <w:rStyle w:val="normaltextrun"/>
          <w:rFonts w:ascii="Arial" w:hAnsi="Arial" w:eastAsia="Arial" w:cs="Arial"/>
          <w:sz w:val="22"/>
          <w:szCs w:val="22"/>
        </w:rPr>
        <w:t xml:space="preserve">a COLPENSIONES, en la medida que afecte lo intereses de mi prohijada, debiéndose precisar que la presente pretensión no se encuentra dirigida en contra de </w:t>
      </w:r>
      <w:r w:rsidRPr="002930FC" w:rsidR="00A33E88">
        <w:rPr>
          <w:rStyle w:val="normaltextrun"/>
          <w:rFonts w:ascii="Arial" w:hAnsi="Arial" w:eastAsia="Arial" w:cs="Arial"/>
          <w:b/>
          <w:bCs/>
          <w:sz w:val="22"/>
          <w:szCs w:val="22"/>
        </w:rPr>
        <w:t>ALLIANZ SEGUROS DE VIDA S.A</w:t>
      </w:r>
      <w:r w:rsidRPr="002930FC" w:rsidR="00A33E88">
        <w:rPr>
          <w:rStyle w:val="normaltextrun"/>
          <w:rFonts w:ascii="Arial" w:hAnsi="Arial" w:eastAsia="Arial" w:cs="Arial"/>
          <w:sz w:val="22"/>
          <w:szCs w:val="22"/>
        </w:rPr>
        <w:t>., reiterándose que mi prohijada en su calidad de aseguradora previsional, no tiene relación con los hechos ni las pretensiones incoadas en la parte demandante, toda vez que el deber de asesoría y buen consejo le compete a las administradoras de pensiones. </w:t>
      </w:r>
      <w:r w:rsidRPr="002930FC" w:rsidR="00A33E88">
        <w:rPr>
          <w:rStyle w:val="eop"/>
          <w:rFonts w:ascii="Arial" w:hAnsi="Arial" w:eastAsia="Arial" w:cs="Arial"/>
          <w:sz w:val="22"/>
          <w:szCs w:val="22"/>
        </w:rPr>
        <w:t> </w:t>
      </w:r>
    </w:p>
    <w:p w:rsidRPr="002930FC" w:rsidR="00F37EE8" w:rsidP="002930FC" w:rsidRDefault="00F37EE8" w14:paraId="6E1E595F" w14:textId="77777777">
      <w:pPr>
        <w:jc w:val="both"/>
        <w:rPr>
          <w:rStyle w:val="eop"/>
          <w:rFonts w:ascii="Arial" w:hAnsi="Arial" w:eastAsia="Arial" w:cs="Arial"/>
          <w:sz w:val="22"/>
          <w:szCs w:val="22"/>
        </w:rPr>
      </w:pPr>
    </w:p>
    <w:p w:rsidRPr="002930FC" w:rsidR="00C3670F" w:rsidP="002930FC" w:rsidRDefault="00A33E88" w14:paraId="6DC09EB8" w14:textId="77777777">
      <w:pPr>
        <w:jc w:val="both"/>
        <w:rPr>
          <w:rStyle w:val="normaltextrun"/>
          <w:rFonts w:ascii="Arial" w:hAnsi="Arial" w:eastAsia="Arial" w:cs="Arial"/>
          <w:sz w:val="22"/>
          <w:szCs w:val="22"/>
        </w:rPr>
      </w:pPr>
      <w:r w:rsidRPr="002930FC">
        <w:rPr>
          <w:rStyle w:val="normaltextrun"/>
          <w:rFonts w:ascii="Arial" w:hAnsi="Arial" w:eastAsia="Arial" w:cs="Arial"/>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p>
    <w:p w:rsidRPr="002930FC" w:rsidR="00A33E88" w:rsidP="002930FC" w:rsidRDefault="00A33E88" w14:paraId="181BEBB0" w14:textId="3463A513">
      <w:pPr>
        <w:jc w:val="both"/>
        <w:rPr>
          <w:rFonts w:ascii="Arial" w:hAnsi="Arial" w:eastAsia="Arial" w:cs="Arial"/>
          <w:sz w:val="22"/>
          <w:szCs w:val="22"/>
        </w:rPr>
      </w:pPr>
      <w:r w:rsidRPr="002930FC">
        <w:rPr>
          <w:rStyle w:val="eop"/>
          <w:rFonts w:ascii="Arial" w:hAnsi="Arial" w:eastAsia="Arial" w:cs="Arial"/>
          <w:sz w:val="22"/>
          <w:szCs w:val="22"/>
        </w:rPr>
        <w:t> </w:t>
      </w:r>
    </w:p>
    <w:p w:rsidRPr="002930FC" w:rsidR="00A33E88" w:rsidP="002930FC" w:rsidRDefault="00A33E88" w14:paraId="269086E7" w14:textId="77777777">
      <w:pPr>
        <w:ind w:left="708"/>
        <w:jc w:val="both"/>
        <w:rPr>
          <w:rStyle w:val="eop"/>
          <w:rFonts w:ascii="Arial" w:hAnsi="Arial" w:eastAsia="Arial" w:cs="Arial"/>
          <w:sz w:val="22"/>
          <w:szCs w:val="22"/>
        </w:rPr>
      </w:pPr>
      <w:r w:rsidRPr="002930FC">
        <w:rPr>
          <w:rStyle w:val="normaltextrun"/>
          <w:rFonts w:ascii="Arial" w:hAnsi="Arial" w:eastAsia="Arial" w:cs="Arial"/>
          <w:i/>
          <w:iCs/>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C3670F" w:rsidP="002930FC" w:rsidRDefault="00C3670F" w14:paraId="3F4CAC74" w14:textId="77777777">
      <w:pPr>
        <w:jc w:val="both"/>
        <w:rPr>
          <w:rFonts w:ascii="Arial" w:hAnsi="Arial" w:eastAsia="Arial" w:cs="Arial"/>
          <w:sz w:val="22"/>
          <w:szCs w:val="22"/>
        </w:rPr>
      </w:pPr>
    </w:p>
    <w:p w:rsidRPr="002930FC" w:rsidR="00A33E88" w:rsidP="002930FC" w:rsidRDefault="00A33E88" w14:paraId="7979C32B"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2930FC">
        <w:rPr>
          <w:rStyle w:val="normaltextrun"/>
          <w:rFonts w:ascii="Arial" w:hAnsi="Arial" w:eastAsia="Arial" w:cs="Arial"/>
          <w:sz w:val="22"/>
          <w:szCs w:val="22"/>
        </w:rPr>
        <w:t>ii</w:t>
      </w:r>
      <w:proofErr w:type="spellEnd"/>
      <w:r w:rsidRPr="002930FC">
        <w:rPr>
          <w:rStyle w:val="normaltextrun"/>
          <w:rFonts w:ascii="Arial" w:hAnsi="Arial" w:eastAsia="Arial" w:cs="Arial"/>
          <w:sz w:val="22"/>
          <w:szCs w:val="22"/>
        </w:rPr>
        <w:t>) incorporó la prohibición de traslado cuando al afiliado le faltaren 10 años o menos para cumplir el requisito de la edad exigido para acceder al derecho a la pensión, ultimo escenario que se enmarca en el presente caso. </w:t>
      </w:r>
      <w:r w:rsidRPr="002930FC">
        <w:rPr>
          <w:rStyle w:val="eop"/>
          <w:rFonts w:ascii="Arial" w:hAnsi="Arial" w:eastAsia="Arial" w:cs="Arial"/>
          <w:sz w:val="22"/>
          <w:szCs w:val="22"/>
        </w:rPr>
        <w:t> </w:t>
      </w:r>
    </w:p>
    <w:p w:rsidRPr="002930FC" w:rsidR="00C3670F" w:rsidP="002930FC" w:rsidRDefault="00C3670F" w14:paraId="15697AFC" w14:textId="77777777">
      <w:pPr>
        <w:jc w:val="both"/>
        <w:rPr>
          <w:rFonts w:ascii="Arial" w:hAnsi="Arial" w:eastAsia="Arial" w:cs="Arial"/>
          <w:sz w:val="22"/>
          <w:szCs w:val="22"/>
        </w:rPr>
      </w:pPr>
    </w:p>
    <w:p w:rsidRPr="002930FC" w:rsidR="00A33E88" w:rsidP="002930FC" w:rsidRDefault="00A33E88" w14:paraId="15D8C0E2" w14:textId="3DE8F35D">
      <w:pPr>
        <w:jc w:val="both"/>
        <w:rPr>
          <w:rStyle w:val="normaltextrun"/>
          <w:rFonts w:ascii="Arial" w:hAnsi="Arial" w:eastAsia="Arial" w:cs="Arial"/>
          <w:sz w:val="22"/>
          <w:szCs w:val="22"/>
        </w:rPr>
      </w:pPr>
      <w:r w:rsidRPr="002930FC">
        <w:rPr>
          <w:rStyle w:val="normaltextrun"/>
          <w:rFonts w:ascii="Arial" w:hAnsi="Arial" w:eastAsia="Arial" w:cs="Arial"/>
          <w:sz w:val="22"/>
          <w:szCs w:val="22"/>
        </w:rPr>
        <w:t xml:space="preserve">En conclusión, la demandante podía efectuar el traslado del RAIS al RPM antes de que le faltaren 10 años o menos para cumplir el requisito de la edad exigido en el artículo 2° de la Ley 797 de 2003 para acceder al derecho a la pensión, situación que no acontece en este caso, ya que la señora </w:t>
      </w:r>
      <w:r w:rsidRPr="002930FC" w:rsidR="00282BAF">
        <w:rPr>
          <w:rStyle w:val="normaltextrun"/>
          <w:rFonts w:ascii="Arial" w:hAnsi="Arial" w:eastAsia="Arial" w:cs="Arial"/>
          <w:b/>
          <w:bCs/>
          <w:sz w:val="22"/>
          <w:szCs w:val="22"/>
        </w:rPr>
        <w:t>NASLY STELLA RUIZ MEDINA</w:t>
      </w:r>
      <w:r w:rsidRPr="002930FC">
        <w:rPr>
          <w:rStyle w:val="normaltextrun"/>
          <w:rFonts w:ascii="Arial" w:hAnsi="Arial" w:eastAsia="Arial" w:cs="Arial"/>
          <w:b/>
          <w:bCs/>
          <w:sz w:val="22"/>
          <w:szCs w:val="22"/>
        </w:rPr>
        <w:t xml:space="preserve"> </w:t>
      </w:r>
      <w:r w:rsidRPr="002930FC">
        <w:rPr>
          <w:rStyle w:val="normaltextrun"/>
          <w:rFonts w:ascii="Arial" w:hAnsi="Arial" w:eastAsia="Arial" w:cs="Arial"/>
          <w:sz w:val="22"/>
          <w:szCs w:val="22"/>
        </w:rPr>
        <w:t xml:space="preserve"> actualmente tiene 5</w:t>
      </w:r>
      <w:r w:rsidRPr="002930FC" w:rsidR="009A1292">
        <w:rPr>
          <w:rStyle w:val="normaltextrun"/>
          <w:rFonts w:ascii="Arial" w:hAnsi="Arial" w:eastAsia="Arial" w:cs="Arial"/>
          <w:sz w:val="22"/>
          <w:szCs w:val="22"/>
        </w:rPr>
        <w:t>4</w:t>
      </w:r>
      <w:r w:rsidRPr="002930FC">
        <w:rPr>
          <w:rStyle w:val="normaltextrun"/>
          <w:rFonts w:ascii="Arial" w:hAnsi="Arial" w:eastAsia="Arial" w:cs="Arial"/>
          <w:sz w:val="22"/>
          <w:szCs w:val="22"/>
        </w:rPr>
        <w:t xml:space="preserve"> años, es decir que se encuentra a menos de diez años para cumplir con el requisito para acceder a la pensión de vejez, conforme a lo que se evidencia en el documento de identidad de la demandante. </w:t>
      </w:r>
    </w:p>
    <w:p w:rsidRPr="002930FC" w:rsidR="00C3670F" w:rsidP="002930FC" w:rsidRDefault="00C3670F" w14:paraId="3298D2B1" w14:textId="77777777">
      <w:pPr>
        <w:jc w:val="both"/>
        <w:rPr>
          <w:rStyle w:val="normaltextrun"/>
          <w:rFonts w:ascii="Arial" w:hAnsi="Arial" w:eastAsia="Arial" w:cs="Arial"/>
          <w:sz w:val="22"/>
          <w:szCs w:val="22"/>
        </w:rPr>
      </w:pPr>
    </w:p>
    <w:p w:rsidRPr="002930FC" w:rsidR="00336852" w:rsidP="002930FC" w:rsidRDefault="001D5E52" w14:paraId="5C1AA663" w14:textId="02646F47">
      <w:pPr>
        <w:jc w:val="both"/>
        <w:rPr>
          <w:rFonts w:ascii="Arial" w:hAnsi="Arial" w:eastAsia="Arial" w:cs="Arial"/>
          <w:sz w:val="22"/>
          <w:szCs w:val="22"/>
        </w:rPr>
      </w:pPr>
      <w:r w:rsidRPr="002930FC">
        <w:rPr>
          <w:rStyle w:val="normaltextrun"/>
          <w:rFonts w:ascii="Arial" w:hAnsi="Arial" w:eastAsia="Arial" w:cs="Arial"/>
          <w:b/>
          <w:bCs/>
          <w:sz w:val="22"/>
          <w:szCs w:val="22"/>
          <w:shd w:val="clear" w:color="auto" w:fill="FFFFFF"/>
          <w:lang w:val="es-ES"/>
        </w:rPr>
        <w:t xml:space="preserve">FRENTE A LA PRETENSIÓN </w:t>
      </w:r>
      <w:r w:rsidRPr="002930FC" w:rsidR="009A1292">
        <w:rPr>
          <w:rStyle w:val="normaltextrun"/>
          <w:rFonts w:ascii="Arial" w:hAnsi="Arial" w:eastAsia="Arial" w:cs="Arial"/>
          <w:b/>
          <w:bCs/>
          <w:sz w:val="22"/>
          <w:szCs w:val="22"/>
          <w:shd w:val="clear" w:color="auto" w:fill="FFFFFF"/>
          <w:lang w:val="es-ES"/>
        </w:rPr>
        <w:t>TERCERA</w:t>
      </w:r>
      <w:r w:rsidRPr="002930FC" w:rsidR="003A0B46">
        <w:rPr>
          <w:rStyle w:val="normaltextrun"/>
          <w:rFonts w:ascii="Arial" w:hAnsi="Arial" w:eastAsia="Arial" w:cs="Arial"/>
          <w:b/>
          <w:bCs/>
          <w:sz w:val="22"/>
          <w:szCs w:val="22"/>
          <w:shd w:val="clear" w:color="auto" w:fill="FFFFFF"/>
          <w:lang w:val="es-ES"/>
        </w:rPr>
        <w:t>.</w:t>
      </w:r>
      <w:r w:rsidRPr="002930FC">
        <w:rPr>
          <w:rStyle w:val="normaltextrun"/>
          <w:rFonts w:ascii="Arial" w:hAnsi="Arial" w:eastAsia="Arial" w:cs="Arial"/>
          <w:b/>
          <w:bCs/>
          <w:sz w:val="22"/>
          <w:szCs w:val="22"/>
          <w:shd w:val="clear" w:color="auto" w:fill="FFFFFF"/>
          <w:lang w:val="es-ES"/>
        </w:rPr>
        <w:t xml:space="preserve">: </w:t>
      </w:r>
      <w:r w:rsidRPr="002930FC" w:rsidR="00336852">
        <w:rPr>
          <w:rFonts w:ascii="Arial" w:hAnsi="Arial" w:eastAsia="Arial" w:cs="Arial"/>
          <w:b/>
          <w:bCs/>
          <w:sz w:val="22"/>
          <w:szCs w:val="22"/>
        </w:rPr>
        <w:t xml:space="preserve">ME OPONGO </w:t>
      </w:r>
      <w:r w:rsidRPr="002930FC" w:rsidR="00336852">
        <w:rPr>
          <w:rFonts w:ascii="Arial" w:hAnsi="Arial" w:eastAsia="Arial" w:cs="Arial"/>
          <w:sz w:val="22"/>
          <w:szCs w:val="22"/>
        </w:rPr>
        <w:t xml:space="preserve">a que se ordene a </w:t>
      </w:r>
      <w:r w:rsidRPr="002930FC" w:rsidR="009A1292">
        <w:rPr>
          <w:rFonts w:ascii="Arial" w:hAnsi="Arial" w:eastAsia="Arial" w:cs="Arial"/>
          <w:sz w:val="22"/>
          <w:szCs w:val="22"/>
        </w:rPr>
        <w:t>PORVENIR</w:t>
      </w:r>
      <w:r w:rsidRPr="002930FC" w:rsidR="00336852">
        <w:rPr>
          <w:rFonts w:ascii="Arial" w:hAnsi="Arial" w:eastAsia="Arial" w:cs="Arial"/>
          <w:sz w:val="22"/>
          <w:szCs w:val="22"/>
        </w:rPr>
        <w:t xml:space="preserve"> S.A a trasladar el saldo de la CAI de la demandante a COLPENSIONES, siempre y cuando se afecten los intereses de mi prohijada, precisando que la pretensión no se encuentra dirigida en contra de </w:t>
      </w:r>
      <w:r w:rsidRPr="002930FC" w:rsidR="00336852">
        <w:rPr>
          <w:rFonts w:ascii="Arial" w:hAnsi="Arial" w:eastAsia="Arial" w:cs="Arial"/>
          <w:b/>
          <w:bCs/>
          <w:sz w:val="22"/>
          <w:szCs w:val="22"/>
        </w:rPr>
        <w:t>ALLIANZ SEGUROS DE VIDA S.A.,</w:t>
      </w:r>
      <w:r w:rsidRPr="002930FC" w:rsidR="00336852">
        <w:rPr>
          <w:rFonts w:ascii="Arial" w:hAnsi="Arial" w:eastAsia="Arial" w:cs="Arial"/>
          <w:sz w:val="22"/>
          <w:szCs w:val="22"/>
        </w:rPr>
        <w:t xml:space="preserve"> por lo tanto, en el evento en que se condene a trasladar todos los valores efectuados con motivo del traslado realizado por la demandante al RAIS, el capital que reposa en la cuenta de ahorro individual de la demandante, deberá ser devuelto por la AFP a la que este afiliado la demandante, sin que le asista responsabilidad alguna a mi representada.  </w:t>
      </w:r>
    </w:p>
    <w:p w:rsidRPr="002930FC" w:rsidR="00C3670F" w:rsidP="002930FC" w:rsidRDefault="00C3670F" w14:paraId="0B78FAD3" w14:textId="77777777">
      <w:pPr>
        <w:jc w:val="both"/>
        <w:rPr>
          <w:rFonts w:ascii="Arial" w:hAnsi="Arial" w:eastAsia="Arial" w:cs="Arial"/>
          <w:b/>
          <w:bCs/>
          <w:sz w:val="22"/>
          <w:szCs w:val="22"/>
          <w:lang w:val="es-ES"/>
        </w:rPr>
      </w:pPr>
    </w:p>
    <w:p w:rsidRPr="002930FC" w:rsidR="00336852" w:rsidP="002930FC" w:rsidRDefault="00336852" w14:paraId="056DF8A3" w14:textId="77777777">
      <w:pPr>
        <w:jc w:val="both"/>
        <w:rPr>
          <w:rFonts w:ascii="Arial" w:hAnsi="Arial" w:eastAsia="Arial" w:cs="Arial"/>
          <w:sz w:val="22"/>
          <w:szCs w:val="22"/>
        </w:rPr>
      </w:pPr>
      <w:r w:rsidRPr="002930FC">
        <w:rPr>
          <w:rFonts w:ascii="Arial" w:hAnsi="Arial" w:eastAsia="Arial" w:cs="Arial"/>
          <w:sz w:val="22"/>
          <w:szCs w:val="22"/>
        </w:rPr>
        <w:t xml:space="preserve">En primer lugar, tenemos que </w:t>
      </w:r>
      <w:r w:rsidRPr="002930FC">
        <w:rPr>
          <w:rFonts w:ascii="Arial" w:hAnsi="Arial" w:eastAsia="Arial" w:cs="Arial"/>
          <w:b/>
          <w:bCs/>
          <w:sz w:val="22"/>
          <w:szCs w:val="22"/>
        </w:rPr>
        <w:t>ALLIANZ SEGUROS DE VIDA S.A.,</w:t>
      </w:r>
      <w:r w:rsidRPr="002930FC">
        <w:rPr>
          <w:rFonts w:ascii="Arial" w:hAnsi="Arial" w:eastAsia="Arial" w:cs="Arial"/>
          <w:sz w:val="22"/>
          <w:szCs w:val="22"/>
        </w:rPr>
        <w:t xml:space="preserve">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p>
    <w:p w:rsidRPr="002930FC" w:rsidR="00C3670F" w:rsidP="002930FC" w:rsidRDefault="00C3670F" w14:paraId="6536AB0F" w14:textId="77777777">
      <w:pPr>
        <w:jc w:val="both"/>
        <w:rPr>
          <w:rFonts w:ascii="Arial" w:hAnsi="Arial" w:eastAsia="Arial" w:cs="Arial"/>
          <w:sz w:val="22"/>
          <w:szCs w:val="22"/>
        </w:rPr>
      </w:pPr>
    </w:p>
    <w:p w:rsidRPr="002930FC" w:rsidR="00336852" w:rsidP="002930FC" w:rsidRDefault="00336852" w14:paraId="66E8426E" w14:textId="77777777">
      <w:pPr>
        <w:jc w:val="both"/>
        <w:rPr>
          <w:rFonts w:ascii="Arial" w:hAnsi="Arial" w:eastAsia="Arial" w:cs="Arial"/>
          <w:sz w:val="22"/>
          <w:szCs w:val="22"/>
        </w:rPr>
      </w:pPr>
      <w:r w:rsidRPr="002930FC">
        <w:rPr>
          <w:rFonts w:ascii="Arial" w:hAnsi="Arial" w:eastAsia="Arial" w:cs="Arial"/>
          <w:sz w:val="22"/>
          <w:szCs w:val="22"/>
        </w:rPr>
        <w:t xml:space="preserve">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 por cuanto </w:t>
      </w:r>
      <w:r w:rsidRPr="002930FC">
        <w:rPr>
          <w:rFonts w:ascii="Arial" w:hAnsi="Arial" w:eastAsia="Arial" w:cs="Arial"/>
          <w:b/>
          <w:bCs/>
          <w:sz w:val="22"/>
          <w:szCs w:val="22"/>
          <w:u w:val="single"/>
        </w:rPr>
        <w:t>dichos conceptos NO hacen parte de los amparos otorgados en la póliza de seguro previsional aludido. </w:t>
      </w:r>
      <w:r w:rsidRPr="002930FC">
        <w:rPr>
          <w:rFonts w:ascii="Arial" w:hAnsi="Arial" w:eastAsia="Arial" w:cs="Arial"/>
          <w:sz w:val="22"/>
          <w:szCs w:val="22"/>
        </w:rPr>
        <w:t>   </w:t>
      </w:r>
    </w:p>
    <w:p w:rsidRPr="002930FC" w:rsidR="00F37EE8" w:rsidP="002930FC" w:rsidRDefault="00F37EE8" w14:paraId="3F423C0F" w14:textId="77777777">
      <w:pPr>
        <w:jc w:val="both"/>
        <w:rPr>
          <w:rFonts w:ascii="Arial" w:hAnsi="Arial" w:eastAsia="Arial" w:cs="Arial"/>
          <w:sz w:val="22"/>
          <w:szCs w:val="22"/>
        </w:rPr>
      </w:pPr>
    </w:p>
    <w:p w:rsidRPr="002930FC" w:rsidR="00336852" w:rsidP="002930FC" w:rsidRDefault="00336852" w14:paraId="77495F28" w14:textId="77777777">
      <w:pPr>
        <w:jc w:val="both"/>
        <w:rPr>
          <w:rFonts w:ascii="Arial" w:hAnsi="Arial" w:eastAsia="Arial" w:cs="Arial"/>
          <w:sz w:val="22"/>
          <w:szCs w:val="22"/>
        </w:rPr>
      </w:pPr>
      <w:r w:rsidRPr="002930FC">
        <w:rPr>
          <w:rFonts w:ascii="Arial" w:hAnsi="Arial" w:eastAsia="Arial" w:cs="Arial"/>
          <w:sz w:val="22"/>
          <w:szCs w:val="22"/>
        </w:rPr>
        <w:t xml:space="preserve">En tercer lugar,  </w:t>
      </w:r>
      <w:r w:rsidRPr="002930FC">
        <w:rPr>
          <w:rFonts w:ascii="Arial" w:hAnsi="Arial" w:eastAsia="Arial" w:cs="Arial"/>
          <w:b/>
          <w:bCs/>
          <w:sz w:val="22"/>
          <w:szCs w:val="22"/>
        </w:rPr>
        <w:t>ALLIANZ SEGUROS DE VIDA S.A.</w:t>
      </w:r>
      <w:r w:rsidRPr="002930FC">
        <w:rPr>
          <w:rFonts w:ascii="Arial" w:hAnsi="Arial" w:eastAsia="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2930FC" w:rsidR="00C3670F" w:rsidP="002930FC" w:rsidRDefault="00C3670F" w14:paraId="170AB9D5" w14:textId="77777777">
      <w:pPr>
        <w:jc w:val="both"/>
        <w:rPr>
          <w:rFonts w:ascii="Arial" w:hAnsi="Arial" w:eastAsia="Arial" w:cs="Arial"/>
          <w:sz w:val="22"/>
          <w:szCs w:val="22"/>
        </w:rPr>
      </w:pPr>
    </w:p>
    <w:p w:rsidRPr="002930FC" w:rsidR="00336852" w:rsidP="002930FC" w:rsidRDefault="00336852" w14:paraId="54D482A2" w14:textId="77777777">
      <w:pPr>
        <w:jc w:val="both"/>
        <w:rPr>
          <w:rFonts w:ascii="Arial" w:hAnsi="Arial" w:eastAsia="Arial" w:cs="Arial"/>
          <w:sz w:val="22"/>
          <w:szCs w:val="22"/>
        </w:rPr>
      </w:pPr>
      <w:r w:rsidRPr="002930FC">
        <w:rPr>
          <w:rFonts w:ascii="Arial" w:hAnsi="Arial" w:eastAsia="Arial" w:cs="Arial"/>
          <w:sz w:val="22"/>
          <w:szCs w:val="22"/>
        </w:rPr>
        <w:t xml:space="preserve">Finalmente, tenemos que </w:t>
      </w:r>
      <w:r w:rsidRPr="002930FC">
        <w:rPr>
          <w:rFonts w:ascii="Arial" w:hAnsi="Arial" w:eastAsia="Arial" w:cs="Arial"/>
          <w:b/>
          <w:bCs/>
          <w:sz w:val="22"/>
          <w:szCs w:val="22"/>
        </w:rPr>
        <w:t>ALLIANZ SEGUROS DE VIDA S.A.</w:t>
      </w:r>
      <w:r w:rsidRPr="002930FC">
        <w:rPr>
          <w:rFonts w:ascii="Arial" w:hAnsi="Arial" w:eastAsia="Arial" w:cs="Arial"/>
          <w:sz w:val="22"/>
          <w:szCs w:val="22"/>
        </w:rPr>
        <w:t>,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w:t>
      </w:r>
    </w:p>
    <w:p w:rsidRPr="002930FC" w:rsidR="00C3670F" w:rsidP="002930FC" w:rsidRDefault="00C3670F" w14:paraId="31B1A361" w14:textId="77777777">
      <w:pPr>
        <w:jc w:val="both"/>
        <w:rPr>
          <w:rStyle w:val="normaltextrun"/>
          <w:rFonts w:ascii="Arial" w:hAnsi="Arial" w:eastAsia="Arial" w:cs="Arial"/>
          <w:sz w:val="22"/>
          <w:szCs w:val="22"/>
        </w:rPr>
      </w:pPr>
    </w:p>
    <w:p w:rsidRPr="002930FC" w:rsidR="003A0B46" w:rsidP="002930FC" w:rsidRDefault="003A0B46" w14:paraId="0D531AB2" w14:textId="6E518C00">
      <w:pPr>
        <w:jc w:val="both"/>
        <w:rPr>
          <w:rStyle w:val="eop"/>
          <w:rFonts w:ascii="Arial" w:hAnsi="Arial" w:eastAsia="Arial" w:cs="Arial"/>
          <w:sz w:val="22"/>
          <w:szCs w:val="22"/>
        </w:rPr>
      </w:pPr>
      <w:r w:rsidRPr="002930FC">
        <w:rPr>
          <w:rFonts w:ascii="Arial" w:hAnsi="Arial" w:eastAsia="Arial" w:cs="Arial"/>
          <w:b/>
          <w:bCs/>
          <w:sz w:val="22"/>
          <w:szCs w:val="22"/>
        </w:rPr>
        <w:t xml:space="preserve">FRENTE A LA PRETENSIÓN </w:t>
      </w:r>
      <w:r w:rsidRPr="002930FC" w:rsidR="009A1292">
        <w:rPr>
          <w:rFonts w:ascii="Arial" w:hAnsi="Arial" w:eastAsia="Arial" w:cs="Arial"/>
          <w:b/>
          <w:bCs/>
          <w:sz w:val="22"/>
          <w:szCs w:val="22"/>
        </w:rPr>
        <w:t>CUARTA</w:t>
      </w:r>
      <w:r w:rsidRPr="002930FC">
        <w:rPr>
          <w:rFonts w:ascii="Arial" w:hAnsi="Arial" w:eastAsia="Arial" w:cs="Arial"/>
          <w:b/>
          <w:bCs/>
          <w:sz w:val="22"/>
          <w:szCs w:val="22"/>
        </w:rPr>
        <w:t xml:space="preserve">: </w:t>
      </w:r>
      <w:r w:rsidRPr="002930FC">
        <w:rPr>
          <w:rStyle w:val="normaltextrun"/>
          <w:rFonts w:ascii="Arial" w:hAnsi="Arial" w:eastAsia="Arial" w:cs="Arial"/>
          <w:b/>
          <w:bCs/>
          <w:sz w:val="22"/>
          <w:szCs w:val="22"/>
          <w:lang w:val="es-ES"/>
        </w:rPr>
        <w:t>ME OPONGO</w:t>
      </w:r>
      <w:r w:rsidRPr="002930FC">
        <w:rPr>
          <w:rStyle w:val="normaltextrun"/>
          <w:rFonts w:ascii="Arial" w:hAnsi="Arial" w:eastAsia="Arial" w:cs="Arial"/>
          <w:sz w:val="22"/>
          <w:szCs w:val="22"/>
          <w:lang w:val="es-ES"/>
        </w:rPr>
        <w:t xml:space="preserve"> a que se ordene que la señora </w:t>
      </w:r>
      <w:r w:rsidRPr="002930FC" w:rsidR="00282BAF">
        <w:rPr>
          <w:rStyle w:val="normaltextrun"/>
          <w:rFonts w:ascii="Arial" w:hAnsi="Arial" w:eastAsia="Arial" w:cs="Arial"/>
          <w:b/>
          <w:bCs/>
          <w:sz w:val="22"/>
          <w:szCs w:val="22"/>
          <w:lang w:val="es-ES"/>
        </w:rPr>
        <w:t>NASLY STELLA RUIZ MEDINA</w:t>
      </w:r>
      <w:r w:rsidRPr="002930FC">
        <w:rPr>
          <w:rStyle w:val="normaltextrun"/>
          <w:rFonts w:ascii="Arial" w:hAnsi="Arial" w:eastAsia="Arial" w:cs="Arial"/>
          <w:b/>
          <w:bCs/>
          <w:sz w:val="22"/>
          <w:szCs w:val="22"/>
          <w:lang w:val="es-ES"/>
        </w:rPr>
        <w:t xml:space="preserve"> </w:t>
      </w:r>
      <w:r w:rsidRPr="002930FC">
        <w:rPr>
          <w:rStyle w:val="normaltextrun"/>
          <w:rFonts w:ascii="Arial" w:hAnsi="Arial" w:eastAsia="Arial" w:cs="Arial"/>
          <w:sz w:val="22"/>
          <w:szCs w:val="22"/>
          <w:lang w:val="es-ES"/>
        </w:rPr>
        <w:t xml:space="preserve"> debe estar afiliada a</w:t>
      </w:r>
      <w:r w:rsidRPr="002930FC">
        <w:rPr>
          <w:rStyle w:val="normaltextrun"/>
          <w:rFonts w:ascii="Arial" w:hAnsi="Arial" w:eastAsia="Arial" w:cs="Arial"/>
          <w:sz w:val="22"/>
          <w:szCs w:val="22"/>
        </w:rPr>
        <w:t xml:space="preserve"> COLPENSIONES</w:t>
      </w:r>
      <w:r w:rsidRPr="002930FC" w:rsidR="009A1292">
        <w:rPr>
          <w:rStyle w:val="normaltextrun"/>
          <w:rFonts w:ascii="Arial" w:hAnsi="Arial" w:eastAsia="Arial" w:cs="Arial"/>
          <w:sz w:val="22"/>
          <w:szCs w:val="22"/>
        </w:rPr>
        <w:t xml:space="preserve"> con las semanas cotizadas en su historia laboral</w:t>
      </w:r>
      <w:r w:rsidRPr="002930FC">
        <w:rPr>
          <w:rStyle w:val="normaltextrun"/>
          <w:rFonts w:ascii="Arial" w:hAnsi="Arial" w:eastAsia="Arial" w:cs="Arial"/>
          <w:sz w:val="22"/>
          <w:szCs w:val="22"/>
        </w:rPr>
        <w:t xml:space="preserve">, en la medida que afecte lo intereses de mi prohijada, debiéndose precisar que la presente pretensión no se encuentra dirigida en contra de </w:t>
      </w:r>
      <w:r w:rsidRPr="002930FC">
        <w:rPr>
          <w:rStyle w:val="normaltextrun"/>
          <w:rFonts w:ascii="Arial" w:hAnsi="Arial" w:eastAsia="Arial" w:cs="Arial"/>
          <w:b/>
          <w:bCs/>
          <w:sz w:val="22"/>
          <w:szCs w:val="22"/>
        </w:rPr>
        <w:t>ALLIANZ SEGUROS DE VIDA S.A</w:t>
      </w:r>
      <w:r w:rsidRPr="002930FC">
        <w:rPr>
          <w:rStyle w:val="normaltextrun"/>
          <w:rFonts w:ascii="Arial" w:hAnsi="Arial" w:eastAsia="Arial" w:cs="Arial"/>
          <w:sz w:val="22"/>
          <w:szCs w:val="22"/>
        </w:rPr>
        <w:t>., reiterándose que mi prohijada en su calidad de aseguradora previsional, no tiene relación con los hechos ni las pretensiones incoadas en la parte demandante, toda vez que el deber de asesoría y buen consejo le compete a las administradoras de pensiones. </w:t>
      </w:r>
      <w:r w:rsidRPr="002930FC">
        <w:rPr>
          <w:rStyle w:val="eop"/>
          <w:rFonts w:ascii="Arial" w:hAnsi="Arial" w:eastAsia="Arial" w:cs="Arial"/>
          <w:sz w:val="22"/>
          <w:szCs w:val="22"/>
        </w:rPr>
        <w:t> </w:t>
      </w:r>
    </w:p>
    <w:p w:rsidRPr="002930FC" w:rsidR="00C3670F" w:rsidP="002930FC" w:rsidRDefault="00C3670F" w14:paraId="4779F17F" w14:textId="77777777">
      <w:pPr>
        <w:jc w:val="both"/>
        <w:rPr>
          <w:rStyle w:val="eop"/>
          <w:rFonts w:ascii="Arial" w:hAnsi="Arial" w:eastAsia="Arial" w:cs="Arial"/>
          <w:sz w:val="22"/>
          <w:szCs w:val="22"/>
        </w:rPr>
      </w:pPr>
    </w:p>
    <w:p w:rsidRPr="002930FC" w:rsidR="00C3670F" w:rsidP="002930FC" w:rsidRDefault="003A0B46" w14:paraId="23E414FF" w14:textId="77777777">
      <w:pPr>
        <w:jc w:val="both"/>
        <w:rPr>
          <w:rStyle w:val="normaltextrun"/>
          <w:rFonts w:ascii="Arial" w:hAnsi="Arial" w:eastAsia="Arial" w:cs="Arial"/>
          <w:sz w:val="22"/>
          <w:szCs w:val="22"/>
        </w:rPr>
      </w:pPr>
      <w:r w:rsidRPr="002930FC">
        <w:rPr>
          <w:rStyle w:val="normaltextrun"/>
          <w:rFonts w:ascii="Arial" w:hAnsi="Arial" w:eastAsia="Arial" w:cs="Arial"/>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p>
    <w:p w:rsidRPr="002930FC" w:rsidR="003A0B46" w:rsidP="002930FC" w:rsidRDefault="003A0B46" w14:paraId="06176C01" w14:textId="2C3261F1">
      <w:pPr>
        <w:ind w:left="708"/>
        <w:jc w:val="both"/>
        <w:rPr>
          <w:rFonts w:ascii="Arial" w:hAnsi="Arial" w:eastAsia="Arial" w:cs="Arial"/>
          <w:sz w:val="22"/>
          <w:szCs w:val="22"/>
        </w:rPr>
      </w:pP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3A0B46" w:rsidP="002930FC" w:rsidRDefault="003A0B46" w14:paraId="001934AB" w14:textId="77777777">
      <w:pPr>
        <w:ind w:left="708"/>
        <w:jc w:val="both"/>
        <w:rPr>
          <w:rStyle w:val="eop"/>
          <w:rFonts w:ascii="Arial" w:hAnsi="Arial" w:eastAsia="Arial" w:cs="Arial"/>
          <w:sz w:val="22"/>
          <w:szCs w:val="22"/>
        </w:rPr>
      </w:pPr>
      <w:r w:rsidRPr="002930FC">
        <w:rPr>
          <w:rStyle w:val="normaltextrun"/>
          <w:rFonts w:ascii="Arial" w:hAnsi="Arial" w:eastAsia="Arial" w:cs="Arial"/>
          <w:i/>
          <w:iCs/>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C3670F" w:rsidP="002930FC" w:rsidRDefault="00C3670F" w14:paraId="0C0C3335" w14:textId="77777777">
      <w:pPr>
        <w:ind w:left="708"/>
        <w:jc w:val="both"/>
        <w:rPr>
          <w:rFonts w:ascii="Arial" w:hAnsi="Arial" w:eastAsia="Arial" w:cs="Arial"/>
          <w:sz w:val="22"/>
          <w:szCs w:val="22"/>
        </w:rPr>
      </w:pPr>
    </w:p>
    <w:p w:rsidRPr="002930FC" w:rsidR="003A0B46" w:rsidP="002930FC" w:rsidRDefault="003A0B46" w14:paraId="215F337A"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2930FC">
        <w:rPr>
          <w:rStyle w:val="normaltextrun"/>
          <w:rFonts w:ascii="Arial" w:hAnsi="Arial" w:eastAsia="Arial" w:cs="Arial"/>
          <w:sz w:val="22"/>
          <w:szCs w:val="22"/>
        </w:rPr>
        <w:t>ii</w:t>
      </w:r>
      <w:proofErr w:type="spellEnd"/>
      <w:r w:rsidRPr="002930FC">
        <w:rPr>
          <w:rStyle w:val="normaltextrun"/>
          <w:rFonts w:ascii="Arial" w:hAnsi="Arial" w:eastAsia="Arial" w:cs="Arial"/>
          <w:sz w:val="22"/>
          <w:szCs w:val="22"/>
        </w:rPr>
        <w:t>) incorporó la prohibición de traslado cuando al afiliado le faltaren 10 años o menos para cumplir el requisito de la edad exigido para acceder al derecho a la pensión, ultimo escenario que se enmarca en el presente caso. </w:t>
      </w:r>
      <w:r w:rsidRPr="002930FC">
        <w:rPr>
          <w:rStyle w:val="eop"/>
          <w:rFonts w:ascii="Arial" w:hAnsi="Arial" w:eastAsia="Arial" w:cs="Arial"/>
          <w:sz w:val="22"/>
          <w:szCs w:val="22"/>
        </w:rPr>
        <w:t> </w:t>
      </w:r>
    </w:p>
    <w:p w:rsidRPr="002930FC" w:rsidR="00C3670F" w:rsidP="002930FC" w:rsidRDefault="00C3670F" w14:paraId="03F6DE64" w14:textId="77777777">
      <w:pPr>
        <w:jc w:val="both"/>
        <w:rPr>
          <w:rFonts w:ascii="Arial" w:hAnsi="Arial" w:eastAsia="Arial" w:cs="Arial"/>
          <w:sz w:val="22"/>
          <w:szCs w:val="22"/>
        </w:rPr>
      </w:pPr>
    </w:p>
    <w:p w:rsidRPr="002930FC" w:rsidR="003A0B46" w:rsidP="002930FC" w:rsidRDefault="003A0B46" w14:paraId="19C0EA84" w14:textId="1F79135F">
      <w:pPr>
        <w:jc w:val="both"/>
        <w:rPr>
          <w:rStyle w:val="normaltextrun"/>
          <w:rFonts w:ascii="Arial" w:hAnsi="Arial" w:eastAsia="Arial" w:cs="Arial"/>
          <w:sz w:val="22"/>
          <w:szCs w:val="22"/>
        </w:rPr>
      </w:pPr>
      <w:r w:rsidRPr="002930FC">
        <w:rPr>
          <w:rStyle w:val="normaltextrun"/>
          <w:rFonts w:ascii="Arial" w:hAnsi="Arial" w:eastAsia="Arial" w:cs="Arial"/>
          <w:sz w:val="22"/>
          <w:szCs w:val="22"/>
        </w:rPr>
        <w:t xml:space="preserve">En conclusión, la demandante podía efectuar el traslado del RAIS al RPM antes de que le faltaren 10 años o menos para cumplir el requisito de la edad exigido en el artículo 2° de la Ley 797 de 2003 para acceder al derecho a la pensión, situación que no acontece en este caso, ya que la señora </w:t>
      </w:r>
      <w:r w:rsidRPr="002930FC" w:rsidR="00282BAF">
        <w:rPr>
          <w:rStyle w:val="normaltextrun"/>
          <w:rFonts w:ascii="Arial" w:hAnsi="Arial" w:eastAsia="Arial" w:cs="Arial"/>
          <w:b/>
          <w:bCs/>
          <w:sz w:val="22"/>
          <w:szCs w:val="22"/>
        </w:rPr>
        <w:t>NASLY STELLA RUIZ MEDINA</w:t>
      </w:r>
      <w:r w:rsidRPr="002930FC">
        <w:rPr>
          <w:rStyle w:val="normaltextrun"/>
          <w:rFonts w:ascii="Arial" w:hAnsi="Arial" w:eastAsia="Arial" w:cs="Arial"/>
          <w:b/>
          <w:bCs/>
          <w:sz w:val="22"/>
          <w:szCs w:val="22"/>
        </w:rPr>
        <w:t xml:space="preserve"> </w:t>
      </w:r>
      <w:r w:rsidRPr="002930FC">
        <w:rPr>
          <w:rStyle w:val="normaltextrun"/>
          <w:rFonts w:ascii="Arial" w:hAnsi="Arial" w:eastAsia="Arial" w:cs="Arial"/>
          <w:sz w:val="22"/>
          <w:szCs w:val="22"/>
        </w:rPr>
        <w:t xml:space="preserve"> actualmente tiene 5</w:t>
      </w:r>
      <w:r w:rsidRPr="002930FC" w:rsidR="009A1292">
        <w:rPr>
          <w:rStyle w:val="normaltextrun"/>
          <w:rFonts w:ascii="Arial" w:hAnsi="Arial" w:eastAsia="Arial" w:cs="Arial"/>
          <w:sz w:val="22"/>
          <w:szCs w:val="22"/>
        </w:rPr>
        <w:t>4</w:t>
      </w:r>
      <w:r w:rsidRPr="002930FC">
        <w:rPr>
          <w:rStyle w:val="normaltextrun"/>
          <w:rFonts w:ascii="Arial" w:hAnsi="Arial" w:eastAsia="Arial" w:cs="Arial"/>
          <w:sz w:val="22"/>
          <w:szCs w:val="22"/>
        </w:rPr>
        <w:t xml:space="preserve"> años, es decir que se encuentra a menos de diez años para cumplir con el requisito para acceder a la pensión de vejez, conforme a lo que se evidencia en el documento de identidad de la demandante. </w:t>
      </w:r>
    </w:p>
    <w:p w:rsidRPr="002930FC" w:rsidR="00C3670F" w:rsidP="002930FC" w:rsidRDefault="00C3670F" w14:paraId="16F05CA8" w14:textId="77777777">
      <w:pPr>
        <w:jc w:val="both"/>
        <w:rPr>
          <w:rStyle w:val="normaltextrun"/>
          <w:rFonts w:ascii="Arial" w:hAnsi="Arial" w:eastAsia="Arial" w:cs="Arial"/>
          <w:sz w:val="22"/>
          <w:szCs w:val="22"/>
        </w:rPr>
      </w:pPr>
    </w:p>
    <w:p w:rsidRPr="002930FC" w:rsidR="009A26D4" w:rsidP="002930FC" w:rsidRDefault="009B137E" w14:paraId="569934EF" w14:textId="24201FE2">
      <w:pPr>
        <w:jc w:val="both"/>
        <w:rPr>
          <w:rStyle w:val="normaltextrun"/>
          <w:rFonts w:ascii="Arial" w:hAnsi="Arial" w:eastAsia="Arial" w:cs="Arial"/>
          <w:b/>
          <w:bCs/>
          <w:sz w:val="22"/>
          <w:szCs w:val="22"/>
          <w:shd w:val="clear" w:color="auto" w:fill="FFFFFF"/>
        </w:rPr>
      </w:pPr>
      <w:r w:rsidRPr="002930FC">
        <w:rPr>
          <w:rStyle w:val="normaltextrun"/>
          <w:rFonts w:ascii="Arial" w:hAnsi="Arial" w:eastAsia="Arial" w:cs="Arial"/>
          <w:b/>
          <w:bCs/>
          <w:sz w:val="22"/>
          <w:szCs w:val="22"/>
          <w:shd w:val="clear" w:color="auto" w:fill="FFFFFF"/>
        </w:rPr>
        <w:t>FRENTE A LA PRETENSIÓN</w:t>
      </w:r>
      <w:r w:rsidRPr="002930FC" w:rsidR="00336852">
        <w:rPr>
          <w:rStyle w:val="normaltextrun"/>
          <w:rFonts w:ascii="Arial" w:hAnsi="Arial" w:eastAsia="Arial" w:cs="Arial"/>
          <w:b/>
          <w:bCs/>
          <w:sz w:val="22"/>
          <w:szCs w:val="22"/>
          <w:shd w:val="clear" w:color="auto" w:fill="FFFFFF"/>
        </w:rPr>
        <w:t xml:space="preserve"> </w:t>
      </w:r>
      <w:r w:rsidRPr="002930FC" w:rsidR="009A1292">
        <w:rPr>
          <w:rStyle w:val="normaltextrun"/>
          <w:rFonts w:ascii="Arial" w:hAnsi="Arial" w:eastAsia="Arial" w:cs="Arial"/>
          <w:b/>
          <w:bCs/>
          <w:sz w:val="22"/>
          <w:szCs w:val="22"/>
          <w:shd w:val="clear" w:color="auto" w:fill="FFFFFF"/>
        </w:rPr>
        <w:t>QUINTA</w:t>
      </w:r>
      <w:r w:rsidRPr="002930FC">
        <w:rPr>
          <w:rStyle w:val="normaltextrun"/>
          <w:rFonts w:ascii="Arial" w:hAnsi="Arial" w:eastAsia="Arial" w:cs="Arial"/>
          <w:b/>
          <w:bCs/>
          <w:sz w:val="22"/>
          <w:szCs w:val="22"/>
          <w:shd w:val="clear" w:color="auto" w:fill="FFFFFF"/>
        </w:rPr>
        <w:t>: ME OPONGO</w:t>
      </w:r>
      <w:r w:rsidRPr="002930FC">
        <w:rPr>
          <w:rStyle w:val="normaltextrun"/>
          <w:rFonts w:ascii="Arial" w:hAnsi="Arial" w:eastAsia="Arial" w:cs="Arial"/>
          <w:sz w:val="22"/>
          <w:szCs w:val="22"/>
          <w:shd w:val="clear" w:color="auto" w:fill="FFFFFF"/>
        </w:rPr>
        <w:t xml:space="preserve"> a que se condene en costas y agencias en derecho a mi representada, toda vez que el litigio aquí planteado, no se presenta en razón al incumplimiento de una obligación a cargo de </w:t>
      </w:r>
      <w:r w:rsidRPr="002930FC">
        <w:rPr>
          <w:rStyle w:val="normaltextrun"/>
          <w:rFonts w:ascii="Arial" w:hAnsi="Arial" w:eastAsia="Arial" w:cs="Arial"/>
          <w:b/>
          <w:bCs/>
          <w:sz w:val="22"/>
          <w:szCs w:val="22"/>
          <w:shd w:val="clear" w:color="auto" w:fill="FFFFFF"/>
        </w:rPr>
        <w:t>ALLIANZ SEGUROS DE VIDA S.A.</w:t>
      </w:r>
    </w:p>
    <w:p w:rsidRPr="002930FC" w:rsidR="00C3670F" w:rsidP="002930FC" w:rsidRDefault="00C3670F" w14:paraId="32428357" w14:textId="77777777">
      <w:pPr>
        <w:jc w:val="both"/>
        <w:rPr>
          <w:rStyle w:val="normaltextrun"/>
          <w:rFonts w:ascii="Arial" w:hAnsi="Arial" w:eastAsia="Arial" w:cs="Arial"/>
          <w:b/>
          <w:bCs/>
          <w:sz w:val="22"/>
          <w:szCs w:val="22"/>
          <w:shd w:val="clear" w:color="auto" w:fill="FFFFFF"/>
        </w:rPr>
      </w:pPr>
    </w:p>
    <w:p w:rsidRPr="002930FC" w:rsidR="00AB5B93" w:rsidP="002930FC" w:rsidRDefault="00AB5B93" w14:paraId="455AE95C" w14:textId="77777777">
      <w:pPr>
        <w:pStyle w:val="ListParagraph"/>
        <w:numPr>
          <w:ilvl w:val="0"/>
          <w:numId w:val="2"/>
        </w:numPr>
        <w:spacing w:line="240" w:lineRule="auto"/>
        <w:jc w:val="center"/>
        <w:rPr>
          <w:b/>
          <w:bCs/>
          <w:color w:val="auto"/>
          <w:u w:val="single"/>
        </w:rPr>
      </w:pPr>
      <w:r w:rsidRPr="002930FC">
        <w:rPr>
          <w:b/>
          <w:bCs/>
          <w:color w:val="auto"/>
          <w:u w:val="single"/>
        </w:rPr>
        <w:t>EXCEPCIONES DE MÉRITO FRENTE A LA DEMANDA</w:t>
      </w:r>
    </w:p>
    <w:p w:rsidRPr="002930FC" w:rsidR="008C2544" w:rsidP="002930FC" w:rsidRDefault="008C2544" w14:paraId="4BB74A95" w14:textId="77777777">
      <w:pPr>
        <w:jc w:val="both"/>
        <w:rPr>
          <w:rFonts w:ascii="Arial" w:hAnsi="Arial" w:eastAsia="Arial" w:cs="Arial"/>
          <w:b/>
          <w:bCs/>
          <w:sz w:val="22"/>
          <w:szCs w:val="22"/>
          <w:u w:val="single"/>
        </w:rPr>
      </w:pPr>
    </w:p>
    <w:p w:rsidRPr="002930FC" w:rsidR="00AB5B93" w:rsidP="002930FC" w:rsidRDefault="008C2544" w14:paraId="51B52000" w14:textId="353F126B">
      <w:pPr>
        <w:pStyle w:val="ListParagraph"/>
        <w:numPr>
          <w:ilvl w:val="0"/>
          <w:numId w:val="3"/>
        </w:numPr>
        <w:spacing w:line="240" w:lineRule="auto"/>
        <w:rPr>
          <w:color w:val="auto"/>
          <w:u w:val="single"/>
        </w:rPr>
      </w:pPr>
      <w:r w:rsidRPr="002930FC">
        <w:rPr>
          <w:b/>
          <w:bCs/>
          <w:color w:val="auto"/>
          <w:u w:val="single"/>
        </w:rPr>
        <w:t>EXCEPCIONES PLANTEADAS POR QUIEN FORMUL</w:t>
      </w:r>
      <w:r w:rsidRPr="002930FC" w:rsidR="00360290">
        <w:rPr>
          <w:b/>
          <w:bCs/>
          <w:color w:val="auto"/>
          <w:u w:val="single"/>
        </w:rPr>
        <w:t>Ó</w:t>
      </w:r>
      <w:r w:rsidRPr="002930FC">
        <w:rPr>
          <w:b/>
          <w:bCs/>
          <w:color w:val="auto"/>
          <w:u w:val="single"/>
        </w:rPr>
        <w:t xml:space="preserve"> EL LLAMAMIENTO DE GARANTÍA A MI REPRESENTADA.</w:t>
      </w:r>
    </w:p>
    <w:p w:rsidRPr="002930FC" w:rsidR="008C2544" w:rsidP="002930FC" w:rsidRDefault="008C2544" w14:paraId="2C999317" w14:textId="77777777">
      <w:pPr>
        <w:jc w:val="both"/>
        <w:rPr>
          <w:rFonts w:ascii="Arial" w:hAnsi="Arial" w:eastAsia="Arial" w:cs="Arial"/>
          <w:sz w:val="22"/>
          <w:szCs w:val="22"/>
        </w:rPr>
      </w:pPr>
    </w:p>
    <w:p w:rsidRPr="002930FC" w:rsidR="0040109A" w:rsidP="002930FC" w:rsidRDefault="008C2544" w14:paraId="29AB1452" w14:textId="77777777">
      <w:pPr>
        <w:jc w:val="both"/>
        <w:rPr>
          <w:rFonts w:ascii="Arial" w:hAnsi="Arial" w:eastAsia="Arial" w:cs="Arial"/>
          <w:sz w:val="22"/>
          <w:szCs w:val="22"/>
        </w:rPr>
      </w:pPr>
      <w:r w:rsidRPr="002930FC">
        <w:rPr>
          <w:rFonts w:ascii="Arial" w:hAnsi="Arial" w:eastAsia="Arial" w:cs="Arial"/>
          <w:sz w:val="22"/>
          <w:szCs w:val="22"/>
        </w:rPr>
        <w:t xml:space="preserve">Coadyuvo las excepciones propuestas por la AFP COLFONDOS S.A. PENSIONES Y </w:t>
      </w:r>
      <w:r w:rsidRPr="002930FC" w:rsidR="002C59B5">
        <w:rPr>
          <w:rFonts w:ascii="Arial" w:hAnsi="Arial" w:eastAsia="Arial" w:cs="Arial"/>
          <w:sz w:val="22"/>
          <w:szCs w:val="22"/>
        </w:rPr>
        <w:t>CESANTÍAS</w:t>
      </w:r>
      <w:r w:rsidRPr="002930FC">
        <w:rPr>
          <w:rFonts w:ascii="Arial" w:hAnsi="Arial" w:eastAsia="Arial" w:cs="Arial"/>
          <w:sz w:val="22"/>
          <w:szCs w:val="22"/>
        </w:rPr>
        <w:t xml:space="preserve"> sólo en cuanto las mismas no perjudiquen los intereses de mi representada, ni comprometan su responsabilidad.</w:t>
      </w:r>
    </w:p>
    <w:p w:rsidRPr="002930FC" w:rsidR="00C3670F" w:rsidP="002930FC" w:rsidRDefault="00C3670F" w14:paraId="68F39CC7" w14:textId="77777777">
      <w:pPr>
        <w:jc w:val="both"/>
        <w:rPr>
          <w:rStyle w:val="normaltextrun"/>
          <w:rFonts w:ascii="Arial" w:hAnsi="Arial" w:cs="Arial"/>
          <w:b/>
          <w:bCs/>
          <w:sz w:val="22"/>
          <w:szCs w:val="22"/>
          <w:u w:val="single"/>
        </w:rPr>
      </w:pPr>
    </w:p>
    <w:p w:rsidRPr="002930FC" w:rsidR="003E6879" w:rsidP="002930FC" w:rsidRDefault="00C1526D" w14:paraId="5126B49B" w14:textId="4F93821E">
      <w:pPr>
        <w:pStyle w:val="ListParagraph"/>
        <w:numPr>
          <w:ilvl w:val="0"/>
          <w:numId w:val="3"/>
        </w:numPr>
        <w:spacing w:line="240" w:lineRule="auto"/>
        <w:rPr>
          <w:rStyle w:val="eop"/>
          <w:color w:val="auto"/>
        </w:rPr>
      </w:pPr>
      <w:r w:rsidRPr="002930FC">
        <w:rPr>
          <w:rStyle w:val="normaltextrun"/>
          <w:b/>
          <w:bCs/>
          <w:color w:val="auto"/>
          <w:u w:val="single"/>
        </w:rPr>
        <w:t>AFILIACIÓN LIBRE Y ESPONTÁNEA D</w:t>
      </w:r>
      <w:r w:rsidRPr="002930FC" w:rsidR="5A24EADA">
        <w:rPr>
          <w:rStyle w:val="normaltextrun"/>
          <w:b/>
          <w:bCs/>
          <w:color w:val="auto"/>
          <w:u w:val="single"/>
        </w:rPr>
        <w:t xml:space="preserve">E </w:t>
      </w:r>
      <w:r w:rsidRPr="002930FC" w:rsidR="0016594D">
        <w:rPr>
          <w:rStyle w:val="normaltextrun"/>
          <w:b/>
          <w:bCs/>
          <w:color w:val="auto"/>
          <w:u w:val="single"/>
        </w:rPr>
        <w:t xml:space="preserve">LA SEÑORA </w:t>
      </w:r>
      <w:r w:rsidRPr="002930FC" w:rsidR="00282BAF">
        <w:rPr>
          <w:rStyle w:val="normaltextrun"/>
          <w:b/>
          <w:bCs/>
          <w:color w:val="auto"/>
          <w:u w:val="single"/>
        </w:rPr>
        <w:t>NASLY STELLA RUIZ MEDINA</w:t>
      </w:r>
      <w:r w:rsidRPr="002930FC" w:rsidR="23A513A0">
        <w:rPr>
          <w:rStyle w:val="normaltextrun"/>
          <w:b/>
          <w:bCs/>
          <w:color w:val="auto"/>
          <w:u w:val="single"/>
        </w:rPr>
        <w:t xml:space="preserve"> AL</w:t>
      </w:r>
      <w:r w:rsidRPr="002930FC">
        <w:rPr>
          <w:rStyle w:val="normaltextrun"/>
          <w:b/>
          <w:bCs/>
          <w:color w:val="auto"/>
          <w:u w:val="single"/>
        </w:rPr>
        <w:t xml:space="preserve"> RÉGIMEN DE AHORRO INDIVIDIAL CON SOLIDARIDAD </w:t>
      </w:r>
      <w:r w:rsidRPr="002930FC">
        <w:rPr>
          <w:rStyle w:val="eop"/>
          <w:color w:val="auto"/>
        </w:rPr>
        <w:t> </w:t>
      </w:r>
    </w:p>
    <w:p w:rsidRPr="002930FC" w:rsidR="00C70106" w:rsidP="002930FC" w:rsidRDefault="00C70106" w14:paraId="39DF2436" w14:textId="77777777">
      <w:pPr>
        <w:jc w:val="both"/>
        <w:rPr>
          <w:rStyle w:val="eop"/>
          <w:rFonts w:ascii="Arial" w:hAnsi="Arial" w:cs="Arial"/>
          <w:sz w:val="22"/>
          <w:szCs w:val="22"/>
        </w:rPr>
      </w:pPr>
    </w:p>
    <w:p w:rsidRPr="002930FC" w:rsidR="00C3670F" w:rsidP="002930FC" w:rsidRDefault="00C1526D" w14:paraId="505B09CB" w14:textId="77777777">
      <w:pPr>
        <w:jc w:val="both"/>
        <w:rPr>
          <w:rStyle w:val="normaltextrun"/>
          <w:rFonts w:ascii="Arial" w:hAnsi="Arial" w:eastAsia="Arial" w:cs="Arial"/>
          <w:sz w:val="22"/>
          <w:szCs w:val="22"/>
        </w:rPr>
      </w:pPr>
      <w:r w:rsidRPr="002930FC">
        <w:rPr>
          <w:rStyle w:val="normaltextrun"/>
          <w:rFonts w:ascii="Arial" w:hAnsi="Arial" w:eastAsia="Arial" w:cs="Arial"/>
          <w:sz w:val="22"/>
          <w:szCs w:val="22"/>
        </w:rPr>
        <w:t xml:space="preserve">La presente excepción se formula teniendo en cuenta que </w:t>
      </w:r>
      <w:r w:rsidRPr="002930FC" w:rsidR="0016594D">
        <w:rPr>
          <w:rStyle w:val="normaltextrun"/>
          <w:rFonts w:ascii="Arial" w:hAnsi="Arial" w:eastAsia="Arial" w:cs="Arial"/>
          <w:sz w:val="22"/>
          <w:szCs w:val="22"/>
        </w:rPr>
        <w:t>la demandante</w:t>
      </w:r>
      <w:r w:rsidRPr="002930FC">
        <w:rPr>
          <w:rStyle w:val="normaltextrun"/>
          <w:rFonts w:ascii="Arial" w:hAnsi="Arial" w:eastAsia="Arial" w:cs="Arial"/>
          <w:sz w:val="22"/>
          <w:szCs w:val="22"/>
        </w:rPr>
        <w:t xml:space="preserve"> pretende que se declare la ineficacia </w:t>
      </w:r>
      <w:r w:rsidRPr="002930FC" w:rsidR="00C77853">
        <w:rPr>
          <w:rStyle w:val="normaltextrun"/>
          <w:rFonts w:ascii="Arial" w:hAnsi="Arial" w:eastAsia="Arial" w:cs="Arial"/>
          <w:sz w:val="22"/>
          <w:szCs w:val="22"/>
        </w:rPr>
        <w:t>de la afiliación</w:t>
      </w:r>
      <w:r w:rsidRPr="002930FC">
        <w:rPr>
          <w:rStyle w:val="normaltextrun"/>
          <w:rFonts w:ascii="Arial" w:hAnsi="Arial" w:eastAsia="Arial" w:cs="Arial"/>
          <w:sz w:val="22"/>
          <w:szCs w:val="22"/>
        </w:rPr>
        <w:t xml:space="preserve"> que efectuó al RAIS, sin tener en cuenta que dicho acto lo ejecutó de manera libre y espontanea, sin presión ni obligación por parte del Fondo de Pensiones. </w:t>
      </w:r>
    </w:p>
    <w:p w:rsidRPr="002930FC" w:rsidR="00C1526D" w:rsidP="002930FC" w:rsidRDefault="00C1526D" w14:paraId="5F3F3FDD" w14:textId="3805C4C8">
      <w:pPr>
        <w:jc w:val="both"/>
        <w:rPr>
          <w:rFonts w:ascii="Arial" w:hAnsi="Arial" w:eastAsia="Arial" w:cs="Arial"/>
          <w:sz w:val="22"/>
          <w:szCs w:val="22"/>
        </w:rPr>
      </w:pPr>
      <w:r w:rsidRPr="002930FC">
        <w:rPr>
          <w:rStyle w:val="eop"/>
          <w:rFonts w:ascii="Arial" w:hAnsi="Arial" w:eastAsia="Arial" w:cs="Arial"/>
          <w:sz w:val="22"/>
          <w:szCs w:val="22"/>
        </w:rPr>
        <w:t> </w:t>
      </w:r>
    </w:p>
    <w:p w:rsidRPr="002930FC" w:rsidR="00C3670F" w:rsidP="002930FC" w:rsidRDefault="00C1526D" w14:paraId="41ECE479" w14:textId="77777777">
      <w:pPr>
        <w:jc w:val="both"/>
        <w:rPr>
          <w:rStyle w:val="normaltextrun"/>
          <w:rFonts w:ascii="Arial" w:hAnsi="Arial" w:eastAsia="Arial" w:cs="Arial"/>
          <w:sz w:val="22"/>
          <w:szCs w:val="22"/>
        </w:rPr>
      </w:pPr>
      <w:r w:rsidRPr="002930FC">
        <w:rPr>
          <w:rStyle w:val="normaltextrun"/>
          <w:rFonts w:ascii="Arial" w:hAnsi="Arial" w:eastAsia="Arial" w:cs="Arial"/>
          <w:sz w:val="22"/>
          <w:szCs w:val="22"/>
        </w:rPr>
        <w:t xml:space="preserve">En este sentido, sobre la afiliación al Sistema General de Pensiones, el artículo 13 de la Ley 100 de1993, vigente para la fecha en la cual </w:t>
      </w:r>
      <w:r w:rsidRPr="002930FC" w:rsidR="0016594D">
        <w:rPr>
          <w:rStyle w:val="normaltextrun"/>
          <w:rFonts w:ascii="Arial" w:hAnsi="Arial" w:eastAsia="Arial" w:cs="Arial"/>
          <w:sz w:val="22"/>
          <w:szCs w:val="22"/>
        </w:rPr>
        <w:t>la demandante</w:t>
      </w:r>
      <w:r w:rsidRPr="002930FC">
        <w:rPr>
          <w:rStyle w:val="normaltextrun"/>
          <w:rFonts w:ascii="Arial" w:hAnsi="Arial" w:eastAsia="Arial" w:cs="Arial"/>
          <w:sz w:val="22"/>
          <w:szCs w:val="22"/>
        </w:rPr>
        <w:t xml:space="preserve"> aceptó trasladarse de régimen, señalaba:</w:t>
      </w:r>
    </w:p>
    <w:p w:rsidRPr="002930FC" w:rsidR="00C1526D" w:rsidP="002930FC" w:rsidRDefault="00C1526D" w14:paraId="4C21655F" w14:textId="43C04391">
      <w:pPr>
        <w:jc w:val="both"/>
        <w:rPr>
          <w:rFonts w:ascii="Arial" w:hAnsi="Arial" w:eastAsia="Arial" w:cs="Arial"/>
          <w:sz w:val="22"/>
          <w:szCs w:val="22"/>
        </w:rPr>
      </w:pPr>
      <w:r w:rsidRPr="002930FC">
        <w:rPr>
          <w:rStyle w:val="eop"/>
          <w:rFonts w:ascii="Arial" w:hAnsi="Arial" w:eastAsia="Arial" w:cs="Arial"/>
          <w:sz w:val="22"/>
          <w:szCs w:val="22"/>
        </w:rPr>
        <w:t> </w:t>
      </w:r>
    </w:p>
    <w:p w:rsidRPr="002930FC" w:rsidR="00C1526D" w:rsidP="002930FC" w:rsidRDefault="00C1526D" w14:paraId="4001D042" w14:textId="2E518BC6">
      <w:pPr>
        <w:ind w:left="708"/>
        <w:jc w:val="both"/>
        <w:rPr>
          <w:rFonts w:ascii="Arial" w:hAnsi="Arial" w:eastAsia="Arial" w:cs="Arial"/>
          <w:sz w:val="22"/>
          <w:szCs w:val="22"/>
        </w:rPr>
      </w:pPr>
      <w:r w:rsidRPr="002930FC">
        <w:rPr>
          <w:rStyle w:val="normaltextrun"/>
          <w:rFonts w:ascii="Arial" w:hAnsi="Arial" w:eastAsia="Arial" w:cs="Arial"/>
          <w:i/>
          <w:iCs/>
          <w:sz w:val="22"/>
          <w:szCs w:val="22"/>
        </w:rPr>
        <w:t>“...</w:t>
      </w:r>
      <w:r w:rsidRPr="002930FC">
        <w:rPr>
          <w:rStyle w:val="normaltextrun"/>
          <w:rFonts w:ascii="Arial" w:hAnsi="Arial" w:eastAsia="Arial" w:cs="Arial"/>
          <w:b/>
          <w:bCs/>
          <w:i/>
          <w:iCs/>
          <w:sz w:val="22"/>
          <w:szCs w:val="22"/>
          <w:u w:val="single"/>
        </w:rPr>
        <w:t xml:space="preserve">La selección de uno cualquiera de los regímenes previstos por el artículo anterior es libre y voluntaria por parte del </w:t>
      </w:r>
      <w:r w:rsidRPr="002930FC" w:rsidR="0016594D">
        <w:rPr>
          <w:rStyle w:val="normaltextrun"/>
          <w:rFonts w:ascii="Arial" w:hAnsi="Arial" w:eastAsia="Arial" w:cs="Arial"/>
          <w:b/>
          <w:bCs/>
          <w:i/>
          <w:iCs/>
          <w:sz w:val="22"/>
          <w:szCs w:val="22"/>
          <w:u w:val="single"/>
        </w:rPr>
        <w:t>afiliad</w:t>
      </w:r>
      <w:r w:rsidRPr="002930FC" w:rsidR="00454E14">
        <w:rPr>
          <w:rStyle w:val="normaltextrun"/>
          <w:rFonts w:ascii="Arial" w:hAnsi="Arial" w:eastAsia="Arial" w:cs="Arial"/>
          <w:b/>
          <w:bCs/>
          <w:i/>
          <w:iCs/>
          <w:sz w:val="22"/>
          <w:szCs w:val="22"/>
          <w:u w:val="single"/>
        </w:rPr>
        <w:t>o</w:t>
      </w:r>
      <w:r w:rsidRPr="002930FC">
        <w:rPr>
          <w:rStyle w:val="normaltextrun"/>
          <w:rFonts w:ascii="Arial" w:hAnsi="Arial" w:eastAsia="Arial" w:cs="Arial"/>
          <w:b/>
          <w:bCs/>
          <w:i/>
          <w:iCs/>
          <w:sz w:val="22"/>
          <w:szCs w:val="22"/>
          <w:u w:val="single"/>
        </w:rPr>
        <w:t>, quien para tal efecto manifestará por escrito su elección al momento de la vinculación o del traslado.</w:t>
      </w:r>
      <w:r w:rsidRPr="002930FC">
        <w:rPr>
          <w:rStyle w:val="eop"/>
          <w:rFonts w:ascii="Arial" w:hAnsi="Arial" w:eastAsia="Arial" w:cs="Arial"/>
          <w:sz w:val="22"/>
          <w:szCs w:val="22"/>
        </w:rPr>
        <w:t> </w:t>
      </w:r>
    </w:p>
    <w:p w:rsidRPr="002930FC" w:rsidR="00C1526D" w:rsidP="002930FC" w:rsidRDefault="00C1526D" w14:paraId="209F4DE5" w14:textId="3B381214">
      <w:pPr>
        <w:ind w:left="708"/>
        <w:jc w:val="both"/>
        <w:rPr>
          <w:rFonts w:ascii="Arial" w:hAnsi="Arial" w:eastAsia="Arial" w:cs="Arial"/>
          <w:sz w:val="22"/>
          <w:szCs w:val="22"/>
        </w:rPr>
      </w:pPr>
    </w:p>
    <w:p w:rsidRPr="002930FC" w:rsidR="00C1526D" w:rsidP="002930FC" w:rsidRDefault="00C1526D" w14:paraId="1A7BFC79" w14:textId="77777777">
      <w:pPr>
        <w:ind w:left="708"/>
        <w:jc w:val="both"/>
        <w:rPr>
          <w:rFonts w:ascii="Arial" w:hAnsi="Arial" w:eastAsia="Arial" w:cs="Arial"/>
          <w:sz w:val="22"/>
          <w:szCs w:val="22"/>
        </w:rPr>
      </w:pPr>
      <w:r w:rsidRPr="002930FC">
        <w:rPr>
          <w:rStyle w:val="normaltextrun"/>
          <w:rFonts w:ascii="Arial" w:hAnsi="Arial" w:eastAsia="Arial" w:cs="Arial"/>
          <w:i/>
          <w:iCs/>
          <w:sz w:val="22"/>
          <w:szCs w:val="22"/>
        </w:rPr>
        <w:t>(…)</w:t>
      </w:r>
      <w:r w:rsidRPr="002930FC">
        <w:rPr>
          <w:rStyle w:val="eop"/>
          <w:rFonts w:ascii="Arial" w:hAnsi="Arial" w:eastAsia="Arial" w:cs="Arial"/>
          <w:sz w:val="22"/>
          <w:szCs w:val="22"/>
        </w:rPr>
        <w:t> </w:t>
      </w:r>
    </w:p>
    <w:p w:rsidRPr="002930FC" w:rsidR="00C1526D" w:rsidP="002930FC" w:rsidRDefault="00C1526D" w14:paraId="21915CDD" w14:textId="77777777">
      <w:pPr>
        <w:ind w:left="708"/>
        <w:jc w:val="both"/>
        <w:rPr>
          <w:rFonts w:ascii="Arial" w:hAnsi="Arial" w:eastAsia="Arial" w:cs="Arial"/>
          <w:sz w:val="22"/>
          <w:szCs w:val="22"/>
        </w:rPr>
      </w:pPr>
      <w:r w:rsidRPr="002930FC">
        <w:rPr>
          <w:rStyle w:val="eop"/>
          <w:rFonts w:ascii="Arial" w:hAnsi="Arial" w:eastAsia="Arial" w:cs="Arial"/>
          <w:sz w:val="22"/>
          <w:szCs w:val="22"/>
        </w:rPr>
        <w:t> </w:t>
      </w:r>
    </w:p>
    <w:p w:rsidRPr="002930FC" w:rsidR="00C1526D" w:rsidP="002930FC" w:rsidRDefault="005B1BE9" w14:paraId="60A458E2" w14:textId="5CFD4D6D">
      <w:pPr>
        <w:ind w:left="708"/>
        <w:jc w:val="both"/>
        <w:rPr>
          <w:rFonts w:ascii="Arial" w:hAnsi="Arial" w:eastAsia="Arial" w:cs="Arial"/>
          <w:sz w:val="22"/>
          <w:szCs w:val="22"/>
        </w:rPr>
      </w:pPr>
      <w:r w:rsidRPr="002930FC">
        <w:rPr>
          <w:rStyle w:val="normaltextrun"/>
          <w:rFonts w:ascii="Arial" w:hAnsi="Arial" w:eastAsia="Arial" w:cs="Arial"/>
          <w:i/>
          <w:iCs/>
          <w:sz w:val="22"/>
          <w:szCs w:val="22"/>
        </w:rPr>
        <w:t>Las afiliadas</w:t>
      </w:r>
      <w:r w:rsidRPr="002930FC" w:rsidR="00C1526D">
        <w:rPr>
          <w:rStyle w:val="normaltextrun"/>
          <w:rFonts w:ascii="Arial" w:hAnsi="Arial" w:eastAsia="Arial" w:cs="Arial"/>
          <w:i/>
          <w:iCs/>
          <w:sz w:val="22"/>
          <w:szCs w:val="22"/>
        </w:rPr>
        <w:t xml:space="preserve"> tendrán derecho al reconocimiento y pago de las prestaciones y de las pensiones de invalidez, de vejez y de sobrevivientes, conforme a lo dispuesto en la presente ley;</w:t>
      </w:r>
      <w:r w:rsidRPr="002930FC" w:rsidR="00C1526D">
        <w:rPr>
          <w:rStyle w:val="eop"/>
          <w:rFonts w:ascii="Arial" w:hAnsi="Arial" w:eastAsia="Arial" w:cs="Arial"/>
          <w:sz w:val="22"/>
          <w:szCs w:val="22"/>
        </w:rPr>
        <w:t> </w:t>
      </w:r>
    </w:p>
    <w:p w:rsidRPr="002930FC" w:rsidR="00C1526D" w:rsidP="002930FC" w:rsidRDefault="00C1526D" w14:paraId="4B70BE66" w14:textId="77777777">
      <w:pPr>
        <w:ind w:left="708"/>
        <w:jc w:val="both"/>
        <w:rPr>
          <w:rFonts w:ascii="Arial" w:hAnsi="Arial" w:eastAsia="Arial" w:cs="Arial"/>
          <w:sz w:val="22"/>
          <w:szCs w:val="22"/>
        </w:rPr>
      </w:pPr>
      <w:r w:rsidRPr="002930FC">
        <w:rPr>
          <w:rStyle w:val="normaltextrun"/>
          <w:rFonts w:ascii="Arial" w:hAnsi="Arial" w:eastAsia="Arial" w:cs="Arial"/>
          <w:i/>
          <w:iCs/>
          <w:sz w:val="22"/>
          <w:szCs w:val="22"/>
        </w:rPr>
        <w:t>La afiliación implica la obligación de efectuar los aportes que se establecen en esta ley;</w:t>
      </w:r>
      <w:r w:rsidRPr="002930FC">
        <w:rPr>
          <w:rStyle w:val="eop"/>
          <w:rFonts w:ascii="Arial" w:hAnsi="Arial" w:eastAsia="Arial" w:cs="Arial"/>
          <w:sz w:val="22"/>
          <w:szCs w:val="22"/>
        </w:rPr>
        <w:t> </w:t>
      </w:r>
    </w:p>
    <w:p w:rsidRPr="002930FC" w:rsidR="00C1526D" w:rsidP="002930FC" w:rsidRDefault="005B1BE9" w14:paraId="5C94BB79" w14:textId="416C225C">
      <w:pPr>
        <w:ind w:left="708"/>
        <w:jc w:val="both"/>
        <w:rPr>
          <w:rStyle w:val="eop"/>
          <w:rFonts w:ascii="Arial" w:hAnsi="Arial" w:eastAsia="Arial" w:cs="Arial"/>
          <w:sz w:val="22"/>
          <w:szCs w:val="22"/>
        </w:rPr>
      </w:pPr>
      <w:r w:rsidRPr="002930FC">
        <w:rPr>
          <w:rStyle w:val="normaltextrun"/>
          <w:rFonts w:ascii="Arial" w:hAnsi="Arial" w:eastAsia="Arial" w:cs="Arial"/>
          <w:i/>
          <w:iCs/>
          <w:sz w:val="22"/>
          <w:szCs w:val="22"/>
        </w:rPr>
        <w:t>Las afiliadas</w:t>
      </w:r>
      <w:r w:rsidRPr="002930FC" w:rsidR="00C1526D">
        <w:rPr>
          <w:rStyle w:val="normaltextrun"/>
          <w:rFonts w:ascii="Arial" w:hAnsi="Arial" w:eastAsia="Arial" w:cs="Arial"/>
          <w:i/>
          <w:iCs/>
          <w:sz w:val="22"/>
          <w:szCs w:val="22"/>
        </w:rPr>
        <w:t xml:space="preserve">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 </w:t>
      </w:r>
      <w:r w:rsidRPr="002930FC" w:rsidR="00C1526D">
        <w:rPr>
          <w:rStyle w:val="normaltextrun"/>
          <w:rFonts w:ascii="Arial" w:hAnsi="Arial" w:eastAsia="Arial" w:cs="Arial"/>
          <w:sz w:val="22"/>
          <w:szCs w:val="22"/>
        </w:rPr>
        <w:t>(Subrayado y negrilla fuera del texto)</w:t>
      </w:r>
      <w:r w:rsidRPr="002930FC" w:rsidR="00C1526D">
        <w:rPr>
          <w:rStyle w:val="eop"/>
          <w:rFonts w:ascii="Arial" w:hAnsi="Arial" w:eastAsia="Arial" w:cs="Arial"/>
          <w:sz w:val="22"/>
          <w:szCs w:val="22"/>
        </w:rPr>
        <w:t> </w:t>
      </w:r>
    </w:p>
    <w:p w:rsidRPr="002930FC" w:rsidR="00C3670F" w:rsidP="002930FC" w:rsidRDefault="00C3670F" w14:paraId="7CBEEE13" w14:textId="77777777">
      <w:pPr>
        <w:jc w:val="both"/>
        <w:rPr>
          <w:rFonts w:ascii="Arial" w:hAnsi="Arial" w:eastAsia="Arial" w:cs="Arial"/>
          <w:sz w:val="22"/>
          <w:szCs w:val="22"/>
        </w:rPr>
      </w:pPr>
    </w:p>
    <w:p w:rsidRPr="002930FC" w:rsidR="00C1526D" w:rsidP="002930FC" w:rsidRDefault="00C1526D" w14:paraId="13B23834" w14:textId="0BD1F8BD">
      <w:pPr>
        <w:jc w:val="both"/>
        <w:rPr>
          <w:rFonts w:ascii="Arial" w:hAnsi="Arial" w:eastAsia="Arial" w:cs="Arial"/>
          <w:sz w:val="22"/>
          <w:szCs w:val="22"/>
        </w:rPr>
      </w:pPr>
      <w:r w:rsidRPr="002930FC">
        <w:rPr>
          <w:rStyle w:val="normaltextrun"/>
          <w:rFonts w:ascii="Arial" w:hAnsi="Arial" w:eastAsia="Arial" w:cs="Arial"/>
          <w:sz w:val="22"/>
          <w:szCs w:val="22"/>
        </w:rPr>
        <w:t xml:space="preserve">Del precepto normativo en cita, se tiene que la elección de régimen pensional es libre y voluntaria por parte </w:t>
      </w:r>
      <w:r w:rsidRPr="002930FC" w:rsidR="00457D92">
        <w:rPr>
          <w:rStyle w:val="normaltextrun"/>
          <w:rFonts w:ascii="Arial" w:hAnsi="Arial" w:eastAsia="Arial" w:cs="Arial"/>
          <w:sz w:val="22"/>
          <w:szCs w:val="22"/>
        </w:rPr>
        <w:t>de la afiliada</w:t>
      </w:r>
      <w:r w:rsidRPr="002930FC">
        <w:rPr>
          <w:rStyle w:val="normaltextrun"/>
          <w:rFonts w:ascii="Arial" w:hAnsi="Arial" w:eastAsia="Arial" w:cs="Arial"/>
          <w:sz w:val="22"/>
          <w:szCs w:val="22"/>
        </w:rPr>
        <w:t xml:space="preserve">. Aunado a esto, también se avizora que </w:t>
      </w:r>
      <w:r w:rsidRPr="002930FC" w:rsidR="0016594D">
        <w:rPr>
          <w:rStyle w:val="normaltextrun"/>
          <w:rFonts w:ascii="Arial" w:hAnsi="Arial" w:eastAsia="Arial" w:cs="Arial"/>
          <w:sz w:val="22"/>
          <w:szCs w:val="22"/>
        </w:rPr>
        <w:t>la demandante</w:t>
      </w:r>
      <w:r w:rsidRPr="002930FC">
        <w:rPr>
          <w:rStyle w:val="normaltextrun"/>
          <w:rFonts w:ascii="Arial" w:hAnsi="Arial" w:eastAsia="Arial" w:cs="Arial"/>
          <w:sz w:val="22"/>
          <w:szCs w:val="22"/>
        </w:rPr>
        <w:t xml:space="preserve"> no manifestó inconformidad alguna respecto de la información suministrada al momento de la afiliación ni al transcurso de esta. </w:t>
      </w:r>
      <w:r w:rsidRPr="002930FC">
        <w:rPr>
          <w:rStyle w:val="eop"/>
          <w:rFonts w:ascii="Arial" w:hAnsi="Arial" w:eastAsia="Arial" w:cs="Arial"/>
          <w:sz w:val="22"/>
          <w:szCs w:val="22"/>
        </w:rPr>
        <w:t> </w:t>
      </w:r>
    </w:p>
    <w:p w:rsidRPr="002930FC" w:rsidR="00C1526D" w:rsidP="002930FC" w:rsidRDefault="00C1526D" w14:paraId="529A16E0" w14:textId="77777777">
      <w:pPr>
        <w:jc w:val="both"/>
        <w:rPr>
          <w:rFonts w:ascii="Arial" w:hAnsi="Arial" w:eastAsia="Arial" w:cs="Arial"/>
          <w:sz w:val="22"/>
          <w:szCs w:val="22"/>
        </w:rPr>
      </w:pPr>
      <w:r w:rsidRPr="002930FC">
        <w:rPr>
          <w:rStyle w:val="normaltextrun"/>
          <w:rFonts w:ascii="Arial" w:hAnsi="Arial" w:eastAsia="Arial" w:cs="Arial"/>
          <w:sz w:val="22"/>
          <w:szCs w:val="22"/>
        </w:rPr>
        <w:t>A su vez, es necesario indicar que la Corte Constitucional en Sentencia C 789 de2002 señaló lo siguiente, en relación con el caso que nos ocupa:</w:t>
      </w:r>
      <w:r w:rsidRPr="002930FC">
        <w:rPr>
          <w:rStyle w:val="eop"/>
          <w:rFonts w:ascii="Arial" w:hAnsi="Arial" w:eastAsia="Arial" w:cs="Arial"/>
          <w:sz w:val="22"/>
          <w:szCs w:val="22"/>
        </w:rPr>
        <w:t> </w:t>
      </w:r>
    </w:p>
    <w:p w:rsidRPr="002930FC" w:rsidR="00C1526D" w:rsidP="002930FC" w:rsidRDefault="00C1526D" w14:paraId="7C6C68FC" w14:textId="77777777">
      <w:pPr>
        <w:jc w:val="both"/>
        <w:rPr>
          <w:rFonts w:ascii="Arial" w:hAnsi="Arial" w:eastAsia="Arial" w:cs="Arial"/>
          <w:sz w:val="22"/>
          <w:szCs w:val="22"/>
        </w:rPr>
      </w:pPr>
      <w:r w:rsidRPr="002930FC">
        <w:rPr>
          <w:rStyle w:val="eop"/>
          <w:rFonts w:ascii="Arial" w:hAnsi="Arial" w:eastAsia="Arial" w:cs="Arial"/>
          <w:sz w:val="22"/>
          <w:szCs w:val="22"/>
        </w:rPr>
        <w:t> </w:t>
      </w:r>
    </w:p>
    <w:p w:rsidRPr="002930FC" w:rsidR="00C1526D" w:rsidP="002930FC" w:rsidRDefault="00C1526D" w14:paraId="6604950A" w14:textId="77777777">
      <w:pPr>
        <w:ind w:left="708"/>
        <w:jc w:val="both"/>
        <w:rPr>
          <w:rStyle w:val="eop"/>
          <w:rFonts w:ascii="Arial" w:hAnsi="Arial" w:eastAsia="Arial" w:cs="Arial"/>
          <w:sz w:val="22"/>
          <w:szCs w:val="22"/>
        </w:rPr>
      </w:pPr>
      <w:r w:rsidRPr="002930FC">
        <w:rPr>
          <w:rStyle w:val="normaltextrun"/>
          <w:rFonts w:ascii="Arial" w:hAnsi="Arial" w:eastAsia="Arial" w:cs="Arial"/>
          <w:i/>
          <w:iCs/>
          <w:sz w:val="22"/>
          <w:szCs w:val="22"/>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r w:rsidRPr="002930FC">
        <w:rPr>
          <w:rStyle w:val="eop"/>
          <w:rFonts w:ascii="Arial" w:hAnsi="Arial" w:eastAsia="Arial" w:cs="Arial"/>
          <w:sz w:val="22"/>
          <w:szCs w:val="22"/>
        </w:rPr>
        <w:t> </w:t>
      </w:r>
    </w:p>
    <w:p w:rsidRPr="002930FC" w:rsidR="00C3670F" w:rsidP="002930FC" w:rsidRDefault="00C3670F" w14:paraId="4FA23C20" w14:textId="77777777">
      <w:pPr>
        <w:jc w:val="both"/>
        <w:rPr>
          <w:rFonts w:ascii="Arial" w:hAnsi="Arial" w:eastAsia="Arial" w:cs="Arial"/>
          <w:sz w:val="22"/>
          <w:szCs w:val="22"/>
        </w:rPr>
      </w:pPr>
    </w:p>
    <w:p w:rsidRPr="002930FC" w:rsidR="003E6879" w:rsidP="002930FC" w:rsidRDefault="00C1526D" w14:paraId="051685FC" w14:textId="37370474">
      <w:pPr>
        <w:jc w:val="both"/>
        <w:rPr>
          <w:rStyle w:val="eop"/>
          <w:rFonts w:ascii="Arial" w:hAnsi="Arial" w:eastAsia="Arial" w:cs="Arial"/>
          <w:sz w:val="22"/>
          <w:szCs w:val="22"/>
        </w:rPr>
      </w:pPr>
      <w:r w:rsidRPr="002930FC">
        <w:rPr>
          <w:rStyle w:val="normaltextrun"/>
          <w:rFonts w:ascii="Arial" w:hAnsi="Arial" w:eastAsia="Arial" w:cs="Arial"/>
          <w:sz w:val="22"/>
          <w:szCs w:val="22"/>
          <w:shd w:val="clear" w:color="auto" w:fill="FFFFFF"/>
        </w:rPr>
        <w:t xml:space="preserve">Por otro lado, debemos señalar que a la fecha en la cual </w:t>
      </w:r>
      <w:r w:rsidRPr="002930FC" w:rsidR="0016594D">
        <w:rPr>
          <w:rStyle w:val="normaltextrun"/>
          <w:rFonts w:ascii="Arial" w:hAnsi="Arial" w:eastAsia="Arial" w:cs="Arial"/>
          <w:sz w:val="22"/>
          <w:szCs w:val="22"/>
          <w:shd w:val="clear" w:color="auto" w:fill="FFFFFF"/>
        </w:rPr>
        <w:t>la demandante</w:t>
      </w:r>
      <w:r w:rsidRPr="002930FC">
        <w:rPr>
          <w:rStyle w:val="normaltextrun"/>
          <w:rFonts w:ascii="Arial" w:hAnsi="Arial" w:eastAsia="Arial" w:cs="Arial"/>
          <w:sz w:val="22"/>
          <w:szCs w:val="22"/>
          <w:shd w:val="clear" w:color="auto" w:fill="FFFFFF"/>
        </w:rPr>
        <w:t xml:space="preserve"> se afilió al régimen pensional, si  bien  existía  el  deber  de  asesoría  por  parte  de  los  fondos  de pensiones, solo  hasta la  expedición de la  Ley  1478  de 2014 y  el Decreto  2071 de 2015, resultó  claro  el  deber  legal  de las  administradoras  “</w:t>
      </w:r>
      <w:r w:rsidRPr="002930FC">
        <w:rPr>
          <w:rStyle w:val="normaltextrun"/>
          <w:rFonts w:ascii="Arial" w:hAnsi="Arial" w:eastAsia="Arial" w:cs="Arial"/>
          <w:i/>
          <w:iCs/>
          <w:sz w:val="22"/>
          <w:szCs w:val="22"/>
          <w:shd w:val="clear" w:color="auto" w:fill="FFFFFF"/>
        </w:rPr>
        <w:t xml:space="preserve">de  poner  a  disposición  de  sus </w:t>
      </w:r>
      <w:r w:rsidRPr="002930FC" w:rsidR="0016594D">
        <w:rPr>
          <w:rStyle w:val="normaltextrun"/>
          <w:rFonts w:ascii="Arial" w:hAnsi="Arial" w:eastAsia="Arial" w:cs="Arial"/>
          <w:i/>
          <w:iCs/>
          <w:sz w:val="22"/>
          <w:szCs w:val="22"/>
          <w:shd w:val="clear" w:color="auto" w:fill="FFFFFF"/>
        </w:rPr>
        <w:t>afiliada</w:t>
      </w:r>
      <w:r w:rsidRPr="002930FC">
        <w:rPr>
          <w:rStyle w:val="normaltextrun"/>
          <w:rFonts w:ascii="Arial" w:hAnsi="Arial" w:eastAsia="Arial" w:cs="Arial"/>
          <w:i/>
          <w:iCs/>
          <w:sz w:val="22"/>
          <w:szCs w:val="22"/>
          <w:shd w:val="clear" w:color="auto" w:fill="FFFFFF"/>
        </w:rPr>
        <w:t>s las herramientas financieras que les permitiera conocer las consecuencias de traslado</w:t>
      </w:r>
      <w:r w:rsidRPr="002930FC">
        <w:rPr>
          <w:rStyle w:val="normaltextrun"/>
          <w:rFonts w:ascii="Arial" w:hAnsi="Arial" w:eastAsia="Arial" w:cs="Arial"/>
          <w:sz w:val="22"/>
          <w:szCs w:val="22"/>
          <w:shd w:val="clear" w:color="auto" w:fill="FFFFFF"/>
        </w:rPr>
        <w:t>”  por  lo  que  en  vigencia  del  Instituto  del Seguro  Social,  los  traslados realizados por fuera de la vigencia de estas disposiciones, la asesoría brindada podía no contener  la  ilustración  correspondiente  a  la  favorabilidad  en  cuanto  al  monto  de  la pensión.</w:t>
      </w:r>
      <w:r w:rsidRPr="002930FC">
        <w:rPr>
          <w:rStyle w:val="eop"/>
          <w:rFonts w:ascii="Arial" w:hAnsi="Arial" w:eastAsia="Arial" w:cs="Arial"/>
          <w:sz w:val="22"/>
          <w:szCs w:val="22"/>
        </w:rPr>
        <w:t> </w:t>
      </w:r>
    </w:p>
    <w:p w:rsidRPr="002930FC" w:rsidR="00C3670F" w:rsidP="002930FC" w:rsidRDefault="00C3670F" w14:paraId="22CEF015" w14:textId="77777777">
      <w:pPr>
        <w:jc w:val="both"/>
        <w:rPr>
          <w:rStyle w:val="eop"/>
          <w:rFonts w:ascii="Arial" w:hAnsi="Arial" w:eastAsia="Arial" w:cs="Arial"/>
          <w:sz w:val="22"/>
          <w:szCs w:val="22"/>
        </w:rPr>
      </w:pPr>
    </w:p>
    <w:p w:rsidRPr="002930FC" w:rsidR="0040109A" w:rsidP="002930FC" w:rsidRDefault="00C1526D" w14:paraId="542F26EF" w14:textId="3C09A065">
      <w:pPr>
        <w:jc w:val="both"/>
        <w:rPr>
          <w:rStyle w:val="eop"/>
          <w:rFonts w:ascii="Arial" w:hAnsi="Arial" w:eastAsia="Arial" w:cs="Arial"/>
          <w:sz w:val="22"/>
          <w:szCs w:val="22"/>
        </w:rPr>
      </w:pPr>
      <w:r w:rsidRPr="002930FC">
        <w:rPr>
          <w:rStyle w:val="normaltextrun"/>
          <w:rFonts w:ascii="Arial" w:hAnsi="Arial" w:eastAsia="Arial" w:cs="Arial"/>
          <w:sz w:val="22"/>
          <w:szCs w:val="22"/>
          <w:shd w:val="clear" w:color="auto" w:fill="FFFFFF"/>
        </w:rPr>
        <w:t xml:space="preserve">En tal sentido, es viable concluir que la Ley le otorga la facultad a </w:t>
      </w:r>
      <w:r w:rsidRPr="002930FC" w:rsidR="005B1BE9">
        <w:rPr>
          <w:rStyle w:val="normaltextrun"/>
          <w:rFonts w:ascii="Arial" w:hAnsi="Arial" w:eastAsia="Arial" w:cs="Arial"/>
          <w:sz w:val="22"/>
          <w:szCs w:val="22"/>
          <w:shd w:val="clear" w:color="auto" w:fill="FFFFFF"/>
        </w:rPr>
        <w:t>las afiliadas</w:t>
      </w:r>
      <w:r w:rsidRPr="002930FC">
        <w:rPr>
          <w:rStyle w:val="normaltextrun"/>
          <w:rFonts w:ascii="Arial" w:hAnsi="Arial" w:eastAsia="Arial" w:cs="Arial"/>
          <w:sz w:val="22"/>
          <w:szCs w:val="22"/>
          <w:shd w:val="clear" w:color="auto" w:fill="FFFFFF"/>
        </w:rPr>
        <w:t xml:space="preserve"> de elegir libremente el régimen de pensiones que estimen más conveniente, por tal razón, </w:t>
      </w:r>
      <w:r w:rsidRPr="002930FC" w:rsidR="0016594D">
        <w:rPr>
          <w:rStyle w:val="normaltextrun"/>
          <w:rFonts w:ascii="Arial" w:hAnsi="Arial" w:eastAsia="Arial" w:cs="Arial"/>
          <w:sz w:val="22"/>
          <w:szCs w:val="22"/>
          <w:shd w:val="clear" w:color="auto" w:fill="FFFFFF"/>
        </w:rPr>
        <w:t xml:space="preserve">la señora </w:t>
      </w:r>
      <w:r w:rsidRPr="002930FC" w:rsidR="00282BAF">
        <w:rPr>
          <w:rStyle w:val="normaltextrun"/>
          <w:rFonts w:ascii="Arial" w:hAnsi="Arial" w:eastAsia="Arial" w:cs="Arial"/>
          <w:b/>
          <w:bCs/>
          <w:sz w:val="22"/>
          <w:szCs w:val="22"/>
          <w:shd w:val="clear" w:color="auto" w:fill="FFFFFF"/>
        </w:rPr>
        <w:t>NASLY STELLA RUIZ MEDINA</w:t>
      </w:r>
      <w:r w:rsidRPr="002930FC" w:rsidR="00333784">
        <w:rPr>
          <w:rStyle w:val="normaltextrun"/>
          <w:rFonts w:ascii="Arial" w:hAnsi="Arial" w:eastAsia="Arial" w:cs="Arial"/>
          <w:b/>
          <w:bCs/>
          <w:sz w:val="22"/>
          <w:szCs w:val="22"/>
          <w:shd w:val="clear" w:color="auto" w:fill="FFFFFF"/>
        </w:rPr>
        <w:t xml:space="preserve"> </w:t>
      </w:r>
      <w:r w:rsidRPr="002930FC">
        <w:rPr>
          <w:rStyle w:val="normaltextrun"/>
          <w:rFonts w:ascii="Arial" w:hAnsi="Arial" w:eastAsia="Arial" w:cs="Arial"/>
          <w:sz w:val="22"/>
          <w:szCs w:val="22"/>
          <w:shd w:val="clear" w:color="auto" w:fill="FFFFFF"/>
        </w:rPr>
        <w:t xml:space="preserve"> eligió afiliarse al régimen de ahorro individual con solidaridad de manera libre y voluntaria, por resultarle estar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Pr="002930FC" w:rsidR="0016594D">
        <w:rPr>
          <w:rStyle w:val="normaltextrun"/>
          <w:rFonts w:ascii="Arial" w:hAnsi="Arial" w:eastAsia="Arial" w:cs="Arial"/>
          <w:sz w:val="22"/>
          <w:szCs w:val="22"/>
          <w:shd w:val="clear" w:color="auto" w:fill="FFFFFF"/>
        </w:rPr>
        <w:t>la demandante</w:t>
      </w:r>
      <w:r w:rsidRPr="002930FC">
        <w:rPr>
          <w:rStyle w:val="normaltextrun"/>
          <w:rFonts w:ascii="Arial" w:hAnsi="Arial" w:eastAsia="Arial" w:cs="Arial"/>
          <w:sz w:val="22"/>
          <w:szCs w:val="22"/>
          <w:shd w:val="clear" w:color="auto" w:fill="FFFFFF"/>
        </w:rPr>
        <w:t xml:space="preserve"> se afilió al régimen en el año 199</w:t>
      </w:r>
      <w:r w:rsidRPr="002930FC" w:rsidR="00463521">
        <w:rPr>
          <w:rStyle w:val="normaltextrun"/>
          <w:rFonts w:ascii="Arial" w:hAnsi="Arial" w:eastAsia="Arial" w:cs="Arial"/>
          <w:sz w:val="22"/>
          <w:szCs w:val="22"/>
          <w:shd w:val="clear" w:color="auto" w:fill="FFFFFF"/>
        </w:rPr>
        <w:t>6</w:t>
      </w:r>
      <w:r w:rsidRPr="002930FC">
        <w:rPr>
          <w:rStyle w:val="normaltextrun"/>
          <w:rFonts w:ascii="Arial" w:hAnsi="Arial" w:eastAsia="Arial" w:cs="Arial"/>
          <w:sz w:val="22"/>
          <w:szCs w:val="22"/>
          <w:shd w:val="clear" w:color="auto" w:fill="FFFFFF"/>
        </w:rPr>
        <w:t>, es decir, con anterioridad a la data que impuso dicha obligación. </w:t>
      </w:r>
      <w:r w:rsidRPr="002930FC">
        <w:rPr>
          <w:rStyle w:val="eop"/>
          <w:rFonts w:ascii="Arial" w:hAnsi="Arial" w:eastAsia="Arial" w:cs="Arial"/>
          <w:sz w:val="22"/>
          <w:szCs w:val="22"/>
        </w:rPr>
        <w:t> </w:t>
      </w:r>
    </w:p>
    <w:p w:rsidRPr="002930FC" w:rsidR="00C3670F" w:rsidP="002930FC" w:rsidRDefault="00C3670F" w14:paraId="77093316" w14:textId="77777777">
      <w:pPr>
        <w:jc w:val="both"/>
        <w:rPr>
          <w:rFonts w:ascii="Arial" w:hAnsi="Arial" w:eastAsia="Arial" w:cs="Arial"/>
          <w:sz w:val="22"/>
          <w:szCs w:val="22"/>
        </w:rPr>
      </w:pPr>
    </w:p>
    <w:p w:rsidRPr="002930FC" w:rsidR="00C1526D" w:rsidP="002930FC" w:rsidRDefault="00C1526D" w14:paraId="5504040E" w14:textId="2FF582C8">
      <w:pPr>
        <w:pStyle w:val="ListParagraph"/>
        <w:numPr>
          <w:ilvl w:val="0"/>
          <w:numId w:val="3"/>
        </w:numPr>
        <w:spacing w:line="240" w:lineRule="auto"/>
        <w:rPr>
          <w:color w:val="auto"/>
        </w:rPr>
      </w:pPr>
      <w:r w:rsidRPr="002930FC">
        <w:rPr>
          <w:rStyle w:val="normaltextrun"/>
          <w:b/>
          <w:bCs/>
          <w:color w:val="auto"/>
          <w:u w:val="single"/>
        </w:rPr>
        <w:t>ERROR DE DERECHO NO VICIA EL CONSENTIMIENTO</w:t>
      </w:r>
      <w:r w:rsidRPr="002930FC">
        <w:rPr>
          <w:rStyle w:val="eop"/>
          <w:color w:val="auto"/>
        </w:rPr>
        <w:t> </w:t>
      </w:r>
    </w:p>
    <w:p w:rsidRPr="002930FC" w:rsidR="0040109A" w:rsidP="002930FC" w:rsidRDefault="0040109A" w14:paraId="3599B24B" w14:textId="77777777">
      <w:pPr>
        <w:jc w:val="both"/>
        <w:rPr>
          <w:rStyle w:val="normaltextrun"/>
          <w:rFonts w:ascii="Arial" w:hAnsi="Arial" w:eastAsia="Arial" w:cs="Arial"/>
          <w:sz w:val="22"/>
          <w:szCs w:val="22"/>
        </w:rPr>
      </w:pPr>
    </w:p>
    <w:p w:rsidRPr="002930FC" w:rsidR="00C1526D" w:rsidP="002930FC" w:rsidRDefault="00C1526D" w14:paraId="161C66EE" w14:textId="2B287F6F">
      <w:pPr>
        <w:jc w:val="both"/>
        <w:rPr>
          <w:rStyle w:val="eop"/>
          <w:rFonts w:ascii="Arial" w:hAnsi="Arial" w:eastAsia="Arial" w:cs="Arial"/>
          <w:sz w:val="22"/>
          <w:szCs w:val="22"/>
        </w:rPr>
      </w:pPr>
      <w:r w:rsidRPr="002930FC">
        <w:rPr>
          <w:rStyle w:val="normaltextrun"/>
          <w:rFonts w:ascii="Arial" w:hAnsi="Arial" w:eastAsia="Arial" w:cs="Arial"/>
          <w:sz w:val="22"/>
          <w:szCs w:val="22"/>
        </w:rPr>
        <w:t xml:space="preserve">La presente excepción se formula en razón a que no estamos ante un vicio representado en la fuerza, en el dolo, y mucho menos en el error, tal como lo quiere hacer ver </w:t>
      </w:r>
      <w:r w:rsidRPr="002930FC" w:rsidR="0016594D">
        <w:rPr>
          <w:rStyle w:val="normaltextrun"/>
          <w:rFonts w:ascii="Arial" w:hAnsi="Arial" w:eastAsia="Arial" w:cs="Arial"/>
          <w:sz w:val="22"/>
          <w:szCs w:val="22"/>
        </w:rPr>
        <w:t>la demandante</w:t>
      </w:r>
      <w:r w:rsidRPr="002930FC">
        <w:rPr>
          <w:rStyle w:val="normaltextrun"/>
          <w:rFonts w:ascii="Arial" w:hAnsi="Arial" w:eastAsia="Arial" w:cs="Arial"/>
          <w:sz w:val="22"/>
          <w:szCs w:val="22"/>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r w:rsidRPr="002930FC">
        <w:rPr>
          <w:rStyle w:val="eop"/>
          <w:rFonts w:ascii="Arial" w:hAnsi="Arial" w:eastAsia="Arial" w:cs="Arial"/>
          <w:sz w:val="22"/>
          <w:szCs w:val="22"/>
        </w:rPr>
        <w:t> </w:t>
      </w:r>
    </w:p>
    <w:p w:rsidRPr="002930FC" w:rsidR="00C3670F" w:rsidP="002930FC" w:rsidRDefault="00C3670F" w14:paraId="25E8641F" w14:textId="77777777">
      <w:pPr>
        <w:jc w:val="both"/>
        <w:rPr>
          <w:rFonts w:ascii="Arial" w:hAnsi="Arial" w:eastAsia="Arial" w:cs="Arial"/>
          <w:sz w:val="22"/>
          <w:szCs w:val="22"/>
        </w:rPr>
      </w:pPr>
    </w:p>
    <w:p w:rsidRPr="002930FC" w:rsidR="00C1526D" w:rsidP="002930FC" w:rsidRDefault="00C1526D" w14:paraId="15F155F5" w14:textId="77777777">
      <w:pPr>
        <w:jc w:val="both"/>
        <w:rPr>
          <w:rStyle w:val="eop"/>
          <w:rFonts w:ascii="Arial" w:hAnsi="Arial" w:eastAsia="Arial" w:cs="Arial"/>
          <w:sz w:val="22"/>
          <w:szCs w:val="22"/>
        </w:rPr>
      </w:pPr>
      <w:r w:rsidRPr="002930FC">
        <w:rPr>
          <w:rStyle w:val="normaltextrun"/>
          <w:rFonts w:ascii="Arial" w:hAnsi="Arial" w:eastAsia="Arial" w:cs="Arial"/>
          <w:b/>
          <w:bCs/>
          <w:sz w:val="22"/>
          <w:szCs w:val="22"/>
          <w:u w:val="single"/>
        </w:rPr>
        <w:t>El error se clasifica en:</w:t>
      </w:r>
      <w:r w:rsidRPr="002930FC">
        <w:rPr>
          <w:rStyle w:val="eop"/>
          <w:rFonts w:ascii="Arial" w:hAnsi="Arial" w:eastAsia="Arial" w:cs="Arial"/>
          <w:sz w:val="22"/>
          <w:szCs w:val="22"/>
        </w:rPr>
        <w:t> </w:t>
      </w:r>
    </w:p>
    <w:p w:rsidRPr="002930FC" w:rsidR="00C3670F" w:rsidP="002930FC" w:rsidRDefault="00C3670F" w14:paraId="78881586" w14:textId="77777777">
      <w:pPr>
        <w:jc w:val="both"/>
        <w:rPr>
          <w:rFonts w:ascii="Arial" w:hAnsi="Arial" w:eastAsia="Arial" w:cs="Arial"/>
          <w:sz w:val="22"/>
          <w:szCs w:val="22"/>
        </w:rPr>
      </w:pPr>
    </w:p>
    <w:p w:rsidRPr="002930FC" w:rsidR="00C1526D" w:rsidP="002930FC" w:rsidRDefault="00C1526D" w14:paraId="270DB130" w14:textId="77777777">
      <w:pPr>
        <w:jc w:val="both"/>
        <w:rPr>
          <w:rFonts w:ascii="Arial" w:hAnsi="Arial" w:eastAsia="Arial" w:cs="Arial"/>
          <w:sz w:val="22"/>
          <w:szCs w:val="22"/>
        </w:rPr>
      </w:pPr>
      <w:r w:rsidRPr="002930FC">
        <w:rPr>
          <w:rStyle w:val="normaltextrun"/>
          <w:rFonts w:ascii="Arial" w:hAnsi="Arial" w:eastAsia="Arial" w:cs="Arial"/>
          <w:b/>
          <w:bCs/>
          <w:sz w:val="22"/>
          <w:szCs w:val="22"/>
        </w:rPr>
        <w:t>1. ERROR DIRIMENTE O ERROR NULIDAD</w:t>
      </w:r>
      <w:r w:rsidRPr="002930FC">
        <w:rPr>
          <w:rStyle w:val="normaltextrun"/>
          <w:rFonts w:ascii="Arial" w:hAnsi="Arial" w:eastAsia="Arial" w:cs="Arial"/>
          <w:sz w:val="22"/>
          <w:szCs w:val="22"/>
        </w:rPr>
        <w:t>: Es aquel que, por ser esencial, afecta la validez del acto y lo condena a su anulación o rescisión judicial.</w:t>
      </w:r>
      <w:r w:rsidRPr="002930FC">
        <w:rPr>
          <w:rStyle w:val="eop"/>
          <w:rFonts w:ascii="Arial" w:hAnsi="Arial" w:eastAsia="Arial" w:cs="Arial"/>
          <w:sz w:val="22"/>
          <w:szCs w:val="22"/>
        </w:rPr>
        <w:t> </w:t>
      </w:r>
    </w:p>
    <w:p w:rsidRPr="002930FC" w:rsidR="00C1526D" w:rsidP="002930FC" w:rsidRDefault="00C1526D" w14:paraId="3D5AA564" w14:textId="77777777">
      <w:pPr>
        <w:jc w:val="both"/>
        <w:rPr>
          <w:rFonts w:ascii="Arial" w:hAnsi="Arial" w:eastAsia="Arial" w:cs="Arial"/>
          <w:sz w:val="22"/>
          <w:szCs w:val="22"/>
        </w:rPr>
      </w:pPr>
      <w:r w:rsidRPr="002930FC">
        <w:rPr>
          <w:rStyle w:val="normaltextrun"/>
          <w:rFonts w:ascii="Arial" w:hAnsi="Arial" w:eastAsia="Arial" w:cs="Arial"/>
          <w:b/>
          <w:bCs/>
          <w:sz w:val="22"/>
          <w:szCs w:val="22"/>
        </w:rPr>
        <w:t>2. ERROR INDIFERENTE</w:t>
      </w:r>
      <w:r w:rsidRPr="002930FC">
        <w:rPr>
          <w:rStyle w:val="normaltextrun"/>
          <w:rFonts w:ascii="Arial" w:hAnsi="Arial" w:eastAsia="Arial" w:cs="Arial"/>
          <w:sz w:val="22"/>
          <w:szCs w:val="22"/>
        </w:rPr>
        <w:t>: Carece de influencia respecto de la eficacia del acto. El código civil, enuncia en forma taxativa las hipótesis en que el error de hecho constituye un vicio de la voluntad, y, por ende, una causal de nulidad relativa del acto respectivo, en las siguientes normas:</w:t>
      </w:r>
      <w:r w:rsidRPr="002930FC">
        <w:rPr>
          <w:rStyle w:val="eop"/>
          <w:rFonts w:ascii="Arial" w:hAnsi="Arial" w:eastAsia="Arial" w:cs="Arial"/>
          <w:sz w:val="22"/>
          <w:szCs w:val="22"/>
        </w:rPr>
        <w:t> </w:t>
      </w:r>
    </w:p>
    <w:p w:rsidRPr="002930FC" w:rsidR="00C1526D" w:rsidP="002930FC" w:rsidRDefault="00C1526D" w14:paraId="4824777A"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 xml:space="preserve">1.  ERROR ACERCA DE LA NATURALEZA DEL ACTO O NEGOCIO. (Art.1510): </w:t>
      </w:r>
      <w:r w:rsidRPr="002930FC">
        <w:rPr>
          <w:rStyle w:val="normaltextrun"/>
          <w:rFonts w:ascii="Arial" w:hAnsi="Arial" w:eastAsia="Arial" w:cs="Arial"/>
          <w:i/>
          <w:iCs/>
          <w:sz w:val="22"/>
          <w:szCs w:val="22"/>
        </w:rPr>
        <w:t>Se configura si uno de los agentes o ambos declaran celebrar un acto que no corresponde al que, según su real voluntad, han querido celebrar. (...)</w:t>
      </w:r>
      <w:r w:rsidRPr="002930FC">
        <w:rPr>
          <w:rStyle w:val="eop"/>
          <w:rFonts w:ascii="Arial" w:hAnsi="Arial" w:eastAsia="Arial" w:cs="Arial"/>
          <w:sz w:val="22"/>
          <w:szCs w:val="22"/>
        </w:rPr>
        <w:t> </w:t>
      </w:r>
    </w:p>
    <w:p w:rsidRPr="002930FC" w:rsidR="00C3670F" w:rsidP="002930FC" w:rsidRDefault="00C3670F" w14:paraId="213FF669" w14:textId="77777777">
      <w:pPr>
        <w:jc w:val="both"/>
        <w:rPr>
          <w:rFonts w:ascii="Arial" w:hAnsi="Arial" w:eastAsia="Arial" w:cs="Arial"/>
          <w:sz w:val="22"/>
          <w:szCs w:val="22"/>
        </w:rPr>
      </w:pPr>
    </w:p>
    <w:p w:rsidRPr="002930FC" w:rsidR="00C1526D" w:rsidP="002930FC" w:rsidRDefault="00C1526D" w14:paraId="6BB4790B"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r w:rsidRPr="002930FC">
        <w:rPr>
          <w:rStyle w:val="eop"/>
          <w:rFonts w:ascii="Arial" w:hAnsi="Arial" w:eastAsia="Arial" w:cs="Arial"/>
          <w:sz w:val="22"/>
          <w:szCs w:val="22"/>
        </w:rPr>
        <w:t> </w:t>
      </w:r>
    </w:p>
    <w:p w:rsidRPr="002930FC" w:rsidR="00C3670F" w:rsidP="002930FC" w:rsidRDefault="00C3670F" w14:paraId="0C362E03" w14:textId="77777777">
      <w:pPr>
        <w:jc w:val="both"/>
        <w:rPr>
          <w:rFonts w:ascii="Arial" w:hAnsi="Arial" w:eastAsia="Arial" w:cs="Arial"/>
          <w:sz w:val="22"/>
          <w:szCs w:val="22"/>
        </w:rPr>
      </w:pPr>
    </w:p>
    <w:p w:rsidRPr="002930FC" w:rsidR="00C1526D" w:rsidP="002930FC" w:rsidRDefault="00C1526D" w14:paraId="2C305D75" w14:textId="5B02AAFE">
      <w:pPr>
        <w:jc w:val="both"/>
        <w:rPr>
          <w:rStyle w:val="eop"/>
          <w:rFonts w:ascii="Arial" w:hAnsi="Arial" w:eastAsia="Arial" w:cs="Arial"/>
          <w:sz w:val="22"/>
          <w:szCs w:val="22"/>
        </w:rPr>
      </w:pPr>
      <w:r w:rsidRPr="002930FC">
        <w:rPr>
          <w:rStyle w:val="normaltextrun"/>
          <w:rFonts w:ascii="Arial" w:hAnsi="Arial" w:eastAsia="Arial" w:cs="Arial"/>
          <w:sz w:val="22"/>
          <w:szCs w:val="22"/>
        </w:rPr>
        <w:t xml:space="preserve">Ahora bien, </w:t>
      </w:r>
      <w:r w:rsidRPr="002930FC" w:rsidR="0016594D">
        <w:rPr>
          <w:rStyle w:val="normaltextrun"/>
          <w:rFonts w:ascii="Arial" w:hAnsi="Arial" w:eastAsia="Arial" w:cs="Arial"/>
          <w:sz w:val="22"/>
          <w:szCs w:val="22"/>
        </w:rPr>
        <w:t>la demandante</w:t>
      </w:r>
      <w:r w:rsidRPr="002930FC">
        <w:rPr>
          <w:rStyle w:val="normaltextrun"/>
          <w:rFonts w:ascii="Arial" w:hAnsi="Arial" w:eastAsia="Arial" w:cs="Arial"/>
          <w:sz w:val="22"/>
          <w:szCs w:val="22"/>
        </w:rPr>
        <w:t xml:space="preserve"> manifiesta haber incurrido en error por no recibir la adecuada asesoría por parte de la AFP COLFONDOS S.A. en su traslado de régimen pensional. En consecuencia, alega la existencia el error como vicio del consentimiento. Sin embargo, es importante observar, tal como lo establece con claridad el artículo 1509 del C.C., que el error sobre un punto de derecho no vicia el consentimiento.</w:t>
      </w:r>
      <w:r w:rsidRPr="002930FC">
        <w:rPr>
          <w:rStyle w:val="eop"/>
          <w:rFonts w:ascii="Arial" w:hAnsi="Arial" w:eastAsia="Arial" w:cs="Arial"/>
          <w:sz w:val="22"/>
          <w:szCs w:val="22"/>
        </w:rPr>
        <w:t> </w:t>
      </w:r>
    </w:p>
    <w:p w:rsidRPr="002930FC" w:rsidR="00C3670F" w:rsidP="002930FC" w:rsidRDefault="00C3670F" w14:paraId="4D0A4175" w14:textId="77777777">
      <w:pPr>
        <w:jc w:val="both"/>
        <w:rPr>
          <w:rFonts w:ascii="Arial" w:hAnsi="Arial" w:eastAsia="Arial" w:cs="Arial"/>
          <w:sz w:val="22"/>
          <w:szCs w:val="22"/>
        </w:rPr>
      </w:pPr>
    </w:p>
    <w:p w:rsidRPr="002930FC" w:rsidR="00C1526D" w:rsidP="002930FC" w:rsidRDefault="00C1526D" w14:paraId="3FB0D365" w14:textId="651F67BC">
      <w:pPr>
        <w:jc w:val="both"/>
        <w:rPr>
          <w:rStyle w:val="eop"/>
          <w:rFonts w:ascii="Arial" w:hAnsi="Arial" w:eastAsia="Arial" w:cs="Arial"/>
          <w:sz w:val="22"/>
          <w:szCs w:val="22"/>
        </w:rPr>
      </w:pPr>
      <w:r w:rsidRPr="002930FC">
        <w:rPr>
          <w:rStyle w:val="normaltextrun"/>
          <w:rFonts w:ascii="Arial" w:hAnsi="Arial" w:eastAsia="Arial" w:cs="Arial"/>
          <w:sz w:val="22"/>
          <w:szCs w:val="22"/>
        </w:rPr>
        <w:t xml:space="preserve">Aunado a lo anterior, en cuanto al vicio de consentimiento por error de hecho, </w:t>
      </w:r>
      <w:r w:rsidRPr="002930FC" w:rsidR="0016594D">
        <w:rPr>
          <w:rStyle w:val="normaltextrun"/>
          <w:rFonts w:ascii="Arial" w:hAnsi="Arial" w:eastAsia="Arial" w:cs="Arial"/>
          <w:sz w:val="22"/>
          <w:szCs w:val="22"/>
        </w:rPr>
        <w:t>la demandante</w:t>
      </w:r>
      <w:r w:rsidRPr="002930FC">
        <w:rPr>
          <w:rStyle w:val="normaltextrun"/>
          <w:rFonts w:ascii="Arial" w:hAnsi="Arial" w:eastAsia="Arial" w:cs="Arial"/>
          <w:sz w:val="22"/>
          <w:szCs w:val="22"/>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Pr="002930FC" w:rsidR="0016594D">
        <w:rPr>
          <w:rStyle w:val="normaltextrun"/>
          <w:rFonts w:ascii="Arial" w:hAnsi="Arial" w:eastAsia="Arial" w:cs="Arial"/>
          <w:sz w:val="22"/>
          <w:szCs w:val="22"/>
        </w:rPr>
        <w:t>la demandante</w:t>
      </w:r>
      <w:r w:rsidRPr="002930FC">
        <w:rPr>
          <w:rStyle w:val="normaltextrun"/>
          <w:rFonts w:ascii="Arial" w:hAnsi="Arial" w:eastAsia="Arial" w:cs="Arial"/>
          <w:sz w:val="22"/>
          <w:szCs w:val="22"/>
        </w:rPr>
        <w:t>, ya que e</w:t>
      </w:r>
      <w:r w:rsidRPr="002930FC" w:rsidR="00D11A2F">
        <w:rPr>
          <w:rStyle w:val="normaltextrun"/>
          <w:rFonts w:ascii="Arial" w:hAnsi="Arial" w:eastAsia="Arial" w:cs="Arial"/>
          <w:sz w:val="22"/>
          <w:szCs w:val="22"/>
        </w:rPr>
        <w:t>st</w:t>
      </w:r>
      <w:r w:rsidRPr="002930FC" w:rsidR="00AE1D3F">
        <w:rPr>
          <w:rStyle w:val="normaltextrun"/>
          <w:rFonts w:ascii="Arial" w:hAnsi="Arial" w:eastAsia="Arial" w:cs="Arial"/>
          <w:sz w:val="22"/>
          <w:szCs w:val="22"/>
        </w:rPr>
        <w:t>a</w:t>
      </w:r>
      <w:r w:rsidRPr="002930FC">
        <w:rPr>
          <w:rStyle w:val="normaltextrun"/>
          <w:rFonts w:ascii="Arial" w:hAnsi="Arial" w:eastAsia="Arial" w:cs="Arial"/>
          <w:sz w:val="22"/>
          <w:szCs w:val="22"/>
        </w:rPr>
        <w:t>, SÍ CONSINTIÓ afiliarse al Fondo de Pensiones perteneciente al Régimen de Ahorro Individual con Solidaridad.</w:t>
      </w:r>
      <w:r w:rsidRPr="002930FC">
        <w:rPr>
          <w:rStyle w:val="eop"/>
          <w:rFonts w:ascii="Arial" w:hAnsi="Arial" w:eastAsia="Arial" w:cs="Arial"/>
          <w:sz w:val="22"/>
          <w:szCs w:val="22"/>
        </w:rPr>
        <w:t> </w:t>
      </w:r>
    </w:p>
    <w:p w:rsidRPr="002930FC" w:rsidR="008333DC" w:rsidP="002930FC" w:rsidRDefault="008333DC" w14:paraId="1EAE4FF1" w14:textId="77777777">
      <w:pPr>
        <w:jc w:val="both"/>
        <w:rPr>
          <w:rFonts w:ascii="Arial" w:hAnsi="Arial" w:eastAsia="Arial" w:cs="Arial"/>
          <w:sz w:val="22"/>
          <w:szCs w:val="22"/>
        </w:rPr>
      </w:pPr>
    </w:p>
    <w:p w:rsidRPr="002930FC" w:rsidR="00C1526D" w:rsidP="002930FC" w:rsidRDefault="00C1526D" w14:paraId="13CF66EC" w14:textId="44CE6A5D">
      <w:pPr>
        <w:jc w:val="both"/>
        <w:rPr>
          <w:rStyle w:val="eop"/>
          <w:rFonts w:ascii="Arial" w:hAnsi="Arial" w:eastAsia="Arial" w:cs="Arial"/>
          <w:sz w:val="22"/>
          <w:szCs w:val="22"/>
        </w:rPr>
      </w:pPr>
      <w:r w:rsidRPr="002930FC">
        <w:rPr>
          <w:rStyle w:val="normaltextrun"/>
          <w:rFonts w:ascii="Arial" w:hAnsi="Arial" w:eastAsia="Arial" w:cs="Arial"/>
          <w:sz w:val="22"/>
          <w:szCs w:val="22"/>
        </w:rPr>
        <w:t>En cuanto al vicio del dolo, sólo hace una serie de manifestaciones tendientes a señalar que la AFP COLFONDOS S.A, informó de manera errada para inducir a</w:t>
      </w:r>
      <w:r w:rsidRPr="002930FC" w:rsidR="001D1C79">
        <w:rPr>
          <w:rStyle w:val="normaltextrun"/>
          <w:rFonts w:ascii="Arial" w:hAnsi="Arial" w:eastAsia="Arial" w:cs="Arial"/>
          <w:sz w:val="22"/>
          <w:szCs w:val="22"/>
        </w:rPr>
        <w:t xml:space="preserve"> </w:t>
      </w:r>
      <w:r w:rsidRPr="002930FC">
        <w:rPr>
          <w:rStyle w:val="normaltextrun"/>
          <w:rFonts w:ascii="Arial" w:hAnsi="Arial" w:eastAsia="Arial" w:cs="Arial"/>
          <w:sz w:val="22"/>
          <w:szCs w:val="22"/>
        </w:rPr>
        <w:t>l</w:t>
      </w:r>
      <w:r w:rsidRPr="002930FC" w:rsidR="001D1C79">
        <w:rPr>
          <w:rStyle w:val="normaltextrun"/>
          <w:rFonts w:ascii="Arial" w:hAnsi="Arial" w:eastAsia="Arial" w:cs="Arial"/>
          <w:sz w:val="22"/>
          <w:szCs w:val="22"/>
        </w:rPr>
        <w:t>a</w:t>
      </w:r>
      <w:r w:rsidRPr="002930FC">
        <w:rPr>
          <w:rStyle w:val="normaltextrun"/>
          <w:rFonts w:ascii="Arial" w:hAnsi="Arial" w:eastAsia="Arial" w:cs="Arial"/>
          <w:sz w:val="22"/>
          <w:szCs w:val="22"/>
        </w:rPr>
        <w:t xml:space="preserve">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2930FC">
        <w:rPr>
          <w:rStyle w:val="normaltextrun"/>
          <w:rFonts w:ascii="Arial" w:hAnsi="Arial" w:eastAsia="Arial" w:cs="Arial"/>
          <w:sz w:val="22"/>
          <w:szCs w:val="22"/>
        </w:rPr>
        <w:t>saneables</w:t>
      </w:r>
      <w:proofErr w:type="spellEnd"/>
      <w:r w:rsidRPr="002930FC">
        <w:rPr>
          <w:rStyle w:val="normaltextrun"/>
          <w:rFonts w:ascii="Arial" w:hAnsi="Arial" w:eastAsia="Arial" w:cs="Arial"/>
          <w:sz w:val="22"/>
          <w:szCs w:val="22"/>
        </w:rPr>
        <w:t xml:space="preserve"> por ratificación de la parte.</w:t>
      </w:r>
      <w:r w:rsidRPr="002930FC">
        <w:rPr>
          <w:rStyle w:val="eop"/>
          <w:rFonts w:ascii="Arial" w:hAnsi="Arial" w:eastAsia="Arial" w:cs="Arial"/>
          <w:sz w:val="22"/>
          <w:szCs w:val="22"/>
        </w:rPr>
        <w:t> </w:t>
      </w:r>
    </w:p>
    <w:p w:rsidRPr="002930FC" w:rsidR="00C3670F" w:rsidP="002930FC" w:rsidRDefault="00C3670F" w14:paraId="05944653" w14:textId="77777777">
      <w:pPr>
        <w:jc w:val="both"/>
        <w:rPr>
          <w:rStyle w:val="eop"/>
          <w:rFonts w:ascii="Arial" w:hAnsi="Arial" w:eastAsia="Arial" w:cs="Arial"/>
          <w:sz w:val="22"/>
          <w:szCs w:val="22"/>
        </w:rPr>
      </w:pPr>
    </w:p>
    <w:p w:rsidRPr="002930FC" w:rsidR="0040109A" w:rsidP="002930FC" w:rsidRDefault="00C1526D" w14:paraId="0A892CC7" w14:textId="2B9CB296">
      <w:pPr>
        <w:jc w:val="both"/>
        <w:rPr>
          <w:rStyle w:val="eop"/>
          <w:rFonts w:ascii="Arial" w:hAnsi="Arial" w:eastAsia="Arial" w:cs="Arial"/>
          <w:sz w:val="22"/>
          <w:szCs w:val="22"/>
        </w:rPr>
      </w:pPr>
      <w:r w:rsidRPr="002930FC">
        <w:rPr>
          <w:rStyle w:val="normaltextrun"/>
          <w:rFonts w:ascii="Arial" w:hAnsi="Arial" w:eastAsia="Arial" w:cs="Arial"/>
          <w:sz w:val="22"/>
          <w:szCs w:val="22"/>
        </w:rPr>
        <w:t xml:space="preserve">En conclusión, 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Pr="002930FC" w:rsidR="0016594D">
        <w:rPr>
          <w:rStyle w:val="normaltextrun"/>
          <w:rFonts w:ascii="Arial" w:hAnsi="Arial" w:eastAsia="Arial" w:cs="Arial"/>
          <w:sz w:val="22"/>
          <w:szCs w:val="22"/>
        </w:rPr>
        <w:t>la demandante</w:t>
      </w:r>
      <w:r w:rsidRPr="002930FC">
        <w:rPr>
          <w:rStyle w:val="normaltextrun"/>
          <w:rFonts w:ascii="Arial" w:hAnsi="Arial" w:eastAsia="Arial" w:cs="Arial"/>
          <w:sz w:val="22"/>
          <w:szCs w:val="22"/>
        </w:rPr>
        <w:t xml:space="preserve"> para trasladarse de régimen. Pues como se ha dicho anteriormente, la afiliación al régimen pensional fue realizado por </w:t>
      </w:r>
      <w:r w:rsidRPr="002930FC" w:rsidR="0016594D">
        <w:rPr>
          <w:rStyle w:val="normaltextrun"/>
          <w:rFonts w:ascii="Arial" w:hAnsi="Arial" w:eastAsia="Arial" w:cs="Arial"/>
          <w:sz w:val="22"/>
          <w:szCs w:val="22"/>
        </w:rPr>
        <w:t xml:space="preserve">la señora </w:t>
      </w:r>
      <w:r w:rsidRPr="002930FC" w:rsidR="00282BAF">
        <w:rPr>
          <w:rStyle w:val="normaltextrun"/>
          <w:rFonts w:ascii="Arial" w:hAnsi="Arial" w:eastAsia="Arial" w:cs="Arial"/>
          <w:b/>
          <w:bCs/>
          <w:sz w:val="22"/>
          <w:szCs w:val="22"/>
        </w:rPr>
        <w:t>NASLY STELLA RUIZ MEDINA</w:t>
      </w:r>
      <w:r w:rsidRPr="002930FC">
        <w:rPr>
          <w:rStyle w:val="normaltextrun"/>
          <w:rFonts w:ascii="Arial" w:hAnsi="Arial" w:eastAsia="Arial" w:cs="Arial"/>
          <w:sz w:val="22"/>
          <w:szCs w:val="22"/>
        </w:rPr>
        <w:t xml:space="preserve"> de forma libre, espontánea y sin presiones, y no por la presunta omisión de información por parte de la AFP. </w:t>
      </w:r>
      <w:r w:rsidRPr="002930FC">
        <w:rPr>
          <w:rStyle w:val="eop"/>
          <w:rFonts w:ascii="Arial" w:hAnsi="Arial" w:eastAsia="Arial" w:cs="Arial"/>
          <w:sz w:val="22"/>
          <w:szCs w:val="22"/>
        </w:rPr>
        <w:t> </w:t>
      </w:r>
    </w:p>
    <w:p w:rsidRPr="002930FC" w:rsidR="00C3670F" w:rsidP="002930FC" w:rsidRDefault="00C3670F" w14:paraId="43C7E5AF" w14:textId="77777777">
      <w:pPr>
        <w:jc w:val="both"/>
        <w:rPr>
          <w:rFonts w:ascii="Arial" w:hAnsi="Arial" w:eastAsia="Arial" w:cs="Arial"/>
          <w:sz w:val="22"/>
          <w:szCs w:val="22"/>
        </w:rPr>
      </w:pPr>
    </w:p>
    <w:p w:rsidRPr="002930FC" w:rsidR="00B96110" w:rsidP="002930FC" w:rsidRDefault="00D11A2F" w14:paraId="3B731BF0" w14:textId="4D898A10">
      <w:pPr>
        <w:pStyle w:val="ListParagraph"/>
        <w:numPr>
          <w:ilvl w:val="0"/>
          <w:numId w:val="3"/>
        </w:numPr>
        <w:spacing w:line="240" w:lineRule="auto"/>
        <w:rPr>
          <w:color w:val="auto"/>
          <w:lang w:eastAsia="es-ES"/>
        </w:rPr>
      </w:pPr>
      <w:r w:rsidRPr="002930FC">
        <w:rPr>
          <w:rStyle w:val="normaltextrun"/>
          <w:b/>
          <w:bCs/>
          <w:color w:val="auto"/>
          <w:u w:val="single"/>
        </w:rPr>
        <w:t>P</w:t>
      </w:r>
      <w:r w:rsidRPr="002930FC" w:rsidR="00B96110">
        <w:rPr>
          <w:rStyle w:val="normaltextrun"/>
          <w:b/>
          <w:bCs/>
          <w:color w:val="auto"/>
          <w:u w:val="single"/>
        </w:rPr>
        <w:t>ROHIBICIÓN DEL TRASLADO DEL RÉGIMEN DE AHORRO INDIVIDUAL CON SOLIDARIDAD AL RÉGIMEN DE PRIMA MEDIA CON PRESTACIÓN DEFINIDA</w:t>
      </w:r>
      <w:r w:rsidRPr="002930FC" w:rsidR="00B96110">
        <w:rPr>
          <w:rStyle w:val="normaltextrun"/>
          <w:color w:val="auto"/>
        </w:rPr>
        <w:t> </w:t>
      </w:r>
      <w:r w:rsidRPr="002930FC" w:rsidR="00B96110">
        <w:rPr>
          <w:rStyle w:val="eop"/>
          <w:color w:val="auto"/>
        </w:rPr>
        <w:t> </w:t>
      </w:r>
    </w:p>
    <w:p w:rsidRPr="002930FC" w:rsidR="00B96110" w:rsidP="002930FC" w:rsidRDefault="00B96110" w14:paraId="4A03A8F1" w14:textId="77777777">
      <w:pPr>
        <w:jc w:val="both"/>
        <w:rPr>
          <w:rFonts w:ascii="Arial" w:hAnsi="Arial" w:eastAsia="Arial" w:cs="Arial"/>
          <w:sz w:val="22"/>
          <w:szCs w:val="22"/>
        </w:rPr>
      </w:pP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C3670F" w:rsidP="002930FC" w:rsidRDefault="00B96110" w14:paraId="7DCD82A0" w14:textId="77777777">
      <w:pPr>
        <w:jc w:val="both"/>
        <w:rPr>
          <w:rStyle w:val="normaltextrun"/>
          <w:rFonts w:ascii="Arial" w:hAnsi="Arial" w:eastAsia="Arial" w:cs="Arial"/>
          <w:sz w:val="22"/>
          <w:szCs w:val="22"/>
          <w:shd w:val="clear" w:color="auto" w:fill="FFFFFF"/>
        </w:rPr>
      </w:pPr>
      <w:r w:rsidRPr="002930FC">
        <w:rPr>
          <w:rStyle w:val="normaltextrun"/>
          <w:rFonts w:ascii="Arial" w:hAnsi="Arial" w:eastAsia="Arial" w:cs="Arial"/>
          <w:sz w:val="22"/>
          <w:szCs w:val="22"/>
          <w:shd w:val="clear" w:color="auto" w:fill="FFFFFF"/>
        </w:rPr>
        <w:t>La presente excepción se fundamenta en el hecho de que</w:t>
      </w:r>
      <w:r w:rsidRPr="002930FC">
        <w:rPr>
          <w:rStyle w:val="normaltextrun"/>
          <w:rFonts w:ascii="Arial" w:hAnsi="Arial" w:eastAsia="Arial" w:cs="Arial"/>
          <w:sz w:val="22"/>
          <w:szCs w:val="22"/>
        </w:rPr>
        <w:t xml:space="preserve"> el artículo 13 literal e) de la Ley 100 de 1993, modificado por el</w:t>
      </w:r>
      <w:r w:rsidRPr="002930FC">
        <w:rPr>
          <w:rStyle w:val="normaltextrun"/>
          <w:rFonts w:ascii="Arial" w:hAnsi="Arial" w:eastAsia="Arial" w:cs="Arial"/>
          <w:sz w:val="22"/>
          <w:szCs w:val="22"/>
          <w:shd w:val="clear" w:color="auto" w:fill="FFFFFF"/>
        </w:rPr>
        <w:t xml:space="preserve"> artículo 2° de la Ley 797 de 2003 </w:t>
      </w:r>
      <w:r w:rsidRPr="002930FC">
        <w:rPr>
          <w:rStyle w:val="normaltextrun"/>
          <w:rFonts w:ascii="Arial" w:hAnsi="Arial" w:eastAsia="Arial" w:cs="Arial"/>
          <w:sz w:val="22"/>
          <w:szCs w:val="22"/>
        </w:rPr>
        <w:t xml:space="preserve">establece la prohibición de traslado cuando al </w:t>
      </w:r>
      <w:r w:rsidRPr="002930FC" w:rsidR="0016594D">
        <w:rPr>
          <w:rStyle w:val="normaltextrun"/>
          <w:rFonts w:ascii="Arial" w:hAnsi="Arial" w:eastAsia="Arial" w:cs="Arial"/>
          <w:sz w:val="22"/>
          <w:szCs w:val="22"/>
        </w:rPr>
        <w:t>afiliada</w:t>
      </w:r>
      <w:r w:rsidRPr="002930FC">
        <w:rPr>
          <w:rStyle w:val="normaltextrun"/>
          <w:rFonts w:ascii="Arial" w:hAnsi="Arial" w:eastAsia="Arial" w:cs="Arial"/>
          <w:sz w:val="22"/>
          <w:szCs w:val="22"/>
        </w:rPr>
        <w:t xml:space="preserve"> le faltaren 10 años o menos para cumplir el requisito de la edad exigido para acceder al derecho a la pensión (Mujeres 57 años y hombres 62), por lo tanto, n</w:t>
      </w:r>
      <w:r w:rsidRPr="002930FC">
        <w:rPr>
          <w:rStyle w:val="normaltextrun"/>
          <w:rFonts w:ascii="Arial" w:hAnsi="Arial" w:eastAsia="Arial" w:cs="Arial"/>
          <w:sz w:val="22"/>
          <w:szCs w:val="22"/>
          <w:shd w:val="clear" w:color="auto" w:fill="FFFFFF"/>
        </w:rPr>
        <w:t xml:space="preserve">o es posible que </w:t>
      </w:r>
      <w:r w:rsidRPr="002930FC" w:rsidR="0016594D">
        <w:rPr>
          <w:rStyle w:val="normaltextrun"/>
          <w:rFonts w:ascii="Arial" w:hAnsi="Arial" w:eastAsia="Arial" w:cs="Arial"/>
          <w:sz w:val="22"/>
          <w:szCs w:val="22"/>
          <w:shd w:val="clear" w:color="auto" w:fill="FFFFFF"/>
        </w:rPr>
        <w:t xml:space="preserve">la señora </w:t>
      </w:r>
      <w:r w:rsidRPr="002930FC" w:rsidR="00282BAF">
        <w:rPr>
          <w:rStyle w:val="normaltextrun"/>
          <w:rFonts w:ascii="Arial" w:hAnsi="Arial" w:eastAsia="Arial" w:cs="Arial"/>
          <w:b/>
          <w:bCs/>
          <w:sz w:val="22"/>
          <w:szCs w:val="22"/>
          <w:shd w:val="clear" w:color="auto" w:fill="FFFFFF"/>
        </w:rPr>
        <w:t>NASLY STELLA RUIZ MEDINA</w:t>
      </w:r>
      <w:r w:rsidRPr="002930FC">
        <w:rPr>
          <w:rStyle w:val="normaltextrun"/>
          <w:rFonts w:ascii="Arial" w:hAnsi="Arial" w:eastAsia="Arial" w:cs="Arial"/>
          <w:sz w:val="22"/>
          <w:szCs w:val="22"/>
          <w:shd w:val="clear" w:color="auto" w:fill="FFFFFF"/>
        </w:rPr>
        <w:t>, se traslade de régimen pensional porque a la fecha de presentación de la demanda</w:t>
      </w:r>
      <w:r w:rsidRPr="002930FC" w:rsidR="005B1BE9">
        <w:rPr>
          <w:rStyle w:val="normaltextrun"/>
          <w:rFonts w:ascii="Arial" w:hAnsi="Arial" w:eastAsia="Arial" w:cs="Arial"/>
          <w:sz w:val="22"/>
          <w:szCs w:val="22"/>
          <w:shd w:val="clear" w:color="auto" w:fill="FFFFFF"/>
        </w:rPr>
        <w:t xml:space="preserve">, </w:t>
      </w:r>
      <w:r w:rsidRPr="002930FC">
        <w:rPr>
          <w:rStyle w:val="normaltextrun"/>
          <w:rFonts w:ascii="Arial" w:hAnsi="Arial" w:eastAsia="Arial" w:cs="Arial"/>
          <w:sz w:val="22"/>
          <w:szCs w:val="22"/>
          <w:shd w:val="clear" w:color="auto" w:fill="FFFFFF"/>
        </w:rPr>
        <w:t>se encuentra inmers</w:t>
      </w:r>
      <w:r w:rsidRPr="002930FC" w:rsidR="006244F5">
        <w:rPr>
          <w:rStyle w:val="normaltextrun"/>
          <w:rFonts w:ascii="Arial" w:hAnsi="Arial" w:eastAsia="Arial" w:cs="Arial"/>
          <w:sz w:val="22"/>
          <w:szCs w:val="22"/>
          <w:shd w:val="clear" w:color="auto" w:fill="FFFFFF"/>
        </w:rPr>
        <w:t>a</w:t>
      </w:r>
      <w:r w:rsidRPr="002930FC">
        <w:rPr>
          <w:rStyle w:val="normaltextrun"/>
          <w:rFonts w:ascii="Arial" w:hAnsi="Arial" w:eastAsia="Arial" w:cs="Arial"/>
          <w:sz w:val="22"/>
          <w:szCs w:val="22"/>
          <w:shd w:val="clear" w:color="auto" w:fill="FFFFFF"/>
        </w:rPr>
        <w:t xml:space="preserve"> dentro de la prohibición para efectuar el traslado del RAIS al RPM, establecida en el artículo el artículo 2° de la Ley 797 de 2003, contando actualmente con </w:t>
      </w:r>
      <w:r w:rsidRPr="002930FC" w:rsidR="0594DEC5">
        <w:rPr>
          <w:rStyle w:val="normaltextrun"/>
          <w:rFonts w:ascii="Arial" w:hAnsi="Arial" w:eastAsia="Arial" w:cs="Arial"/>
          <w:sz w:val="22"/>
          <w:szCs w:val="22"/>
          <w:shd w:val="clear" w:color="auto" w:fill="FFFFFF"/>
        </w:rPr>
        <w:t>5</w:t>
      </w:r>
      <w:r w:rsidRPr="002930FC" w:rsidR="009A1292">
        <w:rPr>
          <w:rStyle w:val="normaltextrun"/>
          <w:rFonts w:ascii="Arial" w:hAnsi="Arial" w:eastAsia="Arial" w:cs="Arial"/>
          <w:sz w:val="22"/>
          <w:szCs w:val="22"/>
          <w:shd w:val="clear" w:color="auto" w:fill="FFFFFF"/>
        </w:rPr>
        <w:t>4</w:t>
      </w:r>
      <w:r w:rsidRPr="002930FC" w:rsidR="00025CF0">
        <w:rPr>
          <w:rStyle w:val="normaltextrun"/>
          <w:rFonts w:ascii="Arial" w:hAnsi="Arial" w:eastAsia="Arial" w:cs="Arial"/>
          <w:sz w:val="22"/>
          <w:szCs w:val="22"/>
          <w:shd w:val="clear" w:color="auto" w:fill="FFFFFF"/>
        </w:rPr>
        <w:t xml:space="preserve"> </w:t>
      </w:r>
      <w:r w:rsidRPr="002930FC">
        <w:rPr>
          <w:rStyle w:val="normaltextrun"/>
          <w:rFonts w:ascii="Arial" w:hAnsi="Arial" w:eastAsia="Arial" w:cs="Arial"/>
          <w:sz w:val="22"/>
          <w:szCs w:val="22"/>
          <w:shd w:val="clear" w:color="auto" w:fill="FFFFFF"/>
        </w:rPr>
        <w:t xml:space="preserve">años.   </w:t>
      </w:r>
    </w:p>
    <w:p w:rsidRPr="002930FC" w:rsidR="00B96110" w:rsidP="002930FC" w:rsidRDefault="00B96110" w14:paraId="09750ED4" w14:textId="2B733538">
      <w:pPr>
        <w:jc w:val="both"/>
        <w:rPr>
          <w:rFonts w:ascii="Arial" w:hAnsi="Arial" w:eastAsia="Arial" w:cs="Arial"/>
          <w:sz w:val="22"/>
          <w:szCs w:val="22"/>
        </w:rPr>
      </w:pPr>
      <w:r w:rsidRPr="002930FC">
        <w:rPr>
          <w:rStyle w:val="normaltextrun"/>
          <w:rFonts w:ascii="Arial" w:hAnsi="Arial" w:eastAsia="Arial" w:cs="Arial"/>
          <w:sz w:val="22"/>
          <w:szCs w:val="22"/>
          <w:shd w:val="clear" w:color="auto" w:fill="FFFFFF"/>
        </w:rPr>
        <w:t> </w:t>
      </w: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B96110" w:rsidP="002930FC" w:rsidRDefault="00B96110" w14:paraId="5F831BDD"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2930FC">
        <w:rPr>
          <w:rStyle w:val="eop"/>
          <w:rFonts w:ascii="Arial" w:hAnsi="Arial" w:eastAsia="Arial" w:cs="Arial"/>
          <w:sz w:val="22"/>
          <w:szCs w:val="22"/>
        </w:rPr>
        <w:t> </w:t>
      </w:r>
    </w:p>
    <w:p w:rsidRPr="002930FC" w:rsidR="00C3670F" w:rsidP="002930FC" w:rsidRDefault="00C3670F" w14:paraId="72CB22BE" w14:textId="77777777">
      <w:pPr>
        <w:jc w:val="both"/>
        <w:rPr>
          <w:rFonts w:ascii="Arial" w:hAnsi="Arial" w:eastAsia="Arial" w:cs="Arial"/>
          <w:sz w:val="22"/>
          <w:szCs w:val="22"/>
        </w:rPr>
      </w:pPr>
    </w:p>
    <w:p w:rsidRPr="002930FC" w:rsidR="00B96110" w:rsidP="002930FC" w:rsidRDefault="00B96110" w14:paraId="3F8A3939" w14:textId="7EE51A70">
      <w:pPr>
        <w:ind w:left="708"/>
        <w:jc w:val="both"/>
        <w:rPr>
          <w:rStyle w:val="eop"/>
          <w:rFonts w:ascii="Arial" w:hAnsi="Arial" w:eastAsia="Arial" w:cs="Arial"/>
          <w:sz w:val="22"/>
          <w:szCs w:val="22"/>
        </w:rPr>
      </w:pPr>
      <w:r w:rsidRPr="002930FC">
        <w:rPr>
          <w:rStyle w:val="normaltextrun"/>
          <w:rFonts w:ascii="Arial" w:hAnsi="Arial" w:eastAsia="Arial" w:cs="Arial"/>
          <w:i/>
          <w:iCs/>
          <w:sz w:val="22"/>
          <w:szCs w:val="22"/>
        </w:rPr>
        <w:t>“</w:t>
      </w:r>
      <w:r w:rsidRPr="002930FC" w:rsidR="005B1BE9">
        <w:rPr>
          <w:rStyle w:val="normaltextrun"/>
          <w:rFonts w:ascii="Arial" w:hAnsi="Arial" w:eastAsia="Arial" w:cs="Arial"/>
          <w:i/>
          <w:iCs/>
          <w:sz w:val="22"/>
          <w:szCs w:val="22"/>
        </w:rPr>
        <w:t>Las afiliadas</w:t>
      </w:r>
      <w:r w:rsidRPr="002930FC">
        <w:rPr>
          <w:rStyle w:val="normaltextrun"/>
          <w:rFonts w:ascii="Arial" w:hAnsi="Arial" w:eastAsia="Arial" w:cs="Arial"/>
          <w:i/>
          <w:iCs/>
          <w:sz w:val="22"/>
          <w:szCs w:val="22"/>
        </w:rPr>
        <w:t xml:space="preserve">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Pr="002930FC" w:rsidR="3E7DF0B8">
        <w:rPr>
          <w:rStyle w:val="normaltextrun"/>
          <w:rFonts w:ascii="Arial" w:hAnsi="Arial" w:eastAsia="Arial" w:cs="Arial"/>
          <w:b/>
          <w:bCs/>
          <w:i/>
          <w:iCs/>
          <w:sz w:val="22"/>
          <w:szCs w:val="22"/>
          <w:u w:val="single"/>
        </w:rPr>
        <w:t>la afiliada</w:t>
      </w:r>
      <w:r w:rsidRPr="002930FC">
        <w:rPr>
          <w:rStyle w:val="normaltextrun"/>
          <w:rFonts w:ascii="Arial" w:hAnsi="Arial" w:eastAsia="Arial" w:cs="Arial"/>
          <w:b/>
          <w:bCs/>
          <w:i/>
          <w:iCs/>
          <w:sz w:val="22"/>
          <w:szCs w:val="22"/>
          <w:u w:val="single"/>
        </w:rPr>
        <w:t xml:space="preserve"> no podrá trasladarse de régimen cuando le faltaren diez (10) años o menos para cumplir la edad para tener derecho a la pensión de vejez.” </w:t>
      </w:r>
      <w:r w:rsidRPr="002930FC">
        <w:rPr>
          <w:rStyle w:val="normaltextrun"/>
          <w:rFonts w:ascii="Arial" w:hAnsi="Arial" w:eastAsia="Arial" w:cs="Arial"/>
          <w:sz w:val="22"/>
          <w:szCs w:val="22"/>
          <w:u w:val="single"/>
        </w:rPr>
        <w:t>(Subrayado y negrilla fuera del texto)</w:t>
      </w: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C3670F" w:rsidP="002930FC" w:rsidRDefault="00C3670F" w14:paraId="198BC032" w14:textId="77777777">
      <w:pPr>
        <w:jc w:val="both"/>
        <w:rPr>
          <w:rFonts w:ascii="Arial" w:hAnsi="Arial" w:eastAsia="Arial" w:cs="Arial"/>
          <w:sz w:val="22"/>
          <w:szCs w:val="22"/>
        </w:rPr>
      </w:pPr>
    </w:p>
    <w:p w:rsidRPr="002930FC" w:rsidR="00B96110" w:rsidP="002930FC" w:rsidRDefault="00B96110" w14:paraId="14B42909" w14:textId="172EEAEE">
      <w:pPr>
        <w:jc w:val="both"/>
        <w:rPr>
          <w:rStyle w:val="eop"/>
          <w:rFonts w:ascii="Arial" w:hAnsi="Arial" w:eastAsia="Arial" w:cs="Arial"/>
          <w:sz w:val="22"/>
          <w:szCs w:val="22"/>
        </w:rPr>
      </w:pPr>
      <w:r w:rsidRPr="002930FC">
        <w:rPr>
          <w:rStyle w:val="normaltextrun"/>
          <w:rFonts w:ascii="Arial" w:hAnsi="Arial" w:eastAsia="Arial" w:cs="Arial"/>
          <w:sz w:val="22"/>
          <w:szCs w:val="22"/>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2930FC">
        <w:rPr>
          <w:rStyle w:val="normaltextrun"/>
          <w:rFonts w:ascii="Arial" w:hAnsi="Arial" w:eastAsia="Arial" w:cs="Arial"/>
          <w:sz w:val="22"/>
          <w:szCs w:val="22"/>
        </w:rPr>
        <w:t>ii</w:t>
      </w:r>
      <w:proofErr w:type="spellEnd"/>
      <w:r w:rsidRPr="002930FC">
        <w:rPr>
          <w:rStyle w:val="normaltextrun"/>
          <w:rFonts w:ascii="Arial" w:hAnsi="Arial" w:eastAsia="Arial" w:cs="Arial"/>
          <w:sz w:val="22"/>
          <w:szCs w:val="22"/>
        </w:rPr>
        <w:t xml:space="preserve">) incorporó la prohibición de traslado cuando </w:t>
      </w:r>
      <w:r w:rsidRPr="002930FC" w:rsidR="005B1BE9">
        <w:rPr>
          <w:rStyle w:val="normaltextrun"/>
          <w:rFonts w:ascii="Arial" w:hAnsi="Arial" w:eastAsia="Arial" w:cs="Arial"/>
          <w:sz w:val="22"/>
          <w:szCs w:val="22"/>
        </w:rPr>
        <w:t>a la afiliada</w:t>
      </w:r>
      <w:r w:rsidRPr="002930FC">
        <w:rPr>
          <w:rStyle w:val="normaltextrun"/>
          <w:rFonts w:ascii="Arial" w:hAnsi="Arial" w:eastAsia="Arial" w:cs="Arial"/>
          <w:sz w:val="22"/>
          <w:szCs w:val="22"/>
        </w:rPr>
        <w:t xml:space="preserve"> le faltaren 10 años o menos para cumplir el requisito de la edad exigido para acceder al derecho a la pensión.  </w:t>
      </w:r>
      <w:r w:rsidRPr="002930FC">
        <w:rPr>
          <w:rStyle w:val="eop"/>
          <w:rFonts w:ascii="Arial" w:hAnsi="Arial" w:eastAsia="Arial" w:cs="Arial"/>
          <w:sz w:val="22"/>
          <w:szCs w:val="22"/>
        </w:rPr>
        <w:t> </w:t>
      </w:r>
    </w:p>
    <w:p w:rsidRPr="002930FC" w:rsidR="00C3670F" w:rsidP="002930FC" w:rsidRDefault="00C3670F" w14:paraId="6DEFDE97" w14:textId="77777777">
      <w:pPr>
        <w:jc w:val="both"/>
        <w:rPr>
          <w:rFonts w:ascii="Arial" w:hAnsi="Arial" w:eastAsia="Arial" w:cs="Arial"/>
          <w:sz w:val="22"/>
          <w:szCs w:val="22"/>
        </w:rPr>
      </w:pPr>
    </w:p>
    <w:p w:rsidRPr="002930FC" w:rsidR="00B96110" w:rsidP="002930FC" w:rsidRDefault="00B96110" w14:paraId="6106EF93"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 </w:t>
      </w:r>
      <w:r w:rsidRPr="002930FC">
        <w:rPr>
          <w:rStyle w:val="eop"/>
          <w:rFonts w:ascii="Arial" w:hAnsi="Arial" w:eastAsia="Arial" w:cs="Arial"/>
          <w:sz w:val="22"/>
          <w:szCs w:val="22"/>
        </w:rPr>
        <w:t> </w:t>
      </w:r>
    </w:p>
    <w:p w:rsidRPr="002930FC" w:rsidR="00C3670F" w:rsidP="002930FC" w:rsidRDefault="00C3670F" w14:paraId="492DB2B3" w14:textId="77777777">
      <w:pPr>
        <w:jc w:val="both"/>
        <w:rPr>
          <w:rFonts w:ascii="Arial" w:hAnsi="Arial" w:eastAsia="Arial" w:cs="Arial"/>
          <w:sz w:val="22"/>
          <w:szCs w:val="22"/>
        </w:rPr>
      </w:pPr>
    </w:p>
    <w:p w:rsidRPr="002930FC" w:rsidR="00B96110" w:rsidP="002930FC" w:rsidRDefault="00B96110" w14:paraId="41CD430A" w14:textId="44326253">
      <w:pPr>
        <w:jc w:val="both"/>
        <w:rPr>
          <w:rStyle w:val="eop"/>
          <w:rFonts w:ascii="Arial" w:hAnsi="Arial" w:eastAsia="Arial" w:cs="Arial"/>
          <w:sz w:val="22"/>
          <w:szCs w:val="22"/>
        </w:rPr>
      </w:pPr>
      <w:r w:rsidRPr="002930FC">
        <w:rPr>
          <w:rStyle w:val="normaltextrun"/>
          <w:rFonts w:ascii="Arial" w:hAnsi="Arial" w:eastAsia="Arial" w:cs="Arial"/>
          <w:sz w:val="22"/>
          <w:szCs w:val="22"/>
        </w:rPr>
        <w:t xml:space="preserve">La prohibición de traslado cuando al </w:t>
      </w:r>
      <w:r w:rsidRPr="002930FC" w:rsidR="0016594D">
        <w:rPr>
          <w:rStyle w:val="normaltextrun"/>
          <w:rFonts w:ascii="Arial" w:hAnsi="Arial" w:eastAsia="Arial" w:cs="Arial"/>
          <w:sz w:val="22"/>
          <w:szCs w:val="22"/>
        </w:rPr>
        <w:t>afiliada</w:t>
      </w:r>
      <w:r w:rsidRPr="002930FC">
        <w:rPr>
          <w:rStyle w:val="normaltextrun"/>
          <w:rFonts w:ascii="Arial" w:hAnsi="Arial" w:eastAsia="Arial" w:cs="Arial"/>
          <w:sz w:val="22"/>
          <w:szCs w:val="22"/>
        </w:rPr>
        <w:t xml:space="preserve">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 </w:t>
      </w:r>
      <w:r w:rsidRPr="002930FC">
        <w:rPr>
          <w:rStyle w:val="eop"/>
          <w:rFonts w:ascii="Arial" w:hAnsi="Arial" w:eastAsia="Arial" w:cs="Arial"/>
          <w:sz w:val="22"/>
          <w:szCs w:val="22"/>
        </w:rPr>
        <w:t> </w:t>
      </w:r>
    </w:p>
    <w:p w:rsidRPr="002930FC" w:rsidR="00C3670F" w:rsidP="002930FC" w:rsidRDefault="00C3670F" w14:paraId="3C841CFC" w14:textId="77777777">
      <w:pPr>
        <w:jc w:val="both"/>
        <w:rPr>
          <w:rFonts w:ascii="Arial" w:hAnsi="Arial" w:eastAsia="Arial" w:cs="Arial"/>
          <w:sz w:val="22"/>
          <w:szCs w:val="22"/>
        </w:rPr>
      </w:pPr>
    </w:p>
    <w:p w:rsidRPr="002930FC" w:rsidR="00B96110" w:rsidP="002930FC" w:rsidRDefault="00B96110" w14:paraId="44314C5A" w14:textId="3BB57796">
      <w:pPr>
        <w:jc w:val="both"/>
        <w:rPr>
          <w:rStyle w:val="eop"/>
          <w:rFonts w:ascii="Arial" w:hAnsi="Arial" w:eastAsia="Arial" w:cs="Arial"/>
          <w:sz w:val="22"/>
          <w:szCs w:val="22"/>
        </w:rPr>
      </w:pPr>
      <w:r w:rsidRPr="002930FC">
        <w:rPr>
          <w:rStyle w:val="normaltextrun"/>
          <w:rFonts w:ascii="Arial" w:hAnsi="Arial" w:eastAsia="Arial" w:cs="Arial"/>
          <w:sz w:val="22"/>
          <w:szCs w:val="22"/>
        </w:rPr>
        <w:t>En dicho fallo, la Corte sostuvo que “</w:t>
      </w:r>
      <w:r w:rsidRPr="002930FC">
        <w:rPr>
          <w:rStyle w:val="normaltextrun"/>
          <w:rFonts w:ascii="Arial" w:hAnsi="Arial" w:eastAsia="Arial" w:cs="Arial"/>
          <w:i/>
          <w:iCs/>
          <w:sz w:val="22"/>
          <w:szCs w:val="22"/>
        </w:rPr>
        <w:t xml:space="preserve">la medida prevista en la norma acusada, conforme a la cual </w:t>
      </w:r>
      <w:r w:rsidRPr="002930FC" w:rsidR="3E7DF0B8">
        <w:rPr>
          <w:rStyle w:val="normaltextrun"/>
          <w:rFonts w:ascii="Arial" w:hAnsi="Arial" w:eastAsia="Arial" w:cs="Arial"/>
          <w:i/>
          <w:iCs/>
          <w:sz w:val="22"/>
          <w:szCs w:val="22"/>
        </w:rPr>
        <w:t>la afiliada</w:t>
      </w:r>
      <w:r w:rsidRPr="002930FC">
        <w:rPr>
          <w:rStyle w:val="normaltextrun"/>
          <w:rFonts w:ascii="Arial" w:hAnsi="Arial" w:eastAsia="Arial" w:cs="Arial"/>
          <w:i/>
          <w:iCs/>
          <w:sz w:val="22"/>
          <w:szCs w:val="22"/>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C3670F" w:rsidP="002930FC" w:rsidRDefault="00C3670F" w14:paraId="6DF9863E" w14:textId="77777777">
      <w:pPr>
        <w:jc w:val="both"/>
        <w:rPr>
          <w:rFonts w:ascii="Arial" w:hAnsi="Arial" w:eastAsia="Arial" w:cs="Arial"/>
          <w:sz w:val="22"/>
          <w:szCs w:val="22"/>
        </w:rPr>
      </w:pPr>
    </w:p>
    <w:p w:rsidRPr="002930FC" w:rsidR="00B96110" w:rsidP="002930FC" w:rsidRDefault="00B96110" w14:paraId="324AE559" w14:textId="77777777">
      <w:pPr>
        <w:jc w:val="both"/>
        <w:rPr>
          <w:rFonts w:ascii="Arial" w:hAnsi="Arial" w:eastAsia="Arial" w:cs="Arial"/>
          <w:sz w:val="22"/>
          <w:szCs w:val="22"/>
        </w:rPr>
      </w:pP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8333DC" w:rsidP="002930FC" w:rsidRDefault="00B96110" w14:paraId="3F3B6624"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2930FC">
        <w:rPr>
          <w:rStyle w:val="normaltextrun"/>
          <w:rFonts w:ascii="Arial" w:hAnsi="Arial" w:eastAsia="Arial" w:cs="Arial"/>
          <w:i/>
          <w:iCs/>
          <w:sz w:val="22"/>
          <w:szCs w:val="22"/>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2930FC">
        <w:rPr>
          <w:rStyle w:val="normaltextrun"/>
          <w:rFonts w:ascii="Arial" w:hAnsi="Arial" w:eastAsia="Arial" w:cs="Arial"/>
          <w:sz w:val="22"/>
          <w:szCs w:val="22"/>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 </w:t>
      </w:r>
    </w:p>
    <w:p w:rsidRPr="002930FC" w:rsidR="008333DC" w:rsidP="002930FC" w:rsidRDefault="008333DC" w14:paraId="414BB5A7" w14:textId="77777777">
      <w:pPr>
        <w:jc w:val="both"/>
        <w:rPr>
          <w:rStyle w:val="eop"/>
          <w:rFonts w:ascii="Arial" w:hAnsi="Arial" w:eastAsia="Arial" w:cs="Arial"/>
          <w:sz w:val="22"/>
          <w:szCs w:val="22"/>
        </w:rPr>
      </w:pPr>
    </w:p>
    <w:p w:rsidRPr="002930FC" w:rsidR="008333DC" w:rsidP="002930FC" w:rsidRDefault="00B96110" w14:paraId="4C629C52"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2930FC">
        <w:rPr>
          <w:rStyle w:val="normaltextrun"/>
          <w:rFonts w:ascii="Arial" w:hAnsi="Arial" w:eastAsia="Arial" w:cs="Arial"/>
          <w:i/>
          <w:iCs/>
          <w:sz w:val="22"/>
          <w:szCs w:val="22"/>
        </w:rPr>
        <w:t>deberán trasladar a él la totalidad del ahorro depositado en la respectiva cuenta individual, el cual  no  podrá  ser  inferior  al monto  total  del aporte legal  correspondiente  en  caso  de que hubieren permanecido en el régimen de prima media”.</w:t>
      </w:r>
      <w:r w:rsidRPr="002930FC">
        <w:rPr>
          <w:rStyle w:val="normaltextrun"/>
          <w:rFonts w:ascii="Arial" w:hAnsi="Arial" w:eastAsia="Arial" w:cs="Arial"/>
          <w:sz w:val="22"/>
          <w:szCs w:val="22"/>
        </w:rPr>
        <w:t xml:space="preserve"> No obstante, lo anterior, </w:t>
      </w:r>
      <w:proofErr w:type="spellStart"/>
      <w:r w:rsidRPr="002930FC">
        <w:rPr>
          <w:rStyle w:val="normaltextrun"/>
          <w:rFonts w:ascii="Arial" w:hAnsi="Arial" w:eastAsia="Arial" w:cs="Arial"/>
          <w:sz w:val="22"/>
          <w:szCs w:val="22"/>
        </w:rPr>
        <w:t>ii</w:t>
      </w:r>
      <w:proofErr w:type="spellEnd"/>
      <w:r w:rsidRPr="002930FC">
        <w:rPr>
          <w:rStyle w:val="normaltextrun"/>
          <w:rFonts w:ascii="Arial" w:hAnsi="Arial" w:eastAsia="Arial" w:cs="Arial"/>
          <w:sz w:val="22"/>
          <w:szCs w:val="22"/>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2930FC">
        <w:rPr>
          <w:rStyle w:val="normaltextrun"/>
          <w:rFonts w:ascii="Arial" w:hAnsi="Arial" w:eastAsia="Arial" w:cs="Arial"/>
          <w:i/>
          <w:iCs/>
          <w:sz w:val="22"/>
          <w:szCs w:val="22"/>
        </w:rPr>
        <w:t>En todo caso, de ser viable dicho traslado o haberse efectuado el mismo al momento de proferirse la presente providencia, ello no da lugar, bajo ninguna circunstancia, a recuperar el régimen de transición</w:t>
      </w:r>
      <w:r w:rsidRPr="002930FC">
        <w:rPr>
          <w:rStyle w:val="normaltextrun"/>
          <w:rFonts w:ascii="Arial" w:hAnsi="Arial" w:eastAsia="Arial" w:cs="Arial"/>
          <w:sz w:val="22"/>
          <w:szCs w:val="22"/>
        </w:rPr>
        <w:t xml:space="preserve">”. Por fuera de lo anterior, </w:t>
      </w:r>
      <w:proofErr w:type="spellStart"/>
      <w:r w:rsidRPr="002930FC">
        <w:rPr>
          <w:rStyle w:val="normaltextrun"/>
          <w:rFonts w:ascii="Arial" w:hAnsi="Arial" w:eastAsia="Arial" w:cs="Arial"/>
          <w:sz w:val="22"/>
          <w:szCs w:val="22"/>
        </w:rPr>
        <w:t>iii</w:t>
      </w:r>
      <w:proofErr w:type="spellEnd"/>
      <w:r w:rsidRPr="002930FC">
        <w:rPr>
          <w:rStyle w:val="normaltextrun"/>
          <w:rFonts w:ascii="Arial" w:hAnsi="Arial" w:eastAsia="Arial" w:cs="Arial"/>
          <w:sz w:val="22"/>
          <w:szCs w:val="22"/>
        </w:rPr>
        <w:t xml:space="preserve">) en relación con </w:t>
      </w:r>
      <w:r w:rsidRPr="002930FC" w:rsidR="009A7588">
        <w:rPr>
          <w:rStyle w:val="normaltextrun"/>
          <w:rFonts w:ascii="Arial" w:hAnsi="Arial" w:eastAsia="Arial" w:cs="Arial"/>
          <w:sz w:val="22"/>
          <w:szCs w:val="22"/>
        </w:rPr>
        <w:t>las demás afiliadas</w:t>
      </w:r>
      <w:r w:rsidRPr="002930FC">
        <w:rPr>
          <w:rStyle w:val="normaltextrun"/>
          <w:rFonts w:ascii="Arial" w:hAnsi="Arial" w:eastAsia="Arial" w:cs="Arial"/>
          <w:sz w:val="22"/>
          <w:szCs w:val="22"/>
        </w:rPr>
        <w:t xml:space="preserve">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2930FC">
        <w:rPr>
          <w:rStyle w:val="normaltextrun"/>
          <w:rFonts w:ascii="Arial" w:hAnsi="Arial" w:eastAsia="Arial" w:cs="Arial"/>
          <w:sz w:val="22"/>
          <w:szCs w:val="22"/>
          <w:vertAlign w:val="superscript"/>
        </w:rPr>
        <w:t>1</w:t>
      </w: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8333DC" w:rsidP="002930FC" w:rsidRDefault="008333DC" w14:paraId="5764D86E" w14:textId="77777777">
      <w:pPr>
        <w:jc w:val="both"/>
        <w:rPr>
          <w:rStyle w:val="eop"/>
          <w:rFonts w:ascii="Arial" w:hAnsi="Arial" w:eastAsia="Arial" w:cs="Arial"/>
          <w:sz w:val="22"/>
          <w:szCs w:val="22"/>
        </w:rPr>
      </w:pPr>
    </w:p>
    <w:p w:rsidRPr="002930FC" w:rsidR="006244F5" w:rsidP="002930FC" w:rsidRDefault="00B96110" w14:paraId="09E50152" w14:textId="7E13C476">
      <w:pPr>
        <w:jc w:val="both"/>
        <w:rPr>
          <w:rStyle w:val="eop"/>
          <w:rFonts w:ascii="Arial" w:hAnsi="Arial" w:eastAsia="Arial" w:cs="Arial"/>
          <w:sz w:val="22"/>
          <w:szCs w:val="22"/>
        </w:rPr>
      </w:pPr>
      <w:r w:rsidRPr="002930FC">
        <w:rPr>
          <w:rStyle w:val="normaltextrun"/>
          <w:rFonts w:ascii="Arial" w:hAnsi="Arial" w:eastAsia="Arial" w:cs="Arial"/>
          <w:sz w:val="22"/>
          <w:szCs w:val="22"/>
          <w:shd w:val="clear" w:color="auto" w:fill="FFFFFF"/>
        </w:rPr>
        <w:t xml:space="preserve">Por consiguiente, se concluye que </w:t>
      </w:r>
      <w:r w:rsidRPr="002930FC" w:rsidR="0016594D">
        <w:rPr>
          <w:rStyle w:val="normaltextrun"/>
          <w:rFonts w:ascii="Arial" w:hAnsi="Arial" w:eastAsia="Arial" w:cs="Arial"/>
          <w:sz w:val="22"/>
          <w:szCs w:val="22"/>
          <w:shd w:val="clear" w:color="auto" w:fill="FFFFFF"/>
        </w:rPr>
        <w:t xml:space="preserve">la señora </w:t>
      </w:r>
      <w:r w:rsidRPr="002930FC" w:rsidR="00282BAF">
        <w:rPr>
          <w:rStyle w:val="normaltextrun"/>
          <w:rFonts w:ascii="Arial" w:hAnsi="Arial" w:eastAsia="Arial" w:cs="Arial"/>
          <w:b/>
          <w:bCs/>
          <w:sz w:val="22"/>
          <w:szCs w:val="22"/>
          <w:shd w:val="clear" w:color="auto" w:fill="FFFFFF"/>
        </w:rPr>
        <w:t>NASLY STELLA RUIZ MEDINA</w:t>
      </w:r>
      <w:r w:rsidRPr="002930FC" w:rsidR="00360290">
        <w:rPr>
          <w:rStyle w:val="normaltextrun"/>
          <w:rFonts w:ascii="Arial" w:hAnsi="Arial" w:eastAsia="Arial" w:cs="Arial"/>
          <w:b/>
          <w:bCs/>
          <w:sz w:val="22"/>
          <w:szCs w:val="22"/>
          <w:shd w:val="clear" w:color="auto" w:fill="FFFFFF"/>
        </w:rPr>
        <w:t>,</w:t>
      </w:r>
      <w:r w:rsidRPr="002930FC">
        <w:rPr>
          <w:rStyle w:val="normaltextrun"/>
          <w:rFonts w:ascii="Arial" w:hAnsi="Arial" w:eastAsia="Arial" w:cs="Arial"/>
          <w:sz w:val="22"/>
          <w:szCs w:val="22"/>
          <w:shd w:val="clear" w:color="auto" w:fill="FFFFFF"/>
        </w:rPr>
        <w:t xml:space="preserve"> podría trasladarse de régimen pensional por una sola vez cada 5 años, pero no podría hacerlo si le faltaren 10 años o menos para cumplir los </w:t>
      </w:r>
      <w:r w:rsidRPr="002930FC" w:rsidR="006244F5">
        <w:rPr>
          <w:rStyle w:val="normaltextrun"/>
          <w:rFonts w:ascii="Arial" w:hAnsi="Arial" w:eastAsia="Arial" w:cs="Arial"/>
          <w:sz w:val="22"/>
          <w:szCs w:val="22"/>
          <w:shd w:val="clear" w:color="auto" w:fill="FFFFFF"/>
        </w:rPr>
        <w:t>57</w:t>
      </w:r>
      <w:r w:rsidRPr="002930FC">
        <w:rPr>
          <w:rStyle w:val="normaltextrun"/>
          <w:rFonts w:ascii="Arial" w:hAnsi="Arial" w:eastAsia="Arial" w:cs="Arial"/>
          <w:sz w:val="22"/>
          <w:szCs w:val="22"/>
          <w:shd w:val="clear" w:color="auto" w:fill="FFFFFF"/>
        </w:rPr>
        <w:t xml:space="preserve"> años de edad. En tal sentido, para  la  fecha de  contestación  de  la  presente demanda, se encuentra que </w:t>
      </w:r>
      <w:r w:rsidRPr="002930FC" w:rsidR="0016594D">
        <w:rPr>
          <w:rStyle w:val="normaltextrun"/>
          <w:rFonts w:ascii="Arial" w:hAnsi="Arial" w:eastAsia="Arial" w:cs="Arial"/>
          <w:sz w:val="22"/>
          <w:szCs w:val="22"/>
          <w:shd w:val="clear" w:color="auto" w:fill="FFFFFF"/>
        </w:rPr>
        <w:t>la demandante</w:t>
      </w:r>
      <w:r w:rsidRPr="002930FC">
        <w:rPr>
          <w:rStyle w:val="normaltextrun"/>
          <w:rFonts w:ascii="Arial" w:hAnsi="Arial" w:eastAsia="Arial" w:cs="Arial"/>
          <w:sz w:val="22"/>
          <w:szCs w:val="22"/>
          <w:shd w:val="clear" w:color="auto" w:fill="FFFFFF"/>
        </w:rPr>
        <w:t xml:space="preserve"> está inmers</w:t>
      </w:r>
      <w:r w:rsidRPr="002930FC" w:rsidR="5F8D0ACA">
        <w:rPr>
          <w:rStyle w:val="normaltextrun"/>
          <w:rFonts w:ascii="Arial" w:hAnsi="Arial" w:eastAsia="Arial" w:cs="Arial"/>
          <w:sz w:val="22"/>
          <w:szCs w:val="22"/>
          <w:shd w:val="clear" w:color="auto" w:fill="FFFFFF"/>
        </w:rPr>
        <w:t>a</w:t>
      </w:r>
      <w:r w:rsidRPr="002930FC">
        <w:rPr>
          <w:rStyle w:val="normaltextrun"/>
          <w:rFonts w:ascii="Arial" w:hAnsi="Arial" w:eastAsia="Arial" w:cs="Arial"/>
          <w:sz w:val="22"/>
          <w:szCs w:val="22"/>
          <w:shd w:val="clear" w:color="auto" w:fill="FFFFFF"/>
        </w:rPr>
        <w:t xml:space="preserve"> en la prohibición establecida en el artículo el artículo 2° de la Ley 797 de 2003, teniendo actualmente la edad de </w:t>
      </w:r>
      <w:r w:rsidRPr="002930FC" w:rsidR="74DDA815">
        <w:rPr>
          <w:rStyle w:val="normaltextrun"/>
          <w:rFonts w:ascii="Arial" w:hAnsi="Arial" w:eastAsia="Arial" w:cs="Arial"/>
          <w:sz w:val="22"/>
          <w:szCs w:val="22"/>
          <w:shd w:val="clear" w:color="auto" w:fill="FFFFFF"/>
        </w:rPr>
        <w:t>5</w:t>
      </w:r>
      <w:r w:rsidRPr="002930FC" w:rsidR="009A1292">
        <w:rPr>
          <w:rStyle w:val="normaltextrun"/>
          <w:rFonts w:ascii="Arial" w:hAnsi="Arial" w:eastAsia="Arial" w:cs="Arial"/>
          <w:sz w:val="22"/>
          <w:szCs w:val="22"/>
          <w:shd w:val="clear" w:color="auto" w:fill="FFFFFF"/>
        </w:rPr>
        <w:t>4</w:t>
      </w:r>
      <w:r w:rsidRPr="002930FC" w:rsidR="00905E14">
        <w:rPr>
          <w:rStyle w:val="normaltextrun"/>
          <w:rFonts w:ascii="Arial" w:hAnsi="Arial" w:eastAsia="Arial" w:cs="Arial"/>
          <w:sz w:val="22"/>
          <w:szCs w:val="22"/>
          <w:shd w:val="clear" w:color="auto" w:fill="FFFFFF"/>
        </w:rPr>
        <w:t xml:space="preserve"> </w:t>
      </w:r>
      <w:r w:rsidRPr="002930FC">
        <w:rPr>
          <w:rStyle w:val="normaltextrun"/>
          <w:rFonts w:ascii="Arial" w:hAnsi="Arial" w:eastAsia="Arial" w:cs="Arial"/>
          <w:sz w:val="22"/>
          <w:szCs w:val="22"/>
          <w:shd w:val="clear" w:color="auto" w:fill="FFFFFF"/>
        </w:rPr>
        <w:t xml:space="preserve">años, por lo cual se reitera al despacho que no cumple con los requisitos de orden constitucional, legal y jurisprudencial establecidos para que se declare que </w:t>
      </w:r>
      <w:r w:rsidRPr="002930FC" w:rsidR="0016594D">
        <w:rPr>
          <w:rStyle w:val="normaltextrun"/>
          <w:rFonts w:ascii="Arial" w:hAnsi="Arial" w:eastAsia="Arial" w:cs="Arial"/>
          <w:sz w:val="22"/>
          <w:szCs w:val="22"/>
          <w:shd w:val="clear" w:color="auto" w:fill="FFFFFF"/>
        </w:rPr>
        <w:t>la demandante</w:t>
      </w:r>
      <w:r w:rsidRPr="002930FC">
        <w:rPr>
          <w:rStyle w:val="normaltextrun"/>
          <w:rFonts w:ascii="Arial" w:hAnsi="Arial" w:eastAsia="Arial" w:cs="Arial"/>
          <w:sz w:val="22"/>
          <w:szCs w:val="22"/>
          <w:shd w:val="clear" w:color="auto" w:fill="FFFFFF"/>
        </w:rPr>
        <w:t xml:space="preserve"> tiene derecho a estar válidamente </w:t>
      </w:r>
      <w:r w:rsidRPr="002930FC" w:rsidR="0016594D">
        <w:rPr>
          <w:rStyle w:val="normaltextrun"/>
          <w:rFonts w:ascii="Arial" w:hAnsi="Arial" w:eastAsia="Arial" w:cs="Arial"/>
          <w:sz w:val="22"/>
          <w:szCs w:val="22"/>
          <w:shd w:val="clear" w:color="auto" w:fill="FFFFFF"/>
        </w:rPr>
        <w:t>afiliada</w:t>
      </w:r>
      <w:r w:rsidRPr="002930FC">
        <w:rPr>
          <w:rStyle w:val="normaltextrun"/>
          <w:rFonts w:ascii="Arial" w:hAnsi="Arial" w:eastAsia="Arial" w:cs="Arial"/>
          <w:sz w:val="22"/>
          <w:szCs w:val="22"/>
          <w:shd w:val="clear" w:color="auto" w:fill="FFFFFF"/>
        </w:rPr>
        <w:t xml:space="preserve"> en Régimen de Prima Media con Prestación definida, administrado por COLPENSIONES. </w:t>
      </w: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CE7987" w:rsidP="002930FC" w:rsidRDefault="00CE7987" w14:paraId="1E810A8D" w14:textId="77777777">
      <w:pPr>
        <w:jc w:val="both"/>
        <w:rPr>
          <w:rStyle w:val="eop"/>
          <w:rFonts w:ascii="Arial" w:hAnsi="Arial" w:eastAsia="Arial" w:cs="Arial"/>
          <w:sz w:val="22"/>
          <w:szCs w:val="22"/>
        </w:rPr>
      </w:pPr>
    </w:p>
    <w:p w:rsidRPr="002930FC" w:rsidR="00CE7987" w:rsidP="002930FC" w:rsidRDefault="00CE7987" w14:paraId="1F90C4AE" w14:textId="77777777">
      <w:pPr>
        <w:pStyle w:val="ListParagraph"/>
        <w:numPr>
          <w:ilvl w:val="0"/>
          <w:numId w:val="3"/>
        </w:numPr>
        <w:spacing w:line="240" w:lineRule="auto"/>
        <w:rPr>
          <w:color w:val="auto"/>
        </w:rPr>
      </w:pPr>
      <w:r w:rsidRPr="002930FC">
        <w:rPr>
          <w:b/>
          <w:bCs/>
          <w:color w:val="auto"/>
          <w:u w:val="single"/>
        </w:rPr>
        <w:t xml:space="preserve">EL TRASLADO </w:t>
      </w:r>
      <w:r w:rsidRPr="002930FC">
        <w:rPr>
          <w:b/>
          <w:bCs/>
          <w:color w:val="auto"/>
          <w:u w:val="single"/>
          <w:shd w:val="clear" w:color="auto" w:fill="FFFFFF"/>
        </w:rPr>
        <w:t>ENTRE ADMINISTRADORAS DEL RAIS DENOTA LA VOLUNTAD DE LA AFILIADA DE PERMANECER EN EL RÉGIMEN DE AHORRO INDIVIDUAL CON SOLIDARIDAD Y CONSIGO, SE CONFIGURA UN ACTO DE RELACIONAMIENTO QUE PRESUPONE EL CONOCIMIENTO DEL FUNCIONAMIENTO DE DICHO RÉGIMEN</w:t>
      </w:r>
      <w:r w:rsidRPr="002930FC">
        <w:rPr>
          <w:color w:val="auto"/>
          <w:u w:val="single"/>
          <w:shd w:val="clear" w:color="auto" w:fill="FFFFFF"/>
        </w:rPr>
        <w:t> </w:t>
      </w:r>
      <w:r w:rsidRPr="002930FC">
        <w:rPr>
          <w:color w:val="auto"/>
        </w:rPr>
        <w:t>  </w:t>
      </w:r>
    </w:p>
    <w:p w:rsidRPr="002930FC" w:rsidR="00CE7987" w:rsidP="002930FC" w:rsidRDefault="00CE7987" w14:paraId="0FD60CF9" w14:textId="77777777">
      <w:pPr>
        <w:jc w:val="both"/>
        <w:rPr>
          <w:rFonts w:ascii="Arial" w:hAnsi="Arial" w:eastAsia="Arial" w:cs="Arial"/>
          <w:sz w:val="22"/>
          <w:szCs w:val="22"/>
        </w:rPr>
      </w:pPr>
      <w:r w:rsidRPr="002930FC">
        <w:rPr>
          <w:rFonts w:ascii="Arial" w:hAnsi="Arial" w:eastAsia="Arial" w:cs="Arial"/>
          <w:sz w:val="22"/>
          <w:szCs w:val="22"/>
        </w:rPr>
        <w:t>  </w:t>
      </w:r>
    </w:p>
    <w:p w:rsidRPr="002930FC" w:rsidR="005F5534" w:rsidP="002930FC" w:rsidRDefault="00CE7987" w14:paraId="7C50A0DD" w14:textId="77777777">
      <w:pPr>
        <w:jc w:val="both"/>
        <w:rPr>
          <w:rFonts w:ascii="Arial" w:hAnsi="Arial" w:eastAsia="Arial" w:cs="Arial"/>
          <w:sz w:val="22"/>
          <w:szCs w:val="22"/>
        </w:rPr>
      </w:pPr>
      <w:r w:rsidRPr="002930FC">
        <w:rPr>
          <w:rFonts w:ascii="Arial" w:hAnsi="Arial" w:eastAsia="Arial" w:cs="Arial"/>
          <w:sz w:val="22"/>
          <w:szCs w:val="22"/>
        </w:rPr>
        <w:t xml:space="preserve">La presente excepción se fundamenta en el hecho de que la señora </w:t>
      </w:r>
      <w:r w:rsidRPr="002930FC" w:rsidR="00282BAF">
        <w:rPr>
          <w:rFonts w:ascii="Arial" w:hAnsi="Arial" w:eastAsia="Arial" w:cs="Arial"/>
          <w:b/>
          <w:bCs/>
          <w:sz w:val="22"/>
          <w:szCs w:val="22"/>
        </w:rPr>
        <w:t>NASLY STELLA RUIZ MEDINA</w:t>
      </w:r>
      <w:r w:rsidRPr="002930FC">
        <w:rPr>
          <w:rFonts w:ascii="Arial" w:hAnsi="Arial" w:eastAsia="Arial" w:cs="Arial"/>
          <w:sz w:val="22"/>
          <w:szCs w:val="22"/>
        </w:rPr>
        <w:t xml:space="preserve">, 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esto es de </w:t>
      </w:r>
      <w:r w:rsidRPr="002930FC" w:rsidR="009A1292">
        <w:rPr>
          <w:rFonts w:ascii="Arial" w:hAnsi="Arial" w:eastAsia="Arial" w:cs="Arial"/>
          <w:sz w:val="22"/>
          <w:szCs w:val="22"/>
        </w:rPr>
        <w:t>COLFONDOS S.A. a PORVENIR S.A.</w:t>
      </w:r>
      <w:r w:rsidRPr="002930FC">
        <w:rPr>
          <w:rFonts w:ascii="Arial" w:hAnsi="Arial" w:eastAsia="Arial" w:cs="Arial"/>
          <w:sz w:val="22"/>
          <w:szCs w:val="22"/>
        </w:rPr>
        <w:t xml:space="preserve">., concluyéndose con esto que existe un acto de relacionamiento el cual presupone el conocimiento </w:t>
      </w:r>
      <w:r w:rsidRPr="002930FC" w:rsidR="00F20DE4">
        <w:rPr>
          <w:rFonts w:ascii="Arial" w:hAnsi="Arial" w:eastAsia="Arial" w:cs="Arial"/>
          <w:sz w:val="22"/>
          <w:szCs w:val="22"/>
        </w:rPr>
        <w:t>de la actora</w:t>
      </w:r>
      <w:r w:rsidRPr="002930FC">
        <w:rPr>
          <w:rFonts w:ascii="Arial" w:hAnsi="Arial" w:eastAsia="Arial" w:cs="Arial"/>
          <w:sz w:val="22"/>
          <w:szCs w:val="22"/>
        </w:rPr>
        <w:t xml:space="preserve"> respecto al funcionamiento del régimen.       </w:t>
      </w:r>
    </w:p>
    <w:p w:rsidRPr="002930FC" w:rsidR="00CE7987" w:rsidP="002930FC" w:rsidRDefault="00CE7987" w14:paraId="21BC640E" w14:textId="76963A89">
      <w:pPr>
        <w:jc w:val="both"/>
        <w:rPr>
          <w:rFonts w:ascii="Arial" w:hAnsi="Arial" w:eastAsia="Arial" w:cs="Arial"/>
          <w:sz w:val="22"/>
          <w:szCs w:val="22"/>
        </w:rPr>
      </w:pPr>
      <w:r w:rsidRPr="002930FC">
        <w:rPr>
          <w:rFonts w:ascii="Arial" w:hAnsi="Arial" w:eastAsia="Arial" w:cs="Arial"/>
          <w:sz w:val="22"/>
          <w:szCs w:val="22"/>
        </w:rPr>
        <w:t> </w:t>
      </w:r>
    </w:p>
    <w:p w:rsidRPr="002930FC" w:rsidR="005F5534" w:rsidP="002930FC" w:rsidRDefault="00CE7987" w14:paraId="51E23443" w14:textId="77777777">
      <w:pPr>
        <w:jc w:val="both"/>
        <w:rPr>
          <w:rFonts w:ascii="Arial" w:hAnsi="Arial" w:eastAsia="Arial" w:cs="Arial"/>
          <w:sz w:val="22"/>
          <w:szCs w:val="22"/>
        </w:rPr>
      </w:pPr>
      <w:r w:rsidRPr="002930FC">
        <w:rPr>
          <w:rFonts w:ascii="Arial" w:hAnsi="Arial" w:eastAsia="Arial" w:cs="Arial"/>
          <w:sz w:val="22"/>
          <w:szCs w:val="22"/>
        </w:rPr>
        <w:t>Al respecto, la Sala de Casación Laboral de la Corte Suprema de Justicia en Sentencia SL3752 del 15 de septiembre de 2020 radicación 73532 indica que:  </w:t>
      </w:r>
    </w:p>
    <w:p w:rsidRPr="002930FC" w:rsidR="00CE7987" w:rsidP="002930FC" w:rsidRDefault="00CE7987" w14:paraId="55011283" w14:textId="3C382B4E">
      <w:pPr>
        <w:jc w:val="both"/>
        <w:rPr>
          <w:rFonts w:ascii="Arial" w:hAnsi="Arial" w:eastAsia="Arial" w:cs="Arial"/>
          <w:sz w:val="22"/>
          <w:szCs w:val="22"/>
        </w:rPr>
      </w:pPr>
      <w:r w:rsidRPr="002930FC">
        <w:rPr>
          <w:rFonts w:ascii="Arial" w:hAnsi="Arial" w:eastAsia="Arial" w:cs="Arial"/>
          <w:sz w:val="22"/>
          <w:szCs w:val="22"/>
        </w:rPr>
        <w:t>     </w:t>
      </w:r>
    </w:p>
    <w:p w:rsidRPr="002930FC" w:rsidR="00CE7987" w:rsidP="002930FC" w:rsidRDefault="00CE7987" w14:paraId="3FA60F1D" w14:textId="77777777">
      <w:pPr>
        <w:ind w:left="284"/>
        <w:jc w:val="both"/>
        <w:rPr>
          <w:rFonts w:ascii="Arial" w:hAnsi="Arial" w:eastAsia="Arial" w:cs="Arial"/>
          <w:i/>
          <w:sz w:val="22"/>
          <w:szCs w:val="22"/>
        </w:rPr>
      </w:pPr>
      <w:r w:rsidRPr="002930FC">
        <w:rPr>
          <w:rFonts w:ascii="Arial" w:hAnsi="Arial" w:eastAsia="Arial" w:cs="Arial"/>
          <w:i/>
          <w:sz w:val="22"/>
          <w:szCs w:val="22"/>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      </w:t>
      </w:r>
    </w:p>
    <w:p w:rsidRPr="002930FC" w:rsidR="005F5534" w:rsidP="002930FC" w:rsidRDefault="005F5534" w14:paraId="73155205" w14:textId="77777777">
      <w:pPr>
        <w:jc w:val="both"/>
        <w:rPr>
          <w:rFonts w:ascii="Arial" w:hAnsi="Arial" w:eastAsia="Arial" w:cs="Arial"/>
          <w:i/>
          <w:sz w:val="22"/>
          <w:szCs w:val="22"/>
        </w:rPr>
      </w:pPr>
    </w:p>
    <w:p w:rsidRPr="002930FC" w:rsidR="00CE7987" w:rsidP="002930FC" w:rsidRDefault="00CE7987" w14:paraId="41CADF15" w14:textId="244CBE4F">
      <w:pPr>
        <w:jc w:val="both"/>
        <w:rPr>
          <w:rFonts w:ascii="Arial" w:hAnsi="Arial" w:eastAsia="Arial" w:cs="Arial"/>
          <w:sz w:val="22"/>
          <w:szCs w:val="22"/>
        </w:rPr>
      </w:pPr>
      <w:r w:rsidRPr="002930FC">
        <w:rPr>
          <w:rFonts w:ascii="Arial" w:hAnsi="Arial" w:eastAsia="Arial" w:cs="Arial"/>
          <w:sz w:val="22"/>
          <w:szCs w:val="22"/>
        </w:rPr>
        <w:t>Con fundamento en lo expuesto, se concluye que la demandante al efectuar diversos traslados entre administradoras del régimen de ahorro individual con solidaridad, configuró un acto de relacionamiento que presupone el conocimiento sobre las características propias el de este régimen, estando satisfecho con la afiliación realizada en cada una de estas AFP, ya que a la fecha permanece en el RAIS.   </w:t>
      </w:r>
    </w:p>
    <w:p w:rsidRPr="002930FC" w:rsidR="00C1526D" w:rsidP="002930FC" w:rsidRDefault="00C1526D" w14:paraId="5A71A82E" w14:textId="749FB683">
      <w:pPr>
        <w:jc w:val="both"/>
        <w:rPr>
          <w:rFonts w:ascii="Arial" w:hAnsi="Arial" w:eastAsia="Arial" w:cs="Arial"/>
          <w:sz w:val="22"/>
          <w:szCs w:val="22"/>
        </w:rPr>
      </w:pPr>
    </w:p>
    <w:p w:rsidRPr="002930FC" w:rsidR="00C1526D" w:rsidP="002930FC" w:rsidRDefault="00C1526D" w14:paraId="49820A66" w14:textId="53880DC2">
      <w:pPr>
        <w:pStyle w:val="ListParagraph"/>
        <w:numPr>
          <w:ilvl w:val="0"/>
          <w:numId w:val="3"/>
        </w:numPr>
        <w:spacing w:line="240" w:lineRule="auto"/>
        <w:rPr>
          <w:color w:val="auto"/>
        </w:rPr>
      </w:pPr>
      <w:r w:rsidRPr="002930FC">
        <w:rPr>
          <w:rStyle w:val="normaltextrun"/>
          <w:b/>
          <w:bCs/>
          <w:color w:val="auto"/>
          <w:u w:val="single"/>
        </w:rPr>
        <w:t>INEXISTENCIA DE LA OBLIGACIÓN DE DEVOLVER EL SEGURO PREVISIONAL CUANDO SE DECLARA LA NULIDAD Y/O INEFICACIA DE LA AFILIACIÓN POR FALTA DE CAUSA Y PORQUE AFECTA DERECHOS DE TERCEROS DE BUENA FE</w:t>
      </w:r>
      <w:r w:rsidRPr="002930FC">
        <w:rPr>
          <w:rStyle w:val="eop"/>
          <w:color w:val="auto"/>
        </w:rPr>
        <w:t> </w:t>
      </w:r>
    </w:p>
    <w:p w:rsidRPr="002930FC" w:rsidR="00C1526D" w:rsidP="002930FC" w:rsidRDefault="00C1526D" w14:paraId="1CD5D109" w14:textId="77777777">
      <w:pPr>
        <w:jc w:val="both"/>
        <w:rPr>
          <w:rFonts w:ascii="Arial" w:hAnsi="Arial" w:eastAsia="Arial" w:cs="Arial"/>
          <w:sz w:val="22"/>
          <w:szCs w:val="22"/>
        </w:rPr>
      </w:pPr>
      <w:r w:rsidRPr="002930FC">
        <w:rPr>
          <w:rStyle w:val="eop"/>
          <w:rFonts w:ascii="Arial" w:hAnsi="Arial" w:eastAsia="Arial" w:cs="Arial"/>
          <w:sz w:val="22"/>
          <w:szCs w:val="22"/>
        </w:rPr>
        <w:t> </w:t>
      </w:r>
    </w:p>
    <w:p w:rsidRPr="002930FC" w:rsidR="00C1526D" w:rsidP="002930FC" w:rsidRDefault="00C1526D" w14:paraId="51C101E9" w14:textId="692DDAF5">
      <w:pPr>
        <w:jc w:val="both"/>
        <w:rPr>
          <w:rFonts w:ascii="Arial" w:hAnsi="Arial" w:eastAsia="Arial" w:cs="Arial"/>
          <w:sz w:val="22"/>
          <w:szCs w:val="22"/>
        </w:rPr>
      </w:pPr>
      <w:r w:rsidRPr="002930FC">
        <w:rPr>
          <w:rStyle w:val="normaltextrun"/>
          <w:rFonts w:ascii="Arial" w:hAnsi="Arial" w:eastAsia="Arial" w:cs="Arial"/>
          <w:sz w:val="22"/>
          <w:szCs w:val="22"/>
        </w:rPr>
        <w:t xml:space="preserve">La presente excepción se formula teniendo en cuenta que </w:t>
      </w:r>
      <w:r w:rsidRPr="002930FC">
        <w:rPr>
          <w:rStyle w:val="normaltextrun"/>
          <w:rFonts w:ascii="Arial" w:hAnsi="Arial" w:eastAsia="Arial" w:cs="Arial"/>
          <w:b/>
          <w:bCs/>
          <w:sz w:val="22"/>
          <w:szCs w:val="22"/>
        </w:rPr>
        <w:t>ALLIANZ SEGUROS DE VIDA S.A.</w:t>
      </w:r>
      <w:r w:rsidRPr="002930FC">
        <w:rPr>
          <w:rStyle w:val="normaltextrun"/>
          <w:rFonts w:ascii="Arial" w:hAnsi="Arial" w:eastAsia="Arial" w:cs="Arial"/>
          <w:sz w:val="22"/>
          <w:szCs w:val="22"/>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Pr="002930FC" w:rsidR="0016594D">
        <w:rPr>
          <w:rStyle w:val="normaltextrun"/>
          <w:rFonts w:ascii="Arial" w:hAnsi="Arial" w:eastAsia="Arial" w:cs="Arial"/>
          <w:sz w:val="22"/>
          <w:szCs w:val="22"/>
        </w:rPr>
        <w:t>la demandante</w:t>
      </w: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C1526D" w:rsidP="002930FC" w:rsidRDefault="00C1526D" w14:paraId="0336BCED"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Al respecto, el artículo 20 de la Ley 100 de 1993 señala que: </w:t>
      </w:r>
      <w:r w:rsidRPr="002930FC">
        <w:rPr>
          <w:rStyle w:val="eop"/>
          <w:rFonts w:ascii="Arial" w:hAnsi="Arial" w:eastAsia="Arial" w:cs="Arial"/>
          <w:sz w:val="22"/>
          <w:szCs w:val="22"/>
        </w:rPr>
        <w:t> </w:t>
      </w:r>
    </w:p>
    <w:p w:rsidRPr="002930FC" w:rsidR="004F08E5" w:rsidP="002930FC" w:rsidRDefault="004F08E5" w14:paraId="62D0C73A" w14:textId="77777777">
      <w:pPr>
        <w:jc w:val="both"/>
        <w:rPr>
          <w:rFonts w:ascii="Arial" w:hAnsi="Arial" w:eastAsia="Arial" w:cs="Arial"/>
          <w:sz w:val="22"/>
          <w:szCs w:val="22"/>
        </w:rPr>
      </w:pPr>
    </w:p>
    <w:p w:rsidRPr="002930FC" w:rsidR="00C1526D" w:rsidP="002930FC" w:rsidRDefault="00C1526D" w14:paraId="553D7F98" w14:textId="77777777">
      <w:pPr>
        <w:jc w:val="both"/>
        <w:rPr>
          <w:rStyle w:val="eop"/>
          <w:rFonts w:ascii="Arial" w:hAnsi="Arial" w:eastAsia="Arial" w:cs="Arial"/>
          <w:sz w:val="22"/>
          <w:szCs w:val="22"/>
        </w:rPr>
      </w:pPr>
      <w:r w:rsidRPr="002930FC">
        <w:rPr>
          <w:rStyle w:val="normaltextrun"/>
          <w:rFonts w:ascii="Arial" w:hAnsi="Arial" w:eastAsia="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r w:rsidRPr="002930FC">
        <w:rPr>
          <w:rStyle w:val="eop"/>
          <w:rFonts w:ascii="Arial" w:hAnsi="Arial" w:eastAsia="Arial" w:cs="Arial"/>
          <w:sz w:val="22"/>
          <w:szCs w:val="22"/>
        </w:rPr>
        <w:t> </w:t>
      </w:r>
    </w:p>
    <w:p w:rsidRPr="002930FC" w:rsidR="004F08E5" w:rsidP="002930FC" w:rsidRDefault="004F08E5" w14:paraId="59303C77" w14:textId="77777777">
      <w:pPr>
        <w:jc w:val="both"/>
        <w:rPr>
          <w:rFonts w:ascii="Arial" w:hAnsi="Arial" w:eastAsia="Arial" w:cs="Arial"/>
          <w:sz w:val="22"/>
          <w:szCs w:val="22"/>
        </w:rPr>
      </w:pPr>
    </w:p>
    <w:p w:rsidRPr="002930FC" w:rsidR="00C1526D" w:rsidP="002930FC" w:rsidRDefault="00C1526D" w14:paraId="58B2856F" w14:textId="2A8C960C">
      <w:pPr>
        <w:ind w:left="284"/>
        <w:jc w:val="both"/>
        <w:rPr>
          <w:rFonts w:ascii="Arial" w:hAnsi="Arial" w:eastAsia="Arial" w:cs="Arial"/>
          <w:sz w:val="22"/>
          <w:szCs w:val="22"/>
        </w:rPr>
      </w:pPr>
      <w:r w:rsidRPr="002930FC">
        <w:rPr>
          <w:rStyle w:val="normaltextrun"/>
          <w:rFonts w:ascii="Arial" w:hAnsi="Arial" w:eastAsia="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2930FC">
        <w:rPr>
          <w:rStyle w:val="normaltextrun"/>
          <w:rFonts w:ascii="Arial" w:hAnsi="Arial" w:eastAsia="Arial" w:cs="Arial"/>
          <w:i/>
          <w:iCs/>
          <w:sz w:val="22"/>
          <w:szCs w:val="22"/>
        </w:rPr>
        <w:t>Fogafín</w:t>
      </w:r>
      <w:proofErr w:type="spellEnd"/>
      <w:r w:rsidRPr="002930FC">
        <w:rPr>
          <w:rStyle w:val="normaltextrun"/>
          <w:rFonts w:ascii="Arial" w:hAnsi="Arial" w:eastAsia="Arial" w:cs="Arial"/>
          <w:i/>
          <w:iCs/>
          <w:sz w:val="22"/>
          <w:szCs w:val="22"/>
        </w:rPr>
        <w:t>, y las primas de los seguros de invalidez y sobrevivientes…”</w:t>
      </w:r>
      <w:r w:rsidRPr="002930FC">
        <w:rPr>
          <w:rStyle w:val="eop"/>
          <w:rFonts w:ascii="Arial" w:hAnsi="Arial" w:eastAsia="Arial" w:cs="Arial"/>
          <w:sz w:val="22"/>
          <w:szCs w:val="22"/>
        </w:rPr>
        <w:t> </w:t>
      </w:r>
    </w:p>
    <w:p w:rsidRPr="002930FC" w:rsidR="004F08E5" w:rsidP="002930FC" w:rsidRDefault="004F08E5" w14:paraId="56387C06" w14:textId="77777777">
      <w:pPr>
        <w:jc w:val="both"/>
        <w:rPr>
          <w:rStyle w:val="normaltextrun"/>
          <w:rFonts w:ascii="Arial" w:hAnsi="Arial" w:eastAsia="Arial" w:cs="Arial"/>
          <w:sz w:val="22"/>
          <w:szCs w:val="22"/>
        </w:rPr>
      </w:pPr>
    </w:p>
    <w:p w:rsidRPr="002930FC" w:rsidR="00C1526D" w:rsidP="002930FC" w:rsidRDefault="00C1526D" w14:paraId="04668993" w14:textId="0C7779A1">
      <w:pPr>
        <w:jc w:val="both"/>
        <w:rPr>
          <w:rStyle w:val="eop"/>
          <w:rFonts w:ascii="Arial" w:hAnsi="Arial" w:eastAsia="Arial" w:cs="Arial"/>
          <w:sz w:val="22"/>
          <w:szCs w:val="22"/>
        </w:rPr>
      </w:pPr>
      <w:r w:rsidRPr="002930FC">
        <w:rPr>
          <w:rStyle w:val="normaltextrun"/>
          <w:rFonts w:ascii="Arial" w:hAnsi="Arial" w:eastAsia="Arial" w:cs="Arial"/>
          <w:sz w:val="22"/>
          <w:szCs w:val="22"/>
        </w:rPr>
        <w:t xml:space="preserve">Es decir que, tanto en el Régimen de Prima Media como en el de Ahorro Individual el 3% del IBC de </w:t>
      </w:r>
      <w:r w:rsidRPr="002930FC" w:rsidR="005B1BE9">
        <w:rPr>
          <w:rStyle w:val="normaltextrun"/>
          <w:rFonts w:ascii="Arial" w:hAnsi="Arial" w:eastAsia="Arial" w:cs="Arial"/>
          <w:sz w:val="22"/>
          <w:szCs w:val="22"/>
        </w:rPr>
        <w:t>las afiliadas</w:t>
      </w:r>
      <w:r w:rsidRPr="002930FC">
        <w:rPr>
          <w:rStyle w:val="normaltextrun"/>
          <w:rFonts w:ascii="Arial" w:hAnsi="Arial" w:eastAsia="Arial" w:cs="Arial"/>
          <w:sz w:val="22"/>
          <w:szCs w:val="22"/>
        </w:rPr>
        <w:t xml:space="preserve">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w:t>
      </w:r>
      <w:r w:rsidRPr="002930FC">
        <w:rPr>
          <w:rStyle w:val="normaltextrun"/>
          <w:rFonts w:ascii="Arial" w:hAnsi="Arial" w:eastAsia="Arial" w:cs="Arial"/>
          <w:b/>
          <w:bCs/>
          <w:sz w:val="22"/>
          <w:szCs w:val="22"/>
          <w:u w:val="single"/>
        </w:rPr>
        <w:t>Por ende, ALLIANZ SEGUROS DE VIDA S.A. no se encuentra en la obligación de realizar la devolución de este concepto. </w:t>
      </w:r>
      <w:r w:rsidRPr="002930FC">
        <w:rPr>
          <w:rStyle w:val="eop"/>
          <w:rFonts w:ascii="Arial" w:hAnsi="Arial" w:eastAsia="Arial" w:cs="Arial"/>
          <w:sz w:val="22"/>
          <w:szCs w:val="22"/>
        </w:rPr>
        <w:t> </w:t>
      </w:r>
    </w:p>
    <w:p w:rsidRPr="002930FC" w:rsidR="00C3670F" w:rsidP="002930FC" w:rsidRDefault="00C3670F" w14:paraId="6CEECE4B" w14:textId="77777777">
      <w:pPr>
        <w:jc w:val="both"/>
        <w:rPr>
          <w:rFonts w:ascii="Arial" w:hAnsi="Arial" w:eastAsia="Arial" w:cs="Arial"/>
          <w:sz w:val="22"/>
          <w:szCs w:val="22"/>
        </w:rPr>
      </w:pPr>
    </w:p>
    <w:p w:rsidRPr="002930FC" w:rsidR="00C1526D" w:rsidP="002930FC" w:rsidRDefault="00C1526D" w14:paraId="7DE082F7"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 xml:space="preserve">La Corte  Suprema  de  Justicia,  Sala  Civil,  se  ha  pronunciado  frente  a  los terceros  de buena fe cuando se declara la nulidad del negocio jurídico de la siguiente manera: </w:t>
      </w:r>
      <w:r w:rsidRPr="002930FC">
        <w:rPr>
          <w:rStyle w:val="normaltextrun"/>
          <w:rFonts w:ascii="Arial" w:hAnsi="Arial" w:eastAsia="Arial" w:cs="Arial"/>
          <w:i/>
          <w:iCs/>
          <w:sz w:val="22"/>
          <w:szCs w:val="22"/>
        </w:rPr>
        <w:t xml:space="preserve">“… De todo  ello  se  sigue  que  en  virtud  del  negocio  simulado  pueden  llegar  a  constituirse legítimos  intereses  en  el  mantenimiento  de  la  situación  aparente  por  parte  de  los terceros de buena fe.” </w:t>
      </w:r>
      <w:r w:rsidRPr="002930FC">
        <w:rPr>
          <w:rStyle w:val="normaltextrun"/>
          <w:rFonts w:ascii="Arial" w:hAnsi="Arial" w:eastAsia="Arial" w:cs="Arial"/>
          <w:sz w:val="22"/>
          <w:szCs w:val="22"/>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2930FC">
        <w:rPr>
          <w:rStyle w:val="normaltextrun"/>
          <w:rFonts w:ascii="Arial" w:hAnsi="Arial" w:eastAsia="Arial" w:cs="Arial"/>
          <w:i/>
          <w:iCs/>
          <w:sz w:val="22"/>
          <w:szCs w:val="22"/>
        </w:rPr>
        <w:t>obrando con cuidado y previsión se atuvieron a lo que entendieron o pudieron entender’</w:t>
      </w:r>
      <w:r w:rsidRPr="002930FC">
        <w:rPr>
          <w:rStyle w:val="normaltextrun"/>
          <w:rFonts w:ascii="Arial" w:hAnsi="Arial" w:eastAsia="Arial" w:cs="Arial"/>
          <w:sz w:val="22"/>
          <w:szCs w:val="22"/>
        </w:rPr>
        <w:t>” vale decir, a los términos que se desprenden de la declaración y no a los que permanecen guardados en la conciencia de los celebrantes. </w:t>
      </w:r>
      <w:r w:rsidRPr="002930FC">
        <w:rPr>
          <w:rStyle w:val="eop"/>
          <w:rFonts w:ascii="Arial" w:hAnsi="Arial" w:eastAsia="Arial" w:cs="Arial"/>
          <w:sz w:val="22"/>
          <w:szCs w:val="22"/>
        </w:rPr>
        <w:t> </w:t>
      </w:r>
    </w:p>
    <w:p w:rsidRPr="002930FC" w:rsidR="00C3670F" w:rsidP="002930FC" w:rsidRDefault="00C3670F" w14:paraId="126501FA" w14:textId="77777777">
      <w:pPr>
        <w:jc w:val="both"/>
        <w:rPr>
          <w:rFonts w:ascii="Arial" w:hAnsi="Arial" w:eastAsia="Arial" w:cs="Arial"/>
          <w:sz w:val="22"/>
          <w:szCs w:val="22"/>
        </w:rPr>
      </w:pPr>
    </w:p>
    <w:p w:rsidRPr="002930FC" w:rsidR="002E0F34" w:rsidP="002930FC" w:rsidRDefault="00C1526D" w14:paraId="267F8A81" w14:textId="399BE10D">
      <w:pPr>
        <w:jc w:val="both"/>
        <w:rPr>
          <w:rStyle w:val="eop"/>
          <w:rFonts w:ascii="Arial" w:hAnsi="Arial" w:eastAsia="Arial" w:cs="Arial"/>
          <w:sz w:val="22"/>
          <w:szCs w:val="22"/>
        </w:rPr>
      </w:pPr>
      <w:r w:rsidRPr="002930FC">
        <w:rPr>
          <w:rStyle w:val="normaltextrun"/>
          <w:rFonts w:ascii="Arial" w:hAnsi="Arial" w:eastAsia="Arial" w:cs="Arial"/>
          <w:sz w:val="22"/>
          <w:szCs w:val="22"/>
        </w:rPr>
        <w:t xml:space="preserve">En armonía con lo anterior, se concluye que no es viable obligar a </w:t>
      </w:r>
      <w:r w:rsidRPr="002930FC">
        <w:rPr>
          <w:rStyle w:val="normaltextrun"/>
          <w:rFonts w:ascii="Arial" w:hAnsi="Arial" w:eastAsia="Arial" w:cs="Arial"/>
          <w:b/>
          <w:bCs/>
          <w:sz w:val="22"/>
          <w:szCs w:val="22"/>
        </w:rPr>
        <w:t>ALLIANZ SEGUROS DE VIDA S.A.</w:t>
      </w:r>
      <w:r w:rsidRPr="002930FC">
        <w:rPr>
          <w:rStyle w:val="normaltextrun"/>
          <w:rFonts w:ascii="Arial" w:hAnsi="Arial" w:eastAsia="Arial" w:cs="Arial"/>
          <w:sz w:val="22"/>
          <w:szCs w:val="22"/>
        </w:rPr>
        <w:t xml:space="preserve"> a devolver el valor del SEGURO PREVISIONAL, toda vez que mensualmente de la cuenta de ahorro individual </w:t>
      </w:r>
      <w:r w:rsidRPr="002930FC" w:rsidR="0016594D">
        <w:rPr>
          <w:rStyle w:val="normaltextrun"/>
          <w:rFonts w:ascii="Arial" w:hAnsi="Arial" w:eastAsia="Arial" w:cs="Arial"/>
          <w:sz w:val="22"/>
          <w:szCs w:val="22"/>
        </w:rPr>
        <w:t>de la demandante</w:t>
      </w:r>
      <w:r w:rsidRPr="002930FC">
        <w:rPr>
          <w:rStyle w:val="normaltextrun"/>
          <w:rFonts w:ascii="Arial" w:hAnsi="Arial" w:eastAsia="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w:t>
      </w:r>
      <w:r w:rsidRPr="002930FC">
        <w:rPr>
          <w:rStyle w:val="normaltextrun"/>
          <w:rFonts w:ascii="Arial" w:hAnsi="Arial" w:eastAsia="Arial" w:cs="Arial"/>
          <w:b/>
          <w:bCs/>
          <w:sz w:val="22"/>
          <w:szCs w:val="22"/>
        </w:rPr>
        <w:t xml:space="preserve">ALLIANZ SEGUROS DE VIDA S.A. </w:t>
      </w:r>
      <w:r w:rsidRPr="002930FC">
        <w:rPr>
          <w:rStyle w:val="normaltextrun"/>
          <w:rFonts w:ascii="Arial" w:hAnsi="Arial" w:eastAsia="Arial" w:cs="Arial"/>
          <w:sz w:val="22"/>
          <w:szCs w:val="22"/>
        </w:rPr>
        <w:t xml:space="preserve">es un tercero de buena fe, el cual no es parte del contrato suscrito entre </w:t>
      </w:r>
      <w:r w:rsidRPr="002930FC" w:rsidR="3E7DF0B8">
        <w:rPr>
          <w:rStyle w:val="normaltextrun"/>
          <w:rFonts w:ascii="Arial" w:hAnsi="Arial" w:eastAsia="Arial" w:cs="Arial"/>
          <w:sz w:val="22"/>
          <w:szCs w:val="22"/>
        </w:rPr>
        <w:t>la afiliada</w:t>
      </w:r>
      <w:r w:rsidRPr="002930FC">
        <w:rPr>
          <w:rStyle w:val="normaltextrun"/>
          <w:rFonts w:ascii="Arial" w:hAnsi="Arial" w:eastAsia="Arial" w:cs="Arial"/>
          <w:sz w:val="22"/>
          <w:szCs w:val="22"/>
        </w:rPr>
        <w:t xml:space="preserve"> y COLFONDOS S.A.</w:t>
      </w:r>
      <w:r w:rsidRPr="002930FC">
        <w:rPr>
          <w:rStyle w:val="eop"/>
          <w:rFonts w:ascii="Arial" w:hAnsi="Arial" w:eastAsia="Arial" w:cs="Arial"/>
          <w:sz w:val="22"/>
          <w:szCs w:val="22"/>
        </w:rPr>
        <w:t> </w:t>
      </w:r>
    </w:p>
    <w:p w:rsidRPr="002930FC" w:rsidR="004F08E5" w:rsidP="002930FC" w:rsidRDefault="004F08E5" w14:paraId="37435828" w14:textId="77777777">
      <w:pPr>
        <w:jc w:val="both"/>
        <w:rPr>
          <w:rStyle w:val="normaltextrun"/>
          <w:rFonts w:ascii="Arial" w:hAnsi="Arial" w:eastAsia="Arial" w:cs="Arial"/>
          <w:b/>
          <w:bCs/>
          <w:sz w:val="22"/>
          <w:szCs w:val="22"/>
          <w:u w:val="single"/>
        </w:rPr>
      </w:pPr>
    </w:p>
    <w:p w:rsidRPr="002930FC" w:rsidR="00C1526D" w:rsidP="002930FC" w:rsidRDefault="00C1526D" w14:paraId="24BD62B9" w14:textId="5E81DE8B">
      <w:pPr>
        <w:pStyle w:val="ListParagraph"/>
        <w:numPr>
          <w:ilvl w:val="0"/>
          <w:numId w:val="3"/>
        </w:numPr>
        <w:spacing w:line="240" w:lineRule="auto"/>
      </w:pPr>
      <w:r w:rsidRPr="002930FC">
        <w:rPr>
          <w:rStyle w:val="normaltextrun"/>
          <w:b/>
          <w:bCs/>
          <w:u w:val="single"/>
        </w:rPr>
        <w:t>PRESCRIPCION</w:t>
      </w:r>
      <w:r w:rsidRPr="002930FC">
        <w:rPr>
          <w:rStyle w:val="eop"/>
        </w:rPr>
        <w:t> </w:t>
      </w:r>
    </w:p>
    <w:p w:rsidRPr="002930FC" w:rsidR="00C1526D" w:rsidP="002930FC" w:rsidRDefault="00C1526D" w14:paraId="108107E3" w14:textId="77777777">
      <w:pPr>
        <w:jc w:val="both"/>
        <w:rPr>
          <w:rFonts w:ascii="Arial" w:hAnsi="Arial" w:eastAsia="Arial" w:cs="Arial"/>
          <w:sz w:val="22"/>
          <w:szCs w:val="22"/>
        </w:rPr>
      </w:pPr>
      <w:r w:rsidRPr="002930FC">
        <w:rPr>
          <w:rStyle w:val="eop"/>
          <w:rFonts w:ascii="Arial" w:hAnsi="Arial" w:eastAsia="Arial" w:cs="Arial"/>
          <w:sz w:val="22"/>
          <w:szCs w:val="22"/>
        </w:rPr>
        <w:t> </w:t>
      </w:r>
    </w:p>
    <w:p w:rsidRPr="002930FC" w:rsidR="00C1526D" w:rsidP="002930FC" w:rsidRDefault="00C1526D" w14:paraId="4118372D"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r w:rsidRPr="002930FC">
        <w:rPr>
          <w:rStyle w:val="eop"/>
          <w:rFonts w:ascii="Arial" w:hAnsi="Arial" w:eastAsia="Arial" w:cs="Arial"/>
          <w:sz w:val="22"/>
          <w:szCs w:val="22"/>
        </w:rPr>
        <w:t> </w:t>
      </w:r>
    </w:p>
    <w:p w:rsidRPr="002930FC" w:rsidR="00C3670F" w:rsidP="002930FC" w:rsidRDefault="00C3670F" w14:paraId="328F49A6" w14:textId="77777777">
      <w:pPr>
        <w:jc w:val="both"/>
        <w:rPr>
          <w:rFonts w:ascii="Arial" w:hAnsi="Arial" w:eastAsia="Arial" w:cs="Arial"/>
          <w:sz w:val="22"/>
          <w:szCs w:val="22"/>
        </w:rPr>
      </w:pPr>
    </w:p>
    <w:p w:rsidRPr="002930FC" w:rsidR="00C1526D" w:rsidP="002930FC" w:rsidRDefault="00C1526D" w14:paraId="60ED1843"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Al respecto lo preceptuado por el artículo 151 del Código Procesal del Trabajo señala: </w:t>
      </w:r>
      <w:r w:rsidRPr="002930FC">
        <w:rPr>
          <w:rStyle w:val="eop"/>
          <w:rFonts w:ascii="Arial" w:hAnsi="Arial" w:eastAsia="Arial" w:cs="Arial"/>
          <w:sz w:val="22"/>
          <w:szCs w:val="22"/>
        </w:rPr>
        <w:t> </w:t>
      </w:r>
    </w:p>
    <w:p w:rsidRPr="002930FC" w:rsidR="00C3670F" w:rsidP="002930FC" w:rsidRDefault="00C3670F" w14:paraId="04DF1393" w14:textId="77777777">
      <w:pPr>
        <w:jc w:val="both"/>
        <w:rPr>
          <w:rFonts w:ascii="Arial" w:hAnsi="Arial" w:eastAsia="Arial" w:cs="Arial"/>
          <w:sz w:val="22"/>
          <w:szCs w:val="22"/>
        </w:rPr>
      </w:pPr>
    </w:p>
    <w:p w:rsidRPr="002930FC" w:rsidR="00C1526D" w:rsidP="002930FC" w:rsidRDefault="00C1526D" w14:paraId="660DD784" w14:textId="77777777">
      <w:pPr>
        <w:ind w:left="708"/>
        <w:jc w:val="both"/>
        <w:rPr>
          <w:rStyle w:val="eop"/>
          <w:rFonts w:ascii="Arial" w:hAnsi="Arial" w:eastAsia="Arial" w:cs="Arial"/>
          <w:sz w:val="22"/>
          <w:szCs w:val="22"/>
        </w:rPr>
      </w:pPr>
      <w:r w:rsidRPr="002930FC">
        <w:rPr>
          <w:rStyle w:val="normaltextrun"/>
          <w:rFonts w:ascii="Arial" w:hAnsi="Arial" w:eastAsia="Arial" w:cs="Arial"/>
          <w:i/>
          <w:iCs/>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2930FC">
        <w:rPr>
          <w:rStyle w:val="eop"/>
          <w:rFonts w:ascii="Arial" w:hAnsi="Arial" w:eastAsia="Arial" w:cs="Arial"/>
          <w:sz w:val="22"/>
          <w:szCs w:val="22"/>
        </w:rPr>
        <w:t> </w:t>
      </w:r>
    </w:p>
    <w:p w:rsidRPr="002930FC" w:rsidR="00C3670F" w:rsidP="002930FC" w:rsidRDefault="00C3670F" w14:paraId="4D19C2FE" w14:textId="77777777">
      <w:pPr>
        <w:ind w:left="708"/>
        <w:jc w:val="both"/>
        <w:rPr>
          <w:rFonts w:ascii="Arial" w:hAnsi="Arial" w:eastAsia="Arial" w:cs="Arial"/>
          <w:sz w:val="22"/>
          <w:szCs w:val="22"/>
        </w:rPr>
      </w:pPr>
    </w:p>
    <w:p w:rsidRPr="002930FC" w:rsidR="00C1526D" w:rsidP="002930FC" w:rsidRDefault="00C1526D" w14:paraId="1510A089"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A su vez el artículo 488 del Código Sustantivo del Trabajo dispone: </w:t>
      </w:r>
      <w:r w:rsidRPr="002930FC">
        <w:rPr>
          <w:rStyle w:val="eop"/>
          <w:rFonts w:ascii="Arial" w:hAnsi="Arial" w:eastAsia="Arial" w:cs="Arial"/>
          <w:sz w:val="22"/>
          <w:szCs w:val="22"/>
        </w:rPr>
        <w:t> </w:t>
      </w:r>
    </w:p>
    <w:p w:rsidRPr="002930FC" w:rsidR="00C3670F" w:rsidP="002930FC" w:rsidRDefault="00C3670F" w14:paraId="5532D00E" w14:textId="77777777">
      <w:pPr>
        <w:jc w:val="both"/>
        <w:rPr>
          <w:rFonts w:ascii="Arial" w:hAnsi="Arial" w:eastAsia="Arial" w:cs="Arial"/>
          <w:sz w:val="22"/>
          <w:szCs w:val="22"/>
        </w:rPr>
      </w:pPr>
    </w:p>
    <w:p w:rsidRPr="002930FC" w:rsidR="00C1526D" w:rsidP="002930FC" w:rsidRDefault="00C1526D" w14:paraId="1909442B" w14:textId="77777777">
      <w:pPr>
        <w:ind w:left="708"/>
        <w:jc w:val="both"/>
        <w:rPr>
          <w:rStyle w:val="eop"/>
          <w:rFonts w:ascii="Arial" w:hAnsi="Arial" w:eastAsia="Arial" w:cs="Arial"/>
          <w:sz w:val="22"/>
          <w:szCs w:val="22"/>
        </w:rPr>
      </w:pPr>
      <w:r w:rsidRPr="002930FC">
        <w:rPr>
          <w:rStyle w:val="normaltextrun"/>
          <w:rFonts w:ascii="Arial" w:hAnsi="Arial" w:eastAsia="Arial" w:cs="Arial"/>
          <w:sz w:val="22"/>
          <w:szCs w:val="22"/>
        </w:rPr>
        <w:t>‘’</w:t>
      </w:r>
      <w:r w:rsidRPr="002930FC">
        <w:rPr>
          <w:rStyle w:val="normaltextrun"/>
          <w:rFonts w:ascii="Arial" w:hAnsi="Arial" w:eastAsia="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2930FC">
        <w:rPr>
          <w:rStyle w:val="eop"/>
          <w:rFonts w:ascii="Arial" w:hAnsi="Arial" w:eastAsia="Arial" w:cs="Arial"/>
          <w:sz w:val="22"/>
          <w:szCs w:val="22"/>
        </w:rPr>
        <w:t> </w:t>
      </w:r>
    </w:p>
    <w:p w:rsidRPr="002930FC" w:rsidR="00C3670F" w:rsidP="002930FC" w:rsidRDefault="00C3670F" w14:paraId="3EEB9C2F" w14:textId="77777777">
      <w:pPr>
        <w:ind w:left="708"/>
        <w:jc w:val="both"/>
        <w:rPr>
          <w:rFonts w:ascii="Arial" w:hAnsi="Arial" w:eastAsia="Arial" w:cs="Arial"/>
          <w:sz w:val="22"/>
          <w:szCs w:val="22"/>
        </w:rPr>
      </w:pPr>
    </w:p>
    <w:p w:rsidRPr="002930FC" w:rsidR="00C1526D" w:rsidP="002930FC" w:rsidRDefault="00C1526D" w14:paraId="059E3301"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r w:rsidRPr="002930FC">
        <w:rPr>
          <w:rStyle w:val="eop"/>
          <w:rFonts w:ascii="Arial" w:hAnsi="Arial" w:eastAsia="Arial" w:cs="Arial"/>
          <w:sz w:val="22"/>
          <w:szCs w:val="22"/>
        </w:rPr>
        <w:t> </w:t>
      </w:r>
    </w:p>
    <w:p w:rsidRPr="002930FC" w:rsidR="00C3670F" w:rsidP="002930FC" w:rsidRDefault="00C3670F" w14:paraId="2425DEC4" w14:textId="77777777">
      <w:pPr>
        <w:jc w:val="both"/>
        <w:rPr>
          <w:rFonts w:ascii="Arial" w:hAnsi="Arial" w:eastAsia="Arial" w:cs="Arial"/>
          <w:sz w:val="22"/>
          <w:szCs w:val="22"/>
        </w:rPr>
      </w:pPr>
    </w:p>
    <w:p w:rsidRPr="002930FC" w:rsidR="002E0F34" w:rsidP="002930FC" w:rsidRDefault="00C1526D" w14:paraId="4E9D33CF"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En conclusión, solicito declarar probada esta excepción y absolver a mi poderdante de las obligaciones que emanan de derechos que se encuentran extinguidos por el fenómeno de la prescripción. </w:t>
      </w:r>
      <w:r w:rsidRPr="002930FC">
        <w:rPr>
          <w:rStyle w:val="eop"/>
          <w:rFonts w:ascii="Arial" w:hAnsi="Arial" w:eastAsia="Arial" w:cs="Arial"/>
          <w:sz w:val="22"/>
          <w:szCs w:val="22"/>
        </w:rPr>
        <w:t> </w:t>
      </w:r>
    </w:p>
    <w:p w:rsidRPr="002930FC" w:rsidR="00C3670F" w:rsidP="002930FC" w:rsidRDefault="00C3670F" w14:paraId="334C1F66" w14:textId="77777777">
      <w:pPr>
        <w:jc w:val="both"/>
        <w:rPr>
          <w:rFonts w:ascii="Arial" w:hAnsi="Arial" w:eastAsia="Arial" w:cs="Arial"/>
          <w:sz w:val="22"/>
          <w:szCs w:val="22"/>
        </w:rPr>
      </w:pPr>
    </w:p>
    <w:p w:rsidRPr="002930FC" w:rsidR="00C1526D" w:rsidP="002930FC" w:rsidRDefault="00C1526D" w14:paraId="5C653295" w14:textId="7FD9788B">
      <w:pPr>
        <w:pStyle w:val="ListParagraph"/>
        <w:numPr>
          <w:ilvl w:val="0"/>
          <w:numId w:val="3"/>
        </w:numPr>
        <w:spacing w:line="240" w:lineRule="auto"/>
        <w:rPr>
          <w:color w:val="auto"/>
        </w:rPr>
      </w:pPr>
      <w:r w:rsidRPr="002930FC">
        <w:rPr>
          <w:rStyle w:val="normaltextrun"/>
          <w:b/>
          <w:bCs/>
          <w:color w:val="auto"/>
          <w:u w:val="single"/>
        </w:rPr>
        <w:t>BUENA FE</w:t>
      </w:r>
      <w:r w:rsidRPr="002930FC">
        <w:rPr>
          <w:rStyle w:val="eop"/>
          <w:color w:val="auto"/>
        </w:rPr>
        <w:t> </w:t>
      </w:r>
    </w:p>
    <w:p w:rsidRPr="002930FC" w:rsidR="00C1526D" w:rsidP="002930FC" w:rsidRDefault="00C1526D" w14:paraId="31526229" w14:textId="77777777">
      <w:pPr>
        <w:jc w:val="both"/>
        <w:rPr>
          <w:rFonts w:ascii="Arial" w:hAnsi="Arial" w:eastAsia="Arial" w:cs="Arial"/>
          <w:sz w:val="22"/>
          <w:szCs w:val="22"/>
        </w:rPr>
      </w:pPr>
      <w:r w:rsidRPr="002930FC">
        <w:rPr>
          <w:rStyle w:val="eop"/>
          <w:rFonts w:ascii="Arial" w:hAnsi="Arial" w:eastAsia="Arial" w:cs="Arial"/>
          <w:sz w:val="22"/>
          <w:szCs w:val="22"/>
        </w:rPr>
        <w:t> </w:t>
      </w:r>
    </w:p>
    <w:p w:rsidRPr="002930FC" w:rsidR="002E0F34" w:rsidP="002930FC" w:rsidRDefault="00C1526D" w14:paraId="35930041"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 xml:space="preserve">Mi representada </w:t>
      </w:r>
      <w:r w:rsidRPr="002930FC">
        <w:rPr>
          <w:rStyle w:val="normaltextrun"/>
          <w:rFonts w:ascii="Arial" w:hAnsi="Arial" w:eastAsia="Arial" w:cs="Arial"/>
          <w:b/>
          <w:bCs/>
          <w:sz w:val="22"/>
          <w:szCs w:val="22"/>
        </w:rPr>
        <w:t>ALLIANZ SEGUROS DE VIDA S.A.</w:t>
      </w:r>
      <w:r w:rsidRPr="002930FC">
        <w:rPr>
          <w:rStyle w:val="normaltextrun"/>
          <w:rFonts w:ascii="Arial" w:hAnsi="Arial" w:eastAsia="Arial" w:cs="Arial"/>
          <w:sz w:val="22"/>
          <w:szCs w:val="22"/>
        </w:rPr>
        <w:t>, en calidad de aseguradora previsional ha obrado de buena fe, tanto en el periodo de vigencia de la póliza, como en todas las actuaciones realizadas dentro del presente proceso.</w:t>
      </w:r>
      <w:r w:rsidRPr="002930FC">
        <w:rPr>
          <w:rStyle w:val="eop"/>
          <w:rFonts w:ascii="Arial" w:hAnsi="Arial" w:eastAsia="Arial" w:cs="Arial"/>
          <w:sz w:val="22"/>
          <w:szCs w:val="22"/>
        </w:rPr>
        <w:t> </w:t>
      </w:r>
    </w:p>
    <w:p w:rsidRPr="002930FC" w:rsidR="00C3670F" w:rsidP="002930FC" w:rsidRDefault="00C3670F" w14:paraId="0B22E028" w14:textId="77777777">
      <w:pPr>
        <w:jc w:val="both"/>
        <w:rPr>
          <w:rFonts w:ascii="Arial" w:hAnsi="Arial" w:eastAsia="Arial" w:cs="Arial"/>
          <w:sz w:val="22"/>
          <w:szCs w:val="22"/>
        </w:rPr>
      </w:pPr>
    </w:p>
    <w:p w:rsidRPr="002930FC" w:rsidR="00C1526D" w:rsidP="002930FC" w:rsidRDefault="00C1526D" w14:paraId="03754F06" w14:textId="637D9B1F">
      <w:pPr>
        <w:pStyle w:val="ListParagraph"/>
        <w:numPr>
          <w:ilvl w:val="0"/>
          <w:numId w:val="3"/>
        </w:numPr>
        <w:spacing w:line="240" w:lineRule="auto"/>
        <w:rPr>
          <w:color w:val="auto"/>
        </w:rPr>
      </w:pPr>
      <w:r w:rsidRPr="002930FC">
        <w:rPr>
          <w:rStyle w:val="normaltextrun"/>
          <w:b/>
          <w:bCs/>
          <w:color w:val="auto"/>
          <w:u w:val="single"/>
        </w:rPr>
        <w:t>GENÉRICA O INNOMINADA</w:t>
      </w:r>
      <w:r w:rsidRPr="002930FC">
        <w:rPr>
          <w:rStyle w:val="eop"/>
          <w:color w:val="auto"/>
        </w:rPr>
        <w:t> </w:t>
      </w:r>
    </w:p>
    <w:p w:rsidRPr="002930FC" w:rsidR="00C1526D" w:rsidP="002930FC" w:rsidRDefault="00C1526D" w14:paraId="4665525A" w14:textId="77777777">
      <w:pPr>
        <w:jc w:val="both"/>
        <w:rPr>
          <w:rFonts w:ascii="Arial" w:hAnsi="Arial" w:eastAsia="Arial" w:cs="Arial"/>
          <w:sz w:val="22"/>
          <w:szCs w:val="22"/>
        </w:rPr>
      </w:pPr>
      <w:r w:rsidRPr="002930FC">
        <w:rPr>
          <w:rStyle w:val="eop"/>
          <w:rFonts w:ascii="Arial" w:hAnsi="Arial" w:eastAsia="Arial" w:cs="Arial"/>
          <w:sz w:val="22"/>
          <w:szCs w:val="22"/>
        </w:rPr>
        <w:t> </w:t>
      </w:r>
    </w:p>
    <w:p w:rsidRPr="002930FC" w:rsidR="00317AB7" w:rsidP="002930FC" w:rsidRDefault="00C1526D" w14:paraId="0C299864"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r w:rsidRPr="002930FC">
        <w:rPr>
          <w:rStyle w:val="eop"/>
          <w:rFonts w:ascii="Arial" w:hAnsi="Arial" w:eastAsia="Arial" w:cs="Arial"/>
          <w:sz w:val="22"/>
          <w:szCs w:val="22"/>
        </w:rPr>
        <w:t> </w:t>
      </w:r>
    </w:p>
    <w:p w:rsidRPr="002930FC" w:rsidR="00C3670F" w:rsidP="002930FC" w:rsidRDefault="00C3670F" w14:paraId="4708B8CD" w14:textId="77777777">
      <w:pPr>
        <w:jc w:val="both"/>
        <w:rPr>
          <w:rStyle w:val="eop"/>
          <w:rFonts w:ascii="Arial" w:hAnsi="Arial" w:eastAsia="Arial" w:cs="Arial"/>
          <w:sz w:val="22"/>
          <w:szCs w:val="22"/>
        </w:rPr>
      </w:pPr>
    </w:p>
    <w:p w:rsidRPr="002930FC" w:rsidR="009A7588" w:rsidP="002930FC" w:rsidRDefault="00AB5B93" w14:paraId="00F3EBBB" w14:textId="410BA872">
      <w:pPr>
        <w:jc w:val="center"/>
        <w:rPr>
          <w:rFonts w:ascii="Arial" w:hAnsi="Arial" w:eastAsia="Arial" w:cs="Arial"/>
          <w:b/>
          <w:bCs/>
          <w:sz w:val="22"/>
          <w:szCs w:val="22"/>
          <w:u w:val="single"/>
        </w:rPr>
      </w:pPr>
      <w:r w:rsidRPr="002930FC">
        <w:rPr>
          <w:rFonts w:ascii="Arial" w:hAnsi="Arial" w:eastAsia="Arial" w:cs="Arial"/>
          <w:b/>
          <w:bCs/>
          <w:sz w:val="22"/>
          <w:szCs w:val="22"/>
          <w:u w:val="single"/>
        </w:rPr>
        <w:t xml:space="preserve">CAPITULO </w:t>
      </w:r>
      <w:r w:rsidRPr="002930FC" w:rsidR="00F10897">
        <w:rPr>
          <w:rFonts w:ascii="Arial" w:hAnsi="Arial" w:eastAsia="Arial" w:cs="Arial"/>
          <w:b/>
          <w:bCs/>
          <w:sz w:val="22"/>
          <w:szCs w:val="22"/>
          <w:u w:val="single"/>
        </w:rPr>
        <w:t>II</w:t>
      </w:r>
      <w:r w:rsidRPr="002930FC" w:rsidR="7858EE26">
        <w:rPr>
          <w:rFonts w:ascii="Arial" w:hAnsi="Arial" w:eastAsia="Arial" w:cs="Arial"/>
          <w:b/>
          <w:bCs/>
          <w:sz w:val="22"/>
          <w:szCs w:val="22"/>
          <w:u w:val="single"/>
        </w:rPr>
        <w:t>.</w:t>
      </w:r>
    </w:p>
    <w:p w:rsidRPr="002930FC" w:rsidR="00317AB7" w:rsidP="002930FC" w:rsidRDefault="00AB5B93" w14:paraId="17F13D95" w14:textId="77777777">
      <w:pPr>
        <w:jc w:val="center"/>
        <w:rPr>
          <w:rFonts w:ascii="Arial" w:hAnsi="Arial" w:eastAsia="Arial" w:cs="Arial"/>
          <w:b/>
          <w:bCs/>
          <w:sz w:val="22"/>
          <w:szCs w:val="22"/>
          <w:u w:val="single"/>
        </w:rPr>
      </w:pPr>
      <w:r w:rsidRPr="002930FC">
        <w:rPr>
          <w:rFonts w:ascii="Arial" w:hAnsi="Arial" w:eastAsia="Arial" w:cs="Arial"/>
          <w:b/>
          <w:bCs/>
          <w:sz w:val="22"/>
          <w:szCs w:val="22"/>
          <w:u w:val="single"/>
        </w:rPr>
        <w:t>CONTESTACIÓN DEL LLAMAM</w:t>
      </w:r>
      <w:bookmarkStart w:name="_Hlk11249370" w:id="4"/>
      <w:r w:rsidRPr="002930FC">
        <w:rPr>
          <w:rFonts w:ascii="Arial" w:hAnsi="Arial" w:eastAsia="Arial" w:cs="Arial"/>
          <w:b/>
          <w:bCs/>
          <w:sz w:val="22"/>
          <w:szCs w:val="22"/>
          <w:u w:val="single"/>
        </w:rPr>
        <w:t xml:space="preserve">IENTO EN GARANTÍA FORMULADO POR </w:t>
      </w:r>
      <w:r w:rsidRPr="002930FC" w:rsidR="00773081">
        <w:rPr>
          <w:rFonts w:ascii="Arial" w:hAnsi="Arial" w:eastAsia="Arial" w:cs="Arial"/>
          <w:b/>
          <w:bCs/>
          <w:sz w:val="22"/>
          <w:szCs w:val="22"/>
          <w:u w:val="single"/>
        </w:rPr>
        <w:t>LA AFP COLFONDOS S.A PENSIONES Y CESANTÍAS</w:t>
      </w:r>
      <w:r w:rsidRPr="002930FC" w:rsidR="002E0F34">
        <w:rPr>
          <w:rFonts w:ascii="Arial" w:hAnsi="Arial" w:eastAsia="Arial" w:cs="Arial"/>
          <w:b/>
          <w:bCs/>
          <w:sz w:val="22"/>
          <w:szCs w:val="22"/>
          <w:u w:val="single"/>
        </w:rPr>
        <w:t xml:space="preserve"> A ALLIANZ SEGUROS DE VIDA S.A.</w:t>
      </w:r>
      <w:bookmarkEnd w:id="4"/>
    </w:p>
    <w:p w:rsidRPr="002930FC" w:rsidR="00C3670F" w:rsidP="002930FC" w:rsidRDefault="00C3670F" w14:paraId="7131FABF" w14:textId="77777777">
      <w:pPr>
        <w:jc w:val="both"/>
        <w:rPr>
          <w:rFonts w:ascii="Arial" w:hAnsi="Arial" w:eastAsia="Arial" w:cs="Arial"/>
          <w:sz w:val="22"/>
          <w:szCs w:val="22"/>
        </w:rPr>
      </w:pPr>
    </w:p>
    <w:p w:rsidRPr="002930FC" w:rsidR="00AB5B93" w:rsidP="002930FC" w:rsidRDefault="00AB5B93" w14:paraId="0BC8B564" w14:textId="34A6770D">
      <w:pPr>
        <w:jc w:val="both"/>
        <w:rPr>
          <w:rFonts w:ascii="Arial" w:hAnsi="Arial" w:eastAsia="Arial" w:cs="Arial"/>
          <w:sz w:val="22"/>
          <w:szCs w:val="22"/>
        </w:rPr>
      </w:pPr>
      <w:r w:rsidRPr="002930FC">
        <w:rPr>
          <w:rFonts w:ascii="Arial" w:hAnsi="Arial" w:eastAsia="Arial" w:cs="Arial"/>
          <w:sz w:val="22"/>
          <w:szCs w:val="22"/>
        </w:rPr>
        <w:t xml:space="preserve">Siguiendo el orden propuesto, en este acápite se desarrollará lo concerniente al llamamiento en garantía formulado por </w:t>
      </w:r>
      <w:r w:rsidRPr="002930FC" w:rsidR="00D54BAC">
        <w:rPr>
          <w:rFonts w:ascii="Arial" w:hAnsi="Arial" w:eastAsia="Arial" w:cs="Arial"/>
          <w:sz w:val="22"/>
          <w:szCs w:val="22"/>
        </w:rPr>
        <w:t>la</w:t>
      </w:r>
      <w:r w:rsidRPr="002930FC" w:rsidR="00500350">
        <w:rPr>
          <w:rFonts w:ascii="Arial" w:hAnsi="Arial" w:eastAsia="Arial" w:cs="Arial"/>
          <w:sz w:val="22"/>
          <w:szCs w:val="22"/>
        </w:rPr>
        <w:t xml:space="preserve"> AFP COLFONDOS S.A. PENSIONES Y CESANTÍAS</w:t>
      </w:r>
      <w:r w:rsidRPr="002930FC">
        <w:rPr>
          <w:rFonts w:ascii="Arial" w:hAnsi="Arial" w:eastAsia="Arial" w:cs="Arial"/>
          <w:sz w:val="22"/>
          <w:szCs w:val="22"/>
        </w:rPr>
        <w:t xml:space="preserve"> a la sociedad que represento. Así pues, se procederá:</w:t>
      </w:r>
    </w:p>
    <w:p w:rsidRPr="002930FC" w:rsidR="00C3670F" w:rsidP="002930FC" w:rsidRDefault="00C3670F" w14:paraId="711911B5" w14:textId="77777777">
      <w:pPr>
        <w:jc w:val="both"/>
        <w:rPr>
          <w:rFonts w:ascii="Arial" w:hAnsi="Arial" w:eastAsia="Arial" w:cs="Arial"/>
          <w:sz w:val="22"/>
          <w:szCs w:val="22"/>
        </w:rPr>
      </w:pPr>
    </w:p>
    <w:p w:rsidRPr="002930FC" w:rsidR="00AB5B93" w:rsidP="002930FC" w:rsidRDefault="002E0F34" w14:paraId="2ED33254" w14:textId="7EADCC13">
      <w:pPr>
        <w:pStyle w:val="ListParagraph"/>
        <w:numPr>
          <w:ilvl w:val="0"/>
          <w:numId w:val="4"/>
        </w:numPr>
        <w:spacing w:line="240" w:lineRule="auto"/>
        <w:rPr>
          <w:b/>
          <w:bCs/>
          <w:color w:val="auto"/>
          <w:u w:val="single"/>
        </w:rPr>
      </w:pPr>
      <w:r w:rsidRPr="002930FC">
        <w:rPr>
          <w:b/>
          <w:bCs/>
          <w:color w:val="auto"/>
          <w:u w:val="single"/>
        </w:rPr>
        <w:t xml:space="preserve">PRONUNCIAMIENTO </w:t>
      </w:r>
      <w:r w:rsidRPr="002930FC" w:rsidR="00AB5B93">
        <w:rPr>
          <w:b/>
          <w:bCs/>
          <w:color w:val="auto"/>
          <w:u w:val="single"/>
        </w:rPr>
        <w:t>FRENTE A LOS HECHOS DEL LLAMAMIENTO EN GARANTÍA</w:t>
      </w:r>
    </w:p>
    <w:p w:rsidRPr="002930FC" w:rsidR="00EB2C62" w:rsidP="002930FC" w:rsidRDefault="00EB2C62" w14:paraId="41FBA9B6" w14:textId="77777777">
      <w:pPr>
        <w:jc w:val="both"/>
        <w:rPr>
          <w:rFonts w:ascii="Arial" w:hAnsi="Arial" w:eastAsia="Arial" w:cs="Arial"/>
          <w:b/>
          <w:bCs/>
          <w:sz w:val="22"/>
          <w:szCs w:val="22"/>
        </w:rPr>
      </w:pPr>
    </w:p>
    <w:p w:rsidRPr="002930FC" w:rsidR="009A1292" w:rsidP="002930FC" w:rsidRDefault="00F70A08" w14:paraId="12227B4B" w14:textId="77777777">
      <w:pPr>
        <w:jc w:val="both"/>
        <w:rPr>
          <w:rStyle w:val="normaltextrun"/>
          <w:rFonts w:ascii="Arial" w:hAnsi="Arial" w:eastAsia="Arial" w:cs="Arial"/>
          <w:sz w:val="22"/>
          <w:szCs w:val="22"/>
          <w:bdr w:val="none" w:color="auto" w:sz="0" w:space="0" w:frame="1"/>
        </w:rPr>
      </w:pPr>
      <w:r w:rsidRPr="002930FC">
        <w:rPr>
          <w:rFonts w:ascii="Arial" w:hAnsi="Arial" w:eastAsia="Arial" w:cs="Arial"/>
          <w:b/>
          <w:bCs/>
          <w:sz w:val="22"/>
          <w:szCs w:val="22"/>
        </w:rPr>
        <w:t xml:space="preserve">FRENTE AL HECHO </w:t>
      </w:r>
      <w:r w:rsidRPr="002930FC" w:rsidR="009A1292">
        <w:rPr>
          <w:rFonts w:ascii="Arial" w:hAnsi="Arial" w:eastAsia="Arial" w:cs="Arial"/>
          <w:b/>
          <w:bCs/>
          <w:sz w:val="22"/>
          <w:szCs w:val="22"/>
        </w:rPr>
        <w:t xml:space="preserve">PRIMERO: NO ME CONSTA </w:t>
      </w:r>
      <w:r w:rsidRPr="002930FC" w:rsidR="009A1292">
        <w:rPr>
          <w:rFonts w:ascii="Arial" w:hAnsi="Arial" w:eastAsia="Arial" w:cs="Arial"/>
          <w:sz w:val="22"/>
          <w:szCs w:val="22"/>
        </w:rPr>
        <w:t xml:space="preserve">que la demandante realizó solicitud formal de afiliación el 16/04/1996, </w:t>
      </w:r>
      <w:r w:rsidRPr="002930FC" w:rsidR="009A1292">
        <w:rPr>
          <w:rStyle w:val="normaltextrun"/>
          <w:rFonts w:ascii="Arial" w:hAnsi="Arial" w:eastAsia="Arial" w:cs="Arial"/>
          <w:sz w:val="22"/>
          <w:szCs w:val="22"/>
          <w:bdr w:val="none" w:color="auto" w:sz="0" w:space="0" w:frame="1"/>
        </w:rPr>
        <w:t>por cuanto es un hecho ajeno a mi representada, el cual deberá ser probado por la parte interesada en el momento oportuno de conformidad con artículo 167 del Código</w:t>
      </w:r>
      <w:r w:rsidRPr="002930FC" w:rsidR="009A1292">
        <w:rPr>
          <w:rStyle w:val="normaltextrun"/>
          <w:rFonts w:ascii="Arial" w:hAnsi="Arial" w:cs="Arial"/>
          <w:sz w:val="22"/>
          <w:szCs w:val="22"/>
          <w:bdr w:val="none" w:color="auto" w:sz="0" w:space="0" w:frame="1"/>
        </w:rPr>
        <w:tab/>
      </w:r>
      <w:r w:rsidRPr="002930FC" w:rsidR="009A1292">
        <w:rPr>
          <w:rStyle w:val="normaltextrun"/>
          <w:rFonts w:ascii="Arial" w:hAnsi="Arial" w:eastAsia="Arial" w:cs="Arial"/>
          <w:sz w:val="22"/>
          <w:szCs w:val="22"/>
          <w:bdr w:val="none" w:color="auto" w:sz="0" w:space="0" w:frame="1"/>
        </w:rPr>
        <w:t xml:space="preserve"> General del Proceso aplicable por analogía y por disposición expresa del artículo 145 del Código Procesal del Trabajo y de la Seguridad Social.</w:t>
      </w:r>
    </w:p>
    <w:p w:rsidRPr="002930FC" w:rsidR="00C3670F" w:rsidP="002930FC" w:rsidRDefault="00C3670F" w14:paraId="623D5115" w14:textId="77777777">
      <w:pPr>
        <w:jc w:val="both"/>
        <w:rPr>
          <w:rStyle w:val="normaltextrun"/>
          <w:rFonts w:ascii="Arial" w:hAnsi="Arial" w:eastAsia="Arial" w:cs="Arial"/>
          <w:sz w:val="22"/>
          <w:szCs w:val="22"/>
          <w:bdr w:val="none" w:color="auto" w:sz="0" w:space="0" w:frame="1"/>
        </w:rPr>
      </w:pPr>
    </w:p>
    <w:p w:rsidRPr="002930FC" w:rsidR="009A1292" w:rsidP="002930FC" w:rsidRDefault="009A1292" w14:paraId="37140C74" w14:textId="4E887453">
      <w:pPr>
        <w:jc w:val="both"/>
        <w:rPr>
          <w:rStyle w:val="normaltextrun"/>
          <w:rFonts w:ascii="Arial" w:hAnsi="Arial" w:cs="Arial"/>
          <w:sz w:val="22"/>
          <w:szCs w:val="22"/>
          <w:bdr w:val="none" w:color="auto" w:sz="0" w:space="0" w:frame="1"/>
        </w:rPr>
      </w:pPr>
      <w:r w:rsidRPr="002930FC">
        <w:rPr>
          <w:rFonts w:ascii="Arial" w:hAnsi="Arial" w:cs="Arial"/>
          <w:b/>
          <w:bCs/>
          <w:sz w:val="22"/>
          <w:szCs w:val="22"/>
        </w:rPr>
        <w:t xml:space="preserve">FRENTE AL HECHO SEGUNDO: ES CIERTO </w:t>
      </w:r>
      <w:r w:rsidRPr="002930FC">
        <w:rPr>
          <w:rFonts w:ascii="Arial" w:hAnsi="Arial" w:cs="Arial"/>
          <w:sz w:val="22"/>
          <w:szCs w:val="22"/>
        </w:rPr>
        <w:t>que la demandante formuló proceso contra COLFONDOS S.A., el cual tiene como pretensión la nulidad de ineficacia del traslado del régimen pensional</w:t>
      </w:r>
      <w:r w:rsidRPr="002930FC">
        <w:rPr>
          <w:rStyle w:val="normaltextrun"/>
          <w:rFonts w:ascii="Arial" w:hAnsi="Arial" w:cs="Arial"/>
          <w:sz w:val="22"/>
          <w:szCs w:val="22"/>
          <w:bdr w:val="none" w:color="auto" w:sz="0" w:space="0" w:frame="1"/>
        </w:rPr>
        <w:t xml:space="preserve">, y que se trasladen todos los aportes de la CAI del demandante al RPM sin descuento alguno. </w:t>
      </w:r>
    </w:p>
    <w:p w:rsidRPr="002930FC" w:rsidR="00C3670F" w:rsidP="002930FC" w:rsidRDefault="00C3670F" w14:paraId="29773E34" w14:textId="77777777">
      <w:pPr>
        <w:jc w:val="both"/>
        <w:rPr>
          <w:rStyle w:val="normaltextrun"/>
          <w:rFonts w:ascii="Arial" w:hAnsi="Arial" w:cs="Arial"/>
          <w:sz w:val="22"/>
          <w:szCs w:val="22"/>
          <w:bdr w:val="none" w:color="auto" w:sz="0" w:space="0" w:frame="1"/>
        </w:rPr>
      </w:pPr>
    </w:p>
    <w:p w:rsidRPr="002930FC" w:rsidR="009A1292" w:rsidP="002930FC" w:rsidRDefault="009A1292" w14:paraId="2A04B829" w14:textId="77777777">
      <w:pPr>
        <w:jc w:val="both"/>
        <w:rPr>
          <w:rStyle w:val="normaltextrun"/>
          <w:rFonts w:ascii="Arial" w:hAnsi="Arial" w:cs="Arial"/>
          <w:sz w:val="22"/>
          <w:szCs w:val="22"/>
          <w:shd w:val="clear" w:color="auto" w:fill="FFFFFF"/>
        </w:rPr>
      </w:pPr>
      <w:r w:rsidRPr="002930FC">
        <w:rPr>
          <w:rStyle w:val="normaltextrun"/>
          <w:rFonts w:ascii="Arial" w:hAnsi="Arial" w:cs="Arial"/>
          <w:sz w:val="22"/>
          <w:szCs w:val="22"/>
          <w:bdr w:val="none" w:color="auto" w:sz="0" w:space="0" w:frame="1"/>
        </w:rPr>
        <w:t xml:space="preserve">No obstante, el apoderado de la llamante en garantía omite indicar que </w:t>
      </w:r>
      <w:r w:rsidRPr="002930FC">
        <w:rPr>
          <w:rStyle w:val="normaltextrun"/>
          <w:rFonts w:ascii="Arial" w:hAnsi="Arial" w:cs="Arial"/>
          <w:sz w:val="22"/>
          <w:szCs w:val="22"/>
          <w:shd w:val="clear" w:color="auto" w:fill="FFFFFF"/>
        </w:rPr>
        <w:t xml:space="preserve">las consecuencias de la ineficacia de la afiliación deben ser asumidas por los fondos de pensiones y no por las entidades aseguradoras, en lo que concierna a los valores utilizados en los seguros previsiones, preciso que no es posible atribuirle una condena a mi representada por las siguientes razones: (i) En las pólizas que sirvieron como fundamento para llamar en garantía a </w:t>
      </w:r>
      <w:r w:rsidRPr="002930FC">
        <w:rPr>
          <w:rStyle w:val="normaltextrun"/>
          <w:rFonts w:ascii="Arial" w:hAnsi="Arial" w:cs="Arial"/>
          <w:b/>
          <w:bCs/>
          <w:sz w:val="22"/>
          <w:szCs w:val="22"/>
          <w:shd w:val="clear" w:color="auto" w:fill="FFFFFF"/>
        </w:rPr>
        <w:t>ALLIANZ SEGUROS DE VIDA S.A.</w:t>
      </w:r>
      <w:r w:rsidRPr="002930FC">
        <w:rPr>
          <w:rStyle w:val="normaltextrun"/>
          <w:rFonts w:ascii="Arial" w:hAnsi="Arial" w:cs="Arial"/>
          <w:sz w:val="22"/>
          <w:szCs w:val="22"/>
          <w:shd w:val="clear" w:color="auto" w:fill="FFFFFF"/>
        </w:rPr>
        <w:t xml:space="preserve"> no se ampararon el riesgo que se le pretende imputar a mi representada (</w:t>
      </w:r>
      <w:proofErr w:type="spellStart"/>
      <w:r w:rsidRPr="002930FC">
        <w:rPr>
          <w:rStyle w:val="normaltextrun"/>
          <w:rFonts w:ascii="Arial" w:hAnsi="Arial" w:cs="Arial"/>
          <w:sz w:val="22"/>
          <w:szCs w:val="22"/>
          <w:shd w:val="clear" w:color="auto" w:fill="FFFFFF"/>
        </w:rPr>
        <w:t>ii</w:t>
      </w:r>
      <w:proofErr w:type="spellEnd"/>
      <w:r w:rsidRPr="002930FC">
        <w:rPr>
          <w:rStyle w:val="normaltextrun"/>
          <w:rFonts w:ascii="Arial" w:hAnsi="Arial" w:cs="Arial"/>
          <w:sz w:val="22"/>
          <w:szCs w:val="22"/>
          <w:shd w:val="clear" w:color="auto" w:fill="FFFFFF"/>
        </w:rPr>
        <w:t>) A la compañía aseguradora no se le trasladar el riesgo y efectos de la ineficacia, ya que estos deben ser asumidos por los fondos de pensiones debido a los errores cometidos al momento de suministrar la asesoría (</w:t>
      </w:r>
      <w:proofErr w:type="spellStart"/>
      <w:r w:rsidRPr="002930FC">
        <w:rPr>
          <w:rStyle w:val="normaltextrun"/>
          <w:rFonts w:ascii="Arial" w:hAnsi="Arial" w:cs="Arial"/>
          <w:sz w:val="22"/>
          <w:szCs w:val="22"/>
          <w:shd w:val="clear" w:color="auto" w:fill="FFFFFF"/>
        </w:rPr>
        <w:t>iii</w:t>
      </w:r>
      <w:proofErr w:type="spellEnd"/>
      <w:r w:rsidRPr="002930FC">
        <w:rPr>
          <w:rStyle w:val="normaltextrun"/>
          <w:rFonts w:ascii="Arial" w:hAnsi="Arial" w:cs="Arial"/>
          <w:sz w:val="22"/>
          <w:szCs w:val="22"/>
          <w:shd w:val="clear" w:color="auto" w:fill="FFFFFF"/>
        </w:rPr>
        <w:t>) las pólizas de seguro previsional no cubre una eventual responsabilidad civil que eventualmente se generen por los errores y efectos cometidos por las AFPS y (</w:t>
      </w:r>
      <w:proofErr w:type="spellStart"/>
      <w:r w:rsidRPr="002930FC">
        <w:rPr>
          <w:rStyle w:val="normaltextrun"/>
          <w:rFonts w:ascii="Arial" w:hAnsi="Arial" w:cs="Arial"/>
          <w:sz w:val="22"/>
          <w:szCs w:val="22"/>
          <w:shd w:val="clear" w:color="auto" w:fill="FFFFFF"/>
        </w:rPr>
        <w:t>iv</w:t>
      </w:r>
      <w:proofErr w:type="spellEnd"/>
      <w:r w:rsidRPr="002930FC">
        <w:rPr>
          <w:rStyle w:val="normaltextrun"/>
          <w:rFonts w:ascii="Arial" w:hAnsi="Arial" w:cs="Arial"/>
          <w:sz w:val="22"/>
          <w:szCs w:val="22"/>
          <w:shd w:val="clear" w:color="auto" w:fill="FFFFFF"/>
        </w:rPr>
        <w:t xml:space="preserve">) </w:t>
      </w:r>
      <w:r w:rsidRPr="002930FC">
        <w:rPr>
          <w:rStyle w:val="normaltextrun"/>
          <w:rFonts w:ascii="Arial" w:hAnsi="Arial" w:cs="Arial"/>
          <w:b/>
          <w:bCs/>
          <w:sz w:val="22"/>
          <w:szCs w:val="22"/>
          <w:shd w:val="clear" w:color="auto" w:fill="FFFFFF"/>
        </w:rPr>
        <w:t>ALLIANZ SEGUROS DE VIDA S.A</w:t>
      </w:r>
      <w:r w:rsidRPr="002930FC">
        <w:rPr>
          <w:rStyle w:val="normaltextrun"/>
          <w:rFonts w:ascii="Arial" w:hAnsi="Arial" w:cs="Arial"/>
          <w:sz w:val="22"/>
          <w:szCs w:val="22"/>
          <w:shd w:val="clear" w:color="auto" w:fill="FFFFFF"/>
        </w:rPr>
        <w:t>.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 los seguros,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2930FC" w:rsidR="00C3670F" w:rsidP="002930FC" w:rsidRDefault="00C3670F" w14:paraId="4E98B104" w14:textId="77777777">
      <w:pPr>
        <w:jc w:val="both"/>
        <w:rPr>
          <w:rStyle w:val="normaltextrun"/>
          <w:rFonts w:ascii="Arial" w:hAnsi="Arial" w:cs="Arial"/>
          <w:sz w:val="22"/>
          <w:szCs w:val="22"/>
          <w:shd w:val="clear" w:color="auto" w:fill="FFFFFF"/>
        </w:rPr>
      </w:pPr>
    </w:p>
    <w:p w:rsidRPr="002930FC" w:rsidR="009A1292" w:rsidP="002930FC" w:rsidRDefault="009A1292" w14:paraId="6D815848" w14:textId="384037A7">
      <w:pPr>
        <w:jc w:val="both"/>
        <w:rPr>
          <w:rStyle w:val="normaltextrun"/>
          <w:rFonts w:ascii="Arial" w:hAnsi="Arial" w:cs="Arial"/>
          <w:sz w:val="22"/>
          <w:szCs w:val="22"/>
          <w:bdr w:val="none" w:color="auto" w:sz="0" w:space="0" w:frame="1"/>
        </w:rPr>
      </w:pPr>
      <w:r w:rsidRPr="002930FC">
        <w:rPr>
          <w:rStyle w:val="normaltextrun"/>
          <w:rFonts w:ascii="Arial" w:hAnsi="Arial" w:cs="Arial"/>
          <w:b/>
          <w:bCs/>
          <w:sz w:val="22"/>
          <w:szCs w:val="22"/>
          <w:shd w:val="clear" w:color="auto" w:fill="FFFFFF"/>
        </w:rPr>
        <w:t xml:space="preserve">FRENTE AL HECHO TERCERO: NO ES CIERTO </w:t>
      </w:r>
      <w:r w:rsidRPr="002930FC">
        <w:rPr>
          <w:rStyle w:val="normaltextrun"/>
          <w:rFonts w:ascii="Arial" w:hAnsi="Arial" w:cs="Arial"/>
          <w:sz w:val="22"/>
          <w:szCs w:val="22"/>
          <w:shd w:val="clear" w:color="auto" w:fill="FFFFFF"/>
        </w:rPr>
        <w:t xml:space="preserve">si bien </w:t>
      </w:r>
      <w:r w:rsidRPr="002930FC">
        <w:rPr>
          <w:rFonts w:ascii="Arial" w:hAnsi="Arial" w:cs="Arial"/>
          <w:sz w:val="22"/>
          <w:szCs w:val="22"/>
        </w:rPr>
        <w:t>la demandante formuló proceso contra COLFONDOS S.A., el cual tiene como pretensión la nulidad de ineficacia del traslado del régimen pensional</w:t>
      </w:r>
      <w:r w:rsidRPr="002930FC">
        <w:rPr>
          <w:rStyle w:val="normaltextrun"/>
          <w:rFonts w:ascii="Arial" w:hAnsi="Arial" w:cs="Arial"/>
          <w:sz w:val="22"/>
          <w:szCs w:val="22"/>
          <w:bdr w:val="none" w:color="auto" w:sz="0" w:space="0" w:frame="1"/>
        </w:rPr>
        <w:t>, y que se trasladen todos los aportes de la CAI del demandante al RPM sin descuento alguno, nada mencion</w:t>
      </w:r>
      <w:r w:rsidRPr="002930FC" w:rsidR="00463521">
        <w:rPr>
          <w:rStyle w:val="normaltextrun"/>
          <w:rFonts w:ascii="Arial" w:hAnsi="Arial" w:cs="Arial"/>
          <w:sz w:val="22"/>
          <w:szCs w:val="22"/>
          <w:bdr w:val="none" w:color="auto" w:sz="0" w:space="0" w:frame="1"/>
        </w:rPr>
        <w:t>ó</w:t>
      </w:r>
      <w:r w:rsidRPr="002930FC">
        <w:rPr>
          <w:rStyle w:val="normaltextrun"/>
          <w:rFonts w:ascii="Arial" w:hAnsi="Arial" w:cs="Arial"/>
          <w:sz w:val="22"/>
          <w:szCs w:val="22"/>
          <w:bdr w:val="none" w:color="auto" w:sz="0" w:space="0" w:frame="1"/>
        </w:rPr>
        <w:t xml:space="preserve"> en las pretensiones en la demanda sobre las sumas adicionales. </w:t>
      </w:r>
    </w:p>
    <w:p w:rsidRPr="002930FC" w:rsidR="00C3670F" w:rsidP="002930FC" w:rsidRDefault="00C3670F" w14:paraId="6D635181" w14:textId="77777777">
      <w:pPr>
        <w:jc w:val="both"/>
        <w:rPr>
          <w:rStyle w:val="normaltextrun"/>
          <w:rFonts w:ascii="Arial" w:hAnsi="Arial" w:cs="Arial"/>
          <w:sz w:val="22"/>
          <w:szCs w:val="22"/>
          <w:bdr w:val="none" w:color="auto" w:sz="0" w:space="0" w:frame="1"/>
        </w:rPr>
      </w:pPr>
    </w:p>
    <w:p w:rsidRPr="002930FC" w:rsidR="009A1292" w:rsidP="002930FC" w:rsidRDefault="009A1292" w14:paraId="5544EE1A" w14:textId="48207790">
      <w:pPr>
        <w:jc w:val="both"/>
        <w:rPr>
          <w:rFonts w:ascii="Arial" w:hAnsi="Arial" w:cs="Arial"/>
          <w:sz w:val="22"/>
          <w:szCs w:val="22"/>
          <w:bdr w:val="none" w:color="auto" w:sz="0" w:space="0" w:frame="1"/>
        </w:rPr>
      </w:pPr>
      <w:r w:rsidRPr="002930FC">
        <w:rPr>
          <w:rStyle w:val="normaltextrun"/>
          <w:rFonts w:ascii="Arial" w:hAnsi="Arial" w:cs="Arial"/>
          <w:sz w:val="22"/>
          <w:szCs w:val="22"/>
          <w:bdr w:val="none" w:color="auto" w:sz="0" w:space="0" w:frame="1"/>
        </w:rPr>
        <w:t xml:space="preserve">Adicionalmente, el apoderado de la llamante en garantía omite indicar que </w:t>
      </w:r>
      <w:r w:rsidRPr="002930FC">
        <w:rPr>
          <w:rStyle w:val="normaltextrun"/>
          <w:rFonts w:ascii="Arial" w:hAnsi="Arial" w:cs="Arial"/>
          <w:sz w:val="22"/>
          <w:szCs w:val="22"/>
          <w:shd w:val="clear" w:color="auto" w:fill="FFFFFF"/>
        </w:rPr>
        <w:t xml:space="preserve">las consecuencias de la ineficacia de la afiliación deben ser asumidas por los fondos de pensiones y no por las entidades aseguradoras, en lo que concierna a los valores utilizados en los seguros previsiones, preciso que no es posible atribuirle una condena a mi representada por las siguientes razones: (i) En las pólizas que sirvieron como fundamento para llamar en garantía a </w:t>
      </w:r>
      <w:r w:rsidRPr="002930FC">
        <w:rPr>
          <w:rStyle w:val="normaltextrun"/>
          <w:rFonts w:ascii="Arial" w:hAnsi="Arial" w:cs="Arial"/>
          <w:b/>
          <w:bCs/>
          <w:sz w:val="22"/>
          <w:szCs w:val="22"/>
          <w:shd w:val="clear" w:color="auto" w:fill="FFFFFF"/>
        </w:rPr>
        <w:t>ALLIANZ SEGUROS DE VIDA S.A.</w:t>
      </w:r>
      <w:r w:rsidRPr="002930FC">
        <w:rPr>
          <w:rStyle w:val="normaltextrun"/>
          <w:rFonts w:ascii="Arial" w:hAnsi="Arial" w:cs="Arial"/>
          <w:sz w:val="22"/>
          <w:szCs w:val="22"/>
          <w:shd w:val="clear" w:color="auto" w:fill="FFFFFF"/>
        </w:rPr>
        <w:t xml:space="preserve"> no se ampararon el riesgo que se le pretende imputar a mi representada (</w:t>
      </w:r>
      <w:proofErr w:type="spellStart"/>
      <w:r w:rsidRPr="002930FC">
        <w:rPr>
          <w:rStyle w:val="normaltextrun"/>
          <w:rFonts w:ascii="Arial" w:hAnsi="Arial" w:cs="Arial"/>
          <w:sz w:val="22"/>
          <w:szCs w:val="22"/>
          <w:shd w:val="clear" w:color="auto" w:fill="FFFFFF"/>
        </w:rPr>
        <w:t>ii</w:t>
      </w:r>
      <w:proofErr w:type="spellEnd"/>
      <w:r w:rsidRPr="002930FC">
        <w:rPr>
          <w:rStyle w:val="normaltextrun"/>
          <w:rFonts w:ascii="Arial" w:hAnsi="Arial" w:cs="Arial"/>
          <w:sz w:val="22"/>
          <w:szCs w:val="22"/>
          <w:shd w:val="clear" w:color="auto" w:fill="FFFFFF"/>
        </w:rPr>
        <w:t>) A la compañía aseguradora no se le trasladar el riesgo y efectos de la ineficacia, ya que estos deben ser asumidos por los fondos de pensiones debido a los errores cometidos al momento de suministrar la asesoría (</w:t>
      </w:r>
      <w:proofErr w:type="spellStart"/>
      <w:r w:rsidRPr="002930FC">
        <w:rPr>
          <w:rStyle w:val="normaltextrun"/>
          <w:rFonts w:ascii="Arial" w:hAnsi="Arial" w:cs="Arial"/>
          <w:sz w:val="22"/>
          <w:szCs w:val="22"/>
          <w:shd w:val="clear" w:color="auto" w:fill="FFFFFF"/>
        </w:rPr>
        <w:t>iii</w:t>
      </w:r>
      <w:proofErr w:type="spellEnd"/>
      <w:r w:rsidRPr="002930FC">
        <w:rPr>
          <w:rStyle w:val="normaltextrun"/>
          <w:rFonts w:ascii="Arial" w:hAnsi="Arial" w:cs="Arial"/>
          <w:sz w:val="22"/>
          <w:szCs w:val="22"/>
          <w:shd w:val="clear" w:color="auto" w:fill="FFFFFF"/>
        </w:rPr>
        <w:t>) las pólizas de seguro previsional no cubre una eventual responsabilidad civil que eventualmente se generen por los errores y efectos cometidos por las AFPS y (</w:t>
      </w:r>
      <w:proofErr w:type="spellStart"/>
      <w:r w:rsidRPr="002930FC">
        <w:rPr>
          <w:rStyle w:val="normaltextrun"/>
          <w:rFonts w:ascii="Arial" w:hAnsi="Arial" w:cs="Arial"/>
          <w:sz w:val="22"/>
          <w:szCs w:val="22"/>
          <w:shd w:val="clear" w:color="auto" w:fill="FFFFFF"/>
        </w:rPr>
        <w:t>iv</w:t>
      </w:r>
      <w:proofErr w:type="spellEnd"/>
      <w:r w:rsidRPr="002930FC">
        <w:rPr>
          <w:rStyle w:val="normaltextrun"/>
          <w:rFonts w:ascii="Arial" w:hAnsi="Arial" w:cs="Arial"/>
          <w:sz w:val="22"/>
          <w:szCs w:val="22"/>
          <w:shd w:val="clear" w:color="auto" w:fill="FFFFFF"/>
        </w:rPr>
        <w:t xml:space="preserve">) </w:t>
      </w:r>
      <w:r w:rsidRPr="002930FC">
        <w:rPr>
          <w:rStyle w:val="normaltextrun"/>
          <w:rFonts w:ascii="Arial" w:hAnsi="Arial" w:cs="Arial"/>
          <w:b/>
          <w:bCs/>
          <w:sz w:val="22"/>
          <w:szCs w:val="22"/>
          <w:shd w:val="clear" w:color="auto" w:fill="FFFFFF"/>
        </w:rPr>
        <w:t>ALLIANZ SEGUROS DE VIDA S.A</w:t>
      </w:r>
      <w:r w:rsidRPr="002930FC">
        <w:rPr>
          <w:rStyle w:val="normaltextrun"/>
          <w:rFonts w:ascii="Arial" w:hAnsi="Arial" w:cs="Arial"/>
          <w:sz w:val="22"/>
          <w:szCs w:val="22"/>
          <w:shd w:val="clear" w:color="auto" w:fill="FFFFFF"/>
        </w:rPr>
        <w:t>.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 los seguros,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2930FC" w:rsidR="00463521" w:rsidP="002930FC" w:rsidRDefault="00463521" w14:paraId="2FB383BB" w14:textId="77777777">
      <w:pPr>
        <w:jc w:val="both"/>
        <w:rPr>
          <w:rStyle w:val="normaltextrun"/>
          <w:rFonts w:ascii="Arial" w:hAnsi="Arial" w:eastAsia="Arial" w:cs="Arial"/>
          <w:b/>
          <w:bCs/>
          <w:sz w:val="22"/>
          <w:szCs w:val="22"/>
          <w:bdr w:val="none" w:color="auto" w:sz="0" w:space="0" w:frame="1"/>
        </w:rPr>
      </w:pPr>
    </w:p>
    <w:p w:rsidRPr="002930FC" w:rsidR="0085136E" w:rsidP="002930FC" w:rsidRDefault="009A1292" w14:paraId="6FEDF2E3" w14:textId="12A3C46F">
      <w:pPr>
        <w:jc w:val="both"/>
        <w:rPr>
          <w:rStyle w:val="normaltextrun"/>
          <w:rFonts w:ascii="Arial" w:hAnsi="Arial" w:eastAsia="Arial" w:cs="Arial"/>
          <w:sz w:val="22"/>
          <w:szCs w:val="22"/>
          <w:bdr w:val="none" w:color="auto" w:sz="0" w:space="0" w:frame="1"/>
        </w:rPr>
      </w:pPr>
      <w:r w:rsidRPr="002930FC">
        <w:rPr>
          <w:rStyle w:val="normaltextrun"/>
          <w:rFonts w:ascii="Arial" w:hAnsi="Arial" w:eastAsia="Arial" w:cs="Arial"/>
          <w:b/>
          <w:bCs/>
          <w:sz w:val="22"/>
          <w:szCs w:val="22"/>
          <w:bdr w:val="none" w:color="auto" w:sz="0" w:space="0" w:frame="1"/>
        </w:rPr>
        <w:t xml:space="preserve">FRENTE AL HECHO CUARTO: NO ES CIERTO </w:t>
      </w:r>
      <w:r w:rsidRPr="002930FC">
        <w:rPr>
          <w:rStyle w:val="normaltextrun"/>
          <w:rFonts w:ascii="Arial" w:hAnsi="Arial" w:eastAsia="Arial" w:cs="Arial"/>
          <w:sz w:val="22"/>
          <w:szCs w:val="22"/>
          <w:bdr w:val="none" w:color="auto" w:sz="0" w:space="0" w:frame="1"/>
        </w:rPr>
        <w:t xml:space="preserve">por cuanto no es un hecho, sino una cita jurisprudencial. </w:t>
      </w:r>
    </w:p>
    <w:p w:rsidRPr="002930FC" w:rsidR="00C3670F" w:rsidP="002930FC" w:rsidRDefault="00C3670F" w14:paraId="56E56D77" w14:textId="77777777">
      <w:pPr>
        <w:jc w:val="both"/>
        <w:rPr>
          <w:rStyle w:val="normaltextrun"/>
          <w:rFonts w:ascii="Arial" w:hAnsi="Arial" w:eastAsia="Arial" w:cs="Arial"/>
          <w:sz w:val="22"/>
          <w:szCs w:val="22"/>
          <w:bdr w:val="none" w:color="auto" w:sz="0" w:space="0" w:frame="1"/>
        </w:rPr>
      </w:pPr>
    </w:p>
    <w:p w:rsidRPr="002930FC" w:rsidR="00DA3B8F" w:rsidP="002930FC" w:rsidRDefault="00DA3B8F" w14:paraId="56FF1242" w14:textId="1B7D0A27">
      <w:pPr>
        <w:jc w:val="both"/>
        <w:rPr>
          <w:rStyle w:val="normaltextrun"/>
          <w:rFonts w:ascii="Arial" w:hAnsi="Arial" w:eastAsia="Arial" w:cs="Arial"/>
          <w:sz w:val="22"/>
          <w:szCs w:val="22"/>
        </w:rPr>
      </w:pPr>
      <w:r w:rsidRPr="002930FC">
        <w:rPr>
          <w:rStyle w:val="normaltextrun"/>
          <w:rFonts w:ascii="Arial" w:hAnsi="Arial" w:eastAsia="Arial" w:cs="Arial"/>
          <w:b/>
          <w:bCs/>
          <w:sz w:val="22"/>
          <w:szCs w:val="22"/>
          <w:bdr w:val="none" w:color="auto" w:sz="0" w:space="0" w:frame="1"/>
        </w:rPr>
        <w:t xml:space="preserve">FRENTE AL HECHO QUINTO: </w:t>
      </w:r>
      <w:r w:rsidRPr="002930FC">
        <w:rPr>
          <w:rStyle w:val="normaltextrun"/>
          <w:rFonts w:ascii="Arial" w:hAnsi="Arial" w:eastAsia="Arial" w:cs="Arial"/>
          <w:b/>
          <w:bCs/>
          <w:sz w:val="22"/>
          <w:szCs w:val="22"/>
        </w:rPr>
        <w:t xml:space="preserve">NO ES CIERTO </w:t>
      </w:r>
      <w:r w:rsidRPr="002930FC">
        <w:rPr>
          <w:rStyle w:val="normaltextrun"/>
          <w:rFonts w:ascii="Arial" w:hAnsi="Arial" w:eastAsia="Arial" w:cs="Arial"/>
          <w:sz w:val="22"/>
          <w:szCs w:val="22"/>
        </w:rPr>
        <w:t xml:space="preserve">como está redactado, ya que si bien la AFP COLFONDOS S.A. suscribió con mi representada </w:t>
      </w:r>
      <w:r w:rsidRPr="002930FC">
        <w:rPr>
          <w:rStyle w:val="normaltextrun"/>
          <w:rFonts w:ascii="Arial" w:hAnsi="Arial" w:eastAsia="Arial" w:cs="Arial"/>
          <w:b/>
          <w:bCs/>
          <w:sz w:val="22"/>
          <w:szCs w:val="22"/>
        </w:rPr>
        <w:t xml:space="preserve">ALLIANZ SEGUROS DE VIDA S.A. </w:t>
      </w:r>
      <w:r w:rsidRPr="002930FC">
        <w:rPr>
          <w:rStyle w:val="normaltextrun"/>
          <w:rFonts w:ascii="Arial" w:hAnsi="Arial" w:eastAsia="Arial" w:cs="Arial"/>
          <w:sz w:val="22"/>
          <w:szCs w:val="22"/>
        </w:rPr>
        <w:t xml:space="preserve">la Póliza Previsional cuyo amparo fue </w:t>
      </w:r>
      <w:r w:rsidRPr="002930FC" w:rsidR="00463521">
        <w:rPr>
          <w:rStyle w:val="normaltextrun"/>
          <w:rFonts w:ascii="Arial" w:hAnsi="Arial" w:eastAsia="Arial" w:cs="Arial"/>
          <w:sz w:val="22"/>
          <w:szCs w:val="22"/>
        </w:rPr>
        <w:t xml:space="preserve">el pago de </w:t>
      </w:r>
      <w:r w:rsidRPr="002930FC">
        <w:rPr>
          <w:rStyle w:val="normaltextrun"/>
          <w:rFonts w:ascii="Arial" w:hAnsi="Arial" w:eastAsia="Arial" w:cs="Arial"/>
          <w:sz w:val="22"/>
          <w:szCs w:val="22"/>
          <w:u w:val="single"/>
        </w:rPr>
        <w:t>la suma adicional para completar el capital necesario para las prestaciones económicas en casos de invalidez o muerte de los afiliados al fondo</w:t>
      </w:r>
      <w:r w:rsidRPr="002930FC">
        <w:rPr>
          <w:rStyle w:val="normaltextrun"/>
          <w:rFonts w:ascii="Arial" w:hAnsi="Arial" w:eastAsia="Arial" w:cs="Arial"/>
          <w:sz w:val="22"/>
          <w:szCs w:val="22"/>
        </w:rPr>
        <w:t xml:space="preserve">, con vigencia desde el 02/05/1994 hasta el 31/12/2000, no desde el 01/04/1994, como mal afirma el apoderado de la llamante en garantía. </w:t>
      </w:r>
    </w:p>
    <w:p w:rsidRPr="002930FC" w:rsidR="00DA3B8F" w:rsidP="002930FC" w:rsidRDefault="00DA3B8F" w14:paraId="3581FEA1" w14:textId="77777777">
      <w:pPr>
        <w:jc w:val="both"/>
        <w:rPr>
          <w:rStyle w:val="normaltextrun"/>
          <w:rFonts w:ascii="Arial" w:hAnsi="Arial" w:eastAsia="Arial" w:cs="Arial"/>
          <w:sz w:val="22"/>
          <w:szCs w:val="22"/>
        </w:rPr>
      </w:pPr>
    </w:p>
    <w:p w:rsidRPr="002930FC" w:rsidR="00463521" w:rsidP="002930FC" w:rsidRDefault="00DA3B8F" w14:paraId="5D307022" w14:textId="6508F380">
      <w:pPr>
        <w:jc w:val="both"/>
        <w:rPr>
          <w:rStyle w:val="normaltextrun"/>
          <w:rFonts w:ascii="Arial" w:hAnsi="Arial" w:eastAsia="Arial" w:cs="Arial"/>
          <w:sz w:val="22"/>
          <w:szCs w:val="22"/>
        </w:rPr>
      </w:pPr>
      <w:r w:rsidRPr="002930FC">
        <w:rPr>
          <w:rStyle w:val="normaltextrun"/>
          <w:rFonts w:ascii="Arial" w:hAnsi="Arial" w:eastAsia="Arial" w:cs="Arial"/>
          <w:b/>
          <w:bCs/>
          <w:sz w:val="22"/>
          <w:szCs w:val="22"/>
        </w:rPr>
        <w:t xml:space="preserve">FRENTE AL HECHO SEXTO: NO ES CIERTO </w:t>
      </w:r>
      <w:r w:rsidRPr="002930FC">
        <w:rPr>
          <w:rStyle w:val="normaltextrun"/>
          <w:rFonts w:ascii="Arial" w:hAnsi="Arial" w:eastAsia="Arial" w:cs="Arial"/>
          <w:sz w:val="22"/>
          <w:szCs w:val="22"/>
        </w:rPr>
        <w:t xml:space="preserve">por cuanto no es un hecho, sino una cita de la Ley 100 de 1993. </w:t>
      </w:r>
      <w:r w:rsidRPr="002930FC" w:rsidR="00463521">
        <w:rPr>
          <w:rStyle w:val="normaltextrun"/>
          <w:rFonts w:ascii="Arial" w:hAnsi="Arial" w:eastAsia="Arial" w:cs="Arial"/>
          <w:sz w:val="22"/>
          <w:szCs w:val="22"/>
        </w:rPr>
        <w:t xml:space="preserve">No obstante, debe decirse que </w:t>
      </w:r>
      <w:r w:rsidRPr="002930FC" w:rsidR="00463521">
        <w:rPr>
          <w:rStyle w:val="normaltextrun"/>
          <w:rFonts w:ascii="Arial" w:hAnsi="Arial" w:eastAsia="Arial" w:cs="Arial"/>
          <w:b/>
          <w:bCs/>
          <w:sz w:val="22"/>
          <w:szCs w:val="22"/>
        </w:rPr>
        <w:t xml:space="preserve">NO ES CIERTO </w:t>
      </w:r>
      <w:r w:rsidRPr="002930FC" w:rsidR="00463521">
        <w:rPr>
          <w:rStyle w:val="normaltextrun"/>
          <w:rFonts w:ascii="Arial" w:hAnsi="Arial" w:eastAsia="Arial" w:cs="Arial"/>
          <w:sz w:val="22"/>
          <w:szCs w:val="22"/>
        </w:rPr>
        <w:t xml:space="preserve">que la Póliza Previsional suscrita entre COLFONDOS S.A. y ALLIANZ SEGUROS DE VIDA S.A. cubra los riesgos de invalidez y muerte, toda vez que el único amparo concertado fue el pago de </w:t>
      </w:r>
      <w:r w:rsidRPr="002930FC" w:rsidR="00463521">
        <w:rPr>
          <w:rStyle w:val="normaltextrun"/>
          <w:rFonts w:ascii="Arial" w:hAnsi="Arial" w:eastAsia="Arial" w:cs="Arial"/>
          <w:sz w:val="22"/>
          <w:szCs w:val="22"/>
          <w:u w:val="single"/>
        </w:rPr>
        <w:t>la suma adicional para completar el capital necesario para las prestaciones económicas en casos de invalidez o muerte de los afiliados al fondo</w:t>
      </w:r>
      <w:r w:rsidRPr="002930FC" w:rsidR="00463521">
        <w:rPr>
          <w:rStyle w:val="normaltextrun"/>
          <w:rFonts w:ascii="Arial" w:hAnsi="Arial" w:eastAsia="Arial" w:cs="Arial"/>
          <w:sz w:val="22"/>
          <w:szCs w:val="22"/>
        </w:rPr>
        <w:t xml:space="preserve">, con vigencia desde el 02/05/1994 hasta el 31/12/2000, no desde el 01/04/1994, como mal afirma el apoderado de la llamante en garantía. </w:t>
      </w:r>
    </w:p>
    <w:p w:rsidRPr="002930FC" w:rsidR="00DA3B8F" w:rsidP="002930FC" w:rsidRDefault="00DA3B8F" w14:paraId="38016B8A" w14:textId="77777777">
      <w:pPr>
        <w:ind w:left="708" w:hanging="708"/>
        <w:jc w:val="both"/>
        <w:rPr>
          <w:rStyle w:val="normaltextrun"/>
          <w:rFonts w:ascii="Arial" w:hAnsi="Arial" w:eastAsia="Arial" w:cs="Arial"/>
          <w:sz w:val="22"/>
          <w:szCs w:val="22"/>
        </w:rPr>
      </w:pPr>
    </w:p>
    <w:p w:rsidRPr="002930FC" w:rsidR="00DA3B8F" w:rsidP="002930FC" w:rsidRDefault="00DA3B8F" w14:paraId="5BCB789F" w14:textId="5525AF33">
      <w:pPr>
        <w:jc w:val="both"/>
        <w:rPr>
          <w:rFonts w:ascii="Arial" w:hAnsi="Arial" w:eastAsia="Arial" w:cs="Arial"/>
          <w:sz w:val="22"/>
          <w:szCs w:val="22"/>
          <w:bdr w:val="none" w:color="auto" w:sz="0" w:space="0" w:frame="1"/>
        </w:rPr>
      </w:pPr>
      <w:r w:rsidRPr="002930FC">
        <w:rPr>
          <w:rStyle w:val="normaltextrun"/>
          <w:rFonts w:ascii="Arial" w:hAnsi="Arial" w:eastAsia="Arial" w:cs="Arial"/>
          <w:b/>
          <w:bCs/>
          <w:sz w:val="22"/>
          <w:szCs w:val="22"/>
        </w:rPr>
        <w:t xml:space="preserve">FRENTE AL HECHO SÉPTIMO: NO ME CONSTA </w:t>
      </w:r>
      <w:r w:rsidRPr="002930FC">
        <w:rPr>
          <w:rStyle w:val="normaltextrun"/>
          <w:rFonts w:ascii="Arial" w:hAnsi="Arial" w:eastAsia="Arial" w:cs="Arial"/>
          <w:sz w:val="22"/>
          <w:szCs w:val="22"/>
        </w:rPr>
        <w:t xml:space="preserve">que la AFP COLFONDOS S.A. pagó la póliza con los dineros de las cotizaciones que los empleadores con los trabajadores e independientes hacen al RAIS, </w:t>
      </w:r>
      <w:r w:rsidRPr="002930FC">
        <w:rPr>
          <w:rStyle w:val="normaltextrun"/>
          <w:rFonts w:ascii="Arial" w:hAnsi="Arial" w:eastAsia="Arial" w:cs="Arial"/>
          <w:sz w:val="22"/>
          <w:szCs w:val="22"/>
          <w:shd w:val="clear" w:color="auto" w:fill="FFFFFF"/>
        </w:rPr>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DA3B8F" w:rsidP="002930FC" w:rsidRDefault="00DA3B8F" w14:paraId="27DF44EE" w14:textId="77777777">
      <w:pPr>
        <w:jc w:val="both"/>
        <w:rPr>
          <w:rStyle w:val="normaltextrun"/>
          <w:rFonts w:ascii="Arial" w:hAnsi="Arial" w:eastAsia="Arial" w:cs="Arial"/>
          <w:b/>
          <w:bCs/>
          <w:sz w:val="22"/>
          <w:szCs w:val="22"/>
        </w:rPr>
      </w:pPr>
    </w:p>
    <w:p w:rsidRPr="002930FC" w:rsidR="00DA3B8F" w:rsidP="002930FC" w:rsidRDefault="00DA3B8F" w14:paraId="27AABAC2" w14:textId="21BF126B">
      <w:pPr>
        <w:jc w:val="both"/>
        <w:rPr>
          <w:rStyle w:val="normaltextrun"/>
          <w:rFonts w:ascii="Arial" w:hAnsi="Arial" w:eastAsia="Arial" w:cs="Arial"/>
          <w:sz w:val="22"/>
          <w:szCs w:val="22"/>
          <w:shd w:val="clear" w:color="auto" w:fill="FFFFFF"/>
        </w:rPr>
      </w:pPr>
      <w:r w:rsidRPr="002930FC">
        <w:rPr>
          <w:rStyle w:val="normaltextrun"/>
          <w:rFonts w:ascii="Arial" w:hAnsi="Arial" w:eastAsia="Arial" w:cs="Arial"/>
          <w:sz w:val="22"/>
          <w:szCs w:val="22"/>
        </w:rPr>
        <w:t xml:space="preserve">Sin embargo, </w:t>
      </w:r>
      <w:r w:rsidRPr="002930FC">
        <w:rPr>
          <w:rStyle w:val="normaltextrun"/>
          <w:rFonts w:ascii="Arial" w:hAnsi="Arial" w:eastAsia="Arial" w:cs="Arial"/>
          <w:sz w:val="22"/>
          <w:szCs w:val="22"/>
          <w:shd w:val="clear" w:color="auto" w:fill="FFFFFF"/>
        </w:rPr>
        <w:t xml:space="preserve">se debe mencionar que la AFP COLFONDOS S.A. pagó a la aseguradora </w:t>
      </w:r>
      <w:r w:rsidRPr="002930FC">
        <w:rPr>
          <w:rStyle w:val="normaltextrun"/>
          <w:rFonts w:ascii="Arial" w:hAnsi="Arial" w:eastAsia="Arial" w:cs="Arial"/>
          <w:b/>
          <w:bCs/>
          <w:sz w:val="22"/>
          <w:szCs w:val="22"/>
          <w:shd w:val="clear" w:color="auto" w:fill="FFFFFF"/>
        </w:rPr>
        <w:t xml:space="preserve">ALLIANZ SEGUROS DE VIDA S.A., </w:t>
      </w:r>
      <w:r w:rsidRPr="002930FC">
        <w:rPr>
          <w:rStyle w:val="normaltextrun"/>
          <w:rFonts w:ascii="Arial" w:hAnsi="Arial" w:eastAsia="Arial" w:cs="Arial"/>
          <w:sz w:val="22"/>
          <w:szCs w:val="22"/>
          <w:shd w:val="clear" w:color="auto" w:fill="FFFFFF"/>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w:t>
      </w:r>
    </w:p>
    <w:p w:rsidRPr="002930FC" w:rsidR="00DA3B8F" w:rsidP="002930FC" w:rsidRDefault="00DA3B8F" w14:paraId="37A76026" w14:textId="77777777">
      <w:pPr>
        <w:jc w:val="both"/>
        <w:rPr>
          <w:rStyle w:val="normaltextrun"/>
          <w:rFonts w:ascii="Arial" w:hAnsi="Arial" w:eastAsia="Arial" w:cs="Arial"/>
          <w:sz w:val="22"/>
          <w:szCs w:val="22"/>
          <w:shd w:val="clear" w:color="auto" w:fill="FFFFFF"/>
        </w:rPr>
      </w:pPr>
    </w:p>
    <w:p w:rsidRPr="002930FC" w:rsidR="00DA3B8F" w:rsidP="002930FC" w:rsidRDefault="00DA3B8F" w14:paraId="14DA159C" w14:textId="069EC751">
      <w:pPr>
        <w:jc w:val="both"/>
        <w:rPr>
          <w:rStyle w:val="normaltextrun"/>
          <w:rFonts w:ascii="Arial" w:hAnsi="Arial" w:eastAsia="Arial" w:cs="Arial"/>
          <w:b/>
          <w:bCs/>
          <w:sz w:val="22"/>
          <w:szCs w:val="22"/>
          <w:shd w:val="clear" w:color="auto" w:fill="FFFFFF"/>
        </w:rPr>
      </w:pPr>
      <w:r w:rsidRPr="002930FC">
        <w:rPr>
          <w:rStyle w:val="normaltextrun"/>
          <w:rFonts w:ascii="Arial" w:hAnsi="Arial" w:eastAsia="Arial" w:cs="Arial"/>
          <w:b/>
          <w:bCs/>
          <w:sz w:val="22"/>
          <w:szCs w:val="22"/>
          <w:shd w:val="clear" w:color="auto" w:fill="FFFFFF"/>
        </w:rPr>
        <w:t xml:space="preserve">FRENTE AL HECHO OCTAVO: </w:t>
      </w:r>
      <w:r w:rsidRPr="002930FC">
        <w:rPr>
          <w:rFonts w:ascii="Arial" w:hAnsi="Arial" w:eastAsia="Arial" w:cs="Arial"/>
          <w:sz w:val="22"/>
          <w:szCs w:val="22"/>
        </w:rPr>
        <w:t>El apoderado de la llamante en garantía realizó varias afirmaciones en este hecho, por lo cual me pronunciaré sobre cada una de ellas:</w:t>
      </w:r>
    </w:p>
    <w:p w:rsidRPr="002930FC" w:rsidR="00DA3B8F" w:rsidP="002930FC" w:rsidRDefault="00DA3B8F" w14:paraId="5F417842" w14:textId="77777777">
      <w:pPr>
        <w:jc w:val="both"/>
        <w:rPr>
          <w:rStyle w:val="normaltextrun"/>
          <w:rFonts w:ascii="Arial" w:hAnsi="Arial" w:eastAsia="Arial" w:cs="Arial"/>
          <w:b/>
          <w:bCs/>
          <w:sz w:val="22"/>
          <w:szCs w:val="22"/>
          <w:shd w:val="clear" w:color="auto" w:fill="FFFFFF"/>
        </w:rPr>
      </w:pPr>
    </w:p>
    <w:p w:rsidR="002930FC" w:rsidP="002930FC" w:rsidRDefault="00DA3B8F" w14:paraId="13953BD4" w14:textId="77777777">
      <w:pPr>
        <w:pStyle w:val="ListParagraph"/>
        <w:numPr>
          <w:ilvl w:val="0"/>
          <w:numId w:val="1"/>
        </w:numPr>
        <w:spacing w:line="240" w:lineRule="auto"/>
        <w:ind w:left="426"/>
        <w:rPr>
          <w:rStyle w:val="eop"/>
        </w:rPr>
      </w:pPr>
      <w:r w:rsidRPr="002930FC">
        <w:rPr>
          <w:rStyle w:val="normaltextrun"/>
          <w:b/>
          <w:bCs/>
          <w:shd w:val="clear" w:color="auto" w:fill="FFFFFF"/>
        </w:rPr>
        <w:t xml:space="preserve">NO ES CIERTO </w:t>
      </w:r>
      <w:r w:rsidRPr="002930FC">
        <w:rPr>
          <w:rStyle w:val="normaltextrun"/>
          <w:shd w:val="clear" w:color="auto" w:fill="FFFFFF"/>
        </w:rPr>
        <w:t>que</w:t>
      </w:r>
      <w:r w:rsidRPr="002930FC">
        <w:rPr>
          <w:rStyle w:val="normaltextrun"/>
        </w:rPr>
        <w:t xml:space="preserve"> sea necesario y pertinente llamar en garantía a mi representada en el caso de marras, </w:t>
      </w:r>
      <w:r w:rsidRPr="002930FC">
        <w:rPr>
          <w:rStyle w:val="normaltextrun"/>
          <w:shd w:val="clear" w:color="auto" w:fill="FFFFFF"/>
        </w:rPr>
        <w:t xml:space="preserve">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2930FC">
        <w:rPr>
          <w:rStyle w:val="normaltextrun"/>
          <w:b/>
          <w:bCs/>
          <w:u w:val="single"/>
          <w:shd w:val="clear" w:color="auto" w:fill="FFFFFF"/>
        </w:rPr>
        <w:t>NO</w:t>
      </w:r>
      <w:r w:rsidRPr="002930FC">
        <w:rPr>
          <w:rStyle w:val="normaltextrun"/>
          <w:shd w:val="clear" w:color="auto" w:fill="FFFFFF"/>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2930FC">
        <w:rPr>
          <w:rStyle w:val="normaltextrun"/>
          <w:b/>
          <w:bCs/>
          <w:u w:val="single"/>
          <w:shd w:val="clear" w:color="auto" w:fill="FFFFFF"/>
        </w:rPr>
        <w:t>NO</w:t>
      </w:r>
      <w:r w:rsidRPr="002930FC">
        <w:rPr>
          <w:rStyle w:val="normaltextrun"/>
          <w:shd w:val="clear" w:color="auto" w:fill="FFFFFF"/>
        </w:rPr>
        <w:t xml:space="preserve"> la aseguradora puesto que esta última devengó debidamente la prima y asumió el riesgo asegurado.  </w:t>
      </w:r>
      <w:r w:rsidRPr="002930FC">
        <w:rPr>
          <w:rStyle w:val="normaltextrun"/>
        </w:rPr>
        <w:t> </w:t>
      </w:r>
      <w:r w:rsidRPr="002930FC">
        <w:rPr>
          <w:rStyle w:val="eop"/>
        </w:rPr>
        <w:t> </w:t>
      </w:r>
    </w:p>
    <w:p w:rsidR="002930FC" w:rsidP="002930FC" w:rsidRDefault="002930FC" w14:paraId="291338F1" w14:textId="77777777">
      <w:pPr>
        <w:pStyle w:val="ListParagraph"/>
        <w:spacing w:line="240" w:lineRule="auto"/>
        <w:ind w:left="426" w:firstLine="0"/>
        <w:rPr>
          <w:rStyle w:val="normaltextrun"/>
          <w:b/>
          <w:bCs/>
          <w:shd w:val="clear" w:color="auto" w:fill="FFFFFF"/>
        </w:rPr>
      </w:pPr>
    </w:p>
    <w:p w:rsidR="002930FC" w:rsidP="002930FC" w:rsidRDefault="00DA3B8F" w14:paraId="278CF793" w14:textId="77777777">
      <w:pPr>
        <w:pStyle w:val="ListParagraph"/>
        <w:spacing w:line="240" w:lineRule="auto"/>
        <w:ind w:left="426" w:firstLine="0"/>
        <w:rPr>
          <w:rStyle w:val="eop"/>
        </w:rPr>
      </w:pPr>
      <w:r w:rsidRPr="002930FC">
        <w:rPr>
          <w:rStyle w:val="normaltextrun"/>
          <w:shd w:val="clear" w:color="auto" w:fill="FFFFFF"/>
        </w:rPr>
        <w:t xml:space="preserve">Adicionalmente, existe falta de cobertura material de la póliza colectiva de seguro previsional de invalidez y sobrevivientes No. 0209000001, en el sentido que </w:t>
      </w:r>
      <w:r w:rsidRPr="002930FC">
        <w:rPr>
          <w:rStyle w:val="normaltextrun"/>
          <w:b/>
          <w:bCs/>
        </w:rPr>
        <w:t>ALLIANZ SEGUROS DE VIDA S.A.</w:t>
      </w:r>
      <w:r w:rsidRPr="002930FC">
        <w:rPr>
          <w:rStyle w:val="normaltextrun"/>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r w:rsidRPr="002930FC">
        <w:rPr>
          <w:rStyle w:val="eop"/>
        </w:rPr>
        <w:t> </w:t>
      </w:r>
    </w:p>
    <w:p w:rsidR="002930FC" w:rsidP="002930FC" w:rsidRDefault="002930FC" w14:paraId="0FC5AC86" w14:textId="77777777">
      <w:pPr>
        <w:pStyle w:val="ListParagraph"/>
        <w:spacing w:line="240" w:lineRule="auto"/>
        <w:ind w:left="426" w:firstLine="0"/>
        <w:rPr>
          <w:rStyle w:val="eop"/>
        </w:rPr>
      </w:pPr>
    </w:p>
    <w:p w:rsidRPr="002930FC" w:rsidR="00DA3B8F" w:rsidP="002930FC" w:rsidRDefault="00DA3B8F" w14:paraId="48EF3362" w14:textId="511EA696">
      <w:pPr>
        <w:pStyle w:val="ListParagraph"/>
        <w:numPr>
          <w:ilvl w:val="0"/>
          <w:numId w:val="1"/>
        </w:numPr>
        <w:spacing w:line="240" w:lineRule="auto"/>
        <w:ind w:left="426"/>
      </w:pPr>
      <w:r w:rsidRPr="002930FC">
        <w:rPr>
          <w:rStyle w:val="eop"/>
          <w:b/>
          <w:bCs/>
        </w:rPr>
        <w:t>N</w:t>
      </w:r>
      <w:r w:rsidRPr="002930FC">
        <w:rPr>
          <w:b/>
          <w:bCs/>
        </w:rPr>
        <w:t xml:space="preserve">O ES CIERTO </w:t>
      </w:r>
      <w:r w:rsidRPr="002930FC">
        <w:t xml:space="preserve">que en caso en que se condene a devolver os aportes a COLPENSIONES, le corresponde a mi representada el cumplimiento de dicha obligación, por cuanto lo anterior no constituye un hecho, sino una interpretación subjetiva y errada que hace el apoderado de la entidad convocante frente al pago de la prima efectuada en virtud de la póliza de Seguro Previsional de Invalidez y Sobrevivencia. Como quiera que, </w:t>
      </w:r>
      <w:r w:rsidRPr="002930FC">
        <w:rPr>
          <w:b/>
          <w:bCs/>
        </w:rPr>
        <w:t>ALLIANZ SEGUROS DE VIDA S.A.</w:t>
      </w:r>
      <w:r w:rsidRPr="002930FC">
        <w:t xml:space="preserve">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w:t>
      </w:r>
      <w:r w:rsidRPr="002930FC">
        <w:rPr>
          <w:b/>
          <w:bCs/>
        </w:rPr>
        <w:t>ALLIANZ SEGUROS DE VIDA S.A.</w:t>
      </w:r>
      <w:r w:rsidRPr="002930FC">
        <w:t xml:space="preserve"> asumió el riesgo futuro e incierto del 02/05/1994 hasta el 31/12/2000 no hay lugar a que mi prohijada restituya la prima que fue debidamente devengada.</w:t>
      </w:r>
      <w:r w:rsidRPr="002930FC">
        <w:rPr>
          <w:bdr w:val="none" w:color="auto" w:sz="0" w:space="0" w:frame="1"/>
        </w:rPr>
        <w:t xml:space="preserve"> </w:t>
      </w:r>
    </w:p>
    <w:p w:rsidRPr="002930FC" w:rsidR="00DA3B8F" w:rsidP="002930FC" w:rsidRDefault="00DA3B8F" w14:paraId="1B93067A" w14:textId="77777777">
      <w:pPr>
        <w:jc w:val="both"/>
        <w:rPr>
          <w:rFonts w:ascii="Arial" w:hAnsi="Arial" w:cs="Arial"/>
          <w:sz w:val="22"/>
          <w:szCs w:val="22"/>
        </w:rPr>
      </w:pPr>
    </w:p>
    <w:p w:rsidRPr="002930FC" w:rsidR="00DA3B8F" w:rsidP="002930FC" w:rsidRDefault="00DA3B8F" w14:paraId="726C41EC" w14:textId="77777777">
      <w:pPr>
        <w:jc w:val="both"/>
        <w:rPr>
          <w:rFonts w:ascii="Arial" w:hAnsi="Arial" w:eastAsia="Arial" w:cs="Arial"/>
          <w:sz w:val="22"/>
          <w:szCs w:val="22"/>
        </w:rPr>
      </w:pPr>
      <w:r w:rsidRPr="002930FC">
        <w:rPr>
          <w:rFonts w:ascii="Arial" w:hAnsi="Arial" w:eastAsia="Arial" w:cs="Arial"/>
          <w:sz w:val="22"/>
          <w:szCs w:val="22"/>
        </w:rPr>
        <w:t>A la luz del Código de Comercio un riesgo es:</w:t>
      </w:r>
    </w:p>
    <w:p w:rsidRPr="002930FC" w:rsidR="00DA3B8F" w:rsidP="002930FC" w:rsidRDefault="00DA3B8F" w14:paraId="79DCB3E6" w14:textId="77777777">
      <w:pPr>
        <w:ind w:left="708"/>
        <w:jc w:val="both"/>
        <w:rPr>
          <w:rFonts w:ascii="Arial" w:hAnsi="Arial" w:eastAsia="Arial" w:cs="Arial"/>
          <w:sz w:val="22"/>
          <w:szCs w:val="22"/>
        </w:rPr>
      </w:pPr>
    </w:p>
    <w:p w:rsidRPr="002930FC" w:rsidR="00DA3B8F" w:rsidP="002930FC" w:rsidRDefault="00DA3B8F" w14:paraId="3E29DF24" w14:textId="77777777">
      <w:pPr>
        <w:ind w:left="708"/>
        <w:jc w:val="both"/>
        <w:rPr>
          <w:rFonts w:ascii="Arial" w:hAnsi="Arial" w:eastAsia="Arial" w:cs="Arial"/>
          <w:i/>
          <w:sz w:val="22"/>
          <w:szCs w:val="22"/>
        </w:rPr>
      </w:pPr>
      <w:r w:rsidRPr="002930FC">
        <w:rPr>
          <w:rFonts w:ascii="Arial" w:hAnsi="Arial" w:eastAsia="Arial" w:cs="Arial"/>
          <w:i/>
          <w:sz w:val="22"/>
          <w:szCs w:val="22"/>
        </w:rPr>
        <w:t>“ARTÍCULO 1054.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2930FC" w:rsidR="00DA3B8F" w:rsidP="002930FC" w:rsidRDefault="00DA3B8F" w14:paraId="3405B8D7" w14:textId="77777777">
      <w:pPr>
        <w:jc w:val="both"/>
        <w:rPr>
          <w:rFonts w:ascii="Arial" w:hAnsi="Arial" w:eastAsia="Arial" w:cs="Arial"/>
          <w:i/>
          <w:sz w:val="22"/>
          <w:szCs w:val="22"/>
        </w:rPr>
      </w:pPr>
    </w:p>
    <w:p w:rsidRPr="002930FC" w:rsidR="00DA3B8F" w:rsidP="002930FC" w:rsidRDefault="00DA3B8F" w14:paraId="67622AD6" w14:textId="77777777">
      <w:pPr>
        <w:jc w:val="both"/>
        <w:rPr>
          <w:rFonts w:ascii="Arial" w:hAnsi="Arial" w:eastAsia="Arial" w:cs="Arial"/>
          <w:sz w:val="22"/>
          <w:szCs w:val="22"/>
        </w:rPr>
      </w:pPr>
      <w:r w:rsidRPr="002930FC">
        <w:rPr>
          <w:rFonts w:ascii="Arial" w:hAnsi="Arial" w:eastAsia="Arial" w:cs="Arial"/>
          <w:sz w:val="22"/>
          <w:szCs w:val="22"/>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rsidRPr="002930FC" w:rsidR="00DA3B8F" w:rsidP="002930FC" w:rsidRDefault="00DA3B8F" w14:paraId="038E648C" w14:textId="77777777">
      <w:pPr>
        <w:jc w:val="both"/>
        <w:rPr>
          <w:rFonts w:ascii="Arial" w:hAnsi="Arial" w:eastAsia="Arial" w:cs="Arial"/>
          <w:sz w:val="22"/>
          <w:szCs w:val="22"/>
        </w:rPr>
      </w:pPr>
    </w:p>
    <w:p w:rsidRPr="002930FC" w:rsidR="00DA3B8F" w:rsidP="002930FC" w:rsidRDefault="00DA3B8F" w14:paraId="3C124DE0" w14:textId="77777777">
      <w:pPr>
        <w:jc w:val="both"/>
        <w:rPr>
          <w:rFonts w:ascii="Arial" w:hAnsi="Arial" w:eastAsia="Arial" w:cs="Arial"/>
          <w:sz w:val="22"/>
          <w:szCs w:val="22"/>
        </w:rPr>
      </w:pPr>
      <w:r w:rsidRPr="002930FC">
        <w:rPr>
          <w:rFonts w:ascii="Arial" w:hAnsi="Arial" w:eastAsia="Arial" w:cs="Arial"/>
          <w:sz w:val="22"/>
          <w:szCs w:val="22"/>
        </w:rPr>
        <w:t>En línea con lo anterior, es obligatorio rememorar lo dispuesto en el artículo 1045 del Código de Comercio, norma que, dicho sea de paso, regula las relaciones contractuales generadas en virtud de los contratos de seguro como el que aquí nos ocupa, veamos:</w:t>
      </w:r>
    </w:p>
    <w:p w:rsidRPr="002930FC" w:rsidR="00DA3B8F" w:rsidP="002930FC" w:rsidRDefault="00DA3B8F" w14:paraId="7E48BDB6" w14:textId="77777777">
      <w:pPr>
        <w:jc w:val="both"/>
        <w:rPr>
          <w:rFonts w:ascii="Arial" w:hAnsi="Arial" w:eastAsia="Arial" w:cs="Arial"/>
          <w:i/>
          <w:iCs/>
          <w:sz w:val="22"/>
          <w:szCs w:val="22"/>
        </w:rPr>
      </w:pPr>
    </w:p>
    <w:p w:rsidRPr="002930FC" w:rsidR="00DA3B8F" w:rsidP="002930FC" w:rsidRDefault="00DA3B8F" w14:paraId="25426710" w14:textId="77777777">
      <w:pPr>
        <w:ind w:left="708"/>
        <w:jc w:val="both"/>
        <w:rPr>
          <w:rFonts w:ascii="Arial" w:hAnsi="Arial" w:eastAsia="Arial" w:cs="Arial"/>
          <w:i/>
          <w:sz w:val="22"/>
          <w:szCs w:val="22"/>
        </w:rPr>
      </w:pPr>
      <w:r w:rsidRPr="002930FC">
        <w:rPr>
          <w:rFonts w:ascii="Arial" w:hAnsi="Arial" w:eastAsia="Arial" w:cs="Arial"/>
          <w:i/>
          <w:sz w:val="22"/>
          <w:szCs w:val="22"/>
        </w:rPr>
        <w:t xml:space="preserve">“ARTÍCULO 1045. Son elementos esenciales del contrato de seguro: 1) El interés asegurable; 2) El riesgo asegurable; 3) La prima o precio del seguro, y 4) La obligación condicional del asegurador. </w:t>
      </w:r>
      <w:r w:rsidRPr="002930FC">
        <w:rPr>
          <w:rFonts w:ascii="Arial" w:hAnsi="Arial" w:eastAsia="Arial" w:cs="Arial"/>
          <w:b/>
          <w:bCs/>
          <w:i/>
          <w:sz w:val="22"/>
          <w:szCs w:val="22"/>
          <w:u w:val="single"/>
        </w:rPr>
        <w:t>En defecto de cualquiera de estos elementos, el contrato de seguro no producirá efecto alguno</w:t>
      </w:r>
      <w:r w:rsidRPr="002930FC">
        <w:rPr>
          <w:rFonts w:ascii="Arial" w:hAnsi="Arial" w:eastAsia="Arial" w:cs="Arial"/>
          <w:i/>
          <w:sz w:val="22"/>
          <w:szCs w:val="22"/>
        </w:rPr>
        <w:t>.” (Subrayas fuera del texto original).</w:t>
      </w:r>
    </w:p>
    <w:p w:rsidRPr="002930FC" w:rsidR="00DA3B8F" w:rsidP="002930FC" w:rsidRDefault="00DA3B8F" w14:paraId="4F0C2266" w14:textId="77777777">
      <w:pPr>
        <w:jc w:val="both"/>
        <w:rPr>
          <w:rFonts w:ascii="Arial" w:hAnsi="Arial" w:eastAsia="Arial" w:cs="Arial"/>
          <w:i/>
          <w:sz w:val="22"/>
          <w:szCs w:val="22"/>
        </w:rPr>
      </w:pPr>
    </w:p>
    <w:p w:rsidRPr="002930FC" w:rsidR="00DA3B8F" w:rsidP="002930FC" w:rsidRDefault="00DA3B8F" w14:paraId="03DADCF7" w14:textId="77777777">
      <w:pPr>
        <w:jc w:val="both"/>
        <w:rPr>
          <w:rFonts w:ascii="Arial" w:hAnsi="Arial" w:eastAsia="Arial" w:cs="Arial"/>
          <w:sz w:val="22"/>
          <w:szCs w:val="22"/>
        </w:rPr>
      </w:pPr>
      <w:r w:rsidRPr="002930FC">
        <w:rPr>
          <w:rFonts w:ascii="Arial" w:hAnsi="Arial" w:eastAsia="Arial" w:cs="Arial"/>
          <w:sz w:val="22"/>
          <w:szCs w:val="22"/>
        </w:rPr>
        <w:t xml:space="preserve">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w:t>
      </w:r>
    </w:p>
    <w:p w:rsidRPr="002930FC" w:rsidR="00DA3B8F" w:rsidP="002930FC" w:rsidRDefault="00DA3B8F" w14:paraId="1AD36DF9" w14:textId="77777777">
      <w:pPr>
        <w:jc w:val="both"/>
        <w:rPr>
          <w:rFonts w:ascii="Arial" w:hAnsi="Arial" w:eastAsia="Arial" w:cs="Arial"/>
          <w:sz w:val="22"/>
          <w:szCs w:val="22"/>
        </w:rPr>
      </w:pPr>
    </w:p>
    <w:p w:rsidRPr="002930FC" w:rsidR="00DA3B8F" w:rsidP="002930FC" w:rsidRDefault="00DA3B8F" w14:paraId="7F789EBC" w14:textId="7E5B9797">
      <w:pPr>
        <w:jc w:val="both"/>
        <w:rPr>
          <w:rFonts w:ascii="Arial" w:hAnsi="Arial" w:eastAsia="Arial" w:cs="Arial"/>
          <w:i/>
          <w:iCs/>
          <w:sz w:val="22"/>
          <w:szCs w:val="22"/>
        </w:rPr>
      </w:pPr>
      <w:r w:rsidRPr="002930FC">
        <w:rPr>
          <w:rFonts w:ascii="Arial" w:hAnsi="Arial" w:eastAsia="Arial" w:cs="Arial"/>
          <w:sz w:val="22"/>
          <w:szCs w:val="22"/>
        </w:rPr>
        <w:t>Así las cosas, mi representada cumplió con su obligación condicional de amparar los riesgos asegurados, durante la vigencia de la póliza de seguro previsional de Invalidez y sobrevivencia. (</w:t>
      </w:r>
      <w:proofErr w:type="spellStart"/>
      <w:r w:rsidRPr="002930FC">
        <w:rPr>
          <w:rFonts w:ascii="Arial" w:hAnsi="Arial" w:eastAsia="Arial" w:cs="Arial"/>
          <w:sz w:val="22"/>
          <w:szCs w:val="22"/>
        </w:rPr>
        <w:t>ii</w:t>
      </w:r>
      <w:proofErr w:type="spellEnd"/>
      <w:r w:rsidRPr="002930FC">
        <w:rPr>
          <w:rFonts w:ascii="Arial" w:hAnsi="Arial" w:eastAsia="Arial" w:cs="Arial"/>
          <w:sz w:val="22"/>
          <w:szCs w:val="22"/>
        </w:rPr>
        <w:t>) las consecuencias de la ineficacia son frente al traslado de régimen y no frente al seguro previsional de invalidez y sobrevivientes. (</w:t>
      </w:r>
      <w:proofErr w:type="spellStart"/>
      <w:r w:rsidRPr="002930FC">
        <w:rPr>
          <w:rFonts w:ascii="Arial" w:hAnsi="Arial" w:eastAsia="Arial" w:cs="Arial"/>
          <w:sz w:val="22"/>
          <w:szCs w:val="22"/>
        </w:rPr>
        <w:t>iii</w:t>
      </w:r>
      <w:proofErr w:type="spellEnd"/>
      <w:r w:rsidRPr="002930FC">
        <w:rPr>
          <w:rFonts w:ascii="Arial" w:hAnsi="Arial" w:eastAsia="Arial" w:cs="Arial"/>
          <w:sz w:val="22"/>
          <w:szCs w:val="22"/>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las afiliadas por el periodo de vigencia del seguro previsional, esto, conforme a lo establecido en el artículo 42 del Decreto 1406 de 1999, de manera que no existe argumento normativo ni jurisprudencial que ordene la devolución de la prima del seguro una vez vencido el término de vigencia de las pólizas y (</w:t>
      </w:r>
      <w:proofErr w:type="spellStart"/>
      <w:r w:rsidRPr="002930FC">
        <w:rPr>
          <w:rFonts w:ascii="Arial" w:hAnsi="Arial" w:eastAsia="Arial" w:cs="Arial"/>
          <w:sz w:val="22"/>
          <w:szCs w:val="22"/>
        </w:rPr>
        <w:t>iv</w:t>
      </w:r>
      <w:proofErr w:type="spellEnd"/>
      <w:r w:rsidRPr="002930FC">
        <w:rPr>
          <w:rFonts w:ascii="Arial" w:hAnsi="Arial" w:eastAsia="Arial" w:cs="Arial"/>
          <w:sz w:val="22"/>
          <w:szCs w:val="22"/>
        </w:rPr>
        <w:t xml:space="preserve">) </w:t>
      </w:r>
      <w:r w:rsidRPr="002930FC">
        <w:rPr>
          <w:rFonts w:ascii="Arial" w:hAnsi="Arial" w:eastAsia="Arial" w:cs="Arial"/>
          <w:b/>
          <w:bCs/>
          <w:sz w:val="22"/>
          <w:szCs w:val="22"/>
        </w:rPr>
        <w:t>ALLIANZ SEGUROS DE VIDA S.A.</w:t>
      </w:r>
      <w:r w:rsidRPr="002930FC">
        <w:rPr>
          <w:rFonts w:ascii="Arial" w:hAnsi="Arial" w:eastAsia="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2930FC" w:rsidR="00DA3B8F" w:rsidP="002930FC" w:rsidRDefault="00DA3B8F" w14:paraId="79F8B743" w14:textId="77777777">
      <w:pPr>
        <w:jc w:val="both"/>
        <w:rPr>
          <w:rStyle w:val="normaltextrun"/>
          <w:rFonts w:ascii="Arial" w:hAnsi="Arial" w:eastAsia="Arial" w:cs="Arial"/>
          <w:b/>
          <w:bCs/>
          <w:sz w:val="22"/>
          <w:szCs w:val="22"/>
          <w:shd w:val="clear" w:color="auto" w:fill="FFFFFF"/>
        </w:rPr>
      </w:pPr>
    </w:p>
    <w:p w:rsidRPr="002930FC" w:rsidR="00DA3B8F" w:rsidP="002930FC" w:rsidRDefault="00DA3B8F" w14:paraId="555F858D" w14:textId="77777777">
      <w:pPr>
        <w:jc w:val="both"/>
        <w:rPr>
          <w:rFonts w:ascii="Arial" w:hAnsi="Arial" w:eastAsia="Arial" w:cs="Arial"/>
          <w:sz w:val="22"/>
          <w:szCs w:val="22"/>
        </w:rPr>
      </w:pPr>
      <w:r w:rsidRPr="002930FC">
        <w:rPr>
          <w:rStyle w:val="normaltextrun"/>
          <w:rFonts w:ascii="Arial" w:hAnsi="Arial" w:eastAsia="Arial" w:cs="Arial"/>
          <w:b/>
          <w:bCs/>
          <w:sz w:val="22"/>
          <w:szCs w:val="22"/>
          <w:shd w:val="clear" w:color="auto" w:fill="FFFFFF"/>
        </w:rPr>
        <w:t xml:space="preserve">FRENTE AL HECHO NOVENO: NO ES CIERTO </w:t>
      </w:r>
      <w:r w:rsidRPr="002930FC">
        <w:rPr>
          <w:rStyle w:val="normaltextrun"/>
          <w:rFonts w:ascii="Arial" w:hAnsi="Arial" w:eastAsia="Arial" w:cs="Arial"/>
          <w:sz w:val="22"/>
          <w:szCs w:val="22"/>
          <w:shd w:val="clear" w:color="auto" w:fill="FFFFFF"/>
        </w:rPr>
        <w:t>que</w:t>
      </w:r>
      <w:r w:rsidRPr="002930FC">
        <w:rPr>
          <w:rStyle w:val="normaltextrun"/>
          <w:rFonts w:ascii="Arial" w:hAnsi="Arial" w:eastAsia="Arial" w:cs="Arial"/>
          <w:sz w:val="22"/>
          <w:szCs w:val="22"/>
        </w:rPr>
        <w:t xml:space="preserve"> sea necesario y pertinente llamar en garantía a mi representada en el caso de marras, </w:t>
      </w:r>
      <w:r w:rsidRPr="002930FC">
        <w:rPr>
          <w:rStyle w:val="normaltextrun"/>
          <w:rFonts w:ascii="Arial" w:hAnsi="Arial" w:eastAsia="Arial" w:cs="Arial"/>
          <w:sz w:val="22"/>
          <w:szCs w:val="22"/>
          <w:shd w:val="clear" w:color="auto" w:fill="FFFFFF"/>
        </w:rPr>
        <w:t xml:space="preserve">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2930FC">
        <w:rPr>
          <w:rStyle w:val="normaltextrun"/>
          <w:rFonts w:ascii="Arial" w:hAnsi="Arial" w:eastAsia="Arial" w:cs="Arial"/>
          <w:b/>
          <w:bCs/>
          <w:sz w:val="22"/>
          <w:szCs w:val="22"/>
          <w:u w:val="single"/>
          <w:shd w:val="clear" w:color="auto" w:fill="FFFFFF"/>
        </w:rPr>
        <w:t>NO</w:t>
      </w:r>
      <w:r w:rsidRPr="002930FC">
        <w:rPr>
          <w:rStyle w:val="normaltextrun"/>
          <w:rFonts w:ascii="Arial" w:hAnsi="Arial" w:eastAsia="Arial" w:cs="Arial"/>
          <w:sz w:val="22"/>
          <w:szCs w:val="22"/>
          <w:shd w:val="clear" w:color="auto" w:fill="FFFFFF"/>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2930FC">
        <w:rPr>
          <w:rStyle w:val="normaltextrun"/>
          <w:rFonts w:ascii="Arial" w:hAnsi="Arial" w:eastAsia="Arial" w:cs="Arial"/>
          <w:b/>
          <w:bCs/>
          <w:sz w:val="22"/>
          <w:szCs w:val="22"/>
          <w:u w:val="single"/>
          <w:shd w:val="clear" w:color="auto" w:fill="FFFFFF"/>
        </w:rPr>
        <w:t>NO</w:t>
      </w:r>
      <w:r w:rsidRPr="002930FC">
        <w:rPr>
          <w:rStyle w:val="normaltextrun"/>
          <w:rFonts w:ascii="Arial" w:hAnsi="Arial" w:eastAsia="Arial" w:cs="Arial"/>
          <w:sz w:val="22"/>
          <w:szCs w:val="22"/>
          <w:shd w:val="clear" w:color="auto" w:fill="FFFFFF"/>
        </w:rPr>
        <w:t xml:space="preserve"> la aseguradora puesto que esta última devengó debidamente la prima y asumió el riesgo asegurado.  </w:t>
      </w: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DA3B8F" w:rsidP="002930FC" w:rsidRDefault="00DA3B8F" w14:paraId="4C934ADD" w14:textId="77777777">
      <w:pPr>
        <w:jc w:val="both"/>
        <w:rPr>
          <w:rStyle w:val="eop"/>
          <w:rFonts w:ascii="Arial" w:hAnsi="Arial" w:eastAsia="Arial" w:cs="Arial"/>
          <w:b/>
          <w:bCs/>
          <w:sz w:val="22"/>
          <w:szCs w:val="22"/>
        </w:rPr>
      </w:pPr>
    </w:p>
    <w:p w:rsidRPr="002930FC" w:rsidR="00DA3B8F" w:rsidP="002930FC" w:rsidRDefault="00DA3B8F" w14:paraId="49ABD58E"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shd w:val="clear" w:color="auto" w:fill="FFFFFF"/>
        </w:rPr>
        <w:t xml:space="preserve">Adicionalmente, existe falta de cobertura material de la póliza colectiva de seguro previsional de invalidez y sobrevivientes No. 0209000001, en el sentido que </w:t>
      </w:r>
      <w:r w:rsidRPr="002930FC">
        <w:rPr>
          <w:rStyle w:val="normaltextrun"/>
          <w:rFonts w:ascii="Arial" w:hAnsi="Arial" w:eastAsia="Arial" w:cs="Arial"/>
          <w:b/>
          <w:bCs/>
          <w:sz w:val="22"/>
          <w:szCs w:val="22"/>
        </w:rPr>
        <w:t>ALLIANZ SEGUROS DE VIDA S.A.</w:t>
      </w:r>
      <w:r w:rsidRPr="002930FC">
        <w:rPr>
          <w:rStyle w:val="normaltextrun"/>
          <w:rFonts w:ascii="Arial" w:hAnsi="Arial" w:eastAsia="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r w:rsidRPr="002930FC">
        <w:rPr>
          <w:rStyle w:val="eop"/>
          <w:rFonts w:ascii="Arial" w:hAnsi="Arial" w:eastAsia="Arial" w:cs="Arial"/>
          <w:sz w:val="22"/>
          <w:szCs w:val="22"/>
        </w:rPr>
        <w:t> </w:t>
      </w:r>
    </w:p>
    <w:p w:rsidRPr="002930FC" w:rsidR="00DA3B8F" w:rsidP="002930FC" w:rsidRDefault="00DA3B8F" w14:paraId="67067356" w14:textId="77777777">
      <w:pPr>
        <w:jc w:val="both"/>
        <w:rPr>
          <w:rStyle w:val="eop"/>
          <w:rFonts w:ascii="Arial" w:hAnsi="Arial" w:eastAsia="Arial" w:cs="Arial"/>
          <w:sz w:val="22"/>
          <w:szCs w:val="22"/>
        </w:rPr>
      </w:pPr>
    </w:p>
    <w:p w:rsidRPr="002930FC" w:rsidR="00DA3B8F" w:rsidP="002930FC" w:rsidRDefault="00DA3B8F" w14:paraId="2E38DE4C" w14:textId="77777777">
      <w:pPr>
        <w:jc w:val="both"/>
        <w:rPr>
          <w:rFonts w:ascii="Arial" w:hAnsi="Arial" w:eastAsia="Arial" w:cs="Arial"/>
          <w:sz w:val="22"/>
          <w:szCs w:val="22"/>
        </w:rPr>
      </w:pPr>
      <w:r w:rsidRPr="002930FC">
        <w:rPr>
          <w:rStyle w:val="eop"/>
          <w:rFonts w:ascii="Arial" w:hAnsi="Arial" w:eastAsia="Arial" w:cs="Arial"/>
          <w:b/>
          <w:bCs/>
          <w:sz w:val="22"/>
          <w:szCs w:val="22"/>
        </w:rPr>
        <w:t xml:space="preserve">FRENTE AL HECHO DÉCIMO: </w:t>
      </w:r>
      <w:r w:rsidRPr="002930FC">
        <w:rPr>
          <w:rStyle w:val="normaltextrun"/>
          <w:rFonts w:ascii="Arial" w:hAnsi="Arial" w:eastAsia="Arial" w:cs="Arial"/>
          <w:b/>
          <w:bCs/>
          <w:sz w:val="22"/>
          <w:szCs w:val="22"/>
          <w:shd w:val="clear" w:color="auto" w:fill="FFFFFF"/>
        </w:rPr>
        <w:t xml:space="preserve">NO ES CIERTO </w:t>
      </w:r>
      <w:r w:rsidRPr="002930FC">
        <w:rPr>
          <w:rStyle w:val="normaltextrun"/>
          <w:rFonts w:ascii="Arial" w:hAnsi="Arial" w:eastAsia="Arial" w:cs="Arial"/>
          <w:sz w:val="22"/>
          <w:szCs w:val="22"/>
          <w:shd w:val="clear" w:color="auto" w:fill="FFFFFF"/>
        </w:rPr>
        <w:t>que</w:t>
      </w:r>
      <w:r w:rsidRPr="002930FC">
        <w:rPr>
          <w:rStyle w:val="normaltextrun"/>
          <w:rFonts w:ascii="Arial" w:hAnsi="Arial" w:eastAsia="Arial" w:cs="Arial"/>
          <w:sz w:val="22"/>
          <w:szCs w:val="22"/>
        </w:rPr>
        <w:t xml:space="preserve"> sea necesario y pertinente llamar en garantía a mi representada en el caso de marras, </w:t>
      </w:r>
      <w:r w:rsidRPr="002930FC">
        <w:rPr>
          <w:rStyle w:val="normaltextrun"/>
          <w:rFonts w:ascii="Arial" w:hAnsi="Arial" w:eastAsia="Arial" w:cs="Arial"/>
          <w:sz w:val="22"/>
          <w:szCs w:val="22"/>
          <w:shd w:val="clear" w:color="auto" w:fill="FFFFFF"/>
        </w:rPr>
        <w:t xml:space="preserve">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2930FC">
        <w:rPr>
          <w:rStyle w:val="normaltextrun"/>
          <w:rFonts w:ascii="Arial" w:hAnsi="Arial" w:eastAsia="Arial" w:cs="Arial"/>
          <w:b/>
          <w:bCs/>
          <w:sz w:val="22"/>
          <w:szCs w:val="22"/>
          <w:u w:val="single"/>
          <w:shd w:val="clear" w:color="auto" w:fill="FFFFFF"/>
        </w:rPr>
        <w:t>NO</w:t>
      </w:r>
      <w:r w:rsidRPr="002930FC">
        <w:rPr>
          <w:rStyle w:val="normaltextrun"/>
          <w:rFonts w:ascii="Arial" w:hAnsi="Arial" w:eastAsia="Arial" w:cs="Arial"/>
          <w:sz w:val="22"/>
          <w:szCs w:val="22"/>
          <w:shd w:val="clear" w:color="auto" w:fill="FFFFFF"/>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2930FC">
        <w:rPr>
          <w:rStyle w:val="normaltextrun"/>
          <w:rFonts w:ascii="Arial" w:hAnsi="Arial" w:eastAsia="Arial" w:cs="Arial"/>
          <w:b/>
          <w:bCs/>
          <w:sz w:val="22"/>
          <w:szCs w:val="22"/>
          <w:u w:val="single"/>
          <w:shd w:val="clear" w:color="auto" w:fill="FFFFFF"/>
        </w:rPr>
        <w:t>NO</w:t>
      </w:r>
      <w:r w:rsidRPr="002930FC">
        <w:rPr>
          <w:rStyle w:val="normaltextrun"/>
          <w:rFonts w:ascii="Arial" w:hAnsi="Arial" w:eastAsia="Arial" w:cs="Arial"/>
          <w:sz w:val="22"/>
          <w:szCs w:val="22"/>
          <w:shd w:val="clear" w:color="auto" w:fill="FFFFFF"/>
        </w:rPr>
        <w:t xml:space="preserve"> la aseguradora puesto que esta última devengó debidamente la prima y asumió el riesgo asegurado.  </w:t>
      </w: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DA3B8F" w:rsidP="002930FC" w:rsidRDefault="00DA3B8F" w14:paraId="56B4E159" w14:textId="77777777">
      <w:pPr>
        <w:jc w:val="both"/>
        <w:rPr>
          <w:rStyle w:val="eop"/>
          <w:rFonts w:ascii="Arial" w:hAnsi="Arial" w:eastAsia="Arial" w:cs="Arial"/>
          <w:b/>
          <w:bCs/>
          <w:sz w:val="22"/>
          <w:szCs w:val="22"/>
        </w:rPr>
      </w:pPr>
    </w:p>
    <w:p w:rsidRPr="002930FC" w:rsidR="00DA3B8F" w:rsidP="002930FC" w:rsidRDefault="00DA3B8F" w14:paraId="74360811" w14:textId="77777777">
      <w:pPr>
        <w:jc w:val="both"/>
        <w:rPr>
          <w:rFonts w:ascii="Arial" w:hAnsi="Arial" w:eastAsia="Arial" w:cs="Arial"/>
          <w:sz w:val="22"/>
          <w:szCs w:val="22"/>
        </w:rPr>
      </w:pPr>
      <w:r w:rsidRPr="002930FC">
        <w:rPr>
          <w:rStyle w:val="normaltextrun"/>
          <w:rFonts w:ascii="Arial" w:hAnsi="Arial" w:eastAsia="Arial" w:cs="Arial"/>
          <w:sz w:val="22"/>
          <w:szCs w:val="22"/>
          <w:shd w:val="clear" w:color="auto" w:fill="FFFFFF"/>
        </w:rPr>
        <w:t xml:space="preserve">Adicionalmente, existe falta de cobertura material de la póliza colectiva de seguro previsional de invalidez y sobrevivientes No. 0209000001, en el sentido que </w:t>
      </w:r>
      <w:r w:rsidRPr="002930FC">
        <w:rPr>
          <w:rStyle w:val="normaltextrun"/>
          <w:rFonts w:ascii="Arial" w:hAnsi="Arial" w:eastAsia="Arial" w:cs="Arial"/>
          <w:b/>
          <w:bCs/>
          <w:sz w:val="22"/>
          <w:szCs w:val="22"/>
        </w:rPr>
        <w:t>ALLIANZ SEGUROS DE VIDA S.A.</w:t>
      </w:r>
      <w:r w:rsidRPr="002930FC">
        <w:rPr>
          <w:rStyle w:val="normaltextrun"/>
          <w:rFonts w:ascii="Arial" w:hAnsi="Arial" w:eastAsia="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r w:rsidRPr="002930FC">
        <w:rPr>
          <w:rStyle w:val="eop"/>
          <w:rFonts w:ascii="Arial" w:hAnsi="Arial" w:eastAsia="Arial" w:cs="Arial"/>
          <w:sz w:val="22"/>
          <w:szCs w:val="22"/>
        </w:rPr>
        <w:t> </w:t>
      </w:r>
    </w:p>
    <w:p w:rsidRPr="002930FC" w:rsidR="00DA3B8F" w:rsidP="002930FC" w:rsidRDefault="00DA3B8F" w14:paraId="3A9CBDB9" w14:textId="57E0743A">
      <w:pPr>
        <w:jc w:val="both"/>
        <w:rPr>
          <w:rFonts w:ascii="Arial" w:hAnsi="Arial" w:eastAsia="Arial" w:cs="Arial"/>
          <w:b/>
          <w:bCs/>
          <w:sz w:val="22"/>
          <w:szCs w:val="22"/>
        </w:rPr>
      </w:pPr>
    </w:p>
    <w:bookmarkEnd w:id="1"/>
    <w:p w:rsidRPr="002930FC" w:rsidR="472F0DCA" w:rsidP="002930FC" w:rsidRDefault="00AB5B93" w14:paraId="53AFDB09" w14:textId="660B7AD1">
      <w:pPr>
        <w:pStyle w:val="ListParagraph"/>
        <w:numPr>
          <w:ilvl w:val="0"/>
          <w:numId w:val="2"/>
        </w:numPr>
        <w:spacing w:line="240" w:lineRule="auto"/>
        <w:jc w:val="center"/>
        <w:rPr>
          <w:b/>
          <w:bCs/>
          <w:color w:val="auto"/>
          <w:u w:val="single"/>
        </w:rPr>
      </w:pPr>
      <w:r w:rsidRPr="002930FC">
        <w:rPr>
          <w:b/>
          <w:bCs/>
          <w:color w:val="auto"/>
          <w:u w:val="single"/>
        </w:rPr>
        <w:t>FRENTE A LA</w:t>
      </w:r>
      <w:r w:rsidRPr="002930FC" w:rsidR="006D6CEB">
        <w:rPr>
          <w:b/>
          <w:bCs/>
          <w:color w:val="auto"/>
          <w:u w:val="single"/>
        </w:rPr>
        <w:t xml:space="preserve">S </w:t>
      </w:r>
      <w:r w:rsidRPr="002930FC">
        <w:rPr>
          <w:b/>
          <w:bCs/>
          <w:color w:val="auto"/>
          <w:u w:val="single"/>
        </w:rPr>
        <w:t>PRETENSI</w:t>
      </w:r>
      <w:r w:rsidRPr="002930FC" w:rsidR="006D6CEB">
        <w:rPr>
          <w:b/>
          <w:bCs/>
          <w:color w:val="auto"/>
          <w:u w:val="single"/>
        </w:rPr>
        <w:t>ONES</w:t>
      </w:r>
      <w:r w:rsidRPr="002930FC" w:rsidR="00C81CCB">
        <w:rPr>
          <w:b/>
          <w:bCs/>
          <w:color w:val="auto"/>
          <w:u w:val="single"/>
        </w:rPr>
        <w:t xml:space="preserve"> </w:t>
      </w:r>
      <w:r w:rsidRPr="002930FC" w:rsidR="00333DB1">
        <w:rPr>
          <w:b/>
          <w:bCs/>
          <w:color w:val="auto"/>
          <w:u w:val="single"/>
        </w:rPr>
        <w:t>DEL LLAMAMIENTO EN GARANTÍA</w:t>
      </w:r>
    </w:p>
    <w:p w:rsidRPr="002930FC" w:rsidR="009B137E" w:rsidP="002930FC" w:rsidRDefault="009B137E" w14:paraId="535E993D" w14:textId="77777777">
      <w:pPr>
        <w:jc w:val="both"/>
        <w:rPr>
          <w:rStyle w:val="normaltextrun"/>
          <w:rFonts w:ascii="Arial" w:hAnsi="Arial" w:eastAsia="Arial" w:cs="Arial"/>
          <w:b/>
          <w:bCs/>
          <w:sz w:val="22"/>
          <w:szCs w:val="22"/>
          <w:u w:val="single"/>
        </w:rPr>
      </w:pPr>
    </w:p>
    <w:p w:rsidRPr="002930FC" w:rsidR="00B1772F" w:rsidP="002930FC" w:rsidRDefault="001729D9" w14:paraId="7F41D2F0" w14:textId="68B06E4D">
      <w:pPr>
        <w:jc w:val="both"/>
        <w:rPr>
          <w:rStyle w:val="normaltextrun"/>
          <w:rFonts w:ascii="Arial" w:hAnsi="Arial" w:eastAsia="Arial" w:cs="Arial"/>
          <w:sz w:val="22"/>
          <w:szCs w:val="22"/>
        </w:rPr>
      </w:pPr>
      <w:r w:rsidRPr="002930FC">
        <w:rPr>
          <w:rStyle w:val="normaltextrun"/>
          <w:rFonts w:ascii="Arial" w:hAnsi="Arial" w:eastAsia="Arial" w:cs="Arial"/>
          <w:b/>
          <w:bCs/>
          <w:sz w:val="22"/>
          <w:szCs w:val="22"/>
        </w:rPr>
        <w:t xml:space="preserve">FRENTE A LA PRETENSIÓN </w:t>
      </w:r>
      <w:r w:rsidRPr="002930FC" w:rsidR="7BACAE72">
        <w:rPr>
          <w:rStyle w:val="normaltextrun"/>
          <w:rFonts w:ascii="Arial" w:hAnsi="Arial" w:eastAsia="Arial" w:cs="Arial"/>
          <w:b/>
          <w:bCs/>
          <w:sz w:val="22"/>
          <w:szCs w:val="22"/>
        </w:rPr>
        <w:t>PRIMERA</w:t>
      </w:r>
      <w:r w:rsidRPr="002930FC" w:rsidR="00D2367E">
        <w:rPr>
          <w:rStyle w:val="normaltextrun"/>
          <w:rFonts w:ascii="Arial" w:hAnsi="Arial" w:eastAsia="Arial" w:cs="Arial"/>
          <w:b/>
          <w:bCs/>
          <w:sz w:val="22"/>
          <w:szCs w:val="22"/>
        </w:rPr>
        <w:t>.</w:t>
      </w:r>
      <w:r w:rsidRPr="002930FC">
        <w:rPr>
          <w:rStyle w:val="normaltextrun"/>
          <w:rFonts w:ascii="Arial" w:hAnsi="Arial" w:eastAsia="Arial" w:cs="Arial"/>
          <w:b/>
          <w:bCs/>
          <w:sz w:val="22"/>
          <w:szCs w:val="22"/>
        </w:rPr>
        <w:t>:</w:t>
      </w:r>
      <w:r w:rsidRPr="002930FC" w:rsidR="00E5242B">
        <w:rPr>
          <w:rStyle w:val="normaltextrun"/>
          <w:rFonts w:ascii="Arial" w:hAnsi="Arial" w:eastAsia="Arial" w:cs="Arial"/>
          <w:b/>
          <w:bCs/>
          <w:sz w:val="22"/>
          <w:szCs w:val="22"/>
        </w:rPr>
        <w:t xml:space="preserve"> </w:t>
      </w:r>
      <w:r w:rsidRPr="002930FC">
        <w:rPr>
          <w:rStyle w:val="normaltextrun"/>
          <w:rFonts w:ascii="Arial" w:hAnsi="Arial" w:eastAsia="Arial" w:cs="Arial"/>
          <w:b/>
          <w:bCs/>
          <w:sz w:val="22"/>
          <w:szCs w:val="22"/>
        </w:rPr>
        <w:t xml:space="preserve">ME OPONGO </w:t>
      </w:r>
      <w:r w:rsidRPr="002930FC">
        <w:rPr>
          <w:rStyle w:val="normaltextrun"/>
          <w:rFonts w:ascii="Arial" w:hAnsi="Arial" w:eastAsia="Arial" w:cs="Arial"/>
          <w:sz w:val="22"/>
          <w:szCs w:val="22"/>
        </w:rPr>
        <w:t xml:space="preserve">que en caso de que se ordene a la AFP COLFONDOS S.A. la devolución de los conceptos correspondientes a los seguros previsionales por invalidez y sobrevivencia, así como los perjuicios deprecados sea mi representada quien asuma la responsabilidad, por cuanto </w:t>
      </w:r>
      <w:r w:rsidRPr="002930FC">
        <w:rPr>
          <w:rStyle w:val="normaltextrun"/>
          <w:rFonts w:ascii="Arial" w:hAnsi="Arial" w:eastAsia="Arial" w:cs="Arial"/>
          <w:b/>
          <w:bCs/>
          <w:sz w:val="22"/>
          <w:szCs w:val="22"/>
        </w:rPr>
        <w:t>ALLIANZ SEGUROS DE VIDA S.A.</w:t>
      </w:r>
      <w:r w:rsidRPr="002930FC">
        <w:rPr>
          <w:rStyle w:val="normaltextrun"/>
          <w:rFonts w:ascii="Arial" w:hAnsi="Arial" w:eastAsia="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w:t>
      </w:r>
    </w:p>
    <w:p w:rsidRPr="002930FC" w:rsidR="00C3670F" w:rsidP="002930FC" w:rsidRDefault="001729D9" w14:paraId="18EEE14C" w14:textId="77777777">
      <w:pPr>
        <w:jc w:val="both"/>
        <w:rPr>
          <w:rStyle w:val="normaltextrun"/>
          <w:rFonts w:ascii="Arial" w:hAnsi="Arial" w:eastAsia="Arial" w:cs="Arial"/>
          <w:sz w:val="22"/>
          <w:szCs w:val="22"/>
        </w:rPr>
      </w:pPr>
      <w:r w:rsidRPr="002930FC">
        <w:rPr>
          <w:rStyle w:val="normaltextrun"/>
          <w:rFonts w:ascii="Arial" w:hAnsi="Arial" w:eastAsia="Arial" w:cs="Arial"/>
          <w:sz w:val="22"/>
          <w:szCs w:val="22"/>
        </w:rPr>
        <w:t>Adicionalmente, dicha pretensión desborda los términos de la póliza previsional, los amparos, exclusiones y vigencias, resaltando, que en el caso que nos ocupa ALLIANZ SEGUROS DE VIDA S.A.,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p>
    <w:p w:rsidRPr="002930FC" w:rsidR="001729D9" w:rsidP="002930FC" w:rsidRDefault="001729D9" w14:paraId="0EEF26A6" w14:textId="538463A0">
      <w:pPr>
        <w:jc w:val="both"/>
        <w:rPr>
          <w:rFonts w:ascii="Arial" w:hAnsi="Arial" w:eastAsia="Arial" w:cs="Arial"/>
          <w:sz w:val="22"/>
          <w:szCs w:val="22"/>
        </w:rPr>
      </w:pP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1729D9" w:rsidP="002930FC" w:rsidRDefault="001729D9" w14:paraId="2D7352F8"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2930FC">
        <w:rPr>
          <w:rStyle w:val="normaltextrun"/>
          <w:rFonts w:ascii="Arial" w:hAnsi="Arial" w:eastAsia="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2930FC">
        <w:rPr>
          <w:rStyle w:val="normaltextrun"/>
          <w:rFonts w:ascii="Arial" w:hAnsi="Arial" w:eastAsia="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2930FC">
        <w:rPr>
          <w:rStyle w:val="eop"/>
          <w:rFonts w:ascii="Arial" w:hAnsi="Arial" w:eastAsia="Arial" w:cs="Arial"/>
          <w:sz w:val="22"/>
          <w:szCs w:val="22"/>
        </w:rPr>
        <w:t> </w:t>
      </w:r>
    </w:p>
    <w:p w:rsidRPr="002930FC" w:rsidR="00C3670F" w:rsidP="002930FC" w:rsidRDefault="00C3670F" w14:paraId="546A8739" w14:textId="77777777">
      <w:pPr>
        <w:jc w:val="both"/>
        <w:rPr>
          <w:rFonts w:ascii="Arial" w:hAnsi="Arial" w:eastAsia="Arial" w:cs="Arial"/>
          <w:sz w:val="22"/>
          <w:szCs w:val="22"/>
        </w:rPr>
      </w:pPr>
    </w:p>
    <w:p w:rsidRPr="002930FC" w:rsidR="00C3670F" w:rsidP="002930FC" w:rsidRDefault="001729D9" w14:paraId="488C1750" w14:textId="77777777">
      <w:pPr>
        <w:jc w:val="both"/>
        <w:rPr>
          <w:rStyle w:val="normaltextrun"/>
          <w:rFonts w:ascii="Arial" w:hAnsi="Arial" w:eastAsia="Arial" w:cs="Arial"/>
          <w:sz w:val="22"/>
          <w:szCs w:val="22"/>
          <w:shd w:val="clear" w:color="auto" w:fill="FFFFFF"/>
        </w:rPr>
      </w:pPr>
      <w:r w:rsidRPr="002930FC">
        <w:rPr>
          <w:rStyle w:val="normaltextrun"/>
          <w:rFonts w:ascii="Arial" w:hAnsi="Arial" w:eastAsia="Arial" w:cs="Arial"/>
          <w:sz w:val="22"/>
          <w:szCs w:val="22"/>
          <w:shd w:val="clear" w:color="auto" w:fill="FFFFFF"/>
        </w:rPr>
        <w:t xml:space="preserve">Por otro lado </w:t>
      </w:r>
      <w:r w:rsidRPr="002930FC">
        <w:rPr>
          <w:rStyle w:val="normaltextrun"/>
          <w:rFonts w:ascii="Arial" w:hAnsi="Arial" w:eastAsia="Arial" w:cs="Arial"/>
          <w:b/>
          <w:bCs/>
          <w:sz w:val="22"/>
          <w:szCs w:val="22"/>
          <w:shd w:val="clear" w:color="auto" w:fill="FFFFFF"/>
        </w:rPr>
        <w:t>ALLIANZ SEGUROS DE VIDA S</w:t>
      </w:r>
      <w:r w:rsidRPr="002930FC">
        <w:rPr>
          <w:rStyle w:val="normaltextrun"/>
          <w:rFonts w:ascii="Arial" w:hAnsi="Arial" w:eastAsia="Arial" w:cs="Arial"/>
          <w:sz w:val="22"/>
          <w:szCs w:val="22"/>
          <w:shd w:val="clear" w:color="auto" w:fill="FFFFFF"/>
        </w:rPr>
        <w:t xml:space="preserve">.A. en calidad de aseguradora previsional devengó la prima proporcional al tiempo corrido del riesgo como contraprestación por el hecho de asumir el amparo de la suma adicional que se requirió para completar el capital necesario correspondiente al </w:t>
      </w:r>
      <w:r w:rsidRPr="002930FC" w:rsidR="0016594D">
        <w:rPr>
          <w:rStyle w:val="normaltextrun"/>
          <w:rFonts w:ascii="Arial" w:hAnsi="Arial" w:eastAsia="Arial" w:cs="Arial"/>
          <w:sz w:val="22"/>
          <w:szCs w:val="22"/>
          <w:shd w:val="clear" w:color="auto" w:fill="FFFFFF"/>
        </w:rPr>
        <w:t>afiliada</w:t>
      </w:r>
      <w:r w:rsidRPr="002930FC">
        <w:rPr>
          <w:rStyle w:val="normaltextrun"/>
          <w:rFonts w:ascii="Arial" w:hAnsi="Arial" w:eastAsia="Arial" w:cs="Arial"/>
          <w:sz w:val="22"/>
          <w:szCs w:val="22"/>
          <w:shd w:val="clear" w:color="auto" w:fill="FFFFFF"/>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2930FC" w:rsidR="001729D9" w:rsidP="002930FC" w:rsidRDefault="001729D9" w14:paraId="67E93241" w14:textId="15D286DA">
      <w:pPr>
        <w:jc w:val="both"/>
        <w:rPr>
          <w:rFonts w:ascii="Arial" w:hAnsi="Arial" w:eastAsia="Arial" w:cs="Arial"/>
          <w:sz w:val="22"/>
          <w:szCs w:val="22"/>
        </w:rPr>
      </w:pP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1729D9" w:rsidP="002930FC" w:rsidRDefault="001729D9" w14:paraId="5FE3D594"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 xml:space="preserve">Por lo anterior, se insiste que </w:t>
      </w:r>
      <w:r w:rsidRPr="002930FC">
        <w:rPr>
          <w:rStyle w:val="normaltextrun"/>
          <w:rFonts w:ascii="Arial" w:hAnsi="Arial" w:eastAsia="Arial" w:cs="Arial"/>
          <w:b/>
          <w:bCs/>
          <w:sz w:val="22"/>
          <w:szCs w:val="22"/>
        </w:rPr>
        <w:t>ALLIANZ SEGUROS DE VIDA S.A.</w:t>
      </w:r>
      <w:r w:rsidRPr="002930FC">
        <w:rPr>
          <w:rStyle w:val="normaltextrun"/>
          <w:rFonts w:ascii="Arial" w:hAnsi="Arial" w:eastAsia="Arial" w:cs="Arial"/>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2930FC">
        <w:rPr>
          <w:rStyle w:val="eop"/>
          <w:rFonts w:ascii="Arial" w:hAnsi="Arial" w:eastAsia="Arial" w:cs="Arial"/>
          <w:sz w:val="22"/>
          <w:szCs w:val="22"/>
        </w:rPr>
        <w:t> </w:t>
      </w:r>
    </w:p>
    <w:p w:rsidRPr="002930FC" w:rsidR="00C3670F" w:rsidP="002930FC" w:rsidRDefault="00C3670F" w14:paraId="2C883865" w14:textId="77777777">
      <w:pPr>
        <w:jc w:val="both"/>
        <w:rPr>
          <w:rFonts w:ascii="Arial" w:hAnsi="Arial" w:eastAsia="Arial" w:cs="Arial"/>
          <w:sz w:val="22"/>
          <w:szCs w:val="22"/>
        </w:rPr>
      </w:pPr>
    </w:p>
    <w:p w:rsidRPr="002930FC" w:rsidR="001729D9" w:rsidP="002930FC" w:rsidRDefault="001729D9" w14:paraId="17941FBC" w14:textId="68ED6B55">
      <w:pPr>
        <w:jc w:val="both"/>
        <w:rPr>
          <w:rStyle w:val="eop"/>
          <w:rFonts w:ascii="Arial" w:hAnsi="Arial" w:eastAsia="Arial" w:cs="Arial"/>
          <w:sz w:val="22"/>
          <w:szCs w:val="22"/>
        </w:rPr>
      </w:pPr>
      <w:r w:rsidRPr="002930FC">
        <w:rPr>
          <w:rStyle w:val="normaltextrun"/>
          <w:rFonts w:ascii="Arial" w:hAnsi="Arial" w:eastAsia="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S.A. a devolver los valores recibidos, por cuanto se le haría responsable de acto ajeno.   </w:t>
      </w:r>
      <w:r w:rsidRPr="002930FC">
        <w:rPr>
          <w:rStyle w:val="eop"/>
          <w:rFonts w:ascii="Arial" w:hAnsi="Arial" w:eastAsia="Arial" w:cs="Arial"/>
          <w:sz w:val="22"/>
          <w:szCs w:val="22"/>
        </w:rPr>
        <w:t> </w:t>
      </w:r>
    </w:p>
    <w:p w:rsidRPr="002930FC" w:rsidR="00C3670F" w:rsidP="002930FC" w:rsidRDefault="00C3670F" w14:paraId="6C7B5184" w14:textId="77777777">
      <w:pPr>
        <w:jc w:val="both"/>
        <w:rPr>
          <w:rStyle w:val="eop"/>
          <w:rFonts w:ascii="Arial" w:hAnsi="Arial" w:eastAsia="Arial" w:cs="Arial"/>
          <w:sz w:val="22"/>
          <w:szCs w:val="22"/>
        </w:rPr>
      </w:pPr>
    </w:p>
    <w:p w:rsidRPr="002930FC" w:rsidR="00C3670F" w:rsidP="002930FC" w:rsidRDefault="00C3670F" w14:paraId="54D9D15E" w14:textId="77777777">
      <w:pPr>
        <w:jc w:val="both"/>
        <w:rPr>
          <w:rStyle w:val="normaltextrun"/>
          <w:rFonts w:ascii="Arial" w:hAnsi="Arial" w:eastAsia="Arial" w:cs="Arial"/>
          <w:sz w:val="22"/>
          <w:szCs w:val="22"/>
        </w:rPr>
      </w:pPr>
      <w:r w:rsidRPr="002930FC">
        <w:rPr>
          <w:rStyle w:val="eop"/>
          <w:rFonts w:ascii="Arial" w:hAnsi="Arial" w:eastAsia="Arial" w:cs="Arial"/>
          <w:b/>
          <w:bCs/>
          <w:sz w:val="22"/>
          <w:szCs w:val="22"/>
        </w:rPr>
        <w:t xml:space="preserve">FRENTE A LA PRETENSIÓN SEGUNDA: </w:t>
      </w:r>
      <w:r w:rsidRPr="002930FC">
        <w:rPr>
          <w:rStyle w:val="normaltextrun"/>
          <w:rFonts w:ascii="Arial" w:hAnsi="Arial" w:eastAsia="Arial" w:cs="Arial"/>
          <w:b/>
          <w:bCs/>
          <w:sz w:val="22"/>
          <w:szCs w:val="22"/>
        </w:rPr>
        <w:t xml:space="preserve">ME OPONGO </w:t>
      </w:r>
      <w:r w:rsidRPr="002930FC">
        <w:rPr>
          <w:rStyle w:val="normaltextrun"/>
          <w:rFonts w:ascii="Arial" w:hAnsi="Arial" w:eastAsia="Arial" w:cs="Arial"/>
          <w:sz w:val="22"/>
          <w:szCs w:val="22"/>
        </w:rPr>
        <w:t xml:space="preserve">que en caso de que se ordene a la AFP COLFONDOS S.A. la devolución de los conceptos correspondientes a los seguros previsionales por invalidez y sobrevivencia, así como los perjuicios deprecados sea mi representada quien asuma la responsabilidad, por cuanto </w:t>
      </w:r>
      <w:r w:rsidRPr="002930FC">
        <w:rPr>
          <w:rStyle w:val="normaltextrun"/>
          <w:rFonts w:ascii="Arial" w:hAnsi="Arial" w:eastAsia="Arial" w:cs="Arial"/>
          <w:b/>
          <w:bCs/>
          <w:sz w:val="22"/>
          <w:szCs w:val="22"/>
        </w:rPr>
        <w:t>ALLIANZ SEGUROS DE VIDA S.A.</w:t>
      </w:r>
      <w:r w:rsidRPr="002930FC">
        <w:rPr>
          <w:rStyle w:val="normaltextrun"/>
          <w:rFonts w:ascii="Arial" w:hAnsi="Arial" w:eastAsia="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w:t>
      </w:r>
    </w:p>
    <w:p w:rsidRPr="002930FC" w:rsidR="00C3670F" w:rsidP="002930FC" w:rsidRDefault="00C3670F" w14:paraId="4341E36E" w14:textId="77777777">
      <w:pPr>
        <w:jc w:val="both"/>
        <w:rPr>
          <w:rStyle w:val="normaltextrun"/>
          <w:rFonts w:ascii="Arial" w:hAnsi="Arial" w:eastAsia="Arial" w:cs="Arial"/>
          <w:sz w:val="22"/>
          <w:szCs w:val="22"/>
        </w:rPr>
      </w:pPr>
      <w:r w:rsidRPr="002930FC">
        <w:rPr>
          <w:rStyle w:val="normaltextrun"/>
          <w:rFonts w:ascii="Arial" w:hAnsi="Arial" w:eastAsia="Arial" w:cs="Arial"/>
          <w:sz w:val="22"/>
          <w:szCs w:val="22"/>
        </w:rPr>
        <w:t>Adicionalmente, dicha pretensión desborda los términos de la póliza previsional, los amparos, exclusiones y vigencias, resaltando, que en el caso que nos ocupa ALLIANZ SEGUROS DE VIDA S.A.,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p>
    <w:p w:rsidRPr="002930FC" w:rsidR="00C3670F" w:rsidP="002930FC" w:rsidRDefault="00C3670F" w14:paraId="51BEDC76" w14:textId="77777777">
      <w:pPr>
        <w:jc w:val="both"/>
        <w:rPr>
          <w:rFonts w:ascii="Arial" w:hAnsi="Arial" w:eastAsia="Arial" w:cs="Arial"/>
          <w:sz w:val="22"/>
          <w:szCs w:val="22"/>
        </w:rPr>
      </w:pP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C3670F" w:rsidP="002930FC" w:rsidRDefault="00C3670F" w14:paraId="221C6B1E"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2930FC">
        <w:rPr>
          <w:rStyle w:val="normaltextrun"/>
          <w:rFonts w:ascii="Arial" w:hAnsi="Arial" w:eastAsia="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2930FC">
        <w:rPr>
          <w:rStyle w:val="normaltextrun"/>
          <w:rFonts w:ascii="Arial" w:hAnsi="Arial" w:eastAsia="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2930FC">
        <w:rPr>
          <w:rStyle w:val="eop"/>
          <w:rFonts w:ascii="Arial" w:hAnsi="Arial" w:eastAsia="Arial" w:cs="Arial"/>
          <w:sz w:val="22"/>
          <w:szCs w:val="22"/>
        </w:rPr>
        <w:t> </w:t>
      </w:r>
    </w:p>
    <w:p w:rsidRPr="002930FC" w:rsidR="00C3670F" w:rsidP="002930FC" w:rsidRDefault="00C3670F" w14:paraId="374625FB" w14:textId="77777777">
      <w:pPr>
        <w:jc w:val="both"/>
        <w:rPr>
          <w:rFonts w:ascii="Arial" w:hAnsi="Arial" w:eastAsia="Arial" w:cs="Arial"/>
          <w:sz w:val="22"/>
          <w:szCs w:val="22"/>
        </w:rPr>
      </w:pPr>
    </w:p>
    <w:p w:rsidRPr="002930FC" w:rsidR="00C3670F" w:rsidP="002930FC" w:rsidRDefault="00C3670F" w14:paraId="192BDDFC" w14:textId="77777777">
      <w:pPr>
        <w:jc w:val="both"/>
        <w:rPr>
          <w:rStyle w:val="normaltextrun"/>
          <w:rFonts w:ascii="Arial" w:hAnsi="Arial" w:eastAsia="Arial" w:cs="Arial"/>
          <w:sz w:val="22"/>
          <w:szCs w:val="22"/>
          <w:shd w:val="clear" w:color="auto" w:fill="FFFFFF"/>
        </w:rPr>
      </w:pPr>
      <w:r w:rsidRPr="002930FC">
        <w:rPr>
          <w:rStyle w:val="normaltextrun"/>
          <w:rFonts w:ascii="Arial" w:hAnsi="Arial" w:eastAsia="Arial" w:cs="Arial"/>
          <w:sz w:val="22"/>
          <w:szCs w:val="22"/>
          <w:shd w:val="clear" w:color="auto" w:fill="FFFFFF"/>
        </w:rPr>
        <w:t xml:space="preserve">Por otro lado </w:t>
      </w:r>
      <w:r w:rsidRPr="002930FC">
        <w:rPr>
          <w:rStyle w:val="normaltextrun"/>
          <w:rFonts w:ascii="Arial" w:hAnsi="Arial" w:eastAsia="Arial" w:cs="Arial"/>
          <w:b/>
          <w:bCs/>
          <w:sz w:val="22"/>
          <w:szCs w:val="22"/>
          <w:shd w:val="clear" w:color="auto" w:fill="FFFFFF"/>
        </w:rPr>
        <w:t>ALLIANZ SEGUROS DE VIDA S</w:t>
      </w:r>
      <w:r w:rsidRPr="002930FC">
        <w:rPr>
          <w:rStyle w:val="normaltextrun"/>
          <w:rFonts w:ascii="Arial" w:hAnsi="Arial" w:eastAsia="Arial" w:cs="Arial"/>
          <w:sz w:val="22"/>
          <w:szCs w:val="22"/>
          <w:shd w:val="clear" w:color="auto" w:fill="FFFFFF"/>
        </w:rPr>
        <w:t>.A.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2930FC" w:rsidR="00C3670F" w:rsidP="002930FC" w:rsidRDefault="00C3670F" w14:paraId="42EFD12E" w14:textId="77777777">
      <w:pPr>
        <w:jc w:val="both"/>
        <w:rPr>
          <w:rFonts w:ascii="Arial" w:hAnsi="Arial" w:eastAsia="Arial" w:cs="Arial"/>
          <w:sz w:val="22"/>
          <w:szCs w:val="22"/>
        </w:rPr>
      </w:pP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C3670F" w:rsidP="002930FC" w:rsidRDefault="00C3670F" w14:paraId="0538BA3D"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 xml:space="preserve">Por lo anterior, se insiste que </w:t>
      </w:r>
      <w:r w:rsidRPr="002930FC">
        <w:rPr>
          <w:rStyle w:val="normaltextrun"/>
          <w:rFonts w:ascii="Arial" w:hAnsi="Arial" w:eastAsia="Arial" w:cs="Arial"/>
          <w:b/>
          <w:bCs/>
          <w:sz w:val="22"/>
          <w:szCs w:val="22"/>
        </w:rPr>
        <w:t>ALLIANZ SEGUROS DE VIDA S.A.</w:t>
      </w:r>
      <w:r w:rsidRPr="002930FC">
        <w:rPr>
          <w:rStyle w:val="normaltextrun"/>
          <w:rFonts w:ascii="Arial" w:hAnsi="Arial" w:eastAsia="Arial" w:cs="Arial"/>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2930FC">
        <w:rPr>
          <w:rStyle w:val="eop"/>
          <w:rFonts w:ascii="Arial" w:hAnsi="Arial" w:eastAsia="Arial" w:cs="Arial"/>
          <w:sz w:val="22"/>
          <w:szCs w:val="22"/>
        </w:rPr>
        <w:t> </w:t>
      </w:r>
    </w:p>
    <w:p w:rsidRPr="002930FC" w:rsidR="00C3670F" w:rsidP="002930FC" w:rsidRDefault="00C3670F" w14:paraId="6C4D788B" w14:textId="77777777">
      <w:pPr>
        <w:jc w:val="both"/>
        <w:rPr>
          <w:rFonts w:ascii="Arial" w:hAnsi="Arial" w:eastAsia="Arial" w:cs="Arial"/>
          <w:sz w:val="22"/>
          <w:szCs w:val="22"/>
        </w:rPr>
      </w:pPr>
    </w:p>
    <w:p w:rsidRPr="002930FC" w:rsidR="00C3670F" w:rsidP="002930FC" w:rsidRDefault="00C3670F" w14:paraId="73166A26"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S.A. a devolver los valores recibidos, por cuanto se le haría responsable de acto ajeno.   </w:t>
      </w:r>
      <w:r w:rsidRPr="002930FC">
        <w:rPr>
          <w:rStyle w:val="eop"/>
          <w:rFonts w:ascii="Arial" w:hAnsi="Arial" w:eastAsia="Arial" w:cs="Arial"/>
          <w:sz w:val="22"/>
          <w:szCs w:val="22"/>
        </w:rPr>
        <w:t> </w:t>
      </w:r>
    </w:p>
    <w:p w:rsidRPr="002930FC" w:rsidR="00C3670F" w:rsidP="002930FC" w:rsidRDefault="00C3670F" w14:paraId="76AAA683" w14:textId="3DF3252C">
      <w:pPr>
        <w:jc w:val="both"/>
        <w:rPr>
          <w:rStyle w:val="eop"/>
          <w:rFonts w:ascii="Arial" w:hAnsi="Arial" w:eastAsia="Arial" w:cs="Arial"/>
          <w:b/>
          <w:bCs/>
          <w:sz w:val="22"/>
          <w:szCs w:val="22"/>
        </w:rPr>
      </w:pPr>
    </w:p>
    <w:p w:rsidRPr="002930FC" w:rsidR="00011985" w:rsidP="002930FC" w:rsidRDefault="00011985" w14:paraId="6B4A0FEF" w14:textId="19A7A449">
      <w:pPr>
        <w:jc w:val="both"/>
        <w:rPr>
          <w:rStyle w:val="normaltextrun"/>
          <w:rFonts w:ascii="Arial" w:hAnsi="Arial" w:eastAsia="Arial" w:cs="Arial"/>
          <w:b/>
          <w:bCs/>
          <w:sz w:val="22"/>
          <w:szCs w:val="22"/>
        </w:rPr>
      </w:pPr>
      <w:r w:rsidRPr="002930FC">
        <w:rPr>
          <w:rFonts w:ascii="Arial" w:hAnsi="Arial" w:eastAsia="Arial" w:cs="Arial"/>
          <w:b/>
          <w:bCs/>
          <w:sz w:val="22"/>
          <w:szCs w:val="22"/>
          <w:lang w:val="es-ES"/>
        </w:rPr>
        <w:t xml:space="preserve">FRENTE A LA PRETENSIÓN </w:t>
      </w:r>
      <w:r w:rsidRPr="002930FC" w:rsidR="356EB308">
        <w:rPr>
          <w:rFonts w:ascii="Arial" w:hAnsi="Arial" w:eastAsia="Arial" w:cs="Arial"/>
          <w:b/>
          <w:bCs/>
          <w:sz w:val="22"/>
          <w:szCs w:val="22"/>
          <w:lang w:val="es-ES"/>
        </w:rPr>
        <w:t>TERCERA</w:t>
      </w:r>
      <w:r w:rsidRPr="002930FC">
        <w:rPr>
          <w:rFonts w:ascii="Arial" w:hAnsi="Arial" w:eastAsia="Arial" w:cs="Arial"/>
          <w:b/>
          <w:bCs/>
          <w:sz w:val="22"/>
          <w:szCs w:val="22"/>
          <w:lang w:val="es-ES"/>
        </w:rPr>
        <w:t>.:</w:t>
      </w:r>
      <w:r w:rsidRPr="002930FC" w:rsidR="0D5A4386">
        <w:rPr>
          <w:rFonts w:ascii="Arial" w:hAnsi="Arial" w:eastAsia="Arial" w:cs="Arial"/>
          <w:b/>
          <w:bCs/>
          <w:sz w:val="22"/>
          <w:szCs w:val="22"/>
          <w:lang w:val="es-ES"/>
        </w:rPr>
        <w:t xml:space="preserve"> </w:t>
      </w:r>
      <w:r w:rsidRPr="002930FC" w:rsidR="0D5A4386">
        <w:rPr>
          <w:rStyle w:val="normaltextrun"/>
          <w:rFonts w:ascii="Arial" w:hAnsi="Arial" w:eastAsia="Arial" w:cs="Arial"/>
          <w:b/>
          <w:bCs/>
          <w:sz w:val="22"/>
          <w:szCs w:val="22"/>
        </w:rPr>
        <w:t>ME OPONGO</w:t>
      </w:r>
      <w:r w:rsidRPr="002930FC" w:rsidR="0D5A4386">
        <w:rPr>
          <w:rStyle w:val="normaltextrun"/>
          <w:rFonts w:ascii="Arial" w:hAnsi="Arial" w:eastAsia="Arial" w:cs="Arial"/>
          <w:sz w:val="22"/>
          <w:szCs w:val="22"/>
        </w:rPr>
        <w:t xml:space="preserve"> a que se condene en costas y agencias en derecho a mi representada, toda vez que el litigio aquí planteado, no se presenta en razón al incumplimiento de una obligación a cargo de </w:t>
      </w:r>
      <w:r w:rsidRPr="002930FC" w:rsidR="0D5A4386">
        <w:rPr>
          <w:rStyle w:val="normaltextrun"/>
          <w:rFonts w:ascii="Arial" w:hAnsi="Arial" w:eastAsia="Arial" w:cs="Arial"/>
          <w:b/>
          <w:bCs/>
          <w:sz w:val="22"/>
          <w:szCs w:val="22"/>
        </w:rPr>
        <w:t>ALLIANZ SEGUROS DE VIDA S.A.</w:t>
      </w:r>
    </w:p>
    <w:p w:rsidRPr="002930FC" w:rsidR="00011985" w:rsidP="002930FC" w:rsidRDefault="00011985" w14:paraId="62958707" w14:textId="515C07F4">
      <w:pPr>
        <w:jc w:val="both"/>
        <w:rPr>
          <w:rFonts w:ascii="Arial" w:hAnsi="Arial" w:eastAsia="Arial" w:cs="Arial"/>
          <w:sz w:val="22"/>
          <w:szCs w:val="22"/>
        </w:rPr>
      </w:pPr>
      <w:r w:rsidRPr="002930FC">
        <w:rPr>
          <w:rFonts w:ascii="Arial" w:hAnsi="Arial" w:eastAsia="Arial" w:cs="Arial"/>
          <w:b/>
          <w:bCs/>
          <w:sz w:val="22"/>
          <w:szCs w:val="22"/>
          <w:lang w:val="es-ES"/>
        </w:rPr>
        <w:t xml:space="preserve"> </w:t>
      </w:r>
    </w:p>
    <w:p w:rsidRPr="002930FC" w:rsidR="00AB5B93" w:rsidP="002930FC" w:rsidRDefault="00AB5B93" w14:paraId="31019CB4" w14:textId="77777777">
      <w:pPr>
        <w:jc w:val="center"/>
        <w:rPr>
          <w:rFonts w:ascii="Arial" w:hAnsi="Arial" w:eastAsia="Arial" w:cs="Arial"/>
          <w:b/>
          <w:bCs/>
          <w:sz w:val="22"/>
          <w:szCs w:val="22"/>
          <w:u w:val="single"/>
        </w:rPr>
      </w:pPr>
      <w:r w:rsidRPr="002930FC">
        <w:rPr>
          <w:rFonts w:ascii="Arial" w:hAnsi="Arial" w:eastAsia="Arial" w:cs="Arial"/>
          <w:b/>
          <w:bCs/>
          <w:sz w:val="22"/>
          <w:szCs w:val="22"/>
          <w:u w:val="single"/>
        </w:rPr>
        <w:t>EXCEPCIONES FRENTE AL LLAMAMIENTO EN GARANTÍA</w:t>
      </w:r>
    </w:p>
    <w:p w:rsidRPr="002930FC" w:rsidR="00AB5B93" w:rsidP="002930FC" w:rsidRDefault="00AB5B93" w14:paraId="25E56FCC" w14:textId="77777777">
      <w:pPr>
        <w:jc w:val="both"/>
        <w:rPr>
          <w:rFonts w:ascii="Arial" w:hAnsi="Arial" w:eastAsia="Arial" w:cs="Arial"/>
          <w:b/>
          <w:bCs/>
          <w:sz w:val="22"/>
          <w:szCs w:val="22"/>
          <w:u w:val="single"/>
        </w:rPr>
      </w:pPr>
    </w:p>
    <w:p w:rsidRPr="002930FC" w:rsidR="00B51E8A" w:rsidP="002930FC" w:rsidRDefault="00B51E8A" w14:paraId="0C531770" w14:textId="37C4CAC0">
      <w:pPr>
        <w:pStyle w:val="ListParagraph"/>
        <w:numPr>
          <w:ilvl w:val="0"/>
          <w:numId w:val="5"/>
        </w:numPr>
        <w:spacing w:line="240" w:lineRule="auto"/>
        <w:rPr>
          <w:rStyle w:val="normaltextrun"/>
          <w:b/>
          <w:bCs/>
          <w:color w:val="auto"/>
          <w:u w:val="single"/>
          <w:lang w:eastAsia="en-US"/>
        </w:rPr>
      </w:pPr>
      <w:r w:rsidRPr="002930FC">
        <w:rPr>
          <w:rStyle w:val="normaltextrun"/>
          <w:b/>
          <w:bCs/>
          <w:color w:val="auto"/>
          <w:u w:val="single"/>
          <w:lang w:eastAsia="en-US"/>
        </w:rPr>
        <w:t xml:space="preserve"> EL LLAMAMIENTO EN GARANTÍA REALIZADO POR COLFONDOS S.A. PENSIONES Y CESANTÍAS S.A. ES INEFICAZ POR CUANTO ESTE SE NOTIFICÓ DESPUES DE LOS SEIS MESES SEÑALADOS EN EL ARTÍCULO 66 DEL CGP</w:t>
      </w:r>
    </w:p>
    <w:p w:rsidRPr="002930FC" w:rsidR="00B51E8A" w:rsidP="002930FC" w:rsidRDefault="00B51E8A" w14:paraId="1BB31518" w14:textId="77777777">
      <w:pPr>
        <w:rPr>
          <w:rStyle w:val="normaltextrun"/>
          <w:rFonts w:ascii="Arial" w:hAnsi="Arial" w:cs="Arial"/>
          <w:sz w:val="22"/>
          <w:szCs w:val="22"/>
          <w:lang w:eastAsia="en-US"/>
        </w:rPr>
      </w:pPr>
    </w:p>
    <w:p w:rsidRPr="002930FC" w:rsidR="00B51E8A" w:rsidP="002930FC" w:rsidRDefault="00B51E8A" w14:paraId="3CECAD61" w14:textId="77777777">
      <w:pPr>
        <w:jc w:val="both"/>
        <w:rPr>
          <w:rFonts w:ascii="Arial" w:hAnsi="Arial" w:eastAsia="Arial" w:cs="Arial"/>
          <w:sz w:val="22"/>
          <w:szCs w:val="22"/>
        </w:rPr>
      </w:pPr>
      <w:r w:rsidRPr="002930FC">
        <w:rPr>
          <w:rFonts w:ascii="Arial" w:hAnsi="Arial" w:eastAsia="Arial" w:cs="Arial"/>
          <w:sz w:val="22"/>
          <w:szCs w:val="22"/>
        </w:rPr>
        <w:t xml:space="preserve">De manera respetuosa, se pone de presente desde ya al despacho que el llamamiento en garantía realizado por COLFONDOS S.A. PENSIONES Y CESANTÍAS S.A. es ineficaz, de conformidad con lo establecido en el artículo 66 del C.G.P, aplicable en material laboral por analogía y remisión expresa del artículo 145 del </w:t>
      </w:r>
      <w:proofErr w:type="spellStart"/>
      <w:r w:rsidRPr="002930FC">
        <w:rPr>
          <w:rFonts w:ascii="Arial" w:hAnsi="Arial" w:eastAsia="Arial" w:cs="Arial"/>
          <w:sz w:val="22"/>
          <w:szCs w:val="22"/>
        </w:rPr>
        <w:t>CPTySS</w:t>
      </w:r>
      <w:proofErr w:type="spellEnd"/>
      <w:r w:rsidRPr="002930FC">
        <w:rPr>
          <w:rFonts w:ascii="Arial" w:hAnsi="Arial" w:eastAsia="Arial" w:cs="Arial"/>
          <w:sz w:val="22"/>
          <w:szCs w:val="22"/>
        </w:rPr>
        <w:t xml:space="preserve">, el cual reza en su tenor literal:  </w:t>
      </w:r>
    </w:p>
    <w:p w:rsidRPr="002930FC" w:rsidR="00B51E8A" w:rsidP="002930FC" w:rsidRDefault="00B51E8A" w14:paraId="5EC4303D" w14:textId="77777777">
      <w:pPr>
        <w:jc w:val="both"/>
        <w:rPr>
          <w:rFonts w:ascii="Arial" w:hAnsi="Arial" w:eastAsia="Arial" w:cs="Arial"/>
          <w:sz w:val="22"/>
          <w:szCs w:val="22"/>
        </w:rPr>
      </w:pPr>
    </w:p>
    <w:p w:rsidRPr="002930FC" w:rsidR="00B51E8A" w:rsidP="002930FC" w:rsidRDefault="00B51E8A" w14:paraId="277B715F" w14:textId="77777777">
      <w:pPr>
        <w:ind w:left="708"/>
        <w:jc w:val="both"/>
        <w:rPr>
          <w:rFonts w:ascii="Arial" w:hAnsi="Arial" w:eastAsia="Arial" w:cs="Arial"/>
          <w:i/>
          <w:iCs/>
          <w:sz w:val="22"/>
          <w:szCs w:val="22"/>
        </w:rPr>
      </w:pPr>
      <w:r w:rsidRPr="002930FC">
        <w:rPr>
          <w:rFonts w:ascii="Arial" w:hAnsi="Arial" w:eastAsia="Arial" w:cs="Arial"/>
          <w:i/>
          <w:iCs/>
          <w:sz w:val="22"/>
          <w:szCs w:val="22"/>
        </w:rPr>
        <w:t>“ARTÍCULO 66. TRÁMITE. Si el juez halla procedente el llamamiento, ordenará notificar</w:t>
      </w:r>
    </w:p>
    <w:p w:rsidRPr="002930FC" w:rsidR="00B51E8A" w:rsidP="002930FC" w:rsidRDefault="00B51E8A" w14:paraId="45B921DA" w14:textId="77777777">
      <w:pPr>
        <w:ind w:left="708"/>
        <w:jc w:val="both"/>
        <w:rPr>
          <w:rFonts w:ascii="Arial" w:hAnsi="Arial" w:eastAsia="Arial" w:cs="Arial"/>
          <w:i/>
          <w:iCs/>
          <w:sz w:val="22"/>
          <w:szCs w:val="22"/>
        </w:rPr>
      </w:pPr>
      <w:r w:rsidRPr="002930FC">
        <w:rPr>
          <w:rFonts w:ascii="Arial" w:hAnsi="Arial" w:eastAsia="Arial" w:cs="Arial"/>
          <w:i/>
          <w:iCs/>
          <w:sz w:val="22"/>
          <w:szCs w:val="22"/>
        </w:rPr>
        <w:t xml:space="preserve">personalmente al convocado y correrle traslado del escrito por el término de la demanda inicial. </w:t>
      </w:r>
      <w:r w:rsidRPr="002930FC">
        <w:rPr>
          <w:rFonts w:ascii="Arial" w:hAnsi="Arial" w:eastAsia="Arial" w:cs="Arial"/>
          <w:b/>
          <w:bCs/>
          <w:i/>
          <w:iCs/>
          <w:sz w:val="22"/>
          <w:szCs w:val="22"/>
          <w:u w:val="single"/>
        </w:rPr>
        <w:t>Si la notificación no se logra dentro de los seis (6) meses siguientes, el llamamiento será ineficaz</w:t>
      </w:r>
      <w:r w:rsidRPr="002930FC">
        <w:rPr>
          <w:rFonts w:ascii="Arial" w:hAnsi="Arial" w:eastAsia="Arial" w:cs="Arial"/>
          <w:i/>
          <w:iCs/>
          <w:sz w:val="22"/>
          <w:szCs w:val="22"/>
        </w:rPr>
        <w:t>. La misma regla se aplicará en el caso contemplado en el inciso segundo del artículo anterior.</w:t>
      </w:r>
    </w:p>
    <w:p w:rsidRPr="002930FC" w:rsidR="00B51E8A" w:rsidP="002930FC" w:rsidRDefault="00B51E8A" w14:paraId="6A5487F4" w14:textId="77777777">
      <w:pPr>
        <w:ind w:left="708"/>
        <w:jc w:val="both"/>
        <w:rPr>
          <w:rFonts w:ascii="Arial" w:hAnsi="Arial" w:eastAsia="Arial" w:cs="Arial"/>
          <w:i/>
          <w:iCs/>
          <w:sz w:val="22"/>
          <w:szCs w:val="22"/>
        </w:rPr>
      </w:pPr>
    </w:p>
    <w:p w:rsidRPr="002930FC" w:rsidR="00B51E8A" w:rsidP="002930FC" w:rsidRDefault="00B51E8A" w14:paraId="47F07AB9" w14:textId="77777777">
      <w:pPr>
        <w:ind w:left="708"/>
        <w:jc w:val="both"/>
        <w:rPr>
          <w:rFonts w:ascii="Arial" w:hAnsi="Arial" w:eastAsia="Arial" w:cs="Arial"/>
          <w:i/>
          <w:iCs/>
          <w:sz w:val="22"/>
          <w:szCs w:val="22"/>
        </w:rPr>
      </w:pPr>
      <w:r w:rsidRPr="002930FC">
        <w:rPr>
          <w:rFonts w:ascii="Arial" w:hAnsi="Arial" w:eastAsia="Arial" w:cs="Arial"/>
          <w:i/>
          <w:iCs/>
          <w:sz w:val="22"/>
          <w:szCs w:val="22"/>
        </w:rPr>
        <w:t>El llamado en garantía podrá contestar en un solo escrito la demanda y el llamamiento, y solicitar las pruebas que pretenda hacer valer. En la sentencia se resolverá, cuando fuere pertinente, sobre la relación sustancial aducida y acerca de las indemnizaciones o restituciones a cargo del llamado en garantía.</w:t>
      </w:r>
    </w:p>
    <w:p w:rsidRPr="002930FC" w:rsidR="00B51E8A" w:rsidP="002930FC" w:rsidRDefault="00B51E8A" w14:paraId="6FA0F84D" w14:textId="77777777">
      <w:pPr>
        <w:ind w:left="708"/>
        <w:jc w:val="both"/>
        <w:rPr>
          <w:rFonts w:ascii="Arial" w:hAnsi="Arial" w:eastAsia="Arial" w:cs="Arial"/>
          <w:i/>
          <w:iCs/>
          <w:sz w:val="22"/>
          <w:szCs w:val="22"/>
        </w:rPr>
      </w:pPr>
    </w:p>
    <w:p w:rsidRPr="002930FC" w:rsidR="00B51E8A" w:rsidP="002930FC" w:rsidRDefault="00B51E8A" w14:paraId="0D628DCC" w14:textId="77777777">
      <w:pPr>
        <w:ind w:left="708"/>
        <w:jc w:val="both"/>
        <w:rPr>
          <w:rFonts w:ascii="Arial" w:hAnsi="Arial" w:eastAsia="Arial" w:cs="Arial"/>
          <w:i/>
          <w:iCs/>
          <w:sz w:val="22"/>
          <w:szCs w:val="22"/>
        </w:rPr>
      </w:pPr>
      <w:r w:rsidRPr="002930FC">
        <w:rPr>
          <w:rFonts w:ascii="Arial" w:hAnsi="Arial" w:eastAsia="Arial" w:cs="Arial"/>
          <w:i/>
          <w:iCs/>
          <w:sz w:val="22"/>
          <w:szCs w:val="22"/>
        </w:rPr>
        <w:t>PARÁGRAFO. No será necesario notificar personalmente el auto que admite el llamamiento cuando el llamado actúe en el proceso como parte o como representante de alguna de las partes.”</w:t>
      </w:r>
    </w:p>
    <w:p w:rsidRPr="002930FC" w:rsidR="00B51E8A" w:rsidP="002930FC" w:rsidRDefault="00B51E8A" w14:paraId="18E68D46" w14:textId="77777777">
      <w:pPr>
        <w:ind w:left="708"/>
        <w:jc w:val="both"/>
        <w:rPr>
          <w:rFonts w:ascii="Arial" w:hAnsi="Arial" w:eastAsia="Arial" w:cs="Arial"/>
          <w:i/>
          <w:iCs/>
          <w:sz w:val="22"/>
          <w:szCs w:val="22"/>
        </w:rPr>
      </w:pPr>
      <w:r w:rsidRPr="002930FC">
        <w:rPr>
          <w:rFonts w:ascii="Arial" w:hAnsi="Arial" w:eastAsia="Arial" w:cs="Arial"/>
          <w:i/>
          <w:iCs/>
          <w:sz w:val="22"/>
          <w:szCs w:val="22"/>
        </w:rPr>
        <w:t>(Subrayado y negrilla por fuera del texto original).</w:t>
      </w:r>
    </w:p>
    <w:p w:rsidRPr="002930FC" w:rsidR="00B51E8A" w:rsidP="002930FC" w:rsidRDefault="00B51E8A" w14:paraId="6E2ABEEA" w14:textId="77777777">
      <w:pPr>
        <w:ind w:left="708"/>
        <w:jc w:val="both"/>
        <w:rPr>
          <w:rFonts w:ascii="Arial" w:hAnsi="Arial" w:eastAsia="Arial" w:cs="Arial"/>
          <w:i/>
          <w:iCs/>
          <w:sz w:val="22"/>
          <w:szCs w:val="22"/>
        </w:rPr>
      </w:pPr>
    </w:p>
    <w:p w:rsidRPr="002930FC" w:rsidR="00B51E8A" w:rsidP="002930FC" w:rsidRDefault="00B51E8A" w14:paraId="5FC678D1" w14:textId="77777777">
      <w:pPr>
        <w:jc w:val="both"/>
        <w:rPr>
          <w:rFonts w:ascii="Arial" w:hAnsi="Arial" w:eastAsia="Arial" w:cs="Arial"/>
          <w:sz w:val="22"/>
          <w:szCs w:val="22"/>
        </w:rPr>
      </w:pPr>
      <w:r w:rsidRPr="002930FC">
        <w:rPr>
          <w:rFonts w:ascii="Arial" w:hAnsi="Arial" w:eastAsia="Arial" w:cs="Arial"/>
          <w:sz w:val="22"/>
          <w:szCs w:val="22"/>
        </w:rPr>
        <w:t>Aunado a lo anterior, se precisa que, en el caso en concreto el llamamiento se torna ineficaz por</w:t>
      </w:r>
    </w:p>
    <w:p w:rsidRPr="002930FC" w:rsidR="00B51E8A" w:rsidP="002930FC" w:rsidRDefault="00B51E8A" w14:paraId="5C15C137" w14:textId="77777777">
      <w:pPr>
        <w:jc w:val="both"/>
        <w:rPr>
          <w:rFonts w:ascii="Arial" w:hAnsi="Arial" w:eastAsia="Arial" w:cs="Arial"/>
          <w:sz w:val="22"/>
          <w:szCs w:val="22"/>
        </w:rPr>
      </w:pPr>
      <w:r w:rsidRPr="002930FC">
        <w:rPr>
          <w:rFonts w:ascii="Arial" w:hAnsi="Arial" w:eastAsia="Arial" w:cs="Arial"/>
          <w:sz w:val="22"/>
          <w:szCs w:val="22"/>
        </w:rPr>
        <w:t>cuanto la notificación no se realizó dentro de los seis meses siguientes, tal como se expone a continuación:</w:t>
      </w:r>
    </w:p>
    <w:p w:rsidRPr="002930FC" w:rsidR="00B51E8A" w:rsidP="002930FC" w:rsidRDefault="00B51E8A" w14:paraId="49A24C46" w14:textId="77777777">
      <w:pPr>
        <w:jc w:val="both"/>
        <w:rPr>
          <w:rFonts w:ascii="Arial" w:hAnsi="Arial" w:eastAsia="Arial" w:cs="Arial"/>
          <w:sz w:val="22"/>
          <w:szCs w:val="22"/>
        </w:rPr>
      </w:pPr>
    </w:p>
    <w:p w:rsidRPr="002930FC" w:rsidR="00B51E8A" w:rsidP="002930FC" w:rsidRDefault="00B51E8A" w14:paraId="7254E57B" w14:textId="77777777">
      <w:pPr>
        <w:pStyle w:val="ListParagraph"/>
        <w:numPr>
          <w:ilvl w:val="0"/>
          <w:numId w:val="13"/>
        </w:numPr>
        <w:spacing w:line="240" w:lineRule="auto"/>
        <w:rPr>
          <w:color w:val="auto"/>
        </w:rPr>
      </w:pPr>
      <w:r w:rsidRPr="002930FC">
        <w:rPr>
          <w:color w:val="auto"/>
        </w:rPr>
        <w:t xml:space="preserve">La demandada COLFONDOS S.A. PENSIONES Y CESANTÍAS procedió a contestar la demanda y formuló el llamamiento en garantía en contra de mi representada </w:t>
      </w:r>
      <w:r w:rsidRPr="002930FC">
        <w:rPr>
          <w:b/>
          <w:bCs/>
          <w:color w:val="auto"/>
        </w:rPr>
        <w:t xml:space="preserve">ALLIANZ SEGUROS DE VIDA S.A. </w:t>
      </w:r>
      <w:r w:rsidRPr="002930FC">
        <w:rPr>
          <w:color w:val="auto"/>
        </w:rPr>
        <w:t>el 15/09/2023</w:t>
      </w:r>
    </w:p>
    <w:p w:rsidRPr="002930FC" w:rsidR="00B51E8A" w:rsidP="002930FC" w:rsidRDefault="00B51E8A" w14:paraId="3DF48789" w14:textId="77777777">
      <w:pPr>
        <w:pStyle w:val="ListParagraph"/>
        <w:spacing w:line="240" w:lineRule="auto"/>
        <w:ind w:firstLine="0"/>
        <w:rPr>
          <w:color w:val="auto"/>
        </w:rPr>
      </w:pPr>
    </w:p>
    <w:p w:rsidRPr="002930FC" w:rsidR="00B51E8A" w:rsidP="002930FC" w:rsidRDefault="00B51E8A" w14:paraId="69006351" w14:textId="77777777">
      <w:pPr>
        <w:pStyle w:val="ListParagraph"/>
        <w:numPr>
          <w:ilvl w:val="0"/>
          <w:numId w:val="13"/>
        </w:numPr>
        <w:spacing w:line="240" w:lineRule="auto"/>
        <w:rPr>
          <w:color w:val="auto"/>
        </w:rPr>
      </w:pPr>
      <w:r w:rsidRPr="002930FC">
        <w:rPr>
          <w:color w:val="auto"/>
        </w:rPr>
        <w:t xml:space="preserve"> Mediante Auto del 19 de octubre de 2023, notificado por estados el 20 de octubre de 2023 el Juzgado Primero (001) Laboral del Circuito de Envigado admitió el llamamiento en garantía formulado por COLFONDOS S.A. PENSIONES Y CESANTÍAS.</w:t>
      </w:r>
    </w:p>
    <w:p w:rsidRPr="002930FC" w:rsidR="00B51E8A" w:rsidP="002930FC" w:rsidRDefault="00B51E8A" w14:paraId="4EEEFE61" w14:textId="77777777">
      <w:pPr>
        <w:pStyle w:val="ListParagraph"/>
        <w:spacing w:line="240" w:lineRule="auto"/>
        <w:rPr>
          <w:color w:val="auto"/>
        </w:rPr>
      </w:pPr>
    </w:p>
    <w:p w:rsidRPr="002930FC" w:rsidR="00B51E8A" w:rsidP="002930FC" w:rsidRDefault="00B51E8A" w14:paraId="41A1B4EB" w14:textId="77777777">
      <w:pPr>
        <w:pStyle w:val="ListParagraph"/>
        <w:numPr>
          <w:ilvl w:val="0"/>
          <w:numId w:val="13"/>
        </w:numPr>
        <w:spacing w:line="240" w:lineRule="auto"/>
        <w:rPr>
          <w:color w:val="auto"/>
        </w:rPr>
      </w:pPr>
      <w:r w:rsidRPr="002930FC">
        <w:rPr>
          <w:color w:val="auto"/>
        </w:rPr>
        <w:t>Mi representada no recibió notificación alguna del 20/10/2023 al 20/04/2024 ni por parte del Juzgado ni por parte de la sociedad convocante.</w:t>
      </w:r>
    </w:p>
    <w:p w:rsidRPr="002930FC" w:rsidR="00B51E8A" w:rsidP="002930FC" w:rsidRDefault="00B51E8A" w14:paraId="73A66180" w14:textId="77777777">
      <w:pPr>
        <w:pStyle w:val="ListParagraph"/>
        <w:spacing w:line="240" w:lineRule="auto"/>
        <w:rPr>
          <w:color w:val="auto"/>
        </w:rPr>
      </w:pPr>
    </w:p>
    <w:p w:rsidRPr="002930FC" w:rsidR="00B51E8A" w:rsidP="002930FC" w:rsidRDefault="00B51E8A" w14:paraId="50F76C4D" w14:textId="77777777">
      <w:pPr>
        <w:pStyle w:val="ListParagraph"/>
        <w:numPr>
          <w:ilvl w:val="0"/>
          <w:numId w:val="13"/>
        </w:numPr>
        <w:spacing w:line="240" w:lineRule="auto"/>
        <w:rPr>
          <w:color w:val="auto"/>
        </w:rPr>
      </w:pPr>
      <w:r w:rsidRPr="002930FC">
        <w:rPr>
          <w:color w:val="auto"/>
        </w:rPr>
        <w:t>COLFONDOS S.A. PENSIONES Y CESANTÍAS notificó a mi representada el 05 de septiembre de 2024, es decir por fuera de los 6 meses señalados en el artículo 66 del Código General del Proceso.</w:t>
      </w:r>
    </w:p>
    <w:p w:rsidRPr="002930FC" w:rsidR="00B51E8A" w:rsidP="002930FC" w:rsidRDefault="00B51E8A" w14:paraId="3F02A91A" w14:textId="77777777">
      <w:pPr>
        <w:rPr>
          <w:rFonts w:ascii="Arial" w:hAnsi="Arial" w:eastAsia="Arial" w:cs="Arial"/>
          <w:sz w:val="22"/>
          <w:szCs w:val="22"/>
        </w:rPr>
      </w:pPr>
    </w:p>
    <w:p w:rsidRPr="002930FC" w:rsidR="00B51E8A" w:rsidP="002930FC" w:rsidRDefault="00B51E8A" w14:paraId="641E3032" w14:textId="77777777">
      <w:pPr>
        <w:jc w:val="both"/>
        <w:rPr>
          <w:rFonts w:ascii="Arial" w:hAnsi="Arial" w:eastAsia="Arial" w:cs="Arial"/>
          <w:sz w:val="22"/>
          <w:szCs w:val="22"/>
        </w:rPr>
      </w:pPr>
      <w:r w:rsidRPr="002930FC">
        <w:rPr>
          <w:rFonts w:ascii="Arial" w:hAnsi="Arial" w:eastAsia="Arial" w:cs="Arial"/>
          <w:sz w:val="22"/>
          <w:szCs w:val="22"/>
        </w:rPr>
        <w:t>Por lo anterior, la notificación del llamamiento en garantía no se logró dentro de los seis meses</w:t>
      </w:r>
    </w:p>
    <w:p w:rsidRPr="002930FC" w:rsidR="00B51E8A" w:rsidP="002930FC" w:rsidRDefault="00B51E8A" w14:paraId="752BE1A0" w14:textId="77777777">
      <w:pPr>
        <w:jc w:val="both"/>
        <w:rPr>
          <w:rFonts w:ascii="Arial" w:hAnsi="Arial" w:eastAsia="Arial" w:cs="Arial"/>
          <w:sz w:val="22"/>
          <w:szCs w:val="22"/>
        </w:rPr>
      </w:pPr>
      <w:r w:rsidRPr="002930FC">
        <w:rPr>
          <w:rFonts w:ascii="Arial" w:hAnsi="Arial" w:eastAsia="Arial" w:cs="Arial"/>
          <w:sz w:val="22"/>
          <w:szCs w:val="22"/>
        </w:rPr>
        <w:t>otorgados por la Ley para ello, pues la misma se realizó el 05 de septiembre de 2024, es decir, más de seis (06) meses después de haberse admitido el llamamiento por parte del despacho, por lo tanto, debe declararse ineficaz por parte del despacho.</w:t>
      </w:r>
    </w:p>
    <w:p w:rsidRPr="002930FC" w:rsidR="00B51E8A" w:rsidP="002930FC" w:rsidRDefault="00B51E8A" w14:paraId="578579EB" w14:textId="77777777">
      <w:pPr>
        <w:jc w:val="both"/>
        <w:rPr>
          <w:rFonts w:ascii="Arial" w:hAnsi="Arial" w:eastAsia="Arial" w:cs="Arial"/>
          <w:sz w:val="22"/>
          <w:szCs w:val="22"/>
        </w:rPr>
      </w:pPr>
    </w:p>
    <w:p w:rsidRPr="002930FC" w:rsidR="00B51E8A" w:rsidP="002930FC" w:rsidRDefault="00B51E8A" w14:paraId="03D952E4" w14:textId="7977469C">
      <w:pPr>
        <w:jc w:val="both"/>
        <w:rPr>
          <w:rStyle w:val="normaltextrun"/>
          <w:rFonts w:ascii="Arial" w:hAnsi="Arial" w:cs="Arial"/>
          <w:sz w:val="22"/>
          <w:szCs w:val="22"/>
          <w:lang w:eastAsia="en-US"/>
        </w:rPr>
      </w:pPr>
      <w:r w:rsidRPr="002930FC">
        <w:rPr>
          <w:rFonts w:ascii="Arial" w:hAnsi="Arial" w:cs="Arial"/>
          <w:sz w:val="22"/>
          <w:szCs w:val="22"/>
          <w:lang w:eastAsia="en-US"/>
        </w:rPr>
        <w:t xml:space="preserve">Conforme a lo prescrito en la norma, se tiene que (i) el auto que admitió el llamamiento en garantía formulado por COLFONDOS S.A. PENSIONES Y CESANTÍAS a la </w:t>
      </w:r>
      <w:r w:rsidRPr="002930FC">
        <w:rPr>
          <w:rFonts w:ascii="Arial" w:hAnsi="Arial" w:cs="Arial"/>
          <w:b/>
          <w:bCs/>
          <w:sz w:val="22"/>
          <w:szCs w:val="22"/>
          <w:lang w:eastAsia="en-US"/>
        </w:rPr>
        <w:t>ALLIANZ SEGUROS DE VIDA S.A.</w:t>
      </w:r>
      <w:r w:rsidR="00FD3FAA">
        <w:rPr>
          <w:rFonts w:ascii="Arial" w:hAnsi="Arial" w:cs="Arial"/>
          <w:sz w:val="22"/>
          <w:szCs w:val="22"/>
          <w:lang w:eastAsia="en-US"/>
        </w:rPr>
        <w:t xml:space="preserve"> </w:t>
      </w:r>
      <w:r w:rsidRPr="002930FC">
        <w:rPr>
          <w:rFonts w:ascii="Arial" w:hAnsi="Arial" w:cs="Arial"/>
          <w:sz w:val="22"/>
          <w:szCs w:val="22"/>
          <w:lang w:eastAsia="en-US"/>
        </w:rPr>
        <w:t>se notificó en estado el 05/09/2024 (</w:t>
      </w:r>
      <w:proofErr w:type="spellStart"/>
      <w:r w:rsidRPr="002930FC">
        <w:rPr>
          <w:rFonts w:ascii="Arial" w:hAnsi="Arial" w:cs="Arial"/>
          <w:sz w:val="22"/>
          <w:szCs w:val="22"/>
          <w:lang w:eastAsia="en-US"/>
        </w:rPr>
        <w:t>ii</w:t>
      </w:r>
      <w:proofErr w:type="spellEnd"/>
      <w:r w:rsidRPr="002930FC">
        <w:rPr>
          <w:rFonts w:ascii="Arial" w:hAnsi="Arial" w:cs="Arial"/>
          <w:sz w:val="22"/>
          <w:szCs w:val="22"/>
          <w:lang w:eastAsia="en-US"/>
        </w:rPr>
        <w:t>) Conforme al artículo 66 del C.G.P. el llamamiento debió haber sido notificado a la aseguradora entre el 20/10/2023 y el 20/04/2024 teniendo en cuenta los seis meses so pena de declararse ineficaz (</w:t>
      </w:r>
      <w:proofErr w:type="spellStart"/>
      <w:r w:rsidRPr="002930FC">
        <w:rPr>
          <w:rFonts w:ascii="Arial" w:hAnsi="Arial" w:cs="Arial"/>
          <w:sz w:val="22"/>
          <w:szCs w:val="22"/>
          <w:lang w:eastAsia="en-US"/>
        </w:rPr>
        <w:t>iii</w:t>
      </w:r>
      <w:proofErr w:type="spellEnd"/>
      <w:r w:rsidRPr="002930FC">
        <w:rPr>
          <w:rFonts w:ascii="Arial" w:hAnsi="Arial" w:cs="Arial"/>
          <w:sz w:val="22"/>
          <w:szCs w:val="22"/>
          <w:lang w:eastAsia="en-US"/>
        </w:rPr>
        <w:t xml:space="preserve">) Del 20/10/2023 al 20/04/2024 mi representada </w:t>
      </w:r>
      <w:r w:rsidRPr="002930FC">
        <w:rPr>
          <w:rFonts w:ascii="Arial" w:hAnsi="Arial" w:cs="Arial"/>
          <w:b/>
          <w:bCs/>
          <w:sz w:val="22"/>
          <w:szCs w:val="22"/>
          <w:u w:val="single"/>
          <w:lang w:eastAsia="en-US"/>
        </w:rPr>
        <w:t>NO</w:t>
      </w:r>
      <w:r w:rsidRPr="002930FC">
        <w:rPr>
          <w:rFonts w:ascii="Arial" w:hAnsi="Arial" w:cs="Arial"/>
          <w:sz w:val="22"/>
          <w:szCs w:val="22"/>
          <w:lang w:eastAsia="en-US"/>
        </w:rPr>
        <w:t xml:space="preserve"> fue notificada personalmente (</w:t>
      </w:r>
      <w:proofErr w:type="spellStart"/>
      <w:r w:rsidRPr="002930FC">
        <w:rPr>
          <w:rFonts w:ascii="Arial" w:hAnsi="Arial" w:cs="Arial"/>
          <w:sz w:val="22"/>
          <w:szCs w:val="22"/>
          <w:lang w:eastAsia="en-US"/>
        </w:rPr>
        <w:t>iv</w:t>
      </w:r>
      <w:proofErr w:type="spellEnd"/>
      <w:r w:rsidRPr="002930FC">
        <w:rPr>
          <w:rFonts w:ascii="Arial" w:hAnsi="Arial" w:cs="Arial"/>
          <w:sz w:val="22"/>
          <w:szCs w:val="22"/>
          <w:lang w:eastAsia="en-US"/>
        </w:rPr>
        <w:t xml:space="preserve">) La notificación del llamamiento en garantía a mi representada se efectuó solo hasta el 05/09/2024, es decir, más de seis (06) meses siguientes al auto que admitió el mismo. De lo expuesto, es claro que el llamamiento en garantía es </w:t>
      </w:r>
      <w:r w:rsidRPr="002930FC" w:rsidR="00D93EA1">
        <w:rPr>
          <w:rFonts w:ascii="Arial" w:hAnsi="Arial" w:cs="Arial"/>
          <w:sz w:val="22"/>
          <w:szCs w:val="22"/>
          <w:lang w:eastAsia="en-US"/>
        </w:rPr>
        <w:t>ineficaz</w:t>
      </w:r>
      <w:r w:rsidRPr="002930FC">
        <w:rPr>
          <w:rFonts w:ascii="Arial" w:hAnsi="Arial" w:cs="Arial"/>
          <w:sz w:val="22"/>
          <w:szCs w:val="22"/>
          <w:lang w:eastAsia="en-US"/>
        </w:rPr>
        <w:t>.</w:t>
      </w:r>
    </w:p>
    <w:p w:rsidRPr="002930FC" w:rsidR="00B51E8A" w:rsidP="002930FC" w:rsidRDefault="00B51E8A" w14:paraId="14167755" w14:textId="77777777">
      <w:pPr>
        <w:rPr>
          <w:rStyle w:val="normaltextrun"/>
          <w:rFonts w:ascii="Arial" w:hAnsi="Arial" w:cs="Arial"/>
          <w:sz w:val="22"/>
          <w:szCs w:val="22"/>
          <w:lang w:eastAsia="en-US"/>
        </w:rPr>
      </w:pPr>
    </w:p>
    <w:p w:rsidRPr="002930FC" w:rsidR="00D036B8" w:rsidP="002930FC" w:rsidRDefault="00D036B8" w14:paraId="4506C685" w14:textId="77166E6A">
      <w:pPr>
        <w:pStyle w:val="ListParagraph"/>
        <w:numPr>
          <w:ilvl w:val="0"/>
          <w:numId w:val="5"/>
        </w:numPr>
        <w:spacing w:line="240" w:lineRule="auto"/>
        <w:rPr>
          <w:color w:val="auto"/>
          <w:lang w:eastAsia="en-US"/>
        </w:rPr>
      </w:pPr>
      <w:r w:rsidRPr="002930FC">
        <w:rPr>
          <w:rStyle w:val="normaltextrun"/>
          <w:b/>
          <w:bCs/>
          <w:color w:val="auto"/>
          <w:u w:val="single"/>
          <w:shd w:val="clear" w:color="auto" w:fill="FFFFFF"/>
        </w:rPr>
        <w:t>ABUSO DEL DERECHO POR PARTE DE COLFONDOS S.A. AL LLAMAR EN GARANTÍA A ALLIANZ SEGUROS DE VIDA S.A. AÚN CUANDO LA AFP TIENE PLENO CONOCIMIENTO QUE NO LE ASISTE EL DERECHO DE OBTENER LA DEVOLUCIÓN Y/O RESTITUCIÓN DE LA PRIMA. </w:t>
      </w:r>
      <w:r w:rsidRPr="002930FC">
        <w:rPr>
          <w:rStyle w:val="eop"/>
          <w:color w:val="auto"/>
          <w:shd w:val="clear" w:color="auto" w:fill="FFFFFF"/>
        </w:rPr>
        <w:t> </w:t>
      </w:r>
    </w:p>
    <w:p w:rsidRPr="002930FC" w:rsidR="00D036B8" w:rsidP="002930FC" w:rsidRDefault="00D036B8" w14:paraId="2FFABE40" w14:textId="77777777">
      <w:pPr>
        <w:jc w:val="both"/>
        <w:rPr>
          <w:rFonts w:ascii="Arial" w:hAnsi="Arial" w:eastAsia="Arial" w:cs="Arial"/>
          <w:sz w:val="22"/>
          <w:szCs w:val="22"/>
        </w:rPr>
      </w:pPr>
    </w:p>
    <w:p w:rsidRPr="002930FC" w:rsidR="00D036B8" w:rsidP="002930FC" w:rsidRDefault="00D036B8" w14:paraId="4161603C" w14:textId="77777777">
      <w:pPr>
        <w:jc w:val="both"/>
        <w:rPr>
          <w:rFonts w:ascii="Arial" w:hAnsi="Arial" w:eastAsia="Arial" w:cs="Arial"/>
          <w:sz w:val="22"/>
          <w:szCs w:val="22"/>
        </w:rPr>
      </w:pPr>
      <w:r w:rsidRPr="002930FC">
        <w:rPr>
          <w:rStyle w:val="normaltextrun"/>
          <w:rFonts w:ascii="Arial" w:hAnsi="Arial" w:eastAsia="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2930FC">
        <w:rPr>
          <w:rStyle w:val="normaltextrun"/>
          <w:rFonts w:ascii="Arial" w:hAnsi="Arial" w:eastAsia="Arial" w:cs="Arial"/>
          <w:i/>
          <w:iCs/>
          <w:sz w:val="22"/>
          <w:szCs w:val="22"/>
        </w:rPr>
        <w:t xml:space="preserve">male </w:t>
      </w:r>
      <w:proofErr w:type="spellStart"/>
      <w:r w:rsidRPr="002930FC">
        <w:rPr>
          <w:rStyle w:val="normaltextrun"/>
          <w:rFonts w:ascii="Arial" w:hAnsi="Arial" w:eastAsia="Arial" w:cs="Arial"/>
          <w:i/>
          <w:iCs/>
          <w:sz w:val="22"/>
          <w:szCs w:val="22"/>
        </w:rPr>
        <w:t>enim</w:t>
      </w:r>
      <w:proofErr w:type="spellEnd"/>
      <w:r w:rsidRPr="002930FC">
        <w:rPr>
          <w:rStyle w:val="normaltextrun"/>
          <w:rFonts w:ascii="Arial" w:hAnsi="Arial" w:eastAsia="Arial" w:cs="Arial"/>
          <w:i/>
          <w:iCs/>
          <w:sz w:val="22"/>
          <w:szCs w:val="22"/>
        </w:rPr>
        <w:t xml:space="preserve"> </w:t>
      </w:r>
      <w:proofErr w:type="spellStart"/>
      <w:r w:rsidRPr="002930FC">
        <w:rPr>
          <w:rStyle w:val="normaltextrun"/>
          <w:rFonts w:ascii="Arial" w:hAnsi="Arial" w:eastAsia="Arial" w:cs="Arial"/>
          <w:i/>
          <w:iCs/>
          <w:sz w:val="22"/>
          <w:szCs w:val="22"/>
        </w:rPr>
        <w:t>nostro</w:t>
      </w:r>
      <w:proofErr w:type="spellEnd"/>
      <w:r w:rsidRPr="002930FC">
        <w:rPr>
          <w:rStyle w:val="normaltextrun"/>
          <w:rFonts w:ascii="Arial" w:hAnsi="Arial" w:eastAsia="Arial" w:cs="Arial"/>
          <w:i/>
          <w:iCs/>
          <w:sz w:val="22"/>
          <w:szCs w:val="22"/>
        </w:rPr>
        <w:t xml:space="preserve"> jure </w:t>
      </w:r>
      <w:proofErr w:type="spellStart"/>
      <w:r w:rsidRPr="002930FC">
        <w:rPr>
          <w:rStyle w:val="normaltextrun"/>
          <w:rFonts w:ascii="Arial" w:hAnsi="Arial" w:eastAsia="Arial" w:cs="Arial"/>
          <w:i/>
          <w:iCs/>
          <w:sz w:val="22"/>
          <w:szCs w:val="22"/>
        </w:rPr>
        <w:t>uti</w:t>
      </w:r>
      <w:proofErr w:type="spellEnd"/>
      <w:r w:rsidRPr="002930FC">
        <w:rPr>
          <w:rStyle w:val="normaltextrun"/>
          <w:rFonts w:ascii="Arial" w:hAnsi="Arial" w:eastAsia="Arial" w:cs="Arial"/>
          <w:i/>
          <w:iCs/>
          <w:sz w:val="22"/>
          <w:szCs w:val="22"/>
        </w:rPr>
        <w:t xml:space="preserve"> non </w:t>
      </w:r>
      <w:proofErr w:type="spellStart"/>
      <w:r w:rsidRPr="002930FC">
        <w:rPr>
          <w:rStyle w:val="normaltextrun"/>
          <w:rFonts w:ascii="Arial" w:hAnsi="Arial" w:eastAsia="Arial" w:cs="Arial"/>
          <w:i/>
          <w:iCs/>
          <w:sz w:val="22"/>
          <w:szCs w:val="22"/>
        </w:rPr>
        <w:t>debemus</w:t>
      </w:r>
      <w:proofErr w:type="spellEnd"/>
      <w:r w:rsidRPr="002930FC">
        <w:rPr>
          <w:rStyle w:val="normaltextrun"/>
          <w:rFonts w:ascii="Arial" w:hAnsi="Arial" w:eastAsia="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w:t>
      </w:r>
      <w:r w:rsidRPr="002930FC">
        <w:rPr>
          <w:rStyle w:val="normaltextrun"/>
          <w:rFonts w:ascii="Arial" w:hAnsi="Arial" w:eastAsia="Arial" w:cs="Arial"/>
          <w:b/>
          <w:bCs/>
          <w:sz w:val="22"/>
          <w:szCs w:val="22"/>
        </w:rPr>
        <w:t>ALLIANZ SEGUROS DE VIDA S.A.</w:t>
      </w:r>
      <w:r w:rsidRPr="002930FC">
        <w:rPr>
          <w:rStyle w:val="normaltextrun"/>
          <w:rFonts w:ascii="Arial" w:hAnsi="Arial" w:eastAsia="Arial" w:cs="Arial"/>
          <w:sz w:val="22"/>
          <w:szCs w:val="22"/>
        </w:rPr>
        <w:t xml:space="preserve">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r w:rsidRPr="002930FC">
        <w:rPr>
          <w:rStyle w:val="eop"/>
          <w:rFonts w:ascii="Arial" w:hAnsi="Arial" w:eastAsia="Arial" w:cs="Arial"/>
          <w:sz w:val="22"/>
          <w:szCs w:val="22"/>
        </w:rPr>
        <w:t> </w:t>
      </w:r>
    </w:p>
    <w:p w:rsidRPr="002930FC" w:rsidR="00D036B8" w:rsidP="002930FC" w:rsidRDefault="00D036B8" w14:paraId="0B8BE049"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 xml:space="preserve">Al respecto, la </w:t>
      </w:r>
      <w:r w:rsidRPr="002930FC">
        <w:rPr>
          <w:rStyle w:val="normaltextrun"/>
          <w:rFonts w:ascii="Arial" w:hAnsi="Arial" w:eastAsia="Arial" w:cs="Arial"/>
          <w:sz w:val="22"/>
          <w:szCs w:val="22"/>
          <w:lang w:val="es-ES"/>
        </w:rPr>
        <w:t>Corte Constitucional en Sentencia Unificada SU631 del 2017 ha indicado con claridad que el abuso del derecho se define así:</w:t>
      </w:r>
      <w:r w:rsidRPr="002930FC">
        <w:rPr>
          <w:rStyle w:val="eop"/>
          <w:rFonts w:ascii="Arial" w:hAnsi="Arial" w:eastAsia="Arial" w:cs="Arial"/>
          <w:sz w:val="22"/>
          <w:szCs w:val="22"/>
        </w:rPr>
        <w:t> </w:t>
      </w:r>
    </w:p>
    <w:p w:rsidRPr="002930FC" w:rsidR="00C3670F" w:rsidP="002930FC" w:rsidRDefault="00C3670F" w14:paraId="15C56420" w14:textId="77777777">
      <w:pPr>
        <w:jc w:val="both"/>
        <w:rPr>
          <w:rFonts w:ascii="Arial" w:hAnsi="Arial" w:eastAsia="Arial" w:cs="Arial"/>
          <w:sz w:val="22"/>
          <w:szCs w:val="22"/>
        </w:rPr>
      </w:pPr>
    </w:p>
    <w:p w:rsidRPr="002930FC" w:rsidR="00D036B8" w:rsidP="002930FC" w:rsidRDefault="00D036B8" w14:paraId="689031EE" w14:textId="77777777">
      <w:pPr>
        <w:ind w:left="708"/>
        <w:jc w:val="both"/>
        <w:rPr>
          <w:rStyle w:val="eop"/>
          <w:rFonts w:ascii="Arial" w:hAnsi="Arial" w:eastAsia="Arial" w:cs="Arial"/>
          <w:i/>
          <w:iCs/>
          <w:sz w:val="22"/>
          <w:szCs w:val="22"/>
        </w:rPr>
      </w:pPr>
      <w:r w:rsidRPr="002930FC">
        <w:rPr>
          <w:rStyle w:val="normaltextrun"/>
          <w:rFonts w:ascii="Arial" w:hAnsi="Arial" w:eastAsia="Arial" w:cs="Arial"/>
          <w:i/>
          <w:iCs/>
          <w:sz w:val="22"/>
          <w:szCs w:val="22"/>
          <w:lang w:val="es-ES"/>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2930FC">
        <w:rPr>
          <w:rStyle w:val="normaltextrun"/>
          <w:rFonts w:ascii="Arial" w:hAnsi="Arial" w:eastAsia="Arial" w:cs="Arial"/>
          <w:b/>
          <w:bCs/>
          <w:i/>
          <w:iCs/>
          <w:sz w:val="22"/>
          <w:szCs w:val="22"/>
          <w:u w:val="single"/>
          <w:lang w:val="es-ES"/>
        </w:rPr>
        <w:t>cuando en el ejercicio de un derecho subjetivo se desbordan los límites que el ordenamiento le impone a este,</w:t>
      </w:r>
      <w:r w:rsidRPr="002930FC">
        <w:rPr>
          <w:rStyle w:val="normaltextrun"/>
          <w:rFonts w:ascii="Arial" w:hAnsi="Arial" w:eastAsia="Arial" w:cs="Arial"/>
          <w:i/>
          <w:iCs/>
          <w:sz w:val="22"/>
          <w:szCs w:val="22"/>
          <w:lang w:val="es-ES"/>
        </w:rPr>
        <w:t xml:space="preserve"> con independencia de que con ello ocurra un daño a terceros. </w:t>
      </w:r>
      <w:r w:rsidRPr="002930FC">
        <w:rPr>
          <w:rStyle w:val="normaltextrun"/>
          <w:rFonts w:ascii="Arial" w:hAnsi="Arial" w:eastAsia="Arial" w:cs="Arial"/>
          <w:b/>
          <w:bCs/>
          <w:i/>
          <w:iCs/>
          <w:sz w:val="22"/>
          <w:szCs w:val="22"/>
          <w:u w:val="single"/>
          <w:lang w:val="es-ES"/>
        </w:rPr>
        <w:t>Es la conducta de la extralimitación la que define al abuso del derecho, mientras el daño le es meramente accidental</w:t>
      </w:r>
      <w:r w:rsidRPr="002930FC">
        <w:rPr>
          <w:rStyle w:val="normaltextrun"/>
          <w:rFonts w:ascii="Arial" w:hAnsi="Arial" w:eastAsia="Arial" w:cs="Arial"/>
          <w:i/>
          <w:iCs/>
          <w:sz w:val="22"/>
          <w:szCs w:val="22"/>
          <w:lang w:val="es-ES"/>
        </w:rPr>
        <w:t>. (…) (Negrita y subrayado fuera de texto) </w:t>
      </w:r>
      <w:r w:rsidRPr="002930FC">
        <w:rPr>
          <w:rStyle w:val="eop"/>
          <w:rFonts w:ascii="Arial" w:hAnsi="Arial" w:eastAsia="Arial" w:cs="Arial"/>
          <w:i/>
          <w:iCs/>
          <w:sz w:val="22"/>
          <w:szCs w:val="22"/>
        </w:rPr>
        <w:t> </w:t>
      </w:r>
    </w:p>
    <w:p w:rsidRPr="002930FC" w:rsidR="00C3670F" w:rsidP="002930FC" w:rsidRDefault="00C3670F" w14:paraId="79546FC2" w14:textId="77777777">
      <w:pPr>
        <w:jc w:val="both"/>
        <w:rPr>
          <w:rFonts w:ascii="Arial" w:hAnsi="Arial" w:eastAsia="Arial" w:cs="Arial"/>
          <w:i/>
          <w:iCs/>
          <w:sz w:val="22"/>
          <w:szCs w:val="22"/>
        </w:rPr>
      </w:pPr>
    </w:p>
    <w:p w:rsidRPr="002930FC" w:rsidR="00D036B8" w:rsidP="002930FC" w:rsidRDefault="00D036B8" w14:paraId="4E546A62"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lang w:val="es-ES"/>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2930FC">
        <w:rPr>
          <w:rStyle w:val="eop"/>
          <w:rFonts w:ascii="Arial" w:hAnsi="Arial" w:eastAsia="Arial" w:cs="Arial"/>
          <w:sz w:val="22"/>
          <w:szCs w:val="22"/>
        </w:rPr>
        <w:t> </w:t>
      </w:r>
    </w:p>
    <w:p w:rsidRPr="002930FC" w:rsidR="00C3670F" w:rsidP="002930FC" w:rsidRDefault="00C3670F" w14:paraId="22B8719E" w14:textId="77777777">
      <w:pPr>
        <w:jc w:val="both"/>
        <w:rPr>
          <w:rFonts w:ascii="Arial" w:hAnsi="Arial" w:eastAsia="Arial" w:cs="Arial"/>
          <w:sz w:val="22"/>
          <w:szCs w:val="22"/>
        </w:rPr>
      </w:pPr>
    </w:p>
    <w:p w:rsidRPr="002930FC" w:rsidR="00D036B8" w:rsidP="002930FC" w:rsidRDefault="00D036B8" w14:paraId="7223498C"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lang w:val="es-ES"/>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r w:rsidRPr="002930FC">
        <w:rPr>
          <w:rStyle w:val="eop"/>
          <w:rFonts w:ascii="Arial" w:hAnsi="Arial" w:eastAsia="Arial" w:cs="Arial"/>
          <w:sz w:val="22"/>
          <w:szCs w:val="22"/>
        </w:rPr>
        <w:t> </w:t>
      </w:r>
    </w:p>
    <w:p w:rsidRPr="002930FC" w:rsidR="00C3670F" w:rsidP="002930FC" w:rsidRDefault="00C3670F" w14:paraId="1D6F7EB1" w14:textId="77777777">
      <w:pPr>
        <w:jc w:val="both"/>
        <w:rPr>
          <w:rFonts w:ascii="Arial" w:hAnsi="Arial" w:eastAsia="Arial" w:cs="Arial"/>
          <w:sz w:val="22"/>
          <w:szCs w:val="22"/>
        </w:rPr>
      </w:pPr>
    </w:p>
    <w:p w:rsidRPr="002930FC" w:rsidR="00D036B8" w:rsidP="002930FC" w:rsidRDefault="00D036B8" w14:paraId="2422ED79"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lang w:val="es-ES"/>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r w:rsidRPr="002930FC">
        <w:rPr>
          <w:rStyle w:val="eop"/>
          <w:rFonts w:ascii="Arial" w:hAnsi="Arial" w:eastAsia="Arial" w:cs="Arial"/>
          <w:sz w:val="22"/>
          <w:szCs w:val="22"/>
        </w:rPr>
        <w:t> </w:t>
      </w:r>
    </w:p>
    <w:p w:rsidRPr="002930FC" w:rsidR="00C3670F" w:rsidP="002930FC" w:rsidRDefault="00C3670F" w14:paraId="3CE87F01" w14:textId="77777777">
      <w:pPr>
        <w:jc w:val="both"/>
        <w:rPr>
          <w:rFonts w:ascii="Arial" w:hAnsi="Arial" w:eastAsia="Arial" w:cs="Arial"/>
          <w:sz w:val="22"/>
          <w:szCs w:val="22"/>
        </w:rPr>
      </w:pPr>
    </w:p>
    <w:p w:rsidRPr="002930FC" w:rsidR="00D036B8" w:rsidP="002930FC" w:rsidRDefault="00D036B8" w14:paraId="08E0159F" w14:textId="77777777">
      <w:pPr>
        <w:ind w:left="708"/>
        <w:jc w:val="both"/>
        <w:rPr>
          <w:rFonts w:ascii="Arial" w:hAnsi="Arial" w:eastAsia="Arial" w:cs="Arial"/>
          <w:i/>
          <w:iCs/>
          <w:sz w:val="22"/>
          <w:szCs w:val="22"/>
        </w:rPr>
      </w:pPr>
      <w:r w:rsidRPr="002930FC">
        <w:rPr>
          <w:rStyle w:val="normaltextrun"/>
          <w:rFonts w:ascii="Arial" w:hAnsi="Arial" w:eastAsia="Arial" w:cs="Arial"/>
          <w:i/>
          <w:iCs/>
          <w:sz w:val="22"/>
          <w:szCs w:val="22"/>
          <w:lang w:val="es-ES"/>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2930FC">
        <w:rPr>
          <w:rStyle w:val="eop"/>
          <w:rFonts w:ascii="Arial" w:hAnsi="Arial" w:eastAsia="Arial" w:cs="Arial"/>
          <w:i/>
          <w:iCs/>
          <w:sz w:val="22"/>
          <w:szCs w:val="22"/>
        </w:rPr>
        <w:t> </w:t>
      </w:r>
    </w:p>
    <w:p w:rsidRPr="002930FC" w:rsidR="00D036B8" w:rsidP="002930FC" w:rsidRDefault="00D036B8" w14:paraId="789F5DC2" w14:textId="77777777">
      <w:pPr>
        <w:ind w:left="708"/>
        <w:jc w:val="both"/>
        <w:rPr>
          <w:rStyle w:val="eop"/>
          <w:rFonts w:ascii="Arial" w:hAnsi="Arial" w:eastAsia="Arial" w:cs="Arial"/>
          <w:i/>
          <w:iCs/>
          <w:sz w:val="22"/>
          <w:szCs w:val="22"/>
        </w:rPr>
      </w:pPr>
      <w:r w:rsidRPr="002930FC">
        <w:rPr>
          <w:rStyle w:val="normaltextrun"/>
          <w:rFonts w:ascii="Arial" w:hAnsi="Arial" w:eastAsia="Arial" w:cs="Arial"/>
          <w:b/>
          <w:bCs/>
          <w:i/>
          <w:iCs/>
          <w:sz w:val="22"/>
          <w:szCs w:val="22"/>
          <w:u w:val="single"/>
          <w:lang w:val="es-ES"/>
        </w:rPr>
        <w:t>La aplicación de cualquier disposición normativa en independencia de estos principios contraviene las directrices del ordenamiento</w:t>
      </w:r>
      <w:r w:rsidRPr="002930FC">
        <w:rPr>
          <w:rStyle w:val="normaltextrun"/>
          <w:rFonts w:ascii="Arial" w:hAnsi="Arial" w:eastAsia="Arial" w:cs="Arial"/>
          <w:i/>
          <w:iCs/>
          <w:sz w:val="22"/>
          <w:szCs w:val="22"/>
          <w:lang w:val="es-ES"/>
        </w:rPr>
        <w:t>,</w:t>
      </w:r>
      <w:r w:rsidRPr="002930FC">
        <w:rPr>
          <w:rStyle w:val="normaltextrun"/>
          <w:rFonts w:ascii="Arial" w:hAnsi="Arial" w:eastAsia="Arial" w:cs="Arial"/>
          <w:b/>
          <w:bCs/>
          <w:i/>
          <w:iCs/>
          <w:sz w:val="22"/>
          <w:szCs w:val="22"/>
          <w:u w:val="single"/>
          <w:lang w:val="es-ES"/>
        </w:rPr>
        <w:t xml:space="preserve"> las constitucionales y las que distinguen entre sí a sus distintas ramas</w:t>
      </w:r>
      <w:r w:rsidRPr="002930FC">
        <w:rPr>
          <w:rStyle w:val="normaltextrun"/>
          <w:rFonts w:ascii="Arial" w:hAnsi="Arial" w:eastAsia="Arial" w:cs="Arial"/>
          <w:i/>
          <w:iCs/>
          <w:sz w:val="22"/>
          <w:szCs w:val="22"/>
          <w:lang w:val="es-ES"/>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2930FC">
        <w:rPr>
          <w:rStyle w:val="eop"/>
          <w:rFonts w:ascii="Arial" w:hAnsi="Arial" w:eastAsia="Arial" w:cs="Arial"/>
          <w:i/>
          <w:iCs/>
          <w:sz w:val="22"/>
          <w:szCs w:val="22"/>
        </w:rPr>
        <w:t> </w:t>
      </w:r>
    </w:p>
    <w:p w:rsidRPr="002930FC" w:rsidR="00C3670F" w:rsidP="002930FC" w:rsidRDefault="00C3670F" w14:paraId="14EE8125" w14:textId="77777777">
      <w:pPr>
        <w:ind w:left="708"/>
        <w:jc w:val="both"/>
        <w:rPr>
          <w:rFonts w:ascii="Arial" w:hAnsi="Arial" w:eastAsia="Arial" w:cs="Arial"/>
          <w:i/>
          <w:iCs/>
          <w:sz w:val="22"/>
          <w:szCs w:val="22"/>
        </w:rPr>
      </w:pPr>
    </w:p>
    <w:p w:rsidRPr="002930FC" w:rsidR="00D036B8" w:rsidP="002930FC" w:rsidRDefault="00D036B8" w14:paraId="74245F26"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lang w:val="es-ES"/>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2930FC">
        <w:rPr>
          <w:rStyle w:val="normaltextrun"/>
          <w:rFonts w:ascii="Arial" w:hAnsi="Arial" w:eastAsia="Arial" w:cs="Arial"/>
          <w:sz w:val="22"/>
          <w:szCs w:val="22"/>
          <w:lang w:val="es-ES"/>
        </w:rPr>
        <w:t>ii</w:t>
      </w:r>
      <w:proofErr w:type="spellEnd"/>
      <w:r w:rsidRPr="002930FC">
        <w:rPr>
          <w:rStyle w:val="normaltextrun"/>
          <w:rFonts w:ascii="Arial" w:hAnsi="Arial" w:eastAsia="Arial" w:cs="Arial"/>
          <w:sz w:val="22"/>
          <w:szCs w:val="22"/>
          <w:lang w:val="es-ES"/>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2930FC">
        <w:rPr>
          <w:rStyle w:val="eop"/>
          <w:rFonts w:ascii="Arial" w:hAnsi="Arial" w:eastAsia="Arial" w:cs="Arial"/>
          <w:sz w:val="22"/>
          <w:szCs w:val="22"/>
        </w:rPr>
        <w:t> </w:t>
      </w:r>
    </w:p>
    <w:p w:rsidRPr="002930FC" w:rsidR="00C3670F" w:rsidP="002930FC" w:rsidRDefault="00C3670F" w14:paraId="6B0EA653" w14:textId="77777777">
      <w:pPr>
        <w:jc w:val="both"/>
        <w:rPr>
          <w:rFonts w:ascii="Arial" w:hAnsi="Arial" w:eastAsia="Arial" w:cs="Arial"/>
          <w:sz w:val="22"/>
          <w:szCs w:val="22"/>
        </w:rPr>
      </w:pPr>
    </w:p>
    <w:p w:rsidRPr="002930FC" w:rsidR="00D036B8" w:rsidP="002930FC" w:rsidRDefault="00D036B8" w14:paraId="233D3C2B"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lang w:val="es-ES"/>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r w:rsidRPr="002930FC">
        <w:rPr>
          <w:rStyle w:val="eop"/>
          <w:rFonts w:ascii="Arial" w:hAnsi="Arial" w:eastAsia="Arial" w:cs="Arial"/>
          <w:sz w:val="22"/>
          <w:szCs w:val="22"/>
        </w:rPr>
        <w:t> </w:t>
      </w:r>
    </w:p>
    <w:p w:rsidRPr="002930FC" w:rsidR="00C3670F" w:rsidP="002930FC" w:rsidRDefault="00C3670F" w14:paraId="6ED64B1E" w14:textId="77777777">
      <w:pPr>
        <w:jc w:val="both"/>
        <w:rPr>
          <w:rFonts w:ascii="Arial" w:hAnsi="Arial" w:eastAsia="Arial" w:cs="Arial"/>
          <w:sz w:val="22"/>
          <w:szCs w:val="22"/>
        </w:rPr>
      </w:pPr>
    </w:p>
    <w:p w:rsidRPr="002930FC" w:rsidR="00D036B8" w:rsidP="002930FC" w:rsidRDefault="00D036B8" w14:paraId="6EA0A9B5"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lang w:val="es-ES"/>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r w:rsidRPr="002930FC">
        <w:rPr>
          <w:rStyle w:val="eop"/>
          <w:rFonts w:ascii="Arial" w:hAnsi="Arial" w:eastAsia="Arial" w:cs="Arial"/>
          <w:sz w:val="22"/>
          <w:szCs w:val="22"/>
        </w:rPr>
        <w:t> </w:t>
      </w:r>
    </w:p>
    <w:p w:rsidRPr="002930FC" w:rsidR="00C3670F" w:rsidP="002930FC" w:rsidRDefault="00C3670F" w14:paraId="369003AD" w14:textId="77777777">
      <w:pPr>
        <w:jc w:val="both"/>
        <w:rPr>
          <w:rFonts w:ascii="Arial" w:hAnsi="Arial" w:eastAsia="Arial" w:cs="Arial"/>
          <w:sz w:val="22"/>
          <w:szCs w:val="22"/>
        </w:rPr>
      </w:pPr>
    </w:p>
    <w:p w:rsidRPr="002930FC" w:rsidR="00D036B8" w:rsidP="002930FC" w:rsidRDefault="00D036B8" w14:paraId="797CE876" w14:textId="77777777">
      <w:pPr>
        <w:ind w:left="708"/>
        <w:jc w:val="both"/>
        <w:rPr>
          <w:rStyle w:val="eop"/>
          <w:rFonts w:ascii="Arial" w:hAnsi="Arial" w:eastAsia="Arial" w:cs="Arial"/>
          <w:i/>
          <w:iCs/>
          <w:sz w:val="22"/>
          <w:szCs w:val="22"/>
        </w:rPr>
      </w:pPr>
      <w:r w:rsidRPr="002930FC">
        <w:rPr>
          <w:rStyle w:val="normaltextrun"/>
          <w:rFonts w:ascii="Arial" w:hAnsi="Arial" w:eastAsia="Arial" w:cs="Arial"/>
          <w:i/>
          <w:iCs/>
          <w:sz w:val="22"/>
          <w:szCs w:val="22"/>
          <w:lang w:val="es-ES"/>
        </w:rPr>
        <w:t xml:space="preserve">(…) El ejercicio del derecho a litigar es una prerrogativa que, sin bien puede generar consecuencias negativas para quien tiene que resistir la pretensión, </w:t>
      </w:r>
      <w:r w:rsidRPr="002930FC">
        <w:rPr>
          <w:rStyle w:val="normaltextrun"/>
          <w:rFonts w:ascii="Arial" w:hAnsi="Arial" w:eastAsia="Arial" w:cs="Arial"/>
          <w:b/>
          <w:bCs/>
          <w:i/>
          <w:iCs/>
          <w:sz w:val="22"/>
          <w:szCs w:val="22"/>
          <w:u w:val="single"/>
          <w:lang w:val="es-ES"/>
        </w:rPr>
        <w:t>solo comparta el débito indemnizatorio cuando a través de ella se busque agraviar a la contraparte o se utilice de forma abiertamente imprudente.</w:t>
      </w:r>
      <w:r w:rsidRPr="002930FC">
        <w:rPr>
          <w:rStyle w:val="normaltextrun"/>
          <w:rFonts w:ascii="Arial" w:hAnsi="Arial" w:eastAsia="Arial" w:cs="Arial"/>
          <w:i/>
          <w:iCs/>
          <w:sz w:val="22"/>
          <w:szCs w:val="22"/>
          <w:lang w:val="es-ES"/>
        </w:rPr>
        <w:t xml:space="preserve"> (…) (Negrita y subrayado fuera de texto). </w:t>
      </w:r>
      <w:r w:rsidRPr="002930FC">
        <w:rPr>
          <w:rStyle w:val="eop"/>
          <w:rFonts w:ascii="Arial" w:hAnsi="Arial" w:eastAsia="Arial" w:cs="Arial"/>
          <w:i/>
          <w:iCs/>
          <w:sz w:val="22"/>
          <w:szCs w:val="22"/>
        </w:rPr>
        <w:t> </w:t>
      </w:r>
    </w:p>
    <w:p w:rsidRPr="002930FC" w:rsidR="00C3670F" w:rsidP="002930FC" w:rsidRDefault="00C3670F" w14:paraId="390D1A9A" w14:textId="77777777">
      <w:pPr>
        <w:jc w:val="both"/>
        <w:rPr>
          <w:rFonts w:ascii="Arial" w:hAnsi="Arial" w:eastAsia="Arial" w:cs="Arial"/>
          <w:i/>
          <w:iCs/>
          <w:sz w:val="22"/>
          <w:szCs w:val="22"/>
        </w:rPr>
      </w:pPr>
    </w:p>
    <w:p w:rsidRPr="002930FC" w:rsidR="00D036B8" w:rsidP="002930FC" w:rsidRDefault="00D036B8" w14:paraId="3289C1BE"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lang w:val="es-ES"/>
        </w:rPr>
        <w:t xml:space="preserve">En ese sentido, cuando se acude al aparato judicial de mala fe, con negligencia, temeridad o </w:t>
      </w:r>
      <w:proofErr w:type="spellStart"/>
      <w:r w:rsidRPr="002930FC">
        <w:rPr>
          <w:rStyle w:val="normaltextrun"/>
          <w:rFonts w:ascii="Arial" w:hAnsi="Arial" w:eastAsia="Arial" w:cs="Arial"/>
          <w:sz w:val="22"/>
          <w:szCs w:val="22"/>
          <w:lang w:val="es-ES"/>
        </w:rPr>
        <w:t>anumus</w:t>
      </w:r>
      <w:proofErr w:type="spellEnd"/>
      <w:r w:rsidRPr="002930FC">
        <w:rPr>
          <w:rStyle w:val="normaltextrun"/>
          <w:rFonts w:ascii="Arial" w:hAnsi="Arial" w:eastAsia="Arial" w:cs="Arial"/>
          <w:sz w:val="22"/>
          <w:szCs w:val="22"/>
          <w:lang w:val="es-ES"/>
        </w:rPr>
        <w:t xml:space="preserve"> </w:t>
      </w:r>
      <w:proofErr w:type="spellStart"/>
      <w:r w:rsidRPr="002930FC">
        <w:rPr>
          <w:rStyle w:val="normaltextrun"/>
          <w:rFonts w:ascii="Arial" w:hAnsi="Arial" w:eastAsia="Arial" w:cs="Arial"/>
          <w:sz w:val="22"/>
          <w:szCs w:val="22"/>
          <w:lang w:val="es-ES"/>
        </w:rPr>
        <w:t>nocedi</w:t>
      </w:r>
      <w:proofErr w:type="spellEnd"/>
      <w:r w:rsidRPr="002930FC">
        <w:rPr>
          <w:rStyle w:val="normaltextrun"/>
          <w:rFonts w:ascii="Arial" w:hAnsi="Arial" w:eastAsia="Arial" w:cs="Arial"/>
          <w:sz w:val="22"/>
          <w:szCs w:val="22"/>
          <w:lang w:val="es-ES"/>
        </w:rPr>
        <w:t>, a reclamar un derecho que la parte conoce previamente que no le corresponde, se genera a todas luces una afectación a quien debe resistir la pretensión, aun cuando no tiene la obligación de hacerlo.</w:t>
      </w:r>
      <w:r w:rsidRPr="002930FC">
        <w:rPr>
          <w:rStyle w:val="eop"/>
          <w:rFonts w:ascii="Arial" w:hAnsi="Arial" w:eastAsia="Arial" w:cs="Arial"/>
          <w:sz w:val="22"/>
          <w:szCs w:val="22"/>
        </w:rPr>
        <w:t> </w:t>
      </w:r>
    </w:p>
    <w:p w:rsidRPr="002930FC" w:rsidR="00C3670F" w:rsidP="002930FC" w:rsidRDefault="00C3670F" w14:paraId="216309AB" w14:textId="77777777">
      <w:pPr>
        <w:jc w:val="both"/>
        <w:rPr>
          <w:rFonts w:ascii="Arial" w:hAnsi="Arial" w:eastAsia="Arial" w:cs="Arial"/>
          <w:sz w:val="22"/>
          <w:szCs w:val="22"/>
        </w:rPr>
      </w:pPr>
    </w:p>
    <w:p w:rsidRPr="002930FC" w:rsidR="00AF1786" w:rsidP="002930FC" w:rsidRDefault="00D036B8" w14:paraId="53F80BD6" w14:textId="263FB881">
      <w:pPr>
        <w:jc w:val="both"/>
        <w:rPr>
          <w:rStyle w:val="eop"/>
          <w:rFonts w:ascii="Arial" w:hAnsi="Arial" w:eastAsia="Arial" w:cs="Arial"/>
          <w:sz w:val="22"/>
          <w:szCs w:val="22"/>
        </w:rPr>
      </w:pPr>
      <w:r w:rsidRPr="002930FC">
        <w:rPr>
          <w:rStyle w:val="normaltextrun"/>
          <w:rFonts w:ascii="Arial" w:hAnsi="Arial" w:eastAsia="Arial" w:cs="Arial"/>
          <w:sz w:val="22"/>
          <w:szCs w:val="22"/>
          <w:lang w:val="es-ES"/>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2930FC">
        <w:rPr>
          <w:rStyle w:val="normaltextrun"/>
          <w:rFonts w:ascii="Arial" w:hAnsi="Arial" w:eastAsia="Arial" w:cs="Arial"/>
          <w:sz w:val="22"/>
          <w:szCs w:val="22"/>
          <w:u w:val="single"/>
          <w:lang w:val="es-ES"/>
        </w:rPr>
        <w:t>con cargo a su propio patrimonio</w:t>
      </w:r>
      <w:r w:rsidRPr="002930FC">
        <w:rPr>
          <w:rStyle w:val="normaltextrun"/>
          <w:rFonts w:ascii="Arial" w:hAnsi="Arial" w:eastAsia="Arial" w:cs="Arial"/>
          <w:sz w:val="22"/>
          <w:szCs w:val="22"/>
          <w:lang w:val="es-ES"/>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r w:rsidRPr="002930FC">
        <w:rPr>
          <w:rStyle w:val="eop"/>
          <w:rFonts w:ascii="Arial" w:hAnsi="Arial" w:eastAsia="Arial" w:cs="Arial"/>
          <w:sz w:val="22"/>
          <w:szCs w:val="22"/>
        </w:rPr>
        <w:t> </w:t>
      </w:r>
    </w:p>
    <w:p w:rsidRPr="002930FC" w:rsidR="00C3670F" w:rsidP="002930FC" w:rsidRDefault="00C3670F" w14:paraId="27A28D8F" w14:textId="77777777">
      <w:pPr>
        <w:jc w:val="both"/>
        <w:rPr>
          <w:rStyle w:val="eop"/>
          <w:rFonts w:ascii="Arial" w:hAnsi="Arial" w:eastAsia="Arial" w:cs="Arial"/>
          <w:sz w:val="22"/>
          <w:szCs w:val="22"/>
        </w:rPr>
      </w:pPr>
    </w:p>
    <w:p w:rsidRPr="002930FC" w:rsidR="00F70A08" w:rsidP="002930FC" w:rsidRDefault="00F70A08" w14:paraId="1EAF2018" w14:textId="77777777">
      <w:pPr>
        <w:pStyle w:val="ListParagraph"/>
        <w:numPr>
          <w:ilvl w:val="0"/>
          <w:numId w:val="5"/>
        </w:numPr>
        <w:spacing w:line="240" w:lineRule="auto"/>
        <w:rPr>
          <w:b/>
          <w:bCs/>
          <w:color w:val="auto"/>
          <w:u w:val="single"/>
        </w:rPr>
      </w:pPr>
      <w:r w:rsidRPr="002930FC">
        <w:rPr>
          <w:b/>
          <w:bCs/>
          <w:color w:val="auto"/>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2930FC" w:rsidR="00F70A08" w:rsidP="002930FC" w:rsidRDefault="00F70A08" w14:paraId="3F6EE9A6" w14:textId="77777777">
      <w:pPr>
        <w:jc w:val="both"/>
        <w:rPr>
          <w:rFonts w:ascii="Arial" w:hAnsi="Arial" w:eastAsia="Arial" w:cs="Arial"/>
          <w:b/>
          <w:bCs/>
          <w:sz w:val="22"/>
          <w:szCs w:val="22"/>
          <w:u w:val="single"/>
        </w:rPr>
      </w:pPr>
    </w:p>
    <w:p w:rsidRPr="002930FC" w:rsidR="00F70A08" w:rsidP="002930FC" w:rsidRDefault="00F70A08" w14:paraId="1D06503C" w14:textId="77777777">
      <w:pPr>
        <w:jc w:val="both"/>
        <w:rPr>
          <w:rFonts w:ascii="Arial" w:hAnsi="Arial" w:eastAsia="Arial" w:cs="Arial"/>
          <w:sz w:val="22"/>
          <w:szCs w:val="22"/>
        </w:rPr>
      </w:pPr>
      <w:r w:rsidRPr="002930FC">
        <w:rPr>
          <w:rFonts w:ascii="Arial" w:hAnsi="Arial" w:eastAsia="Arial" w:cs="Arial"/>
          <w:sz w:val="22"/>
          <w:szCs w:val="22"/>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apoderamiento y/o representación, en este sentido, de conformidad con los artículos 361, 365 y 366 del C.G.P. y el Acuerdo No. PSAA16-10554 del 5 de agosto de 2016 del Consejo Superior de la Judicatura, 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2930FC" w:rsidR="00C3670F" w:rsidP="002930FC" w:rsidRDefault="00C3670F" w14:paraId="317F02DA" w14:textId="77777777">
      <w:pPr>
        <w:jc w:val="both"/>
        <w:rPr>
          <w:rFonts w:ascii="Arial" w:hAnsi="Arial" w:eastAsia="Arial" w:cs="Arial"/>
          <w:sz w:val="22"/>
          <w:szCs w:val="22"/>
        </w:rPr>
      </w:pPr>
    </w:p>
    <w:p w:rsidRPr="002930FC" w:rsidR="00F70A08" w:rsidP="002930FC" w:rsidRDefault="00F70A08" w14:paraId="1640D9DA" w14:textId="77777777">
      <w:pPr>
        <w:jc w:val="both"/>
        <w:rPr>
          <w:rFonts w:ascii="Arial" w:hAnsi="Arial" w:eastAsia="Arial" w:cs="Arial"/>
          <w:sz w:val="22"/>
          <w:szCs w:val="22"/>
        </w:rPr>
      </w:pPr>
      <w:r w:rsidRPr="002930FC">
        <w:rPr>
          <w:rFonts w:ascii="Arial" w:hAnsi="Arial" w:eastAsia="Arial" w:cs="Arial"/>
          <w:sz w:val="22"/>
          <w:szCs w:val="22"/>
        </w:rPr>
        <w:t>Al respecto, los artículos 361, 365 y 366 del C.G.P., aplicables por analogía y remisión expresa del artículo 145 de del C.P.T. y S.S, rezan:</w:t>
      </w:r>
    </w:p>
    <w:p w:rsidRPr="002930FC" w:rsidR="00C3670F" w:rsidP="002930FC" w:rsidRDefault="00C3670F" w14:paraId="194294F2" w14:textId="77777777">
      <w:pPr>
        <w:jc w:val="both"/>
        <w:rPr>
          <w:rFonts w:ascii="Arial" w:hAnsi="Arial" w:eastAsia="Arial" w:cs="Arial"/>
          <w:sz w:val="22"/>
          <w:szCs w:val="22"/>
        </w:rPr>
      </w:pPr>
    </w:p>
    <w:p w:rsidRPr="002930FC" w:rsidR="00F70A08" w:rsidP="002930FC" w:rsidRDefault="00F70A08" w14:paraId="78CEA6F8" w14:textId="77777777">
      <w:pPr>
        <w:ind w:left="708"/>
        <w:jc w:val="both"/>
        <w:rPr>
          <w:rFonts w:ascii="Arial" w:hAnsi="Arial" w:cs="Arial"/>
          <w:i/>
          <w:iCs/>
          <w:sz w:val="22"/>
          <w:szCs w:val="22"/>
        </w:rPr>
      </w:pPr>
      <w:r w:rsidRPr="002930FC">
        <w:rPr>
          <w:rFonts w:ascii="Arial" w:hAnsi="Arial" w:cs="Arial"/>
          <w:sz w:val="22"/>
          <w:szCs w:val="22"/>
        </w:rPr>
        <w:t>“</w:t>
      </w:r>
      <w:r w:rsidRPr="002930FC">
        <w:rPr>
          <w:rFonts w:ascii="Arial" w:hAnsi="Arial" w:cs="Arial"/>
          <w:i/>
          <w:iCs/>
          <w:sz w:val="22"/>
          <w:szCs w:val="22"/>
        </w:rPr>
        <w:t>ARTÍCULO 361. COMPOSICIÓN. Las costas están integradas por la totalidad de las expensas y gastos sufragados durante el curso del proceso y por las agencias en derecho.</w:t>
      </w:r>
    </w:p>
    <w:p w:rsidRPr="002930FC" w:rsidR="00F70A08" w:rsidP="002930FC" w:rsidRDefault="00F70A08" w14:paraId="32C933E1" w14:textId="77777777">
      <w:pPr>
        <w:ind w:left="708"/>
        <w:jc w:val="both"/>
        <w:rPr>
          <w:rFonts w:ascii="Arial" w:hAnsi="Arial" w:cs="Arial"/>
          <w:i/>
          <w:iCs/>
          <w:sz w:val="22"/>
          <w:szCs w:val="22"/>
        </w:rPr>
      </w:pPr>
      <w:r w:rsidRPr="002930FC">
        <w:rPr>
          <w:rFonts w:ascii="Arial" w:hAnsi="Arial" w:cs="Arial"/>
          <w:i/>
          <w:iCs/>
          <w:sz w:val="22"/>
          <w:szCs w:val="22"/>
        </w:rPr>
        <w:t>Las costas serán tasadas y liquidadas con criterios objetivos y verificables en el expediente, de conformidad con lo señalado en los artículos siguientes.</w:t>
      </w:r>
    </w:p>
    <w:p w:rsidRPr="002930FC" w:rsidR="00F70A08" w:rsidP="002930FC" w:rsidRDefault="00F70A08" w14:paraId="6BD8041F" w14:textId="77777777">
      <w:pPr>
        <w:ind w:left="708"/>
        <w:jc w:val="both"/>
        <w:rPr>
          <w:rFonts w:ascii="Arial" w:hAnsi="Arial" w:cs="Arial"/>
          <w:i/>
          <w:iCs/>
          <w:sz w:val="22"/>
          <w:szCs w:val="22"/>
        </w:rPr>
      </w:pPr>
    </w:p>
    <w:p w:rsidRPr="002930FC" w:rsidR="00F70A08" w:rsidP="002930FC" w:rsidRDefault="00F70A08" w14:paraId="5922FABE" w14:textId="77777777">
      <w:pPr>
        <w:ind w:left="708"/>
        <w:jc w:val="both"/>
        <w:rPr>
          <w:rFonts w:ascii="Arial" w:hAnsi="Arial" w:cs="Arial"/>
          <w:i/>
          <w:iCs/>
          <w:sz w:val="22"/>
          <w:szCs w:val="22"/>
        </w:rPr>
      </w:pPr>
      <w:r w:rsidRPr="002930FC">
        <w:rPr>
          <w:rFonts w:ascii="Arial" w:hAnsi="Arial" w:cs="Arial"/>
          <w:i/>
          <w:iCs/>
          <w:sz w:val="22"/>
          <w:szCs w:val="22"/>
        </w:rPr>
        <w:t>(…)</w:t>
      </w:r>
    </w:p>
    <w:p w:rsidRPr="002930FC" w:rsidR="00F70A08" w:rsidP="002930FC" w:rsidRDefault="00F70A08" w14:paraId="2DFA3101" w14:textId="77777777">
      <w:pPr>
        <w:ind w:left="708"/>
        <w:jc w:val="both"/>
        <w:rPr>
          <w:rFonts w:ascii="Arial" w:hAnsi="Arial" w:cs="Arial"/>
          <w:i/>
          <w:iCs/>
          <w:sz w:val="22"/>
          <w:szCs w:val="22"/>
        </w:rPr>
      </w:pPr>
    </w:p>
    <w:p w:rsidRPr="002930FC" w:rsidR="00F70A08" w:rsidP="002930FC" w:rsidRDefault="00F70A08" w14:paraId="7236AF01" w14:textId="77777777">
      <w:pPr>
        <w:ind w:left="708"/>
        <w:jc w:val="both"/>
        <w:rPr>
          <w:rFonts w:ascii="Arial" w:hAnsi="Arial" w:cs="Arial"/>
          <w:i/>
          <w:iCs/>
          <w:sz w:val="22"/>
          <w:szCs w:val="22"/>
        </w:rPr>
      </w:pPr>
      <w:r w:rsidRPr="002930FC">
        <w:rPr>
          <w:rFonts w:ascii="Arial" w:hAnsi="Arial" w:cs="Arial"/>
          <w:i/>
          <w:iCs/>
          <w:sz w:val="22"/>
          <w:szCs w:val="22"/>
        </w:rPr>
        <w:t>ARTÍCULO 365. CONDENA EN COSTAS. En los procesos y en las actuaciones posteriores a aquellos en que haya controversia la condena en costas se sujetará a las siguientes reglas:</w:t>
      </w:r>
    </w:p>
    <w:p w:rsidRPr="002930FC" w:rsidR="00F70A08" w:rsidP="002930FC" w:rsidRDefault="00F70A08" w14:paraId="7D4E5CD6" w14:textId="77777777">
      <w:pPr>
        <w:ind w:left="708"/>
        <w:jc w:val="both"/>
        <w:rPr>
          <w:rFonts w:ascii="Arial" w:hAnsi="Arial" w:cs="Arial"/>
          <w:sz w:val="22"/>
          <w:szCs w:val="22"/>
        </w:rPr>
      </w:pPr>
      <w:r w:rsidRPr="002930FC">
        <w:rPr>
          <w:rFonts w:ascii="Arial" w:hAnsi="Arial" w:cs="Arial"/>
          <w:i/>
          <w:iCs/>
          <w:sz w:val="22"/>
          <w:szCs w:val="22"/>
        </w:rPr>
        <w:t>Se condenará en costas a la parte vencida en el proceso, o a quien se le resuelva desfavorablemente el recurso de apelación, casación, queja, súplica, anulación o revisión que haya propuesto. Además, en los casos especiales previstos en este código.</w:t>
      </w:r>
      <w:r w:rsidRPr="002930FC">
        <w:rPr>
          <w:rFonts w:ascii="Arial" w:hAnsi="Arial" w:cs="Arial"/>
          <w:sz w:val="22"/>
          <w:szCs w:val="22"/>
        </w:rPr>
        <w:t>”</w:t>
      </w:r>
    </w:p>
    <w:p w:rsidRPr="002930FC" w:rsidR="00F70A08" w:rsidP="002930FC" w:rsidRDefault="00F70A08" w14:paraId="424C7BC6" w14:textId="77777777">
      <w:pPr>
        <w:ind w:left="708"/>
        <w:jc w:val="both"/>
        <w:rPr>
          <w:rFonts w:ascii="Arial" w:hAnsi="Arial" w:eastAsia="Arial" w:cs="Arial"/>
          <w:sz w:val="22"/>
          <w:szCs w:val="22"/>
        </w:rPr>
      </w:pPr>
    </w:p>
    <w:p w:rsidRPr="002930FC" w:rsidR="00F70A08" w:rsidP="002930FC" w:rsidRDefault="00F70A08" w14:paraId="0B35227D" w14:textId="77777777">
      <w:pPr>
        <w:ind w:left="708"/>
        <w:jc w:val="both"/>
        <w:rPr>
          <w:rFonts w:ascii="Arial" w:hAnsi="Arial" w:eastAsia="Arial" w:cs="Arial"/>
          <w:i/>
          <w:sz w:val="22"/>
          <w:szCs w:val="22"/>
          <w:lang w:val="es"/>
        </w:rPr>
      </w:pPr>
      <w:r w:rsidRPr="002930FC">
        <w:rPr>
          <w:rFonts w:ascii="Arial" w:hAnsi="Arial" w:eastAsia="Arial" w:cs="Arial"/>
          <w:i/>
          <w:sz w:val="22"/>
          <w:szCs w:val="22"/>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2930FC" w:rsidR="00F70A08" w:rsidP="002930FC" w:rsidRDefault="00F70A08" w14:paraId="1078DACC" w14:textId="77777777">
      <w:pPr>
        <w:ind w:left="708"/>
        <w:jc w:val="both"/>
        <w:rPr>
          <w:rFonts w:ascii="Arial" w:hAnsi="Arial" w:eastAsia="Arial" w:cs="Arial"/>
          <w:sz w:val="22"/>
          <w:szCs w:val="22"/>
        </w:rPr>
      </w:pPr>
      <w:r w:rsidRPr="002930FC">
        <w:rPr>
          <w:rFonts w:ascii="Arial" w:hAnsi="Arial" w:eastAsia="Arial" w:cs="Arial"/>
          <w:i/>
          <w:iCs/>
          <w:sz w:val="22"/>
          <w:szCs w:val="22"/>
          <w:lang w:val="es"/>
        </w:rPr>
        <w:t>(…)</w:t>
      </w:r>
    </w:p>
    <w:p w:rsidRPr="002930FC" w:rsidR="00F70A08" w:rsidP="002930FC" w:rsidRDefault="00F70A08" w14:paraId="076E7F3B" w14:textId="69D2CED3">
      <w:pPr>
        <w:ind w:left="708"/>
        <w:jc w:val="both"/>
        <w:rPr>
          <w:rFonts w:ascii="Arial" w:hAnsi="Arial" w:eastAsia="Arial" w:cs="Arial"/>
          <w:b/>
          <w:i/>
          <w:sz w:val="22"/>
          <w:szCs w:val="22"/>
          <w:lang w:val="es"/>
        </w:rPr>
      </w:pPr>
      <w:r w:rsidRPr="002930FC">
        <w:rPr>
          <w:rFonts w:ascii="Arial" w:hAnsi="Arial" w:eastAsia="Arial" w:cs="Arial"/>
          <w:b/>
          <w:i/>
          <w:sz w:val="22"/>
          <w:szCs w:val="22"/>
          <w:lang w:val="es"/>
        </w:rPr>
        <w:t>4. 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 (subrayas y negrita fuera de texto)</w:t>
      </w:r>
      <w:r w:rsidRPr="002930FC" w:rsidR="00B67B48">
        <w:rPr>
          <w:rFonts w:ascii="Arial" w:hAnsi="Arial" w:eastAsia="Arial" w:cs="Arial"/>
          <w:b/>
          <w:i/>
          <w:sz w:val="22"/>
          <w:szCs w:val="22"/>
          <w:lang w:val="es"/>
        </w:rPr>
        <w:t>.</w:t>
      </w:r>
    </w:p>
    <w:p w:rsidRPr="002930FC" w:rsidR="00C3670F" w:rsidP="002930FC" w:rsidRDefault="00C3670F" w14:paraId="29505A8B" w14:textId="77777777">
      <w:pPr>
        <w:ind w:left="708"/>
        <w:jc w:val="both"/>
        <w:rPr>
          <w:rFonts w:ascii="Arial" w:hAnsi="Arial" w:eastAsia="Arial" w:cs="Arial"/>
          <w:b/>
          <w:i/>
          <w:sz w:val="22"/>
          <w:szCs w:val="22"/>
          <w:lang w:val="es"/>
        </w:rPr>
      </w:pPr>
    </w:p>
    <w:p w:rsidRPr="002930FC" w:rsidR="00C3670F" w:rsidP="002930FC" w:rsidRDefault="00C3670F" w14:paraId="3D236BD3" w14:textId="77777777">
      <w:pPr>
        <w:jc w:val="both"/>
        <w:rPr>
          <w:rFonts w:ascii="Arial" w:hAnsi="Arial" w:eastAsia="Arial" w:cs="Arial"/>
          <w:sz w:val="22"/>
          <w:szCs w:val="22"/>
        </w:rPr>
      </w:pPr>
    </w:p>
    <w:p w:rsidRPr="002930FC" w:rsidR="00C3670F" w:rsidP="002930FC" w:rsidRDefault="00C3670F" w14:paraId="114F7E27" w14:textId="77777777">
      <w:pPr>
        <w:jc w:val="both"/>
        <w:rPr>
          <w:rFonts w:ascii="Arial" w:hAnsi="Arial" w:eastAsia="Arial" w:cs="Arial"/>
          <w:sz w:val="22"/>
          <w:szCs w:val="22"/>
        </w:rPr>
      </w:pPr>
    </w:p>
    <w:p w:rsidRPr="002930FC" w:rsidR="00F70A08" w:rsidP="002930FC" w:rsidRDefault="00F70A08" w14:paraId="3513B9F9" w14:textId="12EC60EF">
      <w:pPr>
        <w:jc w:val="both"/>
        <w:rPr>
          <w:rFonts w:ascii="Arial" w:hAnsi="Arial" w:eastAsia="Arial" w:cs="Arial"/>
          <w:sz w:val="22"/>
          <w:szCs w:val="22"/>
          <w:lang w:val="es-ES" w:eastAsia="es-ES"/>
        </w:rPr>
      </w:pPr>
      <w:r w:rsidRPr="002930FC">
        <w:rPr>
          <w:rFonts w:ascii="Arial" w:hAnsi="Arial" w:eastAsia="Arial" w:cs="Arial"/>
          <w:sz w:val="22"/>
          <w:szCs w:val="22"/>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2930FC">
        <w:rPr>
          <w:rFonts w:ascii="Arial" w:hAnsi="Arial" w:eastAsia="Arial" w:cs="Arial"/>
          <w:sz w:val="22"/>
          <w:szCs w:val="22"/>
          <w:lang w:val="es-ES" w:eastAsia="es-ES"/>
        </w:rPr>
        <w:t>Acuerdo PSAA16-10554 de 2016 del Consejo Superior de la Judicatura.</w:t>
      </w:r>
    </w:p>
    <w:p w:rsidRPr="002930FC" w:rsidR="00C3670F" w:rsidP="002930FC" w:rsidRDefault="00C3670F" w14:paraId="7D8EDA9B" w14:textId="77777777">
      <w:pPr>
        <w:jc w:val="both"/>
        <w:rPr>
          <w:rFonts w:ascii="Arial" w:hAnsi="Arial" w:eastAsia="Arial" w:cs="Arial"/>
          <w:sz w:val="22"/>
          <w:szCs w:val="22"/>
        </w:rPr>
      </w:pPr>
    </w:p>
    <w:p w:rsidRPr="002930FC" w:rsidR="00F70A08" w:rsidP="002930FC" w:rsidRDefault="00F70A08" w14:paraId="31CCB637" w14:textId="77777777">
      <w:pPr>
        <w:ind w:left="708"/>
        <w:jc w:val="both"/>
        <w:rPr>
          <w:rFonts w:ascii="Arial" w:hAnsi="Arial" w:eastAsia="Arial" w:cs="Arial"/>
          <w:i/>
          <w:sz w:val="22"/>
          <w:szCs w:val="22"/>
          <w:shd w:val="clear" w:color="auto" w:fill="FFFFFF"/>
        </w:rPr>
      </w:pPr>
      <w:r w:rsidRPr="002930FC">
        <w:rPr>
          <w:rFonts w:ascii="Arial" w:hAnsi="Arial" w:eastAsia="Arial" w:cs="Arial"/>
          <w:i/>
          <w:sz w:val="22"/>
          <w:szCs w:val="22"/>
          <w:shd w:val="clear" w:color="auto" w:fill="FFFFFF"/>
        </w:rPr>
        <w:t xml:space="preserve">Acuerdo PSAA16-10554 de 2016 - ARTÍCULO 5º. Tarifas. Las tarifas de agencias en derecho son:      </w:t>
      </w:r>
    </w:p>
    <w:p w:rsidRPr="002930FC" w:rsidR="00F70A08" w:rsidP="002930FC" w:rsidRDefault="00F70A08" w14:paraId="15257B55" w14:textId="77777777">
      <w:pPr>
        <w:ind w:left="708"/>
        <w:jc w:val="both"/>
        <w:rPr>
          <w:rFonts w:ascii="Arial" w:hAnsi="Arial" w:eastAsia="Arial" w:cs="Arial"/>
          <w:i/>
          <w:sz w:val="22"/>
          <w:szCs w:val="22"/>
          <w:shd w:val="clear" w:color="auto" w:fill="FFFFFF"/>
        </w:rPr>
      </w:pPr>
      <w:r w:rsidRPr="002930FC">
        <w:rPr>
          <w:rFonts w:ascii="Arial" w:hAnsi="Arial" w:eastAsia="Arial" w:cs="Arial"/>
          <w:i/>
          <w:sz w:val="22"/>
          <w:szCs w:val="22"/>
          <w:shd w:val="clear" w:color="auto" w:fill="FFFFFF"/>
        </w:rPr>
        <w:t>1. PROCESOS DECLARATIVOS EN GENERAL.</w:t>
      </w:r>
    </w:p>
    <w:p w:rsidRPr="002930FC" w:rsidR="00F70A08" w:rsidP="002930FC" w:rsidRDefault="00F70A08" w14:paraId="46262CDE" w14:textId="77777777">
      <w:pPr>
        <w:ind w:left="708"/>
        <w:jc w:val="both"/>
        <w:rPr>
          <w:rFonts w:ascii="Arial" w:hAnsi="Arial" w:eastAsia="Arial" w:cs="Arial"/>
          <w:i/>
          <w:sz w:val="22"/>
          <w:szCs w:val="22"/>
          <w:shd w:val="clear" w:color="auto" w:fill="FFFFFF"/>
        </w:rPr>
      </w:pPr>
      <w:r w:rsidRPr="002930FC">
        <w:rPr>
          <w:rFonts w:ascii="Arial" w:hAnsi="Arial" w:eastAsia="Arial" w:cs="Arial"/>
          <w:i/>
          <w:sz w:val="22"/>
          <w:szCs w:val="22"/>
          <w:shd w:val="clear" w:color="auto" w:fill="FFFFFF"/>
        </w:rPr>
        <w:t xml:space="preserve">En primera instancia. </w:t>
      </w:r>
    </w:p>
    <w:p w:rsidRPr="002930FC" w:rsidR="00F70A08" w:rsidP="002930FC" w:rsidRDefault="00F70A08" w14:paraId="41941924" w14:textId="77777777">
      <w:pPr>
        <w:ind w:left="708"/>
        <w:jc w:val="both"/>
        <w:rPr>
          <w:rFonts w:ascii="Arial" w:hAnsi="Arial" w:eastAsia="Arial" w:cs="Arial"/>
          <w:i/>
          <w:sz w:val="22"/>
          <w:szCs w:val="22"/>
          <w:shd w:val="clear" w:color="auto" w:fill="FFFFFF"/>
        </w:rPr>
      </w:pPr>
      <w:r w:rsidRPr="002930FC">
        <w:rPr>
          <w:rFonts w:ascii="Arial" w:hAnsi="Arial" w:eastAsia="Arial" w:cs="Arial"/>
          <w:i/>
          <w:sz w:val="22"/>
          <w:szCs w:val="22"/>
          <w:shd w:val="clear" w:color="auto" w:fill="FFFFFF"/>
        </w:rPr>
        <w:t xml:space="preserve">a. Por la cuantía. Cuando en la demanda se formulen pretensiones de contenido pecuniario: </w:t>
      </w:r>
    </w:p>
    <w:p w:rsidRPr="002930FC" w:rsidR="00F70A08" w:rsidP="002930FC" w:rsidRDefault="00F70A08" w14:paraId="69954168" w14:textId="77777777">
      <w:pPr>
        <w:ind w:left="708"/>
        <w:jc w:val="both"/>
        <w:rPr>
          <w:rFonts w:ascii="Arial" w:hAnsi="Arial" w:cs="Arial"/>
          <w:i/>
          <w:iCs/>
          <w:sz w:val="22"/>
          <w:szCs w:val="22"/>
          <w:shd w:val="clear" w:color="auto" w:fill="FFFFFF"/>
        </w:rPr>
      </w:pPr>
      <w:r w:rsidRPr="002930FC">
        <w:rPr>
          <w:rFonts w:ascii="Arial" w:hAnsi="Arial" w:cs="Arial"/>
          <w:i/>
          <w:iCs/>
          <w:sz w:val="22"/>
          <w:szCs w:val="22"/>
          <w:shd w:val="clear" w:color="auto" w:fill="FFFFFF"/>
        </w:rPr>
        <w:t>De menor cuantía, entre el 4% y el 10% de lo pedido.</w:t>
      </w:r>
    </w:p>
    <w:p w:rsidRPr="002930FC" w:rsidR="00F70A08" w:rsidP="002930FC" w:rsidRDefault="00F70A08" w14:paraId="1DFB2FFD" w14:textId="77777777">
      <w:pPr>
        <w:ind w:left="708"/>
        <w:jc w:val="both"/>
        <w:rPr>
          <w:rFonts w:ascii="Arial" w:hAnsi="Arial" w:cs="Arial"/>
          <w:i/>
          <w:iCs/>
          <w:sz w:val="22"/>
          <w:szCs w:val="22"/>
          <w:shd w:val="clear" w:color="auto" w:fill="FFFFFF"/>
        </w:rPr>
      </w:pPr>
      <w:r w:rsidRPr="002930FC">
        <w:rPr>
          <w:rFonts w:ascii="Arial" w:hAnsi="Arial" w:cs="Arial"/>
          <w:i/>
          <w:iCs/>
          <w:sz w:val="22"/>
          <w:szCs w:val="22"/>
          <w:shd w:val="clear" w:color="auto" w:fill="FFFFFF"/>
        </w:rPr>
        <w:t xml:space="preserve">De mayor cuantía, entre el 3% y el 7.5% de lo pedido.  </w:t>
      </w:r>
    </w:p>
    <w:p w:rsidRPr="002930FC" w:rsidR="00F70A08" w:rsidP="002930FC" w:rsidRDefault="00F70A08" w14:paraId="486CC464" w14:textId="77777777">
      <w:pPr>
        <w:ind w:left="708"/>
        <w:jc w:val="both"/>
        <w:rPr>
          <w:rFonts w:ascii="Arial" w:hAnsi="Arial" w:eastAsia="Arial" w:cs="Arial"/>
          <w:i/>
          <w:iCs/>
          <w:sz w:val="22"/>
          <w:szCs w:val="22"/>
          <w:shd w:val="clear" w:color="auto" w:fill="FFFFFF"/>
        </w:rPr>
      </w:pPr>
    </w:p>
    <w:p w:rsidRPr="002930FC" w:rsidR="00F70A08" w:rsidP="002930FC" w:rsidRDefault="00F70A08" w14:paraId="0FB7151C" w14:textId="77777777">
      <w:pPr>
        <w:ind w:left="708"/>
        <w:jc w:val="both"/>
        <w:rPr>
          <w:rFonts w:ascii="Arial" w:hAnsi="Arial" w:eastAsia="Arial" w:cs="Arial"/>
          <w:i/>
          <w:sz w:val="22"/>
          <w:szCs w:val="22"/>
        </w:rPr>
      </w:pPr>
      <w:r w:rsidRPr="002930FC">
        <w:rPr>
          <w:rFonts w:ascii="Arial" w:hAnsi="Arial" w:eastAsia="Arial" w:cs="Arial"/>
          <w:i/>
          <w:sz w:val="22"/>
          <w:szCs w:val="22"/>
          <w:shd w:val="clear" w:color="auto" w:fill="FFFFFF"/>
        </w:rPr>
        <w:t xml:space="preserve">b. Por la naturaleza del asunto. En aquellos asuntos que carezcan de cuantía o de pretensiones pecuniarias, entre 1 y 10 S.M.M.L.V. </w:t>
      </w:r>
      <w:r w:rsidRPr="002930FC">
        <w:rPr>
          <w:rFonts w:ascii="Arial" w:hAnsi="Arial" w:eastAsia="Arial" w:cs="Arial"/>
          <w:i/>
          <w:sz w:val="22"/>
          <w:szCs w:val="22"/>
          <w:lang w:val="es"/>
        </w:rPr>
        <w:t>(subrayas y negrita fuera de texto)</w:t>
      </w:r>
    </w:p>
    <w:p w:rsidRPr="002930FC" w:rsidR="00C3670F" w:rsidP="002930FC" w:rsidRDefault="00C3670F" w14:paraId="0A626AF1" w14:textId="77777777">
      <w:pPr>
        <w:jc w:val="both"/>
        <w:rPr>
          <w:rFonts w:ascii="Arial" w:hAnsi="Arial" w:eastAsia="Arial" w:cs="Arial"/>
          <w:sz w:val="22"/>
          <w:szCs w:val="22"/>
        </w:rPr>
      </w:pPr>
    </w:p>
    <w:p w:rsidRPr="002930FC" w:rsidR="00F70A08" w:rsidP="002930FC" w:rsidRDefault="00F70A08" w14:paraId="204AABAD" w14:textId="6C656F0E">
      <w:pPr>
        <w:jc w:val="both"/>
        <w:rPr>
          <w:rFonts w:ascii="Arial" w:hAnsi="Arial" w:eastAsia="Arial" w:cs="Arial"/>
          <w:sz w:val="22"/>
          <w:szCs w:val="22"/>
        </w:rPr>
      </w:pPr>
      <w:r w:rsidRPr="002930FC">
        <w:rPr>
          <w:rFonts w:ascii="Arial" w:hAnsi="Arial" w:eastAsia="Arial" w:cs="Arial"/>
          <w:sz w:val="22"/>
          <w:szCs w:val="22"/>
        </w:rPr>
        <w:t xml:space="preserve">De conformidad con la norma citada, es claro que el juez puede tasar las agencias en derecho entre 1 y 10 S.M.M.L.V., evidenciándose que los gastos en los que ha incurrido ALLIANZ SEGUROS DE VIDA S.A. por concepto de representación judicial, esto es, la suma de TRES MILLONES QUINIENTOS ($3.500.000) más IVA, se encuentra dentro del rango establecido para los procesos de primera instancia que carezcan de cuantía. </w:t>
      </w:r>
    </w:p>
    <w:p w:rsidRPr="002930FC" w:rsidR="00C3670F" w:rsidP="002930FC" w:rsidRDefault="00C3670F" w14:paraId="2353A2D1" w14:textId="77777777">
      <w:pPr>
        <w:jc w:val="both"/>
        <w:rPr>
          <w:rFonts w:ascii="Arial" w:hAnsi="Arial" w:eastAsia="Arial" w:cs="Arial"/>
          <w:sz w:val="22"/>
          <w:szCs w:val="22"/>
        </w:rPr>
      </w:pPr>
    </w:p>
    <w:p w:rsidRPr="002930FC" w:rsidR="00F70A08" w:rsidP="002930FC" w:rsidRDefault="00F70A08" w14:paraId="6BA8C41E" w14:textId="77777777">
      <w:pPr>
        <w:jc w:val="both"/>
        <w:rPr>
          <w:rFonts w:ascii="Arial" w:hAnsi="Arial" w:eastAsia="Arial" w:cs="Arial"/>
          <w:sz w:val="22"/>
          <w:szCs w:val="22"/>
        </w:rPr>
      </w:pPr>
      <w:r w:rsidRPr="002930FC">
        <w:rPr>
          <w:rFonts w:ascii="Arial" w:hAnsi="Arial" w:eastAsia="Arial" w:cs="Arial"/>
          <w:sz w:val="22"/>
          <w:szCs w:val="22"/>
        </w:rPr>
        <w:t>Al respecto la Corte Constitucional en Sentencia C-539 de 1999 sobre las agencias en derecho, argumentó:</w:t>
      </w:r>
    </w:p>
    <w:p w:rsidRPr="002930FC" w:rsidR="00C3670F" w:rsidP="002930FC" w:rsidRDefault="00C3670F" w14:paraId="236DF5DA" w14:textId="77777777">
      <w:pPr>
        <w:jc w:val="both"/>
        <w:rPr>
          <w:rFonts w:ascii="Arial" w:hAnsi="Arial" w:eastAsia="Arial" w:cs="Arial"/>
          <w:sz w:val="22"/>
          <w:szCs w:val="22"/>
        </w:rPr>
      </w:pPr>
    </w:p>
    <w:p w:rsidRPr="002930FC" w:rsidR="00F70A08" w:rsidP="002930FC" w:rsidRDefault="00F70A08" w14:paraId="44789C8C" w14:textId="77777777">
      <w:pPr>
        <w:ind w:left="708"/>
        <w:jc w:val="both"/>
        <w:rPr>
          <w:rFonts w:ascii="Arial" w:hAnsi="Arial" w:eastAsia="Arial" w:cs="Arial"/>
          <w:i/>
          <w:sz w:val="22"/>
          <w:szCs w:val="22"/>
        </w:rPr>
      </w:pPr>
      <w:r w:rsidRPr="002930FC">
        <w:rPr>
          <w:rFonts w:ascii="Arial" w:hAnsi="Arial" w:eastAsia="Arial" w:cs="Arial"/>
          <w:i/>
          <w:sz w:val="22"/>
          <w:szCs w:val="22"/>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2930FC">
        <w:rPr>
          <w:rFonts w:ascii="Arial" w:hAnsi="Arial" w:eastAsia="Arial" w:cs="Arial"/>
          <w:b/>
          <w:bCs/>
          <w:i/>
          <w:sz w:val="22"/>
          <w:szCs w:val="22"/>
          <w:u w:val="single"/>
        </w:rPr>
        <w:t>, las agencias en derecho, correspondientes a los gastos efectuados por concepto de apoderamiento</w:t>
      </w:r>
      <w:r w:rsidRPr="002930FC">
        <w:rPr>
          <w:rFonts w:ascii="Arial" w:hAnsi="Arial" w:eastAsia="Arial" w:cs="Arial"/>
          <w:i/>
          <w:sz w:val="22"/>
          <w:szCs w:val="22"/>
        </w:rPr>
        <w:t>, las cuales vale la pena precisarlo- se decretan en favor de la parte y no de su representante judicial” (subrayas y negrita fuera de texto)</w:t>
      </w:r>
    </w:p>
    <w:p w:rsidRPr="002930FC" w:rsidR="00C3670F" w:rsidP="002930FC" w:rsidRDefault="00C3670F" w14:paraId="041C1502" w14:textId="77777777">
      <w:pPr>
        <w:ind w:left="708"/>
        <w:jc w:val="both"/>
        <w:rPr>
          <w:rFonts w:ascii="Arial" w:hAnsi="Arial" w:eastAsia="Arial" w:cs="Arial"/>
          <w:i/>
          <w:sz w:val="22"/>
          <w:szCs w:val="22"/>
        </w:rPr>
      </w:pPr>
    </w:p>
    <w:p w:rsidRPr="002930FC" w:rsidR="00F70A08" w:rsidP="002930FC" w:rsidRDefault="00F70A08" w14:paraId="621A8531" w14:textId="77777777">
      <w:pPr>
        <w:jc w:val="both"/>
        <w:rPr>
          <w:rFonts w:ascii="Arial" w:hAnsi="Arial" w:eastAsia="Arial" w:cs="Arial"/>
          <w:sz w:val="22"/>
          <w:szCs w:val="22"/>
        </w:rPr>
      </w:pPr>
      <w:r w:rsidRPr="002930FC">
        <w:rPr>
          <w:rFonts w:ascii="Arial" w:hAnsi="Arial" w:eastAsia="Arial" w:cs="Arial"/>
          <w:sz w:val="22"/>
          <w:szCs w:val="22"/>
        </w:rPr>
        <w:t>Por su parte, sobre el reconocimiento en las costas procesales, en la sentencia proferida por el Consejo de Estado, Sala Plena, Rad.15001-33-33-007-2017-00036-01(AP)REV-SU, agosto 6/2019, C.P. Rocío Araújo Oñate, indicó:</w:t>
      </w:r>
    </w:p>
    <w:p w:rsidRPr="002930FC" w:rsidR="00C3670F" w:rsidP="002930FC" w:rsidRDefault="00C3670F" w14:paraId="7F12E5C6" w14:textId="77777777">
      <w:pPr>
        <w:jc w:val="both"/>
        <w:rPr>
          <w:rFonts w:ascii="Arial" w:hAnsi="Arial" w:eastAsia="Arial" w:cs="Arial"/>
          <w:sz w:val="22"/>
          <w:szCs w:val="22"/>
        </w:rPr>
      </w:pPr>
    </w:p>
    <w:p w:rsidRPr="002930FC" w:rsidR="00F70A08" w:rsidP="002930FC" w:rsidRDefault="00F70A08" w14:paraId="4AB591DB" w14:textId="48BDFB2A">
      <w:pPr>
        <w:ind w:left="708"/>
        <w:jc w:val="both"/>
        <w:rPr>
          <w:rFonts w:ascii="Arial" w:hAnsi="Arial" w:eastAsia="Arial" w:cs="Arial"/>
          <w:i/>
          <w:sz w:val="22"/>
          <w:szCs w:val="22"/>
        </w:rPr>
      </w:pPr>
      <w:r w:rsidRPr="002930FC">
        <w:rPr>
          <w:rFonts w:ascii="Arial" w:hAnsi="Arial" w:eastAsia="Arial" w:cs="Arial"/>
          <w:i/>
          <w:sz w:val="22"/>
          <w:szCs w:val="22"/>
        </w:rPr>
        <w:t xml:space="preserve">“(…) el reconocimiento de las costas es un derecho subjetivo, dado el claro carácter indemnizatorio y retributivo que tienen (…), razón por la cual, su condena, es el resultado de aplicar, por parte del juez, los parámetros previamente fijados por el legislador (…) </w:t>
      </w:r>
      <w:r w:rsidRPr="002930FC">
        <w:rPr>
          <w:rFonts w:ascii="Arial" w:hAnsi="Arial" w:eastAsia="Arial" w:cs="Arial"/>
          <w:b/>
          <w:bCs/>
          <w:i/>
          <w:sz w:val="22"/>
          <w:szCs w:val="22"/>
          <w:u w:val="single"/>
        </w:rPr>
        <w:t>con el fin de compensar el esfuerzo realizado y la afectación patrimonial que le implicó la causa a quien resultó victorioso</w:t>
      </w:r>
      <w:r w:rsidRPr="002930FC">
        <w:rPr>
          <w:rFonts w:ascii="Arial" w:hAnsi="Arial" w:eastAsia="Arial" w:cs="Arial"/>
          <w:i/>
          <w:sz w:val="22"/>
          <w:szCs w:val="22"/>
        </w:rPr>
        <w:t>”. (subrayas y negrita fuera de texto)</w:t>
      </w:r>
    </w:p>
    <w:p w:rsidRPr="002930FC" w:rsidR="00F70A08" w:rsidP="002930FC" w:rsidRDefault="00F70A08" w14:paraId="2751DFFA" w14:textId="77777777">
      <w:pPr>
        <w:jc w:val="both"/>
        <w:rPr>
          <w:rFonts w:ascii="Arial" w:hAnsi="Arial" w:eastAsia="Arial" w:cs="Arial"/>
          <w:sz w:val="22"/>
          <w:szCs w:val="22"/>
          <w:lang w:val="es"/>
        </w:rPr>
      </w:pPr>
      <w:r w:rsidRPr="002930FC">
        <w:rPr>
          <w:rFonts w:ascii="Arial" w:hAnsi="Arial" w:eastAsia="Arial" w:cs="Arial"/>
          <w:sz w:val="22"/>
          <w:szCs w:val="22"/>
        </w:rPr>
        <w:t xml:space="preserve">En el mismo sentido el Consejo de Estado en su Sección Segunda, en la </w:t>
      </w:r>
      <w:r w:rsidRPr="002930FC">
        <w:rPr>
          <w:rFonts w:ascii="Arial" w:hAnsi="Arial" w:eastAsia="Arial" w:cs="Arial"/>
          <w:sz w:val="22"/>
          <w:szCs w:val="22"/>
          <w:lang w:val="es"/>
        </w:rPr>
        <w:t xml:space="preserve">sentencia 13001-23-33-0002013-00022-01, precisó lo siguiente en relación con la condena en costas: </w:t>
      </w:r>
    </w:p>
    <w:p w:rsidRPr="002930FC" w:rsidR="00C3670F" w:rsidP="002930FC" w:rsidRDefault="00C3670F" w14:paraId="606EF0CA" w14:textId="77777777">
      <w:pPr>
        <w:jc w:val="both"/>
        <w:rPr>
          <w:rFonts w:ascii="Arial" w:hAnsi="Arial" w:eastAsia="Arial" w:cs="Arial"/>
          <w:sz w:val="22"/>
          <w:szCs w:val="22"/>
          <w:lang w:val="es"/>
        </w:rPr>
      </w:pPr>
    </w:p>
    <w:p w:rsidR="00F70A08" w:rsidP="002930FC" w:rsidRDefault="00F70A08" w14:paraId="22D712FF" w14:textId="204D2990">
      <w:pPr>
        <w:ind w:left="708"/>
        <w:jc w:val="both"/>
        <w:rPr>
          <w:rFonts w:ascii="Arial" w:hAnsi="Arial" w:eastAsia="Arial" w:cs="Arial"/>
          <w:i/>
          <w:sz w:val="22"/>
          <w:szCs w:val="22"/>
          <w:lang w:val="es"/>
        </w:rPr>
      </w:pPr>
      <w:r w:rsidRPr="002930FC">
        <w:rPr>
          <w:rFonts w:ascii="Arial" w:hAnsi="Arial" w:eastAsia="Arial" w:cs="Arial"/>
          <w:i/>
          <w:sz w:val="22"/>
          <w:szCs w:val="22"/>
          <w:lang w:val="es"/>
        </w:rPr>
        <w:t>“c. La condena en costas con criterio objetivo. El CPACA adoptó la misma línea del CPC y CGP en el sentido de acoger el criterio objetivo para la condena en costas. Veamos las normas que lo consagran:</w:t>
      </w:r>
    </w:p>
    <w:p w:rsidRPr="002930FC" w:rsidR="00FD3FAA" w:rsidP="002930FC" w:rsidRDefault="00FD3FAA" w14:paraId="7AB1A807" w14:textId="77777777">
      <w:pPr>
        <w:ind w:left="708"/>
        <w:jc w:val="both"/>
        <w:rPr>
          <w:rFonts w:ascii="Arial" w:hAnsi="Arial" w:eastAsia="Arial" w:cs="Arial"/>
          <w:i/>
          <w:sz w:val="22"/>
          <w:szCs w:val="22"/>
        </w:rPr>
      </w:pPr>
    </w:p>
    <w:p w:rsidR="00F70A08" w:rsidP="002930FC" w:rsidRDefault="00F70A08" w14:paraId="3000807A" w14:textId="2D3797DC">
      <w:pPr>
        <w:ind w:left="708"/>
        <w:jc w:val="both"/>
        <w:rPr>
          <w:rFonts w:ascii="Arial" w:hAnsi="Arial" w:eastAsia="Arial" w:cs="Arial"/>
          <w:i/>
          <w:sz w:val="22"/>
          <w:szCs w:val="22"/>
          <w:lang w:val="es"/>
        </w:rPr>
      </w:pPr>
      <w:r w:rsidRPr="002930FC">
        <w:rPr>
          <w:rFonts w:ascii="Arial" w:hAnsi="Arial" w:eastAsia="Arial" w:cs="Arial"/>
          <w:i/>
          <w:sz w:val="22"/>
          <w:szCs w:val="22"/>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2930FC" w:rsidR="00FD3FAA" w:rsidP="002930FC" w:rsidRDefault="00FD3FAA" w14:paraId="048BFE0A" w14:textId="77777777">
      <w:pPr>
        <w:ind w:left="708"/>
        <w:jc w:val="both"/>
        <w:rPr>
          <w:rFonts w:ascii="Arial" w:hAnsi="Arial" w:eastAsia="Arial" w:cs="Arial"/>
          <w:i/>
          <w:sz w:val="22"/>
          <w:szCs w:val="22"/>
        </w:rPr>
      </w:pPr>
    </w:p>
    <w:p w:rsidRPr="002930FC" w:rsidR="00F70A08" w:rsidP="002930FC" w:rsidRDefault="00F70A08" w14:paraId="1E4D98DF" w14:textId="3B594928">
      <w:pPr>
        <w:ind w:left="708"/>
        <w:jc w:val="both"/>
        <w:rPr>
          <w:rFonts w:ascii="Arial" w:hAnsi="Arial" w:eastAsia="Arial" w:cs="Arial"/>
          <w:i/>
          <w:sz w:val="22"/>
          <w:szCs w:val="22"/>
          <w:lang w:val="es"/>
        </w:rPr>
      </w:pPr>
      <w:r w:rsidRPr="002930FC">
        <w:rPr>
          <w:rFonts w:ascii="Arial" w:hAnsi="Arial" w:eastAsia="Arial" w:cs="Arial"/>
          <w:i/>
          <w:sz w:val="22"/>
          <w:szCs w:val="22"/>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2930FC">
        <w:rPr>
          <w:rFonts w:ascii="Arial" w:hAnsi="Arial" w:eastAsia="Arial" w:cs="Arial"/>
          <w:b/>
          <w:bCs/>
          <w:i/>
          <w:sz w:val="22"/>
          <w:szCs w:val="22"/>
          <w:u w:val="single"/>
          <w:lang w:val="es"/>
        </w:rPr>
        <w:t>tanto las costas como las agencias en derecho</w:t>
      </w:r>
      <w:r w:rsidRPr="002930FC">
        <w:rPr>
          <w:rFonts w:ascii="Arial" w:hAnsi="Arial" w:eastAsia="Arial" w:cs="Arial"/>
          <w:i/>
          <w:sz w:val="22"/>
          <w:szCs w:val="22"/>
          <w:lang w:val="es"/>
        </w:rPr>
        <w:t xml:space="preserve"> </w:t>
      </w:r>
      <w:r w:rsidRPr="002930FC">
        <w:rPr>
          <w:rFonts w:ascii="Arial" w:hAnsi="Arial" w:eastAsia="Arial" w:cs="Arial"/>
          <w:b/>
          <w:bCs/>
          <w:i/>
          <w:sz w:val="22"/>
          <w:szCs w:val="22"/>
          <w:u w:val="single"/>
          <w:lang w:val="es"/>
        </w:rPr>
        <w:t>corresponden a los costos en los que la parte beneficiaria de la condena incurrió en el proceso, siempre que exista prueba de su existencia, de su utilidad y de que correspondan a actuaciones autorizadas por la ley</w:t>
      </w:r>
      <w:r w:rsidRPr="002930FC">
        <w:rPr>
          <w:rFonts w:ascii="Arial" w:hAnsi="Arial" w:eastAsia="Arial" w:cs="Arial"/>
          <w:i/>
          <w:sz w:val="22"/>
          <w:szCs w:val="22"/>
          <w:lang w:val="es"/>
        </w:rPr>
        <w:t xml:space="preserve"> [...]” (Subrayado y negrilla fuera del texto)</w:t>
      </w:r>
    </w:p>
    <w:p w:rsidRPr="002930FC" w:rsidR="00C3670F" w:rsidP="002930FC" w:rsidRDefault="00C3670F" w14:paraId="0E5C329E" w14:textId="77777777">
      <w:pPr>
        <w:ind w:left="708"/>
        <w:jc w:val="both"/>
        <w:rPr>
          <w:rFonts w:ascii="Arial" w:hAnsi="Arial" w:eastAsia="Arial" w:cs="Arial"/>
          <w:i/>
          <w:sz w:val="22"/>
          <w:szCs w:val="22"/>
        </w:rPr>
      </w:pPr>
    </w:p>
    <w:p w:rsidR="00475E91" w:rsidP="002930FC" w:rsidRDefault="00F70A08" w14:paraId="246F2800" w14:textId="6241FFD5">
      <w:pPr>
        <w:jc w:val="both"/>
        <w:rPr>
          <w:rFonts w:ascii="Arial" w:hAnsi="Arial" w:eastAsia="Arial" w:cs="Arial"/>
          <w:sz w:val="22"/>
          <w:szCs w:val="22"/>
        </w:rPr>
      </w:pPr>
      <w:r w:rsidRPr="002930FC">
        <w:rPr>
          <w:rFonts w:ascii="Arial" w:hAnsi="Arial" w:eastAsia="Arial" w:cs="Arial"/>
          <w:sz w:val="22"/>
          <w:szCs w:val="22"/>
          <w:shd w:val="clear" w:color="auto" w:fill="FFFFFF"/>
        </w:rPr>
        <w:t xml:space="preserve">En atención a los pronunciamientos esbozados, es claro que, al momento de tasar las agencias en derecho, el juzgador debe tener en cuenta todos los gastos asumidos y debidamente comprobados en los que incurrió </w:t>
      </w:r>
      <w:r w:rsidRPr="002930FC">
        <w:rPr>
          <w:rFonts w:ascii="Arial" w:hAnsi="Arial" w:eastAsia="Arial" w:cs="Arial"/>
          <w:b/>
          <w:bCs/>
          <w:sz w:val="22"/>
          <w:szCs w:val="22"/>
          <w:shd w:val="clear" w:color="auto" w:fill="FFFFFF"/>
        </w:rPr>
        <w:t>ALLIANZ SEGUROS DE VIDA S.A.</w:t>
      </w:r>
      <w:r w:rsidRPr="002930FC">
        <w:rPr>
          <w:rFonts w:ascii="Arial" w:hAnsi="Arial" w:eastAsia="Arial" w:cs="Arial"/>
          <w:sz w:val="22"/>
          <w:szCs w:val="22"/>
          <w:shd w:val="clear" w:color="auto" w:fill="FFFFFF"/>
        </w:rPr>
        <w:t xml:space="preserve"> como parte que sale avante en este tipo de procesos, por ello, se hace preciso indicar que, mi representada asume el valor</w:t>
      </w:r>
      <w:r w:rsidRPr="002930FC" w:rsidR="00B67B48">
        <w:rPr>
          <w:rFonts w:ascii="Arial" w:hAnsi="Arial" w:eastAsia="Arial" w:cs="Arial"/>
          <w:sz w:val="22"/>
          <w:szCs w:val="22"/>
          <w:shd w:val="clear" w:color="auto" w:fill="FFFFFF"/>
        </w:rPr>
        <w:t xml:space="preserve"> </w:t>
      </w:r>
      <w:r w:rsidRPr="002930FC">
        <w:rPr>
          <w:rFonts w:ascii="Arial" w:hAnsi="Arial" w:eastAsia="Arial" w:cs="Arial"/>
          <w:sz w:val="22"/>
          <w:szCs w:val="22"/>
          <w:shd w:val="clear" w:color="auto" w:fill="FFFFFF"/>
        </w:rPr>
        <w:t xml:space="preserve">de </w:t>
      </w:r>
      <w:r w:rsidRPr="002930FC">
        <w:rPr>
          <w:rFonts w:ascii="Arial" w:hAnsi="Arial" w:eastAsia="Arial" w:cs="Arial"/>
          <w:sz w:val="22"/>
          <w:szCs w:val="22"/>
        </w:rPr>
        <w:t>TRES MILLONES QUINIENTOS ($3.500.000) más IVA, por concepto de apoderamiento, tal como se evidencia a continuación:</w:t>
      </w:r>
    </w:p>
    <w:p w:rsidRPr="002930FC" w:rsidR="00025CF0" w:rsidP="002930FC" w:rsidRDefault="00C3670F" w14:paraId="010ED461" w14:textId="5DC81AA2">
      <w:pPr>
        <w:jc w:val="both"/>
        <w:rPr>
          <w:rFonts w:ascii="Arial" w:hAnsi="Arial" w:eastAsia="Arial" w:cs="Arial"/>
          <w:sz w:val="22"/>
          <w:szCs w:val="22"/>
        </w:rPr>
      </w:pPr>
      <w:r w:rsidRPr="002930FC">
        <w:rPr>
          <w:rFonts w:ascii="Arial" w:hAnsi="Arial" w:eastAsia="Arial" w:cs="Arial"/>
          <w:noProof/>
          <w:sz w:val="22"/>
          <w:szCs w:val="22"/>
        </w:rPr>
        <w:drawing>
          <wp:anchor distT="0" distB="0" distL="114300" distR="114300" simplePos="0" relativeHeight="251664384" behindDoc="1" locked="0" layoutInCell="1" allowOverlap="1" wp14:anchorId="60B2A951" wp14:editId="5030D5E5">
            <wp:simplePos x="0" y="0"/>
            <wp:positionH relativeFrom="column">
              <wp:posOffset>233045</wp:posOffset>
            </wp:positionH>
            <wp:positionV relativeFrom="paragraph">
              <wp:posOffset>28575</wp:posOffset>
            </wp:positionV>
            <wp:extent cx="5324475" cy="3621368"/>
            <wp:effectExtent l="0" t="0" r="0" b="0"/>
            <wp:wrapTight wrapText="bothSides">
              <wp:wrapPolygon edited="0">
                <wp:start x="0" y="0"/>
                <wp:lineTo x="0" y="21479"/>
                <wp:lineTo x="21484" y="21479"/>
                <wp:lineTo x="21484" y="0"/>
                <wp:lineTo x="0" y="0"/>
              </wp:wrapPolygon>
            </wp:wrapTight>
            <wp:docPr id="8927170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17055" name=""/>
                    <pic:cNvPicPr/>
                  </pic:nvPicPr>
                  <pic:blipFill>
                    <a:blip r:embed="rId9">
                      <a:extLst>
                        <a:ext uri="{28A0092B-C50C-407E-A947-70E740481C1C}">
                          <a14:useLocalDpi xmlns:a14="http://schemas.microsoft.com/office/drawing/2010/main" val="0"/>
                        </a:ext>
                      </a:extLst>
                    </a:blip>
                    <a:stretch>
                      <a:fillRect/>
                    </a:stretch>
                  </pic:blipFill>
                  <pic:spPr>
                    <a:xfrm>
                      <a:off x="0" y="0"/>
                      <a:ext cx="5324475" cy="3621368"/>
                    </a:xfrm>
                    <a:prstGeom prst="rect">
                      <a:avLst/>
                    </a:prstGeom>
                  </pic:spPr>
                </pic:pic>
              </a:graphicData>
            </a:graphic>
          </wp:anchor>
        </w:drawing>
      </w:r>
    </w:p>
    <w:p w:rsidRPr="002930FC" w:rsidR="2BB066D3" w:rsidP="002930FC" w:rsidRDefault="2BB066D3" w14:paraId="4225F331" w14:textId="33E5DC15">
      <w:pPr>
        <w:jc w:val="both"/>
        <w:rPr>
          <w:rFonts w:ascii="Arial" w:hAnsi="Arial" w:eastAsia="Arial" w:cs="Arial"/>
          <w:sz w:val="22"/>
          <w:szCs w:val="22"/>
        </w:rPr>
      </w:pPr>
    </w:p>
    <w:p w:rsidRPr="002930FC" w:rsidR="2BB066D3" w:rsidP="002930FC" w:rsidRDefault="2BB066D3" w14:paraId="10F95C33" w14:textId="294FB9BB">
      <w:pPr>
        <w:jc w:val="both"/>
        <w:rPr>
          <w:rFonts w:ascii="Arial" w:hAnsi="Arial" w:eastAsia="Arial" w:cs="Arial"/>
          <w:sz w:val="22"/>
          <w:szCs w:val="22"/>
        </w:rPr>
      </w:pPr>
    </w:p>
    <w:p w:rsidRPr="002930FC" w:rsidR="2BB066D3" w:rsidP="002930FC" w:rsidRDefault="2BB066D3" w14:paraId="78581A49" w14:textId="76EC8F26">
      <w:pPr>
        <w:jc w:val="both"/>
        <w:rPr>
          <w:rFonts w:ascii="Arial" w:hAnsi="Arial" w:eastAsia="Arial" w:cs="Arial"/>
          <w:sz w:val="22"/>
          <w:szCs w:val="22"/>
        </w:rPr>
      </w:pPr>
    </w:p>
    <w:p w:rsidRPr="002930FC" w:rsidR="2BB066D3" w:rsidP="002930FC" w:rsidRDefault="2BB066D3" w14:paraId="37117104" w14:textId="36F86585">
      <w:pPr>
        <w:jc w:val="both"/>
        <w:rPr>
          <w:rFonts w:ascii="Arial" w:hAnsi="Arial" w:eastAsia="Arial" w:cs="Arial"/>
          <w:sz w:val="22"/>
          <w:szCs w:val="22"/>
        </w:rPr>
      </w:pPr>
    </w:p>
    <w:p w:rsidRPr="002930FC" w:rsidR="2BB066D3" w:rsidP="002930FC" w:rsidRDefault="2BB066D3" w14:paraId="1AD8AEF3" w14:textId="07386DA0">
      <w:pPr>
        <w:jc w:val="both"/>
        <w:rPr>
          <w:rFonts w:ascii="Arial" w:hAnsi="Arial" w:eastAsia="Arial" w:cs="Arial"/>
          <w:sz w:val="22"/>
          <w:szCs w:val="22"/>
        </w:rPr>
      </w:pPr>
    </w:p>
    <w:p w:rsidRPr="002930FC" w:rsidR="2BB066D3" w:rsidP="002930FC" w:rsidRDefault="2BB066D3" w14:paraId="274CB058" w14:textId="38587126">
      <w:pPr>
        <w:jc w:val="both"/>
        <w:rPr>
          <w:rFonts w:ascii="Arial" w:hAnsi="Arial" w:eastAsia="Arial" w:cs="Arial"/>
          <w:sz w:val="22"/>
          <w:szCs w:val="22"/>
        </w:rPr>
      </w:pPr>
    </w:p>
    <w:p w:rsidRPr="002930FC" w:rsidR="00767526" w:rsidP="002930FC" w:rsidRDefault="00767526" w14:paraId="72C541DD" w14:textId="272DB5DF">
      <w:pPr>
        <w:jc w:val="both"/>
        <w:rPr>
          <w:rFonts w:ascii="Arial" w:hAnsi="Arial" w:eastAsia="Arial" w:cs="Arial"/>
          <w:sz w:val="22"/>
          <w:szCs w:val="22"/>
        </w:rPr>
      </w:pPr>
      <w:r w:rsidRPr="002930FC">
        <w:rPr>
          <w:rFonts w:ascii="Arial" w:hAnsi="Arial" w:eastAsia="Arial" w:cs="Arial"/>
          <w:sz w:val="22"/>
          <w:szCs w:val="22"/>
        </w:rPr>
        <w:t>Es importante destacar que en la factura de venta No. 1</w:t>
      </w:r>
      <w:r w:rsidRPr="002930FC" w:rsidR="009B137E">
        <w:rPr>
          <w:rFonts w:ascii="Arial" w:hAnsi="Arial" w:eastAsia="Arial" w:cs="Arial"/>
          <w:sz w:val="22"/>
          <w:szCs w:val="22"/>
        </w:rPr>
        <w:t>8</w:t>
      </w:r>
      <w:r w:rsidRPr="002930FC" w:rsidR="00C3670F">
        <w:rPr>
          <w:rFonts w:ascii="Arial" w:hAnsi="Arial" w:eastAsia="Arial" w:cs="Arial"/>
          <w:sz w:val="22"/>
          <w:szCs w:val="22"/>
        </w:rPr>
        <w:t>481</w:t>
      </w:r>
      <w:r w:rsidRPr="002930FC" w:rsidR="005B100F">
        <w:rPr>
          <w:rFonts w:ascii="Arial" w:hAnsi="Arial" w:eastAsia="Arial" w:cs="Arial"/>
          <w:sz w:val="22"/>
          <w:szCs w:val="22"/>
        </w:rPr>
        <w:t xml:space="preserve"> </w:t>
      </w:r>
      <w:r w:rsidRPr="002930FC">
        <w:rPr>
          <w:rFonts w:ascii="Arial" w:hAnsi="Arial" w:eastAsia="Arial" w:cs="Arial"/>
          <w:sz w:val="22"/>
          <w:szCs w:val="22"/>
        </w:rPr>
        <w:t>la cual se adjunta como prueba, se registra un total de</w:t>
      </w:r>
      <w:r w:rsidRPr="002930FC" w:rsidR="009B137E">
        <w:rPr>
          <w:rFonts w:ascii="Arial" w:hAnsi="Arial" w:eastAsia="Arial" w:cs="Arial"/>
          <w:sz w:val="22"/>
          <w:szCs w:val="22"/>
        </w:rPr>
        <w:t xml:space="preserve"> </w:t>
      </w:r>
      <w:r w:rsidRPr="002930FC" w:rsidR="00C3670F">
        <w:rPr>
          <w:rFonts w:ascii="Arial" w:hAnsi="Arial" w:eastAsia="Arial" w:cs="Arial"/>
          <w:sz w:val="22"/>
          <w:szCs w:val="22"/>
        </w:rPr>
        <w:t>7</w:t>
      </w:r>
      <w:r w:rsidRPr="002930FC" w:rsidR="00475E91">
        <w:rPr>
          <w:rFonts w:ascii="Arial" w:hAnsi="Arial" w:eastAsia="Arial" w:cs="Arial"/>
          <w:sz w:val="22"/>
          <w:szCs w:val="22"/>
        </w:rPr>
        <w:t xml:space="preserve"> </w:t>
      </w:r>
      <w:r w:rsidRPr="002930FC">
        <w:rPr>
          <w:rFonts w:ascii="Arial" w:hAnsi="Arial" w:eastAsia="Arial" w:cs="Arial"/>
          <w:sz w:val="22"/>
          <w:szCs w:val="22"/>
        </w:rPr>
        <w:t xml:space="preserve">procesos, incluido el adelantado por </w:t>
      </w:r>
      <w:r w:rsidRPr="002930FC" w:rsidR="0016594D">
        <w:rPr>
          <w:rFonts w:ascii="Arial" w:hAnsi="Arial" w:eastAsia="Arial" w:cs="Arial"/>
          <w:sz w:val="22"/>
          <w:szCs w:val="22"/>
        </w:rPr>
        <w:t xml:space="preserve">la señora </w:t>
      </w:r>
      <w:r w:rsidRPr="002930FC" w:rsidR="00282BAF">
        <w:rPr>
          <w:rFonts w:ascii="Arial" w:hAnsi="Arial" w:eastAsia="Arial" w:cs="Arial"/>
          <w:b/>
          <w:bCs/>
          <w:sz w:val="22"/>
          <w:szCs w:val="22"/>
        </w:rPr>
        <w:t>NASLY STELLA RUIZ MEDINA</w:t>
      </w:r>
      <w:r w:rsidRPr="002930FC" w:rsidR="00333784">
        <w:rPr>
          <w:rFonts w:ascii="Arial" w:hAnsi="Arial" w:eastAsia="Arial" w:cs="Arial"/>
          <w:b/>
          <w:bCs/>
          <w:sz w:val="22"/>
          <w:szCs w:val="22"/>
        </w:rPr>
        <w:t xml:space="preserve"> </w:t>
      </w:r>
      <w:r w:rsidRPr="002930FC">
        <w:rPr>
          <w:rFonts w:ascii="Arial" w:hAnsi="Arial" w:eastAsia="Arial" w:cs="Arial"/>
          <w:sz w:val="22"/>
          <w:szCs w:val="22"/>
        </w:rPr>
        <w:t xml:space="preserve"> bajo la radicación No. </w:t>
      </w:r>
      <w:r w:rsidRPr="002930FC" w:rsidR="008E6A94">
        <w:rPr>
          <w:rFonts w:ascii="Arial" w:hAnsi="Arial" w:eastAsia="Arial" w:cs="Arial"/>
          <w:sz w:val="22"/>
          <w:szCs w:val="22"/>
        </w:rPr>
        <w:t>202</w:t>
      </w:r>
      <w:r w:rsidRPr="002930FC" w:rsidR="00C3670F">
        <w:rPr>
          <w:rFonts w:ascii="Arial" w:hAnsi="Arial" w:eastAsia="Arial" w:cs="Arial"/>
          <w:sz w:val="22"/>
          <w:szCs w:val="22"/>
        </w:rPr>
        <w:t>1-00157</w:t>
      </w:r>
      <w:r w:rsidRPr="002930FC" w:rsidR="0047398D">
        <w:rPr>
          <w:rFonts w:ascii="Arial" w:hAnsi="Arial" w:eastAsia="Arial" w:cs="Arial"/>
          <w:sz w:val="22"/>
          <w:szCs w:val="22"/>
        </w:rPr>
        <w:t>,</w:t>
      </w:r>
      <w:r w:rsidRPr="002930FC">
        <w:rPr>
          <w:rFonts w:ascii="Arial" w:hAnsi="Arial" w:eastAsia="Arial" w:cs="Arial"/>
          <w:sz w:val="22"/>
          <w:szCs w:val="22"/>
        </w:rPr>
        <w:t xml:space="preserve"> así mismo, se observa que el total de la factura asciende a la suma de </w:t>
      </w:r>
      <w:r w:rsidRPr="002930FC" w:rsidR="00C3670F">
        <w:rPr>
          <w:rFonts w:ascii="Arial" w:hAnsi="Arial" w:eastAsia="Arial" w:cs="Arial"/>
          <w:sz w:val="22"/>
          <w:szCs w:val="22"/>
        </w:rPr>
        <w:t>VEINTICUATRO</w:t>
      </w:r>
      <w:r w:rsidRPr="002930FC" w:rsidR="1536DE89">
        <w:rPr>
          <w:rFonts w:ascii="Arial" w:hAnsi="Arial" w:eastAsia="Arial" w:cs="Arial"/>
          <w:sz w:val="22"/>
          <w:szCs w:val="22"/>
        </w:rPr>
        <w:t xml:space="preserve"> </w:t>
      </w:r>
      <w:r w:rsidRPr="002930FC" w:rsidR="005B100F">
        <w:rPr>
          <w:rFonts w:ascii="Arial" w:hAnsi="Arial" w:eastAsia="Arial" w:cs="Arial"/>
          <w:sz w:val="22"/>
          <w:szCs w:val="22"/>
        </w:rPr>
        <w:t xml:space="preserve">MILLONES </w:t>
      </w:r>
      <w:r w:rsidRPr="002930FC" w:rsidR="00C3670F">
        <w:rPr>
          <w:rFonts w:ascii="Arial" w:hAnsi="Arial" w:eastAsia="Arial" w:cs="Arial"/>
          <w:sz w:val="22"/>
          <w:szCs w:val="22"/>
        </w:rPr>
        <w:t>QUINIENTOS MIL</w:t>
      </w:r>
      <w:r w:rsidRPr="002930FC" w:rsidR="005B100F">
        <w:rPr>
          <w:rFonts w:ascii="Arial" w:hAnsi="Arial" w:eastAsia="Arial" w:cs="Arial"/>
          <w:sz w:val="22"/>
          <w:szCs w:val="22"/>
        </w:rPr>
        <w:t xml:space="preserve"> PESOS M/CTE ($</w:t>
      </w:r>
      <w:r w:rsidRPr="002930FC" w:rsidR="00C3670F">
        <w:rPr>
          <w:rFonts w:ascii="Arial" w:hAnsi="Arial" w:eastAsia="Arial" w:cs="Arial"/>
          <w:sz w:val="22"/>
          <w:szCs w:val="22"/>
        </w:rPr>
        <w:t>24.5</w:t>
      </w:r>
      <w:r w:rsidRPr="002930FC" w:rsidR="005B100F">
        <w:rPr>
          <w:rFonts w:ascii="Arial" w:hAnsi="Arial" w:eastAsia="Arial" w:cs="Arial"/>
          <w:sz w:val="22"/>
          <w:szCs w:val="22"/>
        </w:rPr>
        <w:t>00.000</w:t>
      </w:r>
      <w:r w:rsidRPr="002930FC" w:rsidR="708F6B6B">
        <w:rPr>
          <w:rFonts w:ascii="Arial" w:hAnsi="Arial" w:eastAsia="Arial" w:cs="Arial"/>
          <w:sz w:val="22"/>
          <w:szCs w:val="22"/>
        </w:rPr>
        <w:t>)</w:t>
      </w:r>
      <w:r w:rsidRPr="002930FC" w:rsidR="00AF1786">
        <w:rPr>
          <w:rFonts w:ascii="Arial" w:hAnsi="Arial" w:eastAsia="Arial" w:cs="Arial"/>
          <w:sz w:val="22"/>
          <w:szCs w:val="22"/>
        </w:rPr>
        <w:t>, la cual</w:t>
      </w:r>
      <w:r w:rsidRPr="002930FC">
        <w:rPr>
          <w:rFonts w:ascii="Arial" w:hAnsi="Arial" w:eastAsia="Arial" w:cs="Arial"/>
          <w:sz w:val="22"/>
          <w:szCs w:val="22"/>
        </w:rPr>
        <w:t xml:space="preserve"> corresponde al total de honorarios que paga </w:t>
      </w:r>
      <w:r w:rsidRPr="002930FC">
        <w:rPr>
          <w:rFonts w:ascii="Arial" w:hAnsi="Arial" w:eastAsia="Arial" w:cs="Arial"/>
          <w:b/>
          <w:bCs/>
          <w:sz w:val="22"/>
          <w:szCs w:val="22"/>
        </w:rPr>
        <w:t>ALLIANZ SEGUROS DE VIDA S.A</w:t>
      </w:r>
      <w:r w:rsidRPr="002930FC">
        <w:rPr>
          <w:rFonts w:ascii="Arial" w:hAnsi="Arial" w:eastAsia="Arial" w:cs="Arial"/>
          <w:sz w:val="22"/>
          <w:szCs w:val="22"/>
        </w:rPr>
        <w:t xml:space="preserve">. a G. HERRERA ABOGADOS &amp; ASOCIADOS por la representación judicial de los </w:t>
      </w:r>
      <w:r w:rsidRPr="002930FC" w:rsidR="15082542">
        <w:rPr>
          <w:rFonts w:ascii="Arial" w:hAnsi="Arial" w:eastAsia="Arial" w:cs="Arial"/>
          <w:sz w:val="22"/>
          <w:szCs w:val="22"/>
        </w:rPr>
        <w:t>14</w:t>
      </w:r>
      <w:r w:rsidRPr="002930FC" w:rsidR="005B100F">
        <w:rPr>
          <w:rFonts w:ascii="Arial" w:hAnsi="Arial" w:eastAsia="Arial" w:cs="Arial"/>
          <w:sz w:val="22"/>
          <w:szCs w:val="22"/>
        </w:rPr>
        <w:t xml:space="preserve"> </w:t>
      </w:r>
      <w:r w:rsidRPr="002930FC">
        <w:rPr>
          <w:rFonts w:ascii="Arial" w:hAnsi="Arial" w:eastAsia="Arial" w:cs="Arial"/>
          <w:sz w:val="22"/>
          <w:szCs w:val="22"/>
        </w:rPr>
        <w:t>procesos en relación. En estos términos, es claro que el valor el valor unitario por proceso asciende a la suma de TRES MILLONES QUINIENTOS MIL PESOS ($3.500.000), valor que</w:t>
      </w:r>
      <w:r w:rsidRPr="002930FC" w:rsidR="00C3670F">
        <w:rPr>
          <w:rFonts w:ascii="Arial" w:hAnsi="Arial" w:eastAsia="Arial" w:cs="Arial"/>
          <w:sz w:val="22"/>
          <w:szCs w:val="22"/>
        </w:rPr>
        <w:t xml:space="preserve"> </w:t>
      </w:r>
      <w:r w:rsidRPr="002930FC">
        <w:rPr>
          <w:rFonts w:ascii="Arial" w:hAnsi="Arial" w:eastAsia="Arial" w:cs="Arial"/>
          <w:sz w:val="22"/>
          <w:szCs w:val="22"/>
        </w:rPr>
        <w:t>resulta de dividir $</w:t>
      </w:r>
      <w:r w:rsidRPr="002930FC" w:rsidR="00C3670F">
        <w:rPr>
          <w:rFonts w:ascii="Arial" w:hAnsi="Arial" w:eastAsia="Arial" w:cs="Arial"/>
          <w:sz w:val="22"/>
          <w:szCs w:val="22"/>
        </w:rPr>
        <w:t>24.5</w:t>
      </w:r>
      <w:r w:rsidRPr="002930FC" w:rsidR="0065137A">
        <w:rPr>
          <w:rFonts w:ascii="Arial" w:hAnsi="Arial" w:eastAsia="Arial" w:cs="Arial"/>
          <w:sz w:val="22"/>
          <w:szCs w:val="22"/>
        </w:rPr>
        <w:t>00</w:t>
      </w:r>
      <w:r w:rsidRPr="002930FC" w:rsidR="001729D9">
        <w:rPr>
          <w:rFonts w:ascii="Arial" w:hAnsi="Arial" w:eastAsia="Arial" w:cs="Arial"/>
          <w:sz w:val="22"/>
          <w:szCs w:val="22"/>
        </w:rPr>
        <w:t>.000</w:t>
      </w:r>
      <w:r w:rsidRPr="002930FC">
        <w:rPr>
          <w:rFonts w:ascii="Arial" w:hAnsi="Arial" w:eastAsia="Arial" w:cs="Arial"/>
          <w:sz w:val="22"/>
          <w:szCs w:val="22"/>
        </w:rPr>
        <w:t xml:space="preserve"> entre </w:t>
      </w:r>
      <w:r w:rsidRPr="002930FC" w:rsidR="00C3670F">
        <w:rPr>
          <w:rFonts w:ascii="Arial" w:hAnsi="Arial" w:eastAsia="Arial" w:cs="Arial"/>
          <w:sz w:val="22"/>
          <w:szCs w:val="22"/>
        </w:rPr>
        <w:t>7</w:t>
      </w:r>
      <w:r w:rsidRPr="002930FC" w:rsidR="005B100F">
        <w:rPr>
          <w:rFonts w:ascii="Arial" w:hAnsi="Arial" w:eastAsia="Arial" w:cs="Arial"/>
          <w:sz w:val="22"/>
          <w:szCs w:val="22"/>
        </w:rPr>
        <w:t xml:space="preserve"> </w:t>
      </w:r>
      <w:r w:rsidRPr="002930FC">
        <w:rPr>
          <w:rFonts w:ascii="Arial" w:hAnsi="Arial" w:eastAsia="Arial" w:cs="Arial"/>
          <w:sz w:val="22"/>
          <w:szCs w:val="22"/>
        </w:rPr>
        <w:t>sin tener en cuenta el IVA.</w:t>
      </w:r>
    </w:p>
    <w:p w:rsidRPr="002930FC" w:rsidR="00C3670F" w:rsidP="002930FC" w:rsidRDefault="00C3670F" w14:paraId="6D91D964" w14:textId="77777777">
      <w:pPr>
        <w:jc w:val="both"/>
        <w:rPr>
          <w:rFonts w:ascii="Arial" w:hAnsi="Arial" w:eastAsia="Arial" w:cs="Arial"/>
          <w:sz w:val="22"/>
          <w:szCs w:val="22"/>
        </w:rPr>
      </w:pPr>
    </w:p>
    <w:p w:rsidRPr="002930FC" w:rsidR="00767526" w:rsidP="002930FC" w:rsidRDefault="00767526" w14:paraId="6EA2FED9" w14:textId="268AAE98">
      <w:pPr>
        <w:jc w:val="both"/>
        <w:rPr>
          <w:rFonts w:ascii="Arial" w:hAnsi="Arial" w:eastAsia="Arial" w:cs="Arial"/>
          <w:sz w:val="22"/>
          <w:szCs w:val="22"/>
        </w:rPr>
      </w:pPr>
      <w:r w:rsidRPr="002930FC">
        <w:rPr>
          <w:rFonts w:ascii="Arial" w:hAnsi="Arial" w:eastAsia="Arial" w:cs="Arial"/>
          <w:sz w:val="22"/>
          <w:szCs w:val="22"/>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w:t>
      </w:r>
      <w:r w:rsidRPr="002930FC">
        <w:rPr>
          <w:rFonts w:ascii="Arial" w:hAnsi="Arial" w:eastAsia="Arial" w:cs="Arial"/>
          <w:b/>
          <w:bCs/>
          <w:sz w:val="22"/>
          <w:szCs w:val="22"/>
        </w:rPr>
        <w:t>ALLIANZ SEGUROS DE VIDA S.A.,</w:t>
      </w:r>
      <w:r w:rsidRPr="002930FC">
        <w:rPr>
          <w:rFonts w:ascii="Arial" w:hAnsi="Arial" w:eastAsia="Arial" w:cs="Arial"/>
          <w:sz w:val="22"/>
          <w:szCs w:val="22"/>
        </w:rPr>
        <w:t xml:space="preserve"> sean tasadas en una suma equivalente a TRES MILLONES QUINIENTOS ($3.500.000) más IVA, tal como se prueba con el legajo adjunto, de llegarse a liquidar las agencias en derecho por un valor inferior al sufragado y ya acreditado por concepto de representación, se estaría generando un detrimento patrimonial para la compañía.</w:t>
      </w:r>
    </w:p>
    <w:p w:rsidRPr="002930FC" w:rsidR="00C3670F" w:rsidP="002930FC" w:rsidRDefault="00C3670F" w14:paraId="34360524" w14:textId="77777777">
      <w:pPr>
        <w:jc w:val="both"/>
        <w:rPr>
          <w:rFonts w:ascii="Arial" w:hAnsi="Arial" w:eastAsia="Arial" w:cs="Arial"/>
          <w:sz w:val="22"/>
          <w:szCs w:val="22"/>
        </w:rPr>
      </w:pPr>
    </w:p>
    <w:p w:rsidRPr="002930FC" w:rsidR="00F70A08" w:rsidP="002930FC" w:rsidRDefault="00F70A08" w14:paraId="766C528A" w14:textId="2427C032">
      <w:pPr>
        <w:jc w:val="both"/>
        <w:rPr>
          <w:rFonts w:ascii="Arial" w:hAnsi="Arial" w:eastAsia="Arial" w:cs="Arial"/>
          <w:sz w:val="22"/>
          <w:szCs w:val="22"/>
          <w:lang w:val="es-ES"/>
        </w:rPr>
      </w:pPr>
      <w:r w:rsidRPr="002930FC">
        <w:rPr>
          <w:rFonts w:ascii="Arial" w:hAnsi="Arial" w:eastAsia="Arial" w:cs="Arial"/>
          <w:sz w:val="22"/>
          <w:szCs w:val="22"/>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w:t>
      </w:r>
      <w:r w:rsidRPr="002930FC">
        <w:rPr>
          <w:rFonts w:ascii="Arial" w:hAnsi="Arial" w:eastAsia="Arial" w:cs="Arial"/>
          <w:sz w:val="22"/>
          <w:szCs w:val="22"/>
          <w:lang w:val="es-ES"/>
        </w:rPr>
        <w:t xml:space="preserve">(i) Se está generando un daño para </w:t>
      </w:r>
      <w:r w:rsidRPr="002930FC">
        <w:rPr>
          <w:rFonts w:ascii="Arial" w:hAnsi="Arial" w:eastAsia="Arial" w:cs="Arial"/>
          <w:sz w:val="22"/>
          <w:szCs w:val="22"/>
        </w:rPr>
        <w:t>ALLIANZ SEGUROS DE VIDA S.A</w:t>
      </w:r>
      <w:r w:rsidRPr="002930FC">
        <w:rPr>
          <w:rFonts w:ascii="Arial" w:hAnsi="Arial" w:eastAsia="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2930FC">
        <w:rPr>
          <w:rFonts w:ascii="Arial" w:hAnsi="Arial" w:eastAsia="Arial" w:cs="Arial"/>
          <w:sz w:val="22"/>
          <w:szCs w:val="22"/>
          <w:lang w:val="es-ES"/>
        </w:rPr>
        <w:t>ii</w:t>
      </w:r>
      <w:proofErr w:type="spellEnd"/>
      <w:r w:rsidRPr="002930FC">
        <w:rPr>
          <w:rFonts w:ascii="Arial" w:hAnsi="Arial" w:eastAsia="Arial" w:cs="Arial"/>
          <w:sz w:val="22"/>
          <w:szCs w:val="22"/>
          <w:lang w:val="es-ES"/>
        </w:rPr>
        <w:t xml:space="preserve">) El costo que asume </w:t>
      </w:r>
      <w:r w:rsidRPr="002930FC">
        <w:rPr>
          <w:rFonts w:ascii="Arial" w:hAnsi="Arial" w:eastAsia="Arial" w:cs="Arial"/>
          <w:sz w:val="22"/>
          <w:szCs w:val="22"/>
        </w:rPr>
        <w:t>ALLIANZ SEGUROS DE VIDA S.A</w:t>
      </w:r>
      <w:r w:rsidRPr="002930FC">
        <w:rPr>
          <w:rFonts w:ascii="Arial" w:hAnsi="Arial" w:eastAsia="Arial" w:cs="Arial"/>
          <w:sz w:val="22"/>
          <w:szCs w:val="22"/>
          <w:lang w:val="es-ES"/>
        </w:rPr>
        <w:t xml:space="preserve">. por la representación judicial por cada proceso, asciende a la suma de </w:t>
      </w:r>
      <w:r w:rsidRPr="002930FC">
        <w:rPr>
          <w:rFonts w:ascii="Arial" w:hAnsi="Arial" w:eastAsia="Arial" w:cs="Arial"/>
          <w:sz w:val="22"/>
          <w:szCs w:val="22"/>
        </w:rPr>
        <w:t>TRES MILLONES QUINIENTOS ($3.500.000) más IVA,</w:t>
      </w:r>
      <w:r w:rsidRPr="002930FC">
        <w:rPr>
          <w:rFonts w:ascii="Arial" w:hAnsi="Arial" w:eastAsia="Arial" w:cs="Arial"/>
          <w:sz w:val="22"/>
          <w:szCs w:val="22"/>
          <w:lang w:val="es-ES"/>
        </w:rPr>
        <w:t xml:space="preserve"> y (</w:t>
      </w:r>
      <w:proofErr w:type="spellStart"/>
      <w:r w:rsidRPr="002930FC">
        <w:rPr>
          <w:rFonts w:ascii="Arial" w:hAnsi="Arial" w:eastAsia="Arial" w:cs="Arial"/>
          <w:sz w:val="22"/>
          <w:szCs w:val="22"/>
          <w:lang w:val="es-ES"/>
        </w:rPr>
        <w:t>iii</w:t>
      </w:r>
      <w:proofErr w:type="spellEnd"/>
      <w:r w:rsidRPr="002930FC">
        <w:rPr>
          <w:rFonts w:ascii="Arial" w:hAnsi="Arial" w:eastAsia="Arial" w:cs="Arial"/>
          <w:sz w:val="22"/>
          <w:szCs w:val="22"/>
          <w:lang w:val="es-ES"/>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rsidRPr="002930FC" w:rsidR="00C3670F" w:rsidP="002930FC" w:rsidRDefault="00C3670F" w14:paraId="40816328" w14:textId="77777777">
      <w:pPr>
        <w:jc w:val="both"/>
        <w:rPr>
          <w:rFonts w:ascii="Arial" w:hAnsi="Arial" w:eastAsia="Arial" w:cs="Arial"/>
          <w:sz w:val="22"/>
          <w:szCs w:val="22"/>
        </w:rPr>
      </w:pPr>
    </w:p>
    <w:p w:rsidRPr="002930FC" w:rsidR="00D036B8" w:rsidP="002930FC" w:rsidRDefault="00D036B8" w14:paraId="709C20A5" w14:textId="216FF64F">
      <w:pPr>
        <w:pStyle w:val="ListParagraph"/>
        <w:numPr>
          <w:ilvl w:val="0"/>
          <w:numId w:val="5"/>
        </w:numPr>
        <w:spacing w:line="240" w:lineRule="auto"/>
        <w:rPr>
          <w:b/>
          <w:bCs/>
          <w:color w:val="auto"/>
          <w:u w:val="single"/>
        </w:rPr>
      </w:pPr>
      <w:r w:rsidRPr="002930FC">
        <w:rPr>
          <w:b/>
          <w:bCs/>
          <w:color w:val="auto"/>
          <w:u w:val="single"/>
        </w:rPr>
        <w:t xml:space="preserve">INEXISTENCIA DE OBLIGACIÓN DE RESTITUCIÓN DE LA PRIMA DEL SEGURO PREVISIONAL AL ESTAR DEBIDAMENTE DEVENGADA DEBIDO AL RIESGO ASUMIDO. </w:t>
      </w:r>
    </w:p>
    <w:p w:rsidRPr="002930FC" w:rsidR="00D036B8" w:rsidP="002930FC" w:rsidRDefault="00D036B8" w14:paraId="309D5FC4" w14:textId="77777777">
      <w:pPr>
        <w:jc w:val="both"/>
        <w:rPr>
          <w:rFonts w:ascii="Arial" w:hAnsi="Arial" w:eastAsia="Arial" w:cs="Arial"/>
          <w:sz w:val="22"/>
          <w:szCs w:val="22"/>
        </w:rPr>
      </w:pPr>
    </w:p>
    <w:p w:rsidR="00236A45" w:rsidP="002930FC" w:rsidRDefault="00236A45" w14:paraId="60C1ED4F" w14:textId="55631AEB">
      <w:pPr>
        <w:jc w:val="both"/>
        <w:rPr>
          <w:rFonts w:ascii="Arial" w:hAnsi="Arial" w:eastAsia="Arial" w:cs="Arial"/>
          <w:sz w:val="22"/>
          <w:szCs w:val="22"/>
        </w:rPr>
      </w:pPr>
      <w:r w:rsidRPr="002930FC">
        <w:rPr>
          <w:rFonts w:ascii="Arial" w:hAnsi="Arial" w:eastAsia="Arial" w:cs="Arial"/>
          <w:sz w:val="22"/>
          <w:szCs w:val="22"/>
        </w:rPr>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w:t>
      </w:r>
      <w:r w:rsidRPr="002930FC" w:rsidR="0016594D">
        <w:rPr>
          <w:rFonts w:ascii="Arial" w:hAnsi="Arial" w:eastAsia="Arial" w:cs="Arial"/>
          <w:sz w:val="22"/>
          <w:szCs w:val="22"/>
        </w:rPr>
        <w:t>afiliada</w:t>
      </w:r>
      <w:r w:rsidRPr="002930FC">
        <w:rPr>
          <w:rFonts w:ascii="Arial" w:hAnsi="Arial" w:eastAsia="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rsidRPr="002930FC" w:rsidR="00FD3FAA" w:rsidP="002930FC" w:rsidRDefault="00FD3FAA" w14:paraId="085207A8" w14:textId="77777777">
      <w:pPr>
        <w:jc w:val="both"/>
        <w:rPr>
          <w:rFonts w:ascii="Arial" w:hAnsi="Arial" w:eastAsia="Arial" w:cs="Arial"/>
          <w:sz w:val="22"/>
          <w:szCs w:val="22"/>
        </w:rPr>
      </w:pPr>
    </w:p>
    <w:p w:rsidRPr="002930FC" w:rsidR="00236A45" w:rsidP="002930FC" w:rsidRDefault="00236A45" w14:paraId="18525852" w14:textId="1634327D">
      <w:pPr>
        <w:jc w:val="both"/>
        <w:rPr>
          <w:rFonts w:ascii="Arial" w:hAnsi="Arial" w:eastAsia="Arial" w:cs="Arial"/>
          <w:sz w:val="22"/>
          <w:szCs w:val="22"/>
        </w:rPr>
      </w:pPr>
      <w:r w:rsidRPr="002930FC">
        <w:rPr>
          <w:rFonts w:ascii="Arial" w:hAnsi="Arial" w:eastAsia="Arial" w:cs="Arial"/>
          <w:sz w:val="22"/>
          <w:szCs w:val="22"/>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w:t>
      </w:r>
      <w:proofErr w:type="spellStart"/>
      <w:r w:rsidRPr="002930FC">
        <w:rPr>
          <w:rFonts w:ascii="Arial" w:hAnsi="Arial" w:eastAsia="Arial" w:cs="Arial"/>
          <w:sz w:val="22"/>
          <w:szCs w:val="22"/>
        </w:rPr>
        <w:t>d</w:t>
      </w:r>
      <w:r w:rsidRPr="002930FC" w:rsidR="3E7DF0B8">
        <w:rPr>
          <w:rFonts w:ascii="Arial" w:hAnsi="Arial" w:eastAsia="Arial" w:cs="Arial"/>
          <w:sz w:val="22"/>
          <w:szCs w:val="22"/>
        </w:rPr>
        <w:t>la</w:t>
      </w:r>
      <w:proofErr w:type="spellEnd"/>
      <w:r w:rsidRPr="002930FC" w:rsidR="3E7DF0B8">
        <w:rPr>
          <w:rFonts w:ascii="Arial" w:hAnsi="Arial" w:eastAsia="Arial" w:cs="Arial"/>
          <w:sz w:val="22"/>
          <w:szCs w:val="22"/>
        </w:rPr>
        <w:t xml:space="preserve"> afiliada</w:t>
      </w:r>
      <w:r w:rsidRPr="002930FC">
        <w:rPr>
          <w:rFonts w:ascii="Arial" w:hAnsi="Arial" w:eastAsia="Arial" w:cs="Arial"/>
          <w:sz w:val="22"/>
          <w:szCs w:val="22"/>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rsidRPr="002930FC" w:rsidR="00C3670F" w:rsidP="002930FC" w:rsidRDefault="00C3670F" w14:paraId="7C6B9B7C" w14:textId="77777777">
      <w:pPr>
        <w:jc w:val="both"/>
        <w:rPr>
          <w:rFonts w:ascii="Arial" w:hAnsi="Arial" w:eastAsia="Arial" w:cs="Arial"/>
          <w:sz w:val="22"/>
          <w:szCs w:val="22"/>
        </w:rPr>
      </w:pPr>
    </w:p>
    <w:p w:rsidRPr="002930FC" w:rsidR="00236A45" w:rsidP="002930FC" w:rsidRDefault="00236A45" w14:paraId="348BC10C" w14:textId="77777777">
      <w:pPr>
        <w:jc w:val="both"/>
        <w:rPr>
          <w:rFonts w:ascii="Arial" w:hAnsi="Arial" w:eastAsia="Arial" w:cs="Arial"/>
          <w:sz w:val="22"/>
          <w:szCs w:val="22"/>
        </w:rPr>
      </w:pPr>
      <w:r w:rsidRPr="002930FC">
        <w:rPr>
          <w:rFonts w:ascii="Arial" w:hAnsi="Arial" w:eastAsia="Arial" w:cs="Arial"/>
          <w:sz w:val="22"/>
          <w:szCs w:val="22"/>
        </w:rPr>
        <w:t>En línea con lo expuesto y, teniendo en cuenta que la aseguradora se hace acreedora de la prima así se materialice o no el riesgo, es importante traer a colación la definición de prima:</w:t>
      </w:r>
    </w:p>
    <w:p w:rsidRPr="002930FC" w:rsidR="00C3670F" w:rsidP="002930FC" w:rsidRDefault="00C3670F" w14:paraId="6C851DD3" w14:textId="77777777">
      <w:pPr>
        <w:jc w:val="both"/>
        <w:rPr>
          <w:rFonts w:ascii="Arial" w:hAnsi="Arial" w:eastAsia="Arial" w:cs="Arial"/>
          <w:sz w:val="22"/>
          <w:szCs w:val="22"/>
        </w:rPr>
      </w:pPr>
    </w:p>
    <w:p w:rsidRPr="002930FC" w:rsidR="00236A45" w:rsidP="002930FC" w:rsidRDefault="00236A45" w14:paraId="0A92C995" w14:textId="77777777">
      <w:pPr>
        <w:ind w:left="708"/>
        <w:jc w:val="both"/>
        <w:rPr>
          <w:rFonts w:ascii="Arial" w:hAnsi="Arial" w:eastAsia="Arial" w:cs="Arial"/>
          <w:i/>
          <w:sz w:val="22"/>
          <w:szCs w:val="22"/>
        </w:rPr>
      </w:pPr>
      <w:r w:rsidRPr="002930FC">
        <w:rPr>
          <w:rFonts w:ascii="Arial" w:hAnsi="Arial" w:eastAsia="Arial" w:cs="Arial"/>
          <w:i/>
          <w:sz w:val="22"/>
          <w:szCs w:val="22"/>
        </w:rPr>
        <w:t xml:space="preserve">“La prima o precio del seguro, es la contraprestación a cargo del tomador y en favor de la aseguradora por el hecho de asumir el amparo y la obligación de indemnizar frente a la ocurrencia de un determinado siniestro” </w:t>
      </w:r>
      <w:r w:rsidRPr="002930FC">
        <w:rPr>
          <w:rStyle w:val="FootnoteReference"/>
          <w:rFonts w:ascii="Arial" w:hAnsi="Arial" w:eastAsia="Arial" w:cs="Arial"/>
          <w:i/>
          <w:iCs/>
          <w:sz w:val="22"/>
          <w:szCs w:val="22"/>
        </w:rPr>
        <w:footnoteReference w:id="1"/>
      </w:r>
    </w:p>
    <w:p w:rsidRPr="002930FC" w:rsidR="00C3670F" w:rsidP="002930FC" w:rsidRDefault="00C3670F" w14:paraId="7652B0E7" w14:textId="77777777">
      <w:pPr>
        <w:jc w:val="both"/>
        <w:rPr>
          <w:rFonts w:ascii="Arial" w:hAnsi="Arial" w:eastAsia="Arial" w:cs="Arial"/>
          <w:i/>
          <w:sz w:val="22"/>
          <w:szCs w:val="22"/>
        </w:rPr>
      </w:pPr>
    </w:p>
    <w:p w:rsidRPr="002930FC" w:rsidR="00236A45" w:rsidP="002930FC" w:rsidRDefault="00236A45" w14:paraId="4C756904" w14:textId="77777777">
      <w:pPr>
        <w:jc w:val="both"/>
        <w:rPr>
          <w:rFonts w:ascii="Arial" w:hAnsi="Arial" w:eastAsia="Arial" w:cs="Arial"/>
          <w:sz w:val="22"/>
          <w:szCs w:val="22"/>
        </w:rPr>
      </w:pPr>
      <w:r w:rsidRPr="002930FC">
        <w:rPr>
          <w:rFonts w:ascii="Arial" w:hAnsi="Arial" w:eastAsia="Arial" w:cs="Arial"/>
          <w:sz w:val="22"/>
          <w:szCs w:val="22"/>
        </w:rPr>
        <w:t xml:space="preserve">En virtud de ello, el fondo de pensiones quien funge como tomador del seguro, pagó a </w:t>
      </w:r>
      <w:r w:rsidRPr="002930FC">
        <w:rPr>
          <w:rFonts w:ascii="Arial" w:hAnsi="Arial" w:eastAsia="Arial" w:cs="Arial"/>
          <w:b/>
          <w:bCs/>
          <w:sz w:val="22"/>
          <w:szCs w:val="22"/>
        </w:rPr>
        <w:t xml:space="preserve">ALLIANZ SEGUROS DE VIDA S.A. </w:t>
      </w:r>
      <w:r w:rsidRPr="002930FC">
        <w:rPr>
          <w:rFonts w:ascii="Arial" w:hAnsi="Arial" w:eastAsia="Arial" w:cs="Arial"/>
          <w:sz w:val="22"/>
          <w:szCs w:val="22"/>
        </w:rPr>
        <w:t xml:space="preserve">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rsidRPr="002930FC" w:rsidR="00C3670F" w:rsidP="002930FC" w:rsidRDefault="00C3670F" w14:paraId="508B62FA" w14:textId="77777777">
      <w:pPr>
        <w:jc w:val="both"/>
        <w:rPr>
          <w:rFonts w:ascii="Arial" w:hAnsi="Arial" w:eastAsia="Arial" w:cs="Arial"/>
          <w:sz w:val="22"/>
          <w:szCs w:val="22"/>
        </w:rPr>
      </w:pPr>
    </w:p>
    <w:p w:rsidRPr="002930FC" w:rsidR="00236A45" w:rsidP="002930FC" w:rsidRDefault="00236A45" w14:paraId="7AE11101" w14:textId="77777777">
      <w:pPr>
        <w:jc w:val="both"/>
        <w:rPr>
          <w:rFonts w:ascii="Arial" w:hAnsi="Arial" w:eastAsia="Arial" w:cs="Arial"/>
          <w:sz w:val="22"/>
          <w:szCs w:val="22"/>
        </w:rPr>
      </w:pPr>
      <w:r w:rsidRPr="002930FC">
        <w:rPr>
          <w:rFonts w:ascii="Arial" w:hAnsi="Arial" w:eastAsia="Arial" w:cs="Arial"/>
          <w:sz w:val="22"/>
          <w:szCs w:val="22"/>
        </w:rPr>
        <w:t xml:space="preserve">Al respecto, el artículo 1070 del Código de Comercio señala lo siguiente:  </w:t>
      </w:r>
    </w:p>
    <w:p w:rsidRPr="002930FC" w:rsidR="00236A45" w:rsidP="002930FC" w:rsidRDefault="00236A45" w14:paraId="27563B4A" w14:textId="77777777">
      <w:pPr>
        <w:ind w:left="708"/>
        <w:jc w:val="both"/>
        <w:rPr>
          <w:rFonts w:ascii="Arial" w:hAnsi="Arial" w:eastAsia="Arial" w:cs="Arial"/>
          <w:i/>
          <w:sz w:val="22"/>
          <w:szCs w:val="22"/>
        </w:rPr>
      </w:pPr>
      <w:r w:rsidRPr="002930FC">
        <w:rPr>
          <w:rFonts w:ascii="Arial" w:hAnsi="Arial" w:cs="Arial"/>
          <w:i/>
          <w:sz w:val="22"/>
          <w:szCs w:val="22"/>
        </w:rPr>
        <w:br/>
      </w:r>
      <w:r w:rsidRPr="002930FC">
        <w:rPr>
          <w:rFonts w:ascii="Arial" w:hAnsi="Arial" w:eastAsia="Arial" w:cs="Arial"/>
          <w:b/>
          <w:bCs/>
          <w:i/>
          <w:sz w:val="22"/>
          <w:szCs w:val="22"/>
          <w:u w:val="single"/>
        </w:rPr>
        <w:t>“ARTÍCULO 1070. &lt;PRIMA DEVENGADA&gt;.</w:t>
      </w:r>
      <w:r w:rsidRPr="002930FC">
        <w:rPr>
          <w:rFonts w:ascii="Arial" w:hAnsi="Arial" w:eastAsia="Arial" w:cs="Arial"/>
          <w:i/>
          <w:sz w:val="22"/>
          <w:szCs w:val="22"/>
        </w:rPr>
        <w:t> Sin perjuicio de lo dispuesto en el artículo </w:t>
      </w:r>
      <w:hyperlink w:anchor="1119" r:id="rId10">
        <w:r w:rsidRPr="002930FC">
          <w:rPr>
            <w:rStyle w:val="Hyperlink"/>
            <w:rFonts w:ascii="Arial" w:hAnsi="Arial" w:eastAsia="Arial" w:cs="Arial"/>
            <w:i/>
            <w:iCs/>
            <w:color w:val="auto"/>
            <w:sz w:val="22"/>
            <w:szCs w:val="22"/>
          </w:rPr>
          <w:t>1119</w:t>
        </w:r>
      </w:hyperlink>
      <w:r w:rsidRPr="002930FC">
        <w:rPr>
          <w:rFonts w:ascii="Arial" w:hAnsi="Arial" w:eastAsia="Arial" w:cs="Arial"/>
          <w:i/>
          <w:sz w:val="22"/>
          <w:szCs w:val="22"/>
        </w:rPr>
        <w:t xml:space="preserve">, el asegurador devengará definitivamente la parte de la prima proporcional al tiempo corrido del riesgo (…)” </w:t>
      </w:r>
    </w:p>
    <w:p w:rsidRPr="002930FC" w:rsidR="00236A45" w:rsidP="002930FC" w:rsidRDefault="00236A45" w14:paraId="322D5D53" w14:textId="77777777">
      <w:pPr>
        <w:jc w:val="both"/>
        <w:rPr>
          <w:rFonts w:ascii="Arial" w:hAnsi="Arial" w:eastAsia="Arial" w:cs="Arial"/>
          <w:sz w:val="22"/>
          <w:szCs w:val="22"/>
        </w:rPr>
      </w:pPr>
    </w:p>
    <w:p w:rsidRPr="002930FC" w:rsidR="00236A45" w:rsidP="002930FC" w:rsidRDefault="00236A45" w14:paraId="11621205" w14:textId="77777777">
      <w:pPr>
        <w:jc w:val="both"/>
        <w:rPr>
          <w:rFonts w:ascii="Arial" w:hAnsi="Arial" w:eastAsia="Arial" w:cs="Arial"/>
          <w:sz w:val="22"/>
          <w:szCs w:val="22"/>
        </w:rPr>
      </w:pPr>
      <w:r w:rsidRPr="002930FC">
        <w:rPr>
          <w:rFonts w:ascii="Arial" w:hAnsi="Arial" w:eastAsia="Arial" w:cs="Arial"/>
          <w:sz w:val="22"/>
          <w:szCs w:val="22"/>
        </w:rPr>
        <w:t xml:space="preserve">Con fundamento en este último articulado, se concluye que del 02/05/1994 al 31/12/2000 la aseguradora devengó la prima como contraprestación de asumir el riesgo asegurado durante el lapso señalado. </w:t>
      </w:r>
    </w:p>
    <w:p w:rsidRPr="002930FC" w:rsidR="00C3670F" w:rsidP="002930FC" w:rsidRDefault="00C3670F" w14:paraId="357659D2" w14:textId="77777777">
      <w:pPr>
        <w:jc w:val="both"/>
        <w:rPr>
          <w:rFonts w:ascii="Arial" w:hAnsi="Arial" w:eastAsia="Arial" w:cs="Arial"/>
          <w:sz w:val="22"/>
          <w:szCs w:val="22"/>
        </w:rPr>
      </w:pPr>
    </w:p>
    <w:p w:rsidRPr="002930FC" w:rsidR="00236A45" w:rsidP="002930FC" w:rsidRDefault="00236A45" w14:paraId="6BC99BB9" w14:textId="77777777">
      <w:pPr>
        <w:jc w:val="both"/>
        <w:rPr>
          <w:rFonts w:ascii="Arial" w:hAnsi="Arial" w:eastAsia="Arial" w:cs="Arial"/>
          <w:sz w:val="22"/>
          <w:szCs w:val="22"/>
        </w:rPr>
      </w:pPr>
      <w:r w:rsidRPr="002930FC">
        <w:rPr>
          <w:rFonts w:ascii="Arial" w:hAnsi="Arial" w:eastAsia="Arial" w:cs="Arial"/>
          <w:sz w:val="22"/>
          <w:szCs w:val="22"/>
        </w:rPr>
        <w:t>En relación con el concepto de prima devengada, es considerable citar la definición que da el Dr. Hernán Fabio López Blanco:</w:t>
      </w:r>
    </w:p>
    <w:p w:rsidRPr="002930FC" w:rsidR="00C3670F" w:rsidP="002930FC" w:rsidRDefault="00C3670F" w14:paraId="4C776B80" w14:textId="77777777">
      <w:pPr>
        <w:jc w:val="both"/>
        <w:rPr>
          <w:rFonts w:ascii="Arial" w:hAnsi="Arial" w:eastAsia="Arial" w:cs="Arial"/>
          <w:sz w:val="22"/>
          <w:szCs w:val="22"/>
        </w:rPr>
      </w:pPr>
    </w:p>
    <w:p w:rsidRPr="002930FC" w:rsidR="00236A45" w:rsidP="002930FC" w:rsidRDefault="00236A45" w14:paraId="1F9F1258" w14:textId="77777777">
      <w:pPr>
        <w:ind w:left="708"/>
        <w:jc w:val="both"/>
        <w:rPr>
          <w:rFonts w:ascii="Arial" w:hAnsi="Arial" w:eastAsia="Arial" w:cs="Arial"/>
          <w:i/>
          <w:sz w:val="22"/>
          <w:szCs w:val="22"/>
        </w:rPr>
      </w:pPr>
      <w:r w:rsidRPr="002930FC">
        <w:rPr>
          <w:rFonts w:ascii="Arial" w:hAnsi="Arial" w:eastAsia="Arial" w:cs="Arial"/>
          <w:i/>
          <w:sz w:val="22"/>
          <w:szCs w:val="22"/>
        </w:rPr>
        <w:t xml:space="preserve">“Para comprender cabalmente el artículo 1068 del C. de Co. es necesario dar una breve noción del concepto de prima devengada que emplea dicha norma, </w:t>
      </w:r>
      <w:proofErr w:type="gramStart"/>
      <w:r w:rsidRPr="002930FC">
        <w:rPr>
          <w:rFonts w:ascii="Arial" w:hAnsi="Arial" w:eastAsia="Arial" w:cs="Arial"/>
          <w:i/>
          <w:sz w:val="22"/>
          <w:szCs w:val="22"/>
        </w:rPr>
        <w:t>puesto que</w:t>
      </w:r>
      <w:proofErr w:type="gramEnd"/>
      <w:r w:rsidRPr="002930FC">
        <w:rPr>
          <w:rFonts w:ascii="Arial" w:hAnsi="Arial" w:eastAsia="Arial" w:cs="Arial"/>
          <w:i/>
          <w:sz w:val="22"/>
          <w:szCs w:val="22"/>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rsidRPr="002930FC" w:rsidR="00C3670F" w:rsidP="002930FC" w:rsidRDefault="00C3670F" w14:paraId="3F5B6A07" w14:textId="77777777">
      <w:pPr>
        <w:jc w:val="both"/>
        <w:rPr>
          <w:rFonts w:ascii="Arial" w:hAnsi="Arial" w:eastAsia="Arial" w:cs="Arial"/>
          <w:i/>
          <w:sz w:val="22"/>
          <w:szCs w:val="22"/>
        </w:rPr>
      </w:pPr>
    </w:p>
    <w:p w:rsidR="00236A45" w:rsidP="002930FC" w:rsidRDefault="00236A45" w14:paraId="0203EAF0" w14:textId="77777777">
      <w:pPr>
        <w:jc w:val="both"/>
        <w:rPr>
          <w:rFonts w:ascii="Arial" w:hAnsi="Arial" w:eastAsia="Arial" w:cs="Arial"/>
          <w:sz w:val="22"/>
          <w:szCs w:val="22"/>
        </w:rPr>
      </w:pPr>
      <w:r w:rsidRPr="002930FC">
        <w:rPr>
          <w:rFonts w:ascii="Arial" w:hAnsi="Arial" w:eastAsia="Arial" w:cs="Arial"/>
          <w:sz w:val="22"/>
          <w:szCs w:val="22"/>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rsidRPr="002930FC" w:rsidR="00FD3FAA" w:rsidP="002930FC" w:rsidRDefault="00FD3FAA" w14:paraId="6AD16813" w14:textId="77777777">
      <w:pPr>
        <w:jc w:val="both"/>
        <w:rPr>
          <w:rFonts w:ascii="Arial" w:hAnsi="Arial" w:eastAsia="Arial" w:cs="Arial"/>
          <w:sz w:val="22"/>
          <w:szCs w:val="22"/>
        </w:rPr>
      </w:pPr>
    </w:p>
    <w:p w:rsidRPr="002930FC" w:rsidR="00236A45" w:rsidP="002930FC" w:rsidRDefault="00236A45" w14:paraId="42F6322B" w14:textId="77777777">
      <w:pPr>
        <w:jc w:val="both"/>
        <w:rPr>
          <w:rFonts w:ascii="Arial" w:hAnsi="Arial" w:eastAsia="Arial" w:cs="Arial"/>
          <w:sz w:val="22"/>
          <w:szCs w:val="22"/>
        </w:rPr>
      </w:pPr>
      <w:bookmarkStart w:name="_Hlk140314985" w:id="5"/>
      <w:r w:rsidRPr="002930FC">
        <w:rPr>
          <w:rFonts w:ascii="Arial" w:hAnsi="Arial" w:eastAsia="Arial" w:cs="Arial"/>
          <w:sz w:val="22"/>
          <w:szCs w:val="22"/>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rsidRPr="002930FC" w:rsidR="00C3670F" w:rsidP="002930FC" w:rsidRDefault="00C3670F" w14:paraId="51ECA26B" w14:textId="77777777">
      <w:pPr>
        <w:ind w:left="708"/>
        <w:jc w:val="both"/>
        <w:rPr>
          <w:rFonts w:ascii="Arial" w:hAnsi="Arial" w:eastAsia="Arial" w:cs="Arial"/>
          <w:sz w:val="22"/>
          <w:szCs w:val="22"/>
        </w:rPr>
      </w:pPr>
    </w:p>
    <w:bookmarkEnd w:id="5"/>
    <w:p w:rsidRPr="002930FC" w:rsidR="00236A45" w:rsidP="002930FC" w:rsidRDefault="00DA3B8F" w14:paraId="6F9FE263" w14:textId="2AFFD802">
      <w:pPr>
        <w:ind w:left="708"/>
        <w:jc w:val="both"/>
        <w:rPr>
          <w:rFonts w:ascii="Arial" w:hAnsi="Arial" w:eastAsia="Arial" w:cs="Arial"/>
          <w:i/>
          <w:sz w:val="22"/>
          <w:szCs w:val="22"/>
        </w:rPr>
      </w:pPr>
      <w:r w:rsidRPr="002930FC">
        <w:rPr>
          <w:rFonts w:ascii="Arial" w:hAnsi="Arial" w:eastAsia="Arial" w:cs="Arial"/>
          <w:i/>
          <w:sz w:val="22"/>
          <w:szCs w:val="22"/>
        </w:rPr>
        <w:t>“</w:t>
      </w:r>
      <w:r w:rsidRPr="002930FC" w:rsidR="00236A45">
        <w:rPr>
          <w:rFonts w:ascii="Arial" w:hAnsi="Arial" w:eastAsia="Arial" w:cs="Arial"/>
          <w:i/>
          <w:sz w:val="22"/>
          <w:szCs w:val="22"/>
        </w:rPr>
        <w:t xml:space="preserve">(...) el seguro es un contrato por virtud del cual una persona -el asegurador- se obliga a cambio de una prestación pecuniaria cierta que se denomina </w:t>
      </w:r>
      <w:r w:rsidRPr="002930FC">
        <w:rPr>
          <w:rFonts w:ascii="Arial" w:hAnsi="Arial" w:eastAsia="Arial" w:cs="Arial"/>
          <w:i/>
          <w:sz w:val="22"/>
          <w:szCs w:val="22"/>
        </w:rPr>
        <w:t>‘</w:t>
      </w:r>
      <w:r w:rsidRPr="002930FC" w:rsidR="00236A45">
        <w:rPr>
          <w:rFonts w:ascii="Arial" w:hAnsi="Arial" w:eastAsia="Arial" w:cs="Arial"/>
          <w:i/>
          <w:sz w:val="22"/>
          <w:szCs w:val="22"/>
        </w:rPr>
        <w:t>prima</w:t>
      </w:r>
      <w:r w:rsidRPr="002930FC">
        <w:rPr>
          <w:rFonts w:ascii="Arial" w:hAnsi="Arial" w:eastAsia="Arial" w:cs="Arial"/>
          <w:i/>
          <w:sz w:val="22"/>
          <w:szCs w:val="22"/>
        </w:rPr>
        <w:t>’</w:t>
      </w:r>
      <w:r w:rsidRPr="002930FC" w:rsidR="00236A45">
        <w:rPr>
          <w:rFonts w:ascii="Arial" w:hAnsi="Arial" w:eastAsia="Arial" w:cs="Arial"/>
          <w:i/>
          <w:sz w:val="22"/>
          <w:szCs w:val="22"/>
        </w:rPr>
        <w:t xml:space="preserve">, </w:t>
      </w:r>
      <w:r w:rsidRPr="002930FC" w:rsidR="00236A45">
        <w:rPr>
          <w:rFonts w:ascii="Arial" w:hAnsi="Arial" w:eastAsia="Arial" w:cs="Arial"/>
          <w:b/>
          <w:bCs/>
          <w:i/>
          <w:sz w:val="22"/>
          <w:szCs w:val="22"/>
        </w:rPr>
        <w:t xml:space="preserve">dentro de los límites pactados y ante la ocurrencia de un acontecimiento incierto </w:t>
      </w:r>
      <w:r w:rsidRPr="002930FC" w:rsidR="00236A45">
        <w:rPr>
          <w:rFonts w:ascii="Arial" w:hAnsi="Arial" w:eastAsia="Arial" w:cs="Arial"/>
          <w:b/>
          <w:bCs/>
          <w:i/>
          <w:sz w:val="22"/>
          <w:szCs w:val="22"/>
          <w:u w:val="single"/>
        </w:rPr>
        <w:t>cuyo riesgo ha sido objeto de cobertura</w:t>
      </w:r>
      <w:r w:rsidRPr="002930FC" w:rsidR="00236A45">
        <w:rPr>
          <w:rFonts w:ascii="Arial" w:hAnsi="Arial" w:eastAsia="Arial" w:cs="Arial"/>
          <w:i/>
          <w:sz w:val="22"/>
          <w:szCs w:val="22"/>
        </w:rPr>
        <w:t xml:space="preserve">, a indemnizar al </w:t>
      </w:r>
      <w:r w:rsidRPr="002930FC">
        <w:rPr>
          <w:rFonts w:ascii="Arial" w:hAnsi="Arial" w:eastAsia="Arial" w:cs="Arial"/>
          <w:i/>
          <w:sz w:val="22"/>
          <w:szCs w:val="22"/>
        </w:rPr>
        <w:t>‘</w:t>
      </w:r>
      <w:r w:rsidRPr="002930FC" w:rsidR="00236A45">
        <w:rPr>
          <w:rFonts w:ascii="Arial" w:hAnsi="Arial" w:eastAsia="Arial" w:cs="Arial"/>
          <w:i/>
          <w:sz w:val="22"/>
          <w:szCs w:val="22"/>
        </w:rPr>
        <w:t>asegurado</w:t>
      </w:r>
      <w:r w:rsidRPr="002930FC">
        <w:rPr>
          <w:rFonts w:ascii="Arial" w:hAnsi="Arial" w:eastAsia="Arial" w:cs="Arial"/>
          <w:i/>
          <w:sz w:val="22"/>
          <w:szCs w:val="22"/>
        </w:rPr>
        <w:t>’</w:t>
      </w:r>
      <w:r w:rsidRPr="002930FC" w:rsidR="00236A45">
        <w:rPr>
          <w:rFonts w:ascii="Arial" w:hAnsi="Arial" w:eastAsia="Arial" w:cs="Arial"/>
          <w:i/>
          <w:sz w:val="22"/>
          <w:szCs w:val="22"/>
        </w:rPr>
        <w:t xml:space="preserve"> los daños sufridos o, dado el caso, a satisfacer un capital o una renta cuya función, como se sabe, es la previsión, la capitalización y el ahorro (…)”</w:t>
      </w:r>
      <w:r w:rsidRPr="002930FC" w:rsidR="00236A45">
        <w:rPr>
          <w:rStyle w:val="FootnoteReference"/>
          <w:rFonts w:ascii="Arial" w:hAnsi="Arial" w:eastAsia="Arial" w:cs="Arial"/>
          <w:i/>
          <w:sz w:val="22"/>
          <w:szCs w:val="22"/>
        </w:rPr>
        <w:footnoteReference w:id="2"/>
      </w:r>
    </w:p>
    <w:p w:rsidRPr="002930FC" w:rsidR="00C3670F" w:rsidP="002930FC" w:rsidRDefault="00C3670F" w14:paraId="36100BE5" w14:textId="77777777">
      <w:pPr>
        <w:jc w:val="both"/>
        <w:rPr>
          <w:rFonts w:ascii="Arial" w:hAnsi="Arial" w:eastAsia="Arial" w:cs="Arial"/>
          <w:i/>
          <w:sz w:val="22"/>
          <w:szCs w:val="22"/>
        </w:rPr>
      </w:pPr>
    </w:p>
    <w:p w:rsidRPr="002930FC" w:rsidR="00236A45" w:rsidP="002930FC" w:rsidRDefault="00236A45" w14:paraId="5E29237A" w14:textId="77777777">
      <w:pPr>
        <w:jc w:val="both"/>
        <w:rPr>
          <w:rFonts w:ascii="Arial" w:hAnsi="Arial" w:eastAsia="Arial" w:cs="Arial"/>
          <w:sz w:val="22"/>
          <w:szCs w:val="22"/>
        </w:rPr>
      </w:pPr>
      <w:r w:rsidRPr="002930FC">
        <w:rPr>
          <w:rFonts w:ascii="Arial" w:hAnsi="Arial" w:eastAsia="Arial" w:cs="Arial"/>
          <w:sz w:val="22"/>
          <w:szCs w:val="22"/>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rsidRPr="002930FC" w:rsidR="00C3670F" w:rsidP="002930FC" w:rsidRDefault="00C3670F" w14:paraId="37B0D241" w14:textId="77777777">
      <w:pPr>
        <w:jc w:val="both"/>
        <w:rPr>
          <w:rFonts w:ascii="Arial" w:hAnsi="Arial" w:eastAsia="Arial" w:cs="Arial"/>
          <w:sz w:val="22"/>
          <w:szCs w:val="22"/>
        </w:rPr>
      </w:pPr>
    </w:p>
    <w:p w:rsidRPr="002930FC" w:rsidR="00236A45" w:rsidP="002930FC" w:rsidRDefault="00236A45" w14:paraId="7F5262E6" w14:textId="77777777">
      <w:pPr>
        <w:ind w:left="708"/>
        <w:jc w:val="both"/>
        <w:rPr>
          <w:rFonts w:ascii="Arial" w:hAnsi="Arial" w:eastAsia="Arial" w:cs="Arial"/>
          <w:i/>
          <w:sz w:val="22"/>
          <w:szCs w:val="22"/>
        </w:rPr>
      </w:pPr>
      <w:r w:rsidRPr="002930FC">
        <w:rPr>
          <w:rFonts w:ascii="Arial" w:hAnsi="Arial" w:eastAsia="Arial" w:cs="Arial"/>
          <w:i/>
          <w:sz w:val="22"/>
          <w:szCs w:val="22"/>
        </w:rPr>
        <w:t xml:space="preserve">“3.2.2.7. Pago de la prima. El pago de la prima, que corresponde a la administradora, </w:t>
      </w:r>
      <w:r w:rsidRPr="002930FC">
        <w:rPr>
          <w:rFonts w:ascii="Arial" w:hAnsi="Arial" w:eastAsia="Arial" w:cs="Arial"/>
          <w:b/>
          <w:bCs/>
          <w:i/>
          <w:sz w:val="22"/>
          <w:szCs w:val="22"/>
          <w:u w:val="single"/>
        </w:rPr>
        <w:t>se debe hacer en la forma que acuerden las partes</w:t>
      </w:r>
      <w:r w:rsidRPr="002930FC">
        <w:rPr>
          <w:rFonts w:ascii="Arial" w:hAnsi="Arial" w:eastAsia="Arial" w:cs="Arial"/>
          <w:i/>
          <w:sz w:val="22"/>
          <w:szCs w:val="22"/>
        </w:rPr>
        <w:t>”</w:t>
      </w:r>
    </w:p>
    <w:p w:rsidRPr="002930FC" w:rsidR="00C3670F" w:rsidP="002930FC" w:rsidRDefault="00C3670F" w14:paraId="3E5FBF0A" w14:textId="77777777">
      <w:pPr>
        <w:jc w:val="both"/>
        <w:rPr>
          <w:rFonts w:ascii="Arial" w:hAnsi="Arial" w:eastAsia="Arial" w:cs="Arial"/>
          <w:i/>
          <w:sz w:val="22"/>
          <w:szCs w:val="22"/>
        </w:rPr>
      </w:pPr>
    </w:p>
    <w:p w:rsidRPr="002930FC" w:rsidR="00236A45" w:rsidP="002930FC" w:rsidRDefault="00236A45" w14:paraId="6DEA5EEE" w14:textId="77777777">
      <w:pPr>
        <w:jc w:val="both"/>
        <w:rPr>
          <w:rFonts w:ascii="Arial" w:hAnsi="Arial" w:eastAsia="Arial" w:cs="Arial"/>
          <w:sz w:val="22"/>
          <w:szCs w:val="22"/>
        </w:rPr>
      </w:pPr>
      <w:r w:rsidRPr="002930FC">
        <w:rPr>
          <w:rFonts w:ascii="Arial" w:hAnsi="Arial" w:eastAsia="Arial" w:cs="Arial"/>
          <w:sz w:val="22"/>
          <w:szCs w:val="22"/>
        </w:rP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w:t>
      </w:r>
      <w:r w:rsidRPr="002930FC">
        <w:rPr>
          <w:rFonts w:ascii="Arial" w:hAnsi="Arial" w:eastAsia="Arial" w:cs="Arial"/>
          <w:b/>
          <w:bCs/>
          <w:sz w:val="22"/>
          <w:szCs w:val="22"/>
        </w:rPr>
        <w:t>ALLIANZ SEGUROS DE VIDA S.A.</w:t>
      </w:r>
      <w:r w:rsidRPr="002930FC">
        <w:rPr>
          <w:rFonts w:ascii="Arial" w:hAnsi="Arial" w:eastAsia="Arial" w:cs="Arial"/>
          <w:sz w:val="22"/>
          <w:szCs w:val="22"/>
        </w:rPr>
        <w:t xml:space="preserve"> se acordó el pago de la prima en los siguientes términos: </w:t>
      </w:r>
    </w:p>
    <w:p w:rsidRPr="002930FC" w:rsidR="00C3670F" w:rsidP="002930FC" w:rsidRDefault="00C3670F" w14:paraId="399BCC90" w14:textId="77777777">
      <w:pPr>
        <w:jc w:val="both"/>
        <w:rPr>
          <w:rFonts w:ascii="Arial" w:hAnsi="Arial" w:eastAsia="Arial" w:cs="Arial"/>
          <w:sz w:val="22"/>
          <w:szCs w:val="22"/>
        </w:rPr>
      </w:pPr>
    </w:p>
    <w:p w:rsidR="00236A45" w:rsidP="00FD3FAA" w:rsidRDefault="00236A45" w14:paraId="28ED58CA" w14:textId="77777777">
      <w:pPr>
        <w:ind w:left="284"/>
        <w:jc w:val="both"/>
        <w:rPr>
          <w:rFonts w:ascii="Arial" w:hAnsi="Arial" w:eastAsia="Arial" w:cs="Arial"/>
          <w:i/>
          <w:sz w:val="22"/>
          <w:szCs w:val="22"/>
        </w:rPr>
      </w:pPr>
      <w:r w:rsidRPr="002930FC">
        <w:rPr>
          <w:rFonts w:ascii="Arial" w:hAnsi="Arial" w:eastAsia="Arial" w:cs="Arial"/>
          <w:i/>
          <w:sz w:val="22"/>
          <w:szCs w:val="22"/>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rsidRPr="002930FC" w:rsidR="00FD3FAA" w:rsidP="00FD3FAA" w:rsidRDefault="00FD3FAA" w14:paraId="55D1AD74" w14:textId="77777777">
      <w:pPr>
        <w:ind w:left="284"/>
        <w:jc w:val="both"/>
        <w:rPr>
          <w:rFonts w:ascii="Arial" w:hAnsi="Arial" w:eastAsia="Arial" w:cs="Arial"/>
          <w:i/>
          <w:sz w:val="22"/>
          <w:szCs w:val="22"/>
        </w:rPr>
      </w:pPr>
    </w:p>
    <w:p w:rsidRPr="002930FC" w:rsidR="00236A45" w:rsidP="00FD3FAA" w:rsidRDefault="00236A45" w14:paraId="611100E4" w14:textId="77777777">
      <w:pPr>
        <w:ind w:left="284"/>
        <w:jc w:val="both"/>
        <w:rPr>
          <w:rFonts w:ascii="Arial" w:hAnsi="Arial" w:eastAsia="Arial" w:cs="Arial"/>
          <w:i/>
          <w:sz w:val="22"/>
          <w:szCs w:val="22"/>
        </w:rPr>
      </w:pPr>
      <w:r w:rsidRPr="002930FC">
        <w:rPr>
          <w:rFonts w:ascii="Arial" w:hAnsi="Arial" w:eastAsia="Arial" w:cs="Arial"/>
          <w:i/>
          <w:sz w:val="22"/>
          <w:szCs w:val="22"/>
        </w:rPr>
        <w:t xml:space="preserve">La mora en el pago de la prima dentro de las oportunidades indicadas producirá la terminación automática de la presente póliza. </w:t>
      </w:r>
    </w:p>
    <w:p w:rsidR="00FD3FAA" w:rsidP="00FD3FAA" w:rsidRDefault="00FD3FAA" w14:paraId="06A4145E" w14:textId="77777777">
      <w:pPr>
        <w:ind w:left="284"/>
        <w:jc w:val="both"/>
        <w:rPr>
          <w:rFonts w:ascii="Arial" w:hAnsi="Arial" w:eastAsia="Arial" w:cs="Arial"/>
          <w:i/>
          <w:sz w:val="22"/>
          <w:szCs w:val="22"/>
        </w:rPr>
      </w:pPr>
    </w:p>
    <w:p w:rsidRPr="002930FC" w:rsidR="00236A45" w:rsidP="00FD3FAA" w:rsidRDefault="00236A45" w14:paraId="3BE0A6A0" w14:textId="005637B7">
      <w:pPr>
        <w:ind w:left="284"/>
        <w:jc w:val="both"/>
        <w:rPr>
          <w:rFonts w:ascii="Arial" w:hAnsi="Arial" w:eastAsia="Arial" w:cs="Arial"/>
          <w:i/>
          <w:sz w:val="22"/>
          <w:szCs w:val="22"/>
        </w:rPr>
      </w:pPr>
      <w:r w:rsidRPr="002930FC">
        <w:rPr>
          <w:rFonts w:ascii="Arial" w:hAnsi="Arial" w:eastAsia="Arial" w:cs="Arial"/>
          <w:i/>
          <w:sz w:val="22"/>
          <w:szCs w:val="22"/>
        </w:rPr>
        <w:t xml:space="preserve">Durante el plazo de gracia se considerará el seguro en vigor </w:t>
      </w:r>
      <w:proofErr w:type="gramStart"/>
      <w:r w:rsidRPr="002930FC">
        <w:rPr>
          <w:rFonts w:ascii="Arial" w:hAnsi="Arial" w:eastAsia="Arial" w:cs="Arial"/>
          <w:i/>
          <w:sz w:val="22"/>
          <w:szCs w:val="22"/>
        </w:rPr>
        <w:t>y</w:t>
      </w:r>
      <w:proofErr w:type="gramEnd"/>
      <w:r w:rsidRPr="002930FC">
        <w:rPr>
          <w:rFonts w:ascii="Arial" w:hAnsi="Arial" w:eastAsia="Arial" w:cs="Arial"/>
          <w:i/>
          <w:sz w:val="22"/>
          <w:szCs w:val="22"/>
        </w:rPr>
        <w:t xml:space="preserve"> por consiguiente, si ocurre algún siniestro la compañía pagará la indemnización correspondiente, previa deducción de las primas causadas y pendientes de pago.”</w:t>
      </w:r>
    </w:p>
    <w:p w:rsidRPr="002930FC" w:rsidR="00C3670F" w:rsidP="002930FC" w:rsidRDefault="00C3670F" w14:paraId="0650DD6F" w14:textId="77777777">
      <w:pPr>
        <w:jc w:val="both"/>
        <w:rPr>
          <w:rFonts w:ascii="Arial" w:hAnsi="Arial" w:eastAsia="Arial" w:cs="Arial"/>
          <w:sz w:val="22"/>
          <w:szCs w:val="22"/>
        </w:rPr>
      </w:pPr>
    </w:p>
    <w:p w:rsidRPr="002930FC" w:rsidR="00236A45" w:rsidP="002930FC" w:rsidRDefault="00236A45" w14:paraId="27676BCF" w14:textId="29037FF7">
      <w:pPr>
        <w:jc w:val="both"/>
        <w:rPr>
          <w:rFonts w:ascii="Arial" w:hAnsi="Arial" w:eastAsia="Arial" w:cs="Arial"/>
          <w:sz w:val="22"/>
          <w:szCs w:val="22"/>
        </w:rPr>
      </w:pPr>
      <w:r w:rsidRPr="002930FC">
        <w:rPr>
          <w:rFonts w:ascii="Arial" w:hAnsi="Arial" w:eastAsia="Arial" w:cs="Arial"/>
          <w:sz w:val="22"/>
          <w:szCs w:val="22"/>
        </w:rPr>
        <w:t xml:space="preserve">De lo cual se concluye que (i) el pago de las primas acordado entre COLFONDOS S.A. como tomador del seguro y </w:t>
      </w:r>
      <w:r w:rsidRPr="002930FC">
        <w:rPr>
          <w:rFonts w:ascii="Arial" w:hAnsi="Arial" w:eastAsia="Arial" w:cs="Arial"/>
          <w:b/>
          <w:bCs/>
          <w:sz w:val="22"/>
          <w:szCs w:val="22"/>
        </w:rPr>
        <w:t>ALLIANZ SEGUROS DE VIDA S.A.</w:t>
      </w:r>
      <w:r w:rsidRPr="002930FC">
        <w:rPr>
          <w:rFonts w:ascii="Arial" w:hAnsi="Arial" w:eastAsia="Arial" w:cs="Arial"/>
          <w:sz w:val="22"/>
          <w:szCs w:val="22"/>
        </w:rPr>
        <w:t xml:space="preserve">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2930FC">
        <w:rPr>
          <w:rFonts w:ascii="Arial" w:hAnsi="Arial" w:eastAsia="Arial" w:cs="Arial"/>
          <w:sz w:val="22"/>
          <w:szCs w:val="22"/>
        </w:rPr>
        <w:t>ii</w:t>
      </w:r>
      <w:proofErr w:type="spellEnd"/>
      <w:r w:rsidRPr="002930FC">
        <w:rPr>
          <w:rFonts w:ascii="Arial" w:hAnsi="Arial" w:eastAsia="Arial" w:cs="Arial"/>
          <w:sz w:val="22"/>
          <w:szCs w:val="22"/>
        </w:rPr>
        <w:t xml:space="preserve">) El pago de la prima goza de autonomía de las partes y el hecho de que se haya pactado de cierta forma es válido. </w:t>
      </w:r>
    </w:p>
    <w:p w:rsidRPr="002930FC" w:rsidR="00236A45" w:rsidP="002930FC" w:rsidRDefault="00236A45" w14:paraId="1978D7C5" w14:textId="77777777">
      <w:pPr>
        <w:jc w:val="both"/>
        <w:rPr>
          <w:rFonts w:ascii="Arial" w:hAnsi="Arial" w:eastAsia="Arial" w:cs="Arial"/>
          <w:sz w:val="22"/>
          <w:szCs w:val="22"/>
        </w:rPr>
      </w:pPr>
      <w:r w:rsidRPr="002930FC">
        <w:rPr>
          <w:rFonts w:ascii="Arial" w:hAnsi="Arial" w:eastAsia="Arial" w:cs="Arial"/>
          <w:sz w:val="22"/>
          <w:szCs w:val="22"/>
        </w:rPr>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rsidRPr="002930FC" w:rsidR="00C3670F" w:rsidP="002930FC" w:rsidRDefault="00C3670F" w14:paraId="58C7CAC9" w14:textId="77777777">
      <w:pPr>
        <w:ind w:left="708"/>
        <w:jc w:val="both"/>
        <w:rPr>
          <w:rFonts w:ascii="Arial" w:hAnsi="Arial" w:eastAsia="Arial" w:cs="Arial"/>
          <w:sz w:val="22"/>
          <w:szCs w:val="22"/>
        </w:rPr>
      </w:pPr>
    </w:p>
    <w:p w:rsidRPr="002930FC" w:rsidR="00236A45" w:rsidP="00FD3FAA" w:rsidRDefault="00236A45" w14:paraId="5D2F1EE6" w14:textId="13675B9A">
      <w:pPr>
        <w:ind w:left="284"/>
        <w:jc w:val="both"/>
        <w:rPr>
          <w:rFonts w:ascii="Arial" w:hAnsi="Arial" w:eastAsia="Arial" w:cs="Arial"/>
          <w:b/>
          <w:i/>
          <w:sz w:val="22"/>
          <w:szCs w:val="22"/>
        </w:rPr>
      </w:pPr>
      <w:r w:rsidRPr="002930FC">
        <w:rPr>
          <w:rFonts w:ascii="Arial" w:hAnsi="Arial" w:eastAsia="Arial" w:cs="Arial"/>
          <w:b/>
          <w:i/>
          <w:sz w:val="22"/>
          <w:szCs w:val="22"/>
        </w:rPr>
        <w:t xml:space="preserve">“(…) ¿Al decretarse la nulidad de la afiliación o ineficacia del traslado y ordena la devolución de recursos, se deben respetar las restituciones mutuas y excluir las sumas que por concepto de prima de seguro previsional fueron sufragadas a favor </w:t>
      </w:r>
      <w:proofErr w:type="spellStart"/>
      <w:r w:rsidRPr="002930FC">
        <w:rPr>
          <w:rFonts w:ascii="Arial" w:hAnsi="Arial" w:eastAsia="Arial" w:cs="Arial"/>
          <w:b/>
          <w:i/>
          <w:sz w:val="22"/>
          <w:szCs w:val="22"/>
        </w:rPr>
        <w:t>d</w:t>
      </w:r>
      <w:r w:rsidRPr="002930FC" w:rsidR="3E7DF0B8">
        <w:rPr>
          <w:rFonts w:ascii="Arial" w:hAnsi="Arial" w:eastAsia="Arial" w:cs="Arial"/>
          <w:b/>
          <w:i/>
          <w:sz w:val="22"/>
          <w:szCs w:val="22"/>
        </w:rPr>
        <w:t>la</w:t>
      </w:r>
      <w:proofErr w:type="spellEnd"/>
      <w:r w:rsidRPr="002930FC" w:rsidR="3E7DF0B8">
        <w:rPr>
          <w:rFonts w:ascii="Arial" w:hAnsi="Arial" w:eastAsia="Arial" w:cs="Arial"/>
          <w:b/>
          <w:i/>
          <w:sz w:val="22"/>
          <w:szCs w:val="22"/>
        </w:rPr>
        <w:t xml:space="preserve"> afiliada</w:t>
      </w:r>
      <w:r w:rsidRPr="002930FC">
        <w:rPr>
          <w:rFonts w:ascii="Arial" w:hAnsi="Arial" w:eastAsia="Arial" w:cs="Arial"/>
          <w:b/>
          <w:i/>
          <w:sz w:val="22"/>
          <w:szCs w:val="22"/>
        </w:rPr>
        <w:t xml:space="preserve"> mientras estuvo vigente su afiliación, dado que la compañía aseguradora mantuvo la cobertura de los riesgos de invalidez y muerte de su asegurado durante la vigencia del seguro, y además por cuanto opero la figura de la prima devengada?”</w:t>
      </w:r>
    </w:p>
    <w:p w:rsidRPr="002930FC" w:rsidR="00C3670F" w:rsidP="002930FC" w:rsidRDefault="00C3670F" w14:paraId="4645F3D6" w14:textId="77777777">
      <w:pPr>
        <w:jc w:val="both"/>
        <w:rPr>
          <w:rFonts w:ascii="Arial" w:hAnsi="Arial" w:eastAsia="Arial" w:cs="Arial"/>
          <w:sz w:val="22"/>
          <w:szCs w:val="22"/>
        </w:rPr>
      </w:pPr>
    </w:p>
    <w:p w:rsidRPr="002930FC" w:rsidR="00236A45" w:rsidP="002930FC" w:rsidRDefault="00236A45" w14:paraId="5A56A2BF" w14:textId="03BB5F5C">
      <w:pPr>
        <w:jc w:val="both"/>
        <w:rPr>
          <w:rFonts w:ascii="Arial" w:hAnsi="Arial" w:eastAsia="Arial" w:cs="Arial"/>
          <w:sz w:val="22"/>
          <w:szCs w:val="22"/>
        </w:rPr>
      </w:pPr>
      <w:r w:rsidRPr="002930FC">
        <w:rPr>
          <w:rFonts w:ascii="Arial" w:hAnsi="Arial" w:eastAsia="Arial" w:cs="Arial"/>
          <w:sz w:val="22"/>
          <w:szCs w:val="22"/>
        </w:rPr>
        <w:t xml:space="preserve">Para lo cual, la Superintendencia Financia de Colombia respondió lo siguiente: </w:t>
      </w:r>
    </w:p>
    <w:p w:rsidRPr="002930FC" w:rsidR="00C3670F" w:rsidP="002930FC" w:rsidRDefault="00C3670F" w14:paraId="4108AE10" w14:textId="77777777">
      <w:pPr>
        <w:jc w:val="both"/>
        <w:rPr>
          <w:rFonts w:ascii="Arial" w:hAnsi="Arial" w:eastAsia="Arial" w:cs="Arial"/>
          <w:sz w:val="22"/>
          <w:szCs w:val="22"/>
        </w:rPr>
      </w:pPr>
    </w:p>
    <w:p w:rsidRPr="002930FC" w:rsidR="00236A45" w:rsidP="00FD3FAA" w:rsidRDefault="00236A45" w14:paraId="62542E65" w14:textId="77777777">
      <w:pPr>
        <w:ind w:left="284"/>
        <w:jc w:val="both"/>
        <w:rPr>
          <w:rFonts w:ascii="Arial" w:hAnsi="Arial" w:eastAsia="Arial" w:cs="Arial"/>
          <w:i/>
          <w:sz w:val="22"/>
          <w:szCs w:val="22"/>
        </w:rPr>
      </w:pPr>
      <w:r w:rsidRPr="002930FC">
        <w:rPr>
          <w:rFonts w:ascii="Arial" w:hAnsi="Arial" w:eastAsia="Arial" w:cs="Arial"/>
          <w:i/>
          <w:sz w:val="22"/>
          <w:szCs w:val="22"/>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p>
    <w:p w:rsidRPr="002930FC" w:rsidR="00C3670F" w:rsidP="002930FC" w:rsidRDefault="00C3670F" w14:paraId="7E08510F" w14:textId="77777777">
      <w:pPr>
        <w:jc w:val="both"/>
        <w:rPr>
          <w:rFonts w:ascii="Arial" w:hAnsi="Arial" w:eastAsia="Arial" w:cs="Arial"/>
          <w:sz w:val="22"/>
          <w:szCs w:val="22"/>
        </w:rPr>
      </w:pPr>
    </w:p>
    <w:p w:rsidRPr="002930FC" w:rsidR="00236A45" w:rsidP="002930FC" w:rsidRDefault="00236A45" w14:paraId="4CACE46F" w14:textId="050A7A73">
      <w:pPr>
        <w:jc w:val="both"/>
        <w:rPr>
          <w:rFonts w:ascii="Arial" w:hAnsi="Arial" w:eastAsia="Arial" w:cs="Arial"/>
          <w:sz w:val="22"/>
          <w:szCs w:val="22"/>
        </w:rPr>
      </w:pPr>
      <w:r w:rsidRPr="002930FC">
        <w:rPr>
          <w:rFonts w:ascii="Arial" w:hAnsi="Arial" w:eastAsia="Arial" w:cs="Arial"/>
          <w:sz w:val="22"/>
          <w:szCs w:val="22"/>
        </w:rPr>
        <w:t>Concluyendo así, que en virtud de una la declaratoria de nulidad de la afiliación o ineficacia del trasladar, solo sería posible trasladar los siguientes conceptos:</w:t>
      </w:r>
    </w:p>
    <w:p w:rsidRPr="002930FC" w:rsidR="00236A45" w:rsidP="002930FC" w:rsidRDefault="00236A45" w14:paraId="1FC44DC5" w14:textId="77777777">
      <w:pPr>
        <w:jc w:val="both"/>
        <w:rPr>
          <w:rFonts w:ascii="Arial" w:hAnsi="Arial" w:eastAsia="Arial" w:cs="Arial"/>
          <w:sz w:val="22"/>
          <w:szCs w:val="22"/>
        </w:rPr>
      </w:pPr>
    </w:p>
    <w:p w:rsidRPr="002930FC" w:rsidR="00236A45" w:rsidP="002930FC" w:rsidRDefault="00236A45" w14:paraId="48E83111" w14:textId="77777777">
      <w:pPr>
        <w:jc w:val="both"/>
        <w:rPr>
          <w:rFonts w:ascii="Arial" w:hAnsi="Arial" w:eastAsia="Arial" w:cs="Arial"/>
          <w:sz w:val="22"/>
          <w:szCs w:val="22"/>
        </w:rPr>
      </w:pPr>
      <w:r w:rsidRPr="002930FC">
        <w:rPr>
          <w:rFonts w:ascii="Arial" w:hAnsi="Arial" w:cs="Arial"/>
          <w:noProof/>
          <w:sz w:val="22"/>
          <w:szCs w:val="22"/>
        </w:rPr>
        <w:drawing>
          <wp:inline distT="0" distB="0" distL="0" distR="0" wp14:anchorId="7AD83998" wp14:editId="4A65337A">
            <wp:extent cx="43338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4333875" cy="809625"/>
                    </a:xfrm>
                    <a:prstGeom prst="rect">
                      <a:avLst/>
                    </a:prstGeom>
                  </pic:spPr>
                </pic:pic>
              </a:graphicData>
            </a:graphic>
          </wp:inline>
        </w:drawing>
      </w:r>
    </w:p>
    <w:p w:rsidRPr="002930FC" w:rsidR="00236A45" w:rsidP="002930FC" w:rsidRDefault="00236A45" w14:paraId="0EAF435A" w14:textId="77777777">
      <w:pPr>
        <w:jc w:val="both"/>
        <w:rPr>
          <w:rFonts w:ascii="Arial" w:hAnsi="Arial" w:eastAsia="Arial" w:cs="Arial"/>
          <w:sz w:val="22"/>
          <w:szCs w:val="22"/>
        </w:rPr>
      </w:pPr>
    </w:p>
    <w:p w:rsidRPr="002930FC" w:rsidR="00236A45" w:rsidP="002930FC" w:rsidRDefault="00236A45" w14:paraId="74B795EE" w14:textId="77777777">
      <w:pPr>
        <w:jc w:val="both"/>
        <w:rPr>
          <w:rFonts w:ascii="Arial" w:hAnsi="Arial" w:eastAsia="Arial" w:cs="Arial"/>
          <w:sz w:val="22"/>
          <w:szCs w:val="22"/>
        </w:rPr>
      </w:pPr>
      <w:r w:rsidRPr="002930FC">
        <w:rPr>
          <w:rFonts w:ascii="Arial" w:hAnsi="Arial" w:eastAsia="Arial" w:cs="Arial"/>
          <w:sz w:val="22"/>
          <w:szCs w:val="22"/>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rsidRPr="002930FC" w:rsidR="00C3670F" w:rsidP="002930FC" w:rsidRDefault="00C3670F" w14:paraId="3B050CEA" w14:textId="77777777">
      <w:pPr>
        <w:jc w:val="both"/>
        <w:rPr>
          <w:rFonts w:ascii="Arial" w:hAnsi="Arial" w:eastAsia="Arial" w:cs="Arial"/>
          <w:sz w:val="22"/>
          <w:szCs w:val="22"/>
        </w:rPr>
      </w:pPr>
    </w:p>
    <w:p w:rsidRPr="002930FC" w:rsidR="00236A45" w:rsidP="002930FC" w:rsidRDefault="00236A45" w14:paraId="0ABCA6F6" w14:textId="77777777">
      <w:pPr>
        <w:jc w:val="both"/>
        <w:rPr>
          <w:rFonts w:ascii="Arial" w:hAnsi="Arial" w:eastAsia="Arial" w:cs="Arial"/>
          <w:sz w:val="22"/>
          <w:szCs w:val="22"/>
        </w:rPr>
      </w:pPr>
      <w:r w:rsidRPr="002930FC">
        <w:rPr>
          <w:rFonts w:ascii="Arial" w:hAnsi="Arial" w:eastAsia="Arial" w:cs="Arial"/>
          <w:sz w:val="22"/>
          <w:szCs w:val="22"/>
        </w:rPr>
        <w:t xml:space="preserve">Finalmente, se precisa que del Decreto 2555 del 2010 por el cual se recogen y reexpiden las normas en materia del sector financiero, asegurador y del mercado de valores y se dictan otras disposiciones en su capítulo 6 denominado seguros previsionales de invalidez y sobrevivencia se infiere que al seguro previsional se aplican las normas contempladas en el Código de Comercio de cara a la prima devengada y tan sentido, es aplicable a dicho seguro el artículo 1070 del Co. Co. </w:t>
      </w:r>
    </w:p>
    <w:p w:rsidRPr="002930FC" w:rsidR="00C3670F" w:rsidP="002930FC" w:rsidRDefault="00C3670F" w14:paraId="1CCAA884" w14:textId="77777777">
      <w:pPr>
        <w:jc w:val="both"/>
        <w:rPr>
          <w:rFonts w:ascii="Arial" w:hAnsi="Arial" w:eastAsia="Arial" w:cs="Arial"/>
          <w:sz w:val="22"/>
          <w:szCs w:val="22"/>
        </w:rPr>
      </w:pPr>
    </w:p>
    <w:p w:rsidRPr="002930FC" w:rsidR="00236A45" w:rsidP="002930FC" w:rsidRDefault="00236A45" w14:paraId="65188333" w14:textId="650FA15E">
      <w:pPr>
        <w:jc w:val="both"/>
        <w:rPr>
          <w:rFonts w:ascii="Arial" w:hAnsi="Arial" w:eastAsia="Arial" w:cs="Arial"/>
          <w:sz w:val="22"/>
          <w:szCs w:val="22"/>
        </w:rPr>
      </w:pPr>
      <w:r w:rsidRPr="002930FC">
        <w:rPr>
          <w:rFonts w:ascii="Arial" w:hAnsi="Arial" w:eastAsia="Arial" w:cs="Arial"/>
          <w:sz w:val="22"/>
          <w:szCs w:val="22"/>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l</w:t>
      </w:r>
      <w:r w:rsidRPr="002930FC" w:rsidR="00346E1A">
        <w:rPr>
          <w:rFonts w:ascii="Arial" w:hAnsi="Arial" w:eastAsia="Arial" w:cs="Arial"/>
          <w:sz w:val="22"/>
          <w:szCs w:val="22"/>
        </w:rPr>
        <w:t>a</w:t>
      </w:r>
      <w:r w:rsidRPr="002930FC">
        <w:rPr>
          <w:rFonts w:ascii="Arial" w:hAnsi="Arial" w:eastAsia="Arial" w:cs="Arial"/>
          <w:sz w:val="22"/>
          <w:szCs w:val="22"/>
        </w:rPr>
        <w:t xml:space="preserve"> </w:t>
      </w:r>
      <w:r w:rsidRPr="002930FC" w:rsidR="0016594D">
        <w:rPr>
          <w:rFonts w:ascii="Arial" w:hAnsi="Arial" w:eastAsia="Arial" w:cs="Arial"/>
          <w:sz w:val="22"/>
          <w:szCs w:val="22"/>
        </w:rPr>
        <w:t>afiliada</w:t>
      </w:r>
      <w:r w:rsidRPr="002930FC">
        <w:rPr>
          <w:rFonts w:ascii="Arial" w:hAnsi="Arial" w:eastAsia="Arial" w:cs="Arial"/>
          <w:sz w:val="22"/>
          <w:szCs w:val="22"/>
        </w:rPr>
        <w:t xml:space="preserve">. </w:t>
      </w:r>
    </w:p>
    <w:p w:rsidRPr="002930FC" w:rsidR="00C3670F" w:rsidP="002930FC" w:rsidRDefault="00C3670F" w14:paraId="5B266F8D" w14:textId="77777777">
      <w:pPr>
        <w:jc w:val="both"/>
        <w:rPr>
          <w:rFonts w:ascii="Arial" w:hAnsi="Arial" w:eastAsia="Arial" w:cs="Arial"/>
          <w:sz w:val="22"/>
          <w:szCs w:val="22"/>
        </w:rPr>
      </w:pPr>
    </w:p>
    <w:p w:rsidRPr="002930FC" w:rsidR="00236A45" w:rsidP="002930FC" w:rsidRDefault="00236A45" w14:paraId="3707C858" w14:textId="788FA164">
      <w:pPr>
        <w:jc w:val="both"/>
        <w:rPr>
          <w:rFonts w:ascii="Arial" w:hAnsi="Arial" w:eastAsia="Arial" w:cs="Arial"/>
          <w:sz w:val="22"/>
          <w:szCs w:val="22"/>
        </w:rPr>
      </w:pPr>
      <w:r w:rsidRPr="002930FC">
        <w:rPr>
          <w:rFonts w:ascii="Arial" w:hAnsi="Arial" w:eastAsia="Arial" w:cs="Arial"/>
          <w:sz w:val="22"/>
          <w:szCs w:val="22"/>
        </w:rPr>
        <w:t xml:space="preserve">En conclusión, </w:t>
      </w:r>
      <w:r w:rsidRPr="002930FC">
        <w:rPr>
          <w:rFonts w:ascii="Arial" w:hAnsi="Arial" w:eastAsia="Arial" w:cs="Arial"/>
          <w:b/>
          <w:bCs/>
          <w:sz w:val="22"/>
          <w:szCs w:val="22"/>
        </w:rPr>
        <w:t>ALLIANZ SEGUROS DE VIDA S.A</w:t>
      </w:r>
      <w:r w:rsidRPr="002930FC">
        <w:rPr>
          <w:rFonts w:ascii="Arial" w:hAnsi="Arial" w:eastAsia="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w:t>
      </w:r>
      <w:r w:rsidRPr="002930FC" w:rsidR="0016594D">
        <w:rPr>
          <w:rFonts w:ascii="Arial" w:hAnsi="Arial" w:eastAsia="Arial" w:cs="Arial"/>
          <w:sz w:val="22"/>
          <w:szCs w:val="22"/>
        </w:rPr>
        <w:t>afiliada</w:t>
      </w:r>
      <w:r w:rsidRPr="002930FC">
        <w:rPr>
          <w:rFonts w:ascii="Arial" w:hAnsi="Arial" w:eastAsia="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rsidRPr="002930FC" w:rsidR="00C3670F" w:rsidP="002930FC" w:rsidRDefault="00C3670F" w14:paraId="4689CDCD" w14:textId="77777777">
      <w:pPr>
        <w:jc w:val="both"/>
        <w:rPr>
          <w:rFonts w:ascii="Arial" w:hAnsi="Arial" w:eastAsia="Arial" w:cs="Arial"/>
          <w:sz w:val="22"/>
          <w:szCs w:val="22"/>
        </w:rPr>
      </w:pPr>
    </w:p>
    <w:p w:rsidRPr="002930FC" w:rsidR="00D036B8" w:rsidP="002930FC" w:rsidRDefault="00D036B8" w14:paraId="0CD646F6" w14:textId="77777777">
      <w:pPr>
        <w:pStyle w:val="ListParagraph"/>
        <w:numPr>
          <w:ilvl w:val="0"/>
          <w:numId w:val="5"/>
        </w:numPr>
        <w:spacing w:line="240" w:lineRule="auto"/>
        <w:rPr>
          <w:b/>
          <w:bCs/>
          <w:color w:val="auto"/>
          <w:u w:val="single"/>
        </w:rPr>
      </w:pPr>
      <w:r w:rsidRPr="002930FC">
        <w:rPr>
          <w:b/>
          <w:bCs/>
          <w:color w:val="auto"/>
          <w:u w:val="single"/>
        </w:rPr>
        <w:t>INEXISTENCIA DE OBLIGACIÓN A CARGO DE ALLIANZ SEGUROS DE VIDA S.A. POR CUANTO LA PRIMA DEBE PAGARSE CON LOS RECURSO PROPIOS DE LA AFP CUANDO SE DECLARA LA INEFICACIA DE TRASLADO.</w:t>
      </w:r>
    </w:p>
    <w:p w:rsidRPr="002930FC" w:rsidR="00D036B8" w:rsidP="002930FC" w:rsidRDefault="00D036B8" w14:paraId="136CF242" w14:textId="77777777">
      <w:pPr>
        <w:jc w:val="both"/>
        <w:rPr>
          <w:rFonts w:ascii="Arial" w:hAnsi="Arial" w:eastAsia="Arial" w:cs="Arial"/>
          <w:sz w:val="22"/>
          <w:szCs w:val="22"/>
        </w:rPr>
      </w:pPr>
    </w:p>
    <w:p w:rsidRPr="002930FC" w:rsidR="00D036B8" w:rsidP="002930FC" w:rsidRDefault="00D036B8" w14:paraId="55968BDE" w14:textId="77777777">
      <w:pPr>
        <w:jc w:val="both"/>
        <w:rPr>
          <w:rFonts w:ascii="Arial" w:hAnsi="Arial" w:eastAsia="Arial" w:cs="Arial"/>
          <w:sz w:val="22"/>
          <w:szCs w:val="22"/>
        </w:rPr>
      </w:pPr>
      <w:r w:rsidRPr="002930FC">
        <w:rPr>
          <w:rFonts w:ascii="Arial" w:hAnsi="Arial" w:eastAsia="Arial" w:cs="Arial"/>
          <w:sz w:val="22"/>
          <w:szCs w:val="22"/>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w:t>
      </w:r>
    </w:p>
    <w:p w:rsidRPr="002930FC" w:rsidR="00C3670F" w:rsidP="002930FC" w:rsidRDefault="00C3670F" w14:paraId="5DB18284" w14:textId="77777777">
      <w:pPr>
        <w:jc w:val="both"/>
        <w:rPr>
          <w:rFonts w:ascii="Arial" w:hAnsi="Arial" w:eastAsia="Arial" w:cs="Arial"/>
          <w:sz w:val="22"/>
          <w:szCs w:val="22"/>
        </w:rPr>
      </w:pPr>
    </w:p>
    <w:p w:rsidRPr="002930FC" w:rsidR="00D036B8" w:rsidP="002930FC" w:rsidRDefault="00D036B8" w14:paraId="605A53C1" w14:textId="77777777">
      <w:pPr>
        <w:jc w:val="both"/>
        <w:rPr>
          <w:rFonts w:ascii="Arial" w:hAnsi="Arial" w:eastAsia="Arial" w:cs="Arial"/>
          <w:sz w:val="22"/>
          <w:szCs w:val="22"/>
        </w:rPr>
      </w:pPr>
      <w:r w:rsidRPr="002930FC">
        <w:rPr>
          <w:rFonts w:ascii="Arial" w:hAnsi="Arial" w:eastAsia="Arial" w:cs="Arial"/>
          <w:kern w:val="2"/>
          <w:sz w:val="22"/>
          <w:szCs w:val="22"/>
        </w:rPr>
        <w:t xml:space="preserve">Ahora bien, previo a exponer los pronunciamientos de la CSJ -Sala de casación Laboral respecto de las consecuencias que conlleva la declaratoria de la ineficacia de traslado, es menester precisar que </w:t>
      </w:r>
      <w:r w:rsidRPr="002930FC">
        <w:rPr>
          <w:rFonts w:ascii="Arial" w:hAnsi="Arial" w:eastAsia="Arial" w:cs="Arial"/>
          <w:sz w:val="22"/>
          <w:szCs w:val="22"/>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2930FC" w:rsidR="00C3670F" w:rsidP="002930FC" w:rsidRDefault="00C3670F" w14:paraId="6B94F1C6" w14:textId="77777777">
      <w:pPr>
        <w:jc w:val="both"/>
        <w:rPr>
          <w:rFonts w:ascii="Arial" w:hAnsi="Arial" w:eastAsia="Arial" w:cs="Arial"/>
          <w:sz w:val="22"/>
          <w:szCs w:val="22"/>
        </w:rPr>
      </w:pPr>
    </w:p>
    <w:p w:rsidRPr="002930FC" w:rsidR="00D036B8" w:rsidP="002930FC" w:rsidRDefault="00D036B8" w14:paraId="701E9AB0" w14:textId="77777777">
      <w:pPr>
        <w:jc w:val="both"/>
        <w:rPr>
          <w:rFonts w:ascii="Arial" w:hAnsi="Arial" w:eastAsia="Arial" w:cs="Arial"/>
          <w:sz w:val="22"/>
          <w:szCs w:val="22"/>
        </w:rPr>
      </w:pPr>
      <w:r w:rsidRPr="002930FC">
        <w:rPr>
          <w:rFonts w:ascii="Arial" w:hAnsi="Arial" w:eastAsia="Arial" w:cs="Arial"/>
          <w:sz w:val="22"/>
          <w:szCs w:val="22"/>
        </w:rPr>
        <w:t>Al respecto, la CSJ en sentencia SL2877-2020 señaló que:</w:t>
      </w:r>
    </w:p>
    <w:p w:rsidRPr="002930FC" w:rsidR="00C3670F" w:rsidP="002930FC" w:rsidRDefault="00C3670F" w14:paraId="0B29A86A" w14:textId="77777777">
      <w:pPr>
        <w:jc w:val="both"/>
        <w:rPr>
          <w:rFonts w:ascii="Arial" w:hAnsi="Arial" w:eastAsia="Arial" w:cs="Arial"/>
          <w:sz w:val="22"/>
          <w:szCs w:val="22"/>
        </w:rPr>
      </w:pPr>
    </w:p>
    <w:p w:rsidRPr="002930FC" w:rsidR="00D036B8" w:rsidP="002930FC" w:rsidRDefault="00D036B8" w14:paraId="563C421E" w14:textId="77777777">
      <w:pPr>
        <w:ind w:left="708"/>
        <w:jc w:val="both"/>
        <w:rPr>
          <w:rFonts w:ascii="Arial" w:hAnsi="Arial" w:eastAsia="Arial" w:cs="Arial"/>
          <w:i/>
          <w:sz w:val="22"/>
          <w:szCs w:val="22"/>
        </w:rPr>
      </w:pPr>
      <w:r w:rsidRPr="002930FC">
        <w:rPr>
          <w:rFonts w:ascii="Arial" w:hAnsi="Arial" w:eastAsia="Arial" w:cs="Arial"/>
          <w:i/>
          <w:sz w:val="22"/>
          <w:szCs w:val="22"/>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2930FC">
        <w:rPr>
          <w:rFonts w:ascii="Arial" w:hAnsi="Arial" w:eastAsia="Arial" w:cs="Arial"/>
          <w:b/>
          <w:bCs/>
          <w:i/>
          <w:sz w:val="22"/>
          <w:szCs w:val="22"/>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2930FC">
        <w:rPr>
          <w:rFonts w:ascii="Arial" w:hAnsi="Arial" w:eastAsia="Arial" w:cs="Arial"/>
          <w:i/>
          <w:sz w:val="22"/>
          <w:szCs w:val="22"/>
        </w:rPr>
        <w:t>pues, desde el nacimiento del acto ineficaz, estos recursos han debido ingresar al RPM administrado por Colpensiones (…)” (Negrilla y subrayado por fuera del texto original).</w:t>
      </w:r>
    </w:p>
    <w:p w:rsidRPr="002930FC" w:rsidR="00C3670F" w:rsidP="002930FC" w:rsidRDefault="00C3670F" w14:paraId="0EE2C48F" w14:textId="77777777">
      <w:pPr>
        <w:jc w:val="both"/>
        <w:rPr>
          <w:rFonts w:ascii="Arial" w:hAnsi="Arial" w:eastAsia="Arial" w:cs="Arial"/>
          <w:i/>
          <w:sz w:val="22"/>
          <w:szCs w:val="22"/>
        </w:rPr>
      </w:pPr>
    </w:p>
    <w:p w:rsidRPr="002930FC" w:rsidR="00D036B8" w:rsidP="002930FC" w:rsidRDefault="00D036B8" w14:paraId="74F73E2A" w14:textId="77777777">
      <w:pPr>
        <w:jc w:val="both"/>
        <w:rPr>
          <w:rFonts w:ascii="Arial" w:hAnsi="Arial" w:eastAsia="Arial" w:cs="Arial"/>
          <w:kern w:val="2"/>
          <w:sz w:val="22"/>
          <w:szCs w:val="22"/>
        </w:rPr>
      </w:pPr>
      <w:r w:rsidRPr="002930FC">
        <w:rPr>
          <w:rFonts w:ascii="Arial" w:hAnsi="Arial" w:eastAsia="Arial" w:cs="Arial"/>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2930FC" w:rsidR="00C3670F" w:rsidP="002930FC" w:rsidRDefault="00C3670F" w14:paraId="5F9BD796" w14:textId="77777777">
      <w:pPr>
        <w:jc w:val="both"/>
        <w:rPr>
          <w:rFonts w:ascii="Arial" w:hAnsi="Arial" w:eastAsia="Arial" w:cs="Arial"/>
          <w:kern w:val="2"/>
          <w:sz w:val="22"/>
          <w:szCs w:val="22"/>
        </w:rPr>
      </w:pPr>
    </w:p>
    <w:p w:rsidRPr="002930FC" w:rsidR="00D036B8" w:rsidP="002930FC" w:rsidRDefault="00D036B8" w14:paraId="6CA1AAC9" w14:textId="264D1E0D">
      <w:pPr>
        <w:ind w:left="708"/>
        <w:jc w:val="both"/>
        <w:rPr>
          <w:rFonts w:ascii="Arial" w:hAnsi="Arial" w:eastAsia="Arial" w:cs="Arial"/>
          <w:i/>
          <w:iCs/>
          <w:kern w:val="2"/>
          <w:sz w:val="22"/>
          <w:szCs w:val="22"/>
        </w:rPr>
      </w:pPr>
      <w:r w:rsidRPr="002930FC">
        <w:rPr>
          <w:rFonts w:ascii="Arial" w:hAnsi="Arial" w:eastAsia="Arial" w:cs="Arial"/>
          <w:i/>
          <w:iCs/>
          <w:kern w:val="2"/>
          <w:sz w:val="22"/>
          <w:szCs w:val="22"/>
        </w:rPr>
        <w:t xml:space="preserve">“(…) Se declarará la ineficacia del traslado que el 15 de agosto de 1996 efectuó Aguirre Cardona desde el RPMPD hacia el RAIS, lo que implica que para todos los efectos legales </w:t>
      </w:r>
      <w:r w:rsidRPr="002930FC" w:rsidR="0016594D">
        <w:rPr>
          <w:rFonts w:ascii="Arial" w:hAnsi="Arial" w:eastAsia="Arial" w:cs="Arial"/>
          <w:i/>
          <w:iCs/>
          <w:kern w:val="2"/>
          <w:sz w:val="22"/>
          <w:szCs w:val="22"/>
        </w:rPr>
        <w:t>la demandante</w:t>
      </w:r>
      <w:r w:rsidRPr="002930FC">
        <w:rPr>
          <w:rFonts w:ascii="Arial" w:hAnsi="Arial" w:eastAsia="Arial" w:cs="Arial"/>
          <w:i/>
          <w:iCs/>
          <w:kern w:val="2"/>
          <w:sz w:val="22"/>
          <w:szCs w:val="22"/>
        </w:rPr>
        <w:t xml:space="preserve"> siempre estuvo afiliada a aquel sistema. Asimismo, </w:t>
      </w:r>
      <w:r w:rsidRPr="002930FC">
        <w:rPr>
          <w:rFonts w:ascii="Arial" w:hAnsi="Arial" w:eastAsia="Arial" w:cs="Arial"/>
          <w:b/>
          <w:bCs/>
          <w:i/>
          <w:iCs/>
          <w:kern w:val="2"/>
          <w:sz w:val="22"/>
          <w:szCs w:val="22"/>
          <w:u w:val="single"/>
        </w:rPr>
        <w:t xml:space="preserve">se condenará a Porvenir S.A. a trasladar a Colpensiones los saldos obrantes en la cuenta individual de </w:t>
      </w:r>
      <w:r w:rsidRPr="002930FC" w:rsidR="00F20DE4">
        <w:rPr>
          <w:rFonts w:ascii="Arial" w:hAnsi="Arial" w:eastAsia="Arial" w:cs="Arial"/>
          <w:b/>
          <w:bCs/>
          <w:i/>
          <w:iCs/>
          <w:kern w:val="2"/>
          <w:sz w:val="22"/>
          <w:szCs w:val="22"/>
          <w:u w:val="single"/>
        </w:rPr>
        <w:t>la actor</w:t>
      </w:r>
      <w:r w:rsidRPr="002930FC">
        <w:rPr>
          <w:rFonts w:ascii="Arial" w:hAnsi="Arial" w:eastAsia="Arial" w:cs="Arial"/>
          <w:b/>
          <w:bCs/>
          <w:i/>
          <w:iCs/>
          <w:kern w:val="2"/>
          <w:sz w:val="22"/>
          <w:szCs w:val="22"/>
          <w:u w:val="single"/>
        </w:rPr>
        <w:t>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2930FC">
        <w:rPr>
          <w:rFonts w:ascii="Arial" w:hAnsi="Arial" w:eastAsia="Arial" w:cs="Arial"/>
          <w:i/>
          <w:iCs/>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2930FC" w:rsidR="00C3670F" w:rsidP="002930FC" w:rsidRDefault="00C3670F" w14:paraId="3E3E78E3" w14:textId="77777777">
      <w:pPr>
        <w:jc w:val="both"/>
        <w:rPr>
          <w:rFonts w:ascii="Arial" w:hAnsi="Arial" w:eastAsia="Arial" w:cs="Arial"/>
          <w:kern w:val="2"/>
          <w:sz w:val="22"/>
          <w:szCs w:val="22"/>
        </w:rPr>
      </w:pPr>
    </w:p>
    <w:p w:rsidRPr="002930FC" w:rsidR="00D036B8" w:rsidP="002930FC" w:rsidRDefault="00D036B8" w14:paraId="5909D936" w14:textId="78AA7459">
      <w:pPr>
        <w:jc w:val="both"/>
        <w:rPr>
          <w:rFonts w:ascii="Arial" w:hAnsi="Arial" w:eastAsia="Arial" w:cs="Arial"/>
          <w:kern w:val="2"/>
          <w:sz w:val="22"/>
          <w:szCs w:val="22"/>
        </w:rPr>
      </w:pPr>
      <w:r w:rsidRPr="002930FC">
        <w:rPr>
          <w:rFonts w:ascii="Arial" w:hAnsi="Arial" w:eastAsia="Arial" w:cs="Arial"/>
          <w:kern w:val="2"/>
          <w:sz w:val="22"/>
          <w:szCs w:val="22"/>
        </w:rPr>
        <w:t xml:space="preserve">Por último, en sentencia SL4297-2022, la Corte puntualizó que: </w:t>
      </w:r>
    </w:p>
    <w:p w:rsidRPr="002930FC" w:rsidR="00C3670F" w:rsidP="002930FC" w:rsidRDefault="00C3670F" w14:paraId="7486ADB7" w14:textId="77777777">
      <w:pPr>
        <w:ind w:left="708"/>
        <w:jc w:val="both"/>
        <w:rPr>
          <w:rFonts w:ascii="Arial" w:hAnsi="Arial" w:eastAsia="Arial" w:cs="Arial"/>
          <w:kern w:val="2"/>
          <w:sz w:val="22"/>
          <w:szCs w:val="22"/>
        </w:rPr>
      </w:pPr>
    </w:p>
    <w:p w:rsidRPr="002930FC" w:rsidR="00D036B8" w:rsidP="002930FC" w:rsidRDefault="00D036B8" w14:paraId="264A3BD2" w14:textId="609FACAB">
      <w:pPr>
        <w:ind w:left="708"/>
        <w:jc w:val="both"/>
        <w:rPr>
          <w:rFonts w:ascii="Arial" w:hAnsi="Arial" w:eastAsia="Arial" w:cs="Arial"/>
          <w:i/>
          <w:iCs/>
          <w:kern w:val="2"/>
          <w:sz w:val="22"/>
          <w:szCs w:val="22"/>
        </w:rPr>
      </w:pPr>
      <w:r w:rsidRPr="002930FC">
        <w:rPr>
          <w:rFonts w:ascii="Arial" w:hAnsi="Arial" w:eastAsia="Arial" w:cs="Arial"/>
          <w:i/>
          <w:iCs/>
          <w:kern w:val="2"/>
          <w:sz w:val="22"/>
          <w:szCs w:val="22"/>
        </w:rPr>
        <w:t xml:space="preserve">“ (…) En ese sentido, </w:t>
      </w:r>
      <w:r w:rsidRPr="002930FC">
        <w:rPr>
          <w:rFonts w:ascii="Arial" w:hAnsi="Arial" w:eastAsia="Arial" w:cs="Arial"/>
          <w:b/>
          <w:bCs/>
          <w:i/>
          <w:iCs/>
          <w:kern w:val="2"/>
          <w:sz w:val="22"/>
          <w:szCs w:val="22"/>
          <w:u w:val="single"/>
        </w:rPr>
        <w:t xml:space="preserve">la precitada administradora, como actual y última administradora pensional a la cual se encuentra vinculado </w:t>
      </w:r>
      <w:r w:rsidRPr="002930FC" w:rsidR="0016594D">
        <w:rPr>
          <w:rFonts w:ascii="Arial" w:hAnsi="Arial" w:eastAsia="Arial" w:cs="Arial"/>
          <w:b/>
          <w:bCs/>
          <w:i/>
          <w:iCs/>
          <w:kern w:val="2"/>
          <w:sz w:val="22"/>
          <w:szCs w:val="22"/>
          <w:u w:val="single"/>
        </w:rPr>
        <w:t>la demandante</w:t>
      </w:r>
      <w:r w:rsidRPr="002930FC">
        <w:rPr>
          <w:rFonts w:ascii="Arial" w:hAnsi="Arial" w:eastAsia="Arial" w:cs="Arial"/>
          <w:b/>
          <w:bCs/>
          <w:i/>
          <w:iCs/>
          <w:kern w:val="2"/>
          <w:sz w:val="22"/>
          <w:szCs w:val="22"/>
          <w:u w:val="single"/>
        </w:rPr>
        <w:t>, deberá trasladar a COLPENSIONES</w:t>
      </w:r>
      <w:r w:rsidRPr="002930FC">
        <w:rPr>
          <w:rFonts w:ascii="Arial" w:hAnsi="Arial" w:eastAsia="Arial" w:cs="Arial"/>
          <w:i/>
          <w:iCs/>
          <w:kern w:val="2"/>
          <w:sz w:val="22"/>
          <w:szCs w:val="22"/>
        </w:rPr>
        <w:t xml:space="preserve">, los saldos obrantes a su favor en la cuenta de ahorro individual, junto con el bono pensional y los rendimientos, </w:t>
      </w:r>
      <w:r w:rsidRPr="002930FC">
        <w:rPr>
          <w:rFonts w:ascii="Arial" w:hAnsi="Arial" w:eastAsia="Arial" w:cs="Arial"/>
          <w:b/>
          <w:bCs/>
          <w:i/>
          <w:iCs/>
          <w:kern w:val="2"/>
          <w:sz w:val="22"/>
          <w:szCs w:val="22"/>
          <w:u w:val="single"/>
        </w:rPr>
        <w:t>además a devolver el porcentaje correspondiente a los gastos de administración y primas de seguros previsionales de invalidez y sobrevivencia</w:t>
      </w:r>
      <w:r w:rsidRPr="002930FC">
        <w:rPr>
          <w:rFonts w:ascii="Arial" w:hAnsi="Arial" w:eastAsia="Arial" w:cs="Arial"/>
          <w:i/>
          <w:iCs/>
          <w:kern w:val="2"/>
          <w:sz w:val="22"/>
          <w:szCs w:val="22"/>
        </w:rPr>
        <w:t xml:space="preserve">, así como, el porcentaje destinado al fondo de garantía de pensión mínima, debidamente indexados y </w:t>
      </w:r>
      <w:r w:rsidRPr="002930FC">
        <w:rPr>
          <w:rFonts w:ascii="Arial" w:hAnsi="Arial" w:eastAsia="Arial" w:cs="Arial"/>
          <w:b/>
          <w:bCs/>
          <w:i/>
          <w:iCs/>
          <w:kern w:val="2"/>
          <w:sz w:val="22"/>
          <w:szCs w:val="22"/>
          <w:u w:val="single"/>
        </w:rPr>
        <w:t>con cargo a sus propios recursos</w:t>
      </w:r>
      <w:r w:rsidRPr="002930FC">
        <w:rPr>
          <w:rFonts w:ascii="Arial" w:hAnsi="Arial" w:eastAsia="Arial" w:cs="Arial"/>
          <w:i/>
          <w:iCs/>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2930FC" w:rsidR="00C3670F" w:rsidP="002930FC" w:rsidRDefault="00C3670F" w14:paraId="73BD45B4" w14:textId="77777777">
      <w:pPr>
        <w:jc w:val="both"/>
        <w:rPr>
          <w:rFonts w:ascii="Arial" w:hAnsi="Arial" w:eastAsia="Arial" w:cs="Arial"/>
          <w:i/>
          <w:iCs/>
          <w:kern w:val="2"/>
          <w:sz w:val="22"/>
          <w:szCs w:val="22"/>
        </w:rPr>
      </w:pPr>
    </w:p>
    <w:p w:rsidRPr="002930FC" w:rsidR="00D036B8" w:rsidP="002930FC" w:rsidRDefault="00D036B8" w14:paraId="6C40F96F" w14:textId="69BE5189">
      <w:pPr>
        <w:jc w:val="both"/>
        <w:rPr>
          <w:rFonts w:ascii="Arial" w:hAnsi="Arial" w:eastAsia="Arial" w:cs="Arial"/>
          <w:i/>
          <w:iCs/>
          <w:sz w:val="22"/>
          <w:szCs w:val="22"/>
        </w:rPr>
      </w:pPr>
      <w:r w:rsidRPr="002930FC">
        <w:rPr>
          <w:rFonts w:ascii="Arial" w:hAnsi="Arial" w:eastAsia="Arial" w:cs="Arial"/>
          <w:sz w:val="22"/>
          <w:szCs w:val="22"/>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w:t>
      </w:r>
      <w:r w:rsidRPr="002930FC" w:rsidR="0016594D">
        <w:rPr>
          <w:rFonts w:ascii="Arial" w:hAnsi="Arial" w:eastAsia="Arial" w:cs="Arial"/>
          <w:sz w:val="22"/>
          <w:szCs w:val="22"/>
        </w:rPr>
        <w:t>afiliada</w:t>
      </w:r>
      <w:r w:rsidRPr="002930FC">
        <w:rPr>
          <w:rFonts w:ascii="Arial" w:hAnsi="Arial" w:eastAsia="Arial" w:cs="Arial"/>
          <w:sz w:val="22"/>
          <w:szCs w:val="22"/>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2930FC">
        <w:rPr>
          <w:rFonts w:ascii="Arial" w:hAnsi="Arial" w:eastAsia="Arial" w:cs="Arial"/>
          <w:i/>
          <w:iCs/>
          <w:sz w:val="22"/>
          <w:szCs w:val="22"/>
        </w:rPr>
        <w:t>«Los costos de administración del sistema general de pensiones permitirán una comisión razonable a las administradoras y se determinarán en la forma prevista en la presente Ley».</w:t>
      </w:r>
    </w:p>
    <w:p w:rsidRPr="002930FC" w:rsidR="00C3670F" w:rsidP="002930FC" w:rsidRDefault="00C3670F" w14:paraId="7B9058F7" w14:textId="77777777">
      <w:pPr>
        <w:jc w:val="both"/>
        <w:rPr>
          <w:rFonts w:ascii="Arial" w:hAnsi="Arial" w:eastAsia="Arial" w:cs="Arial"/>
          <w:i/>
          <w:iCs/>
          <w:sz w:val="22"/>
          <w:szCs w:val="22"/>
        </w:rPr>
      </w:pPr>
    </w:p>
    <w:p w:rsidRPr="002930FC" w:rsidR="00D036B8" w:rsidP="002930FC" w:rsidRDefault="00D036B8" w14:paraId="13E14062" w14:textId="77777777">
      <w:pPr>
        <w:jc w:val="both"/>
        <w:rPr>
          <w:rFonts w:ascii="Arial" w:hAnsi="Arial" w:eastAsia="Arial" w:cs="Arial"/>
          <w:kern w:val="2"/>
          <w:sz w:val="22"/>
          <w:szCs w:val="22"/>
        </w:rPr>
      </w:pPr>
      <w:r w:rsidRPr="002930FC">
        <w:rPr>
          <w:rFonts w:ascii="Arial" w:hAnsi="Arial" w:eastAsia="Arial" w:cs="Arial"/>
          <w:kern w:val="2"/>
          <w:sz w:val="22"/>
          <w:szCs w:val="22"/>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2930FC" w:rsidR="00C3670F" w:rsidP="002930FC" w:rsidRDefault="00C3670F" w14:paraId="26A1EB92" w14:textId="77777777">
      <w:pPr>
        <w:jc w:val="both"/>
        <w:rPr>
          <w:rFonts w:ascii="Arial" w:hAnsi="Arial" w:eastAsia="Arial" w:cs="Arial"/>
          <w:kern w:val="2"/>
          <w:sz w:val="22"/>
          <w:szCs w:val="22"/>
        </w:rPr>
      </w:pPr>
    </w:p>
    <w:p w:rsidRPr="002930FC" w:rsidR="00D036B8" w:rsidP="002930FC" w:rsidRDefault="00D036B8" w14:paraId="2E821469" w14:textId="6BB1FF74">
      <w:pPr>
        <w:jc w:val="both"/>
        <w:rPr>
          <w:rFonts w:ascii="Arial" w:hAnsi="Arial" w:eastAsia="Arial" w:cs="Arial"/>
          <w:kern w:val="2"/>
          <w:sz w:val="22"/>
          <w:szCs w:val="22"/>
        </w:rPr>
      </w:pPr>
      <w:r w:rsidRPr="002930FC">
        <w:rPr>
          <w:rFonts w:ascii="Arial" w:hAnsi="Arial" w:eastAsia="Arial" w:cs="Arial"/>
          <w:kern w:val="2"/>
          <w:sz w:val="22"/>
          <w:szCs w:val="22"/>
        </w:rPr>
        <w:t xml:space="preserve">Al respecto, frente a la falta de legitimación en la causa, la Corte Suprema de Justicia – Sala de Casación Civil en Sentencia SC2215-2021, precisó: </w:t>
      </w:r>
    </w:p>
    <w:p w:rsidRPr="002930FC" w:rsidR="00C3670F" w:rsidP="002930FC" w:rsidRDefault="00C3670F" w14:paraId="4F094C73" w14:textId="77777777">
      <w:pPr>
        <w:jc w:val="both"/>
        <w:rPr>
          <w:rFonts w:ascii="Arial" w:hAnsi="Arial" w:eastAsia="Arial" w:cs="Arial"/>
          <w:kern w:val="2"/>
          <w:sz w:val="22"/>
          <w:szCs w:val="22"/>
        </w:rPr>
      </w:pPr>
    </w:p>
    <w:p w:rsidRPr="002930FC" w:rsidR="00D036B8" w:rsidP="002930FC" w:rsidRDefault="00D036B8" w14:paraId="2A42599C" w14:textId="2CD6FF35">
      <w:pPr>
        <w:ind w:left="708"/>
        <w:jc w:val="both"/>
        <w:rPr>
          <w:rFonts w:ascii="Arial" w:hAnsi="Arial" w:eastAsia="Arial" w:cs="Arial"/>
          <w:kern w:val="2"/>
          <w:sz w:val="22"/>
          <w:szCs w:val="22"/>
        </w:rPr>
      </w:pPr>
      <w:r w:rsidRPr="002930FC">
        <w:rPr>
          <w:rFonts w:ascii="Arial" w:hAnsi="Arial" w:eastAsia="Arial" w:cs="Arial"/>
          <w:kern w:val="2"/>
          <w:sz w:val="22"/>
          <w:szCs w:val="22"/>
        </w:rPr>
        <w:t>“</w:t>
      </w:r>
      <w:r w:rsidRPr="002930FC">
        <w:rPr>
          <w:rFonts w:ascii="Arial" w:hAnsi="Arial" w:eastAsia="Arial" w:cs="Arial"/>
          <w:i/>
          <w:iCs/>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2930FC">
        <w:rPr>
          <w:rFonts w:ascii="Arial" w:hAnsi="Arial" w:eastAsia="Arial" w:cs="Arial"/>
          <w:kern w:val="2"/>
          <w:sz w:val="22"/>
          <w:szCs w:val="22"/>
        </w:rPr>
        <w:t>.”</w:t>
      </w:r>
    </w:p>
    <w:p w:rsidRPr="002930FC" w:rsidR="00C3670F" w:rsidP="002930FC" w:rsidRDefault="00C3670F" w14:paraId="0CEBFCD0" w14:textId="77777777">
      <w:pPr>
        <w:jc w:val="both"/>
        <w:rPr>
          <w:rFonts w:ascii="Arial" w:hAnsi="Arial" w:eastAsia="Arial" w:cs="Arial"/>
          <w:kern w:val="2"/>
          <w:sz w:val="22"/>
          <w:szCs w:val="22"/>
        </w:rPr>
      </w:pPr>
    </w:p>
    <w:p w:rsidRPr="002930FC" w:rsidR="00C3670F" w:rsidP="002930FC" w:rsidRDefault="00D036B8" w14:paraId="66E5283B" w14:textId="77777777">
      <w:pPr>
        <w:jc w:val="both"/>
        <w:rPr>
          <w:rFonts w:ascii="Arial" w:hAnsi="Arial" w:eastAsia="Arial" w:cs="Arial"/>
          <w:kern w:val="2"/>
          <w:sz w:val="22"/>
          <w:szCs w:val="22"/>
        </w:rPr>
      </w:pPr>
      <w:r w:rsidRPr="002930FC">
        <w:rPr>
          <w:rFonts w:ascii="Arial" w:hAnsi="Arial" w:eastAsia="Arial" w:cs="Arial"/>
          <w:kern w:val="2"/>
          <w:sz w:val="22"/>
          <w:szCs w:val="22"/>
        </w:rPr>
        <w:t xml:space="preserve">Por lo anterior, y de efectuarse el traslado deprecado por </w:t>
      </w:r>
      <w:r w:rsidRPr="002930FC" w:rsidR="0051036F">
        <w:rPr>
          <w:rFonts w:ascii="Arial" w:hAnsi="Arial" w:eastAsia="Arial" w:cs="Arial"/>
          <w:kern w:val="2"/>
          <w:sz w:val="22"/>
          <w:szCs w:val="22"/>
        </w:rPr>
        <w:t xml:space="preserve">la parte </w:t>
      </w:r>
      <w:r w:rsidRPr="002930FC">
        <w:rPr>
          <w:rFonts w:ascii="Arial" w:hAnsi="Arial" w:eastAsia="Arial" w:cs="Arial"/>
          <w:kern w:val="2"/>
          <w:sz w:val="22"/>
          <w:szCs w:val="22"/>
        </w:rPr>
        <w:t>actor</w:t>
      </w:r>
      <w:r w:rsidRPr="002930FC" w:rsidR="0051036F">
        <w:rPr>
          <w:rFonts w:ascii="Arial" w:hAnsi="Arial" w:eastAsia="Arial" w:cs="Arial"/>
          <w:kern w:val="2"/>
          <w:sz w:val="22"/>
          <w:szCs w:val="22"/>
        </w:rPr>
        <w:t>a</w:t>
      </w:r>
      <w:r w:rsidRPr="002930FC">
        <w:rPr>
          <w:rFonts w:ascii="Arial" w:hAnsi="Arial" w:eastAsia="Arial" w:cs="Arial"/>
          <w:kern w:val="2"/>
          <w:sz w:val="22"/>
          <w:szCs w:val="22"/>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2930FC">
        <w:rPr>
          <w:rFonts w:ascii="Arial" w:hAnsi="Arial" w:eastAsia="Arial" w:cs="Arial"/>
          <w:kern w:val="2"/>
          <w:sz w:val="22"/>
          <w:szCs w:val="22"/>
        </w:rPr>
        <w:t>ii</w:t>
      </w:r>
      <w:proofErr w:type="spellEnd"/>
      <w:r w:rsidRPr="002930FC">
        <w:rPr>
          <w:rFonts w:ascii="Arial" w:hAnsi="Arial" w:eastAsia="Arial" w:cs="Arial"/>
          <w:kern w:val="2"/>
          <w:sz w:val="22"/>
          <w:szCs w:val="22"/>
        </w:rPr>
        <w:t xml:space="preserve">) La obligación de restituir el porcentaje destinado al pago del seguro previsional, es imputable única y exclusivamente a la AFP, quien sostuvo un vínculo directo con </w:t>
      </w:r>
      <w:r w:rsidRPr="002930FC" w:rsidR="3E7DF0B8">
        <w:rPr>
          <w:rFonts w:ascii="Arial" w:hAnsi="Arial" w:eastAsia="Arial" w:cs="Arial"/>
          <w:kern w:val="2"/>
          <w:sz w:val="22"/>
          <w:szCs w:val="22"/>
        </w:rPr>
        <w:t>la afiliada</w:t>
      </w:r>
      <w:r w:rsidRPr="002930FC">
        <w:rPr>
          <w:rFonts w:ascii="Arial" w:hAnsi="Arial" w:eastAsia="Arial" w:cs="Arial"/>
          <w:kern w:val="2"/>
          <w:sz w:val="22"/>
          <w:szCs w:val="22"/>
        </w:rPr>
        <w:t xml:space="preserve"> y en consecuencia del incumplimiento al deber de información, es dicha entidad quien asume el pago tal como lo enuncia la CSJ- Sala de Casación Laboral.  </w:t>
      </w:r>
    </w:p>
    <w:p w:rsidRPr="002930FC" w:rsidR="00C3670F" w:rsidP="002930FC" w:rsidRDefault="00C3670F" w14:paraId="7C3152E6" w14:textId="77777777">
      <w:pPr>
        <w:jc w:val="both"/>
        <w:rPr>
          <w:rFonts w:ascii="Arial" w:hAnsi="Arial" w:eastAsia="Arial" w:cs="Arial"/>
          <w:kern w:val="2"/>
          <w:sz w:val="22"/>
          <w:szCs w:val="22"/>
        </w:rPr>
      </w:pPr>
    </w:p>
    <w:p w:rsidRPr="002930FC" w:rsidR="00D036B8" w:rsidP="002930FC" w:rsidRDefault="00D036B8" w14:paraId="59AAB96F" w14:textId="0045433E">
      <w:pPr>
        <w:jc w:val="both"/>
        <w:rPr>
          <w:rFonts w:ascii="Arial" w:hAnsi="Arial" w:eastAsia="Arial" w:cs="Arial"/>
          <w:kern w:val="2"/>
          <w:sz w:val="22"/>
          <w:szCs w:val="22"/>
        </w:rPr>
      </w:pPr>
      <w:r w:rsidRPr="002930FC">
        <w:rPr>
          <w:rFonts w:ascii="Arial" w:hAnsi="Arial" w:eastAsia="Arial" w:cs="Arial"/>
          <w:kern w:val="2"/>
          <w:sz w:val="22"/>
          <w:szCs w:val="2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2930FC">
        <w:rPr>
          <w:rFonts w:ascii="Arial" w:hAnsi="Arial" w:eastAsia="Arial" w:cs="Arial"/>
          <w:b/>
          <w:bCs/>
          <w:kern w:val="2"/>
          <w:sz w:val="22"/>
          <w:szCs w:val="22"/>
        </w:rPr>
        <w:t>ALLIANZ SEGUROS DE VIDA S.A.</w:t>
      </w:r>
      <w:r w:rsidRPr="002930FC">
        <w:rPr>
          <w:rFonts w:ascii="Arial" w:hAnsi="Arial" w:eastAsia="Arial" w:cs="Arial"/>
          <w:kern w:val="2"/>
          <w:sz w:val="22"/>
          <w:szCs w:val="22"/>
        </w:rPr>
        <w:t xml:space="preserve">, toda vez que esta última asumió el riesgo futuro e incierto desde el 02/05/1994 hasta el 31/12/2000 y como contraprestación a esto, devengó la prima en debida forma. Finalmente, se precisa que </w:t>
      </w:r>
      <w:r w:rsidRPr="002930FC">
        <w:rPr>
          <w:rFonts w:ascii="Arial" w:hAnsi="Arial" w:eastAsia="Arial" w:cs="Arial"/>
          <w:b/>
          <w:bCs/>
          <w:kern w:val="2"/>
          <w:sz w:val="22"/>
          <w:szCs w:val="22"/>
        </w:rPr>
        <w:t>ALLIANZ SEGUROS DE VIDA S.A.</w:t>
      </w:r>
      <w:r w:rsidRPr="002930FC">
        <w:rPr>
          <w:rFonts w:ascii="Arial" w:hAnsi="Arial" w:eastAsia="Arial" w:cs="Arial"/>
          <w:kern w:val="2"/>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2930FC" w:rsidR="00C3670F" w:rsidP="002930FC" w:rsidRDefault="00C3670F" w14:paraId="1F9DC353" w14:textId="77777777">
      <w:pPr>
        <w:jc w:val="both"/>
        <w:rPr>
          <w:rFonts w:ascii="Arial" w:hAnsi="Arial" w:eastAsia="Arial" w:cs="Arial"/>
          <w:kern w:val="2"/>
          <w:sz w:val="22"/>
          <w:szCs w:val="22"/>
        </w:rPr>
      </w:pPr>
    </w:p>
    <w:p w:rsidRPr="002930FC" w:rsidR="00466E2E" w:rsidP="002930FC" w:rsidRDefault="00466E2E" w14:paraId="4BFC5B78" w14:textId="564BDE0E">
      <w:pPr>
        <w:pStyle w:val="ListParagraph"/>
        <w:numPr>
          <w:ilvl w:val="0"/>
          <w:numId w:val="5"/>
        </w:numPr>
        <w:spacing w:line="240" w:lineRule="auto"/>
        <w:rPr>
          <w:b/>
          <w:bCs/>
          <w:color w:val="auto"/>
          <w:u w:val="single"/>
        </w:rPr>
      </w:pPr>
      <w:r w:rsidRPr="002930FC">
        <w:rPr>
          <w:rStyle w:val="normaltextrun"/>
          <w:b/>
          <w:bCs/>
          <w:color w:val="auto"/>
          <w:u w:val="single"/>
        </w:rPr>
        <w:t>INEXISTENCIA RESPONSABILIDAD DE AFP DEVOLVER LAS PRIMAS DE SEGURO PREVISIONAL A COLPENSIONES SI SE DECLARA LA INEFICACIA DE TRASLADO, POR CUANTO EL PAGO DE ESTAS ES UNA SITUACIÓN QUE SE CONSOLIDÓ EN EL TIEMPO Y NO ES POSIBLE RETROTRAER (SU 107 DE 2024)</w:t>
      </w:r>
      <w:r w:rsidRPr="002930FC">
        <w:rPr>
          <w:rStyle w:val="normaltextrun"/>
          <w:color w:val="auto"/>
          <w:u w:val="single"/>
        </w:rPr>
        <w:t>  </w:t>
      </w:r>
      <w:r w:rsidRPr="002930FC">
        <w:rPr>
          <w:rStyle w:val="eop"/>
          <w:color w:val="auto"/>
        </w:rPr>
        <w:t> </w:t>
      </w:r>
    </w:p>
    <w:p w:rsidRPr="002930FC" w:rsidR="00466E2E" w:rsidP="002930FC" w:rsidRDefault="00466E2E" w14:paraId="2B4DEE7A" w14:textId="77777777">
      <w:pPr>
        <w:jc w:val="both"/>
        <w:rPr>
          <w:rFonts w:ascii="Arial" w:hAnsi="Arial" w:eastAsia="Arial" w:cs="Arial"/>
          <w:sz w:val="22"/>
          <w:szCs w:val="22"/>
        </w:rPr>
      </w:pP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466E2E" w:rsidP="002930FC" w:rsidRDefault="00466E2E" w14:paraId="67C276AA"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2930FC">
        <w:rPr>
          <w:rStyle w:val="eop"/>
          <w:rFonts w:ascii="Arial" w:hAnsi="Arial" w:eastAsia="Arial" w:cs="Arial"/>
          <w:sz w:val="22"/>
          <w:szCs w:val="22"/>
        </w:rPr>
        <w:t> </w:t>
      </w:r>
    </w:p>
    <w:p w:rsidRPr="002930FC" w:rsidR="00C3670F" w:rsidP="002930FC" w:rsidRDefault="00C3670F" w14:paraId="645BE2C3" w14:textId="77777777">
      <w:pPr>
        <w:jc w:val="both"/>
        <w:rPr>
          <w:rFonts w:ascii="Arial" w:hAnsi="Arial" w:eastAsia="Arial" w:cs="Arial"/>
          <w:sz w:val="22"/>
          <w:szCs w:val="22"/>
        </w:rPr>
      </w:pPr>
    </w:p>
    <w:p w:rsidRPr="002930FC" w:rsidR="00466E2E" w:rsidP="002930FC" w:rsidRDefault="00466E2E" w14:paraId="3E9864F0"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Al respecto, la Corte Constitucional en sentencia SU-107 de 2024 arguyó:   </w:t>
      </w:r>
      <w:r w:rsidRPr="002930FC">
        <w:rPr>
          <w:rStyle w:val="eop"/>
          <w:rFonts w:ascii="Arial" w:hAnsi="Arial" w:eastAsia="Arial" w:cs="Arial"/>
          <w:sz w:val="22"/>
          <w:szCs w:val="22"/>
        </w:rPr>
        <w:t> </w:t>
      </w:r>
    </w:p>
    <w:p w:rsidRPr="002930FC" w:rsidR="00C3670F" w:rsidP="002930FC" w:rsidRDefault="00C3670F" w14:paraId="7C3031CE" w14:textId="77777777">
      <w:pPr>
        <w:jc w:val="both"/>
        <w:rPr>
          <w:rFonts w:ascii="Arial" w:hAnsi="Arial" w:eastAsia="Arial" w:cs="Arial"/>
          <w:sz w:val="22"/>
          <w:szCs w:val="22"/>
        </w:rPr>
      </w:pPr>
    </w:p>
    <w:p w:rsidR="00466E2E" w:rsidP="002930FC" w:rsidRDefault="00466E2E" w14:paraId="0032F93C" w14:textId="77777777">
      <w:pPr>
        <w:ind w:left="708"/>
        <w:jc w:val="both"/>
        <w:rPr>
          <w:rStyle w:val="eop"/>
          <w:rFonts w:ascii="Arial" w:hAnsi="Arial" w:eastAsia="Arial" w:cs="Arial"/>
          <w:sz w:val="22"/>
          <w:szCs w:val="22"/>
        </w:rPr>
      </w:pPr>
      <w:r w:rsidRPr="002930FC">
        <w:rPr>
          <w:rStyle w:val="normaltextrun"/>
          <w:rFonts w:ascii="Arial" w:hAnsi="Arial" w:eastAsia="Arial" w:cs="Arial"/>
          <w:i/>
          <w:iCs/>
          <w:sz w:val="22"/>
          <w:szCs w:val="22"/>
        </w:rPr>
        <w:t>“(…) en los casos en los que se declare la ineficacia del traslado solo es posible ordenar el traslado de los recursos disponibles en la cuenta de ahorro individual, rendimientos y el bono pensional si ha sido efectivamente pagado, </w:t>
      </w:r>
      <w:r w:rsidRPr="002930FC">
        <w:rPr>
          <w:rStyle w:val="normaltextrun"/>
          <w:rFonts w:ascii="Arial" w:hAnsi="Arial" w:eastAsia="Arial" w:cs="Arial"/>
          <w:b/>
          <w:bCs/>
          <w:i/>
          <w:iCs/>
          <w:sz w:val="22"/>
          <w:szCs w:val="22"/>
        </w:rPr>
        <w:t>sin que sea factible ordenar el traslado de los valores pagados por las distintas primas, gastos de administración y porcentaje del fondo de garantía de pensión mínima ni menos dichos valores de forma indexada</w:t>
      </w:r>
      <w:r w:rsidRPr="002930FC">
        <w:rPr>
          <w:rStyle w:val="normaltextrun"/>
          <w:rFonts w:ascii="Arial" w:hAnsi="Arial" w:eastAsia="Arial" w:cs="Arial"/>
          <w:i/>
          <w:iCs/>
          <w:sz w:val="22"/>
          <w:szCs w:val="22"/>
        </w:rPr>
        <w:t>. (…)” </w:t>
      </w: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FD3FAA" w:rsidP="002930FC" w:rsidRDefault="00FD3FAA" w14:paraId="679F59F0" w14:textId="77777777">
      <w:pPr>
        <w:ind w:left="708"/>
        <w:jc w:val="both"/>
        <w:rPr>
          <w:rStyle w:val="eop"/>
          <w:rFonts w:ascii="Arial" w:hAnsi="Arial" w:eastAsia="Arial" w:cs="Arial"/>
          <w:sz w:val="22"/>
          <w:szCs w:val="22"/>
        </w:rPr>
      </w:pPr>
    </w:p>
    <w:p w:rsidRPr="002930FC" w:rsidR="00466E2E" w:rsidP="002930FC" w:rsidRDefault="00466E2E" w14:paraId="3E901BC8" w14:textId="57147FA9">
      <w:pPr>
        <w:ind w:left="708"/>
        <w:jc w:val="both"/>
        <w:rPr>
          <w:rFonts w:ascii="Arial" w:hAnsi="Arial" w:eastAsia="Arial" w:cs="Arial"/>
          <w:sz w:val="22"/>
          <w:szCs w:val="22"/>
        </w:rPr>
      </w:pPr>
      <w:r w:rsidRPr="002930FC">
        <w:rPr>
          <w:rStyle w:val="normaltextrun"/>
          <w:rFonts w:ascii="Arial" w:hAnsi="Arial" w:eastAsia="Arial" w:cs="Arial"/>
          <w:i/>
          <w:iCs/>
          <w:sz w:val="22"/>
          <w:szCs w:val="22"/>
        </w:rPr>
        <w:t xml:space="preserve">“(…) En relación con estas 25 modalidades de devolución, es menester aclarar que materialmente a pesar de que se declare la ineficacia del traslado no es posible retrotraer </w:t>
      </w:r>
      <w:proofErr w:type="gramStart"/>
      <w:r w:rsidRPr="002930FC">
        <w:rPr>
          <w:rStyle w:val="normaltextrun"/>
          <w:rFonts w:ascii="Arial" w:hAnsi="Arial" w:eastAsia="Arial" w:cs="Arial"/>
          <w:i/>
          <w:iCs/>
          <w:sz w:val="22"/>
          <w:szCs w:val="22"/>
        </w:rPr>
        <w:t xml:space="preserve">al </w:t>
      </w:r>
      <w:r w:rsidRPr="002930FC" w:rsidR="0016594D">
        <w:rPr>
          <w:rStyle w:val="normaltextrun"/>
          <w:rFonts w:ascii="Arial" w:hAnsi="Arial" w:eastAsia="Arial" w:cs="Arial"/>
          <w:i/>
          <w:iCs/>
          <w:sz w:val="22"/>
          <w:szCs w:val="22"/>
        </w:rPr>
        <w:t>afiliada</w:t>
      </w:r>
      <w:proofErr w:type="gramEnd"/>
      <w:r w:rsidRPr="002930FC">
        <w:rPr>
          <w:rStyle w:val="normaltextrun"/>
          <w:rFonts w:ascii="Arial" w:hAnsi="Arial" w:eastAsia="Arial" w:cs="Arial"/>
          <w:i/>
          <w:iCs/>
          <w:sz w:val="22"/>
          <w:szCs w:val="22"/>
        </w:rPr>
        <w:t xml:space="preserve"> al día previo al traslado. </w:t>
      </w:r>
      <w:r w:rsidRPr="002930FC">
        <w:rPr>
          <w:rStyle w:val="normaltextrun"/>
          <w:rFonts w:ascii="Arial" w:hAnsi="Arial" w:eastAsia="Arial" w:cs="Arial"/>
          <w:b/>
          <w:bCs/>
          <w:i/>
          <w:iCs/>
          <w:sz w:val="22"/>
          <w:szCs w:val="22"/>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2930FC">
        <w:rPr>
          <w:rStyle w:val="normaltextrun"/>
          <w:rFonts w:ascii="Arial" w:hAnsi="Arial" w:eastAsia="Arial" w:cs="Arial"/>
          <w:i/>
          <w:iCs/>
          <w:sz w:val="22"/>
          <w:szCs w:val="22"/>
        </w:rPr>
        <w:t xml:space="preserve"> Incluso, tampoco sería posible devolver los aportes voluntarios realizados por </w:t>
      </w:r>
      <w:r w:rsidRPr="002930FC" w:rsidR="3E7DF0B8">
        <w:rPr>
          <w:rStyle w:val="normaltextrun"/>
          <w:rFonts w:ascii="Arial" w:hAnsi="Arial" w:eastAsia="Arial" w:cs="Arial"/>
          <w:i/>
          <w:iCs/>
          <w:sz w:val="22"/>
          <w:szCs w:val="22"/>
        </w:rPr>
        <w:t>la afiliada</w:t>
      </w:r>
      <w:r w:rsidRPr="002930FC">
        <w:rPr>
          <w:rStyle w:val="normaltextrun"/>
          <w:rFonts w:ascii="Arial" w:hAnsi="Arial" w:eastAsia="Arial" w:cs="Arial"/>
          <w:i/>
          <w:iCs/>
          <w:sz w:val="22"/>
          <w:szCs w:val="22"/>
        </w:rPr>
        <w:t xml:space="preserve"> mientras estuvo en el RAIS y que implicaron beneficios tributarios a efectos de la declaración de renta, la compra de acciones u otro tipo de inversiones, pues se trata de una serie de situaciones que consolidaron. (…)” (Negrilla y subrayado por fuera del texto original)  </w:t>
      </w: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116F26" w:rsidP="002930FC" w:rsidRDefault="00116F26" w14:paraId="4814781E" w14:textId="77777777">
      <w:pPr>
        <w:jc w:val="both"/>
        <w:rPr>
          <w:rStyle w:val="normaltextrun"/>
          <w:rFonts w:ascii="Arial" w:hAnsi="Arial" w:eastAsia="Arial" w:cs="Arial"/>
          <w:sz w:val="22"/>
          <w:szCs w:val="22"/>
        </w:rPr>
      </w:pPr>
    </w:p>
    <w:p w:rsidRPr="002930FC" w:rsidR="00116F26" w:rsidP="002930FC" w:rsidRDefault="00466E2E" w14:paraId="405B7264" w14:textId="77777777">
      <w:pPr>
        <w:jc w:val="both"/>
        <w:rPr>
          <w:rStyle w:val="normaltextrun"/>
          <w:rFonts w:ascii="Arial" w:hAnsi="Arial" w:eastAsia="Arial" w:cs="Arial"/>
          <w:sz w:val="22"/>
          <w:szCs w:val="22"/>
        </w:rPr>
      </w:pPr>
      <w:r w:rsidRPr="002930FC">
        <w:rPr>
          <w:rStyle w:val="normaltextrun"/>
          <w:rFonts w:ascii="Arial" w:hAnsi="Arial" w:eastAsia="Arial" w:cs="Arial"/>
          <w:sz w:val="22"/>
          <w:szCs w:val="22"/>
        </w:rPr>
        <w:t>Sobre el seguro previsional como una situación jurídica consolidada, la sentencia de la Corte Constitucional SU 313 del 2020 mencionó lo siguiente:  </w:t>
      </w:r>
    </w:p>
    <w:p w:rsidRPr="002930FC" w:rsidR="00466E2E" w:rsidP="002930FC" w:rsidRDefault="00466E2E" w14:paraId="7EFC6D86" w14:textId="5450F1DC">
      <w:pPr>
        <w:jc w:val="both"/>
        <w:rPr>
          <w:rFonts w:ascii="Arial" w:hAnsi="Arial" w:eastAsia="Arial" w:cs="Arial"/>
          <w:sz w:val="22"/>
          <w:szCs w:val="22"/>
        </w:rPr>
      </w:pP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466E2E" w:rsidP="002930FC" w:rsidRDefault="00466E2E" w14:paraId="44035B32" w14:textId="36EAB9C0">
      <w:pPr>
        <w:ind w:left="708"/>
        <w:jc w:val="both"/>
        <w:rPr>
          <w:rFonts w:ascii="Arial" w:hAnsi="Arial" w:eastAsia="Arial" w:cs="Arial"/>
          <w:sz w:val="22"/>
          <w:szCs w:val="22"/>
        </w:rPr>
      </w:pPr>
      <w:r w:rsidRPr="002930FC">
        <w:rPr>
          <w:rStyle w:val="normaltextrun"/>
          <w:rFonts w:ascii="Arial" w:hAnsi="Arial" w:eastAsia="Arial" w:cs="Arial"/>
          <w:i/>
          <w:iCs/>
          <w:sz w:val="22"/>
          <w:szCs w:val="22"/>
        </w:rPr>
        <w:t xml:space="preserve">“6.3.3. El seguro previsional que contratan las administradoras del RAIS deberá, por mandato de la ley, ser colectivo. Esas AFP no podrán realizar este tipo de negocios jurídicos en beneficio de un solo individuo, sino en favor del conjunto de sus </w:t>
      </w:r>
      <w:r w:rsidRPr="002930FC" w:rsidR="0016594D">
        <w:rPr>
          <w:rStyle w:val="normaltextrun"/>
          <w:rFonts w:ascii="Arial" w:hAnsi="Arial" w:eastAsia="Arial" w:cs="Arial"/>
          <w:i/>
          <w:iCs/>
          <w:sz w:val="22"/>
          <w:szCs w:val="22"/>
        </w:rPr>
        <w:t>afiliada</w:t>
      </w:r>
      <w:r w:rsidRPr="002930FC">
        <w:rPr>
          <w:rStyle w:val="normaltextrun"/>
          <w:rFonts w:ascii="Arial" w:hAnsi="Arial" w:eastAsia="Arial" w:cs="Arial"/>
          <w:i/>
          <w:iCs/>
          <w:sz w:val="22"/>
          <w:szCs w:val="22"/>
        </w:rPr>
        <w:t>s. Una vez se suscriba el contrato, el pago de la prima debe efectuarse de manera obligatoria toda vez que, si ello no ocurre y el siniestro se produce, le corresponderá al fondo responder por los perjuicios que se causen a la persona.”</w:t>
      </w: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116F26" w:rsidP="002930FC" w:rsidRDefault="00116F26" w14:paraId="31154A56" w14:textId="77777777">
      <w:pPr>
        <w:jc w:val="both"/>
        <w:rPr>
          <w:rStyle w:val="normaltextrun"/>
          <w:rFonts w:ascii="Arial" w:hAnsi="Arial" w:eastAsia="Arial" w:cs="Arial"/>
          <w:sz w:val="22"/>
          <w:szCs w:val="22"/>
        </w:rPr>
      </w:pPr>
    </w:p>
    <w:p w:rsidRPr="002930FC" w:rsidR="00116F26" w:rsidP="002930FC" w:rsidRDefault="00466E2E" w14:paraId="38898B93" w14:textId="77777777">
      <w:pPr>
        <w:jc w:val="both"/>
        <w:rPr>
          <w:rStyle w:val="normaltextrun"/>
          <w:rFonts w:ascii="Arial" w:hAnsi="Arial" w:eastAsia="Arial" w:cs="Arial"/>
          <w:sz w:val="22"/>
          <w:szCs w:val="22"/>
        </w:rPr>
      </w:pPr>
      <w:r w:rsidRPr="002930FC">
        <w:rPr>
          <w:rStyle w:val="normaltextrun"/>
          <w:rFonts w:ascii="Arial" w:hAnsi="Arial" w:eastAsia="Arial" w:cs="Arial"/>
          <w:sz w:val="22"/>
          <w:szCs w:val="22"/>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rsidRPr="002930FC" w:rsidR="00466E2E" w:rsidP="002930FC" w:rsidRDefault="00466E2E" w14:paraId="3AA6164E" w14:textId="18D18289">
      <w:pPr>
        <w:jc w:val="both"/>
        <w:rPr>
          <w:rFonts w:ascii="Arial" w:hAnsi="Arial" w:eastAsia="Arial" w:cs="Arial"/>
          <w:sz w:val="22"/>
          <w:szCs w:val="22"/>
        </w:rPr>
      </w:pP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116F26" w:rsidP="002930FC" w:rsidRDefault="00466E2E" w14:paraId="484961C2" w14:textId="77777777">
      <w:pPr>
        <w:jc w:val="both"/>
        <w:rPr>
          <w:rStyle w:val="normaltextrun"/>
          <w:rFonts w:ascii="Arial" w:hAnsi="Arial" w:eastAsia="Arial" w:cs="Arial"/>
          <w:sz w:val="22"/>
          <w:szCs w:val="22"/>
        </w:rPr>
      </w:pPr>
      <w:r w:rsidRPr="002930FC">
        <w:rPr>
          <w:rStyle w:val="normaltextrun"/>
          <w:rFonts w:ascii="Arial" w:hAnsi="Arial" w:eastAsia="Arial" w:cs="Arial"/>
          <w:sz w:val="22"/>
          <w:szCs w:val="22"/>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rsidRPr="002930FC" w:rsidR="00466E2E" w:rsidP="002930FC" w:rsidRDefault="00466E2E" w14:paraId="2C165869" w14:textId="0FBC5D06">
      <w:pPr>
        <w:jc w:val="both"/>
        <w:rPr>
          <w:rFonts w:ascii="Arial" w:hAnsi="Arial" w:eastAsia="Arial" w:cs="Arial"/>
          <w:sz w:val="22"/>
          <w:szCs w:val="22"/>
        </w:rPr>
      </w:pP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466E2E" w:rsidP="002930FC" w:rsidRDefault="00466E2E" w14:paraId="733F1BDE"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r w:rsidRPr="002930FC">
        <w:rPr>
          <w:rStyle w:val="eop"/>
          <w:rFonts w:ascii="Arial" w:hAnsi="Arial" w:eastAsia="Arial" w:cs="Arial"/>
          <w:sz w:val="22"/>
          <w:szCs w:val="22"/>
        </w:rPr>
        <w:t> </w:t>
      </w:r>
    </w:p>
    <w:p w:rsidRPr="002930FC" w:rsidR="00116F26" w:rsidP="002930FC" w:rsidRDefault="00116F26" w14:paraId="7D541417" w14:textId="77777777">
      <w:pPr>
        <w:jc w:val="both"/>
        <w:rPr>
          <w:rFonts w:ascii="Arial" w:hAnsi="Arial" w:eastAsia="Arial" w:cs="Arial"/>
          <w:sz w:val="22"/>
          <w:szCs w:val="22"/>
        </w:rPr>
      </w:pPr>
    </w:p>
    <w:p w:rsidRPr="002930FC" w:rsidR="00116F26" w:rsidP="002930FC" w:rsidRDefault="00466E2E" w14:paraId="4465596D" w14:textId="77777777">
      <w:pPr>
        <w:jc w:val="both"/>
        <w:rPr>
          <w:rStyle w:val="normaltextrun"/>
          <w:rFonts w:ascii="Arial" w:hAnsi="Arial" w:eastAsia="Arial" w:cs="Arial"/>
          <w:sz w:val="22"/>
          <w:szCs w:val="22"/>
        </w:rPr>
      </w:pPr>
      <w:r w:rsidRPr="002930FC">
        <w:rPr>
          <w:rStyle w:val="normaltextrun"/>
          <w:rFonts w:ascii="Arial" w:hAnsi="Arial" w:eastAsia="Arial" w:cs="Arial"/>
          <w:sz w:val="22"/>
          <w:szCs w:val="22"/>
        </w:rPr>
        <w:t xml:space="preserve">En virtud de lo manifestado, la ineficacia de traslado si bien conlleva a que se declare que </w:t>
      </w:r>
      <w:r w:rsidRPr="002930FC" w:rsidR="00314690">
        <w:rPr>
          <w:rStyle w:val="normaltextrun"/>
          <w:rFonts w:ascii="Arial" w:hAnsi="Arial" w:eastAsia="Arial" w:cs="Arial"/>
          <w:sz w:val="22"/>
          <w:szCs w:val="22"/>
        </w:rPr>
        <w:t>la afiliada</w:t>
      </w:r>
      <w:r w:rsidRPr="002930FC">
        <w:rPr>
          <w:rStyle w:val="normaltextrun"/>
          <w:rFonts w:ascii="Arial" w:hAnsi="Arial" w:eastAsia="Arial" w:cs="Arial"/>
          <w:sz w:val="22"/>
          <w:szCs w:val="22"/>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w:t>
      </w:r>
      <w:r w:rsidRPr="002930FC" w:rsidR="5EC3DFD6">
        <w:rPr>
          <w:rStyle w:val="normaltextrun"/>
          <w:rFonts w:ascii="Arial" w:hAnsi="Arial" w:eastAsia="Arial" w:cs="Arial"/>
          <w:sz w:val="22"/>
          <w:szCs w:val="22"/>
        </w:rPr>
        <w:t xml:space="preserve">parte </w:t>
      </w:r>
      <w:r w:rsidRPr="002930FC">
        <w:rPr>
          <w:rStyle w:val="normaltextrun"/>
          <w:rFonts w:ascii="Arial" w:hAnsi="Arial" w:eastAsia="Arial" w:cs="Arial"/>
          <w:sz w:val="22"/>
          <w:szCs w:val="22"/>
        </w:rPr>
        <w:t xml:space="preserve">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2930FC">
        <w:rPr>
          <w:rStyle w:val="normaltextrun"/>
          <w:rFonts w:ascii="Arial" w:hAnsi="Arial" w:eastAsia="Arial" w:cs="Arial"/>
          <w:b/>
          <w:bCs/>
          <w:sz w:val="22"/>
          <w:szCs w:val="22"/>
        </w:rPr>
        <w:t xml:space="preserve">ALLIANZ SEGUROS DE VIDA S.A., </w:t>
      </w:r>
      <w:r w:rsidRPr="002930FC">
        <w:rPr>
          <w:rStyle w:val="normaltextrun"/>
          <w:rFonts w:ascii="Arial" w:hAnsi="Arial" w:eastAsia="Arial" w:cs="Arial"/>
          <w:sz w:val="22"/>
          <w:szCs w:val="22"/>
        </w:rPr>
        <w:t xml:space="preserve">con vigencia desde el 02/05/1994 hasta el 31/12/2000, cuyo amparo fue la suma adicional para completar el capital necesario para las prestaciones económicas en casos de invalidez o muerte de </w:t>
      </w:r>
      <w:r w:rsidRPr="002930FC" w:rsidR="005B1BE9">
        <w:rPr>
          <w:rStyle w:val="normaltextrun"/>
          <w:rFonts w:ascii="Arial" w:hAnsi="Arial" w:eastAsia="Arial" w:cs="Arial"/>
          <w:sz w:val="22"/>
          <w:szCs w:val="22"/>
        </w:rPr>
        <w:t>las afiliadas</w:t>
      </w:r>
      <w:r w:rsidRPr="002930FC">
        <w:rPr>
          <w:rStyle w:val="normaltextrun"/>
          <w:rFonts w:ascii="Arial" w:hAnsi="Arial" w:eastAsia="Arial" w:cs="Arial"/>
          <w:sz w:val="22"/>
          <w:szCs w:val="22"/>
        </w:rPr>
        <w:t xml:space="preserve"> a la AFP COLFONDOS S.A., como tomadora de la Póliza, constituye una situación jurídica consolidada en el tiempo, que no se puede retrotraer por la declaración de ineficacia del traslado. </w:t>
      </w:r>
    </w:p>
    <w:p w:rsidRPr="002930FC" w:rsidR="00466E2E" w:rsidP="002930FC" w:rsidRDefault="00466E2E" w14:paraId="3C2DFEEF" w14:textId="1D93A673">
      <w:pPr>
        <w:jc w:val="both"/>
        <w:rPr>
          <w:rStyle w:val="eop"/>
          <w:rFonts w:ascii="Arial" w:hAnsi="Arial" w:eastAsia="Arial" w:cs="Arial"/>
          <w:sz w:val="22"/>
          <w:szCs w:val="22"/>
        </w:rPr>
      </w:pPr>
      <w:r w:rsidRPr="002930FC">
        <w:rPr>
          <w:rStyle w:val="normaltextrun"/>
          <w:rFonts w:ascii="Arial" w:hAnsi="Arial" w:eastAsia="Arial" w:cs="Arial"/>
          <w:sz w:val="22"/>
          <w:szCs w:val="22"/>
        </w:rPr>
        <w:t>  </w:t>
      </w:r>
      <w:r w:rsidRPr="002930FC">
        <w:rPr>
          <w:rStyle w:val="eop"/>
          <w:rFonts w:ascii="Arial" w:hAnsi="Arial" w:eastAsia="Arial" w:cs="Arial"/>
          <w:sz w:val="22"/>
          <w:szCs w:val="22"/>
        </w:rPr>
        <w:t> </w:t>
      </w:r>
    </w:p>
    <w:p w:rsidRPr="002930FC" w:rsidR="00D036B8" w:rsidP="002930FC" w:rsidRDefault="00D036B8" w14:paraId="4FF6713A" w14:textId="10C3A217">
      <w:pPr>
        <w:pStyle w:val="ListParagraph"/>
        <w:numPr>
          <w:ilvl w:val="0"/>
          <w:numId w:val="5"/>
        </w:numPr>
        <w:spacing w:line="240" w:lineRule="auto"/>
        <w:rPr>
          <w:b/>
          <w:bCs/>
          <w:color w:val="auto"/>
          <w:u w:val="single"/>
        </w:rPr>
      </w:pPr>
      <w:r w:rsidRPr="002930FC">
        <w:rPr>
          <w:b/>
          <w:bCs/>
          <w:color w:val="auto"/>
          <w:u w:val="single"/>
        </w:rPr>
        <w:t>LA INEFICACIA DEL ACTO DE TRASLADO NO CONLLEVA LA INVALIDEZ DEL CONTRATO DE SEGURO PREVISIONAL</w:t>
      </w:r>
    </w:p>
    <w:p w:rsidRPr="002930FC" w:rsidR="00116F26" w:rsidP="002930FC" w:rsidRDefault="00116F26" w14:paraId="4FBAA977" w14:textId="77777777">
      <w:pPr>
        <w:jc w:val="both"/>
        <w:rPr>
          <w:rFonts w:ascii="Arial" w:hAnsi="Arial" w:eastAsia="Arial" w:cs="Arial"/>
          <w:sz w:val="22"/>
          <w:szCs w:val="22"/>
        </w:rPr>
      </w:pPr>
    </w:p>
    <w:p w:rsidRPr="002930FC" w:rsidR="00D036B8" w:rsidP="002930FC" w:rsidRDefault="00D036B8" w14:paraId="301F5826" w14:textId="292D7976">
      <w:pPr>
        <w:jc w:val="both"/>
        <w:rPr>
          <w:rFonts w:ascii="Arial" w:hAnsi="Arial" w:eastAsia="Arial" w:cs="Arial"/>
          <w:sz w:val="22"/>
          <w:szCs w:val="22"/>
        </w:rPr>
      </w:pPr>
      <w:r w:rsidRPr="002930FC">
        <w:rPr>
          <w:rFonts w:ascii="Arial" w:hAnsi="Arial" w:eastAsia="Arial" w:cs="Arial"/>
          <w:sz w:val="22"/>
          <w:szCs w:val="22"/>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Pr="002930FC" w:rsidR="0016594D">
        <w:rPr>
          <w:rFonts w:ascii="Arial" w:hAnsi="Arial" w:eastAsia="Arial" w:cs="Arial"/>
          <w:sz w:val="22"/>
          <w:szCs w:val="22"/>
        </w:rPr>
        <w:t>la demandante</w:t>
      </w:r>
      <w:r w:rsidRPr="002930FC">
        <w:rPr>
          <w:rFonts w:ascii="Arial" w:hAnsi="Arial" w:eastAsia="Arial" w:cs="Arial"/>
          <w:sz w:val="22"/>
          <w:szCs w:val="22"/>
        </w:rPr>
        <w:t xml:space="preserve"> y COLFONDOS S.A. y (</w:t>
      </w:r>
      <w:proofErr w:type="spellStart"/>
      <w:r w:rsidRPr="002930FC">
        <w:rPr>
          <w:rFonts w:ascii="Arial" w:hAnsi="Arial" w:eastAsia="Arial" w:cs="Arial"/>
          <w:sz w:val="22"/>
          <w:szCs w:val="22"/>
        </w:rPr>
        <w:t>ii</w:t>
      </w:r>
      <w:proofErr w:type="spellEnd"/>
      <w:r w:rsidRPr="002930FC">
        <w:rPr>
          <w:rFonts w:ascii="Arial" w:hAnsi="Arial" w:eastAsia="Arial" w:cs="Arial"/>
          <w:sz w:val="22"/>
          <w:szCs w:val="22"/>
        </w:rPr>
        <w:t xml:space="preserve">) La suscripción de la póliza que concertó COLFONDOS S.A. con ALLIANZ SEGUROS DE VIDA S.A. ya que de ninguna manera la nulidad del contrato de afiliación suscrito entre </w:t>
      </w:r>
      <w:r w:rsidRPr="002930FC" w:rsidR="0016594D">
        <w:rPr>
          <w:rFonts w:ascii="Arial" w:hAnsi="Arial" w:eastAsia="Arial" w:cs="Arial"/>
          <w:sz w:val="22"/>
          <w:szCs w:val="22"/>
        </w:rPr>
        <w:t>la demandante</w:t>
      </w:r>
      <w:r w:rsidRPr="002930FC">
        <w:rPr>
          <w:rFonts w:ascii="Arial" w:hAnsi="Arial" w:eastAsia="Arial" w:cs="Arial"/>
          <w:sz w:val="22"/>
          <w:szCs w:val="22"/>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2930FC" w:rsidR="00116F26" w:rsidP="002930FC" w:rsidRDefault="00116F26" w14:paraId="04FB2BC3" w14:textId="77777777">
      <w:pPr>
        <w:jc w:val="both"/>
        <w:rPr>
          <w:rFonts w:ascii="Arial" w:hAnsi="Arial" w:eastAsia="Arial" w:cs="Arial"/>
          <w:sz w:val="22"/>
          <w:szCs w:val="22"/>
        </w:rPr>
      </w:pPr>
    </w:p>
    <w:p w:rsidRPr="002930FC" w:rsidR="00D036B8" w:rsidP="002930FC" w:rsidRDefault="00D036B8" w14:paraId="46AABC04" w14:textId="77777777">
      <w:pPr>
        <w:jc w:val="both"/>
        <w:rPr>
          <w:rStyle w:val="normaltextrun"/>
          <w:rFonts w:ascii="Arial" w:hAnsi="Arial" w:eastAsia="Arial" w:cs="Arial"/>
          <w:sz w:val="22"/>
          <w:szCs w:val="22"/>
        </w:rPr>
      </w:pPr>
      <w:r w:rsidRPr="002930FC">
        <w:rPr>
          <w:rStyle w:val="normaltextrun"/>
          <w:rFonts w:ascii="Arial" w:hAnsi="Arial" w:eastAsia="Arial" w:cs="Arial"/>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2930FC" w:rsidR="00116F26" w:rsidP="002930FC" w:rsidRDefault="00116F26" w14:paraId="215A9C90" w14:textId="77777777">
      <w:pPr>
        <w:jc w:val="both"/>
        <w:rPr>
          <w:rStyle w:val="normaltextrun"/>
          <w:rFonts w:ascii="Arial" w:hAnsi="Arial" w:eastAsia="Arial" w:cs="Arial"/>
          <w:sz w:val="22"/>
          <w:szCs w:val="22"/>
        </w:rPr>
      </w:pPr>
    </w:p>
    <w:p w:rsidRPr="002930FC" w:rsidR="00D036B8" w:rsidP="002930FC" w:rsidRDefault="00D036B8" w14:paraId="3DD4B02A" w14:textId="77777777">
      <w:pPr>
        <w:ind w:left="708"/>
        <w:jc w:val="both"/>
        <w:rPr>
          <w:rStyle w:val="normaltextrun"/>
          <w:rFonts w:ascii="Arial" w:hAnsi="Arial" w:eastAsia="Arial" w:cs="Arial"/>
          <w:i/>
          <w:iCs/>
          <w:sz w:val="22"/>
          <w:szCs w:val="22"/>
        </w:rPr>
      </w:pPr>
      <w:r w:rsidRPr="002930FC">
        <w:rPr>
          <w:rStyle w:val="normaltextrun"/>
          <w:rFonts w:ascii="Arial" w:hAnsi="Arial" w:eastAsia="Arial" w:cs="Arial"/>
          <w:i/>
          <w:iCs/>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Pr="002930FC" w:rsidR="00116F26" w:rsidP="002930FC" w:rsidRDefault="00116F26" w14:paraId="08FD4117" w14:textId="77777777">
      <w:pPr>
        <w:jc w:val="both"/>
        <w:rPr>
          <w:rStyle w:val="normaltextrun"/>
          <w:rFonts w:ascii="Arial" w:hAnsi="Arial" w:eastAsia="Arial" w:cs="Arial"/>
          <w:i/>
          <w:iCs/>
          <w:sz w:val="22"/>
          <w:szCs w:val="22"/>
        </w:rPr>
      </w:pPr>
    </w:p>
    <w:p w:rsidRPr="002930FC" w:rsidR="00D036B8" w:rsidP="002930FC" w:rsidRDefault="00D036B8" w14:paraId="2A2954FD" w14:textId="1E756E93">
      <w:pPr>
        <w:jc w:val="both"/>
        <w:rPr>
          <w:rStyle w:val="normaltextrun"/>
          <w:rFonts w:ascii="Arial" w:hAnsi="Arial" w:eastAsia="Arial" w:cs="Arial"/>
          <w:sz w:val="22"/>
          <w:szCs w:val="22"/>
        </w:rPr>
      </w:pPr>
      <w:r w:rsidRPr="002930FC">
        <w:rPr>
          <w:rStyle w:val="normaltextrun"/>
          <w:rFonts w:ascii="Arial" w:hAnsi="Arial" w:eastAsia="Arial" w:cs="Arial"/>
          <w:sz w:val="22"/>
          <w:szCs w:val="22"/>
        </w:rPr>
        <w:t xml:space="preserve">Considerando lo anterior, la norma es clara sobre los efectos de las nulidades, en el sentido de establecer que las mismas se ciñen al contrato inicial entre las partes, </w:t>
      </w:r>
      <w:proofErr w:type="gramStart"/>
      <w:r w:rsidRPr="002930FC">
        <w:rPr>
          <w:rStyle w:val="normaltextrun"/>
          <w:rFonts w:ascii="Arial" w:hAnsi="Arial" w:eastAsia="Arial" w:cs="Arial"/>
          <w:sz w:val="22"/>
          <w:szCs w:val="22"/>
        </w:rPr>
        <w:t>que</w:t>
      </w:r>
      <w:proofErr w:type="gramEnd"/>
      <w:r w:rsidRPr="002930FC">
        <w:rPr>
          <w:rStyle w:val="normaltextrun"/>
          <w:rFonts w:ascii="Arial" w:hAnsi="Arial" w:eastAsia="Arial" w:cs="Arial"/>
          <w:sz w:val="22"/>
          <w:szCs w:val="22"/>
        </w:rPr>
        <w:t xml:space="preserve"> para el caso particular, sería el contrato suscrito entre </w:t>
      </w:r>
      <w:r w:rsidRPr="002930FC" w:rsidR="3E7DF0B8">
        <w:rPr>
          <w:rStyle w:val="normaltextrun"/>
          <w:rFonts w:ascii="Arial" w:hAnsi="Arial" w:eastAsia="Arial" w:cs="Arial"/>
          <w:sz w:val="22"/>
          <w:szCs w:val="22"/>
        </w:rPr>
        <w:t>la afiliada</w:t>
      </w:r>
      <w:r w:rsidRPr="002930FC">
        <w:rPr>
          <w:rStyle w:val="normaltextrun"/>
          <w:rFonts w:ascii="Arial" w:hAnsi="Arial" w:eastAsia="Arial" w:cs="Arial"/>
          <w:sz w:val="22"/>
          <w:szCs w:val="22"/>
        </w:rPr>
        <w:t xml:space="preserve"> y la Administradora de Fondos de Pensiones y Cesantías (AFP).</w:t>
      </w:r>
    </w:p>
    <w:p w:rsidRPr="002930FC" w:rsidR="00116F26" w:rsidP="002930FC" w:rsidRDefault="00116F26" w14:paraId="5BEFFBF7" w14:textId="77777777">
      <w:pPr>
        <w:jc w:val="both"/>
        <w:rPr>
          <w:rStyle w:val="normaltextrun"/>
          <w:rFonts w:ascii="Arial" w:hAnsi="Arial" w:eastAsia="Arial" w:cs="Arial"/>
          <w:sz w:val="22"/>
          <w:szCs w:val="22"/>
        </w:rPr>
      </w:pPr>
    </w:p>
    <w:p w:rsidRPr="002930FC" w:rsidR="00D036B8" w:rsidP="002930FC" w:rsidRDefault="00D036B8" w14:paraId="4D235805" w14:textId="50E14820">
      <w:pPr>
        <w:jc w:val="both"/>
        <w:rPr>
          <w:rStyle w:val="normaltextrun"/>
          <w:rFonts w:ascii="Arial" w:hAnsi="Arial" w:eastAsia="Arial" w:cs="Arial"/>
          <w:sz w:val="22"/>
          <w:szCs w:val="22"/>
        </w:rPr>
      </w:pPr>
      <w:r w:rsidRPr="002930FC">
        <w:rPr>
          <w:rStyle w:val="normaltextrun"/>
          <w:rFonts w:ascii="Arial" w:hAnsi="Arial" w:eastAsia="Arial" w:cs="Arial"/>
          <w:sz w:val="22"/>
          <w:szCs w:val="22"/>
        </w:rPr>
        <w:t xml:space="preserve">No obstante, de cara a los seguros previsionales contratados por las administradoras de fondos de pensiones y cesantías, tenemos que esto obedece a una exigencia normativa que deben asumir por cada </w:t>
      </w:r>
      <w:r w:rsidRPr="002930FC" w:rsidR="0016594D">
        <w:rPr>
          <w:rStyle w:val="normaltextrun"/>
          <w:rFonts w:ascii="Arial" w:hAnsi="Arial" w:eastAsia="Arial" w:cs="Arial"/>
          <w:sz w:val="22"/>
          <w:szCs w:val="22"/>
        </w:rPr>
        <w:t>afiliada</w:t>
      </w:r>
      <w:r w:rsidRPr="002930FC">
        <w:rPr>
          <w:rStyle w:val="normaltextrun"/>
          <w:rFonts w:ascii="Arial" w:hAnsi="Arial" w:eastAsia="Arial" w:cs="Arial"/>
          <w:sz w:val="22"/>
          <w:szCs w:val="22"/>
        </w:rPr>
        <w:t xml:space="preserve"> que esta entidad adquiere,</w:t>
      </w:r>
      <w:r w:rsidRPr="002930FC">
        <w:rPr>
          <w:rFonts w:ascii="Arial" w:hAnsi="Arial" w:eastAsia="Arial" w:cs="Arial"/>
          <w:sz w:val="22"/>
          <w:szCs w:val="22"/>
        </w:rPr>
        <w:t xml:space="preserve"> la cual se encuentra </w:t>
      </w:r>
      <w:r w:rsidRPr="002930FC">
        <w:rPr>
          <w:rStyle w:val="normaltextrun"/>
          <w:rFonts w:ascii="Arial" w:hAnsi="Arial" w:eastAsia="Arial" w:cs="Arial"/>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Pr="002930FC" w:rsidR="0016594D">
        <w:rPr>
          <w:rStyle w:val="normaltextrun"/>
          <w:rFonts w:ascii="Arial" w:hAnsi="Arial" w:eastAsia="Arial" w:cs="Arial"/>
          <w:sz w:val="22"/>
          <w:szCs w:val="22"/>
        </w:rPr>
        <w:t>la demandante</w:t>
      </w:r>
      <w:r w:rsidRPr="002930FC">
        <w:rPr>
          <w:rStyle w:val="normaltextrun"/>
          <w:rFonts w:ascii="Arial" w:hAnsi="Arial" w:eastAsia="Arial" w:cs="Arial"/>
          <w:sz w:val="22"/>
          <w:szCs w:val="22"/>
        </w:rPr>
        <w:t xml:space="preserve"> y la AFP demandada, quien fue la que incumplió en su deber legal de suministrar una asesoría objetiva, clara y veraz.</w:t>
      </w:r>
    </w:p>
    <w:p w:rsidRPr="002930FC" w:rsidR="00116F26" w:rsidP="002930FC" w:rsidRDefault="00116F26" w14:paraId="04308A0F" w14:textId="77777777">
      <w:pPr>
        <w:jc w:val="both"/>
        <w:rPr>
          <w:rStyle w:val="normaltextrun"/>
          <w:rFonts w:ascii="Arial" w:hAnsi="Arial" w:eastAsia="Arial" w:cs="Arial"/>
          <w:sz w:val="22"/>
          <w:szCs w:val="22"/>
        </w:rPr>
      </w:pPr>
    </w:p>
    <w:p w:rsidRPr="002930FC" w:rsidR="00D036B8" w:rsidP="002930FC" w:rsidRDefault="00D036B8" w14:paraId="441A507D"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Por otro lado, respecto de los efectos de la ineficacia del acto jurídico sobre otros conexos a él ha sido objeto de estudio por respetada doctrina nacional. En efecto, en punto de lo anterior, se ha indicado lo siguiente:</w:t>
      </w:r>
      <w:r w:rsidRPr="002930FC">
        <w:rPr>
          <w:rStyle w:val="eop"/>
          <w:rFonts w:ascii="Arial" w:hAnsi="Arial" w:eastAsia="Arial" w:cs="Arial"/>
          <w:sz w:val="22"/>
          <w:szCs w:val="22"/>
        </w:rPr>
        <w:t> </w:t>
      </w:r>
    </w:p>
    <w:p w:rsidRPr="002930FC" w:rsidR="00116F26" w:rsidP="002930FC" w:rsidRDefault="00116F26" w14:paraId="3E3AD1C0" w14:textId="77777777">
      <w:pPr>
        <w:jc w:val="both"/>
        <w:rPr>
          <w:rFonts w:ascii="Arial" w:hAnsi="Arial" w:eastAsia="Arial" w:cs="Arial"/>
          <w:sz w:val="22"/>
          <w:szCs w:val="22"/>
        </w:rPr>
      </w:pPr>
    </w:p>
    <w:p w:rsidR="00D036B8" w:rsidP="002930FC" w:rsidRDefault="00D036B8" w14:paraId="3B2FBC61" w14:textId="77777777">
      <w:pPr>
        <w:ind w:left="708"/>
        <w:jc w:val="both"/>
        <w:rPr>
          <w:rStyle w:val="eop"/>
          <w:rFonts w:ascii="Arial" w:hAnsi="Arial" w:eastAsia="Arial" w:cs="Arial"/>
          <w:sz w:val="22"/>
          <w:szCs w:val="22"/>
        </w:rPr>
      </w:pPr>
      <w:r w:rsidRPr="002930FC">
        <w:rPr>
          <w:rStyle w:val="normaltextrun"/>
          <w:rFonts w:ascii="Arial" w:hAnsi="Arial" w:eastAsia="Arial" w:cs="Arial"/>
          <w:i/>
          <w:iCs/>
          <w:sz w:val="22"/>
          <w:szCs w:val="22"/>
        </w:rPr>
        <w:t>“</w:t>
      </w:r>
      <w:r w:rsidRPr="002930FC">
        <w:rPr>
          <w:rStyle w:val="normaltextrun"/>
          <w:rFonts w:ascii="Arial" w:hAnsi="Arial" w:eastAsia="Arial" w:cs="Arial"/>
          <w:i/>
          <w:iCs/>
          <w:sz w:val="22"/>
          <w:szCs w:val="22"/>
          <w:lang w:val="es-MX"/>
        </w:rPr>
        <w:t>1108. INEFICACIA DERIVADA</w:t>
      </w:r>
      <w:r w:rsidRPr="002930FC">
        <w:rPr>
          <w:rStyle w:val="eop"/>
          <w:rFonts w:ascii="Arial" w:hAnsi="Arial" w:eastAsia="Arial" w:cs="Arial"/>
          <w:sz w:val="22"/>
          <w:szCs w:val="22"/>
        </w:rPr>
        <w:t> </w:t>
      </w:r>
    </w:p>
    <w:p w:rsidRPr="002930FC" w:rsidR="00FD3FAA" w:rsidP="002930FC" w:rsidRDefault="00FD3FAA" w14:paraId="22D569E4" w14:textId="77777777">
      <w:pPr>
        <w:ind w:left="708"/>
        <w:jc w:val="both"/>
        <w:rPr>
          <w:rFonts w:ascii="Arial" w:hAnsi="Arial" w:eastAsia="Arial" w:cs="Arial"/>
          <w:sz w:val="22"/>
          <w:szCs w:val="22"/>
        </w:rPr>
      </w:pPr>
    </w:p>
    <w:p w:rsidRPr="002930FC" w:rsidR="00D036B8" w:rsidP="002930FC" w:rsidRDefault="00D036B8" w14:paraId="7F2681FE" w14:textId="77777777">
      <w:pPr>
        <w:ind w:left="708"/>
        <w:jc w:val="both"/>
        <w:rPr>
          <w:rStyle w:val="eop"/>
          <w:rFonts w:ascii="Arial" w:hAnsi="Arial" w:eastAsia="Arial" w:cs="Arial"/>
          <w:sz w:val="22"/>
          <w:szCs w:val="22"/>
        </w:rPr>
      </w:pPr>
      <w:r w:rsidRPr="002930FC">
        <w:rPr>
          <w:rStyle w:val="normaltextrun"/>
          <w:rFonts w:ascii="Arial" w:hAnsi="Arial" w:eastAsia="Arial" w:cs="Arial"/>
          <w:i/>
          <w:iCs/>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2930FC">
        <w:rPr>
          <w:rStyle w:val="normaltextrun"/>
          <w:rFonts w:ascii="Arial" w:hAnsi="Arial" w:eastAsia="Arial" w:cs="Arial"/>
          <w:i/>
          <w:iCs/>
          <w:sz w:val="22"/>
          <w:szCs w:val="22"/>
          <w:lang w:val="es-MX"/>
        </w:rPr>
        <w:t>cogentes</w:t>
      </w:r>
      <w:proofErr w:type="spellEnd"/>
      <w:r w:rsidRPr="002930FC">
        <w:rPr>
          <w:rStyle w:val="normaltextrun"/>
          <w:rFonts w:ascii="Arial" w:hAnsi="Arial" w:eastAsia="Arial" w:cs="Arial"/>
          <w:i/>
          <w:iCs/>
          <w:sz w:val="22"/>
          <w:szCs w:val="22"/>
          <w:lang w:val="es-MX"/>
        </w:rPr>
        <w:t>, en un determinado acto dispositivo, que, en consecuencia, habrá de juzgarse singularmente. (…)”</w:t>
      </w:r>
      <w:r w:rsidRPr="002930FC">
        <w:rPr>
          <w:rStyle w:val="FootnoteReference"/>
          <w:rFonts w:ascii="Arial" w:hAnsi="Arial" w:eastAsia="Arial" w:cs="Arial"/>
          <w:i/>
          <w:iCs/>
          <w:sz w:val="22"/>
          <w:szCs w:val="22"/>
          <w:lang w:val="es-MX"/>
        </w:rPr>
        <w:footnoteReference w:id="3"/>
      </w:r>
      <w:r w:rsidRPr="002930FC">
        <w:rPr>
          <w:rStyle w:val="eop"/>
          <w:rFonts w:ascii="Arial" w:hAnsi="Arial" w:eastAsia="Arial" w:cs="Arial"/>
          <w:sz w:val="22"/>
          <w:szCs w:val="22"/>
        </w:rPr>
        <w:t> </w:t>
      </w:r>
    </w:p>
    <w:p w:rsidRPr="002930FC" w:rsidR="00116F26" w:rsidP="002930FC" w:rsidRDefault="00116F26" w14:paraId="603A38CD" w14:textId="77777777">
      <w:pPr>
        <w:jc w:val="both"/>
        <w:rPr>
          <w:rStyle w:val="eop"/>
          <w:rFonts w:ascii="Arial" w:hAnsi="Arial" w:eastAsia="Arial" w:cs="Arial"/>
          <w:sz w:val="22"/>
          <w:szCs w:val="22"/>
        </w:rPr>
      </w:pPr>
    </w:p>
    <w:p w:rsidRPr="002930FC" w:rsidR="00D036B8" w:rsidP="002930FC" w:rsidRDefault="00D036B8" w14:paraId="14AEFA09" w14:textId="742F6944">
      <w:pPr>
        <w:jc w:val="both"/>
        <w:rPr>
          <w:rFonts w:ascii="Arial" w:hAnsi="Arial" w:eastAsia="Arial" w:cs="Arial"/>
          <w:sz w:val="22"/>
          <w:szCs w:val="22"/>
        </w:rPr>
      </w:pPr>
      <w:r w:rsidRPr="002930FC">
        <w:rPr>
          <w:rStyle w:val="normaltextrun"/>
          <w:rFonts w:ascii="Arial" w:hAnsi="Arial" w:eastAsia="Arial" w:cs="Arial"/>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w:t>
      </w:r>
      <w:r w:rsidRPr="002930FC" w:rsidR="00314690">
        <w:rPr>
          <w:rStyle w:val="normaltextrun"/>
          <w:rFonts w:ascii="Arial" w:hAnsi="Arial" w:eastAsia="Arial" w:cs="Arial"/>
          <w:sz w:val="22"/>
          <w:szCs w:val="22"/>
          <w:lang w:val="es-MX"/>
        </w:rPr>
        <w:t>una afiliada</w:t>
      </w:r>
      <w:r w:rsidRPr="002930FC">
        <w:rPr>
          <w:rStyle w:val="normaltextrun"/>
          <w:rFonts w:ascii="Arial" w:hAnsi="Arial" w:eastAsia="Arial" w:cs="Arial"/>
          <w:sz w:val="22"/>
          <w:szCs w:val="22"/>
          <w:lang w:val="es-MX"/>
        </w:rPr>
        <w:t xml:space="preserve"> contra su entidad, se condene per se a la aseguradora que no tuvo injerencia y/o participación en el acto de traslado.</w:t>
      </w:r>
      <w:r w:rsidRPr="002930FC">
        <w:rPr>
          <w:rStyle w:val="eop"/>
          <w:rFonts w:ascii="Arial" w:hAnsi="Arial" w:eastAsia="Arial" w:cs="Arial"/>
          <w:sz w:val="22"/>
          <w:szCs w:val="22"/>
          <w:lang w:val="es-MX"/>
        </w:rPr>
        <w:t xml:space="preserve"> </w:t>
      </w:r>
    </w:p>
    <w:p w:rsidR="00D036B8" w:rsidP="002930FC" w:rsidRDefault="00D036B8" w14:paraId="7878A61D"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lang w:val="es-MX"/>
        </w:rPr>
        <w:t>En referencia de lo anterior se citó la sentencia de 21 de abril de 1968, en la que se hace referencia a los contratos de garantía:</w:t>
      </w:r>
      <w:r w:rsidRPr="002930FC">
        <w:rPr>
          <w:rStyle w:val="eop"/>
          <w:rFonts w:ascii="Arial" w:hAnsi="Arial" w:eastAsia="Arial" w:cs="Arial"/>
          <w:sz w:val="22"/>
          <w:szCs w:val="22"/>
        </w:rPr>
        <w:t> </w:t>
      </w:r>
    </w:p>
    <w:p w:rsidRPr="002930FC" w:rsidR="00FD3FAA" w:rsidP="002930FC" w:rsidRDefault="00FD3FAA" w14:paraId="2F781563" w14:textId="77777777">
      <w:pPr>
        <w:jc w:val="both"/>
        <w:rPr>
          <w:rFonts w:ascii="Arial" w:hAnsi="Arial" w:eastAsia="Arial" w:cs="Arial"/>
          <w:sz w:val="22"/>
          <w:szCs w:val="22"/>
        </w:rPr>
      </w:pPr>
    </w:p>
    <w:p w:rsidRPr="002930FC" w:rsidR="00D036B8" w:rsidP="002930FC" w:rsidRDefault="00D036B8" w14:paraId="0652D7E6" w14:textId="0217D732">
      <w:pPr>
        <w:ind w:left="708"/>
        <w:jc w:val="both"/>
        <w:rPr>
          <w:rFonts w:ascii="Arial" w:hAnsi="Arial" w:eastAsia="Arial" w:cs="Arial"/>
          <w:sz w:val="22"/>
          <w:szCs w:val="22"/>
        </w:rPr>
      </w:pPr>
      <w:r w:rsidRPr="002930FC">
        <w:rPr>
          <w:rStyle w:val="normaltextrun"/>
          <w:rFonts w:ascii="Arial" w:hAnsi="Arial" w:eastAsia="Arial" w:cs="Arial"/>
          <w:i/>
          <w:iCs/>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2930FC" w:rsidR="00DA3B8F">
        <w:rPr>
          <w:rStyle w:val="normaltextrun"/>
          <w:rFonts w:ascii="Arial" w:hAnsi="Arial" w:eastAsia="Arial" w:cs="Arial"/>
          <w:i/>
          <w:iCs/>
          <w:sz w:val="22"/>
          <w:szCs w:val="22"/>
          <w:lang w:val="es-MX"/>
        </w:rPr>
        <w:t>”</w:t>
      </w:r>
      <w:r w:rsidRPr="002930FC">
        <w:rPr>
          <w:rStyle w:val="normaltextrun"/>
          <w:rFonts w:ascii="Arial" w:hAnsi="Arial" w:eastAsia="Arial" w:cs="Arial"/>
          <w:i/>
          <w:iCs/>
          <w:sz w:val="22"/>
          <w:szCs w:val="22"/>
          <w:lang w:val="es-MX"/>
        </w:rPr>
        <w:t>.</w:t>
      </w:r>
      <w:r w:rsidRPr="002930FC">
        <w:rPr>
          <w:rStyle w:val="eop"/>
          <w:rFonts w:ascii="Arial" w:hAnsi="Arial" w:eastAsia="Arial" w:cs="Arial"/>
          <w:sz w:val="22"/>
          <w:szCs w:val="22"/>
        </w:rPr>
        <w:t> </w:t>
      </w:r>
    </w:p>
    <w:p w:rsidRPr="002930FC" w:rsidR="00116F26" w:rsidP="002930FC" w:rsidRDefault="00116F26" w14:paraId="4256545B" w14:textId="77777777">
      <w:pPr>
        <w:jc w:val="both"/>
        <w:rPr>
          <w:rStyle w:val="normaltextrun"/>
          <w:rFonts w:ascii="Arial" w:hAnsi="Arial" w:eastAsia="Arial" w:cs="Arial"/>
          <w:sz w:val="22"/>
          <w:szCs w:val="22"/>
        </w:rPr>
      </w:pPr>
    </w:p>
    <w:p w:rsidRPr="002930FC" w:rsidR="00D036B8" w:rsidP="002930FC" w:rsidRDefault="00D036B8" w14:paraId="0216AC94" w14:textId="34A1E837">
      <w:pPr>
        <w:jc w:val="both"/>
        <w:rPr>
          <w:rStyle w:val="normaltextrun"/>
          <w:rFonts w:ascii="Arial" w:hAnsi="Arial" w:eastAsia="Arial" w:cs="Arial"/>
          <w:sz w:val="22"/>
          <w:szCs w:val="22"/>
        </w:rPr>
      </w:pPr>
      <w:r w:rsidRPr="002930FC">
        <w:rPr>
          <w:rStyle w:val="normaltextrun"/>
          <w:rFonts w:ascii="Arial" w:hAnsi="Arial" w:eastAsia="Arial" w:cs="Arial"/>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rsidRPr="002930FC" w:rsidR="00116F26" w:rsidP="002930FC" w:rsidRDefault="00116F26" w14:paraId="5FFC897C" w14:textId="77777777">
      <w:pPr>
        <w:jc w:val="both"/>
        <w:rPr>
          <w:rStyle w:val="normaltextrun"/>
          <w:rFonts w:ascii="Arial" w:hAnsi="Arial" w:eastAsia="Arial" w:cs="Arial"/>
          <w:sz w:val="22"/>
          <w:szCs w:val="22"/>
        </w:rPr>
      </w:pPr>
    </w:p>
    <w:p w:rsidRPr="002930FC" w:rsidR="00D036B8" w:rsidP="002930FC" w:rsidRDefault="00D036B8" w14:paraId="5686E100" w14:textId="77777777">
      <w:pPr>
        <w:jc w:val="both"/>
        <w:rPr>
          <w:rStyle w:val="normaltextrun"/>
          <w:rFonts w:ascii="Arial" w:hAnsi="Arial" w:eastAsia="Arial" w:cs="Arial"/>
          <w:sz w:val="22"/>
          <w:szCs w:val="22"/>
        </w:rPr>
      </w:pPr>
      <w:r w:rsidRPr="002930FC">
        <w:rPr>
          <w:rStyle w:val="normaltextrun"/>
          <w:rFonts w:ascii="Arial" w:hAnsi="Arial" w:eastAsia="Arial" w:cs="Arial"/>
          <w:sz w:val="22"/>
          <w:szCs w:val="22"/>
        </w:rPr>
        <w:t xml:space="preserve">No está demás aclarar que </w:t>
      </w:r>
      <w:r w:rsidRPr="002930FC">
        <w:rPr>
          <w:rStyle w:val="normaltextrun"/>
          <w:rFonts w:ascii="Arial" w:hAnsi="Arial" w:eastAsia="Arial" w:cs="Arial"/>
          <w:b/>
          <w:bCs/>
          <w:sz w:val="22"/>
          <w:szCs w:val="22"/>
        </w:rPr>
        <w:t>ALLIANZ SEGUROS DE VIDA S.A.</w:t>
      </w:r>
      <w:r w:rsidRPr="002930FC">
        <w:rPr>
          <w:rStyle w:val="normaltextrun"/>
          <w:rFonts w:ascii="Arial" w:hAnsi="Arial" w:eastAsia="Arial" w:cs="Arial"/>
          <w:sz w:val="22"/>
          <w:szCs w:val="22"/>
        </w:rPr>
        <w:t xml:space="preserve">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2930FC">
        <w:rPr>
          <w:rStyle w:val="FootnoteReference"/>
          <w:rFonts w:ascii="Arial" w:hAnsi="Arial" w:eastAsia="Arial" w:cs="Arial"/>
          <w:sz w:val="22"/>
          <w:szCs w:val="22"/>
        </w:rPr>
        <w:footnoteReference w:id="4"/>
      </w:r>
    </w:p>
    <w:p w:rsidRPr="002930FC" w:rsidR="00116F26" w:rsidP="002930FC" w:rsidRDefault="00116F26" w14:paraId="26854FB0" w14:textId="77777777">
      <w:pPr>
        <w:jc w:val="both"/>
        <w:rPr>
          <w:rFonts w:ascii="Arial" w:hAnsi="Arial" w:eastAsia="Arial" w:cs="Arial"/>
          <w:sz w:val="22"/>
          <w:szCs w:val="22"/>
        </w:rPr>
      </w:pPr>
    </w:p>
    <w:p w:rsidRPr="002930FC" w:rsidR="00D036B8" w:rsidP="002930FC" w:rsidRDefault="00D036B8" w14:paraId="3DFF9A84" w14:textId="7DC6522D">
      <w:pPr>
        <w:jc w:val="both"/>
        <w:rPr>
          <w:rStyle w:val="normaltextrun"/>
          <w:rFonts w:ascii="Arial" w:hAnsi="Arial" w:eastAsia="Arial" w:cs="Arial"/>
          <w:sz w:val="22"/>
          <w:szCs w:val="22"/>
        </w:rPr>
      </w:pPr>
      <w:r w:rsidRPr="002930FC">
        <w:rPr>
          <w:rStyle w:val="normaltextrun"/>
          <w:rFonts w:ascii="Arial" w:hAnsi="Arial" w:eastAsia="Arial" w:cs="Arial"/>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Pr="002930FC" w:rsidR="0016594D">
        <w:rPr>
          <w:rStyle w:val="normaltextrun"/>
          <w:rFonts w:ascii="Arial" w:hAnsi="Arial" w:eastAsia="Arial" w:cs="Arial"/>
          <w:sz w:val="22"/>
          <w:szCs w:val="22"/>
        </w:rPr>
        <w:t>afiliada</w:t>
      </w:r>
      <w:r w:rsidRPr="002930FC">
        <w:rPr>
          <w:rStyle w:val="normaltextrun"/>
          <w:rFonts w:ascii="Arial" w:hAnsi="Arial" w:eastAsia="Arial" w:cs="Arial"/>
          <w:sz w:val="22"/>
          <w:szCs w:val="22"/>
        </w:rPr>
        <w:t xml:space="preserve">. </w:t>
      </w:r>
    </w:p>
    <w:p w:rsidRPr="002930FC" w:rsidR="00116F26" w:rsidP="002930FC" w:rsidRDefault="00116F26" w14:paraId="379A4837" w14:textId="77777777">
      <w:pPr>
        <w:jc w:val="both"/>
        <w:rPr>
          <w:rFonts w:ascii="Arial" w:hAnsi="Arial" w:cs="Arial"/>
          <w:b/>
          <w:bCs/>
          <w:kern w:val="2"/>
          <w:sz w:val="22"/>
          <w:szCs w:val="22"/>
          <w:u w:val="single"/>
        </w:rPr>
      </w:pPr>
    </w:p>
    <w:p w:rsidRPr="002930FC" w:rsidR="00D036B8" w:rsidP="002930FC" w:rsidRDefault="00D036B8" w14:paraId="12CCCCC5" w14:textId="3C4B80D5">
      <w:pPr>
        <w:pStyle w:val="ListParagraph"/>
        <w:numPr>
          <w:ilvl w:val="0"/>
          <w:numId w:val="5"/>
        </w:numPr>
        <w:spacing w:line="240" w:lineRule="auto"/>
        <w:rPr>
          <w:b/>
          <w:bCs/>
          <w:color w:val="auto"/>
          <w:kern w:val="2"/>
          <w:u w:val="single"/>
        </w:rPr>
      </w:pPr>
      <w:r w:rsidRPr="002930FC">
        <w:rPr>
          <w:b/>
          <w:bCs/>
          <w:color w:val="auto"/>
          <w:kern w:val="2"/>
          <w:u w:val="single"/>
        </w:rPr>
        <w:t>LA EVENTUAL DECLARATORIA DE INEFICACIA DE TRASLADO NO PUEDE AFECTAR A TERCEROS DE BUENA FE.</w:t>
      </w:r>
    </w:p>
    <w:p w:rsidRPr="002930FC" w:rsidR="00D036B8" w:rsidP="002930FC" w:rsidRDefault="00D036B8" w14:paraId="55D8685F" w14:textId="77777777">
      <w:pPr>
        <w:jc w:val="both"/>
        <w:rPr>
          <w:rFonts w:ascii="Arial" w:hAnsi="Arial" w:eastAsia="Arial" w:cs="Arial"/>
          <w:kern w:val="2"/>
          <w:sz w:val="22"/>
          <w:szCs w:val="22"/>
        </w:rPr>
      </w:pPr>
    </w:p>
    <w:p w:rsidRPr="002930FC" w:rsidR="00D036B8" w:rsidP="002930FC" w:rsidRDefault="00D036B8" w14:paraId="6A28F74D" w14:textId="439B7ED8">
      <w:pPr>
        <w:jc w:val="both"/>
        <w:rPr>
          <w:rFonts w:ascii="Arial" w:hAnsi="Arial" w:eastAsia="Arial" w:cs="Arial"/>
          <w:sz w:val="22"/>
          <w:szCs w:val="22"/>
        </w:rPr>
      </w:pPr>
      <w:r w:rsidRPr="002930FC">
        <w:rPr>
          <w:rFonts w:ascii="Arial" w:hAnsi="Arial" w:eastAsia="Arial" w:cs="Arial"/>
          <w:kern w:val="2"/>
          <w:sz w:val="22"/>
          <w:szCs w:val="2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2930FC">
        <w:rPr>
          <w:rFonts w:ascii="Arial" w:hAnsi="Arial" w:eastAsia="Arial" w:cs="Arial"/>
          <w:sz w:val="22"/>
          <w:szCs w:val="22"/>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w:t>
      </w:r>
      <w:r w:rsidRPr="002930FC">
        <w:rPr>
          <w:rFonts w:ascii="Arial" w:hAnsi="Arial" w:eastAsia="Arial" w:cs="Arial"/>
          <w:b/>
          <w:bCs/>
          <w:sz w:val="22"/>
          <w:szCs w:val="22"/>
        </w:rPr>
        <w:t>ALLIANZ SEGUROS DE VIDA S.A</w:t>
      </w:r>
      <w:r w:rsidRPr="002930FC">
        <w:rPr>
          <w:rFonts w:ascii="Arial" w:hAnsi="Arial" w:eastAsia="Arial" w:cs="Arial"/>
          <w:sz w:val="22"/>
          <w:szCs w:val="22"/>
        </w:rPr>
        <w:t xml:space="preserve">. emitió la póliza de seguro previsional en aras de amparar la suma adicional necesaria para financiar una pensión de invalidez y/o sobrevivencia a favor de </w:t>
      </w:r>
      <w:r w:rsidRPr="002930FC" w:rsidR="005B1BE9">
        <w:rPr>
          <w:rFonts w:ascii="Arial" w:hAnsi="Arial" w:eastAsia="Arial" w:cs="Arial"/>
          <w:sz w:val="22"/>
          <w:szCs w:val="22"/>
        </w:rPr>
        <w:t>las afiliadas</w:t>
      </w:r>
      <w:r w:rsidRPr="002930FC">
        <w:rPr>
          <w:rFonts w:ascii="Arial" w:hAnsi="Arial" w:eastAsia="Arial" w:cs="Arial"/>
          <w:sz w:val="22"/>
          <w:szCs w:val="22"/>
        </w:rPr>
        <w:t xml:space="preserve"> a COLFONDOS S.A., actuando esta como tercero de buena fe que no intervino en el contrato suscrito entre </w:t>
      </w:r>
      <w:r w:rsidRPr="002930FC" w:rsidR="3E7DF0B8">
        <w:rPr>
          <w:rFonts w:ascii="Arial" w:hAnsi="Arial" w:eastAsia="Arial" w:cs="Arial"/>
          <w:sz w:val="22"/>
          <w:szCs w:val="22"/>
        </w:rPr>
        <w:t>la afiliada</w:t>
      </w:r>
      <w:r w:rsidRPr="002930FC">
        <w:rPr>
          <w:rFonts w:ascii="Arial" w:hAnsi="Arial" w:eastAsia="Arial" w:cs="Arial"/>
          <w:sz w:val="22"/>
          <w:szCs w:val="22"/>
        </w:rPr>
        <w:t xml:space="preserve"> y la AFP </w:t>
      </w:r>
      <w:proofErr w:type="gramStart"/>
      <w:r w:rsidRPr="002930FC">
        <w:rPr>
          <w:rFonts w:ascii="Arial" w:hAnsi="Arial" w:eastAsia="Arial" w:cs="Arial"/>
          <w:sz w:val="22"/>
          <w:szCs w:val="22"/>
        </w:rPr>
        <w:t>y</w:t>
      </w:r>
      <w:proofErr w:type="gramEnd"/>
      <w:r w:rsidRPr="002930FC">
        <w:rPr>
          <w:rFonts w:ascii="Arial" w:hAnsi="Arial" w:eastAsia="Arial" w:cs="Arial"/>
          <w:sz w:val="22"/>
          <w:szCs w:val="22"/>
        </w:rPr>
        <w:t xml:space="preserve"> por ende, se exime de restituir las primas que fueron devengadas como contraprestación al riesgo futuro e incierto que aseguró.  </w:t>
      </w:r>
    </w:p>
    <w:p w:rsidRPr="002930FC" w:rsidR="00116F26" w:rsidP="002930FC" w:rsidRDefault="00116F26" w14:paraId="5FA434CC" w14:textId="77777777">
      <w:pPr>
        <w:jc w:val="both"/>
        <w:rPr>
          <w:rFonts w:ascii="Arial" w:hAnsi="Arial" w:eastAsia="Arial" w:cs="Arial"/>
          <w:sz w:val="22"/>
          <w:szCs w:val="22"/>
        </w:rPr>
      </w:pPr>
    </w:p>
    <w:p w:rsidRPr="002930FC" w:rsidR="00116F26" w:rsidP="002930FC" w:rsidRDefault="00D036B8" w14:paraId="0F59F334" w14:textId="77777777">
      <w:pPr>
        <w:jc w:val="both"/>
        <w:rPr>
          <w:rFonts w:ascii="Arial" w:hAnsi="Arial" w:eastAsia="Arial" w:cs="Arial"/>
          <w:sz w:val="22"/>
          <w:szCs w:val="22"/>
        </w:rPr>
      </w:pPr>
      <w:r w:rsidRPr="002930FC">
        <w:rPr>
          <w:rFonts w:ascii="Arial" w:hAnsi="Arial" w:eastAsia="Arial" w:cs="Arial"/>
          <w:sz w:val="22"/>
          <w:szCs w:val="22"/>
        </w:rPr>
        <w:t>Por lo anterior, es menester considerar los comentarios realizados por el doctor Hernán Fabio López Blanco en su libro Comentarios al Contrato de Seguros-II, edición en la que manifiesta:</w:t>
      </w:r>
    </w:p>
    <w:p w:rsidRPr="002930FC" w:rsidR="00D036B8" w:rsidP="002930FC" w:rsidRDefault="00D036B8" w14:paraId="74D15120" w14:textId="398A7291">
      <w:pPr>
        <w:jc w:val="both"/>
        <w:rPr>
          <w:rFonts w:ascii="Arial" w:hAnsi="Arial" w:eastAsia="Arial" w:cs="Arial"/>
          <w:sz w:val="22"/>
          <w:szCs w:val="22"/>
        </w:rPr>
      </w:pPr>
      <w:r w:rsidRPr="002930FC">
        <w:rPr>
          <w:rFonts w:ascii="Arial" w:hAnsi="Arial" w:eastAsia="Arial" w:cs="Arial"/>
          <w:sz w:val="22"/>
          <w:szCs w:val="22"/>
        </w:rPr>
        <w:t xml:space="preserve"> </w:t>
      </w:r>
    </w:p>
    <w:p w:rsidRPr="002930FC" w:rsidR="00D036B8" w:rsidP="002930FC" w:rsidRDefault="00D036B8" w14:paraId="44A03220" w14:textId="77777777">
      <w:pPr>
        <w:ind w:left="708"/>
        <w:jc w:val="both"/>
        <w:rPr>
          <w:rFonts w:ascii="Arial" w:hAnsi="Arial" w:eastAsia="Arial" w:cs="Arial"/>
          <w:sz w:val="22"/>
          <w:szCs w:val="22"/>
        </w:rPr>
      </w:pPr>
      <w:r w:rsidRPr="002930FC">
        <w:rPr>
          <w:rFonts w:ascii="Arial" w:hAnsi="Arial" w:eastAsia="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2930FC">
        <w:rPr>
          <w:rFonts w:ascii="Arial" w:hAnsi="Arial" w:eastAsia="Arial" w:cs="Arial"/>
          <w:sz w:val="22"/>
          <w:szCs w:val="22"/>
        </w:rPr>
        <w:t xml:space="preserve"> </w:t>
      </w:r>
    </w:p>
    <w:p w:rsidRPr="002930FC" w:rsidR="00116F26" w:rsidP="002930FC" w:rsidRDefault="00116F26" w14:paraId="1D8169B6" w14:textId="77777777">
      <w:pPr>
        <w:ind w:left="708"/>
        <w:jc w:val="both"/>
        <w:rPr>
          <w:rFonts w:ascii="Arial" w:hAnsi="Arial" w:eastAsia="Arial" w:cs="Arial"/>
          <w:sz w:val="22"/>
          <w:szCs w:val="22"/>
        </w:rPr>
      </w:pPr>
    </w:p>
    <w:p w:rsidRPr="002930FC" w:rsidR="00D036B8" w:rsidP="002930FC" w:rsidRDefault="00D036B8" w14:paraId="03803C5D" w14:textId="77777777">
      <w:pPr>
        <w:jc w:val="both"/>
        <w:rPr>
          <w:rFonts w:ascii="Arial" w:hAnsi="Arial" w:eastAsia="Arial" w:cs="Arial"/>
          <w:sz w:val="22"/>
          <w:szCs w:val="22"/>
        </w:rPr>
      </w:pPr>
      <w:r w:rsidRPr="002930FC">
        <w:rPr>
          <w:rFonts w:ascii="Arial" w:hAnsi="Arial" w:eastAsia="Arial" w:cs="Arial"/>
          <w:sz w:val="22"/>
          <w:szCs w:val="22"/>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2930FC" w:rsidR="00116F26" w:rsidP="002930FC" w:rsidRDefault="00116F26" w14:paraId="76D326F4" w14:textId="77777777">
      <w:pPr>
        <w:jc w:val="both"/>
        <w:rPr>
          <w:rFonts w:ascii="Arial" w:hAnsi="Arial" w:eastAsia="Arial" w:cs="Arial"/>
          <w:sz w:val="22"/>
          <w:szCs w:val="22"/>
        </w:rPr>
      </w:pPr>
    </w:p>
    <w:p w:rsidRPr="002930FC" w:rsidR="00D036B8" w:rsidP="002930FC" w:rsidRDefault="00D036B8" w14:paraId="181C4D13" w14:textId="77777777">
      <w:pPr>
        <w:jc w:val="both"/>
        <w:rPr>
          <w:rFonts w:ascii="Arial" w:hAnsi="Arial" w:eastAsia="Arial" w:cs="Arial"/>
          <w:sz w:val="22"/>
          <w:szCs w:val="22"/>
        </w:rPr>
      </w:pPr>
      <w:r w:rsidRPr="002930FC">
        <w:rPr>
          <w:rFonts w:ascii="Arial" w:hAnsi="Arial" w:eastAsia="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2930FC" w:rsidR="00116F26" w:rsidP="002930FC" w:rsidRDefault="00116F26" w14:paraId="6EB0495A" w14:textId="77777777">
      <w:pPr>
        <w:jc w:val="both"/>
        <w:rPr>
          <w:rFonts w:ascii="Arial" w:hAnsi="Arial" w:eastAsia="Arial" w:cs="Arial"/>
          <w:sz w:val="22"/>
          <w:szCs w:val="22"/>
        </w:rPr>
      </w:pPr>
    </w:p>
    <w:p w:rsidRPr="002930FC" w:rsidR="00D036B8" w:rsidP="00FD3FAA" w:rsidRDefault="00D036B8" w14:paraId="06C572F4" w14:textId="77777777">
      <w:pPr>
        <w:ind w:left="426"/>
        <w:jc w:val="both"/>
        <w:rPr>
          <w:rFonts w:ascii="Arial" w:hAnsi="Arial" w:eastAsia="Arial" w:cs="Arial"/>
          <w:i/>
          <w:iCs/>
          <w:sz w:val="22"/>
          <w:szCs w:val="22"/>
        </w:rPr>
      </w:pPr>
      <w:r w:rsidRPr="002930FC">
        <w:rPr>
          <w:rFonts w:ascii="Arial" w:hAnsi="Arial" w:eastAsia="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2930FC">
        <w:rPr>
          <w:rFonts w:ascii="Arial" w:hAnsi="Arial" w:eastAsia="Arial" w:cs="Arial"/>
          <w:i/>
          <w:iCs/>
          <w:sz w:val="22"/>
          <w:szCs w:val="22"/>
        </w:rPr>
        <w:t xml:space="preserve">’”. </w:t>
      </w:r>
    </w:p>
    <w:p w:rsidRPr="002930FC" w:rsidR="00D036B8" w:rsidP="00FD3FAA" w:rsidRDefault="00D036B8" w14:paraId="5FD7B7EE" w14:textId="77777777">
      <w:pPr>
        <w:ind w:left="426"/>
        <w:jc w:val="both"/>
        <w:rPr>
          <w:rFonts w:ascii="Arial" w:hAnsi="Arial" w:eastAsia="Arial" w:cs="Arial"/>
          <w:i/>
          <w:iCs/>
          <w:sz w:val="22"/>
          <w:szCs w:val="22"/>
        </w:rPr>
      </w:pPr>
    </w:p>
    <w:p w:rsidRPr="002930FC" w:rsidR="00D036B8" w:rsidP="00FD3FAA" w:rsidRDefault="00D036B8" w14:paraId="71B815A0" w14:textId="77777777">
      <w:pPr>
        <w:ind w:left="426"/>
        <w:jc w:val="both"/>
        <w:rPr>
          <w:rFonts w:ascii="Arial" w:hAnsi="Arial" w:eastAsia="Arial" w:cs="Arial"/>
          <w:i/>
          <w:iCs/>
          <w:sz w:val="22"/>
          <w:szCs w:val="22"/>
        </w:rPr>
      </w:pPr>
      <w:r w:rsidRPr="002930FC">
        <w:rPr>
          <w:rFonts w:ascii="Arial" w:hAnsi="Arial" w:eastAsia="Arial" w:cs="Arial"/>
          <w:i/>
          <w:iCs/>
          <w:sz w:val="22"/>
          <w:szCs w:val="22"/>
        </w:rPr>
        <w:t>(…)</w:t>
      </w:r>
    </w:p>
    <w:p w:rsidRPr="002930FC" w:rsidR="00D036B8" w:rsidP="00FD3FAA" w:rsidRDefault="00D036B8" w14:paraId="3E22981B" w14:textId="77777777">
      <w:pPr>
        <w:ind w:left="426"/>
        <w:jc w:val="both"/>
        <w:rPr>
          <w:rFonts w:ascii="Arial" w:hAnsi="Arial" w:eastAsia="Arial" w:cs="Arial"/>
          <w:i/>
          <w:iCs/>
          <w:sz w:val="22"/>
          <w:szCs w:val="22"/>
        </w:rPr>
      </w:pPr>
    </w:p>
    <w:p w:rsidR="00D036B8" w:rsidP="00FD3FAA" w:rsidRDefault="00D036B8" w14:paraId="50321CBF" w14:textId="77777777">
      <w:pPr>
        <w:ind w:left="426"/>
        <w:jc w:val="both"/>
        <w:rPr>
          <w:rFonts w:ascii="Arial" w:hAnsi="Arial" w:eastAsia="Arial" w:cs="Arial"/>
          <w:i/>
          <w:sz w:val="22"/>
          <w:szCs w:val="22"/>
        </w:rPr>
      </w:pPr>
      <w:r w:rsidRPr="002930FC">
        <w:rPr>
          <w:rFonts w:ascii="Arial" w:hAnsi="Arial" w:eastAsia="Arial" w:cs="Arial"/>
          <w:i/>
          <w:sz w:val="22"/>
          <w:szCs w:val="22"/>
        </w:rPr>
        <w:t xml:space="preserve">“Así, los terceros protegidos son los que creyeron en la plena eficacia vinculante del negocio porque no sabían que era simulado, es decir los que ignoraban los términos del acuerdo simulatorio, </w:t>
      </w:r>
      <w:proofErr w:type="gramStart"/>
      <w:r w:rsidRPr="002930FC">
        <w:rPr>
          <w:rFonts w:ascii="Arial" w:hAnsi="Arial" w:eastAsia="Arial" w:cs="Arial"/>
          <w:i/>
          <w:sz w:val="22"/>
          <w:szCs w:val="22"/>
        </w:rPr>
        <w:t>o</w:t>
      </w:r>
      <w:proofErr w:type="gramEnd"/>
      <w:r w:rsidRPr="002930FC">
        <w:rPr>
          <w:rFonts w:ascii="Arial" w:hAnsi="Arial" w:eastAsia="Arial" w:cs="Arial"/>
          <w:i/>
          <w:sz w:val="22"/>
          <w:szCs w:val="22"/>
        </w:rPr>
        <w:t xml:space="preserve"> dicho de otra forma, los que contrataron de buena fe, a quienes el contenido de ese convenio les es inoponible. (CSJ SC, 5 </w:t>
      </w:r>
      <w:proofErr w:type="gramStart"/>
      <w:r w:rsidRPr="002930FC">
        <w:rPr>
          <w:rFonts w:ascii="Arial" w:hAnsi="Arial" w:eastAsia="Arial" w:cs="Arial"/>
          <w:i/>
          <w:sz w:val="22"/>
          <w:szCs w:val="22"/>
        </w:rPr>
        <w:t>Ago.</w:t>
      </w:r>
      <w:proofErr w:type="gramEnd"/>
      <w:r w:rsidRPr="002930FC">
        <w:rPr>
          <w:rFonts w:ascii="Arial" w:hAnsi="Arial" w:eastAsia="Arial" w:cs="Arial"/>
          <w:i/>
          <w:sz w:val="22"/>
          <w:szCs w:val="22"/>
        </w:rPr>
        <w:t xml:space="preserve"> 2013, rad. 2004-00103-01; se destaca).”</w:t>
      </w:r>
    </w:p>
    <w:p w:rsidRPr="002930FC" w:rsidR="00FD3FAA" w:rsidP="00FD3FAA" w:rsidRDefault="00FD3FAA" w14:paraId="27E6C18B" w14:textId="77777777">
      <w:pPr>
        <w:ind w:left="426"/>
        <w:jc w:val="both"/>
        <w:rPr>
          <w:rFonts w:ascii="Arial" w:hAnsi="Arial" w:eastAsia="Arial" w:cs="Arial"/>
          <w:i/>
          <w:sz w:val="22"/>
          <w:szCs w:val="22"/>
        </w:rPr>
      </w:pPr>
    </w:p>
    <w:p w:rsidR="00D036B8" w:rsidP="00FD3FAA" w:rsidRDefault="00D036B8" w14:paraId="7E9E6B85" w14:textId="77777777">
      <w:pPr>
        <w:ind w:left="426"/>
        <w:jc w:val="both"/>
        <w:rPr>
          <w:rFonts w:ascii="Arial" w:hAnsi="Arial" w:eastAsia="Arial" w:cs="Arial"/>
          <w:sz w:val="22"/>
          <w:szCs w:val="22"/>
        </w:rPr>
      </w:pPr>
      <w:r w:rsidRPr="002930FC">
        <w:rPr>
          <w:rFonts w:ascii="Arial" w:hAnsi="Arial" w:eastAsia="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2930FC" w:rsidR="00FD3FAA" w:rsidP="00FD3FAA" w:rsidRDefault="00FD3FAA" w14:paraId="24F43E01" w14:textId="77777777">
      <w:pPr>
        <w:ind w:left="426"/>
        <w:jc w:val="both"/>
        <w:rPr>
          <w:rFonts w:ascii="Arial" w:hAnsi="Arial" w:eastAsia="Arial" w:cs="Arial"/>
          <w:sz w:val="22"/>
          <w:szCs w:val="22"/>
        </w:rPr>
      </w:pPr>
    </w:p>
    <w:p w:rsidRPr="002930FC" w:rsidR="00D036B8" w:rsidP="00FD3FAA" w:rsidRDefault="00D036B8" w14:paraId="0B6234CC" w14:textId="77777777">
      <w:pPr>
        <w:ind w:left="426"/>
        <w:jc w:val="both"/>
        <w:rPr>
          <w:rFonts w:ascii="Arial" w:hAnsi="Arial" w:eastAsia="Arial" w:cs="Arial"/>
          <w:i/>
          <w:iCs/>
          <w:sz w:val="22"/>
          <w:szCs w:val="22"/>
        </w:rPr>
      </w:pPr>
      <w:r w:rsidRPr="002930FC">
        <w:rPr>
          <w:rFonts w:ascii="Arial" w:hAnsi="Arial" w:eastAsia="Arial" w:cs="Arial"/>
          <w:i/>
          <w:iCs/>
          <w:sz w:val="22"/>
          <w:szCs w:val="22"/>
        </w:rPr>
        <w:t>‘</w:t>
      </w:r>
      <w:r w:rsidRPr="002930FC">
        <w:rPr>
          <w:rFonts w:ascii="Arial" w:hAnsi="Arial" w:eastAsia="Arial" w:cs="Arial"/>
          <w:b/>
          <w:bCs/>
          <w:i/>
          <w:iCs/>
          <w:sz w:val="22"/>
          <w:szCs w:val="22"/>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2930FC">
        <w:rPr>
          <w:rFonts w:ascii="Arial" w:hAnsi="Arial" w:eastAsia="Arial" w:cs="Arial"/>
          <w:i/>
          <w:iCs/>
          <w:sz w:val="22"/>
          <w:szCs w:val="22"/>
        </w:rPr>
        <w:t>. (Subrayado y negrilla fuera del texto original)</w:t>
      </w:r>
    </w:p>
    <w:p w:rsidRPr="002930FC" w:rsidR="00116F26" w:rsidP="002930FC" w:rsidRDefault="00116F26" w14:paraId="676AC78A" w14:textId="77777777">
      <w:pPr>
        <w:jc w:val="both"/>
        <w:rPr>
          <w:rFonts w:ascii="Arial" w:hAnsi="Arial" w:eastAsia="Arial" w:cs="Arial"/>
          <w:sz w:val="22"/>
          <w:szCs w:val="22"/>
        </w:rPr>
      </w:pPr>
    </w:p>
    <w:p w:rsidRPr="002930FC" w:rsidR="00D036B8" w:rsidP="002930FC" w:rsidRDefault="00D036B8" w14:paraId="2313CB9B" w14:textId="7BFB0138">
      <w:pPr>
        <w:jc w:val="both"/>
        <w:rPr>
          <w:rFonts w:ascii="Arial" w:hAnsi="Arial" w:eastAsia="Arial" w:cs="Arial"/>
          <w:sz w:val="22"/>
          <w:szCs w:val="22"/>
        </w:rPr>
      </w:pPr>
      <w:r w:rsidRPr="002930FC">
        <w:rPr>
          <w:rFonts w:ascii="Arial" w:hAnsi="Arial" w:eastAsia="Arial" w:cs="Arial"/>
          <w:sz w:val="22"/>
          <w:szCs w:val="22"/>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2930FC" w:rsidR="00116F26" w:rsidP="002930FC" w:rsidRDefault="00116F26" w14:paraId="7302D6EB" w14:textId="77777777">
      <w:pPr>
        <w:jc w:val="both"/>
        <w:rPr>
          <w:rFonts w:ascii="Arial" w:hAnsi="Arial" w:eastAsia="Arial" w:cs="Arial"/>
          <w:i/>
          <w:iCs/>
          <w:sz w:val="22"/>
          <w:szCs w:val="22"/>
        </w:rPr>
      </w:pPr>
    </w:p>
    <w:p w:rsidRPr="002930FC" w:rsidR="00D036B8" w:rsidP="002930FC" w:rsidRDefault="00D036B8" w14:paraId="6AEEB43F" w14:textId="31A41C91">
      <w:pPr>
        <w:jc w:val="both"/>
        <w:rPr>
          <w:rFonts w:ascii="Arial" w:hAnsi="Arial" w:eastAsia="Arial" w:cs="Arial"/>
          <w:sz w:val="22"/>
          <w:szCs w:val="22"/>
        </w:rPr>
      </w:pPr>
      <w:r w:rsidRPr="002930FC">
        <w:rPr>
          <w:rFonts w:ascii="Arial" w:hAnsi="Arial" w:eastAsia="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Pr="002930FC" w:rsidR="0016594D">
        <w:rPr>
          <w:rFonts w:ascii="Arial" w:hAnsi="Arial" w:eastAsia="Arial" w:cs="Arial"/>
          <w:sz w:val="22"/>
          <w:szCs w:val="22"/>
        </w:rPr>
        <w:t>la demandante</w:t>
      </w:r>
      <w:r w:rsidRPr="002930FC">
        <w:rPr>
          <w:rFonts w:ascii="Arial" w:hAnsi="Arial" w:eastAsia="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Pr="002930FC" w:rsidR="0016594D">
        <w:rPr>
          <w:rFonts w:ascii="Arial" w:hAnsi="Arial" w:eastAsia="Arial" w:cs="Arial"/>
          <w:sz w:val="22"/>
          <w:szCs w:val="22"/>
        </w:rPr>
        <w:t>de la demandante</w:t>
      </w:r>
      <w:r w:rsidRPr="002930FC">
        <w:rPr>
          <w:rFonts w:ascii="Arial" w:hAnsi="Arial" w:eastAsia="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2930FC" w:rsidR="00116F26" w:rsidP="002930FC" w:rsidRDefault="00116F26" w14:paraId="2F6B43CB" w14:textId="77777777">
      <w:pPr>
        <w:jc w:val="both"/>
        <w:rPr>
          <w:rFonts w:ascii="Arial" w:hAnsi="Arial" w:eastAsia="Arial" w:cs="Arial"/>
          <w:sz w:val="22"/>
          <w:szCs w:val="22"/>
        </w:rPr>
      </w:pPr>
    </w:p>
    <w:p w:rsidRPr="002930FC" w:rsidR="00D036B8" w:rsidP="002930FC" w:rsidRDefault="00D036B8" w14:paraId="417DDA00" w14:textId="77777777">
      <w:pPr>
        <w:pStyle w:val="ListParagraph"/>
        <w:numPr>
          <w:ilvl w:val="0"/>
          <w:numId w:val="5"/>
        </w:numPr>
        <w:spacing w:line="240" w:lineRule="auto"/>
        <w:rPr>
          <w:b/>
          <w:bCs/>
          <w:color w:val="auto"/>
          <w:u w:val="single"/>
        </w:rPr>
      </w:pPr>
      <w:r w:rsidRPr="002930FC">
        <w:rPr>
          <w:b/>
          <w:bCs/>
          <w:color w:val="auto"/>
          <w:u w:val="single"/>
        </w:rPr>
        <w:t>FALTA DE COBERTURA MATERIAL DE LA PÓLIZA DE SEGURO PREVISIONAL No. 0209000001</w:t>
      </w:r>
    </w:p>
    <w:p w:rsidRPr="002930FC" w:rsidR="00D036B8" w:rsidP="002930FC" w:rsidRDefault="00D036B8" w14:paraId="1420FE48" w14:textId="77777777">
      <w:pPr>
        <w:jc w:val="both"/>
        <w:rPr>
          <w:rFonts w:ascii="Arial" w:hAnsi="Arial" w:eastAsia="Arial" w:cs="Arial"/>
          <w:b/>
          <w:bCs/>
          <w:sz w:val="22"/>
          <w:szCs w:val="22"/>
          <w:u w:val="single"/>
        </w:rPr>
      </w:pPr>
    </w:p>
    <w:p w:rsidRPr="002930FC" w:rsidR="00D036B8" w:rsidP="002930FC" w:rsidRDefault="00D036B8" w14:paraId="50C7C02F" w14:textId="77777777">
      <w:pPr>
        <w:jc w:val="both"/>
        <w:rPr>
          <w:rFonts w:ascii="Arial" w:hAnsi="Arial" w:eastAsia="Arial" w:cs="Arial"/>
          <w:sz w:val="22"/>
          <w:szCs w:val="22"/>
        </w:rPr>
      </w:pPr>
      <w:r w:rsidRPr="002930FC">
        <w:rPr>
          <w:rFonts w:ascii="Arial" w:hAnsi="Arial" w:eastAsia="Arial" w:cs="Arial"/>
          <w:sz w:val="22"/>
          <w:szCs w:val="22"/>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conformidad con los hechos relatados y la documental que obra en el expediente, </w:t>
      </w:r>
      <w:r w:rsidRPr="002930FC">
        <w:rPr>
          <w:rFonts w:ascii="Arial" w:hAnsi="Arial" w:eastAsia="Arial" w:cs="Arial"/>
          <w:b/>
          <w:bCs/>
          <w:sz w:val="22"/>
          <w:szCs w:val="22"/>
        </w:rPr>
        <w:t>ALLIANZ SEGUROS DE VIDA S.A.</w:t>
      </w:r>
      <w:r w:rsidRPr="002930FC">
        <w:rPr>
          <w:rFonts w:ascii="Arial" w:hAnsi="Arial" w:eastAsia="Arial" w:cs="Arial"/>
          <w:sz w:val="22"/>
          <w:szCs w:val="22"/>
        </w:rPr>
        <w:t xml:space="preserve">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2930FC" w:rsidR="00116F26" w:rsidP="002930FC" w:rsidRDefault="00116F26" w14:paraId="414D09E0" w14:textId="77777777">
      <w:pPr>
        <w:jc w:val="both"/>
        <w:rPr>
          <w:rFonts w:ascii="Arial" w:hAnsi="Arial" w:eastAsia="Arial" w:cs="Arial"/>
          <w:sz w:val="22"/>
          <w:szCs w:val="22"/>
        </w:rPr>
      </w:pPr>
    </w:p>
    <w:p w:rsidRPr="002930FC" w:rsidR="00D036B8" w:rsidP="002930FC" w:rsidRDefault="00D036B8" w14:paraId="0D52BA1A" w14:textId="77777777">
      <w:pPr>
        <w:jc w:val="both"/>
        <w:rPr>
          <w:rFonts w:ascii="Arial" w:hAnsi="Arial" w:eastAsia="Arial" w:cs="Arial"/>
          <w:sz w:val="22"/>
          <w:szCs w:val="22"/>
        </w:rPr>
      </w:pPr>
      <w:r w:rsidRPr="002930FC">
        <w:rPr>
          <w:rFonts w:ascii="Arial" w:hAnsi="Arial" w:eastAsia="Arial" w:cs="Arial"/>
          <w:sz w:val="22"/>
          <w:szCs w:val="22"/>
        </w:rPr>
        <w:t>En línea con lo anteriormente expuesto, como quiera que los pagos pretendidos por la convocante no constituyen un riesgo que se pueda asegurar, es pertinente resaltar la definición inmersa en el Código del Comercio:</w:t>
      </w:r>
    </w:p>
    <w:p w:rsidRPr="002930FC" w:rsidR="00116F26" w:rsidP="002930FC" w:rsidRDefault="00116F26" w14:paraId="3CA70C20" w14:textId="77777777">
      <w:pPr>
        <w:jc w:val="both"/>
        <w:rPr>
          <w:rFonts w:ascii="Arial" w:hAnsi="Arial" w:eastAsia="Arial" w:cs="Arial"/>
          <w:sz w:val="22"/>
          <w:szCs w:val="22"/>
        </w:rPr>
      </w:pPr>
    </w:p>
    <w:p w:rsidRPr="002930FC" w:rsidR="00D036B8" w:rsidP="002930FC" w:rsidRDefault="00D036B8" w14:paraId="377A80FC" w14:textId="77777777">
      <w:pPr>
        <w:ind w:left="708"/>
        <w:jc w:val="both"/>
        <w:rPr>
          <w:rFonts w:ascii="Arial" w:hAnsi="Arial" w:eastAsia="Arial" w:cs="Arial"/>
          <w:i/>
          <w:sz w:val="22"/>
          <w:szCs w:val="22"/>
        </w:rPr>
      </w:pPr>
      <w:r w:rsidRPr="002930FC">
        <w:rPr>
          <w:rFonts w:ascii="Arial" w:hAnsi="Arial" w:eastAsia="Arial" w:cs="Arial"/>
          <w:b/>
          <w:bCs/>
          <w:i/>
          <w:sz w:val="22"/>
          <w:szCs w:val="22"/>
        </w:rPr>
        <w:t>“ARTÍCULO 1054. &lt;DEFINICIÓN DE RIESGO&gt;.</w:t>
      </w:r>
      <w:r w:rsidRPr="002930FC">
        <w:rPr>
          <w:rFonts w:ascii="Arial" w:hAnsi="Arial" w:eastAsia="Arial" w:cs="Arial"/>
          <w:i/>
          <w:sz w:val="22"/>
          <w:szCs w:val="22"/>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2930FC" w:rsidR="00116F26" w:rsidP="002930FC" w:rsidRDefault="00116F26" w14:paraId="74B3F34A" w14:textId="77777777">
      <w:pPr>
        <w:ind w:left="708"/>
        <w:jc w:val="both"/>
        <w:rPr>
          <w:rFonts w:ascii="Arial" w:hAnsi="Arial" w:eastAsia="Arial" w:cs="Arial"/>
          <w:i/>
          <w:sz w:val="22"/>
          <w:szCs w:val="22"/>
        </w:rPr>
      </w:pPr>
    </w:p>
    <w:p w:rsidRPr="002930FC" w:rsidR="00D036B8" w:rsidP="002930FC" w:rsidRDefault="00D036B8" w14:paraId="7BB83BF5" w14:textId="77777777">
      <w:pPr>
        <w:jc w:val="both"/>
        <w:rPr>
          <w:rFonts w:ascii="Arial" w:hAnsi="Arial" w:eastAsia="Arial" w:cs="Arial"/>
          <w:sz w:val="22"/>
          <w:szCs w:val="22"/>
        </w:rPr>
      </w:pPr>
      <w:r w:rsidRPr="002930FC">
        <w:rPr>
          <w:rFonts w:ascii="Arial" w:hAnsi="Arial" w:eastAsia="Arial" w:cs="Arial"/>
          <w:sz w:val="22"/>
          <w:szCs w:val="22"/>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2930FC" w:rsidR="00116F26" w:rsidP="002930FC" w:rsidRDefault="00116F26" w14:paraId="4D9DD2BE" w14:textId="77777777">
      <w:pPr>
        <w:jc w:val="both"/>
        <w:rPr>
          <w:rFonts w:ascii="Arial" w:hAnsi="Arial" w:eastAsia="Arial" w:cs="Arial"/>
          <w:sz w:val="22"/>
          <w:szCs w:val="22"/>
        </w:rPr>
      </w:pPr>
    </w:p>
    <w:p w:rsidRPr="002930FC" w:rsidR="00D036B8" w:rsidP="002930FC" w:rsidRDefault="00D036B8" w14:paraId="0961128E" w14:textId="77777777">
      <w:pPr>
        <w:jc w:val="both"/>
        <w:rPr>
          <w:rFonts w:ascii="Arial" w:hAnsi="Arial" w:eastAsia="Arial" w:cs="Arial"/>
          <w:sz w:val="22"/>
          <w:szCs w:val="22"/>
        </w:rPr>
      </w:pPr>
      <w:r w:rsidRPr="002930FC">
        <w:rPr>
          <w:rFonts w:ascii="Arial" w:hAnsi="Arial" w:eastAsia="Arial" w:cs="Arial"/>
          <w:sz w:val="22"/>
          <w:szCs w:val="22"/>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2930FC" w:rsidR="00116F26" w:rsidP="002930FC" w:rsidRDefault="00116F26" w14:paraId="3C315466" w14:textId="77777777">
      <w:pPr>
        <w:jc w:val="both"/>
        <w:rPr>
          <w:rFonts w:ascii="Arial" w:hAnsi="Arial" w:eastAsia="Arial" w:cs="Arial"/>
          <w:sz w:val="22"/>
          <w:szCs w:val="22"/>
        </w:rPr>
      </w:pPr>
    </w:p>
    <w:p w:rsidRPr="002930FC" w:rsidR="00D036B8" w:rsidP="002930FC" w:rsidRDefault="00D036B8" w14:paraId="79CE0A17" w14:textId="77777777">
      <w:pPr>
        <w:ind w:left="708"/>
        <w:jc w:val="both"/>
        <w:rPr>
          <w:rFonts w:ascii="Arial" w:hAnsi="Arial" w:eastAsia="Arial" w:cs="Arial"/>
          <w:i/>
          <w:sz w:val="22"/>
          <w:szCs w:val="22"/>
        </w:rPr>
      </w:pPr>
      <w:r w:rsidRPr="002930FC">
        <w:rPr>
          <w:rFonts w:ascii="Arial" w:hAnsi="Arial" w:eastAsia="Arial" w:cs="Arial"/>
          <w:i/>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2930FC">
        <w:rPr>
          <w:rFonts w:ascii="Arial" w:hAnsi="Arial" w:eastAsia="Arial" w:cs="Arial"/>
          <w:b/>
          <w:bCs/>
          <w:i/>
          <w:sz w:val="22"/>
          <w:szCs w:val="22"/>
          <w:u w:val="single"/>
        </w:rPr>
        <w:t>se otorga al asegurador la facultad de asumir, a su arbitrio pero teniendo en cuenta las restricciones legales, todos o algunos de los riesgos a que están expuestos el interés o la cosa asegurados, el patrimonio o la persona del asegurado”.</w:t>
      </w:r>
      <w:r w:rsidRPr="002930FC">
        <w:rPr>
          <w:rStyle w:val="FootnoteReference"/>
          <w:rFonts w:ascii="Arial" w:hAnsi="Arial" w:eastAsia="Arial" w:cs="Arial"/>
          <w:b/>
          <w:bCs/>
          <w:i/>
          <w:sz w:val="22"/>
          <w:szCs w:val="22"/>
        </w:rPr>
        <w:footnoteReference w:id="5"/>
      </w:r>
      <w:r w:rsidRPr="002930FC">
        <w:rPr>
          <w:rFonts w:ascii="Arial" w:hAnsi="Arial" w:eastAsia="Arial" w:cs="Arial"/>
          <w:i/>
          <w:sz w:val="22"/>
          <w:szCs w:val="22"/>
        </w:rPr>
        <w:t xml:space="preserve"> (Subrayado y negrilla fuera del texto)</w:t>
      </w:r>
    </w:p>
    <w:p w:rsidRPr="002930FC" w:rsidR="00116F26" w:rsidP="002930FC" w:rsidRDefault="00116F26" w14:paraId="7CDEBD97" w14:textId="77777777">
      <w:pPr>
        <w:jc w:val="both"/>
        <w:rPr>
          <w:rFonts w:ascii="Arial" w:hAnsi="Arial" w:eastAsia="Arial" w:cs="Arial"/>
          <w:i/>
          <w:sz w:val="22"/>
          <w:szCs w:val="22"/>
        </w:rPr>
      </w:pPr>
    </w:p>
    <w:p w:rsidRPr="002930FC" w:rsidR="00D036B8" w:rsidP="002930FC" w:rsidRDefault="00D036B8" w14:paraId="15B9D483" w14:textId="77777777">
      <w:pPr>
        <w:jc w:val="both"/>
        <w:rPr>
          <w:rFonts w:ascii="Arial" w:hAnsi="Arial" w:eastAsia="Arial" w:cs="Arial"/>
          <w:sz w:val="22"/>
          <w:szCs w:val="22"/>
        </w:rPr>
      </w:pPr>
      <w:r w:rsidRPr="002930FC">
        <w:rPr>
          <w:rFonts w:ascii="Arial" w:hAnsi="Arial" w:eastAsia="Arial" w:cs="Arial"/>
          <w:sz w:val="22"/>
          <w:szCs w:val="22"/>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2930FC" w:rsidR="00116F26" w:rsidP="002930FC" w:rsidRDefault="00116F26" w14:paraId="4038146F" w14:textId="77777777">
      <w:pPr>
        <w:jc w:val="both"/>
        <w:rPr>
          <w:rFonts w:ascii="Arial" w:hAnsi="Arial" w:eastAsia="Arial" w:cs="Arial"/>
          <w:sz w:val="22"/>
          <w:szCs w:val="22"/>
        </w:rPr>
      </w:pPr>
    </w:p>
    <w:p w:rsidRPr="002930FC" w:rsidR="00D036B8" w:rsidP="002930FC" w:rsidRDefault="00D036B8" w14:paraId="2FA0E9CC" w14:textId="58705AF1">
      <w:pPr>
        <w:jc w:val="both"/>
        <w:rPr>
          <w:rFonts w:ascii="Arial" w:hAnsi="Arial" w:eastAsia="Arial" w:cs="Arial"/>
          <w:sz w:val="22"/>
          <w:szCs w:val="22"/>
        </w:rPr>
      </w:pPr>
      <w:r w:rsidRPr="002930FC">
        <w:rPr>
          <w:rFonts w:ascii="Arial" w:hAnsi="Arial" w:eastAsia="Arial" w:cs="Arial"/>
          <w:sz w:val="22"/>
          <w:szCs w:val="22"/>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w:t>
      </w:r>
      <w:r w:rsidRPr="002930FC" w:rsidR="005B1BE9">
        <w:rPr>
          <w:rFonts w:ascii="Arial" w:hAnsi="Arial" w:eastAsia="Arial" w:cs="Arial"/>
          <w:sz w:val="22"/>
          <w:szCs w:val="22"/>
        </w:rPr>
        <w:t>las afiliadas</w:t>
      </w:r>
      <w:r w:rsidRPr="002930FC">
        <w:rPr>
          <w:rFonts w:ascii="Arial" w:hAnsi="Arial" w:eastAsia="Arial" w:cs="Arial"/>
          <w:sz w:val="22"/>
          <w:szCs w:val="22"/>
        </w:rPr>
        <w:t xml:space="preserve"> y/o beneficiarios de los primeros siempre y cuando se cumplan ciertos requisitos, quedando establecidos de la siguiente manera:</w:t>
      </w:r>
    </w:p>
    <w:p w:rsidRPr="002930FC" w:rsidR="00116F26" w:rsidP="002930FC" w:rsidRDefault="00116F26" w14:paraId="15D167DA" w14:textId="77777777">
      <w:pPr>
        <w:jc w:val="both"/>
        <w:rPr>
          <w:rFonts w:ascii="Arial" w:hAnsi="Arial" w:eastAsia="Arial" w:cs="Arial"/>
          <w:sz w:val="22"/>
          <w:szCs w:val="22"/>
        </w:rPr>
      </w:pPr>
    </w:p>
    <w:p w:rsidRPr="002930FC" w:rsidR="00D036B8" w:rsidP="002930FC" w:rsidRDefault="00D036B8" w14:paraId="71272F20" w14:textId="2B791FE3">
      <w:pPr>
        <w:jc w:val="both"/>
        <w:rPr>
          <w:rFonts w:ascii="Arial" w:hAnsi="Arial" w:eastAsia="Arial" w:cs="Arial"/>
          <w:sz w:val="22"/>
          <w:szCs w:val="22"/>
        </w:rPr>
      </w:pPr>
    </w:p>
    <w:p w:rsidRPr="002930FC" w:rsidR="00D036B8" w:rsidP="002930FC" w:rsidRDefault="00E23FA7" w14:paraId="0747C069" w14:textId="7959E925">
      <w:pPr>
        <w:jc w:val="both"/>
        <w:rPr>
          <w:rFonts w:ascii="Arial" w:hAnsi="Arial" w:eastAsia="Arial" w:cs="Arial"/>
          <w:sz w:val="22"/>
          <w:szCs w:val="22"/>
        </w:rPr>
      </w:pPr>
      <w:r w:rsidRPr="002930FC">
        <w:rPr>
          <w:rFonts w:ascii="Arial" w:hAnsi="Arial" w:cs="Arial"/>
          <w:noProof/>
          <w:sz w:val="22"/>
          <w:szCs w:val="22"/>
        </w:rPr>
        <w:drawing>
          <wp:anchor distT="0" distB="0" distL="114300" distR="114300" simplePos="0" relativeHeight="251661312" behindDoc="0" locked="0" layoutInCell="1" allowOverlap="1" wp14:anchorId="2AFCF319" wp14:editId="7B6B0807">
            <wp:simplePos x="0" y="0"/>
            <wp:positionH relativeFrom="column">
              <wp:posOffset>687070</wp:posOffset>
            </wp:positionH>
            <wp:positionV relativeFrom="paragraph">
              <wp:posOffset>-118110</wp:posOffset>
            </wp:positionV>
            <wp:extent cx="4648200" cy="1044575"/>
            <wp:effectExtent l="19050" t="19050" r="19050" b="22225"/>
            <wp:wrapNone/>
            <wp:docPr id="1442933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l="2376" t="27773" r="15309" b="25136"/>
                    <a:stretch>
                      <a:fillRect/>
                    </a:stretch>
                  </pic:blipFill>
                  <pic:spPr bwMode="auto">
                    <a:xfrm>
                      <a:off x="0" y="0"/>
                      <a:ext cx="4648200" cy="1044575"/>
                    </a:xfrm>
                    <a:prstGeom prst="rect">
                      <a:avLst/>
                    </a:prstGeom>
                    <a:noFill/>
                    <a:ln w="190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Pr="002930FC" w:rsidR="00D036B8" w:rsidP="002930FC" w:rsidRDefault="00D036B8" w14:paraId="66AD3144" w14:textId="77777777">
      <w:pPr>
        <w:jc w:val="both"/>
        <w:rPr>
          <w:rFonts w:ascii="Arial" w:hAnsi="Arial" w:eastAsia="Arial" w:cs="Arial"/>
          <w:sz w:val="22"/>
          <w:szCs w:val="22"/>
        </w:rPr>
      </w:pPr>
    </w:p>
    <w:p w:rsidRPr="002930FC" w:rsidR="00D036B8" w:rsidP="002930FC" w:rsidRDefault="00D036B8" w14:paraId="1D47F597" w14:textId="77777777">
      <w:pPr>
        <w:jc w:val="both"/>
        <w:rPr>
          <w:rFonts w:ascii="Arial" w:hAnsi="Arial" w:eastAsia="Arial" w:cs="Arial"/>
          <w:sz w:val="22"/>
          <w:szCs w:val="22"/>
        </w:rPr>
      </w:pPr>
    </w:p>
    <w:p w:rsidRPr="002930FC" w:rsidR="00D036B8" w:rsidP="002930FC" w:rsidRDefault="00D036B8" w14:paraId="6CA56D4E" w14:textId="77777777">
      <w:pPr>
        <w:jc w:val="both"/>
        <w:rPr>
          <w:rFonts w:ascii="Arial" w:hAnsi="Arial" w:eastAsia="Arial" w:cs="Arial"/>
          <w:sz w:val="22"/>
          <w:szCs w:val="22"/>
        </w:rPr>
      </w:pPr>
    </w:p>
    <w:p w:rsidRPr="002930FC" w:rsidR="00D036B8" w:rsidP="002930FC" w:rsidRDefault="00D036B8" w14:paraId="215F462B" w14:textId="77777777">
      <w:pPr>
        <w:jc w:val="both"/>
        <w:rPr>
          <w:rFonts w:ascii="Arial" w:hAnsi="Arial" w:eastAsia="Arial" w:cs="Arial"/>
          <w:sz w:val="22"/>
          <w:szCs w:val="22"/>
        </w:rPr>
      </w:pPr>
    </w:p>
    <w:p w:rsidRPr="002930FC" w:rsidR="00D036B8" w:rsidP="002930FC" w:rsidRDefault="00D036B8" w14:paraId="5F13AAC6" w14:textId="77777777">
      <w:pPr>
        <w:jc w:val="both"/>
        <w:rPr>
          <w:rFonts w:ascii="Arial" w:hAnsi="Arial" w:eastAsia="Arial" w:cs="Arial"/>
          <w:sz w:val="22"/>
          <w:szCs w:val="22"/>
        </w:rPr>
      </w:pPr>
    </w:p>
    <w:p w:rsidRPr="002930FC" w:rsidR="0047398D" w:rsidP="002930FC" w:rsidRDefault="0047398D" w14:paraId="26892E77" w14:textId="77777777">
      <w:pPr>
        <w:jc w:val="both"/>
        <w:rPr>
          <w:rFonts w:ascii="Arial" w:hAnsi="Arial" w:eastAsia="Arial" w:cs="Arial"/>
          <w:sz w:val="22"/>
          <w:szCs w:val="22"/>
        </w:rPr>
      </w:pPr>
    </w:p>
    <w:p w:rsidRPr="002930FC" w:rsidR="00D036B8" w:rsidP="002930FC" w:rsidRDefault="00D036B8" w14:paraId="108B4EE4" w14:textId="77777777">
      <w:pPr>
        <w:jc w:val="both"/>
        <w:rPr>
          <w:rFonts w:ascii="Arial" w:hAnsi="Arial" w:eastAsia="Arial" w:cs="Arial"/>
          <w:sz w:val="22"/>
          <w:szCs w:val="22"/>
        </w:rPr>
      </w:pPr>
      <w:r w:rsidRPr="002930FC">
        <w:rPr>
          <w:rFonts w:ascii="Arial" w:hAnsi="Arial" w:eastAsia="Arial" w:cs="Arial"/>
          <w:sz w:val="22"/>
          <w:szCs w:val="22"/>
        </w:rPr>
        <w:t xml:space="preserve">En este sentido, para que opere cobertura descrita se requiere: </w:t>
      </w:r>
    </w:p>
    <w:p w:rsidRPr="002930FC" w:rsidR="00116F26" w:rsidP="002930FC" w:rsidRDefault="00116F26" w14:paraId="4CCADD79" w14:textId="77777777">
      <w:pPr>
        <w:jc w:val="both"/>
        <w:rPr>
          <w:rFonts w:ascii="Arial" w:hAnsi="Arial" w:eastAsia="Arial" w:cs="Arial"/>
          <w:b/>
          <w:bCs/>
          <w:sz w:val="22"/>
          <w:szCs w:val="22"/>
        </w:rPr>
      </w:pPr>
    </w:p>
    <w:p w:rsidRPr="002930FC" w:rsidR="00D036B8" w:rsidP="002930FC" w:rsidRDefault="00D036B8" w14:paraId="7848A329" w14:textId="6DC74CB5">
      <w:pPr>
        <w:jc w:val="both"/>
        <w:rPr>
          <w:rFonts w:ascii="Arial" w:hAnsi="Arial" w:cs="Arial"/>
          <w:sz w:val="22"/>
          <w:szCs w:val="22"/>
        </w:rPr>
      </w:pPr>
      <w:r w:rsidRPr="002930FC">
        <w:rPr>
          <w:rFonts w:ascii="Arial" w:hAnsi="Arial" w:cs="Arial"/>
          <w:sz w:val="22"/>
          <w:szCs w:val="22"/>
        </w:rPr>
        <w:t xml:space="preserve">Que exista una invalidez por parte </w:t>
      </w:r>
      <w:proofErr w:type="spellStart"/>
      <w:r w:rsidRPr="002930FC">
        <w:rPr>
          <w:rFonts w:ascii="Arial" w:hAnsi="Arial" w:cs="Arial"/>
          <w:sz w:val="22"/>
          <w:szCs w:val="22"/>
        </w:rPr>
        <w:t>d</w:t>
      </w:r>
      <w:r w:rsidRPr="002930FC" w:rsidR="3E7DF0B8">
        <w:rPr>
          <w:rFonts w:ascii="Arial" w:hAnsi="Arial" w:cs="Arial"/>
          <w:sz w:val="22"/>
          <w:szCs w:val="22"/>
        </w:rPr>
        <w:t>la</w:t>
      </w:r>
      <w:proofErr w:type="spellEnd"/>
      <w:r w:rsidRPr="002930FC" w:rsidR="3E7DF0B8">
        <w:rPr>
          <w:rFonts w:ascii="Arial" w:hAnsi="Arial" w:cs="Arial"/>
          <w:sz w:val="22"/>
          <w:szCs w:val="22"/>
        </w:rPr>
        <w:t xml:space="preserve"> afiliada</w:t>
      </w:r>
      <w:r w:rsidRPr="002930FC">
        <w:rPr>
          <w:rFonts w:ascii="Arial" w:hAnsi="Arial" w:cs="Arial"/>
          <w:sz w:val="22"/>
          <w:szCs w:val="22"/>
        </w:rPr>
        <w:t xml:space="preserve"> conforme los preceptos legales (Ley 100 de 1.993 y las normas que lo reglamentan) es decir, que cuente con una PCL igual o superior al 50% y la densidad de semanas requeridas. </w:t>
      </w:r>
    </w:p>
    <w:p w:rsidRPr="002930FC" w:rsidR="00116F26" w:rsidP="002930FC" w:rsidRDefault="00116F26" w14:paraId="00394DA4" w14:textId="77777777">
      <w:pPr>
        <w:jc w:val="both"/>
        <w:rPr>
          <w:rFonts w:ascii="Arial" w:hAnsi="Arial" w:cs="Arial"/>
          <w:sz w:val="22"/>
          <w:szCs w:val="22"/>
        </w:rPr>
      </w:pPr>
    </w:p>
    <w:p w:rsidRPr="002930FC" w:rsidR="00D036B8" w:rsidP="002930FC" w:rsidRDefault="00D036B8" w14:paraId="74BA15A8" w14:textId="05AE3D15">
      <w:pPr>
        <w:jc w:val="both"/>
        <w:rPr>
          <w:rFonts w:ascii="Arial" w:hAnsi="Arial" w:cs="Arial"/>
          <w:sz w:val="22"/>
          <w:szCs w:val="22"/>
        </w:rPr>
      </w:pPr>
      <w:r w:rsidRPr="002930FC">
        <w:rPr>
          <w:rFonts w:ascii="Arial" w:hAnsi="Arial" w:cs="Arial"/>
          <w:sz w:val="22"/>
          <w:szCs w:val="22"/>
        </w:rPr>
        <w:t xml:space="preserve">Que </w:t>
      </w:r>
      <w:r w:rsidRPr="002930FC" w:rsidR="3E7DF0B8">
        <w:rPr>
          <w:rFonts w:ascii="Arial" w:hAnsi="Arial" w:cs="Arial"/>
          <w:sz w:val="22"/>
          <w:szCs w:val="22"/>
        </w:rPr>
        <w:t>la afiliada</w:t>
      </w:r>
      <w:r w:rsidRPr="002930FC">
        <w:rPr>
          <w:rFonts w:ascii="Arial" w:hAnsi="Arial" w:cs="Arial"/>
          <w:sz w:val="22"/>
          <w:szCs w:val="22"/>
        </w:rPr>
        <w:t xml:space="preserve"> fallecido deje causado el derecho a la pensión de sobreviviente y los beneficiarios cumplan los requisitos establecidos en la normatividad vigente. </w:t>
      </w:r>
    </w:p>
    <w:p w:rsidRPr="002930FC" w:rsidR="00116F26" w:rsidP="002930FC" w:rsidRDefault="00116F26" w14:paraId="6ECC0151" w14:textId="77777777">
      <w:pPr>
        <w:jc w:val="both"/>
        <w:rPr>
          <w:rFonts w:ascii="Arial" w:hAnsi="Arial" w:cs="Arial"/>
          <w:sz w:val="22"/>
          <w:szCs w:val="22"/>
        </w:rPr>
      </w:pPr>
    </w:p>
    <w:p w:rsidRPr="002930FC" w:rsidR="00D036B8" w:rsidP="002930FC" w:rsidRDefault="00D036B8" w14:paraId="540FD332" w14:textId="77777777">
      <w:pPr>
        <w:jc w:val="both"/>
        <w:rPr>
          <w:rFonts w:ascii="Arial" w:hAnsi="Arial" w:cs="Arial"/>
          <w:sz w:val="22"/>
          <w:szCs w:val="22"/>
        </w:rPr>
      </w:pPr>
      <w:r w:rsidRPr="002930FC">
        <w:rPr>
          <w:rFonts w:ascii="Arial" w:hAnsi="Arial" w:cs="Arial"/>
          <w:sz w:val="22"/>
          <w:szCs w:val="22"/>
        </w:rPr>
        <w:t>Que los sucesos anteriores, ocurran dentro de la vigencia de la póliza contratada.</w:t>
      </w:r>
    </w:p>
    <w:p w:rsidRPr="002930FC" w:rsidR="00D036B8" w:rsidP="002930FC" w:rsidRDefault="00D036B8" w14:paraId="7E261734" w14:textId="77777777">
      <w:pPr>
        <w:jc w:val="both"/>
        <w:rPr>
          <w:rFonts w:ascii="Arial" w:hAnsi="Arial" w:eastAsia="Arial" w:cs="Arial"/>
          <w:sz w:val="22"/>
          <w:szCs w:val="22"/>
        </w:rPr>
      </w:pPr>
    </w:p>
    <w:p w:rsidRPr="002930FC" w:rsidR="00D036B8" w:rsidP="002930FC" w:rsidRDefault="00D036B8" w14:paraId="16551144" w14:textId="4AAB0251">
      <w:pPr>
        <w:jc w:val="both"/>
        <w:rPr>
          <w:rFonts w:ascii="Arial" w:hAnsi="Arial" w:eastAsia="Arial" w:cs="Arial"/>
          <w:sz w:val="22"/>
          <w:szCs w:val="22"/>
        </w:rPr>
      </w:pPr>
      <w:r w:rsidRPr="002930FC">
        <w:rPr>
          <w:rFonts w:ascii="Arial" w:hAnsi="Arial" w:eastAsia="Arial" w:cs="Arial"/>
          <w:sz w:val="22"/>
          <w:szCs w:val="22"/>
        </w:rPr>
        <w:t xml:space="preserve">De lo anterior, se colige entonces que, la póliza No. 0209000001 no presta cobertura material y no podrá ser afectada como quiera que el amparo se concertó en los siguientes términos: </w:t>
      </w:r>
      <w:r w:rsidRPr="002930FC">
        <w:rPr>
          <w:rFonts w:ascii="Arial" w:hAnsi="Arial" w:eastAsia="Arial" w:cs="Arial"/>
          <w:i/>
          <w:iCs/>
          <w:sz w:val="22"/>
          <w:szCs w:val="22"/>
        </w:rPr>
        <w:t xml:space="preserve">“la compañía cubre a </w:t>
      </w:r>
      <w:r w:rsidRPr="002930FC" w:rsidR="005B1BE9">
        <w:rPr>
          <w:rFonts w:ascii="Arial" w:hAnsi="Arial" w:eastAsia="Arial" w:cs="Arial"/>
          <w:i/>
          <w:iCs/>
          <w:sz w:val="22"/>
          <w:szCs w:val="22"/>
        </w:rPr>
        <w:t>las afiliadas</w:t>
      </w:r>
      <w:r w:rsidRPr="002930FC">
        <w:rPr>
          <w:rFonts w:ascii="Arial" w:hAnsi="Arial" w:eastAsia="Arial" w:cs="Arial"/>
          <w:i/>
          <w:iCs/>
          <w:sz w:val="22"/>
          <w:szCs w:val="22"/>
        </w:rPr>
        <w:t xml:space="preserve">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Pr="002930FC" w:rsidR="0016594D">
        <w:rPr>
          <w:rFonts w:ascii="Arial" w:hAnsi="Arial" w:eastAsia="Arial" w:cs="Arial"/>
          <w:i/>
          <w:iCs/>
          <w:sz w:val="22"/>
          <w:szCs w:val="22"/>
        </w:rPr>
        <w:t>afiliada</w:t>
      </w:r>
      <w:r w:rsidRPr="002930FC">
        <w:rPr>
          <w:rFonts w:ascii="Arial" w:hAnsi="Arial" w:eastAsia="Arial" w:cs="Arial"/>
          <w:i/>
          <w:iCs/>
          <w:sz w:val="22"/>
          <w:szCs w:val="22"/>
        </w:rPr>
        <w:t xml:space="preserve"> que sea declarado invalida por un dictamen en firme o que fallezca y genere pensión de sobrevivientes, siempre que tales eventos sean consecuencia del riesgo (…)” </w:t>
      </w:r>
      <w:r w:rsidRPr="002930FC">
        <w:rPr>
          <w:rFonts w:ascii="Arial" w:hAnsi="Arial" w:eastAsia="Arial" w:cs="Arial"/>
          <w:sz w:val="22"/>
          <w:szCs w:val="22"/>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rsidRPr="002930FC" w:rsidR="00116F26" w:rsidP="002930FC" w:rsidRDefault="00116F26" w14:paraId="05A23200" w14:textId="77777777">
      <w:pPr>
        <w:jc w:val="both"/>
        <w:rPr>
          <w:rFonts w:ascii="Arial" w:hAnsi="Arial" w:eastAsia="Arial" w:cs="Arial"/>
          <w:sz w:val="22"/>
          <w:szCs w:val="22"/>
        </w:rPr>
      </w:pPr>
    </w:p>
    <w:p w:rsidRPr="002930FC" w:rsidR="00D036B8" w:rsidP="002930FC" w:rsidRDefault="00D036B8" w14:paraId="5F430FFB" w14:textId="77777777">
      <w:pPr>
        <w:pStyle w:val="ListParagraph"/>
        <w:numPr>
          <w:ilvl w:val="0"/>
          <w:numId w:val="5"/>
        </w:numPr>
        <w:spacing w:line="240" w:lineRule="auto"/>
        <w:rPr>
          <w:i/>
          <w:iCs/>
          <w:color w:val="auto"/>
        </w:rPr>
      </w:pPr>
      <w:r w:rsidRPr="002930FC">
        <w:rPr>
          <w:b/>
          <w:bCs/>
          <w:color w:val="auto"/>
          <w:u w:val="single"/>
        </w:rPr>
        <w:t xml:space="preserve">PRESCRIPCIÓN EXTRAORDINARIA DE LA ACCIÓN DERIVADA DEL SEGURO </w:t>
      </w:r>
    </w:p>
    <w:p w:rsidRPr="002930FC" w:rsidR="00D036B8" w:rsidP="002930FC" w:rsidRDefault="00D036B8" w14:paraId="2AC90B98" w14:textId="77777777">
      <w:pPr>
        <w:jc w:val="both"/>
        <w:rPr>
          <w:rFonts w:ascii="Arial" w:hAnsi="Arial" w:cs="Arial"/>
          <w:i/>
          <w:iCs/>
          <w:sz w:val="22"/>
          <w:szCs w:val="22"/>
        </w:rPr>
      </w:pPr>
    </w:p>
    <w:p w:rsidRPr="002930FC" w:rsidR="00D036B8" w:rsidP="002930FC" w:rsidRDefault="00D036B8" w14:paraId="7DCE7FE9" w14:textId="77777777">
      <w:pPr>
        <w:jc w:val="both"/>
        <w:rPr>
          <w:rFonts w:ascii="Arial" w:hAnsi="Arial" w:eastAsia="Arial" w:cs="Arial"/>
          <w:sz w:val="22"/>
          <w:szCs w:val="22"/>
          <w:bdr w:val="none" w:color="auto" w:sz="0" w:space="0" w:frame="1"/>
        </w:rPr>
      </w:pPr>
      <w:r w:rsidRPr="002930FC">
        <w:rPr>
          <w:rFonts w:ascii="Arial" w:hAnsi="Arial" w:eastAsia="Arial" w:cs="Arial"/>
          <w:sz w:val="22"/>
          <w:szCs w:val="22"/>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2930FC">
        <w:rPr>
          <w:rFonts w:ascii="Arial" w:hAnsi="Arial" w:eastAsia="Arial" w:cs="Arial"/>
          <w:sz w:val="22"/>
          <w:szCs w:val="22"/>
          <w:bdr w:val="none" w:color="auto" w:sz="0" w:space="0" w:frame="1"/>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2930FC" w:rsidR="00116F26" w:rsidP="002930FC" w:rsidRDefault="00116F26" w14:paraId="4037C72A" w14:textId="77777777">
      <w:pPr>
        <w:jc w:val="both"/>
        <w:rPr>
          <w:rFonts w:ascii="Arial" w:hAnsi="Arial" w:eastAsia="Arial" w:cs="Arial"/>
          <w:sz w:val="22"/>
          <w:szCs w:val="22"/>
          <w:lang w:eastAsia="en-US"/>
        </w:rPr>
      </w:pPr>
    </w:p>
    <w:p w:rsidRPr="002930FC" w:rsidR="00D036B8" w:rsidP="002930FC" w:rsidRDefault="00D036B8" w14:paraId="136CD8A2" w14:textId="77777777">
      <w:pPr>
        <w:jc w:val="both"/>
        <w:rPr>
          <w:rFonts w:ascii="Arial" w:hAnsi="Arial" w:eastAsia="Arial" w:cs="Arial"/>
          <w:sz w:val="22"/>
          <w:szCs w:val="22"/>
        </w:rPr>
      </w:pPr>
      <w:r w:rsidRPr="002930FC">
        <w:rPr>
          <w:rFonts w:ascii="Arial" w:hAnsi="Arial" w:eastAsia="Arial" w:cs="Arial"/>
          <w:sz w:val="22"/>
          <w:szCs w:val="22"/>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2930FC" w:rsidR="00116F26" w:rsidP="002930FC" w:rsidRDefault="00116F26" w14:paraId="5C83D1E1" w14:textId="77777777">
      <w:pPr>
        <w:jc w:val="both"/>
        <w:rPr>
          <w:rFonts w:ascii="Arial" w:hAnsi="Arial" w:eastAsia="Arial" w:cs="Arial"/>
          <w:sz w:val="22"/>
          <w:szCs w:val="22"/>
        </w:rPr>
      </w:pPr>
    </w:p>
    <w:p w:rsidR="00D036B8" w:rsidP="002930FC" w:rsidRDefault="00D036B8" w14:paraId="3C8B6468" w14:textId="77777777">
      <w:pPr>
        <w:ind w:left="708"/>
        <w:jc w:val="both"/>
        <w:rPr>
          <w:rFonts w:ascii="Arial" w:hAnsi="Arial" w:eastAsia="Arial" w:cs="Arial"/>
          <w:i/>
          <w:sz w:val="22"/>
          <w:szCs w:val="22"/>
        </w:rPr>
      </w:pPr>
      <w:r w:rsidRPr="002930FC">
        <w:rPr>
          <w:rFonts w:ascii="Arial" w:hAnsi="Arial" w:eastAsia="Arial" w:cs="Arial"/>
          <w:b/>
          <w:bCs/>
          <w:i/>
          <w:sz w:val="22"/>
          <w:szCs w:val="22"/>
        </w:rPr>
        <w:t>“ARTÍCULO 1081. PRESCRIPCIÓN DE ACCIONES</w:t>
      </w:r>
      <w:r w:rsidRPr="002930FC">
        <w:rPr>
          <w:rFonts w:ascii="Arial" w:hAnsi="Arial" w:eastAsia="Arial" w:cs="Arial"/>
          <w:i/>
          <w:sz w:val="22"/>
          <w:szCs w:val="22"/>
        </w:rPr>
        <w:t>. La prescripción de las acciones que se derivan del contrato de seguro o de las disposiciones que lo rigen podrá ser ordinaria o extraordinaria.</w:t>
      </w:r>
    </w:p>
    <w:p w:rsidRPr="002930FC" w:rsidR="00FD3FAA" w:rsidP="002930FC" w:rsidRDefault="00FD3FAA" w14:paraId="40BFB230" w14:textId="77777777">
      <w:pPr>
        <w:ind w:left="708"/>
        <w:jc w:val="both"/>
        <w:rPr>
          <w:rFonts w:ascii="Arial" w:hAnsi="Arial" w:eastAsia="Arial" w:cs="Arial"/>
          <w:i/>
          <w:sz w:val="22"/>
          <w:szCs w:val="22"/>
        </w:rPr>
      </w:pPr>
    </w:p>
    <w:p w:rsidRPr="002930FC" w:rsidR="00D036B8" w:rsidP="002930FC" w:rsidRDefault="00D036B8" w14:paraId="3AFEFF05" w14:textId="77777777">
      <w:pPr>
        <w:ind w:left="708"/>
        <w:jc w:val="both"/>
        <w:rPr>
          <w:rFonts w:ascii="Arial" w:hAnsi="Arial" w:eastAsia="Arial" w:cs="Arial"/>
          <w:i/>
          <w:sz w:val="22"/>
          <w:szCs w:val="22"/>
        </w:rPr>
      </w:pPr>
      <w:r w:rsidRPr="002930FC">
        <w:rPr>
          <w:rFonts w:ascii="Arial" w:hAnsi="Arial" w:eastAsia="Arial" w:cs="Arial"/>
          <w:i/>
          <w:sz w:val="22"/>
          <w:szCs w:val="22"/>
        </w:rPr>
        <w:t>La prescripción ordinaria será de dos años y empezará a correr desde el momento en que el interesado haya tenido o debido tener conocimiento del hecho que da base a la acción.</w:t>
      </w:r>
    </w:p>
    <w:p w:rsidRPr="002930FC" w:rsidR="00D036B8" w:rsidP="002930FC" w:rsidRDefault="00D036B8" w14:paraId="638A41E6" w14:textId="77777777">
      <w:pPr>
        <w:ind w:left="708"/>
        <w:jc w:val="both"/>
        <w:rPr>
          <w:rFonts w:ascii="Arial" w:hAnsi="Arial" w:eastAsia="Arial" w:cs="Arial"/>
          <w:i/>
          <w:sz w:val="22"/>
          <w:szCs w:val="22"/>
        </w:rPr>
      </w:pPr>
      <w:r w:rsidRPr="002930FC">
        <w:rPr>
          <w:rFonts w:ascii="Arial" w:hAnsi="Arial" w:eastAsia="Arial" w:cs="Arial"/>
          <w:i/>
          <w:sz w:val="22"/>
          <w:szCs w:val="22"/>
        </w:rPr>
        <w:t xml:space="preserve">La prescripción extraordinaria </w:t>
      </w:r>
      <w:r w:rsidRPr="002930FC">
        <w:rPr>
          <w:rFonts w:ascii="Arial" w:hAnsi="Arial" w:eastAsia="Arial" w:cs="Arial"/>
          <w:b/>
          <w:bCs/>
          <w:i/>
          <w:sz w:val="22"/>
          <w:szCs w:val="22"/>
          <w:u w:val="single"/>
        </w:rPr>
        <w:t>será de cinco años</w:t>
      </w:r>
      <w:r w:rsidRPr="002930FC">
        <w:rPr>
          <w:rFonts w:ascii="Arial" w:hAnsi="Arial" w:eastAsia="Arial" w:cs="Arial"/>
          <w:i/>
          <w:sz w:val="22"/>
          <w:szCs w:val="22"/>
        </w:rPr>
        <w:t>, correrá contra toda clase de personas y empezará a contarse desde el momento en que nace el respectivo derecho.</w:t>
      </w:r>
    </w:p>
    <w:p w:rsidRPr="002930FC" w:rsidR="00D036B8" w:rsidP="002930FC" w:rsidRDefault="00D036B8" w14:paraId="3CBF2921" w14:textId="77777777">
      <w:pPr>
        <w:ind w:left="708"/>
        <w:jc w:val="both"/>
        <w:rPr>
          <w:rFonts w:ascii="Arial" w:hAnsi="Arial" w:eastAsia="Arial" w:cs="Arial"/>
          <w:sz w:val="22"/>
          <w:szCs w:val="22"/>
        </w:rPr>
      </w:pPr>
      <w:r w:rsidRPr="002930FC">
        <w:rPr>
          <w:rFonts w:ascii="Arial" w:hAnsi="Arial" w:eastAsia="Arial" w:cs="Arial"/>
          <w:sz w:val="22"/>
          <w:szCs w:val="22"/>
        </w:rPr>
        <w:t>Estos términos no pueden ser modificados por las partes.” (Negrilla y Subrayado fuera del texto original).</w:t>
      </w:r>
    </w:p>
    <w:p w:rsidRPr="002930FC" w:rsidR="00116F26" w:rsidP="002930FC" w:rsidRDefault="00116F26" w14:paraId="4C05FB68" w14:textId="77777777">
      <w:pPr>
        <w:jc w:val="both"/>
        <w:rPr>
          <w:rFonts w:ascii="Arial" w:hAnsi="Arial" w:eastAsia="Arial" w:cs="Arial"/>
          <w:sz w:val="22"/>
          <w:szCs w:val="22"/>
        </w:rPr>
      </w:pPr>
    </w:p>
    <w:p w:rsidRPr="002930FC" w:rsidR="00D036B8" w:rsidP="002930FC" w:rsidRDefault="00D036B8" w14:paraId="7B924FAE" w14:textId="481796EE">
      <w:pPr>
        <w:jc w:val="both"/>
        <w:rPr>
          <w:rFonts w:ascii="Arial" w:hAnsi="Arial" w:eastAsia="Arial" w:cs="Arial"/>
          <w:sz w:val="22"/>
          <w:szCs w:val="22"/>
        </w:rPr>
      </w:pPr>
      <w:r w:rsidRPr="002930FC">
        <w:rPr>
          <w:rFonts w:ascii="Arial" w:hAnsi="Arial" w:eastAsia="Arial" w:cs="Arial"/>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2930FC" w:rsidR="00116F26" w:rsidP="002930FC" w:rsidRDefault="00116F26" w14:paraId="0D642665" w14:textId="77777777">
      <w:pPr>
        <w:jc w:val="both"/>
        <w:rPr>
          <w:rFonts w:ascii="Arial" w:hAnsi="Arial" w:eastAsia="Arial" w:cs="Arial"/>
          <w:sz w:val="22"/>
          <w:szCs w:val="22"/>
        </w:rPr>
      </w:pPr>
    </w:p>
    <w:p w:rsidRPr="002930FC" w:rsidR="00D036B8" w:rsidP="002930FC" w:rsidRDefault="00D036B8" w14:paraId="408FFF77" w14:textId="77777777">
      <w:pPr>
        <w:jc w:val="both"/>
        <w:rPr>
          <w:rFonts w:ascii="Arial" w:hAnsi="Arial" w:eastAsia="Arial" w:cs="Arial"/>
          <w:sz w:val="22"/>
          <w:szCs w:val="22"/>
        </w:rPr>
      </w:pPr>
      <w:r w:rsidRPr="002930FC">
        <w:rPr>
          <w:rFonts w:ascii="Arial" w:hAnsi="Arial" w:eastAsia="Arial" w:cs="Arial"/>
          <w:sz w:val="22"/>
          <w:szCs w:val="22"/>
        </w:rPr>
        <w:t>En consideración de la prescripción extraordinaria, se ha pronunciado la Corte Constitucional en Sentencia T-662/13 Magistrado Ponente: Luis Ernesto Vargas Silva, precisando:</w:t>
      </w:r>
    </w:p>
    <w:p w:rsidRPr="002930FC" w:rsidR="00116F26" w:rsidP="002930FC" w:rsidRDefault="00116F26" w14:paraId="627BC49D" w14:textId="77777777">
      <w:pPr>
        <w:jc w:val="both"/>
        <w:rPr>
          <w:rFonts w:ascii="Arial" w:hAnsi="Arial" w:eastAsia="Arial" w:cs="Arial"/>
          <w:sz w:val="22"/>
          <w:szCs w:val="22"/>
        </w:rPr>
      </w:pPr>
    </w:p>
    <w:p w:rsidRPr="002930FC" w:rsidR="00D036B8" w:rsidP="002930FC" w:rsidRDefault="00D036B8" w14:paraId="42F77FEE" w14:textId="77777777">
      <w:pPr>
        <w:ind w:left="708"/>
        <w:jc w:val="both"/>
        <w:rPr>
          <w:rFonts w:ascii="Arial" w:hAnsi="Arial" w:eastAsia="Arial" w:cs="Arial"/>
          <w:i/>
          <w:sz w:val="22"/>
          <w:szCs w:val="22"/>
          <w:shd w:val="clear" w:color="auto" w:fill="FFFFFF"/>
        </w:rPr>
      </w:pPr>
      <w:r w:rsidRPr="002930FC">
        <w:rPr>
          <w:rFonts w:ascii="Arial" w:hAnsi="Arial" w:eastAsia="Arial" w:cs="Arial"/>
          <w:i/>
          <w:sz w:val="22"/>
          <w:szCs w:val="22"/>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2930FC" w:rsidR="00116F26" w:rsidP="002930FC" w:rsidRDefault="00116F26" w14:paraId="4CD3C38E" w14:textId="77777777">
      <w:pPr>
        <w:jc w:val="both"/>
        <w:rPr>
          <w:rFonts w:ascii="Arial" w:hAnsi="Arial" w:eastAsia="Arial" w:cs="Arial"/>
          <w:i/>
          <w:sz w:val="22"/>
          <w:szCs w:val="22"/>
          <w:shd w:val="clear" w:color="auto" w:fill="FFFFFF"/>
        </w:rPr>
      </w:pPr>
    </w:p>
    <w:p w:rsidRPr="002930FC" w:rsidR="00D036B8" w:rsidP="002930FC" w:rsidRDefault="00D036B8" w14:paraId="3BB6DA0B" w14:textId="77777777">
      <w:pPr>
        <w:jc w:val="both"/>
        <w:rPr>
          <w:rFonts w:ascii="Arial" w:hAnsi="Arial" w:eastAsia="Arial" w:cs="Arial"/>
          <w:sz w:val="22"/>
          <w:szCs w:val="22"/>
        </w:rPr>
      </w:pPr>
      <w:r w:rsidRPr="002930FC">
        <w:rPr>
          <w:rFonts w:ascii="Arial" w:hAnsi="Arial" w:eastAsia="Arial" w:cs="Arial"/>
          <w:sz w:val="22"/>
          <w:szCs w:val="22"/>
        </w:rPr>
        <w:t>Es así como en el presente caso cuando COLFONDOS S.A. PENSIONES Y CESANTÍAS y ALLIANZ SEGUROS DE VIDA S.A.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2930FC" w:rsidR="00116F26" w:rsidP="002930FC" w:rsidRDefault="00116F26" w14:paraId="2E259974" w14:textId="77777777">
      <w:pPr>
        <w:jc w:val="both"/>
        <w:rPr>
          <w:rFonts w:ascii="Arial" w:hAnsi="Arial" w:eastAsia="Arial" w:cs="Arial"/>
          <w:sz w:val="22"/>
          <w:szCs w:val="22"/>
        </w:rPr>
      </w:pPr>
    </w:p>
    <w:p w:rsidRPr="002930FC" w:rsidR="00D036B8" w:rsidP="002930FC" w:rsidRDefault="00D036B8" w14:paraId="1E63A9B1" w14:textId="62C14500">
      <w:pPr>
        <w:jc w:val="both"/>
        <w:rPr>
          <w:rFonts w:ascii="Arial" w:hAnsi="Arial" w:eastAsia="Arial" w:cs="Arial"/>
          <w:sz w:val="22"/>
          <w:szCs w:val="22"/>
        </w:rPr>
      </w:pPr>
      <w:r w:rsidRPr="002930FC">
        <w:rPr>
          <w:rFonts w:ascii="Arial" w:hAnsi="Arial" w:eastAsia="Arial" w:cs="Arial"/>
          <w:sz w:val="22"/>
          <w:szCs w:val="22"/>
        </w:rPr>
        <w:t>De igual forma, reitera la Corporación ya mencionada en Sentencia T-272/15 Magistrado Ponente: Jorge Iván Palacio:</w:t>
      </w:r>
    </w:p>
    <w:p w:rsidRPr="002930FC" w:rsidR="00116F26" w:rsidP="002930FC" w:rsidRDefault="00116F26" w14:paraId="119036BA" w14:textId="77777777">
      <w:pPr>
        <w:jc w:val="both"/>
        <w:rPr>
          <w:rFonts w:ascii="Arial" w:hAnsi="Arial" w:eastAsia="Arial" w:cs="Arial"/>
          <w:sz w:val="22"/>
          <w:szCs w:val="22"/>
        </w:rPr>
      </w:pPr>
    </w:p>
    <w:p w:rsidRPr="002930FC" w:rsidR="00D036B8" w:rsidP="002930FC" w:rsidRDefault="00D036B8" w14:paraId="543AEF10" w14:textId="77777777">
      <w:pPr>
        <w:ind w:left="708"/>
        <w:jc w:val="both"/>
        <w:rPr>
          <w:rFonts w:ascii="Arial" w:hAnsi="Arial" w:eastAsia="Arial" w:cs="Arial"/>
          <w:i/>
          <w:sz w:val="22"/>
          <w:szCs w:val="22"/>
        </w:rPr>
      </w:pPr>
      <w:r w:rsidRPr="002930FC">
        <w:rPr>
          <w:rFonts w:ascii="Arial" w:hAnsi="Arial" w:eastAsia="Arial" w:cs="Arial"/>
          <w:i/>
          <w:sz w:val="22"/>
          <w:szCs w:val="22"/>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2930FC">
        <w:rPr>
          <w:rFonts w:ascii="Arial" w:hAnsi="Arial" w:eastAsia="Arial" w:cs="Arial"/>
          <w:i/>
          <w:sz w:val="22"/>
          <w:szCs w:val="22"/>
        </w:rPr>
        <w:t>”</w:t>
      </w:r>
    </w:p>
    <w:p w:rsidRPr="002930FC" w:rsidR="00116F26" w:rsidP="002930FC" w:rsidRDefault="00116F26" w14:paraId="0D00D0A7" w14:textId="77777777">
      <w:pPr>
        <w:ind w:left="708"/>
        <w:jc w:val="both"/>
        <w:rPr>
          <w:rFonts w:ascii="Arial" w:hAnsi="Arial" w:eastAsia="Arial" w:cs="Arial"/>
          <w:i/>
          <w:sz w:val="22"/>
          <w:szCs w:val="22"/>
        </w:rPr>
      </w:pPr>
    </w:p>
    <w:p w:rsidRPr="002930FC" w:rsidR="00D036B8" w:rsidP="002930FC" w:rsidRDefault="00D036B8" w14:paraId="2C7CB768" w14:textId="77777777">
      <w:pPr>
        <w:jc w:val="both"/>
        <w:rPr>
          <w:rFonts w:ascii="Arial" w:hAnsi="Arial" w:eastAsia="Arial" w:cs="Arial"/>
          <w:sz w:val="22"/>
          <w:szCs w:val="22"/>
        </w:rPr>
      </w:pPr>
      <w:r w:rsidRPr="002930FC">
        <w:rPr>
          <w:rFonts w:ascii="Arial" w:hAnsi="Arial" w:eastAsia="Arial" w:cs="Arial"/>
          <w:sz w:val="22"/>
          <w:szCs w:val="22"/>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Pr="002930FC" w:rsidR="00116F26" w:rsidP="002930FC" w:rsidRDefault="00116F26" w14:paraId="11037A34" w14:textId="77777777">
      <w:pPr>
        <w:jc w:val="both"/>
        <w:rPr>
          <w:rFonts w:ascii="Arial" w:hAnsi="Arial" w:eastAsia="Arial" w:cs="Arial"/>
          <w:sz w:val="22"/>
          <w:szCs w:val="22"/>
        </w:rPr>
      </w:pPr>
    </w:p>
    <w:p w:rsidRPr="002930FC" w:rsidR="00D036B8" w:rsidP="002930FC" w:rsidRDefault="00D036B8" w14:paraId="331CD3EC" w14:textId="77777777">
      <w:pPr>
        <w:jc w:val="both"/>
        <w:rPr>
          <w:rFonts w:ascii="Arial" w:hAnsi="Arial" w:eastAsia="Arial" w:cs="Arial"/>
          <w:sz w:val="22"/>
          <w:szCs w:val="22"/>
        </w:rPr>
      </w:pPr>
      <w:r w:rsidRPr="002930FC">
        <w:rPr>
          <w:rFonts w:ascii="Arial" w:hAnsi="Arial" w:eastAsia="Arial" w:cs="Arial"/>
          <w:sz w:val="22"/>
          <w:szCs w:val="22"/>
        </w:rPr>
        <w:t xml:space="preserve">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2930FC">
        <w:rPr>
          <w:rFonts w:ascii="Arial" w:hAnsi="Arial" w:eastAsia="Arial" w:cs="Arial"/>
          <w:sz w:val="22"/>
          <w:szCs w:val="22"/>
        </w:rPr>
        <w:t>C.Co</w:t>
      </w:r>
      <w:proofErr w:type="spellEnd"/>
      <w:r w:rsidRPr="002930FC">
        <w:rPr>
          <w:rFonts w:ascii="Arial" w:hAnsi="Arial" w:eastAsia="Arial" w:cs="Arial"/>
          <w:sz w:val="22"/>
          <w:szCs w:val="22"/>
        </w:rPr>
        <w:t xml:space="preserve">., y brindando así una seguridad jurídica a las partes con el fin de que no se prolongue de manera indefinida en el tiempo y de forma excesiva, mitigando una posible incertidumbre jurídica </w:t>
      </w:r>
      <w:r w:rsidRPr="002930FC">
        <w:rPr>
          <w:rFonts w:ascii="Arial" w:hAnsi="Arial" w:eastAsia="Arial" w:cs="Arial"/>
          <w:sz w:val="22"/>
          <w:szCs w:val="22"/>
          <w:shd w:val="clear" w:color="auto" w:fill="FFFFFF"/>
        </w:rPr>
        <w:t>en la relación contractual.</w:t>
      </w:r>
      <w:r w:rsidRPr="002930FC">
        <w:rPr>
          <w:rFonts w:ascii="Arial" w:hAnsi="Arial" w:eastAsia="Arial" w:cs="Arial"/>
          <w:sz w:val="22"/>
          <w:szCs w:val="22"/>
        </w:rPr>
        <w:t xml:space="preserve"> </w:t>
      </w:r>
    </w:p>
    <w:p w:rsidRPr="002930FC" w:rsidR="00116F26" w:rsidP="002930FC" w:rsidRDefault="00116F26" w14:paraId="6E837E07" w14:textId="77777777">
      <w:pPr>
        <w:jc w:val="both"/>
        <w:rPr>
          <w:rFonts w:ascii="Arial" w:hAnsi="Arial" w:eastAsia="Arial" w:cs="Arial"/>
          <w:sz w:val="22"/>
          <w:szCs w:val="22"/>
        </w:rPr>
      </w:pPr>
    </w:p>
    <w:p w:rsidRPr="002930FC" w:rsidR="00D036B8" w:rsidP="002930FC" w:rsidRDefault="00D036B8" w14:paraId="79E342F3" w14:textId="77777777">
      <w:pPr>
        <w:jc w:val="both"/>
        <w:rPr>
          <w:rFonts w:ascii="Arial" w:hAnsi="Arial" w:eastAsia="Arial" w:cs="Arial"/>
          <w:sz w:val="22"/>
          <w:szCs w:val="22"/>
        </w:rPr>
      </w:pPr>
      <w:r w:rsidRPr="002930FC">
        <w:rPr>
          <w:rFonts w:ascii="Arial" w:hAnsi="Arial" w:eastAsia="Arial" w:cs="Arial"/>
          <w:sz w:val="22"/>
          <w:szCs w:val="22"/>
        </w:rPr>
        <w:t>Respetuosamente solicito declarar probada esta excepción.</w:t>
      </w:r>
    </w:p>
    <w:p w:rsidRPr="002930FC" w:rsidR="00116F26" w:rsidP="002930FC" w:rsidRDefault="00116F26" w14:paraId="5B64B3C7" w14:textId="77777777">
      <w:pPr>
        <w:jc w:val="both"/>
        <w:rPr>
          <w:rFonts w:ascii="Arial" w:hAnsi="Arial" w:eastAsia="Arial" w:cs="Arial"/>
          <w:sz w:val="22"/>
          <w:szCs w:val="22"/>
        </w:rPr>
      </w:pPr>
    </w:p>
    <w:p w:rsidRPr="002930FC" w:rsidR="00D036B8" w:rsidP="002930FC" w:rsidRDefault="00D036B8" w14:paraId="0C2E0677" w14:textId="78B730B2">
      <w:pPr>
        <w:pStyle w:val="ListParagraph"/>
        <w:numPr>
          <w:ilvl w:val="0"/>
          <w:numId w:val="5"/>
        </w:numPr>
        <w:spacing w:line="240" w:lineRule="auto"/>
        <w:rPr>
          <w:b/>
          <w:bCs/>
          <w:color w:val="auto"/>
          <w:u w:val="single"/>
          <w:lang w:eastAsia="en-US"/>
        </w:rPr>
      </w:pPr>
      <w:r w:rsidRPr="002930FC">
        <w:rPr>
          <w:b/>
          <w:bCs/>
          <w:color w:val="auto"/>
          <w:u w:val="single"/>
        </w:rPr>
        <w:t>APLICACIÓN DE LAS CONDICIONES DEL SEGURO</w:t>
      </w:r>
    </w:p>
    <w:p w:rsidRPr="002930FC" w:rsidR="00D036B8" w:rsidP="002930FC" w:rsidRDefault="00D036B8" w14:paraId="5CBACC82" w14:textId="77777777">
      <w:pPr>
        <w:jc w:val="both"/>
        <w:rPr>
          <w:rFonts w:ascii="Arial" w:hAnsi="Arial" w:eastAsia="Arial" w:cs="Arial"/>
          <w:sz w:val="22"/>
          <w:szCs w:val="22"/>
        </w:rPr>
      </w:pPr>
    </w:p>
    <w:p w:rsidRPr="002930FC" w:rsidR="00D036B8" w:rsidP="002930FC" w:rsidRDefault="00D036B8" w14:paraId="054489CC" w14:textId="77777777">
      <w:pPr>
        <w:jc w:val="both"/>
        <w:rPr>
          <w:rFonts w:ascii="Arial" w:hAnsi="Arial" w:eastAsia="Arial" w:cs="Arial"/>
          <w:sz w:val="22"/>
          <w:szCs w:val="22"/>
        </w:rPr>
      </w:pPr>
      <w:r w:rsidRPr="002930FC">
        <w:rPr>
          <w:rFonts w:ascii="Arial" w:hAnsi="Arial" w:eastAsia="Arial" w:cs="Arial"/>
          <w:sz w:val="22"/>
          <w:szCs w:val="22"/>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2930FC" w:rsidR="00116F26" w:rsidP="002930FC" w:rsidRDefault="00116F26" w14:paraId="37C0CEE2" w14:textId="77777777">
      <w:pPr>
        <w:jc w:val="both"/>
        <w:rPr>
          <w:rFonts w:ascii="Arial" w:hAnsi="Arial" w:eastAsia="Arial" w:cs="Arial"/>
          <w:sz w:val="22"/>
          <w:szCs w:val="22"/>
        </w:rPr>
      </w:pPr>
    </w:p>
    <w:p w:rsidRPr="002930FC" w:rsidR="00D036B8" w:rsidP="002930FC" w:rsidRDefault="00D036B8" w14:paraId="577E6024" w14:textId="77777777">
      <w:pPr>
        <w:jc w:val="both"/>
        <w:rPr>
          <w:rFonts w:ascii="Arial" w:hAnsi="Arial" w:eastAsia="Arial" w:cs="Arial"/>
          <w:sz w:val="22"/>
          <w:szCs w:val="22"/>
        </w:rPr>
      </w:pPr>
      <w:r w:rsidRPr="002930FC">
        <w:rPr>
          <w:rFonts w:ascii="Arial" w:hAnsi="Arial" w:eastAsia="Arial" w:cs="Arial"/>
          <w:sz w:val="22"/>
          <w:szCs w:val="22"/>
        </w:rPr>
        <w:t>Con respecto a esas condiciones la Corte Suprema de Justicia – Sala Civil y Agraria ha expresado en Sentencia del 2 de mayo de 2000. Ref. Expediente: 6291. M.P.: Jorge Santos Ballesteros.</w:t>
      </w:r>
    </w:p>
    <w:p w:rsidRPr="002930FC" w:rsidR="00116F26" w:rsidP="002930FC" w:rsidRDefault="00116F26" w14:paraId="16EDF959" w14:textId="77777777">
      <w:pPr>
        <w:jc w:val="both"/>
        <w:rPr>
          <w:rFonts w:ascii="Arial" w:hAnsi="Arial" w:eastAsia="Arial" w:cs="Arial"/>
          <w:sz w:val="22"/>
          <w:szCs w:val="22"/>
        </w:rPr>
      </w:pPr>
    </w:p>
    <w:p w:rsidRPr="002930FC" w:rsidR="00D036B8" w:rsidP="002930FC" w:rsidRDefault="00D036B8" w14:paraId="44A81458" w14:textId="77777777">
      <w:pPr>
        <w:ind w:left="708"/>
        <w:jc w:val="both"/>
        <w:rPr>
          <w:rFonts w:ascii="Arial" w:hAnsi="Arial" w:eastAsia="Arial" w:cs="Arial"/>
          <w:i/>
          <w:sz w:val="22"/>
          <w:szCs w:val="22"/>
        </w:rPr>
      </w:pPr>
      <w:r w:rsidRPr="002930FC">
        <w:rPr>
          <w:rFonts w:ascii="Arial" w:hAnsi="Arial" w:eastAsia="Arial" w:cs="Arial"/>
          <w:i/>
          <w:sz w:val="22"/>
          <w:szCs w:val="22"/>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2930FC" w:rsidR="00116F26" w:rsidP="002930FC" w:rsidRDefault="00116F26" w14:paraId="3907DC87" w14:textId="77777777">
      <w:pPr>
        <w:jc w:val="both"/>
        <w:rPr>
          <w:rFonts w:ascii="Arial" w:hAnsi="Arial" w:eastAsia="Arial" w:cs="Arial"/>
          <w:i/>
          <w:sz w:val="22"/>
          <w:szCs w:val="22"/>
        </w:rPr>
      </w:pPr>
    </w:p>
    <w:p w:rsidRPr="002930FC" w:rsidR="00D036B8" w:rsidP="002930FC" w:rsidRDefault="00D036B8" w14:paraId="3DF495E1" w14:textId="77777777">
      <w:pPr>
        <w:jc w:val="both"/>
        <w:rPr>
          <w:rFonts w:ascii="Arial" w:hAnsi="Arial" w:eastAsia="Arial" w:cs="Arial"/>
          <w:sz w:val="22"/>
          <w:szCs w:val="22"/>
        </w:rPr>
      </w:pPr>
      <w:r w:rsidRPr="002930FC">
        <w:rPr>
          <w:rFonts w:ascii="Arial" w:hAnsi="Arial" w:eastAsia="Arial" w:cs="Arial"/>
          <w:sz w:val="22"/>
          <w:szCs w:val="22"/>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rsidRPr="002930FC" w:rsidR="00116F26" w:rsidP="002930FC" w:rsidRDefault="00116F26" w14:paraId="4948A102" w14:textId="77777777">
      <w:pPr>
        <w:jc w:val="both"/>
        <w:rPr>
          <w:rFonts w:ascii="Arial" w:hAnsi="Arial" w:eastAsia="Arial" w:cs="Arial"/>
          <w:sz w:val="22"/>
          <w:szCs w:val="22"/>
        </w:rPr>
      </w:pPr>
    </w:p>
    <w:p w:rsidRPr="002930FC" w:rsidR="00D036B8" w:rsidP="002930FC" w:rsidRDefault="00D036B8" w14:paraId="43285145" w14:textId="77777777">
      <w:pPr>
        <w:jc w:val="both"/>
        <w:rPr>
          <w:rFonts w:ascii="Arial" w:hAnsi="Arial" w:eastAsia="Arial" w:cs="Arial"/>
          <w:sz w:val="22"/>
          <w:szCs w:val="22"/>
        </w:rPr>
      </w:pPr>
      <w:r w:rsidRPr="002930FC">
        <w:rPr>
          <w:rFonts w:ascii="Arial" w:hAnsi="Arial" w:eastAsia="Arial" w:cs="Arial"/>
          <w:sz w:val="22"/>
          <w:szCs w:val="22"/>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2930FC" w:rsidR="00116F26" w:rsidP="002930FC" w:rsidRDefault="00116F26" w14:paraId="2CE36728" w14:textId="77777777">
      <w:pPr>
        <w:jc w:val="both"/>
        <w:rPr>
          <w:rFonts w:ascii="Arial" w:hAnsi="Arial" w:eastAsia="Arial" w:cs="Arial"/>
          <w:sz w:val="22"/>
          <w:szCs w:val="22"/>
        </w:rPr>
      </w:pPr>
    </w:p>
    <w:p w:rsidRPr="002930FC" w:rsidR="00D036B8" w:rsidP="002930FC" w:rsidRDefault="00D036B8" w14:paraId="51A399C8" w14:textId="77777777">
      <w:pPr>
        <w:jc w:val="both"/>
        <w:rPr>
          <w:rFonts w:ascii="Arial" w:hAnsi="Arial" w:eastAsia="Arial" w:cs="Arial"/>
          <w:sz w:val="22"/>
          <w:szCs w:val="22"/>
        </w:rPr>
      </w:pPr>
      <w:r w:rsidRPr="002930FC">
        <w:rPr>
          <w:rFonts w:ascii="Arial" w:hAnsi="Arial" w:eastAsia="Arial" w:cs="Arial"/>
          <w:sz w:val="22"/>
          <w:szCs w:val="22"/>
        </w:rPr>
        <w:t>Así mismo, lo señado en sentencia SL 12224 de 2014 de la Corte Suprema de Justicia – Sala de Casación laboral:</w:t>
      </w:r>
    </w:p>
    <w:p w:rsidRPr="002930FC" w:rsidR="00116F26" w:rsidP="002930FC" w:rsidRDefault="00116F26" w14:paraId="352218A4" w14:textId="77777777">
      <w:pPr>
        <w:jc w:val="both"/>
        <w:rPr>
          <w:rFonts w:ascii="Arial" w:hAnsi="Arial" w:eastAsia="Arial" w:cs="Arial"/>
          <w:sz w:val="22"/>
          <w:szCs w:val="22"/>
        </w:rPr>
      </w:pPr>
    </w:p>
    <w:p w:rsidR="00D036B8" w:rsidP="002930FC" w:rsidRDefault="00D036B8" w14:paraId="5B81D8FB" w14:textId="77777777">
      <w:pPr>
        <w:ind w:left="708"/>
        <w:jc w:val="both"/>
        <w:rPr>
          <w:rFonts w:ascii="Arial" w:hAnsi="Arial" w:eastAsia="Arial" w:cs="Arial"/>
          <w:i/>
          <w:sz w:val="22"/>
          <w:szCs w:val="22"/>
        </w:rPr>
      </w:pPr>
      <w:r w:rsidRPr="002930FC">
        <w:rPr>
          <w:rFonts w:ascii="Arial" w:hAnsi="Arial" w:eastAsia="Arial" w:cs="Arial"/>
          <w:i/>
          <w:sz w:val="22"/>
          <w:szCs w:val="22"/>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2930FC">
        <w:rPr>
          <w:rFonts w:ascii="Arial" w:hAnsi="Arial" w:eastAsia="Arial" w:cs="Arial"/>
          <w:i/>
          <w:sz w:val="22"/>
          <w:szCs w:val="22"/>
        </w:rPr>
        <w:t>que</w:t>
      </w:r>
      <w:proofErr w:type="gramEnd"/>
      <w:r w:rsidRPr="002930FC">
        <w:rPr>
          <w:rFonts w:ascii="Arial" w:hAnsi="Arial" w:eastAsia="Arial" w:cs="Arial"/>
          <w:i/>
          <w:sz w:val="22"/>
          <w:szCs w:val="22"/>
        </w:rPr>
        <w:t xml:space="preserve"> desde el punto de vista de su contenido, esta modalidad contractual tiene raíces en el derecho de la seguridad social.</w:t>
      </w:r>
    </w:p>
    <w:p w:rsidRPr="002930FC" w:rsidR="00FD3FAA" w:rsidP="002930FC" w:rsidRDefault="00FD3FAA" w14:paraId="1683AFBE" w14:textId="77777777">
      <w:pPr>
        <w:ind w:left="708"/>
        <w:jc w:val="both"/>
        <w:rPr>
          <w:rFonts w:ascii="Arial" w:hAnsi="Arial" w:eastAsia="Arial" w:cs="Arial"/>
          <w:i/>
          <w:sz w:val="22"/>
          <w:szCs w:val="22"/>
        </w:rPr>
      </w:pPr>
    </w:p>
    <w:p w:rsidRPr="002930FC" w:rsidR="00D036B8" w:rsidP="002930FC" w:rsidRDefault="00D036B8" w14:paraId="5BC19973" w14:textId="77777777">
      <w:pPr>
        <w:ind w:left="708"/>
        <w:jc w:val="both"/>
        <w:rPr>
          <w:rFonts w:ascii="Arial" w:hAnsi="Arial" w:eastAsia="Arial" w:cs="Arial"/>
          <w:i/>
          <w:sz w:val="22"/>
          <w:szCs w:val="22"/>
        </w:rPr>
      </w:pPr>
      <w:r w:rsidRPr="002930FC">
        <w:rPr>
          <w:rFonts w:ascii="Arial" w:hAnsi="Arial" w:eastAsia="Arial" w:cs="Arial"/>
          <w:i/>
          <w:sz w:val="22"/>
          <w:szCs w:val="22"/>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rsidRPr="002930FC" w:rsidR="00116F26" w:rsidP="002930FC" w:rsidRDefault="00116F26" w14:paraId="4DD6D448" w14:textId="77777777">
      <w:pPr>
        <w:jc w:val="both"/>
        <w:rPr>
          <w:rFonts w:ascii="Arial" w:hAnsi="Arial" w:eastAsia="Arial" w:cs="Arial"/>
          <w:i/>
          <w:sz w:val="22"/>
          <w:szCs w:val="22"/>
        </w:rPr>
      </w:pPr>
    </w:p>
    <w:p w:rsidRPr="002930FC" w:rsidR="00D036B8" w:rsidP="002930FC" w:rsidRDefault="00D036B8" w14:paraId="0BE1442D" w14:textId="77777777">
      <w:pPr>
        <w:jc w:val="both"/>
        <w:rPr>
          <w:rFonts w:ascii="Arial" w:hAnsi="Arial" w:eastAsia="Arial" w:cs="Arial"/>
          <w:sz w:val="22"/>
          <w:szCs w:val="22"/>
        </w:rPr>
      </w:pPr>
      <w:r w:rsidRPr="002930FC">
        <w:rPr>
          <w:rFonts w:ascii="Arial" w:hAnsi="Arial" w:eastAsia="Arial" w:cs="Arial"/>
          <w:sz w:val="22"/>
          <w:szCs w:val="22"/>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2930FC" w:rsidR="00116F26" w:rsidP="002930FC" w:rsidRDefault="00116F26" w14:paraId="582EBEB0" w14:textId="77777777">
      <w:pPr>
        <w:jc w:val="both"/>
        <w:rPr>
          <w:rFonts w:ascii="Arial" w:hAnsi="Arial" w:eastAsia="Arial" w:cs="Arial"/>
          <w:sz w:val="22"/>
          <w:szCs w:val="22"/>
        </w:rPr>
      </w:pPr>
    </w:p>
    <w:p w:rsidRPr="002930FC" w:rsidR="00D036B8" w:rsidP="002930FC" w:rsidRDefault="00D036B8" w14:paraId="36567BD2" w14:textId="77777777">
      <w:pPr>
        <w:jc w:val="both"/>
        <w:rPr>
          <w:rFonts w:ascii="Arial" w:hAnsi="Arial" w:eastAsia="Arial" w:cs="Arial"/>
          <w:sz w:val="22"/>
          <w:szCs w:val="22"/>
        </w:rPr>
      </w:pPr>
      <w:r w:rsidRPr="002930FC">
        <w:rPr>
          <w:rFonts w:ascii="Arial" w:hAnsi="Arial" w:eastAsia="Arial" w:cs="Arial"/>
          <w:sz w:val="22"/>
          <w:szCs w:val="22"/>
        </w:rPr>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w:t>
      </w:r>
      <w:r w:rsidRPr="002930FC">
        <w:rPr>
          <w:rFonts w:ascii="Arial" w:hAnsi="Arial" w:eastAsia="Arial" w:cs="Arial"/>
          <w:b/>
          <w:bCs/>
          <w:sz w:val="22"/>
          <w:szCs w:val="22"/>
        </w:rPr>
        <w:t>ALLIANZ SEGUROS DE VIDA S.A.,</w:t>
      </w:r>
      <w:r w:rsidRPr="002930FC">
        <w:rPr>
          <w:rFonts w:ascii="Arial" w:hAnsi="Arial" w:eastAsia="Arial" w:cs="Arial"/>
          <w:sz w:val="22"/>
          <w:szCs w:val="22"/>
        </w:rPr>
        <w:t xml:space="preserve"> que se esgrime junto al llamamiento en garantía, mi representada no tiene deber jurídico ni contractual de asumir la devolución de la prima del seguro, por cuanto (i) el pago de dicho emolumento no constituye riesgo asegurable (</w:t>
      </w:r>
      <w:proofErr w:type="spellStart"/>
      <w:r w:rsidRPr="002930FC">
        <w:rPr>
          <w:rFonts w:ascii="Arial" w:hAnsi="Arial" w:eastAsia="Arial" w:cs="Arial"/>
          <w:sz w:val="22"/>
          <w:szCs w:val="22"/>
        </w:rPr>
        <w:t>ii</w:t>
      </w:r>
      <w:proofErr w:type="spellEnd"/>
      <w:r w:rsidRPr="002930FC">
        <w:rPr>
          <w:rFonts w:ascii="Arial" w:hAnsi="Arial" w:eastAsia="Arial" w:cs="Arial"/>
          <w:sz w:val="22"/>
          <w:szCs w:val="22"/>
        </w:rPr>
        <w:t>) la ineficacia del traslado que aquí se solicita se encuentra por fuera de las coberturas otorgadas en el contrato de seguro que sirvió de base para la convocatoria de mi representada a esta litis y (</w:t>
      </w:r>
      <w:proofErr w:type="spellStart"/>
      <w:r w:rsidRPr="002930FC">
        <w:rPr>
          <w:rFonts w:ascii="Arial" w:hAnsi="Arial" w:eastAsia="Arial" w:cs="Arial"/>
          <w:sz w:val="22"/>
          <w:szCs w:val="22"/>
        </w:rPr>
        <w:t>iii</w:t>
      </w:r>
      <w:proofErr w:type="spellEnd"/>
      <w:r w:rsidRPr="002930FC">
        <w:rPr>
          <w:rFonts w:ascii="Arial" w:hAnsi="Arial" w:eastAsia="Arial" w:cs="Arial"/>
          <w:sz w:val="22"/>
          <w:szCs w:val="22"/>
        </w:rPr>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2930FC" w:rsidR="00116F26" w:rsidP="002930FC" w:rsidRDefault="00116F26" w14:paraId="4E6329BD" w14:textId="77777777">
      <w:pPr>
        <w:jc w:val="both"/>
        <w:rPr>
          <w:rFonts w:ascii="Arial" w:hAnsi="Arial" w:eastAsia="Arial" w:cs="Arial"/>
          <w:sz w:val="22"/>
          <w:szCs w:val="22"/>
        </w:rPr>
      </w:pPr>
    </w:p>
    <w:p w:rsidRPr="002930FC" w:rsidR="00D036B8" w:rsidP="002930FC" w:rsidRDefault="00D036B8" w14:paraId="551BAB86" w14:textId="77777777">
      <w:pPr>
        <w:pStyle w:val="ListParagraph"/>
        <w:numPr>
          <w:ilvl w:val="0"/>
          <w:numId w:val="5"/>
        </w:numPr>
        <w:spacing w:line="240" w:lineRule="auto"/>
        <w:rPr>
          <w:b/>
          <w:bCs/>
          <w:color w:val="auto"/>
          <w:u w:val="single"/>
        </w:rPr>
      </w:pPr>
      <w:r w:rsidRPr="002930FC">
        <w:rPr>
          <w:b/>
          <w:bCs/>
          <w:color w:val="auto"/>
          <w:u w:val="single"/>
        </w:rPr>
        <w:t>COBRO DE LO NO DEBIDO.</w:t>
      </w:r>
    </w:p>
    <w:p w:rsidRPr="002930FC" w:rsidR="00D036B8" w:rsidP="002930FC" w:rsidRDefault="00D036B8" w14:paraId="21900DF8" w14:textId="77777777">
      <w:pPr>
        <w:jc w:val="both"/>
        <w:rPr>
          <w:rFonts w:ascii="Arial" w:hAnsi="Arial" w:eastAsia="Arial" w:cs="Arial"/>
          <w:sz w:val="22"/>
          <w:szCs w:val="22"/>
          <w:lang w:eastAsia="es-ES"/>
        </w:rPr>
      </w:pPr>
    </w:p>
    <w:p w:rsidRPr="002930FC" w:rsidR="00D036B8" w:rsidP="002930FC" w:rsidRDefault="00D036B8" w14:paraId="2E74B837" w14:textId="083814B7">
      <w:pPr>
        <w:jc w:val="both"/>
        <w:rPr>
          <w:rFonts w:ascii="Arial" w:hAnsi="Arial" w:eastAsia="Arial" w:cs="Arial"/>
          <w:sz w:val="22"/>
          <w:szCs w:val="22"/>
          <w:lang w:eastAsia="es-ES"/>
        </w:rPr>
      </w:pPr>
      <w:r w:rsidRPr="002930FC">
        <w:rPr>
          <w:rFonts w:ascii="Arial" w:hAnsi="Arial" w:eastAsia="Arial" w:cs="Arial"/>
          <w:sz w:val="22"/>
          <w:szCs w:val="22"/>
          <w:lang w:eastAsia="es-ES"/>
        </w:rPr>
        <w:t xml:space="preserve">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w:t>
      </w:r>
      <w:r w:rsidRPr="002930FC" w:rsidR="005B1BE9">
        <w:rPr>
          <w:rFonts w:ascii="Arial" w:hAnsi="Arial" w:eastAsia="Arial" w:cs="Arial"/>
          <w:sz w:val="22"/>
          <w:szCs w:val="22"/>
          <w:lang w:eastAsia="es-ES"/>
        </w:rPr>
        <w:t>las afiliadas</w:t>
      </w:r>
      <w:r w:rsidRPr="002930FC">
        <w:rPr>
          <w:rFonts w:ascii="Arial" w:hAnsi="Arial" w:eastAsia="Arial" w:cs="Arial"/>
          <w:sz w:val="22"/>
          <w:szCs w:val="22"/>
          <w:lang w:eastAsia="es-ES"/>
        </w:rPr>
        <w:t xml:space="preserve"> al régimen de ahorro individual con solidaridad vinculados al fondo COLFONDOS S.A., sin que la ineficacia del acto de traslado conlleve por sí, la invalidez del contrato en mención, máxime cuando mi representada ha actuado como tercero de buena fe.</w:t>
      </w:r>
    </w:p>
    <w:p w:rsidRPr="002930FC" w:rsidR="00116F26" w:rsidP="002930FC" w:rsidRDefault="00116F26" w14:paraId="3F8C4B1F" w14:textId="77777777">
      <w:pPr>
        <w:jc w:val="both"/>
        <w:rPr>
          <w:rFonts w:ascii="Arial" w:hAnsi="Arial" w:eastAsia="Arial" w:cs="Arial"/>
          <w:sz w:val="22"/>
          <w:szCs w:val="22"/>
          <w:lang w:eastAsia="es-ES"/>
        </w:rPr>
      </w:pPr>
    </w:p>
    <w:p w:rsidRPr="002930FC" w:rsidR="00D036B8" w:rsidP="002930FC" w:rsidRDefault="00D036B8" w14:paraId="7CF64869" w14:textId="77777777">
      <w:pPr>
        <w:jc w:val="both"/>
        <w:rPr>
          <w:rFonts w:ascii="Arial" w:hAnsi="Arial" w:eastAsia="Arial" w:cs="Arial"/>
          <w:sz w:val="22"/>
          <w:szCs w:val="22"/>
          <w:lang w:eastAsia="es-ES"/>
        </w:rPr>
      </w:pPr>
      <w:r w:rsidRPr="002930FC">
        <w:rPr>
          <w:rFonts w:ascii="Arial" w:hAnsi="Arial" w:eastAsia="Arial" w:cs="Arial"/>
          <w:sz w:val="22"/>
          <w:szCs w:val="22"/>
          <w:lang w:eastAsia="es-ES"/>
        </w:rPr>
        <w:t>Sobre el cobro de lo no debido, la Corte Suprema de Justicia en su Sala de Casación Civil, Sentencia del 14 de diciembre del 2011, Rad C-11001310301420010148901 M.P JAIME ALBERTO ARRULA PAUCAR, ha indicado:</w:t>
      </w:r>
    </w:p>
    <w:p w:rsidRPr="002930FC" w:rsidR="00116F26" w:rsidP="002930FC" w:rsidRDefault="00116F26" w14:paraId="74227BC4" w14:textId="77777777">
      <w:pPr>
        <w:ind w:left="708"/>
        <w:jc w:val="both"/>
        <w:rPr>
          <w:rFonts w:ascii="Arial" w:hAnsi="Arial" w:eastAsia="Arial" w:cs="Arial"/>
          <w:sz w:val="22"/>
          <w:szCs w:val="22"/>
          <w:lang w:eastAsia="es-ES"/>
        </w:rPr>
      </w:pPr>
    </w:p>
    <w:p w:rsidRPr="002930FC" w:rsidR="00D036B8" w:rsidP="002930FC" w:rsidRDefault="00D036B8" w14:paraId="6171B6A5" w14:textId="77777777">
      <w:pPr>
        <w:ind w:left="708"/>
        <w:jc w:val="both"/>
        <w:rPr>
          <w:rFonts w:ascii="Arial" w:hAnsi="Arial" w:eastAsia="Arial" w:cs="Arial"/>
          <w:i/>
          <w:sz w:val="22"/>
          <w:szCs w:val="22"/>
          <w:lang w:eastAsia="es-ES"/>
        </w:rPr>
      </w:pPr>
      <w:r w:rsidRPr="002930FC">
        <w:rPr>
          <w:rFonts w:ascii="Arial" w:hAnsi="Arial" w:eastAsia="Arial" w:cs="Arial"/>
          <w:i/>
          <w:sz w:val="22"/>
          <w:szCs w:val="22"/>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2930FC" w:rsidR="00116F26" w:rsidP="002930FC" w:rsidRDefault="00116F26" w14:paraId="294F020E" w14:textId="77777777">
      <w:pPr>
        <w:jc w:val="both"/>
        <w:rPr>
          <w:rFonts w:ascii="Arial" w:hAnsi="Arial" w:eastAsia="Arial" w:cs="Arial"/>
          <w:i/>
          <w:sz w:val="22"/>
          <w:szCs w:val="22"/>
          <w:lang w:eastAsia="es-ES"/>
        </w:rPr>
      </w:pPr>
    </w:p>
    <w:p w:rsidRPr="002930FC" w:rsidR="00D036B8" w:rsidP="002930FC" w:rsidRDefault="00D036B8" w14:paraId="4F11CBBF" w14:textId="77777777">
      <w:pPr>
        <w:jc w:val="both"/>
        <w:rPr>
          <w:rFonts w:ascii="Arial" w:hAnsi="Arial" w:eastAsia="Arial" w:cs="Arial"/>
          <w:sz w:val="22"/>
          <w:szCs w:val="22"/>
          <w:lang w:eastAsia="es-ES"/>
        </w:rPr>
      </w:pPr>
      <w:r w:rsidRPr="002930FC">
        <w:rPr>
          <w:rFonts w:ascii="Arial" w:hAnsi="Arial" w:eastAsia="Arial" w:cs="Arial"/>
          <w:sz w:val="22"/>
          <w:szCs w:val="22"/>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2930FC" w:rsidR="00116F26" w:rsidP="002930FC" w:rsidRDefault="00116F26" w14:paraId="65891A3F" w14:textId="77777777">
      <w:pPr>
        <w:jc w:val="both"/>
        <w:rPr>
          <w:rFonts w:ascii="Arial" w:hAnsi="Arial" w:eastAsia="Arial" w:cs="Arial"/>
          <w:sz w:val="22"/>
          <w:szCs w:val="22"/>
          <w:lang w:eastAsia="es-ES"/>
        </w:rPr>
      </w:pPr>
    </w:p>
    <w:p w:rsidRPr="002930FC" w:rsidR="00D036B8" w:rsidP="002930FC" w:rsidRDefault="00D036B8" w14:paraId="4CBA88D7" w14:textId="08B73B81">
      <w:pPr>
        <w:jc w:val="both"/>
        <w:rPr>
          <w:rFonts w:ascii="Arial" w:hAnsi="Arial" w:eastAsia="Arial" w:cs="Arial"/>
          <w:sz w:val="22"/>
          <w:szCs w:val="22"/>
          <w:lang w:eastAsia="es-ES"/>
        </w:rPr>
      </w:pPr>
      <w:r w:rsidRPr="002930FC">
        <w:rPr>
          <w:rFonts w:ascii="Arial" w:hAnsi="Arial" w:eastAsia="Arial" w:cs="Arial"/>
          <w:sz w:val="22"/>
          <w:szCs w:val="22"/>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2930FC">
        <w:rPr>
          <w:rFonts w:ascii="Arial" w:hAnsi="Arial" w:eastAsia="Arial" w:cs="Arial"/>
          <w:sz w:val="22"/>
          <w:szCs w:val="22"/>
          <w:lang w:eastAsia="es-ES"/>
        </w:rPr>
        <w:t>y</w:t>
      </w:r>
      <w:proofErr w:type="gramEnd"/>
      <w:r w:rsidRPr="002930FC">
        <w:rPr>
          <w:rFonts w:ascii="Arial" w:hAnsi="Arial" w:eastAsia="Arial" w:cs="Arial"/>
          <w:sz w:val="22"/>
          <w:szCs w:val="22"/>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Pr="002930FC" w:rsidR="3E7DF0B8">
        <w:rPr>
          <w:rFonts w:ascii="Arial" w:hAnsi="Arial" w:eastAsia="Arial" w:cs="Arial"/>
          <w:sz w:val="22"/>
          <w:szCs w:val="22"/>
          <w:lang w:eastAsia="es-ES"/>
        </w:rPr>
        <w:t>la afiliada</w:t>
      </w:r>
      <w:r w:rsidRPr="002930FC">
        <w:rPr>
          <w:rFonts w:ascii="Arial" w:hAnsi="Arial" w:eastAsia="Arial" w:cs="Arial"/>
          <w:sz w:val="22"/>
          <w:szCs w:val="22"/>
          <w:lang w:eastAsia="es-ES"/>
        </w:rPr>
        <w:t xml:space="preserve"> y la AFP.</w:t>
      </w:r>
    </w:p>
    <w:p w:rsidRPr="002930FC" w:rsidR="00116F26" w:rsidP="002930FC" w:rsidRDefault="00116F26" w14:paraId="1B98B4C4" w14:textId="77777777">
      <w:pPr>
        <w:jc w:val="both"/>
        <w:rPr>
          <w:rFonts w:ascii="Arial" w:hAnsi="Arial" w:eastAsia="Arial" w:cs="Arial"/>
          <w:sz w:val="22"/>
          <w:szCs w:val="22"/>
          <w:lang w:eastAsia="es-ES"/>
        </w:rPr>
      </w:pPr>
    </w:p>
    <w:p w:rsidRPr="002930FC" w:rsidR="00844AE2" w:rsidP="002930FC" w:rsidRDefault="00997A72" w14:paraId="343A5B65" w14:textId="4C5B84B1">
      <w:pPr>
        <w:jc w:val="center"/>
        <w:rPr>
          <w:rFonts w:ascii="Arial" w:hAnsi="Arial" w:eastAsia="Arial" w:cs="Arial"/>
          <w:b/>
          <w:bCs/>
          <w:sz w:val="22"/>
          <w:szCs w:val="22"/>
          <w:u w:val="single"/>
        </w:rPr>
      </w:pPr>
      <w:r w:rsidRPr="002930FC">
        <w:rPr>
          <w:rFonts w:ascii="Arial" w:hAnsi="Arial" w:eastAsia="Arial" w:cs="Arial"/>
          <w:b/>
          <w:bCs/>
          <w:sz w:val="22"/>
          <w:szCs w:val="22"/>
          <w:u w:val="single"/>
        </w:rPr>
        <w:t>CAPITULO III.</w:t>
      </w:r>
    </w:p>
    <w:p w:rsidRPr="002930FC" w:rsidR="00997A72" w:rsidP="002930FC" w:rsidRDefault="00997A72" w14:paraId="2FB6391B" w14:textId="11278588">
      <w:pPr>
        <w:jc w:val="center"/>
        <w:rPr>
          <w:rFonts w:ascii="Arial" w:hAnsi="Arial" w:eastAsia="Arial" w:cs="Arial"/>
          <w:b/>
          <w:bCs/>
          <w:sz w:val="22"/>
          <w:szCs w:val="22"/>
          <w:u w:val="single"/>
        </w:rPr>
      </w:pPr>
      <w:r w:rsidRPr="002930FC">
        <w:rPr>
          <w:rFonts w:ascii="Arial" w:hAnsi="Arial" w:eastAsia="Arial" w:cs="Arial"/>
          <w:b/>
          <w:bCs/>
          <w:sz w:val="22"/>
          <w:szCs w:val="22"/>
          <w:u w:val="single"/>
        </w:rPr>
        <w:t>HECHOS, FUNDAMENTOS Y RAZONES DE DERECHO DE LA DEFENSA</w:t>
      </w:r>
    </w:p>
    <w:p w:rsidRPr="002930FC" w:rsidR="00997A72" w:rsidP="002930FC" w:rsidRDefault="00997A72" w14:paraId="7CB9A01D" w14:textId="77777777">
      <w:pPr>
        <w:jc w:val="both"/>
        <w:rPr>
          <w:rFonts w:ascii="Arial" w:hAnsi="Arial" w:eastAsia="Arial" w:cs="Arial"/>
          <w:b/>
          <w:bCs/>
          <w:sz w:val="22"/>
          <w:szCs w:val="22"/>
          <w:u w:val="single"/>
        </w:rPr>
      </w:pPr>
    </w:p>
    <w:p w:rsidRPr="002930FC" w:rsidR="00D036B8" w:rsidP="002930FC" w:rsidRDefault="0016594D" w14:paraId="19A36C1A" w14:textId="3E0DCD9F">
      <w:pPr>
        <w:jc w:val="both"/>
        <w:rPr>
          <w:rFonts w:ascii="Arial" w:hAnsi="Arial" w:eastAsia="Arial" w:cs="Arial"/>
          <w:sz w:val="22"/>
          <w:szCs w:val="22"/>
        </w:rPr>
      </w:pPr>
      <w:r w:rsidRPr="002930FC">
        <w:rPr>
          <w:rFonts w:ascii="Arial" w:hAnsi="Arial" w:eastAsia="Arial" w:cs="Arial"/>
          <w:sz w:val="22"/>
          <w:szCs w:val="22"/>
        </w:rPr>
        <w:t xml:space="preserve">La señora </w:t>
      </w:r>
      <w:r w:rsidRPr="002930FC" w:rsidR="00282BAF">
        <w:rPr>
          <w:rFonts w:ascii="Arial" w:hAnsi="Arial" w:eastAsia="Arial" w:cs="Arial"/>
          <w:b/>
          <w:bCs/>
          <w:sz w:val="22"/>
          <w:szCs w:val="22"/>
        </w:rPr>
        <w:t>NASLY STELLA RUIZ MEDINA</w:t>
      </w:r>
      <w:r w:rsidRPr="002930FC" w:rsidR="00674C50">
        <w:rPr>
          <w:rFonts w:ascii="Arial" w:hAnsi="Arial" w:eastAsia="Arial" w:cs="Arial"/>
          <w:b/>
          <w:bCs/>
          <w:sz w:val="22"/>
          <w:szCs w:val="22"/>
        </w:rPr>
        <w:t xml:space="preserve"> </w:t>
      </w:r>
      <w:r w:rsidRPr="002930FC" w:rsidR="00674C50">
        <w:rPr>
          <w:rFonts w:ascii="Arial" w:hAnsi="Arial" w:eastAsia="Arial" w:cs="Arial"/>
          <w:sz w:val="22"/>
          <w:szCs w:val="22"/>
        </w:rPr>
        <w:t>demanda</w:t>
      </w:r>
      <w:r w:rsidRPr="002930FC" w:rsidR="00997A72">
        <w:rPr>
          <w:rFonts w:ascii="Arial" w:hAnsi="Arial" w:eastAsia="Arial" w:cs="Arial"/>
          <w:sz w:val="22"/>
          <w:szCs w:val="22"/>
        </w:rPr>
        <w:t xml:space="preserve"> a la ADMINISTRADORA COLOMBIANA DE PENSIONES – COLPENSIONES, </w:t>
      </w:r>
      <w:r w:rsidRPr="002930FC" w:rsidR="000F0C41">
        <w:rPr>
          <w:rFonts w:ascii="Arial" w:hAnsi="Arial" w:eastAsia="Arial" w:cs="Arial"/>
          <w:sz w:val="22"/>
          <w:szCs w:val="22"/>
        </w:rPr>
        <w:t>y</w:t>
      </w:r>
      <w:r w:rsidRPr="002930FC" w:rsidR="00997A72">
        <w:rPr>
          <w:rFonts w:ascii="Arial" w:hAnsi="Arial" w:eastAsia="Arial" w:cs="Arial"/>
          <w:sz w:val="22"/>
          <w:szCs w:val="22"/>
        </w:rPr>
        <w:t xml:space="preserve"> </w:t>
      </w:r>
      <w:r w:rsidR="00FD3FAA">
        <w:rPr>
          <w:rFonts w:ascii="Arial" w:hAnsi="Arial" w:eastAsia="Arial" w:cs="Arial"/>
          <w:sz w:val="22"/>
          <w:szCs w:val="22"/>
        </w:rPr>
        <w:t xml:space="preserve">LA ADMINISTRADORA DE FONDOS DE PENSIONES Y CESANTÍAS PORVENIR S.A., proceso al cual fue vinculada </w:t>
      </w:r>
      <w:r w:rsidRPr="002930FC" w:rsidR="00997A72">
        <w:rPr>
          <w:rFonts w:ascii="Arial" w:hAnsi="Arial" w:eastAsia="Arial" w:cs="Arial"/>
          <w:sz w:val="22"/>
          <w:szCs w:val="22"/>
        </w:rPr>
        <w:t xml:space="preserve">COLFONDOS S.A. PENSIONES Y CESANTÍAS </w:t>
      </w:r>
      <w:r w:rsidRPr="002930FC" w:rsidR="00D036B8">
        <w:rPr>
          <w:rFonts w:ascii="Arial" w:hAnsi="Arial" w:eastAsia="Arial" w:cs="Arial"/>
          <w:sz w:val="22"/>
          <w:szCs w:val="22"/>
        </w:rPr>
        <w:t>pretendiendo así que: (</w:t>
      </w:r>
      <w:r w:rsidRPr="002930FC" w:rsidR="00236A45">
        <w:rPr>
          <w:rFonts w:ascii="Arial" w:hAnsi="Arial" w:eastAsia="Arial" w:cs="Arial"/>
          <w:sz w:val="22"/>
          <w:szCs w:val="22"/>
        </w:rPr>
        <w:t>i</w:t>
      </w:r>
      <w:r w:rsidRPr="002930FC" w:rsidR="00D036B8">
        <w:rPr>
          <w:rFonts w:ascii="Arial" w:hAnsi="Arial" w:eastAsia="Arial" w:cs="Arial"/>
          <w:sz w:val="22"/>
          <w:szCs w:val="22"/>
        </w:rPr>
        <w:t xml:space="preserve">) </w:t>
      </w:r>
      <w:r w:rsidRPr="002930FC" w:rsidR="00E23FA7">
        <w:rPr>
          <w:rFonts w:ascii="Arial" w:hAnsi="Arial" w:eastAsia="Arial" w:cs="Arial"/>
          <w:sz w:val="22"/>
          <w:szCs w:val="22"/>
        </w:rPr>
        <w:t>Que se declare la ineficacia</w:t>
      </w:r>
      <w:r w:rsidRPr="002930FC" w:rsidR="00D036B8">
        <w:rPr>
          <w:rFonts w:ascii="Arial" w:hAnsi="Arial" w:eastAsia="Arial" w:cs="Arial"/>
          <w:sz w:val="22"/>
          <w:szCs w:val="22"/>
        </w:rPr>
        <w:t xml:space="preserve"> del traslado del RPM al RAIS (</w:t>
      </w:r>
      <w:proofErr w:type="spellStart"/>
      <w:r w:rsidRPr="002930FC" w:rsidR="00D036B8">
        <w:rPr>
          <w:rFonts w:ascii="Arial" w:hAnsi="Arial" w:eastAsia="Arial" w:cs="Arial"/>
          <w:sz w:val="22"/>
          <w:szCs w:val="22"/>
        </w:rPr>
        <w:t>ii</w:t>
      </w:r>
      <w:proofErr w:type="spellEnd"/>
      <w:r w:rsidRPr="002930FC" w:rsidR="00D036B8">
        <w:rPr>
          <w:rFonts w:ascii="Arial" w:hAnsi="Arial" w:eastAsia="Arial" w:cs="Arial"/>
          <w:sz w:val="22"/>
          <w:szCs w:val="22"/>
        </w:rPr>
        <w:t xml:space="preserve">) Que se </w:t>
      </w:r>
      <w:r w:rsidRPr="002930FC" w:rsidR="00236A45">
        <w:rPr>
          <w:rFonts w:ascii="Arial" w:hAnsi="Arial" w:eastAsia="Arial" w:cs="Arial"/>
          <w:sz w:val="22"/>
          <w:szCs w:val="22"/>
        </w:rPr>
        <w:t>ordene</w:t>
      </w:r>
      <w:r w:rsidRPr="002930FC" w:rsidR="00767526">
        <w:rPr>
          <w:rFonts w:ascii="Arial" w:hAnsi="Arial" w:eastAsia="Arial" w:cs="Arial"/>
          <w:sz w:val="22"/>
          <w:szCs w:val="22"/>
        </w:rPr>
        <w:t xml:space="preserve"> que </w:t>
      </w:r>
      <w:r w:rsidRPr="002930FC">
        <w:rPr>
          <w:rFonts w:ascii="Arial" w:hAnsi="Arial" w:eastAsia="Arial" w:cs="Arial"/>
          <w:sz w:val="22"/>
          <w:szCs w:val="22"/>
        </w:rPr>
        <w:t>la demandante</w:t>
      </w:r>
      <w:r w:rsidRPr="002930FC" w:rsidR="00767526">
        <w:rPr>
          <w:rFonts w:ascii="Arial" w:hAnsi="Arial" w:eastAsia="Arial" w:cs="Arial"/>
          <w:sz w:val="22"/>
          <w:szCs w:val="22"/>
        </w:rPr>
        <w:t xml:space="preserve"> </w:t>
      </w:r>
      <w:r w:rsidRPr="002930FC" w:rsidR="00236A45">
        <w:rPr>
          <w:rFonts w:ascii="Arial" w:hAnsi="Arial" w:eastAsia="Arial" w:cs="Arial"/>
          <w:sz w:val="22"/>
          <w:szCs w:val="22"/>
        </w:rPr>
        <w:t>se vincule</w:t>
      </w:r>
      <w:r w:rsidRPr="002930FC" w:rsidR="00767526">
        <w:rPr>
          <w:rFonts w:ascii="Arial" w:hAnsi="Arial" w:eastAsia="Arial" w:cs="Arial"/>
          <w:sz w:val="22"/>
          <w:szCs w:val="22"/>
        </w:rPr>
        <w:t xml:space="preserve"> en COLPENSIONES</w:t>
      </w:r>
      <w:r w:rsidRPr="002930FC" w:rsidR="001E308F">
        <w:rPr>
          <w:rFonts w:ascii="Arial" w:hAnsi="Arial" w:eastAsia="Arial" w:cs="Arial"/>
          <w:sz w:val="22"/>
          <w:szCs w:val="22"/>
        </w:rPr>
        <w:t xml:space="preserve">. </w:t>
      </w:r>
      <w:r w:rsidRPr="002930FC" w:rsidR="00CF58BA">
        <w:rPr>
          <w:rFonts w:ascii="Arial" w:hAnsi="Arial" w:eastAsia="Arial" w:cs="Arial"/>
          <w:sz w:val="22"/>
          <w:szCs w:val="22"/>
        </w:rPr>
        <w:t>(</w:t>
      </w:r>
      <w:proofErr w:type="spellStart"/>
      <w:r w:rsidRPr="002930FC" w:rsidR="00CF58BA">
        <w:rPr>
          <w:rFonts w:ascii="Arial" w:hAnsi="Arial" w:eastAsia="Arial" w:cs="Arial"/>
          <w:sz w:val="22"/>
          <w:szCs w:val="22"/>
        </w:rPr>
        <w:t>iii</w:t>
      </w:r>
      <w:proofErr w:type="spellEnd"/>
      <w:r w:rsidRPr="002930FC" w:rsidR="00CF58BA">
        <w:rPr>
          <w:rFonts w:ascii="Arial" w:hAnsi="Arial" w:eastAsia="Arial" w:cs="Arial"/>
          <w:sz w:val="22"/>
          <w:szCs w:val="22"/>
        </w:rPr>
        <w:t xml:space="preserve">) Que se trasladen todos los recursos del CAI </w:t>
      </w:r>
      <w:r w:rsidRPr="002930FC">
        <w:rPr>
          <w:rFonts w:ascii="Arial" w:hAnsi="Arial" w:eastAsia="Arial" w:cs="Arial"/>
          <w:sz w:val="22"/>
          <w:szCs w:val="22"/>
        </w:rPr>
        <w:t>de la demandante</w:t>
      </w:r>
      <w:r w:rsidRPr="002930FC" w:rsidR="00CF58BA">
        <w:rPr>
          <w:rFonts w:ascii="Arial" w:hAnsi="Arial" w:eastAsia="Arial" w:cs="Arial"/>
          <w:sz w:val="22"/>
          <w:szCs w:val="22"/>
        </w:rPr>
        <w:t xml:space="preserve"> a COLPENSIONES</w:t>
      </w:r>
      <w:r w:rsidRPr="002930FC" w:rsidR="002700ED">
        <w:rPr>
          <w:rFonts w:ascii="Arial" w:hAnsi="Arial" w:eastAsia="Arial" w:cs="Arial"/>
          <w:sz w:val="22"/>
          <w:szCs w:val="22"/>
        </w:rPr>
        <w:t xml:space="preserve"> (</w:t>
      </w:r>
      <w:proofErr w:type="spellStart"/>
      <w:r w:rsidRPr="002930FC" w:rsidR="0065137A">
        <w:rPr>
          <w:rFonts w:ascii="Arial" w:hAnsi="Arial" w:eastAsia="Arial" w:cs="Arial"/>
          <w:sz w:val="22"/>
          <w:szCs w:val="22"/>
        </w:rPr>
        <w:t>i</w:t>
      </w:r>
      <w:r w:rsidRPr="002930FC" w:rsidR="002700ED">
        <w:rPr>
          <w:rFonts w:ascii="Arial" w:hAnsi="Arial" w:eastAsia="Arial" w:cs="Arial"/>
          <w:sz w:val="22"/>
          <w:szCs w:val="22"/>
        </w:rPr>
        <w:t>v</w:t>
      </w:r>
      <w:proofErr w:type="spellEnd"/>
      <w:r w:rsidRPr="002930FC" w:rsidR="002700ED">
        <w:rPr>
          <w:rFonts w:ascii="Arial" w:hAnsi="Arial" w:eastAsia="Arial" w:cs="Arial"/>
          <w:sz w:val="22"/>
          <w:szCs w:val="22"/>
        </w:rPr>
        <w:t xml:space="preserve">) </w:t>
      </w:r>
      <w:r w:rsidRPr="002930FC" w:rsidR="00475E91">
        <w:rPr>
          <w:rFonts w:ascii="Arial" w:hAnsi="Arial" w:eastAsia="Arial" w:cs="Arial"/>
          <w:sz w:val="22"/>
          <w:szCs w:val="22"/>
        </w:rPr>
        <w:t xml:space="preserve">Que se condene en uso de las facultades ultra y extra </w:t>
      </w:r>
      <w:proofErr w:type="spellStart"/>
      <w:r w:rsidRPr="002930FC" w:rsidR="00475E91">
        <w:rPr>
          <w:rFonts w:ascii="Arial" w:hAnsi="Arial" w:eastAsia="Arial" w:cs="Arial"/>
          <w:sz w:val="22"/>
          <w:szCs w:val="22"/>
        </w:rPr>
        <w:t>petita</w:t>
      </w:r>
      <w:proofErr w:type="spellEnd"/>
      <w:r w:rsidRPr="002930FC" w:rsidR="00475E91">
        <w:rPr>
          <w:rFonts w:ascii="Arial" w:hAnsi="Arial" w:eastAsia="Arial" w:cs="Arial"/>
          <w:sz w:val="22"/>
          <w:szCs w:val="22"/>
        </w:rPr>
        <w:t xml:space="preserve">. </w:t>
      </w:r>
      <w:r w:rsidRPr="002930FC" w:rsidR="00867EE3">
        <w:rPr>
          <w:rFonts w:ascii="Arial" w:hAnsi="Arial" w:eastAsia="Arial" w:cs="Arial"/>
          <w:sz w:val="22"/>
          <w:szCs w:val="22"/>
        </w:rPr>
        <w:t xml:space="preserve">(v) </w:t>
      </w:r>
      <w:r w:rsidRPr="002930FC" w:rsidR="00D036B8">
        <w:rPr>
          <w:rFonts w:ascii="Arial" w:hAnsi="Arial" w:eastAsia="Arial" w:cs="Arial"/>
          <w:sz w:val="22"/>
          <w:szCs w:val="22"/>
        </w:rPr>
        <w:t>Que se condene en costas a las demandadas</w:t>
      </w:r>
      <w:r w:rsidRPr="002930FC" w:rsidR="001E308F">
        <w:rPr>
          <w:rFonts w:ascii="Arial" w:hAnsi="Arial" w:eastAsia="Arial" w:cs="Arial"/>
          <w:sz w:val="22"/>
          <w:szCs w:val="22"/>
        </w:rPr>
        <w:t>.</w:t>
      </w:r>
    </w:p>
    <w:p w:rsidRPr="002930FC" w:rsidR="00116F26" w:rsidP="002930FC" w:rsidRDefault="00116F26" w14:paraId="4F848B0B" w14:textId="77777777">
      <w:pPr>
        <w:jc w:val="both"/>
        <w:rPr>
          <w:rFonts w:ascii="Arial" w:hAnsi="Arial" w:eastAsia="Arial" w:cs="Arial"/>
          <w:sz w:val="22"/>
          <w:szCs w:val="22"/>
        </w:rPr>
      </w:pPr>
    </w:p>
    <w:p w:rsidRPr="002930FC" w:rsidR="00D036B8" w:rsidP="002930FC" w:rsidRDefault="00D036B8" w14:paraId="45E3F01A" w14:textId="04C9BAA9">
      <w:pPr>
        <w:jc w:val="both"/>
        <w:rPr>
          <w:rFonts w:ascii="Arial" w:hAnsi="Arial" w:eastAsia="Arial" w:cs="Arial"/>
          <w:sz w:val="22"/>
          <w:szCs w:val="22"/>
        </w:rPr>
      </w:pPr>
      <w:r w:rsidRPr="002930FC">
        <w:rPr>
          <w:rFonts w:ascii="Arial" w:hAnsi="Arial" w:eastAsia="Arial" w:cs="Arial"/>
          <w:sz w:val="22"/>
          <w:szCs w:val="22"/>
        </w:rPr>
        <w:t xml:space="preserve">Por consiguiente, </w:t>
      </w:r>
      <w:r w:rsidRPr="002930FC" w:rsidR="001E308F">
        <w:rPr>
          <w:rFonts w:ascii="Arial" w:hAnsi="Arial" w:eastAsia="Arial" w:cs="Arial"/>
          <w:sz w:val="22"/>
          <w:szCs w:val="22"/>
        </w:rPr>
        <w:t xml:space="preserve">la AFP </w:t>
      </w:r>
      <w:r w:rsidRPr="002930FC">
        <w:rPr>
          <w:rFonts w:ascii="Arial" w:hAnsi="Arial" w:eastAsia="Arial" w:cs="Arial"/>
          <w:sz w:val="22"/>
          <w:szCs w:val="22"/>
        </w:rPr>
        <w:t>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p>
    <w:p w:rsidRPr="002930FC" w:rsidR="00116F26" w:rsidP="002930FC" w:rsidRDefault="00116F26" w14:paraId="17FD86C2" w14:textId="77777777">
      <w:pPr>
        <w:jc w:val="both"/>
        <w:rPr>
          <w:rFonts w:ascii="Arial" w:hAnsi="Arial" w:eastAsia="Arial" w:cs="Arial"/>
          <w:sz w:val="22"/>
          <w:szCs w:val="22"/>
        </w:rPr>
      </w:pPr>
    </w:p>
    <w:p w:rsidRPr="002930FC" w:rsidR="00D036B8" w:rsidP="002930FC" w:rsidRDefault="00D036B8" w14:paraId="22BD4B91" w14:textId="77777777">
      <w:pPr>
        <w:jc w:val="both"/>
        <w:rPr>
          <w:rFonts w:ascii="Arial" w:hAnsi="Arial" w:eastAsia="Arial" w:cs="Arial"/>
          <w:sz w:val="22"/>
          <w:szCs w:val="22"/>
        </w:rPr>
      </w:pPr>
      <w:r w:rsidRPr="002930FC">
        <w:rPr>
          <w:rFonts w:ascii="Arial" w:hAnsi="Arial" w:eastAsia="Arial" w:cs="Arial"/>
          <w:sz w:val="22"/>
          <w:szCs w:val="22"/>
        </w:rPr>
        <w:t xml:space="preserve">En este sentido, precisaremos los motivos por los cuales el Juez deberá desestimar las pretensiones de la demanda y las enunciadas en el llamamiento en garantía formulado por la AFP COLFONDOS S.A. a mi representada: </w:t>
      </w:r>
    </w:p>
    <w:p w:rsidRPr="002930FC" w:rsidR="00116F26" w:rsidP="002930FC" w:rsidRDefault="00116F26" w14:paraId="29BD5C1F" w14:textId="77777777">
      <w:pPr>
        <w:jc w:val="both"/>
        <w:rPr>
          <w:rFonts w:ascii="Arial" w:hAnsi="Arial" w:eastAsia="Arial" w:cs="Arial"/>
          <w:sz w:val="22"/>
          <w:szCs w:val="22"/>
        </w:rPr>
      </w:pPr>
    </w:p>
    <w:p w:rsidRPr="002930FC" w:rsidR="00D036B8" w:rsidP="002930FC" w:rsidRDefault="00D036B8" w14:paraId="65DAA4F3" w14:textId="680D563F">
      <w:pPr>
        <w:jc w:val="both"/>
        <w:rPr>
          <w:rStyle w:val="eop"/>
          <w:rFonts w:ascii="Arial" w:hAnsi="Arial" w:eastAsia="Arial" w:cs="Arial"/>
          <w:sz w:val="22"/>
          <w:szCs w:val="22"/>
        </w:rPr>
      </w:pPr>
      <w:r w:rsidRPr="002930FC">
        <w:rPr>
          <w:rStyle w:val="normaltextrun"/>
          <w:rFonts w:ascii="Arial" w:hAnsi="Arial" w:eastAsia="Arial" w:cs="Arial"/>
          <w:b/>
          <w:bCs/>
          <w:sz w:val="22"/>
          <w:szCs w:val="22"/>
          <w:u w:val="single"/>
        </w:rPr>
        <w:t>Frente a las pretensiones de la demanda: </w:t>
      </w:r>
      <w:r w:rsidRPr="002930FC">
        <w:rPr>
          <w:rStyle w:val="eop"/>
          <w:rFonts w:ascii="Arial" w:hAnsi="Arial" w:eastAsia="Arial" w:cs="Arial"/>
          <w:sz w:val="22"/>
          <w:szCs w:val="22"/>
        </w:rPr>
        <w:t> </w:t>
      </w:r>
    </w:p>
    <w:p w:rsidRPr="002930FC" w:rsidR="00116F26" w:rsidP="002930FC" w:rsidRDefault="00116F26" w14:paraId="5090B533" w14:textId="77777777">
      <w:pPr>
        <w:jc w:val="both"/>
        <w:rPr>
          <w:rFonts w:ascii="Arial" w:hAnsi="Arial" w:eastAsia="Arial" w:cs="Arial"/>
          <w:sz w:val="22"/>
          <w:szCs w:val="22"/>
        </w:rPr>
      </w:pPr>
    </w:p>
    <w:p w:rsidR="00FD3FAA" w:rsidP="00FD3FAA" w:rsidRDefault="00D036B8" w14:paraId="1801651A" w14:textId="22D27003">
      <w:pPr>
        <w:pStyle w:val="ListParagraph"/>
        <w:numPr>
          <w:ilvl w:val="0"/>
          <w:numId w:val="6"/>
        </w:numPr>
        <w:spacing w:line="240" w:lineRule="auto"/>
        <w:ind w:left="426"/>
        <w:rPr>
          <w:rStyle w:val="normaltextrun"/>
          <w:color w:val="auto"/>
        </w:rPr>
      </w:pPr>
      <w:r w:rsidRPr="002930FC">
        <w:rPr>
          <w:rStyle w:val="normaltextrun"/>
          <w:color w:val="auto"/>
        </w:rPr>
        <w:t xml:space="preserve">La ley le otorga la facultad a </w:t>
      </w:r>
      <w:r w:rsidRPr="002930FC" w:rsidR="005B1BE9">
        <w:rPr>
          <w:rStyle w:val="normaltextrun"/>
          <w:color w:val="auto"/>
        </w:rPr>
        <w:t>las afiliadas</w:t>
      </w:r>
      <w:r w:rsidRPr="002930FC">
        <w:rPr>
          <w:rStyle w:val="normaltextrun"/>
          <w:color w:val="auto"/>
        </w:rPr>
        <w:t xml:space="preserve"> de elegir </w:t>
      </w:r>
      <w:r w:rsidRPr="002930FC">
        <w:rPr>
          <w:rStyle w:val="normaltextrun"/>
          <w:b/>
          <w:bCs/>
          <w:color w:val="auto"/>
          <w:u w:val="single"/>
        </w:rPr>
        <w:t>libremente</w:t>
      </w:r>
      <w:r w:rsidRPr="002930FC">
        <w:rPr>
          <w:rStyle w:val="normaltextrun"/>
          <w:color w:val="auto"/>
        </w:rPr>
        <w:t xml:space="preserve"> el régimen de pensiones que estimen más conveniente, por tal razón, </w:t>
      </w:r>
      <w:r w:rsidRPr="002930FC" w:rsidR="0016594D">
        <w:rPr>
          <w:rStyle w:val="normaltextrun"/>
          <w:color w:val="auto"/>
        </w:rPr>
        <w:t xml:space="preserve">la señora </w:t>
      </w:r>
      <w:r w:rsidRPr="002930FC" w:rsidR="00282BAF">
        <w:rPr>
          <w:rStyle w:val="normaltextrun"/>
          <w:b/>
          <w:bCs/>
          <w:color w:val="auto"/>
        </w:rPr>
        <w:t>NASLY STELLA RUIZ MEDINA</w:t>
      </w:r>
      <w:r w:rsidRPr="002930FC" w:rsidR="00333784">
        <w:rPr>
          <w:rStyle w:val="normaltextrun"/>
          <w:b/>
          <w:bCs/>
          <w:color w:val="auto"/>
        </w:rPr>
        <w:t xml:space="preserve"> </w:t>
      </w:r>
      <w:r w:rsidRPr="002930FC">
        <w:rPr>
          <w:rStyle w:val="normaltextrun"/>
          <w:b/>
          <w:bCs/>
          <w:color w:val="auto"/>
        </w:rPr>
        <w:t xml:space="preserve"> </w:t>
      </w:r>
      <w:r w:rsidRPr="002930FC">
        <w:rPr>
          <w:rStyle w:val="normaltextrun"/>
          <w:color w:val="auto"/>
        </w:rPr>
        <w:t xml:space="preserve">eligió trasladarse al régimen de ahorro individual con solidaridad de </w:t>
      </w:r>
      <w:r w:rsidRPr="002930FC">
        <w:rPr>
          <w:rStyle w:val="normaltextrun"/>
          <w:b/>
          <w:bCs/>
          <w:color w:val="auto"/>
          <w:u w:val="single"/>
        </w:rPr>
        <w:t>manera libre y voluntaria</w:t>
      </w:r>
      <w:r w:rsidRPr="002930FC">
        <w:rPr>
          <w:rStyle w:val="normaltextrun"/>
          <w:color w:val="auto"/>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Pr="002930FC" w:rsidR="0016594D">
        <w:rPr>
          <w:rStyle w:val="normaltextrun"/>
          <w:color w:val="auto"/>
        </w:rPr>
        <w:t>la demandante</w:t>
      </w:r>
      <w:r w:rsidRPr="002930FC">
        <w:rPr>
          <w:rStyle w:val="normaltextrun"/>
          <w:color w:val="auto"/>
        </w:rPr>
        <w:t xml:space="preserve"> se trasladó de régimen en el año 199</w:t>
      </w:r>
      <w:r w:rsidR="00FD3FAA">
        <w:rPr>
          <w:rStyle w:val="normaltextrun"/>
          <w:color w:val="auto"/>
        </w:rPr>
        <w:t>6</w:t>
      </w:r>
      <w:r w:rsidRPr="002930FC">
        <w:rPr>
          <w:rStyle w:val="normaltextrun"/>
          <w:color w:val="auto"/>
        </w:rPr>
        <w:t>, es decir, con anterioridad a la data que impuso dicha obligación. </w:t>
      </w:r>
    </w:p>
    <w:p w:rsidRPr="002930FC" w:rsidR="00D036B8" w:rsidP="00FD3FAA" w:rsidRDefault="00D036B8" w14:paraId="0FAD7BF5" w14:textId="21B0D5A8">
      <w:pPr>
        <w:pStyle w:val="ListParagraph"/>
        <w:spacing w:line="240" w:lineRule="auto"/>
        <w:ind w:left="426" w:firstLine="0"/>
        <w:rPr>
          <w:color w:val="auto"/>
        </w:rPr>
      </w:pPr>
      <w:r w:rsidRPr="002930FC">
        <w:rPr>
          <w:rStyle w:val="normaltextrun"/>
          <w:color w:val="auto"/>
        </w:rPr>
        <w:t>  </w:t>
      </w:r>
      <w:r w:rsidRPr="002930FC">
        <w:rPr>
          <w:rStyle w:val="eop"/>
          <w:color w:val="auto"/>
        </w:rPr>
        <w:t> </w:t>
      </w:r>
    </w:p>
    <w:p w:rsidRPr="002930FC" w:rsidR="00D036B8" w:rsidP="00FD3FAA" w:rsidRDefault="00D036B8" w14:paraId="7968FA23" w14:textId="52F8B477">
      <w:pPr>
        <w:pStyle w:val="ListParagraph"/>
        <w:numPr>
          <w:ilvl w:val="0"/>
          <w:numId w:val="6"/>
        </w:numPr>
        <w:spacing w:line="240" w:lineRule="auto"/>
        <w:ind w:left="426"/>
        <w:rPr>
          <w:rStyle w:val="eop"/>
          <w:color w:val="auto"/>
        </w:rPr>
      </w:pPr>
      <w:r w:rsidRPr="002930FC">
        <w:rPr>
          <w:rStyle w:val="normaltextrun"/>
          <w:color w:val="auto"/>
        </w:rPr>
        <w:t xml:space="preserve">Por disposición legal, no se puede darse cabida a una nulidad por causa de vicio del consentimiento, representado en el error en cuanto a un punto de derecho, como sería el entendimiento errado de las consecuencias a nivel normativo de la decisión que libremente tomó </w:t>
      </w:r>
      <w:r w:rsidRPr="002930FC" w:rsidR="0016594D">
        <w:rPr>
          <w:rStyle w:val="normaltextrun"/>
          <w:color w:val="auto"/>
        </w:rPr>
        <w:t>la demandante</w:t>
      </w:r>
      <w:r w:rsidRPr="002930FC">
        <w:rPr>
          <w:rStyle w:val="normaltextrun"/>
          <w:color w:val="auto"/>
        </w:rPr>
        <w:t xml:space="preserve"> para trasladarse de régimen. Pues como se ha dicho anteriormente, el traslado de régimen pensional fue realizado por </w:t>
      </w:r>
      <w:r w:rsidRPr="002930FC" w:rsidR="0016594D">
        <w:rPr>
          <w:rStyle w:val="normaltextrun"/>
          <w:color w:val="auto"/>
        </w:rPr>
        <w:t>la demandante</w:t>
      </w:r>
      <w:r w:rsidRPr="002930FC">
        <w:rPr>
          <w:rStyle w:val="normaltextrun"/>
          <w:color w:val="auto"/>
        </w:rPr>
        <w:t xml:space="preserve"> de forma libre, espontánea y sin presiones, y no por la presunta omisión de información por parte de la AFP.</w:t>
      </w:r>
      <w:r w:rsidRPr="002930FC">
        <w:rPr>
          <w:rStyle w:val="eop"/>
          <w:color w:val="auto"/>
        </w:rPr>
        <w:t> </w:t>
      </w:r>
    </w:p>
    <w:p w:rsidRPr="002930FC" w:rsidR="00116F26" w:rsidP="002930FC" w:rsidRDefault="00116F26" w14:paraId="1E1B2F59" w14:textId="77777777">
      <w:pPr>
        <w:jc w:val="both"/>
        <w:rPr>
          <w:rFonts w:ascii="Arial" w:hAnsi="Arial" w:eastAsia="Arial" w:cs="Arial"/>
          <w:sz w:val="22"/>
          <w:szCs w:val="22"/>
        </w:rPr>
      </w:pPr>
    </w:p>
    <w:p w:rsidRPr="002930FC" w:rsidR="00D061E8" w:rsidP="00FD3FAA" w:rsidRDefault="0016594D" w14:paraId="7C3B4267" w14:textId="7F941E0C">
      <w:pPr>
        <w:pStyle w:val="ListParagraph"/>
        <w:numPr>
          <w:ilvl w:val="0"/>
          <w:numId w:val="6"/>
        </w:numPr>
        <w:spacing w:line="240" w:lineRule="auto"/>
        <w:ind w:left="426"/>
        <w:rPr>
          <w:rStyle w:val="eop"/>
          <w:color w:val="auto"/>
        </w:rPr>
      </w:pPr>
      <w:r w:rsidRPr="002930FC">
        <w:rPr>
          <w:rStyle w:val="normaltextrun"/>
          <w:color w:val="auto"/>
        </w:rPr>
        <w:t>La demandante</w:t>
      </w:r>
      <w:r w:rsidRPr="002930FC" w:rsidR="00D061E8">
        <w:rPr>
          <w:rStyle w:val="normaltextrun"/>
          <w:color w:val="auto"/>
        </w:rPr>
        <w:t xml:space="preserve"> podría trasladarse de régimen pensional por una sola vez cada 5 años, pero no podría hacerlo si le faltaren 10 años o menos para cumplir los </w:t>
      </w:r>
      <w:r w:rsidRPr="002930FC" w:rsidR="00DF0C3E">
        <w:rPr>
          <w:rStyle w:val="normaltextrun"/>
          <w:color w:val="auto"/>
        </w:rPr>
        <w:t>57</w:t>
      </w:r>
      <w:r w:rsidRPr="002930FC" w:rsidR="00D061E8">
        <w:rPr>
          <w:rStyle w:val="normaltextrun"/>
          <w:color w:val="auto"/>
        </w:rPr>
        <w:t xml:space="preserve"> años de edad. En tal sentido, para  la  fecha de  contestación  de  la  presente demanda, se encuentra que </w:t>
      </w:r>
      <w:r w:rsidRPr="002930FC">
        <w:rPr>
          <w:rStyle w:val="normaltextrun"/>
          <w:color w:val="auto"/>
        </w:rPr>
        <w:t>la demandante</w:t>
      </w:r>
      <w:r w:rsidRPr="002930FC" w:rsidR="00D061E8">
        <w:rPr>
          <w:rStyle w:val="normaltextrun"/>
          <w:color w:val="auto"/>
        </w:rPr>
        <w:t xml:space="preserve"> está inmers</w:t>
      </w:r>
      <w:r w:rsidRPr="002930FC" w:rsidR="008E6A94">
        <w:rPr>
          <w:rStyle w:val="normaltextrun"/>
          <w:color w:val="auto"/>
        </w:rPr>
        <w:t>a</w:t>
      </w:r>
      <w:r w:rsidRPr="002930FC" w:rsidR="00D061E8">
        <w:rPr>
          <w:rStyle w:val="normaltextrun"/>
          <w:color w:val="auto"/>
        </w:rPr>
        <w:t xml:space="preserve"> en la prohibición establecida en el artículo el artículo 2°  de  la  Ley  797  de  2003,  ya que tiene </w:t>
      </w:r>
      <w:r w:rsidRPr="002930FC" w:rsidR="787E3EED">
        <w:rPr>
          <w:rStyle w:val="normaltextrun"/>
          <w:color w:val="auto"/>
        </w:rPr>
        <w:t>5</w:t>
      </w:r>
      <w:r w:rsidR="00FD3FAA">
        <w:rPr>
          <w:rStyle w:val="normaltextrun"/>
          <w:color w:val="auto"/>
        </w:rPr>
        <w:t>4</w:t>
      </w:r>
      <w:r w:rsidRPr="002930FC" w:rsidR="00D061E8">
        <w:rPr>
          <w:rStyle w:val="normaltextrun"/>
          <w:color w:val="auto"/>
        </w:rPr>
        <w:t xml:space="preserve"> años, conforme a lo que se evidencia en el documento de identidad, por  lo  cual  se reitera  al  despacho  que  no </w:t>
      </w:r>
      <w:r w:rsidRPr="002930FC" w:rsidR="00643C38">
        <w:rPr>
          <w:rStyle w:val="normaltextrun"/>
          <w:color w:val="auto"/>
        </w:rPr>
        <w:t xml:space="preserve"> </w:t>
      </w:r>
      <w:r w:rsidRPr="002930FC" w:rsidR="00D061E8">
        <w:rPr>
          <w:rStyle w:val="normaltextrun"/>
          <w:color w:val="auto"/>
        </w:rPr>
        <w:t xml:space="preserve">cumple  con  los requisitos  de  orden  constitucional,  legal  y jurisprudencial  establecidos  para  que  se declare que </w:t>
      </w:r>
      <w:r w:rsidRPr="002930FC">
        <w:rPr>
          <w:rStyle w:val="normaltextrun"/>
          <w:color w:val="auto"/>
        </w:rPr>
        <w:t>la demandante</w:t>
      </w:r>
      <w:r w:rsidRPr="002930FC" w:rsidR="00D061E8">
        <w:rPr>
          <w:rStyle w:val="normaltextrun"/>
          <w:color w:val="auto"/>
        </w:rPr>
        <w:t xml:space="preserve"> tiene derecho a estar válidamente </w:t>
      </w:r>
      <w:r w:rsidRPr="002930FC">
        <w:rPr>
          <w:rStyle w:val="normaltextrun"/>
          <w:color w:val="auto"/>
        </w:rPr>
        <w:t>afiliada</w:t>
      </w:r>
      <w:r w:rsidRPr="002930FC" w:rsidR="00D061E8">
        <w:rPr>
          <w:rStyle w:val="normaltextrun"/>
          <w:color w:val="auto"/>
        </w:rPr>
        <w:t xml:space="preserve"> en el Régimen de Prima Media con Prestación definida, administrado por COLPENSIONES. </w:t>
      </w:r>
      <w:r w:rsidRPr="002930FC" w:rsidR="00D061E8">
        <w:rPr>
          <w:rStyle w:val="eop"/>
          <w:color w:val="auto"/>
        </w:rPr>
        <w:t> </w:t>
      </w:r>
    </w:p>
    <w:p w:rsidRPr="002930FC" w:rsidR="00116F26" w:rsidP="00FD3FAA" w:rsidRDefault="00116F26" w14:paraId="1B4EF158" w14:textId="77777777">
      <w:pPr>
        <w:ind w:left="426"/>
        <w:jc w:val="both"/>
        <w:rPr>
          <w:rFonts w:ascii="Arial" w:hAnsi="Arial" w:eastAsia="Arial" w:cs="Arial"/>
          <w:sz w:val="22"/>
          <w:szCs w:val="22"/>
        </w:rPr>
      </w:pPr>
    </w:p>
    <w:p w:rsidRPr="002930FC" w:rsidR="00116F26" w:rsidP="00FD3FAA" w:rsidRDefault="755E1ECB" w14:paraId="523C814D" w14:textId="23AFB8B9">
      <w:pPr>
        <w:pStyle w:val="ListParagraph"/>
        <w:numPr>
          <w:ilvl w:val="0"/>
          <w:numId w:val="6"/>
        </w:numPr>
        <w:spacing w:line="240" w:lineRule="auto"/>
        <w:ind w:left="426"/>
        <w:rPr>
          <w:color w:val="auto"/>
        </w:rPr>
      </w:pPr>
      <w:r w:rsidRPr="002930FC">
        <w:rPr>
          <w:color w:val="auto"/>
        </w:rPr>
        <w:t xml:space="preserve">La señora </w:t>
      </w:r>
      <w:r w:rsidRPr="002930FC" w:rsidR="00282BAF">
        <w:rPr>
          <w:b/>
          <w:bCs/>
          <w:color w:val="auto"/>
        </w:rPr>
        <w:t>NASLY STELLA RUIZ MEDINA</w:t>
      </w:r>
      <w:r w:rsidRPr="002930FC">
        <w:rPr>
          <w:color w:val="auto"/>
        </w:rPr>
        <w:t>, aduce haber sido engañad</w:t>
      </w:r>
      <w:r w:rsidR="00F67B96">
        <w:rPr>
          <w:color w:val="auto"/>
        </w:rPr>
        <w:t>a</w:t>
      </w:r>
      <w:r w:rsidRPr="002930FC">
        <w:rPr>
          <w:color w:val="auto"/>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esto es de </w:t>
      </w:r>
      <w:r w:rsidR="00F67B96">
        <w:rPr>
          <w:color w:val="auto"/>
        </w:rPr>
        <w:t>COLFONDOS</w:t>
      </w:r>
      <w:r w:rsidRPr="002930FC">
        <w:rPr>
          <w:color w:val="auto"/>
        </w:rPr>
        <w:t xml:space="preserve"> S.A. a PORVENIR S.A., concluyéndose con esto que existe un acto de relacionamiento el cual presupone el conocimiento </w:t>
      </w:r>
      <w:r w:rsidRPr="002930FC" w:rsidR="00F20DE4">
        <w:rPr>
          <w:color w:val="auto"/>
        </w:rPr>
        <w:t>de la actora</w:t>
      </w:r>
      <w:r w:rsidRPr="002930FC" w:rsidR="00BA5720">
        <w:rPr>
          <w:color w:val="auto"/>
        </w:rPr>
        <w:t xml:space="preserve"> </w:t>
      </w:r>
      <w:r w:rsidRPr="002930FC">
        <w:rPr>
          <w:color w:val="auto"/>
        </w:rPr>
        <w:t>respecto al funcionamiento del régimen.    </w:t>
      </w:r>
    </w:p>
    <w:p w:rsidRPr="002930FC" w:rsidR="755E1ECB" w:rsidP="002930FC" w:rsidRDefault="755E1ECB" w14:paraId="6AF09F0C" w14:textId="13F11E21">
      <w:pPr>
        <w:ind w:firstLine="240"/>
        <w:jc w:val="both"/>
        <w:rPr>
          <w:rFonts w:ascii="Arial" w:hAnsi="Arial" w:eastAsia="Arial" w:cs="Arial"/>
          <w:sz w:val="22"/>
          <w:szCs w:val="22"/>
        </w:rPr>
      </w:pPr>
    </w:p>
    <w:p w:rsidRPr="002930FC" w:rsidR="00D036B8" w:rsidP="00FD3FAA" w:rsidRDefault="00D036B8" w14:paraId="47850F1F" w14:textId="4275B540">
      <w:pPr>
        <w:pStyle w:val="ListParagraph"/>
        <w:numPr>
          <w:ilvl w:val="0"/>
          <w:numId w:val="6"/>
        </w:numPr>
        <w:spacing w:line="240" w:lineRule="auto"/>
        <w:ind w:left="426"/>
        <w:rPr>
          <w:rStyle w:val="eop"/>
          <w:color w:val="auto"/>
        </w:rPr>
      </w:pPr>
      <w:bookmarkStart w:name="_Hlk168407482" w:id="6"/>
      <w:r w:rsidRPr="002930FC">
        <w:rPr>
          <w:rStyle w:val="normaltextrun"/>
          <w:color w:val="auto"/>
        </w:rPr>
        <w:t xml:space="preserve">No es viable obligar a </w:t>
      </w:r>
      <w:r w:rsidRPr="002930FC">
        <w:rPr>
          <w:rStyle w:val="normaltextrun"/>
          <w:b/>
          <w:bCs/>
          <w:color w:val="auto"/>
        </w:rPr>
        <w:t>ALLIANZ SEGUROS DE VIDA S.A.</w:t>
      </w:r>
      <w:r w:rsidRPr="002930FC">
        <w:rPr>
          <w:rStyle w:val="normaltextrun"/>
          <w:color w:val="auto"/>
        </w:rPr>
        <w:t xml:space="preserve"> a devolver el valor del SEGURO PREVISIONAL, toda vez que mensualmente de la cuenta de ahorro individual </w:t>
      </w:r>
      <w:r w:rsidRPr="002930FC" w:rsidR="0016594D">
        <w:rPr>
          <w:rStyle w:val="normaltextrun"/>
          <w:color w:val="auto"/>
        </w:rPr>
        <w:t>de la demandante</w:t>
      </w:r>
      <w:r w:rsidRPr="002930FC">
        <w:rPr>
          <w:rStyle w:val="normaltextrun"/>
          <w:color w:val="auto"/>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Pr="002930FC" w:rsidR="3E7DF0B8">
        <w:rPr>
          <w:rStyle w:val="normaltextrun"/>
          <w:color w:val="auto"/>
        </w:rPr>
        <w:t>la afiliada</w:t>
      </w:r>
      <w:r w:rsidRPr="002930FC">
        <w:rPr>
          <w:rStyle w:val="normaltextrun"/>
          <w:color w:val="auto"/>
        </w:rPr>
        <w:t xml:space="preserve"> y COLFONDOS S.A.</w:t>
      </w:r>
      <w:r w:rsidRPr="002930FC">
        <w:rPr>
          <w:rStyle w:val="eop"/>
          <w:color w:val="auto"/>
        </w:rPr>
        <w:t> </w:t>
      </w:r>
    </w:p>
    <w:p w:rsidRPr="002930FC" w:rsidR="00116F26" w:rsidP="002930FC" w:rsidRDefault="00116F26" w14:paraId="1032BDD0" w14:textId="77777777">
      <w:pPr>
        <w:jc w:val="both"/>
        <w:rPr>
          <w:rStyle w:val="eop"/>
          <w:rFonts w:ascii="Arial" w:hAnsi="Arial" w:eastAsia="Arial" w:cs="Arial"/>
          <w:sz w:val="22"/>
          <w:szCs w:val="22"/>
        </w:rPr>
      </w:pPr>
    </w:p>
    <w:bookmarkEnd w:id="6"/>
    <w:p w:rsidRPr="002930FC" w:rsidR="00D036B8" w:rsidP="00040EAE" w:rsidRDefault="00D036B8" w14:paraId="1F66EEE2" w14:textId="66A3184D">
      <w:pPr>
        <w:pStyle w:val="ListParagraph"/>
        <w:numPr>
          <w:ilvl w:val="0"/>
          <w:numId w:val="6"/>
        </w:numPr>
        <w:spacing w:line="240" w:lineRule="auto"/>
        <w:ind w:left="426"/>
        <w:rPr>
          <w:color w:val="auto"/>
        </w:rPr>
      </w:pPr>
      <w:r w:rsidRPr="002930FC">
        <w:rPr>
          <w:rStyle w:val="normaltextrun"/>
          <w:color w:val="auto"/>
        </w:rPr>
        <w:t xml:space="preserve">La AFP COLFONDOS S.A. ha obrado de buena fe, tanto en el diligenciamiento de los formularios de afiliación que suscribió </w:t>
      </w:r>
      <w:r w:rsidRPr="002930FC" w:rsidR="0016594D">
        <w:rPr>
          <w:rStyle w:val="normaltextrun"/>
          <w:color w:val="auto"/>
        </w:rPr>
        <w:t>la demandante</w:t>
      </w:r>
      <w:r w:rsidRPr="002930FC">
        <w:rPr>
          <w:rStyle w:val="normaltextrun"/>
          <w:color w:val="auto"/>
        </w:rPr>
        <w:t>,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r w:rsidRPr="002930FC">
        <w:rPr>
          <w:rStyle w:val="eop"/>
          <w:color w:val="auto"/>
        </w:rPr>
        <w:t> </w:t>
      </w:r>
    </w:p>
    <w:p w:rsidRPr="002930FC" w:rsidR="00D036B8" w:rsidP="002930FC" w:rsidRDefault="00D036B8" w14:paraId="4AE727DF" w14:textId="77777777">
      <w:pPr>
        <w:jc w:val="both"/>
        <w:rPr>
          <w:rFonts w:ascii="Arial" w:hAnsi="Arial" w:eastAsia="Arial" w:cs="Arial"/>
          <w:sz w:val="22"/>
          <w:szCs w:val="22"/>
        </w:rPr>
      </w:pPr>
      <w:r w:rsidRPr="002930FC">
        <w:rPr>
          <w:rStyle w:val="eop"/>
          <w:rFonts w:ascii="Arial" w:hAnsi="Arial" w:eastAsia="Arial" w:cs="Arial"/>
          <w:sz w:val="22"/>
          <w:szCs w:val="22"/>
        </w:rPr>
        <w:t> </w:t>
      </w:r>
    </w:p>
    <w:p w:rsidRPr="002930FC" w:rsidR="00D036B8" w:rsidP="002930FC" w:rsidRDefault="00D036B8" w14:paraId="20F172B3" w14:textId="77777777">
      <w:pPr>
        <w:jc w:val="both"/>
        <w:rPr>
          <w:rStyle w:val="eop"/>
          <w:rFonts w:ascii="Arial" w:hAnsi="Arial" w:eastAsia="Arial" w:cs="Arial"/>
          <w:sz w:val="22"/>
          <w:szCs w:val="22"/>
        </w:rPr>
      </w:pPr>
      <w:r w:rsidRPr="002930FC">
        <w:rPr>
          <w:rStyle w:val="normaltextrun"/>
          <w:rFonts w:ascii="Arial" w:hAnsi="Arial" w:eastAsia="Arial" w:cs="Arial"/>
          <w:b/>
          <w:bCs/>
          <w:sz w:val="22"/>
          <w:szCs w:val="22"/>
          <w:u w:val="single"/>
        </w:rPr>
        <w:t>2. Frente a las pretensiones del llamamiento en garantía: </w:t>
      </w:r>
      <w:r w:rsidRPr="002930FC">
        <w:rPr>
          <w:rStyle w:val="eop"/>
          <w:rFonts w:ascii="Arial" w:hAnsi="Arial" w:eastAsia="Arial" w:cs="Arial"/>
          <w:sz w:val="22"/>
          <w:szCs w:val="22"/>
        </w:rPr>
        <w:t> </w:t>
      </w:r>
    </w:p>
    <w:p w:rsidRPr="002930FC" w:rsidR="00116F26" w:rsidP="002930FC" w:rsidRDefault="00116F26" w14:paraId="4B9FBC81" w14:textId="77777777">
      <w:pPr>
        <w:jc w:val="both"/>
        <w:rPr>
          <w:rFonts w:ascii="Arial" w:hAnsi="Arial" w:eastAsia="Arial" w:cs="Arial"/>
          <w:sz w:val="22"/>
          <w:szCs w:val="22"/>
        </w:rPr>
      </w:pPr>
    </w:p>
    <w:p w:rsidRPr="002930FC" w:rsidR="00D93EA1" w:rsidP="00A56F11" w:rsidRDefault="00D93EA1" w14:paraId="3C9AF0C1" w14:textId="66ABE087">
      <w:pPr>
        <w:pStyle w:val="ListParagraph"/>
        <w:numPr>
          <w:ilvl w:val="0"/>
          <w:numId w:val="7"/>
        </w:numPr>
        <w:spacing w:line="240" w:lineRule="auto"/>
        <w:ind w:left="426"/>
        <w:rPr>
          <w:rStyle w:val="normaltextrun"/>
          <w:color w:val="auto"/>
          <w:lang w:eastAsia="en-US"/>
        </w:rPr>
      </w:pPr>
      <w:r w:rsidRPr="002930FC">
        <w:rPr>
          <w:color w:val="auto"/>
          <w:lang w:eastAsia="en-US"/>
        </w:rPr>
        <w:t xml:space="preserve">Conforme a lo prescrito en la norma, se tiene que (i) el auto que admitió el llamamiento en garantía formulado por COLFONDOS S.A. PENSIONES Y CESANTÍAS a la </w:t>
      </w:r>
      <w:r w:rsidRPr="002930FC">
        <w:rPr>
          <w:b/>
          <w:bCs/>
          <w:color w:val="auto"/>
          <w:lang w:eastAsia="en-US"/>
        </w:rPr>
        <w:t>ALLIANZ SEGUROS DE VIDA S.A.</w:t>
      </w:r>
      <w:r w:rsidRPr="002930FC">
        <w:rPr>
          <w:color w:val="auto"/>
          <w:lang w:eastAsia="en-US"/>
        </w:rPr>
        <w:t xml:space="preserve"> se notificó en estado el 05/09/2024 (</w:t>
      </w:r>
      <w:proofErr w:type="spellStart"/>
      <w:r w:rsidRPr="002930FC">
        <w:rPr>
          <w:color w:val="auto"/>
          <w:lang w:eastAsia="en-US"/>
        </w:rPr>
        <w:t>ii</w:t>
      </w:r>
      <w:proofErr w:type="spellEnd"/>
      <w:r w:rsidRPr="002930FC">
        <w:rPr>
          <w:color w:val="auto"/>
          <w:lang w:eastAsia="en-US"/>
        </w:rPr>
        <w:t>) Conforme al artículo 66 del C.G.P. el llamamiento debió haber sido notificado a la aseguradora entre el 20/10/2023 y el 20/04/2024 teniendo en cuenta los seis meses so pena de declararse ineficaz (</w:t>
      </w:r>
      <w:proofErr w:type="spellStart"/>
      <w:r w:rsidRPr="002930FC">
        <w:rPr>
          <w:color w:val="auto"/>
          <w:lang w:eastAsia="en-US"/>
        </w:rPr>
        <w:t>iii</w:t>
      </w:r>
      <w:proofErr w:type="spellEnd"/>
      <w:r w:rsidRPr="002930FC">
        <w:rPr>
          <w:color w:val="auto"/>
          <w:lang w:eastAsia="en-US"/>
        </w:rPr>
        <w:t xml:space="preserve">) Del 20/10/2023 al 20/04/2024 mi representada </w:t>
      </w:r>
      <w:r w:rsidRPr="002930FC">
        <w:rPr>
          <w:b/>
          <w:bCs/>
          <w:color w:val="auto"/>
          <w:u w:val="single"/>
          <w:lang w:eastAsia="en-US"/>
        </w:rPr>
        <w:t>NO</w:t>
      </w:r>
      <w:r w:rsidRPr="002930FC">
        <w:rPr>
          <w:color w:val="auto"/>
          <w:lang w:eastAsia="en-US"/>
        </w:rPr>
        <w:t xml:space="preserve"> fue notificada personalmente (</w:t>
      </w:r>
      <w:proofErr w:type="spellStart"/>
      <w:r w:rsidRPr="002930FC">
        <w:rPr>
          <w:color w:val="auto"/>
          <w:lang w:eastAsia="en-US"/>
        </w:rPr>
        <w:t>iv</w:t>
      </w:r>
      <w:proofErr w:type="spellEnd"/>
      <w:r w:rsidRPr="002930FC">
        <w:rPr>
          <w:color w:val="auto"/>
          <w:lang w:eastAsia="en-US"/>
        </w:rPr>
        <w:t>) La notificación del llamamiento en garantía a mi representada se efectuó solo hasta el 05/09/2024, es decir, más de seis (06) meses siguientes al auto que admitió el mismo. De lo expuesto, es claro que el llamamiento en garantía es ineficaz.</w:t>
      </w:r>
    </w:p>
    <w:p w:rsidRPr="002930FC" w:rsidR="00D93EA1" w:rsidP="00A56F11" w:rsidRDefault="00D93EA1" w14:paraId="175896B9" w14:textId="77777777">
      <w:pPr>
        <w:pStyle w:val="ListParagraph"/>
        <w:spacing w:line="240" w:lineRule="auto"/>
        <w:ind w:left="426" w:firstLine="0"/>
        <w:rPr>
          <w:rStyle w:val="normaltextrun"/>
          <w:color w:val="auto"/>
        </w:rPr>
      </w:pPr>
    </w:p>
    <w:p w:rsidRPr="002930FC" w:rsidR="00D036B8" w:rsidP="00A56F11" w:rsidRDefault="00D036B8" w14:paraId="071308E3" w14:textId="605AD2DF">
      <w:pPr>
        <w:pStyle w:val="ListParagraph"/>
        <w:numPr>
          <w:ilvl w:val="0"/>
          <w:numId w:val="7"/>
        </w:numPr>
        <w:spacing w:line="240" w:lineRule="auto"/>
        <w:ind w:left="426"/>
        <w:rPr>
          <w:rStyle w:val="eop"/>
          <w:color w:val="auto"/>
        </w:rPr>
      </w:pPr>
      <w:r w:rsidRPr="002930FC">
        <w:rPr>
          <w:rStyle w:val="normaltextrun"/>
          <w:color w:val="auto"/>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2930FC">
        <w:rPr>
          <w:rStyle w:val="normaltextrun"/>
          <w:b/>
          <w:bCs/>
          <w:color w:val="auto"/>
          <w:u w:val="single"/>
        </w:rPr>
        <w:t>con cargo a su propio patrimonio</w:t>
      </w:r>
      <w:r w:rsidRPr="002930FC">
        <w:rPr>
          <w:rStyle w:val="normaltextrun"/>
          <w:color w:val="aut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r w:rsidRPr="002930FC">
        <w:rPr>
          <w:rStyle w:val="eop"/>
          <w:color w:val="auto"/>
        </w:rPr>
        <w:t> </w:t>
      </w:r>
    </w:p>
    <w:p w:rsidRPr="002930FC" w:rsidR="00116F26" w:rsidP="002930FC" w:rsidRDefault="00116F26" w14:paraId="4E844154" w14:textId="77777777">
      <w:pPr>
        <w:jc w:val="both"/>
        <w:rPr>
          <w:rStyle w:val="eop"/>
          <w:rFonts w:ascii="Arial" w:hAnsi="Arial" w:eastAsia="Arial" w:cs="Arial"/>
          <w:sz w:val="22"/>
          <w:szCs w:val="22"/>
        </w:rPr>
      </w:pPr>
    </w:p>
    <w:p w:rsidRPr="002930FC" w:rsidR="00D061E8" w:rsidP="00A56F11" w:rsidRDefault="00F70A08" w14:paraId="06DFB2BD" w14:textId="77777777">
      <w:pPr>
        <w:pStyle w:val="ListParagraph"/>
        <w:numPr>
          <w:ilvl w:val="0"/>
          <w:numId w:val="7"/>
        </w:numPr>
        <w:spacing w:line="240" w:lineRule="auto"/>
        <w:ind w:left="426"/>
        <w:rPr>
          <w:color w:val="auto"/>
          <w:lang w:val="es-ES"/>
        </w:rPr>
      </w:pPr>
      <w:r w:rsidRPr="002930FC">
        <w:rPr>
          <w:color w:val="auto"/>
        </w:rPr>
        <w:t xml:space="preserve">El </w:t>
      </w:r>
      <w:r w:rsidRPr="00A56F11">
        <w:rPr>
          <w:rStyle w:val="normaltextrun"/>
        </w:rPr>
        <w:t>patrimonio</w:t>
      </w:r>
      <w:r w:rsidRPr="002930FC">
        <w:rPr>
          <w:color w:val="auto"/>
        </w:rPr>
        <w:t xml:space="preserve"> de mi representada se está viendo afectado por los gastos que ha sufragado con ocasión a las vinculaciones como llamada en garantía en los procesos de ineficacia de traslado de régimen pensional, toda vez que: </w:t>
      </w:r>
      <w:r w:rsidRPr="002930FC">
        <w:rPr>
          <w:color w:val="auto"/>
          <w:lang w:val="es-ES"/>
        </w:rPr>
        <w:t xml:space="preserve">(i) Se está generando un daño para </w:t>
      </w:r>
      <w:r w:rsidRPr="002930FC">
        <w:rPr>
          <w:b/>
          <w:bCs/>
          <w:color w:val="auto"/>
        </w:rPr>
        <w:t>ALLIANZ SEGUROS DE VIDA S.A</w:t>
      </w:r>
      <w:r w:rsidRPr="002930FC">
        <w:rPr>
          <w:color w:val="auto"/>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2930FC">
        <w:rPr>
          <w:color w:val="auto"/>
          <w:lang w:val="es-ES"/>
        </w:rPr>
        <w:t>ii</w:t>
      </w:r>
      <w:proofErr w:type="spellEnd"/>
      <w:r w:rsidRPr="002930FC">
        <w:rPr>
          <w:color w:val="auto"/>
          <w:lang w:val="es-ES"/>
        </w:rPr>
        <w:t xml:space="preserve">) El costo que asume </w:t>
      </w:r>
      <w:r w:rsidRPr="002930FC">
        <w:rPr>
          <w:b/>
          <w:bCs/>
          <w:color w:val="auto"/>
        </w:rPr>
        <w:t>ALLIANZ SEGUROS DE VIDA S.A</w:t>
      </w:r>
      <w:r w:rsidRPr="002930FC">
        <w:rPr>
          <w:b/>
          <w:bCs/>
          <w:color w:val="auto"/>
          <w:lang w:val="es-ES"/>
        </w:rPr>
        <w:t xml:space="preserve">. </w:t>
      </w:r>
      <w:r w:rsidRPr="002930FC">
        <w:rPr>
          <w:color w:val="auto"/>
          <w:lang w:val="es-ES"/>
        </w:rPr>
        <w:t xml:space="preserve">por la representación judicial por cada proceso, asciende a la suma de </w:t>
      </w:r>
      <w:r w:rsidRPr="002930FC">
        <w:rPr>
          <w:color w:val="auto"/>
        </w:rPr>
        <w:t>TRES MILLONES QUINIENTOS ($3.500.000) más IVA,</w:t>
      </w:r>
      <w:r w:rsidRPr="002930FC">
        <w:rPr>
          <w:color w:val="auto"/>
          <w:lang w:val="es-ES"/>
        </w:rPr>
        <w:t xml:space="preserve"> y (</w:t>
      </w:r>
      <w:proofErr w:type="spellStart"/>
      <w:r w:rsidRPr="002930FC">
        <w:rPr>
          <w:color w:val="auto"/>
          <w:lang w:val="es-ES"/>
        </w:rPr>
        <w:t>iii</w:t>
      </w:r>
      <w:proofErr w:type="spellEnd"/>
      <w:r w:rsidRPr="002930FC">
        <w:rPr>
          <w:color w:val="auto"/>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Pr="002930FC" w:rsidR="00116F26" w:rsidP="002930FC" w:rsidRDefault="00116F26" w14:paraId="05DCEA6E" w14:textId="77777777">
      <w:pPr>
        <w:jc w:val="both"/>
        <w:rPr>
          <w:rFonts w:ascii="Arial" w:hAnsi="Arial" w:eastAsia="Arial" w:cs="Arial"/>
          <w:sz w:val="22"/>
          <w:szCs w:val="22"/>
        </w:rPr>
      </w:pPr>
    </w:p>
    <w:p w:rsidRPr="002930FC" w:rsidR="00D061E8" w:rsidP="00A56F11" w:rsidRDefault="00D061E8" w14:paraId="29BD1835" w14:textId="7433791E">
      <w:pPr>
        <w:pStyle w:val="ListParagraph"/>
        <w:numPr>
          <w:ilvl w:val="0"/>
          <w:numId w:val="7"/>
        </w:numPr>
        <w:spacing w:line="240" w:lineRule="auto"/>
        <w:ind w:left="426"/>
        <w:rPr>
          <w:color w:val="auto"/>
        </w:rPr>
      </w:pPr>
      <w:r w:rsidRPr="002930FC">
        <w:rPr>
          <w:b/>
          <w:bCs/>
          <w:color w:val="auto"/>
        </w:rPr>
        <w:t>ALLIANZ SEGUROS DE VIDA S.A</w:t>
      </w:r>
      <w:r w:rsidRPr="002930FC">
        <w:rPr>
          <w:color w:val="auto"/>
        </w:rPr>
        <w:t xml:space="preserve">. en calidad de aseguradora previsional devengó la prima proporcional al tiempo corrido del riesgo como contraprestación por el hecho de </w:t>
      </w:r>
      <w:r w:rsidRPr="00A56F11">
        <w:rPr>
          <w:rStyle w:val="normaltextrun"/>
        </w:rPr>
        <w:t>asumir</w:t>
      </w:r>
      <w:r w:rsidRPr="002930FC">
        <w:rPr>
          <w:color w:val="auto"/>
        </w:rPr>
        <w:t xml:space="preserve"> el amparo de la suma adicional que se requirió para completar el capital necesario correspondiente al </w:t>
      </w:r>
      <w:r w:rsidRPr="002930FC" w:rsidR="0016594D">
        <w:rPr>
          <w:color w:val="auto"/>
        </w:rPr>
        <w:t>afiliada</w:t>
      </w:r>
      <w:r w:rsidRPr="002930FC">
        <w:rPr>
          <w:color w:val="auto"/>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rsidRPr="002930FC" w:rsidR="00116F26" w:rsidP="002930FC" w:rsidRDefault="00116F26" w14:paraId="10F61DBC" w14:textId="77777777">
      <w:pPr>
        <w:jc w:val="both"/>
        <w:rPr>
          <w:rFonts w:ascii="Arial" w:hAnsi="Arial" w:eastAsia="Arial" w:cs="Arial"/>
          <w:sz w:val="22"/>
          <w:szCs w:val="22"/>
        </w:rPr>
      </w:pPr>
    </w:p>
    <w:p w:rsidRPr="002930FC" w:rsidR="00D036B8" w:rsidP="00A56F11" w:rsidRDefault="00D036B8" w14:paraId="279EA8CB" w14:textId="77777777">
      <w:pPr>
        <w:pStyle w:val="ListParagraph"/>
        <w:numPr>
          <w:ilvl w:val="0"/>
          <w:numId w:val="7"/>
        </w:numPr>
        <w:spacing w:line="240" w:lineRule="auto"/>
        <w:ind w:left="426"/>
        <w:rPr>
          <w:rStyle w:val="eop"/>
          <w:color w:val="auto"/>
        </w:rPr>
      </w:pPr>
      <w:r w:rsidRPr="002930FC">
        <w:rPr>
          <w:rStyle w:val="normaltextrun"/>
          <w:color w:val="auto"/>
        </w:rPr>
        <w:t xml:space="preserve">Tal como lo ha precisado la Corte Suprema de Justicia – Sala de Casación Laboral en </w:t>
      </w:r>
      <w:r w:rsidRPr="00A56F11">
        <w:rPr>
          <w:rStyle w:val="normaltextrun"/>
        </w:rPr>
        <w:t>reiterados</w:t>
      </w:r>
      <w:r w:rsidRPr="002930FC">
        <w:rPr>
          <w:rStyle w:val="normaltextrun"/>
          <w:color w:val="auto"/>
        </w:rPr>
        <w:t xml:space="preserve"> pronunciamientos, la carga directa de efectuar la devolución del porcentaje destinado a pagar el seguro previsional la debe asumir la AFP COLFONDOS S.A. con cargo a su propio patrimonio y no la aseguradora </w:t>
      </w:r>
      <w:r w:rsidRPr="002930FC">
        <w:rPr>
          <w:rStyle w:val="normaltextrun"/>
          <w:b/>
          <w:bCs/>
          <w:color w:val="auto"/>
        </w:rPr>
        <w:t>ALLIANZ SEGUROS DE VIDA S.A.,</w:t>
      </w:r>
      <w:r w:rsidRPr="002930FC">
        <w:rPr>
          <w:rStyle w:val="normaltextrun"/>
          <w:color w:val="auto"/>
        </w:rPr>
        <w:t xml:space="preserve"> toda vez que esta última asumió el riesgo futuro e incierto desde el 02/05/1994 hasta el 31/12/2000 y como contraprestación a esto, devengó la prima en debida forma. Finalmente, se precisa que </w:t>
      </w:r>
      <w:r w:rsidRPr="002930FC">
        <w:rPr>
          <w:rStyle w:val="normaltextrun"/>
          <w:b/>
          <w:bCs/>
          <w:color w:val="auto"/>
        </w:rPr>
        <w:t>ALLIANZ SEGUROS DE VIDA S.A.</w:t>
      </w:r>
      <w:r w:rsidRPr="002930FC">
        <w:rPr>
          <w:rStyle w:val="normaltextrun"/>
          <w:color w:val="auto"/>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r w:rsidRPr="002930FC">
        <w:rPr>
          <w:rStyle w:val="eop"/>
          <w:color w:val="auto"/>
        </w:rPr>
        <w:t> </w:t>
      </w:r>
    </w:p>
    <w:p w:rsidRPr="002930FC" w:rsidR="00116F26" w:rsidP="002930FC" w:rsidRDefault="00116F26" w14:paraId="350D7FB6" w14:textId="77777777">
      <w:pPr>
        <w:jc w:val="both"/>
        <w:rPr>
          <w:rFonts w:ascii="Arial" w:hAnsi="Arial" w:eastAsia="Arial" w:cs="Arial"/>
          <w:sz w:val="22"/>
          <w:szCs w:val="22"/>
        </w:rPr>
      </w:pPr>
    </w:p>
    <w:p w:rsidRPr="002930FC" w:rsidR="0027503C" w:rsidP="00A56F11" w:rsidRDefault="0027503C" w14:paraId="3E8B1094" w14:textId="6ECB11B0">
      <w:pPr>
        <w:pStyle w:val="ListParagraph"/>
        <w:numPr>
          <w:ilvl w:val="0"/>
          <w:numId w:val="7"/>
        </w:numPr>
        <w:spacing w:line="240" w:lineRule="auto"/>
        <w:ind w:left="426"/>
        <w:rPr>
          <w:rStyle w:val="eop"/>
          <w:color w:val="auto"/>
          <w:shd w:val="clear" w:color="auto" w:fill="FFFFFF"/>
        </w:rPr>
      </w:pPr>
      <w:r w:rsidRPr="002930FC">
        <w:rPr>
          <w:rStyle w:val="normaltextrun"/>
          <w:color w:val="auto"/>
          <w:shd w:val="clear" w:color="auto" w:fill="FFFFFF"/>
        </w:rPr>
        <w:t xml:space="preserve">La ineficacia de traslado si bien conlleva a que se declare que </w:t>
      </w:r>
      <w:r w:rsidRPr="002930FC" w:rsidR="681C792B">
        <w:rPr>
          <w:rStyle w:val="normaltextrun"/>
          <w:color w:val="auto"/>
          <w:shd w:val="clear" w:color="auto" w:fill="FFFFFF"/>
        </w:rPr>
        <w:t xml:space="preserve">el </w:t>
      </w:r>
      <w:r w:rsidRPr="002930FC" w:rsidR="0016594D">
        <w:rPr>
          <w:rStyle w:val="normaltextrun"/>
          <w:color w:val="auto"/>
          <w:shd w:val="clear" w:color="auto" w:fill="FFFFFF"/>
        </w:rPr>
        <w:t>afiliad</w:t>
      </w:r>
      <w:r w:rsidRPr="002930FC" w:rsidR="00BB6620">
        <w:rPr>
          <w:rStyle w:val="normaltextrun"/>
          <w:color w:val="auto"/>
          <w:shd w:val="clear" w:color="auto" w:fill="FFFFFF"/>
        </w:rPr>
        <w:t>o</w:t>
      </w:r>
      <w:r w:rsidRPr="002930FC">
        <w:rPr>
          <w:rStyle w:val="normaltextrun"/>
          <w:color w:val="auto"/>
          <w:shd w:val="clear" w:color="auto" w:fill="FFFFFF"/>
        </w:rPr>
        <w:t xml:space="preserve"> nunca se trasladó al RAIS, </w:t>
      </w:r>
      <w:r w:rsidRPr="00A56F11">
        <w:rPr>
          <w:rStyle w:val="normaltextrun"/>
        </w:rPr>
        <w:t>ordenándose</w:t>
      </w:r>
      <w:r w:rsidRPr="002930FC">
        <w:rPr>
          <w:rStyle w:val="normaltextrun"/>
          <w:color w:val="auto"/>
          <w:shd w:val="clear" w:color="auto" w:fill="FFFFFF"/>
        </w:rPr>
        <w:t xml:space="preserv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w:t>
      </w:r>
      <w:r w:rsidRPr="002930FC" w:rsidR="7A39C500">
        <w:rPr>
          <w:rStyle w:val="normaltextrun"/>
          <w:color w:val="auto"/>
          <w:shd w:val="clear" w:color="auto" w:fill="FFFFFF"/>
        </w:rPr>
        <w:t xml:space="preserve"> parte</w:t>
      </w:r>
      <w:r w:rsidRPr="002930FC">
        <w:rPr>
          <w:rStyle w:val="normaltextrun"/>
          <w:color w:val="auto"/>
          <w:shd w:val="clear" w:color="auto" w:fill="FFFFFF"/>
        </w:rPr>
        <w:t xml:space="preserve">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2930FC">
        <w:rPr>
          <w:rStyle w:val="normaltextrun"/>
          <w:b/>
          <w:bCs/>
          <w:color w:val="auto"/>
          <w:shd w:val="clear" w:color="auto" w:fill="FFFFFF"/>
        </w:rPr>
        <w:t xml:space="preserve">ALLIANZ SEGUROS DE VIDA S.A., </w:t>
      </w:r>
      <w:r w:rsidRPr="002930FC">
        <w:rPr>
          <w:rStyle w:val="normaltextrun"/>
          <w:color w:val="auto"/>
          <w:shd w:val="clear" w:color="auto" w:fill="FFFFFF"/>
        </w:rPr>
        <w:t xml:space="preserve">con vigencia desde el 02/05/1994 hasta el 31/12/2000, cuyo amparo fue la suma adicional para completar el capital necesario para las prestaciones económicas en casos de invalidez o muerte de </w:t>
      </w:r>
      <w:r w:rsidRPr="002930FC" w:rsidR="005B1BE9">
        <w:rPr>
          <w:rStyle w:val="normaltextrun"/>
          <w:color w:val="auto"/>
          <w:shd w:val="clear" w:color="auto" w:fill="FFFFFF"/>
        </w:rPr>
        <w:t>las afiliadas</w:t>
      </w:r>
      <w:r w:rsidRPr="002930FC">
        <w:rPr>
          <w:rStyle w:val="normaltextrun"/>
          <w:color w:val="auto"/>
          <w:shd w:val="clear" w:color="auto" w:fill="FFFFFF"/>
        </w:rPr>
        <w:t xml:space="preserve"> a la AFP COLFONDOS S.A., como tomadora de la Póliza, constituye una situación jurídica consolidada en el tiempo, que no se puede retrotraer por la declaración de ineficacia del traslado.  </w:t>
      </w:r>
      <w:r w:rsidRPr="002930FC">
        <w:rPr>
          <w:rStyle w:val="eop"/>
          <w:color w:val="auto"/>
          <w:shd w:val="clear" w:color="auto" w:fill="FFFFFF"/>
        </w:rPr>
        <w:t> </w:t>
      </w:r>
    </w:p>
    <w:p w:rsidRPr="002930FC" w:rsidR="00116F26" w:rsidP="002930FC" w:rsidRDefault="00116F26" w14:paraId="49EEC2E1" w14:textId="77777777">
      <w:pPr>
        <w:jc w:val="both"/>
        <w:rPr>
          <w:rStyle w:val="eop"/>
          <w:rFonts w:ascii="Arial" w:hAnsi="Arial" w:eastAsia="Arial" w:cs="Arial"/>
          <w:sz w:val="22"/>
          <w:szCs w:val="22"/>
        </w:rPr>
      </w:pPr>
    </w:p>
    <w:p w:rsidRPr="002930FC" w:rsidR="00D036B8" w:rsidP="00A56F11" w:rsidRDefault="00D036B8" w14:paraId="77A593D9" w14:textId="25144252">
      <w:pPr>
        <w:pStyle w:val="ListParagraph"/>
        <w:numPr>
          <w:ilvl w:val="0"/>
          <w:numId w:val="7"/>
        </w:numPr>
        <w:spacing w:line="240" w:lineRule="auto"/>
        <w:ind w:left="426"/>
        <w:rPr>
          <w:rStyle w:val="eop"/>
          <w:color w:val="auto"/>
        </w:rPr>
      </w:pPr>
      <w:r w:rsidRPr="002930FC">
        <w:rPr>
          <w:rStyle w:val="normaltextrun"/>
          <w:color w:val="auto"/>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Pr="002930FC" w:rsidR="0016594D">
        <w:rPr>
          <w:rStyle w:val="normaltextrun"/>
          <w:color w:val="auto"/>
        </w:rPr>
        <w:t>afiliada</w:t>
      </w:r>
      <w:r w:rsidRPr="002930FC">
        <w:rPr>
          <w:rStyle w:val="normaltextrun"/>
          <w:color w:val="auto"/>
        </w:rPr>
        <w:t>. </w:t>
      </w:r>
      <w:r w:rsidRPr="002930FC">
        <w:rPr>
          <w:rStyle w:val="eop"/>
          <w:color w:val="auto"/>
        </w:rPr>
        <w:t> </w:t>
      </w:r>
    </w:p>
    <w:p w:rsidRPr="002930FC" w:rsidR="00116F26" w:rsidP="002930FC" w:rsidRDefault="00116F26" w14:paraId="72BFEFE5" w14:textId="77777777">
      <w:pPr>
        <w:jc w:val="both"/>
        <w:rPr>
          <w:rFonts w:ascii="Arial" w:hAnsi="Arial" w:eastAsia="Arial" w:cs="Arial"/>
          <w:sz w:val="22"/>
          <w:szCs w:val="22"/>
        </w:rPr>
      </w:pPr>
    </w:p>
    <w:p w:rsidRPr="002930FC" w:rsidR="00D036B8" w:rsidP="00A56F11" w:rsidRDefault="00D036B8" w14:paraId="1686D656" w14:textId="6361BDB5">
      <w:pPr>
        <w:pStyle w:val="ListParagraph"/>
        <w:numPr>
          <w:ilvl w:val="0"/>
          <w:numId w:val="7"/>
        </w:numPr>
        <w:spacing w:line="240" w:lineRule="auto"/>
        <w:ind w:left="426"/>
        <w:rPr>
          <w:rStyle w:val="eop"/>
          <w:color w:val="auto"/>
        </w:rPr>
      </w:pPr>
      <w:r w:rsidRPr="002930FC">
        <w:rPr>
          <w:rStyle w:val="normaltextrun"/>
          <w:color w:val="auto"/>
        </w:rPr>
        <w:t xml:space="preserve">Para el caso de una eventual declaratoria de ineficacia de traslado que se llegare a efectuar, mi representada </w:t>
      </w:r>
      <w:r w:rsidRPr="002930FC">
        <w:rPr>
          <w:rStyle w:val="normaltextrun"/>
          <w:b/>
          <w:bCs/>
          <w:color w:val="auto"/>
        </w:rPr>
        <w:t>ALLIANZ SEGUROS DE VIDA S.A.</w:t>
      </w:r>
      <w:r w:rsidRPr="002930FC">
        <w:rPr>
          <w:rStyle w:val="normaltextrun"/>
          <w:color w:val="auto"/>
        </w:rPr>
        <w:t xml:space="preserve"> no estaba obligada a verificar la exactitud de la declaración del tomador de la póliza en cuanto a las circunstancias que rodeaban la relación contractual que la AFP ostentó con </w:t>
      </w:r>
      <w:r w:rsidRPr="002930FC" w:rsidR="0016594D">
        <w:rPr>
          <w:rStyle w:val="normaltextrun"/>
          <w:color w:val="auto"/>
        </w:rPr>
        <w:t>la demandante</w:t>
      </w:r>
      <w:r w:rsidRPr="002930FC">
        <w:rPr>
          <w:rStyle w:val="normaltextrun"/>
          <w:color w:val="auto"/>
        </w:rPr>
        <w:t xml:space="preserve">. Finalmente, se resalta que, en calidad de aseguradora previsional, no está obligada a devolver la prima pagada por concepto de seguro previsional toda vez que mensualmente de la cuenta de ahorro individual </w:t>
      </w:r>
      <w:r w:rsidRPr="002930FC" w:rsidR="0016594D">
        <w:rPr>
          <w:rStyle w:val="normaltextrun"/>
          <w:color w:val="auto"/>
        </w:rPr>
        <w:t>de la demandante</w:t>
      </w:r>
      <w:r w:rsidRPr="002930FC">
        <w:rPr>
          <w:rStyle w:val="normaltextrun"/>
          <w:color w:val="auto"/>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2930FC">
        <w:rPr>
          <w:rStyle w:val="eop"/>
          <w:color w:val="auto"/>
        </w:rPr>
        <w:t> </w:t>
      </w:r>
    </w:p>
    <w:p w:rsidRPr="002930FC" w:rsidR="00116F26" w:rsidP="00A56F11" w:rsidRDefault="00116F26" w14:paraId="1B89CA45" w14:textId="77777777">
      <w:pPr>
        <w:ind w:left="426"/>
        <w:jc w:val="both"/>
        <w:rPr>
          <w:rFonts w:ascii="Arial" w:hAnsi="Arial" w:eastAsia="Arial" w:cs="Arial"/>
          <w:sz w:val="22"/>
          <w:szCs w:val="22"/>
        </w:rPr>
      </w:pPr>
    </w:p>
    <w:p w:rsidRPr="002930FC" w:rsidR="00D036B8" w:rsidP="00A56F11" w:rsidRDefault="00D036B8" w14:paraId="244397A6" w14:textId="657B73D4">
      <w:pPr>
        <w:pStyle w:val="ListParagraph"/>
        <w:numPr>
          <w:ilvl w:val="0"/>
          <w:numId w:val="7"/>
        </w:numPr>
        <w:spacing w:line="240" w:lineRule="auto"/>
        <w:ind w:left="426"/>
        <w:rPr>
          <w:rStyle w:val="eop"/>
          <w:color w:val="auto"/>
        </w:rPr>
      </w:pPr>
      <w:r w:rsidRPr="002930FC">
        <w:rPr>
          <w:rStyle w:val="normaltextrun"/>
          <w:color w:val="auto"/>
        </w:rPr>
        <w:t xml:space="preserve">La póliza No. 0209000001 no presta cobertura material y no podrá ser afectada como quiera que el amparo se concertó en los siguientes términos: </w:t>
      </w:r>
      <w:r w:rsidRPr="002930FC">
        <w:rPr>
          <w:rStyle w:val="normaltextrun"/>
          <w:i/>
          <w:iCs/>
          <w:color w:val="auto"/>
        </w:rPr>
        <w:t xml:space="preserve">“la compañía cubre a </w:t>
      </w:r>
      <w:r w:rsidRPr="002930FC" w:rsidR="005B1BE9">
        <w:rPr>
          <w:rStyle w:val="normaltextrun"/>
          <w:i/>
          <w:iCs/>
          <w:color w:val="auto"/>
        </w:rPr>
        <w:t>las afiliadas</w:t>
      </w:r>
      <w:r w:rsidRPr="002930FC">
        <w:rPr>
          <w:rStyle w:val="normaltextrun"/>
          <w:i/>
          <w:iCs/>
          <w:color w:val="auto"/>
        </w:rPr>
        <w:t xml:space="preserve">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Pr="002930FC" w:rsidR="0016594D">
        <w:rPr>
          <w:rStyle w:val="normaltextrun"/>
          <w:i/>
          <w:iCs/>
          <w:color w:val="auto"/>
        </w:rPr>
        <w:t>afiliada</w:t>
      </w:r>
      <w:r w:rsidRPr="002930FC">
        <w:rPr>
          <w:rStyle w:val="normaltextrun"/>
          <w:i/>
          <w:iCs/>
          <w:color w:val="auto"/>
        </w:rPr>
        <w:t xml:space="preserve"> que sea declarado invalida por un dictamen en firme o que fallezca y genere pensión de sobrevivientes, siempre que tales eventos sean consecuencia del riesgo (…)” </w:t>
      </w:r>
      <w:r w:rsidRPr="002930FC">
        <w:rPr>
          <w:rStyle w:val="normaltextrun"/>
          <w:color w:val="auto"/>
        </w:rPr>
        <w:t xml:space="preserve">sin  que evidencie un amparo de cara a la devolución de la prima de seguro ante una eventual condena por declaratoria de la ineficacia del traslado de régimen pensional efectuado por la parte actora, por lo que pretende erradamente la entidad convocante que, </w:t>
      </w:r>
      <w:r w:rsidRPr="002930FC">
        <w:rPr>
          <w:rStyle w:val="normaltextrun"/>
          <w:b/>
          <w:bCs/>
          <w:color w:val="auto"/>
        </w:rPr>
        <w:t>ALLIANZ SEGUROS DE VIDA S.A.</w:t>
      </w:r>
      <w:r w:rsidRPr="002930FC">
        <w:rPr>
          <w:rStyle w:val="normaltextrun"/>
          <w:color w:val="auto"/>
        </w:rPr>
        <w:t xml:space="preserve"> en calidad de compañía aseguradora y en virtud de la Póliza de Seguro de Invalidez y Sobrevivientes No. 0209000001, realice la devolución de la mencionada prima, pues tal como se manifestó, no existe una cobertura material sobre el particular.</w:t>
      </w:r>
      <w:r w:rsidRPr="002930FC">
        <w:rPr>
          <w:rStyle w:val="eop"/>
          <w:color w:val="auto"/>
        </w:rPr>
        <w:t> </w:t>
      </w:r>
    </w:p>
    <w:p w:rsidRPr="002930FC" w:rsidR="00116F26" w:rsidP="00A56F11" w:rsidRDefault="00116F26" w14:paraId="6F89E86E" w14:textId="77777777">
      <w:pPr>
        <w:ind w:left="426"/>
        <w:jc w:val="both"/>
        <w:rPr>
          <w:rFonts w:ascii="Arial" w:hAnsi="Arial" w:eastAsia="Arial" w:cs="Arial"/>
          <w:sz w:val="22"/>
          <w:szCs w:val="22"/>
        </w:rPr>
      </w:pPr>
    </w:p>
    <w:p w:rsidRPr="002930FC" w:rsidR="00D036B8" w:rsidP="00A56F11" w:rsidRDefault="00D036B8" w14:paraId="1762FB79" w14:textId="77777777">
      <w:pPr>
        <w:pStyle w:val="ListParagraph"/>
        <w:numPr>
          <w:ilvl w:val="0"/>
          <w:numId w:val="7"/>
        </w:numPr>
        <w:spacing w:line="240" w:lineRule="auto"/>
        <w:ind w:left="426"/>
        <w:rPr>
          <w:rStyle w:val="eop"/>
          <w:color w:val="auto"/>
        </w:rPr>
      </w:pPr>
      <w:r w:rsidRPr="002930FC">
        <w:rPr>
          <w:rStyle w:val="normaltextrun"/>
          <w:color w:val="auto"/>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2930FC">
        <w:rPr>
          <w:rStyle w:val="normaltextrun"/>
          <w:color w:val="auto"/>
        </w:rPr>
        <w:t>C.Co</w:t>
      </w:r>
      <w:proofErr w:type="spellEnd"/>
      <w:r w:rsidRPr="002930FC">
        <w:rPr>
          <w:rStyle w:val="normaltextrun"/>
          <w:color w:val="auto"/>
        </w:rPr>
        <w:t xml:space="preserve">., y brindando así una seguridad jurídica a las partes con el fin de que no se prolongue de manera indefinida en el tiempo y de forma excesiva, mitigando una posible incertidumbre jurídica </w:t>
      </w:r>
      <w:r w:rsidRPr="002930FC">
        <w:rPr>
          <w:rStyle w:val="normaltextrun"/>
          <w:color w:val="auto"/>
          <w:shd w:val="clear" w:color="auto" w:fill="FFFFFF"/>
        </w:rPr>
        <w:t>en la relación contractual.</w:t>
      </w:r>
      <w:r w:rsidRPr="002930FC">
        <w:rPr>
          <w:rStyle w:val="normaltextrun"/>
          <w:color w:val="auto"/>
        </w:rPr>
        <w:t> </w:t>
      </w:r>
      <w:r w:rsidRPr="002930FC">
        <w:rPr>
          <w:rStyle w:val="eop"/>
          <w:color w:val="auto"/>
        </w:rPr>
        <w:t> </w:t>
      </w:r>
    </w:p>
    <w:p w:rsidRPr="002930FC" w:rsidR="00116F26" w:rsidP="002930FC" w:rsidRDefault="00116F26" w14:paraId="4E844AAA" w14:textId="77777777">
      <w:pPr>
        <w:jc w:val="both"/>
        <w:rPr>
          <w:rFonts w:ascii="Arial" w:hAnsi="Arial" w:eastAsia="Arial" w:cs="Arial"/>
          <w:sz w:val="22"/>
          <w:szCs w:val="22"/>
        </w:rPr>
      </w:pPr>
    </w:p>
    <w:p w:rsidRPr="002930FC" w:rsidR="00D036B8" w:rsidP="00A56F11" w:rsidRDefault="00D036B8" w14:paraId="4019EF4C" w14:textId="77777777">
      <w:pPr>
        <w:pStyle w:val="ListParagraph"/>
        <w:numPr>
          <w:ilvl w:val="0"/>
          <w:numId w:val="7"/>
        </w:numPr>
        <w:spacing w:line="240" w:lineRule="auto"/>
        <w:ind w:left="426"/>
        <w:rPr>
          <w:rStyle w:val="eop"/>
          <w:color w:val="auto"/>
        </w:rPr>
      </w:pPr>
      <w:r w:rsidRPr="002930FC">
        <w:rPr>
          <w:rStyle w:val="normaltextrun"/>
          <w:color w:val="auto"/>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w:t>
      </w:r>
      <w:r w:rsidRPr="002930FC">
        <w:rPr>
          <w:rStyle w:val="normaltextrun"/>
          <w:b/>
          <w:bCs/>
          <w:color w:val="auto"/>
        </w:rPr>
        <w:t>ALLIANZ SEGUROS DE VIDA S.A.</w:t>
      </w:r>
      <w:r w:rsidRPr="002930FC">
        <w:rPr>
          <w:rStyle w:val="normaltextrun"/>
          <w:color w:val="auto"/>
        </w:rPr>
        <w:t>, que se esgrime junto al llamamiento en garantía, mi representada no tiene deber jurídico ni contractual de asumir la devolución de la prima del seguro, por cuanto (i) el pago de dicho emolumento no constituye riesgo asegurable (</w:t>
      </w:r>
      <w:proofErr w:type="spellStart"/>
      <w:r w:rsidRPr="002930FC">
        <w:rPr>
          <w:rStyle w:val="normaltextrun"/>
          <w:color w:val="auto"/>
        </w:rPr>
        <w:t>ii</w:t>
      </w:r>
      <w:proofErr w:type="spellEnd"/>
      <w:r w:rsidRPr="002930FC">
        <w:rPr>
          <w:rStyle w:val="normaltextrun"/>
          <w:color w:val="auto"/>
        </w:rPr>
        <w:t>) la ineficacia del traslado que aquí se solicita se encuentra por fuera de las coberturas otorgadas en el contrato de seguro que sirvió de base para la convocatoria de mi representada a esta litis y (</w:t>
      </w:r>
      <w:proofErr w:type="spellStart"/>
      <w:r w:rsidRPr="002930FC">
        <w:rPr>
          <w:rStyle w:val="normaltextrun"/>
          <w:color w:val="auto"/>
        </w:rPr>
        <w:t>iii</w:t>
      </w:r>
      <w:proofErr w:type="spellEnd"/>
      <w:r w:rsidRPr="002930FC">
        <w:rPr>
          <w:rStyle w:val="normaltextrun"/>
          <w:color w:val="auto"/>
        </w:rPr>
        <w:t>) Durante el periodo de vigencia del seguro, mi representada asumió el riesgo y, por ende, no existe ninguna obligación de restituir la prima ya que esta fue debidamente devengada de conformidad con el artículo 1070 del Código de Comercio. </w:t>
      </w:r>
      <w:r w:rsidRPr="002930FC">
        <w:rPr>
          <w:rStyle w:val="eop"/>
          <w:color w:val="auto"/>
        </w:rPr>
        <w:t> </w:t>
      </w:r>
    </w:p>
    <w:p w:rsidRPr="002930FC" w:rsidR="00116F26" w:rsidP="002930FC" w:rsidRDefault="00116F26" w14:paraId="30FB8812" w14:textId="77777777">
      <w:pPr>
        <w:jc w:val="both"/>
        <w:rPr>
          <w:rFonts w:ascii="Arial" w:hAnsi="Arial" w:eastAsia="Arial" w:cs="Arial"/>
          <w:sz w:val="22"/>
          <w:szCs w:val="22"/>
        </w:rPr>
      </w:pPr>
    </w:p>
    <w:p w:rsidRPr="002930FC" w:rsidR="0047398D" w:rsidP="00A56F11" w:rsidRDefault="00D036B8" w14:paraId="2E19D032" w14:textId="02FC1B71">
      <w:pPr>
        <w:pStyle w:val="ListParagraph"/>
        <w:numPr>
          <w:ilvl w:val="0"/>
          <w:numId w:val="7"/>
        </w:numPr>
        <w:spacing w:line="240" w:lineRule="auto"/>
        <w:ind w:left="426"/>
        <w:rPr>
          <w:color w:val="auto"/>
        </w:rPr>
      </w:pPr>
      <w:r w:rsidRPr="002930FC">
        <w:rPr>
          <w:rStyle w:val="normaltextrun"/>
          <w:color w:val="auto"/>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2930FC">
        <w:rPr>
          <w:rStyle w:val="normaltextrun"/>
          <w:color w:val="auto"/>
        </w:rPr>
        <w:t>y</w:t>
      </w:r>
      <w:proofErr w:type="gramEnd"/>
      <w:r w:rsidRPr="002930FC">
        <w:rPr>
          <w:rStyle w:val="normaltextrun"/>
          <w:color w:val="auto"/>
        </w:rPr>
        <w:t xml:space="preserve"> por ende, no existe lugar a realizar las devoluciones que pretende la sociedad llamante en garantía, destacándose que mi prohijada actuó como tercero de buena fe y no tuvo injerencia en el contrato de afiliación suscrito entre </w:t>
      </w:r>
      <w:r w:rsidRPr="002930FC" w:rsidR="3E7DF0B8">
        <w:rPr>
          <w:rStyle w:val="normaltextrun"/>
          <w:color w:val="auto"/>
        </w:rPr>
        <w:t>la afiliada</w:t>
      </w:r>
      <w:r w:rsidRPr="002930FC">
        <w:rPr>
          <w:rStyle w:val="normaltextrun"/>
          <w:color w:val="auto"/>
        </w:rPr>
        <w:t xml:space="preserve"> y la AFP.</w:t>
      </w:r>
      <w:r w:rsidRPr="002930FC">
        <w:rPr>
          <w:rStyle w:val="eop"/>
          <w:color w:val="auto"/>
        </w:rPr>
        <w:t> </w:t>
      </w:r>
    </w:p>
    <w:p w:rsidRPr="002930FC" w:rsidR="00B91E32" w:rsidP="00A56F11" w:rsidRDefault="00B91E32" w14:paraId="5278FB28" w14:textId="77777777">
      <w:pPr>
        <w:ind w:left="426"/>
        <w:jc w:val="both"/>
        <w:rPr>
          <w:rFonts w:ascii="Arial" w:hAnsi="Arial" w:eastAsia="Arial" w:cs="Arial"/>
          <w:sz w:val="22"/>
          <w:szCs w:val="22"/>
        </w:rPr>
      </w:pPr>
    </w:p>
    <w:p w:rsidR="00D036B8" w:rsidP="00A56F11" w:rsidRDefault="00D036B8" w14:paraId="7DFD7EE5" w14:textId="77777777">
      <w:pPr>
        <w:rPr>
          <w:rStyle w:val="eop"/>
          <w:rFonts w:ascii="Arial" w:hAnsi="Arial" w:cs="Arial"/>
          <w:sz w:val="22"/>
          <w:szCs w:val="22"/>
        </w:rPr>
      </w:pPr>
      <w:r w:rsidRPr="00A56F11">
        <w:rPr>
          <w:rStyle w:val="normaltextrun"/>
          <w:rFonts w:ascii="Arial" w:hAnsi="Arial" w:cs="Arial"/>
          <w:sz w:val="22"/>
          <w:szCs w:val="22"/>
        </w:rPr>
        <w:t>En conclusión: </w:t>
      </w:r>
      <w:r w:rsidRPr="00A56F11">
        <w:rPr>
          <w:rStyle w:val="eop"/>
          <w:rFonts w:ascii="Arial" w:hAnsi="Arial" w:cs="Arial"/>
          <w:sz w:val="22"/>
          <w:szCs w:val="22"/>
        </w:rPr>
        <w:t> </w:t>
      </w:r>
    </w:p>
    <w:p w:rsidRPr="00A56F11" w:rsidR="00A56F11" w:rsidP="00A56F11" w:rsidRDefault="00A56F11" w14:paraId="42D99D5B" w14:textId="77777777"/>
    <w:p w:rsidRPr="002930FC" w:rsidR="00116F26" w:rsidP="00A56F11" w:rsidRDefault="00D036B8" w14:paraId="5EDC6581" w14:textId="77777777">
      <w:pPr>
        <w:pStyle w:val="ListParagraph"/>
        <w:numPr>
          <w:ilvl w:val="0"/>
          <w:numId w:val="7"/>
        </w:numPr>
        <w:spacing w:after="0" w:line="240" w:lineRule="auto"/>
        <w:ind w:left="426"/>
        <w:rPr>
          <w:rStyle w:val="normaltextrun"/>
          <w:color w:val="auto"/>
        </w:rPr>
      </w:pPr>
      <w:r w:rsidRPr="002930FC">
        <w:rPr>
          <w:rStyle w:val="normaltextrun"/>
          <w:color w:val="auto"/>
        </w:rPr>
        <w:t>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w:t>
      </w:r>
    </w:p>
    <w:p w:rsidRPr="002930FC" w:rsidR="00D036B8" w:rsidP="00A56F11" w:rsidRDefault="00D036B8" w14:paraId="128ECFD4" w14:textId="4AA58D6D">
      <w:pPr>
        <w:ind w:left="426" w:firstLine="120"/>
        <w:jc w:val="both"/>
        <w:rPr>
          <w:rFonts w:ascii="Arial" w:hAnsi="Arial" w:eastAsia="Arial" w:cs="Arial"/>
          <w:sz w:val="22"/>
          <w:szCs w:val="22"/>
        </w:rPr>
      </w:pPr>
    </w:p>
    <w:p w:rsidR="00D036B8" w:rsidP="00A56F11" w:rsidRDefault="00D036B8" w14:paraId="05C3012F" w14:textId="77777777">
      <w:pPr>
        <w:pStyle w:val="ListParagraph"/>
        <w:numPr>
          <w:ilvl w:val="0"/>
          <w:numId w:val="7"/>
        </w:numPr>
        <w:spacing w:after="0" w:line="240" w:lineRule="auto"/>
        <w:ind w:left="426"/>
        <w:rPr>
          <w:rStyle w:val="eop"/>
          <w:color w:val="auto"/>
        </w:rPr>
      </w:pPr>
      <w:r w:rsidRPr="002930FC">
        <w:rPr>
          <w:rStyle w:val="normaltextrun"/>
          <w:color w:val="auto"/>
        </w:rPr>
        <w:t>Mi representada cumplió con su obligación condicional de amparar los riesgos asegurados, durante la vigencia de la Póliza de Seguro de Invalidez y Sobrevivientes No. 0209000001.</w:t>
      </w:r>
      <w:r w:rsidRPr="002930FC">
        <w:rPr>
          <w:rStyle w:val="eop"/>
          <w:color w:val="auto"/>
        </w:rPr>
        <w:t> </w:t>
      </w:r>
    </w:p>
    <w:p w:rsidR="00A56F11" w:rsidP="00A56F11" w:rsidRDefault="00A56F11" w14:paraId="3DE3D20F" w14:textId="77777777">
      <w:pPr>
        <w:pStyle w:val="ListParagraph"/>
        <w:spacing w:after="0" w:line="240" w:lineRule="auto"/>
        <w:ind w:left="426" w:firstLine="0"/>
        <w:rPr>
          <w:rStyle w:val="normaltextrun"/>
          <w:color w:val="auto"/>
        </w:rPr>
      </w:pPr>
    </w:p>
    <w:p w:rsidRPr="002930FC" w:rsidR="00D036B8" w:rsidP="00A56F11" w:rsidRDefault="00D036B8" w14:paraId="1CACAE36" w14:textId="23D50314">
      <w:pPr>
        <w:pStyle w:val="ListParagraph"/>
        <w:numPr>
          <w:ilvl w:val="0"/>
          <w:numId w:val="7"/>
        </w:numPr>
        <w:spacing w:after="0" w:line="240" w:lineRule="auto"/>
        <w:ind w:left="426"/>
        <w:rPr>
          <w:rStyle w:val="eop"/>
          <w:color w:val="auto"/>
        </w:rPr>
      </w:pPr>
      <w:r w:rsidRPr="002930FC">
        <w:rPr>
          <w:rStyle w:val="normaltextrun"/>
          <w:color w:val="auto"/>
        </w:rPr>
        <w:t xml:space="preserve">Las consecuencias de la ineficacia que se pretende en la demanda son frente al traslado de régimen efectuado por </w:t>
      </w:r>
      <w:r w:rsidRPr="002930FC" w:rsidR="0016594D">
        <w:rPr>
          <w:rStyle w:val="normaltextrun"/>
          <w:color w:val="auto"/>
        </w:rPr>
        <w:t>la demandante</w:t>
      </w:r>
      <w:r w:rsidRPr="002930FC">
        <w:rPr>
          <w:rStyle w:val="normaltextrun"/>
          <w:color w:val="auto"/>
        </w:rPr>
        <w:t xml:space="preserve"> y no frente al seguro previsional de invalidez y sobrevivientes.</w:t>
      </w:r>
      <w:r w:rsidRPr="002930FC">
        <w:rPr>
          <w:rStyle w:val="eop"/>
          <w:color w:val="auto"/>
        </w:rPr>
        <w:t> </w:t>
      </w:r>
    </w:p>
    <w:p w:rsidRPr="002930FC" w:rsidR="00116F26" w:rsidP="00A56F11" w:rsidRDefault="00116F26" w14:paraId="4BF7CF27" w14:textId="77777777">
      <w:pPr>
        <w:ind w:left="426"/>
        <w:jc w:val="both"/>
        <w:rPr>
          <w:rFonts w:ascii="Arial" w:hAnsi="Arial" w:eastAsia="Arial" w:cs="Arial"/>
          <w:sz w:val="22"/>
          <w:szCs w:val="22"/>
        </w:rPr>
      </w:pPr>
    </w:p>
    <w:p w:rsidRPr="002930FC" w:rsidR="00D036B8" w:rsidP="00A56F11" w:rsidRDefault="00D036B8" w14:paraId="5C3EDB22" w14:textId="3E31949A">
      <w:pPr>
        <w:pStyle w:val="ListParagraph"/>
        <w:numPr>
          <w:ilvl w:val="0"/>
          <w:numId w:val="7"/>
        </w:numPr>
        <w:spacing w:after="0" w:line="240" w:lineRule="auto"/>
        <w:ind w:left="426"/>
        <w:rPr>
          <w:rStyle w:val="eop"/>
          <w:color w:val="auto"/>
        </w:rPr>
      </w:pPr>
      <w:r w:rsidRPr="002930FC">
        <w:rPr>
          <w:rStyle w:val="normaltextrun"/>
          <w:color w:val="auto"/>
        </w:rPr>
        <w:t xml:space="preserve">ALLIANZ SEGUROS DE VIDA S.A. como compañía aseguradora no está autorizada legal ni jurisprudencialmente para administrar los aportes y rendimientos de las cuentas individuales de </w:t>
      </w:r>
      <w:r w:rsidRPr="002930FC" w:rsidR="005B1BE9">
        <w:rPr>
          <w:rStyle w:val="normaltextrun"/>
          <w:color w:val="auto"/>
        </w:rPr>
        <w:t>las afiliadas</w:t>
      </w:r>
      <w:r w:rsidRPr="002930FC">
        <w:rPr>
          <w:rStyle w:val="normaltextrun"/>
          <w:color w:val="auto"/>
        </w:rPr>
        <w:t xml:space="preserve">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Pr="002930FC" w:rsidR="0016594D">
        <w:rPr>
          <w:rStyle w:val="normaltextrun"/>
          <w:color w:val="auto"/>
        </w:rPr>
        <w:t>de la demandante</w:t>
      </w:r>
      <w:r w:rsidRPr="002930FC">
        <w:rPr>
          <w:rStyle w:val="normaltextrun"/>
          <w:color w:val="auto"/>
        </w:rPr>
        <w:t xml:space="preserve"> ante una eventual declaración de ineficacia de traslado de régimen pensional</w:t>
      </w:r>
      <w:r w:rsidRPr="002930FC">
        <w:rPr>
          <w:rStyle w:val="eop"/>
          <w:color w:val="auto"/>
        </w:rPr>
        <w:t> </w:t>
      </w:r>
    </w:p>
    <w:p w:rsidRPr="002930FC" w:rsidR="00116F26" w:rsidP="002930FC" w:rsidRDefault="00116F26" w14:paraId="43771A94" w14:textId="77777777">
      <w:pPr>
        <w:jc w:val="both"/>
        <w:rPr>
          <w:rFonts w:ascii="Arial" w:hAnsi="Arial" w:eastAsia="Arial" w:cs="Arial"/>
          <w:sz w:val="22"/>
          <w:szCs w:val="22"/>
        </w:rPr>
      </w:pPr>
    </w:p>
    <w:p w:rsidRPr="002930FC" w:rsidR="00D036B8" w:rsidP="00AF17C3" w:rsidRDefault="00D036B8" w14:paraId="54A67556" w14:textId="77777777">
      <w:pPr>
        <w:pStyle w:val="ListParagraph"/>
        <w:numPr>
          <w:ilvl w:val="0"/>
          <w:numId w:val="7"/>
        </w:numPr>
        <w:spacing w:line="240" w:lineRule="auto"/>
        <w:ind w:left="426"/>
        <w:rPr>
          <w:rStyle w:val="eop"/>
          <w:color w:val="auto"/>
        </w:rPr>
      </w:pPr>
      <w:r w:rsidRPr="002930FC">
        <w:rPr>
          <w:rStyle w:val="normaltextrun"/>
          <w:color w:val="auto"/>
        </w:rPr>
        <w:t>Las pretensiones de la demanda se encuentran por fuera de la cobertura otorgada en la Póliza de Seguro de Invalidez y Sobrevivientes No. 0209000001 que sirvió de base para convocatoria de mi procurada a la presente. </w:t>
      </w:r>
      <w:r w:rsidRPr="002930FC">
        <w:rPr>
          <w:rStyle w:val="eop"/>
          <w:color w:val="auto"/>
        </w:rPr>
        <w:t> </w:t>
      </w:r>
    </w:p>
    <w:p w:rsidRPr="002930FC" w:rsidR="00116F26" w:rsidP="00AF17C3" w:rsidRDefault="00116F26" w14:paraId="74DC9527" w14:textId="77777777">
      <w:pPr>
        <w:ind w:left="426"/>
        <w:jc w:val="both"/>
        <w:rPr>
          <w:rFonts w:ascii="Arial" w:hAnsi="Arial" w:eastAsia="Arial" w:cs="Arial"/>
          <w:sz w:val="22"/>
          <w:szCs w:val="22"/>
        </w:rPr>
      </w:pPr>
    </w:p>
    <w:p w:rsidRPr="002930FC" w:rsidR="00116F26" w:rsidP="00AF17C3" w:rsidRDefault="00D036B8" w14:paraId="01BFD413" w14:textId="77777777">
      <w:pPr>
        <w:pStyle w:val="ListParagraph"/>
        <w:numPr>
          <w:ilvl w:val="0"/>
          <w:numId w:val="7"/>
        </w:numPr>
        <w:spacing w:line="240" w:lineRule="auto"/>
        <w:ind w:left="426"/>
        <w:rPr>
          <w:rStyle w:val="normaltextrun"/>
          <w:color w:val="auto"/>
        </w:rPr>
      </w:pPr>
      <w:r w:rsidRPr="002930FC">
        <w:rPr>
          <w:rStyle w:val="normaltextrun"/>
          <w:color w:val="aut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Pr="002930FC" w:rsidR="0016594D">
        <w:rPr>
          <w:rStyle w:val="normaltextrun"/>
          <w:color w:val="auto"/>
        </w:rPr>
        <w:t>afiliada</w:t>
      </w:r>
      <w:r w:rsidRPr="002930FC">
        <w:rPr>
          <w:rStyle w:val="normaltextrun"/>
          <w:color w:val="auto"/>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2930FC" w:rsidR="00D036B8" w:rsidP="00AF17C3" w:rsidRDefault="00D036B8" w14:paraId="6B737E55" w14:textId="524309E0">
      <w:pPr>
        <w:ind w:left="426" w:firstLine="60"/>
        <w:jc w:val="both"/>
        <w:rPr>
          <w:rFonts w:ascii="Arial" w:hAnsi="Arial" w:eastAsia="Arial" w:cs="Arial"/>
          <w:sz w:val="22"/>
          <w:szCs w:val="22"/>
        </w:rPr>
      </w:pPr>
    </w:p>
    <w:p w:rsidRPr="002930FC" w:rsidR="00D036B8" w:rsidP="00AF17C3" w:rsidRDefault="00D036B8" w14:paraId="684B5876" w14:textId="286074A4">
      <w:pPr>
        <w:pStyle w:val="ListParagraph"/>
        <w:numPr>
          <w:ilvl w:val="0"/>
          <w:numId w:val="7"/>
        </w:numPr>
        <w:spacing w:line="240" w:lineRule="auto"/>
        <w:ind w:left="426"/>
        <w:rPr>
          <w:color w:val="auto"/>
        </w:rPr>
      </w:pPr>
      <w:r w:rsidRPr="002930FC">
        <w:rPr>
          <w:rStyle w:val="normaltextrun"/>
          <w:color w:val="auto"/>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w:t>
      </w:r>
      <w:r w:rsidRPr="002930FC" w:rsidR="005B1BE9">
        <w:rPr>
          <w:rStyle w:val="normaltextrun"/>
          <w:color w:val="auto"/>
        </w:rPr>
        <w:t>las afiliadas</w:t>
      </w:r>
      <w:r w:rsidRPr="002930FC">
        <w:rPr>
          <w:rStyle w:val="normaltextrun"/>
          <w:color w:val="auto"/>
        </w:rPr>
        <w:t xml:space="preserve">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r w:rsidRPr="002930FC">
        <w:rPr>
          <w:rStyle w:val="eop"/>
          <w:color w:val="auto"/>
        </w:rPr>
        <w:t> </w:t>
      </w:r>
    </w:p>
    <w:p w:rsidRPr="002930FC" w:rsidR="00D036B8" w:rsidP="002930FC" w:rsidRDefault="00D036B8" w14:paraId="2D8D95C3" w14:textId="59DC6AD6">
      <w:pPr>
        <w:ind w:firstLine="60"/>
        <w:jc w:val="both"/>
        <w:rPr>
          <w:rFonts w:ascii="Arial" w:hAnsi="Arial" w:eastAsia="Arial" w:cs="Arial"/>
          <w:sz w:val="22"/>
          <w:szCs w:val="22"/>
        </w:rPr>
      </w:pPr>
    </w:p>
    <w:p w:rsidRPr="002930FC" w:rsidR="00F331C9" w:rsidP="00AF17C3" w:rsidRDefault="00D036B8" w14:paraId="44018B19" w14:textId="6941337F">
      <w:pPr>
        <w:pStyle w:val="ListParagraph"/>
        <w:numPr>
          <w:ilvl w:val="0"/>
          <w:numId w:val="7"/>
        </w:numPr>
        <w:spacing w:line="240" w:lineRule="auto"/>
        <w:ind w:left="426"/>
        <w:rPr>
          <w:rStyle w:val="eop"/>
          <w:color w:val="auto"/>
        </w:rPr>
      </w:pPr>
      <w:r w:rsidRPr="002930FC">
        <w:rPr>
          <w:rStyle w:val="normaltextrun"/>
          <w:color w:val="auto"/>
        </w:rPr>
        <w:t>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r w:rsidRPr="002930FC">
        <w:rPr>
          <w:rStyle w:val="eop"/>
          <w:color w:val="auto"/>
        </w:rPr>
        <w:t> </w:t>
      </w:r>
    </w:p>
    <w:p w:rsidRPr="002930FC" w:rsidR="00116F26" w:rsidP="002930FC" w:rsidRDefault="00116F26" w14:paraId="6A7101FD" w14:textId="77777777">
      <w:pPr>
        <w:jc w:val="both"/>
        <w:rPr>
          <w:rFonts w:ascii="Arial" w:hAnsi="Arial" w:eastAsia="Arial" w:cs="Arial"/>
          <w:sz w:val="22"/>
          <w:szCs w:val="22"/>
        </w:rPr>
      </w:pPr>
    </w:p>
    <w:p w:rsidRPr="002930FC" w:rsidR="00844AE2" w:rsidP="002930FC" w:rsidRDefault="00AB5B93" w14:paraId="7B0530A1" w14:textId="0C66277F">
      <w:pPr>
        <w:jc w:val="center"/>
        <w:rPr>
          <w:rFonts w:ascii="Arial" w:hAnsi="Arial" w:eastAsia="Arial" w:cs="Arial"/>
          <w:b/>
          <w:bCs/>
          <w:i/>
          <w:iCs/>
          <w:sz w:val="22"/>
          <w:szCs w:val="22"/>
          <w:u w:val="single"/>
        </w:rPr>
      </w:pPr>
      <w:r w:rsidRPr="002930FC">
        <w:rPr>
          <w:rFonts w:ascii="Arial" w:hAnsi="Arial" w:eastAsia="Arial" w:cs="Arial"/>
          <w:b/>
          <w:bCs/>
          <w:sz w:val="22"/>
          <w:szCs w:val="22"/>
          <w:u w:val="single"/>
        </w:rPr>
        <w:t>CAPITULO IV.</w:t>
      </w:r>
    </w:p>
    <w:p w:rsidRPr="002930FC" w:rsidR="00AB5B93" w:rsidP="002930FC" w:rsidRDefault="00AB5B93" w14:paraId="0A4226AF" w14:textId="5675A9F0">
      <w:pPr>
        <w:jc w:val="center"/>
        <w:rPr>
          <w:rFonts w:ascii="Arial" w:hAnsi="Arial" w:eastAsia="Arial" w:cs="Arial"/>
          <w:b/>
          <w:bCs/>
          <w:i/>
          <w:iCs/>
          <w:sz w:val="22"/>
          <w:szCs w:val="22"/>
          <w:u w:val="single"/>
        </w:rPr>
      </w:pPr>
      <w:r w:rsidRPr="002930FC">
        <w:rPr>
          <w:rFonts w:ascii="Arial" w:hAnsi="Arial" w:eastAsia="Arial" w:cs="Arial"/>
          <w:b/>
          <w:bCs/>
          <w:sz w:val="22"/>
          <w:szCs w:val="22"/>
          <w:u w:val="single"/>
        </w:rPr>
        <w:t>MEDIOS DE PRUEBA</w:t>
      </w:r>
    </w:p>
    <w:p w:rsidRPr="002930FC" w:rsidR="00AB5B93" w:rsidP="002930FC" w:rsidRDefault="00AB5B93" w14:paraId="26D2D0EE" w14:textId="77777777">
      <w:pPr>
        <w:jc w:val="both"/>
        <w:rPr>
          <w:rFonts w:ascii="Arial" w:hAnsi="Arial" w:eastAsia="Arial" w:cs="Arial"/>
          <w:sz w:val="22"/>
          <w:szCs w:val="22"/>
        </w:rPr>
      </w:pPr>
    </w:p>
    <w:p w:rsidRPr="002930FC" w:rsidR="00AB5B93" w:rsidP="002930FC" w:rsidRDefault="00AB5B93" w14:paraId="00A60DA3" w14:textId="77777777">
      <w:pPr>
        <w:jc w:val="both"/>
        <w:rPr>
          <w:rFonts w:ascii="Arial" w:hAnsi="Arial" w:eastAsia="Arial" w:cs="Arial"/>
          <w:sz w:val="22"/>
          <w:szCs w:val="22"/>
        </w:rPr>
      </w:pPr>
      <w:r w:rsidRPr="002930FC">
        <w:rPr>
          <w:rFonts w:ascii="Arial" w:hAnsi="Arial" w:eastAsia="Arial" w:cs="Arial"/>
          <w:sz w:val="22"/>
          <w:szCs w:val="22"/>
        </w:rPr>
        <w:t xml:space="preserve">Solicito respetuosamente se decreten como pruebas las siguientes: </w:t>
      </w:r>
    </w:p>
    <w:p w:rsidRPr="002930FC" w:rsidR="00116F26" w:rsidP="002930FC" w:rsidRDefault="00116F26" w14:paraId="264CD0C0" w14:textId="77777777">
      <w:pPr>
        <w:jc w:val="both"/>
        <w:rPr>
          <w:rFonts w:ascii="Arial" w:hAnsi="Arial" w:eastAsia="Arial" w:cs="Arial"/>
          <w:sz w:val="22"/>
          <w:szCs w:val="22"/>
        </w:rPr>
      </w:pPr>
    </w:p>
    <w:p w:rsidRPr="002930FC" w:rsidR="00AB5B93" w:rsidP="00AF17C3" w:rsidRDefault="00AB5B93" w14:paraId="452F8610" w14:textId="40EEDACD">
      <w:pPr>
        <w:pStyle w:val="ListParagraph"/>
        <w:numPr>
          <w:ilvl w:val="0"/>
          <w:numId w:val="9"/>
        </w:numPr>
        <w:spacing w:line="240" w:lineRule="auto"/>
        <w:ind w:left="426"/>
        <w:rPr>
          <w:b/>
          <w:bCs/>
          <w:color w:val="auto"/>
        </w:rPr>
      </w:pPr>
      <w:r w:rsidRPr="002930FC">
        <w:rPr>
          <w:b/>
          <w:bCs/>
          <w:color w:val="auto"/>
        </w:rPr>
        <w:t>DOCUMENTALES</w:t>
      </w:r>
    </w:p>
    <w:p w:rsidRPr="002930FC" w:rsidR="00AB5B93" w:rsidP="002930FC" w:rsidRDefault="00AB5B93" w14:paraId="4B36F299" w14:textId="77777777">
      <w:pPr>
        <w:jc w:val="both"/>
        <w:rPr>
          <w:rFonts w:ascii="Arial" w:hAnsi="Arial" w:cs="Arial"/>
          <w:b/>
          <w:bCs/>
          <w:sz w:val="22"/>
          <w:szCs w:val="22"/>
          <w:lang w:eastAsia="en-US"/>
        </w:rPr>
      </w:pPr>
    </w:p>
    <w:p w:rsidRPr="002930FC" w:rsidR="00E23FA7" w:rsidP="002930FC" w:rsidRDefault="00E23FA7" w14:paraId="71B815F6" w14:textId="77777777">
      <w:pPr>
        <w:jc w:val="both"/>
        <w:rPr>
          <w:rStyle w:val="eop"/>
          <w:rFonts w:ascii="Arial" w:hAnsi="Arial" w:cs="Arial"/>
          <w:sz w:val="22"/>
          <w:szCs w:val="22"/>
          <w:shd w:val="clear" w:color="auto" w:fill="FFFFFF"/>
        </w:rPr>
      </w:pPr>
      <w:r w:rsidRPr="002930FC">
        <w:rPr>
          <w:rStyle w:val="normaltextrun"/>
          <w:rFonts w:ascii="Arial" w:hAnsi="Arial" w:cs="Arial"/>
          <w:sz w:val="22"/>
          <w:szCs w:val="22"/>
          <w:shd w:val="clear" w:color="auto" w:fill="FFFFFF"/>
        </w:rPr>
        <w:t>Ténganse como pruebas las que obran en el expediente y adicionalmente, solicito se tengan como prueba la copia de la caratula y las condiciones generales de la Póliza de Seguro de Invalidez y Sobrevivientes No. 0209000001. </w:t>
      </w:r>
      <w:r w:rsidRPr="002930FC">
        <w:rPr>
          <w:rStyle w:val="eop"/>
          <w:rFonts w:ascii="Arial" w:hAnsi="Arial" w:cs="Arial"/>
          <w:sz w:val="22"/>
          <w:szCs w:val="22"/>
          <w:shd w:val="clear" w:color="auto" w:fill="FFFFFF"/>
        </w:rPr>
        <w:t> </w:t>
      </w:r>
    </w:p>
    <w:p w:rsidRPr="002930FC" w:rsidR="00116F26" w:rsidP="002930FC" w:rsidRDefault="00116F26" w14:paraId="1E62698A" w14:textId="77777777">
      <w:pPr>
        <w:jc w:val="both"/>
        <w:rPr>
          <w:rStyle w:val="eop"/>
          <w:rFonts w:ascii="Arial" w:hAnsi="Arial" w:cs="Arial"/>
          <w:sz w:val="22"/>
          <w:szCs w:val="22"/>
          <w:shd w:val="clear" w:color="auto" w:fill="FFFFFF"/>
        </w:rPr>
      </w:pPr>
    </w:p>
    <w:p w:rsidRPr="002930FC" w:rsidR="00E23FA7" w:rsidP="002930FC" w:rsidRDefault="00E23FA7" w14:paraId="05B2C5CF" w14:textId="29A9CB23">
      <w:pPr>
        <w:pStyle w:val="ListParagraph"/>
        <w:numPr>
          <w:ilvl w:val="0"/>
          <w:numId w:val="8"/>
        </w:numPr>
        <w:spacing w:line="240" w:lineRule="auto"/>
        <w:rPr>
          <w:rStyle w:val="eop"/>
          <w:color w:val="auto"/>
          <w:shd w:val="clear" w:color="auto" w:fill="FFFFFF"/>
        </w:rPr>
      </w:pPr>
      <w:r w:rsidRPr="002930FC">
        <w:rPr>
          <w:rStyle w:val="normaltextrun"/>
          <w:color w:val="auto"/>
          <w:shd w:val="clear" w:color="auto" w:fill="FFFFFF"/>
        </w:rPr>
        <w:t>Certificado emitido por ALLIANZ SEGUROS DE VIDA S.A., mediante el cual se constata y se da fe de la veracidad de la información y los términos concertados en la póliza No. 0209000001</w:t>
      </w:r>
      <w:r w:rsidRPr="002930FC">
        <w:rPr>
          <w:rStyle w:val="eop"/>
          <w:color w:val="auto"/>
          <w:shd w:val="clear" w:color="auto" w:fill="FFFFFF"/>
        </w:rPr>
        <w:t>.</w:t>
      </w:r>
    </w:p>
    <w:p w:rsidRPr="002930FC" w:rsidR="00E23FA7" w:rsidP="002930FC" w:rsidRDefault="00AB5B93" w14:paraId="0B4235C6" w14:textId="42B23080">
      <w:pPr>
        <w:pStyle w:val="ListParagraph"/>
        <w:numPr>
          <w:ilvl w:val="0"/>
          <w:numId w:val="8"/>
        </w:numPr>
        <w:spacing w:line="240" w:lineRule="auto"/>
        <w:rPr>
          <w:color w:val="auto"/>
        </w:rPr>
      </w:pPr>
      <w:r w:rsidRPr="002930FC">
        <w:rPr>
          <w:color w:val="auto"/>
        </w:rPr>
        <w:t xml:space="preserve">Copia de la </w:t>
      </w:r>
      <w:r w:rsidRPr="002930FC" w:rsidR="005E0863">
        <w:rPr>
          <w:color w:val="auto"/>
        </w:rPr>
        <w:t xml:space="preserve">caratula, </w:t>
      </w:r>
      <w:r w:rsidRPr="002930FC">
        <w:rPr>
          <w:color w:val="auto"/>
        </w:rPr>
        <w:t xml:space="preserve">condicionado general y particular de la Póliza de </w:t>
      </w:r>
      <w:r w:rsidRPr="002930FC" w:rsidR="005E0863">
        <w:rPr>
          <w:color w:val="auto"/>
        </w:rPr>
        <w:t>Seguro de Invalidez y Sobrevivientes No. 0209000001</w:t>
      </w:r>
      <w:r w:rsidRPr="002930FC" w:rsidR="00E23FA7">
        <w:rPr>
          <w:color w:val="auto"/>
        </w:rPr>
        <w:t>.</w:t>
      </w:r>
    </w:p>
    <w:p w:rsidRPr="002930FC" w:rsidR="00116F26" w:rsidP="002930FC" w:rsidRDefault="00116F26" w14:paraId="464B4B22" w14:textId="77777777">
      <w:pPr>
        <w:jc w:val="both"/>
        <w:rPr>
          <w:rFonts w:ascii="Arial" w:hAnsi="Arial" w:cs="Arial"/>
          <w:b/>
          <w:bCs/>
          <w:sz w:val="22"/>
          <w:szCs w:val="22"/>
        </w:rPr>
      </w:pPr>
    </w:p>
    <w:p w:rsidRPr="002930FC" w:rsidR="00116F26" w:rsidP="002930FC" w:rsidRDefault="00E23FA7" w14:paraId="59241DE6" w14:textId="77777777">
      <w:pPr>
        <w:pStyle w:val="ListParagraph"/>
        <w:numPr>
          <w:ilvl w:val="0"/>
          <w:numId w:val="8"/>
        </w:numPr>
        <w:spacing w:line="240" w:lineRule="auto"/>
        <w:rPr>
          <w:color w:val="auto"/>
        </w:rPr>
      </w:pPr>
      <w:r w:rsidRPr="002930FC">
        <w:rPr>
          <w:color w:val="auto"/>
        </w:rPr>
        <w:t>Factura electrónica de venta No. 1</w:t>
      </w:r>
      <w:r w:rsidRPr="002930FC" w:rsidR="0065137A">
        <w:rPr>
          <w:color w:val="auto"/>
        </w:rPr>
        <w:t>8</w:t>
      </w:r>
      <w:r w:rsidRPr="002930FC" w:rsidR="00B24A98">
        <w:rPr>
          <w:color w:val="auto"/>
        </w:rPr>
        <w:t>20</w:t>
      </w:r>
      <w:r w:rsidRPr="002930FC" w:rsidR="005B100F">
        <w:rPr>
          <w:color w:val="auto"/>
        </w:rPr>
        <w:t>7</w:t>
      </w:r>
      <w:r w:rsidRPr="002930FC" w:rsidR="00B24A98">
        <w:rPr>
          <w:color w:val="auto"/>
        </w:rPr>
        <w:t xml:space="preserve"> </w:t>
      </w:r>
      <w:r w:rsidRPr="002930FC">
        <w:rPr>
          <w:color w:val="auto"/>
        </w:rPr>
        <w:t xml:space="preserve">expedida por G. Herrera &amp; Asociados de fecha del </w:t>
      </w:r>
      <w:r w:rsidRPr="002930FC" w:rsidR="005B100F">
        <w:rPr>
          <w:color w:val="auto"/>
        </w:rPr>
        <w:t>27</w:t>
      </w:r>
      <w:r w:rsidRPr="002930FC" w:rsidR="005E7A60">
        <w:rPr>
          <w:color w:val="auto"/>
        </w:rPr>
        <w:t>/08</w:t>
      </w:r>
      <w:r w:rsidRPr="002930FC" w:rsidR="001729D9">
        <w:rPr>
          <w:color w:val="auto"/>
        </w:rPr>
        <w:t>/</w:t>
      </w:r>
      <w:r w:rsidRPr="002930FC" w:rsidR="00767526">
        <w:rPr>
          <w:color w:val="auto"/>
        </w:rPr>
        <w:t>2024</w:t>
      </w:r>
      <w:r w:rsidRPr="002930FC">
        <w:rPr>
          <w:color w:val="auto"/>
        </w:rPr>
        <w:t>.</w:t>
      </w:r>
    </w:p>
    <w:p w:rsidRPr="002930FC" w:rsidR="00AB5B93" w:rsidP="002930FC" w:rsidRDefault="00AB5B93" w14:paraId="07A20B8C" w14:textId="2568B64C">
      <w:pPr>
        <w:ind w:firstLine="120"/>
        <w:jc w:val="both"/>
        <w:rPr>
          <w:rFonts w:ascii="Arial" w:hAnsi="Arial" w:cs="Arial"/>
          <w:b/>
          <w:bCs/>
          <w:sz w:val="22"/>
          <w:szCs w:val="22"/>
        </w:rPr>
      </w:pPr>
    </w:p>
    <w:p w:rsidRPr="002930FC" w:rsidR="00D061E8" w:rsidP="002930FC" w:rsidRDefault="00D061E8" w14:paraId="206CEDF5" w14:textId="3D3782E7">
      <w:pPr>
        <w:pStyle w:val="ListParagraph"/>
        <w:numPr>
          <w:ilvl w:val="0"/>
          <w:numId w:val="8"/>
        </w:numPr>
        <w:spacing w:line="240" w:lineRule="auto"/>
        <w:rPr>
          <w:b/>
          <w:bCs/>
          <w:color w:val="auto"/>
        </w:rPr>
      </w:pPr>
      <w:r w:rsidRPr="002930FC">
        <w:rPr>
          <w:color w:val="auto"/>
          <w:shd w:val="clear" w:color="auto" w:fill="FFFFFF"/>
        </w:rPr>
        <w:t>Copia de la respuesta emitida por la Superintendencia Financiera de Colombia, bajo la radicación No. 2019152169-003-000</w:t>
      </w:r>
    </w:p>
    <w:p w:rsidRPr="002930FC" w:rsidR="00E23FA7" w:rsidP="002930FC" w:rsidRDefault="00E23FA7" w14:paraId="3CB23DDF" w14:textId="77777777">
      <w:pPr>
        <w:jc w:val="both"/>
        <w:rPr>
          <w:rFonts w:ascii="Arial" w:hAnsi="Arial" w:eastAsia="Arial" w:cs="Arial"/>
          <w:b/>
          <w:bCs/>
          <w:sz w:val="22"/>
          <w:szCs w:val="22"/>
        </w:rPr>
      </w:pPr>
    </w:p>
    <w:p w:rsidRPr="002930FC" w:rsidR="00AB5B93" w:rsidP="00342290" w:rsidRDefault="00AB5B93" w14:paraId="6EA19C2D" w14:textId="23FEF772">
      <w:pPr>
        <w:pStyle w:val="ListParagraph"/>
        <w:numPr>
          <w:ilvl w:val="0"/>
          <w:numId w:val="9"/>
        </w:numPr>
        <w:spacing w:line="240" w:lineRule="auto"/>
        <w:ind w:left="426"/>
        <w:rPr>
          <w:b/>
          <w:bCs/>
          <w:color w:val="auto"/>
          <w:u w:val="single"/>
        </w:rPr>
      </w:pPr>
      <w:r w:rsidRPr="002930FC">
        <w:rPr>
          <w:b/>
          <w:bCs/>
          <w:color w:val="auto"/>
          <w:u w:val="single"/>
        </w:rPr>
        <w:t xml:space="preserve">INTERROGATORIO DE </w:t>
      </w:r>
      <w:r w:rsidRPr="002930FC" w:rsidR="00F70A08">
        <w:rPr>
          <w:b/>
          <w:bCs/>
          <w:color w:val="auto"/>
          <w:u w:val="single"/>
        </w:rPr>
        <w:t>PARTE</w:t>
      </w:r>
      <w:r w:rsidRPr="002930FC" w:rsidR="002F51A0">
        <w:rPr>
          <w:b/>
          <w:bCs/>
          <w:color w:val="auto"/>
          <w:u w:val="single"/>
        </w:rPr>
        <w:t xml:space="preserve"> A</w:t>
      </w:r>
      <w:r w:rsidRPr="002930FC" w:rsidR="735C0AAE">
        <w:rPr>
          <w:b/>
          <w:bCs/>
          <w:color w:val="auto"/>
          <w:u w:val="single"/>
        </w:rPr>
        <w:t xml:space="preserve"> LA</w:t>
      </w:r>
      <w:r w:rsidRPr="002930FC" w:rsidR="002F51A0">
        <w:rPr>
          <w:b/>
          <w:bCs/>
          <w:color w:val="auto"/>
          <w:u w:val="single"/>
        </w:rPr>
        <w:t xml:space="preserve"> DEMANDANTE</w:t>
      </w:r>
      <w:r w:rsidRPr="002930FC" w:rsidR="00F70A08">
        <w:rPr>
          <w:b/>
          <w:bCs/>
          <w:color w:val="auto"/>
          <w:u w:val="single"/>
        </w:rPr>
        <w:t xml:space="preserve"> Y</w:t>
      </w:r>
      <w:r w:rsidRPr="002930FC" w:rsidR="6B9806BD">
        <w:rPr>
          <w:b/>
          <w:bCs/>
          <w:color w:val="auto"/>
          <w:u w:val="single"/>
        </w:rPr>
        <w:t xml:space="preserve"> AL REPRESENTANTE LEGAL DE LA AFP COLFONDOS S.A.</w:t>
      </w:r>
    </w:p>
    <w:p w:rsidRPr="002930FC" w:rsidR="00AB5B93" w:rsidP="002930FC" w:rsidRDefault="00AB5B93" w14:paraId="48F14B88" w14:textId="77777777">
      <w:pPr>
        <w:jc w:val="both"/>
        <w:rPr>
          <w:rFonts w:ascii="Arial" w:hAnsi="Arial" w:eastAsia="Arial" w:cs="Arial"/>
          <w:b/>
          <w:bCs/>
          <w:sz w:val="22"/>
          <w:szCs w:val="22"/>
        </w:rPr>
      </w:pPr>
    </w:p>
    <w:p w:rsidRPr="002930FC" w:rsidR="00AB5B93" w:rsidP="002930FC" w:rsidRDefault="00AB5B93" w14:paraId="7885814B" w14:textId="4E1EB6A8">
      <w:pPr>
        <w:jc w:val="both"/>
        <w:rPr>
          <w:rFonts w:ascii="Arial" w:hAnsi="Arial" w:eastAsia="Arial" w:cs="Arial"/>
          <w:sz w:val="22"/>
          <w:szCs w:val="22"/>
        </w:rPr>
      </w:pPr>
      <w:r w:rsidRPr="002930FC">
        <w:rPr>
          <w:rFonts w:ascii="Arial" w:hAnsi="Arial" w:eastAsia="Arial" w:cs="Arial"/>
          <w:sz w:val="22"/>
          <w:szCs w:val="22"/>
        </w:rPr>
        <w:t>Se solicita respetuosamente se sirva citar a la oportun</w:t>
      </w:r>
      <w:r w:rsidRPr="002930FC" w:rsidR="005E0863">
        <w:rPr>
          <w:rFonts w:ascii="Arial" w:hAnsi="Arial" w:eastAsia="Arial" w:cs="Arial"/>
          <w:sz w:val="22"/>
          <w:szCs w:val="22"/>
        </w:rPr>
        <w:t xml:space="preserve">idad procesal correspondiente al señor </w:t>
      </w:r>
      <w:r w:rsidRPr="002930FC" w:rsidR="00282BAF">
        <w:rPr>
          <w:rFonts w:ascii="Arial" w:hAnsi="Arial" w:eastAsia="Arial" w:cs="Arial"/>
          <w:b/>
          <w:bCs/>
          <w:sz w:val="22"/>
          <w:szCs w:val="22"/>
        </w:rPr>
        <w:t>NASLY STELLA RUIZ MEDINA</w:t>
      </w:r>
      <w:r w:rsidRPr="002930FC" w:rsidR="00333784">
        <w:rPr>
          <w:rFonts w:ascii="Arial" w:hAnsi="Arial" w:eastAsia="Arial" w:cs="Arial"/>
          <w:b/>
          <w:bCs/>
          <w:sz w:val="22"/>
          <w:szCs w:val="22"/>
        </w:rPr>
        <w:t xml:space="preserve"> </w:t>
      </w:r>
      <w:r w:rsidRPr="002930FC" w:rsidR="005E0863">
        <w:rPr>
          <w:rFonts w:ascii="Arial" w:hAnsi="Arial" w:eastAsia="Arial" w:cs="Arial"/>
          <w:sz w:val="22"/>
          <w:szCs w:val="22"/>
        </w:rPr>
        <w:t>en su calidad de demandante</w:t>
      </w:r>
      <w:r w:rsidRPr="002930FC">
        <w:rPr>
          <w:rFonts w:ascii="Arial" w:hAnsi="Arial" w:eastAsia="Arial" w:cs="Arial"/>
          <w:sz w:val="22"/>
          <w:szCs w:val="22"/>
        </w:rPr>
        <w:t xml:space="preserve">, con la intención de que responda a las preguntas del cuestionario que enviare al despacho o las que formule verbalmente en la misma diligencia, correspondiente a la aclaración de las situaciones de hecho que motivo la presente demanda. </w:t>
      </w:r>
    </w:p>
    <w:p w:rsidRPr="002930FC" w:rsidR="00116F26" w:rsidP="002930FC" w:rsidRDefault="00116F26" w14:paraId="21D38F1D" w14:textId="77777777">
      <w:pPr>
        <w:jc w:val="both"/>
        <w:rPr>
          <w:rFonts w:ascii="Arial" w:hAnsi="Arial" w:eastAsia="Arial" w:cs="Arial"/>
          <w:sz w:val="22"/>
          <w:szCs w:val="22"/>
        </w:rPr>
      </w:pPr>
    </w:p>
    <w:p w:rsidRPr="002930FC" w:rsidR="00D037A1" w:rsidP="002930FC" w:rsidRDefault="7437D0FA" w14:paraId="498AF40C" w14:textId="78C4EB9E">
      <w:pPr>
        <w:jc w:val="both"/>
        <w:rPr>
          <w:rFonts w:ascii="Arial" w:hAnsi="Arial" w:eastAsia="Arial" w:cs="Arial"/>
          <w:sz w:val="22"/>
          <w:szCs w:val="22"/>
        </w:rPr>
      </w:pPr>
      <w:r w:rsidRPr="002930FC">
        <w:rPr>
          <w:rFonts w:ascii="Arial" w:hAnsi="Arial" w:eastAsia="Arial" w:cs="Arial"/>
          <w:sz w:val="22"/>
          <w:szCs w:val="22"/>
        </w:rPr>
        <w:t>Comedidamente solicito se cite para que absuelva interrogatorio al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rsidRPr="002930FC" w:rsidR="0047398D" w:rsidP="002930FC" w:rsidRDefault="0047398D" w14:paraId="26E07893" w14:textId="77777777">
      <w:pPr>
        <w:jc w:val="both"/>
        <w:rPr>
          <w:rFonts w:ascii="Arial" w:hAnsi="Arial" w:eastAsia="Arial" w:cs="Arial"/>
          <w:sz w:val="22"/>
          <w:szCs w:val="22"/>
        </w:rPr>
      </w:pPr>
    </w:p>
    <w:p w:rsidRPr="002930FC" w:rsidR="007F2492" w:rsidP="00342290" w:rsidRDefault="007F2492" w14:paraId="55CD8F37" w14:textId="09369D22">
      <w:pPr>
        <w:pStyle w:val="ListParagraph"/>
        <w:numPr>
          <w:ilvl w:val="0"/>
          <w:numId w:val="9"/>
        </w:numPr>
        <w:spacing w:line="240" w:lineRule="auto"/>
        <w:ind w:left="426"/>
        <w:rPr>
          <w:rStyle w:val="eop"/>
          <w:color w:val="auto"/>
        </w:rPr>
      </w:pPr>
      <w:r w:rsidRPr="002930FC">
        <w:rPr>
          <w:rStyle w:val="normaltextrun"/>
          <w:b/>
          <w:bCs/>
          <w:color w:val="auto"/>
          <w:u w:val="single"/>
        </w:rPr>
        <w:t>TESTIMONIALES</w:t>
      </w:r>
      <w:r w:rsidRPr="002930FC">
        <w:rPr>
          <w:rStyle w:val="eop"/>
          <w:color w:val="auto"/>
        </w:rPr>
        <w:t> </w:t>
      </w:r>
    </w:p>
    <w:p w:rsidRPr="002930FC" w:rsidR="00116F26" w:rsidP="002930FC" w:rsidRDefault="00116F26" w14:paraId="01934123" w14:textId="77777777">
      <w:pPr>
        <w:pStyle w:val="ListParagraph"/>
        <w:spacing w:line="240" w:lineRule="auto"/>
        <w:ind w:firstLine="0"/>
        <w:rPr>
          <w:color w:val="auto"/>
          <w:lang w:eastAsia="es-ES"/>
        </w:rPr>
      </w:pPr>
    </w:p>
    <w:p w:rsidRPr="002930FC" w:rsidR="007F2492" w:rsidP="002930FC" w:rsidRDefault="007F2492" w14:paraId="65EA23F1" w14:textId="77777777">
      <w:pPr>
        <w:jc w:val="both"/>
        <w:rPr>
          <w:rStyle w:val="eop"/>
          <w:rFonts w:ascii="Arial" w:hAnsi="Arial" w:eastAsia="Arial" w:cs="Arial"/>
          <w:sz w:val="22"/>
          <w:szCs w:val="22"/>
        </w:rPr>
      </w:pPr>
      <w:r w:rsidRPr="002930FC">
        <w:rPr>
          <w:rStyle w:val="normaltextrun"/>
          <w:rFonts w:ascii="Arial" w:hAnsi="Arial" w:eastAsia="Arial" w:cs="Arial"/>
          <w:sz w:val="22"/>
          <w:szCs w:val="22"/>
        </w:rPr>
        <w:t xml:space="preserve">Sírvase señor Juez, </w:t>
      </w:r>
      <w:proofErr w:type="spellStart"/>
      <w:r w:rsidRPr="002930FC">
        <w:rPr>
          <w:rStyle w:val="normaltextrun"/>
          <w:rFonts w:ascii="Arial" w:hAnsi="Arial" w:eastAsia="Arial" w:cs="Arial"/>
          <w:sz w:val="22"/>
          <w:szCs w:val="22"/>
        </w:rPr>
        <w:t>recepcionar</w:t>
      </w:r>
      <w:proofErr w:type="spellEnd"/>
      <w:r w:rsidRPr="002930FC">
        <w:rPr>
          <w:rStyle w:val="normaltextrun"/>
          <w:rFonts w:ascii="Arial" w:hAnsi="Arial" w:eastAsia="Arial" w:cs="Arial"/>
          <w:sz w:val="22"/>
          <w:szCs w:val="22"/>
        </w:rPr>
        <w:t xml:space="preserve"> la declaración testimonial de la siguiente persona, mayor de edad, para que se pronuncie sobre los hechos de la demanda y los argumentos de defensa expuestos en esta contestación.</w:t>
      </w:r>
      <w:r w:rsidRPr="002930FC">
        <w:rPr>
          <w:rStyle w:val="eop"/>
          <w:rFonts w:ascii="Arial" w:hAnsi="Arial" w:eastAsia="Arial" w:cs="Arial"/>
          <w:sz w:val="22"/>
          <w:szCs w:val="22"/>
        </w:rPr>
        <w:t> </w:t>
      </w:r>
    </w:p>
    <w:p w:rsidRPr="002930FC" w:rsidR="00116F26" w:rsidP="002930FC" w:rsidRDefault="00116F26" w14:paraId="69E142A4" w14:textId="77777777">
      <w:pPr>
        <w:jc w:val="both"/>
        <w:rPr>
          <w:rFonts w:ascii="Arial" w:hAnsi="Arial" w:eastAsia="Arial" w:cs="Arial"/>
          <w:sz w:val="22"/>
          <w:szCs w:val="22"/>
        </w:rPr>
      </w:pPr>
    </w:p>
    <w:p w:rsidRPr="002930FC" w:rsidR="0077578E" w:rsidP="002930FC" w:rsidRDefault="007F2492" w14:paraId="02A518A6" w14:textId="39EF61CE">
      <w:pPr>
        <w:jc w:val="both"/>
        <w:rPr>
          <w:rStyle w:val="eop"/>
          <w:rFonts w:ascii="Arial" w:hAnsi="Arial" w:eastAsia="Arial" w:cs="Arial"/>
          <w:sz w:val="22"/>
          <w:szCs w:val="22"/>
        </w:rPr>
      </w:pPr>
      <w:r w:rsidRPr="002930FC">
        <w:rPr>
          <w:rStyle w:val="normaltextrun"/>
          <w:rFonts w:ascii="Arial" w:hAnsi="Arial" w:eastAsia="Arial" w:cs="Arial"/>
          <w:sz w:val="22"/>
          <w:szCs w:val="22"/>
        </w:rPr>
        <w:t>Los datos del testigo se relacionan a continuación: </w:t>
      </w:r>
      <w:r w:rsidRPr="002930FC">
        <w:rPr>
          <w:rStyle w:val="eop"/>
          <w:rFonts w:ascii="Arial" w:hAnsi="Arial" w:eastAsia="Arial" w:cs="Arial"/>
          <w:sz w:val="22"/>
          <w:szCs w:val="22"/>
        </w:rPr>
        <w:t> </w:t>
      </w:r>
    </w:p>
    <w:p w:rsidRPr="002930FC" w:rsidR="00116F26" w:rsidP="002930FC" w:rsidRDefault="00116F26" w14:paraId="344C1C1A" w14:textId="77777777">
      <w:pPr>
        <w:jc w:val="both"/>
        <w:rPr>
          <w:rFonts w:ascii="Arial" w:hAnsi="Arial" w:eastAsia="Arial" w:cs="Arial"/>
          <w:sz w:val="22"/>
          <w:szCs w:val="22"/>
        </w:rPr>
      </w:pPr>
    </w:p>
    <w:p w:rsidRPr="002930FC" w:rsidR="0077578E" w:rsidP="002930FC" w:rsidRDefault="007F2492" w14:paraId="32982B71" w14:textId="2FD43C1C">
      <w:pPr>
        <w:pStyle w:val="ListParagraph"/>
        <w:numPr>
          <w:ilvl w:val="0"/>
          <w:numId w:val="10"/>
        </w:numPr>
        <w:spacing w:line="240" w:lineRule="auto"/>
        <w:rPr>
          <w:color w:val="auto"/>
        </w:rPr>
      </w:pPr>
      <w:r w:rsidRPr="002930FC">
        <w:rPr>
          <w:rStyle w:val="normaltextrun"/>
          <w:b/>
          <w:bCs/>
          <w:color w:val="auto"/>
        </w:rPr>
        <w:t>Daniela Quintero Laverde</w:t>
      </w:r>
      <w:r w:rsidRPr="002930FC">
        <w:rPr>
          <w:rStyle w:val="normaltextrun"/>
          <w:color w:val="auto"/>
        </w:rPr>
        <w:t xml:space="preserve"> identificada con Cedula de Ciudadanía No. 1.234.192.273, quien podrá citarse en la carrera 90 No. 45-198, teléfono 3108241711 y correo electrónico: </w:t>
      </w:r>
      <w:hyperlink r:id="rId13">
        <w:r w:rsidRPr="002930FC">
          <w:rPr>
            <w:rStyle w:val="normaltextrun"/>
            <w:color w:val="auto"/>
            <w:u w:val="single"/>
          </w:rPr>
          <w:t>danielaquinterolaverde@gmail.com</w:t>
        </w:r>
      </w:hyperlink>
      <w:r w:rsidRPr="002930FC">
        <w:rPr>
          <w:rStyle w:val="normaltextrun"/>
          <w:color w:val="auto"/>
        </w:rPr>
        <w:t>, asesora externa de la sociedad</w:t>
      </w:r>
      <w:r w:rsidRPr="002930FC" w:rsidR="00615911">
        <w:rPr>
          <w:rStyle w:val="normaltextrun"/>
          <w:color w:val="auto"/>
        </w:rPr>
        <w:t>.</w:t>
      </w:r>
    </w:p>
    <w:p w:rsidRPr="002930FC" w:rsidR="007978B7" w:rsidP="002930FC" w:rsidRDefault="007978B7" w14:paraId="2F3B269E" w14:textId="77777777">
      <w:pPr>
        <w:jc w:val="both"/>
        <w:rPr>
          <w:rStyle w:val="normaltextrun"/>
          <w:rFonts w:ascii="Arial" w:hAnsi="Arial" w:eastAsia="Arial" w:cs="Arial"/>
          <w:b/>
          <w:bCs/>
          <w:sz w:val="22"/>
          <w:szCs w:val="22"/>
          <w:u w:val="single"/>
          <w:lang w:val="pt-BR"/>
        </w:rPr>
      </w:pPr>
    </w:p>
    <w:p w:rsidRPr="002930FC" w:rsidR="00E23FA7" w:rsidP="002930FC" w:rsidRDefault="00E23FA7" w14:paraId="6900CA6D" w14:textId="0AC35099">
      <w:pPr>
        <w:jc w:val="center"/>
        <w:rPr>
          <w:rFonts w:ascii="Arial" w:hAnsi="Arial" w:eastAsia="Arial" w:cs="Arial"/>
          <w:sz w:val="22"/>
          <w:szCs w:val="22"/>
          <w:lang w:eastAsia="es-ES"/>
        </w:rPr>
      </w:pPr>
      <w:r w:rsidRPr="002930FC">
        <w:rPr>
          <w:rStyle w:val="normaltextrun"/>
          <w:rFonts w:ascii="Arial" w:hAnsi="Arial" w:eastAsia="Arial" w:cs="Arial"/>
          <w:b/>
          <w:bCs/>
          <w:sz w:val="22"/>
          <w:szCs w:val="22"/>
          <w:u w:val="single"/>
          <w:lang w:val="pt-BR"/>
        </w:rPr>
        <w:t>CAPÍTULO V</w:t>
      </w:r>
    </w:p>
    <w:p w:rsidRPr="002930FC" w:rsidR="00E23FA7" w:rsidP="002930FC" w:rsidRDefault="00E23FA7" w14:paraId="5E629688" w14:textId="01F7B854">
      <w:pPr>
        <w:jc w:val="center"/>
        <w:rPr>
          <w:rFonts w:ascii="Arial" w:hAnsi="Arial" w:eastAsia="Arial" w:cs="Arial"/>
          <w:sz w:val="22"/>
          <w:szCs w:val="22"/>
        </w:rPr>
      </w:pPr>
      <w:r w:rsidRPr="002930FC">
        <w:rPr>
          <w:rStyle w:val="normaltextrun"/>
          <w:rFonts w:ascii="Arial" w:hAnsi="Arial" w:eastAsia="Arial" w:cs="Arial"/>
          <w:b/>
          <w:bCs/>
          <w:sz w:val="22"/>
          <w:szCs w:val="22"/>
          <w:u w:val="single"/>
          <w:lang w:val="pt-BR"/>
        </w:rPr>
        <w:t>ANEXOS</w:t>
      </w:r>
    </w:p>
    <w:p w:rsidRPr="002930FC" w:rsidR="00E23FA7" w:rsidP="002930FC" w:rsidRDefault="00E23FA7" w14:paraId="33DC8E61" w14:textId="17673194">
      <w:pPr>
        <w:jc w:val="center"/>
        <w:rPr>
          <w:rFonts w:ascii="Arial" w:hAnsi="Arial" w:eastAsia="Arial" w:cs="Arial"/>
          <w:sz w:val="22"/>
          <w:szCs w:val="22"/>
        </w:rPr>
      </w:pPr>
    </w:p>
    <w:p w:rsidRPr="002930FC" w:rsidR="00E23FA7" w:rsidP="002930FC" w:rsidRDefault="00E23FA7" w14:paraId="2F4EE094" w14:textId="79654508">
      <w:pPr>
        <w:pStyle w:val="ListParagraph"/>
        <w:numPr>
          <w:ilvl w:val="0"/>
          <w:numId w:val="11"/>
        </w:numPr>
        <w:spacing w:line="240" w:lineRule="auto"/>
        <w:rPr>
          <w:rStyle w:val="normaltextrun"/>
          <w:color w:val="auto"/>
        </w:rPr>
      </w:pPr>
      <w:r w:rsidRPr="002930FC">
        <w:rPr>
          <w:rStyle w:val="normaltextrun"/>
          <w:color w:val="auto"/>
        </w:rPr>
        <w:t>Certificado de Cámara y Comercio de ALLIANZ SEGUROS DE VIDA S.A</w:t>
      </w:r>
      <w:r w:rsidRPr="002930FC" w:rsidR="0047398D">
        <w:rPr>
          <w:rStyle w:val="normaltextrun"/>
          <w:color w:val="auto"/>
        </w:rPr>
        <w:t xml:space="preserve">. </w:t>
      </w:r>
    </w:p>
    <w:p w:rsidRPr="002930FC" w:rsidR="0047398D" w:rsidP="002930FC" w:rsidRDefault="0047398D" w14:paraId="18F526B8" w14:textId="067F7D5A">
      <w:pPr>
        <w:pStyle w:val="ListParagraph"/>
        <w:numPr>
          <w:ilvl w:val="0"/>
          <w:numId w:val="11"/>
        </w:numPr>
        <w:spacing w:line="240" w:lineRule="auto"/>
        <w:rPr>
          <w:color w:val="auto"/>
        </w:rPr>
      </w:pPr>
      <w:r w:rsidRPr="002930FC">
        <w:rPr>
          <w:rStyle w:val="normaltextrun"/>
          <w:color w:val="auto"/>
        </w:rPr>
        <w:t xml:space="preserve">Certificado de Cámara y Comercio sucursal de Cali de ALLIANZ SEGUROS DE VIDA S.A. </w:t>
      </w:r>
    </w:p>
    <w:p w:rsidRPr="002930FC" w:rsidR="00E23FA7" w:rsidP="002930FC" w:rsidRDefault="00E23FA7" w14:paraId="000A503B" w14:textId="77777777">
      <w:pPr>
        <w:pStyle w:val="ListParagraph"/>
        <w:numPr>
          <w:ilvl w:val="0"/>
          <w:numId w:val="11"/>
        </w:numPr>
        <w:spacing w:line="240" w:lineRule="auto"/>
        <w:rPr>
          <w:color w:val="auto"/>
        </w:rPr>
      </w:pPr>
      <w:r w:rsidRPr="002930FC">
        <w:rPr>
          <w:rStyle w:val="normaltextrun"/>
          <w:color w:val="auto"/>
        </w:rPr>
        <w:t>Copia del poder general a mi conferido, mediante la escritura pública No. 5107 del 04 del 05 de mayo de 2004 de la Notaria 29 de Bogotá.</w:t>
      </w:r>
      <w:r w:rsidRPr="002930FC">
        <w:rPr>
          <w:rStyle w:val="eop"/>
          <w:color w:val="auto"/>
        </w:rPr>
        <w:t> </w:t>
      </w:r>
    </w:p>
    <w:p w:rsidRPr="002930FC" w:rsidR="00E23FA7" w:rsidP="002930FC" w:rsidRDefault="00E23FA7" w14:paraId="26B49F55" w14:textId="77777777">
      <w:pPr>
        <w:pStyle w:val="ListParagraph"/>
        <w:numPr>
          <w:ilvl w:val="0"/>
          <w:numId w:val="11"/>
        </w:numPr>
        <w:spacing w:line="240" w:lineRule="auto"/>
        <w:rPr>
          <w:color w:val="auto"/>
        </w:rPr>
      </w:pPr>
      <w:r w:rsidRPr="002930FC">
        <w:rPr>
          <w:rStyle w:val="normaltextrun"/>
          <w:color w:val="auto"/>
        </w:rPr>
        <w:t>Certificado No. 3371 del 14/03/2023 emitido por la notaría 29 del círculo de Bogotá.</w:t>
      </w:r>
      <w:r w:rsidRPr="002930FC">
        <w:rPr>
          <w:rStyle w:val="eop"/>
          <w:color w:val="auto"/>
        </w:rPr>
        <w:t> </w:t>
      </w:r>
    </w:p>
    <w:p w:rsidRPr="002930FC" w:rsidR="00E23FA7" w:rsidP="002930FC" w:rsidRDefault="00E23FA7" w14:paraId="7A5146AF" w14:textId="77777777">
      <w:pPr>
        <w:pStyle w:val="ListParagraph"/>
        <w:numPr>
          <w:ilvl w:val="0"/>
          <w:numId w:val="11"/>
        </w:numPr>
        <w:spacing w:line="240" w:lineRule="auto"/>
        <w:rPr>
          <w:color w:val="auto"/>
        </w:rPr>
      </w:pPr>
      <w:r w:rsidRPr="002930FC">
        <w:rPr>
          <w:rStyle w:val="normaltextrun"/>
          <w:color w:val="auto"/>
        </w:rPr>
        <w:t>Cédula de ciudadanía y tarjeta profesional del suscrito.</w:t>
      </w:r>
      <w:r w:rsidRPr="002930FC">
        <w:rPr>
          <w:rStyle w:val="eop"/>
          <w:color w:val="auto"/>
        </w:rPr>
        <w:t> </w:t>
      </w:r>
    </w:p>
    <w:p w:rsidRPr="002930FC" w:rsidR="00E23FA7" w:rsidP="002930FC" w:rsidRDefault="00E23FA7" w14:paraId="5F033BFD" w14:textId="222CFFD3">
      <w:pPr>
        <w:pStyle w:val="ListParagraph"/>
        <w:numPr>
          <w:ilvl w:val="0"/>
          <w:numId w:val="11"/>
        </w:numPr>
        <w:spacing w:line="240" w:lineRule="auto"/>
        <w:rPr>
          <w:color w:val="auto"/>
        </w:rPr>
      </w:pPr>
      <w:r w:rsidRPr="002930FC">
        <w:rPr>
          <w:rStyle w:val="normaltextrun"/>
          <w:color w:val="auto"/>
        </w:rPr>
        <w:t>Los documentos aducidos como pruebas.</w:t>
      </w:r>
      <w:r w:rsidRPr="002930FC">
        <w:rPr>
          <w:rStyle w:val="eop"/>
          <w:color w:val="auto"/>
        </w:rPr>
        <w:t> </w:t>
      </w:r>
    </w:p>
    <w:p w:rsidR="79642CC9" w:rsidP="002930FC" w:rsidRDefault="79642CC9" w14:paraId="083E3042" w14:textId="749147A1">
      <w:pPr>
        <w:jc w:val="both"/>
        <w:rPr>
          <w:rFonts w:ascii="Arial" w:hAnsi="Arial" w:eastAsia="Arial" w:cs="Arial"/>
          <w:sz w:val="22"/>
          <w:szCs w:val="22"/>
        </w:rPr>
      </w:pPr>
    </w:p>
    <w:p w:rsidR="001B7E85" w:rsidP="002930FC" w:rsidRDefault="001B7E85" w14:paraId="071C65A6" w14:textId="77777777">
      <w:pPr>
        <w:jc w:val="both"/>
        <w:rPr>
          <w:rFonts w:ascii="Arial" w:hAnsi="Arial" w:eastAsia="Arial" w:cs="Arial"/>
          <w:sz w:val="22"/>
          <w:szCs w:val="22"/>
        </w:rPr>
      </w:pPr>
    </w:p>
    <w:p w:rsidR="001B7E85" w:rsidP="002930FC" w:rsidRDefault="001B7E85" w14:paraId="70DEB114" w14:textId="77777777">
      <w:pPr>
        <w:jc w:val="both"/>
        <w:rPr>
          <w:rFonts w:ascii="Arial" w:hAnsi="Arial" w:eastAsia="Arial" w:cs="Arial"/>
          <w:sz w:val="22"/>
          <w:szCs w:val="22"/>
        </w:rPr>
      </w:pPr>
    </w:p>
    <w:p w:rsidRPr="002930FC" w:rsidR="001B7E85" w:rsidP="002930FC" w:rsidRDefault="001B7E85" w14:paraId="63CD661A" w14:textId="77777777">
      <w:pPr>
        <w:jc w:val="both"/>
        <w:rPr>
          <w:rFonts w:ascii="Arial" w:hAnsi="Arial" w:eastAsia="Arial" w:cs="Arial"/>
          <w:sz w:val="22"/>
          <w:szCs w:val="22"/>
        </w:rPr>
      </w:pPr>
    </w:p>
    <w:p w:rsidRPr="002930FC" w:rsidR="00844AE2" w:rsidP="002930FC" w:rsidRDefault="00AB5B93" w14:paraId="6CFD8F77" w14:textId="13F85E1E">
      <w:pPr>
        <w:jc w:val="center"/>
        <w:rPr>
          <w:rFonts w:ascii="Arial" w:hAnsi="Arial" w:eastAsia="Arial" w:cs="Arial"/>
          <w:b/>
          <w:bCs/>
          <w:i/>
          <w:iCs/>
          <w:sz w:val="22"/>
          <w:szCs w:val="22"/>
          <w:u w:val="single"/>
        </w:rPr>
      </w:pPr>
      <w:r w:rsidRPr="002930FC">
        <w:rPr>
          <w:rFonts w:ascii="Arial" w:hAnsi="Arial" w:eastAsia="Arial" w:cs="Arial"/>
          <w:b/>
          <w:bCs/>
          <w:sz w:val="22"/>
          <w:szCs w:val="22"/>
          <w:u w:val="single"/>
        </w:rPr>
        <w:t>CAPITULO V.</w:t>
      </w:r>
    </w:p>
    <w:p w:rsidRPr="002930FC" w:rsidR="00AB5B93" w:rsidP="002930FC" w:rsidRDefault="00AB5B93" w14:paraId="5931C9A4" w14:textId="37D46D0E">
      <w:pPr>
        <w:jc w:val="center"/>
        <w:rPr>
          <w:rFonts w:ascii="Arial" w:hAnsi="Arial" w:eastAsia="Arial" w:cs="Arial"/>
          <w:b/>
          <w:bCs/>
          <w:i/>
          <w:iCs/>
          <w:sz w:val="22"/>
          <w:szCs w:val="22"/>
          <w:u w:val="single"/>
        </w:rPr>
      </w:pPr>
      <w:r w:rsidRPr="002930FC">
        <w:rPr>
          <w:rFonts w:ascii="Arial" w:hAnsi="Arial" w:eastAsia="Arial" w:cs="Arial"/>
          <w:b/>
          <w:bCs/>
          <w:sz w:val="22"/>
          <w:szCs w:val="22"/>
          <w:u w:val="single"/>
        </w:rPr>
        <w:t>NOTIFICACIONES</w:t>
      </w:r>
    </w:p>
    <w:p w:rsidRPr="002930FC" w:rsidR="00AB5B93" w:rsidP="002930FC" w:rsidRDefault="00AB5B93" w14:paraId="661182F9" w14:textId="2A3671BB">
      <w:pPr>
        <w:jc w:val="both"/>
        <w:rPr>
          <w:rFonts w:ascii="Arial" w:hAnsi="Arial" w:eastAsia="Arial" w:cs="Arial"/>
          <w:sz w:val="22"/>
          <w:szCs w:val="22"/>
        </w:rPr>
      </w:pPr>
    </w:p>
    <w:p w:rsidRPr="002930FC" w:rsidR="005B100F" w:rsidP="002930FC" w:rsidRDefault="00AB5B93" w14:paraId="558D8C36" w14:textId="2EA9DBE7">
      <w:pPr>
        <w:jc w:val="both"/>
        <w:rPr>
          <w:rFonts w:ascii="Arial" w:hAnsi="Arial" w:eastAsia="Arial" w:cs="Arial"/>
          <w:sz w:val="22"/>
          <w:szCs w:val="22"/>
        </w:rPr>
      </w:pPr>
      <w:r w:rsidRPr="4913FA67" w:rsidR="00AB5B93">
        <w:rPr>
          <w:rFonts w:ascii="Arial" w:hAnsi="Arial" w:eastAsia="Arial" w:cs="Arial"/>
          <w:sz w:val="22"/>
          <w:szCs w:val="22"/>
        </w:rPr>
        <w:t>A la parte actora, y su apoderado, en las direcciones referidas en el escrito de la demanda</w:t>
      </w:r>
      <w:r w:rsidRPr="4913FA67" w:rsidR="00D036B8">
        <w:rPr>
          <w:rFonts w:ascii="Arial" w:hAnsi="Arial" w:eastAsia="Arial" w:cs="Arial"/>
          <w:sz w:val="22"/>
          <w:szCs w:val="22"/>
        </w:rPr>
        <w:t>, las cuales son:</w:t>
      </w:r>
      <w:r w:rsidRPr="4913FA67" w:rsidR="00645562">
        <w:rPr>
          <w:rFonts w:ascii="Arial" w:hAnsi="Arial" w:eastAsia="Arial" w:cs="Arial"/>
          <w:sz w:val="22"/>
          <w:szCs w:val="22"/>
        </w:rPr>
        <w:t xml:space="preserve"> </w:t>
      </w:r>
      <w:hyperlink r:id="R42fe4d18828c4efe">
        <w:r w:rsidRPr="4913FA67" w:rsidR="2254DB7A">
          <w:rPr>
            <w:rStyle w:val="Hyperlink"/>
            <w:rFonts w:ascii="Arial" w:hAnsi="Arial" w:eastAsia="Arial" w:cs="Arial"/>
            <w:sz w:val="22"/>
            <w:szCs w:val="22"/>
          </w:rPr>
          <w:t>naslyruiz@gmail.com</w:t>
        </w:r>
      </w:hyperlink>
      <w:r w:rsidRPr="4913FA67" w:rsidR="2254DB7A">
        <w:rPr>
          <w:rFonts w:ascii="Arial" w:hAnsi="Arial" w:eastAsia="Arial" w:cs="Arial"/>
          <w:sz w:val="22"/>
          <w:szCs w:val="22"/>
        </w:rPr>
        <w:t xml:space="preserve"> </w:t>
      </w:r>
      <w:hyperlink r:id="R347058d9db694764">
        <w:r w:rsidRPr="4913FA67" w:rsidR="2254DB7A">
          <w:rPr>
            <w:rStyle w:val="Hyperlink"/>
            <w:rFonts w:ascii="Arial" w:hAnsi="Arial" w:eastAsia="Arial" w:cs="Arial"/>
            <w:sz w:val="22"/>
            <w:szCs w:val="22"/>
          </w:rPr>
          <w:t>sergio@hrvabogados.com</w:t>
        </w:r>
      </w:hyperlink>
      <w:r w:rsidRPr="4913FA67" w:rsidR="2254DB7A">
        <w:rPr>
          <w:rFonts w:ascii="Arial" w:hAnsi="Arial" w:eastAsia="Arial" w:cs="Arial"/>
          <w:sz w:val="22"/>
          <w:szCs w:val="22"/>
        </w:rPr>
        <w:t xml:space="preserve"> y </w:t>
      </w:r>
      <w:hyperlink r:id="R4416a1eb373f406a">
        <w:r w:rsidRPr="4913FA67" w:rsidR="2254DB7A">
          <w:rPr>
            <w:rStyle w:val="Hyperlink"/>
            <w:rFonts w:ascii="Arial" w:hAnsi="Arial" w:eastAsia="Arial" w:cs="Arial"/>
            <w:sz w:val="22"/>
            <w:szCs w:val="22"/>
          </w:rPr>
          <w:t>sergioluishz@hotmail.com</w:t>
        </w:r>
      </w:hyperlink>
      <w:r w:rsidRPr="4913FA67" w:rsidR="2254DB7A">
        <w:rPr>
          <w:rFonts w:ascii="Arial" w:hAnsi="Arial" w:eastAsia="Arial" w:cs="Arial"/>
          <w:sz w:val="22"/>
          <w:szCs w:val="22"/>
        </w:rPr>
        <w:t xml:space="preserve"> </w:t>
      </w:r>
    </w:p>
    <w:p w:rsidRPr="002930FC" w:rsidR="00116F26" w:rsidP="002930FC" w:rsidRDefault="002C0A12" w14:paraId="2B36CC29" w14:textId="77777777" w14:noSpellErr="1">
      <w:pPr>
        <w:jc w:val="both"/>
        <w:rPr>
          <w:rFonts w:ascii="Arial" w:hAnsi="Arial" w:eastAsia="Arial" w:cs="Arial"/>
          <w:sz w:val="22"/>
          <w:szCs w:val="22"/>
        </w:rPr>
      </w:pPr>
    </w:p>
    <w:p w:rsidRPr="002930FC" w:rsidR="00AB5B93" w:rsidP="002930FC" w:rsidRDefault="00F331C9" w14:paraId="20FA4C81" w14:textId="7219FF84">
      <w:pPr>
        <w:jc w:val="both"/>
        <w:rPr>
          <w:rFonts w:ascii="Arial" w:hAnsi="Arial" w:eastAsia="Arial" w:cs="Arial"/>
          <w:sz w:val="22"/>
          <w:szCs w:val="22"/>
        </w:rPr>
      </w:pPr>
      <w:r w:rsidRPr="002930FC">
        <w:rPr>
          <w:rFonts w:ascii="Arial" w:hAnsi="Arial" w:eastAsia="Arial" w:cs="Arial"/>
          <w:sz w:val="22"/>
          <w:szCs w:val="22"/>
        </w:rPr>
        <w:t>A la parte demandada COLFONDOS S.A. en la dirección electrónica</w:t>
      </w:r>
      <w:r w:rsidRPr="002930FC" w:rsidR="00AF1786">
        <w:rPr>
          <w:rFonts w:ascii="Arial" w:hAnsi="Arial" w:eastAsia="Arial" w:cs="Arial"/>
          <w:sz w:val="22"/>
          <w:szCs w:val="22"/>
        </w:rPr>
        <w:t>:</w:t>
      </w:r>
      <w:r w:rsidRPr="002930FC">
        <w:rPr>
          <w:rFonts w:ascii="Arial" w:hAnsi="Arial" w:eastAsia="Arial" w:cs="Arial"/>
          <w:sz w:val="22"/>
          <w:szCs w:val="22"/>
        </w:rPr>
        <w:t xml:space="preserve"> </w:t>
      </w:r>
      <w:hyperlink r:id="rId18">
        <w:r w:rsidRPr="002930FC" w:rsidR="00781904">
          <w:rPr>
            <w:rStyle w:val="Hyperlink"/>
            <w:rFonts w:ascii="Arial" w:hAnsi="Arial" w:eastAsia="Arial" w:cs="Arial"/>
            <w:color w:val="auto"/>
            <w:sz w:val="22"/>
            <w:szCs w:val="22"/>
          </w:rPr>
          <w:t>procesosjudiciales@colfondos.com.co</w:t>
        </w:r>
      </w:hyperlink>
      <w:r w:rsidRPr="002930FC" w:rsidR="00781904">
        <w:rPr>
          <w:rFonts w:ascii="Arial" w:hAnsi="Arial" w:eastAsia="Arial" w:cs="Arial"/>
          <w:sz w:val="22"/>
          <w:szCs w:val="22"/>
        </w:rPr>
        <w:t xml:space="preserve"> </w:t>
      </w:r>
    </w:p>
    <w:p w:rsidRPr="002930FC" w:rsidR="00116F26" w:rsidP="002930FC" w:rsidRDefault="00116F26" w14:paraId="5779E615" w14:textId="77777777">
      <w:pPr>
        <w:jc w:val="both"/>
        <w:rPr>
          <w:rFonts w:ascii="Arial" w:hAnsi="Arial" w:eastAsia="Arial" w:cs="Arial"/>
          <w:sz w:val="22"/>
          <w:szCs w:val="22"/>
        </w:rPr>
      </w:pPr>
    </w:p>
    <w:p w:rsidRPr="002930FC" w:rsidR="00781904" w:rsidP="002930FC" w:rsidRDefault="00781904" w14:paraId="1590C8B2" w14:textId="70430DEB">
      <w:pPr>
        <w:jc w:val="both"/>
        <w:rPr>
          <w:rStyle w:val="Hyperlink"/>
          <w:rFonts w:ascii="Arial" w:hAnsi="Arial" w:eastAsia="Arial" w:cs="Arial"/>
          <w:color w:val="auto"/>
          <w:sz w:val="22"/>
          <w:szCs w:val="22"/>
        </w:rPr>
      </w:pPr>
      <w:r w:rsidRPr="002930FC">
        <w:rPr>
          <w:rFonts w:ascii="Arial" w:hAnsi="Arial" w:eastAsia="Arial" w:cs="Arial"/>
          <w:sz w:val="22"/>
          <w:szCs w:val="22"/>
        </w:rPr>
        <w:t xml:space="preserve">A la demandada COLPENSIONES en la dirección electrónica: </w:t>
      </w:r>
      <w:hyperlink r:id="rId19">
        <w:r w:rsidRPr="002930FC" w:rsidR="00C124C0">
          <w:rPr>
            <w:rStyle w:val="Hyperlink"/>
            <w:rFonts w:ascii="Arial" w:hAnsi="Arial" w:eastAsia="Arial" w:cs="Arial"/>
            <w:color w:val="auto"/>
            <w:sz w:val="22"/>
            <w:szCs w:val="22"/>
          </w:rPr>
          <w:t>notificacionesjudiciales@colpensiones.com.co</w:t>
        </w:r>
      </w:hyperlink>
    </w:p>
    <w:p w:rsidRPr="002930FC" w:rsidR="00116F26" w:rsidP="002930FC" w:rsidRDefault="00116F26" w14:paraId="195CEE79" w14:textId="77777777">
      <w:pPr>
        <w:jc w:val="both"/>
        <w:rPr>
          <w:rFonts w:ascii="Arial" w:hAnsi="Arial" w:eastAsia="Arial" w:cs="Arial"/>
          <w:sz w:val="22"/>
          <w:szCs w:val="22"/>
        </w:rPr>
      </w:pPr>
    </w:p>
    <w:p w:rsidRPr="002930FC" w:rsidR="00AB5B93" w:rsidP="002930FC" w:rsidRDefault="00AB5B93" w14:paraId="4A717F20" w14:textId="7A7C9B40">
      <w:pPr>
        <w:jc w:val="both"/>
        <w:rPr>
          <w:rStyle w:val="Hyperlink"/>
          <w:rFonts w:ascii="Arial" w:hAnsi="Arial" w:eastAsia="Arial" w:cs="Arial"/>
          <w:color w:val="auto"/>
          <w:sz w:val="22"/>
          <w:szCs w:val="22"/>
        </w:rPr>
      </w:pPr>
      <w:r w:rsidRPr="002930FC">
        <w:rPr>
          <w:rFonts w:ascii="Arial" w:hAnsi="Arial" w:eastAsia="Arial" w:cs="Arial"/>
          <w:sz w:val="22"/>
          <w:szCs w:val="22"/>
        </w:rPr>
        <w:t>Al suscrito en la Avenida 6 A Bis No. 35N–100 Oficina 212 de la ciudad de Cali (V) o correo electrónico</w:t>
      </w:r>
      <w:r w:rsidRPr="002930FC">
        <w:rPr>
          <w:rFonts w:ascii="Arial" w:hAnsi="Arial" w:eastAsia="Arial" w:cs="Arial"/>
          <w:b/>
          <w:bCs/>
          <w:sz w:val="22"/>
          <w:szCs w:val="22"/>
        </w:rPr>
        <w:t xml:space="preserve"> </w:t>
      </w:r>
      <w:hyperlink r:id="rId20">
        <w:r w:rsidRPr="002930FC" w:rsidR="00C124C0">
          <w:rPr>
            <w:rStyle w:val="Hyperlink"/>
            <w:rFonts w:ascii="Arial" w:hAnsi="Arial" w:eastAsia="Arial" w:cs="Arial"/>
            <w:color w:val="auto"/>
            <w:sz w:val="22"/>
            <w:szCs w:val="22"/>
          </w:rPr>
          <w:t>notificaciones@gha.com.co</w:t>
        </w:r>
      </w:hyperlink>
    </w:p>
    <w:p w:rsidRPr="002930FC" w:rsidR="00116F26" w:rsidP="002930FC" w:rsidRDefault="00116F26" w14:paraId="21E923FF" w14:textId="77777777">
      <w:pPr>
        <w:jc w:val="both"/>
        <w:rPr>
          <w:rFonts w:ascii="Arial" w:hAnsi="Arial" w:eastAsia="Arial" w:cs="Arial"/>
          <w:sz w:val="22"/>
          <w:szCs w:val="22"/>
        </w:rPr>
      </w:pPr>
    </w:p>
    <w:p w:rsidRPr="002930FC" w:rsidR="00FD1671" w:rsidP="002930FC" w:rsidRDefault="00FD1671" w14:paraId="592CA7AE" w14:textId="1D355420">
      <w:pPr>
        <w:jc w:val="both"/>
        <w:rPr>
          <w:rFonts w:ascii="Arial" w:hAnsi="Arial" w:eastAsia="Arial" w:cs="Arial"/>
          <w:sz w:val="22"/>
          <w:szCs w:val="22"/>
        </w:rPr>
      </w:pPr>
      <w:r w:rsidRPr="002930FC">
        <w:rPr>
          <w:rFonts w:ascii="Arial" w:hAnsi="Arial" w:cs="Arial"/>
          <w:noProof/>
          <w:sz w:val="22"/>
          <w:szCs w:val="22"/>
        </w:rPr>
        <w:drawing>
          <wp:anchor distT="0" distB="0" distL="114300" distR="114300" simplePos="0" relativeHeight="251663360" behindDoc="1" locked="0" layoutInCell="1" allowOverlap="0" wp14:anchorId="5B7FE021" wp14:editId="607CFF5C">
            <wp:simplePos x="0" y="0"/>
            <wp:positionH relativeFrom="margin">
              <wp:align>left</wp:align>
            </wp:positionH>
            <wp:positionV relativeFrom="paragraph">
              <wp:posOffset>34290</wp:posOffset>
            </wp:positionV>
            <wp:extent cx="1371257" cy="809625"/>
            <wp:effectExtent l="0" t="0" r="635"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257" cy="809625"/>
                    </a:xfrm>
                    <a:prstGeom prst="rect">
                      <a:avLst/>
                    </a:prstGeom>
                    <a:noFill/>
                  </pic:spPr>
                </pic:pic>
              </a:graphicData>
            </a:graphic>
            <wp14:sizeRelH relativeFrom="page">
              <wp14:pctWidth>0</wp14:pctWidth>
            </wp14:sizeRelH>
            <wp14:sizeRelV relativeFrom="page">
              <wp14:pctHeight>0</wp14:pctHeight>
            </wp14:sizeRelV>
          </wp:anchor>
        </w:drawing>
      </w:r>
      <w:r w:rsidRPr="002930FC" w:rsidR="00AB5B93">
        <w:rPr>
          <w:rFonts w:ascii="Arial" w:hAnsi="Arial" w:eastAsia="Arial" w:cs="Arial"/>
          <w:sz w:val="22"/>
          <w:szCs w:val="22"/>
        </w:rPr>
        <w:t>Cordialmente,</w:t>
      </w:r>
    </w:p>
    <w:p w:rsidRPr="002930FC" w:rsidR="00AB5B93" w:rsidP="002930FC" w:rsidRDefault="007978B7" w14:paraId="1077914A" w14:textId="7C9FA9EB">
      <w:pPr>
        <w:jc w:val="both"/>
        <w:rPr>
          <w:rFonts w:ascii="Arial" w:hAnsi="Arial" w:eastAsia="Arial" w:cs="Arial"/>
          <w:sz w:val="22"/>
          <w:szCs w:val="22"/>
        </w:rPr>
      </w:pPr>
      <w:r w:rsidRPr="002930FC">
        <w:rPr>
          <w:rFonts w:ascii="Arial" w:hAnsi="Arial" w:cs="Arial"/>
          <w:sz w:val="22"/>
          <w:szCs w:val="22"/>
        </w:rPr>
        <w:tab/>
      </w:r>
      <w:r w:rsidRPr="002930FC" w:rsidR="00FD1671">
        <w:rPr>
          <w:rFonts w:ascii="Arial" w:hAnsi="Arial" w:cs="Arial"/>
          <w:sz w:val="22"/>
          <w:szCs w:val="22"/>
        </w:rPr>
        <w:tab/>
      </w:r>
    </w:p>
    <w:p w:rsidRPr="002930FC" w:rsidR="007978B7" w:rsidP="002930FC" w:rsidRDefault="00FD1671" w14:paraId="7A829DC1" w14:textId="4303369F">
      <w:pPr>
        <w:jc w:val="both"/>
        <w:rPr>
          <w:rFonts w:ascii="Arial" w:hAnsi="Arial" w:eastAsia="Arial" w:cs="Arial"/>
          <w:sz w:val="22"/>
          <w:szCs w:val="22"/>
        </w:rPr>
      </w:pPr>
      <w:r w:rsidRPr="002930FC">
        <w:rPr>
          <w:rFonts w:ascii="Arial" w:hAnsi="Arial" w:cs="Arial"/>
          <w:sz w:val="22"/>
          <w:szCs w:val="22"/>
        </w:rPr>
        <w:tab/>
      </w:r>
    </w:p>
    <w:p w:rsidRPr="002930FC" w:rsidR="00C124C0" w:rsidP="002930FC" w:rsidRDefault="00FD1671" w14:paraId="154005E3" w14:textId="617FBFAD">
      <w:pPr>
        <w:jc w:val="both"/>
        <w:rPr>
          <w:rFonts w:ascii="Arial" w:hAnsi="Arial" w:eastAsia="Arial" w:cs="Arial"/>
          <w:b/>
          <w:bCs/>
          <w:sz w:val="22"/>
          <w:szCs w:val="22"/>
        </w:rPr>
      </w:pPr>
      <w:r w:rsidRPr="002930FC">
        <w:rPr>
          <w:rFonts w:ascii="Arial" w:hAnsi="Arial" w:cs="Arial"/>
          <w:b/>
          <w:sz w:val="22"/>
          <w:szCs w:val="22"/>
        </w:rPr>
        <w:tab/>
      </w:r>
    </w:p>
    <w:p w:rsidRPr="002930FC" w:rsidR="00AB5B93" w:rsidP="002930FC" w:rsidRDefault="00AB5B93" w14:paraId="4E2318F3" w14:textId="3162A944">
      <w:pPr>
        <w:jc w:val="both"/>
        <w:rPr>
          <w:rFonts w:ascii="Arial" w:hAnsi="Arial" w:eastAsia="Arial" w:cs="Arial"/>
          <w:b/>
          <w:bCs/>
          <w:sz w:val="22"/>
          <w:szCs w:val="22"/>
        </w:rPr>
      </w:pPr>
      <w:r w:rsidRPr="002930FC">
        <w:rPr>
          <w:rFonts w:ascii="Arial" w:hAnsi="Arial" w:eastAsia="Arial" w:cs="Arial"/>
          <w:b/>
          <w:bCs/>
          <w:sz w:val="22"/>
          <w:szCs w:val="22"/>
        </w:rPr>
        <w:t xml:space="preserve">GUSTAVO ALBERTO HERRERA ÁVILA </w:t>
      </w:r>
    </w:p>
    <w:p w:rsidRPr="002930FC" w:rsidR="00AB5B93" w:rsidP="002930FC" w:rsidRDefault="00AB5B93" w14:paraId="3381069B" w14:textId="25F4B1EF">
      <w:pPr>
        <w:jc w:val="both"/>
        <w:rPr>
          <w:rFonts w:ascii="Arial" w:hAnsi="Arial" w:eastAsia="Arial" w:cs="Arial"/>
          <w:sz w:val="22"/>
          <w:szCs w:val="22"/>
        </w:rPr>
      </w:pPr>
      <w:r w:rsidRPr="002930FC">
        <w:rPr>
          <w:rFonts w:ascii="Arial" w:hAnsi="Arial" w:eastAsia="Arial" w:cs="Arial"/>
          <w:sz w:val="22"/>
          <w:szCs w:val="22"/>
        </w:rPr>
        <w:t>C.C.</w:t>
      </w:r>
      <w:r w:rsidRPr="002930FC" w:rsidR="00DA3B8F">
        <w:rPr>
          <w:rFonts w:ascii="Arial" w:hAnsi="Arial" w:eastAsia="Arial" w:cs="Arial"/>
          <w:sz w:val="22"/>
          <w:szCs w:val="22"/>
        </w:rPr>
        <w:tab/>
      </w:r>
      <w:r w:rsidRPr="002930FC">
        <w:rPr>
          <w:rFonts w:ascii="Arial" w:hAnsi="Arial" w:eastAsia="Arial" w:cs="Arial"/>
          <w:sz w:val="22"/>
          <w:szCs w:val="22"/>
        </w:rPr>
        <w:t xml:space="preserve">No. 19.395.114 de Bogotá </w:t>
      </w:r>
    </w:p>
    <w:p w:rsidRPr="002930FC" w:rsidR="00B117CD" w:rsidP="002930FC" w:rsidRDefault="00AB5B93" w14:paraId="54D1D6AC" w14:textId="0816B559">
      <w:pPr>
        <w:jc w:val="both"/>
        <w:rPr>
          <w:rFonts w:ascii="Arial" w:hAnsi="Arial" w:eastAsia="Arial" w:cs="Arial"/>
          <w:sz w:val="22"/>
          <w:szCs w:val="22"/>
        </w:rPr>
      </w:pPr>
      <w:r w:rsidRPr="002930FC">
        <w:rPr>
          <w:rFonts w:ascii="Arial" w:hAnsi="Arial" w:eastAsia="Arial" w:cs="Arial"/>
          <w:sz w:val="22"/>
          <w:szCs w:val="22"/>
        </w:rPr>
        <w:t xml:space="preserve">T.P. No. 39.116 del C. S. de la </w:t>
      </w:r>
      <w:bookmarkEnd w:id="2"/>
      <w:r w:rsidRPr="002930FC">
        <w:rPr>
          <w:rFonts w:ascii="Arial" w:hAnsi="Arial" w:eastAsia="Arial" w:cs="Arial"/>
          <w:sz w:val="22"/>
          <w:szCs w:val="22"/>
        </w:rPr>
        <w:t>J</w:t>
      </w:r>
      <w:r w:rsidRPr="002930FC" w:rsidR="00645562">
        <w:rPr>
          <w:rFonts w:ascii="Arial" w:hAnsi="Arial" w:eastAsia="Arial" w:cs="Arial"/>
          <w:sz w:val="22"/>
          <w:szCs w:val="22"/>
        </w:rPr>
        <w:t>.</w:t>
      </w:r>
    </w:p>
    <w:sectPr w:rsidRPr="002930FC" w:rsidR="00B117CD" w:rsidSect="007F56DA">
      <w:headerReference w:type="default" r:id="rId22"/>
      <w:footerReference w:type="default" r:id="rId23"/>
      <w:pgSz w:w="12240" w:h="15840" w:orient="portrait" w:code="1"/>
      <w:pgMar w:top="1418" w:right="1418" w:bottom="1418" w:left="1418" w:header="1134" w:footer="1191"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3057" w:rsidP="00AB5B93" w:rsidRDefault="008D3057" w14:paraId="5A6790F8" w14:textId="77777777">
      <w:r>
        <w:separator/>
      </w:r>
    </w:p>
  </w:endnote>
  <w:endnote w:type="continuationSeparator" w:id="0">
    <w:p w:rsidR="008D3057" w:rsidP="00AB5B93" w:rsidRDefault="008D3057" w14:paraId="4E2513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44743" w:rsidP="003A7F0A" w:rsidRDefault="00744743" w14:paraId="699AEF71" w14:textId="05D17C92">
    <w:pPr>
      <w:ind w:left="401"/>
      <w:rPr>
        <w:lang w:val="en-US"/>
      </w:rPr>
    </w:pPr>
    <w:r>
      <w:rPr>
        <w:noProof/>
        <w:color w:val="222A35" w:themeColor="text2" w:themeShade="80"/>
      </w:rPr>
      <w:drawing>
        <wp:anchor distT="0" distB="0" distL="114300" distR="114300" simplePos="0" relativeHeight="251660288" behindDoc="1" locked="0" layoutInCell="1" allowOverlap="1" wp14:anchorId="05A137B9" wp14:editId="51EE3896">
          <wp:simplePos x="0" y="0"/>
          <wp:positionH relativeFrom="page">
            <wp:posOffset>-1270</wp:posOffset>
          </wp:positionH>
          <wp:positionV relativeFrom="page">
            <wp:posOffset>8371205</wp:posOffset>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4743" w:rsidP="003A7F0A" w:rsidRDefault="00744743" w14:paraId="77E0B25D" w14:textId="50A493DA">
    <w:pPr>
      <w:pStyle w:val="Footer"/>
    </w:pPr>
    <w:r w:rsidRPr="00F17889">
      <w:rPr>
        <w:noProof/>
      </w:rPr>
      <mc:AlternateContent>
        <mc:Choice Requires="wps">
          <w:drawing>
            <wp:anchor distT="45720" distB="45720" distL="114300" distR="114300" simplePos="0" relativeHeight="251664384" behindDoc="0" locked="0" layoutInCell="1" allowOverlap="1" wp14:anchorId="267F213C" wp14:editId="26A5BCF6">
              <wp:simplePos x="0" y="0"/>
              <wp:positionH relativeFrom="leftMargin">
                <wp:align>right</wp:align>
              </wp:positionH>
              <wp:positionV relativeFrom="paragraph">
                <wp:posOffset>283845</wp:posOffset>
              </wp:positionV>
              <wp:extent cx="600075" cy="304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4800"/>
                      </a:xfrm>
                      <a:prstGeom prst="rect">
                        <a:avLst/>
                      </a:prstGeom>
                      <a:noFill/>
                      <a:ln w="9525">
                        <a:noFill/>
                        <a:miter lim="800000"/>
                        <a:headEnd/>
                        <a:tailEnd/>
                      </a:ln>
                    </wps:spPr>
                    <wps:txbx>
                      <w:txbxContent>
                        <w:p w:rsidRPr="00D11A2F" w:rsidR="00744743" w:rsidP="00D11A2F" w:rsidRDefault="00744743" w14:paraId="3BCA08B9" w14:textId="5575F37C">
                          <w:pPr>
                            <w:jc w:val="right"/>
                            <w:rPr>
                              <w:rFonts w:ascii="Arial" w:hAnsi="Arial" w:cs="Arial"/>
                              <w:color w:val="FFFFFF" w:themeColor="background1"/>
                              <w:sz w:val="12"/>
                              <w:szCs w:val="12"/>
                            </w:rPr>
                          </w:pPr>
                          <w:r w:rsidRPr="00D11A2F">
                            <w:rPr>
                              <w:rFonts w:ascii="Arial" w:hAnsi="Arial" w:cs="Arial"/>
                              <w:color w:val="FFFFFF" w:themeColor="background1"/>
                              <w:sz w:val="12"/>
                              <w:szCs w:val="12"/>
                            </w:rPr>
                            <w:t>CAV</w:t>
                          </w:r>
                        </w:p>
                        <w:p w:rsidRPr="00D11A2F" w:rsidR="00744743" w:rsidP="00D11A2F" w:rsidRDefault="00744743" w14:paraId="2CFE53CE" w14:textId="47C2F355">
                          <w:pPr>
                            <w:jc w:val="right"/>
                            <w:rPr>
                              <w:rFonts w:ascii="Arial" w:hAnsi="Arial" w:cs="Arial"/>
                              <w:color w:val="FFFFFF" w:themeColor="background1"/>
                              <w:sz w:val="12"/>
                              <w:szCs w:val="12"/>
                            </w:rPr>
                          </w:pPr>
                          <w:r w:rsidRPr="00D11A2F">
                            <w:rPr>
                              <w:rFonts w:ascii="Arial" w:hAnsi="Arial" w:cs="Arial"/>
                              <w:color w:val="FFFFFF" w:themeColor="background1"/>
                              <w:sz w:val="12"/>
                              <w:szCs w:val="12"/>
                            </w:rPr>
                            <w:t xml:space="preserve">Rdo. </w:t>
                          </w:r>
                          <w:r w:rsidR="00ED2CEE">
                            <w:rPr>
                              <w:rFonts w:ascii="Arial" w:hAnsi="Arial" w:cs="Arial"/>
                              <w:color w:val="FFFFFF" w:themeColor="background1"/>
                              <w:sz w:val="12"/>
                              <w:szCs w:val="12"/>
                            </w:rPr>
                            <w:t>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67F213C">
              <v:stroke joinstyle="miter"/>
              <v:path gradientshapeok="t" o:connecttype="rect"/>
            </v:shapetype>
            <v:shape id="Cuadro de texto 2" style="position:absolute;margin-left:-3.95pt;margin-top:22.35pt;width:47.25pt;height:24pt;z-index:25166438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29wEAAMwDAAAOAAAAZHJzL2Uyb0RvYy54bWysU9uO2yAQfa/Uf0C8N3bSZC9WnNV2t1tV&#10;2l6kbT9ggnGMCgwFEjv9+g7Ym43at6p+QIwHzsw5c1jfDEazg/RBoa35fFZyJq3ARtldzb9/e3hz&#10;xVmIYBvQaGXNjzLwm83rV+veVXKBHepGekYgNlS9q3kXo6uKIohOGggzdNJSskVvIFLod0XjoSd0&#10;o4tFWV4UPfrGeRQyBPp7Pyb5JuO3rRTxS9sGGZmuOfUW8+rzuk1rsVlDtfPgOiWmNuAfujCgLBU9&#10;Qd1DBLb36i8oo4THgG2cCTQFtq0SMnMgNvPyDzZPHTiZuZA4wZ1kCv8PVnw+PLmvnsXhHQ40wEwi&#10;uEcUPwKzeNeB3clb77HvJDRUeJ4kK3oXqulqkjpUIYFs+0/Y0JBhHzEDDa03SRXiyQidBnA8iS6H&#10;yAT9vCjL8nLFmaDU23J5VeahFFA9X3Y+xA8SDUubmnuaaQaHw2OIqRmono+kWhYflNZ5rtqyvubX&#10;q8UqXzjLGBXJdlqZmlNB+kYjJI7vbZMvR1B63FMBbSfSiefIOA7bgQ4m8ltsjkTf42gveg606dD/&#10;4qwna9U8/NyDl5zpj5YkvJ4vl8mLOViuLhcU+PPM9jwDVhBUzSNn4/YuZv+OXG9J6lZlGV46mXol&#10;y2R1JnsnT57H+dTLI9z8BgAA//8DAFBLAwQUAAYACAAAACEA5NRvRtsAAAAFAQAADwAAAGRycy9k&#10;b3ducmV2LnhtbEyPwU7DMBBE70j8g7VI3OiaKqU0xKkQiCuIApV6c+NtEhGvo9htwt+znOhpNZrR&#10;zNtiPflOnWiIbWADtzMNirgKruXawOfHy809qJgsO9sFJgM/FGFdXl4UNndh5Hc6bVKtpIRjbg00&#10;KfU5Yqwa8jbOQk8s3iEM3iaRQ41usKOU+w7nWt+hty3LQmN7emqo+t4cvYGv18Num+m3+tkv+jFM&#10;Gtmv0Jjrq+nxAVSiKf2H4Q9f0KEUpn04souqMyCPJANZtgQl7ipbgNrLnS8BywLP6ctfAAAA//8D&#10;AFBLAQItABQABgAIAAAAIQC2gziS/gAAAOEBAAATAAAAAAAAAAAAAAAAAAAAAABbQ29udGVudF9U&#10;eXBlc10ueG1sUEsBAi0AFAAGAAgAAAAhADj9If/WAAAAlAEAAAsAAAAAAAAAAAAAAAAALwEAAF9y&#10;ZWxzLy5yZWxzUEsBAi0AFAAGAAgAAAAhAPCj67b3AQAAzAMAAA4AAAAAAAAAAAAAAAAALgIAAGRy&#10;cy9lMm9Eb2MueG1sUEsBAi0AFAAGAAgAAAAhAOTUb0bbAAAABQEAAA8AAAAAAAAAAAAAAAAAUQQA&#10;AGRycy9kb3ducmV2LnhtbFBLBQYAAAAABAAEAPMAAABZBQAAAAA=&#10;">
              <v:textbox>
                <w:txbxContent>
                  <w:p w:rsidRPr="00D11A2F" w:rsidR="00744743" w:rsidP="00D11A2F" w:rsidRDefault="00744743" w14:paraId="3BCA08B9" w14:textId="5575F37C">
                    <w:pPr>
                      <w:jc w:val="right"/>
                      <w:rPr>
                        <w:rFonts w:ascii="Arial" w:hAnsi="Arial" w:cs="Arial"/>
                        <w:color w:val="FFFFFF" w:themeColor="background1"/>
                        <w:sz w:val="12"/>
                        <w:szCs w:val="12"/>
                      </w:rPr>
                    </w:pPr>
                    <w:r w:rsidRPr="00D11A2F">
                      <w:rPr>
                        <w:rFonts w:ascii="Arial" w:hAnsi="Arial" w:cs="Arial"/>
                        <w:color w:val="FFFFFF" w:themeColor="background1"/>
                        <w:sz w:val="12"/>
                        <w:szCs w:val="12"/>
                      </w:rPr>
                      <w:t>CAV</w:t>
                    </w:r>
                  </w:p>
                  <w:p w:rsidRPr="00D11A2F" w:rsidR="00744743" w:rsidP="00D11A2F" w:rsidRDefault="00744743" w14:paraId="2CFE53CE" w14:textId="47C2F355">
                    <w:pPr>
                      <w:jc w:val="right"/>
                      <w:rPr>
                        <w:rFonts w:ascii="Arial" w:hAnsi="Arial" w:cs="Arial"/>
                        <w:color w:val="FFFFFF" w:themeColor="background1"/>
                        <w:sz w:val="12"/>
                        <w:szCs w:val="12"/>
                      </w:rPr>
                    </w:pPr>
                    <w:r w:rsidRPr="00D11A2F">
                      <w:rPr>
                        <w:rFonts w:ascii="Arial" w:hAnsi="Arial" w:cs="Arial"/>
                        <w:color w:val="FFFFFF" w:themeColor="background1"/>
                        <w:sz w:val="12"/>
                        <w:szCs w:val="12"/>
                      </w:rPr>
                      <w:t xml:space="preserve">Rdo. </w:t>
                    </w:r>
                    <w:r w:rsidR="00ED2CEE">
                      <w:rPr>
                        <w:rFonts w:ascii="Arial" w:hAnsi="Arial" w:cs="Arial"/>
                        <w:color w:val="FFFFFF" w:themeColor="background1"/>
                        <w:sz w:val="12"/>
                        <w:szCs w:val="12"/>
                      </w:rPr>
                      <w:t>AMC</w:t>
                    </w:r>
                  </w:p>
                </w:txbxContent>
              </v:textbox>
              <w10:wrap type="square" anchorx="margin"/>
            </v:shape>
          </w:pict>
        </mc:Fallback>
      </mc:AlternateContent>
    </w:r>
    <w:r>
      <w:rPr>
        <w:noProof/>
      </w:rPr>
      <mc:AlternateContent>
        <mc:Choice Requires="wps">
          <w:drawing>
            <wp:anchor distT="0" distB="0" distL="114300" distR="114300" simplePos="0" relativeHeight="251662336" behindDoc="1" locked="0" layoutInCell="1" allowOverlap="1" wp14:anchorId="7127AC19" wp14:editId="1A0240C2">
              <wp:simplePos x="0" y="0"/>
              <wp:positionH relativeFrom="margin">
                <wp:posOffset>2426970</wp:posOffset>
              </wp:positionH>
              <wp:positionV relativeFrom="page">
                <wp:posOffset>8966835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744743" w:rsidP="003A7F0A" w:rsidRDefault="00744743" w14:paraId="1B8065F3"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744743" w:rsidP="003A7F0A" w:rsidRDefault="00744743" w14:paraId="27D3DD37"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style="position:absolute;margin-left:191.1pt;margin-top:706.05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7" filled="f" stroked="f" strokeweight="1pt" w14:anchorId="7127A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PRM2WjhAAAADQEA&#10;AA8AAABkcnMvZG93bnJldi54bWxMj8tOwzAQRfdI/IM1SOyoEwNtlMapAAkh1EVFgb3juEnUeBzZ&#10;zqN/z7CC5cw9unOm2C22Z5PxoXMoIV0lwAxqV3fYSPj6fL3LgIWosFa9QyPhYgLsyuurQuW1m/HD&#10;TMfYMCrBkCsJbYxDznnQrbEqrNxgkLKT81ZFGn3Da69mKrc9F0my5lZ1SBdaNZiX1ujzcbQSvt3p&#10;eba6wvfpcujGt73XOttLeXuzPG2BRbPEPxh+9UkdSnKq3Ih1YL2E+0wIQil4SEUKjJAsTTfAKlo9&#10;is0aeFnw/1+UPwAAAP//AwBQSwECLQAUAAYACAAAACEAtoM4kv4AAADhAQAAEwAAAAAAAAAAAAAA&#10;AAAAAAAAW0NvbnRlbnRfVHlwZXNdLnhtbFBLAQItABQABgAIAAAAIQA4/SH/1gAAAJQBAAALAAAA&#10;AAAAAAAAAAAAAC8BAABfcmVscy8ucmVsc1BLAQItABQABgAIAAAAIQD6CoqUcwIAAEgFAAAOAAAA&#10;AAAAAAAAAAAAAC4CAABkcnMvZTJvRG9jLnhtbFBLAQItABQABgAIAAAAIQD0TNlo4QAAAA0BAAAP&#10;AAAAAAAAAAAAAAAAAM0EAABkcnMvZG93bnJldi54bWxQSwUGAAAAAAQABADzAAAA2wUAAAAA&#10;">
              <v:textbox>
                <w:txbxContent>
                  <w:p w:rsidRPr="004A356B" w:rsidR="00744743" w:rsidP="003A7F0A" w:rsidRDefault="00744743" w14:paraId="1B8065F3"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744743" w:rsidP="003A7F0A" w:rsidRDefault="00744743" w14:paraId="27D3DD37"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1312" behindDoc="1" locked="0" layoutInCell="1" allowOverlap="1" wp14:anchorId="637B07C0" wp14:editId="01E53036">
          <wp:simplePos x="0" y="0"/>
          <wp:positionH relativeFrom="column">
            <wp:posOffset>4998720</wp:posOffset>
          </wp:positionH>
          <wp:positionV relativeFrom="margin">
            <wp:posOffset>7830185</wp:posOffset>
          </wp:positionV>
          <wp:extent cx="1086485" cy="6707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485" cy="670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3057" w:rsidP="00AB5B93" w:rsidRDefault="008D3057" w14:paraId="2D28EFA6" w14:textId="77777777">
      <w:r>
        <w:separator/>
      </w:r>
    </w:p>
  </w:footnote>
  <w:footnote w:type="continuationSeparator" w:id="0">
    <w:p w:rsidR="008D3057" w:rsidP="00AB5B93" w:rsidRDefault="008D3057" w14:paraId="0B4DCBEB" w14:textId="77777777">
      <w:r>
        <w:continuationSeparator/>
      </w:r>
    </w:p>
  </w:footnote>
  <w:footnote w:id="1">
    <w:p w:rsidRPr="00284FEA" w:rsidR="00744743" w:rsidP="00236A45" w:rsidRDefault="00744743" w14:paraId="63B3CAA7" w14:textId="77777777">
      <w:pPr>
        <w:pStyle w:val="FootnoteText"/>
        <w:rPr>
          <w:rFonts w:ascii="Arial" w:hAnsi="Arial" w:cs="Arial"/>
          <w:sz w:val="16"/>
          <w:szCs w:val="16"/>
        </w:rPr>
      </w:pPr>
      <w:r w:rsidRPr="00284FEA">
        <w:rPr>
          <w:rStyle w:val="FootnoteReferenc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2">
    <w:p w:rsidRPr="00284FEA" w:rsidR="00744743" w:rsidP="00236A45" w:rsidRDefault="00744743" w14:paraId="03724B94" w14:textId="77777777">
      <w:pPr>
        <w:pStyle w:val="FootnoteText"/>
        <w:jc w:val="both"/>
        <w:rPr>
          <w:rFonts w:ascii="Arial" w:hAnsi="Arial" w:cs="Arial"/>
          <w:sz w:val="16"/>
          <w:szCs w:val="16"/>
          <w:lang w:val="es-MX"/>
        </w:rPr>
      </w:pPr>
      <w:r w:rsidRPr="00284FEA">
        <w:rPr>
          <w:rStyle w:val="FootnoteReferenc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3">
    <w:p w:rsidR="00744743" w:rsidP="00D036B8" w:rsidRDefault="00744743" w14:paraId="0B8E42B9" w14:textId="77777777">
      <w:pPr>
        <w:pStyle w:val="FootnoteText"/>
        <w:rPr>
          <w:rFonts w:ascii="Arial" w:hAnsi="Arial" w:cs="Arial"/>
          <w:sz w:val="16"/>
          <w:szCs w:val="16"/>
        </w:rPr>
      </w:pPr>
      <w:r>
        <w:rPr>
          <w:rStyle w:val="FootnoteReference"/>
          <w:sz w:val="16"/>
          <w:szCs w:val="16"/>
        </w:rPr>
        <w:footnoteRef/>
      </w:r>
      <w:r>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rsidR="00744743" w:rsidP="00D036B8" w:rsidRDefault="00744743" w14:paraId="6BA26E19" w14:textId="77777777">
      <w:pPr>
        <w:pStyle w:val="FootnoteText"/>
        <w:rPr>
          <w:rFonts w:ascii="Arial" w:hAnsi="Arial" w:cs="Arial"/>
          <w:sz w:val="16"/>
          <w:szCs w:val="16"/>
        </w:rPr>
      </w:pPr>
      <w:r>
        <w:rPr>
          <w:rStyle w:val="FootnoteReference"/>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5">
    <w:p w:rsidR="00744743" w:rsidP="00D036B8" w:rsidRDefault="00744743" w14:paraId="5166AC71" w14:textId="77777777">
      <w:pPr>
        <w:pStyle w:val="FootnoteText"/>
        <w:rPr>
          <w:rFonts w:ascii="Arial" w:hAnsi="Arial" w:cs="Arial"/>
          <w:sz w:val="16"/>
          <w:szCs w:val="16"/>
        </w:rPr>
      </w:pPr>
      <w:r>
        <w:rPr>
          <w:rStyle w:val="FootnoteReference"/>
          <w:sz w:val="16"/>
          <w:szCs w:val="16"/>
        </w:rPr>
        <w:footnoteRef/>
      </w:r>
      <w:r>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44743" w:rsidRDefault="00744743" w14:paraId="080F4EBF" w14:textId="77777777">
    <w:pPr>
      <w:pStyle w:val="Header"/>
    </w:pPr>
    <w:r>
      <w:rPr>
        <w:noProof/>
        <w:color w:val="222A35" w:themeColor="text2" w:themeShade="80"/>
      </w:rPr>
      <w:drawing>
        <wp:anchor distT="0" distB="0" distL="114300" distR="114300" simplePos="0" relativeHeight="251659264" behindDoc="1" locked="0" layoutInCell="1" allowOverlap="1" wp14:anchorId="31BA23A1" wp14:editId="4CF59D52">
          <wp:simplePos x="0" y="0"/>
          <wp:positionH relativeFrom="margin">
            <wp:posOffset>-87630</wp:posOffset>
          </wp:positionH>
          <wp:positionV relativeFrom="page">
            <wp:posOffset>342900</wp:posOffset>
          </wp:positionV>
          <wp:extent cx="2025650" cy="61257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6125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4743" w:rsidRDefault="00744743" w14:paraId="4E4CAFAE"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RA7HRiwp/+DCRz" int2:id="S2WpkM8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3264"/>
    <w:multiLevelType w:val="hybridMultilevel"/>
    <w:tmpl w:val="B12C689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C43FAE"/>
    <w:multiLevelType w:val="hybridMultilevel"/>
    <w:tmpl w:val="90FA6606"/>
    <w:lvl w:ilvl="0" w:tplc="4B5C7296">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CC64F8"/>
    <w:multiLevelType w:val="hybridMultilevel"/>
    <w:tmpl w:val="09787DC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314CF"/>
    <w:multiLevelType w:val="hybridMultilevel"/>
    <w:tmpl w:val="1E40C35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37A8660B"/>
    <w:multiLevelType w:val="hybridMultilevel"/>
    <w:tmpl w:val="FE3A939A"/>
    <w:lvl w:ilvl="0" w:tplc="1E3E7A5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C60D48"/>
    <w:multiLevelType w:val="hybridMultilevel"/>
    <w:tmpl w:val="6B8E9EC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4E0979FF"/>
    <w:multiLevelType w:val="hybridMultilevel"/>
    <w:tmpl w:val="F20688C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4EDE6DB1"/>
    <w:multiLevelType w:val="hybridMultilevel"/>
    <w:tmpl w:val="0BFAD030"/>
    <w:lvl w:ilvl="0" w:tplc="0C0A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726345"/>
    <w:multiLevelType w:val="hybridMultilevel"/>
    <w:tmpl w:val="7340E5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0B293C"/>
    <w:multiLevelType w:val="hybridMultilevel"/>
    <w:tmpl w:val="C0CAA9C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668C5B27"/>
    <w:multiLevelType w:val="hybridMultilevel"/>
    <w:tmpl w:val="574461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5FA4A01"/>
    <w:multiLevelType w:val="hybridMultilevel"/>
    <w:tmpl w:val="95D0B3A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2" w15:restartNumberingAfterBreak="0">
    <w:nsid w:val="7B99700B"/>
    <w:multiLevelType w:val="hybridMultilevel"/>
    <w:tmpl w:val="574461FA"/>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64725755">
    <w:abstractNumId w:val="9"/>
  </w:num>
  <w:num w:numId="2" w16cid:durableId="757169223">
    <w:abstractNumId w:val="0"/>
  </w:num>
  <w:num w:numId="3" w16cid:durableId="1003319543">
    <w:abstractNumId w:val="1"/>
  </w:num>
  <w:num w:numId="4" w16cid:durableId="1075931693">
    <w:abstractNumId w:val="2"/>
  </w:num>
  <w:num w:numId="5" w16cid:durableId="381905945">
    <w:abstractNumId w:val="8"/>
  </w:num>
  <w:num w:numId="6" w16cid:durableId="2022975535">
    <w:abstractNumId w:val="6"/>
  </w:num>
  <w:num w:numId="7" w16cid:durableId="466897787">
    <w:abstractNumId w:val="11"/>
  </w:num>
  <w:num w:numId="8" w16cid:durableId="653683496">
    <w:abstractNumId w:val="5"/>
  </w:num>
  <w:num w:numId="9" w16cid:durableId="298151262">
    <w:abstractNumId w:val="4"/>
  </w:num>
  <w:num w:numId="10" w16cid:durableId="1290278182">
    <w:abstractNumId w:val="3"/>
  </w:num>
  <w:num w:numId="11" w16cid:durableId="1812748817">
    <w:abstractNumId w:val="7"/>
  </w:num>
  <w:num w:numId="12" w16cid:durableId="638457780">
    <w:abstractNumId w:val="12"/>
  </w:num>
  <w:num w:numId="13" w16cid:durableId="870655771">
    <w:abstractNumId w:val="10"/>
  </w:num>
  <w:numIdMacAtCleanup w:val="13"/>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93"/>
    <w:rsid w:val="00001D53"/>
    <w:rsid w:val="00003B00"/>
    <w:rsid w:val="00005033"/>
    <w:rsid w:val="00011985"/>
    <w:rsid w:val="00012170"/>
    <w:rsid w:val="000127D8"/>
    <w:rsid w:val="000138A3"/>
    <w:rsid w:val="0001598C"/>
    <w:rsid w:val="00017DA5"/>
    <w:rsid w:val="00020459"/>
    <w:rsid w:val="00020C94"/>
    <w:rsid w:val="00025CF0"/>
    <w:rsid w:val="000339AF"/>
    <w:rsid w:val="00037D23"/>
    <w:rsid w:val="00040EAE"/>
    <w:rsid w:val="000444F9"/>
    <w:rsid w:val="00051501"/>
    <w:rsid w:val="000701C4"/>
    <w:rsid w:val="00071D05"/>
    <w:rsid w:val="00076822"/>
    <w:rsid w:val="00087452"/>
    <w:rsid w:val="000A664D"/>
    <w:rsid w:val="000C7ECB"/>
    <w:rsid w:val="000D1A68"/>
    <w:rsid w:val="000D3934"/>
    <w:rsid w:val="000E17B6"/>
    <w:rsid w:val="000E180E"/>
    <w:rsid w:val="000E2DD1"/>
    <w:rsid w:val="000F043C"/>
    <w:rsid w:val="000F0C41"/>
    <w:rsid w:val="000F68E2"/>
    <w:rsid w:val="000F7A76"/>
    <w:rsid w:val="0010313B"/>
    <w:rsid w:val="00103A0A"/>
    <w:rsid w:val="001047E6"/>
    <w:rsid w:val="00116F26"/>
    <w:rsid w:val="00117FE3"/>
    <w:rsid w:val="00120792"/>
    <w:rsid w:val="00123608"/>
    <w:rsid w:val="00123897"/>
    <w:rsid w:val="00131170"/>
    <w:rsid w:val="00133B24"/>
    <w:rsid w:val="001467D0"/>
    <w:rsid w:val="00152E44"/>
    <w:rsid w:val="00154706"/>
    <w:rsid w:val="00156851"/>
    <w:rsid w:val="0016594D"/>
    <w:rsid w:val="0016606E"/>
    <w:rsid w:val="00167FF1"/>
    <w:rsid w:val="001729D9"/>
    <w:rsid w:val="00177C91"/>
    <w:rsid w:val="001845FC"/>
    <w:rsid w:val="0018461F"/>
    <w:rsid w:val="001859BC"/>
    <w:rsid w:val="00191F59"/>
    <w:rsid w:val="00193306"/>
    <w:rsid w:val="001956AB"/>
    <w:rsid w:val="00197EF6"/>
    <w:rsid w:val="001A1358"/>
    <w:rsid w:val="001B0E8E"/>
    <w:rsid w:val="001B621B"/>
    <w:rsid w:val="001B681F"/>
    <w:rsid w:val="001B7E85"/>
    <w:rsid w:val="001C2395"/>
    <w:rsid w:val="001C6084"/>
    <w:rsid w:val="001D1C79"/>
    <w:rsid w:val="001D5E52"/>
    <w:rsid w:val="001D5FF2"/>
    <w:rsid w:val="001E1132"/>
    <w:rsid w:val="001E308F"/>
    <w:rsid w:val="001E33BA"/>
    <w:rsid w:val="001E67E1"/>
    <w:rsid w:val="001F2BAB"/>
    <w:rsid w:val="001F6AA9"/>
    <w:rsid w:val="00205956"/>
    <w:rsid w:val="00216552"/>
    <w:rsid w:val="00226B22"/>
    <w:rsid w:val="00227738"/>
    <w:rsid w:val="00234682"/>
    <w:rsid w:val="00236A45"/>
    <w:rsid w:val="00247969"/>
    <w:rsid w:val="00254346"/>
    <w:rsid w:val="002562C0"/>
    <w:rsid w:val="00257659"/>
    <w:rsid w:val="00264D0C"/>
    <w:rsid w:val="00266DC7"/>
    <w:rsid w:val="002700ED"/>
    <w:rsid w:val="002714F3"/>
    <w:rsid w:val="00274410"/>
    <w:rsid w:val="0027503C"/>
    <w:rsid w:val="00282BAF"/>
    <w:rsid w:val="00287F0F"/>
    <w:rsid w:val="00291E83"/>
    <w:rsid w:val="002930FC"/>
    <w:rsid w:val="0029488F"/>
    <w:rsid w:val="002965B4"/>
    <w:rsid w:val="002A3C11"/>
    <w:rsid w:val="002B2038"/>
    <w:rsid w:val="002B358E"/>
    <w:rsid w:val="002B54D5"/>
    <w:rsid w:val="002C083F"/>
    <w:rsid w:val="002C0A12"/>
    <w:rsid w:val="002C12C2"/>
    <w:rsid w:val="002C2B47"/>
    <w:rsid w:val="002C3185"/>
    <w:rsid w:val="002C59B5"/>
    <w:rsid w:val="002C5B2D"/>
    <w:rsid w:val="002C7811"/>
    <w:rsid w:val="002D0852"/>
    <w:rsid w:val="002D14A6"/>
    <w:rsid w:val="002D2EDE"/>
    <w:rsid w:val="002D3BC3"/>
    <w:rsid w:val="002D4868"/>
    <w:rsid w:val="002E0F34"/>
    <w:rsid w:val="002E1D8C"/>
    <w:rsid w:val="002E2EE7"/>
    <w:rsid w:val="002E67B6"/>
    <w:rsid w:val="002F51A0"/>
    <w:rsid w:val="003047E4"/>
    <w:rsid w:val="00305B15"/>
    <w:rsid w:val="00306A88"/>
    <w:rsid w:val="00314690"/>
    <w:rsid w:val="00317AB7"/>
    <w:rsid w:val="0033027F"/>
    <w:rsid w:val="003309C8"/>
    <w:rsid w:val="00331512"/>
    <w:rsid w:val="00333784"/>
    <w:rsid w:val="00333DB1"/>
    <w:rsid w:val="003340A8"/>
    <w:rsid w:val="00336852"/>
    <w:rsid w:val="00342290"/>
    <w:rsid w:val="00346246"/>
    <w:rsid w:val="00346A7B"/>
    <w:rsid w:val="00346E1A"/>
    <w:rsid w:val="0034777C"/>
    <w:rsid w:val="00355CB0"/>
    <w:rsid w:val="00360290"/>
    <w:rsid w:val="0036304E"/>
    <w:rsid w:val="003732D8"/>
    <w:rsid w:val="003773EE"/>
    <w:rsid w:val="0038010E"/>
    <w:rsid w:val="00384FF9"/>
    <w:rsid w:val="003868FC"/>
    <w:rsid w:val="00390B0C"/>
    <w:rsid w:val="003910DC"/>
    <w:rsid w:val="0039174D"/>
    <w:rsid w:val="003927F0"/>
    <w:rsid w:val="003A0B46"/>
    <w:rsid w:val="003A41DC"/>
    <w:rsid w:val="003A62DD"/>
    <w:rsid w:val="003A7F0A"/>
    <w:rsid w:val="003B399F"/>
    <w:rsid w:val="003B4B76"/>
    <w:rsid w:val="003C32DB"/>
    <w:rsid w:val="003C4565"/>
    <w:rsid w:val="003D09FD"/>
    <w:rsid w:val="003D59FC"/>
    <w:rsid w:val="003E1F54"/>
    <w:rsid w:val="003E63AF"/>
    <w:rsid w:val="003E6879"/>
    <w:rsid w:val="003F54A2"/>
    <w:rsid w:val="0040109A"/>
    <w:rsid w:val="00403870"/>
    <w:rsid w:val="0040393E"/>
    <w:rsid w:val="0041675D"/>
    <w:rsid w:val="004201C2"/>
    <w:rsid w:val="004267A3"/>
    <w:rsid w:val="0045060B"/>
    <w:rsid w:val="00454E14"/>
    <w:rsid w:val="00457D92"/>
    <w:rsid w:val="00461FE6"/>
    <w:rsid w:val="0046308F"/>
    <w:rsid w:val="00463521"/>
    <w:rsid w:val="00463B51"/>
    <w:rsid w:val="00466E2E"/>
    <w:rsid w:val="00471D76"/>
    <w:rsid w:val="0047398D"/>
    <w:rsid w:val="0047515C"/>
    <w:rsid w:val="00475E91"/>
    <w:rsid w:val="0048117B"/>
    <w:rsid w:val="0048188C"/>
    <w:rsid w:val="00482255"/>
    <w:rsid w:val="00483AB3"/>
    <w:rsid w:val="00487891"/>
    <w:rsid w:val="00493C6B"/>
    <w:rsid w:val="004A0CC3"/>
    <w:rsid w:val="004A1271"/>
    <w:rsid w:val="004A3A41"/>
    <w:rsid w:val="004A4B5C"/>
    <w:rsid w:val="004A6AE1"/>
    <w:rsid w:val="004B2CFC"/>
    <w:rsid w:val="004B2DCB"/>
    <w:rsid w:val="004B5544"/>
    <w:rsid w:val="004B6588"/>
    <w:rsid w:val="004B7068"/>
    <w:rsid w:val="004C692C"/>
    <w:rsid w:val="004C6CAF"/>
    <w:rsid w:val="004E01F6"/>
    <w:rsid w:val="004F08E5"/>
    <w:rsid w:val="004F12F9"/>
    <w:rsid w:val="004F1FF6"/>
    <w:rsid w:val="004F43F1"/>
    <w:rsid w:val="00500350"/>
    <w:rsid w:val="005060C5"/>
    <w:rsid w:val="0050756E"/>
    <w:rsid w:val="0051036F"/>
    <w:rsid w:val="0051194D"/>
    <w:rsid w:val="00513C20"/>
    <w:rsid w:val="00523511"/>
    <w:rsid w:val="00524F77"/>
    <w:rsid w:val="005269CD"/>
    <w:rsid w:val="00532043"/>
    <w:rsid w:val="005320C0"/>
    <w:rsid w:val="00543FCC"/>
    <w:rsid w:val="0054539D"/>
    <w:rsid w:val="0054618C"/>
    <w:rsid w:val="00566D99"/>
    <w:rsid w:val="00567494"/>
    <w:rsid w:val="00567A11"/>
    <w:rsid w:val="00572BAF"/>
    <w:rsid w:val="00586DB0"/>
    <w:rsid w:val="00592C58"/>
    <w:rsid w:val="00592F34"/>
    <w:rsid w:val="005A5BB9"/>
    <w:rsid w:val="005A5F75"/>
    <w:rsid w:val="005B100F"/>
    <w:rsid w:val="005B1BE9"/>
    <w:rsid w:val="005B29CF"/>
    <w:rsid w:val="005B59BE"/>
    <w:rsid w:val="005C0900"/>
    <w:rsid w:val="005C6AB8"/>
    <w:rsid w:val="005D71AB"/>
    <w:rsid w:val="005E0863"/>
    <w:rsid w:val="005E4B14"/>
    <w:rsid w:val="005E7230"/>
    <w:rsid w:val="005E7A60"/>
    <w:rsid w:val="005F5534"/>
    <w:rsid w:val="005F653B"/>
    <w:rsid w:val="005F7B5C"/>
    <w:rsid w:val="00601406"/>
    <w:rsid w:val="00606A47"/>
    <w:rsid w:val="00612093"/>
    <w:rsid w:val="00612221"/>
    <w:rsid w:val="00615911"/>
    <w:rsid w:val="00620997"/>
    <w:rsid w:val="006244F5"/>
    <w:rsid w:val="00630E8F"/>
    <w:rsid w:val="006329AA"/>
    <w:rsid w:val="00643C38"/>
    <w:rsid w:val="00645562"/>
    <w:rsid w:val="0065137A"/>
    <w:rsid w:val="00655C85"/>
    <w:rsid w:val="00664471"/>
    <w:rsid w:val="00666402"/>
    <w:rsid w:val="00671388"/>
    <w:rsid w:val="0067412A"/>
    <w:rsid w:val="00674C50"/>
    <w:rsid w:val="0067580A"/>
    <w:rsid w:val="006835FD"/>
    <w:rsid w:val="00687883"/>
    <w:rsid w:val="00691190"/>
    <w:rsid w:val="006932B1"/>
    <w:rsid w:val="00695DC0"/>
    <w:rsid w:val="006A5F22"/>
    <w:rsid w:val="006B28C0"/>
    <w:rsid w:val="006B6471"/>
    <w:rsid w:val="006B6C99"/>
    <w:rsid w:val="006C14CE"/>
    <w:rsid w:val="006C17C7"/>
    <w:rsid w:val="006C5D81"/>
    <w:rsid w:val="006C7CD1"/>
    <w:rsid w:val="006D0BE3"/>
    <w:rsid w:val="006D1458"/>
    <w:rsid w:val="006D6CEB"/>
    <w:rsid w:val="006E08CD"/>
    <w:rsid w:val="006F5EB1"/>
    <w:rsid w:val="006F6F8A"/>
    <w:rsid w:val="0070447E"/>
    <w:rsid w:val="00707259"/>
    <w:rsid w:val="00711379"/>
    <w:rsid w:val="00717468"/>
    <w:rsid w:val="00721832"/>
    <w:rsid w:val="007227C8"/>
    <w:rsid w:val="0072651F"/>
    <w:rsid w:val="007333FE"/>
    <w:rsid w:val="00744743"/>
    <w:rsid w:val="00747200"/>
    <w:rsid w:val="00756C5C"/>
    <w:rsid w:val="00761E56"/>
    <w:rsid w:val="0076292F"/>
    <w:rsid w:val="0076318B"/>
    <w:rsid w:val="007632A5"/>
    <w:rsid w:val="00767526"/>
    <w:rsid w:val="007675EF"/>
    <w:rsid w:val="00773081"/>
    <w:rsid w:val="007733F0"/>
    <w:rsid w:val="0077578E"/>
    <w:rsid w:val="0078097C"/>
    <w:rsid w:val="00781904"/>
    <w:rsid w:val="007978B7"/>
    <w:rsid w:val="007A280A"/>
    <w:rsid w:val="007A4A09"/>
    <w:rsid w:val="007A6943"/>
    <w:rsid w:val="007B41BA"/>
    <w:rsid w:val="007B518E"/>
    <w:rsid w:val="007B5F66"/>
    <w:rsid w:val="007B6958"/>
    <w:rsid w:val="007C34CB"/>
    <w:rsid w:val="007E2DF7"/>
    <w:rsid w:val="007E7C25"/>
    <w:rsid w:val="007F2492"/>
    <w:rsid w:val="007F3901"/>
    <w:rsid w:val="007F56DA"/>
    <w:rsid w:val="007F6320"/>
    <w:rsid w:val="008009ED"/>
    <w:rsid w:val="008011E9"/>
    <w:rsid w:val="00814E8E"/>
    <w:rsid w:val="00824F53"/>
    <w:rsid w:val="0082578A"/>
    <w:rsid w:val="008263C2"/>
    <w:rsid w:val="00826D8A"/>
    <w:rsid w:val="00830AC6"/>
    <w:rsid w:val="008333DC"/>
    <w:rsid w:val="00833AE4"/>
    <w:rsid w:val="0083728F"/>
    <w:rsid w:val="00843D77"/>
    <w:rsid w:val="00844AE2"/>
    <w:rsid w:val="0085136E"/>
    <w:rsid w:val="008533CB"/>
    <w:rsid w:val="00862FD9"/>
    <w:rsid w:val="00864012"/>
    <w:rsid w:val="0086693C"/>
    <w:rsid w:val="00867EE3"/>
    <w:rsid w:val="00876678"/>
    <w:rsid w:val="00897911"/>
    <w:rsid w:val="008A7BA7"/>
    <w:rsid w:val="008B147D"/>
    <w:rsid w:val="008B31AC"/>
    <w:rsid w:val="008B3EF1"/>
    <w:rsid w:val="008B539A"/>
    <w:rsid w:val="008C0885"/>
    <w:rsid w:val="008C1CD7"/>
    <w:rsid w:val="008C2544"/>
    <w:rsid w:val="008D3057"/>
    <w:rsid w:val="008E076C"/>
    <w:rsid w:val="008E116C"/>
    <w:rsid w:val="008E6A94"/>
    <w:rsid w:val="008E7759"/>
    <w:rsid w:val="008F317A"/>
    <w:rsid w:val="008F48ED"/>
    <w:rsid w:val="00905E14"/>
    <w:rsid w:val="00912898"/>
    <w:rsid w:val="00920B35"/>
    <w:rsid w:val="00921332"/>
    <w:rsid w:val="00924077"/>
    <w:rsid w:val="0092739F"/>
    <w:rsid w:val="00935700"/>
    <w:rsid w:val="00942DD6"/>
    <w:rsid w:val="00946640"/>
    <w:rsid w:val="009467A7"/>
    <w:rsid w:val="00947A99"/>
    <w:rsid w:val="0095072A"/>
    <w:rsid w:val="00950E66"/>
    <w:rsid w:val="00956AA4"/>
    <w:rsid w:val="0096308B"/>
    <w:rsid w:val="00965716"/>
    <w:rsid w:val="009672FC"/>
    <w:rsid w:val="00973A01"/>
    <w:rsid w:val="00982441"/>
    <w:rsid w:val="00985619"/>
    <w:rsid w:val="00986D39"/>
    <w:rsid w:val="009935FC"/>
    <w:rsid w:val="00993BD1"/>
    <w:rsid w:val="00995671"/>
    <w:rsid w:val="0099656B"/>
    <w:rsid w:val="00996CBE"/>
    <w:rsid w:val="00997A72"/>
    <w:rsid w:val="009A1292"/>
    <w:rsid w:val="009A1995"/>
    <w:rsid w:val="009A26D4"/>
    <w:rsid w:val="009A343A"/>
    <w:rsid w:val="009A3E92"/>
    <w:rsid w:val="009A476B"/>
    <w:rsid w:val="009A7588"/>
    <w:rsid w:val="009B0020"/>
    <w:rsid w:val="009B137E"/>
    <w:rsid w:val="009C71FD"/>
    <w:rsid w:val="009E6C0C"/>
    <w:rsid w:val="009E7DFF"/>
    <w:rsid w:val="009F1ED0"/>
    <w:rsid w:val="009F339E"/>
    <w:rsid w:val="009F3A9E"/>
    <w:rsid w:val="009F58BF"/>
    <w:rsid w:val="00A05791"/>
    <w:rsid w:val="00A06C1C"/>
    <w:rsid w:val="00A106F4"/>
    <w:rsid w:val="00A22E7C"/>
    <w:rsid w:val="00A2371C"/>
    <w:rsid w:val="00A2676E"/>
    <w:rsid w:val="00A33E88"/>
    <w:rsid w:val="00A36672"/>
    <w:rsid w:val="00A439B0"/>
    <w:rsid w:val="00A45371"/>
    <w:rsid w:val="00A501E1"/>
    <w:rsid w:val="00A54324"/>
    <w:rsid w:val="00A56A6B"/>
    <w:rsid w:val="00A56F11"/>
    <w:rsid w:val="00A607A9"/>
    <w:rsid w:val="00A70E3C"/>
    <w:rsid w:val="00A77F06"/>
    <w:rsid w:val="00A805B2"/>
    <w:rsid w:val="00A9290E"/>
    <w:rsid w:val="00A9523F"/>
    <w:rsid w:val="00A96E37"/>
    <w:rsid w:val="00AA4465"/>
    <w:rsid w:val="00AA4A9F"/>
    <w:rsid w:val="00AA5F6F"/>
    <w:rsid w:val="00AA7A2E"/>
    <w:rsid w:val="00AB5B93"/>
    <w:rsid w:val="00AB6DBF"/>
    <w:rsid w:val="00AB7E1E"/>
    <w:rsid w:val="00AC097D"/>
    <w:rsid w:val="00AC3883"/>
    <w:rsid w:val="00AC57BA"/>
    <w:rsid w:val="00AD3A3D"/>
    <w:rsid w:val="00AD5527"/>
    <w:rsid w:val="00AD5758"/>
    <w:rsid w:val="00AE00F8"/>
    <w:rsid w:val="00AE17C5"/>
    <w:rsid w:val="00AE1C06"/>
    <w:rsid w:val="00AE1D3F"/>
    <w:rsid w:val="00AF1786"/>
    <w:rsid w:val="00AF17C3"/>
    <w:rsid w:val="00AF56C3"/>
    <w:rsid w:val="00AF7559"/>
    <w:rsid w:val="00B035F4"/>
    <w:rsid w:val="00B07170"/>
    <w:rsid w:val="00B117CD"/>
    <w:rsid w:val="00B143F2"/>
    <w:rsid w:val="00B1772F"/>
    <w:rsid w:val="00B206CC"/>
    <w:rsid w:val="00B24A98"/>
    <w:rsid w:val="00B27094"/>
    <w:rsid w:val="00B31F8F"/>
    <w:rsid w:val="00B32B4B"/>
    <w:rsid w:val="00B359C8"/>
    <w:rsid w:val="00B37311"/>
    <w:rsid w:val="00B4216A"/>
    <w:rsid w:val="00B4544D"/>
    <w:rsid w:val="00B47975"/>
    <w:rsid w:val="00B500AB"/>
    <w:rsid w:val="00B50C9E"/>
    <w:rsid w:val="00B51CBC"/>
    <w:rsid w:val="00B51E8A"/>
    <w:rsid w:val="00B576B7"/>
    <w:rsid w:val="00B60D3F"/>
    <w:rsid w:val="00B66D9B"/>
    <w:rsid w:val="00B67B48"/>
    <w:rsid w:val="00B71C4D"/>
    <w:rsid w:val="00B73C17"/>
    <w:rsid w:val="00B7575E"/>
    <w:rsid w:val="00B76585"/>
    <w:rsid w:val="00B8006B"/>
    <w:rsid w:val="00B80DCB"/>
    <w:rsid w:val="00B81FE3"/>
    <w:rsid w:val="00B83CD1"/>
    <w:rsid w:val="00B91E32"/>
    <w:rsid w:val="00B93817"/>
    <w:rsid w:val="00B96110"/>
    <w:rsid w:val="00BA5720"/>
    <w:rsid w:val="00BA5775"/>
    <w:rsid w:val="00BA7C1F"/>
    <w:rsid w:val="00BB0672"/>
    <w:rsid w:val="00BB1046"/>
    <w:rsid w:val="00BB30BF"/>
    <w:rsid w:val="00BB6620"/>
    <w:rsid w:val="00BC02EC"/>
    <w:rsid w:val="00BD4A66"/>
    <w:rsid w:val="00BD5674"/>
    <w:rsid w:val="00BE02DF"/>
    <w:rsid w:val="00BE298C"/>
    <w:rsid w:val="00BE7EC9"/>
    <w:rsid w:val="00BF76E7"/>
    <w:rsid w:val="00C0492E"/>
    <w:rsid w:val="00C07816"/>
    <w:rsid w:val="00C124C0"/>
    <w:rsid w:val="00C13B10"/>
    <w:rsid w:val="00C1526D"/>
    <w:rsid w:val="00C15BD1"/>
    <w:rsid w:val="00C1611A"/>
    <w:rsid w:val="00C173EC"/>
    <w:rsid w:val="00C17CE8"/>
    <w:rsid w:val="00C20599"/>
    <w:rsid w:val="00C255BA"/>
    <w:rsid w:val="00C304CB"/>
    <w:rsid w:val="00C32362"/>
    <w:rsid w:val="00C32AE6"/>
    <w:rsid w:val="00C3670F"/>
    <w:rsid w:val="00C375A2"/>
    <w:rsid w:val="00C434C1"/>
    <w:rsid w:val="00C439F8"/>
    <w:rsid w:val="00C47D06"/>
    <w:rsid w:val="00C70106"/>
    <w:rsid w:val="00C72A17"/>
    <w:rsid w:val="00C751C3"/>
    <w:rsid w:val="00C75278"/>
    <w:rsid w:val="00C77853"/>
    <w:rsid w:val="00C77D66"/>
    <w:rsid w:val="00C81CCB"/>
    <w:rsid w:val="00C91C5E"/>
    <w:rsid w:val="00C91C7C"/>
    <w:rsid w:val="00C921F8"/>
    <w:rsid w:val="00C92B49"/>
    <w:rsid w:val="00C9355F"/>
    <w:rsid w:val="00CA0D61"/>
    <w:rsid w:val="00CA175B"/>
    <w:rsid w:val="00CA2306"/>
    <w:rsid w:val="00CA2B02"/>
    <w:rsid w:val="00CA2C4B"/>
    <w:rsid w:val="00CA47DD"/>
    <w:rsid w:val="00CB5859"/>
    <w:rsid w:val="00CB629D"/>
    <w:rsid w:val="00CC2A62"/>
    <w:rsid w:val="00CC38D4"/>
    <w:rsid w:val="00CE250F"/>
    <w:rsid w:val="00CE42C2"/>
    <w:rsid w:val="00CE7987"/>
    <w:rsid w:val="00CF5391"/>
    <w:rsid w:val="00CF58BA"/>
    <w:rsid w:val="00D014CC"/>
    <w:rsid w:val="00D03457"/>
    <w:rsid w:val="00D036B8"/>
    <w:rsid w:val="00D037A1"/>
    <w:rsid w:val="00D04611"/>
    <w:rsid w:val="00D061E8"/>
    <w:rsid w:val="00D11A2F"/>
    <w:rsid w:val="00D12C7A"/>
    <w:rsid w:val="00D13254"/>
    <w:rsid w:val="00D1726B"/>
    <w:rsid w:val="00D2248E"/>
    <w:rsid w:val="00D2367E"/>
    <w:rsid w:val="00D2754E"/>
    <w:rsid w:val="00D31B05"/>
    <w:rsid w:val="00D455D2"/>
    <w:rsid w:val="00D50479"/>
    <w:rsid w:val="00D524FA"/>
    <w:rsid w:val="00D54BAC"/>
    <w:rsid w:val="00D57A8E"/>
    <w:rsid w:val="00D650B3"/>
    <w:rsid w:val="00D65DD4"/>
    <w:rsid w:val="00D72311"/>
    <w:rsid w:val="00D73181"/>
    <w:rsid w:val="00D76047"/>
    <w:rsid w:val="00D80DC7"/>
    <w:rsid w:val="00D81F7F"/>
    <w:rsid w:val="00D83B9C"/>
    <w:rsid w:val="00D85D54"/>
    <w:rsid w:val="00D90E7E"/>
    <w:rsid w:val="00D93EA1"/>
    <w:rsid w:val="00DA3B8F"/>
    <w:rsid w:val="00DA5A99"/>
    <w:rsid w:val="00DB0F98"/>
    <w:rsid w:val="00DC30A8"/>
    <w:rsid w:val="00DD0505"/>
    <w:rsid w:val="00DE2DC9"/>
    <w:rsid w:val="00DF0C3E"/>
    <w:rsid w:val="00DF2251"/>
    <w:rsid w:val="00E0095D"/>
    <w:rsid w:val="00E12836"/>
    <w:rsid w:val="00E1566C"/>
    <w:rsid w:val="00E15B6B"/>
    <w:rsid w:val="00E16752"/>
    <w:rsid w:val="00E23D64"/>
    <w:rsid w:val="00E23FA7"/>
    <w:rsid w:val="00E3294D"/>
    <w:rsid w:val="00E412EA"/>
    <w:rsid w:val="00E41379"/>
    <w:rsid w:val="00E44463"/>
    <w:rsid w:val="00E478A7"/>
    <w:rsid w:val="00E51D48"/>
    <w:rsid w:val="00E5242B"/>
    <w:rsid w:val="00E53825"/>
    <w:rsid w:val="00E54705"/>
    <w:rsid w:val="00E56978"/>
    <w:rsid w:val="00E60993"/>
    <w:rsid w:val="00E612F0"/>
    <w:rsid w:val="00E66FD8"/>
    <w:rsid w:val="00E67EC2"/>
    <w:rsid w:val="00E71EBF"/>
    <w:rsid w:val="00E7368F"/>
    <w:rsid w:val="00E745E7"/>
    <w:rsid w:val="00E76D0B"/>
    <w:rsid w:val="00E81D43"/>
    <w:rsid w:val="00E944AA"/>
    <w:rsid w:val="00E94C8F"/>
    <w:rsid w:val="00E94DF8"/>
    <w:rsid w:val="00E9507A"/>
    <w:rsid w:val="00EA2B54"/>
    <w:rsid w:val="00EA522A"/>
    <w:rsid w:val="00EB26BD"/>
    <w:rsid w:val="00EB2C62"/>
    <w:rsid w:val="00EB2CA5"/>
    <w:rsid w:val="00EB4A9D"/>
    <w:rsid w:val="00EB75FF"/>
    <w:rsid w:val="00EB773D"/>
    <w:rsid w:val="00EB7C19"/>
    <w:rsid w:val="00EC253A"/>
    <w:rsid w:val="00EC6218"/>
    <w:rsid w:val="00ED2CEE"/>
    <w:rsid w:val="00ED4E7B"/>
    <w:rsid w:val="00EE1CFF"/>
    <w:rsid w:val="00EE7A4D"/>
    <w:rsid w:val="00EF038E"/>
    <w:rsid w:val="00EF73B1"/>
    <w:rsid w:val="00F03BF4"/>
    <w:rsid w:val="00F04ED2"/>
    <w:rsid w:val="00F10680"/>
    <w:rsid w:val="00F10897"/>
    <w:rsid w:val="00F12961"/>
    <w:rsid w:val="00F17889"/>
    <w:rsid w:val="00F20940"/>
    <w:rsid w:val="00F20DE4"/>
    <w:rsid w:val="00F22924"/>
    <w:rsid w:val="00F23261"/>
    <w:rsid w:val="00F25DD6"/>
    <w:rsid w:val="00F26C57"/>
    <w:rsid w:val="00F27724"/>
    <w:rsid w:val="00F31978"/>
    <w:rsid w:val="00F331C9"/>
    <w:rsid w:val="00F37EE8"/>
    <w:rsid w:val="00F420A2"/>
    <w:rsid w:val="00F42A27"/>
    <w:rsid w:val="00F55D34"/>
    <w:rsid w:val="00F62672"/>
    <w:rsid w:val="00F6529B"/>
    <w:rsid w:val="00F65AC3"/>
    <w:rsid w:val="00F67B96"/>
    <w:rsid w:val="00F70A08"/>
    <w:rsid w:val="00F72131"/>
    <w:rsid w:val="00F73190"/>
    <w:rsid w:val="00F75B83"/>
    <w:rsid w:val="00F76F33"/>
    <w:rsid w:val="00F816D3"/>
    <w:rsid w:val="00F82F45"/>
    <w:rsid w:val="00F86C3C"/>
    <w:rsid w:val="00F965FD"/>
    <w:rsid w:val="00F97810"/>
    <w:rsid w:val="00FA1F6C"/>
    <w:rsid w:val="00FA250E"/>
    <w:rsid w:val="00FB1F2B"/>
    <w:rsid w:val="00FC553C"/>
    <w:rsid w:val="00FD01D4"/>
    <w:rsid w:val="00FD1671"/>
    <w:rsid w:val="00FD29A1"/>
    <w:rsid w:val="00FD30A6"/>
    <w:rsid w:val="00FD37D3"/>
    <w:rsid w:val="00FD3FAA"/>
    <w:rsid w:val="00FD5106"/>
    <w:rsid w:val="00FD67A3"/>
    <w:rsid w:val="00FE1326"/>
    <w:rsid w:val="00FE1A10"/>
    <w:rsid w:val="00FE4E72"/>
    <w:rsid w:val="010B81ED"/>
    <w:rsid w:val="013DBA35"/>
    <w:rsid w:val="01ED7DC7"/>
    <w:rsid w:val="02208BFA"/>
    <w:rsid w:val="028FD173"/>
    <w:rsid w:val="0363475C"/>
    <w:rsid w:val="03CFB0AF"/>
    <w:rsid w:val="03E99475"/>
    <w:rsid w:val="03FFE270"/>
    <w:rsid w:val="044684D1"/>
    <w:rsid w:val="04B6840F"/>
    <w:rsid w:val="04D7418A"/>
    <w:rsid w:val="0521B63D"/>
    <w:rsid w:val="0594DEC5"/>
    <w:rsid w:val="06250A2D"/>
    <w:rsid w:val="062B9440"/>
    <w:rsid w:val="06436B50"/>
    <w:rsid w:val="073B0734"/>
    <w:rsid w:val="077494B4"/>
    <w:rsid w:val="07A92687"/>
    <w:rsid w:val="082303B0"/>
    <w:rsid w:val="086E8C87"/>
    <w:rsid w:val="08FD6B75"/>
    <w:rsid w:val="09293E12"/>
    <w:rsid w:val="09C93199"/>
    <w:rsid w:val="09C9F0E8"/>
    <w:rsid w:val="0A89E36B"/>
    <w:rsid w:val="0B58E878"/>
    <w:rsid w:val="0B72F041"/>
    <w:rsid w:val="0B8D44CF"/>
    <w:rsid w:val="0D5A4386"/>
    <w:rsid w:val="0DD5D02D"/>
    <w:rsid w:val="0E467A39"/>
    <w:rsid w:val="0F3597DD"/>
    <w:rsid w:val="0F5E2460"/>
    <w:rsid w:val="0F6CACF9"/>
    <w:rsid w:val="0F821160"/>
    <w:rsid w:val="0FBF851C"/>
    <w:rsid w:val="1156CF63"/>
    <w:rsid w:val="11630581"/>
    <w:rsid w:val="1175AA94"/>
    <w:rsid w:val="12170E4D"/>
    <w:rsid w:val="124DE3A9"/>
    <w:rsid w:val="126601FA"/>
    <w:rsid w:val="132038AD"/>
    <w:rsid w:val="13693216"/>
    <w:rsid w:val="13EC878A"/>
    <w:rsid w:val="14396F4C"/>
    <w:rsid w:val="1487C107"/>
    <w:rsid w:val="14BE929F"/>
    <w:rsid w:val="15082542"/>
    <w:rsid w:val="1536DE89"/>
    <w:rsid w:val="15CB7DEF"/>
    <w:rsid w:val="16A338D2"/>
    <w:rsid w:val="16F58EEB"/>
    <w:rsid w:val="17440322"/>
    <w:rsid w:val="1760538C"/>
    <w:rsid w:val="178A4D77"/>
    <w:rsid w:val="181167D3"/>
    <w:rsid w:val="182E6B3A"/>
    <w:rsid w:val="187C8B88"/>
    <w:rsid w:val="188496DF"/>
    <w:rsid w:val="1904C013"/>
    <w:rsid w:val="1918876D"/>
    <w:rsid w:val="19990136"/>
    <w:rsid w:val="19A2D91E"/>
    <w:rsid w:val="19F069A7"/>
    <w:rsid w:val="1A058B78"/>
    <w:rsid w:val="1B2EE951"/>
    <w:rsid w:val="1C77AC04"/>
    <w:rsid w:val="1CC73AA9"/>
    <w:rsid w:val="1CEB1F0E"/>
    <w:rsid w:val="1D019E1A"/>
    <w:rsid w:val="1D91ADE2"/>
    <w:rsid w:val="1D966298"/>
    <w:rsid w:val="1DB3B8F1"/>
    <w:rsid w:val="1DB6BFC7"/>
    <w:rsid w:val="1F27AE3C"/>
    <w:rsid w:val="1F8ABE49"/>
    <w:rsid w:val="1F96D749"/>
    <w:rsid w:val="209025EB"/>
    <w:rsid w:val="20A68180"/>
    <w:rsid w:val="20C99E4E"/>
    <w:rsid w:val="20DE2AC5"/>
    <w:rsid w:val="215D38D3"/>
    <w:rsid w:val="21680063"/>
    <w:rsid w:val="2172F5F1"/>
    <w:rsid w:val="2201E84D"/>
    <w:rsid w:val="2254DB7A"/>
    <w:rsid w:val="22B15CCD"/>
    <w:rsid w:val="22C8678F"/>
    <w:rsid w:val="22D6DA7D"/>
    <w:rsid w:val="231647A2"/>
    <w:rsid w:val="2388B837"/>
    <w:rsid w:val="23A513A0"/>
    <w:rsid w:val="2400C3E8"/>
    <w:rsid w:val="24435BAC"/>
    <w:rsid w:val="25306811"/>
    <w:rsid w:val="25562F0F"/>
    <w:rsid w:val="256727FC"/>
    <w:rsid w:val="261A9801"/>
    <w:rsid w:val="26416F7B"/>
    <w:rsid w:val="26B27A43"/>
    <w:rsid w:val="2868F233"/>
    <w:rsid w:val="29B737B0"/>
    <w:rsid w:val="2A04083C"/>
    <w:rsid w:val="2A442E9F"/>
    <w:rsid w:val="2B5394A3"/>
    <w:rsid w:val="2B577ED4"/>
    <w:rsid w:val="2BB066D3"/>
    <w:rsid w:val="2BDE53CE"/>
    <w:rsid w:val="2C813C5B"/>
    <w:rsid w:val="2CACF8FD"/>
    <w:rsid w:val="2D008320"/>
    <w:rsid w:val="2DCFF5D2"/>
    <w:rsid w:val="2E633F10"/>
    <w:rsid w:val="2E97E6B4"/>
    <w:rsid w:val="2EE61D82"/>
    <w:rsid w:val="2FF53697"/>
    <w:rsid w:val="3027EB02"/>
    <w:rsid w:val="3066ED59"/>
    <w:rsid w:val="311DD240"/>
    <w:rsid w:val="314925A7"/>
    <w:rsid w:val="31C792E3"/>
    <w:rsid w:val="32151C17"/>
    <w:rsid w:val="324A72D0"/>
    <w:rsid w:val="32668F80"/>
    <w:rsid w:val="33C29236"/>
    <w:rsid w:val="33DA9FA8"/>
    <w:rsid w:val="33E0B409"/>
    <w:rsid w:val="340AB42B"/>
    <w:rsid w:val="35011F6B"/>
    <w:rsid w:val="3513448A"/>
    <w:rsid w:val="355D2D80"/>
    <w:rsid w:val="356EB308"/>
    <w:rsid w:val="35C79DA5"/>
    <w:rsid w:val="36D85562"/>
    <w:rsid w:val="36EBC1D2"/>
    <w:rsid w:val="371FE9D6"/>
    <w:rsid w:val="38707F57"/>
    <w:rsid w:val="3897953F"/>
    <w:rsid w:val="3941D82F"/>
    <w:rsid w:val="3965213E"/>
    <w:rsid w:val="39A12AFA"/>
    <w:rsid w:val="39A38DE8"/>
    <w:rsid w:val="39D6DC3B"/>
    <w:rsid w:val="3A2A7DAC"/>
    <w:rsid w:val="3A69B31F"/>
    <w:rsid w:val="3AB6C141"/>
    <w:rsid w:val="3AD753DF"/>
    <w:rsid w:val="3B3125E6"/>
    <w:rsid w:val="3B422B74"/>
    <w:rsid w:val="3BA7F0C4"/>
    <w:rsid w:val="3BE381E3"/>
    <w:rsid w:val="3BF45845"/>
    <w:rsid w:val="3C56F68B"/>
    <w:rsid w:val="3C6C192E"/>
    <w:rsid w:val="3CD3072B"/>
    <w:rsid w:val="3CFC9206"/>
    <w:rsid w:val="3D504C1F"/>
    <w:rsid w:val="3D6154DD"/>
    <w:rsid w:val="3E7DF0B8"/>
    <w:rsid w:val="3EDCB77B"/>
    <w:rsid w:val="3FBE7E93"/>
    <w:rsid w:val="3FD19998"/>
    <w:rsid w:val="3FF654B3"/>
    <w:rsid w:val="4087ECE1"/>
    <w:rsid w:val="408AAC6B"/>
    <w:rsid w:val="40F388FD"/>
    <w:rsid w:val="41147EE6"/>
    <w:rsid w:val="4279255E"/>
    <w:rsid w:val="42886599"/>
    <w:rsid w:val="4346569D"/>
    <w:rsid w:val="437D4E4E"/>
    <w:rsid w:val="43B35210"/>
    <w:rsid w:val="43EC16F8"/>
    <w:rsid w:val="44120A5C"/>
    <w:rsid w:val="44230F9D"/>
    <w:rsid w:val="455B1D5A"/>
    <w:rsid w:val="45876D4E"/>
    <w:rsid w:val="45DE116A"/>
    <w:rsid w:val="460A2A08"/>
    <w:rsid w:val="46298D00"/>
    <w:rsid w:val="4636DC89"/>
    <w:rsid w:val="46688839"/>
    <w:rsid w:val="469CA485"/>
    <w:rsid w:val="46D09475"/>
    <w:rsid w:val="46D7ABCF"/>
    <w:rsid w:val="46F5FCFA"/>
    <w:rsid w:val="472F0DCA"/>
    <w:rsid w:val="47B4E480"/>
    <w:rsid w:val="482E5EA0"/>
    <w:rsid w:val="4913DBA6"/>
    <w:rsid w:val="4913FA67"/>
    <w:rsid w:val="4990754B"/>
    <w:rsid w:val="4A4F341C"/>
    <w:rsid w:val="4A812BDB"/>
    <w:rsid w:val="4A8B04A4"/>
    <w:rsid w:val="4B03991E"/>
    <w:rsid w:val="4B91E61E"/>
    <w:rsid w:val="4C12C0B9"/>
    <w:rsid w:val="4C26D505"/>
    <w:rsid w:val="4C2B9A0C"/>
    <w:rsid w:val="4C5A909E"/>
    <w:rsid w:val="4CADFE54"/>
    <w:rsid w:val="4D36993E"/>
    <w:rsid w:val="4D5C785F"/>
    <w:rsid w:val="4D65CB0A"/>
    <w:rsid w:val="4DFF3B5D"/>
    <w:rsid w:val="4EC74713"/>
    <w:rsid w:val="4EEC1CAF"/>
    <w:rsid w:val="4F29FAEF"/>
    <w:rsid w:val="4F9AB530"/>
    <w:rsid w:val="4F9B0BBE"/>
    <w:rsid w:val="4FBFD362"/>
    <w:rsid w:val="4FDD1CCC"/>
    <w:rsid w:val="4FEDDCA1"/>
    <w:rsid w:val="50C6769E"/>
    <w:rsid w:val="5112635F"/>
    <w:rsid w:val="51161BB6"/>
    <w:rsid w:val="52073178"/>
    <w:rsid w:val="52296EA8"/>
    <w:rsid w:val="52626ECB"/>
    <w:rsid w:val="529530CA"/>
    <w:rsid w:val="53421545"/>
    <w:rsid w:val="54235FCF"/>
    <w:rsid w:val="54C8C1AA"/>
    <w:rsid w:val="54CE95BC"/>
    <w:rsid w:val="54F87232"/>
    <w:rsid w:val="550A21CF"/>
    <w:rsid w:val="551CBBBF"/>
    <w:rsid w:val="5548660D"/>
    <w:rsid w:val="5731997C"/>
    <w:rsid w:val="57358C8B"/>
    <w:rsid w:val="5992EDF9"/>
    <w:rsid w:val="59E12643"/>
    <w:rsid w:val="59EDFAA2"/>
    <w:rsid w:val="5A24EADA"/>
    <w:rsid w:val="5A3CA4BE"/>
    <w:rsid w:val="5AD931B2"/>
    <w:rsid w:val="5B3BE9D5"/>
    <w:rsid w:val="5B9F28C5"/>
    <w:rsid w:val="5C9155BE"/>
    <w:rsid w:val="5CF6D02E"/>
    <w:rsid w:val="5D25F107"/>
    <w:rsid w:val="5E0EF82B"/>
    <w:rsid w:val="5E11E766"/>
    <w:rsid w:val="5E6248AF"/>
    <w:rsid w:val="5EABDAB3"/>
    <w:rsid w:val="5EC3DFD6"/>
    <w:rsid w:val="5F4C6CD4"/>
    <w:rsid w:val="5F603766"/>
    <w:rsid w:val="5F8D0ACA"/>
    <w:rsid w:val="5F9F82E9"/>
    <w:rsid w:val="5FA4FBAA"/>
    <w:rsid w:val="5FF9DF61"/>
    <w:rsid w:val="604A2449"/>
    <w:rsid w:val="60F3D751"/>
    <w:rsid w:val="617BDE66"/>
    <w:rsid w:val="61BCB375"/>
    <w:rsid w:val="62B427D9"/>
    <w:rsid w:val="62C4056D"/>
    <w:rsid w:val="62CF4EE7"/>
    <w:rsid w:val="62FA3850"/>
    <w:rsid w:val="639B7661"/>
    <w:rsid w:val="63F39B6C"/>
    <w:rsid w:val="653EBA84"/>
    <w:rsid w:val="660571CC"/>
    <w:rsid w:val="668DF05B"/>
    <w:rsid w:val="67279155"/>
    <w:rsid w:val="678EE7D7"/>
    <w:rsid w:val="681C792B"/>
    <w:rsid w:val="68A98E0F"/>
    <w:rsid w:val="69521956"/>
    <w:rsid w:val="6A078E84"/>
    <w:rsid w:val="6A591060"/>
    <w:rsid w:val="6A8DA3E3"/>
    <w:rsid w:val="6ACC7243"/>
    <w:rsid w:val="6B8FEF55"/>
    <w:rsid w:val="6B9806BD"/>
    <w:rsid w:val="6BAE7F2D"/>
    <w:rsid w:val="6BF152F0"/>
    <w:rsid w:val="6BF57F28"/>
    <w:rsid w:val="6D43B352"/>
    <w:rsid w:val="6D5AFDC9"/>
    <w:rsid w:val="6D6A5864"/>
    <w:rsid w:val="6DF6E5EE"/>
    <w:rsid w:val="6E01367D"/>
    <w:rsid w:val="6E6A15B5"/>
    <w:rsid w:val="6E84160A"/>
    <w:rsid w:val="6F31A977"/>
    <w:rsid w:val="6F4F9598"/>
    <w:rsid w:val="6FCA4E05"/>
    <w:rsid w:val="6FFBE173"/>
    <w:rsid w:val="7023D3F8"/>
    <w:rsid w:val="7030C162"/>
    <w:rsid w:val="704C8EED"/>
    <w:rsid w:val="708F6B6B"/>
    <w:rsid w:val="70F2EDDD"/>
    <w:rsid w:val="7108E0A6"/>
    <w:rsid w:val="7244AF5C"/>
    <w:rsid w:val="72DA28E0"/>
    <w:rsid w:val="733E7A99"/>
    <w:rsid w:val="735C0AAE"/>
    <w:rsid w:val="7437D0FA"/>
    <w:rsid w:val="744626A2"/>
    <w:rsid w:val="746D970C"/>
    <w:rsid w:val="74DDA815"/>
    <w:rsid w:val="74FF3BC8"/>
    <w:rsid w:val="755E1ECB"/>
    <w:rsid w:val="75D2019E"/>
    <w:rsid w:val="75EBDEE9"/>
    <w:rsid w:val="75F5F374"/>
    <w:rsid w:val="76090074"/>
    <w:rsid w:val="76238EAE"/>
    <w:rsid w:val="76368C18"/>
    <w:rsid w:val="77C6D393"/>
    <w:rsid w:val="7858EE26"/>
    <w:rsid w:val="785F8537"/>
    <w:rsid w:val="787E3EED"/>
    <w:rsid w:val="79642CC9"/>
    <w:rsid w:val="7982FD9C"/>
    <w:rsid w:val="798B220F"/>
    <w:rsid w:val="79A1CEA5"/>
    <w:rsid w:val="79E476F3"/>
    <w:rsid w:val="7A055FD8"/>
    <w:rsid w:val="7A39C500"/>
    <w:rsid w:val="7B65BE05"/>
    <w:rsid w:val="7BA7BF94"/>
    <w:rsid w:val="7BACAE72"/>
    <w:rsid w:val="7BE532EF"/>
    <w:rsid w:val="7C26599C"/>
    <w:rsid w:val="7CAD6D30"/>
    <w:rsid w:val="7CBF80BF"/>
    <w:rsid w:val="7CC7F020"/>
    <w:rsid w:val="7D074AE5"/>
    <w:rsid w:val="7DB948CA"/>
    <w:rsid w:val="7DE355F5"/>
    <w:rsid w:val="7E610C4A"/>
    <w:rsid w:val="7ED4AE79"/>
    <w:rsid w:val="7EE798E0"/>
    <w:rsid w:val="7EEEFA2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21F7B"/>
  <w15:chartTrackingRefBased/>
  <w15:docId w15:val="{3D6A8C49-CFF9-45ED-970E-081E71DF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0C41"/>
    <w:pPr>
      <w:spacing w:line="240" w:lineRule="auto"/>
      <w:jc w:val="left"/>
    </w:pPr>
    <w:rPr>
      <w:rFonts w:ascii="Times New Roman" w:hAnsi="Times New Roman" w:eastAsia="Times New Roman" w:cs="Times New Roman"/>
      <w:sz w:val="24"/>
      <w:szCs w:val="24"/>
      <w:lang w:eastAsia="es-CO"/>
    </w:rPr>
  </w:style>
  <w:style w:type="paragraph" w:styleId="Heading1">
    <w:name w:val="heading 1"/>
    <w:basedOn w:val="Normal"/>
    <w:next w:val="Normal"/>
    <w:link w:val="Heading1Char"/>
    <w:uiPriority w:val="9"/>
    <w:qFormat/>
    <w:rsid w:val="00DA3B8F"/>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5E91"/>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AB5B93"/>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rsid w:val="00AB5B93"/>
    <w:rPr>
      <w:rFonts w:asciiTheme="majorHAnsi" w:hAnsiTheme="majorHAnsi" w:eastAsiaTheme="majorEastAsia" w:cstheme="majorBidi"/>
      <w:i/>
      <w:iCs/>
      <w:color w:val="2F5496" w:themeColor="accent1" w:themeShade="BF"/>
      <w:sz w:val="24"/>
      <w:szCs w:val="24"/>
      <w:lang w:eastAsia="es-CO"/>
    </w:rPr>
  </w:style>
  <w:style w:type="character" w:styleId="Hyperlink">
    <w:name w:val="Hyperlink"/>
    <w:basedOn w:val="DefaultParagraphFont"/>
    <w:uiPriority w:val="99"/>
    <w:unhideWhenUsed/>
    <w:rsid w:val="00AB5B93"/>
    <w:rPr>
      <w:color w:val="0563C1" w:themeColor="hyperlink"/>
      <w:u w:val="single"/>
    </w:rPr>
  </w:style>
  <w:style w:type="character" w:styleId="FootnoteTextChar" w:customStyle="1">
    <w:name w:val="Footnote Text Char"/>
    <w:aliases w:val="Footnote Text Char Char Char Char Char Char,Footnote Text Char Char Char Char Char1,Footnote reference Char,FA Fu Char,Footnote Text Cha Char,Footnote Text Char Char Char Char1,FA Fußnotentext Char,FA Fuﬂnotentext Char,C Char,FA Char"/>
    <w:basedOn w:val="DefaultParagraphFont"/>
    <w:link w:val="FootnoteText"/>
    <w:qFormat/>
    <w:locked/>
    <w:rsid w:val="00AB5B93"/>
    <w:rPr>
      <w:sz w:val="20"/>
      <w:szCs w:val="20"/>
    </w:rPr>
  </w:style>
  <w:style w:type="paragraph" w:styleId="FootnoteText">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FootnoteTextChar"/>
    <w:unhideWhenUsed/>
    <w:qFormat/>
    <w:rsid w:val="00AB5B93"/>
    <w:rPr>
      <w:rFonts w:asciiTheme="minorHAnsi" w:hAnsiTheme="minorHAnsi" w:eastAsiaTheme="minorHAnsi" w:cstheme="minorBidi"/>
      <w:sz w:val="20"/>
      <w:szCs w:val="20"/>
      <w:lang w:eastAsia="en-US"/>
    </w:rPr>
  </w:style>
  <w:style w:type="character" w:styleId="TextonotapieCar1" w:customStyle="1">
    <w:name w:val="Texto nota pie Car1"/>
    <w:basedOn w:val="DefaultParagraphFont"/>
    <w:uiPriority w:val="99"/>
    <w:semiHidden/>
    <w:rsid w:val="00AB5B93"/>
    <w:rPr>
      <w:rFonts w:ascii="Times New Roman" w:hAnsi="Times New Roman" w:eastAsia="Times New Roman" w:cs="Times New Roman"/>
      <w:sz w:val="20"/>
      <w:szCs w:val="20"/>
      <w:lang w:eastAsia="es-CO"/>
    </w:rPr>
  </w:style>
  <w:style w:type="paragraph" w:styleId="Header">
    <w:name w:val="header"/>
    <w:basedOn w:val="Normal"/>
    <w:link w:val="HeaderChar"/>
    <w:uiPriority w:val="99"/>
    <w:unhideWhenUsed/>
    <w:rsid w:val="00AB5B93"/>
    <w:pPr>
      <w:tabs>
        <w:tab w:val="center" w:pos="4419"/>
        <w:tab w:val="right" w:pos="8838"/>
      </w:tabs>
    </w:pPr>
  </w:style>
  <w:style w:type="character" w:styleId="HeaderChar" w:customStyle="1">
    <w:name w:val="Header Char"/>
    <w:basedOn w:val="DefaultParagraphFont"/>
    <w:link w:val="Header"/>
    <w:uiPriority w:val="99"/>
    <w:rsid w:val="00AB5B93"/>
    <w:rPr>
      <w:rFonts w:ascii="Times New Roman" w:hAnsi="Times New Roman" w:eastAsia="Times New Roman" w:cs="Times New Roman"/>
      <w:sz w:val="24"/>
      <w:szCs w:val="24"/>
      <w:lang w:eastAsia="es-CO"/>
    </w:rPr>
  </w:style>
  <w:style w:type="paragraph" w:styleId="BodyText2">
    <w:name w:val="Body Text 2"/>
    <w:basedOn w:val="Normal"/>
    <w:link w:val="BodyText2Char"/>
    <w:uiPriority w:val="99"/>
    <w:unhideWhenUsed/>
    <w:rsid w:val="00AB5B93"/>
    <w:pPr>
      <w:spacing w:after="120" w:line="480" w:lineRule="auto"/>
    </w:pPr>
  </w:style>
  <w:style w:type="character" w:styleId="BodyText2Char" w:customStyle="1">
    <w:name w:val="Body Text 2 Char"/>
    <w:basedOn w:val="DefaultParagraphFont"/>
    <w:link w:val="BodyText2"/>
    <w:uiPriority w:val="99"/>
    <w:rsid w:val="00AB5B93"/>
    <w:rPr>
      <w:rFonts w:ascii="Times New Roman" w:hAnsi="Times New Roman" w:eastAsia="Times New Roman" w:cs="Times New Roman"/>
      <w:sz w:val="24"/>
      <w:szCs w:val="24"/>
      <w:lang w:eastAsia="es-CO"/>
    </w:rPr>
  </w:style>
  <w:style w:type="character" w:styleId="NoSpacingChar" w:customStyle="1">
    <w:name w:val="No Spacing Char"/>
    <w:link w:val="NoSpacing"/>
    <w:uiPriority w:val="1"/>
    <w:locked/>
    <w:rsid w:val="00AB5B93"/>
    <w:rPr>
      <w:rFonts w:ascii="Calibri" w:hAnsi="Calibri" w:eastAsia="Calibri" w:cs="Calibri"/>
      <w:color w:val="000000"/>
      <w:lang w:eastAsia="es-CO"/>
    </w:rPr>
  </w:style>
  <w:style w:type="paragraph" w:styleId="NoSpacing">
    <w:name w:val="No Spacing"/>
    <w:link w:val="NoSpacingChar"/>
    <w:uiPriority w:val="1"/>
    <w:qFormat/>
    <w:rsid w:val="00AB5B93"/>
    <w:pPr>
      <w:spacing w:line="240" w:lineRule="auto"/>
      <w:ind w:left="55" w:right="45" w:hanging="10"/>
    </w:pPr>
    <w:rPr>
      <w:rFonts w:ascii="Calibri" w:hAnsi="Calibri" w:eastAsia="Calibri" w:cs="Calibri"/>
      <w:color w:val="000000"/>
      <w:lang w:eastAsia="es-CO"/>
    </w:rPr>
  </w:style>
  <w:style w:type="character" w:styleId="ListParagraphChar" w:customStyle="1">
    <w:name w:val="List Paragraph Char"/>
    <w:aliases w:val="Nivel 1 Char,Párrafo de lista1 Char,Titulo 7 Char,Párrafo de lista11 Char,Bullets Char,titulo 3 Char,Ha Char"/>
    <w:link w:val="ListParagraph"/>
    <w:uiPriority w:val="34"/>
    <w:locked/>
    <w:rsid w:val="00AB5B93"/>
    <w:rPr>
      <w:rFonts w:ascii="Arial" w:hAnsi="Arial" w:eastAsia="Arial" w:cs="Arial"/>
      <w:color w:val="000000"/>
      <w:lang w:eastAsia="es-CO"/>
    </w:rPr>
  </w:style>
  <w:style w:type="paragraph" w:styleId="ListParagraph">
    <w:name w:val="List Paragraph"/>
    <w:aliases w:val="Nivel 1,Párrafo de lista1,Titulo 7,Párrafo de lista11,Bullets,titulo 3,Ha"/>
    <w:basedOn w:val="Normal"/>
    <w:link w:val="ListParagraphChar"/>
    <w:uiPriority w:val="34"/>
    <w:qFormat/>
    <w:rsid w:val="00AB5B93"/>
    <w:pPr>
      <w:spacing w:after="3" w:line="367" w:lineRule="auto"/>
      <w:ind w:left="720" w:hanging="10"/>
      <w:contextualSpacing/>
      <w:jc w:val="both"/>
    </w:pPr>
    <w:rPr>
      <w:rFonts w:ascii="Arial" w:hAnsi="Arial" w:eastAsia="Arial" w:cs="Arial"/>
      <w:color w:val="000000"/>
      <w:sz w:val="22"/>
      <w:szCs w:val="22"/>
    </w:rPr>
  </w:style>
  <w:style w:type="character" w:styleId="FootnoteReference">
    <w:name w:val="footnote reference"/>
    <w:aliases w:val="Ref. de nota al pie 2,Texto de nota al pie,Pie de Página,FC,Appel note de bas de page,Footnotes refss,Footnote number,referencia nota al pie,BVI fnr,f,4_G,16 Point,Superscript 6 Point,Texto nota al pie,Texto de nota al pi,Ref,F,R"/>
    <w:basedOn w:val="DefaultParagraphFont"/>
    <w:link w:val="4GChar"/>
    <w:uiPriority w:val="99"/>
    <w:unhideWhenUsed/>
    <w:qFormat/>
    <w:rsid w:val="00AB5B93"/>
    <w:rPr>
      <w:vertAlign w:val="superscript"/>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AB5B93"/>
    <w:pPr>
      <w:jc w:val="both"/>
    </w:pPr>
    <w:rPr>
      <w:rFonts w:asciiTheme="minorHAnsi" w:hAnsiTheme="minorHAnsi" w:eastAsiaTheme="minorHAnsi" w:cstheme="minorBidi"/>
      <w:sz w:val="22"/>
      <w:szCs w:val="22"/>
      <w:vertAlign w:val="superscript"/>
      <w:lang w:eastAsia="en-US"/>
    </w:rPr>
  </w:style>
  <w:style w:type="paragraph" w:styleId="Default" w:customStyle="1">
    <w:name w:val="Default"/>
    <w:rsid w:val="00AB5B93"/>
    <w:pPr>
      <w:autoSpaceDE w:val="0"/>
      <w:autoSpaceDN w:val="0"/>
      <w:adjustRightInd w:val="0"/>
      <w:spacing w:line="240" w:lineRule="auto"/>
      <w:jc w:val="left"/>
    </w:pPr>
    <w:rPr>
      <w:rFonts w:ascii="Arial" w:hAnsi="Arial" w:cs="Arial" w:eastAsiaTheme="minorEastAsia"/>
      <w:color w:val="000000"/>
      <w:sz w:val="24"/>
      <w:szCs w:val="24"/>
      <w:lang w:eastAsia="es-CO"/>
    </w:rPr>
  </w:style>
  <w:style w:type="paragraph" w:styleId="Standard" w:customStyle="1">
    <w:name w:val="Standard"/>
    <w:rsid w:val="00AB5B93"/>
    <w:pPr>
      <w:suppressAutoHyphens/>
      <w:autoSpaceDN w:val="0"/>
      <w:spacing w:after="200" w:line="276" w:lineRule="auto"/>
      <w:jc w:val="left"/>
    </w:pPr>
    <w:rPr>
      <w:rFonts w:ascii="Calibri" w:hAnsi="Calibri" w:eastAsia="Calibri" w:cs="Tahoma"/>
    </w:rPr>
  </w:style>
  <w:style w:type="paragraph" w:styleId="Footer">
    <w:name w:val="footer"/>
    <w:basedOn w:val="Normal"/>
    <w:link w:val="FooterChar"/>
    <w:uiPriority w:val="99"/>
    <w:unhideWhenUsed/>
    <w:rsid w:val="00AB5B93"/>
    <w:pPr>
      <w:tabs>
        <w:tab w:val="center" w:pos="4419"/>
        <w:tab w:val="right" w:pos="8838"/>
      </w:tabs>
    </w:pPr>
  </w:style>
  <w:style w:type="character" w:styleId="FooterChar" w:customStyle="1">
    <w:name w:val="Footer Char"/>
    <w:basedOn w:val="DefaultParagraphFont"/>
    <w:link w:val="Footer"/>
    <w:uiPriority w:val="99"/>
    <w:rsid w:val="00AB5B93"/>
    <w:rPr>
      <w:rFonts w:ascii="Times New Roman" w:hAnsi="Times New Roman" w:eastAsia="Times New Roman" w:cs="Times New Roman"/>
      <w:sz w:val="24"/>
      <w:szCs w:val="24"/>
      <w:lang w:eastAsia="es-CO"/>
    </w:rPr>
  </w:style>
  <w:style w:type="character" w:styleId="normaltextrun" w:customStyle="1">
    <w:name w:val="normaltextrun"/>
    <w:basedOn w:val="DefaultParagraphFont"/>
    <w:rsid w:val="00AB5B93"/>
  </w:style>
  <w:style w:type="paragraph" w:styleId="paragraph" w:customStyle="1">
    <w:name w:val="paragraph"/>
    <w:basedOn w:val="Normal"/>
    <w:rsid w:val="00AB5B93"/>
    <w:pPr>
      <w:spacing w:before="100" w:beforeAutospacing="1" w:after="100" w:afterAutospacing="1"/>
    </w:pPr>
  </w:style>
  <w:style w:type="character" w:styleId="eop" w:customStyle="1">
    <w:name w:val="eop"/>
    <w:basedOn w:val="DefaultParagraphFont"/>
    <w:rsid w:val="00AB5B93"/>
  </w:style>
  <w:style w:type="character" w:styleId="Strong">
    <w:name w:val="Strong"/>
    <w:basedOn w:val="DefaultParagraphFont"/>
    <w:uiPriority w:val="22"/>
    <w:qFormat/>
    <w:rsid w:val="00AB5B93"/>
    <w:rPr>
      <w:b/>
      <w:bCs/>
    </w:rPr>
  </w:style>
  <w:style w:type="paragraph" w:styleId="NormalWeb">
    <w:name w:val="Normal (Web)"/>
    <w:basedOn w:val="Normal"/>
    <w:uiPriority w:val="99"/>
    <w:unhideWhenUsed/>
    <w:rsid w:val="00AB5B93"/>
    <w:pPr>
      <w:spacing w:before="100" w:beforeAutospacing="1" w:after="100" w:afterAutospacing="1"/>
    </w:pPr>
  </w:style>
  <w:style w:type="paragraph" w:styleId="BodyText">
    <w:name w:val="Body Text"/>
    <w:basedOn w:val="Normal"/>
    <w:link w:val="BodyTextChar"/>
    <w:uiPriority w:val="99"/>
    <w:unhideWhenUsed/>
    <w:rsid w:val="005E7230"/>
    <w:pPr>
      <w:spacing w:after="120"/>
    </w:pPr>
  </w:style>
  <w:style w:type="character" w:styleId="BodyTextChar" w:customStyle="1">
    <w:name w:val="Body Text Char"/>
    <w:basedOn w:val="DefaultParagraphFont"/>
    <w:link w:val="BodyText"/>
    <w:uiPriority w:val="99"/>
    <w:rsid w:val="005E7230"/>
    <w:rPr>
      <w:rFonts w:ascii="Times New Roman" w:hAnsi="Times New Roman" w:eastAsia="Times New Roman" w:cs="Times New Roman"/>
      <w:sz w:val="24"/>
      <w:szCs w:val="24"/>
      <w:lang w:eastAsia="es-CO"/>
    </w:rPr>
  </w:style>
  <w:style w:type="character" w:styleId="superscript" w:customStyle="1">
    <w:name w:val="superscript"/>
    <w:basedOn w:val="DefaultParagraphFont"/>
    <w:rsid w:val="00C1526D"/>
  </w:style>
  <w:style w:type="paragraph" w:styleId="ListBullet">
    <w:name w:val="List Bullet"/>
    <w:basedOn w:val="Normal"/>
    <w:autoRedefine/>
    <w:semiHidden/>
    <w:unhideWhenUsed/>
    <w:rsid w:val="00D036B8"/>
    <w:pPr>
      <w:jc w:val="both"/>
    </w:pPr>
    <w:rPr>
      <w:rFonts w:ascii="Arial" w:hAnsi="Arial" w:cs="Arial"/>
      <w:b/>
      <w:sz w:val="22"/>
      <w:szCs w:val="20"/>
      <w:u w:val="single"/>
      <w:lang w:eastAsia="es-ES"/>
    </w:rPr>
  </w:style>
  <w:style w:type="character" w:styleId="Mencinsinresolver1" w:customStyle="1">
    <w:name w:val="Mención sin resolver1"/>
    <w:basedOn w:val="DefaultParagraphFont"/>
    <w:uiPriority w:val="99"/>
    <w:semiHidden/>
    <w:unhideWhenUsed/>
    <w:rsid w:val="00D036B8"/>
    <w:rPr>
      <w:color w:val="605E5C"/>
      <w:shd w:val="clear" w:color="auto" w:fill="E1DFDD"/>
    </w:rPr>
  </w:style>
  <w:style w:type="character" w:styleId="CommentReference">
    <w:name w:val="annotation reference"/>
    <w:basedOn w:val="DefaultParagraphFont"/>
    <w:uiPriority w:val="99"/>
    <w:semiHidden/>
    <w:unhideWhenUsed/>
    <w:rsid w:val="008B147D"/>
    <w:rPr>
      <w:sz w:val="16"/>
      <w:szCs w:val="16"/>
    </w:rPr>
  </w:style>
  <w:style w:type="paragraph" w:styleId="CommentText">
    <w:name w:val="annotation text"/>
    <w:basedOn w:val="Normal"/>
    <w:link w:val="CommentTextChar"/>
    <w:uiPriority w:val="99"/>
    <w:unhideWhenUsed/>
    <w:rsid w:val="008B147D"/>
    <w:rPr>
      <w:sz w:val="20"/>
      <w:szCs w:val="20"/>
    </w:rPr>
  </w:style>
  <w:style w:type="character" w:styleId="CommentTextChar" w:customStyle="1">
    <w:name w:val="Comment Text Char"/>
    <w:basedOn w:val="DefaultParagraphFont"/>
    <w:link w:val="CommentText"/>
    <w:uiPriority w:val="99"/>
    <w:rsid w:val="008B147D"/>
    <w:rPr>
      <w:rFonts w:ascii="Times New Roman" w:hAnsi="Times New Roman" w:eastAsia="Times New Roman" w:cs="Times New Roman"/>
      <w:sz w:val="20"/>
      <w:szCs w:val="20"/>
      <w:lang w:eastAsia="es-CO"/>
    </w:rPr>
  </w:style>
  <w:style w:type="paragraph" w:styleId="CommentSubject">
    <w:name w:val="annotation subject"/>
    <w:basedOn w:val="CommentText"/>
    <w:next w:val="CommentText"/>
    <w:link w:val="CommentSubjectChar"/>
    <w:uiPriority w:val="99"/>
    <w:semiHidden/>
    <w:unhideWhenUsed/>
    <w:rsid w:val="008B147D"/>
    <w:rPr>
      <w:b/>
      <w:bCs/>
    </w:rPr>
  </w:style>
  <w:style w:type="character" w:styleId="CommentSubjectChar" w:customStyle="1">
    <w:name w:val="Comment Subject Char"/>
    <w:basedOn w:val="CommentTextChar"/>
    <w:link w:val="CommentSubject"/>
    <w:uiPriority w:val="99"/>
    <w:semiHidden/>
    <w:rsid w:val="008B147D"/>
    <w:rPr>
      <w:rFonts w:ascii="Times New Roman" w:hAnsi="Times New Roman" w:eastAsia="Times New Roman" w:cs="Times New Roman"/>
      <w:b/>
      <w:bCs/>
      <w:sz w:val="20"/>
      <w:szCs w:val="20"/>
      <w:lang w:eastAsia="es-CO"/>
    </w:rPr>
  </w:style>
  <w:style w:type="paragraph" w:styleId="BalloonText">
    <w:name w:val="Balloon Text"/>
    <w:basedOn w:val="Normal"/>
    <w:link w:val="BalloonTextChar"/>
    <w:uiPriority w:val="99"/>
    <w:semiHidden/>
    <w:unhideWhenUsed/>
    <w:rsid w:val="0074474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44743"/>
    <w:rPr>
      <w:rFonts w:ascii="Segoe UI" w:hAnsi="Segoe UI" w:eastAsia="Times New Roman" w:cs="Segoe UI"/>
      <w:sz w:val="18"/>
      <w:szCs w:val="18"/>
      <w:lang w:eastAsia="es-CO"/>
    </w:rPr>
  </w:style>
  <w:style w:type="character" w:styleId="UnresolvedMention">
    <w:name w:val="Unresolved Mention"/>
    <w:basedOn w:val="DefaultParagraphFont"/>
    <w:uiPriority w:val="99"/>
    <w:semiHidden/>
    <w:unhideWhenUsed/>
    <w:rsid w:val="007F3901"/>
    <w:rPr>
      <w:color w:val="605E5C"/>
      <w:shd w:val="clear" w:color="auto" w:fill="E1DFDD"/>
    </w:rPr>
  </w:style>
  <w:style w:type="character" w:styleId="Heading2Char" w:customStyle="1">
    <w:name w:val="Heading 2 Char"/>
    <w:basedOn w:val="DefaultParagraphFont"/>
    <w:link w:val="Heading2"/>
    <w:uiPriority w:val="9"/>
    <w:rsid w:val="00475E91"/>
    <w:rPr>
      <w:rFonts w:asciiTheme="majorHAnsi" w:hAnsiTheme="majorHAnsi" w:eastAsiaTheme="majorEastAsia" w:cstheme="majorBidi"/>
      <w:color w:val="2F5496" w:themeColor="accent1" w:themeShade="BF"/>
      <w:sz w:val="26"/>
      <w:szCs w:val="26"/>
      <w:lang w:eastAsia="es-CO"/>
    </w:rPr>
  </w:style>
  <w:style w:type="character" w:styleId="Heading1Char" w:customStyle="1">
    <w:name w:val="Heading 1 Char"/>
    <w:basedOn w:val="DefaultParagraphFont"/>
    <w:link w:val="Heading1"/>
    <w:uiPriority w:val="9"/>
    <w:rsid w:val="00DA3B8F"/>
    <w:rPr>
      <w:rFonts w:asciiTheme="majorHAnsi" w:hAnsiTheme="majorHAnsi" w:eastAsiaTheme="majorEastAsia" w:cstheme="majorBidi"/>
      <w:color w:val="2F5496" w:themeColor="accent1" w:themeShade="BF"/>
      <w:sz w:val="32"/>
      <w:szCs w:val="32"/>
      <w:lang w:eastAsia="es-CO"/>
    </w:rPr>
  </w:style>
  <w:style w:type="paragraph" w:styleId="List">
    <w:name w:val="List"/>
    <w:basedOn w:val="Normal"/>
    <w:uiPriority w:val="99"/>
    <w:unhideWhenUsed/>
    <w:rsid w:val="00DA3B8F"/>
    <w:pPr>
      <w:ind w:left="283" w:hanging="283"/>
      <w:contextualSpacing/>
    </w:pPr>
  </w:style>
  <w:style w:type="paragraph" w:styleId="Closing">
    <w:name w:val="Closing"/>
    <w:basedOn w:val="Normal"/>
    <w:link w:val="ClosingChar"/>
    <w:uiPriority w:val="99"/>
    <w:unhideWhenUsed/>
    <w:rsid w:val="00DA3B8F"/>
    <w:pPr>
      <w:ind w:left="4252"/>
    </w:pPr>
  </w:style>
  <w:style w:type="character" w:styleId="ClosingChar" w:customStyle="1">
    <w:name w:val="Closing Char"/>
    <w:basedOn w:val="DefaultParagraphFont"/>
    <w:link w:val="Closing"/>
    <w:uiPriority w:val="99"/>
    <w:rsid w:val="00DA3B8F"/>
    <w:rPr>
      <w:rFonts w:ascii="Times New Roman" w:hAnsi="Times New Roman" w:eastAsia="Times New Roman" w:cs="Times New Roman"/>
      <w:sz w:val="24"/>
      <w:szCs w:val="24"/>
      <w:lang w:eastAsia="es-CO"/>
    </w:rPr>
  </w:style>
  <w:style w:type="paragraph" w:styleId="ListaCC" w:customStyle="1">
    <w:name w:val="Lista CC."/>
    <w:basedOn w:val="Normal"/>
    <w:rsid w:val="00DA3B8F"/>
  </w:style>
  <w:style w:type="paragraph" w:styleId="ListContinue">
    <w:name w:val="List Continue"/>
    <w:basedOn w:val="Normal"/>
    <w:uiPriority w:val="99"/>
    <w:unhideWhenUsed/>
    <w:rsid w:val="00DA3B8F"/>
    <w:pPr>
      <w:spacing w:after="120"/>
      <w:ind w:left="283"/>
      <w:contextualSpacing/>
    </w:pPr>
  </w:style>
  <w:style w:type="paragraph" w:styleId="Signature">
    <w:name w:val="Signature"/>
    <w:basedOn w:val="Normal"/>
    <w:link w:val="SignatureChar"/>
    <w:uiPriority w:val="99"/>
    <w:unhideWhenUsed/>
    <w:rsid w:val="00DA3B8F"/>
    <w:pPr>
      <w:ind w:left="4252"/>
    </w:pPr>
  </w:style>
  <w:style w:type="character" w:styleId="SignatureChar" w:customStyle="1">
    <w:name w:val="Signature Char"/>
    <w:basedOn w:val="DefaultParagraphFont"/>
    <w:link w:val="Signature"/>
    <w:uiPriority w:val="99"/>
    <w:rsid w:val="00DA3B8F"/>
    <w:rPr>
      <w:rFonts w:ascii="Times New Roman" w:hAnsi="Times New Roman" w:eastAsia="Times New Roman" w:cs="Times New Roman"/>
      <w:sz w:val="24"/>
      <w:szCs w:val="24"/>
      <w:lang w:eastAsia="es-CO"/>
    </w:rPr>
  </w:style>
  <w:style w:type="paragraph" w:styleId="Instruccionesenvocorreo" w:customStyle="1">
    <w:name w:val="Instrucciones envío correo"/>
    <w:basedOn w:val="Normal"/>
    <w:rsid w:val="00DA3B8F"/>
  </w:style>
  <w:style w:type="paragraph" w:styleId="BodyTextIndent">
    <w:name w:val="Body Text Indent"/>
    <w:basedOn w:val="Normal"/>
    <w:link w:val="BodyTextIndentChar"/>
    <w:uiPriority w:val="99"/>
    <w:semiHidden/>
    <w:unhideWhenUsed/>
    <w:rsid w:val="00DA3B8F"/>
    <w:pPr>
      <w:spacing w:after="120"/>
      <w:ind w:left="283"/>
    </w:pPr>
  </w:style>
  <w:style w:type="character" w:styleId="BodyTextIndentChar" w:customStyle="1">
    <w:name w:val="Body Text Indent Char"/>
    <w:basedOn w:val="DefaultParagraphFont"/>
    <w:link w:val="BodyTextIndent"/>
    <w:uiPriority w:val="99"/>
    <w:semiHidden/>
    <w:rsid w:val="00DA3B8F"/>
    <w:rPr>
      <w:rFonts w:ascii="Times New Roman" w:hAnsi="Times New Roman" w:eastAsia="Times New Roman" w:cs="Times New Roman"/>
      <w:sz w:val="24"/>
      <w:szCs w:val="24"/>
      <w:lang w:eastAsia="es-CO"/>
    </w:rPr>
  </w:style>
  <w:style w:type="paragraph" w:styleId="BodyTextFirstIndent2">
    <w:name w:val="Body Text First Indent 2"/>
    <w:basedOn w:val="BodyTextIndent"/>
    <w:link w:val="BodyTextFirstIndent2Char"/>
    <w:uiPriority w:val="99"/>
    <w:unhideWhenUsed/>
    <w:rsid w:val="00DA3B8F"/>
    <w:pPr>
      <w:spacing w:after="0"/>
      <w:ind w:left="360" w:firstLine="360"/>
    </w:pPr>
  </w:style>
  <w:style w:type="character" w:styleId="BodyTextFirstIndent2Char" w:customStyle="1">
    <w:name w:val="Body Text First Indent 2 Char"/>
    <w:basedOn w:val="BodyTextIndentChar"/>
    <w:link w:val="BodyTextFirstIndent2"/>
    <w:uiPriority w:val="99"/>
    <w:rsid w:val="00DA3B8F"/>
    <w:rPr>
      <w:rFonts w:ascii="Times New Roman" w:hAnsi="Times New Roman" w:eastAsia="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6469">
      <w:bodyDiv w:val="1"/>
      <w:marLeft w:val="0"/>
      <w:marRight w:val="0"/>
      <w:marTop w:val="0"/>
      <w:marBottom w:val="0"/>
      <w:divBdr>
        <w:top w:val="none" w:sz="0" w:space="0" w:color="auto"/>
        <w:left w:val="none" w:sz="0" w:space="0" w:color="auto"/>
        <w:bottom w:val="none" w:sz="0" w:space="0" w:color="auto"/>
        <w:right w:val="none" w:sz="0" w:space="0" w:color="auto"/>
      </w:divBdr>
      <w:divsChild>
        <w:div w:id="896554607">
          <w:marLeft w:val="0"/>
          <w:marRight w:val="0"/>
          <w:marTop w:val="0"/>
          <w:marBottom w:val="0"/>
          <w:divBdr>
            <w:top w:val="none" w:sz="0" w:space="0" w:color="auto"/>
            <w:left w:val="none" w:sz="0" w:space="0" w:color="auto"/>
            <w:bottom w:val="none" w:sz="0" w:space="0" w:color="auto"/>
            <w:right w:val="none" w:sz="0" w:space="0" w:color="auto"/>
          </w:divBdr>
        </w:div>
        <w:div w:id="1871260629">
          <w:marLeft w:val="0"/>
          <w:marRight w:val="0"/>
          <w:marTop w:val="0"/>
          <w:marBottom w:val="0"/>
          <w:divBdr>
            <w:top w:val="none" w:sz="0" w:space="0" w:color="auto"/>
            <w:left w:val="none" w:sz="0" w:space="0" w:color="auto"/>
            <w:bottom w:val="none" w:sz="0" w:space="0" w:color="auto"/>
            <w:right w:val="none" w:sz="0" w:space="0" w:color="auto"/>
          </w:divBdr>
        </w:div>
        <w:div w:id="740297951">
          <w:marLeft w:val="0"/>
          <w:marRight w:val="0"/>
          <w:marTop w:val="0"/>
          <w:marBottom w:val="0"/>
          <w:divBdr>
            <w:top w:val="none" w:sz="0" w:space="0" w:color="auto"/>
            <w:left w:val="none" w:sz="0" w:space="0" w:color="auto"/>
            <w:bottom w:val="none" w:sz="0" w:space="0" w:color="auto"/>
            <w:right w:val="none" w:sz="0" w:space="0" w:color="auto"/>
          </w:divBdr>
        </w:div>
        <w:div w:id="1232350735">
          <w:marLeft w:val="0"/>
          <w:marRight w:val="0"/>
          <w:marTop w:val="0"/>
          <w:marBottom w:val="0"/>
          <w:divBdr>
            <w:top w:val="none" w:sz="0" w:space="0" w:color="auto"/>
            <w:left w:val="none" w:sz="0" w:space="0" w:color="auto"/>
            <w:bottom w:val="none" w:sz="0" w:space="0" w:color="auto"/>
            <w:right w:val="none" w:sz="0" w:space="0" w:color="auto"/>
          </w:divBdr>
        </w:div>
        <w:div w:id="379597129">
          <w:marLeft w:val="0"/>
          <w:marRight w:val="0"/>
          <w:marTop w:val="0"/>
          <w:marBottom w:val="0"/>
          <w:divBdr>
            <w:top w:val="none" w:sz="0" w:space="0" w:color="auto"/>
            <w:left w:val="none" w:sz="0" w:space="0" w:color="auto"/>
            <w:bottom w:val="none" w:sz="0" w:space="0" w:color="auto"/>
            <w:right w:val="none" w:sz="0" w:space="0" w:color="auto"/>
          </w:divBdr>
        </w:div>
        <w:div w:id="1098253779">
          <w:marLeft w:val="0"/>
          <w:marRight w:val="0"/>
          <w:marTop w:val="0"/>
          <w:marBottom w:val="0"/>
          <w:divBdr>
            <w:top w:val="none" w:sz="0" w:space="0" w:color="auto"/>
            <w:left w:val="none" w:sz="0" w:space="0" w:color="auto"/>
            <w:bottom w:val="none" w:sz="0" w:space="0" w:color="auto"/>
            <w:right w:val="none" w:sz="0" w:space="0" w:color="auto"/>
          </w:divBdr>
        </w:div>
        <w:div w:id="1979916208">
          <w:marLeft w:val="0"/>
          <w:marRight w:val="0"/>
          <w:marTop w:val="0"/>
          <w:marBottom w:val="0"/>
          <w:divBdr>
            <w:top w:val="none" w:sz="0" w:space="0" w:color="auto"/>
            <w:left w:val="none" w:sz="0" w:space="0" w:color="auto"/>
            <w:bottom w:val="none" w:sz="0" w:space="0" w:color="auto"/>
            <w:right w:val="none" w:sz="0" w:space="0" w:color="auto"/>
          </w:divBdr>
        </w:div>
        <w:div w:id="969750085">
          <w:marLeft w:val="0"/>
          <w:marRight w:val="0"/>
          <w:marTop w:val="0"/>
          <w:marBottom w:val="0"/>
          <w:divBdr>
            <w:top w:val="none" w:sz="0" w:space="0" w:color="auto"/>
            <w:left w:val="none" w:sz="0" w:space="0" w:color="auto"/>
            <w:bottom w:val="none" w:sz="0" w:space="0" w:color="auto"/>
            <w:right w:val="none" w:sz="0" w:space="0" w:color="auto"/>
          </w:divBdr>
        </w:div>
        <w:div w:id="477385096">
          <w:marLeft w:val="0"/>
          <w:marRight w:val="0"/>
          <w:marTop w:val="0"/>
          <w:marBottom w:val="0"/>
          <w:divBdr>
            <w:top w:val="none" w:sz="0" w:space="0" w:color="auto"/>
            <w:left w:val="none" w:sz="0" w:space="0" w:color="auto"/>
            <w:bottom w:val="none" w:sz="0" w:space="0" w:color="auto"/>
            <w:right w:val="none" w:sz="0" w:space="0" w:color="auto"/>
          </w:divBdr>
        </w:div>
        <w:div w:id="1997492196">
          <w:marLeft w:val="0"/>
          <w:marRight w:val="0"/>
          <w:marTop w:val="0"/>
          <w:marBottom w:val="0"/>
          <w:divBdr>
            <w:top w:val="none" w:sz="0" w:space="0" w:color="auto"/>
            <w:left w:val="none" w:sz="0" w:space="0" w:color="auto"/>
            <w:bottom w:val="none" w:sz="0" w:space="0" w:color="auto"/>
            <w:right w:val="none" w:sz="0" w:space="0" w:color="auto"/>
          </w:divBdr>
        </w:div>
        <w:div w:id="2073045188">
          <w:marLeft w:val="0"/>
          <w:marRight w:val="0"/>
          <w:marTop w:val="0"/>
          <w:marBottom w:val="0"/>
          <w:divBdr>
            <w:top w:val="none" w:sz="0" w:space="0" w:color="auto"/>
            <w:left w:val="none" w:sz="0" w:space="0" w:color="auto"/>
            <w:bottom w:val="none" w:sz="0" w:space="0" w:color="auto"/>
            <w:right w:val="none" w:sz="0" w:space="0" w:color="auto"/>
          </w:divBdr>
        </w:div>
        <w:div w:id="42101480">
          <w:marLeft w:val="0"/>
          <w:marRight w:val="0"/>
          <w:marTop w:val="0"/>
          <w:marBottom w:val="0"/>
          <w:divBdr>
            <w:top w:val="none" w:sz="0" w:space="0" w:color="auto"/>
            <w:left w:val="none" w:sz="0" w:space="0" w:color="auto"/>
            <w:bottom w:val="none" w:sz="0" w:space="0" w:color="auto"/>
            <w:right w:val="none" w:sz="0" w:space="0" w:color="auto"/>
          </w:divBdr>
        </w:div>
        <w:div w:id="1777754148">
          <w:marLeft w:val="0"/>
          <w:marRight w:val="0"/>
          <w:marTop w:val="0"/>
          <w:marBottom w:val="0"/>
          <w:divBdr>
            <w:top w:val="none" w:sz="0" w:space="0" w:color="auto"/>
            <w:left w:val="none" w:sz="0" w:space="0" w:color="auto"/>
            <w:bottom w:val="none" w:sz="0" w:space="0" w:color="auto"/>
            <w:right w:val="none" w:sz="0" w:space="0" w:color="auto"/>
          </w:divBdr>
        </w:div>
        <w:div w:id="2080669468">
          <w:marLeft w:val="0"/>
          <w:marRight w:val="0"/>
          <w:marTop w:val="0"/>
          <w:marBottom w:val="0"/>
          <w:divBdr>
            <w:top w:val="none" w:sz="0" w:space="0" w:color="auto"/>
            <w:left w:val="none" w:sz="0" w:space="0" w:color="auto"/>
            <w:bottom w:val="none" w:sz="0" w:space="0" w:color="auto"/>
            <w:right w:val="none" w:sz="0" w:space="0" w:color="auto"/>
          </w:divBdr>
        </w:div>
        <w:div w:id="83191988">
          <w:marLeft w:val="0"/>
          <w:marRight w:val="0"/>
          <w:marTop w:val="0"/>
          <w:marBottom w:val="0"/>
          <w:divBdr>
            <w:top w:val="none" w:sz="0" w:space="0" w:color="auto"/>
            <w:left w:val="none" w:sz="0" w:space="0" w:color="auto"/>
            <w:bottom w:val="none" w:sz="0" w:space="0" w:color="auto"/>
            <w:right w:val="none" w:sz="0" w:space="0" w:color="auto"/>
          </w:divBdr>
        </w:div>
        <w:div w:id="2014915893">
          <w:marLeft w:val="0"/>
          <w:marRight w:val="0"/>
          <w:marTop w:val="0"/>
          <w:marBottom w:val="0"/>
          <w:divBdr>
            <w:top w:val="none" w:sz="0" w:space="0" w:color="auto"/>
            <w:left w:val="none" w:sz="0" w:space="0" w:color="auto"/>
            <w:bottom w:val="none" w:sz="0" w:space="0" w:color="auto"/>
            <w:right w:val="none" w:sz="0" w:space="0" w:color="auto"/>
          </w:divBdr>
        </w:div>
        <w:div w:id="1881820137">
          <w:marLeft w:val="0"/>
          <w:marRight w:val="0"/>
          <w:marTop w:val="0"/>
          <w:marBottom w:val="0"/>
          <w:divBdr>
            <w:top w:val="none" w:sz="0" w:space="0" w:color="auto"/>
            <w:left w:val="none" w:sz="0" w:space="0" w:color="auto"/>
            <w:bottom w:val="none" w:sz="0" w:space="0" w:color="auto"/>
            <w:right w:val="none" w:sz="0" w:space="0" w:color="auto"/>
          </w:divBdr>
        </w:div>
        <w:div w:id="1110203587">
          <w:marLeft w:val="0"/>
          <w:marRight w:val="0"/>
          <w:marTop w:val="0"/>
          <w:marBottom w:val="0"/>
          <w:divBdr>
            <w:top w:val="none" w:sz="0" w:space="0" w:color="auto"/>
            <w:left w:val="none" w:sz="0" w:space="0" w:color="auto"/>
            <w:bottom w:val="none" w:sz="0" w:space="0" w:color="auto"/>
            <w:right w:val="none" w:sz="0" w:space="0" w:color="auto"/>
          </w:divBdr>
        </w:div>
        <w:div w:id="1045250556">
          <w:marLeft w:val="0"/>
          <w:marRight w:val="0"/>
          <w:marTop w:val="0"/>
          <w:marBottom w:val="0"/>
          <w:divBdr>
            <w:top w:val="none" w:sz="0" w:space="0" w:color="auto"/>
            <w:left w:val="none" w:sz="0" w:space="0" w:color="auto"/>
            <w:bottom w:val="none" w:sz="0" w:space="0" w:color="auto"/>
            <w:right w:val="none" w:sz="0" w:space="0" w:color="auto"/>
          </w:divBdr>
        </w:div>
        <w:div w:id="125587531">
          <w:marLeft w:val="0"/>
          <w:marRight w:val="0"/>
          <w:marTop w:val="0"/>
          <w:marBottom w:val="0"/>
          <w:divBdr>
            <w:top w:val="none" w:sz="0" w:space="0" w:color="auto"/>
            <w:left w:val="none" w:sz="0" w:space="0" w:color="auto"/>
            <w:bottom w:val="none" w:sz="0" w:space="0" w:color="auto"/>
            <w:right w:val="none" w:sz="0" w:space="0" w:color="auto"/>
          </w:divBdr>
        </w:div>
        <w:div w:id="2042895702">
          <w:marLeft w:val="0"/>
          <w:marRight w:val="0"/>
          <w:marTop w:val="0"/>
          <w:marBottom w:val="0"/>
          <w:divBdr>
            <w:top w:val="none" w:sz="0" w:space="0" w:color="auto"/>
            <w:left w:val="none" w:sz="0" w:space="0" w:color="auto"/>
            <w:bottom w:val="none" w:sz="0" w:space="0" w:color="auto"/>
            <w:right w:val="none" w:sz="0" w:space="0" w:color="auto"/>
          </w:divBdr>
        </w:div>
        <w:div w:id="2037190076">
          <w:marLeft w:val="0"/>
          <w:marRight w:val="0"/>
          <w:marTop w:val="0"/>
          <w:marBottom w:val="0"/>
          <w:divBdr>
            <w:top w:val="none" w:sz="0" w:space="0" w:color="auto"/>
            <w:left w:val="none" w:sz="0" w:space="0" w:color="auto"/>
            <w:bottom w:val="none" w:sz="0" w:space="0" w:color="auto"/>
            <w:right w:val="none" w:sz="0" w:space="0" w:color="auto"/>
          </w:divBdr>
        </w:div>
        <w:div w:id="1891185986">
          <w:marLeft w:val="0"/>
          <w:marRight w:val="0"/>
          <w:marTop w:val="0"/>
          <w:marBottom w:val="0"/>
          <w:divBdr>
            <w:top w:val="none" w:sz="0" w:space="0" w:color="auto"/>
            <w:left w:val="none" w:sz="0" w:space="0" w:color="auto"/>
            <w:bottom w:val="none" w:sz="0" w:space="0" w:color="auto"/>
            <w:right w:val="none" w:sz="0" w:space="0" w:color="auto"/>
          </w:divBdr>
        </w:div>
        <w:div w:id="1324889412">
          <w:marLeft w:val="0"/>
          <w:marRight w:val="0"/>
          <w:marTop w:val="0"/>
          <w:marBottom w:val="0"/>
          <w:divBdr>
            <w:top w:val="none" w:sz="0" w:space="0" w:color="auto"/>
            <w:left w:val="none" w:sz="0" w:space="0" w:color="auto"/>
            <w:bottom w:val="none" w:sz="0" w:space="0" w:color="auto"/>
            <w:right w:val="none" w:sz="0" w:space="0" w:color="auto"/>
          </w:divBdr>
        </w:div>
        <w:div w:id="217522445">
          <w:marLeft w:val="0"/>
          <w:marRight w:val="0"/>
          <w:marTop w:val="0"/>
          <w:marBottom w:val="0"/>
          <w:divBdr>
            <w:top w:val="none" w:sz="0" w:space="0" w:color="auto"/>
            <w:left w:val="none" w:sz="0" w:space="0" w:color="auto"/>
            <w:bottom w:val="none" w:sz="0" w:space="0" w:color="auto"/>
            <w:right w:val="none" w:sz="0" w:space="0" w:color="auto"/>
          </w:divBdr>
        </w:div>
        <w:div w:id="140394579">
          <w:marLeft w:val="0"/>
          <w:marRight w:val="0"/>
          <w:marTop w:val="0"/>
          <w:marBottom w:val="0"/>
          <w:divBdr>
            <w:top w:val="none" w:sz="0" w:space="0" w:color="auto"/>
            <w:left w:val="none" w:sz="0" w:space="0" w:color="auto"/>
            <w:bottom w:val="none" w:sz="0" w:space="0" w:color="auto"/>
            <w:right w:val="none" w:sz="0" w:space="0" w:color="auto"/>
          </w:divBdr>
        </w:div>
        <w:div w:id="1303929488">
          <w:marLeft w:val="0"/>
          <w:marRight w:val="0"/>
          <w:marTop w:val="0"/>
          <w:marBottom w:val="0"/>
          <w:divBdr>
            <w:top w:val="none" w:sz="0" w:space="0" w:color="auto"/>
            <w:left w:val="none" w:sz="0" w:space="0" w:color="auto"/>
            <w:bottom w:val="none" w:sz="0" w:space="0" w:color="auto"/>
            <w:right w:val="none" w:sz="0" w:space="0" w:color="auto"/>
          </w:divBdr>
        </w:div>
        <w:div w:id="1319190147">
          <w:marLeft w:val="0"/>
          <w:marRight w:val="0"/>
          <w:marTop w:val="0"/>
          <w:marBottom w:val="0"/>
          <w:divBdr>
            <w:top w:val="none" w:sz="0" w:space="0" w:color="auto"/>
            <w:left w:val="none" w:sz="0" w:space="0" w:color="auto"/>
            <w:bottom w:val="none" w:sz="0" w:space="0" w:color="auto"/>
            <w:right w:val="none" w:sz="0" w:space="0" w:color="auto"/>
          </w:divBdr>
        </w:div>
        <w:div w:id="1406151236">
          <w:marLeft w:val="0"/>
          <w:marRight w:val="0"/>
          <w:marTop w:val="0"/>
          <w:marBottom w:val="0"/>
          <w:divBdr>
            <w:top w:val="none" w:sz="0" w:space="0" w:color="auto"/>
            <w:left w:val="none" w:sz="0" w:space="0" w:color="auto"/>
            <w:bottom w:val="none" w:sz="0" w:space="0" w:color="auto"/>
            <w:right w:val="none" w:sz="0" w:space="0" w:color="auto"/>
          </w:divBdr>
        </w:div>
      </w:divsChild>
    </w:div>
    <w:div w:id="74715237">
      <w:bodyDiv w:val="1"/>
      <w:marLeft w:val="0"/>
      <w:marRight w:val="0"/>
      <w:marTop w:val="0"/>
      <w:marBottom w:val="0"/>
      <w:divBdr>
        <w:top w:val="none" w:sz="0" w:space="0" w:color="auto"/>
        <w:left w:val="none" w:sz="0" w:space="0" w:color="auto"/>
        <w:bottom w:val="none" w:sz="0" w:space="0" w:color="auto"/>
        <w:right w:val="none" w:sz="0" w:space="0" w:color="auto"/>
      </w:divBdr>
      <w:divsChild>
        <w:div w:id="1778476472">
          <w:marLeft w:val="0"/>
          <w:marRight w:val="0"/>
          <w:marTop w:val="0"/>
          <w:marBottom w:val="0"/>
          <w:divBdr>
            <w:top w:val="none" w:sz="0" w:space="0" w:color="auto"/>
            <w:left w:val="none" w:sz="0" w:space="0" w:color="auto"/>
            <w:bottom w:val="none" w:sz="0" w:space="0" w:color="auto"/>
            <w:right w:val="none" w:sz="0" w:space="0" w:color="auto"/>
          </w:divBdr>
        </w:div>
        <w:div w:id="1478300803">
          <w:marLeft w:val="0"/>
          <w:marRight w:val="0"/>
          <w:marTop w:val="0"/>
          <w:marBottom w:val="0"/>
          <w:divBdr>
            <w:top w:val="none" w:sz="0" w:space="0" w:color="auto"/>
            <w:left w:val="none" w:sz="0" w:space="0" w:color="auto"/>
            <w:bottom w:val="none" w:sz="0" w:space="0" w:color="auto"/>
            <w:right w:val="none" w:sz="0" w:space="0" w:color="auto"/>
          </w:divBdr>
        </w:div>
      </w:divsChild>
    </w:div>
    <w:div w:id="93981366">
      <w:bodyDiv w:val="1"/>
      <w:marLeft w:val="0"/>
      <w:marRight w:val="0"/>
      <w:marTop w:val="0"/>
      <w:marBottom w:val="0"/>
      <w:divBdr>
        <w:top w:val="none" w:sz="0" w:space="0" w:color="auto"/>
        <w:left w:val="none" w:sz="0" w:space="0" w:color="auto"/>
        <w:bottom w:val="none" w:sz="0" w:space="0" w:color="auto"/>
        <w:right w:val="none" w:sz="0" w:space="0" w:color="auto"/>
      </w:divBdr>
      <w:divsChild>
        <w:div w:id="1108039891">
          <w:marLeft w:val="0"/>
          <w:marRight w:val="0"/>
          <w:marTop w:val="0"/>
          <w:marBottom w:val="0"/>
          <w:divBdr>
            <w:top w:val="none" w:sz="0" w:space="0" w:color="auto"/>
            <w:left w:val="none" w:sz="0" w:space="0" w:color="auto"/>
            <w:bottom w:val="none" w:sz="0" w:space="0" w:color="auto"/>
            <w:right w:val="none" w:sz="0" w:space="0" w:color="auto"/>
          </w:divBdr>
          <w:divsChild>
            <w:div w:id="722018999">
              <w:marLeft w:val="0"/>
              <w:marRight w:val="0"/>
              <w:marTop w:val="0"/>
              <w:marBottom w:val="0"/>
              <w:divBdr>
                <w:top w:val="none" w:sz="0" w:space="0" w:color="auto"/>
                <w:left w:val="none" w:sz="0" w:space="0" w:color="auto"/>
                <w:bottom w:val="none" w:sz="0" w:space="0" w:color="auto"/>
                <w:right w:val="none" w:sz="0" w:space="0" w:color="auto"/>
              </w:divBdr>
            </w:div>
            <w:div w:id="1528251126">
              <w:marLeft w:val="0"/>
              <w:marRight w:val="0"/>
              <w:marTop w:val="0"/>
              <w:marBottom w:val="0"/>
              <w:divBdr>
                <w:top w:val="none" w:sz="0" w:space="0" w:color="auto"/>
                <w:left w:val="none" w:sz="0" w:space="0" w:color="auto"/>
                <w:bottom w:val="none" w:sz="0" w:space="0" w:color="auto"/>
                <w:right w:val="none" w:sz="0" w:space="0" w:color="auto"/>
              </w:divBdr>
            </w:div>
            <w:div w:id="770323753">
              <w:marLeft w:val="0"/>
              <w:marRight w:val="0"/>
              <w:marTop w:val="0"/>
              <w:marBottom w:val="0"/>
              <w:divBdr>
                <w:top w:val="none" w:sz="0" w:space="0" w:color="auto"/>
                <w:left w:val="none" w:sz="0" w:space="0" w:color="auto"/>
                <w:bottom w:val="none" w:sz="0" w:space="0" w:color="auto"/>
                <w:right w:val="none" w:sz="0" w:space="0" w:color="auto"/>
              </w:divBdr>
            </w:div>
            <w:div w:id="40136392">
              <w:marLeft w:val="0"/>
              <w:marRight w:val="0"/>
              <w:marTop w:val="0"/>
              <w:marBottom w:val="0"/>
              <w:divBdr>
                <w:top w:val="none" w:sz="0" w:space="0" w:color="auto"/>
                <w:left w:val="none" w:sz="0" w:space="0" w:color="auto"/>
                <w:bottom w:val="none" w:sz="0" w:space="0" w:color="auto"/>
                <w:right w:val="none" w:sz="0" w:space="0" w:color="auto"/>
              </w:divBdr>
            </w:div>
            <w:div w:id="437601728">
              <w:marLeft w:val="0"/>
              <w:marRight w:val="0"/>
              <w:marTop w:val="0"/>
              <w:marBottom w:val="0"/>
              <w:divBdr>
                <w:top w:val="none" w:sz="0" w:space="0" w:color="auto"/>
                <w:left w:val="none" w:sz="0" w:space="0" w:color="auto"/>
                <w:bottom w:val="none" w:sz="0" w:space="0" w:color="auto"/>
                <w:right w:val="none" w:sz="0" w:space="0" w:color="auto"/>
              </w:divBdr>
            </w:div>
            <w:div w:id="1897819472">
              <w:marLeft w:val="0"/>
              <w:marRight w:val="0"/>
              <w:marTop w:val="0"/>
              <w:marBottom w:val="0"/>
              <w:divBdr>
                <w:top w:val="none" w:sz="0" w:space="0" w:color="auto"/>
                <w:left w:val="none" w:sz="0" w:space="0" w:color="auto"/>
                <w:bottom w:val="none" w:sz="0" w:space="0" w:color="auto"/>
                <w:right w:val="none" w:sz="0" w:space="0" w:color="auto"/>
              </w:divBdr>
            </w:div>
            <w:div w:id="438912865">
              <w:marLeft w:val="0"/>
              <w:marRight w:val="0"/>
              <w:marTop w:val="0"/>
              <w:marBottom w:val="0"/>
              <w:divBdr>
                <w:top w:val="none" w:sz="0" w:space="0" w:color="auto"/>
                <w:left w:val="none" w:sz="0" w:space="0" w:color="auto"/>
                <w:bottom w:val="none" w:sz="0" w:space="0" w:color="auto"/>
                <w:right w:val="none" w:sz="0" w:space="0" w:color="auto"/>
              </w:divBdr>
            </w:div>
            <w:div w:id="1924412678">
              <w:marLeft w:val="0"/>
              <w:marRight w:val="0"/>
              <w:marTop w:val="0"/>
              <w:marBottom w:val="0"/>
              <w:divBdr>
                <w:top w:val="none" w:sz="0" w:space="0" w:color="auto"/>
                <w:left w:val="none" w:sz="0" w:space="0" w:color="auto"/>
                <w:bottom w:val="none" w:sz="0" w:space="0" w:color="auto"/>
                <w:right w:val="none" w:sz="0" w:space="0" w:color="auto"/>
              </w:divBdr>
            </w:div>
            <w:div w:id="324013422">
              <w:marLeft w:val="0"/>
              <w:marRight w:val="0"/>
              <w:marTop w:val="0"/>
              <w:marBottom w:val="0"/>
              <w:divBdr>
                <w:top w:val="none" w:sz="0" w:space="0" w:color="auto"/>
                <w:left w:val="none" w:sz="0" w:space="0" w:color="auto"/>
                <w:bottom w:val="none" w:sz="0" w:space="0" w:color="auto"/>
                <w:right w:val="none" w:sz="0" w:space="0" w:color="auto"/>
              </w:divBdr>
            </w:div>
            <w:div w:id="859585789">
              <w:marLeft w:val="0"/>
              <w:marRight w:val="0"/>
              <w:marTop w:val="0"/>
              <w:marBottom w:val="0"/>
              <w:divBdr>
                <w:top w:val="none" w:sz="0" w:space="0" w:color="auto"/>
                <w:left w:val="none" w:sz="0" w:space="0" w:color="auto"/>
                <w:bottom w:val="none" w:sz="0" w:space="0" w:color="auto"/>
                <w:right w:val="none" w:sz="0" w:space="0" w:color="auto"/>
              </w:divBdr>
            </w:div>
            <w:div w:id="1177619023">
              <w:marLeft w:val="0"/>
              <w:marRight w:val="0"/>
              <w:marTop w:val="0"/>
              <w:marBottom w:val="0"/>
              <w:divBdr>
                <w:top w:val="none" w:sz="0" w:space="0" w:color="auto"/>
                <w:left w:val="none" w:sz="0" w:space="0" w:color="auto"/>
                <w:bottom w:val="none" w:sz="0" w:space="0" w:color="auto"/>
                <w:right w:val="none" w:sz="0" w:space="0" w:color="auto"/>
              </w:divBdr>
            </w:div>
            <w:div w:id="330253648">
              <w:marLeft w:val="0"/>
              <w:marRight w:val="0"/>
              <w:marTop w:val="0"/>
              <w:marBottom w:val="0"/>
              <w:divBdr>
                <w:top w:val="none" w:sz="0" w:space="0" w:color="auto"/>
                <w:left w:val="none" w:sz="0" w:space="0" w:color="auto"/>
                <w:bottom w:val="none" w:sz="0" w:space="0" w:color="auto"/>
                <w:right w:val="none" w:sz="0" w:space="0" w:color="auto"/>
              </w:divBdr>
            </w:div>
            <w:div w:id="188568590">
              <w:marLeft w:val="0"/>
              <w:marRight w:val="0"/>
              <w:marTop w:val="0"/>
              <w:marBottom w:val="0"/>
              <w:divBdr>
                <w:top w:val="none" w:sz="0" w:space="0" w:color="auto"/>
                <w:left w:val="none" w:sz="0" w:space="0" w:color="auto"/>
                <w:bottom w:val="none" w:sz="0" w:space="0" w:color="auto"/>
                <w:right w:val="none" w:sz="0" w:space="0" w:color="auto"/>
              </w:divBdr>
            </w:div>
          </w:divsChild>
        </w:div>
        <w:div w:id="1972176463">
          <w:marLeft w:val="0"/>
          <w:marRight w:val="0"/>
          <w:marTop w:val="0"/>
          <w:marBottom w:val="0"/>
          <w:divBdr>
            <w:top w:val="none" w:sz="0" w:space="0" w:color="auto"/>
            <w:left w:val="none" w:sz="0" w:space="0" w:color="auto"/>
            <w:bottom w:val="none" w:sz="0" w:space="0" w:color="auto"/>
            <w:right w:val="none" w:sz="0" w:space="0" w:color="auto"/>
          </w:divBdr>
          <w:divsChild>
            <w:div w:id="1251506245">
              <w:marLeft w:val="0"/>
              <w:marRight w:val="0"/>
              <w:marTop w:val="0"/>
              <w:marBottom w:val="0"/>
              <w:divBdr>
                <w:top w:val="none" w:sz="0" w:space="0" w:color="auto"/>
                <w:left w:val="none" w:sz="0" w:space="0" w:color="auto"/>
                <w:bottom w:val="none" w:sz="0" w:space="0" w:color="auto"/>
                <w:right w:val="none" w:sz="0" w:space="0" w:color="auto"/>
              </w:divBdr>
            </w:div>
            <w:div w:id="479352429">
              <w:marLeft w:val="0"/>
              <w:marRight w:val="0"/>
              <w:marTop w:val="0"/>
              <w:marBottom w:val="0"/>
              <w:divBdr>
                <w:top w:val="none" w:sz="0" w:space="0" w:color="auto"/>
                <w:left w:val="none" w:sz="0" w:space="0" w:color="auto"/>
                <w:bottom w:val="none" w:sz="0" w:space="0" w:color="auto"/>
                <w:right w:val="none" w:sz="0" w:space="0" w:color="auto"/>
              </w:divBdr>
            </w:div>
            <w:div w:id="735393782">
              <w:marLeft w:val="0"/>
              <w:marRight w:val="0"/>
              <w:marTop w:val="0"/>
              <w:marBottom w:val="0"/>
              <w:divBdr>
                <w:top w:val="none" w:sz="0" w:space="0" w:color="auto"/>
                <w:left w:val="none" w:sz="0" w:space="0" w:color="auto"/>
                <w:bottom w:val="none" w:sz="0" w:space="0" w:color="auto"/>
                <w:right w:val="none" w:sz="0" w:space="0" w:color="auto"/>
              </w:divBdr>
            </w:div>
            <w:div w:id="1262177420">
              <w:marLeft w:val="0"/>
              <w:marRight w:val="0"/>
              <w:marTop w:val="0"/>
              <w:marBottom w:val="0"/>
              <w:divBdr>
                <w:top w:val="none" w:sz="0" w:space="0" w:color="auto"/>
                <w:left w:val="none" w:sz="0" w:space="0" w:color="auto"/>
                <w:bottom w:val="none" w:sz="0" w:space="0" w:color="auto"/>
                <w:right w:val="none" w:sz="0" w:space="0" w:color="auto"/>
              </w:divBdr>
            </w:div>
            <w:div w:id="891111592">
              <w:marLeft w:val="0"/>
              <w:marRight w:val="0"/>
              <w:marTop w:val="0"/>
              <w:marBottom w:val="0"/>
              <w:divBdr>
                <w:top w:val="none" w:sz="0" w:space="0" w:color="auto"/>
                <w:left w:val="none" w:sz="0" w:space="0" w:color="auto"/>
                <w:bottom w:val="none" w:sz="0" w:space="0" w:color="auto"/>
                <w:right w:val="none" w:sz="0" w:space="0" w:color="auto"/>
              </w:divBdr>
            </w:div>
            <w:div w:id="47532493">
              <w:marLeft w:val="0"/>
              <w:marRight w:val="0"/>
              <w:marTop w:val="0"/>
              <w:marBottom w:val="0"/>
              <w:divBdr>
                <w:top w:val="none" w:sz="0" w:space="0" w:color="auto"/>
                <w:left w:val="none" w:sz="0" w:space="0" w:color="auto"/>
                <w:bottom w:val="none" w:sz="0" w:space="0" w:color="auto"/>
                <w:right w:val="none" w:sz="0" w:space="0" w:color="auto"/>
              </w:divBdr>
            </w:div>
            <w:div w:id="1300382192">
              <w:marLeft w:val="0"/>
              <w:marRight w:val="0"/>
              <w:marTop w:val="0"/>
              <w:marBottom w:val="0"/>
              <w:divBdr>
                <w:top w:val="none" w:sz="0" w:space="0" w:color="auto"/>
                <w:left w:val="none" w:sz="0" w:space="0" w:color="auto"/>
                <w:bottom w:val="none" w:sz="0" w:space="0" w:color="auto"/>
                <w:right w:val="none" w:sz="0" w:space="0" w:color="auto"/>
              </w:divBdr>
            </w:div>
            <w:div w:id="275260016">
              <w:marLeft w:val="0"/>
              <w:marRight w:val="0"/>
              <w:marTop w:val="0"/>
              <w:marBottom w:val="0"/>
              <w:divBdr>
                <w:top w:val="none" w:sz="0" w:space="0" w:color="auto"/>
                <w:left w:val="none" w:sz="0" w:space="0" w:color="auto"/>
                <w:bottom w:val="none" w:sz="0" w:space="0" w:color="auto"/>
                <w:right w:val="none" w:sz="0" w:space="0" w:color="auto"/>
              </w:divBdr>
            </w:div>
            <w:div w:id="969018104">
              <w:marLeft w:val="0"/>
              <w:marRight w:val="0"/>
              <w:marTop w:val="0"/>
              <w:marBottom w:val="0"/>
              <w:divBdr>
                <w:top w:val="none" w:sz="0" w:space="0" w:color="auto"/>
                <w:left w:val="none" w:sz="0" w:space="0" w:color="auto"/>
                <w:bottom w:val="none" w:sz="0" w:space="0" w:color="auto"/>
                <w:right w:val="none" w:sz="0" w:space="0" w:color="auto"/>
              </w:divBdr>
            </w:div>
            <w:div w:id="1755471151">
              <w:marLeft w:val="0"/>
              <w:marRight w:val="0"/>
              <w:marTop w:val="0"/>
              <w:marBottom w:val="0"/>
              <w:divBdr>
                <w:top w:val="none" w:sz="0" w:space="0" w:color="auto"/>
                <w:left w:val="none" w:sz="0" w:space="0" w:color="auto"/>
                <w:bottom w:val="none" w:sz="0" w:space="0" w:color="auto"/>
                <w:right w:val="none" w:sz="0" w:space="0" w:color="auto"/>
              </w:divBdr>
            </w:div>
            <w:div w:id="8339099">
              <w:marLeft w:val="0"/>
              <w:marRight w:val="0"/>
              <w:marTop w:val="0"/>
              <w:marBottom w:val="0"/>
              <w:divBdr>
                <w:top w:val="none" w:sz="0" w:space="0" w:color="auto"/>
                <w:left w:val="none" w:sz="0" w:space="0" w:color="auto"/>
                <w:bottom w:val="none" w:sz="0" w:space="0" w:color="auto"/>
                <w:right w:val="none" w:sz="0" w:space="0" w:color="auto"/>
              </w:divBdr>
            </w:div>
            <w:div w:id="809908960">
              <w:marLeft w:val="0"/>
              <w:marRight w:val="0"/>
              <w:marTop w:val="0"/>
              <w:marBottom w:val="0"/>
              <w:divBdr>
                <w:top w:val="none" w:sz="0" w:space="0" w:color="auto"/>
                <w:left w:val="none" w:sz="0" w:space="0" w:color="auto"/>
                <w:bottom w:val="none" w:sz="0" w:space="0" w:color="auto"/>
                <w:right w:val="none" w:sz="0" w:space="0" w:color="auto"/>
              </w:divBdr>
            </w:div>
            <w:div w:id="1146121963">
              <w:marLeft w:val="0"/>
              <w:marRight w:val="0"/>
              <w:marTop w:val="0"/>
              <w:marBottom w:val="0"/>
              <w:divBdr>
                <w:top w:val="none" w:sz="0" w:space="0" w:color="auto"/>
                <w:left w:val="none" w:sz="0" w:space="0" w:color="auto"/>
                <w:bottom w:val="none" w:sz="0" w:space="0" w:color="auto"/>
                <w:right w:val="none" w:sz="0" w:space="0" w:color="auto"/>
              </w:divBdr>
            </w:div>
            <w:div w:id="303118330">
              <w:marLeft w:val="0"/>
              <w:marRight w:val="0"/>
              <w:marTop w:val="0"/>
              <w:marBottom w:val="0"/>
              <w:divBdr>
                <w:top w:val="none" w:sz="0" w:space="0" w:color="auto"/>
                <w:left w:val="none" w:sz="0" w:space="0" w:color="auto"/>
                <w:bottom w:val="none" w:sz="0" w:space="0" w:color="auto"/>
                <w:right w:val="none" w:sz="0" w:space="0" w:color="auto"/>
              </w:divBdr>
            </w:div>
            <w:div w:id="213350706">
              <w:marLeft w:val="0"/>
              <w:marRight w:val="0"/>
              <w:marTop w:val="0"/>
              <w:marBottom w:val="0"/>
              <w:divBdr>
                <w:top w:val="none" w:sz="0" w:space="0" w:color="auto"/>
                <w:left w:val="none" w:sz="0" w:space="0" w:color="auto"/>
                <w:bottom w:val="none" w:sz="0" w:space="0" w:color="auto"/>
                <w:right w:val="none" w:sz="0" w:space="0" w:color="auto"/>
              </w:divBdr>
            </w:div>
            <w:div w:id="1996105135">
              <w:marLeft w:val="0"/>
              <w:marRight w:val="0"/>
              <w:marTop w:val="0"/>
              <w:marBottom w:val="0"/>
              <w:divBdr>
                <w:top w:val="none" w:sz="0" w:space="0" w:color="auto"/>
                <w:left w:val="none" w:sz="0" w:space="0" w:color="auto"/>
                <w:bottom w:val="none" w:sz="0" w:space="0" w:color="auto"/>
                <w:right w:val="none" w:sz="0" w:space="0" w:color="auto"/>
              </w:divBdr>
            </w:div>
            <w:div w:id="873083442">
              <w:marLeft w:val="0"/>
              <w:marRight w:val="0"/>
              <w:marTop w:val="0"/>
              <w:marBottom w:val="0"/>
              <w:divBdr>
                <w:top w:val="none" w:sz="0" w:space="0" w:color="auto"/>
                <w:left w:val="none" w:sz="0" w:space="0" w:color="auto"/>
                <w:bottom w:val="none" w:sz="0" w:space="0" w:color="auto"/>
                <w:right w:val="none" w:sz="0" w:space="0" w:color="auto"/>
              </w:divBdr>
            </w:div>
            <w:div w:id="72045620">
              <w:marLeft w:val="0"/>
              <w:marRight w:val="0"/>
              <w:marTop w:val="0"/>
              <w:marBottom w:val="0"/>
              <w:divBdr>
                <w:top w:val="none" w:sz="0" w:space="0" w:color="auto"/>
                <w:left w:val="none" w:sz="0" w:space="0" w:color="auto"/>
                <w:bottom w:val="none" w:sz="0" w:space="0" w:color="auto"/>
                <w:right w:val="none" w:sz="0" w:space="0" w:color="auto"/>
              </w:divBdr>
            </w:div>
            <w:div w:id="1843163121">
              <w:marLeft w:val="0"/>
              <w:marRight w:val="0"/>
              <w:marTop w:val="0"/>
              <w:marBottom w:val="0"/>
              <w:divBdr>
                <w:top w:val="none" w:sz="0" w:space="0" w:color="auto"/>
                <w:left w:val="none" w:sz="0" w:space="0" w:color="auto"/>
                <w:bottom w:val="none" w:sz="0" w:space="0" w:color="auto"/>
                <w:right w:val="none" w:sz="0" w:space="0" w:color="auto"/>
              </w:divBdr>
            </w:div>
            <w:div w:id="677539234">
              <w:marLeft w:val="0"/>
              <w:marRight w:val="0"/>
              <w:marTop w:val="0"/>
              <w:marBottom w:val="0"/>
              <w:divBdr>
                <w:top w:val="none" w:sz="0" w:space="0" w:color="auto"/>
                <w:left w:val="none" w:sz="0" w:space="0" w:color="auto"/>
                <w:bottom w:val="none" w:sz="0" w:space="0" w:color="auto"/>
                <w:right w:val="none" w:sz="0" w:space="0" w:color="auto"/>
              </w:divBdr>
            </w:div>
          </w:divsChild>
        </w:div>
        <w:div w:id="1432428593">
          <w:marLeft w:val="0"/>
          <w:marRight w:val="0"/>
          <w:marTop w:val="0"/>
          <w:marBottom w:val="0"/>
          <w:divBdr>
            <w:top w:val="none" w:sz="0" w:space="0" w:color="auto"/>
            <w:left w:val="none" w:sz="0" w:space="0" w:color="auto"/>
            <w:bottom w:val="none" w:sz="0" w:space="0" w:color="auto"/>
            <w:right w:val="none" w:sz="0" w:space="0" w:color="auto"/>
          </w:divBdr>
          <w:divsChild>
            <w:div w:id="2079162277">
              <w:marLeft w:val="0"/>
              <w:marRight w:val="0"/>
              <w:marTop w:val="0"/>
              <w:marBottom w:val="0"/>
              <w:divBdr>
                <w:top w:val="none" w:sz="0" w:space="0" w:color="auto"/>
                <w:left w:val="none" w:sz="0" w:space="0" w:color="auto"/>
                <w:bottom w:val="none" w:sz="0" w:space="0" w:color="auto"/>
                <w:right w:val="none" w:sz="0" w:space="0" w:color="auto"/>
              </w:divBdr>
            </w:div>
            <w:div w:id="502090855">
              <w:marLeft w:val="0"/>
              <w:marRight w:val="0"/>
              <w:marTop w:val="0"/>
              <w:marBottom w:val="0"/>
              <w:divBdr>
                <w:top w:val="none" w:sz="0" w:space="0" w:color="auto"/>
                <w:left w:val="none" w:sz="0" w:space="0" w:color="auto"/>
                <w:bottom w:val="none" w:sz="0" w:space="0" w:color="auto"/>
                <w:right w:val="none" w:sz="0" w:space="0" w:color="auto"/>
              </w:divBdr>
            </w:div>
            <w:div w:id="543442851">
              <w:marLeft w:val="0"/>
              <w:marRight w:val="0"/>
              <w:marTop w:val="0"/>
              <w:marBottom w:val="0"/>
              <w:divBdr>
                <w:top w:val="none" w:sz="0" w:space="0" w:color="auto"/>
                <w:left w:val="none" w:sz="0" w:space="0" w:color="auto"/>
                <w:bottom w:val="none" w:sz="0" w:space="0" w:color="auto"/>
                <w:right w:val="none" w:sz="0" w:space="0" w:color="auto"/>
              </w:divBdr>
            </w:div>
            <w:div w:id="1760633397">
              <w:marLeft w:val="0"/>
              <w:marRight w:val="0"/>
              <w:marTop w:val="0"/>
              <w:marBottom w:val="0"/>
              <w:divBdr>
                <w:top w:val="none" w:sz="0" w:space="0" w:color="auto"/>
                <w:left w:val="none" w:sz="0" w:space="0" w:color="auto"/>
                <w:bottom w:val="none" w:sz="0" w:space="0" w:color="auto"/>
                <w:right w:val="none" w:sz="0" w:space="0" w:color="auto"/>
              </w:divBdr>
            </w:div>
            <w:div w:id="1760785388">
              <w:marLeft w:val="0"/>
              <w:marRight w:val="0"/>
              <w:marTop w:val="0"/>
              <w:marBottom w:val="0"/>
              <w:divBdr>
                <w:top w:val="none" w:sz="0" w:space="0" w:color="auto"/>
                <w:left w:val="none" w:sz="0" w:space="0" w:color="auto"/>
                <w:bottom w:val="none" w:sz="0" w:space="0" w:color="auto"/>
                <w:right w:val="none" w:sz="0" w:space="0" w:color="auto"/>
              </w:divBdr>
            </w:div>
            <w:div w:id="2143887298">
              <w:marLeft w:val="0"/>
              <w:marRight w:val="0"/>
              <w:marTop w:val="0"/>
              <w:marBottom w:val="0"/>
              <w:divBdr>
                <w:top w:val="none" w:sz="0" w:space="0" w:color="auto"/>
                <w:left w:val="none" w:sz="0" w:space="0" w:color="auto"/>
                <w:bottom w:val="none" w:sz="0" w:space="0" w:color="auto"/>
                <w:right w:val="none" w:sz="0" w:space="0" w:color="auto"/>
              </w:divBdr>
            </w:div>
            <w:div w:id="1657949071">
              <w:marLeft w:val="0"/>
              <w:marRight w:val="0"/>
              <w:marTop w:val="0"/>
              <w:marBottom w:val="0"/>
              <w:divBdr>
                <w:top w:val="none" w:sz="0" w:space="0" w:color="auto"/>
                <w:left w:val="none" w:sz="0" w:space="0" w:color="auto"/>
                <w:bottom w:val="none" w:sz="0" w:space="0" w:color="auto"/>
                <w:right w:val="none" w:sz="0" w:space="0" w:color="auto"/>
              </w:divBdr>
            </w:div>
            <w:div w:id="1958633129">
              <w:marLeft w:val="0"/>
              <w:marRight w:val="0"/>
              <w:marTop w:val="0"/>
              <w:marBottom w:val="0"/>
              <w:divBdr>
                <w:top w:val="none" w:sz="0" w:space="0" w:color="auto"/>
                <w:left w:val="none" w:sz="0" w:space="0" w:color="auto"/>
                <w:bottom w:val="none" w:sz="0" w:space="0" w:color="auto"/>
                <w:right w:val="none" w:sz="0" w:space="0" w:color="auto"/>
              </w:divBdr>
            </w:div>
            <w:div w:id="265239581">
              <w:marLeft w:val="0"/>
              <w:marRight w:val="0"/>
              <w:marTop w:val="0"/>
              <w:marBottom w:val="0"/>
              <w:divBdr>
                <w:top w:val="none" w:sz="0" w:space="0" w:color="auto"/>
                <w:left w:val="none" w:sz="0" w:space="0" w:color="auto"/>
                <w:bottom w:val="none" w:sz="0" w:space="0" w:color="auto"/>
                <w:right w:val="none" w:sz="0" w:space="0" w:color="auto"/>
              </w:divBdr>
            </w:div>
            <w:div w:id="743332965">
              <w:marLeft w:val="0"/>
              <w:marRight w:val="0"/>
              <w:marTop w:val="0"/>
              <w:marBottom w:val="0"/>
              <w:divBdr>
                <w:top w:val="none" w:sz="0" w:space="0" w:color="auto"/>
                <w:left w:val="none" w:sz="0" w:space="0" w:color="auto"/>
                <w:bottom w:val="none" w:sz="0" w:space="0" w:color="auto"/>
                <w:right w:val="none" w:sz="0" w:space="0" w:color="auto"/>
              </w:divBdr>
            </w:div>
            <w:div w:id="734743521">
              <w:marLeft w:val="0"/>
              <w:marRight w:val="0"/>
              <w:marTop w:val="0"/>
              <w:marBottom w:val="0"/>
              <w:divBdr>
                <w:top w:val="none" w:sz="0" w:space="0" w:color="auto"/>
                <w:left w:val="none" w:sz="0" w:space="0" w:color="auto"/>
                <w:bottom w:val="none" w:sz="0" w:space="0" w:color="auto"/>
                <w:right w:val="none" w:sz="0" w:space="0" w:color="auto"/>
              </w:divBdr>
            </w:div>
            <w:div w:id="1148594844">
              <w:marLeft w:val="0"/>
              <w:marRight w:val="0"/>
              <w:marTop w:val="0"/>
              <w:marBottom w:val="0"/>
              <w:divBdr>
                <w:top w:val="none" w:sz="0" w:space="0" w:color="auto"/>
                <w:left w:val="none" w:sz="0" w:space="0" w:color="auto"/>
                <w:bottom w:val="none" w:sz="0" w:space="0" w:color="auto"/>
                <w:right w:val="none" w:sz="0" w:space="0" w:color="auto"/>
              </w:divBdr>
            </w:div>
            <w:div w:id="975571814">
              <w:marLeft w:val="0"/>
              <w:marRight w:val="0"/>
              <w:marTop w:val="0"/>
              <w:marBottom w:val="0"/>
              <w:divBdr>
                <w:top w:val="none" w:sz="0" w:space="0" w:color="auto"/>
                <w:left w:val="none" w:sz="0" w:space="0" w:color="auto"/>
                <w:bottom w:val="none" w:sz="0" w:space="0" w:color="auto"/>
                <w:right w:val="none" w:sz="0" w:space="0" w:color="auto"/>
              </w:divBdr>
            </w:div>
            <w:div w:id="1589460395">
              <w:marLeft w:val="0"/>
              <w:marRight w:val="0"/>
              <w:marTop w:val="0"/>
              <w:marBottom w:val="0"/>
              <w:divBdr>
                <w:top w:val="none" w:sz="0" w:space="0" w:color="auto"/>
                <w:left w:val="none" w:sz="0" w:space="0" w:color="auto"/>
                <w:bottom w:val="none" w:sz="0" w:space="0" w:color="auto"/>
                <w:right w:val="none" w:sz="0" w:space="0" w:color="auto"/>
              </w:divBdr>
            </w:div>
            <w:div w:id="1434781293">
              <w:marLeft w:val="0"/>
              <w:marRight w:val="0"/>
              <w:marTop w:val="0"/>
              <w:marBottom w:val="0"/>
              <w:divBdr>
                <w:top w:val="none" w:sz="0" w:space="0" w:color="auto"/>
                <w:left w:val="none" w:sz="0" w:space="0" w:color="auto"/>
                <w:bottom w:val="none" w:sz="0" w:space="0" w:color="auto"/>
                <w:right w:val="none" w:sz="0" w:space="0" w:color="auto"/>
              </w:divBdr>
            </w:div>
            <w:div w:id="1303542533">
              <w:marLeft w:val="0"/>
              <w:marRight w:val="0"/>
              <w:marTop w:val="0"/>
              <w:marBottom w:val="0"/>
              <w:divBdr>
                <w:top w:val="none" w:sz="0" w:space="0" w:color="auto"/>
                <w:left w:val="none" w:sz="0" w:space="0" w:color="auto"/>
                <w:bottom w:val="none" w:sz="0" w:space="0" w:color="auto"/>
                <w:right w:val="none" w:sz="0" w:space="0" w:color="auto"/>
              </w:divBdr>
            </w:div>
            <w:div w:id="733819743">
              <w:marLeft w:val="0"/>
              <w:marRight w:val="0"/>
              <w:marTop w:val="0"/>
              <w:marBottom w:val="0"/>
              <w:divBdr>
                <w:top w:val="none" w:sz="0" w:space="0" w:color="auto"/>
                <w:left w:val="none" w:sz="0" w:space="0" w:color="auto"/>
                <w:bottom w:val="none" w:sz="0" w:space="0" w:color="auto"/>
                <w:right w:val="none" w:sz="0" w:space="0" w:color="auto"/>
              </w:divBdr>
            </w:div>
            <w:div w:id="15983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5885">
      <w:bodyDiv w:val="1"/>
      <w:marLeft w:val="0"/>
      <w:marRight w:val="0"/>
      <w:marTop w:val="0"/>
      <w:marBottom w:val="0"/>
      <w:divBdr>
        <w:top w:val="none" w:sz="0" w:space="0" w:color="auto"/>
        <w:left w:val="none" w:sz="0" w:space="0" w:color="auto"/>
        <w:bottom w:val="none" w:sz="0" w:space="0" w:color="auto"/>
        <w:right w:val="none" w:sz="0" w:space="0" w:color="auto"/>
      </w:divBdr>
      <w:divsChild>
        <w:div w:id="1790082296">
          <w:marLeft w:val="0"/>
          <w:marRight w:val="0"/>
          <w:marTop w:val="0"/>
          <w:marBottom w:val="0"/>
          <w:divBdr>
            <w:top w:val="none" w:sz="0" w:space="0" w:color="auto"/>
            <w:left w:val="none" w:sz="0" w:space="0" w:color="auto"/>
            <w:bottom w:val="none" w:sz="0" w:space="0" w:color="auto"/>
            <w:right w:val="none" w:sz="0" w:space="0" w:color="auto"/>
          </w:divBdr>
        </w:div>
        <w:div w:id="1944261625">
          <w:marLeft w:val="0"/>
          <w:marRight w:val="0"/>
          <w:marTop w:val="0"/>
          <w:marBottom w:val="0"/>
          <w:divBdr>
            <w:top w:val="none" w:sz="0" w:space="0" w:color="auto"/>
            <w:left w:val="none" w:sz="0" w:space="0" w:color="auto"/>
            <w:bottom w:val="none" w:sz="0" w:space="0" w:color="auto"/>
            <w:right w:val="none" w:sz="0" w:space="0" w:color="auto"/>
          </w:divBdr>
        </w:div>
        <w:div w:id="1024094367">
          <w:marLeft w:val="0"/>
          <w:marRight w:val="0"/>
          <w:marTop w:val="0"/>
          <w:marBottom w:val="0"/>
          <w:divBdr>
            <w:top w:val="none" w:sz="0" w:space="0" w:color="auto"/>
            <w:left w:val="none" w:sz="0" w:space="0" w:color="auto"/>
            <w:bottom w:val="none" w:sz="0" w:space="0" w:color="auto"/>
            <w:right w:val="none" w:sz="0" w:space="0" w:color="auto"/>
          </w:divBdr>
        </w:div>
        <w:div w:id="620766061">
          <w:marLeft w:val="0"/>
          <w:marRight w:val="0"/>
          <w:marTop w:val="0"/>
          <w:marBottom w:val="0"/>
          <w:divBdr>
            <w:top w:val="none" w:sz="0" w:space="0" w:color="auto"/>
            <w:left w:val="none" w:sz="0" w:space="0" w:color="auto"/>
            <w:bottom w:val="none" w:sz="0" w:space="0" w:color="auto"/>
            <w:right w:val="none" w:sz="0" w:space="0" w:color="auto"/>
          </w:divBdr>
        </w:div>
        <w:div w:id="558974635">
          <w:marLeft w:val="0"/>
          <w:marRight w:val="0"/>
          <w:marTop w:val="0"/>
          <w:marBottom w:val="0"/>
          <w:divBdr>
            <w:top w:val="none" w:sz="0" w:space="0" w:color="auto"/>
            <w:left w:val="none" w:sz="0" w:space="0" w:color="auto"/>
            <w:bottom w:val="none" w:sz="0" w:space="0" w:color="auto"/>
            <w:right w:val="none" w:sz="0" w:space="0" w:color="auto"/>
          </w:divBdr>
        </w:div>
        <w:div w:id="898438015">
          <w:marLeft w:val="0"/>
          <w:marRight w:val="0"/>
          <w:marTop w:val="0"/>
          <w:marBottom w:val="0"/>
          <w:divBdr>
            <w:top w:val="none" w:sz="0" w:space="0" w:color="auto"/>
            <w:left w:val="none" w:sz="0" w:space="0" w:color="auto"/>
            <w:bottom w:val="none" w:sz="0" w:space="0" w:color="auto"/>
            <w:right w:val="none" w:sz="0" w:space="0" w:color="auto"/>
          </w:divBdr>
        </w:div>
        <w:div w:id="208806523">
          <w:marLeft w:val="0"/>
          <w:marRight w:val="0"/>
          <w:marTop w:val="0"/>
          <w:marBottom w:val="0"/>
          <w:divBdr>
            <w:top w:val="none" w:sz="0" w:space="0" w:color="auto"/>
            <w:left w:val="none" w:sz="0" w:space="0" w:color="auto"/>
            <w:bottom w:val="none" w:sz="0" w:space="0" w:color="auto"/>
            <w:right w:val="none" w:sz="0" w:space="0" w:color="auto"/>
          </w:divBdr>
        </w:div>
        <w:div w:id="1590889171">
          <w:marLeft w:val="0"/>
          <w:marRight w:val="0"/>
          <w:marTop w:val="0"/>
          <w:marBottom w:val="0"/>
          <w:divBdr>
            <w:top w:val="none" w:sz="0" w:space="0" w:color="auto"/>
            <w:left w:val="none" w:sz="0" w:space="0" w:color="auto"/>
            <w:bottom w:val="none" w:sz="0" w:space="0" w:color="auto"/>
            <w:right w:val="none" w:sz="0" w:space="0" w:color="auto"/>
          </w:divBdr>
        </w:div>
        <w:div w:id="1457334759">
          <w:marLeft w:val="0"/>
          <w:marRight w:val="0"/>
          <w:marTop w:val="0"/>
          <w:marBottom w:val="0"/>
          <w:divBdr>
            <w:top w:val="none" w:sz="0" w:space="0" w:color="auto"/>
            <w:left w:val="none" w:sz="0" w:space="0" w:color="auto"/>
            <w:bottom w:val="none" w:sz="0" w:space="0" w:color="auto"/>
            <w:right w:val="none" w:sz="0" w:space="0" w:color="auto"/>
          </w:divBdr>
        </w:div>
        <w:div w:id="645012010">
          <w:marLeft w:val="0"/>
          <w:marRight w:val="0"/>
          <w:marTop w:val="0"/>
          <w:marBottom w:val="0"/>
          <w:divBdr>
            <w:top w:val="none" w:sz="0" w:space="0" w:color="auto"/>
            <w:left w:val="none" w:sz="0" w:space="0" w:color="auto"/>
            <w:bottom w:val="none" w:sz="0" w:space="0" w:color="auto"/>
            <w:right w:val="none" w:sz="0" w:space="0" w:color="auto"/>
          </w:divBdr>
        </w:div>
        <w:div w:id="1534155236">
          <w:marLeft w:val="0"/>
          <w:marRight w:val="0"/>
          <w:marTop w:val="0"/>
          <w:marBottom w:val="0"/>
          <w:divBdr>
            <w:top w:val="none" w:sz="0" w:space="0" w:color="auto"/>
            <w:left w:val="none" w:sz="0" w:space="0" w:color="auto"/>
            <w:bottom w:val="none" w:sz="0" w:space="0" w:color="auto"/>
            <w:right w:val="none" w:sz="0" w:space="0" w:color="auto"/>
          </w:divBdr>
        </w:div>
        <w:div w:id="659889552">
          <w:marLeft w:val="0"/>
          <w:marRight w:val="0"/>
          <w:marTop w:val="0"/>
          <w:marBottom w:val="0"/>
          <w:divBdr>
            <w:top w:val="none" w:sz="0" w:space="0" w:color="auto"/>
            <w:left w:val="none" w:sz="0" w:space="0" w:color="auto"/>
            <w:bottom w:val="none" w:sz="0" w:space="0" w:color="auto"/>
            <w:right w:val="none" w:sz="0" w:space="0" w:color="auto"/>
          </w:divBdr>
        </w:div>
        <w:div w:id="666641217">
          <w:marLeft w:val="0"/>
          <w:marRight w:val="0"/>
          <w:marTop w:val="0"/>
          <w:marBottom w:val="0"/>
          <w:divBdr>
            <w:top w:val="none" w:sz="0" w:space="0" w:color="auto"/>
            <w:left w:val="none" w:sz="0" w:space="0" w:color="auto"/>
            <w:bottom w:val="none" w:sz="0" w:space="0" w:color="auto"/>
            <w:right w:val="none" w:sz="0" w:space="0" w:color="auto"/>
          </w:divBdr>
        </w:div>
        <w:div w:id="1991639865">
          <w:marLeft w:val="0"/>
          <w:marRight w:val="0"/>
          <w:marTop w:val="0"/>
          <w:marBottom w:val="0"/>
          <w:divBdr>
            <w:top w:val="none" w:sz="0" w:space="0" w:color="auto"/>
            <w:left w:val="none" w:sz="0" w:space="0" w:color="auto"/>
            <w:bottom w:val="none" w:sz="0" w:space="0" w:color="auto"/>
            <w:right w:val="none" w:sz="0" w:space="0" w:color="auto"/>
          </w:divBdr>
        </w:div>
        <w:div w:id="590818234">
          <w:marLeft w:val="0"/>
          <w:marRight w:val="0"/>
          <w:marTop w:val="0"/>
          <w:marBottom w:val="0"/>
          <w:divBdr>
            <w:top w:val="none" w:sz="0" w:space="0" w:color="auto"/>
            <w:left w:val="none" w:sz="0" w:space="0" w:color="auto"/>
            <w:bottom w:val="none" w:sz="0" w:space="0" w:color="auto"/>
            <w:right w:val="none" w:sz="0" w:space="0" w:color="auto"/>
          </w:divBdr>
        </w:div>
        <w:div w:id="43875073">
          <w:marLeft w:val="0"/>
          <w:marRight w:val="0"/>
          <w:marTop w:val="0"/>
          <w:marBottom w:val="0"/>
          <w:divBdr>
            <w:top w:val="none" w:sz="0" w:space="0" w:color="auto"/>
            <w:left w:val="none" w:sz="0" w:space="0" w:color="auto"/>
            <w:bottom w:val="none" w:sz="0" w:space="0" w:color="auto"/>
            <w:right w:val="none" w:sz="0" w:space="0" w:color="auto"/>
          </w:divBdr>
        </w:div>
        <w:div w:id="34013428">
          <w:marLeft w:val="0"/>
          <w:marRight w:val="0"/>
          <w:marTop w:val="0"/>
          <w:marBottom w:val="0"/>
          <w:divBdr>
            <w:top w:val="none" w:sz="0" w:space="0" w:color="auto"/>
            <w:left w:val="none" w:sz="0" w:space="0" w:color="auto"/>
            <w:bottom w:val="none" w:sz="0" w:space="0" w:color="auto"/>
            <w:right w:val="none" w:sz="0" w:space="0" w:color="auto"/>
          </w:divBdr>
        </w:div>
        <w:div w:id="510528791">
          <w:marLeft w:val="0"/>
          <w:marRight w:val="0"/>
          <w:marTop w:val="0"/>
          <w:marBottom w:val="0"/>
          <w:divBdr>
            <w:top w:val="none" w:sz="0" w:space="0" w:color="auto"/>
            <w:left w:val="none" w:sz="0" w:space="0" w:color="auto"/>
            <w:bottom w:val="none" w:sz="0" w:space="0" w:color="auto"/>
            <w:right w:val="none" w:sz="0" w:space="0" w:color="auto"/>
          </w:divBdr>
        </w:div>
        <w:div w:id="1090084298">
          <w:marLeft w:val="0"/>
          <w:marRight w:val="0"/>
          <w:marTop w:val="0"/>
          <w:marBottom w:val="0"/>
          <w:divBdr>
            <w:top w:val="none" w:sz="0" w:space="0" w:color="auto"/>
            <w:left w:val="none" w:sz="0" w:space="0" w:color="auto"/>
            <w:bottom w:val="none" w:sz="0" w:space="0" w:color="auto"/>
            <w:right w:val="none" w:sz="0" w:space="0" w:color="auto"/>
          </w:divBdr>
        </w:div>
        <w:div w:id="1111896326">
          <w:marLeft w:val="0"/>
          <w:marRight w:val="0"/>
          <w:marTop w:val="0"/>
          <w:marBottom w:val="0"/>
          <w:divBdr>
            <w:top w:val="none" w:sz="0" w:space="0" w:color="auto"/>
            <w:left w:val="none" w:sz="0" w:space="0" w:color="auto"/>
            <w:bottom w:val="none" w:sz="0" w:space="0" w:color="auto"/>
            <w:right w:val="none" w:sz="0" w:space="0" w:color="auto"/>
          </w:divBdr>
        </w:div>
        <w:div w:id="1157721614">
          <w:marLeft w:val="0"/>
          <w:marRight w:val="0"/>
          <w:marTop w:val="0"/>
          <w:marBottom w:val="0"/>
          <w:divBdr>
            <w:top w:val="none" w:sz="0" w:space="0" w:color="auto"/>
            <w:left w:val="none" w:sz="0" w:space="0" w:color="auto"/>
            <w:bottom w:val="none" w:sz="0" w:space="0" w:color="auto"/>
            <w:right w:val="none" w:sz="0" w:space="0" w:color="auto"/>
          </w:divBdr>
        </w:div>
        <w:div w:id="736048153">
          <w:marLeft w:val="0"/>
          <w:marRight w:val="0"/>
          <w:marTop w:val="0"/>
          <w:marBottom w:val="0"/>
          <w:divBdr>
            <w:top w:val="none" w:sz="0" w:space="0" w:color="auto"/>
            <w:left w:val="none" w:sz="0" w:space="0" w:color="auto"/>
            <w:bottom w:val="none" w:sz="0" w:space="0" w:color="auto"/>
            <w:right w:val="none" w:sz="0" w:space="0" w:color="auto"/>
          </w:divBdr>
        </w:div>
        <w:div w:id="1183981291">
          <w:marLeft w:val="0"/>
          <w:marRight w:val="0"/>
          <w:marTop w:val="0"/>
          <w:marBottom w:val="0"/>
          <w:divBdr>
            <w:top w:val="none" w:sz="0" w:space="0" w:color="auto"/>
            <w:left w:val="none" w:sz="0" w:space="0" w:color="auto"/>
            <w:bottom w:val="none" w:sz="0" w:space="0" w:color="auto"/>
            <w:right w:val="none" w:sz="0" w:space="0" w:color="auto"/>
          </w:divBdr>
        </w:div>
        <w:div w:id="1082488067">
          <w:marLeft w:val="0"/>
          <w:marRight w:val="0"/>
          <w:marTop w:val="0"/>
          <w:marBottom w:val="0"/>
          <w:divBdr>
            <w:top w:val="none" w:sz="0" w:space="0" w:color="auto"/>
            <w:left w:val="none" w:sz="0" w:space="0" w:color="auto"/>
            <w:bottom w:val="none" w:sz="0" w:space="0" w:color="auto"/>
            <w:right w:val="none" w:sz="0" w:space="0" w:color="auto"/>
          </w:divBdr>
        </w:div>
        <w:div w:id="598878857">
          <w:marLeft w:val="0"/>
          <w:marRight w:val="0"/>
          <w:marTop w:val="0"/>
          <w:marBottom w:val="0"/>
          <w:divBdr>
            <w:top w:val="none" w:sz="0" w:space="0" w:color="auto"/>
            <w:left w:val="none" w:sz="0" w:space="0" w:color="auto"/>
            <w:bottom w:val="none" w:sz="0" w:space="0" w:color="auto"/>
            <w:right w:val="none" w:sz="0" w:space="0" w:color="auto"/>
          </w:divBdr>
        </w:div>
        <w:div w:id="1742605881">
          <w:marLeft w:val="0"/>
          <w:marRight w:val="0"/>
          <w:marTop w:val="0"/>
          <w:marBottom w:val="0"/>
          <w:divBdr>
            <w:top w:val="none" w:sz="0" w:space="0" w:color="auto"/>
            <w:left w:val="none" w:sz="0" w:space="0" w:color="auto"/>
            <w:bottom w:val="none" w:sz="0" w:space="0" w:color="auto"/>
            <w:right w:val="none" w:sz="0" w:space="0" w:color="auto"/>
          </w:divBdr>
        </w:div>
        <w:div w:id="631666678">
          <w:marLeft w:val="0"/>
          <w:marRight w:val="0"/>
          <w:marTop w:val="0"/>
          <w:marBottom w:val="0"/>
          <w:divBdr>
            <w:top w:val="none" w:sz="0" w:space="0" w:color="auto"/>
            <w:left w:val="none" w:sz="0" w:space="0" w:color="auto"/>
            <w:bottom w:val="none" w:sz="0" w:space="0" w:color="auto"/>
            <w:right w:val="none" w:sz="0" w:space="0" w:color="auto"/>
          </w:divBdr>
        </w:div>
        <w:div w:id="926495822">
          <w:marLeft w:val="0"/>
          <w:marRight w:val="0"/>
          <w:marTop w:val="0"/>
          <w:marBottom w:val="0"/>
          <w:divBdr>
            <w:top w:val="none" w:sz="0" w:space="0" w:color="auto"/>
            <w:left w:val="none" w:sz="0" w:space="0" w:color="auto"/>
            <w:bottom w:val="none" w:sz="0" w:space="0" w:color="auto"/>
            <w:right w:val="none" w:sz="0" w:space="0" w:color="auto"/>
          </w:divBdr>
        </w:div>
        <w:div w:id="949164510">
          <w:marLeft w:val="0"/>
          <w:marRight w:val="0"/>
          <w:marTop w:val="0"/>
          <w:marBottom w:val="0"/>
          <w:divBdr>
            <w:top w:val="none" w:sz="0" w:space="0" w:color="auto"/>
            <w:left w:val="none" w:sz="0" w:space="0" w:color="auto"/>
            <w:bottom w:val="none" w:sz="0" w:space="0" w:color="auto"/>
            <w:right w:val="none" w:sz="0" w:space="0" w:color="auto"/>
          </w:divBdr>
        </w:div>
        <w:div w:id="1818499007">
          <w:marLeft w:val="0"/>
          <w:marRight w:val="0"/>
          <w:marTop w:val="0"/>
          <w:marBottom w:val="0"/>
          <w:divBdr>
            <w:top w:val="none" w:sz="0" w:space="0" w:color="auto"/>
            <w:left w:val="none" w:sz="0" w:space="0" w:color="auto"/>
            <w:bottom w:val="none" w:sz="0" w:space="0" w:color="auto"/>
            <w:right w:val="none" w:sz="0" w:space="0" w:color="auto"/>
          </w:divBdr>
        </w:div>
        <w:div w:id="104815995">
          <w:marLeft w:val="0"/>
          <w:marRight w:val="0"/>
          <w:marTop w:val="0"/>
          <w:marBottom w:val="0"/>
          <w:divBdr>
            <w:top w:val="none" w:sz="0" w:space="0" w:color="auto"/>
            <w:left w:val="none" w:sz="0" w:space="0" w:color="auto"/>
            <w:bottom w:val="none" w:sz="0" w:space="0" w:color="auto"/>
            <w:right w:val="none" w:sz="0" w:space="0" w:color="auto"/>
          </w:divBdr>
        </w:div>
        <w:div w:id="1329791272">
          <w:marLeft w:val="0"/>
          <w:marRight w:val="0"/>
          <w:marTop w:val="0"/>
          <w:marBottom w:val="0"/>
          <w:divBdr>
            <w:top w:val="none" w:sz="0" w:space="0" w:color="auto"/>
            <w:left w:val="none" w:sz="0" w:space="0" w:color="auto"/>
            <w:bottom w:val="none" w:sz="0" w:space="0" w:color="auto"/>
            <w:right w:val="none" w:sz="0" w:space="0" w:color="auto"/>
          </w:divBdr>
        </w:div>
        <w:div w:id="1628195226">
          <w:marLeft w:val="0"/>
          <w:marRight w:val="0"/>
          <w:marTop w:val="0"/>
          <w:marBottom w:val="0"/>
          <w:divBdr>
            <w:top w:val="none" w:sz="0" w:space="0" w:color="auto"/>
            <w:left w:val="none" w:sz="0" w:space="0" w:color="auto"/>
            <w:bottom w:val="none" w:sz="0" w:space="0" w:color="auto"/>
            <w:right w:val="none" w:sz="0" w:space="0" w:color="auto"/>
          </w:divBdr>
        </w:div>
        <w:div w:id="1098646951">
          <w:marLeft w:val="0"/>
          <w:marRight w:val="0"/>
          <w:marTop w:val="0"/>
          <w:marBottom w:val="0"/>
          <w:divBdr>
            <w:top w:val="none" w:sz="0" w:space="0" w:color="auto"/>
            <w:left w:val="none" w:sz="0" w:space="0" w:color="auto"/>
            <w:bottom w:val="none" w:sz="0" w:space="0" w:color="auto"/>
            <w:right w:val="none" w:sz="0" w:space="0" w:color="auto"/>
          </w:divBdr>
        </w:div>
        <w:div w:id="1816221087">
          <w:marLeft w:val="0"/>
          <w:marRight w:val="0"/>
          <w:marTop w:val="0"/>
          <w:marBottom w:val="0"/>
          <w:divBdr>
            <w:top w:val="none" w:sz="0" w:space="0" w:color="auto"/>
            <w:left w:val="none" w:sz="0" w:space="0" w:color="auto"/>
            <w:bottom w:val="none" w:sz="0" w:space="0" w:color="auto"/>
            <w:right w:val="none" w:sz="0" w:space="0" w:color="auto"/>
          </w:divBdr>
        </w:div>
        <w:div w:id="1717123535">
          <w:marLeft w:val="0"/>
          <w:marRight w:val="0"/>
          <w:marTop w:val="0"/>
          <w:marBottom w:val="0"/>
          <w:divBdr>
            <w:top w:val="none" w:sz="0" w:space="0" w:color="auto"/>
            <w:left w:val="none" w:sz="0" w:space="0" w:color="auto"/>
            <w:bottom w:val="none" w:sz="0" w:space="0" w:color="auto"/>
            <w:right w:val="none" w:sz="0" w:space="0" w:color="auto"/>
          </w:divBdr>
        </w:div>
        <w:div w:id="1248269149">
          <w:marLeft w:val="0"/>
          <w:marRight w:val="0"/>
          <w:marTop w:val="0"/>
          <w:marBottom w:val="0"/>
          <w:divBdr>
            <w:top w:val="none" w:sz="0" w:space="0" w:color="auto"/>
            <w:left w:val="none" w:sz="0" w:space="0" w:color="auto"/>
            <w:bottom w:val="none" w:sz="0" w:space="0" w:color="auto"/>
            <w:right w:val="none" w:sz="0" w:space="0" w:color="auto"/>
          </w:divBdr>
        </w:div>
        <w:div w:id="1717974499">
          <w:marLeft w:val="0"/>
          <w:marRight w:val="0"/>
          <w:marTop w:val="0"/>
          <w:marBottom w:val="0"/>
          <w:divBdr>
            <w:top w:val="none" w:sz="0" w:space="0" w:color="auto"/>
            <w:left w:val="none" w:sz="0" w:space="0" w:color="auto"/>
            <w:bottom w:val="none" w:sz="0" w:space="0" w:color="auto"/>
            <w:right w:val="none" w:sz="0" w:space="0" w:color="auto"/>
          </w:divBdr>
        </w:div>
        <w:div w:id="1476072082">
          <w:marLeft w:val="0"/>
          <w:marRight w:val="0"/>
          <w:marTop w:val="0"/>
          <w:marBottom w:val="0"/>
          <w:divBdr>
            <w:top w:val="none" w:sz="0" w:space="0" w:color="auto"/>
            <w:left w:val="none" w:sz="0" w:space="0" w:color="auto"/>
            <w:bottom w:val="none" w:sz="0" w:space="0" w:color="auto"/>
            <w:right w:val="none" w:sz="0" w:space="0" w:color="auto"/>
          </w:divBdr>
        </w:div>
        <w:div w:id="1807548890">
          <w:marLeft w:val="0"/>
          <w:marRight w:val="0"/>
          <w:marTop w:val="0"/>
          <w:marBottom w:val="0"/>
          <w:divBdr>
            <w:top w:val="none" w:sz="0" w:space="0" w:color="auto"/>
            <w:left w:val="none" w:sz="0" w:space="0" w:color="auto"/>
            <w:bottom w:val="none" w:sz="0" w:space="0" w:color="auto"/>
            <w:right w:val="none" w:sz="0" w:space="0" w:color="auto"/>
          </w:divBdr>
        </w:div>
        <w:div w:id="453839241">
          <w:marLeft w:val="0"/>
          <w:marRight w:val="0"/>
          <w:marTop w:val="0"/>
          <w:marBottom w:val="0"/>
          <w:divBdr>
            <w:top w:val="none" w:sz="0" w:space="0" w:color="auto"/>
            <w:left w:val="none" w:sz="0" w:space="0" w:color="auto"/>
            <w:bottom w:val="none" w:sz="0" w:space="0" w:color="auto"/>
            <w:right w:val="none" w:sz="0" w:space="0" w:color="auto"/>
          </w:divBdr>
        </w:div>
        <w:div w:id="1250889722">
          <w:marLeft w:val="0"/>
          <w:marRight w:val="0"/>
          <w:marTop w:val="0"/>
          <w:marBottom w:val="0"/>
          <w:divBdr>
            <w:top w:val="none" w:sz="0" w:space="0" w:color="auto"/>
            <w:left w:val="none" w:sz="0" w:space="0" w:color="auto"/>
            <w:bottom w:val="none" w:sz="0" w:space="0" w:color="auto"/>
            <w:right w:val="none" w:sz="0" w:space="0" w:color="auto"/>
          </w:divBdr>
        </w:div>
        <w:div w:id="1749812496">
          <w:marLeft w:val="0"/>
          <w:marRight w:val="0"/>
          <w:marTop w:val="0"/>
          <w:marBottom w:val="0"/>
          <w:divBdr>
            <w:top w:val="none" w:sz="0" w:space="0" w:color="auto"/>
            <w:left w:val="none" w:sz="0" w:space="0" w:color="auto"/>
            <w:bottom w:val="none" w:sz="0" w:space="0" w:color="auto"/>
            <w:right w:val="none" w:sz="0" w:space="0" w:color="auto"/>
          </w:divBdr>
        </w:div>
        <w:div w:id="785276051">
          <w:marLeft w:val="0"/>
          <w:marRight w:val="0"/>
          <w:marTop w:val="0"/>
          <w:marBottom w:val="0"/>
          <w:divBdr>
            <w:top w:val="none" w:sz="0" w:space="0" w:color="auto"/>
            <w:left w:val="none" w:sz="0" w:space="0" w:color="auto"/>
            <w:bottom w:val="none" w:sz="0" w:space="0" w:color="auto"/>
            <w:right w:val="none" w:sz="0" w:space="0" w:color="auto"/>
          </w:divBdr>
        </w:div>
      </w:divsChild>
    </w:div>
    <w:div w:id="245770606">
      <w:bodyDiv w:val="1"/>
      <w:marLeft w:val="0"/>
      <w:marRight w:val="0"/>
      <w:marTop w:val="0"/>
      <w:marBottom w:val="0"/>
      <w:divBdr>
        <w:top w:val="none" w:sz="0" w:space="0" w:color="auto"/>
        <w:left w:val="none" w:sz="0" w:space="0" w:color="auto"/>
        <w:bottom w:val="none" w:sz="0" w:space="0" w:color="auto"/>
        <w:right w:val="none" w:sz="0" w:space="0" w:color="auto"/>
      </w:divBdr>
    </w:div>
    <w:div w:id="250236941">
      <w:bodyDiv w:val="1"/>
      <w:marLeft w:val="0"/>
      <w:marRight w:val="0"/>
      <w:marTop w:val="0"/>
      <w:marBottom w:val="0"/>
      <w:divBdr>
        <w:top w:val="none" w:sz="0" w:space="0" w:color="auto"/>
        <w:left w:val="none" w:sz="0" w:space="0" w:color="auto"/>
        <w:bottom w:val="none" w:sz="0" w:space="0" w:color="auto"/>
        <w:right w:val="none" w:sz="0" w:space="0" w:color="auto"/>
      </w:divBdr>
    </w:div>
    <w:div w:id="274092918">
      <w:bodyDiv w:val="1"/>
      <w:marLeft w:val="0"/>
      <w:marRight w:val="0"/>
      <w:marTop w:val="0"/>
      <w:marBottom w:val="0"/>
      <w:divBdr>
        <w:top w:val="none" w:sz="0" w:space="0" w:color="auto"/>
        <w:left w:val="none" w:sz="0" w:space="0" w:color="auto"/>
        <w:bottom w:val="none" w:sz="0" w:space="0" w:color="auto"/>
        <w:right w:val="none" w:sz="0" w:space="0" w:color="auto"/>
      </w:divBdr>
      <w:divsChild>
        <w:div w:id="319307491">
          <w:marLeft w:val="0"/>
          <w:marRight w:val="0"/>
          <w:marTop w:val="0"/>
          <w:marBottom w:val="0"/>
          <w:divBdr>
            <w:top w:val="none" w:sz="0" w:space="0" w:color="auto"/>
            <w:left w:val="none" w:sz="0" w:space="0" w:color="auto"/>
            <w:bottom w:val="none" w:sz="0" w:space="0" w:color="auto"/>
            <w:right w:val="none" w:sz="0" w:space="0" w:color="auto"/>
          </w:divBdr>
          <w:divsChild>
            <w:div w:id="1340277772">
              <w:marLeft w:val="0"/>
              <w:marRight w:val="0"/>
              <w:marTop w:val="0"/>
              <w:marBottom w:val="0"/>
              <w:divBdr>
                <w:top w:val="none" w:sz="0" w:space="0" w:color="auto"/>
                <w:left w:val="none" w:sz="0" w:space="0" w:color="auto"/>
                <w:bottom w:val="none" w:sz="0" w:space="0" w:color="auto"/>
                <w:right w:val="none" w:sz="0" w:space="0" w:color="auto"/>
              </w:divBdr>
            </w:div>
            <w:div w:id="1066224194">
              <w:marLeft w:val="0"/>
              <w:marRight w:val="0"/>
              <w:marTop w:val="0"/>
              <w:marBottom w:val="0"/>
              <w:divBdr>
                <w:top w:val="none" w:sz="0" w:space="0" w:color="auto"/>
                <w:left w:val="none" w:sz="0" w:space="0" w:color="auto"/>
                <w:bottom w:val="none" w:sz="0" w:space="0" w:color="auto"/>
                <w:right w:val="none" w:sz="0" w:space="0" w:color="auto"/>
              </w:divBdr>
            </w:div>
            <w:div w:id="1935091597">
              <w:marLeft w:val="0"/>
              <w:marRight w:val="0"/>
              <w:marTop w:val="0"/>
              <w:marBottom w:val="0"/>
              <w:divBdr>
                <w:top w:val="none" w:sz="0" w:space="0" w:color="auto"/>
                <w:left w:val="none" w:sz="0" w:space="0" w:color="auto"/>
                <w:bottom w:val="none" w:sz="0" w:space="0" w:color="auto"/>
                <w:right w:val="none" w:sz="0" w:space="0" w:color="auto"/>
              </w:divBdr>
            </w:div>
            <w:div w:id="1862695113">
              <w:marLeft w:val="0"/>
              <w:marRight w:val="0"/>
              <w:marTop w:val="0"/>
              <w:marBottom w:val="0"/>
              <w:divBdr>
                <w:top w:val="none" w:sz="0" w:space="0" w:color="auto"/>
                <w:left w:val="none" w:sz="0" w:space="0" w:color="auto"/>
                <w:bottom w:val="none" w:sz="0" w:space="0" w:color="auto"/>
                <w:right w:val="none" w:sz="0" w:space="0" w:color="auto"/>
              </w:divBdr>
            </w:div>
            <w:div w:id="1437090926">
              <w:marLeft w:val="0"/>
              <w:marRight w:val="0"/>
              <w:marTop w:val="0"/>
              <w:marBottom w:val="0"/>
              <w:divBdr>
                <w:top w:val="none" w:sz="0" w:space="0" w:color="auto"/>
                <w:left w:val="none" w:sz="0" w:space="0" w:color="auto"/>
                <w:bottom w:val="none" w:sz="0" w:space="0" w:color="auto"/>
                <w:right w:val="none" w:sz="0" w:space="0" w:color="auto"/>
              </w:divBdr>
            </w:div>
            <w:div w:id="1206337482">
              <w:marLeft w:val="0"/>
              <w:marRight w:val="0"/>
              <w:marTop w:val="0"/>
              <w:marBottom w:val="0"/>
              <w:divBdr>
                <w:top w:val="none" w:sz="0" w:space="0" w:color="auto"/>
                <w:left w:val="none" w:sz="0" w:space="0" w:color="auto"/>
                <w:bottom w:val="none" w:sz="0" w:space="0" w:color="auto"/>
                <w:right w:val="none" w:sz="0" w:space="0" w:color="auto"/>
              </w:divBdr>
            </w:div>
            <w:div w:id="1091897080">
              <w:marLeft w:val="0"/>
              <w:marRight w:val="0"/>
              <w:marTop w:val="0"/>
              <w:marBottom w:val="0"/>
              <w:divBdr>
                <w:top w:val="none" w:sz="0" w:space="0" w:color="auto"/>
                <w:left w:val="none" w:sz="0" w:space="0" w:color="auto"/>
                <w:bottom w:val="none" w:sz="0" w:space="0" w:color="auto"/>
                <w:right w:val="none" w:sz="0" w:space="0" w:color="auto"/>
              </w:divBdr>
            </w:div>
            <w:div w:id="1725447439">
              <w:marLeft w:val="0"/>
              <w:marRight w:val="0"/>
              <w:marTop w:val="0"/>
              <w:marBottom w:val="0"/>
              <w:divBdr>
                <w:top w:val="none" w:sz="0" w:space="0" w:color="auto"/>
                <w:left w:val="none" w:sz="0" w:space="0" w:color="auto"/>
                <w:bottom w:val="none" w:sz="0" w:space="0" w:color="auto"/>
                <w:right w:val="none" w:sz="0" w:space="0" w:color="auto"/>
              </w:divBdr>
            </w:div>
            <w:div w:id="51201782">
              <w:marLeft w:val="0"/>
              <w:marRight w:val="0"/>
              <w:marTop w:val="0"/>
              <w:marBottom w:val="0"/>
              <w:divBdr>
                <w:top w:val="none" w:sz="0" w:space="0" w:color="auto"/>
                <w:left w:val="none" w:sz="0" w:space="0" w:color="auto"/>
                <w:bottom w:val="none" w:sz="0" w:space="0" w:color="auto"/>
                <w:right w:val="none" w:sz="0" w:space="0" w:color="auto"/>
              </w:divBdr>
            </w:div>
            <w:div w:id="1679115984">
              <w:marLeft w:val="0"/>
              <w:marRight w:val="0"/>
              <w:marTop w:val="0"/>
              <w:marBottom w:val="0"/>
              <w:divBdr>
                <w:top w:val="none" w:sz="0" w:space="0" w:color="auto"/>
                <w:left w:val="none" w:sz="0" w:space="0" w:color="auto"/>
                <w:bottom w:val="none" w:sz="0" w:space="0" w:color="auto"/>
                <w:right w:val="none" w:sz="0" w:space="0" w:color="auto"/>
              </w:divBdr>
            </w:div>
            <w:div w:id="700858660">
              <w:marLeft w:val="0"/>
              <w:marRight w:val="0"/>
              <w:marTop w:val="0"/>
              <w:marBottom w:val="0"/>
              <w:divBdr>
                <w:top w:val="none" w:sz="0" w:space="0" w:color="auto"/>
                <w:left w:val="none" w:sz="0" w:space="0" w:color="auto"/>
                <w:bottom w:val="none" w:sz="0" w:space="0" w:color="auto"/>
                <w:right w:val="none" w:sz="0" w:space="0" w:color="auto"/>
              </w:divBdr>
            </w:div>
            <w:div w:id="680356585">
              <w:marLeft w:val="0"/>
              <w:marRight w:val="0"/>
              <w:marTop w:val="0"/>
              <w:marBottom w:val="0"/>
              <w:divBdr>
                <w:top w:val="none" w:sz="0" w:space="0" w:color="auto"/>
                <w:left w:val="none" w:sz="0" w:space="0" w:color="auto"/>
                <w:bottom w:val="none" w:sz="0" w:space="0" w:color="auto"/>
                <w:right w:val="none" w:sz="0" w:space="0" w:color="auto"/>
              </w:divBdr>
            </w:div>
            <w:div w:id="653068908">
              <w:marLeft w:val="0"/>
              <w:marRight w:val="0"/>
              <w:marTop w:val="0"/>
              <w:marBottom w:val="0"/>
              <w:divBdr>
                <w:top w:val="none" w:sz="0" w:space="0" w:color="auto"/>
                <w:left w:val="none" w:sz="0" w:space="0" w:color="auto"/>
                <w:bottom w:val="none" w:sz="0" w:space="0" w:color="auto"/>
                <w:right w:val="none" w:sz="0" w:space="0" w:color="auto"/>
              </w:divBdr>
            </w:div>
            <w:div w:id="1471510904">
              <w:marLeft w:val="0"/>
              <w:marRight w:val="0"/>
              <w:marTop w:val="0"/>
              <w:marBottom w:val="0"/>
              <w:divBdr>
                <w:top w:val="none" w:sz="0" w:space="0" w:color="auto"/>
                <w:left w:val="none" w:sz="0" w:space="0" w:color="auto"/>
                <w:bottom w:val="none" w:sz="0" w:space="0" w:color="auto"/>
                <w:right w:val="none" w:sz="0" w:space="0" w:color="auto"/>
              </w:divBdr>
            </w:div>
            <w:div w:id="309021075">
              <w:marLeft w:val="0"/>
              <w:marRight w:val="0"/>
              <w:marTop w:val="0"/>
              <w:marBottom w:val="0"/>
              <w:divBdr>
                <w:top w:val="none" w:sz="0" w:space="0" w:color="auto"/>
                <w:left w:val="none" w:sz="0" w:space="0" w:color="auto"/>
                <w:bottom w:val="none" w:sz="0" w:space="0" w:color="auto"/>
                <w:right w:val="none" w:sz="0" w:space="0" w:color="auto"/>
              </w:divBdr>
            </w:div>
            <w:div w:id="576867272">
              <w:marLeft w:val="0"/>
              <w:marRight w:val="0"/>
              <w:marTop w:val="0"/>
              <w:marBottom w:val="0"/>
              <w:divBdr>
                <w:top w:val="none" w:sz="0" w:space="0" w:color="auto"/>
                <w:left w:val="none" w:sz="0" w:space="0" w:color="auto"/>
                <w:bottom w:val="none" w:sz="0" w:space="0" w:color="auto"/>
                <w:right w:val="none" w:sz="0" w:space="0" w:color="auto"/>
              </w:divBdr>
            </w:div>
            <w:div w:id="1593079985">
              <w:marLeft w:val="0"/>
              <w:marRight w:val="0"/>
              <w:marTop w:val="0"/>
              <w:marBottom w:val="0"/>
              <w:divBdr>
                <w:top w:val="none" w:sz="0" w:space="0" w:color="auto"/>
                <w:left w:val="none" w:sz="0" w:space="0" w:color="auto"/>
                <w:bottom w:val="none" w:sz="0" w:space="0" w:color="auto"/>
                <w:right w:val="none" w:sz="0" w:space="0" w:color="auto"/>
              </w:divBdr>
            </w:div>
            <w:div w:id="1437018411">
              <w:marLeft w:val="0"/>
              <w:marRight w:val="0"/>
              <w:marTop w:val="0"/>
              <w:marBottom w:val="0"/>
              <w:divBdr>
                <w:top w:val="none" w:sz="0" w:space="0" w:color="auto"/>
                <w:left w:val="none" w:sz="0" w:space="0" w:color="auto"/>
                <w:bottom w:val="none" w:sz="0" w:space="0" w:color="auto"/>
                <w:right w:val="none" w:sz="0" w:space="0" w:color="auto"/>
              </w:divBdr>
            </w:div>
            <w:div w:id="1696274768">
              <w:marLeft w:val="0"/>
              <w:marRight w:val="0"/>
              <w:marTop w:val="0"/>
              <w:marBottom w:val="0"/>
              <w:divBdr>
                <w:top w:val="none" w:sz="0" w:space="0" w:color="auto"/>
                <w:left w:val="none" w:sz="0" w:space="0" w:color="auto"/>
                <w:bottom w:val="none" w:sz="0" w:space="0" w:color="auto"/>
                <w:right w:val="none" w:sz="0" w:space="0" w:color="auto"/>
              </w:divBdr>
            </w:div>
          </w:divsChild>
        </w:div>
        <w:div w:id="1683781431">
          <w:marLeft w:val="0"/>
          <w:marRight w:val="0"/>
          <w:marTop w:val="0"/>
          <w:marBottom w:val="0"/>
          <w:divBdr>
            <w:top w:val="none" w:sz="0" w:space="0" w:color="auto"/>
            <w:left w:val="none" w:sz="0" w:space="0" w:color="auto"/>
            <w:bottom w:val="none" w:sz="0" w:space="0" w:color="auto"/>
            <w:right w:val="none" w:sz="0" w:space="0" w:color="auto"/>
          </w:divBdr>
          <w:divsChild>
            <w:div w:id="315232216">
              <w:marLeft w:val="0"/>
              <w:marRight w:val="0"/>
              <w:marTop w:val="0"/>
              <w:marBottom w:val="0"/>
              <w:divBdr>
                <w:top w:val="none" w:sz="0" w:space="0" w:color="auto"/>
                <w:left w:val="none" w:sz="0" w:space="0" w:color="auto"/>
                <w:bottom w:val="none" w:sz="0" w:space="0" w:color="auto"/>
                <w:right w:val="none" w:sz="0" w:space="0" w:color="auto"/>
              </w:divBdr>
            </w:div>
            <w:div w:id="1805348785">
              <w:marLeft w:val="0"/>
              <w:marRight w:val="0"/>
              <w:marTop w:val="0"/>
              <w:marBottom w:val="0"/>
              <w:divBdr>
                <w:top w:val="none" w:sz="0" w:space="0" w:color="auto"/>
                <w:left w:val="none" w:sz="0" w:space="0" w:color="auto"/>
                <w:bottom w:val="none" w:sz="0" w:space="0" w:color="auto"/>
                <w:right w:val="none" w:sz="0" w:space="0" w:color="auto"/>
              </w:divBdr>
            </w:div>
            <w:div w:id="2081560537">
              <w:marLeft w:val="0"/>
              <w:marRight w:val="0"/>
              <w:marTop w:val="0"/>
              <w:marBottom w:val="0"/>
              <w:divBdr>
                <w:top w:val="none" w:sz="0" w:space="0" w:color="auto"/>
                <w:left w:val="none" w:sz="0" w:space="0" w:color="auto"/>
                <w:bottom w:val="none" w:sz="0" w:space="0" w:color="auto"/>
                <w:right w:val="none" w:sz="0" w:space="0" w:color="auto"/>
              </w:divBdr>
            </w:div>
            <w:div w:id="1575972479">
              <w:marLeft w:val="0"/>
              <w:marRight w:val="0"/>
              <w:marTop w:val="0"/>
              <w:marBottom w:val="0"/>
              <w:divBdr>
                <w:top w:val="none" w:sz="0" w:space="0" w:color="auto"/>
                <w:left w:val="none" w:sz="0" w:space="0" w:color="auto"/>
                <w:bottom w:val="none" w:sz="0" w:space="0" w:color="auto"/>
                <w:right w:val="none" w:sz="0" w:space="0" w:color="auto"/>
              </w:divBdr>
            </w:div>
            <w:div w:id="661810258">
              <w:marLeft w:val="0"/>
              <w:marRight w:val="0"/>
              <w:marTop w:val="0"/>
              <w:marBottom w:val="0"/>
              <w:divBdr>
                <w:top w:val="none" w:sz="0" w:space="0" w:color="auto"/>
                <w:left w:val="none" w:sz="0" w:space="0" w:color="auto"/>
                <w:bottom w:val="none" w:sz="0" w:space="0" w:color="auto"/>
                <w:right w:val="none" w:sz="0" w:space="0" w:color="auto"/>
              </w:divBdr>
            </w:div>
            <w:div w:id="1015498351">
              <w:marLeft w:val="0"/>
              <w:marRight w:val="0"/>
              <w:marTop w:val="0"/>
              <w:marBottom w:val="0"/>
              <w:divBdr>
                <w:top w:val="none" w:sz="0" w:space="0" w:color="auto"/>
                <w:left w:val="none" w:sz="0" w:space="0" w:color="auto"/>
                <w:bottom w:val="none" w:sz="0" w:space="0" w:color="auto"/>
                <w:right w:val="none" w:sz="0" w:space="0" w:color="auto"/>
              </w:divBdr>
            </w:div>
            <w:div w:id="23286010">
              <w:marLeft w:val="0"/>
              <w:marRight w:val="0"/>
              <w:marTop w:val="0"/>
              <w:marBottom w:val="0"/>
              <w:divBdr>
                <w:top w:val="none" w:sz="0" w:space="0" w:color="auto"/>
                <w:left w:val="none" w:sz="0" w:space="0" w:color="auto"/>
                <w:bottom w:val="none" w:sz="0" w:space="0" w:color="auto"/>
                <w:right w:val="none" w:sz="0" w:space="0" w:color="auto"/>
              </w:divBdr>
            </w:div>
            <w:div w:id="758409001">
              <w:marLeft w:val="0"/>
              <w:marRight w:val="0"/>
              <w:marTop w:val="0"/>
              <w:marBottom w:val="0"/>
              <w:divBdr>
                <w:top w:val="none" w:sz="0" w:space="0" w:color="auto"/>
                <w:left w:val="none" w:sz="0" w:space="0" w:color="auto"/>
                <w:bottom w:val="none" w:sz="0" w:space="0" w:color="auto"/>
                <w:right w:val="none" w:sz="0" w:space="0" w:color="auto"/>
              </w:divBdr>
            </w:div>
            <w:div w:id="1113548811">
              <w:marLeft w:val="0"/>
              <w:marRight w:val="0"/>
              <w:marTop w:val="0"/>
              <w:marBottom w:val="0"/>
              <w:divBdr>
                <w:top w:val="none" w:sz="0" w:space="0" w:color="auto"/>
                <w:left w:val="none" w:sz="0" w:space="0" w:color="auto"/>
                <w:bottom w:val="none" w:sz="0" w:space="0" w:color="auto"/>
                <w:right w:val="none" w:sz="0" w:space="0" w:color="auto"/>
              </w:divBdr>
            </w:div>
            <w:div w:id="671448909">
              <w:marLeft w:val="0"/>
              <w:marRight w:val="0"/>
              <w:marTop w:val="0"/>
              <w:marBottom w:val="0"/>
              <w:divBdr>
                <w:top w:val="none" w:sz="0" w:space="0" w:color="auto"/>
                <w:left w:val="none" w:sz="0" w:space="0" w:color="auto"/>
                <w:bottom w:val="none" w:sz="0" w:space="0" w:color="auto"/>
                <w:right w:val="none" w:sz="0" w:space="0" w:color="auto"/>
              </w:divBdr>
            </w:div>
            <w:div w:id="1637372366">
              <w:marLeft w:val="0"/>
              <w:marRight w:val="0"/>
              <w:marTop w:val="0"/>
              <w:marBottom w:val="0"/>
              <w:divBdr>
                <w:top w:val="none" w:sz="0" w:space="0" w:color="auto"/>
                <w:left w:val="none" w:sz="0" w:space="0" w:color="auto"/>
                <w:bottom w:val="none" w:sz="0" w:space="0" w:color="auto"/>
                <w:right w:val="none" w:sz="0" w:space="0" w:color="auto"/>
              </w:divBdr>
            </w:div>
            <w:div w:id="2031255476">
              <w:marLeft w:val="0"/>
              <w:marRight w:val="0"/>
              <w:marTop w:val="0"/>
              <w:marBottom w:val="0"/>
              <w:divBdr>
                <w:top w:val="none" w:sz="0" w:space="0" w:color="auto"/>
                <w:left w:val="none" w:sz="0" w:space="0" w:color="auto"/>
                <w:bottom w:val="none" w:sz="0" w:space="0" w:color="auto"/>
                <w:right w:val="none" w:sz="0" w:space="0" w:color="auto"/>
              </w:divBdr>
            </w:div>
            <w:div w:id="1560825739">
              <w:marLeft w:val="0"/>
              <w:marRight w:val="0"/>
              <w:marTop w:val="0"/>
              <w:marBottom w:val="0"/>
              <w:divBdr>
                <w:top w:val="none" w:sz="0" w:space="0" w:color="auto"/>
                <w:left w:val="none" w:sz="0" w:space="0" w:color="auto"/>
                <w:bottom w:val="none" w:sz="0" w:space="0" w:color="auto"/>
                <w:right w:val="none" w:sz="0" w:space="0" w:color="auto"/>
              </w:divBdr>
            </w:div>
            <w:div w:id="621033486">
              <w:marLeft w:val="0"/>
              <w:marRight w:val="0"/>
              <w:marTop w:val="0"/>
              <w:marBottom w:val="0"/>
              <w:divBdr>
                <w:top w:val="none" w:sz="0" w:space="0" w:color="auto"/>
                <w:left w:val="none" w:sz="0" w:space="0" w:color="auto"/>
                <w:bottom w:val="none" w:sz="0" w:space="0" w:color="auto"/>
                <w:right w:val="none" w:sz="0" w:space="0" w:color="auto"/>
              </w:divBdr>
            </w:div>
            <w:div w:id="412242647">
              <w:marLeft w:val="0"/>
              <w:marRight w:val="0"/>
              <w:marTop w:val="0"/>
              <w:marBottom w:val="0"/>
              <w:divBdr>
                <w:top w:val="none" w:sz="0" w:space="0" w:color="auto"/>
                <w:left w:val="none" w:sz="0" w:space="0" w:color="auto"/>
                <w:bottom w:val="none" w:sz="0" w:space="0" w:color="auto"/>
                <w:right w:val="none" w:sz="0" w:space="0" w:color="auto"/>
              </w:divBdr>
            </w:div>
            <w:div w:id="818155142">
              <w:marLeft w:val="0"/>
              <w:marRight w:val="0"/>
              <w:marTop w:val="0"/>
              <w:marBottom w:val="0"/>
              <w:divBdr>
                <w:top w:val="none" w:sz="0" w:space="0" w:color="auto"/>
                <w:left w:val="none" w:sz="0" w:space="0" w:color="auto"/>
                <w:bottom w:val="none" w:sz="0" w:space="0" w:color="auto"/>
                <w:right w:val="none" w:sz="0" w:space="0" w:color="auto"/>
              </w:divBdr>
            </w:div>
            <w:div w:id="757751801">
              <w:marLeft w:val="0"/>
              <w:marRight w:val="0"/>
              <w:marTop w:val="0"/>
              <w:marBottom w:val="0"/>
              <w:divBdr>
                <w:top w:val="none" w:sz="0" w:space="0" w:color="auto"/>
                <w:left w:val="none" w:sz="0" w:space="0" w:color="auto"/>
                <w:bottom w:val="none" w:sz="0" w:space="0" w:color="auto"/>
                <w:right w:val="none" w:sz="0" w:space="0" w:color="auto"/>
              </w:divBdr>
            </w:div>
            <w:div w:id="62263442">
              <w:marLeft w:val="0"/>
              <w:marRight w:val="0"/>
              <w:marTop w:val="0"/>
              <w:marBottom w:val="0"/>
              <w:divBdr>
                <w:top w:val="none" w:sz="0" w:space="0" w:color="auto"/>
                <w:left w:val="none" w:sz="0" w:space="0" w:color="auto"/>
                <w:bottom w:val="none" w:sz="0" w:space="0" w:color="auto"/>
                <w:right w:val="none" w:sz="0" w:space="0" w:color="auto"/>
              </w:divBdr>
            </w:div>
            <w:div w:id="753630545">
              <w:marLeft w:val="0"/>
              <w:marRight w:val="0"/>
              <w:marTop w:val="0"/>
              <w:marBottom w:val="0"/>
              <w:divBdr>
                <w:top w:val="none" w:sz="0" w:space="0" w:color="auto"/>
                <w:left w:val="none" w:sz="0" w:space="0" w:color="auto"/>
                <w:bottom w:val="none" w:sz="0" w:space="0" w:color="auto"/>
                <w:right w:val="none" w:sz="0" w:space="0" w:color="auto"/>
              </w:divBdr>
            </w:div>
            <w:div w:id="707728615">
              <w:marLeft w:val="0"/>
              <w:marRight w:val="0"/>
              <w:marTop w:val="0"/>
              <w:marBottom w:val="0"/>
              <w:divBdr>
                <w:top w:val="none" w:sz="0" w:space="0" w:color="auto"/>
                <w:left w:val="none" w:sz="0" w:space="0" w:color="auto"/>
                <w:bottom w:val="none" w:sz="0" w:space="0" w:color="auto"/>
                <w:right w:val="none" w:sz="0" w:space="0" w:color="auto"/>
              </w:divBdr>
            </w:div>
          </w:divsChild>
        </w:div>
        <w:div w:id="2083139502">
          <w:marLeft w:val="0"/>
          <w:marRight w:val="0"/>
          <w:marTop w:val="0"/>
          <w:marBottom w:val="0"/>
          <w:divBdr>
            <w:top w:val="none" w:sz="0" w:space="0" w:color="auto"/>
            <w:left w:val="none" w:sz="0" w:space="0" w:color="auto"/>
            <w:bottom w:val="none" w:sz="0" w:space="0" w:color="auto"/>
            <w:right w:val="none" w:sz="0" w:space="0" w:color="auto"/>
          </w:divBdr>
          <w:divsChild>
            <w:div w:id="455417835">
              <w:marLeft w:val="0"/>
              <w:marRight w:val="0"/>
              <w:marTop w:val="0"/>
              <w:marBottom w:val="0"/>
              <w:divBdr>
                <w:top w:val="none" w:sz="0" w:space="0" w:color="auto"/>
                <w:left w:val="none" w:sz="0" w:space="0" w:color="auto"/>
                <w:bottom w:val="none" w:sz="0" w:space="0" w:color="auto"/>
                <w:right w:val="none" w:sz="0" w:space="0" w:color="auto"/>
              </w:divBdr>
            </w:div>
            <w:div w:id="386151960">
              <w:marLeft w:val="0"/>
              <w:marRight w:val="0"/>
              <w:marTop w:val="0"/>
              <w:marBottom w:val="0"/>
              <w:divBdr>
                <w:top w:val="none" w:sz="0" w:space="0" w:color="auto"/>
                <w:left w:val="none" w:sz="0" w:space="0" w:color="auto"/>
                <w:bottom w:val="none" w:sz="0" w:space="0" w:color="auto"/>
                <w:right w:val="none" w:sz="0" w:space="0" w:color="auto"/>
              </w:divBdr>
            </w:div>
            <w:div w:id="1240288934">
              <w:marLeft w:val="0"/>
              <w:marRight w:val="0"/>
              <w:marTop w:val="0"/>
              <w:marBottom w:val="0"/>
              <w:divBdr>
                <w:top w:val="none" w:sz="0" w:space="0" w:color="auto"/>
                <w:left w:val="none" w:sz="0" w:space="0" w:color="auto"/>
                <w:bottom w:val="none" w:sz="0" w:space="0" w:color="auto"/>
                <w:right w:val="none" w:sz="0" w:space="0" w:color="auto"/>
              </w:divBdr>
            </w:div>
            <w:div w:id="1605767122">
              <w:marLeft w:val="0"/>
              <w:marRight w:val="0"/>
              <w:marTop w:val="0"/>
              <w:marBottom w:val="0"/>
              <w:divBdr>
                <w:top w:val="none" w:sz="0" w:space="0" w:color="auto"/>
                <w:left w:val="none" w:sz="0" w:space="0" w:color="auto"/>
                <w:bottom w:val="none" w:sz="0" w:space="0" w:color="auto"/>
                <w:right w:val="none" w:sz="0" w:space="0" w:color="auto"/>
              </w:divBdr>
            </w:div>
            <w:div w:id="1765421407">
              <w:marLeft w:val="0"/>
              <w:marRight w:val="0"/>
              <w:marTop w:val="0"/>
              <w:marBottom w:val="0"/>
              <w:divBdr>
                <w:top w:val="none" w:sz="0" w:space="0" w:color="auto"/>
                <w:left w:val="none" w:sz="0" w:space="0" w:color="auto"/>
                <w:bottom w:val="none" w:sz="0" w:space="0" w:color="auto"/>
                <w:right w:val="none" w:sz="0" w:space="0" w:color="auto"/>
              </w:divBdr>
            </w:div>
            <w:div w:id="574977076">
              <w:marLeft w:val="0"/>
              <w:marRight w:val="0"/>
              <w:marTop w:val="0"/>
              <w:marBottom w:val="0"/>
              <w:divBdr>
                <w:top w:val="none" w:sz="0" w:space="0" w:color="auto"/>
                <w:left w:val="none" w:sz="0" w:space="0" w:color="auto"/>
                <w:bottom w:val="none" w:sz="0" w:space="0" w:color="auto"/>
                <w:right w:val="none" w:sz="0" w:space="0" w:color="auto"/>
              </w:divBdr>
            </w:div>
            <w:div w:id="227035666">
              <w:marLeft w:val="0"/>
              <w:marRight w:val="0"/>
              <w:marTop w:val="0"/>
              <w:marBottom w:val="0"/>
              <w:divBdr>
                <w:top w:val="none" w:sz="0" w:space="0" w:color="auto"/>
                <w:left w:val="none" w:sz="0" w:space="0" w:color="auto"/>
                <w:bottom w:val="none" w:sz="0" w:space="0" w:color="auto"/>
                <w:right w:val="none" w:sz="0" w:space="0" w:color="auto"/>
              </w:divBdr>
            </w:div>
            <w:div w:id="1037003677">
              <w:marLeft w:val="0"/>
              <w:marRight w:val="0"/>
              <w:marTop w:val="0"/>
              <w:marBottom w:val="0"/>
              <w:divBdr>
                <w:top w:val="none" w:sz="0" w:space="0" w:color="auto"/>
                <w:left w:val="none" w:sz="0" w:space="0" w:color="auto"/>
                <w:bottom w:val="none" w:sz="0" w:space="0" w:color="auto"/>
                <w:right w:val="none" w:sz="0" w:space="0" w:color="auto"/>
              </w:divBdr>
            </w:div>
            <w:div w:id="62532368">
              <w:marLeft w:val="0"/>
              <w:marRight w:val="0"/>
              <w:marTop w:val="0"/>
              <w:marBottom w:val="0"/>
              <w:divBdr>
                <w:top w:val="none" w:sz="0" w:space="0" w:color="auto"/>
                <w:left w:val="none" w:sz="0" w:space="0" w:color="auto"/>
                <w:bottom w:val="none" w:sz="0" w:space="0" w:color="auto"/>
                <w:right w:val="none" w:sz="0" w:space="0" w:color="auto"/>
              </w:divBdr>
            </w:div>
            <w:div w:id="1598825812">
              <w:marLeft w:val="0"/>
              <w:marRight w:val="0"/>
              <w:marTop w:val="0"/>
              <w:marBottom w:val="0"/>
              <w:divBdr>
                <w:top w:val="none" w:sz="0" w:space="0" w:color="auto"/>
                <w:left w:val="none" w:sz="0" w:space="0" w:color="auto"/>
                <w:bottom w:val="none" w:sz="0" w:space="0" w:color="auto"/>
                <w:right w:val="none" w:sz="0" w:space="0" w:color="auto"/>
              </w:divBdr>
            </w:div>
            <w:div w:id="469640280">
              <w:marLeft w:val="0"/>
              <w:marRight w:val="0"/>
              <w:marTop w:val="0"/>
              <w:marBottom w:val="0"/>
              <w:divBdr>
                <w:top w:val="none" w:sz="0" w:space="0" w:color="auto"/>
                <w:left w:val="none" w:sz="0" w:space="0" w:color="auto"/>
                <w:bottom w:val="none" w:sz="0" w:space="0" w:color="auto"/>
                <w:right w:val="none" w:sz="0" w:space="0" w:color="auto"/>
              </w:divBdr>
            </w:div>
            <w:div w:id="1238591077">
              <w:marLeft w:val="0"/>
              <w:marRight w:val="0"/>
              <w:marTop w:val="0"/>
              <w:marBottom w:val="0"/>
              <w:divBdr>
                <w:top w:val="none" w:sz="0" w:space="0" w:color="auto"/>
                <w:left w:val="none" w:sz="0" w:space="0" w:color="auto"/>
                <w:bottom w:val="none" w:sz="0" w:space="0" w:color="auto"/>
                <w:right w:val="none" w:sz="0" w:space="0" w:color="auto"/>
              </w:divBdr>
            </w:div>
            <w:div w:id="1722900909">
              <w:marLeft w:val="0"/>
              <w:marRight w:val="0"/>
              <w:marTop w:val="0"/>
              <w:marBottom w:val="0"/>
              <w:divBdr>
                <w:top w:val="none" w:sz="0" w:space="0" w:color="auto"/>
                <w:left w:val="none" w:sz="0" w:space="0" w:color="auto"/>
                <w:bottom w:val="none" w:sz="0" w:space="0" w:color="auto"/>
                <w:right w:val="none" w:sz="0" w:space="0" w:color="auto"/>
              </w:divBdr>
            </w:div>
            <w:div w:id="1208684134">
              <w:marLeft w:val="0"/>
              <w:marRight w:val="0"/>
              <w:marTop w:val="0"/>
              <w:marBottom w:val="0"/>
              <w:divBdr>
                <w:top w:val="none" w:sz="0" w:space="0" w:color="auto"/>
                <w:left w:val="none" w:sz="0" w:space="0" w:color="auto"/>
                <w:bottom w:val="none" w:sz="0" w:space="0" w:color="auto"/>
                <w:right w:val="none" w:sz="0" w:space="0" w:color="auto"/>
              </w:divBdr>
            </w:div>
            <w:div w:id="1811170680">
              <w:marLeft w:val="0"/>
              <w:marRight w:val="0"/>
              <w:marTop w:val="0"/>
              <w:marBottom w:val="0"/>
              <w:divBdr>
                <w:top w:val="none" w:sz="0" w:space="0" w:color="auto"/>
                <w:left w:val="none" w:sz="0" w:space="0" w:color="auto"/>
                <w:bottom w:val="none" w:sz="0" w:space="0" w:color="auto"/>
                <w:right w:val="none" w:sz="0" w:space="0" w:color="auto"/>
              </w:divBdr>
            </w:div>
            <w:div w:id="745155898">
              <w:marLeft w:val="0"/>
              <w:marRight w:val="0"/>
              <w:marTop w:val="0"/>
              <w:marBottom w:val="0"/>
              <w:divBdr>
                <w:top w:val="none" w:sz="0" w:space="0" w:color="auto"/>
                <w:left w:val="none" w:sz="0" w:space="0" w:color="auto"/>
                <w:bottom w:val="none" w:sz="0" w:space="0" w:color="auto"/>
                <w:right w:val="none" w:sz="0" w:space="0" w:color="auto"/>
              </w:divBdr>
            </w:div>
            <w:div w:id="846745570">
              <w:marLeft w:val="0"/>
              <w:marRight w:val="0"/>
              <w:marTop w:val="0"/>
              <w:marBottom w:val="0"/>
              <w:divBdr>
                <w:top w:val="none" w:sz="0" w:space="0" w:color="auto"/>
                <w:left w:val="none" w:sz="0" w:space="0" w:color="auto"/>
                <w:bottom w:val="none" w:sz="0" w:space="0" w:color="auto"/>
                <w:right w:val="none" w:sz="0" w:space="0" w:color="auto"/>
              </w:divBdr>
            </w:div>
            <w:div w:id="1031145981">
              <w:marLeft w:val="0"/>
              <w:marRight w:val="0"/>
              <w:marTop w:val="0"/>
              <w:marBottom w:val="0"/>
              <w:divBdr>
                <w:top w:val="none" w:sz="0" w:space="0" w:color="auto"/>
                <w:left w:val="none" w:sz="0" w:space="0" w:color="auto"/>
                <w:bottom w:val="none" w:sz="0" w:space="0" w:color="auto"/>
                <w:right w:val="none" w:sz="0" w:space="0" w:color="auto"/>
              </w:divBdr>
            </w:div>
            <w:div w:id="1041130042">
              <w:marLeft w:val="0"/>
              <w:marRight w:val="0"/>
              <w:marTop w:val="0"/>
              <w:marBottom w:val="0"/>
              <w:divBdr>
                <w:top w:val="none" w:sz="0" w:space="0" w:color="auto"/>
                <w:left w:val="none" w:sz="0" w:space="0" w:color="auto"/>
                <w:bottom w:val="none" w:sz="0" w:space="0" w:color="auto"/>
                <w:right w:val="none" w:sz="0" w:space="0" w:color="auto"/>
              </w:divBdr>
            </w:div>
            <w:div w:id="1966081014">
              <w:marLeft w:val="0"/>
              <w:marRight w:val="0"/>
              <w:marTop w:val="0"/>
              <w:marBottom w:val="0"/>
              <w:divBdr>
                <w:top w:val="none" w:sz="0" w:space="0" w:color="auto"/>
                <w:left w:val="none" w:sz="0" w:space="0" w:color="auto"/>
                <w:bottom w:val="none" w:sz="0" w:space="0" w:color="auto"/>
                <w:right w:val="none" w:sz="0" w:space="0" w:color="auto"/>
              </w:divBdr>
            </w:div>
          </w:divsChild>
        </w:div>
        <w:div w:id="688144689">
          <w:marLeft w:val="0"/>
          <w:marRight w:val="0"/>
          <w:marTop w:val="0"/>
          <w:marBottom w:val="0"/>
          <w:divBdr>
            <w:top w:val="none" w:sz="0" w:space="0" w:color="auto"/>
            <w:left w:val="none" w:sz="0" w:space="0" w:color="auto"/>
            <w:bottom w:val="none" w:sz="0" w:space="0" w:color="auto"/>
            <w:right w:val="none" w:sz="0" w:space="0" w:color="auto"/>
          </w:divBdr>
          <w:divsChild>
            <w:div w:id="1276785915">
              <w:marLeft w:val="0"/>
              <w:marRight w:val="0"/>
              <w:marTop w:val="0"/>
              <w:marBottom w:val="0"/>
              <w:divBdr>
                <w:top w:val="none" w:sz="0" w:space="0" w:color="auto"/>
                <w:left w:val="none" w:sz="0" w:space="0" w:color="auto"/>
                <w:bottom w:val="none" w:sz="0" w:space="0" w:color="auto"/>
                <w:right w:val="none" w:sz="0" w:space="0" w:color="auto"/>
              </w:divBdr>
            </w:div>
            <w:div w:id="714543906">
              <w:marLeft w:val="0"/>
              <w:marRight w:val="0"/>
              <w:marTop w:val="0"/>
              <w:marBottom w:val="0"/>
              <w:divBdr>
                <w:top w:val="none" w:sz="0" w:space="0" w:color="auto"/>
                <w:left w:val="none" w:sz="0" w:space="0" w:color="auto"/>
                <w:bottom w:val="none" w:sz="0" w:space="0" w:color="auto"/>
                <w:right w:val="none" w:sz="0" w:space="0" w:color="auto"/>
              </w:divBdr>
            </w:div>
            <w:div w:id="362558838">
              <w:marLeft w:val="0"/>
              <w:marRight w:val="0"/>
              <w:marTop w:val="0"/>
              <w:marBottom w:val="0"/>
              <w:divBdr>
                <w:top w:val="none" w:sz="0" w:space="0" w:color="auto"/>
                <w:left w:val="none" w:sz="0" w:space="0" w:color="auto"/>
                <w:bottom w:val="none" w:sz="0" w:space="0" w:color="auto"/>
                <w:right w:val="none" w:sz="0" w:space="0" w:color="auto"/>
              </w:divBdr>
            </w:div>
            <w:div w:id="373701833">
              <w:marLeft w:val="0"/>
              <w:marRight w:val="0"/>
              <w:marTop w:val="0"/>
              <w:marBottom w:val="0"/>
              <w:divBdr>
                <w:top w:val="none" w:sz="0" w:space="0" w:color="auto"/>
                <w:left w:val="none" w:sz="0" w:space="0" w:color="auto"/>
                <w:bottom w:val="none" w:sz="0" w:space="0" w:color="auto"/>
                <w:right w:val="none" w:sz="0" w:space="0" w:color="auto"/>
              </w:divBdr>
            </w:div>
            <w:div w:id="211964991">
              <w:marLeft w:val="0"/>
              <w:marRight w:val="0"/>
              <w:marTop w:val="0"/>
              <w:marBottom w:val="0"/>
              <w:divBdr>
                <w:top w:val="none" w:sz="0" w:space="0" w:color="auto"/>
                <w:left w:val="none" w:sz="0" w:space="0" w:color="auto"/>
                <w:bottom w:val="none" w:sz="0" w:space="0" w:color="auto"/>
                <w:right w:val="none" w:sz="0" w:space="0" w:color="auto"/>
              </w:divBdr>
            </w:div>
            <w:div w:id="547641824">
              <w:marLeft w:val="0"/>
              <w:marRight w:val="0"/>
              <w:marTop w:val="0"/>
              <w:marBottom w:val="0"/>
              <w:divBdr>
                <w:top w:val="none" w:sz="0" w:space="0" w:color="auto"/>
                <w:left w:val="none" w:sz="0" w:space="0" w:color="auto"/>
                <w:bottom w:val="none" w:sz="0" w:space="0" w:color="auto"/>
                <w:right w:val="none" w:sz="0" w:space="0" w:color="auto"/>
              </w:divBdr>
            </w:div>
            <w:div w:id="24523823">
              <w:marLeft w:val="0"/>
              <w:marRight w:val="0"/>
              <w:marTop w:val="0"/>
              <w:marBottom w:val="0"/>
              <w:divBdr>
                <w:top w:val="none" w:sz="0" w:space="0" w:color="auto"/>
                <w:left w:val="none" w:sz="0" w:space="0" w:color="auto"/>
                <w:bottom w:val="none" w:sz="0" w:space="0" w:color="auto"/>
                <w:right w:val="none" w:sz="0" w:space="0" w:color="auto"/>
              </w:divBdr>
            </w:div>
            <w:div w:id="1984001541">
              <w:marLeft w:val="0"/>
              <w:marRight w:val="0"/>
              <w:marTop w:val="0"/>
              <w:marBottom w:val="0"/>
              <w:divBdr>
                <w:top w:val="none" w:sz="0" w:space="0" w:color="auto"/>
                <w:left w:val="none" w:sz="0" w:space="0" w:color="auto"/>
                <w:bottom w:val="none" w:sz="0" w:space="0" w:color="auto"/>
                <w:right w:val="none" w:sz="0" w:space="0" w:color="auto"/>
              </w:divBdr>
            </w:div>
            <w:div w:id="1401635814">
              <w:marLeft w:val="0"/>
              <w:marRight w:val="0"/>
              <w:marTop w:val="0"/>
              <w:marBottom w:val="0"/>
              <w:divBdr>
                <w:top w:val="none" w:sz="0" w:space="0" w:color="auto"/>
                <w:left w:val="none" w:sz="0" w:space="0" w:color="auto"/>
                <w:bottom w:val="none" w:sz="0" w:space="0" w:color="auto"/>
                <w:right w:val="none" w:sz="0" w:space="0" w:color="auto"/>
              </w:divBdr>
            </w:div>
            <w:div w:id="1611283798">
              <w:marLeft w:val="0"/>
              <w:marRight w:val="0"/>
              <w:marTop w:val="0"/>
              <w:marBottom w:val="0"/>
              <w:divBdr>
                <w:top w:val="none" w:sz="0" w:space="0" w:color="auto"/>
                <w:left w:val="none" w:sz="0" w:space="0" w:color="auto"/>
                <w:bottom w:val="none" w:sz="0" w:space="0" w:color="auto"/>
                <w:right w:val="none" w:sz="0" w:space="0" w:color="auto"/>
              </w:divBdr>
            </w:div>
            <w:div w:id="467208830">
              <w:marLeft w:val="0"/>
              <w:marRight w:val="0"/>
              <w:marTop w:val="0"/>
              <w:marBottom w:val="0"/>
              <w:divBdr>
                <w:top w:val="none" w:sz="0" w:space="0" w:color="auto"/>
                <w:left w:val="none" w:sz="0" w:space="0" w:color="auto"/>
                <w:bottom w:val="none" w:sz="0" w:space="0" w:color="auto"/>
                <w:right w:val="none" w:sz="0" w:space="0" w:color="auto"/>
              </w:divBdr>
            </w:div>
            <w:div w:id="2057391181">
              <w:marLeft w:val="0"/>
              <w:marRight w:val="0"/>
              <w:marTop w:val="0"/>
              <w:marBottom w:val="0"/>
              <w:divBdr>
                <w:top w:val="none" w:sz="0" w:space="0" w:color="auto"/>
                <w:left w:val="none" w:sz="0" w:space="0" w:color="auto"/>
                <w:bottom w:val="none" w:sz="0" w:space="0" w:color="auto"/>
                <w:right w:val="none" w:sz="0" w:space="0" w:color="auto"/>
              </w:divBdr>
            </w:div>
            <w:div w:id="1370186632">
              <w:marLeft w:val="0"/>
              <w:marRight w:val="0"/>
              <w:marTop w:val="0"/>
              <w:marBottom w:val="0"/>
              <w:divBdr>
                <w:top w:val="none" w:sz="0" w:space="0" w:color="auto"/>
                <w:left w:val="none" w:sz="0" w:space="0" w:color="auto"/>
                <w:bottom w:val="none" w:sz="0" w:space="0" w:color="auto"/>
                <w:right w:val="none" w:sz="0" w:space="0" w:color="auto"/>
              </w:divBdr>
            </w:div>
            <w:div w:id="2082557363">
              <w:marLeft w:val="0"/>
              <w:marRight w:val="0"/>
              <w:marTop w:val="0"/>
              <w:marBottom w:val="0"/>
              <w:divBdr>
                <w:top w:val="none" w:sz="0" w:space="0" w:color="auto"/>
                <w:left w:val="none" w:sz="0" w:space="0" w:color="auto"/>
                <w:bottom w:val="none" w:sz="0" w:space="0" w:color="auto"/>
                <w:right w:val="none" w:sz="0" w:space="0" w:color="auto"/>
              </w:divBdr>
            </w:div>
            <w:div w:id="1751197503">
              <w:marLeft w:val="0"/>
              <w:marRight w:val="0"/>
              <w:marTop w:val="0"/>
              <w:marBottom w:val="0"/>
              <w:divBdr>
                <w:top w:val="none" w:sz="0" w:space="0" w:color="auto"/>
                <w:left w:val="none" w:sz="0" w:space="0" w:color="auto"/>
                <w:bottom w:val="none" w:sz="0" w:space="0" w:color="auto"/>
                <w:right w:val="none" w:sz="0" w:space="0" w:color="auto"/>
              </w:divBdr>
            </w:div>
            <w:div w:id="1052853339">
              <w:marLeft w:val="0"/>
              <w:marRight w:val="0"/>
              <w:marTop w:val="0"/>
              <w:marBottom w:val="0"/>
              <w:divBdr>
                <w:top w:val="none" w:sz="0" w:space="0" w:color="auto"/>
                <w:left w:val="none" w:sz="0" w:space="0" w:color="auto"/>
                <w:bottom w:val="none" w:sz="0" w:space="0" w:color="auto"/>
                <w:right w:val="none" w:sz="0" w:space="0" w:color="auto"/>
              </w:divBdr>
            </w:div>
            <w:div w:id="2019380671">
              <w:marLeft w:val="0"/>
              <w:marRight w:val="0"/>
              <w:marTop w:val="0"/>
              <w:marBottom w:val="0"/>
              <w:divBdr>
                <w:top w:val="none" w:sz="0" w:space="0" w:color="auto"/>
                <w:left w:val="none" w:sz="0" w:space="0" w:color="auto"/>
                <w:bottom w:val="none" w:sz="0" w:space="0" w:color="auto"/>
                <w:right w:val="none" w:sz="0" w:space="0" w:color="auto"/>
              </w:divBdr>
            </w:div>
            <w:div w:id="775293893">
              <w:marLeft w:val="0"/>
              <w:marRight w:val="0"/>
              <w:marTop w:val="0"/>
              <w:marBottom w:val="0"/>
              <w:divBdr>
                <w:top w:val="none" w:sz="0" w:space="0" w:color="auto"/>
                <w:left w:val="none" w:sz="0" w:space="0" w:color="auto"/>
                <w:bottom w:val="none" w:sz="0" w:space="0" w:color="auto"/>
                <w:right w:val="none" w:sz="0" w:space="0" w:color="auto"/>
              </w:divBdr>
            </w:div>
            <w:div w:id="154224953">
              <w:marLeft w:val="0"/>
              <w:marRight w:val="0"/>
              <w:marTop w:val="0"/>
              <w:marBottom w:val="0"/>
              <w:divBdr>
                <w:top w:val="none" w:sz="0" w:space="0" w:color="auto"/>
                <w:left w:val="none" w:sz="0" w:space="0" w:color="auto"/>
                <w:bottom w:val="none" w:sz="0" w:space="0" w:color="auto"/>
                <w:right w:val="none" w:sz="0" w:space="0" w:color="auto"/>
              </w:divBdr>
            </w:div>
            <w:div w:id="1052265081">
              <w:marLeft w:val="0"/>
              <w:marRight w:val="0"/>
              <w:marTop w:val="0"/>
              <w:marBottom w:val="0"/>
              <w:divBdr>
                <w:top w:val="none" w:sz="0" w:space="0" w:color="auto"/>
                <w:left w:val="none" w:sz="0" w:space="0" w:color="auto"/>
                <w:bottom w:val="none" w:sz="0" w:space="0" w:color="auto"/>
                <w:right w:val="none" w:sz="0" w:space="0" w:color="auto"/>
              </w:divBdr>
            </w:div>
          </w:divsChild>
        </w:div>
        <w:div w:id="1491024244">
          <w:marLeft w:val="0"/>
          <w:marRight w:val="0"/>
          <w:marTop w:val="0"/>
          <w:marBottom w:val="0"/>
          <w:divBdr>
            <w:top w:val="none" w:sz="0" w:space="0" w:color="auto"/>
            <w:left w:val="none" w:sz="0" w:space="0" w:color="auto"/>
            <w:bottom w:val="none" w:sz="0" w:space="0" w:color="auto"/>
            <w:right w:val="none" w:sz="0" w:space="0" w:color="auto"/>
          </w:divBdr>
          <w:divsChild>
            <w:div w:id="1745175116">
              <w:marLeft w:val="0"/>
              <w:marRight w:val="0"/>
              <w:marTop w:val="0"/>
              <w:marBottom w:val="0"/>
              <w:divBdr>
                <w:top w:val="none" w:sz="0" w:space="0" w:color="auto"/>
                <w:left w:val="none" w:sz="0" w:space="0" w:color="auto"/>
                <w:bottom w:val="none" w:sz="0" w:space="0" w:color="auto"/>
                <w:right w:val="none" w:sz="0" w:space="0" w:color="auto"/>
              </w:divBdr>
            </w:div>
            <w:div w:id="2016222608">
              <w:marLeft w:val="0"/>
              <w:marRight w:val="0"/>
              <w:marTop w:val="0"/>
              <w:marBottom w:val="0"/>
              <w:divBdr>
                <w:top w:val="none" w:sz="0" w:space="0" w:color="auto"/>
                <w:left w:val="none" w:sz="0" w:space="0" w:color="auto"/>
                <w:bottom w:val="none" w:sz="0" w:space="0" w:color="auto"/>
                <w:right w:val="none" w:sz="0" w:space="0" w:color="auto"/>
              </w:divBdr>
            </w:div>
            <w:div w:id="719938587">
              <w:marLeft w:val="0"/>
              <w:marRight w:val="0"/>
              <w:marTop w:val="0"/>
              <w:marBottom w:val="0"/>
              <w:divBdr>
                <w:top w:val="none" w:sz="0" w:space="0" w:color="auto"/>
                <w:left w:val="none" w:sz="0" w:space="0" w:color="auto"/>
                <w:bottom w:val="none" w:sz="0" w:space="0" w:color="auto"/>
                <w:right w:val="none" w:sz="0" w:space="0" w:color="auto"/>
              </w:divBdr>
            </w:div>
            <w:div w:id="18357255">
              <w:marLeft w:val="0"/>
              <w:marRight w:val="0"/>
              <w:marTop w:val="0"/>
              <w:marBottom w:val="0"/>
              <w:divBdr>
                <w:top w:val="none" w:sz="0" w:space="0" w:color="auto"/>
                <w:left w:val="none" w:sz="0" w:space="0" w:color="auto"/>
                <w:bottom w:val="none" w:sz="0" w:space="0" w:color="auto"/>
                <w:right w:val="none" w:sz="0" w:space="0" w:color="auto"/>
              </w:divBdr>
            </w:div>
            <w:div w:id="1188712635">
              <w:marLeft w:val="0"/>
              <w:marRight w:val="0"/>
              <w:marTop w:val="0"/>
              <w:marBottom w:val="0"/>
              <w:divBdr>
                <w:top w:val="none" w:sz="0" w:space="0" w:color="auto"/>
                <w:left w:val="none" w:sz="0" w:space="0" w:color="auto"/>
                <w:bottom w:val="none" w:sz="0" w:space="0" w:color="auto"/>
                <w:right w:val="none" w:sz="0" w:space="0" w:color="auto"/>
              </w:divBdr>
            </w:div>
            <w:div w:id="1190559122">
              <w:marLeft w:val="0"/>
              <w:marRight w:val="0"/>
              <w:marTop w:val="0"/>
              <w:marBottom w:val="0"/>
              <w:divBdr>
                <w:top w:val="none" w:sz="0" w:space="0" w:color="auto"/>
                <w:left w:val="none" w:sz="0" w:space="0" w:color="auto"/>
                <w:bottom w:val="none" w:sz="0" w:space="0" w:color="auto"/>
                <w:right w:val="none" w:sz="0" w:space="0" w:color="auto"/>
              </w:divBdr>
            </w:div>
            <w:div w:id="2015526034">
              <w:marLeft w:val="0"/>
              <w:marRight w:val="0"/>
              <w:marTop w:val="0"/>
              <w:marBottom w:val="0"/>
              <w:divBdr>
                <w:top w:val="none" w:sz="0" w:space="0" w:color="auto"/>
                <w:left w:val="none" w:sz="0" w:space="0" w:color="auto"/>
                <w:bottom w:val="none" w:sz="0" w:space="0" w:color="auto"/>
                <w:right w:val="none" w:sz="0" w:space="0" w:color="auto"/>
              </w:divBdr>
            </w:div>
            <w:div w:id="328219773">
              <w:marLeft w:val="0"/>
              <w:marRight w:val="0"/>
              <w:marTop w:val="0"/>
              <w:marBottom w:val="0"/>
              <w:divBdr>
                <w:top w:val="none" w:sz="0" w:space="0" w:color="auto"/>
                <w:left w:val="none" w:sz="0" w:space="0" w:color="auto"/>
                <w:bottom w:val="none" w:sz="0" w:space="0" w:color="auto"/>
                <w:right w:val="none" w:sz="0" w:space="0" w:color="auto"/>
              </w:divBdr>
            </w:div>
            <w:div w:id="674455588">
              <w:marLeft w:val="0"/>
              <w:marRight w:val="0"/>
              <w:marTop w:val="0"/>
              <w:marBottom w:val="0"/>
              <w:divBdr>
                <w:top w:val="none" w:sz="0" w:space="0" w:color="auto"/>
                <w:left w:val="none" w:sz="0" w:space="0" w:color="auto"/>
                <w:bottom w:val="none" w:sz="0" w:space="0" w:color="auto"/>
                <w:right w:val="none" w:sz="0" w:space="0" w:color="auto"/>
              </w:divBdr>
            </w:div>
            <w:div w:id="2028211081">
              <w:marLeft w:val="0"/>
              <w:marRight w:val="0"/>
              <w:marTop w:val="0"/>
              <w:marBottom w:val="0"/>
              <w:divBdr>
                <w:top w:val="none" w:sz="0" w:space="0" w:color="auto"/>
                <w:left w:val="none" w:sz="0" w:space="0" w:color="auto"/>
                <w:bottom w:val="none" w:sz="0" w:space="0" w:color="auto"/>
                <w:right w:val="none" w:sz="0" w:space="0" w:color="auto"/>
              </w:divBdr>
            </w:div>
            <w:div w:id="470487321">
              <w:marLeft w:val="0"/>
              <w:marRight w:val="0"/>
              <w:marTop w:val="0"/>
              <w:marBottom w:val="0"/>
              <w:divBdr>
                <w:top w:val="none" w:sz="0" w:space="0" w:color="auto"/>
                <w:left w:val="none" w:sz="0" w:space="0" w:color="auto"/>
                <w:bottom w:val="none" w:sz="0" w:space="0" w:color="auto"/>
                <w:right w:val="none" w:sz="0" w:space="0" w:color="auto"/>
              </w:divBdr>
            </w:div>
            <w:div w:id="2098478097">
              <w:marLeft w:val="0"/>
              <w:marRight w:val="0"/>
              <w:marTop w:val="0"/>
              <w:marBottom w:val="0"/>
              <w:divBdr>
                <w:top w:val="none" w:sz="0" w:space="0" w:color="auto"/>
                <w:left w:val="none" w:sz="0" w:space="0" w:color="auto"/>
                <w:bottom w:val="none" w:sz="0" w:space="0" w:color="auto"/>
                <w:right w:val="none" w:sz="0" w:space="0" w:color="auto"/>
              </w:divBdr>
            </w:div>
            <w:div w:id="1625235881">
              <w:marLeft w:val="0"/>
              <w:marRight w:val="0"/>
              <w:marTop w:val="0"/>
              <w:marBottom w:val="0"/>
              <w:divBdr>
                <w:top w:val="none" w:sz="0" w:space="0" w:color="auto"/>
                <w:left w:val="none" w:sz="0" w:space="0" w:color="auto"/>
                <w:bottom w:val="none" w:sz="0" w:space="0" w:color="auto"/>
                <w:right w:val="none" w:sz="0" w:space="0" w:color="auto"/>
              </w:divBdr>
            </w:div>
            <w:div w:id="1727606862">
              <w:marLeft w:val="0"/>
              <w:marRight w:val="0"/>
              <w:marTop w:val="0"/>
              <w:marBottom w:val="0"/>
              <w:divBdr>
                <w:top w:val="none" w:sz="0" w:space="0" w:color="auto"/>
                <w:left w:val="none" w:sz="0" w:space="0" w:color="auto"/>
                <w:bottom w:val="none" w:sz="0" w:space="0" w:color="auto"/>
                <w:right w:val="none" w:sz="0" w:space="0" w:color="auto"/>
              </w:divBdr>
            </w:div>
            <w:div w:id="778913195">
              <w:marLeft w:val="0"/>
              <w:marRight w:val="0"/>
              <w:marTop w:val="0"/>
              <w:marBottom w:val="0"/>
              <w:divBdr>
                <w:top w:val="none" w:sz="0" w:space="0" w:color="auto"/>
                <w:left w:val="none" w:sz="0" w:space="0" w:color="auto"/>
                <w:bottom w:val="none" w:sz="0" w:space="0" w:color="auto"/>
                <w:right w:val="none" w:sz="0" w:space="0" w:color="auto"/>
              </w:divBdr>
            </w:div>
            <w:div w:id="1322808691">
              <w:marLeft w:val="0"/>
              <w:marRight w:val="0"/>
              <w:marTop w:val="0"/>
              <w:marBottom w:val="0"/>
              <w:divBdr>
                <w:top w:val="none" w:sz="0" w:space="0" w:color="auto"/>
                <w:left w:val="none" w:sz="0" w:space="0" w:color="auto"/>
                <w:bottom w:val="none" w:sz="0" w:space="0" w:color="auto"/>
                <w:right w:val="none" w:sz="0" w:space="0" w:color="auto"/>
              </w:divBdr>
            </w:div>
            <w:div w:id="2058115880">
              <w:marLeft w:val="0"/>
              <w:marRight w:val="0"/>
              <w:marTop w:val="0"/>
              <w:marBottom w:val="0"/>
              <w:divBdr>
                <w:top w:val="none" w:sz="0" w:space="0" w:color="auto"/>
                <w:left w:val="none" w:sz="0" w:space="0" w:color="auto"/>
                <w:bottom w:val="none" w:sz="0" w:space="0" w:color="auto"/>
                <w:right w:val="none" w:sz="0" w:space="0" w:color="auto"/>
              </w:divBdr>
            </w:div>
            <w:div w:id="1122647884">
              <w:marLeft w:val="0"/>
              <w:marRight w:val="0"/>
              <w:marTop w:val="0"/>
              <w:marBottom w:val="0"/>
              <w:divBdr>
                <w:top w:val="none" w:sz="0" w:space="0" w:color="auto"/>
                <w:left w:val="none" w:sz="0" w:space="0" w:color="auto"/>
                <w:bottom w:val="none" w:sz="0" w:space="0" w:color="auto"/>
                <w:right w:val="none" w:sz="0" w:space="0" w:color="auto"/>
              </w:divBdr>
            </w:div>
            <w:div w:id="1666083086">
              <w:marLeft w:val="0"/>
              <w:marRight w:val="0"/>
              <w:marTop w:val="0"/>
              <w:marBottom w:val="0"/>
              <w:divBdr>
                <w:top w:val="none" w:sz="0" w:space="0" w:color="auto"/>
                <w:left w:val="none" w:sz="0" w:space="0" w:color="auto"/>
                <w:bottom w:val="none" w:sz="0" w:space="0" w:color="auto"/>
                <w:right w:val="none" w:sz="0" w:space="0" w:color="auto"/>
              </w:divBdr>
            </w:div>
            <w:div w:id="1803764553">
              <w:marLeft w:val="0"/>
              <w:marRight w:val="0"/>
              <w:marTop w:val="0"/>
              <w:marBottom w:val="0"/>
              <w:divBdr>
                <w:top w:val="none" w:sz="0" w:space="0" w:color="auto"/>
                <w:left w:val="none" w:sz="0" w:space="0" w:color="auto"/>
                <w:bottom w:val="none" w:sz="0" w:space="0" w:color="auto"/>
                <w:right w:val="none" w:sz="0" w:space="0" w:color="auto"/>
              </w:divBdr>
            </w:div>
          </w:divsChild>
        </w:div>
        <w:div w:id="1848060518">
          <w:marLeft w:val="0"/>
          <w:marRight w:val="0"/>
          <w:marTop w:val="0"/>
          <w:marBottom w:val="0"/>
          <w:divBdr>
            <w:top w:val="none" w:sz="0" w:space="0" w:color="auto"/>
            <w:left w:val="none" w:sz="0" w:space="0" w:color="auto"/>
            <w:bottom w:val="none" w:sz="0" w:space="0" w:color="auto"/>
            <w:right w:val="none" w:sz="0" w:space="0" w:color="auto"/>
          </w:divBdr>
          <w:divsChild>
            <w:div w:id="898201880">
              <w:marLeft w:val="0"/>
              <w:marRight w:val="0"/>
              <w:marTop w:val="0"/>
              <w:marBottom w:val="0"/>
              <w:divBdr>
                <w:top w:val="none" w:sz="0" w:space="0" w:color="auto"/>
                <w:left w:val="none" w:sz="0" w:space="0" w:color="auto"/>
                <w:bottom w:val="none" w:sz="0" w:space="0" w:color="auto"/>
                <w:right w:val="none" w:sz="0" w:space="0" w:color="auto"/>
              </w:divBdr>
            </w:div>
            <w:div w:id="975988960">
              <w:marLeft w:val="0"/>
              <w:marRight w:val="0"/>
              <w:marTop w:val="0"/>
              <w:marBottom w:val="0"/>
              <w:divBdr>
                <w:top w:val="none" w:sz="0" w:space="0" w:color="auto"/>
                <w:left w:val="none" w:sz="0" w:space="0" w:color="auto"/>
                <w:bottom w:val="none" w:sz="0" w:space="0" w:color="auto"/>
                <w:right w:val="none" w:sz="0" w:space="0" w:color="auto"/>
              </w:divBdr>
            </w:div>
            <w:div w:id="250822229">
              <w:marLeft w:val="0"/>
              <w:marRight w:val="0"/>
              <w:marTop w:val="0"/>
              <w:marBottom w:val="0"/>
              <w:divBdr>
                <w:top w:val="none" w:sz="0" w:space="0" w:color="auto"/>
                <w:left w:val="none" w:sz="0" w:space="0" w:color="auto"/>
                <w:bottom w:val="none" w:sz="0" w:space="0" w:color="auto"/>
                <w:right w:val="none" w:sz="0" w:space="0" w:color="auto"/>
              </w:divBdr>
            </w:div>
            <w:div w:id="1353722428">
              <w:marLeft w:val="0"/>
              <w:marRight w:val="0"/>
              <w:marTop w:val="0"/>
              <w:marBottom w:val="0"/>
              <w:divBdr>
                <w:top w:val="none" w:sz="0" w:space="0" w:color="auto"/>
                <w:left w:val="none" w:sz="0" w:space="0" w:color="auto"/>
                <w:bottom w:val="none" w:sz="0" w:space="0" w:color="auto"/>
                <w:right w:val="none" w:sz="0" w:space="0" w:color="auto"/>
              </w:divBdr>
            </w:div>
            <w:div w:id="1656834128">
              <w:marLeft w:val="0"/>
              <w:marRight w:val="0"/>
              <w:marTop w:val="0"/>
              <w:marBottom w:val="0"/>
              <w:divBdr>
                <w:top w:val="none" w:sz="0" w:space="0" w:color="auto"/>
                <w:left w:val="none" w:sz="0" w:space="0" w:color="auto"/>
                <w:bottom w:val="none" w:sz="0" w:space="0" w:color="auto"/>
                <w:right w:val="none" w:sz="0" w:space="0" w:color="auto"/>
              </w:divBdr>
            </w:div>
            <w:div w:id="1115489156">
              <w:marLeft w:val="0"/>
              <w:marRight w:val="0"/>
              <w:marTop w:val="0"/>
              <w:marBottom w:val="0"/>
              <w:divBdr>
                <w:top w:val="none" w:sz="0" w:space="0" w:color="auto"/>
                <w:left w:val="none" w:sz="0" w:space="0" w:color="auto"/>
                <w:bottom w:val="none" w:sz="0" w:space="0" w:color="auto"/>
                <w:right w:val="none" w:sz="0" w:space="0" w:color="auto"/>
              </w:divBdr>
            </w:div>
            <w:div w:id="1587155422">
              <w:marLeft w:val="0"/>
              <w:marRight w:val="0"/>
              <w:marTop w:val="0"/>
              <w:marBottom w:val="0"/>
              <w:divBdr>
                <w:top w:val="none" w:sz="0" w:space="0" w:color="auto"/>
                <w:left w:val="none" w:sz="0" w:space="0" w:color="auto"/>
                <w:bottom w:val="none" w:sz="0" w:space="0" w:color="auto"/>
                <w:right w:val="none" w:sz="0" w:space="0" w:color="auto"/>
              </w:divBdr>
            </w:div>
            <w:div w:id="120617728">
              <w:marLeft w:val="0"/>
              <w:marRight w:val="0"/>
              <w:marTop w:val="0"/>
              <w:marBottom w:val="0"/>
              <w:divBdr>
                <w:top w:val="none" w:sz="0" w:space="0" w:color="auto"/>
                <w:left w:val="none" w:sz="0" w:space="0" w:color="auto"/>
                <w:bottom w:val="none" w:sz="0" w:space="0" w:color="auto"/>
                <w:right w:val="none" w:sz="0" w:space="0" w:color="auto"/>
              </w:divBdr>
            </w:div>
            <w:div w:id="1415782438">
              <w:marLeft w:val="0"/>
              <w:marRight w:val="0"/>
              <w:marTop w:val="0"/>
              <w:marBottom w:val="0"/>
              <w:divBdr>
                <w:top w:val="none" w:sz="0" w:space="0" w:color="auto"/>
                <w:left w:val="none" w:sz="0" w:space="0" w:color="auto"/>
                <w:bottom w:val="none" w:sz="0" w:space="0" w:color="auto"/>
                <w:right w:val="none" w:sz="0" w:space="0" w:color="auto"/>
              </w:divBdr>
            </w:div>
            <w:div w:id="1384982300">
              <w:marLeft w:val="0"/>
              <w:marRight w:val="0"/>
              <w:marTop w:val="0"/>
              <w:marBottom w:val="0"/>
              <w:divBdr>
                <w:top w:val="none" w:sz="0" w:space="0" w:color="auto"/>
                <w:left w:val="none" w:sz="0" w:space="0" w:color="auto"/>
                <w:bottom w:val="none" w:sz="0" w:space="0" w:color="auto"/>
                <w:right w:val="none" w:sz="0" w:space="0" w:color="auto"/>
              </w:divBdr>
            </w:div>
            <w:div w:id="2089620257">
              <w:marLeft w:val="0"/>
              <w:marRight w:val="0"/>
              <w:marTop w:val="0"/>
              <w:marBottom w:val="0"/>
              <w:divBdr>
                <w:top w:val="none" w:sz="0" w:space="0" w:color="auto"/>
                <w:left w:val="none" w:sz="0" w:space="0" w:color="auto"/>
                <w:bottom w:val="none" w:sz="0" w:space="0" w:color="auto"/>
                <w:right w:val="none" w:sz="0" w:space="0" w:color="auto"/>
              </w:divBdr>
            </w:div>
            <w:div w:id="1764833426">
              <w:marLeft w:val="0"/>
              <w:marRight w:val="0"/>
              <w:marTop w:val="0"/>
              <w:marBottom w:val="0"/>
              <w:divBdr>
                <w:top w:val="none" w:sz="0" w:space="0" w:color="auto"/>
                <w:left w:val="none" w:sz="0" w:space="0" w:color="auto"/>
                <w:bottom w:val="none" w:sz="0" w:space="0" w:color="auto"/>
                <w:right w:val="none" w:sz="0" w:space="0" w:color="auto"/>
              </w:divBdr>
            </w:div>
            <w:div w:id="276985835">
              <w:marLeft w:val="0"/>
              <w:marRight w:val="0"/>
              <w:marTop w:val="0"/>
              <w:marBottom w:val="0"/>
              <w:divBdr>
                <w:top w:val="none" w:sz="0" w:space="0" w:color="auto"/>
                <w:left w:val="none" w:sz="0" w:space="0" w:color="auto"/>
                <w:bottom w:val="none" w:sz="0" w:space="0" w:color="auto"/>
                <w:right w:val="none" w:sz="0" w:space="0" w:color="auto"/>
              </w:divBdr>
            </w:div>
            <w:div w:id="344675098">
              <w:marLeft w:val="0"/>
              <w:marRight w:val="0"/>
              <w:marTop w:val="0"/>
              <w:marBottom w:val="0"/>
              <w:divBdr>
                <w:top w:val="none" w:sz="0" w:space="0" w:color="auto"/>
                <w:left w:val="none" w:sz="0" w:space="0" w:color="auto"/>
                <w:bottom w:val="none" w:sz="0" w:space="0" w:color="auto"/>
                <w:right w:val="none" w:sz="0" w:space="0" w:color="auto"/>
              </w:divBdr>
            </w:div>
            <w:div w:id="633025196">
              <w:marLeft w:val="0"/>
              <w:marRight w:val="0"/>
              <w:marTop w:val="0"/>
              <w:marBottom w:val="0"/>
              <w:divBdr>
                <w:top w:val="none" w:sz="0" w:space="0" w:color="auto"/>
                <w:left w:val="none" w:sz="0" w:space="0" w:color="auto"/>
                <w:bottom w:val="none" w:sz="0" w:space="0" w:color="auto"/>
                <w:right w:val="none" w:sz="0" w:space="0" w:color="auto"/>
              </w:divBdr>
            </w:div>
            <w:div w:id="2126730670">
              <w:marLeft w:val="0"/>
              <w:marRight w:val="0"/>
              <w:marTop w:val="0"/>
              <w:marBottom w:val="0"/>
              <w:divBdr>
                <w:top w:val="none" w:sz="0" w:space="0" w:color="auto"/>
                <w:left w:val="none" w:sz="0" w:space="0" w:color="auto"/>
                <w:bottom w:val="none" w:sz="0" w:space="0" w:color="auto"/>
                <w:right w:val="none" w:sz="0" w:space="0" w:color="auto"/>
              </w:divBdr>
            </w:div>
            <w:div w:id="1361053763">
              <w:marLeft w:val="0"/>
              <w:marRight w:val="0"/>
              <w:marTop w:val="0"/>
              <w:marBottom w:val="0"/>
              <w:divBdr>
                <w:top w:val="none" w:sz="0" w:space="0" w:color="auto"/>
                <w:left w:val="none" w:sz="0" w:space="0" w:color="auto"/>
                <w:bottom w:val="none" w:sz="0" w:space="0" w:color="auto"/>
                <w:right w:val="none" w:sz="0" w:space="0" w:color="auto"/>
              </w:divBdr>
            </w:div>
            <w:div w:id="1772044005">
              <w:marLeft w:val="0"/>
              <w:marRight w:val="0"/>
              <w:marTop w:val="0"/>
              <w:marBottom w:val="0"/>
              <w:divBdr>
                <w:top w:val="none" w:sz="0" w:space="0" w:color="auto"/>
                <w:left w:val="none" w:sz="0" w:space="0" w:color="auto"/>
                <w:bottom w:val="none" w:sz="0" w:space="0" w:color="auto"/>
                <w:right w:val="none" w:sz="0" w:space="0" w:color="auto"/>
              </w:divBdr>
            </w:div>
            <w:div w:id="836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56771">
      <w:bodyDiv w:val="1"/>
      <w:marLeft w:val="0"/>
      <w:marRight w:val="0"/>
      <w:marTop w:val="0"/>
      <w:marBottom w:val="0"/>
      <w:divBdr>
        <w:top w:val="none" w:sz="0" w:space="0" w:color="auto"/>
        <w:left w:val="none" w:sz="0" w:space="0" w:color="auto"/>
        <w:bottom w:val="none" w:sz="0" w:space="0" w:color="auto"/>
        <w:right w:val="none" w:sz="0" w:space="0" w:color="auto"/>
      </w:divBdr>
      <w:divsChild>
        <w:div w:id="1801726498">
          <w:marLeft w:val="0"/>
          <w:marRight w:val="0"/>
          <w:marTop w:val="0"/>
          <w:marBottom w:val="0"/>
          <w:divBdr>
            <w:top w:val="none" w:sz="0" w:space="0" w:color="auto"/>
            <w:left w:val="none" w:sz="0" w:space="0" w:color="auto"/>
            <w:bottom w:val="none" w:sz="0" w:space="0" w:color="auto"/>
            <w:right w:val="none" w:sz="0" w:space="0" w:color="auto"/>
          </w:divBdr>
        </w:div>
        <w:div w:id="1961259527">
          <w:marLeft w:val="0"/>
          <w:marRight w:val="0"/>
          <w:marTop w:val="0"/>
          <w:marBottom w:val="0"/>
          <w:divBdr>
            <w:top w:val="none" w:sz="0" w:space="0" w:color="auto"/>
            <w:left w:val="none" w:sz="0" w:space="0" w:color="auto"/>
            <w:bottom w:val="none" w:sz="0" w:space="0" w:color="auto"/>
            <w:right w:val="none" w:sz="0" w:space="0" w:color="auto"/>
          </w:divBdr>
        </w:div>
        <w:div w:id="354889859">
          <w:marLeft w:val="0"/>
          <w:marRight w:val="0"/>
          <w:marTop w:val="0"/>
          <w:marBottom w:val="0"/>
          <w:divBdr>
            <w:top w:val="none" w:sz="0" w:space="0" w:color="auto"/>
            <w:left w:val="none" w:sz="0" w:space="0" w:color="auto"/>
            <w:bottom w:val="none" w:sz="0" w:space="0" w:color="auto"/>
            <w:right w:val="none" w:sz="0" w:space="0" w:color="auto"/>
          </w:divBdr>
        </w:div>
        <w:div w:id="722216222">
          <w:marLeft w:val="0"/>
          <w:marRight w:val="0"/>
          <w:marTop w:val="0"/>
          <w:marBottom w:val="0"/>
          <w:divBdr>
            <w:top w:val="none" w:sz="0" w:space="0" w:color="auto"/>
            <w:left w:val="none" w:sz="0" w:space="0" w:color="auto"/>
            <w:bottom w:val="none" w:sz="0" w:space="0" w:color="auto"/>
            <w:right w:val="none" w:sz="0" w:space="0" w:color="auto"/>
          </w:divBdr>
        </w:div>
        <w:div w:id="2049527329">
          <w:marLeft w:val="0"/>
          <w:marRight w:val="0"/>
          <w:marTop w:val="0"/>
          <w:marBottom w:val="0"/>
          <w:divBdr>
            <w:top w:val="none" w:sz="0" w:space="0" w:color="auto"/>
            <w:left w:val="none" w:sz="0" w:space="0" w:color="auto"/>
            <w:bottom w:val="none" w:sz="0" w:space="0" w:color="auto"/>
            <w:right w:val="none" w:sz="0" w:space="0" w:color="auto"/>
          </w:divBdr>
        </w:div>
        <w:div w:id="1731072454">
          <w:marLeft w:val="0"/>
          <w:marRight w:val="0"/>
          <w:marTop w:val="0"/>
          <w:marBottom w:val="0"/>
          <w:divBdr>
            <w:top w:val="none" w:sz="0" w:space="0" w:color="auto"/>
            <w:left w:val="none" w:sz="0" w:space="0" w:color="auto"/>
            <w:bottom w:val="none" w:sz="0" w:space="0" w:color="auto"/>
            <w:right w:val="none" w:sz="0" w:space="0" w:color="auto"/>
          </w:divBdr>
        </w:div>
        <w:div w:id="1818765517">
          <w:marLeft w:val="0"/>
          <w:marRight w:val="0"/>
          <w:marTop w:val="0"/>
          <w:marBottom w:val="0"/>
          <w:divBdr>
            <w:top w:val="none" w:sz="0" w:space="0" w:color="auto"/>
            <w:left w:val="none" w:sz="0" w:space="0" w:color="auto"/>
            <w:bottom w:val="none" w:sz="0" w:space="0" w:color="auto"/>
            <w:right w:val="none" w:sz="0" w:space="0" w:color="auto"/>
          </w:divBdr>
        </w:div>
        <w:div w:id="1451629828">
          <w:marLeft w:val="0"/>
          <w:marRight w:val="0"/>
          <w:marTop w:val="0"/>
          <w:marBottom w:val="0"/>
          <w:divBdr>
            <w:top w:val="none" w:sz="0" w:space="0" w:color="auto"/>
            <w:left w:val="none" w:sz="0" w:space="0" w:color="auto"/>
            <w:bottom w:val="none" w:sz="0" w:space="0" w:color="auto"/>
            <w:right w:val="none" w:sz="0" w:space="0" w:color="auto"/>
          </w:divBdr>
        </w:div>
        <w:div w:id="877081918">
          <w:marLeft w:val="0"/>
          <w:marRight w:val="0"/>
          <w:marTop w:val="0"/>
          <w:marBottom w:val="0"/>
          <w:divBdr>
            <w:top w:val="none" w:sz="0" w:space="0" w:color="auto"/>
            <w:left w:val="none" w:sz="0" w:space="0" w:color="auto"/>
            <w:bottom w:val="none" w:sz="0" w:space="0" w:color="auto"/>
            <w:right w:val="none" w:sz="0" w:space="0" w:color="auto"/>
          </w:divBdr>
        </w:div>
        <w:div w:id="863401505">
          <w:marLeft w:val="0"/>
          <w:marRight w:val="0"/>
          <w:marTop w:val="0"/>
          <w:marBottom w:val="0"/>
          <w:divBdr>
            <w:top w:val="none" w:sz="0" w:space="0" w:color="auto"/>
            <w:left w:val="none" w:sz="0" w:space="0" w:color="auto"/>
            <w:bottom w:val="none" w:sz="0" w:space="0" w:color="auto"/>
            <w:right w:val="none" w:sz="0" w:space="0" w:color="auto"/>
          </w:divBdr>
        </w:div>
        <w:div w:id="2040425835">
          <w:marLeft w:val="0"/>
          <w:marRight w:val="0"/>
          <w:marTop w:val="0"/>
          <w:marBottom w:val="0"/>
          <w:divBdr>
            <w:top w:val="none" w:sz="0" w:space="0" w:color="auto"/>
            <w:left w:val="none" w:sz="0" w:space="0" w:color="auto"/>
            <w:bottom w:val="none" w:sz="0" w:space="0" w:color="auto"/>
            <w:right w:val="none" w:sz="0" w:space="0" w:color="auto"/>
          </w:divBdr>
        </w:div>
        <w:div w:id="1209024868">
          <w:marLeft w:val="0"/>
          <w:marRight w:val="0"/>
          <w:marTop w:val="0"/>
          <w:marBottom w:val="0"/>
          <w:divBdr>
            <w:top w:val="none" w:sz="0" w:space="0" w:color="auto"/>
            <w:left w:val="none" w:sz="0" w:space="0" w:color="auto"/>
            <w:bottom w:val="none" w:sz="0" w:space="0" w:color="auto"/>
            <w:right w:val="none" w:sz="0" w:space="0" w:color="auto"/>
          </w:divBdr>
        </w:div>
        <w:div w:id="1020938787">
          <w:marLeft w:val="0"/>
          <w:marRight w:val="0"/>
          <w:marTop w:val="0"/>
          <w:marBottom w:val="0"/>
          <w:divBdr>
            <w:top w:val="none" w:sz="0" w:space="0" w:color="auto"/>
            <w:left w:val="none" w:sz="0" w:space="0" w:color="auto"/>
            <w:bottom w:val="none" w:sz="0" w:space="0" w:color="auto"/>
            <w:right w:val="none" w:sz="0" w:space="0" w:color="auto"/>
          </w:divBdr>
        </w:div>
        <w:div w:id="867182046">
          <w:marLeft w:val="0"/>
          <w:marRight w:val="0"/>
          <w:marTop w:val="0"/>
          <w:marBottom w:val="0"/>
          <w:divBdr>
            <w:top w:val="none" w:sz="0" w:space="0" w:color="auto"/>
            <w:left w:val="none" w:sz="0" w:space="0" w:color="auto"/>
            <w:bottom w:val="none" w:sz="0" w:space="0" w:color="auto"/>
            <w:right w:val="none" w:sz="0" w:space="0" w:color="auto"/>
          </w:divBdr>
        </w:div>
        <w:div w:id="1020542684">
          <w:marLeft w:val="0"/>
          <w:marRight w:val="0"/>
          <w:marTop w:val="0"/>
          <w:marBottom w:val="0"/>
          <w:divBdr>
            <w:top w:val="none" w:sz="0" w:space="0" w:color="auto"/>
            <w:left w:val="none" w:sz="0" w:space="0" w:color="auto"/>
            <w:bottom w:val="none" w:sz="0" w:space="0" w:color="auto"/>
            <w:right w:val="none" w:sz="0" w:space="0" w:color="auto"/>
          </w:divBdr>
        </w:div>
      </w:divsChild>
    </w:div>
    <w:div w:id="336084470">
      <w:bodyDiv w:val="1"/>
      <w:marLeft w:val="0"/>
      <w:marRight w:val="0"/>
      <w:marTop w:val="0"/>
      <w:marBottom w:val="0"/>
      <w:divBdr>
        <w:top w:val="none" w:sz="0" w:space="0" w:color="auto"/>
        <w:left w:val="none" w:sz="0" w:space="0" w:color="auto"/>
        <w:bottom w:val="none" w:sz="0" w:space="0" w:color="auto"/>
        <w:right w:val="none" w:sz="0" w:space="0" w:color="auto"/>
      </w:divBdr>
      <w:divsChild>
        <w:div w:id="637760285">
          <w:marLeft w:val="0"/>
          <w:marRight w:val="0"/>
          <w:marTop w:val="0"/>
          <w:marBottom w:val="0"/>
          <w:divBdr>
            <w:top w:val="none" w:sz="0" w:space="0" w:color="auto"/>
            <w:left w:val="none" w:sz="0" w:space="0" w:color="auto"/>
            <w:bottom w:val="none" w:sz="0" w:space="0" w:color="auto"/>
            <w:right w:val="none" w:sz="0" w:space="0" w:color="auto"/>
          </w:divBdr>
        </w:div>
        <w:div w:id="926890284">
          <w:marLeft w:val="0"/>
          <w:marRight w:val="0"/>
          <w:marTop w:val="0"/>
          <w:marBottom w:val="0"/>
          <w:divBdr>
            <w:top w:val="none" w:sz="0" w:space="0" w:color="auto"/>
            <w:left w:val="none" w:sz="0" w:space="0" w:color="auto"/>
            <w:bottom w:val="none" w:sz="0" w:space="0" w:color="auto"/>
            <w:right w:val="none" w:sz="0" w:space="0" w:color="auto"/>
          </w:divBdr>
        </w:div>
        <w:div w:id="1957134100">
          <w:marLeft w:val="0"/>
          <w:marRight w:val="0"/>
          <w:marTop w:val="0"/>
          <w:marBottom w:val="0"/>
          <w:divBdr>
            <w:top w:val="none" w:sz="0" w:space="0" w:color="auto"/>
            <w:left w:val="none" w:sz="0" w:space="0" w:color="auto"/>
            <w:bottom w:val="none" w:sz="0" w:space="0" w:color="auto"/>
            <w:right w:val="none" w:sz="0" w:space="0" w:color="auto"/>
          </w:divBdr>
        </w:div>
        <w:div w:id="1313364793">
          <w:marLeft w:val="0"/>
          <w:marRight w:val="0"/>
          <w:marTop w:val="0"/>
          <w:marBottom w:val="0"/>
          <w:divBdr>
            <w:top w:val="none" w:sz="0" w:space="0" w:color="auto"/>
            <w:left w:val="none" w:sz="0" w:space="0" w:color="auto"/>
            <w:bottom w:val="none" w:sz="0" w:space="0" w:color="auto"/>
            <w:right w:val="none" w:sz="0" w:space="0" w:color="auto"/>
          </w:divBdr>
        </w:div>
        <w:div w:id="997802298">
          <w:marLeft w:val="0"/>
          <w:marRight w:val="0"/>
          <w:marTop w:val="0"/>
          <w:marBottom w:val="0"/>
          <w:divBdr>
            <w:top w:val="none" w:sz="0" w:space="0" w:color="auto"/>
            <w:left w:val="none" w:sz="0" w:space="0" w:color="auto"/>
            <w:bottom w:val="none" w:sz="0" w:space="0" w:color="auto"/>
            <w:right w:val="none" w:sz="0" w:space="0" w:color="auto"/>
          </w:divBdr>
        </w:div>
        <w:div w:id="1633099590">
          <w:marLeft w:val="0"/>
          <w:marRight w:val="0"/>
          <w:marTop w:val="0"/>
          <w:marBottom w:val="0"/>
          <w:divBdr>
            <w:top w:val="none" w:sz="0" w:space="0" w:color="auto"/>
            <w:left w:val="none" w:sz="0" w:space="0" w:color="auto"/>
            <w:bottom w:val="none" w:sz="0" w:space="0" w:color="auto"/>
            <w:right w:val="none" w:sz="0" w:space="0" w:color="auto"/>
          </w:divBdr>
        </w:div>
        <w:div w:id="1469319119">
          <w:marLeft w:val="0"/>
          <w:marRight w:val="0"/>
          <w:marTop w:val="0"/>
          <w:marBottom w:val="0"/>
          <w:divBdr>
            <w:top w:val="none" w:sz="0" w:space="0" w:color="auto"/>
            <w:left w:val="none" w:sz="0" w:space="0" w:color="auto"/>
            <w:bottom w:val="none" w:sz="0" w:space="0" w:color="auto"/>
            <w:right w:val="none" w:sz="0" w:space="0" w:color="auto"/>
          </w:divBdr>
        </w:div>
        <w:div w:id="653417565">
          <w:marLeft w:val="0"/>
          <w:marRight w:val="0"/>
          <w:marTop w:val="0"/>
          <w:marBottom w:val="0"/>
          <w:divBdr>
            <w:top w:val="none" w:sz="0" w:space="0" w:color="auto"/>
            <w:left w:val="none" w:sz="0" w:space="0" w:color="auto"/>
            <w:bottom w:val="none" w:sz="0" w:space="0" w:color="auto"/>
            <w:right w:val="none" w:sz="0" w:space="0" w:color="auto"/>
          </w:divBdr>
        </w:div>
        <w:div w:id="1930768418">
          <w:marLeft w:val="0"/>
          <w:marRight w:val="0"/>
          <w:marTop w:val="0"/>
          <w:marBottom w:val="0"/>
          <w:divBdr>
            <w:top w:val="none" w:sz="0" w:space="0" w:color="auto"/>
            <w:left w:val="none" w:sz="0" w:space="0" w:color="auto"/>
            <w:bottom w:val="none" w:sz="0" w:space="0" w:color="auto"/>
            <w:right w:val="none" w:sz="0" w:space="0" w:color="auto"/>
          </w:divBdr>
        </w:div>
      </w:divsChild>
    </w:div>
    <w:div w:id="388697316">
      <w:bodyDiv w:val="1"/>
      <w:marLeft w:val="0"/>
      <w:marRight w:val="0"/>
      <w:marTop w:val="0"/>
      <w:marBottom w:val="0"/>
      <w:divBdr>
        <w:top w:val="none" w:sz="0" w:space="0" w:color="auto"/>
        <w:left w:val="none" w:sz="0" w:space="0" w:color="auto"/>
        <w:bottom w:val="none" w:sz="0" w:space="0" w:color="auto"/>
        <w:right w:val="none" w:sz="0" w:space="0" w:color="auto"/>
      </w:divBdr>
      <w:divsChild>
        <w:div w:id="1632636705">
          <w:marLeft w:val="0"/>
          <w:marRight w:val="0"/>
          <w:marTop w:val="0"/>
          <w:marBottom w:val="0"/>
          <w:divBdr>
            <w:top w:val="none" w:sz="0" w:space="0" w:color="auto"/>
            <w:left w:val="none" w:sz="0" w:space="0" w:color="auto"/>
            <w:bottom w:val="none" w:sz="0" w:space="0" w:color="auto"/>
            <w:right w:val="none" w:sz="0" w:space="0" w:color="auto"/>
          </w:divBdr>
        </w:div>
        <w:div w:id="8414651">
          <w:marLeft w:val="0"/>
          <w:marRight w:val="0"/>
          <w:marTop w:val="0"/>
          <w:marBottom w:val="0"/>
          <w:divBdr>
            <w:top w:val="none" w:sz="0" w:space="0" w:color="auto"/>
            <w:left w:val="none" w:sz="0" w:space="0" w:color="auto"/>
            <w:bottom w:val="none" w:sz="0" w:space="0" w:color="auto"/>
            <w:right w:val="none" w:sz="0" w:space="0" w:color="auto"/>
          </w:divBdr>
        </w:div>
        <w:div w:id="1650591728">
          <w:marLeft w:val="0"/>
          <w:marRight w:val="0"/>
          <w:marTop w:val="0"/>
          <w:marBottom w:val="0"/>
          <w:divBdr>
            <w:top w:val="none" w:sz="0" w:space="0" w:color="auto"/>
            <w:left w:val="none" w:sz="0" w:space="0" w:color="auto"/>
            <w:bottom w:val="none" w:sz="0" w:space="0" w:color="auto"/>
            <w:right w:val="none" w:sz="0" w:space="0" w:color="auto"/>
          </w:divBdr>
        </w:div>
      </w:divsChild>
    </w:div>
    <w:div w:id="418185228">
      <w:bodyDiv w:val="1"/>
      <w:marLeft w:val="0"/>
      <w:marRight w:val="0"/>
      <w:marTop w:val="0"/>
      <w:marBottom w:val="0"/>
      <w:divBdr>
        <w:top w:val="none" w:sz="0" w:space="0" w:color="auto"/>
        <w:left w:val="none" w:sz="0" w:space="0" w:color="auto"/>
        <w:bottom w:val="none" w:sz="0" w:space="0" w:color="auto"/>
        <w:right w:val="none" w:sz="0" w:space="0" w:color="auto"/>
      </w:divBdr>
    </w:div>
    <w:div w:id="445077724">
      <w:bodyDiv w:val="1"/>
      <w:marLeft w:val="0"/>
      <w:marRight w:val="0"/>
      <w:marTop w:val="0"/>
      <w:marBottom w:val="0"/>
      <w:divBdr>
        <w:top w:val="none" w:sz="0" w:space="0" w:color="auto"/>
        <w:left w:val="none" w:sz="0" w:space="0" w:color="auto"/>
        <w:bottom w:val="none" w:sz="0" w:space="0" w:color="auto"/>
        <w:right w:val="none" w:sz="0" w:space="0" w:color="auto"/>
      </w:divBdr>
    </w:div>
    <w:div w:id="501162971">
      <w:bodyDiv w:val="1"/>
      <w:marLeft w:val="0"/>
      <w:marRight w:val="0"/>
      <w:marTop w:val="0"/>
      <w:marBottom w:val="0"/>
      <w:divBdr>
        <w:top w:val="none" w:sz="0" w:space="0" w:color="auto"/>
        <w:left w:val="none" w:sz="0" w:space="0" w:color="auto"/>
        <w:bottom w:val="none" w:sz="0" w:space="0" w:color="auto"/>
        <w:right w:val="none" w:sz="0" w:space="0" w:color="auto"/>
      </w:divBdr>
      <w:divsChild>
        <w:div w:id="1733506441">
          <w:marLeft w:val="0"/>
          <w:marRight w:val="0"/>
          <w:marTop w:val="0"/>
          <w:marBottom w:val="0"/>
          <w:divBdr>
            <w:top w:val="none" w:sz="0" w:space="0" w:color="auto"/>
            <w:left w:val="none" w:sz="0" w:space="0" w:color="auto"/>
            <w:bottom w:val="none" w:sz="0" w:space="0" w:color="auto"/>
            <w:right w:val="none" w:sz="0" w:space="0" w:color="auto"/>
          </w:divBdr>
        </w:div>
        <w:div w:id="1538662829">
          <w:marLeft w:val="0"/>
          <w:marRight w:val="0"/>
          <w:marTop w:val="0"/>
          <w:marBottom w:val="0"/>
          <w:divBdr>
            <w:top w:val="none" w:sz="0" w:space="0" w:color="auto"/>
            <w:left w:val="none" w:sz="0" w:space="0" w:color="auto"/>
            <w:bottom w:val="none" w:sz="0" w:space="0" w:color="auto"/>
            <w:right w:val="none" w:sz="0" w:space="0" w:color="auto"/>
          </w:divBdr>
        </w:div>
        <w:div w:id="1941141526">
          <w:marLeft w:val="0"/>
          <w:marRight w:val="0"/>
          <w:marTop w:val="0"/>
          <w:marBottom w:val="0"/>
          <w:divBdr>
            <w:top w:val="none" w:sz="0" w:space="0" w:color="auto"/>
            <w:left w:val="none" w:sz="0" w:space="0" w:color="auto"/>
            <w:bottom w:val="none" w:sz="0" w:space="0" w:color="auto"/>
            <w:right w:val="none" w:sz="0" w:space="0" w:color="auto"/>
          </w:divBdr>
        </w:div>
        <w:div w:id="566648549">
          <w:marLeft w:val="0"/>
          <w:marRight w:val="0"/>
          <w:marTop w:val="0"/>
          <w:marBottom w:val="0"/>
          <w:divBdr>
            <w:top w:val="none" w:sz="0" w:space="0" w:color="auto"/>
            <w:left w:val="none" w:sz="0" w:space="0" w:color="auto"/>
            <w:bottom w:val="none" w:sz="0" w:space="0" w:color="auto"/>
            <w:right w:val="none" w:sz="0" w:space="0" w:color="auto"/>
          </w:divBdr>
        </w:div>
        <w:div w:id="356196788">
          <w:marLeft w:val="0"/>
          <w:marRight w:val="0"/>
          <w:marTop w:val="0"/>
          <w:marBottom w:val="0"/>
          <w:divBdr>
            <w:top w:val="none" w:sz="0" w:space="0" w:color="auto"/>
            <w:left w:val="none" w:sz="0" w:space="0" w:color="auto"/>
            <w:bottom w:val="none" w:sz="0" w:space="0" w:color="auto"/>
            <w:right w:val="none" w:sz="0" w:space="0" w:color="auto"/>
          </w:divBdr>
        </w:div>
        <w:div w:id="428888763">
          <w:marLeft w:val="0"/>
          <w:marRight w:val="0"/>
          <w:marTop w:val="0"/>
          <w:marBottom w:val="0"/>
          <w:divBdr>
            <w:top w:val="none" w:sz="0" w:space="0" w:color="auto"/>
            <w:left w:val="none" w:sz="0" w:space="0" w:color="auto"/>
            <w:bottom w:val="none" w:sz="0" w:space="0" w:color="auto"/>
            <w:right w:val="none" w:sz="0" w:space="0" w:color="auto"/>
          </w:divBdr>
        </w:div>
        <w:div w:id="1793085751">
          <w:marLeft w:val="0"/>
          <w:marRight w:val="0"/>
          <w:marTop w:val="0"/>
          <w:marBottom w:val="0"/>
          <w:divBdr>
            <w:top w:val="none" w:sz="0" w:space="0" w:color="auto"/>
            <w:left w:val="none" w:sz="0" w:space="0" w:color="auto"/>
            <w:bottom w:val="none" w:sz="0" w:space="0" w:color="auto"/>
            <w:right w:val="none" w:sz="0" w:space="0" w:color="auto"/>
          </w:divBdr>
        </w:div>
        <w:div w:id="1496994411">
          <w:marLeft w:val="0"/>
          <w:marRight w:val="0"/>
          <w:marTop w:val="0"/>
          <w:marBottom w:val="0"/>
          <w:divBdr>
            <w:top w:val="none" w:sz="0" w:space="0" w:color="auto"/>
            <w:left w:val="none" w:sz="0" w:space="0" w:color="auto"/>
            <w:bottom w:val="none" w:sz="0" w:space="0" w:color="auto"/>
            <w:right w:val="none" w:sz="0" w:space="0" w:color="auto"/>
          </w:divBdr>
        </w:div>
        <w:div w:id="85350907">
          <w:marLeft w:val="0"/>
          <w:marRight w:val="0"/>
          <w:marTop w:val="0"/>
          <w:marBottom w:val="0"/>
          <w:divBdr>
            <w:top w:val="none" w:sz="0" w:space="0" w:color="auto"/>
            <w:left w:val="none" w:sz="0" w:space="0" w:color="auto"/>
            <w:bottom w:val="none" w:sz="0" w:space="0" w:color="auto"/>
            <w:right w:val="none" w:sz="0" w:space="0" w:color="auto"/>
          </w:divBdr>
        </w:div>
      </w:divsChild>
    </w:div>
    <w:div w:id="529100798">
      <w:bodyDiv w:val="1"/>
      <w:marLeft w:val="0"/>
      <w:marRight w:val="0"/>
      <w:marTop w:val="0"/>
      <w:marBottom w:val="0"/>
      <w:divBdr>
        <w:top w:val="none" w:sz="0" w:space="0" w:color="auto"/>
        <w:left w:val="none" w:sz="0" w:space="0" w:color="auto"/>
        <w:bottom w:val="none" w:sz="0" w:space="0" w:color="auto"/>
        <w:right w:val="none" w:sz="0" w:space="0" w:color="auto"/>
      </w:divBdr>
      <w:divsChild>
        <w:div w:id="1469083419">
          <w:marLeft w:val="0"/>
          <w:marRight w:val="0"/>
          <w:marTop w:val="0"/>
          <w:marBottom w:val="0"/>
          <w:divBdr>
            <w:top w:val="none" w:sz="0" w:space="0" w:color="auto"/>
            <w:left w:val="none" w:sz="0" w:space="0" w:color="auto"/>
            <w:bottom w:val="none" w:sz="0" w:space="0" w:color="auto"/>
            <w:right w:val="none" w:sz="0" w:space="0" w:color="auto"/>
          </w:divBdr>
        </w:div>
        <w:div w:id="222256643">
          <w:marLeft w:val="0"/>
          <w:marRight w:val="0"/>
          <w:marTop w:val="0"/>
          <w:marBottom w:val="0"/>
          <w:divBdr>
            <w:top w:val="none" w:sz="0" w:space="0" w:color="auto"/>
            <w:left w:val="none" w:sz="0" w:space="0" w:color="auto"/>
            <w:bottom w:val="none" w:sz="0" w:space="0" w:color="auto"/>
            <w:right w:val="none" w:sz="0" w:space="0" w:color="auto"/>
          </w:divBdr>
        </w:div>
        <w:div w:id="952201731">
          <w:marLeft w:val="0"/>
          <w:marRight w:val="0"/>
          <w:marTop w:val="0"/>
          <w:marBottom w:val="0"/>
          <w:divBdr>
            <w:top w:val="none" w:sz="0" w:space="0" w:color="auto"/>
            <w:left w:val="none" w:sz="0" w:space="0" w:color="auto"/>
            <w:bottom w:val="none" w:sz="0" w:space="0" w:color="auto"/>
            <w:right w:val="none" w:sz="0" w:space="0" w:color="auto"/>
          </w:divBdr>
        </w:div>
        <w:div w:id="22246054">
          <w:marLeft w:val="0"/>
          <w:marRight w:val="0"/>
          <w:marTop w:val="0"/>
          <w:marBottom w:val="0"/>
          <w:divBdr>
            <w:top w:val="none" w:sz="0" w:space="0" w:color="auto"/>
            <w:left w:val="none" w:sz="0" w:space="0" w:color="auto"/>
            <w:bottom w:val="none" w:sz="0" w:space="0" w:color="auto"/>
            <w:right w:val="none" w:sz="0" w:space="0" w:color="auto"/>
          </w:divBdr>
        </w:div>
        <w:div w:id="1670517993">
          <w:marLeft w:val="0"/>
          <w:marRight w:val="0"/>
          <w:marTop w:val="0"/>
          <w:marBottom w:val="0"/>
          <w:divBdr>
            <w:top w:val="none" w:sz="0" w:space="0" w:color="auto"/>
            <w:left w:val="none" w:sz="0" w:space="0" w:color="auto"/>
            <w:bottom w:val="none" w:sz="0" w:space="0" w:color="auto"/>
            <w:right w:val="none" w:sz="0" w:space="0" w:color="auto"/>
          </w:divBdr>
        </w:div>
        <w:div w:id="1262909701">
          <w:marLeft w:val="0"/>
          <w:marRight w:val="0"/>
          <w:marTop w:val="0"/>
          <w:marBottom w:val="0"/>
          <w:divBdr>
            <w:top w:val="none" w:sz="0" w:space="0" w:color="auto"/>
            <w:left w:val="none" w:sz="0" w:space="0" w:color="auto"/>
            <w:bottom w:val="none" w:sz="0" w:space="0" w:color="auto"/>
            <w:right w:val="none" w:sz="0" w:space="0" w:color="auto"/>
          </w:divBdr>
        </w:div>
        <w:div w:id="1614555150">
          <w:marLeft w:val="0"/>
          <w:marRight w:val="0"/>
          <w:marTop w:val="0"/>
          <w:marBottom w:val="0"/>
          <w:divBdr>
            <w:top w:val="none" w:sz="0" w:space="0" w:color="auto"/>
            <w:left w:val="none" w:sz="0" w:space="0" w:color="auto"/>
            <w:bottom w:val="none" w:sz="0" w:space="0" w:color="auto"/>
            <w:right w:val="none" w:sz="0" w:space="0" w:color="auto"/>
          </w:divBdr>
        </w:div>
        <w:div w:id="972633566">
          <w:marLeft w:val="0"/>
          <w:marRight w:val="0"/>
          <w:marTop w:val="0"/>
          <w:marBottom w:val="0"/>
          <w:divBdr>
            <w:top w:val="none" w:sz="0" w:space="0" w:color="auto"/>
            <w:left w:val="none" w:sz="0" w:space="0" w:color="auto"/>
            <w:bottom w:val="none" w:sz="0" w:space="0" w:color="auto"/>
            <w:right w:val="none" w:sz="0" w:space="0" w:color="auto"/>
          </w:divBdr>
        </w:div>
        <w:div w:id="534587586">
          <w:marLeft w:val="0"/>
          <w:marRight w:val="0"/>
          <w:marTop w:val="0"/>
          <w:marBottom w:val="0"/>
          <w:divBdr>
            <w:top w:val="none" w:sz="0" w:space="0" w:color="auto"/>
            <w:left w:val="none" w:sz="0" w:space="0" w:color="auto"/>
            <w:bottom w:val="none" w:sz="0" w:space="0" w:color="auto"/>
            <w:right w:val="none" w:sz="0" w:space="0" w:color="auto"/>
          </w:divBdr>
        </w:div>
        <w:div w:id="802965131">
          <w:marLeft w:val="0"/>
          <w:marRight w:val="0"/>
          <w:marTop w:val="0"/>
          <w:marBottom w:val="0"/>
          <w:divBdr>
            <w:top w:val="none" w:sz="0" w:space="0" w:color="auto"/>
            <w:left w:val="none" w:sz="0" w:space="0" w:color="auto"/>
            <w:bottom w:val="none" w:sz="0" w:space="0" w:color="auto"/>
            <w:right w:val="none" w:sz="0" w:space="0" w:color="auto"/>
          </w:divBdr>
        </w:div>
        <w:div w:id="1692729552">
          <w:marLeft w:val="0"/>
          <w:marRight w:val="0"/>
          <w:marTop w:val="0"/>
          <w:marBottom w:val="0"/>
          <w:divBdr>
            <w:top w:val="none" w:sz="0" w:space="0" w:color="auto"/>
            <w:left w:val="none" w:sz="0" w:space="0" w:color="auto"/>
            <w:bottom w:val="none" w:sz="0" w:space="0" w:color="auto"/>
            <w:right w:val="none" w:sz="0" w:space="0" w:color="auto"/>
          </w:divBdr>
        </w:div>
        <w:div w:id="853618325">
          <w:marLeft w:val="0"/>
          <w:marRight w:val="0"/>
          <w:marTop w:val="0"/>
          <w:marBottom w:val="0"/>
          <w:divBdr>
            <w:top w:val="none" w:sz="0" w:space="0" w:color="auto"/>
            <w:left w:val="none" w:sz="0" w:space="0" w:color="auto"/>
            <w:bottom w:val="none" w:sz="0" w:space="0" w:color="auto"/>
            <w:right w:val="none" w:sz="0" w:space="0" w:color="auto"/>
          </w:divBdr>
        </w:div>
        <w:div w:id="769131184">
          <w:marLeft w:val="0"/>
          <w:marRight w:val="0"/>
          <w:marTop w:val="0"/>
          <w:marBottom w:val="0"/>
          <w:divBdr>
            <w:top w:val="none" w:sz="0" w:space="0" w:color="auto"/>
            <w:left w:val="none" w:sz="0" w:space="0" w:color="auto"/>
            <w:bottom w:val="none" w:sz="0" w:space="0" w:color="auto"/>
            <w:right w:val="none" w:sz="0" w:space="0" w:color="auto"/>
          </w:divBdr>
        </w:div>
        <w:div w:id="487208714">
          <w:marLeft w:val="0"/>
          <w:marRight w:val="0"/>
          <w:marTop w:val="0"/>
          <w:marBottom w:val="0"/>
          <w:divBdr>
            <w:top w:val="none" w:sz="0" w:space="0" w:color="auto"/>
            <w:left w:val="none" w:sz="0" w:space="0" w:color="auto"/>
            <w:bottom w:val="none" w:sz="0" w:space="0" w:color="auto"/>
            <w:right w:val="none" w:sz="0" w:space="0" w:color="auto"/>
          </w:divBdr>
        </w:div>
      </w:divsChild>
    </w:div>
    <w:div w:id="576326236">
      <w:bodyDiv w:val="1"/>
      <w:marLeft w:val="0"/>
      <w:marRight w:val="0"/>
      <w:marTop w:val="0"/>
      <w:marBottom w:val="0"/>
      <w:divBdr>
        <w:top w:val="none" w:sz="0" w:space="0" w:color="auto"/>
        <w:left w:val="none" w:sz="0" w:space="0" w:color="auto"/>
        <w:bottom w:val="none" w:sz="0" w:space="0" w:color="auto"/>
        <w:right w:val="none" w:sz="0" w:space="0" w:color="auto"/>
      </w:divBdr>
      <w:divsChild>
        <w:div w:id="855340961">
          <w:marLeft w:val="0"/>
          <w:marRight w:val="0"/>
          <w:marTop w:val="0"/>
          <w:marBottom w:val="0"/>
          <w:divBdr>
            <w:top w:val="none" w:sz="0" w:space="0" w:color="auto"/>
            <w:left w:val="none" w:sz="0" w:space="0" w:color="auto"/>
            <w:bottom w:val="none" w:sz="0" w:space="0" w:color="auto"/>
            <w:right w:val="none" w:sz="0" w:space="0" w:color="auto"/>
          </w:divBdr>
        </w:div>
        <w:div w:id="2069573641">
          <w:marLeft w:val="0"/>
          <w:marRight w:val="0"/>
          <w:marTop w:val="0"/>
          <w:marBottom w:val="0"/>
          <w:divBdr>
            <w:top w:val="none" w:sz="0" w:space="0" w:color="auto"/>
            <w:left w:val="none" w:sz="0" w:space="0" w:color="auto"/>
            <w:bottom w:val="none" w:sz="0" w:space="0" w:color="auto"/>
            <w:right w:val="none" w:sz="0" w:space="0" w:color="auto"/>
          </w:divBdr>
        </w:div>
        <w:div w:id="1811703171">
          <w:marLeft w:val="0"/>
          <w:marRight w:val="0"/>
          <w:marTop w:val="0"/>
          <w:marBottom w:val="0"/>
          <w:divBdr>
            <w:top w:val="none" w:sz="0" w:space="0" w:color="auto"/>
            <w:left w:val="none" w:sz="0" w:space="0" w:color="auto"/>
            <w:bottom w:val="none" w:sz="0" w:space="0" w:color="auto"/>
            <w:right w:val="none" w:sz="0" w:space="0" w:color="auto"/>
          </w:divBdr>
        </w:div>
        <w:div w:id="1945113134">
          <w:marLeft w:val="0"/>
          <w:marRight w:val="0"/>
          <w:marTop w:val="0"/>
          <w:marBottom w:val="0"/>
          <w:divBdr>
            <w:top w:val="none" w:sz="0" w:space="0" w:color="auto"/>
            <w:left w:val="none" w:sz="0" w:space="0" w:color="auto"/>
            <w:bottom w:val="none" w:sz="0" w:space="0" w:color="auto"/>
            <w:right w:val="none" w:sz="0" w:space="0" w:color="auto"/>
          </w:divBdr>
        </w:div>
        <w:div w:id="1826389298">
          <w:marLeft w:val="0"/>
          <w:marRight w:val="0"/>
          <w:marTop w:val="0"/>
          <w:marBottom w:val="0"/>
          <w:divBdr>
            <w:top w:val="none" w:sz="0" w:space="0" w:color="auto"/>
            <w:left w:val="none" w:sz="0" w:space="0" w:color="auto"/>
            <w:bottom w:val="none" w:sz="0" w:space="0" w:color="auto"/>
            <w:right w:val="none" w:sz="0" w:space="0" w:color="auto"/>
          </w:divBdr>
        </w:div>
        <w:div w:id="148250092">
          <w:marLeft w:val="0"/>
          <w:marRight w:val="0"/>
          <w:marTop w:val="0"/>
          <w:marBottom w:val="0"/>
          <w:divBdr>
            <w:top w:val="none" w:sz="0" w:space="0" w:color="auto"/>
            <w:left w:val="none" w:sz="0" w:space="0" w:color="auto"/>
            <w:bottom w:val="none" w:sz="0" w:space="0" w:color="auto"/>
            <w:right w:val="none" w:sz="0" w:space="0" w:color="auto"/>
          </w:divBdr>
        </w:div>
        <w:div w:id="120271687">
          <w:marLeft w:val="0"/>
          <w:marRight w:val="0"/>
          <w:marTop w:val="0"/>
          <w:marBottom w:val="0"/>
          <w:divBdr>
            <w:top w:val="none" w:sz="0" w:space="0" w:color="auto"/>
            <w:left w:val="none" w:sz="0" w:space="0" w:color="auto"/>
            <w:bottom w:val="none" w:sz="0" w:space="0" w:color="auto"/>
            <w:right w:val="none" w:sz="0" w:space="0" w:color="auto"/>
          </w:divBdr>
        </w:div>
        <w:div w:id="897857215">
          <w:marLeft w:val="0"/>
          <w:marRight w:val="0"/>
          <w:marTop w:val="0"/>
          <w:marBottom w:val="0"/>
          <w:divBdr>
            <w:top w:val="none" w:sz="0" w:space="0" w:color="auto"/>
            <w:left w:val="none" w:sz="0" w:space="0" w:color="auto"/>
            <w:bottom w:val="none" w:sz="0" w:space="0" w:color="auto"/>
            <w:right w:val="none" w:sz="0" w:space="0" w:color="auto"/>
          </w:divBdr>
        </w:div>
        <w:div w:id="1358236970">
          <w:marLeft w:val="0"/>
          <w:marRight w:val="0"/>
          <w:marTop w:val="0"/>
          <w:marBottom w:val="0"/>
          <w:divBdr>
            <w:top w:val="none" w:sz="0" w:space="0" w:color="auto"/>
            <w:left w:val="none" w:sz="0" w:space="0" w:color="auto"/>
            <w:bottom w:val="none" w:sz="0" w:space="0" w:color="auto"/>
            <w:right w:val="none" w:sz="0" w:space="0" w:color="auto"/>
          </w:divBdr>
        </w:div>
      </w:divsChild>
    </w:div>
    <w:div w:id="631443797">
      <w:bodyDiv w:val="1"/>
      <w:marLeft w:val="0"/>
      <w:marRight w:val="0"/>
      <w:marTop w:val="0"/>
      <w:marBottom w:val="0"/>
      <w:divBdr>
        <w:top w:val="none" w:sz="0" w:space="0" w:color="auto"/>
        <w:left w:val="none" w:sz="0" w:space="0" w:color="auto"/>
        <w:bottom w:val="none" w:sz="0" w:space="0" w:color="auto"/>
        <w:right w:val="none" w:sz="0" w:space="0" w:color="auto"/>
      </w:divBdr>
      <w:divsChild>
        <w:div w:id="1184705743">
          <w:marLeft w:val="0"/>
          <w:marRight w:val="0"/>
          <w:marTop w:val="0"/>
          <w:marBottom w:val="0"/>
          <w:divBdr>
            <w:top w:val="none" w:sz="0" w:space="0" w:color="auto"/>
            <w:left w:val="none" w:sz="0" w:space="0" w:color="auto"/>
            <w:bottom w:val="none" w:sz="0" w:space="0" w:color="auto"/>
            <w:right w:val="none" w:sz="0" w:space="0" w:color="auto"/>
          </w:divBdr>
        </w:div>
        <w:div w:id="629751069">
          <w:marLeft w:val="0"/>
          <w:marRight w:val="0"/>
          <w:marTop w:val="0"/>
          <w:marBottom w:val="0"/>
          <w:divBdr>
            <w:top w:val="none" w:sz="0" w:space="0" w:color="auto"/>
            <w:left w:val="none" w:sz="0" w:space="0" w:color="auto"/>
            <w:bottom w:val="none" w:sz="0" w:space="0" w:color="auto"/>
            <w:right w:val="none" w:sz="0" w:space="0" w:color="auto"/>
          </w:divBdr>
        </w:div>
        <w:div w:id="681779583">
          <w:marLeft w:val="0"/>
          <w:marRight w:val="0"/>
          <w:marTop w:val="0"/>
          <w:marBottom w:val="0"/>
          <w:divBdr>
            <w:top w:val="none" w:sz="0" w:space="0" w:color="auto"/>
            <w:left w:val="none" w:sz="0" w:space="0" w:color="auto"/>
            <w:bottom w:val="none" w:sz="0" w:space="0" w:color="auto"/>
            <w:right w:val="none" w:sz="0" w:space="0" w:color="auto"/>
          </w:divBdr>
        </w:div>
      </w:divsChild>
    </w:div>
    <w:div w:id="649217638">
      <w:bodyDiv w:val="1"/>
      <w:marLeft w:val="0"/>
      <w:marRight w:val="0"/>
      <w:marTop w:val="0"/>
      <w:marBottom w:val="0"/>
      <w:divBdr>
        <w:top w:val="none" w:sz="0" w:space="0" w:color="auto"/>
        <w:left w:val="none" w:sz="0" w:space="0" w:color="auto"/>
        <w:bottom w:val="none" w:sz="0" w:space="0" w:color="auto"/>
        <w:right w:val="none" w:sz="0" w:space="0" w:color="auto"/>
      </w:divBdr>
      <w:divsChild>
        <w:div w:id="593514222">
          <w:marLeft w:val="0"/>
          <w:marRight w:val="0"/>
          <w:marTop w:val="0"/>
          <w:marBottom w:val="0"/>
          <w:divBdr>
            <w:top w:val="none" w:sz="0" w:space="0" w:color="auto"/>
            <w:left w:val="none" w:sz="0" w:space="0" w:color="auto"/>
            <w:bottom w:val="none" w:sz="0" w:space="0" w:color="auto"/>
            <w:right w:val="none" w:sz="0" w:space="0" w:color="auto"/>
          </w:divBdr>
        </w:div>
        <w:div w:id="841511994">
          <w:marLeft w:val="0"/>
          <w:marRight w:val="0"/>
          <w:marTop w:val="0"/>
          <w:marBottom w:val="0"/>
          <w:divBdr>
            <w:top w:val="none" w:sz="0" w:space="0" w:color="auto"/>
            <w:left w:val="none" w:sz="0" w:space="0" w:color="auto"/>
            <w:bottom w:val="none" w:sz="0" w:space="0" w:color="auto"/>
            <w:right w:val="none" w:sz="0" w:space="0" w:color="auto"/>
          </w:divBdr>
        </w:div>
        <w:div w:id="106505686">
          <w:marLeft w:val="0"/>
          <w:marRight w:val="0"/>
          <w:marTop w:val="0"/>
          <w:marBottom w:val="0"/>
          <w:divBdr>
            <w:top w:val="none" w:sz="0" w:space="0" w:color="auto"/>
            <w:left w:val="none" w:sz="0" w:space="0" w:color="auto"/>
            <w:bottom w:val="none" w:sz="0" w:space="0" w:color="auto"/>
            <w:right w:val="none" w:sz="0" w:space="0" w:color="auto"/>
          </w:divBdr>
        </w:div>
        <w:div w:id="441607971">
          <w:marLeft w:val="0"/>
          <w:marRight w:val="0"/>
          <w:marTop w:val="0"/>
          <w:marBottom w:val="0"/>
          <w:divBdr>
            <w:top w:val="none" w:sz="0" w:space="0" w:color="auto"/>
            <w:left w:val="none" w:sz="0" w:space="0" w:color="auto"/>
            <w:bottom w:val="none" w:sz="0" w:space="0" w:color="auto"/>
            <w:right w:val="none" w:sz="0" w:space="0" w:color="auto"/>
          </w:divBdr>
        </w:div>
        <w:div w:id="1098671702">
          <w:marLeft w:val="0"/>
          <w:marRight w:val="0"/>
          <w:marTop w:val="0"/>
          <w:marBottom w:val="0"/>
          <w:divBdr>
            <w:top w:val="none" w:sz="0" w:space="0" w:color="auto"/>
            <w:left w:val="none" w:sz="0" w:space="0" w:color="auto"/>
            <w:bottom w:val="none" w:sz="0" w:space="0" w:color="auto"/>
            <w:right w:val="none" w:sz="0" w:space="0" w:color="auto"/>
          </w:divBdr>
        </w:div>
      </w:divsChild>
    </w:div>
    <w:div w:id="668099077">
      <w:bodyDiv w:val="1"/>
      <w:marLeft w:val="0"/>
      <w:marRight w:val="0"/>
      <w:marTop w:val="0"/>
      <w:marBottom w:val="0"/>
      <w:divBdr>
        <w:top w:val="none" w:sz="0" w:space="0" w:color="auto"/>
        <w:left w:val="none" w:sz="0" w:space="0" w:color="auto"/>
        <w:bottom w:val="none" w:sz="0" w:space="0" w:color="auto"/>
        <w:right w:val="none" w:sz="0" w:space="0" w:color="auto"/>
      </w:divBdr>
    </w:div>
    <w:div w:id="705908618">
      <w:bodyDiv w:val="1"/>
      <w:marLeft w:val="0"/>
      <w:marRight w:val="0"/>
      <w:marTop w:val="0"/>
      <w:marBottom w:val="0"/>
      <w:divBdr>
        <w:top w:val="none" w:sz="0" w:space="0" w:color="auto"/>
        <w:left w:val="none" w:sz="0" w:space="0" w:color="auto"/>
        <w:bottom w:val="none" w:sz="0" w:space="0" w:color="auto"/>
        <w:right w:val="none" w:sz="0" w:space="0" w:color="auto"/>
      </w:divBdr>
      <w:divsChild>
        <w:div w:id="1413119073">
          <w:marLeft w:val="0"/>
          <w:marRight w:val="0"/>
          <w:marTop w:val="0"/>
          <w:marBottom w:val="0"/>
          <w:divBdr>
            <w:top w:val="none" w:sz="0" w:space="0" w:color="auto"/>
            <w:left w:val="none" w:sz="0" w:space="0" w:color="auto"/>
            <w:bottom w:val="none" w:sz="0" w:space="0" w:color="auto"/>
            <w:right w:val="none" w:sz="0" w:space="0" w:color="auto"/>
          </w:divBdr>
        </w:div>
        <w:div w:id="1288002426">
          <w:marLeft w:val="0"/>
          <w:marRight w:val="0"/>
          <w:marTop w:val="0"/>
          <w:marBottom w:val="0"/>
          <w:divBdr>
            <w:top w:val="none" w:sz="0" w:space="0" w:color="auto"/>
            <w:left w:val="none" w:sz="0" w:space="0" w:color="auto"/>
            <w:bottom w:val="none" w:sz="0" w:space="0" w:color="auto"/>
            <w:right w:val="none" w:sz="0" w:space="0" w:color="auto"/>
          </w:divBdr>
        </w:div>
        <w:div w:id="169180385">
          <w:marLeft w:val="0"/>
          <w:marRight w:val="0"/>
          <w:marTop w:val="0"/>
          <w:marBottom w:val="0"/>
          <w:divBdr>
            <w:top w:val="none" w:sz="0" w:space="0" w:color="auto"/>
            <w:left w:val="none" w:sz="0" w:space="0" w:color="auto"/>
            <w:bottom w:val="none" w:sz="0" w:space="0" w:color="auto"/>
            <w:right w:val="none" w:sz="0" w:space="0" w:color="auto"/>
          </w:divBdr>
        </w:div>
        <w:div w:id="2084178310">
          <w:marLeft w:val="0"/>
          <w:marRight w:val="0"/>
          <w:marTop w:val="0"/>
          <w:marBottom w:val="0"/>
          <w:divBdr>
            <w:top w:val="none" w:sz="0" w:space="0" w:color="auto"/>
            <w:left w:val="none" w:sz="0" w:space="0" w:color="auto"/>
            <w:bottom w:val="none" w:sz="0" w:space="0" w:color="auto"/>
            <w:right w:val="none" w:sz="0" w:space="0" w:color="auto"/>
          </w:divBdr>
        </w:div>
        <w:div w:id="1420715947">
          <w:marLeft w:val="0"/>
          <w:marRight w:val="0"/>
          <w:marTop w:val="0"/>
          <w:marBottom w:val="0"/>
          <w:divBdr>
            <w:top w:val="none" w:sz="0" w:space="0" w:color="auto"/>
            <w:left w:val="none" w:sz="0" w:space="0" w:color="auto"/>
            <w:bottom w:val="none" w:sz="0" w:space="0" w:color="auto"/>
            <w:right w:val="none" w:sz="0" w:space="0" w:color="auto"/>
          </w:divBdr>
        </w:div>
        <w:div w:id="963196166">
          <w:marLeft w:val="0"/>
          <w:marRight w:val="0"/>
          <w:marTop w:val="0"/>
          <w:marBottom w:val="0"/>
          <w:divBdr>
            <w:top w:val="none" w:sz="0" w:space="0" w:color="auto"/>
            <w:left w:val="none" w:sz="0" w:space="0" w:color="auto"/>
            <w:bottom w:val="none" w:sz="0" w:space="0" w:color="auto"/>
            <w:right w:val="none" w:sz="0" w:space="0" w:color="auto"/>
          </w:divBdr>
        </w:div>
        <w:div w:id="788746513">
          <w:marLeft w:val="0"/>
          <w:marRight w:val="0"/>
          <w:marTop w:val="0"/>
          <w:marBottom w:val="0"/>
          <w:divBdr>
            <w:top w:val="none" w:sz="0" w:space="0" w:color="auto"/>
            <w:left w:val="none" w:sz="0" w:space="0" w:color="auto"/>
            <w:bottom w:val="none" w:sz="0" w:space="0" w:color="auto"/>
            <w:right w:val="none" w:sz="0" w:space="0" w:color="auto"/>
          </w:divBdr>
        </w:div>
        <w:div w:id="566914160">
          <w:marLeft w:val="0"/>
          <w:marRight w:val="0"/>
          <w:marTop w:val="0"/>
          <w:marBottom w:val="0"/>
          <w:divBdr>
            <w:top w:val="none" w:sz="0" w:space="0" w:color="auto"/>
            <w:left w:val="none" w:sz="0" w:space="0" w:color="auto"/>
            <w:bottom w:val="none" w:sz="0" w:space="0" w:color="auto"/>
            <w:right w:val="none" w:sz="0" w:space="0" w:color="auto"/>
          </w:divBdr>
        </w:div>
        <w:div w:id="553153508">
          <w:marLeft w:val="0"/>
          <w:marRight w:val="0"/>
          <w:marTop w:val="0"/>
          <w:marBottom w:val="0"/>
          <w:divBdr>
            <w:top w:val="none" w:sz="0" w:space="0" w:color="auto"/>
            <w:left w:val="none" w:sz="0" w:space="0" w:color="auto"/>
            <w:bottom w:val="none" w:sz="0" w:space="0" w:color="auto"/>
            <w:right w:val="none" w:sz="0" w:space="0" w:color="auto"/>
          </w:divBdr>
        </w:div>
      </w:divsChild>
    </w:div>
    <w:div w:id="711417798">
      <w:bodyDiv w:val="1"/>
      <w:marLeft w:val="0"/>
      <w:marRight w:val="0"/>
      <w:marTop w:val="0"/>
      <w:marBottom w:val="0"/>
      <w:divBdr>
        <w:top w:val="none" w:sz="0" w:space="0" w:color="auto"/>
        <w:left w:val="none" w:sz="0" w:space="0" w:color="auto"/>
        <w:bottom w:val="none" w:sz="0" w:space="0" w:color="auto"/>
        <w:right w:val="none" w:sz="0" w:space="0" w:color="auto"/>
      </w:divBdr>
      <w:divsChild>
        <w:div w:id="569199591">
          <w:marLeft w:val="0"/>
          <w:marRight w:val="0"/>
          <w:marTop w:val="0"/>
          <w:marBottom w:val="0"/>
          <w:divBdr>
            <w:top w:val="none" w:sz="0" w:space="0" w:color="auto"/>
            <w:left w:val="none" w:sz="0" w:space="0" w:color="auto"/>
            <w:bottom w:val="none" w:sz="0" w:space="0" w:color="auto"/>
            <w:right w:val="none" w:sz="0" w:space="0" w:color="auto"/>
          </w:divBdr>
        </w:div>
        <w:div w:id="2009169602">
          <w:marLeft w:val="0"/>
          <w:marRight w:val="0"/>
          <w:marTop w:val="0"/>
          <w:marBottom w:val="0"/>
          <w:divBdr>
            <w:top w:val="none" w:sz="0" w:space="0" w:color="auto"/>
            <w:left w:val="none" w:sz="0" w:space="0" w:color="auto"/>
            <w:bottom w:val="none" w:sz="0" w:space="0" w:color="auto"/>
            <w:right w:val="none" w:sz="0" w:space="0" w:color="auto"/>
          </w:divBdr>
        </w:div>
        <w:div w:id="235674459">
          <w:marLeft w:val="0"/>
          <w:marRight w:val="0"/>
          <w:marTop w:val="0"/>
          <w:marBottom w:val="0"/>
          <w:divBdr>
            <w:top w:val="none" w:sz="0" w:space="0" w:color="auto"/>
            <w:left w:val="none" w:sz="0" w:space="0" w:color="auto"/>
            <w:bottom w:val="none" w:sz="0" w:space="0" w:color="auto"/>
            <w:right w:val="none" w:sz="0" w:space="0" w:color="auto"/>
          </w:divBdr>
        </w:div>
        <w:div w:id="209457733">
          <w:marLeft w:val="0"/>
          <w:marRight w:val="0"/>
          <w:marTop w:val="0"/>
          <w:marBottom w:val="0"/>
          <w:divBdr>
            <w:top w:val="none" w:sz="0" w:space="0" w:color="auto"/>
            <w:left w:val="none" w:sz="0" w:space="0" w:color="auto"/>
            <w:bottom w:val="none" w:sz="0" w:space="0" w:color="auto"/>
            <w:right w:val="none" w:sz="0" w:space="0" w:color="auto"/>
          </w:divBdr>
        </w:div>
        <w:div w:id="11759950">
          <w:marLeft w:val="0"/>
          <w:marRight w:val="0"/>
          <w:marTop w:val="0"/>
          <w:marBottom w:val="0"/>
          <w:divBdr>
            <w:top w:val="none" w:sz="0" w:space="0" w:color="auto"/>
            <w:left w:val="none" w:sz="0" w:space="0" w:color="auto"/>
            <w:bottom w:val="none" w:sz="0" w:space="0" w:color="auto"/>
            <w:right w:val="none" w:sz="0" w:space="0" w:color="auto"/>
          </w:divBdr>
        </w:div>
        <w:div w:id="1643846641">
          <w:marLeft w:val="0"/>
          <w:marRight w:val="0"/>
          <w:marTop w:val="0"/>
          <w:marBottom w:val="0"/>
          <w:divBdr>
            <w:top w:val="none" w:sz="0" w:space="0" w:color="auto"/>
            <w:left w:val="none" w:sz="0" w:space="0" w:color="auto"/>
            <w:bottom w:val="none" w:sz="0" w:space="0" w:color="auto"/>
            <w:right w:val="none" w:sz="0" w:space="0" w:color="auto"/>
          </w:divBdr>
        </w:div>
        <w:div w:id="125589279">
          <w:marLeft w:val="0"/>
          <w:marRight w:val="0"/>
          <w:marTop w:val="0"/>
          <w:marBottom w:val="0"/>
          <w:divBdr>
            <w:top w:val="none" w:sz="0" w:space="0" w:color="auto"/>
            <w:left w:val="none" w:sz="0" w:space="0" w:color="auto"/>
            <w:bottom w:val="none" w:sz="0" w:space="0" w:color="auto"/>
            <w:right w:val="none" w:sz="0" w:space="0" w:color="auto"/>
          </w:divBdr>
        </w:div>
        <w:div w:id="1375470806">
          <w:marLeft w:val="0"/>
          <w:marRight w:val="0"/>
          <w:marTop w:val="0"/>
          <w:marBottom w:val="0"/>
          <w:divBdr>
            <w:top w:val="none" w:sz="0" w:space="0" w:color="auto"/>
            <w:left w:val="none" w:sz="0" w:space="0" w:color="auto"/>
            <w:bottom w:val="none" w:sz="0" w:space="0" w:color="auto"/>
            <w:right w:val="none" w:sz="0" w:space="0" w:color="auto"/>
          </w:divBdr>
        </w:div>
        <w:div w:id="2111660693">
          <w:marLeft w:val="0"/>
          <w:marRight w:val="0"/>
          <w:marTop w:val="0"/>
          <w:marBottom w:val="0"/>
          <w:divBdr>
            <w:top w:val="none" w:sz="0" w:space="0" w:color="auto"/>
            <w:left w:val="none" w:sz="0" w:space="0" w:color="auto"/>
            <w:bottom w:val="none" w:sz="0" w:space="0" w:color="auto"/>
            <w:right w:val="none" w:sz="0" w:space="0" w:color="auto"/>
          </w:divBdr>
        </w:div>
        <w:div w:id="602811163">
          <w:marLeft w:val="0"/>
          <w:marRight w:val="0"/>
          <w:marTop w:val="0"/>
          <w:marBottom w:val="0"/>
          <w:divBdr>
            <w:top w:val="none" w:sz="0" w:space="0" w:color="auto"/>
            <w:left w:val="none" w:sz="0" w:space="0" w:color="auto"/>
            <w:bottom w:val="none" w:sz="0" w:space="0" w:color="auto"/>
            <w:right w:val="none" w:sz="0" w:space="0" w:color="auto"/>
          </w:divBdr>
        </w:div>
        <w:div w:id="947199692">
          <w:marLeft w:val="0"/>
          <w:marRight w:val="0"/>
          <w:marTop w:val="0"/>
          <w:marBottom w:val="0"/>
          <w:divBdr>
            <w:top w:val="none" w:sz="0" w:space="0" w:color="auto"/>
            <w:left w:val="none" w:sz="0" w:space="0" w:color="auto"/>
            <w:bottom w:val="none" w:sz="0" w:space="0" w:color="auto"/>
            <w:right w:val="none" w:sz="0" w:space="0" w:color="auto"/>
          </w:divBdr>
        </w:div>
        <w:div w:id="2093819164">
          <w:marLeft w:val="0"/>
          <w:marRight w:val="0"/>
          <w:marTop w:val="0"/>
          <w:marBottom w:val="0"/>
          <w:divBdr>
            <w:top w:val="none" w:sz="0" w:space="0" w:color="auto"/>
            <w:left w:val="none" w:sz="0" w:space="0" w:color="auto"/>
            <w:bottom w:val="none" w:sz="0" w:space="0" w:color="auto"/>
            <w:right w:val="none" w:sz="0" w:space="0" w:color="auto"/>
          </w:divBdr>
        </w:div>
        <w:div w:id="612324486">
          <w:marLeft w:val="0"/>
          <w:marRight w:val="0"/>
          <w:marTop w:val="0"/>
          <w:marBottom w:val="0"/>
          <w:divBdr>
            <w:top w:val="none" w:sz="0" w:space="0" w:color="auto"/>
            <w:left w:val="none" w:sz="0" w:space="0" w:color="auto"/>
            <w:bottom w:val="none" w:sz="0" w:space="0" w:color="auto"/>
            <w:right w:val="none" w:sz="0" w:space="0" w:color="auto"/>
          </w:divBdr>
        </w:div>
        <w:div w:id="673648564">
          <w:marLeft w:val="0"/>
          <w:marRight w:val="0"/>
          <w:marTop w:val="0"/>
          <w:marBottom w:val="0"/>
          <w:divBdr>
            <w:top w:val="none" w:sz="0" w:space="0" w:color="auto"/>
            <w:left w:val="none" w:sz="0" w:space="0" w:color="auto"/>
            <w:bottom w:val="none" w:sz="0" w:space="0" w:color="auto"/>
            <w:right w:val="none" w:sz="0" w:space="0" w:color="auto"/>
          </w:divBdr>
        </w:div>
        <w:div w:id="1816290532">
          <w:marLeft w:val="0"/>
          <w:marRight w:val="0"/>
          <w:marTop w:val="0"/>
          <w:marBottom w:val="0"/>
          <w:divBdr>
            <w:top w:val="none" w:sz="0" w:space="0" w:color="auto"/>
            <w:left w:val="none" w:sz="0" w:space="0" w:color="auto"/>
            <w:bottom w:val="none" w:sz="0" w:space="0" w:color="auto"/>
            <w:right w:val="none" w:sz="0" w:space="0" w:color="auto"/>
          </w:divBdr>
        </w:div>
      </w:divsChild>
    </w:div>
    <w:div w:id="758600663">
      <w:bodyDiv w:val="1"/>
      <w:marLeft w:val="0"/>
      <w:marRight w:val="0"/>
      <w:marTop w:val="0"/>
      <w:marBottom w:val="0"/>
      <w:divBdr>
        <w:top w:val="none" w:sz="0" w:space="0" w:color="auto"/>
        <w:left w:val="none" w:sz="0" w:space="0" w:color="auto"/>
        <w:bottom w:val="none" w:sz="0" w:space="0" w:color="auto"/>
        <w:right w:val="none" w:sz="0" w:space="0" w:color="auto"/>
      </w:divBdr>
      <w:divsChild>
        <w:div w:id="1922643609">
          <w:marLeft w:val="0"/>
          <w:marRight w:val="0"/>
          <w:marTop w:val="0"/>
          <w:marBottom w:val="0"/>
          <w:divBdr>
            <w:top w:val="none" w:sz="0" w:space="0" w:color="auto"/>
            <w:left w:val="none" w:sz="0" w:space="0" w:color="auto"/>
            <w:bottom w:val="none" w:sz="0" w:space="0" w:color="auto"/>
            <w:right w:val="none" w:sz="0" w:space="0" w:color="auto"/>
          </w:divBdr>
        </w:div>
        <w:div w:id="436411269">
          <w:marLeft w:val="0"/>
          <w:marRight w:val="0"/>
          <w:marTop w:val="0"/>
          <w:marBottom w:val="0"/>
          <w:divBdr>
            <w:top w:val="none" w:sz="0" w:space="0" w:color="auto"/>
            <w:left w:val="none" w:sz="0" w:space="0" w:color="auto"/>
            <w:bottom w:val="none" w:sz="0" w:space="0" w:color="auto"/>
            <w:right w:val="none" w:sz="0" w:space="0" w:color="auto"/>
          </w:divBdr>
        </w:div>
        <w:div w:id="1528761645">
          <w:marLeft w:val="0"/>
          <w:marRight w:val="0"/>
          <w:marTop w:val="0"/>
          <w:marBottom w:val="0"/>
          <w:divBdr>
            <w:top w:val="none" w:sz="0" w:space="0" w:color="auto"/>
            <w:left w:val="none" w:sz="0" w:space="0" w:color="auto"/>
            <w:bottom w:val="none" w:sz="0" w:space="0" w:color="auto"/>
            <w:right w:val="none" w:sz="0" w:space="0" w:color="auto"/>
          </w:divBdr>
        </w:div>
        <w:div w:id="149641760">
          <w:marLeft w:val="0"/>
          <w:marRight w:val="0"/>
          <w:marTop w:val="0"/>
          <w:marBottom w:val="0"/>
          <w:divBdr>
            <w:top w:val="none" w:sz="0" w:space="0" w:color="auto"/>
            <w:left w:val="none" w:sz="0" w:space="0" w:color="auto"/>
            <w:bottom w:val="none" w:sz="0" w:space="0" w:color="auto"/>
            <w:right w:val="none" w:sz="0" w:space="0" w:color="auto"/>
          </w:divBdr>
        </w:div>
        <w:div w:id="849687646">
          <w:marLeft w:val="0"/>
          <w:marRight w:val="0"/>
          <w:marTop w:val="0"/>
          <w:marBottom w:val="0"/>
          <w:divBdr>
            <w:top w:val="none" w:sz="0" w:space="0" w:color="auto"/>
            <w:left w:val="none" w:sz="0" w:space="0" w:color="auto"/>
            <w:bottom w:val="none" w:sz="0" w:space="0" w:color="auto"/>
            <w:right w:val="none" w:sz="0" w:space="0" w:color="auto"/>
          </w:divBdr>
        </w:div>
        <w:div w:id="384373621">
          <w:marLeft w:val="0"/>
          <w:marRight w:val="0"/>
          <w:marTop w:val="0"/>
          <w:marBottom w:val="0"/>
          <w:divBdr>
            <w:top w:val="none" w:sz="0" w:space="0" w:color="auto"/>
            <w:left w:val="none" w:sz="0" w:space="0" w:color="auto"/>
            <w:bottom w:val="none" w:sz="0" w:space="0" w:color="auto"/>
            <w:right w:val="none" w:sz="0" w:space="0" w:color="auto"/>
          </w:divBdr>
        </w:div>
        <w:div w:id="124130569">
          <w:marLeft w:val="0"/>
          <w:marRight w:val="0"/>
          <w:marTop w:val="0"/>
          <w:marBottom w:val="0"/>
          <w:divBdr>
            <w:top w:val="none" w:sz="0" w:space="0" w:color="auto"/>
            <w:left w:val="none" w:sz="0" w:space="0" w:color="auto"/>
            <w:bottom w:val="none" w:sz="0" w:space="0" w:color="auto"/>
            <w:right w:val="none" w:sz="0" w:space="0" w:color="auto"/>
          </w:divBdr>
        </w:div>
        <w:div w:id="2029259428">
          <w:marLeft w:val="0"/>
          <w:marRight w:val="0"/>
          <w:marTop w:val="0"/>
          <w:marBottom w:val="0"/>
          <w:divBdr>
            <w:top w:val="none" w:sz="0" w:space="0" w:color="auto"/>
            <w:left w:val="none" w:sz="0" w:space="0" w:color="auto"/>
            <w:bottom w:val="none" w:sz="0" w:space="0" w:color="auto"/>
            <w:right w:val="none" w:sz="0" w:space="0" w:color="auto"/>
          </w:divBdr>
        </w:div>
        <w:div w:id="772749421">
          <w:marLeft w:val="0"/>
          <w:marRight w:val="0"/>
          <w:marTop w:val="0"/>
          <w:marBottom w:val="0"/>
          <w:divBdr>
            <w:top w:val="none" w:sz="0" w:space="0" w:color="auto"/>
            <w:left w:val="none" w:sz="0" w:space="0" w:color="auto"/>
            <w:bottom w:val="none" w:sz="0" w:space="0" w:color="auto"/>
            <w:right w:val="none" w:sz="0" w:space="0" w:color="auto"/>
          </w:divBdr>
        </w:div>
        <w:div w:id="1138453527">
          <w:marLeft w:val="0"/>
          <w:marRight w:val="0"/>
          <w:marTop w:val="0"/>
          <w:marBottom w:val="0"/>
          <w:divBdr>
            <w:top w:val="none" w:sz="0" w:space="0" w:color="auto"/>
            <w:left w:val="none" w:sz="0" w:space="0" w:color="auto"/>
            <w:bottom w:val="none" w:sz="0" w:space="0" w:color="auto"/>
            <w:right w:val="none" w:sz="0" w:space="0" w:color="auto"/>
          </w:divBdr>
        </w:div>
        <w:div w:id="1448963059">
          <w:marLeft w:val="0"/>
          <w:marRight w:val="0"/>
          <w:marTop w:val="0"/>
          <w:marBottom w:val="0"/>
          <w:divBdr>
            <w:top w:val="none" w:sz="0" w:space="0" w:color="auto"/>
            <w:left w:val="none" w:sz="0" w:space="0" w:color="auto"/>
            <w:bottom w:val="none" w:sz="0" w:space="0" w:color="auto"/>
            <w:right w:val="none" w:sz="0" w:space="0" w:color="auto"/>
          </w:divBdr>
        </w:div>
        <w:div w:id="1945065187">
          <w:marLeft w:val="0"/>
          <w:marRight w:val="0"/>
          <w:marTop w:val="0"/>
          <w:marBottom w:val="0"/>
          <w:divBdr>
            <w:top w:val="none" w:sz="0" w:space="0" w:color="auto"/>
            <w:left w:val="none" w:sz="0" w:space="0" w:color="auto"/>
            <w:bottom w:val="none" w:sz="0" w:space="0" w:color="auto"/>
            <w:right w:val="none" w:sz="0" w:space="0" w:color="auto"/>
          </w:divBdr>
        </w:div>
        <w:div w:id="1740639509">
          <w:marLeft w:val="0"/>
          <w:marRight w:val="0"/>
          <w:marTop w:val="0"/>
          <w:marBottom w:val="0"/>
          <w:divBdr>
            <w:top w:val="none" w:sz="0" w:space="0" w:color="auto"/>
            <w:left w:val="none" w:sz="0" w:space="0" w:color="auto"/>
            <w:bottom w:val="none" w:sz="0" w:space="0" w:color="auto"/>
            <w:right w:val="none" w:sz="0" w:space="0" w:color="auto"/>
          </w:divBdr>
        </w:div>
        <w:div w:id="1763450450">
          <w:marLeft w:val="0"/>
          <w:marRight w:val="0"/>
          <w:marTop w:val="0"/>
          <w:marBottom w:val="0"/>
          <w:divBdr>
            <w:top w:val="none" w:sz="0" w:space="0" w:color="auto"/>
            <w:left w:val="none" w:sz="0" w:space="0" w:color="auto"/>
            <w:bottom w:val="none" w:sz="0" w:space="0" w:color="auto"/>
            <w:right w:val="none" w:sz="0" w:space="0" w:color="auto"/>
          </w:divBdr>
        </w:div>
        <w:div w:id="1288392315">
          <w:marLeft w:val="0"/>
          <w:marRight w:val="0"/>
          <w:marTop w:val="0"/>
          <w:marBottom w:val="0"/>
          <w:divBdr>
            <w:top w:val="none" w:sz="0" w:space="0" w:color="auto"/>
            <w:left w:val="none" w:sz="0" w:space="0" w:color="auto"/>
            <w:bottom w:val="none" w:sz="0" w:space="0" w:color="auto"/>
            <w:right w:val="none" w:sz="0" w:space="0" w:color="auto"/>
          </w:divBdr>
        </w:div>
        <w:div w:id="1702515860">
          <w:marLeft w:val="0"/>
          <w:marRight w:val="0"/>
          <w:marTop w:val="0"/>
          <w:marBottom w:val="0"/>
          <w:divBdr>
            <w:top w:val="none" w:sz="0" w:space="0" w:color="auto"/>
            <w:left w:val="none" w:sz="0" w:space="0" w:color="auto"/>
            <w:bottom w:val="none" w:sz="0" w:space="0" w:color="auto"/>
            <w:right w:val="none" w:sz="0" w:space="0" w:color="auto"/>
          </w:divBdr>
        </w:div>
        <w:div w:id="1134980555">
          <w:marLeft w:val="0"/>
          <w:marRight w:val="0"/>
          <w:marTop w:val="0"/>
          <w:marBottom w:val="0"/>
          <w:divBdr>
            <w:top w:val="none" w:sz="0" w:space="0" w:color="auto"/>
            <w:left w:val="none" w:sz="0" w:space="0" w:color="auto"/>
            <w:bottom w:val="none" w:sz="0" w:space="0" w:color="auto"/>
            <w:right w:val="none" w:sz="0" w:space="0" w:color="auto"/>
          </w:divBdr>
        </w:div>
        <w:div w:id="719741421">
          <w:marLeft w:val="0"/>
          <w:marRight w:val="0"/>
          <w:marTop w:val="0"/>
          <w:marBottom w:val="0"/>
          <w:divBdr>
            <w:top w:val="none" w:sz="0" w:space="0" w:color="auto"/>
            <w:left w:val="none" w:sz="0" w:space="0" w:color="auto"/>
            <w:bottom w:val="none" w:sz="0" w:space="0" w:color="auto"/>
            <w:right w:val="none" w:sz="0" w:space="0" w:color="auto"/>
          </w:divBdr>
        </w:div>
        <w:div w:id="1858155050">
          <w:marLeft w:val="0"/>
          <w:marRight w:val="0"/>
          <w:marTop w:val="0"/>
          <w:marBottom w:val="0"/>
          <w:divBdr>
            <w:top w:val="none" w:sz="0" w:space="0" w:color="auto"/>
            <w:left w:val="none" w:sz="0" w:space="0" w:color="auto"/>
            <w:bottom w:val="none" w:sz="0" w:space="0" w:color="auto"/>
            <w:right w:val="none" w:sz="0" w:space="0" w:color="auto"/>
          </w:divBdr>
        </w:div>
        <w:div w:id="394358962">
          <w:marLeft w:val="0"/>
          <w:marRight w:val="0"/>
          <w:marTop w:val="0"/>
          <w:marBottom w:val="0"/>
          <w:divBdr>
            <w:top w:val="none" w:sz="0" w:space="0" w:color="auto"/>
            <w:left w:val="none" w:sz="0" w:space="0" w:color="auto"/>
            <w:bottom w:val="none" w:sz="0" w:space="0" w:color="auto"/>
            <w:right w:val="none" w:sz="0" w:space="0" w:color="auto"/>
          </w:divBdr>
        </w:div>
        <w:div w:id="2091852124">
          <w:marLeft w:val="0"/>
          <w:marRight w:val="0"/>
          <w:marTop w:val="0"/>
          <w:marBottom w:val="0"/>
          <w:divBdr>
            <w:top w:val="none" w:sz="0" w:space="0" w:color="auto"/>
            <w:left w:val="none" w:sz="0" w:space="0" w:color="auto"/>
            <w:bottom w:val="none" w:sz="0" w:space="0" w:color="auto"/>
            <w:right w:val="none" w:sz="0" w:space="0" w:color="auto"/>
          </w:divBdr>
        </w:div>
        <w:div w:id="1303655944">
          <w:marLeft w:val="0"/>
          <w:marRight w:val="0"/>
          <w:marTop w:val="0"/>
          <w:marBottom w:val="0"/>
          <w:divBdr>
            <w:top w:val="none" w:sz="0" w:space="0" w:color="auto"/>
            <w:left w:val="none" w:sz="0" w:space="0" w:color="auto"/>
            <w:bottom w:val="none" w:sz="0" w:space="0" w:color="auto"/>
            <w:right w:val="none" w:sz="0" w:space="0" w:color="auto"/>
          </w:divBdr>
        </w:div>
        <w:div w:id="2003579284">
          <w:marLeft w:val="0"/>
          <w:marRight w:val="0"/>
          <w:marTop w:val="0"/>
          <w:marBottom w:val="0"/>
          <w:divBdr>
            <w:top w:val="none" w:sz="0" w:space="0" w:color="auto"/>
            <w:left w:val="none" w:sz="0" w:space="0" w:color="auto"/>
            <w:bottom w:val="none" w:sz="0" w:space="0" w:color="auto"/>
            <w:right w:val="none" w:sz="0" w:space="0" w:color="auto"/>
          </w:divBdr>
        </w:div>
        <w:div w:id="252665849">
          <w:marLeft w:val="0"/>
          <w:marRight w:val="0"/>
          <w:marTop w:val="0"/>
          <w:marBottom w:val="0"/>
          <w:divBdr>
            <w:top w:val="none" w:sz="0" w:space="0" w:color="auto"/>
            <w:left w:val="none" w:sz="0" w:space="0" w:color="auto"/>
            <w:bottom w:val="none" w:sz="0" w:space="0" w:color="auto"/>
            <w:right w:val="none" w:sz="0" w:space="0" w:color="auto"/>
          </w:divBdr>
        </w:div>
        <w:div w:id="2017221076">
          <w:marLeft w:val="0"/>
          <w:marRight w:val="0"/>
          <w:marTop w:val="0"/>
          <w:marBottom w:val="0"/>
          <w:divBdr>
            <w:top w:val="none" w:sz="0" w:space="0" w:color="auto"/>
            <w:left w:val="none" w:sz="0" w:space="0" w:color="auto"/>
            <w:bottom w:val="none" w:sz="0" w:space="0" w:color="auto"/>
            <w:right w:val="none" w:sz="0" w:space="0" w:color="auto"/>
          </w:divBdr>
        </w:div>
        <w:div w:id="1077433659">
          <w:marLeft w:val="0"/>
          <w:marRight w:val="0"/>
          <w:marTop w:val="0"/>
          <w:marBottom w:val="0"/>
          <w:divBdr>
            <w:top w:val="none" w:sz="0" w:space="0" w:color="auto"/>
            <w:left w:val="none" w:sz="0" w:space="0" w:color="auto"/>
            <w:bottom w:val="none" w:sz="0" w:space="0" w:color="auto"/>
            <w:right w:val="none" w:sz="0" w:space="0" w:color="auto"/>
          </w:divBdr>
        </w:div>
        <w:div w:id="1345131150">
          <w:marLeft w:val="0"/>
          <w:marRight w:val="0"/>
          <w:marTop w:val="0"/>
          <w:marBottom w:val="0"/>
          <w:divBdr>
            <w:top w:val="none" w:sz="0" w:space="0" w:color="auto"/>
            <w:left w:val="none" w:sz="0" w:space="0" w:color="auto"/>
            <w:bottom w:val="none" w:sz="0" w:space="0" w:color="auto"/>
            <w:right w:val="none" w:sz="0" w:space="0" w:color="auto"/>
          </w:divBdr>
        </w:div>
        <w:div w:id="1455322129">
          <w:marLeft w:val="0"/>
          <w:marRight w:val="0"/>
          <w:marTop w:val="0"/>
          <w:marBottom w:val="0"/>
          <w:divBdr>
            <w:top w:val="none" w:sz="0" w:space="0" w:color="auto"/>
            <w:left w:val="none" w:sz="0" w:space="0" w:color="auto"/>
            <w:bottom w:val="none" w:sz="0" w:space="0" w:color="auto"/>
            <w:right w:val="none" w:sz="0" w:space="0" w:color="auto"/>
          </w:divBdr>
        </w:div>
        <w:div w:id="1768623296">
          <w:marLeft w:val="0"/>
          <w:marRight w:val="0"/>
          <w:marTop w:val="0"/>
          <w:marBottom w:val="0"/>
          <w:divBdr>
            <w:top w:val="none" w:sz="0" w:space="0" w:color="auto"/>
            <w:left w:val="none" w:sz="0" w:space="0" w:color="auto"/>
            <w:bottom w:val="none" w:sz="0" w:space="0" w:color="auto"/>
            <w:right w:val="none" w:sz="0" w:space="0" w:color="auto"/>
          </w:divBdr>
        </w:div>
      </w:divsChild>
    </w:div>
    <w:div w:id="768476446">
      <w:bodyDiv w:val="1"/>
      <w:marLeft w:val="0"/>
      <w:marRight w:val="0"/>
      <w:marTop w:val="0"/>
      <w:marBottom w:val="0"/>
      <w:divBdr>
        <w:top w:val="none" w:sz="0" w:space="0" w:color="auto"/>
        <w:left w:val="none" w:sz="0" w:space="0" w:color="auto"/>
        <w:bottom w:val="none" w:sz="0" w:space="0" w:color="auto"/>
        <w:right w:val="none" w:sz="0" w:space="0" w:color="auto"/>
      </w:divBdr>
    </w:div>
    <w:div w:id="820387482">
      <w:bodyDiv w:val="1"/>
      <w:marLeft w:val="0"/>
      <w:marRight w:val="0"/>
      <w:marTop w:val="0"/>
      <w:marBottom w:val="0"/>
      <w:divBdr>
        <w:top w:val="none" w:sz="0" w:space="0" w:color="auto"/>
        <w:left w:val="none" w:sz="0" w:space="0" w:color="auto"/>
        <w:bottom w:val="none" w:sz="0" w:space="0" w:color="auto"/>
        <w:right w:val="none" w:sz="0" w:space="0" w:color="auto"/>
      </w:divBdr>
    </w:div>
    <w:div w:id="824737312">
      <w:bodyDiv w:val="1"/>
      <w:marLeft w:val="0"/>
      <w:marRight w:val="0"/>
      <w:marTop w:val="0"/>
      <w:marBottom w:val="0"/>
      <w:divBdr>
        <w:top w:val="none" w:sz="0" w:space="0" w:color="auto"/>
        <w:left w:val="none" w:sz="0" w:space="0" w:color="auto"/>
        <w:bottom w:val="none" w:sz="0" w:space="0" w:color="auto"/>
        <w:right w:val="none" w:sz="0" w:space="0" w:color="auto"/>
      </w:divBdr>
    </w:div>
    <w:div w:id="827675034">
      <w:bodyDiv w:val="1"/>
      <w:marLeft w:val="0"/>
      <w:marRight w:val="0"/>
      <w:marTop w:val="0"/>
      <w:marBottom w:val="0"/>
      <w:divBdr>
        <w:top w:val="none" w:sz="0" w:space="0" w:color="auto"/>
        <w:left w:val="none" w:sz="0" w:space="0" w:color="auto"/>
        <w:bottom w:val="none" w:sz="0" w:space="0" w:color="auto"/>
        <w:right w:val="none" w:sz="0" w:space="0" w:color="auto"/>
      </w:divBdr>
      <w:divsChild>
        <w:div w:id="503210710">
          <w:marLeft w:val="0"/>
          <w:marRight w:val="0"/>
          <w:marTop w:val="0"/>
          <w:marBottom w:val="0"/>
          <w:divBdr>
            <w:top w:val="none" w:sz="0" w:space="0" w:color="auto"/>
            <w:left w:val="none" w:sz="0" w:space="0" w:color="auto"/>
            <w:bottom w:val="none" w:sz="0" w:space="0" w:color="auto"/>
            <w:right w:val="none" w:sz="0" w:space="0" w:color="auto"/>
          </w:divBdr>
        </w:div>
        <w:div w:id="1068461213">
          <w:marLeft w:val="0"/>
          <w:marRight w:val="0"/>
          <w:marTop w:val="0"/>
          <w:marBottom w:val="0"/>
          <w:divBdr>
            <w:top w:val="none" w:sz="0" w:space="0" w:color="auto"/>
            <w:left w:val="none" w:sz="0" w:space="0" w:color="auto"/>
            <w:bottom w:val="none" w:sz="0" w:space="0" w:color="auto"/>
            <w:right w:val="none" w:sz="0" w:space="0" w:color="auto"/>
          </w:divBdr>
        </w:div>
        <w:div w:id="1926182778">
          <w:marLeft w:val="0"/>
          <w:marRight w:val="0"/>
          <w:marTop w:val="0"/>
          <w:marBottom w:val="0"/>
          <w:divBdr>
            <w:top w:val="none" w:sz="0" w:space="0" w:color="auto"/>
            <w:left w:val="none" w:sz="0" w:space="0" w:color="auto"/>
            <w:bottom w:val="none" w:sz="0" w:space="0" w:color="auto"/>
            <w:right w:val="none" w:sz="0" w:space="0" w:color="auto"/>
          </w:divBdr>
        </w:div>
        <w:div w:id="1533808597">
          <w:marLeft w:val="0"/>
          <w:marRight w:val="0"/>
          <w:marTop w:val="0"/>
          <w:marBottom w:val="0"/>
          <w:divBdr>
            <w:top w:val="none" w:sz="0" w:space="0" w:color="auto"/>
            <w:left w:val="none" w:sz="0" w:space="0" w:color="auto"/>
            <w:bottom w:val="none" w:sz="0" w:space="0" w:color="auto"/>
            <w:right w:val="none" w:sz="0" w:space="0" w:color="auto"/>
          </w:divBdr>
        </w:div>
        <w:div w:id="2059889314">
          <w:marLeft w:val="0"/>
          <w:marRight w:val="0"/>
          <w:marTop w:val="0"/>
          <w:marBottom w:val="0"/>
          <w:divBdr>
            <w:top w:val="none" w:sz="0" w:space="0" w:color="auto"/>
            <w:left w:val="none" w:sz="0" w:space="0" w:color="auto"/>
            <w:bottom w:val="none" w:sz="0" w:space="0" w:color="auto"/>
            <w:right w:val="none" w:sz="0" w:space="0" w:color="auto"/>
          </w:divBdr>
        </w:div>
        <w:div w:id="2124491275">
          <w:marLeft w:val="0"/>
          <w:marRight w:val="0"/>
          <w:marTop w:val="0"/>
          <w:marBottom w:val="0"/>
          <w:divBdr>
            <w:top w:val="none" w:sz="0" w:space="0" w:color="auto"/>
            <w:left w:val="none" w:sz="0" w:space="0" w:color="auto"/>
            <w:bottom w:val="none" w:sz="0" w:space="0" w:color="auto"/>
            <w:right w:val="none" w:sz="0" w:space="0" w:color="auto"/>
          </w:divBdr>
        </w:div>
        <w:div w:id="1896502742">
          <w:marLeft w:val="0"/>
          <w:marRight w:val="0"/>
          <w:marTop w:val="0"/>
          <w:marBottom w:val="0"/>
          <w:divBdr>
            <w:top w:val="none" w:sz="0" w:space="0" w:color="auto"/>
            <w:left w:val="none" w:sz="0" w:space="0" w:color="auto"/>
            <w:bottom w:val="none" w:sz="0" w:space="0" w:color="auto"/>
            <w:right w:val="none" w:sz="0" w:space="0" w:color="auto"/>
          </w:divBdr>
        </w:div>
        <w:div w:id="150871960">
          <w:marLeft w:val="0"/>
          <w:marRight w:val="0"/>
          <w:marTop w:val="0"/>
          <w:marBottom w:val="0"/>
          <w:divBdr>
            <w:top w:val="none" w:sz="0" w:space="0" w:color="auto"/>
            <w:left w:val="none" w:sz="0" w:space="0" w:color="auto"/>
            <w:bottom w:val="none" w:sz="0" w:space="0" w:color="auto"/>
            <w:right w:val="none" w:sz="0" w:space="0" w:color="auto"/>
          </w:divBdr>
        </w:div>
        <w:div w:id="180635044">
          <w:marLeft w:val="0"/>
          <w:marRight w:val="0"/>
          <w:marTop w:val="0"/>
          <w:marBottom w:val="0"/>
          <w:divBdr>
            <w:top w:val="none" w:sz="0" w:space="0" w:color="auto"/>
            <w:left w:val="none" w:sz="0" w:space="0" w:color="auto"/>
            <w:bottom w:val="none" w:sz="0" w:space="0" w:color="auto"/>
            <w:right w:val="none" w:sz="0" w:space="0" w:color="auto"/>
          </w:divBdr>
        </w:div>
        <w:div w:id="1311404679">
          <w:marLeft w:val="0"/>
          <w:marRight w:val="0"/>
          <w:marTop w:val="0"/>
          <w:marBottom w:val="0"/>
          <w:divBdr>
            <w:top w:val="none" w:sz="0" w:space="0" w:color="auto"/>
            <w:left w:val="none" w:sz="0" w:space="0" w:color="auto"/>
            <w:bottom w:val="none" w:sz="0" w:space="0" w:color="auto"/>
            <w:right w:val="none" w:sz="0" w:space="0" w:color="auto"/>
          </w:divBdr>
        </w:div>
        <w:div w:id="1232891558">
          <w:marLeft w:val="0"/>
          <w:marRight w:val="0"/>
          <w:marTop w:val="0"/>
          <w:marBottom w:val="0"/>
          <w:divBdr>
            <w:top w:val="none" w:sz="0" w:space="0" w:color="auto"/>
            <w:left w:val="none" w:sz="0" w:space="0" w:color="auto"/>
            <w:bottom w:val="none" w:sz="0" w:space="0" w:color="auto"/>
            <w:right w:val="none" w:sz="0" w:space="0" w:color="auto"/>
          </w:divBdr>
        </w:div>
        <w:div w:id="1889607080">
          <w:marLeft w:val="0"/>
          <w:marRight w:val="0"/>
          <w:marTop w:val="0"/>
          <w:marBottom w:val="0"/>
          <w:divBdr>
            <w:top w:val="none" w:sz="0" w:space="0" w:color="auto"/>
            <w:left w:val="none" w:sz="0" w:space="0" w:color="auto"/>
            <w:bottom w:val="none" w:sz="0" w:space="0" w:color="auto"/>
            <w:right w:val="none" w:sz="0" w:space="0" w:color="auto"/>
          </w:divBdr>
        </w:div>
        <w:div w:id="1211112088">
          <w:marLeft w:val="0"/>
          <w:marRight w:val="0"/>
          <w:marTop w:val="0"/>
          <w:marBottom w:val="0"/>
          <w:divBdr>
            <w:top w:val="none" w:sz="0" w:space="0" w:color="auto"/>
            <w:left w:val="none" w:sz="0" w:space="0" w:color="auto"/>
            <w:bottom w:val="none" w:sz="0" w:space="0" w:color="auto"/>
            <w:right w:val="none" w:sz="0" w:space="0" w:color="auto"/>
          </w:divBdr>
        </w:div>
        <w:div w:id="1407189083">
          <w:marLeft w:val="0"/>
          <w:marRight w:val="0"/>
          <w:marTop w:val="0"/>
          <w:marBottom w:val="0"/>
          <w:divBdr>
            <w:top w:val="none" w:sz="0" w:space="0" w:color="auto"/>
            <w:left w:val="none" w:sz="0" w:space="0" w:color="auto"/>
            <w:bottom w:val="none" w:sz="0" w:space="0" w:color="auto"/>
            <w:right w:val="none" w:sz="0" w:space="0" w:color="auto"/>
          </w:divBdr>
        </w:div>
      </w:divsChild>
    </w:div>
    <w:div w:id="915742543">
      <w:bodyDiv w:val="1"/>
      <w:marLeft w:val="0"/>
      <w:marRight w:val="0"/>
      <w:marTop w:val="0"/>
      <w:marBottom w:val="0"/>
      <w:divBdr>
        <w:top w:val="none" w:sz="0" w:space="0" w:color="auto"/>
        <w:left w:val="none" w:sz="0" w:space="0" w:color="auto"/>
        <w:bottom w:val="none" w:sz="0" w:space="0" w:color="auto"/>
        <w:right w:val="none" w:sz="0" w:space="0" w:color="auto"/>
      </w:divBdr>
      <w:divsChild>
        <w:div w:id="971325736">
          <w:marLeft w:val="0"/>
          <w:marRight w:val="0"/>
          <w:marTop w:val="0"/>
          <w:marBottom w:val="0"/>
          <w:divBdr>
            <w:top w:val="none" w:sz="0" w:space="0" w:color="auto"/>
            <w:left w:val="none" w:sz="0" w:space="0" w:color="auto"/>
            <w:bottom w:val="none" w:sz="0" w:space="0" w:color="auto"/>
            <w:right w:val="none" w:sz="0" w:space="0" w:color="auto"/>
          </w:divBdr>
        </w:div>
        <w:div w:id="617419743">
          <w:marLeft w:val="0"/>
          <w:marRight w:val="0"/>
          <w:marTop w:val="0"/>
          <w:marBottom w:val="0"/>
          <w:divBdr>
            <w:top w:val="none" w:sz="0" w:space="0" w:color="auto"/>
            <w:left w:val="none" w:sz="0" w:space="0" w:color="auto"/>
            <w:bottom w:val="none" w:sz="0" w:space="0" w:color="auto"/>
            <w:right w:val="none" w:sz="0" w:space="0" w:color="auto"/>
          </w:divBdr>
        </w:div>
        <w:div w:id="1571229543">
          <w:marLeft w:val="0"/>
          <w:marRight w:val="0"/>
          <w:marTop w:val="0"/>
          <w:marBottom w:val="0"/>
          <w:divBdr>
            <w:top w:val="none" w:sz="0" w:space="0" w:color="auto"/>
            <w:left w:val="none" w:sz="0" w:space="0" w:color="auto"/>
            <w:bottom w:val="none" w:sz="0" w:space="0" w:color="auto"/>
            <w:right w:val="none" w:sz="0" w:space="0" w:color="auto"/>
          </w:divBdr>
        </w:div>
        <w:div w:id="2113934962">
          <w:marLeft w:val="0"/>
          <w:marRight w:val="0"/>
          <w:marTop w:val="0"/>
          <w:marBottom w:val="0"/>
          <w:divBdr>
            <w:top w:val="none" w:sz="0" w:space="0" w:color="auto"/>
            <w:left w:val="none" w:sz="0" w:space="0" w:color="auto"/>
            <w:bottom w:val="none" w:sz="0" w:space="0" w:color="auto"/>
            <w:right w:val="none" w:sz="0" w:space="0" w:color="auto"/>
          </w:divBdr>
        </w:div>
        <w:div w:id="280962328">
          <w:marLeft w:val="0"/>
          <w:marRight w:val="0"/>
          <w:marTop w:val="0"/>
          <w:marBottom w:val="0"/>
          <w:divBdr>
            <w:top w:val="none" w:sz="0" w:space="0" w:color="auto"/>
            <w:left w:val="none" w:sz="0" w:space="0" w:color="auto"/>
            <w:bottom w:val="none" w:sz="0" w:space="0" w:color="auto"/>
            <w:right w:val="none" w:sz="0" w:space="0" w:color="auto"/>
          </w:divBdr>
        </w:div>
        <w:div w:id="800850617">
          <w:marLeft w:val="0"/>
          <w:marRight w:val="0"/>
          <w:marTop w:val="0"/>
          <w:marBottom w:val="0"/>
          <w:divBdr>
            <w:top w:val="none" w:sz="0" w:space="0" w:color="auto"/>
            <w:left w:val="none" w:sz="0" w:space="0" w:color="auto"/>
            <w:bottom w:val="none" w:sz="0" w:space="0" w:color="auto"/>
            <w:right w:val="none" w:sz="0" w:space="0" w:color="auto"/>
          </w:divBdr>
        </w:div>
        <w:div w:id="1857378284">
          <w:marLeft w:val="0"/>
          <w:marRight w:val="0"/>
          <w:marTop w:val="0"/>
          <w:marBottom w:val="0"/>
          <w:divBdr>
            <w:top w:val="none" w:sz="0" w:space="0" w:color="auto"/>
            <w:left w:val="none" w:sz="0" w:space="0" w:color="auto"/>
            <w:bottom w:val="none" w:sz="0" w:space="0" w:color="auto"/>
            <w:right w:val="none" w:sz="0" w:space="0" w:color="auto"/>
          </w:divBdr>
        </w:div>
        <w:div w:id="149909169">
          <w:marLeft w:val="0"/>
          <w:marRight w:val="0"/>
          <w:marTop w:val="0"/>
          <w:marBottom w:val="0"/>
          <w:divBdr>
            <w:top w:val="none" w:sz="0" w:space="0" w:color="auto"/>
            <w:left w:val="none" w:sz="0" w:space="0" w:color="auto"/>
            <w:bottom w:val="none" w:sz="0" w:space="0" w:color="auto"/>
            <w:right w:val="none" w:sz="0" w:space="0" w:color="auto"/>
          </w:divBdr>
        </w:div>
        <w:div w:id="695080833">
          <w:marLeft w:val="0"/>
          <w:marRight w:val="0"/>
          <w:marTop w:val="0"/>
          <w:marBottom w:val="0"/>
          <w:divBdr>
            <w:top w:val="none" w:sz="0" w:space="0" w:color="auto"/>
            <w:left w:val="none" w:sz="0" w:space="0" w:color="auto"/>
            <w:bottom w:val="none" w:sz="0" w:space="0" w:color="auto"/>
            <w:right w:val="none" w:sz="0" w:space="0" w:color="auto"/>
          </w:divBdr>
        </w:div>
      </w:divsChild>
    </w:div>
    <w:div w:id="921454191">
      <w:bodyDiv w:val="1"/>
      <w:marLeft w:val="0"/>
      <w:marRight w:val="0"/>
      <w:marTop w:val="0"/>
      <w:marBottom w:val="0"/>
      <w:divBdr>
        <w:top w:val="none" w:sz="0" w:space="0" w:color="auto"/>
        <w:left w:val="none" w:sz="0" w:space="0" w:color="auto"/>
        <w:bottom w:val="none" w:sz="0" w:space="0" w:color="auto"/>
        <w:right w:val="none" w:sz="0" w:space="0" w:color="auto"/>
      </w:divBdr>
      <w:divsChild>
        <w:div w:id="1924532561">
          <w:marLeft w:val="0"/>
          <w:marRight w:val="0"/>
          <w:marTop w:val="0"/>
          <w:marBottom w:val="0"/>
          <w:divBdr>
            <w:top w:val="none" w:sz="0" w:space="0" w:color="auto"/>
            <w:left w:val="none" w:sz="0" w:space="0" w:color="auto"/>
            <w:bottom w:val="none" w:sz="0" w:space="0" w:color="auto"/>
            <w:right w:val="none" w:sz="0" w:space="0" w:color="auto"/>
          </w:divBdr>
        </w:div>
        <w:div w:id="1994598268">
          <w:marLeft w:val="0"/>
          <w:marRight w:val="0"/>
          <w:marTop w:val="0"/>
          <w:marBottom w:val="0"/>
          <w:divBdr>
            <w:top w:val="none" w:sz="0" w:space="0" w:color="auto"/>
            <w:left w:val="none" w:sz="0" w:space="0" w:color="auto"/>
            <w:bottom w:val="none" w:sz="0" w:space="0" w:color="auto"/>
            <w:right w:val="none" w:sz="0" w:space="0" w:color="auto"/>
          </w:divBdr>
        </w:div>
        <w:div w:id="1275821204">
          <w:marLeft w:val="0"/>
          <w:marRight w:val="0"/>
          <w:marTop w:val="0"/>
          <w:marBottom w:val="0"/>
          <w:divBdr>
            <w:top w:val="none" w:sz="0" w:space="0" w:color="auto"/>
            <w:left w:val="none" w:sz="0" w:space="0" w:color="auto"/>
            <w:bottom w:val="none" w:sz="0" w:space="0" w:color="auto"/>
            <w:right w:val="none" w:sz="0" w:space="0" w:color="auto"/>
          </w:divBdr>
        </w:div>
        <w:div w:id="1860657660">
          <w:marLeft w:val="0"/>
          <w:marRight w:val="0"/>
          <w:marTop w:val="0"/>
          <w:marBottom w:val="0"/>
          <w:divBdr>
            <w:top w:val="none" w:sz="0" w:space="0" w:color="auto"/>
            <w:left w:val="none" w:sz="0" w:space="0" w:color="auto"/>
            <w:bottom w:val="none" w:sz="0" w:space="0" w:color="auto"/>
            <w:right w:val="none" w:sz="0" w:space="0" w:color="auto"/>
          </w:divBdr>
        </w:div>
        <w:div w:id="701831777">
          <w:marLeft w:val="0"/>
          <w:marRight w:val="0"/>
          <w:marTop w:val="0"/>
          <w:marBottom w:val="0"/>
          <w:divBdr>
            <w:top w:val="none" w:sz="0" w:space="0" w:color="auto"/>
            <w:left w:val="none" w:sz="0" w:space="0" w:color="auto"/>
            <w:bottom w:val="none" w:sz="0" w:space="0" w:color="auto"/>
            <w:right w:val="none" w:sz="0" w:space="0" w:color="auto"/>
          </w:divBdr>
        </w:div>
        <w:div w:id="2021808151">
          <w:marLeft w:val="0"/>
          <w:marRight w:val="0"/>
          <w:marTop w:val="0"/>
          <w:marBottom w:val="0"/>
          <w:divBdr>
            <w:top w:val="none" w:sz="0" w:space="0" w:color="auto"/>
            <w:left w:val="none" w:sz="0" w:space="0" w:color="auto"/>
            <w:bottom w:val="none" w:sz="0" w:space="0" w:color="auto"/>
            <w:right w:val="none" w:sz="0" w:space="0" w:color="auto"/>
          </w:divBdr>
        </w:div>
        <w:div w:id="2057896046">
          <w:marLeft w:val="0"/>
          <w:marRight w:val="0"/>
          <w:marTop w:val="0"/>
          <w:marBottom w:val="0"/>
          <w:divBdr>
            <w:top w:val="none" w:sz="0" w:space="0" w:color="auto"/>
            <w:left w:val="none" w:sz="0" w:space="0" w:color="auto"/>
            <w:bottom w:val="none" w:sz="0" w:space="0" w:color="auto"/>
            <w:right w:val="none" w:sz="0" w:space="0" w:color="auto"/>
          </w:divBdr>
        </w:div>
        <w:div w:id="30351195">
          <w:marLeft w:val="0"/>
          <w:marRight w:val="0"/>
          <w:marTop w:val="0"/>
          <w:marBottom w:val="0"/>
          <w:divBdr>
            <w:top w:val="none" w:sz="0" w:space="0" w:color="auto"/>
            <w:left w:val="none" w:sz="0" w:space="0" w:color="auto"/>
            <w:bottom w:val="none" w:sz="0" w:space="0" w:color="auto"/>
            <w:right w:val="none" w:sz="0" w:space="0" w:color="auto"/>
          </w:divBdr>
        </w:div>
        <w:div w:id="2025158911">
          <w:marLeft w:val="0"/>
          <w:marRight w:val="0"/>
          <w:marTop w:val="0"/>
          <w:marBottom w:val="0"/>
          <w:divBdr>
            <w:top w:val="none" w:sz="0" w:space="0" w:color="auto"/>
            <w:left w:val="none" w:sz="0" w:space="0" w:color="auto"/>
            <w:bottom w:val="none" w:sz="0" w:space="0" w:color="auto"/>
            <w:right w:val="none" w:sz="0" w:space="0" w:color="auto"/>
          </w:divBdr>
        </w:div>
        <w:div w:id="2083987443">
          <w:marLeft w:val="0"/>
          <w:marRight w:val="0"/>
          <w:marTop w:val="0"/>
          <w:marBottom w:val="0"/>
          <w:divBdr>
            <w:top w:val="none" w:sz="0" w:space="0" w:color="auto"/>
            <w:left w:val="none" w:sz="0" w:space="0" w:color="auto"/>
            <w:bottom w:val="none" w:sz="0" w:space="0" w:color="auto"/>
            <w:right w:val="none" w:sz="0" w:space="0" w:color="auto"/>
          </w:divBdr>
        </w:div>
        <w:div w:id="1256285971">
          <w:marLeft w:val="0"/>
          <w:marRight w:val="0"/>
          <w:marTop w:val="0"/>
          <w:marBottom w:val="0"/>
          <w:divBdr>
            <w:top w:val="none" w:sz="0" w:space="0" w:color="auto"/>
            <w:left w:val="none" w:sz="0" w:space="0" w:color="auto"/>
            <w:bottom w:val="none" w:sz="0" w:space="0" w:color="auto"/>
            <w:right w:val="none" w:sz="0" w:space="0" w:color="auto"/>
          </w:divBdr>
        </w:div>
        <w:div w:id="2092045176">
          <w:marLeft w:val="0"/>
          <w:marRight w:val="0"/>
          <w:marTop w:val="0"/>
          <w:marBottom w:val="0"/>
          <w:divBdr>
            <w:top w:val="none" w:sz="0" w:space="0" w:color="auto"/>
            <w:left w:val="none" w:sz="0" w:space="0" w:color="auto"/>
            <w:bottom w:val="none" w:sz="0" w:space="0" w:color="auto"/>
            <w:right w:val="none" w:sz="0" w:space="0" w:color="auto"/>
          </w:divBdr>
        </w:div>
        <w:div w:id="1635745353">
          <w:marLeft w:val="0"/>
          <w:marRight w:val="0"/>
          <w:marTop w:val="0"/>
          <w:marBottom w:val="0"/>
          <w:divBdr>
            <w:top w:val="none" w:sz="0" w:space="0" w:color="auto"/>
            <w:left w:val="none" w:sz="0" w:space="0" w:color="auto"/>
            <w:bottom w:val="none" w:sz="0" w:space="0" w:color="auto"/>
            <w:right w:val="none" w:sz="0" w:space="0" w:color="auto"/>
          </w:divBdr>
        </w:div>
        <w:div w:id="1871064265">
          <w:marLeft w:val="0"/>
          <w:marRight w:val="0"/>
          <w:marTop w:val="0"/>
          <w:marBottom w:val="0"/>
          <w:divBdr>
            <w:top w:val="none" w:sz="0" w:space="0" w:color="auto"/>
            <w:left w:val="none" w:sz="0" w:space="0" w:color="auto"/>
            <w:bottom w:val="none" w:sz="0" w:space="0" w:color="auto"/>
            <w:right w:val="none" w:sz="0" w:space="0" w:color="auto"/>
          </w:divBdr>
        </w:div>
        <w:div w:id="610474949">
          <w:marLeft w:val="0"/>
          <w:marRight w:val="0"/>
          <w:marTop w:val="0"/>
          <w:marBottom w:val="0"/>
          <w:divBdr>
            <w:top w:val="none" w:sz="0" w:space="0" w:color="auto"/>
            <w:left w:val="none" w:sz="0" w:space="0" w:color="auto"/>
            <w:bottom w:val="none" w:sz="0" w:space="0" w:color="auto"/>
            <w:right w:val="none" w:sz="0" w:space="0" w:color="auto"/>
          </w:divBdr>
        </w:div>
        <w:div w:id="1821071797">
          <w:marLeft w:val="0"/>
          <w:marRight w:val="0"/>
          <w:marTop w:val="0"/>
          <w:marBottom w:val="0"/>
          <w:divBdr>
            <w:top w:val="none" w:sz="0" w:space="0" w:color="auto"/>
            <w:left w:val="none" w:sz="0" w:space="0" w:color="auto"/>
            <w:bottom w:val="none" w:sz="0" w:space="0" w:color="auto"/>
            <w:right w:val="none" w:sz="0" w:space="0" w:color="auto"/>
          </w:divBdr>
        </w:div>
        <w:div w:id="518934725">
          <w:marLeft w:val="0"/>
          <w:marRight w:val="0"/>
          <w:marTop w:val="0"/>
          <w:marBottom w:val="0"/>
          <w:divBdr>
            <w:top w:val="none" w:sz="0" w:space="0" w:color="auto"/>
            <w:left w:val="none" w:sz="0" w:space="0" w:color="auto"/>
            <w:bottom w:val="none" w:sz="0" w:space="0" w:color="auto"/>
            <w:right w:val="none" w:sz="0" w:space="0" w:color="auto"/>
          </w:divBdr>
        </w:div>
        <w:div w:id="740178011">
          <w:marLeft w:val="0"/>
          <w:marRight w:val="0"/>
          <w:marTop w:val="0"/>
          <w:marBottom w:val="0"/>
          <w:divBdr>
            <w:top w:val="none" w:sz="0" w:space="0" w:color="auto"/>
            <w:left w:val="none" w:sz="0" w:space="0" w:color="auto"/>
            <w:bottom w:val="none" w:sz="0" w:space="0" w:color="auto"/>
            <w:right w:val="none" w:sz="0" w:space="0" w:color="auto"/>
          </w:divBdr>
        </w:div>
        <w:div w:id="474840281">
          <w:marLeft w:val="0"/>
          <w:marRight w:val="0"/>
          <w:marTop w:val="0"/>
          <w:marBottom w:val="0"/>
          <w:divBdr>
            <w:top w:val="none" w:sz="0" w:space="0" w:color="auto"/>
            <w:left w:val="none" w:sz="0" w:space="0" w:color="auto"/>
            <w:bottom w:val="none" w:sz="0" w:space="0" w:color="auto"/>
            <w:right w:val="none" w:sz="0" w:space="0" w:color="auto"/>
          </w:divBdr>
        </w:div>
        <w:div w:id="1018431570">
          <w:marLeft w:val="0"/>
          <w:marRight w:val="0"/>
          <w:marTop w:val="0"/>
          <w:marBottom w:val="0"/>
          <w:divBdr>
            <w:top w:val="none" w:sz="0" w:space="0" w:color="auto"/>
            <w:left w:val="none" w:sz="0" w:space="0" w:color="auto"/>
            <w:bottom w:val="none" w:sz="0" w:space="0" w:color="auto"/>
            <w:right w:val="none" w:sz="0" w:space="0" w:color="auto"/>
          </w:divBdr>
        </w:div>
        <w:div w:id="1246107870">
          <w:marLeft w:val="0"/>
          <w:marRight w:val="0"/>
          <w:marTop w:val="0"/>
          <w:marBottom w:val="0"/>
          <w:divBdr>
            <w:top w:val="none" w:sz="0" w:space="0" w:color="auto"/>
            <w:left w:val="none" w:sz="0" w:space="0" w:color="auto"/>
            <w:bottom w:val="none" w:sz="0" w:space="0" w:color="auto"/>
            <w:right w:val="none" w:sz="0" w:space="0" w:color="auto"/>
          </w:divBdr>
        </w:div>
        <w:div w:id="140000767">
          <w:marLeft w:val="0"/>
          <w:marRight w:val="0"/>
          <w:marTop w:val="0"/>
          <w:marBottom w:val="0"/>
          <w:divBdr>
            <w:top w:val="none" w:sz="0" w:space="0" w:color="auto"/>
            <w:left w:val="none" w:sz="0" w:space="0" w:color="auto"/>
            <w:bottom w:val="none" w:sz="0" w:space="0" w:color="auto"/>
            <w:right w:val="none" w:sz="0" w:space="0" w:color="auto"/>
          </w:divBdr>
        </w:div>
        <w:div w:id="2142961905">
          <w:marLeft w:val="0"/>
          <w:marRight w:val="0"/>
          <w:marTop w:val="0"/>
          <w:marBottom w:val="0"/>
          <w:divBdr>
            <w:top w:val="none" w:sz="0" w:space="0" w:color="auto"/>
            <w:left w:val="none" w:sz="0" w:space="0" w:color="auto"/>
            <w:bottom w:val="none" w:sz="0" w:space="0" w:color="auto"/>
            <w:right w:val="none" w:sz="0" w:space="0" w:color="auto"/>
          </w:divBdr>
        </w:div>
        <w:div w:id="618486411">
          <w:marLeft w:val="0"/>
          <w:marRight w:val="0"/>
          <w:marTop w:val="0"/>
          <w:marBottom w:val="0"/>
          <w:divBdr>
            <w:top w:val="none" w:sz="0" w:space="0" w:color="auto"/>
            <w:left w:val="none" w:sz="0" w:space="0" w:color="auto"/>
            <w:bottom w:val="none" w:sz="0" w:space="0" w:color="auto"/>
            <w:right w:val="none" w:sz="0" w:space="0" w:color="auto"/>
          </w:divBdr>
        </w:div>
        <w:div w:id="545416657">
          <w:marLeft w:val="0"/>
          <w:marRight w:val="0"/>
          <w:marTop w:val="0"/>
          <w:marBottom w:val="0"/>
          <w:divBdr>
            <w:top w:val="none" w:sz="0" w:space="0" w:color="auto"/>
            <w:left w:val="none" w:sz="0" w:space="0" w:color="auto"/>
            <w:bottom w:val="none" w:sz="0" w:space="0" w:color="auto"/>
            <w:right w:val="none" w:sz="0" w:space="0" w:color="auto"/>
          </w:divBdr>
        </w:div>
        <w:div w:id="600407811">
          <w:marLeft w:val="0"/>
          <w:marRight w:val="0"/>
          <w:marTop w:val="0"/>
          <w:marBottom w:val="0"/>
          <w:divBdr>
            <w:top w:val="none" w:sz="0" w:space="0" w:color="auto"/>
            <w:left w:val="none" w:sz="0" w:space="0" w:color="auto"/>
            <w:bottom w:val="none" w:sz="0" w:space="0" w:color="auto"/>
            <w:right w:val="none" w:sz="0" w:space="0" w:color="auto"/>
          </w:divBdr>
        </w:div>
        <w:div w:id="1423258340">
          <w:marLeft w:val="0"/>
          <w:marRight w:val="0"/>
          <w:marTop w:val="0"/>
          <w:marBottom w:val="0"/>
          <w:divBdr>
            <w:top w:val="none" w:sz="0" w:space="0" w:color="auto"/>
            <w:left w:val="none" w:sz="0" w:space="0" w:color="auto"/>
            <w:bottom w:val="none" w:sz="0" w:space="0" w:color="auto"/>
            <w:right w:val="none" w:sz="0" w:space="0" w:color="auto"/>
          </w:divBdr>
        </w:div>
        <w:div w:id="1634749688">
          <w:marLeft w:val="0"/>
          <w:marRight w:val="0"/>
          <w:marTop w:val="0"/>
          <w:marBottom w:val="0"/>
          <w:divBdr>
            <w:top w:val="none" w:sz="0" w:space="0" w:color="auto"/>
            <w:left w:val="none" w:sz="0" w:space="0" w:color="auto"/>
            <w:bottom w:val="none" w:sz="0" w:space="0" w:color="auto"/>
            <w:right w:val="none" w:sz="0" w:space="0" w:color="auto"/>
          </w:divBdr>
        </w:div>
        <w:div w:id="1631403014">
          <w:marLeft w:val="0"/>
          <w:marRight w:val="0"/>
          <w:marTop w:val="0"/>
          <w:marBottom w:val="0"/>
          <w:divBdr>
            <w:top w:val="none" w:sz="0" w:space="0" w:color="auto"/>
            <w:left w:val="none" w:sz="0" w:space="0" w:color="auto"/>
            <w:bottom w:val="none" w:sz="0" w:space="0" w:color="auto"/>
            <w:right w:val="none" w:sz="0" w:space="0" w:color="auto"/>
          </w:divBdr>
        </w:div>
        <w:div w:id="1580750060">
          <w:marLeft w:val="0"/>
          <w:marRight w:val="0"/>
          <w:marTop w:val="0"/>
          <w:marBottom w:val="0"/>
          <w:divBdr>
            <w:top w:val="none" w:sz="0" w:space="0" w:color="auto"/>
            <w:left w:val="none" w:sz="0" w:space="0" w:color="auto"/>
            <w:bottom w:val="none" w:sz="0" w:space="0" w:color="auto"/>
            <w:right w:val="none" w:sz="0" w:space="0" w:color="auto"/>
          </w:divBdr>
        </w:div>
        <w:div w:id="2090883128">
          <w:marLeft w:val="0"/>
          <w:marRight w:val="0"/>
          <w:marTop w:val="0"/>
          <w:marBottom w:val="0"/>
          <w:divBdr>
            <w:top w:val="none" w:sz="0" w:space="0" w:color="auto"/>
            <w:left w:val="none" w:sz="0" w:space="0" w:color="auto"/>
            <w:bottom w:val="none" w:sz="0" w:space="0" w:color="auto"/>
            <w:right w:val="none" w:sz="0" w:space="0" w:color="auto"/>
          </w:divBdr>
        </w:div>
        <w:div w:id="194926806">
          <w:marLeft w:val="0"/>
          <w:marRight w:val="0"/>
          <w:marTop w:val="0"/>
          <w:marBottom w:val="0"/>
          <w:divBdr>
            <w:top w:val="none" w:sz="0" w:space="0" w:color="auto"/>
            <w:left w:val="none" w:sz="0" w:space="0" w:color="auto"/>
            <w:bottom w:val="none" w:sz="0" w:space="0" w:color="auto"/>
            <w:right w:val="none" w:sz="0" w:space="0" w:color="auto"/>
          </w:divBdr>
        </w:div>
        <w:div w:id="1005208332">
          <w:marLeft w:val="0"/>
          <w:marRight w:val="0"/>
          <w:marTop w:val="0"/>
          <w:marBottom w:val="0"/>
          <w:divBdr>
            <w:top w:val="none" w:sz="0" w:space="0" w:color="auto"/>
            <w:left w:val="none" w:sz="0" w:space="0" w:color="auto"/>
            <w:bottom w:val="none" w:sz="0" w:space="0" w:color="auto"/>
            <w:right w:val="none" w:sz="0" w:space="0" w:color="auto"/>
          </w:divBdr>
        </w:div>
        <w:div w:id="820195184">
          <w:marLeft w:val="0"/>
          <w:marRight w:val="0"/>
          <w:marTop w:val="0"/>
          <w:marBottom w:val="0"/>
          <w:divBdr>
            <w:top w:val="none" w:sz="0" w:space="0" w:color="auto"/>
            <w:left w:val="none" w:sz="0" w:space="0" w:color="auto"/>
            <w:bottom w:val="none" w:sz="0" w:space="0" w:color="auto"/>
            <w:right w:val="none" w:sz="0" w:space="0" w:color="auto"/>
          </w:divBdr>
        </w:div>
        <w:div w:id="52122825">
          <w:marLeft w:val="0"/>
          <w:marRight w:val="0"/>
          <w:marTop w:val="0"/>
          <w:marBottom w:val="0"/>
          <w:divBdr>
            <w:top w:val="none" w:sz="0" w:space="0" w:color="auto"/>
            <w:left w:val="none" w:sz="0" w:space="0" w:color="auto"/>
            <w:bottom w:val="none" w:sz="0" w:space="0" w:color="auto"/>
            <w:right w:val="none" w:sz="0" w:space="0" w:color="auto"/>
          </w:divBdr>
        </w:div>
        <w:div w:id="1414738069">
          <w:marLeft w:val="0"/>
          <w:marRight w:val="0"/>
          <w:marTop w:val="0"/>
          <w:marBottom w:val="0"/>
          <w:divBdr>
            <w:top w:val="none" w:sz="0" w:space="0" w:color="auto"/>
            <w:left w:val="none" w:sz="0" w:space="0" w:color="auto"/>
            <w:bottom w:val="none" w:sz="0" w:space="0" w:color="auto"/>
            <w:right w:val="none" w:sz="0" w:space="0" w:color="auto"/>
          </w:divBdr>
        </w:div>
        <w:div w:id="1246500665">
          <w:marLeft w:val="0"/>
          <w:marRight w:val="0"/>
          <w:marTop w:val="0"/>
          <w:marBottom w:val="0"/>
          <w:divBdr>
            <w:top w:val="none" w:sz="0" w:space="0" w:color="auto"/>
            <w:left w:val="none" w:sz="0" w:space="0" w:color="auto"/>
            <w:bottom w:val="none" w:sz="0" w:space="0" w:color="auto"/>
            <w:right w:val="none" w:sz="0" w:space="0" w:color="auto"/>
          </w:divBdr>
        </w:div>
        <w:div w:id="1808814056">
          <w:marLeft w:val="0"/>
          <w:marRight w:val="0"/>
          <w:marTop w:val="0"/>
          <w:marBottom w:val="0"/>
          <w:divBdr>
            <w:top w:val="none" w:sz="0" w:space="0" w:color="auto"/>
            <w:left w:val="none" w:sz="0" w:space="0" w:color="auto"/>
            <w:bottom w:val="none" w:sz="0" w:space="0" w:color="auto"/>
            <w:right w:val="none" w:sz="0" w:space="0" w:color="auto"/>
          </w:divBdr>
        </w:div>
        <w:div w:id="546914411">
          <w:marLeft w:val="0"/>
          <w:marRight w:val="0"/>
          <w:marTop w:val="0"/>
          <w:marBottom w:val="0"/>
          <w:divBdr>
            <w:top w:val="none" w:sz="0" w:space="0" w:color="auto"/>
            <w:left w:val="none" w:sz="0" w:space="0" w:color="auto"/>
            <w:bottom w:val="none" w:sz="0" w:space="0" w:color="auto"/>
            <w:right w:val="none" w:sz="0" w:space="0" w:color="auto"/>
          </w:divBdr>
        </w:div>
        <w:div w:id="1488328888">
          <w:marLeft w:val="0"/>
          <w:marRight w:val="0"/>
          <w:marTop w:val="0"/>
          <w:marBottom w:val="0"/>
          <w:divBdr>
            <w:top w:val="none" w:sz="0" w:space="0" w:color="auto"/>
            <w:left w:val="none" w:sz="0" w:space="0" w:color="auto"/>
            <w:bottom w:val="none" w:sz="0" w:space="0" w:color="auto"/>
            <w:right w:val="none" w:sz="0" w:space="0" w:color="auto"/>
          </w:divBdr>
        </w:div>
        <w:div w:id="1458641604">
          <w:marLeft w:val="0"/>
          <w:marRight w:val="0"/>
          <w:marTop w:val="0"/>
          <w:marBottom w:val="0"/>
          <w:divBdr>
            <w:top w:val="none" w:sz="0" w:space="0" w:color="auto"/>
            <w:left w:val="none" w:sz="0" w:space="0" w:color="auto"/>
            <w:bottom w:val="none" w:sz="0" w:space="0" w:color="auto"/>
            <w:right w:val="none" w:sz="0" w:space="0" w:color="auto"/>
          </w:divBdr>
        </w:div>
        <w:div w:id="1877817216">
          <w:marLeft w:val="0"/>
          <w:marRight w:val="0"/>
          <w:marTop w:val="0"/>
          <w:marBottom w:val="0"/>
          <w:divBdr>
            <w:top w:val="none" w:sz="0" w:space="0" w:color="auto"/>
            <w:left w:val="none" w:sz="0" w:space="0" w:color="auto"/>
            <w:bottom w:val="none" w:sz="0" w:space="0" w:color="auto"/>
            <w:right w:val="none" w:sz="0" w:space="0" w:color="auto"/>
          </w:divBdr>
        </w:div>
        <w:div w:id="1025907767">
          <w:marLeft w:val="0"/>
          <w:marRight w:val="0"/>
          <w:marTop w:val="0"/>
          <w:marBottom w:val="0"/>
          <w:divBdr>
            <w:top w:val="none" w:sz="0" w:space="0" w:color="auto"/>
            <w:left w:val="none" w:sz="0" w:space="0" w:color="auto"/>
            <w:bottom w:val="none" w:sz="0" w:space="0" w:color="auto"/>
            <w:right w:val="none" w:sz="0" w:space="0" w:color="auto"/>
          </w:divBdr>
        </w:div>
        <w:div w:id="179777924">
          <w:marLeft w:val="0"/>
          <w:marRight w:val="0"/>
          <w:marTop w:val="0"/>
          <w:marBottom w:val="0"/>
          <w:divBdr>
            <w:top w:val="none" w:sz="0" w:space="0" w:color="auto"/>
            <w:left w:val="none" w:sz="0" w:space="0" w:color="auto"/>
            <w:bottom w:val="none" w:sz="0" w:space="0" w:color="auto"/>
            <w:right w:val="none" w:sz="0" w:space="0" w:color="auto"/>
          </w:divBdr>
        </w:div>
      </w:divsChild>
    </w:div>
    <w:div w:id="921913650">
      <w:bodyDiv w:val="1"/>
      <w:marLeft w:val="0"/>
      <w:marRight w:val="0"/>
      <w:marTop w:val="0"/>
      <w:marBottom w:val="0"/>
      <w:divBdr>
        <w:top w:val="none" w:sz="0" w:space="0" w:color="auto"/>
        <w:left w:val="none" w:sz="0" w:space="0" w:color="auto"/>
        <w:bottom w:val="none" w:sz="0" w:space="0" w:color="auto"/>
        <w:right w:val="none" w:sz="0" w:space="0" w:color="auto"/>
      </w:divBdr>
      <w:divsChild>
        <w:div w:id="1291013633">
          <w:marLeft w:val="0"/>
          <w:marRight w:val="0"/>
          <w:marTop w:val="0"/>
          <w:marBottom w:val="0"/>
          <w:divBdr>
            <w:top w:val="none" w:sz="0" w:space="0" w:color="auto"/>
            <w:left w:val="none" w:sz="0" w:space="0" w:color="auto"/>
            <w:bottom w:val="none" w:sz="0" w:space="0" w:color="auto"/>
            <w:right w:val="none" w:sz="0" w:space="0" w:color="auto"/>
          </w:divBdr>
        </w:div>
        <w:div w:id="237448579">
          <w:marLeft w:val="0"/>
          <w:marRight w:val="0"/>
          <w:marTop w:val="0"/>
          <w:marBottom w:val="0"/>
          <w:divBdr>
            <w:top w:val="none" w:sz="0" w:space="0" w:color="auto"/>
            <w:left w:val="none" w:sz="0" w:space="0" w:color="auto"/>
            <w:bottom w:val="none" w:sz="0" w:space="0" w:color="auto"/>
            <w:right w:val="none" w:sz="0" w:space="0" w:color="auto"/>
          </w:divBdr>
        </w:div>
        <w:div w:id="83042384">
          <w:marLeft w:val="0"/>
          <w:marRight w:val="0"/>
          <w:marTop w:val="0"/>
          <w:marBottom w:val="0"/>
          <w:divBdr>
            <w:top w:val="none" w:sz="0" w:space="0" w:color="auto"/>
            <w:left w:val="none" w:sz="0" w:space="0" w:color="auto"/>
            <w:bottom w:val="none" w:sz="0" w:space="0" w:color="auto"/>
            <w:right w:val="none" w:sz="0" w:space="0" w:color="auto"/>
          </w:divBdr>
        </w:div>
        <w:div w:id="965158788">
          <w:marLeft w:val="0"/>
          <w:marRight w:val="0"/>
          <w:marTop w:val="0"/>
          <w:marBottom w:val="0"/>
          <w:divBdr>
            <w:top w:val="none" w:sz="0" w:space="0" w:color="auto"/>
            <w:left w:val="none" w:sz="0" w:space="0" w:color="auto"/>
            <w:bottom w:val="none" w:sz="0" w:space="0" w:color="auto"/>
            <w:right w:val="none" w:sz="0" w:space="0" w:color="auto"/>
          </w:divBdr>
        </w:div>
        <w:div w:id="411129069">
          <w:marLeft w:val="0"/>
          <w:marRight w:val="0"/>
          <w:marTop w:val="0"/>
          <w:marBottom w:val="0"/>
          <w:divBdr>
            <w:top w:val="none" w:sz="0" w:space="0" w:color="auto"/>
            <w:left w:val="none" w:sz="0" w:space="0" w:color="auto"/>
            <w:bottom w:val="none" w:sz="0" w:space="0" w:color="auto"/>
            <w:right w:val="none" w:sz="0" w:space="0" w:color="auto"/>
          </w:divBdr>
        </w:div>
        <w:div w:id="983702449">
          <w:marLeft w:val="0"/>
          <w:marRight w:val="0"/>
          <w:marTop w:val="0"/>
          <w:marBottom w:val="0"/>
          <w:divBdr>
            <w:top w:val="none" w:sz="0" w:space="0" w:color="auto"/>
            <w:left w:val="none" w:sz="0" w:space="0" w:color="auto"/>
            <w:bottom w:val="none" w:sz="0" w:space="0" w:color="auto"/>
            <w:right w:val="none" w:sz="0" w:space="0" w:color="auto"/>
          </w:divBdr>
        </w:div>
        <w:div w:id="1491604213">
          <w:marLeft w:val="0"/>
          <w:marRight w:val="0"/>
          <w:marTop w:val="0"/>
          <w:marBottom w:val="0"/>
          <w:divBdr>
            <w:top w:val="none" w:sz="0" w:space="0" w:color="auto"/>
            <w:left w:val="none" w:sz="0" w:space="0" w:color="auto"/>
            <w:bottom w:val="none" w:sz="0" w:space="0" w:color="auto"/>
            <w:right w:val="none" w:sz="0" w:space="0" w:color="auto"/>
          </w:divBdr>
        </w:div>
        <w:div w:id="1128814939">
          <w:marLeft w:val="0"/>
          <w:marRight w:val="0"/>
          <w:marTop w:val="0"/>
          <w:marBottom w:val="0"/>
          <w:divBdr>
            <w:top w:val="none" w:sz="0" w:space="0" w:color="auto"/>
            <w:left w:val="none" w:sz="0" w:space="0" w:color="auto"/>
            <w:bottom w:val="none" w:sz="0" w:space="0" w:color="auto"/>
            <w:right w:val="none" w:sz="0" w:space="0" w:color="auto"/>
          </w:divBdr>
        </w:div>
        <w:div w:id="522480679">
          <w:marLeft w:val="0"/>
          <w:marRight w:val="0"/>
          <w:marTop w:val="0"/>
          <w:marBottom w:val="0"/>
          <w:divBdr>
            <w:top w:val="none" w:sz="0" w:space="0" w:color="auto"/>
            <w:left w:val="none" w:sz="0" w:space="0" w:color="auto"/>
            <w:bottom w:val="none" w:sz="0" w:space="0" w:color="auto"/>
            <w:right w:val="none" w:sz="0" w:space="0" w:color="auto"/>
          </w:divBdr>
        </w:div>
      </w:divsChild>
    </w:div>
    <w:div w:id="950552175">
      <w:bodyDiv w:val="1"/>
      <w:marLeft w:val="0"/>
      <w:marRight w:val="0"/>
      <w:marTop w:val="0"/>
      <w:marBottom w:val="0"/>
      <w:divBdr>
        <w:top w:val="none" w:sz="0" w:space="0" w:color="auto"/>
        <w:left w:val="none" w:sz="0" w:space="0" w:color="auto"/>
        <w:bottom w:val="none" w:sz="0" w:space="0" w:color="auto"/>
        <w:right w:val="none" w:sz="0" w:space="0" w:color="auto"/>
      </w:divBdr>
      <w:divsChild>
        <w:div w:id="1071267503">
          <w:marLeft w:val="0"/>
          <w:marRight w:val="0"/>
          <w:marTop w:val="0"/>
          <w:marBottom w:val="0"/>
          <w:divBdr>
            <w:top w:val="none" w:sz="0" w:space="0" w:color="auto"/>
            <w:left w:val="none" w:sz="0" w:space="0" w:color="auto"/>
            <w:bottom w:val="none" w:sz="0" w:space="0" w:color="auto"/>
            <w:right w:val="none" w:sz="0" w:space="0" w:color="auto"/>
          </w:divBdr>
        </w:div>
        <w:div w:id="1225722691">
          <w:marLeft w:val="0"/>
          <w:marRight w:val="0"/>
          <w:marTop w:val="0"/>
          <w:marBottom w:val="0"/>
          <w:divBdr>
            <w:top w:val="none" w:sz="0" w:space="0" w:color="auto"/>
            <w:left w:val="none" w:sz="0" w:space="0" w:color="auto"/>
            <w:bottom w:val="none" w:sz="0" w:space="0" w:color="auto"/>
            <w:right w:val="none" w:sz="0" w:space="0" w:color="auto"/>
          </w:divBdr>
        </w:div>
        <w:div w:id="655498178">
          <w:marLeft w:val="0"/>
          <w:marRight w:val="0"/>
          <w:marTop w:val="0"/>
          <w:marBottom w:val="0"/>
          <w:divBdr>
            <w:top w:val="none" w:sz="0" w:space="0" w:color="auto"/>
            <w:left w:val="none" w:sz="0" w:space="0" w:color="auto"/>
            <w:bottom w:val="none" w:sz="0" w:space="0" w:color="auto"/>
            <w:right w:val="none" w:sz="0" w:space="0" w:color="auto"/>
          </w:divBdr>
        </w:div>
        <w:div w:id="1685590857">
          <w:marLeft w:val="0"/>
          <w:marRight w:val="0"/>
          <w:marTop w:val="0"/>
          <w:marBottom w:val="0"/>
          <w:divBdr>
            <w:top w:val="none" w:sz="0" w:space="0" w:color="auto"/>
            <w:left w:val="none" w:sz="0" w:space="0" w:color="auto"/>
            <w:bottom w:val="none" w:sz="0" w:space="0" w:color="auto"/>
            <w:right w:val="none" w:sz="0" w:space="0" w:color="auto"/>
          </w:divBdr>
        </w:div>
        <w:div w:id="1481069867">
          <w:marLeft w:val="0"/>
          <w:marRight w:val="0"/>
          <w:marTop w:val="0"/>
          <w:marBottom w:val="0"/>
          <w:divBdr>
            <w:top w:val="none" w:sz="0" w:space="0" w:color="auto"/>
            <w:left w:val="none" w:sz="0" w:space="0" w:color="auto"/>
            <w:bottom w:val="none" w:sz="0" w:space="0" w:color="auto"/>
            <w:right w:val="none" w:sz="0" w:space="0" w:color="auto"/>
          </w:divBdr>
        </w:div>
        <w:div w:id="1709986417">
          <w:marLeft w:val="0"/>
          <w:marRight w:val="0"/>
          <w:marTop w:val="0"/>
          <w:marBottom w:val="0"/>
          <w:divBdr>
            <w:top w:val="none" w:sz="0" w:space="0" w:color="auto"/>
            <w:left w:val="none" w:sz="0" w:space="0" w:color="auto"/>
            <w:bottom w:val="none" w:sz="0" w:space="0" w:color="auto"/>
            <w:right w:val="none" w:sz="0" w:space="0" w:color="auto"/>
          </w:divBdr>
        </w:div>
        <w:div w:id="1271553010">
          <w:marLeft w:val="0"/>
          <w:marRight w:val="0"/>
          <w:marTop w:val="0"/>
          <w:marBottom w:val="0"/>
          <w:divBdr>
            <w:top w:val="none" w:sz="0" w:space="0" w:color="auto"/>
            <w:left w:val="none" w:sz="0" w:space="0" w:color="auto"/>
            <w:bottom w:val="none" w:sz="0" w:space="0" w:color="auto"/>
            <w:right w:val="none" w:sz="0" w:space="0" w:color="auto"/>
          </w:divBdr>
        </w:div>
        <w:div w:id="1962879874">
          <w:marLeft w:val="0"/>
          <w:marRight w:val="0"/>
          <w:marTop w:val="0"/>
          <w:marBottom w:val="0"/>
          <w:divBdr>
            <w:top w:val="none" w:sz="0" w:space="0" w:color="auto"/>
            <w:left w:val="none" w:sz="0" w:space="0" w:color="auto"/>
            <w:bottom w:val="none" w:sz="0" w:space="0" w:color="auto"/>
            <w:right w:val="none" w:sz="0" w:space="0" w:color="auto"/>
          </w:divBdr>
        </w:div>
        <w:div w:id="588081165">
          <w:marLeft w:val="0"/>
          <w:marRight w:val="0"/>
          <w:marTop w:val="0"/>
          <w:marBottom w:val="0"/>
          <w:divBdr>
            <w:top w:val="none" w:sz="0" w:space="0" w:color="auto"/>
            <w:left w:val="none" w:sz="0" w:space="0" w:color="auto"/>
            <w:bottom w:val="none" w:sz="0" w:space="0" w:color="auto"/>
            <w:right w:val="none" w:sz="0" w:space="0" w:color="auto"/>
          </w:divBdr>
        </w:div>
        <w:div w:id="1612663019">
          <w:marLeft w:val="0"/>
          <w:marRight w:val="0"/>
          <w:marTop w:val="0"/>
          <w:marBottom w:val="0"/>
          <w:divBdr>
            <w:top w:val="none" w:sz="0" w:space="0" w:color="auto"/>
            <w:left w:val="none" w:sz="0" w:space="0" w:color="auto"/>
            <w:bottom w:val="none" w:sz="0" w:space="0" w:color="auto"/>
            <w:right w:val="none" w:sz="0" w:space="0" w:color="auto"/>
          </w:divBdr>
        </w:div>
        <w:div w:id="2133865629">
          <w:marLeft w:val="0"/>
          <w:marRight w:val="0"/>
          <w:marTop w:val="0"/>
          <w:marBottom w:val="0"/>
          <w:divBdr>
            <w:top w:val="none" w:sz="0" w:space="0" w:color="auto"/>
            <w:left w:val="none" w:sz="0" w:space="0" w:color="auto"/>
            <w:bottom w:val="none" w:sz="0" w:space="0" w:color="auto"/>
            <w:right w:val="none" w:sz="0" w:space="0" w:color="auto"/>
          </w:divBdr>
        </w:div>
        <w:div w:id="126970038">
          <w:marLeft w:val="0"/>
          <w:marRight w:val="0"/>
          <w:marTop w:val="0"/>
          <w:marBottom w:val="0"/>
          <w:divBdr>
            <w:top w:val="none" w:sz="0" w:space="0" w:color="auto"/>
            <w:left w:val="none" w:sz="0" w:space="0" w:color="auto"/>
            <w:bottom w:val="none" w:sz="0" w:space="0" w:color="auto"/>
            <w:right w:val="none" w:sz="0" w:space="0" w:color="auto"/>
          </w:divBdr>
        </w:div>
        <w:div w:id="755906669">
          <w:marLeft w:val="0"/>
          <w:marRight w:val="0"/>
          <w:marTop w:val="0"/>
          <w:marBottom w:val="0"/>
          <w:divBdr>
            <w:top w:val="none" w:sz="0" w:space="0" w:color="auto"/>
            <w:left w:val="none" w:sz="0" w:space="0" w:color="auto"/>
            <w:bottom w:val="none" w:sz="0" w:space="0" w:color="auto"/>
            <w:right w:val="none" w:sz="0" w:space="0" w:color="auto"/>
          </w:divBdr>
        </w:div>
        <w:div w:id="1250894218">
          <w:marLeft w:val="0"/>
          <w:marRight w:val="0"/>
          <w:marTop w:val="0"/>
          <w:marBottom w:val="0"/>
          <w:divBdr>
            <w:top w:val="none" w:sz="0" w:space="0" w:color="auto"/>
            <w:left w:val="none" w:sz="0" w:space="0" w:color="auto"/>
            <w:bottom w:val="none" w:sz="0" w:space="0" w:color="auto"/>
            <w:right w:val="none" w:sz="0" w:space="0" w:color="auto"/>
          </w:divBdr>
        </w:div>
      </w:divsChild>
    </w:div>
    <w:div w:id="984428020">
      <w:bodyDiv w:val="1"/>
      <w:marLeft w:val="0"/>
      <w:marRight w:val="0"/>
      <w:marTop w:val="0"/>
      <w:marBottom w:val="0"/>
      <w:divBdr>
        <w:top w:val="none" w:sz="0" w:space="0" w:color="auto"/>
        <w:left w:val="none" w:sz="0" w:space="0" w:color="auto"/>
        <w:bottom w:val="none" w:sz="0" w:space="0" w:color="auto"/>
        <w:right w:val="none" w:sz="0" w:space="0" w:color="auto"/>
      </w:divBdr>
      <w:divsChild>
        <w:div w:id="1393776850">
          <w:marLeft w:val="0"/>
          <w:marRight w:val="0"/>
          <w:marTop w:val="0"/>
          <w:marBottom w:val="0"/>
          <w:divBdr>
            <w:top w:val="none" w:sz="0" w:space="0" w:color="auto"/>
            <w:left w:val="none" w:sz="0" w:space="0" w:color="auto"/>
            <w:bottom w:val="none" w:sz="0" w:space="0" w:color="auto"/>
            <w:right w:val="none" w:sz="0" w:space="0" w:color="auto"/>
          </w:divBdr>
        </w:div>
        <w:div w:id="528225624">
          <w:marLeft w:val="0"/>
          <w:marRight w:val="0"/>
          <w:marTop w:val="0"/>
          <w:marBottom w:val="0"/>
          <w:divBdr>
            <w:top w:val="none" w:sz="0" w:space="0" w:color="auto"/>
            <w:left w:val="none" w:sz="0" w:space="0" w:color="auto"/>
            <w:bottom w:val="none" w:sz="0" w:space="0" w:color="auto"/>
            <w:right w:val="none" w:sz="0" w:space="0" w:color="auto"/>
          </w:divBdr>
        </w:div>
        <w:div w:id="1322661768">
          <w:marLeft w:val="0"/>
          <w:marRight w:val="0"/>
          <w:marTop w:val="0"/>
          <w:marBottom w:val="0"/>
          <w:divBdr>
            <w:top w:val="none" w:sz="0" w:space="0" w:color="auto"/>
            <w:left w:val="none" w:sz="0" w:space="0" w:color="auto"/>
            <w:bottom w:val="none" w:sz="0" w:space="0" w:color="auto"/>
            <w:right w:val="none" w:sz="0" w:space="0" w:color="auto"/>
          </w:divBdr>
        </w:div>
        <w:div w:id="2020892230">
          <w:marLeft w:val="0"/>
          <w:marRight w:val="0"/>
          <w:marTop w:val="0"/>
          <w:marBottom w:val="0"/>
          <w:divBdr>
            <w:top w:val="none" w:sz="0" w:space="0" w:color="auto"/>
            <w:left w:val="none" w:sz="0" w:space="0" w:color="auto"/>
            <w:bottom w:val="none" w:sz="0" w:space="0" w:color="auto"/>
            <w:right w:val="none" w:sz="0" w:space="0" w:color="auto"/>
          </w:divBdr>
        </w:div>
        <w:div w:id="933053550">
          <w:marLeft w:val="0"/>
          <w:marRight w:val="0"/>
          <w:marTop w:val="0"/>
          <w:marBottom w:val="0"/>
          <w:divBdr>
            <w:top w:val="none" w:sz="0" w:space="0" w:color="auto"/>
            <w:left w:val="none" w:sz="0" w:space="0" w:color="auto"/>
            <w:bottom w:val="none" w:sz="0" w:space="0" w:color="auto"/>
            <w:right w:val="none" w:sz="0" w:space="0" w:color="auto"/>
          </w:divBdr>
        </w:div>
        <w:div w:id="1511026609">
          <w:marLeft w:val="0"/>
          <w:marRight w:val="0"/>
          <w:marTop w:val="0"/>
          <w:marBottom w:val="0"/>
          <w:divBdr>
            <w:top w:val="none" w:sz="0" w:space="0" w:color="auto"/>
            <w:left w:val="none" w:sz="0" w:space="0" w:color="auto"/>
            <w:bottom w:val="none" w:sz="0" w:space="0" w:color="auto"/>
            <w:right w:val="none" w:sz="0" w:space="0" w:color="auto"/>
          </w:divBdr>
        </w:div>
        <w:div w:id="201065221">
          <w:marLeft w:val="0"/>
          <w:marRight w:val="0"/>
          <w:marTop w:val="0"/>
          <w:marBottom w:val="0"/>
          <w:divBdr>
            <w:top w:val="none" w:sz="0" w:space="0" w:color="auto"/>
            <w:left w:val="none" w:sz="0" w:space="0" w:color="auto"/>
            <w:bottom w:val="none" w:sz="0" w:space="0" w:color="auto"/>
            <w:right w:val="none" w:sz="0" w:space="0" w:color="auto"/>
          </w:divBdr>
        </w:div>
        <w:div w:id="1529291472">
          <w:marLeft w:val="0"/>
          <w:marRight w:val="0"/>
          <w:marTop w:val="0"/>
          <w:marBottom w:val="0"/>
          <w:divBdr>
            <w:top w:val="none" w:sz="0" w:space="0" w:color="auto"/>
            <w:left w:val="none" w:sz="0" w:space="0" w:color="auto"/>
            <w:bottom w:val="none" w:sz="0" w:space="0" w:color="auto"/>
            <w:right w:val="none" w:sz="0" w:space="0" w:color="auto"/>
          </w:divBdr>
        </w:div>
        <w:div w:id="343941727">
          <w:marLeft w:val="0"/>
          <w:marRight w:val="0"/>
          <w:marTop w:val="0"/>
          <w:marBottom w:val="0"/>
          <w:divBdr>
            <w:top w:val="none" w:sz="0" w:space="0" w:color="auto"/>
            <w:left w:val="none" w:sz="0" w:space="0" w:color="auto"/>
            <w:bottom w:val="none" w:sz="0" w:space="0" w:color="auto"/>
            <w:right w:val="none" w:sz="0" w:space="0" w:color="auto"/>
          </w:divBdr>
        </w:div>
      </w:divsChild>
    </w:div>
    <w:div w:id="1020744828">
      <w:bodyDiv w:val="1"/>
      <w:marLeft w:val="0"/>
      <w:marRight w:val="0"/>
      <w:marTop w:val="0"/>
      <w:marBottom w:val="0"/>
      <w:divBdr>
        <w:top w:val="none" w:sz="0" w:space="0" w:color="auto"/>
        <w:left w:val="none" w:sz="0" w:space="0" w:color="auto"/>
        <w:bottom w:val="none" w:sz="0" w:space="0" w:color="auto"/>
        <w:right w:val="none" w:sz="0" w:space="0" w:color="auto"/>
      </w:divBdr>
    </w:div>
    <w:div w:id="1034883724">
      <w:bodyDiv w:val="1"/>
      <w:marLeft w:val="0"/>
      <w:marRight w:val="0"/>
      <w:marTop w:val="0"/>
      <w:marBottom w:val="0"/>
      <w:divBdr>
        <w:top w:val="none" w:sz="0" w:space="0" w:color="auto"/>
        <w:left w:val="none" w:sz="0" w:space="0" w:color="auto"/>
        <w:bottom w:val="none" w:sz="0" w:space="0" w:color="auto"/>
        <w:right w:val="none" w:sz="0" w:space="0" w:color="auto"/>
      </w:divBdr>
      <w:divsChild>
        <w:div w:id="127825554">
          <w:marLeft w:val="0"/>
          <w:marRight w:val="0"/>
          <w:marTop w:val="0"/>
          <w:marBottom w:val="0"/>
          <w:divBdr>
            <w:top w:val="none" w:sz="0" w:space="0" w:color="auto"/>
            <w:left w:val="none" w:sz="0" w:space="0" w:color="auto"/>
            <w:bottom w:val="none" w:sz="0" w:space="0" w:color="auto"/>
            <w:right w:val="none" w:sz="0" w:space="0" w:color="auto"/>
          </w:divBdr>
        </w:div>
        <w:div w:id="1933512363">
          <w:marLeft w:val="0"/>
          <w:marRight w:val="0"/>
          <w:marTop w:val="0"/>
          <w:marBottom w:val="0"/>
          <w:divBdr>
            <w:top w:val="none" w:sz="0" w:space="0" w:color="auto"/>
            <w:left w:val="none" w:sz="0" w:space="0" w:color="auto"/>
            <w:bottom w:val="none" w:sz="0" w:space="0" w:color="auto"/>
            <w:right w:val="none" w:sz="0" w:space="0" w:color="auto"/>
          </w:divBdr>
        </w:div>
        <w:div w:id="1130976770">
          <w:marLeft w:val="0"/>
          <w:marRight w:val="0"/>
          <w:marTop w:val="0"/>
          <w:marBottom w:val="0"/>
          <w:divBdr>
            <w:top w:val="none" w:sz="0" w:space="0" w:color="auto"/>
            <w:left w:val="none" w:sz="0" w:space="0" w:color="auto"/>
            <w:bottom w:val="none" w:sz="0" w:space="0" w:color="auto"/>
            <w:right w:val="none" w:sz="0" w:space="0" w:color="auto"/>
          </w:divBdr>
        </w:div>
        <w:div w:id="635835007">
          <w:marLeft w:val="0"/>
          <w:marRight w:val="0"/>
          <w:marTop w:val="0"/>
          <w:marBottom w:val="0"/>
          <w:divBdr>
            <w:top w:val="none" w:sz="0" w:space="0" w:color="auto"/>
            <w:left w:val="none" w:sz="0" w:space="0" w:color="auto"/>
            <w:bottom w:val="none" w:sz="0" w:space="0" w:color="auto"/>
            <w:right w:val="none" w:sz="0" w:space="0" w:color="auto"/>
          </w:divBdr>
        </w:div>
        <w:div w:id="556742554">
          <w:marLeft w:val="0"/>
          <w:marRight w:val="0"/>
          <w:marTop w:val="0"/>
          <w:marBottom w:val="0"/>
          <w:divBdr>
            <w:top w:val="none" w:sz="0" w:space="0" w:color="auto"/>
            <w:left w:val="none" w:sz="0" w:space="0" w:color="auto"/>
            <w:bottom w:val="none" w:sz="0" w:space="0" w:color="auto"/>
            <w:right w:val="none" w:sz="0" w:space="0" w:color="auto"/>
          </w:divBdr>
        </w:div>
        <w:div w:id="495540020">
          <w:marLeft w:val="0"/>
          <w:marRight w:val="0"/>
          <w:marTop w:val="0"/>
          <w:marBottom w:val="0"/>
          <w:divBdr>
            <w:top w:val="none" w:sz="0" w:space="0" w:color="auto"/>
            <w:left w:val="none" w:sz="0" w:space="0" w:color="auto"/>
            <w:bottom w:val="none" w:sz="0" w:space="0" w:color="auto"/>
            <w:right w:val="none" w:sz="0" w:space="0" w:color="auto"/>
          </w:divBdr>
        </w:div>
        <w:div w:id="232084162">
          <w:marLeft w:val="0"/>
          <w:marRight w:val="0"/>
          <w:marTop w:val="0"/>
          <w:marBottom w:val="0"/>
          <w:divBdr>
            <w:top w:val="none" w:sz="0" w:space="0" w:color="auto"/>
            <w:left w:val="none" w:sz="0" w:space="0" w:color="auto"/>
            <w:bottom w:val="none" w:sz="0" w:space="0" w:color="auto"/>
            <w:right w:val="none" w:sz="0" w:space="0" w:color="auto"/>
          </w:divBdr>
        </w:div>
        <w:div w:id="153035005">
          <w:marLeft w:val="0"/>
          <w:marRight w:val="0"/>
          <w:marTop w:val="0"/>
          <w:marBottom w:val="0"/>
          <w:divBdr>
            <w:top w:val="none" w:sz="0" w:space="0" w:color="auto"/>
            <w:left w:val="none" w:sz="0" w:space="0" w:color="auto"/>
            <w:bottom w:val="none" w:sz="0" w:space="0" w:color="auto"/>
            <w:right w:val="none" w:sz="0" w:space="0" w:color="auto"/>
          </w:divBdr>
        </w:div>
        <w:div w:id="449469629">
          <w:marLeft w:val="0"/>
          <w:marRight w:val="0"/>
          <w:marTop w:val="0"/>
          <w:marBottom w:val="0"/>
          <w:divBdr>
            <w:top w:val="none" w:sz="0" w:space="0" w:color="auto"/>
            <w:left w:val="none" w:sz="0" w:space="0" w:color="auto"/>
            <w:bottom w:val="none" w:sz="0" w:space="0" w:color="auto"/>
            <w:right w:val="none" w:sz="0" w:space="0" w:color="auto"/>
          </w:divBdr>
        </w:div>
        <w:div w:id="1917586774">
          <w:marLeft w:val="0"/>
          <w:marRight w:val="0"/>
          <w:marTop w:val="0"/>
          <w:marBottom w:val="0"/>
          <w:divBdr>
            <w:top w:val="none" w:sz="0" w:space="0" w:color="auto"/>
            <w:left w:val="none" w:sz="0" w:space="0" w:color="auto"/>
            <w:bottom w:val="none" w:sz="0" w:space="0" w:color="auto"/>
            <w:right w:val="none" w:sz="0" w:space="0" w:color="auto"/>
          </w:divBdr>
        </w:div>
        <w:div w:id="476072376">
          <w:marLeft w:val="0"/>
          <w:marRight w:val="0"/>
          <w:marTop w:val="0"/>
          <w:marBottom w:val="0"/>
          <w:divBdr>
            <w:top w:val="none" w:sz="0" w:space="0" w:color="auto"/>
            <w:left w:val="none" w:sz="0" w:space="0" w:color="auto"/>
            <w:bottom w:val="none" w:sz="0" w:space="0" w:color="auto"/>
            <w:right w:val="none" w:sz="0" w:space="0" w:color="auto"/>
          </w:divBdr>
        </w:div>
        <w:div w:id="1186018460">
          <w:marLeft w:val="0"/>
          <w:marRight w:val="0"/>
          <w:marTop w:val="0"/>
          <w:marBottom w:val="0"/>
          <w:divBdr>
            <w:top w:val="none" w:sz="0" w:space="0" w:color="auto"/>
            <w:left w:val="none" w:sz="0" w:space="0" w:color="auto"/>
            <w:bottom w:val="none" w:sz="0" w:space="0" w:color="auto"/>
            <w:right w:val="none" w:sz="0" w:space="0" w:color="auto"/>
          </w:divBdr>
        </w:div>
        <w:div w:id="1504470325">
          <w:marLeft w:val="0"/>
          <w:marRight w:val="0"/>
          <w:marTop w:val="0"/>
          <w:marBottom w:val="0"/>
          <w:divBdr>
            <w:top w:val="none" w:sz="0" w:space="0" w:color="auto"/>
            <w:left w:val="none" w:sz="0" w:space="0" w:color="auto"/>
            <w:bottom w:val="none" w:sz="0" w:space="0" w:color="auto"/>
            <w:right w:val="none" w:sz="0" w:space="0" w:color="auto"/>
          </w:divBdr>
        </w:div>
        <w:div w:id="1079864748">
          <w:marLeft w:val="0"/>
          <w:marRight w:val="0"/>
          <w:marTop w:val="0"/>
          <w:marBottom w:val="0"/>
          <w:divBdr>
            <w:top w:val="none" w:sz="0" w:space="0" w:color="auto"/>
            <w:left w:val="none" w:sz="0" w:space="0" w:color="auto"/>
            <w:bottom w:val="none" w:sz="0" w:space="0" w:color="auto"/>
            <w:right w:val="none" w:sz="0" w:space="0" w:color="auto"/>
          </w:divBdr>
        </w:div>
        <w:div w:id="127868706">
          <w:marLeft w:val="0"/>
          <w:marRight w:val="0"/>
          <w:marTop w:val="0"/>
          <w:marBottom w:val="0"/>
          <w:divBdr>
            <w:top w:val="none" w:sz="0" w:space="0" w:color="auto"/>
            <w:left w:val="none" w:sz="0" w:space="0" w:color="auto"/>
            <w:bottom w:val="none" w:sz="0" w:space="0" w:color="auto"/>
            <w:right w:val="none" w:sz="0" w:space="0" w:color="auto"/>
          </w:divBdr>
        </w:div>
        <w:div w:id="1567959297">
          <w:marLeft w:val="0"/>
          <w:marRight w:val="0"/>
          <w:marTop w:val="0"/>
          <w:marBottom w:val="0"/>
          <w:divBdr>
            <w:top w:val="none" w:sz="0" w:space="0" w:color="auto"/>
            <w:left w:val="none" w:sz="0" w:space="0" w:color="auto"/>
            <w:bottom w:val="none" w:sz="0" w:space="0" w:color="auto"/>
            <w:right w:val="none" w:sz="0" w:space="0" w:color="auto"/>
          </w:divBdr>
        </w:div>
        <w:div w:id="467018880">
          <w:marLeft w:val="0"/>
          <w:marRight w:val="0"/>
          <w:marTop w:val="0"/>
          <w:marBottom w:val="0"/>
          <w:divBdr>
            <w:top w:val="none" w:sz="0" w:space="0" w:color="auto"/>
            <w:left w:val="none" w:sz="0" w:space="0" w:color="auto"/>
            <w:bottom w:val="none" w:sz="0" w:space="0" w:color="auto"/>
            <w:right w:val="none" w:sz="0" w:space="0" w:color="auto"/>
          </w:divBdr>
        </w:div>
        <w:div w:id="1667127372">
          <w:marLeft w:val="0"/>
          <w:marRight w:val="0"/>
          <w:marTop w:val="0"/>
          <w:marBottom w:val="0"/>
          <w:divBdr>
            <w:top w:val="none" w:sz="0" w:space="0" w:color="auto"/>
            <w:left w:val="none" w:sz="0" w:space="0" w:color="auto"/>
            <w:bottom w:val="none" w:sz="0" w:space="0" w:color="auto"/>
            <w:right w:val="none" w:sz="0" w:space="0" w:color="auto"/>
          </w:divBdr>
        </w:div>
        <w:div w:id="208077181">
          <w:marLeft w:val="0"/>
          <w:marRight w:val="0"/>
          <w:marTop w:val="0"/>
          <w:marBottom w:val="0"/>
          <w:divBdr>
            <w:top w:val="none" w:sz="0" w:space="0" w:color="auto"/>
            <w:left w:val="none" w:sz="0" w:space="0" w:color="auto"/>
            <w:bottom w:val="none" w:sz="0" w:space="0" w:color="auto"/>
            <w:right w:val="none" w:sz="0" w:space="0" w:color="auto"/>
          </w:divBdr>
        </w:div>
        <w:div w:id="465858159">
          <w:marLeft w:val="0"/>
          <w:marRight w:val="0"/>
          <w:marTop w:val="0"/>
          <w:marBottom w:val="0"/>
          <w:divBdr>
            <w:top w:val="none" w:sz="0" w:space="0" w:color="auto"/>
            <w:left w:val="none" w:sz="0" w:space="0" w:color="auto"/>
            <w:bottom w:val="none" w:sz="0" w:space="0" w:color="auto"/>
            <w:right w:val="none" w:sz="0" w:space="0" w:color="auto"/>
          </w:divBdr>
        </w:div>
        <w:div w:id="1153251545">
          <w:marLeft w:val="0"/>
          <w:marRight w:val="0"/>
          <w:marTop w:val="0"/>
          <w:marBottom w:val="0"/>
          <w:divBdr>
            <w:top w:val="none" w:sz="0" w:space="0" w:color="auto"/>
            <w:left w:val="none" w:sz="0" w:space="0" w:color="auto"/>
            <w:bottom w:val="none" w:sz="0" w:space="0" w:color="auto"/>
            <w:right w:val="none" w:sz="0" w:space="0" w:color="auto"/>
          </w:divBdr>
        </w:div>
        <w:div w:id="2146653588">
          <w:marLeft w:val="0"/>
          <w:marRight w:val="0"/>
          <w:marTop w:val="0"/>
          <w:marBottom w:val="0"/>
          <w:divBdr>
            <w:top w:val="none" w:sz="0" w:space="0" w:color="auto"/>
            <w:left w:val="none" w:sz="0" w:space="0" w:color="auto"/>
            <w:bottom w:val="none" w:sz="0" w:space="0" w:color="auto"/>
            <w:right w:val="none" w:sz="0" w:space="0" w:color="auto"/>
          </w:divBdr>
        </w:div>
        <w:div w:id="715541643">
          <w:marLeft w:val="0"/>
          <w:marRight w:val="0"/>
          <w:marTop w:val="0"/>
          <w:marBottom w:val="0"/>
          <w:divBdr>
            <w:top w:val="none" w:sz="0" w:space="0" w:color="auto"/>
            <w:left w:val="none" w:sz="0" w:space="0" w:color="auto"/>
            <w:bottom w:val="none" w:sz="0" w:space="0" w:color="auto"/>
            <w:right w:val="none" w:sz="0" w:space="0" w:color="auto"/>
          </w:divBdr>
        </w:div>
        <w:div w:id="542867439">
          <w:marLeft w:val="0"/>
          <w:marRight w:val="0"/>
          <w:marTop w:val="0"/>
          <w:marBottom w:val="0"/>
          <w:divBdr>
            <w:top w:val="none" w:sz="0" w:space="0" w:color="auto"/>
            <w:left w:val="none" w:sz="0" w:space="0" w:color="auto"/>
            <w:bottom w:val="none" w:sz="0" w:space="0" w:color="auto"/>
            <w:right w:val="none" w:sz="0" w:space="0" w:color="auto"/>
          </w:divBdr>
        </w:div>
        <w:div w:id="709066464">
          <w:marLeft w:val="0"/>
          <w:marRight w:val="0"/>
          <w:marTop w:val="0"/>
          <w:marBottom w:val="0"/>
          <w:divBdr>
            <w:top w:val="none" w:sz="0" w:space="0" w:color="auto"/>
            <w:left w:val="none" w:sz="0" w:space="0" w:color="auto"/>
            <w:bottom w:val="none" w:sz="0" w:space="0" w:color="auto"/>
            <w:right w:val="none" w:sz="0" w:space="0" w:color="auto"/>
          </w:divBdr>
        </w:div>
        <w:div w:id="2147119377">
          <w:marLeft w:val="0"/>
          <w:marRight w:val="0"/>
          <w:marTop w:val="0"/>
          <w:marBottom w:val="0"/>
          <w:divBdr>
            <w:top w:val="none" w:sz="0" w:space="0" w:color="auto"/>
            <w:left w:val="none" w:sz="0" w:space="0" w:color="auto"/>
            <w:bottom w:val="none" w:sz="0" w:space="0" w:color="auto"/>
            <w:right w:val="none" w:sz="0" w:space="0" w:color="auto"/>
          </w:divBdr>
        </w:div>
        <w:div w:id="1070493756">
          <w:marLeft w:val="0"/>
          <w:marRight w:val="0"/>
          <w:marTop w:val="0"/>
          <w:marBottom w:val="0"/>
          <w:divBdr>
            <w:top w:val="none" w:sz="0" w:space="0" w:color="auto"/>
            <w:left w:val="none" w:sz="0" w:space="0" w:color="auto"/>
            <w:bottom w:val="none" w:sz="0" w:space="0" w:color="auto"/>
            <w:right w:val="none" w:sz="0" w:space="0" w:color="auto"/>
          </w:divBdr>
        </w:div>
        <w:div w:id="1474788716">
          <w:marLeft w:val="0"/>
          <w:marRight w:val="0"/>
          <w:marTop w:val="0"/>
          <w:marBottom w:val="0"/>
          <w:divBdr>
            <w:top w:val="none" w:sz="0" w:space="0" w:color="auto"/>
            <w:left w:val="none" w:sz="0" w:space="0" w:color="auto"/>
            <w:bottom w:val="none" w:sz="0" w:space="0" w:color="auto"/>
            <w:right w:val="none" w:sz="0" w:space="0" w:color="auto"/>
          </w:divBdr>
        </w:div>
        <w:div w:id="1109741013">
          <w:marLeft w:val="0"/>
          <w:marRight w:val="0"/>
          <w:marTop w:val="0"/>
          <w:marBottom w:val="0"/>
          <w:divBdr>
            <w:top w:val="none" w:sz="0" w:space="0" w:color="auto"/>
            <w:left w:val="none" w:sz="0" w:space="0" w:color="auto"/>
            <w:bottom w:val="none" w:sz="0" w:space="0" w:color="auto"/>
            <w:right w:val="none" w:sz="0" w:space="0" w:color="auto"/>
          </w:divBdr>
        </w:div>
        <w:div w:id="2145779954">
          <w:marLeft w:val="0"/>
          <w:marRight w:val="0"/>
          <w:marTop w:val="0"/>
          <w:marBottom w:val="0"/>
          <w:divBdr>
            <w:top w:val="none" w:sz="0" w:space="0" w:color="auto"/>
            <w:left w:val="none" w:sz="0" w:space="0" w:color="auto"/>
            <w:bottom w:val="none" w:sz="0" w:space="0" w:color="auto"/>
            <w:right w:val="none" w:sz="0" w:space="0" w:color="auto"/>
          </w:divBdr>
        </w:div>
        <w:div w:id="1418676435">
          <w:marLeft w:val="0"/>
          <w:marRight w:val="0"/>
          <w:marTop w:val="0"/>
          <w:marBottom w:val="0"/>
          <w:divBdr>
            <w:top w:val="none" w:sz="0" w:space="0" w:color="auto"/>
            <w:left w:val="none" w:sz="0" w:space="0" w:color="auto"/>
            <w:bottom w:val="none" w:sz="0" w:space="0" w:color="auto"/>
            <w:right w:val="none" w:sz="0" w:space="0" w:color="auto"/>
          </w:divBdr>
        </w:div>
        <w:div w:id="1782532256">
          <w:marLeft w:val="0"/>
          <w:marRight w:val="0"/>
          <w:marTop w:val="0"/>
          <w:marBottom w:val="0"/>
          <w:divBdr>
            <w:top w:val="none" w:sz="0" w:space="0" w:color="auto"/>
            <w:left w:val="none" w:sz="0" w:space="0" w:color="auto"/>
            <w:bottom w:val="none" w:sz="0" w:space="0" w:color="auto"/>
            <w:right w:val="none" w:sz="0" w:space="0" w:color="auto"/>
          </w:divBdr>
        </w:div>
        <w:div w:id="1087923069">
          <w:marLeft w:val="0"/>
          <w:marRight w:val="0"/>
          <w:marTop w:val="0"/>
          <w:marBottom w:val="0"/>
          <w:divBdr>
            <w:top w:val="none" w:sz="0" w:space="0" w:color="auto"/>
            <w:left w:val="none" w:sz="0" w:space="0" w:color="auto"/>
            <w:bottom w:val="none" w:sz="0" w:space="0" w:color="auto"/>
            <w:right w:val="none" w:sz="0" w:space="0" w:color="auto"/>
          </w:divBdr>
        </w:div>
        <w:div w:id="1711415925">
          <w:marLeft w:val="0"/>
          <w:marRight w:val="0"/>
          <w:marTop w:val="0"/>
          <w:marBottom w:val="0"/>
          <w:divBdr>
            <w:top w:val="none" w:sz="0" w:space="0" w:color="auto"/>
            <w:left w:val="none" w:sz="0" w:space="0" w:color="auto"/>
            <w:bottom w:val="none" w:sz="0" w:space="0" w:color="auto"/>
            <w:right w:val="none" w:sz="0" w:space="0" w:color="auto"/>
          </w:divBdr>
        </w:div>
        <w:div w:id="1992560940">
          <w:marLeft w:val="0"/>
          <w:marRight w:val="0"/>
          <w:marTop w:val="0"/>
          <w:marBottom w:val="0"/>
          <w:divBdr>
            <w:top w:val="none" w:sz="0" w:space="0" w:color="auto"/>
            <w:left w:val="none" w:sz="0" w:space="0" w:color="auto"/>
            <w:bottom w:val="none" w:sz="0" w:space="0" w:color="auto"/>
            <w:right w:val="none" w:sz="0" w:space="0" w:color="auto"/>
          </w:divBdr>
        </w:div>
        <w:div w:id="1583415882">
          <w:marLeft w:val="0"/>
          <w:marRight w:val="0"/>
          <w:marTop w:val="0"/>
          <w:marBottom w:val="0"/>
          <w:divBdr>
            <w:top w:val="none" w:sz="0" w:space="0" w:color="auto"/>
            <w:left w:val="none" w:sz="0" w:space="0" w:color="auto"/>
            <w:bottom w:val="none" w:sz="0" w:space="0" w:color="auto"/>
            <w:right w:val="none" w:sz="0" w:space="0" w:color="auto"/>
          </w:divBdr>
        </w:div>
        <w:div w:id="1595439065">
          <w:marLeft w:val="0"/>
          <w:marRight w:val="0"/>
          <w:marTop w:val="0"/>
          <w:marBottom w:val="0"/>
          <w:divBdr>
            <w:top w:val="none" w:sz="0" w:space="0" w:color="auto"/>
            <w:left w:val="none" w:sz="0" w:space="0" w:color="auto"/>
            <w:bottom w:val="none" w:sz="0" w:space="0" w:color="auto"/>
            <w:right w:val="none" w:sz="0" w:space="0" w:color="auto"/>
          </w:divBdr>
        </w:div>
        <w:div w:id="1866753254">
          <w:marLeft w:val="0"/>
          <w:marRight w:val="0"/>
          <w:marTop w:val="0"/>
          <w:marBottom w:val="0"/>
          <w:divBdr>
            <w:top w:val="none" w:sz="0" w:space="0" w:color="auto"/>
            <w:left w:val="none" w:sz="0" w:space="0" w:color="auto"/>
            <w:bottom w:val="none" w:sz="0" w:space="0" w:color="auto"/>
            <w:right w:val="none" w:sz="0" w:space="0" w:color="auto"/>
          </w:divBdr>
        </w:div>
        <w:div w:id="1778258930">
          <w:marLeft w:val="0"/>
          <w:marRight w:val="0"/>
          <w:marTop w:val="0"/>
          <w:marBottom w:val="0"/>
          <w:divBdr>
            <w:top w:val="none" w:sz="0" w:space="0" w:color="auto"/>
            <w:left w:val="none" w:sz="0" w:space="0" w:color="auto"/>
            <w:bottom w:val="none" w:sz="0" w:space="0" w:color="auto"/>
            <w:right w:val="none" w:sz="0" w:space="0" w:color="auto"/>
          </w:divBdr>
        </w:div>
        <w:div w:id="937368230">
          <w:marLeft w:val="0"/>
          <w:marRight w:val="0"/>
          <w:marTop w:val="0"/>
          <w:marBottom w:val="0"/>
          <w:divBdr>
            <w:top w:val="none" w:sz="0" w:space="0" w:color="auto"/>
            <w:left w:val="none" w:sz="0" w:space="0" w:color="auto"/>
            <w:bottom w:val="none" w:sz="0" w:space="0" w:color="auto"/>
            <w:right w:val="none" w:sz="0" w:space="0" w:color="auto"/>
          </w:divBdr>
        </w:div>
        <w:div w:id="1900819353">
          <w:marLeft w:val="0"/>
          <w:marRight w:val="0"/>
          <w:marTop w:val="0"/>
          <w:marBottom w:val="0"/>
          <w:divBdr>
            <w:top w:val="none" w:sz="0" w:space="0" w:color="auto"/>
            <w:left w:val="none" w:sz="0" w:space="0" w:color="auto"/>
            <w:bottom w:val="none" w:sz="0" w:space="0" w:color="auto"/>
            <w:right w:val="none" w:sz="0" w:space="0" w:color="auto"/>
          </w:divBdr>
        </w:div>
        <w:div w:id="446782035">
          <w:marLeft w:val="0"/>
          <w:marRight w:val="0"/>
          <w:marTop w:val="0"/>
          <w:marBottom w:val="0"/>
          <w:divBdr>
            <w:top w:val="none" w:sz="0" w:space="0" w:color="auto"/>
            <w:left w:val="none" w:sz="0" w:space="0" w:color="auto"/>
            <w:bottom w:val="none" w:sz="0" w:space="0" w:color="auto"/>
            <w:right w:val="none" w:sz="0" w:space="0" w:color="auto"/>
          </w:divBdr>
        </w:div>
        <w:div w:id="1297762643">
          <w:marLeft w:val="0"/>
          <w:marRight w:val="0"/>
          <w:marTop w:val="0"/>
          <w:marBottom w:val="0"/>
          <w:divBdr>
            <w:top w:val="none" w:sz="0" w:space="0" w:color="auto"/>
            <w:left w:val="none" w:sz="0" w:space="0" w:color="auto"/>
            <w:bottom w:val="none" w:sz="0" w:space="0" w:color="auto"/>
            <w:right w:val="none" w:sz="0" w:space="0" w:color="auto"/>
          </w:divBdr>
        </w:div>
        <w:div w:id="305748279">
          <w:marLeft w:val="0"/>
          <w:marRight w:val="0"/>
          <w:marTop w:val="0"/>
          <w:marBottom w:val="0"/>
          <w:divBdr>
            <w:top w:val="none" w:sz="0" w:space="0" w:color="auto"/>
            <w:left w:val="none" w:sz="0" w:space="0" w:color="auto"/>
            <w:bottom w:val="none" w:sz="0" w:space="0" w:color="auto"/>
            <w:right w:val="none" w:sz="0" w:space="0" w:color="auto"/>
          </w:divBdr>
        </w:div>
      </w:divsChild>
    </w:div>
    <w:div w:id="1038773081">
      <w:bodyDiv w:val="1"/>
      <w:marLeft w:val="0"/>
      <w:marRight w:val="0"/>
      <w:marTop w:val="0"/>
      <w:marBottom w:val="0"/>
      <w:divBdr>
        <w:top w:val="none" w:sz="0" w:space="0" w:color="auto"/>
        <w:left w:val="none" w:sz="0" w:space="0" w:color="auto"/>
        <w:bottom w:val="none" w:sz="0" w:space="0" w:color="auto"/>
        <w:right w:val="none" w:sz="0" w:space="0" w:color="auto"/>
      </w:divBdr>
      <w:divsChild>
        <w:div w:id="198010071">
          <w:marLeft w:val="0"/>
          <w:marRight w:val="0"/>
          <w:marTop w:val="0"/>
          <w:marBottom w:val="0"/>
          <w:divBdr>
            <w:top w:val="none" w:sz="0" w:space="0" w:color="auto"/>
            <w:left w:val="none" w:sz="0" w:space="0" w:color="auto"/>
            <w:bottom w:val="none" w:sz="0" w:space="0" w:color="auto"/>
            <w:right w:val="none" w:sz="0" w:space="0" w:color="auto"/>
          </w:divBdr>
        </w:div>
        <w:div w:id="829323264">
          <w:marLeft w:val="0"/>
          <w:marRight w:val="0"/>
          <w:marTop w:val="0"/>
          <w:marBottom w:val="0"/>
          <w:divBdr>
            <w:top w:val="none" w:sz="0" w:space="0" w:color="auto"/>
            <w:left w:val="none" w:sz="0" w:space="0" w:color="auto"/>
            <w:bottom w:val="none" w:sz="0" w:space="0" w:color="auto"/>
            <w:right w:val="none" w:sz="0" w:space="0" w:color="auto"/>
          </w:divBdr>
        </w:div>
      </w:divsChild>
    </w:div>
    <w:div w:id="1185053605">
      <w:bodyDiv w:val="1"/>
      <w:marLeft w:val="0"/>
      <w:marRight w:val="0"/>
      <w:marTop w:val="0"/>
      <w:marBottom w:val="0"/>
      <w:divBdr>
        <w:top w:val="none" w:sz="0" w:space="0" w:color="auto"/>
        <w:left w:val="none" w:sz="0" w:space="0" w:color="auto"/>
        <w:bottom w:val="none" w:sz="0" w:space="0" w:color="auto"/>
        <w:right w:val="none" w:sz="0" w:space="0" w:color="auto"/>
      </w:divBdr>
    </w:div>
    <w:div w:id="1215696903">
      <w:bodyDiv w:val="1"/>
      <w:marLeft w:val="0"/>
      <w:marRight w:val="0"/>
      <w:marTop w:val="0"/>
      <w:marBottom w:val="0"/>
      <w:divBdr>
        <w:top w:val="none" w:sz="0" w:space="0" w:color="auto"/>
        <w:left w:val="none" w:sz="0" w:space="0" w:color="auto"/>
        <w:bottom w:val="none" w:sz="0" w:space="0" w:color="auto"/>
        <w:right w:val="none" w:sz="0" w:space="0" w:color="auto"/>
      </w:divBdr>
      <w:divsChild>
        <w:div w:id="1912040295">
          <w:marLeft w:val="0"/>
          <w:marRight w:val="0"/>
          <w:marTop w:val="0"/>
          <w:marBottom w:val="0"/>
          <w:divBdr>
            <w:top w:val="none" w:sz="0" w:space="0" w:color="auto"/>
            <w:left w:val="none" w:sz="0" w:space="0" w:color="auto"/>
            <w:bottom w:val="none" w:sz="0" w:space="0" w:color="auto"/>
            <w:right w:val="none" w:sz="0" w:space="0" w:color="auto"/>
          </w:divBdr>
        </w:div>
        <w:div w:id="1728842114">
          <w:marLeft w:val="0"/>
          <w:marRight w:val="0"/>
          <w:marTop w:val="0"/>
          <w:marBottom w:val="0"/>
          <w:divBdr>
            <w:top w:val="none" w:sz="0" w:space="0" w:color="auto"/>
            <w:left w:val="none" w:sz="0" w:space="0" w:color="auto"/>
            <w:bottom w:val="none" w:sz="0" w:space="0" w:color="auto"/>
            <w:right w:val="none" w:sz="0" w:space="0" w:color="auto"/>
          </w:divBdr>
        </w:div>
        <w:div w:id="1371372644">
          <w:marLeft w:val="0"/>
          <w:marRight w:val="0"/>
          <w:marTop w:val="0"/>
          <w:marBottom w:val="0"/>
          <w:divBdr>
            <w:top w:val="none" w:sz="0" w:space="0" w:color="auto"/>
            <w:left w:val="none" w:sz="0" w:space="0" w:color="auto"/>
            <w:bottom w:val="none" w:sz="0" w:space="0" w:color="auto"/>
            <w:right w:val="none" w:sz="0" w:space="0" w:color="auto"/>
          </w:divBdr>
        </w:div>
        <w:div w:id="981691638">
          <w:marLeft w:val="0"/>
          <w:marRight w:val="0"/>
          <w:marTop w:val="0"/>
          <w:marBottom w:val="0"/>
          <w:divBdr>
            <w:top w:val="none" w:sz="0" w:space="0" w:color="auto"/>
            <w:left w:val="none" w:sz="0" w:space="0" w:color="auto"/>
            <w:bottom w:val="none" w:sz="0" w:space="0" w:color="auto"/>
            <w:right w:val="none" w:sz="0" w:space="0" w:color="auto"/>
          </w:divBdr>
        </w:div>
        <w:div w:id="1059212856">
          <w:marLeft w:val="0"/>
          <w:marRight w:val="0"/>
          <w:marTop w:val="0"/>
          <w:marBottom w:val="0"/>
          <w:divBdr>
            <w:top w:val="none" w:sz="0" w:space="0" w:color="auto"/>
            <w:left w:val="none" w:sz="0" w:space="0" w:color="auto"/>
            <w:bottom w:val="none" w:sz="0" w:space="0" w:color="auto"/>
            <w:right w:val="none" w:sz="0" w:space="0" w:color="auto"/>
          </w:divBdr>
        </w:div>
        <w:div w:id="1318148280">
          <w:marLeft w:val="0"/>
          <w:marRight w:val="0"/>
          <w:marTop w:val="0"/>
          <w:marBottom w:val="0"/>
          <w:divBdr>
            <w:top w:val="none" w:sz="0" w:space="0" w:color="auto"/>
            <w:left w:val="none" w:sz="0" w:space="0" w:color="auto"/>
            <w:bottom w:val="none" w:sz="0" w:space="0" w:color="auto"/>
            <w:right w:val="none" w:sz="0" w:space="0" w:color="auto"/>
          </w:divBdr>
        </w:div>
        <w:div w:id="798840845">
          <w:marLeft w:val="0"/>
          <w:marRight w:val="0"/>
          <w:marTop w:val="0"/>
          <w:marBottom w:val="0"/>
          <w:divBdr>
            <w:top w:val="none" w:sz="0" w:space="0" w:color="auto"/>
            <w:left w:val="none" w:sz="0" w:space="0" w:color="auto"/>
            <w:bottom w:val="none" w:sz="0" w:space="0" w:color="auto"/>
            <w:right w:val="none" w:sz="0" w:space="0" w:color="auto"/>
          </w:divBdr>
        </w:div>
        <w:div w:id="185946745">
          <w:marLeft w:val="0"/>
          <w:marRight w:val="0"/>
          <w:marTop w:val="0"/>
          <w:marBottom w:val="0"/>
          <w:divBdr>
            <w:top w:val="none" w:sz="0" w:space="0" w:color="auto"/>
            <w:left w:val="none" w:sz="0" w:space="0" w:color="auto"/>
            <w:bottom w:val="none" w:sz="0" w:space="0" w:color="auto"/>
            <w:right w:val="none" w:sz="0" w:space="0" w:color="auto"/>
          </w:divBdr>
        </w:div>
        <w:div w:id="287901081">
          <w:marLeft w:val="0"/>
          <w:marRight w:val="0"/>
          <w:marTop w:val="0"/>
          <w:marBottom w:val="0"/>
          <w:divBdr>
            <w:top w:val="none" w:sz="0" w:space="0" w:color="auto"/>
            <w:left w:val="none" w:sz="0" w:space="0" w:color="auto"/>
            <w:bottom w:val="none" w:sz="0" w:space="0" w:color="auto"/>
            <w:right w:val="none" w:sz="0" w:space="0" w:color="auto"/>
          </w:divBdr>
        </w:div>
        <w:div w:id="1192912376">
          <w:marLeft w:val="0"/>
          <w:marRight w:val="0"/>
          <w:marTop w:val="0"/>
          <w:marBottom w:val="0"/>
          <w:divBdr>
            <w:top w:val="none" w:sz="0" w:space="0" w:color="auto"/>
            <w:left w:val="none" w:sz="0" w:space="0" w:color="auto"/>
            <w:bottom w:val="none" w:sz="0" w:space="0" w:color="auto"/>
            <w:right w:val="none" w:sz="0" w:space="0" w:color="auto"/>
          </w:divBdr>
        </w:div>
        <w:div w:id="2090610214">
          <w:marLeft w:val="0"/>
          <w:marRight w:val="0"/>
          <w:marTop w:val="0"/>
          <w:marBottom w:val="0"/>
          <w:divBdr>
            <w:top w:val="none" w:sz="0" w:space="0" w:color="auto"/>
            <w:left w:val="none" w:sz="0" w:space="0" w:color="auto"/>
            <w:bottom w:val="none" w:sz="0" w:space="0" w:color="auto"/>
            <w:right w:val="none" w:sz="0" w:space="0" w:color="auto"/>
          </w:divBdr>
        </w:div>
        <w:div w:id="2026007046">
          <w:marLeft w:val="0"/>
          <w:marRight w:val="0"/>
          <w:marTop w:val="0"/>
          <w:marBottom w:val="0"/>
          <w:divBdr>
            <w:top w:val="none" w:sz="0" w:space="0" w:color="auto"/>
            <w:left w:val="none" w:sz="0" w:space="0" w:color="auto"/>
            <w:bottom w:val="none" w:sz="0" w:space="0" w:color="auto"/>
            <w:right w:val="none" w:sz="0" w:space="0" w:color="auto"/>
          </w:divBdr>
        </w:div>
        <w:div w:id="484518240">
          <w:marLeft w:val="0"/>
          <w:marRight w:val="0"/>
          <w:marTop w:val="0"/>
          <w:marBottom w:val="0"/>
          <w:divBdr>
            <w:top w:val="none" w:sz="0" w:space="0" w:color="auto"/>
            <w:left w:val="none" w:sz="0" w:space="0" w:color="auto"/>
            <w:bottom w:val="none" w:sz="0" w:space="0" w:color="auto"/>
            <w:right w:val="none" w:sz="0" w:space="0" w:color="auto"/>
          </w:divBdr>
        </w:div>
        <w:div w:id="1860196377">
          <w:marLeft w:val="0"/>
          <w:marRight w:val="0"/>
          <w:marTop w:val="0"/>
          <w:marBottom w:val="0"/>
          <w:divBdr>
            <w:top w:val="none" w:sz="0" w:space="0" w:color="auto"/>
            <w:left w:val="none" w:sz="0" w:space="0" w:color="auto"/>
            <w:bottom w:val="none" w:sz="0" w:space="0" w:color="auto"/>
            <w:right w:val="none" w:sz="0" w:space="0" w:color="auto"/>
          </w:divBdr>
        </w:div>
        <w:div w:id="1782335986">
          <w:marLeft w:val="0"/>
          <w:marRight w:val="0"/>
          <w:marTop w:val="0"/>
          <w:marBottom w:val="0"/>
          <w:divBdr>
            <w:top w:val="none" w:sz="0" w:space="0" w:color="auto"/>
            <w:left w:val="none" w:sz="0" w:space="0" w:color="auto"/>
            <w:bottom w:val="none" w:sz="0" w:space="0" w:color="auto"/>
            <w:right w:val="none" w:sz="0" w:space="0" w:color="auto"/>
          </w:divBdr>
        </w:div>
        <w:div w:id="1743218310">
          <w:marLeft w:val="0"/>
          <w:marRight w:val="0"/>
          <w:marTop w:val="0"/>
          <w:marBottom w:val="0"/>
          <w:divBdr>
            <w:top w:val="none" w:sz="0" w:space="0" w:color="auto"/>
            <w:left w:val="none" w:sz="0" w:space="0" w:color="auto"/>
            <w:bottom w:val="none" w:sz="0" w:space="0" w:color="auto"/>
            <w:right w:val="none" w:sz="0" w:space="0" w:color="auto"/>
          </w:divBdr>
        </w:div>
        <w:div w:id="1399329162">
          <w:marLeft w:val="0"/>
          <w:marRight w:val="0"/>
          <w:marTop w:val="0"/>
          <w:marBottom w:val="0"/>
          <w:divBdr>
            <w:top w:val="none" w:sz="0" w:space="0" w:color="auto"/>
            <w:left w:val="none" w:sz="0" w:space="0" w:color="auto"/>
            <w:bottom w:val="none" w:sz="0" w:space="0" w:color="auto"/>
            <w:right w:val="none" w:sz="0" w:space="0" w:color="auto"/>
          </w:divBdr>
        </w:div>
        <w:div w:id="1962495825">
          <w:marLeft w:val="0"/>
          <w:marRight w:val="0"/>
          <w:marTop w:val="0"/>
          <w:marBottom w:val="0"/>
          <w:divBdr>
            <w:top w:val="none" w:sz="0" w:space="0" w:color="auto"/>
            <w:left w:val="none" w:sz="0" w:space="0" w:color="auto"/>
            <w:bottom w:val="none" w:sz="0" w:space="0" w:color="auto"/>
            <w:right w:val="none" w:sz="0" w:space="0" w:color="auto"/>
          </w:divBdr>
        </w:div>
        <w:div w:id="1936356650">
          <w:marLeft w:val="0"/>
          <w:marRight w:val="0"/>
          <w:marTop w:val="0"/>
          <w:marBottom w:val="0"/>
          <w:divBdr>
            <w:top w:val="none" w:sz="0" w:space="0" w:color="auto"/>
            <w:left w:val="none" w:sz="0" w:space="0" w:color="auto"/>
            <w:bottom w:val="none" w:sz="0" w:space="0" w:color="auto"/>
            <w:right w:val="none" w:sz="0" w:space="0" w:color="auto"/>
          </w:divBdr>
        </w:div>
        <w:div w:id="1947075209">
          <w:marLeft w:val="0"/>
          <w:marRight w:val="0"/>
          <w:marTop w:val="0"/>
          <w:marBottom w:val="0"/>
          <w:divBdr>
            <w:top w:val="none" w:sz="0" w:space="0" w:color="auto"/>
            <w:left w:val="none" w:sz="0" w:space="0" w:color="auto"/>
            <w:bottom w:val="none" w:sz="0" w:space="0" w:color="auto"/>
            <w:right w:val="none" w:sz="0" w:space="0" w:color="auto"/>
          </w:divBdr>
        </w:div>
        <w:div w:id="1095784331">
          <w:marLeft w:val="0"/>
          <w:marRight w:val="0"/>
          <w:marTop w:val="0"/>
          <w:marBottom w:val="0"/>
          <w:divBdr>
            <w:top w:val="none" w:sz="0" w:space="0" w:color="auto"/>
            <w:left w:val="none" w:sz="0" w:space="0" w:color="auto"/>
            <w:bottom w:val="none" w:sz="0" w:space="0" w:color="auto"/>
            <w:right w:val="none" w:sz="0" w:space="0" w:color="auto"/>
          </w:divBdr>
        </w:div>
        <w:div w:id="191654525">
          <w:marLeft w:val="0"/>
          <w:marRight w:val="0"/>
          <w:marTop w:val="0"/>
          <w:marBottom w:val="0"/>
          <w:divBdr>
            <w:top w:val="none" w:sz="0" w:space="0" w:color="auto"/>
            <w:left w:val="none" w:sz="0" w:space="0" w:color="auto"/>
            <w:bottom w:val="none" w:sz="0" w:space="0" w:color="auto"/>
            <w:right w:val="none" w:sz="0" w:space="0" w:color="auto"/>
          </w:divBdr>
        </w:div>
        <w:div w:id="1722897968">
          <w:marLeft w:val="0"/>
          <w:marRight w:val="0"/>
          <w:marTop w:val="0"/>
          <w:marBottom w:val="0"/>
          <w:divBdr>
            <w:top w:val="none" w:sz="0" w:space="0" w:color="auto"/>
            <w:left w:val="none" w:sz="0" w:space="0" w:color="auto"/>
            <w:bottom w:val="none" w:sz="0" w:space="0" w:color="auto"/>
            <w:right w:val="none" w:sz="0" w:space="0" w:color="auto"/>
          </w:divBdr>
        </w:div>
        <w:div w:id="2123718035">
          <w:marLeft w:val="0"/>
          <w:marRight w:val="0"/>
          <w:marTop w:val="0"/>
          <w:marBottom w:val="0"/>
          <w:divBdr>
            <w:top w:val="none" w:sz="0" w:space="0" w:color="auto"/>
            <w:left w:val="none" w:sz="0" w:space="0" w:color="auto"/>
            <w:bottom w:val="none" w:sz="0" w:space="0" w:color="auto"/>
            <w:right w:val="none" w:sz="0" w:space="0" w:color="auto"/>
          </w:divBdr>
        </w:div>
        <w:div w:id="1805391784">
          <w:marLeft w:val="0"/>
          <w:marRight w:val="0"/>
          <w:marTop w:val="0"/>
          <w:marBottom w:val="0"/>
          <w:divBdr>
            <w:top w:val="none" w:sz="0" w:space="0" w:color="auto"/>
            <w:left w:val="none" w:sz="0" w:space="0" w:color="auto"/>
            <w:bottom w:val="none" w:sz="0" w:space="0" w:color="auto"/>
            <w:right w:val="none" w:sz="0" w:space="0" w:color="auto"/>
          </w:divBdr>
        </w:div>
        <w:div w:id="480196287">
          <w:marLeft w:val="0"/>
          <w:marRight w:val="0"/>
          <w:marTop w:val="0"/>
          <w:marBottom w:val="0"/>
          <w:divBdr>
            <w:top w:val="none" w:sz="0" w:space="0" w:color="auto"/>
            <w:left w:val="none" w:sz="0" w:space="0" w:color="auto"/>
            <w:bottom w:val="none" w:sz="0" w:space="0" w:color="auto"/>
            <w:right w:val="none" w:sz="0" w:space="0" w:color="auto"/>
          </w:divBdr>
        </w:div>
        <w:div w:id="1260018710">
          <w:marLeft w:val="0"/>
          <w:marRight w:val="0"/>
          <w:marTop w:val="0"/>
          <w:marBottom w:val="0"/>
          <w:divBdr>
            <w:top w:val="none" w:sz="0" w:space="0" w:color="auto"/>
            <w:left w:val="none" w:sz="0" w:space="0" w:color="auto"/>
            <w:bottom w:val="none" w:sz="0" w:space="0" w:color="auto"/>
            <w:right w:val="none" w:sz="0" w:space="0" w:color="auto"/>
          </w:divBdr>
        </w:div>
        <w:div w:id="1473399218">
          <w:marLeft w:val="0"/>
          <w:marRight w:val="0"/>
          <w:marTop w:val="0"/>
          <w:marBottom w:val="0"/>
          <w:divBdr>
            <w:top w:val="none" w:sz="0" w:space="0" w:color="auto"/>
            <w:left w:val="none" w:sz="0" w:space="0" w:color="auto"/>
            <w:bottom w:val="none" w:sz="0" w:space="0" w:color="auto"/>
            <w:right w:val="none" w:sz="0" w:space="0" w:color="auto"/>
          </w:divBdr>
        </w:div>
        <w:div w:id="1602255974">
          <w:marLeft w:val="0"/>
          <w:marRight w:val="0"/>
          <w:marTop w:val="0"/>
          <w:marBottom w:val="0"/>
          <w:divBdr>
            <w:top w:val="none" w:sz="0" w:space="0" w:color="auto"/>
            <w:left w:val="none" w:sz="0" w:space="0" w:color="auto"/>
            <w:bottom w:val="none" w:sz="0" w:space="0" w:color="auto"/>
            <w:right w:val="none" w:sz="0" w:space="0" w:color="auto"/>
          </w:divBdr>
        </w:div>
        <w:div w:id="311642135">
          <w:marLeft w:val="0"/>
          <w:marRight w:val="0"/>
          <w:marTop w:val="0"/>
          <w:marBottom w:val="0"/>
          <w:divBdr>
            <w:top w:val="none" w:sz="0" w:space="0" w:color="auto"/>
            <w:left w:val="none" w:sz="0" w:space="0" w:color="auto"/>
            <w:bottom w:val="none" w:sz="0" w:space="0" w:color="auto"/>
            <w:right w:val="none" w:sz="0" w:space="0" w:color="auto"/>
          </w:divBdr>
        </w:div>
        <w:div w:id="694619060">
          <w:marLeft w:val="0"/>
          <w:marRight w:val="0"/>
          <w:marTop w:val="0"/>
          <w:marBottom w:val="0"/>
          <w:divBdr>
            <w:top w:val="none" w:sz="0" w:space="0" w:color="auto"/>
            <w:left w:val="none" w:sz="0" w:space="0" w:color="auto"/>
            <w:bottom w:val="none" w:sz="0" w:space="0" w:color="auto"/>
            <w:right w:val="none" w:sz="0" w:space="0" w:color="auto"/>
          </w:divBdr>
        </w:div>
        <w:div w:id="294725449">
          <w:marLeft w:val="0"/>
          <w:marRight w:val="0"/>
          <w:marTop w:val="0"/>
          <w:marBottom w:val="0"/>
          <w:divBdr>
            <w:top w:val="none" w:sz="0" w:space="0" w:color="auto"/>
            <w:left w:val="none" w:sz="0" w:space="0" w:color="auto"/>
            <w:bottom w:val="none" w:sz="0" w:space="0" w:color="auto"/>
            <w:right w:val="none" w:sz="0" w:space="0" w:color="auto"/>
          </w:divBdr>
        </w:div>
        <w:div w:id="800225953">
          <w:marLeft w:val="0"/>
          <w:marRight w:val="0"/>
          <w:marTop w:val="0"/>
          <w:marBottom w:val="0"/>
          <w:divBdr>
            <w:top w:val="none" w:sz="0" w:space="0" w:color="auto"/>
            <w:left w:val="none" w:sz="0" w:space="0" w:color="auto"/>
            <w:bottom w:val="none" w:sz="0" w:space="0" w:color="auto"/>
            <w:right w:val="none" w:sz="0" w:space="0" w:color="auto"/>
          </w:divBdr>
        </w:div>
        <w:div w:id="261763301">
          <w:marLeft w:val="0"/>
          <w:marRight w:val="0"/>
          <w:marTop w:val="0"/>
          <w:marBottom w:val="0"/>
          <w:divBdr>
            <w:top w:val="none" w:sz="0" w:space="0" w:color="auto"/>
            <w:left w:val="none" w:sz="0" w:space="0" w:color="auto"/>
            <w:bottom w:val="none" w:sz="0" w:space="0" w:color="auto"/>
            <w:right w:val="none" w:sz="0" w:space="0" w:color="auto"/>
          </w:divBdr>
        </w:div>
        <w:div w:id="1220635230">
          <w:marLeft w:val="0"/>
          <w:marRight w:val="0"/>
          <w:marTop w:val="0"/>
          <w:marBottom w:val="0"/>
          <w:divBdr>
            <w:top w:val="none" w:sz="0" w:space="0" w:color="auto"/>
            <w:left w:val="none" w:sz="0" w:space="0" w:color="auto"/>
            <w:bottom w:val="none" w:sz="0" w:space="0" w:color="auto"/>
            <w:right w:val="none" w:sz="0" w:space="0" w:color="auto"/>
          </w:divBdr>
        </w:div>
        <w:div w:id="1222446973">
          <w:marLeft w:val="0"/>
          <w:marRight w:val="0"/>
          <w:marTop w:val="0"/>
          <w:marBottom w:val="0"/>
          <w:divBdr>
            <w:top w:val="none" w:sz="0" w:space="0" w:color="auto"/>
            <w:left w:val="none" w:sz="0" w:space="0" w:color="auto"/>
            <w:bottom w:val="none" w:sz="0" w:space="0" w:color="auto"/>
            <w:right w:val="none" w:sz="0" w:space="0" w:color="auto"/>
          </w:divBdr>
        </w:div>
        <w:div w:id="937298792">
          <w:marLeft w:val="0"/>
          <w:marRight w:val="0"/>
          <w:marTop w:val="0"/>
          <w:marBottom w:val="0"/>
          <w:divBdr>
            <w:top w:val="none" w:sz="0" w:space="0" w:color="auto"/>
            <w:left w:val="none" w:sz="0" w:space="0" w:color="auto"/>
            <w:bottom w:val="none" w:sz="0" w:space="0" w:color="auto"/>
            <w:right w:val="none" w:sz="0" w:space="0" w:color="auto"/>
          </w:divBdr>
        </w:div>
        <w:div w:id="435291077">
          <w:marLeft w:val="0"/>
          <w:marRight w:val="0"/>
          <w:marTop w:val="0"/>
          <w:marBottom w:val="0"/>
          <w:divBdr>
            <w:top w:val="none" w:sz="0" w:space="0" w:color="auto"/>
            <w:left w:val="none" w:sz="0" w:space="0" w:color="auto"/>
            <w:bottom w:val="none" w:sz="0" w:space="0" w:color="auto"/>
            <w:right w:val="none" w:sz="0" w:space="0" w:color="auto"/>
          </w:divBdr>
        </w:div>
        <w:div w:id="629675447">
          <w:marLeft w:val="0"/>
          <w:marRight w:val="0"/>
          <w:marTop w:val="0"/>
          <w:marBottom w:val="0"/>
          <w:divBdr>
            <w:top w:val="none" w:sz="0" w:space="0" w:color="auto"/>
            <w:left w:val="none" w:sz="0" w:space="0" w:color="auto"/>
            <w:bottom w:val="none" w:sz="0" w:space="0" w:color="auto"/>
            <w:right w:val="none" w:sz="0" w:space="0" w:color="auto"/>
          </w:divBdr>
        </w:div>
        <w:div w:id="541596987">
          <w:marLeft w:val="0"/>
          <w:marRight w:val="0"/>
          <w:marTop w:val="0"/>
          <w:marBottom w:val="0"/>
          <w:divBdr>
            <w:top w:val="none" w:sz="0" w:space="0" w:color="auto"/>
            <w:left w:val="none" w:sz="0" w:space="0" w:color="auto"/>
            <w:bottom w:val="none" w:sz="0" w:space="0" w:color="auto"/>
            <w:right w:val="none" w:sz="0" w:space="0" w:color="auto"/>
          </w:divBdr>
        </w:div>
        <w:div w:id="58796212">
          <w:marLeft w:val="0"/>
          <w:marRight w:val="0"/>
          <w:marTop w:val="0"/>
          <w:marBottom w:val="0"/>
          <w:divBdr>
            <w:top w:val="none" w:sz="0" w:space="0" w:color="auto"/>
            <w:left w:val="none" w:sz="0" w:space="0" w:color="auto"/>
            <w:bottom w:val="none" w:sz="0" w:space="0" w:color="auto"/>
            <w:right w:val="none" w:sz="0" w:space="0" w:color="auto"/>
          </w:divBdr>
        </w:div>
        <w:div w:id="315839598">
          <w:marLeft w:val="0"/>
          <w:marRight w:val="0"/>
          <w:marTop w:val="0"/>
          <w:marBottom w:val="0"/>
          <w:divBdr>
            <w:top w:val="none" w:sz="0" w:space="0" w:color="auto"/>
            <w:left w:val="none" w:sz="0" w:space="0" w:color="auto"/>
            <w:bottom w:val="none" w:sz="0" w:space="0" w:color="auto"/>
            <w:right w:val="none" w:sz="0" w:space="0" w:color="auto"/>
          </w:divBdr>
        </w:div>
        <w:div w:id="540555511">
          <w:marLeft w:val="0"/>
          <w:marRight w:val="0"/>
          <w:marTop w:val="0"/>
          <w:marBottom w:val="0"/>
          <w:divBdr>
            <w:top w:val="none" w:sz="0" w:space="0" w:color="auto"/>
            <w:left w:val="none" w:sz="0" w:space="0" w:color="auto"/>
            <w:bottom w:val="none" w:sz="0" w:space="0" w:color="auto"/>
            <w:right w:val="none" w:sz="0" w:space="0" w:color="auto"/>
          </w:divBdr>
        </w:div>
        <w:div w:id="61370144">
          <w:marLeft w:val="0"/>
          <w:marRight w:val="0"/>
          <w:marTop w:val="0"/>
          <w:marBottom w:val="0"/>
          <w:divBdr>
            <w:top w:val="none" w:sz="0" w:space="0" w:color="auto"/>
            <w:left w:val="none" w:sz="0" w:space="0" w:color="auto"/>
            <w:bottom w:val="none" w:sz="0" w:space="0" w:color="auto"/>
            <w:right w:val="none" w:sz="0" w:space="0" w:color="auto"/>
          </w:divBdr>
        </w:div>
      </w:divsChild>
    </w:div>
    <w:div w:id="1228881067">
      <w:bodyDiv w:val="1"/>
      <w:marLeft w:val="0"/>
      <w:marRight w:val="0"/>
      <w:marTop w:val="0"/>
      <w:marBottom w:val="0"/>
      <w:divBdr>
        <w:top w:val="none" w:sz="0" w:space="0" w:color="auto"/>
        <w:left w:val="none" w:sz="0" w:space="0" w:color="auto"/>
        <w:bottom w:val="none" w:sz="0" w:space="0" w:color="auto"/>
        <w:right w:val="none" w:sz="0" w:space="0" w:color="auto"/>
      </w:divBdr>
      <w:divsChild>
        <w:div w:id="1671835315">
          <w:marLeft w:val="0"/>
          <w:marRight w:val="0"/>
          <w:marTop w:val="0"/>
          <w:marBottom w:val="0"/>
          <w:divBdr>
            <w:top w:val="none" w:sz="0" w:space="0" w:color="auto"/>
            <w:left w:val="none" w:sz="0" w:space="0" w:color="auto"/>
            <w:bottom w:val="none" w:sz="0" w:space="0" w:color="auto"/>
            <w:right w:val="none" w:sz="0" w:space="0" w:color="auto"/>
          </w:divBdr>
        </w:div>
        <w:div w:id="536427718">
          <w:marLeft w:val="0"/>
          <w:marRight w:val="0"/>
          <w:marTop w:val="0"/>
          <w:marBottom w:val="0"/>
          <w:divBdr>
            <w:top w:val="none" w:sz="0" w:space="0" w:color="auto"/>
            <w:left w:val="none" w:sz="0" w:space="0" w:color="auto"/>
            <w:bottom w:val="none" w:sz="0" w:space="0" w:color="auto"/>
            <w:right w:val="none" w:sz="0" w:space="0" w:color="auto"/>
          </w:divBdr>
        </w:div>
        <w:div w:id="554632040">
          <w:marLeft w:val="0"/>
          <w:marRight w:val="0"/>
          <w:marTop w:val="0"/>
          <w:marBottom w:val="0"/>
          <w:divBdr>
            <w:top w:val="none" w:sz="0" w:space="0" w:color="auto"/>
            <w:left w:val="none" w:sz="0" w:space="0" w:color="auto"/>
            <w:bottom w:val="none" w:sz="0" w:space="0" w:color="auto"/>
            <w:right w:val="none" w:sz="0" w:space="0" w:color="auto"/>
          </w:divBdr>
        </w:div>
        <w:div w:id="738792408">
          <w:marLeft w:val="0"/>
          <w:marRight w:val="0"/>
          <w:marTop w:val="0"/>
          <w:marBottom w:val="0"/>
          <w:divBdr>
            <w:top w:val="none" w:sz="0" w:space="0" w:color="auto"/>
            <w:left w:val="none" w:sz="0" w:space="0" w:color="auto"/>
            <w:bottom w:val="none" w:sz="0" w:space="0" w:color="auto"/>
            <w:right w:val="none" w:sz="0" w:space="0" w:color="auto"/>
          </w:divBdr>
        </w:div>
        <w:div w:id="1665817163">
          <w:marLeft w:val="0"/>
          <w:marRight w:val="0"/>
          <w:marTop w:val="0"/>
          <w:marBottom w:val="0"/>
          <w:divBdr>
            <w:top w:val="none" w:sz="0" w:space="0" w:color="auto"/>
            <w:left w:val="none" w:sz="0" w:space="0" w:color="auto"/>
            <w:bottom w:val="none" w:sz="0" w:space="0" w:color="auto"/>
            <w:right w:val="none" w:sz="0" w:space="0" w:color="auto"/>
          </w:divBdr>
        </w:div>
        <w:div w:id="357118957">
          <w:marLeft w:val="0"/>
          <w:marRight w:val="0"/>
          <w:marTop w:val="0"/>
          <w:marBottom w:val="0"/>
          <w:divBdr>
            <w:top w:val="none" w:sz="0" w:space="0" w:color="auto"/>
            <w:left w:val="none" w:sz="0" w:space="0" w:color="auto"/>
            <w:bottom w:val="none" w:sz="0" w:space="0" w:color="auto"/>
            <w:right w:val="none" w:sz="0" w:space="0" w:color="auto"/>
          </w:divBdr>
        </w:div>
        <w:div w:id="274531040">
          <w:marLeft w:val="0"/>
          <w:marRight w:val="0"/>
          <w:marTop w:val="0"/>
          <w:marBottom w:val="0"/>
          <w:divBdr>
            <w:top w:val="none" w:sz="0" w:space="0" w:color="auto"/>
            <w:left w:val="none" w:sz="0" w:space="0" w:color="auto"/>
            <w:bottom w:val="none" w:sz="0" w:space="0" w:color="auto"/>
            <w:right w:val="none" w:sz="0" w:space="0" w:color="auto"/>
          </w:divBdr>
        </w:div>
        <w:div w:id="1597598542">
          <w:marLeft w:val="0"/>
          <w:marRight w:val="0"/>
          <w:marTop w:val="0"/>
          <w:marBottom w:val="0"/>
          <w:divBdr>
            <w:top w:val="none" w:sz="0" w:space="0" w:color="auto"/>
            <w:left w:val="none" w:sz="0" w:space="0" w:color="auto"/>
            <w:bottom w:val="none" w:sz="0" w:space="0" w:color="auto"/>
            <w:right w:val="none" w:sz="0" w:space="0" w:color="auto"/>
          </w:divBdr>
        </w:div>
        <w:div w:id="858591332">
          <w:marLeft w:val="0"/>
          <w:marRight w:val="0"/>
          <w:marTop w:val="0"/>
          <w:marBottom w:val="0"/>
          <w:divBdr>
            <w:top w:val="none" w:sz="0" w:space="0" w:color="auto"/>
            <w:left w:val="none" w:sz="0" w:space="0" w:color="auto"/>
            <w:bottom w:val="none" w:sz="0" w:space="0" w:color="auto"/>
            <w:right w:val="none" w:sz="0" w:space="0" w:color="auto"/>
          </w:divBdr>
        </w:div>
      </w:divsChild>
    </w:div>
    <w:div w:id="1230269892">
      <w:bodyDiv w:val="1"/>
      <w:marLeft w:val="0"/>
      <w:marRight w:val="0"/>
      <w:marTop w:val="0"/>
      <w:marBottom w:val="0"/>
      <w:divBdr>
        <w:top w:val="none" w:sz="0" w:space="0" w:color="auto"/>
        <w:left w:val="none" w:sz="0" w:space="0" w:color="auto"/>
        <w:bottom w:val="none" w:sz="0" w:space="0" w:color="auto"/>
        <w:right w:val="none" w:sz="0" w:space="0" w:color="auto"/>
      </w:divBdr>
    </w:div>
    <w:div w:id="1249729057">
      <w:bodyDiv w:val="1"/>
      <w:marLeft w:val="0"/>
      <w:marRight w:val="0"/>
      <w:marTop w:val="0"/>
      <w:marBottom w:val="0"/>
      <w:divBdr>
        <w:top w:val="none" w:sz="0" w:space="0" w:color="auto"/>
        <w:left w:val="none" w:sz="0" w:space="0" w:color="auto"/>
        <w:bottom w:val="none" w:sz="0" w:space="0" w:color="auto"/>
        <w:right w:val="none" w:sz="0" w:space="0" w:color="auto"/>
      </w:divBdr>
      <w:divsChild>
        <w:div w:id="1766265990">
          <w:marLeft w:val="0"/>
          <w:marRight w:val="0"/>
          <w:marTop w:val="0"/>
          <w:marBottom w:val="0"/>
          <w:divBdr>
            <w:top w:val="none" w:sz="0" w:space="0" w:color="auto"/>
            <w:left w:val="none" w:sz="0" w:space="0" w:color="auto"/>
            <w:bottom w:val="none" w:sz="0" w:space="0" w:color="auto"/>
            <w:right w:val="none" w:sz="0" w:space="0" w:color="auto"/>
          </w:divBdr>
        </w:div>
        <w:div w:id="1455368912">
          <w:marLeft w:val="0"/>
          <w:marRight w:val="0"/>
          <w:marTop w:val="0"/>
          <w:marBottom w:val="0"/>
          <w:divBdr>
            <w:top w:val="none" w:sz="0" w:space="0" w:color="auto"/>
            <w:left w:val="none" w:sz="0" w:space="0" w:color="auto"/>
            <w:bottom w:val="none" w:sz="0" w:space="0" w:color="auto"/>
            <w:right w:val="none" w:sz="0" w:space="0" w:color="auto"/>
          </w:divBdr>
        </w:div>
        <w:div w:id="2038847680">
          <w:marLeft w:val="0"/>
          <w:marRight w:val="0"/>
          <w:marTop w:val="0"/>
          <w:marBottom w:val="0"/>
          <w:divBdr>
            <w:top w:val="none" w:sz="0" w:space="0" w:color="auto"/>
            <w:left w:val="none" w:sz="0" w:space="0" w:color="auto"/>
            <w:bottom w:val="none" w:sz="0" w:space="0" w:color="auto"/>
            <w:right w:val="none" w:sz="0" w:space="0" w:color="auto"/>
          </w:divBdr>
        </w:div>
        <w:div w:id="1436631057">
          <w:marLeft w:val="0"/>
          <w:marRight w:val="0"/>
          <w:marTop w:val="0"/>
          <w:marBottom w:val="0"/>
          <w:divBdr>
            <w:top w:val="none" w:sz="0" w:space="0" w:color="auto"/>
            <w:left w:val="none" w:sz="0" w:space="0" w:color="auto"/>
            <w:bottom w:val="none" w:sz="0" w:space="0" w:color="auto"/>
            <w:right w:val="none" w:sz="0" w:space="0" w:color="auto"/>
          </w:divBdr>
        </w:div>
        <w:div w:id="1907259457">
          <w:marLeft w:val="0"/>
          <w:marRight w:val="0"/>
          <w:marTop w:val="0"/>
          <w:marBottom w:val="0"/>
          <w:divBdr>
            <w:top w:val="none" w:sz="0" w:space="0" w:color="auto"/>
            <w:left w:val="none" w:sz="0" w:space="0" w:color="auto"/>
            <w:bottom w:val="none" w:sz="0" w:space="0" w:color="auto"/>
            <w:right w:val="none" w:sz="0" w:space="0" w:color="auto"/>
          </w:divBdr>
        </w:div>
        <w:div w:id="132187205">
          <w:marLeft w:val="0"/>
          <w:marRight w:val="0"/>
          <w:marTop w:val="0"/>
          <w:marBottom w:val="0"/>
          <w:divBdr>
            <w:top w:val="none" w:sz="0" w:space="0" w:color="auto"/>
            <w:left w:val="none" w:sz="0" w:space="0" w:color="auto"/>
            <w:bottom w:val="none" w:sz="0" w:space="0" w:color="auto"/>
            <w:right w:val="none" w:sz="0" w:space="0" w:color="auto"/>
          </w:divBdr>
        </w:div>
        <w:div w:id="1257405601">
          <w:marLeft w:val="0"/>
          <w:marRight w:val="0"/>
          <w:marTop w:val="0"/>
          <w:marBottom w:val="0"/>
          <w:divBdr>
            <w:top w:val="none" w:sz="0" w:space="0" w:color="auto"/>
            <w:left w:val="none" w:sz="0" w:space="0" w:color="auto"/>
            <w:bottom w:val="none" w:sz="0" w:space="0" w:color="auto"/>
            <w:right w:val="none" w:sz="0" w:space="0" w:color="auto"/>
          </w:divBdr>
        </w:div>
      </w:divsChild>
    </w:div>
    <w:div w:id="1254507500">
      <w:bodyDiv w:val="1"/>
      <w:marLeft w:val="0"/>
      <w:marRight w:val="0"/>
      <w:marTop w:val="0"/>
      <w:marBottom w:val="0"/>
      <w:divBdr>
        <w:top w:val="none" w:sz="0" w:space="0" w:color="auto"/>
        <w:left w:val="none" w:sz="0" w:space="0" w:color="auto"/>
        <w:bottom w:val="none" w:sz="0" w:space="0" w:color="auto"/>
        <w:right w:val="none" w:sz="0" w:space="0" w:color="auto"/>
      </w:divBdr>
      <w:divsChild>
        <w:div w:id="715470907">
          <w:marLeft w:val="0"/>
          <w:marRight w:val="0"/>
          <w:marTop w:val="0"/>
          <w:marBottom w:val="0"/>
          <w:divBdr>
            <w:top w:val="none" w:sz="0" w:space="0" w:color="auto"/>
            <w:left w:val="none" w:sz="0" w:space="0" w:color="auto"/>
            <w:bottom w:val="none" w:sz="0" w:space="0" w:color="auto"/>
            <w:right w:val="none" w:sz="0" w:space="0" w:color="auto"/>
          </w:divBdr>
        </w:div>
        <w:div w:id="942031938">
          <w:marLeft w:val="0"/>
          <w:marRight w:val="0"/>
          <w:marTop w:val="0"/>
          <w:marBottom w:val="0"/>
          <w:divBdr>
            <w:top w:val="none" w:sz="0" w:space="0" w:color="auto"/>
            <w:left w:val="none" w:sz="0" w:space="0" w:color="auto"/>
            <w:bottom w:val="none" w:sz="0" w:space="0" w:color="auto"/>
            <w:right w:val="none" w:sz="0" w:space="0" w:color="auto"/>
          </w:divBdr>
        </w:div>
        <w:div w:id="870264957">
          <w:marLeft w:val="0"/>
          <w:marRight w:val="0"/>
          <w:marTop w:val="0"/>
          <w:marBottom w:val="0"/>
          <w:divBdr>
            <w:top w:val="none" w:sz="0" w:space="0" w:color="auto"/>
            <w:left w:val="none" w:sz="0" w:space="0" w:color="auto"/>
            <w:bottom w:val="none" w:sz="0" w:space="0" w:color="auto"/>
            <w:right w:val="none" w:sz="0" w:space="0" w:color="auto"/>
          </w:divBdr>
        </w:div>
        <w:div w:id="1152524974">
          <w:marLeft w:val="0"/>
          <w:marRight w:val="0"/>
          <w:marTop w:val="0"/>
          <w:marBottom w:val="0"/>
          <w:divBdr>
            <w:top w:val="none" w:sz="0" w:space="0" w:color="auto"/>
            <w:left w:val="none" w:sz="0" w:space="0" w:color="auto"/>
            <w:bottom w:val="none" w:sz="0" w:space="0" w:color="auto"/>
            <w:right w:val="none" w:sz="0" w:space="0" w:color="auto"/>
          </w:divBdr>
        </w:div>
        <w:div w:id="1970478116">
          <w:marLeft w:val="0"/>
          <w:marRight w:val="0"/>
          <w:marTop w:val="0"/>
          <w:marBottom w:val="0"/>
          <w:divBdr>
            <w:top w:val="none" w:sz="0" w:space="0" w:color="auto"/>
            <w:left w:val="none" w:sz="0" w:space="0" w:color="auto"/>
            <w:bottom w:val="none" w:sz="0" w:space="0" w:color="auto"/>
            <w:right w:val="none" w:sz="0" w:space="0" w:color="auto"/>
          </w:divBdr>
        </w:div>
        <w:div w:id="858008626">
          <w:marLeft w:val="0"/>
          <w:marRight w:val="0"/>
          <w:marTop w:val="0"/>
          <w:marBottom w:val="0"/>
          <w:divBdr>
            <w:top w:val="none" w:sz="0" w:space="0" w:color="auto"/>
            <w:left w:val="none" w:sz="0" w:space="0" w:color="auto"/>
            <w:bottom w:val="none" w:sz="0" w:space="0" w:color="auto"/>
            <w:right w:val="none" w:sz="0" w:space="0" w:color="auto"/>
          </w:divBdr>
        </w:div>
        <w:div w:id="216670381">
          <w:marLeft w:val="0"/>
          <w:marRight w:val="0"/>
          <w:marTop w:val="0"/>
          <w:marBottom w:val="0"/>
          <w:divBdr>
            <w:top w:val="none" w:sz="0" w:space="0" w:color="auto"/>
            <w:left w:val="none" w:sz="0" w:space="0" w:color="auto"/>
            <w:bottom w:val="none" w:sz="0" w:space="0" w:color="auto"/>
            <w:right w:val="none" w:sz="0" w:space="0" w:color="auto"/>
          </w:divBdr>
        </w:div>
        <w:div w:id="666400400">
          <w:marLeft w:val="0"/>
          <w:marRight w:val="0"/>
          <w:marTop w:val="0"/>
          <w:marBottom w:val="0"/>
          <w:divBdr>
            <w:top w:val="none" w:sz="0" w:space="0" w:color="auto"/>
            <w:left w:val="none" w:sz="0" w:space="0" w:color="auto"/>
            <w:bottom w:val="none" w:sz="0" w:space="0" w:color="auto"/>
            <w:right w:val="none" w:sz="0" w:space="0" w:color="auto"/>
          </w:divBdr>
        </w:div>
        <w:div w:id="336078149">
          <w:marLeft w:val="0"/>
          <w:marRight w:val="0"/>
          <w:marTop w:val="0"/>
          <w:marBottom w:val="0"/>
          <w:divBdr>
            <w:top w:val="none" w:sz="0" w:space="0" w:color="auto"/>
            <w:left w:val="none" w:sz="0" w:space="0" w:color="auto"/>
            <w:bottom w:val="none" w:sz="0" w:space="0" w:color="auto"/>
            <w:right w:val="none" w:sz="0" w:space="0" w:color="auto"/>
          </w:divBdr>
        </w:div>
        <w:div w:id="1482849573">
          <w:marLeft w:val="0"/>
          <w:marRight w:val="0"/>
          <w:marTop w:val="0"/>
          <w:marBottom w:val="0"/>
          <w:divBdr>
            <w:top w:val="none" w:sz="0" w:space="0" w:color="auto"/>
            <w:left w:val="none" w:sz="0" w:space="0" w:color="auto"/>
            <w:bottom w:val="none" w:sz="0" w:space="0" w:color="auto"/>
            <w:right w:val="none" w:sz="0" w:space="0" w:color="auto"/>
          </w:divBdr>
        </w:div>
        <w:div w:id="511796385">
          <w:marLeft w:val="0"/>
          <w:marRight w:val="0"/>
          <w:marTop w:val="0"/>
          <w:marBottom w:val="0"/>
          <w:divBdr>
            <w:top w:val="none" w:sz="0" w:space="0" w:color="auto"/>
            <w:left w:val="none" w:sz="0" w:space="0" w:color="auto"/>
            <w:bottom w:val="none" w:sz="0" w:space="0" w:color="auto"/>
            <w:right w:val="none" w:sz="0" w:space="0" w:color="auto"/>
          </w:divBdr>
        </w:div>
        <w:div w:id="309869014">
          <w:marLeft w:val="0"/>
          <w:marRight w:val="0"/>
          <w:marTop w:val="0"/>
          <w:marBottom w:val="0"/>
          <w:divBdr>
            <w:top w:val="none" w:sz="0" w:space="0" w:color="auto"/>
            <w:left w:val="none" w:sz="0" w:space="0" w:color="auto"/>
            <w:bottom w:val="none" w:sz="0" w:space="0" w:color="auto"/>
            <w:right w:val="none" w:sz="0" w:space="0" w:color="auto"/>
          </w:divBdr>
        </w:div>
        <w:div w:id="1388411697">
          <w:marLeft w:val="0"/>
          <w:marRight w:val="0"/>
          <w:marTop w:val="0"/>
          <w:marBottom w:val="0"/>
          <w:divBdr>
            <w:top w:val="none" w:sz="0" w:space="0" w:color="auto"/>
            <w:left w:val="none" w:sz="0" w:space="0" w:color="auto"/>
            <w:bottom w:val="none" w:sz="0" w:space="0" w:color="auto"/>
            <w:right w:val="none" w:sz="0" w:space="0" w:color="auto"/>
          </w:divBdr>
        </w:div>
        <w:div w:id="683093761">
          <w:marLeft w:val="0"/>
          <w:marRight w:val="0"/>
          <w:marTop w:val="0"/>
          <w:marBottom w:val="0"/>
          <w:divBdr>
            <w:top w:val="none" w:sz="0" w:space="0" w:color="auto"/>
            <w:left w:val="none" w:sz="0" w:space="0" w:color="auto"/>
            <w:bottom w:val="none" w:sz="0" w:space="0" w:color="auto"/>
            <w:right w:val="none" w:sz="0" w:space="0" w:color="auto"/>
          </w:divBdr>
        </w:div>
      </w:divsChild>
    </w:div>
    <w:div w:id="1255162159">
      <w:bodyDiv w:val="1"/>
      <w:marLeft w:val="0"/>
      <w:marRight w:val="0"/>
      <w:marTop w:val="0"/>
      <w:marBottom w:val="0"/>
      <w:divBdr>
        <w:top w:val="none" w:sz="0" w:space="0" w:color="auto"/>
        <w:left w:val="none" w:sz="0" w:space="0" w:color="auto"/>
        <w:bottom w:val="none" w:sz="0" w:space="0" w:color="auto"/>
        <w:right w:val="none" w:sz="0" w:space="0" w:color="auto"/>
      </w:divBdr>
      <w:divsChild>
        <w:div w:id="1547062280">
          <w:marLeft w:val="0"/>
          <w:marRight w:val="0"/>
          <w:marTop w:val="0"/>
          <w:marBottom w:val="0"/>
          <w:divBdr>
            <w:top w:val="none" w:sz="0" w:space="0" w:color="auto"/>
            <w:left w:val="none" w:sz="0" w:space="0" w:color="auto"/>
            <w:bottom w:val="none" w:sz="0" w:space="0" w:color="auto"/>
            <w:right w:val="none" w:sz="0" w:space="0" w:color="auto"/>
          </w:divBdr>
          <w:divsChild>
            <w:div w:id="2117821737">
              <w:marLeft w:val="0"/>
              <w:marRight w:val="0"/>
              <w:marTop w:val="0"/>
              <w:marBottom w:val="0"/>
              <w:divBdr>
                <w:top w:val="none" w:sz="0" w:space="0" w:color="auto"/>
                <w:left w:val="none" w:sz="0" w:space="0" w:color="auto"/>
                <w:bottom w:val="none" w:sz="0" w:space="0" w:color="auto"/>
                <w:right w:val="none" w:sz="0" w:space="0" w:color="auto"/>
              </w:divBdr>
            </w:div>
            <w:div w:id="79255348">
              <w:marLeft w:val="0"/>
              <w:marRight w:val="0"/>
              <w:marTop w:val="0"/>
              <w:marBottom w:val="0"/>
              <w:divBdr>
                <w:top w:val="none" w:sz="0" w:space="0" w:color="auto"/>
                <w:left w:val="none" w:sz="0" w:space="0" w:color="auto"/>
                <w:bottom w:val="none" w:sz="0" w:space="0" w:color="auto"/>
                <w:right w:val="none" w:sz="0" w:space="0" w:color="auto"/>
              </w:divBdr>
            </w:div>
            <w:div w:id="161354936">
              <w:marLeft w:val="0"/>
              <w:marRight w:val="0"/>
              <w:marTop w:val="0"/>
              <w:marBottom w:val="0"/>
              <w:divBdr>
                <w:top w:val="none" w:sz="0" w:space="0" w:color="auto"/>
                <w:left w:val="none" w:sz="0" w:space="0" w:color="auto"/>
                <w:bottom w:val="none" w:sz="0" w:space="0" w:color="auto"/>
                <w:right w:val="none" w:sz="0" w:space="0" w:color="auto"/>
              </w:divBdr>
            </w:div>
            <w:div w:id="1653488137">
              <w:marLeft w:val="0"/>
              <w:marRight w:val="0"/>
              <w:marTop w:val="0"/>
              <w:marBottom w:val="0"/>
              <w:divBdr>
                <w:top w:val="none" w:sz="0" w:space="0" w:color="auto"/>
                <w:left w:val="none" w:sz="0" w:space="0" w:color="auto"/>
                <w:bottom w:val="none" w:sz="0" w:space="0" w:color="auto"/>
                <w:right w:val="none" w:sz="0" w:space="0" w:color="auto"/>
              </w:divBdr>
            </w:div>
            <w:div w:id="321011583">
              <w:marLeft w:val="0"/>
              <w:marRight w:val="0"/>
              <w:marTop w:val="0"/>
              <w:marBottom w:val="0"/>
              <w:divBdr>
                <w:top w:val="none" w:sz="0" w:space="0" w:color="auto"/>
                <w:left w:val="none" w:sz="0" w:space="0" w:color="auto"/>
                <w:bottom w:val="none" w:sz="0" w:space="0" w:color="auto"/>
                <w:right w:val="none" w:sz="0" w:space="0" w:color="auto"/>
              </w:divBdr>
            </w:div>
            <w:div w:id="58331082">
              <w:marLeft w:val="0"/>
              <w:marRight w:val="0"/>
              <w:marTop w:val="0"/>
              <w:marBottom w:val="0"/>
              <w:divBdr>
                <w:top w:val="none" w:sz="0" w:space="0" w:color="auto"/>
                <w:left w:val="none" w:sz="0" w:space="0" w:color="auto"/>
                <w:bottom w:val="none" w:sz="0" w:space="0" w:color="auto"/>
                <w:right w:val="none" w:sz="0" w:space="0" w:color="auto"/>
              </w:divBdr>
            </w:div>
            <w:div w:id="1071545265">
              <w:marLeft w:val="0"/>
              <w:marRight w:val="0"/>
              <w:marTop w:val="0"/>
              <w:marBottom w:val="0"/>
              <w:divBdr>
                <w:top w:val="none" w:sz="0" w:space="0" w:color="auto"/>
                <w:left w:val="none" w:sz="0" w:space="0" w:color="auto"/>
                <w:bottom w:val="none" w:sz="0" w:space="0" w:color="auto"/>
                <w:right w:val="none" w:sz="0" w:space="0" w:color="auto"/>
              </w:divBdr>
            </w:div>
          </w:divsChild>
        </w:div>
        <w:div w:id="1745688463">
          <w:marLeft w:val="0"/>
          <w:marRight w:val="0"/>
          <w:marTop w:val="0"/>
          <w:marBottom w:val="0"/>
          <w:divBdr>
            <w:top w:val="none" w:sz="0" w:space="0" w:color="auto"/>
            <w:left w:val="none" w:sz="0" w:space="0" w:color="auto"/>
            <w:bottom w:val="none" w:sz="0" w:space="0" w:color="auto"/>
            <w:right w:val="none" w:sz="0" w:space="0" w:color="auto"/>
          </w:divBdr>
        </w:div>
        <w:div w:id="1396977977">
          <w:marLeft w:val="0"/>
          <w:marRight w:val="0"/>
          <w:marTop w:val="0"/>
          <w:marBottom w:val="0"/>
          <w:divBdr>
            <w:top w:val="none" w:sz="0" w:space="0" w:color="auto"/>
            <w:left w:val="none" w:sz="0" w:space="0" w:color="auto"/>
            <w:bottom w:val="none" w:sz="0" w:space="0" w:color="auto"/>
            <w:right w:val="none" w:sz="0" w:space="0" w:color="auto"/>
          </w:divBdr>
        </w:div>
        <w:div w:id="2144883325">
          <w:marLeft w:val="0"/>
          <w:marRight w:val="0"/>
          <w:marTop w:val="0"/>
          <w:marBottom w:val="0"/>
          <w:divBdr>
            <w:top w:val="none" w:sz="0" w:space="0" w:color="auto"/>
            <w:left w:val="none" w:sz="0" w:space="0" w:color="auto"/>
            <w:bottom w:val="none" w:sz="0" w:space="0" w:color="auto"/>
            <w:right w:val="none" w:sz="0" w:space="0" w:color="auto"/>
          </w:divBdr>
        </w:div>
        <w:div w:id="689649391">
          <w:marLeft w:val="0"/>
          <w:marRight w:val="0"/>
          <w:marTop w:val="0"/>
          <w:marBottom w:val="0"/>
          <w:divBdr>
            <w:top w:val="none" w:sz="0" w:space="0" w:color="auto"/>
            <w:left w:val="none" w:sz="0" w:space="0" w:color="auto"/>
            <w:bottom w:val="none" w:sz="0" w:space="0" w:color="auto"/>
            <w:right w:val="none" w:sz="0" w:space="0" w:color="auto"/>
          </w:divBdr>
        </w:div>
        <w:div w:id="35205718">
          <w:marLeft w:val="0"/>
          <w:marRight w:val="0"/>
          <w:marTop w:val="0"/>
          <w:marBottom w:val="0"/>
          <w:divBdr>
            <w:top w:val="none" w:sz="0" w:space="0" w:color="auto"/>
            <w:left w:val="none" w:sz="0" w:space="0" w:color="auto"/>
            <w:bottom w:val="none" w:sz="0" w:space="0" w:color="auto"/>
            <w:right w:val="none" w:sz="0" w:space="0" w:color="auto"/>
          </w:divBdr>
        </w:div>
        <w:div w:id="811560218">
          <w:marLeft w:val="0"/>
          <w:marRight w:val="0"/>
          <w:marTop w:val="0"/>
          <w:marBottom w:val="0"/>
          <w:divBdr>
            <w:top w:val="none" w:sz="0" w:space="0" w:color="auto"/>
            <w:left w:val="none" w:sz="0" w:space="0" w:color="auto"/>
            <w:bottom w:val="none" w:sz="0" w:space="0" w:color="auto"/>
            <w:right w:val="none" w:sz="0" w:space="0" w:color="auto"/>
          </w:divBdr>
        </w:div>
        <w:div w:id="366950591">
          <w:marLeft w:val="0"/>
          <w:marRight w:val="0"/>
          <w:marTop w:val="0"/>
          <w:marBottom w:val="0"/>
          <w:divBdr>
            <w:top w:val="none" w:sz="0" w:space="0" w:color="auto"/>
            <w:left w:val="none" w:sz="0" w:space="0" w:color="auto"/>
            <w:bottom w:val="none" w:sz="0" w:space="0" w:color="auto"/>
            <w:right w:val="none" w:sz="0" w:space="0" w:color="auto"/>
          </w:divBdr>
        </w:div>
        <w:div w:id="94715213">
          <w:marLeft w:val="0"/>
          <w:marRight w:val="0"/>
          <w:marTop w:val="0"/>
          <w:marBottom w:val="0"/>
          <w:divBdr>
            <w:top w:val="none" w:sz="0" w:space="0" w:color="auto"/>
            <w:left w:val="none" w:sz="0" w:space="0" w:color="auto"/>
            <w:bottom w:val="none" w:sz="0" w:space="0" w:color="auto"/>
            <w:right w:val="none" w:sz="0" w:space="0" w:color="auto"/>
          </w:divBdr>
        </w:div>
        <w:div w:id="1195651020">
          <w:marLeft w:val="0"/>
          <w:marRight w:val="0"/>
          <w:marTop w:val="0"/>
          <w:marBottom w:val="0"/>
          <w:divBdr>
            <w:top w:val="none" w:sz="0" w:space="0" w:color="auto"/>
            <w:left w:val="none" w:sz="0" w:space="0" w:color="auto"/>
            <w:bottom w:val="none" w:sz="0" w:space="0" w:color="auto"/>
            <w:right w:val="none" w:sz="0" w:space="0" w:color="auto"/>
          </w:divBdr>
        </w:div>
        <w:div w:id="968975424">
          <w:marLeft w:val="0"/>
          <w:marRight w:val="0"/>
          <w:marTop w:val="0"/>
          <w:marBottom w:val="0"/>
          <w:divBdr>
            <w:top w:val="none" w:sz="0" w:space="0" w:color="auto"/>
            <w:left w:val="none" w:sz="0" w:space="0" w:color="auto"/>
            <w:bottom w:val="none" w:sz="0" w:space="0" w:color="auto"/>
            <w:right w:val="none" w:sz="0" w:space="0" w:color="auto"/>
          </w:divBdr>
        </w:div>
        <w:div w:id="470367227">
          <w:marLeft w:val="0"/>
          <w:marRight w:val="0"/>
          <w:marTop w:val="0"/>
          <w:marBottom w:val="0"/>
          <w:divBdr>
            <w:top w:val="none" w:sz="0" w:space="0" w:color="auto"/>
            <w:left w:val="none" w:sz="0" w:space="0" w:color="auto"/>
            <w:bottom w:val="none" w:sz="0" w:space="0" w:color="auto"/>
            <w:right w:val="none" w:sz="0" w:space="0" w:color="auto"/>
          </w:divBdr>
        </w:div>
        <w:div w:id="533008569">
          <w:marLeft w:val="0"/>
          <w:marRight w:val="0"/>
          <w:marTop w:val="0"/>
          <w:marBottom w:val="0"/>
          <w:divBdr>
            <w:top w:val="none" w:sz="0" w:space="0" w:color="auto"/>
            <w:left w:val="none" w:sz="0" w:space="0" w:color="auto"/>
            <w:bottom w:val="none" w:sz="0" w:space="0" w:color="auto"/>
            <w:right w:val="none" w:sz="0" w:space="0" w:color="auto"/>
          </w:divBdr>
        </w:div>
        <w:div w:id="341593913">
          <w:marLeft w:val="0"/>
          <w:marRight w:val="0"/>
          <w:marTop w:val="0"/>
          <w:marBottom w:val="0"/>
          <w:divBdr>
            <w:top w:val="none" w:sz="0" w:space="0" w:color="auto"/>
            <w:left w:val="none" w:sz="0" w:space="0" w:color="auto"/>
            <w:bottom w:val="none" w:sz="0" w:space="0" w:color="auto"/>
            <w:right w:val="none" w:sz="0" w:space="0" w:color="auto"/>
          </w:divBdr>
        </w:div>
        <w:div w:id="1518272954">
          <w:marLeft w:val="0"/>
          <w:marRight w:val="0"/>
          <w:marTop w:val="0"/>
          <w:marBottom w:val="0"/>
          <w:divBdr>
            <w:top w:val="none" w:sz="0" w:space="0" w:color="auto"/>
            <w:left w:val="none" w:sz="0" w:space="0" w:color="auto"/>
            <w:bottom w:val="none" w:sz="0" w:space="0" w:color="auto"/>
            <w:right w:val="none" w:sz="0" w:space="0" w:color="auto"/>
          </w:divBdr>
        </w:div>
      </w:divsChild>
    </w:div>
    <w:div w:id="1265459977">
      <w:bodyDiv w:val="1"/>
      <w:marLeft w:val="0"/>
      <w:marRight w:val="0"/>
      <w:marTop w:val="0"/>
      <w:marBottom w:val="0"/>
      <w:divBdr>
        <w:top w:val="none" w:sz="0" w:space="0" w:color="auto"/>
        <w:left w:val="none" w:sz="0" w:space="0" w:color="auto"/>
        <w:bottom w:val="none" w:sz="0" w:space="0" w:color="auto"/>
        <w:right w:val="none" w:sz="0" w:space="0" w:color="auto"/>
      </w:divBdr>
      <w:divsChild>
        <w:div w:id="1888834742">
          <w:marLeft w:val="0"/>
          <w:marRight w:val="0"/>
          <w:marTop w:val="0"/>
          <w:marBottom w:val="0"/>
          <w:divBdr>
            <w:top w:val="none" w:sz="0" w:space="0" w:color="auto"/>
            <w:left w:val="none" w:sz="0" w:space="0" w:color="auto"/>
            <w:bottom w:val="none" w:sz="0" w:space="0" w:color="auto"/>
            <w:right w:val="none" w:sz="0" w:space="0" w:color="auto"/>
          </w:divBdr>
        </w:div>
        <w:div w:id="1902321785">
          <w:marLeft w:val="0"/>
          <w:marRight w:val="0"/>
          <w:marTop w:val="0"/>
          <w:marBottom w:val="0"/>
          <w:divBdr>
            <w:top w:val="none" w:sz="0" w:space="0" w:color="auto"/>
            <w:left w:val="none" w:sz="0" w:space="0" w:color="auto"/>
            <w:bottom w:val="none" w:sz="0" w:space="0" w:color="auto"/>
            <w:right w:val="none" w:sz="0" w:space="0" w:color="auto"/>
          </w:divBdr>
        </w:div>
        <w:div w:id="1656447087">
          <w:marLeft w:val="0"/>
          <w:marRight w:val="0"/>
          <w:marTop w:val="0"/>
          <w:marBottom w:val="0"/>
          <w:divBdr>
            <w:top w:val="none" w:sz="0" w:space="0" w:color="auto"/>
            <w:left w:val="none" w:sz="0" w:space="0" w:color="auto"/>
            <w:bottom w:val="none" w:sz="0" w:space="0" w:color="auto"/>
            <w:right w:val="none" w:sz="0" w:space="0" w:color="auto"/>
          </w:divBdr>
        </w:div>
        <w:div w:id="392972127">
          <w:marLeft w:val="0"/>
          <w:marRight w:val="0"/>
          <w:marTop w:val="0"/>
          <w:marBottom w:val="0"/>
          <w:divBdr>
            <w:top w:val="none" w:sz="0" w:space="0" w:color="auto"/>
            <w:left w:val="none" w:sz="0" w:space="0" w:color="auto"/>
            <w:bottom w:val="none" w:sz="0" w:space="0" w:color="auto"/>
            <w:right w:val="none" w:sz="0" w:space="0" w:color="auto"/>
          </w:divBdr>
        </w:div>
        <w:div w:id="416486368">
          <w:marLeft w:val="0"/>
          <w:marRight w:val="0"/>
          <w:marTop w:val="0"/>
          <w:marBottom w:val="0"/>
          <w:divBdr>
            <w:top w:val="none" w:sz="0" w:space="0" w:color="auto"/>
            <w:left w:val="none" w:sz="0" w:space="0" w:color="auto"/>
            <w:bottom w:val="none" w:sz="0" w:space="0" w:color="auto"/>
            <w:right w:val="none" w:sz="0" w:space="0" w:color="auto"/>
          </w:divBdr>
        </w:div>
        <w:div w:id="314183343">
          <w:marLeft w:val="0"/>
          <w:marRight w:val="0"/>
          <w:marTop w:val="0"/>
          <w:marBottom w:val="0"/>
          <w:divBdr>
            <w:top w:val="none" w:sz="0" w:space="0" w:color="auto"/>
            <w:left w:val="none" w:sz="0" w:space="0" w:color="auto"/>
            <w:bottom w:val="none" w:sz="0" w:space="0" w:color="auto"/>
            <w:right w:val="none" w:sz="0" w:space="0" w:color="auto"/>
          </w:divBdr>
        </w:div>
        <w:div w:id="1700888050">
          <w:marLeft w:val="0"/>
          <w:marRight w:val="0"/>
          <w:marTop w:val="0"/>
          <w:marBottom w:val="0"/>
          <w:divBdr>
            <w:top w:val="none" w:sz="0" w:space="0" w:color="auto"/>
            <w:left w:val="none" w:sz="0" w:space="0" w:color="auto"/>
            <w:bottom w:val="none" w:sz="0" w:space="0" w:color="auto"/>
            <w:right w:val="none" w:sz="0" w:space="0" w:color="auto"/>
          </w:divBdr>
        </w:div>
        <w:div w:id="1397434445">
          <w:marLeft w:val="0"/>
          <w:marRight w:val="0"/>
          <w:marTop w:val="0"/>
          <w:marBottom w:val="0"/>
          <w:divBdr>
            <w:top w:val="none" w:sz="0" w:space="0" w:color="auto"/>
            <w:left w:val="none" w:sz="0" w:space="0" w:color="auto"/>
            <w:bottom w:val="none" w:sz="0" w:space="0" w:color="auto"/>
            <w:right w:val="none" w:sz="0" w:space="0" w:color="auto"/>
          </w:divBdr>
        </w:div>
        <w:div w:id="518475256">
          <w:marLeft w:val="0"/>
          <w:marRight w:val="0"/>
          <w:marTop w:val="0"/>
          <w:marBottom w:val="0"/>
          <w:divBdr>
            <w:top w:val="none" w:sz="0" w:space="0" w:color="auto"/>
            <w:left w:val="none" w:sz="0" w:space="0" w:color="auto"/>
            <w:bottom w:val="none" w:sz="0" w:space="0" w:color="auto"/>
            <w:right w:val="none" w:sz="0" w:space="0" w:color="auto"/>
          </w:divBdr>
        </w:div>
      </w:divsChild>
    </w:div>
    <w:div w:id="1361593587">
      <w:bodyDiv w:val="1"/>
      <w:marLeft w:val="0"/>
      <w:marRight w:val="0"/>
      <w:marTop w:val="0"/>
      <w:marBottom w:val="0"/>
      <w:divBdr>
        <w:top w:val="none" w:sz="0" w:space="0" w:color="auto"/>
        <w:left w:val="none" w:sz="0" w:space="0" w:color="auto"/>
        <w:bottom w:val="none" w:sz="0" w:space="0" w:color="auto"/>
        <w:right w:val="none" w:sz="0" w:space="0" w:color="auto"/>
      </w:divBdr>
      <w:divsChild>
        <w:div w:id="327490694">
          <w:marLeft w:val="0"/>
          <w:marRight w:val="0"/>
          <w:marTop w:val="0"/>
          <w:marBottom w:val="0"/>
          <w:divBdr>
            <w:top w:val="none" w:sz="0" w:space="0" w:color="auto"/>
            <w:left w:val="none" w:sz="0" w:space="0" w:color="auto"/>
            <w:bottom w:val="none" w:sz="0" w:space="0" w:color="auto"/>
            <w:right w:val="none" w:sz="0" w:space="0" w:color="auto"/>
          </w:divBdr>
          <w:divsChild>
            <w:div w:id="163786292">
              <w:marLeft w:val="0"/>
              <w:marRight w:val="0"/>
              <w:marTop w:val="0"/>
              <w:marBottom w:val="0"/>
              <w:divBdr>
                <w:top w:val="none" w:sz="0" w:space="0" w:color="auto"/>
                <w:left w:val="none" w:sz="0" w:space="0" w:color="auto"/>
                <w:bottom w:val="none" w:sz="0" w:space="0" w:color="auto"/>
                <w:right w:val="none" w:sz="0" w:space="0" w:color="auto"/>
              </w:divBdr>
            </w:div>
            <w:div w:id="283776780">
              <w:marLeft w:val="0"/>
              <w:marRight w:val="0"/>
              <w:marTop w:val="0"/>
              <w:marBottom w:val="0"/>
              <w:divBdr>
                <w:top w:val="none" w:sz="0" w:space="0" w:color="auto"/>
                <w:left w:val="none" w:sz="0" w:space="0" w:color="auto"/>
                <w:bottom w:val="none" w:sz="0" w:space="0" w:color="auto"/>
                <w:right w:val="none" w:sz="0" w:space="0" w:color="auto"/>
              </w:divBdr>
            </w:div>
            <w:div w:id="878276853">
              <w:marLeft w:val="0"/>
              <w:marRight w:val="0"/>
              <w:marTop w:val="0"/>
              <w:marBottom w:val="0"/>
              <w:divBdr>
                <w:top w:val="none" w:sz="0" w:space="0" w:color="auto"/>
                <w:left w:val="none" w:sz="0" w:space="0" w:color="auto"/>
                <w:bottom w:val="none" w:sz="0" w:space="0" w:color="auto"/>
                <w:right w:val="none" w:sz="0" w:space="0" w:color="auto"/>
              </w:divBdr>
            </w:div>
          </w:divsChild>
        </w:div>
        <w:div w:id="1507742520">
          <w:marLeft w:val="0"/>
          <w:marRight w:val="0"/>
          <w:marTop w:val="0"/>
          <w:marBottom w:val="0"/>
          <w:divBdr>
            <w:top w:val="none" w:sz="0" w:space="0" w:color="auto"/>
            <w:left w:val="none" w:sz="0" w:space="0" w:color="auto"/>
            <w:bottom w:val="none" w:sz="0" w:space="0" w:color="auto"/>
            <w:right w:val="none" w:sz="0" w:space="0" w:color="auto"/>
          </w:divBdr>
        </w:div>
        <w:div w:id="589124406">
          <w:marLeft w:val="0"/>
          <w:marRight w:val="0"/>
          <w:marTop w:val="0"/>
          <w:marBottom w:val="0"/>
          <w:divBdr>
            <w:top w:val="none" w:sz="0" w:space="0" w:color="auto"/>
            <w:left w:val="none" w:sz="0" w:space="0" w:color="auto"/>
            <w:bottom w:val="none" w:sz="0" w:space="0" w:color="auto"/>
            <w:right w:val="none" w:sz="0" w:space="0" w:color="auto"/>
          </w:divBdr>
        </w:div>
        <w:div w:id="1341005041">
          <w:marLeft w:val="0"/>
          <w:marRight w:val="0"/>
          <w:marTop w:val="0"/>
          <w:marBottom w:val="0"/>
          <w:divBdr>
            <w:top w:val="none" w:sz="0" w:space="0" w:color="auto"/>
            <w:left w:val="none" w:sz="0" w:space="0" w:color="auto"/>
            <w:bottom w:val="none" w:sz="0" w:space="0" w:color="auto"/>
            <w:right w:val="none" w:sz="0" w:space="0" w:color="auto"/>
          </w:divBdr>
        </w:div>
        <w:div w:id="1530220833">
          <w:marLeft w:val="0"/>
          <w:marRight w:val="0"/>
          <w:marTop w:val="0"/>
          <w:marBottom w:val="0"/>
          <w:divBdr>
            <w:top w:val="none" w:sz="0" w:space="0" w:color="auto"/>
            <w:left w:val="none" w:sz="0" w:space="0" w:color="auto"/>
            <w:bottom w:val="none" w:sz="0" w:space="0" w:color="auto"/>
            <w:right w:val="none" w:sz="0" w:space="0" w:color="auto"/>
          </w:divBdr>
        </w:div>
        <w:div w:id="1941253692">
          <w:marLeft w:val="0"/>
          <w:marRight w:val="0"/>
          <w:marTop w:val="0"/>
          <w:marBottom w:val="0"/>
          <w:divBdr>
            <w:top w:val="none" w:sz="0" w:space="0" w:color="auto"/>
            <w:left w:val="none" w:sz="0" w:space="0" w:color="auto"/>
            <w:bottom w:val="none" w:sz="0" w:space="0" w:color="auto"/>
            <w:right w:val="none" w:sz="0" w:space="0" w:color="auto"/>
          </w:divBdr>
        </w:div>
        <w:div w:id="1211724245">
          <w:marLeft w:val="0"/>
          <w:marRight w:val="0"/>
          <w:marTop w:val="0"/>
          <w:marBottom w:val="0"/>
          <w:divBdr>
            <w:top w:val="none" w:sz="0" w:space="0" w:color="auto"/>
            <w:left w:val="none" w:sz="0" w:space="0" w:color="auto"/>
            <w:bottom w:val="none" w:sz="0" w:space="0" w:color="auto"/>
            <w:right w:val="none" w:sz="0" w:space="0" w:color="auto"/>
          </w:divBdr>
        </w:div>
        <w:div w:id="504789696">
          <w:marLeft w:val="0"/>
          <w:marRight w:val="0"/>
          <w:marTop w:val="0"/>
          <w:marBottom w:val="0"/>
          <w:divBdr>
            <w:top w:val="none" w:sz="0" w:space="0" w:color="auto"/>
            <w:left w:val="none" w:sz="0" w:space="0" w:color="auto"/>
            <w:bottom w:val="none" w:sz="0" w:space="0" w:color="auto"/>
            <w:right w:val="none" w:sz="0" w:space="0" w:color="auto"/>
          </w:divBdr>
        </w:div>
      </w:divsChild>
    </w:div>
    <w:div w:id="1410811905">
      <w:bodyDiv w:val="1"/>
      <w:marLeft w:val="0"/>
      <w:marRight w:val="0"/>
      <w:marTop w:val="0"/>
      <w:marBottom w:val="0"/>
      <w:divBdr>
        <w:top w:val="none" w:sz="0" w:space="0" w:color="auto"/>
        <w:left w:val="none" w:sz="0" w:space="0" w:color="auto"/>
        <w:bottom w:val="none" w:sz="0" w:space="0" w:color="auto"/>
        <w:right w:val="none" w:sz="0" w:space="0" w:color="auto"/>
      </w:divBdr>
      <w:divsChild>
        <w:div w:id="421336902">
          <w:marLeft w:val="0"/>
          <w:marRight w:val="0"/>
          <w:marTop w:val="0"/>
          <w:marBottom w:val="0"/>
          <w:divBdr>
            <w:top w:val="none" w:sz="0" w:space="0" w:color="auto"/>
            <w:left w:val="none" w:sz="0" w:space="0" w:color="auto"/>
            <w:bottom w:val="none" w:sz="0" w:space="0" w:color="auto"/>
            <w:right w:val="none" w:sz="0" w:space="0" w:color="auto"/>
          </w:divBdr>
        </w:div>
        <w:div w:id="1577085630">
          <w:marLeft w:val="0"/>
          <w:marRight w:val="0"/>
          <w:marTop w:val="0"/>
          <w:marBottom w:val="0"/>
          <w:divBdr>
            <w:top w:val="none" w:sz="0" w:space="0" w:color="auto"/>
            <w:left w:val="none" w:sz="0" w:space="0" w:color="auto"/>
            <w:bottom w:val="none" w:sz="0" w:space="0" w:color="auto"/>
            <w:right w:val="none" w:sz="0" w:space="0" w:color="auto"/>
          </w:divBdr>
        </w:div>
        <w:div w:id="280496544">
          <w:marLeft w:val="0"/>
          <w:marRight w:val="0"/>
          <w:marTop w:val="0"/>
          <w:marBottom w:val="0"/>
          <w:divBdr>
            <w:top w:val="none" w:sz="0" w:space="0" w:color="auto"/>
            <w:left w:val="none" w:sz="0" w:space="0" w:color="auto"/>
            <w:bottom w:val="none" w:sz="0" w:space="0" w:color="auto"/>
            <w:right w:val="none" w:sz="0" w:space="0" w:color="auto"/>
          </w:divBdr>
        </w:div>
        <w:div w:id="1544827142">
          <w:marLeft w:val="0"/>
          <w:marRight w:val="0"/>
          <w:marTop w:val="0"/>
          <w:marBottom w:val="0"/>
          <w:divBdr>
            <w:top w:val="none" w:sz="0" w:space="0" w:color="auto"/>
            <w:left w:val="none" w:sz="0" w:space="0" w:color="auto"/>
            <w:bottom w:val="none" w:sz="0" w:space="0" w:color="auto"/>
            <w:right w:val="none" w:sz="0" w:space="0" w:color="auto"/>
          </w:divBdr>
        </w:div>
        <w:div w:id="995064311">
          <w:marLeft w:val="0"/>
          <w:marRight w:val="0"/>
          <w:marTop w:val="0"/>
          <w:marBottom w:val="0"/>
          <w:divBdr>
            <w:top w:val="none" w:sz="0" w:space="0" w:color="auto"/>
            <w:left w:val="none" w:sz="0" w:space="0" w:color="auto"/>
            <w:bottom w:val="none" w:sz="0" w:space="0" w:color="auto"/>
            <w:right w:val="none" w:sz="0" w:space="0" w:color="auto"/>
          </w:divBdr>
        </w:div>
        <w:div w:id="540827472">
          <w:marLeft w:val="0"/>
          <w:marRight w:val="0"/>
          <w:marTop w:val="0"/>
          <w:marBottom w:val="0"/>
          <w:divBdr>
            <w:top w:val="none" w:sz="0" w:space="0" w:color="auto"/>
            <w:left w:val="none" w:sz="0" w:space="0" w:color="auto"/>
            <w:bottom w:val="none" w:sz="0" w:space="0" w:color="auto"/>
            <w:right w:val="none" w:sz="0" w:space="0" w:color="auto"/>
          </w:divBdr>
        </w:div>
        <w:div w:id="637733878">
          <w:marLeft w:val="0"/>
          <w:marRight w:val="0"/>
          <w:marTop w:val="0"/>
          <w:marBottom w:val="0"/>
          <w:divBdr>
            <w:top w:val="none" w:sz="0" w:space="0" w:color="auto"/>
            <w:left w:val="none" w:sz="0" w:space="0" w:color="auto"/>
            <w:bottom w:val="none" w:sz="0" w:space="0" w:color="auto"/>
            <w:right w:val="none" w:sz="0" w:space="0" w:color="auto"/>
          </w:divBdr>
        </w:div>
        <w:div w:id="1719937563">
          <w:marLeft w:val="0"/>
          <w:marRight w:val="0"/>
          <w:marTop w:val="0"/>
          <w:marBottom w:val="0"/>
          <w:divBdr>
            <w:top w:val="none" w:sz="0" w:space="0" w:color="auto"/>
            <w:left w:val="none" w:sz="0" w:space="0" w:color="auto"/>
            <w:bottom w:val="none" w:sz="0" w:space="0" w:color="auto"/>
            <w:right w:val="none" w:sz="0" w:space="0" w:color="auto"/>
          </w:divBdr>
        </w:div>
        <w:div w:id="1630890547">
          <w:marLeft w:val="0"/>
          <w:marRight w:val="0"/>
          <w:marTop w:val="0"/>
          <w:marBottom w:val="0"/>
          <w:divBdr>
            <w:top w:val="none" w:sz="0" w:space="0" w:color="auto"/>
            <w:left w:val="none" w:sz="0" w:space="0" w:color="auto"/>
            <w:bottom w:val="none" w:sz="0" w:space="0" w:color="auto"/>
            <w:right w:val="none" w:sz="0" w:space="0" w:color="auto"/>
          </w:divBdr>
        </w:div>
      </w:divsChild>
    </w:div>
    <w:div w:id="1422406452">
      <w:bodyDiv w:val="1"/>
      <w:marLeft w:val="0"/>
      <w:marRight w:val="0"/>
      <w:marTop w:val="0"/>
      <w:marBottom w:val="0"/>
      <w:divBdr>
        <w:top w:val="none" w:sz="0" w:space="0" w:color="auto"/>
        <w:left w:val="none" w:sz="0" w:space="0" w:color="auto"/>
        <w:bottom w:val="none" w:sz="0" w:space="0" w:color="auto"/>
        <w:right w:val="none" w:sz="0" w:space="0" w:color="auto"/>
      </w:divBdr>
      <w:divsChild>
        <w:div w:id="655112705">
          <w:marLeft w:val="0"/>
          <w:marRight w:val="0"/>
          <w:marTop w:val="0"/>
          <w:marBottom w:val="0"/>
          <w:divBdr>
            <w:top w:val="none" w:sz="0" w:space="0" w:color="auto"/>
            <w:left w:val="none" w:sz="0" w:space="0" w:color="auto"/>
            <w:bottom w:val="none" w:sz="0" w:space="0" w:color="auto"/>
            <w:right w:val="none" w:sz="0" w:space="0" w:color="auto"/>
          </w:divBdr>
        </w:div>
        <w:div w:id="1368987502">
          <w:marLeft w:val="0"/>
          <w:marRight w:val="0"/>
          <w:marTop w:val="0"/>
          <w:marBottom w:val="0"/>
          <w:divBdr>
            <w:top w:val="none" w:sz="0" w:space="0" w:color="auto"/>
            <w:left w:val="none" w:sz="0" w:space="0" w:color="auto"/>
            <w:bottom w:val="none" w:sz="0" w:space="0" w:color="auto"/>
            <w:right w:val="none" w:sz="0" w:space="0" w:color="auto"/>
          </w:divBdr>
        </w:div>
        <w:div w:id="1706907501">
          <w:marLeft w:val="0"/>
          <w:marRight w:val="0"/>
          <w:marTop w:val="0"/>
          <w:marBottom w:val="0"/>
          <w:divBdr>
            <w:top w:val="none" w:sz="0" w:space="0" w:color="auto"/>
            <w:left w:val="none" w:sz="0" w:space="0" w:color="auto"/>
            <w:bottom w:val="none" w:sz="0" w:space="0" w:color="auto"/>
            <w:right w:val="none" w:sz="0" w:space="0" w:color="auto"/>
          </w:divBdr>
        </w:div>
        <w:div w:id="123696125">
          <w:marLeft w:val="0"/>
          <w:marRight w:val="0"/>
          <w:marTop w:val="0"/>
          <w:marBottom w:val="0"/>
          <w:divBdr>
            <w:top w:val="none" w:sz="0" w:space="0" w:color="auto"/>
            <w:left w:val="none" w:sz="0" w:space="0" w:color="auto"/>
            <w:bottom w:val="none" w:sz="0" w:space="0" w:color="auto"/>
            <w:right w:val="none" w:sz="0" w:space="0" w:color="auto"/>
          </w:divBdr>
        </w:div>
        <w:div w:id="1463385300">
          <w:marLeft w:val="0"/>
          <w:marRight w:val="0"/>
          <w:marTop w:val="0"/>
          <w:marBottom w:val="0"/>
          <w:divBdr>
            <w:top w:val="none" w:sz="0" w:space="0" w:color="auto"/>
            <w:left w:val="none" w:sz="0" w:space="0" w:color="auto"/>
            <w:bottom w:val="none" w:sz="0" w:space="0" w:color="auto"/>
            <w:right w:val="none" w:sz="0" w:space="0" w:color="auto"/>
          </w:divBdr>
        </w:div>
        <w:div w:id="1887646195">
          <w:marLeft w:val="0"/>
          <w:marRight w:val="0"/>
          <w:marTop w:val="0"/>
          <w:marBottom w:val="0"/>
          <w:divBdr>
            <w:top w:val="none" w:sz="0" w:space="0" w:color="auto"/>
            <w:left w:val="none" w:sz="0" w:space="0" w:color="auto"/>
            <w:bottom w:val="none" w:sz="0" w:space="0" w:color="auto"/>
            <w:right w:val="none" w:sz="0" w:space="0" w:color="auto"/>
          </w:divBdr>
        </w:div>
        <w:div w:id="1179737871">
          <w:marLeft w:val="0"/>
          <w:marRight w:val="0"/>
          <w:marTop w:val="0"/>
          <w:marBottom w:val="0"/>
          <w:divBdr>
            <w:top w:val="none" w:sz="0" w:space="0" w:color="auto"/>
            <w:left w:val="none" w:sz="0" w:space="0" w:color="auto"/>
            <w:bottom w:val="none" w:sz="0" w:space="0" w:color="auto"/>
            <w:right w:val="none" w:sz="0" w:space="0" w:color="auto"/>
          </w:divBdr>
        </w:div>
      </w:divsChild>
    </w:div>
    <w:div w:id="1438132433">
      <w:bodyDiv w:val="1"/>
      <w:marLeft w:val="0"/>
      <w:marRight w:val="0"/>
      <w:marTop w:val="0"/>
      <w:marBottom w:val="0"/>
      <w:divBdr>
        <w:top w:val="none" w:sz="0" w:space="0" w:color="auto"/>
        <w:left w:val="none" w:sz="0" w:space="0" w:color="auto"/>
        <w:bottom w:val="none" w:sz="0" w:space="0" w:color="auto"/>
        <w:right w:val="none" w:sz="0" w:space="0" w:color="auto"/>
      </w:divBdr>
    </w:div>
    <w:div w:id="1461075076">
      <w:bodyDiv w:val="1"/>
      <w:marLeft w:val="0"/>
      <w:marRight w:val="0"/>
      <w:marTop w:val="0"/>
      <w:marBottom w:val="0"/>
      <w:divBdr>
        <w:top w:val="none" w:sz="0" w:space="0" w:color="auto"/>
        <w:left w:val="none" w:sz="0" w:space="0" w:color="auto"/>
        <w:bottom w:val="none" w:sz="0" w:space="0" w:color="auto"/>
        <w:right w:val="none" w:sz="0" w:space="0" w:color="auto"/>
      </w:divBdr>
    </w:div>
    <w:div w:id="1570573903">
      <w:bodyDiv w:val="1"/>
      <w:marLeft w:val="0"/>
      <w:marRight w:val="0"/>
      <w:marTop w:val="0"/>
      <w:marBottom w:val="0"/>
      <w:divBdr>
        <w:top w:val="none" w:sz="0" w:space="0" w:color="auto"/>
        <w:left w:val="none" w:sz="0" w:space="0" w:color="auto"/>
        <w:bottom w:val="none" w:sz="0" w:space="0" w:color="auto"/>
        <w:right w:val="none" w:sz="0" w:space="0" w:color="auto"/>
      </w:divBdr>
      <w:divsChild>
        <w:div w:id="683361608">
          <w:marLeft w:val="0"/>
          <w:marRight w:val="0"/>
          <w:marTop w:val="0"/>
          <w:marBottom w:val="0"/>
          <w:divBdr>
            <w:top w:val="none" w:sz="0" w:space="0" w:color="auto"/>
            <w:left w:val="none" w:sz="0" w:space="0" w:color="auto"/>
            <w:bottom w:val="none" w:sz="0" w:space="0" w:color="auto"/>
            <w:right w:val="none" w:sz="0" w:space="0" w:color="auto"/>
          </w:divBdr>
        </w:div>
        <w:div w:id="1705017258">
          <w:marLeft w:val="0"/>
          <w:marRight w:val="0"/>
          <w:marTop w:val="0"/>
          <w:marBottom w:val="0"/>
          <w:divBdr>
            <w:top w:val="none" w:sz="0" w:space="0" w:color="auto"/>
            <w:left w:val="none" w:sz="0" w:space="0" w:color="auto"/>
            <w:bottom w:val="none" w:sz="0" w:space="0" w:color="auto"/>
            <w:right w:val="none" w:sz="0" w:space="0" w:color="auto"/>
          </w:divBdr>
        </w:div>
        <w:div w:id="1419904573">
          <w:marLeft w:val="0"/>
          <w:marRight w:val="0"/>
          <w:marTop w:val="0"/>
          <w:marBottom w:val="0"/>
          <w:divBdr>
            <w:top w:val="none" w:sz="0" w:space="0" w:color="auto"/>
            <w:left w:val="none" w:sz="0" w:space="0" w:color="auto"/>
            <w:bottom w:val="none" w:sz="0" w:space="0" w:color="auto"/>
            <w:right w:val="none" w:sz="0" w:space="0" w:color="auto"/>
          </w:divBdr>
        </w:div>
        <w:div w:id="1616131127">
          <w:marLeft w:val="0"/>
          <w:marRight w:val="0"/>
          <w:marTop w:val="0"/>
          <w:marBottom w:val="0"/>
          <w:divBdr>
            <w:top w:val="none" w:sz="0" w:space="0" w:color="auto"/>
            <w:left w:val="none" w:sz="0" w:space="0" w:color="auto"/>
            <w:bottom w:val="none" w:sz="0" w:space="0" w:color="auto"/>
            <w:right w:val="none" w:sz="0" w:space="0" w:color="auto"/>
          </w:divBdr>
        </w:div>
        <w:div w:id="709576075">
          <w:marLeft w:val="0"/>
          <w:marRight w:val="0"/>
          <w:marTop w:val="0"/>
          <w:marBottom w:val="0"/>
          <w:divBdr>
            <w:top w:val="none" w:sz="0" w:space="0" w:color="auto"/>
            <w:left w:val="none" w:sz="0" w:space="0" w:color="auto"/>
            <w:bottom w:val="none" w:sz="0" w:space="0" w:color="auto"/>
            <w:right w:val="none" w:sz="0" w:space="0" w:color="auto"/>
          </w:divBdr>
        </w:div>
        <w:div w:id="100346565">
          <w:marLeft w:val="0"/>
          <w:marRight w:val="0"/>
          <w:marTop w:val="0"/>
          <w:marBottom w:val="0"/>
          <w:divBdr>
            <w:top w:val="none" w:sz="0" w:space="0" w:color="auto"/>
            <w:left w:val="none" w:sz="0" w:space="0" w:color="auto"/>
            <w:bottom w:val="none" w:sz="0" w:space="0" w:color="auto"/>
            <w:right w:val="none" w:sz="0" w:space="0" w:color="auto"/>
          </w:divBdr>
        </w:div>
      </w:divsChild>
    </w:div>
    <w:div w:id="1668829301">
      <w:bodyDiv w:val="1"/>
      <w:marLeft w:val="0"/>
      <w:marRight w:val="0"/>
      <w:marTop w:val="0"/>
      <w:marBottom w:val="0"/>
      <w:divBdr>
        <w:top w:val="none" w:sz="0" w:space="0" w:color="auto"/>
        <w:left w:val="none" w:sz="0" w:space="0" w:color="auto"/>
        <w:bottom w:val="none" w:sz="0" w:space="0" w:color="auto"/>
        <w:right w:val="none" w:sz="0" w:space="0" w:color="auto"/>
      </w:divBdr>
    </w:div>
    <w:div w:id="1697459875">
      <w:bodyDiv w:val="1"/>
      <w:marLeft w:val="0"/>
      <w:marRight w:val="0"/>
      <w:marTop w:val="0"/>
      <w:marBottom w:val="0"/>
      <w:divBdr>
        <w:top w:val="none" w:sz="0" w:space="0" w:color="auto"/>
        <w:left w:val="none" w:sz="0" w:space="0" w:color="auto"/>
        <w:bottom w:val="none" w:sz="0" w:space="0" w:color="auto"/>
        <w:right w:val="none" w:sz="0" w:space="0" w:color="auto"/>
      </w:divBdr>
    </w:div>
    <w:div w:id="1825852614">
      <w:bodyDiv w:val="1"/>
      <w:marLeft w:val="0"/>
      <w:marRight w:val="0"/>
      <w:marTop w:val="0"/>
      <w:marBottom w:val="0"/>
      <w:divBdr>
        <w:top w:val="none" w:sz="0" w:space="0" w:color="auto"/>
        <w:left w:val="none" w:sz="0" w:space="0" w:color="auto"/>
        <w:bottom w:val="none" w:sz="0" w:space="0" w:color="auto"/>
        <w:right w:val="none" w:sz="0" w:space="0" w:color="auto"/>
      </w:divBdr>
      <w:divsChild>
        <w:div w:id="1647125126">
          <w:marLeft w:val="0"/>
          <w:marRight w:val="0"/>
          <w:marTop w:val="0"/>
          <w:marBottom w:val="0"/>
          <w:divBdr>
            <w:top w:val="none" w:sz="0" w:space="0" w:color="auto"/>
            <w:left w:val="none" w:sz="0" w:space="0" w:color="auto"/>
            <w:bottom w:val="none" w:sz="0" w:space="0" w:color="auto"/>
            <w:right w:val="none" w:sz="0" w:space="0" w:color="auto"/>
          </w:divBdr>
        </w:div>
        <w:div w:id="129328218">
          <w:marLeft w:val="0"/>
          <w:marRight w:val="0"/>
          <w:marTop w:val="0"/>
          <w:marBottom w:val="0"/>
          <w:divBdr>
            <w:top w:val="none" w:sz="0" w:space="0" w:color="auto"/>
            <w:left w:val="none" w:sz="0" w:space="0" w:color="auto"/>
            <w:bottom w:val="none" w:sz="0" w:space="0" w:color="auto"/>
            <w:right w:val="none" w:sz="0" w:space="0" w:color="auto"/>
          </w:divBdr>
        </w:div>
        <w:div w:id="2083721761">
          <w:marLeft w:val="0"/>
          <w:marRight w:val="0"/>
          <w:marTop w:val="0"/>
          <w:marBottom w:val="0"/>
          <w:divBdr>
            <w:top w:val="none" w:sz="0" w:space="0" w:color="auto"/>
            <w:left w:val="none" w:sz="0" w:space="0" w:color="auto"/>
            <w:bottom w:val="none" w:sz="0" w:space="0" w:color="auto"/>
            <w:right w:val="none" w:sz="0" w:space="0" w:color="auto"/>
          </w:divBdr>
        </w:div>
        <w:div w:id="14233502">
          <w:marLeft w:val="0"/>
          <w:marRight w:val="0"/>
          <w:marTop w:val="0"/>
          <w:marBottom w:val="0"/>
          <w:divBdr>
            <w:top w:val="none" w:sz="0" w:space="0" w:color="auto"/>
            <w:left w:val="none" w:sz="0" w:space="0" w:color="auto"/>
            <w:bottom w:val="none" w:sz="0" w:space="0" w:color="auto"/>
            <w:right w:val="none" w:sz="0" w:space="0" w:color="auto"/>
          </w:divBdr>
        </w:div>
        <w:div w:id="1395466015">
          <w:marLeft w:val="0"/>
          <w:marRight w:val="0"/>
          <w:marTop w:val="0"/>
          <w:marBottom w:val="0"/>
          <w:divBdr>
            <w:top w:val="none" w:sz="0" w:space="0" w:color="auto"/>
            <w:left w:val="none" w:sz="0" w:space="0" w:color="auto"/>
            <w:bottom w:val="none" w:sz="0" w:space="0" w:color="auto"/>
            <w:right w:val="none" w:sz="0" w:space="0" w:color="auto"/>
          </w:divBdr>
        </w:div>
        <w:div w:id="173765746">
          <w:marLeft w:val="0"/>
          <w:marRight w:val="0"/>
          <w:marTop w:val="0"/>
          <w:marBottom w:val="0"/>
          <w:divBdr>
            <w:top w:val="none" w:sz="0" w:space="0" w:color="auto"/>
            <w:left w:val="none" w:sz="0" w:space="0" w:color="auto"/>
            <w:bottom w:val="none" w:sz="0" w:space="0" w:color="auto"/>
            <w:right w:val="none" w:sz="0" w:space="0" w:color="auto"/>
          </w:divBdr>
        </w:div>
        <w:div w:id="1644461404">
          <w:marLeft w:val="0"/>
          <w:marRight w:val="0"/>
          <w:marTop w:val="0"/>
          <w:marBottom w:val="0"/>
          <w:divBdr>
            <w:top w:val="none" w:sz="0" w:space="0" w:color="auto"/>
            <w:left w:val="none" w:sz="0" w:space="0" w:color="auto"/>
            <w:bottom w:val="none" w:sz="0" w:space="0" w:color="auto"/>
            <w:right w:val="none" w:sz="0" w:space="0" w:color="auto"/>
          </w:divBdr>
        </w:div>
        <w:div w:id="1558469703">
          <w:marLeft w:val="0"/>
          <w:marRight w:val="0"/>
          <w:marTop w:val="0"/>
          <w:marBottom w:val="0"/>
          <w:divBdr>
            <w:top w:val="none" w:sz="0" w:space="0" w:color="auto"/>
            <w:left w:val="none" w:sz="0" w:space="0" w:color="auto"/>
            <w:bottom w:val="none" w:sz="0" w:space="0" w:color="auto"/>
            <w:right w:val="none" w:sz="0" w:space="0" w:color="auto"/>
          </w:divBdr>
        </w:div>
        <w:div w:id="929433882">
          <w:marLeft w:val="0"/>
          <w:marRight w:val="0"/>
          <w:marTop w:val="0"/>
          <w:marBottom w:val="0"/>
          <w:divBdr>
            <w:top w:val="none" w:sz="0" w:space="0" w:color="auto"/>
            <w:left w:val="none" w:sz="0" w:space="0" w:color="auto"/>
            <w:bottom w:val="none" w:sz="0" w:space="0" w:color="auto"/>
            <w:right w:val="none" w:sz="0" w:space="0" w:color="auto"/>
          </w:divBdr>
        </w:div>
        <w:div w:id="1165589398">
          <w:marLeft w:val="0"/>
          <w:marRight w:val="0"/>
          <w:marTop w:val="0"/>
          <w:marBottom w:val="0"/>
          <w:divBdr>
            <w:top w:val="none" w:sz="0" w:space="0" w:color="auto"/>
            <w:left w:val="none" w:sz="0" w:space="0" w:color="auto"/>
            <w:bottom w:val="none" w:sz="0" w:space="0" w:color="auto"/>
            <w:right w:val="none" w:sz="0" w:space="0" w:color="auto"/>
          </w:divBdr>
        </w:div>
        <w:div w:id="1338650122">
          <w:marLeft w:val="0"/>
          <w:marRight w:val="0"/>
          <w:marTop w:val="0"/>
          <w:marBottom w:val="0"/>
          <w:divBdr>
            <w:top w:val="none" w:sz="0" w:space="0" w:color="auto"/>
            <w:left w:val="none" w:sz="0" w:space="0" w:color="auto"/>
            <w:bottom w:val="none" w:sz="0" w:space="0" w:color="auto"/>
            <w:right w:val="none" w:sz="0" w:space="0" w:color="auto"/>
          </w:divBdr>
        </w:div>
        <w:div w:id="968125358">
          <w:marLeft w:val="0"/>
          <w:marRight w:val="0"/>
          <w:marTop w:val="0"/>
          <w:marBottom w:val="0"/>
          <w:divBdr>
            <w:top w:val="none" w:sz="0" w:space="0" w:color="auto"/>
            <w:left w:val="none" w:sz="0" w:space="0" w:color="auto"/>
            <w:bottom w:val="none" w:sz="0" w:space="0" w:color="auto"/>
            <w:right w:val="none" w:sz="0" w:space="0" w:color="auto"/>
          </w:divBdr>
        </w:div>
        <w:div w:id="690880981">
          <w:marLeft w:val="0"/>
          <w:marRight w:val="0"/>
          <w:marTop w:val="0"/>
          <w:marBottom w:val="0"/>
          <w:divBdr>
            <w:top w:val="none" w:sz="0" w:space="0" w:color="auto"/>
            <w:left w:val="none" w:sz="0" w:space="0" w:color="auto"/>
            <w:bottom w:val="none" w:sz="0" w:space="0" w:color="auto"/>
            <w:right w:val="none" w:sz="0" w:space="0" w:color="auto"/>
          </w:divBdr>
        </w:div>
        <w:div w:id="1662583264">
          <w:marLeft w:val="0"/>
          <w:marRight w:val="0"/>
          <w:marTop w:val="0"/>
          <w:marBottom w:val="0"/>
          <w:divBdr>
            <w:top w:val="none" w:sz="0" w:space="0" w:color="auto"/>
            <w:left w:val="none" w:sz="0" w:space="0" w:color="auto"/>
            <w:bottom w:val="none" w:sz="0" w:space="0" w:color="auto"/>
            <w:right w:val="none" w:sz="0" w:space="0" w:color="auto"/>
          </w:divBdr>
        </w:div>
      </w:divsChild>
    </w:div>
    <w:div w:id="1839422370">
      <w:bodyDiv w:val="1"/>
      <w:marLeft w:val="0"/>
      <w:marRight w:val="0"/>
      <w:marTop w:val="0"/>
      <w:marBottom w:val="0"/>
      <w:divBdr>
        <w:top w:val="none" w:sz="0" w:space="0" w:color="auto"/>
        <w:left w:val="none" w:sz="0" w:space="0" w:color="auto"/>
        <w:bottom w:val="none" w:sz="0" w:space="0" w:color="auto"/>
        <w:right w:val="none" w:sz="0" w:space="0" w:color="auto"/>
      </w:divBdr>
      <w:divsChild>
        <w:div w:id="338585407">
          <w:marLeft w:val="0"/>
          <w:marRight w:val="0"/>
          <w:marTop w:val="0"/>
          <w:marBottom w:val="0"/>
          <w:divBdr>
            <w:top w:val="none" w:sz="0" w:space="0" w:color="auto"/>
            <w:left w:val="none" w:sz="0" w:space="0" w:color="auto"/>
            <w:bottom w:val="none" w:sz="0" w:space="0" w:color="auto"/>
            <w:right w:val="none" w:sz="0" w:space="0" w:color="auto"/>
          </w:divBdr>
          <w:divsChild>
            <w:div w:id="1272856628">
              <w:marLeft w:val="0"/>
              <w:marRight w:val="0"/>
              <w:marTop w:val="0"/>
              <w:marBottom w:val="0"/>
              <w:divBdr>
                <w:top w:val="none" w:sz="0" w:space="0" w:color="auto"/>
                <w:left w:val="none" w:sz="0" w:space="0" w:color="auto"/>
                <w:bottom w:val="none" w:sz="0" w:space="0" w:color="auto"/>
                <w:right w:val="none" w:sz="0" w:space="0" w:color="auto"/>
              </w:divBdr>
            </w:div>
          </w:divsChild>
        </w:div>
        <w:div w:id="245041004">
          <w:marLeft w:val="0"/>
          <w:marRight w:val="0"/>
          <w:marTop w:val="0"/>
          <w:marBottom w:val="0"/>
          <w:divBdr>
            <w:top w:val="none" w:sz="0" w:space="0" w:color="auto"/>
            <w:left w:val="none" w:sz="0" w:space="0" w:color="auto"/>
            <w:bottom w:val="none" w:sz="0" w:space="0" w:color="auto"/>
            <w:right w:val="none" w:sz="0" w:space="0" w:color="auto"/>
          </w:divBdr>
        </w:div>
        <w:div w:id="1298684772">
          <w:marLeft w:val="0"/>
          <w:marRight w:val="0"/>
          <w:marTop w:val="0"/>
          <w:marBottom w:val="0"/>
          <w:divBdr>
            <w:top w:val="none" w:sz="0" w:space="0" w:color="auto"/>
            <w:left w:val="none" w:sz="0" w:space="0" w:color="auto"/>
            <w:bottom w:val="none" w:sz="0" w:space="0" w:color="auto"/>
            <w:right w:val="none" w:sz="0" w:space="0" w:color="auto"/>
          </w:divBdr>
        </w:div>
        <w:div w:id="460927837">
          <w:marLeft w:val="0"/>
          <w:marRight w:val="0"/>
          <w:marTop w:val="0"/>
          <w:marBottom w:val="0"/>
          <w:divBdr>
            <w:top w:val="none" w:sz="0" w:space="0" w:color="auto"/>
            <w:left w:val="none" w:sz="0" w:space="0" w:color="auto"/>
            <w:bottom w:val="none" w:sz="0" w:space="0" w:color="auto"/>
            <w:right w:val="none" w:sz="0" w:space="0" w:color="auto"/>
          </w:divBdr>
        </w:div>
        <w:div w:id="23288445">
          <w:marLeft w:val="0"/>
          <w:marRight w:val="0"/>
          <w:marTop w:val="0"/>
          <w:marBottom w:val="0"/>
          <w:divBdr>
            <w:top w:val="none" w:sz="0" w:space="0" w:color="auto"/>
            <w:left w:val="none" w:sz="0" w:space="0" w:color="auto"/>
            <w:bottom w:val="none" w:sz="0" w:space="0" w:color="auto"/>
            <w:right w:val="none" w:sz="0" w:space="0" w:color="auto"/>
          </w:divBdr>
        </w:div>
        <w:div w:id="2107916967">
          <w:marLeft w:val="0"/>
          <w:marRight w:val="0"/>
          <w:marTop w:val="0"/>
          <w:marBottom w:val="0"/>
          <w:divBdr>
            <w:top w:val="none" w:sz="0" w:space="0" w:color="auto"/>
            <w:left w:val="none" w:sz="0" w:space="0" w:color="auto"/>
            <w:bottom w:val="none" w:sz="0" w:space="0" w:color="auto"/>
            <w:right w:val="none" w:sz="0" w:space="0" w:color="auto"/>
          </w:divBdr>
        </w:div>
        <w:div w:id="451553553">
          <w:marLeft w:val="0"/>
          <w:marRight w:val="0"/>
          <w:marTop w:val="0"/>
          <w:marBottom w:val="0"/>
          <w:divBdr>
            <w:top w:val="none" w:sz="0" w:space="0" w:color="auto"/>
            <w:left w:val="none" w:sz="0" w:space="0" w:color="auto"/>
            <w:bottom w:val="none" w:sz="0" w:space="0" w:color="auto"/>
            <w:right w:val="none" w:sz="0" w:space="0" w:color="auto"/>
          </w:divBdr>
        </w:div>
        <w:div w:id="155345263">
          <w:marLeft w:val="0"/>
          <w:marRight w:val="0"/>
          <w:marTop w:val="0"/>
          <w:marBottom w:val="0"/>
          <w:divBdr>
            <w:top w:val="none" w:sz="0" w:space="0" w:color="auto"/>
            <w:left w:val="none" w:sz="0" w:space="0" w:color="auto"/>
            <w:bottom w:val="none" w:sz="0" w:space="0" w:color="auto"/>
            <w:right w:val="none" w:sz="0" w:space="0" w:color="auto"/>
          </w:divBdr>
        </w:div>
        <w:div w:id="2082830860">
          <w:marLeft w:val="0"/>
          <w:marRight w:val="0"/>
          <w:marTop w:val="0"/>
          <w:marBottom w:val="0"/>
          <w:divBdr>
            <w:top w:val="none" w:sz="0" w:space="0" w:color="auto"/>
            <w:left w:val="none" w:sz="0" w:space="0" w:color="auto"/>
            <w:bottom w:val="none" w:sz="0" w:space="0" w:color="auto"/>
            <w:right w:val="none" w:sz="0" w:space="0" w:color="auto"/>
          </w:divBdr>
        </w:div>
        <w:div w:id="1135442797">
          <w:marLeft w:val="0"/>
          <w:marRight w:val="0"/>
          <w:marTop w:val="0"/>
          <w:marBottom w:val="0"/>
          <w:divBdr>
            <w:top w:val="none" w:sz="0" w:space="0" w:color="auto"/>
            <w:left w:val="none" w:sz="0" w:space="0" w:color="auto"/>
            <w:bottom w:val="none" w:sz="0" w:space="0" w:color="auto"/>
            <w:right w:val="none" w:sz="0" w:space="0" w:color="auto"/>
          </w:divBdr>
        </w:div>
        <w:div w:id="1119107155">
          <w:marLeft w:val="0"/>
          <w:marRight w:val="0"/>
          <w:marTop w:val="0"/>
          <w:marBottom w:val="0"/>
          <w:divBdr>
            <w:top w:val="none" w:sz="0" w:space="0" w:color="auto"/>
            <w:left w:val="none" w:sz="0" w:space="0" w:color="auto"/>
            <w:bottom w:val="none" w:sz="0" w:space="0" w:color="auto"/>
            <w:right w:val="none" w:sz="0" w:space="0" w:color="auto"/>
          </w:divBdr>
        </w:div>
      </w:divsChild>
    </w:div>
    <w:div w:id="1854109163">
      <w:bodyDiv w:val="1"/>
      <w:marLeft w:val="0"/>
      <w:marRight w:val="0"/>
      <w:marTop w:val="0"/>
      <w:marBottom w:val="0"/>
      <w:divBdr>
        <w:top w:val="none" w:sz="0" w:space="0" w:color="auto"/>
        <w:left w:val="none" w:sz="0" w:space="0" w:color="auto"/>
        <w:bottom w:val="none" w:sz="0" w:space="0" w:color="auto"/>
        <w:right w:val="none" w:sz="0" w:space="0" w:color="auto"/>
      </w:divBdr>
    </w:div>
    <w:div w:id="1884245197">
      <w:bodyDiv w:val="1"/>
      <w:marLeft w:val="0"/>
      <w:marRight w:val="0"/>
      <w:marTop w:val="0"/>
      <w:marBottom w:val="0"/>
      <w:divBdr>
        <w:top w:val="none" w:sz="0" w:space="0" w:color="auto"/>
        <w:left w:val="none" w:sz="0" w:space="0" w:color="auto"/>
        <w:bottom w:val="none" w:sz="0" w:space="0" w:color="auto"/>
        <w:right w:val="none" w:sz="0" w:space="0" w:color="auto"/>
      </w:divBdr>
    </w:div>
    <w:div w:id="1905409276">
      <w:bodyDiv w:val="1"/>
      <w:marLeft w:val="0"/>
      <w:marRight w:val="0"/>
      <w:marTop w:val="0"/>
      <w:marBottom w:val="0"/>
      <w:divBdr>
        <w:top w:val="none" w:sz="0" w:space="0" w:color="auto"/>
        <w:left w:val="none" w:sz="0" w:space="0" w:color="auto"/>
        <w:bottom w:val="none" w:sz="0" w:space="0" w:color="auto"/>
        <w:right w:val="none" w:sz="0" w:space="0" w:color="auto"/>
      </w:divBdr>
    </w:div>
    <w:div w:id="1956911923">
      <w:bodyDiv w:val="1"/>
      <w:marLeft w:val="0"/>
      <w:marRight w:val="0"/>
      <w:marTop w:val="0"/>
      <w:marBottom w:val="0"/>
      <w:divBdr>
        <w:top w:val="none" w:sz="0" w:space="0" w:color="auto"/>
        <w:left w:val="none" w:sz="0" w:space="0" w:color="auto"/>
        <w:bottom w:val="none" w:sz="0" w:space="0" w:color="auto"/>
        <w:right w:val="none" w:sz="0" w:space="0" w:color="auto"/>
      </w:divBdr>
    </w:div>
    <w:div w:id="2063021383">
      <w:bodyDiv w:val="1"/>
      <w:marLeft w:val="0"/>
      <w:marRight w:val="0"/>
      <w:marTop w:val="0"/>
      <w:marBottom w:val="0"/>
      <w:divBdr>
        <w:top w:val="none" w:sz="0" w:space="0" w:color="auto"/>
        <w:left w:val="none" w:sz="0" w:space="0" w:color="auto"/>
        <w:bottom w:val="none" w:sz="0" w:space="0" w:color="auto"/>
        <w:right w:val="none" w:sz="0" w:space="0" w:color="auto"/>
      </w:divBdr>
      <w:divsChild>
        <w:div w:id="1457676169">
          <w:marLeft w:val="0"/>
          <w:marRight w:val="0"/>
          <w:marTop w:val="0"/>
          <w:marBottom w:val="0"/>
          <w:divBdr>
            <w:top w:val="none" w:sz="0" w:space="0" w:color="auto"/>
            <w:left w:val="none" w:sz="0" w:space="0" w:color="auto"/>
            <w:bottom w:val="none" w:sz="0" w:space="0" w:color="auto"/>
            <w:right w:val="none" w:sz="0" w:space="0" w:color="auto"/>
          </w:divBdr>
        </w:div>
        <w:div w:id="1028990455">
          <w:marLeft w:val="0"/>
          <w:marRight w:val="0"/>
          <w:marTop w:val="0"/>
          <w:marBottom w:val="0"/>
          <w:divBdr>
            <w:top w:val="none" w:sz="0" w:space="0" w:color="auto"/>
            <w:left w:val="none" w:sz="0" w:space="0" w:color="auto"/>
            <w:bottom w:val="none" w:sz="0" w:space="0" w:color="auto"/>
            <w:right w:val="none" w:sz="0" w:space="0" w:color="auto"/>
          </w:divBdr>
        </w:div>
        <w:div w:id="2126345628">
          <w:marLeft w:val="0"/>
          <w:marRight w:val="0"/>
          <w:marTop w:val="0"/>
          <w:marBottom w:val="0"/>
          <w:divBdr>
            <w:top w:val="none" w:sz="0" w:space="0" w:color="auto"/>
            <w:left w:val="none" w:sz="0" w:space="0" w:color="auto"/>
            <w:bottom w:val="none" w:sz="0" w:space="0" w:color="auto"/>
            <w:right w:val="none" w:sz="0" w:space="0" w:color="auto"/>
          </w:divBdr>
        </w:div>
        <w:div w:id="131992111">
          <w:marLeft w:val="0"/>
          <w:marRight w:val="0"/>
          <w:marTop w:val="0"/>
          <w:marBottom w:val="0"/>
          <w:divBdr>
            <w:top w:val="none" w:sz="0" w:space="0" w:color="auto"/>
            <w:left w:val="none" w:sz="0" w:space="0" w:color="auto"/>
            <w:bottom w:val="none" w:sz="0" w:space="0" w:color="auto"/>
            <w:right w:val="none" w:sz="0" w:space="0" w:color="auto"/>
          </w:divBdr>
        </w:div>
        <w:div w:id="1005400132">
          <w:marLeft w:val="0"/>
          <w:marRight w:val="0"/>
          <w:marTop w:val="0"/>
          <w:marBottom w:val="0"/>
          <w:divBdr>
            <w:top w:val="none" w:sz="0" w:space="0" w:color="auto"/>
            <w:left w:val="none" w:sz="0" w:space="0" w:color="auto"/>
            <w:bottom w:val="none" w:sz="0" w:space="0" w:color="auto"/>
            <w:right w:val="none" w:sz="0" w:space="0" w:color="auto"/>
          </w:divBdr>
        </w:div>
        <w:div w:id="1154494173">
          <w:marLeft w:val="0"/>
          <w:marRight w:val="0"/>
          <w:marTop w:val="0"/>
          <w:marBottom w:val="0"/>
          <w:divBdr>
            <w:top w:val="none" w:sz="0" w:space="0" w:color="auto"/>
            <w:left w:val="none" w:sz="0" w:space="0" w:color="auto"/>
            <w:bottom w:val="none" w:sz="0" w:space="0" w:color="auto"/>
            <w:right w:val="none" w:sz="0" w:space="0" w:color="auto"/>
          </w:divBdr>
        </w:div>
        <w:div w:id="663167782">
          <w:marLeft w:val="0"/>
          <w:marRight w:val="0"/>
          <w:marTop w:val="0"/>
          <w:marBottom w:val="0"/>
          <w:divBdr>
            <w:top w:val="none" w:sz="0" w:space="0" w:color="auto"/>
            <w:left w:val="none" w:sz="0" w:space="0" w:color="auto"/>
            <w:bottom w:val="none" w:sz="0" w:space="0" w:color="auto"/>
            <w:right w:val="none" w:sz="0" w:space="0" w:color="auto"/>
          </w:divBdr>
        </w:div>
      </w:divsChild>
    </w:div>
    <w:div w:id="2064719601">
      <w:bodyDiv w:val="1"/>
      <w:marLeft w:val="0"/>
      <w:marRight w:val="0"/>
      <w:marTop w:val="0"/>
      <w:marBottom w:val="0"/>
      <w:divBdr>
        <w:top w:val="none" w:sz="0" w:space="0" w:color="auto"/>
        <w:left w:val="none" w:sz="0" w:space="0" w:color="auto"/>
        <w:bottom w:val="none" w:sz="0" w:space="0" w:color="auto"/>
        <w:right w:val="none" w:sz="0" w:space="0" w:color="auto"/>
      </w:divBdr>
    </w:div>
    <w:div w:id="2071726639">
      <w:bodyDiv w:val="1"/>
      <w:marLeft w:val="0"/>
      <w:marRight w:val="0"/>
      <w:marTop w:val="0"/>
      <w:marBottom w:val="0"/>
      <w:divBdr>
        <w:top w:val="none" w:sz="0" w:space="0" w:color="auto"/>
        <w:left w:val="none" w:sz="0" w:space="0" w:color="auto"/>
        <w:bottom w:val="none" w:sz="0" w:space="0" w:color="auto"/>
        <w:right w:val="none" w:sz="0" w:space="0" w:color="auto"/>
      </w:divBdr>
      <w:divsChild>
        <w:div w:id="1035345641">
          <w:marLeft w:val="0"/>
          <w:marRight w:val="0"/>
          <w:marTop w:val="0"/>
          <w:marBottom w:val="0"/>
          <w:divBdr>
            <w:top w:val="none" w:sz="0" w:space="0" w:color="auto"/>
            <w:left w:val="none" w:sz="0" w:space="0" w:color="auto"/>
            <w:bottom w:val="none" w:sz="0" w:space="0" w:color="auto"/>
            <w:right w:val="none" w:sz="0" w:space="0" w:color="auto"/>
          </w:divBdr>
        </w:div>
        <w:div w:id="1609118514">
          <w:marLeft w:val="0"/>
          <w:marRight w:val="0"/>
          <w:marTop w:val="0"/>
          <w:marBottom w:val="0"/>
          <w:divBdr>
            <w:top w:val="none" w:sz="0" w:space="0" w:color="auto"/>
            <w:left w:val="none" w:sz="0" w:space="0" w:color="auto"/>
            <w:bottom w:val="none" w:sz="0" w:space="0" w:color="auto"/>
            <w:right w:val="none" w:sz="0" w:space="0" w:color="auto"/>
          </w:divBdr>
        </w:div>
        <w:div w:id="317543567">
          <w:marLeft w:val="0"/>
          <w:marRight w:val="0"/>
          <w:marTop w:val="0"/>
          <w:marBottom w:val="0"/>
          <w:divBdr>
            <w:top w:val="none" w:sz="0" w:space="0" w:color="auto"/>
            <w:left w:val="none" w:sz="0" w:space="0" w:color="auto"/>
            <w:bottom w:val="none" w:sz="0" w:space="0" w:color="auto"/>
            <w:right w:val="none" w:sz="0" w:space="0" w:color="auto"/>
          </w:divBdr>
        </w:div>
        <w:div w:id="135027923">
          <w:marLeft w:val="0"/>
          <w:marRight w:val="0"/>
          <w:marTop w:val="0"/>
          <w:marBottom w:val="0"/>
          <w:divBdr>
            <w:top w:val="none" w:sz="0" w:space="0" w:color="auto"/>
            <w:left w:val="none" w:sz="0" w:space="0" w:color="auto"/>
            <w:bottom w:val="none" w:sz="0" w:space="0" w:color="auto"/>
            <w:right w:val="none" w:sz="0" w:space="0" w:color="auto"/>
          </w:divBdr>
        </w:div>
        <w:div w:id="1080710224">
          <w:marLeft w:val="0"/>
          <w:marRight w:val="0"/>
          <w:marTop w:val="0"/>
          <w:marBottom w:val="0"/>
          <w:divBdr>
            <w:top w:val="none" w:sz="0" w:space="0" w:color="auto"/>
            <w:left w:val="none" w:sz="0" w:space="0" w:color="auto"/>
            <w:bottom w:val="none" w:sz="0" w:space="0" w:color="auto"/>
            <w:right w:val="none" w:sz="0" w:space="0" w:color="auto"/>
          </w:divBdr>
        </w:div>
        <w:div w:id="541284532">
          <w:marLeft w:val="0"/>
          <w:marRight w:val="0"/>
          <w:marTop w:val="0"/>
          <w:marBottom w:val="0"/>
          <w:divBdr>
            <w:top w:val="none" w:sz="0" w:space="0" w:color="auto"/>
            <w:left w:val="none" w:sz="0" w:space="0" w:color="auto"/>
            <w:bottom w:val="none" w:sz="0" w:space="0" w:color="auto"/>
            <w:right w:val="none" w:sz="0" w:space="0" w:color="auto"/>
          </w:divBdr>
        </w:div>
        <w:div w:id="441650487">
          <w:marLeft w:val="0"/>
          <w:marRight w:val="0"/>
          <w:marTop w:val="0"/>
          <w:marBottom w:val="0"/>
          <w:divBdr>
            <w:top w:val="none" w:sz="0" w:space="0" w:color="auto"/>
            <w:left w:val="none" w:sz="0" w:space="0" w:color="auto"/>
            <w:bottom w:val="none" w:sz="0" w:space="0" w:color="auto"/>
            <w:right w:val="none" w:sz="0" w:space="0" w:color="auto"/>
          </w:divBdr>
        </w:div>
        <w:div w:id="354045044">
          <w:marLeft w:val="0"/>
          <w:marRight w:val="0"/>
          <w:marTop w:val="0"/>
          <w:marBottom w:val="0"/>
          <w:divBdr>
            <w:top w:val="none" w:sz="0" w:space="0" w:color="auto"/>
            <w:left w:val="none" w:sz="0" w:space="0" w:color="auto"/>
            <w:bottom w:val="none" w:sz="0" w:space="0" w:color="auto"/>
            <w:right w:val="none" w:sz="0" w:space="0" w:color="auto"/>
          </w:divBdr>
        </w:div>
        <w:div w:id="53388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j01lctoenvigado@cendoj.ramajudicial.gov.co" TargetMode="External" Id="rId8" /><Relationship Type="http://schemas.openxmlformats.org/officeDocument/2006/relationships/hyperlink" Target="mailto:danielaquinterolaverde@gmail.com" TargetMode="External" Id="rId13" /><Relationship Type="http://schemas.openxmlformats.org/officeDocument/2006/relationships/hyperlink" Target="mailto:procesosjudiciales@colfondos.com.co"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image" Target="media/image4.jpeg" Id="rId21" /><Relationship Type="http://schemas.openxmlformats.org/officeDocument/2006/relationships/endnotes" Target="endnotes.xml" Id="rId7" /><Relationship Type="http://schemas.openxmlformats.org/officeDocument/2006/relationships/image" Target="media/image3.png" Id="rId12" /><Relationship Type="http://schemas.microsoft.com/office/2011/relationships/people" Target="people.xml" Id="rId25" /><Relationship Type="http://schemas.openxmlformats.org/officeDocument/2006/relationships/numbering" Target="numbering.xml" Id="rId2" /><Relationship Type="http://schemas.microsoft.com/office/2016/09/relationships/commentsIds" Target="commentsIds.xml" Id="rId16" /><Relationship Type="http://schemas.openxmlformats.org/officeDocument/2006/relationships/hyperlink" Target="mailto:notificaciones@gha.com.co"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fontTable" Target="fontTable.xml" Id="rId24" /><Relationship Type="http://schemas.openxmlformats.org/officeDocument/2006/relationships/webSettings" Target="webSettings.xml" Id="rId5" /><Relationship Type="http://schemas.microsoft.com/office/2011/relationships/commentsExtended" Target="commentsExtended.xml" Id="rId15" /><Relationship Type="http://schemas.openxmlformats.org/officeDocument/2006/relationships/footer" Target="footer1.xml" Id="rId23" /><Relationship Type="http://schemas.openxmlformats.org/officeDocument/2006/relationships/hyperlink" Target="http://www.secretariasenado.gov.co/senado/basedoc/codigo_comercio_pr034.html" TargetMode="External" Id="rId10" /><Relationship Type="http://schemas.openxmlformats.org/officeDocument/2006/relationships/hyperlink" Target="mailto:notificacionesjudiciales@colpensiones.com.co" TargetMode="External" Id="rId19"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header" Target="header1.xml" Id="rId22" /><Relationship Type="http://schemas.microsoft.com/office/2020/10/relationships/intelligence" Target="intelligence2.xml" Id="rId27" /><Relationship Type="http://schemas.openxmlformats.org/officeDocument/2006/relationships/hyperlink" Target="mailto:naslyruiz@gmail.com" TargetMode="External" Id="R42fe4d18828c4efe" /><Relationship Type="http://schemas.openxmlformats.org/officeDocument/2006/relationships/hyperlink" Target="mailto:sergio@hrvabogados.com" TargetMode="External" Id="R347058d9db694764" /><Relationship Type="http://schemas.openxmlformats.org/officeDocument/2006/relationships/hyperlink" Target="mailto:sergioluishz@hotmail.com" TargetMode="External" Id="R4416a1eb373f406a" /></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76B1F-7E39-4654-9E43-6F0382A3611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Dixguel03</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Cami Cardenas</dc:creator>
  <keywords/>
  <dc:description/>
  <lastModifiedBy>Cesar Augusto Viveros Molina</lastModifiedBy>
  <revision>19</revision>
  <dcterms:created xsi:type="dcterms:W3CDTF">2024-09-19T20:55:00.0000000Z</dcterms:created>
  <dcterms:modified xsi:type="dcterms:W3CDTF">2024-09-19T20:57:07.1898867Z</dcterms:modified>
</coreProperties>
</file>