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5F0AF" w14:textId="292B559E" w:rsidR="006F4A7A" w:rsidRPr="00296A84" w:rsidRDefault="006F4A7A"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Número de Identificación CIANI</w:t>
      </w:r>
      <w:r w:rsidRPr="00296A84">
        <w:rPr>
          <w:rFonts w:asciiTheme="minorHAnsi" w:hAnsiTheme="minorHAnsi" w:cstheme="minorHAnsi"/>
          <w:sz w:val="22"/>
          <w:szCs w:val="22"/>
          <w:highlight w:val="green"/>
        </w:rPr>
        <w:t>:</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Start w:id="839090092" w:edGrp="everyone"/>
      <w:r w:rsidR="00AE01B3" w:rsidRPr="00296A84">
        <w:rPr>
          <w:rFonts w:asciiTheme="minorHAnsi" w:hAnsiTheme="minorHAnsi" w:cstheme="minorHAnsi"/>
          <w:sz w:val="22"/>
          <w:szCs w:val="22"/>
        </w:rPr>
        <w:t xml:space="preserve">    </w:t>
      </w:r>
      <w:r w:rsidR="00AE01B3">
        <w:rPr>
          <w:rFonts w:asciiTheme="minorHAnsi" w:hAnsiTheme="minorHAnsi" w:cstheme="minorHAnsi"/>
          <w:sz w:val="22"/>
          <w:szCs w:val="22"/>
        </w:rPr>
        <w:t xml:space="preserve">    </w:t>
      </w:r>
      <w:r w:rsidR="00AE01B3" w:rsidRPr="00296A84">
        <w:rPr>
          <w:rFonts w:asciiTheme="minorHAnsi" w:hAnsiTheme="minorHAnsi" w:cstheme="minorHAnsi"/>
          <w:sz w:val="22"/>
          <w:szCs w:val="22"/>
        </w:rPr>
        <w:t xml:space="preserve">    </w:t>
      </w:r>
      <w:permEnd w:id="839090092"/>
    </w:p>
    <w:p w14:paraId="045AF439" w14:textId="29B76B13" w:rsidR="00B975A3" w:rsidRPr="00296A84" w:rsidRDefault="00B975A3" w:rsidP="00B975A3">
      <w:pPr>
        <w:pStyle w:val="Textoindependiente"/>
        <w:ind w:right="51"/>
        <w:jc w:val="left"/>
        <w:rPr>
          <w:rFonts w:asciiTheme="minorHAnsi" w:hAnsiTheme="minorHAnsi" w:cstheme="minorHAnsi"/>
          <w:sz w:val="22"/>
          <w:szCs w:val="22"/>
        </w:rPr>
      </w:pPr>
      <w:r w:rsidRPr="00296A84">
        <w:rPr>
          <w:rFonts w:asciiTheme="minorHAnsi" w:hAnsiTheme="minorHAnsi" w:cstheme="minorHAnsi"/>
          <w:sz w:val="22"/>
          <w:szCs w:val="22"/>
        </w:rPr>
        <w:t>Fecha Presentación Informe</w:t>
      </w:r>
      <w:r w:rsidR="00D46B1B" w:rsidRPr="00296A84">
        <w:rPr>
          <w:rFonts w:asciiTheme="minorHAnsi" w:hAnsiTheme="minorHAnsi" w:cstheme="minorHAnsi"/>
          <w:sz w:val="22"/>
          <w:szCs w:val="22"/>
        </w:rPr>
        <w:t xml:space="preserve">:   </w:t>
      </w:r>
      <w:permStart w:id="743780509" w:edGrp="everyone"/>
      <w:r w:rsidR="00D46B1B" w:rsidRPr="00296A84">
        <w:rPr>
          <w:rFonts w:asciiTheme="minorHAnsi" w:hAnsiTheme="minorHAnsi" w:cstheme="minorHAnsi"/>
          <w:sz w:val="22"/>
          <w:szCs w:val="22"/>
        </w:rPr>
        <w:t xml:space="preserve"> </w:t>
      </w:r>
      <w:r w:rsidR="00AE5467">
        <w:rPr>
          <w:rFonts w:asciiTheme="minorHAnsi" w:hAnsiTheme="minorHAnsi" w:cstheme="minorHAnsi"/>
          <w:sz w:val="22"/>
          <w:szCs w:val="22"/>
        </w:rPr>
        <w:t>3</w:t>
      </w:r>
      <w:r w:rsidR="00321295">
        <w:rPr>
          <w:rFonts w:asciiTheme="minorHAnsi" w:hAnsiTheme="minorHAnsi" w:cstheme="minorHAnsi"/>
          <w:sz w:val="22"/>
          <w:szCs w:val="22"/>
        </w:rPr>
        <w:t>1</w:t>
      </w:r>
      <w:r w:rsidR="00AE5467">
        <w:rPr>
          <w:rFonts w:asciiTheme="minorHAnsi" w:hAnsiTheme="minorHAnsi" w:cstheme="minorHAnsi"/>
          <w:sz w:val="22"/>
          <w:szCs w:val="22"/>
        </w:rPr>
        <w:t xml:space="preserve"> DE JULIO DE 2024</w:t>
      </w:r>
      <w:r w:rsidR="00D46B1B" w:rsidRPr="00296A84">
        <w:rPr>
          <w:rFonts w:asciiTheme="minorHAnsi" w:hAnsiTheme="minorHAnsi" w:cstheme="minorHAnsi"/>
          <w:sz w:val="22"/>
          <w:szCs w:val="22"/>
        </w:rPr>
        <w:t xml:space="preserve"> </w:t>
      </w:r>
      <w:permEnd w:id="743780509"/>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sidR="00BB2474" w:rsidRPr="00296A84">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
    <w:p w14:paraId="0C58D280" w14:textId="4DE8E34E" w:rsidR="005207C0" w:rsidRDefault="00B975A3"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Nombre Apoderado AXA COLPATRIA</w:t>
      </w:r>
      <w:r w:rsidR="00D46B1B" w:rsidRPr="00296A84">
        <w:rPr>
          <w:rFonts w:asciiTheme="minorHAnsi" w:hAnsiTheme="minorHAnsi" w:cstheme="minorHAnsi"/>
          <w:sz w:val="22"/>
          <w:szCs w:val="22"/>
        </w:rPr>
        <w:t xml:space="preserve">:   </w:t>
      </w:r>
      <w:permStart w:id="1282435717" w:edGrp="everyone"/>
      <w:r w:rsidR="00D46B1B" w:rsidRPr="00296A84">
        <w:rPr>
          <w:rFonts w:asciiTheme="minorHAnsi" w:hAnsiTheme="minorHAnsi" w:cstheme="minorHAnsi"/>
          <w:sz w:val="22"/>
          <w:szCs w:val="22"/>
        </w:rPr>
        <w:t xml:space="preserve"> </w:t>
      </w:r>
      <w:r w:rsidR="00AE5467">
        <w:rPr>
          <w:rFonts w:asciiTheme="minorHAnsi" w:hAnsiTheme="minorHAnsi" w:cstheme="minorHAnsi"/>
          <w:sz w:val="22"/>
          <w:szCs w:val="22"/>
        </w:rPr>
        <w:t>GUSTAVO ALBERTO HERRERA ÁVILA</w:t>
      </w:r>
      <w:r w:rsidR="00D46B1B" w:rsidRPr="00296A84">
        <w:rPr>
          <w:rFonts w:asciiTheme="minorHAnsi" w:hAnsiTheme="minorHAnsi" w:cstheme="minorHAnsi"/>
          <w:sz w:val="22"/>
          <w:szCs w:val="22"/>
        </w:rPr>
        <w:t xml:space="preserve">   </w:t>
      </w:r>
      <w:permEnd w:id="1282435717"/>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A" w14:textId="7D6987F5" w:rsidR="00B975A3" w:rsidRPr="00296A84" w:rsidRDefault="005207C0" w:rsidP="00B975A3">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Radicado del proceso: </w:t>
      </w:r>
      <w:r w:rsidR="00B975A3"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Start w:id="1365580099" w:edGrp="everyone"/>
      <w:r w:rsidRPr="00296A84">
        <w:rPr>
          <w:rFonts w:asciiTheme="minorHAnsi" w:hAnsiTheme="minorHAnsi" w:cstheme="minorHAnsi"/>
          <w:sz w:val="22"/>
          <w:szCs w:val="22"/>
        </w:rPr>
        <w:t xml:space="preserve">  </w:t>
      </w:r>
      <w:r w:rsidR="00AE5467" w:rsidRPr="00AE5467">
        <w:rPr>
          <w:rFonts w:asciiTheme="minorHAnsi" w:hAnsiTheme="minorHAnsi" w:cstheme="minorHAnsi"/>
          <w:sz w:val="22"/>
          <w:szCs w:val="22"/>
        </w:rPr>
        <w:t xml:space="preserve">520013333006-2022-00103-00 </w:t>
      </w:r>
      <w:r w:rsidRPr="00296A84">
        <w:rPr>
          <w:rFonts w:asciiTheme="minorHAnsi" w:hAnsiTheme="minorHAnsi" w:cstheme="minorHAnsi"/>
          <w:sz w:val="22"/>
          <w:szCs w:val="22"/>
        </w:rPr>
        <w:t xml:space="preserve">  </w:t>
      </w:r>
      <w:permEnd w:id="1365580099"/>
      <w:r w:rsidRPr="00296A84">
        <w:rPr>
          <w:rFonts w:asciiTheme="minorHAnsi" w:hAnsiTheme="minorHAnsi" w:cstheme="minorHAnsi"/>
          <w:b/>
          <w:sz w:val="22"/>
          <w:szCs w:val="22"/>
        </w:rPr>
        <w:t xml:space="preserve"> </w:t>
      </w:r>
      <w:r w:rsidRPr="00296A84">
        <w:rPr>
          <w:rFonts w:asciiTheme="minorHAnsi" w:hAnsiTheme="minorHAnsi" w:cstheme="minorHAnsi"/>
          <w:sz w:val="22"/>
          <w:szCs w:val="22"/>
        </w:rPr>
        <w:t xml:space="preserve">  </w:t>
      </w:r>
    </w:p>
    <w:p w14:paraId="045AF43B" w14:textId="77777777" w:rsidR="00B975A3" w:rsidRPr="00296A84" w:rsidRDefault="00755437" w:rsidP="00B975A3">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Compañía Vinculada al Proceso: (Marque con una X)</w:t>
      </w:r>
    </w:p>
    <w:p w14:paraId="045AF43C" w14:textId="77777777" w:rsidR="00755437" w:rsidRPr="00296A84" w:rsidRDefault="00755437" w:rsidP="00B975A3">
      <w:pPr>
        <w:pStyle w:val="Textoindependiente"/>
        <w:ind w:right="51"/>
        <w:jc w:val="both"/>
        <w:rPr>
          <w:rFonts w:asciiTheme="minorHAnsi" w:hAnsiTheme="minorHAnsi" w:cstheme="minorHAnsi"/>
          <w:sz w:val="22"/>
          <w:szCs w:val="22"/>
          <w:u w:val="single"/>
        </w:rPr>
      </w:pPr>
    </w:p>
    <w:p w14:paraId="02A5A2A0" w14:textId="4A1992B8" w:rsidR="001C41B1" w:rsidRPr="00296A84"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001C41B1" w:rsidRPr="00296A84">
        <w:rPr>
          <w:rFonts w:asciiTheme="minorHAnsi" w:hAnsiTheme="minorHAnsi" w:cstheme="minorHAnsi"/>
          <w:sz w:val="22"/>
          <w:szCs w:val="22"/>
        </w:rPr>
        <w:t>AXA COLPATRIA SEGUROS S.A.</w:t>
      </w:r>
      <w:r w:rsidR="00AE5467">
        <w:rPr>
          <w:rFonts w:asciiTheme="minorHAnsi" w:hAnsiTheme="minorHAnsi" w:cstheme="minorHAnsi"/>
          <w:sz w:val="22"/>
          <w:szCs w:val="22"/>
        </w:rPr>
        <w:t xml:space="preserve"> _X_</w:t>
      </w:r>
    </w:p>
    <w:p w14:paraId="275C7505"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SEGUROS DE VIDA S.A.____</w:t>
      </w:r>
    </w:p>
    <w:p w14:paraId="210210B2" w14:textId="77777777" w:rsidR="001C41B1" w:rsidRPr="00296A84" w:rsidRDefault="001C41B1"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t>AXA COLPATRIA CAPITALIZADORA S.A.____</w:t>
      </w:r>
    </w:p>
    <w:p w14:paraId="674738E8" w14:textId="6D1830B9" w:rsidR="001C41B1" w:rsidRDefault="001C41B1" w:rsidP="001C41B1">
      <w:pPr>
        <w:pStyle w:val="Textoindependiente"/>
        <w:ind w:left="3540" w:right="51" w:firstLine="6"/>
        <w:jc w:val="both"/>
        <w:rPr>
          <w:rFonts w:asciiTheme="minorHAnsi" w:hAnsiTheme="minorHAnsi" w:cstheme="minorHAnsi"/>
          <w:sz w:val="22"/>
          <w:szCs w:val="22"/>
        </w:rPr>
      </w:pPr>
      <w:r w:rsidRPr="00296A84">
        <w:rPr>
          <w:rFonts w:asciiTheme="minorHAnsi" w:hAnsiTheme="minorHAnsi" w:cstheme="minorHAnsi"/>
          <w:sz w:val="22"/>
          <w:szCs w:val="22"/>
        </w:rPr>
        <w:t>AXACOLPATRIA</w:t>
      </w:r>
      <w:r>
        <w:rPr>
          <w:rFonts w:asciiTheme="minorHAnsi" w:hAnsiTheme="minorHAnsi" w:cstheme="minorHAnsi"/>
          <w:sz w:val="22"/>
          <w:szCs w:val="22"/>
        </w:rPr>
        <w:t xml:space="preserve"> </w:t>
      </w:r>
      <w:r w:rsidRPr="00296A84">
        <w:rPr>
          <w:rFonts w:asciiTheme="minorHAnsi" w:hAnsiTheme="minorHAnsi" w:cstheme="minorHAnsi"/>
          <w:sz w:val="22"/>
          <w:szCs w:val="22"/>
        </w:rPr>
        <w:t>MEDICINA</w:t>
      </w:r>
      <w:r>
        <w:rPr>
          <w:rFonts w:asciiTheme="minorHAnsi" w:hAnsiTheme="minorHAnsi" w:cstheme="minorHAnsi"/>
          <w:sz w:val="22"/>
          <w:szCs w:val="22"/>
        </w:rPr>
        <w:t xml:space="preserve"> </w:t>
      </w:r>
      <w:r w:rsidRPr="00296A84">
        <w:rPr>
          <w:rFonts w:asciiTheme="minorHAnsi" w:hAnsiTheme="minorHAnsi" w:cstheme="minorHAnsi"/>
          <w:sz w:val="22"/>
          <w:szCs w:val="22"/>
        </w:rPr>
        <w:t>PREPAGADA S.A. ____</w:t>
      </w:r>
      <w:r w:rsidRPr="00E27178">
        <w:rPr>
          <w:rFonts w:asciiTheme="minorHAnsi" w:hAnsiTheme="minorHAnsi" w:cstheme="minorHAnsi"/>
          <w:sz w:val="22"/>
          <w:szCs w:val="22"/>
        </w:rPr>
        <w:t xml:space="preserve"> </w:t>
      </w:r>
      <w:r>
        <w:rPr>
          <w:rFonts w:asciiTheme="minorHAnsi" w:hAnsiTheme="minorHAnsi" w:cstheme="minorHAnsi"/>
          <w:sz w:val="22"/>
          <w:szCs w:val="22"/>
        </w:rPr>
        <w:t>FINANSEGURO_____</w:t>
      </w:r>
    </w:p>
    <w:p w14:paraId="325EF79F" w14:textId="77777777" w:rsidR="001C41B1"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EMERMÉDICA______</w:t>
      </w:r>
    </w:p>
    <w:p w14:paraId="004E525A" w14:textId="777777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INVERSIONES SEQUOIA_____</w:t>
      </w:r>
    </w:p>
    <w:p w14:paraId="045AF441" w14:textId="08FE3B42" w:rsidR="00755437" w:rsidRPr="00251440" w:rsidRDefault="00755437" w:rsidP="001C41B1">
      <w:pPr>
        <w:pStyle w:val="Textoindependiente"/>
        <w:ind w:right="51"/>
        <w:jc w:val="both"/>
        <w:rPr>
          <w:rFonts w:asciiTheme="minorHAnsi" w:hAnsiTheme="minorHAnsi" w:cstheme="minorHAnsi"/>
          <w:sz w:val="22"/>
          <w:szCs w:val="22"/>
        </w:rPr>
      </w:pP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96A84">
        <w:rPr>
          <w:rFonts w:asciiTheme="minorHAnsi" w:hAnsiTheme="minorHAnsi" w:cstheme="minorHAnsi"/>
          <w:sz w:val="22"/>
          <w:szCs w:val="22"/>
        </w:rPr>
        <w:tab/>
      </w:r>
      <w:r w:rsidRPr="00251440">
        <w:rPr>
          <w:rFonts w:asciiTheme="minorHAnsi" w:hAnsiTheme="minorHAnsi" w:cstheme="minorHAnsi"/>
          <w:sz w:val="22"/>
          <w:szCs w:val="22"/>
        </w:rPr>
        <w:tab/>
      </w:r>
      <w:bookmarkStart w:id="0" w:name="_Hlk54188440"/>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r w:rsidRPr="00251440">
        <w:rPr>
          <w:rFonts w:asciiTheme="minorHAnsi" w:hAnsiTheme="minorHAnsi" w:cstheme="minorHAnsi"/>
          <w:sz w:val="22"/>
          <w:szCs w:val="22"/>
        </w:rPr>
        <w:tab/>
      </w:r>
    </w:p>
    <w:bookmarkEnd w:id="0"/>
    <w:p w14:paraId="03B9599A" w14:textId="77777777" w:rsidR="00251440" w:rsidRPr="00251440" w:rsidRDefault="00251440" w:rsidP="00251440">
      <w:pPr>
        <w:pStyle w:val="Textoindependiente"/>
        <w:ind w:right="51"/>
        <w:jc w:val="left"/>
        <w:rPr>
          <w:rFonts w:asciiTheme="minorHAnsi" w:hAnsiTheme="minorHAnsi" w:cstheme="minorHAnsi"/>
          <w:b/>
          <w:sz w:val="22"/>
          <w:szCs w:val="22"/>
        </w:rPr>
      </w:pPr>
      <w:r w:rsidRPr="00251440">
        <w:rPr>
          <w:rFonts w:asciiTheme="minorHAnsi" w:hAnsiTheme="minorHAnsi" w:cstheme="minorHAnsi"/>
          <w:b/>
          <w:sz w:val="22"/>
          <w:szCs w:val="22"/>
        </w:rPr>
        <w:t>SUBMODULO VINCULACIÓN INICIAL</w:t>
      </w:r>
    </w:p>
    <w:p w14:paraId="78AF25A2" w14:textId="35D14C4A" w:rsidR="00251440" w:rsidRPr="00251440" w:rsidRDefault="00251440" w:rsidP="00251440">
      <w:pPr>
        <w:pStyle w:val="Textoindependiente"/>
        <w:ind w:right="51"/>
        <w:jc w:val="both"/>
        <w:rPr>
          <w:rFonts w:asciiTheme="minorHAnsi" w:hAnsiTheme="minorHAnsi" w:cstheme="minorHAnsi"/>
          <w:sz w:val="22"/>
          <w:szCs w:val="22"/>
        </w:rPr>
      </w:pPr>
    </w:p>
    <w:p w14:paraId="7243BCFF" w14:textId="2F68910A" w:rsidR="00251440" w:rsidRPr="00251440" w:rsidRDefault="00251440" w:rsidP="00251440">
      <w:pPr>
        <w:ind w:right="51"/>
        <w:rPr>
          <w:rFonts w:asciiTheme="minorHAnsi" w:hAnsiTheme="minorHAnsi" w:cstheme="minorHAnsi"/>
          <w:bCs/>
          <w:sz w:val="22"/>
          <w:szCs w:val="22"/>
        </w:rPr>
      </w:pPr>
      <w:r w:rsidRPr="00251440">
        <w:rPr>
          <w:rFonts w:asciiTheme="minorHAnsi" w:hAnsiTheme="minorHAnsi" w:cstheme="minorHAnsi"/>
          <w:sz w:val="22"/>
          <w:szCs w:val="22"/>
        </w:rPr>
        <w:t xml:space="preserve">Proceso a Favor: </w:t>
      </w:r>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permStart w:id="1604472826" w:edGrp="everyone"/>
      <w:r w:rsidRPr="00251440">
        <w:rPr>
          <w:rFonts w:asciiTheme="minorHAnsi" w:hAnsiTheme="minorHAnsi" w:cstheme="minorHAnsi"/>
          <w:sz w:val="22"/>
          <w:szCs w:val="22"/>
          <w:u w:val="single"/>
        </w:rPr>
        <w:t xml:space="preserve">    </w:t>
      </w:r>
      <w:permEnd w:id="1604472826"/>
      <w:r w:rsidRPr="00251440">
        <w:rPr>
          <w:rFonts w:asciiTheme="minorHAnsi" w:hAnsiTheme="minorHAnsi" w:cstheme="minorHAnsi"/>
          <w:bCs/>
          <w:sz w:val="22"/>
          <w:szCs w:val="22"/>
        </w:rPr>
        <w:t xml:space="preserve"> </w:t>
      </w:r>
      <w:r w:rsidRPr="00251440">
        <w:rPr>
          <w:rFonts w:asciiTheme="minorHAnsi" w:hAnsiTheme="minorHAnsi" w:cstheme="minorHAnsi"/>
          <w:color w:val="FFFFFF"/>
          <w:sz w:val="22"/>
          <w:szCs w:val="22"/>
        </w:rPr>
        <w:tab/>
      </w:r>
      <w:r w:rsidRPr="00251440">
        <w:rPr>
          <w:rFonts w:asciiTheme="minorHAnsi" w:hAnsiTheme="minorHAnsi" w:cstheme="minorHAnsi"/>
          <w:sz w:val="22"/>
          <w:szCs w:val="22"/>
        </w:rPr>
        <w:t xml:space="preserve">Proceso en Contra:  </w:t>
      </w:r>
      <w:permStart w:id="329187918" w:edGrp="everyone"/>
      <w:r w:rsidRPr="00251440">
        <w:rPr>
          <w:rFonts w:asciiTheme="minorHAnsi" w:hAnsiTheme="minorHAnsi" w:cstheme="minorHAnsi"/>
          <w:sz w:val="22"/>
          <w:szCs w:val="22"/>
          <w:u w:val="single"/>
        </w:rPr>
        <w:t xml:space="preserve"> </w:t>
      </w:r>
      <w:r w:rsidR="00AE5467">
        <w:rPr>
          <w:rFonts w:asciiTheme="minorHAnsi" w:hAnsiTheme="minorHAnsi" w:cstheme="minorHAnsi"/>
          <w:sz w:val="22"/>
          <w:szCs w:val="22"/>
          <w:u w:val="single"/>
        </w:rPr>
        <w:t>X</w:t>
      </w:r>
      <w:r w:rsidRPr="00251440">
        <w:rPr>
          <w:rFonts w:asciiTheme="minorHAnsi" w:hAnsiTheme="minorHAnsi" w:cstheme="minorHAnsi"/>
          <w:sz w:val="22"/>
          <w:szCs w:val="22"/>
          <w:u w:val="single"/>
        </w:rPr>
        <w:t xml:space="preserve"> </w:t>
      </w:r>
      <w:permEnd w:id="329187918"/>
      <w:r w:rsidRPr="00251440">
        <w:rPr>
          <w:rFonts w:asciiTheme="minorHAnsi" w:hAnsiTheme="minorHAnsi" w:cstheme="minorHAnsi"/>
          <w:bCs/>
          <w:sz w:val="22"/>
          <w:szCs w:val="22"/>
        </w:rPr>
        <w:t xml:space="preserve"> </w:t>
      </w:r>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BB67A4C" w14:textId="11848939"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Departamento Notificación: </w:t>
      </w:r>
      <w:permStart w:id="794191199" w:edGrp="everyone"/>
      <w:r w:rsidRPr="00251440">
        <w:rPr>
          <w:rFonts w:asciiTheme="minorHAnsi" w:hAnsiTheme="minorHAnsi" w:cstheme="minorHAnsi"/>
          <w:sz w:val="22"/>
          <w:szCs w:val="22"/>
        </w:rPr>
        <w:t xml:space="preserve"> </w:t>
      </w:r>
      <w:r w:rsidR="00AE5467">
        <w:rPr>
          <w:rFonts w:asciiTheme="minorHAnsi" w:hAnsiTheme="minorHAnsi" w:cstheme="minorHAnsi"/>
          <w:sz w:val="22"/>
          <w:szCs w:val="22"/>
        </w:rPr>
        <w:t>NARIÑO</w:t>
      </w:r>
      <w:r w:rsidRPr="00251440">
        <w:rPr>
          <w:rFonts w:asciiTheme="minorHAnsi" w:hAnsiTheme="minorHAnsi" w:cstheme="minorHAnsi"/>
          <w:sz w:val="22"/>
          <w:szCs w:val="22"/>
        </w:rPr>
        <w:t xml:space="preserve"> </w:t>
      </w:r>
      <w:permEnd w:id="794191199"/>
      <w:r w:rsidRPr="00251440">
        <w:rPr>
          <w:rFonts w:asciiTheme="minorHAnsi" w:hAnsiTheme="minorHAnsi" w:cstheme="minorHAnsi"/>
          <w:sz w:val="22"/>
          <w:szCs w:val="22"/>
        </w:rPr>
        <w:t xml:space="preserve">       Municipio:   </w:t>
      </w:r>
      <w:permStart w:id="2130000459" w:edGrp="everyone"/>
      <w:r w:rsidRPr="00251440">
        <w:rPr>
          <w:rFonts w:asciiTheme="minorHAnsi" w:hAnsiTheme="minorHAnsi" w:cstheme="minorHAnsi"/>
          <w:sz w:val="22"/>
          <w:szCs w:val="22"/>
        </w:rPr>
        <w:t xml:space="preserve">  </w:t>
      </w:r>
      <w:r w:rsidR="00AE5467">
        <w:rPr>
          <w:rFonts w:asciiTheme="minorHAnsi" w:hAnsiTheme="minorHAnsi" w:cstheme="minorHAnsi"/>
          <w:sz w:val="22"/>
          <w:szCs w:val="22"/>
        </w:rPr>
        <w:t>PASTO</w:t>
      </w:r>
      <w:r w:rsidRPr="00251440">
        <w:rPr>
          <w:rFonts w:asciiTheme="minorHAnsi" w:hAnsiTheme="minorHAnsi" w:cstheme="minorHAnsi"/>
          <w:sz w:val="22"/>
          <w:szCs w:val="22"/>
        </w:rPr>
        <w:t xml:space="preserve">  </w:t>
      </w:r>
      <w:permEnd w:id="2130000459"/>
      <w:r w:rsidRPr="00251440">
        <w:rPr>
          <w:rFonts w:asciiTheme="minorHAnsi" w:hAnsiTheme="minorHAnsi" w:cstheme="minorHAnsi"/>
          <w:sz w:val="22"/>
          <w:szCs w:val="22"/>
        </w:rPr>
        <w:t xml:space="preserve">     </w:t>
      </w:r>
    </w:p>
    <w:p w14:paraId="127E9299" w14:textId="525A65C6"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Despacho de Conocimiento: </w:t>
      </w:r>
      <w:permStart w:id="1095780464" w:edGrp="everyone"/>
      <w:r w:rsidRPr="00251440">
        <w:rPr>
          <w:rFonts w:asciiTheme="minorHAnsi" w:hAnsiTheme="minorHAnsi" w:cstheme="minorHAnsi"/>
          <w:sz w:val="22"/>
          <w:szCs w:val="22"/>
        </w:rPr>
        <w:t xml:space="preserve"> </w:t>
      </w:r>
      <w:r w:rsidR="00AE5467">
        <w:rPr>
          <w:rFonts w:asciiTheme="minorHAnsi" w:hAnsiTheme="minorHAnsi" w:cstheme="minorHAnsi"/>
          <w:sz w:val="22"/>
          <w:szCs w:val="22"/>
        </w:rPr>
        <w:t>JUEZ SEXTO ADMINISTRATIVO ORAL DEL CIRCUITO DE PASTO</w:t>
      </w:r>
      <w:r w:rsidRPr="00251440">
        <w:rPr>
          <w:rFonts w:asciiTheme="minorHAnsi" w:hAnsiTheme="minorHAnsi" w:cstheme="minorHAnsi"/>
          <w:sz w:val="22"/>
          <w:szCs w:val="22"/>
        </w:rPr>
        <w:t xml:space="preserve"> </w:t>
      </w:r>
      <w:permEnd w:id="1095780464"/>
      <w:r w:rsidRPr="00251440">
        <w:rPr>
          <w:rFonts w:asciiTheme="minorHAnsi" w:hAnsiTheme="minorHAnsi" w:cstheme="minorHAnsi"/>
          <w:sz w:val="22"/>
          <w:szCs w:val="22"/>
        </w:rPr>
        <w:t xml:space="preserve">           </w:t>
      </w:r>
    </w:p>
    <w:p w14:paraId="28757494" w14:textId="10DA503F" w:rsidR="00251440" w:rsidRPr="00251440" w:rsidRDefault="00251440" w:rsidP="00251440">
      <w:pPr>
        <w:pStyle w:val="Textoindependiente"/>
        <w:ind w:right="51"/>
        <w:jc w:val="left"/>
        <w:rPr>
          <w:rFonts w:asciiTheme="minorHAnsi" w:hAnsiTheme="minorHAnsi" w:cstheme="minorHAnsi"/>
          <w:sz w:val="22"/>
          <w:szCs w:val="22"/>
          <w:u w:val="single"/>
        </w:rPr>
      </w:pPr>
      <w:r w:rsidRPr="00251440">
        <w:rPr>
          <w:rFonts w:asciiTheme="minorHAnsi" w:hAnsiTheme="minorHAnsi" w:cstheme="minorHAnsi"/>
          <w:sz w:val="22"/>
          <w:szCs w:val="22"/>
        </w:rPr>
        <w:t>Número de radicación Proceso: (23 dígitos</w:t>
      </w:r>
      <w:r w:rsidR="00162E26">
        <w:rPr>
          <w:rFonts w:asciiTheme="minorHAnsi" w:hAnsiTheme="minorHAnsi" w:cstheme="minorHAnsi"/>
          <w:sz w:val="22"/>
          <w:szCs w:val="22"/>
        </w:rPr>
        <w:t>,</w:t>
      </w:r>
      <w:r w:rsidRPr="00251440">
        <w:rPr>
          <w:rFonts w:asciiTheme="minorHAnsi" w:hAnsiTheme="minorHAnsi" w:cstheme="minorHAnsi"/>
          <w:sz w:val="22"/>
          <w:szCs w:val="22"/>
        </w:rPr>
        <w:t xml:space="preserve"> si </w:t>
      </w:r>
      <w:proofErr w:type="gramStart"/>
      <w:r w:rsidRPr="00251440">
        <w:rPr>
          <w:rFonts w:asciiTheme="minorHAnsi" w:hAnsiTheme="minorHAnsi" w:cstheme="minorHAnsi"/>
          <w:sz w:val="22"/>
          <w:szCs w:val="22"/>
        </w:rPr>
        <w:t xml:space="preserve">procede)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ermStart w:id="580020938" w:edGrp="everyone"/>
      <w:proofErr w:type="gramEnd"/>
      <w:r w:rsidRPr="00251440">
        <w:rPr>
          <w:rFonts w:asciiTheme="minorHAnsi" w:hAnsiTheme="minorHAnsi" w:cstheme="minorHAnsi"/>
          <w:sz w:val="22"/>
          <w:szCs w:val="22"/>
        </w:rPr>
        <w:t xml:space="preserve"> </w:t>
      </w:r>
      <w:r w:rsidR="00AE5467" w:rsidRPr="00AE5467">
        <w:rPr>
          <w:rFonts w:asciiTheme="minorHAnsi" w:hAnsiTheme="minorHAnsi" w:cstheme="minorHAnsi"/>
          <w:sz w:val="22"/>
          <w:szCs w:val="22"/>
        </w:rPr>
        <w:t>520013333006-2022-00103-00</w:t>
      </w:r>
      <w:r w:rsidRPr="00251440">
        <w:rPr>
          <w:rFonts w:asciiTheme="minorHAnsi" w:hAnsiTheme="minorHAnsi" w:cstheme="minorHAnsi"/>
          <w:sz w:val="22"/>
          <w:szCs w:val="22"/>
        </w:rPr>
        <w:t xml:space="preserve"> </w:t>
      </w:r>
      <w:permEnd w:id="580020938"/>
      <w:r w:rsidRPr="00251440">
        <w:rPr>
          <w:rFonts w:asciiTheme="minorHAnsi" w:hAnsiTheme="minorHAnsi" w:cstheme="minorHAnsi"/>
          <w:sz w:val="22"/>
          <w:szCs w:val="22"/>
          <w:u w:val="single"/>
        </w:rPr>
        <w:t xml:space="preserve">           </w:t>
      </w:r>
    </w:p>
    <w:p w14:paraId="3D06095D" w14:textId="77777777" w:rsidR="00251440" w:rsidRPr="00251440" w:rsidRDefault="00251440" w:rsidP="00251440">
      <w:pPr>
        <w:pStyle w:val="Textoindependiente"/>
        <w:ind w:right="51"/>
        <w:jc w:val="both"/>
        <w:rPr>
          <w:rFonts w:asciiTheme="minorHAnsi" w:hAnsiTheme="minorHAnsi" w:cstheme="minorHAnsi"/>
          <w:sz w:val="22"/>
          <w:szCs w:val="22"/>
        </w:rPr>
      </w:pPr>
    </w:p>
    <w:p w14:paraId="2BA20615" w14:textId="6716755A"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de Notificación a AXA COLPATRIA: </w:t>
      </w:r>
      <w:permStart w:id="950958733" w:edGrp="everyone"/>
      <w:r w:rsidRPr="00251440">
        <w:rPr>
          <w:rFonts w:asciiTheme="minorHAnsi" w:hAnsiTheme="minorHAnsi" w:cstheme="minorHAnsi"/>
          <w:sz w:val="22"/>
          <w:szCs w:val="22"/>
        </w:rPr>
        <w:t xml:space="preserve"> </w:t>
      </w:r>
      <w:r w:rsidR="00AE5467">
        <w:rPr>
          <w:rFonts w:asciiTheme="minorHAnsi" w:hAnsiTheme="minorHAnsi" w:cstheme="minorHAnsi"/>
          <w:sz w:val="22"/>
          <w:szCs w:val="22"/>
        </w:rPr>
        <w:t>26 de agosto de 2022</w:t>
      </w:r>
      <w:r w:rsidRPr="00251440">
        <w:rPr>
          <w:rFonts w:asciiTheme="minorHAnsi" w:hAnsiTheme="minorHAnsi" w:cstheme="minorHAnsi"/>
          <w:sz w:val="22"/>
          <w:szCs w:val="22"/>
        </w:rPr>
        <w:t xml:space="preserve"> </w:t>
      </w:r>
      <w:permEnd w:id="950958733"/>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01D0308B" w14:textId="0727B707"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(Auto admisorio / mandamiento de pago / auto que admite llamamiento en garantía)</w:t>
      </w:r>
    </w:p>
    <w:p w14:paraId="2AE300F7" w14:textId="77777777" w:rsidR="00251440" w:rsidRPr="00251440" w:rsidRDefault="00251440" w:rsidP="00251440">
      <w:pPr>
        <w:pStyle w:val="Textoindependiente"/>
        <w:ind w:right="51"/>
        <w:jc w:val="both"/>
        <w:rPr>
          <w:rFonts w:asciiTheme="minorHAnsi" w:hAnsiTheme="minorHAnsi" w:cstheme="minorHAnsi"/>
          <w:sz w:val="22"/>
          <w:szCs w:val="22"/>
        </w:rPr>
      </w:pPr>
    </w:p>
    <w:p w14:paraId="61A8CD9C" w14:textId="351F7118"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Conciliación Prejudicial: </w:t>
      </w:r>
      <w:permStart w:id="1129726794" w:edGrp="everyone"/>
      <w:r w:rsidRPr="00251440">
        <w:rPr>
          <w:rFonts w:asciiTheme="minorHAnsi" w:hAnsiTheme="minorHAnsi" w:cstheme="minorHAnsi"/>
          <w:sz w:val="22"/>
          <w:szCs w:val="22"/>
        </w:rPr>
        <w:t xml:space="preserve"> </w:t>
      </w:r>
      <w:r w:rsidR="00806B6A">
        <w:rPr>
          <w:rFonts w:asciiTheme="minorHAnsi" w:hAnsiTheme="minorHAnsi" w:cstheme="minorHAnsi"/>
          <w:sz w:val="22"/>
          <w:szCs w:val="22"/>
        </w:rPr>
        <w:t>22 de noviembre de 2021</w:t>
      </w:r>
      <w:r w:rsidRPr="00251440">
        <w:rPr>
          <w:rFonts w:asciiTheme="minorHAnsi" w:hAnsiTheme="minorHAnsi" w:cstheme="minorHAnsi"/>
          <w:sz w:val="22"/>
          <w:szCs w:val="22"/>
        </w:rPr>
        <w:t xml:space="preserve"> </w:t>
      </w:r>
      <w:permEnd w:id="1129726794"/>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23E4CE43" w14:textId="4A8B1F96" w:rsidR="00251440" w:rsidRPr="00251440" w:rsidRDefault="00251440" w:rsidP="00251440">
      <w:pPr>
        <w:pStyle w:val="Textoindependiente"/>
        <w:ind w:right="51"/>
        <w:jc w:val="both"/>
        <w:rPr>
          <w:rFonts w:asciiTheme="minorHAnsi" w:hAnsiTheme="minorHAnsi" w:cstheme="minorHAnsi"/>
          <w:sz w:val="22"/>
          <w:szCs w:val="22"/>
        </w:rPr>
      </w:pPr>
      <w:r w:rsidRPr="00251440">
        <w:rPr>
          <w:rFonts w:asciiTheme="minorHAnsi" w:hAnsiTheme="minorHAnsi" w:cstheme="minorHAnsi"/>
          <w:sz w:val="22"/>
          <w:szCs w:val="22"/>
        </w:rPr>
        <w:t xml:space="preserve">Fecha Presentación Demanda: </w:t>
      </w:r>
      <w:permStart w:id="1230700732" w:edGrp="everyone"/>
      <w:r w:rsidRPr="00251440">
        <w:rPr>
          <w:rFonts w:asciiTheme="minorHAnsi" w:hAnsiTheme="minorHAnsi" w:cstheme="minorHAnsi"/>
          <w:sz w:val="22"/>
          <w:szCs w:val="22"/>
        </w:rPr>
        <w:t xml:space="preserve">  </w:t>
      </w:r>
      <w:r w:rsidR="00806B6A">
        <w:rPr>
          <w:rFonts w:asciiTheme="minorHAnsi" w:hAnsiTheme="minorHAnsi" w:cstheme="minorHAnsi"/>
          <w:sz w:val="22"/>
          <w:szCs w:val="22"/>
        </w:rPr>
        <w:t>3 de junio de 2022</w:t>
      </w:r>
      <w:r w:rsidRPr="00251440">
        <w:rPr>
          <w:rFonts w:asciiTheme="minorHAnsi" w:hAnsiTheme="minorHAnsi" w:cstheme="minorHAnsi"/>
          <w:sz w:val="22"/>
          <w:szCs w:val="22"/>
        </w:rPr>
        <w:t xml:space="preserve"> </w:t>
      </w:r>
      <w:permEnd w:id="1230700732"/>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r w:rsidRPr="00251440">
        <w:rPr>
          <w:rFonts w:asciiTheme="minorHAnsi" w:hAnsiTheme="minorHAnsi" w:cstheme="minorHAnsi"/>
          <w:sz w:val="22"/>
          <w:szCs w:val="22"/>
        </w:rPr>
        <w:t xml:space="preserve"> </w:t>
      </w:r>
    </w:p>
    <w:p w14:paraId="1BC9AC18" w14:textId="6D2DF691" w:rsidR="00251440" w:rsidRPr="00251440" w:rsidRDefault="00251440" w:rsidP="00251440">
      <w:pPr>
        <w:pStyle w:val="Textoindependiente"/>
        <w:ind w:right="51"/>
        <w:jc w:val="both"/>
        <w:rPr>
          <w:rFonts w:asciiTheme="minorHAnsi" w:hAnsiTheme="minorHAnsi" w:cstheme="minorHAnsi"/>
          <w:sz w:val="22"/>
          <w:szCs w:val="22"/>
          <w:u w:val="single"/>
        </w:rPr>
      </w:pPr>
      <w:r w:rsidRPr="00251440">
        <w:rPr>
          <w:rFonts w:asciiTheme="minorHAnsi" w:hAnsiTheme="minorHAnsi" w:cstheme="minorHAnsi"/>
          <w:sz w:val="22"/>
          <w:szCs w:val="22"/>
        </w:rPr>
        <w:t xml:space="preserve">Fecha Admisión Demanda: </w:t>
      </w:r>
      <w:permStart w:id="618950000" w:edGrp="everyone"/>
      <w:r w:rsidRPr="00251440">
        <w:rPr>
          <w:rFonts w:asciiTheme="minorHAnsi" w:hAnsiTheme="minorHAnsi" w:cstheme="minorHAnsi"/>
          <w:sz w:val="22"/>
          <w:szCs w:val="22"/>
        </w:rPr>
        <w:t xml:space="preserve"> </w:t>
      </w:r>
      <w:r w:rsidR="00806B6A">
        <w:rPr>
          <w:rFonts w:asciiTheme="minorHAnsi" w:hAnsiTheme="minorHAnsi" w:cstheme="minorHAnsi"/>
          <w:sz w:val="22"/>
          <w:szCs w:val="22"/>
        </w:rPr>
        <w:t>25 de julio de 2022</w:t>
      </w:r>
      <w:r w:rsidRPr="00251440">
        <w:rPr>
          <w:rFonts w:asciiTheme="minorHAnsi" w:hAnsiTheme="minorHAnsi" w:cstheme="minorHAnsi"/>
          <w:sz w:val="22"/>
          <w:szCs w:val="22"/>
        </w:rPr>
        <w:t xml:space="preserve"> </w:t>
      </w:r>
      <w:permEnd w:id="618950000"/>
      <w:r w:rsidRPr="00251440">
        <w:rPr>
          <w:rFonts w:asciiTheme="minorHAnsi" w:hAnsiTheme="minorHAnsi" w:cstheme="minorHAnsi"/>
          <w:sz w:val="22"/>
          <w:szCs w:val="22"/>
        </w:rPr>
        <w:t xml:space="preserve">    </w:t>
      </w:r>
      <w:r w:rsidRPr="00251440">
        <w:rPr>
          <w:rFonts w:asciiTheme="minorHAnsi" w:hAnsiTheme="minorHAnsi" w:cstheme="minorHAnsi"/>
          <w:sz w:val="22"/>
          <w:szCs w:val="22"/>
          <w:u w:val="single"/>
        </w:rPr>
        <w:t xml:space="preserve">                  </w:t>
      </w:r>
    </w:p>
    <w:p w14:paraId="75096723" w14:textId="77777777" w:rsidR="00431B8E" w:rsidRDefault="00431B8E" w:rsidP="00B975A3">
      <w:pPr>
        <w:ind w:right="51"/>
        <w:rPr>
          <w:rFonts w:asciiTheme="minorHAnsi" w:hAnsiTheme="minorHAnsi" w:cstheme="minorHAnsi"/>
          <w:b/>
          <w:sz w:val="22"/>
          <w:szCs w:val="22"/>
        </w:rPr>
      </w:pPr>
    </w:p>
    <w:p w14:paraId="045AF452" w14:textId="19A549B5" w:rsidR="00B975A3" w:rsidRPr="00251440" w:rsidRDefault="00BB2474" w:rsidP="00B975A3">
      <w:pPr>
        <w:ind w:right="51"/>
        <w:rPr>
          <w:rFonts w:asciiTheme="minorHAnsi" w:hAnsiTheme="minorHAnsi" w:cstheme="minorHAnsi"/>
          <w:b/>
          <w:sz w:val="22"/>
          <w:szCs w:val="22"/>
        </w:rPr>
      </w:pPr>
      <w:r w:rsidRPr="00251440">
        <w:rPr>
          <w:rFonts w:asciiTheme="minorHAnsi" w:hAnsiTheme="minorHAnsi" w:cstheme="minorHAnsi"/>
          <w:b/>
          <w:sz w:val="22"/>
          <w:szCs w:val="22"/>
        </w:rPr>
        <w:t>DATOS PÓLIZA AFECTADA (SI APLICA)</w:t>
      </w:r>
      <w:r w:rsidR="00B975A3" w:rsidRPr="00251440">
        <w:rPr>
          <w:rFonts w:asciiTheme="minorHAnsi" w:hAnsiTheme="minorHAnsi" w:cstheme="minorHAnsi"/>
          <w:b/>
          <w:sz w:val="22"/>
          <w:szCs w:val="22"/>
        </w:rPr>
        <w:t>:</w:t>
      </w:r>
    </w:p>
    <w:p w14:paraId="045AF459" w14:textId="77777777" w:rsidR="00B975A3" w:rsidRPr="00296A84" w:rsidRDefault="00B975A3" w:rsidP="00B975A3">
      <w:pPr>
        <w:ind w:right="51"/>
        <w:rPr>
          <w:rFonts w:asciiTheme="minorHAnsi" w:hAnsiTheme="minorHAnsi" w:cstheme="minorHAnsi"/>
          <w:sz w:val="22"/>
          <w:szCs w:val="22"/>
        </w:rPr>
      </w:pPr>
    </w:p>
    <w:p w14:paraId="045AF45A" w14:textId="5412115B"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Si la fuente de litigio del Proceso corresponde a un SINIESTRO, favor suministrar la siguiente información:</w:t>
      </w:r>
    </w:p>
    <w:p w14:paraId="045AF45B" w14:textId="77777777" w:rsidR="00B975A3" w:rsidRPr="00296A84" w:rsidRDefault="00B975A3" w:rsidP="00B975A3">
      <w:pPr>
        <w:ind w:right="51"/>
        <w:rPr>
          <w:rFonts w:asciiTheme="minorHAnsi" w:hAnsiTheme="minorHAnsi" w:cstheme="minorHAnsi"/>
          <w:sz w:val="22"/>
          <w:szCs w:val="22"/>
        </w:rPr>
      </w:pPr>
    </w:p>
    <w:p w14:paraId="045AF45C" w14:textId="2309B7E1" w:rsidR="00B975A3" w:rsidRPr="00296A84" w:rsidRDefault="00B975A3" w:rsidP="00BB2474">
      <w:pPr>
        <w:ind w:right="51"/>
        <w:rPr>
          <w:rFonts w:asciiTheme="minorHAnsi" w:hAnsiTheme="minorHAnsi" w:cstheme="minorHAnsi"/>
          <w:sz w:val="22"/>
          <w:szCs w:val="22"/>
        </w:rPr>
      </w:pPr>
      <w:r w:rsidRPr="00296A84">
        <w:rPr>
          <w:rFonts w:asciiTheme="minorHAnsi" w:hAnsiTheme="minorHAnsi" w:cstheme="minorHAnsi"/>
          <w:sz w:val="22"/>
          <w:szCs w:val="22"/>
        </w:rPr>
        <w:t xml:space="preserve">Sucursal expedición póliza:  </w:t>
      </w:r>
      <w:permStart w:id="1473384737" w:edGrp="everyone"/>
      <w:r w:rsidR="00D46B1B" w:rsidRPr="00296A84">
        <w:rPr>
          <w:rFonts w:asciiTheme="minorHAnsi" w:hAnsiTheme="minorHAnsi" w:cstheme="minorHAnsi"/>
          <w:sz w:val="22"/>
          <w:szCs w:val="22"/>
        </w:rPr>
        <w:t xml:space="preserve"> </w:t>
      </w:r>
      <w:r w:rsidR="00806B6A">
        <w:rPr>
          <w:rFonts w:asciiTheme="minorHAnsi" w:hAnsiTheme="minorHAnsi" w:cstheme="minorHAnsi"/>
          <w:sz w:val="22"/>
          <w:szCs w:val="22"/>
        </w:rPr>
        <w:t>FRANQUICIA BOGOTÁ MODELIA</w:t>
      </w:r>
      <w:r w:rsidR="00D46B1B" w:rsidRPr="00296A84">
        <w:rPr>
          <w:rFonts w:asciiTheme="minorHAnsi" w:hAnsiTheme="minorHAnsi" w:cstheme="minorHAnsi"/>
          <w:sz w:val="22"/>
          <w:szCs w:val="22"/>
        </w:rPr>
        <w:t xml:space="preserve"> </w:t>
      </w:r>
      <w:permEnd w:id="147338473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D" w14:textId="52AC0747"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Póliza  afectada</w:t>
      </w:r>
      <w:proofErr w:type="gramEnd"/>
      <w:r w:rsidRPr="00296A84">
        <w:rPr>
          <w:rFonts w:asciiTheme="minorHAnsi" w:hAnsiTheme="minorHAnsi" w:cstheme="minorHAnsi"/>
          <w:sz w:val="22"/>
          <w:szCs w:val="22"/>
        </w:rPr>
        <w:t xml:space="preserve"> No.</w:t>
      </w:r>
      <w:r w:rsidR="00D46B1B" w:rsidRPr="00296A84">
        <w:rPr>
          <w:rFonts w:asciiTheme="minorHAnsi" w:hAnsiTheme="minorHAnsi" w:cstheme="minorHAnsi"/>
          <w:sz w:val="22"/>
          <w:szCs w:val="22"/>
        </w:rPr>
        <w:t>:</w:t>
      </w:r>
      <w:r w:rsidRPr="00296A84">
        <w:rPr>
          <w:rFonts w:asciiTheme="minorHAnsi" w:hAnsiTheme="minorHAnsi" w:cstheme="minorHAnsi"/>
          <w:sz w:val="22"/>
          <w:szCs w:val="22"/>
        </w:rPr>
        <w:t xml:space="preserve">  </w:t>
      </w:r>
      <w:permStart w:id="2118412644" w:edGrp="everyone"/>
      <w:r w:rsidR="00D46B1B" w:rsidRPr="00296A84">
        <w:rPr>
          <w:rFonts w:asciiTheme="minorHAnsi" w:hAnsiTheme="minorHAnsi" w:cstheme="minorHAnsi"/>
          <w:sz w:val="22"/>
          <w:szCs w:val="22"/>
        </w:rPr>
        <w:t xml:space="preserve"> </w:t>
      </w:r>
      <w:r w:rsidR="00806B6A" w:rsidRPr="00806B6A">
        <w:rPr>
          <w:rFonts w:asciiTheme="minorHAnsi" w:hAnsiTheme="minorHAnsi" w:cstheme="minorHAnsi"/>
          <w:sz w:val="22"/>
          <w:szCs w:val="22"/>
        </w:rPr>
        <w:t>1005483</w:t>
      </w:r>
      <w:r w:rsidR="00D46B1B" w:rsidRPr="00296A84">
        <w:rPr>
          <w:rFonts w:asciiTheme="minorHAnsi" w:hAnsiTheme="minorHAnsi" w:cstheme="minorHAnsi"/>
          <w:sz w:val="22"/>
          <w:szCs w:val="22"/>
        </w:rPr>
        <w:t xml:space="preserve"> </w:t>
      </w:r>
      <w:permEnd w:id="2118412644"/>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E" w14:textId="2A7B89D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Vigencia Afectada:   </w:t>
      </w:r>
      <w:permStart w:id="1910717940" w:edGrp="everyone"/>
      <w:r w:rsidR="00E41E4F">
        <w:rPr>
          <w:rFonts w:asciiTheme="minorHAnsi" w:hAnsiTheme="minorHAnsi" w:cstheme="minorHAnsi"/>
          <w:sz w:val="22"/>
          <w:szCs w:val="22"/>
        </w:rPr>
        <w:t>15 de marzo de 2020 hasta el 15 de marzo de 2021</w:t>
      </w:r>
      <w:r w:rsidR="00D46B1B" w:rsidRPr="00296A84">
        <w:rPr>
          <w:rFonts w:asciiTheme="minorHAnsi" w:hAnsiTheme="minorHAnsi" w:cstheme="minorHAnsi"/>
          <w:sz w:val="22"/>
          <w:szCs w:val="22"/>
        </w:rPr>
        <w:t xml:space="preserve">    </w:t>
      </w:r>
      <w:permEnd w:id="1910717940"/>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5F" w14:textId="07E6C70C"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Ramo:  </w:t>
      </w:r>
      <w:permStart w:id="1368813847" w:edGrp="everyone"/>
      <w:r w:rsidR="00D46B1B" w:rsidRPr="00296A84">
        <w:rPr>
          <w:rFonts w:asciiTheme="minorHAnsi" w:hAnsiTheme="minorHAnsi" w:cstheme="minorHAnsi"/>
          <w:sz w:val="22"/>
          <w:szCs w:val="22"/>
        </w:rPr>
        <w:t xml:space="preserve"> </w:t>
      </w:r>
      <w:r w:rsidR="00806B6A">
        <w:rPr>
          <w:rFonts w:asciiTheme="minorHAnsi" w:hAnsiTheme="minorHAnsi" w:cstheme="minorHAnsi"/>
          <w:sz w:val="22"/>
          <w:szCs w:val="22"/>
        </w:rPr>
        <w:t>10</w:t>
      </w:r>
      <w:r w:rsidR="00D46B1B" w:rsidRPr="00296A84">
        <w:rPr>
          <w:rFonts w:asciiTheme="minorHAnsi" w:hAnsiTheme="minorHAnsi" w:cstheme="minorHAnsi"/>
          <w:sz w:val="22"/>
          <w:szCs w:val="22"/>
        </w:rPr>
        <w:t xml:space="preserve">  </w:t>
      </w:r>
      <w:permEnd w:id="1368813847"/>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0" w14:textId="44E5CC49"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Amparo:  </w:t>
      </w:r>
      <w:permStart w:id="1948591455" w:edGrp="everyone"/>
      <w:r w:rsidR="00D46B1B" w:rsidRPr="00296A84">
        <w:rPr>
          <w:rFonts w:asciiTheme="minorHAnsi" w:hAnsiTheme="minorHAnsi" w:cstheme="minorHAnsi"/>
          <w:sz w:val="22"/>
          <w:szCs w:val="22"/>
        </w:rPr>
        <w:t xml:space="preserve">  </w:t>
      </w:r>
      <w:r w:rsidR="00806B6A">
        <w:rPr>
          <w:rFonts w:asciiTheme="minorHAnsi" w:hAnsiTheme="minorHAnsi" w:cstheme="minorHAnsi"/>
          <w:sz w:val="22"/>
          <w:szCs w:val="22"/>
        </w:rPr>
        <w:t>Responsabilidad Civil Extracontractual</w:t>
      </w:r>
      <w:r w:rsidR="00D46B1B" w:rsidRPr="00296A84">
        <w:rPr>
          <w:rFonts w:asciiTheme="minorHAnsi" w:hAnsiTheme="minorHAnsi" w:cstheme="minorHAnsi"/>
          <w:sz w:val="22"/>
          <w:szCs w:val="22"/>
        </w:rPr>
        <w:t xml:space="preserve">  </w:t>
      </w:r>
      <w:permEnd w:id="194859145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1" w14:textId="5D5F7178"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 xml:space="preserve">Asegurado:  </w:t>
      </w:r>
      <w:permStart w:id="1370884825" w:edGrp="everyone"/>
      <w:r w:rsidR="00D46B1B" w:rsidRPr="00296A84">
        <w:rPr>
          <w:rFonts w:asciiTheme="minorHAnsi" w:hAnsiTheme="minorHAnsi" w:cstheme="minorHAnsi"/>
          <w:sz w:val="22"/>
          <w:szCs w:val="22"/>
        </w:rPr>
        <w:t xml:space="preserve"> </w:t>
      </w:r>
      <w:r w:rsidR="00806B6A">
        <w:rPr>
          <w:rFonts w:asciiTheme="minorHAnsi" w:hAnsiTheme="minorHAnsi" w:cstheme="minorHAnsi"/>
          <w:sz w:val="22"/>
          <w:szCs w:val="22"/>
        </w:rPr>
        <w:t>ADRIANA DEL PILAR RUGE TORO</w:t>
      </w:r>
      <w:r w:rsidR="00D46B1B" w:rsidRPr="00296A84">
        <w:rPr>
          <w:rFonts w:asciiTheme="minorHAnsi" w:hAnsiTheme="minorHAnsi" w:cstheme="minorHAnsi"/>
          <w:sz w:val="22"/>
          <w:szCs w:val="22"/>
        </w:rPr>
        <w:t xml:space="preserve"> </w:t>
      </w:r>
      <w:permEnd w:id="1370884825"/>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62" w14:textId="6014C77B" w:rsidR="00B975A3"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Fecha Ocurrencia siniestro</w:t>
      </w:r>
      <w:r w:rsidR="00324730">
        <w:rPr>
          <w:rFonts w:asciiTheme="minorHAnsi" w:hAnsiTheme="minorHAnsi" w:cstheme="minorHAnsi"/>
          <w:sz w:val="22"/>
          <w:szCs w:val="22"/>
        </w:rPr>
        <w:t xml:space="preserve"> (Pólizas Modalidad Ocurrencia</w:t>
      </w:r>
      <w:r w:rsidRPr="00296A84">
        <w:rPr>
          <w:rFonts w:asciiTheme="minorHAnsi" w:hAnsiTheme="minorHAnsi" w:cstheme="minorHAnsi"/>
          <w:sz w:val="22"/>
          <w:szCs w:val="22"/>
        </w:rPr>
        <w:t xml:space="preserve">:   </w:t>
      </w:r>
      <w:permStart w:id="818900953" w:edGrp="everyone"/>
      <w:r w:rsidR="00D46B1B" w:rsidRPr="00296A84">
        <w:rPr>
          <w:rFonts w:asciiTheme="minorHAnsi" w:hAnsiTheme="minorHAnsi" w:cstheme="minorHAnsi"/>
          <w:sz w:val="22"/>
          <w:szCs w:val="22"/>
        </w:rPr>
        <w:t xml:space="preserve"> </w:t>
      </w:r>
      <w:r w:rsidR="00806B6A">
        <w:rPr>
          <w:rFonts w:asciiTheme="minorHAnsi" w:hAnsiTheme="minorHAnsi" w:cstheme="minorHAnsi"/>
          <w:sz w:val="22"/>
          <w:szCs w:val="22"/>
        </w:rPr>
        <w:t>17 de mayo de 2020</w:t>
      </w:r>
      <w:r w:rsidR="00D46B1B" w:rsidRPr="00296A84">
        <w:rPr>
          <w:rFonts w:asciiTheme="minorHAnsi" w:hAnsiTheme="minorHAnsi" w:cstheme="minorHAnsi"/>
          <w:sz w:val="22"/>
          <w:szCs w:val="22"/>
        </w:rPr>
        <w:t xml:space="preserve"> </w:t>
      </w:r>
      <w:permEnd w:id="81890095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28C7E47" w14:textId="6ADD3ABC" w:rsidR="00324730" w:rsidRPr="00296A84" w:rsidRDefault="00324730" w:rsidP="00324730">
      <w:pPr>
        <w:ind w:right="51"/>
        <w:rPr>
          <w:rFonts w:asciiTheme="minorHAnsi" w:hAnsiTheme="minorHAnsi" w:cstheme="minorHAnsi"/>
          <w:sz w:val="22"/>
          <w:szCs w:val="22"/>
        </w:rPr>
      </w:pPr>
      <w:r w:rsidRPr="00296A84">
        <w:rPr>
          <w:rFonts w:asciiTheme="minorHAnsi" w:hAnsiTheme="minorHAnsi" w:cstheme="minorHAnsi"/>
          <w:sz w:val="22"/>
          <w:szCs w:val="22"/>
        </w:rPr>
        <w:t>Fecha</w:t>
      </w:r>
      <w:r>
        <w:rPr>
          <w:rFonts w:asciiTheme="minorHAnsi" w:hAnsiTheme="minorHAnsi" w:cstheme="minorHAnsi"/>
          <w:sz w:val="22"/>
          <w:szCs w:val="22"/>
        </w:rPr>
        <w:t xml:space="preserve"> reclamación</w:t>
      </w:r>
      <w:r w:rsidRPr="00296A84">
        <w:rPr>
          <w:rFonts w:asciiTheme="minorHAnsi" w:hAnsiTheme="minorHAnsi" w:cstheme="minorHAnsi"/>
          <w:sz w:val="22"/>
          <w:szCs w:val="22"/>
        </w:rPr>
        <w:t xml:space="preserve"> siniestro</w:t>
      </w:r>
      <w:r>
        <w:rPr>
          <w:rFonts w:asciiTheme="minorHAnsi" w:hAnsiTheme="minorHAnsi" w:cstheme="minorHAnsi"/>
          <w:sz w:val="22"/>
          <w:szCs w:val="22"/>
        </w:rPr>
        <w:t xml:space="preserve"> (Pólizas Modalidad </w:t>
      </w:r>
      <w:proofErr w:type="spellStart"/>
      <w:r>
        <w:rPr>
          <w:rFonts w:asciiTheme="minorHAnsi" w:hAnsiTheme="minorHAnsi" w:cstheme="minorHAnsi"/>
          <w:sz w:val="22"/>
          <w:szCs w:val="22"/>
        </w:rPr>
        <w:t>Claims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Made</w:t>
      </w:r>
      <w:proofErr w:type="spellEnd"/>
      <w:r>
        <w:rPr>
          <w:rFonts w:asciiTheme="minorHAnsi" w:hAnsiTheme="minorHAnsi" w:cstheme="minorHAnsi"/>
          <w:sz w:val="22"/>
          <w:szCs w:val="22"/>
        </w:rPr>
        <w:t>)</w:t>
      </w:r>
      <w:r w:rsidRPr="00296A84">
        <w:rPr>
          <w:rFonts w:asciiTheme="minorHAnsi" w:hAnsiTheme="minorHAnsi" w:cstheme="minorHAnsi"/>
          <w:sz w:val="22"/>
          <w:szCs w:val="22"/>
        </w:rPr>
        <w:t xml:space="preserve">:   </w:t>
      </w:r>
      <w:permStart w:id="141641458" w:edGrp="everyone"/>
      <w:r w:rsidRPr="00296A84">
        <w:rPr>
          <w:rFonts w:asciiTheme="minorHAnsi" w:hAnsiTheme="minorHAnsi" w:cstheme="minorHAnsi"/>
          <w:sz w:val="22"/>
          <w:szCs w:val="22"/>
        </w:rPr>
        <w:t xml:space="preserve">    </w:t>
      </w:r>
      <w:permEnd w:id="141641458"/>
      <w:r w:rsidRPr="00296A84">
        <w:rPr>
          <w:rFonts w:asciiTheme="minorHAnsi" w:hAnsiTheme="minorHAnsi" w:cstheme="minorHAnsi"/>
          <w:sz w:val="22"/>
          <w:szCs w:val="22"/>
        </w:rPr>
        <w:t xml:space="preserve">                  </w:t>
      </w:r>
    </w:p>
    <w:p w14:paraId="2A79DAF7" w14:textId="77777777" w:rsidR="00ED63A2" w:rsidRDefault="00ED63A2" w:rsidP="00B975A3">
      <w:pPr>
        <w:ind w:right="51"/>
        <w:rPr>
          <w:rFonts w:asciiTheme="minorHAnsi" w:hAnsiTheme="minorHAnsi" w:cstheme="minorHAnsi"/>
          <w:b/>
          <w:bCs/>
          <w:sz w:val="22"/>
          <w:szCs w:val="22"/>
        </w:rPr>
      </w:pPr>
    </w:p>
    <w:p w14:paraId="4B9DB5F2" w14:textId="450855D0" w:rsidR="001C41B1" w:rsidRDefault="001C41B1" w:rsidP="001C41B1">
      <w:pPr>
        <w:pStyle w:val="Textoindependiente"/>
        <w:ind w:right="51"/>
        <w:jc w:val="both"/>
        <w:rPr>
          <w:rFonts w:asciiTheme="minorHAnsi" w:hAnsiTheme="minorHAnsi" w:cstheme="minorHAnsi"/>
          <w:sz w:val="22"/>
          <w:szCs w:val="22"/>
        </w:rPr>
      </w:pPr>
    </w:p>
    <w:p w14:paraId="7C59E771" w14:textId="7C939077" w:rsidR="001C41B1" w:rsidRPr="00296A84" w:rsidRDefault="001C41B1" w:rsidP="001C41B1">
      <w:pPr>
        <w:pStyle w:val="Textoindependiente"/>
        <w:ind w:right="51"/>
        <w:jc w:val="both"/>
        <w:rPr>
          <w:rFonts w:asciiTheme="minorHAnsi" w:hAnsiTheme="minorHAnsi" w:cstheme="minorHAnsi"/>
          <w:sz w:val="22"/>
          <w:szCs w:val="22"/>
        </w:rPr>
      </w:pPr>
      <w:r>
        <w:rPr>
          <w:rFonts w:asciiTheme="minorHAnsi" w:hAnsiTheme="minorHAnsi" w:cstheme="minorHAnsi"/>
          <w:sz w:val="22"/>
          <w:szCs w:val="22"/>
        </w:rPr>
        <w:t xml:space="preserve">Tipo de Procesos: A favor (Axa Colpatria parte </w:t>
      </w:r>
      <w:proofErr w:type="gramStart"/>
      <w:r>
        <w:rPr>
          <w:rFonts w:asciiTheme="minorHAnsi" w:hAnsiTheme="minorHAnsi" w:cstheme="minorHAnsi"/>
          <w:sz w:val="22"/>
          <w:szCs w:val="22"/>
        </w:rPr>
        <w:t xml:space="preserve">activa) </w:t>
      </w:r>
      <w:r w:rsidRPr="00296A84">
        <w:rPr>
          <w:rFonts w:asciiTheme="minorHAnsi" w:hAnsiTheme="minorHAnsi" w:cstheme="minorHAnsi"/>
          <w:sz w:val="22"/>
          <w:szCs w:val="22"/>
        </w:rPr>
        <w:t xml:space="preserve"> </w:t>
      </w:r>
      <w:permStart w:id="217001089" w:edGrp="everyone"/>
      <w:r w:rsidRPr="00296A84">
        <w:rPr>
          <w:rFonts w:asciiTheme="minorHAnsi" w:hAnsiTheme="minorHAnsi" w:cstheme="minorHAnsi"/>
          <w:sz w:val="22"/>
          <w:szCs w:val="22"/>
        </w:rPr>
        <w:t xml:space="preserve"> </w:t>
      </w:r>
      <w:proofErr w:type="gramEnd"/>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217001089"/>
      <w:r w:rsidRPr="00296A84">
        <w:rPr>
          <w:rFonts w:asciiTheme="minorHAnsi" w:hAnsiTheme="minorHAnsi" w:cstheme="minorHAnsi"/>
          <w:sz w:val="22"/>
          <w:szCs w:val="22"/>
        </w:rPr>
        <w:t xml:space="preserve">  </w:t>
      </w:r>
      <w:r>
        <w:rPr>
          <w:rFonts w:asciiTheme="minorHAnsi" w:hAnsiTheme="minorHAnsi" w:cstheme="minorHAnsi"/>
          <w:sz w:val="22"/>
          <w:szCs w:val="22"/>
        </w:rPr>
        <w:t xml:space="preserve">en Contra (Axa Colpatria parte pasiva) </w:t>
      </w:r>
      <w:r w:rsidRPr="00296A84">
        <w:rPr>
          <w:rFonts w:asciiTheme="minorHAnsi" w:hAnsiTheme="minorHAnsi" w:cstheme="minorHAnsi"/>
          <w:sz w:val="22"/>
          <w:szCs w:val="22"/>
        </w:rPr>
        <w:t xml:space="preserve"> </w:t>
      </w:r>
      <w:permStart w:id="548753270" w:edGrp="everyone"/>
      <w:r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321295">
        <w:rPr>
          <w:rFonts w:asciiTheme="minorHAnsi" w:hAnsiTheme="minorHAnsi" w:cstheme="minorHAnsi"/>
          <w:sz w:val="22"/>
          <w:szCs w:val="22"/>
        </w:rPr>
        <w:t>X</w:t>
      </w:r>
      <w:r>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ermEnd w:id="548753270"/>
      <w:r w:rsidRPr="00296A84">
        <w:rPr>
          <w:rFonts w:asciiTheme="minorHAnsi" w:hAnsiTheme="minorHAnsi" w:cstheme="minorHAnsi"/>
          <w:sz w:val="22"/>
          <w:szCs w:val="22"/>
        </w:rPr>
        <w:t xml:space="preserve">  </w:t>
      </w:r>
    </w:p>
    <w:p w14:paraId="2010D4C9" w14:textId="77777777" w:rsidR="001C41B1" w:rsidRPr="00BD4100" w:rsidRDefault="001C41B1" w:rsidP="001C41B1">
      <w:pPr>
        <w:ind w:right="51"/>
        <w:rPr>
          <w:rFonts w:asciiTheme="minorHAnsi" w:hAnsiTheme="minorHAnsi" w:cstheme="minorHAnsi"/>
          <w:i/>
          <w:iCs/>
          <w:sz w:val="22"/>
          <w:szCs w:val="22"/>
        </w:rPr>
      </w:pPr>
    </w:p>
    <w:p w14:paraId="40BFEAE0" w14:textId="77777777" w:rsidR="001C41B1" w:rsidRPr="00296A84" w:rsidRDefault="001C41B1" w:rsidP="001C41B1">
      <w:pPr>
        <w:ind w:right="51"/>
        <w:rPr>
          <w:rFonts w:asciiTheme="minorHAnsi" w:hAnsiTheme="minorHAnsi" w:cstheme="minorHAnsi"/>
          <w:b/>
          <w:bCs/>
          <w:sz w:val="22"/>
          <w:szCs w:val="22"/>
        </w:rPr>
      </w:pPr>
      <w:r w:rsidRPr="00296A84">
        <w:rPr>
          <w:rFonts w:asciiTheme="minorHAnsi" w:hAnsiTheme="minorHAnsi" w:cstheme="minorHAnsi"/>
          <w:b/>
          <w:bCs/>
          <w:sz w:val="22"/>
          <w:szCs w:val="22"/>
        </w:rPr>
        <w:t>SUJETOS PROCESALES</w:t>
      </w:r>
    </w:p>
    <w:p w14:paraId="1DA274A2" w14:textId="77777777" w:rsidR="001C41B1" w:rsidRPr="00296A84" w:rsidRDefault="001C41B1" w:rsidP="001C41B1">
      <w:pPr>
        <w:ind w:right="51"/>
        <w:rPr>
          <w:rFonts w:asciiTheme="minorHAnsi" w:hAnsiTheme="minorHAnsi" w:cstheme="minorHAnsi"/>
          <w:sz w:val="22"/>
          <w:szCs w:val="22"/>
          <w:lang w:val="es-MX"/>
        </w:rPr>
      </w:pPr>
    </w:p>
    <w:p w14:paraId="7C613BD8" w14:textId="77777777"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Nombre o Razón Social Demandante, Denunciante, Convocante: </w:t>
      </w:r>
    </w:p>
    <w:p w14:paraId="3941DB3C" w14:textId="6ADCBF06" w:rsidR="001C41B1"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permStart w:id="1675299469" w:edGrp="everyone"/>
      <w:r w:rsidRPr="00296A84">
        <w:rPr>
          <w:rFonts w:asciiTheme="minorHAnsi" w:hAnsiTheme="minorHAnsi" w:cstheme="minorHAnsi"/>
          <w:sz w:val="22"/>
          <w:szCs w:val="22"/>
          <w:lang w:val="es-MX"/>
        </w:rPr>
        <w:t xml:space="preserve"> </w:t>
      </w:r>
      <w:r w:rsidR="00806B6A" w:rsidRPr="00806B6A">
        <w:rPr>
          <w:rFonts w:asciiTheme="minorHAnsi" w:hAnsiTheme="minorHAnsi" w:cstheme="minorHAnsi"/>
          <w:sz w:val="22"/>
          <w:szCs w:val="22"/>
          <w:lang w:val="es-MX"/>
        </w:rPr>
        <w:t>KAROL ESTEFANIA IMBAQUI JOJOA</w:t>
      </w:r>
      <w:r w:rsidRPr="00296A84">
        <w:rPr>
          <w:rFonts w:asciiTheme="minorHAnsi" w:hAnsiTheme="minorHAnsi" w:cstheme="minorHAnsi"/>
          <w:sz w:val="22"/>
          <w:szCs w:val="22"/>
        </w:rPr>
        <w:t xml:space="preserve"> </w:t>
      </w:r>
      <w:permEnd w:id="1675299469"/>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r w:rsidR="00BC7376">
        <w:rPr>
          <w:rFonts w:asciiTheme="minorHAnsi" w:hAnsiTheme="minorHAnsi" w:cstheme="minorHAnsi"/>
          <w:sz w:val="22"/>
          <w:szCs w:val="22"/>
        </w:rPr>
        <w:t>NIT</w:t>
      </w:r>
      <w:r w:rsidR="00446D2D">
        <w:rPr>
          <w:rFonts w:asciiTheme="minorHAnsi" w:hAnsiTheme="minorHAnsi" w:cstheme="minorHAnsi"/>
          <w:sz w:val="22"/>
          <w:szCs w:val="22"/>
        </w:rPr>
        <w:t>/CC</w:t>
      </w:r>
      <w:r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2023373373" w:edGrp="everyone"/>
      <w:r w:rsidR="00446D2D" w:rsidRPr="00296A84">
        <w:rPr>
          <w:rFonts w:asciiTheme="minorHAnsi" w:hAnsiTheme="minorHAnsi" w:cstheme="minorHAnsi"/>
          <w:sz w:val="22"/>
          <w:szCs w:val="22"/>
          <w:lang w:val="es-MX"/>
        </w:rPr>
        <w:t xml:space="preserve"> </w:t>
      </w:r>
      <w:r w:rsidR="00806B6A" w:rsidRPr="00806B6A">
        <w:rPr>
          <w:rFonts w:asciiTheme="minorHAnsi" w:hAnsiTheme="minorHAnsi" w:cstheme="minorHAnsi"/>
          <w:sz w:val="22"/>
          <w:szCs w:val="22"/>
        </w:rPr>
        <w:t>1.233.193.098</w:t>
      </w:r>
      <w:r w:rsidR="00446D2D" w:rsidRPr="00296A84">
        <w:rPr>
          <w:rFonts w:asciiTheme="minorHAnsi" w:hAnsiTheme="minorHAnsi" w:cstheme="minorHAnsi"/>
          <w:sz w:val="22"/>
          <w:szCs w:val="22"/>
        </w:rPr>
        <w:t xml:space="preserve"> </w:t>
      </w:r>
      <w:permEnd w:id="2023373373"/>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
    <w:p w14:paraId="501BC4EC" w14:textId="77777777" w:rsidR="00D85020" w:rsidRDefault="00D85020" w:rsidP="00D85020">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 xml:space="preserve"> </w:t>
      </w:r>
      <w:permStart w:id="1554338856" w:edGrp="everyone"/>
      <w:r w:rsidRPr="00296A84">
        <w:rPr>
          <w:rFonts w:asciiTheme="minorHAnsi" w:hAnsiTheme="minorHAnsi" w:cstheme="minorHAnsi"/>
          <w:sz w:val="22"/>
          <w:szCs w:val="22"/>
        </w:rPr>
        <w:t xml:space="preserve"> </w:t>
      </w:r>
      <w:r w:rsidRPr="00806B6A">
        <w:rPr>
          <w:rFonts w:asciiTheme="minorHAnsi" w:hAnsiTheme="minorHAnsi" w:cstheme="minorHAnsi"/>
          <w:sz w:val="22"/>
          <w:szCs w:val="22"/>
        </w:rPr>
        <w:t>KATERINE VIVIANA IMBAQUI JOJOA</w:t>
      </w:r>
      <w:r w:rsidRPr="00296A84">
        <w:rPr>
          <w:rFonts w:asciiTheme="minorHAnsi" w:hAnsiTheme="minorHAnsi" w:cstheme="minorHAnsi"/>
          <w:sz w:val="22"/>
          <w:szCs w:val="22"/>
        </w:rPr>
        <w:t xml:space="preserve"> </w:t>
      </w:r>
      <w:permEnd w:id="1554338856"/>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402302403" w:edGrp="everyone"/>
      <w:r w:rsidRPr="00296A84">
        <w:rPr>
          <w:rFonts w:asciiTheme="minorHAnsi" w:hAnsiTheme="minorHAnsi" w:cstheme="minorHAnsi"/>
          <w:sz w:val="22"/>
          <w:szCs w:val="22"/>
          <w:lang w:val="es-MX"/>
        </w:rPr>
        <w:t xml:space="preserve"> </w:t>
      </w:r>
      <w:r w:rsidRPr="00806B6A">
        <w:rPr>
          <w:rFonts w:asciiTheme="minorHAnsi" w:hAnsiTheme="minorHAnsi" w:cstheme="minorHAnsi"/>
          <w:sz w:val="22"/>
          <w:szCs w:val="22"/>
        </w:rPr>
        <w:t>1.004.135.734</w:t>
      </w:r>
      <w:r w:rsidRPr="00296A84">
        <w:rPr>
          <w:rFonts w:asciiTheme="minorHAnsi" w:hAnsiTheme="minorHAnsi" w:cstheme="minorHAnsi"/>
          <w:sz w:val="22"/>
          <w:szCs w:val="22"/>
        </w:rPr>
        <w:t xml:space="preserve"> </w:t>
      </w:r>
      <w:permEnd w:id="1402302403"/>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4FA8161C" w14:textId="77777777" w:rsidR="00D85020" w:rsidRPr="00296A84" w:rsidRDefault="00D85020" w:rsidP="00D85020">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2131043216" w:edGrp="everyone"/>
      <w:r w:rsidRPr="00296A84">
        <w:rPr>
          <w:rFonts w:asciiTheme="minorHAnsi" w:hAnsiTheme="minorHAnsi" w:cstheme="minorHAnsi"/>
          <w:sz w:val="22"/>
          <w:szCs w:val="22"/>
        </w:rPr>
        <w:t xml:space="preserve"> </w:t>
      </w:r>
      <w:r w:rsidRPr="00806B6A">
        <w:rPr>
          <w:rFonts w:asciiTheme="minorHAnsi" w:hAnsiTheme="minorHAnsi" w:cstheme="minorHAnsi"/>
          <w:sz w:val="22"/>
          <w:szCs w:val="22"/>
        </w:rPr>
        <w:t>LUPE DEL PILAR JOJOA BARCO</w:t>
      </w:r>
      <w:permEnd w:id="2131043216"/>
      <w:r w:rsidRPr="00296A84">
        <w:rPr>
          <w:rFonts w:asciiTheme="minorHAnsi" w:hAnsiTheme="minorHAnsi" w:cstheme="minorHAnsi"/>
          <w:sz w:val="22"/>
          <w:szCs w:val="22"/>
        </w:rPr>
        <w:t xml:space="preserve">     </w:t>
      </w:r>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930892338" w:edGrp="everyone"/>
      <w:r w:rsidRPr="00296A84">
        <w:rPr>
          <w:rFonts w:asciiTheme="minorHAnsi" w:hAnsiTheme="minorHAnsi" w:cstheme="minorHAnsi"/>
          <w:sz w:val="22"/>
          <w:szCs w:val="22"/>
          <w:lang w:val="es-MX"/>
        </w:rPr>
        <w:t xml:space="preserve"> </w:t>
      </w:r>
      <w:r w:rsidRPr="00806B6A">
        <w:rPr>
          <w:rFonts w:asciiTheme="minorHAnsi" w:hAnsiTheme="minorHAnsi" w:cstheme="minorHAnsi"/>
          <w:sz w:val="22"/>
          <w:szCs w:val="22"/>
        </w:rPr>
        <w:t>36.953.788</w:t>
      </w:r>
      <w:r w:rsidRPr="00296A84">
        <w:rPr>
          <w:rFonts w:asciiTheme="minorHAnsi" w:hAnsiTheme="minorHAnsi" w:cstheme="minorHAnsi"/>
          <w:sz w:val="22"/>
          <w:szCs w:val="22"/>
        </w:rPr>
        <w:t xml:space="preserve"> </w:t>
      </w:r>
      <w:permEnd w:id="930892338"/>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1CEBF7DD" w14:textId="77777777" w:rsidR="00D85020" w:rsidRPr="00296A84" w:rsidRDefault="00D85020" w:rsidP="00D85020">
      <w:pPr>
        <w:ind w:right="51"/>
        <w:rPr>
          <w:rFonts w:asciiTheme="minorHAnsi" w:hAnsiTheme="minorHAnsi" w:cstheme="minorHAnsi"/>
          <w:sz w:val="22"/>
          <w:szCs w:val="22"/>
        </w:rPr>
      </w:pPr>
    </w:p>
    <w:p w14:paraId="2673E322" w14:textId="2A4AC69C" w:rsidR="001C41B1" w:rsidRPr="00296A84" w:rsidRDefault="001C41B1" w:rsidP="001C41B1">
      <w:pPr>
        <w:ind w:right="51"/>
        <w:rPr>
          <w:rFonts w:asciiTheme="minorHAnsi" w:hAnsiTheme="minorHAnsi" w:cstheme="minorHAnsi"/>
          <w:sz w:val="22"/>
          <w:szCs w:val="22"/>
          <w:lang w:val="es-MX"/>
        </w:rPr>
      </w:pPr>
      <w:r w:rsidRPr="00296A84">
        <w:rPr>
          <w:rFonts w:asciiTheme="minorHAnsi" w:hAnsiTheme="minorHAnsi" w:cstheme="minorHAnsi"/>
          <w:sz w:val="22"/>
          <w:szCs w:val="22"/>
          <w:lang w:val="es-MX"/>
        </w:rPr>
        <w:t>Nombre o Razón Social Demandando, denunciado, convocado:</w:t>
      </w:r>
    </w:p>
    <w:p w14:paraId="455BED24" w14:textId="77777777" w:rsidR="00D85020" w:rsidRDefault="001C41B1" w:rsidP="00446D2D">
      <w:pPr>
        <w:ind w:right="51"/>
        <w:rPr>
          <w:rFonts w:asciiTheme="minorHAnsi" w:hAnsiTheme="minorHAnsi" w:cstheme="minorHAnsi"/>
          <w:sz w:val="22"/>
          <w:szCs w:val="22"/>
        </w:rPr>
      </w:pPr>
      <w:bookmarkStart w:id="1" w:name="_Hlk173329220"/>
      <w:r w:rsidRPr="00296A84">
        <w:rPr>
          <w:rFonts w:asciiTheme="minorHAnsi" w:hAnsiTheme="minorHAnsi" w:cstheme="minorHAnsi"/>
          <w:sz w:val="22"/>
          <w:szCs w:val="22"/>
          <w:lang w:val="es-MX"/>
        </w:rPr>
        <w:t xml:space="preserve"> </w:t>
      </w:r>
      <w:permStart w:id="624761127" w:edGrp="everyone"/>
      <w:r w:rsidRPr="00296A84">
        <w:rPr>
          <w:rFonts w:asciiTheme="minorHAnsi" w:hAnsiTheme="minorHAnsi" w:cstheme="minorHAnsi"/>
          <w:sz w:val="22"/>
          <w:szCs w:val="22"/>
        </w:rPr>
        <w:t xml:space="preserve"> </w:t>
      </w:r>
      <w:r w:rsidR="00D85020">
        <w:rPr>
          <w:rFonts w:asciiTheme="minorHAnsi" w:hAnsiTheme="minorHAnsi" w:cstheme="minorHAnsi"/>
          <w:sz w:val="22"/>
          <w:szCs w:val="22"/>
        </w:rPr>
        <w:t>LA NACIÓN – MINISTERIO DE DEFENSA – POLICÍA NACIONAL</w:t>
      </w:r>
      <w:r w:rsidRPr="00296A84">
        <w:rPr>
          <w:rFonts w:asciiTheme="minorHAnsi" w:hAnsiTheme="minorHAnsi" w:cstheme="minorHAnsi"/>
          <w:sz w:val="22"/>
          <w:szCs w:val="22"/>
        </w:rPr>
        <w:t xml:space="preserve"> </w:t>
      </w:r>
      <w:permEnd w:id="624761127"/>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sidR="00446D2D">
        <w:rPr>
          <w:rFonts w:asciiTheme="minorHAnsi" w:hAnsiTheme="minorHAnsi" w:cstheme="minorHAnsi"/>
          <w:sz w:val="22"/>
          <w:szCs w:val="22"/>
        </w:rPr>
        <w:t>NIT/CC</w:t>
      </w:r>
      <w:r w:rsidR="00446D2D" w:rsidRPr="00296A84">
        <w:rPr>
          <w:rFonts w:asciiTheme="minorHAnsi" w:hAnsiTheme="minorHAnsi" w:cstheme="minorHAnsi"/>
          <w:sz w:val="22"/>
          <w:szCs w:val="22"/>
        </w:rPr>
        <w:t xml:space="preserve"> </w:t>
      </w:r>
      <w:r w:rsidR="00446D2D" w:rsidRPr="00296A84">
        <w:rPr>
          <w:rFonts w:asciiTheme="minorHAnsi" w:hAnsiTheme="minorHAnsi" w:cstheme="minorHAnsi"/>
          <w:sz w:val="22"/>
          <w:szCs w:val="22"/>
          <w:lang w:val="es-MX"/>
        </w:rPr>
        <w:t xml:space="preserve"> </w:t>
      </w:r>
      <w:permStart w:id="549470566" w:edGrp="everyone"/>
      <w:r w:rsidR="00446D2D" w:rsidRPr="00296A84">
        <w:rPr>
          <w:rFonts w:asciiTheme="minorHAnsi" w:hAnsiTheme="minorHAnsi" w:cstheme="minorHAnsi"/>
          <w:sz w:val="22"/>
          <w:szCs w:val="22"/>
          <w:lang w:val="es-MX"/>
        </w:rPr>
        <w:t xml:space="preserve"> </w:t>
      </w:r>
      <w:r w:rsidR="00446D2D" w:rsidRPr="00296A84">
        <w:rPr>
          <w:rFonts w:asciiTheme="minorHAnsi" w:hAnsiTheme="minorHAnsi" w:cstheme="minorHAnsi"/>
          <w:sz w:val="22"/>
          <w:szCs w:val="22"/>
        </w:rPr>
        <w:t xml:space="preserve"> </w:t>
      </w:r>
    </w:p>
    <w:permEnd w:id="549470566"/>
    <w:p w14:paraId="5BF415FD" w14:textId="77777777" w:rsidR="00D85020" w:rsidRDefault="00D85020" w:rsidP="00D85020">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2135438545" w:edGrp="everyone"/>
      <w:r w:rsidRPr="00296A84">
        <w:rPr>
          <w:rFonts w:asciiTheme="minorHAnsi" w:hAnsiTheme="minorHAnsi" w:cstheme="minorHAnsi"/>
          <w:sz w:val="22"/>
          <w:szCs w:val="22"/>
        </w:rPr>
        <w:t xml:space="preserve"> </w:t>
      </w:r>
      <w:r>
        <w:rPr>
          <w:rFonts w:asciiTheme="minorHAnsi" w:hAnsiTheme="minorHAnsi" w:cstheme="minorHAnsi"/>
          <w:sz w:val="22"/>
          <w:szCs w:val="22"/>
        </w:rPr>
        <w:t>UNIDAD NACIONAL DE PROTECCIÓN</w:t>
      </w:r>
      <w:r w:rsidRPr="00296A84">
        <w:rPr>
          <w:rFonts w:asciiTheme="minorHAnsi" w:hAnsiTheme="minorHAnsi" w:cstheme="minorHAnsi"/>
          <w:sz w:val="22"/>
          <w:szCs w:val="22"/>
        </w:rPr>
        <w:t xml:space="preserve"> </w:t>
      </w:r>
      <w:permEnd w:id="2135438545"/>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258047280" w:edGrp="everyone"/>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ermEnd w:id="1258047280"/>
    <w:p w14:paraId="50763CCC" w14:textId="73CFE5D6" w:rsidR="00D85020" w:rsidRDefault="00D85020" w:rsidP="00D85020">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834605938" w:edGrp="everyone"/>
      <w:r w:rsidRPr="00296A84">
        <w:rPr>
          <w:rFonts w:asciiTheme="minorHAnsi" w:hAnsiTheme="minorHAnsi" w:cstheme="minorHAnsi"/>
          <w:sz w:val="22"/>
          <w:szCs w:val="22"/>
        </w:rPr>
        <w:t xml:space="preserve"> </w:t>
      </w:r>
      <w:r w:rsidRPr="00D85020">
        <w:rPr>
          <w:rFonts w:asciiTheme="minorHAnsi" w:hAnsiTheme="minorHAnsi" w:cstheme="minorHAnsi"/>
          <w:sz w:val="22"/>
          <w:szCs w:val="22"/>
        </w:rPr>
        <w:t>MUNICIPIO DE SANTACRUZ DE GUACHAVEZ</w:t>
      </w:r>
      <w:r w:rsidRPr="00296A84">
        <w:rPr>
          <w:rFonts w:asciiTheme="minorHAnsi" w:hAnsiTheme="minorHAnsi" w:cstheme="minorHAnsi"/>
          <w:sz w:val="22"/>
          <w:szCs w:val="22"/>
        </w:rPr>
        <w:t xml:space="preserve"> </w:t>
      </w:r>
      <w:permEnd w:id="834605938"/>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467692304" w:edGrp="everyone"/>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p>
    <w:permEnd w:id="1467692304"/>
    <w:p w14:paraId="6665CF8E" w14:textId="43FFC07B" w:rsidR="00D85020" w:rsidRDefault="00D85020" w:rsidP="00D85020">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686005972" w:edGrp="everyone"/>
      <w:r w:rsidRPr="00296A84">
        <w:rPr>
          <w:rFonts w:asciiTheme="minorHAnsi" w:hAnsiTheme="minorHAnsi" w:cstheme="minorHAnsi"/>
          <w:sz w:val="22"/>
          <w:szCs w:val="22"/>
        </w:rPr>
        <w:t xml:space="preserve"> </w:t>
      </w:r>
      <w:r>
        <w:rPr>
          <w:rFonts w:asciiTheme="minorHAnsi" w:hAnsiTheme="minorHAnsi" w:cstheme="minorHAnsi"/>
          <w:sz w:val="22"/>
          <w:szCs w:val="22"/>
        </w:rPr>
        <w:t>AXA COLPATRIA SEGUROS S.A</w:t>
      </w:r>
      <w:r w:rsidRPr="00296A84">
        <w:rPr>
          <w:rFonts w:asciiTheme="minorHAnsi" w:hAnsiTheme="minorHAnsi" w:cstheme="minorHAnsi"/>
          <w:sz w:val="22"/>
          <w:szCs w:val="22"/>
        </w:rPr>
        <w:t xml:space="preserve"> </w:t>
      </w:r>
      <w:permEnd w:id="1686005972"/>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758649163" w:edGrp="everyone"/>
      <w:r w:rsidRPr="00296A84">
        <w:rPr>
          <w:rFonts w:asciiTheme="minorHAnsi" w:hAnsiTheme="minorHAnsi" w:cstheme="minorHAnsi"/>
          <w:sz w:val="22"/>
          <w:szCs w:val="22"/>
          <w:lang w:val="es-MX"/>
        </w:rPr>
        <w:t xml:space="preserve"> </w:t>
      </w:r>
      <w:r w:rsidRPr="00296A84">
        <w:rPr>
          <w:rFonts w:asciiTheme="minorHAnsi" w:hAnsiTheme="minorHAnsi" w:cstheme="minorHAnsi"/>
          <w:sz w:val="22"/>
          <w:szCs w:val="22"/>
        </w:rPr>
        <w:t xml:space="preserve"> </w:t>
      </w:r>
      <w:r w:rsidRPr="00D85020">
        <w:rPr>
          <w:rFonts w:asciiTheme="minorHAnsi" w:hAnsiTheme="minorHAnsi" w:cstheme="minorHAnsi"/>
          <w:sz w:val="22"/>
          <w:szCs w:val="22"/>
        </w:rPr>
        <w:t>860.002.184-6</w:t>
      </w:r>
    </w:p>
    <w:bookmarkEnd w:id="1"/>
    <w:permEnd w:id="758649163"/>
    <w:p w14:paraId="1FAF798E" w14:textId="77777777" w:rsidR="00D85020" w:rsidRDefault="00806B6A" w:rsidP="00806B6A">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819014509" w:edGrp="everyone"/>
      <w:r w:rsidRPr="00296A84">
        <w:rPr>
          <w:rFonts w:asciiTheme="minorHAnsi" w:hAnsiTheme="minorHAnsi" w:cstheme="minorHAnsi"/>
          <w:sz w:val="22"/>
          <w:szCs w:val="22"/>
        </w:rPr>
        <w:t xml:space="preserve"> </w:t>
      </w:r>
      <w:r w:rsidR="00D85020" w:rsidRPr="00D85020">
        <w:rPr>
          <w:rFonts w:asciiTheme="minorHAnsi" w:hAnsiTheme="minorHAnsi" w:cstheme="minorHAnsi"/>
          <w:sz w:val="22"/>
          <w:szCs w:val="22"/>
        </w:rPr>
        <w:t xml:space="preserve">ROYAL RENT CORP SAS </w:t>
      </w:r>
      <w:permEnd w:id="819014509"/>
      <w:r w:rsidRPr="00296A84">
        <w:rPr>
          <w:rFonts w:asciiTheme="minorHAnsi" w:hAnsiTheme="minorHAnsi" w:cstheme="minorHAnsi"/>
          <w:sz w:val="22"/>
          <w:szCs w:val="22"/>
        </w:rPr>
        <w:t xml:space="preserve">     </w:t>
      </w:r>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206113108" w:edGrp="everyone"/>
      <w:r w:rsidRPr="00296A84">
        <w:rPr>
          <w:rFonts w:asciiTheme="minorHAnsi" w:hAnsiTheme="minorHAnsi" w:cstheme="minorHAnsi"/>
          <w:sz w:val="22"/>
          <w:szCs w:val="22"/>
          <w:lang w:val="es-MX"/>
        </w:rPr>
        <w:t xml:space="preserve"> </w:t>
      </w:r>
      <w:r w:rsidR="00D85020" w:rsidRPr="00D85020">
        <w:rPr>
          <w:rFonts w:asciiTheme="minorHAnsi" w:hAnsiTheme="minorHAnsi" w:cstheme="minorHAnsi"/>
          <w:sz w:val="22"/>
          <w:szCs w:val="22"/>
        </w:rPr>
        <w:t>900.663.398-5</w:t>
      </w:r>
      <w:r w:rsidRPr="00296A84">
        <w:rPr>
          <w:rFonts w:asciiTheme="minorHAnsi" w:hAnsiTheme="minorHAnsi" w:cstheme="minorHAnsi"/>
          <w:sz w:val="22"/>
          <w:szCs w:val="22"/>
        </w:rPr>
        <w:t xml:space="preserve"> </w:t>
      </w:r>
    </w:p>
    <w:permEnd w:id="206113108"/>
    <w:p w14:paraId="724EAA28" w14:textId="64FB92F2" w:rsidR="00D85020" w:rsidRDefault="00D85020" w:rsidP="00D85020">
      <w:pPr>
        <w:ind w:right="51"/>
        <w:rPr>
          <w:rFonts w:asciiTheme="minorHAnsi" w:hAnsiTheme="minorHAnsi" w:cstheme="minorHAnsi"/>
          <w:sz w:val="22"/>
          <w:szCs w:val="22"/>
        </w:rPr>
      </w:pPr>
      <w:r w:rsidRPr="00296A84">
        <w:rPr>
          <w:rFonts w:asciiTheme="minorHAnsi" w:hAnsiTheme="minorHAnsi" w:cstheme="minorHAnsi"/>
          <w:sz w:val="22"/>
          <w:szCs w:val="22"/>
          <w:lang w:val="es-MX"/>
        </w:rPr>
        <w:t xml:space="preserve"> </w:t>
      </w:r>
      <w:permStart w:id="137907425" w:edGrp="everyone"/>
      <w:r w:rsidRPr="00296A84">
        <w:rPr>
          <w:rFonts w:asciiTheme="minorHAnsi" w:hAnsiTheme="minorHAnsi" w:cstheme="minorHAnsi"/>
          <w:sz w:val="22"/>
          <w:szCs w:val="22"/>
        </w:rPr>
        <w:t xml:space="preserve"> </w:t>
      </w:r>
      <w:r w:rsidRPr="00D85020">
        <w:rPr>
          <w:rFonts w:asciiTheme="minorHAnsi" w:hAnsiTheme="minorHAnsi" w:cstheme="minorHAnsi"/>
          <w:sz w:val="22"/>
          <w:szCs w:val="22"/>
        </w:rPr>
        <w:t xml:space="preserve">ADRIANA DEL PILAR RUGE TORO </w:t>
      </w:r>
      <w:permEnd w:id="137907425"/>
      <w:r w:rsidRPr="00296A84">
        <w:rPr>
          <w:rFonts w:asciiTheme="minorHAnsi" w:hAnsiTheme="minorHAnsi" w:cstheme="minorHAnsi"/>
          <w:sz w:val="22"/>
          <w:szCs w:val="22"/>
        </w:rPr>
        <w:t xml:space="preserve">     </w:t>
      </w:r>
      <w:r>
        <w:rPr>
          <w:rFonts w:asciiTheme="minorHAnsi" w:hAnsiTheme="minorHAnsi" w:cstheme="minorHAnsi"/>
          <w:sz w:val="22"/>
          <w:szCs w:val="22"/>
        </w:rPr>
        <w:t>NIT/CC</w:t>
      </w: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278924975" w:edGrp="everyone"/>
      <w:r w:rsidRPr="00296A84">
        <w:rPr>
          <w:rFonts w:asciiTheme="minorHAnsi" w:hAnsiTheme="minorHAnsi" w:cstheme="minorHAnsi"/>
          <w:sz w:val="22"/>
          <w:szCs w:val="22"/>
          <w:lang w:val="es-MX"/>
        </w:rPr>
        <w:t xml:space="preserve"> </w:t>
      </w:r>
      <w:r>
        <w:rPr>
          <w:rFonts w:asciiTheme="minorHAnsi" w:hAnsiTheme="minorHAnsi" w:cstheme="minorHAnsi"/>
          <w:sz w:val="22"/>
          <w:szCs w:val="22"/>
        </w:rPr>
        <w:t>52.968.088</w:t>
      </w:r>
    </w:p>
    <w:permEnd w:id="278924975"/>
    <w:p w14:paraId="0663A77E" w14:textId="4D826D7F" w:rsidR="00806B6A" w:rsidRPr="00296A84" w:rsidRDefault="00806B6A" w:rsidP="00806B6A">
      <w:pPr>
        <w:ind w:right="51"/>
        <w:rPr>
          <w:rFonts w:asciiTheme="minorHAnsi" w:hAnsiTheme="minorHAnsi" w:cstheme="minorHAnsi"/>
          <w:sz w:val="22"/>
          <w:szCs w:val="22"/>
        </w:rPr>
      </w:pPr>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
    <w:p w14:paraId="381D2F77" w14:textId="77777777" w:rsidR="00806B6A" w:rsidRDefault="00806B6A" w:rsidP="00806B6A">
      <w:pPr>
        <w:ind w:right="51"/>
        <w:rPr>
          <w:rFonts w:asciiTheme="minorHAnsi" w:hAnsiTheme="minorHAnsi" w:cstheme="minorHAnsi"/>
          <w:sz w:val="22"/>
          <w:szCs w:val="22"/>
          <w:lang w:val="es-MX"/>
        </w:rPr>
      </w:pPr>
    </w:p>
    <w:p w14:paraId="7E5B5D0F" w14:textId="7B558DA6" w:rsidR="0031517F" w:rsidRPr="00446D2D" w:rsidRDefault="0031517F" w:rsidP="0031517F">
      <w:pPr>
        <w:ind w:right="51"/>
        <w:rPr>
          <w:rFonts w:asciiTheme="minorHAnsi" w:hAnsiTheme="minorHAnsi" w:cstheme="minorHAnsi"/>
          <w:sz w:val="22"/>
          <w:szCs w:val="22"/>
        </w:rPr>
      </w:pPr>
      <w:r w:rsidRPr="00446D2D">
        <w:rPr>
          <w:rFonts w:asciiTheme="minorHAnsi" w:hAnsiTheme="minorHAnsi" w:cstheme="minorHAnsi"/>
          <w:sz w:val="22"/>
          <w:szCs w:val="22"/>
        </w:rPr>
        <w:t xml:space="preserve">Otros llamados en garantía:  </w:t>
      </w:r>
      <w:permStart w:id="1076372540" w:edGrp="everyone"/>
      <w:r w:rsidRPr="00446D2D">
        <w:rPr>
          <w:rFonts w:asciiTheme="minorHAnsi" w:hAnsiTheme="minorHAnsi" w:cstheme="minorHAnsi"/>
          <w:sz w:val="22"/>
          <w:szCs w:val="22"/>
        </w:rPr>
        <w:t xml:space="preserve">  </w:t>
      </w:r>
      <w:r w:rsidR="00442057">
        <w:rPr>
          <w:rFonts w:asciiTheme="minorHAnsi" w:hAnsiTheme="minorHAnsi" w:cstheme="minorHAnsi"/>
          <w:sz w:val="22"/>
          <w:szCs w:val="22"/>
        </w:rPr>
        <w:t xml:space="preserve">    </w:t>
      </w:r>
      <w:r w:rsidRPr="00446D2D">
        <w:rPr>
          <w:rFonts w:asciiTheme="minorHAnsi" w:hAnsiTheme="minorHAnsi" w:cstheme="minorHAnsi"/>
          <w:sz w:val="22"/>
          <w:szCs w:val="22"/>
        </w:rPr>
        <w:t xml:space="preserve"> </w:t>
      </w:r>
      <w:permEnd w:id="1076372540"/>
      <w:r w:rsidRPr="00446D2D">
        <w:rPr>
          <w:rFonts w:asciiTheme="minorHAnsi" w:hAnsiTheme="minorHAnsi" w:cstheme="minorHAnsi"/>
          <w:sz w:val="22"/>
          <w:szCs w:val="22"/>
        </w:rPr>
        <w:t xml:space="preserve"> </w:t>
      </w:r>
    </w:p>
    <w:p w14:paraId="4EDA3553" w14:textId="77777777" w:rsidR="0031517F" w:rsidRDefault="0031517F" w:rsidP="00B975A3">
      <w:pPr>
        <w:ind w:right="51"/>
        <w:rPr>
          <w:rFonts w:asciiTheme="minorHAnsi" w:hAnsiTheme="minorHAnsi" w:cstheme="minorHAnsi"/>
          <w:sz w:val="22"/>
          <w:szCs w:val="22"/>
          <w:lang w:val="es-MX"/>
        </w:rPr>
      </w:pPr>
    </w:p>
    <w:p w14:paraId="6E7398EF" w14:textId="77777777" w:rsidR="00446D2D" w:rsidRPr="00446D2D" w:rsidRDefault="00446D2D" w:rsidP="00446D2D">
      <w:pPr>
        <w:pStyle w:val="Textoindependiente"/>
        <w:ind w:right="51"/>
        <w:jc w:val="both"/>
        <w:rPr>
          <w:rFonts w:asciiTheme="minorHAnsi" w:hAnsiTheme="minorHAnsi" w:cstheme="minorHAnsi"/>
          <w:sz w:val="22"/>
          <w:szCs w:val="22"/>
        </w:rPr>
      </w:pPr>
      <w:r w:rsidRPr="00446D2D">
        <w:rPr>
          <w:rFonts w:asciiTheme="minorHAnsi" w:hAnsiTheme="minorHAnsi" w:cstheme="minorHAnsi"/>
          <w:sz w:val="22"/>
          <w:szCs w:val="22"/>
        </w:rPr>
        <w:t>* El siguiente campo no aplica para procesos a favor:</w:t>
      </w:r>
    </w:p>
    <w:p w14:paraId="63BEF385" w14:textId="77777777" w:rsidR="00446D2D" w:rsidRPr="00446D2D" w:rsidRDefault="00446D2D" w:rsidP="00446D2D">
      <w:pPr>
        <w:pStyle w:val="Textoindependiente"/>
        <w:ind w:right="51"/>
        <w:jc w:val="both"/>
        <w:rPr>
          <w:rFonts w:asciiTheme="minorHAnsi" w:hAnsiTheme="minorHAnsi" w:cstheme="minorHAnsi"/>
          <w:sz w:val="22"/>
          <w:szCs w:val="22"/>
        </w:rPr>
      </w:pPr>
    </w:p>
    <w:p w14:paraId="2F912855" w14:textId="232C4099" w:rsidR="00446D2D" w:rsidRPr="00446D2D" w:rsidRDefault="00446D2D" w:rsidP="00446D2D">
      <w:pPr>
        <w:pStyle w:val="Textoindependiente"/>
        <w:ind w:right="51"/>
        <w:jc w:val="both"/>
        <w:rPr>
          <w:rFonts w:asciiTheme="minorHAnsi" w:hAnsiTheme="minorHAnsi" w:cstheme="minorHAnsi"/>
          <w:b/>
          <w:sz w:val="22"/>
          <w:szCs w:val="22"/>
          <w:u w:val="single"/>
        </w:rPr>
      </w:pPr>
      <w:r w:rsidRPr="00446D2D">
        <w:rPr>
          <w:rFonts w:asciiTheme="minorHAnsi" w:hAnsiTheme="minorHAnsi" w:cstheme="minorHAnsi"/>
          <w:sz w:val="22"/>
          <w:szCs w:val="22"/>
        </w:rPr>
        <w:t xml:space="preserve">Fecha Contestación AXA COLPATRIA:  </w:t>
      </w:r>
      <w:permStart w:id="1591610557" w:edGrp="everyone"/>
      <w:r w:rsidRPr="00446D2D">
        <w:rPr>
          <w:rFonts w:asciiTheme="minorHAnsi" w:hAnsiTheme="minorHAnsi" w:cstheme="minorHAnsi"/>
          <w:sz w:val="22"/>
          <w:szCs w:val="22"/>
        </w:rPr>
        <w:t xml:space="preserve"> </w:t>
      </w:r>
      <w:r w:rsidR="00BD752C">
        <w:rPr>
          <w:rFonts w:asciiTheme="minorHAnsi" w:hAnsiTheme="minorHAnsi" w:cstheme="minorHAnsi"/>
          <w:sz w:val="22"/>
          <w:szCs w:val="22"/>
        </w:rPr>
        <w:t>5 de octubre de 2022</w:t>
      </w:r>
      <w:r w:rsidRPr="00446D2D">
        <w:rPr>
          <w:rFonts w:asciiTheme="minorHAnsi" w:hAnsiTheme="minorHAnsi" w:cstheme="minorHAnsi"/>
          <w:sz w:val="22"/>
          <w:szCs w:val="22"/>
        </w:rPr>
        <w:t xml:space="preserve"> </w:t>
      </w:r>
      <w:permEnd w:id="1591610557"/>
      <w:r w:rsidRPr="00446D2D">
        <w:rPr>
          <w:rFonts w:asciiTheme="minorHAnsi" w:hAnsiTheme="minorHAnsi" w:cstheme="minorHAnsi"/>
          <w:sz w:val="22"/>
          <w:szCs w:val="22"/>
        </w:rPr>
        <w:t xml:space="preserve"> </w:t>
      </w:r>
      <w:r w:rsidRPr="00446D2D">
        <w:rPr>
          <w:rFonts w:asciiTheme="minorHAnsi" w:hAnsiTheme="minorHAnsi" w:cstheme="minorHAnsi"/>
          <w:sz w:val="22"/>
          <w:szCs w:val="22"/>
          <w:u w:val="single"/>
        </w:rPr>
        <w:t xml:space="preserve">         </w:t>
      </w:r>
    </w:p>
    <w:p w14:paraId="1A2CF68C" w14:textId="1BF685F2" w:rsidR="00446D2D" w:rsidRDefault="00446D2D" w:rsidP="00442057">
      <w:pPr>
        <w:ind w:right="51"/>
        <w:jc w:val="both"/>
        <w:rPr>
          <w:rFonts w:asciiTheme="minorHAnsi" w:hAnsiTheme="minorHAnsi" w:cstheme="minorHAnsi"/>
          <w:sz w:val="22"/>
          <w:szCs w:val="22"/>
        </w:rPr>
      </w:pPr>
      <w:r w:rsidRPr="00446D2D">
        <w:rPr>
          <w:rFonts w:asciiTheme="minorHAnsi" w:hAnsiTheme="minorHAnsi" w:cstheme="minorHAnsi"/>
          <w:sz w:val="22"/>
          <w:szCs w:val="22"/>
        </w:rPr>
        <w:t xml:space="preserve">Resumen de los hechos:  </w:t>
      </w:r>
      <w:permStart w:id="932002557" w:edGrp="everyone"/>
      <w:r w:rsidRPr="00446D2D">
        <w:rPr>
          <w:rFonts w:asciiTheme="minorHAnsi" w:hAnsiTheme="minorHAnsi" w:cstheme="minorHAnsi"/>
          <w:sz w:val="22"/>
          <w:szCs w:val="22"/>
        </w:rPr>
        <w:t xml:space="preserve"> </w:t>
      </w:r>
      <w:r w:rsidR="00BD752C">
        <w:rPr>
          <w:rFonts w:asciiTheme="minorHAnsi" w:hAnsiTheme="minorHAnsi" w:cstheme="minorHAnsi"/>
          <w:sz w:val="22"/>
          <w:szCs w:val="22"/>
        </w:rPr>
        <w:t xml:space="preserve">De conformidad con los hechos narrados en la demanda, el 17 de mayo de 2020, el señor </w:t>
      </w:r>
      <w:r w:rsidR="00BD752C" w:rsidRPr="00BD752C">
        <w:rPr>
          <w:rFonts w:asciiTheme="minorHAnsi" w:hAnsiTheme="minorHAnsi" w:cstheme="minorHAnsi"/>
          <w:sz w:val="22"/>
          <w:szCs w:val="22"/>
        </w:rPr>
        <w:t>JAIR ALEXANDER IMBAQUI, identificado en vida con la cedula de ciudadanía No</w:t>
      </w:r>
      <w:r w:rsidR="00BD752C">
        <w:rPr>
          <w:rFonts w:asciiTheme="minorHAnsi" w:hAnsiTheme="minorHAnsi" w:cstheme="minorHAnsi"/>
          <w:sz w:val="22"/>
          <w:szCs w:val="22"/>
        </w:rPr>
        <w:t xml:space="preserve">. </w:t>
      </w:r>
      <w:r w:rsidR="00BD752C" w:rsidRPr="00BD752C">
        <w:rPr>
          <w:rFonts w:asciiTheme="minorHAnsi" w:hAnsiTheme="minorHAnsi" w:cstheme="minorHAnsi"/>
          <w:sz w:val="22"/>
          <w:szCs w:val="22"/>
        </w:rPr>
        <w:t>98.396.283, siendo las 2 am aproximadamente, se desplazaba en una motocicleta de placas ATP-30F</w:t>
      </w:r>
      <w:r w:rsidR="00BD752C">
        <w:rPr>
          <w:rFonts w:asciiTheme="minorHAnsi" w:hAnsiTheme="minorHAnsi" w:cstheme="minorHAnsi"/>
          <w:sz w:val="22"/>
          <w:szCs w:val="22"/>
        </w:rPr>
        <w:t xml:space="preserve">, marca AKT, desempeñando su cargo de domiciliario para la empresa SALCHIBURGER. Mientras transitaba la Carrera 11, en intersección con Calle 17 sufrió un accidente de tránsito al colisionar con el vehículo de placas </w:t>
      </w:r>
      <w:r w:rsidR="00BD752C" w:rsidRPr="00BD752C">
        <w:rPr>
          <w:rFonts w:asciiTheme="minorHAnsi" w:hAnsiTheme="minorHAnsi" w:cstheme="minorHAnsi"/>
          <w:sz w:val="22"/>
          <w:szCs w:val="22"/>
        </w:rPr>
        <w:t>momento FSK- 720, marca Suzuki Tipo Cam</w:t>
      </w:r>
      <w:r w:rsidR="004150B4">
        <w:rPr>
          <w:rFonts w:asciiTheme="minorHAnsi" w:hAnsiTheme="minorHAnsi" w:cstheme="minorHAnsi"/>
          <w:sz w:val="22"/>
          <w:szCs w:val="22"/>
        </w:rPr>
        <w:t>ero; producto del accidente, falleció.</w:t>
      </w:r>
      <w:r w:rsidRPr="00446D2D">
        <w:rPr>
          <w:rFonts w:asciiTheme="minorHAnsi" w:hAnsiTheme="minorHAnsi" w:cstheme="minorHAnsi"/>
          <w:sz w:val="22"/>
          <w:szCs w:val="22"/>
        </w:rPr>
        <w:t xml:space="preserve"> </w:t>
      </w:r>
      <w:permEnd w:id="932002557"/>
      <w:r w:rsidRPr="00446D2D">
        <w:rPr>
          <w:rFonts w:asciiTheme="minorHAnsi" w:hAnsiTheme="minorHAnsi" w:cstheme="minorHAnsi"/>
          <w:sz w:val="22"/>
          <w:szCs w:val="22"/>
        </w:rPr>
        <w:t xml:space="preserve"> </w:t>
      </w:r>
    </w:p>
    <w:p w14:paraId="6F7D1F70" w14:textId="77777777" w:rsidR="004150B4" w:rsidRPr="00446D2D" w:rsidRDefault="004150B4" w:rsidP="00BD752C">
      <w:pPr>
        <w:ind w:right="51"/>
        <w:rPr>
          <w:rFonts w:asciiTheme="minorHAnsi" w:hAnsiTheme="minorHAnsi" w:cstheme="minorHAnsi"/>
          <w:sz w:val="22"/>
          <w:szCs w:val="22"/>
        </w:rPr>
      </w:pPr>
    </w:p>
    <w:p w14:paraId="474A463B" w14:textId="77777777" w:rsidR="00442057" w:rsidRDefault="00FD1913" w:rsidP="00FD1913">
      <w:pPr>
        <w:pStyle w:val="Ttulo6"/>
        <w:ind w:right="51"/>
        <w:jc w:val="left"/>
        <w:rPr>
          <w:rFonts w:asciiTheme="minorHAnsi" w:hAnsiTheme="minorHAnsi" w:cstheme="minorHAnsi"/>
          <w:sz w:val="22"/>
          <w:szCs w:val="22"/>
        </w:rPr>
      </w:pPr>
      <w:r w:rsidRPr="00FD1913">
        <w:rPr>
          <w:rFonts w:asciiTheme="minorHAnsi" w:hAnsiTheme="minorHAnsi" w:cstheme="minorHAnsi"/>
          <w:b w:val="0"/>
          <w:bCs/>
          <w:sz w:val="22"/>
          <w:szCs w:val="22"/>
        </w:rPr>
        <w:t>P</w:t>
      </w:r>
      <w:r>
        <w:rPr>
          <w:rFonts w:asciiTheme="minorHAnsi" w:hAnsiTheme="minorHAnsi" w:cstheme="minorHAnsi"/>
          <w:b w:val="0"/>
          <w:bCs/>
          <w:sz w:val="22"/>
          <w:szCs w:val="22"/>
        </w:rPr>
        <w:t xml:space="preserve">retensiones  </w:t>
      </w:r>
      <w:permStart w:id="1406086061" w:edGrp="everyone"/>
      <w:r w:rsidRPr="00FD1913">
        <w:rPr>
          <w:rFonts w:asciiTheme="minorHAnsi" w:hAnsiTheme="minorHAnsi" w:cstheme="minorHAnsi"/>
          <w:sz w:val="22"/>
          <w:szCs w:val="22"/>
        </w:rPr>
        <w:t xml:space="preserve">  </w:t>
      </w:r>
      <w:r w:rsidR="00442057" w:rsidRPr="00442057">
        <w:rPr>
          <w:rFonts w:asciiTheme="minorHAnsi" w:hAnsiTheme="minorHAnsi" w:cstheme="minorHAnsi"/>
          <w:b w:val="0"/>
          <w:bCs/>
          <w:sz w:val="22"/>
          <w:szCs w:val="22"/>
        </w:rPr>
        <w:t>Las pretensiones van encaminadas hacia el reconocimiento de las siguientes sumas de dinero</w:t>
      </w:r>
      <w:r w:rsidR="00442057">
        <w:rPr>
          <w:rFonts w:asciiTheme="minorHAnsi" w:hAnsiTheme="minorHAnsi" w:cstheme="minorHAnsi"/>
          <w:sz w:val="22"/>
          <w:szCs w:val="22"/>
        </w:rPr>
        <w:t xml:space="preserve">: </w:t>
      </w:r>
      <w:r w:rsidRPr="00FD1913">
        <w:rPr>
          <w:rFonts w:asciiTheme="minorHAnsi" w:hAnsiTheme="minorHAnsi" w:cstheme="minorHAnsi"/>
          <w:sz w:val="22"/>
          <w:szCs w:val="22"/>
        </w:rPr>
        <w:t xml:space="preserve"> </w:t>
      </w:r>
    </w:p>
    <w:p w14:paraId="42367F75" w14:textId="77777777" w:rsidR="00442057" w:rsidRDefault="00442057" w:rsidP="00442057">
      <w:pPr>
        <w:pStyle w:val="Ttulo6"/>
        <w:numPr>
          <w:ilvl w:val="0"/>
          <w:numId w:val="2"/>
        </w:numPr>
        <w:ind w:right="51"/>
        <w:jc w:val="left"/>
        <w:rPr>
          <w:rFonts w:asciiTheme="minorHAnsi" w:hAnsiTheme="minorHAnsi" w:cstheme="minorHAnsi"/>
          <w:sz w:val="22"/>
          <w:szCs w:val="22"/>
        </w:rPr>
      </w:pPr>
      <w:r>
        <w:rPr>
          <w:rFonts w:asciiTheme="minorHAnsi" w:hAnsiTheme="minorHAnsi" w:cstheme="minorHAnsi"/>
          <w:sz w:val="22"/>
          <w:szCs w:val="22"/>
        </w:rPr>
        <w:t>$232.196.498 por concepto de Lucro cesante.</w:t>
      </w:r>
    </w:p>
    <w:p w14:paraId="12AEBE75" w14:textId="77777777" w:rsidR="00442057" w:rsidRDefault="00442057" w:rsidP="00442057">
      <w:pPr>
        <w:pStyle w:val="Ttulo6"/>
        <w:numPr>
          <w:ilvl w:val="0"/>
          <w:numId w:val="2"/>
        </w:numPr>
        <w:ind w:right="51"/>
        <w:jc w:val="left"/>
        <w:rPr>
          <w:rFonts w:asciiTheme="minorHAnsi" w:hAnsiTheme="minorHAnsi" w:cstheme="minorHAnsi"/>
          <w:sz w:val="22"/>
          <w:szCs w:val="22"/>
        </w:rPr>
      </w:pPr>
      <w:r>
        <w:rPr>
          <w:rFonts w:asciiTheme="minorHAnsi" w:hAnsiTheme="minorHAnsi" w:cstheme="minorHAnsi"/>
          <w:sz w:val="22"/>
          <w:szCs w:val="22"/>
        </w:rPr>
        <w:t>300 SMLMV por concepto de daño moral</w:t>
      </w:r>
    </w:p>
    <w:p w14:paraId="4231D19E" w14:textId="77777777" w:rsidR="00442057" w:rsidRDefault="00442057" w:rsidP="00442057">
      <w:pPr>
        <w:pStyle w:val="Ttulo6"/>
        <w:numPr>
          <w:ilvl w:val="0"/>
          <w:numId w:val="2"/>
        </w:numPr>
        <w:ind w:right="51"/>
        <w:jc w:val="left"/>
        <w:rPr>
          <w:rFonts w:asciiTheme="minorHAnsi" w:hAnsiTheme="minorHAnsi" w:cstheme="minorHAnsi"/>
          <w:sz w:val="22"/>
          <w:szCs w:val="22"/>
        </w:rPr>
      </w:pPr>
      <w:r>
        <w:rPr>
          <w:rFonts w:asciiTheme="minorHAnsi" w:hAnsiTheme="minorHAnsi" w:cstheme="minorHAnsi"/>
          <w:sz w:val="22"/>
          <w:szCs w:val="22"/>
        </w:rPr>
        <w:t>300 SMLMV por concepto de daño de la vida en relación</w:t>
      </w:r>
    </w:p>
    <w:p w14:paraId="6088DBD8" w14:textId="77777777" w:rsidR="00442057" w:rsidRDefault="00442057" w:rsidP="00442057">
      <w:pPr>
        <w:pStyle w:val="Ttulo6"/>
        <w:numPr>
          <w:ilvl w:val="0"/>
          <w:numId w:val="2"/>
        </w:numPr>
        <w:ind w:right="51"/>
        <w:jc w:val="left"/>
        <w:rPr>
          <w:rFonts w:asciiTheme="minorHAnsi" w:hAnsiTheme="minorHAnsi" w:cstheme="minorHAnsi"/>
          <w:sz w:val="22"/>
          <w:szCs w:val="22"/>
        </w:rPr>
      </w:pPr>
      <w:r>
        <w:rPr>
          <w:rFonts w:asciiTheme="minorHAnsi" w:hAnsiTheme="minorHAnsi" w:cstheme="minorHAnsi"/>
          <w:sz w:val="22"/>
          <w:szCs w:val="22"/>
        </w:rPr>
        <w:t>70 SMLMV por concepto de daño a la salud</w:t>
      </w:r>
      <w:r w:rsidR="00FD1913" w:rsidRPr="00FD1913">
        <w:rPr>
          <w:rFonts w:asciiTheme="minorHAnsi" w:hAnsiTheme="minorHAnsi" w:cstheme="minorHAnsi"/>
          <w:sz w:val="22"/>
          <w:szCs w:val="22"/>
        </w:rPr>
        <w:t xml:space="preserve"> </w:t>
      </w:r>
    </w:p>
    <w:p w14:paraId="3E2EFC8E" w14:textId="141C5914" w:rsidR="00FD1913" w:rsidRPr="00FD1913" w:rsidRDefault="00442057" w:rsidP="00442057">
      <w:pPr>
        <w:pStyle w:val="Ttulo6"/>
        <w:numPr>
          <w:ilvl w:val="0"/>
          <w:numId w:val="2"/>
        </w:numPr>
        <w:ind w:right="51"/>
        <w:jc w:val="left"/>
        <w:rPr>
          <w:rFonts w:asciiTheme="minorHAnsi" w:hAnsiTheme="minorHAnsi" w:cstheme="minorHAnsi"/>
          <w:sz w:val="22"/>
          <w:szCs w:val="22"/>
        </w:rPr>
      </w:pPr>
      <w:r>
        <w:rPr>
          <w:rFonts w:asciiTheme="minorHAnsi" w:hAnsiTheme="minorHAnsi" w:cstheme="minorHAnsi"/>
          <w:sz w:val="22"/>
          <w:szCs w:val="22"/>
        </w:rPr>
        <w:t>150 SMLMV por concepto de Protección por los daños a los bienes y derechos Constitucional y Convencionalmente amparados</w:t>
      </w:r>
      <w:permEnd w:id="1406086061"/>
      <w:r w:rsidR="00FD1913" w:rsidRPr="00FD1913">
        <w:rPr>
          <w:rFonts w:asciiTheme="minorHAnsi" w:hAnsiTheme="minorHAnsi" w:cstheme="minorHAnsi"/>
          <w:sz w:val="22"/>
          <w:szCs w:val="22"/>
        </w:rPr>
        <w:t xml:space="preserve"> </w:t>
      </w:r>
      <w:r w:rsidR="00FD1913" w:rsidRPr="00FD1913">
        <w:rPr>
          <w:rFonts w:asciiTheme="minorHAnsi" w:hAnsiTheme="minorHAnsi" w:cstheme="minorHAnsi"/>
          <w:sz w:val="22"/>
          <w:szCs w:val="22"/>
          <w:lang w:val="es-MX"/>
        </w:rPr>
        <w:t xml:space="preserve"> </w:t>
      </w:r>
      <w:r w:rsidR="00FD1913" w:rsidRPr="00FD1913">
        <w:rPr>
          <w:rFonts w:asciiTheme="minorHAnsi" w:hAnsiTheme="minorHAnsi" w:cstheme="minorHAnsi"/>
          <w:sz w:val="22"/>
          <w:szCs w:val="22"/>
        </w:rPr>
        <w:t xml:space="preserve">       </w:t>
      </w:r>
    </w:p>
    <w:p w14:paraId="09CF88F3" w14:textId="330AAD45" w:rsidR="00FD1913" w:rsidRPr="00FD1913" w:rsidRDefault="00FD1913" w:rsidP="00FD1913">
      <w:pPr>
        <w:ind w:right="51"/>
        <w:rPr>
          <w:rFonts w:asciiTheme="minorHAnsi" w:hAnsiTheme="minorHAnsi" w:cstheme="minorHAnsi"/>
          <w:sz w:val="22"/>
          <w:szCs w:val="22"/>
        </w:rPr>
        <w:sectPr w:rsidR="00FD1913" w:rsidRPr="00FD1913" w:rsidSect="001C61D1">
          <w:headerReference w:type="default" r:id="rId11"/>
          <w:footerReference w:type="even" r:id="rId12"/>
          <w:footerReference w:type="default" r:id="rId13"/>
          <w:type w:val="continuous"/>
          <w:pgSz w:w="12242" w:h="15842" w:code="1"/>
          <w:pgMar w:top="1418" w:right="1134" w:bottom="1134" w:left="1701" w:header="680" w:footer="680" w:gutter="0"/>
          <w:cols w:space="720"/>
          <w:docGrid w:linePitch="272"/>
        </w:sectPr>
      </w:pPr>
      <w:r w:rsidRPr="00FD1913">
        <w:rPr>
          <w:rFonts w:asciiTheme="minorHAnsi" w:hAnsiTheme="minorHAnsi" w:cstheme="minorHAnsi"/>
          <w:sz w:val="22"/>
          <w:szCs w:val="22"/>
        </w:rPr>
        <w:t>Cuantía:</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ermStart w:id="200048545" w:edGrp="everyone"/>
      <w:r w:rsidRPr="00FD1913">
        <w:rPr>
          <w:rFonts w:asciiTheme="minorHAnsi" w:hAnsiTheme="minorHAnsi" w:cstheme="minorHAnsi"/>
          <w:sz w:val="22"/>
          <w:szCs w:val="22"/>
        </w:rPr>
        <w:t xml:space="preserve"> </w:t>
      </w:r>
      <w:r w:rsidR="00442057">
        <w:rPr>
          <w:rFonts w:asciiTheme="minorHAnsi" w:hAnsiTheme="minorHAnsi" w:cstheme="minorHAnsi"/>
          <w:sz w:val="22"/>
          <w:szCs w:val="22"/>
        </w:rPr>
        <w:t>$1.298.196.498</w:t>
      </w:r>
      <w:r w:rsidRPr="00FD1913">
        <w:rPr>
          <w:rFonts w:asciiTheme="minorHAnsi" w:hAnsiTheme="minorHAnsi" w:cstheme="minorHAnsi"/>
          <w:sz w:val="22"/>
          <w:szCs w:val="22"/>
        </w:rPr>
        <w:t xml:space="preserve"> </w:t>
      </w:r>
      <w:permEnd w:id="200048545"/>
      <w:r w:rsidRPr="00FD1913">
        <w:rPr>
          <w:rFonts w:asciiTheme="minorHAnsi" w:hAnsiTheme="minorHAnsi" w:cstheme="minorHAnsi"/>
          <w:sz w:val="22"/>
          <w:szCs w:val="22"/>
        </w:rPr>
        <w:t xml:space="preserve">       </w:t>
      </w:r>
    </w:p>
    <w:p w14:paraId="79C5994E" w14:textId="77777777" w:rsidR="00FD1913" w:rsidRPr="00FD1913" w:rsidRDefault="00FD1913" w:rsidP="00FD1913">
      <w:pPr>
        <w:pStyle w:val="Ttulo6"/>
        <w:ind w:right="51"/>
        <w:jc w:val="left"/>
        <w:rPr>
          <w:rFonts w:asciiTheme="minorHAnsi" w:hAnsiTheme="minorHAnsi" w:cstheme="minorHAnsi"/>
          <w:sz w:val="22"/>
          <w:szCs w:val="22"/>
        </w:rPr>
      </w:pPr>
    </w:p>
    <w:p w14:paraId="64492576" w14:textId="260A7670" w:rsidR="00FD1913" w:rsidRPr="00FD1913" w:rsidRDefault="00FD1913" w:rsidP="00FD1913">
      <w:pPr>
        <w:pStyle w:val="Ttulo6"/>
        <w:ind w:right="51"/>
        <w:jc w:val="left"/>
        <w:rPr>
          <w:rFonts w:asciiTheme="minorHAnsi" w:hAnsiTheme="minorHAnsi" w:cstheme="minorHAnsi"/>
          <w:sz w:val="22"/>
          <w:szCs w:val="22"/>
        </w:rPr>
      </w:pPr>
      <w:r w:rsidRPr="00FD1913">
        <w:rPr>
          <w:rFonts w:asciiTheme="minorHAnsi" w:hAnsiTheme="minorHAnsi" w:cstheme="minorHAnsi"/>
          <w:b w:val="0"/>
          <w:bCs/>
          <w:sz w:val="22"/>
          <w:szCs w:val="22"/>
        </w:rPr>
        <w:t>E</w:t>
      </w:r>
      <w:r>
        <w:rPr>
          <w:rFonts w:asciiTheme="minorHAnsi" w:hAnsiTheme="minorHAnsi" w:cstheme="minorHAnsi"/>
          <w:b w:val="0"/>
          <w:bCs/>
          <w:sz w:val="22"/>
          <w:szCs w:val="22"/>
        </w:rPr>
        <w:t>xcepciones</w:t>
      </w:r>
      <w:r>
        <w:rPr>
          <w:rFonts w:asciiTheme="minorHAnsi" w:hAnsiTheme="minorHAnsi" w:cstheme="minorHAnsi"/>
          <w:b w:val="0"/>
          <w:sz w:val="22"/>
          <w:szCs w:val="22"/>
        </w:rPr>
        <w:t xml:space="preserve">  </w:t>
      </w:r>
      <w:permStart w:id="2074673805" w:edGrp="everyone"/>
      <w:r w:rsidRPr="00FD1913">
        <w:rPr>
          <w:rFonts w:asciiTheme="minorHAnsi" w:hAnsiTheme="minorHAnsi" w:cstheme="minorHAnsi"/>
          <w:sz w:val="22"/>
          <w:szCs w:val="22"/>
        </w:rPr>
        <w:t xml:space="preserve">                   </w:t>
      </w:r>
      <w:permEnd w:id="2074673805"/>
      <w:r w:rsidRPr="00FD1913">
        <w:rPr>
          <w:rFonts w:asciiTheme="minorHAnsi" w:hAnsiTheme="minorHAnsi" w:cstheme="minorHAnsi"/>
          <w:sz w:val="22"/>
          <w:szCs w:val="22"/>
        </w:rPr>
        <w:t xml:space="preserve"> </w:t>
      </w:r>
      <w:r w:rsidRPr="00FD1913">
        <w:rPr>
          <w:rFonts w:asciiTheme="minorHAnsi" w:hAnsiTheme="minorHAnsi" w:cstheme="minorHAnsi"/>
          <w:sz w:val="22"/>
          <w:szCs w:val="22"/>
          <w:lang w:val="es-MX"/>
        </w:rPr>
        <w:t xml:space="preserve"> </w:t>
      </w:r>
      <w:r w:rsidRPr="00FD1913">
        <w:rPr>
          <w:rFonts w:asciiTheme="minorHAnsi" w:hAnsiTheme="minorHAnsi" w:cstheme="minorHAnsi"/>
          <w:sz w:val="22"/>
          <w:szCs w:val="22"/>
        </w:rPr>
        <w:t xml:space="preserve">       </w:t>
      </w:r>
    </w:p>
    <w:p w14:paraId="01B4F993" w14:textId="16D71E1F" w:rsidR="00446D2D" w:rsidRDefault="00446D2D" w:rsidP="001C41B1">
      <w:pPr>
        <w:ind w:right="51"/>
        <w:rPr>
          <w:rFonts w:asciiTheme="minorHAnsi" w:hAnsiTheme="minorHAnsi" w:cstheme="minorHAnsi"/>
          <w:sz w:val="22"/>
          <w:szCs w:val="22"/>
          <w:lang w:val="es-MX"/>
        </w:rPr>
      </w:pPr>
    </w:p>
    <w:p w14:paraId="5440592D" w14:textId="77777777" w:rsidR="00ED2424" w:rsidRDefault="00ED2424" w:rsidP="00ED2424">
      <w:pPr>
        <w:ind w:right="51"/>
        <w:rPr>
          <w:rFonts w:asciiTheme="minorHAnsi" w:hAnsiTheme="minorHAnsi" w:cstheme="minorHAnsi"/>
          <w:sz w:val="22"/>
          <w:szCs w:val="22"/>
          <w:lang w:val="es-MX"/>
        </w:rPr>
      </w:pPr>
      <w:r w:rsidRPr="008D49C4">
        <w:rPr>
          <w:rFonts w:asciiTheme="minorHAnsi" w:hAnsiTheme="minorHAnsi" w:cstheme="minorHAnsi"/>
          <w:b/>
          <w:bCs/>
          <w:sz w:val="22"/>
          <w:szCs w:val="22"/>
          <w:lang w:val="es-MX"/>
        </w:rPr>
        <w:t>VALOR DE LA CONTINGENCIA</w:t>
      </w:r>
      <w:r>
        <w:rPr>
          <w:rFonts w:asciiTheme="minorHAnsi" w:hAnsiTheme="minorHAnsi" w:cstheme="minorHAnsi"/>
          <w:sz w:val="22"/>
          <w:szCs w:val="22"/>
          <w:lang w:val="es-MX"/>
        </w:rPr>
        <w:t>:</w:t>
      </w:r>
      <w:r w:rsidRPr="00D76801">
        <w:rPr>
          <w:rFonts w:asciiTheme="minorHAnsi" w:hAnsiTheme="minorHAnsi" w:cstheme="minorHAnsi"/>
          <w:b/>
          <w:bCs/>
          <w:sz w:val="22"/>
          <w:szCs w:val="22"/>
          <w:lang w:val="es-MX"/>
        </w:rPr>
        <w:t xml:space="preserve"> </w:t>
      </w:r>
      <w:r>
        <w:rPr>
          <w:rFonts w:asciiTheme="minorHAnsi" w:hAnsiTheme="minorHAnsi" w:cstheme="minorHAnsi"/>
          <w:b/>
          <w:bCs/>
          <w:sz w:val="22"/>
          <w:szCs w:val="22"/>
          <w:lang w:val="es-MX"/>
        </w:rPr>
        <w:t>(Diligenciar sólo para procesos en contra de AXA COLPATRIA)</w:t>
      </w:r>
      <w:r>
        <w:rPr>
          <w:rFonts w:asciiTheme="minorHAnsi" w:hAnsiTheme="minorHAnsi" w:cstheme="minorHAnsi"/>
          <w:sz w:val="22"/>
          <w:szCs w:val="22"/>
          <w:lang w:val="es-MX"/>
        </w:rPr>
        <w:t>:</w:t>
      </w:r>
    </w:p>
    <w:p w14:paraId="60219FE5" w14:textId="2326E801" w:rsidR="00D13AA9" w:rsidRDefault="00ED2424" w:rsidP="00ED2424">
      <w:pPr>
        <w:ind w:right="51"/>
        <w:rPr>
          <w:rFonts w:asciiTheme="minorHAnsi" w:hAnsiTheme="minorHAnsi" w:cstheme="minorHAnsi"/>
          <w:sz w:val="22"/>
          <w:szCs w:val="22"/>
        </w:rPr>
      </w:pPr>
      <w:r>
        <w:rPr>
          <w:rFonts w:asciiTheme="minorHAnsi" w:hAnsiTheme="minorHAnsi" w:cstheme="minorHAnsi"/>
          <w:sz w:val="22"/>
          <w:szCs w:val="22"/>
          <w:lang w:val="es-MX"/>
        </w:rPr>
        <w:t xml:space="preserve"> </w:t>
      </w:r>
      <w:permStart w:id="1199188635" w:edGrp="everyone"/>
      <w:r w:rsidRPr="00296A84">
        <w:rPr>
          <w:rFonts w:asciiTheme="minorHAnsi" w:hAnsiTheme="minorHAnsi" w:cstheme="minorHAnsi"/>
          <w:sz w:val="22"/>
          <w:szCs w:val="22"/>
        </w:rPr>
        <w:t xml:space="preserve"> </w:t>
      </w:r>
      <w:r w:rsidR="00D13AA9">
        <w:rPr>
          <w:rFonts w:asciiTheme="minorHAnsi" w:hAnsiTheme="minorHAnsi" w:cstheme="minorHAnsi"/>
          <w:sz w:val="22"/>
          <w:szCs w:val="22"/>
        </w:rPr>
        <w:t>$390.000.000</w:t>
      </w:r>
    </w:p>
    <w:p w14:paraId="44184D4D" w14:textId="77777777" w:rsidR="00D13AA9" w:rsidRDefault="00D13AA9" w:rsidP="00ED2424">
      <w:pPr>
        <w:ind w:right="51"/>
        <w:rPr>
          <w:rFonts w:asciiTheme="minorHAnsi" w:hAnsiTheme="minorHAnsi" w:cstheme="minorHAnsi"/>
          <w:sz w:val="22"/>
          <w:szCs w:val="22"/>
        </w:rPr>
      </w:pPr>
    </w:p>
    <w:p w14:paraId="388D11B6" w14:textId="43E916EF" w:rsidR="00F75957" w:rsidRDefault="00F75957" w:rsidP="00ED2424">
      <w:pPr>
        <w:ind w:right="51"/>
        <w:rPr>
          <w:rFonts w:asciiTheme="minorHAnsi" w:hAnsiTheme="minorHAnsi" w:cstheme="minorHAnsi"/>
          <w:sz w:val="22"/>
          <w:szCs w:val="22"/>
        </w:rPr>
      </w:pPr>
      <w:r>
        <w:rPr>
          <w:rFonts w:asciiTheme="minorHAnsi" w:hAnsiTheme="minorHAnsi" w:cstheme="minorHAnsi"/>
          <w:sz w:val="22"/>
          <w:szCs w:val="22"/>
        </w:rPr>
        <w:t xml:space="preserve">Se llega a esta valoración de la siguiente forma: </w:t>
      </w:r>
    </w:p>
    <w:p w14:paraId="27805242" w14:textId="77777777" w:rsidR="00F75957" w:rsidRDefault="00F75957" w:rsidP="00ED2424">
      <w:pPr>
        <w:ind w:right="51"/>
        <w:rPr>
          <w:rFonts w:asciiTheme="minorHAnsi" w:hAnsiTheme="minorHAnsi" w:cstheme="minorHAnsi"/>
          <w:sz w:val="22"/>
          <w:szCs w:val="22"/>
        </w:rPr>
      </w:pPr>
    </w:p>
    <w:p w14:paraId="600B887A" w14:textId="77777777" w:rsidR="00F75957" w:rsidRPr="00F75957" w:rsidRDefault="00F75957" w:rsidP="00F75957">
      <w:pPr>
        <w:pStyle w:val="Prrafodelista"/>
        <w:numPr>
          <w:ilvl w:val="0"/>
          <w:numId w:val="2"/>
        </w:numPr>
        <w:ind w:right="51"/>
        <w:rPr>
          <w:rFonts w:asciiTheme="minorHAnsi" w:hAnsiTheme="minorHAnsi" w:cstheme="minorHAnsi"/>
          <w:sz w:val="22"/>
          <w:szCs w:val="22"/>
          <w:lang w:val="es-MX"/>
        </w:rPr>
      </w:pPr>
      <w:r>
        <w:rPr>
          <w:rFonts w:asciiTheme="minorHAnsi" w:hAnsiTheme="minorHAnsi" w:cstheme="minorHAnsi"/>
          <w:sz w:val="22"/>
          <w:szCs w:val="22"/>
        </w:rPr>
        <w:t xml:space="preserve">No se reconoce indemnización por concepto de daño a la vida en relación, por no encontrarse dentro de la tipología indemnizatoria establecida por el Consejo de Estado. </w:t>
      </w:r>
    </w:p>
    <w:p w14:paraId="3E35351A" w14:textId="77777777" w:rsidR="00F75957" w:rsidRPr="00F75957" w:rsidRDefault="00F75957" w:rsidP="00F75957">
      <w:pPr>
        <w:pStyle w:val="Prrafodelista"/>
        <w:numPr>
          <w:ilvl w:val="0"/>
          <w:numId w:val="2"/>
        </w:numPr>
        <w:ind w:right="51"/>
        <w:rPr>
          <w:rFonts w:asciiTheme="minorHAnsi" w:hAnsiTheme="minorHAnsi" w:cstheme="minorHAnsi"/>
          <w:sz w:val="22"/>
          <w:szCs w:val="22"/>
          <w:lang w:val="es-MX"/>
        </w:rPr>
      </w:pPr>
      <w:r>
        <w:rPr>
          <w:rFonts w:asciiTheme="minorHAnsi" w:hAnsiTheme="minorHAnsi" w:cstheme="minorHAnsi"/>
          <w:sz w:val="22"/>
          <w:szCs w:val="22"/>
        </w:rPr>
        <w:lastRenderedPageBreak/>
        <w:t xml:space="preserve">No se reconoce indemnización por concepto de protección por los daños a los bienes y derechos constitucional y convencionalmente amparados, por no encontrarse dentro de la tipología indemnizatoria establecida por el Consejo de Estado. </w:t>
      </w:r>
    </w:p>
    <w:p w14:paraId="407B9D30" w14:textId="2579E9C2" w:rsidR="00F75957" w:rsidRPr="00F75957" w:rsidRDefault="00F75957" w:rsidP="00F75957">
      <w:pPr>
        <w:pStyle w:val="Prrafodelista"/>
        <w:numPr>
          <w:ilvl w:val="0"/>
          <w:numId w:val="2"/>
        </w:numPr>
        <w:ind w:right="51"/>
        <w:rPr>
          <w:rFonts w:asciiTheme="minorHAnsi" w:hAnsiTheme="minorHAnsi" w:cstheme="minorHAnsi"/>
          <w:sz w:val="22"/>
          <w:szCs w:val="22"/>
          <w:lang w:val="es-MX"/>
        </w:rPr>
      </w:pPr>
      <w:r>
        <w:rPr>
          <w:rFonts w:asciiTheme="minorHAnsi" w:hAnsiTheme="minorHAnsi" w:cstheme="minorHAnsi"/>
          <w:sz w:val="22"/>
          <w:szCs w:val="22"/>
        </w:rPr>
        <w:t>No se reconoce indemnización por concepto de daño a la salud, puesto que este perjuicio únicamente lo puede reclamar la víctima directa, que, en este caso, falleció.</w:t>
      </w:r>
    </w:p>
    <w:p w14:paraId="7EA22C2C" w14:textId="77777777" w:rsidR="00CF10E4" w:rsidRPr="00CF10E4" w:rsidRDefault="00F75957" w:rsidP="00F75957">
      <w:pPr>
        <w:pStyle w:val="Prrafodelista"/>
        <w:numPr>
          <w:ilvl w:val="0"/>
          <w:numId w:val="2"/>
        </w:numPr>
        <w:ind w:right="51"/>
        <w:rPr>
          <w:rFonts w:asciiTheme="minorHAnsi" w:hAnsiTheme="minorHAnsi" w:cstheme="minorHAnsi"/>
          <w:sz w:val="22"/>
          <w:szCs w:val="22"/>
          <w:lang w:val="es-MX"/>
        </w:rPr>
      </w:pPr>
      <w:r>
        <w:rPr>
          <w:rFonts w:asciiTheme="minorHAnsi" w:hAnsiTheme="minorHAnsi" w:cstheme="minorHAnsi"/>
          <w:sz w:val="22"/>
          <w:szCs w:val="22"/>
        </w:rPr>
        <w:t xml:space="preserve">Por concepto de daño moral, </w:t>
      </w:r>
      <w:r w:rsidR="00CF10E4">
        <w:rPr>
          <w:rFonts w:asciiTheme="minorHAnsi" w:hAnsiTheme="minorHAnsi" w:cstheme="minorHAnsi"/>
          <w:sz w:val="22"/>
          <w:szCs w:val="22"/>
        </w:rPr>
        <w:t>se reconocen 300 SMLMV por encontrarse debidamente tasados de conformidad con lo establecido por el Consejo de Estado.</w:t>
      </w:r>
    </w:p>
    <w:p w14:paraId="43A9E8FE" w14:textId="5311DEDE" w:rsidR="00ED2424" w:rsidRPr="00F75957" w:rsidRDefault="00D0791C" w:rsidP="00D271B3">
      <w:pPr>
        <w:pStyle w:val="Prrafodelista"/>
        <w:numPr>
          <w:ilvl w:val="0"/>
          <w:numId w:val="2"/>
        </w:numPr>
        <w:ind w:right="51"/>
        <w:jc w:val="both"/>
        <w:rPr>
          <w:rFonts w:asciiTheme="minorHAnsi" w:hAnsiTheme="minorHAnsi" w:cstheme="minorHAnsi"/>
          <w:sz w:val="22"/>
          <w:szCs w:val="22"/>
          <w:lang w:val="es-MX"/>
        </w:rPr>
      </w:pPr>
      <w:r>
        <w:rPr>
          <w:rFonts w:asciiTheme="minorHAnsi" w:hAnsiTheme="minorHAnsi" w:cstheme="minorHAnsi"/>
          <w:sz w:val="22"/>
          <w:szCs w:val="22"/>
        </w:rPr>
        <w:t>No se reconoce el lucro cesante solicitado, en razón de que no se acreditó la dependencia económica de las demandantes. Por un lado, lo solicitan en favor de una hija discapacitada, cuya enfermedad no implica en principio una pérdida de capacidad laboral, o por lo menos, ésta no fue acreditada; por otro lado, en favor de su compañera permanente, la cual tampoco acreditó la dependencia económica respecto a la víctima directa.</w:t>
      </w:r>
      <w:permEnd w:id="1199188635"/>
    </w:p>
    <w:p w14:paraId="5E082B3C" w14:textId="77777777" w:rsidR="00446D2D" w:rsidRDefault="00446D2D" w:rsidP="001C41B1">
      <w:pPr>
        <w:ind w:right="51"/>
        <w:rPr>
          <w:rFonts w:asciiTheme="minorHAnsi" w:hAnsiTheme="minorHAnsi" w:cstheme="minorHAnsi"/>
          <w:sz w:val="22"/>
          <w:szCs w:val="22"/>
          <w:lang w:val="es-MX"/>
        </w:rPr>
      </w:pPr>
    </w:p>
    <w:p w14:paraId="24FAB3EF" w14:textId="779EF9BA" w:rsidR="001C41B1" w:rsidRPr="00BC7376" w:rsidRDefault="001C41B1" w:rsidP="001C41B1">
      <w:pPr>
        <w:ind w:right="51"/>
        <w:rPr>
          <w:rFonts w:asciiTheme="minorHAnsi" w:hAnsiTheme="minorHAnsi" w:cstheme="minorHAnsi"/>
          <w:b/>
          <w:bCs/>
          <w:sz w:val="22"/>
          <w:szCs w:val="22"/>
          <w:lang w:val="es-MX"/>
        </w:rPr>
      </w:pPr>
      <w:r w:rsidRPr="00BC7376">
        <w:rPr>
          <w:rFonts w:asciiTheme="minorHAnsi" w:hAnsiTheme="minorHAnsi" w:cstheme="minorHAnsi"/>
          <w:b/>
          <w:bCs/>
          <w:sz w:val="22"/>
          <w:szCs w:val="22"/>
          <w:lang w:val="es-MX"/>
        </w:rPr>
        <w:t xml:space="preserve">PROCESOS EN CONTRA </w:t>
      </w:r>
    </w:p>
    <w:p w14:paraId="40D5987D" w14:textId="60455782" w:rsidR="001C41B1" w:rsidRDefault="001C41B1" w:rsidP="001C41B1">
      <w:pPr>
        <w:ind w:right="51"/>
        <w:jc w:val="both"/>
        <w:rPr>
          <w:rFonts w:asciiTheme="minorHAnsi" w:hAnsiTheme="minorHAnsi" w:cstheme="minorHAnsi"/>
          <w:sz w:val="22"/>
          <w:szCs w:val="22"/>
          <w:lang w:val="es-MX"/>
        </w:rPr>
      </w:pPr>
      <w:r w:rsidRPr="007A6196">
        <w:rPr>
          <w:rFonts w:asciiTheme="minorHAnsi" w:hAnsiTheme="minorHAnsi" w:cstheme="minorHAnsi"/>
          <w:b/>
          <w:bCs/>
          <w:sz w:val="22"/>
          <w:szCs w:val="22"/>
          <w:lang w:val="es-MX"/>
        </w:rPr>
        <w:t>Es el valor estimado de condena</w:t>
      </w:r>
      <w:r>
        <w:rPr>
          <w:rFonts w:asciiTheme="minorHAnsi" w:hAnsiTheme="minorHAnsi" w:cstheme="minorHAnsi"/>
          <w:sz w:val="22"/>
          <w:szCs w:val="22"/>
          <w:lang w:val="es-MX"/>
        </w:rPr>
        <w:t xml:space="preserve">. Se debe tener en cuenta, valor pretensiones, </w:t>
      </w:r>
      <w:r w:rsidRPr="007A6196">
        <w:rPr>
          <w:rFonts w:asciiTheme="minorHAnsi" w:hAnsiTheme="minorHAnsi" w:cstheme="minorHAnsi"/>
          <w:sz w:val="22"/>
          <w:szCs w:val="22"/>
          <w:lang w:val="es-MX"/>
        </w:rPr>
        <w:t xml:space="preserve">valor asegurado </w:t>
      </w:r>
      <w:r>
        <w:rPr>
          <w:rFonts w:asciiTheme="minorHAnsi" w:hAnsiTheme="minorHAnsi" w:cstheme="minorHAnsi"/>
          <w:sz w:val="22"/>
          <w:szCs w:val="22"/>
          <w:lang w:val="es-MX"/>
        </w:rPr>
        <w:t>de la póliza menos deducible,</w:t>
      </w:r>
      <w:r w:rsidRPr="007A6196">
        <w:rPr>
          <w:rFonts w:asciiTheme="minorHAnsi" w:hAnsiTheme="minorHAnsi" w:cstheme="minorHAnsi"/>
          <w:sz w:val="22"/>
          <w:szCs w:val="22"/>
          <w:lang w:val="es-MX"/>
        </w:rPr>
        <w:t xml:space="preserve"> </w:t>
      </w:r>
      <w:r>
        <w:rPr>
          <w:rFonts w:asciiTheme="minorHAnsi" w:hAnsiTheme="minorHAnsi" w:cstheme="minorHAnsi"/>
          <w:sz w:val="22"/>
          <w:szCs w:val="22"/>
          <w:lang w:val="es-MX"/>
        </w:rPr>
        <w:t xml:space="preserve">participación de Axa Colpatria en el </w:t>
      </w:r>
      <w:r w:rsidRPr="007A6196">
        <w:rPr>
          <w:rFonts w:asciiTheme="minorHAnsi" w:hAnsiTheme="minorHAnsi" w:cstheme="minorHAnsi"/>
          <w:sz w:val="22"/>
          <w:szCs w:val="22"/>
          <w:lang w:val="es-MX"/>
        </w:rPr>
        <w:t>coaseguro</w:t>
      </w:r>
      <w:r>
        <w:rPr>
          <w:rFonts w:asciiTheme="minorHAnsi" w:hAnsiTheme="minorHAnsi" w:cstheme="minorHAnsi"/>
          <w:sz w:val="22"/>
          <w:szCs w:val="22"/>
          <w:lang w:val="es-MX"/>
        </w:rPr>
        <w:t xml:space="preserve">. </w:t>
      </w:r>
    </w:p>
    <w:p w14:paraId="5D47C3E2" w14:textId="77777777" w:rsidR="001C41B1" w:rsidRDefault="001C41B1" w:rsidP="001C41B1">
      <w:pPr>
        <w:ind w:right="51"/>
        <w:jc w:val="both"/>
        <w:rPr>
          <w:rFonts w:asciiTheme="minorHAnsi" w:hAnsiTheme="minorHAnsi" w:cstheme="minorHAnsi"/>
          <w:sz w:val="22"/>
          <w:szCs w:val="22"/>
          <w:lang w:val="es-MX"/>
        </w:rPr>
      </w:pPr>
      <w:r>
        <w:rPr>
          <w:rFonts w:asciiTheme="minorHAnsi" w:hAnsiTheme="minorHAnsi" w:cstheme="minorHAnsi"/>
          <w:sz w:val="22"/>
          <w:szCs w:val="22"/>
          <w:lang w:val="es-MX"/>
        </w:rPr>
        <w:t>En los casos de pretensiones excesivas, se deberá tener en cuenta Jurisprudencia del Consejo de Estado o Corte Suprema de Justicia (Ejemplo: condenas de perjuicios morales)</w:t>
      </w:r>
    </w:p>
    <w:p w14:paraId="25329217" w14:textId="77777777" w:rsidR="001C41B1" w:rsidRPr="00D76801" w:rsidRDefault="001C41B1" w:rsidP="001C41B1">
      <w:pPr>
        <w:ind w:right="51"/>
        <w:jc w:val="both"/>
        <w:rPr>
          <w:rFonts w:asciiTheme="minorHAnsi" w:hAnsiTheme="minorHAnsi" w:cstheme="minorHAnsi"/>
          <w:b/>
          <w:bCs/>
          <w:sz w:val="22"/>
          <w:szCs w:val="22"/>
          <w:lang w:val="es-MX"/>
        </w:rPr>
      </w:pPr>
      <w:r w:rsidRPr="00D76801">
        <w:rPr>
          <w:rFonts w:asciiTheme="minorHAnsi" w:hAnsiTheme="minorHAnsi" w:cstheme="minorHAnsi"/>
          <w:b/>
          <w:bCs/>
          <w:sz w:val="22"/>
          <w:szCs w:val="22"/>
          <w:lang w:val="es-MX"/>
        </w:rPr>
        <w:t>Si ya existe sentencia en contra, el valor de la contingencia será igual al valor del fallo en contra de Axa Colpatria</w:t>
      </w:r>
    </w:p>
    <w:p w14:paraId="201B3FCB" w14:textId="77777777" w:rsidR="001C41B1" w:rsidRPr="00296A84" w:rsidRDefault="001C41B1" w:rsidP="001C41B1">
      <w:pPr>
        <w:ind w:right="51"/>
        <w:rPr>
          <w:rFonts w:asciiTheme="minorHAnsi" w:hAnsiTheme="minorHAnsi" w:cstheme="minorHAnsi"/>
          <w:sz w:val="22"/>
          <w:szCs w:val="22"/>
          <w:lang w:val="es-MX"/>
        </w:rPr>
      </w:pPr>
    </w:p>
    <w:p w14:paraId="2639F3C7" w14:textId="1849E93F" w:rsidR="003D3B4D" w:rsidRDefault="001C41B1" w:rsidP="001C41B1">
      <w:pPr>
        <w:tabs>
          <w:tab w:val="left" w:pos="4185"/>
        </w:tabs>
        <w:ind w:right="51"/>
        <w:rPr>
          <w:rFonts w:asciiTheme="minorHAnsi" w:hAnsiTheme="minorHAnsi" w:cstheme="minorHAnsi"/>
          <w:b/>
          <w:sz w:val="22"/>
          <w:szCs w:val="22"/>
          <w:lang w:val="es-CO"/>
        </w:rPr>
      </w:pPr>
      <w:r w:rsidRPr="00296A84">
        <w:rPr>
          <w:rFonts w:asciiTheme="minorHAnsi" w:hAnsiTheme="minorHAnsi" w:cstheme="minorHAnsi"/>
          <w:b/>
          <w:bCs/>
          <w:sz w:val="22"/>
          <w:szCs w:val="22"/>
          <w:lang w:val="es-MX"/>
        </w:rPr>
        <w:t>CALIF</w:t>
      </w:r>
      <w:r>
        <w:rPr>
          <w:rFonts w:asciiTheme="minorHAnsi" w:hAnsiTheme="minorHAnsi" w:cstheme="minorHAnsi"/>
          <w:b/>
          <w:bCs/>
          <w:sz w:val="22"/>
          <w:szCs w:val="22"/>
          <w:lang w:val="es-MX"/>
        </w:rPr>
        <w:t>IC</w:t>
      </w:r>
      <w:r w:rsidRPr="00296A84">
        <w:rPr>
          <w:rFonts w:asciiTheme="minorHAnsi" w:hAnsiTheme="minorHAnsi" w:cstheme="minorHAnsi"/>
          <w:b/>
          <w:bCs/>
          <w:sz w:val="22"/>
          <w:szCs w:val="22"/>
          <w:lang w:val="es-MX"/>
        </w:rPr>
        <w:t>ACIÓN DE LA CONTINGENCIA</w:t>
      </w:r>
      <w:r w:rsidRPr="00296A84">
        <w:rPr>
          <w:rFonts w:asciiTheme="minorHAnsi" w:hAnsiTheme="minorHAnsi" w:cstheme="minorHAnsi"/>
          <w:b/>
          <w:sz w:val="22"/>
          <w:szCs w:val="22"/>
          <w:lang w:val="es-CO"/>
        </w:rPr>
        <w:t>:</w:t>
      </w:r>
      <w:r>
        <w:rPr>
          <w:rFonts w:asciiTheme="minorHAnsi" w:hAnsiTheme="minorHAnsi" w:cstheme="minorHAnsi"/>
          <w:b/>
          <w:sz w:val="22"/>
          <w:szCs w:val="22"/>
          <w:lang w:val="es-CO"/>
        </w:rPr>
        <w:tab/>
      </w:r>
      <w:r w:rsidR="003D3B4D">
        <w:rPr>
          <w:rFonts w:asciiTheme="minorHAnsi" w:hAnsiTheme="minorHAnsi" w:cstheme="minorHAnsi"/>
          <w:b/>
          <w:sz w:val="22"/>
          <w:szCs w:val="22"/>
          <w:lang w:val="es-CO"/>
        </w:rPr>
        <w:t>EVENTUAL</w:t>
      </w:r>
    </w:p>
    <w:p w14:paraId="3473F301" w14:textId="77777777" w:rsidR="003D3B4D" w:rsidRDefault="003D3B4D" w:rsidP="001C41B1">
      <w:pPr>
        <w:tabs>
          <w:tab w:val="left" w:pos="4185"/>
        </w:tabs>
        <w:ind w:right="51"/>
        <w:rPr>
          <w:rFonts w:asciiTheme="minorHAnsi" w:hAnsiTheme="minorHAnsi" w:cstheme="minorHAnsi"/>
          <w:b/>
          <w:sz w:val="22"/>
          <w:szCs w:val="22"/>
          <w:lang w:val="es-CO"/>
        </w:rPr>
      </w:pPr>
    </w:p>
    <w:p w14:paraId="36FE76D3" w14:textId="08BD942B"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EN CONTRA </w:t>
      </w:r>
    </w:p>
    <w:p w14:paraId="5B214DF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condene a la compañía. </w:t>
      </w:r>
    </w:p>
    <w:p w14:paraId="27B84031"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si habrá sentencia condenatoria. </w:t>
      </w:r>
    </w:p>
    <w:p w14:paraId="62835444"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xml:space="preserve"> Con la información disponible, indica que es poco probable una sentencia condenatoria para Axa Colpatria</w:t>
      </w:r>
    </w:p>
    <w:p w14:paraId="6344A4F2" w14:textId="77777777" w:rsidR="001C41B1" w:rsidRDefault="001C41B1" w:rsidP="001C41B1">
      <w:pPr>
        <w:tabs>
          <w:tab w:val="left" w:pos="4185"/>
        </w:tabs>
        <w:ind w:right="51"/>
        <w:rPr>
          <w:rFonts w:asciiTheme="minorHAnsi" w:hAnsiTheme="minorHAnsi" w:cstheme="minorHAnsi"/>
          <w:sz w:val="22"/>
          <w:szCs w:val="22"/>
          <w:lang w:val="es-MX"/>
        </w:rPr>
      </w:pPr>
      <w:r w:rsidRPr="00324730">
        <w:rPr>
          <w:rFonts w:asciiTheme="minorHAnsi" w:hAnsiTheme="minorHAnsi" w:cstheme="minorHAnsi"/>
          <w:b/>
          <w:bCs/>
          <w:sz w:val="22"/>
          <w:szCs w:val="22"/>
          <w:lang w:val="es-MX"/>
        </w:rPr>
        <w:t>REMOTO NULO:</w:t>
      </w:r>
      <w:r w:rsidRPr="00296A84">
        <w:rPr>
          <w:rFonts w:asciiTheme="minorHAnsi" w:hAnsiTheme="minorHAnsi" w:cstheme="minorHAnsi"/>
          <w:sz w:val="22"/>
          <w:szCs w:val="22"/>
          <w:lang w:val="es-MX"/>
        </w:rPr>
        <w:t xml:space="preserve"> En los casos en los cuales se advierta que es imposible que condenen a la compañía</w:t>
      </w:r>
    </w:p>
    <w:p w14:paraId="5B78B580" w14:textId="77777777" w:rsidR="001C41B1" w:rsidRDefault="001C41B1" w:rsidP="001C41B1">
      <w:pPr>
        <w:tabs>
          <w:tab w:val="left" w:pos="4185"/>
        </w:tabs>
        <w:ind w:right="51"/>
        <w:rPr>
          <w:rFonts w:asciiTheme="minorHAnsi" w:hAnsiTheme="minorHAnsi" w:cstheme="minorHAnsi"/>
          <w:sz w:val="22"/>
          <w:szCs w:val="22"/>
          <w:lang w:val="es-MX"/>
        </w:rPr>
      </w:pPr>
    </w:p>
    <w:p w14:paraId="40D7C452" w14:textId="77777777" w:rsidR="001C41B1" w:rsidRPr="00324730" w:rsidRDefault="001C41B1" w:rsidP="001C41B1">
      <w:pPr>
        <w:pStyle w:val="Default"/>
        <w:rPr>
          <w:rFonts w:asciiTheme="minorHAnsi" w:eastAsia="Times New Roman" w:hAnsiTheme="minorHAnsi" w:cstheme="minorHAnsi"/>
          <w:b/>
          <w:bCs/>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 xml:space="preserve">PROCESOS A FAVOR </w:t>
      </w:r>
    </w:p>
    <w:p w14:paraId="39782843" w14:textId="77777777" w:rsidR="00446D2D" w:rsidRDefault="00446D2D" w:rsidP="001C41B1">
      <w:pPr>
        <w:pStyle w:val="Default"/>
        <w:rPr>
          <w:rFonts w:asciiTheme="minorHAnsi" w:eastAsia="Times New Roman" w:hAnsiTheme="minorHAnsi" w:cstheme="minorHAnsi"/>
          <w:b/>
          <w:bCs/>
          <w:color w:val="auto"/>
          <w:sz w:val="22"/>
          <w:szCs w:val="22"/>
          <w:lang w:val="es-MX" w:eastAsia="es-ES"/>
        </w:rPr>
      </w:pPr>
    </w:p>
    <w:p w14:paraId="309348F2" w14:textId="0A88B443"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PROBABLE</w:t>
      </w:r>
      <w:r w:rsidRPr="00296A84">
        <w:rPr>
          <w:rFonts w:asciiTheme="minorHAnsi" w:eastAsia="Times New Roman" w:hAnsiTheme="minorHAnsi" w:cstheme="minorHAnsi"/>
          <w:color w:val="auto"/>
          <w:sz w:val="22"/>
          <w:szCs w:val="22"/>
          <w:lang w:val="es-MX" w:eastAsia="es-ES"/>
        </w:rPr>
        <w:t xml:space="preserve">: Con la información disponible, indica que es posible que se profiera fallo a favor de la compañía. </w:t>
      </w:r>
    </w:p>
    <w:p w14:paraId="1D622683"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EVENTUAL</w:t>
      </w:r>
      <w:r w:rsidRPr="00296A84">
        <w:rPr>
          <w:rFonts w:asciiTheme="minorHAnsi" w:eastAsia="Times New Roman" w:hAnsiTheme="minorHAnsi" w:cstheme="minorHAnsi"/>
          <w:color w:val="auto"/>
          <w:sz w:val="22"/>
          <w:szCs w:val="22"/>
          <w:lang w:val="es-MX" w:eastAsia="es-ES"/>
        </w:rPr>
        <w:t xml:space="preserve">: Con la información disponible, no permite predecir el resultado del fallo. </w:t>
      </w:r>
    </w:p>
    <w:p w14:paraId="596C24B6" w14:textId="77777777" w:rsidR="001C41B1" w:rsidRPr="00296A84" w:rsidRDefault="001C41B1" w:rsidP="001C41B1">
      <w:pPr>
        <w:pStyle w:val="Default"/>
        <w:rPr>
          <w:rFonts w:asciiTheme="minorHAnsi" w:eastAsia="Times New Roman" w:hAnsiTheme="minorHAnsi" w:cstheme="minorHAnsi"/>
          <w:color w:val="auto"/>
          <w:sz w:val="22"/>
          <w:szCs w:val="22"/>
          <w:lang w:val="es-MX" w:eastAsia="es-ES"/>
        </w:rPr>
      </w:pPr>
      <w:r w:rsidRPr="00324730">
        <w:rPr>
          <w:rFonts w:asciiTheme="minorHAnsi" w:eastAsia="Times New Roman" w:hAnsiTheme="minorHAnsi" w:cstheme="minorHAnsi"/>
          <w:b/>
          <w:bCs/>
          <w:color w:val="auto"/>
          <w:sz w:val="22"/>
          <w:szCs w:val="22"/>
          <w:lang w:val="es-MX" w:eastAsia="es-ES"/>
        </w:rPr>
        <w:t>REMOTA</w:t>
      </w:r>
      <w:r w:rsidRPr="00296A84">
        <w:rPr>
          <w:rFonts w:asciiTheme="minorHAnsi" w:eastAsia="Times New Roman" w:hAnsiTheme="minorHAnsi" w:cstheme="minorHAnsi"/>
          <w:color w:val="auto"/>
          <w:sz w:val="22"/>
          <w:szCs w:val="22"/>
          <w:lang w:val="es-MX" w:eastAsia="es-ES"/>
        </w:rPr>
        <w:t>: Con la información disponible, indica que es poco probable una sentencia a favor para Axa Colpatria</w:t>
      </w:r>
    </w:p>
    <w:p w14:paraId="24C95201" w14:textId="77777777" w:rsidR="001C41B1" w:rsidRDefault="001C41B1" w:rsidP="001C41B1">
      <w:pPr>
        <w:pStyle w:val="Default"/>
        <w:rPr>
          <w:rFonts w:asciiTheme="minorHAnsi" w:hAnsiTheme="minorHAnsi" w:cstheme="minorHAnsi"/>
          <w:sz w:val="22"/>
          <w:szCs w:val="22"/>
        </w:rPr>
      </w:pPr>
    </w:p>
    <w:p w14:paraId="5A5BBBD1" w14:textId="045F8391" w:rsidR="001C41B1" w:rsidRPr="00296A84" w:rsidRDefault="001C41B1" w:rsidP="001C41B1">
      <w:pPr>
        <w:ind w:right="51"/>
        <w:rPr>
          <w:rFonts w:asciiTheme="minorHAnsi" w:hAnsiTheme="minorHAnsi" w:cstheme="minorHAnsi"/>
          <w:bCs/>
          <w:sz w:val="22"/>
          <w:szCs w:val="22"/>
        </w:rPr>
      </w:pPr>
      <w:r w:rsidRPr="00296A84">
        <w:rPr>
          <w:rFonts w:asciiTheme="minorHAnsi" w:hAnsiTheme="minorHAnsi" w:cstheme="minorHAnsi"/>
          <w:sz w:val="22"/>
          <w:szCs w:val="22"/>
        </w:rPr>
        <w:t xml:space="preserve">Probable   </w:t>
      </w:r>
      <w:permStart w:id="956450538" w:edGrp="everyone"/>
      <w:r w:rsidRPr="00296A84">
        <w:rPr>
          <w:rFonts w:asciiTheme="minorHAnsi" w:hAnsiTheme="minorHAnsi" w:cstheme="minorHAnsi"/>
          <w:sz w:val="22"/>
          <w:szCs w:val="22"/>
        </w:rPr>
        <w:t xml:space="preserve"> </w:t>
      </w:r>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6450538"/>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Eventual   </w:t>
      </w:r>
      <w:permStart w:id="196427252" w:edGrp="everyone"/>
      <w:r w:rsidRPr="00296A84">
        <w:rPr>
          <w:rFonts w:asciiTheme="minorHAnsi" w:hAnsiTheme="minorHAnsi" w:cstheme="minorHAnsi"/>
          <w:sz w:val="22"/>
          <w:szCs w:val="22"/>
          <w:u w:val="single"/>
        </w:rPr>
        <w:t xml:space="preserve">  </w:t>
      </w:r>
      <w:r w:rsidR="001A5516">
        <w:rPr>
          <w:rFonts w:asciiTheme="minorHAnsi" w:hAnsiTheme="minorHAnsi" w:cstheme="minorHAnsi"/>
          <w:sz w:val="22"/>
          <w:szCs w:val="22"/>
          <w:u w:val="single"/>
        </w:rPr>
        <w:t>X</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9642725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r w:rsidRPr="00296A84">
        <w:rPr>
          <w:rFonts w:asciiTheme="minorHAnsi" w:hAnsiTheme="minorHAnsi" w:cstheme="minorHAnsi"/>
          <w:sz w:val="22"/>
          <w:szCs w:val="22"/>
        </w:rPr>
        <w:t xml:space="preserve">Remota  </w:t>
      </w:r>
      <w:permStart w:id="1030248174"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1030248174"/>
      <w:r w:rsidRPr="00296A84">
        <w:rPr>
          <w:rFonts w:asciiTheme="minorHAnsi" w:hAnsiTheme="minorHAnsi" w:cstheme="minorHAnsi"/>
          <w:bCs/>
          <w:sz w:val="22"/>
          <w:szCs w:val="22"/>
        </w:rPr>
        <w:t xml:space="preserve">   Remoto Nulo  </w:t>
      </w:r>
      <w:r w:rsidRPr="00296A84">
        <w:rPr>
          <w:rFonts w:asciiTheme="minorHAnsi" w:hAnsiTheme="minorHAnsi" w:cstheme="minorHAnsi"/>
          <w:sz w:val="22"/>
          <w:szCs w:val="22"/>
        </w:rPr>
        <w:t xml:space="preserve"> </w:t>
      </w:r>
      <w:permStart w:id="950339912" w:edGrp="everyone"/>
      <w:r w:rsidRPr="00296A84">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 </w:t>
      </w:r>
      <w:r w:rsidRPr="00296A84">
        <w:rPr>
          <w:rFonts w:asciiTheme="minorHAnsi" w:hAnsiTheme="minorHAnsi" w:cstheme="minorHAnsi"/>
          <w:sz w:val="22"/>
          <w:szCs w:val="22"/>
          <w:u w:val="single"/>
        </w:rPr>
        <w:t xml:space="preserve">  </w:t>
      </w:r>
      <w:permEnd w:id="950339912"/>
      <w:r w:rsidRPr="00296A84">
        <w:rPr>
          <w:rFonts w:asciiTheme="minorHAnsi" w:hAnsiTheme="minorHAnsi" w:cstheme="minorHAnsi"/>
          <w:bCs/>
          <w:sz w:val="22"/>
          <w:szCs w:val="22"/>
        </w:rPr>
        <w:t xml:space="preserve">   </w:t>
      </w:r>
      <w:r w:rsidRPr="00296A84">
        <w:rPr>
          <w:rFonts w:asciiTheme="minorHAnsi" w:hAnsiTheme="minorHAnsi" w:cstheme="minorHAnsi"/>
          <w:color w:val="FFFFFF"/>
          <w:sz w:val="22"/>
          <w:szCs w:val="22"/>
        </w:rPr>
        <w:tab/>
      </w:r>
    </w:p>
    <w:p w14:paraId="0C411766" w14:textId="77777777" w:rsidR="001C41B1" w:rsidRPr="00296A84" w:rsidRDefault="001C41B1" w:rsidP="001C41B1">
      <w:pPr>
        <w:pStyle w:val="Default"/>
        <w:rPr>
          <w:rFonts w:asciiTheme="minorHAnsi" w:hAnsiTheme="minorHAnsi" w:cstheme="minorHAnsi"/>
          <w:sz w:val="22"/>
          <w:szCs w:val="22"/>
        </w:rPr>
      </w:pPr>
    </w:p>
    <w:p w14:paraId="02D0C408" w14:textId="77777777" w:rsidR="00324730" w:rsidRPr="00296A84" w:rsidRDefault="00324730" w:rsidP="00296A84">
      <w:pPr>
        <w:pStyle w:val="Default"/>
        <w:rPr>
          <w:rFonts w:asciiTheme="minorHAnsi" w:hAnsiTheme="minorHAnsi" w:cstheme="minorHAnsi"/>
          <w:sz w:val="22"/>
          <w:szCs w:val="22"/>
        </w:rPr>
      </w:pPr>
    </w:p>
    <w:p w14:paraId="045AF49B" w14:textId="028BECF0" w:rsidR="00641DCE" w:rsidRDefault="00824C42" w:rsidP="00324730">
      <w:pPr>
        <w:pStyle w:val="Default"/>
        <w:rPr>
          <w:rFonts w:asciiTheme="minorHAnsi" w:eastAsia="Times New Roman" w:hAnsiTheme="minorHAnsi" w:cstheme="minorHAnsi"/>
          <w:b/>
          <w:bCs/>
          <w:color w:val="000000" w:themeColor="text1"/>
          <w:sz w:val="22"/>
          <w:szCs w:val="22"/>
          <w:lang w:val="es-MX" w:eastAsia="es-ES"/>
        </w:rPr>
      </w:pPr>
      <w:r w:rsidRPr="00824C42">
        <w:rPr>
          <w:rFonts w:asciiTheme="minorHAnsi" w:eastAsia="Times New Roman" w:hAnsiTheme="minorHAnsi" w:cstheme="minorHAnsi"/>
          <w:b/>
          <w:bCs/>
          <w:color w:val="000000" w:themeColor="text1"/>
          <w:sz w:val="22"/>
          <w:szCs w:val="22"/>
          <w:lang w:val="es-MX" w:eastAsia="es-ES"/>
        </w:rPr>
        <w:t xml:space="preserve">BREVE EXPLICACIÓN DEL ABOGADO EXTERNO EN EL CUAL SE INDIQUE LOS </w:t>
      </w:r>
      <w:r w:rsidR="00324730" w:rsidRPr="00824C42">
        <w:rPr>
          <w:rFonts w:asciiTheme="minorHAnsi" w:eastAsia="Times New Roman" w:hAnsiTheme="minorHAnsi" w:cstheme="minorHAnsi"/>
          <w:b/>
          <w:bCs/>
          <w:color w:val="000000" w:themeColor="text1"/>
          <w:sz w:val="22"/>
          <w:szCs w:val="22"/>
          <w:lang w:val="es-MX" w:eastAsia="es-ES"/>
        </w:rPr>
        <w:t xml:space="preserve">MOTIVOS POR LOS CUALES </w:t>
      </w:r>
      <w:r w:rsidRPr="00824C42">
        <w:rPr>
          <w:rFonts w:asciiTheme="minorHAnsi" w:eastAsia="Times New Roman" w:hAnsiTheme="minorHAnsi" w:cstheme="minorHAnsi"/>
          <w:b/>
          <w:bCs/>
          <w:color w:val="000000" w:themeColor="text1"/>
          <w:sz w:val="22"/>
          <w:szCs w:val="22"/>
          <w:lang w:val="es-MX" w:eastAsia="es-ES"/>
        </w:rPr>
        <w:t xml:space="preserve">SE HA </w:t>
      </w:r>
      <w:r w:rsidR="00324730" w:rsidRPr="00824C42">
        <w:rPr>
          <w:rFonts w:asciiTheme="minorHAnsi" w:eastAsia="Times New Roman" w:hAnsiTheme="minorHAnsi" w:cstheme="minorHAnsi"/>
          <w:b/>
          <w:bCs/>
          <w:color w:val="000000" w:themeColor="text1"/>
          <w:sz w:val="22"/>
          <w:szCs w:val="22"/>
          <w:lang w:val="es-MX" w:eastAsia="es-ES"/>
        </w:rPr>
        <w:t>CALIFICA</w:t>
      </w:r>
      <w:r w:rsidRPr="00824C42">
        <w:rPr>
          <w:rFonts w:asciiTheme="minorHAnsi" w:eastAsia="Times New Roman" w:hAnsiTheme="minorHAnsi" w:cstheme="minorHAnsi"/>
          <w:b/>
          <w:bCs/>
          <w:color w:val="000000" w:themeColor="text1"/>
          <w:sz w:val="22"/>
          <w:szCs w:val="22"/>
          <w:lang w:val="es-MX" w:eastAsia="es-ES"/>
        </w:rPr>
        <w:t xml:space="preserve">DO </w:t>
      </w:r>
      <w:r w:rsidR="00324730" w:rsidRPr="00824C42">
        <w:rPr>
          <w:rFonts w:asciiTheme="minorHAnsi" w:eastAsia="Times New Roman" w:hAnsiTheme="minorHAnsi" w:cstheme="minorHAnsi"/>
          <w:b/>
          <w:bCs/>
          <w:color w:val="000000" w:themeColor="text1"/>
          <w:sz w:val="22"/>
          <w:szCs w:val="22"/>
          <w:lang w:val="es-MX" w:eastAsia="es-ES"/>
        </w:rPr>
        <w:t>LA CONTINGENCIA E</w:t>
      </w:r>
      <w:r w:rsidRPr="00824C42">
        <w:rPr>
          <w:rFonts w:asciiTheme="minorHAnsi" w:eastAsia="Times New Roman" w:hAnsiTheme="minorHAnsi" w:cstheme="minorHAnsi"/>
          <w:b/>
          <w:bCs/>
          <w:color w:val="000000" w:themeColor="text1"/>
          <w:sz w:val="22"/>
          <w:szCs w:val="22"/>
          <w:lang w:val="es-MX" w:eastAsia="es-ES"/>
        </w:rPr>
        <w:t>N</w:t>
      </w:r>
      <w:r w:rsidR="00324730" w:rsidRPr="00824C42">
        <w:rPr>
          <w:rFonts w:asciiTheme="minorHAnsi" w:eastAsia="Times New Roman" w:hAnsiTheme="minorHAnsi" w:cstheme="minorHAnsi"/>
          <w:b/>
          <w:bCs/>
          <w:color w:val="000000" w:themeColor="text1"/>
          <w:sz w:val="22"/>
          <w:szCs w:val="22"/>
          <w:lang w:val="es-MX" w:eastAsia="es-ES"/>
        </w:rPr>
        <w:t xml:space="preserve"> PROBABLE, EVENTUAL, REMOTA O REMOTO NULO:</w:t>
      </w:r>
      <w:r w:rsidRPr="00824C42">
        <w:rPr>
          <w:rFonts w:asciiTheme="minorHAnsi" w:eastAsia="Times New Roman" w:hAnsiTheme="minorHAnsi" w:cstheme="minorHAnsi"/>
          <w:b/>
          <w:bCs/>
          <w:color w:val="000000" w:themeColor="text1"/>
          <w:sz w:val="22"/>
          <w:szCs w:val="22"/>
          <w:lang w:val="es-MX" w:eastAsia="es-ES"/>
        </w:rPr>
        <w:t xml:space="preserve"> </w:t>
      </w:r>
    </w:p>
    <w:p w14:paraId="20ADA387" w14:textId="1B4058C4" w:rsidR="00824C42" w:rsidRDefault="00AE01B3" w:rsidP="00324730">
      <w:pPr>
        <w:pStyle w:val="Default"/>
        <w:rPr>
          <w:rFonts w:asciiTheme="minorHAnsi" w:eastAsia="Times New Roman" w:hAnsiTheme="minorHAnsi" w:cstheme="minorHAnsi"/>
          <w:color w:val="auto"/>
          <w:sz w:val="22"/>
          <w:szCs w:val="22"/>
          <w:lang w:val="es-MX" w:eastAsia="es-ES"/>
        </w:rPr>
      </w:pPr>
      <w:r>
        <w:rPr>
          <w:rFonts w:asciiTheme="minorHAnsi" w:eastAsia="Times New Roman" w:hAnsiTheme="minorHAnsi" w:cstheme="minorHAnsi"/>
          <w:color w:val="auto"/>
          <w:sz w:val="22"/>
          <w:szCs w:val="22"/>
          <w:lang w:val="es-MX" w:eastAsia="es-ES"/>
        </w:rPr>
        <w:t xml:space="preserve">(Se deberá tener en cuenta </w:t>
      </w:r>
      <w:r w:rsidR="00ED63A2">
        <w:rPr>
          <w:rFonts w:asciiTheme="minorHAnsi" w:eastAsia="Times New Roman" w:hAnsiTheme="minorHAnsi" w:cstheme="minorHAnsi"/>
          <w:color w:val="auto"/>
          <w:sz w:val="22"/>
          <w:szCs w:val="22"/>
          <w:lang w:val="es-MX" w:eastAsia="es-ES"/>
        </w:rPr>
        <w:t xml:space="preserve">los argumentos de defensa y </w:t>
      </w:r>
      <w:r>
        <w:rPr>
          <w:rFonts w:asciiTheme="minorHAnsi" w:eastAsia="Times New Roman" w:hAnsiTheme="minorHAnsi" w:cstheme="minorHAnsi"/>
          <w:color w:val="auto"/>
          <w:sz w:val="22"/>
          <w:szCs w:val="22"/>
          <w:lang w:val="es-MX" w:eastAsia="es-ES"/>
        </w:rPr>
        <w:t xml:space="preserve">pruebas </w:t>
      </w:r>
      <w:r w:rsidR="00ED63A2">
        <w:rPr>
          <w:rFonts w:asciiTheme="minorHAnsi" w:eastAsia="Times New Roman" w:hAnsiTheme="minorHAnsi" w:cstheme="minorHAnsi"/>
          <w:color w:val="auto"/>
          <w:sz w:val="22"/>
          <w:szCs w:val="22"/>
          <w:lang w:val="es-MX" w:eastAsia="es-ES"/>
        </w:rPr>
        <w:t>que se encuentran en el proceso</w:t>
      </w:r>
      <w:r>
        <w:rPr>
          <w:rFonts w:asciiTheme="minorHAnsi" w:eastAsia="Times New Roman" w:hAnsiTheme="minorHAnsi" w:cstheme="minorHAnsi"/>
          <w:color w:val="auto"/>
          <w:sz w:val="22"/>
          <w:szCs w:val="22"/>
          <w:lang w:val="es-MX" w:eastAsia="es-ES"/>
        </w:rPr>
        <w:t>.)</w:t>
      </w:r>
    </w:p>
    <w:p w14:paraId="0EE7EA9A" w14:textId="77777777" w:rsidR="00AE01B3" w:rsidRDefault="00AE01B3" w:rsidP="00324730">
      <w:pPr>
        <w:pStyle w:val="Default"/>
        <w:rPr>
          <w:rFonts w:asciiTheme="minorHAnsi" w:eastAsia="Times New Roman" w:hAnsiTheme="minorHAnsi" w:cstheme="minorHAnsi"/>
          <w:color w:val="auto"/>
          <w:sz w:val="22"/>
          <w:szCs w:val="22"/>
          <w:lang w:val="es-MX" w:eastAsia="es-ES"/>
        </w:rPr>
      </w:pPr>
    </w:p>
    <w:p w14:paraId="6DCEE71A" w14:textId="77777777" w:rsidR="00213838" w:rsidRDefault="00213838" w:rsidP="00213838">
      <w:pPr>
        <w:tabs>
          <w:tab w:val="left" w:pos="4185"/>
        </w:tabs>
        <w:ind w:right="51"/>
        <w:jc w:val="both"/>
        <w:rPr>
          <w:rFonts w:asciiTheme="minorHAnsi" w:hAnsiTheme="minorHAnsi" w:cstheme="minorHAnsi"/>
          <w:bCs/>
          <w:sz w:val="22"/>
          <w:szCs w:val="22"/>
          <w:lang w:val="es-CO"/>
        </w:rPr>
      </w:pPr>
      <w:r>
        <w:rPr>
          <w:rFonts w:asciiTheme="minorHAnsi" w:hAnsiTheme="minorHAnsi" w:cstheme="minorHAnsi"/>
          <w:bCs/>
          <w:sz w:val="22"/>
          <w:szCs w:val="22"/>
          <w:lang w:val="es-CO"/>
        </w:rPr>
        <w:lastRenderedPageBreak/>
        <w:t xml:space="preserve">La contingencia se califica como eventual habida cuenta de que si bien la Póliza presta cobertura material y temporal, los hechos se encuentran enmarcados dentro de una de las exclusiones pactadas en el condicionado general; ahora bien, en el clausulado, las exclusiones, no se encuentran a partir de la primera página, por lo que la decisión de tenerlas en cuenta o no, dependerá del criterio del Juez. </w:t>
      </w:r>
    </w:p>
    <w:p w14:paraId="3584BD2B" w14:textId="77777777" w:rsidR="00213838" w:rsidRDefault="00213838" w:rsidP="00213838">
      <w:pPr>
        <w:tabs>
          <w:tab w:val="left" w:pos="4185"/>
        </w:tabs>
        <w:ind w:right="51"/>
        <w:jc w:val="both"/>
        <w:rPr>
          <w:rFonts w:asciiTheme="minorHAnsi" w:hAnsiTheme="minorHAnsi" w:cstheme="minorHAnsi"/>
          <w:bCs/>
          <w:sz w:val="22"/>
          <w:szCs w:val="22"/>
          <w:lang w:val="es-CO"/>
        </w:rPr>
      </w:pPr>
    </w:p>
    <w:p w14:paraId="4059E3AD" w14:textId="357FD3E7" w:rsidR="00213838" w:rsidRDefault="00213838" w:rsidP="00213838">
      <w:pPr>
        <w:tabs>
          <w:tab w:val="left" w:pos="4185"/>
        </w:tabs>
        <w:ind w:right="51"/>
        <w:jc w:val="both"/>
        <w:rPr>
          <w:rFonts w:asciiTheme="minorHAnsi" w:hAnsiTheme="minorHAnsi" w:cstheme="minorHAnsi"/>
          <w:bCs/>
          <w:sz w:val="22"/>
          <w:szCs w:val="22"/>
          <w:lang w:val="es-CO"/>
        </w:rPr>
      </w:pPr>
      <w:r>
        <w:rPr>
          <w:rFonts w:asciiTheme="minorHAnsi" w:hAnsiTheme="minorHAnsi" w:cstheme="minorHAnsi"/>
          <w:bCs/>
          <w:sz w:val="22"/>
          <w:szCs w:val="22"/>
          <w:lang w:val="es-CO"/>
        </w:rPr>
        <w:t xml:space="preserve">Respecto a la Póliza, se precisa que la misma presta cobertura material, al tratarse de una Póliza de Seguro de Automóviles que ampara la responsabilidad civil extracontractual del asegurado. Adicionalmente, también presta cobertura temporal, al haberse pactado bajo la modalidad de ocurrencia, y haber ocurrido el siniestro el 17 de mayo de 2020, esto es, dentro del transcurso de vigencia de la póliza, que corrió desde el 15 de marzo de 2020 hasta el 15 de marzo de 2021. Adicionalmente, es necesario aclarar, que los daños que se pretenden indemnizar se dieron con ocasión a un accidente de tránsito que ocurrió con el vehículo asegurado siendo arrendado; situación que se enmarca dentro de una de las exclusiones expresamente descritas en el clausulado general. No obstante, las exclusiones en el contrato no se pactaron desde la primera página, sino que solo aparecen hasta la página sexta del clausulado; por lo que reconocer y darle eficacia o no a esta exclusión dependerá exclusivamente del criterio del juez. </w:t>
      </w:r>
    </w:p>
    <w:p w14:paraId="53804182" w14:textId="77777777" w:rsidR="00213838" w:rsidRDefault="00213838" w:rsidP="00213838">
      <w:pPr>
        <w:tabs>
          <w:tab w:val="left" w:pos="4185"/>
        </w:tabs>
        <w:ind w:right="51"/>
        <w:jc w:val="both"/>
        <w:rPr>
          <w:rFonts w:asciiTheme="minorHAnsi" w:hAnsiTheme="minorHAnsi" w:cstheme="minorHAnsi"/>
          <w:bCs/>
          <w:sz w:val="22"/>
          <w:szCs w:val="22"/>
          <w:lang w:val="es-CO"/>
        </w:rPr>
      </w:pPr>
    </w:p>
    <w:p w14:paraId="5679C365" w14:textId="6823EA60" w:rsidR="00707B0A" w:rsidRPr="00213838" w:rsidRDefault="00213838" w:rsidP="00213838">
      <w:pPr>
        <w:tabs>
          <w:tab w:val="left" w:pos="4185"/>
        </w:tabs>
        <w:ind w:right="51"/>
        <w:jc w:val="both"/>
        <w:rPr>
          <w:rFonts w:asciiTheme="minorHAnsi" w:hAnsiTheme="minorHAnsi" w:cstheme="minorHAnsi"/>
          <w:bCs/>
          <w:sz w:val="22"/>
          <w:szCs w:val="22"/>
          <w:lang w:val="es-CO"/>
        </w:rPr>
      </w:pPr>
      <w:r>
        <w:rPr>
          <w:rFonts w:asciiTheme="minorHAnsi" w:hAnsiTheme="minorHAnsi" w:cstheme="minorHAnsi"/>
          <w:bCs/>
          <w:sz w:val="22"/>
          <w:szCs w:val="22"/>
          <w:lang w:val="es-CO"/>
        </w:rPr>
        <w:t xml:space="preserve">Respecto a la responsabilidad del asegurado, existen elementos probatorios que pueden acreditarla, teniendo en cuenta que existe un IPAT desfavorable, en el que se indica como hipótesis de ocurrencia del accidente el no cumplimiento de la señalización vial por parte del vehículo asegurado, específicamente, el incumplimiento de la señal regulatoria de PARE. Adicionalmente, esta hipótesis se ve apoyada con otras pruebas videográficas en las que se registró el momento del accidente, en donde quedó evidenciada la actitud imprudente del conductor del vehículo. </w:t>
      </w:r>
    </w:p>
    <w:p w14:paraId="6580E057" w14:textId="1C2B5AE6" w:rsidR="00707B0A" w:rsidRDefault="00707B0A" w:rsidP="00324730">
      <w:pPr>
        <w:pStyle w:val="Default"/>
        <w:rPr>
          <w:rFonts w:asciiTheme="minorHAnsi" w:eastAsia="Times New Roman" w:hAnsiTheme="minorHAnsi" w:cstheme="minorHAnsi"/>
          <w:color w:val="auto"/>
          <w:sz w:val="22"/>
          <w:szCs w:val="22"/>
          <w:lang w:val="es-MX" w:eastAsia="es-ES"/>
        </w:rPr>
      </w:pPr>
    </w:p>
    <w:p w14:paraId="045AF49C" w14:textId="155DEAC3" w:rsidR="00B975A3" w:rsidRPr="00734444" w:rsidRDefault="00734444" w:rsidP="00734444">
      <w:pPr>
        <w:pStyle w:val="Default"/>
        <w:rPr>
          <w:rFonts w:asciiTheme="minorHAnsi" w:eastAsia="Times New Roman" w:hAnsiTheme="minorHAnsi" w:cstheme="minorHAnsi"/>
          <w:color w:val="auto"/>
          <w:sz w:val="22"/>
          <w:szCs w:val="22"/>
          <w:lang w:val="es-MX" w:eastAsia="es-ES"/>
        </w:rPr>
      </w:pPr>
      <w:r w:rsidRPr="00734444">
        <w:rPr>
          <w:rFonts w:asciiTheme="minorHAnsi" w:eastAsia="Times New Roman" w:hAnsiTheme="minorHAnsi" w:cstheme="minorHAnsi"/>
          <w:b/>
          <w:bCs/>
          <w:color w:val="auto"/>
          <w:sz w:val="22"/>
          <w:szCs w:val="22"/>
          <w:lang w:val="es-MX" w:eastAsia="es-ES"/>
        </w:rPr>
        <w:t>ETAPA ACTUAL DEL PROCESO</w:t>
      </w:r>
      <w:r>
        <w:rPr>
          <w:rFonts w:asciiTheme="minorHAnsi" w:eastAsia="Times New Roman" w:hAnsiTheme="minorHAnsi" w:cstheme="minorHAnsi"/>
          <w:color w:val="auto"/>
          <w:sz w:val="22"/>
          <w:szCs w:val="22"/>
          <w:lang w:val="es-MX" w:eastAsia="es-ES"/>
        </w:rPr>
        <w:t xml:space="preserve">: </w:t>
      </w:r>
      <w:r w:rsidR="00B975A3" w:rsidRPr="00296A84">
        <w:rPr>
          <w:rFonts w:asciiTheme="minorHAnsi" w:hAnsiTheme="minorHAnsi" w:cstheme="minorHAnsi"/>
          <w:sz w:val="22"/>
          <w:szCs w:val="22"/>
        </w:rPr>
        <w:t xml:space="preserve"> </w:t>
      </w:r>
      <w:permStart w:id="1426982326" w:edGrp="everyone"/>
      <w:r w:rsidR="00D46B1B" w:rsidRPr="00296A84">
        <w:rPr>
          <w:rFonts w:asciiTheme="minorHAnsi" w:hAnsiTheme="minorHAnsi" w:cstheme="minorHAnsi"/>
          <w:sz w:val="22"/>
          <w:szCs w:val="22"/>
        </w:rPr>
        <w:t xml:space="preserve"> </w:t>
      </w:r>
      <w:r>
        <w:rPr>
          <w:rFonts w:asciiTheme="minorHAnsi" w:hAnsiTheme="minorHAnsi" w:cstheme="minorHAnsi"/>
          <w:sz w:val="22"/>
          <w:szCs w:val="22"/>
        </w:rPr>
        <w:t xml:space="preserve"> </w:t>
      </w:r>
      <w:r w:rsidR="00213838">
        <w:rPr>
          <w:rFonts w:asciiTheme="minorHAnsi" w:hAnsiTheme="minorHAnsi" w:cstheme="minorHAnsi"/>
          <w:sz w:val="22"/>
          <w:szCs w:val="22"/>
        </w:rPr>
        <w:t>CONTESTACIÓN DE LA DEMANDA Y EL LLAMAMIENTO EN GARANTÍA</w:t>
      </w:r>
      <w:r w:rsidR="00D46B1B" w:rsidRPr="00296A84">
        <w:rPr>
          <w:rFonts w:asciiTheme="minorHAnsi" w:hAnsiTheme="minorHAnsi" w:cstheme="minorHAnsi"/>
          <w:sz w:val="22"/>
          <w:szCs w:val="22"/>
        </w:rPr>
        <w:t xml:space="preserve">  </w:t>
      </w:r>
      <w:permEnd w:id="1426982326"/>
      <w:r w:rsidR="00D46B1B" w:rsidRPr="00296A84">
        <w:rPr>
          <w:rFonts w:asciiTheme="minorHAnsi" w:hAnsiTheme="minorHAnsi" w:cstheme="minorHAnsi"/>
          <w:sz w:val="22"/>
          <w:szCs w:val="22"/>
        </w:rPr>
        <w:t xml:space="preserve"> </w:t>
      </w:r>
      <w:r w:rsidR="00B975A3" w:rsidRPr="00296A84">
        <w:rPr>
          <w:rFonts w:asciiTheme="minorHAnsi" w:hAnsiTheme="minorHAnsi" w:cstheme="minorHAnsi"/>
          <w:sz w:val="22"/>
          <w:szCs w:val="22"/>
        </w:rPr>
        <w:t xml:space="preserve">      </w:t>
      </w:r>
    </w:p>
    <w:p w14:paraId="045AF4A0" w14:textId="44BD2329" w:rsidR="00B975A3" w:rsidRPr="00296A84" w:rsidRDefault="00B975A3" w:rsidP="00B975A3">
      <w:pPr>
        <w:ind w:right="51"/>
        <w:rPr>
          <w:rFonts w:asciiTheme="minorHAnsi" w:hAnsiTheme="minorHAnsi" w:cstheme="minorHAnsi"/>
          <w:sz w:val="22"/>
          <w:szCs w:val="22"/>
        </w:rPr>
      </w:pPr>
    </w:p>
    <w:p w14:paraId="045AF4A2" w14:textId="0C5664F7" w:rsidR="00B975A3" w:rsidRPr="00296A84" w:rsidRDefault="00734444" w:rsidP="00B975A3">
      <w:pPr>
        <w:ind w:right="51"/>
        <w:rPr>
          <w:rFonts w:asciiTheme="minorHAnsi" w:hAnsiTheme="minorHAnsi" w:cstheme="minorHAnsi"/>
          <w:b/>
          <w:sz w:val="22"/>
          <w:szCs w:val="22"/>
        </w:rPr>
      </w:pPr>
      <w:r w:rsidRPr="00734444">
        <w:rPr>
          <w:rFonts w:asciiTheme="minorHAnsi" w:hAnsiTheme="minorHAnsi" w:cstheme="minorHAnsi"/>
          <w:bCs/>
          <w:sz w:val="22"/>
          <w:szCs w:val="22"/>
        </w:rPr>
        <w:t>Última Actuación</w:t>
      </w:r>
      <w:r w:rsidR="00B975A3" w:rsidRPr="00296A84">
        <w:rPr>
          <w:rFonts w:asciiTheme="minorHAnsi" w:hAnsiTheme="minorHAnsi" w:cstheme="minorHAnsi"/>
          <w:b/>
          <w:sz w:val="22"/>
          <w:szCs w:val="22"/>
        </w:rPr>
        <w:t>:</w:t>
      </w:r>
      <w:r w:rsidRPr="00296A84">
        <w:rPr>
          <w:rFonts w:asciiTheme="minorHAnsi" w:hAnsiTheme="minorHAnsi" w:cstheme="minorHAnsi"/>
          <w:sz w:val="22"/>
          <w:szCs w:val="22"/>
          <w:lang w:val="es-MX"/>
        </w:rPr>
        <w:t xml:space="preserve"> </w:t>
      </w:r>
      <w:permStart w:id="1244730147" w:edGrp="everyone"/>
      <w:r w:rsidRPr="00296A84">
        <w:rPr>
          <w:rFonts w:asciiTheme="minorHAnsi" w:hAnsiTheme="minorHAnsi" w:cstheme="minorHAnsi"/>
          <w:sz w:val="22"/>
          <w:szCs w:val="22"/>
        </w:rPr>
        <w:t xml:space="preserve"> </w:t>
      </w:r>
      <w:r w:rsidR="00E41E4F">
        <w:rPr>
          <w:rFonts w:asciiTheme="minorHAnsi" w:hAnsiTheme="minorHAnsi" w:cstheme="minorHAnsi"/>
          <w:sz w:val="22"/>
          <w:szCs w:val="22"/>
        </w:rPr>
        <w:t>SUSTITUCIÓN DE PODER EN FAVOR DEL DR. GUSTAVO ALBERTO HERRERA ÁVILA</w:t>
      </w:r>
      <w:r w:rsidRPr="00296A84">
        <w:rPr>
          <w:rFonts w:asciiTheme="minorHAnsi" w:hAnsiTheme="minorHAnsi" w:cstheme="minorHAnsi"/>
          <w:sz w:val="22"/>
          <w:szCs w:val="22"/>
        </w:rPr>
        <w:t xml:space="preserve"> </w:t>
      </w:r>
      <w:permEnd w:id="1244730147"/>
      <w:r w:rsidRPr="00296A84">
        <w:rPr>
          <w:rFonts w:asciiTheme="minorHAnsi" w:hAnsiTheme="minorHAnsi" w:cstheme="minorHAnsi"/>
          <w:sz w:val="22"/>
          <w:szCs w:val="22"/>
        </w:rPr>
        <w:t xml:space="preserve">      </w:t>
      </w:r>
    </w:p>
    <w:p w14:paraId="045AF4A3" w14:textId="1FD81517" w:rsidR="00641DCE" w:rsidRDefault="00641DCE" w:rsidP="00B975A3">
      <w:pPr>
        <w:ind w:right="51"/>
        <w:rPr>
          <w:rFonts w:asciiTheme="minorHAnsi" w:hAnsiTheme="minorHAnsi" w:cstheme="minorHAnsi"/>
          <w:sz w:val="22"/>
          <w:szCs w:val="22"/>
        </w:rPr>
      </w:pPr>
    </w:p>
    <w:p w14:paraId="045AF4A4" w14:textId="24D1F43F" w:rsidR="00B975A3" w:rsidRPr="00296A84" w:rsidRDefault="00B975A3" w:rsidP="00B975A3">
      <w:pPr>
        <w:ind w:right="51"/>
        <w:rPr>
          <w:rFonts w:asciiTheme="minorHAnsi" w:hAnsiTheme="minorHAnsi" w:cstheme="minorHAnsi"/>
          <w:sz w:val="22"/>
          <w:szCs w:val="22"/>
        </w:rPr>
      </w:pPr>
      <w:proofErr w:type="gramStart"/>
      <w:r w:rsidRPr="00296A84">
        <w:rPr>
          <w:rFonts w:asciiTheme="minorHAnsi" w:hAnsiTheme="minorHAnsi" w:cstheme="minorHAnsi"/>
          <w:sz w:val="22"/>
          <w:szCs w:val="22"/>
        </w:rPr>
        <w:t>Fecha  Actuación</w:t>
      </w:r>
      <w:proofErr w:type="gramEnd"/>
      <w:r w:rsidRPr="00296A84">
        <w:rPr>
          <w:rFonts w:asciiTheme="minorHAnsi" w:hAnsiTheme="minorHAnsi" w:cstheme="minorHAnsi"/>
          <w:sz w:val="22"/>
          <w:szCs w:val="22"/>
        </w:rPr>
        <w:t xml:space="preserve">: </w:t>
      </w:r>
      <w:r w:rsidRPr="00296A84">
        <w:rPr>
          <w:rFonts w:asciiTheme="minorHAnsi" w:hAnsiTheme="minorHAnsi" w:cstheme="minorHAnsi"/>
          <w:sz w:val="22"/>
          <w:szCs w:val="22"/>
          <w:lang w:val="es-MX"/>
        </w:rPr>
        <w:t xml:space="preserve"> </w:t>
      </w:r>
      <w:permStart w:id="1650931013" w:edGrp="everyone"/>
      <w:r w:rsidR="00D46B1B" w:rsidRPr="00296A84">
        <w:rPr>
          <w:rFonts w:asciiTheme="minorHAnsi" w:hAnsiTheme="minorHAnsi" w:cstheme="minorHAnsi"/>
          <w:sz w:val="22"/>
          <w:szCs w:val="22"/>
        </w:rPr>
        <w:t xml:space="preserve"> </w:t>
      </w:r>
      <w:r w:rsidR="00734444">
        <w:rPr>
          <w:rFonts w:asciiTheme="minorHAnsi" w:hAnsiTheme="minorHAnsi" w:cstheme="minorHAnsi"/>
          <w:sz w:val="22"/>
          <w:szCs w:val="22"/>
        </w:rPr>
        <w:t xml:space="preserve"> </w:t>
      </w:r>
      <w:r w:rsidR="00E41E4F">
        <w:rPr>
          <w:rFonts w:asciiTheme="minorHAnsi" w:hAnsiTheme="minorHAnsi" w:cstheme="minorHAnsi"/>
          <w:sz w:val="22"/>
          <w:szCs w:val="22"/>
        </w:rPr>
        <w:t>31 DE JULIO DE 2024</w:t>
      </w:r>
      <w:r w:rsidR="00D46B1B" w:rsidRPr="00296A84">
        <w:rPr>
          <w:rFonts w:asciiTheme="minorHAnsi" w:hAnsiTheme="minorHAnsi" w:cstheme="minorHAnsi"/>
          <w:sz w:val="22"/>
          <w:szCs w:val="22"/>
        </w:rPr>
        <w:t xml:space="preserve">  </w:t>
      </w:r>
      <w:permEnd w:id="1650931013"/>
      <w:r w:rsidR="00D46B1B" w:rsidRPr="00296A84">
        <w:rPr>
          <w:rFonts w:asciiTheme="minorHAnsi" w:hAnsiTheme="minorHAnsi" w:cstheme="minorHAnsi"/>
          <w:sz w:val="22"/>
          <w:szCs w:val="22"/>
        </w:rPr>
        <w:t xml:space="preserve"> </w:t>
      </w:r>
      <w:r w:rsidRPr="00296A84">
        <w:rPr>
          <w:rFonts w:asciiTheme="minorHAnsi" w:hAnsiTheme="minorHAnsi" w:cstheme="minorHAnsi"/>
          <w:sz w:val="22"/>
          <w:szCs w:val="22"/>
        </w:rPr>
        <w:t xml:space="preserve">         </w:t>
      </w:r>
    </w:p>
    <w:p w14:paraId="045AF4A5" w14:textId="77777777" w:rsidR="00641DCE" w:rsidRPr="00296A84" w:rsidRDefault="00641DCE" w:rsidP="00B975A3">
      <w:pPr>
        <w:ind w:right="51"/>
        <w:rPr>
          <w:rFonts w:asciiTheme="minorHAnsi" w:hAnsiTheme="minorHAnsi" w:cstheme="minorHAnsi"/>
          <w:sz w:val="22"/>
          <w:szCs w:val="22"/>
        </w:rPr>
      </w:pPr>
    </w:p>
    <w:p w14:paraId="045AF4A7" w14:textId="77777777" w:rsidR="00B975A3" w:rsidRPr="00296A84" w:rsidRDefault="00B975A3" w:rsidP="00B975A3">
      <w:pPr>
        <w:ind w:right="51"/>
        <w:rPr>
          <w:rFonts w:asciiTheme="minorHAnsi" w:hAnsiTheme="minorHAnsi" w:cstheme="minorHAnsi"/>
          <w:sz w:val="22"/>
          <w:szCs w:val="22"/>
        </w:rPr>
      </w:pPr>
    </w:p>
    <w:p w14:paraId="045AF4A9" w14:textId="77777777" w:rsidR="00B975A3" w:rsidRPr="00296A84" w:rsidRDefault="00B975A3" w:rsidP="00B975A3">
      <w:pPr>
        <w:ind w:right="51"/>
        <w:rPr>
          <w:rFonts w:asciiTheme="minorHAnsi" w:hAnsiTheme="minorHAnsi" w:cstheme="minorHAnsi"/>
          <w:sz w:val="22"/>
          <w:szCs w:val="22"/>
        </w:rPr>
      </w:pPr>
    </w:p>
    <w:p w14:paraId="045AF4AA" w14:textId="3407F367" w:rsidR="00B67F9F" w:rsidRDefault="00B67F9F" w:rsidP="00B975A3">
      <w:pPr>
        <w:ind w:right="51"/>
        <w:rPr>
          <w:rFonts w:asciiTheme="minorHAnsi" w:hAnsiTheme="minorHAnsi" w:cstheme="minorHAnsi"/>
          <w:sz w:val="22"/>
          <w:szCs w:val="22"/>
        </w:rPr>
      </w:pPr>
    </w:p>
    <w:p w14:paraId="3011762F" w14:textId="77777777" w:rsidR="00734444" w:rsidRPr="00296A84" w:rsidRDefault="00734444" w:rsidP="00B975A3">
      <w:pPr>
        <w:ind w:right="51"/>
        <w:rPr>
          <w:rFonts w:asciiTheme="minorHAnsi" w:hAnsiTheme="minorHAnsi" w:cstheme="minorHAnsi"/>
          <w:sz w:val="22"/>
          <w:szCs w:val="22"/>
        </w:rPr>
      </w:pPr>
    </w:p>
    <w:p w14:paraId="045AF4AB" w14:textId="77777777" w:rsidR="00B975A3" w:rsidRPr="00296A84" w:rsidRDefault="00B975A3" w:rsidP="00B975A3">
      <w:pPr>
        <w:ind w:right="51"/>
        <w:rPr>
          <w:rFonts w:asciiTheme="minorHAnsi" w:hAnsiTheme="minorHAnsi" w:cstheme="minorHAnsi"/>
          <w:sz w:val="22"/>
          <w:szCs w:val="22"/>
        </w:rPr>
      </w:pPr>
      <w:r w:rsidRPr="00296A84">
        <w:rPr>
          <w:rFonts w:asciiTheme="minorHAnsi" w:hAnsiTheme="minorHAnsi" w:cstheme="minorHAnsi"/>
          <w:sz w:val="22"/>
          <w:szCs w:val="22"/>
        </w:rPr>
        <w:t>________________________________</w:t>
      </w:r>
    </w:p>
    <w:p w14:paraId="045AF4AC" w14:textId="00C8D7B5" w:rsidR="00B975A3" w:rsidRPr="00296A84" w:rsidRDefault="00B975A3" w:rsidP="00B975A3">
      <w:pPr>
        <w:pStyle w:val="Ttulo1"/>
        <w:ind w:right="51"/>
        <w:rPr>
          <w:rFonts w:asciiTheme="minorHAnsi" w:hAnsiTheme="minorHAnsi" w:cstheme="minorHAnsi"/>
          <w:sz w:val="22"/>
          <w:szCs w:val="22"/>
        </w:rPr>
      </w:pPr>
      <w:proofErr w:type="gramStart"/>
      <w:r w:rsidRPr="00296A84">
        <w:rPr>
          <w:rFonts w:asciiTheme="minorHAnsi" w:hAnsiTheme="minorHAnsi" w:cstheme="minorHAnsi"/>
          <w:sz w:val="22"/>
          <w:szCs w:val="22"/>
        </w:rPr>
        <w:t xml:space="preserve">FIRMA </w:t>
      </w:r>
      <w:r w:rsidR="00734444">
        <w:rPr>
          <w:rFonts w:asciiTheme="minorHAnsi" w:hAnsiTheme="minorHAnsi" w:cstheme="minorHAnsi"/>
          <w:sz w:val="22"/>
          <w:szCs w:val="22"/>
        </w:rPr>
        <w:t xml:space="preserve"> </w:t>
      </w:r>
      <w:r w:rsidRPr="00296A84">
        <w:rPr>
          <w:rFonts w:asciiTheme="minorHAnsi" w:hAnsiTheme="minorHAnsi" w:cstheme="minorHAnsi"/>
          <w:sz w:val="22"/>
          <w:szCs w:val="22"/>
        </w:rPr>
        <w:t>APODERADO</w:t>
      </w:r>
      <w:proofErr w:type="gramEnd"/>
      <w:r w:rsidRPr="00296A84">
        <w:rPr>
          <w:rFonts w:asciiTheme="minorHAnsi" w:hAnsiTheme="minorHAnsi" w:cstheme="minorHAnsi"/>
          <w:sz w:val="22"/>
          <w:szCs w:val="22"/>
        </w:rPr>
        <w:t xml:space="preserve"> AXA COLPATRIA</w:t>
      </w:r>
      <w:r w:rsidRPr="00296A84">
        <w:rPr>
          <w:rFonts w:asciiTheme="minorHAnsi" w:hAnsiTheme="minorHAnsi" w:cstheme="minorHAnsi"/>
          <w:sz w:val="22"/>
          <w:szCs w:val="22"/>
        </w:rPr>
        <w:tab/>
      </w:r>
    </w:p>
    <w:p w14:paraId="045AF4AD" w14:textId="77777777" w:rsidR="00B975A3" w:rsidRPr="00296A84" w:rsidRDefault="00B975A3" w:rsidP="00B975A3">
      <w:pPr>
        <w:ind w:right="51"/>
        <w:rPr>
          <w:rFonts w:asciiTheme="minorHAnsi" w:hAnsiTheme="minorHAnsi" w:cstheme="minorHAnsi"/>
          <w:sz w:val="22"/>
          <w:szCs w:val="22"/>
        </w:rPr>
      </w:pPr>
    </w:p>
    <w:p w14:paraId="045AF4AE" w14:textId="77777777" w:rsidR="00B975A3" w:rsidRPr="00296A84" w:rsidRDefault="00B975A3" w:rsidP="00B975A3">
      <w:pPr>
        <w:ind w:right="51"/>
        <w:rPr>
          <w:rFonts w:asciiTheme="minorHAnsi" w:hAnsiTheme="minorHAnsi" w:cstheme="minorHAnsi"/>
          <w:sz w:val="22"/>
          <w:szCs w:val="22"/>
        </w:rPr>
      </w:pPr>
    </w:p>
    <w:sectPr w:rsidR="00B975A3" w:rsidRPr="00296A84" w:rsidSect="001C61D1">
      <w:headerReference w:type="default" r:id="rId14"/>
      <w:footerReference w:type="even" r:id="rId15"/>
      <w:footerReference w:type="default" r:id="rId16"/>
      <w:type w:val="continuous"/>
      <w:pgSz w:w="12242" w:h="15842" w:code="1"/>
      <w:pgMar w:top="1418" w:right="1134" w:bottom="1134" w:left="1701"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BD91" w14:textId="77777777" w:rsidR="003539A3" w:rsidRDefault="003539A3" w:rsidP="00B975A3">
      <w:r>
        <w:separator/>
      </w:r>
    </w:p>
  </w:endnote>
  <w:endnote w:type="continuationSeparator" w:id="0">
    <w:p w14:paraId="5B5FFC9E" w14:textId="77777777" w:rsidR="003539A3" w:rsidRDefault="003539A3" w:rsidP="00B9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5F88" w14:textId="77777777" w:rsidR="00FD1913" w:rsidRDefault="00FD191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DC9B07" w14:textId="77777777" w:rsidR="00FD1913" w:rsidRDefault="00FD191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06B9" w14:textId="77777777" w:rsidR="00FD1913" w:rsidRPr="00C26AB9" w:rsidRDefault="00FD1913"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Pr>
        <w:rFonts w:ascii="Verdana" w:hAnsi="Verdana"/>
        <w:noProof/>
        <w:sz w:val="18"/>
        <w:szCs w:val="18"/>
      </w:rPr>
      <w:t>3</w:t>
    </w:r>
    <w:r w:rsidRPr="00D54FC8">
      <w:rPr>
        <w:rFonts w:ascii="Verdana" w:hAnsi="Verdana"/>
        <w:sz w:val="18"/>
        <w:szCs w:val="18"/>
      </w:rPr>
      <w:fldChar w:fldCharType="end"/>
    </w:r>
  </w:p>
  <w:p w14:paraId="64EFEB9A" w14:textId="77777777" w:rsidR="00FD1913" w:rsidRDefault="00FD1913" w:rsidP="001C61D1">
    <w:pPr>
      <w:pStyle w:val="Piedepgina"/>
      <w:tabs>
        <w:tab w:val="left" w:pos="225"/>
        <w:tab w:val="right" w:pos="9047"/>
      </w:tabs>
      <w:ind w:right="360"/>
      <w:jc w:val="both"/>
      <w:rPr>
        <w:rFonts w:ascii="Verdana" w:hAnsi="Verdana"/>
      </w:rPr>
    </w:pPr>
  </w:p>
  <w:p w14:paraId="632E71A6" w14:textId="77777777" w:rsidR="00FD1913" w:rsidRPr="00DF4EFF" w:rsidRDefault="00FD1913" w:rsidP="001C61D1">
    <w:pPr>
      <w:pStyle w:val="Piedepgina"/>
    </w:pPr>
    <w:r w:rsidRPr="00D54FC8">
      <w:rPr>
        <w:rFonts w:ascii="Verdana" w:hAnsi="Verdana"/>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E" w14:textId="77777777" w:rsidR="00D93336" w:rsidRDefault="00C21B0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5AF4BF" w14:textId="77777777" w:rsidR="00D93336" w:rsidRDefault="00D93336">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C0" w14:textId="77777777" w:rsidR="00D93336" w:rsidRPr="00C26AB9" w:rsidRDefault="00C21B09" w:rsidP="001C61D1">
    <w:pPr>
      <w:pStyle w:val="Piedepgina"/>
      <w:tabs>
        <w:tab w:val="left" w:pos="225"/>
        <w:tab w:val="right" w:pos="9498"/>
      </w:tabs>
      <w:ind w:right="51"/>
      <w:rPr>
        <w:rFonts w:ascii="Verdana" w:hAnsi="Verdana"/>
      </w:rPr>
    </w:pPr>
    <w:r w:rsidRPr="00C75795">
      <w:rPr>
        <w:rFonts w:ascii="Verdana" w:hAnsi="Verdana"/>
        <w:sz w:val="18"/>
        <w:szCs w:val="18"/>
      </w:rPr>
      <w:t xml:space="preserve">Página </w:t>
    </w:r>
    <w:r w:rsidRPr="00C75795">
      <w:rPr>
        <w:rFonts w:ascii="Verdana" w:hAnsi="Verdana"/>
        <w:sz w:val="18"/>
        <w:szCs w:val="18"/>
      </w:rPr>
      <w:fldChar w:fldCharType="begin"/>
    </w:r>
    <w:r w:rsidRPr="00C75795">
      <w:rPr>
        <w:rFonts w:ascii="Verdana" w:hAnsi="Verdana"/>
        <w:sz w:val="18"/>
        <w:szCs w:val="18"/>
      </w:rPr>
      <w:instrText>PAGE</w:instrText>
    </w:r>
    <w:r w:rsidRPr="00C75795">
      <w:rPr>
        <w:rFonts w:ascii="Verdana" w:hAnsi="Verdana"/>
        <w:sz w:val="18"/>
        <w:szCs w:val="18"/>
      </w:rPr>
      <w:fldChar w:fldCharType="separate"/>
    </w:r>
    <w:r w:rsidR="00E6588D">
      <w:rPr>
        <w:rFonts w:ascii="Verdana" w:hAnsi="Verdana"/>
        <w:noProof/>
        <w:sz w:val="18"/>
        <w:szCs w:val="18"/>
      </w:rPr>
      <w:t>3</w:t>
    </w:r>
    <w:r w:rsidRPr="00C75795">
      <w:rPr>
        <w:rFonts w:ascii="Verdana" w:hAnsi="Verdana"/>
        <w:sz w:val="18"/>
        <w:szCs w:val="18"/>
      </w:rPr>
      <w:fldChar w:fldCharType="end"/>
    </w:r>
    <w:r w:rsidRPr="00C75795">
      <w:rPr>
        <w:rFonts w:ascii="Verdana" w:hAnsi="Verdana"/>
        <w:sz w:val="18"/>
        <w:szCs w:val="18"/>
      </w:rPr>
      <w:t xml:space="preserve"> de </w:t>
    </w:r>
    <w:r w:rsidRPr="00D54FC8">
      <w:rPr>
        <w:rFonts w:ascii="Verdana" w:hAnsi="Verdana"/>
        <w:sz w:val="18"/>
        <w:szCs w:val="18"/>
      </w:rPr>
      <w:fldChar w:fldCharType="begin"/>
    </w:r>
    <w:r w:rsidRPr="00D54FC8">
      <w:rPr>
        <w:rFonts w:ascii="Verdana" w:hAnsi="Verdana"/>
        <w:sz w:val="18"/>
        <w:szCs w:val="18"/>
      </w:rPr>
      <w:instrText>NUMPAGES</w:instrText>
    </w:r>
    <w:r w:rsidRPr="00D54FC8">
      <w:rPr>
        <w:rFonts w:ascii="Verdana" w:hAnsi="Verdana"/>
        <w:sz w:val="18"/>
        <w:szCs w:val="18"/>
      </w:rPr>
      <w:fldChar w:fldCharType="separate"/>
    </w:r>
    <w:r w:rsidR="00E6588D">
      <w:rPr>
        <w:rFonts w:ascii="Verdana" w:hAnsi="Verdana"/>
        <w:noProof/>
        <w:sz w:val="18"/>
        <w:szCs w:val="18"/>
      </w:rPr>
      <w:t>3</w:t>
    </w:r>
    <w:r w:rsidRPr="00D54FC8">
      <w:rPr>
        <w:rFonts w:ascii="Verdana" w:hAnsi="Verdana"/>
        <w:sz w:val="18"/>
        <w:szCs w:val="18"/>
      </w:rPr>
      <w:fldChar w:fldCharType="end"/>
    </w:r>
  </w:p>
  <w:p w14:paraId="045AF4C1" w14:textId="77777777" w:rsidR="00D93336" w:rsidRDefault="00D93336" w:rsidP="001C61D1">
    <w:pPr>
      <w:pStyle w:val="Piedepgina"/>
      <w:tabs>
        <w:tab w:val="left" w:pos="225"/>
        <w:tab w:val="right" w:pos="9047"/>
      </w:tabs>
      <w:ind w:right="360"/>
      <w:jc w:val="both"/>
      <w:rPr>
        <w:rFonts w:ascii="Verdana" w:hAnsi="Verdana"/>
      </w:rPr>
    </w:pPr>
  </w:p>
  <w:p w14:paraId="045AF4C2" w14:textId="77777777" w:rsidR="00D93336" w:rsidRPr="00DF4EFF" w:rsidRDefault="00C21B09" w:rsidP="001C61D1">
    <w:pPr>
      <w:pStyle w:val="Piedepgina"/>
    </w:pPr>
    <w:r w:rsidRPr="00D54FC8">
      <w:rPr>
        <w:rFonts w:ascii="Verdana" w:hAnsi="Verdan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33851" w14:textId="77777777" w:rsidR="003539A3" w:rsidRDefault="003539A3" w:rsidP="00B975A3">
      <w:r>
        <w:separator/>
      </w:r>
    </w:p>
  </w:footnote>
  <w:footnote w:type="continuationSeparator" w:id="0">
    <w:p w14:paraId="77A4E28B" w14:textId="77777777" w:rsidR="003539A3" w:rsidRDefault="003539A3" w:rsidP="00B9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0B76" w14:textId="77777777" w:rsidR="00FD1913" w:rsidRPr="0050444D" w:rsidRDefault="00FD1913">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7456" behindDoc="1" locked="0" layoutInCell="1" allowOverlap="1" wp14:anchorId="0A29BDE6" wp14:editId="7E66E749">
          <wp:simplePos x="0" y="0"/>
          <wp:positionH relativeFrom="column">
            <wp:posOffset>5044440</wp:posOffset>
          </wp:positionH>
          <wp:positionV relativeFrom="paragraph">
            <wp:posOffset>15875</wp:posOffset>
          </wp:positionV>
          <wp:extent cx="1152525" cy="723900"/>
          <wp:effectExtent l="0" t="0" r="0" b="0"/>
          <wp:wrapNone/>
          <wp:docPr id="3"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Pr="0050444D">
      <w:rPr>
        <w:rFonts w:ascii="Verdana" w:hAnsi="Verdana"/>
        <w:b/>
        <w:sz w:val="22"/>
      </w:rPr>
      <w:t>INFORME INICIAL PROCESO JUDICIAL</w:t>
    </w:r>
  </w:p>
  <w:p w14:paraId="58D7A7C6" w14:textId="77777777" w:rsidR="00FD1913" w:rsidRPr="00FB1922" w:rsidRDefault="00FD1913" w:rsidP="00B975A3">
    <w:pPr>
      <w:pStyle w:val="Textoindependiente"/>
      <w:ind w:right="51"/>
      <w:jc w:val="left"/>
      <w:rPr>
        <w:rFonts w:ascii="Verdana" w:hAnsi="Verdana"/>
        <w:b/>
        <w:sz w:val="22"/>
        <w:szCs w:val="22"/>
      </w:rPr>
    </w:pPr>
    <w:r>
      <w:rPr>
        <w:rFonts w:ascii="Verdana" w:hAnsi="Verdana"/>
        <w:b/>
        <w:sz w:val="22"/>
        <w:szCs w:val="22"/>
      </w:rPr>
      <w:t>SECRETARÍA GENERAL</w:t>
    </w:r>
    <w:r>
      <w:rPr>
        <w:noProof/>
        <w:lang w:val="es-CO" w:eastAsia="es-CO"/>
      </w:rPr>
      <mc:AlternateContent>
        <mc:Choice Requires="wps">
          <w:drawing>
            <wp:anchor distT="0" distB="0" distL="114300" distR="114300" simplePos="0" relativeHeight="251666432" behindDoc="0" locked="0" layoutInCell="1" allowOverlap="1" wp14:anchorId="4CC3C757" wp14:editId="0DC33D22">
              <wp:simplePos x="0" y="0"/>
              <wp:positionH relativeFrom="column">
                <wp:posOffset>-26035</wp:posOffset>
              </wp:positionH>
              <wp:positionV relativeFrom="paragraph">
                <wp:posOffset>158115</wp:posOffset>
              </wp:positionV>
              <wp:extent cx="4476750" cy="0"/>
              <wp:effectExtent l="12065" t="15240" r="16510"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8DC18"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" strokecolor="#374095" strokeweight="1.5pt">
              <v:shadow color="#243f60 [1604]" opacity=".5" offset="1pt"/>
            </v:line>
          </w:pict>
        </mc:Fallback>
      </mc:AlternateContent>
    </w:r>
  </w:p>
  <w:p w14:paraId="644C4513" w14:textId="77777777" w:rsidR="00FD1913" w:rsidRDefault="00FD1913">
    <w:pPr>
      <w:pStyle w:val="Encabezado"/>
      <w:rPr>
        <w:rFonts w:ascii="Tahoma" w:hAnsi="Tahoma"/>
        <w:b/>
        <w:sz w:val="22"/>
      </w:rPr>
    </w:pPr>
  </w:p>
  <w:p w14:paraId="5D02C431" w14:textId="77777777" w:rsidR="00FD1913" w:rsidRPr="00B67F9F" w:rsidRDefault="00FD1913"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 la información solicitada en los campos resaltados</w:t>
    </w:r>
  </w:p>
  <w:p w14:paraId="4E2D60EB" w14:textId="77777777" w:rsidR="00FD1913" w:rsidRPr="00B67F9F" w:rsidRDefault="00FD1913">
    <w:pPr>
      <w:pStyle w:val="Encabezado"/>
      <w:rPr>
        <w:color w:val="1F497D" w:themeColor="text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F4B9" w14:textId="51C5DFC6" w:rsidR="00D93336" w:rsidRPr="0050444D" w:rsidRDefault="00B67F9F">
    <w:pPr>
      <w:pStyle w:val="Encabezado"/>
      <w:rPr>
        <w:rFonts w:ascii="Verdana" w:hAnsi="Verdana"/>
        <w:b/>
        <w:sz w:val="22"/>
      </w:rPr>
    </w:pPr>
    <w:r w:rsidRPr="00B975A3">
      <w:rPr>
        <w:rFonts w:ascii="Tahoma" w:hAnsi="Tahoma"/>
        <w:b/>
        <w:noProof/>
        <w:sz w:val="22"/>
        <w:lang w:val="es-CO" w:eastAsia="es-CO"/>
      </w:rPr>
      <w:drawing>
        <wp:anchor distT="0" distB="0" distL="114300" distR="114300" simplePos="0" relativeHeight="251664384" behindDoc="1" locked="0" layoutInCell="1" allowOverlap="1" wp14:anchorId="045AF4C3" wp14:editId="045AF4C4">
          <wp:simplePos x="0" y="0"/>
          <wp:positionH relativeFrom="column">
            <wp:posOffset>5044440</wp:posOffset>
          </wp:positionH>
          <wp:positionV relativeFrom="paragraph">
            <wp:posOffset>15875</wp:posOffset>
          </wp:positionV>
          <wp:extent cx="1152525" cy="723900"/>
          <wp:effectExtent l="0" t="0" r="0" b="0"/>
          <wp:wrapNone/>
          <wp:docPr id="16" name="Imagen 1" descr="Logo firma electrónica"/>
          <wp:cNvGraphicFramePr/>
          <a:graphic xmlns:a="http://schemas.openxmlformats.org/drawingml/2006/main">
            <a:graphicData uri="http://schemas.openxmlformats.org/drawingml/2006/picture">
              <pic:pic xmlns:pic="http://schemas.openxmlformats.org/drawingml/2006/picture">
                <pic:nvPicPr>
                  <pic:cNvPr id="0" name="Picture 1" descr="Logo firma electrónica"/>
                  <pic:cNvPicPr>
                    <a:picLocks noChangeAspect="1" noChangeArrowheads="1"/>
                  </pic:cNvPicPr>
                </pic:nvPicPr>
                <pic:blipFill>
                  <a:blip r:embed="rId1"/>
                  <a:srcRect/>
                  <a:stretch>
                    <a:fillRect/>
                  </a:stretch>
                </pic:blipFill>
                <pic:spPr bwMode="auto">
                  <a:xfrm>
                    <a:off x="0" y="0"/>
                    <a:ext cx="1152525" cy="723900"/>
                  </a:xfrm>
                  <a:prstGeom prst="rect">
                    <a:avLst/>
                  </a:prstGeom>
                  <a:noFill/>
                  <a:ln w="9525">
                    <a:noFill/>
                    <a:miter lim="800000"/>
                    <a:headEnd/>
                    <a:tailEnd/>
                  </a:ln>
                </pic:spPr>
              </pic:pic>
            </a:graphicData>
          </a:graphic>
        </wp:anchor>
      </w:drawing>
    </w:r>
    <w:r w:rsidR="00C21B09" w:rsidRPr="0050444D">
      <w:rPr>
        <w:rFonts w:ascii="Verdana" w:hAnsi="Verdana"/>
        <w:b/>
        <w:sz w:val="22"/>
      </w:rPr>
      <w:t xml:space="preserve">INFORME INICIAL </w:t>
    </w:r>
    <w:r w:rsidR="001C41B1">
      <w:rPr>
        <w:rFonts w:ascii="Verdana" w:hAnsi="Verdana"/>
        <w:b/>
        <w:sz w:val="22"/>
      </w:rPr>
      <w:t>PROCESO JUDICIAL</w:t>
    </w:r>
  </w:p>
  <w:p w14:paraId="045AF4BA" w14:textId="77777777" w:rsidR="00B975A3" w:rsidRPr="00FB1922" w:rsidRDefault="00B975A3" w:rsidP="00B975A3">
    <w:pPr>
      <w:pStyle w:val="Textoindependiente"/>
      <w:ind w:right="51"/>
      <w:jc w:val="left"/>
      <w:rPr>
        <w:rFonts w:ascii="Verdana" w:hAnsi="Verdana"/>
        <w:b/>
        <w:sz w:val="22"/>
        <w:szCs w:val="22"/>
      </w:rPr>
    </w:pPr>
    <w:r>
      <w:rPr>
        <w:rFonts w:ascii="Verdana" w:hAnsi="Verdana"/>
        <w:b/>
        <w:sz w:val="22"/>
        <w:szCs w:val="22"/>
      </w:rPr>
      <w:t>SECRETARÍA GENERAL</w:t>
    </w:r>
    <w:r w:rsidR="00571371">
      <w:rPr>
        <w:noProof/>
        <w:lang w:val="es-CO" w:eastAsia="es-CO"/>
      </w:rPr>
      <mc:AlternateContent>
        <mc:Choice Requires="wps">
          <w:drawing>
            <wp:anchor distT="0" distB="0" distL="114300" distR="114300" simplePos="0" relativeHeight="251662336" behindDoc="0" locked="0" layoutInCell="1" allowOverlap="1" wp14:anchorId="045AF4C5" wp14:editId="045AF4C6">
              <wp:simplePos x="0" y="0"/>
              <wp:positionH relativeFrom="column">
                <wp:posOffset>-26035</wp:posOffset>
              </wp:positionH>
              <wp:positionV relativeFrom="paragraph">
                <wp:posOffset>158115</wp:posOffset>
              </wp:positionV>
              <wp:extent cx="4476750" cy="0"/>
              <wp:effectExtent l="12065"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0" cy="0"/>
                      </a:xfrm>
                      <a:prstGeom prst="line">
                        <a:avLst/>
                      </a:prstGeom>
                      <a:noFill/>
                      <a:ln w="19050">
                        <a:solidFill>
                          <a:srgbClr val="37409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A3035B"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2.45pt" to="35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" strokecolor="#374095" strokeweight="1.5pt">
              <v:shadow color="#243f60 [1604]" opacity=".5" offset="1pt"/>
            </v:line>
          </w:pict>
        </mc:Fallback>
      </mc:AlternateContent>
    </w:r>
  </w:p>
  <w:p w14:paraId="045AF4BB" w14:textId="77777777" w:rsidR="00D93336" w:rsidRDefault="00D93336">
    <w:pPr>
      <w:pStyle w:val="Encabezado"/>
      <w:rPr>
        <w:rFonts w:ascii="Tahoma" w:hAnsi="Tahoma"/>
        <w:b/>
        <w:sz w:val="22"/>
      </w:rPr>
    </w:pPr>
  </w:p>
  <w:p w14:paraId="045AF4BC" w14:textId="535F2021" w:rsidR="00D93336" w:rsidRDefault="00C21B09" w:rsidP="001C61D1">
    <w:pPr>
      <w:pStyle w:val="Textoindependiente"/>
      <w:jc w:val="left"/>
      <w:rPr>
        <w:rFonts w:ascii="Verdana" w:hAnsi="Verdana"/>
        <w:b/>
        <w:color w:val="1F497D" w:themeColor="text2"/>
        <w:sz w:val="16"/>
        <w:szCs w:val="16"/>
      </w:rPr>
    </w:pPr>
    <w:r w:rsidRPr="00B67F9F">
      <w:rPr>
        <w:rFonts w:ascii="Verdana" w:hAnsi="Verdana"/>
        <w:b/>
        <w:color w:val="1F497D" w:themeColor="text2"/>
        <w:sz w:val="16"/>
        <w:szCs w:val="16"/>
      </w:rPr>
      <w:t>Diligencie</w:t>
    </w:r>
    <w:r w:rsidR="00824C42">
      <w:rPr>
        <w:rFonts w:ascii="Verdana" w:hAnsi="Verdana"/>
        <w:b/>
        <w:color w:val="1F497D" w:themeColor="text2"/>
        <w:sz w:val="16"/>
        <w:szCs w:val="16"/>
      </w:rPr>
      <w:t xml:space="preserve"> toda</w:t>
    </w:r>
    <w:r w:rsidRPr="00B67F9F">
      <w:rPr>
        <w:rFonts w:ascii="Verdana" w:hAnsi="Verdana"/>
        <w:b/>
        <w:color w:val="1F497D" w:themeColor="text2"/>
        <w:sz w:val="16"/>
        <w:szCs w:val="16"/>
      </w:rPr>
      <w:t xml:space="preserve"> la información solicitada en los campos resaltados</w:t>
    </w:r>
  </w:p>
  <w:p w14:paraId="03606889" w14:textId="1B235FA0" w:rsidR="00824C42" w:rsidRPr="00B67F9F" w:rsidRDefault="00824C42" w:rsidP="001C61D1">
    <w:pPr>
      <w:pStyle w:val="Textoindependiente"/>
      <w:jc w:val="left"/>
      <w:rPr>
        <w:rFonts w:ascii="Verdana" w:hAnsi="Verdana"/>
        <w:b/>
        <w:color w:val="1F497D" w:themeColor="text2"/>
        <w:sz w:val="16"/>
        <w:szCs w:val="16"/>
      </w:rPr>
    </w:pPr>
    <w:r>
      <w:rPr>
        <w:rFonts w:ascii="Verdana" w:hAnsi="Verdana"/>
        <w:b/>
        <w:color w:val="1F497D" w:themeColor="text2"/>
        <w:sz w:val="16"/>
        <w:szCs w:val="16"/>
      </w:rPr>
      <w:t>El apoderado deberá firmar el informe</w:t>
    </w:r>
  </w:p>
  <w:p w14:paraId="045AF4BD" w14:textId="77777777" w:rsidR="00D93336" w:rsidRPr="00B67F9F" w:rsidRDefault="00D93336">
    <w:pPr>
      <w:pStyle w:val="Encabezad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50C01"/>
    <w:multiLevelType w:val="hybridMultilevel"/>
    <w:tmpl w:val="B9AC7B5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6F460B6"/>
    <w:multiLevelType w:val="hybridMultilevel"/>
    <w:tmpl w:val="1C7AC0B2"/>
    <w:lvl w:ilvl="0" w:tplc="250477C4">
      <w:start w:val="1"/>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6779684">
    <w:abstractNumId w:val="0"/>
  </w:num>
  <w:num w:numId="2" w16cid:durableId="19819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A3"/>
    <w:rsid w:val="0004500A"/>
    <w:rsid w:val="000629BB"/>
    <w:rsid w:val="00133EAF"/>
    <w:rsid w:val="00162E26"/>
    <w:rsid w:val="001A5516"/>
    <w:rsid w:val="001C41B1"/>
    <w:rsid w:val="002048F3"/>
    <w:rsid w:val="00213838"/>
    <w:rsid w:val="00226B82"/>
    <w:rsid w:val="00251440"/>
    <w:rsid w:val="00270658"/>
    <w:rsid w:val="00296A84"/>
    <w:rsid w:val="0031517F"/>
    <w:rsid w:val="00321295"/>
    <w:rsid w:val="00324730"/>
    <w:rsid w:val="003539A3"/>
    <w:rsid w:val="00391D14"/>
    <w:rsid w:val="003B1A7C"/>
    <w:rsid w:val="003D3B4D"/>
    <w:rsid w:val="00400F45"/>
    <w:rsid w:val="00406248"/>
    <w:rsid w:val="004150B4"/>
    <w:rsid w:val="00431B8E"/>
    <w:rsid w:val="00442057"/>
    <w:rsid w:val="00446D2D"/>
    <w:rsid w:val="004C11B9"/>
    <w:rsid w:val="004C48FB"/>
    <w:rsid w:val="004C5705"/>
    <w:rsid w:val="004D5235"/>
    <w:rsid w:val="004D5C3A"/>
    <w:rsid w:val="0051301B"/>
    <w:rsid w:val="005207C0"/>
    <w:rsid w:val="0052133D"/>
    <w:rsid w:val="00561F07"/>
    <w:rsid w:val="00571371"/>
    <w:rsid w:val="00573D19"/>
    <w:rsid w:val="005D0D96"/>
    <w:rsid w:val="005E63A5"/>
    <w:rsid w:val="00610882"/>
    <w:rsid w:val="00641DCE"/>
    <w:rsid w:val="00644C12"/>
    <w:rsid w:val="00676126"/>
    <w:rsid w:val="006B10EE"/>
    <w:rsid w:val="006F3619"/>
    <w:rsid w:val="006F4A7A"/>
    <w:rsid w:val="00707B0A"/>
    <w:rsid w:val="00734444"/>
    <w:rsid w:val="00755437"/>
    <w:rsid w:val="007A6196"/>
    <w:rsid w:val="007C61E9"/>
    <w:rsid w:val="007F5829"/>
    <w:rsid w:val="00806B6A"/>
    <w:rsid w:val="00824C42"/>
    <w:rsid w:val="0085519D"/>
    <w:rsid w:val="00877A64"/>
    <w:rsid w:val="008F75DC"/>
    <w:rsid w:val="009619B1"/>
    <w:rsid w:val="009F15E1"/>
    <w:rsid w:val="00A266FD"/>
    <w:rsid w:val="00A4553A"/>
    <w:rsid w:val="00A61D99"/>
    <w:rsid w:val="00AA2212"/>
    <w:rsid w:val="00AC6002"/>
    <w:rsid w:val="00AD37E7"/>
    <w:rsid w:val="00AE01B3"/>
    <w:rsid w:val="00AE5467"/>
    <w:rsid w:val="00B24E65"/>
    <w:rsid w:val="00B67F9F"/>
    <w:rsid w:val="00B91C09"/>
    <w:rsid w:val="00B975A3"/>
    <w:rsid w:val="00BB2474"/>
    <w:rsid w:val="00BC7376"/>
    <w:rsid w:val="00BD752C"/>
    <w:rsid w:val="00BF3741"/>
    <w:rsid w:val="00C213E0"/>
    <w:rsid w:val="00C21B09"/>
    <w:rsid w:val="00C44D29"/>
    <w:rsid w:val="00C91FAC"/>
    <w:rsid w:val="00CC2C65"/>
    <w:rsid w:val="00CF10E4"/>
    <w:rsid w:val="00D0791C"/>
    <w:rsid w:val="00D13AA9"/>
    <w:rsid w:val="00D24B0C"/>
    <w:rsid w:val="00D271B3"/>
    <w:rsid w:val="00D46B1B"/>
    <w:rsid w:val="00D84625"/>
    <w:rsid w:val="00D85020"/>
    <w:rsid w:val="00D93336"/>
    <w:rsid w:val="00D97F79"/>
    <w:rsid w:val="00E34096"/>
    <w:rsid w:val="00E41E4F"/>
    <w:rsid w:val="00E6588D"/>
    <w:rsid w:val="00ED2424"/>
    <w:rsid w:val="00ED63A2"/>
    <w:rsid w:val="00F75957"/>
    <w:rsid w:val="00FD1913"/>
    <w:rsid w:val="00FF6D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AF439"/>
  <w15:docId w15:val="{27F3C101-26B9-4D8B-A8FE-D238CF024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5A3"/>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975A3"/>
    <w:pPr>
      <w:keepNext/>
      <w:outlineLvl w:val="0"/>
    </w:pPr>
    <w:rPr>
      <w:rFonts w:ascii="Arial" w:hAnsi="Arial"/>
      <w:b/>
      <w:sz w:val="18"/>
    </w:rPr>
  </w:style>
  <w:style w:type="paragraph" w:styleId="Ttulo6">
    <w:name w:val="heading 6"/>
    <w:basedOn w:val="Normal"/>
    <w:next w:val="Normal"/>
    <w:link w:val="Ttulo6Car"/>
    <w:qFormat/>
    <w:rsid w:val="00B975A3"/>
    <w:pPr>
      <w:keepNext/>
      <w:jc w:val="center"/>
      <w:outlineLvl w:val="5"/>
    </w:pPr>
    <w:rPr>
      <w:rFonts w:ascii="Arial" w:hAnsi="Arial"/>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975A3"/>
    <w:rPr>
      <w:rFonts w:ascii="Arial" w:eastAsia="Times New Roman" w:hAnsi="Arial" w:cs="Times New Roman"/>
      <w:b/>
      <w:sz w:val="18"/>
      <w:szCs w:val="20"/>
      <w:lang w:val="es-ES" w:eastAsia="es-ES"/>
    </w:rPr>
  </w:style>
  <w:style w:type="character" w:customStyle="1" w:styleId="Ttulo6Car">
    <w:name w:val="Título 6 Car"/>
    <w:basedOn w:val="Fuentedeprrafopredeter"/>
    <w:link w:val="Ttulo6"/>
    <w:rsid w:val="00B975A3"/>
    <w:rPr>
      <w:rFonts w:ascii="Arial" w:eastAsia="Times New Roman" w:hAnsi="Arial" w:cs="Times New Roman"/>
      <w:b/>
      <w:sz w:val="20"/>
      <w:szCs w:val="20"/>
      <w:lang w:val="es-ES" w:eastAsia="es-ES"/>
    </w:rPr>
  </w:style>
  <w:style w:type="paragraph" w:styleId="Textoindependiente">
    <w:name w:val="Body Text"/>
    <w:basedOn w:val="Normal"/>
    <w:link w:val="TextoindependienteCar"/>
    <w:rsid w:val="00B975A3"/>
    <w:pPr>
      <w:jc w:val="center"/>
    </w:pPr>
    <w:rPr>
      <w:rFonts w:ascii="Arial" w:hAnsi="Arial"/>
      <w:sz w:val="24"/>
    </w:rPr>
  </w:style>
  <w:style w:type="character" w:customStyle="1" w:styleId="TextoindependienteCar">
    <w:name w:val="Texto independiente Car"/>
    <w:basedOn w:val="Fuentedeprrafopredeter"/>
    <w:link w:val="Textoindependiente"/>
    <w:rsid w:val="00B975A3"/>
    <w:rPr>
      <w:rFonts w:ascii="Arial" w:eastAsia="Times New Roman" w:hAnsi="Arial" w:cs="Times New Roman"/>
      <w:sz w:val="24"/>
      <w:szCs w:val="20"/>
      <w:lang w:val="es-ES" w:eastAsia="es-ES"/>
    </w:rPr>
  </w:style>
  <w:style w:type="paragraph" w:styleId="Encabezado">
    <w:name w:val="header"/>
    <w:basedOn w:val="Normal"/>
    <w:link w:val="EncabezadoCar"/>
    <w:rsid w:val="00B975A3"/>
    <w:pPr>
      <w:tabs>
        <w:tab w:val="center" w:pos="4252"/>
        <w:tab w:val="right" w:pos="8504"/>
      </w:tabs>
    </w:pPr>
  </w:style>
  <w:style w:type="character" w:customStyle="1" w:styleId="EncabezadoCar">
    <w:name w:val="Encabezado Car"/>
    <w:basedOn w:val="Fuentedeprrafopredeter"/>
    <w:link w:val="Encabezado"/>
    <w:rsid w:val="00B975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B975A3"/>
    <w:pPr>
      <w:tabs>
        <w:tab w:val="center" w:pos="4252"/>
        <w:tab w:val="right" w:pos="8504"/>
      </w:tabs>
    </w:pPr>
  </w:style>
  <w:style w:type="character" w:customStyle="1" w:styleId="PiedepginaCar">
    <w:name w:val="Pie de página Car"/>
    <w:basedOn w:val="Fuentedeprrafopredeter"/>
    <w:link w:val="Piedepgina"/>
    <w:uiPriority w:val="99"/>
    <w:rsid w:val="00B975A3"/>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975A3"/>
  </w:style>
  <w:style w:type="paragraph" w:styleId="Prrafodelista">
    <w:name w:val="List Paragraph"/>
    <w:basedOn w:val="Normal"/>
    <w:uiPriority w:val="34"/>
    <w:qFormat/>
    <w:rsid w:val="00BB2474"/>
    <w:pPr>
      <w:ind w:left="720"/>
      <w:contextualSpacing/>
    </w:pPr>
  </w:style>
  <w:style w:type="paragraph" w:customStyle="1" w:styleId="Default">
    <w:name w:val="Default"/>
    <w:rsid w:val="00296A84"/>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1A5516"/>
    <w:rPr>
      <w:sz w:val="16"/>
      <w:szCs w:val="16"/>
    </w:rPr>
  </w:style>
  <w:style w:type="paragraph" w:styleId="Textocomentario">
    <w:name w:val="annotation text"/>
    <w:basedOn w:val="Normal"/>
    <w:link w:val="TextocomentarioCar"/>
    <w:uiPriority w:val="99"/>
    <w:semiHidden/>
    <w:unhideWhenUsed/>
    <w:rsid w:val="001A5516"/>
  </w:style>
  <w:style w:type="character" w:customStyle="1" w:styleId="TextocomentarioCar">
    <w:name w:val="Texto comentario Car"/>
    <w:basedOn w:val="Fuentedeprrafopredeter"/>
    <w:link w:val="Textocomentario"/>
    <w:uiPriority w:val="99"/>
    <w:semiHidden/>
    <w:rsid w:val="001A551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A5516"/>
    <w:rPr>
      <w:b/>
      <w:bCs/>
    </w:rPr>
  </w:style>
  <w:style w:type="character" w:customStyle="1" w:styleId="AsuntodelcomentarioCar">
    <w:name w:val="Asunto del comentario Car"/>
    <w:basedOn w:val="TextocomentarioCar"/>
    <w:link w:val="Asuntodelcomentario"/>
    <w:uiPriority w:val="99"/>
    <w:semiHidden/>
    <w:rsid w:val="001A551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AFCA6-A71E-466E-B32A-ECC492CDA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5CFF4-4BC6-4E64-B0EA-B2D4CDACC107}">
  <ds:schemaRefs>
    <ds:schemaRef ds:uri="http://schemas.microsoft.com/sharepoint/v3/contenttype/forms"/>
  </ds:schemaRefs>
</ds:datastoreItem>
</file>

<file path=customXml/itemProps3.xml><?xml version="1.0" encoding="utf-8"?>
<ds:datastoreItem xmlns:ds="http://schemas.openxmlformats.org/officeDocument/2006/customXml" ds:itemID="{4345184A-A292-4D1B-81A3-AD300752AE4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4.xml><?xml version="1.0" encoding="utf-8"?>
<ds:datastoreItem xmlns:ds="http://schemas.openxmlformats.org/officeDocument/2006/customXml" ds:itemID="{25044394-EE7A-4A36-AFC8-86A71235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1427</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ASIC</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nlgomezb</dc:creator>
  <cp:lastModifiedBy>Santiago Vernaza Ordóñez</cp:lastModifiedBy>
  <cp:revision>4</cp:revision>
  <dcterms:created xsi:type="dcterms:W3CDTF">2024-07-31T19:32:00Z</dcterms:created>
  <dcterms:modified xsi:type="dcterms:W3CDTF">2024-07-31T19:45:00Z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ies>
</file>