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F7C5D" w14:textId="77777777" w:rsidR="00C54DF3" w:rsidRPr="00234A33" w:rsidRDefault="00C54DF3" w:rsidP="00234A33">
      <w:pPr>
        <w:pStyle w:val="Sinespaciado"/>
        <w:jc w:val="both"/>
        <w:rPr>
          <w:rFonts w:ascii="Arial" w:hAnsi="Arial" w:cs="Arial"/>
        </w:rPr>
      </w:pPr>
      <w:bookmarkStart w:id="0" w:name="_Hlk167207083"/>
      <w:r w:rsidRPr="00234A33">
        <w:rPr>
          <w:rFonts w:ascii="Arial" w:hAnsi="Arial" w:cs="Arial"/>
        </w:rPr>
        <w:t>Señores</w:t>
      </w:r>
    </w:p>
    <w:p w14:paraId="4822C1B1" w14:textId="77777777" w:rsidR="00C54DF3" w:rsidRPr="00234A33" w:rsidRDefault="00C54DF3" w:rsidP="00234A33">
      <w:pPr>
        <w:pStyle w:val="Sinespaciado"/>
        <w:jc w:val="both"/>
        <w:rPr>
          <w:rFonts w:ascii="Arial" w:hAnsi="Arial" w:cs="Arial"/>
          <w:b/>
          <w:bCs/>
        </w:rPr>
      </w:pPr>
      <w:bookmarkStart w:id="1" w:name="_Hlk166060809"/>
      <w:r w:rsidRPr="00234A33">
        <w:rPr>
          <w:rFonts w:ascii="Arial" w:hAnsi="Arial" w:cs="Arial"/>
          <w:b/>
          <w:bCs/>
        </w:rPr>
        <w:t>JUZGADO TREINTA Y DOS LABORAL DEL CIRCUITO DE BOGOTÁ</w:t>
      </w:r>
    </w:p>
    <w:p w14:paraId="786D8F32" w14:textId="77777777" w:rsidR="00C54DF3" w:rsidRPr="00234A33" w:rsidRDefault="00000000" w:rsidP="00234A33">
      <w:pPr>
        <w:pStyle w:val="Sinespaciado"/>
        <w:jc w:val="both"/>
        <w:rPr>
          <w:rFonts w:ascii="Arial" w:hAnsi="Arial" w:cs="Arial"/>
        </w:rPr>
      </w:pPr>
      <w:hyperlink r:id="rId8" w:history="1">
        <w:r w:rsidR="00C54DF3" w:rsidRPr="00234A33">
          <w:rPr>
            <w:rStyle w:val="Hipervnculo"/>
            <w:rFonts w:ascii="Arial" w:hAnsi="Arial" w:cs="Arial"/>
          </w:rPr>
          <w:t>jlato32@cendoj.ramajudicial.gov.co</w:t>
        </w:r>
      </w:hyperlink>
      <w:r w:rsidR="00C54DF3" w:rsidRPr="00234A33">
        <w:rPr>
          <w:rFonts w:ascii="Arial" w:hAnsi="Arial" w:cs="Arial"/>
        </w:rPr>
        <w:t xml:space="preserve"> </w:t>
      </w:r>
    </w:p>
    <w:bookmarkEnd w:id="1"/>
    <w:p w14:paraId="1E1B6096" w14:textId="77777777" w:rsidR="00C54DF3" w:rsidRPr="00234A33" w:rsidRDefault="00C54DF3" w:rsidP="00234A33">
      <w:pPr>
        <w:pStyle w:val="Sinespaciado"/>
        <w:jc w:val="both"/>
        <w:rPr>
          <w:rFonts w:ascii="Arial" w:hAnsi="Arial" w:cs="Arial"/>
        </w:rPr>
      </w:pPr>
      <w:r w:rsidRPr="00234A33">
        <w:rPr>
          <w:rFonts w:ascii="Arial" w:hAnsi="Arial" w:cs="Arial"/>
        </w:rPr>
        <w:t xml:space="preserve">E.   S.   D. </w:t>
      </w:r>
    </w:p>
    <w:bookmarkEnd w:id="0"/>
    <w:p w14:paraId="1B5511DE" w14:textId="77777777" w:rsidR="00C54DF3" w:rsidRPr="00234A33" w:rsidRDefault="00C54DF3" w:rsidP="00234A33">
      <w:pPr>
        <w:pStyle w:val="Sinespaciado"/>
        <w:jc w:val="both"/>
        <w:rPr>
          <w:rFonts w:ascii="Arial" w:hAnsi="Arial" w:cs="Arial"/>
        </w:rPr>
      </w:pPr>
    </w:p>
    <w:p w14:paraId="299B2E0B" w14:textId="77777777" w:rsidR="00C54DF3" w:rsidRPr="00234A33" w:rsidRDefault="00C54DF3" w:rsidP="00234A33">
      <w:pPr>
        <w:pStyle w:val="Sinespaciado"/>
        <w:jc w:val="both"/>
        <w:rPr>
          <w:rFonts w:ascii="Arial" w:hAnsi="Arial" w:cs="Arial"/>
        </w:rPr>
      </w:pPr>
      <w:bookmarkStart w:id="2" w:name="_Hlk167207093"/>
      <w:r w:rsidRPr="00234A33">
        <w:rPr>
          <w:rFonts w:ascii="Arial" w:hAnsi="Arial" w:cs="Arial"/>
          <w:b/>
        </w:rPr>
        <w:t xml:space="preserve">Proceso: </w:t>
      </w:r>
      <w:r w:rsidRPr="00234A33">
        <w:rPr>
          <w:rFonts w:ascii="Arial" w:hAnsi="Arial" w:cs="Arial"/>
          <w:b/>
        </w:rPr>
        <w:tab/>
      </w:r>
      <w:r w:rsidRPr="00234A33">
        <w:rPr>
          <w:rFonts w:ascii="Arial" w:hAnsi="Arial" w:cs="Arial"/>
          <w:b/>
        </w:rPr>
        <w:tab/>
      </w:r>
      <w:r w:rsidRPr="00234A33">
        <w:rPr>
          <w:rFonts w:ascii="Arial" w:hAnsi="Arial" w:cs="Arial"/>
        </w:rPr>
        <w:t>ORDINARIO LABORAL DE PRIMERA INSTANCIA</w:t>
      </w:r>
    </w:p>
    <w:p w14:paraId="41421EE8" w14:textId="77777777" w:rsidR="00C54DF3" w:rsidRPr="00234A33" w:rsidRDefault="00C54DF3" w:rsidP="00234A33">
      <w:pPr>
        <w:pStyle w:val="Default"/>
        <w:jc w:val="both"/>
        <w:rPr>
          <w:rFonts w:ascii="Arial" w:eastAsia="Calibri" w:hAnsi="Arial" w:cs="Arial"/>
          <w:color w:val="auto"/>
          <w:sz w:val="22"/>
          <w:szCs w:val="22"/>
          <w:lang w:val="es-ES"/>
        </w:rPr>
      </w:pPr>
      <w:r w:rsidRPr="00234A33">
        <w:rPr>
          <w:rFonts w:ascii="Arial" w:hAnsi="Arial" w:cs="Arial"/>
          <w:b/>
          <w:sz w:val="22"/>
          <w:szCs w:val="22"/>
        </w:rPr>
        <w:t xml:space="preserve">Demandante: </w:t>
      </w:r>
      <w:r w:rsidRPr="00234A33">
        <w:rPr>
          <w:rFonts w:ascii="Arial" w:hAnsi="Arial" w:cs="Arial"/>
          <w:b/>
          <w:sz w:val="22"/>
          <w:szCs w:val="22"/>
        </w:rPr>
        <w:tab/>
      </w:r>
      <w:bookmarkStart w:id="3" w:name="_Hlk162378735"/>
      <w:r w:rsidRPr="00234A33">
        <w:rPr>
          <w:rFonts w:ascii="Arial" w:hAnsi="Arial" w:cs="Arial"/>
          <w:bCs/>
          <w:sz w:val="22"/>
          <w:szCs w:val="22"/>
        </w:rPr>
        <w:t>RONNIS JOSE MARTINEZ SAUCEDO</w:t>
      </w:r>
    </w:p>
    <w:bookmarkEnd w:id="3"/>
    <w:p w14:paraId="20A88BFD" w14:textId="77777777" w:rsidR="00C54DF3" w:rsidRPr="00234A33" w:rsidRDefault="00C54DF3" w:rsidP="00234A33">
      <w:pPr>
        <w:pStyle w:val="Default"/>
        <w:ind w:left="2124" w:hanging="2124"/>
        <w:jc w:val="both"/>
        <w:rPr>
          <w:rFonts w:ascii="Arial" w:hAnsi="Arial" w:cs="Arial"/>
          <w:sz w:val="22"/>
          <w:szCs w:val="22"/>
        </w:rPr>
      </w:pPr>
      <w:r w:rsidRPr="00234A33">
        <w:rPr>
          <w:rFonts w:ascii="Arial" w:hAnsi="Arial" w:cs="Arial"/>
          <w:b/>
          <w:sz w:val="22"/>
          <w:szCs w:val="22"/>
        </w:rPr>
        <w:t xml:space="preserve">Demandados: </w:t>
      </w:r>
      <w:r w:rsidRPr="00234A33">
        <w:rPr>
          <w:rFonts w:ascii="Arial" w:hAnsi="Arial" w:cs="Arial"/>
          <w:b/>
          <w:sz w:val="22"/>
          <w:szCs w:val="22"/>
        </w:rPr>
        <w:tab/>
      </w:r>
      <w:r w:rsidRPr="00234A33">
        <w:rPr>
          <w:rFonts w:ascii="Arial" w:hAnsi="Arial" w:cs="Arial"/>
          <w:sz w:val="22"/>
          <w:szCs w:val="22"/>
        </w:rPr>
        <w:t>COLFONDOS S.A. Y OTRO</w:t>
      </w:r>
    </w:p>
    <w:p w14:paraId="7D0F3D5A" w14:textId="18BFA3AA" w:rsidR="00C54DF3" w:rsidRPr="00234A33" w:rsidRDefault="00C54DF3" w:rsidP="00234A33">
      <w:pPr>
        <w:pStyle w:val="Default"/>
        <w:jc w:val="both"/>
        <w:rPr>
          <w:rFonts w:ascii="Arial" w:hAnsi="Arial" w:cs="Arial"/>
          <w:sz w:val="22"/>
          <w:szCs w:val="22"/>
        </w:rPr>
      </w:pPr>
      <w:r w:rsidRPr="00234A33">
        <w:rPr>
          <w:rFonts w:ascii="Arial" w:hAnsi="Arial" w:cs="Arial"/>
          <w:b/>
          <w:sz w:val="22"/>
          <w:szCs w:val="22"/>
        </w:rPr>
        <w:t>Llamado en G:</w:t>
      </w:r>
      <w:r w:rsidRPr="00234A33">
        <w:rPr>
          <w:rFonts w:ascii="Arial" w:hAnsi="Arial" w:cs="Arial"/>
          <w:sz w:val="22"/>
          <w:szCs w:val="22"/>
        </w:rPr>
        <w:t xml:space="preserve">   </w:t>
      </w:r>
      <w:r w:rsidRPr="00234A33">
        <w:rPr>
          <w:rFonts w:ascii="Arial" w:hAnsi="Arial" w:cs="Arial"/>
          <w:sz w:val="22"/>
          <w:szCs w:val="22"/>
        </w:rPr>
        <w:tab/>
        <w:t>ALLIANZ SEGUROS S.A.</w:t>
      </w:r>
    </w:p>
    <w:p w14:paraId="493B763C" w14:textId="4952D9E7" w:rsidR="00EC7F9D" w:rsidRPr="00234A33" w:rsidRDefault="00C54DF3" w:rsidP="00234A33">
      <w:pPr>
        <w:spacing w:line="240" w:lineRule="auto"/>
        <w:rPr>
          <w:rFonts w:ascii="Arial" w:hAnsi="Arial" w:cs="Arial"/>
          <w:bCs/>
        </w:rPr>
      </w:pPr>
      <w:r w:rsidRPr="00234A33">
        <w:rPr>
          <w:rFonts w:ascii="Arial" w:hAnsi="Arial" w:cs="Arial"/>
          <w:b/>
        </w:rPr>
        <w:t xml:space="preserve">Radicación:       </w:t>
      </w:r>
      <w:r w:rsidRPr="00234A33">
        <w:rPr>
          <w:rFonts w:ascii="Arial" w:hAnsi="Arial" w:cs="Arial"/>
          <w:b/>
        </w:rPr>
        <w:tab/>
      </w:r>
      <w:r w:rsidRPr="00234A33">
        <w:rPr>
          <w:rFonts w:ascii="Arial" w:hAnsi="Arial" w:cs="Arial"/>
        </w:rPr>
        <w:t>11001310503220240001200</w:t>
      </w:r>
      <w:bookmarkEnd w:id="2"/>
    </w:p>
    <w:p w14:paraId="0933C394" w14:textId="77777777" w:rsidR="00EC7F9D" w:rsidRPr="00234A33" w:rsidRDefault="00EC7F9D" w:rsidP="00234A33">
      <w:pPr>
        <w:pStyle w:val="Sinespaciado"/>
        <w:ind w:left="2124" w:hanging="1557"/>
        <w:jc w:val="both"/>
        <w:rPr>
          <w:rFonts w:ascii="Arial" w:hAnsi="Arial" w:cs="Arial"/>
        </w:rPr>
      </w:pPr>
      <w:r w:rsidRPr="00234A33">
        <w:rPr>
          <w:rFonts w:ascii="Arial" w:hAnsi="Arial" w:cs="Arial"/>
          <w:b/>
          <w:bCs/>
        </w:rPr>
        <w:t>Asunto</w:t>
      </w:r>
      <w:r w:rsidRPr="00234A33">
        <w:rPr>
          <w:rFonts w:ascii="Arial" w:hAnsi="Arial" w:cs="Arial"/>
        </w:rPr>
        <w:t xml:space="preserve">:            </w:t>
      </w:r>
      <w:r w:rsidRPr="00234A33">
        <w:rPr>
          <w:rFonts w:ascii="Arial" w:hAnsi="Arial" w:cs="Arial"/>
        </w:rPr>
        <w:tab/>
        <w:t>CONTESTACIÓN A LA DEMANDA Y AL LLAMAMIENTO EN GARANTÍA.</w:t>
      </w:r>
    </w:p>
    <w:p w14:paraId="5FF416D7" w14:textId="77777777" w:rsidR="00F247F8" w:rsidRPr="00234A33" w:rsidRDefault="00F247F8" w:rsidP="00234A33">
      <w:pPr>
        <w:spacing w:after="0" w:line="240" w:lineRule="auto"/>
        <w:jc w:val="both"/>
        <w:rPr>
          <w:rFonts w:ascii="Arial" w:hAnsi="Arial" w:cs="Arial"/>
          <w:b/>
        </w:rPr>
      </w:pPr>
    </w:p>
    <w:p w14:paraId="621A9353" w14:textId="260ACAD7" w:rsidR="005C058A" w:rsidRPr="00234A33" w:rsidRDefault="00141E8F" w:rsidP="00234A33">
      <w:pPr>
        <w:shd w:val="clear" w:color="auto" w:fill="FFFFFF" w:themeFill="background1"/>
        <w:spacing w:after="0" w:line="240" w:lineRule="auto"/>
        <w:jc w:val="both"/>
        <w:textAlignment w:val="baseline"/>
        <w:rPr>
          <w:rStyle w:val="eop"/>
          <w:rFonts w:ascii="Arial" w:hAnsi="Arial" w:cs="Arial"/>
          <w:color w:val="000000"/>
          <w:shd w:val="clear" w:color="auto" w:fill="FFFFFF"/>
        </w:rPr>
      </w:pPr>
      <w:bookmarkStart w:id="4" w:name="_Hlk126768470"/>
      <w:r w:rsidRPr="00234A33">
        <w:rPr>
          <w:rFonts w:ascii="Arial" w:hAnsi="Arial" w:cs="Arial"/>
          <w:b/>
          <w:bCs/>
        </w:rPr>
        <w:t>GUSTAVO ALBERTO HERRERA AVILA</w:t>
      </w:r>
      <w:r w:rsidRPr="00234A33">
        <w:rPr>
          <w:rFonts w:ascii="Arial" w:hAnsi="Arial" w:cs="Arial"/>
        </w:rPr>
        <w:t>, mayor de edad, vecino de Cali, identificado con la C.C. No. 19.395.114 expedida en Bogotá</w:t>
      </w:r>
      <w:r w:rsidR="006207E8" w:rsidRPr="00234A33">
        <w:rPr>
          <w:rFonts w:ascii="Arial" w:hAnsi="Arial" w:cs="Arial"/>
        </w:rPr>
        <w:t xml:space="preserve"> D.C.</w:t>
      </w:r>
      <w:r w:rsidRPr="00234A33">
        <w:rPr>
          <w:rFonts w:ascii="Arial" w:hAnsi="Arial" w:cs="Arial"/>
        </w:rPr>
        <w:t xml:space="preserve">, abogado en ejercicio y portador de la Tarjeta Profesional No. 39.116. del Consejo Superior de la Judicatura, </w:t>
      </w:r>
      <w:bookmarkEnd w:id="4"/>
      <w:r w:rsidR="00174740" w:rsidRPr="00234A33">
        <w:rPr>
          <w:rFonts w:ascii="Arial" w:hAnsi="Arial" w:cs="Arial"/>
        </w:rPr>
        <w:t>actuando en calidad de apoderado de</w:t>
      </w:r>
      <w:r w:rsidR="004C12D4" w:rsidRPr="00234A33">
        <w:rPr>
          <w:rFonts w:ascii="Arial" w:hAnsi="Arial" w:cs="Arial"/>
        </w:rPr>
        <w:t xml:space="preserve"> la </w:t>
      </w:r>
      <w:r w:rsidR="00EB1711" w:rsidRPr="00234A33">
        <w:rPr>
          <w:rFonts w:ascii="Arial" w:hAnsi="Arial" w:cs="Arial"/>
          <w:b/>
          <w:bCs/>
        </w:rPr>
        <w:t>ALLIANZ SEGUROS S.A.</w:t>
      </w:r>
      <w:r w:rsidR="004C12D4" w:rsidRPr="00234A33">
        <w:rPr>
          <w:rFonts w:ascii="Arial" w:hAnsi="Arial" w:cs="Arial"/>
        </w:rPr>
        <w:t xml:space="preserve"> </w:t>
      </w:r>
      <w:r w:rsidR="00393EDB" w:rsidRPr="00234A33">
        <w:rPr>
          <w:rFonts w:ascii="Arial" w:hAnsi="Arial" w:cs="Arial"/>
        </w:rPr>
        <w:t xml:space="preserve">sociedad identificada con NIT </w:t>
      </w:r>
      <w:r w:rsidR="00EB1711" w:rsidRPr="00234A33">
        <w:rPr>
          <w:rFonts w:ascii="Arial" w:hAnsi="Arial" w:cs="Arial"/>
        </w:rPr>
        <w:t>860.026.182-5</w:t>
      </w:r>
      <w:r w:rsidR="00174740" w:rsidRPr="00234A33">
        <w:rPr>
          <w:rFonts w:ascii="Arial" w:hAnsi="Arial" w:cs="Arial"/>
        </w:rPr>
        <w:t xml:space="preserve">, conforme al poder general conferido y el cual se adjunta al presente libelo, manifiesto que estando dentro del término legal oportuno, respetuosamente procedo a contestar en </w:t>
      </w:r>
      <w:r w:rsidR="00174740" w:rsidRPr="00234A33">
        <w:rPr>
          <w:rFonts w:ascii="Arial" w:hAnsi="Arial" w:cs="Arial"/>
          <w:b/>
          <w:bCs/>
          <w:u w:val="single"/>
        </w:rPr>
        <w:t>primer lugar</w:t>
      </w:r>
      <w:r w:rsidR="00174740" w:rsidRPr="00234A33">
        <w:rPr>
          <w:rFonts w:ascii="Arial" w:hAnsi="Arial" w:cs="Arial"/>
        </w:rPr>
        <w:t xml:space="preserve">, </w:t>
      </w:r>
      <w:r w:rsidR="00C54DF3" w:rsidRPr="00234A33">
        <w:rPr>
          <w:rFonts w:ascii="Arial" w:hAnsi="Arial" w:cs="Arial"/>
          <w:spacing w:val="-3"/>
        </w:rPr>
        <w:t xml:space="preserve">la </w:t>
      </w:r>
      <w:r w:rsidR="00C54DF3" w:rsidRPr="00234A33">
        <w:rPr>
          <w:rFonts w:ascii="Arial" w:hAnsi="Arial" w:cs="Arial"/>
        </w:rPr>
        <w:t xml:space="preserve">demanda impetrada por el señor </w:t>
      </w:r>
      <w:bookmarkStart w:id="5" w:name="_Hlk167207129"/>
      <w:r w:rsidR="00C54DF3" w:rsidRPr="00234A33">
        <w:rPr>
          <w:rFonts w:ascii="Arial" w:hAnsi="Arial" w:cs="Arial"/>
        </w:rPr>
        <w:t xml:space="preserve">RONNIS JOSÉ MARTINEZ SAUCEDO en contra de la </w:t>
      </w:r>
      <w:bookmarkStart w:id="6" w:name="_Hlk166060919"/>
      <w:bookmarkStart w:id="7" w:name="_Hlk166934225"/>
      <w:r w:rsidR="00C54DF3" w:rsidRPr="00234A33">
        <w:rPr>
          <w:rFonts w:ascii="Arial" w:hAnsi="Arial" w:cs="Arial"/>
        </w:rPr>
        <w:t>ADMINISTRADORA COLOMBIANA DE PENSIONES – COLPENSIONES y COLFONDOS PENSIONES Y CESANTÍAS S.A.</w:t>
      </w:r>
      <w:bookmarkEnd w:id="5"/>
      <w:bookmarkEnd w:id="6"/>
      <w:bookmarkEnd w:id="7"/>
      <w:r w:rsidR="00C54DF3" w:rsidRPr="00234A33">
        <w:rPr>
          <w:rFonts w:ascii="Arial" w:hAnsi="Arial" w:cs="Arial"/>
        </w:rPr>
        <w:t xml:space="preserve"> y, en </w:t>
      </w:r>
      <w:r w:rsidR="00C54DF3" w:rsidRPr="00234A33">
        <w:rPr>
          <w:rFonts w:ascii="Arial" w:hAnsi="Arial" w:cs="Arial"/>
          <w:b/>
          <w:bCs/>
          <w:u w:val="single"/>
        </w:rPr>
        <w:t>segundo lugar</w:t>
      </w:r>
      <w:r w:rsidR="00C54DF3" w:rsidRPr="00234A33">
        <w:rPr>
          <w:rFonts w:ascii="Arial" w:hAnsi="Arial" w:cs="Arial"/>
        </w:rPr>
        <w:t>, a pronunciarme frente al llamamiento en garantía formulado por esta última entidad a mi representada, en los siguientes</w:t>
      </w:r>
      <w:r w:rsidR="00C54DF3" w:rsidRPr="00234A33">
        <w:rPr>
          <w:rFonts w:ascii="Arial" w:hAnsi="Arial" w:cs="Arial"/>
          <w:spacing w:val="-4"/>
        </w:rPr>
        <w:t xml:space="preserve"> </w:t>
      </w:r>
      <w:r w:rsidR="00C54DF3" w:rsidRPr="00234A33">
        <w:rPr>
          <w:rFonts w:ascii="Arial" w:hAnsi="Arial" w:cs="Arial"/>
        </w:rPr>
        <w:t>términos:</w:t>
      </w:r>
    </w:p>
    <w:p w14:paraId="242F7817" w14:textId="77777777" w:rsidR="00F247F8" w:rsidRPr="00234A33" w:rsidRDefault="00F247F8" w:rsidP="00234A33">
      <w:pPr>
        <w:shd w:val="clear" w:color="auto" w:fill="FFFFFF" w:themeFill="background1"/>
        <w:spacing w:after="0" w:line="240" w:lineRule="auto"/>
        <w:jc w:val="both"/>
        <w:textAlignment w:val="baseline"/>
        <w:rPr>
          <w:rStyle w:val="eop"/>
          <w:rFonts w:ascii="Arial" w:hAnsi="Arial" w:cs="Arial"/>
          <w:color w:val="000000"/>
          <w:shd w:val="clear" w:color="auto" w:fill="FFFFFF"/>
        </w:rPr>
      </w:pPr>
    </w:p>
    <w:p w14:paraId="722D2C32" w14:textId="2958F210" w:rsidR="00C54DF3" w:rsidRPr="00234A33" w:rsidRDefault="00C61911" w:rsidP="00234A33">
      <w:pPr>
        <w:shd w:val="clear" w:color="auto" w:fill="FFFFFF" w:themeFill="background1"/>
        <w:spacing w:after="0" w:line="240" w:lineRule="auto"/>
        <w:jc w:val="center"/>
        <w:textAlignment w:val="baseline"/>
        <w:rPr>
          <w:rFonts w:ascii="Arial" w:hAnsi="Arial" w:cs="Arial"/>
          <w:b/>
          <w:bCs/>
          <w:u w:val="single"/>
        </w:rPr>
      </w:pPr>
      <w:r w:rsidRPr="00234A33">
        <w:rPr>
          <w:rFonts w:ascii="Arial" w:hAnsi="Arial" w:cs="Arial"/>
          <w:b/>
          <w:bCs/>
          <w:u w:val="single"/>
        </w:rPr>
        <w:t>CONSIDERACIÓN PRELIMINAR:</w:t>
      </w:r>
    </w:p>
    <w:p w14:paraId="623F00B3" w14:textId="77777777" w:rsidR="00C54DF3" w:rsidRPr="00234A33" w:rsidRDefault="00C54DF3" w:rsidP="00234A33">
      <w:pPr>
        <w:shd w:val="clear" w:color="auto" w:fill="FFFFFF" w:themeFill="background1"/>
        <w:spacing w:after="0" w:line="240" w:lineRule="auto"/>
        <w:jc w:val="center"/>
        <w:textAlignment w:val="baseline"/>
        <w:rPr>
          <w:rFonts w:ascii="Arial" w:hAnsi="Arial" w:cs="Arial"/>
          <w:b/>
          <w:bCs/>
          <w:u w:val="single"/>
        </w:rPr>
      </w:pPr>
    </w:p>
    <w:p w14:paraId="4B23A8B6" w14:textId="0FAF3B49" w:rsidR="00C54DF3" w:rsidRPr="00234A33" w:rsidRDefault="00C54DF3" w:rsidP="00234A33">
      <w:pPr>
        <w:tabs>
          <w:tab w:val="left" w:pos="5626"/>
        </w:tabs>
        <w:spacing w:line="240" w:lineRule="auto"/>
        <w:jc w:val="both"/>
        <w:rPr>
          <w:rFonts w:ascii="Arial" w:hAnsi="Arial" w:cs="Arial"/>
        </w:rPr>
      </w:pPr>
      <w:r w:rsidRPr="00234A33">
        <w:rPr>
          <w:rFonts w:ascii="Arial" w:hAnsi="Arial" w:cs="Arial"/>
        </w:rPr>
        <w:t xml:space="preserve">El Juzgador debe tener de presente los aspectos que se relacionaran a continuación, antes de continuar con las etapas siguientes del proceso, toda vez que dichos aspectos determinan situaciones importantes en la litis: </w:t>
      </w:r>
    </w:p>
    <w:p w14:paraId="17B90FEE" w14:textId="66C63949" w:rsidR="00C54DF3" w:rsidRPr="00234A33" w:rsidRDefault="00C54DF3" w:rsidP="00234A33">
      <w:pPr>
        <w:tabs>
          <w:tab w:val="left" w:pos="5626"/>
        </w:tabs>
        <w:spacing w:line="240" w:lineRule="auto"/>
        <w:jc w:val="both"/>
        <w:rPr>
          <w:rFonts w:ascii="Arial" w:hAnsi="Arial" w:cs="Arial"/>
        </w:rPr>
      </w:pPr>
      <w:r w:rsidRPr="00234A33">
        <w:rPr>
          <w:rFonts w:ascii="Arial" w:hAnsi="Arial" w:cs="Arial"/>
        </w:rPr>
        <w:t xml:space="preserve">La entidad convocante, COLFONDOS S.A., elevó </w:t>
      </w:r>
      <w:r w:rsidRPr="00234A33">
        <w:rPr>
          <w:rFonts w:ascii="Arial" w:hAnsi="Arial" w:cs="Arial"/>
          <w:b/>
          <w:bCs/>
          <w:u w:val="single"/>
        </w:rPr>
        <w:t>INCORRECTAMENTE</w:t>
      </w:r>
      <w:r w:rsidRPr="00234A33">
        <w:rPr>
          <w:rFonts w:ascii="Arial" w:hAnsi="Arial" w:cs="Arial"/>
        </w:rPr>
        <w:t xml:space="preserve"> el llamamiento en garantía, toda vez que, se evidencia que éste pretendió la vinculación de </w:t>
      </w:r>
      <w:bookmarkStart w:id="8" w:name="_Hlk148960187"/>
      <w:r w:rsidRPr="00234A33">
        <w:rPr>
          <w:rFonts w:ascii="Arial" w:hAnsi="Arial" w:cs="Arial"/>
        </w:rPr>
        <w:t xml:space="preserve">ALLIANZ SEGUROS DE VIDA S.A., entidad que se identifica bajo el NIT: 860.027.404-1 </w:t>
      </w:r>
      <w:bookmarkEnd w:id="8"/>
      <w:r w:rsidRPr="00234A33">
        <w:rPr>
          <w:rFonts w:ascii="Arial" w:hAnsi="Arial" w:cs="Arial"/>
        </w:rPr>
        <w:t xml:space="preserve">de conformidad con las pólizas de seguro previsional adjuntas al llamamiento, pues fue esta entidad quien emitió el seguro que hoy el apoderado de COLFONDOS S.A. pretende hacer valer como prueba. Si bien el escrito se encuentra dirigido </w:t>
      </w:r>
      <w:r w:rsidR="0004094C" w:rsidRPr="00234A33">
        <w:rPr>
          <w:rFonts w:ascii="Arial" w:hAnsi="Arial" w:cs="Arial"/>
        </w:rPr>
        <w:t>a</w:t>
      </w:r>
      <w:r w:rsidR="0004094C">
        <w:rPr>
          <w:rFonts w:ascii="Arial" w:hAnsi="Arial" w:cs="Arial"/>
        </w:rPr>
        <w:t xml:space="preserve"> la ASEGURADORA</w:t>
      </w:r>
      <w:r w:rsidR="0004094C" w:rsidRPr="00234A33">
        <w:rPr>
          <w:rFonts w:ascii="Arial" w:hAnsi="Arial" w:cs="Arial"/>
        </w:rPr>
        <w:t xml:space="preserve"> ALLIANZ SEGUROS DE VIDA </w:t>
      </w:r>
      <w:r w:rsidRPr="00234A33">
        <w:rPr>
          <w:rFonts w:ascii="Arial" w:hAnsi="Arial" w:cs="Arial"/>
        </w:rPr>
        <w:t xml:space="preserve">S.A. con NIT. 860.027.404-1, lo cierto es que, el apoderado judicial de COLFONDOS S.A. adjuntó el certificado de existencia y representación de </w:t>
      </w:r>
      <w:r w:rsidRPr="00234A33">
        <w:rPr>
          <w:rFonts w:ascii="Arial" w:hAnsi="Arial" w:cs="Arial"/>
          <w:lang w:val="es-CO"/>
        </w:rPr>
        <w:t xml:space="preserve">ALLIANZ SEGUROS S.A. con NIT </w:t>
      </w:r>
      <w:r w:rsidRPr="00234A33">
        <w:rPr>
          <w:rFonts w:ascii="Arial" w:hAnsi="Arial" w:cs="Arial"/>
        </w:rPr>
        <w:t>860.026.182-5, empero, las compañías relacionadas, resultan ser totalmente disimiles. Así las cosas, procederemos a dar contestación a la demanda y al llamamiento en garantía en representación de</w:t>
      </w:r>
      <w:r w:rsidRPr="00234A33">
        <w:rPr>
          <w:rFonts w:ascii="Arial" w:hAnsi="Arial" w:cs="Arial"/>
          <w:lang w:val="es-CO"/>
        </w:rPr>
        <w:t xml:space="preserve"> </w:t>
      </w:r>
      <w:r w:rsidRPr="00234A33">
        <w:rPr>
          <w:rFonts w:ascii="Arial" w:hAnsi="Arial" w:cs="Arial"/>
          <w:b/>
          <w:bCs/>
          <w:u w:val="single"/>
        </w:rPr>
        <w:t>ALLIANZ SEGUROS DE VIDA S.A</w:t>
      </w:r>
      <w:r w:rsidRPr="00234A33">
        <w:rPr>
          <w:rFonts w:ascii="Arial" w:hAnsi="Arial" w:cs="Arial"/>
          <w:u w:val="single"/>
        </w:rPr>
        <w:t>.,</w:t>
      </w:r>
      <w:r w:rsidRPr="00234A33">
        <w:rPr>
          <w:rFonts w:ascii="Arial" w:hAnsi="Arial" w:cs="Arial"/>
        </w:rPr>
        <w:t xml:space="preserve"> sociedad identificada con N.I.T. 860.027.404-1 la cual, emitió la póliza de seguro previsional que hoy pretende hacer valer como prueba el apoderado de COLFONDOS S.A.  </w:t>
      </w:r>
    </w:p>
    <w:p w14:paraId="31A4CC11" w14:textId="77777777" w:rsidR="00C54DF3" w:rsidRPr="00234A33" w:rsidRDefault="00C54DF3" w:rsidP="00234A33">
      <w:pPr>
        <w:tabs>
          <w:tab w:val="left" w:pos="5626"/>
        </w:tabs>
        <w:spacing w:line="240" w:lineRule="auto"/>
        <w:jc w:val="both"/>
        <w:rPr>
          <w:rFonts w:ascii="Arial" w:hAnsi="Arial" w:cs="Arial"/>
        </w:rPr>
      </w:pPr>
      <w:r w:rsidRPr="00234A33">
        <w:rPr>
          <w:rFonts w:ascii="Arial" w:hAnsi="Arial" w:cs="Arial"/>
        </w:rPr>
        <w:t>En aras de ilustrar lo expuesto, se precisa que el objeto social de ALLIANZ SEGUROS DE VIDA S.A. y de la vinculada ALLIANZ SEGUROS S.A. discierne completamente, teniendo que esta última no está autorizada para expedir pólizas previsionales, tal y como se pasa a demostrar:</w:t>
      </w:r>
    </w:p>
    <w:p w14:paraId="1A358145" w14:textId="77777777" w:rsidR="00C54DF3" w:rsidRPr="00234A33" w:rsidRDefault="00C54DF3" w:rsidP="00234A33">
      <w:pPr>
        <w:pStyle w:val="Prrafodelista"/>
        <w:tabs>
          <w:tab w:val="left" w:pos="5626"/>
        </w:tabs>
        <w:ind w:left="426"/>
        <w:jc w:val="both"/>
        <w:rPr>
          <w:rFonts w:ascii="Arial" w:hAnsi="Arial" w:cs="Arial"/>
          <w:sz w:val="22"/>
          <w:szCs w:val="22"/>
        </w:rPr>
      </w:pPr>
    </w:p>
    <w:p w14:paraId="11ACE66C" w14:textId="77777777" w:rsidR="00C54DF3" w:rsidRPr="00234A33" w:rsidRDefault="00C54DF3" w:rsidP="00234A33">
      <w:pPr>
        <w:pStyle w:val="Prrafodelista"/>
        <w:tabs>
          <w:tab w:val="left" w:pos="5626"/>
        </w:tabs>
        <w:ind w:left="426"/>
        <w:jc w:val="both"/>
        <w:rPr>
          <w:rFonts w:ascii="Arial" w:hAnsi="Arial" w:cs="Arial"/>
          <w:sz w:val="22"/>
          <w:szCs w:val="22"/>
        </w:rPr>
      </w:pPr>
      <w:r w:rsidRPr="00234A33">
        <w:rPr>
          <w:rFonts w:ascii="Arial" w:hAnsi="Arial" w:cs="Arial"/>
          <w:b/>
          <w:bCs/>
          <w:sz w:val="22"/>
          <w:szCs w:val="22"/>
          <w:u w:val="single"/>
        </w:rPr>
        <w:t>ALLIANZ SEGUROS S.A:</w:t>
      </w:r>
    </w:p>
    <w:p w14:paraId="5F1CC3A6" w14:textId="69D9C438" w:rsidR="00C54DF3" w:rsidRPr="00234A33" w:rsidRDefault="00C54DF3" w:rsidP="00234A33">
      <w:pPr>
        <w:pStyle w:val="Textoindependiente"/>
        <w:spacing w:line="240" w:lineRule="auto"/>
        <w:ind w:left="708" w:right="105" w:hanging="708"/>
        <w:jc w:val="center"/>
        <w:rPr>
          <w:rFonts w:ascii="Arial" w:hAnsi="Arial" w:cs="Arial"/>
          <w:sz w:val="22"/>
          <w:szCs w:val="22"/>
        </w:rPr>
      </w:pPr>
      <w:r w:rsidRPr="00234A33">
        <w:rPr>
          <w:rFonts w:ascii="Arial" w:hAnsi="Arial" w:cs="Arial"/>
          <w:noProof/>
          <w:sz w:val="22"/>
          <w:szCs w:val="22"/>
        </w:rPr>
        <w:lastRenderedPageBreak/>
        <w:drawing>
          <wp:inline distT="0" distB="0" distL="0" distR="0" wp14:anchorId="418309D5" wp14:editId="5B1D148F">
            <wp:extent cx="4467225" cy="2879570"/>
            <wp:effectExtent l="0" t="0" r="0" b="0"/>
            <wp:docPr id="20282442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9"/>
                    <a:stretch>
                      <a:fillRect/>
                    </a:stretch>
                  </pic:blipFill>
                  <pic:spPr>
                    <a:xfrm>
                      <a:off x="0" y="0"/>
                      <a:ext cx="4483163" cy="2889844"/>
                    </a:xfrm>
                    <a:prstGeom prst="rect">
                      <a:avLst/>
                    </a:prstGeom>
                  </pic:spPr>
                </pic:pic>
              </a:graphicData>
            </a:graphic>
          </wp:inline>
        </w:drawing>
      </w:r>
    </w:p>
    <w:p w14:paraId="7B19A5A4" w14:textId="27A9D289" w:rsidR="00C54DF3" w:rsidRPr="00234A33" w:rsidRDefault="00C54DF3" w:rsidP="00234A33">
      <w:pPr>
        <w:pStyle w:val="Textoindependiente"/>
        <w:spacing w:line="240" w:lineRule="auto"/>
        <w:ind w:right="105"/>
        <w:jc w:val="both"/>
        <w:rPr>
          <w:rFonts w:ascii="Arial" w:hAnsi="Arial" w:cs="Arial"/>
          <w:b/>
          <w:bCs/>
          <w:sz w:val="22"/>
          <w:szCs w:val="22"/>
          <w:u w:val="single"/>
        </w:rPr>
      </w:pPr>
      <w:r w:rsidRPr="00234A33">
        <w:rPr>
          <w:rFonts w:ascii="Arial" w:hAnsi="Arial" w:cs="Arial"/>
          <w:b/>
          <w:bCs/>
          <w:sz w:val="22"/>
          <w:szCs w:val="22"/>
          <w:u w:val="single"/>
        </w:rPr>
        <w:t>ALLIANZ SEGUROS DE VIDA S.A.</w:t>
      </w:r>
    </w:p>
    <w:p w14:paraId="3AD65294" w14:textId="2ABFBB64" w:rsidR="00C54DF3" w:rsidRPr="00234A33" w:rsidRDefault="00C54DF3" w:rsidP="00234A33">
      <w:pPr>
        <w:pStyle w:val="Textoindependiente"/>
        <w:spacing w:line="240" w:lineRule="auto"/>
        <w:ind w:right="105"/>
        <w:jc w:val="center"/>
        <w:rPr>
          <w:rFonts w:ascii="Arial" w:hAnsi="Arial" w:cs="Arial"/>
          <w:b/>
          <w:bCs/>
          <w:sz w:val="22"/>
          <w:szCs w:val="22"/>
          <w:u w:val="single"/>
        </w:rPr>
      </w:pPr>
      <w:r w:rsidRPr="00234A33">
        <w:rPr>
          <w:rFonts w:ascii="Arial" w:hAnsi="Arial" w:cs="Arial"/>
          <w:noProof/>
          <w:sz w:val="22"/>
          <w:szCs w:val="22"/>
        </w:rPr>
        <w:drawing>
          <wp:inline distT="0" distB="0" distL="0" distR="0" wp14:anchorId="05AA862C" wp14:editId="79E9FFC0">
            <wp:extent cx="4438147" cy="3364865"/>
            <wp:effectExtent l="0" t="0" r="635" b="6985"/>
            <wp:docPr id="11236001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rotWithShape="1">
                    <a:blip r:embed="rId10"/>
                    <a:srcRect t="4848"/>
                    <a:stretch/>
                  </pic:blipFill>
                  <pic:spPr bwMode="auto">
                    <a:xfrm>
                      <a:off x="0" y="0"/>
                      <a:ext cx="4451081" cy="3374671"/>
                    </a:xfrm>
                    <a:prstGeom prst="rect">
                      <a:avLst/>
                    </a:prstGeom>
                    <a:ln>
                      <a:noFill/>
                    </a:ln>
                    <a:extLst>
                      <a:ext uri="{53640926-AAD7-44D8-BBD7-CCE9431645EC}">
                        <a14:shadowObscured xmlns:a14="http://schemas.microsoft.com/office/drawing/2010/main"/>
                      </a:ext>
                    </a:extLst>
                  </pic:spPr>
                </pic:pic>
              </a:graphicData>
            </a:graphic>
          </wp:inline>
        </w:drawing>
      </w:r>
    </w:p>
    <w:p w14:paraId="444D9DC4" w14:textId="6105C210" w:rsidR="00C54DF3" w:rsidRPr="00234A33" w:rsidRDefault="00C54DF3" w:rsidP="00234A33">
      <w:pPr>
        <w:pStyle w:val="Textoindependiente"/>
        <w:spacing w:line="240" w:lineRule="auto"/>
        <w:ind w:right="105"/>
        <w:jc w:val="both"/>
        <w:rPr>
          <w:rFonts w:ascii="Arial" w:hAnsi="Arial" w:cs="Arial"/>
          <w:sz w:val="22"/>
          <w:szCs w:val="22"/>
        </w:rPr>
      </w:pPr>
      <w:bookmarkStart w:id="9" w:name="_Hlk165374419"/>
      <w:r w:rsidRPr="00234A33">
        <w:rPr>
          <w:rFonts w:ascii="Arial" w:hAnsi="Arial" w:cs="Arial"/>
          <w:sz w:val="22"/>
          <w:szCs w:val="22"/>
        </w:rPr>
        <w:t xml:space="preserve">Con lo anterior, tenemos que la vinculada y llamada ALLIANZ SEGUROS S.A., NO se encuentra autorizada para expedir PÓLIZAS PREVISIONALES, comoquiera que, </w:t>
      </w:r>
      <w:r w:rsidRPr="00234A33">
        <w:rPr>
          <w:rStyle w:val="normaltextrun"/>
          <w:rFonts w:ascii="Arial" w:hAnsi="Arial" w:cs="Arial"/>
          <w:color w:val="000000"/>
          <w:sz w:val="22"/>
          <w:szCs w:val="22"/>
          <w:shd w:val="clear" w:color="auto" w:fill="FFFFFF"/>
        </w:rPr>
        <w:t xml:space="preserve">la industria aseguradora se divide en los siguientes ramos: generales, de personas y de seguridad social, y es la Superintendencia Financiera la que autoriza que ramo puede explotar cada aseguradora, así las cosas, se tiene que, ALLIANZ SEGUROS DE VIDA S.A., se encuentra autorizada por aquella para explotar el ramo de </w:t>
      </w:r>
      <w:r w:rsidRPr="00234A33">
        <w:rPr>
          <w:rFonts w:ascii="Arial" w:hAnsi="Arial" w:cs="Arial"/>
          <w:sz w:val="22"/>
          <w:szCs w:val="22"/>
        </w:rPr>
        <w:t>VIDA</w:t>
      </w:r>
      <w:r w:rsidRPr="00234A33">
        <w:rPr>
          <w:rStyle w:val="normaltextrun"/>
          <w:rFonts w:ascii="Arial" w:hAnsi="Arial" w:cs="Arial"/>
          <w:color w:val="000000"/>
          <w:sz w:val="22"/>
          <w:szCs w:val="22"/>
          <w:shd w:val="clear" w:color="auto" w:fill="FFFFFF"/>
        </w:rPr>
        <w:t xml:space="preserve">, es decir, para emitir contratos de seguro de vida individuales, colectivos y de grupo que aseguran a la persona, es decir, que mi representada </w:t>
      </w:r>
      <w:r w:rsidRPr="00234A33">
        <w:rPr>
          <w:rFonts w:ascii="Arial" w:hAnsi="Arial" w:cs="Arial"/>
          <w:b/>
          <w:bCs/>
          <w:sz w:val="22"/>
          <w:szCs w:val="22"/>
        </w:rPr>
        <w:t>SÍ</w:t>
      </w:r>
      <w:r w:rsidRPr="00234A33">
        <w:rPr>
          <w:rFonts w:ascii="Arial" w:hAnsi="Arial" w:cs="Arial"/>
          <w:sz w:val="22"/>
          <w:szCs w:val="22"/>
        </w:rPr>
        <w:t xml:space="preserve"> se encuentra autorizada para actuar en calidad de </w:t>
      </w:r>
      <w:r w:rsidRPr="00234A33">
        <w:rPr>
          <w:rFonts w:ascii="Arial" w:hAnsi="Arial" w:cs="Arial"/>
          <w:b/>
          <w:bCs/>
          <w:sz w:val="22"/>
          <w:szCs w:val="22"/>
        </w:rPr>
        <w:t>Aseguradora y expedir Pólizas previsionales.</w:t>
      </w:r>
      <w:bookmarkEnd w:id="9"/>
    </w:p>
    <w:p w14:paraId="4E7DD420" w14:textId="3466A08A" w:rsidR="00C54DF3" w:rsidRPr="00234A33" w:rsidRDefault="00C54DF3" w:rsidP="00234A33">
      <w:pPr>
        <w:pStyle w:val="Textoindependiente"/>
        <w:spacing w:line="240" w:lineRule="auto"/>
        <w:ind w:right="103"/>
        <w:jc w:val="both"/>
        <w:rPr>
          <w:rFonts w:ascii="Arial" w:hAnsi="Arial" w:cs="Arial"/>
          <w:sz w:val="22"/>
          <w:szCs w:val="22"/>
        </w:rPr>
      </w:pPr>
      <w:r w:rsidRPr="00234A33">
        <w:rPr>
          <w:rFonts w:ascii="Arial" w:hAnsi="Arial" w:cs="Arial"/>
          <w:sz w:val="22"/>
          <w:szCs w:val="22"/>
        </w:rPr>
        <w:t xml:space="preserve">Así, se concluye que </w:t>
      </w:r>
      <w:r w:rsidRPr="00234A33">
        <w:rPr>
          <w:rFonts w:ascii="Arial" w:hAnsi="Arial" w:cs="Arial"/>
          <w:sz w:val="22"/>
          <w:szCs w:val="22"/>
          <w:lang w:val="es-CO"/>
        </w:rPr>
        <w:t>ALLIANZ SEGUROS S.A.</w:t>
      </w:r>
      <w:r w:rsidRPr="00234A33">
        <w:rPr>
          <w:rFonts w:ascii="Arial" w:hAnsi="Arial" w:cs="Arial"/>
          <w:sz w:val="22"/>
          <w:szCs w:val="22"/>
        </w:rPr>
        <w:t>, es una sociedad completamente distinta a ALLIANZ SEGUROS DE VIDA S.A., última sociedad autorizada para actuar como Aseguradora y expedir PÓLIZAS PREVISIONALES. Aunado a lo anterior, es claro que COLFONDOS S.A. impetro el llamamiento en garantía en contra de la sociedad correcta conforme al petitum de esta demanda, toda vez que, llamó a ALLIANZ SEGUROS DE VIDA S.A. con NIT. 860.027.404-1, sin embargo, aportó como prueba el certificado de existencia y representación de ALLIANZ SEGUROS S.A.</w:t>
      </w:r>
    </w:p>
    <w:p w14:paraId="337DA172" w14:textId="77ED78BF" w:rsidR="00C54DF3" w:rsidRPr="00234A33" w:rsidRDefault="00C54DF3" w:rsidP="00234A33">
      <w:pPr>
        <w:pStyle w:val="Textoindependiente"/>
        <w:spacing w:line="240" w:lineRule="auto"/>
        <w:ind w:right="105"/>
        <w:jc w:val="both"/>
        <w:rPr>
          <w:rFonts w:ascii="Arial" w:hAnsi="Arial" w:cs="Arial"/>
          <w:sz w:val="22"/>
          <w:szCs w:val="22"/>
        </w:rPr>
      </w:pPr>
      <w:r w:rsidRPr="00234A33">
        <w:rPr>
          <w:rFonts w:ascii="Arial" w:hAnsi="Arial" w:cs="Arial"/>
          <w:sz w:val="22"/>
          <w:szCs w:val="22"/>
        </w:rPr>
        <w:t xml:space="preserve">La anterior información reposa con claridad en los Certificados emitidos por la Cámara de Comercio de Bogotá que se aportan como prueba al presente proceso, teniendo que las </w:t>
      </w:r>
      <w:r w:rsidRPr="00234A33">
        <w:rPr>
          <w:rFonts w:ascii="Arial" w:hAnsi="Arial" w:cs="Arial"/>
          <w:sz w:val="22"/>
          <w:szCs w:val="22"/>
        </w:rPr>
        <w:lastRenderedPageBreak/>
        <w:t>pretensiones dirigidas por el llamante en garantía están dirigidas a una persona jurídica diferente a la llamada en garantía, sin que la misma ofrezca cobertura sobre lo solicitado.</w:t>
      </w:r>
    </w:p>
    <w:p w14:paraId="19FF4171" w14:textId="155DDDDE" w:rsidR="00C61911" w:rsidRPr="00234A33" w:rsidRDefault="00E20833" w:rsidP="00234A33">
      <w:pPr>
        <w:pStyle w:val="Textoindependiente"/>
        <w:spacing w:after="0" w:line="240" w:lineRule="auto"/>
        <w:ind w:right="105"/>
        <w:jc w:val="both"/>
        <w:rPr>
          <w:rFonts w:ascii="Arial" w:hAnsi="Arial" w:cs="Arial"/>
          <w:sz w:val="22"/>
          <w:szCs w:val="22"/>
        </w:rPr>
      </w:pPr>
      <w:r w:rsidRPr="00234A33">
        <w:rPr>
          <w:rFonts w:ascii="Arial" w:hAnsi="Arial" w:cs="Arial"/>
          <w:sz w:val="22"/>
          <w:szCs w:val="22"/>
        </w:rPr>
        <w:t>Finalmente</w:t>
      </w:r>
      <w:r w:rsidR="00C61911" w:rsidRPr="00234A33">
        <w:rPr>
          <w:rFonts w:ascii="Arial" w:hAnsi="Arial" w:cs="Arial"/>
          <w:sz w:val="22"/>
          <w:szCs w:val="22"/>
        </w:rPr>
        <w:t xml:space="preserve">, preciso que el suscrito apoderado procederá a contestar la demanda y el llamamiento en garantía en representación de </w:t>
      </w:r>
      <w:r w:rsidR="00EB1711" w:rsidRPr="00234A33">
        <w:rPr>
          <w:rFonts w:ascii="Arial" w:hAnsi="Arial" w:cs="Arial"/>
          <w:b/>
          <w:bCs/>
          <w:sz w:val="22"/>
          <w:szCs w:val="22"/>
          <w:u w:val="single"/>
        </w:rPr>
        <w:t>ALLIANZ SEGUROS S.A.</w:t>
      </w:r>
    </w:p>
    <w:p w14:paraId="65036134" w14:textId="77777777" w:rsidR="00EB1711" w:rsidRPr="00234A33" w:rsidRDefault="00EB1711" w:rsidP="00234A33">
      <w:pPr>
        <w:autoSpaceDE w:val="0"/>
        <w:autoSpaceDN w:val="0"/>
        <w:adjustRightInd w:val="0"/>
        <w:spacing w:after="0" w:line="240" w:lineRule="auto"/>
        <w:jc w:val="both"/>
        <w:rPr>
          <w:rFonts w:ascii="Arial" w:hAnsi="Arial" w:cs="Arial"/>
        </w:rPr>
      </w:pPr>
    </w:p>
    <w:p w14:paraId="1E8095CC" w14:textId="77777777" w:rsidR="007F1444" w:rsidRPr="00234A33" w:rsidRDefault="007F1444" w:rsidP="00234A33">
      <w:pPr>
        <w:autoSpaceDE w:val="0"/>
        <w:autoSpaceDN w:val="0"/>
        <w:adjustRightInd w:val="0"/>
        <w:spacing w:after="0" w:line="240" w:lineRule="auto"/>
        <w:jc w:val="both"/>
        <w:rPr>
          <w:rFonts w:ascii="Arial" w:hAnsi="Arial" w:cs="Arial"/>
        </w:rPr>
      </w:pPr>
    </w:p>
    <w:p w14:paraId="11651F73" w14:textId="77777777" w:rsidR="00141E8F" w:rsidRPr="00234A33" w:rsidRDefault="00141E8F" w:rsidP="00234A33">
      <w:pPr>
        <w:spacing w:after="0" w:line="240" w:lineRule="auto"/>
        <w:jc w:val="center"/>
        <w:rPr>
          <w:rFonts w:ascii="Arial" w:hAnsi="Arial" w:cs="Arial"/>
          <w:b/>
          <w:color w:val="000000"/>
          <w:u w:val="single"/>
        </w:rPr>
      </w:pPr>
      <w:r w:rsidRPr="00234A33">
        <w:rPr>
          <w:rFonts w:ascii="Arial" w:hAnsi="Arial" w:cs="Arial"/>
          <w:b/>
          <w:color w:val="000000"/>
          <w:u w:val="single"/>
        </w:rPr>
        <w:t>CAPÍTULO I.</w:t>
      </w:r>
    </w:p>
    <w:p w14:paraId="6F744069" w14:textId="5FF0C971" w:rsidR="00141E8F" w:rsidRPr="00234A33" w:rsidRDefault="00141E8F" w:rsidP="00234A33">
      <w:pPr>
        <w:pStyle w:val="Prrafodelista"/>
        <w:numPr>
          <w:ilvl w:val="0"/>
          <w:numId w:val="12"/>
        </w:numPr>
        <w:ind w:left="0" w:firstLine="0"/>
        <w:jc w:val="center"/>
        <w:rPr>
          <w:rFonts w:ascii="Arial" w:hAnsi="Arial" w:cs="Arial"/>
          <w:b/>
          <w:color w:val="000000"/>
          <w:sz w:val="22"/>
          <w:szCs w:val="22"/>
          <w:u w:val="single"/>
        </w:rPr>
      </w:pPr>
      <w:r w:rsidRPr="00234A33">
        <w:rPr>
          <w:rFonts w:ascii="Arial" w:hAnsi="Arial" w:cs="Arial"/>
          <w:b/>
          <w:color w:val="000000"/>
          <w:sz w:val="22"/>
          <w:szCs w:val="22"/>
          <w:u w:val="single"/>
        </w:rPr>
        <w:t>PRONUNCIAMIENTO FRENTE A LOS HECHOS DE LA DEMANDA</w:t>
      </w:r>
    </w:p>
    <w:p w14:paraId="6F064E25" w14:textId="77777777" w:rsidR="00DE454F" w:rsidRPr="00234A33" w:rsidRDefault="00DE454F" w:rsidP="00234A33">
      <w:pPr>
        <w:pStyle w:val="Prrafodelista"/>
        <w:ind w:left="1080"/>
        <w:rPr>
          <w:rFonts w:ascii="Arial" w:hAnsi="Arial" w:cs="Arial"/>
          <w:b/>
          <w:color w:val="000000"/>
          <w:sz w:val="22"/>
          <w:szCs w:val="22"/>
          <w:u w:val="single"/>
        </w:rPr>
      </w:pPr>
    </w:p>
    <w:p w14:paraId="4726D7B6" w14:textId="77777777" w:rsidR="00F36EFB" w:rsidRDefault="00F36EFB" w:rsidP="00234A33">
      <w:pPr>
        <w:spacing w:line="240" w:lineRule="auto"/>
        <w:jc w:val="both"/>
        <w:rPr>
          <w:rFonts w:ascii="Arial" w:hAnsi="Arial" w:cs="Arial"/>
          <w:b/>
        </w:rPr>
      </w:pPr>
      <w:bookmarkStart w:id="10" w:name="_Hlk167206759"/>
      <w:r w:rsidRPr="00F36EFB">
        <w:rPr>
          <w:rFonts w:ascii="Arial" w:hAnsi="Arial" w:cs="Arial"/>
          <w:b/>
        </w:rPr>
        <w:t xml:space="preserve">Al hecho PRIMERO: NO ME CONSTA </w:t>
      </w:r>
      <w:r w:rsidRPr="00F36EFB">
        <w:rPr>
          <w:rFonts w:ascii="Arial" w:hAnsi="Arial" w:cs="Arial"/>
          <w:bCs/>
        </w:rPr>
        <w:t>la fecha de nacimiento del señor RONNIS JOSÉ,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75CED36" w14:textId="7DB295B9" w:rsidR="00C54DF3" w:rsidRPr="00234A33" w:rsidRDefault="00C54DF3" w:rsidP="00234A33">
      <w:pPr>
        <w:spacing w:line="240" w:lineRule="auto"/>
        <w:jc w:val="both"/>
        <w:rPr>
          <w:rFonts w:ascii="Arial" w:hAnsi="Arial" w:cs="Arial"/>
          <w:color w:val="000000"/>
          <w:shd w:val="clear" w:color="auto" w:fill="FFFFFF"/>
        </w:rPr>
      </w:pPr>
      <w:r w:rsidRPr="00234A33">
        <w:rPr>
          <w:rFonts w:ascii="Arial" w:hAnsi="Arial" w:cs="Arial"/>
          <w:b/>
          <w:bCs/>
        </w:rPr>
        <w:t>Al hecho SEGUNDO:</w:t>
      </w:r>
      <w:r w:rsidRPr="00234A33">
        <w:rPr>
          <w:rFonts w:ascii="Arial" w:hAnsi="Arial" w:cs="Arial"/>
        </w:rPr>
        <w:t xml:space="preserve"> </w:t>
      </w:r>
      <w:r w:rsidRPr="00234A33">
        <w:rPr>
          <w:rFonts w:ascii="Arial" w:hAnsi="Arial" w:cs="Arial"/>
          <w:b/>
          <w:bCs/>
        </w:rPr>
        <w:t xml:space="preserve">NO ME CONSTA </w:t>
      </w:r>
      <w:r w:rsidRPr="00234A33">
        <w:rPr>
          <w:rFonts w:ascii="Arial" w:hAnsi="Arial" w:cs="Arial"/>
        </w:rPr>
        <w:t xml:space="preserve">que el señor RONNIS JOSÉ MARTINEZ SAUCEDO desde agosto de 1991 y hasta marzo de 1997 estuvo afiliado al ISS, </w:t>
      </w:r>
      <w:r w:rsidRPr="00234A33">
        <w:rPr>
          <w:rFonts w:ascii="Arial" w:hAnsi="Arial" w:cs="Arial"/>
          <w:lang w:val="es-CO"/>
        </w:rPr>
        <w:t>pues mi prohijada</w:t>
      </w:r>
      <w:r w:rsidRPr="00234A33">
        <w:rPr>
          <w:rFonts w:ascii="Arial" w:hAnsi="Arial" w:cs="Arial"/>
        </w:rPr>
        <w:t xml:space="preserve"> </w:t>
      </w:r>
      <w:r w:rsidRPr="00234A33">
        <w:rPr>
          <w:rFonts w:ascii="Arial" w:hAnsi="Arial" w:cs="Arial"/>
          <w:lang w:val="es-CO"/>
        </w:rPr>
        <w:t>ALLIANZ SEGUROS S.A, no funge como fondo de pensiones, por lo tanto, esta afirmación</w:t>
      </w:r>
      <w:r w:rsidRPr="00234A33">
        <w:rPr>
          <w:rFonts w:ascii="Arial" w:hAnsi="Arial" w:cs="Arial"/>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2446927A" w14:textId="574A7CB6" w:rsidR="00C54DF3" w:rsidRPr="00234A33" w:rsidRDefault="00C54DF3" w:rsidP="00234A33">
      <w:pPr>
        <w:shd w:val="clear" w:color="auto" w:fill="FFFFFF"/>
        <w:spacing w:line="240" w:lineRule="auto"/>
        <w:jc w:val="both"/>
        <w:textAlignment w:val="baseline"/>
        <w:rPr>
          <w:rFonts w:ascii="Arial" w:hAnsi="Arial" w:cs="Arial"/>
        </w:rPr>
      </w:pPr>
      <w:r w:rsidRPr="00234A33">
        <w:rPr>
          <w:rFonts w:ascii="Arial" w:hAnsi="Arial" w:cs="Arial"/>
          <w:b/>
        </w:rPr>
        <w:t xml:space="preserve">Al hecho TERCERO: </w:t>
      </w:r>
      <w:r w:rsidRPr="00234A33">
        <w:rPr>
          <w:rFonts w:ascii="Arial" w:hAnsi="Arial" w:cs="Arial"/>
          <w:b/>
          <w:bCs/>
        </w:rPr>
        <w:t xml:space="preserve">NO ME CONSTA </w:t>
      </w:r>
      <w:r w:rsidRPr="00234A33">
        <w:rPr>
          <w:rFonts w:ascii="Arial" w:hAnsi="Arial" w:cs="Arial"/>
        </w:rPr>
        <w:t xml:space="preserve">la densidad de semanas cotizadas en el ISS por parte del demandante, </w:t>
      </w:r>
      <w:r w:rsidRPr="00234A33">
        <w:rPr>
          <w:rFonts w:ascii="Arial" w:hAnsi="Arial" w:cs="Arial"/>
          <w:lang w:val="es-CO"/>
        </w:rPr>
        <w:t>pues mi prohijada</w:t>
      </w:r>
      <w:r w:rsidRPr="00234A33">
        <w:rPr>
          <w:rFonts w:ascii="Arial" w:hAnsi="Arial" w:cs="Arial"/>
        </w:rPr>
        <w:t xml:space="preserve"> </w:t>
      </w:r>
      <w:r w:rsidRPr="00234A33">
        <w:rPr>
          <w:rFonts w:ascii="Arial" w:hAnsi="Arial" w:cs="Arial"/>
          <w:lang w:val="es-CO"/>
        </w:rPr>
        <w:t>ALLIANZ SEGUROS S.A, no funge como fondo de pensiones, por lo tanto, esta afirmación</w:t>
      </w:r>
      <w:r w:rsidRPr="00234A33">
        <w:rPr>
          <w:rFonts w:ascii="Arial" w:hAnsi="Arial" w:cs="Arial"/>
        </w:rPr>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173F36F7" w14:textId="053A4F69" w:rsidR="00C54DF3" w:rsidRPr="00234A33" w:rsidRDefault="00C54DF3" w:rsidP="00234A33">
      <w:pPr>
        <w:spacing w:line="240" w:lineRule="auto"/>
        <w:jc w:val="both"/>
        <w:rPr>
          <w:rFonts w:ascii="Arial" w:hAnsi="Arial" w:cs="Arial"/>
        </w:rPr>
      </w:pPr>
      <w:r w:rsidRPr="00234A33">
        <w:rPr>
          <w:rFonts w:ascii="Arial" w:hAnsi="Arial" w:cs="Arial"/>
          <w:b/>
          <w:bCs/>
        </w:rPr>
        <w:t xml:space="preserve">Al hecho CUARTO: NO ME CONSTA </w:t>
      </w:r>
      <w:r w:rsidRPr="00234A33">
        <w:rPr>
          <w:rFonts w:ascii="Arial" w:hAnsi="Arial" w:cs="Arial"/>
        </w:rPr>
        <w:t>que para marzo de 1997 los asesores de COLFONDOS visitaron la empresa SERVIMOS LTDA</w:t>
      </w:r>
      <w:r w:rsidRPr="00234A33">
        <w:rPr>
          <w:rFonts w:ascii="Arial" w:hAnsi="Arial" w:cs="Arial"/>
          <w:b/>
          <w:bCs/>
        </w:rPr>
        <w:t xml:space="preserve">, </w:t>
      </w:r>
      <w:r w:rsidRPr="00234A33">
        <w:rPr>
          <w:rStyle w:val="normaltextrun"/>
          <w:rFonts w:ascii="Arial" w:hAnsi="Arial" w:cs="Arial"/>
          <w:color w:val="000000"/>
          <w:shd w:val="clear" w:color="auto" w:fill="FFFFFF"/>
        </w:rPr>
        <w:t>por</w:t>
      </w:r>
      <w:r w:rsidRPr="00234A33">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67C7982" w14:textId="0403F5B7" w:rsidR="00C54DF3" w:rsidRPr="00234A33" w:rsidRDefault="00C54DF3" w:rsidP="00234A33">
      <w:pPr>
        <w:spacing w:line="240" w:lineRule="auto"/>
        <w:jc w:val="both"/>
        <w:rPr>
          <w:rFonts w:ascii="Arial" w:hAnsi="Arial" w:cs="Arial"/>
        </w:rPr>
      </w:pPr>
      <w:r w:rsidRPr="00234A33">
        <w:rPr>
          <w:rFonts w:ascii="Arial" w:hAnsi="Arial" w:cs="Arial"/>
          <w:b/>
          <w:bCs/>
        </w:rPr>
        <w:t xml:space="preserve">Al hecho QUINTO: NO ME CONSTA </w:t>
      </w:r>
      <w:r w:rsidRPr="00234A33">
        <w:rPr>
          <w:rFonts w:ascii="Arial" w:hAnsi="Arial" w:cs="Arial"/>
        </w:rPr>
        <w:t>que los representantes de COLFONDOS le ofrecieron beneficios superiores a los que podría obtener en el RPM</w:t>
      </w:r>
      <w:r w:rsidRPr="00234A33">
        <w:rPr>
          <w:rFonts w:ascii="Arial" w:hAnsi="Arial" w:cs="Arial"/>
          <w:b/>
          <w:bCs/>
        </w:rPr>
        <w:t xml:space="preserve">, </w:t>
      </w:r>
      <w:r w:rsidRPr="00234A33">
        <w:rPr>
          <w:rStyle w:val="normaltextrun"/>
          <w:rFonts w:ascii="Arial" w:hAnsi="Arial" w:cs="Arial"/>
          <w:color w:val="000000"/>
          <w:shd w:val="clear" w:color="auto" w:fill="FFFFFF"/>
        </w:rPr>
        <w:t>por</w:t>
      </w:r>
      <w:r w:rsidRPr="00234A33">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517CFE3" w14:textId="2372E50A" w:rsidR="00C54DF3" w:rsidRPr="00234A33" w:rsidRDefault="00C54DF3" w:rsidP="00234A33">
      <w:pPr>
        <w:spacing w:line="240" w:lineRule="auto"/>
        <w:jc w:val="both"/>
        <w:rPr>
          <w:rFonts w:ascii="Arial" w:hAnsi="Arial" w:cs="Arial"/>
        </w:rPr>
      </w:pPr>
      <w:r w:rsidRPr="00234A33">
        <w:rPr>
          <w:rFonts w:ascii="Arial" w:hAnsi="Arial" w:cs="Arial"/>
          <w:b/>
          <w:bCs/>
        </w:rPr>
        <w:t xml:space="preserve">Al hecho SEXTO: NO ME CONSTA </w:t>
      </w:r>
      <w:r w:rsidRPr="00234A33">
        <w:rPr>
          <w:rFonts w:ascii="Arial" w:hAnsi="Arial" w:cs="Arial"/>
        </w:rPr>
        <w:t>que los representantes de COLFONDOS no le manifestaron que capital debía acumular ni los requisitos para pensionarse</w:t>
      </w:r>
      <w:r w:rsidRPr="00234A33">
        <w:rPr>
          <w:rFonts w:ascii="Arial" w:hAnsi="Arial" w:cs="Arial"/>
          <w:b/>
          <w:bCs/>
        </w:rPr>
        <w:t xml:space="preserve">, </w:t>
      </w:r>
      <w:r w:rsidRPr="00234A33">
        <w:rPr>
          <w:rStyle w:val="normaltextrun"/>
          <w:rFonts w:ascii="Arial" w:hAnsi="Arial" w:cs="Arial"/>
          <w:color w:val="000000"/>
          <w:shd w:val="clear" w:color="auto" w:fill="FFFFFF"/>
        </w:rPr>
        <w:t>por</w:t>
      </w:r>
      <w:r w:rsidRPr="00234A33">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09E1CCB" w14:textId="784B2E5E" w:rsidR="00C54DF3" w:rsidRPr="00234A33" w:rsidRDefault="00C54DF3" w:rsidP="00234A33">
      <w:pPr>
        <w:spacing w:line="240" w:lineRule="auto"/>
        <w:jc w:val="both"/>
        <w:rPr>
          <w:rFonts w:ascii="Arial" w:hAnsi="Arial" w:cs="Arial"/>
        </w:rPr>
      </w:pPr>
      <w:r w:rsidRPr="00234A33">
        <w:rPr>
          <w:rFonts w:ascii="Arial" w:hAnsi="Arial" w:cs="Arial"/>
          <w:b/>
          <w:bCs/>
        </w:rPr>
        <w:t xml:space="preserve">Al hecho SÉPTIMO: NO ME CONSTA </w:t>
      </w:r>
      <w:r w:rsidRPr="00234A33">
        <w:rPr>
          <w:rFonts w:ascii="Arial" w:hAnsi="Arial" w:cs="Arial"/>
        </w:rPr>
        <w:t>que los representantes de COLFONDOS no le informaron que realizarían inversiones con su capital ni el tipo de riesgo,</w:t>
      </w:r>
      <w:r w:rsidRPr="00234A33">
        <w:rPr>
          <w:rFonts w:ascii="Arial" w:hAnsi="Arial" w:cs="Arial"/>
          <w:b/>
          <w:bCs/>
        </w:rPr>
        <w:t xml:space="preserve"> </w:t>
      </w:r>
      <w:r w:rsidRPr="00234A33">
        <w:rPr>
          <w:rStyle w:val="normaltextrun"/>
          <w:rFonts w:ascii="Arial" w:hAnsi="Arial" w:cs="Arial"/>
          <w:color w:val="000000"/>
          <w:shd w:val="clear" w:color="auto" w:fill="FFFFFF"/>
        </w:rPr>
        <w:t>por</w:t>
      </w:r>
      <w:r w:rsidRPr="00234A33">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B409A58" w14:textId="34E31E76" w:rsidR="00C54DF3" w:rsidRPr="00234A33" w:rsidRDefault="00C54DF3" w:rsidP="00234A33">
      <w:pPr>
        <w:spacing w:line="240" w:lineRule="auto"/>
        <w:jc w:val="both"/>
        <w:rPr>
          <w:rFonts w:ascii="Arial" w:hAnsi="Arial" w:cs="Arial"/>
        </w:rPr>
      </w:pPr>
      <w:r w:rsidRPr="00234A33">
        <w:rPr>
          <w:rFonts w:ascii="Arial" w:hAnsi="Arial" w:cs="Arial"/>
          <w:b/>
          <w:bCs/>
        </w:rPr>
        <w:t xml:space="preserve">Al hecho OCTAVO: NO ME CONSTA </w:t>
      </w:r>
      <w:r w:rsidRPr="00234A33">
        <w:rPr>
          <w:rFonts w:ascii="Arial" w:hAnsi="Arial" w:cs="Arial"/>
        </w:rPr>
        <w:t>que los representantes de COLFONDOS no le realizaron una proyección de la mesada pensional</w:t>
      </w:r>
      <w:r w:rsidRPr="00234A33">
        <w:rPr>
          <w:rFonts w:ascii="Arial" w:hAnsi="Arial" w:cs="Arial"/>
          <w:b/>
          <w:bCs/>
        </w:rPr>
        <w:t xml:space="preserve">, </w:t>
      </w:r>
      <w:r w:rsidRPr="00234A33">
        <w:rPr>
          <w:rStyle w:val="normaltextrun"/>
          <w:rFonts w:ascii="Arial" w:hAnsi="Arial" w:cs="Arial"/>
          <w:color w:val="000000"/>
          <w:shd w:val="clear" w:color="auto" w:fill="FFFFFF"/>
        </w:rPr>
        <w:t>por</w:t>
      </w:r>
      <w:r w:rsidRPr="00234A33">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0D789B3" w14:textId="61431166" w:rsidR="00C54DF3" w:rsidRPr="00234A33" w:rsidRDefault="00C54DF3" w:rsidP="00234A33">
      <w:pPr>
        <w:spacing w:line="240" w:lineRule="auto"/>
        <w:jc w:val="both"/>
        <w:rPr>
          <w:rFonts w:ascii="Arial" w:hAnsi="Arial" w:cs="Arial"/>
        </w:rPr>
      </w:pPr>
      <w:r w:rsidRPr="00234A33">
        <w:rPr>
          <w:rFonts w:ascii="Arial" w:hAnsi="Arial" w:cs="Arial"/>
          <w:b/>
          <w:bCs/>
        </w:rPr>
        <w:t xml:space="preserve">Al hecho NOVENO: NO ME CONSTA </w:t>
      </w:r>
      <w:r w:rsidRPr="00234A33">
        <w:rPr>
          <w:rFonts w:ascii="Arial" w:hAnsi="Arial" w:cs="Arial"/>
        </w:rPr>
        <w:t>que los representantes de COLFONDOS no le informaron de manera comparativa que régimen pensional era mejor</w:t>
      </w:r>
      <w:r w:rsidRPr="00234A33">
        <w:rPr>
          <w:rFonts w:ascii="Arial" w:hAnsi="Arial" w:cs="Arial"/>
          <w:b/>
          <w:bCs/>
        </w:rPr>
        <w:t xml:space="preserve">, </w:t>
      </w:r>
      <w:r w:rsidRPr="00234A33">
        <w:rPr>
          <w:rStyle w:val="normaltextrun"/>
          <w:rFonts w:ascii="Arial" w:hAnsi="Arial" w:cs="Arial"/>
          <w:color w:val="000000"/>
          <w:shd w:val="clear" w:color="auto" w:fill="FFFFFF"/>
        </w:rPr>
        <w:t>por</w:t>
      </w:r>
      <w:r w:rsidRPr="00234A33">
        <w:rPr>
          <w:rFonts w:ascii="Arial" w:hAnsi="Arial" w:cs="Arial"/>
          <w:color w:val="000000"/>
          <w:shd w:val="clear" w:color="auto" w:fill="FFFFFF"/>
        </w:rPr>
        <w:t xml:space="preserve"> cuanto es un hecho ajeno a mi representada, el cual debe ser probado por la parte interesada en el momento oportuno de </w:t>
      </w:r>
      <w:r w:rsidRPr="00234A33">
        <w:rPr>
          <w:rFonts w:ascii="Arial" w:hAnsi="Arial" w:cs="Arial"/>
          <w:color w:val="000000"/>
          <w:shd w:val="clear" w:color="auto" w:fill="FFFFFF"/>
        </w:rPr>
        <w:lastRenderedPageBreak/>
        <w:t>conformidad con artículo 167 del Código General del Proceso aplicable por analogía y por disposición expresa del artículo 145 del Código Procesal del Trabajo y de la Seguridad Social.</w:t>
      </w:r>
    </w:p>
    <w:p w14:paraId="0B822EB4" w14:textId="7B9B4CA7" w:rsidR="00C54DF3" w:rsidRPr="00234A33" w:rsidRDefault="00C54DF3" w:rsidP="00234A33">
      <w:pPr>
        <w:spacing w:line="240" w:lineRule="auto"/>
        <w:jc w:val="both"/>
        <w:rPr>
          <w:rFonts w:ascii="Arial" w:hAnsi="Arial" w:cs="Arial"/>
        </w:rPr>
      </w:pPr>
      <w:r w:rsidRPr="00234A33">
        <w:rPr>
          <w:rFonts w:ascii="Arial" w:hAnsi="Arial" w:cs="Arial"/>
          <w:b/>
          <w:bCs/>
        </w:rPr>
        <w:t xml:space="preserve">Al hecho DÉCIMO: NO ME CONSTA </w:t>
      </w:r>
      <w:r w:rsidRPr="00234A33">
        <w:rPr>
          <w:rFonts w:ascii="Arial" w:hAnsi="Arial" w:cs="Arial"/>
        </w:rPr>
        <w:t>que el demandante haya sido persuadido para realizar el traslado de régimen</w:t>
      </w:r>
      <w:r w:rsidRPr="00234A33">
        <w:rPr>
          <w:rFonts w:ascii="Arial" w:hAnsi="Arial" w:cs="Arial"/>
          <w:b/>
          <w:bCs/>
        </w:rPr>
        <w:t xml:space="preserve">, </w:t>
      </w:r>
      <w:r w:rsidRPr="00234A33">
        <w:rPr>
          <w:rStyle w:val="normaltextrun"/>
          <w:rFonts w:ascii="Arial" w:hAnsi="Arial" w:cs="Arial"/>
          <w:color w:val="000000"/>
          <w:shd w:val="clear" w:color="auto" w:fill="FFFFFF"/>
        </w:rPr>
        <w:t>por</w:t>
      </w:r>
      <w:r w:rsidRPr="00234A33">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5D55317" w14:textId="08E1429D" w:rsidR="00C54DF3" w:rsidRPr="00234A33" w:rsidRDefault="00C54DF3" w:rsidP="00234A33">
      <w:pPr>
        <w:spacing w:line="240" w:lineRule="auto"/>
        <w:jc w:val="both"/>
        <w:rPr>
          <w:rFonts w:ascii="Arial" w:hAnsi="Arial" w:cs="Arial"/>
        </w:rPr>
      </w:pPr>
      <w:r w:rsidRPr="00234A33">
        <w:rPr>
          <w:rFonts w:ascii="Arial" w:hAnsi="Arial" w:cs="Arial"/>
          <w:b/>
          <w:bCs/>
        </w:rPr>
        <w:t xml:space="preserve">Al hecho DÉCIMO PRIMERO: NO ME CONSTA </w:t>
      </w:r>
      <w:r w:rsidRPr="00234A33">
        <w:rPr>
          <w:rFonts w:ascii="Arial" w:hAnsi="Arial" w:cs="Arial"/>
        </w:rPr>
        <w:t>la petición radicada por el actor ante COLFONDOS S.A.</w:t>
      </w:r>
      <w:r w:rsidRPr="00234A33">
        <w:rPr>
          <w:rFonts w:ascii="Arial" w:hAnsi="Arial" w:cs="Arial"/>
          <w:b/>
          <w:bCs/>
        </w:rPr>
        <w:t xml:space="preserve">, </w:t>
      </w:r>
      <w:r w:rsidRPr="00234A33">
        <w:rPr>
          <w:rStyle w:val="normaltextrun"/>
          <w:rFonts w:ascii="Arial" w:hAnsi="Arial" w:cs="Arial"/>
          <w:color w:val="000000"/>
          <w:shd w:val="clear" w:color="auto" w:fill="FFFFFF"/>
        </w:rPr>
        <w:t>por</w:t>
      </w:r>
      <w:r w:rsidRPr="00234A33">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F2367C3" w14:textId="39A62CDE" w:rsidR="00C54DF3" w:rsidRPr="00234A33" w:rsidRDefault="00C54DF3" w:rsidP="00234A33">
      <w:pPr>
        <w:spacing w:line="240" w:lineRule="auto"/>
        <w:jc w:val="both"/>
        <w:rPr>
          <w:rFonts w:ascii="Arial" w:hAnsi="Arial" w:cs="Arial"/>
        </w:rPr>
      </w:pPr>
      <w:r w:rsidRPr="00234A33">
        <w:rPr>
          <w:rFonts w:ascii="Arial" w:hAnsi="Arial" w:cs="Arial"/>
          <w:b/>
          <w:bCs/>
        </w:rPr>
        <w:t xml:space="preserve">Al hecho DÉCIMO SEGUNDO: NO ME CONSTA </w:t>
      </w:r>
      <w:r w:rsidRPr="00234A33">
        <w:rPr>
          <w:rFonts w:ascii="Arial" w:hAnsi="Arial" w:cs="Arial"/>
        </w:rPr>
        <w:t>la respuesta emitida por COLFONDOS S.A. a la petición elevada por el actor</w:t>
      </w:r>
      <w:r w:rsidRPr="00234A33">
        <w:rPr>
          <w:rFonts w:ascii="Arial" w:hAnsi="Arial" w:cs="Arial"/>
          <w:b/>
          <w:bCs/>
        </w:rPr>
        <w:t xml:space="preserve">, </w:t>
      </w:r>
      <w:r w:rsidRPr="00234A33">
        <w:rPr>
          <w:rStyle w:val="normaltextrun"/>
          <w:rFonts w:ascii="Arial" w:hAnsi="Arial" w:cs="Arial"/>
          <w:color w:val="000000"/>
          <w:shd w:val="clear" w:color="auto" w:fill="FFFFFF"/>
        </w:rPr>
        <w:t>por</w:t>
      </w:r>
      <w:r w:rsidRPr="00234A33">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6515520" w14:textId="44A40492" w:rsidR="00C54DF3" w:rsidRPr="00234A33" w:rsidRDefault="00C54DF3" w:rsidP="00234A33">
      <w:pPr>
        <w:shd w:val="clear" w:color="auto" w:fill="FFFFFF"/>
        <w:spacing w:line="240" w:lineRule="auto"/>
        <w:jc w:val="both"/>
        <w:textAlignment w:val="baseline"/>
        <w:rPr>
          <w:rFonts w:ascii="Arial" w:hAnsi="Arial" w:cs="Arial"/>
        </w:rPr>
      </w:pPr>
      <w:r w:rsidRPr="00234A33">
        <w:rPr>
          <w:rFonts w:ascii="Arial" w:hAnsi="Arial" w:cs="Arial"/>
          <w:b/>
          <w:bCs/>
        </w:rPr>
        <w:t xml:space="preserve">Al hecho DÉCIMO TERCERO: NO ME CONSTA </w:t>
      </w:r>
      <w:r w:rsidRPr="00234A33">
        <w:rPr>
          <w:rFonts w:ascii="Arial" w:hAnsi="Arial" w:cs="Arial"/>
        </w:rPr>
        <w:t>que el día 10/11/2023 el demandante solicitó ante COLPENSIONES la ineficacia del traslado de régimen</w:t>
      </w:r>
      <w:r w:rsidRPr="00234A33">
        <w:rPr>
          <w:rFonts w:ascii="Arial" w:hAnsi="Arial" w:cs="Arial"/>
          <w:b/>
          <w:bCs/>
        </w:rPr>
        <w:t xml:space="preserve">, </w:t>
      </w:r>
      <w:r w:rsidRPr="00234A33">
        <w:rPr>
          <w:rStyle w:val="normaltextrun"/>
          <w:rFonts w:ascii="Arial" w:hAnsi="Arial" w:cs="Arial"/>
          <w:color w:val="000000"/>
          <w:shd w:val="clear" w:color="auto" w:fill="FFFFFF"/>
        </w:rPr>
        <w:t>por</w:t>
      </w:r>
      <w:r w:rsidRPr="00234A33">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234A33">
        <w:rPr>
          <w:rFonts w:ascii="Arial" w:hAnsi="Arial" w:cs="Arial"/>
        </w:rPr>
        <w:t>.</w:t>
      </w:r>
    </w:p>
    <w:p w14:paraId="693B86C3" w14:textId="77777777" w:rsidR="00C54DF3" w:rsidRPr="00234A33" w:rsidRDefault="00C54DF3" w:rsidP="00234A33">
      <w:pPr>
        <w:pStyle w:val="paragraph"/>
        <w:spacing w:before="0" w:beforeAutospacing="0" w:after="0" w:afterAutospacing="0"/>
        <w:jc w:val="both"/>
        <w:textAlignment w:val="baseline"/>
        <w:rPr>
          <w:rFonts w:ascii="Arial" w:hAnsi="Arial" w:cs="Arial"/>
          <w:sz w:val="22"/>
          <w:szCs w:val="22"/>
        </w:rPr>
      </w:pPr>
      <w:r w:rsidRPr="00234A33">
        <w:rPr>
          <w:rStyle w:val="normaltextrun"/>
          <w:rFonts w:ascii="Arial" w:hAnsi="Arial" w:cs="Arial"/>
          <w:sz w:val="22"/>
          <w:szCs w:val="22"/>
          <w:lang w:val="es-ES"/>
        </w:rPr>
        <w:t xml:space="preserve">Sin embargo, </w:t>
      </w:r>
      <w:r w:rsidRPr="00234A33">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234A33">
        <w:rPr>
          <w:rStyle w:val="eop"/>
          <w:rFonts w:ascii="Arial" w:hAnsi="Arial" w:cs="Arial"/>
          <w:color w:val="000000"/>
          <w:sz w:val="22"/>
          <w:szCs w:val="22"/>
        </w:rPr>
        <w:t> </w:t>
      </w:r>
    </w:p>
    <w:p w14:paraId="2BADD463" w14:textId="77777777" w:rsidR="00C54DF3" w:rsidRPr="00234A33" w:rsidRDefault="00C54DF3" w:rsidP="00234A33">
      <w:pPr>
        <w:pStyle w:val="paragraph"/>
        <w:spacing w:before="0" w:beforeAutospacing="0" w:after="0" w:afterAutospacing="0"/>
        <w:jc w:val="both"/>
        <w:textAlignment w:val="baseline"/>
        <w:rPr>
          <w:rFonts w:ascii="Arial" w:hAnsi="Arial" w:cs="Arial"/>
          <w:sz w:val="22"/>
          <w:szCs w:val="22"/>
        </w:rPr>
      </w:pPr>
      <w:r w:rsidRPr="00234A33">
        <w:rPr>
          <w:rStyle w:val="eop"/>
          <w:rFonts w:ascii="Arial" w:hAnsi="Arial" w:cs="Arial"/>
          <w:color w:val="000000"/>
          <w:sz w:val="22"/>
          <w:szCs w:val="22"/>
        </w:rPr>
        <w:t> </w:t>
      </w:r>
    </w:p>
    <w:p w14:paraId="46B9A2DF" w14:textId="77777777" w:rsidR="00C54DF3" w:rsidRPr="00234A33" w:rsidRDefault="00C54DF3" w:rsidP="00234A33">
      <w:pPr>
        <w:pStyle w:val="paragraph"/>
        <w:spacing w:before="0" w:beforeAutospacing="0" w:after="0" w:afterAutospacing="0"/>
        <w:ind w:left="360" w:right="283"/>
        <w:jc w:val="both"/>
        <w:textAlignment w:val="baseline"/>
        <w:rPr>
          <w:rFonts w:ascii="Arial" w:hAnsi="Arial" w:cs="Arial"/>
          <w:sz w:val="22"/>
          <w:szCs w:val="22"/>
        </w:rPr>
      </w:pPr>
      <w:r w:rsidRPr="00234A33">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234A33">
        <w:rPr>
          <w:rStyle w:val="eop"/>
          <w:rFonts w:ascii="Arial" w:hAnsi="Arial" w:cs="Arial"/>
          <w:color w:val="000000"/>
          <w:sz w:val="22"/>
          <w:szCs w:val="22"/>
        </w:rPr>
        <w:t> </w:t>
      </w:r>
    </w:p>
    <w:p w14:paraId="5AAA14BC" w14:textId="77777777" w:rsidR="00C54DF3" w:rsidRPr="00234A33" w:rsidRDefault="00C54DF3" w:rsidP="00234A33">
      <w:pPr>
        <w:pStyle w:val="paragraph"/>
        <w:spacing w:before="0" w:beforeAutospacing="0" w:after="0" w:afterAutospacing="0"/>
        <w:ind w:left="360"/>
        <w:jc w:val="both"/>
        <w:textAlignment w:val="baseline"/>
        <w:rPr>
          <w:rFonts w:ascii="Arial" w:hAnsi="Arial" w:cs="Arial"/>
          <w:sz w:val="22"/>
          <w:szCs w:val="22"/>
        </w:rPr>
      </w:pPr>
      <w:r w:rsidRPr="00234A33">
        <w:rPr>
          <w:rStyle w:val="eop"/>
          <w:rFonts w:ascii="Arial" w:hAnsi="Arial" w:cs="Arial"/>
          <w:color w:val="000000"/>
          <w:sz w:val="22"/>
          <w:szCs w:val="22"/>
        </w:rPr>
        <w:t> </w:t>
      </w:r>
    </w:p>
    <w:p w14:paraId="49EA5453" w14:textId="77777777" w:rsidR="00C54DF3" w:rsidRPr="00234A33" w:rsidRDefault="00C54DF3" w:rsidP="00234A33">
      <w:pPr>
        <w:pStyle w:val="paragraph"/>
        <w:spacing w:before="0" w:beforeAutospacing="0" w:after="0" w:afterAutospacing="0"/>
        <w:jc w:val="both"/>
        <w:textAlignment w:val="baseline"/>
        <w:rPr>
          <w:rFonts w:ascii="Arial" w:hAnsi="Arial" w:cs="Arial"/>
          <w:sz w:val="22"/>
          <w:szCs w:val="22"/>
        </w:rPr>
      </w:pPr>
      <w:r w:rsidRPr="00234A33">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234A33">
        <w:rPr>
          <w:rStyle w:val="normaltextrun"/>
          <w:rFonts w:ascii="Arial" w:hAnsi="Arial" w:cs="Arial"/>
          <w:color w:val="000000"/>
          <w:sz w:val="22"/>
          <w:szCs w:val="22"/>
          <w:lang w:val="es-ES"/>
        </w:rPr>
        <w:t>ii</w:t>
      </w:r>
      <w:proofErr w:type="spellEnd"/>
      <w:r w:rsidRPr="00234A33">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234A33">
        <w:rPr>
          <w:rStyle w:val="eop"/>
          <w:rFonts w:ascii="Arial" w:hAnsi="Arial" w:cs="Arial"/>
          <w:color w:val="000000"/>
          <w:sz w:val="22"/>
          <w:szCs w:val="22"/>
        </w:rPr>
        <w:t>.</w:t>
      </w:r>
    </w:p>
    <w:p w14:paraId="3DB1E0CD" w14:textId="77777777" w:rsidR="00C54DF3" w:rsidRPr="00234A33" w:rsidRDefault="00C54DF3" w:rsidP="00234A33">
      <w:pPr>
        <w:pStyle w:val="paragraph"/>
        <w:spacing w:before="0" w:beforeAutospacing="0" w:after="0" w:afterAutospacing="0"/>
        <w:jc w:val="both"/>
        <w:textAlignment w:val="baseline"/>
        <w:rPr>
          <w:rFonts w:ascii="Arial" w:hAnsi="Arial" w:cs="Arial"/>
          <w:sz w:val="22"/>
          <w:szCs w:val="22"/>
        </w:rPr>
      </w:pPr>
      <w:r w:rsidRPr="00234A33">
        <w:rPr>
          <w:rStyle w:val="eop"/>
          <w:rFonts w:ascii="Arial" w:hAnsi="Arial" w:cs="Arial"/>
          <w:sz w:val="22"/>
          <w:szCs w:val="22"/>
        </w:rPr>
        <w:t> </w:t>
      </w:r>
    </w:p>
    <w:p w14:paraId="510FA1DC" w14:textId="061B0368" w:rsidR="00C54DF3" w:rsidRPr="00234A33" w:rsidRDefault="00C54DF3" w:rsidP="00234A33">
      <w:pPr>
        <w:spacing w:line="240" w:lineRule="auto"/>
        <w:jc w:val="both"/>
        <w:rPr>
          <w:rFonts w:ascii="Arial" w:hAnsi="Arial" w:cs="Arial"/>
          <w:bCs/>
        </w:rPr>
      </w:pPr>
      <w:r w:rsidRPr="00234A33">
        <w:rPr>
          <w:rStyle w:val="normaltextrun"/>
          <w:rFonts w:ascii="Arial" w:hAnsi="Arial" w:cs="Arial"/>
        </w:rPr>
        <w:t>En conclusión, el demandante podía efectuar el traslado del RAIS al RPM antes de que le faltaren 10 años o menos para cumplir el requisito de la edad exigido para acceder al derecho a la pensión, esto es 62 años, situación que no acontece en este caso</w:t>
      </w:r>
      <w:r w:rsidRPr="00234A33">
        <w:rPr>
          <w:rStyle w:val="normaltextrun"/>
          <w:rFonts w:ascii="Arial" w:hAnsi="Arial" w:cs="Arial"/>
          <w:color w:val="000000"/>
          <w:shd w:val="clear" w:color="auto" w:fill="FFFFFF"/>
        </w:rPr>
        <w:t>, ya que el demandante actualmente cuenta con 59 años de edad.  </w:t>
      </w:r>
    </w:p>
    <w:p w14:paraId="16D1D6B0" w14:textId="5C664AF2" w:rsidR="00C54DF3" w:rsidRPr="00234A33" w:rsidRDefault="00C54DF3" w:rsidP="00234A33">
      <w:pPr>
        <w:spacing w:line="240" w:lineRule="auto"/>
        <w:jc w:val="both"/>
        <w:rPr>
          <w:rFonts w:ascii="Arial" w:hAnsi="Arial" w:cs="Arial"/>
        </w:rPr>
      </w:pPr>
      <w:r w:rsidRPr="00234A33">
        <w:rPr>
          <w:rFonts w:ascii="Arial" w:hAnsi="Arial" w:cs="Arial"/>
          <w:b/>
          <w:bCs/>
        </w:rPr>
        <w:t xml:space="preserve">Al hecho DÉCIMO CUARTO: NO ME CONSTA </w:t>
      </w:r>
      <w:r w:rsidRPr="00234A33">
        <w:rPr>
          <w:rFonts w:ascii="Arial" w:hAnsi="Arial" w:cs="Arial"/>
        </w:rPr>
        <w:t>la respuesta emitida por COLPENSIONES a la petición elevada por el actor</w:t>
      </w:r>
      <w:r w:rsidRPr="00234A33">
        <w:rPr>
          <w:rFonts w:ascii="Arial" w:hAnsi="Arial" w:cs="Arial"/>
          <w:b/>
          <w:bCs/>
        </w:rPr>
        <w:t xml:space="preserve">, </w:t>
      </w:r>
      <w:r w:rsidRPr="00234A33">
        <w:rPr>
          <w:rStyle w:val="normaltextrun"/>
          <w:rFonts w:ascii="Arial" w:hAnsi="Arial" w:cs="Arial"/>
          <w:color w:val="000000"/>
          <w:shd w:val="clear" w:color="auto" w:fill="FFFFFF"/>
        </w:rPr>
        <w:t>por</w:t>
      </w:r>
      <w:r w:rsidRPr="00234A33">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3DCECD2" w14:textId="091EEA0F" w:rsidR="00C54DF3" w:rsidRPr="00234A33" w:rsidRDefault="00C54DF3" w:rsidP="00234A33">
      <w:pPr>
        <w:spacing w:line="240" w:lineRule="auto"/>
        <w:jc w:val="both"/>
        <w:rPr>
          <w:rFonts w:ascii="Arial" w:hAnsi="Arial" w:cs="Arial"/>
        </w:rPr>
      </w:pPr>
      <w:r w:rsidRPr="00234A33">
        <w:rPr>
          <w:rFonts w:ascii="Arial" w:hAnsi="Arial" w:cs="Arial"/>
          <w:b/>
          <w:bCs/>
        </w:rPr>
        <w:t xml:space="preserve">Al hecho DÉCIMO QUINTO: NO ME CONSTA </w:t>
      </w:r>
      <w:r w:rsidRPr="00234A33">
        <w:rPr>
          <w:rFonts w:ascii="Arial" w:hAnsi="Arial" w:cs="Arial"/>
        </w:rPr>
        <w:t>lo descrito en el presente numeral</w:t>
      </w:r>
      <w:r w:rsidRPr="00234A33">
        <w:rPr>
          <w:rFonts w:ascii="Arial" w:hAnsi="Arial" w:cs="Arial"/>
          <w:b/>
          <w:bCs/>
        </w:rPr>
        <w:t xml:space="preserve">, </w:t>
      </w:r>
      <w:r w:rsidRPr="00234A33">
        <w:rPr>
          <w:rStyle w:val="normaltextrun"/>
          <w:rFonts w:ascii="Arial" w:hAnsi="Arial" w:cs="Arial"/>
          <w:color w:val="000000"/>
          <w:shd w:val="clear" w:color="auto" w:fill="FFFFFF"/>
        </w:rPr>
        <w:t>por</w:t>
      </w:r>
      <w:r w:rsidRPr="00234A33">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bookmarkEnd w:id="10"/>
    <w:p w14:paraId="4930CEE5" w14:textId="02CDCAC3" w:rsidR="004F57F0" w:rsidRPr="00234A33" w:rsidRDefault="00C54DF3" w:rsidP="00234A33">
      <w:pPr>
        <w:spacing w:line="240" w:lineRule="auto"/>
        <w:jc w:val="both"/>
        <w:rPr>
          <w:rStyle w:val="normaltextrun"/>
          <w:rFonts w:ascii="Arial" w:hAnsi="Arial" w:cs="Arial"/>
        </w:rPr>
      </w:pPr>
      <w:r w:rsidRPr="00234A33">
        <w:rPr>
          <w:rFonts w:ascii="Arial" w:hAnsi="Arial" w:cs="Arial"/>
          <w:b/>
          <w:bCs/>
        </w:rPr>
        <w:lastRenderedPageBreak/>
        <w:t xml:space="preserve">Al hecho DÉCIMO SEXTO: NO ME CONSTA </w:t>
      </w:r>
      <w:r w:rsidRPr="00234A33">
        <w:rPr>
          <w:rFonts w:ascii="Arial" w:hAnsi="Arial" w:cs="Arial"/>
        </w:rPr>
        <w:t>que el acto no tenga la calidad de pensionado</w:t>
      </w:r>
      <w:r w:rsidRPr="00234A33">
        <w:rPr>
          <w:rFonts w:ascii="Arial" w:hAnsi="Arial" w:cs="Arial"/>
          <w:b/>
          <w:bCs/>
        </w:rPr>
        <w:t xml:space="preserve">, </w:t>
      </w:r>
      <w:r w:rsidRPr="00234A33">
        <w:rPr>
          <w:rStyle w:val="normaltextrun"/>
          <w:rFonts w:ascii="Arial" w:hAnsi="Arial" w:cs="Arial"/>
          <w:color w:val="000000"/>
          <w:shd w:val="clear" w:color="auto" w:fill="FFFFFF"/>
        </w:rPr>
        <w:t>por</w:t>
      </w:r>
      <w:r w:rsidRPr="00234A33">
        <w:rPr>
          <w:rFonts w:ascii="Arial" w:hAnsi="Arial" w:cs="Arial"/>
          <w:color w:val="000000"/>
          <w:shd w:val="clear" w:color="auto" w:fill="FFFFFF"/>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A2E36F" w14:textId="77777777" w:rsidR="003A2756" w:rsidRPr="00234A33" w:rsidRDefault="003A2756" w:rsidP="00234A33">
      <w:pPr>
        <w:shd w:val="clear" w:color="auto" w:fill="FFFFFF"/>
        <w:spacing w:after="0" w:line="240" w:lineRule="auto"/>
        <w:jc w:val="both"/>
        <w:textAlignment w:val="baseline"/>
        <w:rPr>
          <w:rFonts w:ascii="Arial" w:hAnsi="Arial" w:cs="Arial"/>
        </w:rPr>
      </w:pPr>
    </w:p>
    <w:p w14:paraId="62424CF3" w14:textId="77777777" w:rsidR="00141E8F" w:rsidRPr="00234A33" w:rsidRDefault="00141E8F" w:rsidP="00234A33">
      <w:pPr>
        <w:autoSpaceDE w:val="0"/>
        <w:autoSpaceDN w:val="0"/>
        <w:adjustRightInd w:val="0"/>
        <w:spacing w:after="0" w:line="240" w:lineRule="auto"/>
        <w:jc w:val="center"/>
        <w:rPr>
          <w:rFonts w:ascii="Arial" w:eastAsiaTheme="minorHAnsi" w:hAnsi="Arial" w:cs="Arial"/>
          <w:color w:val="000000"/>
        </w:rPr>
      </w:pPr>
      <w:r w:rsidRPr="00234A33">
        <w:rPr>
          <w:rFonts w:ascii="Arial" w:hAnsi="Arial" w:cs="Arial"/>
          <w:b/>
          <w:u w:val="single"/>
        </w:rPr>
        <w:t>II. PRONUNCIAMIENTO FRENTE A LAS PRETENSIONES DE LA DEMANDA</w:t>
      </w:r>
    </w:p>
    <w:p w14:paraId="248EEC08" w14:textId="77777777" w:rsidR="00141E8F" w:rsidRPr="00234A33" w:rsidRDefault="00141E8F" w:rsidP="00234A33">
      <w:pPr>
        <w:pStyle w:val="Textoindependiente"/>
        <w:spacing w:after="0" w:line="240" w:lineRule="auto"/>
        <w:jc w:val="both"/>
        <w:rPr>
          <w:rFonts w:ascii="Arial" w:hAnsi="Arial" w:cs="Arial"/>
          <w:sz w:val="22"/>
          <w:szCs w:val="22"/>
        </w:rPr>
      </w:pPr>
    </w:p>
    <w:p w14:paraId="149EE691" w14:textId="4CD92538" w:rsidR="003020EE" w:rsidRPr="00234A33" w:rsidRDefault="003020EE" w:rsidP="00234A33">
      <w:pPr>
        <w:pStyle w:val="Textoindependiente"/>
        <w:spacing w:after="0" w:line="240" w:lineRule="auto"/>
        <w:jc w:val="both"/>
        <w:rPr>
          <w:rStyle w:val="normaltextrun"/>
          <w:rFonts w:ascii="Arial" w:hAnsi="Arial" w:cs="Arial"/>
          <w:color w:val="000000"/>
          <w:sz w:val="22"/>
          <w:szCs w:val="22"/>
          <w:shd w:val="clear" w:color="auto" w:fill="FFFFFF"/>
        </w:rPr>
      </w:pPr>
      <w:r w:rsidRPr="00234A33">
        <w:rPr>
          <w:rStyle w:val="normaltextrun"/>
          <w:rFonts w:ascii="Arial" w:hAnsi="Arial" w:cs="Arial"/>
          <w:b/>
          <w:bCs/>
          <w:color w:val="000000"/>
          <w:sz w:val="22"/>
          <w:szCs w:val="22"/>
          <w:shd w:val="clear" w:color="auto" w:fill="FFFFFF"/>
        </w:rPr>
        <w:t>ME OPONGO</w:t>
      </w:r>
      <w:r w:rsidRPr="00234A33">
        <w:rPr>
          <w:rStyle w:val="normaltextrun"/>
          <w:rFonts w:ascii="Arial" w:hAnsi="Arial" w:cs="Arial"/>
          <w:color w:val="000000"/>
          <w:sz w:val="22"/>
          <w:szCs w:val="22"/>
          <w:shd w:val="clear" w:color="auto" w:fill="FFFFFF"/>
        </w:rPr>
        <w:t xml:space="preserve"> a la totalidad de las pretensiones de la demanda, por cuanto carecen de fundamentos fácticos y jurídicos que hagan viable su prosperidad</w:t>
      </w:r>
      <w:r w:rsidR="00E20833" w:rsidRPr="00234A33">
        <w:rPr>
          <w:rStyle w:val="normaltextrun"/>
          <w:rFonts w:ascii="Arial" w:hAnsi="Arial" w:cs="Arial"/>
          <w:color w:val="000000"/>
          <w:sz w:val="22"/>
          <w:szCs w:val="22"/>
          <w:shd w:val="clear" w:color="auto" w:fill="FFFFFF"/>
        </w:rPr>
        <w:t xml:space="preserve">. Por </w:t>
      </w:r>
      <w:r w:rsidRPr="00234A33">
        <w:rPr>
          <w:rStyle w:val="normaltextrun"/>
          <w:rFonts w:ascii="Arial" w:hAnsi="Arial" w:cs="Arial"/>
          <w:color w:val="000000"/>
          <w:sz w:val="22"/>
          <w:szCs w:val="22"/>
          <w:shd w:val="clear" w:color="auto" w:fill="FFFFFF"/>
        </w:rPr>
        <w:t>lo anterior, respetuosamente solicito denegar las pretensiones de la parte actora, en su totalidad, condenándola en costas y agencias en derecho.</w:t>
      </w:r>
    </w:p>
    <w:p w14:paraId="17D518A1" w14:textId="77777777" w:rsidR="005045C5" w:rsidRPr="00234A33" w:rsidRDefault="005045C5" w:rsidP="00234A33">
      <w:pPr>
        <w:pStyle w:val="Textoindependiente"/>
        <w:spacing w:after="0" w:line="240" w:lineRule="auto"/>
        <w:jc w:val="both"/>
        <w:rPr>
          <w:rStyle w:val="normaltextrun"/>
          <w:rFonts w:ascii="Arial" w:hAnsi="Arial" w:cs="Arial"/>
          <w:color w:val="000000"/>
          <w:sz w:val="22"/>
          <w:szCs w:val="22"/>
          <w:shd w:val="clear" w:color="auto" w:fill="FFFFFF"/>
        </w:rPr>
      </w:pPr>
    </w:p>
    <w:p w14:paraId="11C66340" w14:textId="2BE85789" w:rsidR="003B6AC4" w:rsidRPr="00234A33" w:rsidRDefault="00E20833" w:rsidP="00234A33">
      <w:pPr>
        <w:pStyle w:val="Textoindependiente"/>
        <w:spacing w:after="0" w:line="240" w:lineRule="auto"/>
        <w:jc w:val="both"/>
        <w:rPr>
          <w:rStyle w:val="normaltextrun"/>
          <w:rFonts w:ascii="Arial" w:hAnsi="Arial" w:cs="Arial"/>
          <w:color w:val="000000"/>
          <w:sz w:val="22"/>
          <w:szCs w:val="22"/>
          <w:shd w:val="clear" w:color="auto" w:fill="FFFFFF"/>
        </w:rPr>
      </w:pPr>
      <w:r w:rsidRPr="00234A33">
        <w:rPr>
          <w:rStyle w:val="normaltextrun"/>
          <w:rFonts w:ascii="Arial" w:hAnsi="Arial" w:cs="Arial"/>
          <w:color w:val="000000"/>
          <w:sz w:val="22"/>
          <w:szCs w:val="22"/>
          <w:shd w:val="clear" w:color="auto" w:fill="FFFFFF"/>
        </w:rPr>
        <w:t xml:space="preserve">De conformidad con el acápite preliminar, es evidente la falta de legitimación en la causa por pasiva de </w:t>
      </w:r>
      <w:r w:rsidR="00EB1711" w:rsidRPr="00234A33">
        <w:rPr>
          <w:rStyle w:val="normaltextrun"/>
          <w:rFonts w:ascii="Arial" w:hAnsi="Arial" w:cs="Arial"/>
          <w:color w:val="000000"/>
          <w:sz w:val="22"/>
          <w:szCs w:val="22"/>
          <w:shd w:val="clear" w:color="auto" w:fill="FFFFFF"/>
        </w:rPr>
        <w:t>ALLIANZ SEGUROS S.A.</w:t>
      </w:r>
      <w:r w:rsidR="0064374B" w:rsidRPr="00234A33">
        <w:rPr>
          <w:rFonts w:ascii="Arial" w:hAnsi="Arial" w:cs="Arial"/>
          <w:bCs/>
          <w:sz w:val="22"/>
          <w:szCs w:val="22"/>
        </w:rPr>
        <w:t xml:space="preserve"> sociedad identificada con NIT. </w:t>
      </w:r>
      <w:r w:rsidR="00EB1711" w:rsidRPr="00234A33">
        <w:rPr>
          <w:rFonts w:ascii="Arial" w:hAnsi="Arial" w:cs="Arial"/>
          <w:sz w:val="22"/>
          <w:szCs w:val="22"/>
        </w:rPr>
        <w:t>860.026.182-5</w:t>
      </w:r>
      <w:r w:rsidRPr="00234A33">
        <w:rPr>
          <w:rStyle w:val="normaltextrun"/>
          <w:rFonts w:ascii="Arial" w:hAnsi="Arial" w:cs="Arial"/>
          <w:color w:val="000000"/>
          <w:sz w:val="22"/>
          <w:szCs w:val="22"/>
          <w:shd w:val="clear" w:color="auto" w:fill="FFFFFF"/>
        </w:rPr>
        <w:t xml:space="preserve"> ya que, dicha entidad NO</w:t>
      </w:r>
      <w:r w:rsidR="009D4759" w:rsidRPr="00234A33">
        <w:rPr>
          <w:rStyle w:val="normaltextrun"/>
          <w:rFonts w:ascii="Arial" w:hAnsi="Arial" w:cs="Arial"/>
          <w:color w:val="000000"/>
          <w:sz w:val="22"/>
          <w:szCs w:val="22"/>
          <w:shd w:val="clear" w:color="auto" w:fill="FFFFFF"/>
        </w:rPr>
        <w:t xml:space="preserve"> expidió</w:t>
      </w:r>
      <w:r w:rsidRPr="00234A33">
        <w:rPr>
          <w:rStyle w:val="normaltextrun"/>
          <w:rFonts w:ascii="Arial" w:hAnsi="Arial" w:cs="Arial"/>
          <w:color w:val="000000"/>
          <w:sz w:val="22"/>
          <w:szCs w:val="22"/>
          <w:shd w:val="clear" w:color="auto" w:fill="FFFFFF"/>
        </w:rPr>
        <w:t xml:space="preserve"> </w:t>
      </w:r>
      <w:r w:rsidR="001631E6" w:rsidRPr="00234A33">
        <w:rPr>
          <w:rStyle w:val="normaltextrun"/>
          <w:rFonts w:ascii="Arial" w:hAnsi="Arial" w:cs="Arial"/>
          <w:color w:val="000000"/>
          <w:sz w:val="22"/>
          <w:szCs w:val="22"/>
          <w:shd w:val="clear" w:color="auto" w:fill="FFFFFF"/>
        </w:rPr>
        <w:t xml:space="preserve">la póliza de seguro previsional por la cual se llamó </w:t>
      </w:r>
      <w:r w:rsidR="0064374B" w:rsidRPr="00234A33">
        <w:rPr>
          <w:rStyle w:val="normaltextrun"/>
          <w:rFonts w:ascii="Arial" w:hAnsi="Arial" w:cs="Arial"/>
          <w:color w:val="000000"/>
          <w:sz w:val="22"/>
          <w:szCs w:val="22"/>
          <w:shd w:val="clear" w:color="auto" w:fill="FFFFFF"/>
        </w:rPr>
        <w:t>por la cual se formuló el llamamiento en</w:t>
      </w:r>
      <w:r w:rsidR="001631E6" w:rsidRPr="00234A33">
        <w:rPr>
          <w:rStyle w:val="normaltextrun"/>
          <w:rFonts w:ascii="Arial" w:hAnsi="Arial" w:cs="Arial"/>
          <w:color w:val="000000"/>
          <w:sz w:val="22"/>
          <w:szCs w:val="22"/>
          <w:shd w:val="clear" w:color="auto" w:fill="FFFFFF"/>
        </w:rPr>
        <w:t xml:space="preserve"> garantía. Si bien dentro del presente proceso se demandó a COLPENSIONES y COLFONDOS S.A., y </w:t>
      </w:r>
      <w:r w:rsidR="0064374B" w:rsidRPr="00234A33">
        <w:rPr>
          <w:rStyle w:val="normaltextrun"/>
          <w:rFonts w:ascii="Arial" w:hAnsi="Arial" w:cs="Arial"/>
          <w:color w:val="000000"/>
          <w:sz w:val="22"/>
          <w:szCs w:val="22"/>
          <w:shd w:val="clear" w:color="auto" w:fill="FFFFFF"/>
        </w:rPr>
        <w:t xml:space="preserve">mi representada fue vinculada al litigio </w:t>
      </w:r>
      <w:r w:rsidR="001631E6" w:rsidRPr="00234A33">
        <w:rPr>
          <w:rStyle w:val="normaltextrun"/>
          <w:rFonts w:ascii="Arial" w:hAnsi="Arial" w:cs="Arial"/>
          <w:color w:val="000000"/>
          <w:sz w:val="22"/>
          <w:szCs w:val="22"/>
          <w:shd w:val="clear" w:color="auto" w:fill="FFFFFF"/>
        </w:rPr>
        <w:t xml:space="preserve">en virtud del llamamiento en garantía que esta última </w:t>
      </w:r>
      <w:r w:rsidR="0064374B" w:rsidRPr="00234A33">
        <w:rPr>
          <w:rStyle w:val="normaltextrun"/>
          <w:rFonts w:ascii="Arial" w:hAnsi="Arial" w:cs="Arial"/>
          <w:color w:val="000000"/>
          <w:sz w:val="22"/>
          <w:szCs w:val="22"/>
          <w:shd w:val="clear" w:color="auto" w:fill="FFFFFF"/>
        </w:rPr>
        <w:t xml:space="preserve">AFP </w:t>
      </w:r>
      <w:r w:rsidR="001631E6" w:rsidRPr="00234A33">
        <w:rPr>
          <w:rStyle w:val="normaltextrun"/>
          <w:rFonts w:ascii="Arial" w:hAnsi="Arial" w:cs="Arial"/>
          <w:color w:val="000000"/>
          <w:sz w:val="22"/>
          <w:szCs w:val="22"/>
          <w:shd w:val="clear" w:color="auto" w:fill="FFFFFF"/>
        </w:rPr>
        <w:t xml:space="preserve">formuló en contra de </w:t>
      </w:r>
      <w:r w:rsidR="00EB1711" w:rsidRPr="00234A33">
        <w:rPr>
          <w:rStyle w:val="normaltextrun"/>
          <w:rFonts w:ascii="Arial" w:hAnsi="Arial" w:cs="Arial"/>
          <w:color w:val="000000"/>
          <w:sz w:val="22"/>
          <w:szCs w:val="22"/>
          <w:shd w:val="clear" w:color="auto" w:fill="FFFFFF"/>
        </w:rPr>
        <w:t>ALLIANZ SEGUROS S.A.</w:t>
      </w:r>
      <w:r w:rsidR="001631E6" w:rsidRPr="00234A33">
        <w:rPr>
          <w:rStyle w:val="normaltextrun"/>
          <w:rFonts w:ascii="Arial" w:hAnsi="Arial" w:cs="Arial"/>
          <w:color w:val="000000"/>
          <w:sz w:val="22"/>
          <w:szCs w:val="22"/>
          <w:shd w:val="clear" w:color="auto" w:fill="FFFFFF"/>
        </w:rPr>
        <w:t>, lo cierto es que</w:t>
      </w:r>
      <w:r w:rsidR="003B6AC4" w:rsidRPr="00234A33">
        <w:rPr>
          <w:rStyle w:val="normaltextrun"/>
          <w:rFonts w:ascii="Arial" w:hAnsi="Arial" w:cs="Arial"/>
          <w:color w:val="000000"/>
          <w:sz w:val="22"/>
          <w:szCs w:val="22"/>
          <w:shd w:val="clear" w:color="auto" w:fill="FFFFFF"/>
        </w:rPr>
        <w:t xml:space="preserve"> la industria aseguradora se divide en los siguientes ramos: generales, de personas y de seguridad social, y es la Superintendencia Financiera la que autoriza que ramo puede explotar cada aseguradora, así las cosas, se tiene que, mi prohijada no se encuentra autorizada para explotar el ramo de </w:t>
      </w:r>
      <w:r w:rsidR="003B6AC4" w:rsidRPr="00234A33">
        <w:rPr>
          <w:rFonts w:ascii="Arial" w:hAnsi="Arial" w:cs="Arial"/>
          <w:sz w:val="22"/>
          <w:szCs w:val="22"/>
        </w:rPr>
        <w:t>VIDA</w:t>
      </w:r>
      <w:r w:rsidR="003B6AC4" w:rsidRPr="00234A33">
        <w:rPr>
          <w:rStyle w:val="normaltextrun"/>
          <w:rFonts w:ascii="Arial" w:hAnsi="Arial" w:cs="Arial"/>
          <w:color w:val="000000"/>
          <w:sz w:val="22"/>
          <w:szCs w:val="22"/>
          <w:shd w:val="clear" w:color="auto" w:fill="FFFFFF"/>
        </w:rPr>
        <w:t xml:space="preserve"> ni expedir pólizas previsionales, sino que conforme se evidencia en la cámara de comercio, su objeto social se encuentra dirigido a la celebración y ejecución de diversas modalidades de contrato de seguro y reaseguro, aceptando o cediendo riesgos, es decir, la explotación del ramo GENERALES. </w:t>
      </w:r>
      <w:r w:rsidR="003B6AC4" w:rsidRPr="00234A33">
        <w:rPr>
          <w:rFonts w:ascii="Arial" w:hAnsi="Arial" w:cs="Arial"/>
          <w:sz w:val="22"/>
          <w:szCs w:val="22"/>
        </w:rPr>
        <w:t xml:space="preserve">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 </w:t>
      </w:r>
      <w:r w:rsidR="003B6AC4" w:rsidRPr="00234A33">
        <w:rPr>
          <w:rStyle w:val="normaltextrun"/>
          <w:rFonts w:ascii="Arial" w:hAnsi="Arial" w:cs="Arial"/>
          <w:color w:val="000000"/>
          <w:sz w:val="22"/>
          <w:szCs w:val="22"/>
          <w:shd w:val="clear" w:color="auto" w:fill="FFFFFF"/>
        </w:rPr>
        <w:t>ALLIANZ SEGUROS S.A.,</w:t>
      </w:r>
      <w:r w:rsidR="003B6AC4" w:rsidRPr="00234A33">
        <w:rPr>
          <w:rFonts w:ascii="Arial" w:hAnsi="Arial" w:cs="Arial"/>
          <w:sz w:val="22"/>
          <w:szCs w:val="22"/>
        </w:rPr>
        <w:t xml:space="preserve"> sociedad identificada con NIT. 860.026.182-5.</w:t>
      </w:r>
    </w:p>
    <w:p w14:paraId="78D1F870" w14:textId="77777777" w:rsidR="0064374B" w:rsidRPr="00234A33" w:rsidRDefault="0064374B" w:rsidP="00234A33">
      <w:pPr>
        <w:pStyle w:val="Textoindependiente"/>
        <w:spacing w:after="0" w:line="240" w:lineRule="auto"/>
        <w:jc w:val="both"/>
        <w:rPr>
          <w:rFonts w:ascii="Arial" w:hAnsi="Arial" w:cs="Arial"/>
          <w:sz w:val="22"/>
          <w:szCs w:val="22"/>
        </w:rPr>
      </w:pPr>
    </w:p>
    <w:p w14:paraId="48DADB6E" w14:textId="2289231B" w:rsidR="004C12D4" w:rsidRPr="00234A33" w:rsidRDefault="00CB33D0" w:rsidP="00234A33">
      <w:pPr>
        <w:pStyle w:val="Textoindependiente"/>
        <w:spacing w:after="0" w:line="240" w:lineRule="auto"/>
        <w:jc w:val="both"/>
        <w:rPr>
          <w:rStyle w:val="normaltextrun"/>
          <w:rFonts w:ascii="Arial" w:hAnsi="Arial" w:cs="Arial"/>
          <w:color w:val="000000"/>
          <w:sz w:val="22"/>
          <w:szCs w:val="22"/>
          <w:shd w:val="clear" w:color="auto" w:fill="FFFFFF"/>
        </w:rPr>
      </w:pPr>
      <w:r w:rsidRPr="00234A33">
        <w:rPr>
          <w:rFonts w:ascii="Arial" w:hAnsi="Arial" w:cs="Arial"/>
          <w:sz w:val="22"/>
          <w:szCs w:val="22"/>
        </w:rPr>
        <w:t xml:space="preserve">En conclusión, en los </w:t>
      </w:r>
      <w:r w:rsidR="0064374B" w:rsidRPr="00234A33">
        <w:rPr>
          <w:rFonts w:ascii="Arial" w:hAnsi="Arial" w:cs="Arial"/>
          <w:sz w:val="22"/>
          <w:szCs w:val="22"/>
        </w:rPr>
        <w:t>Certificados emitidos por la Cámara de Comercio de Bogotá que se aportan como prueba al presente proceso,</w:t>
      </w:r>
      <w:r w:rsidRPr="00234A33">
        <w:rPr>
          <w:rFonts w:ascii="Arial" w:hAnsi="Arial" w:cs="Arial"/>
          <w:sz w:val="22"/>
          <w:szCs w:val="22"/>
        </w:rPr>
        <w:t xml:space="preserve"> es posible verificar que </w:t>
      </w:r>
      <w:r w:rsidR="0064374B" w:rsidRPr="00234A33">
        <w:rPr>
          <w:rFonts w:ascii="Arial" w:hAnsi="Arial" w:cs="Arial"/>
          <w:sz w:val="22"/>
          <w:szCs w:val="22"/>
        </w:rPr>
        <w:t>las pretensiones elevadas por el llamante en garantía están dirigidas a una persona jurídica que no emitió las pólizas previsionales que hoy quiere hacer valer el apoderado de COLFONDOS S.A. como prueba en el presente proceso</w:t>
      </w:r>
      <w:r w:rsidRPr="00234A33">
        <w:rPr>
          <w:rFonts w:ascii="Arial" w:hAnsi="Arial" w:cs="Arial"/>
          <w:sz w:val="22"/>
          <w:szCs w:val="22"/>
        </w:rPr>
        <w:t xml:space="preserve">, por lo cual no hay </w:t>
      </w:r>
      <w:r w:rsidR="00BB1D59" w:rsidRPr="00234A33">
        <w:rPr>
          <w:rFonts w:ascii="Arial" w:hAnsi="Arial" w:cs="Arial"/>
          <w:sz w:val="22"/>
          <w:szCs w:val="22"/>
        </w:rPr>
        <w:t xml:space="preserve">lugar a endilgarle responsabilidad alguna a mi representada </w:t>
      </w:r>
      <w:r w:rsidR="00EB1711" w:rsidRPr="00234A33">
        <w:rPr>
          <w:rFonts w:ascii="Arial" w:hAnsi="Arial" w:cs="Arial"/>
          <w:sz w:val="22"/>
          <w:szCs w:val="22"/>
        </w:rPr>
        <w:t>ALLIANZ SEGUROS S.A.</w:t>
      </w:r>
      <w:r w:rsidR="00BB1D59" w:rsidRPr="00234A33">
        <w:rPr>
          <w:rFonts w:ascii="Arial" w:hAnsi="Arial" w:cs="Arial"/>
          <w:sz w:val="22"/>
          <w:szCs w:val="22"/>
        </w:rPr>
        <w:t xml:space="preserve">, sociedad identificada con NIT. </w:t>
      </w:r>
      <w:r w:rsidR="00EB1711" w:rsidRPr="00234A33">
        <w:rPr>
          <w:rFonts w:ascii="Arial" w:hAnsi="Arial" w:cs="Arial"/>
          <w:sz w:val="22"/>
          <w:szCs w:val="22"/>
        </w:rPr>
        <w:t>860.026.182-5</w:t>
      </w:r>
      <w:r w:rsidR="00BB1D59" w:rsidRPr="00234A33">
        <w:rPr>
          <w:rFonts w:ascii="Arial" w:hAnsi="Arial" w:cs="Arial"/>
          <w:sz w:val="22"/>
          <w:szCs w:val="22"/>
        </w:rPr>
        <w:t>.</w:t>
      </w:r>
    </w:p>
    <w:p w14:paraId="54B458C6" w14:textId="77777777" w:rsidR="005C058A" w:rsidRPr="00234A33" w:rsidRDefault="005C058A" w:rsidP="00234A33">
      <w:pPr>
        <w:pStyle w:val="Textoindependiente"/>
        <w:spacing w:after="0" w:line="240" w:lineRule="auto"/>
        <w:ind w:right="106"/>
        <w:jc w:val="both"/>
        <w:rPr>
          <w:rFonts w:ascii="Arial" w:hAnsi="Arial" w:cs="Arial"/>
          <w:sz w:val="22"/>
          <w:szCs w:val="22"/>
        </w:rPr>
      </w:pPr>
    </w:p>
    <w:p w14:paraId="509430D0" w14:textId="7C0CDD52" w:rsidR="00B437BD" w:rsidRPr="00234A33" w:rsidRDefault="005C058A" w:rsidP="00234A33">
      <w:pPr>
        <w:pStyle w:val="Textoindependiente"/>
        <w:spacing w:after="0" w:line="240" w:lineRule="auto"/>
        <w:ind w:right="106"/>
        <w:jc w:val="both"/>
        <w:rPr>
          <w:rFonts w:ascii="Arial" w:hAnsi="Arial" w:cs="Arial"/>
          <w:sz w:val="22"/>
          <w:szCs w:val="22"/>
        </w:rPr>
      </w:pPr>
      <w:r w:rsidRPr="00234A33">
        <w:rPr>
          <w:rStyle w:val="normaltextrun"/>
          <w:rFonts w:ascii="Arial" w:hAnsi="Arial" w:cs="Arial"/>
          <w:b/>
          <w:bCs/>
          <w:color w:val="000000"/>
          <w:sz w:val="22"/>
          <w:szCs w:val="22"/>
          <w:shd w:val="clear" w:color="auto" w:fill="FFFFFF"/>
        </w:rPr>
        <w:t>A LA PRIMERA</w:t>
      </w:r>
      <w:r w:rsidR="00141E8F" w:rsidRPr="00234A33">
        <w:rPr>
          <w:rFonts w:ascii="Arial" w:hAnsi="Arial" w:cs="Arial"/>
          <w:b/>
          <w:sz w:val="22"/>
          <w:szCs w:val="22"/>
        </w:rPr>
        <w:t xml:space="preserve">: </w:t>
      </w:r>
      <w:r w:rsidR="00B437BD" w:rsidRPr="00234A33">
        <w:rPr>
          <w:rFonts w:ascii="Arial" w:hAnsi="Arial" w:cs="Arial"/>
          <w:b/>
          <w:sz w:val="22"/>
          <w:szCs w:val="22"/>
        </w:rPr>
        <w:t xml:space="preserve">NO ME OPONGO </w:t>
      </w:r>
      <w:r w:rsidR="00B437BD" w:rsidRPr="00234A33">
        <w:rPr>
          <w:rFonts w:ascii="Arial" w:hAnsi="Arial" w:cs="Arial"/>
          <w:bCs/>
          <w:sz w:val="22"/>
          <w:szCs w:val="22"/>
        </w:rPr>
        <w:t>ni acepto la prosperidad de la presente pretensió</w:t>
      </w:r>
      <w:r w:rsidR="006D19B4" w:rsidRPr="00234A33">
        <w:rPr>
          <w:rFonts w:ascii="Arial" w:hAnsi="Arial" w:cs="Arial"/>
          <w:bCs/>
          <w:sz w:val="22"/>
          <w:szCs w:val="22"/>
        </w:rPr>
        <w:t>n,</w:t>
      </w:r>
      <w:r w:rsidR="00B437BD" w:rsidRPr="00234A33">
        <w:rPr>
          <w:rFonts w:ascii="Arial" w:hAnsi="Arial" w:cs="Arial"/>
          <w:b/>
          <w:sz w:val="22"/>
          <w:szCs w:val="22"/>
        </w:rPr>
        <w:t xml:space="preserve"> </w:t>
      </w:r>
      <w:r w:rsidR="00B437BD" w:rsidRPr="00234A33">
        <w:rPr>
          <w:rFonts w:ascii="Arial" w:hAnsi="Arial" w:cs="Arial"/>
          <w:bCs/>
          <w:sz w:val="22"/>
          <w:szCs w:val="22"/>
        </w:rPr>
        <w:t xml:space="preserve">por cuanto </w:t>
      </w:r>
      <w:r w:rsidR="00EB1711" w:rsidRPr="00234A33">
        <w:rPr>
          <w:rFonts w:ascii="Arial" w:hAnsi="Arial" w:cs="Arial"/>
          <w:bCs/>
          <w:sz w:val="22"/>
          <w:szCs w:val="22"/>
        </w:rPr>
        <w:t>ALLIANZ SEGUROS S.A.</w:t>
      </w:r>
      <w:r w:rsidR="00B437BD" w:rsidRPr="00234A33">
        <w:rPr>
          <w:rFonts w:ascii="Arial" w:hAnsi="Arial" w:cs="Arial"/>
          <w:bCs/>
          <w:sz w:val="22"/>
          <w:szCs w:val="22"/>
        </w:rPr>
        <w:t xml:space="preserve"> sociedad identificada con NIT. </w:t>
      </w:r>
      <w:r w:rsidR="00EB1711" w:rsidRPr="00234A33">
        <w:rPr>
          <w:rFonts w:ascii="Arial" w:hAnsi="Arial" w:cs="Arial"/>
          <w:sz w:val="22"/>
          <w:szCs w:val="22"/>
        </w:rPr>
        <w:t>860.026.182-5</w:t>
      </w:r>
      <w:r w:rsidR="00B437BD" w:rsidRPr="00234A33">
        <w:rPr>
          <w:rFonts w:ascii="Arial" w:hAnsi="Arial" w:cs="Arial"/>
          <w:sz w:val="22"/>
          <w:szCs w:val="22"/>
        </w:rPr>
        <w:t xml:space="preserve">,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4F57F0" w:rsidRPr="00234A33">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B437BD" w:rsidRPr="00234A33">
        <w:rPr>
          <w:rFonts w:ascii="Arial" w:hAnsi="Arial" w:cs="Arial"/>
          <w:sz w:val="22"/>
          <w:szCs w:val="22"/>
        </w:rPr>
        <w:t xml:space="preserve">. En conclusión, es claro que existe una falta de legitimación de </w:t>
      </w:r>
      <w:r w:rsidR="00EB1711" w:rsidRPr="00234A33">
        <w:rPr>
          <w:rFonts w:ascii="Arial" w:hAnsi="Arial" w:cs="Arial"/>
          <w:sz w:val="22"/>
          <w:szCs w:val="22"/>
        </w:rPr>
        <w:t>ALLIANZ SEGUROS S.A.</w:t>
      </w:r>
      <w:r w:rsidR="00B437BD" w:rsidRPr="00234A33">
        <w:rPr>
          <w:rFonts w:ascii="Arial" w:hAnsi="Arial" w:cs="Arial"/>
          <w:sz w:val="22"/>
          <w:szCs w:val="22"/>
        </w:rPr>
        <w:t xml:space="preserve"> ya que las pólizas de seguro previsional que COLFONDOS S.A. pretende hacer valer como prueba dentro del proceso NO fueron expedidas por </w:t>
      </w:r>
      <w:r w:rsidR="00EB1711" w:rsidRPr="00234A33">
        <w:rPr>
          <w:rFonts w:ascii="Arial" w:hAnsi="Arial" w:cs="Arial"/>
          <w:sz w:val="22"/>
          <w:szCs w:val="22"/>
        </w:rPr>
        <w:t>ALLIANZ SEGUROS S.A.</w:t>
      </w:r>
      <w:r w:rsidR="00B437BD" w:rsidRPr="00234A33">
        <w:rPr>
          <w:rFonts w:ascii="Arial" w:hAnsi="Arial" w:cs="Arial"/>
          <w:sz w:val="22"/>
          <w:szCs w:val="22"/>
        </w:rPr>
        <w:t xml:space="preserve"> sino por ALLIANZ SEGUROS DE VIDA S.A. </w:t>
      </w:r>
    </w:p>
    <w:p w14:paraId="3409151E" w14:textId="77777777" w:rsidR="00B437BD" w:rsidRPr="00234A33" w:rsidRDefault="00B437BD" w:rsidP="00234A33">
      <w:pPr>
        <w:pStyle w:val="Textoindependiente"/>
        <w:spacing w:after="0" w:line="240" w:lineRule="auto"/>
        <w:ind w:right="106"/>
        <w:jc w:val="both"/>
        <w:rPr>
          <w:rFonts w:ascii="Arial" w:hAnsi="Arial" w:cs="Arial"/>
          <w:sz w:val="22"/>
          <w:szCs w:val="22"/>
        </w:rPr>
      </w:pPr>
    </w:p>
    <w:p w14:paraId="4271CCAD" w14:textId="63A29D5B" w:rsidR="009A024D" w:rsidRPr="00234A33" w:rsidRDefault="005C058A" w:rsidP="00234A33">
      <w:pPr>
        <w:pStyle w:val="Textoindependiente"/>
        <w:spacing w:after="0" w:line="240" w:lineRule="auto"/>
        <w:ind w:right="106"/>
        <w:jc w:val="both"/>
        <w:rPr>
          <w:rFonts w:ascii="Arial" w:hAnsi="Arial" w:cs="Arial"/>
          <w:sz w:val="22"/>
          <w:szCs w:val="22"/>
        </w:rPr>
      </w:pPr>
      <w:r w:rsidRPr="00234A33">
        <w:rPr>
          <w:rStyle w:val="normaltextrun"/>
          <w:rFonts w:ascii="Arial" w:hAnsi="Arial" w:cs="Arial"/>
          <w:b/>
          <w:bCs/>
          <w:color w:val="000000"/>
          <w:sz w:val="22"/>
          <w:szCs w:val="22"/>
          <w:shd w:val="clear" w:color="auto" w:fill="FFFFFF"/>
        </w:rPr>
        <w:t xml:space="preserve">A LA SEGUNDA: </w:t>
      </w:r>
      <w:r w:rsidR="006D19B4" w:rsidRPr="00234A33">
        <w:rPr>
          <w:rFonts w:ascii="Arial" w:hAnsi="Arial" w:cs="Arial"/>
          <w:b/>
          <w:sz w:val="22"/>
          <w:szCs w:val="22"/>
        </w:rPr>
        <w:t xml:space="preserve">NO ME OPONGO </w:t>
      </w:r>
      <w:r w:rsidR="006D19B4" w:rsidRPr="00234A33">
        <w:rPr>
          <w:rFonts w:ascii="Arial" w:hAnsi="Arial" w:cs="Arial"/>
          <w:bCs/>
          <w:sz w:val="22"/>
          <w:szCs w:val="22"/>
        </w:rPr>
        <w:t>ni acepto la prosperidad de la presente pretensión,</w:t>
      </w:r>
      <w:r w:rsidR="006D19B4" w:rsidRPr="00234A33">
        <w:rPr>
          <w:rFonts w:ascii="Arial" w:hAnsi="Arial" w:cs="Arial"/>
          <w:b/>
          <w:sz w:val="22"/>
          <w:szCs w:val="22"/>
        </w:rPr>
        <w:t xml:space="preserve"> </w:t>
      </w:r>
      <w:r w:rsidR="006D19B4" w:rsidRPr="00234A33">
        <w:rPr>
          <w:rFonts w:ascii="Arial" w:hAnsi="Arial" w:cs="Arial"/>
          <w:bCs/>
          <w:sz w:val="22"/>
          <w:szCs w:val="22"/>
        </w:rPr>
        <w:t xml:space="preserve">por cuanto ALLIANZ SEGUROS S.A. sociedad identificada con NIT. </w:t>
      </w:r>
      <w:r w:rsidR="006D19B4" w:rsidRPr="00234A33">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6D19B4" w:rsidRPr="00234A33">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6D19B4" w:rsidRPr="00234A33">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7958B47D" w14:textId="77777777" w:rsidR="003B6AC4" w:rsidRPr="00234A33" w:rsidRDefault="003B6AC4" w:rsidP="00234A33">
      <w:pPr>
        <w:pStyle w:val="Textoindependiente"/>
        <w:spacing w:after="0" w:line="240" w:lineRule="auto"/>
        <w:ind w:right="106"/>
        <w:jc w:val="both"/>
        <w:rPr>
          <w:rStyle w:val="normaltextrun"/>
          <w:rFonts w:ascii="Arial" w:hAnsi="Arial" w:cs="Arial"/>
          <w:b/>
          <w:bCs/>
          <w:color w:val="000000"/>
          <w:sz w:val="22"/>
          <w:szCs w:val="22"/>
          <w:shd w:val="clear" w:color="auto" w:fill="FFFFFF"/>
        </w:rPr>
      </w:pPr>
    </w:p>
    <w:p w14:paraId="1B551772" w14:textId="101B109B" w:rsidR="00B437BD" w:rsidRPr="00234A33" w:rsidRDefault="005C058A" w:rsidP="00234A33">
      <w:pPr>
        <w:pStyle w:val="Textoindependiente"/>
        <w:spacing w:after="0" w:line="240" w:lineRule="auto"/>
        <w:ind w:right="106"/>
        <w:jc w:val="both"/>
        <w:rPr>
          <w:rFonts w:ascii="Arial" w:hAnsi="Arial" w:cs="Arial"/>
          <w:sz w:val="22"/>
          <w:szCs w:val="22"/>
        </w:rPr>
      </w:pPr>
      <w:r w:rsidRPr="00234A33">
        <w:rPr>
          <w:rStyle w:val="normaltextrun"/>
          <w:rFonts w:ascii="Arial" w:hAnsi="Arial" w:cs="Arial"/>
          <w:b/>
          <w:bCs/>
          <w:color w:val="000000"/>
          <w:sz w:val="22"/>
          <w:szCs w:val="22"/>
          <w:shd w:val="clear" w:color="auto" w:fill="FFFFFF"/>
        </w:rPr>
        <w:t>A LA TERCERA</w:t>
      </w:r>
      <w:r w:rsidR="006D19B4" w:rsidRPr="00234A33">
        <w:rPr>
          <w:rStyle w:val="normaltextrun"/>
          <w:rFonts w:ascii="Arial" w:hAnsi="Arial" w:cs="Arial"/>
          <w:b/>
          <w:bCs/>
          <w:color w:val="000000"/>
          <w:sz w:val="22"/>
          <w:szCs w:val="22"/>
          <w:shd w:val="clear" w:color="auto" w:fill="FFFFFF"/>
        </w:rPr>
        <w:t xml:space="preserve">: </w:t>
      </w:r>
      <w:r w:rsidR="006D19B4" w:rsidRPr="00234A33">
        <w:rPr>
          <w:rFonts w:ascii="Arial" w:hAnsi="Arial" w:cs="Arial"/>
          <w:b/>
          <w:sz w:val="22"/>
          <w:szCs w:val="22"/>
        </w:rPr>
        <w:t xml:space="preserve">NO ME OPONGO </w:t>
      </w:r>
      <w:r w:rsidR="006D19B4" w:rsidRPr="00234A33">
        <w:rPr>
          <w:rFonts w:ascii="Arial" w:hAnsi="Arial" w:cs="Arial"/>
          <w:bCs/>
          <w:sz w:val="22"/>
          <w:szCs w:val="22"/>
        </w:rPr>
        <w:t>ni acepto la prosperidad de la presente pretensión,</w:t>
      </w:r>
      <w:r w:rsidR="006D19B4" w:rsidRPr="00234A33">
        <w:rPr>
          <w:rFonts w:ascii="Arial" w:hAnsi="Arial" w:cs="Arial"/>
          <w:b/>
          <w:sz w:val="22"/>
          <w:szCs w:val="22"/>
        </w:rPr>
        <w:t xml:space="preserve"> </w:t>
      </w:r>
      <w:r w:rsidR="006D19B4" w:rsidRPr="00234A33">
        <w:rPr>
          <w:rFonts w:ascii="Arial" w:hAnsi="Arial" w:cs="Arial"/>
          <w:bCs/>
          <w:sz w:val="22"/>
          <w:szCs w:val="22"/>
        </w:rPr>
        <w:t xml:space="preserve">por cuanto ALLIANZ SEGUROS S.A. sociedad identificada con NIT. </w:t>
      </w:r>
      <w:r w:rsidR="006D19B4" w:rsidRPr="00234A33">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w:t>
      </w:r>
      <w:r w:rsidR="006D19B4" w:rsidRPr="00234A33">
        <w:rPr>
          <w:rStyle w:val="normaltextrun"/>
          <w:rFonts w:ascii="Arial" w:hAnsi="Arial" w:cs="Arial"/>
          <w:color w:val="000000"/>
          <w:sz w:val="22"/>
          <w:szCs w:val="22"/>
          <w:shd w:val="clear" w:color="auto" w:fill="FFFFFF"/>
        </w:rPr>
        <w:t>se encuentra dirigido a la celebración y ejecución de diversas modalidades de contrato de seguro y reaseguro, aceptando o cediendo riesgos</w:t>
      </w:r>
      <w:r w:rsidR="006D19B4" w:rsidRPr="00234A33">
        <w:rPr>
          <w:rFonts w:ascii="Arial" w:hAnsi="Arial" w:cs="Arial"/>
          <w:sz w:val="22"/>
          <w:szCs w:val="22"/>
        </w:rPr>
        <w:t xml:space="preserve">. En conclusión, es claro que existe una falta de legitimación de ALLIANZ SEGUROS S.A. ya que las pólizas de seguro previsional que COLFONDOS S.A. pretende hacer valer como prueba dentro del proceso NO fueron expedidas por ALLIANZ SEGUROS S.A. sino por ALLIANZ SEGUROS DE VIDA S.A. </w:t>
      </w:r>
      <w:r w:rsidR="00B437BD" w:rsidRPr="00234A33">
        <w:rPr>
          <w:rFonts w:ascii="Arial" w:hAnsi="Arial" w:cs="Arial"/>
          <w:sz w:val="22"/>
          <w:szCs w:val="22"/>
        </w:rPr>
        <w:t xml:space="preserve"> </w:t>
      </w:r>
    </w:p>
    <w:p w14:paraId="3F3B9EC9" w14:textId="2A71338D" w:rsidR="007E6372" w:rsidRPr="00234A33" w:rsidRDefault="007E6372" w:rsidP="00234A33">
      <w:pPr>
        <w:pStyle w:val="Textoindependiente"/>
        <w:spacing w:after="0" w:line="240" w:lineRule="auto"/>
        <w:ind w:right="106"/>
        <w:jc w:val="both"/>
        <w:rPr>
          <w:rFonts w:ascii="Arial" w:hAnsi="Arial" w:cs="Arial"/>
          <w:sz w:val="22"/>
          <w:szCs w:val="22"/>
        </w:rPr>
      </w:pPr>
    </w:p>
    <w:p w14:paraId="1290D3BD" w14:textId="6D7CE458" w:rsidR="005C058A" w:rsidRPr="00234A33" w:rsidRDefault="005C058A" w:rsidP="00234A33">
      <w:pPr>
        <w:pStyle w:val="Textoindependiente"/>
        <w:spacing w:after="0" w:line="240" w:lineRule="auto"/>
        <w:ind w:right="106"/>
        <w:jc w:val="both"/>
        <w:rPr>
          <w:rFonts w:ascii="Arial" w:hAnsi="Arial" w:cs="Arial"/>
          <w:sz w:val="22"/>
          <w:szCs w:val="22"/>
        </w:rPr>
      </w:pPr>
      <w:r w:rsidRPr="00234A33">
        <w:rPr>
          <w:rStyle w:val="normaltextrun"/>
          <w:rFonts w:ascii="Arial" w:hAnsi="Arial" w:cs="Arial"/>
          <w:b/>
          <w:bCs/>
          <w:color w:val="000000"/>
          <w:sz w:val="22"/>
          <w:szCs w:val="22"/>
          <w:shd w:val="clear" w:color="auto" w:fill="FFFFFF"/>
        </w:rPr>
        <w:t xml:space="preserve">A LA CUARTA: </w:t>
      </w:r>
      <w:r w:rsidR="00B02334" w:rsidRPr="00234A33">
        <w:rPr>
          <w:rFonts w:ascii="Arial" w:eastAsiaTheme="minorHAnsi" w:hAnsi="Arial" w:cs="Arial"/>
          <w:b/>
          <w:bCs/>
          <w:sz w:val="22"/>
          <w:szCs w:val="22"/>
          <w:lang w:val="es-CO"/>
        </w:rPr>
        <w:t xml:space="preserve">ME OPONGO </w:t>
      </w:r>
      <w:r w:rsidR="00B02334" w:rsidRPr="00234A33">
        <w:rPr>
          <w:rFonts w:ascii="Arial" w:hAnsi="Arial" w:cs="Arial"/>
          <w:sz w:val="22"/>
          <w:szCs w:val="22"/>
          <w:lang w:val="es-ES_tradnl"/>
        </w:rPr>
        <w:t xml:space="preserve">a que mi representada asuma condenas respecto al pago de las costas y agencias en derecho toda vez que el litigio aquí planteado, no se presenta en razón al incumplimiento de una obligación a cargo de </w:t>
      </w:r>
      <w:r w:rsidR="00B02334" w:rsidRPr="00234A33">
        <w:rPr>
          <w:rFonts w:ascii="Arial" w:hAnsi="Arial" w:cs="Arial"/>
          <w:bCs/>
          <w:sz w:val="22"/>
          <w:szCs w:val="22"/>
        </w:rPr>
        <w:t xml:space="preserve">ALLIANZ SEGUROS S.A., sociedad identificada con NIT. </w:t>
      </w:r>
      <w:r w:rsidR="00B02334" w:rsidRPr="00234A33">
        <w:rPr>
          <w:rFonts w:ascii="Arial" w:hAnsi="Arial" w:cs="Arial"/>
          <w:sz w:val="22"/>
          <w:szCs w:val="22"/>
        </w:rPr>
        <w:t>860.026.182-5, por cuanto, NO tiene injerencia alguna con los hechos y pretensiones de la demanda</w:t>
      </w:r>
    </w:p>
    <w:p w14:paraId="2F161ADB" w14:textId="77777777" w:rsidR="006D19B4" w:rsidRPr="00234A33" w:rsidRDefault="006D19B4" w:rsidP="00234A33">
      <w:pPr>
        <w:pStyle w:val="Textoindependiente"/>
        <w:spacing w:after="0" w:line="240" w:lineRule="auto"/>
        <w:ind w:right="106"/>
        <w:jc w:val="both"/>
        <w:rPr>
          <w:rFonts w:ascii="Arial" w:hAnsi="Arial" w:cs="Arial"/>
          <w:sz w:val="22"/>
          <w:szCs w:val="22"/>
        </w:rPr>
      </w:pPr>
    </w:p>
    <w:p w14:paraId="4886E09D" w14:textId="18F0F6CD" w:rsidR="005C058A" w:rsidRPr="00234A33" w:rsidRDefault="005C058A" w:rsidP="00234A33">
      <w:pPr>
        <w:pStyle w:val="Textoindependiente"/>
        <w:spacing w:after="0" w:line="240" w:lineRule="auto"/>
        <w:ind w:right="106"/>
        <w:jc w:val="both"/>
        <w:rPr>
          <w:rFonts w:ascii="Arial" w:hAnsi="Arial" w:cs="Arial"/>
          <w:sz w:val="22"/>
          <w:szCs w:val="22"/>
        </w:rPr>
      </w:pPr>
      <w:r w:rsidRPr="00234A33">
        <w:rPr>
          <w:rStyle w:val="normaltextrun"/>
          <w:rFonts w:ascii="Arial" w:hAnsi="Arial" w:cs="Arial"/>
          <w:b/>
          <w:bCs/>
          <w:color w:val="000000"/>
          <w:sz w:val="22"/>
          <w:szCs w:val="22"/>
          <w:bdr w:val="none" w:sz="0" w:space="0" w:color="auto" w:frame="1"/>
        </w:rPr>
        <w:t xml:space="preserve">A LA QUINTA: </w:t>
      </w:r>
      <w:r w:rsidR="00B02334" w:rsidRPr="00234A33">
        <w:rPr>
          <w:rStyle w:val="normaltextrun"/>
          <w:rFonts w:ascii="Arial" w:hAnsi="Arial" w:cs="Arial"/>
          <w:b/>
          <w:bCs/>
          <w:sz w:val="22"/>
          <w:szCs w:val="22"/>
          <w:shd w:val="clear" w:color="auto" w:fill="FFFFFF"/>
        </w:rPr>
        <w:t xml:space="preserve">ME OPONGO </w:t>
      </w:r>
      <w:r w:rsidR="00B02334" w:rsidRPr="00234A33">
        <w:rPr>
          <w:rStyle w:val="normaltextrun"/>
          <w:rFonts w:ascii="Arial" w:hAnsi="Arial" w:cs="Arial"/>
          <w:sz w:val="22"/>
          <w:szCs w:val="22"/>
          <w:shd w:val="clear" w:color="auto" w:fill="FFFFFF"/>
        </w:rPr>
        <w:t xml:space="preserve">a que mi representada asuma erogaciones originadas de las facultades ultra y extra </w:t>
      </w:r>
      <w:proofErr w:type="spellStart"/>
      <w:r w:rsidR="00B02334" w:rsidRPr="00234A33">
        <w:rPr>
          <w:rStyle w:val="normaltextrun"/>
          <w:rFonts w:ascii="Arial" w:hAnsi="Arial" w:cs="Arial"/>
          <w:sz w:val="22"/>
          <w:szCs w:val="22"/>
          <w:shd w:val="clear" w:color="auto" w:fill="FFFFFF"/>
        </w:rPr>
        <w:t>petita</w:t>
      </w:r>
      <w:proofErr w:type="spellEnd"/>
      <w:r w:rsidR="00B02334" w:rsidRPr="00234A33">
        <w:rPr>
          <w:rStyle w:val="normaltextrun"/>
          <w:rFonts w:ascii="Arial" w:hAnsi="Arial" w:cs="Arial"/>
          <w:sz w:val="22"/>
          <w:szCs w:val="22"/>
          <w:shd w:val="clear" w:color="auto" w:fill="FFFFFF"/>
        </w:rPr>
        <w:t xml:space="preserve"> conferidas a los jueces laborales, toda vez que el litigio aquí planteado, no se presenta en razón al incumplimiento de una obligación a cargo de </w:t>
      </w:r>
      <w:r w:rsidR="00B02334" w:rsidRPr="00234A33">
        <w:rPr>
          <w:rFonts w:ascii="Arial" w:hAnsi="Arial" w:cs="Arial"/>
          <w:sz w:val="22"/>
          <w:szCs w:val="22"/>
        </w:rPr>
        <w:t>ALLIANZ SEGUROS DE VIDA S.A.</w:t>
      </w:r>
    </w:p>
    <w:p w14:paraId="6FED695A" w14:textId="77777777" w:rsidR="00EE782C" w:rsidRPr="00234A33" w:rsidRDefault="00EE782C" w:rsidP="00234A33">
      <w:pPr>
        <w:pStyle w:val="Textoindependiente"/>
        <w:spacing w:after="0" w:line="240" w:lineRule="auto"/>
        <w:ind w:right="106"/>
        <w:jc w:val="both"/>
        <w:rPr>
          <w:rFonts w:ascii="Arial" w:hAnsi="Arial" w:cs="Arial"/>
          <w:sz w:val="22"/>
          <w:szCs w:val="22"/>
        </w:rPr>
      </w:pPr>
    </w:p>
    <w:p w14:paraId="69B82A7D" w14:textId="12C542C1" w:rsidR="00387EE2" w:rsidRPr="00234A33" w:rsidRDefault="00387EE2" w:rsidP="00234A33">
      <w:pPr>
        <w:spacing w:after="0" w:line="240" w:lineRule="auto"/>
        <w:jc w:val="center"/>
        <w:rPr>
          <w:rFonts w:ascii="Arial" w:hAnsi="Arial" w:cs="Arial"/>
          <w:b/>
          <w:color w:val="000000"/>
          <w:u w:val="single"/>
        </w:rPr>
      </w:pPr>
      <w:r w:rsidRPr="00234A33">
        <w:rPr>
          <w:rFonts w:ascii="Arial" w:hAnsi="Arial" w:cs="Arial"/>
          <w:b/>
          <w:color w:val="000000"/>
          <w:u w:val="single"/>
        </w:rPr>
        <w:t>II. EXCEPCI</w:t>
      </w:r>
      <w:r w:rsidR="00CB06A6" w:rsidRPr="00234A33">
        <w:rPr>
          <w:rFonts w:ascii="Arial" w:hAnsi="Arial" w:cs="Arial"/>
          <w:b/>
          <w:color w:val="000000"/>
          <w:u w:val="single"/>
        </w:rPr>
        <w:t>ÓN PREVIA</w:t>
      </w:r>
    </w:p>
    <w:p w14:paraId="5942EB1B" w14:textId="77777777" w:rsidR="00387EE2" w:rsidRPr="00234A33" w:rsidRDefault="00387EE2" w:rsidP="00234A33">
      <w:pPr>
        <w:spacing w:after="0" w:line="240" w:lineRule="auto"/>
        <w:jc w:val="both"/>
        <w:rPr>
          <w:rFonts w:ascii="Arial" w:hAnsi="Arial" w:cs="Arial"/>
          <w:b/>
          <w:color w:val="000000"/>
          <w:u w:val="single"/>
        </w:rPr>
      </w:pPr>
    </w:p>
    <w:p w14:paraId="11A92414" w14:textId="6B57B769" w:rsidR="00587F57" w:rsidRPr="00234A33" w:rsidRDefault="00CB06A6" w:rsidP="00234A33">
      <w:pPr>
        <w:pStyle w:val="Prrafodelista"/>
        <w:widowControl w:val="0"/>
        <w:numPr>
          <w:ilvl w:val="0"/>
          <w:numId w:val="14"/>
        </w:numPr>
        <w:tabs>
          <w:tab w:val="left" w:pos="1122"/>
        </w:tabs>
        <w:autoSpaceDE w:val="0"/>
        <w:autoSpaceDN w:val="0"/>
        <w:ind w:left="0"/>
        <w:contextualSpacing w:val="0"/>
        <w:jc w:val="both"/>
        <w:rPr>
          <w:rFonts w:ascii="Arial" w:hAnsi="Arial" w:cs="Arial"/>
          <w:b/>
          <w:sz w:val="22"/>
          <w:szCs w:val="22"/>
          <w:u w:val="single"/>
        </w:rPr>
      </w:pPr>
      <w:r w:rsidRPr="00234A33">
        <w:rPr>
          <w:rFonts w:ascii="Arial" w:hAnsi="Arial" w:cs="Arial"/>
          <w:b/>
          <w:sz w:val="22"/>
          <w:szCs w:val="22"/>
          <w:u w:val="single"/>
        </w:rPr>
        <w:t xml:space="preserve">NO COMPRENDER LA DEMANDA TODOS LOS LITISCONSORTES NECESARIOS </w:t>
      </w:r>
    </w:p>
    <w:p w14:paraId="60AC43B9" w14:textId="77777777" w:rsidR="00587F57" w:rsidRPr="00234A33" w:rsidRDefault="00587F57" w:rsidP="00234A33">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0EB28826" w14:textId="6DE96166" w:rsidR="00231313" w:rsidRPr="00234A33" w:rsidRDefault="00795057" w:rsidP="00234A33">
      <w:pPr>
        <w:pStyle w:val="Textoindependiente"/>
        <w:spacing w:after="0" w:line="240" w:lineRule="auto"/>
        <w:ind w:right="106"/>
        <w:jc w:val="both"/>
        <w:rPr>
          <w:rFonts w:ascii="Arial" w:hAnsi="Arial" w:cs="Arial"/>
          <w:sz w:val="22"/>
          <w:szCs w:val="22"/>
        </w:rPr>
      </w:pPr>
      <w:r w:rsidRPr="00234A33">
        <w:rPr>
          <w:rFonts w:ascii="Arial" w:hAnsi="Arial" w:cs="Arial"/>
          <w:bCs/>
          <w:sz w:val="22"/>
          <w:szCs w:val="22"/>
        </w:rPr>
        <w:t>Se formula la presente</w:t>
      </w:r>
      <w:r w:rsidR="00F40148" w:rsidRPr="00234A33">
        <w:rPr>
          <w:rFonts w:ascii="Arial" w:hAnsi="Arial" w:cs="Arial"/>
          <w:bCs/>
          <w:sz w:val="22"/>
          <w:szCs w:val="22"/>
        </w:rPr>
        <w:t>,</w:t>
      </w:r>
      <w:r w:rsidRPr="00234A33">
        <w:rPr>
          <w:rFonts w:ascii="Arial" w:hAnsi="Arial" w:cs="Arial"/>
          <w:bCs/>
          <w:sz w:val="22"/>
          <w:szCs w:val="22"/>
        </w:rPr>
        <w:t xml:space="preserve"> bajo el entendido que las excepciones previas son aquellas destinadas a sanear el proceso, su cometido no es el de cuestionar el fondo del asunto, sino el de mejorar el trámite de la litis o terminarla cuando ello no es posible, evitando posibles nulidades y sentencias inhibitorias, es por ello que </w:t>
      </w:r>
      <w:r w:rsidR="00587F57" w:rsidRPr="00234A33">
        <w:rPr>
          <w:rFonts w:ascii="Arial" w:hAnsi="Arial" w:cs="Arial"/>
          <w:bCs/>
          <w:sz w:val="22"/>
          <w:szCs w:val="22"/>
        </w:rPr>
        <w:t xml:space="preserve">con fundamento en el </w:t>
      </w:r>
      <w:r w:rsidR="005A5179" w:rsidRPr="00234A33">
        <w:rPr>
          <w:rFonts w:ascii="Arial" w:hAnsi="Arial" w:cs="Arial"/>
          <w:bCs/>
          <w:sz w:val="22"/>
          <w:szCs w:val="22"/>
        </w:rPr>
        <w:t xml:space="preserve">numeral 9° del </w:t>
      </w:r>
      <w:r w:rsidR="00587F57" w:rsidRPr="00234A33">
        <w:rPr>
          <w:rFonts w:ascii="Arial" w:hAnsi="Arial" w:cs="Arial"/>
          <w:bCs/>
          <w:sz w:val="22"/>
          <w:szCs w:val="22"/>
        </w:rPr>
        <w:t xml:space="preserve">artículo 100 del C.G.P. aplicable </w:t>
      </w:r>
      <w:r w:rsidR="00587F57" w:rsidRPr="00234A33">
        <w:rPr>
          <w:rFonts w:ascii="Arial" w:hAnsi="Arial" w:cs="Arial"/>
          <w:color w:val="000000"/>
          <w:sz w:val="22"/>
          <w:szCs w:val="22"/>
          <w:shd w:val="clear" w:color="auto" w:fill="FFFFFF"/>
        </w:rPr>
        <w:t xml:space="preserve">por analogía y por disposición expresa del artículo 145 del </w:t>
      </w:r>
      <w:r w:rsidR="005A5179" w:rsidRPr="00234A33">
        <w:rPr>
          <w:rFonts w:ascii="Arial" w:hAnsi="Arial" w:cs="Arial"/>
          <w:color w:val="000000"/>
          <w:sz w:val="22"/>
          <w:szCs w:val="22"/>
          <w:shd w:val="clear" w:color="auto" w:fill="FFFFFF"/>
        </w:rPr>
        <w:t xml:space="preserve">CPTSS, </w:t>
      </w:r>
      <w:r w:rsidRPr="00234A33">
        <w:rPr>
          <w:rFonts w:ascii="Arial" w:hAnsi="Arial" w:cs="Arial"/>
          <w:color w:val="000000"/>
          <w:sz w:val="22"/>
          <w:szCs w:val="22"/>
          <w:shd w:val="clear" w:color="auto" w:fill="FFFFFF"/>
        </w:rPr>
        <w:t xml:space="preserve">se formula la excepción previa de </w:t>
      </w:r>
      <w:r w:rsidR="005A5179" w:rsidRPr="00234A33">
        <w:rPr>
          <w:rFonts w:ascii="Arial" w:hAnsi="Arial" w:cs="Arial"/>
          <w:color w:val="000000"/>
          <w:sz w:val="22"/>
          <w:szCs w:val="22"/>
          <w:shd w:val="clear" w:color="auto" w:fill="FFFFFF"/>
        </w:rPr>
        <w:t xml:space="preserve">no comprender la demanda a todos los litisconsortes necesarios, esto teniendo en cuenta que existe una falta de integración al contradictorio </w:t>
      </w:r>
      <w:r w:rsidRPr="00234A33">
        <w:rPr>
          <w:rFonts w:ascii="Arial" w:hAnsi="Arial" w:cs="Arial"/>
          <w:color w:val="000000"/>
          <w:sz w:val="22"/>
          <w:szCs w:val="22"/>
          <w:shd w:val="clear" w:color="auto" w:fill="FFFFFF"/>
        </w:rPr>
        <w:t>ya</w:t>
      </w:r>
      <w:r w:rsidR="005A5179" w:rsidRPr="00234A33">
        <w:rPr>
          <w:rFonts w:ascii="Arial" w:hAnsi="Arial" w:cs="Arial"/>
          <w:color w:val="000000"/>
          <w:sz w:val="22"/>
          <w:szCs w:val="22"/>
          <w:shd w:val="clear" w:color="auto" w:fill="FFFFFF"/>
        </w:rPr>
        <w:t xml:space="preserve"> que es importante que se vincule a todas las partes al litigio, para el caso de marras, se observa que</w:t>
      </w:r>
      <w:r w:rsidR="00252819" w:rsidRPr="00234A33">
        <w:rPr>
          <w:rFonts w:ascii="Arial" w:hAnsi="Arial" w:cs="Arial"/>
          <w:color w:val="000000"/>
          <w:sz w:val="22"/>
          <w:szCs w:val="22"/>
          <w:shd w:val="clear" w:color="auto" w:fill="FFFFFF"/>
        </w:rPr>
        <w:t xml:space="preserve"> el proceso no comprende todos los litisconsortes necesarios en atención a que es</w:t>
      </w:r>
      <w:r w:rsidR="00252819" w:rsidRPr="00234A33">
        <w:rPr>
          <w:rFonts w:ascii="Arial" w:hAnsi="Arial" w:cs="Arial"/>
          <w:sz w:val="22"/>
          <w:szCs w:val="22"/>
        </w:rPr>
        <w:t xml:space="preserve"> ALLIANZ SEGUROS DE VIDA S.A. entidad que se identifica bajo el NIT: 860.027.404-1, sociedad que </w:t>
      </w:r>
      <w:r w:rsidR="00231313" w:rsidRPr="00234A33">
        <w:rPr>
          <w:rFonts w:ascii="Arial" w:hAnsi="Arial" w:cs="Arial"/>
          <w:sz w:val="22"/>
          <w:szCs w:val="22"/>
        </w:rPr>
        <w:t xml:space="preserve">expidió las pólizas previsionales que </w:t>
      </w:r>
      <w:r w:rsidR="00252819" w:rsidRPr="00234A33">
        <w:rPr>
          <w:rFonts w:ascii="Arial" w:hAnsi="Arial" w:cs="Arial"/>
          <w:sz w:val="22"/>
          <w:szCs w:val="22"/>
        </w:rPr>
        <w:t>COLFONDOS S.A. adjunt</w:t>
      </w:r>
      <w:r w:rsidR="00F40148" w:rsidRPr="00234A33">
        <w:rPr>
          <w:rFonts w:ascii="Arial" w:hAnsi="Arial" w:cs="Arial"/>
          <w:sz w:val="22"/>
          <w:szCs w:val="22"/>
        </w:rPr>
        <w:t>ó</w:t>
      </w:r>
      <w:r w:rsidR="00252819" w:rsidRPr="00234A33">
        <w:rPr>
          <w:rFonts w:ascii="Arial" w:hAnsi="Arial" w:cs="Arial"/>
          <w:sz w:val="22"/>
          <w:szCs w:val="22"/>
        </w:rPr>
        <w:t xml:space="preserve"> en el llamamiento en garantía </w:t>
      </w:r>
      <w:r w:rsidR="00F40148" w:rsidRPr="00234A33">
        <w:rPr>
          <w:rFonts w:ascii="Arial" w:hAnsi="Arial" w:cs="Arial"/>
          <w:sz w:val="22"/>
          <w:szCs w:val="22"/>
        </w:rPr>
        <w:t>formulado por</w:t>
      </w:r>
      <w:r w:rsidR="00252819" w:rsidRPr="00234A33">
        <w:rPr>
          <w:rFonts w:ascii="Arial" w:hAnsi="Arial" w:cs="Arial"/>
          <w:sz w:val="22"/>
          <w:szCs w:val="22"/>
        </w:rPr>
        <w:t xml:space="preserve"> el apoderado de dicha AFP, siendo de esa manera</w:t>
      </w:r>
      <w:r w:rsidR="006E2F94" w:rsidRPr="00234A33">
        <w:rPr>
          <w:rFonts w:ascii="Arial" w:hAnsi="Arial" w:cs="Arial"/>
          <w:sz w:val="22"/>
          <w:szCs w:val="22"/>
        </w:rPr>
        <w:t xml:space="preserve"> la </w:t>
      </w:r>
      <w:r w:rsidR="00111AF8" w:rsidRPr="00234A33">
        <w:rPr>
          <w:rFonts w:ascii="Arial" w:hAnsi="Arial" w:cs="Arial"/>
          <w:sz w:val="22"/>
          <w:szCs w:val="22"/>
        </w:rPr>
        <w:t xml:space="preserve">citada </w:t>
      </w:r>
      <w:r w:rsidR="006E2F94" w:rsidRPr="00234A33">
        <w:rPr>
          <w:rFonts w:ascii="Arial" w:hAnsi="Arial" w:cs="Arial"/>
          <w:sz w:val="22"/>
          <w:szCs w:val="22"/>
        </w:rPr>
        <w:t>sociedad qu</w:t>
      </w:r>
      <w:r w:rsidR="00252819" w:rsidRPr="00234A33">
        <w:rPr>
          <w:rFonts w:ascii="Arial" w:hAnsi="Arial" w:cs="Arial"/>
          <w:sz w:val="22"/>
          <w:szCs w:val="22"/>
        </w:rPr>
        <w:t>ien</w:t>
      </w:r>
      <w:r w:rsidR="006E2F94" w:rsidRPr="00234A33">
        <w:rPr>
          <w:rFonts w:ascii="Arial" w:hAnsi="Arial" w:cs="Arial"/>
          <w:sz w:val="22"/>
          <w:szCs w:val="22"/>
        </w:rPr>
        <w:t xml:space="preserve"> se encuentra autorizada para explotar los contratos de seguros del ramo vida y fungir como aseguradora que expide pólizas previsionales.</w:t>
      </w:r>
    </w:p>
    <w:p w14:paraId="3DE211B8" w14:textId="77777777" w:rsidR="000530F4" w:rsidRPr="00234A33" w:rsidRDefault="000530F4" w:rsidP="00234A33">
      <w:pPr>
        <w:pStyle w:val="Textoindependiente"/>
        <w:spacing w:after="0" w:line="240" w:lineRule="auto"/>
        <w:ind w:right="106"/>
        <w:jc w:val="both"/>
        <w:rPr>
          <w:rFonts w:ascii="Arial" w:hAnsi="Arial" w:cs="Arial"/>
          <w:sz w:val="22"/>
          <w:szCs w:val="22"/>
        </w:rPr>
      </w:pPr>
    </w:p>
    <w:p w14:paraId="256EDA4D" w14:textId="5AC4E881" w:rsidR="000530F4" w:rsidRPr="00234A33" w:rsidRDefault="0095777D" w:rsidP="00234A33">
      <w:pPr>
        <w:pStyle w:val="Textoindependiente"/>
        <w:spacing w:after="0" w:line="240" w:lineRule="auto"/>
        <w:ind w:right="106"/>
        <w:jc w:val="both"/>
        <w:rPr>
          <w:rFonts w:ascii="Arial" w:hAnsi="Arial" w:cs="Arial"/>
          <w:sz w:val="22"/>
          <w:szCs w:val="22"/>
        </w:rPr>
      </w:pPr>
      <w:r w:rsidRPr="00234A33">
        <w:rPr>
          <w:rFonts w:ascii="Arial" w:hAnsi="Arial" w:cs="Arial"/>
          <w:sz w:val="22"/>
          <w:szCs w:val="22"/>
        </w:rPr>
        <w:t>E</w:t>
      </w:r>
      <w:r w:rsidR="000530F4" w:rsidRPr="00234A33">
        <w:rPr>
          <w:rFonts w:ascii="Arial" w:hAnsi="Arial" w:cs="Arial"/>
          <w:sz w:val="22"/>
          <w:szCs w:val="22"/>
        </w:rPr>
        <w:t>l mencionado numeral 9° del artículo 100 del C.G.P.</w:t>
      </w:r>
      <w:r w:rsidRPr="00234A33">
        <w:rPr>
          <w:rFonts w:ascii="Arial" w:hAnsi="Arial" w:cs="Arial"/>
          <w:sz w:val="22"/>
          <w:szCs w:val="22"/>
        </w:rPr>
        <w:t xml:space="preserve"> precisa lo siguiente:</w:t>
      </w:r>
    </w:p>
    <w:p w14:paraId="5107AC37" w14:textId="77777777" w:rsidR="000530F4" w:rsidRPr="00234A33" w:rsidRDefault="000530F4" w:rsidP="00234A33">
      <w:pPr>
        <w:pStyle w:val="Textoindependiente"/>
        <w:spacing w:after="0" w:line="240" w:lineRule="auto"/>
        <w:ind w:right="106"/>
        <w:jc w:val="both"/>
        <w:rPr>
          <w:rFonts w:ascii="Arial" w:hAnsi="Arial" w:cs="Arial"/>
          <w:sz w:val="22"/>
          <w:szCs w:val="22"/>
        </w:rPr>
      </w:pPr>
    </w:p>
    <w:p w14:paraId="62C50CF3" w14:textId="7C371EA2" w:rsidR="000530F4" w:rsidRPr="00234A33" w:rsidRDefault="000530F4" w:rsidP="00234A33">
      <w:pPr>
        <w:pStyle w:val="NormalWeb"/>
        <w:spacing w:before="0" w:beforeAutospacing="0" w:after="0" w:afterAutospacing="0"/>
        <w:ind w:left="567" w:right="539"/>
        <w:jc w:val="both"/>
        <w:rPr>
          <w:rFonts w:ascii="Arial" w:hAnsi="Arial" w:cs="Arial"/>
          <w:i/>
          <w:iCs/>
          <w:sz w:val="22"/>
          <w:szCs w:val="22"/>
          <w:lang w:val="es-CO"/>
        </w:rPr>
      </w:pPr>
      <w:bookmarkStart w:id="11" w:name="100"/>
      <w:r w:rsidRPr="00234A33">
        <w:rPr>
          <w:rFonts w:ascii="Arial" w:hAnsi="Arial" w:cs="Arial"/>
          <w:b/>
          <w:bCs/>
          <w:i/>
          <w:iCs/>
          <w:sz w:val="22"/>
          <w:szCs w:val="22"/>
        </w:rPr>
        <w:t>“ARTÍCULO 100. EXCEPCIONES PREVIAS.</w:t>
      </w:r>
      <w:bookmarkEnd w:id="11"/>
      <w:r w:rsidRPr="00234A33">
        <w:rPr>
          <w:rFonts w:ascii="Arial" w:hAnsi="Arial" w:cs="Arial"/>
          <w:i/>
          <w:iCs/>
          <w:sz w:val="22"/>
          <w:szCs w:val="22"/>
        </w:rPr>
        <w:t> Salvo disposición en contrario, el demandado podrá proponer las siguientes excepciones previas dentro del término de traslado de la demanda:</w:t>
      </w:r>
    </w:p>
    <w:p w14:paraId="3C8EC163" w14:textId="77777777" w:rsidR="000530F4" w:rsidRPr="00234A33" w:rsidRDefault="000530F4" w:rsidP="00234A33">
      <w:pPr>
        <w:pStyle w:val="NormalWeb"/>
        <w:spacing w:before="0" w:beforeAutospacing="0" w:after="0" w:afterAutospacing="0"/>
        <w:ind w:left="567" w:right="539"/>
        <w:jc w:val="both"/>
        <w:rPr>
          <w:rFonts w:ascii="Arial" w:hAnsi="Arial" w:cs="Arial"/>
          <w:i/>
          <w:iCs/>
          <w:sz w:val="22"/>
          <w:szCs w:val="22"/>
        </w:rPr>
      </w:pPr>
      <w:r w:rsidRPr="00234A33">
        <w:rPr>
          <w:rFonts w:ascii="Arial" w:hAnsi="Arial" w:cs="Arial"/>
          <w:i/>
          <w:iCs/>
          <w:sz w:val="22"/>
          <w:szCs w:val="22"/>
        </w:rPr>
        <w:t>1. Falta de jurisdicción o de competencia.</w:t>
      </w:r>
    </w:p>
    <w:p w14:paraId="4B9DB726" w14:textId="77777777" w:rsidR="000530F4" w:rsidRPr="00234A33" w:rsidRDefault="000530F4" w:rsidP="00234A33">
      <w:pPr>
        <w:pStyle w:val="NormalWeb"/>
        <w:spacing w:before="0" w:beforeAutospacing="0" w:after="0" w:afterAutospacing="0"/>
        <w:ind w:left="567" w:right="539"/>
        <w:jc w:val="both"/>
        <w:rPr>
          <w:rFonts w:ascii="Arial" w:hAnsi="Arial" w:cs="Arial"/>
          <w:i/>
          <w:iCs/>
          <w:sz w:val="22"/>
          <w:szCs w:val="22"/>
        </w:rPr>
      </w:pPr>
      <w:r w:rsidRPr="00234A33">
        <w:rPr>
          <w:rFonts w:ascii="Arial" w:hAnsi="Arial" w:cs="Arial"/>
          <w:i/>
          <w:iCs/>
          <w:sz w:val="22"/>
          <w:szCs w:val="22"/>
        </w:rPr>
        <w:t>2. Compromiso o cláusula compromisoria.</w:t>
      </w:r>
    </w:p>
    <w:p w14:paraId="7C8811E1" w14:textId="77777777" w:rsidR="000530F4" w:rsidRPr="00234A33" w:rsidRDefault="000530F4" w:rsidP="00234A33">
      <w:pPr>
        <w:pStyle w:val="NormalWeb"/>
        <w:spacing w:before="0" w:beforeAutospacing="0" w:after="0" w:afterAutospacing="0"/>
        <w:ind w:left="567" w:right="539"/>
        <w:jc w:val="both"/>
        <w:rPr>
          <w:rFonts w:ascii="Arial" w:hAnsi="Arial" w:cs="Arial"/>
          <w:i/>
          <w:iCs/>
          <w:sz w:val="22"/>
          <w:szCs w:val="22"/>
        </w:rPr>
      </w:pPr>
      <w:r w:rsidRPr="00234A33">
        <w:rPr>
          <w:rFonts w:ascii="Arial" w:hAnsi="Arial" w:cs="Arial"/>
          <w:i/>
          <w:iCs/>
          <w:sz w:val="22"/>
          <w:szCs w:val="22"/>
        </w:rPr>
        <w:t>3. Inexistencia del demandante o del demandado.</w:t>
      </w:r>
    </w:p>
    <w:p w14:paraId="0B22E638" w14:textId="77777777" w:rsidR="000530F4" w:rsidRPr="00234A33" w:rsidRDefault="000530F4" w:rsidP="00234A33">
      <w:pPr>
        <w:pStyle w:val="NormalWeb"/>
        <w:spacing w:before="0" w:beforeAutospacing="0" w:after="0" w:afterAutospacing="0"/>
        <w:ind w:left="567" w:right="539"/>
        <w:jc w:val="both"/>
        <w:rPr>
          <w:rFonts w:ascii="Arial" w:hAnsi="Arial" w:cs="Arial"/>
          <w:i/>
          <w:iCs/>
          <w:sz w:val="22"/>
          <w:szCs w:val="22"/>
        </w:rPr>
      </w:pPr>
      <w:r w:rsidRPr="00234A33">
        <w:rPr>
          <w:rFonts w:ascii="Arial" w:hAnsi="Arial" w:cs="Arial"/>
          <w:i/>
          <w:iCs/>
          <w:sz w:val="22"/>
          <w:szCs w:val="22"/>
        </w:rPr>
        <w:t>4. Incapacidad o indebida representación del demandante o del demandado.</w:t>
      </w:r>
    </w:p>
    <w:p w14:paraId="54E6A106" w14:textId="77777777" w:rsidR="000530F4" w:rsidRPr="00234A33" w:rsidRDefault="000530F4" w:rsidP="00234A33">
      <w:pPr>
        <w:pStyle w:val="NormalWeb"/>
        <w:spacing w:before="0" w:beforeAutospacing="0" w:after="0" w:afterAutospacing="0"/>
        <w:ind w:left="567" w:right="539"/>
        <w:jc w:val="both"/>
        <w:rPr>
          <w:rFonts w:ascii="Arial" w:hAnsi="Arial" w:cs="Arial"/>
          <w:i/>
          <w:iCs/>
          <w:sz w:val="22"/>
          <w:szCs w:val="22"/>
        </w:rPr>
      </w:pPr>
      <w:r w:rsidRPr="00234A33">
        <w:rPr>
          <w:rFonts w:ascii="Arial" w:hAnsi="Arial" w:cs="Arial"/>
          <w:i/>
          <w:iCs/>
          <w:sz w:val="22"/>
          <w:szCs w:val="22"/>
        </w:rPr>
        <w:t>5. Ineptitud de la demanda por falta de los requisitos formales o por indebida acumulación de pretensiones.</w:t>
      </w:r>
    </w:p>
    <w:p w14:paraId="2EBC433D" w14:textId="77777777" w:rsidR="000530F4" w:rsidRPr="00234A33" w:rsidRDefault="000530F4" w:rsidP="00234A33">
      <w:pPr>
        <w:pStyle w:val="NormalWeb"/>
        <w:spacing w:before="0" w:beforeAutospacing="0" w:after="0" w:afterAutospacing="0"/>
        <w:ind w:left="567" w:right="539"/>
        <w:jc w:val="both"/>
        <w:rPr>
          <w:rFonts w:ascii="Arial" w:hAnsi="Arial" w:cs="Arial"/>
          <w:i/>
          <w:iCs/>
          <w:sz w:val="22"/>
          <w:szCs w:val="22"/>
        </w:rPr>
      </w:pPr>
      <w:r w:rsidRPr="00234A33">
        <w:rPr>
          <w:rFonts w:ascii="Arial" w:hAnsi="Arial" w:cs="Arial"/>
          <w:i/>
          <w:iCs/>
          <w:sz w:val="22"/>
          <w:szCs w:val="22"/>
        </w:rPr>
        <w:t>6. No haberse presentado prueba de la calidad de heredero, cónyuge o compañero permanente, curador de bienes, administrador de comunidad, albacea y en general de la calidad en que actúe el demandante o se cite al demandado, cuando a ello hubiere lugar.</w:t>
      </w:r>
    </w:p>
    <w:p w14:paraId="076C4FC2" w14:textId="77777777" w:rsidR="000530F4" w:rsidRPr="00234A33" w:rsidRDefault="000530F4" w:rsidP="00234A33">
      <w:pPr>
        <w:pStyle w:val="NormalWeb"/>
        <w:spacing w:before="0" w:beforeAutospacing="0" w:after="0" w:afterAutospacing="0"/>
        <w:ind w:left="567" w:right="539"/>
        <w:jc w:val="both"/>
        <w:rPr>
          <w:rFonts w:ascii="Arial" w:hAnsi="Arial" w:cs="Arial"/>
          <w:i/>
          <w:iCs/>
          <w:sz w:val="22"/>
          <w:szCs w:val="22"/>
        </w:rPr>
      </w:pPr>
      <w:r w:rsidRPr="00234A33">
        <w:rPr>
          <w:rFonts w:ascii="Arial" w:hAnsi="Arial" w:cs="Arial"/>
          <w:i/>
          <w:iCs/>
          <w:sz w:val="22"/>
          <w:szCs w:val="22"/>
        </w:rPr>
        <w:t>7. Habérsele dado a la demanda el trámite de un proceso diferente al que corresponde.</w:t>
      </w:r>
    </w:p>
    <w:p w14:paraId="613C7BB9" w14:textId="77777777" w:rsidR="000530F4" w:rsidRPr="00234A33" w:rsidRDefault="000530F4" w:rsidP="00234A33">
      <w:pPr>
        <w:pStyle w:val="NormalWeb"/>
        <w:spacing w:before="0" w:beforeAutospacing="0" w:after="0" w:afterAutospacing="0"/>
        <w:ind w:left="567" w:right="539"/>
        <w:jc w:val="both"/>
        <w:rPr>
          <w:rFonts w:ascii="Arial" w:hAnsi="Arial" w:cs="Arial"/>
          <w:i/>
          <w:iCs/>
          <w:sz w:val="22"/>
          <w:szCs w:val="22"/>
        </w:rPr>
      </w:pPr>
      <w:r w:rsidRPr="00234A33">
        <w:rPr>
          <w:rFonts w:ascii="Arial" w:hAnsi="Arial" w:cs="Arial"/>
          <w:i/>
          <w:iCs/>
          <w:sz w:val="22"/>
          <w:szCs w:val="22"/>
        </w:rPr>
        <w:t>8. Pleito pendiente entre las mismas partes y sobre el mismo asunto.</w:t>
      </w:r>
    </w:p>
    <w:p w14:paraId="0898B30C" w14:textId="77777777" w:rsidR="002C12A3" w:rsidRPr="00234A33" w:rsidRDefault="000530F4" w:rsidP="00234A33">
      <w:pPr>
        <w:pStyle w:val="NormalWeb"/>
        <w:spacing w:before="0" w:beforeAutospacing="0" w:after="0" w:afterAutospacing="0"/>
        <w:ind w:left="567" w:right="539"/>
        <w:jc w:val="both"/>
        <w:rPr>
          <w:rFonts w:ascii="Arial" w:hAnsi="Arial" w:cs="Arial"/>
          <w:b/>
          <w:bCs/>
          <w:i/>
          <w:iCs/>
          <w:sz w:val="22"/>
          <w:szCs w:val="22"/>
          <w:u w:val="single"/>
        </w:rPr>
      </w:pPr>
      <w:r w:rsidRPr="00234A33">
        <w:rPr>
          <w:rFonts w:ascii="Arial" w:hAnsi="Arial" w:cs="Arial"/>
          <w:b/>
          <w:bCs/>
          <w:i/>
          <w:iCs/>
          <w:sz w:val="22"/>
          <w:szCs w:val="22"/>
          <w:u w:val="single"/>
        </w:rPr>
        <w:t>9. No comprender la demanda a todos los litisconsortes necesarios.</w:t>
      </w:r>
    </w:p>
    <w:p w14:paraId="68635586" w14:textId="3ED8B542" w:rsidR="000530F4" w:rsidRPr="00234A33" w:rsidRDefault="002C12A3" w:rsidP="00234A33">
      <w:pPr>
        <w:pStyle w:val="NormalWeb"/>
        <w:spacing w:before="0" w:beforeAutospacing="0" w:after="0" w:afterAutospacing="0"/>
        <w:ind w:left="567" w:right="539"/>
        <w:jc w:val="both"/>
        <w:rPr>
          <w:rFonts w:ascii="Arial" w:hAnsi="Arial" w:cs="Arial"/>
          <w:b/>
          <w:bCs/>
          <w:sz w:val="22"/>
          <w:szCs w:val="22"/>
          <w:u w:val="single"/>
        </w:rPr>
      </w:pPr>
      <w:r w:rsidRPr="00234A33">
        <w:rPr>
          <w:rFonts w:ascii="Arial" w:hAnsi="Arial" w:cs="Arial"/>
          <w:i/>
          <w:iCs/>
          <w:sz w:val="22"/>
          <w:szCs w:val="22"/>
        </w:rPr>
        <w:t>(…</w:t>
      </w:r>
      <w:proofErr w:type="gramStart"/>
      <w:r w:rsidRPr="00234A33">
        <w:rPr>
          <w:rFonts w:ascii="Arial" w:hAnsi="Arial" w:cs="Arial"/>
          <w:i/>
          <w:iCs/>
          <w:sz w:val="22"/>
          <w:szCs w:val="22"/>
        </w:rPr>
        <w:t xml:space="preserve">) </w:t>
      </w:r>
      <w:r w:rsidR="000530F4" w:rsidRPr="00234A33">
        <w:rPr>
          <w:rFonts w:ascii="Arial" w:hAnsi="Arial" w:cs="Arial"/>
          <w:i/>
          <w:iCs/>
          <w:sz w:val="22"/>
          <w:szCs w:val="22"/>
        </w:rPr>
        <w:t>”</w:t>
      </w:r>
      <w:proofErr w:type="gramEnd"/>
      <w:r w:rsidRPr="00234A33">
        <w:rPr>
          <w:rFonts w:ascii="Arial" w:hAnsi="Arial" w:cs="Arial"/>
          <w:i/>
          <w:iCs/>
          <w:sz w:val="22"/>
          <w:szCs w:val="22"/>
        </w:rPr>
        <w:t xml:space="preserve"> </w:t>
      </w:r>
      <w:r w:rsidRPr="00234A33">
        <w:rPr>
          <w:rFonts w:ascii="Arial" w:hAnsi="Arial" w:cs="Arial"/>
          <w:sz w:val="22"/>
          <w:szCs w:val="22"/>
        </w:rPr>
        <w:t>(Subrayado y negrilla por fuera del texto.)</w:t>
      </w:r>
    </w:p>
    <w:p w14:paraId="31C2DFA2" w14:textId="77777777" w:rsidR="000530F4" w:rsidRPr="00234A33" w:rsidRDefault="000530F4" w:rsidP="00234A33">
      <w:pPr>
        <w:pStyle w:val="Textoindependiente"/>
        <w:spacing w:after="0" w:line="240" w:lineRule="auto"/>
        <w:ind w:right="106"/>
        <w:jc w:val="both"/>
        <w:rPr>
          <w:rFonts w:ascii="Arial" w:hAnsi="Arial" w:cs="Arial"/>
          <w:sz w:val="22"/>
          <w:szCs w:val="22"/>
        </w:rPr>
      </w:pPr>
    </w:p>
    <w:p w14:paraId="1529A86D" w14:textId="37D6CFC4" w:rsidR="00587F57" w:rsidRPr="00234A33" w:rsidRDefault="005B5028" w:rsidP="00234A33">
      <w:pPr>
        <w:pStyle w:val="Prrafodelista"/>
        <w:widowControl w:val="0"/>
        <w:tabs>
          <w:tab w:val="left" w:pos="1122"/>
        </w:tabs>
        <w:autoSpaceDE w:val="0"/>
        <w:autoSpaceDN w:val="0"/>
        <w:ind w:left="0"/>
        <w:contextualSpacing w:val="0"/>
        <w:jc w:val="both"/>
        <w:rPr>
          <w:rFonts w:ascii="Arial" w:hAnsi="Arial" w:cs="Arial"/>
          <w:sz w:val="22"/>
          <w:szCs w:val="22"/>
        </w:rPr>
      </w:pPr>
      <w:r w:rsidRPr="00234A33">
        <w:rPr>
          <w:rFonts w:ascii="Arial" w:hAnsi="Arial" w:cs="Arial"/>
          <w:bCs/>
          <w:sz w:val="22"/>
          <w:szCs w:val="22"/>
        </w:rPr>
        <w:t xml:space="preserve">Conforme a la norma en cita, </w:t>
      </w:r>
      <w:r w:rsidR="00CA32E1" w:rsidRPr="00234A33">
        <w:rPr>
          <w:rFonts w:ascii="Arial" w:hAnsi="Arial" w:cs="Arial"/>
          <w:bCs/>
          <w:sz w:val="22"/>
          <w:szCs w:val="22"/>
        </w:rPr>
        <w:t>se observa que es posible la presentación de la excepción previa contenida en el numeral 9° del artículo 100 del C.G.P.</w:t>
      </w:r>
      <w:r w:rsidR="00204763" w:rsidRPr="00234A33">
        <w:rPr>
          <w:rFonts w:ascii="Arial" w:hAnsi="Arial" w:cs="Arial"/>
          <w:bCs/>
          <w:sz w:val="22"/>
          <w:szCs w:val="22"/>
        </w:rPr>
        <w:t xml:space="preserve">, comoquiera que es necesaria la vinculación de </w:t>
      </w:r>
      <w:r w:rsidR="00204763" w:rsidRPr="00234A33">
        <w:rPr>
          <w:rFonts w:ascii="Arial" w:hAnsi="Arial" w:cs="Arial"/>
          <w:sz w:val="22"/>
          <w:szCs w:val="22"/>
        </w:rPr>
        <w:t>ALLIANZ SEGUROS DE VIDA S.A.</w:t>
      </w:r>
      <w:r w:rsidR="004D761C" w:rsidRPr="00234A33">
        <w:rPr>
          <w:rFonts w:ascii="Arial" w:hAnsi="Arial" w:cs="Arial"/>
          <w:sz w:val="22"/>
          <w:szCs w:val="22"/>
        </w:rPr>
        <w:t xml:space="preserve"> con el fin de sanear el proceso y evitar una posible nulidad.</w:t>
      </w:r>
    </w:p>
    <w:p w14:paraId="43B89B03" w14:textId="77777777" w:rsidR="00157935" w:rsidRPr="00234A33" w:rsidRDefault="00157935" w:rsidP="00234A33">
      <w:pPr>
        <w:pStyle w:val="Prrafodelista"/>
        <w:widowControl w:val="0"/>
        <w:tabs>
          <w:tab w:val="left" w:pos="1122"/>
        </w:tabs>
        <w:autoSpaceDE w:val="0"/>
        <w:autoSpaceDN w:val="0"/>
        <w:ind w:left="0"/>
        <w:contextualSpacing w:val="0"/>
        <w:jc w:val="both"/>
        <w:rPr>
          <w:rFonts w:ascii="Arial" w:hAnsi="Arial" w:cs="Arial"/>
          <w:sz w:val="22"/>
          <w:szCs w:val="22"/>
        </w:rPr>
      </w:pPr>
    </w:p>
    <w:p w14:paraId="148C38FD" w14:textId="2F1C975C" w:rsidR="00924CCF" w:rsidRPr="00234A33" w:rsidRDefault="00157935" w:rsidP="00234A33">
      <w:pPr>
        <w:spacing w:after="0" w:line="240" w:lineRule="auto"/>
        <w:jc w:val="both"/>
        <w:rPr>
          <w:rFonts w:ascii="Arial" w:hAnsi="Arial" w:cs="Arial"/>
        </w:rPr>
      </w:pPr>
      <w:r w:rsidRPr="00234A33">
        <w:rPr>
          <w:rFonts w:ascii="Arial" w:hAnsi="Arial" w:cs="Arial"/>
        </w:rPr>
        <w:t>Respecto a esta situación jurídica la Sala de Casación Laboral en Auto de fecha 11 de julio de 2018 indicó que:</w:t>
      </w:r>
    </w:p>
    <w:p w14:paraId="27629EDA" w14:textId="77777777" w:rsidR="00D13DF9" w:rsidRPr="00234A33" w:rsidRDefault="00D13DF9" w:rsidP="00234A33">
      <w:pPr>
        <w:spacing w:after="0" w:line="240" w:lineRule="auto"/>
        <w:jc w:val="both"/>
        <w:rPr>
          <w:rFonts w:ascii="Arial" w:hAnsi="Arial" w:cs="Arial"/>
        </w:rPr>
      </w:pPr>
    </w:p>
    <w:p w14:paraId="785D5DA6" w14:textId="3B463DF2" w:rsidR="00157935" w:rsidRPr="00234A33" w:rsidRDefault="00157935" w:rsidP="00234A33">
      <w:pPr>
        <w:spacing w:after="0" w:line="240" w:lineRule="auto"/>
        <w:ind w:left="567" w:right="255"/>
        <w:jc w:val="both"/>
        <w:rPr>
          <w:rFonts w:ascii="Arial" w:hAnsi="Arial" w:cs="Arial"/>
          <w:shd w:val="clear" w:color="auto" w:fill="FFFFFF"/>
        </w:rPr>
      </w:pPr>
      <w:r w:rsidRPr="00234A33">
        <w:rPr>
          <w:rFonts w:ascii="Arial" w:hAnsi="Arial" w:cs="Arial"/>
        </w:rPr>
        <w:t xml:space="preserve"> </w:t>
      </w:r>
      <w:r w:rsidRPr="00234A33">
        <w:rPr>
          <w:rFonts w:ascii="Arial" w:hAnsi="Arial" w:cs="Arial"/>
          <w:i/>
        </w:rPr>
        <w:t>“</w:t>
      </w:r>
      <w:r w:rsidRPr="00234A33">
        <w:rPr>
          <w:rFonts w:ascii="Arial" w:hAnsi="Arial" w:cs="Arial"/>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234A33">
        <w:rPr>
          <w:rFonts w:ascii="Arial" w:hAnsi="Arial" w:cs="Arial"/>
          <w:shd w:val="clear" w:color="auto" w:fill="FFFFFF"/>
        </w:rPr>
        <w:t xml:space="preserve"> </w:t>
      </w:r>
      <w:r w:rsidRPr="00234A33">
        <w:rPr>
          <w:rFonts w:ascii="Arial" w:hAnsi="Arial" w:cs="Arial"/>
          <w:i/>
          <w:shd w:val="clear" w:color="auto" w:fill="FFFFFF"/>
        </w:rPr>
        <w:t>«se presenta como única e indivisible frente al conjunto de tales sujetos, o como la propia Ley lo declara, cuando la cuestión haya de resolverse de manera unirme para todos los litisconsortes».</w:t>
      </w:r>
      <w:r w:rsidRPr="00234A33">
        <w:rPr>
          <w:rFonts w:ascii="Arial" w:hAnsi="Arial" w:cs="Arial"/>
          <w:shd w:val="clear" w:color="auto" w:fill="FFFFFF"/>
        </w:rPr>
        <w:t xml:space="preserve"> </w:t>
      </w:r>
      <w:r w:rsidRPr="00234A33">
        <w:rPr>
          <w:rFonts w:ascii="Arial" w:hAnsi="Arial" w:cs="Arial"/>
          <w:i/>
          <w:shd w:val="clear" w:color="auto" w:fill="FFFFFF"/>
        </w:rPr>
        <w:t>CSJ AL, 58371, 24, jun. 2015”</w:t>
      </w:r>
      <w:r w:rsidRPr="00234A33">
        <w:rPr>
          <w:rFonts w:ascii="Arial" w:hAnsi="Arial" w:cs="Arial"/>
          <w:shd w:val="clear" w:color="auto" w:fill="FFFFFF"/>
        </w:rPr>
        <w:t>.</w:t>
      </w:r>
    </w:p>
    <w:p w14:paraId="50F57B45" w14:textId="59E5A3B0" w:rsidR="00924CCF" w:rsidRPr="00234A33" w:rsidRDefault="00924CCF" w:rsidP="00234A33">
      <w:pPr>
        <w:pStyle w:val="Prrafodelista"/>
        <w:widowControl w:val="0"/>
        <w:tabs>
          <w:tab w:val="left" w:pos="1122"/>
        </w:tabs>
        <w:autoSpaceDE w:val="0"/>
        <w:autoSpaceDN w:val="0"/>
        <w:ind w:left="0"/>
        <w:contextualSpacing w:val="0"/>
        <w:jc w:val="both"/>
        <w:rPr>
          <w:rFonts w:ascii="Arial" w:hAnsi="Arial" w:cs="Arial"/>
          <w:bCs/>
          <w:sz w:val="22"/>
          <w:szCs w:val="22"/>
        </w:rPr>
      </w:pPr>
    </w:p>
    <w:p w14:paraId="6FBA73B2" w14:textId="77777777" w:rsidR="0001307E" w:rsidRPr="00234A33" w:rsidRDefault="0095777D" w:rsidP="00234A33">
      <w:pPr>
        <w:pStyle w:val="Prrafodelista"/>
        <w:widowControl w:val="0"/>
        <w:tabs>
          <w:tab w:val="left" w:pos="1122"/>
        </w:tabs>
        <w:autoSpaceDE w:val="0"/>
        <w:autoSpaceDN w:val="0"/>
        <w:ind w:left="0"/>
        <w:jc w:val="both"/>
        <w:rPr>
          <w:rFonts w:ascii="Arial" w:hAnsi="Arial" w:cs="Arial"/>
          <w:sz w:val="22"/>
          <w:szCs w:val="22"/>
        </w:rPr>
      </w:pPr>
      <w:r w:rsidRPr="00234A33">
        <w:rPr>
          <w:rFonts w:ascii="Arial" w:hAnsi="Arial" w:cs="Arial"/>
          <w:sz w:val="22"/>
          <w:szCs w:val="22"/>
        </w:rPr>
        <w:t xml:space="preserve">Frente a lo descrito anteriormente, se evidencia la </w:t>
      </w:r>
      <w:r w:rsidR="003748B1" w:rsidRPr="00234A33">
        <w:rPr>
          <w:rFonts w:ascii="Arial" w:hAnsi="Arial" w:cs="Arial"/>
          <w:sz w:val="22"/>
          <w:szCs w:val="22"/>
        </w:rPr>
        <w:t xml:space="preserve">importancia de integrar al proceso a todos los </w:t>
      </w:r>
      <w:r w:rsidR="00C20597" w:rsidRPr="00234A33">
        <w:rPr>
          <w:rFonts w:ascii="Arial" w:hAnsi="Arial" w:cs="Arial"/>
          <w:sz w:val="22"/>
          <w:szCs w:val="22"/>
        </w:rPr>
        <w:t>litisconsortes</w:t>
      </w:r>
      <w:r w:rsidR="003748B1" w:rsidRPr="00234A33">
        <w:rPr>
          <w:rFonts w:ascii="Arial" w:hAnsi="Arial" w:cs="Arial"/>
          <w:sz w:val="22"/>
          <w:szCs w:val="22"/>
        </w:rPr>
        <w:t xml:space="preserve"> necesarios ya que son requeridos para poder resolver de manera uni</w:t>
      </w:r>
      <w:r w:rsidR="00C20597" w:rsidRPr="00234A33">
        <w:rPr>
          <w:rFonts w:ascii="Arial" w:hAnsi="Arial" w:cs="Arial"/>
          <w:sz w:val="22"/>
          <w:szCs w:val="22"/>
        </w:rPr>
        <w:t>forme el litigio</w:t>
      </w:r>
      <w:r w:rsidR="006358D1" w:rsidRPr="00234A33">
        <w:rPr>
          <w:rFonts w:ascii="Arial" w:hAnsi="Arial" w:cs="Arial"/>
          <w:sz w:val="22"/>
          <w:szCs w:val="22"/>
        </w:rPr>
        <w:t>, y no es posible que se escinda de una de las partes del proceso</w:t>
      </w:r>
      <w:r w:rsidR="001D5C7F" w:rsidRPr="00234A33">
        <w:rPr>
          <w:rFonts w:ascii="Arial" w:hAnsi="Arial" w:cs="Arial"/>
          <w:sz w:val="22"/>
          <w:szCs w:val="22"/>
        </w:rPr>
        <w:t xml:space="preserve">. </w:t>
      </w:r>
    </w:p>
    <w:p w14:paraId="06DB7AE3" w14:textId="77777777" w:rsidR="0001307E" w:rsidRPr="00234A33" w:rsidRDefault="0001307E" w:rsidP="00234A33">
      <w:pPr>
        <w:pStyle w:val="Prrafodelista"/>
        <w:widowControl w:val="0"/>
        <w:tabs>
          <w:tab w:val="left" w:pos="1122"/>
        </w:tabs>
        <w:autoSpaceDE w:val="0"/>
        <w:autoSpaceDN w:val="0"/>
        <w:ind w:left="0"/>
        <w:contextualSpacing w:val="0"/>
        <w:jc w:val="both"/>
        <w:rPr>
          <w:rFonts w:ascii="Arial" w:hAnsi="Arial" w:cs="Arial"/>
          <w:bCs/>
          <w:sz w:val="22"/>
          <w:szCs w:val="22"/>
        </w:rPr>
      </w:pPr>
    </w:p>
    <w:p w14:paraId="7503286E" w14:textId="1532FE2C" w:rsidR="00D13DF9" w:rsidRPr="00234A33" w:rsidRDefault="0001307E" w:rsidP="00234A33">
      <w:pPr>
        <w:spacing w:after="0" w:line="240" w:lineRule="auto"/>
        <w:jc w:val="both"/>
        <w:rPr>
          <w:rFonts w:ascii="Arial" w:hAnsi="Arial" w:cs="Arial"/>
          <w:shd w:val="clear" w:color="auto" w:fill="FFFFFF"/>
        </w:rPr>
      </w:pPr>
      <w:r w:rsidRPr="00234A33">
        <w:rPr>
          <w:rFonts w:ascii="Arial" w:hAnsi="Arial" w:cs="Arial"/>
          <w:bCs/>
        </w:rPr>
        <w:t xml:space="preserve">Así mismo, en Sentencia </w:t>
      </w:r>
      <w:r w:rsidR="00D13DF9" w:rsidRPr="00234A33">
        <w:rPr>
          <w:rFonts w:ascii="Arial" w:hAnsi="Arial" w:cs="Arial"/>
          <w:bCs/>
        </w:rPr>
        <w:t xml:space="preserve">proferida por el Tribunal Superior del Distrito Judicial de Pereira de 06/06/2022 M.P. Ana Lucía Caicedo Calderón Acta No. 85ª del 02/06/2022, citaron lo expresado por </w:t>
      </w:r>
      <w:r w:rsidRPr="00234A33">
        <w:rPr>
          <w:rFonts w:ascii="Arial" w:hAnsi="Arial" w:cs="Arial"/>
          <w:shd w:val="clear" w:color="auto" w:fill="FFFFFF"/>
        </w:rPr>
        <w:t xml:space="preserve">la Sala Laboral de la Corte Suprema de Justicia en auto del 6 de octubre de 2021 </w:t>
      </w:r>
      <w:r w:rsidR="00D13DF9" w:rsidRPr="00234A33">
        <w:rPr>
          <w:rFonts w:ascii="Arial" w:hAnsi="Arial" w:cs="Arial"/>
          <w:shd w:val="clear" w:color="auto" w:fill="FFFFFF"/>
        </w:rPr>
        <w:t>que refirió:</w:t>
      </w:r>
    </w:p>
    <w:p w14:paraId="27EC66CC" w14:textId="77777777" w:rsidR="00D13DF9" w:rsidRPr="00234A33" w:rsidRDefault="00D13DF9" w:rsidP="00234A33">
      <w:pPr>
        <w:spacing w:after="0" w:line="240" w:lineRule="auto"/>
        <w:jc w:val="both"/>
        <w:rPr>
          <w:rFonts w:ascii="Arial" w:hAnsi="Arial" w:cs="Arial"/>
          <w:shd w:val="clear" w:color="auto" w:fill="FFFFFF"/>
        </w:rPr>
      </w:pPr>
    </w:p>
    <w:p w14:paraId="5107B606" w14:textId="11D3C3C2" w:rsidR="0001307E" w:rsidRPr="00234A33" w:rsidRDefault="0001307E" w:rsidP="00234A33">
      <w:pPr>
        <w:spacing w:after="0" w:line="240" w:lineRule="auto"/>
        <w:ind w:left="567" w:right="255"/>
        <w:jc w:val="both"/>
        <w:rPr>
          <w:rFonts w:ascii="Arial" w:hAnsi="Arial" w:cs="Arial"/>
          <w:i/>
          <w:iCs/>
        </w:rPr>
      </w:pPr>
      <w:r w:rsidRPr="00234A33">
        <w:rPr>
          <w:rFonts w:ascii="Arial" w:hAnsi="Arial" w:cs="Arial"/>
          <w:i/>
          <w:iCs/>
          <w:shd w:val="clear" w:color="auto" w:fill="FFFFFF"/>
        </w:rPr>
        <w:t>“</w:t>
      </w:r>
      <w:r w:rsidRPr="00234A33">
        <w:rPr>
          <w:rFonts w:ascii="Arial" w:hAnsi="Arial" w:cs="Arial"/>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r w:rsidR="00D13DF9" w:rsidRPr="00234A33">
        <w:rPr>
          <w:rFonts w:ascii="Arial" w:hAnsi="Arial" w:cs="Arial"/>
          <w:i/>
          <w:iCs/>
        </w:rPr>
        <w:t>”</w:t>
      </w:r>
    </w:p>
    <w:p w14:paraId="02C82C6F" w14:textId="77777777" w:rsidR="00D13DF9" w:rsidRPr="00234A33" w:rsidRDefault="00D13DF9" w:rsidP="00234A33">
      <w:pPr>
        <w:spacing w:after="0" w:line="240" w:lineRule="auto"/>
        <w:ind w:right="851"/>
        <w:jc w:val="both"/>
        <w:rPr>
          <w:rFonts w:ascii="Arial" w:hAnsi="Arial" w:cs="Arial"/>
          <w:i/>
          <w:iCs/>
          <w:shd w:val="clear" w:color="auto" w:fill="FFFFFF"/>
        </w:rPr>
      </w:pPr>
    </w:p>
    <w:p w14:paraId="1A32017F" w14:textId="07ABA8D0" w:rsidR="00D13DF9" w:rsidRPr="00234A33" w:rsidRDefault="00D13DF9" w:rsidP="00234A33">
      <w:pPr>
        <w:spacing w:after="0" w:line="240" w:lineRule="auto"/>
        <w:jc w:val="both"/>
        <w:rPr>
          <w:rFonts w:ascii="Arial" w:hAnsi="Arial" w:cs="Arial"/>
        </w:rPr>
      </w:pPr>
      <w:r w:rsidRPr="00234A33">
        <w:rPr>
          <w:rFonts w:ascii="Arial" w:hAnsi="Arial" w:cs="Arial"/>
          <w:shd w:val="clear" w:color="auto" w:fill="FFFFFF"/>
        </w:rPr>
        <w:t xml:space="preserve">Por lo anteriormente expuesto, es claro que se requiere de la vinculación de </w:t>
      </w:r>
      <w:r w:rsidRPr="00234A33">
        <w:rPr>
          <w:rFonts w:ascii="Arial" w:hAnsi="Arial" w:cs="Arial"/>
        </w:rPr>
        <w:t xml:space="preserve">ALLIANZ SEGUROS DE VIDA S.A. toda vez que la mencionada sociedad es requerida </w:t>
      </w:r>
      <w:r w:rsidR="006053C7" w:rsidRPr="00234A33">
        <w:rPr>
          <w:rFonts w:ascii="Arial" w:hAnsi="Arial" w:cs="Arial"/>
        </w:rPr>
        <w:t>para decidir de fondo en el proceso y de esa manera evitar una nulidad procesal.</w:t>
      </w:r>
    </w:p>
    <w:p w14:paraId="1523C51A" w14:textId="77777777" w:rsidR="006053C7" w:rsidRPr="00234A33" w:rsidRDefault="006053C7" w:rsidP="00234A33">
      <w:pPr>
        <w:spacing w:after="0" w:line="240" w:lineRule="auto"/>
        <w:jc w:val="both"/>
        <w:rPr>
          <w:rFonts w:ascii="Arial" w:hAnsi="Arial" w:cs="Arial"/>
        </w:rPr>
      </w:pPr>
    </w:p>
    <w:p w14:paraId="43905F0A" w14:textId="29588D19" w:rsidR="00924CCF" w:rsidRPr="00234A33" w:rsidRDefault="006053C7" w:rsidP="00234A33">
      <w:pPr>
        <w:spacing w:after="0" w:line="240" w:lineRule="auto"/>
        <w:jc w:val="both"/>
        <w:rPr>
          <w:rFonts w:ascii="Arial" w:hAnsi="Arial" w:cs="Arial"/>
        </w:rPr>
      </w:pPr>
      <w:r w:rsidRPr="00234A33">
        <w:rPr>
          <w:rFonts w:ascii="Arial" w:hAnsi="Arial" w:cs="Arial"/>
        </w:rPr>
        <w:t xml:space="preserve">En conclusión, </w:t>
      </w:r>
      <w:r w:rsidR="00A013CD" w:rsidRPr="00234A33">
        <w:rPr>
          <w:rFonts w:ascii="Arial" w:hAnsi="Arial" w:cs="Arial"/>
        </w:rPr>
        <w:t xml:space="preserve">si bien en el presente proceso se </w:t>
      </w:r>
      <w:r w:rsidR="000105FC" w:rsidRPr="00234A33">
        <w:rPr>
          <w:rFonts w:ascii="Arial" w:hAnsi="Arial" w:cs="Arial"/>
        </w:rPr>
        <w:t>vinculó como llamada</w:t>
      </w:r>
      <w:r w:rsidR="00A013CD" w:rsidRPr="00234A33">
        <w:rPr>
          <w:rFonts w:ascii="Arial" w:hAnsi="Arial" w:cs="Arial"/>
        </w:rPr>
        <w:t xml:space="preserve"> en garantía a </w:t>
      </w:r>
      <w:r w:rsidR="00EB1711" w:rsidRPr="00234A33">
        <w:rPr>
          <w:rFonts w:ascii="Arial" w:hAnsi="Arial" w:cs="Arial"/>
        </w:rPr>
        <w:t>ALLIANZ SEGUROS S.A.</w:t>
      </w:r>
      <w:r w:rsidR="00A013CD" w:rsidRPr="00234A33">
        <w:rPr>
          <w:rFonts w:ascii="Arial" w:hAnsi="Arial" w:cs="Arial"/>
        </w:rPr>
        <w:t xml:space="preserve"> por parte de COLFONDOS S.A., lo cierto es que esta entidad no se encuentra autorizada por la Superintendencia Financiera para expedir pólizas previsionales, y que en su lugar debe integrarse al presente proceso a ALLIANZ SEGUROS DE VIDA S.A. entidad que se identifica bajo el NIT:</w:t>
      </w:r>
      <w:r w:rsidR="00B537B5" w:rsidRPr="00234A33">
        <w:rPr>
          <w:rFonts w:ascii="Arial" w:hAnsi="Arial" w:cs="Arial"/>
        </w:rPr>
        <w:t xml:space="preserve"> </w:t>
      </w:r>
      <w:r w:rsidR="00A013CD" w:rsidRPr="00234A33">
        <w:rPr>
          <w:rFonts w:ascii="Arial" w:hAnsi="Arial" w:cs="Arial"/>
        </w:rPr>
        <w:t>860.027.404-1</w:t>
      </w:r>
      <w:r w:rsidR="003F527D" w:rsidRPr="00234A33">
        <w:rPr>
          <w:rFonts w:ascii="Arial" w:hAnsi="Arial" w:cs="Arial"/>
        </w:rPr>
        <w:t xml:space="preserve"> </w:t>
      </w:r>
      <w:r w:rsidR="00A013CD" w:rsidRPr="00234A33">
        <w:rPr>
          <w:rFonts w:ascii="Arial" w:hAnsi="Arial" w:cs="Arial"/>
        </w:rPr>
        <w:t>comoquiera que esta entidad expidió la póliza de seguro previsional que fue aportada por la AFP llamante en garantía</w:t>
      </w:r>
      <w:r w:rsidR="00172DFB" w:rsidRPr="00234A33">
        <w:rPr>
          <w:rFonts w:ascii="Arial" w:hAnsi="Arial" w:cs="Arial"/>
        </w:rPr>
        <w:t xml:space="preserve">, y se requiera su comparecencia en el presente litigio ya que es necesaria para </w:t>
      </w:r>
      <w:r w:rsidR="00502CFA" w:rsidRPr="00234A33">
        <w:rPr>
          <w:rFonts w:ascii="Arial" w:hAnsi="Arial" w:cs="Arial"/>
        </w:rPr>
        <w:t>que se resuelva de manera uniforme para todos los litisconsortes necesarios el proceso.</w:t>
      </w:r>
    </w:p>
    <w:p w14:paraId="1F35A1EA" w14:textId="77777777" w:rsidR="00F40148" w:rsidRPr="00234A33" w:rsidRDefault="00F40148" w:rsidP="00234A33">
      <w:pPr>
        <w:spacing w:after="0" w:line="240" w:lineRule="auto"/>
        <w:jc w:val="both"/>
        <w:rPr>
          <w:rFonts w:ascii="Arial" w:hAnsi="Arial" w:cs="Arial"/>
        </w:rPr>
      </w:pPr>
    </w:p>
    <w:p w14:paraId="105B6EBE" w14:textId="212BFFB3" w:rsidR="00CB06A6" w:rsidRPr="00234A33" w:rsidRDefault="00F40148" w:rsidP="00234A33">
      <w:pPr>
        <w:spacing w:after="0" w:line="240" w:lineRule="auto"/>
        <w:jc w:val="both"/>
        <w:rPr>
          <w:rFonts w:ascii="Arial" w:hAnsi="Arial" w:cs="Arial"/>
        </w:rPr>
      </w:pPr>
      <w:r w:rsidRPr="00234A33">
        <w:rPr>
          <w:rFonts w:ascii="Arial" w:hAnsi="Arial" w:cs="Arial"/>
        </w:rPr>
        <w:t xml:space="preserve">Finalmente, se precisa que ALLIANZ SEGUROS DE VIDA S.A. identificada con NIT </w:t>
      </w:r>
      <w:r w:rsidR="00146763" w:rsidRPr="00234A33">
        <w:rPr>
          <w:rFonts w:ascii="Arial" w:hAnsi="Arial" w:cs="Arial"/>
        </w:rPr>
        <w:t xml:space="preserve">860.027.404-1 </w:t>
      </w:r>
      <w:r w:rsidRPr="00234A33">
        <w:rPr>
          <w:rFonts w:ascii="Arial" w:hAnsi="Arial" w:cs="Arial"/>
        </w:rPr>
        <w:t xml:space="preserve">y representada legalmente por </w:t>
      </w:r>
      <w:r w:rsidR="00146763" w:rsidRPr="00234A33">
        <w:rPr>
          <w:rFonts w:ascii="Arial" w:hAnsi="Arial" w:cs="Arial"/>
        </w:rPr>
        <w:t>Andrea Lorena Londoño Guzmán o por quien haga sus veces</w:t>
      </w:r>
      <w:r w:rsidRPr="00234A33">
        <w:rPr>
          <w:rFonts w:ascii="Arial" w:hAnsi="Arial" w:cs="Arial"/>
        </w:rPr>
        <w:t xml:space="preserve">, podrá ser notificada en la dirección física </w:t>
      </w:r>
      <w:r w:rsidR="00146763" w:rsidRPr="00234A33">
        <w:rPr>
          <w:rFonts w:ascii="Arial" w:hAnsi="Arial" w:cs="Arial"/>
        </w:rPr>
        <w:t>Carrera 5 No. 10-63 Piso 9 Edificio Colseguros de la ciudad de Cali, Valle,</w:t>
      </w:r>
      <w:r w:rsidRPr="00234A33">
        <w:rPr>
          <w:rFonts w:ascii="Arial" w:hAnsi="Arial" w:cs="Arial"/>
        </w:rPr>
        <w:t xml:space="preserve"> y en la dirección electrónica </w:t>
      </w:r>
      <w:hyperlink r:id="rId11" w:history="1">
        <w:r w:rsidR="004C0630" w:rsidRPr="00234A33">
          <w:rPr>
            <w:rStyle w:val="Hipervnculo"/>
            <w:rFonts w:ascii="Arial" w:hAnsi="Arial" w:cs="Arial"/>
          </w:rPr>
          <w:t>notificacionesjudiciales@allianz.co</w:t>
        </w:r>
      </w:hyperlink>
      <w:r w:rsidRPr="00234A33">
        <w:rPr>
          <w:rFonts w:ascii="Arial" w:hAnsi="Arial" w:cs="Arial"/>
        </w:rPr>
        <w:t>.</w:t>
      </w:r>
    </w:p>
    <w:p w14:paraId="73860D70" w14:textId="77777777" w:rsidR="00134237" w:rsidRPr="00234A33" w:rsidRDefault="00134237" w:rsidP="00234A33">
      <w:pPr>
        <w:spacing w:after="0" w:line="240" w:lineRule="auto"/>
        <w:jc w:val="both"/>
        <w:rPr>
          <w:rFonts w:ascii="Arial" w:hAnsi="Arial" w:cs="Arial"/>
        </w:rPr>
      </w:pPr>
    </w:p>
    <w:p w14:paraId="79122BE8" w14:textId="77777777" w:rsidR="007F1444" w:rsidRPr="00234A33" w:rsidRDefault="007F1444" w:rsidP="00234A33">
      <w:pPr>
        <w:spacing w:after="0" w:line="240" w:lineRule="auto"/>
        <w:jc w:val="both"/>
        <w:rPr>
          <w:rFonts w:ascii="Arial" w:hAnsi="Arial" w:cs="Arial"/>
        </w:rPr>
      </w:pPr>
    </w:p>
    <w:p w14:paraId="56DCFEF8" w14:textId="77777777" w:rsidR="00CB06A6" w:rsidRPr="00234A33" w:rsidRDefault="00CB06A6" w:rsidP="00234A33">
      <w:pPr>
        <w:spacing w:after="0" w:line="240" w:lineRule="auto"/>
        <w:jc w:val="center"/>
        <w:rPr>
          <w:rFonts w:ascii="Arial" w:hAnsi="Arial" w:cs="Arial"/>
          <w:b/>
          <w:color w:val="000000"/>
          <w:u w:val="single"/>
        </w:rPr>
      </w:pPr>
      <w:r w:rsidRPr="00234A33">
        <w:rPr>
          <w:rFonts w:ascii="Arial" w:hAnsi="Arial" w:cs="Arial"/>
          <w:b/>
          <w:color w:val="000000"/>
          <w:u w:val="single"/>
        </w:rPr>
        <w:t>III. EXCEPCIONES DE MÉRITO FRENTE A LA DEMANDA</w:t>
      </w:r>
    </w:p>
    <w:p w14:paraId="0225FCF3" w14:textId="77777777" w:rsidR="00CB06A6" w:rsidRPr="00234A33" w:rsidRDefault="00CB06A6" w:rsidP="00234A33">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2AC356E2" w14:textId="7DDEEC74" w:rsidR="00A77E3B" w:rsidRPr="00234A33" w:rsidRDefault="00A77E3B" w:rsidP="00234A33">
      <w:pPr>
        <w:pStyle w:val="Prrafodelista"/>
        <w:widowControl w:val="0"/>
        <w:numPr>
          <w:ilvl w:val="0"/>
          <w:numId w:val="19"/>
        </w:numPr>
        <w:tabs>
          <w:tab w:val="left" w:pos="1122"/>
        </w:tabs>
        <w:autoSpaceDE w:val="0"/>
        <w:autoSpaceDN w:val="0"/>
        <w:jc w:val="both"/>
        <w:rPr>
          <w:rFonts w:ascii="Arial" w:hAnsi="Arial" w:cs="Arial"/>
          <w:b/>
          <w:sz w:val="22"/>
          <w:szCs w:val="22"/>
          <w:u w:val="single"/>
        </w:rPr>
      </w:pPr>
      <w:r w:rsidRPr="00234A33">
        <w:rPr>
          <w:rFonts w:ascii="Arial" w:hAnsi="Arial" w:cs="Arial"/>
          <w:b/>
          <w:sz w:val="22"/>
          <w:szCs w:val="22"/>
          <w:u w:val="single"/>
        </w:rPr>
        <w:t>FALTA</w:t>
      </w:r>
      <w:r w:rsidRPr="00234A33">
        <w:rPr>
          <w:rFonts w:ascii="Arial" w:hAnsi="Arial" w:cs="Arial"/>
          <w:b/>
          <w:spacing w:val="-2"/>
          <w:sz w:val="22"/>
          <w:szCs w:val="22"/>
          <w:u w:val="single"/>
        </w:rPr>
        <w:t xml:space="preserve"> </w:t>
      </w:r>
      <w:r w:rsidRPr="00234A33">
        <w:rPr>
          <w:rFonts w:ascii="Arial" w:hAnsi="Arial" w:cs="Arial"/>
          <w:b/>
          <w:sz w:val="22"/>
          <w:szCs w:val="22"/>
          <w:u w:val="single"/>
        </w:rPr>
        <w:t>DE</w:t>
      </w:r>
      <w:r w:rsidRPr="00234A33">
        <w:rPr>
          <w:rFonts w:ascii="Arial" w:hAnsi="Arial" w:cs="Arial"/>
          <w:b/>
          <w:spacing w:val="-2"/>
          <w:sz w:val="22"/>
          <w:szCs w:val="22"/>
          <w:u w:val="single"/>
        </w:rPr>
        <w:t xml:space="preserve"> </w:t>
      </w:r>
      <w:r w:rsidRPr="00234A33">
        <w:rPr>
          <w:rFonts w:ascii="Arial" w:hAnsi="Arial" w:cs="Arial"/>
          <w:b/>
          <w:sz w:val="22"/>
          <w:szCs w:val="22"/>
          <w:u w:val="single"/>
        </w:rPr>
        <w:t>LEGITIMACIÓN</w:t>
      </w:r>
      <w:r w:rsidRPr="00234A33">
        <w:rPr>
          <w:rFonts w:ascii="Arial" w:hAnsi="Arial" w:cs="Arial"/>
          <w:b/>
          <w:spacing w:val="-2"/>
          <w:sz w:val="22"/>
          <w:szCs w:val="22"/>
          <w:u w:val="single"/>
        </w:rPr>
        <w:t xml:space="preserve"> </w:t>
      </w:r>
      <w:r w:rsidRPr="00234A33">
        <w:rPr>
          <w:rFonts w:ascii="Arial" w:hAnsi="Arial" w:cs="Arial"/>
          <w:b/>
          <w:sz w:val="22"/>
          <w:szCs w:val="22"/>
          <w:u w:val="single"/>
        </w:rPr>
        <w:t>EN</w:t>
      </w:r>
      <w:r w:rsidRPr="00234A33">
        <w:rPr>
          <w:rFonts w:ascii="Arial" w:hAnsi="Arial" w:cs="Arial"/>
          <w:b/>
          <w:spacing w:val="-3"/>
          <w:sz w:val="22"/>
          <w:szCs w:val="22"/>
          <w:u w:val="single"/>
        </w:rPr>
        <w:t xml:space="preserve"> </w:t>
      </w:r>
      <w:r w:rsidRPr="00234A33">
        <w:rPr>
          <w:rFonts w:ascii="Arial" w:hAnsi="Arial" w:cs="Arial"/>
          <w:b/>
          <w:sz w:val="22"/>
          <w:szCs w:val="22"/>
          <w:u w:val="single"/>
        </w:rPr>
        <w:t>LA</w:t>
      </w:r>
      <w:r w:rsidRPr="00234A33">
        <w:rPr>
          <w:rFonts w:ascii="Arial" w:hAnsi="Arial" w:cs="Arial"/>
          <w:b/>
          <w:spacing w:val="-2"/>
          <w:sz w:val="22"/>
          <w:szCs w:val="22"/>
          <w:u w:val="single"/>
        </w:rPr>
        <w:t xml:space="preserve"> </w:t>
      </w:r>
      <w:r w:rsidRPr="00234A33">
        <w:rPr>
          <w:rFonts w:ascii="Arial" w:hAnsi="Arial" w:cs="Arial"/>
          <w:b/>
          <w:sz w:val="22"/>
          <w:szCs w:val="22"/>
          <w:u w:val="single"/>
        </w:rPr>
        <w:t>CAUSA POR</w:t>
      </w:r>
      <w:r w:rsidRPr="00234A33">
        <w:rPr>
          <w:rFonts w:ascii="Arial" w:hAnsi="Arial" w:cs="Arial"/>
          <w:b/>
          <w:spacing w:val="-3"/>
          <w:sz w:val="22"/>
          <w:szCs w:val="22"/>
          <w:u w:val="single"/>
        </w:rPr>
        <w:t xml:space="preserve"> </w:t>
      </w:r>
      <w:r w:rsidRPr="00234A33">
        <w:rPr>
          <w:rFonts w:ascii="Arial" w:hAnsi="Arial" w:cs="Arial"/>
          <w:b/>
          <w:sz w:val="22"/>
          <w:szCs w:val="22"/>
          <w:u w:val="single"/>
        </w:rPr>
        <w:t>PASIVA</w:t>
      </w:r>
      <w:r w:rsidR="00CB06A6" w:rsidRPr="00234A33">
        <w:rPr>
          <w:rFonts w:ascii="Arial" w:hAnsi="Arial" w:cs="Arial"/>
          <w:b/>
          <w:sz w:val="22"/>
          <w:szCs w:val="22"/>
          <w:u w:val="single"/>
        </w:rPr>
        <w:t xml:space="preserve"> DE </w:t>
      </w:r>
      <w:r w:rsidR="00EB1711" w:rsidRPr="00234A33">
        <w:rPr>
          <w:rFonts w:ascii="Arial" w:hAnsi="Arial" w:cs="Arial"/>
          <w:b/>
          <w:sz w:val="22"/>
          <w:szCs w:val="22"/>
          <w:u w:val="single"/>
        </w:rPr>
        <w:t>ALLIANZ SEGUROS S.A.</w:t>
      </w:r>
      <w:r w:rsidR="00CB06A6" w:rsidRPr="00234A33">
        <w:rPr>
          <w:rFonts w:ascii="Arial" w:hAnsi="Arial" w:cs="Arial"/>
          <w:b/>
          <w:sz w:val="22"/>
          <w:szCs w:val="22"/>
          <w:u w:val="single"/>
        </w:rPr>
        <w:t xml:space="preserve"> </w:t>
      </w:r>
    </w:p>
    <w:p w14:paraId="68CCD8AE" w14:textId="77777777" w:rsidR="008A1F43" w:rsidRPr="00234A33" w:rsidRDefault="008A1F43" w:rsidP="00234A33">
      <w:pPr>
        <w:pStyle w:val="Prrafodelista"/>
        <w:widowControl w:val="0"/>
        <w:tabs>
          <w:tab w:val="left" w:pos="1122"/>
        </w:tabs>
        <w:autoSpaceDE w:val="0"/>
        <w:autoSpaceDN w:val="0"/>
        <w:jc w:val="both"/>
        <w:rPr>
          <w:rFonts w:ascii="Arial" w:hAnsi="Arial" w:cs="Arial"/>
          <w:b/>
          <w:sz w:val="22"/>
          <w:szCs w:val="22"/>
          <w:u w:val="single"/>
        </w:rPr>
      </w:pPr>
    </w:p>
    <w:p w14:paraId="5A4A7D19" w14:textId="736EADA9" w:rsidR="00A77E3B" w:rsidRPr="00234A33" w:rsidRDefault="00A77E3B" w:rsidP="00234A33">
      <w:pPr>
        <w:spacing w:after="0" w:line="240" w:lineRule="auto"/>
        <w:jc w:val="both"/>
        <w:rPr>
          <w:rFonts w:ascii="Arial" w:hAnsi="Arial" w:cs="Arial"/>
        </w:rPr>
      </w:pPr>
      <w:r w:rsidRPr="00234A33">
        <w:rPr>
          <w:rFonts w:ascii="Arial" w:hAnsi="Arial" w:cs="Arial"/>
        </w:rPr>
        <w:t>Con relación a la legitimación en la causa, se ha indicado al respecto que “</w:t>
      </w:r>
      <w:r w:rsidRPr="00234A33">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234A33">
        <w:rPr>
          <w:rFonts w:ascii="Arial" w:hAnsi="Arial" w:cs="Arial"/>
        </w:rPr>
        <w:t xml:space="preserve"> (Manual de Derecho Procesal Civil, pág. 116 y 117 Ed. EJEA), situación que claramente se presenta dentro del caso de marras como quiera que </w:t>
      </w:r>
      <w:r w:rsidR="00EB1711" w:rsidRPr="00234A33">
        <w:rPr>
          <w:rFonts w:ascii="Arial" w:hAnsi="Arial" w:cs="Arial"/>
          <w:b/>
          <w:bCs/>
        </w:rPr>
        <w:t>ALLIANZ SEGUROS S.A.</w:t>
      </w:r>
      <w:r w:rsidRPr="00234A33">
        <w:rPr>
          <w:rFonts w:ascii="Arial" w:hAnsi="Arial" w:cs="Arial"/>
        </w:rPr>
        <w:t xml:space="preserve"> no se encuentra autorizada para</w:t>
      </w:r>
      <w:r w:rsidR="00951AE9" w:rsidRPr="00234A33">
        <w:rPr>
          <w:rFonts w:ascii="Arial" w:hAnsi="Arial" w:cs="Arial"/>
        </w:rPr>
        <w:t xml:space="preserve"> explotar </w:t>
      </w:r>
      <w:r w:rsidR="00951AE9" w:rsidRPr="00234A33">
        <w:rPr>
          <w:rFonts w:ascii="Arial" w:hAnsi="Arial" w:cs="Arial"/>
        </w:rPr>
        <w:lastRenderedPageBreak/>
        <w:t xml:space="preserve">contratos de seguros del ramo vida y </w:t>
      </w:r>
      <w:r w:rsidRPr="00234A33">
        <w:rPr>
          <w:rFonts w:ascii="Arial" w:hAnsi="Arial" w:cs="Arial"/>
        </w:rPr>
        <w:t xml:space="preserve">fungir como </w:t>
      </w:r>
      <w:r w:rsidR="00B9511F" w:rsidRPr="00234A33">
        <w:rPr>
          <w:rFonts w:ascii="Arial" w:hAnsi="Arial" w:cs="Arial"/>
        </w:rPr>
        <w:t>aseguradora que expide pólizas previsionales</w:t>
      </w:r>
      <w:r w:rsidR="00CB06A6" w:rsidRPr="00234A33">
        <w:rPr>
          <w:rFonts w:ascii="Arial" w:hAnsi="Arial" w:cs="Arial"/>
        </w:rPr>
        <w:t xml:space="preserve">, como las que quiere hacer valer el apoderado de COLFONDOS S.A. como prueba en el presente proceso. </w:t>
      </w:r>
    </w:p>
    <w:p w14:paraId="76AE0C09" w14:textId="77777777" w:rsidR="00A77E3B" w:rsidRPr="00234A33" w:rsidRDefault="00A77E3B" w:rsidP="00234A33">
      <w:pPr>
        <w:pStyle w:val="Textoindependiente"/>
        <w:spacing w:after="0" w:line="240" w:lineRule="auto"/>
        <w:rPr>
          <w:rFonts w:ascii="Arial" w:hAnsi="Arial" w:cs="Arial"/>
          <w:sz w:val="22"/>
          <w:szCs w:val="22"/>
        </w:rPr>
      </w:pPr>
    </w:p>
    <w:p w14:paraId="0E109AF3" w14:textId="77777777" w:rsidR="00A77E3B" w:rsidRPr="00234A33" w:rsidRDefault="00A77E3B" w:rsidP="00234A33">
      <w:pPr>
        <w:pStyle w:val="Textoindependiente"/>
        <w:spacing w:after="0" w:line="240" w:lineRule="auto"/>
        <w:jc w:val="both"/>
        <w:rPr>
          <w:rFonts w:ascii="Arial" w:hAnsi="Arial" w:cs="Arial"/>
          <w:sz w:val="22"/>
          <w:szCs w:val="22"/>
        </w:rPr>
      </w:pPr>
      <w:r w:rsidRPr="00234A33">
        <w:rPr>
          <w:rFonts w:ascii="Arial" w:hAnsi="Arial" w:cs="Arial"/>
          <w:sz w:val="22"/>
          <w:szCs w:val="22"/>
        </w:rPr>
        <w:t>En relación con este tema, el Consejo de Estado en Sentencia 6058 del 14 de marzo de 1991 con ponencia del consejero Carlos Ramírez Arcila, expresó:</w:t>
      </w:r>
    </w:p>
    <w:p w14:paraId="2E15227D" w14:textId="77777777" w:rsidR="00A77E3B" w:rsidRPr="00234A33" w:rsidRDefault="00A77E3B" w:rsidP="00234A33">
      <w:pPr>
        <w:pStyle w:val="Textoindependiente"/>
        <w:spacing w:after="0" w:line="240" w:lineRule="auto"/>
        <w:rPr>
          <w:rFonts w:ascii="Arial" w:hAnsi="Arial" w:cs="Arial"/>
          <w:sz w:val="22"/>
          <w:szCs w:val="22"/>
        </w:rPr>
      </w:pPr>
    </w:p>
    <w:p w14:paraId="7BD8D073" w14:textId="77777777" w:rsidR="00A77E3B" w:rsidRPr="00234A33" w:rsidRDefault="00A77E3B" w:rsidP="00234A33">
      <w:pPr>
        <w:spacing w:after="0" w:line="240" w:lineRule="auto"/>
        <w:ind w:left="567" w:right="255"/>
        <w:jc w:val="both"/>
        <w:rPr>
          <w:rFonts w:ascii="Arial" w:hAnsi="Arial" w:cs="Arial"/>
          <w:i/>
          <w:iCs/>
        </w:rPr>
      </w:pPr>
      <w:r w:rsidRPr="00234A33">
        <w:rPr>
          <w:rFonts w:ascii="Arial" w:hAnsi="Arial" w:cs="Arial"/>
          <w:i/>
          <w:iCs/>
        </w:rPr>
        <w:t>“De la legitimación en la causa, puede decirse que es una relación, a la vez material y procesal, entre los sujetos de la pretensión (por activa o por pasiva) con el objeto de que se pretende.”</w:t>
      </w:r>
    </w:p>
    <w:p w14:paraId="47C1D113" w14:textId="77777777" w:rsidR="00A77E3B" w:rsidRPr="00234A33" w:rsidRDefault="00A77E3B" w:rsidP="00234A33">
      <w:pPr>
        <w:pStyle w:val="Textoindependiente"/>
        <w:spacing w:after="0" w:line="240" w:lineRule="auto"/>
        <w:rPr>
          <w:rFonts w:ascii="Arial" w:hAnsi="Arial" w:cs="Arial"/>
          <w:i/>
          <w:sz w:val="22"/>
          <w:szCs w:val="22"/>
        </w:rPr>
      </w:pPr>
    </w:p>
    <w:p w14:paraId="717EA522" w14:textId="77777777" w:rsidR="00A77E3B" w:rsidRPr="00234A33" w:rsidRDefault="00A77E3B" w:rsidP="00234A33">
      <w:pPr>
        <w:pStyle w:val="Textoindependiente"/>
        <w:spacing w:after="0" w:line="240" w:lineRule="auto"/>
        <w:jc w:val="both"/>
        <w:rPr>
          <w:rFonts w:ascii="Arial" w:hAnsi="Arial" w:cs="Arial"/>
          <w:sz w:val="22"/>
          <w:szCs w:val="22"/>
        </w:rPr>
      </w:pPr>
      <w:r w:rsidRPr="00234A33">
        <w:rPr>
          <w:rFonts w:ascii="Arial" w:hAnsi="Arial" w:cs="Arial"/>
          <w:sz w:val="22"/>
          <w:szCs w:val="22"/>
        </w:rPr>
        <w:t>Así mismo, refiriéndose a este tema el procesalista español Leonardo Prieto Castro, indica:</w:t>
      </w:r>
    </w:p>
    <w:p w14:paraId="22920463" w14:textId="77777777" w:rsidR="00A77E3B" w:rsidRPr="00234A33" w:rsidRDefault="00A77E3B" w:rsidP="00234A33">
      <w:pPr>
        <w:pStyle w:val="Textoindependiente"/>
        <w:spacing w:after="0" w:line="240" w:lineRule="auto"/>
        <w:rPr>
          <w:rFonts w:ascii="Arial" w:hAnsi="Arial" w:cs="Arial"/>
          <w:sz w:val="22"/>
          <w:szCs w:val="22"/>
        </w:rPr>
      </w:pPr>
    </w:p>
    <w:p w14:paraId="56BF0754" w14:textId="77777777" w:rsidR="00A77E3B" w:rsidRPr="00234A33" w:rsidRDefault="00A77E3B" w:rsidP="00234A33">
      <w:pPr>
        <w:spacing w:after="0" w:line="240" w:lineRule="auto"/>
        <w:ind w:left="567" w:right="255"/>
        <w:jc w:val="both"/>
        <w:rPr>
          <w:rFonts w:ascii="Arial" w:hAnsi="Arial" w:cs="Arial"/>
          <w:i/>
          <w:iCs/>
        </w:rPr>
      </w:pPr>
      <w:r w:rsidRPr="00234A33">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234A33">
        <w:rPr>
          <w:rFonts w:ascii="Arial" w:hAnsi="Arial" w:cs="Arial"/>
          <w:b/>
          <w:bCs/>
          <w:i/>
          <w:iCs/>
        </w:rPr>
        <w:t>obligación de soportar la carga de ser demandado</w:t>
      </w:r>
      <w:r w:rsidRPr="00234A33">
        <w:rPr>
          <w:rFonts w:ascii="Arial" w:hAnsi="Arial" w:cs="Arial"/>
          <w:i/>
          <w:iCs/>
        </w:rPr>
        <w:t xml:space="preserve"> (legitimación pasiva), por hallarse en determinada relación con el objeto traído al proceso”. (Derecho Procesal Civil. T.1, pág. 166, Ed. 1946, </w:t>
      </w:r>
      <w:proofErr w:type="spellStart"/>
      <w:r w:rsidRPr="00234A33">
        <w:rPr>
          <w:rFonts w:ascii="Arial" w:hAnsi="Arial" w:cs="Arial"/>
          <w:i/>
          <w:iCs/>
        </w:rPr>
        <w:t>Saragoza</w:t>
      </w:r>
      <w:proofErr w:type="spellEnd"/>
      <w:r w:rsidRPr="00234A33">
        <w:rPr>
          <w:rFonts w:ascii="Arial" w:hAnsi="Arial" w:cs="Arial"/>
          <w:i/>
          <w:iCs/>
        </w:rPr>
        <w:t>). (Subraya y negrilla por fuera del texto).</w:t>
      </w:r>
    </w:p>
    <w:p w14:paraId="798918A6" w14:textId="77777777" w:rsidR="00A77E3B" w:rsidRPr="00234A33" w:rsidRDefault="00A77E3B" w:rsidP="00234A33">
      <w:pPr>
        <w:pStyle w:val="Textoindependiente"/>
        <w:spacing w:after="0" w:line="240" w:lineRule="auto"/>
        <w:rPr>
          <w:rFonts w:ascii="Arial" w:hAnsi="Arial" w:cs="Arial"/>
          <w:sz w:val="22"/>
          <w:szCs w:val="22"/>
        </w:rPr>
      </w:pPr>
    </w:p>
    <w:p w14:paraId="1B83912B" w14:textId="77777777" w:rsidR="00A77E3B" w:rsidRPr="00234A33" w:rsidRDefault="00A77E3B" w:rsidP="00234A33">
      <w:pPr>
        <w:spacing w:after="0" w:line="240" w:lineRule="auto"/>
        <w:jc w:val="both"/>
        <w:rPr>
          <w:rFonts w:ascii="Arial" w:hAnsi="Arial" w:cs="Arial"/>
        </w:rPr>
      </w:pPr>
      <w:r w:rsidRPr="00234A33">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234A33">
        <w:rPr>
          <w:rFonts w:ascii="Arial" w:hAnsi="Arial" w:cs="Arial"/>
          <w:b/>
          <w:u w:val="single"/>
        </w:rPr>
        <w:t>la</w:t>
      </w:r>
      <w:r w:rsidRPr="00234A33">
        <w:rPr>
          <w:rFonts w:ascii="Arial" w:hAnsi="Arial" w:cs="Arial"/>
          <w:b/>
          <w:spacing w:val="1"/>
          <w:u w:val="single"/>
        </w:rPr>
        <w:t xml:space="preserve"> </w:t>
      </w:r>
      <w:r w:rsidRPr="00234A33">
        <w:rPr>
          <w:rFonts w:ascii="Arial" w:hAnsi="Arial" w:cs="Arial"/>
          <w:b/>
          <w:u w:val="single"/>
        </w:rPr>
        <w:t>identidad de la persona del demandado con la persona contra quien se dirige la</w:t>
      </w:r>
      <w:r w:rsidRPr="00234A33">
        <w:rPr>
          <w:rFonts w:ascii="Arial" w:hAnsi="Arial" w:cs="Arial"/>
          <w:b/>
          <w:spacing w:val="1"/>
          <w:u w:val="single"/>
        </w:rPr>
        <w:t xml:space="preserve"> </w:t>
      </w:r>
      <w:r w:rsidRPr="00234A33">
        <w:rPr>
          <w:rFonts w:ascii="Arial" w:hAnsi="Arial" w:cs="Arial"/>
          <w:b/>
          <w:spacing w:val="-1"/>
          <w:u w:val="single"/>
        </w:rPr>
        <w:t>voluntad</w:t>
      </w:r>
      <w:r w:rsidRPr="00234A33">
        <w:rPr>
          <w:rFonts w:ascii="Arial" w:hAnsi="Arial" w:cs="Arial"/>
          <w:b/>
          <w:spacing w:val="-14"/>
          <w:u w:val="single"/>
        </w:rPr>
        <w:t xml:space="preserve"> </w:t>
      </w:r>
      <w:r w:rsidRPr="00234A33">
        <w:rPr>
          <w:rFonts w:ascii="Arial" w:hAnsi="Arial" w:cs="Arial"/>
          <w:b/>
          <w:spacing w:val="-1"/>
          <w:u w:val="single"/>
        </w:rPr>
        <w:t>de</w:t>
      </w:r>
      <w:r w:rsidRPr="00234A33">
        <w:rPr>
          <w:rFonts w:ascii="Arial" w:hAnsi="Arial" w:cs="Arial"/>
          <w:b/>
          <w:spacing w:val="-14"/>
          <w:u w:val="single"/>
        </w:rPr>
        <w:t xml:space="preserve"> </w:t>
      </w:r>
      <w:r w:rsidRPr="00234A33">
        <w:rPr>
          <w:rFonts w:ascii="Arial" w:hAnsi="Arial" w:cs="Arial"/>
          <w:b/>
          <w:spacing w:val="-1"/>
          <w:u w:val="single"/>
        </w:rPr>
        <w:t>la</w:t>
      </w:r>
      <w:r w:rsidRPr="00234A33">
        <w:rPr>
          <w:rFonts w:ascii="Arial" w:hAnsi="Arial" w:cs="Arial"/>
          <w:b/>
          <w:spacing w:val="-14"/>
          <w:u w:val="single"/>
        </w:rPr>
        <w:t xml:space="preserve"> </w:t>
      </w:r>
      <w:r w:rsidRPr="00234A33">
        <w:rPr>
          <w:rFonts w:ascii="Arial" w:hAnsi="Arial" w:cs="Arial"/>
          <w:b/>
          <w:spacing w:val="-1"/>
          <w:u w:val="single"/>
        </w:rPr>
        <w:t>ley</w:t>
      </w:r>
      <w:r w:rsidRPr="00234A33">
        <w:rPr>
          <w:rFonts w:ascii="Arial" w:hAnsi="Arial" w:cs="Arial"/>
          <w:b/>
          <w:spacing w:val="-14"/>
          <w:u w:val="single"/>
        </w:rPr>
        <w:t xml:space="preserve"> </w:t>
      </w:r>
      <w:r w:rsidRPr="00234A33">
        <w:rPr>
          <w:rFonts w:ascii="Arial" w:hAnsi="Arial" w:cs="Arial"/>
          <w:b/>
          <w:spacing w:val="-1"/>
          <w:u w:val="single"/>
        </w:rPr>
        <w:t>(legitimación</w:t>
      </w:r>
      <w:r w:rsidRPr="00234A33">
        <w:rPr>
          <w:rFonts w:ascii="Arial" w:hAnsi="Arial" w:cs="Arial"/>
          <w:b/>
          <w:spacing w:val="-14"/>
          <w:u w:val="single"/>
        </w:rPr>
        <w:t xml:space="preserve"> </w:t>
      </w:r>
      <w:r w:rsidRPr="00234A33">
        <w:rPr>
          <w:rFonts w:ascii="Arial" w:hAnsi="Arial" w:cs="Arial"/>
          <w:b/>
          <w:spacing w:val="-1"/>
          <w:u w:val="single"/>
        </w:rPr>
        <w:t>pasiva)</w:t>
      </w:r>
      <w:r w:rsidRPr="00234A33">
        <w:rPr>
          <w:rFonts w:ascii="Arial" w:hAnsi="Arial" w:cs="Arial"/>
          <w:b/>
          <w:spacing w:val="-1"/>
          <w:u w:val="thick"/>
        </w:rPr>
        <w:t>;</w:t>
      </w:r>
      <w:r w:rsidRPr="00234A33">
        <w:rPr>
          <w:rFonts w:ascii="Arial" w:hAnsi="Arial" w:cs="Arial"/>
          <w:b/>
          <w:spacing w:val="-11"/>
        </w:rPr>
        <w:t xml:space="preserve"> </w:t>
      </w:r>
      <w:r w:rsidRPr="00234A33">
        <w:rPr>
          <w:rFonts w:ascii="Arial" w:hAnsi="Arial" w:cs="Arial"/>
        </w:rPr>
        <w:t>identidad que no se configura en el presente caso.</w:t>
      </w:r>
    </w:p>
    <w:p w14:paraId="2164D1A6" w14:textId="77777777" w:rsidR="00A77E3B" w:rsidRPr="00234A33" w:rsidRDefault="00A77E3B" w:rsidP="00234A33">
      <w:pPr>
        <w:pStyle w:val="Textoindependiente"/>
        <w:spacing w:after="0" w:line="240" w:lineRule="auto"/>
        <w:rPr>
          <w:rFonts w:ascii="Arial" w:hAnsi="Arial" w:cs="Arial"/>
          <w:sz w:val="22"/>
          <w:szCs w:val="22"/>
        </w:rPr>
      </w:pPr>
    </w:p>
    <w:p w14:paraId="33CB9B88" w14:textId="13A773D5" w:rsidR="00A77E3B" w:rsidRPr="00234A33" w:rsidRDefault="00A77E3B" w:rsidP="00234A33">
      <w:pPr>
        <w:spacing w:after="0" w:line="240" w:lineRule="auto"/>
        <w:jc w:val="both"/>
        <w:rPr>
          <w:rFonts w:ascii="Arial" w:hAnsi="Arial" w:cs="Arial"/>
        </w:rPr>
      </w:pPr>
      <w:r w:rsidRPr="00234A33">
        <w:rPr>
          <w:rFonts w:ascii="Arial" w:hAnsi="Arial" w:cs="Arial"/>
        </w:rPr>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w:t>
      </w:r>
      <w:r w:rsidR="009E3C0A" w:rsidRPr="00234A33">
        <w:rPr>
          <w:rFonts w:ascii="Arial" w:hAnsi="Arial" w:cs="Arial"/>
        </w:rPr>
        <w:t xml:space="preserve"> del llamamiento en garantía por el cual fue vinculada</w:t>
      </w:r>
      <w:r w:rsidRPr="00234A33">
        <w:rPr>
          <w:rFonts w:ascii="Arial" w:hAnsi="Arial" w:cs="Arial"/>
        </w:rPr>
        <w:t xml:space="preserve">, la misma se encuentra dirigida en contra de </w:t>
      </w:r>
      <w:r w:rsidR="00EB1711" w:rsidRPr="00234A33">
        <w:rPr>
          <w:rFonts w:ascii="Arial" w:hAnsi="Arial" w:cs="Arial"/>
          <w:b/>
          <w:bCs/>
        </w:rPr>
        <w:t>ALLIANZ SEGUROS S.A.</w:t>
      </w:r>
      <w:r w:rsidR="00951AE9" w:rsidRPr="00234A33">
        <w:rPr>
          <w:rFonts w:ascii="Arial" w:hAnsi="Arial" w:cs="Arial"/>
        </w:rPr>
        <w:t xml:space="preserve"> </w:t>
      </w:r>
      <w:r w:rsidRPr="00234A33">
        <w:rPr>
          <w:rFonts w:ascii="Arial" w:hAnsi="Arial" w:cs="Arial"/>
        </w:rPr>
        <w:t xml:space="preserve">y como se dijo anteriormente, mi prohijada no se encuentra autorizada para </w:t>
      </w:r>
      <w:r w:rsidR="00AB28C6" w:rsidRPr="00234A33">
        <w:rPr>
          <w:rFonts w:ascii="Arial" w:hAnsi="Arial" w:cs="Arial"/>
        </w:rPr>
        <w:t>expedir pólizas previsionales</w:t>
      </w:r>
      <w:r w:rsidRPr="00234A33">
        <w:rPr>
          <w:rFonts w:ascii="Arial" w:hAnsi="Arial" w:cs="Arial"/>
        </w:rPr>
        <w:t>.</w:t>
      </w:r>
    </w:p>
    <w:p w14:paraId="251A7C29" w14:textId="77777777" w:rsidR="00A77E3B" w:rsidRPr="00234A33" w:rsidRDefault="00A77E3B" w:rsidP="00234A33">
      <w:pPr>
        <w:spacing w:after="0" w:line="240" w:lineRule="auto"/>
        <w:jc w:val="both"/>
        <w:rPr>
          <w:rFonts w:ascii="Arial" w:hAnsi="Arial" w:cs="Arial"/>
        </w:rPr>
      </w:pPr>
    </w:p>
    <w:p w14:paraId="0419FCE0" w14:textId="115E46F1" w:rsidR="00A77E3B" w:rsidRPr="00234A33" w:rsidRDefault="00A77E3B" w:rsidP="00234A33">
      <w:pPr>
        <w:spacing w:after="0" w:line="240" w:lineRule="auto"/>
        <w:jc w:val="both"/>
        <w:rPr>
          <w:rFonts w:ascii="Arial" w:hAnsi="Arial" w:cs="Arial"/>
        </w:rPr>
      </w:pPr>
      <w:r w:rsidRPr="00234A33">
        <w:rPr>
          <w:rFonts w:ascii="Arial" w:hAnsi="Arial" w:cs="Arial"/>
        </w:rPr>
        <w:t xml:space="preserve">En consecuencia, se puede advertir, que dentro del caso sub examine, mi representada no se encuentra en la obligación de soportar la carga de </w:t>
      </w:r>
      <w:r w:rsidR="00951AE9" w:rsidRPr="00234A33">
        <w:rPr>
          <w:rFonts w:ascii="Arial" w:hAnsi="Arial" w:cs="Arial"/>
        </w:rPr>
        <w:t>ser garante de las obligaciones que se imputen a COLFONDOS S.A.</w:t>
      </w:r>
      <w:r w:rsidRPr="00234A33">
        <w:rPr>
          <w:rFonts w:ascii="Arial" w:hAnsi="Arial" w:cs="Arial"/>
        </w:rPr>
        <w:t xml:space="preserve">, toda vez que no tiene relación con el objeto del proceso, es decir, que mi procurada no es el sujeto que tiene la obligación de sufrir la carga y asumir </w:t>
      </w:r>
      <w:r w:rsidR="00763738" w:rsidRPr="00234A33">
        <w:rPr>
          <w:rFonts w:ascii="Arial" w:hAnsi="Arial" w:cs="Arial"/>
        </w:rPr>
        <w:t xml:space="preserve">la </w:t>
      </w:r>
      <w:r w:rsidRPr="00234A33">
        <w:rPr>
          <w:rFonts w:ascii="Arial" w:hAnsi="Arial" w:cs="Arial"/>
        </w:rPr>
        <w:t>postura en el proceso, y por tanto debe ser librada del mismo.</w:t>
      </w:r>
    </w:p>
    <w:p w14:paraId="7406D7E4" w14:textId="097CA782" w:rsidR="00A77E3B" w:rsidRPr="00234A33" w:rsidRDefault="00A77E3B" w:rsidP="00234A33">
      <w:pPr>
        <w:spacing w:after="0" w:line="240" w:lineRule="auto"/>
        <w:jc w:val="both"/>
        <w:rPr>
          <w:rFonts w:ascii="Arial" w:hAnsi="Arial" w:cs="Arial"/>
        </w:rPr>
      </w:pPr>
    </w:p>
    <w:p w14:paraId="2E79BA13" w14:textId="59580F61" w:rsidR="00763738" w:rsidRPr="00234A33" w:rsidRDefault="00763738" w:rsidP="00234A33">
      <w:pPr>
        <w:spacing w:after="0" w:line="240" w:lineRule="auto"/>
        <w:jc w:val="both"/>
        <w:rPr>
          <w:rFonts w:ascii="Arial" w:hAnsi="Arial" w:cs="Arial"/>
        </w:rPr>
      </w:pPr>
      <w:r w:rsidRPr="00234A33">
        <w:rPr>
          <w:rFonts w:ascii="Arial" w:hAnsi="Arial" w:cs="Arial"/>
        </w:rPr>
        <w:t>Sobre el particular, es menester precisar que</w:t>
      </w:r>
      <w:r w:rsidR="001771AA" w:rsidRPr="00234A33">
        <w:rPr>
          <w:rFonts w:ascii="Arial" w:hAnsi="Arial" w:cs="Arial"/>
        </w:rPr>
        <w:t xml:space="preserve"> </w:t>
      </w:r>
      <w:r w:rsidR="001771AA" w:rsidRPr="00234A33">
        <w:rPr>
          <w:rStyle w:val="normaltextrun"/>
          <w:rFonts w:ascii="Arial" w:hAnsi="Arial" w:cs="Arial"/>
          <w:color w:val="000000"/>
        </w:rPr>
        <w:t>en el inciso 2° del Artículo 20 de la Ley 100 de 1993 se establece la e</w:t>
      </w:r>
      <w:r w:rsidR="00502E4F" w:rsidRPr="00234A33">
        <w:rPr>
          <w:rFonts w:ascii="Arial" w:hAnsi="Arial" w:cs="Arial"/>
        </w:rPr>
        <w:t>x</w:t>
      </w:r>
      <w:r w:rsidR="001771AA" w:rsidRPr="00234A33">
        <w:rPr>
          <w:rStyle w:val="normaltextrun"/>
          <w:rFonts w:ascii="Arial" w:hAnsi="Arial" w:cs="Arial"/>
          <w:color w:val="000000"/>
        </w:rPr>
        <w:t xml:space="preserve">igencia normativa </w:t>
      </w:r>
      <w:r w:rsidR="00502E4F" w:rsidRPr="00234A33">
        <w:rPr>
          <w:rStyle w:val="normaltextrun"/>
          <w:rFonts w:ascii="Arial" w:hAnsi="Arial" w:cs="Arial"/>
          <w:color w:val="000000"/>
        </w:rPr>
        <w:t xml:space="preserve">de las administradoras de fondos de pensiones y cesantías de </w:t>
      </w:r>
      <w:r w:rsidR="00595BCC" w:rsidRPr="00234A33">
        <w:rPr>
          <w:rStyle w:val="normaltextrun"/>
          <w:rFonts w:ascii="Arial" w:hAnsi="Arial" w:cs="Arial"/>
          <w:color w:val="000000"/>
        </w:rPr>
        <w:t>concertar</w:t>
      </w:r>
      <w:r w:rsidR="00502E4F" w:rsidRPr="00234A33">
        <w:rPr>
          <w:rStyle w:val="normaltextrun"/>
          <w:rFonts w:ascii="Arial" w:hAnsi="Arial" w:cs="Arial"/>
          <w:color w:val="000000"/>
        </w:rPr>
        <w:t xml:space="preserve"> seguros previsionales por cada afiliado que esta entidad adquiere</w:t>
      </w:r>
      <w:r w:rsidR="00A0057E" w:rsidRPr="00234A33">
        <w:rPr>
          <w:rStyle w:val="normaltextrun"/>
          <w:rFonts w:ascii="Arial" w:hAnsi="Arial" w:cs="Arial"/>
          <w:color w:val="000000"/>
        </w:rPr>
        <w:t>, los cuales son expedidos por las aseguradoras autorizadas para explotar el ramo de vida.</w:t>
      </w:r>
      <w:r w:rsidRPr="00234A33">
        <w:rPr>
          <w:rFonts w:ascii="Arial" w:hAnsi="Arial" w:cs="Arial"/>
        </w:rPr>
        <w:t xml:space="preserve"> </w:t>
      </w:r>
    </w:p>
    <w:p w14:paraId="64B56FA3" w14:textId="77777777" w:rsidR="00763738" w:rsidRPr="00234A33" w:rsidRDefault="00763738" w:rsidP="00234A33">
      <w:pPr>
        <w:spacing w:after="0" w:line="240" w:lineRule="auto"/>
        <w:jc w:val="both"/>
        <w:rPr>
          <w:rFonts w:ascii="Arial" w:hAnsi="Arial" w:cs="Arial"/>
        </w:rPr>
      </w:pPr>
    </w:p>
    <w:p w14:paraId="56E3F8BF" w14:textId="33ECA911" w:rsidR="00763738" w:rsidRPr="00234A33" w:rsidRDefault="008F57B4" w:rsidP="00234A33">
      <w:pPr>
        <w:spacing w:after="0" w:line="240" w:lineRule="auto"/>
        <w:jc w:val="both"/>
        <w:rPr>
          <w:rFonts w:ascii="Arial" w:hAnsi="Arial" w:cs="Arial"/>
        </w:rPr>
      </w:pPr>
      <w:r w:rsidRPr="00234A33">
        <w:rPr>
          <w:rFonts w:ascii="Arial" w:hAnsi="Arial" w:cs="Arial"/>
        </w:rPr>
        <w:t xml:space="preserve">Al respecto lo expuesto en el </w:t>
      </w:r>
      <w:r w:rsidRPr="00234A33">
        <w:rPr>
          <w:rStyle w:val="normaltextrun"/>
          <w:rFonts w:ascii="Arial" w:hAnsi="Arial" w:cs="Arial"/>
          <w:color w:val="000000"/>
        </w:rPr>
        <w:t>inciso 2° del Artículo 20 de la Ley 100 de 1993:</w:t>
      </w:r>
    </w:p>
    <w:p w14:paraId="23AE2229" w14:textId="77777777" w:rsidR="008F57B4" w:rsidRPr="00234A33" w:rsidRDefault="008F57B4" w:rsidP="00234A33">
      <w:pPr>
        <w:spacing w:after="0" w:line="240" w:lineRule="auto"/>
        <w:jc w:val="both"/>
        <w:rPr>
          <w:rFonts w:ascii="Arial" w:hAnsi="Arial" w:cs="Arial"/>
        </w:rPr>
      </w:pPr>
    </w:p>
    <w:p w14:paraId="3350F913" w14:textId="0F65C277" w:rsidR="008F57B4" w:rsidRPr="00234A33" w:rsidRDefault="008F57B4" w:rsidP="00234A33">
      <w:pPr>
        <w:spacing w:after="0" w:line="240" w:lineRule="auto"/>
        <w:ind w:left="567" w:right="255"/>
        <w:jc w:val="both"/>
        <w:rPr>
          <w:rFonts w:ascii="Arial" w:hAnsi="Arial" w:cs="Arial"/>
          <w:i/>
          <w:iCs/>
        </w:rPr>
      </w:pPr>
      <w:r w:rsidRPr="00234A33">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234A33">
        <w:rPr>
          <w:rFonts w:ascii="Arial" w:hAnsi="Arial" w:cs="Arial"/>
          <w:i/>
          <w:iCs/>
        </w:rPr>
        <w:t>Fogafín</w:t>
      </w:r>
      <w:proofErr w:type="spellEnd"/>
      <w:r w:rsidRPr="00234A33">
        <w:rPr>
          <w:rFonts w:ascii="Arial" w:hAnsi="Arial" w:cs="Arial"/>
          <w:i/>
          <w:iCs/>
        </w:rPr>
        <w:t>, y las primas de los seguros de invalidez y sobrevivientes.”</w:t>
      </w:r>
    </w:p>
    <w:p w14:paraId="33FAE429" w14:textId="77777777" w:rsidR="00763738" w:rsidRPr="00234A33" w:rsidRDefault="00763738" w:rsidP="00234A33">
      <w:pPr>
        <w:spacing w:after="0" w:line="240" w:lineRule="auto"/>
        <w:jc w:val="both"/>
        <w:rPr>
          <w:rFonts w:ascii="Arial" w:hAnsi="Arial" w:cs="Arial"/>
        </w:rPr>
      </w:pPr>
    </w:p>
    <w:p w14:paraId="5728576D" w14:textId="41971CC1" w:rsidR="00A168A5" w:rsidRPr="00234A33" w:rsidRDefault="00A168A5" w:rsidP="00234A33">
      <w:pPr>
        <w:spacing w:after="0" w:line="240" w:lineRule="auto"/>
        <w:jc w:val="both"/>
        <w:rPr>
          <w:rFonts w:ascii="Arial" w:hAnsi="Arial" w:cs="Arial"/>
        </w:rPr>
      </w:pPr>
      <w:r w:rsidRPr="00234A33">
        <w:rPr>
          <w:rFonts w:ascii="Arial" w:hAnsi="Arial" w:cs="Arial"/>
        </w:rPr>
        <w:lastRenderedPageBreak/>
        <w:t xml:space="preserve">En ese sentido, es claro que </w:t>
      </w:r>
      <w:r w:rsidR="00EB1711" w:rsidRPr="00234A33">
        <w:rPr>
          <w:rFonts w:ascii="Arial" w:hAnsi="Arial" w:cs="Arial"/>
        </w:rPr>
        <w:t>ALLIANZ SEGUROS S.A.</w:t>
      </w:r>
      <w:r w:rsidRPr="00234A33">
        <w:rPr>
          <w:rFonts w:ascii="Arial" w:hAnsi="Arial" w:cs="Arial"/>
        </w:rPr>
        <w:t xml:space="preserve"> no se encuentra autorizada por la Superintendencia Financiera para expedir las pólizas de seguros previsionales que se precisan en el artículo 20 de la ley 100 de 1993, toda vez que la mencionada sociedad</w:t>
      </w:r>
      <w:r w:rsidR="00B537B5" w:rsidRPr="00234A33">
        <w:rPr>
          <w:rFonts w:ascii="Arial" w:hAnsi="Arial" w:cs="Arial"/>
        </w:rPr>
        <w:t xml:space="preserve"> tiene como objeto social </w:t>
      </w:r>
      <w:r w:rsidR="003B6AC4" w:rsidRPr="00234A33">
        <w:rPr>
          <w:rStyle w:val="normaltextrun"/>
          <w:rFonts w:ascii="Arial" w:hAnsi="Arial" w:cs="Arial"/>
          <w:color w:val="000000"/>
          <w:shd w:val="clear" w:color="auto" w:fill="FFFFFF"/>
        </w:rPr>
        <w:t>la celebración y ejecución de diversas modalidades de contrato de seguro y reaseguro, aceptando o cediendo riesgos</w:t>
      </w:r>
      <w:r w:rsidR="00B537B5" w:rsidRPr="00234A33">
        <w:rPr>
          <w:rFonts w:ascii="Arial" w:hAnsi="Arial" w:cs="Arial"/>
        </w:rPr>
        <w:t xml:space="preserve">. </w:t>
      </w:r>
    </w:p>
    <w:p w14:paraId="67DB0D11" w14:textId="77777777" w:rsidR="00763738" w:rsidRPr="00234A33" w:rsidRDefault="00763738" w:rsidP="00234A33">
      <w:pPr>
        <w:spacing w:after="0" w:line="240" w:lineRule="auto"/>
        <w:jc w:val="both"/>
        <w:rPr>
          <w:rFonts w:ascii="Arial" w:hAnsi="Arial" w:cs="Arial"/>
        </w:rPr>
      </w:pPr>
    </w:p>
    <w:p w14:paraId="2CC3F81B" w14:textId="263D8535" w:rsidR="00A77E3B" w:rsidRPr="00234A33" w:rsidRDefault="00763738" w:rsidP="00234A33">
      <w:pPr>
        <w:spacing w:after="0" w:line="240" w:lineRule="auto"/>
        <w:jc w:val="both"/>
        <w:rPr>
          <w:rFonts w:ascii="Arial" w:hAnsi="Arial" w:cs="Arial"/>
        </w:rPr>
      </w:pPr>
      <w:r w:rsidRPr="00234A33">
        <w:rPr>
          <w:rFonts w:ascii="Arial" w:hAnsi="Arial" w:cs="Arial"/>
          <w:noProof/>
        </w:rPr>
        <w:t>Debe</w:t>
      </w:r>
      <w:r w:rsidR="00A77E3B" w:rsidRPr="00234A33">
        <w:rPr>
          <w:rFonts w:ascii="Arial" w:hAnsi="Arial" w:cs="Arial"/>
        </w:rPr>
        <w:t xml:space="preserve"> tenerse en cuenta </w:t>
      </w:r>
      <w:r w:rsidR="00E45526" w:rsidRPr="00234A33">
        <w:rPr>
          <w:rFonts w:ascii="Arial" w:hAnsi="Arial" w:cs="Arial"/>
        </w:rPr>
        <w:t>que,</w:t>
      </w:r>
      <w:r w:rsidR="00A77E3B" w:rsidRPr="00234A33">
        <w:rPr>
          <w:rFonts w:ascii="Arial" w:hAnsi="Arial" w:cs="Arial"/>
        </w:rPr>
        <w:t xml:space="preserve"> el objeto social de </w:t>
      </w:r>
      <w:r w:rsidR="00EB1711" w:rsidRPr="00234A33">
        <w:rPr>
          <w:rFonts w:ascii="Arial" w:hAnsi="Arial" w:cs="Arial"/>
        </w:rPr>
        <w:t>ALLIANZ SEGUROS S.A.</w:t>
      </w:r>
      <w:r w:rsidR="00A77E3B" w:rsidRPr="00234A33">
        <w:rPr>
          <w:rFonts w:ascii="Arial" w:hAnsi="Arial" w:cs="Arial"/>
        </w:rPr>
        <w:t>, es el siguiente:</w:t>
      </w:r>
    </w:p>
    <w:p w14:paraId="1F1838E3" w14:textId="77777777" w:rsidR="003B6AC4" w:rsidRPr="00234A33" w:rsidRDefault="003B6AC4" w:rsidP="00234A33">
      <w:pPr>
        <w:spacing w:after="0" w:line="240" w:lineRule="auto"/>
        <w:jc w:val="both"/>
        <w:rPr>
          <w:rFonts w:ascii="Arial" w:hAnsi="Arial" w:cs="Arial"/>
        </w:rPr>
      </w:pPr>
    </w:p>
    <w:p w14:paraId="40DDC86A" w14:textId="203B1CF6" w:rsidR="00F40148" w:rsidRPr="00234A33" w:rsidRDefault="00725683" w:rsidP="00234A33">
      <w:pPr>
        <w:pStyle w:val="Textoindependiente"/>
        <w:spacing w:after="0" w:line="240" w:lineRule="auto"/>
        <w:jc w:val="center"/>
        <w:rPr>
          <w:rFonts w:ascii="Arial" w:hAnsi="Arial" w:cs="Arial"/>
          <w:sz w:val="22"/>
          <w:szCs w:val="22"/>
        </w:rPr>
      </w:pPr>
      <w:r w:rsidRPr="00234A33">
        <w:rPr>
          <w:rFonts w:ascii="Arial" w:hAnsi="Arial" w:cs="Arial"/>
          <w:noProof/>
          <w:sz w:val="22"/>
          <w:szCs w:val="22"/>
        </w:rPr>
        <w:drawing>
          <wp:inline distT="0" distB="0" distL="0" distR="0" wp14:anchorId="16D2BF8B" wp14:editId="7AA80187">
            <wp:extent cx="4800600" cy="3094464"/>
            <wp:effectExtent l="0" t="0" r="0" b="0"/>
            <wp:docPr id="1807369669" name="Imagen 1807369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9"/>
                    <a:stretch>
                      <a:fillRect/>
                    </a:stretch>
                  </pic:blipFill>
                  <pic:spPr>
                    <a:xfrm>
                      <a:off x="0" y="0"/>
                      <a:ext cx="4820810" cy="3107491"/>
                    </a:xfrm>
                    <a:prstGeom prst="rect">
                      <a:avLst/>
                    </a:prstGeom>
                  </pic:spPr>
                </pic:pic>
              </a:graphicData>
            </a:graphic>
          </wp:inline>
        </w:drawing>
      </w:r>
    </w:p>
    <w:p w14:paraId="0424618B" w14:textId="6F191DFC" w:rsidR="00A77E3B" w:rsidRPr="00234A33" w:rsidRDefault="00A77E3B" w:rsidP="00234A33">
      <w:pPr>
        <w:pStyle w:val="Textoindependiente"/>
        <w:spacing w:after="0" w:line="240" w:lineRule="auto"/>
        <w:jc w:val="both"/>
        <w:rPr>
          <w:rFonts w:ascii="Arial" w:hAnsi="Arial" w:cs="Arial"/>
          <w:sz w:val="22"/>
          <w:szCs w:val="22"/>
        </w:rPr>
      </w:pPr>
      <w:r w:rsidRPr="00234A33">
        <w:rPr>
          <w:rFonts w:ascii="Arial" w:hAnsi="Arial" w:cs="Arial"/>
          <w:sz w:val="22"/>
          <w:szCs w:val="22"/>
        </w:rPr>
        <w:t>En conclusión, las pretensiones</w:t>
      </w:r>
      <w:r w:rsidR="00DD17E6" w:rsidRPr="00234A33">
        <w:rPr>
          <w:rFonts w:ascii="Arial" w:hAnsi="Arial" w:cs="Arial"/>
          <w:sz w:val="22"/>
          <w:szCs w:val="22"/>
        </w:rPr>
        <w:t xml:space="preserve"> tanto de la demanda como</w:t>
      </w:r>
      <w:r w:rsidRPr="00234A33">
        <w:rPr>
          <w:rFonts w:ascii="Arial" w:hAnsi="Arial" w:cs="Arial"/>
          <w:sz w:val="22"/>
          <w:szCs w:val="22"/>
        </w:rPr>
        <w:t xml:space="preserve"> de</w:t>
      </w:r>
      <w:r w:rsidR="00DD17E6" w:rsidRPr="00234A33">
        <w:rPr>
          <w:rFonts w:ascii="Arial" w:hAnsi="Arial" w:cs="Arial"/>
          <w:sz w:val="22"/>
          <w:szCs w:val="22"/>
        </w:rPr>
        <w:t>l llamamiento en garantía</w:t>
      </w:r>
      <w:r w:rsidRPr="00234A33">
        <w:rPr>
          <w:rFonts w:ascii="Arial" w:hAnsi="Arial" w:cs="Arial"/>
          <w:sz w:val="22"/>
          <w:szCs w:val="22"/>
        </w:rPr>
        <w:t>, sin lugar a duda, están dirigidas a una persona jurídica diferente a mi procurada,</w:t>
      </w:r>
      <w:r w:rsidR="0094669F" w:rsidRPr="00234A33">
        <w:rPr>
          <w:rFonts w:ascii="Arial" w:hAnsi="Arial" w:cs="Arial"/>
          <w:sz w:val="22"/>
          <w:szCs w:val="22"/>
        </w:rPr>
        <w:t xml:space="preserve"> y ésta no se encuentra obligada a soportar la carga </w:t>
      </w:r>
      <w:r w:rsidR="0041337A" w:rsidRPr="00234A33">
        <w:rPr>
          <w:rFonts w:ascii="Arial" w:hAnsi="Arial" w:cs="Arial"/>
          <w:sz w:val="22"/>
          <w:szCs w:val="22"/>
        </w:rPr>
        <w:t xml:space="preserve">de ser garante en el presente proceso, comoquiera que dentro de su objeto social no se encuentra </w:t>
      </w:r>
      <w:r w:rsidR="00F40148" w:rsidRPr="00234A33">
        <w:rPr>
          <w:rFonts w:ascii="Arial" w:hAnsi="Arial" w:cs="Arial"/>
          <w:sz w:val="22"/>
          <w:szCs w:val="22"/>
        </w:rPr>
        <w:t>la de expedir pólizas de seguro previsional en las cuales</w:t>
      </w:r>
      <w:r w:rsidR="0041337A" w:rsidRPr="00234A33">
        <w:rPr>
          <w:rFonts w:ascii="Arial" w:hAnsi="Arial" w:cs="Arial"/>
          <w:sz w:val="22"/>
          <w:szCs w:val="22"/>
        </w:rPr>
        <w:t xml:space="preserve"> </w:t>
      </w:r>
      <w:r w:rsidR="00F40148" w:rsidRPr="00234A33">
        <w:rPr>
          <w:rFonts w:ascii="Arial" w:hAnsi="Arial" w:cs="Arial"/>
          <w:sz w:val="22"/>
          <w:szCs w:val="22"/>
        </w:rPr>
        <w:t xml:space="preserve">se comprometa a </w:t>
      </w:r>
      <w:r w:rsidR="0041337A" w:rsidRPr="00234A33">
        <w:rPr>
          <w:rFonts w:ascii="Arial" w:hAnsi="Arial" w:cs="Arial"/>
          <w:sz w:val="22"/>
          <w:szCs w:val="22"/>
        </w:rPr>
        <w:t xml:space="preserve">asumir </w:t>
      </w:r>
      <w:r w:rsidR="00B93090" w:rsidRPr="00234A33">
        <w:rPr>
          <w:rFonts w:ascii="Arial" w:hAnsi="Arial" w:cs="Arial"/>
          <w:sz w:val="22"/>
          <w:szCs w:val="22"/>
        </w:rPr>
        <w:t xml:space="preserve">el riesgo </w:t>
      </w:r>
      <w:r w:rsidR="00F40148" w:rsidRPr="00234A33">
        <w:rPr>
          <w:rFonts w:ascii="Arial" w:hAnsi="Arial" w:cs="Arial"/>
          <w:sz w:val="22"/>
          <w:szCs w:val="22"/>
        </w:rPr>
        <w:t>de financiar el</w:t>
      </w:r>
      <w:r w:rsidR="00822C4A" w:rsidRPr="00234A33">
        <w:rPr>
          <w:rFonts w:ascii="Arial" w:hAnsi="Arial" w:cs="Arial"/>
          <w:sz w:val="22"/>
          <w:szCs w:val="22"/>
        </w:rPr>
        <w:t xml:space="preserve"> capital necesario que se requiera para financiar las pensiones de invalidez y sobrevivencia</w:t>
      </w:r>
      <w:r w:rsidR="00254DF4" w:rsidRPr="00234A33">
        <w:rPr>
          <w:rFonts w:ascii="Arial" w:hAnsi="Arial" w:cs="Arial"/>
          <w:sz w:val="22"/>
          <w:szCs w:val="22"/>
        </w:rPr>
        <w:t xml:space="preserve"> de las cuales son beneficiarios los afiliados y beneficiarios de la AFP que contrató el se</w:t>
      </w:r>
      <w:r w:rsidR="00551097" w:rsidRPr="00234A33">
        <w:rPr>
          <w:rFonts w:ascii="Arial" w:hAnsi="Arial" w:cs="Arial"/>
          <w:sz w:val="22"/>
          <w:szCs w:val="22"/>
        </w:rPr>
        <w:t>guro</w:t>
      </w:r>
      <w:r w:rsidRPr="00234A33">
        <w:rPr>
          <w:rFonts w:ascii="Arial" w:hAnsi="Arial" w:cs="Arial"/>
          <w:sz w:val="22"/>
          <w:szCs w:val="22"/>
        </w:rPr>
        <w:t xml:space="preserve">, </w:t>
      </w:r>
      <w:r w:rsidR="0001752B" w:rsidRPr="00234A33">
        <w:rPr>
          <w:rFonts w:ascii="Arial" w:hAnsi="Arial" w:cs="Arial"/>
          <w:sz w:val="22"/>
          <w:szCs w:val="22"/>
        </w:rPr>
        <w:t>en ese sentido</w:t>
      </w:r>
      <w:r w:rsidRPr="00234A33">
        <w:rPr>
          <w:rFonts w:ascii="Arial" w:hAnsi="Arial" w:cs="Arial"/>
          <w:sz w:val="22"/>
          <w:szCs w:val="22"/>
        </w:rPr>
        <w:t xml:space="preserve"> mi procurada </w:t>
      </w:r>
      <w:r w:rsidR="00EB1711" w:rsidRPr="00234A33">
        <w:rPr>
          <w:rFonts w:ascii="Arial" w:hAnsi="Arial" w:cs="Arial"/>
          <w:sz w:val="22"/>
          <w:szCs w:val="22"/>
        </w:rPr>
        <w:t>ALLIANZ SEGUROS S.A.</w:t>
      </w:r>
      <w:r w:rsidR="00A90B2F" w:rsidRPr="00234A33">
        <w:rPr>
          <w:rFonts w:ascii="Arial" w:hAnsi="Arial" w:cs="Arial"/>
          <w:sz w:val="22"/>
          <w:szCs w:val="22"/>
        </w:rPr>
        <w:t xml:space="preserve"> </w:t>
      </w:r>
      <w:r w:rsidRPr="00234A33">
        <w:rPr>
          <w:rFonts w:ascii="Arial" w:hAnsi="Arial" w:cs="Arial"/>
          <w:sz w:val="22"/>
          <w:szCs w:val="22"/>
        </w:rPr>
        <w:t>no está legitimada por pasiva para soportar la presente acción</w:t>
      </w:r>
      <w:r w:rsidR="00A90B2F" w:rsidRPr="00234A33">
        <w:rPr>
          <w:rFonts w:ascii="Arial" w:hAnsi="Arial" w:cs="Arial"/>
          <w:sz w:val="22"/>
          <w:szCs w:val="22"/>
        </w:rPr>
        <w:t xml:space="preserve">, </w:t>
      </w:r>
      <w:r w:rsidR="0001752B" w:rsidRPr="00234A33">
        <w:rPr>
          <w:rFonts w:ascii="Arial" w:hAnsi="Arial" w:cs="Arial"/>
          <w:sz w:val="22"/>
          <w:szCs w:val="22"/>
        </w:rPr>
        <w:t xml:space="preserve">y debe precisarse </w:t>
      </w:r>
      <w:r w:rsidR="00A90B2F" w:rsidRPr="00234A33">
        <w:rPr>
          <w:rFonts w:ascii="Arial" w:hAnsi="Arial" w:cs="Arial"/>
          <w:sz w:val="22"/>
          <w:szCs w:val="22"/>
        </w:rPr>
        <w:t>que es la sociedad</w:t>
      </w:r>
      <w:r w:rsidR="003F527D" w:rsidRPr="00234A33">
        <w:rPr>
          <w:rFonts w:ascii="Arial" w:hAnsi="Arial" w:cs="Arial"/>
          <w:sz w:val="22"/>
          <w:szCs w:val="22"/>
        </w:rPr>
        <w:t xml:space="preserve"> ALLIANZ SEGUROS DE VIDA S.A. entidad que se identifica bajo el NIT: 860.027.404-1 </w:t>
      </w:r>
      <w:r w:rsidR="006964A3" w:rsidRPr="00234A33">
        <w:rPr>
          <w:rFonts w:ascii="Arial" w:hAnsi="Arial" w:cs="Arial"/>
          <w:sz w:val="22"/>
          <w:szCs w:val="22"/>
        </w:rPr>
        <w:t xml:space="preserve"> es la aseguradora </w:t>
      </w:r>
      <w:r w:rsidR="003F527D" w:rsidRPr="00234A33">
        <w:rPr>
          <w:rFonts w:ascii="Arial" w:hAnsi="Arial" w:cs="Arial"/>
          <w:sz w:val="22"/>
          <w:szCs w:val="22"/>
        </w:rPr>
        <w:t xml:space="preserve">facultada para expedir póliza de seguros previsionales </w:t>
      </w:r>
      <w:r w:rsidR="008825DF" w:rsidRPr="00234A33">
        <w:rPr>
          <w:rFonts w:ascii="Arial" w:hAnsi="Arial" w:cs="Arial"/>
          <w:sz w:val="22"/>
          <w:szCs w:val="22"/>
        </w:rPr>
        <w:t>de conformidad con el inciso 2° del artículo 20 de la ley 100 de 1993</w:t>
      </w:r>
      <w:r w:rsidR="006964A3" w:rsidRPr="00234A33">
        <w:rPr>
          <w:rFonts w:ascii="Arial" w:hAnsi="Arial" w:cs="Arial"/>
          <w:sz w:val="22"/>
          <w:szCs w:val="22"/>
        </w:rPr>
        <w:t>.</w:t>
      </w:r>
      <w:r w:rsidR="008825DF" w:rsidRPr="00234A33">
        <w:rPr>
          <w:rFonts w:ascii="Arial" w:hAnsi="Arial" w:cs="Arial"/>
          <w:sz w:val="22"/>
          <w:szCs w:val="22"/>
        </w:rPr>
        <w:t xml:space="preserve"> </w:t>
      </w:r>
      <w:r w:rsidR="003F527D" w:rsidRPr="00234A33">
        <w:rPr>
          <w:rFonts w:ascii="Arial" w:hAnsi="Arial" w:cs="Arial"/>
          <w:sz w:val="22"/>
          <w:szCs w:val="22"/>
        </w:rPr>
        <w:t xml:space="preserve"> </w:t>
      </w:r>
    </w:p>
    <w:p w14:paraId="02BEBC82" w14:textId="77777777" w:rsidR="00A77E3B" w:rsidRPr="00234A33" w:rsidRDefault="00A77E3B" w:rsidP="00234A33">
      <w:pPr>
        <w:spacing w:after="0" w:line="240" w:lineRule="auto"/>
        <w:jc w:val="both"/>
        <w:rPr>
          <w:rFonts w:ascii="Arial" w:hAnsi="Arial" w:cs="Arial"/>
        </w:rPr>
      </w:pPr>
    </w:p>
    <w:p w14:paraId="204FEC11" w14:textId="6215FC32" w:rsidR="00763738" w:rsidRPr="00234A33" w:rsidRDefault="00A77E3B" w:rsidP="00234A33">
      <w:pPr>
        <w:spacing w:after="0" w:line="240" w:lineRule="auto"/>
        <w:jc w:val="both"/>
        <w:rPr>
          <w:rFonts w:ascii="Arial" w:hAnsi="Arial" w:cs="Arial"/>
        </w:rPr>
      </w:pPr>
      <w:r w:rsidRPr="00234A33">
        <w:rPr>
          <w:rFonts w:ascii="Arial" w:hAnsi="Arial" w:cs="Arial"/>
        </w:rPr>
        <w:t>Consecuentemente, ruego al señor Juez declarar probada esta excepción.</w:t>
      </w:r>
    </w:p>
    <w:p w14:paraId="3AE0451C" w14:textId="77777777" w:rsidR="00763738" w:rsidRPr="00234A33" w:rsidRDefault="00763738" w:rsidP="00234A33">
      <w:pPr>
        <w:pStyle w:val="Textoindependiente"/>
        <w:spacing w:after="0" w:line="240" w:lineRule="auto"/>
        <w:rPr>
          <w:rFonts w:ascii="Arial" w:hAnsi="Arial" w:cs="Arial"/>
          <w:sz w:val="22"/>
          <w:szCs w:val="22"/>
        </w:rPr>
      </w:pPr>
    </w:p>
    <w:p w14:paraId="09EE73BF" w14:textId="678EBECE" w:rsidR="00A834CE" w:rsidRPr="00234A33" w:rsidRDefault="00A834CE" w:rsidP="00234A33">
      <w:pPr>
        <w:pStyle w:val="Textoindependiente"/>
        <w:numPr>
          <w:ilvl w:val="0"/>
          <w:numId w:val="19"/>
        </w:numPr>
        <w:spacing w:after="0" w:line="240" w:lineRule="auto"/>
        <w:jc w:val="both"/>
        <w:rPr>
          <w:rFonts w:ascii="Arial" w:hAnsi="Arial" w:cs="Arial"/>
          <w:sz w:val="22"/>
          <w:szCs w:val="22"/>
        </w:rPr>
      </w:pPr>
      <w:r w:rsidRPr="00234A33">
        <w:rPr>
          <w:rFonts w:ascii="Arial" w:hAnsi="Arial" w:cs="Arial"/>
          <w:b/>
          <w:sz w:val="22"/>
          <w:szCs w:val="22"/>
          <w:u w:val="single"/>
        </w:rPr>
        <w:t xml:space="preserve">COBRO DE LO NO DEBIDO Y ENRIQUECIMIENTO SIN JUSTA CAUSA </w:t>
      </w:r>
    </w:p>
    <w:p w14:paraId="1BDB2627" w14:textId="77777777" w:rsidR="00A834CE" w:rsidRPr="00234A33" w:rsidRDefault="00A834CE" w:rsidP="00234A33">
      <w:pPr>
        <w:spacing w:after="0" w:line="240" w:lineRule="auto"/>
        <w:jc w:val="both"/>
        <w:rPr>
          <w:rFonts w:ascii="Arial" w:hAnsi="Arial" w:cs="Arial"/>
          <w:bCs/>
        </w:rPr>
      </w:pPr>
    </w:p>
    <w:p w14:paraId="41536FBF" w14:textId="388D0140" w:rsidR="00A834CE" w:rsidRPr="00234A33" w:rsidRDefault="00A834CE" w:rsidP="00234A33">
      <w:pPr>
        <w:spacing w:after="0" w:line="240" w:lineRule="auto"/>
        <w:ind w:left="102" w:right="-28"/>
        <w:jc w:val="both"/>
        <w:rPr>
          <w:rFonts w:ascii="Arial" w:eastAsia="Arial" w:hAnsi="Arial" w:cs="Arial"/>
          <w:color w:val="000000"/>
        </w:rPr>
      </w:pPr>
      <w:r w:rsidRPr="00234A33">
        <w:rPr>
          <w:rFonts w:ascii="Arial" w:eastAsia="Arial" w:hAnsi="Arial" w:cs="Arial"/>
          <w:color w:val="000000"/>
        </w:rPr>
        <w:t xml:space="preserve">Con fundamento en lo anterior, y una vez comprobados que no se acreditan los presupuestos para que </w:t>
      </w:r>
      <w:r w:rsidR="00EB1711" w:rsidRPr="00234A33">
        <w:rPr>
          <w:rFonts w:ascii="Arial" w:hAnsi="Arial" w:cs="Arial"/>
        </w:rPr>
        <w:t>ALLIANZ SEGUROS S.A.</w:t>
      </w:r>
      <w:r w:rsidR="00771B17" w:rsidRPr="00234A33">
        <w:rPr>
          <w:rFonts w:ascii="Arial" w:hAnsi="Arial" w:cs="Arial"/>
        </w:rPr>
        <w:t xml:space="preserve"> </w:t>
      </w:r>
      <w:r w:rsidRPr="00234A33">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38F2DA76" w14:textId="77777777" w:rsidR="00A834CE" w:rsidRPr="00234A33" w:rsidRDefault="00A834CE" w:rsidP="00234A33">
      <w:pPr>
        <w:spacing w:after="0" w:line="240" w:lineRule="auto"/>
        <w:ind w:left="102" w:right="103"/>
        <w:jc w:val="both"/>
        <w:rPr>
          <w:rFonts w:ascii="Arial" w:eastAsia="Arial" w:hAnsi="Arial" w:cs="Arial"/>
          <w:color w:val="000000"/>
        </w:rPr>
      </w:pPr>
    </w:p>
    <w:p w14:paraId="57B3C62B" w14:textId="77777777" w:rsidR="00A834CE" w:rsidRPr="00234A33" w:rsidRDefault="00A834CE" w:rsidP="00234A33">
      <w:pPr>
        <w:spacing w:after="0" w:line="240" w:lineRule="auto"/>
        <w:rPr>
          <w:rFonts w:ascii="Arial" w:eastAsia="Arial" w:hAnsi="Arial" w:cs="Arial"/>
          <w:color w:val="000000"/>
        </w:rPr>
      </w:pPr>
      <w:r w:rsidRPr="00234A33">
        <w:rPr>
          <w:rFonts w:ascii="Arial" w:eastAsia="Arial" w:hAnsi="Arial" w:cs="Arial"/>
          <w:color w:val="000000"/>
        </w:rPr>
        <w:t>Consecuentemente, ruego al señor Juez declarar probada esta excepción.</w:t>
      </w:r>
    </w:p>
    <w:p w14:paraId="406A9648" w14:textId="77777777" w:rsidR="007E2894" w:rsidRPr="00234A33" w:rsidRDefault="007E2894" w:rsidP="00234A33">
      <w:pPr>
        <w:pStyle w:val="Ttulo1"/>
        <w:tabs>
          <w:tab w:val="left" w:pos="1122"/>
        </w:tabs>
        <w:spacing w:after="0" w:line="240" w:lineRule="auto"/>
        <w:ind w:left="0"/>
        <w:rPr>
          <w:rFonts w:ascii="Arial" w:hAnsi="Arial" w:cs="Arial"/>
          <w:sz w:val="22"/>
          <w:szCs w:val="22"/>
        </w:rPr>
      </w:pPr>
    </w:p>
    <w:p w14:paraId="69CD7C2A" w14:textId="3E9E8B05" w:rsidR="00A221A6" w:rsidRPr="00234A33" w:rsidRDefault="00A221A6" w:rsidP="00234A33">
      <w:pPr>
        <w:pStyle w:val="Ttulo1"/>
        <w:numPr>
          <w:ilvl w:val="0"/>
          <w:numId w:val="19"/>
        </w:numPr>
        <w:tabs>
          <w:tab w:val="left" w:pos="1122"/>
        </w:tabs>
        <w:spacing w:after="0" w:line="240" w:lineRule="auto"/>
        <w:rPr>
          <w:rFonts w:ascii="Arial" w:hAnsi="Arial" w:cs="Arial"/>
          <w:sz w:val="22"/>
          <w:szCs w:val="22"/>
          <w:u w:val="single"/>
        </w:rPr>
      </w:pPr>
      <w:r w:rsidRPr="00234A33">
        <w:rPr>
          <w:rFonts w:ascii="Arial" w:hAnsi="Arial" w:cs="Arial"/>
          <w:sz w:val="22"/>
          <w:szCs w:val="22"/>
          <w:u w:val="single"/>
        </w:rPr>
        <w:t xml:space="preserve">PRESCRIPCIÓN </w:t>
      </w:r>
    </w:p>
    <w:p w14:paraId="50B5B473" w14:textId="77777777" w:rsidR="008A1F43" w:rsidRPr="00234A33" w:rsidRDefault="008A1F43" w:rsidP="00234A33">
      <w:pPr>
        <w:tabs>
          <w:tab w:val="left" w:pos="4800"/>
        </w:tabs>
        <w:spacing w:after="0" w:line="240" w:lineRule="auto"/>
        <w:jc w:val="both"/>
        <w:rPr>
          <w:rFonts w:ascii="Arial" w:hAnsi="Arial" w:cs="Arial"/>
          <w:color w:val="0D0D0D"/>
          <w:lang w:val="es-CO"/>
        </w:rPr>
      </w:pPr>
    </w:p>
    <w:p w14:paraId="0B4D1256" w14:textId="1DEE0EAD" w:rsidR="008A1F43" w:rsidRPr="00234A33" w:rsidRDefault="008A1F43" w:rsidP="00234A33">
      <w:pPr>
        <w:tabs>
          <w:tab w:val="left" w:pos="4800"/>
        </w:tabs>
        <w:spacing w:after="0" w:line="240" w:lineRule="auto"/>
        <w:jc w:val="both"/>
        <w:rPr>
          <w:rFonts w:ascii="Arial" w:hAnsi="Arial" w:cs="Arial"/>
          <w:lang w:val="es-CO"/>
        </w:rPr>
      </w:pPr>
      <w:r w:rsidRPr="00234A33">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w:t>
      </w:r>
      <w:r w:rsidRPr="00234A33">
        <w:rPr>
          <w:rFonts w:ascii="Arial" w:hAnsi="Arial" w:cs="Arial"/>
          <w:lang w:val="es-CO"/>
        </w:rPr>
        <w:lastRenderedPageBreak/>
        <w:t xml:space="preserve">cual de conformidad con lo dispuesto en el Art. 488 del C.S.T., en concordancia con el Art. 151 del C.P.T., prescriben en un término de tres años. </w:t>
      </w:r>
    </w:p>
    <w:p w14:paraId="26C51794" w14:textId="77777777" w:rsidR="008A1F43" w:rsidRPr="00234A33" w:rsidRDefault="008A1F43" w:rsidP="00234A33">
      <w:pPr>
        <w:tabs>
          <w:tab w:val="left" w:pos="4800"/>
        </w:tabs>
        <w:spacing w:after="0" w:line="240" w:lineRule="auto"/>
        <w:jc w:val="both"/>
        <w:rPr>
          <w:rFonts w:ascii="Arial" w:hAnsi="Arial" w:cs="Arial"/>
          <w:lang w:val="es-CO"/>
        </w:rPr>
      </w:pPr>
    </w:p>
    <w:p w14:paraId="7226544A" w14:textId="77777777" w:rsidR="008A1F43" w:rsidRPr="00234A33" w:rsidRDefault="008A1F43" w:rsidP="00234A33">
      <w:pPr>
        <w:tabs>
          <w:tab w:val="left" w:pos="4800"/>
        </w:tabs>
        <w:spacing w:after="0" w:line="240" w:lineRule="auto"/>
        <w:jc w:val="both"/>
        <w:rPr>
          <w:rFonts w:ascii="Arial" w:hAnsi="Arial" w:cs="Arial"/>
          <w:lang w:val="es-CO"/>
        </w:rPr>
      </w:pPr>
      <w:r w:rsidRPr="00234A33">
        <w:rPr>
          <w:rFonts w:ascii="Arial" w:hAnsi="Arial" w:cs="Arial"/>
          <w:lang w:val="es-CO"/>
        </w:rPr>
        <w:t xml:space="preserve">Al respecto lo preceptuado por el artículo 151 del Código Procesal del Trabajo señala: </w:t>
      </w:r>
    </w:p>
    <w:p w14:paraId="437C9EAF" w14:textId="77777777" w:rsidR="008A1F43" w:rsidRPr="00234A33" w:rsidRDefault="008A1F43" w:rsidP="00234A33">
      <w:pPr>
        <w:tabs>
          <w:tab w:val="left" w:pos="4800"/>
        </w:tabs>
        <w:spacing w:after="0" w:line="240" w:lineRule="auto"/>
        <w:jc w:val="both"/>
        <w:rPr>
          <w:rFonts w:ascii="Arial" w:hAnsi="Arial" w:cs="Arial"/>
          <w:lang w:val="es-CO"/>
        </w:rPr>
      </w:pPr>
    </w:p>
    <w:p w14:paraId="1EE06689" w14:textId="77777777" w:rsidR="008A1F43" w:rsidRPr="00234A33" w:rsidRDefault="008A1F43" w:rsidP="00234A33">
      <w:pPr>
        <w:spacing w:after="0" w:line="240" w:lineRule="auto"/>
        <w:ind w:left="567" w:right="255"/>
        <w:jc w:val="both"/>
        <w:rPr>
          <w:rFonts w:ascii="Arial" w:hAnsi="Arial" w:cs="Arial"/>
          <w:i/>
          <w:lang w:val="es-CO"/>
        </w:rPr>
      </w:pPr>
      <w:r w:rsidRPr="00234A33">
        <w:rPr>
          <w:rFonts w:ascii="Arial" w:hAnsi="Arial" w:cs="Arial"/>
          <w:i/>
          <w:lang w:val="es-CO"/>
        </w:rPr>
        <w:t>‘’</w:t>
      </w:r>
      <w:r w:rsidRPr="00234A33">
        <w:rPr>
          <w:rFonts w:ascii="Arial" w:hAnsi="Arial" w:cs="Arial"/>
          <w:b/>
          <w:bCs/>
          <w:i/>
          <w:lang w:val="es-CO"/>
        </w:rPr>
        <w:t>ARTICULO 151. PRESCRIPCION</w:t>
      </w:r>
      <w:r w:rsidRPr="00234A33">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1CA49C6" w14:textId="77777777" w:rsidR="008A1F43" w:rsidRPr="00234A33" w:rsidRDefault="008A1F43" w:rsidP="00234A33">
      <w:pPr>
        <w:tabs>
          <w:tab w:val="left" w:pos="4800"/>
        </w:tabs>
        <w:spacing w:after="0" w:line="240" w:lineRule="auto"/>
        <w:jc w:val="both"/>
        <w:rPr>
          <w:rFonts w:ascii="Arial" w:hAnsi="Arial" w:cs="Arial"/>
          <w:lang w:val="es-CO"/>
        </w:rPr>
      </w:pPr>
    </w:p>
    <w:p w14:paraId="687CE6A7" w14:textId="77777777" w:rsidR="008A1F43" w:rsidRPr="00234A33" w:rsidRDefault="008A1F43" w:rsidP="00234A33">
      <w:pPr>
        <w:tabs>
          <w:tab w:val="left" w:pos="4800"/>
        </w:tabs>
        <w:spacing w:after="0" w:line="240" w:lineRule="auto"/>
        <w:jc w:val="both"/>
        <w:rPr>
          <w:rFonts w:ascii="Arial" w:hAnsi="Arial" w:cs="Arial"/>
          <w:lang w:val="es-CO"/>
        </w:rPr>
      </w:pPr>
      <w:r w:rsidRPr="00234A33">
        <w:rPr>
          <w:rFonts w:ascii="Arial" w:hAnsi="Arial" w:cs="Arial"/>
          <w:lang w:val="es-CO"/>
        </w:rPr>
        <w:t xml:space="preserve">A su vez el artículo 488 del Código Sustantivo del Trabajo dispone: </w:t>
      </w:r>
    </w:p>
    <w:p w14:paraId="1AA97793" w14:textId="77777777" w:rsidR="008A1F43" w:rsidRPr="00234A33" w:rsidRDefault="008A1F43" w:rsidP="00234A33">
      <w:pPr>
        <w:tabs>
          <w:tab w:val="left" w:pos="4800"/>
        </w:tabs>
        <w:spacing w:after="0" w:line="240" w:lineRule="auto"/>
        <w:jc w:val="both"/>
        <w:rPr>
          <w:rFonts w:ascii="Arial" w:hAnsi="Arial" w:cs="Arial"/>
          <w:lang w:val="es-CO"/>
        </w:rPr>
      </w:pPr>
    </w:p>
    <w:p w14:paraId="725D133F" w14:textId="77777777" w:rsidR="008A1F43" w:rsidRPr="00234A33" w:rsidRDefault="008A1F43" w:rsidP="00234A33">
      <w:pPr>
        <w:spacing w:after="0" w:line="240" w:lineRule="auto"/>
        <w:ind w:left="567" w:right="255"/>
        <w:jc w:val="both"/>
        <w:rPr>
          <w:rFonts w:ascii="Arial" w:hAnsi="Arial" w:cs="Arial"/>
          <w:i/>
          <w:lang w:val="es-CO"/>
        </w:rPr>
      </w:pPr>
      <w:r w:rsidRPr="00234A33">
        <w:rPr>
          <w:rFonts w:ascii="Arial" w:hAnsi="Arial" w:cs="Arial"/>
          <w:lang w:val="es-CO"/>
        </w:rPr>
        <w:tab/>
        <w:t>‘’</w:t>
      </w:r>
      <w:r w:rsidRPr="00234A33">
        <w:rPr>
          <w:rFonts w:ascii="Arial" w:hAnsi="Arial" w:cs="Arial"/>
          <w:b/>
          <w:bCs/>
          <w:i/>
          <w:lang w:val="es-CO"/>
        </w:rPr>
        <w:t>ARTICULO 488. REGLA GENERAL</w:t>
      </w:r>
      <w:r w:rsidRPr="00234A33">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77B857B6" w14:textId="77777777" w:rsidR="008A1F43" w:rsidRPr="00234A33" w:rsidRDefault="008A1F43" w:rsidP="00234A33">
      <w:pPr>
        <w:tabs>
          <w:tab w:val="left" w:pos="4800"/>
        </w:tabs>
        <w:spacing w:after="0" w:line="240" w:lineRule="auto"/>
        <w:jc w:val="both"/>
        <w:rPr>
          <w:rFonts w:ascii="Arial" w:hAnsi="Arial" w:cs="Arial"/>
          <w:lang w:val="es-CO"/>
        </w:rPr>
      </w:pPr>
    </w:p>
    <w:p w14:paraId="7609DCD2" w14:textId="77777777" w:rsidR="008A1F43" w:rsidRPr="00234A33" w:rsidRDefault="008A1F43" w:rsidP="00234A33">
      <w:pPr>
        <w:tabs>
          <w:tab w:val="left" w:pos="4800"/>
        </w:tabs>
        <w:spacing w:after="0" w:line="240" w:lineRule="auto"/>
        <w:jc w:val="both"/>
        <w:rPr>
          <w:rFonts w:ascii="Arial" w:hAnsi="Arial" w:cs="Arial"/>
          <w:lang w:val="es-CO"/>
        </w:rPr>
      </w:pPr>
      <w:r w:rsidRPr="00234A33">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7369604B" w14:textId="77777777" w:rsidR="008A1F43" w:rsidRPr="00234A33" w:rsidRDefault="008A1F43" w:rsidP="00234A33">
      <w:pPr>
        <w:tabs>
          <w:tab w:val="left" w:pos="4800"/>
        </w:tabs>
        <w:spacing w:after="0" w:line="240" w:lineRule="auto"/>
        <w:jc w:val="both"/>
        <w:rPr>
          <w:rFonts w:ascii="Arial" w:hAnsi="Arial" w:cs="Arial"/>
          <w:lang w:val="es-CO"/>
        </w:rPr>
      </w:pPr>
    </w:p>
    <w:p w14:paraId="1B41F523" w14:textId="2CA00EC4" w:rsidR="008A1F43" w:rsidRPr="00234A33" w:rsidRDefault="008A1F43" w:rsidP="00234A33">
      <w:pPr>
        <w:pStyle w:val="Ttulo1"/>
        <w:tabs>
          <w:tab w:val="left" w:pos="1122"/>
        </w:tabs>
        <w:spacing w:after="0" w:line="240" w:lineRule="auto"/>
        <w:ind w:left="0"/>
        <w:jc w:val="both"/>
        <w:rPr>
          <w:rFonts w:ascii="Arial" w:hAnsi="Arial" w:cs="Arial"/>
          <w:b w:val="0"/>
          <w:bCs w:val="0"/>
          <w:sz w:val="22"/>
          <w:szCs w:val="22"/>
        </w:rPr>
      </w:pPr>
      <w:r w:rsidRPr="00234A33">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6209C3B9" w14:textId="77777777" w:rsidR="00A221A6" w:rsidRPr="00234A33" w:rsidRDefault="00A221A6" w:rsidP="00234A33">
      <w:pPr>
        <w:pStyle w:val="Ttulo1"/>
        <w:tabs>
          <w:tab w:val="left" w:pos="1122"/>
        </w:tabs>
        <w:spacing w:after="0" w:line="240" w:lineRule="auto"/>
        <w:ind w:left="0"/>
        <w:rPr>
          <w:rFonts w:ascii="Arial" w:hAnsi="Arial" w:cs="Arial"/>
          <w:sz w:val="22"/>
          <w:szCs w:val="22"/>
        </w:rPr>
      </w:pPr>
    </w:p>
    <w:p w14:paraId="32C34E8D" w14:textId="06AC9C65" w:rsidR="00A77E3B" w:rsidRPr="00234A33" w:rsidRDefault="00A77E3B" w:rsidP="00234A33">
      <w:pPr>
        <w:pStyle w:val="Ttulo1"/>
        <w:numPr>
          <w:ilvl w:val="0"/>
          <w:numId w:val="19"/>
        </w:numPr>
        <w:tabs>
          <w:tab w:val="left" w:pos="1122"/>
        </w:tabs>
        <w:spacing w:after="0" w:line="240" w:lineRule="auto"/>
        <w:rPr>
          <w:rFonts w:ascii="Arial" w:hAnsi="Arial" w:cs="Arial"/>
          <w:sz w:val="22"/>
          <w:szCs w:val="22"/>
          <w:u w:val="single"/>
        </w:rPr>
      </w:pPr>
      <w:r w:rsidRPr="00234A33">
        <w:rPr>
          <w:rFonts w:ascii="Arial" w:hAnsi="Arial" w:cs="Arial"/>
          <w:sz w:val="22"/>
          <w:szCs w:val="22"/>
          <w:u w:val="single"/>
        </w:rPr>
        <w:t>GENÉRICA</w:t>
      </w:r>
      <w:r w:rsidRPr="00234A33">
        <w:rPr>
          <w:rFonts w:ascii="Arial" w:hAnsi="Arial" w:cs="Arial"/>
          <w:spacing w:val="-4"/>
          <w:sz w:val="22"/>
          <w:szCs w:val="22"/>
          <w:u w:val="single"/>
        </w:rPr>
        <w:t xml:space="preserve"> </w:t>
      </w:r>
      <w:r w:rsidRPr="00234A33">
        <w:rPr>
          <w:rFonts w:ascii="Arial" w:hAnsi="Arial" w:cs="Arial"/>
          <w:sz w:val="22"/>
          <w:szCs w:val="22"/>
          <w:u w:val="single"/>
        </w:rPr>
        <w:t>O</w:t>
      </w:r>
      <w:r w:rsidRPr="00234A33">
        <w:rPr>
          <w:rFonts w:ascii="Arial" w:hAnsi="Arial" w:cs="Arial"/>
          <w:spacing w:val="-4"/>
          <w:sz w:val="22"/>
          <w:szCs w:val="22"/>
          <w:u w:val="single"/>
        </w:rPr>
        <w:t xml:space="preserve"> </w:t>
      </w:r>
      <w:r w:rsidRPr="00234A33">
        <w:rPr>
          <w:rFonts w:ascii="Arial" w:hAnsi="Arial" w:cs="Arial"/>
          <w:sz w:val="22"/>
          <w:szCs w:val="22"/>
          <w:u w:val="single"/>
        </w:rPr>
        <w:t>INNOMINADA</w:t>
      </w:r>
    </w:p>
    <w:p w14:paraId="09A93D49" w14:textId="77777777" w:rsidR="00A77E3B" w:rsidRPr="00234A33" w:rsidRDefault="00A77E3B" w:rsidP="00234A33">
      <w:pPr>
        <w:pStyle w:val="Textoindependiente"/>
        <w:spacing w:after="0" w:line="240" w:lineRule="auto"/>
        <w:rPr>
          <w:rFonts w:ascii="Arial" w:hAnsi="Arial" w:cs="Arial"/>
          <w:b/>
          <w:sz w:val="22"/>
          <w:szCs w:val="22"/>
        </w:rPr>
      </w:pPr>
    </w:p>
    <w:p w14:paraId="5B38B95F" w14:textId="362340CA" w:rsidR="00A77E3B" w:rsidRPr="00234A33" w:rsidRDefault="00A77E3B" w:rsidP="00234A33">
      <w:pPr>
        <w:pStyle w:val="Textoindependiente"/>
        <w:spacing w:after="0" w:line="240" w:lineRule="auto"/>
        <w:jc w:val="both"/>
        <w:rPr>
          <w:rFonts w:ascii="Arial" w:hAnsi="Arial" w:cs="Arial"/>
          <w:sz w:val="22"/>
          <w:szCs w:val="22"/>
        </w:rPr>
      </w:pPr>
      <w:r w:rsidRPr="00234A33">
        <w:rPr>
          <w:rFonts w:ascii="Arial" w:hAnsi="Arial" w:cs="Arial"/>
          <w:sz w:val="22"/>
          <w:szCs w:val="22"/>
        </w:rPr>
        <w:t>Solicito declarar cualquier otra excepción que resulte probada en el curso del proceso, que se origine en la Ley, incluso la de prescripción.</w:t>
      </w:r>
    </w:p>
    <w:p w14:paraId="25C8D318" w14:textId="77777777" w:rsidR="00A6572A" w:rsidRPr="00234A33" w:rsidRDefault="00A6572A" w:rsidP="00234A33">
      <w:pPr>
        <w:pStyle w:val="Textoindependiente"/>
        <w:spacing w:after="0" w:line="240" w:lineRule="auto"/>
        <w:jc w:val="both"/>
        <w:rPr>
          <w:rFonts w:ascii="Arial" w:hAnsi="Arial" w:cs="Arial"/>
          <w:sz w:val="22"/>
          <w:szCs w:val="22"/>
        </w:rPr>
      </w:pPr>
    </w:p>
    <w:p w14:paraId="2A2C5BC3" w14:textId="77777777" w:rsidR="00387EE2" w:rsidRPr="00234A33" w:rsidRDefault="00387EE2" w:rsidP="00234A33">
      <w:pPr>
        <w:spacing w:after="0" w:line="240" w:lineRule="auto"/>
        <w:jc w:val="center"/>
        <w:rPr>
          <w:rFonts w:ascii="Arial" w:hAnsi="Arial" w:cs="Arial"/>
          <w:b/>
          <w:u w:val="single"/>
        </w:rPr>
      </w:pPr>
      <w:r w:rsidRPr="00234A33">
        <w:rPr>
          <w:rFonts w:ascii="Arial" w:hAnsi="Arial" w:cs="Arial"/>
          <w:b/>
          <w:u w:val="single"/>
        </w:rPr>
        <w:t xml:space="preserve">CAPÍTULO II. </w:t>
      </w:r>
    </w:p>
    <w:p w14:paraId="02C9110D" w14:textId="05732569" w:rsidR="00387EE2" w:rsidRPr="00234A33" w:rsidRDefault="00387EE2" w:rsidP="00234A33">
      <w:pPr>
        <w:spacing w:after="0" w:line="240" w:lineRule="auto"/>
        <w:jc w:val="center"/>
        <w:rPr>
          <w:rFonts w:ascii="Arial" w:hAnsi="Arial" w:cs="Arial"/>
          <w:b/>
          <w:u w:val="single"/>
        </w:rPr>
      </w:pPr>
      <w:r w:rsidRPr="00234A33">
        <w:rPr>
          <w:rFonts w:ascii="Arial" w:hAnsi="Arial" w:cs="Arial"/>
          <w:b/>
          <w:u w:val="single"/>
        </w:rPr>
        <w:t xml:space="preserve">CONTESTACIÓN AL LLAMAMIENTO EN GARANTÍA FORMULADO POR COLFONDOS S.A. A </w:t>
      </w:r>
      <w:r w:rsidR="00EB1711" w:rsidRPr="00234A33">
        <w:rPr>
          <w:rFonts w:ascii="Arial" w:hAnsi="Arial" w:cs="Arial"/>
          <w:b/>
          <w:u w:val="single"/>
        </w:rPr>
        <w:t>ALLIANZ SEGUROS S.A.</w:t>
      </w:r>
    </w:p>
    <w:p w14:paraId="09062B1A" w14:textId="77777777" w:rsidR="005B34D1" w:rsidRPr="00234A33" w:rsidRDefault="005B34D1" w:rsidP="00234A33">
      <w:pPr>
        <w:spacing w:after="0" w:line="240" w:lineRule="auto"/>
        <w:jc w:val="center"/>
        <w:rPr>
          <w:rFonts w:ascii="Arial" w:hAnsi="Arial" w:cs="Arial"/>
          <w:b/>
          <w:u w:val="single"/>
        </w:rPr>
      </w:pPr>
    </w:p>
    <w:p w14:paraId="081C27D6" w14:textId="77777777" w:rsidR="005B34D1" w:rsidRPr="00234A33" w:rsidRDefault="005B34D1" w:rsidP="00234A33">
      <w:pPr>
        <w:tabs>
          <w:tab w:val="left" w:pos="5626"/>
        </w:tabs>
        <w:spacing w:after="0" w:line="240" w:lineRule="auto"/>
        <w:jc w:val="center"/>
        <w:rPr>
          <w:rFonts w:ascii="Arial" w:hAnsi="Arial" w:cs="Arial"/>
          <w:b/>
          <w:bCs/>
          <w:u w:val="single"/>
        </w:rPr>
      </w:pPr>
      <w:r w:rsidRPr="00234A33">
        <w:rPr>
          <w:rFonts w:ascii="Arial" w:hAnsi="Arial" w:cs="Arial"/>
          <w:b/>
          <w:bCs/>
          <w:u w:val="single"/>
        </w:rPr>
        <w:t>CONSIDERACIÓN PRELIMINAR:</w:t>
      </w:r>
    </w:p>
    <w:p w14:paraId="3B30EBF3" w14:textId="77777777" w:rsidR="005B34D1" w:rsidRPr="00234A33" w:rsidRDefault="005B34D1" w:rsidP="00234A33">
      <w:pPr>
        <w:tabs>
          <w:tab w:val="left" w:pos="5626"/>
        </w:tabs>
        <w:spacing w:after="0" w:line="240" w:lineRule="auto"/>
        <w:jc w:val="center"/>
        <w:rPr>
          <w:rFonts w:ascii="Arial" w:hAnsi="Arial" w:cs="Arial"/>
          <w:b/>
          <w:bCs/>
          <w:u w:val="single"/>
        </w:rPr>
      </w:pPr>
    </w:p>
    <w:p w14:paraId="47F21153" w14:textId="621C2D36" w:rsidR="006D3B1B" w:rsidRPr="00234A33" w:rsidRDefault="006D3B1B" w:rsidP="00234A33">
      <w:pPr>
        <w:tabs>
          <w:tab w:val="left" w:pos="5626"/>
        </w:tabs>
        <w:spacing w:line="240" w:lineRule="auto"/>
        <w:jc w:val="both"/>
        <w:rPr>
          <w:rFonts w:ascii="Arial" w:hAnsi="Arial" w:cs="Arial"/>
        </w:rPr>
      </w:pPr>
      <w:r w:rsidRPr="00234A33">
        <w:rPr>
          <w:rFonts w:ascii="Arial" w:hAnsi="Arial" w:cs="Arial"/>
        </w:rPr>
        <w:t xml:space="preserve">El Juzgador debe tener de presente los aspectos que se relacionaran a continuación, antes de continuar con las etapas siguientes del proceso, toda vez que dichos aspectos determinan situaciones importantes en la litis: </w:t>
      </w:r>
    </w:p>
    <w:p w14:paraId="18392FE9" w14:textId="15A3E414" w:rsidR="006D3B1B" w:rsidRPr="00234A33" w:rsidRDefault="006D3B1B" w:rsidP="00234A33">
      <w:pPr>
        <w:tabs>
          <w:tab w:val="left" w:pos="5626"/>
        </w:tabs>
        <w:spacing w:line="240" w:lineRule="auto"/>
        <w:jc w:val="both"/>
        <w:rPr>
          <w:rFonts w:ascii="Arial" w:hAnsi="Arial" w:cs="Arial"/>
        </w:rPr>
      </w:pPr>
      <w:r w:rsidRPr="00234A33">
        <w:rPr>
          <w:rFonts w:ascii="Arial" w:hAnsi="Arial" w:cs="Arial"/>
        </w:rPr>
        <w:t xml:space="preserve">La entidad convocante, COLFONDOS S.A., elevó </w:t>
      </w:r>
      <w:r w:rsidRPr="00234A33">
        <w:rPr>
          <w:rFonts w:ascii="Arial" w:hAnsi="Arial" w:cs="Arial"/>
          <w:b/>
          <w:bCs/>
          <w:u w:val="single"/>
        </w:rPr>
        <w:t>INCORRECTAMENTE</w:t>
      </w:r>
      <w:r w:rsidRPr="00234A33">
        <w:rPr>
          <w:rFonts w:ascii="Arial" w:hAnsi="Arial" w:cs="Arial"/>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Si bien el escrito se encuentra dirigido </w:t>
      </w:r>
      <w:bookmarkStart w:id="12" w:name="_Hlk172535756"/>
      <w:r w:rsidRPr="00234A33">
        <w:rPr>
          <w:rFonts w:ascii="Arial" w:hAnsi="Arial" w:cs="Arial"/>
        </w:rPr>
        <w:t>a</w:t>
      </w:r>
      <w:r w:rsidR="0004094C">
        <w:rPr>
          <w:rFonts w:ascii="Arial" w:hAnsi="Arial" w:cs="Arial"/>
        </w:rPr>
        <w:t xml:space="preserve"> la ASEGURADORA</w:t>
      </w:r>
      <w:r w:rsidRPr="00234A33">
        <w:rPr>
          <w:rFonts w:ascii="Arial" w:hAnsi="Arial" w:cs="Arial"/>
        </w:rPr>
        <w:t xml:space="preserve"> ALLIANZ SEGUROS DE VIDA </w:t>
      </w:r>
      <w:bookmarkEnd w:id="12"/>
      <w:r w:rsidRPr="00234A33">
        <w:rPr>
          <w:rFonts w:ascii="Arial" w:hAnsi="Arial" w:cs="Arial"/>
        </w:rPr>
        <w:t xml:space="preserve">S.A. con NIT. 860.027.404-1, lo cierto es que, el apoderado judicial de COLFONDOS S.A. adjuntó el certificado de existencia y representación de </w:t>
      </w:r>
      <w:r w:rsidRPr="00234A33">
        <w:rPr>
          <w:rFonts w:ascii="Arial" w:hAnsi="Arial" w:cs="Arial"/>
          <w:lang w:val="es-CO"/>
        </w:rPr>
        <w:t xml:space="preserve">ALLIANZ SEGUROS S.A. con NIT </w:t>
      </w:r>
      <w:r w:rsidRPr="00234A33">
        <w:rPr>
          <w:rFonts w:ascii="Arial" w:hAnsi="Arial" w:cs="Arial"/>
        </w:rPr>
        <w:t>860.026.182-5, empero, las compañías relacionadas, resultan ser totalmente disimiles. Así las cosas, procederemos a dar contestación a la demanda y al llamamiento en garantía en representación de</w:t>
      </w:r>
      <w:r w:rsidRPr="00234A33">
        <w:rPr>
          <w:rFonts w:ascii="Arial" w:hAnsi="Arial" w:cs="Arial"/>
          <w:lang w:val="es-CO"/>
        </w:rPr>
        <w:t xml:space="preserve"> </w:t>
      </w:r>
      <w:r w:rsidRPr="00234A33">
        <w:rPr>
          <w:rFonts w:ascii="Arial" w:hAnsi="Arial" w:cs="Arial"/>
          <w:b/>
          <w:bCs/>
          <w:u w:val="single"/>
        </w:rPr>
        <w:t>ALLIANZ SEGUROS DE VIDA S.A</w:t>
      </w:r>
      <w:r w:rsidRPr="00234A33">
        <w:rPr>
          <w:rFonts w:ascii="Arial" w:hAnsi="Arial" w:cs="Arial"/>
          <w:u w:val="single"/>
        </w:rPr>
        <w:t>.,</w:t>
      </w:r>
      <w:r w:rsidRPr="00234A33">
        <w:rPr>
          <w:rFonts w:ascii="Arial" w:hAnsi="Arial" w:cs="Arial"/>
        </w:rPr>
        <w:t xml:space="preserve"> sociedad identificada con N.I.T. 860.027.404-1 la cual, emitió la póliza de seguro previsional que hoy pretende hacer valer como prueba el apoderado de COLFONDOS S.A.  </w:t>
      </w:r>
    </w:p>
    <w:p w14:paraId="64EFCABE" w14:textId="77777777" w:rsidR="006D3B1B" w:rsidRPr="00234A33" w:rsidRDefault="006D3B1B" w:rsidP="00234A33">
      <w:pPr>
        <w:tabs>
          <w:tab w:val="left" w:pos="5626"/>
        </w:tabs>
        <w:spacing w:line="240" w:lineRule="auto"/>
        <w:jc w:val="both"/>
        <w:rPr>
          <w:rFonts w:ascii="Arial" w:hAnsi="Arial" w:cs="Arial"/>
        </w:rPr>
      </w:pPr>
      <w:r w:rsidRPr="00234A33">
        <w:rPr>
          <w:rFonts w:ascii="Arial" w:hAnsi="Arial" w:cs="Arial"/>
        </w:rPr>
        <w:t>En aras de ilustrar lo expuesto, se precisa que el objeto social de ALLIANZ SEGUROS DE VIDA S.A. y de la vinculada ALLIANZ SEGUROS S.A. discierne completamente, teniendo que esta última no está autorizada para expedir pólizas previsionales, tal y como se pasa a demostrar:</w:t>
      </w:r>
    </w:p>
    <w:p w14:paraId="5E41D7B4" w14:textId="77777777" w:rsidR="006D3B1B" w:rsidRPr="00234A33" w:rsidRDefault="006D3B1B" w:rsidP="00234A33">
      <w:pPr>
        <w:pStyle w:val="Prrafodelista"/>
        <w:tabs>
          <w:tab w:val="left" w:pos="5626"/>
        </w:tabs>
        <w:ind w:left="426"/>
        <w:jc w:val="both"/>
        <w:rPr>
          <w:rFonts w:ascii="Arial" w:hAnsi="Arial" w:cs="Arial"/>
          <w:sz w:val="22"/>
          <w:szCs w:val="22"/>
        </w:rPr>
      </w:pPr>
    </w:p>
    <w:p w14:paraId="1EFCF7D3" w14:textId="77777777" w:rsidR="006D3B1B" w:rsidRPr="00234A33" w:rsidRDefault="006D3B1B" w:rsidP="00234A33">
      <w:pPr>
        <w:pStyle w:val="Prrafodelista"/>
        <w:tabs>
          <w:tab w:val="left" w:pos="5626"/>
        </w:tabs>
        <w:ind w:left="426"/>
        <w:jc w:val="both"/>
        <w:rPr>
          <w:rFonts w:ascii="Arial" w:hAnsi="Arial" w:cs="Arial"/>
          <w:sz w:val="22"/>
          <w:szCs w:val="22"/>
        </w:rPr>
      </w:pPr>
      <w:r w:rsidRPr="00234A33">
        <w:rPr>
          <w:rFonts w:ascii="Arial" w:hAnsi="Arial" w:cs="Arial"/>
          <w:b/>
          <w:bCs/>
          <w:sz w:val="22"/>
          <w:szCs w:val="22"/>
          <w:u w:val="single"/>
        </w:rPr>
        <w:lastRenderedPageBreak/>
        <w:t>ALLIANZ SEGUROS S.A:</w:t>
      </w:r>
    </w:p>
    <w:p w14:paraId="6E871A33" w14:textId="097A8D0C" w:rsidR="006D3B1B" w:rsidRPr="00234A33" w:rsidRDefault="006D3B1B" w:rsidP="00234A33">
      <w:pPr>
        <w:pStyle w:val="Textoindependiente"/>
        <w:spacing w:line="240" w:lineRule="auto"/>
        <w:ind w:left="708" w:right="105" w:hanging="708"/>
        <w:jc w:val="center"/>
        <w:rPr>
          <w:rFonts w:ascii="Arial" w:hAnsi="Arial" w:cs="Arial"/>
          <w:sz w:val="22"/>
          <w:szCs w:val="22"/>
        </w:rPr>
      </w:pPr>
      <w:r w:rsidRPr="00234A33">
        <w:rPr>
          <w:rFonts w:ascii="Arial" w:hAnsi="Arial" w:cs="Arial"/>
          <w:noProof/>
          <w:sz w:val="22"/>
          <w:szCs w:val="22"/>
        </w:rPr>
        <w:drawing>
          <wp:inline distT="0" distB="0" distL="0" distR="0" wp14:anchorId="1D604568" wp14:editId="11535EFB">
            <wp:extent cx="4467225" cy="2879570"/>
            <wp:effectExtent l="0" t="0" r="0" b="0"/>
            <wp:docPr id="13813842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9"/>
                    <a:stretch>
                      <a:fillRect/>
                    </a:stretch>
                  </pic:blipFill>
                  <pic:spPr>
                    <a:xfrm>
                      <a:off x="0" y="0"/>
                      <a:ext cx="4483163" cy="2889844"/>
                    </a:xfrm>
                    <a:prstGeom prst="rect">
                      <a:avLst/>
                    </a:prstGeom>
                  </pic:spPr>
                </pic:pic>
              </a:graphicData>
            </a:graphic>
          </wp:inline>
        </w:drawing>
      </w:r>
    </w:p>
    <w:p w14:paraId="6DF83918" w14:textId="20348FBD" w:rsidR="006D3B1B" w:rsidRPr="00234A33" w:rsidRDefault="006D3B1B" w:rsidP="00234A33">
      <w:pPr>
        <w:pStyle w:val="Textoindependiente"/>
        <w:spacing w:line="240" w:lineRule="auto"/>
        <w:ind w:right="105"/>
        <w:jc w:val="both"/>
        <w:rPr>
          <w:rFonts w:ascii="Arial" w:hAnsi="Arial" w:cs="Arial"/>
          <w:b/>
          <w:bCs/>
          <w:sz w:val="22"/>
          <w:szCs w:val="22"/>
          <w:u w:val="single"/>
        </w:rPr>
      </w:pPr>
      <w:r w:rsidRPr="00234A33">
        <w:rPr>
          <w:rFonts w:ascii="Arial" w:hAnsi="Arial" w:cs="Arial"/>
          <w:b/>
          <w:bCs/>
          <w:sz w:val="22"/>
          <w:szCs w:val="22"/>
          <w:u w:val="single"/>
        </w:rPr>
        <w:t>ALLIANZ SEGUROS DE VIDA S.A.</w:t>
      </w:r>
    </w:p>
    <w:p w14:paraId="071D4FEE" w14:textId="1D87616C" w:rsidR="006D3B1B" w:rsidRPr="00234A33" w:rsidRDefault="006D3B1B" w:rsidP="00234A33">
      <w:pPr>
        <w:pStyle w:val="Textoindependiente"/>
        <w:spacing w:line="240" w:lineRule="auto"/>
        <w:ind w:right="105"/>
        <w:jc w:val="center"/>
        <w:rPr>
          <w:rFonts w:ascii="Arial" w:hAnsi="Arial" w:cs="Arial"/>
          <w:b/>
          <w:bCs/>
          <w:sz w:val="22"/>
          <w:szCs w:val="22"/>
          <w:u w:val="single"/>
        </w:rPr>
      </w:pPr>
      <w:r w:rsidRPr="00234A33">
        <w:rPr>
          <w:rFonts w:ascii="Arial" w:hAnsi="Arial" w:cs="Arial"/>
          <w:noProof/>
          <w:sz w:val="22"/>
          <w:szCs w:val="22"/>
        </w:rPr>
        <w:drawing>
          <wp:inline distT="0" distB="0" distL="0" distR="0" wp14:anchorId="466F7F80" wp14:editId="3E7B33CE">
            <wp:extent cx="4438147" cy="3364865"/>
            <wp:effectExtent l="0" t="0" r="635" b="6985"/>
            <wp:docPr id="20667120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rotWithShape="1">
                    <a:blip r:embed="rId10"/>
                    <a:srcRect t="4848"/>
                    <a:stretch/>
                  </pic:blipFill>
                  <pic:spPr bwMode="auto">
                    <a:xfrm>
                      <a:off x="0" y="0"/>
                      <a:ext cx="4451081" cy="3374671"/>
                    </a:xfrm>
                    <a:prstGeom prst="rect">
                      <a:avLst/>
                    </a:prstGeom>
                    <a:ln>
                      <a:noFill/>
                    </a:ln>
                    <a:extLst>
                      <a:ext uri="{53640926-AAD7-44D8-BBD7-CCE9431645EC}">
                        <a14:shadowObscured xmlns:a14="http://schemas.microsoft.com/office/drawing/2010/main"/>
                      </a:ext>
                    </a:extLst>
                  </pic:spPr>
                </pic:pic>
              </a:graphicData>
            </a:graphic>
          </wp:inline>
        </w:drawing>
      </w:r>
    </w:p>
    <w:p w14:paraId="56A1196F" w14:textId="7AF52DF9" w:rsidR="006D3B1B" w:rsidRPr="00234A33" w:rsidRDefault="006D3B1B" w:rsidP="00234A33">
      <w:pPr>
        <w:pStyle w:val="Textoindependiente"/>
        <w:spacing w:line="240" w:lineRule="auto"/>
        <w:ind w:right="105"/>
        <w:jc w:val="both"/>
        <w:rPr>
          <w:rFonts w:ascii="Arial" w:hAnsi="Arial" w:cs="Arial"/>
          <w:sz w:val="22"/>
          <w:szCs w:val="22"/>
        </w:rPr>
      </w:pPr>
      <w:r w:rsidRPr="00234A33">
        <w:rPr>
          <w:rFonts w:ascii="Arial" w:hAnsi="Arial" w:cs="Arial"/>
          <w:sz w:val="22"/>
          <w:szCs w:val="22"/>
        </w:rPr>
        <w:t xml:space="preserve">Con lo anterior, tenemos que la vinculada y llamada ALLIANZ SEGUROS S.A., NO se encuentra autorizada para expedir PÓLIZAS PREVISIONALES, comoquiera que, </w:t>
      </w:r>
      <w:r w:rsidRPr="00234A33">
        <w:rPr>
          <w:rStyle w:val="normaltextrun"/>
          <w:rFonts w:ascii="Arial" w:hAnsi="Arial" w:cs="Arial"/>
          <w:color w:val="000000"/>
          <w:sz w:val="22"/>
          <w:szCs w:val="22"/>
          <w:shd w:val="clear" w:color="auto" w:fill="FFFFFF"/>
        </w:rPr>
        <w:t xml:space="preserve">la industria aseguradora se divide en los siguientes ramos: generales, de personas y de seguridad social, y es la Superintendencia Financiera la que autoriza que ramo puede explotar cada aseguradora, así las cosas, se tiene que, ALLIANZ SEGUROS DE VIDA S.A., se encuentra autorizada por aquella para explotar el ramo de </w:t>
      </w:r>
      <w:r w:rsidRPr="00234A33">
        <w:rPr>
          <w:rFonts w:ascii="Arial" w:hAnsi="Arial" w:cs="Arial"/>
          <w:sz w:val="22"/>
          <w:szCs w:val="22"/>
        </w:rPr>
        <w:t>VIDA</w:t>
      </w:r>
      <w:r w:rsidRPr="00234A33">
        <w:rPr>
          <w:rStyle w:val="normaltextrun"/>
          <w:rFonts w:ascii="Arial" w:hAnsi="Arial" w:cs="Arial"/>
          <w:color w:val="000000"/>
          <w:sz w:val="22"/>
          <w:szCs w:val="22"/>
          <w:shd w:val="clear" w:color="auto" w:fill="FFFFFF"/>
        </w:rPr>
        <w:t xml:space="preserve">, es decir, para emitir contratos de seguro de vida individuales, colectivos y de grupo que aseguran a la persona, es decir, que mi representada </w:t>
      </w:r>
      <w:r w:rsidRPr="00234A33">
        <w:rPr>
          <w:rFonts w:ascii="Arial" w:hAnsi="Arial" w:cs="Arial"/>
          <w:b/>
          <w:bCs/>
          <w:sz w:val="22"/>
          <w:szCs w:val="22"/>
        </w:rPr>
        <w:t>SÍ</w:t>
      </w:r>
      <w:r w:rsidRPr="00234A33">
        <w:rPr>
          <w:rFonts w:ascii="Arial" w:hAnsi="Arial" w:cs="Arial"/>
          <w:sz w:val="22"/>
          <w:szCs w:val="22"/>
        </w:rPr>
        <w:t xml:space="preserve"> se encuentra autorizada para actuar en calidad de </w:t>
      </w:r>
      <w:r w:rsidRPr="00234A33">
        <w:rPr>
          <w:rFonts w:ascii="Arial" w:hAnsi="Arial" w:cs="Arial"/>
          <w:b/>
          <w:bCs/>
          <w:sz w:val="22"/>
          <w:szCs w:val="22"/>
        </w:rPr>
        <w:t>Aseguradora y expedir Pólizas previsionales.</w:t>
      </w:r>
    </w:p>
    <w:p w14:paraId="6F79318F" w14:textId="5BF7487A" w:rsidR="006D3B1B" w:rsidRPr="00234A33" w:rsidRDefault="006D3B1B" w:rsidP="00234A33">
      <w:pPr>
        <w:pStyle w:val="Textoindependiente"/>
        <w:spacing w:line="240" w:lineRule="auto"/>
        <w:ind w:right="103"/>
        <w:jc w:val="both"/>
        <w:rPr>
          <w:rFonts w:ascii="Arial" w:hAnsi="Arial" w:cs="Arial"/>
          <w:sz w:val="22"/>
          <w:szCs w:val="22"/>
        </w:rPr>
      </w:pPr>
      <w:r w:rsidRPr="00234A33">
        <w:rPr>
          <w:rFonts w:ascii="Arial" w:hAnsi="Arial" w:cs="Arial"/>
          <w:sz w:val="22"/>
          <w:szCs w:val="22"/>
        </w:rPr>
        <w:t xml:space="preserve">Así, se concluye que </w:t>
      </w:r>
      <w:r w:rsidRPr="00234A33">
        <w:rPr>
          <w:rFonts w:ascii="Arial" w:hAnsi="Arial" w:cs="Arial"/>
          <w:sz w:val="22"/>
          <w:szCs w:val="22"/>
          <w:lang w:val="es-CO"/>
        </w:rPr>
        <w:t>ALLIANZ SEGUROS S.A.</w:t>
      </w:r>
      <w:r w:rsidRPr="00234A33">
        <w:rPr>
          <w:rFonts w:ascii="Arial" w:hAnsi="Arial" w:cs="Arial"/>
          <w:sz w:val="22"/>
          <w:szCs w:val="22"/>
        </w:rPr>
        <w:t>, es una sociedad completamente distinta a ALLIANZ SEGUROS DE VIDA S.A., última sociedad autorizada para actuar como Aseguradora y expedir PÓLIZAS PREVISIONALES. Aunado a lo anterior, es claro que COLFONDOS S.A. impetro el llamamiento en garantía en contra de la sociedad correcta conforme al petitum de esta demanda, toda vez que, llamó a ALLIANZ SEGUROS DE VIDA S.A. con NIT. 860.027.404-1, sin embargo, aportó como prueba el certificado de existencia y representación de ALLIANZ SEGUROS S.A.</w:t>
      </w:r>
    </w:p>
    <w:p w14:paraId="47CC2B3E" w14:textId="2B383CEA" w:rsidR="00F40148" w:rsidRPr="00234A33" w:rsidRDefault="006D3B1B" w:rsidP="00234A33">
      <w:pPr>
        <w:pStyle w:val="Textoindependiente"/>
        <w:spacing w:line="240" w:lineRule="auto"/>
        <w:ind w:right="105"/>
        <w:jc w:val="both"/>
        <w:rPr>
          <w:rFonts w:ascii="Arial" w:hAnsi="Arial" w:cs="Arial"/>
          <w:sz w:val="22"/>
          <w:szCs w:val="22"/>
        </w:rPr>
      </w:pPr>
      <w:r w:rsidRPr="00234A33">
        <w:rPr>
          <w:rFonts w:ascii="Arial" w:hAnsi="Arial" w:cs="Arial"/>
          <w:sz w:val="22"/>
          <w:szCs w:val="22"/>
        </w:rPr>
        <w:lastRenderedPageBreak/>
        <w:t>La anterior información reposa con claridad en los Certificados emitidos por la Cámara de Comercio de Bogotá que se aportan como prueba al presente proceso, teniendo que las pretensiones dirigidas por el llamante en garantía están dirigidas a una persona jurídica diferente a la llamada en garantía, sin que la misma ofrezca cobertura sobre lo solicitado.</w:t>
      </w:r>
    </w:p>
    <w:p w14:paraId="7EA3C6A8" w14:textId="6E749ADC" w:rsidR="00F40148" w:rsidRPr="00234A33" w:rsidRDefault="00F40148" w:rsidP="00234A33">
      <w:pPr>
        <w:pStyle w:val="Textoindependiente"/>
        <w:spacing w:after="0" w:line="240" w:lineRule="auto"/>
        <w:ind w:right="105"/>
        <w:jc w:val="both"/>
        <w:rPr>
          <w:rFonts w:ascii="Arial" w:hAnsi="Arial" w:cs="Arial"/>
          <w:sz w:val="22"/>
          <w:szCs w:val="22"/>
        </w:rPr>
      </w:pPr>
      <w:r w:rsidRPr="00234A33">
        <w:rPr>
          <w:rFonts w:ascii="Arial" w:hAnsi="Arial" w:cs="Arial"/>
          <w:sz w:val="22"/>
          <w:szCs w:val="22"/>
        </w:rPr>
        <w:t xml:space="preserve">Finalmente, preciso que el suscrito apoderado procederá a contestar la demanda y el llamamiento en garantía en representación de </w:t>
      </w:r>
      <w:r w:rsidR="00EB1711" w:rsidRPr="00234A33">
        <w:rPr>
          <w:rFonts w:ascii="Arial" w:hAnsi="Arial" w:cs="Arial"/>
          <w:b/>
          <w:bCs/>
          <w:sz w:val="22"/>
          <w:szCs w:val="22"/>
          <w:u w:val="single"/>
        </w:rPr>
        <w:t>ALLIANZ SEGUROS S.A.</w:t>
      </w:r>
    </w:p>
    <w:p w14:paraId="6C0912C4" w14:textId="77777777" w:rsidR="00F40148" w:rsidRPr="00234A33" w:rsidRDefault="00F40148" w:rsidP="00234A33">
      <w:pPr>
        <w:autoSpaceDE w:val="0"/>
        <w:autoSpaceDN w:val="0"/>
        <w:adjustRightInd w:val="0"/>
        <w:spacing w:after="0" w:line="240" w:lineRule="auto"/>
        <w:jc w:val="both"/>
        <w:rPr>
          <w:rFonts w:ascii="Arial" w:hAnsi="Arial" w:cs="Arial"/>
        </w:rPr>
      </w:pPr>
    </w:p>
    <w:p w14:paraId="769FBE97" w14:textId="77777777" w:rsidR="00387EE2" w:rsidRPr="00234A33" w:rsidRDefault="00387EE2" w:rsidP="00234A33">
      <w:pPr>
        <w:spacing w:after="0" w:line="240" w:lineRule="auto"/>
        <w:rPr>
          <w:rFonts w:ascii="Arial" w:hAnsi="Arial" w:cs="Arial"/>
          <w:b/>
          <w:u w:val="single"/>
        </w:rPr>
      </w:pPr>
    </w:p>
    <w:p w14:paraId="695FA0C4" w14:textId="77777777" w:rsidR="00387EE2" w:rsidRPr="00234A33" w:rsidRDefault="00387EE2" w:rsidP="00234A33">
      <w:pPr>
        <w:pStyle w:val="Textoindependiente3"/>
        <w:spacing w:after="0"/>
        <w:jc w:val="center"/>
        <w:rPr>
          <w:rFonts w:ascii="Arial" w:hAnsi="Arial" w:cs="Arial"/>
          <w:b/>
          <w:bCs/>
          <w:sz w:val="22"/>
          <w:szCs w:val="22"/>
          <w:u w:val="single"/>
          <w:lang w:val="es-CO"/>
        </w:rPr>
      </w:pPr>
      <w:r w:rsidRPr="00234A33">
        <w:rPr>
          <w:rFonts w:ascii="Arial" w:hAnsi="Arial" w:cs="Arial"/>
          <w:b/>
          <w:bCs/>
          <w:sz w:val="22"/>
          <w:szCs w:val="22"/>
          <w:u w:val="single"/>
          <w:lang w:val="es-CO"/>
        </w:rPr>
        <w:t>PRONUNCIAMIENTO FRENTE A LOS HECHOS DEL LLAMAMIENTO EN GARANTÍA</w:t>
      </w:r>
    </w:p>
    <w:p w14:paraId="14A75DFE" w14:textId="77777777" w:rsidR="00387EE2" w:rsidRPr="00234A33" w:rsidRDefault="00387EE2" w:rsidP="00234A33">
      <w:pPr>
        <w:spacing w:after="0" w:line="240" w:lineRule="auto"/>
        <w:jc w:val="both"/>
        <w:rPr>
          <w:rFonts w:ascii="Arial" w:hAnsi="Arial" w:cs="Arial"/>
          <w:b/>
          <w:lang w:val="es-CO"/>
        </w:rPr>
      </w:pPr>
    </w:p>
    <w:p w14:paraId="555E0CF9" w14:textId="1825DDB2" w:rsidR="00E1148C" w:rsidRPr="00234A33" w:rsidRDefault="00E1148C" w:rsidP="00234A33">
      <w:pPr>
        <w:pStyle w:val="Default"/>
        <w:jc w:val="both"/>
        <w:rPr>
          <w:rFonts w:ascii="Arial" w:hAnsi="Arial" w:cs="Arial"/>
          <w:sz w:val="22"/>
          <w:szCs w:val="22"/>
          <w:lang w:val="es-ES"/>
        </w:rPr>
      </w:pPr>
      <w:r w:rsidRPr="00234A33">
        <w:rPr>
          <w:rFonts w:ascii="Arial" w:hAnsi="Arial" w:cs="Arial"/>
          <w:b/>
          <w:bCs/>
          <w:sz w:val="22"/>
          <w:szCs w:val="22"/>
          <w:lang w:val="es-ES"/>
        </w:rPr>
        <w:t xml:space="preserve">Frente al hecho 1: ES CIERTO </w:t>
      </w:r>
      <w:r w:rsidRPr="00234A33">
        <w:rPr>
          <w:rFonts w:ascii="Arial" w:hAnsi="Arial" w:cs="Arial"/>
          <w:sz w:val="22"/>
          <w:szCs w:val="22"/>
          <w:lang w:val="es-ES"/>
        </w:rPr>
        <w:t xml:space="preserve">que, el señor </w:t>
      </w:r>
      <w:r w:rsidRPr="00234A33">
        <w:rPr>
          <w:rFonts w:ascii="Arial" w:hAnsi="Arial" w:cs="Arial"/>
          <w:bCs/>
          <w:sz w:val="22"/>
          <w:szCs w:val="22"/>
        </w:rPr>
        <w:t>RONNIS JOSÉ MARTINEZ SAUCEDO</w:t>
      </w:r>
      <w:r w:rsidRPr="00234A33">
        <w:rPr>
          <w:rFonts w:ascii="Arial" w:hAnsi="Arial" w:cs="Arial"/>
          <w:sz w:val="22"/>
          <w:szCs w:val="22"/>
          <w:lang w:val="es-ES"/>
        </w:rPr>
        <w:t xml:space="preserve"> formuló proceso ordinario laboral de primera instancia en contra de COLFONDOS PENSIONES Y CESANTIAS S.A.</w:t>
      </w:r>
    </w:p>
    <w:p w14:paraId="1FA8A30D" w14:textId="77777777" w:rsidR="00E1148C" w:rsidRPr="00234A33" w:rsidRDefault="00E1148C" w:rsidP="00234A33">
      <w:pPr>
        <w:pStyle w:val="Default"/>
        <w:jc w:val="both"/>
        <w:rPr>
          <w:rFonts w:ascii="Arial" w:hAnsi="Arial" w:cs="Arial"/>
          <w:sz w:val="22"/>
          <w:szCs w:val="22"/>
          <w:lang w:val="es-ES"/>
        </w:rPr>
      </w:pPr>
    </w:p>
    <w:p w14:paraId="0280A5BA" w14:textId="5948FA75" w:rsidR="00F75AA0" w:rsidRPr="00234A33" w:rsidRDefault="00E1148C" w:rsidP="00234A33">
      <w:pPr>
        <w:adjustRightInd w:val="0"/>
        <w:spacing w:line="240" w:lineRule="auto"/>
        <w:jc w:val="both"/>
        <w:rPr>
          <w:rFonts w:ascii="Arial" w:hAnsi="Arial" w:cs="Arial"/>
          <w:bCs/>
          <w:lang w:val="es-CO"/>
        </w:rPr>
      </w:pPr>
      <w:r w:rsidRPr="00234A33">
        <w:rPr>
          <w:rFonts w:ascii="Arial" w:hAnsi="Arial" w:cs="Arial"/>
          <w:b/>
          <w:lang w:val="es-CO"/>
        </w:rPr>
        <w:t xml:space="preserve">Frente al hecho 2: ES CIERTO </w:t>
      </w:r>
      <w:r w:rsidRPr="00234A33">
        <w:rPr>
          <w:rFonts w:ascii="Arial" w:hAnsi="Arial" w:cs="Arial"/>
          <w:bCs/>
          <w:lang w:val="es-CO"/>
        </w:rPr>
        <w:t>el</w:t>
      </w:r>
      <w:r w:rsidRPr="00234A33">
        <w:rPr>
          <w:rFonts w:ascii="Arial" w:hAnsi="Arial" w:cs="Arial"/>
          <w:bCs/>
        </w:rPr>
        <w:t xml:space="preserve"> </w:t>
      </w:r>
      <w:r w:rsidRPr="00234A33">
        <w:rPr>
          <w:rFonts w:ascii="Arial" w:hAnsi="Arial" w:cs="Arial"/>
          <w:bCs/>
          <w:lang w:val="es-CO"/>
        </w:rPr>
        <w:t>demandante está solicitando la ineficacia del traslado de régimen pensional, alegando indebida asesoría y pretendiendo el traslado de todos los aportes de la CAI incluido el concepto de seguros previsionales.</w:t>
      </w:r>
    </w:p>
    <w:p w14:paraId="27E2E592" w14:textId="7E7E300D" w:rsidR="00B2016F" w:rsidRPr="00234A33" w:rsidRDefault="00975111" w:rsidP="00234A33">
      <w:pPr>
        <w:adjustRightInd w:val="0"/>
        <w:spacing w:line="240" w:lineRule="auto"/>
        <w:jc w:val="both"/>
        <w:rPr>
          <w:rFonts w:ascii="Arial" w:hAnsi="Arial" w:cs="Arial"/>
          <w:lang w:val="es-CO"/>
        </w:rPr>
      </w:pPr>
      <w:r w:rsidRPr="00234A33">
        <w:rPr>
          <w:rFonts w:ascii="Arial" w:hAnsi="Arial" w:cs="Arial"/>
          <w:b/>
          <w:lang w:val="es-CO"/>
        </w:rPr>
        <w:t>Frente al</w:t>
      </w:r>
      <w:r w:rsidR="00B2016F" w:rsidRPr="00564B05">
        <w:rPr>
          <w:rFonts w:ascii="Arial" w:hAnsi="Arial" w:cs="Arial"/>
          <w:b/>
          <w:bCs/>
          <w:lang w:val="es-CO"/>
        </w:rPr>
        <w:t xml:space="preserve"> hecho 3: </w:t>
      </w:r>
      <w:r w:rsidR="00B2016F" w:rsidRPr="00234A33">
        <w:rPr>
          <w:rFonts w:ascii="Arial" w:hAnsi="Arial" w:cs="Arial"/>
          <w:lang w:val="es-CO"/>
        </w:rPr>
        <w:t>Este hecho contiene varias afirmaciones las cuales responderé así:</w:t>
      </w:r>
    </w:p>
    <w:p w14:paraId="0B68894F" w14:textId="77777777" w:rsidR="00B2016F" w:rsidRPr="00234A33" w:rsidRDefault="00B2016F" w:rsidP="00234A33">
      <w:pPr>
        <w:pStyle w:val="Prrafodelista"/>
        <w:widowControl w:val="0"/>
        <w:numPr>
          <w:ilvl w:val="0"/>
          <w:numId w:val="28"/>
        </w:numPr>
        <w:autoSpaceDE w:val="0"/>
        <w:autoSpaceDN w:val="0"/>
        <w:adjustRightInd w:val="0"/>
        <w:contextualSpacing w:val="0"/>
        <w:jc w:val="both"/>
        <w:rPr>
          <w:rFonts w:ascii="Arial" w:hAnsi="Arial" w:cs="Arial"/>
          <w:b/>
          <w:sz w:val="22"/>
          <w:szCs w:val="22"/>
          <w:lang w:val="es-CO"/>
        </w:rPr>
      </w:pPr>
      <w:r w:rsidRPr="00234A33">
        <w:rPr>
          <w:rFonts w:ascii="Arial" w:hAnsi="Arial" w:cs="Arial"/>
          <w:b/>
          <w:bCs/>
          <w:sz w:val="22"/>
          <w:szCs w:val="22"/>
          <w:lang w:val="es-CO"/>
        </w:rPr>
        <w:t xml:space="preserve">NO ME CONSTA </w:t>
      </w:r>
      <w:r w:rsidRPr="00234A33">
        <w:rPr>
          <w:rFonts w:ascii="Arial" w:hAnsi="Arial" w:cs="Arial"/>
          <w:sz w:val="22"/>
          <w:szCs w:val="22"/>
          <w:lang w:val="es-CO"/>
        </w:rPr>
        <w:t xml:space="preserve">la fecha de afiliación del demandante a COLFONDOS S.A., </w:t>
      </w:r>
      <w:r w:rsidRPr="00234A33">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234A33">
        <w:rPr>
          <w:rFonts w:ascii="Arial" w:hAnsi="Arial" w:cs="Arial"/>
          <w:bCs/>
          <w:sz w:val="22"/>
          <w:szCs w:val="22"/>
          <w:lang w:val="es-CO"/>
        </w:rPr>
        <w:t> </w:t>
      </w:r>
      <w:r w:rsidRPr="00234A33">
        <w:rPr>
          <w:rFonts w:ascii="Arial" w:hAnsi="Arial" w:cs="Arial"/>
          <w:b/>
          <w:sz w:val="22"/>
          <w:szCs w:val="22"/>
          <w:lang w:val="es-CO"/>
        </w:rPr>
        <w:t> </w:t>
      </w:r>
    </w:p>
    <w:p w14:paraId="731F2715" w14:textId="77777777" w:rsidR="00B2016F" w:rsidRPr="00234A33" w:rsidRDefault="00B2016F" w:rsidP="00234A33">
      <w:pPr>
        <w:pStyle w:val="Prrafodelista"/>
        <w:widowControl w:val="0"/>
        <w:autoSpaceDE w:val="0"/>
        <w:autoSpaceDN w:val="0"/>
        <w:adjustRightInd w:val="0"/>
        <w:contextualSpacing w:val="0"/>
        <w:jc w:val="both"/>
        <w:rPr>
          <w:rFonts w:ascii="Arial" w:hAnsi="Arial" w:cs="Arial"/>
          <w:b/>
          <w:sz w:val="22"/>
          <w:szCs w:val="22"/>
          <w:lang w:val="es-CO"/>
        </w:rPr>
      </w:pPr>
    </w:p>
    <w:p w14:paraId="5E624D28" w14:textId="629A6AC7" w:rsidR="00975111" w:rsidRPr="00234A33" w:rsidRDefault="00B2016F" w:rsidP="00234A33">
      <w:pPr>
        <w:pStyle w:val="Prrafodelista"/>
        <w:widowControl w:val="0"/>
        <w:numPr>
          <w:ilvl w:val="0"/>
          <w:numId w:val="28"/>
        </w:numPr>
        <w:autoSpaceDE w:val="0"/>
        <w:autoSpaceDN w:val="0"/>
        <w:adjustRightInd w:val="0"/>
        <w:contextualSpacing w:val="0"/>
        <w:jc w:val="both"/>
        <w:rPr>
          <w:rStyle w:val="normaltextrun"/>
          <w:rFonts w:ascii="Arial" w:hAnsi="Arial" w:cs="Arial"/>
          <w:b/>
          <w:sz w:val="22"/>
          <w:szCs w:val="22"/>
          <w:lang w:val="es-CO"/>
        </w:rPr>
      </w:pPr>
      <w:r w:rsidRPr="00234A33">
        <w:rPr>
          <w:rStyle w:val="normaltextrun"/>
          <w:rFonts w:ascii="Arial" w:hAnsi="Arial" w:cs="Arial"/>
          <w:b/>
          <w:bCs/>
          <w:sz w:val="22"/>
          <w:szCs w:val="22"/>
        </w:rPr>
        <w:t xml:space="preserve">NO ME CONSTA </w:t>
      </w:r>
      <w:r w:rsidRPr="00234A33">
        <w:rPr>
          <w:rStyle w:val="normaltextrun"/>
          <w:rFonts w:ascii="Arial" w:hAnsi="Arial" w:cs="Arial"/>
          <w:sz w:val="22"/>
          <w:szCs w:val="22"/>
        </w:rPr>
        <w:t xml:space="preserve">que COLFONDOS S.A., haya dado cumplimiento a lo establecido en el artículo 20 de la Ley 100 de 1993, ni que haya suscrito con AXA COLPATRIA, </w:t>
      </w:r>
      <w:r w:rsidR="00975111" w:rsidRPr="00234A33">
        <w:rPr>
          <w:rStyle w:val="normaltextrun"/>
          <w:rFonts w:ascii="Arial" w:hAnsi="Arial" w:cs="Arial"/>
          <w:sz w:val="22"/>
          <w:szCs w:val="22"/>
        </w:rPr>
        <w:t xml:space="preserve">ASEGURADORA </w:t>
      </w:r>
      <w:r w:rsidRPr="00234A33">
        <w:rPr>
          <w:rStyle w:val="normaltextrun"/>
          <w:rFonts w:ascii="Arial" w:hAnsi="Arial" w:cs="Arial"/>
          <w:sz w:val="22"/>
          <w:szCs w:val="22"/>
        </w:rPr>
        <w:t>ALLIANZ SEGUROS DE VIDA S.A., MAPFRE COLOMBIA VIDA SEGUROS S.A. y la COMPAÑÍA DE SEGUROS BOLIVAR S.A. un contrato de seguro previsional en los términos descritos,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0E3A4B6" w14:textId="77777777" w:rsidR="00975111" w:rsidRPr="00234A33" w:rsidRDefault="00975111" w:rsidP="00234A33">
      <w:pPr>
        <w:widowControl w:val="0"/>
        <w:autoSpaceDE w:val="0"/>
        <w:autoSpaceDN w:val="0"/>
        <w:adjustRightInd w:val="0"/>
        <w:spacing w:after="0" w:line="240" w:lineRule="auto"/>
        <w:jc w:val="both"/>
        <w:rPr>
          <w:rStyle w:val="normaltextrun"/>
          <w:rFonts w:ascii="Arial" w:hAnsi="Arial" w:cs="Arial"/>
          <w:b/>
          <w:lang w:val="es-CO"/>
        </w:rPr>
      </w:pPr>
    </w:p>
    <w:p w14:paraId="21FD6B89" w14:textId="0EB8839D" w:rsidR="00975111" w:rsidRPr="00234A33" w:rsidRDefault="00975111" w:rsidP="00234A33">
      <w:pPr>
        <w:widowControl w:val="0"/>
        <w:autoSpaceDE w:val="0"/>
        <w:autoSpaceDN w:val="0"/>
        <w:adjustRightInd w:val="0"/>
        <w:spacing w:line="240" w:lineRule="auto"/>
        <w:jc w:val="both"/>
        <w:rPr>
          <w:rFonts w:ascii="Arial" w:hAnsi="Arial" w:cs="Arial"/>
          <w:b/>
          <w:lang w:val="es-CO"/>
        </w:rPr>
      </w:pPr>
      <w:r w:rsidRPr="00234A33">
        <w:rPr>
          <w:rFonts w:ascii="Arial" w:hAnsi="Arial" w:cs="Arial"/>
          <w:b/>
          <w:lang w:val="es-CO"/>
        </w:rPr>
        <w:t>Frente al</w:t>
      </w:r>
      <w:r w:rsidR="003A4984" w:rsidRPr="00234A33">
        <w:rPr>
          <w:rFonts w:ascii="Arial" w:hAnsi="Arial" w:cs="Arial"/>
          <w:b/>
          <w:bCs/>
        </w:rPr>
        <w:t xml:space="preserve"> hecho 4: </w:t>
      </w:r>
      <w:r w:rsidRPr="00234A33">
        <w:rPr>
          <w:rFonts w:ascii="Arial" w:hAnsi="Arial" w:cs="Arial"/>
          <w:b/>
          <w:bCs/>
          <w:lang w:val="es-CO"/>
        </w:rPr>
        <w:t xml:space="preserve">NO ME CONSTA </w:t>
      </w:r>
      <w:r w:rsidRPr="00234A33">
        <w:rPr>
          <w:rFonts w:ascii="Arial" w:hAnsi="Arial" w:cs="Arial"/>
          <w:lang w:val="es-CO"/>
        </w:rPr>
        <w:t xml:space="preserve">lo indicado en el presente numeral, </w:t>
      </w:r>
      <w:r w:rsidRPr="00234A33">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234A33">
        <w:rPr>
          <w:rFonts w:ascii="Arial" w:hAnsi="Arial" w:cs="Arial"/>
          <w:bCs/>
          <w:lang w:val="es-CO"/>
        </w:rPr>
        <w:t> </w:t>
      </w:r>
      <w:r w:rsidRPr="00234A33">
        <w:rPr>
          <w:rFonts w:ascii="Arial" w:hAnsi="Arial" w:cs="Arial"/>
          <w:b/>
          <w:lang w:val="es-CO"/>
        </w:rPr>
        <w:t> </w:t>
      </w:r>
    </w:p>
    <w:p w14:paraId="7720E89C" w14:textId="39019331" w:rsidR="00975111" w:rsidRPr="00234A33" w:rsidRDefault="00975111" w:rsidP="00234A33">
      <w:pPr>
        <w:widowControl w:val="0"/>
        <w:autoSpaceDE w:val="0"/>
        <w:autoSpaceDN w:val="0"/>
        <w:adjustRightInd w:val="0"/>
        <w:spacing w:line="240" w:lineRule="auto"/>
        <w:jc w:val="both"/>
        <w:rPr>
          <w:rFonts w:ascii="Arial" w:hAnsi="Arial" w:cs="Arial"/>
          <w:b/>
          <w:lang w:val="es-CO"/>
        </w:rPr>
      </w:pPr>
      <w:r w:rsidRPr="00234A33">
        <w:rPr>
          <w:rFonts w:ascii="Arial" w:hAnsi="Arial" w:cs="Arial"/>
          <w:b/>
          <w:lang w:val="es-CO"/>
        </w:rPr>
        <w:t>Frente al</w:t>
      </w:r>
      <w:r w:rsidRPr="00234A33">
        <w:rPr>
          <w:rFonts w:ascii="Arial" w:hAnsi="Arial" w:cs="Arial"/>
          <w:b/>
          <w:bCs/>
        </w:rPr>
        <w:t xml:space="preserve"> hecho 5: </w:t>
      </w:r>
      <w:r w:rsidRPr="00234A33">
        <w:rPr>
          <w:rFonts w:ascii="Arial" w:hAnsi="Arial" w:cs="Arial"/>
          <w:b/>
          <w:bCs/>
          <w:lang w:val="es-CO"/>
        </w:rPr>
        <w:t xml:space="preserve">NO ME CONSTA </w:t>
      </w:r>
      <w:r w:rsidRPr="00234A33">
        <w:rPr>
          <w:rFonts w:ascii="Arial" w:hAnsi="Arial" w:cs="Arial"/>
          <w:lang w:val="es-CO"/>
        </w:rPr>
        <w:t xml:space="preserve">lo indicado en el presente numeral, </w:t>
      </w:r>
      <w:r w:rsidRPr="00234A33">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234A33">
        <w:rPr>
          <w:rFonts w:ascii="Arial" w:hAnsi="Arial" w:cs="Arial"/>
          <w:bCs/>
          <w:lang w:val="es-CO"/>
        </w:rPr>
        <w:t> </w:t>
      </w:r>
      <w:r w:rsidRPr="00234A33">
        <w:rPr>
          <w:rFonts w:ascii="Arial" w:hAnsi="Arial" w:cs="Arial"/>
          <w:b/>
          <w:lang w:val="es-CO"/>
        </w:rPr>
        <w:t> </w:t>
      </w:r>
    </w:p>
    <w:p w14:paraId="0F684D41" w14:textId="3387D7AA" w:rsidR="00D0486F" w:rsidRPr="00234A33" w:rsidRDefault="00D0486F" w:rsidP="00234A33">
      <w:pPr>
        <w:widowControl w:val="0"/>
        <w:autoSpaceDE w:val="0"/>
        <w:autoSpaceDN w:val="0"/>
        <w:adjustRightInd w:val="0"/>
        <w:spacing w:line="240" w:lineRule="auto"/>
        <w:jc w:val="both"/>
        <w:rPr>
          <w:rFonts w:ascii="Arial" w:hAnsi="Arial" w:cs="Arial"/>
          <w:b/>
          <w:lang w:val="es-CO"/>
        </w:rPr>
      </w:pPr>
      <w:r w:rsidRPr="00234A33">
        <w:rPr>
          <w:rFonts w:ascii="Arial" w:hAnsi="Arial" w:cs="Arial"/>
          <w:b/>
          <w:lang w:val="es-CO"/>
        </w:rPr>
        <w:t>Frente al</w:t>
      </w:r>
      <w:r w:rsidRPr="00234A33">
        <w:rPr>
          <w:rFonts w:ascii="Arial" w:hAnsi="Arial" w:cs="Arial"/>
          <w:b/>
          <w:bCs/>
        </w:rPr>
        <w:t xml:space="preserve"> hecho 6: </w:t>
      </w:r>
      <w:r w:rsidRPr="00234A33">
        <w:rPr>
          <w:rFonts w:ascii="Arial" w:hAnsi="Arial" w:cs="Arial"/>
          <w:b/>
          <w:bCs/>
          <w:lang w:val="es-CO"/>
        </w:rPr>
        <w:t xml:space="preserve">NO ME CONSTA </w:t>
      </w:r>
      <w:r w:rsidRPr="00234A33">
        <w:rPr>
          <w:rFonts w:ascii="Arial" w:hAnsi="Arial" w:cs="Arial"/>
          <w:lang w:val="es-CO"/>
        </w:rPr>
        <w:t xml:space="preserve">que COLFONDOS realizó el pago correspondiente a primas de seguros a favor de las aseguradoras indicadas, </w:t>
      </w:r>
      <w:r w:rsidRPr="00234A33">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234A33">
        <w:rPr>
          <w:rFonts w:ascii="Arial" w:hAnsi="Arial" w:cs="Arial"/>
          <w:bCs/>
          <w:lang w:val="es-CO"/>
        </w:rPr>
        <w:t> </w:t>
      </w:r>
      <w:r w:rsidRPr="00234A33">
        <w:rPr>
          <w:rFonts w:ascii="Arial" w:hAnsi="Arial" w:cs="Arial"/>
          <w:b/>
          <w:lang w:val="es-CO"/>
        </w:rPr>
        <w:t> </w:t>
      </w:r>
    </w:p>
    <w:p w14:paraId="34FC4AB4" w14:textId="30342BEF" w:rsidR="00F41D29" w:rsidRPr="00234A33" w:rsidRDefault="00F41D29" w:rsidP="00234A33">
      <w:pPr>
        <w:spacing w:line="240" w:lineRule="auto"/>
        <w:jc w:val="both"/>
        <w:rPr>
          <w:rFonts w:ascii="Arial" w:hAnsi="Arial" w:cs="Arial"/>
          <w:color w:val="000000"/>
        </w:rPr>
      </w:pPr>
      <w:r w:rsidRPr="00234A33">
        <w:rPr>
          <w:rFonts w:ascii="Arial" w:hAnsi="Arial" w:cs="Arial"/>
          <w:b/>
          <w:lang w:val="es-CO"/>
        </w:rPr>
        <w:t>Frente al</w:t>
      </w:r>
      <w:r w:rsidRPr="00234A33">
        <w:rPr>
          <w:rFonts w:ascii="Arial" w:hAnsi="Arial" w:cs="Arial"/>
          <w:b/>
          <w:bCs/>
        </w:rPr>
        <w:t xml:space="preserve"> hecho 7: </w:t>
      </w:r>
      <w:r w:rsidRPr="00234A33">
        <w:rPr>
          <w:rFonts w:ascii="Arial" w:hAnsi="Arial" w:cs="Arial"/>
          <w:b/>
          <w:bCs/>
          <w:color w:val="000000"/>
        </w:rPr>
        <w:t xml:space="preserve">NO ME CONSTA por cuanto NO ES UN HECHO, </w:t>
      </w:r>
      <w:r w:rsidRPr="00234A33">
        <w:rPr>
          <w:rFonts w:ascii="Arial" w:hAnsi="Arial" w:cs="Arial"/>
          <w:color w:val="000000"/>
        </w:rPr>
        <w:t>lo expresado en el presente numeral, obedece a una apreciación subjetiva,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76914B1F" w14:textId="03334BBA" w:rsidR="00D34BBC" w:rsidRPr="00234A33" w:rsidRDefault="00D34BBC" w:rsidP="00234A33">
      <w:pPr>
        <w:widowControl w:val="0"/>
        <w:autoSpaceDE w:val="0"/>
        <w:autoSpaceDN w:val="0"/>
        <w:adjustRightInd w:val="0"/>
        <w:spacing w:line="240" w:lineRule="auto"/>
        <w:jc w:val="both"/>
        <w:rPr>
          <w:rFonts w:ascii="Arial" w:hAnsi="Arial" w:cs="Arial"/>
          <w:b/>
          <w:lang w:val="es-CO"/>
        </w:rPr>
      </w:pPr>
      <w:r w:rsidRPr="00234A33">
        <w:rPr>
          <w:rFonts w:ascii="Arial" w:hAnsi="Arial" w:cs="Arial"/>
          <w:b/>
          <w:lang w:val="es-CO"/>
        </w:rPr>
        <w:t>Frente al</w:t>
      </w:r>
      <w:r w:rsidRPr="00234A33">
        <w:rPr>
          <w:rFonts w:ascii="Arial" w:hAnsi="Arial" w:cs="Arial"/>
          <w:b/>
          <w:bCs/>
        </w:rPr>
        <w:t xml:space="preserve"> hecho 8: </w:t>
      </w:r>
      <w:r w:rsidRPr="00234A33">
        <w:rPr>
          <w:rFonts w:ascii="Arial" w:hAnsi="Arial" w:cs="Arial"/>
          <w:b/>
          <w:bCs/>
          <w:lang w:val="es-CO"/>
        </w:rPr>
        <w:t xml:space="preserve">NO ME CONSTA </w:t>
      </w:r>
      <w:r w:rsidRPr="00234A33">
        <w:rPr>
          <w:rFonts w:ascii="Arial" w:hAnsi="Arial" w:cs="Arial"/>
          <w:lang w:val="es-CO"/>
        </w:rPr>
        <w:t xml:space="preserve">que COLFONDOS pagó las </w:t>
      </w:r>
      <w:r w:rsidR="001F007C" w:rsidRPr="00234A33">
        <w:rPr>
          <w:rFonts w:ascii="Arial" w:hAnsi="Arial" w:cs="Arial"/>
          <w:lang w:val="es-CO"/>
        </w:rPr>
        <w:t>pólizas</w:t>
      </w:r>
      <w:r w:rsidRPr="00234A33">
        <w:rPr>
          <w:rFonts w:ascii="Arial" w:hAnsi="Arial" w:cs="Arial"/>
          <w:lang w:val="es-CO"/>
        </w:rPr>
        <w:t xml:space="preserve"> con dineros de las cotizaciones </w:t>
      </w:r>
      <w:r w:rsidR="001F007C" w:rsidRPr="00234A33">
        <w:rPr>
          <w:rFonts w:ascii="Arial" w:hAnsi="Arial" w:cs="Arial"/>
          <w:lang w:val="es-CO"/>
        </w:rPr>
        <w:t>que los empleadores hacen al RAIS</w:t>
      </w:r>
      <w:r w:rsidRPr="00234A33">
        <w:rPr>
          <w:rFonts w:ascii="Arial" w:hAnsi="Arial" w:cs="Arial"/>
          <w:lang w:val="es-CO"/>
        </w:rPr>
        <w:t xml:space="preserve">, </w:t>
      </w:r>
      <w:r w:rsidRPr="00234A33">
        <w:rPr>
          <w:rFonts w:ascii="Arial" w:hAnsi="Arial" w:cs="Arial"/>
          <w:bCs/>
        </w:rPr>
        <w:t xml:space="preserve">por cuanto es un hecho ajeno a mi representada, el cual debe ser probado por la parte interesada en el momento oportuno de conformidad con </w:t>
      </w:r>
      <w:r w:rsidRPr="00234A33">
        <w:rPr>
          <w:rFonts w:ascii="Arial" w:hAnsi="Arial" w:cs="Arial"/>
          <w:bCs/>
        </w:rPr>
        <w:lastRenderedPageBreak/>
        <w:t>artículo 167 del Código General del Proceso aplicable por analogía y por disposición expresa del artículo 145 del Código Procesal del Trabajo y de la Seguridad Social.  </w:t>
      </w:r>
      <w:r w:rsidRPr="00234A33">
        <w:rPr>
          <w:rFonts w:ascii="Arial" w:hAnsi="Arial" w:cs="Arial"/>
          <w:bCs/>
          <w:lang w:val="es-CO"/>
        </w:rPr>
        <w:t> </w:t>
      </w:r>
      <w:r w:rsidRPr="00234A33">
        <w:rPr>
          <w:rFonts w:ascii="Arial" w:hAnsi="Arial" w:cs="Arial"/>
          <w:b/>
          <w:lang w:val="es-CO"/>
        </w:rPr>
        <w:t> </w:t>
      </w:r>
    </w:p>
    <w:p w14:paraId="5EE6BEC9" w14:textId="09912E99" w:rsidR="0047556F" w:rsidRPr="00234A33" w:rsidRDefault="001F007C" w:rsidP="00234A33">
      <w:pPr>
        <w:widowControl w:val="0"/>
        <w:autoSpaceDE w:val="0"/>
        <w:autoSpaceDN w:val="0"/>
        <w:adjustRightInd w:val="0"/>
        <w:spacing w:line="240" w:lineRule="auto"/>
        <w:jc w:val="both"/>
        <w:rPr>
          <w:rFonts w:ascii="Arial" w:hAnsi="Arial" w:cs="Arial"/>
          <w:b/>
          <w:lang w:val="es-CO"/>
        </w:rPr>
      </w:pPr>
      <w:r w:rsidRPr="00234A33">
        <w:rPr>
          <w:rFonts w:ascii="Arial" w:hAnsi="Arial" w:cs="Arial"/>
          <w:b/>
          <w:lang w:val="es-CO"/>
        </w:rPr>
        <w:t>Frente al</w:t>
      </w:r>
      <w:r w:rsidRPr="00234A33">
        <w:rPr>
          <w:rFonts w:ascii="Arial" w:hAnsi="Arial" w:cs="Arial"/>
          <w:b/>
          <w:bCs/>
        </w:rPr>
        <w:t xml:space="preserve"> hecho 9: </w:t>
      </w:r>
      <w:r w:rsidRPr="00234A33">
        <w:rPr>
          <w:rFonts w:ascii="Arial" w:hAnsi="Arial" w:cs="Arial"/>
          <w:b/>
          <w:bCs/>
          <w:lang w:val="es-CO"/>
        </w:rPr>
        <w:t xml:space="preserve">NO ME CONSTA </w:t>
      </w:r>
      <w:r w:rsidRPr="00234A33">
        <w:rPr>
          <w:rFonts w:ascii="Arial" w:hAnsi="Arial" w:cs="Arial"/>
          <w:lang w:val="es-CO"/>
        </w:rPr>
        <w:t xml:space="preserve">que COLFONDOS haya dado cumplimiento al mandato legal de la Ley 100 de 1993, </w:t>
      </w:r>
      <w:r w:rsidRPr="00234A33">
        <w:rPr>
          <w:rFonts w:ascii="Arial" w:hAnsi="Arial" w:cs="Arial"/>
          <w:bC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234A33">
        <w:rPr>
          <w:rFonts w:ascii="Arial" w:hAnsi="Arial" w:cs="Arial"/>
          <w:bCs/>
          <w:lang w:val="es-CO"/>
        </w:rPr>
        <w:t> </w:t>
      </w:r>
      <w:r w:rsidRPr="00234A33">
        <w:rPr>
          <w:rFonts w:ascii="Arial" w:hAnsi="Arial" w:cs="Arial"/>
          <w:b/>
          <w:lang w:val="es-CO"/>
        </w:rPr>
        <w:t> </w:t>
      </w:r>
    </w:p>
    <w:p w14:paraId="68D026A0" w14:textId="77777777" w:rsidR="007F1444" w:rsidRPr="00234A33" w:rsidRDefault="007F1444" w:rsidP="00234A33">
      <w:pPr>
        <w:spacing w:after="0" w:line="240" w:lineRule="auto"/>
        <w:jc w:val="both"/>
        <w:rPr>
          <w:rFonts w:ascii="Arial" w:hAnsi="Arial" w:cs="Arial"/>
        </w:rPr>
      </w:pPr>
    </w:p>
    <w:p w14:paraId="7D6B29AA" w14:textId="495B6C36" w:rsidR="00387EE2" w:rsidRPr="00234A33" w:rsidRDefault="00387EE2" w:rsidP="00234A33">
      <w:pPr>
        <w:spacing w:line="240" w:lineRule="auto"/>
        <w:jc w:val="center"/>
        <w:rPr>
          <w:rFonts w:ascii="Arial" w:hAnsi="Arial" w:cs="Arial"/>
          <w:b/>
          <w:u w:val="single"/>
        </w:rPr>
      </w:pPr>
      <w:r w:rsidRPr="00234A33">
        <w:rPr>
          <w:rFonts w:ascii="Arial" w:hAnsi="Arial" w:cs="Arial"/>
          <w:b/>
          <w:u w:val="single"/>
        </w:rPr>
        <w:t xml:space="preserve">FRENTE A </w:t>
      </w:r>
      <w:r w:rsidR="0010002C" w:rsidRPr="00234A33">
        <w:rPr>
          <w:rFonts w:ascii="Arial" w:hAnsi="Arial" w:cs="Arial"/>
          <w:b/>
          <w:u w:val="single"/>
        </w:rPr>
        <w:t>LA</w:t>
      </w:r>
      <w:r w:rsidR="00765D1C" w:rsidRPr="00234A33">
        <w:rPr>
          <w:rFonts w:ascii="Arial" w:hAnsi="Arial" w:cs="Arial"/>
          <w:b/>
          <w:u w:val="single"/>
        </w:rPr>
        <w:t>S</w:t>
      </w:r>
      <w:r w:rsidRPr="00234A33">
        <w:rPr>
          <w:rFonts w:ascii="Arial" w:hAnsi="Arial" w:cs="Arial"/>
          <w:b/>
          <w:u w:val="single"/>
        </w:rPr>
        <w:t xml:space="preserve"> </w:t>
      </w:r>
      <w:r w:rsidR="0010002C" w:rsidRPr="00234A33">
        <w:rPr>
          <w:rFonts w:ascii="Arial" w:hAnsi="Arial" w:cs="Arial"/>
          <w:b/>
          <w:u w:val="single"/>
        </w:rPr>
        <w:t>PRETENSI</w:t>
      </w:r>
      <w:r w:rsidR="00765D1C" w:rsidRPr="00234A33">
        <w:rPr>
          <w:rFonts w:ascii="Arial" w:hAnsi="Arial" w:cs="Arial"/>
          <w:b/>
          <w:u w:val="single"/>
        </w:rPr>
        <w:t>O</w:t>
      </w:r>
      <w:r w:rsidR="0010002C" w:rsidRPr="00234A33">
        <w:rPr>
          <w:rFonts w:ascii="Arial" w:hAnsi="Arial" w:cs="Arial"/>
          <w:b/>
          <w:u w:val="single"/>
        </w:rPr>
        <w:t>N</w:t>
      </w:r>
      <w:r w:rsidR="00765D1C" w:rsidRPr="00234A33">
        <w:rPr>
          <w:rFonts w:ascii="Arial" w:hAnsi="Arial" w:cs="Arial"/>
          <w:b/>
          <w:u w:val="single"/>
        </w:rPr>
        <w:t>ES</w:t>
      </w:r>
      <w:r w:rsidRPr="00234A33">
        <w:rPr>
          <w:rFonts w:ascii="Arial" w:hAnsi="Arial" w:cs="Arial"/>
          <w:b/>
          <w:u w:val="single"/>
        </w:rPr>
        <w:t xml:space="preserve"> DEL LLAMAMIENTO EN GARANTÍA</w:t>
      </w:r>
    </w:p>
    <w:p w14:paraId="4C2B8833" w14:textId="77777777" w:rsidR="00134237" w:rsidRPr="00234A33" w:rsidRDefault="00134237" w:rsidP="00234A33">
      <w:pPr>
        <w:pStyle w:val="paragraph"/>
        <w:spacing w:before="0" w:beforeAutospacing="0" w:after="0" w:afterAutospacing="0"/>
        <w:jc w:val="both"/>
        <w:textAlignment w:val="baseline"/>
        <w:rPr>
          <w:rStyle w:val="normaltextrun"/>
          <w:rFonts w:ascii="Arial" w:hAnsi="Arial" w:cs="Arial"/>
          <w:b/>
          <w:bCs/>
          <w:sz w:val="22"/>
          <w:szCs w:val="22"/>
          <w:lang w:val="es-ES"/>
        </w:rPr>
      </w:pPr>
    </w:p>
    <w:p w14:paraId="17785966" w14:textId="46B9FA5B" w:rsidR="00CE7321" w:rsidRPr="00234A33" w:rsidRDefault="00CE7321" w:rsidP="00234A33">
      <w:pPr>
        <w:pStyle w:val="paragraph"/>
        <w:spacing w:before="0" w:beforeAutospacing="0" w:after="0" w:afterAutospacing="0"/>
        <w:jc w:val="both"/>
        <w:textAlignment w:val="baseline"/>
        <w:rPr>
          <w:rFonts w:ascii="Arial" w:hAnsi="Arial" w:cs="Arial"/>
          <w:color w:val="000000"/>
          <w:sz w:val="22"/>
          <w:szCs w:val="22"/>
          <w:shd w:val="clear" w:color="auto" w:fill="FFFFFF"/>
        </w:rPr>
      </w:pPr>
      <w:r w:rsidRPr="00234A33">
        <w:rPr>
          <w:rStyle w:val="normaltextrun"/>
          <w:rFonts w:ascii="Arial" w:hAnsi="Arial" w:cs="Arial"/>
          <w:b/>
          <w:bCs/>
          <w:sz w:val="22"/>
          <w:szCs w:val="22"/>
          <w:lang w:val="es-ES"/>
        </w:rPr>
        <w:t xml:space="preserve">A LA PRIMERA: </w:t>
      </w:r>
      <w:r w:rsidRPr="00234A33">
        <w:rPr>
          <w:rStyle w:val="normaltextrun"/>
          <w:rFonts w:ascii="Arial" w:hAnsi="Arial" w:cs="Arial"/>
          <w:b/>
          <w:bCs/>
          <w:color w:val="000000"/>
          <w:sz w:val="22"/>
          <w:szCs w:val="22"/>
          <w:shd w:val="clear" w:color="auto" w:fill="FFFFFF"/>
        </w:rPr>
        <w:t>NO ME OPONGO</w:t>
      </w:r>
      <w:r w:rsidRPr="00234A33">
        <w:rPr>
          <w:rStyle w:val="normaltextrun"/>
          <w:rFonts w:ascii="Arial" w:hAnsi="Arial" w:cs="Arial"/>
          <w:color w:val="000000"/>
          <w:sz w:val="22"/>
          <w:szCs w:val="22"/>
          <w:shd w:val="clear" w:color="auto" w:fill="FFFFFF"/>
        </w:rPr>
        <w:t xml:space="preserve"> </w:t>
      </w:r>
      <w:r w:rsidR="009E3B1E" w:rsidRPr="00234A33">
        <w:rPr>
          <w:rStyle w:val="normaltextrun"/>
          <w:rFonts w:ascii="Arial" w:hAnsi="Arial" w:cs="Arial"/>
          <w:color w:val="000000"/>
          <w:sz w:val="22"/>
          <w:szCs w:val="22"/>
          <w:shd w:val="clear" w:color="auto" w:fill="FFFFFF"/>
        </w:rPr>
        <w:t>comoquiera que, la pretensión se encuentra dirigida en contra de</w:t>
      </w:r>
      <w:r w:rsidRPr="00234A33">
        <w:rPr>
          <w:rStyle w:val="normaltextrun"/>
          <w:rFonts w:ascii="Arial" w:hAnsi="Arial" w:cs="Arial"/>
          <w:color w:val="000000"/>
          <w:sz w:val="22"/>
          <w:szCs w:val="22"/>
          <w:shd w:val="clear" w:color="auto" w:fill="FFFFFF"/>
        </w:rPr>
        <w:t xml:space="preserve"> las compañías AXA COLPATRIA SEGUROS DE VIDA S.A., COMPAÑÍA DE SEGUROS BOLIVAR S.A.</w:t>
      </w:r>
      <w:r w:rsidR="009E3B1E" w:rsidRPr="00234A33">
        <w:rPr>
          <w:rStyle w:val="normaltextrun"/>
          <w:rFonts w:ascii="Arial" w:hAnsi="Arial" w:cs="Arial"/>
          <w:color w:val="000000"/>
          <w:sz w:val="22"/>
          <w:szCs w:val="22"/>
          <w:shd w:val="clear" w:color="auto" w:fill="FFFFFF"/>
        </w:rPr>
        <w:t xml:space="preserve">, </w:t>
      </w:r>
      <w:r w:rsidRPr="00234A33">
        <w:rPr>
          <w:rStyle w:val="normaltextrun"/>
          <w:rFonts w:ascii="Arial" w:hAnsi="Arial" w:cs="Arial"/>
          <w:color w:val="000000"/>
          <w:sz w:val="22"/>
          <w:szCs w:val="22"/>
          <w:shd w:val="clear" w:color="auto" w:fill="FFFFFF"/>
        </w:rPr>
        <w:t>MAPFRE COLOMBIA VIDA SEGUROS S.A.</w:t>
      </w:r>
      <w:r w:rsidR="009E3B1E" w:rsidRPr="00234A33">
        <w:rPr>
          <w:rStyle w:val="normaltextrun"/>
          <w:rFonts w:ascii="Arial" w:hAnsi="Arial" w:cs="Arial"/>
          <w:color w:val="000000"/>
          <w:sz w:val="22"/>
          <w:szCs w:val="22"/>
          <w:shd w:val="clear" w:color="auto" w:fill="FFFFFF"/>
        </w:rPr>
        <w:t xml:space="preserve"> y ASEGURADORA ALLIANZ SEGUROS DE VIDA S.A.</w:t>
      </w:r>
      <w:r w:rsidRPr="00234A33">
        <w:rPr>
          <w:rStyle w:val="normaltextrun"/>
          <w:rFonts w:ascii="Arial" w:hAnsi="Arial" w:cs="Arial"/>
          <w:color w:val="000000"/>
          <w:sz w:val="22"/>
          <w:szCs w:val="22"/>
          <w:shd w:val="clear" w:color="auto" w:fill="FFFFFF"/>
        </w:rPr>
        <w:t xml:space="preserve">, </w:t>
      </w:r>
      <w:r w:rsidR="002221DE" w:rsidRPr="00234A33">
        <w:rPr>
          <w:rStyle w:val="normaltextrun"/>
          <w:rFonts w:ascii="Arial" w:hAnsi="Arial" w:cs="Arial"/>
          <w:color w:val="000000"/>
          <w:sz w:val="22"/>
          <w:szCs w:val="22"/>
          <w:shd w:val="clear" w:color="auto" w:fill="FFFFFF"/>
          <w:lang w:val="es-MX"/>
        </w:rPr>
        <w:t>la cual</w:t>
      </w:r>
      <w:r w:rsidRPr="00234A33">
        <w:rPr>
          <w:rStyle w:val="normaltextrun"/>
          <w:rFonts w:ascii="Arial" w:hAnsi="Arial" w:cs="Arial"/>
          <w:color w:val="000000"/>
          <w:sz w:val="22"/>
          <w:szCs w:val="22"/>
          <w:shd w:val="clear" w:color="auto" w:fill="FFFFFF"/>
          <w:lang w:val="es-MX"/>
        </w:rPr>
        <w:t xml:space="preserve"> </w:t>
      </w:r>
      <w:r w:rsidRPr="00234A33">
        <w:rPr>
          <w:rFonts w:ascii="Arial" w:hAnsi="Arial" w:cs="Arial"/>
          <w:bCs/>
          <w:sz w:val="22"/>
          <w:szCs w:val="22"/>
        </w:rPr>
        <w:t>obedece a actos y/o situaciones ajenas a la esfera de mi prohijada.</w:t>
      </w:r>
    </w:p>
    <w:p w14:paraId="0413A4D8" w14:textId="77777777" w:rsidR="00773210" w:rsidRPr="00234A33" w:rsidRDefault="00773210" w:rsidP="00234A33">
      <w:pPr>
        <w:pStyle w:val="paragraph"/>
        <w:spacing w:before="0" w:beforeAutospacing="0" w:after="0" w:afterAutospacing="0"/>
        <w:jc w:val="both"/>
        <w:textAlignment w:val="baseline"/>
        <w:rPr>
          <w:rFonts w:ascii="Arial" w:hAnsi="Arial" w:cs="Arial"/>
          <w:b/>
          <w:bCs/>
          <w:color w:val="000000"/>
          <w:sz w:val="22"/>
          <w:szCs w:val="22"/>
          <w:shd w:val="clear" w:color="auto" w:fill="FFFFFF"/>
        </w:rPr>
      </w:pPr>
    </w:p>
    <w:p w14:paraId="5D09AAA8" w14:textId="025598F7" w:rsidR="00773210" w:rsidRPr="00234A33" w:rsidRDefault="00CE7321" w:rsidP="00234A33">
      <w:pPr>
        <w:pStyle w:val="paragraph"/>
        <w:spacing w:before="0" w:beforeAutospacing="0" w:after="0" w:afterAutospacing="0"/>
        <w:jc w:val="both"/>
        <w:textAlignment w:val="baseline"/>
        <w:rPr>
          <w:rFonts w:ascii="Arial" w:hAnsi="Arial" w:cs="Arial"/>
          <w:sz w:val="22"/>
          <w:szCs w:val="22"/>
        </w:rPr>
      </w:pPr>
      <w:r w:rsidRPr="00234A33">
        <w:rPr>
          <w:rFonts w:ascii="Arial" w:hAnsi="Arial" w:cs="Arial"/>
          <w:b/>
          <w:bCs/>
          <w:sz w:val="22"/>
          <w:szCs w:val="22"/>
          <w:lang w:val="es-ES_tradnl"/>
        </w:rPr>
        <w:t xml:space="preserve">A LA SEGUNDA: </w:t>
      </w:r>
      <w:r w:rsidR="00A20A2D" w:rsidRPr="00234A33">
        <w:rPr>
          <w:rFonts w:ascii="Arial" w:hAnsi="Arial" w:cs="Arial"/>
          <w:b/>
          <w:sz w:val="22"/>
          <w:szCs w:val="22"/>
        </w:rPr>
        <w:t xml:space="preserve">ME OPONGO </w:t>
      </w:r>
      <w:r w:rsidR="00D85347" w:rsidRPr="00234A33">
        <w:rPr>
          <w:rFonts w:ascii="Arial" w:hAnsi="Arial" w:cs="Arial"/>
          <w:bCs/>
          <w:sz w:val="22"/>
          <w:szCs w:val="22"/>
        </w:rPr>
        <w:t xml:space="preserve">si se afectan los intereses de mi prohijada. Así las cosas, se reitera que ALLIANZ SEGUROS S.A., sociedad identificada con NIT. </w:t>
      </w:r>
      <w:r w:rsidR="00D85347" w:rsidRPr="00234A33">
        <w:rPr>
          <w:rFonts w:ascii="Arial" w:hAnsi="Arial" w:cs="Arial"/>
          <w:sz w:val="22"/>
          <w:szCs w:val="22"/>
        </w:rPr>
        <w:t xml:space="preserve">860.026.182-5,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w:t>
      </w:r>
      <w:r w:rsidR="00D85347" w:rsidRPr="00234A33">
        <w:rPr>
          <w:rStyle w:val="normaltextrun"/>
          <w:rFonts w:ascii="Arial" w:hAnsi="Arial" w:cs="Arial"/>
          <w:color w:val="000000"/>
          <w:sz w:val="22"/>
          <w:szCs w:val="22"/>
          <w:shd w:val="clear" w:color="auto" w:fill="FFFFFF"/>
        </w:rPr>
        <w:t>la celebración y ejecución de diversas modalidades de contrato de seguro y reaseguro</w:t>
      </w:r>
      <w:r w:rsidR="00D85347" w:rsidRPr="00234A33">
        <w:rPr>
          <w:rFonts w:ascii="Arial" w:hAnsi="Arial" w:cs="Arial"/>
          <w:sz w:val="22"/>
          <w:szCs w:val="22"/>
        </w:rPr>
        <w:t>.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7C60F4B1" w14:textId="77777777" w:rsidR="0047556F" w:rsidRPr="00234A33" w:rsidRDefault="0047556F" w:rsidP="00234A33">
      <w:pPr>
        <w:spacing w:after="0" w:line="240" w:lineRule="auto"/>
        <w:jc w:val="both"/>
        <w:rPr>
          <w:rFonts w:ascii="Arial" w:hAnsi="Arial" w:cs="Arial"/>
        </w:rPr>
      </w:pPr>
    </w:p>
    <w:p w14:paraId="1680D144" w14:textId="60B0EDAD" w:rsidR="00FC7A7D" w:rsidRPr="00234A33" w:rsidRDefault="00FC7A7D" w:rsidP="00234A33">
      <w:pPr>
        <w:spacing w:after="0" w:line="240" w:lineRule="auto"/>
        <w:jc w:val="center"/>
        <w:rPr>
          <w:rFonts w:ascii="Arial" w:hAnsi="Arial" w:cs="Arial"/>
          <w:b/>
          <w:color w:val="000000"/>
          <w:u w:val="single"/>
        </w:rPr>
      </w:pPr>
      <w:r w:rsidRPr="00234A33">
        <w:rPr>
          <w:rFonts w:ascii="Arial" w:hAnsi="Arial" w:cs="Arial"/>
          <w:b/>
          <w:color w:val="000000"/>
          <w:u w:val="single"/>
        </w:rPr>
        <w:t>IV. EXCEPCIONES DE MÉRITO FRENTE AL LLAMAMIENTO EN GARANTÍA</w:t>
      </w:r>
    </w:p>
    <w:p w14:paraId="66E8D17A" w14:textId="77777777" w:rsidR="00FC7A7D" w:rsidRPr="00234A33" w:rsidRDefault="00FC7A7D" w:rsidP="00234A33">
      <w:pPr>
        <w:spacing w:after="0" w:line="240" w:lineRule="auto"/>
        <w:jc w:val="both"/>
        <w:rPr>
          <w:rFonts w:ascii="Arial" w:hAnsi="Arial" w:cs="Arial"/>
          <w:bCs/>
          <w:lang w:val="es-CO"/>
        </w:rPr>
      </w:pPr>
    </w:p>
    <w:p w14:paraId="0CB922DE" w14:textId="77777777" w:rsidR="00FC7A7D" w:rsidRPr="00234A33" w:rsidRDefault="00FC7A7D" w:rsidP="00234A33">
      <w:pPr>
        <w:spacing w:after="0" w:line="240" w:lineRule="auto"/>
        <w:jc w:val="both"/>
        <w:rPr>
          <w:rFonts w:ascii="Arial" w:hAnsi="Arial" w:cs="Arial"/>
          <w:lang w:val="es-CO"/>
        </w:rPr>
      </w:pPr>
      <w:r w:rsidRPr="00234A33">
        <w:rPr>
          <w:rFonts w:ascii="Arial" w:hAnsi="Arial" w:cs="Arial"/>
          <w:lang w:val="es-CO"/>
        </w:rPr>
        <w:t>Como excepciones de mérito propongo las siguientes:</w:t>
      </w:r>
    </w:p>
    <w:p w14:paraId="39EE7704" w14:textId="77777777" w:rsidR="00B9511F" w:rsidRPr="00234A33" w:rsidRDefault="00B9511F" w:rsidP="00234A33">
      <w:pPr>
        <w:pStyle w:val="Prrafodelista"/>
        <w:widowControl w:val="0"/>
        <w:tabs>
          <w:tab w:val="left" w:pos="1122"/>
        </w:tabs>
        <w:autoSpaceDE w:val="0"/>
        <w:autoSpaceDN w:val="0"/>
        <w:ind w:left="0"/>
        <w:contextualSpacing w:val="0"/>
        <w:jc w:val="both"/>
        <w:rPr>
          <w:rFonts w:ascii="Arial" w:hAnsi="Arial" w:cs="Arial"/>
          <w:b/>
          <w:sz w:val="22"/>
          <w:szCs w:val="22"/>
          <w:u w:val="single"/>
        </w:rPr>
      </w:pPr>
    </w:p>
    <w:p w14:paraId="3AEB51ED" w14:textId="029420FD" w:rsidR="006E42C9" w:rsidRPr="00234A33" w:rsidRDefault="006E42C9" w:rsidP="00234A33">
      <w:pPr>
        <w:pStyle w:val="Prrafodelista"/>
        <w:widowControl w:val="0"/>
        <w:numPr>
          <w:ilvl w:val="0"/>
          <w:numId w:val="21"/>
        </w:numPr>
        <w:tabs>
          <w:tab w:val="left" w:pos="1122"/>
        </w:tabs>
        <w:autoSpaceDE w:val="0"/>
        <w:autoSpaceDN w:val="0"/>
        <w:jc w:val="both"/>
        <w:rPr>
          <w:rFonts w:ascii="Arial" w:hAnsi="Arial" w:cs="Arial"/>
          <w:b/>
          <w:sz w:val="22"/>
          <w:szCs w:val="22"/>
          <w:u w:val="single"/>
        </w:rPr>
      </w:pPr>
      <w:r w:rsidRPr="00234A33">
        <w:rPr>
          <w:rFonts w:ascii="Arial" w:hAnsi="Arial" w:cs="Arial"/>
          <w:b/>
          <w:sz w:val="22"/>
          <w:szCs w:val="22"/>
          <w:u w:val="single"/>
        </w:rPr>
        <w:t>FALTA</w:t>
      </w:r>
      <w:r w:rsidRPr="00234A33">
        <w:rPr>
          <w:rFonts w:ascii="Arial" w:hAnsi="Arial" w:cs="Arial"/>
          <w:b/>
          <w:spacing w:val="-2"/>
          <w:sz w:val="22"/>
          <w:szCs w:val="22"/>
          <w:u w:val="single"/>
        </w:rPr>
        <w:t xml:space="preserve"> </w:t>
      </w:r>
      <w:r w:rsidRPr="00234A33">
        <w:rPr>
          <w:rFonts w:ascii="Arial" w:hAnsi="Arial" w:cs="Arial"/>
          <w:b/>
          <w:sz w:val="22"/>
          <w:szCs w:val="22"/>
          <w:u w:val="single"/>
        </w:rPr>
        <w:t>DE</w:t>
      </w:r>
      <w:r w:rsidRPr="00234A33">
        <w:rPr>
          <w:rFonts w:ascii="Arial" w:hAnsi="Arial" w:cs="Arial"/>
          <w:b/>
          <w:spacing w:val="-2"/>
          <w:sz w:val="22"/>
          <w:szCs w:val="22"/>
          <w:u w:val="single"/>
        </w:rPr>
        <w:t xml:space="preserve"> </w:t>
      </w:r>
      <w:r w:rsidRPr="00234A33">
        <w:rPr>
          <w:rFonts w:ascii="Arial" w:hAnsi="Arial" w:cs="Arial"/>
          <w:b/>
          <w:sz w:val="22"/>
          <w:szCs w:val="22"/>
          <w:u w:val="single"/>
        </w:rPr>
        <w:t>LEGITIMACIÓN</w:t>
      </w:r>
      <w:r w:rsidRPr="00234A33">
        <w:rPr>
          <w:rFonts w:ascii="Arial" w:hAnsi="Arial" w:cs="Arial"/>
          <w:b/>
          <w:spacing w:val="-2"/>
          <w:sz w:val="22"/>
          <w:szCs w:val="22"/>
          <w:u w:val="single"/>
        </w:rPr>
        <w:t xml:space="preserve"> </w:t>
      </w:r>
      <w:r w:rsidRPr="00234A33">
        <w:rPr>
          <w:rFonts w:ascii="Arial" w:hAnsi="Arial" w:cs="Arial"/>
          <w:b/>
          <w:sz w:val="22"/>
          <w:szCs w:val="22"/>
          <w:u w:val="single"/>
        </w:rPr>
        <w:t>EN</w:t>
      </w:r>
      <w:r w:rsidRPr="00234A33">
        <w:rPr>
          <w:rFonts w:ascii="Arial" w:hAnsi="Arial" w:cs="Arial"/>
          <w:b/>
          <w:spacing w:val="-3"/>
          <w:sz w:val="22"/>
          <w:szCs w:val="22"/>
          <w:u w:val="single"/>
        </w:rPr>
        <w:t xml:space="preserve"> </w:t>
      </w:r>
      <w:r w:rsidRPr="00234A33">
        <w:rPr>
          <w:rFonts w:ascii="Arial" w:hAnsi="Arial" w:cs="Arial"/>
          <w:b/>
          <w:sz w:val="22"/>
          <w:szCs w:val="22"/>
          <w:u w:val="single"/>
        </w:rPr>
        <w:t>LA</w:t>
      </w:r>
      <w:r w:rsidRPr="00234A33">
        <w:rPr>
          <w:rFonts w:ascii="Arial" w:hAnsi="Arial" w:cs="Arial"/>
          <w:b/>
          <w:spacing w:val="-2"/>
          <w:sz w:val="22"/>
          <w:szCs w:val="22"/>
          <w:u w:val="single"/>
        </w:rPr>
        <w:t xml:space="preserve"> </w:t>
      </w:r>
      <w:r w:rsidRPr="00234A33">
        <w:rPr>
          <w:rFonts w:ascii="Arial" w:hAnsi="Arial" w:cs="Arial"/>
          <w:b/>
          <w:sz w:val="22"/>
          <w:szCs w:val="22"/>
          <w:u w:val="single"/>
        </w:rPr>
        <w:t>CAUSA POR</w:t>
      </w:r>
      <w:r w:rsidRPr="00234A33">
        <w:rPr>
          <w:rFonts w:ascii="Arial" w:hAnsi="Arial" w:cs="Arial"/>
          <w:b/>
          <w:spacing w:val="-3"/>
          <w:sz w:val="22"/>
          <w:szCs w:val="22"/>
          <w:u w:val="single"/>
        </w:rPr>
        <w:t xml:space="preserve"> </w:t>
      </w:r>
      <w:r w:rsidRPr="00234A33">
        <w:rPr>
          <w:rFonts w:ascii="Arial" w:hAnsi="Arial" w:cs="Arial"/>
          <w:b/>
          <w:sz w:val="22"/>
          <w:szCs w:val="22"/>
          <w:u w:val="single"/>
        </w:rPr>
        <w:t xml:space="preserve">PASIVA DE </w:t>
      </w:r>
      <w:r w:rsidR="00EB1711" w:rsidRPr="00234A33">
        <w:rPr>
          <w:rFonts w:ascii="Arial" w:hAnsi="Arial" w:cs="Arial"/>
          <w:b/>
          <w:sz w:val="22"/>
          <w:szCs w:val="22"/>
          <w:u w:val="single"/>
        </w:rPr>
        <w:t>ALLIANZ SEGUROS S.A.</w:t>
      </w:r>
      <w:r w:rsidRPr="00234A33">
        <w:rPr>
          <w:rFonts w:ascii="Arial" w:hAnsi="Arial" w:cs="Arial"/>
          <w:b/>
          <w:sz w:val="22"/>
          <w:szCs w:val="22"/>
          <w:u w:val="single"/>
        </w:rPr>
        <w:t xml:space="preserve"> </w:t>
      </w:r>
    </w:p>
    <w:p w14:paraId="70B2C431" w14:textId="77777777" w:rsidR="006E42C9" w:rsidRPr="00234A33" w:rsidRDefault="006E42C9" w:rsidP="00234A33">
      <w:pPr>
        <w:pStyle w:val="Prrafodelista"/>
        <w:widowControl w:val="0"/>
        <w:tabs>
          <w:tab w:val="left" w:pos="1122"/>
        </w:tabs>
        <w:autoSpaceDE w:val="0"/>
        <w:autoSpaceDN w:val="0"/>
        <w:jc w:val="both"/>
        <w:rPr>
          <w:rFonts w:ascii="Arial" w:hAnsi="Arial" w:cs="Arial"/>
          <w:b/>
          <w:sz w:val="22"/>
          <w:szCs w:val="22"/>
          <w:u w:val="single"/>
        </w:rPr>
      </w:pPr>
    </w:p>
    <w:p w14:paraId="151D7680" w14:textId="3F050FCF" w:rsidR="006E42C9" w:rsidRPr="00234A33" w:rsidRDefault="006E42C9" w:rsidP="00234A33">
      <w:pPr>
        <w:spacing w:after="0" w:line="240" w:lineRule="auto"/>
        <w:jc w:val="both"/>
        <w:rPr>
          <w:rFonts w:ascii="Arial" w:hAnsi="Arial" w:cs="Arial"/>
        </w:rPr>
      </w:pPr>
      <w:r w:rsidRPr="00234A33">
        <w:rPr>
          <w:rFonts w:ascii="Arial" w:hAnsi="Arial" w:cs="Arial"/>
        </w:rPr>
        <w:t>Con relación a la legitimación en la causa, se ha indicado al respecto que “</w:t>
      </w:r>
      <w:r w:rsidRPr="00234A33">
        <w:rPr>
          <w:rFonts w:ascii="Arial" w:hAnsi="Arial" w:cs="Arial"/>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234A33">
        <w:rPr>
          <w:rFonts w:ascii="Arial" w:hAnsi="Arial" w:cs="Arial"/>
        </w:rPr>
        <w:t xml:space="preserve"> (Manual de Derecho Procesal Civil, pág. 116 y 117 Ed. EJEA), situación que claramente se presenta dentro del caso de marras como quiera que </w:t>
      </w:r>
      <w:r w:rsidR="00EB1711" w:rsidRPr="00234A33">
        <w:rPr>
          <w:rFonts w:ascii="Arial" w:hAnsi="Arial" w:cs="Arial"/>
          <w:b/>
          <w:bCs/>
        </w:rPr>
        <w:t>ALLIANZ SEGUROS S.A.</w:t>
      </w:r>
      <w:r w:rsidRPr="00234A33">
        <w:rPr>
          <w:rFonts w:ascii="Arial" w:hAnsi="Arial" w:cs="Arial"/>
        </w:rPr>
        <w:t xml:space="preserve"> no se encuentra autorizada para explotar contratos de seguros del ramo vida y fungir como aseguradora que expide pólizas previsionales, como las que quiere hacer valer el apoderado de COLFONDOS S.A. como prueba en el presente proceso. </w:t>
      </w:r>
    </w:p>
    <w:p w14:paraId="2657D927" w14:textId="77777777" w:rsidR="006E42C9" w:rsidRPr="00234A33" w:rsidRDefault="006E42C9" w:rsidP="00234A33">
      <w:pPr>
        <w:pStyle w:val="Textoindependiente"/>
        <w:spacing w:after="0" w:line="240" w:lineRule="auto"/>
        <w:rPr>
          <w:rFonts w:ascii="Arial" w:hAnsi="Arial" w:cs="Arial"/>
          <w:sz w:val="22"/>
          <w:szCs w:val="22"/>
        </w:rPr>
      </w:pPr>
    </w:p>
    <w:p w14:paraId="1332800B" w14:textId="77777777" w:rsidR="006E42C9" w:rsidRPr="00234A33" w:rsidRDefault="006E42C9" w:rsidP="00234A33">
      <w:pPr>
        <w:pStyle w:val="Textoindependiente"/>
        <w:spacing w:after="0" w:line="240" w:lineRule="auto"/>
        <w:jc w:val="both"/>
        <w:rPr>
          <w:rFonts w:ascii="Arial" w:hAnsi="Arial" w:cs="Arial"/>
          <w:sz w:val="22"/>
          <w:szCs w:val="22"/>
        </w:rPr>
      </w:pPr>
      <w:r w:rsidRPr="00234A33">
        <w:rPr>
          <w:rFonts w:ascii="Arial" w:hAnsi="Arial" w:cs="Arial"/>
          <w:sz w:val="22"/>
          <w:szCs w:val="22"/>
        </w:rPr>
        <w:t>En relación con este tema, el Consejo de Estado en Sentencia 6058 del 14 de marzo de 1991 con ponencia del consejero Carlos Ramírez Arcila, expresó:</w:t>
      </w:r>
    </w:p>
    <w:p w14:paraId="1366D56E" w14:textId="77777777" w:rsidR="006E42C9" w:rsidRPr="00234A33" w:rsidRDefault="006E42C9" w:rsidP="00234A33">
      <w:pPr>
        <w:pStyle w:val="Textoindependiente"/>
        <w:spacing w:after="0" w:line="240" w:lineRule="auto"/>
        <w:rPr>
          <w:rFonts w:ascii="Arial" w:hAnsi="Arial" w:cs="Arial"/>
          <w:sz w:val="22"/>
          <w:szCs w:val="22"/>
        </w:rPr>
      </w:pPr>
    </w:p>
    <w:p w14:paraId="6B168F9C" w14:textId="77777777" w:rsidR="006E42C9" w:rsidRPr="00234A33" w:rsidRDefault="006E42C9" w:rsidP="00234A33">
      <w:pPr>
        <w:spacing w:after="0" w:line="240" w:lineRule="auto"/>
        <w:ind w:left="567" w:right="255"/>
        <w:jc w:val="both"/>
        <w:rPr>
          <w:rFonts w:ascii="Arial" w:hAnsi="Arial" w:cs="Arial"/>
          <w:i/>
          <w:iCs/>
        </w:rPr>
      </w:pPr>
      <w:r w:rsidRPr="00234A33">
        <w:rPr>
          <w:rFonts w:ascii="Arial" w:hAnsi="Arial" w:cs="Arial"/>
          <w:i/>
          <w:iCs/>
        </w:rPr>
        <w:t>“De la legitimación en la causa, puede decirse que es una relación, a la vez material y procesal, entre los sujetos de la pretensión (por activa o por pasiva) con el objeto de que se pretende.”</w:t>
      </w:r>
    </w:p>
    <w:p w14:paraId="5B904BC8" w14:textId="77777777" w:rsidR="006E42C9" w:rsidRPr="00234A33" w:rsidRDefault="006E42C9" w:rsidP="00234A33">
      <w:pPr>
        <w:pStyle w:val="Textoindependiente"/>
        <w:spacing w:after="0" w:line="240" w:lineRule="auto"/>
        <w:rPr>
          <w:rFonts w:ascii="Arial" w:hAnsi="Arial" w:cs="Arial"/>
          <w:i/>
          <w:sz w:val="22"/>
          <w:szCs w:val="22"/>
        </w:rPr>
      </w:pPr>
    </w:p>
    <w:p w14:paraId="49B81817" w14:textId="77777777" w:rsidR="006E42C9" w:rsidRPr="00234A33" w:rsidRDefault="006E42C9" w:rsidP="00234A33">
      <w:pPr>
        <w:pStyle w:val="Textoindependiente"/>
        <w:spacing w:after="0" w:line="240" w:lineRule="auto"/>
        <w:jc w:val="both"/>
        <w:rPr>
          <w:rFonts w:ascii="Arial" w:hAnsi="Arial" w:cs="Arial"/>
          <w:sz w:val="22"/>
          <w:szCs w:val="22"/>
        </w:rPr>
      </w:pPr>
      <w:r w:rsidRPr="00234A33">
        <w:rPr>
          <w:rFonts w:ascii="Arial" w:hAnsi="Arial" w:cs="Arial"/>
          <w:sz w:val="22"/>
          <w:szCs w:val="22"/>
        </w:rPr>
        <w:t>Así mismo, refiriéndose a este tema el procesalista español Leonardo Prieto Castro, indica:</w:t>
      </w:r>
    </w:p>
    <w:p w14:paraId="3680FB6E" w14:textId="77777777" w:rsidR="006E42C9" w:rsidRPr="00234A33" w:rsidRDefault="006E42C9" w:rsidP="00234A33">
      <w:pPr>
        <w:pStyle w:val="Textoindependiente"/>
        <w:spacing w:after="0" w:line="240" w:lineRule="auto"/>
        <w:rPr>
          <w:rFonts w:ascii="Arial" w:hAnsi="Arial" w:cs="Arial"/>
          <w:sz w:val="22"/>
          <w:szCs w:val="22"/>
        </w:rPr>
      </w:pPr>
    </w:p>
    <w:p w14:paraId="0D3A72F8" w14:textId="77777777" w:rsidR="006E42C9" w:rsidRPr="00234A33" w:rsidRDefault="006E42C9" w:rsidP="00234A33">
      <w:pPr>
        <w:spacing w:after="0" w:line="240" w:lineRule="auto"/>
        <w:ind w:left="567" w:right="255"/>
        <w:jc w:val="both"/>
        <w:rPr>
          <w:rFonts w:ascii="Arial" w:hAnsi="Arial" w:cs="Arial"/>
          <w:i/>
          <w:iCs/>
        </w:rPr>
      </w:pPr>
      <w:r w:rsidRPr="00234A33">
        <w:rPr>
          <w:rFonts w:ascii="Arial" w:hAnsi="Arial" w:cs="Arial"/>
          <w:i/>
          <w:iCs/>
        </w:rPr>
        <w:t xml:space="preserve">“En ciencia jurídica se llama legitimación en causa o para la causa el concepto que determina si el demandante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234A33">
        <w:rPr>
          <w:rFonts w:ascii="Arial" w:hAnsi="Arial" w:cs="Arial"/>
          <w:b/>
          <w:bCs/>
          <w:i/>
          <w:iCs/>
        </w:rPr>
        <w:t>obligación de soportar la carga de ser demandado</w:t>
      </w:r>
      <w:r w:rsidRPr="00234A33">
        <w:rPr>
          <w:rFonts w:ascii="Arial" w:hAnsi="Arial" w:cs="Arial"/>
          <w:i/>
          <w:iCs/>
        </w:rPr>
        <w:t xml:space="preserve"> (legitimación pasiva), por hallarse en determinada relación con el objeto traído al proceso”. </w:t>
      </w:r>
      <w:r w:rsidRPr="00234A33">
        <w:rPr>
          <w:rFonts w:ascii="Arial" w:hAnsi="Arial" w:cs="Arial"/>
          <w:i/>
          <w:iCs/>
        </w:rPr>
        <w:lastRenderedPageBreak/>
        <w:t xml:space="preserve">(Derecho Procesal Civil. T.1, pág. 166, Ed. 1946, </w:t>
      </w:r>
      <w:proofErr w:type="spellStart"/>
      <w:r w:rsidRPr="00234A33">
        <w:rPr>
          <w:rFonts w:ascii="Arial" w:hAnsi="Arial" w:cs="Arial"/>
          <w:i/>
          <w:iCs/>
        </w:rPr>
        <w:t>Saragoza</w:t>
      </w:r>
      <w:proofErr w:type="spellEnd"/>
      <w:r w:rsidRPr="00234A33">
        <w:rPr>
          <w:rFonts w:ascii="Arial" w:hAnsi="Arial" w:cs="Arial"/>
          <w:i/>
          <w:iCs/>
        </w:rPr>
        <w:t>). (Subraya y negrilla por fuera del texto).</w:t>
      </w:r>
    </w:p>
    <w:p w14:paraId="16595CED" w14:textId="77777777" w:rsidR="006E42C9" w:rsidRPr="00234A33" w:rsidRDefault="006E42C9" w:rsidP="00234A33">
      <w:pPr>
        <w:pStyle w:val="Textoindependiente"/>
        <w:spacing w:after="0" w:line="240" w:lineRule="auto"/>
        <w:rPr>
          <w:rFonts w:ascii="Arial" w:hAnsi="Arial" w:cs="Arial"/>
          <w:sz w:val="22"/>
          <w:szCs w:val="22"/>
        </w:rPr>
      </w:pPr>
    </w:p>
    <w:p w14:paraId="7D4EB8DA" w14:textId="77777777" w:rsidR="006E42C9" w:rsidRPr="00234A33" w:rsidRDefault="006E42C9" w:rsidP="00234A33">
      <w:pPr>
        <w:spacing w:after="0" w:line="240" w:lineRule="auto"/>
        <w:jc w:val="both"/>
        <w:rPr>
          <w:rFonts w:ascii="Arial" w:hAnsi="Arial" w:cs="Arial"/>
        </w:rPr>
      </w:pPr>
      <w:r w:rsidRPr="00234A33">
        <w:rPr>
          <w:rFonts w:ascii="Arial" w:hAnsi="Arial" w:cs="Arial"/>
        </w:rPr>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del actor con la persona en cuyo favor está la ley (legitimación activa), y </w:t>
      </w:r>
      <w:r w:rsidRPr="00234A33">
        <w:rPr>
          <w:rFonts w:ascii="Arial" w:hAnsi="Arial" w:cs="Arial"/>
          <w:b/>
          <w:u w:val="single"/>
        </w:rPr>
        <w:t>la</w:t>
      </w:r>
      <w:r w:rsidRPr="00234A33">
        <w:rPr>
          <w:rFonts w:ascii="Arial" w:hAnsi="Arial" w:cs="Arial"/>
          <w:b/>
          <w:spacing w:val="1"/>
          <w:u w:val="single"/>
        </w:rPr>
        <w:t xml:space="preserve"> </w:t>
      </w:r>
      <w:r w:rsidRPr="00234A33">
        <w:rPr>
          <w:rFonts w:ascii="Arial" w:hAnsi="Arial" w:cs="Arial"/>
          <w:b/>
          <w:u w:val="single"/>
        </w:rPr>
        <w:t>identidad de la persona del demandado con la persona contra quien se dirige la</w:t>
      </w:r>
      <w:r w:rsidRPr="00234A33">
        <w:rPr>
          <w:rFonts w:ascii="Arial" w:hAnsi="Arial" w:cs="Arial"/>
          <w:b/>
          <w:spacing w:val="1"/>
          <w:u w:val="single"/>
        </w:rPr>
        <w:t xml:space="preserve"> </w:t>
      </w:r>
      <w:r w:rsidRPr="00234A33">
        <w:rPr>
          <w:rFonts w:ascii="Arial" w:hAnsi="Arial" w:cs="Arial"/>
          <w:b/>
          <w:spacing w:val="-1"/>
          <w:u w:val="single"/>
        </w:rPr>
        <w:t>voluntad</w:t>
      </w:r>
      <w:r w:rsidRPr="00234A33">
        <w:rPr>
          <w:rFonts w:ascii="Arial" w:hAnsi="Arial" w:cs="Arial"/>
          <w:b/>
          <w:spacing w:val="-14"/>
          <w:u w:val="single"/>
        </w:rPr>
        <w:t xml:space="preserve"> </w:t>
      </w:r>
      <w:r w:rsidRPr="00234A33">
        <w:rPr>
          <w:rFonts w:ascii="Arial" w:hAnsi="Arial" w:cs="Arial"/>
          <w:b/>
          <w:spacing w:val="-1"/>
          <w:u w:val="single"/>
        </w:rPr>
        <w:t>de</w:t>
      </w:r>
      <w:r w:rsidRPr="00234A33">
        <w:rPr>
          <w:rFonts w:ascii="Arial" w:hAnsi="Arial" w:cs="Arial"/>
          <w:b/>
          <w:spacing w:val="-14"/>
          <w:u w:val="single"/>
        </w:rPr>
        <w:t xml:space="preserve"> </w:t>
      </w:r>
      <w:r w:rsidRPr="00234A33">
        <w:rPr>
          <w:rFonts w:ascii="Arial" w:hAnsi="Arial" w:cs="Arial"/>
          <w:b/>
          <w:spacing w:val="-1"/>
          <w:u w:val="single"/>
        </w:rPr>
        <w:t>la</w:t>
      </w:r>
      <w:r w:rsidRPr="00234A33">
        <w:rPr>
          <w:rFonts w:ascii="Arial" w:hAnsi="Arial" w:cs="Arial"/>
          <w:b/>
          <w:spacing w:val="-14"/>
          <w:u w:val="single"/>
        </w:rPr>
        <w:t xml:space="preserve"> </w:t>
      </w:r>
      <w:r w:rsidRPr="00234A33">
        <w:rPr>
          <w:rFonts w:ascii="Arial" w:hAnsi="Arial" w:cs="Arial"/>
          <w:b/>
          <w:spacing w:val="-1"/>
          <w:u w:val="single"/>
        </w:rPr>
        <w:t>ley</w:t>
      </w:r>
      <w:r w:rsidRPr="00234A33">
        <w:rPr>
          <w:rFonts w:ascii="Arial" w:hAnsi="Arial" w:cs="Arial"/>
          <w:b/>
          <w:spacing w:val="-14"/>
          <w:u w:val="single"/>
        </w:rPr>
        <w:t xml:space="preserve"> </w:t>
      </w:r>
      <w:r w:rsidRPr="00234A33">
        <w:rPr>
          <w:rFonts w:ascii="Arial" w:hAnsi="Arial" w:cs="Arial"/>
          <w:b/>
          <w:spacing w:val="-1"/>
          <w:u w:val="single"/>
        </w:rPr>
        <w:t>(legitimación</w:t>
      </w:r>
      <w:r w:rsidRPr="00234A33">
        <w:rPr>
          <w:rFonts w:ascii="Arial" w:hAnsi="Arial" w:cs="Arial"/>
          <w:b/>
          <w:spacing w:val="-14"/>
          <w:u w:val="single"/>
        </w:rPr>
        <w:t xml:space="preserve"> </w:t>
      </w:r>
      <w:r w:rsidRPr="00234A33">
        <w:rPr>
          <w:rFonts w:ascii="Arial" w:hAnsi="Arial" w:cs="Arial"/>
          <w:b/>
          <w:spacing w:val="-1"/>
          <w:u w:val="single"/>
        </w:rPr>
        <w:t>pasiva)</w:t>
      </w:r>
      <w:r w:rsidRPr="00234A33">
        <w:rPr>
          <w:rFonts w:ascii="Arial" w:hAnsi="Arial" w:cs="Arial"/>
          <w:b/>
          <w:spacing w:val="-1"/>
          <w:u w:val="thick"/>
        </w:rPr>
        <w:t>;</w:t>
      </w:r>
      <w:r w:rsidRPr="00234A33">
        <w:rPr>
          <w:rFonts w:ascii="Arial" w:hAnsi="Arial" w:cs="Arial"/>
          <w:b/>
          <w:spacing w:val="-11"/>
        </w:rPr>
        <w:t xml:space="preserve"> </w:t>
      </w:r>
      <w:r w:rsidRPr="00234A33">
        <w:rPr>
          <w:rFonts w:ascii="Arial" w:hAnsi="Arial" w:cs="Arial"/>
        </w:rPr>
        <w:t>identidad que no se configura en el presente caso.</w:t>
      </w:r>
    </w:p>
    <w:p w14:paraId="50166B58" w14:textId="77777777" w:rsidR="006E42C9" w:rsidRPr="00234A33" w:rsidRDefault="006E42C9" w:rsidP="00234A33">
      <w:pPr>
        <w:pStyle w:val="Textoindependiente"/>
        <w:spacing w:after="0" w:line="240" w:lineRule="auto"/>
        <w:rPr>
          <w:rFonts w:ascii="Arial" w:hAnsi="Arial" w:cs="Arial"/>
          <w:sz w:val="22"/>
          <w:szCs w:val="22"/>
        </w:rPr>
      </w:pPr>
    </w:p>
    <w:p w14:paraId="0720FB65" w14:textId="622161F3" w:rsidR="006E42C9" w:rsidRPr="00234A33" w:rsidRDefault="006E42C9" w:rsidP="00234A33">
      <w:pPr>
        <w:spacing w:after="0" w:line="240" w:lineRule="auto"/>
        <w:jc w:val="both"/>
        <w:rPr>
          <w:rFonts w:ascii="Arial" w:hAnsi="Arial" w:cs="Arial"/>
        </w:rPr>
      </w:pPr>
      <w:r w:rsidRPr="00234A33">
        <w:rPr>
          <w:rFonts w:ascii="Arial" w:hAnsi="Arial" w:cs="Arial"/>
        </w:rPr>
        <w:t xml:space="preserve">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w:t>
      </w:r>
      <w:r w:rsidR="00EB1711" w:rsidRPr="00234A33">
        <w:rPr>
          <w:rFonts w:ascii="Arial" w:hAnsi="Arial" w:cs="Arial"/>
        </w:rPr>
        <w:t>ALLIANZ SEGUROS S.A.</w:t>
      </w:r>
      <w:r w:rsidRPr="00234A33">
        <w:rPr>
          <w:rFonts w:ascii="Arial" w:hAnsi="Arial" w:cs="Arial"/>
        </w:rPr>
        <w:t xml:space="preserve"> y como se dijo anteriormente, mi prohijada no se encuentra autorizada para expedir pólizas previsionales.</w:t>
      </w:r>
    </w:p>
    <w:p w14:paraId="1758FECD" w14:textId="77777777" w:rsidR="006E42C9" w:rsidRPr="00234A33" w:rsidRDefault="006E42C9" w:rsidP="00234A33">
      <w:pPr>
        <w:spacing w:after="0" w:line="240" w:lineRule="auto"/>
        <w:jc w:val="both"/>
        <w:rPr>
          <w:rFonts w:ascii="Arial" w:hAnsi="Arial" w:cs="Arial"/>
        </w:rPr>
      </w:pPr>
    </w:p>
    <w:p w14:paraId="4C33BF49" w14:textId="77777777" w:rsidR="006E42C9" w:rsidRPr="00234A33" w:rsidRDefault="006E42C9" w:rsidP="00234A33">
      <w:pPr>
        <w:spacing w:after="0" w:line="240" w:lineRule="auto"/>
        <w:jc w:val="both"/>
        <w:rPr>
          <w:rFonts w:ascii="Arial" w:hAnsi="Arial" w:cs="Arial"/>
        </w:rPr>
      </w:pPr>
      <w:r w:rsidRPr="00234A33">
        <w:rPr>
          <w:rFonts w:ascii="Arial" w:hAnsi="Arial" w:cs="Arial"/>
        </w:rPr>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783E31ED" w14:textId="77777777" w:rsidR="006E42C9" w:rsidRPr="00234A33" w:rsidRDefault="006E42C9" w:rsidP="00234A33">
      <w:pPr>
        <w:spacing w:after="0" w:line="240" w:lineRule="auto"/>
        <w:jc w:val="both"/>
        <w:rPr>
          <w:rFonts w:ascii="Arial" w:hAnsi="Arial" w:cs="Arial"/>
        </w:rPr>
      </w:pPr>
    </w:p>
    <w:p w14:paraId="050E4C35" w14:textId="77777777" w:rsidR="006E42C9" w:rsidRPr="00234A33" w:rsidRDefault="006E42C9" w:rsidP="00234A33">
      <w:pPr>
        <w:spacing w:after="0" w:line="240" w:lineRule="auto"/>
        <w:jc w:val="both"/>
        <w:rPr>
          <w:rFonts w:ascii="Arial" w:hAnsi="Arial" w:cs="Arial"/>
        </w:rPr>
      </w:pPr>
      <w:r w:rsidRPr="00234A33">
        <w:rPr>
          <w:rFonts w:ascii="Arial" w:hAnsi="Arial" w:cs="Arial"/>
        </w:rPr>
        <w:t xml:space="preserve">Sobre el particular, es menester precisar que </w:t>
      </w:r>
      <w:r w:rsidRPr="00234A33">
        <w:rPr>
          <w:rStyle w:val="normaltextrun"/>
          <w:rFonts w:ascii="Arial" w:hAnsi="Arial" w:cs="Arial"/>
          <w:color w:val="000000"/>
        </w:rPr>
        <w:t>en el inciso 2° del Artículo 20 de la Ley 100 de 1993 se establece la e</w:t>
      </w:r>
      <w:r w:rsidRPr="00234A33">
        <w:rPr>
          <w:rFonts w:ascii="Arial" w:hAnsi="Arial" w:cs="Arial"/>
        </w:rPr>
        <w:t>x</w:t>
      </w:r>
      <w:r w:rsidRPr="00234A33">
        <w:rPr>
          <w:rStyle w:val="normaltextrun"/>
          <w:rFonts w:ascii="Arial" w:hAnsi="Arial" w:cs="Arial"/>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234A33">
        <w:rPr>
          <w:rFonts w:ascii="Arial" w:hAnsi="Arial" w:cs="Arial"/>
        </w:rPr>
        <w:t xml:space="preserve"> </w:t>
      </w:r>
    </w:p>
    <w:p w14:paraId="108E5184" w14:textId="77777777" w:rsidR="006E42C9" w:rsidRPr="00234A33" w:rsidRDefault="006E42C9" w:rsidP="00234A33">
      <w:pPr>
        <w:spacing w:after="0" w:line="240" w:lineRule="auto"/>
        <w:jc w:val="both"/>
        <w:rPr>
          <w:rFonts w:ascii="Arial" w:hAnsi="Arial" w:cs="Arial"/>
        </w:rPr>
      </w:pPr>
    </w:p>
    <w:p w14:paraId="3ED9FAA3" w14:textId="77777777" w:rsidR="006E42C9" w:rsidRPr="00234A33" w:rsidRDefault="006E42C9" w:rsidP="00234A33">
      <w:pPr>
        <w:spacing w:after="0" w:line="240" w:lineRule="auto"/>
        <w:jc w:val="both"/>
        <w:rPr>
          <w:rFonts w:ascii="Arial" w:hAnsi="Arial" w:cs="Arial"/>
        </w:rPr>
      </w:pPr>
      <w:r w:rsidRPr="00234A33">
        <w:rPr>
          <w:rFonts w:ascii="Arial" w:hAnsi="Arial" w:cs="Arial"/>
        </w:rPr>
        <w:t xml:space="preserve">Al respecto lo expuesto en el </w:t>
      </w:r>
      <w:r w:rsidRPr="00234A33">
        <w:rPr>
          <w:rStyle w:val="normaltextrun"/>
          <w:rFonts w:ascii="Arial" w:hAnsi="Arial" w:cs="Arial"/>
          <w:color w:val="000000"/>
        </w:rPr>
        <w:t>inciso 2° del Artículo 20 de la Ley 100 de 1993:</w:t>
      </w:r>
    </w:p>
    <w:p w14:paraId="4B711635" w14:textId="77777777" w:rsidR="006E42C9" w:rsidRPr="00234A33" w:rsidRDefault="006E42C9" w:rsidP="00234A33">
      <w:pPr>
        <w:spacing w:after="0" w:line="240" w:lineRule="auto"/>
        <w:jc w:val="both"/>
        <w:rPr>
          <w:rFonts w:ascii="Arial" w:hAnsi="Arial" w:cs="Arial"/>
        </w:rPr>
      </w:pPr>
    </w:p>
    <w:p w14:paraId="4C6DC4AC" w14:textId="77777777" w:rsidR="006E42C9" w:rsidRPr="00234A33" w:rsidRDefault="006E42C9" w:rsidP="00234A33">
      <w:pPr>
        <w:spacing w:after="0" w:line="240" w:lineRule="auto"/>
        <w:ind w:left="567" w:right="255"/>
        <w:jc w:val="both"/>
        <w:rPr>
          <w:rFonts w:ascii="Arial" w:hAnsi="Arial" w:cs="Arial"/>
          <w:i/>
          <w:iCs/>
        </w:rPr>
      </w:pPr>
      <w:r w:rsidRPr="00234A33">
        <w:rPr>
          <w:rFonts w:ascii="Arial" w:hAnsi="Arial" w:cs="Arial"/>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234A33">
        <w:rPr>
          <w:rFonts w:ascii="Arial" w:hAnsi="Arial" w:cs="Arial"/>
          <w:i/>
          <w:iCs/>
        </w:rPr>
        <w:t>Fogafín</w:t>
      </w:r>
      <w:proofErr w:type="spellEnd"/>
      <w:r w:rsidRPr="00234A33">
        <w:rPr>
          <w:rFonts w:ascii="Arial" w:hAnsi="Arial" w:cs="Arial"/>
          <w:i/>
          <w:iCs/>
        </w:rPr>
        <w:t>, y las primas de los seguros de invalidez y sobrevivientes.”</w:t>
      </w:r>
    </w:p>
    <w:p w14:paraId="2A1ED706" w14:textId="77777777" w:rsidR="006E42C9" w:rsidRPr="00234A33" w:rsidRDefault="006E42C9" w:rsidP="00234A33">
      <w:pPr>
        <w:spacing w:after="0" w:line="240" w:lineRule="auto"/>
        <w:jc w:val="both"/>
        <w:rPr>
          <w:rFonts w:ascii="Arial" w:hAnsi="Arial" w:cs="Arial"/>
        </w:rPr>
      </w:pPr>
    </w:p>
    <w:p w14:paraId="7C2BC12A" w14:textId="4F9317D4" w:rsidR="006E42C9" w:rsidRPr="00234A33" w:rsidRDefault="006E42C9" w:rsidP="00234A33">
      <w:pPr>
        <w:spacing w:after="0" w:line="240" w:lineRule="auto"/>
        <w:jc w:val="both"/>
        <w:rPr>
          <w:rFonts w:ascii="Arial" w:hAnsi="Arial" w:cs="Arial"/>
        </w:rPr>
      </w:pPr>
      <w:r w:rsidRPr="00234A33">
        <w:rPr>
          <w:rFonts w:ascii="Arial" w:hAnsi="Arial" w:cs="Arial"/>
        </w:rPr>
        <w:t xml:space="preserve">En ese sentido, es claro que </w:t>
      </w:r>
      <w:r w:rsidR="00EB1711" w:rsidRPr="00234A33">
        <w:rPr>
          <w:rFonts w:ascii="Arial" w:hAnsi="Arial" w:cs="Arial"/>
        </w:rPr>
        <w:t>ALLIANZ SEGUROS S.A.</w:t>
      </w:r>
      <w:r w:rsidRPr="00234A33">
        <w:rPr>
          <w:rFonts w:ascii="Arial" w:hAnsi="Arial" w:cs="Arial"/>
        </w:rPr>
        <w:t xml:space="preserve"> no se encuentra autorizada por la Superintendencia Financiera para expedir las pólizas de seguros previsionales que se precisan en el artículo 20 de la ley 100 de 1993, toda vez que la mencionada sociedad tiene como objeto social </w:t>
      </w:r>
      <w:r w:rsidR="005620AE" w:rsidRPr="00234A33">
        <w:rPr>
          <w:rFonts w:ascii="Arial" w:hAnsi="Arial" w:cs="Arial"/>
        </w:rPr>
        <w:t>celebrar y ejecutar diversas modalidades de contratos de seguros y reaseguro, aceptando o cediendo riesgos</w:t>
      </w:r>
      <w:r w:rsidRPr="00234A33">
        <w:rPr>
          <w:rFonts w:ascii="Arial" w:hAnsi="Arial" w:cs="Arial"/>
        </w:rPr>
        <w:t xml:space="preserve">. </w:t>
      </w:r>
    </w:p>
    <w:p w14:paraId="359E6D1B" w14:textId="77777777" w:rsidR="006E42C9" w:rsidRPr="00234A33" w:rsidRDefault="006E42C9" w:rsidP="00234A33">
      <w:pPr>
        <w:spacing w:after="0" w:line="240" w:lineRule="auto"/>
        <w:jc w:val="both"/>
        <w:rPr>
          <w:rFonts w:ascii="Arial" w:hAnsi="Arial" w:cs="Arial"/>
        </w:rPr>
      </w:pPr>
    </w:p>
    <w:p w14:paraId="556E349D" w14:textId="5906070A" w:rsidR="006E42C9" w:rsidRPr="00234A33" w:rsidRDefault="006E42C9" w:rsidP="00234A33">
      <w:pPr>
        <w:spacing w:after="0" w:line="240" w:lineRule="auto"/>
        <w:jc w:val="both"/>
        <w:rPr>
          <w:rFonts w:ascii="Arial" w:hAnsi="Arial" w:cs="Arial"/>
        </w:rPr>
      </w:pPr>
      <w:r w:rsidRPr="00234A33">
        <w:rPr>
          <w:rFonts w:ascii="Arial" w:hAnsi="Arial" w:cs="Arial"/>
          <w:noProof/>
        </w:rPr>
        <w:t>Debe</w:t>
      </w:r>
      <w:r w:rsidRPr="00234A33">
        <w:rPr>
          <w:rFonts w:ascii="Arial" w:hAnsi="Arial" w:cs="Arial"/>
        </w:rPr>
        <w:t xml:space="preserve"> tenerse en cuenta que, el objeto social de </w:t>
      </w:r>
      <w:r w:rsidR="00EB1711" w:rsidRPr="00234A33">
        <w:rPr>
          <w:rFonts w:ascii="Arial" w:hAnsi="Arial" w:cs="Arial"/>
        </w:rPr>
        <w:t>ALLIANZ SEGUROS S.A.</w:t>
      </w:r>
      <w:r w:rsidRPr="00234A33">
        <w:rPr>
          <w:rFonts w:ascii="Arial" w:hAnsi="Arial" w:cs="Arial"/>
        </w:rPr>
        <w:t>, es el siguiente:</w:t>
      </w:r>
    </w:p>
    <w:p w14:paraId="7FE54C5D" w14:textId="77777777" w:rsidR="006E42C9" w:rsidRPr="00234A33" w:rsidRDefault="006E42C9" w:rsidP="00234A33">
      <w:pPr>
        <w:pStyle w:val="Textoindependiente"/>
        <w:spacing w:after="0" w:line="240" w:lineRule="auto"/>
        <w:jc w:val="both"/>
        <w:rPr>
          <w:rFonts w:ascii="Arial" w:hAnsi="Arial" w:cs="Arial"/>
          <w:sz w:val="22"/>
          <w:szCs w:val="22"/>
        </w:rPr>
      </w:pPr>
    </w:p>
    <w:p w14:paraId="1F785AD3" w14:textId="79FB6E13" w:rsidR="00D85347" w:rsidRPr="00234A33" w:rsidRDefault="00D85347" w:rsidP="00234A33">
      <w:pPr>
        <w:pStyle w:val="Textoindependiente"/>
        <w:spacing w:after="0" w:line="240" w:lineRule="auto"/>
        <w:jc w:val="center"/>
        <w:rPr>
          <w:rFonts w:ascii="Arial" w:hAnsi="Arial" w:cs="Arial"/>
          <w:sz w:val="22"/>
          <w:szCs w:val="22"/>
        </w:rPr>
      </w:pPr>
      <w:r w:rsidRPr="00234A33">
        <w:rPr>
          <w:rFonts w:ascii="Arial" w:hAnsi="Arial" w:cs="Arial"/>
          <w:noProof/>
          <w:sz w:val="22"/>
          <w:szCs w:val="22"/>
        </w:rPr>
        <w:lastRenderedPageBreak/>
        <w:drawing>
          <wp:inline distT="0" distB="0" distL="0" distR="0" wp14:anchorId="3C75EBF3" wp14:editId="14B281F4">
            <wp:extent cx="4504900" cy="2790825"/>
            <wp:effectExtent l="0" t="0" r="0" b="0"/>
            <wp:docPr id="114424182" name="Imagen 114424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9"/>
                    <a:srcRect b="3892"/>
                    <a:stretch/>
                  </pic:blipFill>
                  <pic:spPr bwMode="auto">
                    <a:xfrm>
                      <a:off x="0" y="0"/>
                      <a:ext cx="4520207" cy="2800308"/>
                    </a:xfrm>
                    <a:prstGeom prst="rect">
                      <a:avLst/>
                    </a:prstGeom>
                    <a:ln>
                      <a:noFill/>
                    </a:ln>
                    <a:extLst>
                      <a:ext uri="{53640926-AAD7-44D8-BBD7-CCE9431645EC}">
                        <a14:shadowObscured xmlns:a14="http://schemas.microsoft.com/office/drawing/2010/main"/>
                      </a:ext>
                    </a:extLst>
                  </pic:spPr>
                </pic:pic>
              </a:graphicData>
            </a:graphic>
          </wp:inline>
        </w:drawing>
      </w:r>
    </w:p>
    <w:p w14:paraId="1819838B" w14:textId="77777777" w:rsidR="003B6AC4" w:rsidRPr="00234A33" w:rsidRDefault="003B6AC4" w:rsidP="00234A33">
      <w:pPr>
        <w:pStyle w:val="Textoindependiente"/>
        <w:spacing w:after="0" w:line="240" w:lineRule="auto"/>
        <w:jc w:val="both"/>
        <w:rPr>
          <w:rFonts w:ascii="Arial" w:hAnsi="Arial" w:cs="Arial"/>
          <w:sz w:val="22"/>
          <w:szCs w:val="22"/>
        </w:rPr>
      </w:pPr>
    </w:p>
    <w:p w14:paraId="1AAF8A1E" w14:textId="1F303978" w:rsidR="006E42C9" w:rsidRPr="00234A33" w:rsidRDefault="006E42C9" w:rsidP="00234A33">
      <w:pPr>
        <w:pStyle w:val="Textoindependiente"/>
        <w:spacing w:after="0" w:line="240" w:lineRule="auto"/>
        <w:jc w:val="both"/>
        <w:rPr>
          <w:rFonts w:ascii="Arial" w:hAnsi="Arial" w:cs="Arial"/>
          <w:sz w:val="22"/>
          <w:szCs w:val="22"/>
        </w:rPr>
      </w:pPr>
      <w:r w:rsidRPr="00234A33">
        <w:rPr>
          <w:rFonts w:ascii="Arial" w:hAnsi="Arial" w:cs="Arial"/>
          <w:sz w:val="22"/>
          <w:szCs w:val="22"/>
        </w:rPr>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la de expedir pólizas de seguro previsional en las cuales se comprometa a asumir el riesgo de financiar el capital necesario que se requiera para financiar las pensiones de invalidez y sobrevivencia de las cuales son beneficiarios los afiliados y beneficiarios de la AFP que contrató el seguro, en ese sentido mi procurada </w:t>
      </w:r>
      <w:r w:rsidR="00EB1711" w:rsidRPr="00234A33">
        <w:rPr>
          <w:rFonts w:ascii="Arial" w:hAnsi="Arial" w:cs="Arial"/>
          <w:sz w:val="22"/>
          <w:szCs w:val="22"/>
        </w:rPr>
        <w:t>ALLIANZ SEGUROS S.A.</w:t>
      </w:r>
      <w:r w:rsidRPr="00234A33">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5B525DF7" w14:textId="77777777" w:rsidR="006E42C9" w:rsidRPr="00234A33" w:rsidRDefault="006E42C9" w:rsidP="00234A33">
      <w:pPr>
        <w:spacing w:after="0" w:line="240" w:lineRule="auto"/>
        <w:jc w:val="both"/>
        <w:rPr>
          <w:rFonts w:ascii="Arial" w:hAnsi="Arial" w:cs="Arial"/>
        </w:rPr>
      </w:pPr>
    </w:p>
    <w:p w14:paraId="01EBA7FF" w14:textId="77777777" w:rsidR="006E42C9" w:rsidRPr="00234A33" w:rsidRDefault="006E42C9" w:rsidP="00234A33">
      <w:pPr>
        <w:spacing w:after="0" w:line="240" w:lineRule="auto"/>
        <w:jc w:val="both"/>
        <w:rPr>
          <w:rFonts w:ascii="Arial" w:hAnsi="Arial" w:cs="Arial"/>
        </w:rPr>
      </w:pPr>
      <w:r w:rsidRPr="00234A33">
        <w:rPr>
          <w:rFonts w:ascii="Arial" w:hAnsi="Arial" w:cs="Arial"/>
        </w:rPr>
        <w:t>Consecuentemente, ruego al señor Juez declarar probada esta excepción.</w:t>
      </w:r>
    </w:p>
    <w:p w14:paraId="76BDDEF6" w14:textId="77777777" w:rsidR="009D2CD2" w:rsidRPr="00234A33" w:rsidRDefault="009D2CD2" w:rsidP="00234A33">
      <w:pPr>
        <w:pStyle w:val="Textoindependiente"/>
        <w:spacing w:after="0" w:line="240" w:lineRule="auto"/>
        <w:rPr>
          <w:rFonts w:ascii="Arial" w:hAnsi="Arial" w:cs="Arial"/>
          <w:sz w:val="22"/>
          <w:szCs w:val="22"/>
        </w:rPr>
      </w:pPr>
    </w:p>
    <w:p w14:paraId="343A4727" w14:textId="4E7A16EE" w:rsidR="00763738" w:rsidRPr="00234A33" w:rsidRDefault="00763738" w:rsidP="00234A33">
      <w:pPr>
        <w:pStyle w:val="Textoindependiente"/>
        <w:numPr>
          <w:ilvl w:val="0"/>
          <w:numId w:val="21"/>
        </w:numPr>
        <w:spacing w:after="0" w:line="240" w:lineRule="auto"/>
        <w:jc w:val="both"/>
        <w:rPr>
          <w:rFonts w:ascii="Arial" w:hAnsi="Arial" w:cs="Arial"/>
          <w:b/>
          <w:bCs/>
          <w:sz w:val="22"/>
          <w:szCs w:val="22"/>
          <w:u w:val="single"/>
        </w:rPr>
      </w:pPr>
      <w:r w:rsidRPr="00234A33">
        <w:rPr>
          <w:rFonts w:ascii="Arial" w:hAnsi="Arial" w:cs="Arial"/>
          <w:b/>
          <w:bCs/>
          <w:sz w:val="22"/>
          <w:szCs w:val="22"/>
          <w:u w:val="single"/>
        </w:rPr>
        <w:t>INEXISTENCIA DE</w:t>
      </w:r>
      <w:r w:rsidR="005620AE" w:rsidRPr="00234A33">
        <w:rPr>
          <w:rFonts w:ascii="Arial" w:hAnsi="Arial" w:cs="Arial"/>
          <w:b/>
          <w:bCs/>
          <w:sz w:val="22"/>
          <w:szCs w:val="22"/>
          <w:u w:val="single"/>
        </w:rPr>
        <w:t>L</w:t>
      </w:r>
      <w:r w:rsidRPr="00234A33">
        <w:rPr>
          <w:rFonts w:ascii="Arial" w:hAnsi="Arial" w:cs="Arial"/>
          <w:b/>
          <w:bCs/>
          <w:sz w:val="22"/>
          <w:szCs w:val="22"/>
          <w:u w:val="single"/>
        </w:rPr>
        <w:t xml:space="preserve"> </w:t>
      </w:r>
      <w:r w:rsidR="005620AE" w:rsidRPr="00234A33">
        <w:rPr>
          <w:rFonts w:ascii="Arial" w:hAnsi="Arial" w:cs="Arial"/>
          <w:b/>
          <w:bCs/>
          <w:sz w:val="22"/>
          <w:szCs w:val="22"/>
          <w:u w:val="single"/>
        </w:rPr>
        <w:t xml:space="preserve">CONTRATO DE </w:t>
      </w:r>
      <w:r w:rsidRPr="00234A33">
        <w:rPr>
          <w:rFonts w:ascii="Arial" w:hAnsi="Arial" w:cs="Arial"/>
          <w:b/>
          <w:bCs/>
          <w:sz w:val="22"/>
          <w:szCs w:val="22"/>
          <w:u w:val="single"/>
        </w:rPr>
        <w:t>SEGURO NO. 020900001</w:t>
      </w:r>
      <w:r w:rsidR="005620AE" w:rsidRPr="00234A33">
        <w:rPr>
          <w:rFonts w:ascii="Arial" w:hAnsi="Arial" w:cs="Arial"/>
          <w:b/>
          <w:bCs/>
          <w:sz w:val="22"/>
          <w:szCs w:val="22"/>
          <w:u w:val="single"/>
        </w:rPr>
        <w:t xml:space="preserve"> </w:t>
      </w:r>
      <w:r w:rsidRPr="00234A33">
        <w:rPr>
          <w:rFonts w:ascii="Arial" w:hAnsi="Arial" w:cs="Arial"/>
          <w:b/>
          <w:bCs/>
          <w:sz w:val="22"/>
          <w:szCs w:val="22"/>
          <w:u w:val="single"/>
        </w:rPr>
        <w:t>EXPEDID</w:t>
      </w:r>
      <w:r w:rsidR="00134237" w:rsidRPr="00234A33">
        <w:rPr>
          <w:rFonts w:ascii="Arial" w:hAnsi="Arial" w:cs="Arial"/>
          <w:b/>
          <w:bCs/>
          <w:sz w:val="22"/>
          <w:szCs w:val="22"/>
          <w:u w:val="single"/>
        </w:rPr>
        <w:t>O</w:t>
      </w:r>
      <w:r w:rsidRPr="00234A33">
        <w:rPr>
          <w:rFonts w:ascii="Arial" w:hAnsi="Arial" w:cs="Arial"/>
          <w:b/>
          <w:bCs/>
          <w:sz w:val="22"/>
          <w:szCs w:val="22"/>
          <w:u w:val="single"/>
        </w:rPr>
        <w:t xml:space="preserve"> </w:t>
      </w:r>
      <w:r w:rsidR="005620AE" w:rsidRPr="00234A33">
        <w:rPr>
          <w:rFonts w:ascii="Arial" w:hAnsi="Arial" w:cs="Arial"/>
          <w:b/>
          <w:bCs/>
          <w:sz w:val="22"/>
          <w:szCs w:val="22"/>
          <w:u w:val="single"/>
        </w:rPr>
        <w:t xml:space="preserve">POR </w:t>
      </w:r>
      <w:r w:rsidR="00EB1711" w:rsidRPr="00234A33">
        <w:rPr>
          <w:rFonts w:ascii="Arial" w:hAnsi="Arial" w:cs="Arial"/>
          <w:b/>
          <w:bCs/>
          <w:sz w:val="22"/>
          <w:szCs w:val="22"/>
          <w:u w:val="single"/>
        </w:rPr>
        <w:t>ALLIANZ SEGUROS S.A.</w:t>
      </w:r>
    </w:p>
    <w:p w14:paraId="75560BDB" w14:textId="77777777" w:rsidR="00130141" w:rsidRPr="00234A33" w:rsidRDefault="00130141" w:rsidP="00234A33">
      <w:pPr>
        <w:pStyle w:val="Textoindependiente"/>
        <w:spacing w:after="0" w:line="240" w:lineRule="auto"/>
        <w:jc w:val="both"/>
        <w:rPr>
          <w:rFonts w:ascii="Arial" w:hAnsi="Arial" w:cs="Arial"/>
          <w:b/>
          <w:bCs/>
          <w:sz w:val="22"/>
          <w:szCs w:val="22"/>
          <w:u w:val="single"/>
        </w:rPr>
      </w:pPr>
    </w:p>
    <w:p w14:paraId="55F13465" w14:textId="71E78998" w:rsidR="00130141" w:rsidRPr="00234A33" w:rsidRDefault="00130141" w:rsidP="00234A33">
      <w:pPr>
        <w:spacing w:after="0" w:line="240" w:lineRule="auto"/>
        <w:jc w:val="both"/>
        <w:rPr>
          <w:rFonts w:ascii="Arial" w:hAnsi="Arial" w:cs="Arial"/>
          <w:lang w:val="es-CO"/>
        </w:rPr>
      </w:pPr>
      <w:r w:rsidRPr="00234A33">
        <w:rPr>
          <w:rFonts w:ascii="Arial" w:hAnsi="Arial" w:cs="Arial"/>
        </w:rPr>
        <w:t xml:space="preserve">La presente excepción se fundamenta en el hecho de que el apoderado </w:t>
      </w:r>
      <w:r w:rsidR="00650B8B" w:rsidRPr="00234A33">
        <w:rPr>
          <w:rFonts w:ascii="Arial" w:hAnsi="Arial" w:cs="Arial"/>
        </w:rPr>
        <w:t>de COLFONDOS S.A.</w:t>
      </w:r>
      <w:r w:rsidRPr="00234A33">
        <w:rPr>
          <w:rFonts w:ascii="Arial" w:hAnsi="Arial" w:cs="Arial"/>
        </w:rPr>
        <w:t xml:space="preserve"> en calidad de llamante, aduce que mi representada </w:t>
      </w:r>
      <w:r w:rsidR="00EB1711" w:rsidRPr="00234A33">
        <w:rPr>
          <w:rFonts w:ascii="Arial" w:hAnsi="Arial" w:cs="Arial"/>
        </w:rPr>
        <w:t>ALLIANZ SEGUROS S.A.</w:t>
      </w:r>
      <w:r w:rsidR="00650B8B" w:rsidRPr="00234A33">
        <w:rPr>
          <w:rFonts w:ascii="Arial" w:hAnsi="Arial" w:cs="Arial"/>
        </w:rPr>
        <w:t xml:space="preserve"> </w:t>
      </w:r>
      <w:r w:rsidRPr="00234A33">
        <w:rPr>
          <w:rFonts w:ascii="Arial" w:hAnsi="Arial" w:cs="Arial"/>
        </w:rPr>
        <w:t xml:space="preserve">emitió la póliza de </w:t>
      </w:r>
      <w:r w:rsidR="00650B8B" w:rsidRPr="00234A33">
        <w:rPr>
          <w:rFonts w:ascii="Arial" w:hAnsi="Arial" w:cs="Arial"/>
        </w:rPr>
        <w:t>seguro previsional No</w:t>
      </w:r>
      <w:r w:rsidRPr="00234A33">
        <w:rPr>
          <w:rFonts w:ascii="Arial" w:hAnsi="Arial" w:cs="Arial"/>
        </w:rPr>
        <w:t>.</w:t>
      </w:r>
      <w:r w:rsidR="0055722F" w:rsidRPr="00234A33">
        <w:rPr>
          <w:rFonts w:ascii="Arial" w:hAnsi="Arial" w:cs="Arial"/>
        </w:rPr>
        <w:t xml:space="preserve"> 020900001, </w:t>
      </w:r>
      <w:r w:rsidRPr="00234A33">
        <w:rPr>
          <w:rFonts w:ascii="Arial" w:hAnsi="Arial" w:cs="Arial"/>
        </w:rPr>
        <w:t xml:space="preserve">en aras de </w:t>
      </w:r>
      <w:r w:rsidR="001348DF" w:rsidRPr="00234A33">
        <w:rPr>
          <w:rFonts w:ascii="Arial" w:hAnsi="Arial" w:cs="Arial"/>
        </w:rPr>
        <w:t xml:space="preserve">asumir el capital necesario que se requiera para financiar las pensiones de invalidez y sobrevivencia, </w:t>
      </w:r>
      <w:r w:rsidR="001348DF" w:rsidRPr="00234A33">
        <w:rPr>
          <w:rStyle w:val="normaltextrun"/>
          <w:rFonts w:ascii="Arial" w:hAnsi="Arial" w:cs="Arial"/>
        </w:rPr>
        <w:t xml:space="preserve">correspondiente al afiliado que fue declarado invalido por un dictamen en firme o que falleció y generó una pensión de sobrevivientes. </w:t>
      </w:r>
      <w:r w:rsidRPr="00234A33">
        <w:rPr>
          <w:rFonts w:ascii="Arial" w:hAnsi="Arial" w:cs="Arial"/>
        </w:rPr>
        <w:t xml:space="preserve">Sin embargo, </w:t>
      </w:r>
      <w:r w:rsidR="001348DF" w:rsidRPr="00234A33">
        <w:rPr>
          <w:rFonts w:ascii="Arial" w:hAnsi="Arial" w:cs="Arial"/>
        </w:rPr>
        <w:t xml:space="preserve">es menester precisar que mi representada es una sociedad que tiene como objeto social el de </w:t>
      </w:r>
      <w:r w:rsidR="00D85347" w:rsidRPr="00234A33">
        <w:rPr>
          <w:rStyle w:val="normaltextrun"/>
          <w:rFonts w:ascii="Arial" w:hAnsi="Arial" w:cs="Arial"/>
          <w:color w:val="000000"/>
          <w:shd w:val="clear" w:color="auto" w:fill="FFFFFF"/>
        </w:rPr>
        <w:t>la celebración y ejecución de diversas modalidades de contrato de seguro y reaseguro</w:t>
      </w:r>
      <w:r w:rsidR="001348DF" w:rsidRPr="00234A33">
        <w:rPr>
          <w:rFonts w:ascii="Arial" w:hAnsi="Arial" w:cs="Arial"/>
        </w:rPr>
        <w:t xml:space="preserve">, y no se encuentra autorizada para </w:t>
      </w:r>
      <w:r w:rsidR="006F7250" w:rsidRPr="00234A33">
        <w:rPr>
          <w:rFonts w:ascii="Arial" w:hAnsi="Arial" w:cs="Arial"/>
        </w:rPr>
        <w:t>expedir pólizas de seguros previsionales como lo indica la parte llamante en garantía</w:t>
      </w:r>
      <w:r w:rsidR="00C519A3" w:rsidRPr="00234A33">
        <w:rPr>
          <w:rFonts w:ascii="Arial" w:hAnsi="Arial" w:cs="Arial"/>
        </w:rPr>
        <w:t xml:space="preserve">, </w:t>
      </w:r>
      <w:r w:rsidRPr="00234A33">
        <w:rPr>
          <w:rFonts w:ascii="Arial" w:hAnsi="Arial" w:cs="Arial"/>
        </w:rPr>
        <w:t xml:space="preserve">lo cual traduce que, mi representada </w:t>
      </w:r>
      <w:r w:rsidR="00C519A3" w:rsidRPr="00234A33">
        <w:rPr>
          <w:rFonts w:ascii="Arial" w:hAnsi="Arial" w:cs="Arial"/>
        </w:rPr>
        <w:t xml:space="preserve">no </w:t>
      </w:r>
      <w:r w:rsidRPr="00234A33">
        <w:rPr>
          <w:rFonts w:ascii="Arial" w:hAnsi="Arial" w:cs="Arial"/>
        </w:rPr>
        <w:t>ha emitido la</w:t>
      </w:r>
      <w:r w:rsidR="00C519A3" w:rsidRPr="00234A33">
        <w:rPr>
          <w:rFonts w:ascii="Arial" w:hAnsi="Arial" w:cs="Arial"/>
        </w:rPr>
        <w:t>s mencionadas</w:t>
      </w:r>
      <w:r w:rsidRPr="00234A33">
        <w:rPr>
          <w:rFonts w:ascii="Arial" w:hAnsi="Arial" w:cs="Arial"/>
        </w:rPr>
        <w:t xml:space="preserve"> póliza</w:t>
      </w:r>
      <w:r w:rsidR="00C519A3" w:rsidRPr="00234A33">
        <w:rPr>
          <w:rFonts w:ascii="Arial" w:hAnsi="Arial" w:cs="Arial"/>
        </w:rPr>
        <w:t>s</w:t>
      </w:r>
      <w:r w:rsidRPr="00234A33">
        <w:rPr>
          <w:rFonts w:ascii="Arial" w:hAnsi="Arial" w:cs="Arial"/>
        </w:rPr>
        <w:t xml:space="preserve"> de </w:t>
      </w:r>
      <w:r w:rsidR="00C519A3" w:rsidRPr="00234A33">
        <w:rPr>
          <w:rFonts w:ascii="Arial" w:hAnsi="Arial" w:cs="Arial"/>
        </w:rPr>
        <w:t>seguro a las que hace alusión el apoderado de COLFONDOS S.A</w:t>
      </w:r>
      <w:r w:rsidRPr="00234A33">
        <w:rPr>
          <w:rFonts w:ascii="Arial" w:hAnsi="Arial" w:cs="Arial"/>
          <w:lang w:val="es-CO"/>
        </w:rPr>
        <w:t xml:space="preserve">. </w:t>
      </w:r>
    </w:p>
    <w:p w14:paraId="2173E6E7" w14:textId="77777777" w:rsidR="00130141" w:rsidRPr="00234A33" w:rsidRDefault="00130141" w:rsidP="00234A33">
      <w:pPr>
        <w:spacing w:after="0" w:line="240" w:lineRule="auto"/>
        <w:jc w:val="both"/>
        <w:rPr>
          <w:rFonts w:ascii="Arial" w:hAnsi="Arial" w:cs="Arial"/>
          <w:lang w:val="es-CO"/>
        </w:rPr>
      </w:pPr>
    </w:p>
    <w:p w14:paraId="766DE815" w14:textId="77777777" w:rsidR="00130141" w:rsidRPr="00234A33" w:rsidRDefault="00130141" w:rsidP="00234A33">
      <w:pPr>
        <w:spacing w:after="0" w:line="240" w:lineRule="auto"/>
        <w:jc w:val="both"/>
        <w:rPr>
          <w:rFonts w:ascii="Arial" w:hAnsi="Arial" w:cs="Arial"/>
          <w:lang w:val="es-CO"/>
        </w:rPr>
      </w:pPr>
      <w:r w:rsidRPr="00234A33">
        <w:rPr>
          <w:rFonts w:ascii="Arial" w:hAnsi="Arial" w:cs="Arial"/>
          <w:lang w:val="es-CO"/>
        </w:rPr>
        <w:t xml:space="preserve">Al respecto, es menester traer a colación el artículo 167 del C.G.P. en el cual se precisa: </w:t>
      </w:r>
      <w:bookmarkStart w:id="13" w:name="165"/>
    </w:p>
    <w:p w14:paraId="716D685C" w14:textId="77777777" w:rsidR="00130141" w:rsidRPr="00234A33" w:rsidRDefault="00130141" w:rsidP="00234A33">
      <w:pPr>
        <w:spacing w:after="0" w:line="240" w:lineRule="auto"/>
        <w:jc w:val="both"/>
        <w:rPr>
          <w:rFonts w:ascii="Arial" w:hAnsi="Arial" w:cs="Arial"/>
          <w:lang w:val="es-CO"/>
        </w:rPr>
      </w:pPr>
    </w:p>
    <w:p w14:paraId="0D497FA5" w14:textId="77777777" w:rsidR="00130141" w:rsidRPr="00234A33" w:rsidRDefault="00130141" w:rsidP="00234A33">
      <w:pPr>
        <w:pStyle w:val="NormalWeb"/>
        <w:spacing w:before="0" w:beforeAutospacing="0" w:after="0" w:afterAutospacing="0"/>
        <w:ind w:left="567" w:right="255"/>
        <w:jc w:val="both"/>
        <w:rPr>
          <w:rFonts w:ascii="Arial" w:hAnsi="Arial" w:cs="Arial"/>
          <w:i/>
          <w:iCs/>
          <w:sz w:val="22"/>
          <w:szCs w:val="22"/>
        </w:rPr>
      </w:pPr>
      <w:bookmarkStart w:id="14" w:name="167"/>
      <w:bookmarkEnd w:id="13"/>
      <w:r w:rsidRPr="00234A33">
        <w:rPr>
          <w:rFonts w:ascii="Arial" w:hAnsi="Arial" w:cs="Arial"/>
          <w:b/>
          <w:bCs/>
          <w:i/>
          <w:iCs/>
          <w:sz w:val="22"/>
          <w:szCs w:val="22"/>
          <w:u w:val="single"/>
        </w:rPr>
        <w:t>“ARTÍCULO 167. CARGA DE LA PRUEBA.</w:t>
      </w:r>
      <w:bookmarkEnd w:id="14"/>
      <w:r w:rsidRPr="00234A33">
        <w:rPr>
          <w:rFonts w:ascii="Arial" w:hAnsi="Arial" w:cs="Arial"/>
          <w:i/>
          <w:iCs/>
          <w:sz w:val="22"/>
          <w:szCs w:val="22"/>
        </w:rPr>
        <w:t> Incumbe a las partes probar el supuesto de hecho de las normas que consagran el efecto jurídico que ellas persiguen.</w:t>
      </w:r>
    </w:p>
    <w:p w14:paraId="57B297E9" w14:textId="77777777" w:rsidR="00130141" w:rsidRPr="00234A33" w:rsidRDefault="00130141" w:rsidP="00234A33">
      <w:pPr>
        <w:pStyle w:val="NormalWeb"/>
        <w:spacing w:before="0" w:beforeAutospacing="0" w:after="0" w:afterAutospacing="0"/>
        <w:ind w:left="567" w:right="255"/>
        <w:jc w:val="both"/>
        <w:rPr>
          <w:rFonts w:ascii="Arial" w:hAnsi="Arial" w:cs="Arial"/>
          <w:i/>
          <w:iCs/>
          <w:sz w:val="22"/>
          <w:szCs w:val="22"/>
          <w:lang w:val="es-CO"/>
        </w:rPr>
      </w:pPr>
    </w:p>
    <w:p w14:paraId="6FFD4CF3" w14:textId="1E275243" w:rsidR="00130141" w:rsidRPr="00234A33" w:rsidRDefault="00130141" w:rsidP="00234A33">
      <w:pPr>
        <w:pStyle w:val="NormalWeb"/>
        <w:spacing w:before="0" w:beforeAutospacing="0" w:after="0" w:afterAutospacing="0"/>
        <w:ind w:left="567" w:right="255"/>
        <w:jc w:val="both"/>
        <w:rPr>
          <w:rFonts w:ascii="Arial" w:hAnsi="Arial" w:cs="Arial"/>
          <w:i/>
          <w:iCs/>
          <w:sz w:val="22"/>
          <w:szCs w:val="22"/>
        </w:rPr>
      </w:pPr>
      <w:r w:rsidRPr="00234A33">
        <w:rPr>
          <w:rFonts w:ascii="Arial" w:hAnsi="Arial" w:cs="Arial"/>
          <w:i/>
          <w:iCs/>
          <w:sz w:val="22"/>
          <w:szCs w:val="22"/>
        </w:rPr>
        <w:t>No obstante, según las particularidades del caso, el juez </w:t>
      </w:r>
      <w:r w:rsidRPr="00234A33">
        <w:rPr>
          <w:rFonts w:ascii="Arial" w:hAnsi="Arial" w:cs="Arial"/>
          <w:i/>
          <w:iCs/>
          <w:sz w:val="22"/>
          <w:szCs w:val="22"/>
          <w:u w:val="single"/>
        </w:rPr>
        <w:t>podrá</w:t>
      </w:r>
      <w:r w:rsidRPr="00234A33">
        <w:rPr>
          <w:rFonts w:ascii="Arial" w:hAnsi="Arial" w:cs="Arial"/>
          <w:i/>
          <w:iCs/>
          <w:sz w:val="22"/>
          <w:szCs w:val="22"/>
        </w:rPr>
        <w:t>, de oficio o a petición de parte, distribuir, la carga al decretar las pruebas, durante su práctica o en cualquier momento del proceso antes de fallar, exigiendo probar determinado hecho a la parte que se encuentre en una situación más favorable para aportar las evidencias o esclarecer los hechos controvertidos. La parte se considerará en mejor posición para probar en virtud de su cercanía con el material probatorio, por tener en su poder el objeto de prueba, por circunstancias técnicas especiales, por haber intervenido directamente en los hechos que dieron lugar al litigio, o por estado de indefensión o de incapacidad en la cual se encuentre la contraparte, entre otras circunstancias similares.”</w:t>
      </w:r>
    </w:p>
    <w:p w14:paraId="637DFA0A" w14:textId="2F54BD82" w:rsidR="00130141" w:rsidRPr="00234A33" w:rsidRDefault="00130141" w:rsidP="00234A33">
      <w:pPr>
        <w:spacing w:after="0" w:line="240" w:lineRule="auto"/>
        <w:jc w:val="both"/>
        <w:rPr>
          <w:rFonts w:ascii="Arial" w:hAnsi="Arial" w:cs="Arial"/>
          <w:lang w:val="es-CO"/>
        </w:rPr>
      </w:pPr>
      <w:r w:rsidRPr="00234A33">
        <w:rPr>
          <w:rFonts w:ascii="Arial" w:hAnsi="Arial" w:cs="Arial"/>
        </w:rPr>
        <w:lastRenderedPageBreak/>
        <w:t xml:space="preserve">De esta manera, es claro que la parte que alega un supuesto de hecho debe probarlo. Si bien el Juez puede de oficio o a petición de parte distribuir la carga de la prueba, no es procedente que oficie a mi representada o le imponga el deber de probar un hecho que como ya se ha manifestado, </w:t>
      </w:r>
      <w:r w:rsidR="00C519A3" w:rsidRPr="00234A33">
        <w:rPr>
          <w:rFonts w:ascii="Arial" w:hAnsi="Arial" w:cs="Arial"/>
        </w:rPr>
        <w:t xml:space="preserve">mi prohijada </w:t>
      </w:r>
      <w:r w:rsidR="00EB1711" w:rsidRPr="00234A33">
        <w:rPr>
          <w:rFonts w:ascii="Arial" w:hAnsi="Arial" w:cs="Arial"/>
        </w:rPr>
        <w:t>ALLIANZ SEGUROS S.A.</w:t>
      </w:r>
      <w:r w:rsidR="00C519A3" w:rsidRPr="00234A33">
        <w:rPr>
          <w:rFonts w:ascii="Arial" w:hAnsi="Arial" w:cs="Arial"/>
        </w:rPr>
        <w:t xml:space="preserve"> no ha expedido la póliza previsional </w:t>
      </w:r>
      <w:r w:rsidR="000D0667" w:rsidRPr="00234A33">
        <w:rPr>
          <w:rFonts w:ascii="Arial" w:hAnsi="Arial" w:cs="Arial"/>
        </w:rPr>
        <w:t xml:space="preserve">No. 020900001 </w:t>
      </w:r>
      <w:r w:rsidR="00455E66" w:rsidRPr="00234A33">
        <w:rPr>
          <w:rFonts w:ascii="Arial" w:hAnsi="Arial" w:cs="Arial"/>
        </w:rPr>
        <w:t>toda vez que no se encuentra autorizada para explotar el ramo vida en el tema de seguros</w:t>
      </w:r>
      <w:r w:rsidR="00455E66" w:rsidRPr="00234A33">
        <w:rPr>
          <w:rFonts w:ascii="Arial" w:hAnsi="Arial" w:cs="Arial"/>
          <w:lang w:val="es-CO"/>
        </w:rPr>
        <w:t>.</w:t>
      </w:r>
      <w:r w:rsidRPr="00234A33">
        <w:rPr>
          <w:rFonts w:ascii="Arial" w:hAnsi="Arial" w:cs="Arial"/>
          <w:lang w:val="es-CO"/>
        </w:rPr>
        <w:t xml:space="preserve"> </w:t>
      </w:r>
    </w:p>
    <w:p w14:paraId="72EE43E5" w14:textId="77777777" w:rsidR="00130141" w:rsidRPr="00234A33" w:rsidRDefault="00130141" w:rsidP="00234A33">
      <w:pPr>
        <w:spacing w:after="0" w:line="240" w:lineRule="auto"/>
        <w:jc w:val="both"/>
        <w:rPr>
          <w:rFonts w:ascii="Arial" w:hAnsi="Arial" w:cs="Arial"/>
          <w:b/>
          <w:bCs/>
          <w:lang w:val="es-CO"/>
        </w:rPr>
      </w:pPr>
    </w:p>
    <w:p w14:paraId="217A5212" w14:textId="4EDDEF0D" w:rsidR="00130141" w:rsidRPr="00234A33" w:rsidRDefault="00130141" w:rsidP="00234A33">
      <w:pPr>
        <w:pStyle w:val="Textoindependiente"/>
        <w:spacing w:after="0" w:line="240" w:lineRule="auto"/>
        <w:jc w:val="both"/>
        <w:rPr>
          <w:rFonts w:ascii="Arial" w:hAnsi="Arial" w:cs="Arial"/>
          <w:b/>
          <w:bCs/>
          <w:sz w:val="22"/>
          <w:szCs w:val="22"/>
          <w:u w:val="single"/>
        </w:rPr>
      </w:pPr>
      <w:r w:rsidRPr="00234A33">
        <w:rPr>
          <w:rFonts w:ascii="Arial" w:hAnsi="Arial" w:cs="Arial"/>
          <w:sz w:val="22"/>
          <w:szCs w:val="22"/>
        </w:rPr>
        <w:t>Por lo expuesto, solicito muy respetuosamente que se declare la inexistencia de</w:t>
      </w:r>
      <w:r w:rsidR="005620AE" w:rsidRPr="00234A33">
        <w:rPr>
          <w:rFonts w:ascii="Arial" w:hAnsi="Arial" w:cs="Arial"/>
          <w:sz w:val="22"/>
          <w:szCs w:val="22"/>
        </w:rPr>
        <w:t>l</w:t>
      </w:r>
      <w:r w:rsidRPr="00234A33">
        <w:rPr>
          <w:rFonts w:ascii="Arial" w:hAnsi="Arial" w:cs="Arial"/>
          <w:sz w:val="22"/>
          <w:szCs w:val="22"/>
        </w:rPr>
        <w:t xml:space="preserve"> supuest</w:t>
      </w:r>
      <w:r w:rsidR="005620AE" w:rsidRPr="00234A33">
        <w:rPr>
          <w:rFonts w:ascii="Arial" w:hAnsi="Arial" w:cs="Arial"/>
          <w:sz w:val="22"/>
          <w:szCs w:val="22"/>
        </w:rPr>
        <w:t>o</w:t>
      </w:r>
      <w:r w:rsidRPr="00234A33">
        <w:rPr>
          <w:rFonts w:ascii="Arial" w:hAnsi="Arial" w:cs="Arial"/>
          <w:sz w:val="22"/>
          <w:szCs w:val="22"/>
        </w:rPr>
        <w:t xml:space="preserve"> contrato de seguro materializado mediante la póliza </w:t>
      </w:r>
      <w:r w:rsidR="00455E66" w:rsidRPr="00234A33">
        <w:rPr>
          <w:rFonts w:ascii="Arial" w:hAnsi="Arial" w:cs="Arial"/>
          <w:sz w:val="22"/>
          <w:szCs w:val="22"/>
        </w:rPr>
        <w:t xml:space="preserve">No. 020900001 </w:t>
      </w:r>
      <w:r w:rsidR="006E42C9" w:rsidRPr="00234A33">
        <w:rPr>
          <w:rFonts w:ascii="Arial" w:hAnsi="Arial" w:cs="Arial"/>
          <w:sz w:val="22"/>
          <w:szCs w:val="22"/>
        </w:rPr>
        <w:t xml:space="preserve">que supuestamente emitió </w:t>
      </w:r>
      <w:r w:rsidR="00EB1711" w:rsidRPr="00234A33">
        <w:rPr>
          <w:rFonts w:ascii="Arial" w:hAnsi="Arial" w:cs="Arial"/>
          <w:sz w:val="22"/>
          <w:szCs w:val="22"/>
        </w:rPr>
        <w:t>ALLIANZ SEGUROS S.A.</w:t>
      </w:r>
      <w:r w:rsidR="006E42C9" w:rsidRPr="00234A33">
        <w:rPr>
          <w:rFonts w:ascii="Arial" w:hAnsi="Arial" w:cs="Arial"/>
          <w:sz w:val="22"/>
          <w:szCs w:val="22"/>
        </w:rPr>
        <w:t xml:space="preserve"> </w:t>
      </w:r>
      <w:r w:rsidRPr="00234A33">
        <w:rPr>
          <w:rFonts w:ascii="Arial" w:hAnsi="Arial" w:cs="Arial"/>
          <w:sz w:val="22"/>
          <w:szCs w:val="22"/>
        </w:rPr>
        <w:t>y se despache favorablemente esta excepción.</w:t>
      </w:r>
    </w:p>
    <w:p w14:paraId="454DD500" w14:textId="77777777" w:rsidR="00130141" w:rsidRPr="00234A33" w:rsidRDefault="00130141" w:rsidP="00234A33">
      <w:pPr>
        <w:pStyle w:val="Textoindependiente"/>
        <w:spacing w:after="0" w:line="240" w:lineRule="auto"/>
        <w:jc w:val="both"/>
        <w:rPr>
          <w:rFonts w:ascii="Arial" w:hAnsi="Arial" w:cs="Arial"/>
          <w:b/>
          <w:bCs/>
          <w:sz w:val="22"/>
          <w:szCs w:val="22"/>
          <w:u w:val="single"/>
        </w:rPr>
      </w:pPr>
    </w:p>
    <w:p w14:paraId="3C0AE377" w14:textId="4979F453" w:rsidR="00763738" w:rsidRPr="00234A33" w:rsidRDefault="00763738" w:rsidP="00234A33">
      <w:pPr>
        <w:pStyle w:val="Ttulo1"/>
        <w:numPr>
          <w:ilvl w:val="0"/>
          <w:numId w:val="21"/>
        </w:numPr>
        <w:tabs>
          <w:tab w:val="left" w:pos="1122"/>
        </w:tabs>
        <w:spacing w:after="0" w:line="240" w:lineRule="auto"/>
        <w:jc w:val="both"/>
        <w:rPr>
          <w:rFonts w:ascii="Arial" w:hAnsi="Arial" w:cs="Arial"/>
          <w:sz w:val="22"/>
          <w:szCs w:val="22"/>
          <w:u w:val="single"/>
        </w:rPr>
      </w:pPr>
      <w:r w:rsidRPr="00234A33">
        <w:rPr>
          <w:rFonts w:ascii="Arial" w:hAnsi="Arial" w:cs="Arial"/>
          <w:sz w:val="22"/>
          <w:szCs w:val="22"/>
          <w:u w:val="single"/>
        </w:rPr>
        <w:t>NO EXISTE PRUEBA ALGUNA QUE ENDILGUE RESPONSABILIDAD</w:t>
      </w:r>
      <w:r w:rsidRPr="00234A33">
        <w:rPr>
          <w:rFonts w:ascii="Arial" w:hAnsi="Arial" w:cs="Arial"/>
          <w:spacing w:val="20"/>
          <w:sz w:val="22"/>
          <w:szCs w:val="22"/>
          <w:u w:val="single"/>
        </w:rPr>
        <w:t xml:space="preserve"> </w:t>
      </w:r>
      <w:r w:rsidRPr="00234A33">
        <w:rPr>
          <w:rFonts w:ascii="Arial" w:hAnsi="Arial" w:cs="Arial"/>
          <w:sz w:val="22"/>
          <w:szCs w:val="22"/>
          <w:u w:val="single"/>
        </w:rPr>
        <w:t>A</w:t>
      </w:r>
      <w:r w:rsidRPr="00234A33">
        <w:rPr>
          <w:rFonts w:ascii="Arial" w:hAnsi="Arial" w:cs="Arial"/>
          <w:spacing w:val="20"/>
          <w:sz w:val="22"/>
          <w:szCs w:val="22"/>
          <w:u w:val="single"/>
        </w:rPr>
        <w:t xml:space="preserve"> </w:t>
      </w:r>
      <w:r w:rsidRPr="00234A33">
        <w:rPr>
          <w:rFonts w:ascii="Arial" w:hAnsi="Arial" w:cs="Arial"/>
          <w:sz w:val="22"/>
          <w:szCs w:val="22"/>
          <w:u w:val="single"/>
        </w:rPr>
        <w:t>CARGO</w:t>
      </w:r>
      <w:r w:rsidRPr="00234A33">
        <w:rPr>
          <w:rFonts w:ascii="Arial" w:hAnsi="Arial" w:cs="Arial"/>
          <w:spacing w:val="20"/>
          <w:sz w:val="22"/>
          <w:szCs w:val="22"/>
          <w:u w:val="single"/>
        </w:rPr>
        <w:t xml:space="preserve"> </w:t>
      </w:r>
      <w:r w:rsidRPr="00234A33">
        <w:rPr>
          <w:rFonts w:ascii="Arial" w:hAnsi="Arial" w:cs="Arial"/>
          <w:sz w:val="22"/>
          <w:szCs w:val="22"/>
          <w:u w:val="single"/>
        </w:rPr>
        <w:t>DE</w:t>
      </w:r>
      <w:r w:rsidRPr="00234A33">
        <w:rPr>
          <w:rFonts w:ascii="Arial" w:hAnsi="Arial" w:cs="Arial"/>
          <w:spacing w:val="16"/>
          <w:sz w:val="22"/>
          <w:szCs w:val="22"/>
          <w:u w:val="single"/>
        </w:rPr>
        <w:t xml:space="preserve"> </w:t>
      </w:r>
      <w:r w:rsidRPr="00234A33">
        <w:rPr>
          <w:rFonts w:ascii="Arial" w:hAnsi="Arial" w:cs="Arial"/>
          <w:sz w:val="22"/>
          <w:szCs w:val="22"/>
          <w:u w:val="single"/>
        </w:rPr>
        <w:t>MI</w:t>
      </w:r>
      <w:r w:rsidRPr="00234A33">
        <w:rPr>
          <w:rFonts w:ascii="Arial" w:hAnsi="Arial" w:cs="Arial"/>
          <w:spacing w:val="20"/>
          <w:sz w:val="22"/>
          <w:szCs w:val="22"/>
          <w:u w:val="single"/>
        </w:rPr>
        <w:t xml:space="preserve"> </w:t>
      </w:r>
      <w:r w:rsidRPr="00234A33">
        <w:rPr>
          <w:rFonts w:ascii="Arial" w:hAnsi="Arial" w:cs="Arial"/>
          <w:sz w:val="22"/>
          <w:szCs w:val="22"/>
          <w:u w:val="single"/>
        </w:rPr>
        <w:t>REPRESENTADA</w:t>
      </w:r>
      <w:r w:rsidRPr="00234A33">
        <w:rPr>
          <w:rFonts w:ascii="Arial" w:hAnsi="Arial" w:cs="Arial"/>
          <w:spacing w:val="18"/>
          <w:sz w:val="22"/>
          <w:szCs w:val="22"/>
          <w:u w:val="single"/>
        </w:rPr>
        <w:t xml:space="preserve"> </w:t>
      </w:r>
      <w:r w:rsidR="00EB1711" w:rsidRPr="00234A33">
        <w:rPr>
          <w:rFonts w:ascii="Arial" w:hAnsi="Arial" w:cs="Arial"/>
          <w:sz w:val="22"/>
          <w:szCs w:val="22"/>
          <w:u w:val="single"/>
        </w:rPr>
        <w:t>ALLIANZ SEGUROS S.A.</w:t>
      </w:r>
      <w:r w:rsidRPr="00234A33">
        <w:rPr>
          <w:rFonts w:ascii="Arial" w:hAnsi="Arial" w:cs="Arial"/>
          <w:sz w:val="22"/>
          <w:szCs w:val="22"/>
          <w:u w:val="single"/>
        </w:rPr>
        <w:t>, CONFIGURANDOSE ASÍ UNA INEXISTECIA DE OBLIGACIÓN.</w:t>
      </w:r>
    </w:p>
    <w:p w14:paraId="08C51883" w14:textId="77777777" w:rsidR="00763738" w:rsidRPr="00234A33" w:rsidRDefault="00763738" w:rsidP="00234A33">
      <w:pPr>
        <w:spacing w:after="0" w:line="240" w:lineRule="auto"/>
        <w:jc w:val="both"/>
        <w:rPr>
          <w:rFonts w:ascii="Arial" w:hAnsi="Arial" w:cs="Arial"/>
        </w:rPr>
      </w:pPr>
    </w:p>
    <w:p w14:paraId="0C4A099F" w14:textId="44E9AC67" w:rsidR="00763738" w:rsidRPr="00234A33" w:rsidRDefault="00763738" w:rsidP="00234A33">
      <w:pPr>
        <w:spacing w:after="0" w:line="240" w:lineRule="auto"/>
        <w:jc w:val="both"/>
        <w:rPr>
          <w:rFonts w:ascii="Arial" w:hAnsi="Arial" w:cs="Arial"/>
        </w:rPr>
      </w:pPr>
      <w:r w:rsidRPr="00234A33">
        <w:rPr>
          <w:rFonts w:ascii="Arial" w:hAnsi="Arial" w:cs="Arial"/>
        </w:rPr>
        <w:t xml:space="preserve">Fundamento esta excepción en la medida en que las pretensiones que se esgrimen en el escrito de demanda no son oponibles a </w:t>
      </w:r>
      <w:r w:rsidR="00EB1711" w:rsidRPr="00234A33">
        <w:rPr>
          <w:rFonts w:ascii="Arial" w:hAnsi="Arial" w:cs="Arial"/>
        </w:rPr>
        <w:t>ALLIANZ SEGUROS S.A.</w:t>
      </w:r>
      <w:r w:rsidRPr="00234A33">
        <w:rPr>
          <w:rFonts w:ascii="Arial" w:hAnsi="Arial" w:cs="Arial"/>
        </w:rPr>
        <w:t xml:space="preserve">, por cuanto las pretensiones de la demanda y del llamamiento en garantía NO guardan relación con el objeto social de mi prohijada, pues, teniendo en cuenta el objeto social con el que goza mi </w:t>
      </w:r>
      <w:r w:rsidR="00EB1711" w:rsidRPr="00234A33">
        <w:rPr>
          <w:rFonts w:ascii="Arial" w:hAnsi="Arial" w:cs="Arial"/>
        </w:rPr>
        <w:t>ALLIANZ SEGUROS S.A.</w:t>
      </w:r>
      <w:r w:rsidRPr="00234A33">
        <w:rPr>
          <w:rFonts w:ascii="Arial" w:hAnsi="Arial" w:cs="Arial"/>
        </w:rPr>
        <w:t xml:space="preserve">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0F5FDCCD" w14:textId="77777777" w:rsidR="00763738" w:rsidRPr="00234A33" w:rsidRDefault="00763738" w:rsidP="00234A33">
      <w:pPr>
        <w:pStyle w:val="Textoindependiente"/>
        <w:spacing w:after="0" w:line="240" w:lineRule="auto"/>
        <w:jc w:val="both"/>
        <w:rPr>
          <w:rFonts w:ascii="Arial" w:hAnsi="Arial" w:cs="Arial"/>
          <w:sz w:val="22"/>
          <w:szCs w:val="22"/>
        </w:rPr>
      </w:pPr>
    </w:p>
    <w:p w14:paraId="2E738A44" w14:textId="4D0DF557" w:rsidR="00D85347" w:rsidRPr="00234A33" w:rsidRDefault="00763738" w:rsidP="00234A33">
      <w:pPr>
        <w:pStyle w:val="Prrafodelista"/>
        <w:tabs>
          <w:tab w:val="left" w:pos="5626"/>
        </w:tabs>
        <w:ind w:left="0"/>
        <w:jc w:val="both"/>
        <w:rPr>
          <w:rFonts w:ascii="Arial" w:hAnsi="Arial" w:cs="Arial"/>
          <w:b/>
          <w:bCs/>
          <w:sz w:val="22"/>
          <w:szCs w:val="22"/>
          <w:u w:val="single"/>
        </w:rPr>
      </w:pPr>
      <w:r w:rsidRPr="00234A33">
        <w:rPr>
          <w:rFonts w:ascii="Arial" w:hAnsi="Arial" w:cs="Arial"/>
          <w:b/>
          <w:bCs/>
          <w:sz w:val="22"/>
          <w:szCs w:val="22"/>
          <w:u w:val="single"/>
        </w:rPr>
        <w:t xml:space="preserve">ALLIANZ </w:t>
      </w:r>
      <w:r w:rsidR="00D85347" w:rsidRPr="00234A33">
        <w:rPr>
          <w:rFonts w:ascii="Arial" w:hAnsi="Arial" w:cs="Arial"/>
          <w:b/>
          <w:bCs/>
          <w:sz w:val="22"/>
          <w:szCs w:val="22"/>
          <w:u w:val="single"/>
        </w:rPr>
        <w:t>SEGUROS</w:t>
      </w:r>
      <w:r w:rsidRPr="00234A33">
        <w:rPr>
          <w:rFonts w:ascii="Arial" w:hAnsi="Arial" w:cs="Arial"/>
          <w:b/>
          <w:bCs/>
          <w:sz w:val="22"/>
          <w:szCs w:val="22"/>
          <w:u w:val="single"/>
        </w:rPr>
        <w:t xml:space="preserve"> S.A:</w:t>
      </w:r>
    </w:p>
    <w:p w14:paraId="67215B9A" w14:textId="366EED1C" w:rsidR="00763738" w:rsidRPr="00234A33" w:rsidRDefault="00D85347" w:rsidP="00234A33">
      <w:pPr>
        <w:pStyle w:val="Textoindependiente"/>
        <w:spacing w:after="0" w:line="240" w:lineRule="auto"/>
        <w:jc w:val="center"/>
        <w:rPr>
          <w:rFonts w:ascii="Arial" w:hAnsi="Arial" w:cs="Arial"/>
          <w:sz w:val="22"/>
          <w:szCs w:val="22"/>
        </w:rPr>
      </w:pPr>
      <w:r w:rsidRPr="00234A33">
        <w:rPr>
          <w:rFonts w:ascii="Arial" w:hAnsi="Arial" w:cs="Arial"/>
          <w:noProof/>
          <w:sz w:val="22"/>
          <w:szCs w:val="22"/>
        </w:rPr>
        <w:drawing>
          <wp:inline distT="0" distB="0" distL="0" distR="0" wp14:anchorId="588B2A68" wp14:editId="4A181494">
            <wp:extent cx="4552185" cy="2828925"/>
            <wp:effectExtent l="0" t="0" r="1270" b="0"/>
            <wp:docPr id="198045574" name="Imagen 198045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rotWithShape="1">
                    <a:blip r:embed="rId9"/>
                    <a:srcRect b="3592"/>
                    <a:stretch/>
                  </pic:blipFill>
                  <pic:spPr bwMode="auto">
                    <a:xfrm>
                      <a:off x="0" y="0"/>
                      <a:ext cx="4570524" cy="2840321"/>
                    </a:xfrm>
                    <a:prstGeom prst="rect">
                      <a:avLst/>
                    </a:prstGeom>
                    <a:ln>
                      <a:noFill/>
                    </a:ln>
                    <a:extLst>
                      <a:ext uri="{53640926-AAD7-44D8-BBD7-CCE9431645EC}">
                        <a14:shadowObscured xmlns:a14="http://schemas.microsoft.com/office/drawing/2010/main"/>
                      </a:ext>
                    </a:extLst>
                  </pic:spPr>
                </pic:pic>
              </a:graphicData>
            </a:graphic>
          </wp:inline>
        </w:drawing>
      </w:r>
    </w:p>
    <w:p w14:paraId="6F992315" w14:textId="77777777" w:rsidR="003B6AC4" w:rsidRPr="00234A33" w:rsidRDefault="003B6AC4" w:rsidP="00234A33">
      <w:pPr>
        <w:spacing w:after="0" w:line="240" w:lineRule="auto"/>
        <w:jc w:val="both"/>
        <w:rPr>
          <w:rFonts w:ascii="Arial" w:hAnsi="Arial" w:cs="Arial"/>
        </w:rPr>
      </w:pPr>
    </w:p>
    <w:p w14:paraId="01530CBF" w14:textId="25D821E5" w:rsidR="00763738" w:rsidRPr="00234A33" w:rsidRDefault="00763738" w:rsidP="00234A33">
      <w:pPr>
        <w:spacing w:after="0" w:line="240" w:lineRule="auto"/>
        <w:jc w:val="both"/>
        <w:rPr>
          <w:rFonts w:ascii="Arial" w:hAnsi="Arial" w:cs="Arial"/>
        </w:rPr>
      </w:pPr>
      <w:r w:rsidRPr="00234A33">
        <w:rPr>
          <w:rFonts w:ascii="Arial" w:hAnsi="Arial" w:cs="Arial"/>
        </w:rPr>
        <w:t xml:space="preserve">Teniendo en cuenta lo anteriormente plasmado y el hecho de que las pretensiones del llamamiento en garantía por el cual fue vinculada mi representada van dirigidas en contra de </w:t>
      </w:r>
      <w:r w:rsidR="00EB1711" w:rsidRPr="00234A33">
        <w:rPr>
          <w:rFonts w:ascii="Arial" w:hAnsi="Arial" w:cs="Arial"/>
        </w:rPr>
        <w:t>ALLIANZ SEGUROS S.A.</w:t>
      </w:r>
      <w:r w:rsidRPr="00234A33">
        <w:rPr>
          <w:rFonts w:ascii="Arial" w:hAnsi="Arial" w:cs="Arial"/>
        </w:rPr>
        <w:t xml:space="preserve">, y que de igual manera se notificó el misma, es menester aclarar que la compañía autorizada para fungir en calidad de aseguradora autorizada para expedir pólizas previsionales es ALLIANZ SEGUROS DE VIDA S.A. y no mi representada </w:t>
      </w:r>
      <w:r w:rsidR="00EB1711" w:rsidRPr="00234A33">
        <w:rPr>
          <w:rFonts w:ascii="Arial" w:hAnsi="Arial" w:cs="Arial"/>
        </w:rPr>
        <w:t>ALLIANZ SEGUROS S.A.</w:t>
      </w:r>
      <w:r w:rsidRPr="00234A33">
        <w:rPr>
          <w:rFonts w:ascii="Arial" w:hAnsi="Arial" w:cs="Arial"/>
        </w:rPr>
        <w:t>, siendo estas, compañías totalmente diferentes, cuyo funcionamiento y objeto social es totalmente independiente.</w:t>
      </w:r>
    </w:p>
    <w:p w14:paraId="6A1CB827" w14:textId="77777777" w:rsidR="00763738" w:rsidRPr="00234A33" w:rsidRDefault="00763738" w:rsidP="00234A33">
      <w:pPr>
        <w:spacing w:after="0" w:line="240" w:lineRule="auto"/>
        <w:jc w:val="both"/>
        <w:rPr>
          <w:rFonts w:ascii="Arial" w:hAnsi="Arial" w:cs="Arial"/>
        </w:rPr>
      </w:pPr>
    </w:p>
    <w:p w14:paraId="6AD195EB" w14:textId="65DB889B" w:rsidR="00763738" w:rsidRPr="00234A33" w:rsidRDefault="00763738" w:rsidP="00234A33">
      <w:pPr>
        <w:spacing w:after="0" w:line="240" w:lineRule="auto"/>
        <w:jc w:val="both"/>
        <w:rPr>
          <w:rFonts w:ascii="Arial" w:hAnsi="Arial" w:cs="Arial"/>
        </w:rPr>
      </w:pPr>
      <w:r w:rsidRPr="00234A33">
        <w:rPr>
          <w:rFonts w:ascii="Arial" w:hAnsi="Arial" w:cs="Arial"/>
        </w:rPr>
        <w:t xml:space="preserve">Así entonces, se debe resaltar que la vinculación de mi prohijada, </w:t>
      </w:r>
      <w:r w:rsidR="00EB1711" w:rsidRPr="00234A33">
        <w:rPr>
          <w:rFonts w:ascii="Arial" w:hAnsi="Arial" w:cs="Arial"/>
        </w:rPr>
        <w:t>ALLIANZ SEGUROS S.A.</w:t>
      </w:r>
      <w:r w:rsidRPr="00234A33">
        <w:rPr>
          <w:rFonts w:ascii="Arial" w:hAnsi="Arial" w:cs="Arial"/>
        </w:rPr>
        <w:t xml:space="preserve"> no tiene argumento jurídico ni legal para que funja como demandada dentro del litigio que hoy nos ocupa, pues se reitera, no corresponde a ella, responder por las pretensiones del libelo introductor. </w:t>
      </w:r>
    </w:p>
    <w:p w14:paraId="0571574E" w14:textId="77777777" w:rsidR="00763738" w:rsidRPr="00234A33" w:rsidRDefault="00763738" w:rsidP="00234A33">
      <w:pPr>
        <w:spacing w:after="0" w:line="240" w:lineRule="auto"/>
        <w:jc w:val="both"/>
        <w:rPr>
          <w:rFonts w:ascii="Arial" w:hAnsi="Arial" w:cs="Arial"/>
        </w:rPr>
      </w:pPr>
    </w:p>
    <w:p w14:paraId="682EF36C" w14:textId="77777777" w:rsidR="00763738" w:rsidRPr="00234A33" w:rsidRDefault="00763738" w:rsidP="00234A33">
      <w:pPr>
        <w:spacing w:after="0" w:line="240" w:lineRule="auto"/>
        <w:jc w:val="both"/>
        <w:rPr>
          <w:rFonts w:ascii="Arial" w:hAnsi="Arial" w:cs="Arial"/>
        </w:rPr>
      </w:pPr>
      <w:r w:rsidRPr="00234A33">
        <w:rPr>
          <w:rFonts w:ascii="Arial" w:hAnsi="Arial" w:cs="Arial"/>
        </w:rPr>
        <w:t>Respetuosamente solicito declarar probada esta excepción.</w:t>
      </w:r>
    </w:p>
    <w:p w14:paraId="6C3D56E4" w14:textId="77777777" w:rsidR="00763738" w:rsidRPr="00234A33" w:rsidRDefault="00763738" w:rsidP="00234A33">
      <w:pPr>
        <w:pStyle w:val="Textoindependiente"/>
        <w:spacing w:after="0" w:line="240" w:lineRule="auto"/>
        <w:rPr>
          <w:rFonts w:ascii="Arial" w:hAnsi="Arial" w:cs="Arial"/>
          <w:sz w:val="22"/>
          <w:szCs w:val="22"/>
        </w:rPr>
      </w:pPr>
    </w:p>
    <w:p w14:paraId="083B4ECF" w14:textId="5A7506BD" w:rsidR="00763738" w:rsidRPr="00234A33" w:rsidRDefault="00763738" w:rsidP="00234A33">
      <w:pPr>
        <w:pStyle w:val="Ttulo1"/>
        <w:numPr>
          <w:ilvl w:val="0"/>
          <w:numId w:val="21"/>
        </w:numPr>
        <w:tabs>
          <w:tab w:val="left" w:pos="1122"/>
        </w:tabs>
        <w:spacing w:after="0" w:line="240" w:lineRule="auto"/>
        <w:jc w:val="both"/>
        <w:rPr>
          <w:rFonts w:ascii="Arial" w:hAnsi="Arial" w:cs="Arial"/>
          <w:sz w:val="22"/>
          <w:szCs w:val="22"/>
          <w:u w:val="single"/>
        </w:rPr>
      </w:pPr>
      <w:r w:rsidRPr="00234A33">
        <w:rPr>
          <w:rFonts w:ascii="Arial" w:hAnsi="Arial" w:cs="Arial"/>
          <w:sz w:val="22"/>
          <w:szCs w:val="22"/>
          <w:u w:val="single"/>
        </w:rPr>
        <w:t>ALLIANZ SEGUROS DE VIDA S.A.</w:t>
      </w:r>
      <w:r w:rsidRPr="00234A33">
        <w:rPr>
          <w:rFonts w:ascii="Arial" w:hAnsi="Arial" w:cs="Arial"/>
          <w:spacing w:val="7"/>
          <w:sz w:val="22"/>
          <w:szCs w:val="22"/>
          <w:u w:val="single"/>
        </w:rPr>
        <w:t xml:space="preserve"> </w:t>
      </w:r>
      <w:r w:rsidRPr="00234A33">
        <w:rPr>
          <w:rFonts w:ascii="Arial" w:hAnsi="Arial" w:cs="Arial"/>
          <w:sz w:val="22"/>
          <w:szCs w:val="22"/>
          <w:u w:val="single"/>
        </w:rPr>
        <w:t>Y</w:t>
      </w:r>
      <w:r w:rsidRPr="00234A33">
        <w:rPr>
          <w:rFonts w:ascii="Arial" w:hAnsi="Arial" w:cs="Arial"/>
          <w:spacing w:val="3"/>
          <w:sz w:val="22"/>
          <w:szCs w:val="22"/>
          <w:u w:val="single"/>
        </w:rPr>
        <w:t xml:space="preserve"> </w:t>
      </w:r>
      <w:r w:rsidR="00EB1711" w:rsidRPr="00234A33">
        <w:rPr>
          <w:rFonts w:ascii="Arial" w:hAnsi="Arial" w:cs="Arial"/>
          <w:sz w:val="22"/>
          <w:szCs w:val="22"/>
          <w:u w:val="single"/>
        </w:rPr>
        <w:t>ALLIANZ SEGUROS S.A.</w:t>
      </w:r>
      <w:r w:rsidRPr="00234A33">
        <w:rPr>
          <w:rFonts w:ascii="Arial" w:hAnsi="Arial" w:cs="Arial"/>
          <w:spacing w:val="-58"/>
          <w:sz w:val="22"/>
          <w:szCs w:val="22"/>
          <w:u w:val="single"/>
        </w:rPr>
        <w:t xml:space="preserve"> </w:t>
      </w:r>
      <w:r w:rsidRPr="00234A33">
        <w:rPr>
          <w:rFonts w:ascii="Arial" w:hAnsi="Arial" w:cs="Arial"/>
          <w:sz w:val="22"/>
          <w:szCs w:val="22"/>
          <w:u w:val="single"/>
        </w:rPr>
        <w:t>SON</w:t>
      </w:r>
      <w:r w:rsidRPr="00234A33">
        <w:rPr>
          <w:rFonts w:ascii="Arial" w:hAnsi="Arial" w:cs="Arial"/>
          <w:spacing w:val="-1"/>
          <w:sz w:val="22"/>
          <w:szCs w:val="22"/>
          <w:u w:val="single"/>
        </w:rPr>
        <w:t xml:space="preserve"> </w:t>
      </w:r>
      <w:r w:rsidRPr="00234A33">
        <w:rPr>
          <w:rFonts w:ascii="Arial" w:hAnsi="Arial" w:cs="Arial"/>
          <w:sz w:val="22"/>
          <w:szCs w:val="22"/>
          <w:u w:val="single"/>
        </w:rPr>
        <w:t>ENTIDADES JURIDICAS DIFERENTES.</w:t>
      </w:r>
    </w:p>
    <w:p w14:paraId="664B16EA" w14:textId="77777777" w:rsidR="00763738" w:rsidRPr="00234A33" w:rsidRDefault="00763738" w:rsidP="00234A33">
      <w:pPr>
        <w:pStyle w:val="Textoindependiente"/>
        <w:spacing w:after="0" w:line="240" w:lineRule="auto"/>
        <w:rPr>
          <w:rFonts w:ascii="Arial" w:hAnsi="Arial" w:cs="Arial"/>
          <w:b/>
          <w:sz w:val="22"/>
          <w:szCs w:val="22"/>
        </w:rPr>
      </w:pPr>
    </w:p>
    <w:p w14:paraId="69BB064B" w14:textId="051A4C59" w:rsidR="00763738" w:rsidRPr="00234A33" w:rsidRDefault="00763738" w:rsidP="00234A33">
      <w:pPr>
        <w:pStyle w:val="Textoindependiente"/>
        <w:spacing w:after="0" w:line="240" w:lineRule="auto"/>
        <w:jc w:val="both"/>
        <w:rPr>
          <w:rFonts w:ascii="Arial" w:hAnsi="Arial" w:cs="Arial"/>
          <w:sz w:val="22"/>
          <w:szCs w:val="22"/>
        </w:rPr>
      </w:pPr>
      <w:r w:rsidRPr="00234A33">
        <w:rPr>
          <w:rFonts w:ascii="Arial" w:hAnsi="Arial" w:cs="Arial"/>
          <w:sz w:val="22"/>
          <w:szCs w:val="22"/>
        </w:rPr>
        <w:lastRenderedPageBreak/>
        <w:t xml:space="preserve">Se propone esta excepción en virtud de que </w:t>
      </w:r>
      <w:r w:rsidRPr="00234A33">
        <w:rPr>
          <w:rFonts w:ascii="Arial" w:hAnsi="Arial" w:cs="Arial"/>
          <w:b/>
          <w:bCs/>
          <w:sz w:val="22"/>
          <w:szCs w:val="22"/>
        </w:rPr>
        <w:t>ALLIANZ SEGUROS DE VIDA S.A.</w:t>
      </w:r>
      <w:r w:rsidRPr="00234A33">
        <w:rPr>
          <w:rFonts w:ascii="Arial" w:hAnsi="Arial" w:cs="Arial"/>
          <w:sz w:val="22"/>
          <w:szCs w:val="22"/>
        </w:rPr>
        <w:t xml:space="preserve"> </w:t>
      </w:r>
      <w:r w:rsidR="00F631A5" w:rsidRPr="00234A33">
        <w:rPr>
          <w:rFonts w:ascii="Arial" w:hAnsi="Arial" w:cs="Arial"/>
          <w:sz w:val="22"/>
          <w:szCs w:val="22"/>
        </w:rPr>
        <w:t>se encuentra autorizada</w:t>
      </w:r>
      <w:r w:rsidR="00C55CA8" w:rsidRPr="00234A33">
        <w:rPr>
          <w:rFonts w:ascii="Arial" w:hAnsi="Arial" w:cs="Arial"/>
          <w:sz w:val="22"/>
          <w:szCs w:val="22"/>
        </w:rPr>
        <w:t xml:space="preserve"> por la Superintendencia Financiera</w:t>
      </w:r>
      <w:r w:rsidR="00F631A5" w:rsidRPr="00234A33">
        <w:rPr>
          <w:rFonts w:ascii="Arial" w:hAnsi="Arial" w:cs="Arial"/>
          <w:sz w:val="22"/>
          <w:szCs w:val="22"/>
        </w:rPr>
        <w:t xml:space="preserve"> para celebrar y ejecutar contratos de seguro de vida</w:t>
      </w:r>
      <w:r w:rsidR="00833BD3" w:rsidRPr="00234A33">
        <w:rPr>
          <w:rFonts w:ascii="Arial" w:hAnsi="Arial" w:cs="Arial"/>
          <w:sz w:val="22"/>
          <w:szCs w:val="22"/>
        </w:rPr>
        <w:t xml:space="preserve">, </w:t>
      </w:r>
      <w:r w:rsidRPr="00234A33">
        <w:rPr>
          <w:rFonts w:ascii="Arial" w:hAnsi="Arial" w:cs="Arial"/>
          <w:sz w:val="22"/>
          <w:szCs w:val="22"/>
        </w:rPr>
        <w:t xml:space="preserve">y </w:t>
      </w:r>
      <w:r w:rsidR="00EB1711" w:rsidRPr="00234A33">
        <w:rPr>
          <w:rFonts w:ascii="Arial" w:hAnsi="Arial" w:cs="Arial"/>
          <w:b/>
          <w:bCs/>
          <w:sz w:val="22"/>
          <w:szCs w:val="22"/>
        </w:rPr>
        <w:t>ALLIANZ SEGUROS S.A.</w:t>
      </w:r>
      <w:r w:rsidRPr="00234A33">
        <w:rPr>
          <w:rFonts w:ascii="Arial" w:hAnsi="Arial" w:cs="Arial"/>
          <w:sz w:val="22"/>
          <w:szCs w:val="22"/>
        </w:rPr>
        <w:t>,</w:t>
      </w:r>
      <w:r w:rsidR="00833BD3" w:rsidRPr="00234A33">
        <w:rPr>
          <w:rFonts w:ascii="Arial" w:hAnsi="Arial" w:cs="Arial"/>
          <w:sz w:val="22"/>
          <w:szCs w:val="22"/>
        </w:rPr>
        <w:t xml:space="preserve"> se encuentra autorizada para </w:t>
      </w:r>
      <w:r w:rsidR="00D85347" w:rsidRPr="00234A33">
        <w:rPr>
          <w:rStyle w:val="normaltextrun"/>
          <w:rFonts w:ascii="Arial" w:hAnsi="Arial" w:cs="Arial"/>
          <w:color w:val="000000"/>
          <w:sz w:val="22"/>
          <w:szCs w:val="22"/>
          <w:shd w:val="clear" w:color="auto" w:fill="FFFFFF"/>
        </w:rPr>
        <w:t>la celebración y ejecución de diversas modalidades de contrato de seguro y reaseguro</w:t>
      </w:r>
      <w:r w:rsidR="00833BD3" w:rsidRPr="00234A33">
        <w:rPr>
          <w:rFonts w:ascii="Arial" w:hAnsi="Arial" w:cs="Arial"/>
          <w:sz w:val="22"/>
          <w:szCs w:val="22"/>
        </w:rPr>
        <w:t xml:space="preserve">, por lo cual es claro que los objetos sociales de ambas sociedad son totalmente </w:t>
      </w:r>
      <w:r w:rsidR="004820DE" w:rsidRPr="00234A33">
        <w:rPr>
          <w:rFonts w:ascii="Arial" w:hAnsi="Arial" w:cs="Arial"/>
          <w:sz w:val="22"/>
          <w:szCs w:val="22"/>
        </w:rPr>
        <w:t>disimiles</w:t>
      </w:r>
      <w:r w:rsidR="00B83382" w:rsidRPr="00234A33">
        <w:rPr>
          <w:rFonts w:ascii="Arial" w:hAnsi="Arial" w:cs="Arial"/>
          <w:sz w:val="22"/>
          <w:szCs w:val="22"/>
        </w:rPr>
        <w:t xml:space="preserve"> y</w:t>
      </w:r>
      <w:r w:rsidRPr="00234A33">
        <w:rPr>
          <w:rFonts w:ascii="Arial" w:hAnsi="Arial" w:cs="Arial"/>
          <w:sz w:val="22"/>
          <w:szCs w:val="22"/>
        </w:rPr>
        <w:t xml:space="preserve"> son personas jurídicas diferentes, tal y como se acredita </w:t>
      </w:r>
      <w:r w:rsidR="00B83382" w:rsidRPr="00234A33">
        <w:rPr>
          <w:rFonts w:ascii="Arial" w:hAnsi="Arial" w:cs="Arial"/>
          <w:sz w:val="22"/>
          <w:szCs w:val="22"/>
        </w:rPr>
        <w:t>en los</w:t>
      </w:r>
      <w:r w:rsidRPr="00234A33">
        <w:rPr>
          <w:rFonts w:ascii="Arial" w:hAnsi="Arial" w:cs="Arial"/>
          <w:sz w:val="22"/>
          <w:szCs w:val="22"/>
        </w:rPr>
        <w:t xml:space="preserve"> certificado</w:t>
      </w:r>
      <w:r w:rsidR="00B83382" w:rsidRPr="00234A33">
        <w:rPr>
          <w:rFonts w:ascii="Arial" w:hAnsi="Arial" w:cs="Arial"/>
          <w:sz w:val="22"/>
          <w:szCs w:val="22"/>
        </w:rPr>
        <w:t>s</w:t>
      </w:r>
      <w:r w:rsidRPr="00234A33">
        <w:rPr>
          <w:rFonts w:ascii="Arial" w:hAnsi="Arial" w:cs="Arial"/>
          <w:sz w:val="22"/>
          <w:szCs w:val="22"/>
        </w:rPr>
        <w:t xml:space="preserve"> de existencia y representación legal expedido</w:t>
      </w:r>
      <w:r w:rsidR="00B83382" w:rsidRPr="00234A33">
        <w:rPr>
          <w:rFonts w:ascii="Arial" w:hAnsi="Arial" w:cs="Arial"/>
          <w:sz w:val="22"/>
          <w:szCs w:val="22"/>
        </w:rPr>
        <w:t>s</w:t>
      </w:r>
      <w:r w:rsidRPr="00234A33">
        <w:rPr>
          <w:rFonts w:ascii="Arial" w:hAnsi="Arial" w:cs="Arial"/>
          <w:sz w:val="22"/>
          <w:szCs w:val="22"/>
        </w:rPr>
        <w:t xml:space="preserve"> por la Cámara de Comercio de Bogotá en la que se señala</w:t>
      </w:r>
      <w:r w:rsidR="00B83382" w:rsidRPr="00234A33">
        <w:rPr>
          <w:rFonts w:ascii="Arial" w:hAnsi="Arial" w:cs="Arial"/>
          <w:sz w:val="22"/>
          <w:szCs w:val="22"/>
        </w:rPr>
        <w:t>n</w:t>
      </w:r>
      <w:r w:rsidRPr="00234A33">
        <w:rPr>
          <w:rFonts w:ascii="Arial" w:hAnsi="Arial" w:cs="Arial"/>
          <w:sz w:val="22"/>
          <w:szCs w:val="22"/>
        </w:rPr>
        <w:t xml:space="preserve"> </w:t>
      </w:r>
      <w:r w:rsidR="00B83382" w:rsidRPr="00234A33">
        <w:rPr>
          <w:rFonts w:ascii="Arial" w:hAnsi="Arial" w:cs="Arial"/>
          <w:sz w:val="22"/>
          <w:szCs w:val="22"/>
        </w:rPr>
        <w:t>los</w:t>
      </w:r>
      <w:r w:rsidRPr="00234A33">
        <w:rPr>
          <w:rFonts w:ascii="Arial" w:hAnsi="Arial" w:cs="Arial"/>
          <w:sz w:val="22"/>
          <w:szCs w:val="22"/>
        </w:rPr>
        <w:t xml:space="preserve"> siguiente</w:t>
      </w:r>
      <w:r w:rsidR="00B83382" w:rsidRPr="00234A33">
        <w:rPr>
          <w:rFonts w:ascii="Arial" w:hAnsi="Arial" w:cs="Arial"/>
          <w:sz w:val="22"/>
          <w:szCs w:val="22"/>
        </w:rPr>
        <w:t>s</w:t>
      </w:r>
      <w:r w:rsidRPr="00234A33">
        <w:rPr>
          <w:rFonts w:ascii="Arial" w:hAnsi="Arial" w:cs="Arial"/>
          <w:sz w:val="22"/>
          <w:szCs w:val="22"/>
        </w:rPr>
        <w:t xml:space="preserve"> objeto</w:t>
      </w:r>
      <w:r w:rsidR="00B83382" w:rsidRPr="00234A33">
        <w:rPr>
          <w:rFonts w:ascii="Arial" w:hAnsi="Arial" w:cs="Arial"/>
          <w:sz w:val="22"/>
          <w:szCs w:val="22"/>
        </w:rPr>
        <w:t xml:space="preserve">s </w:t>
      </w:r>
      <w:r w:rsidRPr="00234A33">
        <w:rPr>
          <w:rFonts w:ascii="Arial" w:hAnsi="Arial" w:cs="Arial"/>
          <w:sz w:val="22"/>
          <w:szCs w:val="22"/>
        </w:rPr>
        <w:t>social:</w:t>
      </w:r>
    </w:p>
    <w:p w14:paraId="46ED4BAE" w14:textId="77777777" w:rsidR="00763738" w:rsidRPr="00234A33" w:rsidRDefault="00763738" w:rsidP="00234A33">
      <w:pPr>
        <w:pStyle w:val="Textoindependiente"/>
        <w:spacing w:after="0" w:line="240" w:lineRule="auto"/>
        <w:jc w:val="both"/>
        <w:rPr>
          <w:rFonts w:ascii="Arial" w:hAnsi="Arial" w:cs="Arial"/>
          <w:sz w:val="22"/>
          <w:szCs w:val="22"/>
        </w:rPr>
      </w:pPr>
    </w:p>
    <w:p w14:paraId="187D2349" w14:textId="2BF445E9" w:rsidR="00763738" w:rsidRPr="00234A33" w:rsidRDefault="00763738" w:rsidP="00234A33">
      <w:pPr>
        <w:tabs>
          <w:tab w:val="left" w:pos="5626"/>
        </w:tabs>
        <w:spacing w:after="0" w:line="240" w:lineRule="auto"/>
        <w:jc w:val="both"/>
        <w:rPr>
          <w:rFonts w:ascii="Arial" w:hAnsi="Arial" w:cs="Arial"/>
        </w:rPr>
      </w:pPr>
      <w:r w:rsidRPr="00234A33">
        <w:rPr>
          <w:rFonts w:ascii="Arial" w:hAnsi="Arial" w:cs="Arial"/>
          <w:b/>
          <w:bCs/>
          <w:u w:val="single"/>
        </w:rPr>
        <w:t xml:space="preserve">ALLIANZ </w:t>
      </w:r>
      <w:r w:rsidR="00D85347" w:rsidRPr="00234A33">
        <w:rPr>
          <w:rFonts w:ascii="Arial" w:hAnsi="Arial" w:cs="Arial"/>
          <w:b/>
          <w:bCs/>
          <w:u w:val="single"/>
        </w:rPr>
        <w:t>SEGUROS</w:t>
      </w:r>
      <w:r w:rsidRPr="00234A33">
        <w:rPr>
          <w:rFonts w:ascii="Arial" w:hAnsi="Arial" w:cs="Arial"/>
          <w:b/>
          <w:bCs/>
          <w:u w:val="single"/>
        </w:rPr>
        <w:t xml:space="preserve"> S.A:</w:t>
      </w:r>
    </w:p>
    <w:p w14:paraId="13BF6F87" w14:textId="4D1FB2EB" w:rsidR="00763738" w:rsidRPr="00234A33" w:rsidRDefault="00D85347" w:rsidP="00234A33">
      <w:pPr>
        <w:pStyle w:val="Textoindependiente"/>
        <w:spacing w:after="0" w:line="240" w:lineRule="auto"/>
        <w:ind w:left="708" w:right="105" w:hanging="708"/>
        <w:jc w:val="center"/>
        <w:rPr>
          <w:rFonts w:ascii="Arial" w:hAnsi="Arial" w:cs="Arial"/>
          <w:sz w:val="22"/>
          <w:szCs w:val="22"/>
        </w:rPr>
      </w:pPr>
      <w:r w:rsidRPr="00234A33">
        <w:rPr>
          <w:rFonts w:ascii="Arial" w:hAnsi="Arial" w:cs="Arial"/>
          <w:noProof/>
          <w:sz w:val="22"/>
          <w:szCs w:val="22"/>
        </w:rPr>
        <w:drawing>
          <wp:inline distT="0" distB="0" distL="0" distR="0" wp14:anchorId="541FC985" wp14:editId="581A967E">
            <wp:extent cx="4695825" cy="3026925"/>
            <wp:effectExtent l="0" t="0" r="0" b="2540"/>
            <wp:docPr id="1663337135" name="Imagen 166333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244205" name=""/>
                    <pic:cNvPicPr/>
                  </pic:nvPicPr>
                  <pic:blipFill>
                    <a:blip r:embed="rId9"/>
                    <a:stretch>
                      <a:fillRect/>
                    </a:stretch>
                  </pic:blipFill>
                  <pic:spPr>
                    <a:xfrm>
                      <a:off x="0" y="0"/>
                      <a:ext cx="4722207" cy="3043931"/>
                    </a:xfrm>
                    <a:prstGeom prst="rect">
                      <a:avLst/>
                    </a:prstGeom>
                  </pic:spPr>
                </pic:pic>
              </a:graphicData>
            </a:graphic>
          </wp:inline>
        </w:drawing>
      </w:r>
    </w:p>
    <w:p w14:paraId="03DF9822" w14:textId="77777777" w:rsidR="00763738" w:rsidRPr="00234A33" w:rsidRDefault="00763738" w:rsidP="00234A33">
      <w:pPr>
        <w:pStyle w:val="Textoindependiente"/>
        <w:spacing w:after="0" w:line="240" w:lineRule="auto"/>
        <w:jc w:val="both"/>
        <w:rPr>
          <w:rFonts w:ascii="Arial" w:hAnsi="Arial" w:cs="Arial"/>
          <w:sz w:val="22"/>
          <w:szCs w:val="22"/>
        </w:rPr>
      </w:pPr>
      <w:r w:rsidRPr="00234A33">
        <w:rPr>
          <w:rFonts w:ascii="Arial" w:hAnsi="Arial" w:cs="Arial"/>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33DC1224" w14:textId="77777777" w:rsidR="00763738" w:rsidRPr="00234A33" w:rsidRDefault="00763738" w:rsidP="00234A33">
      <w:pPr>
        <w:pStyle w:val="Textoindependiente"/>
        <w:spacing w:after="0" w:line="240" w:lineRule="auto"/>
        <w:ind w:right="105"/>
        <w:jc w:val="both"/>
        <w:rPr>
          <w:rFonts w:ascii="Arial" w:hAnsi="Arial" w:cs="Arial"/>
          <w:sz w:val="22"/>
          <w:szCs w:val="22"/>
        </w:rPr>
      </w:pPr>
    </w:p>
    <w:p w14:paraId="4F59FD10" w14:textId="52B8CEE5" w:rsidR="00134237" w:rsidRPr="00234A33" w:rsidRDefault="00763738" w:rsidP="00234A33">
      <w:pPr>
        <w:pStyle w:val="Textoindependiente"/>
        <w:spacing w:after="0" w:line="240" w:lineRule="auto"/>
        <w:ind w:right="105"/>
        <w:jc w:val="both"/>
        <w:rPr>
          <w:rFonts w:ascii="Arial" w:hAnsi="Arial" w:cs="Arial"/>
          <w:b/>
          <w:bCs/>
          <w:sz w:val="22"/>
          <w:szCs w:val="22"/>
          <w:u w:val="single"/>
        </w:rPr>
      </w:pPr>
      <w:r w:rsidRPr="00234A33">
        <w:rPr>
          <w:rFonts w:ascii="Arial" w:hAnsi="Arial" w:cs="Arial"/>
          <w:b/>
          <w:bCs/>
          <w:sz w:val="22"/>
          <w:szCs w:val="22"/>
          <w:u w:val="single"/>
        </w:rPr>
        <w:t>ALLIANZ SEGUROS DE VIDA S.A.</w:t>
      </w:r>
    </w:p>
    <w:p w14:paraId="421C1372" w14:textId="77777777" w:rsidR="00763738" w:rsidRPr="00234A33" w:rsidRDefault="00763738" w:rsidP="00234A33">
      <w:pPr>
        <w:pStyle w:val="Textoindependiente"/>
        <w:spacing w:after="0" w:line="240" w:lineRule="auto"/>
        <w:ind w:right="105"/>
        <w:jc w:val="center"/>
        <w:rPr>
          <w:rFonts w:ascii="Arial" w:hAnsi="Arial" w:cs="Arial"/>
          <w:b/>
          <w:bCs/>
          <w:sz w:val="22"/>
          <w:szCs w:val="22"/>
          <w:u w:val="single"/>
        </w:rPr>
      </w:pPr>
      <w:r w:rsidRPr="00234A33">
        <w:rPr>
          <w:rFonts w:ascii="Arial" w:hAnsi="Arial" w:cs="Arial"/>
          <w:noProof/>
          <w:sz w:val="22"/>
          <w:szCs w:val="22"/>
        </w:rPr>
        <w:drawing>
          <wp:inline distT="0" distB="0" distL="0" distR="0" wp14:anchorId="0E8F9FED" wp14:editId="2DA5F51B">
            <wp:extent cx="4448175" cy="3376846"/>
            <wp:effectExtent l="0" t="0" r="0" b="0"/>
            <wp:docPr id="2100411294" name="Imagen 210041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600156" name=""/>
                    <pic:cNvPicPr/>
                  </pic:nvPicPr>
                  <pic:blipFill rotWithShape="1">
                    <a:blip r:embed="rId10"/>
                    <a:srcRect t="4724"/>
                    <a:stretch/>
                  </pic:blipFill>
                  <pic:spPr bwMode="auto">
                    <a:xfrm>
                      <a:off x="0" y="0"/>
                      <a:ext cx="4465464" cy="3389971"/>
                    </a:xfrm>
                    <a:prstGeom prst="rect">
                      <a:avLst/>
                    </a:prstGeom>
                    <a:ln>
                      <a:noFill/>
                    </a:ln>
                    <a:extLst>
                      <a:ext uri="{53640926-AAD7-44D8-BBD7-CCE9431645EC}">
                        <a14:shadowObscured xmlns:a14="http://schemas.microsoft.com/office/drawing/2010/main"/>
                      </a:ext>
                    </a:extLst>
                  </pic:spPr>
                </pic:pic>
              </a:graphicData>
            </a:graphic>
          </wp:inline>
        </w:drawing>
      </w:r>
    </w:p>
    <w:p w14:paraId="4A22C578" w14:textId="77777777" w:rsidR="00763738" w:rsidRPr="00234A33" w:rsidRDefault="00763738" w:rsidP="00234A33">
      <w:pPr>
        <w:pStyle w:val="Textoindependiente"/>
        <w:spacing w:after="0" w:line="240" w:lineRule="auto"/>
        <w:jc w:val="both"/>
        <w:rPr>
          <w:rFonts w:ascii="Arial" w:hAnsi="Arial" w:cs="Arial"/>
          <w:sz w:val="22"/>
          <w:szCs w:val="22"/>
        </w:rPr>
      </w:pPr>
    </w:p>
    <w:p w14:paraId="32FE6A41" w14:textId="63271FDC" w:rsidR="00763738" w:rsidRPr="00234A33" w:rsidRDefault="00763738" w:rsidP="00234A33">
      <w:pPr>
        <w:pStyle w:val="Textoindependiente"/>
        <w:spacing w:after="0" w:line="240" w:lineRule="auto"/>
        <w:jc w:val="both"/>
        <w:rPr>
          <w:rFonts w:ascii="Arial" w:hAnsi="Arial" w:cs="Arial"/>
          <w:sz w:val="22"/>
          <w:szCs w:val="22"/>
        </w:rPr>
      </w:pPr>
      <w:r w:rsidRPr="00234A33">
        <w:rPr>
          <w:rFonts w:ascii="Arial" w:hAnsi="Arial" w:cs="Arial"/>
          <w:sz w:val="22"/>
          <w:szCs w:val="22"/>
        </w:rPr>
        <w:t xml:space="preserve">De lo anterior, se concluye que, </w:t>
      </w:r>
      <w:r w:rsidR="007D1DE1" w:rsidRPr="00234A33">
        <w:rPr>
          <w:rFonts w:ascii="Arial" w:hAnsi="Arial" w:cs="Arial"/>
          <w:sz w:val="22"/>
          <w:szCs w:val="22"/>
        </w:rPr>
        <w:t xml:space="preserve">existió una indebida integración al presente proceso a mi representada </w:t>
      </w:r>
      <w:r w:rsidR="00EB1711" w:rsidRPr="00234A33">
        <w:rPr>
          <w:rFonts w:ascii="Arial" w:hAnsi="Arial" w:cs="Arial"/>
          <w:sz w:val="22"/>
          <w:szCs w:val="22"/>
        </w:rPr>
        <w:t>ALLIANZ SEGUROS S.A.</w:t>
      </w:r>
      <w:r w:rsidRPr="00234A33">
        <w:rPr>
          <w:rFonts w:ascii="Arial" w:hAnsi="Arial" w:cs="Arial"/>
          <w:sz w:val="22"/>
          <w:szCs w:val="22"/>
        </w:rPr>
        <w:t xml:space="preserve"> </w:t>
      </w:r>
      <w:r w:rsidR="007618B6" w:rsidRPr="00234A33">
        <w:rPr>
          <w:rFonts w:ascii="Arial" w:hAnsi="Arial" w:cs="Arial"/>
          <w:sz w:val="22"/>
          <w:szCs w:val="22"/>
        </w:rPr>
        <w:t xml:space="preserve">y existe una falta de legitimación en la causa, por cuanto </w:t>
      </w:r>
      <w:r w:rsidRPr="00234A33">
        <w:rPr>
          <w:rFonts w:ascii="Arial" w:hAnsi="Arial" w:cs="Arial"/>
          <w:sz w:val="22"/>
          <w:szCs w:val="22"/>
        </w:rPr>
        <w:t xml:space="preserve">es una sociedad completamente distinta a ALLIANZ SEGUROS DE VIDA S.A., </w:t>
      </w:r>
      <w:r w:rsidR="00F1343C" w:rsidRPr="00234A33">
        <w:rPr>
          <w:rFonts w:ascii="Arial" w:hAnsi="Arial" w:cs="Arial"/>
          <w:sz w:val="22"/>
          <w:szCs w:val="22"/>
        </w:rPr>
        <w:t xml:space="preserve">y esta </w:t>
      </w:r>
      <w:r w:rsidRPr="00234A33">
        <w:rPr>
          <w:rFonts w:ascii="Arial" w:hAnsi="Arial" w:cs="Arial"/>
          <w:sz w:val="22"/>
          <w:szCs w:val="22"/>
        </w:rPr>
        <w:t xml:space="preserve">última sociedad </w:t>
      </w:r>
      <w:r w:rsidR="00F1343C" w:rsidRPr="00234A33">
        <w:rPr>
          <w:rFonts w:ascii="Arial" w:hAnsi="Arial" w:cs="Arial"/>
          <w:sz w:val="22"/>
          <w:szCs w:val="22"/>
        </w:rPr>
        <w:t xml:space="preserve">sí está </w:t>
      </w:r>
      <w:r w:rsidRPr="00234A33">
        <w:rPr>
          <w:rFonts w:ascii="Arial" w:hAnsi="Arial" w:cs="Arial"/>
          <w:sz w:val="22"/>
          <w:szCs w:val="22"/>
        </w:rPr>
        <w:t>autorizada para actuar como aseguradora que expide pólizas previsionales</w:t>
      </w:r>
      <w:r w:rsidR="00F1343C" w:rsidRPr="00234A33">
        <w:rPr>
          <w:rFonts w:ascii="Arial" w:hAnsi="Arial" w:cs="Arial"/>
          <w:sz w:val="22"/>
          <w:szCs w:val="22"/>
        </w:rPr>
        <w:t xml:space="preserve">, siendo </w:t>
      </w:r>
      <w:r w:rsidR="00F1343C" w:rsidRPr="00234A33">
        <w:rPr>
          <w:rFonts w:ascii="Arial" w:hAnsi="Arial" w:cs="Arial"/>
          <w:sz w:val="22"/>
          <w:szCs w:val="22"/>
        </w:rPr>
        <w:lastRenderedPageBreak/>
        <w:t xml:space="preserve">de esa manera </w:t>
      </w:r>
      <w:r w:rsidRPr="00234A33">
        <w:rPr>
          <w:rFonts w:ascii="Arial" w:hAnsi="Arial" w:cs="Arial"/>
          <w:sz w:val="22"/>
          <w:szCs w:val="22"/>
        </w:rPr>
        <w:t xml:space="preserve">claro que la parte convocante no impetró el llamamiento en garantía en contra de la sociedad </w:t>
      </w:r>
      <w:r w:rsidR="00F1343C" w:rsidRPr="00234A33">
        <w:rPr>
          <w:rFonts w:ascii="Arial" w:hAnsi="Arial" w:cs="Arial"/>
          <w:sz w:val="22"/>
          <w:szCs w:val="22"/>
        </w:rPr>
        <w:t>c</w:t>
      </w:r>
      <w:r w:rsidRPr="00234A33">
        <w:rPr>
          <w:rFonts w:ascii="Arial" w:hAnsi="Arial" w:cs="Arial"/>
          <w:sz w:val="22"/>
          <w:szCs w:val="22"/>
        </w:rPr>
        <w:t>orrecta conforme al petitum de esta demanda</w:t>
      </w:r>
      <w:r w:rsidR="00F1343C" w:rsidRPr="00234A33">
        <w:rPr>
          <w:rFonts w:ascii="Arial" w:hAnsi="Arial" w:cs="Arial"/>
          <w:sz w:val="22"/>
          <w:szCs w:val="22"/>
        </w:rPr>
        <w:t xml:space="preserve">, por lo tanto, no le corresponde a mi prohijada </w:t>
      </w:r>
      <w:r w:rsidR="00F61A51" w:rsidRPr="00234A33">
        <w:rPr>
          <w:rFonts w:ascii="Arial" w:hAnsi="Arial" w:cs="Arial"/>
          <w:sz w:val="22"/>
          <w:szCs w:val="22"/>
        </w:rPr>
        <w:t>de</w:t>
      </w:r>
      <w:r w:rsidR="00F1343C" w:rsidRPr="00234A33">
        <w:rPr>
          <w:rFonts w:ascii="Arial" w:hAnsi="Arial" w:cs="Arial"/>
          <w:sz w:val="22"/>
          <w:szCs w:val="22"/>
        </w:rPr>
        <w:t xml:space="preserve"> </w:t>
      </w:r>
      <w:r w:rsidR="00F61A51" w:rsidRPr="00234A33">
        <w:rPr>
          <w:rFonts w:ascii="Arial" w:hAnsi="Arial" w:cs="Arial"/>
          <w:sz w:val="22"/>
          <w:szCs w:val="22"/>
        </w:rPr>
        <w:t>soportar la carga de ser demandada, toda vez que no tiene relación con el objeto del proceso,</w:t>
      </w:r>
    </w:p>
    <w:p w14:paraId="39DA2E75" w14:textId="77777777" w:rsidR="00A202DE" w:rsidRPr="00234A33" w:rsidRDefault="00A202DE" w:rsidP="00234A33">
      <w:pPr>
        <w:pStyle w:val="Textoindependiente"/>
        <w:spacing w:after="0" w:line="240" w:lineRule="auto"/>
        <w:jc w:val="both"/>
        <w:rPr>
          <w:rFonts w:ascii="Arial" w:hAnsi="Arial" w:cs="Arial"/>
          <w:sz w:val="22"/>
          <w:szCs w:val="22"/>
        </w:rPr>
      </w:pPr>
    </w:p>
    <w:p w14:paraId="653F1B66" w14:textId="29C4B115" w:rsidR="00763738" w:rsidRPr="00234A33" w:rsidRDefault="00763738" w:rsidP="00234A33">
      <w:pPr>
        <w:pStyle w:val="Textoindependiente"/>
        <w:spacing w:after="0" w:line="240" w:lineRule="auto"/>
        <w:jc w:val="both"/>
        <w:rPr>
          <w:rFonts w:ascii="Arial" w:hAnsi="Arial" w:cs="Arial"/>
          <w:sz w:val="22"/>
          <w:szCs w:val="22"/>
        </w:rPr>
      </w:pPr>
      <w:r w:rsidRPr="00234A33">
        <w:rPr>
          <w:rFonts w:ascii="Arial" w:hAnsi="Arial" w:cs="Arial"/>
          <w:sz w:val="22"/>
          <w:szCs w:val="22"/>
        </w:rPr>
        <w:t xml:space="preserve">Siendo así las cosas, con las documentales que se allegan al plenario, y con lo esbozado en líneas precedente se tiene que estas dos compañías, ALLIANZ SEGUROS DE VIDA S.A. y </w:t>
      </w:r>
      <w:r w:rsidR="00EB1711" w:rsidRPr="00234A33">
        <w:rPr>
          <w:rFonts w:ascii="Arial" w:hAnsi="Arial" w:cs="Arial"/>
          <w:sz w:val="22"/>
          <w:szCs w:val="22"/>
        </w:rPr>
        <w:t>ALLIANZ SEGUROS S.A.</w:t>
      </w:r>
      <w:r w:rsidRPr="00234A33">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w:t>
      </w:r>
      <w:r w:rsidR="004D2261" w:rsidRPr="00234A33">
        <w:rPr>
          <w:rFonts w:ascii="Arial" w:hAnsi="Arial" w:cs="Arial"/>
          <w:sz w:val="22"/>
          <w:szCs w:val="22"/>
        </w:rPr>
        <w:t>, en ese sentido debe absolverse a mi representada del presente litigio en razón a que no se encuentra obligada a soportar la carga de ser demandada, toda vez que no tiene relación con el objeto del proceso.</w:t>
      </w:r>
    </w:p>
    <w:p w14:paraId="410B0573" w14:textId="77777777" w:rsidR="00763738" w:rsidRPr="00234A33" w:rsidRDefault="00763738" w:rsidP="00234A33">
      <w:pPr>
        <w:pStyle w:val="Textoindependiente"/>
        <w:spacing w:after="0" w:line="240" w:lineRule="auto"/>
        <w:jc w:val="both"/>
        <w:rPr>
          <w:rFonts w:ascii="Arial" w:hAnsi="Arial" w:cs="Arial"/>
          <w:sz w:val="22"/>
          <w:szCs w:val="22"/>
        </w:rPr>
      </w:pPr>
    </w:p>
    <w:p w14:paraId="5EDCEE1C" w14:textId="77777777" w:rsidR="00763738" w:rsidRPr="00234A33" w:rsidRDefault="00763738" w:rsidP="00234A33">
      <w:pPr>
        <w:pStyle w:val="Textoindependiente"/>
        <w:spacing w:after="0" w:line="240" w:lineRule="auto"/>
        <w:jc w:val="both"/>
        <w:rPr>
          <w:rFonts w:ascii="Arial" w:hAnsi="Arial" w:cs="Arial"/>
          <w:sz w:val="22"/>
          <w:szCs w:val="22"/>
        </w:rPr>
      </w:pPr>
      <w:r w:rsidRPr="00234A33">
        <w:rPr>
          <w:rFonts w:ascii="Arial" w:hAnsi="Arial" w:cs="Arial"/>
          <w:sz w:val="22"/>
          <w:szCs w:val="22"/>
        </w:rPr>
        <w:t>Consecuentemente, ruego al señor Juez declarar probada esta excepción.</w:t>
      </w:r>
    </w:p>
    <w:p w14:paraId="4C6232D1" w14:textId="77777777" w:rsidR="007E2894" w:rsidRPr="00234A33" w:rsidRDefault="007E2894" w:rsidP="00234A33">
      <w:pPr>
        <w:pStyle w:val="Textoindependiente"/>
        <w:spacing w:after="0" w:line="240" w:lineRule="auto"/>
        <w:jc w:val="both"/>
        <w:rPr>
          <w:rFonts w:ascii="Arial" w:hAnsi="Arial" w:cs="Arial"/>
          <w:sz w:val="22"/>
          <w:szCs w:val="22"/>
        </w:rPr>
      </w:pPr>
    </w:p>
    <w:p w14:paraId="35068E7A" w14:textId="7E0C7AF4" w:rsidR="007E2894" w:rsidRPr="00234A33" w:rsidRDefault="007E2894" w:rsidP="00234A33">
      <w:pPr>
        <w:pStyle w:val="Textoindependiente"/>
        <w:numPr>
          <w:ilvl w:val="0"/>
          <w:numId w:val="21"/>
        </w:numPr>
        <w:spacing w:after="0" w:line="240" w:lineRule="auto"/>
        <w:jc w:val="both"/>
        <w:rPr>
          <w:rFonts w:ascii="Arial" w:hAnsi="Arial" w:cs="Arial"/>
          <w:sz w:val="22"/>
          <w:szCs w:val="22"/>
        </w:rPr>
      </w:pPr>
      <w:r w:rsidRPr="00234A33">
        <w:rPr>
          <w:rFonts w:ascii="Arial" w:hAnsi="Arial" w:cs="Arial"/>
          <w:b/>
          <w:bCs/>
          <w:sz w:val="22"/>
          <w:szCs w:val="22"/>
          <w:u w:val="single"/>
        </w:rPr>
        <w:t xml:space="preserve">COBRO DE LO NO DEBIDO Y ENRIQUECIMIENTO SIN JUSTA CAUSA </w:t>
      </w:r>
    </w:p>
    <w:p w14:paraId="5794AF77" w14:textId="77777777" w:rsidR="007E2894" w:rsidRPr="00234A33" w:rsidRDefault="007E2894" w:rsidP="00234A33">
      <w:pPr>
        <w:spacing w:after="0" w:line="240" w:lineRule="auto"/>
        <w:jc w:val="both"/>
        <w:rPr>
          <w:rFonts w:ascii="Arial" w:hAnsi="Arial" w:cs="Arial"/>
          <w:bCs/>
        </w:rPr>
      </w:pPr>
    </w:p>
    <w:p w14:paraId="7E1C5D91" w14:textId="60B0AB97" w:rsidR="007E2894" w:rsidRPr="00234A33" w:rsidRDefault="007E2894" w:rsidP="00234A33">
      <w:pPr>
        <w:spacing w:after="0" w:line="240" w:lineRule="auto"/>
        <w:ind w:left="102" w:right="103"/>
        <w:jc w:val="both"/>
        <w:rPr>
          <w:rFonts w:ascii="Arial" w:eastAsia="Arial" w:hAnsi="Arial" w:cs="Arial"/>
          <w:color w:val="000000"/>
        </w:rPr>
      </w:pPr>
      <w:r w:rsidRPr="00234A33">
        <w:rPr>
          <w:rFonts w:ascii="Arial" w:eastAsia="Arial" w:hAnsi="Arial" w:cs="Arial"/>
          <w:color w:val="000000"/>
        </w:rPr>
        <w:t xml:space="preserve">Con fundamento en lo anterior, y una vez comprobados que no se acreditan los presupuestos para que </w:t>
      </w:r>
      <w:r w:rsidR="00EB1711" w:rsidRPr="00234A33">
        <w:rPr>
          <w:rFonts w:ascii="Arial" w:hAnsi="Arial" w:cs="Arial"/>
        </w:rPr>
        <w:t>ALLIANZ SEGUROS S.A.</w:t>
      </w:r>
      <w:r w:rsidRPr="00234A33">
        <w:rPr>
          <w:rFonts w:ascii="Arial" w:hAnsi="Arial" w:cs="Arial"/>
        </w:rPr>
        <w:t xml:space="preserve"> </w:t>
      </w:r>
      <w:r w:rsidRPr="00234A33">
        <w:rPr>
          <w:rFonts w:ascii="Arial" w:eastAsia="Arial" w:hAnsi="Arial" w:cs="Arial"/>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213E6EC0" w14:textId="77777777" w:rsidR="007E2894" w:rsidRPr="00234A33" w:rsidRDefault="007E2894" w:rsidP="00234A33">
      <w:pPr>
        <w:spacing w:after="0" w:line="240" w:lineRule="auto"/>
        <w:ind w:left="102" w:right="103"/>
        <w:jc w:val="both"/>
        <w:rPr>
          <w:rFonts w:ascii="Arial" w:eastAsia="Arial" w:hAnsi="Arial" w:cs="Arial"/>
          <w:color w:val="000000"/>
        </w:rPr>
      </w:pPr>
    </w:p>
    <w:p w14:paraId="732B84F4" w14:textId="77777777" w:rsidR="007E2894" w:rsidRPr="00234A33" w:rsidRDefault="007E2894" w:rsidP="00234A33">
      <w:pPr>
        <w:spacing w:after="0" w:line="240" w:lineRule="auto"/>
        <w:rPr>
          <w:rFonts w:ascii="Arial" w:eastAsia="Arial" w:hAnsi="Arial" w:cs="Arial"/>
          <w:color w:val="000000"/>
        </w:rPr>
      </w:pPr>
      <w:r w:rsidRPr="00234A33">
        <w:rPr>
          <w:rFonts w:ascii="Arial" w:eastAsia="Arial" w:hAnsi="Arial" w:cs="Arial"/>
          <w:color w:val="000000"/>
        </w:rPr>
        <w:t>Consecuentemente, ruego al señor Juez declarar probada esta excepción.</w:t>
      </w:r>
    </w:p>
    <w:p w14:paraId="6DA46063" w14:textId="77777777" w:rsidR="00A202DE" w:rsidRPr="00234A33" w:rsidRDefault="00A202DE" w:rsidP="00234A33">
      <w:pPr>
        <w:spacing w:after="0" w:line="240" w:lineRule="auto"/>
        <w:rPr>
          <w:rFonts w:ascii="Arial" w:eastAsia="Arial" w:hAnsi="Arial" w:cs="Arial"/>
          <w:color w:val="000000"/>
        </w:rPr>
      </w:pPr>
    </w:p>
    <w:p w14:paraId="60C00BF8" w14:textId="77777777" w:rsidR="00A202DE" w:rsidRPr="00234A33" w:rsidRDefault="00A202DE" w:rsidP="00234A33">
      <w:pPr>
        <w:tabs>
          <w:tab w:val="left" w:pos="4800"/>
        </w:tabs>
        <w:spacing w:after="0" w:line="240" w:lineRule="auto"/>
        <w:jc w:val="both"/>
        <w:rPr>
          <w:rFonts w:ascii="Arial" w:hAnsi="Arial" w:cs="Arial"/>
          <w:lang w:val="es-CO"/>
        </w:rPr>
      </w:pPr>
      <w:r w:rsidRPr="00234A33">
        <w:rPr>
          <w:rFonts w:ascii="Arial" w:hAnsi="Arial" w:cs="Arial"/>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42981537" w14:textId="77777777" w:rsidR="00A202DE" w:rsidRPr="00234A33" w:rsidRDefault="00A202DE" w:rsidP="00234A33">
      <w:pPr>
        <w:tabs>
          <w:tab w:val="left" w:pos="4800"/>
        </w:tabs>
        <w:spacing w:after="0" w:line="240" w:lineRule="auto"/>
        <w:jc w:val="both"/>
        <w:rPr>
          <w:rFonts w:ascii="Arial" w:hAnsi="Arial" w:cs="Arial"/>
          <w:lang w:val="es-CO"/>
        </w:rPr>
      </w:pPr>
    </w:p>
    <w:p w14:paraId="5F72BCF0" w14:textId="77777777" w:rsidR="00A202DE" w:rsidRPr="00234A33" w:rsidRDefault="00A202DE" w:rsidP="00234A33">
      <w:pPr>
        <w:tabs>
          <w:tab w:val="left" w:pos="4800"/>
        </w:tabs>
        <w:spacing w:after="0" w:line="240" w:lineRule="auto"/>
        <w:jc w:val="both"/>
        <w:rPr>
          <w:rFonts w:ascii="Arial" w:hAnsi="Arial" w:cs="Arial"/>
          <w:lang w:val="es-CO"/>
        </w:rPr>
      </w:pPr>
      <w:r w:rsidRPr="00234A33">
        <w:rPr>
          <w:rFonts w:ascii="Arial" w:hAnsi="Arial" w:cs="Arial"/>
          <w:lang w:val="es-CO"/>
        </w:rPr>
        <w:t xml:space="preserve">Al respecto lo preceptuado por el artículo 151 del Código Procesal del Trabajo señala: </w:t>
      </w:r>
    </w:p>
    <w:p w14:paraId="4FC73AD9" w14:textId="77777777" w:rsidR="00A202DE" w:rsidRPr="00234A33" w:rsidRDefault="00A202DE" w:rsidP="00234A33">
      <w:pPr>
        <w:tabs>
          <w:tab w:val="left" w:pos="4800"/>
        </w:tabs>
        <w:spacing w:after="0" w:line="240" w:lineRule="auto"/>
        <w:jc w:val="both"/>
        <w:rPr>
          <w:rFonts w:ascii="Arial" w:hAnsi="Arial" w:cs="Arial"/>
          <w:lang w:val="es-CO"/>
        </w:rPr>
      </w:pPr>
    </w:p>
    <w:p w14:paraId="292973BF" w14:textId="77777777" w:rsidR="00A202DE" w:rsidRPr="00234A33" w:rsidRDefault="00A202DE" w:rsidP="00234A33">
      <w:pPr>
        <w:spacing w:after="0" w:line="240" w:lineRule="auto"/>
        <w:ind w:left="567" w:right="255"/>
        <w:jc w:val="both"/>
        <w:rPr>
          <w:rFonts w:ascii="Arial" w:hAnsi="Arial" w:cs="Arial"/>
          <w:i/>
          <w:lang w:val="es-CO"/>
        </w:rPr>
      </w:pPr>
      <w:r w:rsidRPr="00234A33">
        <w:rPr>
          <w:rFonts w:ascii="Arial" w:hAnsi="Arial" w:cs="Arial"/>
          <w:i/>
          <w:lang w:val="es-CO"/>
        </w:rPr>
        <w:t>‘’</w:t>
      </w:r>
      <w:r w:rsidRPr="00234A33">
        <w:rPr>
          <w:rFonts w:ascii="Arial" w:hAnsi="Arial" w:cs="Arial"/>
          <w:b/>
          <w:bCs/>
          <w:i/>
          <w:lang w:val="es-CO"/>
        </w:rPr>
        <w:t>ARTICULO 151. PRESCRIPCION</w:t>
      </w:r>
      <w:r w:rsidRPr="00234A33">
        <w:rPr>
          <w:rFonts w:ascii="Arial" w:hAnsi="Arial" w:cs="Arial"/>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64A22DB" w14:textId="77777777" w:rsidR="00A202DE" w:rsidRPr="00234A33" w:rsidRDefault="00A202DE" w:rsidP="00234A33">
      <w:pPr>
        <w:tabs>
          <w:tab w:val="left" w:pos="4800"/>
        </w:tabs>
        <w:spacing w:after="0" w:line="240" w:lineRule="auto"/>
        <w:jc w:val="both"/>
        <w:rPr>
          <w:rFonts w:ascii="Arial" w:hAnsi="Arial" w:cs="Arial"/>
          <w:lang w:val="es-CO"/>
        </w:rPr>
      </w:pPr>
    </w:p>
    <w:p w14:paraId="5527F570" w14:textId="77777777" w:rsidR="00A202DE" w:rsidRPr="00234A33" w:rsidRDefault="00A202DE" w:rsidP="00234A33">
      <w:pPr>
        <w:tabs>
          <w:tab w:val="left" w:pos="4800"/>
        </w:tabs>
        <w:spacing w:after="0" w:line="240" w:lineRule="auto"/>
        <w:jc w:val="both"/>
        <w:rPr>
          <w:rFonts w:ascii="Arial" w:hAnsi="Arial" w:cs="Arial"/>
          <w:lang w:val="es-CO"/>
        </w:rPr>
      </w:pPr>
      <w:r w:rsidRPr="00234A33">
        <w:rPr>
          <w:rFonts w:ascii="Arial" w:hAnsi="Arial" w:cs="Arial"/>
          <w:lang w:val="es-CO"/>
        </w:rPr>
        <w:t xml:space="preserve">A su vez el artículo 488 del Código Sustantivo del Trabajo dispone: </w:t>
      </w:r>
    </w:p>
    <w:p w14:paraId="78FFA745" w14:textId="77777777" w:rsidR="00A202DE" w:rsidRPr="00234A33" w:rsidRDefault="00A202DE" w:rsidP="00234A33">
      <w:pPr>
        <w:tabs>
          <w:tab w:val="left" w:pos="4800"/>
        </w:tabs>
        <w:spacing w:after="0" w:line="240" w:lineRule="auto"/>
        <w:jc w:val="both"/>
        <w:rPr>
          <w:rFonts w:ascii="Arial" w:hAnsi="Arial" w:cs="Arial"/>
          <w:lang w:val="es-CO"/>
        </w:rPr>
      </w:pPr>
    </w:p>
    <w:p w14:paraId="02C0FD41" w14:textId="6F91E231" w:rsidR="00A202DE" w:rsidRPr="00234A33" w:rsidRDefault="00A202DE" w:rsidP="00234A33">
      <w:pPr>
        <w:spacing w:after="0" w:line="240" w:lineRule="auto"/>
        <w:ind w:left="567" w:right="255"/>
        <w:jc w:val="both"/>
        <w:rPr>
          <w:rFonts w:ascii="Arial" w:hAnsi="Arial" w:cs="Arial"/>
          <w:i/>
          <w:lang w:val="es-CO"/>
        </w:rPr>
      </w:pPr>
      <w:r w:rsidRPr="00234A33">
        <w:rPr>
          <w:rFonts w:ascii="Arial" w:hAnsi="Arial" w:cs="Arial"/>
          <w:lang w:val="es-CO"/>
        </w:rPr>
        <w:t>‘’</w:t>
      </w:r>
      <w:r w:rsidRPr="00234A33">
        <w:rPr>
          <w:rFonts w:ascii="Arial" w:hAnsi="Arial" w:cs="Arial"/>
          <w:b/>
          <w:bCs/>
          <w:i/>
          <w:lang w:val="es-CO"/>
        </w:rPr>
        <w:t>ARTICULO 488. REGLA GENERAL</w:t>
      </w:r>
      <w:r w:rsidRPr="00234A33">
        <w:rPr>
          <w:rFonts w:ascii="Arial" w:hAnsi="Arial" w:cs="Arial"/>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40C04B67" w14:textId="77777777" w:rsidR="00A202DE" w:rsidRPr="00234A33" w:rsidRDefault="00A202DE" w:rsidP="00234A33">
      <w:pPr>
        <w:tabs>
          <w:tab w:val="left" w:pos="4800"/>
        </w:tabs>
        <w:spacing w:after="0" w:line="240" w:lineRule="auto"/>
        <w:jc w:val="both"/>
        <w:rPr>
          <w:rFonts w:ascii="Arial" w:hAnsi="Arial" w:cs="Arial"/>
          <w:lang w:val="es-CO"/>
        </w:rPr>
      </w:pPr>
    </w:p>
    <w:p w14:paraId="6B9E485D" w14:textId="5184ACB4" w:rsidR="00A202DE" w:rsidRPr="00234A33" w:rsidRDefault="00A202DE" w:rsidP="00234A33">
      <w:pPr>
        <w:tabs>
          <w:tab w:val="left" w:pos="4800"/>
        </w:tabs>
        <w:spacing w:after="0" w:line="240" w:lineRule="auto"/>
        <w:jc w:val="both"/>
        <w:rPr>
          <w:rFonts w:ascii="Arial" w:hAnsi="Arial" w:cs="Arial"/>
          <w:lang w:val="es-CO"/>
        </w:rPr>
      </w:pPr>
      <w:r w:rsidRPr="00234A33">
        <w:rPr>
          <w:rFonts w:ascii="Arial" w:hAnsi="Arial" w:cs="Arial"/>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288DCD0D" w14:textId="77777777" w:rsidR="004D2261" w:rsidRPr="00234A33" w:rsidRDefault="004D2261" w:rsidP="00234A33">
      <w:pPr>
        <w:tabs>
          <w:tab w:val="left" w:pos="4800"/>
        </w:tabs>
        <w:spacing w:after="0" w:line="240" w:lineRule="auto"/>
        <w:jc w:val="both"/>
        <w:rPr>
          <w:rFonts w:ascii="Arial" w:hAnsi="Arial" w:cs="Arial"/>
          <w:lang w:val="es-CO"/>
        </w:rPr>
      </w:pPr>
    </w:p>
    <w:p w14:paraId="259BB01D" w14:textId="232C14C7" w:rsidR="00A202DE" w:rsidRPr="00234A33" w:rsidRDefault="00A202DE" w:rsidP="00234A33">
      <w:pPr>
        <w:pStyle w:val="Ttulo1"/>
        <w:tabs>
          <w:tab w:val="left" w:pos="1122"/>
        </w:tabs>
        <w:spacing w:after="0" w:line="240" w:lineRule="auto"/>
        <w:ind w:left="0"/>
        <w:jc w:val="both"/>
        <w:rPr>
          <w:rFonts w:ascii="Arial" w:hAnsi="Arial" w:cs="Arial"/>
          <w:b w:val="0"/>
          <w:bCs w:val="0"/>
          <w:sz w:val="22"/>
          <w:szCs w:val="22"/>
        </w:rPr>
      </w:pPr>
      <w:r w:rsidRPr="00234A33">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19EA6527" w14:textId="77777777" w:rsidR="007E2894" w:rsidRPr="00234A33" w:rsidRDefault="007E2894" w:rsidP="00234A33">
      <w:pPr>
        <w:spacing w:after="0" w:line="240" w:lineRule="auto"/>
        <w:rPr>
          <w:rFonts w:ascii="Arial" w:eastAsia="Arial" w:hAnsi="Arial" w:cs="Arial"/>
          <w:color w:val="000000"/>
        </w:rPr>
      </w:pPr>
    </w:p>
    <w:p w14:paraId="3F9377E1" w14:textId="0501FA00" w:rsidR="007E2894" w:rsidRPr="00234A33" w:rsidRDefault="007E2894" w:rsidP="00234A33">
      <w:pPr>
        <w:pStyle w:val="Ttulo1"/>
        <w:numPr>
          <w:ilvl w:val="0"/>
          <w:numId w:val="21"/>
        </w:numPr>
        <w:tabs>
          <w:tab w:val="left" w:pos="1122"/>
        </w:tabs>
        <w:spacing w:after="0" w:line="240" w:lineRule="auto"/>
        <w:rPr>
          <w:rFonts w:ascii="Arial" w:hAnsi="Arial" w:cs="Arial"/>
          <w:sz w:val="22"/>
          <w:szCs w:val="22"/>
          <w:u w:val="single"/>
        </w:rPr>
      </w:pPr>
      <w:r w:rsidRPr="00234A33">
        <w:rPr>
          <w:rFonts w:ascii="Arial" w:hAnsi="Arial" w:cs="Arial"/>
          <w:sz w:val="22"/>
          <w:szCs w:val="22"/>
          <w:u w:val="single"/>
        </w:rPr>
        <w:t>GENÉRICA</w:t>
      </w:r>
      <w:r w:rsidRPr="00234A33">
        <w:rPr>
          <w:rFonts w:ascii="Arial" w:hAnsi="Arial" w:cs="Arial"/>
          <w:spacing w:val="-4"/>
          <w:sz w:val="22"/>
          <w:szCs w:val="22"/>
          <w:u w:val="single"/>
        </w:rPr>
        <w:t xml:space="preserve"> </w:t>
      </w:r>
      <w:r w:rsidRPr="00234A33">
        <w:rPr>
          <w:rFonts w:ascii="Arial" w:hAnsi="Arial" w:cs="Arial"/>
          <w:sz w:val="22"/>
          <w:szCs w:val="22"/>
          <w:u w:val="single"/>
        </w:rPr>
        <w:t>O</w:t>
      </w:r>
      <w:r w:rsidRPr="00234A33">
        <w:rPr>
          <w:rFonts w:ascii="Arial" w:hAnsi="Arial" w:cs="Arial"/>
          <w:spacing w:val="-4"/>
          <w:sz w:val="22"/>
          <w:szCs w:val="22"/>
          <w:u w:val="single"/>
        </w:rPr>
        <w:t xml:space="preserve"> </w:t>
      </w:r>
      <w:r w:rsidRPr="00234A33">
        <w:rPr>
          <w:rFonts w:ascii="Arial" w:hAnsi="Arial" w:cs="Arial"/>
          <w:sz w:val="22"/>
          <w:szCs w:val="22"/>
          <w:u w:val="single"/>
        </w:rPr>
        <w:t>INNOMINADA</w:t>
      </w:r>
    </w:p>
    <w:p w14:paraId="176AB846" w14:textId="77777777" w:rsidR="007E2894" w:rsidRPr="00234A33" w:rsidRDefault="007E2894" w:rsidP="00234A33">
      <w:pPr>
        <w:pStyle w:val="Textoindependiente"/>
        <w:spacing w:after="0" w:line="240" w:lineRule="auto"/>
        <w:rPr>
          <w:rFonts w:ascii="Arial" w:hAnsi="Arial" w:cs="Arial"/>
          <w:b/>
          <w:sz w:val="22"/>
          <w:szCs w:val="22"/>
        </w:rPr>
      </w:pPr>
    </w:p>
    <w:p w14:paraId="6FDE0F87" w14:textId="5346459C" w:rsidR="007E2894" w:rsidRPr="00234A33" w:rsidRDefault="007E2894" w:rsidP="00234A33">
      <w:pPr>
        <w:pStyle w:val="Textoindependiente"/>
        <w:spacing w:after="0" w:line="240" w:lineRule="auto"/>
        <w:jc w:val="both"/>
        <w:rPr>
          <w:rFonts w:ascii="Arial" w:hAnsi="Arial" w:cs="Arial"/>
          <w:sz w:val="22"/>
          <w:szCs w:val="22"/>
        </w:rPr>
      </w:pPr>
      <w:r w:rsidRPr="00234A33">
        <w:rPr>
          <w:rFonts w:ascii="Arial" w:hAnsi="Arial" w:cs="Arial"/>
          <w:sz w:val="22"/>
          <w:szCs w:val="22"/>
        </w:rPr>
        <w:t>Solicito declarar cualquier otra excepción que resulte probada en el curso del proceso, que se origine en la Ley, incluso la de prescripción.</w:t>
      </w:r>
    </w:p>
    <w:p w14:paraId="10AAB641" w14:textId="77777777" w:rsidR="007F1444" w:rsidRPr="00234A33" w:rsidRDefault="007F1444" w:rsidP="00234A33">
      <w:pPr>
        <w:pStyle w:val="Textoindependiente"/>
        <w:spacing w:after="0" w:line="240" w:lineRule="auto"/>
        <w:jc w:val="both"/>
        <w:rPr>
          <w:rFonts w:ascii="Arial" w:hAnsi="Arial" w:cs="Arial"/>
          <w:sz w:val="22"/>
          <w:szCs w:val="22"/>
        </w:rPr>
      </w:pPr>
    </w:p>
    <w:p w14:paraId="36725A1B" w14:textId="44C9825C" w:rsidR="00387EE2" w:rsidRPr="00234A33" w:rsidRDefault="00387EE2" w:rsidP="00234A33">
      <w:pPr>
        <w:spacing w:after="0" w:line="240" w:lineRule="auto"/>
        <w:jc w:val="center"/>
        <w:rPr>
          <w:rFonts w:ascii="Arial" w:hAnsi="Arial" w:cs="Arial"/>
          <w:b/>
          <w:bCs/>
          <w:u w:val="single"/>
        </w:rPr>
      </w:pPr>
      <w:r w:rsidRPr="00234A33">
        <w:rPr>
          <w:rFonts w:ascii="Arial" w:hAnsi="Arial" w:cs="Arial"/>
          <w:b/>
          <w:bCs/>
          <w:u w:val="single"/>
        </w:rPr>
        <w:t>CAPÍTULO III.</w:t>
      </w:r>
    </w:p>
    <w:p w14:paraId="5BF7897C" w14:textId="77777777" w:rsidR="00387EE2" w:rsidRPr="00234A33" w:rsidRDefault="00387EE2" w:rsidP="00234A33">
      <w:pPr>
        <w:spacing w:after="0" w:line="240" w:lineRule="auto"/>
        <w:jc w:val="center"/>
        <w:rPr>
          <w:rFonts w:ascii="Arial" w:hAnsi="Arial" w:cs="Arial"/>
          <w:b/>
          <w:bCs/>
          <w:u w:val="single"/>
        </w:rPr>
      </w:pPr>
      <w:r w:rsidRPr="00234A33">
        <w:rPr>
          <w:rFonts w:ascii="Arial" w:hAnsi="Arial" w:cs="Arial"/>
          <w:b/>
          <w:bCs/>
          <w:u w:val="single"/>
        </w:rPr>
        <w:t>HECHOS, FUNDAMENTOS Y RAZONES DE DERECHO DE LA DEFENSA</w:t>
      </w:r>
    </w:p>
    <w:p w14:paraId="4262456B" w14:textId="77777777" w:rsidR="00387EE2" w:rsidRPr="00234A33" w:rsidRDefault="00387EE2" w:rsidP="00234A33">
      <w:pPr>
        <w:spacing w:after="0" w:line="240" w:lineRule="auto"/>
        <w:jc w:val="both"/>
        <w:rPr>
          <w:rFonts w:ascii="Arial" w:hAnsi="Arial" w:cs="Arial"/>
        </w:rPr>
      </w:pPr>
    </w:p>
    <w:p w14:paraId="7BFFA0E6" w14:textId="77777777" w:rsidR="002221DE" w:rsidRPr="00234A33" w:rsidRDefault="002221DE" w:rsidP="00234A33">
      <w:pPr>
        <w:spacing w:line="240" w:lineRule="auto"/>
        <w:jc w:val="both"/>
        <w:rPr>
          <w:rFonts w:ascii="Arial" w:hAnsi="Arial" w:cs="Arial"/>
        </w:rPr>
      </w:pPr>
      <w:r w:rsidRPr="00234A33">
        <w:rPr>
          <w:rFonts w:ascii="Arial" w:hAnsi="Arial" w:cs="Arial"/>
        </w:rPr>
        <w:t>En el caso marras, el señor RONNIS JOSÉ MARTINEZ SAUCEDO inició proceso ordinario laboral de primera instancia en contra de la AFP COLFONDOS S.A. y la Administradora Colombiana de Pensiones -COLPENSIONES- pretendiendo así que: (i) Se declare la ineficacia de traslado de régimen pensional, (</w:t>
      </w:r>
      <w:proofErr w:type="spellStart"/>
      <w:r w:rsidRPr="00234A33">
        <w:rPr>
          <w:rFonts w:ascii="Arial" w:hAnsi="Arial" w:cs="Arial"/>
        </w:rPr>
        <w:t>ii</w:t>
      </w:r>
      <w:proofErr w:type="spellEnd"/>
      <w:r w:rsidRPr="00234A33">
        <w:rPr>
          <w:rFonts w:ascii="Arial" w:hAnsi="Arial" w:cs="Arial"/>
        </w:rPr>
        <w:t>), Se declare que la AFP deben trasladar al RPM los valores de la CAI del actor, incluyendo los aportes y sumas de seguros previsionales, (</w:t>
      </w:r>
      <w:proofErr w:type="spellStart"/>
      <w:r w:rsidRPr="00234A33">
        <w:rPr>
          <w:rFonts w:ascii="Arial" w:hAnsi="Arial" w:cs="Arial"/>
        </w:rPr>
        <w:t>iii</w:t>
      </w:r>
      <w:proofErr w:type="spellEnd"/>
      <w:r w:rsidRPr="00234A33">
        <w:rPr>
          <w:rFonts w:ascii="Arial" w:hAnsi="Arial" w:cs="Arial"/>
        </w:rPr>
        <w:t>) Que se ordene a Colpensiones aceptar el traslado del actor y a incorporar  a la historial laboral y (</w:t>
      </w:r>
      <w:proofErr w:type="spellStart"/>
      <w:r w:rsidRPr="00234A33">
        <w:rPr>
          <w:rFonts w:ascii="Arial" w:hAnsi="Arial" w:cs="Arial"/>
        </w:rPr>
        <w:t>iv</w:t>
      </w:r>
      <w:proofErr w:type="spellEnd"/>
      <w:r w:rsidRPr="00234A33">
        <w:rPr>
          <w:rFonts w:ascii="Arial" w:hAnsi="Arial" w:cs="Arial"/>
        </w:rPr>
        <w:t>) costas procesales.</w:t>
      </w:r>
    </w:p>
    <w:p w14:paraId="467BE67B" w14:textId="59F49204" w:rsidR="00387EE2" w:rsidRPr="00234A33" w:rsidRDefault="00387EE2" w:rsidP="00234A33">
      <w:pPr>
        <w:spacing w:after="0" w:line="240" w:lineRule="auto"/>
        <w:jc w:val="both"/>
        <w:rPr>
          <w:rFonts w:ascii="Arial" w:hAnsi="Arial" w:cs="Arial"/>
        </w:rPr>
      </w:pPr>
      <w:r w:rsidRPr="00234A33">
        <w:rPr>
          <w:rFonts w:ascii="Arial" w:hAnsi="Arial" w:cs="Arial"/>
        </w:rPr>
        <w:t>Por consiguiente, COLFONDOS S.A.</w:t>
      </w:r>
      <w:r w:rsidR="002221DE" w:rsidRPr="00234A33">
        <w:rPr>
          <w:rFonts w:ascii="Arial" w:hAnsi="Arial" w:cs="Arial"/>
        </w:rPr>
        <w:t xml:space="preserve"> si bien en su escrito de llamamiento en garantía lo dirigió a ALLIANZ SEGUROS DE VIDA</w:t>
      </w:r>
      <w:r w:rsidR="00D04B44" w:rsidRPr="00234A33">
        <w:rPr>
          <w:rFonts w:ascii="Arial" w:hAnsi="Arial" w:cs="Arial"/>
        </w:rPr>
        <w:t xml:space="preserve"> S.A., adjuntó el certificado de existencia y representación de ALLIANZ SEGUROS S.A.</w:t>
      </w:r>
      <w:r w:rsidR="00E11487" w:rsidRPr="00234A33">
        <w:rPr>
          <w:rFonts w:ascii="Arial" w:hAnsi="Arial" w:cs="Arial"/>
        </w:rPr>
        <w:t xml:space="preserve">, sin embargo, mi representada no se encuentra autorizada por la Superintendencia Financiera para fungir como aseguradora que expide pólizas previsionales, </w:t>
      </w:r>
      <w:r w:rsidR="00054F8E" w:rsidRPr="00234A33">
        <w:rPr>
          <w:rFonts w:ascii="Arial" w:hAnsi="Arial" w:cs="Arial"/>
        </w:rPr>
        <w:t xml:space="preserve">por lo tanto, debe </w:t>
      </w:r>
      <w:r w:rsidR="0084184D" w:rsidRPr="00234A33">
        <w:rPr>
          <w:rFonts w:ascii="Arial" w:hAnsi="Arial" w:cs="Arial"/>
        </w:rPr>
        <w:t xml:space="preserve">en su lugar </w:t>
      </w:r>
      <w:r w:rsidR="00054F8E" w:rsidRPr="00234A33">
        <w:rPr>
          <w:rFonts w:ascii="Arial" w:hAnsi="Arial" w:cs="Arial"/>
        </w:rPr>
        <w:t>integrarse a la presente litis a</w:t>
      </w:r>
      <w:r w:rsidR="0084184D" w:rsidRPr="00234A33">
        <w:rPr>
          <w:rFonts w:ascii="Arial" w:hAnsi="Arial" w:cs="Arial"/>
        </w:rPr>
        <w:t xml:space="preserve"> ALLIANZ SEGUROS DE VIDA S.A.</w:t>
      </w:r>
      <w:r w:rsidRPr="00234A33">
        <w:rPr>
          <w:rFonts w:ascii="Arial" w:hAnsi="Arial" w:cs="Arial"/>
        </w:rPr>
        <w:t xml:space="preserve"> </w:t>
      </w:r>
      <w:r w:rsidR="00054F8E" w:rsidRPr="00234A33">
        <w:rPr>
          <w:rFonts w:ascii="Arial" w:hAnsi="Arial" w:cs="Arial"/>
        </w:rPr>
        <w:t xml:space="preserve">toda vez que es la aseguradora quien emitió la póliza No. 0209000001 y la cual se encuentra autorizada para explotar el ramo vida, </w:t>
      </w:r>
      <w:r w:rsidRPr="00234A33">
        <w:rPr>
          <w:rFonts w:ascii="Arial" w:hAnsi="Arial" w:cs="Arial"/>
        </w:rPr>
        <w:t xml:space="preserve">en aras de que </w:t>
      </w:r>
      <w:r w:rsidR="00481E01" w:rsidRPr="00234A33">
        <w:rPr>
          <w:rFonts w:ascii="Arial" w:hAnsi="Arial" w:cs="Arial"/>
        </w:rPr>
        <w:t>se</w:t>
      </w:r>
      <w:r w:rsidRPr="00234A33">
        <w:rPr>
          <w:rFonts w:ascii="Arial" w:hAnsi="Arial" w:cs="Arial"/>
        </w:rPr>
        <w:t xml:space="preserve"> actúe como garante de las condenas que se le imputen a la AFP, en especial, la devolución de la suma pagada por concepto de seguro previsional.</w:t>
      </w:r>
      <w:r w:rsidR="00322FE2" w:rsidRPr="00234A33">
        <w:rPr>
          <w:rFonts w:ascii="Arial" w:hAnsi="Arial" w:cs="Arial"/>
        </w:rPr>
        <w:t xml:space="preserve"> </w:t>
      </w:r>
    </w:p>
    <w:p w14:paraId="1A45DC5F" w14:textId="77777777" w:rsidR="00387EE2" w:rsidRPr="00234A33" w:rsidRDefault="00387EE2" w:rsidP="00234A33">
      <w:pPr>
        <w:spacing w:after="0" w:line="240" w:lineRule="auto"/>
        <w:jc w:val="both"/>
        <w:rPr>
          <w:rFonts w:ascii="Arial" w:hAnsi="Arial" w:cs="Arial"/>
        </w:rPr>
      </w:pPr>
    </w:p>
    <w:p w14:paraId="0523DA45" w14:textId="77777777" w:rsidR="00387EE2" w:rsidRPr="00234A33" w:rsidRDefault="00387EE2" w:rsidP="00234A33">
      <w:pPr>
        <w:spacing w:after="0" w:line="240" w:lineRule="auto"/>
        <w:jc w:val="both"/>
        <w:rPr>
          <w:rFonts w:ascii="Arial" w:hAnsi="Arial" w:cs="Arial"/>
        </w:rPr>
      </w:pPr>
      <w:r w:rsidRPr="00234A33">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234A33" w:rsidRDefault="00387EE2" w:rsidP="00234A33">
      <w:pPr>
        <w:pStyle w:val="Textoindependiente"/>
        <w:spacing w:after="0" w:line="240" w:lineRule="auto"/>
        <w:jc w:val="both"/>
        <w:rPr>
          <w:rFonts w:ascii="Arial" w:hAnsi="Arial" w:cs="Arial"/>
          <w:sz w:val="22"/>
          <w:szCs w:val="22"/>
        </w:rPr>
      </w:pPr>
    </w:p>
    <w:p w14:paraId="02D58C0A" w14:textId="77777777" w:rsidR="00387EE2" w:rsidRPr="00234A33" w:rsidRDefault="00387EE2" w:rsidP="00234A33">
      <w:pPr>
        <w:spacing w:after="0" w:line="240" w:lineRule="auto"/>
        <w:jc w:val="both"/>
        <w:rPr>
          <w:rFonts w:ascii="Arial" w:hAnsi="Arial" w:cs="Arial"/>
          <w:b/>
          <w:bCs/>
          <w:u w:val="single"/>
        </w:rPr>
      </w:pPr>
      <w:r w:rsidRPr="00234A33">
        <w:rPr>
          <w:rFonts w:ascii="Arial" w:hAnsi="Arial" w:cs="Arial"/>
          <w:b/>
          <w:bCs/>
          <w:u w:val="single"/>
        </w:rPr>
        <w:t xml:space="preserve">1. Frente a las pretensiones de la demanda: </w:t>
      </w:r>
    </w:p>
    <w:p w14:paraId="5569FAE0" w14:textId="77777777" w:rsidR="00387EE2" w:rsidRPr="00234A33" w:rsidRDefault="00387EE2" w:rsidP="00234A33">
      <w:pPr>
        <w:spacing w:after="0" w:line="240" w:lineRule="auto"/>
        <w:jc w:val="both"/>
        <w:rPr>
          <w:rFonts w:ascii="Arial" w:hAnsi="Arial" w:cs="Arial"/>
        </w:rPr>
      </w:pPr>
    </w:p>
    <w:p w14:paraId="1F1143FB" w14:textId="04C93944" w:rsidR="00234A33" w:rsidRPr="00234A33" w:rsidRDefault="00234A33" w:rsidP="00234A33">
      <w:pPr>
        <w:pStyle w:val="Prrafodelista"/>
        <w:numPr>
          <w:ilvl w:val="0"/>
          <w:numId w:val="3"/>
        </w:numPr>
        <w:ind w:left="284" w:right="106" w:hanging="284"/>
        <w:jc w:val="both"/>
        <w:rPr>
          <w:rFonts w:ascii="Arial" w:hAnsi="Arial" w:cs="Arial"/>
          <w:sz w:val="22"/>
          <w:szCs w:val="22"/>
        </w:rPr>
      </w:pPr>
      <w:r w:rsidRPr="00234A33">
        <w:rPr>
          <w:rFonts w:ascii="Arial" w:hAnsi="Arial" w:cs="Arial"/>
          <w:sz w:val="22"/>
          <w:szCs w:val="22"/>
        </w:rPr>
        <w:t>Si bien en el presente proceso se vinculó como llamada en garantía a ALLIANZ SEGUROS S.A. por parte de COLFONDOS S.A., lo cierto es que esta entidad no se encuentra autorizada por la Superintendencia Financiera para expedir pólizas previsionales, y que en su lugar debe integrarse al presente proceso a ALLIANZ SEGUROS DE VIDA S.A. entidad que se identifica bajo el NIT: 860.027.404-1 comoquiera que esta entidad expidió la póliza de seguro previsional que fue aportada por la AFP llamante en garantía, y se requiera su comparecencia en el presente litigio ya que es necesaria para que se resuelva de manera uniforme para todos los litisconsortes necesarios el proceso.</w:t>
      </w:r>
    </w:p>
    <w:p w14:paraId="325A73D9" w14:textId="77777777" w:rsidR="00234A33" w:rsidRPr="00234A33" w:rsidRDefault="00234A33" w:rsidP="00234A33">
      <w:pPr>
        <w:pStyle w:val="Prrafodelista"/>
        <w:ind w:left="284" w:right="106"/>
        <w:jc w:val="both"/>
        <w:rPr>
          <w:rFonts w:ascii="Arial" w:hAnsi="Arial" w:cs="Arial"/>
          <w:sz w:val="22"/>
          <w:szCs w:val="22"/>
        </w:rPr>
      </w:pPr>
    </w:p>
    <w:p w14:paraId="2FEB9675" w14:textId="29D83705" w:rsidR="00134237" w:rsidRPr="00234A33" w:rsidRDefault="00D1682F" w:rsidP="00234A33">
      <w:pPr>
        <w:pStyle w:val="Prrafodelista"/>
        <w:numPr>
          <w:ilvl w:val="0"/>
          <w:numId w:val="3"/>
        </w:numPr>
        <w:ind w:left="284" w:right="106" w:hanging="284"/>
        <w:jc w:val="both"/>
        <w:rPr>
          <w:rFonts w:ascii="Arial" w:hAnsi="Arial" w:cs="Arial"/>
          <w:sz w:val="22"/>
          <w:szCs w:val="22"/>
        </w:rPr>
      </w:pPr>
      <w:r w:rsidRPr="00234A33">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234A33">
        <w:rPr>
          <w:rFonts w:ascii="Arial" w:hAnsi="Arial" w:cs="Arial"/>
          <w:sz w:val="22"/>
          <w:szCs w:val="22"/>
        </w:rPr>
        <w:t>ALLIANZ SEGUROS S.A.</w:t>
      </w:r>
      <w:r w:rsidRPr="00234A33">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16FF428D" w14:textId="77777777" w:rsidR="00134237" w:rsidRPr="00234A33" w:rsidRDefault="00134237" w:rsidP="00234A33">
      <w:pPr>
        <w:pStyle w:val="Prrafodelista"/>
        <w:ind w:left="284" w:right="106"/>
        <w:jc w:val="both"/>
        <w:rPr>
          <w:rFonts w:ascii="Arial" w:hAnsi="Arial" w:cs="Arial"/>
          <w:sz w:val="22"/>
          <w:szCs w:val="22"/>
        </w:rPr>
      </w:pPr>
    </w:p>
    <w:p w14:paraId="197D8D82" w14:textId="77777777" w:rsidR="00134237" w:rsidRPr="00234A33" w:rsidRDefault="00D1682F" w:rsidP="00234A33">
      <w:pPr>
        <w:pStyle w:val="Prrafodelista"/>
        <w:numPr>
          <w:ilvl w:val="0"/>
          <w:numId w:val="3"/>
        </w:numPr>
        <w:ind w:left="284" w:right="106" w:hanging="284"/>
        <w:jc w:val="both"/>
        <w:rPr>
          <w:rFonts w:ascii="Arial" w:hAnsi="Arial" w:cs="Arial"/>
          <w:sz w:val="22"/>
          <w:szCs w:val="22"/>
        </w:rPr>
      </w:pPr>
      <w:r w:rsidRPr="00234A33">
        <w:rPr>
          <w:rFonts w:ascii="Arial" w:eastAsia="Arial" w:hAnsi="Arial" w:cs="Arial"/>
          <w:color w:val="000000"/>
          <w:sz w:val="22"/>
          <w:szCs w:val="22"/>
        </w:rPr>
        <w:t xml:space="preserve">Una vez comprobados que no se acreditan los presupuestos para que </w:t>
      </w:r>
      <w:r w:rsidR="00EB1711" w:rsidRPr="00234A33">
        <w:rPr>
          <w:rFonts w:ascii="Arial" w:hAnsi="Arial" w:cs="Arial"/>
          <w:sz w:val="22"/>
          <w:szCs w:val="22"/>
        </w:rPr>
        <w:t>ALLIANZ SEGUROS S.A.</w:t>
      </w:r>
      <w:r w:rsidRPr="00234A33">
        <w:rPr>
          <w:rFonts w:ascii="Arial" w:hAnsi="Arial" w:cs="Arial"/>
          <w:sz w:val="22"/>
          <w:szCs w:val="22"/>
        </w:rPr>
        <w:t xml:space="preserve"> </w:t>
      </w:r>
      <w:r w:rsidRPr="00234A33">
        <w:rPr>
          <w:rFonts w:ascii="Arial" w:eastAsia="Arial" w:hAnsi="Arial" w:cs="Arial"/>
          <w:color w:val="000000"/>
          <w:sz w:val="22"/>
          <w:szCs w:val="22"/>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00AA8408" w14:textId="77777777" w:rsidR="00134237" w:rsidRPr="00234A33" w:rsidRDefault="00134237" w:rsidP="00234A33">
      <w:pPr>
        <w:pStyle w:val="Prrafodelista"/>
        <w:rPr>
          <w:rFonts w:ascii="Arial" w:hAnsi="Arial" w:cs="Arial"/>
          <w:sz w:val="22"/>
          <w:szCs w:val="22"/>
        </w:rPr>
      </w:pPr>
    </w:p>
    <w:p w14:paraId="5BA12F7C" w14:textId="38290A51" w:rsidR="00387EE2" w:rsidRPr="00234A33" w:rsidRDefault="00B53A5E" w:rsidP="00234A33">
      <w:pPr>
        <w:pStyle w:val="Prrafodelista"/>
        <w:numPr>
          <w:ilvl w:val="0"/>
          <w:numId w:val="3"/>
        </w:numPr>
        <w:ind w:left="284" w:right="106" w:hanging="284"/>
        <w:jc w:val="both"/>
        <w:rPr>
          <w:rFonts w:ascii="Arial" w:hAnsi="Arial" w:cs="Arial"/>
          <w:sz w:val="22"/>
          <w:szCs w:val="22"/>
        </w:rPr>
      </w:pPr>
      <w:r w:rsidRPr="00234A33">
        <w:rPr>
          <w:rFonts w:ascii="Arial" w:hAnsi="Arial" w:cs="Arial"/>
          <w:sz w:val="22"/>
          <w:szCs w:val="22"/>
        </w:rPr>
        <w:lastRenderedPageBreak/>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00352BF3" w14:textId="77777777" w:rsidR="00151D7D" w:rsidRPr="00234A33" w:rsidRDefault="00151D7D" w:rsidP="00234A33">
      <w:pPr>
        <w:spacing w:after="0" w:line="240" w:lineRule="auto"/>
        <w:jc w:val="both"/>
        <w:rPr>
          <w:rFonts w:ascii="Arial" w:hAnsi="Arial" w:cs="Arial"/>
        </w:rPr>
      </w:pPr>
    </w:p>
    <w:p w14:paraId="51A798E3" w14:textId="77777777" w:rsidR="00387EE2" w:rsidRPr="00234A33" w:rsidRDefault="00387EE2" w:rsidP="00234A33">
      <w:pPr>
        <w:spacing w:after="0" w:line="240" w:lineRule="auto"/>
        <w:jc w:val="both"/>
        <w:rPr>
          <w:rFonts w:ascii="Arial" w:hAnsi="Arial" w:cs="Arial"/>
          <w:b/>
          <w:bCs/>
          <w:u w:val="single"/>
        </w:rPr>
      </w:pPr>
      <w:r w:rsidRPr="00234A33">
        <w:rPr>
          <w:rFonts w:ascii="Arial" w:hAnsi="Arial" w:cs="Arial"/>
          <w:b/>
          <w:bCs/>
          <w:u w:val="single"/>
        </w:rPr>
        <w:t xml:space="preserve">2. Frente a las pretensiones del llamamiento en garantía: </w:t>
      </w:r>
    </w:p>
    <w:p w14:paraId="25A12B70" w14:textId="77777777" w:rsidR="00387EE2" w:rsidRPr="00234A33" w:rsidRDefault="00387EE2" w:rsidP="00234A33">
      <w:pPr>
        <w:spacing w:after="0" w:line="240" w:lineRule="auto"/>
        <w:jc w:val="both"/>
        <w:rPr>
          <w:rFonts w:ascii="Arial" w:hAnsi="Arial" w:cs="Arial"/>
          <w:b/>
          <w:bCs/>
          <w:u w:val="single"/>
        </w:rPr>
      </w:pPr>
    </w:p>
    <w:p w14:paraId="6CD1591B" w14:textId="77777777" w:rsidR="00134237" w:rsidRPr="00234A33" w:rsidRDefault="00B85EA1" w:rsidP="00234A33">
      <w:pPr>
        <w:pStyle w:val="Prrafodelista"/>
        <w:numPr>
          <w:ilvl w:val="0"/>
          <w:numId w:val="11"/>
        </w:numPr>
        <w:ind w:left="284" w:hanging="284"/>
        <w:jc w:val="both"/>
        <w:rPr>
          <w:rFonts w:ascii="Arial" w:hAnsi="Arial" w:cs="Arial"/>
          <w:sz w:val="22"/>
          <w:szCs w:val="22"/>
        </w:rPr>
      </w:pPr>
      <w:r w:rsidRPr="00234A33">
        <w:rPr>
          <w:rFonts w:ascii="Arial" w:hAnsi="Arial" w:cs="Arial"/>
          <w:sz w:val="22"/>
          <w:szCs w:val="22"/>
        </w:rPr>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w:t>
      </w:r>
      <w:r w:rsidR="00EB1711" w:rsidRPr="00234A33">
        <w:rPr>
          <w:rFonts w:ascii="Arial" w:hAnsi="Arial" w:cs="Arial"/>
          <w:sz w:val="22"/>
          <w:szCs w:val="22"/>
        </w:rPr>
        <w:t>ALLIANZ SEGUROS S.A.</w:t>
      </w:r>
      <w:r w:rsidRPr="00234A33">
        <w:rPr>
          <w:rFonts w:ascii="Arial" w:hAnsi="Arial" w:cs="Arial"/>
          <w:sz w:val="22"/>
          <w:szCs w:val="22"/>
        </w:rPr>
        <w:t xml:space="preserve">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r w:rsidR="008C78E4" w:rsidRPr="00234A33">
        <w:rPr>
          <w:rFonts w:ascii="Arial" w:hAnsi="Arial" w:cs="Arial"/>
          <w:sz w:val="22"/>
          <w:szCs w:val="22"/>
        </w:rPr>
        <w:t>.</w:t>
      </w:r>
    </w:p>
    <w:p w14:paraId="59775752" w14:textId="77777777" w:rsidR="00134237" w:rsidRPr="00234A33" w:rsidRDefault="00134237" w:rsidP="00234A33">
      <w:pPr>
        <w:pStyle w:val="Prrafodelista"/>
        <w:ind w:left="284"/>
        <w:jc w:val="both"/>
        <w:rPr>
          <w:rFonts w:ascii="Arial" w:hAnsi="Arial" w:cs="Arial"/>
          <w:sz w:val="22"/>
          <w:szCs w:val="22"/>
        </w:rPr>
      </w:pPr>
    </w:p>
    <w:p w14:paraId="729597C4" w14:textId="77777777" w:rsidR="00134237" w:rsidRPr="00234A33" w:rsidRDefault="00B85EA1" w:rsidP="00234A33">
      <w:pPr>
        <w:pStyle w:val="Prrafodelista"/>
        <w:numPr>
          <w:ilvl w:val="0"/>
          <w:numId w:val="11"/>
        </w:numPr>
        <w:ind w:left="284" w:hanging="284"/>
        <w:jc w:val="both"/>
        <w:rPr>
          <w:rFonts w:ascii="Arial" w:hAnsi="Arial" w:cs="Arial"/>
          <w:sz w:val="22"/>
          <w:szCs w:val="22"/>
        </w:rPr>
      </w:pPr>
      <w:r w:rsidRPr="00234A33">
        <w:rPr>
          <w:rFonts w:ascii="Arial" w:hAnsi="Arial" w:cs="Arial"/>
          <w:sz w:val="22"/>
          <w:szCs w:val="22"/>
        </w:rPr>
        <w:t xml:space="preserve">Es claro </w:t>
      </w:r>
      <w:r w:rsidR="00134237" w:rsidRPr="00234A33">
        <w:rPr>
          <w:rFonts w:ascii="Arial" w:hAnsi="Arial" w:cs="Arial"/>
          <w:sz w:val="22"/>
          <w:szCs w:val="22"/>
        </w:rPr>
        <w:t>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 póliza previsional No. 020900001 toda vez que no se encuentra autorizada para explotar el ramo vida en el tema de seguros.</w:t>
      </w:r>
    </w:p>
    <w:p w14:paraId="6FEC2952" w14:textId="77777777" w:rsidR="00134237" w:rsidRPr="00234A33" w:rsidRDefault="00134237" w:rsidP="00234A33">
      <w:pPr>
        <w:pStyle w:val="Prrafodelista"/>
        <w:rPr>
          <w:rFonts w:ascii="Arial" w:hAnsi="Arial" w:cs="Arial"/>
          <w:sz w:val="22"/>
          <w:szCs w:val="22"/>
        </w:rPr>
      </w:pPr>
    </w:p>
    <w:p w14:paraId="34AC4744" w14:textId="77777777" w:rsidR="00134237" w:rsidRPr="00234A33" w:rsidRDefault="00B85EA1" w:rsidP="00234A33">
      <w:pPr>
        <w:pStyle w:val="Prrafodelista"/>
        <w:numPr>
          <w:ilvl w:val="0"/>
          <w:numId w:val="11"/>
        </w:numPr>
        <w:ind w:left="284" w:hanging="284"/>
        <w:jc w:val="both"/>
        <w:rPr>
          <w:rFonts w:ascii="Arial" w:hAnsi="Arial" w:cs="Arial"/>
          <w:sz w:val="22"/>
          <w:szCs w:val="22"/>
        </w:rPr>
      </w:pPr>
      <w:r w:rsidRPr="00234A33">
        <w:rPr>
          <w:rFonts w:ascii="Arial" w:hAnsi="Arial" w:cs="Arial"/>
          <w:sz w:val="22"/>
          <w:szCs w:val="22"/>
        </w:rPr>
        <w:t xml:space="preserve">Se debe resaltar que la vinculación de mi prohijada, </w:t>
      </w:r>
      <w:r w:rsidR="00EB1711" w:rsidRPr="00234A33">
        <w:rPr>
          <w:rFonts w:ascii="Arial" w:hAnsi="Arial" w:cs="Arial"/>
          <w:sz w:val="22"/>
          <w:szCs w:val="22"/>
        </w:rPr>
        <w:t>ALLIANZ SEGUROS S.A.</w:t>
      </w:r>
      <w:r w:rsidRPr="00234A33">
        <w:rPr>
          <w:rFonts w:ascii="Arial" w:hAnsi="Arial" w:cs="Arial"/>
          <w:sz w:val="22"/>
          <w:szCs w:val="22"/>
        </w:rPr>
        <w:t xml:space="preserve"> no tiene argumento jurídico ni legal para que funja como demandada dentro del litigio que hoy nos ocupa, pues se reitera, no corresponde a ella, responder por las pretensiones del libelo introductor.</w:t>
      </w:r>
    </w:p>
    <w:p w14:paraId="5036DB89" w14:textId="77777777" w:rsidR="00134237" w:rsidRPr="00234A33" w:rsidRDefault="00134237" w:rsidP="00234A33">
      <w:pPr>
        <w:pStyle w:val="Prrafodelista"/>
        <w:rPr>
          <w:rFonts w:ascii="Arial" w:hAnsi="Arial" w:cs="Arial"/>
          <w:sz w:val="22"/>
          <w:szCs w:val="22"/>
        </w:rPr>
      </w:pPr>
    </w:p>
    <w:p w14:paraId="22D9B8C0" w14:textId="77777777" w:rsidR="00134237" w:rsidRPr="00234A33" w:rsidRDefault="00960245" w:rsidP="00234A33">
      <w:pPr>
        <w:pStyle w:val="Prrafodelista"/>
        <w:numPr>
          <w:ilvl w:val="0"/>
          <w:numId w:val="11"/>
        </w:numPr>
        <w:ind w:left="284" w:hanging="284"/>
        <w:jc w:val="both"/>
        <w:rPr>
          <w:rFonts w:ascii="Arial" w:hAnsi="Arial" w:cs="Arial"/>
          <w:sz w:val="22"/>
          <w:szCs w:val="22"/>
        </w:rPr>
      </w:pPr>
      <w:r w:rsidRPr="00234A33">
        <w:rPr>
          <w:rFonts w:ascii="Arial" w:hAnsi="Arial" w:cs="Arial"/>
          <w:sz w:val="22"/>
          <w:szCs w:val="22"/>
        </w:rPr>
        <w:t xml:space="preserve">Con las documentales que se allegan al plenario, y con lo esbozado en líneas precedente se tiene que estas dos compañías, ALLIANZ SEGUROS DE VIDA S.A. y </w:t>
      </w:r>
      <w:r w:rsidR="00EB1711" w:rsidRPr="00234A33">
        <w:rPr>
          <w:rFonts w:ascii="Arial" w:hAnsi="Arial" w:cs="Arial"/>
          <w:sz w:val="22"/>
          <w:szCs w:val="22"/>
        </w:rPr>
        <w:t>ALLIANZ SEGUROS S.A.</w:t>
      </w:r>
      <w:r w:rsidRPr="00234A33">
        <w:rPr>
          <w:rFonts w:ascii="Arial" w:hAnsi="Arial" w:cs="Arial"/>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1591629D" w14:textId="77777777" w:rsidR="00134237" w:rsidRPr="00234A33" w:rsidRDefault="00134237" w:rsidP="00234A33">
      <w:pPr>
        <w:pStyle w:val="Prrafodelista"/>
        <w:rPr>
          <w:rFonts w:ascii="Arial" w:hAnsi="Arial" w:cs="Arial"/>
          <w:sz w:val="22"/>
          <w:szCs w:val="22"/>
        </w:rPr>
      </w:pPr>
    </w:p>
    <w:p w14:paraId="4F24047E" w14:textId="4C458A5C" w:rsidR="00960245" w:rsidRPr="00234A33" w:rsidRDefault="00960245" w:rsidP="00234A33">
      <w:pPr>
        <w:pStyle w:val="Prrafodelista"/>
        <w:numPr>
          <w:ilvl w:val="0"/>
          <w:numId w:val="11"/>
        </w:numPr>
        <w:ind w:left="284" w:hanging="284"/>
        <w:jc w:val="both"/>
        <w:rPr>
          <w:rFonts w:ascii="Arial" w:hAnsi="Arial" w:cs="Arial"/>
          <w:sz w:val="22"/>
          <w:szCs w:val="22"/>
        </w:rPr>
      </w:pPr>
      <w:r w:rsidRPr="00234A33">
        <w:rPr>
          <w:rFonts w:ascii="Arial" w:hAnsi="Arial" w:cs="Arial"/>
          <w:sz w:val="22"/>
          <w:szCs w:val="22"/>
        </w:rPr>
        <w:t xml:space="preserve">Una vez comprobados que no se acreditan los presupuestos para que </w:t>
      </w:r>
      <w:r w:rsidR="00EB1711" w:rsidRPr="00234A33">
        <w:rPr>
          <w:rFonts w:ascii="Arial" w:hAnsi="Arial" w:cs="Arial"/>
          <w:sz w:val="22"/>
          <w:szCs w:val="22"/>
        </w:rPr>
        <w:t>ALLIANZ SEGUROS S.A.</w:t>
      </w:r>
      <w:r w:rsidRPr="00234A33">
        <w:rPr>
          <w:rFonts w:ascii="Arial" w:hAnsi="Arial" w:cs="Arial"/>
          <w:sz w:val="22"/>
          <w:szCs w:val="22"/>
        </w:rPr>
        <w:t xml:space="preserve">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6D8199E1" w14:textId="77777777" w:rsidR="00387EE2" w:rsidRPr="00234A33" w:rsidRDefault="00387EE2" w:rsidP="00234A33">
      <w:pPr>
        <w:pStyle w:val="Default"/>
        <w:jc w:val="both"/>
        <w:rPr>
          <w:rFonts w:ascii="Arial" w:hAnsi="Arial" w:cs="Arial"/>
          <w:color w:val="auto"/>
          <w:sz w:val="22"/>
          <w:szCs w:val="22"/>
        </w:rPr>
      </w:pPr>
    </w:p>
    <w:p w14:paraId="3A73E670" w14:textId="761BC2BC" w:rsidR="00387EE2" w:rsidRPr="00234A33" w:rsidRDefault="00387EE2" w:rsidP="00234A33">
      <w:pPr>
        <w:spacing w:after="0" w:line="240" w:lineRule="auto"/>
        <w:jc w:val="both"/>
        <w:rPr>
          <w:rFonts w:ascii="Arial" w:hAnsi="Arial" w:cs="Arial"/>
        </w:rPr>
      </w:pPr>
      <w:r w:rsidRPr="00234A33">
        <w:rPr>
          <w:rFonts w:ascii="Arial" w:hAnsi="Arial" w:cs="Arial"/>
        </w:rPr>
        <w:t>Resulta evidente que tanto las pretensiones de la demanda, como la</w:t>
      </w:r>
      <w:r w:rsidR="00EB2E5E" w:rsidRPr="00234A33">
        <w:rPr>
          <w:rFonts w:ascii="Arial" w:hAnsi="Arial" w:cs="Arial"/>
        </w:rPr>
        <w:t>s</w:t>
      </w:r>
      <w:r w:rsidRPr="00234A33">
        <w:rPr>
          <w:rFonts w:ascii="Arial" w:hAnsi="Arial" w:cs="Arial"/>
        </w:rPr>
        <w:t xml:space="preserve"> pretensi</w:t>
      </w:r>
      <w:r w:rsidR="00EB2E5E" w:rsidRPr="00234A33">
        <w:rPr>
          <w:rFonts w:ascii="Arial" w:hAnsi="Arial" w:cs="Arial"/>
        </w:rPr>
        <w:t>ones</w:t>
      </w:r>
      <w:r w:rsidRPr="00234A33">
        <w:rPr>
          <w:rFonts w:ascii="Arial" w:hAnsi="Arial" w:cs="Arial"/>
        </w:rPr>
        <w:t xml:space="preserve"> del llamamiento en garantía no tienen relación con </w:t>
      </w:r>
      <w:r w:rsidR="00EB2E5E" w:rsidRPr="00234A33">
        <w:rPr>
          <w:rFonts w:ascii="Arial" w:hAnsi="Arial" w:cs="Arial"/>
        </w:rPr>
        <w:t>las coberturas que presta</w:t>
      </w:r>
      <w:r w:rsidRPr="00234A33">
        <w:rPr>
          <w:rFonts w:ascii="Arial" w:hAnsi="Arial" w:cs="Arial"/>
        </w:rPr>
        <w:t xml:space="preserve"> mi representada, por lo que, será inevitable que el despacho se pronuncie desfavorablemente frente a todas y cada una de esas pretensiones, especialmente las relacionados con que mi prohijada retorne la prima del seguro previsional. </w:t>
      </w:r>
    </w:p>
    <w:p w14:paraId="653E745B" w14:textId="77777777" w:rsidR="00134237" w:rsidRPr="00234A33" w:rsidRDefault="00134237" w:rsidP="00234A33">
      <w:pPr>
        <w:spacing w:after="0" w:line="240" w:lineRule="auto"/>
        <w:jc w:val="center"/>
        <w:rPr>
          <w:rFonts w:ascii="Arial" w:hAnsi="Arial" w:cs="Arial"/>
          <w:b/>
          <w:color w:val="000000" w:themeColor="text1"/>
          <w:u w:val="single"/>
          <w:lang w:val="es-ES_tradnl"/>
        </w:rPr>
      </w:pPr>
    </w:p>
    <w:p w14:paraId="0B5C310E" w14:textId="0F0C484D" w:rsidR="00387EE2" w:rsidRPr="00234A33" w:rsidRDefault="00387EE2" w:rsidP="00234A33">
      <w:pPr>
        <w:spacing w:after="0" w:line="240" w:lineRule="auto"/>
        <w:jc w:val="center"/>
        <w:rPr>
          <w:rFonts w:ascii="Arial" w:hAnsi="Arial" w:cs="Arial"/>
          <w:b/>
          <w:color w:val="000000" w:themeColor="text1"/>
          <w:u w:val="single"/>
          <w:lang w:val="es-ES_tradnl"/>
        </w:rPr>
      </w:pPr>
      <w:r w:rsidRPr="00234A33">
        <w:rPr>
          <w:rFonts w:ascii="Arial" w:hAnsi="Arial" w:cs="Arial"/>
          <w:b/>
          <w:color w:val="000000" w:themeColor="text1"/>
          <w:u w:val="single"/>
          <w:lang w:val="es-ES_tradnl"/>
        </w:rPr>
        <w:t>CAPÍTULO IV</w:t>
      </w:r>
    </w:p>
    <w:p w14:paraId="6AD29BCF" w14:textId="77777777" w:rsidR="00387EE2" w:rsidRPr="00234A33" w:rsidRDefault="00387EE2" w:rsidP="00234A33">
      <w:pPr>
        <w:spacing w:after="0" w:line="240" w:lineRule="auto"/>
        <w:jc w:val="center"/>
        <w:rPr>
          <w:rFonts w:ascii="Arial" w:hAnsi="Arial" w:cs="Arial"/>
          <w:b/>
          <w:bCs/>
          <w:color w:val="000000"/>
          <w:u w:val="single"/>
        </w:rPr>
      </w:pPr>
      <w:r w:rsidRPr="00234A33">
        <w:rPr>
          <w:rFonts w:ascii="Arial" w:hAnsi="Arial" w:cs="Arial"/>
          <w:b/>
          <w:bCs/>
          <w:color w:val="000000"/>
          <w:u w:val="single"/>
        </w:rPr>
        <w:t>MEDIOS DE PRUEBA</w:t>
      </w:r>
    </w:p>
    <w:p w14:paraId="2CB0371B" w14:textId="77777777" w:rsidR="00387EE2" w:rsidRPr="00234A33" w:rsidRDefault="00387EE2" w:rsidP="00234A33">
      <w:pPr>
        <w:spacing w:after="0" w:line="240" w:lineRule="auto"/>
        <w:jc w:val="both"/>
        <w:rPr>
          <w:rFonts w:ascii="Arial" w:hAnsi="Arial" w:cs="Arial"/>
          <w:b/>
          <w:u w:val="single"/>
        </w:rPr>
      </w:pPr>
    </w:p>
    <w:p w14:paraId="7F3ED7A7" w14:textId="77777777" w:rsidR="00387EE2" w:rsidRPr="00234A33" w:rsidRDefault="00387EE2" w:rsidP="00234A33">
      <w:pPr>
        <w:pStyle w:val="Prrafodelista"/>
        <w:numPr>
          <w:ilvl w:val="0"/>
          <w:numId w:val="6"/>
        </w:numPr>
        <w:jc w:val="both"/>
        <w:rPr>
          <w:rFonts w:ascii="Arial" w:hAnsi="Arial" w:cs="Arial"/>
          <w:b/>
          <w:sz w:val="22"/>
          <w:szCs w:val="22"/>
          <w:u w:val="single"/>
        </w:rPr>
      </w:pPr>
      <w:r w:rsidRPr="00234A33">
        <w:rPr>
          <w:rFonts w:ascii="Arial" w:hAnsi="Arial" w:cs="Arial"/>
          <w:b/>
          <w:sz w:val="22"/>
          <w:szCs w:val="22"/>
          <w:u w:val="single"/>
        </w:rPr>
        <w:t>DOCUMENTALES.</w:t>
      </w:r>
    </w:p>
    <w:p w14:paraId="28E4217F" w14:textId="77777777" w:rsidR="00387EE2" w:rsidRPr="00234A33" w:rsidRDefault="00387EE2" w:rsidP="00234A33">
      <w:pPr>
        <w:pStyle w:val="Prrafodelista"/>
        <w:jc w:val="both"/>
        <w:rPr>
          <w:rFonts w:ascii="Arial" w:hAnsi="Arial" w:cs="Arial"/>
          <w:b/>
          <w:sz w:val="22"/>
          <w:szCs w:val="22"/>
          <w:u w:val="single"/>
        </w:rPr>
      </w:pPr>
    </w:p>
    <w:p w14:paraId="5A9F0318" w14:textId="05E021EA" w:rsidR="007A45B5" w:rsidRPr="00234A33" w:rsidRDefault="007A45B5" w:rsidP="00234A33">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234A33">
        <w:rPr>
          <w:rFonts w:ascii="Arial" w:hAnsi="Arial" w:cs="Arial"/>
          <w:sz w:val="22"/>
          <w:szCs w:val="22"/>
          <w:lang w:val="es-CO"/>
        </w:rPr>
        <w:t xml:space="preserve">Copia del certificado de Existencia y Representación Legal </w:t>
      </w:r>
      <w:r w:rsidR="00EB1711" w:rsidRPr="00234A33">
        <w:rPr>
          <w:rFonts w:ascii="Arial" w:hAnsi="Arial" w:cs="Arial"/>
          <w:sz w:val="22"/>
          <w:szCs w:val="22"/>
          <w:lang w:val="es-CO"/>
        </w:rPr>
        <w:t>ALLIANZ SEGUROS S.A.</w:t>
      </w:r>
      <w:r w:rsidR="000164BB" w:rsidRPr="00234A33">
        <w:rPr>
          <w:rFonts w:ascii="Arial" w:hAnsi="Arial" w:cs="Arial"/>
          <w:sz w:val="22"/>
          <w:szCs w:val="22"/>
          <w:lang w:val="es-CO"/>
        </w:rPr>
        <w:t xml:space="preserve"> NIT. </w:t>
      </w:r>
      <w:r w:rsidR="00EB1711" w:rsidRPr="00234A33">
        <w:rPr>
          <w:rFonts w:ascii="Arial" w:hAnsi="Arial" w:cs="Arial"/>
          <w:sz w:val="22"/>
          <w:szCs w:val="22"/>
          <w:lang w:val="es-CO"/>
        </w:rPr>
        <w:lastRenderedPageBreak/>
        <w:t>860.026.182-5</w:t>
      </w:r>
      <w:r w:rsidRPr="00234A33">
        <w:rPr>
          <w:rFonts w:ascii="Arial" w:hAnsi="Arial" w:cs="Arial"/>
          <w:sz w:val="22"/>
          <w:szCs w:val="22"/>
          <w:lang w:val="es-CO"/>
        </w:rPr>
        <w:t>, expedido por la Cámara de Comercio de Bogotá, que ya obra en el expediente.</w:t>
      </w:r>
    </w:p>
    <w:p w14:paraId="5B0EAA22" w14:textId="77777777" w:rsidR="00134237" w:rsidRPr="00234A33" w:rsidRDefault="00134237" w:rsidP="00234A33">
      <w:pPr>
        <w:pStyle w:val="Textoindependiente"/>
        <w:widowControl w:val="0"/>
        <w:autoSpaceDE w:val="0"/>
        <w:autoSpaceDN w:val="0"/>
        <w:spacing w:after="0" w:line="240" w:lineRule="auto"/>
        <w:ind w:left="405"/>
        <w:jc w:val="both"/>
        <w:rPr>
          <w:rFonts w:ascii="Arial" w:hAnsi="Arial" w:cs="Arial"/>
          <w:sz w:val="22"/>
          <w:szCs w:val="22"/>
          <w:lang w:val="es-CO"/>
        </w:rPr>
      </w:pPr>
    </w:p>
    <w:p w14:paraId="2CF270FD" w14:textId="3604F68D" w:rsidR="007A45B5" w:rsidRPr="00234A33" w:rsidRDefault="007A45B5" w:rsidP="00234A33">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234A33">
        <w:rPr>
          <w:rFonts w:ascii="Arial" w:hAnsi="Arial" w:cs="Arial"/>
          <w:sz w:val="22"/>
          <w:szCs w:val="22"/>
          <w:lang w:val="es-CO"/>
        </w:rPr>
        <w:t>Copia del Certificado de Existencia y Representación Legal de ALLIANZ SEGUROS DE VIDA S.A.</w:t>
      </w:r>
      <w:r w:rsidR="00996A8C" w:rsidRPr="00234A33">
        <w:rPr>
          <w:rFonts w:ascii="Arial" w:hAnsi="Arial" w:cs="Arial"/>
          <w:sz w:val="22"/>
          <w:szCs w:val="22"/>
        </w:rPr>
        <w:t xml:space="preserve"> </w:t>
      </w:r>
      <w:r w:rsidR="00996A8C" w:rsidRPr="00234A33">
        <w:rPr>
          <w:rFonts w:ascii="Arial" w:hAnsi="Arial" w:cs="Arial"/>
          <w:sz w:val="22"/>
          <w:szCs w:val="22"/>
          <w:lang w:val="es-CO"/>
        </w:rPr>
        <w:t>NIT. 860.027.404-1</w:t>
      </w:r>
      <w:r w:rsidRPr="00234A33">
        <w:rPr>
          <w:rFonts w:ascii="Arial" w:hAnsi="Arial" w:cs="Arial"/>
          <w:sz w:val="22"/>
          <w:szCs w:val="22"/>
          <w:lang w:val="es-CO"/>
        </w:rPr>
        <w:t>, expedido por la Cámara de Comercio de Bogotá.</w:t>
      </w:r>
    </w:p>
    <w:p w14:paraId="0D416B6A" w14:textId="77777777" w:rsidR="00134237" w:rsidRPr="00234A33" w:rsidRDefault="00134237" w:rsidP="00234A33">
      <w:pPr>
        <w:pStyle w:val="Textoindependiente"/>
        <w:widowControl w:val="0"/>
        <w:autoSpaceDE w:val="0"/>
        <w:autoSpaceDN w:val="0"/>
        <w:spacing w:after="0" w:line="240" w:lineRule="auto"/>
        <w:rPr>
          <w:rFonts w:ascii="Arial" w:hAnsi="Arial" w:cs="Arial"/>
          <w:b/>
          <w:color w:val="000000" w:themeColor="text1"/>
          <w:sz w:val="22"/>
          <w:szCs w:val="22"/>
          <w:u w:val="single"/>
          <w:lang w:val="pt-BR"/>
        </w:rPr>
      </w:pPr>
    </w:p>
    <w:p w14:paraId="7D468135" w14:textId="2802C4B7" w:rsidR="00387EE2" w:rsidRPr="00234A33" w:rsidRDefault="00387EE2" w:rsidP="00234A33">
      <w:pPr>
        <w:pStyle w:val="Textoindependiente"/>
        <w:widowControl w:val="0"/>
        <w:autoSpaceDE w:val="0"/>
        <w:autoSpaceDN w:val="0"/>
        <w:spacing w:after="0" w:line="240" w:lineRule="auto"/>
        <w:jc w:val="center"/>
        <w:rPr>
          <w:rFonts w:ascii="Arial" w:hAnsi="Arial" w:cs="Arial"/>
          <w:sz w:val="22"/>
          <w:szCs w:val="22"/>
          <w:lang w:val="es-CO"/>
        </w:rPr>
      </w:pPr>
      <w:r w:rsidRPr="00234A33">
        <w:rPr>
          <w:rFonts w:ascii="Arial" w:hAnsi="Arial" w:cs="Arial"/>
          <w:b/>
          <w:color w:val="000000" w:themeColor="text1"/>
          <w:sz w:val="22"/>
          <w:szCs w:val="22"/>
          <w:u w:val="single"/>
          <w:lang w:val="pt-BR"/>
        </w:rPr>
        <w:t>CAPÍTULO V</w:t>
      </w:r>
    </w:p>
    <w:p w14:paraId="14D7C3D2" w14:textId="77777777" w:rsidR="00387EE2" w:rsidRPr="00234A33" w:rsidRDefault="00387EE2" w:rsidP="00234A33">
      <w:pPr>
        <w:spacing w:after="0" w:line="240" w:lineRule="auto"/>
        <w:jc w:val="center"/>
        <w:rPr>
          <w:rFonts w:ascii="Arial" w:hAnsi="Arial" w:cs="Arial"/>
          <w:b/>
          <w:bCs/>
          <w:color w:val="000000"/>
          <w:u w:val="single"/>
          <w:lang w:val="pt-BR"/>
        </w:rPr>
      </w:pPr>
      <w:r w:rsidRPr="00234A33">
        <w:rPr>
          <w:rFonts w:ascii="Arial" w:hAnsi="Arial" w:cs="Arial"/>
          <w:b/>
          <w:bCs/>
          <w:color w:val="000000"/>
          <w:u w:val="single"/>
          <w:lang w:val="pt-BR"/>
        </w:rPr>
        <w:t>ANEXOS</w:t>
      </w:r>
    </w:p>
    <w:p w14:paraId="3480029E" w14:textId="77777777" w:rsidR="00387EE2" w:rsidRPr="00234A33" w:rsidRDefault="00387EE2" w:rsidP="00234A33">
      <w:pPr>
        <w:spacing w:after="0" w:line="240" w:lineRule="auto"/>
        <w:jc w:val="both"/>
        <w:rPr>
          <w:rFonts w:ascii="Arial" w:hAnsi="Arial" w:cs="Arial"/>
          <w:b/>
          <w:bCs/>
          <w:color w:val="000000"/>
          <w:u w:val="single"/>
          <w:lang w:val="pt-BR"/>
        </w:rPr>
      </w:pPr>
    </w:p>
    <w:p w14:paraId="181098FC" w14:textId="4343535B" w:rsidR="00387EE2" w:rsidRPr="00234A33" w:rsidRDefault="00387EE2" w:rsidP="00234A33">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234A33">
        <w:rPr>
          <w:rFonts w:ascii="Arial" w:hAnsi="Arial" w:cs="Arial"/>
          <w:sz w:val="22"/>
          <w:szCs w:val="22"/>
        </w:rPr>
        <w:t>Copia</w:t>
      </w:r>
      <w:r w:rsidRPr="00234A33">
        <w:rPr>
          <w:rFonts w:ascii="Arial" w:hAnsi="Arial" w:cs="Arial"/>
          <w:spacing w:val="6"/>
          <w:sz w:val="22"/>
          <w:szCs w:val="22"/>
        </w:rPr>
        <w:t xml:space="preserve"> </w:t>
      </w:r>
      <w:r w:rsidRPr="00234A33">
        <w:rPr>
          <w:rFonts w:ascii="Arial" w:hAnsi="Arial" w:cs="Arial"/>
          <w:sz w:val="22"/>
          <w:szCs w:val="22"/>
        </w:rPr>
        <w:t>del</w:t>
      </w:r>
      <w:r w:rsidRPr="00234A33">
        <w:rPr>
          <w:rFonts w:ascii="Arial" w:hAnsi="Arial" w:cs="Arial"/>
          <w:spacing w:val="6"/>
          <w:sz w:val="22"/>
          <w:szCs w:val="22"/>
        </w:rPr>
        <w:t xml:space="preserve"> </w:t>
      </w:r>
      <w:r w:rsidRPr="00234A33">
        <w:rPr>
          <w:rFonts w:ascii="Arial" w:hAnsi="Arial" w:cs="Arial"/>
          <w:sz w:val="22"/>
          <w:szCs w:val="22"/>
        </w:rPr>
        <w:t>poder</w:t>
      </w:r>
      <w:r w:rsidRPr="00234A33">
        <w:rPr>
          <w:rFonts w:ascii="Arial" w:hAnsi="Arial" w:cs="Arial"/>
          <w:spacing w:val="5"/>
          <w:sz w:val="22"/>
          <w:szCs w:val="22"/>
        </w:rPr>
        <w:t xml:space="preserve"> </w:t>
      </w:r>
      <w:r w:rsidRPr="00234A33">
        <w:rPr>
          <w:rFonts w:ascii="Arial" w:hAnsi="Arial" w:cs="Arial"/>
          <w:sz w:val="22"/>
          <w:szCs w:val="22"/>
        </w:rPr>
        <w:t>general</w:t>
      </w:r>
      <w:r w:rsidRPr="00234A33">
        <w:rPr>
          <w:rFonts w:ascii="Arial" w:hAnsi="Arial" w:cs="Arial"/>
          <w:spacing w:val="3"/>
          <w:sz w:val="22"/>
          <w:szCs w:val="22"/>
        </w:rPr>
        <w:t xml:space="preserve"> </w:t>
      </w:r>
      <w:r w:rsidRPr="00234A33">
        <w:rPr>
          <w:rFonts w:ascii="Arial" w:hAnsi="Arial" w:cs="Arial"/>
          <w:sz w:val="22"/>
          <w:szCs w:val="22"/>
        </w:rPr>
        <w:t>a</w:t>
      </w:r>
      <w:r w:rsidRPr="00234A33">
        <w:rPr>
          <w:rFonts w:ascii="Arial" w:hAnsi="Arial" w:cs="Arial"/>
          <w:spacing w:val="6"/>
          <w:sz w:val="22"/>
          <w:szCs w:val="22"/>
        </w:rPr>
        <w:t xml:space="preserve"> </w:t>
      </w:r>
      <w:r w:rsidRPr="00234A33">
        <w:rPr>
          <w:rFonts w:ascii="Arial" w:hAnsi="Arial" w:cs="Arial"/>
          <w:sz w:val="22"/>
          <w:szCs w:val="22"/>
        </w:rPr>
        <w:t>mi</w:t>
      </w:r>
      <w:r w:rsidRPr="00234A33">
        <w:rPr>
          <w:rFonts w:ascii="Arial" w:hAnsi="Arial" w:cs="Arial"/>
          <w:spacing w:val="6"/>
          <w:sz w:val="22"/>
          <w:szCs w:val="22"/>
        </w:rPr>
        <w:t xml:space="preserve"> </w:t>
      </w:r>
      <w:r w:rsidRPr="00234A33">
        <w:rPr>
          <w:rFonts w:ascii="Arial" w:hAnsi="Arial" w:cs="Arial"/>
          <w:sz w:val="22"/>
          <w:szCs w:val="22"/>
        </w:rPr>
        <w:t>conferido,</w:t>
      </w:r>
      <w:r w:rsidRPr="00234A33">
        <w:rPr>
          <w:rFonts w:ascii="Arial" w:hAnsi="Arial" w:cs="Arial"/>
          <w:spacing w:val="5"/>
          <w:sz w:val="22"/>
          <w:szCs w:val="22"/>
        </w:rPr>
        <w:t xml:space="preserve"> </w:t>
      </w:r>
      <w:r w:rsidRPr="00234A33">
        <w:rPr>
          <w:rFonts w:ascii="Arial" w:hAnsi="Arial" w:cs="Arial"/>
          <w:sz w:val="22"/>
          <w:szCs w:val="22"/>
        </w:rPr>
        <w:t>mediante</w:t>
      </w:r>
      <w:r w:rsidRPr="00234A33">
        <w:rPr>
          <w:rFonts w:ascii="Arial" w:hAnsi="Arial" w:cs="Arial"/>
          <w:spacing w:val="8"/>
          <w:sz w:val="22"/>
          <w:szCs w:val="22"/>
        </w:rPr>
        <w:t xml:space="preserve"> </w:t>
      </w:r>
      <w:r w:rsidRPr="00234A33">
        <w:rPr>
          <w:rFonts w:ascii="Arial" w:hAnsi="Arial" w:cs="Arial"/>
          <w:sz w:val="22"/>
          <w:szCs w:val="22"/>
        </w:rPr>
        <w:t>la</w:t>
      </w:r>
      <w:r w:rsidRPr="00234A33">
        <w:rPr>
          <w:rFonts w:ascii="Arial" w:hAnsi="Arial" w:cs="Arial"/>
          <w:spacing w:val="6"/>
          <w:sz w:val="22"/>
          <w:szCs w:val="22"/>
        </w:rPr>
        <w:t xml:space="preserve"> </w:t>
      </w:r>
      <w:r w:rsidRPr="00234A33">
        <w:rPr>
          <w:rFonts w:ascii="Arial" w:hAnsi="Arial" w:cs="Arial"/>
          <w:sz w:val="22"/>
          <w:szCs w:val="22"/>
        </w:rPr>
        <w:t>escritura</w:t>
      </w:r>
      <w:r w:rsidRPr="00234A33">
        <w:rPr>
          <w:rFonts w:ascii="Arial" w:hAnsi="Arial" w:cs="Arial"/>
          <w:spacing w:val="6"/>
          <w:sz w:val="22"/>
          <w:szCs w:val="22"/>
        </w:rPr>
        <w:t xml:space="preserve"> </w:t>
      </w:r>
      <w:r w:rsidRPr="00234A33">
        <w:rPr>
          <w:rFonts w:ascii="Arial" w:hAnsi="Arial" w:cs="Arial"/>
          <w:sz w:val="22"/>
          <w:szCs w:val="22"/>
        </w:rPr>
        <w:t>pública</w:t>
      </w:r>
      <w:r w:rsidRPr="00234A33">
        <w:rPr>
          <w:rFonts w:ascii="Arial" w:hAnsi="Arial" w:cs="Arial"/>
          <w:spacing w:val="8"/>
          <w:sz w:val="22"/>
          <w:szCs w:val="22"/>
        </w:rPr>
        <w:t xml:space="preserve"> </w:t>
      </w:r>
      <w:r w:rsidRPr="00234A33">
        <w:rPr>
          <w:rFonts w:ascii="Arial" w:hAnsi="Arial" w:cs="Arial"/>
          <w:sz w:val="22"/>
          <w:szCs w:val="22"/>
        </w:rPr>
        <w:t>No.</w:t>
      </w:r>
      <w:r w:rsidRPr="00234A33">
        <w:rPr>
          <w:rFonts w:ascii="Arial" w:hAnsi="Arial" w:cs="Arial"/>
          <w:spacing w:val="6"/>
          <w:sz w:val="22"/>
          <w:szCs w:val="22"/>
        </w:rPr>
        <w:t xml:space="preserve"> </w:t>
      </w:r>
      <w:r w:rsidRPr="00234A33">
        <w:rPr>
          <w:rFonts w:ascii="Arial" w:hAnsi="Arial" w:cs="Arial"/>
          <w:sz w:val="22"/>
          <w:szCs w:val="22"/>
        </w:rPr>
        <w:t>5107</w:t>
      </w:r>
      <w:r w:rsidRPr="00234A33">
        <w:rPr>
          <w:rFonts w:ascii="Arial" w:hAnsi="Arial" w:cs="Arial"/>
          <w:spacing w:val="6"/>
          <w:sz w:val="22"/>
          <w:szCs w:val="22"/>
        </w:rPr>
        <w:t xml:space="preserve"> </w:t>
      </w:r>
      <w:r w:rsidRPr="00234A33">
        <w:rPr>
          <w:rFonts w:ascii="Arial" w:hAnsi="Arial" w:cs="Arial"/>
          <w:sz w:val="22"/>
          <w:szCs w:val="22"/>
        </w:rPr>
        <w:t>del</w:t>
      </w:r>
      <w:r w:rsidRPr="00234A33">
        <w:rPr>
          <w:rFonts w:ascii="Arial" w:hAnsi="Arial" w:cs="Arial"/>
          <w:spacing w:val="-59"/>
          <w:sz w:val="22"/>
          <w:szCs w:val="22"/>
        </w:rPr>
        <w:t xml:space="preserve">                   </w:t>
      </w:r>
      <w:r w:rsidRPr="00234A33">
        <w:rPr>
          <w:rFonts w:ascii="Arial" w:hAnsi="Arial" w:cs="Arial"/>
          <w:sz w:val="22"/>
          <w:szCs w:val="22"/>
        </w:rPr>
        <w:t>04</w:t>
      </w:r>
      <w:r w:rsidRPr="00234A33">
        <w:rPr>
          <w:rFonts w:ascii="Arial" w:hAnsi="Arial" w:cs="Arial"/>
          <w:spacing w:val="-1"/>
          <w:sz w:val="22"/>
          <w:szCs w:val="22"/>
        </w:rPr>
        <w:t xml:space="preserve"> </w:t>
      </w:r>
      <w:r w:rsidRPr="00234A33">
        <w:rPr>
          <w:rFonts w:ascii="Arial" w:hAnsi="Arial" w:cs="Arial"/>
          <w:sz w:val="22"/>
          <w:szCs w:val="22"/>
        </w:rPr>
        <w:t>del 05 de</w:t>
      </w:r>
      <w:r w:rsidRPr="00234A33">
        <w:rPr>
          <w:rFonts w:ascii="Arial" w:hAnsi="Arial" w:cs="Arial"/>
          <w:spacing w:val="-5"/>
          <w:sz w:val="22"/>
          <w:szCs w:val="22"/>
        </w:rPr>
        <w:t xml:space="preserve"> </w:t>
      </w:r>
      <w:r w:rsidRPr="00234A33">
        <w:rPr>
          <w:rFonts w:ascii="Arial" w:hAnsi="Arial" w:cs="Arial"/>
          <w:sz w:val="22"/>
          <w:szCs w:val="22"/>
        </w:rPr>
        <w:t>mayo de 2004 de la Notaria 29 de Bogotá.</w:t>
      </w:r>
    </w:p>
    <w:p w14:paraId="0B31BDFB" w14:textId="59B5E57B" w:rsidR="00387EE2" w:rsidRPr="00234A33" w:rsidRDefault="00387EE2" w:rsidP="00234A33">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234A33">
        <w:rPr>
          <w:rFonts w:ascii="Arial" w:hAnsi="Arial" w:cs="Arial"/>
          <w:sz w:val="22"/>
          <w:szCs w:val="22"/>
        </w:rPr>
        <w:t>Certificado No. 3371 del 14/03/2023 emitido por la notaría 29 del círculo de Bogotá</w:t>
      </w:r>
      <w:r w:rsidR="00D77432" w:rsidRPr="00234A33">
        <w:rPr>
          <w:rFonts w:ascii="Arial" w:hAnsi="Arial" w:cs="Arial"/>
          <w:sz w:val="22"/>
          <w:szCs w:val="22"/>
        </w:rPr>
        <w:t>.</w:t>
      </w:r>
    </w:p>
    <w:p w14:paraId="764C163E" w14:textId="08E5EC18" w:rsidR="00387EE2" w:rsidRPr="00234A33" w:rsidRDefault="00387EE2" w:rsidP="00234A33">
      <w:pPr>
        <w:pStyle w:val="Sinespaciado"/>
        <w:numPr>
          <w:ilvl w:val="0"/>
          <w:numId w:val="1"/>
        </w:numPr>
        <w:jc w:val="both"/>
        <w:rPr>
          <w:rFonts w:ascii="Arial" w:hAnsi="Arial" w:cs="Arial"/>
          <w:b/>
          <w:bCs/>
          <w:u w:val="single"/>
        </w:rPr>
      </w:pPr>
      <w:r w:rsidRPr="00234A33">
        <w:rPr>
          <w:rFonts w:ascii="Arial" w:hAnsi="Arial" w:cs="Arial"/>
        </w:rPr>
        <w:t>Cédula de Ciudadanía del suscrito apoderado.</w:t>
      </w:r>
    </w:p>
    <w:p w14:paraId="364A9B26" w14:textId="53ADC4FA" w:rsidR="00387EE2" w:rsidRPr="00234A33" w:rsidRDefault="00387EE2" w:rsidP="00234A33">
      <w:pPr>
        <w:pStyle w:val="Sinespaciado"/>
        <w:numPr>
          <w:ilvl w:val="0"/>
          <w:numId w:val="1"/>
        </w:numPr>
        <w:jc w:val="both"/>
        <w:rPr>
          <w:rFonts w:ascii="Arial" w:hAnsi="Arial" w:cs="Arial"/>
          <w:b/>
          <w:bCs/>
          <w:u w:val="single"/>
        </w:rPr>
      </w:pPr>
      <w:r w:rsidRPr="00234A33">
        <w:rPr>
          <w:rFonts w:ascii="Arial" w:hAnsi="Arial" w:cs="Arial"/>
        </w:rPr>
        <w:t xml:space="preserve">Tarjeta Profesional del suscrito apoderado. </w:t>
      </w:r>
    </w:p>
    <w:p w14:paraId="672EC330" w14:textId="77777777" w:rsidR="00387EE2" w:rsidRPr="00234A33" w:rsidRDefault="00387EE2" w:rsidP="00234A33">
      <w:pPr>
        <w:pStyle w:val="Sinespaciado"/>
        <w:numPr>
          <w:ilvl w:val="0"/>
          <w:numId w:val="1"/>
        </w:numPr>
        <w:jc w:val="both"/>
        <w:rPr>
          <w:rFonts w:ascii="Arial" w:hAnsi="Arial" w:cs="Arial"/>
          <w:b/>
          <w:bCs/>
          <w:u w:val="single"/>
        </w:rPr>
      </w:pPr>
      <w:r w:rsidRPr="00234A33">
        <w:rPr>
          <w:rFonts w:ascii="Arial" w:hAnsi="Arial" w:cs="Arial"/>
        </w:rPr>
        <w:t xml:space="preserve">Los documentos referenciados en el acápite de pruebas. </w:t>
      </w:r>
    </w:p>
    <w:p w14:paraId="10EA66D0" w14:textId="77777777" w:rsidR="00011E06" w:rsidRPr="00234A33" w:rsidRDefault="00011E06" w:rsidP="00234A33">
      <w:pPr>
        <w:pStyle w:val="Sinespaciado"/>
        <w:ind w:left="360"/>
        <w:jc w:val="both"/>
        <w:rPr>
          <w:rFonts w:ascii="Arial" w:hAnsi="Arial" w:cs="Arial"/>
          <w:b/>
          <w:bCs/>
          <w:u w:val="single"/>
        </w:rPr>
      </w:pPr>
    </w:p>
    <w:p w14:paraId="5E99595B" w14:textId="77777777" w:rsidR="00387EE2" w:rsidRPr="00234A33" w:rsidRDefault="00387EE2" w:rsidP="00234A33">
      <w:pPr>
        <w:pStyle w:val="Prrafodelista"/>
        <w:ind w:left="360"/>
        <w:jc w:val="center"/>
        <w:rPr>
          <w:rFonts w:ascii="Arial" w:hAnsi="Arial" w:cs="Arial"/>
          <w:b/>
          <w:color w:val="000000" w:themeColor="text1"/>
          <w:sz w:val="22"/>
          <w:szCs w:val="22"/>
          <w:u w:val="single"/>
          <w:lang w:val="pt-BR"/>
        </w:rPr>
      </w:pPr>
      <w:r w:rsidRPr="00234A33">
        <w:rPr>
          <w:rFonts w:ascii="Arial" w:hAnsi="Arial" w:cs="Arial"/>
          <w:b/>
          <w:color w:val="000000" w:themeColor="text1"/>
          <w:sz w:val="22"/>
          <w:szCs w:val="22"/>
          <w:u w:val="single"/>
          <w:lang w:val="pt-BR"/>
        </w:rPr>
        <w:t>CAPÍTULO VI</w:t>
      </w:r>
    </w:p>
    <w:p w14:paraId="3C05DFFC" w14:textId="77777777" w:rsidR="00387EE2" w:rsidRPr="00234A33" w:rsidRDefault="00387EE2" w:rsidP="00234A33">
      <w:pPr>
        <w:pStyle w:val="Prrafodelista"/>
        <w:ind w:left="360"/>
        <w:jc w:val="center"/>
        <w:rPr>
          <w:rFonts w:ascii="Arial" w:hAnsi="Arial" w:cs="Arial"/>
          <w:b/>
          <w:bCs/>
          <w:color w:val="000000"/>
          <w:sz w:val="22"/>
          <w:szCs w:val="22"/>
          <w:u w:val="single"/>
          <w:lang w:val="pt-BR"/>
        </w:rPr>
      </w:pPr>
      <w:r w:rsidRPr="00234A33">
        <w:rPr>
          <w:rFonts w:ascii="Arial" w:hAnsi="Arial" w:cs="Arial"/>
          <w:b/>
          <w:bCs/>
          <w:color w:val="000000"/>
          <w:sz w:val="22"/>
          <w:szCs w:val="22"/>
          <w:u w:val="single"/>
          <w:lang w:val="pt-BR"/>
        </w:rPr>
        <w:t>NOTIFICACIONES</w:t>
      </w:r>
    </w:p>
    <w:p w14:paraId="2D1DC6CE" w14:textId="77777777" w:rsidR="000E6392" w:rsidRPr="00234A33" w:rsidRDefault="000E6392" w:rsidP="00234A33">
      <w:pPr>
        <w:pStyle w:val="Prrafodelista"/>
        <w:autoSpaceDE w:val="0"/>
        <w:autoSpaceDN w:val="0"/>
        <w:adjustRightInd w:val="0"/>
        <w:jc w:val="both"/>
        <w:rPr>
          <w:rFonts w:ascii="Arial" w:hAnsi="Arial" w:cs="Arial"/>
          <w:bCs/>
          <w:sz w:val="22"/>
          <w:szCs w:val="22"/>
        </w:rPr>
      </w:pPr>
    </w:p>
    <w:p w14:paraId="205AF714" w14:textId="6BEE7C16" w:rsidR="00134237" w:rsidRPr="00234A33" w:rsidRDefault="00134237" w:rsidP="00234A33">
      <w:pPr>
        <w:pStyle w:val="Listaconvietas"/>
      </w:pPr>
      <w:r w:rsidRPr="00234A33">
        <w:t xml:space="preserve">La </w:t>
      </w:r>
      <w:r w:rsidR="00234A33" w:rsidRPr="00636638">
        <w:t xml:space="preserve">parte demandante en el correo electrónico: </w:t>
      </w:r>
      <w:hyperlink r:id="rId12" w:history="1">
        <w:r w:rsidR="00234A33" w:rsidRPr="00636638">
          <w:rPr>
            <w:rStyle w:val="Hipervnculo"/>
          </w:rPr>
          <w:t>directora@consultoriacv.com</w:t>
        </w:r>
      </w:hyperlink>
    </w:p>
    <w:p w14:paraId="797A1AF2" w14:textId="051C0E3D" w:rsidR="00134237" w:rsidRPr="00234A33" w:rsidRDefault="00134237" w:rsidP="00234A33">
      <w:pPr>
        <w:pStyle w:val="Listaconvietas"/>
        <w:numPr>
          <w:ilvl w:val="0"/>
          <w:numId w:val="0"/>
        </w:numPr>
        <w:ind w:left="720"/>
      </w:pPr>
      <w:r w:rsidRPr="00234A33">
        <w:t xml:space="preserve"> </w:t>
      </w:r>
    </w:p>
    <w:p w14:paraId="1A07E2C5" w14:textId="71FC5BE6" w:rsidR="00A21966" w:rsidRPr="00234A33" w:rsidRDefault="00134237" w:rsidP="00234A33">
      <w:pPr>
        <w:pStyle w:val="Listaconvietas"/>
        <w:rPr>
          <w:rStyle w:val="normaltextrun"/>
          <w:bCs w:val="0"/>
        </w:rPr>
      </w:pPr>
      <w:r w:rsidRPr="00234A33">
        <w:rPr>
          <w:rStyle w:val="normaltextrun"/>
        </w:rPr>
        <w:t xml:space="preserve">La parte demandada: COLPENSIONES en la dirección electrónica  </w:t>
      </w:r>
      <w:hyperlink r:id="rId13" w:tgtFrame="_blank" w:history="1">
        <w:r w:rsidRPr="00234A33">
          <w:rPr>
            <w:rStyle w:val="normaltextrun"/>
            <w:color w:val="0563C1"/>
            <w:u w:val="single"/>
          </w:rPr>
          <w:t>notificacionesjudiciales@colpensiones.gov.co</w:t>
        </w:r>
      </w:hyperlink>
      <w:r w:rsidRPr="00234A33">
        <w:rPr>
          <w:rStyle w:val="normaltextrun"/>
        </w:rPr>
        <w:t xml:space="preserve"> y a COLFONDOS S.A. en la dirección electrónica </w:t>
      </w:r>
      <w:hyperlink r:id="rId14" w:tgtFrame="_blank" w:history="1">
        <w:r w:rsidRPr="00234A33">
          <w:rPr>
            <w:rStyle w:val="normaltextrun"/>
            <w:color w:val="0563C1"/>
            <w:u w:val="single"/>
          </w:rPr>
          <w:t>procesosjudiciales@colfondos.com.</w:t>
        </w:r>
        <w:r w:rsidRPr="00234A33">
          <w:rPr>
            <w:rStyle w:val="normaltextrun"/>
            <w:color w:val="0563C1"/>
          </w:rPr>
          <w:t>co</w:t>
        </w:r>
      </w:hyperlink>
      <w:r w:rsidRPr="00234A33">
        <w:rPr>
          <w:rStyle w:val="normaltextrun"/>
          <w:color w:val="0563C1"/>
        </w:rPr>
        <w:t xml:space="preserve"> –</w:t>
      </w:r>
    </w:p>
    <w:p w14:paraId="6CA04CDE" w14:textId="77777777" w:rsidR="00234A33" w:rsidRPr="00234A33" w:rsidRDefault="00234A33" w:rsidP="00234A33">
      <w:pPr>
        <w:pStyle w:val="Listaconvietas"/>
        <w:numPr>
          <w:ilvl w:val="0"/>
          <w:numId w:val="0"/>
        </w:numPr>
        <w:rPr>
          <w:bCs w:val="0"/>
        </w:rPr>
      </w:pPr>
    </w:p>
    <w:p w14:paraId="56233F45" w14:textId="54C82560" w:rsidR="00356FCC" w:rsidRPr="00234A33" w:rsidRDefault="00387EE2" w:rsidP="00234A33">
      <w:pPr>
        <w:pStyle w:val="Prrafodelista"/>
        <w:numPr>
          <w:ilvl w:val="0"/>
          <w:numId w:val="8"/>
        </w:numPr>
        <w:autoSpaceDE w:val="0"/>
        <w:autoSpaceDN w:val="0"/>
        <w:adjustRightInd w:val="0"/>
        <w:ind w:left="284" w:hanging="284"/>
        <w:jc w:val="both"/>
        <w:rPr>
          <w:rFonts w:ascii="Arial" w:eastAsiaTheme="minorHAnsi" w:hAnsi="Arial" w:cs="Arial"/>
          <w:color w:val="0000FF"/>
          <w:sz w:val="22"/>
          <w:szCs w:val="22"/>
          <w:lang w:val="es-CO"/>
        </w:rPr>
      </w:pPr>
      <w:r w:rsidRPr="00234A33">
        <w:rPr>
          <w:rFonts w:ascii="Arial" w:hAnsi="Arial" w:cs="Arial"/>
          <w:bCs/>
          <w:sz w:val="22"/>
          <w:szCs w:val="22"/>
        </w:rPr>
        <w:t xml:space="preserve">El suscrito y mi representada en la secretaria de su despacho, en la </w:t>
      </w:r>
      <w:r w:rsidRPr="00234A33">
        <w:rPr>
          <w:rFonts w:ascii="Arial" w:hAnsi="Arial" w:cs="Arial"/>
          <w:sz w:val="22"/>
          <w:szCs w:val="22"/>
        </w:rPr>
        <w:t>Avenida 6ABis No.35N-100 Oficina 212 de la ciudad de Cali y a los correos</w:t>
      </w:r>
      <w:r w:rsidR="00A21966" w:rsidRPr="00234A33">
        <w:rPr>
          <w:rFonts w:ascii="Arial" w:hAnsi="Arial" w:cs="Arial"/>
          <w:sz w:val="22"/>
          <w:szCs w:val="22"/>
        </w:rPr>
        <w:t xml:space="preserve"> </w:t>
      </w:r>
      <w:r w:rsidRPr="00234A33">
        <w:rPr>
          <w:rFonts w:ascii="Arial" w:hAnsi="Arial" w:cs="Arial"/>
          <w:sz w:val="22"/>
          <w:szCs w:val="22"/>
        </w:rPr>
        <w:t xml:space="preserve">electrónicos </w:t>
      </w:r>
      <w:hyperlink r:id="rId15" w:history="1">
        <w:r w:rsidRPr="00234A33">
          <w:rPr>
            <w:rStyle w:val="Hipervnculo"/>
            <w:rFonts w:ascii="Arial" w:hAnsi="Arial" w:cs="Arial"/>
            <w:sz w:val="22"/>
            <w:szCs w:val="22"/>
          </w:rPr>
          <w:t>notificaciones@gha.com.co</w:t>
        </w:r>
      </w:hyperlink>
    </w:p>
    <w:p w14:paraId="2A0B0659" w14:textId="77777777" w:rsidR="00842EC2" w:rsidRPr="00234A33" w:rsidRDefault="00842EC2" w:rsidP="00234A33">
      <w:pPr>
        <w:spacing w:after="0" w:line="240" w:lineRule="auto"/>
        <w:jc w:val="both"/>
        <w:rPr>
          <w:rFonts w:ascii="Arial" w:hAnsi="Arial" w:cs="Arial"/>
          <w:b/>
          <w:bCs/>
        </w:rPr>
      </w:pPr>
    </w:p>
    <w:p w14:paraId="4CCB54D9" w14:textId="77777777" w:rsidR="00134237" w:rsidRPr="00234A33" w:rsidRDefault="00134237" w:rsidP="00234A33">
      <w:pPr>
        <w:spacing w:after="0" w:line="240" w:lineRule="auto"/>
        <w:jc w:val="both"/>
        <w:rPr>
          <w:rFonts w:ascii="Arial" w:hAnsi="Arial" w:cs="Arial"/>
          <w:b/>
          <w:bCs/>
        </w:rPr>
      </w:pPr>
    </w:p>
    <w:p w14:paraId="11F313DF" w14:textId="77777777" w:rsidR="007F1444" w:rsidRPr="00234A33" w:rsidRDefault="007F1444" w:rsidP="00234A33">
      <w:pPr>
        <w:spacing w:after="0" w:line="240" w:lineRule="auto"/>
        <w:jc w:val="both"/>
        <w:rPr>
          <w:rFonts w:ascii="Arial" w:hAnsi="Arial" w:cs="Arial"/>
          <w:b/>
          <w:bCs/>
        </w:rPr>
      </w:pPr>
    </w:p>
    <w:p w14:paraId="22AD6DEB" w14:textId="5833AD0A" w:rsidR="00141E8F" w:rsidRPr="00234A33" w:rsidRDefault="00953577" w:rsidP="00234A33">
      <w:pPr>
        <w:spacing w:after="0" w:line="240" w:lineRule="auto"/>
        <w:jc w:val="both"/>
        <w:rPr>
          <w:rFonts w:ascii="Arial" w:hAnsi="Arial" w:cs="Arial"/>
        </w:rPr>
      </w:pPr>
      <w:r w:rsidRPr="00234A33">
        <w:rPr>
          <w:rFonts w:ascii="Arial" w:hAnsi="Arial" w:cs="Arial"/>
          <w:noProof/>
          <w:lang w:val="es-CO"/>
        </w:rPr>
        <w:drawing>
          <wp:anchor distT="0" distB="0" distL="114300" distR="114300" simplePos="0" relativeHeight="251661312" behindDoc="1" locked="0" layoutInCell="1" allowOverlap="1" wp14:anchorId="29C942B5" wp14:editId="46D465C0">
            <wp:simplePos x="0" y="0"/>
            <wp:positionH relativeFrom="margin">
              <wp:posOffset>-92075</wp:posOffset>
            </wp:positionH>
            <wp:positionV relativeFrom="paragraph">
              <wp:posOffset>180975</wp:posOffset>
            </wp:positionV>
            <wp:extent cx="1714500" cy="614362"/>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BEBA8EAE-BF5A-486C-A8C5-ECC9F3942E4B}">
                          <a14:imgProps xmlns:a14="http://schemas.microsoft.com/office/drawing/2010/main">
                            <a14:imgLayer r:embed="rId17">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362"/>
                    </a:xfrm>
                    <a:prstGeom prst="rect">
                      <a:avLst/>
                    </a:prstGeom>
                  </pic:spPr>
                </pic:pic>
              </a:graphicData>
            </a:graphic>
            <wp14:sizeRelH relativeFrom="page">
              <wp14:pctWidth>0</wp14:pctWidth>
            </wp14:sizeRelH>
            <wp14:sizeRelV relativeFrom="page">
              <wp14:pctHeight>0</wp14:pctHeight>
            </wp14:sizeRelV>
          </wp:anchor>
        </w:drawing>
      </w:r>
      <w:r w:rsidR="00141E8F" w:rsidRPr="00234A33">
        <w:rPr>
          <w:rFonts w:ascii="Arial" w:hAnsi="Arial" w:cs="Arial"/>
        </w:rPr>
        <w:t xml:space="preserve">Cordialmente, </w:t>
      </w:r>
    </w:p>
    <w:p w14:paraId="725E9B12" w14:textId="77777777" w:rsidR="00141E8F" w:rsidRPr="00234A33" w:rsidRDefault="00141E8F" w:rsidP="00234A33">
      <w:pPr>
        <w:spacing w:after="0" w:line="240" w:lineRule="auto"/>
        <w:jc w:val="both"/>
        <w:rPr>
          <w:rFonts w:ascii="Arial" w:hAnsi="Arial" w:cs="Arial"/>
        </w:rPr>
      </w:pPr>
    </w:p>
    <w:p w14:paraId="3270056A" w14:textId="77777777" w:rsidR="00141E8F" w:rsidRPr="00234A33" w:rsidRDefault="00141E8F" w:rsidP="00234A33">
      <w:pPr>
        <w:pStyle w:val="Sinespaciado"/>
        <w:jc w:val="both"/>
        <w:rPr>
          <w:rFonts w:ascii="Arial" w:hAnsi="Arial" w:cs="Arial"/>
          <w:b/>
          <w:bCs/>
        </w:rPr>
      </w:pPr>
    </w:p>
    <w:p w14:paraId="5D690C84" w14:textId="77777777" w:rsidR="00842EC2" w:rsidRPr="00234A33" w:rsidRDefault="00842EC2" w:rsidP="00234A33">
      <w:pPr>
        <w:pStyle w:val="Sinespaciado"/>
        <w:jc w:val="both"/>
        <w:rPr>
          <w:rFonts w:ascii="Arial" w:hAnsi="Arial" w:cs="Arial"/>
          <w:b/>
          <w:bCs/>
        </w:rPr>
      </w:pPr>
    </w:p>
    <w:p w14:paraId="0E8C815D" w14:textId="77777777" w:rsidR="00141E8F" w:rsidRPr="00234A33" w:rsidRDefault="00141E8F" w:rsidP="00234A33">
      <w:pPr>
        <w:pStyle w:val="Sinespaciado"/>
        <w:jc w:val="both"/>
        <w:rPr>
          <w:rFonts w:ascii="Arial" w:hAnsi="Arial" w:cs="Arial"/>
          <w:b/>
          <w:bCs/>
        </w:rPr>
      </w:pPr>
    </w:p>
    <w:p w14:paraId="4CEF0E3F" w14:textId="77777777" w:rsidR="00141E8F" w:rsidRPr="00234A33" w:rsidRDefault="00141E8F" w:rsidP="00234A33">
      <w:pPr>
        <w:pStyle w:val="Sinespaciado"/>
        <w:jc w:val="both"/>
        <w:rPr>
          <w:rFonts w:ascii="Arial" w:hAnsi="Arial" w:cs="Arial"/>
          <w:b/>
          <w:bCs/>
          <w:lang w:val="pt-BR"/>
        </w:rPr>
      </w:pPr>
      <w:r w:rsidRPr="00234A33">
        <w:rPr>
          <w:rFonts w:ascii="Arial" w:hAnsi="Arial" w:cs="Arial"/>
          <w:b/>
          <w:bCs/>
          <w:lang w:val="pt-BR"/>
        </w:rPr>
        <w:t xml:space="preserve">GUSTAVO ALBERTO HERRERA ÁVILA </w:t>
      </w:r>
    </w:p>
    <w:p w14:paraId="0A0265E6" w14:textId="77777777" w:rsidR="00141E8F" w:rsidRPr="00234A33" w:rsidRDefault="00141E8F" w:rsidP="00234A33">
      <w:pPr>
        <w:pStyle w:val="Sinespaciado"/>
        <w:jc w:val="both"/>
        <w:rPr>
          <w:rFonts w:ascii="Arial" w:hAnsi="Arial" w:cs="Arial"/>
          <w:lang w:val="pt-BR"/>
        </w:rPr>
      </w:pPr>
      <w:r w:rsidRPr="00234A33">
        <w:rPr>
          <w:rFonts w:ascii="Arial" w:hAnsi="Arial" w:cs="Arial"/>
          <w:lang w:val="pt-BR"/>
        </w:rPr>
        <w:t>C.C. 19.395.114 de Bogotá D.C</w:t>
      </w:r>
    </w:p>
    <w:p w14:paraId="02C318FF" w14:textId="20BE8A77" w:rsidR="00194DAC" w:rsidRPr="00234A33" w:rsidRDefault="00141E8F" w:rsidP="00234A33">
      <w:pPr>
        <w:pStyle w:val="Sinespaciado"/>
        <w:jc w:val="both"/>
        <w:rPr>
          <w:rFonts w:ascii="Arial" w:hAnsi="Arial" w:cs="Arial"/>
        </w:rPr>
      </w:pPr>
      <w:r w:rsidRPr="00234A33">
        <w:rPr>
          <w:rFonts w:ascii="Arial" w:hAnsi="Arial" w:cs="Arial"/>
        </w:rPr>
        <w:t xml:space="preserve">T.P. No. 39.116 del C.S. de la Judicatura. </w:t>
      </w:r>
    </w:p>
    <w:sectPr w:rsidR="00194DAC" w:rsidRPr="00234A33" w:rsidSect="00B642F8">
      <w:headerReference w:type="default" r:id="rId18"/>
      <w:footerReference w:type="default" r:id="rId19"/>
      <w:pgSz w:w="12240" w:h="20160" w:code="5"/>
      <w:pgMar w:top="1985" w:right="1325"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2FD19" w14:textId="77777777" w:rsidR="007754FA" w:rsidRDefault="007754FA" w:rsidP="0025591F">
      <w:r>
        <w:separator/>
      </w:r>
    </w:p>
  </w:endnote>
  <w:endnote w:type="continuationSeparator" w:id="0">
    <w:p w14:paraId="5047A7D3" w14:textId="77777777" w:rsidR="007754FA" w:rsidRDefault="007754F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7C12E28C" w:rsidR="003F26B0" w:rsidRPr="005D0C83" w:rsidRDefault="00A02D94"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0DA07240">
              <wp:simplePos x="0" y="0"/>
              <wp:positionH relativeFrom="page">
                <wp:posOffset>200025</wp:posOffset>
              </wp:positionH>
              <wp:positionV relativeFrom="bottomMargin">
                <wp:posOffset>1000125</wp:posOffset>
              </wp:positionV>
              <wp:extent cx="835660" cy="504825"/>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2B4497" w14:textId="5B536C92" w:rsidR="00A02D94" w:rsidRPr="0010270E" w:rsidRDefault="004F57F0" w:rsidP="0010270E">
                          <w:pPr>
                            <w:spacing w:after="0" w:line="240" w:lineRule="auto"/>
                            <w:jc w:val="right"/>
                            <w:rPr>
                              <w:rFonts w:ascii="Arial" w:hAnsi="Arial" w:cs="Arial"/>
                              <w:b/>
                              <w:bCs/>
                              <w:color w:val="FFFFFF" w:themeColor="background1"/>
                              <w:w w:val="105"/>
                              <w:sz w:val="10"/>
                              <w:szCs w:val="10"/>
                              <w:lang w:val="es-MX"/>
                            </w:rPr>
                          </w:pPr>
                          <w:r w:rsidRPr="0010270E">
                            <w:rPr>
                              <w:rFonts w:ascii="Arial" w:hAnsi="Arial" w:cs="Arial"/>
                              <w:b/>
                              <w:bCs/>
                              <w:color w:val="FFFFFF" w:themeColor="background1"/>
                              <w:w w:val="105"/>
                              <w:sz w:val="10"/>
                              <w:szCs w:val="10"/>
                              <w:lang w:val="es-MX"/>
                            </w:rPr>
                            <w:t>VO</w:t>
                          </w:r>
                          <w:r w:rsidR="00115392" w:rsidRPr="0010270E">
                            <w:rPr>
                              <w:rFonts w:ascii="Arial" w:hAnsi="Arial" w:cs="Arial"/>
                              <w:b/>
                              <w:bCs/>
                              <w:color w:val="FFFFFF" w:themeColor="background1"/>
                              <w:w w:val="105"/>
                              <w:sz w:val="10"/>
                              <w:szCs w:val="10"/>
                              <w:lang w:val="es-MX"/>
                            </w:rPr>
                            <w:t>A</w:t>
                          </w:r>
                        </w:p>
                        <w:p w14:paraId="458481EB" w14:textId="3D9CB09A" w:rsidR="0010270E" w:rsidRPr="0010270E" w:rsidRDefault="0010270E" w:rsidP="0010270E">
                          <w:pPr>
                            <w:spacing w:after="0" w:line="240" w:lineRule="auto"/>
                            <w:jc w:val="right"/>
                            <w:rPr>
                              <w:rFonts w:ascii="Arial" w:hAnsi="Arial" w:cs="Arial"/>
                              <w:b/>
                              <w:bCs/>
                              <w:color w:val="FFFFFF" w:themeColor="background1"/>
                              <w:w w:val="105"/>
                              <w:sz w:val="10"/>
                              <w:szCs w:val="10"/>
                              <w:lang w:val="es-MX"/>
                            </w:rPr>
                          </w:pPr>
                          <w:r w:rsidRPr="0010270E">
                            <w:rPr>
                              <w:rFonts w:ascii="Arial" w:hAnsi="Arial" w:cs="Arial"/>
                              <w:b/>
                              <w:bCs/>
                              <w:color w:val="FFFFFF" w:themeColor="background1"/>
                              <w:w w:val="105"/>
                              <w:sz w:val="10"/>
                              <w:szCs w:val="10"/>
                              <w:lang w:val="es-MX"/>
                            </w:rPr>
                            <w:t>Rdo.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15.75pt;margin-top:78.75pt;width:65.8pt;height:39.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" filled="f" stroked="f" strokeweight="1pt">
              <v:textbox>
                <w:txbxContent>
                  <w:p w14:paraId="242B4497" w14:textId="5B536C92" w:rsidR="00A02D94" w:rsidRPr="0010270E" w:rsidRDefault="004F57F0" w:rsidP="0010270E">
                    <w:pPr>
                      <w:spacing w:after="0" w:line="240" w:lineRule="auto"/>
                      <w:jc w:val="right"/>
                      <w:rPr>
                        <w:rFonts w:ascii="Arial" w:hAnsi="Arial" w:cs="Arial"/>
                        <w:b/>
                        <w:bCs/>
                        <w:color w:val="FFFFFF" w:themeColor="background1"/>
                        <w:w w:val="105"/>
                        <w:sz w:val="10"/>
                        <w:szCs w:val="10"/>
                        <w:lang w:val="es-MX"/>
                      </w:rPr>
                    </w:pPr>
                    <w:r w:rsidRPr="0010270E">
                      <w:rPr>
                        <w:rFonts w:ascii="Arial" w:hAnsi="Arial" w:cs="Arial"/>
                        <w:b/>
                        <w:bCs/>
                        <w:color w:val="FFFFFF" w:themeColor="background1"/>
                        <w:w w:val="105"/>
                        <w:sz w:val="10"/>
                        <w:szCs w:val="10"/>
                        <w:lang w:val="es-MX"/>
                      </w:rPr>
                      <w:t>VO</w:t>
                    </w:r>
                    <w:r w:rsidR="00115392" w:rsidRPr="0010270E">
                      <w:rPr>
                        <w:rFonts w:ascii="Arial" w:hAnsi="Arial" w:cs="Arial"/>
                        <w:b/>
                        <w:bCs/>
                        <w:color w:val="FFFFFF" w:themeColor="background1"/>
                        <w:w w:val="105"/>
                        <w:sz w:val="10"/>
                        <w:szCs w:val="10"/>
                        <w:lang w:val="es-MX"/>
                      </w:rPr>
                      <w:t>A</w:t>
                    </w:r>
                  </w:p>
                  <w:p w14:paraId="458481EB" w14:textId="3D9CB09A" w:rsidR="0010270E" w:rsidRPr="0010270E" w:rsidRDefault="0010270E" w:rsidP="0010270E">
                    <w:pPr>
                      <w:spacing w:after="0" w:line="240" w:lineRule="auto"/>
                      <w:jc w:val="right"/>
                      <w:rPr>
                        <w:rFonts w:ascii="Arial" w:hAnsi="Arial" w:cs="Arial"/>
                        <w:b/>
                        <w:bCs/>
                        <w:color w:val="FFFFFF" w:themeColor="background1"/>
                        <w:w w:val="105"/>
                        <w:sz w:val="10"/>
                        <w:szCs w:val="10"/>
                        <w:lang w:val="es-MX"/>
                      </w:rPr>
                    </w:pPr>
                    <w:r w:rsidRPr="0010270E">
                      <w:rPr>
                        <w:rFonts w:ascii="Arial" w:hAnsi="Arial" w:cs="Arial"/>
                        <w:b/>
                        <w:bCs/>
                        <w:color w:val="FFFFFF" w:themeColor="background1"/>
                        <w:w w:val="105"/>
                        <w:sz w:val="10"/>
                        <w:szCs w:val="10"/>
                        <w:lang w:val="es-MX"/>
                      </w:rPr>
                      <w:t>Rdo. AMC</w:t>
                    </w:r>
                  </w:p>
                </w:txbxContent>
              </v:textbox>
              <w10:wrap anchorx="page" anchory="margin"/>
            </v:rect>
          </w:pict>
        </mc:Fallback>
      </mc:AlternateContent>
    </w:r>
    <w:r w:rsidR="00C12DE9"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3A3C391C">
          <wp:simplePos x="0" y="0"/>
          <wp:positionH relativeFrom="column">
            <wp:posOffset>4507865</wp:posOffset>
          </wp:positionH>
          <wp:positionV relativeFrom="margin">
            <wp:posOffset>9817100</wp:posOffset>
          </wp:positionV>
          <wp:extent cx="1466850" cy="905510"/>
          <wp:effectExtent l="0" t="0" r="0" b="8890"/>
          <wp:wrapNone/>
          <wp:docPr id="352919952" name="Imagen 35291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12DE9"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56832E9E">
              <wp:simplePos x="0" y="0"/>
              <wp:positionH relativeFrom="margin">
                <wp:posOffset>1886585</wp:posOffset>
              </wp:positionH>
              <wp:positionV relativeFrom="page">
                <wp:posOffset>11210925</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2.7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0411F5A9">
          <wp:simplePos x="0" y="0"/>
          <wp:positionH relativeFrom="page">
            <wp:align>left</wp:align>
          </wp:positionH>
          <wp:positionV relativeFrom="page">
            <wp:align>bottom</wp:align>
          </wp:positionV>
          <wp:extent cx="7767778" cy="1868509"/>
          <wp:effectExtent l="0" t="0" r="5080" b="0"/>
          <wp:wrapNone/>
          <wp:docPr id="1615942828" name="Imagen 161594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20382E2B"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1FABE" w14:textId="77777777" w:rsidR="007754FA" w:rsidRDefault="007754FA" w:rsidP="0025591F">
      <w:r>
        <w:separator/>
      </w:r>
    </w:p>
  </w:footnote>
  <w:footnote w:type="continuationSeparator" w:id="0">
    <w:p w14:paraId="0BC7179E" w14:textId="77777777" w:rsidR="007754FA" w:rsidRDefault="007754F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1750791397" name="Imagen 175079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720" w:hanging="360"/>
      </w:pPr>
      <w:rPr>
        <w:rFonts w:ascii="Symbol" w:hAnsi="Symbol" w:hint="default"/>
        <w:color w:val="000000" w:themeColor="text1"/>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3161D5"/>
    <w:multiLevelType w:val="hybridMultilevel"/>
    <w:tmpl w:val="E110B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7D2B2E"/>
    <w:multiLevelType w:val="hybridMultilevel"/>
    <w:tmpl w:val="BCF6D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BB7269"/>
    <w:multiLevelType w:val="hybridMultilevel"/>
    <w:tmpl w:val="C100CC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CA1A1F"/>
    <w:multiLevelType w:val="hybridMultilevel"/>
    <w:tmpl w:val="64C426E0"/>
    <w:lvl w:ilvl="0" w:tplc="41107808">
      <w:start w:val="6"/>
      <w:numFmt w:val="decimal"/>
      <w:lvlText w:val="%1."/>
      <w:lvlJc w:val="left"/>
      <w:pPr>
        <w:ind w:left="360" w:hanging="360"/>
      </w:pPr>
      <w:rPr>
        <w:rFonts w:hint="default"/>
        <w:b/>
        <w:i w:val="0"/>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4FE605C"/>
    <w:multiLevelType w:val="hybridMultilevel"/>
    <w:tmpl w:val="C42C513A"/>
    <w:lvl w:ilvl="0" w:tplc="962A75F0">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F50817"/>
    <w:multiLevelType w:val="hybridMultilevel"/>
    <w:tmpl w:val="27809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C077205"/>
    <w:multiLevelType w:val="hybridMultilevel"/>
    <w:tmpl w:val="F13C5076"/>
    <w:lvl w:ilvl="0" w:tplc="4D646D5A">
      <w:start w:val="1"/>
      <w:numFmt w:val="decimal"/>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5" w15:restartNumberingAfterBreak="0">
    <w:nsid w:val="4E526630"/>
    <w:multiLevelType w:val="hybridMultilevel"/>
    <w:tmpl w:val="9A3675CA"/>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EA0031B"/>
    <w:multiLevelType w:val="hybridMultilevel"/>
    <w:tmpl w:val="8C32C3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0224269"/>
    <w:multiLevelType w:val="hybridMultilevel"/>
    <w:tmpl w:val="FF283AC4"/>
    <w:lvl w:ilvl="0" w:tplc="EC8C620A">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A4A5D9E"/>
    <w:multiLevelType w:val="hybridMultilevel"/>
    <w:tmpl w:val="04FA4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E52064"/>
    <w:multiLevelType w:val="hybridMultilevel"/>
    <w:tmpl w:val="A51E1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2DD6800"/>
    <w:multiLevelType w:val="hybridMultilevel"/>
    <w:tmpl w:val="3FB8EF6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7195723"/>
    <w:multiLevelType w:val="hybridMultilevel"/>
    <w:tmpl w:val="5AF27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C5358C4"/>
    <w:multiLevelType w:val="hybridMultilevel"/>
    <w:tmpl w:val="30907C88"/>
    <w:lvl w:ilvl="0" w:tplc="E83CF622">
      <w:start w:val="1"/>
      <w:numFmt w:val="decimal"/>
      <w:lvlText w:val="%1."/>
      <w:lvlJc w:val="left"/>
      <w:pPr>
        <w:ind w:left="36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3"/>
  </w:num>
  <w:num w:numId="2" w16cid:durableId="169761577">
    <w:abstractNumId w:val="12"/>
  </w:num>
  <w:num w:numId="3" w16cid:durableId="254099632">
    <w:abstractNumId w:val="17"/>
  </w:num>
  <w:num w:numId="4" w16cid:durableId="1466703045">
    <w:abstractNumId w:val="19"/>
  </w:num>
  <w:num w:numId="5" w16cid:durableId="1051615635">
    <w:abstractNumId w:val="5"/>
  </w:num>
  <w:num w:numId="6" w16cid:durableId="1537737436">
    <w:abstractNumId w:val="18"/>
  </w:num>
  <w:num w:numId="7" w16cid:durableId="2105104494">
    <w:abstractNumId w:val="7"/>
  </w:num>
  <w:num w:numId="8" w16cid:durableId="1152526558">
    <w:abstractNumId w:val="0"/>
  </w:num>
  <w:num w:numId="9" w16cid:durableId="2090345817">
    <w:abstractNumId w:val="6"/>
  </w:num>
  <w:num w:numId="10" w16cid:durableId="1995984734">
    <w:abstractNumId w:val="4"/>
  </w:num>
  <w:num w:numId="11" w16cid:durableId="1798719657">
    <w:abstractNumId w:val="10"/>
  </w:num>
  <w:num w:numId="12" w16cid:durableId="1084303657">
    <w:abstractNumId w:val="22"/>
  </w:num>
  <w:num w:numId="13" w16cid:durableId="1533879797">
    <w:abstractNumId w:val="2"/>
  </w:num>
  <w:num w:numId="14" w16cid:durableId="355664859">
    <w:abstractNumId w:val="26"/>
  </w:num>
  <w:num w:numId="15" w16cid:durableId="98330360">
    <w:abstractNumId w:val="9"/>
  </w:num>
  <w:num w:numId="16" w16cid:durableId="3877308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9198263">
    <w:abstractNumId w:val="1"/>
  </w:num>
  <w:num w:numId="18" w16cid:durableId="1273170018">
    <w:abstractNumId w:val="15"/>
  </w:num>
  <w:num w:numId="19" w16cid:durableId="1285624150">
    <w:abstractNumId w:val="8"/>
  </w:num>
  <w:num w:numId="20" w16cid:durableId="2041857431">
    <w:abstractNumId w:val="0"/>
  </w:num>
  <w:num w:numId="21" w16cid:durableId="193735859">
    <w:abstractNumId w:val="24"/>
  </w:num>
  <w:num w:numId="22" w16cid:durableId="19622813">
    <w:abstractNumId w:val="11"/>
  </w:num>
  <w:num w:numId="23" w16cid:durableId="994803065">
    <w:abstractNumId w:val="21"/>
  </w:num>
  <w:num w:numId="24" w16cid:durableId="994145213">
    <w:abstractNumId w:val="25"/>
  </w:num>
  <w:num w:numId="25" w16cid:durableId="732241223">
    <w:abstractNumId w:val="20"/>
  </w:num>
  <w:num w:numId="26" w16cid:durableId="1190222269">
    <w:abstractNumId w:val="23"/>
  </w:num>
  <w:num w:numId="27" w16cid:durableId="1302004282">
    <w:abstractNumId w:val="3"/>
  </w:num>
  <w:num w:numId="28" w16cid:durableId="204999068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105FC"/>
    <w:rsid w:val="00011E06"/>
    <w:rsid w:val="0001307E"/>
    <w:rsid w:val="000164BB"/>
    <w:rsid w:val="0001752B"/>
    <w:rsid w:val="000215C1"/>
    <w:rsid w:val="00025CCA"/>
    <w:rsid w:val="000265C5"/>
    <w:rsid w:val="00027DB2"/>
    <w:rsid w:val="0003111F"/>
    <w:rsid w:val="000329E0"/>
    <w:rsid w:val="00034D7D"/>
    <w:rsid w:val="00034F72"/>
    <w:rsid w:val="000373E6"/>
    <w:rsid w:val="00037FD4"/>
    <w:rsid w:val="0004094C"/>
    <w:rsid w:val="00040F91"/>
    <w:rsid w:val="00042F26"/>
    <w:rsid w:val="00045075"/>
    <w:rsid w:val="00045C56"/>
    <w:rsid w:val="00046ED2"/>
    <w:rsid w:val="00052E2B"/>
    <w:rsid w:val="000530F4"/>
    <w:rsid w:val="00054576"/>
    <w:rsid w:val="00054F8E"/>
    <w:rsid w:val="00056311"/>
    <w:rsid w:val="000570A5"/>
    <w:rsid w:val="00060E19"/>
    <w:rsid w:val="000625DA"/>
    <w:rsid w:val="00063FC9"/>
    <w:rsid w:val="000777D3"/>
    <w:rsid w:val="00082CA7"/>
    <w:rsid w:val="00093A50"/>
    <w:rsid w:val="00094895"/>
    <w:rsid w:val="000A076D"/>
    <w:rsid w:val="000A08CF"/>
    <w:rsid w:val="000A1274"/>
    <w:rsid w:val="000A3D40"/>
    <w:rsid w:val="000A43ED"/>
    <w:rsid w:val="000A6B48"/>
    <w:rsid w:val="000A7091"/>
    <w:rsid w:val="000A7C33"/>
    <w:rsid w:val="000B212E"/>
    <w:rsid w:val="000C2259"/>
    <w:rsid w:val="000C2815"/>
    <w:rsid w:val="000C2FA4"/>
    <w:rsid w:val="000C3307"/>
    <w:rsid w:val="000C35B5"/>
    <w:rsid w:val="000C5B67"/>
    <w:rsid w:val="000C7A5D"/>
    <w:rsid w:val="000C7F12"/>
    <w:rsid w:val="000D0667"/>
    <w:rsid w:val="000D2FD9"/>
    <w:rsid w:val="000D531E"/>
    <w:rsid w:val="000E06C5"/>
    <w:rsid w:val="000E0BB9"/>
    <w:rsid w:val="000E269E"/>
    <w:rsid w:val="000E576A"/>
    <w:rsid w:val="000E6392"/>
    <w:rsid w:val="000E6F63"/>
    <w:rsid w:val="000F171E"/>
    <w:rsid w:val="000F1A17"/>
    <w:rsid w:val="000F3EC2"/>
    <w:rsid w:val="000F5D88"/>
    <w:rsid w:val="000F7C3E"/>
    <w:rsid w:val="0010002C"/>
    <w:rsid w:val="00101394"/>
    <w:rsid w:val="0010198C"/>
    <w:rsid w:val="00101A84"/>
    <w:rsid w:val="0010270E"/>
    <w:rsid w:val="00102E91"/>
    <w:rsid w:val="0011054A"/>
    <w:rsid w:val="00111AF8"/>
    <w:rsid w:val="00111BFE"/>
    <w:rsid w:val="001125F4"/>
    <w:rsid w:val="00112766"/>
    <w:rsid w:val="00114BF1"/>
    <w:rsid w:val="0011526A"/>
    <w:rsid w:val="00115392"/>
    <w:rsid w:val="001161AA"/>
    <w:rsid w:val="00122193"/>
    <w:rsid w:val="0012300B"/>
    <w:rsid w:val="0012658B"/>
    <w:rsid w:val="00130141"/>
    <w:rsid w:val="00130A46"/>
    <w:rsid w:val="00134237"/>
    <w:rsid w:val="00134508"/>
    <w:rsid w:val="001348DF"/>
    <w:rsid w:val="00137592"/>
    <w:rsid w:val="0014025B"/>
    <w:rsid w:val="00140E75"/>
    <w:rsid w:val="001413B9"/>
    <w:rsid w:val="00141E8F"/>
    <w:rsid w:val="0014208D"/>
    <w:rsid w:val="00145BC7"/>
    <w:rsid w:val="00146763"/>
    <w:rsid w:val="00146911"/>
    <w:rsid w:val="00146EA4"/>
    <w:rsid w:val="001470C5"/>
    <w:rsid w:val="00151774"/>
    <w:rsid w:val="00151D7D"/>
    <w:rsid w:val="00155E9F"/>
    <w:rsid w:val="00155F20"/>
    <w:rsid w:val="00157626"/>
    <w:rsid w:val="00157935"/>
    <w:rsid w:val="00157E67"/>
    <w:rsid w:val="001631E6"/>
    <w:rsid w:val="0016481A"/>
    <w:rsid w:val="00164B85"/>
    <w:rsid w:val="00164F0A"/>
    <w:rsid w:val="0016574D"/>
    <w:rsid w:val="001657FD"/>
    <w:rsid w:val="001658DE"/>
    <w:rsid w:val="00165F41"/>
    <w:rsid w:val="00166FC6"/>
    <w:rsid w:val="00172673"/>
    <w:rsid w:val="00172DFB"/>
    <w:rsid w:val="001733BF"/>
    <w:rsid w:val="0017431C"/>
    <w:rsid w:val="00174740"/>
    <w:rsid w:val="00174FC2"/>
    <w:rsid w:val="001767E5"/>
    <w:rsid w:val="001771AA"/>
    <w:rsid w:val="00177AC6"/>
    <w:rsid w:val="001805AD"/>
    <w:rsid w:val="0018271B"/>
    <w:rsid w:val="00184102"/>
    <w:rsid w:val="00186D8B"/>
    <w:rsid w:val="001910A9"/>
    <w:rsid w:val="0019200C"/>
    <w:rsid w:val="001925A0"/>
    <w:rsid w:val="0019281E"/>
    <w:rsid w:val="001932FD"/>
    <w:rsid w:val="00194DAC"/>
    <w:rsid w:val="001972ED"/>
    <w:rsid w:val="001A0434"/>
    <w:rsid w:val="001A52E5"/>
    <w:rsid w:val="001A5BFB"/>
    <w:rsid w:val="001A67C0"/>
    <w:rsid w:val="001A7C99"/>
    <w:rsid w:val="001B13A7"/>
    <w:rsid w:val="001B2E30"/>
    <w:rsid w:val="001B4130"/>
    <w:rsid w:val="001B4686"/>
    <w:rsid w:val="001C34C6"/>
    <w:rsid w:val="001C4806"/>
    <w:rsid w:val="001C7682"/>
    <w:rsid w:val="001C7868"/>
    <w:rsid w:val="001D0C87"/>
    <w:rsid w:val="001D10A3"/>
    <w:rsid w:val="001D3833"/>
    <w:rsid w:val="001D51C6"/>
    <w:rsid w:val="001D59B3"/>
    <w:rsid w:val="001D5C7F"/>
    <w:rsid w:val="001D6D09"/>
    <w:rsid w:val="001E0044"/>
    <w:rsid w:val="001E346F"/>
    <w:rsid w:val="001E3D00"/>
    <w:rsid w:val="001E74E1"/>
    <w:rsid w:val="001F007C"/>
    <w:rsid w:val="001F2E82"/>
    <w:rsid w:val="001F60B1"/>
    <w:rsid w:val="001F6D17"/>
    <w:rsid w:val="0020017D"/>
    <w:rsid w:val="002039E7"/>
    <w:rsid w:val="00204763"/>
    <w:rsid w:val="00205EAD"/>
    <w:rsid w:val="00206F27"/>
    <w:rsid w:val="00211446"/>
    <w:rsid w:val="00211C97"/>
    <w:rsid w:val="00212D8C"/>
    <w:rsid w:val="00214C99"/>
    <w:rsid w:val="00214FB6"/>
    <w:rsid w:val="00215C6F"/>
    <w:rsid w:val="002221DE"/>
    <w:rsid w:val="002237C8"/>
    <w:rsid w:val="00223967"/>
    <w:rsid w:val="00223F9E"/>
    <w:rsid w:val="00224124"/>
    <w:rsid w:val="00230480"/>
    <w:rsid w:val="00230BC8"/>
    <w:rsid w:val="00231313"/>
    <w:rsid w:val="002328D3"/>
    <w:rsid w:val="00234A33"/>
    <w:rsid w:val="00234F3F"/>
    <w:rsid w:val="002373C8"/>
    <w:rsid w:val="002441E8"/>
    <w:rsid w:val="00245DD0"/>
    <w:rsid w:val="00247CFB"/>
    <w:rsid w:val="00252819"/>
    <w:rsid w:val="00253D8C"/>
    <w:rsid w:val="00254D98"/>
    <w:rsid w:val="00254DF4"/>
    <w:rsid w:val="00254E27"/>
    <w:rsid w:val="0025591F"/>
    <w:rsid w:val="0025794D"/>
    <w:rsid w:val="0026625A"/>
    <w:rsid w:val="00266BE2"/>
    <w:rsid w:val="00266C66"/>
    <w:rsid w:val="00267A19"/>
    <w:rsid w:val="00267AEF"/>
    <w:rsid w:val="00267DDC"/>
    <w:rsid w:val="002729FA"/>
    <w:rsid w:val="00273339"/>
    <w:rsid w:val="00274526"/>
    <w:rsid w:val="00276310"/>
    <w:rsid w:val="00276EB9"/>
    <w:rsid w:val="00280216"/>
    <w:rsid w:val="00281D90"/>
    <w:rsid w:val="0028284A"/>
    <w:rsid w:val="002853D8"/>
    <w:rsid w:val="00285F05"/>
    <w:rsid w:val="0028796C"/>
    <w:rsid w:val="00290240"/>
    <w:rsid w:val="00290DDA"/>
    <w:rsid w:val="00296368"/>
    <w:rsid w:val="002A1385"/>
    <w:rsid w:val="002A13CE"/>
    <w:rsid w:val="002A27A9"/>
    <w:rsid w:val="002A5D4F"/>
    <w:rsid w:val="002B466E"/>
    <w:rsid w:val="002B5E76"/>
    <w:rsid w:val="002B70BA"/>
    <w:rsid w:val="002C12A3"/>
    <w:rsid w:val="002C1385"/>
    <w:rsid w:val="002C289A"/>
    <w:rsid w:val="002C4DF3"/>
    <w:rsid w:val="002C5403"/>
    <w:rsid w:val="002C5F81"/>
    <w:rsid w:val="002C6344"/>
    <w:rsid w:val="002C776C"/>
    <w:rsid w:val="002D05A5"/>
    <w:rsid w:val="002D0B08"/>
    <w:rsid w:val="002D0DB8"/>
    <w:rsid w:val="002D3750"/>
    <w:rsid w:val="002D44E9"/>
    <w:rsid w:val="002D652D"/>
    <w:rsid w:val="002D724E"/>
    <w:rsid w:val="002E0808"/>
    <w:rsid w:val="002E779A"/>
    <w:rsid w:val="002E7CA2"/>
    <w:rsid w:val="002F01A1"/>
    <w:rsid w:val="002F430F"/>
    <w:rsid w:val="002F6420"/>
    <w:rsid w:val="002F695C"/>
    <w:rsid w:val="002F7336"/>
    <w:rsid w:val="00300C0E"/>
    <w:rsid w:val="003020EE"/>
    <w:rsid w:val="003056B9"/>
    <w:rsid w:val="00306D1F"/>
    <w:rsid w:val="00307862"/>
    <w:rsid w:val="00310558"/>
    <w:rsid w:val="00310E13"/>
    <w:rsid w:val="00311557"/>
    <w:rsid w:val="00317CCE"/>
    <w:rsid w:val="00321889"/>
    <w:rsid w:val="003223CA"/>
    <w:rsid w:val="00322FE2"/>
    <w:rsid w:val="003264A7"/>
    <w:rsid w:val="00327005"/>
    <w:rsid w:val="003306AD"/>
    <w:rsid w:val="003316EF"/>
    <w:rsid w:val="00336979"/>
    <w:rsid w:val="00342B57"/>
    <w:rsid w:val="00344318"/>
    <w:rsid w:val="00346E35"/>
    <w:rsid w:val="00352622"/>
    <w:rsid w:val="0035447B"/>
    <w:rsid w:val="003568CA"/>
    <w:rsid w:val="00356FCC"/>
    <w:rsid w:val="00362F8E"/>
    <w:rsid w:val="0036363E"/>
    <w:rsid w:val="00363C85"/>
    <w:rsid w:val="003649D1"/>
    <w:rsid w:val="003655BD"/>
    <w:rsid w:val="00367174"/>
    <w:rsid w:val="00367879"/>
    <w:rsid w:val="00370519"/>
    <w:rsid w:val="003748B1"/>
    <w:rsid w:val="00375AFE"/>
    <w:rsid w:val="00376C06"/>
    <w:rsid w:val="00381484"/>
    <w:rsid w:val="00382EEE"/>
    <w:rsid w:val="00384363"/>
    <w:rsid w:val="00384AF2"/>
    <w:rsid w:val="003859B3"/>
    <w:rsid w:val="00387849"/>
    <w:rsid w:val="003879DD"/>
    <w:rsid w:val="00387EE2"/>
    <w:rsid w:val="003908E5"/>
    <w:rsid w:val="00390CB3"/>
    <w:rsid w:val="00392AE0"/>
    <w:rsid w:val="00393C67"/>
    <w:rsid w:val="00393EB1"/>
    <w:rsid w:val="00393EDB"/>
    <w:rsid w:val="00394F1C"/>
    <w:rsid w:val="003955DC"/>
    <w:rsid w:val="00395E36"/>
    <w:rsid w:val="00395E71"/>
    <w:rsid w:val="003A1F7B"/>
    <w:rsid w:val="003A20C3"/>
    <w:rsid w:val="003A2756"/>
    <w:rsid w:val="003A33F4"/>
    <w:rsid w:val="003A4984"/>
    <w:rsid w:val="003A5CBE"/>
    <w:rsid w:val="003A6703"/>
    <w:rsid w:val="003A6EEB"/>
    <w:rsid w:val="003A717A"/>
    <w:rsid w:val="003A7879"/>
    <w:rsid w:val="003B2451"/>
    <w:rsid w:val="003B47A2"/>
    <w:rsid w:val="003B6AC4"/>
    <w:rsid w:val="003C3CFE"/>
    <w:rsid w:val="003C3D11"/>
    <w:rsid w:val="003C4664"/>
    <w:rsid w:val="003C5BCE"/>
    <w:rsid w:val="003C68AF"/>
    <w:rsid w:val="003C7491"/>
    <w:rsid w:val="003C766D"/>
    <w:rsid w:val="003C7942"/>
    <w:rsid w:val="003D2D97"/>
    <w:rsid w:val="003D3B0E"/>
    <w:rsid w:val="003D4C63"/>
    <w:rsid w:val="003D5E03"/>
    <w:rsid w:val="003D62B7"/>
    <w:rsid w:val="003E1203"/>
    <w:rsid w:val="003E2BF4"/>
    <w:rsid w:val="003E31B7"/>
    <w:rsid w:val="003E6BCA"/>
    <w:rsid w:val="003F26B0"/>
    <w:rsid w:val="003F293A"/>
    <w:rsid w:val="003F5147"/>
    <w:rsid w:val="003F527D"/>
    <w:rsid w:val="003F5E0F"/>
    <w:rsid w:val="003F65F4"/>
    <w:rsid w:val="003F6BFB"/>
    <w:rsid w:val="00403762"/>
    <w:rsid w:val="00405EEB"/>
    <w:rsid w:val="00412150"/>
    <w:rsid w:val="0041337A"/>
    <w:rsid w:val="004140F1"/>
    <w:rsid w:val="004144FA"/>
    <w:rsid w:val="00414A0F"/>
    <w:rsid w:val="00416F84"/>
    <w:rsid w:val="00417B99"/>
    <w:rsid w:val="00420461"/>
    <w:rsid w:val="004217E4"/>
    <w:rsid w:val="0042497F"/>
    <w:rsid w:val="00433426"/>
    <w:rsid w:val="0043514A"/>
    <w:rsid w:val="004357A2"/>
    <w:rsid w:val="00437599"/>
    <w:rsid w:val="00441C06"/>
    <w:rsid w:val="00445B97"/>
    <w:rsid w:val="00446C0C"/>
    <w:rsid w:val="00447BDA"/>
    <w:rsid w:val="00453465"/>
    <w:rsid w:val="00454A91"/>
    <w:rsid w:val="00455E66"/>
    <w:rsid w:val="00456171"/>
    <w:rsid w:val="00456EF8"/>
    <w:rsid w:val="00461252"/>
    <w:rsid w:val="00461D64"/>
    <w:rsid w:val="00464B92"/>
    <w:rsid w:val="00470810"/>
    <w:rsid w:val="00470F0C"/>
    <w:rsid w:val="00471B38"/>
    <w:rsid w:val="00471F4C"/>
    <w:rsid w:val="00472164"/>
    <w:rsid w:val="004744A0"/>
    <w:rsid w:val="004752D9"/>
    <w:rsid w:val="0047556F"/>
    <w:rsid w:val="0047561B"/>
    <w:rsid w:val="004806F4"/>
    <w:rsid w:val="00480985"/>
    <w:rsid w:val="00481E01"/>
    <w:rsid w:val="004820DE"/>
    <w:rsid w:val="00482E97"/>
    <w:rsid w:val="00486AAC"/>
    <w:rsid w:val="00486B87"/>
    <w:rsid w:val="004876C1"/>
    <w:rsid w:val="00490AC8"/>
    <w:rsid w:val="0049541E"/>
    <w:rsid w:val="00495D26"/>
    <w:rsid w:val="00495EE2"/>
    <w:rsid w:val="0049610A"/>
    <w:rsid w:val="00496A61"/>
    <w:rsid w:val="00496B29"/>
    <w:rsid w:val="00496FC6"/>
    <w:rsid w:val="004977A5"/>
    <w:rsid w:val="004A049E"/>
    <w:rsid w:val="004A0A51"/>
    <w:rsid w:val="004A13E5"/>
    <w:rsid w:val="004A1A32"/>
    <w:rsid w:val="004A356B"/>
    <w:rsid w:val="004A4B8B"/>
    <w:rsid w:val="004A6228"/>
    <w:rsid w:val="004A7105"/>
    <w:rsid w:val="004B04CB"/>
    <w:rsid w:val="004B37B4"/>
    <w:rsid w:val="004B38E5"/>
    <w:rsid w:val="004B3C14"/>
    <w:rsid w:val="004B4FB7"/>
    <w:rsid w:val="004B52EF"/>
    <w:rsid w:val="004B5398"/>
    <w:rsid w:val="004B7484"/>
    <w:rsid w:val="004B75C9"/>
    <w:rsid w:val="004C01CE"/>
    <w:rsid w:val="004C0630"/>
    <w:rsid w:val="004C12D4"/>
    <w:rsid w:val="004C1E9A"/>
    <w:rsid w:val="004C2C16"/>
    <w:rsid w:val="004C2D6C"/>
    <w:rsid w:val="004C4842"/>
    <w:rsid w:val="004C51CE"/>
    <w:rsid w:val="004D08C0"/>
    <w:rsid w:val="004D0917"/>
    <w:rsid w:val="004D0EF2"/>
    <w:rsid w:val="004D1334"/>
    <w:rsid w:val="004D1CAD"/>
    <w:rsid w:val="004D2261"/>
    <w:rsid w:val="004D4E17"/>
    <w:rsid w:val="004D761C"/>
    <w:rsid w:val="004E1680"/>
    <w:rsid w:val="004E285D"/>
    <w:rsid w:val="004E338C"/>
    <w:rsid w:val="004E36B9"/>
    <w:rsid w:val="004E447D"/>
    <w:rsid w:val="004E524B"/>
    <w:rsid w:val="004E6812"/>
    <w:rsid w:val="004E7845"/>
    <w:rsid w:val="004F37FB"/>
    <w:rsid w:val="004F518B"/>
    <w:rsid w:val="004F52CF"/>
    <w:rsid w:val="004F57F0"/>
    <w:rsid w:val="004F75B8"/>
    <w:rsid w:val="004F7644"/>
    <w:rsid w:val="00500141"/>
    <w:rsid w:val="00501B78"/>
    <w:rsid w:val="005024D6"/>
    <w:rsid w:val="00502CFA"/>
    <w:rsid w:val="00502E4F"/>
    <w:rsid w:val="00503869"/>
    <w:rsid w:val="005045C5"/>
    <w:rsid w:val="00505A39"/>
    <w:rsid w:val="00505F3C"/>
    <w:rsid w:val="005060FD"/>
    <w:rsid w:val="0050693C"/>
    <w:rsid w:val="00506A6D"/>
    <w:rsid w:val="0051273F"/>
    <w:rsid w:val="005151A8"/>
    <w:rsid w:val="0051545D"/>
    <w:rsid w:val="00515EC2"/>
    <w:rsid w:val="00515EE9"/>
    <w:rsid w:val="00521FE8"/>
    <w:rsid w:val="00523E69"/>
    <w:rsid w:val="00527F14"/>
    <w:rsid w:val="00530F31"/>
    <w:rsid w:val="00531A9E"/>
    <w:rsid w:val="005377DC"/>
    <w:rsid w:val="00540386"/>
    <w:rsid w:val="00540CF6"/>
    <w:rsid w:val="00541B3B"/>
    <w:rsid w:val="00542BA7"/>
    <w:rsid w:val="00542FEB"/>
    <w:rsid w:val="00543F6F"/>
    <w:rsid w:val="00544CBE"/>
    <w:rsid w:val="00546814"/>
    <w:rsid w:val="00546D32"/>
    <w:rsid w:val="00546EA2"/>
    <w:rsid w:val="00551097"/>
    <w:rsid w:val="00554DFF"/>
    <w:rsid w:val="00555DB2"/>
    <w:rsid w:val="0055722F"/>
    <w:rsid w:val="005575AC"/>
    <w:rsid w:val="00560F57"/>
    <w:rsid w:val="005620AE"/>
    <w:rsid w:val="005621DE"/>
    <w:rsid w:val="00567865"/>
    <w:rsid w:val="005705D3"/>
    <w:rsid w:val="0057550E"/>
    <w:rsid w:val="00575987"/>
    <w:rsid w:val="0057611E"/>
    <w:rsid w:val="0057647F"/>
    <w:rsid w:val="00580411"/>
    <w:rsid w:val="00581F38"/>
    <w:rsid w:val="00583A24"/>
    <w:rsid w:val="00583CCF"/>
    <w:rsid w:val="00585019"/>
    <w:rsid w:val="00585885"/>
    <w:rsid w:val="00586693"/>
    <w:rsid w:val="00586D60"/>
    <w:rsid w:val="00586FA3"/>
    <w:rsid w:val="00587F57"/>
    <w:rsid w:val="00590CB6"/>
    <w:rsid w:val="00595030"/>
    <w:rsid w:val="00595BCC"/>
    <w:rsid w:val="005971CD"/>
    <w:rsid w:val="00597778"/>
    <w:rsid w:val="00597AB0"/>
    <w:rsid w:val="005A3439"/>
    <w:rsid w:val="005A3F2C"/>
    <w:rsid w:val="005A4485"/>
    <w:rsid w:val="005A5179"/>
    <w:rsid w:val="005A72D2"/>
    <w:rsid w:val="005A78D8"/>
    <w:rsid w:val="005B19B4"/>
    <w:rsid w:val="005B34D1"/>
    <w:rsid w:val="005B34DC"/>
    <w:rsid w:val="005B5028"/>
    <w:rsid w:val="005B6F09"/>
    <w:rsid w:val="005C058A"/>
    <w:rsid w:val="005C3FF1"/>
    <w:rsid w:val="005C497E"/>
    <w:rsid w:val="005C6598"/>
    <w:rsid w:val="005C6C91"/>
    <w:rsid w:val="005C7990"/>
    <w:rsid w:val="005D0C83"/>
    <w:rsid w:val="005D153E"/>
    <w:rsid w:val="005D3C6E"/>
    <w:rsid w:val="005D6549"/>
    <w:rsid w:val="005D7117"/>
    <w:rsid w:val="005D7931"/>
    <w:rsid w:val="005D7EF4"/>
    <w:rsid w:val="005E0947"/>
    <w:rsid w:val="005E31F6"/>
    <w:rsid w:val="005E38F7"/>
    <w:rsid w:val="005E425F"/>
    <w:rsid w:val="005F24A7"/>
    <w:rsid w:val="005F268F"/>
    <w:rsid w:val="005F26DC"/>
    <w:rsid w:val="005F489B"/>
    <w:rsid w:val="005F615C"/>
    <w:rsid w:val="005F6819"/>
    <w:rsid w:val="005F6849"/>
    <w:rsid w:val="00600A74"/>
    <w:rsid w:val="00601334"/>
    <w:rsid w:val="00601DAB"/>
    <w:rsid w:val="00604B59"/>
    <w:rsid w:val="006053C7"/>
    <w:rsid w:val="00605AC5"/>
    <w:rsid w:val="006069DC"/>
    <w:rsid w:val="0060772D"/>
    <w:rsid w:val="006131D8"/>
    <w:rsid w:val="00613E0F"/>
    <w:rsid w:val="006148C9"/>
    <w:rsid w:val="006169BE"/>
    <w:rsid w:val="00616A41"/>
    <w:rsid w:val="00617BFA"/>
    <w:rsid w:val="00620563"/>
    <w:rsid w:val="006207E8"/>
    <w:rsid w:val="00620BD2"/>
    <w:rsid w:val="00620DA9"/>
    <w:rsid w:val="00621E51"/>
    <w:rsid w:val="00622891"/>
    <w:rsid w:val="0062381D"/>
    <w:rsid w:val="00625F5F"/>
    <w:rsid w:val="00626F94"/>
    <w:rsid w:val="00627AD6"/>
    <w:rsid w:val="00632DF2"/>
    <w:rsid w:val="00634786"/>
    <w:rsid w:val="006358D1"/>
    <w:rsid w:val="00635FAC"/>
    <w:rsid w:val="00637020"/>
    <w:rsid w:val="00637670"/>
    <w:rsid w:val="00640CFD"/>
    <w:rsid w:val="0064374B"/>
    <w:rsid w:val="00644DFC"/>
    <w:rsid w:val="00647237"/>
    <w:rsid w:val="00650B8B"/>
    <w:rsid w:val="00651709"/>
    <w:rsid w:val="0065495A"/>
    <w:rsid w:val="00654D43"/>
    <w:rsid w:val="00661055"/>
    <w:rsid w:val="00661EDA"/>
    <w:rsid w:val="00663170"/>
    <w:rsid w:val="00665999"/>
    <w:rsid w:val="006672BE"/>
    <w:rsid w:val="00667519"/>
    <w:rsid w:val="00677156"/>
    <w:rsid w:val="0068295C"/>
    <w:rsid w:val="00682FCE"/>
    <w:rsid w:val="006845BF"/>
    <w:rsid w:val="00684815"/>
    <w:rsid w:val="00685C18"/>
    <w:rsid w:val="00691014"/>
    <w:rsid w:val="00693707"/>
    <w:rsid w:val="006964A3"/>
    <w:rsid w:val="006966E3"/>
    <w:rsid w:val="00697A2F"/>
    <w:rsid w:val="006A0801"/>
    <w:rsid w:val="006A2507"/>
    <w:rsid w:val="006A4695"/>
    <w:rsid w:val="006A4C14"/>
    <w:rsid w:val="006B3BAA"/>
    <w:rsid w:val="006B4BAC"/>
    <w:rsid w:val="006B5A01"/>
    <w:rsid w:val="006B6EFD"/>
    <w:rsid w:val="006B7A17"/>
    <w:rsid w:val="006C0588"/>
    <w:rsid w:val="006C321C"/>
    <w:rsid w:val="006C4A17"/>
    <w:rsid w:val="006D05D7"/>
    <w:rsid w:val="006D07A8"/>
    <w:rsid w:val="006D19B4"/>
    <w:rsid w:val="006D23C8"/>
    <w:rsid w:val="006D3B1B"/>
    <w:rsid w:val="006D428E"/>
    <w:rsid w:val="006D4E03"/>
    <w:rsid w:val="006D5AFB"/>
    <w:rsid w:val="006D77C8"/>
    <w:rsid w:val="006E0D4F"/>
    <w:rsid w:val="006E2982"/>
    <w:rsid w:val="006E2F94"/>
    <w:rsid w:val="006E4166"/>
    <w:rsid w:val="006E42C9"/>
    <w:rsid w:val="006E6A3D"/>
    <w:rsid w:val="006E6D2D"/>
    <w:rsid w:val="006E792C"/>
    <w:rsid w:val="006E7C22"/>
    <w:rsid w:val="006F0C00"/>
    <w:rsid w:val="006F1CE1"/>
    <w:rsid w:val="006F3F7B"/>
    <w:rsid w:val="006F457E"/>
    <w:rsid w:val="006F66E7"/>
    <w:rsid w:val="006F7070"/>
    <w:rsid w:val="006F7250"/>
    <w:rsid w:val="007021E4"/>
    <w:rsid w:val="00703788"/>
    <w:rsid w:val="00707CE1"/>
    <w:rsid w:val="00707EE8"/>
    <w:rsid w:val="00711F36"/>
    <w:rsid w:val="00711F4A"/>
    <w:rsid w:val="007125F7"/>
    <w:rsid w:val="00713CF4"/>
    <w:rsid w:val="00716B10"/>
    <w:rsid w:val="0072158D"/>
    <w:rsid w:val="0072188B"/>
    <w:rsid w:val="00721A18"/>
    <w:rsid w:val="00724839"/>
    <w:rsid w:val="00725683"/>
    <w:rsid w:val="00727DAB"/>
    <w:rsid w:val="00732812"/>
    <w:rsid w:val="00732CA1"/>
    <w:rsid w:val="0073368A"/>
    <w:rsid w:val="0073377C"/>
    <w:rsid w:val="007339DD"/>
    <w:rsid w:val="0074109D"/>
    <w:rsid w:val="00741BB2"/>
    <w:rsid w:val="00742670"/>
    <w:rsid w:val="007438F2"/>
    <w:rsid w:val="00743DC1"/>
    <w:rsid w:val="00744FB1"/>
    <w:rsid w:val="0074585C"/>
    <w:rsid w:val="00747518"/>
    <w:rsid w:val="00747E93"/>
    <w:rsid w:val="00756A36"/>
    <w:rsid w:val="007618B6"/>
    <w:rsid w:val="00763141"/>
    <w:rsid w:val="00763532"/>
    <w:rsid w:val="00763738"/>
    <w:rsid w:val="00765D1C"/>
    <w:rsid w:val="00766AE4"/>
    <w:rsid w:val="00771B17"/>
    <w:rsid w:val="00773210"/>
    <w:rsid w:val="007737A4"/>
    <w:rsid w:val="00774917"/>
    <w:rsid w:val="00774A0E"/>
    <w:rsid w:val="00775314"/>
    <w:rsid w:val="007754FA"/>
    <w:rsid w:val="00775683"/>
    <w:rsid w:val="00780BC6"/>
    <w:rsid w:val="00780F7D"/>
    <w:rsid w:val="00782AA1"/>
    <w:rsid w:val="0078374A"/>
    <w:rsid w:val="00787113"/>
    <w:rsid w:val="00790589"/>
    <w:rsid w:val="00793C8E"/>
    <w:rsid w:val="00793D2F"/>
    <w:rsid w:val="00795057"/>
    <w:rsid w:val="00797CAC"/>
    <w:rsid w:val="007A195F"/>
    <w:rsid w:val="007A21BB"/>
    <w:rsid w:val="007A39B0"/>
    <w:rsid w:val="007A45B5"/>
    <w:rsid w:val="007A4CD5"/>
    <w:rsid w:val="007A5F4A"/>
    <w:rsid w:val="007B1EF1"/>
    <w:rsid w:val="007B4B53"/>
    <w:rsid w:val="007B5C45"/>
    <w:rsid w:val="007B5DDF"/>
    <w:rsid w:val="007C05AD"/>
    <w:rsid w:val="007C0783"/>
    <w:rsid w:val="007C10D2"/>
    <w:rsid w:val="007C1355"/>
    <w:rsid w:val="007C1A65"/>
    <w:rsid w:val="007C52D4"/>
    <w:rsid w:val="007C5D7D"/>
    <w:rsid w:val="007C6B06"/>
    <w:rsid w:val="007D00CC"/>
    <w:rsid w:val="007D1DE1"/>
    <w:rsid w:val="007D4E81"/>
    <w:rsid w:val="007D58A0"/>
    <w:rsid w:val="007E11E6"/>
    <w:rsid w:val="007E15B0"/>
    <w:rsid w:val="007E190B"/>
    <w:rsid w:val="007E2894"/>
    <w:rsid w:val="007E6372"/>
    <w:rsid w:val="007E6A05"/>
    <w:rsid w:val="007F1444"/>
    <w:rsid w:val="007F353F"/>
    <w:rsid w:val="007F632D"/>
    <w:rsid w:val="007F65F9"/>
    <w:rsid w:val="007F6A39"/>
    <w:rsid w:val="007F7E3E"/>
    <w:rsid w:val="0080498A"/>
    <w:rsid w:val="008102D0"/>
    <w:rsid w:val="008107BD"/>
    <w:rsid w:val="00813940"/>
    <w:rsid w:val="0081416F"/>
    <w:rsid w:val="00821D96"/>
    <w:rsid w:val="0082238B"/>
    <w:rsid w:val="008228B4"/>
    <w:rsid w:val="00822C4A"/>
    <w:rsid w:val="00826946"/>
    <w:rsid w:val="00826B93"/>
    <w:rsid w:val="008330D1"/>
    <w:rsid w:val="00833BD3"/>
    <w:rsid w:val="00833CB9"/>
    <w:rsid w:val="0083436B"/>
    <w:rsid w:val="0083500C"/>
    <w:rsid w:val="00837DF0"/>
    <w:rsid w:val="008408DC"/>
    <w:rsid w:val="0084157F"/>
    <w:rsid w:val="0084184D"/>
    <w:rsid w:val="00842EC2"/>
    <w:rsid w:val="008444CF"/>
    <w:rsid w:val="008456FC"/>
    <w:rsid w:val="008460B7"/>
    <w:rsid w:val="00847B49"/>
    <w:rsid w:val="00847B80"/>
    <w:rsid w:val="00847F18"/>
    <w:rsid w:val="00852934"/>
    <w:rsid w:val="00852E72"/>
    <w:rsid w:val="00853629"/>
    <w:rsid w:val="00854EF8"/>
    <w:rsid w:val="00857736"/>
    <w:rsid w:val="00862CDE"/>
    <w:rsid w:val="008737EE"/>
    <w:rsid w:val="00875560"/>
    <w:rsid w:val="00875AC2"/>
    <w:rsid w:val="00876112"/>
    <w:rsid w:val="0087633B"/>
    <w:rsid w:val="0088172B"/>
    <w:rsid w:val="008825DF"/>
    <w:rsid w:val="008830A7"/>
    <w:rsid w:val="00884662"/>
    <w:rsid w:val="008853CD"/>
    <w:rsid w:val="0088629A"/>
    <w:rsid w:val="00890F38"/>
    <w:rsid w:val="00891182"/>
    <w:rsid w:val="0089208A"/>
    <w:rsid w:val="00895E99"/>
    <w:rsid w:val="008A1F43"/>
    <w:rsid w:val="008A2374"/>
    <w:rsid w:val="008A3980"/>
    <w:rsid w:val="008A3EE5"/>
    <w:rsid w:val="008A5844"/>
    <w:rsid w:val="008A73AB"/>
    <w:rsid w:val="008B0154"/>
    <w:rsid w:val="008B0537"/>
    <w:rsid w:val="008B3D03"/>
    <w:rsid w:val="008B46D2"/>
    <w:rsid w:val="008B4AA6"/>
    <w:rsid w:val="008C08EA"/>
    <w:rsid w:val="008C4EAC"/>
    <w:rsid w:val="008C6204"/>
    <w:rsid w:val="008C78E4"/>
    <w:rsid w:val="008D0D22"/>
    <w:rsid w:val="008D30DA"/>
    <w:rsid w:val="008D5EAE"/>
    <w:rsid w:val="008D5FCD"/>
    <w:rsid w:val="008D6B29"/>
    <w:rsid w:val="008E15C2"/>
    <w:rsid w:val="008E2775"/>
    <w:rsid w:val="008E4E08"/>
    <w:rsid w:val="008E53EF"/>
    <w:rsid w:val="008E5FCF"/>
    <w:rsid w:val="008E6917"/>
    <w:rsid w:val="008F1607"/>
    <w:rsid w:val="008F1E2F"/>
    <w:rsid w:val="008F2108"/>
    <w:rsid w:val="008F269C"/>
    <w:rsid w:val="008F26D0"/>
    <w:rsid w:val="008F5397"/>
    <w:rsid w:val="008F57B4"/>
    <w:rsid w:val="0090058E"/>
    <w:rsid w:val="00902B68"/>
    <w:rsid w:val="0090310E"/>
    <w:rsid w:val="00904775"/>
    <w:rsid w:val="00905D2D"/>
    <w:rsid w:val="009077C7"/>
    <w:rsid w:val="00907853"/>
    <w:rsid w:val="00907DEC"/>
    <w:rsid w:val="00914087"/>
    <w:rsid w:val="00916F3F"/>
    <w:rsid w:val="009213EB"/>
    <w:rsid w:val="009234D1"/>
    <w:rsid w:val="00924CCF"/>
    <w:rsid w:val="00924F95"/>
    <w:rsid w:val="009257F7"/>
    <w:rsid w:val="00926A31"/>
    <w:rsid w:val="00927AB4"/>
    <w:rsid w:val="00930F9B"/>
    <w:rsid w:val="009329B5"/>
    <w:rsid w:val="009330C2"/>
    <w:rsid w:val="009350F0"/>
    <w:rsid w:val="00935B03"/>
    <w:rsid w:val="009364DD"/>
    <w:rsid w:val="009377A8"/>
    <w:rsid w:val="009410E9"/>
    <w:rsid w:val="00941912"/>
    <w:rsid w:val="00942109"/>
    <w:rsid w:val="009422D4"/>
    <w:rsid w:val="00943AD1"/>
    <w:rsid w:val="00944FCD"/>
    <w:rsid w:val="0094669F"/>
    <w:rsid w:val="009502FF"/>
    <w:rsid w:val="00950E60"/>
    <w:rsid w:val="00951AE9"/>
    <w:rsid w:val="0095253F"/>
    <w:rsid w:val="00952B3B"/>
    <w:rsid w:val="00953577"/>
    <w:rsid w:val="00953AF0"/>
    <w:rsid w:val="00955568"/>
    <w:rsid w:val="0095777D"/>
    <w:rsid w:val="00957CE6"/>
    <w:rsid w:val="00960245"/>
    <w:rsid w:val="00962F03"/>
    <w:rsid w:val="009635D0"/>
    <w:rsid w:val="00967D70"/>
    <w:rsid w:val="009707C7"/>
    <w:rsid w:val="0097150A"/>
    <w:rsid w:val="00975111"/>
    <w:rsid w:val="0097623B"/>
    <w:rsid w:val="00981E13"/>
    <w:rsid w:val="00982E61"/>
    <w:rsid w:val="00985A7C"/>
    <w:rsid w:val="009863D7"/>
    <w:rsid w:val="0098774D"/>
    <w:rsid w:val="009913B9"/>
    <w:rsid w:val="00991635"/>
    <w:rsid w:val="00991B54"/>
    <w:rsid w:val="00996A8C"/>
    <w:rsid w:val="00997760"/>
    <w:rsid w:val="00997C0E"/>
    <w:rsid w:val="009A0243"/>
    <w:rsid w:val="009A024D"/>
    <w:rsid w:val="009A29F3"/>
    <w:rsid w:val="009A36A7"/>
    <w:rsid w:val="009A62C0"/>
    <w:rsid w:val="009A6945"/>
    <w:rsid w:val="009B06DC"/>
    <w:rsid w:val="009B16E4"/>
    <w:rsid w:val="009B2E92"/>
    <w:rsid w:val="009C0BA0"/>
    <w:rsid w:val="009C0E4F"/>
    <w:rsid w:val="009C2895"/>
    <w:rsid w:val="009C48E7"/>
    <w:rsid w:val="009C4DF2"/>
    <w:rsid w:val="009C6A8B"/>
    <w:rsid w:val="009C77DA"/>
    <w:rsid w:val="009D0119"/>
    <w:rsid w:val="009D08A1"/>
    <w:rsid w:val="009D27DC"/>
    <w:rsid w:val="009D2CD2"/>
    <w:rsid w:val="009D4759"/>
    <w:rsid w:val="009D565F"/>
    <w:rsid w:val="009E00A6"/>
    <w:rsid w:val="009E3B1E"/>
    <w:rsid w:val="009E3C0A"/>
    <w:rsid w:val="009E7E26"/>
    <w:rsid w:val="009F084E"/>
    <w:rsid w:val="009F0C14"/>
    <w:rsid w:val="009F41B6"/>
    <w:rsid w:val="009F43BB"/>
    <w:rsid w:val="009F49E4"/>
    <w:rsid w:val="009F5CC1"/>
    <w:rsid w:val="009F60F5"/>
    <w:rsid w:val="009F69EB"/>
    <w:rsid w:val="009F73FB"/>
    <w:rsid w:val="00A0057E"/>
    <w:rsid w:val="00A013CD"/>
    <w:rsid w:val="00A02686"/>
    <w:rsid w:val="00A02D94"/>
    <w:rsid w:val="00A10236"/>
    <w:rsid w:val="00A1206A"/>
    <w:rsid w:val="00A130C9"/>
    <w:rsid w:val="00A139C5"/>
    <w:rsid w:val="00A13F39"/>
    <w:rsid w:val="00A15BE8"/>
    <w:rsid w:val="00A168A5"/>
    <w:rsid w:val="00A16967"/>
    <w:rsid w:val="00A17310"/>
    <w:rsid w:val="00A17788"/>
    <w:rsid w:val="00A20231"/>
    <w:rsid w:val="00A202DE"/>
    <w:rsid w:val="00A20A2D"/>
    <w:rsid w:val="00A21966"/>
    <w:rsid w:val="00A221A6"/>
    <w:rsid w:val="00A27E3A"/>
    <w:rsid w:val="00A3028D"/>
    <w:rsid w:val="00A338C8"/>
    <w:rsid w:val="00A339A0"/>
    <w:rsid w:val="00A361D7"/>
    <w:rsid w:val="00A366E2"/>
    <w:rsid w:val="00A40FE5"/>
    <w:rsid w:val="00A4291E"/>
    <w:rsid w:val="00A45365"/>
    <w:rsid w:val="00A454E2"/>
    <w:rsid w:val="00A46228"/>
    <w:rsid w:val="00A54800"/>
    <w:rsid w:val="00A54DA2"/>
    <w:rsid w:val="00A55DF7"/>
    <w:rsid w:val="00A564A3"/>
    <w:rsid w:val="00A61263"/>
    <w:rsid w:val="00A6572A"/>
    <w:rsid w:val="00A70333"/>
    <w:rsid w:val="00A70AA6"/>
    <w:rsid w:val="00A70BBA"/>
    <w:rsid w:val="00A70E4B"/>
    <w:rsid w:val="00A716A8"/>
    <w:rsid w:val="00A77E3B"/>
    <w:rsid w:val="00A834CE"/>
    <w:rsid w:val="00A84629"/>
    <w:rsid w:val="00A854D3"/>
    <w:rsid w:val="00A856C1"/>
    <w:rsid w:val="00A877E6"/>
    <w:rsid w:val="00A90B2F"/>
    <w:rsid w:val="00A972BD"/>
    <w:rsid w:val="00AA0ED5"/>
    <w:rsid w:val="00AA149F"/>
    <w:rsid w:val="00AA3C55"/>
    <w:rsid w:val="00AA6C8B"/>
    <w:rsid w:val="00AA701C"/>
    <w:rsid w:val="00AA7D1F"/>
    <w:rsid w:val="00AB00C6"/>
    <w:rsid w:val="00AB00ED"/>
    <w:rsid w:val="00AB1620"/>
    <w:rsid w:val="00AB28C6"/>
    <w:rsid w:val="00AB3A2C"/>
    <w:rsid w:val="00AB3D78"/>
    <w:rsid w:val="00AB4AC6"/>
    <w:rsid w:val="00AB57EB"/>
    <w:rsid w:val="00AB7C82"/>
    <w:rsid w:val="00AB7F13"/>
    <w:rsid w:val="00AC49D8"/>
    <w:rsid w:val="00AC6EAA"/>
    <w:rsid w:val="00AC6F92"/>
    <w:rsid w:val="00AD03AA"/>
    <w:rsid w:val="00AD0DF2"/>
    <w:rsid w:val="00AD11C5"/>
    <w:rsid w:val="00AD2133"/>
    <w:rsid w:val="00AD2D60"/>
    <w:rsid w:val="00AD2EDF"/>
    <w:rsid w:val="00AD4B4C"/>
    <w:rsid w:val="00AD5051"/>
    <w:rsid w:val="00AD5EEE"/>
    <w:rsid w:val="00AD77A5"/>
    <w:rsid w:val="00AD7BE9"/>
    <w:rsid w:val="00AE0CF0"/>
    <w:rsid w:val="00AE41A3"/>
    <w:rsid w:val="00AE6234"/>
    <w:rsid w:val="00AF1802"/>
    <w:rsid w:val="00AF3F95"/>
    <w:rsid w:val="00AF5305"/>
    <w:rsid w:val="00B01691"/>
    <w:rsid w:val="00B019A6"/>
    <w:rsid w:val="00B01D0D"/>
    <w:rsid w:val="00B02334"/>
    <w:rsid w:val="00B07F9B"/>
    <w:rsid w:val="00B119C7"/>
    <w:rsid w:val="00B12C61"/>
    <w:rsid w:val="00B13A68"/>
    <w:rsid w:val="00B17BF2"/>
    <w:rsid w:val="00B2016F"/>
    <w:rsid w:val="00B20189"/>
    <w:rsid w:val="00B21EB5"/>
    <w:rsid w:val="00B27865"/>
    <w:rsid w:val="00B3066B"/>
    <w:rsid w:val="00B34768"/>
    <w:rsid w:val="00B360C4"/>
    <w:rsid w:val="00B40074"/>
    <w:rsid w:val="00B4088D"/>
    <w:rsid w:val="00B437BD"/>
    <w:rsid w:val="00B43A13"/>
    <w:rsid w:val="00B44427"/>
    <w:rsid w:val="00B47812"/>
    <w:rsid w:val="00B51F47"/>
    <w:rsid w:val="00B5252E"/>
    <w:rsid w:val="00B537B5"/>
    <w:rsid w:val="00B53A5E"/>
    <w:rsid w:val="00B54DCC"/>
    <w:rsid w:val="00B55E16"/>
    <w:rsid w:val="00B571F9"/>
    <w:rsid w:val="00B601E2"/>
    <w:rsid w:val="00B63C94"/>
    <w:rsid w:val="00B63D49"/>
    <w:rsid w:val="00B642F8"/>
    <w:rsid w:val="00B645C3"/>
    <w:rsid w:val="00B65095"/>
    <w:rsid w:val="00B73C53"/>
    <w:rsid w:val="00B751D2"/>
    <w:rsid w:val="00B772F2"/>
    <w:rsid w:val="00B819F2"/>
    <w:rsid w:val="00B83382"/>
    <w:rsid w:val="00B8359A"/>
    <w:rsid w:val="00B8430A"/>
    <w:rsid w:val="00B84806"/>
    <w:rsid w:val="00B85EA1"/>
    <w:rsid w:val="00B93049"/>
    <w:rsid w:val="00B93090"/>
    <w:rsid w:val="00B93889"/>
    <w:rsid w:val="00B94D52"/>
    <w:rsid w:val="00B9511F"/>
    <w:rsid w:val="00B9665F"/>
    <w:rsid w:val="00BA3318"/>
    <w:rsid w:val="00BA33E1"/>
    <w:rsid w:val="00BA526C"/>
    <w:rsid w:val="00BB0690"/>
    <w:rsid w:val="00BB1D59"/>
    <w:rsid w:val="00BB2C70"/>
    <w:rsid w:val="00BB54CC"/>
    <w:rsid w:val="00BB7105"/>
    <w:rsid w:val="00BB7BDB"/>
    <w:rsid w:val="00BC4139"/>
    <w:rsid w:val="00BC4B71"/>
    <w:rsid w:val="00BC4E3E"/>
    <w:rsid w:val="00BD27CD"/>
    <w:rsid w:val="00BD2ADB"/>
    <w:rsid w:val="00BD545D"/>
    <w:rsid w:val="00BD5D4F"/>
    <w:rsid w:val="00BD6E2E"/>
    <w:rsid w:val="00BD7EED"/>
    <w:rsid w:val="00BE02FF"/>
    <w:rsid w:val="00BE0497"/>
    <w:rsid w:val="00BE084E"/>
    <w:rsid w:val="00BE3A4A"/>
    <w:rsid w:val="00BE5B7B"/>
    <w:rsid w:val="00BE6214"/>
    <w:rsid w:val="00BE7FCD"/>
    <w:rsid w:val="00BF1A2E"/>
    <w:rsid w:val="00BF1A90"/>
    <w:rsid w:val="00BF3259"/>
    <w:rsid w:val="00BF4DE2"/>
    <w:rsid w:val="00BF4F25"/>
    <w:rsid w:val="00BF747C"/>
    <w:rsid w:val="00BF776F"/>
    <w:rsid w:val="00C006EF"/>
    <w:rsid w:val="00C00A0F"/>
    <w:rsid w:val="00C04F4F"/>
    <w:rsid w:val="00C05346"/>
    <w:rsid w:val="00C0724F"/>
    <w:rsid w:val="00C103D1"/>
    <w:rsid w:val="00C12DE9"/>
    <w:rsid w:val="00C1562B"/>
    <w:rsid w:val="00C175CB"/>
    <w:rsid w:val="00C20597"/>
    <w:rsid w:val="00C2090E"/>
    <w:rsid w:val="00C21732"/>
    <w:rsid w:val="00C21733"/>
    <w:rsid w:val="00C23012"/>
    <w:rsid w:val="00C24337"/>
    <w:rsid w:val="00C26780"/>
    <w:rsid w:val="00C26C4C"/>
    <w:rsid w:val="00C327E1"/>
    <w:rsid w:val="00C32A2E"/>
    <w:rsid w:val="00C3426D"/>
    <w:rsid w:val="00C3550B"/>
    <w:rsid w:val="00C3642C"/>
    <w:rsid w:val="00C37993"/>
    <w:rsid w:val="00C40078"/>
    <w:rsid w:val="00C40B3A"/>
    <w:rsid w:val="00C41A6B"/>
    <w:rsid w:val="00C41C25"/>
    <w:rsid w:val="00C42456"/>
    <w:rsid w:val="00C46512"/>
    <w:rsid w:val="00C519A3"/>
    <w:rsid w:val="00C51B9C"/>
    <w:rsid w:val="00C52EAB"/>
    <w:rsid w:val="00C531F1"/>
    <w:rsid w:val="00C53500"/>
    <w:rsid w:val="00C54D8F"/>
    <w:rsid w:val="00C54DF3"/>
    <w:rsid w:val="00C55CA8"/>
    <w:rsid w:val="00C57790"/>
    <w:rsid w:val="00C61911"/>
    <w:rsid w:val="00C63983"/>
    <w:rsid w:val="00C64209"/>
    <w:rsid w:val="00C65D5B"/>
    <w:rsid w:val="00C6797F"/>
    <w:rsid w:val="00C67A07"/>
    <w:rsid w:val="00C7003A"/>
    <w:rsid w:val="00C700C1"/>
    <w:rsid w:val="00C70FF5"/>
    <w:rsid w:val="00C72D42"/>
    <w:rsid w:val="00C73DE5"/>
    <w:rsid w:val="00C82382"/>
    <w:rsid w:val="00C8258E"/>
    <w:rsid w:val="00C82789"/>
    <w:rsid w:val="00C82BE7"/>
    <w:rsid w:val="00C82E69"/>
    <w:rsid w:val="00C86E1C"/>
    <w:rsid w:val="00C91871"/>
    <w:rsid w:val="00C92CB4"/>
    <w:rsid w:val="00C9443E"/>
    <w:rsid w:val="00C9637E"/>
    <w:rsid w:val="00CA0736"/>
    <w:rsid w:val="00CA0D2C"/>
    <w:rsid w:val="00CA0E9B"/>
    <w:rsid w:val="00CA19D8"/>
    <w:rsid w:val="00CA2986"/>
    <w:rsid w:val="00CA32E1"/>
    <w:rsid w:val="00CA4602"/>
    <w:rsid w:val="00CB06A6"/>
    <w:rsid w:val="00CB2441"/>
    <w:rsid w:val="00CB33D0"/>
    <w:rsid w:val="00CB416F"/>
    <w:rsid w:val="00CB56D9"/>
    <w:rsid w:val="00CB65C6"/>
    <w:rsid w:val="00CB7F45"/>
    <w:rsid w:val="00CC034F"/>
    <w:rsid w:val="00CD15FF"/>
    <w:rsid w:val="00CD1DDB"/>
    <w:rsid w:val="00CD1F4B"/>
    <w:rsid w:val="00CD3711"/>
    <w:rsid w:val="00CD3CF0"/>
    <w:rsid w:val="00CD3FA9"/>
    <w:rsid w:val="00CD4A8F"/>
    <w:rsid w:val="00CE3278"/>
    <w:rsid w:val="00CE486E"/>
    <w:rsid w:val="00CE7321"/>
    <w:rsid w:val="00CF01E4"/>
    <w:rsid w:val="00CF02E3"/>
    <w:rsid w:val="00CF09E4"/>
    <w:rsid w:val="00CF3836"/>
    <w:rsid w:val="00CF39C7"/>
    <w:rsid w:val="00CF3ECB"/>
    <w:rsid w:val="00CF3FF5"/>
    <w:rsid w:val="00CF5453"/>
    <w:rsid w:val="00CF7B46"/>
    <w:rsid w:val="00D00DE9"/>
    <w:rsid w:val="00D0178B"/>
    <w:rsid w:val="00D02095"/>
    <w:rsid w:val="00D033C0"/>
    <w:rsid w:val="00D0380E"/>
    <w:rsid w:val="00D0486F"/>
    <w:rsid w:val="00D049C7"/>
    <w:rsid w:val="00D04B44"/>
    <w:rsid w:val="00D05EB6"/>
    <w:rsid w:val="00D06355"/>
    <w:rsid w:val="00D107EF"/>
    <w:rsid w:val="00D13DF9"/>
    <w:rsid w:val="00D161D5"/>
    <w:rsid w:val="00D1682F"/>
    <w:rsid w:val="00D1697F"/>
    <w:rsid w:val="00D16E5E"/>
    <w:rsid w:val="00D17896"/>
    <w:rsid w:val="00D17ED3"/>
    <w:rsid w:val="00D21AF9"/>
    <w:rsid w:val="00D23A48"/>
    <w:rsid w:val="00D262D7"/>
    <w:rsid w:val="00D3028C"/>
    <w:rsid w:val="00D30842"/>
    <w:rsid w:val="00D3283E"/>
    <w:rsid w:val="00D329A2"/>
    <w:rsid w:val="00D33273"/>
    <w:rsid w:val="00D335BC"/>
    <w:rsid w:val="00D34BBC"/>
    <w:rsid w:val="00D36F5B"/>
    <w:rsid w:val="00D42724"/>
    <w:rsid w:val="00D4277A"/>
    <w:rsid w:val="00D4297C"/>
    <w:rsid w:val="00D444D5"/>
    <w:rsid w:val="00D45CA7"/>
    <w:rsid w:val="00D45F67"/>
    <w:rsid w:val="00D46D80"/>
    <w:rsid w:val="00D5147D"/>
    <w:rsid w:val="00D541CD"/>
    <w:rsid w:val="00D54CFE"/>
    <w:rsid w:val="00D617F6"/>
    <w:rsid w:val="00D62C4D"/>
    <w:rsid w:val="00D62D53"/>
    <w:rsid w:val="00D63959"/>
    <w:rsid w:val="00D67001"/>
    <w:rsid w:val="00D710D7"/>
    <w:rsid w:val="00D7131B"/>
    <w:rsid w:val="00D76148"/>
    <w:rsid w:val="00D76A62"/>
    <w:rsid w:val="00D77119"/>
    <w:rsid w:val="00D77432"/>
    <w:rsid w:val="00D7757D"/>
    <w:rsid w:val="00D8168A"/>
    <w:rsid w:val="00D81A0B"/>
    <w:rsid w:val="00D832F4"/>
    <w:rsid w:val="00D84F06"/>
    <w:rsid w:val="00D85347"/>
    <w:rsid w:val="00D856F7"/>
    <w:rsid w:val="00D90CE0"/>
    <w:rsid w:val="00D93A2E"/>
    <w:rsid w:val="00D954C8"/>
    <w:rsid w:val="00D9692E"/>
    <w:rsid w:val="00D96A35"/>
    <w:rsid w:val="00DA1844"/>
    <w:rsid w:val="00DA2310"/>
    <w:rsid w:val="00DA42CF"/>
    <w:rsid w:val="00DA566F"/>
    <w:rsid w:val="00DA713B"/>
    <w:rsid w:val="00DA738B"/>
    <w:rsid w:val="00DB2554"/>
    <w:rsid w:val="00DB294B"/>
    <w:rsid w:val="00DB45F6"/>
    <w:rsid w:val="00DB74C9"/>
    <w:rsid w:val="00DB7AD4"/>
    <w:rsid w:val="00DC2DB6"/>
    <w:rsid w:val="00DC714E"/>
    <w:rsid w:val="00DD0940"/>
    <w:rsid w:val="00DD17E6"/>
    <w:rsid w:val="00DD1C20"/>
    <w:rsid w:val="00DD3274"/>
    <w:rsid w:val="00DD40D5"/>
    <w:rsid w:val="00DE454F"/>
    <w:rsid w:val="00DE4829"/>
    <w:rsid w:val="00DE7599"/>
    <w:rsid w:val="00DF07F6"/>
    <w:rsid w:val="00DF16C5"/>
    <w:rsid w:val="00DF4D59"/>
    <w:rsid w:val="00DF64FE"/>
    <w:rsid w:val="00DF7A73"/>
    <w:rsid w:val="00E01F7E"/>
    <w:rsid w:val="00E02284"/>
    <w:rsid w:val="00E023E7"/>
    <w:rsid w:val="00E02B3D"/>
    <w:rsid w:val="00E033C4"/>
    <w:rsid w:val="00E03644"/>
    <w:rsid w:val="00E03CBD"/>
    <w:rsid w:val="00E04334"/>
    <w:rsid w:val="00E04D65"/>
    <w:rsid w:val="00E06D87"/>
    <w:rsid w:val="00E11487"/>
    <w:rsid w:val="00E1148C"/>
    <w:rsid w:val="00E1275C"/>
    <w:rsid w:val="00E12888"/>
    <w:rsid w:val="00E14085"/>
    <w:rsid w:val="00E20833"/>
    <w:rsid w:val="00E209FE"/>
    <w:rsid w:val="00E20FFA"/>
    <w:rsid w:val="00E22ECE"/>
    <w:rsid w:val="00E23DED"/>
    <w:rsid w:val="00E24AAD"/>
    <w:rsid w:val="00E26E21"/>
    <w:rsid w:val="00E27203"/>
    <w:rsid w:val="00E3347A"/>
    <w:rsid w:val="00E34C5C"/>
    <w:rsid w:val="00E34F97"/>
    <w:rsid w:val="00E35EA2"/>
    <w:rsid w:val="00E363D3"/>
    <w:rsid w:val="00E36E8A"/>
    <w:rsid w:val="00E37CA2"/>
    <w:rsid w:val="00E40FA0"/>
    <w:rsid w:val="00E423C3"/>
    <w:rsid w:val="00E43BA7"/>
    <w:rsid w:val="00E43D1F"/>
    <w:rsid w:val="00E45526"/>
    <w:rsid w:val="00E47AE0"/>
    <w:rsid w:val="00E51430"/>
    <w:rsid w:val="00E54A4F"/>
    <w:rsid w:val="00E55AAB"/>
    <w:rsid w:val="00E5648E"/>
    <w:rsid w:val="00E61342"/>
    <w:rsid w:val="00E62BAB"/>
    <w:rsid w:val="00E63203"/>
    <w:rsid w:val="00E63CC0"/>
    <w:rsid w:val="00E67A4D"/>
    <w:rsid w:val="00E701A0"/>
    <w:rsid w:val="00E717CB"/>
    <w:rsid w:val="00E740B8"/>
    <w:rsid w:val="00E775E4"/>
    <w:rsid w:val="00E81769"/>
    <w:rsid w:val="00E82F58"/>
    <w:rsid w:val="00E8409C"/>
    <w:rsid w:val="00E8434F"/>
    <w:rsid w:val="00E856A3"/>
    <w:rsid w:val="00E86485"/>
    <w:rsid w:val="00E9212B"/>
    <w:rsid w:val="00E921B8"/>
    <w:rsid w:val="00E9616C"/>
    <w:rsid w:val="00EA00A9"/>
    <w:rsid w:val="00EA0847"/>
    <w:rsid w:val="00EA0E61"/>
    <w:rsid w:val="00EA13C7"/>
    <w:rsid w:val="00EA21C5"/>
    <w:rsid w:val="00EA25E6"/>
    <w:rsid w:val="00EA3516"/>
    <w:rsid w:val="00EA54EA"/>
    <w:rsid w:val="00EB06B6"/>
    <w:rsid w:val="00EB0ACD"/>
    <w:rsid w:val="00EB1711"/>
    <w:rsid w:val="00EB2E5E"/>
    <w:rsid w:val="00EB6952"/>
    <w:rsid w:val="00EB6B28"/>
    <w:rsid w:val="00EC1A7F"/>
    <w:rsid w:val="00EC2041"/>
    <w:rsid w:val="00EC289A"/>
    <w:rsid w:val="00EC2EDE"/>
    <w:rsid w:val="00EC434B"/>
    <w:rsid w:val="00EC4897"/>
    <w:rsid w:val="00EC5F68"/>
    <w:rsid w:val="00EC6D13"/>
    <w:rsid w:val="00EC7F9D"/>
    <w:rsid w:val="00ED3EA1"/>
    <w:rsid w:val="00ED57BB"/>
    <w:rsid w:val="00EE1C08"/>
    <w:rsid w:val="00EE2143"/>
    <w:rsid w:val="00EE2F19"/>
    <w:rsid w:val="00EE3B93"/>
    <w:rsid w:val="00EE40E3"/>
    <w:rsid w:val="00EE46A0"/>
    <w:rsid w:val="00EE5886"/>
    <w:rsid w:val="00EE5E19"/>
    <w:rsid w:val="00EE60E5"/>
    <w:rsid w:val="00EE621B"/>
    <w:rsid w:val="00EE6431"/>
    <w:rsid w:val="00EE782C"/>
    <w:rsid w:val="00EE7A39"/>
    <w:rsid w:val="00EF359A"/>
    <w:rsid w:val="00EF3DD7"/>
    <w:rsid w:val="00EF4A1C"/>
    <w:rsid w:val="00EF4E12"/>
    <w:rsid w:val="00F01D3A"/>
    <w:rsid w:val="00F0275C"/>
    <w:rsid w:val="00F044B8"/>
    <w:rsid w:val="00F05CA6"/>
    <w:rsid w:val="00F10139"/>
    <w:rsid w:val="00F1343C"/>
    <w:rsid w:val="00F13D7B"/>
    <w:rsid w:val="00F15F51"/>
    <w:rsid w:val="00F166CC"/>
    <w:rsid w:val="00F21ED2"/>
    <w:rsid w:val="00F2317F"/>
    <w:rsid w:val="00F23A38"/>
    <w:rsid w:val="00F247F8"/>
    <w:rsid w:val="00F24CA5"/>
    <w:rsid w:val="00F30B3E"/>
    <w:rsid w:val="00F315C3"/>
    <w:rsid w:val="00F31D0E"/>
    <w:rsid w:val="00F35A67"/>
    <w:rsid w:val="00F36EFB"/>
    <w:rsid w:val="00F3772C"/>
    <w:rsid w:val="00F40148"/>
    <w:rsid w:val="00F4039E"/>
    <w:rsid w:val="00F40960"/>
    <w:rsid w:val="00F40F9B"/>
    <w:rsid w:val="00F41C78"/>
    <w:rsid w:val="00F41D29"/>
    <w:rsid w:val="00F42A05"/>
    <w:rsid w:val="00F43DCE"/>
    <w:rsid w:val="00F44AD9"/>
    <w:rsid w:val="00F46C4A"/>
    <w:rsid w:val="00F46FEC"/>
    <w:rsid w:val="00F51810"/>
    <w:rsid w:val="00F52C40"/>
    <w:rsid w:val="00F533BB"/>
    <w:rsid w:val="00F53C62"/>
    <w:rsid w:val="00F54D0E"/>
    <w:rsid w:val="00F573B5"/>
    <w:rsid w:val="00F60D53"/>
    <w:rsid w:val="00F617C0"/>
    <w:rsid w:val="00F61A51"/>
    <w:rsid w:val="00F631A5"/>
    <w:rsid w:val="00F64F3A"/>
    <w:rsid w:val="00F6550F"/>
    <w:rsid w:val="00F66B3F"/>
    <w:rsid w:val="00F75795"/>
    <w:rsid w:val="00F75AA0"/>
    <w:rsid w:val="00F7651E"/>
    <w:rsid w:val="00F80454"/>
    <w:rsid w:val="00F8274D"/>
    <w:rsid w:val="00F82A0E"/>
    <w:rsid w:val="00F852CD"/>
    <w:rsid w:val="00F87977"/>
    <w:rsid w:val="00F87DCF"/>
    <w:rsid w:val="00F91FC1"/>
    <w:rsid w:val="00F91FFB"/>
    <w:rsid w:val="00F95354"/>
    <w:rsid w:val="00F969ED"/>
    <w:rsid w:val="00F97567"/>
    <w:rsid w:val="00F97F62"/>
    <w:rsid w:val="00FA184C"/>
    <w:rsid w:val="00FA25B9"/>
    <w:rsid w:val="00FA4993"/>
    <w:rsid w:val="00FA4FFB"/>
    <w:rsid w:val="00FA6D79"/>
    <w:rsid w:val="00FB24DC"/>
    <w:rsid w:val="00FB2BAB"/>
    <w:rsid w:val="00FB3DCC"/>
    <w:rsid w:val="00FB5444"/>
    <w:rsid w:val="00FB635F"/>
    <w:rsid w:val="00FC06E9"/>
    <w:rsid w:val="00FC2682"/>
    <w:rsid w:val="00FC37E8"/>
    <w:rsid w:val="00FC42AB"/>
    <w:rsid w:val="00FC522E"/>
    <w:rsid w:val="00FC5C70"/>
    <w:rsid w:val="00FC75F6"/>
    <w:rsid w:val="00FC7A7D"/>
    <w:rsid w:val="00FD0E30"/>
    <w:rsid w:val="00FD1A1B"/>
    <w:rsid w:val="00FE10B5"/>
    <w:rsid w:val="00FE15CD"/>
    <w:rsid w:val="00FE182E"/>
    <w:rsid w:val="00FE19BB"/>
    <w:rsid w:val="00FE347B"/>
    <w:rsid w:val="00FE386E"/>
    <w:rsid w:val="00FE3DEF"/>
    <w:rsid w:val="00FE4460"/>
    <w:rsid w:val="00FE46A1"/>
    <w:rsid w:val="00FE5E2E"/>
    <w:rsid w:val="00FE7E86"/>
    <w:rsid w:val="00FF300F"/>
    <w:rsid w:val="00FF4C90"/>
    <w:rsid w:val="00FF5610"/>
    <w:rsid w:val="00FF59F7"/>
    <w:rsid w:val="00FF7CCF"/>
    <w:rsid w:val="00FF7F17"/>
    <w:rsid w:val="23AF08C8"/>
    <w:rsid w:val="2433E0F5"/>
    <w:rsid w:val="318D272F"/>
    <w:rsid w:val="3D950BB0"/>
    <w:rsid w:val="3F767E21"/>
    <w:rsid w:val="5AD56807"/>
    <w:rsid w:val="6518EDC3"/>
    <w:rsid w:val="6F386776"/>
    <w:rsid w:val="7A363205"/>
    <w:rsid w:val="7A41A8C0"/>
    <w:rsid w:val="7CE3DBD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07C"/>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134237"/>
    <w:pPr>
      <w:numPr>
        <w:numId w:val="25"/>
      </w:numPr>
      <w:spacing w:after="0" w:line="240" w:lineRule="auto"/>
      <w:ind w:left="284" w:hanging="284"/>
      <w:jc w:val="both"/>
    </w:pPr>
    <w:rPr>
      <w:rFonts w:ascii="Arial" w:eastAsia="Times New Roman" w:hAnsi="Arial" w:cs="Arial"/>
      <w:bCs/>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6119">
      <w:bodyDiv w:val="1"/>
      <w:marLeft w:val="0"/>
      <w:marRight w:val="0"/>
      <w:marTop w:val="0"/>
      <w:marBottom w:val="0"/>
      <w:divBdr>
        <w:top w:val="none" w:sz="0" w:space="0" w:color="auto"/>
        <w:left w:val="none" w:sz="0" w:space="0" w:color="auto"/>
        <w:bottom w:val="none" w:sz="0" w:space="0" w:color="auto"/>
        <w:right w:val="none" w:sz="0" w:space="0" w:color="auto"/>
      </w:divBdr>
    </w:div>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939290013">
      <w:bodyDiv w:val="1"/>
      <w:marLeft w:val="0"/>
      <w:marRight w:val="0"/>
      <w:marTop w:val="0"/>
      <w:marBottom w:val="0"/>
      <w:divBdr>
        <w:top w:val="none" w:sz="0" w:space="0" w:color="auto"/>
        <w:left w:val="none" w:sz="0" w:space="0" w:color="auto"/>
        <w:bottom w:val="none" w:sz="0" w:space="0" w:color="auto"/>
        <w:right w:val="none" w:sz="0" w:space="0" w:color="auto"/>
      </w:divBdr>
      <w:divsChild>
        <w:div w:id="1629310576">
          <w:marLeft w:val="0"/>
          <w:marRight w:val="0"/>
          <w:marTop w:val="0"/>
          <w:marBottom w:val="0"/>
          <w:divBdr>
            <w:top w:val="none" w:sz="0" w:space="0" w:color="auto"/>
            <w:left w:val="none" w:sz="0" w:space="0" w:color="auto"/>
            <w:bottom w:val="none" w:sz="0" w:space="0" w:color="auto"/>
            <w:right w:val="none" w:sz="0" w:space="0" w:color="auto"/>
          </w:divBdr>
        </w:div>
        <w:div w:id="925652531">
          <w:marLeft w:val="0"/>
          <w:marRight w:val="0"/>
          <w:marTop w:val="0"/>
          <w:marBottom w:val="0"/>
          <w:divBdr>
            <w:top w:val="none" w:sz="0" w:space="0" w:color="auto"/>
            <w:left w:val="none" w:sz="0" w:space="0" w:color="auto"/>
            <w:bottom w:val="none" w:sz="0" w:space="0" w:color="auto"/>
            <w:right w:val="none" w:sz="0" w:space="0" w:color="auto"/>
          </w:divBdr>
        </w:div>
        <w:div w:id="142624546">
          <w:marLeft w:val="0"/>
          <w:marRight w:val="0"/>
          <w:marTop w:val="0"/>
          <w:marBottom w:val="0"/>
          <w:divBdr>
            <w:top w:val="none" w:sz="0" w:space="0" w:color="auto"/>
            <w:left w:val="none" w:sz="0" w:space="0" w:color="auto"/>
            <w:bottom w:val="none" w:sz="0" w:space="0" w:color="auto"/>
            <w:right w:val="none" w:sz="0" w:space="0" w:color="auto"/>
          </w:divBdr>
        </w:div>
        <w:div w:id="2126384589">
          <w:marLeft w:val="0"/>
          <w:marRight w:val="0"/>
          <w:marTop w:val="0"/>
          <w:marBottom w:val="0"/>
          <w:divBdr>
            <w:top w:val="none" w:sz="0" w:space="0" w:color="auto"/>
            <w:left w:val="none" w:sz="0" w:space="0" w:color="auto"/>
            <w:bottom w:val="none" w:sz="0" w:space="0" w:color="auto"/>
            <w:right w:val="none" w:sz="0" w:space="0" w:color="auto"/>
          </w:divBdr>
        </w:div>
        <w:div w:id="1793861057">
          <w:marLeft w:val="0"/>
          <w:marRight w:val="0"/>
          <w:marTop w:val="0"/>
          <w:marBottom w:val="0"/>
          <w:divBdr>
            <w:top w:val="none" w:sz="0" w:space="0" w:color="auto"/>
            <w:left w:val="none" w:sz="0" w:space="0" w:color="auto"/>
            <w:bottom w:val="none" w:sz="0" w:space="0" w:color="auto"/>
            <w:right w:val="none" w:sz="0" w:space="0" w:color="auto"/>
          </w:divBdr>
        </w:div>
        <w:div w:id="2139104397">
          <w:marLeft w:val="0"/>
          <w:marRight w:val="0"/>
          <w:marTop w:val="0"/>
          <w:marBottom w:val="0"/>
          <w:divBdr>
            <w:top w:val="none" w:sz="0" w:space="0" w:color="auto"/>
            <w:left w:val="none" w:sz="0" w:space="0" w:color="auto"/>
            <w:bottom w:val="none" w:sz="0" w:space="0" w:color="auto"/>
            <w:right w:val="none" w:sz="0" w:space="0" w:color="auto"/>
          </w:divBdr>
        </w:div>
        <w:div w:id="1137066427">
          <w:marLeft w:val="0"/>
          <w:marRight w:val="0"/>
          <w:marTop w:val="0"/>
          <w:marBottom w:val="0"/>
          <w:divBdr>
            <w:top w:val="none" w:sz="0" w:space="0" w:color="auto"/>
            <w:left w:val="none" w:sz="0" w:space="0" w:color="auto"/>
            <w:bottom w:val="none" w:sz="0" w:space="0" w:color="auto"/>
            <w:right w:val="none" w:sz="0" w:space="0" w:color="auto"/>
          </w:divBdr>
        </w:div>
        <w:div w:id="840047769">
          <w:marLeft w:val="0"/>
          <w:marRight w:val="0"/>
          <w:marTop w:val="0"/>
          <w:marBottom w:val="0"/>
          <w:divBdr>
            <w:top w:val="none" w:sz="0" w:space="0" w:color="auto"/>
            <w:left w:val="none" w:sz="0" w:space="0" w:color="auto"/>
            <w:bottom w:val="none" w:sz="0" w:space="0" w:color="auto"/>
            <w:right w:val="none" w:sz="0" w:space="0" w:color="auto"/>
          </w:divBdr>
        </w:div>
        <w:div w:id="550724912">
          <w:marLeft w:val="0"/>
          <w:marRight w:val="0"/>
          <w:marTop w:val="0"/>
          <w:marBottom w:val="0"/>
          <w:divBdr>
            <w:top w:val="none" w:sz="0" w:space="0" w:color="auto"/>
            <w:left w:val="none" w:sz="0" w:space="0" w:color="auto"/>
            <w:bottom w:val="none" w:sz="0" w:space="0" w:color="auto"/>
            <w:right w:val="none" w:sz="0" w:space="0" w:color="auto"/>
          </w:divBdr>
        </w:div>
        <w:div w:id="3558138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74770622">
      <w:bodyDiv w:val="1"/>
      <w:marLeft w:val="0"/>
      <w:marRight w:val="0"/>
      <w:marTop w:val="0"/>
      <w:marBottom w:val="0"/>
      <w:divBdr>
        <w:top w:val="none" w:sz="0" w:space="0" w:color="auto"/>
        <w:left w:val="none" w:sz="0" w:space="0" w:color="auto"/>
        <w:bottom w:val="none" w:sz="0" w:space="0" w:color="auto"/>
        <w:right w:val="none" w:sz="0" w:space="0" w:color="auto"/>
      </w:divBdr>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392269092">
      <w:bodyDiv w:val="1"/>
      <w:marLeft w:val="0"/>
      <w:marRight w:val="0"/>
      <w:marTop w:val="0"/>
      <w:marBottom w:val="0"/>
      <w:divBdr>
        <w:top w:val="none" w:sz="0" w:space="0" w:color="auto"/>
        <w:left w:val="none" w:sz="0" w:space="0" w:color="auto"/>
        <w:bottom w:val="none" w:sz="0" w:space="0" w:color="auto"/>
        <w:right w:val="none" w:sz="0" w:space="0" w:color="auto"/>
      </w:divBdr>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23290532">
      <w:bodyDiv w:val="1"/>
      <w:marLeft w:val="0"/>
      <w:marRight w:val="0"/>
      <w:marTop w:val="0"/>
      <w:marBottom w:val="0"/>
      <w:divBdr>
        <w:top w:val="none" w:sz="0" w:space="0" w:color="auto"/>
        <w:left w:val="none" w:sz="0" w:space="0" w:color="auto"/>
        <w:bottom w:val="none" w:sz="0" w:space="0" w:color="auto"/>
        <w:right w:val="none" w:sz="0" w:space="0" w:color="auto"/>
      </w:divBdr>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11710101">
      <w:bodyDiv w:val="1"/>
      <w:marLeft w:val="0"/>
      <w:marRight w:val="0"/>
      <w:marTop w:val="0"/>
      <w:marBottom w:val="0"/>
      <w:divBdr>
        <w:top w:val="none" w:sz="0" w:space="0" w:color="auto"/>
        <w:left w:val="none" w:sz="0" w:space="0" w:color="auto"/>
        <w:bottom w:val="none" w:sz="0" w:space="0" w:color="auto"/>
        <w:right w:val="none" w:sz="0" w:space="0" w:color="auto"/>
      </w:divBdr>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ato32@cendoj.ramajudicial.gov.co" TargetMode="External"/><Relationship Id="rId13" Type="http://schemas.openxmlformats.org/officeDocument/2006/relationships/hyperlink" Target="mailto:notificacionesjudiciales@colpensiones.gov.c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irectora@consultoriacv.com" TargetMode="Externa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procesosjudiciales@colfondos.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110</TotalTime>
  <Pages>1</Pages>
  <Words>10581</Words>
  <Characters>58197</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Valentina Orozco Arce</cp:lastModifiedBy>
  <cp:revision>461</cp:revision>
  <cp:lastPrinted>2024-07-23T19:25:00Z</cp:lastPrinted>
  <dcterms:created xsi:type="dcterms:W3CDTF">2023-07-21T06:50:00Z</dcterms:created>
  <dcterms:modified xsi:type="dcterms:W3CDTF">2024-07-23T19:25:00Z</dcterms:modified>
</cp:coreProperties>
</file>