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3BA8FB35" w14:textId="64EDFDA1" w:rsidR="00A62C9B" w:rsidRDefault="005B63B0" w:rsidP="0FC06B85">
      <w:pPr>
        <w:rPr>
          <w:b/>
          <w:bCs/>
        </w:rPr>
      </w:pPr>
      <w:r w:rsidRPr="0FC06B85">
        <w:rPr>
          <w:b/>
          <w:bCs/>
        </w:rPr>
        <w:t xml:space="preserve">JUZGADO </w:t>
      </w:r>
      <w:r w:rsidR="00464DA6">
        <w:rPr>
          <w:b/>
          <w:bCs/>
        </w:rPr>
        <w:t>47</w:t>
      </w:r>
      <w:r w:rsidR="664D9744" w:rsidRPr="0FC06B85">
        <w:rPr>
          <w:b/>
          <w:bCs/>
        </w:rPr>
        <w:t xml:space="preserve"> </w:t>
      </w:r>
      <w:r w:rsidRPr="0FC06B85">
        <w:rPr>
          <w:b/>
          <w:bCs/>
        </w:rPr>
        <w:t xml:space="preserve">LABORAL DEL CIRCUITO DE </w:t>
      </w:r>
      <w:r w:rsidR="00464DA6">
        <w:rPr>
          <w:b/>
          <w:bCs/>
        </w:rPr>
        <w:t>BOGOTÁ</w:t>
      </w:r>
      <w:r w:rsidRPr="0FC06B85">
        <w:rPr>
          <w:b/>
          <w:bCs/>
        </w:rPr>
        <w:t xml:space="preserve">. </w:t>
      </w:r>
    </w:p>
    <w:p w14:paraId="1928074C" w14:textId="44EA5A69" w:rsidR="00464DA6" w:rsidRPr="00464DA6" w:rsidRDefault="009E31B0" w:rsidP="0FC06B85">
      <w:pPr>
        <w:rPr>
          <w:bCs/>
        </w:rPr>
      </w:pPr>
      <w:hyperlink r:id="rId8" w:history="1">
        <w:r w:rsidR="00464DA6" w:rsidRPr="00112065">
          <w:rPr>
            <w:rStyle w:val="Hipervnculo"/>
            <w:bCs/>
          </w:rPr>
          <w:t>j47labbta@cendoj.ramajudicial.gov.co</w:t>
        </w:r>
      </w:hyperlink>
      <w:r w:rsidR="00464DA6">
        <w:rPr>
          <w:bCs/>
        </w:rPr>
        <w:t xml:space="preserve"> </w:t>
      </w:r>
    </w:p>
    <w:p w14:paraId="4A017175" w14:textId="12E4C6F6"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27F38AE3" w:rsidR="00F735AC" w:rsidRPr="00A55175" w:rsidRDefault="00F735AC" w:rsidP="00713402">
      <w:pPr>
        <w:ind w:left="720"/>
        <w:rPr>
          <w:bCs/>
          <w:lang w:val="es-CO"/>
        </w:rPr>
      </w:pPr>
      <w:r w:rsidRPr="00A55175">
        <w:rPr>
          <w:b/>
          <w:lang w:val="es-CO"/>
        </w:rPr>
        <w:t xml:space="preserve">Demandante:     </w:t>
      </w:r>
      <w:bookmarkStart w:id="0" w:name="_Hlk129243128"/>
      <w:r w:rsidR="00464DA6">
        <w:rPr>
          <w:bCs/>
          <w:lang w:val="es-CO"/>
        </w:rPr>
        <w:t>MARÍA YOLANDA MATEUS ALFONSO</w:t>
      </w:r>
      <w:r w:rsidR="00DE5AD3">
        <w:rPr>
          <w:bCs/>
          <w:lang w:val="es-CO"/>
        </w:rPr>
        <w:t>.</w:t>
      </w:r>
    </w:p>
    <w:bookmarkEnd w:id="0"/>
    <w:p w14:paraId="622D87FD" w14:textId="7AB6B2C9" w:rsidR="00F735AC" w:rsidRPr="00A55175" w:rsidRDefault="00F735AC" w:rsidP="004115D5">
      <w:pPr>
        <w:ind w:left="720"/>
      </w:pPr>
      <w:r w:rsidRPr="00A55175">
        <w:rPr>
          <w:b/>
        </w:rPr>
        <w:t xml:space="preserve">Demandado:      </w:t>
      </w:r>
      <w:r w:rsidRPr="00A55175">
        <w:t>COLPENSIONES Y OTRO</w:t>
      </w:r>
      <w:r w:rsidR="00464DA6">
        <w:t>S</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5343826A" w:rsidR="00F735AC" w:rsidRPr="00A55175" w:rsidRDefault="00DE5AD3" w:rsidP="004115D5">
      <w:pPr>
        <w:ind w:left="720"/>
        <w:rPr>
          <w:b/>
          <w:bCs/>
        </w:rPr>
      </w:pPr>
      <w:r w:rsidRPr="395F7415">
        <w:rPr>
          <w:b/>
          <w:bCs/>
        </w:rPr>
        <w:t xml:space="preserve">Radicación:       </w:t>
      </w:r>
      <w:r w:rsidR="00464DA6">
        <w:t>11001310504720230011600</w:t>
      </w:r>
      <w:r>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089B33D" w14:textId="77777777" w:rsidR="00977DBE"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464DA6">
        <w:rPr>
          <w:bCs/>
          <w:sz w:val="22"/>
          <w:szCs w:val="22"/>
          <w:lang w:val="es-CO"/>
        </w:rPr>
        <w:t>MARÍA YOLANDA MATEUS ALFONSO</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464DA6">
        <w:rPr>
          <w:sz w:val="22"/>
          <w:szCs w:val="22"/>
        </w:rPr>
        <w:t>, PORVENIR S.A., SKANDIA PENSIONES Y CESANTÍAS S.A.</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p>
    <w:p w14:paraId="586273DB" w14:textId="006C29BC" w:rsidR="00663E1A" w:rsidRPr="00A55175" w:rsidRDefault="00CE08A6" w:rsidP="004115D5">
      <w:pPr>
        <w:pStyle w:val="Textoindependiente"/>
        <w:ind w:right="105"/>
        <w:jc w:val="both"/>
        <w:rPr>
          <w:sz w:val="22"/>
          <w:szCs w:val="22"/>
        </w:rPr>
      </w:pP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3442C489"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rsidRPr="00D3257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57625AA0" w:rsidR="005B63B0" w:rsidRPr="00A55175" w:rsidRDefault="005B63B0" w:rsidP="005B63B0">
      <w:pPr>
        <w:jc w:val="both"/>
      </w:pPr>
      <w:r w:rsidRPr="00A55175">
        <w:rPr>
          <w:b/>
          <w:bCs/>
        </w:rPr>
        <w:t>AL SEGUNDO: NO ME CONSTA</w:t>
      </w:r>
      <w:r>
        <w:t xml:space="preserve"> </w:t>
      </w:r>
      <w:r w:rsidR="00464DA6">
        <w:t>la fecha de traslado de la actora al RAIS</w:t>
      </w:r>
      <w:r w:rsidR="0038712D">
        <w:t xml:space="preserve"> </w:t>
      </w:r>
      <w:r>
        <w:t>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7E1856FF" w14:textId="4E34591F" w:rsidR="00D83D1B" w:rsidRPr="0038712D" w:rsidRDefault="005B63B0" w:rsidP="0038712D">
      <w:pPr>
        <w:jc w:val="both"/>
        <w:rPr>
          <w:bCs/>
        </w:rPr>
      </w:pPr>
      <w:r w:rsidRPr="00A55175">
        <w:rPr>
          <w:b/>
        </w:rPr>
        <w:t xml:space="preserve">AL TERCERO: </w:t>
      </w:r>
      <w:bookmarkStart w:id="2" w:name="_Hlk159945378"/>
      <w:r w:rsidR="00D83D1B" w:rsidRPr="0038712D">
        <w:rPr>
          <w:b/>
          <w:bCs/>
        </w:rPr>
        <w:t xml:space="preserve">NO ME CONSTA </w:t>
      </w:r>
      <w:r w:rsidR="00D83D1B" w:rsidRPr="0038712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39FAB56E" w14:textId="6D742C31" w:rsidR="00910F35" w:rsidRPr="00D83D1B" w:rsidRDefault="00D83D1B" w:rsidP="00D83D1B">
      <w:pPr>
        <w:jc w:val="both"/>
        <w:rPr>
          <w:b/>
        </w:rPr>
      </w:pPr>
      <w:r>
        <w:rPr>
          <w:b/>
        </w:rPr>
        <w:t xml:space="preserve">AL CUARTO: </w:t>
      </w:r>
      <w:bookmarkEnd w:id="2"/>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Default="00910F35" w:rsidP="00B91AC2">
      <w:pPr>
        <w:jc w:val="both"/>
        <w:rPr>
          <w:b/>
        </w:rPr>
      </w:pPr>
    </w:p>
    <w:p w14:paraId="635E67FD" w14:textId="75D70E3A"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4366B084" w:rsidR="00910F35" w:rsidRPr="00D83D1B" w:rsidRDefault="00D83D1B" w:rsidP="00D83D1B">
      <w:pPr>
        <w:jc w:val="both"/>
        <w:rPr>
          <w:bCs/>
        </w:rPr>
      </w:pPr>
      <w:r>
        <w:rPr>
          <w:b/>
          <w:bCs/>
        </w:rPr>
        <w:t xml:space="preserve">AL SEXTO: </w:t>
      </w:r>
      <w:r w:rsidR="00910F35" w:rsidRPr="00D83D1B">
        <w:rPr>
          <w:b/>
          <w:bCs/>
        </w:rPr>
        <w:t>NO ME CONSTA</w:t>
      </w:r>
      <w:r w:rsidR="00910F35" w:rsidRPr="00A55175">
        <w:t xml:space="preserve"> </w:t>
      </w:r>
      <w:r w:rsidR="00464DA6">
        <w:t xml:space="preserve">que PORVENIR S.A. no informó a la actora las características de ambos regímenes pensionales,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Default="00470A02" w:rsidP="00910F35">
      <w:pPr>
        <w:jc w:val="both"/>
      </w:pPr>
    </w:p>
    <w:p w14:paraId="461E4C54" w14:textId="40D931D4" w:rsidR="00470A02" w:rsidRPr="00D83D1B" w:rsidRDefault="00D83D1B" w:rsidP="00D83D1B">
      <w:pPr>
        <w:jc w:val="both"/>
        <w:rPr>
          <w:bCs/>
        </w:rPr>
      </w:pPr>
      <w:r w:rsidRPr="005F111A">
        <w:rPr>
          <w:b/>
          <w:bCs/>
        </w:rPr>
        <w:t xml:space="preserve">AL SÉPTIMO: </w:t>
      </w:r>
      <w:r w:rsidR="00470A02" w:rsidRPr="005F111A">
        <w:rPr>
          <w:b/>
          <w:bCs/>
        </w:rPr>
        <w:t>NO ME CONSTA</w:t>
      </w:r>
      <w:r w:rsidR="00470A02" w:rsidRPr="005F111A">
        <w:t xml:space="preserve"> </w:t>
      </w:r>
      <w:r w:rsidR="00464DA6">
        <w:t xml:space="preserve">que PORVENIR S.A. no informó a la actora las ventajas y desventajas de los regímenes pensionales, </w:t>
      </w:r>
      <w:r w:rsidR="00464DA6"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15B226C" w14:textId="6E8E7188" w:rsidR="00470A02" w:rsidRDefault="00470A02" w:rsidP="00470A02">
      <w:pPr>
        <w:jc w:val="both"/>
        <w:rPr>
          <w:bCs/>
        </w:rPr>
      </w:pPr>
    </w:p>
    <w:p w14:paraId="4979603A" w14:textId="4044190B" w:rsidR="00470A02" w:rsidRPr="00910F35" w:rsidRDefault="005F111A" w:rsidP="005F111A">
      <w:pPr>
        <w:jc w:val="both"/>
      </w:pPr>
      <w:r>
        <w:rPr>
          <w:b/>
          <w:bCs/>
        </w:rPr>
        <w:t xml:space="preserve">AL OCTAVO: </w:t>
      </w:r>
      <w:r w:rsidR="00470A02" w:rsidRPr="005F111A">
        <w:rPr>
          <w:b/>
          <w:bCs/>
        </w:rPr>
        <w:t>NO ME CONSTA</w:t>
      </w:r>
      <w:r w:rsidR="00470A02" w:rsidRPr="00A55175">
        <w:t xml:space="preserve"> </w:t>
      </w:r>
      <w:r>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910F35" w:rsidRDefault="00470A02" w:rsidP="00470A02">
      <w:pPr>
        <w:jc w:val="both"/>
      </w:pPr>
    </w:p>
    <w:p w14:paraId="0BC43F7A" w14:textId="77777777" w:rsidR="00464DA6" w:rsidRPr="00910F35" w:rsidRDefault="005F111A" w:rsidP="00464DA6">
      <w:pPr>
        <w:jc w:val="both"/>
      </w:pPr>
      <w:r>
        <w:rPr>
          <w:b/>
        </w:rPr>
        <w:t xml:space="preserve">AL NOVENO: </w:t>
      </w:r>
      <w:r w:rsidR="00464DA6" w:rsidRPr="005F111A">
        <w:rPr>
          <w:b/>
          <w:bCs/>
        </w:rPr>
        <w:t>NO ME CONSTA</w:t>
      </w:r>
      <w:r w:rsidR="00464DA6" w:rsidRPr="00A55175">
        <w:t xml:space="preserve"> </w:t>
      </w:r>
      <w:r w:rsidR="00464DA6">
        <w:t>por</w:t>
      </w:r>
      <w:r w:rsidR="00464DA6"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19EC06A" w14:textId="0A196855" w:rsidR="005F111A" w:rsidRDefault="005F111A" w:rsidP="005F111A">
      <w:pPr>
        <w:jc w:val="both"/>
        <w:rPr>
          <w:bCs/>
        </w:rPr>
      </w:pPr>
    </w:p>
    <w:p w14:paraId="2D14964B" w14:textId="7B787402" w:rsidR="005F111A" w:rsidRPr="00464DA6" w:rsidRDefault="005F111A" w:rsidP="005F111A">
      <w:pPr>
        <w:jc w:val="both"/>
      </w:pPr>
      <w:r>
        <w:rPr>
          <w:b/>
        </w:rPr>
        <w:t xml:space="preserve">AL DÉCIMO: </w:t>
      </w:r>
      <w:r w:rsidR="00464DA6" w:rsidRPr="005F111A">
        <w:rPr>
          <w:b/>
          <w:bCs/>
        </w:rPr>
        <w:t>NO ME CONSTA</w:t>
      </w:r>
      <w:r w:rsidR="00464DA6" w:rsidRPr="00A55175">
        <w:t xml:space="preserve"> </w:t>
      </w:r>
      <w:r w:rsidR="00464DA6">
        <w:t>por</w:t>
      </w:r>
      <w:r w:rsidR="00464DA6"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69D87F1" w14:textId="0E3FE52A" w:rsidR="005F111A" w:rsidRDefault="005F111A" w:rsidP="005F111A">
      <w:pPr>
        <w:jc w:val="both"/>
        <w:rPr>
          <w:b/>
        </w:rPr>
      </w:pPr>
    </w:p>
    <w:p w14:paraId="560B76C0" w14:textId="167CAAAD" w:rsidR="005F111A" w:rsidRPr="005F111A" w:rsidRDefault="005F111A" w:rsidP="005F111A">
      <w:pPr>
        <w:jc w:val="both"/>
        <w:rPr>
          <w:bCs/>
        </w:rPr>
      </w:pPr>
      <w:r>
        <w:rPr>
          <w:b/>
        </w:rPr>
        <w:t>AL DÉCIMO</w:t>
      </w:r>
      <w:r w:rsidR="00464DA6">
        <w:rPr>
          <w:b/>
        </w:rPr>
        <w:t xml:space="preserve"> PRIMERO</w:t>
      </w:r>
      <w:r>
        <w:rPr>
          <w:b/>
        </w:rPr>
        <w:t xml:space="preserve">: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3431BC4" w14:textId="4C036F3E" w:rsidR="005F111A" w:rsidRPr="005F111A" w:rsidRDefault="005F111A" w:rsidP="005F111A">
      <w:pPr>
        <w:jc w:val="both"/>
      </w:pPr>
    </w:p>
    <w:p w14:paraId="401CBA3B" w14:textId="77777777" w:rsidR="00464DA6" w:rsidRPr="00910F35" w:rsidRDefault="005F111A" w:rsidP="00464DA6">
      <w:pPr>
        <w:jc w:val="both"/>
      </w:pPr>
      <w:r>
        <w:rPr>
          <w:b/>
        </w:rPr>
        <w:t xml:space="preserve">AL DÉCIMO </w:t>
      </w:r>
      <w:r w:rsidR="00464DA6">
        <w:rPr>
          <w:b/>
        </w:rPr>
        <w:t>SEGUNDO:</w:t>
      </w:r>
      <w:r>
        <w:rPr>
          <w:b/>
        </w:rPr>
        <w:t xml:space="preserve"> </w:t>
      </w:r>
      <w:r w:rsidR="00464DA6" w:rsidRPr="005F111A">
        <w:rPr>
          <w:b/>
          <w:bCs/>
        </w:rPr>
        <w:t>NO ME CONSTA</w:t>
      </w:r>
      <w:r w:rsidR="00464DA6" w:rsidRPr="00A55175">
        <w:t xml:space="preserve"> </w:t>
      </w:r>
      <w:r w:rsidR="00464DA6">
        <w:t>por</w:t>
      </w:r>
      <w:r w:rsidR="00464DA6"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67EC287" w14:textId="6BA641FF" w:rsidR="005F111A" w:rsidRDefault="005F111A" w:rsidP="005F111A">
      <w:pPr>
        <w:jc w:val="both"/>
        <w:rPr>
          <w:b/>
        </w:rPr>
      </w:pPr>
    </w:p>
    <w:p w14:paraId="091E8EB8" w14:textId="77777777" w:rsidR="00464DA6" w:rsidRPr="00910F35" w:rsidRDefault="00464DA6" w:rsidP="00464DA6">
      <w:pPr>
        <w:jc w:val="both"/>
      </w:pPr>
      <w:r>
        <w:rPr>
          <w:b/>
        </w:rPr>
        <w:t xml:space="preserve">AL DÉCIMO TERCERO: </w:t>
      </w:r>
      <w:r w:rsidRPr="005F111A">
        <w:rPr>
          <w:b/>
          <w:bCs/>
        </w:rPr>
        <w:t>NO ME CONSTA</w:t>
      </w:r>
      <w:r w:rsidRPr="00A55175">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43ECF0B" w14:textId="54D50AD7" w:rsidR="00464DA6" w:rsidRDefault="00464DA6" w:rsidP="005F111A">
      <w:pPr>
        <w:jc w:val="both"/>
        <w:rPr>
          <w:b/>
        </w:rPr>
      </w:pPr>
    </w:p>
    <w:p w14:paraId="51B3D5ED" w14:textId="77777777" w:rsidR="00464DA6" w:rsidRPr="00910F35" w:rsidRDefault="00464DA6" w:rsidP="00464DA6">
      <w:pPr>
        <w:jc w:val="both"/>
      </w:pPr>
      <w:r>
        <w:rPr>
          <w:b/>
        </w:rPr>
        <w:t xml:space="preserve">AL DÉCIMO CUARTO: </w:t>
      </w:r>
      <w:r w:rsidRPr="005F111A">
        <w:rPr>
          <w:b/>
          <w:bCs/>
        </w:rPr>
        <w:t>NO ME CONSTA</w:t>
      </w:r>
      <w:r w:rsidRPr="00A55175">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C0DB06D" w14:textId="1674FBA2" w:rsidR="00464DA6" w:rsidRDefault="00464DA6" w:rsidP="005F111A">
      <w:pPr>
        <w:jc w:val="both"/>
        <w:rPr>
          <w:b/>
        </w:rPr>
      </w:pPr>
    </w:p>
    <w:p w14:paraId="0247D9E3" w14:textId="77777777" w:rsidR="00464DA6" w:rsidRPr="00910F35" w:rsidRDefault="00464DA6" w:rsidP="00464DA6">
      <w:pPr>
        <w:jc w:val="both"/>
      </w:pPr>
      <w:r>
        <w:rPr>
          <w:b/>
        </w:rPr>
        <w:t xml:space="preserve">AL DÉCIMO QUINTO: </w:t>
      </w:r>
      <w:r w:rsidRPr="005F111A">
        <w:rPr>
          <w:b/>
          <w:bCs/>
        </w:rPr>
        <w:t>NO ME CONSTA</w:t>
      </w:r>
      <w:r w:rsidRPr="00A55175">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0E63C49" w14:textId="5C1F92A8" w:rsidR="00464DA6" w:rsidRDefault="00464DA6" w:rsidP="005F111A">
      <w:pPr>
        <w:jc w:val="both"/>
        <w:rPr>
          <w:b/>
        </w:rPr>
      </w:pPr>
    </w:p>
    <w:p w14:paraId="79A3DF46" w14:textId="39CFEE08" w:rsidR="00464DA6" w:rsidRPr="00910F35" w:rsidRDefault="00464DA6" w:rsidP="00464DA6">
      <w:pPr>
        <w:jc w:val="both"/>
      </w:pPr>
      <w:r>
        <w:rPr>
          <w:b/>
        </w:rPr>
        <w:t xml:space="preserve">AL DÉCIMO SEXTO: </w:t>
      </w:r>
      <w:r w:rsidRPr="005F111A">
        <w:rPr>
          <w:b/>
          <w:bCs/>
        </w:rPr>
        <w:t>NO ME CONSTA</w:t>
      </w:r>
      <w:r>
        <w:rPr>
          <w:b/>
          <w:bCs/>
        </w:rPr>
        <w:t xml:space="preserve"> </w:t>
      </w:r>
      <w:r>
        <w:rPr>
          <w:bCs/>
        </w:rPr>
        <w:t>que la actora solicitó ante SKANDIA la nulidad de la afiliación,</w:t>
      </w:r>
      <w:r w:rsidRPr="00A55175">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24A17C4" w14:textId="4AAC605A" w:rsidR="00464DA6" w:rsidRDefault="00464DA6" w:rsidP="005F111A">
      <w:pPr>
        <w:jc w:val="both"/>
        <w:rPr>
          <w:b/>
        </w:rPr>
      </w:pPr>
    </w:p>
    <w:p w14:paraId="1B620FA6" w14:textId="6F498692" w:rsidR="00665AE3" w:rsidRPr="00910F35" w:rsidRDefault="00665AE3" w:rsidP="00665AE3">
      <w:pPr>
        <w:jc w:val="both"/>
      </w:pPr>
      <w:r>
        <w:rPr>
          <w:b/>
        </w:rPr>
        <w:t xml:space="preserve">AL DÉCIMO SÉPTIMO: </w:t>
      </w:r>
      <w:r w:rsidRPr="005F111A">
        <w:rPr>
          <w:b/>
          <w:bCs/>
        </w:rPr>
        <w:t>NO ME CONSTA</w:t>
      </w:r>
      <w:r>
        <w:rPr>
          <w:b/>
          <w:bCs/>
        </w:rPr>
        <w:t xml:space="preserve"> </w:t>
      </w:r>
      <w:r>
        <w:rPr>
          <w:bCs/>
        </w:rPr>
        <w:t>que la actora solicitó ante COLFONDOS y PORVENIR la nulidad de la afiliación junto con la copia del formulario de vinculación,</w:t>
      </w:r>
      <w:r w:rsidRPr="00A55175">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1F94C90" w14:textId="104CB095" w:rsidR="00665AE3" w:rsidRDefault="00665AE3" w:rsidP="005F111A">
      <w:pPr>
        <w:jc w:val="both"/>
        <w:rPr>
          <w:b/>
        </w:rPr>
      </w:pPr>
    </w:p>
    <w:p w14:paraId="168491EE" w14:textId="77777777" w:rsidR="00665AE3" w:rsidRDefault="00665AE3" w:rsidP="00665AE3">
      <w:pPr>
        <w:jc w:val="both"/>
        <w:rPr>
          <w:bCs/>
        </w:rPr>
      </w:pPr>
      <w:r>
        <w:rPr>
          <w:b/>
        </w:rPr>
        <w:lastRenderedPageBreak/>
        <w:t xml:space="preserve">AL DÉCIMO OCTAVO: </w:t>
      </w:r>
      <w:r w:rsidRPr="005F111A">
        <w:rPr>
          <w:b/>
          <w:bCs/>
        </w:rPr>
        <w:t>NO ME CONSTA</w:t>
      </w:r>
      <w:r>
        <w:rPr>
          <w:b/>
          <w:bCs/>
        </w:rPr>
        <w:t xml:space="preserve"> </w:t>
      </w:r>
      <w:r>
        <w:rPr>
          <w:bCs/>
        </w:rPr>
        <w:t>que la actora solicitó ante COLPENSIONES la reactivación de su afiliación al RPM,</w:t>
      </w:r>
      <w:r w:rsidRPr="00A55175">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BAA7013" w14:textId="77777777" w:rsidR="00665AE3" w:rsidRDefault="00665AE3" w:rsidP="00665AE3">
      <w:pPr>
        <w:jc w:val="both"/>
        <w:rPr>
          <w:bCs/>
        </w:rPr>
      </w:pPr>
    </w:p>
    <w:p w14:paraId="695EF2CF" w14:textId="77777777" w:rsidR="00665AE3" w:rsidRDefault="00665AE3" w:rsidP="00665A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7A95EECD" w14:textId="77777777" w:rsidR="00665AE3" w:rsidRDefault="00665AE3" w:rsidP="00665A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4F7151F" w14:textId="77777777" w:rsidR="00665AE3" w:rsidRDefault="00665AE3" w:rsidP="00665A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5F240C4" w14:textId="77777777" w:rsidR="00665AE3" w:rsidRDefault="00665AE3" w:rsidP="00665A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9AB9EBB" w14:textId="77777777" w:rsidR="00665AE3" w:rsidRDefault="00665AE3" w:rsidP="00665AE3">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7F54BC4" w14:textId="77777777" w:rsidR="00665AE3" w:rsidRDefault="00665AE3" w:rsidP="00665AE3">
      <w:pPr>
        <w:pStyle w:val="paragraph"/>
        <w:spacing w:before="0" w:beforeAutospacing="0" w:after="0" w:afterAutospacing="0"/>
        <w:jc w:val="both"/>
        <w:textAlignment w:val="baseline"/>
        <w:rPr>
          <w:rStyle w:val="eop"/>
          <w:rFonts w:ascii="Arial" w:hAnsi="Arial" w:cs="Arial"/>
          <w:color w:val="000000"/>
          <w:sz w:val="22"/>
          <w:szCs w:val="22"/>
        </w:rPr>
      </w:pPr>
    </w:p>
    <w:p w14:paraId="6C29FF18" w14:textId="58CFE379" w:rsidR="00665AE3" w:rsidRDefault="00665AE3" w:rsidP="00665AE3">
      <w:pPr>
        <w:pStyle w:val="paragraph"/>
        <w:spacing w:before="0" w:beforeAutospacing="0" w:after="0" w:afterAutospacing="0"/>
        <w:jc w:val="both"/>
        <w:textAlignment w:val="baseline"/>
        <w:rPr>
          <w:bC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ya que la demandante cuando solicitó el traslado contaba con 59 años de edad</w:t>
      </w:r>
      <w:r>
        <w:t>.</w:t>
      </w:r>
      <w:r>
        <w:rPr>
          <w:bCs/>
        </w:rPr>
        <w:t xml:space="preserve"> </w:t>
      </w:r>
      <w:r w:rsidRPr="005F111A">
        <w:rPr>
          <w:bCs/>
        </w:rPr>
        <w:t xml:space="preserve"> </w:t>
      </w:r>
    </w:p>
    <w:p w14:paraId="02CC97F0" w14:textId="2B789E03" w:rsidR="00665AE3" w:rsidRDefault="00665AE3" w:rsidP="00665AE3">
      <w:pPr>
        <w:jc w:val="both"/>
        <w:rPr>
          <w:bCs/>
        </w:rPr>
      </w:pPr>
    </w:p>
    <w:p w14:paraId="3F96B5AF" w14:textId="11E4ED7C" w:rsidR="00665AE3" w:rsidRPr="00910F35" w:rsidRDefault="00665AE3" w:rsidP="00665AE3">
      <w:pPr>
        <w:jc w:val="both"/>
      </w:pPr>
      <w:r>
        <w:rPr>
          <w:b/>
        </w:rPr>
        <w:t xml:space="preserve">AL DÉCIMO NOVENO: </w:t>
      </w:r>
      <w:r w:rsidRPr="005F111A">
        <w:rPr>
          <w:b/>
          <w:bCs/>
        </w:rPr>
        <w:t>NO ME CONSTA</w:t>
      </w:r>
      <w:r>
        <w:rPr>
          <w:b/>
          <w:bCs/>
        </w:rPr>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D52A9CA" w14:textId="22372874" w:rsidR="00665AE3" w:rsidRDefault="00665AE3" w:rsidP="00665AE3">
      <w:pPr>
        <w:jc w:val="both"/>
      </w:pPr>
    </w:p>
    <w:p w14:paraId="66119DF8" w14:textId="49B1A1F0" w:rsidR="00665AE3" w:rsidRPr="00910F35" w:rsidRDefault="00665AE3" w:rsidP="00665AE3">
      <w:pPr>
        <w:jc w:val="both"/>
      </w:pPr>
      <w:r>
        <w:rPr>
          <w:b/>
        </w:rPr>
        <w:t xml:space="preserve">AL VIGÉSIMO: </w:t>
      </w:r>
      <w:r w:rsidRPr="005F111A">
        <w:rPr>
          <w:b/>
          <w:bCs/>
        </w:rPr>
        <w:t>NO ME CONSTA</w:t>
      </w:r>
      <w:r>
        <w:rPr>
          <w:b/>
          <w:bCs/>
        </w:rPr>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917BD63" w14:textId="27620701" w:rsidR="00665AE3" w:rsidRDefault="00665AE3" w:rsidP="00665AE3">
      <w:pPr>
        <w:jc w:val="both"/>
      </w:pPr>
    </w:p>
    <w:p w14:paraId="4FF8AC75" w14:textId="750045FA" w:rsidR="00665AE3" w:rsidRPr="00910F35" w:rsidRDefault="00665AE3" w:rsidP="00665AE3">
      <w:pPr>
        <w:jc w:val="both"/>
      </w:pPr>
      <w:r>
        <w:rPr>
          <w:b/>
        </w:rPr>
        <w:t xml:space="preserve">AL VIGÉSIMO PRIMERO: </w:t>
      </w:r>
      <w:r w:rsidRPr="005F111A">
        <w:rPr>
          <w:b/>
          <w:bCs/>
        </w:rPr>
        <w:t>NO ME CONSTA</w:t>
      </w:r>
      <w:r>
        <w:rPr>
          <w:b/>
          <w:bCs/>
        </w:rPr>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6B36EA7" w14:textId="022FE901" w:rsidR="00665AE3" w:rsidRDefault="00665AE3" w:rsidP="00665AE3">
      <w:pPr>
        <w:jc w:val="both"/>
      </w:pPr>
    </w:p>
    <w:p w14:paraId="378E9B76" w14:textId="20B6F5DC" w:rsidR="00665AE3" w:rsidRPr="00910F35" w:rsidRDefault="00665AE3" w:rsidP="00665AE3">
      <w:pPr>
        <w:jc w:val="both"/>
      </w:pPr>
      <w:r>
        <w:rPr>
          <w:b/>
        </w:rPr>
        <w:t xml:space="preserve">AL VIGÉSIMO SEGUNDO: </w:t>
      </w:r>
      <w:r w:rsidRPr="005F111A">
        <w:rPr>
          <w:b/>
          <w:bCs/>
        </w:rPr>
        <w:t>NO ME CONSTA</w:t>
      </w:r>
      <w:r>
        <w:rPr>
          <w:b/>
          <w:bCs/>
        </w:rPr>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30A8BBB" w14:textId="2E1DAFFB" w:rsidR="00665AE3" w:rsidRDefault="00665AE3" w:rsidP="00665AE3">
      <w:pPr>
        <w:jc w:val="both"/>
      </w:pPr>
    </w:p>
    <w:p w14:paraId="69EE8BC3" w14:textId="04B7134A" w:rsidR="00665AE3" w:rsidRPr="00910F35" w:rsidRDefault="00665AE3" w:rsidP="00665AE3">
      <w:pPr>
        <w:jc w:val="both"/>
      </w:pPr>
      <w:r>
        <w:rPr>
          <w:b/>
        </w:rPr>
        <w:t xml:space="preserve">AL VIGÉSIMO TERCERO: </w:t>
      </w:r>
      <w:r w:rsidRPr="005F111A">
        <w:rPr>
          <w:b/>
          <w:bCs/>
        </w:rPr>
        <w:t>NO ME CONSTA</w:t>
      </w:r>
      <w:r>
        <w:rPr>
          <w:b/>
          <w:bCs/>
        </w:rPr>
        <w:t xml:space="preserve">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3F4F3B2" w14:textId="77777777" w:rsidR="00665AE3" w:rsidRPr="00910F35" w:rsidRDefault="00665AE3" w:rsidP="00665AE3">
      <w:pPr>
        <w:jc w:val="both"/>
      </w:pPr>
    </w:p>
    <w:p w14:paraId="3570FA96" w14:textId="44A07471"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7937CE2B" w:rsidR="002F0D13" w:rsidRDefault="005F111A" w:rsidP="0038712D">
      <w:pPr>
        <w:pStyle w:val="paragraph"/>
        <w:spacing w:before="0" w:beforeAutospacing="0" w:after="0" w:afterAutospacing="0"/>
        <w:jc w:val="both"/>
        <w:textAlignment w:val="baseline"/>
        <w:rPr>
          <w:bC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xml:space="preserve">, ya que </w:t>
      </w:r>
      <w:r w:rsidR="00436D61">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cuando solicitó el traslado</w:t>
      </w:r>
      <w:r w:rsidR="00665AE3">
        <w:rPr>
          <w:rStyle w:val="normaltextrun"/>
          <w:rFonts w:ascii="Arial" w:hAnsi="Arial" w:cs="Arial"/>
          <w:color w:val="000000"/>
          <w:sz w:val="22"/>
          <w:szCs w:val="22"/>
          <w:shd w:val="clear" w:color="auto" w:fill="FFFFFF"/>
          <w:lang w:val="es-ES"/>
        </w:rPr>
        <w:t xml:space="preserve"> contaba con 59</w:t>
      </w:r>
      <w:r>
        <w:rPr>
          <w:rStyle w:val="normaltextrun"/>
          <w:rFonts w:ascii="Arial" w:hAnsi="Arial" w:cs="Arial"/>
          <w:color w:val="000000"/>
          <w:sz w:val="22"/>
          <w:szCs w:val="22"/>
          <w:shd w:val="clear" w:color="auto" w:fill="FFFFFF"/>
          <w:lang w:val="es-ES"/>
        </w:rPr>
        <w:t xml:space="preserve"> años de edad</w:t>
      </w:r>
      <w:r>
        <w:t>.</w:t>
      </w:r>
      <w:r w:rsidR="0038712D">
        <w:rPr>
          <w:bCs/>
        </w:rPr>
        <w:t xml:space="preserve"> </w:t>
      </w:r>
    </w:p>
    <w:p w14:paraId="61A5F292" w14:textId="60182874" w:rsidR="00C61550" w:rsidRPr="00C61550" w:rsidRDefault="00C61550"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0D273E2B"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464DA6">
        <w:rPr>
          <w:b/>
          <w:sz w:val="22"/>
          <w:szCs w:val="22"/>
          <w:lang w:val="es-CO"/>
        </w:rPr>
        <w:t>MARÍA YOLANDA MATEUS ALFONSO</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w:t>
      </w:r>
      <w:r w:rsidR="006F56F3" w:rsidRPr="00A55175">
        <w:rPr>
          <w:rFonts w:eastAsia="Times New Roman"/>
          <w:color w:val="000000"/>
          <w:sz w:val="22"/>
          <w:szCs w:val="22"/>
          <w:bdr w:val="none" w:sz="0" w:space="0" w:color="auto" w:frame="1"/>
          <w:lang w:eastAsia="es-CO"/>
        </w:rPr>
        <w:lastRenderedPageBreak/>
        <w:t xml:space="preserve">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6A29F3B"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7C3678A" w14:textId="1C646277" w:rsidR="00665AE3" w:rsidRDefault="00665AE3" w:rsidP="004115D5">
      <w:pPr>
        <w:pStyle w:val="Textoindependiente"/>
        <w:ind w:right="116"/>
        <w:jc w:val="both"/>
        <w:rPr>
          <w:sz w:val="22"/>
          <w:szCs w:val="22"/>
        </w:rPr>
      </w:pPr>
    </w:p>
    <w:p w14:paraId="522232BD" w14:textId="41E77D32" w:rsidR="00665AE3" w:rsidRPr="00665AE3" w:rsidRDefault="00665AE3" w:rsidP="004115D5">
      <w:pPr>
        <w:pStyle w:val="Textoindependiente"/>
        <w:ind w:right="116"/>
        <w:jc w:val="both"/>
        <w:rPr>
          <w:b/>
          <w:sz w:val="22"/>
          <w:szCs w:val="22"/>
        </w:rPr>
      </w:pPr>
      <w:r>
        <w:rPr>
          <w:b/>
          <w:sz w:val="22"/>
          <w:szCs w:val="22"/>
        </w:rPr>
        <w:t xml:space="preserve">DECLARATIVAS: </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73D9456F" w14:textId="77777777" w:rsidR="00AD669B" w:rsidRPr="000604FC" w:rsidRDefault="00FA1D1E" w:rsidP="00AD669B">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C61550">
        <w:rPr>
          <w:rFonts w:ascii="Arial" w:hAnsi="Arial" w:cs="Arial"/>
          <w:b/>
          <w:bCs/>
          <w:sz w:val="22"/>
          <w:szCs w:val="22"/>
        </w:rPr>
        <w:t>PRIMERA</w:t>
      </w:r>
      <w:r w:rsidR="00AD669B">
        <w:rPr>
          <w:rFonts w:ascii="Arial" w:hAnsi="Arial" w:cs="Arial"/>
          <w:b/>
          <w:bCs/>
          <w:sz w:val="22"/>
          <w:szCs w:val="22"/>
        </w:rPr>
        <w:t xml:space="preserve">: </w:t>
      </w:r>
      <w:r w:rsidR="00AD669B">
        <w:rPr>
          <w:rFonts w:ascii="Arial" w:hAnsi="Arial" w:cs="Arial"/>
          <w:b/>
          <w:color w:val="000000"/>
          <w:sz w:val="22"/>
          <w:szCs w:val="22"/>
        </w:rPr>
        <w:t xml:space="preserve">ME OPONGO, </w:t>
      </w:r>
      <w:r w:rsidR="00AD669B"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14998A0" w14:textId="77777777" w:rsidR="00AD669B" w:rsidRPr="000604FC" w:rsidRDefault="00AD669B" w:rsidP="00AD669B">
      <w:pPr>
        <w:pStyle w:val="paragraph"/>
        <w:spacing w:before="0" w:beforeAutospacing="0" w:after="0" w:afterAutospacing="0"/>
        <w:jc w:val="both"/>
        <w:textAlignment w:val="baseline"/>
        <w:rPr>
          <w:rFonts w:ascii="Arial" w:hAnsi="Arial" w:cs="Arial"/>
          <w:bCs/>
          <w:color w:val="000000"/>
          <w:sz w:val="22"/>
          <w:szCs w:val="22"/>
        </w:rPr>
      </w:pPr>
    </w:p>
    <w:p w14:paraId="3817EDA5" w14:textId="7C49D844" w:rsidR="00AD669B" w:rsidRPr="00AD669B" w:rsidRDefault="00AD669B" w:rsidP="00AD669B">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2973B48" w14:textId="77777777" w:rsidR="00AD669B" w:rsidRDefault="00AD669B" w:rsidP="00FD7D34">
      <w:pPr>
        <w:pStyle w:val="paragraph"/>
        <w:spacing w:before="0" w:beforeAutospacing="0" w:after="0" w:afterAutospacing="0"/>
        <w:jc w:val="both"/>
        <w:textAlignment w:val="baseline"/>
        <w:rPr>
          <w:rFonts w:ascii="Arial" w:hAnsi="Arial" w:cs="Arial"/>
          <w:b/>
          <w:bCs/>
          <w:sz w:val="22"/>
          <w:szCs w:val="22"/>
        </w:rPr>
      </w:pPr>
    </w:p>
    <w:p w14:paraId="11031CF9" w14:textId="77777777" w:rsidR="00AD669B" w:rsidRPr="000604FC" w:rsidRDefault="00AD669B" w:rsidP="00AD669B">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bCs/>
          <w:sz w:val="22"/>
          <w:szCs w:val="22"/>
        </w:rPr>
        <w:t xml:space="preserve">A LA SEGUNDA: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F7B498F" w14:textId="77777777" w:rsidR="00AD669B" w:rsidRPr="000604FC" w:rsidRDefault="00AD669B" w:rsidP="00AD669B">
      <w:pPr>
        <w:pStyle w:val="paragraph"/>
        <w:spacing w:before="0" w:beforeAutospacing="0" w:after="0" w:afterAutospacing="0"/>
        <w:jc w:val="both"/>
        <w:textAlignment w:val="baseline"/>
        <w:rPr>
          <w:rFonts w:ascii="Arial" w:hAnsi="Arial" w:cs="Arial"/>
          <w:bCs/>
          <w:color w:val="000000"/>
          <w:sz w:val="22"/>
          <w:szCs w:val="22"/>
        </w:rPr>
      </w:pPr>
    </w:p>
    <w:p w14:paraId="77C1C943" w14:textId="77777777" w:rsidR="00AD669B" w:rsidRDefault="00AD669B" w:rsidP="00AD669B">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6CD1F83" w14:textId="5CFD8575" w:rsidR="00AD669B" w:rsidRDefault="00AD669B" w:rsidP="00FD7D34">
      <w:pPr>
        <w:pStyle w:val="paragraph"/>
        <w:spacing w:before="0" w:beforeAutospacing="0" w:after="0" w:afterAutospacing="0"/>
        <w:jc w:val="both"/>
        <w:textAlignment w:val="baseline"/>
        <w:rPr>
          <w:rFonts w:ascii="Arial" w:hAnsi="Arial" w:cs="Arial"/>
          <w:b/>
          <w:bCs/>
          <w:sz w:val="22"/>
          <w:szCs w:val="22"/>
        </w:rPr>
      </w:pPr>
    </w:p>
    <w:p w14:paraId="04F5B140" w14:textId="55A5C9EC" w:rsidR="00AD669B" w:rsidRPr="00AD669B" w:rsidRDefault="00AD669B" w:rsidP="00FD7D34">
      <w:pPr>
        <w:pStyle w:val="paragraph"/>
        <w:spacing w:before="0" w:beforeAutospacing="0" w:after="0" w:afterAutospacing="0"/>
        <w:jc w:val="both"/>
        <w:textAlignment w:val="baseline"/>
        <w:rPr>
          <w:rFonts w:ascii="Arial" w:hAnsi="Arial" w:cs="Arial"/>
          <w:bCs/>
          <w:sz w:val="22"/>
          <w:szCs w:val="22"/>
        </w:rPr>
      </w:pPr>
      <w:r>
        <w:rPr>
          <w:rFonts w:ascii="Arial" w:hAnsi="Arial" w:cs="Arial"/>
          <w:bCs/>
          <w:sz w:val="22"/>
          <w:szCs w:val="22"/>
        </w:rPr>
        <w:t xml:space="preserve">Adicionalmente, </w:t>
      </w:r>
      <w:r w:rsidRPr="00AD669B">
        <w:rPr>
          <w:rFonts w:ascii="Arial" w:hAnsi="Arial" w:cs="Arial"/>
          <w:bCs/>
          <w:sz w:val="22"/>
          <w:szCs w:val="22"/>
        </w:rPr>
        <w:t>la demandante al efectuar diversos traslados entre administradoras del régimen de ahorro individual con solidaridad, esto es, de PORVENIR S.A. a COLFONDOS S.A. y posteriormente a SKANDIA, concluyéndose con esto que existe un acto de relacionamiento el cual presupone el conocimiento de la actora respecto al funcionamiento del régimen.    </w:t>
      </w:r>
    </w:p>
    <w:p w14:paraId="4EAEBD36" w14:textId="77777777" w:rsidR="00AD669B" w:rsidRDefault="00AD669B" w:rsidP="00FD7D34">
      <w:pPr>
        <w:pStyle w:val="paragraph"/>
        <w:spacing w:before="0" w:beforeAutospacing="0" w:after="0" w:afterAutospacing="0"/>
        <w:jc w:val="both"/>
        <w:textAlignment w:val="baseline"/>
        <w:rPr>
          <w:rFonts w:ascii="Arial" w:hAnsi="Arial" w:cs="Arial"/>
          <w:b/>
          <w:bCs/>
          <w:sz w:val="22"/>
          <w:szCs w:val="22"/>
        </w:rPr>
      </w:pPr>
    </w:p>
    <w:p w14:paraId="684F6E1F" w14:textId="4706CBB3" w:rsidR="00FD7D34" w:rsidRPr="000604FC" w:rsidRDefault="00AD669B" w:rsidP="00FD7D34">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bCs/>
          <w:sz w:val="22"/>
          <w:szCs w:val="22"/>
        </w:rPr>
        <w:t xml:space="preserve">A LA </w:t>
      </w:r>
      <w:r w:rsidR="00665AE3">
        <w:rPr>
          <w:rFonts w:ascii="Arial" w:hAnsi="Arial" w:cs="Arial"/>
          <w:b/>
          <w:bCs/>
          <w:sz w:val="22"/>
          <w:szCs w:val="22"/>
        </w:rPr>
        <w:t>TERCERA</w:t>
      </w:r>
      <w:r w:rsidR="00FA1D1E"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00FD7D34"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0604FC"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1AC93269" w14:textId="77777777" w:rsidR="00AD669B" w:rsidRDefault="00FD7D34" w:rsidP="00FD7D34">
      <w:pPr>
        <w:jc w:val="both"/>
        <w:rPr>
          <w:bCs/>
        </w:rPr>
      </w:pPr>
      <w:r w:rsidRPr="000604FC">
        <w:rPr>
          <w:bC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w:t>
      </w:r>
      <w:r w:rsidRPr="000604FC">
        <w:rPr>
          <w:bCs/>
        </w:rPr>
        <w:lastRenderedPageBreak/>
        <w:t>SEGUROS DE VIDA a devolver los valores recibidos, por cuanto se le haría responsable de acto ajeno. </w:t>
      </w:r>
    </w:p>
    <w:p w14:paraId="56412583" w14:textId="77777777" w:rsidR="00AD669B" w:rsidRDefault="00AD669B" w:rsidP="00FD7D34">
      <w:pPr>
        <w:jc w:val="both"/>
        <w:rPr>
          <w:bCs/>
        </w:rPr>
      </w:pPr>
    </w:p>
    <w:p w14:paraId="29AA8C26" w14:textId="04CE8762" w:rsidR="00FD7D34" w:rsidRPr="00AD669B" w:rsidRDefault="00AD669B" w:rsidP="00AD669B">
      <w:pPr>
        <w:pStyle w:val="paragraph"/>
        <w:spacing w:before="0" w:beforeAutospacing="0" w:after="0" w:afterAutospacing="0"/>
        <w:jc w:val="both"/>
        <w:textAlignment w:val="baseline"/>
        <w:rPr>
          <w:rFonts w:ascii="Arial" w:hAnsi="Arial" w:cs="Arial"/>
          <w:bCs/>
          <w:sz w:val="22"/>
          <w:szCs w:val="22"/>
        </w:rPr>
      </w:pPr>
      <w:r w:rsidRPr="00AD669B">
        <w:rPr>
          <w:rFonts w:ascii="Arial" w:hAnsi="Arial" w:cs="Arial"/>
          <w:bCs/>
          <w:sz w:val="22"/>
          <w:szCs w:val="22"/>
        </w:rPr>
        <w:t xml:space="preserve"> </w:t>
      </w:r>
      <w:r>
        <w:rPr>
          <w:rFonts w:ascii="Arial" w:hAnsi="Arial" w:cs="Arial"/>
          <w:bCs/>
          <w:sz w:val="22"/>
          <w:szCs w:val="22"/>
        </w:rPr>
        <w:t xml:space="preserve">Adicionalmente, </w:t>
      </w:r>
      <w:r w:rsidRPr="00AD669B">
        <w:rPr>
          <w:rFonts w:ascii="Arial" w:hAnsi="Arial" w:cs="Arial"/>
          <w:bCs/>
          <w:sz w:val="22"/>
          <w:szCs w:val="22"/>
        </w:rPr>
        <w:t>la demandante al efectuar diversos traslados entre administradoras del régimen de ahorro individual con solidaridad, esto es, de PORVENIR S.A. a COLFONDOS S.A. y posteriormente a SKANDIA, concluyéndose con esto que existe un acto de relacionamiento el cual presupone el conocimiento de la actora respecto al funcionamiento del régimen.    </w:t>
      </w:r>
    </w:p>
    <w:p w14:paraId="7ACB01B3" w14:textId="5D4B47B8" w:rsidR="00665AE3" w:rsidRDefault="00665AE3" w:rsidP="00FD7D34">
      <w:pPr>
        <w:jc w:val="both"/>
        <w:rPr>
          <w:bCs/>
        </w:rPr>
      </w:pPr>
    </w:p>
    <w:p w14:paraId="0DD35202" w14:textId="77777777" w:rsidR="00AD669B" w:rsidRPr="000604FC" w:rsidRDefault="00665AE3" w:rsidP="00AD669B">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AD669B">
        <w:rPr>
          <w:rFonts w:ascii="Arial" w:hAnsi="Arial" w:cs="Arial"/>
          <w:b/>
          <w:bCs/>
          <w:sz w:val="22"/>
          <w:szCs w:val="22"/>
        </w:rPr>
        <w:t xml:space="preserve">CUARTA: </w:t>
      </w:r>
      <w:r w:rsidR="00AD669B">
        <w:rPr>
          <w:rFonts w:ascii="Arial" w:hAnsi="Arial" w:cs="Arial"/>
          <w:b/>
          <w:color w:val="000000"/>
          <w:sz w:val="22"/>
          <w:szCs w:val="22"/>
        </w:rPr>
        <w:t xml:space="preserve">ME OPONGO, </w:t>
      </w:r>
      <w:r w:rsidR="00AD669B"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EFDE207" w14:textId="77777777" w:rsidR="00AD669B" w:rsidRPr="000604FC" w:rsidRDefault="00AD669B" w:rsidP="00AD669B">
      <w:pPr>
        <w:pStyle w:val="paragraph"/>
        <w:spacing w:before="0" w:beforeAutospacing="0" w:after="0" w:afterAutospacing="0"/>
        <w:jc w:val="both"/>
        <w:textAlignment w:val="baseline"/>
        <w:rPr>
          <w:rFonts w:ascii="Arial" w:hAnsi="Arial" w:cs="Arial"/>
          <w:bCs/>
          <w:color w:val="000000"/>
          <w:sz w:val="22"/>
          <w:szCs w:val="22"/>
        </w:rPr>
      </w:pPr>
    </w:p>
    <w:p w14:paraId="6CD5156F" w14:textId="77777777" w:rsidR="00AD669B" w:rsidRPr="000604FC" w:rsidRDefault="00AD669B" w:rsidP="00AD669B">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w:t>
      </w:r>
      <w:r>
        <w:rPr>
          <w:bCs/>
        </w:rPr>
        <w:t>ría responsable de acto ajeno. </w:t>
      </w:r>
    </w:p>
    <w:p w14:paraId="45A43CEF" w14:textId="77777777" w:rsidR="00AD669B" w:rsidRDefault="00AD669B" w:rsidP="00AD669B">
      <w:pPr>
        <w:pStyle w:val="paragraph"/>
        <w:spacing w:before="0" w:beforeAutospacing="0" w:after="0" w:afterAutospacing="0"/>
        <w:jc w:val="both"/>
        <w:textAlignment w:val="baseline"/>
        <w:rPr>
          <w:rFonts w:ascii="Arial" w:hAnsi="Arial" w:cs="Arial"/>
          <w:bCs/>
          <w:color w:val="000000"/>
          <w:sz w:val="22"/>
          <w:szCs w:val="22"/>
        </w:rPr>
      </w:pPr>
    </w:p>
    <w:p w14:paraId="48C26F2C" w14:textId="77777777" w:rsidR="00AD669B" w:rsidRPr="000604FC" w:rsidRDefault="00AD669B" w:rsidP="00AD669B">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662FB65C" w14:textId="77777777" w:rsidR="00AD669B" w:rsidRPr="000604FC" w:rsidRDefault="00AD669B" w:rsidP="00AD669B">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4F73DD49" w14:textId="77777777" w:rsidR="00AD669B" w:rsidRPr="000604FC" w:rsidRDefault="00AD669B" w:rsidP="00AD669B">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2AFD08A5" w14:textId="77777777" w:rsidR="00AD669B" w:rsidRPr="000604FC" w:rsidRDefault="00AD669B" w:rsidP="00AD669B">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48417496" w14:textId="77777777" w:rsidR="00AD669B" w:rsidRPr="000604FC" w:rsidRDefault="00AD669B" w:rsidP="00AD669B">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122285BF" w14:textId="77777777" w:rsidR="00AD669B" w:rsidRDefault="00AD669B" w:rsidP="00AD669B">
      <w:pPr>
        <w:pStyle w:val="paragraph"/>
        <w:spacing w:before="0" w:beforeAutospacing="0" w:after="0" w:afterAutospacing="0"/>
        <w:jc w:val="both"/>
        <w:textAlignment w:val="baseline"/>
        <w:rPr>
          <w:rFonts w:ascii="Arial" w:hAnsi="Arial" w:cs="Arial"/>
          <w:sz w:val="22"/>
          <w:szCs w:val="22"/>
        </w:rPr>
      </w:pPr>
    </w:p>
    <w:p w14:paraId="6050E56F" w14:textId="3729452F" w:rsidR="00AD669B" w:rsidRPr="00AD669B" w:rsidRDefault="00AD669B" w:rsidP="00665AE3">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59 años</w:t>
      </w:r>
      <w:r w:rsidRPr="03875424">
        <w:rPr>
          <w:rFonts w:ascii="Arial" w:eastAsia="Arial" w:hAnsi="Arial" w:cs="Arial"/>
          <w:color w:val="000000" w:themeColor="text1"/>
          <w:sz w:val="22"/>
          <w:szCs w:val="22"/>
          <w:lang w:val="es"/>
        </w:rPr>
        <w:t xml:space="preserve"> de edad.  </w:t>
      </w:r>
    </w:p>
    <w:p w14:paraId="44ED9855" w14:textId="77777777" w:rsidR="00AD669B" w:rsidRDefault="00AD669B" w:rsidP="00665AE3">
      <w:pPr>
        <w:pStyle w:val="paragraph"/>
        <w:spacing w:before="0" w:beforeAutospacing="0" w:after="0" w:afterAutospacing="0"/>
        <w:jc w:val="both"/>
        <w:textAlignment w:val="baseline"/>
        <w:rPr>
          <w:rFonts w:ascii="Arial" w:hAnsi="Arial" w:cs="Arial"/>
          <w:b/>
          <w:bCs/>
          <w:sz w:val="22"/>
          <w:szCs w:val="22"/>
        </w:rPr>
      </w:pPr>
    </w:p>
    <w:p w14:paraId="475EFEA0" w14:textId="77777777" w:rsidR="00AD669B" w:rsidRPr="000604FC" w:rsidRDefault="00AD669B" w:rsidP="00AD669B">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bCs/>
          <w:sz w:val="22"/>
          <w:szCs w:val="22"/>
        </w:rPr>
        <w:t xml:space="preserve">A LA QUINTA: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25B0CA1" w14:textId="77777777" w:rsidR="00AD669B" w:rsidRPr="000604FC" w:rsidRDefault="00AD669B" w:rsidP="00AD669B">
      <w:pPr>
        <w:pStyle w:val="paragraph"/>
        <w:spacing w:before="0" w:beforeAutospacing="0" w:after="0" w:afterAutospacing="0"/>
        <w:jc w:val="both"/>
        <w:textAlignment w:val="baseline"/>
        <w:rPr>
          <w:rFonts w:ascii="Arial" w:hAnsi="Arial" w:cs="Arial"/>
          <w:bCs/>
          <w:color w:val="000000"/>
          <w:sz w:val="22"/>
          <w:szCs w:val="22"/>
        </w:rPr>
      </w:pPr>
    </w:p>
    <w:p w14:paraId="1A00416D" w14:textId="77777777" w:rsidR="00AD669B" w:rsidRPr="000604FC" w:rsidRDefault="00AD669B" w:rsidP="00AD669B">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w:t>
      </w:r>
      <w:r>
        <w:rPr>
          <w:bCs/>
        </w:rPr>
        <w:t>ría responsable de acto ajeno. </w:t>
      </w:r>
    </w:p>
    <w:p w14:paraId="16DAAA46" w14:textId="77777777" w:rsidR="00AD669B" w:rsidRDefault="00AD669B" w:rsidP="00AD669B">
      <w:pPr>
        <w:pStyle w:val="paragraph"/>
        <w:spacing w:before="0" w:beforeAutospacing="0" w:after="0" w:afterAutospacing="0"/>
        <w:jc w:val="both"/>
        <w:textAlignment w:val="baseline"/>
        <w:rPr>
          <w:rFonts w:ascii="Arial" w:hAnsi="Arial" w:cs="Arial"/>
          <w:bCs/>
          <w:color w:val="000000"/>
          <w:sz w:val="22"/>
          <w:szCs w:val="22"/>
        </w:rPr>
      </w:pPr>
    </w:p>
    <w:p w14:paraId="5DC2F155" w14:textId="77777777" w:rsidR="00AD669B" w:rsidRPr="000604FC" w:rsidRDefault="00AD669B" w:rsidP="00AD669B">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lastRenderedPageBreak/>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1AB122AC" w14:textId="77777777" w:rsidR="00AD669B" w:rsidRPr="000604FC" w:rsidRDefault="00AD669B" w:rsidP="00AD669B">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188BDD54" w14:textId="77777777" w:rsidR="00AD669B" w:rsidRPr="000604FC" w:rsidRDefault="00AD669B" w:rsidP="00AD669B">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48B6A5E0" w14:textId="77777777" w:rsidR="00AD669B" w:rsidRPr="000604FC" w:rsidRDefault="00AD669B" w:rsidP="00AD669B">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22064B5B" w14:textId="77777777" w:rsidR="00AD669B" w:rsidRPr="000604FC" w:rsidRDefault="00AD669B" w:rsidP="00AD669B">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6685B8C0" w14:textId="77777777" w:rsidR="00AD669B" w:rsidRDefault="00AD669B" w:rsidP="00AD669B">
      <w:pPr>
        <w:pStyle w:val="paragraph"/>
        <w:spacing w:before="0" w:beforeAutospacing="0" w:after="0" w:afterAutospacing="0"/>
        <w:jc w:val="both"/>
        <w:textAlignment w:val="baseline"/>
        <w:rPr>
          <w:rFonts w:ascii="Arial" w:hAnsi="Arial" w:cs="Arial"/>
          <w:sz w:val="22"/>
          <w:szCs w:val="22"/>
        </w:rPr>
      </w:pPr>
    </w:p>
    <w:p w14:paraId="06F2FB1A" w14:textId="61F4C7A3" w:rsidR="00AD669B" w:rsidRPr="00AD669B" w:rsidRDefault="00AD669B" w:rsidP="00665AE3">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59 años</w:t>
      </w:r>
      <w:r w:rsidRPr="03875424">
        <w:rPr>
          <w:rFonts w:ascii="Arial" w:eastAsia="Arial" w:hAnsi="Arial" w:cs="Arial"/>
          <w:color w:val="000000" w:themeColor="text1"/>
          <w:sz w:val="22"/>
          <w:szCs w:val="22"/>
          <w:lang w:val="es"/>
        </w:rPr>
        <w:t xml:space="preserve"> de edad.  </w:t>
      </w:r>
    </w:p>
    <w:p w14:paraId="16D1FCA2" w14:textId="77777777" w:rsidR="00AD669B" w:rsidRDefault="00AD669B" w:rsidP="00665AE3">
      <w:pPr>
        <w:pStyle w:val="paragraph"/>
        <w:spacing w:before="0" w:beforeAutospacing="0" w:after="0" w:afterAutospacing="0"/>
        <w:jc w:val="both"/>
        <w:textAlignment w:val="baseline"/>
        <w:rPr>
          <w:rFonts w:ascii="Arial" w:hAnsi="Arial" w:cs="Arial"/>
          <w:b/>
          <w:bCs/>
          <w:sz w:val="22"/>
          <w:szCs w:val="22"/>
        </w:rPr>
      </w:pPr>
    </w:p>
    <w:p w14:paraId="34E6D69A" w14:textId="16675FC6" w:rsidR="00665AE3" w:rsidRPr="000604FC" w:rsidRDefault="00AD669B" w:rsidP="00665AE3">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bCs/>
          <w:sz w:val="22"/>
          <w:szCs w:val="22"/>
        </w:rPr>
        <w:t>A LA</w:t>
      </w:r>
      <w:r w:rsidR="00665AE3">
        <w:rPr>
          <w:rFonts w:ascii="Arial" w:hAnsi="Arial" w:cs="Arial"/>
          <w:b/>
          <w:bCs/>
          <w:sz w:val="22"/>
          <w:szCs w:val="22"/>
        </w:rPr>
        <w:t xml:space="preserve"> SEXTA</w:t>
      </w:r>
      <w:r w:rsidR="00665AE3" w:rsidRPr="57F4A047">
        <w:rPr>
          <w:rFonts w:ascii="Arial" w:hAnsi="Arial" w:cs="Arial"/>
          <w:b/>
          <w:bCs/>
          <w:sz w:val="22"/>
          <w:szCs w:val="22"/>
        </w:rPr>
        <w:t>:</w:t>
      </w:r>
      <w:r w:rsidR="00665AE3">
        <w:rPr>
          <w:rFonts w:ascii="Arial" w:hAnsi="Arial" w:cs="Arial"/>
          <w:b/>
          <w:bCs/>
          <w:sz w:val="22"/>
          <w:szCs w:val="22"/>
        </w:rPr>
        <w:t xml:space="preserve"> </w:t>
      </w:r>
      <w:r w:rsidR="00665AE3">
        <w:rPr>
          <w:rFonts w:ascii="Arial" w:hAnsi="Arial" w:cs="Arial"/>
          <w:b/>
          <w:color w:val="000000"/>
          <w:sz w:val="22"/>
          <w:szCs w:val="22"/>
        </w:rPr>
        <w:t xml:space="preserve">ME OPONGO, </w:t>
      </w:r>
      <w:r w:rsidR="00665AE3"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16C3B23B" w14:textId="77777777" w:rsidR="00665AE3" w:rsidRPr="000604FC" w:rsidRDefault="00665AE3" w:rsidP="00665AE3">
      <w:pPr>
        <w:pStyle w:val="paragraph"/>
        <w:spacing w:before="0" w:beforeAutospacing="0" w:after="0" w:afterAutospacing="0"/>
        <w:jc w:val="both"/>
        <w:textAlignment w:val="baseline"/>
        <w:rPr>
          <w:rFonts w:ascii="Arial" w:hAnsi="Arial" w:cs="Arial"/>
          <w:bCs/>
          <w:color w:val="000000"/>
          <w:sz w:val="22"/>
          <w:szCs w:val="22"/>
        </w:rPr>
      </w:pPr>
    </w:p>
    <w:p w14:paraId="2C0B44B9" w14:textId="12E052F0" w:rsidR="00665AE3" w:rsidRPr="000604FC" w:rsidRDefault="00665AE3" w:rsidP="00FD7D34">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w:t>
      </w:r>
      <w:r>
        <w:rPr>
          <w:bCs/>
        </w:rPr>
        <w:t>ría responsable de acto ajeno. </w:t>
      </w:r>
    </w:p>
    <w:p w14:paraId="5F1FFFA1" w14:textId="232C21CD" w:rsidR="00F91B1A" w:rsidRDefault="00F91B1A" w:rsidP="0002649E">
      <w:pPr>
        <w:pStyle w:val="paragraph"/>
        <w:spacing w:before="0" w:beforeAutospacing="0" w:after="0" w:afterAutospacing="0"/>
        <w:jc w:val="both"/>
        <w:textAlignment w:val="baseline"/>
        <w:rPr>
          <w:rFonts w:ascii="Arial" w:hAnsi="Arial" w:cs="Arial"/>
          <w:bCs/>
          <w:color w:val="000000"/>
          <w:sz w:val="22"/>
          <w:szCs w:val="22"/>
        </w:rPr>
      </w:pPr>
    </w:p>
    <w:p w14:paraId="0E20B733"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1820C837"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3CADB1A9" w14:textId="7E87C185"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6E856567" w14:textId="77777777"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0E90056D"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462CD461" w14:textId="77777777" w:rsidR="00F91B1A" w:rsidRDefault="00F91B1A" w:rsidP="00F91B1A">
      <w:pPr>
        <w:pStyle w:val="paragraph"/>
        <w:spacing w:before="0" w:beforeAutospacing="0" w:after="0" w:afterAutospacing="0"/>
        <w:jc w:val="both"/>
        <w:textAlignment w:val="baseline"/>
        <w:rPr>
          <w:rFonts w:ascii="Arial" w:hAnsi="Arial" w:cs="Arial"/>
          <w:sz w:val="22"/>
          <w:szCs w:val="22"/>
        </w:rPr>
      </w:pPr>
    </w:p>
    <w:p w14:paraId="40DC6667" w14:textId="5C8BCD99" w:rsidR="00F91B1A" w:rsidRDefault="00F91B1A"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sidR="00665AE3">
        <w:rPr>
          <w:rFonts w:ascii="Arial" w:eastAsia="Arial" w:hAnsi="Arial" w:cs="Arial"/>
          <w:color w:val="262626" w:themeColor="text1" w:themeTint="D9"/>
          <w:sz w:val="22"/>
          <w:szCs w:val="22"/>
          <w:lang w:val="es"/>
        </w:rPr>
        <w:t>59</w:t>
      </w:r>
      <w:r w:rsidR="00277C91">
        <w:rPr>
          <w:rFonts w:ascii="Arial" w:eastAsia="Arial" w:hAnsi="Arial" w:cs="Arial"/>
          <w:color w:val="262626" w:themeColor="text1" w:themeTint="D9"/>
          <w:sz w:val="22"/>
          <w:szCs w:val="22"/>
          <w:lang w:val="es"/>
        </w:rPr>
        <w:t xml:space="preserve"> años</w:t>
      </w:r>
      <w:r w:rsidRPr="03875424">
        <w:rPr>
          <w:rFonts w:ascii="Arial" w:eastAsia="Arial" w:hAnsi="Arial" w:cs="Arial"/>
          <w:color w:val="000000" w:themeColor="text1"/>
          <w:sz w:val="22"/>
          <w:szCs w:val="22"/>
          <w:lang w:val="es"/>
        </w:rPr>
        <w:t xml:space="preserve"> de edad.  </w:t>
      </w:r>
    </w:p>
    <w:p w14:paraId="7A5B4A29" w14:textId="7516401C" w:rsidR="00665AE3" w:rsidRDefault="00665AE3"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5E022EA3" w14:textId="22863099" w:rsidR="00665AE3" w:rsidRDefault="00665AE3" w:rsidP="00665AE3">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Pr>
          <w:rFonts w:ascii="Arial" w:hAnsi="Arial" w:cs="Arial"/>
          <w:b/>
          <w:bCs/>
          <w:sz w:val="22"/>
          <w:szCs w:val="22"/>
        </w:rPr>
        <w:t>SÉPTIMA</w:t>
      </w:r>
      <w:r w:rsidRPr="57F4A047">
        <w:rPr>
          <w:rFonts w:ascii="Arial" w:hAnsi="Arial" w:cs="Arial"/>
          <w:b/>
          <w:bCs/>
          <w:sz w:val="22"/>
          <w:szCs w:val="22"/>
        </w:rPr>
        <w:t>:</w:t>
      </w:r>
      <w:r>
        <w:rPr>
          <w:rFonts w:ascii="Arial" w:hAnsi="Arial" w:cs="Arial"/>
          <w:b/>
          <w:bCs/>
          <w:sz w:val="22"/>
          <w:szCs w:val="22"/>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C7231E3" w14:textId="5DACDDA2" w:rsidR="00AD669B" w:rsidRDefault="00AD669B" w:rsidP="00665AE3">
      <w:pPr>
        <w:pStyle w:val="paragraph"/>
        <w:spacing w:before="0" w:beforeAutospacing="0" w:after="0" w:afterAutospacing="0"/>
        <w:jc w:val="both"/>
        <w:textAlignment w:val="baseline"/>
        <w:rPr>
          <w:rFonts w:ascii="Arial" w:hAnsi="Arial" w:cs="Arial"/>
          <w:bCs/>
          <w:color w:val="000000"/>
          <w:sz w:val="22"/>
          <w:szCs w:val="22"/>
        </w:rPr>
      </w:pPr>
    </w:p>
    <w:p w14:paraId="08F4F44F" w14:textId="77777777" w:rsidR="00AD669B" w:rsidRPr="000604FC" w:rsidRDefault="00AD669B" w:rsidP="00AD669B">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384D3CA3" w14:textId="77777777" w:rsidR="00AD669B" w:rsidRPr="000604FC" w:rsidRDefault="00AD669B" w:rsidP="00AD669B">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061C0D10" w14:textId="77777777" w:rsidR="00AD669B" w:rsidRPr="000604FC" w:rsidRDefault="00AD669B" w:rsidP="00AD669B">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7D2DDC1A" w14:textId="77777777" w:rsidR="00AD669B" w:rsidRPr="000604FC" w:rsidRDefault="00AD669B" w:rsidP="00AD669B">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6361C19C" w14:textId="77777777" w:rsidR="00AD669B" w:rsidRPr="000604FC" w:rsidRDefault="00AD669B" w:rsidP="00AD669B">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384D7ABA" w14:textId="77777777" w:rsidR="00AD669B" w:rsidRDefault="00AD669B" w:rsidP="00AD669B">
      <w:pPr>
        <w:pStyle w:val="paragraph"/>
        <w:spacing w:before="0" w:beforeAutospacing="0" w:after="0" w:afterAutospacing="0"/>
        <w:jc w:val="both"/>
        <w:textAlignment w:val="baseline"/>
        <w:rPr>
          <w:rFonts w:ascii="Arial" w:hAnsi="Arial" w:cs="Arial"/>
          <w:sz w:val="22"/>
          <w:szCs w:val="22"/>
        </w:rPr>
      </w:pPr>
    </w:p>
    <w:p w14:paraId="4BBF7B4C" w14:textId="5D907F9E" w:rsidR="00AD669B" w:rsidRPr="00AD669B" w:rsidRDefault="00AD669B" w:rsidP="00665AE3">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59 años</w:t>
      </w:r>
      <w:r w:rsidRPr="03875424">
        <w:rPr>
          <w:rFonts w:ascii="Arial" w:eastAsia="Arial" w:hAnsi="Arial" w:cs="Arial"/>
          <w:color w:val="000000" w:themeColor="text1"/>
          <w:sz w:val="22"/>
          <w:szCs w:val="22"/>
          <w:lang w:val="es"/>
        </w:rPr>
        <w:t xml:space="preserve"> de edad.  </w:t>
      </w:r>
    </w:p>
    <w:p w14:paraId="71A67751" w14:textId="1E4D94AF" w:rsidR="00665AE3" w:rsidRDefault="00665AE3"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214DB4B9" w14:textId="4E36D0DC" w:rsidR="00665AE3" w:rsidRDefault="00665AE3" w:rsidP="00F91B1A">
      <w:pPr>
        <w:pStyle w:val="paragraph"/>
        <w:spacing w:before="0" w:beforeAutospacing="0" w:after="0" w:afterAutospacing="0"/>
        <w:jc w:val="both"/>
        <w:textAlignment w:val="baseline"/>
        <w:rPr>
          <w:rFonts w:ascii="Arial" w:eastAsia="Arial" w:hAnsi="Arial" w:cs="Arial"/>
          <w:b/>
          <w:color w:val="000000" w:themeColor="text1"/>
          <w:sz w:val="22"/>
          <w:szCs w:val="22"/>
          <w:lang w:val="es"/>
        </w:rPr>
      </w:pPr>
      <w:r>
        <w:rPr>
          <w:rFonts w:ascii="Arial" w:eastAsia="Arial" w:hAnsi="Arial" w:cs="Arial"/>
          <w:b/>
          <w:color w:val="000000" w:themeColor="text1"/>
          <w:sz w:val="22"/>
          <w:szCs w:val="22"/>
          <w:lang w:val="es"/>
        </w:rPr>
        <w:t>CONDENATORIAS:</w:t>
      </w:r>
    </w:p>
    <w:p w14:paraId="27F77638" w14:textId="460E7DE0" w:rsidR="00665AE3" w:rsidRDefault="00665AE3" w:rsidP="00F91B1A">
      <w:pPr>
        <w:pStyle w:val="paragraph"/>
        <w:spacing w:before="0" w:beforeAutospacing="0" w:after="0" w:afterAutospacing="0"/>
        <w:jc w:val="both"/>
        <w:textAlignment w:val="baseline"/>
        <w:rPr>
          <w:rFonts w:ascii="Arial" w:eastAsia="Arial" w:hAnsi="Arial" w:cs="Arial"/>
          <w:b/>
          <w:color w:val="000000" w:themeColor="text1"/>
          <w:sz w:val="22"/>
          <w:szCs w:val="22"/>
          <w:lang w:val="es"/>
        </w:rPr>
      </w:pPr>
    </w:p>
    <w:p w14:paraId="3E58B076" w14:textId="7DED79EA" w:rsidR="00AD669B" w:rsidRDefault="00665AE3" w:rsidP="00665AE3">
      <w:pPr>
        <w:pStyle w:val="paragraph"/>
        <w:spacing w:before="0" w:beforeAutospacing="0" w:after="0" w:afterAutospacing="0"/>
        <w:jc w:val="both"/>
        <w:textAlignment w:val="baseline"/>
        <w:rPr>
          <w:rFonts w:ascii="Arial" w:hAnsi="Arial" w:cs="Arial"/>
          <w:b/>
          <w:bCs/>
          <w:sz w:val="22"/>
          <w:szCs w:val="22"/>
          <w:lang w:val="es-ES_tradnl"/>
        </w:rPr>
      </w:pPr>
      <w:r w:rsidRPr="00A55175">
        <w:rPr>
          <w:rFonts w:ascii="Arial" w:hAnsi="Arial" w:cs="Arial"/>
          <w:b/>
          <w:bCs/>
          <w:sz w:val="22"/>
          <w:szCs w:val="22"/>
          <w:lang w:val="es-ES_tradnl"/>
        </w:rPr>
        <w:t xml:space="preserve">A LA </w:t>
      </w:r>
      <w:r w:rsidR="00AD669B">
        <w:rPr>
          <w:rFonts w:ascii="Arial" w:hAnsi="Arial" w:cs="Arial"/>
          <w:b/>
          <w:bCs/>
          <w:sz w:val="22"/>
          <w:szCs w:val="22"/>
          <w:lang w:val="es-ES_tradnl"/>
        </w:rPr>
        <w:t xml:space="preserve">PRIMERA: </w:t>
      </w:r>
      <w:r w:rsidR="00AD669B" w:rsidRPr="00BD19E6">
        <w:rPr>
          <w:rStyle w:val="normaltextrun"/>
          <w:rFonts w:ascii="Arial" w:hAnsi="Arial" w:cs="Arial"/>
          <w:b/>
          <w:bCs/>
          <w:color w:val="000000"/>
          <w:sz w:val="22"/>
          <w:szCs w:val="22"/>
          <w:shd w:val="clear" w:color="auto" w:fill="FFFFFF"/>
        </w:rPr>
        <w:t xml:space="preserve">ME OPONGO, </w:t>
      </w:r>
      <w:r w:rsidR="00AD669B"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AD669B" w:rsidRPr="00BD19E6">
        <w:rPr>
          <w:rFonts w:ascii="Arial" w:hAnsi="Arial" w:cs="Arial"/>
          <w:bCs/>
          <w:color w:val="000000"/>
          <w:sz w:val="22"/>
          <w:szCs w:val="22"/>
          <w:lang w:val="es-ES"/>
        </w:rPr>
        <w:t xml:space="preserve"> </w:t>
      </w:r>
      <w:r w:rsidR="00AD669B" w:rsidRPr="00BD19E6">
        <w:rPr>
          <w:rFonts w:ascii="Arial" w:hAnsi="Arial" w:cs="Arial"/>
          <w:bCs/>
          <w:color w:val="000000"/>
          <w:sz w:val="22"/>
          <w:szCs w:val="22"/>
        </w:rPr>
        <w:t xml:space="preserve">toda vez que va dirigida exclusivamente a </w:t>
      </w:r>
      <w:r w:rsidR="00AD669B" w:rsidRPr="000604FC">
        <w:rPr>
          <w:rFonts w:ascii="Arial" w:hAnsi="Arial" w:cs="Arial"/>
          <w:bCs/>
          <w:color w:val="000000"/>
          <w:sz w:val="22"/>
          <w:szCs w:val="22"/>
        </w:rPr>
        <w:t>las ADMINISTRADORAS DE FONDOS DE PENSIONES</w:t>
      </w:r>
      <w:r w:rsidR="00AD669B" w:rsidRPr="00BD19E6">
        <w:rPr>
          <w:rFonts w:ascii="Arial" w:hAnsi="Arial" w:cs="Arial"/>
          <w:bCs/>
          <w:color w:val="000000"/>
          <w:sz w:val="22"/>
          <w:szCs w:val="22"/>
        </w:rPr>
        <w:t>,</w:t>
      </w:r>
      <w:r w:rsidR="00AD669B"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r w:rsidR="00AD669B">
        <w:rPr>
          <w:rFonts w:ascii="Arial" w:hAnsi="Arial" w:cs="Arial"/>
          <w:bCs/>
          <w:color w:val="000000"/>
          <w:sz w:val="22"/>
          <w:szCs w:val="22"/>
        </w:rPr>
        <w:t>.</w:t>
      </w:r>
    </w:p>
    <w:p w14:paraId="48A03F7C" w14:textId="77777777" w:rsidR="00AD669B" w:rsidRDefault="00AD669B" w:rsidP="00665AE3">
      <w:pPr>
        <w:pStyle w:val="paragraph"/>
        <w:spacing w:before="0" w:beforeAutospacing="0" w:after="0" w:afterAutospacing="0"/>
        <w:jc w:val="both"/>
        <w:textAlignment w:val="baseline"/>
        <w:rPr>
          <w:rFonts w:ascii="Arial" w:hAnsi="Arial" w:cs="Arial"/>
          <w:b/>
          <w:bCs/>
          <w:sz w:val="22"/>
          <w:szCs w:val="22"/>
          <w:lang w:val="es-ES_tradnl"/>
        </w:rPr>
      </w:pPr>
    </w:p>
    <w:p w14:paraId="09424BEC" w14:textId="7091DB32" w:rsidR="00AD669B" w:rsidRDefault="00AD669B" w:rsidP="00665AE3">
      <w:pPr>
        <w:pStyle w:val="paragraph"/>
        <w:spacing w:before="0" w:beforeAutospacing="0" w:after="0" w:afterAutospacing="0"/>
        <w:jc w:val="both"/>
        <w:textAlignment w:val="baseline"/>
        <w:rPr>
          <w:rFonts w:ascii="Arial" w:hAnsi="Arial" w:cs="Arial"/>
          <w:b/>
          <w:bCs/>
          <w:sz w:val="22"/>
          <w:szCs w:val="22"/>
          <w:lang w:val="es-ES_tradnl"/>
        </w:rPr>
      </w:pPr>
      <w:r>
        <w:rPr>
          <w:rFonts w:ascii="Arial" w:hAnsi="Arial" w:cs="Arial"/>
          <w:b/>
          <w:bCs/>
          <w:sz w:val="22"/>
          <w:szCs w:val="22"/>
          <w:lang w:val="es-ES_tradnl"/>
        </w:rPr>
        <w:t>A LA</w:t>
      </w:r>
      <w:r w:rsidR="00665AE3">
        <w:rPr>
          <w:rFonts w:ascii="Arial" w:hAnsi="Arial" w:cs="Arial"/>
          <w:b/>
          <w:bCs/>
          <w:sz w:val="22"/>
          <w:szCs w:val="22"/>
          <w:lang w:val="es-ES_tradnl"/>
        </w:rPr>
        <w:t xml:space="preserve"> SEGUNDA</w:t>
      </w:r>
      <w:r>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 xml:space="preserve">toda vez que va dirigida exclusivamente a </w:t>
      </w:r>
      <w:r w:rsidRPr="000604FC">
        <w:rPr>
          <w:rFonts w:ascii="Arial" w:hAnsi="Arial" w:cs="Arial"/>
          <w:bCs/>
          <w:color w:val="000000"/>
          <w:sz w:val="22"/>
          <w:szCs w:val="22"/>
        </w:rPr>
        <w:t>las ADMINISTRADORAS DE FONDOS DE PENSIONES</w:t>
      </w:r>
      <w:r w:rsidRPr="00BD19E6">
        <w:rPr>
          <w:rFonts w:ascii="Arial" w:hAnsi="Arial" w:cs="Arial"/>
          <w:bCs/>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r>
        <w:rPr>
          <w:rFonts w:ascii="Arial" w:hAnsi="Arial" w:cs="Arial"/>
          <w:bCs/>
          <w:color w:val="000000"/>
          <w:sz w:val="22"/>
          <w:szCs w:val="22"/>
        </w:rPr>
        <w:t>.</w:t>
      </w:r>
    </w:p>
    <w:p w14:paraId="4DB43DA8" w14:textId="77777777" w:rsidR="00AD669B" w:rsidRDefault="00AD669B" w:rsidP="00665AE3">
      <w:pPr>
        <w:pStyle w:val="paragraph"/>
        <w:spacing w:before="0" w:beforeAutospacing="0" w:after="0" w:afterAutospacing="0"/>
        <w:jc w:val="both"/>
        <w:textAlignment w:val="baseline"/>
        <w:rPr>
          <w:rFonts w:ascii="Arial" w:hAnsi="Arial" w:cs="Arial"/>
          <w:b/>
          <w:bCs/>
          <w:sz w:val="22"/>
          <w:szCs w:val="22"/>
          <w:lang w:val="es-ES_tradnl"/>
        </w:rPr>
      </w:pPr>
    </w:p>
    <w:p w14:paraId="76EDFF78" w14:textId="1E1A7B14" w:rsidR="00665AE3" w:rsidRDefault="00AD669B" w:rsidP="00665AE3">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bCs/>
          <w:sz w:val="22"/>
          <w:szCs w:val="22"/>
          <w:lang w:val="es-ES_tradnl"/>
        </w:rPr>
        <w:t xml:space="preserve">A LA </w:t>
      </w:r>
      <w:r w:rsidR="00665AE3">
        <w:rPr>
          <w:rFonts w:ascii="Arial" w:hAnsi="Arial" w:cs="Arial"/>
          <w:b/>
          <w:bCs/>
          <w:sz w:val="22"/>
          <w:szCs w:val="22"/>
          <w:lang w:val="es-ES_tradnl"/>
        </w:rPr>
        <w:t>TERCERA</w:t>
      </w:r>
      <w:r w:rsidR="00665AE3" w:rsidRPr="00A55175">
        <w:rPr>
          <w:rFonts w:ascii="Arial" w:hAnsi="Arial" w:cs="Arial"/>
          <w:b/>
          <w:bCs/>
          <w:sz w:val="22"/>
          <w:szCs w:val="22"/>
          <w:lang w:val="es-ES_tradnl"/>
        </w:rPr>
        <w:t xml:space="preserve">: </w:t>
      </w:r>
      <w:r w:rsidR="00665AE3" w:rsidRPr="00BD19E6">
        <w:rPr>
          <w:rStyle w:val="normaltextrun"/>
          <w:rFonts w:ascii="Arial" w:hAnsi="Arial" w:cs="Arial"/>
          <w:b/>
          <w:bCs/>
          <w:color w:val="000000"/>
          <w:sz w:val="22"/>
          <w:szCs w:val="22"/>
          <w:shd w:val="clear" w:color="auto" w:fill="FFFFFF"/>
        </w:rPr>
        <w:t xml:space="preserve">ME OPONGO, </w:t>
      </w:r>
      <w:r w:rsidR="00665AE3"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665AE3" w:rsidRPr="00BD19E6">
        <w:rPr>
          <w:rFonts w:ascii="Arial" w:hAnsi="Arial" w:cs="Arial"/>
          <w:bCs/>
          <w:color w:val="000000"/>
          <w:sz w:val="22"/>
          <w:szCs w:val="22"/>
          <w:lang w:val="es-ES"/>
        </w:rPr>
        <w:t xml:space="preserve"> </w:t>
      </w:r>
      <w:r w:rsidR="00665AE3" w:rsidRPr="00BD19E6">
        <w:rPr>
          <w:rFonts w:ascii="Arial" w:hAnsi="Arial" w:cs="Arial"/>
          <w:bCs/>
          <w:color w:val="000000"/>
          <w:sz w:val="22"/>
          <w:szCs w:val="22"/>
        </w:rPr>
        <w:t xml:space="preserve">toda vez que va dirigida exclusivamente a </w:t>
      </w:r>
      <w:r w:rsidR="00665AE3" w:rsidRPr="000604FC">
        <w:rPr>
          <w:rFonts w:ascii="Arial" w:hAnsi="Arial" w:cs="Arial"/>
          <w:bCs/>
          <w:color w:val="000000"/>
          <w:sz w:val="22"/>
          <w:szCs w:val="22"/>
        </w:rPr>
        <w:t>las ADMINISTRADORAS DE FONDOS DE PENSIONES</w:t>
      </w:r>
      <w:r w:rsidR="00665AE3" w:rsidRPr="00BD19E6">
        <w:rPr>
          <w:rFonts w:ascii="Arial" w:hAnsi="Arial" w:cs="Arial"/>
          <w:bCs/>
          <w:color w:val="000000"/>
          <w:sz w:val="22"/>
          <w:szCs w:val="22"/>
        </w:rPr>
        <w:t>,</w:t>
      </w:r>
      <w:r w:rsidR="00665AE3"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r w:rsidR="00665AE3">
        <w:rPr>
          <w:rFonts w:ascii="Arial" w:hAnsi="Arial" w:cs="Arial"/>
          <w:bCs/>
          <w:color w:val="000000"/>
          <w:sz w:val="22"/>
          <w:szCs w:val="22"/>
        </w:rPr>
        <w:t>.</w:t>
      </w:r>
    </w:p>
    <w:p w14:paraId="7902CFE1" w14:textId="58105FBF" w:rsidR="005B7502" w:rsidRDefault="005B7502"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85EC0A4" w14:textId="302827A8"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665AE3">
        <w:rPr>
          <w:rFonts w:ascii="Arial" w:hAnsi="Arial" w:cs="Arial"/>
          <w:b/>
          <w:bCs/>
          <w:sz w:val="22"/>
          <w:szCs w:val="22"/>
        </w:rPr>
        <w:t>CUARTA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lastRenderedPageBreak/>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A31D695" w14:textId="7302D079" w:rsidR="002F0D13" w:rsidRPr="0038712D" w:rsidRDefault="005348DE" w:rsidP="002F0D13">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14:paraId="6A7B55A3" w14:textId="670F4FC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51754742" w14:textId="0EBB78FC"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sidR="00665AE3">
        <w:rPr>
          <w:rFonts w:ascii="Arial" w:hAnsi="Arial" w:cs="Arial"/>
          <w:b/>
          <w:bCs/>
          <w:sz w:val="22"/>
          <w:szCs w:val="22"/>
          <w:lang w:val="es-ES_tradnl"/>
        </w:rPr>
        <w:t>QUINTA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sidR="00665AE3">
        <w:rPr>
          <w:rFonts w:ascii="Arial" w:hAnsi="Arial" w:cs="Arial"/>
          <w:color w:val="000000"/>
          <w:sz w:val="22"/>
          <w:szCs w:val="22"/>
          <w:shd w:val="clear" w:color="auto" w:fill="FFFFFF"/>
          <w:lang w:val="es-ES"/>
        </w:rPr>
        <w:t>el acto de activar la afiliación de la actora</w:t>
      </w:r>
      <w:r>
        <w:rPr>
          <w:rFonts w:ascii="Arial" w:hAnsi="Arial" w:cs="Arial"/>
          <w:color w:val="000000"/>
          <w:sz w:val="22"/>
          <w:szCs w:val="22"/>
          <w:shd w:val="clear" w:color="auto" w:fill="FFFFFF"/>
          <w:lang w:val="es-ES"/>
        </w:rPr>
        <w:t xml:space="preserve"> al </w:t>
      </w:r>
      <w:r w:rsidRPr="00BD19E6">
        <w:rPr>
          <w:rFonts w:ascii="Arial" w:hAnsi="Arial" w:cs="Arial"/>
          <w:color w:val="000000"/>
          <w:sz w:val="22"/>
          <w:szCs w:val="22"/>
          <w:shd w:val="clear" w:color="auto" w:fill="FFFFFF"/>
          <w:lang w:val="es-ES"/>
        </w:rPr>
        <w:t xml:space="preserve">RPM le compete única y exclusivamente a </w:t>
      </w:r>
      <w:r>
        <w:rPr>
          <w:rFonts w:ascii="Arial" w:hAnsi="Arial" w:cs="Arial"/>
          <w:bCs/>
          <w:color w:val="000000"/>
          <w:sz w:val="22"/>
          <w:szCs w:val="22"/>
        </w:rPr>
        <w:t>COLPENSIONES.</w:t>
      </w:r>
    </w:p>
    <w:p w14:paraId="491D1C82" w14:textId="68F297A8" w:rsidR="00665AE3" w:rsidRDefault="00665AE3" w:rsidP="002F0D13">
      <w:pPr>
        <w:pStyle w:val="paragraph"/>
        <w:spacing w:before="0" w:beforeAutospacing="0" w:after="0" w:afterAutospacing="0"/>
        <w:jc w:val="both"/>
        <w:textAlignment w:val="baseline"/>
        <w:rPr>
          <w:rFonts w:ascii="Arial" w:hAnsi="Arial" w:cs="Arial"/>
          <w:bCs/>
          <w:color w:val="000000"/>
          <w:sz w:val="22"/>
          <w:szCs w:val="22"/>
        </w:rPr>
      </w:pPr>
    </w:p>
    <w:p w14:paraId="156638C5" w14:textId="33B5EFB7" w:rsidR="00665AE3" w:rsidRDefault="00665AE3" w:rsidP="00665AE3">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SEXTA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recibir los aportes de las AFP’s al </w:t>
      </w:r>
      <w:r w:rsidRPr="00BD19E6">
        <w:rPr>
          <w:rFonts w:ascii="Arial" w:hAnsi="Arial" w:cs="Arial"/>
          <w:color w:val="000000"/>
          <w:sz w:val="22"/>
          <w:szCs w:val="22"/>
          <w:shd w:val="clear" w:color="auto" w:fill="FFFFFF"/>
          <w:lang w:val="es-ES"/>
        </w:rPr>
        <w:t xml:space="preserve">RPM le compete única y exclusivamente a </w:t>
      </w:r>
      <w:r>
        <w:rPr>
          <w:rFonts w:ascii="Arial" w:hAnsi="Arial" w:cs="Arial"/>
          <w:bCs/>
          <w:color w:val="000000"/>
          <w:sz w:val="22"/>
          <w:szCs w:val="22"/>
        </w:rPr>
        <w:t>COLPENSIONES.</w:t>
      </w:r>
    </w:p>
    <w:p w14:paraId="3DB0FA4C" w14:textId="19EC5174" w:rsidR="00665AE3" w:rsidRDefault="00665AE3" w:rsidP="002F0D13">
      <w:pPr>
        <w:pStyle w:val="paragraph"/>
        <w:spacing w:before="0" w:beforeAutospacing="0" w:after="0" w:afterAutospacing="0"/>
        <w:jc w:val="both"/>
        <w:textAlignment w:val="baseline"/>
        <w:rPr>
          <w:rFonts w:ascii="Arial" w:hAnsi="Arial" w:cs="Arial"/>
          <w:bCs/>
          <w:color w:val="000000"/>
          <w:sz w:val="22"/>
          <w:szCs w:val="22"/>
        </w:rPr>
      </w:pPr>
    </w:p>
    <w:p w14:paraId="19FD9DD1" w14:textId="138E7428" w:rsidR="00665AE3" w:rsidRPr="00665AE3" w:rsidRDefault="00665AE3" w:rsidP="002F0D13">
      <w:pPr>
        <w:pStyle w:val="paragraph"/>
        <w:spacing w:before="0" w:beforeAutospacing="0" w:after="0" w:afterAutospacing="0"/>
        <w:jc w:val="both"/>
        <w:textAlignment w:val="baseline"/>
        <w:rPr>
          <w:rFonts w:ascii="Arial" w:hAnsi="Arial" w:cs="Arial"/>
          <w:sz w:val="22"/>
          <w:szCs w:val="22"/>
          <w:lang w:val="es-ES_tradnl"/>
        </w:rPr>
      </w:pPr>
      <w:r>
        <w:rPr>
          <w:rStyle w:val="normaltextrun"/>
          <w:rFonts w:ascii="Arial" w:hAnsi="Arial" w:cs="Arial"/>
          <w:b/>
          <w:bCs/>
          <w:color w:val="000000"/>
          <w:sz w:val="22"/>
          <w:szCs w:val="22"/>
          <w:shd w:val="clear" w:color="auto" w:fill="FFFFFF"/>
          <w:lang w:val="es-ES"/>
        </w:rPr>
        <w:t>A LA S</w:t>
      </w:r>
      <w:r w:rsidR="000558E4">
        <w:rPr>
          <w:rStyle w:val="normaltextrun"/>
          <w:rFonts w:ascii="Arial" w:hAnsi="Arial" w:cs="Arial"/>
          <w:b/>
          <w:bCs/>
          <w:color w:val="000000"/>
          <w:sz w:val="22"/>
          <w:szCs w:val="22"/>
          <w:shd w:val="clear" w:color="auto" w:fill="FFFFFF"/>
          <w:lang w:val="es-ES"/>
        </w:rPr>
        <w:t>ÉPTIMA</w:t>
      </w:r>
      <w:r>
        <w:rPr>
          <w:rStyle w:val="normaltextrun"/>
          <w:rFonts w:ascii="Arial" w:hAnsi="Arial" w:cs="Arial"/>
          <w:b/>
          <w:bCs/>
          <w:color w:val="000000"/>
          <w:sz w:val="22"/>
          <w:szCs w:val="22"/>
          <w:shd w:val="clear" w:color="auto" w:fill="FFFFFF"/>
          <w:lang w:val="es-ES"/>
        </w:rPr>
        <w:t>: ME OPONGO</w:t>
      </w:r>
      <w:r>
        <w:rPr>
          <w:rStyle w:val="normaltextrun"/>
          <w:rFonts w:ascii="Arial" w:hAnsi="Arial" w:cs="Arial"/>
          <w:color w:val="000000"/>
          <w:sz w:val="22"/>
          <w:szCs w:val="22"/>
          <w:shd w:val="clear" w:color="auto" w:fill="FFFFFF"/>
          <w:lang w:val="es-ES"/>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r>
        <w:rPr>
          <w:rStyle w:val="eop"/>
          <w:rFonts w:ascii="Arial" w:hAnsi="Arial" w:cs="Arial"/>
          <w:color w:val="000000"/>
          <w:sz w:val="22"/>
          <w:szCs w:val="22"/>
          <w:shd w:val="clear" w:color="auto" w:fill="FFFFFF"/>
        </w:rPr>
        <w:t> </w:t>
      </w:r>
    </w:p>
    <w:p w14:paraId="36C4ABF5" w14:textId="3C717C45" w:rsidR="00470A02" w:rsidRPr="0038712D" w:rsidRDefault="00470A02" w:rsidP="004115D5">
      <w:pPr>
        <w:pStyle w:val="paragraph"/>
        <w:spacing w:before="0" w:beforeAutospacing="0" w:after="0" w:afterAutospacing="0"/>
        <w:jc w:val="both"/>
        <w:textAlignment w:val="baseline"/>
        <w:rPr>
          <w:rFonts w:ascii="Arial" w:hAnsi="Arial" w:cs="Arial"/>
          <w:bCs/>
          <w:color w:val="000000"/>
          <w:sz w:val="22"/>
          <w:szCs w:val="22"/>
        </w:rPr>
      </w:pPr>
    </w:p>
    <w:p w14:paraId="01DC1CFA" w14:textId="2FE33810" w:rsidR="004104F5" w:rsidRDefault="00385AC2" w:rsidP="004115D5">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w:t>
      </w:r>
      <w:r w:rsidR="00665AE3">
        <w:rPr>
          <w:rFonts w:ascii="Arial" w:hAnsi="Arial" w:cs="Arial"/>
          <w:b/>
          <w:bCs/>
          <w:color w:val="000000"/>
          <w:sz w:val="22"/>
          <w:szCs w:val="22"/>
        </w:rPr>
        <w:t>OCTAVA</w:t>
      </w:r>
      <w:r>
        <w:rPr>
          <w:rFonts w:ascii="Arial" w:hAnsi="Arial" w:cs="Arial"/>
          <w:b/>
          <w:bCs/>
          <w:color w:val="000000"/>
          <w:sz w:val="22"/>
          <w:szCs w:val="22"/>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lastRenderedPageBreak/>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567D76B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464DA6">
        <w:rPr>
          <w:b/>
          <w:bCs/>
          <w:color w:val="000000" w:themeColor="text1"/>
          <w:u w:val="single"/>
          <w:lang w:val="es-CO"/>
        </w:rPr>
        <w:t>MARÍA YOLANDA MATEUS ALFONSO</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27063024"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464DA6">
        <w:rPr>
          <w:bCs/>
          <w:lang w:val="es-CO"/>
        </w:rPr>
        <w:t>MARÍA YOLANDA MATEUS ALFONSO</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3A0E2BB0" w:rsidR="00CE08A6" w:rsidRPr="00A55175" w:rsidRDefault="00CE08A6" w:rsidP="004115D5">
      <w:pPr>
        <w:ind w:left="284"/>
        <w:jc w:val="both"/>
        <w:rPr>
          <w:i/>
          <w:color w:val="000000" w:themeColor="text1"/>
        </w:rPr>
      </w:pPr>
      <w:r w:rsidRPr="00A55175">
        <w:rPr>
          <w:i/>
          <w:color w:val="000000" w:themeColor="text1"/>
        </w:rPr>
        <w:t xml:space="preserve">“...La selección de uno cualquiera de los regímenes previstos por el artículo anterior es libre y voluntaria por parte </w:t>
      </w:r>
      <w:r w:rsidR="000558E4">
        <w:rPr>
          <w:i/>
          <w:color w:val="000000" w:themeColor="text1"/>
        </w:rPr>
        <w:t>del afiliado</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536EAF5B" w:rsidR="00CE08A6" w:rsidRPr="00A55175" w:rsidRDefault="00CE08A6" w:rsidP="004115D5">
      <w:pPr>
        <w:jc w:val="both"/>
        <w:rPr>
          <w:color w:val="000000" w:themeColor="text1"/>
        </w:rPr>
      </w:pPr>
      <w:bookmarkStart w:id="4" w:name="_Hlk144220080"/>
      <w:r w:rsidRPr="521BEFBF">
        <w:rPr>
          <w:color w:val="000000" w:themeColor="text1"/>
        </w:rPr>
        <w:t xml:space="preserve">En tal sentido, es viable concluir que </w:t>
      </w:r>
      <w:bookmarkStart w:id="5"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464DA6">
        <w:rPr>
          <w:lang w:val="es-CO"/>
        </w:rPr>
        <w:t>MARÍA YOLANDA MATEUS ALFONSO</w:t>
      </w:r>
      <w:r w:rsidR="00DE5AD3" w:rsidRPr="521BEFBF">
        <w:rPr>
          <w:lang w:val="es-CO"/>
        </w:rPr>
        <w:t xml:space="preserve"> </w:t>
      </w:r>
      <w:r w:rsidR="00E6541D" w:rsidRPr="521BEFBF">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0558E4">
        <w:rPr>
          <w:color w:val="000000" w:themeColor="text1"/>
        </w:rPr>
        <w:t>1994</w:t>
      </w:r>
      <w:r w:rsidRPr="521BEFBF">
        <w:rPr>
          <w:color w:val="000000" w:themeColor="text1"/>
        </w:rPr>
        <w:t xml:space="preserve">, es decir, con anterioridad a la data que impuso dicha obligación.   </w:t>
      </w:r>
      <w:bookmarkEnd w:id="5"/>
      <w:r w:rsidR="00F62506" w:rsidRPr="521BEFBF">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24E69636"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464DA6">
        <w:rPr>
          <w:bCs/>
          <w:lang w:val="es-CO"/>
        </w:rPr>
        <w:t>MARÍA YOLANDA MATEUS ALFONSO</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w:t>
      </w:r>
      <w:r w:rsidRPr="00A55175">
        <w:rPr>
          <w:color w:val="000000" w:themeColor="text1"/>
        </w:rPr>
        <w:lastRenderedPageBreak/>
        <w:t>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2CE231D5"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464DA6">
        <w:rPr>
          <w:bCs/>
          <w:lang w:val="es-CO"/>
        </w:rPr>
        <w:t>MARÍA YOLANDA MATEUS ALFONSO</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78ED1FE0"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464DA6">
        <w:rPr>
          <w:bCs/>
          <w:lang w:val="es-CO"/>
        </w:rPr>
        <w:t>MARÍA YOLANDA MATEUS ALFONSO</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0558E4">
        <w:rPr>
          <w:color w:val="000000" w:themeColor="text1"/>
        </w:rPr>
        <w:t>59</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 xml:space="preserve">Prestación Definida,   y  simultáneamente, defender  la  equidad  en  el  reconocimiento  de  las  pensiones  del Régimen  de Ahorro Individual con Solidaridad, pues se aparta del valor material de la justicia, que personas </w:t>
      </w:r>
      <w:r w:rsidRPr="00A55175">
        <w:rPr>
          <w:i/>
          <w:iCs/>
          <w:color w:val="000000" w:themeColor="text1"/>
        </w:rPr>
        <w:lastRenderedPageBreak/>
        <w:t>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4E091548"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464DA6">
        <w:rPr>
          <w:lang w:val="es-CO"/>
        </w:rPr>
        <w:t>MARÍA YOLANDA MATEUS ALFONSO</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0558E4">
        <w:rPr>
          <w:color w:val="262626" w:themeColor="text1" w:themeTint="D9"/>
          <w:lang w:val="es"/>
        </w:rPr>
        <w:t>59</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4D825AA6" w14:textId="628CDF1A" w:rsidR="000558E4" w:rsidRDefault="000558E4" w:rsidP="03875424">
      <w:pPr>
        <w:jc w:val="both"/>
        <w:rPr>
          <w:color w:val="000000" w:themeColor="text1"/>
        </w:rPr>
      </w:pPr>
    </w:p>
    <w:p w14:paraId="04F8AEC1" w14:textId="77777777" w:rsidR="000558E4" w:rsidRPr="009231D6" w:rsidRDefault="000558E4" w:rsidP="000558E4">
      <w:pPr>
        <w:pStyle w:val="Prrafodelista"/>
        <w:widowControl/>
        <w:numPr>
          <w:ilvl w:val="0"/>
          <w:numId w:val="13"/>
        </w:numPr>
        <w:autoSpaceDE/>
        <w:autoSpaceDN/>
        <w:jc w:val="both"/>
        <w:textAlignment w:val="baseline"/>
        <w:rPr>
          <w:rFonts w:eastAsia="Times New Roman"/>
          <w:lang w:val="es-CO" w:eastAsia="es-CO"/>
        </w:rPr>
      </w:pPr>
      <w:r w:rsidRPr="009231D6">
        <w:rPr>
          <w:rFonts w:eastAsia="Times New Roman"/>
          <w:b/>
          <w:bCs/>
          <w:color w:val="000000"/>
          <w:u w:val="single"/>
          <w:lang w:eastAsia="es-CO"/>
        </w:rPr>
        <w:t>EL TRASLADO ENTRE ADMINISTRADORAS DEL RAIS DENOTA LA VOLUNTAD DEL AFILIADO DE PERMANECER EN EL RÉGIMEN DE AHORRO INDIVIDUAL CON SOLIDARIDAD Y CONSIGO, SE CONFIGURA UN ACTO DE RELACIONAMIENTO QUE PRESUPONE EL CONOCIMIENTO DEL FUNCIONAMIENTO DE DICHO RÉGIMEN   </w:t>
      </w:r>
      <w:r w:rsidRPr="009231D6">
        <w:rPr>
          <w:rFonts w:eastAsia="Times New Roman"/>
          <w:color w:val="000000"/>
          <w:u w:val="single"/>
          <w:lang w:val="es-CO" w:eastAsia="es-CO"/>
        </w:rPr>
        <w:t> </w:t>
      </w:r>
      <w:r w:rsidRPr="009231D6">
        <w:rPr>
          <w:rFonts w:eastAsia="Times New Roman"/>
          <w:color w:val="000000"/>
          <w:lang w:val="es-CO" w:eastAsia="es-CO"/>
        </w:rPr>
        <w:t> </w:t>
      </w:r>
    </w:p>
    <w:p w14:paraId="5354C9E6" w14:textId="77777777" w:rsidR="000558E4" w:rsidRPr="009231D6" w:rsidRDefault="000558E4" w:rsidP="000558E4">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u w:val="single"/>
          <w:lang w:val="es-CO" w:eastAsia="es-CO"/>
        </w:rPr>
        <w:t> </w:t>
      </w:r>
      <w:r w:rsidRPr="009231D6">
        <w:rPr>
          <w:rFonts w:eastAsia="Times New Roman"/>
          <w:color w:val="000000"/>
          <w:lang w:val="es-CO" w:eastAsia="es-CO"/>
        </w:rPr>
        <w:t> </w:t>
      </w:r>
    </w:p>
    <w:p w14:paraId="76D267B3" w14:textId="7FEE2F0C" w:rsidR="000558E4" w:rsidRPr="009231D6" w:rsidRDefault="000558E4" w:rsidP="000558E4">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eastAsia="es-CO"/>
        </w:rPr>
        <w:t xml:space="preserve">La presente excepción se fundamenta en el hecho de que </w:t>
      </w:r>
      <w:r>
        <w:rPr>
          <w:rFonts w:eastAsia="Times New Roman"/>
          <w:color w:val="000000"/>
          <w:lang w:eastAsia="es-CO"/>
        </w:rPr>
        <w:t>la</w:t>
      </w:r>
      <w:r w:rsidRPr="009231D6">
        <w:rPr>
          <w:rFonts w:eastAsia="Times New Roman"/>
          <w:color w:val="000000"/>
          <w:lang w:eastAsia="es-CO"/>
        </w:rPr>
        <w:t xml:space="preserve"> señor</w:t>
      </w:r>
      <w:r>
        <w:rPr>
          <w:rFonts w:eastAsia="Times New Roman"/>
          <w:color w:val="000000"/>
          <w:lang w:eastAsia="es-CO"/>
        </w:rPr>
        <w:t>a</w:t>
      </w:r>
      <w:r w:rsidRPr="009231D6">
        <w:rPr>
          <w:rFonts w:eastAsia="Times New Roman"/>
          <w:color w:val="000000"/>
          <w:lang w:eastAsia="es-CO"/>
        </w:rPr>
        <w:t xml:space="preserve"> </w:t>
      </w:r>
      <w:r>
        <w:t>MARIA YOLANDA MATEUS ALFONSO</w:t>
      </w:r>
      <w:r w:rsidRPr="009231D6">
        <w:rPr>
          <w:rFonts w:eastAsia="Times New Roman"/>
          <w:color w:val="000000"/>
          <w:lang w:eastAsia="es-CO"/>
        </w:rPr>
        <w:t xml:space="preserve">, aduce haber sido engañado por los fondos de pensiones que administran el RAIS, </w:t>
      </w:r>
      <w:r w:rsidRPr="009231D6">
        <w:rPr>
          <w:rFonts w:eastAsia="Times New Roman"/>
          <w:color w:val="000000"/>
          <w:lang w:eastAsia="es-CO"/>
        </w:rPr>
        <w:lastRenderedPageBreak/>
        <w:t xml:space="preserve">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sidRPr="009231D6">
        <w:rPr>
          <w:rFonts w:eastAsia="Times New Roman"/>
          <w:lang w:eastAsia="es-CO"/>
        </w:rPr>
        <w:t>de PORVENIR S.A. a COLFONDOS S.A.</w:t>
      </w:r>
      <w:r w:rsidR="00AD669B">
        <w:rPr>
          <w:rFonts w:eastAsia="Times New Roman"/>
          <w:lang w:eastAsia="es-CO"/>
        </w:rPr>
        <w:t xml:space="preserve"> y finalmente a SKANDIA</w:t>
      </w:r>
      <w:r w:rsidRPr="009231D6">
        <w:rPr>
          <w:rFonts w:eastAsia="Times New Roman"/>
          <w:lang w:eastAsia="es-CO"/>
        </w:rPr>
        <w:t xml:space="preserve">, </w:t>
      </w:r>
      <w:r w:rsidRPr="009231D6">
        <w:rPr>
          <w:rFonts w:eastAsia="Times New Roman"/>
          <w:color w:val="000000"/>
          <w:lang w:eastAsia="es-CO"/>
        </w:rPr>
        <w:t xml:space="preserve">concluyéndose con esto que existe un acto de relacionamiento el cual presupone el conocimiento </w:t>
      </w:r>
      <w:r w:rsidR="00AD669B">
        <w:rPr>
          <w:rFonts w:eastAsia="Times New Roman"/>
          <w:color w:val="000000"/>
          <w:lang w:eastAsia="es-CO"/>
        </w:rPr>
        <w:t>de la</w:t>
      </w:r>
      <w:r w:rsidRPr="009231D6">
        <w:rPr>
          <w:rFonts w:eastAsia="Times New Roman"/>
          <w:color w:val="000000"/>
          <w:lang w:eastAsia="es-CO"/>
        </w:rPr>
        <w:t xml:space="preserve"> actor</w:t>
      </w:r>
      <w:r w:rsidR="00AD669B">
        <w:rPr>
          <w:rFonts w:eastAsia="Times New Roman"/>
          <w:color w:val="000000"/>
          <w:lang w:eastAsia="es-CO"/>
        </w:rPr>
        <w:t>a</w:t>
      </w:r>
      <w:r w:rsidRPr="009231D6">
        <w:rPr>
          <w:rFonts w:eastAsia="Times New Roman"/>
          <w:color w:val="000000"/>
          <w:lang w:eastAsia="es-CO"/>
        </w:rPr>
        <w:t xml:space="preserve"> respecto al funcionamiento del régimen.       </w:t>
      </w:r>
      <w:r w:rsidRPr="009231D6">
        <w:rPr>
          <w:rFonts w:eastAsia="Times New Roman"/>
          <w:color w:val="000000"/>
          <w:lang w:val="es-CO" w:eastAsia="es-CO"/>
        </w:rPr>
        <w:t>  </w:t>
      </w:r>
    </w:p>
    <w:p w14:paraId="00E1347E" w14:textId="77777777" w:rsidR="000558E4" w:rsidRPr="009231D6" w:rsidRDefault="000558E4" w:rsidP="000558E4">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val="es-CO" w:eastAsia="es-CO"/>
        </w:rPr>
        <w:t>  </w:t>
      </w:r>
    </w:p>
    <w:p w14:paraId="5AA77FFE" w14:textId="77777777" w:rsidR="000558E4" w:rsidRPr="009231D6" w:rsidRDefault="000558E4" w:rsidP="000558E4">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eastAsia="es-CO"/>
        </w:rPr>
        <w:t>Al respecto, la Sala de Casación Laboral de la Corte Suprema de Justicia en Sentencia SL3752 del 15 de septiembre de 2020 radicación 73532 indica que:       </w:t>
      </w:r>
      <w:r w:rsidRPr="009231D6">
        <w:rPr>
          <w:rFonts w:eastAsia="Times New Roman"/>
          <w:color w:val="000000"/>
          <w:lang w:val="es-CO" w:eastAsia="es-CO"/>
        </w:rPr>
        <w:t>  </w:t>
      </w:r>
    </w:p>
    <w:p w14:paraId="66E61248" w14:textId="77777777" w:rsidR="000558E4" w:rsidRPr="009231D6" w:rsidRDefault="000558E4" w:rsidP="000558E4">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val="es-CO" w:eastAsia="es-CO"/>
        </w:rPr>
        <w:t>  </w:t>
      </w:r>
    </w:p>
    <w:p w14:paraId="235845C0" w14:textId="77777777" w:rsidR="000558E4" w:rsidRPr="009231D6" w:rsidRDefault="000558E4" w:rsidP="000558E4">
      <w:pPr>
        <w:widowControl/>
        <w:autoSpaceDE/>
        <w:autoSpaceDN/>
        <w:ind w:left="720"/>
        <w:jc w:val="both"/>
        <w:textAlignment w:val="baseline"/>
        <w:rPr>
          <w:rFonts w:ascii="Segoe UI" w:eastAsia="Times New Roman" w:hAnsi="Segoe UI" w:cs="Segoe UI"/>
          <w:sz w:val="18"/>
          <w:szCs w:val="18"/>
          <w:lang w:val="es-CO" w:eastAsia="es-CO"/>
        </w:rPr>
      </w:pPr>
      <w:r w:rsidRPr="009231D6">
        <w:rPr>
          <w:rFonts w:eastAsia="Times New Roman"/>
          <w:color w:val="000000"/>
          <w:lang w:val="es-CO" w:eastAsia="es-CO"/>
        </w:rPr>
        <w:t>  </w:t>
      </w:r>
    </w:p>
    <w:p w14:paraId="0C789851" w14:textId="77777777" w:rsidR="000558E4" w:rsidRPr="009231D6" w:rsidRDefault="000558E4" w:rsidP="000558E4">
      <w:pPr>
        <w:widowControl/>
        <w:autoSpaceDE/>
        <w:autoSpaceDN/>
        <w:ind w:left="720"/>
        <w:jc w:val="both"/>
        <w:textAlignment w:val="baseline"/>
        <w:rPr>
          <w:rFonts w:ascii="Segoe UI" w:eastAsia="Times New Roman" w:hAnsi="Segoe UI" w:cs="Segoe UI"/>
          <w:sz w:val="18"/>
          <w:szCs w:val="18"/>
          <w:lang w:val="es-CO" w:eastAsia="es-CO"/>
        </w:rPr>
      </w:pPr>
      <w:r w:rsidRPr="009231D6">
        <w:rPr>
          <w:rFonts w:eastAsia="Times New Roman"/>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      </w:t>
      </w:r>
      <w:r w:rsidRPr="009231D6">
        <w:rPr>
          <w:rFonts w:eastAsia="Times New Roman"/>
          <w:color w:val="000000"/>
          <w:lang w:val="es-CO" w:eastAsia="es-CO"/>
        </w:rPr>
        <w:t>  </w:t>
      </w:r>
    </w:p>
    <w:p w14:paraId="09780C6F" w14:textId="77777777" w:rsidR="000558E4" w:rsidRPr="009231D6" w:rsidRDefault="000558E4" w:rsidP="000558E4">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val="es-CO" w:eastAsia="es-CO"/>
        </w:rPr>
        <w:t>  </w:t>
      </w:r>
    </w:p>
    <w:p w14:paraId="5D81A9DB" w14:textId="1341B930" w:rsidR="000558E4" w:rsidRDefault="000558E4" w:rsidP="000558E4">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eastAsia="es-CO"/>
        </w:rPr>
        <w:t xml:space="preserve">Con fundamento en lo expuesto, se concluye que </w:t>
      </w:r>
      <w:r>
        <w:rPr>
          <w:rFonts w:eastAsia="Times New Roman"/>
          <w:color w:val="000000"/>
          <w:lang w:eastAsia="es-CO"/>
        </w:rPr>
        <w:t>la</w:t>
      </w:r>
      <w:r w:rsidRPr="009231D6">
        <w:rPr>
          <w:rFonts w:eastAsia="Times New Roman"/>
          <w:color w:val="000000"/>
          <w:lang w:eastAsia="es-CO"/>
        </w:rPr>
        <w:t xml:space="preserve"> demandante al efectuar diversos traslados entre administradoras del régimen de ahorro individual con solidaridad, esto es,</w:t>
      </w:r>
      <w:r w:rsidRPr="009231D6">
        <w:rPr>
          <w:rFonts w:eastAsia="Times New Roman"/>
          <w:lang w:eastAsia="es-CO"/>
        </w:rPr>
        <w:t xml:space="preserve"> de PORVENIR S.A. a COLFONDOS S.A.</w:t>
      </w:r>
      <w:r w:rsidR="00AD669B">
        <w:rPr>
          <w:rFonts w:eastAsia="Times New Roman"/>
          <w:lang w:eastAsia="es-CO"/>
        </w:rPr>
        <w:t xml:space="preserve"> y posteriormente a SKANDIA</w:t>
      </w:r>
      <w:r w:rsidRPr="009231D6">
        <w:rPr>
          <w:rFonts w:eastAsia="Times New Roman"/>
          <w:lang w:eastAsia="es-CO"/>
        </w:rPr>
        <w:t xml:space="preserve">, </w:t>
      </w:r>
      <w:r w:rsidRPr="009231D6">
        <w:rPr>
          <w:rFonts w:eastAsia="Times New Roman"/>
          <w:color w:val="000000"/>
          <w:lang w:eastAsia="es-CO"/>
        </w:rPr>
        <w:t>concluyéndose con esto que existe un acto de relacionamiento el cual presupone el conocimiento de</w:t>
      </w:r>
      <w:r w:rsidR="00AD669B">
        <w:rPr>
          <w:rFonts w:eastAsia="Times New Roman"/>
          <w:color w:val="000000"/>
          <w:lang w:eastAsia="es-CO"/>
        </w:rPr>
        <w:t xml:space="preserve"> la a</w:t>
      </w:r>
      <w:r w:rsidRPr="009231D6">
        <w:rPr>
          <w:rFonts w:eastAsia="Times New Roman"/>
          <w:color w:val="000000"/>
          <w:lang w:eastAsia="es-CO"/>
        </w:rPr>
        <w:t>ctor</w:t>
      </w:r>
      <w:r w:rsidR="00AD669B">
        <w:rPr>
          <w:rFonts w:eastAsia="Times New Roman"/>
          <w:color w:val="000000"/>
          <w:lang w:eastAsia="es-CO"/>
        </w:rPr>
        <w:t>a</w:t>
      </w:r>
      <w:r w:rsidRPr="009231D6">
        <w:rPr>
          <w:rFonts w:eastAsia="Times New Roman"/>
          <w:color w:val="000000"/>
          <w:lang w:eastAsia="es-CO"/>
        </w:rPr>
        <w:t xml:space="preserve"> respecto al funcionamiento del régimen.    </w:t>
      </w:r>
    </w:p>
    <w:p w14:paraId="18E920F5" w14:textId="0BBF19A1" w:rsidR="00B87136" w:rsidRDefault="00B87136" w:rsidP="03875424">
      <w:pPr>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 xml:space="preserve">los terceros </w:t>
      </w:r>
      <w:r w:rsidRPr="00A55175">
        <w:rPr>
          <w:color w:val="000000" w:themeColor="text1"/>
        </w:rPr>
        <w:lastRenderedPageBreak/>
        <w:t>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 xml:space="preserve">Si del examen de todos los hechos y el derecho que son de utilidad al caso concreto, encontrare </w:t>
      </w:r>
      <w:r w:rsidRPr="00A55175">
        <w:rPr>
          <w:sz w:val="22"/>
          <w:szCs w:val="22"/>
        </w:rPr>
        <w:lastRenderedPageBreak/>
        <w:t>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0C861EE3"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464DA6">
        <w:rPr>
          <w:rFonts w:eastAsia="Times New Roman"/>
          <w:lang w:val="es-CO" w:eastAsia="es-CO"/>
        </w:rPr>
        <w:t>MARÍA YOLANDA MATEUS ALFONSO</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53F22BA5" w14:textId="629CF46D" w:rsidR="00326243" w:rsidRPr="00482BC0" w:rsidRDefault="00326243" w:rsidP="00326243">
      <w:pPr>
        <w:jc w:val="both"/>
      </w:pPr>
      <w:r>
        <w:rPr>
          <w:b/>
        </w:rPr>
        <w:t xml:space="preserve">Al hecho 2: </w:t>
      </w:r>
      <w:r w:rsidR="000558E4">
        <w:rPr>
          <w:b/>
        </w:rPr>
        <w:t xml:space="preserve">NO </w:t>
      </w:r>
      <w:r w:rsidR="00482BC0">
        <w:rPr>
          <w:b/>
        </w:rPr>
        <w:t xml:space="preserve">ES CIERTO, </w:t>
      </w:r>
      <w:r w:rsidR="00482BC0">
        <w:t xml:space="preserve">pues si bien </w:t>
      </w:r>
      <w:r>
        <w:t>dentro del presente proceso la demandante solicita la nulidad y/o ineficacia del traslado del RPM al RAIS, alegando una falta en el deber de información de la admin</w:t>
      </w:r>
      <w:r w:rsidR="00482BC0">
        <w:t>istradora de pensiones junto con</w:t>
      </w:r>
      <w:r>
        <w:t xml:space="preserve"> </w:t>
      </w:r>
      <w:r w:rsidRPr="008534A9">
        <w:rPr>
          <w:rFonts w:eastAsia="Times New Roman"/>
          <w:lang w:val="es-CO" w:eastAsia="es-CO"/>
        </w:rPr>
        <w:t xml:space="preserve">la devolución de los dineros que reposan en su cuenta de ahorro individual </w:t>
      </w:r>
      <w:r w:rsidR="00482BC0">
        <w:rPr>
          <w:rFonts w:eastAsia="Times New Roman"/>
          <w:lang w:val="es-CO" w:eastAsia="es-CO"/>
        </w:rPr>
        <w:t>y</w:t>
      </w:r>
      <w:r w:rsidRPr="008534A9">
        <w:rPr>
          <w:rFonts w:eastAsia="Times New Roman"/>
          <w:lang w:val="es-CO" w:eastAsia="es-CO"/>
        </w:rPr>
        <w:t xml:space="preserve"> sus rendimientos,</w:t>
      </w:r>
      <w:r>
        <w:rPr>
          <w:rFonts w:eastAsia="Times New Roman"/>
          <w:lang w:val="es-CO" w:eastAsia="es-CO"/>
        </w:rPr>
        <w:t xml:space="preserve"> lo cierto es que nada se solicita frente a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74AAB07F" w:rsidR="00326243" w:rsidRPr="008534A9" w:rsidRDefault="00482BC0"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3</w:t>
      </w:r>
      <w:r w:rsidR="00326243">
        <w:rPr>
          <w:rFonts w:eastAsia="Times New Roman"/>
          <w:b/>
          <w:bCs/>
          <w:lang w:val="es-CO" w:eastAsia="es-CO"/>
        </w:rPr>
        <w:t>:</w:t>
      </w:r>
      <w:r w:rsidR="00326243" w:rsidRPr="008534A9">
        <w:rPr>
          <w:rFonts w:eastAsia="Times New Roman"/>
          <w:b/>
          <w:bCs/>
          <w:lang w:val="es-CO" w:eastAsia="es-CO"/>
        </w:rPr>
        <w:t xml:space="preserve"> NO ME CONSTA </w:t>
      </w:r>
      <w:r w:rsidR="00326243"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326243"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3191745E" w:rsidR="00326243" w:rsidRPr="008534A9" w:rsidRDefault="00482BC0"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00326243" w:rsidRPr="008534A9">
        <w:rPr>
          <w:rFonts w:eastAsia="Times New Roman"/>
          <w:b/>
          <w:bCs/>
          <w:lang w:val="es-CO" w:eastAsia="es-CO"/>
        </w:rPr>
        <w:t>:</w:t>
      </w:r>
      <w:r w:rsidR="00326243" w:rsidRPr="008534A9">
        <w:rPr>
          <w:rFonts w:eastAsia="Times New Roman"/>
          <w:lang w:val="es-CO" w:eastAsia="es-CO"/>
        </w:rPr>
        <w:t xml:space="preserve"> </w:t>
      </w:r>
      <w:r w:rsidR="00326243" w:rsidRPr="008534A9">
        <w:rPr>
          <w:rFonts w:eastAsia="Times New Roman"/>
          <w:b/>
          <w:bCs/>
          <w:lang w:val="es-CO" w:eastAsia="es-CO"/>
        </w:rPr>
        <w:t xml:space="preserve">NO ME CONSTA </w:t>
      </w:r>
      <w:r w:rsidR="00326243"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267D26C3" w:rsidR="00326243" w:rsidRDefault="00482BC0" w:rsidP="00326243">
      <w:pPr>
        <w:widowControl/>
        <w:autoSpaceDE/>
        <w:autoSpaceDN/>
        <w:jc w:val="both"/>
        <w:textAlignment w:val="baseline"/>
        <w:rPr>
          <w:rFonts w:eastAsia="Times New Roman"/>
          <w:lang w:val="es-CO" w:eastAsia="es-CO"/>
        </w:rPr>
      </w:pPr>
      <w:r>
        <w:rPr>
          <w:rFonts w:eastAsia="Times New Roman"/>
          <w:b/>
          <w:bCs/>
          <w:lang w:eastAsia="es-CO"/>
        </w:rPr>
        <w:lastRenderedPageBreak/>
        <w:t>Al hecho 5</w:t>
      </w:r>
      <w:r w:rsidR="00326243" w:rsidRPr="008534A9">
        <w:rPr>
          <w:rFonts w:eastAsia="Times New Roman"/>
          <w:b/>
          <w:bCs/>
          <w:lang w:eastAsia="es-CO"/>
        </w:rPr>
        <w:t xml:space="preserve">: </w:t>
      </w:r>
      <w:r w:rsidR="00326243" w:rsidRPr="0022373D">
        <w:rPr>
          <w:b/>
        </w:rPr>
        <w:t>NO ES CIERTO</w:t>
      </w:r>
      <w:r w:rsidR="00326243">
        <w:t xml:space="preserve">,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w:t>
      </w:r>
      <w:r>
        <w:t>de 2000 y NO desde enero de 1994</w:t>
      </w:r>
      <w:r w:rsidR="00326243">
        <w:t>, como mal afirma el apoderado de la AFP COLFONDOS S.A.</w:t>
      </w:r>
      <w:r w:rsidR="00326243"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2C3D0C96" w:rsidR="00326243" w:rsidRDefault="00482BC0" w:rsidP="00326243">
      <w:pPr>
        <w:widowControl/>
        <w:autoSpaceDE/>
        <w:autoSpaceDN/>
        <w:jc w:val="both"/>
        <w:textAlignment w:val="baseline"/>
      </w:pPr>
      <w:r>
        <w:rPr>
          <w:rFonts w:eastAsia="Times New Roman"/>
          <w:b/>
          <w:bCs/>
          <w:color w:val="000000"/>
          <w:lang w:val="es-CO" w:eastAsia="es-CO"/>
        </w:rPr>
        <w:t>Al hecho 6</w:t>
      </w:r>
      <w:r w:rsidR="00326243" w:rsidRPr="008534A9">
        <w:rPr>
          <w:rFonts w:eastAsia="Times New Roman"/>
          <w:b/>
          <w:bCs/>
          <w:color w:val="000000"/>
          <w:lang w:val="es-CO" w:eastAsia="es-CO"/>
        </w:rPr>
        <w:t xml:space="preserve">: </w:t>
      </w:r>
      <w:r w:rsidR="00326243">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7E965C07" w:rsidR="00326243" w:rsidRPr="00A45507" w:rsidRDefault="00482BC0"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7</w:t>
      </w:r>
      <w:r w:rsidR="00326243">
        <w:rPr>
          <w:rFonts w:ascii="Arial" w:hAnsi="Arial" w:cs="Arial"/>
          <w:b/>
          <w:bCs/>
          <w:color w:val="000000"/>
          <w:sz w:val="22"/>
          <w:szCs w:val="22"/>
        </w:rPr>
        <w:t>:</w:t>
      </w:r>
      <w:r w:rsidR="00326243" w:rsidRPr="005447FC">
        <w:rPr>
          <w:rFonts w:ascii="Arial" w:hAnsi="Arial" w:cs="Arial"/>
          <w:b/>
          <w:bCs/>
          <w:color w:val="000000"/>
          <w:sz w:val="22"/>
          <w:szCs w:val="22"/>
        </w:rPr>
        <w:t xml:space="preserve"> </w:t>
      </w:r>
      <w:r w:rsidR="00326243" w:rsidRPr="005447FC">
        <w:rPr>
          <w:rStyle w:val="normaltextrun"/>
          <w:rFonts w:ascii="Arial" w:hAnsi="Arial" w:cs="Arial"/>
          <w:b/>
          <w:bCs/>
          <w:color w:val="000000"/>
          <w:sz w:val="22"/>
          <w:szCs w:val="22"/>
          <w:shd w:val="clear" w:color="auto" w:fill="FFFFFF"/>
        </w:rPr>
        <w:t xml:space="preserve">NO ES CIERTO, </w:t>
      </w:r>
      <w:r w:rsidR="00326243"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326243">
        <w:rPr>
          <w:rStyle w:val="normaltextrun"/>
          <w:rFonts w:ascii="Arial" w:hAnsi="Arial" w:cs="Arial"/>
          <w:color w:val="000000"/>
          <w:sz w:val="22"/>
          <w:szCs w:val="22"/>
          <w:shd w:val="clear" w:color="auto" w:fill="FFFFFF"/>
        </w:rPr>
        <w:t xml:space="preserve"> en lo que representa a mi representada,</w:t>
      </w:r>
      <w:r w:rsidR="00326243"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326243"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lastRenderedPageBreak/>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B97998D" w14:textId="77777777" w:rsidR="00326243" w:rsidRPr="005447FC" w:rsidRDefault="00326243" w:rsidP="00326243">
      <w:pPr>
        <w:jc w:val="both"/>
        <w:rPr>
          <w:lang w:val="es-CO"/>
        </w:rPr>
      </w:pPr>
    </w:p>
    <w:p w14:paraId="61EAAA49" w14:textId="77777777" w:rsidR="00326243" w:rsidRPr="005447FC" w:rsidRDefault="00326243" w:rsidP="0032624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30C0DB6D" w14:textId="36194D4F" w:rsidR="00326243" w:rsidRPr="008250B7" w:rsidRDefault="00326243" w:rsidP="00326243">
      <w:pPr>
        <w:widowControl/>
        <w:autoSpaceDE/>
        <w:autoSpaceDN/>
        <w:textAlignment w:val="baseline"/>
        <w:rPr>
          <w:rFonts w:eastAsia="Times New Roman"/>
          <w:b/>
          <w:lang w:val="es-CO" w:eastAsia="es-CO"/>
        </w:rPr>
      </w:pP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 xml:space="preserve">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w:t>
      </w:r>
      <w:r w:rsidRPr="008534A9">
        <w:rPr>
          <w:rFonts w:eastAsia="Times New Roman"/>
          <w:lang w:eastAsia="es-CO"/>
        </w:rPr>
        <w:lastRenderedPageBreak/>
        <w:t>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3A10FB8A" w14:textId="578D643D" w:rsidR="00326243" w:rsidRPr="00482BC0"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320F4F2E" w14:textId="0AC5E81F"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482BC0">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1990FDDF"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482BC0">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lastRenderedPageBreak/>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lastRenderedPageBreak/>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w:t>
      </w:r>
      <w:r w:rsidRPr="00A55175">
        <w:rPr>
          <w:rFonts w:eastAsia="Times New Roman"/>
          <w:color w:val="000000"/>
          <w:bdr w:val="none" w:sz="0" w:space="0" w:color="auto" w:frame="1"/>
          <w:lang w:eastAsia="es-CO"/>
        </w:rPr>
        <w:lastRenderedPageBreak/>
        <w:t>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 xml:space="preserve">“…aquella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w:t>
      </w:r>
      <w:r w:rsidRPr="00833B1A">
        <w:rPr>
          <w:i/>
          <w:iCs/>
        </w:rPr>
        <w:lastRenderedPageBreak/>
        <w:t>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006BBEFD" w:rsidR="00436D61" w:rsidRP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38AD9074" w14:textId="1817EBE3" w:rsidR="008A40C4" w:rsidRPr="00436D61" w:rsidRDefault="4F15BC7F" w:rsidP="6F6A5EFB">
      <w:pPr>
        <w:jc w:val="center"/>
      </w:pPr>
      <w:r>
        <w:rPr>
          <w:noProof/>
          <w:lang w:val="es-CO" w:eastAsia="es-CO"/>
        </w:rPr>
        <w:lastRenderedPageBreak/>
        <w:drawing>
          <wp:inline distT="0" distB="0" distL="0" distR="0" wp14:anchorId="5B07990C" wp14:editId="28F5EB51">
            <wp:extent cx="6134102" cy="3981450"/>
            <wp:effectExtent l="0" t="0" r="0" b="0"/>
            <wp:docPr id="840213793" name="Imagen 84021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34102" cy="3981450"/>
                    </a:xfrm>
                    <a:prstGeom prst="rect">
                      <a:avLst/>
                    </a:prstGeom>
                  </pic:spPr>
                </pic:pic>
              </a:graphicData>
            </a:graphic>
          </wp:inline>
        </w:drawing>
      </w:r>
      <w:r w:rsidR="3AF2FEEB">
        <w:rPr>
          <w:noProof/>
          <w:lang w:val="es-CO" w:eastAsia="es-CO"/>
        </w:rPr>
        <w:drawing>
          <wp:inline distT="0" distB="0" distL="0" distR="0" wp14:anchorId="43BE01A6" wp14:editId="090B7AC2">
            <wp:extent cx="6134102" cy="3028950"/>
            <wp:effectExtent l="0" t="0" r="0" b="0"/>
            <wp:docPr id="514276799" name="Imagen 514276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134102" cy="3028950"/>
                    </a:xfrm>
                    <a:prstGeom prst="rect">
                      <a:avLst/>
                    </a:prstGeom>
                  </pic:spPr>
                </pic:pic>
              </a:graphicData>
            </a:graphic>
          </wp:inline>
        </w:drawing>
      </w:r>
    </w:p>
    <w:p w14:paraId="764822EF" w14:textId="799B9CEC" w:rsidR="005348DE" w:rsidRDefault="005348DE" w:rsidP="6F6A5EFB">
      <w:pPr>
        <w:jc w:val="both"/>
        <w:rPr>
          <w:color w:val="222222"/>
        </w:rPr>
      </w:pPr>
      <w:r>
        <w:rPr>
          <w:color w:val="222222"/>
          <w:shd w:val="clear" w:color="auto" w:fill="FFFFFF"/>
        </w:rPr>
        <w:t xml:space="preserve">Es importante destacar que en la factura de venta No. </w:t>
      </w:r>
      <w:r w:rsidR="15A5298C" w:rsidRPr="6F6A5EFB">
        <w:rPr>
          <w:color w:val="222222"/>
        </w:rPr>
        <w:t>17769</w:t>
      </w:r>
      <w:r>
        <w:rPr>
          <w:color w:val="222222"/>
          <w:shd w:val="clear" w:color="auto" w:fill="FFFFFF"/>
        </w:rPr>
        <w:t xml:space="preserve">, la cual se adjunta como prueba, se registra un total de </w:t>
      </w:r>
      <w:r w:rsidR="3995F4F0" w:rsidRPr="6F6A5EFB">
        <w:rPr>
          <w:color w:val="222222"/>
        </w:rPr>
        <w:t xml:space="preserve">12 </w:t>
      </w:r>
      <w:r>
        <w:rPr>
          <w:color w:val="222222"/>
          <w:shd w:val="clear" w:color="auto" w:fill="FFFFFF"/>
        </w:rPr>
        <w:t xml:space="preserve">procesos, incluido el adelantado por la señora </w:t>
      </w:r>
      <w:r w:rsidR="00464DA6">
        <w:rPr>
          <w:color w:val="222222"/>
          <w:shd w:val="clear" w:color="auto" w:fill="FFFFFF"/>
        </w:rPr>
        <w:t>MARÍA YOLANDA MATEUS ALFONSO</w:t>
      </w:r>
      <w:r>
        <w:rPr>
          <w:color w:val="222222"/>
          <w:shd w:val="clear" w:color="auto" w:fill="FFFFFF"/>
        </w:rPr>
        <w:t xml:space="preserve"> bajo</w:t>
      </w:r>
      <w:r w:rsidR="00B87136">
        <w:rPr>
          <w:color w:val="222222"/>
          <w:shd w:val="clear" w:color="auto" w:fill="FFFFFF"/>
        </w:rPr>
        <w:t xml:space="preserve"> la radicación No</w:t>
      </w:r>
      <w:r w:rsidR="00482BC0">
        <w:rPr>
          <w:color w:val="222222"/>
          <w:shd w:val="clear" w:color="auto" w:fill="FFFFFF"/>
        </w:rPr>
        <w:t>. 2023-00116</w:t>
      </w:r>
      <w:r>
        <w:rPr>
          <w:color w:val="222222"/>
          <w:shd w:val="clear" w:color="auto" w:fill="FFFFFF"/>
        </w:rPr>
        <w:t xml:space="preserve">, así mismo, se observa que el total de la factura asciende a la suma de </w:t>
      </w:r>
      <w:r w:rsidR="2F313BF4">
        <w:rPr>
          <w:color w:val="222222"/>
          <w:shd w:val="clear" w:color="auto" w:fill="FFFFFF"/>
        </w:rPr>
        <w:t xml:space="preserve">CUARENTE Y DOS MILLONES DE </w:t>
      </w:r>
      <w:r w:rsidR="00B87136" w:rsidRPr="6F6A5EFB">
        <w:rPr>
          <w:color w:val="222222"/>
          <w:shd w:val="clear" w:color="auto" w:fill="FFFFFF"/>
        </w:rPr>
        <w:t>PESOS M/CTE ($</w:t>
      </w:r>
      <w:r w:rsidR="55B73EED" w:rsidRPr="6F6A5EFB">
        <w:rPr>
          <w:color w:val="222222"/>
          <w:shd w:val="clear" w:color="auto" w:fill="FFFFFF"/>
        </w:rPr>
        <w:t>42.0</w:t>
      </w:r>
      <w:r w:rsidRPr="6F6A5EFB">
        <w:rPr>
          <w:color w:val="222222"/>
          <w:shd w:val="clear" w:color="auto" w:fill="FFFFFF"/>
        </w:rPr>
        <w:t>0.000)</w:t>
      </w:r>
      <w:r>
        <w:rPr>
          <w:color w:val="222222"/>
          <w:shd w:val="clear" w:color="auto" w:fill="FFFFFF"/>
        </w:rPr>
        <w:t xml:space="preserve"> que corresponde al total de honorarios que paga ALLIANZ SEGUROS DE VIDA S.A. a G. HERRERA ABOGADOS &amp; ASOCIADOS por la representación judicial de los </w:t>
      </w:r>
      <w:r w:rsidR="144A88A1" w:rsidRPr="6F6A5EFB">
        <w:rPr>
          <w:color w:val="222222"/>
        </w:rPr>
        <w:t xml:space="preserve">12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6BCB93AE">
        <w:rPr>
          <w:color w:val="222222"/>
          <w:shd w:val="clear" w:color="auto" w:fill="FFFFFF"/>
        </w:rPr>
        <w:t>42.0</w:t>
      </w:r>
      <w:r w:rsidR="0085030B" w:rsidRPr="6F6A5EFB">
        <w:rPr>
          <w:color w:val="222222"/>
          <w:shd w:val="clear" w:color="auto" w:fill="FFFFFF"/>
        </w:rPr>
        <w:t xml:space="preserve">00.000 entre </w:t>
      </w:r>
      <w:r w:rsidR="714D23F2" w:rsidRPr="6F6A5EFB">
        <w:rPr>
          <w:color w:val="222222"/>
        </w:rPr>
        <w:t xml:space="preserve">12 </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lastRenderedPageBreak/>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w:t>
      </w:r>
      <w:r>
        <w:rPr>
          <w:rStyle w:val="normaltextrun"/>
          <w:rFonts w:ascii="Arial" w:hAnsi="Arial" w:cs="Arial"/>
          <w:sz w:val="22"/>
          <w:szCs w:val="22"/>
          <w:lang w:val="es-ES"/>
        </w:rPr>
        <w:lastRenderedPageBreak/>
        <w:t>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w:t>
      </w:r>
      <w:r>
        <w:rPr>
          <w:rStyle w:val="normaltextrun"/>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xml:space="preserve">, junto con sus rendimientos financieros. También se le ordenará devolver a Colpensiones el porcentaje correspondiente a los gastos de administración y primas de seguros previsionales de invalidez y sobrevivencia, y </w:t>
      </w:r>
      <w:r w:rsidRPr="0FC06B85">
        <w:rPr>
          <w:rFonts w:ascii="Arial" w:hAnsi="Arial" w:cs="Arial"/>
          <w:b/>
          <w:bCs/>
          <w:i/>
          <w:iCs/>
          <w:color w:val="auto"/>
          <w:kern w:val="2"/>
          <w:sz w:val="22"/>
          <w:szCs w:val="22"/>
          <w:u w:val="single"/>
          <w:lang w:val="es-ES"/>
        </w:rPr>
        <w:lastRenderedPageBreak/>
        <w:t>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w:t>
      </w:r>
      <w:r>
        <w:rPr>
          <w:rStyle w:val="normaltextrun"/>
          <w:rFonts w:ascii="Arial" w:hAnsi="Arial" w:cs="Arial"/>
          <w:i/>
          <w:iCs/>
          <w:sz w:val="22"/>
          <w:szCs w:val="22"/>
          <w:lang w:val="es-ES"/>
        </w:rPr>
        <w:lastRenderedPageBreak/>
        <w:t>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w:t>
      </w:r>
      <w:r w:rsidRPr="00A55175">
        <w:rPr>
          <w:rStyle w:val="normaltextrun"/>
          <w:rFonts w:ascii="Arial" w:hAnsi="Arial" w:cs="Arial"/>
          <w:color w:val="000000"/>
          <w:sz w:val="22"/>
          <w:szCs w:val="22"/>
        </w:rPr>
        <w:lastRenderedPageBreak/>
        <w:t>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A55175">
        <w:rPr>
          <w:rFonts w:ascii="Arial" w:hAnsi="Arial" w:cs="Arial"/>
          <w:i/>
          <w:iCs/>
          <w:sz w:val="22"/>
          <w:szCs w:val="22"/>
          <w:u w:val="single"/>
        </w:rPr>
        <w:lastRenderedPageBreak/>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lastRenderedPageBreak/>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w:t>
      </w:r>
      <w:r w:rsidRPr="00A55175">
        <w:rPr>
          <w:lang w:eastAsia="es-CO"/>
        </w:rPr>
        <w:lastRenderedPageBreak/>
        <w:t>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w:t>
      </w:r>
      <w:r w:rsidRPr="00A55175">
        <w:lastRenderedPageBreak/>
        <w:t>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w:t>
      </w:r>
      <w:r w:rsidRPr="00A55175">
        <w:lastRenderedPageBreak/>
        <w:t xml:space="preserve">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47880AB5" w:rsidR="00241FA8" w:rsidRPr="00A55175" w:rsidRDefault="00241FA8" w:rsidP="004115D5">
      <w:pPr>
        <w:jc w:val="both"/>
      </w:pPr>
      <w:r w:rsidRPr="00A55175">
        <w:t xml:space="preserve">En el caso marras, </w:t>
      </w:r>
      <w:r w:rsidR="000007E4">
        <w:t>la señora</w:t>
      </w:r>
      <w:r w:rsidR="00D20C65" w:rsidRPr="00A55175">
        <w:t xml:space="preserve"> </w:t>
      </w:r>
      <w:r w:rsidR="00464DA6">
        <w:rPr>
          <w:bCs/>
        </w:rPr>
        <w:t>MARÍA YOLANDA MATEUS ALFONSO</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 xml:space="preserve">los aportes recibidos, rendimientos financieros, gastos de administración y demás </w:t>
      </w:r>
      <w:r w:rsidR="00A8228A">
        <w:lastRenderedPageBreak/>
        <w:t>emolumentos</w:t>
      </w:r>
      <w:r w:rsidR="006F247F">
        <w:t>, y (iii</w:t>
      </w:r>
      <w:r w:rsidR="00E31384" w:rsidRPr="00A55175">
        <w:t xml:space="preserve">) condenar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266F40CD"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464DA6">
        <w:t>MARÍA YOLANDA MATEUS ALFONSO</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8A40C4" w:rsidRPr="521BEFBF">
        <w:rPr>
          <w:color w:val="000000" w:themeColor="text1"/>
        </w:rPr>
        <w:t>1</w:t>
      </w:r>
      <w:r w:rsidR="00482BC0">
        <w:rPr>
          <w:color w:val="000000" w:themeColor="text1"/>
        </w:rPr>
        <w:t>994</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6C48DEC9"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464DA6">
        <w:rPr>
          <w:bCs/>
        </w:rPr>
        <w:t>MARÍA YOLANDA MATEUS ALFONSO</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003CC8CF"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464DA6">
        <w:t>MARÍA YOLANDA MATEUS ALFONSO</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482BC0">
        <w:rPr>
          <w:color w:val="262626" w:themeColor="text1" w:themeTint="D9"/>
          <w:lang w:val="es"/>
        </w:rPr>
        <w:t>59</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0756D783"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6DE6CF1E" w14:textId="77777777" w:rsidR="00482BC0" w:rsidRDefault="00482BC0" w:rsidP="00482BC0">
      <w:pPr>
        <w:pStyle w:val="Prrafodelista"/>
      </w:pPr>
    </w:p>
    <w:p w14:paraId="29968173" w14:textId="1ADFFC70" w:rsidR="00482BC0" w:rsidRDefault="00482BC0" w:rsidP="00482BC0">
      <w:pPr>
        <w:pStyle w:val="Prrafodelista"/>
        <w:widowControl/>
        <w:numPr>
          <w:ilvl w:val="0"/>
          <w:numId w:val="3"/>
        </w:numPr>
        <w:autoSpaceDE/>
        <w:autoSpaceDN/>
        <w:ind w:left="426"/>
        <w:contextualSpacing/>
        <w:jc w:val="both"/>
      </w:pPr>
      <w:r>
        <w:rPr>
          <w:rFonts w:eastAsia="Times New Roman"/>
          <w:color w:val="000000"/>
          <w:lang w:eastAsia="es-CO"/>
        </w:rPr>
        <w:t>L</w:t>
      </w:r>
      <w:r w:rsidRPr="00393A4D">
        <w:rPr>
          <w:rFonts w:eastAsia="Times New Roman"/>
          <w:color w:val="000000"/>
          <w:lang w:eastAsia="es-CO"/>
        </w:rPr>
        <w:t>a demandante al efectuar diversos traslados entre administradoras del régimen de ahorro individual con solidaridad, esto es,</w:t>
      </w:r>
      <w:r w:rsidRPr="00393A4D">
        <w:rPr>
          <w:rFonts w:eastAsia="Times New Roman"/>
          <w:lang w:eastAsia="es-CO"/>
        </w:rPr>
        <w:t xml:space="preserve"> de PORVENIR S.A. a COLFONDOS S.A.</w:t>
      </w:r>
      <w:r w:rsidR="00AD669B">
        <w:rPr>
          <w:rFonts w:eastAsia="Times New Roman"/>
          <w:lang w:eastAsia="es-CO"/>
        </w:rPr>
        <w:t xml:space="preserve"> y posteriormente a SKANDIA</w:t>
      </w:r>
      <w:r w:rsidRPr="00393A4D">
        <w:rPr>
          <w:rFonts w:eastAsia="Times New Roman"/>
          <w:lang w:eastAsia="es-CO"/>
        </w:rPr>
        <w:t xml:space="preserve">, </w:t>
      </w:r>
      <w:r w:rsidRPr="00393A4D">
        <w:rPr>
          <w:rFonts w:eastAsia="Times New Roman"/>
          <w:color w:val="000000"/>
          <w:lang w:eastAsia="es-CO"/>
        </w:rPr>
        <w:t>concluyéndose con esto que existe un acto de relacionamiento el cual presupone el conocimiento de</w:t>
      </w:r>
      <w:r w:rsidR="00AD669B">
        <w:rPr>
          <w:rFonts w:eastAsia="Times New Roman"/>
          <w:color w:val="000000"/>
          <w:lang w:eastAsia="es-CO"/>
        </w:rPr>
        <w:t xml:space="preserve"> </w:t>
      </w:r>
      <w:r w:rsidRPr="00393A4D">
        <w:rPr>
          <w:rFonts w:eastAsia="Times New Roman"/>
          <w:color w:val="000000"/>
          <w:lang w:eastAsia="es-CO"/>
        </w:rPr>
        <w:t>l</w:t>
      </w:r>
      <w:r w:rsidR="00AD669B">
        <w:rPr>
          <w:rFonts w:eastAsia="Times New Roman"/>
          <w:color w:val="000000"/>
          <w:lang w:eastAsia="es-CO"/>
        </w:rPr>
        <w:t xml:space="preserve">a </w:t>
      </w:r>
      <w:r w:rsidRPr="00393A4D">
        <w:rPr>
          <w:rFonts w:eastAsia="Times New Roman"/>
          <w:color w:val="000000"/>
          <w:lang w:eastAsia="es-CO"/>
        </w:rPr>
        <w:t>actor</w:t>
      </w:r>
      <w:r w:rsidR="00AD669B">
        <w:rPr>
          <w:rFonts w:eastAsia="Times New Roman"/>
          <w:color w:val="000000"/>
          <w:lang w:eastAsia="es-CO"/>
        </w:rPr>
        <w:t>a</w:t>
      </w:r>
      <w:r w:rsidRPr="00393A4D">
        <w:rPr>
          <w:rFonts w:eastAsia="Times New Roman"/>
          <w:color w:val="000000"/>
          <w:lang w:eastAsia="es-CO"/>
        </w:rPr>
        <w:t xml:space="preserve"> respecto al funcionamiento del régimen.    </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w:t>
      </w:r>
      <w:r w:rsidRPr="00B87136">
        <w:rPr>
          <w:rStyle w:val="normaltextrun"/>
          <w:rFonts w:ascii="Arial" w:hAnsi="Arial" w:cs="Arial"/>
          <w:sz w:val="22"/>
          <w:szCs w:val="22"/>
          <w:lang w:val="es-ES"/>
        </w:rPr>
        <w:lastRenderedPageBreak/>
        <w:t>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w:t>
      </w:r>
      <w:r w:rsidRPr="3AA0D6E9">
        <w:rPr>
          <w:rFonts w:ascii="Arial" w:hAnsi="Arial" w:cs="Arial"/>
          <w:sz w:val="22"/>
          <w:szCs w:val="22"/>
        </w:rPr>
        <w:lastRenderedPageBreak/>
        <w:t>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w:t>
      </w:r>
      <w:r w:rsidRPr="00A55175">
        <w:rPr>
          <w:rFonts w:ascii="Arial" w:hAnsi="Arial" w:cs="Arial"/>
          <w:sz w:val="22"/>
          <w:szCs w:val="22"/>
        </w:rPr>
        <w:lastRenderedPageBreak/>
        <w:t xml:space="preserve">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679012C0" w:rsidR="00A8228A" w:rsidRPr="00BA0D5D" w:rsidRDefault="00A8228A" w:rsidP="2BD46557">
      <w:pPr>
        <w:pStyle w:val="Textoindependiente"/>
        <w:numPr>
          <w:ilvl w:val="1"/>
          <w:numId w:val="4"/>
        </w:numPr>
        <w:jc w:val="both"/>
        <w:rPr>
          <w:sz w:val="22"/>
          <w:szCs w:val="22"/>
          <w:lang w:val="es-CO"/>
        </w:rPr>
      </w:pPr>
      <w:r w:rsidRPr="0E226498">
        <w:rPr>
          <w:sz w:val="22"/>
          <w:szCs w:val="22"/>
          <w:lang w:val="es-CO"/>
        </w:rPr>
        <w:t>Factura</w:t>
      </w:r>
      <w:r w:rsidR="00CE6386" w:rsidRPr="0E226498">
        <w:rPr>
          <w:sz w:val="22"/>
          <w:szCs w:val="22"/>
          <w:lang w:val="es-CO"/>
        </w:rPr>
        <w:t xml:space="preserve"> electrónica </w:t>
      </w:r>
      <w:r w:rsidR="00AD669B">
        <w:t>17769</w:t>
      </w:r>
      <w:r w:rsidR="62F637B0">
        <w:t xml:space="preserve"> </w:t>
      </w:r>
      <w:r w:rsidR="00CE6386" w:rsidRPr="0E226498">
        <w:rPr>
          <w:sz w:val="22"/>
          <w:szCs w:val="22"/>
          <w:lang w:val="es-CO"/>
        </w:rPr>
        <w:t xml:space="preserve">de venta expedida por G. Herrera &amp; Asociados de fecha </w:t>
      </w:r>
      <w:r w:rsidR="00AD669B">
        <w:rPr>
          <w:sz w:val="22"/>
          <w:szCs w:val="22"/>
          <w:lang w:val="es-CO"/>
        </w:rPr>
        <w:t>12</w:t>
      </w:r>
      <w:r w:rsidR="00482BC0">
        <w:rPr>
          <w:sz w:val="22"/>
          <w:szCs w:val="22"/>
          <w:lang w:val="es-CO"/>
        </w:rPr>
        <w:t xml:space="preserve"> de jul</w:t>
      </w:r>
      <w:r w:rsidR="00FC0996">
        <w:rPr>
          <w:sz w:val="22"/>
          <w:szCs w:val="22"/>
          <w:lang w:val="es-CO"/>
        </w:rPr>
        <w:t>io</w:t>
      </w:r>
      <w:r w:rsidR="113E0949" w:rsidRPr="0E226498">
        <w:rPr>
          <w:sz w:val="22"/>
          <w:szCs w:val="22"/>
          <w:lang w:val="es-CO"/>
        </w:rPr>
        <w:t xml:space="preserve"> </w:t>
      </w:r>
      <w:r w:rsidR="00CE6386" w:rsidRPr="0E226498">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2F7472B6"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464DA6">
        <w:rPr>
          <w:bCs/>
          <w:sz w:val="22"/>
          <w:szCs w:val="22"/>
        </w:rPr>
        <w:t>MARÍA YOLANDA MATEUS ALFONSO</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23AE0FFA" w14:textId="586B84CB"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00D821A0" w14:textId="4458E678" w:rsidR="00FC0996" w:rsidRDefault="00241FA8" w:rsidP="00FC0996">
      <w:pPr>
        <w:pStyle w:val="Listaconvietas"/>
      </w:pPr>
      <w:r w:rsidRPr="00A55175">
        <w:t xml:space="preserve">La parte demandante podrá ser notificada </w:t>
      </w:r>
      <w:r w:rsidR="006F247F">
        <w:t>a la</w:t>
      </w:r>
      <w:r w:rsidR="0085030B">
        <w:t>s</w:t>
      </w:r>
      <w:r w:rsidR="006F247F">
        <w:t xml:space="preserve"> siguiente</w:t>
      </w:r>
      <w:r w:rsidR="00482BC0">
        <w:t>s</w:t>
      </w:r>
      <w:r w:rsidR="008A40C4">
        <w:t xml:space="preserve"> dire</w:t>
      </w:r>
      <w:r w:rsidR="00482BC0">
        <w:t>ccio</w:t>
      </w:r>
      <w:r w:rsidR="008A40C4">
        <w:t>n</w:t>
      </w:r>
      <w:r w:rsidR="00482BC0">
        <w:t>es</w:t>
      </w:r>
      <w:r w:rsidR="008A40C4">
        <w:t xml:space="preserve"> </w:t>
      </w:r>
      <w:r w:rsidR="006F247F">
        <w:t>electrónica</w:t>
      </w:r>
      <w:r w:rsidR="00482BC0">
        <w:t>s</w:t>
      </w:r>
      <w:r w:rsidRPr="00A55175">
        <w:t>:</w:t>
      </w:r>
      <w:r w:rsidR="00827470" w:rsidRPr="00A55175">
        <w:t xml:space="preserve">  </w:t>
      </w:r>
      <w:r w:rsidR="00FC0996" w:rsidRPr="00FC0996">
        <w:t xml:space="preserve">: </w:t>
      </w:r>
      <w:hyperlink r:id="rId15" w:history="1">
        <w:r w:rsidR="00482BC0" w:rsidRPr="00112065">
          <w:rPr>
            <w:rStyle w:val="Hipervnculo"/>
          </w:rPr>
          <w:t>mymateus@hotmail.com</w:t>
        </w:r>
      </w:hyperlink>
      <w:r w:rsidR="00482BC0">
        <w:t xml:space="preserve"> - </w:t>
      </w:r>
      <w:hyperlink r:id="rId16" w:history="1">
        <w:r w:rsidR="00482BC0" w:rsidRPr="00112065">
          <w:rPr>
            <w:rStyle w:val="Hipervnculo"/>
          </w:rPr>
          <w:t>clau22gomez@hotmail.com</w:t>
        </w:r>
      </w:hyperlink>
      <w:r w:rsidR="00482BC0">
        <w:t xml:space="preserve"> - </w:t>
      </w:r>
      <w:hyperlink r:id="rId17" w:history="1">
        <w:r w:rsidR="00482BC0" w:rsidRPr="00112065">
          <w:rPr>
            <w:rStyle w:val="Hipervnculo"/>
          </w:rPr>
          <w:t>solucionesjuridicasss@outlook.com</w:t>
        </w:r>
      </w:hyperlink>
      <w:r w:rsidR="00482BC0">
        <w:t xml:space="preserve"> </w:t>
      </w:r>
    </w:p>
    <w:p w14:paraId="218E6695" w14:textId="77777777" w:rsidR="00482BC0" w:rsidRDefault="00482BC0"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8"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6205E2E1"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9"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16DDC4C2" w14:textId="20C669AF" w:rsidR="00482BC0" w:rsidRDefault="00482BC0" w:rsidP="00482BC0">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PORVENIR S.A. </w:t>
      </w:r>
      <w:r w:rsidRPr="00A55175">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20" w:history="1">
        <w:r w:rsidRPr="00112065">
          <w:rPr>
            <w:rStyle w:val="Hipervnculo"/>
            <w:rFonts w:ascii="Arial" w:hAnsi="Arial" w:cs="Arial"/>
            <w:sz w:val="22"/>
            <w:szCs w:val="22"/>
            <w:lang w:val="es-ES"/>
          </w:rPr>
          <w:t>notificacionesjudiciales@porvenir.com.co</w:t>
        </w:r>
      </w:hyperlink>
      <w:r>
        <w:rPr>
          <w:rFonts w:ascii="Arial" w:hAnsi="Arial" w:cs="Arial"/>
          <w:sz w:val="22"/>
          <w:szCs w:val="22"/>
          <w:lang w:val="es-ES"/>
        </w:rPr>
        <w:t xml:space="preserve"> </w:t>
      </w:r>
    </w:p>
    <w:p w14:paraId="69D6A997" w14:textId="6A27B7AA" w:rsidR="00482BC0" w:rsidRDefault="00482BC0" w:rsidP="00482BC0">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SKANDIA S.A. </w:t>
      </w:r>
      <w:r w:rsidRPr="00A55175">
        <w:rPr>
          <w:rStyle w:val="normaltextrun"/>
          <w:rFonts w:ascii="Arial" w:hAnsi="Arial" w:cs="Arial"/>
          <w:sz w:val="22"/>
          <w:szCs w:val="22"/>
        </w:rPr>
        <w:t>en la dirección electrónica</w:t>
      </w:r>
      <w:r w:rsidRPr="00482BC0">
        <w:rPr>
          <w:rFonts w:ascii="Arial" w:hAnsi="Arial" w:cs="Arial"/>
          <w:sz w:val="22"/>
          <w:szCs w:val="22"/>
          <w:lang w:val="es-ES"/>
        </w:rPr>
        <w:t xml:space="preserve"> </w:t>
      </w:r>
      <w:hyperlink r:id="rId21" w:history="1">
        <w:r w:rsidRPr="00112065">
          <w:rPr>
            <w:rStyle w:val="Hipervnculo"/>
            <w:rFonts w:ascii="Arial" w:hAnsi="Arial" w:cs="Arial"/>
            <w:sz w:val="22"/>
            <w:szCs w:val="22"/>
            <w:lang w:val="es-ES"/>
          </w:rPr>
          <w:t>cliente@skandia.com.co</w:t>
        </w:r>
      </w:hyperlink>
      <w:r>
        <w:rPr>
          <w:rFonts w:ascii="Arial" w:hAnsi="Arial" w:cs="Arial"/>
          <w:sz w:val="22"/>
          <w:szCs w:val="22"/>
          <w:lang w:val="es-ES"/>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427E7824" w14:textId="364DB9BE" w:rsidR="001B670A" w:rsidRPr="00AD669B" w:rsidRDefault="00241FA8" w:rsidP="004115D5">
      <w:pPr>
        <w:pStyle w:val="Listaconvietas"/>
        <w:rPr>
          <w:rFonts w:eastAsia="Arial"/>
          <w:b/>
          <w:bCs w:val="0"/>
          <w:color w:val="0563C1" w:themeColor="hyperlink"/>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22" w:history="1">
        <w:r w:rsidR="009C2881" w:rsidRPr="00A55175">
          <w:rPr>
            <w:rStyle w:val="Hipervnculo"/>
            <w:rFonts w:eastAsia="Arial"/>
            <w:lang w:eastAsia="en-US"/>
          </w:rPr>
          <w:t>notificaciones@gha.com.co</w:t>
        </w:r>
      </w:hyperlink>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99C46D1" w14:textId="0A416AFC" w:rsidR="00DB51E1" w:rsidRDefault="00DB51E1" w:rsidP="004115D5">
      <w:pPr>
        <w:pStyle w:val="Sinespaciado"/>
        <w:rPr>
          <w:rFonts w:ascii="Arial" w:hAnsi="Arial" w:cs="Arial"/>
          <w:b/>
          <w:bCs/>
        </w:rPr>
      </w:pPr>
    </w:p>
    <w:p w14:paraId="0AB1F7C1" w14:textId="77777777" w:rsidR="00AD669B" w:rsidRPr="00A55175" w:rsidRDefault="00AD669B" w:rsidP="004115D5">
      <w:pPr>
        <w:pStyle w:val="Sinespaciado"/>
        <w:rPr>
          <w:rFonts w:ascii="Arial" w:hAnsi="Arial" w:cs="Arial"/>
          <w:b/>
          <w:bCs/>
        </w:rPr>
      </w:pPr>
      <w:bookmarkStart w:id="14" w:name="_GoBack"/>
      <w:bookmarkEnd w:id="14"/>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E1FC24" w16cex:dateUtc="2024-07-16T14:15:00Z"/>
  <w16cex:commentExtensible w16cex:durableId="604F2A5E" w16cex:dateUtc="2024-07-16T14:16:00Z"/>
  <w16cex:commentExtensible w16cex:durableId="441B6833" w16cex:dateUtc="2024-07-16T14:16:00Z"/>
  <w16cex:commentExtensible w16cex:durableId="7D06DDC5" w16cex:dateUtc="2024-07-16T14:17:00Z"/>
  <w16cex:commentExtensible w16cex:durableId="26D67E1F" w16cex:dateUtc="2024-07-16T14:17:00Z"/>
  <w16cex:commentExtensible w16cex:durableId="68A979A5" w16cex:dateUtc="2024-07-16T14:20:00Z"/>
  <w16cex:commentExtensible w16cex:durableId="4599C489" w16cex:dateUtc="2024-07-16T14:22:00Z"/>
  <w16cex:commentExtensible w16cex:durableId="25653E1A" w16cex:dateUtc="2024-07-16T14:23:00Z"/>
  <w16cex:commentExtensible w16cex:durableId="093FAB8C" w16cex:dateUtc="2024-07-16T14:22:00Z"/>
  <w16cex:commentExtensible w16cex:durableId="50269138" w16cex:dateUtc="2024-07-16T14:23:00Z"/>
  <w16cex:commentExtensible w16cex:durableId="0E998CFB" w16cex:dateUtc="2024-07-16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A2005F" w16cid:durableId="4CE1FC24"/>
  <w16cid:commentId w16cid:paraId="131FAAAE" w16cid:durableId="604F2A5E"/>
  <w16cid:commentId w16cid:paraId="6AC531FC" w16cid:durableId="441B6833"/>
  <w16cid:commentId w16cid:paraId="345EC194" w16cid:durableId="7D06DDC5"/>
  <w16cid:commentId w16cid:paraId="22513124" w16cid:durableId="26D67E1F"/>
  <w16cid:commentId w16cid:paraId="6E690955" w16cid:durableId="68A979A5"/>
  <w16cid:commentId w16cid:paraId="7917349A" w16cid:durableId="4599C489"/>
  <w16cid:commentId w16cid:paraId="3B836BAB" w16cid:durableId="25653E1A"/>
  <w16cid:commentId w16cid:paraId="2F6AFAC7" w16cid:durableId="093FAB8C"/>
  <w16cid:commentId w16cid:paraId="1E0EEE52" w16cid:durableId="50269138"/>
  <w16cid:commentId w16cid:paraId="7EB715E1" w16cid:durableId="0E998C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23C49" w14:textId="77777777" w:rsidR="009E31B0" w:rsidRDefault="009E31B0" w:rsidP="0025591F">
      <w:r>
        <w:separator/>
      </w:r>
    </w:p>
  </w:endnote>
  <w:endnote w:type="continuationSeparator" w:id="0">
    <w:p w14:paraId="49B13B3C" w14:textId="77777777" w:rsidR="009E31B0" w:rsidRDefault="009E31B0" w:rsidP="0025591F">
      <w:r>
        <w:continuationSeparator/>
      </w:r>
    </w:p>
  </w:endnote>
  <w:endnote w:type="continuationNotice" w:id="1">
    <w:p w14:paraId="6BB455DD" w14:textId="77777777" w:rsidR="009E31B0" w:rsidRDefault="009E3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464DA6" w:rsidRDefault="00464DA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64DA6" w:rsidRPr="004A356B" w:rsidRDefault="00464DA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464DA6" w:rsidRPr="004A356B" w:rsidRDefault="00464DA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ADE5713">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464DA6" w:rsidP="00416F84" w:rsidRDefault="00464DA6"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464DA6" w:rsidP="00416F84" w:rsidRDefault="00464DA6"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464DA6" w:rsidRDefault="00464DA6" w:rsidP="00416F84">
    <w:pPr>
      <w:ind w:left="7080" w:firstLine="708"/>
      <w:rPr>
        <w:color w:val="222A35" w:themeColor="text2" w:themeShade="80"/>
      </w:rPr>
    </w:pPr>
  </w:p>
  <w:p w14:paraId="613537F4" w14:textId="2929A8FE" w:rsidR="00464DA6" w:rsidRDefault="00464DA6" w:rsidP="00416F84">
    <w:pPr>
      <w:ind w:left="7080" w:firstLine="708"/>
      <w:rPr>
        <w:color w:val="222A35" w:themeColor="text2" w:themeShade="80"/>
      </w:rPr>
    </w:pPr>
  </w:p>
  <w:p w14:paraId="51B06C13" w14:textId="77777777" w:rsidR="00464DA6" w:rsidRDefault="00464DA6" w:rsidP="004A356B">
    <w:pPr>
      <w:rPr>
        <w:color w:val="222A35" w:themeColor="text2" w:themeShade="80"/>
      </w:rPr>
    </w:pPr>
  </w:p>
  <w:p w14:paraId="693C1AB0" w14:textId="77777777" w:rsidR="00464DA6" w:rsidRDefault="00464DA6" w:rsidP="004A356B">
    <w:pPr>
      <w:rPr>
        <w:color w:val="222A35" w:themeColor="text2" w:themeShade="80"/>
      </w:rPr>
    </w:pPr>
  </w:p>
  <w:p w14:paraId="30BE9BA8" w14:textId="77777777" w:rsidR="00464DA6" w:rsidRDefault="00464DA6" w:rsidP="004A356B">
    <w:pPr>
      <w:rPr>
        <w:color w:val="222A35" w:themeColor="text2" w:themeShade="80"/>
      </w:rPr>
    </w:pPr>
  </w:p>
  <w:p w14:paraId="3CF1009A" w14:textId="77777777" w:rsidR="00464DA6" w:rsidRDefault="00464DA6" w:rsidP="004A356B">
    <w:pPr>
      <w:rPr>
        <w:color w:val="222A35" w:themeColor="text2" w:themeShade="80"/>
      </w:rPr>
    </w:pPr>
  </w:p>
  <w:p w14:paraId="782EE5F9" w14:textId="38ACC161" w:rsidR="00464DA6" w:rsidRPr="00194DAC" w:rsidRDefault="00464DA6"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AD669B">
      <w:rPr>
        <w:rFonts w:ascii="Raleway" w:hAnsi="Raleway"/>
        <w:b/>
        <w:bCs/>
        <w:noProof/>
        <w:color w:val="222A35" w:themeColor="text2" w:themeShade="80"/>
        <w:sz w:val="16"/>
        <w:szCs w:val="16"/>
      </w:rPr>
      <w:t>46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AD669B">
      <w:rPr>
        <w:rFonts w:ascii="Raleway" w:hAnsi="Raleway"/>
        <w:b/>
        <w:bCs/>
        <w:noProof/>
        <w:color w:val="222A35" w:themeColor="text2" w:themeShade="80"/>
        <w:sz w:val="16"/>
        <w:szCs w:val="16"/>
      </w:rPr>
      <w:t>46</w:t>
    </w:r>
    <w:r w:rsidRPr="00194DAC">
      <w:rPr>
        <w:rFonts w:ascii="Raleway" w:hAnsi="Raleway"/>
        <w:b/>
        <w:bCs/>
        <w:color w:val="222A35" w:themeColor="text2" w:themeShade="80"/>
        <w:sz w:val="16"/>
        <w:szCs w:val="16"/>
      </w:rPr>
      <w:fldChar w:fldCharType="end"/>
    </w:r>
  </w:p>
  <w:p w14:paraId="3A396FD4" w14:textId="3E44DD35" w:rsidR="00464DA6" w:rsidRDefault="00464DA6">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464DA6" w:rsidRPr="000F058F" w:rsidRDefault="00464DA6"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464DA6" w:rsidRDefault="00464DA6" w:rsidP="00416F84">
                          <w:pPr>
                            <w:spacing w:before="10"/>
                            <w:jc w:val="right"/>
                            <w:rPr>
                              <w:rFonts w:ascii="Raleway" w:hAnsi="Raleway"/>
                              <w:b/>
                              <w:bCs/>
                              <w:color w:val="FFFFFF" w:themeColor="background1"/>
                              <w:w w:val="105"/>
                              <w:sz w:val="8"/>
                              <w:szCs w:val="16"/>
                            </w:rPr>
                          </w:pPr>
                        </w:p>
                        <w:p w14:paraId="4136DB90" w14:textId="64FFDA65" w:rsidR="00464DA6" w:rsidRPr="00BB6B2C" w:rsidRDefault="00464DA6" w:rsidP="00416F84">
                          <w:pPr>
                            <w:spacing w:before="10"/>
                            <w:jc w:val="right"/>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473314C">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v:textbox>
                <w:txbxContent>
                  <w:p w:rsidRPr="000F058F" w:rsidR="00464DA6" w:rsidP="00416F84" w:rsidRDefault="00464DA6" w14:paraId="1CD25D72" w14:textId="4640CCD2">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rsidR="00464DA6" w:rsidP="00416F84" w:rsidRDefault="00464DA6" w14:paraId="672A6659" w14:textId="5559E155">
                    <w:pPr>
                      <w:spacing w:before="10"/>
                      <w:jc w:val="right"/>
                      <w:rPr>
                        <w:rFonts w:ascii="Raleway" w:hAnsi="Raleway"/>
                        <w:b/>
                        <w:bCs/>
                        <w:color w:val="FFFFFF" w:themeColor="background1"/>
                        <w:w w:val="105"/>
                        <w:sz w:val="8"/>
                        <w:szCs w:val="16"/>
                      </w:rPr>
                    </w:pPr>
                  </w:p>
                  <w:p w:rsidRPr="00BB6B2C" w:rsidR="00464DA6" w:rsidP="00416F84" w:rsidRDefault="00464DA6" w14:paraId="0A37501D" w14:textId="64FFDA65">
                    <w:pPr>
                      <w:spacing w:before="10"/>
                      <w:jc w:val="right"/>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0238" w14:textId="77777777" w:rsidR="009E31B0" w:rsidRDefault="009E31B0" w:rsidP="0025591F">
      <w:r>
        <w:separator/>
      </w:r>
    </w:p>
  </w:footnote>
  <w:footnote w:type="continuationSeparator" w:id="0">
    <w:p w14:paraId="336FE95E" w14:textId="77777777" w:rsidR="009E31B0" w:rsidRDefault="009E31B0" w:rsidP="0025591F">
      <w:r>
        <w:continuationSeparator/>
      </w:r>
    </w:p>
  </w:footnote>
  <w:footnote w:type="continuationNotice" w:id="1">
    <w:p w14:paraId="49AC5E5C" w14:textId="77777777" w:rsidR="009E31B0" w:rsidRDefault="009E31B0"/>
  </w:footnote>
  <w:footnote w:id="2">
    <w:p w14:paraId="74701266" w14:textId="77777777" w:rsidR="00464DA6" w:rsidRDefault="00464DA6"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464DA6" w:rsidRPr="00927FA1" w:rsidRDefault="00464DA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464DA6" w:rsidRPr="00927FA1" w:rsidRDefault="00464DA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464DA6" w:rsidRPr="001C442E" w:rsidRDefault="00464DA6"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464DA6" w:rsidRDefault="00464DA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4CE0B9F8"/>
    <w:lvl w:ilvl="0" w:tplc="D0FE41A8">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7"/>
  </w:num>
  <w:num w:numId="5">
    <w:abstractNumId w:val="43"/>
  </w:num>
  <w:num w:numId="6">
    <w:abstractNumId w:val="38"/>
  </w:num>
  <w:num w:numId="7">
    <w:abstractNumId w:val="6"/>
  </w:num>
  <w:num w:numId="8">
    <w:abstractNumId w:val="11"/>
  </w:num>
  <w:num w:numId="9">
    <w:abstractNumId w:val="40"/>
  </w:num>
  <w:num w:numId="10">
    <w:abstractNumId w:val="18"/>
  </w:num>
  <w:num w:numId="11">
    <w:abstractNumId w:val="44"/>
  </w:num>
  <w:num w:numId="12">
    <w:abstractNumId w:val="20"/>
  </w:num>
  <w:num w:numId="13">
    <w:abstractNumId w:val="47"/>
  </w:num>
  <w:num w:numId="14">
    <w:abstractNumId w:val="17"/>
  </w:num>
  <w:num w:numId="15">
    <w:abstractNumId w:val="10"/>
  </w:num>
  <w:num w:numId="16">
    <w:abstractNumId w:val="29"/>
  </w:num>
  <w:num w:numId="17">
    <w:abstractNumId w:val="33"/>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2"/>
  </w:num>
  <w:num w:numId="26">
    <w:abstractNumId w:val="35"/>
  </w:num>
  <w:num w:numId="27">
    <w:abstractNumId w:val="12"/>
  </w:num>
  <w:num w:numId="28">
    <w:abstractNumId w:val="24"/>
  </w:num>
  <w:num w:numId="29">
    <w:abstractNumId w:val="28"/>
  </w:num>
  <w:num w:numId="30">
    <w:abstractNumId w:val="23"/>
  </w:num>
  <w:num w:numId="31">
    <w:abstractNumId w:val="46"/>
  </w:num>
  <w:num w:numId="32">
    <w:abstractNumId w:val="25"/>
  </w:num>
  <w:num w:numId="33">
    <w:abstractNumId w:val="5"/>
  </w:num>
  <w:num w:numId="34">
    <w:abstractNumId w:val="9"/>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34"/>
  </w:num>
  <w:num w:numId="39">
    <w:abstractNumId w:val="42"/>
  </w:num>
  <w:num w:numId="40">
    <w:abstractNumId w:val="19"/>
  </w:num>
  <w:num w:numId="41">
    <w:abstractNumId w:val="39"/>
  </w:num>
  <w:num w:numId="42">
    <w:abstractNumId w:val="14"/>
  </w:num>
  <w:num w:numId="43">
    <w:abstractNumId w:val="36"/>
  </w:num>
  <w:num w:numId="44">
    <w:abstractNumId w:val="22"/>
  </w:num>
  <w:num w:numId="45">
    <w:abstractNumId w:val="16"/>
  </w:num>
  <w:num w:numId="46">
    <w:abstractNumId w:val="30"/>
  </w:num>
  <w:num w:numId="47">
    <w:abstractNumId w:val="8"/>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17876"/>
    <w:rsid w:val="0002649E"/>
    <w:rsid w:val="0003111F"/>
    <w:rsid w:val="00031D3E"/>
    <w:rsid w:val="000326BD"/>
    <w:rsid w:val="00032FF6"/>
    <w:rsid w:val="0003416B"/>
    <w:rsid w:val="00037B11"/>
    <w:rsid w:val="00042C89"/>
    <w:rsid w:val="00045EAA"/>
    <w:rsid w:val="00047BAF"/>
    <w:rsid w:val="00047DA1"/>
    <w:rsid w:val="00054B97"/>
    <w:rsid w:val="000558E4"/>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4DA6"/>
    <w:rsid w:val="00465E93"/>
    <w:rsid w:val="00466510"/>
    <w:rsid w:val="00470810"/>
    <w:rsid w:val="00470A02"/>
    <w:rsid w:val="00475438"/>
    <w:rsid w:val="00480CF2"/>
    <w:rsid w:val="00482541"/>
    <w:rsid w:val="00482BC0"/>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65AE3"/>
    <w:rsid w:val="00671D15"/>
    <w:rsid w:val="006756BB"/>
    <w:rsid w:val="00676B30"/>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77DBE"/>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31B0"/>
    <w:rsid w:val="009E5BDF"/>
    <w:rsid w:val="009E6EE8"/>
    <w:rsid w:val="009F19F2"/>
    <w:rsid w:val="009F2577"/>
    <w:rsid w:val="009F6190"/>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D669B"/>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6535"/>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0D59"/>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3BD2"/>
    <w:rsid w:val="00F36A65"/>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EC865DB"/>
    <w:rsid w:val="0FC06B85"/>
    <w:rsid w:val="10C2CF28"/>
    <w:rsid w:val="113E0949"/>
    <w:rsid w:val="12BC2182"/>
    <w:rsid w:val="134CDF30"/>
    <w:rsid w:val="1374FB19"/>
    <w:rsid w:val="144A88A1"/>
    <w:rsid w:val="148F26B5"/>
    <w:rsid w:val="15A5298C"/>
    <w:rsid w:val="16BF0601"/>
    <w:rsid w:val="1721D1F4"/>
    <w:rsid w:val="176DE480"/>
    <w:rsid w:val="1A211AC7"/>
    <w:rsid w:val="1B018753"/>
    <w:rsid w:val="1B97D471"/>
    <w:rsid w:val="1FBB54E9"/>
    <w:rsid w:val="25DDE13B"/>
    <w:rsid w:val="2690A1D6"/>
    <w:rsid w:val="29136F88"/>
    <w:rsid w:val="2956922A"/>
    <w:rsid w:val="2A4BBFFB"/>
    <w:rsid w:val="2B1AFE71"/>
    <w:rsid w:val="2BD46557"/>
    <w:rsid w:val="2F313BF4"/>
    <w:rsid w:val="31905DC8"/>
    <w:rsid w:val="325C7564"/>
    <w:rsid w:val="34789BFC"/>
    <w:rsid w:val="3527470B"/>
    <w:rsid w:val="3539DD63"/>
    <w:rsid w:val="3686A3AB"/>
    <w:rsid w:val="36DFB2C2"/>
    <w:rsid w:val="38BA2EA0"/>
    <w:rsid w:val="395F7415"/>
    <w:rsid w:val="3995F4F0"/>
    <w:rsid w:val="3AA0D6E9"/>
    <w:rsid w:val="3AF144C7"/>
    <w:rsid w:val="3AF2FEEB"/>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15BC7F"/>
    <w:rsid w:val="4FB06AD3"/>
    <w:rsid w:val="5159065F"/>
    <w:rsid w:val="521BEFBF"/>
    <w:rsid w:val="549DE103"/>
    <w:rsid w:val="55B73EED"/>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CB93AE"/>
    <w:rsid w:val="6BF857C1"/>
    <w:rsid w:val="6DB91DBC"/>
    <w:rsid w:val="6E99E2E8"/>
    <w:rsid w:val="6F6A5EFB"/>
    <w:rsid w:val="6FFF4F5A"/>
    <w:rsid w:val="7141C97D"/>
    <w:rsid w:val="714D23F2"/>
    <w:rsid w:val="742D000B"/>
    <w:rsid w:val="7544A206"/>
    <w:rsid w:val="75B89F2E"/>
    <w:rsid w:val="76494093"/>
    <w:rsid w:val="783FC9A4"/>
    <w:rsid w:val="78FFE56F"/>
    <w:rsid w:val="7935B441"/>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47labbta@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colpensiones.gov.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liente@skandia.com.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solucionesjuridicasss@outlook.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lau22gomez@hotmail.com" TargetMode="External"/><Relationship Id="rId20" Type="http://schemas.openxmlformats.org/officeDocument/2006/relationships/hyperlink" Target="mailto:notificacionesjudiciales@porvenir.com.co"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ymateus@hotmail.com" TargetMode="External"/><Relationship Id="rId23" Type="http://schemas.openxmlformats.org/officeDocument/2006/relationships/image" Target="media/image5.jpeg"/><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381D-7BFD-4AEB-AB56-BED527FA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21</TotalTime>
  <Pages>46</Pages>
  <Words>28772</Words>
  <Characters>158248</Characters>
  <Application>Microsoft Office Word</Application>
  <DocSecurity>0</DocSecurity>
  <Lines>1318</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2024-02-29T14:47:00Z</cp:lastPrinted>
  <dcterms:created xsi:type="dcterms:W3CDTF">2024-07-12T15:35:00Z</dcterms:created>
  <dcterms:modified xsi:type="dcterms:W3CDTF">2024-07-16T14:53:00Z</dcterms:modified>
</cp:coreProperties>
</file>