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206D1" w14:textId="103C6E26" w:rsidR="00C771DE" w:rsidRPr="00C771DE" w:rsidRDefault="00B57AAA" w:rsidP="00C771DE">
      <w:pPr>
        <w:pStyle w:val="Textoindependiente"/>
        <w:spacing w:line="213" w:lineRule="exact"/>
        <w:ind w:left="2864"/>
      </w:pPr>
      <w:r w:rsidRPr="00B57AAA">
        <w:t xml:space="preserve"> </w:t>
      </w:r>
      <w:r w:rsidRPr="00B57AAA">
        <w:tab/>
      </w:r>
      <w:r w:rsidR="00CD1A03" w:rsidRPr="00B57AAA">
        <w:rPr>
          <w:noProof/>
          <w:position w:val="-3"/>
        </w:rPr>
        <mc:AlternateContent>
          <mc:Choice Requires="wpg">
            <w:drawing>
              <wp:inline distT="0" distB="0" distL="0" distR="0" wp14:anchorId="2CB09DBC" wp14:editId="51BCD0D2">
                <wp:extent cx="2163445" cy="135255"/>
                <wp:effectExtent l="19050" t="0" r="177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3445" cy="135255"/>
                          <a:chOff x="0" y="0"/>
                          <a:chExt cx="3407" cy="213"/>
                        </a:xfrm>
                      </wpg:grpSpPr>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 y="0"/>
                            <a:ext cx="3383" cy="177"/>
                          </a:xfrm>
                          <a:prstGeom prst="rect">
                            <a:avLst/>
                          </a:prstGeom>
                          <a:noFill/>
                          <a:extLst>
                            <a:ext uri="{909E8E84-426E-40DD-AFC4-6F175D3DCCD1}">
                              <a14:hiddenFill xmlns:a14="http://schemas.microsoft.com/office/drawing/2010/main">
                                <a:solidFill>
                                  <a:srgbClr val="FFFFFF"/>
                                </a:solidFill>
                              </a14:hiddenFill>
                            </a:ext>
                          </a:extLst>
                        </pic:spPr>
                      </pic:pic>
                      <wps:wsp>
                        <wps:cNvPr id="5" name="Line 3"/>
                        <wps:cNvCnPr>
                          <a:cxnSpLocks noChangeShapeType="1"/>
                        </wps:cNvCnPr>
                        <wps:spPr bwMode="auto">
                          <a:xfrm>
                            <a:off x="0" y="196"/>
                            <a:ext cx="3407" cy="0"/>
                          </a:xfrm>
                          <a:prstGeom prst="line">
                            <a:avLst/>
                          </a:prstGeom>
                          <a:noFill/>
                          <a:ln w="205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44283811">
              <v:group id="Group 2" style="width:170.35pt;height:10.65pt;mso-position-horizontal-relative:char;mso-position-vertical-relative:line" coordsize="3407,213" o:spid="_x0000_s1026" w14:anchorId="61849C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6;width:3383;height:1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">
                  <v:imagedata o:title="" r:id="rId7"/>
                </v:shape>
                <v:line id="Line 3" style="position:absolute;visibility:visible;mso-wrap-style:square" o:spid="_x0000_s1028" strokeweight="1.62pt" o:connectortype="straight" from="0,196" to="340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"/>
                <w10:anchorlock/>
              </v:group>
            </w:pict>
          </mc:Fallback>
        </mc:AlternateContent>
      </w:r>
    </w:p>
    <w:p w14:paraId="58B8BBAA" w14:textId="77777777" w:rsidR="00C771DE" w:rsidRDefault="00C771DE" w:rsidP="00C771DE">
      <w:pPr>
        <w:pStyle w:val="Ttulo1"/>
        <w:spacing w:before="234"/>
        <w:ind w:left="0"/>
        <w:rPr>
          <w:w w:val="90"/>
        </w:rPr>
      </w:pPr>
    </w:p>
    <w:p w14:paraId="69268C8E" w14:textId="6F6A3679" w:rsidR="0064326D" w:rsidRPr="00B57AAA" w:rsidRDefault="00B57AAA" w:rsidP="00C771DE">
      <w:pPr>
        <w:pStyle w:val="Ttulo1"/>
        <w:spacing w:before="234"/>
        <w:ind w:left="0"/>
        <w:rPr>
          <w:b w:val="0"/>
          <w:w w:val="90"/>
        </w:rPr>
      </w:pPr>
      <w:r w:rsidRPr="00B57AAA">
        <w:rPr>
          <w:w w:val="90"/>
        </w:rPr>
        <w:t>FECHA</w:t>
      </w:r>
      <w:r w:rsidRPr="00B57AAA">
        <w:rPr>
          <w:spacing w:val="16"/>
          <w:w w:val="90"/>
        </w:rPr>
        <w:t xml:space="preserve"> </w:t>
      </w:r>
      <w:r w:rsidRPr="00B57AAA">
        <w:rPr>
          <w:w w:val="90"/>
        </w:rPr>
        <w:t>PRESENTACIÓN</w:t>
      </w:r>
      <w:r w:rsidRPr="00B57AAA">
        <w:rPr>
          <w:spacing w:val="22"/>
          <w:w w:val="90"/>
        </w:rPr>
        <w:t xml:space="preserve"> </w:t>
      </w:r>
      <w:r w:rsidRPr="00B57AAA">
        <w:rPr>
          <w:w w:val="90"/>
        </w:rPr>
        <w:t>DEL</w:t>
      </w:r>
      <w:r w:rsidRPr="00B57AAA">
        <w:rPr>
          <w:spacing w:val="20"/>
          <w:w w:val="90"/>
        </w:rPr>
        <w:t xml:space="preserve"> </w:t>
      </w:r>
      <w:r w:rsidRPr="00B57AAA">
        <w:rPr>
          <w:w w:val="90"/>
        </w:rPr>
        <w:t>INFORME</w:t>
      </w:r>
      <w:r w:rsidRPr="00B57AAA">
        <w:rPr>
          <w:b w:val="0"/>
          <w:w w:val="90"/>
        </w:rPr>
        <w:t>:</w:t>
      </w:r>
    </w:p>
    <w:p w14:paraId="19F2B00E" w14:textId="77777777" w:rsidR="00C771DE" w:rsidRDefault="00C771DE" w:rsidP="00C771DE">
      <w:pPr>
        <w:spacing w:before="42"/>
      </w:pPr>
    </w:p>
    <w:p w14:paraId="7C829982" w14:textId="311551DF" w:rsidR="00C771DE" w:rsidRDefault="00B57AAA" w:rsidP="00C771DE">
      <w:pPr>
        <w:spacing w:before="42"/>
      </w:pPr>
      <w:r w:rsidRPr="00B57AAA">
        <w:t>08/07/2024</w:t>
      </w:r>
    </w:p>
    <w:p w14:paraId="29AEC702" w14:textId="77777777" w:rsidR="00C771DE" w:rsidRDefault="00C771DE" w:rsidP="00C771DE">
      <w:pPr>
        <w:spacing w:before="42"/>
      </w:pPr>
    </w:p>
    <w:p w14:paraId="16C29E98" w14:textId="0D0F9409" w:rsidR="00771BAE" w:rsidRPr="00B57AAA" w:rsidRDefault="00B57AAA" w:rsidP="00C771DE">
      <w:pPr>
        <w:spacing w:before="42"/>
      </w:pPr>
      <w:r w:rsidRPr="35FF541D">
        <w:rPr>
          <w:b/>
          <w:bCs/>
        </w:rPr>
        <w:t>SGC</w:t>
      </w:r>
      <w:r>
        <w:t>:</w:t>
      </w:r>
      <w:r>
        <w:tab/>
      </w:r>
    </w:p>
    <w:p w14:paraId="4D05A843" w14:textId="77777777" w:rsidR="00C771DE" w:rsidRDefault="00C771DE" w:rsidP="00C771DE">
      <w:pPr>
        <w:tabs>
          <w:tab w:val="left" w:pos="1124"/>
        </w:tabs>
        <w:spacing w:before="140"/>
      </w:pPr>
    </w:p>
    <w:p w14:paraId="7CE3135F" w14:textId="5775608B" w:rsidR="00C771DE" w:rsidRDefault="00DA363F" w:rsidP="00C771DE">
      <w:pPr>
        <w:tabs>
          <w:tab w:val="left" w:pos="1124"/>
        </w:tabs>
        <w:spacing w:before="140"/>
      </w:pPr>
      <w:r w:rsidRPr="00DA363F">
        <w:t>10375</w:t>
      </w:r>
      <w:r w:rsidR="00B57AAA" w:rsidRPr="00B57AAA">
        <w:t xml:space="preserve">. </w:t>
      </w:r>
    </w:p>
    <w:p w14:paraId="6EF7B13E" w14:textId="77777777" w:rsidR="00C771DE" w:rsidRDefault="00C771DE" w:rsidP="00C771DE">
      <w:pPr>
        <w:tabs>
          <w:tab w:val="left" w:pos="1124"/>
        </w:tabs>
        <w:spacing w:before="140"/>
      </w:pPr>
    </w:p>
    <w:p w14:paraId="2236A183" w14:textId="200EB30D" w:rsidR="00771BAE" w:rsidRPr="00C771DE" w:rsidRDefault="00B57AAA" w:rsidP="00C771DE">
      <w:pPr>
        <w:tabs>
          <w:tab w:val="left" w:pos="1124"/>
        </w:tabs>
        <w:spacing w:before="140"/>
      </w:pPr>
      <w:r w:rsidRPr="00B57AAA">
        <w:rPr>
          <w:b/>
          <w:w w:val="90"/>
        </w:rPr>
        <w:t>DESPACHO</w:t>
      </w:r>
      <w:r w:rsidRPr="00B57AAA">
        <w:rPr>
          <w:b/>
          <w:spacing w:val="23"/>
          <w:w w:val="90"/>
        </w:rPr>
        <w:t xml:space="preserve"> </w:t>
      </w:r>
      <w:r w:rsidRPr="00B57AAA">
        <w:rPr>
          <w:b/>
          <w:w w:val="90"/>
        </w:rPr>
        <w:t>JUDICIAL</w:t>
      </w:r>
      <w:r w:rsidRPr="00B57AAA">
        <w:rPr>
          <w:w w:val="90"/>
        </w:rPr>
        <w:t>:</w:t>
      </w:r>
      <w:r w:rsidRPr="00B57AAA">
        <w:rPr>
          <w:spacing w:val="16"/>
          <w:w w:val="90"/>
        </w:rPr>
        <w:t xml:space="preserve"> </w:t>
      </w:r>
    </w:p>
    <w:p w14:paraId="4C118703" w14:textId="77777777" w:rsidR="00C771DE" w:rsidRDefault="00C771DE" w:rsidP="00C771DE">
      <w:pPr>
        <w:spacing w:before="40"/>
        <w:rPr>
          <w:spacing w:val="16"/>
          <w:w w:val="90"/>
        </w:rPr>
      </w:pPr>
    </w:p>
    <w:p w14:paraId="13C5D1D8" w14:textId="2F578838" w:rsidR="0064326D" w:rsidRPr="00B57AAA" w:rsidRDefault="00B57AAA" w:rsidP="00C771DE">
      <w:pPr>
        <w:spacing w:before="40"/>
        <w:rPr>
          <w:w w:val="90"/>
        </w:rPr>
      </w:pPr>
      <w:r w:rsidRPr="00B57AAA">
        <w:rPr>
          <w:w w:val="90"/>
        </w:rPr>
        <w:t>JUZGADO LABORAL DEL CIRCUITO DE SAN ANDRES ISLA.</w:t>
      </w:r>
    </w:p>
    <w:p w14:paraId="6B93BFD3" w14:textId="77777777" w:rsidR="00771BAE" w:rsidRPr="00B57AAA" w:rsidRDefault="00771BAE">
      <w:pPr>
        <w:spacing w:before="40"/>
        <w:ind w:left="164"/>
      </w:pPr>
    </w:p>
    <w:p w14:paraId="6DD5239F" w14:textId="7936219D" w:rsidR="00771BAE" w:rsidRPr="00B57AAA" w:rsidRDefault="00B57AAA" w:rsidP="00771BAE">
      <w:pPr>
        <w:rPr>
          <w:spacing w:val="-14"/>
        </w:rPr>
      </w:pPr>
      <w:r w:rsidRPr="00B57AAA">
        <w:rPr>
          <w:b/>
          <w:spacing w:val="-14"/>
        </w:rPr>
        <w:t>RADICADO</w:t>
      </w:r>
      <w:r w:rsidRPr="00B57AAA">
        <w:rPr>
          <w:spacing w:val="-14"/>
        </w:rPr>
        <w:t>:</w:t>
      </w:r>
    </w:p>
    <w:p w14:paraId="5F940164" w14:textId="77777777" w:rsidR="00C771DE" w:rsidRDefault="00C771DE" w:rsidP="00771BAE">
      <w:pPr>
        <w:rPr>
          <w:spacing w:val="-14"/>
        </w:rPr>
      </w:pPr>
    </w:p>
    <w:p w14:paraId="4D328B34" w14:textId="5B2618D8" w:rsidR="00771BAE" w:rsidRPr="00B57AAA" w:rsidRDefault="00B57AAA" w:rsidP="00771BAE">
      <w:pPr>
        <w:rPr>
          <w:rFonts w:cs="Arial"/>
        </w:rPr>
      </w:pPr>
      <w:r w:rsidRPr="00B57AAA">
        <w:rPr>
          <w:rFonts w:cs="Arial"/>
        </w:rPr>
        <w:t>8801310500120210004200</w:t>
      </w:r>
    </w:p>
    <w:p w14:paraId="27100F82" w14:textId="29F6D43C" w:rsidR="0064326D" w:rsidRPr="00B57AAA" w:rsidRDefault="0064326D" w:rsidP="35FF541D">
      <w:pPr>
        <w:spacing w:before="40"/>
        <w:ind w:left="164"/>
        <w:rPr>
          <w:rFonts w:cs="Arial"/>
        </w:rPr>
      </w:pPr>
    </w:p>
    <w:p w14:paraId="61155AC6" w14:textId="455509D7" w:rsidR="00771BAE" w:rsidRPr="00B57AAA" w:rsidRDefault="00B57AAA" w:rsidP="00C771DE">
      <w:pPr>
        <w:pStyle w:val="Textoindependiente"/>
        <w:spacing w:before="40" w:line="276" w:lineRule="auto"/>
        <w:ind w:right="495"/>
        <w:rPr>
          <w:w w:val="95"/>
        </w:rPr>
      </w:pPr>
      <w:r w:rsidRPr="00B57AAA">
        <w:rPr>
          <w:b/>
          <w:w w:val="95"/>
        </w:rPr>
        <w:t>DEMANDANTES</w:t>
      </w:r>
      <w:r w:rsidRPr="00B57AAA">
        <w:rPr>
          <w:w w:val="95"/>
        </w:rPr>
        <w:t>:</w:t>
      </w:r>
    </w:p>
    <w:p w14:paraId="2A5387E4" w14:textId="77777777" w:rsidR="00771BAE" w:rsidRPr="00B57AAA" w:rsidRDefault="00771BAE">
      <w:pPr>
        <w:pStyle w:val="Textoindependiente"/>
        <w:spacing w:before="40" w:line="276" w:lineRule="auto"/>
        <w:ind w:left="164" w:right="495"/>
        <w:rPr>
          <w:w w:val="95"/>
        </w:rPr>
      </w:pPr>
    </w:p>
    <w:p w14:paraId="2E2FB602" w14:textId="04642F35" w:rsidR="0064326D" w:rsidRPr="00B57AAA" w:rsidRDefault="00B57AAA" w:rsidP="00C771DE">
      <w:pPr>
        <w:pStyle w:val="Textoindependiente"/>
        <w:spacing w:before="40" w:line="276" w:lineRule="auto"/>
        <w:ind w:right="495"/>
      </w:pPr>
      <w:r w:rsidRPr="00B57AAA">
        <w:rPr>
          <w:bCs/>
          <w:lang w:val="es-CO"/>
        </w:rPr>
        <w:t xml:space="preserve">LUIS JUNIOR MONROY PARDO Y </w:t>
      </w:r>
      <w:r w:rsidRPr="00B57AAA">
        <w:rPr>
          <w:lang w:val="es-CO"/>
        </w:rPr>
        <w:t>JULIO CESAR GOMEZ GOMEZ</w:t>
      </w:r>
    </w:p>
    <w:p w14:paraId="4B05717D" w14:textId="5FDAE5EF" w:rsidR="00771BAE" w:rsidRPr="00B57AAA" w:rsidRDefault="00B57AAA" w:rsidP="00C771DE">
      <w:pPr>
        <w:pStyle w:val="Ttulo1"/>
        <w:spacing w:before="163"/>
        <w:ind w:left="0"/>
        <w:rPr>
          <w:b w:val="0"/>
          <w:spacing w:val="62"/>
          <w:w w:val="95"/>
        </w:rPr>
      </w:pPr>
      <w:r w:rsidRPr="00B57AAA">
        <w:rPr>
          <w:w w:val="95"/>
        </w:rPr>
        <w:t>DEMANDADO</w:t>
      </w:r>
      <w:r w:rsidRPr="00B57AAA">
        <w:rPr>
          <w:b w:val="0"/>
          <w:w w:val="95"/>
        </w:rPr>
        <w:t>:</w:t>
      </w:r>
      <w:r w:rsidRPr="00B57AAA">
        <w:rPr>
          <w:b w:val="0"/>
          <w:spacing w:val="62"/>
          <w:w w:val="95"/>
        </w:rPr>
        <w:t xml:space="preserve"> </w:t>
      </w:r>
    </w:p>
    <w:p w14:paraId="3BDD6B1E" w14:textId="77777777" w:rsidR="00771BAE" w:rsidRPr="00B57AAA" w:rsidRDefault="00771BAE">
      <w:pPr>
        <w:pStyle w:val="Ttulo1"/>
        <w:spacing w:before="163"/>
        <w:rPr>
          <w:b w:val="0"/>
          <w:spacing w:val="62"/>
          <w:w w:val="95"/>
        </w:rPr>
      </w:pPr>
    </w:p>
    <w:p w14:paraId="29727F93" w14:textId="6E4FBF20" w:rsidR="0064326D" w:rsidRPr="00B57AAA" w:rsidRDefault="00B57AAA">
      <w:pPr>
        <w:pStyle w:val="Textoindependiente"/>
        <w:spacing w:before="1"/>
      </w:pPr>
      <w:r w:rsidRPr="00B57AAA">
        <w:t xml:space="preserve"> LICUAS S.A. Y OTROS. </w:t>
      </w:r>
    </w:p>
    <w:p w14:paraId="48938D43" w14:textId="77777777" w:rsidR="00771BAE" w:rsidRPr="00B57AAA" w:rsidRDefault="00771BAE">
      <w:pPr>
        <w:pStyle w:val="Textoindependiente"/>
        <w:spacing w:before="1"/>
        <w:rPr>
          <w:b/>
        </w:rPr>
      </w:pPr>
    </w:p>
    <w:p w14:paraId="7EEE08FA" w14:textId="03953F9C" w:rsidR="00771BAE" w:rsidRPr="00B57AAA" w:rsidRDefault="00B57AAA" w:rsidP="00C771DE">
      <w:pPr>
        <w:rPr>
          <w:w w:val="59"/>
        </w:rPr>
      </w:pPr>
      <w:r w:rsidRPr="00B57AAA">
        <w:rPr>
          <w:b/>
          <w:spacing w:val="-1"/>
          <w:w w:val="67"/>
        </w:rPr>
        <w:t>T</w:t>
      </w:r>
      <w:r w:rsidRPr="00B57AAA">
        <w:rPr>
          <w:b/>
          <w:w w:val="98"/>
        </w:rPr>
        <w:t>IPO</w:t>
      </w:r>
      <w:r w:rsidRPr="00B57AAA">
        <w:rPr>
          <w:b/>
          <w:spacing w:val="-4"/>
        </w:rPr>
        <w:t xml:space="preserve"> </w:t>
      </w:r>
      <w:r w:rsidRPr="00B57AAA">
        <w:rPr>
          <w:b/>
          <w:w w:val="104"/>
        </w:rPr>
        <w:t>D</w:t>
      </w:r>
      <w:r w:rsidRPr="00B57AAA">
        <w:rPr>
          <w:b/>
          <w:w w:val="108"/>
        </w:rPr>
        <w:t>E</w:t>
      </w:r>
      <w:r w:rsidRPr="00B57AAA">
        <w:rPr>
          <w:b/>
          <w:spacing w:val="-6"/>
        </w:rPr>
        <w:t xml:space="preserve"> </w:t>
      </w:r>
      <w:r w:rsidRPr="00B57AAA">
        <w:rPr>
          <w:b/>
          <w:spacing w:val="-1"/>
          <w:w w:val="94"/>
        </w:rPr>
        <w:t>V</w:t>
      </w:r>
      <w:r w:rsidRPr="00B57AAA">
        <w:rPr>
          <w:b/>
          <w:w w:val="94"/>
        </w:rPr>
        <w:t>I</w:t>
      </w:r>
      <w:r w:rsidRPr="00B57AAA">
        <w:rPr>
          <w:b/>
          <w:spacing w:val="-2"/>
          <w:w w:val="94"/>
        </w:rPr>
        <w:t>N</w:t>
      </w:r>
      <w:r w:rsidRPr="00B57AAA">
        <w:rPr>
          <w:b/>
          <w:spacing w:val="-1"/>
          <w:w w:val="102"/>
        </w:rPr>
        <w:t>CU</w:t>
      </w:r>
      <w:r w:rsidRPr="00B57AAA">
        <w:rPr>
          <w:b/>
          <w:w w:val="102"/>
        </w:rPr>
        <w:t>L</w:t>
      </w:r>
      <w:r w:rsidRPr="00B57AAA">
        <w:rPr>
          <w:b/>
          <w:spacing w:val="-4"/>
          <w:w w:val="102"/>
        </w:rPr>
        <w:t>A</w:t>
      </w:r>
      <w:r w:rsidRPr="00B57AAA">
        <w:rPr>
          <w:b/>
          <w:spacing w:val="-1"/>
        </w:rPr>
        <w:t>C</w:t>
      </w:r>
      <w:r w:rsidRPr="00B57AAA">
        <w:rPr>
          <w:b/>
          <w:spacing w:val="-2"/>
        </w:rPr>
        <w:t>I</w:t>
      </w:r>
      <w:r w:rsidRPr="00B57AAA">
        <w:rPr>
          <w:b/>
          <w:spacing w:val="2"/>
        </w:rPr>
        <w:t>Ó</w:t>
      </w:r>
      <w:r w:rsidRPr="00B57AAA">
        <w:rPr>
          <w:b/>
          <w:spacing w:val="-2"/>
        </w:rPr>
        <w:t>N</w:t>
      </w:r>
      <w:r w:rsidRPr="00B57AAA">
        <w:rPr>
          <w:w w:val="59"/>
        </w:rPr>
        <w:t>:</w:t>
      </w:r>
    </w:p>
    <w:p w14:paraId="7E9540E3" w14:textId="77777777" w:rsidR="00771BAE" w:rsidRPr="00B57AAA" w:rsidRDefault="00771BAE">
      <w:pPr>
        <w:ind w:left="164"/>
        <w:rPr>
          <w:w w:val="59"/>
        </w:rPr>
      </w:pPr>
    </w:p>
    <w:p w14:paraId="5ACDAC4A" w14:textId="49F156C1" w:rsidR="0064326D" w:rsidRPr="00B57AAA" w:rsidRDefault="00B57AAA" w:rsidP="00C771DE">
      <w:r w:rsidRPr="00B57AAA">
        <w:rPr>
          <w:spacing w:val="-15"/>
        </w:rPr>
        <w:t xml:space="preserve"> </w:t>
      </w:r>
      <w:r w:rsidRPr="00B57AAA">
        <w:rPr>
          <w:spacing w:val="-4"/>
          <w:w w:val="83"/>
        </w:rPr>
        <w:t>LLAMADO</w:t>
      </w:r>
      <w:r w:rsidR="00C771DE">
        <w:rPr>
          <w:spacing w:val="-4"/>
          <w:w w:val="83"/>
        </w:rPr>
        <w:t xml:space="preserve"> </w:t>
      </w:r>
      <w:r w:rsidRPr="00B57AAA">
        <w:rPr>
          <w:spacing w:val="-4"/>
          <w:w w:val="83"/>
        </w:rPr>
        <w:t>EN GARANTÍA</w:t>
      </w:r>
      <w:r w:rsidRPr="00B57AAA">
        <w:t>.</w:t>
      </w:r>
    </w:p>
    <w:p w14:paraId="1F577CC2" w14:textId="77777777" w:rsidR="0064326D" w:rsidRPr="00B57AAA" w:rsidRDefault="0064326D">
      <w:pPr>
        <w:pStyle w:val="Textoindependiente"/>
        <w:spacing w:before="2"/>
      </w:pPr>
    </w:p>
    <w:p w14:paraId="759CA5FA" w14:textId="12173F68" w:rsidR="00771BAE" w:rsidRPr="00B57AAA" w:rsidRDefault="00B57AAA" w:rsidP="00C771DE">
      <w:pPr>
        <w:spacing w:line="276" w:lineRule="auto"/>
        <w:ind w:right="5645"/>
        <w:jc w:val="both"/>
        <w:rPr>
          <w:w w:val="90"/>
        </w:rPr>
      </w:pPr>
      <w:r w:rsidRPr="00B57AAA">
        <w:rPr>
          <w:b/>
          <w:bCs/>
          <w:w w:val="90"/>
        </w:rPr>
        <w:t>FECHA NOTIFICACIÓN</w:t>
      </w:r>
      <w:r w:rsidRPr="00B57AAA">
        <w:rPr>
          <w:w w:val="90"/>
        </w:rPr>
        <w:t xml:space="preserve">: </w:t>
      </w:r>
    </w:p>
    <w:p w14:paraId="0FCAC350" w14:textId="77777777" w:rsidR="00771BAE" w:rsidRPr="00B57AAA" w:rsidRDefault="00771BAE" w:rsidP="00771BAE">
      <w:pPr>
        <w:spacing w:line="276" w:lineRule="auto"/>
        <w:ind w:left="164" w:right="5645"/>
        <w:jc w:val="both"/>
        <w:rPr>
          <w:w w:val="90"/>
        </w:rPr>
      </w:pPr>
    </w:p>
    <w:p w14:paraId="40480F2D" w14:textId="08D9706A" w:rsidR="0064326D" w:rsidRPr="00B57AAA" w:rsidRDefault="00B57AAA" w:rsidP="00C771DE">
      <w:pPr>
        <w:spacing w:line="276" w:lineRule="auto"/>
        <w:ind w:right="5645"/>
        <w:jc w:val="both"/>
      </w:pPr>
      <w:r w:rsidRPr="00B57AAA">
        <w:rPr>
          <w:w w:val="90"/>
        </w:rPr>
        <w:t xml:space="preserve">21/06/2024. </w:t>
      </w:r>
    </w:p>
    <w:p w14:paraId="0E48F868" w14:textId="77777777" w:rsidR="00771BAE" w:rsidRPr="00B57AAA" w:rsidRDefault="00771BAE" w:rsidP="00771BAE">
      <w:pPr>
        <w:spacing w:line="276" w:lineRule="auto"/>
        <w:ind w:left="164" w:right="5645"/>
        <w:jc w:val="both"/>
        <w:rPr>
          <w:b/>
          <w:bCs/>
          <w:w w:val="90"/>
        </w:rPr>
      </w:pPr>
    </w:p>
    <w:p w14:paraId="30894025" w14:textId="5A52910F" w:rsidR="00771BAE" w:rsidRPr="00B57AAA" w:rsidRDefault="00B57AAA" w:rsidP="00C771DE">
      <w:pPr>
        <w:spacing w:line="276" w:lineRule="auto"/>
        <w:ind w:right="5645"/>
        <w:jc w:val="both"/>
        <w:rPr>
          <w:w w:val="90"/>
        </w:rPr>
      </w:pPr>
      <w:r w:rsidRPr="00B57AAA">
        <w:rPr>
          <w:b/>
          <w:bCs/>
          <w:w w:val="90"/>
        </w:rPr>
        <w:t>FECHA FIN TÉRMINO</w:t>
      </w:r>
      <w:r w:rsidRPr="00B57AAA">
        <w:rPr>
          <w:w w:val="90"/>
        </w:rPr>
        <w:t xml:space="preserve">: </w:t>
      </w:r>
    </w:p>
    <w:p w14:paraId="5A23DFB5" w14:textId="77777777" w:rsidR="00771BAE" w:rsidRPr="00B57AAA" w:rsidRDefault="00771BAE" w:rsidP="00771BAE">
      <w:pPr>
        <w:spacing w:line="276" w:lineRule="auto"/>
        <w:ind w:left="164" w:right="5645"/>
        <w:jc w:val="both"/>
      </w:pPr>
    </w:p>
    <w:p w14:paraId="5AB5A7F3" w14:textId="4060C60F" w:rsidR="0064326D" w:rsidRPr="00B57AAA" w:rsidRDefault="00B57AAA" w:rsidP="00C771DE">
      <w:pPr>
        <w:spacing w:line="276" w:lineRule="auto"/>
        <w:ind w:right="5645"/>
        <w:jc w:val="both"/>
      </w:pPr>
      <w:r w:rsidRPr="00B57AAA">
        <w:t>10/07/2024</w:t>
      </w:r>
    </w:p>
    <w:p w14:paraId="77DD4078" w14:textId="7136116C" w:rsidR="0064326D" w:rsidRPr="00B57AAA" w:rsidRDefault="0064326D" w:rsidP="78801757">
      <w:pPr>
        <w:spacing w:line="276" w:lineRule="auto"/>
        <w:ind w:left="164" w:right="5645"/>
        <w:jc w:val="both"/>
        <w:rPr>
          <w:b/>
          <w:bCs/>
        </w:rPr>
      </w:pPr>
    </w:p>
    <w:p w14:paraId="03A52ECB" w14:textId="102D3806" w:rsidR="0064326D" w:rsidRPr="00B57AAA" w:rsidRDefault="00B57AAA" w:rsidP="00C771DE">
      <w:pPr>
        <w:spacing w:line="276" w:lineRule="auto"/>
        <w:ind w:right="5645"/>
        <w:jc w:val="both"/>
      </w:pPr>
      <w:r w:rsidRPr="00B57AAA">
        <w:rPr>
          <w:b/>
          <w:bCs/>
          <w:w w:val="90"/>
        </w:rPr>
        <w:t>FECHA</w:t>
      </w:r>
      <w:r w:rsidRPr="00B57AAA">
        <w:rPr>
          <w:b/>
          <w:bCs/>
          <w:spacing w:val="-5"/>
          <w:w w:val="90"/>
        </w:rPr>
        <w:t xml:space="preserve"> </w:t>
      </w:r>
      <w:r w:rsidRPr="00B57AAA">
        <w:rPr>
          <w:b/>
          <w:bCs/>
          <w:w w:val="90"/>
        </w:rPr>
        <w:t>SINIESTRO</w:t>
      </w:r>
      <w:r w:rsidRPr="00B57AAA">
        <w:rPr>
          <w:w w:val="90"/>
        </w:rPr>
        <w:t>:</w:t>
      </w:r>
      <w:r w:rsidRPr="00B57AAA">
        <w:rPr>
          <w:spacing w:val="44"/>
          <w:w w:val="90"/>
        </w:rPr>
        <w:t xml:space="preserve"> </w:t>
      </w:r>
    </w:p>
    <w:p w14:paraId="7A59EB33" w14:textId="657E15B9" w:rsidR="0064326D" w:rsidRPr="00B57AAA" w:rsidRDefault="0064326D">
      <w:pPr>
        <w:spacing w:line="276" w:lineRule="auto"/>
        <w:ind w:left="164" w:right="5645"/>
        <w:jc w:val="both"/>
      </w:pPr>
    </w:p>
    <w:p w14:paraId="74226838" w14:textId="77ADABD8" w:rsidR="00771BAE" w:rsidRPr="00B57AAA" w:rsidRDefault="00B57AAA" w:rsidP="00C771DE">
      <w:pPr>
        <w:spacing w:line="276" w:lineRule="auto"/>
        <w:ind w:right="5645"/>
        <w:jc w:val="both"/>
      </w:pPr>
      <w:r w:rsidRPr="00B57AAA">
        <w:t>21/06/2024</w:t>
      </w:r>
    </w:p>
    <w:p w14:paraId="66A103BA" w14:textId="77777777" w:rsidR="0064326D" w:rsidRPr="00B57AAA" w:rsidRDefault="0064326D">
      <w:pPr>
        <w:pStyle w:val="Textoindependiente"/>
        <w:spacing w:before="9"/>
        <w:rPr>
          <w:b/>
        </w:rPr>
      </w:pPr>
    </w:p>
    <w:p w14:paraId="47D10854" w14:textId="77777777" w:rsidR="00771BAE" w:rsidRPr="00B57AAA" w:rsidRDefault="00771BAE">
      <w:pPr>
        <w:pStyle w:val="Textoindependiente"/>
        <w:spacing w:before="9"/>
        <w:rPr>
          <w:b/>
        </w:rPr>
      </w:pPr>
    </w:p>
    <w:p w14:paraId="6AFEEA33" w14:textId="77777777" w:rsidR="00771BAE" w:rsidRPr="00B57AAA" w:rsidRDefault="00771BAE">
      <w:pPr>
        <w:pStyle w:val="Textoindependiente"/>
        <w:spacing w:before="9"/>
        <w:rPr>
          <w:b/>
        </w:rPr>
      </w:pPr>
    </w:p>
    <w:p w14:paraId="48EBB384" w14:textId="77777777" w:rsidR="00771BAE" w:rsidRPr="00B57AAA" w:rsidRDefault="00771BAE">
      <w:pPr>
        <w:pStyle w:val="Textoindependiente"/>
        <w:spacing w:before="9"/>
        <w:rPr>
          <w:b/>
        </w:rPr>
      </w:pPr>
    </w:p>
    <w:p w14:paraId="1FD75D46" w14:textId="77777777" w:rsidR="00771BAE" w:rsidRPr="00B57AAA" w:rsidRDefault="00771BAE">
      <w:pPr>
        <w:pStyle w:val="Textoindependiente"/>
        <w:spacing w:before="9"/>
        <w:rPr>
          <w:b/>
        </w:rPr>
      </w:pPr>
    </w:p>
    <w:p w14:paraId="6ED944C5" w14:textId="003F5E9F" w:rsidR="00771BAE" w:rsidRPr="00B57AAA" w:rsidRDefault="00771BAE" w:rsidP="00C771DE">
      <w:pPr>
        <w:pStyle w:val="Textoindependiente"/>
        <w:spacing w:before="1" w:line="276" w:lineRule="auto"/>
        <w:ind w:right="186"/>
        <w:jc w:val="both"/>
      </w:pPr>
      <w:r w:rsidRPr="00B57AAA">
        <w:rPr>
          <w:noProof/>
        </w:rPr>
        <w:drawing>
          <wp:anchor distT="0" distB="0" distL="0" distR="0" simplePos="0" relativeHeight="487535616" behindDoc="1" locked="0" layoutInCell="1" allowOverlap="1" wp14:anchorId="29470187" wp14:editId="1BAD9C3E">
            <wp:simplePos x="0" y="0"/>
            <wp:positionH relativeFrom="page">
              <wp:posOffset>-38100</wp:posOffset>
            </wp:positionH>
            <wp:positionV relativeFrom="page">
              <wp:posOffset>-27940</wp:posOffset>
            </wp:positionV>
            <wp:extent cx="7827152" cy="10077450"/>
            <wp:effectExtent l="0" t="0" r="2540" b="0"/>
            <wp:wrapNone/>
            <wp:docPr id="53487984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827152" cy="10077450"/>
                    </a:xfrm>
                    <a:prstGeom prst="rect">
                      <a:avLst/>
                    </a:prstGeom>
                  </pic:spPr>
                </pic:pic>
              </a:graphicData>
            </a:graphic>
            <wp14:sizeRelH relativeFrom="margin">
              <wp14:pctWidth>0</wp14:pctWidth>
            </wp14:sizeRelH>
            <wp14:sizeRelV relativeFrom="margin">
              <wp14:pctHeight>0</wp14:pctHeight>
            </wp14:sizeRelV>
          </wp:anchor>
        </w:drawing>
      </w:r>
      <w:r w:rsidR="00B57AAA" w:rsidRPr="35FF541D">
        <w:rPr>
          <w:b/>
          <w:bCs/>
        </w:rPr>
        <w:t>HECHOS</w:t>
      </w:r>
      <w:r w:rsidR="00B57AAA" w:rsidRPr="00B57AAA">
        <w:t xml:space="preserve">:  </w:t>
      </w:r>
      <w:r w:rsidR="00B57AAA" w:rsidRPr="00B57AAA">
        <w:rPr>
          <w:spacing w:val="1"/>
        </w:rPr>
        <w:t xml:space="preserve"> </w:t>
      </w:r>
      <w:r w:rsidR="00B57AAA" w:rsidRPr="00B57AAA">
        <w:t xml:space="preserve">DE  </w:t>
      </w:r>
      <w:r w:rsidR="00B57AAA" w:rsidRPr="00B57AAA">
        <w:rPr>
          <w:spacing w:val="1"/>
        </w:rPr>
        <w:t xml:space="preserve"> </w:t>
      </w:r>
      <w:r w:rsidR="00B57AAA" w:rsidRPr="00B57AAA">
        <w:t xml:space="preserve">CONFORMIDAD  </w:t>
      </w:r>
      <w:r w:rsidR="00B57AAA" w:rsidRPr="00B57AAA">
        <w:rPr>
          <w:spacing w:val="1"/>
        </w:rPr>
        <w:t xml:space="preserve"> </w:t>
      </w:r>
      <w:r w:rsidR="00B57AAA" w:rsidRPr="00B57AAA">
        <w:t xml:space="preserve">CON  </w:t>
      </w:r>
      <w:r w:rsidR="00B57AAA" w:rsidRPr="00B57AAA">
        <w:rPr>
          <w:spacing w:val="1"/>
        </w:rPr>
        <w:t xml:space="preserve"> </w:t>
      </w:r>
      <w:r w:rsidR="00B57AAA" w:rsidRPr="00B57AAA">
        <w:t xml:space="preserve">LOS  </w:t>
      </w:r>
      <w:r w:rsidR="00B57AAA" w:rsidRPr="00B57AAA">
        <w:rPr>
          <w:spacing w:val="1"/>
        </w:rPr>
        <w:t xml:space="preserve"> </w:t>
      </w:r>
      <w:r w:rsidR="00B57AAA" w:rsidRPr="00B57AAA">
        <w:t xml:space="preserve">HECHOS  </w:t>
      </w:r>
      <w:r w:rsidR="00B57AAA" w:rsidRPr="00B57AAA">
        <w:rPr>
          <w:spacing w:val="1"/>
        </w:rPr>
        <w:t xml:space="preserve"> </w:t>
      </w:r>
      <w:r w:rsidR="00B57AAA" w:rsidRPr="00B57AAA">
        <w:t>DE    L</w:t>
      </w:r>
      <w:r w:rsidR="00764A17" w:rsidRPr="00B57AAA">
        <w:rPr>
          <w:noProof/>
        </w:rPr>
        <w:drawing>
          <wp:anchor distT="0" distB="0" distL="0" distR="0" simplePos="0" relativeHeight="487529471" behindDoc="1" locked="0" layoutInCell="1" allowOverlap="1" wp14:anchorId="52C87E9D" wp14:editId="5BA64EB4">
            <wp:simplePos x="0" y="0"/>
            <wp:positionH relativeFrom="margin">
              <wp:align>center</wp:align>
            </wp:positionH>
            <wp:positionV relativeFrom="page">
              <wp:posOffset>180340</wp:posOffset>
            </wp:positionV>
            <wp:extent cx="7573646" cy="9751061"/>
            <wp:effectExtent l="0" t="0" r="8255" b="2540"/>
            <wp:wrapNone/>
            <wp:docPr id="19968003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73646" cy="9751061"/>
                    </a:xfrm>
                    <a:prstGeom prst="rect">
                      <a:avLst/>
                    </a:prstGeom>
                  </pic:spPr>
                </pic:pic>
              </a:graphicData>
            </a:graphic>
          </wp:anchor>
        </w:drawing>
      </w:r>
      <w:r w:rsidR="00CD1A03" w:rsidRPr="00B57AAA">
        <w:rPr>
          <w:noProof/>
        </w:rPr>
        <w:drawing>
          <wp:anchor distT="0" distB="0" distL="0" distR="0" simplePos="0" relativeHeight="487530496" behindDoc="1" locked="0" layoutInCell="1" allowOverlap="1" wp14:anchorId="0EA012E3" wp14:editId="1626318D">
            <wp:simplePos x="0" y="0"/>
            <wp:positionH relativeFrom="page">
              <wp:posOffset>47625</wp:posOffset>
            </wp:positionH>
            <wp:positionV relativeFrom="page">
              <wp:posOffset>152400</wp:posOffset>
            </wp:positionV>
            <wp:extent cx="7573645" cy="9751060"/>
            <wp:effectExtent l="0" t="0" r="8255" b="254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573645" cy="9751060"/>
                    </a:xfrm>
                    <a:prstGeom prst="rect">
                      <a:avLst/>
                    </a:prstGeom>
                  </pic:spPr>
                </pic:pic>
              </a:graphicData>
            </a:graphic>
          </wp:anchor>
        </w:drawing>
      </w:r>
      <w:r w:rsidR="00B57AAA" w:rsidRPr="00B57AAA">
        <w:t xml:space="preserve">A DEMANDA, EL DEPARTAMENTO DE SAN ANDRÉS, PROVIDENCIA Y SANTA CATALINA CELEBRÓ CONTRATO DE OBRA PÚBLICA NO. 1865 DE 2017 CON EL CONSORCIO TROPICAL PARK 17, INTEGRADO POR LICUAS SA SUCURSAL COLOMBIA, SERCOM INFRAESTRUCTURAS SAS, Y JULIO DE ÁVILA GÓMEZ, CUYO OBJETO FUE LA CONSTRUCCIÓN DE LAS OBRAS DE URBANISMO Y ESPACIO PÚBLICO. </w:t>
      </w:r>
      <w:r w:rsidR="00B57AAA" w:rsidRPr="00B57AAA">
        <w:rPr>
          <w:b/>
          <w:bCs/>
        </w:rPr>
        <w:t xml:space="preserve">LUIS JUNIOR MONROY </w:t>
      </w:r>
      <w:r w:rsidR="66D51357" w:rsidRPr="00B57AAA">
        <w:rPr>
          <w:b/>
          <w:bCs/>
        </w:rPr>
        <w:t xml:space="preserve">PARDO, </w:t>
      </w:r>
      <w:r w:rsidR="66D51357" w:rsidRPr="35FF541D">
        <w:t>LABORÓ</w:t>
      </w:r>
      <w:r w:rsidR="00B57AAA" w:rsidRPr="00B57AAA">
        <w:t xml:space="preserve"> ENTRE EL 6 DE MARZO DE 2018 Y EL 3 DE NOVIEMBRE DE 2018 COMO OBRERO VINCULADO CON CONTRATO VERBAL, CON LA INTERMEDIACIÓN DE EDINSON ARDILA MORA Y JORGE LUIS POLO ALVAREZ. </w:t>
      </w:r>
      <w:r w:rsidR="00B57AAA" w:rsidRPr="00B57AAA">
        <w:rPr>
          <w:b/>
          <w:bCs/>
        </w:rPr>
        <w:t xml:space="preserve">JULIO CÉSAR GÓMEZ GÓMEZ </w:t>
      </w:r>
      <w:r w:rsidR="00B57AAA" w:rsidRPr="00B57AAA">
        <w:t>LABORÓ ENTRE EL 5 DE JUNIO DE 2018 Y EL 16 DE MARZO DE 2019 COMO OBRERO EN LA MISMA OBRA, VINCULADO MEDIANTE CONTRATO VERBAL, CON LA INTERMEDIACIÓN DE EDINSON ARDILA MORA Y JORGE LUIS POLO ALVAREZ.</w:t>
      </w:r>
    </w:p>
    <w:p w14:paraId="20303C52" w14:textId="7479701D" w:rsidR="00771BAE" w:rsidRPr="00B57AAA" w:rsidRDefault="00B57AAA" w:rsidP="00771BAE">
      <w:pPr>
        <w:pStyle w:val="Textoindependiente"/>
        <w:spacing w:before="1" w:line="276" w:lineRule="auto"/>
        <w:ind w:left="164" w:right="186"/>
        <w:jc w:val="both"/>
      </w:pPr>
      <w:r w:rsidRPr="00B57AAA">
        <w:t xml:space="preserve"> </w:t>
      </w:r>
    </w:p>
    <w:p w14:paraId="39A7A607" w14:textId="566EB4CE" w:rsidR="00136574" w:rsidRPr="00B57AAA" w:rsidRDefault="00B57AAA" w:rsidP="00C771DE">
      <w:pPr>
        <w:pStyle w:val="Textoindependiente"/>
        <w:spacing w:before="1" w:line="276" w:lineRule="auto"/>
        <w:ind w:right="186"/>
        <w:jc w:val="both"/>
        <w:rPr>
          <w:rFonts w:cs="Arial"/>
        </w:rPr>
      </w:pPr>
      <w:r w:rsidRPr="00B57AAA">
        <w:t xml:space="preserve">AMBOS DEMANDANTES, </w:t>
      </w:r>
      <w:r w:rsidRPr="00B57AAA">
        <w:rPr>
          <w:b/>
          <w:bCs/>
        </w:rPr>
        <w:t>LUIS JUNIOR MONROY PARDO Y JULIO CÉSAR GÓMEZ GÓMEZ</w:t>
      </w:r>
      <w:r w:rsidRPr="00B57AAA">
        <w:t>, DEVENGABAN COMO UN SALARIO, CADA UNO, LA SUMA DE SETENTA MIL PESOS ($ 70.000) DIARIOS. AFIRMAN QUE FUERON DESPEDIDOS SIN JUSTA CAUSA Y QUE SE LES ADEUDA LA TOTALIDAD DE PRESTACIONES SOCIALES DEFINITIVAS Y TAMBIÉN LOS APORTES AL SISTEMA GENERAL DE PENSIONES QUE LES CORRESPONDEN Y QUE NO SE HAYAN PAGADO DURANTE LA RELACIÓN LABORAL.</w:t>
      </w:r>
    </w:p>
    <w:p w14:paraId="7F282C1B" w14:textId="77777777" w:rsidR="008E50E5" w:rsidRPr="00B57AAA" w:rsidRDefault="008E50E5" w:rsidP="008E50E5">
      <w:pPr>
        <w:pStyle w:val="Ttulo1"/>
        <w:spacing w:before="101"/>
        <w:ind w:left="0"/>
        <w:jc w:val="both"/>
        <w:rPr>
          <w:w w:val="95"/>
        </w:rPr>
      </w:pPr>
    </w:p>
    <w:p w14:paraId="29E4947F" w14:textId="1A160DA4" w:rsidR="0064326D" w:rsidRPr="00B57AAA" w:rsidRDefault="00B57AAA" w:rsidP="008E50E5">
      <w:pPr>
        <w:pStyle w:val="Ttulo1"/>
        <w:spacing w:before="101"/>
        <w:ind w:left="0"/>
        <w:jc w:val="both"/>
        <w:rPr>
          <w:b w:val="0"/>
        </w:rPr>
      </w:pPr>
      <w:r w:rsidRPr="00B57AAA">
        <w:rPr>
          <w:w w:val="95"/>
        </w:rPr>
        <w:t>AUDIENCIA</w:t>
      </w:r>
      <w:r w:rsidRPr="00B57AAA">
        <w:rPr>
          <w:spacing w:val="14"/>
          <w:w w:val="95"/>
        </w:rPr>
        <w:t xml:space="preserve"> </w:t>
      </w:r>
      <w:r w:rsidRPr="00B57AAA">
        <w:rPr>
          <w:w w:val="95"/>
        </w:rPr>
        <w:t>PREJUDICIAL</w:t>
      </w:r>
      <w:r w:rsidRPr="00B57AAA">
        <w:rPr>
          <w:b w:val="0"/>
          <w:w w:val="95"/>
        </w:rPr>
        <w:t>:</w:t>
      </w:r>
      <w:r w:rsidRPr="00B57AAA">
        <w:rPr>
          <w:b w:val="0"/>
          <w:spacing w:val="1"/>
          <w:w w:val="95"/>
        </w:rPr>
        <w:t xml:space="preserve"> </w:t>
      </w:r>
      <w:r w:rsidRPr="00B57AAA">
        <w:rPr>
          <w:b w:val="0"/>
          <w:w w:val="95"/>
        </w:rPr>
        <w:t>NO</w:t>
      </w:r>
    </w:p>
    <w:p w14:paraId="4121986A" w14:textId="77777777" w:rsidR="0064326D" w:rsidRPr="00B57AAA" w:rsidRDefault="0064326D">
      <w:pPr>
        <w:pStyle w:val="Textoindependiente"/>
        <w:spacing w:before="4"/>
      </w:pPr>
    </w:p>
    <w:p w14:paraId="604468B9" w14:textId="04F17B66" w:rsidR="00631765" w:rsidRPr="00B57AAA" w:rsidRDefault="00B57AAA" w:rsidP="008E50E5">
      <w:pPr>
        <w:pStyle w:val="Textoindependiente"/>
        <w:spacing w:line="276" w:lineRule="auto"/>
        <w:ind w:left="164" w:right="178"/>
        <w:jc w:val="both"/>
      </w:pPr>
      <w:r w:rsidRPr="00B57AAA">
        <w:rPr>
          <w:b/>
        </w:rPr>
        <w:t>PRETENSIONES DE LA DEMANDA</w:t>
      </w:r>
      <w:r w:rsidRPr="00B57AAA">
        <w:t xml:space="preserve">: </w:t>
      </w:r>
    </w:p>
    <w:p w14:paraId="31BBF7C0" w14:textId="77777777" w:rsidR="00631765" w:rsidRPr="00B57AAA" w:rsidRDefault="00631765" w:rsidP="008E50E5">
      <w:pPr>
        <w:pStyle w:val="Textoindependiente"/>
        <w:spacing w:line="276" w:lineRule="auto"/>
        <w:ind w:left="164" w:right="178"/>
        <w:jc w:val="both"/>
      </w:pPr>
    </w:p>
    <w:p w14:paraId="5728CC32" w14:textId="0C07DBF8" w:rsidR="00631765" w:rsidRPr="00631765" w:rsidRDefault="00B57AAA" w:rsidP="00631765">
      <w:pPr>
        <w:widowControl/>
        <w:numPr>
          <w:ilvl w:val="0"/>
          <w:numId w:val="1"/>
        </w:numPr>
        <w:shd w:val="clear" w:color="auto" w:fill="FFFFFF"/>
        <w:autoSpaceDE/>
        <w:autoSpaceDN/>
        <w:rPr>
          <w:rFonts w:eastAsia="Times New Roman" w:cs="Segoe UI"/>
          <w:color w:val="000000"/>
          <w:lang w:eastAsia="es-ES"/>
        </w:rPr>
      </w:pPr>
      <w:r w:rsidRPr="00B57AAA">
        <w:rPr>
          <w:rFonts w:eastAsia="Times New Roman" w:cs="Segoe UI"/>
          <w:color w:val="000000"/>
          <w:lang w:eastAsia="es-ES"/>
        </w:rPr>
        <w:t>DECLARAR LA EXISTENCIA DE LOS CONTRATOS DE TRABAJO CELEBRADOS DE MANERA VERBAL Y A TÉRMINO INDEFINIDO ENTRE CADA UNO DE LOS DEMANDANTES Y LOS CONTRATISTAS ÉDINSON ARDILA MORA Y JORGE LUIS POLO ÁLVAREZ.</w:t>
      </w:r>
    </w:p>
    <w:p w14:paraId="532E7786" w14:textId="04B767EF" w:rsidR="00631765" w:rsidRPr="00631765" w:rsidRDefault="00B57AAA" w:rsidP="00631765">
      <w:pPr>
        <w:widowControl/>
        <w:shd w:val="clear" w:color="auto" w:fill="FFFFFF"/>
        <w:autoSpaceDE/>
        <w:autoSpaceDN/>
        <w:ind w:left="720"/>
        <w:jc w:val="both"/>
        <w:rPr>
          <w:rFonts w:eastAsia="Times New Roman" w:cs="Times New Roman"/>
          <w:color w:val="242424"/>
          <w:lang w:eastAsia="es-ES"/>
        </w:rPr>
      </w:pPr>
      <w:r w:rsidRPr="00B57AAA">
        <w:rPr>
          <w:rFonts w:eastAsia="Times New Roman" w:cs="Times New Roman"/>
          <w:color w:val="000000"/>
          <w:bdr w:val="none" w:sz="0" w:space="0" w:color="auto" w:frame="1"/>
          <w:lang w:eastAsia="es-ES"/>
        </w:rPr>
        <w:t> </w:t>
      </w:r>
    </w:p>
    <w:p w14:paraId="38AC35F5" w14:textId="0448B96B" w:rsidR="00631765" w:rsidRPr="00631765" w:rsidRDefault="00B57AAA" w:rsidP="00631765">
      <w:pPr>
        <w:widowControl/>
        <w:numPr>
          <w:ilvl w:val="0"/>
          <w:numId w:val="2"/>
        </w:numPr>
        <w:shd w:val="clear" w:color="auto" w:fill="FFFFFF"/>
        <w:autoSpaceDE/>
        <w:autoSpaceDN/>
        <w:rPr>
          <w:rFonts w:eastAsia="Times New Roman" w:cs="Segoe UI"/>
          <w:color w:val="000000"/>
          <w:lang w:eastAsia="es-ES"/>
        </w:rPr>
      </w:pPr>
      <w:r w:rsidRPr="00B57AAA">
        <w:rPr>
          <w:rFonts w:eastAsia="Times New Roman" w:cs="Segoe UI"/>
          <w:color w:val="000000"/>
          <w:lang w:eastAsia="es-ES"/>
        </w:rPr>
        <w:t>DECLARAR LA OBLIGACIÓN SOLIDARIA DE LICUAS SA SUCURSAL COLOMBIA, SERCOM INFRAESTRUCTURAS SAS, JULIO DE ÁVILA GÓMEZ, ARQUITECTURA Y CONSTRUCCIONES MM DEL CARIBE SAS, SERVICIOS FINANCIEROS CABANA SAS, ÉDINSON ARDILA MORA, JORGE LUIS POLO ÁLVAREZ, Y AL DEPARTAMENTO ARCHIPIÉLAGO DE SAN ANDRÉS, PROVIDENCIA Y SANTA CATALINA EN EL PAGO DE LAS CONDENAS QUE SE HAGAN EN ESTE PROCESO.</w:t>
      </w:r>
    </w:p>
    <w:p w14:paraId="419ECF85" w14:textId="4B2F6B60" w:rsidR="00631765" w:rsidRPr="00631765" w:rsidRDefault="00B57AAA" w:rsidP="00631765">
      <w:pPr>
        <w:widowControl/>
        <w:shd w:val="clear" w:color="auto" w:fill="FFFFFF"/>
        <w:autoSpaceDE/>
        <w:autoSpaceDN/>
        <w:ind w:left="720"/>
        <w:jc w:val="both"/>
        <w:rPr>
          <w:rFonts w:eastAsia="Times New Roman" w:cs="Times New Roman"/>
          <w:color w:val="242424"/>
          <w:lang w:eastAsia="es-ES"/>
        </w:rPr>
      </w:pPr>
      <w:r w:rsidRPr="00B57AAA">
        <w:rPr>
          <w:rFonts w:eastAsia="Times New Roman" w:cs="Times New Roman"/>
          <w:color w:val="000000"/>
          <w:bdr w:val="none" w:sz="0" w:space="0" w:color="auto" w:frame="1"/>
          <w:lang w:eastAsia="es-ES"/>
        </w:rPr>
        <w:t> </w:t>
      </w:r>
    </w:p>
    <w:p w14:paraId="048C0127" w14:textId="1AD1DE9E" w:rsidR="00631765" w:rsidRDefault="00B57AAA" w:rsidP="00631765">
      <w:pPr>
        <w:widowControl/>
        <w:numPr>
          <w:ilvl w:val="0"/>
          <w:numId w:val="3"/>
        </w:numPr>
        <w:shd w:val="clear" w:color="auto" w:fill="FFFFFF"/>
        <w:autoSpaceDE/>
        <w:autoSpaceDN/>
        <w:jc w:val="both"/>
        <w:rPr>
          <w:rFonts w:eastAsia="Times New Roman" w:cs="Segoe UI"/>
          <w:color w:val="000000"/>
          <w:lang w:eastAsia="es-ES"/>
        </w:rPr>
      </w:pPr>
      <w:r w:rsidRPr="00B57AAA">
        <w:rPr>
          <w:rFonts w:eastAsia="Times New Roman" w:cs="Segoe UI"/>
          <w:color w:val="000000"/>
          <w:lang w:eastAsia="es-ES"/>
        </w:rPr>
        <w:t xml:space="preserve">QUE SE ORDENE EL PAGO DE PRESTACIONES SOCIALES, SALARIOS ADEUDADOS, VACACIONES, ENTRE OTROS, A FAVOR DE </w:t>
      </w:r>
      <w:r w:rsidRPr="00B57AAA">
        <w:rPr>
          <w:rFonts w:eastAsia="Times New Roman" w:cs="Segoe UI"/>
          <w:b/>
          <w:bCs/>
          <w:color w:val="000000"/>
          <w:lang w:eastAsia="es-ES"/>
        </w:rPr>
        <w:t>LUIS JUNIOR MONROY PARDO</w:t>
      </w:r>
      <w:r w:rsidRPr="00B57AAA">
        <w:rPr>
          <w:rFonts w:eastAsia="Times New Roman" w:cs="Segoe UI"/>
          <w:color w:val="000000"/>
          <w:lang w:eastAsia="es-ES"/>
        </w:rPr>
        <w:t xml:space="preserve"> DESDE EL 06/03/2018 Y EL 03/11/2018, Y EL SEÑOR J</w:t>
      </w:r>
      <w:r w:rsidRPr="00B57AAA">
        <w:rPr>
          <w:rFonts w:eastAsia="Times New Roman" w:cs="Segoe UI"/>
          <w:b/>
          <w:bCs/>
          <w:color w:val="000000"/>
          <w:lang w:eastAsia="es-ES"/>
        </w:rPr>
        <w:t xml:space="preserve">ULIO CESAR GOMEZ </w:t>
      </w:r>
      <w:proofErr w:type="spellStart"/>
      <w:r w:rsidRPr="00B57AAA">
        <w:rPr>
          <w:rFonts w:eastAsia="Times New Roman" w:cs="Segoe UI"/>
          <w:b/>
          <w:bCs/>
          <w:color w:val="000000"/>
          <w:lang w:eastAsia="es-ES"/>
        </w:rPr>
        <w:t>GOMEZ</w:t>
      </w:r>
      <w:proofErr w:type="spellEnd"/>
      <w:r w:rsidRPr="00B57AAA">
        <w:rPr>
          <w:rFonts w:eastAsia="Times New Roman" w:cs="Segoe UI"/>
          <w:b/>
          <w:bCs/>
          <w:color w:val="000000"/>
          <w:lang w:eastAsia="es-ES"/>
        </w:rPr>
        <w:t xml:space="preserve"> </w:t>
      </w:r>
      <w:r w:rsidRPr="00B57AAA">
        <w:rPr>
          <w:rFonts w:eastAsia="Times New Roman" w:cs="Segoe UI"/>
          <w:color w:val="000000"/>
          <w:lang w:eastAsia="es-ES"/>
        </w:rPr>
        <w:t>DESDE EL 05/06/2018 AL 16/03/2019.</w:t>
      </w:r>
    </w:p>
    <w:p w14:paraId="3CD4A4CD" w14:textId="77777777" w:rsidR="00DA363F" w:rsidRDefault="00DA363F" w:rsidP="00DA363F">
      <w:pPr>
        <w:widowControl/>
        <w:shd w:val="clear" w:color="auto" w:fill="FFFFFF"/>
        <w:autoSpaceDE/>
        <w:autoSpaceDN/>
        <w:jc w:val="both"/>
        <w:rPr>
          <w:rFonts w:eastAsia="Times New Roman" w:cs="Segoe UI"/>
          <w:color w:val="000000"/>
          <w:lang w:eastAsia="es-ES"/>
        </w:rPr>
      </w:pPr>
    </w:p>
    <w:p w14:paraId="0A93BFEA" w14:textId="77777777" w:rsidR="00DA363F" w:rsidRPr="00B57AAA" w:rsidRDefault="00DA363F" w:rsidP="00DA363F">
      <w:pPr>
        <w:widowControl/>
        <w:shd w:val="clear" w:color="auto" w:fill="FFFFFF"/>
        <w:autoSpaceDE/>
        <w:autoSpaceDN/>
        <w:jc w:val="both"/>
        <w:rPr>
          <w:rFonts w:eastAsia="Times New Roman" w:cs="Segoe UI"/>
          <w:color w:val="000000"/>
          <w:lang w:eastAsia="es-ES"/>
        </w:rPr>
      </w:pPr>
    </w:p>
    <w:p w14:paraId="01F99346" w14:textId="0C7D13E7" w:rsidR="00631765" w:rsidRPr="00631765" w:rsidRDefault="00631765" w:rsidP="35FF541D">
      <w:pPr>
        <w:widowControl/>
        <w:shd w:val="clear" w:color="auto" w:fill="FFFFFF" w:themeFill="background1"/>
        <w:autoSpaceDE/>
        <w:autoSpaceDN/>
        <w:jc w:val="both"/>
        <w:rPr>
          <w:rFonts w:eastAsia="Times New Roman" w:cs="Segoe UI"/>
          <w:color w:val="000000"/>
          <w:lang w:eastAsia="es-ES"/>
        </w:rPr>
      </w:pPr>
    </w:p>
    <w:p w14:paraId="45A9C79E" w14:textId="514AC77B" w:rsidR="00764A17" w:rsidRPr="00B57AAA" w:rsidRDefault="00631765" w:rsidP="00B80090">
      <w:pPr>
        <w:pStyle w:val="Textoindependiente"/>
        <w:spacing w:before="171" w:line="276" w:lineRule="auto"/>
        <w:ind w:right="186"/>
        <w:jc w:val="both"/>
        <w:rPr>
          <w:b/>
          <w:bCs/>
          <w:w w:val="95"/>
        </w:rPr>
      </w:pPr>
      <w:r w:rsidRPr="00B57AAA">
        <w:rPr>
          <w:noProof/>
        </w:rPr>
        <w:lastRenderedPageBreak/>
        <w:drawing>
          <wp:anchor distT="0" distB="0" distL="0" distR="0" simplePos="0" relativeHeight="487531520" behindDoc="1" locked="0" layoutInCell="1" allowOverlap="1" wp14:anchorId="72BB0657" wp14:editId="22849137">
            <wp:simplePos x="0" y="0"/>
            <wp:positionH relativeFrom="page">
              <wp:posOffset>0</wp:posOffset>
            </wp:positionH>
            <wp:positionV relativeFrom="page">
              <wp:posOffset>-16510</wp:posOffset>
            </wp:positionV>
            <wp:extent cx="7830820" cy="1008217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830820" cy="10082173"/>
                    </a:xfrm>
                    <a:prstGeom prst="rect">
                      <a:avLst/>
                    </a:prstGeom>
                  </pic:spPr>
                </pic:pic>
              </a:graphicData>
            </a:graphic>
            <wp14:sizeRelH relativeFrom="margin">
              <wp14:pctWidth>0</wp14:pctWidth>
            </wp14:sizeRelH>
            <wp14:sizeRelV relativeFrom="margin">
              <wp14:pctHeight>0</wp14:pctHeight>
            </wp14:sizeRelV>
          </wp:anchor>
        </w:drawing>
      </w:r>
      <w:r w:rsidR="00B57AAA" w:rsidRPr="00B57AAA">
        <w:rPr>
          <w:b/>
          <w:bCs/>
        </w:rPr>
        <w:t xml:space="preserve">LIQUIDACIÓN OBJETIVADA DE LAS PRETENSIONES: </w:t>
      </w:r>
      <w:r w:rsidR="00B57AAA" w:rsidRPr="00B57AAA">
        <w:t>SE</w:t>
      </w:r>
      <w:r w:rsidR="00C771DE">
        <w:t xml:space="preserve"> </w:t>
      </w:r>
      <w:r w:rsidR="00B57AAA" w:rsidRPr="00B57AAA">
        <w:t>REALIZA LA LIQUIDACIÓN DE LAS PRETENSIONES</w:t>
      </w:r>
      <w:r w:rsidR="00C771DE">
        <w:t xml:space="preserve"> POR UN VALOR DE $</w:t>
      </w:r>
      <w:r w:rsidR="00C771DE" w:rsidRPr="00C771DE">
        <w:t xml:space="preserve"> 18.645.439</w:t>
      </w:r>
      <w:r w:rsidR="00C771DE">
        <w:t>.</w:t>
      </w:r>
    </w:p>
    <w:p w14:paraId="691E42FD" w14:textId="77777777" w:rsidR="00764A17" w:rsidRPr="00B57AAA" w:rsidRDefault="00764A17" w:rsidP="78801757">
      <w:pPr>
        <w:pStyle w:val="Textoindependiente"/>
        <w:jc w:val="both"/>
        <w:rPr>
          <w:b/>
          <w:bCs/>
          <w:w w:val="95"/>
        </w:rPr>
      </w:pPr>
    </w:p>
    <w:p w14:paraId="46656CBD" w14:textId="15806E11" w:rsidR="00631765" w:rsidRPr="00B57AAA" w:rsidRDefault="00CD1A03" w:rsidP="00764A17">
      <w:pPr>
        <w:pStyle w:val="Textoindependiente"/>
        <w:ind w:left="164"/>
        <w:jc w:val="both"/>
        <w:rPr>
          <w:w w:val="95"/>
        </w:rPr>
      </w:pPr>
      <w:r w:rsidRPr="00B57AAA">
        <w:rPr>
          <w:noProof/>
        </w:rPr>
        <w:drawing>
          <wp:anchor distT="0" distB="0" distL="0" distR="0" simplePos="0" relativeHeight="487531008" behindDoc="1" locked="0" layoutInCell="1" allowOverlap="1" wp14:anchorId="0061CFBA" wp14:editId="436AC958">
            <wp:simplePos x="0" y="0"/>
            <wp:positionH relativeFrom="page">
              <wp:posOffset>44450</wp:posOffset>
            </wp:positionH>
            <wp:positionV relativeFrom="page">
              <wp:posOffset>152361</wp:posOffset>
            </wp:positionV>
            <wp:extent cx="7573645" cy="975106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573645" cy="9751060"/>
                    </a:xfrm>
                    <a:prstGeom prst="rect">
                      <a:avLst/>
                    </a:prstGeom>
                  </pic:spPr>
                </pic:pic>
              </a:graphicData>
            </a:graphic>
          </wp:anchor>
        </w:drawing>
      </w:r>
      <w:r w:rsidR="00B57AAA" w:rsidRPr="00B57AAA">
        <w:rPr>
          <w:b/>
          <w:bCs/>
          <w:w w:val="95"/>
        </w:rPr>
        <w:t>EXCEPCIONES</w:t>
      </w:r>
      <w:r w:rsidR="00B57AAA" w:rsidRPr="00B57AAA">
        <w:rPr>
          <w:w w:val="95"/>
        </w:rPr>
        <w:t xml:space="preserve">: EXCEPCIONES A LA DEMANDA: 1. INEXISTENCIA DE OBLIGACIÓN A CARGO DEL ASEGURADO POR CUANTO DICHA ENTIDAD NO OSTENTÓ LA CALIDAD DE EMPLEADOR DE LOS DEMANDANTES; 2. </w:t>
      </w:r>
      <w:r w:rsidR="00B57AAA" w:rsidRPr="00B57AAA">
        <w:t>CONFESIÓN POR PARTE DE LOS DEMANDANTES QUIENES ASEGURAN EN EL ESCRITO DE DEMANDA QUE SU EMPLEADOR FUE EDINSON ARDILA MORA Y JORGE LUIS POLO ALVAREZ SIN PRECISAR O ACREDITAR EN LA MISMA QUE EL CONSORCIO TROPICAL PARK 17 FUNGIÓ COMO SU EMPLEADOR.</w:t>
      </w:r>
      <w:r w:rsidR="00B57AAA" w:rsidRPr="00B57AAA">
        <w:rPr>
          <w:w w:val="95"/>
        </w:rPr>
        <w:t>; 3</w:t>
      </w:r>
      <w:r w:rsidR="00B57AAA" w:rsidRPr="00B57AAA">
        <w:t xml:space="preserve">. </w:t>
      </w:r>
      <w:r w:rsidR="00B57AAA" w:rsidRPr="00B57AAA">
        <w:rPr>
          <w:w w:val="95"/>
        </w:rPr>
        <w:t xml:space="preserve">IMPOSIBILIDAD DE QUE SE DECLARE UNA RESPONSABILIDAD SOLIDARIA ENTRE LAS DEMANDADAS; 4. </w:t>
      </w:r>
      <w:r w:rsidR="00B57AAA" w:rsidRPr="00B57AAA">
        <w:t xml:space="preserve">PRESCRIPCIÓN DE DERECHOS LABORALES.; 5. </w:t>
      </w:r>
      <w:r w:rsidR="00B57AAA" w:rsidRPr="00B57AAA">
        <w:rPr>
          <w:w w:val="95"/>
        </w:rPr>
        <w:t>ENRIQUECIMIENTO SIN CAUSA Y COBRO DE LO NO DEBIDO.; 6. COMPENSACIÓN..; 7.GENÉRICA O INNOMINADA</w:t>
      </w:r>
    </w:p>
    <w:p w14:paraId="50E96BD3" w14:textId="77777777" w:rsidR="00631765" w:rsidRPr="00B57AAA" w:rsidRDefault="00631765" w:rsidP="00764A17">
      <w:pPr>
        <w:pStyle w:val="Textoindependiente"/>
        <w:ind w:left="164"/>
        <w:jc w:val="both"/>
        <w:rPr>
          <w:w w:val="95"/>
        </w:rPr>
      </w:pPr>
    </w:p>
    <w:p w14:paraId="2464D116" w14:textId="61B47B8F" w:rsidR="008E50E5" w:rsidRDefault="00B57AAA" w:rsidP="00764A17">
      <w:pPr>
        <w:pStyle w:val="Textoindependiente"/>
        <w:ind w:left="164"/>
        <w:jc w:val="both"/>
        <w:rPr>
          <w:w w:val="95"/>
        </w:rPr>
      </w:pPr>
      <w:r w:rsidRPr="00B57AAA">
        <w:rPr>
          <w:w w:val="95"/>
        </w:rPr>
        <w:t>EXCEPCIONES AL LLAMAMIENTO EN GARANTÍA: 1.</w:t>
      </w:r>
      <w:r w:rsidRPr="00B57AAA">
        <w:rPr>
          <w:w w:val="95"/>
        </w:rPr>
        <w:tab/>
        <w:t>FALTA DE LEGITIMACIÓN EN LA CAUSA POR ACTIVA DE LICUAS S.A. AL LLAMAR EN GARANTÍA, PUESTO QUE DICHA ENTIDAD NO FUNGE COMO ASEGURADA EN LAS PÓLIZAS AA142073 Y RCE AA142154; 2.</w:t>
      </w:r>
      <w:r w:rsidRPr="00B57AAA">
        <w:rPr>
          <w:w w:val="95"/>
        </w:rPr>
        <w:tab/>
        <w:t>FALTA DE COBERTURA MATERIAL DE LA PÓLIZA DE SEGURO DE CUMPLIMIENTO ESTATAL NO. AA142073 FRENTE A UNA EVENTUAL CONDENA A EDINSON ARDILA MORA Y JORGE LUIS POLO ALVAREZ. POR CUANTO NO FUNGEN COMO TOMADORES DE LA PÓLIZA; 3.</w:t>
      </w:r>
      <w:r w:rsidRPr="00B57AAA">
        <w:rPr>
          <w:w w:val="95"/>
        </w:rPr>
        <w:tab/>
        <w:t>FALTA DE COBERTURA MATERIAL DE LA PÓLIZA DE SEGURO DE CUMPLIMIENTO EN FAVOR DE ENTIDADES PARTICULARES NO. AA142073, EXPEDIDA POR LA EQUIDAD SEGUROS GENERALES O.C; 4.</w:t>
      </w:r>
      <w:r w:rsidRPr="00B57AAA">
        <w:rPr>
          <w:w w:val="95"/>
        </w:rPr>
        <w:tab/>
        <w:t>FALTA DE COBERTURA MATERIAL DE LA PÓLIZA DE RCE NO. AA142154; 5.</w:t>
      </w:r>
      <w:r w:rsidRPr="00B57AAA">
        <w:rPr>
          <w:w w:val="95"/>
        </w:rPr>
        <w:tab/>
        <w:t>FALTA DE COBERTURA TEMPORAL DE LA PÓLIZA DE SEGURO DE CUMPLIMIENTO ESTATAL NO. AA142073 EXPEDIDA POR EQUIDAD SEGUROS GENERALES O.C.; 6. IMPROCEDENCIA DE AFECTACIÓN DEL SEGURO DE CUMPLIMIENTO NO. AA142073, EXPEDIDO POR EQUIDAD SEGUROS GENERALES O.C. POR EL NO CUMPLIMIENTO DE LAS CARGAS ESTABLECIDAS EN EL ARTÍCULO 1077 DEL CÓDIGO DE COMERCIO, DE ACREDITAR LA REALIZACIÓN DEL RIESGO ASEGURADO Y LA CUANTÍA DE LA PÉRDIDA RESPECTO DEL AMPARO DE CUMPLIMIENTO; 7. EXTENSIÓN DEL RIESGO POR PARTE DEL ASEGURADO; 8. RIESGO CIERTO NO ASEGURABLE RESPECTO DE LA PÓLIZA DE CUMPLIMIENTO ESTATAL NO. AA142073-EXPEDIDAS POR EQUIDAD SEGUROS GENERALES O.C.; 9. REDUCCIÓN DE LA INDEMNIZACIÓN POR COMPENSACIONES; 10. EN CUALQUIER CASO, DE NINGUNA FORMA SE PODRÁ EXCEDER EL LÍMITE DEL VALOR ASEGURADO.; 11. TERMINACIÓN AUTOMÁTICA DE LA PÓLIZA DE GARANTÍA ÚNICA DE SEGURO DE CUMPLIMIENTO EN FAVOR DE PARTICULARES NO. AA142073, COMO CONSECUENCIA DEL EVENTUAL INCUMPLIMIENTO DEL ASEGURADO DE LAS GARANTÍAS ESTIPULADAS EN LAS CONDICIONES GENERALES DE LA PÓLIZA EMITIDA POR LA EQUIDAD SEGUROS GENERALES O.C.; 12.</w:t>
      </w:r>
      <w:r w:rsidRPr="00B57AAA">
        <w:t xml:space="preserve"> </w:t>
      </w:r>
      <w:r w:rsidRPr="00B57AAA">
        <w:rPr>
          <w:w w:val="95"/>
        </w:rPr>
        <w:t>CARÁCTER MERAMENTE INDEMNIZATORIO QUE REVISTEN LOS CONTRATOS DE SEGUROS.; 13. CONFIGURACIÓN DEL FENÓMENO JURÍDICO DE LA NULIDAD RELATIVA DEL CONTRATO DE SEGURO POR LA RETICENCIA DEL AFIANZADO; 14. COEXISTENCIA DEL SEGURO; 15.</w:t>
      </w:r>
      <w:r w:rsidRPr="00B57AAA">
        <w:t xml:space="preserve"> </w:t>
      </w:r>
      <w:r w:rsidRPr="00B57AAA">
        <w:rPr>
          <w:w w:val="95"/>
        </w:rPr>
        <w:t>UBÉRRIMA BUENA FE EN LA PÓLIZA DE CUMPLIMIENTO; 16.</w:t>
      </w:r>
      <w:r w:rsidRPr="00B57AAA">
        <w:t xml:space="preserve"> </w:t>
      </w:r>
      <w:r w:rsidRPr="00B57AAA">
        <w:rPr>
          <w:w w:val="95"/>
        </w:rPr>
        <w:t>SUBROGACIÓN; 17</w:t>
      </w:r>
      <w:r w:rsidRPr="00B57AAA">
        <w:t xml:space="preserve"> </w:t>
      </w:r>
      <w:r w:rsidRPr="00B57AAA">
        <w:rPr>
          <w:w w:val="95"/>
        </w:rPr>
        <w:t xml:space="preserve">PRESCRIPCION DE LAS ACCIONES DERIVADAS DEL CONTRATO DE SEGURO; Y 18. GENÉRICA Y OTRAS. </w:t>
      </w:r>
    </w:p>
    <w:p w14:paraId="76C64402" w14:textId="77777777" w:rsidR="00DA363F" w:rsidRDefault="00DA363F" w:rsidP="00764A17">
      <w:pPr>
        <w:pStyle w:val="Textoindependiente"/>
        <w:ind w:left="164"/>
        <w:jc w:val="both"/>
        <w:rPr>
          <w:w w:val="95"/>
        </w:rPr>
      </w:pPr>
    </w:p>
    <w:p w14:paraId="43E21697" w14:textId="77777777" w:rsidR="00DA363F" w:rsidRDefault="00DA363F" w:rsidP="00764A17">
      <w:pPr>
        <w:pStyle w:val="Textoindependiente"/>
        <w:ind w:left="164"/>
        <w:jc w:val="both"/>
        <w:rPr>
          <w:w w:val="95"/>
        </w:rPr>
      </w:pPr>
    </w:p>
    <w:p w14:paraId="5C63B0C6" w14:textId="77777777" w:rsidR="00DA363F" w:rsidRDefault="00DA363F" w:rsidP="00764A17">
      <w:pPr>
        <w:pStyle w:val="Textoindependiente"/>
        <w:ind w:left="164"/>
        <w:jc w:val="both"/>
        <w:rPr>
          <w:w w:val="95"/>
        </w:rPr>
      </w:pPr>
    </w:p>
    <w:p w14:paraId="3EAF1FCC" w14:textId="77777777" w:rsidR="00DA363F" w:rsidRDefault="00DA363F" w:rsidP="00764A17">
      <w:pPr>
        <w:pStyle w:val="Textoindependiente"/>
        <w:ind w:left="164"/>
        <w:jc w:val="both"/>
        <w:rPr>
          <w:w w:val="95"/>
        </w:rPr>
      </w:pPr>
    </w:p>
    <w:p w14:paraId="0C6F86A5" w14:textId="77777777" w:rsidR="00DA363F" w:rsidRPr="00B57AAA" w:rsidRDefault="00DA363F" w:rsidP="00764A17">
      <w:pPr>
        <w:pStyle w:val="Textoindependiente"/>
        <w:ind w:left="164"/>
        <w:jc w:val="both"/>
        <w:rPr>
          <w:w w:val="95"/>
        </w:rPr>
      </w:pPr>
    </w:p>
    <w:p w14:paraId="71BDF7F3" w14:textId="39F4CF9E" w:rsidR="0064326D" w:rsidRPr="00B57AAA" w:rsidRDefault="0064326D" w:rsidP="35FF541D">
      <w:pPr>
        <w:pStyle w:val="Textoindependiente"/>
        <w:spacing w:before="3"/>
        <w:jc w:val="both"/>
      </w:pPr>
    </w:p>
    <w:p w14:paraId="0916E974" w14:textId="374344FE" w:rsidR="00B80090" w:rsidRPr="00B57AAA" w:rsidRDefault="00B57AAA" w:rsidP="00B80090">
      <w:pPr>
        <w:pStyle w:val="paragraph"/>
        <w:spacing w:before="0" w:beforeAutospacing="0" w:after="0" w:afterAutospacing="0"/>
        <w:textAlignment w:val="baseline"/>
        <w:rPr>
          <w:rStyle w:val="eop"/>
          <w:rFonts w:ascii="Verdana" w:hAnsi="Verdana" w:cs="Arial"/>
          <w:color w:val="000000"/>
          <w:sz w:val="22"/>
          <w:szCs w:val="22"/>
        </w:rPr>
      </w:pPr>
      <w:r w:rsidRPr="00B57AAA">
        <w:rPr>
          <w:rFonts w:ascii="Verdana" w:hAnsi="Verdana"/>
          <w:b/>
          <w:bCs/>
          <w:sz w:val="22"/>
          <w:szCs w:val="22"/>
        </w:rPr>
        <w:lastRenderedPageBreak/>
        <w:t>CONCEPTO</w:t>
      </w:r>
      <w:r w:rsidRPr="00B57AAA">
        <w:rPr>
          <w:rFonts w:ascii="Verdana" w:hAnsi="Verdana"/>
          <w:b/>
          <w:bCs/>
          <w:spacing w:val="1"/>
          <w:sz w:val="22"/>
          <w:szCs w:val="22"/>
        </w:rPr>
        <w:t xml:space="preserve"> </w:t>
      </w:r>
      <w:r w:rsidRPr="00B57AAA">
        <w:rPr>
          <w:rFonts w:ascii="Verdana" w:hAnsi="Verdana"/>
          <w:b/>
          <w:bCs/>
          <w:sz w:val="22"/>
          <w:szCs w:val="22"/>
        </w:rPr>
        <w:t>DEL</w:t>
      </w:r>
      <w:r w:rsidRPr="00B57AAA">
        <w:rPr>
          <w:rFonts w:ascii="Verdana" w:hAnsi="Verdana"/>
          <w:b/>
          <w:bCs/>
          <w:spacing w:val="1"/>
          <w:sz w:val="22"/>
          <w:szCs w:val="22"/>
        </w:rPr>
        <w:t xml:space="preserve"> </w:t>
      </w:r>
      <w:r w:rsidRPr="00B57AAA">
        <w:rPr>
          <w:rFonts w:ascii="Verdana" w:hAnsi="Verdana"/>
          <w:b/>
          <w:bCs/>
          <w:sz w:val="22"/>
          <w:szCs w:val="22"/>
        </w:rPr>
        <w:t>APODERADO</w:t>
      </w:r>
      <w:r w:rsidRPr="00B57AAA">
        <w:rPr>
          <w:rFonts w:ascii="Verdana" w:hAnsi="Verdana"/>
          <w:b/>
          <w:bCs/>
          <w:spacing w:val="1"/>
          <w:sz w:val="22"/>
          <w:szCs w:val="22"/>
        </w:rPr>
        <w:t xml:space="preserve"> </w:t>
      </w:r>
      <w:r w:rsidRPr="00B57AAA">
        <w:rPr>
          <w:rFonts w:ascii="Verdana" w:hAnsi="Verdana"/>
          <w:b/>
          <w:bCs/>
          <w:sz w:val="22"/>
          <w:szCs w:val="22"/>
        </w:rPr>
        <w:t>DESIGNADO</w:t>
      </w:r>
      <w:r w:rsidRPr="00B57AAA">
        <w:rPr>
          <w:rFonts w:ascii="Verdana" w:hAnsi="Verdana"/>
          <w:b/>
          <w:bCs/>
          <w:spacing w:val="1"/>
          <w:sz w:val="22"/>
          <w:szCs w:val="22"/>
        </w:rPr>
        <w:t xml:space="preserve"> </w:t>
      </w:r>
      <w:r w:rsidRPr="00B57AAA">
        <w:rPr>
          <w:rFonts w:ascii="Verdana" w:hAnsi="Verdana"/>
          <w:b/>
          <w:bCs/>
          <w:sz w:val="22"/>
          <w:szCs w:val="22"/>
        </w:rPr>
        <w:t>PARA</w:t>
      </w:r>
      <w:r w:rsidRPr="00B57AAA">
        <w:rPr>
          <w:rFonts w:ascii="Verdana" w:hAnsi="Verdana"/>
          <w:b/>
          <w:bCs/>
          <w:spacing w:val="1"/>
          <w:sz w:val="22"/>
          <w:szCs w:val="22"/>
        </w:rPr>
        <w:t xml:space="preserve"> </w:t>
      </w:r>
      <w:r w:rsidRPr="00B57AAA">
        <w:rPr>
          <w:rFonts w:ascii="Verdana" w:hAnsi="Verdana"/>
          <w:b/>
          <w:bCs/>
          <w:sz w:val="22"/>
          <w:szCs w:val="22"/>
        </w:rPr>
        <w:t>EL</w:t>
      </w:r>
      <w:r w:rsidRPr="00B57AAA">
        <w:rPr>
          <w:rFonts w:ascii="Verdana" w:hAnsi="Verdana"/>
          <w:b/>
          <w:bCs/>
          <w:spacing w:val="1"/>
          <w:sz w:val="22"/>
          <w:szCs w:val="22"/>
        </w:rPr>
        <w:t xml:space="preserve"> </w:t>
      </w:r>
      <w:r w:rsidRPr="00B57AAA">
        <w:rPr>
          <w:rFonts w:ascii="Verdana" w:hAnsi="Verdana"/>
          <w:b/>
          <w:bCs/>
          <w:sz w:val="22"/>
          <w:szCs w:val="22"/>
        </w:rPr>
        <w:t>CASO</w:t>
      </w:r>
      <w:r w:rsidRPr="00B57AAA">
        <w:rPr>
          <w:rFonts w:ascii="Verdana" w:hAnsi="Verdana"/>
          <w:sz w:val="22"/>
          <w:szCs w:val="22"/>
        </w:rPr>
        <w:t xml:space="preserve">: </w:t>
      </w:r>
      <w:r w:rsidRPr="00B57AAA">
        <w:rPr>
          <w:rStyle w:val="eop"/>
          <w:rFonts w:ascii="Verdana" w:hAnsi="Verdana" w:cs="Arial"/>
          <w:sz w:val="22"/>
          <w:szCs w:val="22"/>
        </w:rPr>
        <w:t> </w:t>
      </w:r>
      <w:r w:rsidRPr="00B57AAA">
        <w:rPr>
          <w:rStyle w:val="eop"/>
          <w:rFonts w:ascii="Verdana" w:hAnsi="Verdana" w:cs="Arial"/>
          <w:color w:val="000000"/>
          <w:sz w:val="22"/>
          <w:szCs w:val="22"/>
        </w:rPr>
        <w:t> </w:t>
      </w:r>
    </w:p>
    <w:p w14:paraId="5771CA18" w14:textId="77777777" w:rsidR="00B80090" w:rsidRPr="00B57AAA" w:rsidRDefault="00B80090" w:rsidP="00B80090">
      <w:pPr>
        <w:pStyle w:val="paragraph"/>
        <w:spacing w:before="0" w:beforeAutospacing="0" w:after="0" w:afterAutospacing="0"/>
        <w:textAlignment w:val="baseline"/>
        <w:rPr>
          <w:rFonts w:ascii="Verdana" w:hAnsi="Verdana" w:cs="Segoe UI"/>
          <w:sz w:val="22"/>
          <w:szCs w:val="22"/>
        </w:rPr>
      </w:pPr>
    </w:p>
    <w:p w14:paraId="5051AFA6" w14:textId="1C5E39B2" w:rsidR="00B80090" w:rsidRPr="00DA363F" w:rsidRDefault="00B57AAA" w:rsidP="00C51F65">
      <w:pPr>
        <w:pStyle w:val="paragraph"/>
        <w:numPr>
          <w:ilvl w:val="0"/>
          <w:numId w:val="4"/>
        </w:numPr>
        <w:spacing w:before="0" w:beforeAutospacing="0" w:after="0" w:afterAutospacing="0"/>
        <w:ind w:left="1080" w:firstLine="0"/>
        <w:jc w:val="both"/>
        <w:textAlignment w:val="baseline"/>
        <w:rPr>
          <w:rStyle w:val="eop"/>
          <w:rFonts w:ascii="Verdana" w:hAnsi="Verdana" w:cs="Segoe UI"/>
          <w:sz w:val="22"/>
          <w:szCs w:val="22"/>
        </w:rPr>
      </w:pPr>
      <w:r w:rsidRPr="00DA363F">
        <w:rPr>
          <w:rStyle w:val="normaltextrun"/>
          <w:rFonts w:ascii="Verdana" w:hAnsi="Verdana" w:cs="Arial"/>
          <w:b/>
          <w:bCs/>
          <w:color w:val="000000" w:themeColor="text1"/>
          <w:sz w:val="22"/>
          <w:szCs w:val="22"/>
          <w:u w:val="single"/>
          <w:lang w:val="es-CO"/>
        </w:rPr>
        <w:t>PARA LA PÓLIZA DE CUMPLIMIENT</w:t>
      </w:r>
      <w:r w:rsidR="00DA363F">
        <w:rPr>
          <w:rStyle w:val="normaltextrun"/>
          <w:rFonts w:ascii="Verdana" w:hAnsi="Verdana" w:cs="Arial"/>
          <w:b/>
          <w:bCs/>
          <w:color w:val="000000" w:themeColor="text1"/>
          <w:sz w:val="22"/>
          <w:szCs w:val="22"/>
          <w:u w:val="single"/>
          <w:lang w:val="es-CO"/>
        </w:rPr>
        <w:t xml:space="preserve">O ESTATAL No. </w:t>
      </w:r>
      <w:r w:rsidR="00DA363F" w:rsidRPr="00DA363F">
        <w:rPr>
          <w:rStyle w:val="normaltextrun"/>
          <w:rFonts w:ascii="Verdana" w:hAnsi="Verdana" w:cs="Arial"/>
          <w:b/>
          <w:bCs/>
          <w:color w:val="000000" w:themeColor="text1"/>
          <w:sz w:val="22"/>
          <w:szCs w:val="22"/>
          <w:u w:val="single"/>
          <w:lang w:val="es-CO"/>
        </w:rPr>
        <w:t>AA142073</w:t>
      </w:r>
      <w:r w:rsidRPr="00DA363F">
        <w:rPr>
          <w:rStyle w:val="eop"/>
          <w:rFonts w:ascii="Verdana" w:hAnsi="Verdana" w:cs="Arial"/>
          <w:sz w:val="22"/>
          <w:szCs w:val="22"/>
        </w:rPr>
        <w:t> </w:t>
      </w:r>
    </w:p>
    <w:p w14:paraId="322DA405" w14:textId="77777777" w:rsidR="00DA363F" w:rsidRPr="00DA363F" w:rsidRDefault="00DA363F" w:rsidP="00DA363F">
      <w:pPr>
        <w:pStyle w:val="paragraph"/>
        <w:spacing w:before="0" w:beforeAutospacing="0" w:after="0" w:afterAutospacing="0"/>
        <w:ind w:left="1080"/>
        <w:jc w:val="both"/>
        <w:textAlignment w:val="baseline"/>
        <w:rPr>
          <w:rFonts w:ascii="Verdana" w:hAnsi="Verdana" w:cs="Segoe UI"/>
          <w:sz w:val="22"/>
          <w:szCs w:val="22"/>
        </w:rPr>
      </w:pPr>
    </w:p>
    <w:p w14:paraId="7F9BC2EA" w14:textId="1A645DE8" w:rsidR="00B80090" w:rsidRPr="00B57AAA" w:rsidRDefault="00B57AAA" w:rsidP="00B80090">
      <w:pPr>
        <w:pStyle w:val="paragraph"/>
        <w:spacing w:before="0" w:beforeAutospacing="0" w:after="0" w:afterAutospacing="0"/>
        <w:jc w:val="both"/>
        <w:textAlignment w:val="baseline"/>
        <w:rPr>
          <w:rFonts w:ascii="Verdana" w:hAnsi="Verdana" w:cs="Segoe UI"/>
          <w:sz w:val="22"/>
          <w:szCs w:val="22"/>
        </w:rPr>
      </w:pPr>
      <w:r w:rsidRPr="00B57AAA">
        <w:rPr>
          <w:rStyle w:val="normaltextrun"/>
          <w:rFonts w:ascii="Verdana" w:hAnsi="Verdana" w:cs="Arial"/>
          <w:color w:val="000000"/>
          <w:sz w:val="22"/>
          <w:szCs w:val="22"/>
          <w:lang w:val="es-CO"/>
        </w:rPr>
        <w:t>LA CONTINGENCIA SE CALIFICA COMO REMOTA TODA VEZ QUE EL CONTRATO DE SEGURO MATERIALIZADO MEDIANTE LA PÓLIZA NO. AA142073</w:t>
      </w:r>
      <w:r w:rsidRPr="00B57AAA">
        <w:rPr>
          <w:rStyle w:val="normaltextrun"/>
          <w:rFonts w:ascii="Verdana" w:hAnsi="Verdana" w:cs="Arial"/>
          <w:sz w:val="22"/>
          <w:szCs w:val="22"/>
          <w:lang w:val="es-CO"/>
        </w:rPr>
        <w:t xml:space="preserve"> PRESTA COBERTURA TEMPORAL PERO NO PRESTA COBERTURA MATERIAL DE CONFORMIDAD CON LOS HECHOS DE LA DEMANDA. </w:t>
      </w:r>
      <w:r w:rsidRPr="00B57AAA">
        <w:rPr>
          <w:rStyle w:val="eop"/>
          <w:rFonts w:ascii="Verdana" w:hAnsi="Verdana" w:cs="Arial"/>
          <w:sz w:val="22"/>
          <w:szCs w:val="22"/>
        </w:rPr>
        <w:t> </w:t>
      </w:r>
    </w:p>
    <w:p w14:paraId="096BA167" w14:textId="1BFA2E68" w:rsidR="00B80090" w:rsidRPr="00DA363F" w:rsidRDefault="00B57AAA" w:rsidP="35FF541D">
      <w:pPr>
        <w:pStyle w:val="paragraph"/>
        <w:spacing w:line="259" w:lineRule="auto"/>
        <w:jc w:val="both"/>
        <w:rPr>
          <w:rStyle w:val="eop"/>
          <w:rFonts w:ascii="Verdana" w:hAnsi="Verdana" w:cs="Arial"/>
          <w:sz w:val="22"/>
          <w:szCs w:val="22"/>
        </w:rPr>
      </w:pPr>
      <w:r w:rsidRPr="35FF541D">
        <w:rPr>
          <w:rStyle w:val="normaltextrun"/>
          <w:rFonts w:ascii="Verdana" w:hAnsi="Verdana" w:cs="Arial"/>
          <w:color w:val="000000" w:themeColor="text1"/>
          <w:sz w:val="22"/>
          <w:szCs w:val="22"/>
          <w:lang w:val="es-CO"/>
        </w:rPr>
        <w:t xml:space="preserve">LO PRIMERO QUE DEBE TOMARSE EN CONSIDERACIÓN ES QUE EN LA PÓLIZA DE GARANTÍA ÚNICA DE CUMPLIMIENTO EN FAVOR DE ENTIDADES PARTICULARES NO. </w:t>
      </w:r>
      <w:r w:rsidRPr="35FF541D">
        <w:rPr>
          <w:rStyle w:val="normaltextrun"/>
          <w:rFonts w:ascii="Verdana" w:hAnsi="Verdana" w:cs="Arial"/>
          <w:sz w:val="22"/>
          <w:szCs w:val="22"/>
          <w:lang w:val="es-CO"/>
        </w:rPr>
        <w:t xml:space="preserve">AA142073, FIGURA COMO ENTIDAD TOMADORA/AFIANZADA </w:t>
      </w:r>
      <w:r w:rsidRPr="35FF541D">
        <w:rPr>
          <w:rStyle w:val="normaltextrun"/>
          <w:rFonts w:ascii="Verdana" w:hAnsi="Verdana" w:cs="Arial"/>
          <w:color w:val="000000" w:themeColor="text1"/>
          <w:sz w:val="22"/>
          <w:szCs w:val="22"/>
        </w:rPr>
        <w:t>CONSORCIO TROPICAL PARK 17</w:t>
      </w:r>
      <w:r w:rsidRPr="35FF541D">
        <w:rPr>
          <w:rStyle w:val="normaltextrun"/>
          <w:rFonts w:ascii="Verdana" w:hAnsi="Verdana" w:cs="Arial"/>
          <w:color w:val="000000" w:themeColor="text1"/>
          <w:sz w:val="22"/>
          <w:szCs w:val="22"/>
          <w:lang w:val="es-CO"/>
        </w:rPr>
        <w:t xml:space="preserve"> Y COMO ASEGURADO Y BENEFICIARIO DEPARTAMENTO ARCHIPIELAGO DE SAN ANDRES PROVIDENCIA Y SANTA CATALINA, SEGÚN LO INDICADO EN LA CARATULA DE PÓLIZA. </w:t>
      </w:r>
      <w:r w:rsidRPr="35FF541D">
        <w:rPr>
          <w:rStyle w:val="normaltextrun"/>
          <w:rFonts w:ascii="Verdana" w:hAnsi="Verdana" w:cs="Arial"/>
          <w:b/>
          <w:bCs/>
          <w:color w:val="000000" w:themeColor="text1"/>
          <w:sz w:val="22"/>
          <w:szCs w:val="22"/>
          <w:u w:val="single"/>
          <w:lang w:val="es-CO"/>
        </w:rPr>
        <w:t>FRENTE A LA COBERTURA</w:t>
      </w:r>
      <w:r w:rsidRPr="35FF541D">
        <w:rPr>
          <w:rStyle w:val="normaltextrun"/>
          <w:rFonts w:ascii="Verdana" w:hAnsi="Verdana" w:cs="Arial"/>
          <w:color w:val="000000" w:themeColor="text1"/>
          <w:sz w:val="22"/>
          <w:szCs w:val="22"/>
          <w:u w:val="single"/>
          <w:lang w:val="es-CO"/>
        </w:rPr>
        <w:t xml:space="preserve"> </w:t>
      </w:r>
      <w:r w:rsidRPr="35FF541D">
        <w:rPr>
          <w:rStyle w:val="normaltextrun"/>
          <w:rFonts w:ascii="Verdana" w:hAnsi="Verdana" w:cs="Arial"/>
          <w:b/>
          <w:bCs/>
          <w:color w:val="000000" w:themeColor="text1"/>
          <w:sz w:val="22"/>
          <w:szCs w:val="22"/>
          <w:u w:val="single"/>
          <w:lang w:val="es-CO"/>
        </w:rPr>
        <w:t>MATERIAL</w:t>
      </w:r>
      <w:r w:rsidRPr="35FF541D">
        <w:rPr>
          <w:rStyle w:val="normaltextrun"/>
          <w:rFonts w:ascii="Verdana" w:hAnsi="Verdana" w:cs="Arial"/>
          <w:b/>
          <w:bCs/>
          <w:color w:val="000000" w:themeColor="text1"/>
          <w:sz w:val="22"/>
          <w:szCs w:val="22"/>
          <w:lang w:val="es-CO"/>
        </w:rPr>
        <w:t>,</w:t>
      </w:r>
      <w:r w:rsidRPr="35FF541D">
        <w:rPr>
          <w:rStyle w:val="normaltextrun"/>
          <w:rFonts w:ascii="Verdana" w:hAnsi="Verdana" w:cs="Arial"/>
          <w:color w:val="000000" w:themeColor="text1"/>
          <w:sz w:val="22"/>
          <w:szCs w:val="22"/>
          <w:lang w:val="es-CO"/>
        </w:rPr>
        <w:t xml:space="preserve"> SE PRECISA QUE EN LA PÓLIZA SE AMPARÓ EL PAGO DE SALARIOS, PRESTACIONES SOCIALES E INDEMNIZACIÓN LABORAL QUE LA SOCIEDAD AFIANZADA DEBA A SUS TRABAJADORES EN EJECUCIÓN DEL CONTRATO AFIANZADO Y QUE, COMO CONSECUENCIA DE ELLO, GENERE UN PERJUICIO PATRIMONIAL PARA EL ASEGURADO DE LA PÓLIZA, CONCEPTOS LOS CUALES, LA PARTE DEMANDANTE SOLICITA FRENTE A </w:t>
      </w:r>
      <w:r w:rsidRPr="35FF541D">
        <w:rPr>
          <w:rStyle w:val="normaltextrun"/>
          <w:rFonts w:ascii="Verdana" w:hAnsi="Verdana" w:cs="Arial"/>
          <w:sz w:val="22"/>
          <w:szCs w:val="22"/>
          <w:lang w:val="es-CO"/>
        </w:rPr>
        <w:t xml:space="preserve">EDINSON ARDILA MORA Y JORGE LUIS POLO ALVAREZ PERSONAS NATURALES, CON QUIENES </w:t>
      </w:r>
      <w:r w:rsidR="059BAC44" w:rsidRPr="35FF541D">
        <w:rPr>
          <w:rStyle w:val="normaltextrun"/>
          <w:rFonts w:ascii="Verdana" w:hAnsi="Verdana" w:cs="Arial"/>
          <w:sz w:val="22"/>
          <w:szCs w:val="22"/>
          <w:lang w:val="es-CO"/>
        </w:rPr>
        <w:t xml:space="preserve">NI </w:t>
      </w:r>
      <w:r w:rsidRPr="35FF541D">
        <w:rPr>
          <w:rStyle w:val="normaltextrun"/>
          <w:rFonts w:ascii="Verdana" w:hAnsi="Verdana" w:cs="Arial"/>
          <w:sz w:val="22"/>
          <w:szCs w:val="22"/>
          <w:lang w:val="es-CO"/>
        </w:rPr>
        <w:t xml:space="preserve">LA COMPAÑÍA ASEGURADORA </w:t>
      </w:r>
      <w:r w:rsidR="0AB3CDDB" w:rsidRPr="35FF541D">
        <w:rPr>
          <w:rStyle w:val="normaltextrun"/>
          <w:rFonts w:ascii="Verdana" w:hAnsi="Verdana" w:cs="Arial"/>
          <w:sz w:val="22"/>
          <w:szCs w:val="22"/>
          <w:lang w:val="es-CO"/>
        </w:rPr>
        <w:t>NI EL</w:t>
      </w:r>
      <w:r w:rsidRPr="35FF541D">
        <w:rPr>
          <w:rStyle w:val="normaltextrun"/>
          <w:rFonts w:ascii="Verdana" w:hAnsi="Verdana" w:cs="Arial"/>
          <w:sz w:val="22"/>
          <w:szCs w:val="22"/>
          <w:lang w:val="es-CO"/>
        </w:rPr>
        <w:t xml:space="preserve"> CONSORCIO TROPICAL PARK 17</w:t>
      </w:r>
      <w:r w:rsidR="1B05EBEB" w:rsidRPr="35FF541D">
        <w:rPr>
          <w:rStyle w:val="normaltextrun"/>
          <w:rFonts w:ascii="Verdana" w:hAnsi="Verdana" w:cs="Arial"/>
          <w:sz w:val="22"/>
          <w:szCs w:val="22"/>
          <w:lang w:val="es-CO"/>
        </w:rPr>
        <w:t xml:space="preserve"> TIENEN VINCULO ALGUNO.</w:t>
      </w:r>
      <w:r w:rsidRPr="35FF541D">
        <w:rPr>
          <w:rStyle w:val="normaltextrun"/>
          <w:rFonts w:ascii="Verdana" w:hAnsi="Verdana" w:cs="Arial"/>
          <w:sz w:val="22"/>
          <w:szCs w:val="22"/>
          <w:lang w:val="es-CO"/>
        </w:rPr>
        <w:t xml:space="preserve"> </w:t>
      </w:r>
      <w:r w:rsidRPr="35FF541D">
        <w:rPr>
          <w:rStyle w:val="normaltextrun"/>
          <w:rFonts w:ascii="Verdana" w:hAnsi="Verdana" w:cs="Arial"/>
          <w:color w:val="000000" w:themeColor="text1"/>
          <w:sz w:val="22"/>
          <w:szCs w:val="22"/>
        </w:rPr>
        <w:t>EN ESTE SENTIDO PARA QUE OPERE LA REFERIDA COBERTURA MATERIAL EN EL PAGO DE SALARIOS, PRESTACIONES SOCIALES E INDEMNIZACIÓN LABORAL, DEBEN CUMPLIRSE LAS SIGUIENTES CONDICIONES: (I) QUIEN DEBE FUNGIR COMO EMPLEADOR ES LA ENTIDAD AFIANZADA (II) DEBE EXISTIR UN INCUMPLIMIENTO DE LAS OBLIGACIONES LABORALES A CARGO DE LA AFIANZADA (III) QUE DICHAS OBLIGACIONES TENGAN ORIGEN EN EL CONTRATO AFIANZADO (IV) QUE EXISTA UN DETRIMENTO PATRIMONIAL PARA EL ASEGURADO DE LA PÓLIZA</w:t>
      </w:r>
      <w:r w:rsidR="130929C0" w:rsidRPr="35FF541D">
        <w:rPr>
          <w:rStyle w:val="normaltextrun"/>
          <w:rFonts w:ascii="Verdana" w:hAnsi="Verdana" w:cs="Arial"/>
          <w:color w:val="000000" w:themeColor="text1"/>
          <w:sz w:val="22"/>
          <w:szCs w:val="22"/>
        </w:rPr>
        <w:t xml:space="preserve"> CON OCASIÓN A LA DECLARACIÓN DE UNA RESPONSASBILIDAD SOLIDARIA (ARTICULO 34 C.S.T)</w:t>
      </w:r>
      <w:r w:rsidRPr="35FF541D">
        <w:rPr>
          <w:rStyle w:val="normaltextrun"/>
          <w:rFonts w:ascii="Verdana" w:hAnsi="Verdana" w:cs="Arial"/>
          <w:color w:val="000000" w:themeColor="text1"/>
          <w:sz w:val="22"/>
          <w:szCs w:val="22"/>
        </w:rPr>
        <w:t xml:space="preserve">. PARA EL CASO EN CONCRETO, SE TIENE QUE </w:t>
      </w:r>
      <w:r w:rsidR="2958A9E6" w:rsidRPr="35FF541D">
        <w:rPr>
          <w:rStyle w:val="normaltextrun"/>
          <w:rFonts w:ascii="Verdana" w:hAnsi="Verdana" w:cs="Arial"/>
          <w:color w:val="000000" w:themeColor="text1"/>
          <w:sz w:val="22"/>
          <w:szCs w:val="22"/>
        </w:rPr>
        <w:t xml:space="preserve">LOS REQUISITOS SEÑALADOS NO SE CUMPLEN POR CUANTO LOS DEMANDANTES; </w:t>
      </w:r>
      <w:r w:rsidRPr="35FF541D">
        <w:rPr>
          <w:rStyle w:val="normaltextrun"/>
          <w:rFonts w:ascii="Verdana" w:hAnsi="Verdana" w:cs="Arial"/>
          <w:color w:val="000000" w:themeColor="text1"/>
          <w:sz w:val="22"/>
          <w:szCs w:val="22"/>
        </w:rPr>
        <w:t>JUNIOR MONROY PARDO Y JULIO CESAR GOMEZ GOMEZ</w:t>
      </w:r>
      <w:r w:rsidRPr="35FF541D">
        <w:rPr>
          <w:rStyle w:val="normaltextrun"/>
          <w:rFonts w:ascii="Verdana" w:hAnsi="Verdana" w:cs="Arial"/>
          <w:sz w:val="22"/>
          <w:szCs w:val="22"/>
        </w:rPr>
        <w:t xml:space="preserve"> AFIRM</w:t>
      </w:r>
      <w:r w:rsidR="5F6B4666" w:rsidRPr="35FF541D">
        <w:rPr>
          <w:rStyle w:val="normaltextrun"/>
          <w:rFonts w:ascii="Verdana" w:hAnsi="Verdana" w:cs="Arial"/>
          <w:sz w:val="22"/>
          <w:szCs w:val="22"/>
        </w:rPr>
        <w:t xml:space="preserve">AN HABER TENIDO </w:t>
      </w:r>
      <w:r w:rsidRPr="35FF541D">
        <w:rPr>
          <w:rStyle w:val="normaltextrun"/>
          <w:rFonts w:ascii="Verdana" w:hAnsi="Verdana" w:cs="Arial"/>
          <w:sz w:val="22"/>
          <w:szCs w:val="22"/>
        </w:rPr>
        <w:t>UNA RELACIÓN LABORAL CON LOS SEÑORES EDINSON ARDILA MORA Y JORGE LUIS POLO ALVAREZ</w:t>
      </w:r>
      <w:r w:rsidR="432046E6" w:rsidRPr="35FF541D">
        <w:rPr>
          <w:rStyle w:val="normaltextrun"/>
          <w:rFonts w:ascii="Verdana" w:hAnsi="Verdana" w:cs="Arial"/>
          <w:sz w:val="22"/>
          <w:szCs w:val="22"/>
        </w:rPr>
        <w:t>, PERSONAS NATURALES QUE NO FUNGEN COMO ASEGURADAS NI COMO GARANTIZADAS EN EL CONTRATO DE SEGURO</w:t>
      </w:r>
      <w:r w:rsidR="363FE0B4" w:rsidRPr="35FF541D">
        <w:rPr>
          <w:rStyle w:val="normaltextrun"/>
          <w:rFonts w:ascii="Verdana" w:hAnsi="Verdana" w:cs="Arial"/>
          <w:sz w:val="22"/>
          <w:szCs w:val="22"/>
        </w:rPr>
        <w:t xml:space="preserve">. </w:t>
      </w:r>
    </w:p>
    <w:p w14:paraId="011BA31F" w14:textId="783D981F" w:rsidR="00B80090" w:rsidRPr="00B57AAA" w:rsidRDefault="00B57AAA" w:rsidP="35FF541D">
      <w:pPr>
        <w:pStyle w:val="paragraph"/>
        <w:spacing w:before="0" w:beforeAutospacing="0" w:after="0" w:afterAutospacing="0"/>
        <w:jc w:val="both"/>
        <w:textAlignment w:val="baseline"/>
        <w:rPr>
          <w:rFonts w:ascii="Verdana" w:hAnsi="Verdana" w:cs="Segoe UI"/>
          <w:sz w:val="22"/>
          <w:szCs w:val="22"/>
        </w:rPr>
      </w:pPr>
      <w:r w:rsidRPr="00B57AAA">
        <w:rPr>
          <w:rStyle w:val="normaltextrun"/>
          <w:rFonts w:ascii="Verdana" w:hAnsi="Verdana" w:cs="Arial"/>
          <w:b/>
          <w:bCs/>
          <w:color w:val="000000"/>
          <w:sz w:val="22"/>
          <w:szCs w:val="22"/>
          <w:u w:val="single"/>
          <w:lang w:val="es-CO"/>
        </w:rPr>
        <w:t>FRENTE A LA COBERTURA TEMPORAL</w:t>
      </w:r>
      <w:r w:rsidRPr="00B57AAA">
        <w:rPr>
          <w:rStyle w:val="normaltextrun"/>
          <w:rFonts w:ascii="Verdana" w:hAnsi="Verdana" w:cs="Arial"/>
          <w:b/>
          <w:bCs/>
          <w:color w:val="000000"/>
          <w:sz w:val="22"/>
          <w:szCs w:val="22"/>
          <w:lang w:val="es-CO"/>
        </w:rPr>
        <w:t>,</w:t>
      </w:r>
      <w:r w:rsidRPr="00B57AAA">
        <w:rPr>
          <w:rStyle w:val="normaltextrun"/>
          <w:rFonts w:ascii="Verdana" w:hAnsi="Verdana" w:cs="Arial"/>
          <w:color w:val="000000"/>
          <w:sz w:val="22"/>
          <w:szCs w:val="22"/>
          <w:lang w:val="es-CO"/>
        </w:rPr>
        <w:t xml:space="preserve"> DEBE DECIRSE QUE LOS DEMANDANTES SOLICITAN EL RECONOCIMIENTO Y PAGO DE ACREENCIAS CAUSADAS </w:t>
      </w:r>
      <w:r w:rsidR="1FE661C6" w:rsidRPr="00B57AAA">
        <w:rPr>
          <w:rStyle w:val="normaltextrun"/>
          <w:rFonts w:ascii="Verdana" w:hAnsi="Verdana" w:cs="Arial"/>
          <w:color w:val="000000"/>
          <w:sz w:val="22"/>
          <w:szCs w:val="22"/>
          <w:lang w:val="es-CO"/>
        </w:rPr>
        <w:t xml:space="preserve">ASÍ: </w:t>
      </w:r>
      <w:r w:rsidRPr="00B57AAA">
        <w:rPr>
          <w:rStyle w:val="normaltextrun"/>
          <w:rFonts w:ascii="Verdana" w:hAnsi="Verdana" w:cs="Arial"/>
          <w:color w:val="000000"/>
          <w:sz w:val="22"/>
          <w:szCs w:val="22"/>
          <w:lang w:val="es-CO"/>
        </w:rPr>
        <w:t xml:space="preserve">LUIS JUNIOR MONROY PARDO DESDE EL 06/03/2018 </w:t>
      </w:r>
      <w:r w:rsidR="5620DDA9" w:rsidRPr="00B57AAA">
        <w:rPr>
          <w:rStyle w:val="normaltextrun"/>
          <w:rFonts w:ascii="Verdana" w:hAnsi="Verdana" w:cs="Arial"/>
          <w:color w:val="000000"/>
          <w:sz w:val="22"/>
          <w:szCs w:val="22"/>
          <w:lang w:val="es-CO"/>
        </w:rPr>
        <w:t>A</w:t>
      </w:r>
      <w:r w:rsidRPr="00B57AAA">
        <w:rPr>
          <w:rStyle w:val="normaltextrun"/>
          <w:rFonts w:ascii="Verdana" w:hAnsi="Verdana" w:cs="Arial"/>
          <w:color w:val="000000"/>
          <w:sz w:val="22"/>
          <w:szCs w:val="22"/>
          <w:lang w:val="es-CO"/>
        </w:rPr>
        <w:t>L 03/11/2018</w:t>
      </w:r>
      <w:r w:rsidR="22BD95C8" w:rsidRPr="00B57AAA">
        <w:rPr>
          <w:rStyle w:val="normaltextrun"/>
          <w:rFonts w:ascii="Verdana" w:hAnsi="Verdana" w:cs="Arial"/>
          <w:color w:val="000000"/>
          <w:sz w:val="22"/>
          <w:szCs w:val="22"/>
          <w:lang w:val="es-CO"/>
        </w:rPr>
        <w:t xml:space="preserve"> </w:t>
      </w:r>
      <w:r w:rsidRPr="00B57AAA">
        <w:rPr>
          <w:rStyle w:val="normaltextrun"/>
          <w:rFonts w:ascii="Verdana" w:hAnsi="Verdana" w:cs="Arial"/>
          <w:color w:val="000000"/>
          <w:sz w:val="22"/>
          <w:szCs w:val="22"/>
          <w:lang w:val="es-CO"/>
        </w:rPr>
        <w:t>Y EL SEÑOR JULIO CESAR GOMEZ GOMEZ DESDE EL 05/06/2018 AL 16/03/2019, POR LO CUAL SE DEBE TENER EN CUENTA QUE  LA</w:t>
      </w:r>
      <w:r w:rsidRPr="00B57AAA">
        <w:rPr>
          <w:rStyle w:val="normaltextrun"/>
          <w:rFonts w:ascii="Verdana" w:hAnsi="Verdana" w:cs="Arial"/>
          <w:sz w:val="22"/>
          <w:szCs w:val="22"/>
          <w:lang w:val="es-CO"/>
        </w:rPr>
        <w:t xml:space="preserve"> PÓLIZA DE CUMPLIMIENTO </w:t>
      </w:r>
      <w:r w:rsidRPr="00B57AAA">
        <w:rPr>
          <w:rStyle w:val="normaltextrun"/>
          <w:rFonts w:ascii="Verdana" w:hAnsi="Verdana" w:cs="Arial"/>
          <w:color w:val="000000"/>
          <w:sz w:val="22"/>
          <w:szCs w:val="22"/>
          <w:lang w:val="es-CO"/>
        </w:rPr>
        <w:t>ÚNICAMENTE AMPARA LOS SALARIOS, PRESTACIONES SOCIALES E INDEMNIZACIÓN LABORAL, QUE SE CAUSARON EN VIGENCIA DEL CONTRATO AFIANZADO, ES DECIR, RUBROS CAUSADOS DESDE EL 28/12/2017 AL 17/06/2019.</w:t>
      </w:r>
      <w:r w:rsidRPr="00B57AAA">
        <w:rPr>
          <w:rStyle w:val="normaltextrun"/>
          <w:rFonts w:ascii="Verdana" w:hAnsi="Verdana" w:cs="Arial"/>
          <w:sz w:val="22"/>
          <w:szCs w:val="22"/>
          <w:lang w:val="es-CO"/>
        </w:rPr>
        <w:t xml:space="preserve"> </w:t>
      </w:r>
      <w:r w:rsidRPr="00B57AAA">
        <w:rPr>
          <w:rStyle w:val="normaltextrun"/>
          <w:rFonts w:ascii="Verdana" w:hAnsi="Verdana" w:cs="Arial"/>
          <w:color w:val="000000"/>
          <w:sz w:val="22"/>
          <w:szCs w:val="22"/>
          <w:lang w:val="es-CO"/>
        </w:rPr>
        <w:t>RESALTANDO QUE LA PÓLIZA OTORGÓ UN PERIODO DE TRES AÑOS ADICIONALES POR EL TÉRMINO DE PRESCRIPCIÓN TRIENAL</w:t>
      </w:r>
      <w:r w:rsidRPr="00B57AAA">
        <w:rPr>
          <w:rStyle w:val="normaltextrun"/>
          <w:rFonts w:ascii="Verdana" w:hAnsi="Verdana" w:cs="Arial"/>
          <w:sz w:val="22"/>
          <w:szCs w:val="22"/>
          <w:lang w:val="es-CO"/>
        </w:rPr>
        <w:t xml:space="preserve">, </w:t>
      </w:r>
      <w:r w:rsidRPr="00B57AAA">
        <w:rPr>
          <w:rStyle w:val="normaltextrun"/>
          <w:rFonts w:ascii="Verdana" w:hAnsi="Verdana" w:cs="Arial"/>
          <w:color w:val="000000"/>
          <w:sz w:val="22"/>
          <w:szCs w:val="22"/>
          <w:lang w:val="es-CO"/>
        </w:rPr>
        <w:t xml:space="preserve">RAZÓN POR LA QUE SOLO QUEDAN CUBIERTOS LOS HECHOS ACAECIDOS DURANTE LA VIGENCIA DEL CONTRATO AFIANZADO. </w:t>
      </w:r>
      <w:r w:rsidRPr="00B57AAA">
        <w:rPr>
          <w:rStyle w:val="normaltextrun"/>
          <w:rFonts w:ascii="Verdana" w:hAnsi="Verdana" w:cs="Arial"/>
          <w:color w:val="000000"/>
          <w:sz w:val="22"/>
          <w:szCs w:val="22"/>
          <w:shd w:val="clear" w:color="auto" w:fill="FFFFFF"/>
          <w:lang w:val="es-CO"/>
        </w:rPr>
        <w:t xml:space="preserve">TENIENDO EN CUENTA QUE EL HECHO QUE AQUÍ SE RECLAMA, ES DECIR, EL PAGO </w:t>
      </w:r>
      <w:r w:rsidRPr="00B57AAA">
        <w:rPr>
          <w:rStyle w:val="normaltextrun"/>
          <w:rFonts w:ascii="Verdana" w:hAnsi="Verdana" w:cs="Arial"/>
          <w:color w:val="000000"/>
          <w:sz w:val="22"/>
          <w:szCs w:val="22"/>
          <w:shd w:val="clear" w:color="auto" w:fill="FFFFFF"/>
          <w:lang w:val="es-CO"/>
        </w:rPr>
        <w:lastRenderedPageBreak/>
        <w:t xml:space="preserve">DE POSIBLES PRESTACIONES SOCIALES E INDEMNIZACIONES CON OCASIÓN A LA PRESUNTA RELACIÓN LABORAL SUSCRITA NOS ENCONTRAMOS DENTRO DE LA VIGENCIA DE LA PÓLIZA Y EL CONTRATO AFIANZADO, PUES, TODO LO SOLICITADO SE CAUSÓ </w:t>
      </w:r>
      <w:r w:rsidRPr="00B57AAA">
        <w:rPr>
          <w:rStyle w:val="normaltextrun"/>
          <w:rFonts w:ascii="Verdana" w:hAnsi="Verdana" w:cs="Arial"/>
          <w:color w:val="000000"/>
          <w:sz w:val="22"/>
          <w:szCs w:val="22"/>
          <w:lang w:val="es-CO"/>
        </w:rPr>
        <w:t xml:space="preserve">EN VIGENCIA DE </w:t>
      </w:r>
      <w:r w:rsidR="764D6325" w:rsidRPr="00B57AAA">
        <w:rPr>
          <w:rStyle w:val="normaltextrun"/>
          <w:rFonts w:ascii="Verdana" w:hAnsi="Verdana" w:cs="Arial"/>
          <w:color w:val="000000"/>
          <w:sz w:val="22"/>
          <w:szCs w:val="22"/>
          <w:lang w:val="es-CO"/>
        </w:rPr>
        <w:t>ESTA</w:t>
      </w:r>
      <w:r w:rsidRPr="00B57AAA">
        <w:rPr>
          <w:rStyle w:val="normaltextrun"/>
          <w:rFonts w:ascii="Verdana" w:hAnsi="Verdana" w:cs="Arial"/>
          <w:color w:val="000000"/>
          <w:sz w:val="22"/>
          <w:szCs w:val="22"/>
        </w:rPr>
        <w:t>. </w:t>
      </w:r>
      <w:r w:rsidRPr="00B57AAA">
        <w:rPr>
          <w:rStyle w:val="eop"/>
          <w:rFonts w:ascii="Verdana" w:hAnsi="Verdana" w:cs="Arial"/>
          <w:color w:val="000000"/>
          <w:sz w:val="22"/>
          <w:szCs w:val="22"/>
        </w:rPr>
        <w:t> </w:t>
      </w:r>
    </w:p>
    <w:p w14:paraId="1C4D804E" w14:textId="286E414A" w:rsidR="00B80090" w:rsidRPr="00B57AAA" w:rsidRDefault="00B57AAA" w:rsidP="00B80090">
      <w:pPr>
        <w:pStyle w:val="paragraph"/>
        <w:spacing w:before="0" w:beforeAutospacing="0" w:after="0" w:afterAutospacing="0"/>
        <w:jc w:val="both"/>
        <w:textAlignment w:val="baseline"/>
        <w:rPr>
          <w:rFonts w:ascii="Verdana" w:hAnsi="Verdana" w:cs="Segoe UI"/>
          <w:sz w:val="22"/>
          <w:szCs w:val="22"/>
        </w:rPr>
      </w:pPr>
      <w:r w:rsidRPr="00B57AAA">
        <w:rPr>
          <w:rStyle w:val="eop"/>
          <w:rFonts w:ascii="Verdana" w:hAnsi="Verdana" w:cs="Arial"/>
          <w:color w:val="000000"/>
          <w:sz w:val="22"/>
          <w:szCs w:val="22"/>
        </w:rPr>
        <w:t> </w:t>
      </w:r>
    </w:p>
    <w:p w14:paraId="67C4221A" w14:textId="55A35AEF" w:rsidR="00B80090" w:rsidRPr="00B57AAA" w:rsidRDefault="00B57AAA" w:rsidP="35FF541D">
      <w:pPr>
        <w:pStyle w:val="paragraph"/>
        <w:spacing w:before="0" w:beforeAutospacing="0" w:after="0" w:afterAutospacing="0"/>
        <w:jc w:val="both"/>
        <w:textAlignment w:val="baseline"/>
        <w:rPr>
          <w:rStyle w:val="normaltextrun"/>
          <w:rFonts w:ascii="Verdana" w:hAnsi="Verdana" w:cs="Arial"/>
          <w:color w:val="000000" w:themeColor="text1"/>
          <w:sz w:val="22"/>
          <w:szCs w:val="22"/>
          <w:lang w:val="es-CO"/>
        </w:rPr>
      </w:pPr>
      <w:r w:rsidRPr="35FF541D">
        <w:rPr>
          <w:rStyle w:val="normaltextrun"/>
          <w:rFonts w:ascii="Verdana" w:hAnsi="Verdana" w:cs="Arial"/>
          <w:color w:val="000000" w:themeColor="text1"/>
          <w:sz w:val="22"/>
          <w:szCs w:val="22"/>
          <w:lang w:val="es-CO"/>
        </w:rPr>
        <w:t xml:space="preserve">FINALMENTE, FRENTE A LA RESPONSABILIDAD DEL ASEGURADO, DEBE DECIRSE QUE EXISTEN ELEMENTOS DE PRUEBA QUE DEBERÁN SER VALORADOS POR EL JUEZ A FIN DE DETERMINAR SI </w:t>
      </w:r>
      <w:r w:rsidR="4DEECF10" w:rsidRPr="35FF541D">
        <w:rPr>
          <w:rStyle w:val="normaltextrun"/>
          <w:rFonts w:ascii="Verdana" w:hAnsi="Verdana" w:cs="Arial"/>
          <w:color w:val="000000" w:themeColor="text1"/>
          <w:sz w:val="22"/>
          <w:szCs w:val="22"/>
          <w:lang w:val="es-CO"/>
        </w:rPr>
        <w:t xml:space="preserve">EL DEPARTAMENTO ARCHIPIELAGO DE SAN ANDRES PROVIDENCIA Y SANTA CATALINA ES SOLIDARIAMENTE RESPONSABLE POR LAS ACREENCIAS QUE SE LE IMPUTEN A LAS DEMANDADAS, RESALTANDOSE QUE LA SOCIEDAD TOMADORA/GARANTIZADA NO SE ENCUENTRA VINCULADA AL PROCESO, PUES LA ASEGUDORA FUE LLAMADA EN GARANTÍA POR LICUAS S.A., SOCIEDAD QUE NO FUNGE NI COMO ASEGURADA NI COMO GARANTIZADA, </w:t>
      </w:r>
      <w:r w:rsidR="7FECDAD3" w:rsidRPr="35FF541D">
        <w:rPr>
          <w:rStyle w:val="normaltextrun"/>
          <w:rFonts w:ascii="Verdana" w:hAnsi="Verdana" w:cs="Arial"/>
          <w:color w:val="000000" w:themeColor="text1"/>
          <w:sz w:val="22"/>
          <w:szCs w:val="22"/>
          <w:lang w:val="es-CO"/>
        </w:rPr>
        <w:t>POR LO ANTERIOR, EL JUEZ DEBERÁ ANALIZAR SI LAS LABORES QUE EJECUTARON LOS DEMANDANTES ERAN INDISPENSABLES PARA EL DESARROLLO DEL OBJETO SOCIAL COMO BENEFICIRIA DEL SERVI</w:t>
      </w:r>
      <w:r w:rsidR="7416D1D5" w:rsidRPr="35FF541D">
        <w:rPr>
          <w:rStyle w:val="normaltextrun"/>
          <w:rFonts w:ascii="Verdana" w:hAnsi="Verdana" w:cs="Arial"/>
          <w:color w:val="000000" w:themeColor="text1"/>
          <w:sz w:val="22"/>
          <w:szCs w:val="22"/>
          <w:lang w:val="es-CO"/>
        </w:rPr>
        <w:t xml:space="preserve">CIO. SOBRE EL PARTICULAR, SE REITERA QUE DE NO DECLARARSE UNA RELACIÓN LABORAL ENTRE LOS DEMANDANTES Y EL CONSORCIO TROPICAL PARK, LA COBERTURA DE SALARIOS, PRESTACIONES SOCIALES E INDEMNIZACIONES NO OPERARIA. </w:t>
      </w:r>
    </w:p>
    <w:p w14:paraId="0432C74C" w14:textId="220E6AF2" w:rsidR="00B80090" w:rsidRPr="00B57AAA" w:rsidRDefault="00B57AAA" w:rsidP="35FF541D">
      <w:pPr>
        <w:pStyle w:val="paragraph"/>
        <w:spacing w:before="0" w:beforeAutospacing="0" w:after="0" w:afterAutospacing="0"/>
        <w:jc w:val="both"/>
        <w:textAlignment w:val="baseline"/>
        <w:rPr>
          <w:rFonts w:ascii="Verdana" w:hAnsi="Verdana" w:cs="Segoe UI"/>
          <w:sz w:val="22"/>
          <w:szCs w:val="22"/>
        </w:rPr>
      </w:pPr>
      <w:r w:rsidRPr="35FF541D">
        <w:rPr>
          <w:rStyle w:val="eop"/>
          <w:rFonts w:ascii="Verdana" w:hAnsi="Verdana" w:cs="Arial"/>
          <w:color w:val="000000" w:themeColor="text1"/>
          <w:sz w:val="22"/>
          <w:szCs w:val="22"/>
        </w:rPr>
        <w:t> </w:t>
      </w:r>
    </w:p>
    <w:p w14:paraId="2B1464B6" w14:textId="63A0009F" w:rsidR="00B80090" w:rsidRPr="00B57AAA" w:rsidRDefault="00B57AAA" w:rsidP="35FF541D">
      <w:pPr>
        <w:pStyle w:val="paragraph"/>
        <w:numPr>
          <w:ilvl w:val="0"/>
          <w:numId w:val="5"/>
        </w:numPr>
        <w:spacing w:before="0" w:beforeAutospacing="0" w:after="0" w:afterAutospacing="0"/>
        <w:ind w:left="1080" w:firstLine="0"/>
        <w:jc w:val="both"/>
        <w:textAlignment w:val="baseline"/>
        <w:rPr>
          <w:rFonts w:ascii="Verdana" w:hAnsi="Verdana" w:cs="Arial"/>
          <w:sz w:val="22"/>
          <w:szCs w:val="22"/>
        </w:rPr>
      </w:pPr>
      <w:r w:rsidRPr="35FF541D">
        <w:rPr>
          <w:rStyle w:val="normaltextrun"/>
          <w:rFonts w:ascii="Verdana" w:hAnsi="Verdana" w:cs="Arial"/>
          <w:b/>
          <w:bCs/>
          <w:color w:val="000000" w:themeColor="text1"/>
          <w:sz w:val="22"/>
          <w:szCs w:val="22"/>
          <w:u w:val="single"/>
          <w:lang w:val="en-US"/>
        </w:rPr>
        <w:t xml:space="preserve">PARA LA PÓLIZA DE </w:t>
      </w:r>
      <w:r w:rsidRPr="00DA363F">
        <w:rPr>
          <w:rStyle w:val="normaltextrun"/>
          <w:rFonts w:ascii="Verdana" w:hAnsi="Verdana" w:cs="Arial"/>
          <w:b/>
          <w:bCs/>
          <w:color w:val="000000" w:themeColor="text1"/>
          <w:sz w:val="22"/>
          <w:szCs w:val="22"/>
          <w:u w:val="single"/>
          <w:lang w:val="en-US"/>
        </w:rPr>
        <w:t>RCE</w:t>
      </w:r>
      <w:r w:rsidRPr="00DA363F">
        <w:rPr>
          <w:rStyle w:val="eop"/>
          <w:rFonts w:ascii="Verdana" w:hAnsi="Verdana" w:cs="Arial"/>
          <w:b/>
          <w:bCs/>
          <w:color w:val="000000" w:themeColor="text1"/>
          <w:sz w:val="22"/>
          <w:szCs w:val="22"/>
          <w:u w:val="single"/>
        </w:rPr>
        <w:t> </w:t>
      </w:r>
      <w:r w:rsidR="00DA363F" w:rsidRPr="00DA363F">
        <w:rPr>
          <w:rStyle w:val="eop"/>
          <w:rFonts w:ascii="Verdana" w:hAnsi="Verdana" w:cs="Arial"/>
          <w:b/>
          <w:bCs/>
          <w:color w:val="000000" w:themeColor="text1"/>
          <w:sz w:val="22"/>
          <w:szCs w:val="22"/>
          <w:u w:val="single"/>
        </w:rPr>
        <w:t>NO. AA142154</w:t>
      </w:r>
    </w:p>
    <w:p w14:paraId="48685323" w14:textId="525EFAF0" w:rsidR="00B80090" w:rsidRPr="00B57AAA" w:rsidRDefault="00B57AAA" w:rsidP="35FF541D">
      <w:pPr>
        <w:pStyle w:val="paragraph"/>
        <w:spacing w:before="0" w:beforeAutospacing="0" w:after="0" w:afterAutospacing="0"/>
        <w:jc w:val="both"/>
        <w:textAlignment w:val="baseline"/>
        <w:rPr>
          <w:rFonts w:ascii="Verdana" w:hAnsi="Verdana" w:cs="Segoe UI"/>
          <w:sz w:val="22"/>
          <w:szCs w:val="22"/>
        </w:rPr>
      </w:pPr>
      <w:r w:rsidRPr="35FF541D">
        <w:rPr>
          <w:rStyle w:val="eop"/>
          <w:rFonts w:ascii="Verdana" w:hAnsi="Verdana" w:cs="Arial"/>
          <w:color w:val="000000" w:themeColor="text1"/>
          <w:sz w:val="22"/>
          <w:szCs w:val="22"/>
        </w:rPr>
        <w:t> </w:t>
      </w:r>
    </w:p>
    <w:p w14:paraId="654A4852" w14:textId="11C92B26" w:rsidR="00B80090" w:rsidRPr="00B57AAA" w:rsidRDefault="00B57AAA" w:rsidP="00B80090">
      <w:pPr>
        <w:pStyle w:val="paragraph"/>
        <w:spacing w:before="0" w:beforeAutospacing="0" w:after="0" w:afterAutospacing="0"/>
        <w:jc w:val="both"/>
        <w:textAlignment w:val="baseline"/>
        <w:rPr>
          <w:rFonts w:ascii="Verdana" w:hAnsi="Verdana" w:cs="Segoe UI"/>
          <w:sz w:val="22"/>
          <w:szCs w:val="22"/>
        </w:rPr>
      </w:pPr>
      <w:r w:rsidRPr="00B57AAA">
        <w:rPr>
          <w:rStyle w:val="normaltextrun"/>
          <w:rFonts w:ascii="Verdana" w:hAnsi="Verdana" w:cs="Arial"/>
          <w:color w:val="000000"/>
          <w:sz w:val="22"/>
          <w:szCs w:val="22"/>
          <w:lang w:val="es-CO"/>
        </w:rPr>
        <w:t xml:space="preserve">LA CONTINGENCIA SE CALIFICA COMO REMOTA TODA VEZ QUE EL CONTRATO DE SEGURO MATERIALIZADO MEDIANTE LA PÓLIZA NO. </w:t>
      </w:r>
      <w:r w:rsidRPr="00B57AAA">
        <w:rPr>
          <w:rStyle w:val="normaltextrun"/>
          <w:rFonts w:ascii="Verdana" w:hAnsi="Verdana" w:cs="Arial"/>
          <w:color w:val="000000"/>
          <w:sz w:val="22"/>
          <w:szCs w:val="22"/>
        </w:rPr>
        <w:t>AA142154</w:t>
      </w:r>
      <w:r w:rsidRPr="00B57AAA">
        <w:rPr>
          <w:rStyle w:val="normaltextrun"/>
          <w:rFonts w:ascii="Verdana" w:hAnsi="Verdana" w:cs="Arial"/>
          <w:sz w:val="22"/>
          <w:szCs w:val="22"/>
          <w:lang w:val="es-CO"/>
        </w:rPr>
        <w:t xml:space="preserve"> NO PRESTA COBERTURA MATERIAL NI TEMPORAL DE CONFORMIDAD CON LOS HECHOS DE LA DEMANDA.</w:t>
      </w:r>
      <w:r w:rsidRPr="00B57AAA">
        <w:rPr>
          <w:rStyle w:val="eop"/>
          <w:rFonts w:ascii="Verdana" w:hAnsi="Verdana" w:cs="Arial"/>
          <w:sz w:val="22"/>
          <w:szCs w:val="22"/>
        </w:rPr>
        <w:t> </w:t>
      </w:r>
    </w:p>
    <w:p w14:paraId="6DC54D20" w14:textId="3FAC2AD7" w:rsidR="00B80090" w:rsidRPr="00B57AAA" w:rsidRDefault="00B57AAA" w:rsidP="00B80090">
      <w:pPr>
        <w:pStyle w:val="paragraph"/>
        <w:spacing w:before="0" w:beforeAutospacing="0" w:after="0" w:afterAutospacing="0"/>
        <w:jc w:val="both"/>
        <w:textAlignment w:val="baseline"/>
        <w:rPr>
          <w:rFonts w:ascii="Verdana" w:hAnsi="Verdana" w:cs="Segoe UI"/>
          <w:sz w:val="22"/>
          <w:szCs w:val="22"/>
        </w:rPr>
      </w:pPr>
      <w:r w:rsidRPr="00B57AAA">
        <w:rPr>
          <w:rStyle w:val="eop"/>
          <w:rFonts w:ascii="Verdana" w:hAnsi="Verdana" w:cs="Arial"/>
          <w:color w:val="000000"/>
          <w:sz w:val="22"/>
          <w:szCs w:val="22"/>
        </w:rPr>
        <w:t> </w:t>
      </w:r>
    </w:p>
    <w:p w14:paraId="4B175CC2" w14:textId="42043E67" w:rsidR="00B57AAA" w:rsidRPr="00B57AAA" w:rsidRDefault="00B57AAA" w:rsidP="00B57AAA">
      <w:pPr>
        <w:pStyle w:val="paragraph"/>
        <w:spacing w:before="0" w:beforeAutospacing="0" w:after="0" w:afterAutospacing="0"/>
        <w:jc w:val="both"/>
        <w:textAlignment w:val="baseline"/>
        <w:rPr>
          <w:rStyle w:val="normaltextrun"/>
          <w:rFonts w:ascii="Verdana" w:hAnsi="Verdana" w:cs="Arial"/>
          <w:color w:val="000000"/>
          <w:sz w:val="22"/>
          <w:szCs w:val="22"/>
          <w:lang w:val="es-CO"/>
        </w:rPr>
      </w:pPr>
      <w:r w:rsidRPr="00B57AAA">
        <w:rPr>
          <w:rStyle w:val="normaltextrun"/>
          <w:rFonts w:ascii="Verdana" w:hAnsi="Verdana" w:cs="Arial"/>
          <w:color w:val="000000"/>
          <w:sz w:val="22"/>
          <w:szCs w:val="22"/>
          <w:lang w:val="es-CO"/>
        </w:rPr>
        <w:t>LO PRIMERO QUE DEBE TOMARSE EN CONSIDERACIÓN ES QUE EN LA PÓLIZA RCE NO. AA142154</w:t>
      </w:r>
      <w:r w:rsidRPr="00B57AAA">
        <w:rPr>
          <w:rStyle w:val="normaltextrun"/>
          <w:rFonts w:ascii="Verdana" w:hAnsi="Verdana" w:cs="Arial"/>
          <w:sz w:val="22"/>
          <w:szCs w:val="22"/>
          <w:lang w:val="es-CO"/>
        </w:rPr>
        <w:t xml:space="preserve">, FIGURA COMO ENTIDAD TOMADORA/AFIANZADA </w:t>
      </w:r>
      <w:r w:rsidRPr="00B57AAA">
        <w:rPr>
          <w:rStyle w:val="normaltextrun"/>
          <w:rFonts w:ascii="Verdana" w:hAnsi="Verdana" w:cs="Arial"/>
          <w:color w:val="000000"/>
          <w:sz w:val="22"/>
          <w:szCs w:val="22"/>
        </w:rPr>
        <w:t xml:space="preserve">CONSORCIO TROPICAL PARK 17, </w:t>
      </w:r>
      <w:r w:rsidRPr="00B57AAA">
        <w:rPr>
          <w:rStyle w:val="normaltextrun"/>
          <w:rFonts w:ascii="Verdana" w:hAnsi="Verdana" w:cs="Arial"/>
          <w:color w:val="000000"/>
          <w:sz w:val="22"/>
          <w:szCs w:val="22"/>
          <w:lang w:val="es-CO"/>
        </w:rPr>
        <w:t>COMO ASEGURADO DEPARTAMENTO ARCHIPIELAGO DE SAN ANDRES PROVIDENCIA Y SANTA CATALINA Y BENEFICIARIO TERCEROS AFECTADOS, SEGÚN LO INDICADO EN LA CARATULA DE PÓLIZA.</w:t>
      </w:r>
      <w:r w:rsidRPr="00B57AAA">
        <w:rPr>
          <w:rStyle w:val="normaltextrun"/>
          <w:rFonts w:ascii="Verdana" w:hAnsi="Verdana" w:cs="Arial"/>
          <w:b/>
          <w:bCs/>
          <w:color w:val="000000"/>
          <w:sz w:val="22"/>
          <w:szCs w:val="22"/>
          <w:u w:val="single"/>
          <w:lang w:val="es-CO"/>
        </w:rPr>
        <w:t xml:space="preserve"> FRENTE A LA COBERTURA</w:t>
      </w:r>
      <w:r w:rsidRPr="00B57AAA">
        <w:rPr>
          <w:rStyle w:val="normaltextrun"/>
          <w:rFonts w:ascii="Verdana" w:hAnsi="Verdana" w:cs="Arial"/>
          <w:color w:val="000000"/>
          <w:sz w:val="22"/>
          <w:szCs w:val="22"/>
          <w:u w:val="single"/>
          <w:lang w:val="es-CO"/>
        </w:rPr>
        <w:t xml:space="preserve"> </w:t>
      </w:r>
      <w:r w:rsidRPr="00B57AAA">
        <w:rPr>
          <w:rStyle w:val="normaltextrun"/>
          <w:rFonts w:ascii="Verdana" w:hAnsi="Verdana" w:cs="Arial"/>
          <w:b/>
          <w:bCs/>
          <w:color w:val="000000"/>
          <w:sz w:val="22"/>
          <w:szCs w:val="22"/>
          <w:u w:val="single"/>
          <w:lang w:val="es-CO"/>
        </w:rPr>
        <w:t>MATERIAL</w:t>
      </w:r>
      <w:r w:rsidRPr="00B57AAA">
        <w:rPr>
          <w:rStyle w:val="normaltextrun"/>
          <w:rFonts w:ascii="Verdana" w:hAnsi="Verdana" w:cs="Arial"/>
          <w:b/>
          <w:bCs/>
          <w:color w:val="000000"/>
          <w:sz w:val="22"/>
          <w:szCs w:val="22"/>
          <w:lang w:val="es-CO"/>
        </w:rPr>
        <w:t>,</w:t>
      </w:r>
      <w:r w:rsidRPr="00B57AAA">
        <w:rPr>
          <w:rStyle w:val="normaltextrun"/>
          <w:rFonts w:ascii="Verdana" w:hAnsi="Verdana" w:cs="Arial"/>
          <w:color w:val="000000"/>
          <w:sz w:val="22"/>
          <w:szCs w:val="22"/>
          <w:lang w:val="es-CO"/>
        </w:rPr>
        <w:t xml:space="preserve"> SE PRECISA QUE EN LA PÓLIZA ÚNICAMENTE AMPARAN LOS PERJUICIOS PATRIMONIALES QUE CAUSE DIRECTAMENTE EL ASEGURADO CON MOTIVO DE UNA DETERMINADA RESPONSABILIDAD CIVIL EXTRACONTRACTUAL EN QUE INCURRA DE ACUERDO CON LA LEY COLOMBIANA, Y QUE, COMO CONSECUENCIA DE ELLO, GENERE UN PERJUICIO PATRIMONIAL PARA EL ASEGURADO DE LA PÓLIZA, CONCEPTOS LOS CUALES, LA PARTE DEMANDANTE </w:t>
      </w:r>
      <w:r w:rsidRPr="00B57AAA">
        <w:rPr>
          <w:rStyle w:val="normaltextrun"/>
          <w:rFonts w:ascii="Verdana" w:hAnsi="Verdana" w:cs="Arial"/>
          <w:b/>
          <w:bCs/>
          <w:color w:val="000000"/>
          <w:sz w:val="22"/>
          <w:szCs w:val="22"/>
          <w:u w:val="single"/>
          <w:lang w:val="es-CO"/>
        </w:rPr>
        <w:t>NO</w:t>
      </w:r>
      <w:r w:rsidRPr="00B57AAA">
        <w:rPr>
          <w:rStyle w:val="normaltextrun"/>
          <w:rFonts w:ascii="Verdana" w:hAnsi="Verdana" w:cs="Arial"/>
          <w:color w:val="000000"/>
          <w:sz w:val="22"/>
          <w:szCs w:val="22"/>
          <w:lang w:val="es-CO"/>
        </w:rPr>
        <w:t xml:space="preserve"> SOLICITA EN EL PRESENTE PROCESO.</w:t>
      </w:r>
      <w:r w:rsidRPr="00B57AAA">
        <w:rPr>
          <w:rStyle w:val="normaltextrun"/>
          <w:rFonts w:ascii="Verdana" w:hAnsi="Verdana" w:cs="Arial"/>
          <w:color w:val="000000"/>
          <w:sz w:val="22"/>
          <w:szCs w:val="22"/>
        </w:rPr>
        <w:t xml:space="preserve"> EN ESTE SENTIDO D</w:t>
      </w:r>
      <w:r w:rsidRPr="00B57AAA">
        <w:rPr>
          <w:rStyle w:val="normaltextrun"/>
          <w:rFonts w:ascii="Verdana" w:hAnsi="Verdana" w:cs="Arial"/>
          <w:color w:val="000000"/>
          <w:sz w:val="22"/>
          <w:szCs w:val="22"/>
          <w:lang w:val="es-CO"/>
        </w:rPr>
        <w:t xml:space="preserve">E CONFORMIDAD CON LOS HECHOS Y PRETENSIONES DE LA DEMANDA YA QUE EL DEMANDANTE SOLICITA EL RECONOCIMIENTO Y PAGO DE PRESTACIONES SOCIALES E INDEMNIZACIONES DE CARÁCTER LABORAL, PRETENSIONES LAS CUALES NO GUARDA RELACIÓN CON LOS AMPAROS CONCERTADOS EN LA PÓLIZA DE RCE NO. </w:t>
      </w:r>
      <w:r w:rsidRPr="00B57AAA">
        <w:rPr>
          <w:rStyle w:val="normaltextrun"/>
          <w:rFonts w:ascii="Verdana" w:hAnsi="Verdana" w:cs="Arial"/>
          <w:sz w:val="22"/>
          <w:szCs w:val="22"/>
          <w:lang w:val="es-CO"/>
        </w:rPr>
        <w:t xml:space="preserve">AA142154 Y SUS RESPECTIVOS ANEXOS. </w:t>
      </w:r>
      <w:r w:rsidRPr="00B57AAA">
        <w:rPr>
          <w:rStyle w:val="normaltextrun"/>
          <w:rFonts w:ascii="Verdana" w:hAnsi="Verdana" w:cs="Arial"/>
          <w:b/>
          <w:bCs/>
          <w:color w:val="000000"/>
          <w:sz w:val="22"/>
          <w:szCs w:val="22"/>
          <w:u w:val="single"/>
          <w:lang w:val="es-CO"/>
        </w:rPr>
        <w:t>FRENTE A LA COBERTURA TEMPORAL</w:t>
      </w:r>
      <w:r w:rsidRPr="00B57AAA">
        <w:rPr>
          <w:rStyle w:val="normaltextrun"/>
          <w:rFonts w:ascii="Verdana" w:hAnsi="Verdana" w:cs="Arial"/>
          <w:b/>
          <w:bCs/>
          <w:color w:val="000000"/>
          <w:sz w:val="22"/>
          <w:szCs w:val="22"/>
          <w:lang w:val="es-CO"/>
        </w:rPr>
        <w:t>,</w:t>
      </w:r>
      <w:r w:rsidRPr="00B57AAA">
        <w:rPr>
          <w:rStyle w:val="normaltextrun"/>
          <w:rFonts w:ascii="Verdana" w:hAnsi="Verdana" w:cs="Arial"/>
          <w:color w:val="000000"/>
          <w:sz w:val="22"/>
          <w:szCs w:val="22"/>
          <w:lang w:val="es-CO"/>
        </w:rPr>
        <w:t xml:space="preserve"> DEBE INDICARSE QUE LA MISMA DATA DEL 28/12/2017 AL 17/10/2019 Y LA RELACIÓN LABORAL AQUÍ SOLICITADA TIENE COMO EXTREMOS DEL LUIS JUNIOR MONROY PARDO DESDE EL 06/03/2018 Y EL 03/11/2018, Y EL SEÑOR JULIO CESAR GOMEZ GOMEZ DESDE EL 05/06/2018. </w:t>
      </w:r>
    </w:p>
    <w:p w14:paraId="41CC818B" w14:textId="69F6F918" w:rsidR="00B80090" w:rsidRPr="00B57AAA" w:rsidRDefault="00B80090" w:rsidP="35FF541D">
      <w:pPr>
        <w:pStyle w:val="paragraph"/>
        <w:spacing w:before="0" w:beforeAutospacing="0" w:after="0" w:afterAutospacing="0"/>
        <w:jc w:val="both"/>
        <w:textAlignment w:val="baseline"/>
        <w:rPr>
          <w:rStyle w:val="eop"/>
          <w:rFonts w:ascii="Verdana" w:hAnsi="Verdana" w:cs="Arial"/>
          <w:color w:val="000000" w:themeColor="text1"/>
          <w:sz w:val="22"/>
          <w:szCs w:val="22"/>
        </w:rPr>
      </w:pPr>
    </w:p>
    <w:p w14:paraId="5D927B4D" w14:textId="6085D7AB" w:rsidR="00B80090" w:rsidRPr="00B57AAA" w:rsidRDefault="00B57AAA" w:rsidP="00B80090">
      <w:pPr>
        <w:pStyle w:val="paragraph"/>
        <w:spacing w:before="0" w:beforeAutospacing="0" w:after="0" w:afterAutospacing="0"/>
        <w:textAlignment w:val="baseline"/>
        <w:rPr>
          <w:rFonts w:ascii="Verdana" w:hAnsi="Verdana" w:cs="Segoe UI"/>
          <w:sz w:val="22"/>
          <w:szCs w:val="22"/>
        </w:rPr>
      </w:pPr>
      <w:r w:rsidRPr="00B57AAA">
        <w:rPr>
          <w:rStyle w:val="normaltextrun"/>
          <w:rFonts w:ascii="Verdana" w:hAnsi="Verdana" w:cs="Arial"/>
          <w:color w:val="000000"/>
          <w:sz w:val="22"/>
          <w:szCs w:val="22"/>
          <w:lang w:val="es-CO"/>
        </w:rPr>
        <w:t>LO ESGRIMIDO SIN PERJUICIO DEL CARÁCTER CONTINGENTE DEL PROCESO.</w:t>
      </w:r>
      <w:r w:rsidRPr="00B57AAA">
        <w:rPr>
          <w:rStyle w:val="eop"/>
          <w:rFonts w:ascii="Verdana" w:hAnsi="Verdana" w:cs="Arial"/>
          <w:color w:val="000000"/>
          <w:sz w:val="22"/>
          <w:szCs w:val="22"/>
        </w:rPr>
        <w:t> </w:t>
      </w:r>
    </w:p>
    <w:p w14:paraId="08B12E71" w14:textId="57910F97" w:rsidR="0064326D" w:rsidRPr="00B57AAA" w:rsidRDefault="0064326D" w:rsidP="00B80090">
      <w:pPr>
        <w:pStyle w:val="Textoindependiente"/>
        <w:spacing w:before="1" w:line="276" w:lineRule="auto"/>
        <w:ind w:left="164" w:right="186"/>
        <w:jc w:val="both"/>
      </w:pPr>
    </w:p>
    <w:p w14:paraId="1CC3A25C" w14:textId="77777777" w:rsidR="00C771DE" w:rsidRDefault="00C771DE" w:rsidP="00C771DE">
      <w:pPr>
        <w:pStyle w:val="Ttulo1"/>
        <w:ind w:left="0"/>
        <w:rPr>
          <w:w w:val="95"/>
        </w:rPr>
      </w:pPr>
    </w:p>
    <w:p w14:paraId="104F692A" w14:textId="3CD399E4" w:rsidR="0064326D" w:rsidRPr="00B57AAA" w:rsidRDefault="00B57AAA" w:rsidP="00C771DE">
      <w:pPr>
        <w:pStyle w:val="Ttulo1"/>
        <w:ind w:left="0"/>
      </w:pPr>
      <w:r w:rsidRPr="00B57AAA">
        <w:rPr>
          <w:w w:val="95"/>
        </w:rPr>
        <w:lastRenderedPageBreak/>
        <w:t>SOLICITUD</w:t>
      </w:r>
      <w:r w:rsidRPr="00B57AAA">
        <w:rPr>
          <w:spacing w:val="-12"/>
          <w:w w:val="95"/>
        </w:rPr>
        <w:t xml:space="preserve"> </w:t>
      </w:r>
      <w:r w:rsidRPr="00B57AAA">
        <w:rPr>
          <w:w w:val="95"/>
        </w:rPr>
        <w:t>AUTORIZACIÓN:</w:t>
      </w:r>
      <w:r w:rsidRPr="00B57AAA">
        <w:rPr>
          <w:spacing w:val="-13"/>
          <w:w w:val="95"/>
        </w:rPr>
        <w:t xml:space="preserve"> </w:t>
      </w:r>
      <w:r w:rsidRPr="00B57AAA">
        <w:rPr>
          <w:w w:val="95"/>
        </w:rPr>
        <w:t>N/A</w:t>
      </w:r>
    </w:p>
    <w:p w14:paraId="49586E74" w14:textId="77777777" w:rsidR="00C771DE" w:rsidRDefault="00C771DE" w:rsidP="00C771DE">
      <w:pPr>
        <w:pStyle w:val="Textoindependiente"/>
        <w:spacing w:before="1"/>
        <w:rPr>
          <w:b/>
        </w:rPr>
      </w:pPr>
    </w:p>
    <w:p w14:paraId="1994A9D5" w14:textId="183877CB" w:rsidR="0064326D" w:rsidRPr="00B57AAA" w:rsidRDefault="00B57AAA" w:rsidP="00C771DE">
      <w:pPr>
        <w:pStyle w:val="Textoindependiente"/>
        <w:spacing w:before="1"/>
      </w:pPr>
      <w:r w:rsidRPr="00B57AAA">
        <w:t>FIRMA:</w:t>
      </w:r>
    </w:p>
    <w:p w14:paraId="629A271B" w14:textId="77777777" w:rsidR="00C771DE" w:rsidRDefault="00C771DE" w:rsidP="00C771DE">
      <w:pPr>
        <w:pStyle w:val="Textoindependiente"/>
        <w:spacing w:before="1"/>
      </w:pPr>
    </w:p>
    <w:p w14:paraId="47060BDD" w14:textId="77777777" w:rsidR="00C771DE" w:rsidRDefault="00C771DE" w:rsidP="00C771DE">
      <w:pPr>
        <w:pStyle w:val="Textoindependiente"/>
        <w:spacing w:before="1"/>
        <w:rPr>
          <w:b/>
          <w:bCs/>
          <w:w w:val="110"/>
        </w:rPr>
      </w:pPr>
    </w:p>
    <w:p w14:paraId="63248050" w14:textId="4EDB1D76" w:rsidR="0064326D" w:rsidRPr="00B57AAA" w:rsidRDefault="00B57AAA" w:rsidP="00C771DE">
      <w:pPr>
        <w:pStyle w:val="Textoindependiente"/>
        <w:spacing w:before="1"/>
        <w:rPr>
          <w:b/>
          <w:bCs/>
        </w:rPr>
      </w:pPr>
      <w:r w:rsidRPr="00B57AAA">
        <w:rPr>
          <w:b/>
          <w:bCs/>
          <w:w w:val="110"/>
        </w:rPr>
        <w:t>CESAR AUGUSTO VIVEROS MOLINA</w:t>
      </w:r>
    </w:p>
    <w:p w14:paraId="0A5B7207" w14:textId="176E6E83" w:rsidR="0064326D" w:rsidRPr="00B57AAA" w:rsidRDefault="00B57AAA" w:rsidP="00C771DE">
      <w:pPr>
        <w:pStyle w:val="Textoindependiente"/>
        <w:spacing w:before="176"/>
      </w:pPr>
      <w:r w:rsidRPr="00B57AAA">
        <w:rPr>
          <w:w w:val="105"/>
        </w:rPr>
        <w:t>ABOGAD</w:t>
      </w:r>
      <w:r w:rsidR="570C29BC" w:rsidRPr="00B57AAA">
        <w:rPr>
          <w:w w:val="105"/>
        </w:rPr>
        <w:t>O</w:t>
      </w:r>
      <w:r w:rsidRPr="00B57AAA">
        <w:rPr>
          <w:spacing w:val="-9"/>
          <w:w w:val="105"/>
        </w:rPr>
        <w:t xml:space="preserve"> </w:t>
      </w:r>
      <w:r w:rsidRPr="00B57AAA">
        <w:rPr>
          <w:w w:val="105"/>
        </w:rPr>
        <w:t>GHA</w:t>
      </w:r>
    </w:p>
    <w:sectPr w:rsidR="0064326D" w:rsidRPr="00B57AAA">
      <w:pgSz w:w="12240" w:h="15840"/>
      <w:pgMar w:top="1500" w:right="15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293D"/>
    <w:multiLevelType w:val="multilevel"/>
    <w:tmpl w:val="8208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52F44"/>
    <w:multiLevelType w:val="multilevel"/>
    <w:tmpl w:val="097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B4469"/>
    <w:multiLevelType w:val="multilevel"/>
    <w:tmpl w:val="569E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E85714"/>
    <w:multiLevelType w:val="multilevel"/>
    <w:tmpl w:val="A94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64BC4"/>
    <w:multiLevelType w:val="multilevel"/>
    <w:tmpl w:val="B4D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9848368">
    <w:abstractNumId w:val="1"/>
  </w:num>
  <w:num w:numId="2" w16cid:durableId="1829709407">
    <w:abstractNumId w:val="0"/>
  </w:num>
  <w:num w:numId="3" w16cid:durableId="2047638097">
    <w:abstractNumId w:val="3"/>
  </w:num>
  <w:num w:numId="4" w16cid:durableId="561335458">
    <w:abstractNumId w:val="2"/>
  </w:num>
  <w:num w:numId="5" w16cid:durableId="1350639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6D"/>
    <w:rsid w:val="00136574"/>
    <w:rsid w:val="00631765"/>
    <w:rsid w:val="0064326D"/>
    <w:rsid w:val="006A4CC5"/>
    <w:rsid w:val="00764A17"/>
    <w:rsid w:val="00771BAE"/>
    <w:rsid w:val="008E50E5"/>
    <w:rsid w:val="00B57AAA"/>
    <w:rsid w:val="00B80090"/>
    <w:rsid w:val="00B85690"/>
    <w:rsid w:val="00C771DE"/>
    <w:rsid w:val="00CD1A03"/>
    <w:rsid w:val="00D10519"/>
    <w:rsid w:val="00DA363F"/>
    <w:rsid w:val="00EF6625"/>
    <w:rsid w:val="00F43BD7"/>
    <w:rsid w:val="01BBF4C4"/>
    <w:rsid w:val="02169913"/>
    <w:rsid w:val="04C8F22F"/>
    <w:rsid w:val="059BAC44"/>
    <w:rsid w:val="05BFCE2C"/>
    <w:rsid w:val="064E751E"/>
    <w:rsid w:val="06E3DC57"/>
    <w:rsid w:val="07B68967"/>
    <w:rsid w:val="08E6EFCE"/>
    <w:rsid w:val="09BC574B"/>
    <w:rsid w:val="09FE77BC"/>
    <w:rsid w:val="0AB3CDDB"/>
    <w:rsid w:val="0B0B4E2E"/>
    <w:rsid w:val="0B21E641"/>
    <w:rsid w:val="0C00FC3B"/>
    <w:rsid w:val="0E314522"/>
    <w:rsid w:val="0E85CF63"/>
    <w:rsid w:val="0E87C541"/>
    <w:rsid w:val="0F4B978F"/>
    <w:rsid w:val="10A55258"/>
    <w:rsid w:val="11655933"/>
    <w:rsid w:val="1169F762"/>
    <w:rsid w:val="130929C0"/>
    <w:rsid w:val="1334E5AC"/>
    <w:rsid w:val="14AA9418"/>
    <w:rsid w:val="15BFC87A"/>
    <w:rsid w:val="166C866E"/>
    <w:rsid w:val="180856CF"/>
    <w:rsid w:val="181A8DA6"/>
    <w:rsid w:val="1862B696"/>
    <w:rsid w:val="1952019A"/>
    <w:rsid w:val="198E5C96"/>
    <w:rsid w:val="1A93399D"/>
    <w:rsid w:val="1B05EBEB"/>
    <w:rsid w:val="1B242C14"/>
    <w:rsid w:val="1D2BB711"/>
    <w:rsid w:val="1F0C3DEA"/>
    <w:rsid w:val="1F44DC9B"/>
    <w:rsid w:val="1FE661C6"/>
    <w:rsid w:val="20C14F92"/>
    <w:rsid w:val="20E4CE64"/>
    <w:rsid w:val="216254A0"/>
    <w:rsid w:val="217B7CFD"/>
    <w:rsid w:val="218AC278"/>
    <w:rsid w:val="21BB7ABC"/>
    <w:rsid w:val="2206D639"/>
    <w:rsid w:val="22549C50"/>
    <w:rsid w:val="2266172E"/>
    <w:rsid w:val="22BD95C8"/>
    <w:rsid w:val="23174D5E"/>
    <w:rsid w:val="238BC2FE"/>
    <w:rsid w:val="23C99409"/>
    <w:rsid w:val="2437A5D3"/>
    <w:rsid w:val="24995E0B"/>
    <w:rsid w:val="24E7A961"/>
    <w:rsid w:val="251959B4"/>
    <w:rsid w:val="266AB39E"/>
    <w:rsid w:val="27716775"/>
    <w:rsid w:val="27EABE81"/>
    <w:rsid w:val="2958A9E6"/>
    <w:rsid w:val="2AB8A8FA"/>
    <w:rsid w:val="2AF3DEA6"/>
    <w:rsid w:val="2B75AFA4"/>
    <w:rsid w:val="2E2D3DFB"/>
    <w:rsid w:val="30059833"/>
    <w:rsid w:val="3089F2BB"/>
    <w:rsid w:val="30BAAAFF"/>
    <w:rsid w:val="30E6395A"/>
    <w:rsid w:val="31147E95"/>
    <w:rsid w:val="3178786A"/>
    <w:rsid w:val="33B4C1CD"/>
    <w:rsid w:val="34229F79"/>
    <w:rsid w:val="3474C789"/>
    <w:rsid w:val="34927BA5"/>
    <w:rsid w:val="358CA6CF"/>
    <w:rsid w:val="35FF541D"/>
    <w:rsid w:val="362B7236"/>
    <w:rsid w:val="363FE0B4"/>
    <w:rsid w:val="36C6AAA4"/>
    <w:rsid w:val="37880185"/>
    <w:rsid w:val="38F6109C"/>
    <w:rsid w:val="3AF91209"/>
    <w:rsid w:val="3C7FD536"/>
    <w:rsid w:val="3D545B88"/>
    <w:rsid w:val="3D66A370"/>
    <w:rsid w:val="3DC981BF"/>
    <w:rsid w:val="3FE190FC"/>
    <w:rsid w:val="41012281"/>
    <w:rsid w:val="416EDCF9"/>
    <w:rsid w:val="42025CCE"/>
    <w:rsid w:val="4206D033"/>
    <w:rsid w:val="42DF012B"/>
    <w:rsid w:val="432046E6"/>
    <w:rsid w:val="43B00A3E"/>
    <w:rsid w:val="43B9427A"/>
    <w:rsid w:val="44245988"/>
    <w:rsid w:val="445A17FD"/>
    <w:rsid w:val="45EE08E4"/>
    <w:rsid w:val="464FFE1C"/>
    <w:rsid w:val="46664815"/>
    <w:rsid w:val="46CF4DF8"/>
    <w:rsid w:val="471AE8FA"/>
    <w:rsid w:val="4A47179F"/>
    <w:rsid w:val="4AA9145F"/>
    <w:rsid w:val="4AAFF24D"/>
    <w:rsid w:val="4D19AA61"/>
    <w:rsid w:val="4D53FD78"/>
    <w:rsid w:val="4DC8D8E9"/>
    <w:rsid w:val="4DEECF10"/>
    <w:rsid w:val="4F89C1A8"/>
    <w:rsid w:val="50499010"/>
    <w:rsid w:val="51C95EB3"/>
    <w:rsid w:val="521AAB6E"/>
    <w:rsid w:val="5399C777"/>
    <w:rsid w:val="53A6EA4D"/>
    <w:rsid w:val="555982F7"/>
    <w:rsid w:val="55B485F6"/>
    <w:rsid w:val="5620DDA9"/>
    <w:rsid w:val="565BAE18"/>
    <w:rsid w:val="569CE2A0"/>
    <w:rsid w:val="56C952D2"/>
    <w:rsid w:val="570C29BC"/>
    <w:rsid w:val="575AB93D"/>
    <w:rsid w:val="57EB0055"/>
    <w:rsid w:val="5802C410"/>
    <w:rsid w:val="584889FF"/>
    <w:rsid w:val="58BA25F2"/>
    <w:rsid w:val="58F069D3"/>
    <w:rsid w:val="596662DB"/>
    <w:rsid w:val="59A68492"/>
    <w:rsid w:val="59F9C989"/>
    <w:rsid w:val="5B2F6FE8"/>
    <w:rsid w:val="5C7F46E2"/>
    <w:rsid w:val="5CAD9978"/>
    <w:rsid w:val="5CB3AFD5"/>
    <w:rsid w:val="5D56CA40"/>
    <w:rsid w:val="5F6634C3"/>
    <w:rsid w:val="5F6B4666"/>
    <w:rsid w:val="5FA63922"/>
    <w:rsid w:val="607421D0"/>
    <w:rsid w:val="60DAA480"/>
    <w:rsid w:val="649AD4FF"/>
    <w:rsid w:val="64C5C37B"/>
    <w:rsid w:val="65E0666F"/>
    <w:rsid w:val="66AC7589"/>
    <w:rsid w:val="66D51357"/>
    <w:rsid w:val="67C87661"/>
    <w:rsid w:val="68EAB3AA"/>
    <w:rsid w:val="696E4622"/>
    <w:rsid w:val="69BCFD53"/>
    <w:rsid w:val="69E747FE"/>
    <w:rsid w:val="6A1A94D5"/>
    <w:rsid w:val="6B0A1683"/>
    <w:rsid w:val="6C33618B"/>
    <w:rsid w:val="6CAD98B1"/>
    <w:rsid w:val="6D1EE8C0"/>
    <w:rsid w:val="6D64637A"/>
    <w:rsid w:val="6D9FE465"/>
    <w:rsid w:val="6E41B745"/>
    <w:rsid w:val="6E61687F"/>
    <w:rsid w:val="6F3879FB"/>
    <w:rsid w:val="6F5F9030"/>
    <w:rsid w:val="6F8BD8F3"/>
    <w:rsid w:val="6FDF1FB9"/>
    <w:rsid w:val="71606EA4"/>
    <w:rsid w:val="7416D1D5"/>
    <w:rsid w:val="7531E82B"/>
    <w:rsid w:val="7587BD64"/>
    <w:rsid w:val="75C672BE"/>
    <w:rsid w:val="75D71585"/>
    <w:rsid w:val="75F69647"/>
    <w:rsid w:val="76338BF6"/>
    <w:rsid w:val="764D6325"/>
    <w:rsid w:val="76C5CB06"/>
    <w:rsid w:val="76CDB88C"/>
    <w:rsid w:val="76E7C19D"/>
    <w:rsid w:val="7727FF8B"/>
    <w:rsid w:val="78801757"/>
    <w:rsid w:val="796B2CB8"/>
    <w:rsid w:val="79BE4904"/>
    <w:rsid w:val="7A05594E"/>
    <w:rsid w:val="7A677404"/>
    <w:rsid w:val="7B2827D3"/>
    <w:rsid w:val="7E009224"/>
    <w:rsid w:val="7E7B514A"/>
    <w:rsid w:val="7F5937C7"/>
    <w:rsid w:val="7F963CBD"/>
    <w:rsid w:val="7FECDAD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DE6B"/>
  <w15:docId w15:val="{51753DCD-2AB7-4F82-9D9F-E0F33C8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basedOn w:val="Normal"/>
    <w:uiPriority w:val="1"/>
    <w:rsid w:val="4D53FD78"/>
    <w:rPr>
      <w:rFonts w:ascii="Arial" w:eastAsiaTheme="minorEastAsia" w:hAnsi="Arial" w:cs="Arial"/>
      <w:color w:val="000000" w:themeColor="text1"/>
      <w:sz w:val="24"/>
      <w:szCs w:val="24"/>
    </w:rPr>
  </w:style>
  <w:style w:type="paragraph" w:styleId="NormalWeb">
    <w:name w:val="Normal (Web)"/>
    <w:basedOn w:val="Normal"/>
    <w:uiPriority w:val="99"/>
    <w:semiHidden/>
    <w:unhideWhenUsed/>
    <w:rsid w:val="00631765"/>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ragraph">
    <w:name w:val="paragraph"/>
    <w:basedOn w:val="Normal"/>
    <w:rsid w:val="00B8009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eop">
    <w:name w:val="eop"/>
    <w:basedOn w:val="Fuentedeprrafopredeter"/>
    <w:rsid w:val="00B80090"/>
  </w:style>
  <w:style w:type="character" w:customStyle="1" w:styleId="normaltextrun">
    <w:name w:val="normaltextrun"/>
    <w:basedOn w:val="Fuentedeprrafopredeter"/>
    <w:rsid w:val="00B80090"/>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Verdana" w:eastAsia="Verdana" w:hAnsi="Verdana" w:cs="Verdana"/>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8151">
      <w:bodyDiv w:val="1"/>
      <w:marLeft w:val="0"/>
      <w:marRight w:val="0"/>
      <w:marTop w:val="0"/>
      <w:marBottom w:val="0"/>
      <w:divBdr>
        <w:top w:val="none" w:sz="0" w:space="0" w:color="auto"/>
        <w:left w:val="none" w:sz="0" w:space="0" w:color="auto"/>
        <w:bottom w:val="none" w:sz="0" w:space="0" w:color="auto"/>
        <w:right w:val="none" w:sz="0" w:space="0" w:color="auto"/>
      </w:divBdr>
    </w:div>
    <w:div w:id="818696130">
      <w:bodyDiv w:val="1"/>
      <w:marLeft w:val="0"/>
      <w:marRight w:val="0"/>
      <w:marTop w:val="0"/>
      <w:marBottom w:val="0"/>
      <w:divBdr>
        <w:top w:val="none" w:sz="0" w:space="0" w:color="auto"/>
        <w:left w:val="none" w:sz="0" w:space="0" w:color="auto"/>
        <w:bottom w:val="none" w:sz="0" w:space="0" w:color="auto"/>
        <w:right w:val="none" w:sz="0" w:space="0" w:color="auto"/>
      </w:divBdr>
    </w:div>
    <w:div w:id="969672745">
      <w:bodyDiv w:val="1"/>
      <w:marLeft w:val="0"/>
      <w:marRight w:val="0"/>
      <w:marTop w:val="0"/>
      <w:marBottom w:val="0"/>
      <w:divBdr>
        <w:top w:val="none" w:sz="0" w:space="0" w:color="auto"/>
        <w:left w:val="none" w:sz="0" w:space="0" w:color="auto"/>
        <w:bottom w:val="none" w:sz="0" w:space="0" w:color="auto"/>
        <w:right w:val="none" w:sz="0" w:space="0" w:color="auto"/>
      </w:divBdr>
    </w:div>
    <w:div w:id="1303848667">
      <w:bodyDiv w:val="1"/>
      <w:marLeft w:val="0"/>
      <w:marRight w:val="0"/>
      <w:marTop w:val="0"/>
      <w:marBottom w:val="0"/>
      <w:divBdr>
        <w:top w:val="none" w:sz="0" w:space="0" w:color="auto"/>
        <w:left w:val="none" w:sz="0" w:space="0" w:color="auto"/>
        <w:bottom w:val="none" w:sz="0" w:space="0" w:color="auto"/>
        <w:right w:val="none" w:sz="0" w:space="0" w:color="auto"/>
      </w:divBdr>
      <w:divsChild>
        <w:div w:id="1613433611">
          <w:marLeft w:val="0"/>
          <w:marRight w:val="0"/>
          <w:marTop w:val="0"/>
          <w:marBottom w:val="0"/>
          <w:divBdr>
            <w:top w:val="none" w:sz="0" w:space="0" w:color="auto"/>
            <w:left w:val="none" w:sz="0" w:space="0" w:color="auto"/>
            <w:bottom w:val="none" w:sz="0" w:space="0" w:color="auto"/>
            <w:right w:val="none" w:sz="0" w:space="0" w:color="auto"/>
          </w:divBdr>
          <w:divsChild>
            <w:div w:id="1441948276">
              <w:marLeft w:val="0"/>
              <w:marRight w:val="0"/>
              <w:marTop w:val="0"/>
              <w:marBottom w:val="0"/>
              <w:divBdr>
                <w:top w:val="none" w:sz="0" w:space="0" w:color="auto"/>
                <w:left w:val="none" w:sz="0" w:space="0" w:color="auto"/>
                <w:bottom w:val="none" w:sz="0" w:space="0" w:color="auto"/>
                <w:right w:val="none" w:sz="0" w:space="0" w:color="auto"/>
              </w:divBdr>
            </w:div>
            <w:div w:id="410933981">
              <w:marLeft w:val="0"/>
              <w:marRight w:val="0"/>
              <w:marTop w:val="0"/>
              <w:marBottom w:val="0"/>
              <w:divBdr>
                <w:top w:val="none" w:sz="0" w:space="0" w:color="auto"/>
                <w:left w:val="none" w:sz="0" w:space="0" w:color="auto"/>
                <w:bottom w:val="none" w:sz="0" w:space="0" w:color="auto"/>
                <w:right w:val="none" w:sz="0" w:space="0" w:color="auto"/>
              </w:divBdr>
            </w:div>
            <w:div w:id="1813601424">
              <w:marLeft w:val="0"/>
              <w:marRight w:val="0"/>
              <w:marTop w:val="0"/>
              <w:marBottom w:val="0"/>
              <w:divBdr>
                <w:top w:val="none" w:sz="0" w:space="0" w:color="auto"/>
                <w:left w:val="none" w:sz="0" w:space="0" w:color="auto"/>
                <w:bottom w:val="none" w:sz="0" w:space="0" w:color="auto"/>
                <w:right w:val="none" w:sz="0" w:space="0" w:color="auto"/>
              </w:divBdr>
            </w:div>
            <w:div w:id="683900800">
              <w:marLeft w:val="0"/>
              <w:marRight w:val="0"/>
              <w:marTop w:val="0"/>
              <w:marBottom w:val="0"/>
              <w:divBdr>
                <w:top w:val="none" w:sz="0" w:space="0" w:color="auto"/>
                <w:left w:val="none" w:sz="0" w:space="0" w:color="auto"/>
                <w:bottom w:val="none" w:sz="0" w:space="0" w:color="auto"/>
                <w:right w:val="none" w:sz="0" w:space="0" w:color="auto"/>
              </w:divBdr>
            </w:div>
            <w:div w:id="246505166">
              <w:marLeft w:val="0"/>
              <w:marRight w:val="0"/>
              <w:marTop w:val="0"/>
              <w:marBottom w:val="0"/>
              <w:divBdr>
                <w:top w:val="none" w:sz="0" w:space="0" w:color="auto"/>
                <w:left w:val="none" w:sz="0" w:space="0" w:color="auto"/>
                <w:bottom w:val="none" w:sz="0" w:space="0" w:color="auto"/>
                <w:right w:val="none" w:sz="0" w:space="0" w:color="auto"/>
              </w:divBdr>
            </w:div>
            <w:div w:id="463548663">
              <w:marLeft w:val="0"/>
              <w:marRight w:val="0"/>
              <w:marTop w:val="0"/>
              <w:marBottom w:val="0"/>
              <w:divBdr>
                <w:top w:val="none" w:sz="0" w:space="0" w:color="auto"/>
                <w:left w:val="none" w:sz="0" w:space="0" w:color="auto"/>
                <w:bottom w:val="none" w:sz="0" w:space="0" w:color="auto"/>
                <w:right w:val="none" w:sz="0" w:space="0" w:color="auto"/>
              </w:divBdr>
            </w:div>
            <w:div w:id="2134128355">
              <w:marLeft w:val="0"/>
              <w:marRight w:val="0"/>
              <w:marTop w:val="0"/>
              <w:marBottom w:val="0"/>
              <w:divBdr>
                <w:top w:val="none" w:sz="0" w:space="0" w:color="auto"/>
                <w:left w:val="none" w:sz="0" w:space="0" w:color="auto"/>
                <w:bottom w:val="none" w:sz="0" w:space="0" w:color="auto"/>
                <w:right w:val="none" w:sz="0" w:space="0" w:color="auto"/>
              </w:divBdr>
            </w:div>
            <w:div w:id="993486615">
              <w:marLeft w:val="0"/>
              <w:marRight w:val="0"/>
              <w:marTop w:val="0"/>
              <w:marBottom w:val="0"/>
              <w:divBdr>
                <w:top w:val="none" w:sz="0" w:space="0" w:color="auto"/>
                <w:left w:val="none" w:sz="0" w:space="0" w:color="auto"/>
                <w:bottom w:val="none" w:sz="0" w:space="0" w:color="auto"/>
                <w:right w:val="none" w:sz="0" w:space="0" w:color="auto"/>
              </w:divBdr>
            </w:div>
            <w:div w:id="243729218">
              <w:marLeft w:val="0"/>
              <w:marRight w:val="0"/>
              <w:marTop w:val="0"/>
              <w:marBottom w:val="0"/>
              <w:divBdr>
                <w:top w:val="none" w:sz="0" w:space="0" w:color="auto"/>
                <w:left w:val="none" w:sz="0" w:space="0" w:color="auto"/>
                <w:bottom w:val="none" w:sz="0" w:space="0" w:color="auto"/>
                <w:right w:val="none" w:sz="0" w:space="0" w:color="auto"/>
              </w:divBdr>
            </w:div>
            <w:div w:id="214590167">
              <w:marLeft w:val="0"/>
              <w:marRight w:val="0"/>
              <w:marTop w:val="0"/>
              <w:marBottom w:val="0"/>
              <w:divBdr>
                <w:top w:val="none" w:sz="0" w:space="0" w:color="auto"/>
                <w:left w:val="none" w:sz="0" w:space="0" w:color="auto"/>
                <w:bottom w:val="none" w:sz="0" w:space="0" w:color="auto"/>
                <w:right w:val="none" w:sz="0" w:space="0" w:color="auto"/>
              </w:divBdr>
            </w:div>
            <w:div w:id="1904561124">
              <w:marLeft w:val="0"/>
              <w:marRight w:val="0"/>
              <w:marTop w:val="0"/>
              <w:marBottom w:val="0"/>
              <w:divBdr>
                <w:top w:val="none" w:sz="0" w:space="0" w:color="auto"/>
                <w:left w:val="none" w:sz="0" w:space="0" w:color="auto"/>
                <w:bottom w:val="none" w:sz="0" w:space="0" w:color="auto"/>
                <w:right w:val="none" w:sz="0" w:space="0" w:color="auto"/>
              </w:divBdr>
            </w:div>
            <w:div w:id="425225631">
              <w:marLeft w:val="0"/>
              <w:marRight w:val="0"/>
              <w:marTop w:val="0"/>
              <w:marBottom w:val="0"/>
              <w:divBdr>
                <w:top w:val="none" w:sz="0" w:space="0" w:color="auto"/>
                <w:left w:val="none" w:sz="0" w:space="0" w:color="auto"/>
                <w:bottom w:val="none" w:sz="0" w:space="0" w:color="auto"/>
                <w:right w:val="none" w:sz="0" w:space="0" w:color="auto"/>
              </w:divBdr>
            </w:div>
            <w:div w:id="299309051">
              <w:marLeft w:val="0"/>
              <w:marRight w:val="0"/>
              <w:marTop w:val="0"/>
              <w:marBottom w:val="0"/>
              <w:divBdr>
                <w:top w:val="none" w:sz="0" w:space="0" w:color="auto"/>
                <w:left w:val="none" w:sz="0" w:space="0" w:color="auto"/>
                <w:bottom w:val="none" w:sz="0" w:space="0" w:color="auto"/>
                <w:right w:val="none" w:sz="0" w:space="0" w:color="auto"/>
              </w:divBdr>
            </w:div>
            <w:div w:id="80680575">
              <w:marLeft w:val="0"/>
              <w:marRight w:val="0"/>
              <w:marTop w:val="0"/>
              <w:marBottom w:val="0"/>
              <w:divBdr>
                <w:top w:val="none" w:sz="0" w:space="0" w:color="auto"/>
                <w:left w:val="none" w:sz="0" w:space="0" w:color="auto"/>
                <w:bottom w:val="none" w:sz="0" w:space="0" w:color="auto"/>
                <w:right w:val="none" w:sz="0" w:space="0" w:color="auto"/>
              </w:divBdr>
            </w:div>
            <w:div w:id="637875524">
              <w:marLeft w:val="0"/>
              <w:marRight w:val="0"/>
              <w:marTop w:val="0"/>
              <w:marBottom w:val="0"/>
              <w:divBdr>
                <w:top w:val="none" w:sz="0" w:space="0" w:color="auto"/>
                <w:left w:val="none" w:sz="0" w:space="0" w:color="auto"/>
                <w:bottom w:val="none" w:sz="0" w:space="0" w:color="auto"/>
                <w:right w:val="none" w:sz="0" w:space="0" w:color="auto"/>
              </w:divBdr>
            </w:div>
            <w:div w:id="2038922424">
              <w:marLeft w:val="0"/>
              <w:marRight w:val="0"/>
              <w:marTop w:val="0"/>
              <w:marBottom w:val="0"/>
              <w:divBdr>
                <w:top w:val="none" w:sz="0" w:space="0" w:color="auto"/>
                <w:left w:val="none" w:sz="0" w:space="0" w:color="auto"/>
                <w:bottom w:val="none" w:sz="0" w:space="0" w:color="auto"/>
                <w:right w:val="none" w:sz="0" w:space="0" w:color="auto"/>
              </w:divBdr>
            </w:div>
            <w:div w:id="957905704">
              <w:marLeft w:val="0"/>
              <w:marRight w:val="0"/>
              <w:marTop w:val="0"/>
              <w:marBottom w:val="0"/>
              <w:divBdr>
                <w:top w:val="none" w:sz="0" w:space="0" w:color="auto"/>
                <w:left w:val="none" w:sz="0" w:space="0" w:color="auto"/>
                <w:bottom w:val="none" w:sz="0" w:space="0" w:color="auto"/>
                <w:right w:val="none" w:sz="0" w:space="0" w:color="auto"/>
              </w:divBdr>
            </w:div>
          </w:divsChild>
        </w:div>
        <w:div w:id="953680968">
          <w:marLeft w:val="0"/>
          <w:marRight w:val="0"/>
          <w:marTop w:val="0"/>
          <w:marBottom w:val="0"/>
          <w:divBdr>
            <w:top w:val="none" w:sz="0" w:space="0" w:color="auto"/>
            <w:left w:val="none" w:sz="0" w:space="0" w:color="auto"/>
            <w:bottom w:val="none" w:sz="0" w:space="0" w:color="auto"/>
            <w:right w:val="none" w:sz="0" w:space="0" w:color="auto"/>
          </w:divBdr>
        </w:div>
        <w:div w:id="1296721899">
          <w:marLeft w:val="0"/>
          <w:marRight w:val="0"/>
          <w:marTop w:val="0"/>
          <w:marBottom w:val="0"/>
          <w:divBdr>
            <w:top w:val="none" w:sz="0" w:space="0" w:color="auto"/>
            <w:left w:val="none" w:sz="0" w:space="0" w:color="auto"/>
            <w:bottom w:val="none" w:sz="0" w:space="0" w:color="auto"/>
            <w:right w:val="none" w:sz="0" w:space="0" w:color="auto"/>
          </w:divBdr>
        </w:div>
        <w:div w:id="1195078768">
          <w:marLeft w:val="0"/>
          <w:marRight w:val="0"/>
          <w:marTop w:val="0"/>
          <w:marBottom w:val="0"/>
          <w:divBdr>
            <w:top w:val="none" w:sz="0" w:space="0" w:color="auto"/>
            <w:left w:val="none" w:sz="0" w:space="0" w:color="auto"/>
            <w:bottom w:val="none" w:sz="0" w:space="0" w:color="auto"/>
            <w:right w:val="none" w:sz="0" w:space="0" w:color="auto"/>
          </w:divBdr>
        </w:div>
        <w:div w:id="3171988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11" Type="http://schemas.microsoft.com/office/2020/10/relationships/intelligence" Target="intelligence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Cesar Augusto Viveros Molina</cp:lastModifiedBy>
  <cp:revision>2</cp:revision>
  <dcterms:created xsi:type="dcterms:W3CDTF">2024-07-08T23:50:00Z</dcterms:created>
  <dcterms:modified xsi:type="dcterms:W3CDTF">2024-07-08T23:50:00Z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2019</vt:lpwstr>
  </property>
  <property fmtid="{D5CDD505-2E9C-101B-9397-08002B2CF9AE}" pid="4" name="LastSaved">
    <vt:filetime>2024-03-15T00:00:00Z</vt:filetime>
  </property>
</Properties>
</file>