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3B9" w14:textId="77777777" w:rsidR="00906282" w:rsidRPr="006E4BFF" w:rsidRDefault="00906282" w:rsidP="00906282">
      <w:pPr>
        <w:jc w:val="center"/>
        <w:rPr>
          <w:rFonts w:ascii="Arial" w:hAnsi="Arial" w:cs="Arial"/>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E4BFF">
        <w:rPr>
          <w:rFonts w:ascii="Arial" w:hAnsi="Arial" w:cs="Arial"/>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6E4BFF" w:rsidRDefault="00375DE6" w:rsidP="00375DE6">
      <w:pPr>
        <w:spacing w:after="0"/>
        <w:rPr>
          <w:rFonts w:ascii="Arial" w:hAnsi="Arial" w:cs="Arial"/>
          <w:b/>
        </w:rPr>
      </w:pPr>
    </w:p>
    <w:p w14:paraId="0B47FE9D" w14:textId="2D773CD9" w:rsidR="00906282" w:rsidRPr="006E4BFF" w:rsidRDefault="00906282" w:rsidP="00906282">
      <w:pPr>
        <w:spacing w:line="360" w:lineRule="auto"/>
        <w:rPr>
          <w:rFonts w:ascii="Arial" w:hAnsi="Arial" w:cs="Arial"/>
        </w:rPr>
      </w:pPr>
      <w:r w:rsidRPr="006E4BFF">
        <w:rPr>
          <w:rFonts w:ascii="Arial" w:hAnsi="Arial" w:cs="Arial"/>
          <w:b/>
        </w:rPr>
        <w:t>Fecha Presentación del Informe</w:t>
      </w:r>
      <w:r w:rsidRPr="006E4BFF">
        <w:rPr>
          <w:rFonts w:ascii="Arial" w:hAnsi="Arial" w:cs="Arial"/>
        </w:rPr>
        <w:t xml:space="preserve">:  </w:t>
      </w:r>
      <w:sdt>
        <w:sdtPr>
          <w:rPr>
            <w:rStyle w:val="Estilo3"/>
            <w:rFonts w:ascii="Arial" w:hAnsi="Arial" w:cs="Arial"/>
            <w:b w:val="0"/>
          </w:rPr>
          <w:alias w:val="FECHA"/>
          <w:tag w:val="FEHCA"/>
          <w:id w:val="302663996"/>
          <w:placeholder>
            <w:docPart w:val="7648FE0BD8524C4CB75B438B661094CE"/>
          </w:placeholder>
          <w:date w:fullDate="2024-12-10T00:00:00Z">
            <w:dateFormat w:val="dd/MM/yyyy"/>
            <w:lid w:val="es-CO"/>
            <w:storeMappedDataAs w:val="dateTime"/>
            <w:calendar w:val="gregorian"/>
          </w:date>
        </w:sdtPr>
        <w:sdtEndPr>
          <w:rPr>
            <w:rStyle w:val="Fuentedeprrafopredeter"/>
            <w:caps w:val="0"/>
          </w:rPr>
        </w:sdtEndPr>
        <w:sdtContent>
          <w:r w:rsidR="005B7920" w:rsidRPr="006E4BFF">
            <w:rPr>
              <w:rStyle w:val="Estilo3"/>
              <w:rFonts w:ascii="Arial" w:hAnsi="Arial" w:cs="Arial"/>
            </w:rPr>
            <w:t>1</w:t>
          </w:r>
          <w:r w:rsidRPr="006E4BFF">
            <w:rPr>
              <w:rStyle w:val="Estilo3"/>
              <w:rFonts w:ascii="Arial" w:hAnsi="Arial" w:cs="Arial"/>
            </w:rPr>
            <w:t>0/1</w:t>
          </w:r>
          <w:r w:rsidR="005B7920" w:rsidRPr="006E4BFF">
            <w:rPr>
              <w:rStyle w:val="Estilo3"/>
              <w:rFonts w:ascii="Arial" w:hAnsi="Arial" w:cs="Arial"/>
            </w:rPr>
            <w:t>2</w:t>
          </w:r>
          <w:r w:rsidRPr="006E4BFF">
            <w:rPr>
              <w:rStyle w:val="Estilo3"/>
              <w:rFonts w:ascii="Arial" w:hAnsi="Arial" w:cs="Arial"/>
            </w:rPr>
            <w:t>/</w:t>
          </w:r>
          <w:r w:rsidR="005B7920" w:rsidRPr="006E4BFF">
            <w:rPr>
              <w:rStyle w:val="Estilo3"/>
              <w:rFonts w:ascii="Arial" w:hAnsi="Arial" w:cs="Arial"/>
            </w:rPr>
            <w:t>2024</w:t>
          </w:r>
        </w:sdtContent>
      </w:sdt>
      <w:r w:rsidRPr="006E4BFF">
        <w:rPr>
          <w:rFonts w:ascii="Arial" w:hAnsi="Arial" w:cs="Arial"/>
        </w:rPr>
        <w:t xml:space="preserve">                                       </w:t>
      </w:r>
    </w:p>
    <w:p w14:paraId="63FF7917" w14:textId="08D89637" w:rsidR="00906282" w:rsidRPr="006E4BFF" w:rsidRDefault="00906282" w:rsidP="00906282">
      <w:pPr>
        <w:spacing w:line="360" w:lineRule="auto"/>
        <w:rPr>
          <w:rFonts w:ascii="Arial" w:hAnsi="Arial" w:cs="Arial"/>
        </w:rPr>
      </w:pPr>
      <w:r w:rsidRPr="006E4BFF">
        <w:rPr>
          <w:rFonts w:ascii="Arial" w:hAnsi="Arial" w:cs="Arial"/>
          <w:b/>
        </w:rPr>
        <w:t>SGC</w:t>
      </w:r>
      <w:r w:rsidRPr="006E4BFF">
        <w:rPr>
          <w:rFonts w:ascii="Arial" w:hAnsi="Arial" w:cs="Arial"/>
        </w:rPr>
        <w:t xml:space="preserve">:  </w:t>
      </w:r>
      <w:sdt>
        <w:sdtPr>
          <w:rPr>
            <w:rFonts w:ascii="Arial" w:hAnsi="Arial" w:cs="Arial"/>
          </w:rPr>
          <w:alias w:val="SGC"/>
          <w:tag w:val="SGC"/>
          <w:id w:val="354074790"/>
          <w:placeholder>
            <w:docPart w:val="2E553FF1FF66499F9C09D21E39FAD87B"/>
          </w:placeholder>
          <w:text/>
        </w:sdtPr>
        <w:sdtContent>
          <w:r w:rsidR="00445685" w:rsidRPr="006E4BFF">
            <w:rPr>
              <w:rFonts w:ascii="Arial" w:hAnsi="Arial" w:cs="Arial"/>
            </w:rPr>
            <w:t xml:space="preserve">        10338  - 8485     </w:t>
          </w:r>
        </w:sdtContent>
      </w:sdt>
    </w:p>
    <w:p w14:paraId="5AD56010" w14:textId="584C0455" w:rsidR="00906282" w:rsidRPr="006E4BFF" w:rsidRDefault="00906282" w:rsidP="00906282">
      <w:pPr>
        <w:spacing w:line="360" w:lineRule="auto"/>
        <w:rPr>
          <w:rFonts w:ascii="Arial" w:hAnsi="Arial" w:cs="Arial"/>
        </w:rPr>
      </w:pPr>
      <w:r w:rsidRPr="006E4BFF">
        <w:rPr>
          <w:rFonts w:ascii="Arial" w:hAnsi="Arial" w:cs="Arial"/>
          <w:b/>
        </w:rPr>
        <w:t>Despacho Judicial</w:t>
      </w:r>
      <w:r w:rsidRPr="006E4BFF">
        <w:rPr>
          <w:rFonts w:ascii="Arial" w:hAnsi="Arial" w:cs="Arial"/>
        </w:rPr>
        <w:t xml:space="preserve">: </w:t>
      </w:r>
      <w:sdt>
        <w:sdtPr>
          <w:rPr>
            <w:rStyle w:val="Estilo3"/>
            <w:rFonts w:ascii="Arial" w:hAnsi="Arial" w:cs="Arial"/>
            <w:b w:val="0"/>
          </w:rPr>
          <w:alias w:val="NUMERO"/>
          <w:tag w:val="NUMERO"/>
          <w:id w:val="-174201678"/>
          <w:placeholder>
            <w:docPart w:val="1FBE7CA2C5C842D9BFBBD482E442D8FF"/>
          </w:placeholder>
          <w:text/>
        </w:sdtPr>
        <w:sdtEndPr>
          <w:rPr>
            <w:rStyle w:val="Fuentedeprrafopredeter"/>
            <w:caps w:val="0"/>
          </w:rPr>
        </w:sdtEndPr>
        <w:sdtContent>
          <w:r w:rsidR="005B7920" w:rsidRPr="006E4BFF">
            <w:rPr>
              <w:rStyle w:val="Estilo3"/>
              <w:rFonts w:ascii="Arial" w:hAnsi="Arial" w:cs="Arial"/>
            </w:rPr>
            <w:t>11</w:t>
          </w:r>
        </w:sdtContent>
      </w:sdt>
      <w:r w:rsidRPr="006E4BFF">
        <w:rPr>
          <w:rFonts w:ascii="Arial" w:hAnsi="Arial" w:cs="Arial"/>
        </w:rPr>
        <w:t xml:space="preserve">  </w:t>
      </w:r>
      <w:sdt>
        <w:sdtPr>
          <w:rPr>
            <w:rStyle w:val="Estilo3"/>
            <w:rFonts w:ascii="Arial" w:hAnsi="Arial" w:cs="Arial"/>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caps w:val="0"/>
          </w:rPr>
        </w:sdtEndPr>
        <w:sdtContent>
          <w:r w:rsidR="005B7920" w:rsidRPr="006E4BFF">
            <w:rPr>
              <w:rStyle w:val="Estilo3"/>
              <w:rFonts w:ascii="Arial" w:hAnsi="Arial" w:cs="Arial"/>
              <w:b w:val="0"/>
            </w:rPr>
            <w:t>ADMINISTRATIVO DEL CIRCUITO</w:t>
          </w:r>
        </w:sdtContent>
      </w:sdt>
      <w:r w:rsidRPr="006E4BFF">
        <w:rPr>
          <w:rFonts w:ascii="Arial" w:hAnsi="Arial" w:cs="Arial"/>
        </w:rPr>
        <w:t xml:space="preserve">  </w:t>
      </w:r>
      <w:sdt>
        <w:sdtPr>
          <w:rPr>
            <w:rStyle w:val="Estilo3"/>
            <w:rFonts w:ascii="Arial" w:hAnsi="Arial" w:cs="Arial"/>
            <w:b w:val="0"/>
          </w:rPr>
          <w:alias w:val="CIUDAD"/>
          <w:tag w:val="CIUDAD"/>
          <w:id w:val="167755817"/>
          <w:placeholder>
            <w:docPart w:val="555C536715654135A21EC167A279B375"/>
          </w:placeholder>
          <w:text/>
        </w:sdtPr>
        <w:sdtEndPr>
          <w:rPr>
            <w:rStyle w:val="Fuentedeprrafopredeter"/>
            <w:caps w:val="0"/>
          </w:rPr>
        </w:sdtEndPr>
        <w:sdtContent>
          <w:r w:rsidR="005B7920" w:rsidRPr="006E4BFF">
            <w:rPr>
              <w:rStyle w:val="Estilo3"/>
              <w:rFonts w:ascii="Arial" w:hAnsi="Arial" w:cs="Arial"/>
            </w:rPr>
            <w:t>IBAGUÉ</w:t>
          </w:r>
          <w:r w:rsidRPr="006E4BFF">
            <w:rPr>
              <w:rStyle w:val="Estilo3"/>
              <w:rFonts w:ascii="Arial" w:hAnsi="Arial" w:cs="Arial"/>
            </w:rPr>
            <w:t xml:space="preserve"> </w:t>
          </w:r>
        </w:sdtContent>
      </w:sdt>
    </w:p>
    <w:p w14:paraId="46D3378E" w14:textId="310CDAA7" w:rsidR="00906282" w:rsidRPr="006E4BFF" w:rsidRDefault="00906282" w:rsidP="00906282">
      <w:pPr>
        <w:spacing w:line="360" w:lineRule="auto"/>
        <w:rPr>
          <w:rFonts w:ascii="Arial" w:hAnsi="Arial" w:cs="Arial"/>
        </w:rPr>
      </w:pPr>
      <w:r w:rsidRPr="006E4BFF">
        <w:rPr>
          <w:rFonts w:ascii="Arial" w:hAnsi="Arial" w:cs="Arial"/>
          <w:b/>
        </w:rPr>
        <w:t>Radicado</w:t>
      </w:r>
      <w:r w:rsidRPr="006E4BFF">
        <w:rPr>
          <w:rFonts w:ascii="Arial" w:hAnsi="Arial" w:cs="Arial"/>
        </w:rPr>
        <w:t>:</w:t>
      </w:r>
      <w:sdt>
        <w:sdtPr>
          <w:rPr>
            <w:rStyle w:val="Estilo3"/>
            <w:rFonts w:ascii="Arial" w:hAnsi="Arial" w:cs="Arial"/>
            <w:b w:val="0"/>
          </w:rPr>
          <w:alias w:val="RADICADO"/>
          <w:tag w:val="RADICADO"/>
          <w:id w:val="-31735373"/>
          <w:placeholder>
            <w:docPart w:val="2A04DD0832104E9B9C6DF4825D091F15"/>
          </w:placeholder>
          <w:text/>
        </w:sdtPr>
        <w:sdtContent>
          <w:r w:rsidRPr="006E4BFF">
            <w:rPr>
              <w:rStyle w:val="Estilo3"/>
              <w:rFonts w:ascii="Arial" w:hAnsi="Arial" w:cs="Arial"/>
            </w:rPr>
            <w:t xml:space="preserve"> </w:t>
          </w:r>
          <w:r w:rsidR="005B7920" w:rsidRPr="006E4BFF">
            <w:rPr>
              <w:rStyle w:val="Estilo3"/>
              <w:rFonts w:ascii="Arial" w:hAnsi="Arial" w:cs="Arial"/>
            </w:rPr>
            <w:t>2022-00019</w:t>
          </w:r>
        </w:sdtContent>
      </w:sdt>
    </w:p>
    <w:p w14:paraId="30071216" w14:textId="254D42AB" w:rsidR="00906282" w:rsidRPr="006E4BFF" w:rsidRDefault="00906282" w:rsidP="00906282">
      <w:pPr>
        <w:spacing w:line="360" w:lineRule="auto"/>
        <w:rPr>
          <w:rFonts w:ascii="Arial" w:hAnsi="Arial" w:cs="Arial"/>
        </w:rPr>
      </w:pPr>
      <w:r w:rsidRPr="006E4BFF">
        <w:rPr>
          <w:rFonts w:ascii="Arial" w:hAnsi="Arial" w:cs="Arial"/>
          <w:b/>
        </w:rPr>
        <w:t>Demandante</w:t>
      </w:r>
      <w:r w:rsidRPr="006E4BFF">
        <w:rPr>
          <w:rFonts w:ascii="Arial" w:hAnsi="Arial" w:cs="Arial"/>
        </w:rPr>
        <w:t xml:space="preserve">:  </w:t>
      </w:r>
      <w:sdt>
        <w:sdtPr>
          <w:rPr>
            <w:rStyle w:val="Estilo3"/>
            <w:rFonts w:ascii="Arial" w:hAnsi="Arial" w:cs="Arial"/>
            <w:b w:val="0"/>
          </w:rPr>
          <w:alias w:val="DEMANDANTE"/>
          <w:tag w:val="DEMANDANTE"/>
          <w:id w:val="1644081101"/>
          <w:placeholder>
            <w:docPart w:val="881A441D454840A2A94DCC9441C98AD3"/>
          </w:placeholder>
          <w:text/>
        </w:sdtPr>
        <w:sdtContent>
          <w:r w:rsidRPr="006E4BFF">
            <w:rPr>
              <w:rStyle w:val="Estilo3"/>
              <w:rFonts w:ascii="Arial" w:hAnsi="Arial" w:cs="Arial"/>
            </w:rPr>
            <w:t xml:space="preserve">        </w:t>
          </w:r>
          <w:r w:rsidR="005B7920" w:rsidRPr="006E4BFF">
            <w:rPr>
              <w:rStyle w:val="Estilo3"/>
              <w:rFonts w:ascii="Arial" w:hAnsi="Arial" w:cs="Arial"/>
            </w:rPr>
            <w:t>LIGIA VARGAS</w:t>
          </w:r>
          <w:r w:rsidRPr="006E4BFF">
            <w:rPr>
              <w:rStyle w:val="Estilo3"/>
              <w:rFonts w:ascii="Arial" w:hAnsi="Arial" w:cs="Arial"/>
            </w:rPr>
            <w:t xml:space="preserve">            </w:t>
          </w:r>
        </w:sdtContent>
      </w:sdt>
    </w:p>
    <w:p w14:paraId="1A4DA51E" w14:textId="075167B1" w:rsidR="00906282" w:rsidRPr="006E4BFF" w:rsidRDefault="00906282" w:rsidP="00906282">
      <w:pPr>
        <w:spacing w:line="360" w:lineRule="auto"/>
        <w:rPr>
          <w:rFonts w:ascii="Arial" w:hAnsi="Arial" w:cs="Arial"/>
        </w:rPr>
      </w:pPr>
      <w:r w:rsidRPr="006E4BFF">
        <w:rPr>
          <w:rFonts w:ascii="Arial" w:hAnsi="Arial" w:cs="Arial"/>
          <w:b/>
        </w:rPr>
        <w:t>Demandado</w:t>
      </w:r>
      <w:r w:rsidRPr="006E4BFF">
        <w:rPr>
          <w:rFonts w:ascii="Arial" w:hAnsi="Arial" w:cs="Arial"/>
        </w:rPr>
        <w:t xml:space="preserve">:  </w:t>
      </w:r>
      <w:sdt>
        <w:sdtPr>
          <w:rPr>
            <w:rStyle w:val="Estilo3"/>
            <w:rFonts w:ascii="Arial" w:hAnsi="Arial" w:cs="Arial"/>
            <w:b w:val="0"/>
          </w:rPr>
          <w:alias w:val="DEMANDADO"/>
          <w:tag w:val="DEMANDADO"/>
          <w:id w:val="-1253122746"/>
          <w:placeholder>
            <w:docPart w:val="386D94AF26E44C7FA7D6D77164D6A68F"/>
          </w:placeholder>
          <w:text/>
        </w:sdtPr>
        <w:sdtContent>
          <w:r w:rsidRPr="006E4BFF">
            <w:rPr>
              <w:rStyle w:val="Estilo3"/>
              <w:rFonts w:ascii="Arial" w:hAnsi="Arial" w:cs="Arial"/>
            </w:rPr>
            <w:t xml:space="preserve"> </w:t>
          </w:r>
          <w:r w:rsidR="005B7920" w:rsidRPr="006E4BFF">
            <w:rPr>
              <w:rStyle w:val="Estilo3"/>
              <w:rFonts w:ascii="Arial" w:hAnsi="Arial" w:cs="Arial"/>
            </w:rPr>
            <w:t>DEPARTAMENTO DEL TOLIMA, MUNICIPIO DE CHAPARRAL</w:t>
          </w:r>
          <w:r w:rsidR="0017303E" w:rsidRPr="006E4BFF">
            <w:rPr>
              <w:rStyle w:val="Estilo3"/>
              <w:rFonts w:ascii="Arial" w:hAnsi="Arial" w:cs="Arial"/>
            </w:rPr>
            <w:t>, COINTRASUR.</w:t>
          </w:r>
          <w:r w:rsidRPr="006E4BFF">
            <w:rPr>
              <w:rStyle w:val="Estilo3"/>
              <w:rFonts w:ascii="Arial" w:hAnsi="Arial" w:cs="Arial"/>
            </w:rPr>
            <w:t xml:space="preserve"> </w:t>
          </w:r>
        </w:sdtContent>
      </w:sdt>
    </w:p>
    <w:p w14:paraId="2FC4428C" w14:textId="54A299DE" w:rsidR="00906282" w:rsidRPr="006E4BFF" w:rsidRDefault="00906282" w:rsidP="00906282">
      <w:pPr>
        <w:spacing w:line="360" w:lineRule="auto"/>
        <w:rPr>
          <w:rFonts w:ascii="Arial" w:hAnsi="Arial" w:cs="Arial"/>
        </w:rPr>
      </w:pPr>
      <w:r w:rsidRPr="006E4BFF">
        <w:rPr>
          <w:rFonts w:ascii="Arial" w:hAnsi="Arial" w:cs="Arial"/>
          <w:b/>
        </w:rPr>
        <w:t>Llamados en Garantía</w:t>
      </w:r>
      <w:r w:rsidRPr="006E4BFF">
        <w:rPr>
          <w:rFonts w:ascii="Arial" w:hAnsi="Arial" w:cs="Arial"/>
        </w:rPr>
        <w:t xml:space="preserve">: </w:t>
      </w:r>
      <w:sdt>
        <w:sdtPr>
          <w:rPr>
            <w:rStyle w:val="Estilo3"/>
            <w:rFonts w:ascii="Arial" w:hAnsi="Arial" w:cs="Arial"/>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6E4BFF">
            <w:rPr>
              <w:rStyle w:val="Estilo3"/>
              <w:rFonts w:ascii="Arial" w:hAnsi="Arial" w:cs="Arial"/>
              <w:b w:val="0"/>
            </w:rPr>
            <w:t>LA EQUIDAD SEGUROS GENERALES</w:t>
          </w:r>
        </w:sdtContent>
      </w:sdt>
    </w:p>
    <w:p w14:paraId="1739B5C0" w14:textId="42788887" w:rsidR="00906282" w:rsidRPr="006E4BFF" w:rsidRDefault="00906282" w:rsidP="00906282">
      <w:pPr>
        <w:spacing w:line="360" w:lineRule="auto"/>
        <w:rPr>
          <w:rFonts w:ascii="Arial" w:hAnsi="Arial" w:cs="Arial"/>
        </w:rPr>
      </w:pPr>
      <w:r w:rsidRPr="006E4BFF">
        <w:rPr>
          <w:rFonts w:ascii="Arial" w:hAnsi="Arial" w:cs="Arial"/>
          <w:b/>
        </w:rPr>
        <w:t>Tipo de Vinculación</w:t>
      </w:r>
      <w:r w:rsidRPr="006E4BFF">
        <w:rPr>
          <w:rFonts w:ascii="Arial" w:hAnsi="Arial" w:cs="Arial"/>
        </w:rPr>
        <w:t xml:space="preserve">: </w:t>
      </w:r>
      <w:sdt>
        <w:sdtPr>
          <w:rPr>
            <w:rStyle w:val="Estilo3"/>
            <w:rFonts w:ascii="Arial" w:hAnsi="Arial" w:cs="Arial"/>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5B7920" w:rsidRPr="006E4BFF">
            <w:rPr>
              <w:rStyle w:val="Estilo3"/>
              <w:rFonts w:ascii="Arial" w:hAnsi="Arial" w:cs="Arial"/>
              <w:b w:val="0"/>
            </w:rPr>
            <w:t>LLAMADOS EN GARANTÍA</w:t>
          </w:r>
        </w:sdtContent>
      </w:sdt>
    </w:p>
    <w:p w14:paraId="1BFE45C4" w14:textId="03D4599A" w:rsidR="00906282" w:rsidRPr="006E4BFF" w:rsidRDefault="00906282" w:rsidP="00906282">
      <w:pPr>
        <w:spacing w:line="360" w:lineRule="auto"/>
        <w:rPr>
          <w:rFonts w:ascii="Arial" w:hAnsi="Arial" w:cs="Arial"/>
        </w:rPr>
      </w:pPr>
      <w:r w:rsidRPr="006E4BFF">
        <w:rPr>
          <w:rFonts w:ascii="Arial" w:hAnsi="Arial" w:cs="Arial"/>
          <w:b/>
        </w:rPr>
        <w:t>Fecha Notificación</w:t>
      </w:r>
      <w:r w:rsidRPr="006E4BFF">
        <w:rPr>
          <w:rFonts w:ascii="Arial" w:hAnsi="Arial" w:cs="Arial"/>
        </w:rPr>
        <w:t xml:space="preserve">: </w:t>
      </w:r>
      <w:sdt>
        <w:sdtPr>
          <w:rPr>
            <w:rStyle w:val="Estilo3"/>
            <w:rFonts w:ascii="Arial" w:hAnsi="Arial" w:cs="Arial"/>
            <w:b w:val="0"/>
          </w:rPr>
          <w:alias w:val="FECHA NOTIFICACION"/>
          <w:tag w:val="FECHA NOTIFICACION"/>
          <w:id w:val="173383097"/>
          <w:placeholder>
            <w:docPart w:val="21B90C9B12234C5E871601AFD0B419AE"/>
          </w:placeholder>
          <w:date w:fullDate="2024-11-07T00:00:00Z">
            <w:dateFormat w:val="dd/MM/yyyy"/>
            <w:lid w:val="es-CO"/>
            <w:storeMappedDataAs w:val="dateTime"/>
            <w:calendar w:val="gregorian"/>
          </w:date>
        </w:sdtPr>
        <w:sdtEndPr>
          <w:rPr>
            <w:rStyle w:val="Fuentedeprrafopredeter"/>
            <w:caps w:val="0"/>
          </w:rPr>
        </w:sdtEndPr>
        <w:sdtContent>
          <w:r w:rsidR="005B7920" w:rsidRPr="006E4BFF">
            <w:rPr>
              <w:rStyle w:val="Estilo3"/>
              <w:rFonts w:ascii="Arial" w:hAnsi="Arial" w:cs="Arial"/>
            </w:rPr>
            <w:t>07</w:t>
          </w:r>
          <w:r w:rsidRPr="006E4BFF">
            <w:rPr>
              <w:rStyle w:val="Estilo3"/>
              <w:rFonts w:ascii="Arial" w:hAnsi="Arial" w:cs="Arial"/>
            </w:rPr>
            <w:t>/</w:t>
          </w:r>
          <w:r w:rsidR="005B7920" w:rsidRPr="006E4BFF">
            <w:rPr>
              <w:rStyle w:val="Estilo3"/>
              <w:rFonts w:ascii="Arial" w:hAnsi="Arial" w:cs="Arial"/>
            </w:rPr>
            <w:t>11</w:t>
          </w:r>
          <w:r w:rsidRPr="006E4BFF">
            <w:rPr>
              <w:rStyle w:val="Estilo3"/>
              <w:rFonts w:ascii="Arial" w:hAnsi="Arial" w:cs="Arial"/>
            </w:rPr>
            <w:t>/20</w:t>
          </w:r>
          <w:r w:rsidR="005B7920" w:rsidRPr="006E4BFF">
            <w:rPr>
              <w:rStyle w:val="Estilo3"/>
              <w:rFonts w:ascii="Arial" w:hAnsi="Arial" w:cs="Arial"/>
            </w:rPr>
            <w:t>24</w:t>
          </w:r>
        </w:sdtContent>
      </w:sdt>
    </w:p>
    <w:p w14:paraId="04C740D4" w14:textId="4CAD60F0" w:rsidR="00906282" w:rsidRPr="006E4BFF" w:rsidRDefault="00906282" w:rsidP="00906282">
      <w:pPr>
        <w:spacing w:line="360" w:lineRule="auto"/>
        <w:rPr>
          <w:rFonts w:ascii="Arial" w:hAnsi="Arial" w:cs="Arial"/>
        </w:rPr>
      </w:pPr>
      <w:r w:rsidRPr="006E4BFF">
        <w:rPr>
          <w:rFonts w:ascii="Arial" w:hAnsi="Arial" w:cs="Arial"/>
          <w:b/>
        </w:rPr>
        <w:t>Fecha fin Término</w:t>
      </w:r>
      <w:r w:rsidRPr="006E4BFF">
        <w:rPr>
          <w:rFonts w:ascii="Arial" w:hAnsi="Arial" w:cs="Arial"/>
        </w:rPr>
        <w:t xml:space="preserve">: </w:t>
      </w:r>
      <w:sdt>
        <w:sdtPr>
          <w:rPr>
            <w:rFonts w:ascii="Arial" w:hAnsi="Arial" w:cs="Arial"/>
          </w:rPr>
          <w:id w:val="-62026635"/>
          <w:placeholder>
            <w:docPart w:val="058B5A2D546346938DE7ED9DE620076B"/>
          </w:placeholder>
          <w:date w:fullDate="2024-12-03T00:00:00Z">
            <w:dateFormat w:val="dd/MM/yyyy"/>
            <w:lid w:val="es-CO"/>
            <w:storeMappedDataAs w:val="dateTime"/>
            <w:calendar w:val="gregorian"/>
          </w:date>
        </w:sdtPr>
        <w:sdtContent>
          <w:r w:rsidR="005B7920" w:rsidRPr="006E4BFF">
            <w:rPr>
              <w:rFonts w:ascii="Arial" w:hAnsi="Arial" w:cs="Arial"/>
            </w:rPr>
            <w:t>03</w:t>
          </w:r>
          <w:r w:rsidRPr="006E4BFF">
            <w:rPr>
              <w:rFonts w:ascii="Arial" w:hAnsi="Arial" w:cs="Arial"/>
            </w:rPr>
            <w:t>/</w:t>
          </w:r>
          <w:r w:rsidR="005B7920" w:rsidRPr="006E4BFF">
            <w:rPr>
              <w:rFonts w:ascii="Arial" w:hAnsi="Arial" w:cs="Arial"/>
            </w:rPr>
            <w:t>12</w:t>
          </w:r>
          <w:r w:rsidRPr="006E4BFF">
            <w:rPr>
              <w:rFonts w:ascii="Arial" w:hAnsi="Arial" w:cs="Arial"/>
            </w:rPr>
            <w:t>/20</w:t>
          </w:r>
          <w:r w:rsidR="005B7920" w:rsidRPr="006E4BFF">
            <w:rPr>
              <w:rFonts w:ascii="Arial" w:hAnsi="Arial" w:cs="Arial"/>
            </w:rPr>
            <w:t>24</w:t>
          </w:r>
        </w:sdtContent>
      </w:sdt>
    </w:p>
    <w:p w14:paraId="6B0EC993" w14:textId="76677811" w:rsidR="00906282" w:rsidRPr="006E4BFF" w:rsidRDefault="00906282" w:rsidP="00906282">
      <w:pPr>
        <w:spacing w:line="360" w:lineRule="auto"/>
        <w:rPr>
          <w:rFonts w:ascii="Arial" w:hAnsi="Arial" w:cs="Arial"/>
        </w:rPr>
      </w:pPr>
      <w:r w:rsidRPr="006E4BFF">
        <w:rPr>
          <w:rFonts w:ascii="Arial" w:hAnsi="Arial" w:cs="Arial"/>
          <w:b/>
        </w:rPr>
        <w:t>Fecha Siniestro</w:t>
      </w:r>
      <w:r w:rsidRPr="006E4BFF">
        <w:rPr>
          <w:rFonts w:ascii="Arial" w:hAnsi="Arial" w:cs="Arial"/>
        </w:rPr>
        <w:t xml:space="preserve">:  </w:t>
      </w:r>
      <w:sdt>
        <w:sdtPr>
          <w:rPr>
            <w:rStyle w:val="Estilo3"/>
            <w:rFonts w:ascii="Arial" w:hAnsi="Arial" w:cs="Arial"/>
            <w:b w:val="0"/>
          </w:rPr>
          <w:alias w:val="FECHA"/>
          <w:tag w:val="FEHCA"/>
          <w:id w:val="1298109440"/>
          <w:placeholder>
            <w:docPart w:val="7B79A3F3CDAC4E69BBE8C2888BCC0E7C"/>
          </w:placeholder>
          <w:date w:fullDate="2019-11-05T00:00:00Z">
            <w:dateFormat w:val="dd/MM/yyyy"/>
            <w:lid w:val="es-CO"/>
            <w:storeMappedDataAs w:val="dateTime"/>
            <w:calendar w:val="gregorian"/>
          </w:date>
        </w:sdtPr>
        <w:sdtEndPr>
          <w:rPr>
            <w:rStyle w:val="Fuentedeprrafopredeter"/>
            <w:caps w:val="0"/>
          </w:rPr>
        </w:sdtEndPr>
        <w:sdtContent>
          <w:r w:rsidRPr="006E4BFF">
            <w:rPr>
              <w:rStyle w:val="Estilo3"/>
              <w:rFonts w:ascii="Arial" w:hAnsi="Arial" w:cs="Arial"/>
            </w:rPr>
            <w:t>0</w:t>
          </w:r>
          <w:r w:rsidR="005B7920" w:rsidRPr="006E4BFF">
            <w:rPr>
              <w:rStyle w:val="Estilo3"/>
              <w:rFonts w:ascii="Arial" w:hAnsi="Arial" w:cs="Arial"/>
            </w:rPr>
            <w:t>5</w:t>
          </w:r>
          <w:r w:rsidRPr="006E4BFF">
            <w:rPr>
              <w:rStyle w:val="Estilo3"/>
              <w:rFonts w:ascii="Arial" w:hAnsi="Arial" w:cs="Arial"/>
            </w:rPr>
            <w:t>/</w:t>
          </w:r>
          <w:r w:rsidR="005B7920" w:rsidRPr="006E4BFF">
            <w:rPr>
              <w:rStyle w:val="Estilo3"/>
              <w:rFonts w:ascii="Arial" w:hAnsi="Arial" w:cs="Arial"/>
            </w:rPr>
            <w:t>11</w:t>
          </w:r>
          <w:r w:rsidRPr="006E4BFF">
            <w:rPr>
              <w:rStyle w:val="Estilo3"/>
              <w:rFonts w:ascii="Arial" w:hAnsi="Arial" w:cs="Arial"/>
            </w:rPr>
            <w:t>/201</w:t>
          </w:r>
          <w:r w:rsidR="005B7920" w:rsidRPr="006E4BFF">
            <w:rPr>
              <w:rStyle w:val="Estilo3"/>
              <w:rFonts w:ascii="Arial" w:hAnsi="Arial" w:cs="Arial"/>
            </w:rPr>
            <w:t>9</w:t>
          </w:r>
        </w:sdtContent>
      </w:sdt>
    </w:p>
    <w:p w14:paraId="3157EDF6" w14:textId="003EF7E6" w:rsidR="00906282" w:rsidRPr="006E4BFF" w:rsidRDefault="00906282" w:rsidP="0017303E">
      <w:pPr>
        <w:spacing w:line="360" w:lineRule="auto"/>
        <w:jc w:val="both"/>
        <w:rPr>
          <w:rFonts w:ascii="Arial" w:hAnsi="Arial" w:cs="Arial"/>
        </w:rPr>
      </w:pPr>
      <w:r w:rsidRPr="006E4BFF">
        <w:rPr>
          <w:rFonts w:ascii="Arial" w:hAnsi="Arial" w:cs="Arial"/>
          <w:b/>
        </w:rPr>
        <w:t>Hechos</w:t>
      </w:r>
      <w:r w:rsidRPr="006E4BFF">
        <w:rPr>
          <w:rFonts w:ascii="Arial" w:hAnsi="Arial" w:cs="Arial"/>
        </w:rPr>
        <w:t xml:space="preserve">:   </w:t>
      </w:r>
      <w:sdt>
        <w:sdtPr>
          <w:rPr>
            <w:rFonts w:ascii="Arial" w:eastAsia="Times New Roman" w:hAnsi="Arial" w:cs="Arial"/>
            <w:bdr w:val="none" w:sz="0" w:space="0" w:color="auto" w:frame="1"/>
            <w:lang w:eastAsia="es-MX"/>
          </w:rPr>
          <w:alias w:val="HECHOS"/>
          <w:tag w:val="HECHOS"/>
          <w:id w:val="-654141650"/>
          <w:placeholder>
            <w:docPart w:val="77B7100F3C8E4F28A3681AAA13B78C22"/>
          </w:placeholder>
          <w:text/>
        </w:sdtPr>
        <w:sdtContent>
          <w:r w:rsidR="0017303E" w:rsidRPr="006E4BFF">
            <w:rPr>
              <w:rFonts w:ascii="Arial" w:eastAsia="Times New Roman" w:hAnsi="Arial" w:cs="Arial"/>
              <w:bdr w:val="none" w:sz="0" w:space="0" w:color="auto" w:frame="1"/>
              <w:lang w:eastAsia="es-MX"/>
            </w:rPr>
            <w:t>El día 05 del mes de noviembre de 2019, la señora LIGIA VARGAS abord</w:t>
          </w:r>
          <w:r w:rsidR="001E5D0C">
            <w:rPr>
              <w:rFonts w:ascii="Arial" w:eastAsia="Times New Roman" w:hAnsi="Arial" w:cs="Arial"/>
              <w:bdr w:val="none" w:sz="0" w:space="0" w:color="auto" w:frame="1"/>
              <w:lang w:eastAsia="es-MX"/>
            </w:rPr>
            <w:t>ó</w:t>
          </w:r>
          <w:r w:rsidR="0017303E" w:rsidRPr="006E4BFF">
            <w:rPr>
              <w:rFonts w:ascii="Arial" w:eastAsia="Times New Roman" w:hAnsi="Arial" w:cs="Arial"/>
              <w:bdr w:val="none" w:sz="0" w:space="0" w:color="auto" w:frame="1"/>
              <w:lang w:eastAsia="es-MX"/>
            </w:rPr>
            <w:t xml:space="preserve"> un bus afiliado a la empresa COINTRASUR de placas WG</w:t>
          </w:r>
          <w:r w:rsidR="00B70F86" w:rsidRPr="006E4BFF">
            <w:rPr>
              <w:rFonts w:ascii="Arial" w:eastAsia="Times New Roman" w:hAnsi="Arial" w:cs="Arial"/>
              <w:bdr w:val="none" w:sz="0" w:space="0" w:color="auto" w:frame="1"/>
              <w:lang w:eastAsia="es-MX"/>
            </w:rPr>
            <w:t>Y</w:t>
          </w:r>
          <w:r w:rsidR="0017303E" w:rsidRPr="006E4BFF">
            <w:rPr>
              <w:rFonts w:ascii="Arial" w:eastAsia="Times New Roman" w:hAnsi="Arial" w:cs="Arial"/>
              <w:bdr w:val="none" w:sz="0" w:space="0" w:color="auto" w:frame="1"/>
              <w:lang w:eastAsia="es-MX"/>
            </w:rPr>
            <w:t>719 en el municipio de Ibagué con destino a la ciudad de San Antonio Tolima. Una vez abordado</w:t>
          </w:r>
          <w:r w:rsidR="001E5D0C">
            <w:rPr>
              <w:rFonts w:ascii="Arial" w:eastAsia="Times New Roman" w:hAnsi="Arial" w:cs="Arial"/>
              <w:bdr w:val="none" w:sz="0" w:space="0" w:color="auto" w:frame="1"/>
              <w:lang w:eastAsia="es-MX"/>
            </w:rPr>
            <w:t xml:space="preserve"> el bus</w:t>
          </w:r>
          <w:r w:rsidR="0017303E" w:rsidRPr="006E4BFF">
            <w:rPr>
              <w:rFonts w:ascii="Arial" w:eastAsia="Times New Roman" w:hAnsi="Arial" w:cs="Arial"/>
              <w:bdr w:val="none" w:sz="0" w:space="0" w:color="auto" w:frame="1"/>
              <w:lang w:eastAsia="es-MX"/>
            </w:rPr>
            <w:t xml:space="preserve">, en el kilómetro 15+300 </w:t>
          </w:r>
          <w:proofErr w:type="spellStart"/>
          <w:r w:rsidR="0017303E" w:rsidRPr="006E4BFF">
            <w:rPr>
              <w:rFonts w:ascii="Arial" w:eastAsia="Times New Roman" w:hAnsi="Arial" w:cs="Arial"/>
              <w:bdr w:val="none" w:sz="0" w:space="0" w:color="auto" w:frame="1"/>
              <w:lang w:eastAsia="es-MX"/>
            </w:rPr>
            <w:t>mts</w:t>
          </w:r>
          <w:proofErr w:type="spellEnd"/>
          <w:r w:rsidR="0017303E" w:rsidRPr="006E4BFF">
            <w:rPr>
              <w:rFonts w:ascii="Arial" w:eastAsia="Times New Roman" w:hAnsi="Arial" w:cs="Arial"/>
              <w:bdr w:val="none" w:sz="0" w:space="0" w:color="auto" w:frame="1"/>
              <w:lang w:eastAsia="es-MX"/>
            </w:rPr>
            <w:t xml:space="preserve"> en el sector del cerro del </w:t>
          </w:r>
          <w:proofErr w:type="spellStart"/>
          <w:r w:rsidR="0017303E" w:rsidRPr="006E4BFF">
            <w:rPr>
              <w:rFonts w:ascii="Arial" w:eastAsia="Times New Roman" w:hAnsi="Arial" w:cs="Arial"/>
              <w:bdr w:val="none" w:sz="0" w:space="0" w:color="auto" w:frame="1"/>
              <w:lang w:eastAsia="es-MX"/>
            </w:rPr>
            <w:t>Purace</w:t>
          </w:r>
          <w:proofErr w:type="spellEnd"/>
          <w:r w:rsidR="0017303E" w:rsidRPr="006E4BFF">
            <w:rPr>
              <w:rFonts w:ascii="Arial" w:eastAsia="Times New Roman" w:hAnsi="Arial" w:cs="Arial"/>
              <w:bdr w:val="none" w:sz="0" w:space="0" w:color="auto" w:frame="1"/>
              <w:lang w:eastAsia="es-MX"/>
            </w:rPr>
            <w:t>, se present</w:t>
          </w:r>
          <w:r w:rsidR="001E5D0C">
            <w:rPr>
              <w:rFonts w:ascii="Arial" w:eastAsia="Times New Roman" w:hAnsi="Arial" w:cs="Arial"/>
              <w:bdr w:val="none" w:sz="0" w:space="0" w:color="auto" w:frame="1"/>
              <w:lang w:eastAsia="es-MX"/>
            </w:rPr>
            <w:t>ó</w:t>
          </w:r>
          <w:r w:rsidR="0017303E" w:rsidRPr="006E4BFF">
            <w:rPr>
              <w:rFonts w:ascii="Arial" w:eastAsia="Times New Roman" w:hAnsi="Arial" w:cs="Arial"/>
              <w:bdr w:val="none" w:sz="0" w:space="0" w:color="auto" w:frame="1"/>
              <w:lang w:eastAsia="es-MX"/>
            </w:rPr>
            <w:t xml:space="preserve"> un desprendimiento de tierra que ocasion</w:t>
          </w:r>
          <w:r w:rsidR="001E5D0C">
            <w:rPr>
              <w:rFonts w:ascii="Arial" w:eastAsia="Times New Roman" w:hAnsi="Arial" w:cs="Arial"/>
              <w:bdr w:val="none" w:sz="0" w:space="0" w:color="auto" w:frame="1"/>
              <w:lang w:eastAsia="es-MX"/>
            </w:rPr>
            <w:t>ó</w:t>
          </w:r>
          <w:r w:rsidR="0017303E" w:rsidRPr="006E4BFF">
            <w:rPr>
              <w:rFonts w:ascii="Arial" w:eastAsia="Times New Roman" w:hAnsi="Arial" w:cs="Arial"/>
              <w:bdr w:val="none" w:sz="0" w:space="0" w:color="auto" w:frame="1"/>
              <w:lang w:eastAsia="es-MX"/>
            </w:rPr>
            <w:t xml:space="preserve"> el volcamiento del bus</w:t>
          </w:r>
          <w:r w:rsidR="001E5D0C">
            <w:rPr>
              <w:rFonts w:ascii="Arial" w:eastAsia="Times New Roman" w:hAnsi="Arial" w:cs="Arial"/>
              <w:bdr w:val="none" w:sz="0" w:space="0" w:color="auto" w:frame="1"/>
              <w:lang w:eastAsia="es-MX"/>
            </w:rPr>
            <w:t>,</w:t>
          </w:r>
          <w:r w:rsidR="0017303E" w:rsidRPr="006E4BFF">
            <w:rPr>
              <w:rFonts w:ascii="Arial" w:eastAsia="Times New Roman" w:hAnsi="Arial" w:cs="Arial"/>
              <w:bdr w:val="none" w:sz="0" w:space="0" w:color="auto" w:frame="1"/>
              <w:lang w:eastAsia="es-MX"/>
            </w:rPr>
            <w:t xml:space="preserve"> el cual dej</w:t>
          </w:r>
          <w:r w:rsidR="001E5D0C">
            <w:rPr>
              <w:rFonts w:ascii="Arial" w:eastAsia="Times New Roman" w:hAnsi="Arial" w:cs="Arial"/>
              <w:bdr w:val="none" w:sz="0" w:space="0" w:color="auto" w:frame="1"/>
              <w:lang w:eastAsia="es-MX"/>
            </w:rPr>
            <w:t>ó</w:t>
          </w:r>
          <w:r w:rsidR="0017303E" w:rsidRPr="006E4BFF">
            <w:rPr>
              <w:rFonts w:ascii="Arial" w:eastAsia="Times New Roman" w:hAnsi="Arial" w:cs="Arial"/>
              <w:bdr w:val="none" w:sz="0" w:space="0" w:color="auto" w:frame="1"/>
              <w:lang w:eastAsia="es-MX"/>
            </w:rPr>
            <w:t xml:space="preserve"> varios pasajeros lesionados entre ellos, la señora LIGIA VARGAS. Se </w:t>
          </w:r>
          <w:r w:rsidR="001E5D0C">
            <w:rPr>
              <w:rFonts w:ascii="Arial" w:eastAsia="Times New Roman" w:hAnsi="Arial" w:cs="Arial"/>
              <w:bdr w:val="none" w:sz="0" w:space="0" w:color="auto" w:frame="1"/>
              <w:lang w:eastAsia="es-MX"/>
            </w:rPr>
            <w:t>presentó</w:t>
          </w:r>
          <w:r w:rsidR="0017303E" w:rsidRPr="006E4BFF">
            <w:rPr>
              <w:rFonts w:ascii="Arial" w:eastAsia="Times New Roman" w:hAnsi="Arial" w:cs="Arial"/>
              <w:bdr w:val="none" w:sz="0" w:space="0" w:color="auto" w:frame="1"/>
              <w:lang w:eastAsia="es-MX"/>
            </w:rPr>
            <w:t xml:space="preserve"> la autoridad de tránsito competente en la que en el Informe de Accidente de Tránsito IPAT </w:t>
          </w:r>
          <w:r w:rsidR="001E5D0C">
            <w:rPr>
              <w:rFonts w:ascii="Arial" w:eastAsia="Times New Roman" w:hAnsi="Arial" w:cs="Arial"/>
              <w:bdr w:val="none" w:sz="0" w:space="0" w:color="auto" w:frame="1"/>
              <w:lang w:eastAsia="es-MX"/>
            </w:rPr>
            <w:t xml:space="preserve">y </w:t>
          </w:r>
          <w:r w:rsidR="0017303E" w:rsidRPr="006E4BFF">
            <w:rPr>
              <w:rFonts w:ascii="Arial" w:eastAsia="Times New Roman" w:hAnsi="Arial" w:cs="Arial"/>
              <w:bdr w:val="none" w:sz="0" w:space="0" w:color="auto" w:frame="1"/>
              <w:lang w:eastAsia="es-MX"/>
            </w:rPr>
            <w:t xml:space="preserve">codificó la vía bajo la hipótesis 308 "alud de tierra, desprendimiento de rocas". </w:t>
          </w:r>
          <w:r w:rsidR="001E5D0C">
            <w:rPr>
              <w:rFonts w:ascii="Arial" w:eastAsia="Times New Roman" w:hAnsi="Arial" w:cs="Arial"/>
              <w:bdr w:val="none" w:sz="0" w:space="0" w:color="auto" w:frame="1"/>
              <w:lang w:eastAsia="es-MX"/>
            </w:rPr>
            <w:t>De acuerdo con la demanda, e</w:t>
          </w:r>
          <w:r w:rsidR="0017303E" w:rsidRPr="006E4BFF">
            <w:rPr>
              <w:rFonts w:ascii="Arial" w:eastAsia="Times New Roman" w:hAnsi="Arial" w:cs="Arial"/>
              <w:bdr w:val="none" w:sz="0" w:space="0" w:color="auto" w:frame="1"/>
              <w:lang w:eastAsia="es-MX"/>
            </w:rPr>
            <w:t xml:space="preserve">sta vía es </w:t>
          </w:r>
          <w:r w:rsidR="001E5D0C">
            <w:rPr>
              <w:rFonts w:ascii="Arial" w:eastAsia="Times New Roman" w:hAnsi="Arial" w:cs="Arial"/>
              <w:bdr w:val="none" w:sz="0" w:space="0" w:color="auto" w:frame="1"/>
              <w:lang w:eastAsia="es-MX"/>
            </w:rPr>
            <w:t xml:space="preserve">estaba </w:t>
          </w:r>
          <w:r w:rsidR="0017303E" w:rsidRPr="006E4BFF">
            <w:rPr>
              <w:rFonts w:ascii="Arial" w:eastAsia="Times New Roman" w:hAnsi="Arial" w:cs="Arial"/>
              <w:bdr w:val="none" w:sz="0" w:space="0" w:color="auto" w:frame="1"/>
              <w:lang w:eastAsia="es-MX"/>
            </w:rPr>
            <w:t xml:space="preserve">destapada y </w:t>
          </w:r>
          <w:r w:rsidR="001E5D0C">
            <w:rPr>
              <w:rFonts w:ascii="Arial" w:eastAsia="Times New Roman" w:hAnsi="Arial" w:cs="Arial"/>
              <w:bdr w:val="none" w:sz="0" w:space="0" w:color="auto" w:frame="1"/>
              <w:lang w:eastAsia="es-MX"/>
            </w:rPr>
            <w:t>era</w:t>
          </w:r>
          <w:r w:rsidR="0017303E" w:rsidRPr="006E4BFF">
            <w:rPr>
              <w:rFonts w:ascii="Arial" w:eastAsia="Times New Roman" w:hAnsi="Arial" w:cs="Arial"/>
              <w:bdr w:val="none" w:sz="0" w:space="0" w:color="auto" w:frame="1"/>
              <w:lang w:eastAsia="es-MX"/>
            </w:rPr>
            <w:t xml:space="preserve"> la utilizada por la empresa de Transportes </w:t>
          </w:r>
          <w:proofErr w:type="spellStart"/>
          <w:r w:rsidR="0017303E" w:rsidRPr="006E4BFF">
            <w:rPr>
              <w:rFonts w:ascii="Arial" w:eastAsia="Times New Roman" w:hAnsi="Arial" w:cs="Arial"/>
              <w:bdr w:val="none" w:sz="0" w:space="0" w:color="auto" w:frame="1"/>
              <w:lang w:eastAsia="es-MX"/>
            </w:rPr>
            <w:t>Cointrasur</w:t>
          </w:r>
          <w:proofErr w:type="spellEnd"/>
          <w:r w:rsidR="0017303E" w:rsidRPr="006E4BFF">
            <w:rPr>
              <w:rFonts w:ascii="Arial" w:eastAsia="Times New Roman" w:hAnsi="Arial" w:cs="Arial"/>
              <w:bdr w:val="none" w:sz="0" w:space="0" w:color="auto" w:frame="1"/>
              <w:lang w:eastAsia="es-MX"/>
            </w:rPr>
            <w:t xml:space="preserve"> para llegar de Ibagué a San Antonio. La demandante alleg</w:t>
          </w:r>
          <w:r w:rsidR="001E5D0C">
            <w:rPr>
              <w:rFonts w:ascii="Arial" w:eastAsia="Times New Roman" w:hAnsi="Arial" w:cs="Arial"/>
              <w:bdr w:val="none" w:sz="0" w:space="0" w:color="auto" w:frame="1"/>
              <w:lang w:eastAsia="es-MX"/>
            </w:rPr>
            <w:t>ó</w:t>
          </w:r>
          <w:r w:rsidR="0017303E" w:rsidRPr="006E4BFF">
            <w:rPr>
              <w:rFonts w:ascii="Arial" w:eastAsia="Times New Roman" w:hAnsi="Arial" w:cs="Arial"/>
              <w:bdr w:val="none" w:sz="0" w:space="0" w:color="auto" w:frame="1"/>
              <w:lang w:eastAsia="es-MX"/>
            </w:rPr>
            <w:t xml:space="preserve"> historia clínica y se observ</w:t>
          </w:r>
          <w:r w:rsidR="001E5D0C">
            <w:rPr>
              <w:rFonts w:ascii="Arial" w:eastAsia="Times New Roman" w:hAnsi="Arial" w:cs="Arial"/>
              <w:bdr w:val="none" w:sz="0" w:space="0" w:color="auto" w:frame="1"/>
              <w:lang w:eastAsia="es-MX"/>
            </w:rPr>
            <w:t>ó</w:t>
          </w:r>
          <w:r w:rsidR="0017303E" w:rsidRPr="006E4BFF">
            <w:rPr>
              <w:rFonts w:ascii="Arial" w:eastAsia="Times New Roman" w:hAnsi="Arial" w:cs="Arial"/>
              <w:bdr w:val="none" w:sz="0" w:space="0" w:color="auto" w:frame="1"/>
              <w:lang w:eastAsia="es-MX"/>
            </w:rPr>
            <w:t xml:space="preserve"> amputación de su pierna derecha y parcialmente su pierna izquierda</w:t>
          </w:r>
          <w:r w:rsidR="001E5D0C">
            <w:rPr>
              <w:rFonts w:ascii="Arial" w:eastAsia="Times New Roman" w:hAnsi="Arial" w:cs="Arial"/>
              <w:bdr w:val="none" w:sz="0" w:space="0" w:color="auto" w:frame="1"/>
              <w:lang w:eastAsia="es-MX"/>
            </w:rPr>
            <w:t xml:space="preserve"> como consecuencia del accidente vial</w:t>
          </w:r>
          <w:r w:rsidR="0017303E" w:rsidRPr="006E4BFF">
            <w:rPr>
              <w:rFonts w:ascii="Arial" w:eastAsia="Times New Roman" w:hAnsi="Arial" w:cs="Arial"/>
              <w:bdr w:val="none" w:sz="0" w:space="0" w:color="auto" w:frame="1"/>
              <w:lang w:eastAsia="es-MX"/>
            </w:rPr>
            <w:t>.</w:t>
          </w:r>
        </w:sdtContent>
      </w:sdt>
    </w:p>
    <w:p w14:paraId="1550BD07" w14:textId="1EBAED4E" w:rsidR="00906282" w:rsidRPr="006E4BFF" w:rsidRDefault="00906282" w:rsidP="00906282">
      <w:pPr>
        <w:spacing w:line="360" w:lineRule="auto"/>
        <w:rPr>
          <w:rFonts w:ascii="Arial" w:hAnsi="Arial" w:cs="Arial"/>
        </w:rPr>
      </w:pPr>
      <w:r w:rsidRPr="006E4BFF">
        <w:rPr>
          <w:rFonts w:ascii="Arial" w:hAnsi="Arial" w:cs="Arial"/>
          <w:b/>
        </w:rPr>
        <w:t>Audiencia Prejudicial</w:t>
      </w:r>
      <w:r w:rsidRPr="006E4BFF">
        <w:rPr>
          <w:rFonts w:ascii="Arial" w:hAnsi="Arial" w:cs="Arial"/>
        </w:rPr>
        <w:t xml:space="preserve">: </w:t>
      </w:r>
      <w:sdt>
        <w:sdtPr>
          <w:rPr>
            <w:rStyle w:val="Estilo3"/>
            <w:rFonts w:ascii="Arial" w:hAnsi="Arial" w:cs="Arial"/>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5B7920" w:rsidRPr="006E4BFF">
            <w:rPr>
              <w:rStyle w:val="Estilo3"/>
              <w:rFonts w:ascii="Arial" w:hAnsi="Arial" w:cs="Arial"/>
              <w:b w:val="0"/>
            </w:rPr>
            <w:t>NO</w:t>
          </w:r>
        </w:sdtContent>
      </w:sdt>
    </w:p>
    <w:p w14:paraId="55707408" w14:textId="4C5593A5" w:rsidR="00906282" w:rsidRPr="006E4BFF" w:rsidRDefault="00906282" w:rsidP="0017303E">
      <w:pPr>
        <w:spacing w:line="360" w:lineRule="auto"/>
        <w:jc w:val="both"/>
        <w:rPr>
          <w:rFonts w:ascii="Arial" w:hAnsi="Arial" w:cs="Arial"/>
        </w:rPr>
      </w:pPr>
      <w:r w:rsidRPr="006E4BFF">
        <w:rPr>
          <w:rFonts w:ascii="Arial" w:hAnsi="Arial" w:cs="Arial"/>
          <w:b/>
        </w:rPr>
        <w:t>Pretensiones de la demanda</w:t>
      </w:r>
      <w:r w:rsidRPr="006E4BFF">
        <w:rPr>
          <w:rFonts w:ascii="Arial" w:hAnsi="Arial" w:cs="Arial"/>
        </w:rPr>
        <w:t xml:space="preserve">:  </w:t>
      </w:r>
      <w:sdt>
        <w:sdtPr>
          <w:rPr>
            <w:rFonts w:ascii="Arial" w:eastAsia="Times New Roman" w:hAnsi="Arial" w:cs="Arial"/>
            <w:bdr w:val="none" w:sz="0" w:space="0" w:color="auto" w:frame="1"/>
            <w:lang w:eastAsia="es-MX"/>
          </w:rPr>
          <w:alias w:val="PRETENSIONES"/>
          <w:tag w:val="PRETENSIONES"/>
          <w:id w:val="-321507162"/>
          <w:placeholder>
            <w:docPart w:val="7057A85CA769434CB181176B5C5C151A"/>
          </w:placeholder>
          <w:text/>
        </w:sdtPr>
        <w:sdtContent>
          <w:r w:rsidR="0017303E" w:rsidRPr="006E4BFF">
            <w:rPr>
              <w:rFonts w:ascii="Arial" w:eastAsia="Times New Roman" w:hAnsi="Arial" w:cs="Arial"/>
              <w:bdr w:val="none" w:sz="0" w:space="0" w:color="auto" w:frame="1"/>
              <w:lang w:eastAsia="es-MX"/>
            </w:rPr>
            <w:t xml:space="preserve">Que se declare a las demandadas administrativamente responsables y se obtenga el reconocimiento y pago total de los daños y perjuicios que fueron ocasionados a la señora LIGIA VARGAS en razón a los hechos ocurridos el día 05 </w:t>
          </w:r>
          <w:r w:rsidR="0017303E" w:rsidRPr="006E4BFF">
            <w:rPr>
              <w:rFonts w:ascii="Arial" w:eastAsia="Times New Roman" w:hAnsi="Arial" w:cs="Arial"/>
              <w:bdr w:val="none" w:sz="0" w:space="0" w:color="auto" w:frame="1"/>
              <w:lang w:eastAsia="es-MX"/>
            </w:rPr>
            <w:lastRenderedPageBreak/>
            <w:t>de noviembre de 2019 sobre la vía Chaparral- Ortega kilometro 15+300. Como consecuencia de lo anterior, se solicita condena por concepto de perjuicios morales (100SMMLV) y daño a la vida en relación o daño a la salud (100SMMLV).</w:t>
          </w:r>
        </w:sdtContent>
      </w:sdt>
    </w:p>
    <w:p w14:paraId="7B9FB54D" w14:textId="77777777" w:rsidR="006E4BFF" w:rsidRDefault="006E4BFF" w:rsidP="00906282">
      <w:pPr>
        <w:spacing w:line="360" w:lineRule="auto"/>
        <w:jc w:val="both"/>
        <w:rPr>
          <w:rFonts w:ascii="Arial" w:hAnsi="Arial" w:cs="Arial"/>
          <w:b/>
        </w:rPr>
      </w:pPr>
    </w:p>
    <w:p w14:paraId="5B5A6442" w14:textId="7CF5C551" w:rsidR="006E4BFF" w:rsidRPr="006E4BFF" w:rsidRDefault="00906282" w:rsidP="00906282">
      <w:pPr>
        <w:spacing w:line="360" w:lineRule="auto"/>
        <w:jc w:val="both"/>
        <w:rPr>
          <w:rFonts w:ascii="Arial" w:eastAsia="Times New Roman" w:hAnsi="Arial" w:cs="Arial"/>
          <w:lang w:eastAsia="es-MX"/>
        </w:rPr>
      </w:pPr>
      <w:r w:rsidRPr="006E4BFF">
        <w:rPr>
          <w:rFonts w:ascii="Arial" w:hAnsi="Arial" w:cs="Arial"/>
          <w:b/>
        </w:rPr>
        <w:t>Liquidación objetivada de las pretensiones:</w:t>
      </w:r>
      <w:r w:rsidR="009F0A93" w:rsidRPr="006E4BFF">
        <w:rPr>
          <w:rFonts w:ascii="Arial" w:hAnsi="Arial" w:cs="Arial"/>
        </w:rPr>
        <w:t xml:space="preserve"> </w:t>
      </w:r>
      <w:r w:rsidR="006E4BFF" w:rsidRPr="006E4BFF">
        <w:rPr>
          <w:rFonts w:ascii="Arial" w:eastAsia="Times New Roman" w:hAnsi="Arial" w:cs="Arial"/>
          <w:lang w:eastAsia="es-MX"/>
        </w:rPr>
        <w:t xml:space="preserve">$78.000.000. </w:t>
      </w:r>
    </w:p>
    <w:p w14:paraId="7437DD3D" w14:textId="058CA15C" w:rsidR="001E5D0C" w:rsidRDefault="006E4BFF" w:rsidP="00906282">
      <w:pPr>
        <w:spacing w:line="360" w:lineRule="auto"/>
        <w:jc w:val="both"/>
        <w:rPr>
          <w:rFonts w:ascii="Arial" w:eastAsia="Times New Roman" w:hAnsi="Arial" w:cs="Arial"/>
          <w:lang w:eastAsia="es-MX"/>
        </w:rPr>
      </w:pPr>
      <w:r w:rsidRPr="006E4BFF">
        <w:rPr>
          <w:rFonts w:ascii="Arial" w:eastAsia="Times New Roman" w:hAnsi="Arial" w:cs="Arial"/>
          <w:lang w:eastAsia="es-MX"/>
        </w:rPr>
        <w:t xml:space="preserve">Los perjuicios solicitados en la demanda son morales (100SMMLV) y daño a la salud (100SMMLV) los cuales se procedió a liquidar así: </w:t>
      </w:r>
      <w:r w:rsidR="001E5D0C">
        <w:rPr>
          <w:rFonts w:ascii="Arial" w:eastAsia="Times New Roman" w:hAnsi="Arial" w:cs="Arial"/>
          <w:lang w:eastAsia="es-MX"/>
        </w:rPr>
        <w:t>Por perjuicio moral, al ser procedente y teniendo en cuenta la gravedad de las lesiones que se prueban en el expediente, se reconocerán 60SMMLV (</w:t>
      </w:r>
      <w:r w:rsidR="001E5D0C" w:rsidRPr="006E4BFF">
        <w:rPr>
          <w:rFonts w:ascii="Arial" w:eastAsia="Times New Roman" w:hAnsi="Arial" w:cs="Arial"/>
          <w:lang w:eastAsia="es-MX"/>
        </w:rPr>
        <w:t>$78.000.000</w:t>
      </w:r>
      <w:r w:rsidR="001E5D0C">
        <w:rPr>
          <w:rFonts w:ascii="Arial" w:eastAsia="Times New Roman" w:hAnsi="Arial" w:cs="Arial"/>
          <w:lang w:eastAsia="es-MX"/>
        </w:rPr>
        <w:t xml:space="preserve">) a favor de la víctima.  </w:t>
      </w:r>
    </w:p>
    <w:p w14:paraId="21DF0EF9" w14:textId="77777777" w:rsidR="001E5D0C" w:rsidRDefault="001E5D0C" w:rsidP="00906282">
      <w:pPr>
        <w:spacing w:line="360" w:lineRule="auto"/>
        <w:jc w:val="both"/>
        <w:rPr>
          <w:rFonts w:ascii="Arial" w:eastAsia="Times New Roman" w:hAnsi="Arial" w:cs="Arial"/>
          <w:lang w:eastAsia="es-MX"/>
        </w:rPr>
      </w:pPr>
      <w:r>
        <w:rPr>
          <w:rFonts w:ascii="Arial" w:eastAsia="Times New Roman" w:hAnsi="Arial" w:cs="Arial"/>
          <w:lang w:eastAsia="es-MX"/>
        </w:rPr>
        <w:t xml:space="preserve">De igual forma, se reconocerán </w:t>
      </w:r>
      <w:r w:rsidR="006E4BFF" w:rsidRPr="006E4BFF">
        <w:rPr>
          <w:rFonts w:ascii="Arial" w:eastAsia="Times New Roman" w:hAnsi="Arial" w:cs="Arial"/>
          <w:lang w:eastAsia="es-MX"/>
        </w:rPr>
        <w:t xml:space="preserve">100SMMLV ($130.000.000) </w:t>
      </w:r>
      <w:r>
        <w:rPr>
          <w:rFonts w:ascii="Arial" w:eastAsia="Times New Roman" w:hAnsi="Arial" w:cs="Arial"/>
          <w:lang w:eastAsia="es-MX"/>
        </w:rPr>
        <w:t>p</w:t>
      </w:r>
      <w:r w:rsidR="006E4BFF" w:rsidRPr="006E4BFF">
        <w:rPr>
          <w:rFonts w:ascii="Arial" w:eastAsia="Times New Roman" w:hAnsi="Arial" w:cs="Arial"/>
          <w:lang w:eastAsia="es-MX"/>
        </w:rPr>
        <w:t xml:space="preserve">or daño a la salud, ya que la afectación a la integridad física se prueba con la historia clínica observando la amputación de las extremidades inferiores de la demandante a causa del accidente vial. </w:t>
      </w:r>
    </w:p>
    <w:p w14:paraId="5620437A" w14:textId="7A24B832" w:rsidR="00906282" w:rsidRPr="006E4BFF" w:rsidRDefault="006E4BFF" w:rsidP="00906282">
      <w:pPr>
        <w:spacing w:line="360" w:lineRule="auto"/>
        <w:jc w:val="both"/>
        <w:rPr>
          <w:rFonts w:ascii="Arial" w:hAnsi="Arial" w:cs="Arial"/>
        </w:rPr>
      </w:pPr>
      <w:r w:rsidRPr="006E4BFF">
        <w:rPr>
          <w:rFonts w:ascii="Arial" w:eastAsia="Times New Roman" w:hAnsi="Arial" w:cs="Arial"/>
          <w:lang w:eastAsia="es-MX"/>
        </w:rPr>
        <w:t>La suma total de perjuicios sería de</w:t>
      </w:r>
      <w:r w:rsidR="001E5D0C">
        <w:rPr>
          <w:rFonts w:ascii="Arial" w:eastAsia="Times New Roman" w:hAnsi="Arial" w:cs="Arial"/>
          <w:lang w:eastAsia="es-MX"/>
        </w:rPr>
        <w:t xml:space="preserve"> 160 SMMLV</w:t>
      </w:r>
      <w:r w:rsidRPr="006E4BFF">
        <w:rPr>
          <w:rFonts w:ascii="Arial" w:eastAsia="Times New Roman" w:hAnsi="Arial" w:cs="Arial"/>
          <w:lang w:eastAsia="es-MX"/>
        </w:rPr>
        <w:t xml:space="preserve"> </w:t>
      </w:r>
      <w:r w:rsidR="001E5D0C">
        <w:rPr>
          <w:rFonts w:ascii="Arial" w:eastAsia="Times New Roman" w:hAnsi="Arial" w:cs="Arial"/>
          <w:lang w:eastAsia="es-MX"/>
        </w:rPr>
        <w:t>(</w:t>
      </w:r>
      <w:r w:rsidRPr="006E4BFF">
        <w:rPr>
          <w:rFonts w:ascii="Arial" w:eastAsia="Times New Roman" w:hAnsi="Arial" w:cs="Arial"/>
          <w:lang w:eastAsia="es-MX"/>
        </w:rPr>
        <w:t>$</w:t>
      </w:r>
      <w:r w:rsidR="001E5D0C">
        <w:rPr>
          <w:rFonts w:ascii="Arial" w:eastAsia="Times New Roman" w:hAnsi="Arial" w:cs="Arial"/>
          <w:lang w:eastAsia="es-MX"/>
        </w:rPr>
        <w:t>208</w:t>
      </w:r>
      <w:r w:rsidRPr="006E4BFF">
        <w:rPr>
          <w:rFonts w:ascii="Arial" w:eastAsia="Times New Roman" w:hAnsi="Arial" w:cs="Arial"/>
          <w:lang w:eastAsia="es-MX"/>
        </w:rPr>
        <w:t>.000.000</w:t>
      </w:r>
      <w:r w:rsidR="001E5D0C">
        <w:rPr>
          <w:rFonts w:ascii="Arial" w:eastAsia="Times New Roman" w:hAnsi="Arial" w:cs="Arial"/>
          <w:lang w:eastAsia="es-MX"/>
        </w:rPr>
        <w:t>)</w:t>
      </w:r>
      <w:r w:rsidRPr="006E4BFF">
        <w:rPr>
          <w:rFonts w:ascii="Arial" w:eastAsia="Times New Roman" w:hAnsi="Arial" w:cs="Arial"/>
          <w:lang w:eastAsia="es-MX"/>
        </w:rPr>
        <w:t>, pero dado que el valor asegurado de la póliza N. AA002474  corresponde a 60 SMMLV, solo se tendría una posible afectación por el valor de $78.000.000, teniendo en cuanta que no se pactó deducible</w:t>
      </w:r>
      <w:r w:rsidR="001E5D0C">
        <w:rPr>
          <w:rFonts w:ascii="Arial" w:eastAsia="Times New Roman" w:hAnsi="Arial" w:cs="Arial"/>
          <w:lang w:eastAsia="es-MX"/>
        </w:rPr>
        <w:t>.</w:t>
      </w:r>
    </w:p>
    <w:p w14:paraId="795C3AB9" w14:textId="77777777" w:rsidR="006E4BFF" w:rsidRDefault="006E4BFF" w:rsidP="00906282">
      <w:pPr>
        <w:spacing w:line="360" w:lineRule="auto"/>
        <w:jc w:val="both"/>
        <w:rPr>
          <w:rFonts w:ascii="Arial" w:hAnsi="Arial" w:cs="Arial"/>
          <w:b/>
        </w:rPr>
      </w:pPr>
    </w:p>
    <w:p w14:paraId="258DDB95" w14:textId="00CDFC7F" w:rsidR="0017303E" w:rsidRPr="006E4BFF" w:rsidRDefault="00906282" w:rsidP="00906282">
      <w:pPr>
        <w:spacing w:line="360" w:lineRule="auto"/>
        <w:jc w:val="both"/>
        <w:rPr>
          <w:rFonts w:ascii="Arial" w:hAnsi="Arial" w:cs="Arial"/>
        </w:rPr>
      </w:pPr>
      <w:r w:rsidRPr="006E4BFF">
        <w:rPr>
          <w:rFonts w:ascii="Arial" w:hAnsi="Arial" w:cs="Arial"/>
          <w:b/>
        </w:rPr>
        <w:t>Excepciones</w:t>
      </w:r>
      <w:r w:rsidRPr="006E4BFF">
        <w:rPr>
          <w:rFonts w:ascii="Arial" w:hAnsi="Arial" w:cs="Arial"/>
        </w:rPr>
        <w:t xml:space="preserve">: </w:t>
      </w:r>
      <w:sdt>
        <w:sdtPr>
          <w:rPr>
            <w:rFonts w:ascii="Arial" w:hAnsi="Arial" w:cs="Arial"/>
          </w:rPr>
          <w:alias w:val="EXCEPCIONES"/>
          <w:tag w:val="EXCEPCIONES"/>
          <w:id w:val="-1541670072"/>
          <w:placeholder>
            <w:docPart w:val="F614A7DBB5FF499D93E525109D26EE14"/>
          </w:placeholder>
          <w:text/>
        </w:sdtPr>
        <w:sdtContent>
          <w:r w:rsidR="0017303E" w:rsidRPr="006E4BFF">
            <w:rPr>
              <w:rFonts w:ascii="Arial" w:hAnsi="Arial" w:cs="Arial"/>
            </w:rPr>
            <w:t>1. Fuerza mayor o caso fortuito. 2. Prescripción de la acción derivada del contrato de transporte. 3. Indebida vinculación liti</w:t>
          </w:r>
        </w:sdtContent>
      </w:sdt>
      <w:r w:rsidR="0017303E" w:rsidRPr="006E4BFF">
        <w:rPr>
          <w:rFonts w:ascii="Arial" w:hAnsi="Arial" w:cs="Arial"/>
        </w:rPr>
        <w:t>sconsorcial de la Cooperativa de Transportadores del Sur del Tolima (</w:t>
      </w:r>
      <w:proofErr w:type="spellStart"/>
      <w:r w:rsidR="0017303E" w:rsidRPr="006E4BFF">
        <w:rPr>
          <w:rFonts w:ascii="Arial" w:hAnsi="Arial" w:cs="Arial"/>
        </w:rPr>
        <w:t>Cointrasur</w:t>
      </w:r>
      <w:proofErr w:type="spellEnd"/>
      <w:r w:rsidR="0017303E" w:rsidRPr="006E4BFF">
        <w:rPr>
          <w:rFonts w:ascii="Arial" w:hAnsi="Arial" w:cs="Arial"/>
        </w:rPr>
        <w:t xml:space="preserve">) al proceso. 4. Falta de legitimación en la causa por pasiva o vinculada de </w:t>
      </w:r>
      <w:proofErr w:type="spellStart"/>
      <w:r w:rsidR="0017303E" w:rsidRPr="006E4BFF">
        <w:rPr>
          <w:rFonts w:ascii="Arial" w:hAnsi="Arial" w:cs="Arial"/>
        </w:rPr>
        <w:t>Cointrasur</w:t>
      </w:r>
      <w:proofErr w:type="spellEnd"/>
      <w:r w:rsidR="0017303E" w:rsidRPr="006E4BFF">
        <w:rPr>
          <w:rFonts w:ascii="Arial" w:hAnsi="Arial" w:cs="Arial"/>
        </w:rPr>
        <w:t xml:space="preserve"> Ltda. 5. Inexistencia de nexo causal como elemento de responsabilidad entre el servicio de transporte y los perjuicios causados a la demandante. 6. Imposibilidad de reconocer el daño moral por ausencia probatoria. 7. Excepciones planteadas por quien formuló el llamamiento en garantía y 8. Genérica. </w:t>
      </w:r>
    </w:p>
    <w:p w14:paraId="2EC980BA" w14:textId="07D0D2D0" w:rsidR="00906282" w:rsidRPr="006E4BFF" w:rsidRDefault="0017303E" w:rsidP="00906282">
      <w:pPr>
        <w:spacing w:line="360" w:lineRule="auto"/>
        <w:jc w:val="both"/>
        <w:rPr>
          <w:rFonts w:ascii="Arial" w:hAnsi="Arial" w:cs="Arial"/>
        </w:rPr>
      </w:pPr>
      <w:r w:rsidRPr="006E4BFF">
        <w:rPr>
          <w:rFonts w:ascii="Arial" w:hAnsi="Arial" w:cs="Arial"/>
        </w:rPr>
        <w:t xml:space="preserve">Frente al llamamiento en garantía se tiene: 1. Permanece inexigible la obligación indemnizatoria condicional a cargo de Equidad Seguros porque no se ha realizado el riesgo asegurado en las pólizas vinculadas. 2. Frente a la póliza N. AA002398 hay ausencia de cobertura material por la identificación de los beneficiarios, </w:t>
      </w:r>
      <w:r w:rsidR="00B70F86" w:rsidRPr="006E4BFF">
        <w:rPr>
          <w:rFonts w:ascii="Arial" w:hAnsi="Arial" w:cs="Arial"/>
        </w:rPr>
        <w:t xml:space="preserve">existencia de exclusiones, límite asegurado específico y deducible. 3. Frente a la póliza N. AA009410 hay ausencia de cobertura material al ser de aplicación </w:t>
      </w:r>
      <w:r w:rsidR="001E5D0C">
        <w:rPr>
          <w:rFonts w:ascii="Arial" w:hAnsi="Arial" w:cs="Arial"/>
        </w:rPr>
        <w:t>en</w:t>
      </w:r>
      <w:r w:rsidR="00B70F86" w:rsidRPr="006E4BFF">
        <w:rPr>
          <w:rFonts w:ascii="Arial" w:hAnsi="Arial" w:cs="Arial"/>
        </w:rPr>
        <w:t xml:space="preserve"> exceso. 4. Frente a la póliza N. AA002474 hay exclusiones y  límite asegurado específico. 5. Disponibilidad del valor asegurado. 6. Pago por reembolso y 7. Genérica.</w:t>
      </w:r>
    </w:p>
    <w:p w14:paraId="035C3E82" w14:textId="2257B399" w:rsidR="00906282" w:rsidRPr="006E4BFF" w:rsidRDefault="00906282" w:rsidP="00906282">
      <w:pPr>
        <w:spacing w:line="360" w:lineRule="auto"/>
        <w:rPr>
          <w:rFonts w:ascii="Arial" w:hAnsi="Arial" w:cs="Arial"/>
        </w:rPr>
      </w:pPr>
      <w:r w:rsidRPr="006E4BFF">
        <w:rPr>
          <w:rFonts w:ascii="Arial" w:hAnsi="Arial" w:cs="Arial"/>
          <w:b/>
        </w:rPr>
        <w:lastRenderedPageBreak/>
        <w:t>Siniestro</w:t>
      </w:r>
      <w:r w:rsidRPr="006E4BFF">
        <w:rPr>
          <w:rFonts w:ascii="Arial" w:hAnsi="Arial" w:cs="Arial"/>
        </w:rPr>
        <w:t xml:space="preserve">: </w:t>
      </w:r>
      <w:sdt>
        <w:sdtPr>
          <w:rPr>
            <w:rFonts w:ascii="Arial" w:hAnsi="Arial" w:cs="Arial"/>
          </w:rPr>
          <w:alias w:val="NUMUERO SINIESTRO"/>
          <w:tag w:val="NUMERO SINIESTRO"/>
          <w:id w:val="1952504439"/>
          <w:placeholder>
            <w:docPart w:val="3DA5AA211C5C445BBDE6C93FB94D889A"/>
          </w:placeholder>
          <w:text/>
        </w:sdtPr>
        <w:sdtContent>
          <w:r w:rsidR="00445685" w:rsidRPr="006E4BFF">
            <w:rPr>
              <w:rFonts w:ascii="Arial" w:hAnsi="Arial" w:cs="Arial"/>
            </w:rPr>
            <w:t>10252755</w:t>
          </w:r>
        </w:sdtContent>
      </w:sdt>
    </w:p>
    <w:p w14:paraId="04D6BA07" w14:textId="27FB967D" w:rsidR="00906282" w:rsidRPr="006E4BFF" w:rsidRDefault="00906282" w:rsidP="00B70F86">
      <w:pPr>
        <w:spacing w:line="360" w:lineRule="auto"/>
        <w:rPr>
          <w:rFonts w:ascii="Arial" w:hAnsi="Arial" w:cs="Arial"/>
        </w:rPr>
      </w:pPr>
      <w:r w:rsidRPr="006E4BFF">
        <w:rPr>
          <w:rFonts w:ascii="Arial" w:hAnsi="Arial" w:cs="Arial"/>
          <w:b/>
        </w:rPr>
        <w:t>Póliza</w:t>
      </w:r>
      <w:r w:rsidRPr="006E4BFF">
        <w:rPr>
          <w:rFonts w:ascii="Arial" w:hAnsi="Arial" w:cs="Arial"/>
        </w:rPr>
        <w:t xml:space="preserve">:  </w:t>
      </w:r>
      <w:sdt>
        <w:sdtPr>
          <w:rPr>
            <w:rFonts w:ascii="Arial" w:eastAsia="Times New Roman" w:hAnsi="Arial" w:cs="Arial"/>
            <w:b/>
            <w:bCs/>
            <w:bdr w:val="none" w:sz="0" w:space="0" w:color="auto" w:frame="1"/>
            <w:lang w:eastAsia="es-MX"/>
          </w:rPr>
          <w:alias w:val="PÓLIZA"/>
          <w:tag w:val="PÓLIZA"/>
          <w:id w:val="481668139"/>
          <w:placeholder>
            <w:docPart w:val="BB6D70A7F84D45A79C09B46975C26B96"/>
          </w:placeholder>
          <w:text/>
        </w:sdtPr>
        <w:sdtContent>
          <w:r w:rsidR="00B70F86" w:rsidRPr="006E4BFF">
            <w:rPr>
              <w:rFonts w:ascii="Arial" w:eastAsia="Times New Roman" w:hAnsi="Arial" w:cs="Arial"/>
              <w:b/>
              <w:bCs/>
              <w:bdr w:val="none" w:sz="0" w:space="0" w:color="auto" w:frame="1"/>
              <w:lang w:eastAsia="es-MX"/>
            </w:rPr>
            <w:t xml:space="preserve"> N. AA002398, AA002474 y AA009410 Tomador: COOPERATIVA DE TRANSPORTADORES DEL SUR DEL TOLIMA LIMITADA "COINTRASUR LTDA".</w:t>
          </w:r>
        </w:sdtContent>
      </w:sdt>
    </w:p>
    <w:p w14:paraId="2ACC517E" w14:textId="77777777" w:rsidR="006E4BFF" w:rsidRDefault="006E4BFF" w:rsidP="00906282">
      <w:pPr>
        <w:spacing w:line="360" w:lineRule="auto"/>
        <w:rPr>
          <w:rFonts w:ascii="Arial" w:hAnsi="Arial" w:cs="Arial"/>
          <w:b/>
        </w:rPr>
      </w:pPr>
    </w:p>
    <w:p w14:paraId="3CAB45E1" w14:textId="2FBE18DB" w:rsidR="00906282" w:rsidRPr="006E4BFF" w:rsidRDefault="00906282" w:rsidP="00906282">
      <w:pPr>
        <w:spacing w:line="360" w:lineRule="auto"/>
        <w:rPr>
          <w:rFonts w:ascii="Arial" w:hAnsi="Arial" w:cs="Arial"/>
        </w:rPr>
      </w:pPr>
      <w:r w:rsidRPr="006E4BFF">
        <w:rPr>
          <w:rFonts w:ascii="Arial" w:hAnsi="Arial" w:cs="Arial"/>
          <w:b/>
        </w:rPr>
        <w:t>Vigencia Afectada</w:t>
      </w:r>
      <w:r w:rsidR="00B70F86" w:rsidRPr="006E4BFF">
        <w:rPr>
          <w:rFonts w:ascii="Arial" w:eastAsia="Times New Roman" w:hAnsi="Arial" w:cs="Arial"/>
          <w:b/>
          <w:bCs/>
          <w:bdr w:val="none" w:sz="0" w:space="0" w:color="auto" w:frame="1"/>
          <w:lang w:eastAsia="es-MX"/>
        </w:rPr>
        <w:t xml:space="preserve"> AA002398</w:t>
      </w:r>
      <w:r w:rsidRPr="006E4BFF">
        <w:rPr>
          <w:rFonts w:ascii="Arial" w:hAnsi="Arial" w:cs="Arial"/>
        </w:rPr>
        <w:t xml:space="preserve">: </w:t>
      </w:r>
      <w:sdt>
        <w:sdtPr>
          <w:rPr>
            <w:rFonts w:ascii="Arial" w:hAnsi="Arial" w:cs="Arial"/>
          </w:rPr>
          <w:id w:val="-878393758"/>
          <w:placeholder>
            <w:docPart w:val="0840BF8604D14C35874A893D390FBAE9"/>
          </w:placeholder>
          <w:date w:fullDate="2019-03-31T00:00:00Z">
            <w:dateFormat w:val="dd/MM/yyyy"/>
            <w:lid w:val="es-CO"/>
            <w:storeMappedDataAs w:val="dateTime"/>
            <w:calendar w:val="gregorian"/>
          </w:date>
        </w:sdtPr>
        <w:sdtContent>
          <w:r w:rsidR="00B70F86" w:rsidRPr="006E4BFF">
            <w:rPr>
              <w:rFonts w:ascii="Arial" w:hAnsi="Arial" w:cs="Arial"/>
            </w:rPr>
            <w:t>31</w:t>
          </w:r>
          <w:r w:rsidRPr="006E4BFF">
            <w:rPr>
              <w:rFonts w:ascii="Arial" w:hAnsi="Arial" w:cs="Arial"/>
            </w:rPr>
            <w:t>/</w:t>
          </w:r>
          <w:r w:rsidR="00B70F86" w:rsidRPr="006E4BFF">
            <w:rPr>
              <w:rFonts w:ascii="Arial" w:hAnsi="Arial" w:cs="Arial"/>
            </w:rPr>
            <w:t>03</w:t>
          </w:r>
          <w:r w:rsidRPr="006E4BFF">
            <w:rPr>
              <w:rFonts w:ascii="Arial" w:hAnsi="Arial" w:cs="Arial"/>
            </w:rPr>
            <w:t>/201</w:t>
          </w:r>
          <w:r w:rsidR="00B70F86" w:rsidRPr="006E4BFF">
            <w:rPr>
              <w:rFonts w:ascii="Arial" w:hAnsi="Arial" w:cs="Arial"/>
            </w:rPr>
            <w:t>9</w:t>
          </w:r>
        </w:sdtContent>
      </w:sdt>
      <w:r w:rsidRPr="006E4BFF">
        <w:rPr>
          <w:rFonts w:ascii="Arial" w:hAnsi="Arial" w:cs="Arial"/>
        </w:rPr>
        <w:t xml:space="preserve"> al </w:t>
      </w:r>
      <w:sdt>
        <w:sdtPr>
          <w:rPr>
            <w:rFonts w:ascii="Arial" w:hAnsi="Arial" w:cs="Arial"/>
          </w:rPr>
          <w:id w:val="-1195382093"/>
          <w:placeholder>
            <w:docPart w:val="0840BF8604D14C35874A893D390FBAE9"/>
          </w:placeholder>
          <w:date w:fullDate="2020-03-31T00:00:00Z">
            <w:dateFormat w:val="dd/MM/yyyy"/>
            <w:lid w:val="es-CO"/>
            <w:storeMappedDataAs w:val="dateTime"/>
            <w:calendar w:val="gregorian"/>
          </w:date>
        </w:sdtPr>
        <w:sdtContent>
          <w:r w:rsidR="00B70F86" w:rsidRPr="006E4BFF">
            <w:rPr>
              <w:rFonts w:ascii="Arial" w:hAnsi="Arial" w:cs="Arial"/>
            </w:rPr>
            <w:t>31</w:t>
          </w:r>
          <w:r w:rsidRPr="006E4BFF">
            <w:rPr>
              <w:rFonts w:ascii="Arial" w:hAnsi="Arial" w:cs="Arial"/>
            </w:rPr>
            <w:t>/</w:t>
          </w:r>
          <w:r w:rsidR="00B70F86" w:rsidRPr="006E4BFF">
            <w:rPr>
              <w:rFonts w:ascii="Arial" w:hAnsi="Arial" w:cs="Arial"/>
            </w:rPr>
            <w:t>03</w:t>
          </w:r>
          <w:r w:rsidRPr="006E4BFF">
            <w:rPr>
              <w:rFonts w:ascii="Arial" w:hAnsi="Arial" w:cs="Arial"/>
            </w:rPr>
            <w:t>/20</w:t>
          </w:r>
          <w:r w:rsidR="00B70F86" w:rsidRPr="006E4BFF">
            <w:rPr>
              <w:rFonts w:ascii="Arial" w:hAnsi="Arial" w:cs="Arial"/>
            </w:rPr>
            <w:t>20</w:t>
          </w:r>
        </w:sdtContent>
      </w:sdt>
    </w:p>
    <w:p w14:paraId="7F338C5F" w14:textId="7777793B" w:rsidR="00B70F86" w:rsidRPr="006E4BFF" w:rsidRDefault="00B70F86" w:rsidP="00B70F86">
      <w:pPr>
        <w:spacing w:line="360" w:lineRule="auto"/>
        <w:rPr>
          <w:rFonts w:ascii="Arial" w:hAnsi="Arial" w:cs="Arial"/>
        </w:rPr>
      </w:pPr>
      <w:r w:rsidRPr="006E4BFF">
        <w:rPr>
          <w:rFonts w:ascii="Arial" w:hAnsi="Arial" w:cs="Arial"/>
          <w:b/>
        </w:rPr>
        <w:t xml:space="preserve">Vigencia Afectada </w:t>
      </w:r>
      <w:r w:rsidRPr="006E4BFF">
        <w:rPr>
          <w:rFonts w:ascii="Arial" w:eastAsia="Times New Roman" w:hAnsi="Arial" w:cs="Arial"/>
          <w:b/>
          <w:bCs/>
          <w:bdr w:val="none" w:sz="0" w:space="0" w:color="auto" w:frame="1"/>
          <w:lang w:eastAsia="es-MX"/>
        </w:rPr>
        <w:t>AA009410</w:t>
      </w:r>
      <w:r w:rsidRPr="006E4BFF">
        <w:rPr>
          <w:rFonts w:ascii="Arial" w:hAnsi="Arial" w:cs="Arial"/>
        </w:rPr>
        <w:t xml:space="preserve">: </w:t>
      </w:r>
      <w:sdt>
        <w:sdtPr>
          <w:rPr>
            <w:rFonts w:ascii="Arial" w:hAnsi="Arial" w:cs="Arial"/>
          </w:rPr>
          <w:id w:val="1592208148"/>
          <w:placeholder>
            <w:docPart w:val="759DEED6503EAF4EBC7321CEA1E307A7"/>
          </w:placeholder>
          <w:date w:fullDate="2019-03-31T00:00:00Z">
            <w:dateFormat w:val="dd/MM/yyyy"/>
            <w:lid w:val="es-CO"/>
            <w:storeMappedDataAs w:val="dateTime"/>
            <w:calendar w:val="gregorian"/>
          </w:date>
        </w:sdtPr>
        <w:sdtContent>
          <w:r w:rsidRPr="006E4BFF">
            <w:rPr>
              <w:rFonts w:ascii="Arial" w:hAnsi="Arial" w:cs="Arial"/>
            </w:rPr>
            <w:t>31/03/2019</w:t>
          </w:r>
        </w:sdtContent>
      </w:sdt>
      <w:r w:rsidRPr="006E4BFF">
        <w:rPr>
          <w:rFonts w:ascii="Arial" w:hAnsi="Arial" w:cs="Arial"/>
        </w:rPr>
        <w:t xml:space="preserve"> al </w:t>
      </w:r>
      <w:sdt>
        <w:sdtPr>
          <w:rPr>
            <w:rFonts w:ascii="Arial" w:hAnsi="Arial" w:cs="Arial"/>
          </w:rPr>
          <w:id w:val="-115764639"/>
          <w:placeholder>
            <w:docPart w:val="759DEED6503EAF4EBC7321CEA1E307A7"/>
          </w:placeholder>
          <w:date w:fullDate="2020-03-31T00:00:00Z">
            <w:dateFormat w:val="dd/MM/yyyy"/>
            <w:lid w:val="es-CO"/>
            <w:storeMappedDataAs w:val="dateTime"/>
            <w:calendar w:val="gregorian"/>
          </w:date>
        </w:sdtPr>
        <w:sdtContent>
          <w:r w:rsidRPr="006E4BFF">
            <w:rPr>
              <w:rFonts w:ascii="Arial" w:hAnsi="Arial" w:cs="Arial"/>
            </w:rPr>
            <w:t>31/03/2020</w:t>
          </w:r>
        </w:sdtContent>
      </w:sdt>
    </w:p>
    <w:p w14:paraId="07785C28" w14:textId="5FA609E6" w:rsidR="00B70F86" w:rsidRPr="006E4BFF" w:rsidRDefault="00B70F86" w:rsidP="00906282">
      <w:pPr>
        <w:spacing w:line="360" w:lineRule="auto"/>
        <w:rPr>
          <w:rFonts w:ascii="Arial" w:hAnsi="Arial" w:cs="Arial"/>
        </w:rPr>
      </w:pPr>
      <w:r w:rsidRPr="006E4BFF">
        <w:rPr>
          <w:rFonts w:ascii="Arial" w:hAnsi="Arial" w:cs="Arial"/>
          <w:b/>
        </w:rPr>
        <w:t xml:space="preserve">Vigencia Afectada </w:t>
      </w:r>
      <w:r w:rsidRPr="006E4BFF">
        <w:rPr>
          <w:rFonts w:ascii="Arial" w:eastAsia="Times New Roman" w:hAnsi="Arial" w:cs="Arial"/>
          <w:b/>
          <w:bCs/>
          <w:bdr w:val="none" w:sz="0" w:space="0" w:color="auto" w:frame="1"/>
          <w:lang w:eastAsia="es-MX"/>
        </w:rPr>
        <w:t>AA002474</w:t>
      </w:r>
      <w:r w:rsidRPr="006E4BFF">
        <w:rPr>
          <w:rFonts w:ascii="Arial" w:hAnsi="Arial" w:cs="Arial"/>
        </w:rPr>
        <w:t xml:space="preserve">: </w:t>
      </w:r>
      <w:sdt>
        <w:sdtPr>
          <w:rPr>
            <w:rFonts w:ascii="Arial" w:hAnsi="Arial" w:cs="Arial"/>
          </w:rPr>
          <w:id w:val="998159741"/>
          <w:placeholder>
            <w:docPart w:val="56DEB04C554AD5489B1F53586F0658AB"/>
          </w:placeholder>
          <w:date w:fullDate="2019-11-03T00:00:00Z">
            <w:dateFormat w:val="dd/MM/yyyy"/>
            <w:lid w:val="es-CO"/>
            <w:storeMappedDataAs w:val="dateTime"/>
            <w:calendar w:val="gregorian"/>
          </w:date>
        </w:sdtPr>
        <w:sdtContent>
          <w:r w:rsidRPr="006E4BFF">
            <w:rPr>
              <w:rFonts w:ascii="Arial" w:hAnsi="Arial" w:cs="Arial"/>
            </w:rPr>
            <w:t>03/11/2019</w:t>
          </w:r>
        </w:sdtContent>
      </w:sdt>
      <w:r w:rsidRPr="006E4BFF">
        <w:rPr>
          <w:rFonts w:ascii="Arial" w:hAnsi="Arial" w:cs="Arial"/>
        </w:rPr>
        <w:t xml:space="preserve"> al </w:t>
      </w:r>
      <w:sdt>
        <w:sdtPr>
          <w:rPr>
            <w:rFonts w:ascii="Arial" w:hAnsi="Arial" w:cs="Arial"/>
          </w:rPr>
          <w:id w:val="-394120539"/>
          <w:placeholder>
            <w:docPart w:val="56DEB04C554AD5489B1F53586F0658AB"/>
          </w:placeholder>
          <w:date w:fullDate="2020-11-03T00:00:00Z">
            <w:dateFormat w:val="dd/MM/yyyy"/>
            <w:lid w:val="es-CO"/>
            <w:storeMappedDataAs w:val="dateTime"/>
            <w:calendar w:val="gregorian"/>
          </w:date>
        </w:sdtPr>
        <w:sdtContent>
          <w:r w:rsidRPr="006E4BFF">
            <w:rPr>
              <w:rFonts w:ascii="Arial" w:hAnsi="Arial" w:cs="Arial"/>
            </w:rPr>
            <w:t>03/11/2020</w:t>
          </w:r>
        </w:sdtContent>
      </w:sdt>
    </w:p>
    <w:p w14:paraId="090E0A18" w14:textId="77777777" w:rsidR="006E4BFF" w:rsidRDefault="006E4BFF" w:rsidP="00906282">
      <w:pPr>
        <w:spacing w:line="360" w:lineRule="auto"/>
        <w:rPr>
          <w:rFonts w:ascii="Arial" w:hAnsi="Arial" w:cs="Arial"/>
          <w:b/>
        </w:rPr>
      </w:pPr>
    </w:p>
    <w:p w14:paraId="11A4B071" w14:textId="7B5F10A2" w:rsidR="00906282" w:rsidRPr="006E4BFF" w:rsidRDefault="00906282" w:rsidP="00906282">
      <w:pPr>
        <w:spacing w:line="360" w:lineRule="auto"/>
        <w:rPr>
          <w:rFonts w:ascii="Arial" w:hAnsi="Arial" w:cs="Arial"/>
        </w:rPr>
      </w:pPr>
      <w:r w:rsidRPr="006E4BFF">
        <w:rPr>
          <w:rFonts w:ascii="Arial" w:hAnsi="Arial" w:cs="Arial"/>
          <w:b/>
        </w:rPr>
        <w:t>Ramo</w:t>
      </w:r>
      <w:r w:rsidRPr="006E4BFF">
        <w:rPr>
          <w:rFonts w:ascii="Arial" w:hAnsi="Arial" w:cs="Arial"/>
        </w:rPr>
        <w:t xml:space="preserve">: </w:t>
      </w:r>
      <w:sdt>
        <w:sdtPr>
          <w:rPr>
            <w:rStyle w:val="Estilo3"/>
            <w:rFonts w:ascii="Arial" w:hAnsi="Arial" w:cs="Arial"/>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Pr="006E4BFF">
            <w:rPr>
              <w:rStyle w:val="Estilo3"/>
              <w:rFonts w:ascii="Arial" w:hAnsi="Arial" w:cs="Arial"/>
            </w:rPr>
            <w:t>RCE</w:t>
          </w:r>
        </w:sdtContent>
      </w:sdt>
      <w:r w:rsidR="00B70F86" w:rsidRPr="006E4BFF">
        <w:rPr>
          <w:rFonts w:ascii="Arial" w:hAnsi="Arial" w:cs="Arial"/>
        </w:rPr>
        <w:t xml:space="preserve"> Y RC.</w:t>
      </w:r>
    </w:p>
    <w:p w14:paraId="7611A182" w14:textId="313ABF35" w:rsidR="00906282" w:rsidRPr="006E4BFF" w:rsidRDefault="00906282" w:rsidP="00906282">
      <w:pPr>
        <w:spacing w:line="360" w:lineRule="auto"/>
        <w:rPr>
          <w:rFonts w:ascii="Arial" w:hAnsi="Arial" w:cs="Arial"/>
        </w:rPr>
      </w:pPr>
      <w:r w:rsidRPr="006E4BFF">
        <w:rPr>
          <w:rFonts w:ascii="Arial" w:hAnsi="Arial" w:cs="Arial"/>
          <w:b/>
        </w:rPr>
        <w:t>Agencia Expide</w:t>
      </w:r>
      <w:r w:rsidRPr="006E4BFF">
        <w:rPr>
          <w:rFonts w:ascii="Arial" w:hAnsi="Arial" w:cs="Arial"/>
        </w:rPr>
        <w:t xml:space="preserve">: </w:t>
      </w:r>
      <w:sdt>
        <w:sdtPr>
          <w:rPr>
            <w:rStyle w:val="Estilo3"/>
            <w:rFonts w:ascii="Arial" w:hAnsi="Arial" w:cs="Arial"/>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B70F86" w:rsidRPr="006E4BFF">
            <w:rPr>
              <w:rStyle w:val="Estilo3"/>
              <w:rFonts w:ascii="Arial" w:hAnsi="Arial" w:cs="Arial"/>
              <w:b w:val="0"/>
            </w:rPr>
            <w:t>100006 IBAGUÉ</w:t>
          </w:r>
        </w:sdtContent>
      </w:sdt>
    </w:p>
    <w:p w14:paraId="1D6DFCDA" w14:textId="4CCF64FC" w:rsidR="00906282" w:rsidRPr="006E4BFF" w:rsidRDefault="00906282" w:rsidP="00906282">
      <w:pPr>
        <w:spacing w:line="360" w:lineRule="auto"/>
        <w:rPr>
          <w:rFonts w:ascii="Arial" w:hAnsi="Arial" w:cs="Arial"/>
        </w:rPr>
      </w:pPr>
      <w:r w:rsidRPr="006E4BFF">
        <w:rPr>
          <w:rFonts w:ascii="Arial" w:hAnsi="Arial" w:cs="Arial"/>
          <w:b/>
        </w:rPr>
        <w:t>Placa</w:t>
      </w:r>
      <w:r w:rsidRPr="006E4BFF">
        <w:rPr>
          <w:rFonts w:ascii="Arial" w:hAnsi="Arial" w:cs="Arial"/>
        </w:rPr>
        <w:t xml:space="preserve">: </w:t>
      </w:r>
      <w:sdt>
        <w:sdtPr>
          <w:rPr>
            <w:rFonts w:ascii="Arial" w:eastAsia="Times New Roman" w:hAnsi="Arial" w:cs="Arial"/>
            <w:bdr w:val="none" w:sz="0" w:space="0" w:color="auto" w:frame="1"/>
            <w:lang w:eastAsia="es-MX"/>
          </w:rPr>
          <w:alias w:val="PLACA"/>
          <w:tag w:val="PLACA"/>
          <w:id w:val="14583454"/>
          <w:placeholder>
            <w:docPart w:val="FE60F7B6BD524662AF1863EA8672F47C"/>
          </w:placeholder>
          <w:text/>
        </w:sdtPr>
        <w:sdtContent>
          <w:r w:rsidR="00B70F86" w:rsidRPr="006E4BFF">
            <w:rPr>
              <w:rFonts w:ascii="Arial" w:eastAsia="Times New Roman" w:hAnsi="Arial" w:cs="Arial"/>
              <w:bdr w:val="none" w:sz="0" w:space="0" w:color="auto" w:frame="1"/>
              <w:lang w:eastAsia="es-MX"/>
            </w:rPr>
            <w:t>WGY719</w:t>
          </w:r>
        </w:sdtContent>
      </w:sdt>
    </w:p>
    <w:p w14:paraId="31E5F092" w14:textId="77777777" w:rsidR="006E4BFF" w:rsidRDefault="006E4BFF" w:rsidP="000955BE">
      <w:pPr>
        <w:spacing w:line="360" w:lineRule="auto"/>
        <w:rPr>
          <w:rFonts w:ascii="Arial" w:hAnsi="Arial" w:cs="Arial"/>
          <w:b/>
        </w:rPr>
      </w:pPr>
    </w:p>
    <w:p w14:paraId="353C5E70" w14:textId="79C912DF" w:rsidR="000955BE" w:rsidRPr="006E4BFF" w:rsidRDefault="000955BE" w:rsidP="000955BE">
      <w:pPr>
        <w:spacing w:line="360" w:lineRule="auto"/>
        <w:rPr>
          <w:rFonts w:ascii="Arial" w:hAnsi="Arial" w:cs="Arial"/>
        </w:rPr>
      </w:pPr>
      <w:r w:rsidRPr="006E4BFF">
        <w:rPr>
          <w:rFonts w:ascii="Arial" w:hAnsi="Arial" w:cs="Arial"/>
          <w:b/>
        </w:rPr>
        <w:t xml:space="preserve">Valor Asegurado </w:t>
      </w:r>
      <w:r w:rsidRPr="006E4BFF">
        <w:rPr>
          <w:rFonts w:ascii="Arial" w:eastAsia="Times New Roman" w:hAnsi="Arial" w:cs="Arial"/>
          <w:b/>
          <w:bCs/>
          <w:bdr w:val="none" w:sz="0" w:space="0" w:color="auto" w:frame="1"/>
          <w:lang w:eastAsia="es-MX"/>
        </w:rPr>
        <w:t>AA002398</w:t>
      </w:r>
      <w:r w:rsidRPr="006E4BFF">
        <w:rPr>
          <w:rFonts w:ascii="Arial" w:hAnsi="Arial" w:cs="Arial"/>
        </w:rPr>
        <w:t xml:space="preserve">: </w:t>
      </w:r>
      <w:sdt>
        <w:sdtPr>
          <w:rPr>
            <w:rFonts w:ascii="Arial" w:hAnsi="Arial" w:cs="Arial"/>
          </w:rPr>
          <w:alias w:val="VALOR"/>
          <w:tag w:val="VALOR"/>
          <w:id w:val="773526927"/>
          <w:placeholder>
            <w:docPart w:val="B1B84C1090D6324FA8F1A199A36F70F4"/>
          </w:placeholder>
          <w:text/>
        </w:sdtPr>
        <w:sdtContent>
          <w:r w:rsidRPr="006E4BFF">
            <w:rPr>
              <w:rFonts w:ascii="Arial" w:hAnsi="Arial" w:cs="Arial"/>
            </w:rPr>
            <w:t>60 SMMLV.</w:t>
          </w:r>
        </w:sdtContent>
      </w:sdt>
    </w:p>
    <w:p w14:paraId="6885BD67" w14:textId="7F00FEEE" w:rsidR="000955BE" w:rsidRPr="006E4BFF" w:rsidRDefault="000955BE" w:rsidP="000955BE">
      <w:pPr>
        <w:spacing w:line="360" w:lineRule="auto"/>
        <w:rPr>
          <w:rFonts w:ascii="Arial" w:hAnsi="Arial" w:cs="Arial"/>
        </w:rPr>
      </w:pPr>
      <w:r w:rsidRPr="006E4BFF">
        <w:rPr>
          <w:rFonts w:ascii="Arial" w:hAnsi="Arial" w:cs="Arial"/>
          <w:b/>
        </w:rPr>
        <w:t xml:space="preserve">Valor Asegurado </w:t>
      </w:r>
      <w:r w:rsidRPr="006E4BFF">
        <w:rPr>
          <w:rFonts w:ascii="Arial" w:eastAsia="Times New Roman" w:hAnsi="Arial" w:cs="Arial"/>
          <w:b/>
          <w:bCs/>
          <w:bdr w:val="none" w:sz="0" w:space="0" w:color="auto" w:frame="1"/>
          <w:lang w:eastAsia="es-MX"/>
        </w:rPr>
        <w:t>AA009410</w:t>
      </w:r>
      <w:r w:rsidRPr="006E4BFF">
        <w:rPr>
          <w:rFonts w:ascii="Arial" w:hAnsi="Arial" w:cs="Arial"/>
        </w:rPr>
        <w:t xml:space="preserve">: </w:t>
      </w:r>
      <w:sdt>
        <w:sdtPr>
          <w:rPr>
            <w:rFonts w:ascii="Arial" w:hAnsi="Arial" w:cs="Arial"/>
          </w:rPr>
          <w:alias w:val="VALOR"/>
          <w:tag w:val="VALOR"/>
          <w:id w:val="1311437976"/>
          <w:placeholder>
            <w:docPart w:val="A0CF301CE3D91E4F9EA518A16BE0FC46"/>
          </w:placeholder>
          <w:text/>
        </w:sdtPr>
        <w:sdtContent>
          <w:r w:rsidRPr="006E4BFF">
            <w:rPr>
              <w:rFonts w:ascii="Arial" w:hAnsi="Arial" w:cs="Arial"/>
            </w:rPr>
            <w:t xml:space="preserve">$100.000.000 </w:t>
          </w:r>
        </w:sdtContent>
      </w:sdt>
    </w:p>
    <w:p w14:paraId="1AB499C0" w14:textId="1D7B2D53" w:rsidR="000955BE" w:rsidRPr="006E4BFF" w:rsidRDefault="000955BE" w:rsidP="00906282">
      <w:pPr>
        <w:spacing w:line="360" w:lineRule="auto"/>
        <w:rPr>
          <w:rFonts w:ascii="Arial" w:hAnsi="Arial" w:cs="Arial"/>
        </w:rPr>
      </w:pPr>
      <w:r w:rsidRPr="006E4BFF">
        <w:rPr>
          <w:rFonts w:ascii="Arial" w:hAnsi="Arial" w:cs="Arial"/>
          <w:b/>
        </w:rPr>
        <w:t xml:space="preserve">Valor Asegurado </w:t>
      </w:r>
      <w:r w:rsidRPr="006E4BFF">
        <w:rPr>
          <w:rFonts w:ascii="Arial" w:eastAsia="Times New Roman" w:hAnsi="Arial" w:cs="Arial"/>
          <w:b/>
          <w:bCs/>
          <w:bdr w:val="none" w:sz="0" w:space="0" w:color="auto" w:frame="1"/>
          <w:lang w:eastAsia="es-MX"/>
        </w:rPr>
        <w:t>AA002474</w:t>
      </w:r>
      <w:r w:rsidRPr="006E4BFF">
        <w:rPr>
          <w:rFonts w:ascii="Arial" w:hAnsi="Arial" w:cs="Arial"/>
        </w:rPr>
        <w:t xml:space="preserve">: </w:t>
      </w:r>
      <w:sdt>
        <w:sdtPr>
          <w:rPr>
            <w:rFonts w:ascii="Arial" w:hAnsi="Arial" w:cs="Arial"/>
          </w:rPr>
          <w:alias w:val="VALOR"/>
          <w:tag w:val="VALOR"/>
          <w:id w:val="-187528886"/>
          <w:placeholder>
            <w:docPart w:val="727E2A67FD836442B1692A88B6DB8F24"/>
          </w:placeholder>
          <w:text/>
        </w:sdtPr>
        <w:sdtContent>
          <w:r w:rsidRPr="006E4BFF">
            <w:rPr>
              <w:rFonts w:ascii="Arial" w:hAnsi="Arial" w:cs="Arial"/>
            </w:rPr>
            <w:t>60 SMMLV.</w:t>
          </w:r>
        </w:sdtContent>
      </w:sdt>
    </w:p>
    <w:p w14:paraId="4653A77E" w14:textId="77777777" w:rsidR="000955BE" w:rsidRPr="006E4BFF" w:rsidRDefault="000955BE" w:rsidP="00906282">
      <w:pPr>
        <w:spacing w:line="360" w:lineRule="auto"/>
        <w:rPr>
          <w:rFonts w:ascii="Arial" w:hAnsi="Arial" w:cs="Arial"/>
        </w:rPr>
      </w:pPr>
    </w:p>
    <w:p w14:paraId="0BE7F889" w14:textId="7DA52FF8" w:rsidR="00906282" w:rsidRPr="006E4BFF" w:rsidRDefault="00906282" w:rsidP="00906282">
      <w:pPr>
        <w:spacing w:line="360" w:lineRule="auto"/>
        <w:rPr>
          <w:rFonts w:ascii="Arial" w:hAnsi="Arial" w:cs="Arial"/>
        </w:rPr>
      </w:pPr>
      <w:r w:rsidRPr="006E4BFF">
        <w:rPr>
          <w:rFonts w:ascii="Arial" w:hAnsi="Arial" w:cs="Arial"/>
          <w:b/>
        </w:rPr>
        <w:t>Deducible</w:t>
      </w:r>
      <w:r w:rsidR="000955BE" w:rsidRPr="006E4BFF">
        <w:rPr>
          <w:rFonts w:ascii="Arial" w:hAnsi="Arial" w:cs="Arial"/>
          <w:b/>
        </w:rPr>
        <w:t xml:space="preserve"> </w:t>
      </w:r>
      <w:r w:rsidR="000955BE" w:rsidRPr="006E4BFF">
        <w:rPr>
          <w:rFonts w:ascii="Arial" w:eastAsia="Times New Roman" w:hAnsi="Arial" w:cs="Arial"/>
          <w:b/>
          <w:bCs/>
          <w:bdr w:val="none" w:sz="0" w:space="0" w:color="auto" w:frame="1"/>
          <w:lang w:eastAsia="es-MX"/>
        </w:rPr>
        <w:t>AA002398</w:t>
      </w:r>
      <w:r w:rsidRPr="006E4BFF">
        <w:rPr>
          <w:rFonts w:ascii="Arial" w:hAnsi="Arial" w:cs="Arial"/>
        </w:rPr>
        <w:t xml:space="preserve">:  </w:t>
      </w:r>
      <w:sdt>
        <w:sdtPr>
          <w:rPr>
            <w:rStyle w:val="Estilo3"/>
            <w:rFonts w:ascii="Arial" w:hAnsi="Arial" w:cs="Arial"/>
            <w:b w:val="0"/>
          </w:rPr>
          <w:alias w:val="DEDUCIBLE"/>
          <w:tag w:val="DEDUCIBLE"/>
          <w:id w:val="1061289738"/>
          <w:placeholder>
            <w:docPart w:val="98E8DA6BCA9B4F0ABBA730D07D2B3BC8"/>
          </w:placeholder>
          <w:text/>
        </w:sdtPr>
        <w:sdtEndPr>
          <w:rPr>
            <w:rStyle w:val="Fuentedeprrafopredeter"/>
            <w:caps w:val="0"/>
          </w:rPr>
        </w:sdtEndPr>
        <w:sdtContent>
          <w:r w:rsidR="000955BE" w:rsidRPr="006E4BFF">
            <w:rPr>
              <w:rStyle w:val="Estilo3"/>
              <w:rFonts w:ascii="Arial" w:hAnsi="Arial" w:cs="Arial"/>
            </w:rPr>
            <w:t>10% de la pérdida, mínimo 1 smmlv.</w:t>
          </w:r>
        </w:sdtContent>
      </w:sdt>
    </w:p>
    <w:p w14:paraId="42EABA32" w14:textId="7378D784" w:rsidR="000955BE" w:rsidRPr="006E4BFF" w:rsidRDefault="000955BE" w:rsidP="000955BE">
      <w:pPr>
        <w:spacing w:line="360" w:lineRule="auto"/>
        <w:rPr>
          <w:rFonts w:ascii="Arial" w:hAnsi="Arial" w:cs="Arial"/>
        </w:rPr>
      </w:pPr>
      <w:r w:rsidRPr="006E4BFF">
        <w:rPr>
          <w:rFonts w:ascii="Arial" w:hAnsi="Arial" w:cs="Arial"/>
          <w:b/>
        </w:rPr>
        <w:t xml:space="preserve">Deducible </w:t>
      </w:r>
      <w:r w:rsidRPr="006E4BFF">
        <w:rPr>
          <w:rFonts w:ascii="Arial" w:eastAsia="Times New Roman" w:hAnsi="Arial" w:cs="Arial"/>
          <w:b/>
          <w:bCs/>
          <w:bdr w:val="none" w:sz="0" w:space="0" w:color="auto" w:frame="1"/>
          <w:lang w:eastAsia="es-MX"/>
        </w:rPr>
        <w:t>AA009410</w:t>
      </w:r>
      <w:r w:rsidRPr="006E4BFF">
        <w:rPr>
          <w:rFonts w:ascii="Arial" w:hAnsi="Arial" w:cs="Arial"/>
        </w:rPr>
        <w:t xml:space="preserve">:  </w:t>
      </w:r>
      <w:sdt>
        <w:sdtPr>
          <w:rPr>
            <w:rStyle w:val="Estilo3"/>
            <w:rFonts w:ascii="Arial" w:hAnsi="Arial" w:cs="Arial"/>
            <w:b w:val="0"/>
          </w:rPr>
          <w:alias w:val="DEDUCIBLE"/>
          <w:tag w:val="DEDUCIBLE"/>
          <w:id w:val="431634638"/>
          <w:placeholder>
            <w:docPart w:val="866321BFB96BCF43B1D1D9A9782EF94C"/>
          </w:placeholder>
          <w:text/>
        </w:sdtPr>
        <w:sdtEndPr>
          <w:rPr>
            <w:rStyle w:val="Fuentedeprrafopredeter"/>
            <w:caps w:val="0"/>
          </w:rPr>
        </w:sdtEndPr>
        <w:sdtContent>
          <w:r w:rsidRPr="006E4BFF">
            <w:rPr>
              <w:rStyle w:val="Estilo3"/>
              <w:rFonts w:ascii="Arial" w:hAnsi="Arial" w:cs="Arial"/>
            </w:rPr>
            <w:t>No aplica.</w:t>
          </w:r>
        </w:sdtContent>
      </w:sdt>
    </w:p>
    <w:p w14:paraId="2899C151" w14:textId="6168C448" w:rsidR="000955BE" w:rsidRPr="006E4BFF" w:rsidRDefault="000955BE" w:rsidP="00906282">
      <w:pPr>
        <w:spacing w:line="360" w:lineRule="auto"/>
        <w:rPr>
          <w:rFonts w:ascii="Arial" w:hAnsi="Arial" w:cs="Arial"/>
        </w:rPr>
      </w:pPr>
      <w:r w:rsidRPr="006E4BFF">
        <w:rPr>
          <w:rFonts w:ascii="Arial" w:hAnsi="Arial" w:cs="Arial"/>
          <w:b/>
        </w:rPr>
        <w:t xml:space="preserve">Deducible </w:t>
      </w:r>
      <w:r w:rsidRPr="006E4BFF">
        <w:rPr>
          <w:rFonts w:ascii="Arial" w:eastAsia="Times New Roman" w:hAnsi="Arial" w:cs="Arial"/>
          <w:b/>
          <w:bCs/>
          <w:bdr w:val="none" w:sz="0" w:space="0" w:color="auto" w:frame="1"/>
          <w:lang w:eastAsia="es-MX"/>
        </w:rPr>
        <w:t>AA002474</w:t>
      </w:r>
      <w:r w:rsidRPr="006E4BFF">
        <w:rPr>
          <w:rFonts w:ascii="Arial" w:hAnsi="Arial" w:cs="Arial"/>
        </w:rPr>
        <w:t xml:space="preserve">:  </w:t>
      </w:r>
      <w:sdt>
        <w:sdtPr>
          <w:rPr>
            <w:rStyle w:val="Estilo3"/>
            <w:rFonts w:ascii="Arial" w:hAnsi="Arial" w:cs="Arial"/>
            <w:b w:val="0"/>
          </w:rPr>
          <w:alias w:val="DEDUCIBLE"/>
          <w:tag w:val="DEDUCIBLE"/>
          <w:id w:val="849451109"/>
          <w:placeholder>
            <w:docPart w:val="F6D749C0CA06AC42B5571ED71F7AE4E3"/>
          </w:placeholder>
          <w:text/>
        </w:sdtPr>
        <w:sdtEndPr>
          <w:rPr>
            <w:rStyle w:val="Fuentedeprrafopredeter"/>
            <w:caps w:val="0"/>
          </w:rPr>
        </w:sdtEndPr>
        <w:sdtContent>
          <w:r w:rsidRPr="006E4BFF">
            <w:rPr>
              <w:rStyle w:val="Estilo3"/>
              <w:rFonts w:ascii="Arial" w:hAnsi="Arial" w:cs="Arial"/>
            </w:rPr>
            <w:t>No aplica.</w:t>
          </w:r>
        </w:sdtContent>
      </w:sdt>
    </w:p>
    <w:p w14:paraId="4CC66DC8" w14:textId="77777777" w:rsidR="006E4BFF" w:rsidRDefault="006E4BFF" w:rsidP="00906282">
      <w:pPr>
        <w:spacing w:line="360" w:lineRule="auto"/>
        <w:rPr>
          <w:rFonts w:ascii="Arial" w:hAnsi="Arial" w:cs="Arial"/>
          <w:b/>
        </w:rPr>
      </w:pPr>
    </w:p>
    <w:p w14:paraId="5D36557E" w14:textId="7AA5FC21" w:rsidR="00906282" w:rsidRPr="006E4BFF" w:rsidRDefault="00906282" w:rsidP="00906282">
      <w:pPr>
        <w:spacing w:line="360" w:lineRule="auto"/>
        <w:rPr>
          <w:rFonts w:ascii="Arial" w:hAnsi="Arial" w:cs="Arial"/>
        </w:rPr>
      </w:pPr>
      <w:r w:rsidRPr="006E4BFF">
        <w:rPr>
          <w:rFonts w:ascii="Arial" w:hAnsi="Arial" w:cs="Arial"/>
          <w:b/>
        </w:rPr>
        <w:t>Exceso</w:t>
      </w:r>
      <w:r w:rsidRPr="006E4BFF">
        <w:rPr>
          <w:rFonts w:ascii="Arial" w:hAnsi="Arial" w:cs="Arial"/>
        </w:rPr>
        <w:t xml:space="preserve">: </w:t>
      </w:r>
      <w:sdt>
        <w:sdtPr>
          <w:rPr>
            <w:rStyle w:val="Estilo3"/>
            <w:rFonts w:ascii="Arial" w:hAnsi="Arial" w:cs="Arial"/>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caps w:val="0"/>
          </w:rPr>
        </w:sdtEndPr>
        <w:sdtContent>
          <w:r w:rsidR="000955BE" w:rsidRPr="006E4BFF">
            <w:rPr>
              <w:rStyle w:val="Estilo3"/>
              <w:rFonts w:ascii="Arial" w:hAnsi="Arial" w:cs="Arial"/>
              <w:b w:val="0"/>
            </w:rPr>
            <w:t>SI</w:t>
          </w:r>
        </w:sdtContent>
      </w:sdt>
      <w:r w:rsidRPr="006E4BFF">
        <w:rPr>
          <w:rFonts w:ascii="Arial" w:hAnsi="Arial" w:cs="Arial"/>
        </w:rPr>
        <w:t xml:space="preserve">  </w:t>
      </w:r>
      <w:sdt>
        <w:sdtPr>
          <w:rPr>
            <w:rStyle w:val="Estilo3"/>
            <w:rFonts w:ascii="Arial" w:hAnsi="Arial" w:cs="Arial"/>
            <w:b w:val="0"/>
          </w:rPr>
          <w:alias w:val="VALOR"/>
          <w:tag w:val="VALOR"/>
          <w:id w:val="-1614589492"/>
          <w:placeholder>
            <w:docPart w:val="FD60A0293EC94D2D8EB336FCCECC38B4"/>
          </w:placeholder>
          <w:text/>
        </w:sdtPr>
        <w:sdtEndPr>
          <w:rPr>
            <w:rStyle w:val="Fuentedeprrafopredeter"/>
            <w:caps w:val="0"/>
          </w:rPr>
        </w:sdtEndPr>
        <w:sdtContent>
          <w:r w:rsidRPr="006E4BFF">
            <w:rPr>
              <w:rStyle w:val="Estilo3"/>
              <w:rFonts w:ascii="Arial" w:hAnsi="Arial" w:cs="Arial"/>
            </w:rPr>
            <w:t>$</w:t>
          </w:r>
        </w:sdtContent>
      </w:sdt>
      <w:r w:rsidR="000955BE" w:rsidRPr="006E4BFF">
        <w:rPr>
          <w:rFonts w:ascii="Arial" w:hAnsi="Arial" w:cs="Arial"/>
        </w:rPr>
        <w:t xml:space="preserve">100.000.000 Es la póliza N. </w:t>
      </w:r>
      <w:r w:rsidR="000955BE" w:rsidRPr="006E4BFF">
        <w:rPr>
          <w:rFonts w:ascii="Arial" w:eastAsia="Times New Roman" w:hAnsi="Arial" w:cs="Arial"/>
          <w:b/>
          <w:bCs/>
          <w:bdr w:val="none" w:sz="0" w:space="0" w:color="auto" w:frame="1"/>
          <w:lang w:eastAsia="es-MX"/>
        </w:rPr>
        <w:t>AA009410</w:t>
      </w:r>
    </w:p>
    <w:p w14:paraId="6E2A384A" w14:textId="77777777" w:rsidR="006E4BFF" w:rsidRDefault="006E4BFF" w:rsidP="00906282">
      <w:pPr>
        <w:spacing w:line="360" w:lineRule="auto"/>
        <w:rPr>
          <w:rFonts w:ascii="Arial" w:hAnsi="Arial" w:cs="Arial"/>
          <w:b/>
        </w:rPr>
      </w:pPr>
    </w:p>
    <w:p w14:paraId="087AA5AF" w14:textId="736E6BCB" w:rsidR="00906282" w:rsidRPr="006E4BFF" w:rsidRDefault="00906282" w:rsidP="00906282">
      <w:pPr>
        <w:spacing w:line="360" w:lineRule="auto"/>
        <w:rPr>
          <w:rFonts w:ascii="Arial" w:hAnsi="Arial" w:cs="Arial"/>
        </w:rPr>
      </w:pPr>
      <w:r w:rsidRPr="006E4BFF">
        <w:rPr>
          <w:rFonts w:ascii="Arial" w:hAnsi="Arial" w:cs="Arial"/>
          <w:b/>
        </w:rPr>
        <w:t>Contingencia</w:t>
      </w:r>
      <w:r w:rsidRPr="006E4BFF">
        <w:rPr>
          <w:rFonts w:ascii="Arial" w:hAnsi="Arial" w:cs="Arial"/>
        </w:rPr>
        <w:t xml:space="preserve">: </w:t>
      </w:r>
      <w:sdt>
        <w:sdtPr>
          <w:rPr>
            <w:rStyle w:val="Estilo3"/>
            <w:rFonts w:ascii="Arial" w:hAnsi="Arial" w:cs="Arial"/>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000955BE" w:rsidRPr="006E4BFF">
            <w:rPr>
              <w:rStyle w:val="Estilo3"/>
              <w:rFonts w:ascii="Arial" w:hAnsi="Arial" w:cs="Arial"/>
              <w:b w:val="0"/>
            </w:rPr>
            <w:t>REMOTA</w:t>
          </w:r>
        </w:sdtContent>
      </w:sdt>
    </w:p>
    <w:p w14:paraId="762ECDF7" w14:textId="77777777" w:rsidR="006E4BFF" w:rsidRDefault="006E4BFF" w:rsidP="00906282">
      <w:pPr>
        <w:spacing w:line="360" w:lineRule="auto"/>
        <w:jc w:val="both"/>
        <w:rPr>
          <w:rFonts w:ascii="Arial" w:hAnsi="Arial" w:cs="Arial"/>
          <w:b/>
        </w:rPr>
      </w:pPr>
    </w:p>
    <w:p w14:paraId="4B65DB33" w14:textId="64BE5E26" w:rsidR="00906282" w:rsidRPr="006E4BFF" w:rsidRDefault="00906282" w:rsidP="00906282">
      <w:pPr>
        <w:spacing w:line="360" w:lineRule="auto"/>
        <w:jc w:val="both"/>
        <w:rPr>
          <w:rFonts w:ascii="Arial" w:hAnsi="Arial" w:cs="Arial"/>
        </w:rPr>
      </w:pPr>
      <w:r w:rsidRPr="006E4BFF">
        <w:rPr>
          <w:rFonts w:ascii="Arial" w:hAnsi="Arial" w:cs="Arial"/>
          <w:b/>
        </w:rPr>
        <w:lastRenderedPageBreak/>
        <w:t>Reserva sugerida</w:t>
      </w:r>
      <w:r w:rsidRPr="006E4BFF">
        <w:rPr>
          <w:rFonts w:ascii="Arial" w:hAnsi="Arial" w:cs="Arial"/>
        </w:rPr>
        <w:t>:</w:t>
      </w:r>
      <w:r w:rsidR="00AC00CB" w:rsidRPr="006E4BFF">
        <w:rPr>
          <w:rFonts w:ascii="Arial" w:hAnsi="Arial" w:cs="Arial"/>
        </w:rPr>
        <w:t xml:space="preserve"> </w:t>
      </w:r>
      <w:sdt>
        <w:sdtPr>
          <w:rPr>
            <w:rStyle w:val="Estilo3"/>
            <w:rFonts w:ascii="Arial" w:hAnsi="Arial" w:cs="Arial"/>
            <w:b w:val="0"/>
          </w:rPr>
          <w:alias w:val="VALOR"/>
          <w:tag w:val="VALOR"/>
          <w:id w:val="169612294"/>
          <w:placeholder>
            <w:docPart w:val="832641FC25A34669A7634A459E4F9229"/>
          </w:placeholder>
          <w:text/>
        </w:sdtPr>
        <w:sdtContent>
          <w:r w:rsidRPr="006E4BFF">
            <w:rPr>
              <w:rStyle w:val="Estilo3"/>
              <w:rFonts w:ascii="Arial" w:hAnsi="Arial" w:cs="Arial"/>
            </w:rPr>
            <w:t>$</w:t>
          </w:r>
          <w:r w:rsidR="006E4BFF" w:rsidRPr="006E4BFF">
            <w:rPr>
              <w:rStyle w:val="Estilo3"/>
              <w:rFonts w:ascii="Arial" w:hAnsi="Arial" w:cs="Arial"/>
            </w:rPr>
            <w:t>62</w:t>
          </w:r>
          <w:r w:rsidRPr="006E4BFF">
            <w:rPr>
              <w:rStyle w:val="Estilo3"/>
              <w:rFonts w:ascii="Arial" w:hAnsi="Arial" w:cs="Arial"/>
            </w:rPr>
            <w:t>.</w:t>
          </w:r>
          <w:r w:rsidR="006E4BFF" w:rsidRPr="006E4BFF">
            <w:rPr>
              <w:rStyle w:val="Estilo3"/>
              <w:rFonts w:ascii="Arial" w:hAnsi="Arial" w:cs="Arial"/>
            </w:rPr>
            <w:t>400</w:t>
          </w:r>
          <w:r w:rsidRPr="006E4BFF">
            <w:rPr>
              <w:rStyle w:val="Estilo3"/>
              <w:rFonts w:ascii="Arial" w:hAnsi="Arial" w:cs="Arial"/>
            </w:rPr>
            <w:t>.</w:t>
          </w:r>
          <w:r w:rsidR="006E4BFF" w:rsidRPr="006E4BFF">
            <w:rPr>
              <w:rStyle w:val="Estilo3"/>
              <w:rFonts w:ascii="Arial" w:hAnsi="Arial" w:cs="Arial"/>
            </w:rPr>
            <w:t>00</w:t>
          </w:r>
          <w:r w:rsidRPr="006E4BFF">
            <w:rPr>
              <w:rStyle w:val="Estilo3"/>
              <w:rFonts w:ascii="Arial" w:hAnsi="Arial" w:cs="Arial"/>
            </w:rPr>
            <w:t xml:space="preserve"> </w:t>
          </w:r>
        </w:sdtContent>
      </w:sdt>
      <w:r w:rsidR="006E4BFF" w:rsidRPr="006E4BFF">
        <w:rPr>
          <w:rFonts w:ascii="Arial" w:hAnsi="Arial" w:cs="Arial"/>
        </w:rPr>
        <w:t xml:space="preserve">– Ésta cifra corresponde al 80% de la liquidación objetivada. </w:t>
      </w:r>
    </w:p>
    <w:p w14:paraId="65F87D32" w14:textId="77777777" w:rsidR="006E4BFF" w:rsidRPr="006E4BFF" w:rsidRDefault="00906282" w:rsidP="3BF4C4F3">
      <w:pPr>
        <w:spacing w:line="360" w:lineRule="auto"/>
        <w:jc w:val="both"/>
        <w:rPr>
          <w:rFonts w:ascii="Arial" w:hAnsi="Arial" w:cs="Arial"/>
        </w:rPr>
      </w:pPr>
      <w:r w:rsidRPr="006E4BFF">
        <w:rPr>
          <w:rFonts w:ascii="Arial" w:hAnsi="Arial" w:cs="Arial"/>
          <w:b/>
          <w:bCs/>
        </w:rPr>
        <w:t>Concepto del Apoderado designado para el caso</w:t>
      </w:r>
      <w:r w:rsidRPr="006E4BFF">
        <w:rPr>
          <w:rFonts w:ascii="Arial" w:hAnsi="Arial" w:cs="Arial"/>
        </w:rPr>
        <w:t xml:space="preserve">:  </w:t>
      </w:r>
    </w:p>
    <w:p w14:paraId="5DEC4CBD" w14:textId="77777777" w:rsidR="001E5D0C" w:rsidRDefault="001E5D0C" w:rsidP="3BF4C4F3">
      <w:pPr>
        <w:spacing w:line="360" w:lineRule="auto"/>
        <w:jc w:val="both"/>
        <w:rPr>
          <w:rFonts w:ascii="Arial" w:hAnsi="Arial" w:cs="Arial"/>
        </w:rPr>
      </w:pPr>
      <w:r w:rsidRPr="001E5D0C">
        <w:rPr>
          <w:rFonts w:ascii="Arial" w:hAnsi="Arial" w:cs="Arial"/>
        </w:rPr>
        <w:t xml:space="preserve">CONTINGENCIA: REMOTA. Respecto de las pólizas N. AA002398, AA002474 y AA009410, cuyo tomador es la COOPERATIVA DE TRANSPORTADORES DEL SUR DEL TOLIMA LIMITADA "COINTRASUR LTDA", por medio de las cuáles se solicitó el llamamiento en garantía de LA EQUIDAD SEGUROS GENERALES ORGANISMO COOPERATIVO, se tiene que sólo la póliza N.AA002474 presta cobertura material y temporal, como se procede a explicar. </w:t>
      </w:r>
    </w:p>
    <w:p w14:paraId="4C5212C9" w14:textId="77777777" w:rsidR="001E5D0C" w:rsidRDefault="001E5D0C" w:rsidP="3BF4C4F3">
      <w:pPr>
        <w:spacing w:line="360" w:lineRule="auto"/>
        <w:jc w:val="both"/>
        <w:rPr>
          <w:rFonts w:ascii="Arial" w:hAnsi="Arial" w:cs="Arial"/>
        </w:rPr>
      </w:pPr>
      <w:r w:rsidRPr="001E5D0C">
        <w:rPr>
          <w:rFonts w:ascii="Arial" w:hAnsi="Arial" w:cs="Arial"/>
        </w:rPr>
        <w:t xml:space="preserve">Frente a la póliza de Responsabilidad Civil Extracontractual para vehículos de servicio público N. AA002398 se tiene cobertura temporal por cuanto la vigencia es del 31 de marzo del 2019 al 31 de marzo del 2020 y el siniestro ocurrió el 05 de noviembre de 2019. Sin embargo, no presta cobertura material ya que su amparo está destinado a beneficiarios con calidad de “terceros afectados” y la demandante era pasajera al momento de los hechos. </w:t>
      </w:r>
    </w:p>
    <w:p w14:paraId="4E780EEE" w14:textId="77777777" w:rsidR="001E5D0C" w:rsidRDefault="001E5D0C" w:rsidP="3BF4C4F3">
      <w:pPr>
        <w:spacing w:line="360" w:lineRule="auto"/>
        <w:jc w:val="both"/>
        <w:rPr>
          <w:rFonts w:ascii="Arial" w:hAnsi="Arial" w:cs="Arial"/>
        </w:rPr>
      </w:pPr>
      <w:r w:rsidRPr="001E5D0C">
        <w:rPr>
          <w:rFonts w:ascii="Arial" w:hAnsi="Arial" w:cs="Arial"/>
        </w:rPr>
        <w:t xml:space="preserve">Frente a la póliza de Responsabilidad Civil Extracontractual Exceso N. AA009410, se tiene cobertura temporal por cuanto la vigencia es del 31 de marzo del 2019 al 31 de marzo del 2020 y el siniestro ocurrió el 05 de noviembre de 2019. Sin embargo, no presta cobertura material ya que la misma aplica en exceso de la Póliza de RCE N. AA002398 la cual, como se mencionó previamente, no podrá ser afectada. </w:t>
      </w:r>
    </w:p>
    <w:p w14:paraId="656BA047" w14:textId="5ADBE6E3" w:rsidR="001E5D0C" w:rsidRDefault="001E5D0C" w:rsidP="3BF4C4F3">
      <w:pPr>
        <w:spacing w:line="360" w:lineRule="auto"/>
        <w:jc w:val="both"/>
        <w:rPr>
          <w:rFonts w:ascii="Arial" w:hAnsi="Arial" w:cs="Arial"/>
        </w:rPr>
      </w:pPr>
      <w:r w:rsidRPr="001E5D0C">
        <w:rPr>
          <w:rFonts w:ascii="Arial" w:hAnsi="Arial" w:cs="Arial"/>
        </w:rPr>
        <w:t>Finalmente, frente a la Póliza de responsabilidad Civil Contractual N. AA002474, se tiene que la misma presta cobertura material y temporal, así</w:t>
      </w:r>
      <w:r>
        <w:rPr>
          <w:rFonts w:ascii="Arial" w:hAnsi="Arial" w:cs="Arial"/>
        </w:rPr>
        <w:t xml:space="preserve">: 1) </w:t>
      </w:r>
      <w:r w:rsidRPr="001E5D0C">
        <w:rPr>
          <w:rFonts w:ascii="Arial" w:hAnsi="Arial" w:cs="Arial"/>
        </w:rPr>
        <w:t xml:space="preserve">Cobertura temporal dado que fue suscrita bajo la modalidad de ocurrencia, con vigencia del 03 de noviembre del 2019 al 03 de noviembre del 2020 y el siniestro ocurrió el 05 de noviembre de 2019. </w:t>
      </w:r>
      <w:r>
        <w:rPr>
          <w:rFonts w:ascii="Arial" w:hAnsi="Arial" w:cs="Arial"/>
        </w:rPr>
        <w:t xml:space="preserve">2) </w:t>
      </w:r>
      <w:r w:rsidRPr="001E5D0C">
        <w:rPr>
          <w:rFonts w:ascii="Arial" w:hAnsi="Arial" w:cs="Arial"/>
        </w:rPr>
        <w:t xml:space="preserve">Por otro lado, sí presta cobertura material, en tanto tiene por amparo “indemnizará hasta la suma asegurada y por acción directa de la víctima o sus causahabientes, a los pasajeros del vehículo asegurado que sufran lesiones corporales o muerte, derivadas de la responsabilidad civil contractual en que incurra el transportador asegurado de acuerdo con la legislación colombiana”. </w:t>
      </w:r>
    </w:p>
    <w:p w14:paraId="1D972186" w14:textId="24A5DAF3" w:rsidR="00906282" w:rsidRPr="006E4BFF" w:rsidRDefault="001E5D0C" w:rsidP="3BF4C4F3">
      <w:pPr>
        <w:spacing w:line="360" w:lineRule="auto"/>
        <w:jc w:val="both"/>
        <w:rPr>
          <w:rFonts w:ascii="Arial" w:hAnsi="Arial" w:cs="Arial"/>
        </w:rPr>
      </w:pPr>
      <w:r w:rsidRPr="001E5D0C">
        <w:rPr>
          <w:rFonts w:ascii="Arial" w:hAnsi="Arial" w:cs="Arial"/>
        </w:rPr>
        <w:t xml:space="preserve">Finalmente, en relación con la responsabilidad del asegurado, las pruebas aportadas evidencian la ocurrencia de un hecho </w:t>
      </w:r>
      <w:r>
        <w:rPr>
          <w:rFonts w:ascii="Arial" w:hAnsi="Arial" w:cs="Arial"/>
        </w:rPr>
        <w:t>de la naturaleza</w:t>
      </w:r>
      <w:r w:rsidRPr="001E5D0C">
        <w:rPr>
          <w:rFonts w:ascii="Arial" w:hAnsi="Arial" w:cs="Arial"/>
        </w:rPr>
        <w:t xml:space="preserve">, que en la defensa se argumentó como fuerza mayor o caso fortuito, por cuanto el IPAT catalogó el accidente con un “alud de tierra, desprendimiento de rocas en la vía”; por lo que se desvirtúa la responsabilidad contractual del accidente. </w:t>
      </w:r>
      <w:r w:rsidR="00EC6946">
        <w:rPr>
          <w:rFonts w:ascii="Arial" w:hAnsi="Arial" w:cs="Arial"/>
        </w:rPr>
        <w:t xml:space="preserve">De igual forma, se observa prescripción de la acción derivada del </w:t>
      </w:r>
      <w:r w:rsidR="00EC6946">
        <w:rPr>
          <w:rFonts w:ascii="Arial" w:hAnsi="Arial" w:cs="Arial"/>
        </w:rPr>
        <w:lastRenderedPageBreak/>
        <w:t>contrato de transporte, en cuanto han ocurrido más de dos años desde el accidente. Finalmente</w:t>
      </w:r>
      <w:r w:rsidRPr="001E5D0C">
        <w:rPr>
          <w:rFonts w:ascii="Arial" w:hAnsi="Arial" w:cs="Arial"/>
        </w:rPr>
        <w:t>, la demanda no alega ni prueba actuar negligente del conductor de COINTRASUR; si no que busca la responsabilidad de la administración pública por el mal estado de las vías intermunicipales</w:t>
      </w:r>
      <w:r w:rsidR="00EC6946">
        <w:rPr>
          <w:rFonts w:ascii="Arial" w:hAnsi="Arial" w:cs="Arial"/>
        </w:rPr>
        <w:t>; por lo que se permite concluir que no hay prueba en el proceso que indique responsabilidad del asegurado frente al daño ocurrido a la demandante.</w:t>
      </w:r>
    </w:p>
    <w:p w14:paraId="503C34FB" w14:textId="77777777" w:rsidR="00714849" w:rsidRPr="006E4BFF" w:rsidRDefault="00714849" w:rsidP="00906282">
      <w:pPr>
        <w:spacing w:line="360" w:lineRule="auto"/>
        <w:rPr>
          <w:rFonts w:ascii="Arial" w:hAnsi="Arial" w:cs="Arial"/>
          <w:bCs/>
        </w:rPr>
      </w:pPr>
    </w:p>
    <w:p w14:paraId="4BAABC4E" w14:textId="77777777" w:rsidR="00EC6946" w:rsidRDefault="00906282" w:rsidP="00EC6946">
      <w:pPr>
        <w:spacing w:line="360" w:lineRule="auto"/>
        <w:rPr>
          <w:rFonts w:ascii="Arial" w:hAnsi="Arial" w:cs="Arial"/>
          <w:bCs/>
        </w:rPr>
      </w:pPr>
      <w:r w:rsidRPr="006E4BFF">
        <w:rPr>
          <w:rFonts w:ascii="Arial" w:hAnsi="Arial" w:cs="Arial"/>
          <w:bCs/>
        </w:rPr>
        <w:t>Firma:</w:t>
      </w:r>
    </w:p>
    <w:p w14:paraId="375CAADD" w14:textId="011CDF2F" w:rsidR="00906282" w:rsidRPr="00EC6946" w:rsidRDefault="00906282" w:rsidP="00EC6946">
      <w:pPr>
        <w:spacing w:line="360" w:lineRule="auto"/>
        <w:rPr>
          <w:rFonts w:ascii="Arial" w:hAnsi="Arial" w:cs="Arial"/>
          <w:bCs/>
        </w:rPr>
      </w:pPr>
      <w:r w:rsidRPr="006E4BFF">
        <w:rPr>
          <w:rFonts w:ascii="Arial" w:hAnsi="Arial" w:cs="Arial"/>
          <w:bCs/>
        </w:rPr>
        <w:t xml:space="preserve"> </w:t>
      </w:r>
      <w:r w:rsidR="00EC6946" w:rsidRPr="006F7D1E">
        <w:rPr>
          <w:rFonts w:ascii="Arial" w:hAnsi="Arial" w:cs="Arial"/>
          <w:noProof/>
          <w:lang w:eastAsia="es-CO"/>
        </w:rPr>
        <w:drawing>
          <wp:anchor distT="0" distB="0" distL="0" distR="0" simplePos="0" relativeHeight="251659264" behindDoc="1" locked="0" layoutInCell="1" allowOverlap="1" wp14:anchorId="602D0591" wp14:editId="3A3B752D">
            <wp:simplePos x="0" y="0"/>
            <wp:positionH relativeFrom="page">
              <wp:posOffset>1080135</wp:posOffset>
            </wp:positionH>
            <wp:positionV relativeFrom="paragraph">
              <wp:posOffset>0</wp:posOffset>
            </wp:positionV>
            <wp:extent cx="1828800" cy="761516"/>
            <wp:effectExtent l="0" t="0" r="0" b="635"/>
            <wp:wrapNone/>
            <wp:docPr id="217" name="Image 217" descr="Texto, Pizarr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descr="Texto, Pizarra  Descripción generada automáticamente"/>
                    <pic:cNvPicPr/>
                  </pic:nvPicPr>
                  <pic:blipFill>
                    <a:blip r:embed="rId10" cstate="print"/>
                    <a:stretch>
                      <a:fillRect/>
                    </a:stretch>
                  </pic:blipFill>
                  <pic:spPr>
                    <a:xfrm>
                      <a:off x="0" y="0"/>
                      <a:ext cx="1828800" cy="761516"/>
                    </a:xfrm>
                    <a:prstGeom prst="rect">
                      <a:avLst/>
                    </a:prstGeom>
                  </pic:spPr>
                </pic:pic>
              </a:graphicData>
            </a:graphic>
            <wp14:sizeRelH relativeFrom="margin">
              <wp14:pctWidth>0</wp14:pctWidth>
            </wp14:sizeRelH>
            <wp14:sizeRelV relativeFrom="margin">
              <wp14:pctHeight>0</wp14:pctHeight>
            </wp14:sizeRelV>
          </wp:anchor>
        </w:drawing>
      </w:r>
    </w:p>
    <w:p w14:paraId="79139FF9" w14:textId="77777777" w:rsidR="00906282" w:rsidRPr="006E4BFF" w:rsidRDefault="00906282" w:rsidP="00906282">
      <w:pPr>
        <w:spacing w:after="0" w:line="300" w:lineRule="auto"/>
        <w:rPr>
          <w:rFonts w:ascii="Arial" w:hAnsi="Arial" w:cs="Arial"/>
          <w:bCs/>
        </w:rPr>
      </w:pPr>
      <w:r w:rsidRPr="006E4BFF">
        <w:rPr>
          <w:rFonts w:ascii="Arial" w:hAnsi="Arial" w:cs="Arial"/>
          <w:bCs/>
        </w:rPr>
        <w:t>________________________</w:t>
      </w:r>
    </w:p>
    <w:p w14:paraId="64F76C71" w14:textId="77777777" w:rsidR="00EC6946" w:rsidRPr="00EC6946" w:rsidRDefault="00EC6946" w:rsidP="00EC6946">
      <w:pPr>
        <w:spacing w:after="0"/>
        <w:rPr>
          <w:rFonts w:ascii="Arial" w:hAnsi="Arial" w:cs="Arial"/>
          <w:b/>
        </w:rPr>
      </w:pPr>
      <w:r w:rsidRPr="00EC6946">
        <w:rPr>
          <w:rFonts w:ascii="Arial" w:hAnsi="Arial" w:cs="Arial"/>
          <w:b/>
        </w:rPr>
        <w:t>GUSTAVO ALBERTO HERRERA ÁVILA</w:t>
      </w:r>
    </w:p>
    <w:p w14:paraId="03081381" w14:textId="77777777" w:rsidR="00EC6946" w:rsidRPr="00EC6946" w:rsidRDefault="00EC6946" w:rsidP="00EC6946">
      <w:pPr>
        <w:spacing w:after="0"/>
        <w:rPr>
          <w:rFonts w:ascii="Arial" w:hAnsi="Arial" w:cs="Arial"/>
          <w:bCs/>
        </w:rPr>
      </w:pPr>
      <w:r w:rsidRPr="00EC6946">
        <w:rPr>
          <w:rFonts w:ascii="Arial" w:hAnsi="Arial" w:cs="Arial"/>
          <w:bCs/>
        </w:rPr>
        <w:t>C.C. No. 19.395.114 de Bogotá D.C.</w:t>
      </w:r>
    </w:p>
    <w:p w14:paraId="1E9CF43C" w14:textId="67E0F748" w:rsidR="00217582" w:rsidRPr="006E4BFF" w:rsidRDefault="00EC6946" w:rsidP="00EC6946">
      <w:pPr>
        <w:spacing w:after="0"/>
        <w:rPr>
          <w:rFonts w:ascii="Arial" w:hAnsi="Arial" w:cs="Arial"/>
          <w:b/>
        </w:rPr>
      </w:pPr>
      <w:r w:rsidRPr="00EC6946">
        <w:rPr>
          <w:rFonts w:ascii="Arial" w:hAnsi="Arial" w:cs="Arial"/>
          <w:bCs/>
        </w:rPr>
        <w:t>T.P. No. 39.116 del C.S. de la J.</w:t>
      </w:r>
    </w:p>
    <w:p w14:paraId="06526756" w14:textId="77777777" w:rsidR="000F0821" w:rsidRPr="006E4BFF" w:rsidRDefault="000F0821" w:rsidP="000F0821">
      <w:pPr>
        <w:rPr>
          <w:rFonts w:ascii="Arial" w:eastAsia="Times New Roman" w:hAnsi="Arial" w:cs="Arial"/>
        </w:rPr>
      </w:pPr>
    </w:p>
    <w:sectPr w:rsidR="000F0821" w:rsidRPr="006E4BFF">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730F" w14:textId="77777777" w:rsidR="003E77F9" w:rsidRDefault="003E77F9" w:rsidP="00F361C1">
      <w:pPr>
        <w:spacing w:after="0" w:line="240" w:lineRule="auto"/>
      </w:pPr>
      <w:r>
        <w:separator/>
      </w:r>
    </w:p>
  </w:endnote>
  <w:endnote w:type="continuationSeparator" w:id="0">
    <w:p w14:paraId="5A488089" w14:textId="77777777" w:rsidR="003E77F9" w:rsidRDefault="003E77F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2B47" w14:textId="77777777" w:rsidR="003E77F9" w:rsidRDefault="003E77F9" w:rsidP="00F361C1">
      <w:pPr>
        <w:spacing w:after="0" w:line="240" w:lineRule="auto"/>
      </w:pPr>
      <w:r>
        <w:separator/>
      </w:r>
    </w:p>
  </w:footnote>
  <w:footnote w:type="continuationSeparator" w:id="0">
    <w:p w14:paraId="64370970" w14:textId="77777777" w:rsidR="003E77F9" w:rsidRDefault="003E77F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767567">
    <w:abstractNumId w:val="0"/>
  </w:num>
  <w:num w:numId="2" w16cid:durableId="288587751">
    <w:abstractNumId w:val="1"/>
  </w:num>
  <w:num w:numId="3" w16cid:durableId="1790928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955BE"/>
    <w:rsid w:val="000F0821"/>
    <w:rsid w:val="0017303E"/>
    <w:rsid w:val="001E5D0C"/>
    <w:rsid w:val="00217582"/>
    <w:rsid w:val="00225AC7"/>
    <w:rsid w:val="002B795C"/>
    <w:rsid w:val="002E6DB4"/>
    <w:rsid w:val="003377F2"/>
    <w:rsid w:val="00375DE6"/>
    <w:rsid w:val="003E77F9"/>
    <w:rsid w:val="00445685"/>
    <w:rsid w:val="00551583"/>
    <w:rsid w:val="005B7920"/>
    <w:rsid w:val="006E4BFF"/>
    <w:rsid w:val="00714849"/>
    <w:rsid w:val="00730BF7"/>
    <w:rsid w:val="00906282"/>
    <w:rsid w:val="00993B48"/>
    <w:rsid w:val="009F0A93"/>
    <w:rsid w:val="00A71964"/>
    <w:rsid w:val="00AC00CB"/>
    <w:rsid w:val="00B4416D"/>
    <w:rsid w:val="00B70F86"/>
    <w:rsid w:val="00B95E36"/>
    <w:rsid w:val="00D70346"/>
    <w:rsid w:val="00D87C88"/>
    <w:rsid w:val="00DE485D"/>
    <w:rsid w:val="00EC6946"/>
    <w:rsid w:val="00F361C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34020144">
      <w:bodyDiv w:val="1"/>
      <w:marLeft w:val="0"/>
      <w:marRight w:val="0"/>
      <w:marTop w:val="0"/>
      <w:marBottom w:val="0"/>
      <w:divBdr>
        <w:top w:val="none" w:sz="0" w:space="0" w:color="auto"/>
        <w:left w:val="none" w:sz="0" w:space="0" w:color="auto"/>
        <w:bottom w:val="none" w:sz="0" w:space="0" w:color="auto"/>
        <w:right w:val="none" w:sz="0" w:space="0" w:color="auto"/>
      </w:divBdr>
      <w:divsChild>
        <w:div w:id="617222859">
          <w:marLeft w:val="0"/>
          <w:marRight w:val="0"/>
          <w:marTop w:val="0"/>
          <w:marBottom w:val="0"/>
          <w:divBdr>
            <w:top w:val="none" w:sz="0" w:space="0" w:color="auto"/>
            <w:left w:val="none" w:sz="0" w:space="0" w:color="auto"/>
            <w:bottom w:val="none" w:sz="0" w:space="0" w:color="auto"/>
            <w:right w:val="none" w:sz="0" w:space="0" w:color="auto"/>
          </w:divBdr>
        </w:div>
        <w:div w:id="2062557848">
          <w:marLeft w:val="0"/>
          <w:marRight w:val="0"/>
          <w:marTop w:val="0"/>
          <w:marBottom w:val="0"/>
          <w:divBdr>
            <w:top w:val="none" w:sz="0" w:space="0" w:color="auto"/>
            <w:left w:val="none" w:sz="0" w:space="0" w:color="auto"/>
            <w:bottom w:val="none" w:sz="0" w:space="0" w:color="auto"/>
            <w:right w:val="none" w:sz="0" w:space="0" w:color="auto"/>
          </w:divBdr>
        </w:div>
        <w:div w:id="196698596">
          <w:marLeft w:val="0"/>
          <w:marRight w:val="0"/>
          <w:marTop w:val="0"/>
          <w:marBottom w:val="0"/>
          <w:divBdr>
            <w:top w:val="none" w:sz="0" w:space="0" w:color="auto"/>
            <w:left w:val="none" w:sz="0" w:space="0" w:color="auto"/>
            <w:bottom w:val="none" w:sz="0" w:space="0" w:color="auto"/>
            <w:right w:val="none" w:sz="0" w:space="0" w:color="auto"/>
          </w:divBdr>
        </w:div>
        <w:div w:id="139615422">
          <w:marLeft w:val="0"/>
          <w:marRight w:val="0"/>
          <w:marTop w:val="0"/>
          <w:marBottom w:val="0"/>
          <w:divBdr>
            <w:top w:val="none" w:sz="0" w:space="0" w:color="auto"/>
            <w:left w:val="none" w:sz="0" w:space="0" w:color="auto"/>
            <w:bottom w:val="none" w:sz="0" w:space="0" w:color="auto"/>
            <w:right w:val="none" w:sz="0" w:space="0" w:color="auto"/>
          </w:divBdr>
        </w:div>
        <w:div w:id="54357414">
          <w:marLeft w:val="0"/>
          <w:marRight w:val="0"/>
          <w:marTop w:val="0"/>
          <w:marBottom w:val="0"/>
          <w:divBdr>
            <w:top w:val="none" w:sz="0" w:space="0" w:color="auto"/>
            <w:left w:val="none" w:sz="0" w:space="0" w:color="auto"/>
            <w:bottom w:val="none" w:sz="0" w:space="0" w:color="auto"/>
            <w:right w:val="none" w:sz="0" w:space="0" w:color="auto"/>
          </w:divBdr>
        </w:div>
        <w:div w:id="619806030">
          <w:marLeft w:val="0"/>
          <w:marRight w:val="0"/>
          <w:marTop w:val="0"/>
          <w:marBottom w:val="0"/>
          <w:divBdr>
            <w:top w:val="none" w:sz="0" w:space="0" w:color="auto"/>
            <w:left w:val="none" w:sz="0" w:space="0" w:color="auto"/>
            <w:bottom w:val="none" w:sz="0" w:space="0" w:color="auto"/>
            <w:right w:val="none" w:sz="0" w:space="0" w:color="auto"/>
          </w:divBdr>
        </w:div>
        <w:div w:id="28187197">
          <w:marLeft w:val="0"/>
          <w:marRight w:val="0"/>
          <w:marTop w:val="0"/>
          <w:marBottom w:val="0"/>
          <w:divBdr>
            <w:top w:val="none" w:sz="0" w:space="0" w:color="auto"/>
            <w:left w:val="none" w:sz="0" w:space="0" w:color="auto"/>
            <w:bottom w:val="none" w:sz="0" w:space="0" w:color="auto"/>
            <w:right w:val="none" w:sz="0" w:space="0" w:color="auto"/>
          </w:divBdr>
        </w:div>
      </w:divsChild>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759DEED6503EAF4EBC7321CEA1E307A7"/>
        <w:category>
          <w:name w:val="General"/>
          <w:gallery w:val="placeholder"/>
        </w:category>
        <w:types>
          <w:type w:val="bbPlcHdr"/>
        </w:types>
        <w:behaviors>
          <w:behavior w:val="content"/>
        </w:behaviors>
        <w:guid w:val="{4D80BC65-0EB2-2C40-B039-83564CDD20E7}"/>
      </w:docPartPr>
      <w:docPartBody>
        <w:p w:rsidR="006E3C5A" w:rsidRDefault="006852A7" w:rsidP="006852A7">
          <w:pPr>
            <w:pStyle w:val="759DEED6503EAF4EBC7321CEA1E307A7"/>
          </w:pPr>
          <w:r w:rsidRPr="00803DD9">
            <w:rPr>
              <w:rStyle w:val="Textodelmarcadordeposicin"/>
            </w:rPr>
            <w:t>Haga clic aquí o pulse para escribir una fecha.</w:t>
          </w:r>
        </w:p>
      </w:docPartBody>
    </w:docPart>
    <w:docPart>
      <w:docPartPr>
        <w:name w:val="56DEB04C554AD5489B1F53586F0658AB"/>
        <w:category>
          <w:name w:val="General"/>
          <w:gallery w:val="placeholder"/>
        </w:category>
        <w:types>
          <w:type w:val="bbPlcHdr"/>
        </w:types>
        <w:behaviors>
          <w:behavior w:val="content"/>
        </w:behaviors>
        <w:guid w:val="{78FBA80E-EF4A-0E47-8897-E4D151A342C6}"/>
      </w:docPartPr>
      <w:docPartBody>
        <w:p w:rsidR="006E3C5A" w:rsidRDefault="006852A7" w:rsidP="006852A7">
          <w:pPr>
            <w:pStyle w:val="56DEB04C554AD5489B1F53586F0658AB"/>
          </w:pPr>
          <w:r w:rsidRPr="00803DD9">
            <w:rPr>
              <w:rStyle w:val="Textodelmarcadordeposicin"/>
            </w:rPr>
            <w:t>Haga clic aquí o pulse para escribir una fecha.</w:t>
          </w:r>
        </w:p>
      </w:docPartBody>
    </w:docPart>
    <w:docPart>
      <w:docPartPr>
        <w:name w:val="B1B84C1090D6324FA8F1A199A36F70F4"/>
        <w:category>
          <w:name w:val="General"/>
          <w:gallery w:val="placeholder"/>
        </w:category>
        <w:types>
          <w:type w:val="bbPlcHdr"/>
        </w:types>
        <w:behaviors>
          <w:behavior w:val="content"/>
        </w:behaviors>
        <w:guid w:val="{536ED45A-192C-F348-8959-A7634248138D}"/>
      </w:docPartPr>
      <w:docPartBody>
        <w:p w:rsidR="006E3C5A" w:rsidRDefault="006852A7" w:rsidP="006852A7">
          <w:pPr>
            <w:pStyle w:val="B1B84C1090D6324FA8F1A199A36F70F4"/>
          </w:pPr>
          <w:r w:rsidRPr="00DB0913">
            <w:rPr>
              <w:rStyle w:val="Textodelmarcadordeposicin"/>
            </w:rPr>
            <w:t>Haga clic o pulse aquí para escribir texto.</w:t>
          </w:r>
        </w:p>
      </w:docPartBody>
    </w:docPart>
    <w:docPart>
      <w:docPartPr>
        <w:name w:val="A0CF301CE3D91E4F9EA518A16BE0FC46"/>
        <w:category>
          <w:name w:val="General"/>
          <w:gallery w:val="placeholder"/>
        </w:category>
        <w:types>
          <w:type w:val="bbPlcHdr"/>
        </w:types>
        <w:behaviors>
          <w:behavior w:val="content"/>
        </w:behaviors>
        <w:guid w:val="{6EBD12EB-D2FB-8049-A32B-97B4E6998BFC}"/>
      </w:docPartPr>
      <w:docPartBody>
        <w:p w:rsidR="006E3C5A" w:rsidRDefault="006852A7" w:rsidP="006852A7">
          <w:pPr>
            <w:pStyle w:val="A0CF301CE3D91E4F9EA518A16BE0FC46"/>
          </w:pPr>
          <w:r w:rsidRPr="00DB0913">
            <w:rPr>
              <w:rStyle w:val="Textodelmarcadordeposicin"/>
            </w:rPr>
            <w:t>Haga clic o pulse aquí para escribir texto.</w:t>
          </w:r>
        </w:p>
      </w:docPartBody>
    </w:docPart>
    <w:docPart>
      <w:docPartPr>
        <w:name w:val="727E2A67FD836442B1692A88B6DB8F24"/>
        <w:category>
          <w:name w:val="General"/>
          <w:gallery w:val="placeholder"/>
        </w:category>
        <w:types>
          <w:type w:val="bbPlcHdr"/>
        </w:types>
        <w:behaviors>
          <w:behavior w:val="content"/>
        </w:behaviors>
        <w:guid w:val="{4A2207E7-AA74-7F4F-A6AE-98A5469884B6}"/>
      </w:docPartPr>
      <w:docPartBody>
        <w:p w:rsidR="006E3C5A" w:rsidRDefault="006852A7" w:rsidP="006852A7">
          <w:pPr>
            <w:pStyle w:val="727E2A67FD836442B1692A88B6DB8F24"/>
          </w:pPr>
          <w:r w:rsidRPr="00DB0913">
            <w:rPr>
              <w:rStyle w:val="Textodelmarcadordeposicin"/>
            </w:rPr>
            <w:t>Haga clic o pulse aquí para escribir texto.</w:t>
          </w:r>
        </w:p>
      </w:docPartBody>
    </w:docPart>
    <w:docPart>
      <w:docPartPr>
        <w:name w:val="866321BFB96BCF43B1D1D9A9782EF94C"/>
        <w:category>
          <w:name w:val="General"/>
          <w:gallery w:val="placeholder"/>
        </w:category>
        <w:types>
          <w:type w:val="bbPlcHdr"/>
        </w:types>
        <w:behaviors>
          <w:behavior w:val="content"/>
        </w:behaviors>
        <w:guid w:val="{9AE632FB-C1EA-234E-8F85-5C7343D4A169}"/>
      </w:docPartPr>
      <w:docPartBody>
        <w:p w:rsidR="006E3C5A" w:rsidRDefault="006852A7" w:rsidP="006852A7">
          <w:pPr>
            <w:pStyle w:val="866321BFB96BCF43B1D1D9A9782EF94C"/>
          </w:pPr>
          <w:r w:rsidRPr="00DB0913">
            <w:rPr>
              <w:rStyle w:val="Textodelmarcadordeposicin"/>
            </w:rPr>
            <w:t>Haga clic o pulse aquí para escribir texto.</w:t>
          </w:r>
        </w:p>
      </w:docPartBody>
    </w:docPart>
    <w:docPart>
      <w:docPartPr>
        <w:name w:val="F6D749C0CA06AC42B5571ED71F7AE4E3"/>
        <w:category>
          <w:name w:val="General"/>
          <w:gallery w:val="placeholder"/>
        </w:category>
        <w:types>
          <w:type w:val="bbPlcHdr"/>
        </w:types>
        <w:behaviors>
          <w:behavior w:val="content"/>
        </w:behaviors>
        <w:guid w:val="{5E0178E0-3769-9B46-8F4B-20404ABE1C76}"/>
      </w:docPartPr>
      <w:docPartBody>
        <w:p w:rsidR="006E3C5A" w:rsidRDefault="006852A7" w:rsidP="006852A7">
          <w:pPr>
            <w:pStyle w:val="F6D749C0CA06AC42B5571ED71F7AE4E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F214A"/>
    <w:rsid w:val="006852A7"/>
    <w:rsid w:val="006E3C5A"/>
    <w:rsid w:val="009A5E2D"/>
    <w:rsid w:val="00C371EC"/>
    <w:rsid w:val="00E738C3"/>
    <w:rsid w:val="00E73B5E"/>
    <w:rsid w:val="00F96D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3C5A"/>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759DEED6503EAF4EBC7321CEA1E307A7">
    <w:name w:val="759DEED6503EAF4EBC7321CEA1E307A7"/>
    <w:rsid w:val="006852A7"/>
    <w:pPr>
      <w:spacing w:after="0" w:line="240" w:lineRule="auto"/>
    </w:pPr>
    <w:rPr>
      <w:kern w:val="2"/>
      <w:sz w:val="24"/>
      <w:szCs w:val="24"/>
      <w:lang w:eastAsia="es-MX"/>
      <w14:ligatures w14:val="standardContextual"/>
    </w:rPr>
  </w:style>
  <w:style w:type="paragraph" w:customStyle="1" w:styleId="56DEB04C554AD5489B1F53586F0658AB">
    <w:name w:val="56DEB04C554AD5489B1F53586F0658AB"/>
    <w:rsid w:val="006852A7"/>
    <w:pPr>
      <w:spacing w:after="0" w:line="240" w:lineRule="auto"/>
    </w:pPr>
    <w:rPr>
      <w:kern w:val="2"/>
      <w:sz w:val="24"/>
      <w:szCs w:val="24"/>
      <w:lang w:eastAsia="es-MX"/>
      <w14:ligatures w14:val="standardContextual"/>
    </w:rPr>
  </w:style>
  <w:style w:type="paragraph" w:customStyle="1" w:styleId="B1B84C1090D6324FA8F1A199A36F70F4">
    <w:name w:val="B1B84C1090D6324FA8F1A199A36F70F4"/>
    <w:rsid w:val="006852A7"/>
    <w:pPr>
      <w:spacing w:after="0" w:line="240" w:lineRule="auto"/>
    </w:pPr>
    <w:rPr>
      <w:kern w:val="2"/>
      <w:sz w:val="24"/>
      <w:szCs w:val="24"/>
      <w:lang w:eastAsia="es-MX"/>
      <w14:ligatures w14:val="standardContextual"/>
    </w:rPr>
  </w:style>
  <w:style w:type="paragraph" w:customStyle="1" w:styleId="A0CF301CE3D91E4F9EA518A16BE0FC46">
    <w:name w:val="A0CF301CE3D91E4F9EA518A16BE0FC46"/>
    <w:rsid w:val="006852A7"/>
    <w:pPr>
      <w:spacing w:after="0" w:line="240" w:lineRule="auto"/>
    </w:pPr>
    <w:rPr>
      <w:kern w:val="2"/>
      <w:sz w:val="24"/>
      <w:szCs w:val="24"/>
      <w:lang w:eastAsia="es-MX"/>
      <w14:ligatures w14:val="standardContextual"/>
    </w:rPr>
  </w:style>
  <w:style w:type="paragraph" w:customStyle="1" w:styleId="727E2A67FD836442B1692A88B6DB8F24">
    <w:name w:val="727E2A67FD836442B1692A88B6DB8F24"/>
    <w:rsid w:val="006852A7"/>
    <w:pPr>
      <w:spacing w:after="0" w:line="240" w:lineRule="auto"/>
    </w:pPr>
    <w:rPr>
      <w:kern w:val="2"/>
      <w:sz w:val="24"/>
      <w:szCs w:val="24"/>
      <w:lang w:eastAsia="es-MX"/>
      <w14:ligatures w14:val="standardContextual"/>
    </w:rPr>
  </w:style>
  <w:style w:type="paragraph" w:customStyle="1" w:styleId="242418BF0888FE48B81D67FC99EFC3CB">
    <w:name w:val="242418BF0888FE48B81D67FC99EFC3CB"/>
    <w:rsid w:val="006852A7"/>
    <w:pPr>
      <w:spacing w:after="0" w:line="240" w:lineRule="auto"/>
    </w:pPr>
    <w:rPr>
      <w:kern w:val="2"/>
      <w:sz w:val="24"/>
      <w:szCs w:val="24"/>
      <w:lang w:eastAsia="es-MX"/>
      <w14:ligatures w14:val="standardContextual"/>
    </w:rPr>
  </w:style>
  <w:style w:type="paragraph" w:customStyle="1" w:styleId="7162CC50D74F7742821859EF82BD1E46">
    <w:name w:val="7162CC50D74F7742821859EF82BD1E46"/>
    <w:rsid w:val="006852A7"/>
    <w:pPr>
      <w:spacing w:after="0" w:line="240" w:lineRule="auto"/>
    </w:pPr>
    <w:rPr>
      <w:kern w:val="2"/>
      <w:sz w:val="24"/>
      <w:szCs w:val="24"/>
      <w:lang w:eastAsia="es-MX"/>
      <w14:ligatures w14:val="standardContextual"/>
    </w:rPr>
  </w:style>
  <w:style w:type="paragraph" w:customStyle="1" w:styleId="866321BFB96BCF43B1D1D9A9782EF94C">
    <w:name w:val="866321BFB96BCF43B1D1D9A9782EF94C"/>
    <w:rsid w:val="006852A7"/>
    <w:pPr>
      <w:spacing w:after="0" w:line="240" w:lineRule="auto"/>
    </w:pPr>
    <w:rPr>
      <w:kern w:val="2"/>
      <w:sz w:val="24"/>
      <w:szCs w:val="24"/>
      <w:lang w:eastAsia="es-MX"/>
      <w14:ligatures w14:val="standardContextual"/>
    </w:rPr>
  </w:style>
  <w:style w:type="paragraph" w:customStyle="1" w:styleId="F6D749C0CA06AC42B5571ED71F7AE4E3">
    <w:name w:val="F6D749C0CA06AC42B5571ED71F7AE4E3"/>
    <w:rsid w:val="006852A7"/>
    <w:pPr>
      <w:spacing w:after="0" w:line="240" w:lineRule="auto"/>
    </w:pPr>
    <w:rPr>
      <w:kern w:val="2"/>
      <w:sz w:val="24"/>
      <w:szCs w:val="24"/>
      <w:lang w:eastAsia="es-MX"/>
      <w14:ligatures w14:val="standardContextual"/>
    </w:rPr>
  </w:style>
  <w:style w:type="paragraph" w:customStyle="1" w:styleId="571A0AA5E9AE934099CB445DC65720BA">
    <w:name w:val="571A0AA5E9AE934099CB445DC65720BA"/>
    <w:rsid w:val="006E3C5A"/>
    <w:pPr>
      <w:spacing w:after="0" w:line="240" w:lineRule="auto"/>
    </w:pPr>
    <w:rPr>
      <w:kern w:val="2"/>
      <w:sz w:val="24"/>
      <w:szCs w:val="24"/>
      <w:lang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6785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Michelle Padilla</cp:lastModifiedBy>
  <cp:revision>2</cp:revision>
  <dcterms:created xsi:type="dcterms:W3CDTF">2024-12-13T19:54:00Z</dcterms:created>
  <dcterms:modified xsi:type="dcterms:W3CDTF">2024-12-13T19:54:00Z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