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84E0" w14:textId="77777777" w:rsidR="002D1B9D" w:rsidRPr="0035517A" w:rsidRDefault="002D1B9D" w:rsidP="0035517A">
      <w:pPr>
        <w:spacing w:line="276" w:lineRule="auto"/>
        <w:jc w:val="both"/>
        <w:rPr>
          <w:rFonts w:ascii="Arial" w:hAnsi="Arial" w:cs="Arial"/>
        </w:rPr>
      </w:pPr>
      <w:r w:rsidRPr="0035517A">
        <w:rPr>
          <w:rFonts w:ascii="Arial" w:hAnsi="Arial" w:cs="Arial"/>
        </w:rPr>
        <w:t>Señores</w:t>
      </w:r>
    </w:p>
    <w:p w14:paraId="5A9E7551" w14:textId="77777777" w:rsidR="002D1B9D" w:rsidRPr="0035517A" w:rsidRDefault="002D1B9D" w:rsidP="0035517A">
      <w:pPr>
        <w:spacing w:line="276" w:lineRule="auto"/>
        <w:jc w:val="both"/>
        <w:rPr>
          <w:rFonts w:ascii="Arial" w:hAnsi="Arial" w:cs="Arial"/>
          <w:b/>
          <w:bCs/>
        </w:rPr>
      </w:pPr>
      <w:r w:rsidRPr="0035517A">
        <w:rPr>
          <w:rFonts w:ascii="Arial" w:hAnsi="Arial" w:cs="Arial"/>
          <w:b/>
          <w:bCs/>
        </w:rPr>
        <w:t>PROCURADURIA DELEGADA DISCIPLINARIA DE JUZGAMIENTO 4</w:t>
      </w:r>
    </w:p>
    <w:p w14:paraId="0C078C81" w14:textId="77777777" w:rsidR="002D1B9D" w:rsidRPr="0035517A" w:rsidRDefault="002D1B9D" w:rsidP="0035517A">
      <w:pPr>
        <w:spacing w:line="276" w:lineRule="auto"/>
        <w:jc w:val="both"/>
        <w:rPr>
          <w:rFonts w:ascii="Arial" w:hAnsi="Arial" w:cs="Arial"/>
          <w:b/>
          <w:bCs/>
        </w:rPr>
      </w:pPr>
      <w:r w:rsidRPr="0035517A">
        <w:rPr>
          <w:rFonts w:ascii="Arial" w:hAnsi="Arial" w:cs="Arial"/>
        </w:rPr>
        <w:t xml:space="preserve">Procurador </w:t>
      </w:r>
      <w:proofErr w:type="gramStart"/>
      <w:r w:rsidRPr="0035517A">
        <w:rPr>
          <w:rFonts w:ascii="Arial" w:hAnsi="Arial" w:cs="Arial"/>
        </w:rPr>
        <w:t>Delegado</w:t>
      </w:r>
      <w:proofErr w:type="gramEnd"/>
      <w:r w:rsidRPr="0035517A">
        <w:rPr>
          <w:rFonts w:ascii="Arial" w:hAnsi="Arial" w:cs="Arial"/>
        </w:rPr>
        <w:t xml:space="preserve"> Diomedes Yate Chinome</w:t>
      </w:r>
    </w:p>
    <w:p w14:paraId="18A5EFCE" w14:textId="77777777" w:rsidR="002D1B9D" w:rsidRPr="0035517A" w:rsidRDefault="002D1B9D" w:rsidP="0035517A">
      <w:pPr>
        <w:spacing w:line="276" w:lineRule="auto"/>
        <w:jc w:val="both"/>
        <w:rPr>
          <w:rFonts w:ascii="Arial" w:hAnsi="Arial" w:cs="Arial"/>
        </w:rPr>
      </w:pPr>
      <w:hyperlink r:id="rId7" w:history="1">
        <w:r w:rsidRPr="0035517A">
          <w:rPr>
            <w:rStyle w:val="Hipervnculo"/>
            <w:rFonts w:ascii="Arial" w:hAnsi="Arial" w:cs="Arial"/>
          </w:rPr>
          <w:t>Disciplinariajuzgamiento4@procuraduria.gov.co</w:t>
        </w:r>
      </w:hyperlink>
      <w:r w:rsidRPr="0035517A">
        <w:rPr>
          <w:rFonts w:ascii="Arial" w:hAnsi="Arial" w:cs="Arial"/>
        </w:rPr>
        <w:t xml:space="preserve"> </w:t>
      </w:r>
    </w:p>
    <w:p w14:paraId="30ED7B7E" w14:textId="77777777" w:rsidR="002D1B9D" w:rsidRPr="0035517A" w:rsidRDefault="002D1B9D" w:rsidP="0035517A">
      <w:pPr>
        <w:spacing w:line="276" w:lineRule="auto"/>
        <w:jc w:val="both"/>
        <w:rPr>
          <w:rFonts w:ascii="Arial" w:hAnsi="Arial" w:cs="Arial"/>
        </w:rPr>
      </w:pPr>
      <w:r w:rsidRPr="0035517A">
        <w:rPr>
          <w:rFonts w:ascii="Arial" w:hAnsi="Arial" w:cs="Arial"/>
        </w:rPr>
        <w:t>E.</w:t>
      </w:r>
      <w:r w:rsidRPr="0035517A">
        <w:rPr>
          <w:rFonts w:ascii="Arial" w:hAnsi="Arial" w:cs="Arial"/>
        </w:rPr>
        <w:tab/>
        <w:t>S.</w:t>
      </w:r>
      <w:r w:rsidRPr="0035517A">
        <w:rPr>
          <w:rFonts w:ascii="Arial" w:hAnsi="Arial" w:cs="Arial"/>
        </w:rPr>
        <w:tab/>
        <w:t>D.</w:t>
      </w:r>
    </w:p>
    <w:p w14:paraId="21A75975" w14:textId="77777777" w:rsidR="002D1B9D" w:rsidRPr="0035517A" w:rsidRDefault="002D1B9D" w:rsidP="0035517A">
      <w:pPr>
        <w:spacing w:line="360" w:lineRule="auto"/>
        <w:jc w:val="both"/>
        <w:rPr>
          <w:rFonts w:ascii="Arial" w:hAnsi="Arial" w:cs="Arial"/>
          <w:b/>
          <w:bCs/>
        </w:rPr>
      </w:pPr>
    </w:p>
    <w:p w14:paraId="2C1F9853" w14:textId="77777777" w:rsidR="002D1B9D" w:rsidRPr="0035517A" w:rsidRDefault="002D1B9D" w:rsidP="0035517A">
      <w:pPr>
        <w:spacing w:line="360" w:lineRule="auto"/>
        <w:jc w:val="both"/>
        <w:rPr>
          <w:rFonts w:ascii="Arial" w:hAnsi="Arial" w:cs="Arial"/>
          <w:b/>
          <w:bCs/>
        </w:rPr>
      </w:pPr>
    </w:p>
    <w:p w14:paraId="07D9B674" w14:textId="7E39D13B" w:rsidR="002D1B9D" w:rsidRPr="0035517A" w:rsidRDefault="002D1B9D" w:rsidP="0035517A">
      <w:pPr>
        <w:spacing w:line="276" w:lineRule="auto"/>
        <w:ind w:left="708"/>
        <w:jc w:val="both"/>
        <w:rPr>
          <w:rFonts w:ascii="Arial" w:hAnsi="Arial" w:cs="Arial"/>
          <w:b/>
          <w:bCs/>
          <w:u w:val="single"/>
        </w:rPr>
      </w:pPr>
      <w:r w:rsidRPr="0035517A">
        <w:rPr>
          <w:rFonts w:ascii="Arial" w:hAnsi="Arial" w:cs="Arial"/>
          <w:b/>
          <w:bCs/>
        </w:rPr>
        <w:t>REFERENCIA</w:t>
      </w:r>
      <w:r w:rsidRPr="0035517A">
        <w:rPr>
          <w:rFonts w:ascii="Arial" w:hAnsi="Arial" w:cs="Arial"/>
        </w:rPr>
        <w:t xml:space="preserve">: </w:t>
      </w:r>
      <w:r w:rsidRPr="0035517A">
        <w:rPr>
          <w:rFonts w:ascii="Arial" w:hAnsi="Arial" w:cs="Arial"/>
        </w:rPr>
        <w:tab/>
      </w:r>
      <w:r w:rsidRPr="0035517A">
        <w:rPr>
          <w:rFonts w:ascii="Arial" w:hAnsi="Arial" w:cs="Arial"/>
          <w:u w:val="single"/>
        </w:rPr>
        <w:t xml:space="preserve"> </w:t>
      </w:r>
      <w:r w:rsidRPr="0035517A">
        <w:rPr>
          <w:rFonts w:ascii="Arial" w:hAnsi="Arial" w:cs="Arial"/>
          <w:b/>
          <w:bCs/>
          <w:u w:val="single"/>
        </w:rPr>
        <w:t>INCIDENTE DE NULIDAD</w:t>
      </w:r>
    </w:p>
    <w:p w14:paraId="11E03A3C" w14:textId="77777777" w:rsidR="002D1B9D" w:rsidRPr="0035517A" w:rsidRDefault="002D1B9D" w:rsidP="0035517A">
      <w:pPr>
        <w:spacing w:line="276" w:lineRule="auto"/>
        <w:ind w:left="708"/>
        <w:jc w:val="both"/>
        <w:rPr>
          <w:rFonts w:ascii="Arial" w:hAnsi="Arial" w:cs="Arial"/>
          <w:lang w:val="it-IT"/>
        </w:rPr>
      </w:pPr>
      <w:r w:rsidRPr="0035517A">
        <w:rPr>
          <w:rFonts w:ascii="Arial" w:hAnsi="Arial" w:cs="Arial"/>
          <w:b/>
          <w:bCs/>
          <w:lang w:val="it-IT"/>
        </w:rPr>
        <w:t>PROCESO</w:t>
      </w:r>
      <w:r w:rsidRPr="0035517A">
        <w:rPr>
          <w:rFonts w:ascii="Arial" w:hAnsi="Arial" w:cs="Arial"/>
          <w:lang w:val="it-IT"/>
        </w:rPr>
        <w:t>:</w:t>
      </w:r>
      <w:r w:rsidRPr="0035517A">
        <w:rPr>
          <w:rFonts w:ascii="Arial" w:hAnsi="Arial" w:cs="Arial"/>
          <w:lang w:val="it-IT"/>
        </w:rPr>
        <w:tab/>
      </w:r>
      <w:r w:rsidRPr="0035517A">
        <w:rPr>
          <w:rFonts w:ascii="Arial" w:hAnsi="Arial" w:cs="Arial"/>
          <w:lang w:val="it-IT"/>
        </w:rPr>
        <w:tab/>
        <w:t xml:space="preserve"> DISCIPLINARIO </w:t>
      </w:r>
    </w:p>
    <w:p w14:paraId="6226DC5F" w14:textId="77777777" w:rsidR="002D1B9D" w:rsidRPr="0035517A" w:rsidRDefault="002D1B9D" w:rsidP="0035517A">
      <w:pPr>
        <w:spacing w:line="276" w:lineRule="auto"/>
        <w:ind w:left="708"/>
        <w:jc w:val="both"/>
        <w:rPr>
          <w:rFonts w:ascii="Arial" w:hAnsi="Arial" w:cs="Arial"/>
          <w:lang w:val="it-IT"/>
        </w:rPr>
      </w:pPr>
      <w:r w:rsidRPr="0035517A">
        <w:rPr>
          <w:rFonts w:ascii="Arial" w:hAnsi="Arial" w:cs="Arial"/>
          <w:b/>
          <w:bCs/>
          <w:lang w:val="it-IT"/>
        </w:rPr>
        <w:t>RADICADO</w:t>
      </w:r>
      <w:r w:rsidRPr="0035517A">
        <w:rPr>
          <w:rFonts w:ascii="Arial" w:hAnsi="Arial" w:cs="Arial"/>
          <w:lang w:val="it-IT"/>
        </w:rPr>
        <w:t xml:space="preserve">: </w:t>
      </w:r>
      <w:r w:rsidRPr="0035517A">
        <w:rPr>
          <w:rFonts w:ascii="Arial" w:hAnsi="Arial" w:cs="Arial"/>
          <w:lang w:val="it-IT"/>
        </w:rPr>
        <w:tab/>
      </w:r>
      <w:r w:rsidRPr="0035517A">
        <w:rPr>
          <w:rFonts w:ascii="Arial" w:hAnsi="Arial" w:cs="Arial"/>
          <w:lang w:val="it-IT"/>
        </w:rPr>
        <w:tab/>
        <w:t xml:space="preserve"> IUS-E-2021-716109 – IUC-D-2022-2238115</w:t>
      </w:r>
    </w:p>
    <w:p w14:paraId="07E11AC8" w14:textId="77777777" w:rsidR="002D1B9D" w:rsidRPr="0035517A" w:rsidRDefault="002D1B9D" w:rsidP="0035517A">
      <w:pPr>
        <w:spacing w:line="276" w:lineRule="auto"/>
        <w:ind w:left="708"/>
        <w:jc w:val="both"/>
        <w:rPr>
          <w:rFonts w:ascii="Arial" w:hAnsi="Arial" w:cs="Arial"/>
        </w:rPr>
      </w:pPr>
      <w:r w:rsidRPr="0035517A">
        <w:rPr>
          <w:rFonts w:ascii="Arial" w:hAnsi="Arial" w:cs="Arial"/>
          <w:b/>
          <w:bCs/>
        </w:rPr>
        <w:t>DISCIPLINADO</w:t>
      </w:r>
      <w:r w:rsidRPr="0035517A">
        <w:rPr>
          <w:rFonts w:ascii="Arial" w:hAnsi="Arial" w:cs="Arial"/>
        </w:rPr>
        <w:t xml:space="preserve">: </w:t>
      </w:r>
      <w:r w:rsidRPr="0035517A">
        <w:rPr>
          <w:rFonts w:ascii="Arial" w:hAnsi="Arial" w:cs="Arial"/>
        </w:rPr>
        <w:tab/>
        <w:t xml:space="preserve"> JOHN HERMITH RAMÍREZ CELEITA </w:t>
      </w:r>
    </w:p>
    <w:p w14:paraId="61CD1E35" w14:textId="77777777" w:rsidR="002D1B9D" w:rsidRPr="0035517A" w:rsidRDefault="002D1B9D" w:rsidP="0035517A">
      <w:pPr>
        <w:spacing w:line="360" w:lineRule="auto"/>
        <w:ind w:left="708"/>
        <w:jc w:val="both"/>
        <w:rPr>
          <w:rFonts w:ascii="Arial" w:hAnsi="Arial" w:cs="Arial"/>
        </w:rPr>
      </w:pPr>
      <w:r w:rsidRPr="0035517A">
        <w:rPr>
          <w:rFonts w:ascii="Arial" w:hAnsi="Arial" w:cs="Arial"/>
        </w:rPr>
        <w:t xml:space="preserve"> </w:t>
      </w:r>
    </w:p>
    <w:p w14:paraId="150CAFE6" w14:textId="77777777" w:rsidR="002D1B9D" w:rsidRPr="0035517A" w:rsidRDefault="002D1B9D" w:rsidP="0035517A">
      <w:pPr>
        <w:spacing w:line="360" w:lineRule="auto"/>
        <w:jc w:val="both"/>
        <w:rPr>
          <w:rFonts w:ascii="Arial" w:hAnsi="Arial" w:cs="Arial"/>
        </w:rPr>
      </w:pPr>
    </w:p>
    <w:p w14:paraId="22C4B976" w14:textId="196BD6B3" w:rsidR="002D1B9D" w:rsidRPr="0035517A" w:rsidRDefault="002D1B9D" w:rsidP="0035517A">
      <w:pPr>
        <w:spacing w:line="360" w:lineRule="auto"/>
        <w:jc w:val="both"/>
        <w:rPr>
          <w:rFonts w:ascii="Arial" w:hAnsi="Arial" w:cs="Arial"/>
        </w:rPr>
      </w:pPr>
      <w:r w:rsidRPr="0035517A">
        <w:rPr>
          <w:rFonts w:ascii="Arial" w:hAnsi="Arial" w:cs="Arial"/>
          <w:b/>
        </w:rPr>
        <w:t>GUSTAVO ALBERTO HERRERA ÁVILA</w:t>
      </w:r>
      <w:r w:rsidRPr="0035517A">
        <w:rPr>
          <w:rFonts w:ascii="Arial" w:hAnsi="Arial" w:cs="Arial"/>
          <w:bCs/>
        </w:rPr>
        <w:t>,</w:t>
      </w:r>
      <w:r w:rsidRPr="0035517A">
        <w:rPr>
          <w:rFonts w:ascii="Arial" w:hAnsi="Arial" w:cs="Arial"/>
          <w:b/>
        </w:rPr>
        <w:t xml:space="preserve"> </w:t>
      </w:r>
      <w:r w:rsidRPr="0035517A">
        <w:rPr>
          <w:rFonts w:ascii="Arial" w:hAnsi="Arial" w:cs="Arial"/>
        </w:rPr>
        <w:t xml:space="preserve">identificado con cédula de ciudadanía No. 19.395.114 de Bogotá, abogado titulado y en ejercicio, portador de la tarjeta profesional No. 39.116 del Consejo Superior de la Judicatura, </w:t>
      </w:r>
      <w:r w:rsidRPr="0035517A">
        <w:rPr>
          <w:rFonts w:ascii="Arial" w:hAnsi="Arial" w:cs="Arial"/>
          <w:color w:val="000000"/>
          <w:bdr w:val="none" w:sz="0" w:space="0" w:color="auto" w:frame="1"/>
          <w:shd w:val="clear" w:color="auto" w:fill="FFFFFF"/>
        </w:rPr>
        <w:t xml:space="preserve">actuando en mi calidad de apoderado </w:t>
      </w:r>
      <w:r w:rsidRPr="0035517A">
        <w:rPr>
          <w:rFonts w:ascii="Arial" w:hAnsi="Arial" w:cs="Arial"/>
        </w:rPr>
        <w:t>especial de</w:t>
      </w:r>
      <w:bookmarkStart w:id="0" w:name="_Hlk175152104"/>
      <w:r w:rsidRPr="0035517A">
        <w:rPr>
          <w:rFonts w:ascii="Arial" w:hAnsi="Arial" w:cs="Arial"/>
        </w:rPr>
        <w:t xml:space="preserve">l señor </w:t>
      </w:r>
      <w:r w:rsidRPr="0035517A">
        <w:rPr>
          <w:rFonts w:ascii="Arial" w:hAnsi="Arial" w:cs="Arial"/>
          <w:b/>
          <w:bCs/>
        </w:rPr>
        <w:t>JOHN HERMITH RAMÍREZ CELEITA,</w:t>
      </w:r>
      <w:bookmarkEnd w:id="0"/>
      <w:r w:rsidRPr="0035517A">
        <w:rPr>
          <w:rFonts w:ascii="Arial" w:hAnsi="Arial" w:cs="Arial"/>
        </w:rPr>
        <w:t xml:space="preserve"> </w:t>
      </w:r>
      <w:r w:rsidRPr="0035517A">
        <w:rPr>
          <w:rFonts w:ascii="Arial" w:hAnsi="Arial" w:cs="Arial"/>
          <w:color w:val="000000"/>
          <w:bdr w:val="none" w:sz="0" w:space="0" w:color="auto" w:frame="1"/>
          <w:shd w:val="clear" w:color="auto" w:fill="FFFFFF"/>
        </w:rPr>
        <w:t>dentro del término legal comedidamente procedo</w:t>
      </w:r>
      <w:r w:rsidRPr="0035517A">
        <w:rPr>
          <w:rFonts w:ascii="Arial" w:hAnsi="Arial" w:cs="Arial"/>
          <w:color w:val="000000"/>
          <w:bdr w:val="none" w:sz="0" w:space="0" w:color="auto" w:frame="1"/>
          <w:shd w:val="clear" w:color="auto" w:fill="FFFFFF"/>
        </w:rPr>
        <w:t xml:space="preserve"> </w:t>
      </w:r>
      <w:r w:rsidRPr="0035517A">
        <w:rPr>
          <w:rFonts w:ascii="Arial" w:hAnsi="Arial" w:cs="Arial"/>
          <w:color w:val="000000"/>
          <w:bdr w:val="none" w:sz="0" w:space="0" w:color="auto" w:frame="1"/>
          <w:shd w:val="clear" w:color="auto" w:fill="FFFFFF"/>
        </w:rPr>
        <w:t>a presentar</w:t>
      </w:r>
      <w:r w:rsidRPr="0035517A">
        <w:rPr>
          <w:rFonts w:ascii="Arial" w:hAnsi="Arial" w:cs="Arial"/>
          <w:b/>
          <w:bCs/>
          <w:color w:val="000000"/>
          <w:u w:val="single"/>
          <w:bdr w:val="none" w:sz="0" w:space="0" w:color="auto" w:frame="1"/>
          <w:shd w:val="clear" w:color="auto" w:fill="FFFFFF"/>
        </w:rPr>
        <w:t xml:space="preserve"> INCIDENTE DE NULIDAD</w:t>
      </w:r>
      <w:r w:rsidRPr="0035517A">
        <w:rPr>
          <w:rFonts w:ascii="Arial" w:hAnsi="Arial" w:cs="Arial"/>
          <w:b/>
          <w:bCs/>
          <w:color w:val="000000"/>
          <w:bdr w:val="none" w:sz="0" w:space="0" w:color="auto" w:frame="1"/>
          <w:shd w:val="clear" w:color="auto" w:fill="FFFFFF"/>
        </w:rPr>
        <w:t xml:space="preserve"> </w:t>
      </w:r>
      <w:r w:rsidRPr="0035517A">
        <w:rPr>
          <w:rFonts w:ascii="Arial" w:hAnsi="Arial" w:cs="Arial"/>
          <w:color w:val="000000"/>
          <w:bdr w:val="none" w:sz="0" w:space="0" w:color="auto" w:frame="1"/>
          <w:shd w:val="clear" w:color="auto" w:fill="FFFFFF"/>
        </w:rPr>
        <w:t xml:space="preserve">por indebida notificación. </w:t>
      </w:r>
    </w:p>
    <w:p w14:paraId="700BB277" w14:textId="77777777" w:rsidR="002D1B9D" w:rsidRPr="0035517A" w:rsidRDefault="002D1B9D" w:rsidP="0035517A">
      <w:pPr>
        <w:spacing w:line="360" w:lineRule="auto"/>
        <w:jc w:val="both"/>
        <w:rPr>
          <w:rFonts w:ascii="Arial" w:hAnsi="Arial" w:cs="Arial"/>
          <w:color w:val="000000"/>
          <w:bdr w:val="none" w:sz="0" w:space="0" w:color="auto" w:frame="1"/>
          <w:shd w:val="clear" w:color="auto" w:fill="FFFFFF"/>
        </w:rPr>
      </w:pPr>
    </w:p>
    <w:p w14:paraId="0BCA6DD4" w14:textId="77777777" w:rsidR="002D1B9D" w:rsidRPr="0035517A" w:rsidRDefault="002D1B9D" w:rsidP="0035517A">
      <w:pPr>
        <w:spacing w:line="360" w:lineRule="auto"/>
        <w:jc w:val="both"/>
        <w:rPr>
          <w:rFonts w:ascii="Arial" w:hAnsi="Arial" w:cs="Arial"/>
        </w:rPr>
      </w:pPr>
    </w:p>
    <w:p w14:paraId="6FE41563" w14:textId="62E5B27F" w:rsidR="002D1B9D" w:rsidRPr="0035517A" w:rsidRDefault="002D1B9D" w:rsidP="0035517A">
      <w:pPr>
        <w:spacing w:line="360" w:lineRule="auto"/>
        <w:jc w:val="center"/>
        <w:rPr>
          <w:rFonts w:ascii="Arial" w:hAnsi="Arial" w:cs="Arial"/>
          <w:b/>
          <w:bCs/>
          <w:u w:val="single"/>
        </w:rPr>
      </w:pPr>
      <w:r w:rsidRPr="0035517A">
        <w:rPr>
          <w:rFonts w:ascii="Arial" w:hAnsi="Arial" w:cs="Arial"/>
          <w:b/>
          <w:bCs/>
          <w:u w:val="single"/>
        </w:rPr>
        <w:t>CAPÍTULO I.</w:t>
      </w:r>
    </w:p>
    <w:p w14:paraId="07370D51" w14:textId="7BB61E53" w:rsidR="002D1B9D" w:rsidRPr="0035517A" w:rsidRDefault="002D1B9D" w:rsidP="0035517A">
      <w:pPr>
        <w:spacing w:line="360" w:lineRule="auto"/>
        <w:jc w:val="center"/>
        <w:rPr>
          <w:rFonts w:ascii="Arial" w:hAnsi="Arial" w:cs="Arial"/>
          <w:b/>
          <w:bCs/>
          <w:u w:val="single"/>
        </w:rPr>
      </w:pPr>
      <w:r w:rsidRPr="0035517A">
        <w:rPr>
          <w:rFonts w:ascii="Arial" w:hAnsi="Arial" w:cs="Arial"/>
          <w:b/>
          <w:bCs/>
          <w:u w:val="single"/>
        </w:rPr>
        <w:t>ANTECEDENTES</w:t>
      </w:r>
    </w:p>
    <w:p w14:paraId="2F9D8F84" w14:textId="77777777" w:rsidR="002D1B9D" w:rsidRPr="0035517A" w:rsidRDefault="002D1B9D" w:rsidP="0035517A">
      <w:pPr>
        <w:spacing w:line="360" w:lineRule="auto"/>
        <w:rPr>
          <w:rFonts w:ascii="Arial" w:hAnsi="Arial" w:cs="Arial"/>
          <w:b/>
          <w:bCs/>
          <w:u w:val="single"/>
        </w:rPr>
      </w:pPr>
    </w:p>
    <w:p w14:paraId="1B6803DC" w14:textId="249B07BA" w:rsidR="002D1B9D" w:rsidRPr="0035517A" w:rsidRDefault="002D1B9D" w:rsidP="0035517A">
      <w:pPr>
        <w:pStyle w:val="Prrafodelista"/>
        <w:numPr>
          <w:ilvl w:val="0"/>
          <w:numId w:val="8"/>
        </w:numPr>
        <w:adjustRightInd w:val="0"/>
        <w:spacing w:line="360" w:lineRule="auto"/>
        <w:jc w:val="both"/>
        <w:rPr>
          <w:rFonts w:ascii="Arial" w:hAnsi="Arial" w:cs="Arial"/>
        </w:rPr>
      </w:pPr>
      <w:r w:rsidRPr="0035517A">
        <w:rPr>
          <w:rFonts w:ascii="Arial" w:hAnsi="Arial" w:cs="Arial"/>
        </w:rPr>
        <w:t xml:space="preserve">Ante este despacho se encuentra en curso el proceso disciplinario identificado con el radicado No. </w:t>
      </w:r>
      <w:r w:rsidRPr="0035517A">
        <w:rPr>
          <w:rFonts w:ascii="Arial" w:hAnsi="Arial" w:cs="Arial"/>
          <w:lang w:val="es-CO"/>
        </w:rPr>
        <w:t>IUC-D-2022-2238115</w:t>
      </w:r>
      <w:r w:rsidRPr="0035517A">
        <w:rPr>
          <w:rFonts w:ascii="Arial" w:hAnsi="Arial" w:cs="Arial"/>
          <w:lang w:val="es-CO"/>
        </w:rPr>
        <w:t xml:space="preserve">, en contra de Ricardo López Arévalo y John </w:t>
      </w:r>
      <w:proofErr w:type="spellStart"/>
      <w:r w:rsidRPr="0035517A">
        <w:rPr>
          <w:rFonts w:ascii="Arial" w:hAnsi="Arial" w:cs="Arial"/>
          <w:lang w:val="es-CO"/>
        </w:rPr>
        <w:t>Hermith</w:t>
      </w:r>
      <w:proofErr w:type="spellEnd"/>
      <w:r w:rsidRPr="0035517A">
        <w:rPr>
          <w:rFonts w:ascii="Arial" w:hAnsi="Arial" w:cs="Arial"/>
          <w:lang w:val="es-CO"/>
        </w:rPr>
        <w:t xml:space="preserve"> Ramírez Celeita por la supuesta falta disciplinaria descrita </w:t>
      </w:r>
      <w:r w:rsidRPr="0035517A">
        <w:rPr>
          <w:rFonts w:ascii="Arial" w:hAnsi="Arial" w:cs="Arial"/>
        </w:rPr>
        <w:t>en el numeral 13 del artículo 35 de la Ley 734 de 2002, la cual se describe así: “</w:t>
      </w:r>
      <w:r w:rsidRPr="0035517A">
        <w:rPr>
          <w:rFonts w:ascii="Arial" w:hAnsi="Arial" w:cs="Arial"/>
          <w:i/>
          <w:iCs/>
        </w:rPr>
        <w:t>13. Ocasionar daño o dar lugar a la pérdida de bienes, elementos, expedientes o documentos que hayan llegado a su poder por razón de sus funciones</w:t>
      </w:r>
      <w:r w:rsidRPr="0035517A">
        <w:rPr>
          <w:rFonts w:ascii="Arial" w:hAnsi="Arial" w:cs="Arial"/>
        </w:rPr>
        <w:t xml:space="preserve">”. </w:t>
      </w:r>
    </w:p>
    <w:p w14:paraId="344DE041" w14:textId="59CB3E0D" w:rsidR="002D1B9D" w:rsidRPr="0035517A" w:rsidRDefault="002D1B9D" w:rsidP="0035517A">
      <w:pPr>
        <w:pStyle w:val="Prrafodelista"/>
        <w:numPr>
          <w:ilvl w:val="0"/>
          <w:numId w:val="8"/>
        </w:numPr>
        <w:spacing w:line="360" w:lineRule="auto"/>
        <w:rPr>
          <w:rFonts w:ascii="Arial" w:hAnsi="Arial" w:cs="Arial"/>
          <w:b/>
          <w:bCs/>
        </w:rPr>
      </w:pPr>
      <w:r w:rsidRPr="0035517A">
        <w:rPr>
          <w:rFonts w:ascii="Arial" w:hAnsi="Arial" w:cs="Arial"/>
        </w:rPr>
        <w:t xml:space="preserve">En dicho proceso se han practicado eficazmente los testimonios de </w:t>
      </w:r>
      <w:r w:rsidR="00921F9A" w:rsidRPr="0035517A">
        <w:rPr>
          <w:rFonts w:ascii="Arial" w:hAnsi="Arial" w:cs="Arial"/>
        </w:rPr>
        <w:t xml:space="preserve">Sandra Gonzales, Ricardo López, John Ramírez Celeita, Segundo Colón y Sergio Morales. </w:t>
      </w:r>
    </w:p>
    <w:p w14:paraId="726341A0" w14:textId="75E69789" w:rsidR="00921F9A" w:rsidRPr="0035517A" w:rsidRDefault="00921F9A" w:rsidP="0035517A">
      <w:pPr>
        <w:pStyle w:val="Prrafodelista"/>
        <w:numPr>
          <w:ilvl w:val="0"/>
          <w:numId w:val="8"/>
        </w:numPr>
        <w:spacing w:line="360" w:lineRule="auto"/>
        <w:rPr>
          <w:rFonts w:ascii="Arial" w:hAnsi="Arial" w:cs="Arial"/>
          <w:b/>
          <w:bCs/>
        </w:rPr>
      </w:pPr>
      <w:r w:rsidRPr="0035517A">
        <w:rPr>
          <w:rFonts w:ascii="Arial" w:hAnsi="Arial" w:cs="Arial"/>
        </w:rPr>
        <w:t>La última prueba practicada fue el testimonio de Sergio Morales el día 29 de noviembre de 2024</w:t>
      </w:r>
    </w:p>
    <w:p w14:paraId="27CFDFDE" w14:textId="252A4C66" w:rsidR="00921F9A" w:rsidRPr="0035517A" w:rsidRDefault="00921F9A" w:rsidP="0035517A">
      <w:pPr>
        <w:pStyle w:val="Prrafodelista"/>
        <w:numPr>
          <w:ilvl w:val="0"/>
          <w:numId w:val="8"/>
        </w:numPr>
        <w:spacing w:line="360" w:lineRule="auto"/>
        <w:rPr>
          <w:rFonts w:ascii="Arial" w:hAnsi="Arial" w:cs="Arial"/>
          <w:lang w:val="es-CO"/>
        </w:rPr>
      </w:pPr>
      <w:r w:rsidRPr="0035517A">
        <w:rPr>
          <w:rFonts w:ascii="Arial" w:hAnsi="Arial" w:cs="Arial"/>
        </w:rPr>
        <w:t xml:space="preserve">En la instalación de la audiencia del pasado 29 de noviembre, la delegada manifestó al apoderado sustituto, el abogado Nicolás Loaiza Segura, que ya se habían practicado los testimonios de </w:t>
      </w:r>
      <w:r w:rsidRPr="0035517A">
        <w:rPr>
          <w:rFonts w:ascii="Arial" w:hAnsi="Arial" w:cs="Arial"/>
          <w:lang w:val="es-CO"/>
        </w:rPr>
        <w:t>Verónica Urrutia</w:t>
      </w:r>
      <w:r w:rsidRPr="0035517A">
        <w:rPr>
          <w:rFonts w:ascii="Arial" w:hAnsi="Arial" w:cs="Arial"/>
          <w:lang w:val="es-CO"/>
        </w:rPr>
        <w:t xml:space="preserve"> y de </w:t>
      </w:r>
      <w:r w:rsidRPr="0035517A">
        <w:rPr>
          <w:rFonts w:ascii="Arial" w:hAnsi="Arial" w:cs="Arial"/>
          <w:lang w:val="es-CO"/>
        </w:rPr>
        <w:t>Stephany Rodríguez</w:t>
      </w:r>
      <w:r w:rsidRPr="0035517A">
        <w:rPr>
          <w:rFonts w:ascii="Arial" w:hAnsi="Arial" w:cs="Arial"/>
          <w:lang w:val="es-CO"/>
        </w:rPr>
        <w:t>.</w:t>
      </w:r>
    </w:p>
    <w:p w14:paraId="693B0168" w14:textId="275DE534" w:rsidR="002D1B9D" w:rsidRPr="0035517A" w:rsidRDefault="00921F9A" w:rsidP="0035517A">
      <w:pPr>
        <w:pStyle w:val="Prrafodelista"/>
        <w:numPr>
          <w:ilvl w:val="0"/>
          <w:numId w:val="8"/>
        </w:numPr>
        <w:spacing w:line="360" w:lineRule="auto"/>
        <w:rPr>
          <w:rFonts w:ascii="Arial" w:hAnsi="Arial" w:cs="Arial"/>
          <w:b/>
          <w:bCs/>
        </w:rPr>
      </w:pPr>
      <w:r w:rsidRPr="0035517A">
        <w:rPr>
          <w:rFonts w:ascii="Arial" w:hAnsi="Arial" w:cs="Arial"/>
        </w:rPr>
        <w:t xml:space="preserve">El mencionado abogado sustituto pidió aclaración de dicha manifestación dado que nunca recibimos, ni al canal digital </w:t>
      </w:r>
      <w:hyperlink r:id="rId8" w:history="1">
        <w:r w:rsidRPr="0035517A">
          <w:rPr>
            <w:rStyle w:val="Hipervnculo"/>
            <w:rFonts w:ascii="Arial" w:hAnsi="Arial" w:cs="Arial"/>
          </w:rPr>
          <w:t>notificaciones@gha.com.co</w:t>
        </w:r>
      </w:hyperlink>
      <w:r w:rsidRPr="0035517A">
        <w:rPr>
          <w:rFonts w:ascii="Arial" w:hAnsi="Arial" w:cs="Arial"/>
        </w:rPr>
        <w:t xml:space="preserve"> ni a </w:t>
      </w:r>
      <w:hyperlink r:id="rId9" w:history="1">
        <w:r w:rsidRPr="0035517A">
          <w:rPr>
            <w:rStyle w:val="Hipervnculo"/>
            <w:rFonts w:ascii="Arial" w:hAnsi="Arial" w:cs="Arial"/>
          </w:rPr>
          <w:t>nloaiza@gha.com.co</w:t>
        </w:r>
      </w:hyperlink>
      <w:r w:rsidRPr="0035517A">
        <w:rPr>
          <w:rFonts w:ascii="Arial" w:hAnsi="Arial" w:cs="Arial"/>
        </w:rPr>
        <w:t xml:space="preserve"> , citación para la practica de los testimonios de las mencionadas </w:t>
      </w:r>
      <w:r w:rsidRPr="0035517A">
        <w:rPr>
          <w:rFonts w:ascii="Arial" w:hAnsi="Arial" w:cs="Arial"/>
          <w:lang w:val="es-CO"/>
        </w:rPr>
        <w:t>Verónica Urrutia y de Stephany Rodríguez.</w:t>
      </w:r>
    </w:p>
    <w:p w14:paraId="659683F5" w14:textId="1197F141" w:rsidR="00921F9A" w:rsidRPr="0035517A" w:rsidRDefault="00921F9A" w:rsidP="0035517A">
      <w:pPr>
        <w:pStyle w:val="Prrafodelista"/>
        <w:numPr>
          <w:ilvl w:val="0"/>
          <w:numId w:val="8"/>
        </w:numPr>
        <w:spacing w:line="360" w:lineRule="auto"/>
        <w:jc w:val="both"/>
        <w:rPr>
          <w:rFonts w:ascii="Arial" w:hAnsi="Arial" w:cs="Arial"/>
          <w:b/>
          <w:bCs/>
        </w:rPr>
      </w:pPr>
      <w:r w:rsidRPr="0035517A">
        <w:rPr>
          <w:rFonts w:ascii="Arial" w:hAnsi="Arial" w:cs="Arial"/>
        </w:rPr>
        <w:t xml:space="preserve">En la mentada audiencia, la delegada Mónica Cediel se comprometió a remitir los certificados de las presuntas notificaciones. </w:t>
      </w:r>
    </w:p>
    <w:p w14:paraId="68E27618" w14:textId="18DCA14D" w:rsidR="00921F9A" w:rsidRPr="0035517A" w:rsidRDefault="00921F9A" w:rsidP="0035517A">
      <w:pPr>
        <w:pStyle w:val="Prrafodelista"/>
        <w:numPr>
          <w:ilvl w:val="0"/>
          <w:numId w:val="8"/>
        </w:numPr>
        <w:spacing w:line="360" w:lineRule="auto"/>
        <w:jc w:val="both"/>
        <w:rPr>
          <w:rFonts w:ascii="Arial" w:hAnsi="Arial" w:cs="Arial"/>
          <w:b/>
          <w:bCs/>
        </w:rPr>
      </w:pPr>
      <w:r w:rsidRPr="0035517A">
        <w:rPr>
          <w:rFonts w:ascii="Arial" w:hAnsi="Arial" w:cs="Arial"/>
        </w:rPr>
        <w:lastRenderedPageBreak/>
        <w:t xml:space="preserve">Después de la audiencia, el </w:t>
      </w:r>
      <w:r w:rsidR="00E729E6" w:rsidRPr="0035517A">
        <w:rPr>
          <w:rFonts w:ascii="Arial" w:hAnsi="Arial" w:cs="Arial"/>
        </w:rPr>
        <w:t xml:space="preserve">05 de diciembre hogaño, la funcionaria María Fernanda </w:t>
      </w:r>
      <w:proofErr w:type="spellStart"/>
      <w:r w:rsidR="00E729E6" w:rsidRPr="0035517A">
        <w:rPr>
          <w:rFonts w:ascii="Arial" w:hAnsi="Arial" w:cs="Arial"/>
        </w:rPr>
        <w:t>Choconta</w:t>
      </w:r>
      <w:proofErr w:type="spellEnd"/>
      <w:r w:rsidR="00E729E6" w:rsidRPr="0035517A">
        <w:rPr>
          <w:rFonts w:ascii="Arial" w:hAnsi="Arial" w:cs="Arial"/>
        </w:rPr>
        <w:t xml:space="preserve"> Pena remitió correo con tres (3) adjuntos: </w:t>
      </w:r>
    </w:p>
    <w:p w14:paraId="140E9412" w14:textId="5668BC1A" w:rsidR="00E729E6" w:rsidRPr="0035517A" w:rsidRDefault="00E729E6" w:rsidP="0035517A">
      <w:pPr>
        <w:pStyle w:val="Prrafodelista"/>
        <w:numPr>
          <w:ilvl w:val="0"/>
          <w:numId w:val="10"/>
        </w:numPr>
        <w:spacing w:line="360" w:lineRule="auto"/>
        <w:jc w:val="both"/>
        <w:rPr>
          <w:rFonts w:ascii="Arial" w:hAnsi="Arial" w:cs="Arial"/>
          <w:b/>
          <w:bCs/>
        </w:rPr>
      </w:pPr>
      <w:r w:rsidRPr="0035517A">
        <w:rPr>
          <w:rFonts w:ascii="Arial" w:hAnsi="Arial" w:cs="Arial"/>
          <w:b/>
          <w:bCs/>
        </w:rPr>
        <w:t>“</w:t>
      </w:r>
      <w:r w:rsidRPr="0035517A">
        <w:rPr>
          <w:rFonts w:ascii="Arial" w:hAnsi="Arial" w:cs="Arial"/>
        </w:rPr>
        <w:t>Pantallazo 1 D-2021-2238115.pdf”</w:t>
      </w:r>
    </w:p>
    <w:p w14:paraId="5F463662" w14:textId="5DF426DB" w:rsidR="00E729E6" w:rsidRPr="0035517A" w:rsidRDefault="00E729E6" w:rsidP="0035517A">
      <w:pPr>
        <w:pStyle w:val="Prrafodelista"/>
        <w:numPr>
          <w:ilvl w:val="0"/>
          <w:numId w:val="10"/>
        </w:numPr>
        <w:spacing w:line="360" w:lineRule="auto"/>
        <w:jc w:val="both"/>
        <w:rPr>
          <w:rFonts w:ascii="Arial" w:hAnsi="Arial" w:cs="Arial"/>
          <w:b/>
          <w:bCs/>
        </w:rPr>
      </w:pPr>
      <w:r w:rsidRPr="0035517A">
        <w:rPr>
          <w:rFonts w:ascii="Arial" w:hAnsi="Arial" w:cs="Arial"/>
          <w:b/>
          <w:bCs/>
        </w:rPr>
        <w:t>“</w:t>
      </w:r>
      <w:r w:rsidRPr="0035517A">
        <w:rPr>
          <w:rFonts w:ascii="Arial" w:hAnsi="Arial" w:cs="Arial"/>
        </w:rPr>
        <w:t>Constancias D-2022-2238115.pdf”</w:t>
      </w:r>
    </w:p>
    <w:p w14:paraId="25755A72" w14:textId="7E2CBAD3" w:rsidR="00E729E6" w:rsidRPr="0035517A" w:rsidRDefault="00E729E6" w:rsidP="0035517A">
      <w:pPr>
        <w:pStyle w:val="Prrafodelista"/>
        <w:numPr>
          <w:ilvl w:val="0"/>
          <w:numId w:val="10"/>
        </w:numPr>
        <w:spacing w:line="360" w:lineRule="auto"/>
        <w:jc w:val="both"/>
        <w:rPr>
          <w:rFonts w:ascii="Arial" w:hAnsi="Arial" w:cs="Arial"/>
          <w:b/>
          <w:bCs/>
        </w:rPr>
      </w:pPr>
      <w:r w:rsidRPr="0035517A">
        <w:rPr>
          <w:rFonts w:ascii="Arial" w:hAnsi="Arial" w:cs="Arial"/>
        </w:rPr>
        <w:t>“AUTO RESPUESTA SOLICITUD 03 DE DICIEMBRE”</w:t>
      </w:r>
    </w:p>
    <w:p w14:paraId="756C9D22" w14:textId="7C18EE8E" w:rsidR="00E729E6" w:rsidRPr="0035517A" w:rsidRDefault="00E729E6" w:rsidP="0035517A">
      <w:pPr>
        <w:pStyle w:val="Prrafodelista"/>
        <w:numPr>
          <w:ilvl w:val="0"/>
          <w:numId w:val="8"/>
        </w:numPr>
        <w:spacing w:line="360" w:lineRule="auto"/>
        <w:jc w:val="both"/>
        <w:rPr>
          <w:rFonts w:ascii="Arial" w:hAnsi="Arial" w:cs="Arial"/>
          <w:b/>
          <w:bCs/>
        </w:rPr>
      </w:pPr>
      <w:r w:rsidRPr="0035517A">
        <w:rPr>
          <w:rFonts w:ascii="Arial" w:hAnsi="Arial" w:cs="Arial"/>
        </w:rPr>
        <w:t>En el documento denominado “</w:t>
      </w:r>
      <w:r w:rsidRPr="0035517A">
        <w:rPr>
          <w:rFonts w:ascii="Arial" w:hAnsi="Arial" w:cs="Arial"/>
        </w:rPr>
        <w:t>Pantallazo 1 D-2021-2238115.pdf</w:t>
      </w:r>
      <w:r w:rsidRPr="0035517A">
        <w:rPr>
          <w:rFonts w:ascii="Arial" w:hAnsi="Arial" w:cs="Arial"/>
        </w:rPr>
        <w:t xml:space="preserve">” el despacho da cuenta que el 21 de noviembre de 2024 realizó la práctica de los testimonios de </w:t>
      </w:r>
      <w:r w:rsidRPr="0035517A">
        <w:rPr>
          <w:rFonts w:ascii="Arial" w:hAnsi="Arial" w:cs="Arial"/>
          <w:lang w:val="es-CO"/>
        </w:rPr>
        <w:t>Verónica Urrutia y de Stephany Rodríguez</w:t>
      </w:r>
      <w:r w:rsidRPr="0035517A">
        <w:rPr>
          <w:rFonts w:ascii="Arial" w:hAnsi="Arial" w:cs="Arial"/>
          <w:lang w:val="es-CO"/>
        </w:rPr>
        <w:t xml:space="preserve">. No obstante, al revisar los correos citados, el suscrito evidenció una irregularidad. Uno de los correos al que se remitió el comunicado fue a </w:t>
      </w:r>
      <w:hyperlink r:id="rId10" w:history="1">
        <w:r w:rsidRPr="0035517A">
          <w:rPr>
            <w:rStyle w:val="Hipervnculo"/>
            <w:rFonts w:ascii="Arial" w:hAnsi="Arial" w:cs="Arial"/>
            <w:lang w:val="es-CO"/>
          </w:rPr>
          <w:t>b06ed6a7176e4806a6c2502536fd4785notificaciones@gha.com.co</w:t>
        </w:r>
      </w:hyperlink>
      <w:r w:rsidRPr="0035517A">
        <w:rPr>
          <w:rFonts w:ascii="Arial" w:hAnsi="Arial" w:cs="Arial"/>
          <w:lang w:val="es-CO"/>
        </w:rPr>
        <w:t xml:space="preserve"> , tal como se puede apreciar a continuación: </w:t>
      </w:r>
    </w:p>
    <w:p w14:paraId="243C6837" w14:textId="77777777" w:rsidR="00E729E6" w:rsidRPr="0035517A" w:rsidRDefault="00E729E6" w:rsidP="0035517A">
      <w:pPr>
        <w:pStyle w:val="Prrafodelista"/>
        <w:spacing w:line="360" w:lineRule="auto"/>
        <w:jc w:val="both"/>
        <w:rPr>
          <w:rFonts w:ascii="Arial" w:hAnsi="Arial" w:cs="Arial"/>
          <w:lang w:val="es-CO"/>
        </w:rPr>
      </w:pPr>
    </w:p>
    <w:p w14:paraId="3231299E" w14:textId="5D77B850" w:rsidR="00E729E6" w:rsidRPr="0035517A" w:rsidRDefault="00E729E6" w:rsidP="0035517A">
      <w:pPr>
        <w:pStyle w:val="Prrafodelista"/>
        <w:spacing w:line="360" w:lineRule="auto"/>
        <w:jc w:val="center"/>
        <w:rPr>
          <w:rFonts w:ascii="Arial" w:hAnsi="Arial" w:cs="Arial"/>
          <w:b/>
          <w:bCs/>
        </w:rPr>
      </w:pPr>
      <w:r w:rsidRPr="0035517A">
        <w:rPr>
          <w:rFonts w:ascii="Arial" w:hAnsi="Arial" w:cs="Arial"/>
          <w:b/>
          <w:bCs/>
        </w:rPr>
        <w:drawing>
          <wp:inline distT="0" distB="0" distL="0" distR="0" wp14:anchorId="54E6B33F" wp14:editId="6FEBCD4D">
            <wp:extent cx="5200651" cy="1143000"/>
            <wp:effectExtent l="0" t="0" r="0" b="0"/>
            <wp:docPr id="12146045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04505" name=""/>
                    <pic:cNvPicPr/>
                  </pic:nvPicPr>
                  <pic:blipFill>
                    <a:blip r:embed="rId11"/>
                    <a:stretch>
                      <a:fillRect/>
                    </a:stretch>
                  </pic:blipFill>
                  <pic:spPr>
                    <a:xfrm>
                      <a:off x="0" y="0"/>
                      <a:ext cx="5201400" cy="1143165"/>
                    </a:xfrm>
                    <a:prstGeom prst="rect">
                      <a:avLst/>
                    </a:prstGeom>
                  </pic:spPr>
                </pic:pic>
              </a:graphicData>
            </a:graphic>
          </wp:inline>
        </w:drawing>
      </w:r>
    </w:p>
    <w:p w14:paraId="15B4AD52" w14:textId="79142DB6" w:rsidR="00921F9A" w:rsidRPr="0035517A" w:rsidRDefault="00E729E6" w:rsidP="0035517A">
      <w:pPr>
        <w:pStyle w:val="Prrafodelista"/>
        <w:spacing w:line="360" w:lineRule="auto"/>
        <w:jc w:val="both"/>
        <w:rPr>
          <w:rFonts w:ascii="Arial" w:hAnsi="Arial" w:cs="Arial"/>
          <w:b/>
          <w:bCs/>
        </w:rPr>
      </w:pPr>
      <w:r w:rsidRPr="0035517A">
        <w:rPr>
          <w:rFonts w:ascii="Arial" w:hAnsi="Arial" w:cs="Arial"/>
          <w:b/>
          <w:bCs/>
        </w:rPr>
        <w:drawing>
          <wp:inline distT="0" distB="0" distL="0" distR="0" wp14:anchorId="162A8A91" wp14:editId="7912A26E">
            <wp:extent cx="6087325" cy="4086795"/>
            <wp:effectExtent l="0" t="0" r="8890" b="9525"/>
            <wp:docPr id="337166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66066" name=""/>
                    <pic:cNvPicPr/>
                  </pic:nvPicPr>
                  <pic:blipFill>
                    <a:blip r:embed="rId12"/>
                    <a:stretch>
                      <a:fillRect/>
                    </a:stretch>
                  </pic:blipFill>
                  <pic:spPr>
                    <a:xfrm>
                      <a:off x="0" y="0"/>
                      <a:ext cx="6087325" cy="4086795"/>
                    </a:xfrm>
                    <a:prstGeom prst="rect">
                      <a:avLst/>
                    </a:prstGeom>
                  </pic:spPr>
                </pic:pic>
              </a:graphicData>
            </a:graphic>
          </wp:inline>
        </w:drawing>
      </w:r>
    </w:p>
    <w:p w14:paraId="33F85C53" w14:textId="202606F5" w:rsidR="009461FA" w:rsidRPr="0035517A" w:rsidRDefault="009461FA" w:rsidP="0035517A">
      <w:pPr>
        <w:pStyle w:val="Prrafodelista"/>
        <w:numPr>
          <w:ilvl w:val="0"/>
          <w:numId w:val="8"/>
        </w:numPr>
        <w:spacing w:line="360" w:lineRule="auto"/>
        <w:jc w:val="both"/>
        <w:rPr>
          <w:rFonts w:ascii="Arial" w:hAnsi="Arial" w:cs="Arial"/>
          <w:b/>
          <w:bCs/>
        </w:rPr>
      </w:pPr>
      <w:r w:rsidRPr="0035517A">
        <w:rPr>
          <w:rFonts w:ascii="Arial" w:hAnsi="Arial" w:cs="Arial"/>
        </w:rPr>
        <w:t xml:space="preserve">Ahora, en el PDF denominado </w:t>
      </w:r>
      <w:r w:rsidRPr="0035517A">
        <w:rPr>
          <w:rFonts w:ascii="Arial" w:hAnsi="Arial" w:cs="Arial"/>
          <w:b/>
          <w:bCs/>
        </w:rPr>
        <w:t>“</w:t>
      </w:r>
      <w:r w:rsidRPr="0035517A">
        <w:rPr>
          <w:rFonts w:ascii="Arial" w:hAnsi="Arial" w:cs="Arial"/>
        </w:rPr>
        <w:t>Constancias D-2022-2238115.pdf”</w:t>
      </w:r>
      <w:r w:rsidR="002F26C3" w:rsidRPr="0035517A">
        <w:rPr>
          <w:rFonts w:ascii="Arial" w:hAnsi="Arial" w:cs="Arial"/>
        </w:rPr>
        <w:t xml:space="preserve"> se omitió remitir la programación de los testimonios al correo mío, como apoderado principal. Nótese los correos a los que se envió la citación: </w:t>
      </w:r>
    </w:p>
    <w:p w14:paraId="1C14A6E0" w14:textId="7C54BF5A" w:rsidR="002F26C3" w:rsidRPr="0035517A" w:rsidRDefault="002F26C3" w:rsidP="0035517A">
      <w:pPr>
        <w:pStyle w:val="Prrafodelista"/>
        <w:spacing w:line="360" w:lineRule="auto"/>
        <w:jc w:val="both"/>
        <w:rPr>
          <w:rFonts w:ascii="Arial" w:hAnsi="Arial" w:cs="Arial"/>
        </w:rPr>
      </w:pPr>
      <w:hyperlink r:id="rId13" w:history="1">
        <w:r w:rsidRPr="0035517A">
          <w:rPr>
            <w:rStyle w:val="Hipervnculo"/>
            <w:rFonts w:ascii="Arial" w:hAnsi="Arial" w:cs="Arial"/>
          </w:rPr>
          <w:t>dpenaloa@gha.com</w:t>
        </w:r>
      </w:hyperlink>
      <w:r w:rsidRPr="0035517A">
        <w:rPr>
          <w:rFonts w:ascii="Arial" w:hAnsi="Arial" w:cs="Arial"/>
        </w:rPr>
        <w:t xml:space="preserve"> </w:t>
      </w:r>
    </w:p>
    <w:p w14:paraId="76CCC728" w14:textId="000FD8E3" w:rsidR="002F26C3" w:rsidRPr="0035517A" w:rsidRDefault="002F26C3" w:rsidP="0035517A">
      <w:pPr>
        <w:pStyle w:val="Prrafodelista"/>
        <w:spacing w:line="360" w:lineRule="auto"/>
        <w:jc w:val="both"/>
        <w:rPr>
          <w:rFonts w:ascii="Arial" w:hAnsi="Arial" w:cs="Arial"/>
        </w:rPr>
      </w:pPr>
      <w:hyperlink r:id="rId14" w:history="1">
        <w:r w:rsidRPr="0035517A">
          <w:rPr>
            <w:rStyle w:val="Hipervnculo"/>
            <w:rFonts w:ascii="Arial" w:hAnsi="Arial" w:cs="Arial"/>
          </w:rPr>
          <w:t>mltoro23@hotmail.com</w:t>
        </w:r>
      </w:hyperlink>
      <w:r w:rsidRPr="0035517A">
        <w:rPr>
          <w:rFonts w:ascii="Arial" w:hAnsi="Arial" w:cs="Arial"/>
        </w:rPr>
        <w:t xml:space="preserve"> </w:t>
      </w:r>
    </w:p>
    <w:p w14:paraId="74DCC12C" w14:textId="2E97000A" w:rsidR="002F26C3" w:rsidRPr="0035517A" w:rsidRDefault="002F26C3" w:rsidP="0035517A">
      <w:pPr>
        <w:pStyle w:val="Prrafodelista"/>
        <w:spacing w:line="360" w:lineRule="auto"/>
        <w:jc w:val="both"/>
        <w:rPr>
          <w:rFonts w:ascii="Arial" w:hAnsi="Arial" w:cs="Arial"/>
        </w:rPr>
      </w:pPr>
      <w:hyperlink r:id="rId15" w:history="1">
        <w:r w:rsidRPr="0035517A">
          <w:rPr>
            <w:rStyle w:val="Hipervnculo"/>
            <w:rFonts w:ascii="Arial" w:hAnsi="Arial" w:cs="Arial"/>
          </w:rPr>
          <w:t>rlopeznico@hotmail.com</w:t>
        </w:r>
      </w:hyperlink>
      <w:r w:rsidRPr="0035517A">
        <w:rPr>
          <w:rFonts w:ascii="Arial" w:hAnsi="Arial" w:cs="Arial"/>
        </w:rPr>
        <w:t xml:space="preserve"> </w:t>
      </w:r>
    </w:p>
    <w:p w14:paraId="3ABFEE69" w14:textId="62221CCA" w:rsidR="002F26C3" w:rsidRPr="0035517A" w:rsidRDefault="002F26C3" w:rsidP="0035517A">
      <w:pPr>
        <w:pStyle w:val="Prrafodelista"/>
        <w:spacing w:line="360" w:lineRule="auto"/>
        <w:jc w:val="both"/>
        <w:rPr>
          <w:rFonts w:ascii="Arial" w:hAnsi="Arial" w:cs="Arial"/>
        </w:rPr>
      </w:pPr>
      <w:hyperlink r:id="rId16" w:history="1">
        <w:r w:rsidRPr="0035517A">
          <w:rPr>
            <w:rStyle w:val="Hipervnculo"/>
            <w:rFonts w:ascii="Arial" w:hAnsi="Arial" w:cs="Arial"/>
          </w:rPr>
          <w:t>johnramírez7210@gmail.com</w:t>
        </w:r>
      </w:hyperlink>
      <w:r w:rsidRPr="0035517A">
        <w:rPr>
          <w:rFonts w:ascii="Arial" w:hAnsi="Arial" w:cs="Arial"/>
        </w:rPr>
        <w:t xml:space="preserve"> </w:t>
      </w:r>
    </w:p>
    <w:p w14:paraId="32A39361" w14:textId="206D26FC" w:rsidR="002F26C3" w:rsidRPr="0035517A" w:rsidRDefault="002F26C3" w:rsidP="0035517A">
      <w:pPr>
        <w:pStyle w:val="Prrafodelista"/>
        <w:spacing w:line="360" w:lineRule="auto"/>
        <w:jc w:val="both"/>
        <w:rPr>
          <w:rFonts w:ascii="Arial" w:hAnsi="Arial" w:cs="Arial"/>
        </w:rPr>
      </w:pPr>
      <w:hyperlink r:id="rId17" w:history="1">
        <w:r w:rsidRPr="0035517A">
          <w:rPr>
            <w:rStyle w:val="Hipervnculo"/>
            <w:rFonts w:ascii="Arial" w:hAnsi="Arial" w:cs="Arial"/>
          </w:rPr>
          <w:t>morals.4@gmail.com</w:t>
        </w:r>
      </w:hyperlink>
      <w:r w:rsidRPr="0035517A">
        <w:rPr>
          <w:rFonts w:ascii="Arial" w:hAnsi="Arial" w:cs="Arial"/>
        </w:rPr>
        <w:t xml:space="preserve"> </w:t>
      </w:r>
    </w:p>
    <w:p w14:paraId="5644C6F4" w14:textId="3BF540DD" w:rsidR="002F26C3" w:rsidRPr="0035517A" w:rsidRDefault="002F26C3" w:rsidP="0035517A">
      <w:pPr>
        <w:pStyle w:val="Prrafodelista"/>
        <w:spacing w:line="360" w:lineRule="auto"/>
        <w:jc w:val="both"/>
        <w:rPr>
          <w:rFonts w:ascii="Arial" w:hAnsi="Arial" w:cs="Arial"/>
        </w:rPr>
      </w:pPr>
      <w:hyperlink r:id="rId18" w:history="1">
        <w:r w:rsidRPr="0035517A">
          <w:rPr>
            <w:rStyle w:val="Hipervnculo"/>
            <w:rFonts w:ascii="Arial" w:hAnsi="Arial" w:cs="Arial"/>
          </w:rPr>
          <w:t>Urrutia.tatiana@yahho.com</w:t>
        </w:r>
      </w:hyperlink>
    </w:p>
    <w:p w14:paraId="4E2C5DE9" w14:textId="60F08F12" w:rsidR="002F26C3" w:rsidRPr="0035517A" w:rsidRDefault="002F26C3" w:rsidP="0035517A">
      <w:pPr>
        <w:pStyle w:val="Prrafodelista"/>
        <w:spacing w:line="360" w:lineRule="auto"/>
        <w:jc w:val="both"/>
        <w:rPr>
          <w:rFonts w:ascii="Arial" w:hAnsi="Arial" w:cs="Arial"/>
          <w:b/>
          <w:bCs/>
        </w:rPr>
      </w:pPr>
      <w:hyperlink r:id="rId19" w:history="1">
        <w:r w:rsidRPr="0035517A">
          <w:rPr>
            <w:rStyle w:val="Hipervnculo"/>
            <w:rFonts w:ascii="Arial" w:hAnsi="Arial" w:cs="Arial"/>
          </w:rPr>
          <w:t>Sthepani.rodriguez.a@gmail.com</w:t>
        </w:r>
      </w:hyperlink>
      <w:r w:rsidRPr="0035517A">
        <w:rPr>
          <w:rFonts w:ascii="Arial" w:hAnsi="Arial" w:cs="Arial"/>
        </w:rPr>
        <w:t xml:space="preserve"> </w:t>
      </w:r>
    </w:p>
    <w:p w14:paraId="050A73F8" w14:textId="59FAB398" w:rsidR="00E729E6" w:rsidRPr="0035517A" w:rsidRDefault="00E729E6" w:rsidP="0035517A">
      <w:pPr>
        <w:pStyle w:val="Prrafodelista"/>
        <w:spacing w:line="360" w:lineRule="auto"/>
        <w:jc w:val="both"/>
        <w:rPr>
          <w:rFonts w:ascii="Arial" w:hAnsi="Arial" w:cs="Arial"/>
          <w:b/>
          <w:bCs/>
        </w:rPr>
      </w:pPr>
    </w:p>
    <w:p w14:paraId="378AFED2" w14:textId="3C2F3993" w:rsidR="002F26C3" w:rsidRPr="0035517A" w:rsidRDefault="002F26C3" w:rsidP="0035517A">
      <w:pPr>
        <w:pStyle w:val="Prrafodelista"/>
        <w:spacing w:line="360" w:lineRule="auto"/>
        <w:jc w:val="both"/>
        <w:rPr>
          <w:rFonts w:ascii="Arial" w:hAnsi="Arial" w:cs="Arial"/>
          <w:b/>
          <w:bCs/>
        </w:rPr>
      </w:pPr>
      <w:r w:rsidRPr="0035517A">
        <w:rPr>
          <w:rFonts w:ascii="Arial" w:hAnsi="Arial" w:cs="Arial"/>
          <w:b/>
          <w:bCs/>
        </w:rPr>
        <w:drawing>
          <wp:inline distT="0" distB="0" distL="0" distR="0" wp14:anchorId="7AC08FA5" wp14:editId="6F92350A">
            <wp:extent cx="6116320" cy="1518285"/>
            <wp:effectExtent l="0" t="0" r="0" b="5715"/>
            <wp:docPr id="70846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6162" name=""/>
                    <pic:cNvPicPr/>
                  </pic:nvPicPr>
                  <pic:blipFill>
                    <a:blip r:embed="rId20"/>
                    <a:stretch>
                      <a:fillRect/>
                    </a:stretch>
                  </pic:blipFill>
                  <pic:spPr>
                    <a:xfrm>
                      <a:off x="0" y="0"/>
                      <a:ext cx="6116320" cy="1518285"/>
                    </a:xfrm>
                    <a:prstGeom prst="rect">
                      <a:avLst/>
                    </a:prstGeom>
                  </pic:spPr>
                </pic:pic>
              </a:graphicData>
            </a:graphic>
          </wp:inline>
        </w:drawing>
      </w:r>
    </w:p>
    <w:p w14:paraId="29265F73" w14:textId="77777777" w:rsidR="00921F9A" w:rsidRPr="0035517A" w:rsidRDefault="00921F9A" w:rsidP="0035517A">
      <w:pPr>
        <w:spacing w:line="360" w:lineRule="auto"/>
        <w:jc w:val="both"/>
        <w:rPr>
          <w:rFonts w:ascii="Arial" w:hAnsi="Arial" w:cs="Arial"/>
          <w:b/>
          <w:bCs/>
        </w:rPr>
      </w:pPr>
    </w:p>
    <w:p w14:paraId="2A82B726" w14:textId="5CC30280" w:rsidR="002F26C3" w:rsidRPr="0035517A" w:rsidRDefault="002F26C3" w:rsidP="0035517A">
      <w:pPr>
        <w:spacing w:line="360" w:lineRule="auto"/>
        <w:jc w:val="both"/>
        <w:rPr>
          <w:rFonts w:ascii="Arial" w:hAnsi="Arial" w:cs="Arial"/>
        </w:rPr>
      </w:pPr>
      <w:r w:rsidRPr="0035517A">
        <w:rPr>
          <w:rFonts w:ascii="Arial" w:hAnsi="Arial" w:cs="Arial"/>
        </w:rPr>
        <w:t>Con lo anterior es posible notar cómo brilla por su ausencia los correos del apoderado principal (</w:t>
      </w:r>
      <w:hyperlink r:id="rId21" w:history="1">
        <w:r w:rsidRPr="0035517A">
          <w:rPr>
            <w:rStyle w:val="Hipervnculo"/>
            <w:rFonts w:ascii="Arial" w:hAnsi="Arial" w:cs="Arial"/>
          </w:rPr>
          <w:t>notificaciones@gha.com.co</w:t>
        </w:r>
      </w:hyperlink>
      <w:r w:rsidRPr="0035517A">
        <w:rPr>
          <w:rFonts w:ascii="Arial" w:hAnsi="Arial" w:cs="Arial"/>
        </w:rPr>
        <w:t>) y/o el del apoderado sustituto (</w:t>
      </w:r>
      <w:hyperlink r:id="rId22" w:history="1">
        <w:r w:rsidRPr="0035517A">
          <w:rPr>
            <w:rStyle w:val="Hipervnculo"/>
            <w:rFonts w:ascii="Arial" w:hAnsi="Arial" w:cs="Arial"/>
          </w:rPr>
          <w:t>nloaiza@gha.com.co</w:t>
        </w:r>
      </w:hyperlink>
      <w:proofErr w:type="gramStart"/>
      <w:r w:rsidRPr="0035517A">
        <w:rPr>
          <w:rFonts w:ascii="Arial" w:hAnsi="Arial" w:cs="Arial"/>
        </w:rPr>
        <w:t>) .</w:t>
      </w:r>
      <w:proofErr w:type="gramEnd"/>
      <w:r w:rsidRPr="0035517A">
        <w:rPr>
          <w:rFonts w:ascii="Arial" w:hAnsi="Arial" w:cs="Arial"/>
        </w:rPr>
        <w:t xml:space="preserve"> Ahora, si bien el ente puede escudarse en la notificación al canal de Diego Peñaloza (</w:t>
      </w:r>
      <w:hyperlink r:id="rId23" w:history="1">
        <w:r w:rsidRPr="0035517A">
          <w:rPr>
            <w:rStyle w:val="Hipervnculo"/>
            <w:rFonts w:ascii="Arial" w:hAnsi="Arial" w:cs="Arial"/>
          </w:rPr>
          <w:t>dpanaloza@gha.com.co</w:t>
        </w:r>
      </w:hyperlink>
      <w:r w:rsidRPr="0035517A">
        <w:rPr>
          <w:rFonts w:ascii="Arial" w:hAnsi="Arial" w:cs="Arial"/>
        </w:rPr>
        <w:t xml:space="preserve">) el mencionado solo fue apoderado sustituto en la etapa investigativa, dado que desde hace mucho tiempo renunció, por lo que nunca participó en la etapa de juzgamiento, y el suscrito nunca se desprendió del poder principal, entonces lo correcto era la citación al canal de </w:t>
      </w:r>
      <w:hyperlink r:id="rId24" w:history="1">
        <w:r w:rsidRPr="0035517A">
          <w:rPr>
            <w:rStyle w:val="Hipervnculo"/>
            <w:rFonts w:ascii="Arial" w:hAnsi="Arial" w:cs="Arial"/>
          </w:rPr>
          <w:t>notificaciones@gha.com.co</w:t>
        </w:r>
      </w:hyperlink>
      <w:r w:rsidRPr="0035517A">
        <w:rPr>
          <w:rFonts w:ascii="Arial" w:hAnsi="Arial" w:cs="Arial"/>
        </w:rPr>
        <w:t xml:space="preserve"> . Inclusive, en caso de no aceptar tal argumento, se puede ver cómo la Procuraduría omitió la “z” en el usuario del correo y </w:t>
      </w:r>
      <w:proofErr w:type="spellStart"/>
      <w:r w:rsidRPr="0035517A">
        <w:rPr>
          <w:rFonts w:ascii="Arial" w:hAnsi="Arial" w:cs="Arial"/>
        </w:rPr>
        <w:t>el</w:t>
      </w:r>
      <w:proofErr w:type="spellEnd"/>
      <w:r w:rsidRPr="0035517A">
        <w:rPr>
          <w:rFonts w:ascii="Arial" w:hAnsi="Arial" w:cs="Arial"/>
        </w:rPr>
        <w:t xml:space="preserve"> “.</w:t>
      </w:r>
      <w:proofErr w:type="spellStart"/>
      <w:r w:rsidRPr="0035517A">
        <w:rPr>
          <w:rFonts w:ascii="Arial" w:hAnsi="Arial" w:cs="Arial"/>
        </w:rPr>
        <w:t>co</w:t>
      </w:r>
      <w:proofErr w:type="spellEnd"/>
      <w:r w:rsidRPr="0035517A">
        <w:rPr>
          <w:rFonts w:ascii="Arial" w:hAnsi="Arial" w:cs="Arial"/>
        </w:rPr>
        <w:t xml:space="preserve">”; el correo que puso fue </w:t>
      </w:r>
      <w:hyperlink r:id="rId25" w:history="1">
        <w:r w:rsidRPr="0035517A">
          <w:rPr>
            <w:rStyle w:val="Hipervnculo"/>
            <w:rFonts w:ascii="Arial" w:hAnsi="Arial" w:cs="Arial"/>
          </w:rPr>
          <w:t>dpenaloa@gha.com</w:t>
        </w:r>
      </w:hyperlink>
      <w:r w:rsidRPr="0035517A">
        <w:rPr>
          <w:rFonts w:ascii="Arial" w:hAnsi="Arial" w:cs="Arial"/>
        </w:rPr>
        <w:t xml:space="preserve"> </w:t>
      </w:r>
    </w:p>
    <w:p w14:paraId="01DF7CA7" w14:textId="77777777" w:rsidR="002F26C3" w:rsidRPr="0035517A" w:rsidRDefault="002F26C3" w:rsidP="0035517A">
      <w:pPr>
        <w:spacing w:line="360" w:lineRule="auto"/>
        <w:jc w:val="both"/>
        <w:rPr>
          <w:rFonts w:ascii="Arial" w:hAnsi="Arial" w:cs="Arial"/>
        </w:rPr>
      </w:pPr>
    </w:p>
    <w:p w14:paraId="16B52311" w14:textId="6758D8D3" w:rsidR="002F26C3" w:rsidRPr="0035517A" w:rsidRDefault="002F26C3" w:rsidP="0035517A">
      <w:pPr>
        <w:pStyle w:val="Prrafodelista"/>
        <w:numPr>
          <w:ilvl w:val="0"/>
          <w:numId w:val="8"/>
        </w:numPr>
        <w:spacing w:line="360" w:lineRule="auto"/>
        <w:rPr>
          <w:rFonts w:ascii="Arial" w:hAnsi="Arial" w:cs="Arial"/>
          <w:b/>
          <w:bCs/>
        </w:rPr>
      </w:pPr>
      <w:r w:rsidRPr="0035517A">
        <w:rPr>
          <w:rFonts w:ascii="Arial" w:hAnsi="Arial" w:cs="Arial"/>
        </w:rPr>
        <w:t xml:space="preserve">Tales omisiones por parte del ente disciplinario han generado una vulneración al derecho de defensa de mi representado pues como apoderado de confianza no pude participar en el interrogatorio a las señoras </w:t>
      </w:r>
      <w:r w:rsidRPr="0035517A">
        <w:rPr>
          <w:rFonts w:ascii="Arial" w:hAnsi="Arial" w:cs="Arial"/>
          <w:lang w:val="es-CO"/>
        </w:rPr>
        <w:t>Verónica Urrutia y de Stephany Rodríguez</w:t>
      </w:r>
      <w:r w:rsidRPr="0035517A">
        <w:rPr>
          <w:rFonts w:ascii="Arial" w:hAnsi="Arial" w:cs="Arial"/>
          <w:lang w:val="es-CO"/>
        </w:rPr>
        <w:t xml:space="preserve">, bien fuera para adquirir más pruebas para sostener mi tesis o refutar las que fueran contrarias a los intereses de John Ramírez. </w:t>
      </w:r>
    </w:p>
    <w:p w14:paraId="0D0B23BF" w14:textId="3E0F0244" w:rsidR="002F26C3" w:rsidRPr="0035517A" w:rsidRDefault="002F26C3" w:rsidP="0035517A">
      <w:pPr>
        <w:pStyle w:val="Prrafodelista"/>
        <w:spacing w:line="360" w:lineRule="auto"/>
        <w:jc w:val="both"/>
        <w:rPr>
          <w:rFonts w:ascii="Arial" w:hAnsi="Arial" w:cs="Arial"/>
          <w:b/>
          <w:bCs/>
        </w:rPr>
      </w:pPr>
    </w:p>
    <w:p w14:paraId="6DC1D61B" w14:textId="77777777" w:rsidR="00921F9A" w:rsidRPr="0035517A" w:rsidRDefault="00921F9A" w:rsidP="0035517A">
      <w:pPr>
        <w:spacing w:line="360" w:lineRule="auto"/>
        <w:jc w:val="both"/>
        <w:rPr>
          <w:rFonts w:ascii="Arial" w:hAnsi="Arial" w:cs="Arial"/>
          <w:b/>
          <w:bCs/>
        </w:rPr>
      </w:pPr>
    </w:p>
    <w:p w14:paraId="237551FB" w14:textId="245BE5C8" w:rsidR="002D1B9D" w:rsidRPr="0035517A" w:rsidRDefault="002D1B9D" w:rsidP="0035517A">
      <w:pPr>
        <w:spacing w:line="360" w:lineRule="auto"/>
        <w:jc w:val="center"/>
        <w:rPr>
          <w:rFonts w:ascii="Arial" w:hAnsi="Arial" w:cs="Arial"/>
          <w:b/>
          <w:bCs/>
          <w:u w:val="single"/>
        </w:rPr>
      </w:pPr>
      <w:r w:rsidRPr="0035517A">
        <w:rPr>
          <w:rFonts w:ascii="Arial" w:hAnsi="Arial" w:cs="Arial"/>
          <w:b/>
          <w:bCs/>
          <w:u w:val="single"/>
        </w:rPr>
        <w:t>CAPÍTULO II</w:t>
      </w:r>
    </w:p>
    <w:p w14:paraId="3088DBAF" w14:textId="3E7ED2FC" w:rsidR="002D1B9D" w:rsidRPr="0035517A" w:rsidRDefault="002D1B9D" w:rsidP="0035517A">
      <w:pPr>
        <w:spacing w:line="360" w:lineRule="auto"/>
        <w:jc w:val="center"/>
        <w:rPr>
          <w:rFonts w:ascii="Arial" w:hAnsi="Arial" w:cs="Arial"/>
          <w:b/>
          <w:bCs/>
          <w:u w:val="single"/>
        </w:rPr>
      </w:pPr>
      <w:r w:rsidRPr="0035517A">
        <w:rPr>
          <w:rFonts w:ascii="Arial" w:hAnsi="Arial" w:cs="Arial"/>
          <w:b/>
          <w:bCs/>
          <w:u w:val="single"/>
        </w:rPr>
        <w:t>INCIDENTE DE NULIDAD</w:t>
      </w:r>
    </w:p>
    <w:p w14:paraId="0D60A5F0" w14:textId="77777777" w:rsidR="002D1B9D" w:rsidRPr="0035517A" w:rsidRDefault="002D1B9D" w:rsidP="0035517A">
      <w:pPr>
        <w:spacing w:line="360" w:lineRule="auto"/>
        <w:jc w:val="both"/>
        <w:rPr>
          <w:rFonts w:ascii="Arial" w:hAnsi="Arial" w:cs="Arial"/>
        </w:rPr>
      </w:pPr>
    </w:p>
    <w:p w14:paraId="4AAB8B4C" w14:textId="77777777" w:rsidR="00130089" w:rsidRPr="0035517A" w:rsidRDefault="002D1B9D" w:rsidP="0035517A">
      <w:pPr>
        <w:spacing w:line="360" w:lineRule="auto"/>
        <w:jc w:val="both"/>
        <w:rPr>
          <w:rFonts w:ascii="Arial" w:hAnsi="Arial" w:cs="Arial"/>
        </w:rPr>
      </w:pPr>
      <w:r w:rsidRPr="0035517A">
        <w:rPr>
          <w:rFonts w:ascii="Arial" w:hAnsi="Arial" w:cs="Arial"/>
        </w:rPr>
        <w:t>En el presente proceso se violó el debido proceso</w:t>
      </w:r>
      <w:r w:rsidRPr="0035517A">
        <w:rPr>
          <w:rFonts w:ascii="Arial" w:hAnsi="Arial" w:cs="Arial"/>
        </w:rPr>
        <w:t xml:space="preserve"> al haberse omitido la notificación de la continuación de la audiencia de pruebas a </w:t>
      </w:r>
      <w:proofErr w:type="spellStart"/>
      <w:r w:rsidRPr="0035517A">
        <w:rPr>
          <w:rFonts w:ascii="Arial" w:hAnsi="Arial" w:cs="Arial"/>
        </w:rPr>
        <w:t>mi</w:t>
      </w:r>
      <w:proofErr w:type="spellEnd"/>
      <w:r w:rsidRPr="0035517A">
        <w:rPr>
          <w:rFonts w:ascii="Arial" w:hAnsi="Arial" w:cs="Arial"/>
        </w:rPr>
        <w:t xml:space="preserve">, como representante del señor John </w:t>
      </w:r>
      <w:proofErr w:type="spellStart"/>
      <w:r w:rsidRPr="0035517A">
        <w:rPr>
          <w:rFonts w:ascii="Arial" w:hAnsi="Arial" w:cs="Arial"/>
        </w:rPr>
        <w:t>Hermith</w:t>
      </w:r>
      <w:proofErr w:type="spellEnd"/>
      <w:r w:rsidRPr="0035517A">
        <w:rPr>
          <w:rFonts w:ascii="Arial" w:hAnsi="Arial" w:cs="Arial"/>
        </w:rPr>
        <w:t xml:space="preserve"> Ramírez Celeita</w:t>
      </w:r>
      <w:r w:rsidRPr="0035517A">
        <w:rPr>
          <w:rFonts w:ascii="Arial" w:hAnsi="Arial" w:cs="Arial"/>
        </w:rPr>
        <w:t xml:space="preserve">. Ahora bien, el incidente de nulidad de acuerdo con el artículo 202 de la Ley 1952 de 2019 es procedente por las siguientes causales: 1) la falta de competencia del funcionario para proferir el fallo; </w:t>
      </w:r>
      <w:r w:rsidRPr="0035517A">
        <w:rPr>
          <w:rFonts w:ascii="Arial" w:hAnsi="Arial" w:cs="Arial"/>
          <w:b/>
          <w:bCs/>
        </w:rPr>
        <w:t>2) La violación del derecho de defensa del investigado; y 3) La existencia de irregularidades sustanciales que afecten el debido proceso</w:t>
      </w:r>
      <w:r w:rsidRPr="0035517A">
        <w:rPr>
          <w:rFonts w:ascii="Arial" w:hAnsi="Arial" w:cs="Arial"/>
        </w:rPr>
        <w:t xml:space="preserve">. </w:t>
      </w:r>
    </w:p>
    <w:p w14:paraId="0560AF70" w14:textId="77777777" w:rsidR="00130089" w:rsidRPr="0035517A" w:rsidRDefault="00130089" w:rsidP="0035517A">
      <w:pPr>
        <w:spacing w:line="360" w:lineRule="auto"/>
        <w:jc w:val="both"/>
        <w:rPr>
          <w:rFonts w:ascii="Arial" w:hAnsi="Arial" w:cs="Arial"/>
        </w:rPr>
      </w:pPr>
    </w:p>
    <w:p w14:paraId="05DF7161" w14:textId="35914EEC" w:rsidR="00130089" w:rsidRPr="0035517A" w:rsidRDefault="00130089" w:rsidP="0035517A">
      <w:pPr>
        <w:spacing w:line="360" w:lineRule="auto"/>
        <w:jc w:val="both"/>
        <w:rPr>
          <w:rFonts w:ascii="Arial" w:hAnsi="Arial" w:cs="Arial"/>
        </w:rPr>
      </w:pPr>
      <w:r w:rsidRPr="0035517A">
        <w:rPr>
          <w:rFonts w:ascii="Arial" w:hAnsi="Arial" w:cs="Arial"/>
        </w:rPr>
        <w:t xml:space="preserve">Para el caso de marras, y conforme se ha expuesto en el acápite anterior denominado </w:t>
      </w:r>
      <w:r w:rsidRPr="0035517A">
        <w:rPr>
          <w:rFonts w:ascii="Arial" w:hAnsi="Arial" w:cs="Arial"/>
        </w:rPr>
        <w:lastRenderedPageBreak/>
        <w:t xml:space="preserve">“Antecedentes”, el ente disciplinario omitió realizar la debida notificación de las citaciones para la audiencia de pruebas de las señoras </w:t>
      </w:r>
      <w:r w:rsidRPr="0035517A">
        <w:rPr>
          <w:rFonts w:ascii="Arial" w:hAnsi="Arial" w:cs="Arial"/>
          <w:lang w:val="es-CO"/>
        </w:rPr>
        <w:t>Verónica Urrutia y de Stephany Rodríguez</w:t>
      </w:r>
      <w:r w:rsidRPr="0035517A">
        <w:rPr>
          <w:rFonts w:ascii="Arial" w:hAnsi="Arial" w:cs="Arial"/>
          <w:lang w:val="es-CO"/>
        </w:rPr>
        <w:t xml:space="preserve">. No se entiende cómo incurrió en dicha irregularidad si las citaciones anteriores habían sido correctas. No obstante, </w:t>
      </w:r>
      <w:r w:rsidR="00233A6B" w:rsidRPr="0035517A">
        <w:rPr>
          <w:rFonts w:ascii="Arial" w:hAnsi="Arial" w:cs="Arial"/>
          <w:lang w:val="es-CO"/>
        </w:rPr>
        <w:t xml:space="preserve">se puede apreciar que para las audiencias del 21 de noviembre de 2024 la entidad obvió citar al canal digital correcto </w:t>
      </w:r>
      <w:hyperlink r:id="rId26" w:history="1">
        <w:r w:rsidR="00233A6B" w:rsidRPr="0035517A">
          <w:rPr>
            <w:rStyle w:val="Hipervnculo"/>
            <w:rFonts w:ascii="Arial" w:hAnsi="Arial" w:cs="Arial"/>
            <w:lang w:val="es-CO"/>
          </w:rPr>
          <w:t>notificaciones@gha.com.co</w:t>
        </w:r>
      </w:hyperlink>
      <w:r w:rsidR="00233A6B" w:rsidRPr="0035517A">
        <w:rPr>
          <w:rFonts w:ascii="Arial" w:hAnsi="Arial" w:cs="Arial"/>
          <w:lang w:val="es-CO"/>
        </w:rPr>
        <w:t xml:space="preserve"> </w:t>
      </w:r>
    </w:p>
    <w:p w14:paraId="01BD7F61" w14:textId="77777777" w:rsidR="00130089" w:rsidRPr="0035517A" w:rsidRDefault="00130089" w:rsidP="0035517A">
      <w:pPr>
        <w:spacing w:line="360" w:lineRule="auto"/>
        <w:jc w:val="both"/>
        <w:rPr>
          <w:rFonts w:ascii="Arial" w:hAnsi="Arial" w:cs="Arial"/>
        </w:rPr>
      </w:pPr>
    </w:p>
    <w:p w14:paraId="358CE789" w14:textId="16BFBAB4" w:rsidR="00233A6B" w:rsidRPr="0035517A" w:rsidRDefault="00233A6B" w:rsidP="0035517A">
      <w:pPr>
        <w:spacing w:line="360" w:lineRule="auto"/>
        <w:jc w:val="both"/>
        <w:rPr>
          <w:rFonts w:ascii="Arial" w:hAnsi="Arial" w:cs="Arial"/>
          <w:lang w:val="es-CO"/>
        </w:rPr>
      </w:pPr>
      <w:r w:rsidRPr="0035517A">
        <w:rPr>
          <w:rFonts w:ascii="Arial" w:hAnsi="Arial" w:cs="Arial"/>
        </w:rPr>
        <w:t xml:space="preserve">Sobre los principios para declarar la nulidad, es importante manifestar que la finalidad de la citación para la audiencia del 21 de noviembre de 2024 no se cumplió, dado que efectivamente se incurrió en una violación al derecho de defensa. Como apoderado del señor Ramírez Celeita no tuve la oportunidad de participar en el interrogatorio y eventual contradictorio de las señoras </w:t>
      </w:r>
      <w:r w:rsidRPr="0035517A">
        <w:rPr>
          <w:rFonts w:ascii="Arial" w:hAnsi="Arial" w:cs="Arial"/>
          <w:lang w:val="es-CO"/>
        </w:rPr>
        <w:t>Verónica Urrutia y de Stephany Rodríguez</w:t>
      </w:r>
      <w:r w:rsidRPr="0035517A">
        <w:rPr>
          <w:rFonts w:ascii="Arial" w:hAnsi="Arial" w:cs="Arial"/>
          <w:lang w:val="es-CO"/>
        </w:rPr>
        <w:t>. Esta omisión efectivamente afectó las garantía</w:t>
      </w:r>
      <w:r w:rsidR="00221EE7" w:rsidRPr="0035517A">
        <w:rPr>
          <w:rFonts w:ascii="Arial" w:hAnsi="Arial" w:cs="Arial"/>
          <w:lang w:val="es-CO"/>
        </w:rPr>
        <w:t>s</w:t>
      </w:r>
      <w:r w:rsidRPr="0035517A">
        <w:rPr>
          <w:rFonts w:ascii="Arial" w:hAnsi="Arial" w:cs="Arial"/>
          <w:lang w:val="es-CO"/>
        </w:rPr>
        <w:t xml:space="preserve"> del disciplinado, puesto que se cercenó la respectiva defensa</w:t>
      </w:r>
      <w:r w:rsidR="00221EE7" w:rsidRPr="0035517A">
        <w:rPr>
          <w:rFonts w:ascii="Arial" w:hAnsi="Arial" w:cs="Arial"/>
          <w:lang w:val="es-CO"/>
        </w:rPr>
        <w:t xml:space="preserve">. Adicionalmente, nunca se ha coadyuvado el acto irregular pues no se conoció previamente a la practica de la mencionada prueba, el error del despacho. </w:t>
      </w:r>
      <w:r w:rsidR="004313E7" w:rsidRPr="0035517A">
        <w:rPr>
          <w:rFonts w:ascii="Arial" w:hAnsi="Arial" w:cs="Arial"/>
          <w:lang w:val="es-CO"/>
        </w:rPr>
        <w:t xml:space="preserve">Fue posterior a la audiencia del 29 de noviembre, que se evidenció la falta de notificación y luego, con la comunicación de la entidad del 05 de diciembre, el respectivo error de digitación. </w:t>
      </w:r>
    </w:p>
    <w:p w14:paraId="48AC14A6" w14:textId="77777777" w:rsidR="005B4533" w:rsidRPr="0035517A" w:rsidRDefault="005B4533" w:rsidP="0035517A">
      <w:pPr>
        <w:spacing w:line="360" w:lineRule="auto"/>
        <w:jc w:val="both"/>
        <w:rPr>
          <w:rFonts w:ascii="Arial" w:hAnsi="Arial" w:cs="Arial"/>
          <w:lang w:val="es-CO"/>
        </w:rPr>
      </w:pPr>
    </w:p>
    <w:p w14:paraId="150F3C77" w14:textId="1AADEA0B" w:rsidR="005B4533" w:rsidRPr="0035517A" w:rsidRDefault="005B4533" w:rsidP="0035517A">
      <w:pPr>
        <w:spacing w:line="360" w:lineRule="auto"/>
        <w:jc w:val="both"/>
        <w:rPr>
          <w:rFonts w:ascii="Arial" w:hAnsi="Arial" w:cs="Arial"/>
        </w:rPr>
      </w:pPr>
      <w:r w:rsidRPr="0035517A">
        <w:rPr>
          <w:rFonts w:ascii="Arial" w:hAnsi="Arial" w:cs="Arial"/>
          <w:lang w:val="es-CO"/>
        </w:rPr>
        <w:t xml:space="preserve">Por último, no existe otro medio procesal para subsanar la irregularidad, pues después de la práctica de la prueba del señor Sergio Morales, el despacho corrió traslado para alegar de conclusión. Es así, como este incidente es la única vía para corregir la respectiva irregularidad procesal. </w:t>
      </w:r>
    </w:p>
    <w:p w14:paraId="67B6C656" w14:textId="77777777" w:rsidR="00233A6B" w:rsidRPr="0035517A" w:rsidRDefault="00233A6B" w:rsidP="0035517A">
      <w:pPr>
        <w:spacing w:line="360" w:lineRule="auto"/>
        <w:jc w:val="both"/>
        <w:rPr>
          <w:rFonts w:ascii="Arial" w:hAnsi="Arial" w:cs="Arial"/>
        </w:rPr>
      </w:pPr>
    </w:p>
    <w:p w14:paraId="6A630213" w14:textId="66C9954A" w:rsidR="0035517A" w:rsidRPr="0035517A" w:rsidRDefault="0035517A" w:rsidP="0035517A">
      <w:pPr>
        <w:spacing w:line="360" w:lineRule="auto"/>
        <w:jc w:val="center"/>
        <w:rPr>
          <w:rFonts w:ascii="Arial" w:hAnsi="Arial" w:cs="Arial"/>
          <w:b/>
          <w:bCs/>
          <w:u w:val="single"/>
        </w:rPr>
      </w:pPr>
      <w:r w:rsidRPr="0035517A">
        <w:rPr>
          <w:rFonts w:ascii="Arial" w:hAnsi="Arial" w:cs="Arial"/>
          <w:b/>
          <w:bCs/>
          <w:u w:val="single"/>
        </w:rPr>
        <w:t>CAPÍTULO II</w:t>
      </w:r>
      <w:r w:rsidRPr="0035517A">
        <w:rPr>
          <w:rFonts w:ascii="Arial" w:hAnsi="Arial" w:cs="Arial"/>
          <w:b/>
          <w:bCs/>
          <w:u w:val="single"/>
        </w:rPr>
        <w:t>I</w:t>
      </w:r>
    </w:p>
    <w:p w14:paraId="7353895C" w14:textId="0FC3F845" w:rsidR="0035517A" w:rsidRPr="0035517A" w:rsidRDefault="0035517A" w:rsidP="0035517A">
      <w:pPr>
        <w:spacing w:line="360" w:lineRule="auto"/>
        <w:jc w:val="center"/>
        <w:rPr>
          <w:rFonts w:ascii="Arial" w:hAnsi="Arial" w:cs="Arial"/>
          <w:b/>
          <w:bCs/>
          <w:u w:val="single"/>
        </w:rPr>
      </w:pPr>
      <w:r w:rsidRPr="0035517A">
        <w:rPr>
          <w:rFonts w:ascii="Arial" w:hAnsi="Arial" w:cs="Arial"/>
          <w:b/>
          <w:bCs/>
          <w:u w:val="single"/>
        </w:rPr>
        <w:t>PETICIÓN</w:t>
      </w:r>
    </w:p>
    <w:p w14:paraId="769B6D06" w14:textId="77777777" w:rsidR="0035517A" w:rsidRPr="0035517A" w:rsidRDefault="0035517A" w:rsidP="0035517A">
      <w:pPr>
        <w:spacing w:line="360" w:lineRule="auto"/>
        <w:jc w:val="both"/>
        <w:rPr>
          <w:rFonts w:ascii="Arial" w:hAnsi="Arial" w:cs="Arial"/>
          <w:b/>
          <w:bCs/>
          <w:u w:val="single"/>
        </w:rPr>
      </w:pPr>
    </w:p>
    <w:p w14:paraId="32579E24" w14:textId="11CDDC85" w:rsidR="0035517A" w:rsidRPr="0035517A" w:rsidRDefault="0035517A" w:rsidP="0035517A">
      <w:pPr>
        <w:spacing w:line="360" w:lineRule="auto"/>
        <w:jc w:val="both"/>
        <w:rPr>
          <w:rFonts w:ascii="Arial" w:hAnsi="Arial" w:cs="Arial"/>
        </w:rPr>
      </w:pPr>
      <w:r w:rsidRPr="0035517A">
        <w:rPr>
          <w:rFonts w:ascii="Arial" w:hAnsi="Arial" w:cs="Arial"/>
          <w:b/>
          <w:bCs/>
          <w:u w:val="single"/>
        </w:rPr>
        <w:t>ÚNICA.</w:t>
      </w:r>
      <w:r w:rsidRPr="0035517A">
        <w:rPr>
          <w:rFonts w:ascii="Arial" w:hAnsi="Arial" w:cs="Arial"/>
          <w:u w:val="single"/>
        </w:rPr>
        <w:t xml:space="preserve"> </w:t>
      </w:r>
      <w:r w:rsidRPr="0035517A">
        <w:rPr>
          <w:rFonts w:ascii="Arial" w:hAnsi="Arial" w:cs="Arial"/>
        </w:rPr>
        <w:t xml:space="preserve">Solicito declarar la nulidad de lo actuado con posterior a la audiencia del 21 de noviembre de 2024, se reagende nuevamente la práctica de los testimonios de </w:t>
      </w:r>
      <w:r w:rsidRPr="0035517A">
        <w:rPr>
          <w:rFonts w:ascii="Arial" w:hAnsi="Arial" w:cs="Arial"/>
          <w:lang w:val="es-CO"/>
        </w:rPr>
        <w:t>Verónica Urrutia y de Stephany Rodríguez</w:t>
      </w:r>
      <w:r w:rsidRPr="0035517A">
        <w:rPr>
          <w:rFonts w:ascii="Arial" w:hAnsi="Arial" w:cs="Arial"/>
          <w:lang w:val="es-CO"/>
        </w:rPr>
        <w:t xml:space="preserve">, se me permita realizar el interrogatorio de las mencionadas y se me notifique en debida forma para dicho acto y los posteriores a </w:t>
      </w:r>
      <w:hyperlink r:id="rId27" w:history="1">
        <w:r w:rsidRPr="0035517A">
          <w:rPr>
            <w:rStyle w:val="Hipervnculo"/>
            <w:rFonts w:ascii="Arial" w:hAnsi="Arial" w:cs="Arial"/>
            <w:lang w:val="es-CO"/>
          </w:rPr>
          <w:t>notificaciones@gha.com.co</w:t>
        </w:r>
      </w:hyperlink>
      <w:r w:rsidRPr="0035517A">
        <w:rPr>
          <w:rFonts w:ascii="Arial" w:hAnsi="Arial" w:cs="Arial"/>
          <w:lang w:val="es-CO"/>
        </w:rPr>
        <w:t xml:space="preserve"> </w:t>
      </w:r>
    </w:p>
    <w:p w14:paraId="6456421F" w14:textId="77777777" w:rsidR="00BA0A1E" w:rsidRPr="0035517A" w:rsidRDefault="00BA0A1E" w:rsidP="0035517A">
      <w:pPr>
        <w:adjustRightInd w:val="0"/>
        <w:spacing w:line="360" w:lineRule="auto"/>
        <w:jc w:val="center"/>
        <w:rPr>
          <w:rFonts w:ascii="Arial" w:hAnsi="Arial" w:cs="Arial"/>
          <w:lang w:val="es-CO"/>
        </w:rPr>
      </w:pPr>
    </w:p>
    <w:p w14:paraId="2D0ADCEE" w14:textId="77777777" w:rsidR="002D1B9D" w:rsidRPr="0035517A" w:rsidRDefault="002D1B9D" w:rsidP="0035517A">
      <w:pPr>
        <w:spacing w:line="360" w:lineRule="auto"/>
        <w:jc w:val="both"/>
        <w:rPr>
          <w:rFonts w:ascii="Arial" w:hAnsi="Arial" w:cs="Arial"/>
        </w:rPr>
      </w:pPr>
    </w:p>
    <w:p w14:paraId="14CA5687" w14:textId="77777777" w:rsidR="002D1B9D" w:rsidRPr="0035517A" w:rsidRDefault="002D1B9D" w:rsidP="0035517A">
      <w:pPr>
        <w:spacing w:line="360" w:lineRule="auto"/>
        <w:jc w:val="both"/>
        <w:rPr>
          <w:rFonts w:ascii="Arial" w:hAnsi="Arial" w:cs="Arial"/>
        </w:rPr>
      </w:pPr>
      <w:r w:rsidRPr="0035517A">
        <w:rPr>
          <w:rFonts w:ascii="Arial" w:hAnsi="Arial" w:cs="Arial"/>
          <w:noProof/>
          <w:lang w:eastAsia="es-CO"/>
        </w:rPr>
        <w:drawing>
          <wp:anchor distT="0" distB="0" distL="114300" distR="114300" simplePos="0" relativeHeight="251659264" behindDoc="1" locked="0" layoutInCell="1" allowOverlap="0" wp14:anchorId="1E27EA81" wp14:editId="7C5C0E3B">
            <wp:simplePos x="0" y="0"/>
            <wp:positionH relativeFrom="column">
              <wp:posOffset>22860</wp:posOffset>
            </wp:positionH>
            <wp:positionV relativeFrom="paragraph">
              <wp:posOffset>153670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1663822" w14:textId="77777777" w:rsidR="002D1B9D" w:rsidRPr="0035517A" w:rsidRDefault="002D1B9D" w:rsidP="0035517A">
      <w:pPr>
        <w:spacing w:line="360" w:lineRule="auto"/>
        <w:jc w:val="both"/>
        <w:rPr>
          <w:rFonts w:ascii="Arial" w:hAnsi="Arial" w:cs="Arial"/>
        </w:rPr>
      </w:pPr>
      <w:r w:rsidRPr="0035517A">
        <w:rPr>
          <w:rFonts w:ascii="Arial" w:hAnsi="Arial" w:cs="Arial"/>
        </w:rPr>
        <w:t>Cordialmente,</w:t>
      </w:r>
    </w:p>
    <w:p w14:paraId="398447F2" w14:textId="77777777" w:rsidR="002D1B9D" w:rsidRPr="0035517A" w:rsidRDefault="002D1B9D" w:rsidP="0035517A">
      <w:pPr>
        <w:spacing w:line="360" w:lineRule="auto"/>
        <w:jc w:val="both"/>
        <w:rPr>
          <w:rFonts w:ascii="Arial" w:hAnsi="Arial" w:cs="Arial"/>
          <w:b/>
        </w:rPr>
      </w:pPr>
    </w:p>
    <w:p w14:paraId="22C8CF5B" w14:textId="77777777" w:rsidR="002D1B9D" w:rsidRPr="0035517A" w:rsidRDefault="002D1B9D" w:rsidP="0035517A">
      <w:pPr>
        <w:spacing w:line="360" w:lineRule="auto"/>
        <w:jc w:val="both"/>
        <w:rPr>
          <w:rFonts w:ascii="Arial" w:hAnsi="Arial" w:cs="Arial"/>
          <w:b/>
        </w:rPr>
      </w:pPr>
    </w:p>
    <w:p w14:paraId="0CC791A1" w14:textId="77777777" w:rsidR="002D1B9D" w:rsidRPr="0035517A" w:rsidRDefault="002D1B9D" w:rsidP="0035517A">
      <w:pPr>
        <w:spacing w:line="360" w:lineRule="auto"/>
        <w:jc w:val="both"/>
        <w:rPr>
          <w:rFonts w:ascii="Arial" w:hAnsi="Arial" w:cs="Arial"/>
          <w:b/>
        </w:rPr>
      </w:pPr>
    </w:p>
    <w:p w14:paraId="5F2A9079" w14:textId="77777777" w:rsidR="002D1B9D" w:rsidRPr="0035517A" w:rsidRDefault="002D1B9D" w:rsidP="0035517A">
      <w:pPr>
        <w:spacing w:line="360" w:lineRule="auto"/>
        <w:jc w:val="both"/>
        <w:rPr>
          <w:rFonts w:ascii="Arial" w:hAnsi="Arial" w:cs="Arial"/>
        </w:rPr>
      </w:pPr>
      <w:r w:rsidRPr="0035517A">
        <w:rPr>
          <w:rFonts w:ascii="Arial" w:hAnsi="Arial" w:cs="Arial"/>
          <w:b/>
        </w:rPr>
        <w:t xml:space="preserve">GUSTAVO ALBERTO HERRERA ÁVILA </w:t>
      </w:r>
    </w:p>
    <w:p w14:paraId="7EF55AA1" w14:textId="77777777" w:rsidR="002D1B9D" w:rsidRPr="0035517A" w:rsidRDefault="002D1B9D" w:rsidP="0035517A">
      <w:pPr>
        <w:spacing w:line="360" w:lineRule="auto"/>
        <w:jc w:val="both"/>
        <w:rPr>
          <w:rFonts w:ascii="Arial" w:hAnsi="Arial" w:cs="Arial"/>
        </w:rPr>
      </w:pPr>
      <w:r w:rsidRPr="0035517A">
        <w:rPr>
          <w:rFonts w:ascii="Arial" w:hAnsi="Arial" w:cs="Arial"/>
        </w:rPr>
        <w:t xml:space="preserve">C.C.  No. 19.395.114 de Bogotá </w:t>
      </w:r>
    </w:p>
    <w:p w14:paraId="25A2C92D" w14:textId="77777777" w:rsidR="002D1B9D" w:rsidRPr="0035517A" w:rsidRDefault="002D1B9D" w:rsidP="0035517A">
      <w:pPr>
        <w:spacing w:line="360" w:lineRule="auto"/>
        <w:jc w:val="both"/>
        <w:rPr>
          <w:rFonts w:ascii="Arial" w:hAnsi="Arial" w:cs="Arial"/>
        </w:rPr>
      </w:pPr>
      <w:r w:rsidRPr="0035517A">
        <w:rPr>
          <w:rFonts w:ascii="Arial" w:hAnsi="Arial" w:cs="Arial"/>
        </w:rPr>
        <w:t>T.P. No. 39.116 del C. S. de la J.</w:t>
      </w:r>
    </w:p>
    <w:p w14:paraId="710C9265" w14:textId="77777777" w:rsidR="002D1B9D" w:rsidRPr="0035517A" w:rsidRDefault="002D1B9D" w:rsidP="0035517A">
      <w:pPr>
        <w:spacing w:line="360" w:lineRule="auto"/>
        <w:rPr>
          <w:rFonts w:ascii="Arial" w:hAnsi="Arial" w:cs="Arial"/>
        </w:rPr>
      </w:pPr>
    </w:p>
    <w:p w14:paraId="50BE0A1D" w14:textId="77777777" w:rsidR="005E6236" w:rsidRPr="0035517A" w:rsidRDefault="005E6236" w:rsidP="0035517A">
      <w:pPr>
        <w:spacing w:line="360" w:lineRule="auto"/>
        <w:rPr>
          <w:rFonts w:ascii="Arial" w:hAnsi="Arial" w:cs="Arial"/>
        </w:rPr>
      </w:pPr>
    </w:p>
    <w:sectPr w:rsidR="005E6236" w:rsidRPr="0035517A" w:rsidSect="002D1B9D">
      <w:headerReference w:type="default" r:id="rId29"/>
      <w:footerReference w:type="default" r:id="rId3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295B9" w14:textId="77777777" w:rsidR="00A37E04" w:rsidRDefault="00A37E04" w:rsidP="002D1B9D">
      <w:r>
        <w:separator/>
      </w:r>
    </w:p>
  </w:endnote>
  <w:endnote w:type="continuationSeparator" w:id="0">
    <w:p w14:paraId="543BE735" w14:textId="77777777" w:rsidR="00A37E04" w:rsidRDefault="00A37E04" w:rsidP="002D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20C4" w14:textId="77777777" w:rsidR="00000000" w:rsidRDefault="00000000" w:rsidP="004A356B">
    <w:pPr>
      <w:rPr>
        <w:color w:val="222A35" w:themeColor="text2" w:themeShade="80"/>
      </w:rPr>
    </w:pPr>
    <w:r>
      <w:rPr>
        <w:noProof/>
        <w:color w:val="222A35" w:themeColor="text2" w:themeShade="80"/>
      </w:rPr>
      <w:drawing>
        <wp:anchor distT="0" distB="0" distL="114300" distR="114300" simplePos="0" relativeHeight="251661312" behindDoc="1" locked="0" layoutInCell="1" allowOverlap="1" wp14:anchorId="32EE9CBF" wp14:editId="07001B90">
          <wp:simplePos x="0" y="0"/>
          <wp:positionH relativeFrom="column">
            <wp:posOffset>4491990</wp:posOffset>
          </wp:positionH>
          <wp:positionV relativeFrom="margin">
            <wp:posOffset>10036810</wp:posOffset>
          </wp:positionV>
          <wp:extent cx="1466850" cy="905510"/>
          <wp:effectExtent l="0" t="0" r="0" b="8890"/>
          <wp:wrapNone/>
          <wp:docPr id="1626338011" name="Imagen 162633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A2E246D" wp14:editId="47383D8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D3392" w14:textId="77777777" w:rsidR="00000000" w:rsidRPr="002D1B9D" w:rsidRDefault="00000000" w:rsidP="00416F84">
                          <w:pPr>
                            <w:spacing w:before="10"/>
                            <w:jc w:val="right"/>
                            <w:rPr>
                              <w:rFonts w:ascii="Raleway" w:hAnsi="Raleway"/>
                              <w:color w:val="11213B"/>
                              <w:w w:val="105"/>
                              <w:sz w:val="14"/>
                              <w:szCs w:val="14"/>
                              <w:lang w:val="it-IT"/>
                            </w:rPr>
                          </w:pPr>
                          <w:r w:rsidRPr="002D1B9D">
                            <w:rPr>
                              <w:rFonts w:ascii="Raleway" w:hAnsi="Raleway"/>
                              <w:color w:val="11213B"/>
                              <w:w w:val="105"/>
                              <w:sz w:val="14"/>
                              <w:szCs w:val="14"/>
                              <w:lang w:val="it-IT"/>
                            </w:rPr>
                            <w:t>Cali - Av 6A Bis #35N-100, Of. 212, Cali, Valle del Cauca, Centro Empresarial Chipichape</w:t>
                          </w:r>
                          <w:r w:rsidRPr="002D1B9D">
                            <w:rPr>
                              <w:rFonts w:ascii="Raleway" w:hAnsi="Raleway"/>
                              <w:color w:val="11213B"/>
                              <w:w w:val="105"/>
                              <w:sz w:val="14"/>
                              <w:szCs w:val="14"/>
                              <w:lang w:val="it-IT"/>
                            </w:rPr>
                            <w:br/>
                            <w:t>+57 315 577 6200 - 602-6594075</w:t>
                          </w:r>
                        </w:p>
                        <w:p w14:paraId="5DF00D21"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E246D"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33D3392" w14:textId="77777777" w:rsidR="00000000" w:rsidRPr="002D1B9D" w:rsidRDefault="00000000" w:rsidP="00416F84">
                    <w:pPr>
                      <w:spacing w:before="10"/>
                      <w:jc w:val="right"/>
                      <w:rPr>
                        <w:rFonts w:ascii="Raleway" w:hAnsi="Raleway"/>
                        <w:color w:val="11213B"/>
                        <w:w w:val="105"/>
                        <w:sz w:val="14"/>
                        <w:szCs w:val="14"/>
                        <w:lang w:val="it-IT"/>
                      </w:rPr>
                    </w:pPr>
                    <w:r w:rsidRPr="002D1B9D">
                      <w:rPr>
                        <w:rFonts w:ascii="Raleway" w:hAnsi="Raleway"/>
                        <w:color w:val="11213B"/>
                        <w:w w:val="105"/>
                        <w:sz w:val="14"/>
                        <w:szCs w:val="14"/>
                        <w:lang w:val="it-IT"/>
                      </w:rPr>
                      <w:t>Cali - Av 6A Bis #35N-100, Of. 212, Cali, Valle del Cauca, Centro Empresarial Chipichape</w:t>
                    </w:r>
                    <w:r w:rsidRPr="002D1B9D">
                      <w:rPr>
                        <w:rFonts w:ascii="Raleway" w:hAnsi="Raleway"/>
                        <w:color w:val="11213B"/>
                        <w:w w:val="105"/>
                        <w:sz w:val="14"/>
                        <w:szCs w:val="14"/>
                        <w:lang w:val="it-IT"/>
                      </w:rPr>
                      <w:br/>
                      <w:t>+57 315 577 6200 - 602-6594075</w:t>
                    </w:r>
                  </w:p>
                  <w:p w14:paraId="5DF00D21"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539CDB93" wp14:editId="43A08273">
          <wp:simplePos x="0" y="0"/>
          <wp:positionH relativeFrom="page">
            <wp:align>left</wp:align>
          </wp:positionH>
          <wp:positionV relativeFrom="page">
            <wp:align>bottom</wp:align>
          </wp:positionV>
          <wp:extent cx="7767778" cy="1868509"/>
          <wp:effectExtent l="0" t="0" r="5080" b="0"/>
          <wp:wrapNone/>
          <wp:docPr id="479652748" name="Imagen 4796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0B647" w14:textId="77777777" w:rsidR="00000000" w:rsidRDefault="00000000" w:rsidP="00416F84">
    <w:pPr>
      <w:ind w:left="7080" w:firstLine="708"/>
      <w:rPr>
        <w:color w:val="222A35" w:themeColor="text2" w:themeShade="80"/>
      </w:rPr>
    </w:pPr>
  </w:p>
  <w:p w14:paraId="7A5D88AC" w14:textId="77777777" w:rsidR="00000000" w:rsidRPr="001A32D4" w:rsidRDefault="00000000" w:rsidP="001A32D4">
    <w:pPr>
      <w:ind w:left="7080" w:firstLine="708"/>
      <w:rPr>
        <w:color w:val="222A35" w:themeColor="text2" w:themeShade="80"/>
      </w:rPr>
    </w:pPr>
    <w:r>
      <w:rPr>
        <w:noProof/>
      </w:rPr>
      <mc:AlternateContent>
        <mc:Choice Requires="wps">
          <w:drawing>
            <wp:anchor distT="0" distB="0" distL="114300" distR="114300" simplePos="0" relativeHeight="251663360" behindDoc="1" locked="0" layoutInCell="1" allowOverlap="1" wp14:anchorId="7FB94CC4" wp14:editId="02C2F6FD">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74783"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94CC4"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2574783"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NLS</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p w14:paraId="7151283D"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CC81" w14:textId="77777777" w:rsidR="00A37E04" w:rsidRDefault="00A37E04" w:rsidP="002D1B9D">
      <w:r>
        <w:separator/>
      </w:r>
    </w:p>
  </w:footnote>
  <w:footnote w:type="continuationSeparator" w:id="0">
    <w:p w14:paraId="78D052D3" w14:textId="77777777" w:rsidR="00A37E04" w:rsidRDefault="00A37E04" w:rsidP="002D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570D" w14:textId="77777777" w:rsidR="00000000" w:rsidRDefault="00000000">
    <w:pPr>
      <w:pStyle w:val="Encabezado"/>
    </w:pPr>
    <w:r>
      <w:rPr>
        <w:noProof/>
        <w:color w:val="222A35" w:themeColor="text2" w:themeShade="80"/>
      </w:rPr>
      <w:drawing>
        <wp:anchor distT="0" distB="0" distL="114300" distR="114300" simplePos="0" relativeHeight="251660288" behindDoc="1" locked="0" layoutInCell="1" allowOverlap="1" wp14:anchorId="77B57268" wp14:editId="06F2FD5D">
          <wp:simplePos x="0" y="0"/>
          <wp:positionH relativeFrom="column">
            <wp:posOffset>-242732</wp:posOffset>
          </wp:positionH>
          <wp:positionV relativeFrom="page">
            <wp:posOffset>456565</wp:posOffset>
          </wp:positionV>
          <wp:extent cx="2635250" cy="796925"/>
          <wp:effectExtent l="0" t="0" r="0" b="0"/>
          <wp:wrapNone/>
          <wp:docPr id="783752229" name="Imagen 78375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2625"/>
    <w:multiLevelType w:val="hybridMultilevel"/>
    <w:tmpl w:val="07EE7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7D68C5"/>
    <w:multiLevelType w:val="multilevel"/>
    <w:tmpl w:val="177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93BDF"/>
    <w:multiLevelType w:val="hybridMultilevel"/>
    <w:tmpl w:val="7136A2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4D639F"/>
    <w:multiLevelType w:val="hybridMultilevel"/>
    <w:tmpl w:val="48265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373946"/>
    <w:multiLevelType w:val="hybridMultilevel"/>
    <w:tmpl w:val="C2CCBE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2538ED"/>
    <w:multiLevelType w:val="hybridMultilevel"/>
    <w:tmpl w:val="975E5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E013FC"/>
    <w:multiLevelType w:val="hybridMultilevel"/>
    <w:tmpl w:val="AAD6553E"/>
    <w:lvl w:ilvl="0" w:tplc="B5F60EC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960FE8"/>
    <w:multiLevelType w:val="hybridMultilevel"/>
    <w:tmpl w:val="86340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5F2560D5"/>
    <w:multiLevelType w:val="hybridMultilevel"/>
    <w:tmpl w:val="31E6C0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66AD4B2F"/>
    <w:multiLevelType w:val="hybridMultilevel"/>
    <w:tmpl w:val="FB7662FE"/>
    <w:lvl w:ilvl="0" w:tplc="2192596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6E5738"/>
    <w:multiLevelType w:val="hybridMultilevel"/>
    <w:tmpl w:val="48265F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1577064">
    <w:abstractNumId w:val="7"/>
  </w:num>
  <w:num w:numId="2" w16cid:durableId="1493375853">
    <w:abstractNumId w:val="6"/>
  </w:num>
  <w:num w:numId="3" w16cid:durableId="611059765">
    <w:abstractNumId w:val="0"/>
  </w:num>
  <w:num w:numId="4" w16cid:durableId="1448085657">
    <w:abstractNumId w:val="9"/>
  </w:num>
  <w:num w:numId="5" w16cid:durableId="1746566380">
    <w:abstractNumId w:val="5"/>
  </w:num>
  <w:num w:numId="6" w16cid:durableId="1740978424">
    <w:abstractNumId w:val="4"/>
  </w:num>
  <w:num w:numId="7" w16cid:durableId="1794714557">
    <w:abstractNumId w:val="2"/>
  </w:num>
  <w:num w:numId="8" w16cid:durableId="1296523641">
    <w:abstractNumId w:val="3"/>
  </w:num>
  <w:num w:numId="9" w16cid:durableId="296422392">
    <w:abstractNumId w:val="1"/>
  </w:num>
  <w:num w:numId="10" w16cid:durableId="1424842323">
    <w:abstractNumId w:val="8"/>
  </w:num>
  <w:num w:numId="11" w16cid:durableId="1303925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9D"/>
    <w:rsid w:val="00130089"/>
    <w:rsid w:val="00221EE7"/>
    <w:rsid w:val="00233A6B"/>
    <w:rsid w:val="002D1B9D"/>
    <w:rsid w:val="002F26C3"/>
    <w:rsid w:val="0035517A"/>
    <w:rsid w:val="004313E7"/>
    <w:rsid w:val="005B4533"/>
    <w:rsid w:val="005E6236"/>
    <w:rsid w:val="00723F0D"/>
    <w:rsid w:val="00921F9A"/>
    <w:rsid w:val="009461FA"/>
    <w:rsid w:val="00A37E04"/>
    <w:rsid w:val="00BA0A1E"/>
    <w:rsid w:val="00D92E84"/>
    <w:rsid w:val="00E729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68C0"/>
  <w15:chartTrackingRefBased/>
  <w15:docId w15:val="{DD475FB5-E11E-41A6-95B8-A511FC9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9D"/>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4">
    <w:name w:val="heading 4"/>
    <w:basedOn w:val="Normal"/>
    <w:next w:val="Normal"/>
    <w:link w:val="Ttulo4Car"/>
    <w:uiPriority w:val="9"/>
    <w:semiHidden/>
    <w:unhideWhenUsed/>
    <w:qFormat/>
    <w:rsid w:val="002D1B9D"/>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2D1B9D"/>
    <w:rPr>
      <w:rFonts w:asciiTheme="majorHAnsi" w:eastAsiaTheme="majorEastAsia" w:hAnsiTheme="majorHAnsi" w:cstheme="majorBidi"/>
      <w:i/>
      <w:iCs/>
      <w:color w:val="2F5496" w:themeColor="accent1" w:themeShade="BF"/>
      <w:kern w:val="0"/>
      <w14:ligatures w14:val="none"/>
    </w:rPr>
  </w:style>
  <w:style w:type="paragraph" w:styleId="Encabezado">
    <w:name w:val="header"/>
    <w:basedOn w:val="Normal"/>
    <w:link w:val="EncabezadoCar"/>
    <w:unhideWhenUsed/>
    <w:rsid w:val="002D1B9D"/>
    <w:pPr>
      <w:tabs>
        <w:tab w:val="center" w:pos="4419"/>
        <w:tab w:val="right" w:pos="8838"/>
      </w:tabs>
    </w:pPr>
  </w:style>
  <w:style w:type="character" w:customStyle="1" w:styleId="EncabezadoCar">
    <w:name w:val="Encabezado Car"/>
    <w:basedOn w:val="Fuentedeprrafopredeter"/>
    <w:link w:val="Encabezado"/>
    <w:rsid w:val="002D1B9D"/>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2D1B9D"/>
    <w:pPr>
      <w:tabs>
        <w:tab w:val="center" w:pos="4419"/>
        <w:tab w:val="right" w:pos="8838"/>
      </w:tabs>
    </w:pPr>
  </w:style>
  <w:style w:type="character" w:customStyle="1" w:styleId="PiedepginaCar">
    <w:name w:val="Pie de página Car"/>
    <w:basedOn w:val="Fuentedeprrafopredeter"/>
    <w:link w:val="Piedepgina"/>
    <w:uiPriority w:val="99"/>
    <w:rsid w:val="002D1B9D"/>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2D1B9D"/>
    <w:rPr>
      <w:color w:val="0563C1" w:themeColor="hyperlink"/>
      <w:u w:val="single"/>
    </w:rPr>
  </w:style>
  <w:style w:type="paragraph" w:styleId="Prrafodelista">
    <w:name w:val="List Paragraph"/>
    <w:aliases w:val="Bullets,titulo 3,List Paragraph,Ha,Nivel 1,Párrafo de lista1,Titulo 7,Párrafo de lista11"/>
    <w:basedOn w:val="Normal"/>
    <w:link w:val="PrrafodelistaCar"/>
    <w:uiPriority w:val="34"/>
    <w:qFormat/>
    <w:rsid w:val="002D1B9D"/>
    <w:pPr>
      <w:ind w:left="720"/>
      <w:contextualSpacing/>
    </w:p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2D1B9D"/>
    <w:rPr>
      <w:rFonts w:ascii="Arial MT" w:eastAsia="Arial MT" w:hAnsi="Arial MT" w:cs="Arial MT"/>
      <w:kern w:val="0"/>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2D1B9D"/>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2D1B9D"/>
    <w:rPr>
      <w:rFonts w:ascii="Arial MT" w:eastAsia="Arial MT" w:hAnsi="Arial MT" w:cs="Arial MT"/>
      <w:kern w:val="0"/>
      <w:sz w:val="20"/>
      <w:szCs w:val="20"/>
      <w:lang w:val="es-ES"/>
      <w14:ligatures w14:val="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2D1B9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D1B9D"/>
    <w:pPr>
      <w:widowControl/>
      <w:autoSpaceDE/>
      <w:autoSpaceDN/>
      <w:jc w:val="both"/>
    </w:pPr>
    <w:rPr>
      <w:rFonts w:asciiTheme="minorHAnsi" w:eastAsiaTheme="minorHAnsi" w:hAnsiTheme="minorHAnsi" w:cstheme="minorBidi"/>
      <w:kern w:val="2"/>
      <w:vertAlign w:val="superscript"/>
      <w:lang w:val="es-CO"/>
      <w14:ligatures w14:val="standardContextual"/>
    </w:rPr>
  </w:style>
  <w:style w:type="character" w:customStyle="1" w:styleId="SinespaciadoCar">
    <w:name w:val="Sin espaciado Car"/>
    <w:link w:val="Sinespaciado"/>
    <w:uiPriority w:val="1"/>
    <w:locked/>
    <w:rsid w:val="002D1B9D"/>
    <w:rPr>
      <w:rFonts w:ascii="Calibri" w:eastAsia="Calibri" w:hAnsi="Calibri" w:cs="Calibri"/>
      <w:color w:val="000000"/>
      <w:lang w:eastAsia="es-CO"/>
    </w:rPr>
  </w:style>
  <w:style w:type="paragraph" w:styleId="Sinespaciado">
    <w:name w:val="No Spacing"/>
    <w:link w:val="SinespaciadoCar"/>
    <w:uiPriority w:val="1"/>
    <w:qFormat/>
    <w:rsid w:val="002D1B9D"/>
    <w:pPr>
      <w:spacing w:after="0" w:line="240" w:lineRule="auto"/>
      <w:ind w:left="55" w:right="45" w:hanging="10"/>
      <w:jc w:val="both"/>
    </w:pPr>
    <w:rPr>
      <w:rFonts w:ascii="Calibri" w:eastAsia="Calibri" w:hAnsi="Calibri" w:cs="Calibri"/>
      <w:color w:val="000000"/>
      <w:lang w:eastAsia="es-CO"/>
    </w:rPr>
  </w:style>
  <w:style w:type="character" w:styleId="Mencinsinresolver">
    <w:name w:val="Unresolved Mention"/>
    <w:basedOn w:val="Fuentedeprrafopredeter"/>
    <w:uiPriority w:val="99"/>
    <w:semiHidden/>
    <w:unhideWhenUsed/>
    <w:rsid w:val="00921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737358">
      <w:bodyDiv w:val="1"/>
      <w:marLeft w:val="0"/>
      <w:marRight w:val="0"/>
      <w:marTop w:val="0"/>
      <w:marBottom w:val="0"/>
      <w:divBdr>
        <w:top w:val="none" w:sz="0" w:space="0" w:color="auto"/>
        <w:left w:val="none" w:sz="0" w:space="0" w:color="auto"/>
        <w:bottom w:val="none" w:sz="0" w:space="0" w:color="auto"/>
        <w:right w:val="none" w:sz="0" w:space="0" w:color="auto"/>
      </w:divBdr>
    </w:div>
    <w:div w:id="1228758732">
      <w:bodyDiv w:val="1"/>
      <w:marLeft w:val="0"/>
      <w:marRight w:val="0"/>
      <w:marTop w:val="0"/>
      <w:marBottom w:val="0"/>
      <w:divBdr>
        <w:top w:val="none" w:sz="0" w:space="0" w:color="auto"/>
        <w:left w:val="none" w:sz="0" w:space="0" w:color="auto"/>
        <w:bottom w:val="none" w:sz="0" w:space="0" w:color="auto"/>
        <w:right w:val="none" w:sz="0" w:space="0" w:color="auto"/>
      </w:divBdr>
    </w:div>
    <w:div w:id="1412779625">
      <w:bodyDiv w:val="1"/>
      <w:marLeft w:val="0"/>
      <w:marRight w:val="0"/>
      <w:marTop w:val="0"/>
      <w:marBottom w:val="0"/>
      <w:divBdr>
        <w:top w:val="none" w:sz="0" w:space="0" w:color="auto"/>
        <w:left w:val="none" w:sz="0" w:space="0" w:color="auto"/>
        <w:bottom w:val="none" w:sz="0" w:space="0" w:color="auto"/>
        <w:right w:val="none" w:sz="0" w:space="0" w:color="auto"/>
      </w:divBdr>
    </w:div>
    <w:div w:id="21287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hyperlink" Target="mailto:dpenaloa@gha.com" TargetMode="External"/><Relationship Id="rId18" Type="http://schemas.openxmlformats.org/officeDocument/2006/relationships/hyperlink" Target="mailto:Urrutia.tatiana@yahho.com" TargetMode="External"/><Relationship Id="rId26" Type="http://schemas.openxmlformats.org/officeDocument/2006/relationships/hyperlink" Target="mailto:notificaciones@gha.com.co" TargetMode="External"/><Relationship Id="rId3" Type="http://schemas.openxmlformats.org/officeDocument/2006/relationships/settings" Target="settings.xml"/><Relationship Id="rId21" Type="http://schemas.openxmlformats.org/officeDocument/2006/relationships/hyperlink" Target="mailto:notificaciones@gha.com.co" TargetMode="External"/><Relationship Id="rId7" Type="http://schemas.openxmlformats.org/officeDocument/2006/relationships/hyperlink" Target="mailto:Disciplinariajuzgamiento4@procuraduria.gov.co" TargetMode="External"/><Relationship Id="rId12" Type="http://schemas.openxmlformats.org/officeDocument/2006/relationships/image" Target="media/image2.png"/><Relationship Id="rId17" Type="http://schemas.openxmlformats.org/officeDocument/2006/relationships/hyperlink" Target="mailto:morals.4@gmail.com" TargetMode="External"/><Relationship Id="rId25" Type="http://schemas.openxmlformats.org/officeDocument/2006/relationships/hyperlink" Target="mailto:dpenaloa@gha.com" TargetMode="External"/><Relationship Id="rId2" Type="http://schemas.openxmlformats.org/officeDocument/2006/relationships/styles" Target="styles.xml"/><Relationship Id="rId16" Type="http://schemas.openxmlformats.org/officeDocument/2006/relationships/hyperlink" Target="mailto:johnram&#237;rez7210@gmail.com"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mailto:notificaciones@gha.com.c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lopeznico@hotmail.com" TargetMode="External"/><Relationship Id="rId23" Type="http://schemas.openxmlformats.org/officeDocument/2006/relationships/hyperlink" Target="mailto:dpanaloza@gha.com.co" TargetMode="External"/><Relationship Id="rId28" Type="http://schemas.openxmlformats.org/officeDocument/2006/relationships/image" Target="media/image4.jpeg"/><Relationship Id="rId10" Type="http://schemas.openxmlformats.org/officeDocument/2006/relationships/hyperlink" Target="mailto:b06ed6a7176e4806a6c2502536fd4785notificaciones@gha.com.co" TargetMode="External"/><Relationship Id="rId19" Type="http://schemas.openxmlformats.org/officeDocument/2006/relationships/hyperlink" Target="mailto:Sthepani.rodriguez.a@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loaiza@gha.com.co" TargetMode="External"/><Relationship Id="rId14" Type="http://schemas.openxmlformats.org/officeDocument/2006/relationships/hyperlink" Target="mailto:mltoro23@hotmail.com" TargetMode="External"/><Relationship Id="rId22" Type="http://schemas.openxmlformats.org/officeDocument/2006/relationships/hyperlink" Target="mailto:nloaiza@gha.com.co" TargetMode="External"/><Relationship Id="rId27" Type="http://schemas.openxmlformats.org/officeDocument/2006/relationships/hyperlink" Target="mailto:notificaciones@gha.com.co"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9</cp:revision>
  <dcterms:created xsi:type="dcterms:W3CDTF">2024-12-24T20:50:00Z</dcterms:created>
  <dcterms:modified xsi:type="dcterms:W3CDTF">2024-12-24T21:49:00Z</dcterms:modified>
</cp:coreProperties>
</file>