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7899" w14:textId="77777777" w:rsidR="002C60A4" w:rsidRPr="003C7542" w:rsidRDefault="00AF67F0" w:rsidP="00B978B1">
      <w:pPr>
        <w:jc w:val="center"/>
        <w:rPr>
          <w:rFonts w:ascii="Arial" w:hAnsi="Arial" w:cs="Arial"/>
          <w:b/>
          <w:sz w:val="20"/>
          <w:szCs w:val="20"/>
          <w:u w:val="single"/>
        </w:rPr>
      </w:pPr>
      <w:r w:rsidRPr="003C7542">
        <w:rPr>
          <w:rFonts w:ascii="Arial" w:hAnsi="Arial" w:cs="Arial"/>
          <w:b/>
          <w:noProof/>
          <w:sz w:val="20"/>
          <w:szCs w:val="20"/>
          <w:u w:val="single"/>
          <w:lang w:eastAsia="es-CO"/>
        </w:rPr>
        <w:drawing>
          <wp:anchor distT="0" distB="0" distL="114300" distR="114300" simplePos="0" relativeHeight="251658240" behindDoc="1" locked="0" layoutInCell="1" allowOverlap="1" wp14:anchorId="19EB5263" wp14:editId="73C45F47">
            <wp:simplePos x="0" y="0"/>
            <wp:positionH relativeFrom="margin">
              <wp:align>left</wp:align>
            </wp:positionH>
            <wp:positionV relativeFrom="paragraph">
              <wp:posOffset>-175895</wp:posOffset>
            </wp:positionV>
            <wp:extent cx="1905266" cy="50489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VA.png"/>
                    <pic:cNvPicPr/>
                  </pic:nvPicPr>
                  <pic:blipFill>
                    <a:blip r:embed="rId11">
                      <a:extLst>
                        <a:ext uri="{28A0092B-C50C-407E-A947-70E740481C1C}">
                          <a14:useLocalDpi xmlns:a14="http://schemas.microsoft.com/office/drawing/2010/main" val="0"/>
                        </a:ext>
                      </a:extLst>
                    </a:blip>
                    <a:stretch>
                      <a:fillRect/>
                    </a:stretch>
                  </pic:blipFill>
                  <pic:spPr>
                    <a:xfrm>
                      <a:off x="0" y="0"/>
                      <a:ext cx="1905266" cy="504895"/>
                    </a:xfrm>
                    <a:prstGeom prst="rect">
                      <a:avLst/>
                    </a:prstGeom>
                  </pic:spPr>
                </pic:pic>
              </a:graphicData>
            </a:graphic>
            <wp14:sizeRelH relativeFrom="page">
              <wp14:pctWidth>0</wp14:pctWidth>
            </wp14:sizeRelH>
            <wp14:sizeRelV relativeFrom="page">
              <wp14:pctHeight>0</wp14:pctHeight>
            </wp14:sizeRelV>
          </wp:anchor>
        </w:drawing>
      </w:r>
      <w:r w:rsidR="000D3B62" w:rsidRPr="003C7542">
        <w:rPr>
          <w:rFonts w:ascii="Arial" w:hAnsi="Arial" w:cs="Arial"/>
          <w:b/>
          <w:sz w:val="20"/>
          <w:szCs w:val="20"/>
          <w:u w:val="single"/>
        </w:rPr>
        <w:t xml:space="preserve">INFORME </w:t>
      </w:r>
      <w:r w:rsidR="007A75F0" w:rsidRPr="003C7542">
        <w:rPr>
          <w:rFonts w:ascii="Arial" w:hAnsi="Arial" w:cs="Arial"/>
          <w:b/>
          <w:sz w:val="20"/>
          <w:szCs w:val="20"/>
          <w:u w:val="single"/>
        </w:rPr>
        <w:t>INICIAL</w:t>
      </w:r>
      <w:r w:rsidR="000D3B62" w:rsidRPr="003C7542">
        <w:rPr>
          <w:rFonts w:ascii="Arial" w:hAnsi="Arial" w:cs="Arial"/>
          <w:b/>
          <w:sz w:val="20"/>
          <w:szCs w:val="20"/>
          <w:u w:val="single"/>
        </w:rPr>
        <w:t xml:space="preserve"> </w:t>
      </w:r>
      <w:r w:rsidR="00EC6E87" w:rsidRPr="003C7542">
        <w:rPr>
          <w:rFonts w:ascii="Arial" w:hAnsi="Arial" w:cs="Arial"/>
          <w:b/>
          <w:sz w:val="20"/>
          <w:szCs w:val="20"/>
          <w:u w:val="single"/>
        </w:rPr>
        <w:t>– BBVA</w:t>
      </w:r>
    </w:p>
    <w:p w14:paraId="6A064857" w14:textId="77777777" w:rsidR="00EC6E87" w:rsidRPr="003C7542" w:rsidRDefault="00EC6E87" w:rsidP="00B978B1">
      <w:pPr>
        <w:jc w:val="both"/>
        <w:rPr>
          <w:rFonts w:ascii="Arial" w:hAnsi="Arial" w:cs="Arial"/>
          <w:b/>
          <w:sz w:val="20"/>
          <w:szCs w:val="20"/>
          <w:u w:val="single"/>
        </w:rPr>
      </w:pPr>
    </w:p>
    <w:p w14:paraId="0E122BBE" w14:textId="77777777" w:rsidR="00EC6E87" w:rsidRPr="003C7542" w:rsidRDefault="00EC6E87" w:rsidP="00B978B1">
      <w:pPr>
        <w:jc w:val="both"/>
        <w:rPr>
          <w:rFonts w:ascii="Arial" w:hAnsi="Arial" w:cs="Arial"/>
          <w:b/>
          <w:sz w:val="20"/>
          <w:szCs w:val="20"/>
          <w:u w:val="single"/>
        </w:rPr>
      </w:pPr>
    </w:p>
    <w:tbl>
      <w:tblPr>
        <w:tblW w:w="8949" w:type="dxa"/>
        <w:tblCellMar>
          <w:left w:w="70" w:type="dxa"/>
          <w:right w:w="70" w:type="dxa"/>
        </w:tblCellMar>
        <w:tblLook w:val="04A0" w:firstRow="1" w:lastRow="0" w:firstColumn="1" w:lastColumn="0" w:noHBand="0" w:noVBand="1"/>
      </w:tblPr>
      <w:tblGrid>
        <w:gridCol w:w="2835"/>
        <w:gridCol w:w="6114"/>
      </w:tblGrid>
      <w:tr w:rsidR="00EC6E87" w:rsidRPr="003C7542" w14:paraId="09E98C39"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A24CE58" w14:textId="15B3B2E0" w:rsidR="00847D7D" w:rsidRPr="003C7542" w:rsidRDefault="00EC6E87" w:rsidP="00847D7D">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RADICADO JUDICIAL</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210CFA42" w14:textId="39294886" w:rsidR="00EC6E87" w:rsidRPr="003C7542" w:rsidRDefault="00742450" w:rsidP="001E34F4">
            <w:pPr>
              <w:jc w:val="both"/>
              <w:rPr>
                <w:rFonts w:ascii="Arial" w:hAnsi="Arial" w:cs="Arial"/>
                <w:sz w:val="20"/>
                <w:szCs w:val="20"/>
              </w:rPr>
            </w:pPr>
            <w:r w:rsidRPr="00742450">
              <w:rPr>
                <w:rFonts w:ascii="Arial" w:hAnsi="Arial" w:cs="Arial"/>
                <w:b/>
                <w:bCs/>
                <w:sz w:val="20"/>
                <w:szCs w:val="20"/>
              </w:rPr>
              <w:t>11001334306220240008300</w:t>
            </w:r>
          </w:p>
        </w:tc>
      </w:tr>
      <w:tr w:rsidR="00EC6E87" w:rsidRPr="003C7542" w14:paraId="370C48F3"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5FB51CCE"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DESPACHO</w:t>
            </w:r>
          </w:p>
        </w:tc>
        <w:tc>
          <w:tcPr>
            <w:tcW w:w="6114" w:type="dxa"/>
            <w:tcBorders>
              <w:top w:val="nil"/>
              <w:left w:val="nil"/>
              <w:bottom w:val="single" w:sz="8" w:space="0" w:color="auto"/>
              <w:right w:val="single" w:sz="8" w:space="0" w:color="auto"/>
            </w:tcBorders>
            <w:shd w:val="clear" w:color="auto" w:fill="auto"/>
            <w:vAlign w:val="center"/>
            <w:hideMark/>
          </w:tcPr>
          <w:p w14:paraId="421EEA38" w14:textId="33691787" w:rsidR="00EC6E87" w:rsidRPr="003C7542" w:rsidRDefault="00742450" w:rsidP="001E34F4">
            <w:pPr>
              <w:jc w:val="both"/>
              <w:rPr>
                <w:rFonts w:ascii="Arial" w:hAnsi="Arial" w:cs="Arial"/>
                <w:sz w:val="20"/>
                <w:szCs w:val="20"/>
              </w:rPr>
            </w:pPr>
            <w:r>
              <w:rPr>
                <w:rFonts w:ascii="Arial" w:hAnsi="Arial" w:cs="Arial"/>
                <w:sz w:val="20"/>
                <w:szCs w:val="20"/>
              </w:rPr>
              <w:t>Juzgado 62 A</w:t>
            </w:r>
            <w:r w:rsidR="005A0EFE">
              <w:rPr>
                <w:rFonts w:ascii="Arial" w:hAnsi="Arial" w:cs="Arial"/>
                <w:sz w:val="20"/>
                <w:szCs w:val="20"/>
              </w:rPr>
              <w:t>d</w:t>
            </w:r>
            <w:r>
              <w:rPr>
                <w:rFonts w:ascii="Arial" w:hAnsi="Arial" w:cs="Arial"/>
                <w:sz w:val="20"/>
                <w:szCs w:val="20"/>
              </w:rPr>
              <w:t>ministrativo Del Circuito De Bogotá – Sección Tercera</w:t>
            </w:r>
          </w:p>
        </w:tc>
      </w:tr>
      <w:tr w:rsidR="00EC6E87" w:rsidRPr="003C7542" w14:paraId="182CDC65"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D576D9D" w14:textId="77777777"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CLASE DE PROCESO</w:t>
            </w:r>
          </w:p>
        </w:tc>
        <w:tc>
          <w:tcPr>
            <w:tcW w:w="6114" w:type="dxa"/>
            <w:tcBorders>
              <w:top w:val="nil"/>
              <w:left w:val="nil"/>
              <w:bottom w:val="single" w:sz="8" w:space="0" w:color="auto"/>
              <w:right w:val="single" w:sz="8" w:space="0" w:color="auto"/>
            </w:tcBorders>
            <w:shd w:val="clear" w:color="auto" w:fill="auto"/>
            <w:vAlign w:val="center"/>
            <w:hideMark/>
          </w:tcPr>
          <w:p w14:paraId="4E1509FC" w14:textId="35E07785" w:rsidR="00EC6E87" w:rsidRPr="003C7542" w:rsidRDefault="00742450" w:rsidP="001E34F4">
            <w:pPr>
              <w:jc w:val="both"/>
              <w:rPr>
                <w:rFonts w:ascii="Arial" w:hAnsi="Arial" w:cs="Arial"/>
                <w:sz w:val="20"/>
                <w:szCs w:val="20"/>
              </w:rPr>
            </w:pPr>
            <w:r>
              <w:rPr>
                <w:rFonts w:ascii="Arial" w:hAnsi="Arial" w:cs="Arial"/>
                <w:sz w:val="20"/>
                <w:szCs w:val="20"/>
              </w:rPr>
              <w:t>Reparación Directa</w:t>
            </w:r>
          </w:p>
        </w:tc>
      </w:tr>
      <w:tr w:rsidR="00E3389E" w:rsidRPr="003C7542" w14:paraId="13AAEF51" w14:textId="77777777" w:rsidTr="00F70C33">
        <w:trPr>
          <w:trHeight w:val="60"/>
        </w:trPr>
        <w:tc>
          <w:tcPr>
            <w:tcW w:w="2835" w:type="dxa"/>
            <w:tcBorders>
              <w:top w:val="nil"/>
              <w:left w:val="single" w:sz="8" w:space="0" w:color="auto"/>
              <w:bottom w:val="single" w:sz="8" w:space="0" w:color="auto"/>
              <w:right w:val="single" w:sz="8" w:space="0" w:color="auto"/>
            </w:tcBorders>
            <w:shd w:val="clear" w:color="000000" w:fill="1F497D"/>
            <w:vAlign w:val="center"/>
          </w:tcPr>
          <w:p w14:paraId="0C0FCBFC" w14:textId="77777777" w:rsidR="00E3389E" w:rsidRPr="003C7542" w:rsidRDefault="00E3389E"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JURISDICCIÓN</w:t>
            </w:r>
          </w:p>
        </w:tc>
        <w:tc>
          <w:tcPr>
            <w:tcW w:w="6114" w:type="dxa"/>
            <w:tcBorders>
              <w:top w:val="nil"/>
              <w:left w:val="nil"/>
              <w:bottom w:val="single" w:sz="8" w:space="0" w:color="auto"/>
              <w:right w:val="single" w:sz="8" w:space="0" w:color="auto"/>
            </w:tcBorders>
            <w:shd w:val="clear" w:color="auto" w:fill="auto"/>
            <w:vAlign w:val="center"/>
          </w:tcPr>
          <w:p w14:paraId="55114C5A" w14:textId="1A7B5D73" w:rsidR="00E3389E" w:rsidRPr="003C7542" w:rsidRDefault="00742450" w:rsidP="001E34F4">
            <w:pPr>
              <w:jc w:val="both"/>
              <w:rPr>
                <w:rFonts w:ascii="Arial" w:eastAsia="Times New Roman" w:hAnsi="Arial" w:cs="Arial"/>
                <w:sz w:val="20"/>
                <w:szCs w:val="20"/>
                <w:lang w:eastAsia="es-CO"/>
              </w:rPr>
            </w:pPr>
            <w:r>
              <w:rPr>
                <w:rFonts w:ascii="Arial" w:eastAsia="Times New Roman" w:hAnsi="Arial" w:cs="Arial"/>
                <w:sz w:val="20"/>
                <w:szCs w:val="20"/>
                <w:lang w:eastAsia="es-CO"/>
              </w:rPr>
              <w:t>Contencioso Administrativa</w:t>
            </w:r>
          </w:p>
        </w:tc>
      </w:tr>
      <w:tr w:rsidR="00EC6E87" w:rsidRPr="003C7542" w14:paraId="0B18878F" w14:textId="77777777" w:rsidTr="00F70C33">
        <w:trPr>
          <w:trHeight w:val="162"/>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1FABA901" w14:textId="762974CD" w:rsidR="00EC6E87" w:rsidRPr="003C7542" w:rsidRDefault="00EC6E87" w:rsidP="00B978B1">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DEMANDANTE </w:t>
            </w:r>
            <w:r w:rsidR="00492B31">
              <w:rPr>
                <w:rFonts w:ascii="Arial" w:eastAsia="Times New Roman" w:hAnsi="Arial" w:cs="Arial"/>
                <w:b/>
                <w:bCs/>
                <w:color w:val="FFFFFF"/>
                <w:sz w:val="20"/>
                <w:szCs w:val="20"/>
                <w:lang w:eastAsia="es-CO"/>
              </w:rPr>
              <w:t>(</w:t>
            </w:r>
            <w:r w:rsidR="00492B31" w:rsidRPr="003C7542">
              <w:rPr>
                <w:rFonts w:ascii="Arial" w:eastAsia="Times New Roman" w:hAnsi="Arial" w:cs="Arial"/>
                <w:b/>
                <w:bCs/>
                <w:color w:val="FFFFFF"/>
                <w:sz w:val="20"/>
                <w:szCs w:val="20"/>
                <w:lang w:eastAsia="es-CO"/>
              </w:rPr>
              <w:t>Cédula/NIT</w:t>
            </w:r>
            <w:r w:rsidR="00492B31">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tcPr>
          <w:p w14:paraId="177F5625" w14:textId="098EE240" w:rsidR="00301DFD" w:rsidRPr="003C7542" w:rsidRDefault="00742450" w:rsidP="001E34F4">
            <w:pPr>
              <w:jc w:val="both"/>
              <w:rPr>
                <w:rFonts w:ascii="Arial" w:hAnsi="Arial" w:cs="Arial"/>
                <w:sz w:val="20"/>
                <w:szCs w:val="20"/>
              </w:rPr>
            </w:pPr>
            <w:r>
              <w:rPr>
                <w:rFonts w:ascii="Arial" w:hAnsi="Arial" w:cs="Arial"/>
                <w:sz w:val="20"/>
                <w:szCs w:val="20"/>
              </w:rPr>
              <w:t xml:space="preserve">Jacinto Rodríguez </w:t>
            </w:r>
            <w:proofErr w:type="spellStart"/>
            <w:r>
              <w:rPr>
                <w:rFonts w:ascii="Arial" w:hAnsi="Arial" w:cs="Arial"/>
                <w:sz w:val="20"/>
                <w:szCs w:val="20"/>
              </w:rPr>
              <w:t>Rodríguez</w:t>
            </w:r>
            <w:proofErr w:type="spellEnd"/>
            <w:r>
              <w:rPr>
                <w:rFonts w:ascii="Arial" w:hAnsi="Arial" w:cs="Arial"/>
                <w:sz w:val="20"/>
                <w:szCs w:val="20"/>
              </w:rPr>
              <w:t xml:space="preserve"> (</w:t>
            </w:r>
            <w:r w:rsidRPr="00742450">
              <w:rPr>
                <w:rFonts w:ascii="Arial" w:hAnsi="Arial" w:cs="Arial"/>
                <w:sz w:val="20"/>
                <w:szCs w:val="20"/>
              </w:rPr>
              <w:t>19.230.738</w:t>
            </w:r>
            <w:r>
              <w:rPr>
                <w:rFonts w:ascii="Arial" w:hAnsi="Arial" w:cs="Arial"/>
                <w:sz w:val="20"/>
                <w:szCs w:val="20"/>
              </w:rPr>
              <w:t>)</w:t>
            </w:r>
          </w:p>
        </w:tc>
      </w:tr>
      <w:tr w:rsidR="00AB16E6" w:rsidRPr="003C7542" w14:paraId="7D44C0FB" w14:textId="77777777" w:rsidTr="0016346A">
        <w:trPr>
          <w:trHeight w:val="412"/>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471542AE" w14:textId="17E2E635"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DEMANDADOS</w:t>
            </w:r>
            <w:r w:rsidR="00847D7D" w:rsidRPr="003C7542">
              <w:rPr>
                <w:rFonts w:ascii="Arial" w:eastAsia="Times New Roman" w:hAnsi="Arial" w:cs="Arial"/>
                <w:b/>
                <w:bCs/>
                <w:color w:val="FFFFFF"/>
                <w:sz w:val="20"/>
                <w:szCs w:val="20"/>
                <w:lang w:eastAsia="es-CO"/>
              </w:rPr>
              <w:t xml:space="preserve"> (</w:t>
            </w:r>
            <w:r w:rsidR="003C7542">
              <w:rPr>
                <w:rFonts w:ascii="Arial" w:eastAsia="Times New Roman" w:hAnsi="Arial" w:cs="Arial"/>
                <w:b/>
                <w:bCs/>
                <w:color w:val="FFFFFF"/>
                <w:sz w:val="20"/>
                <w:szCs w:val="20"/>
                <w:lang w:eastAsia="es-CO"/>
              </w:rPr>
              <w:t>C</w:t>
            </w:r>
            <w:r w:rsidR="003C7542" w:rsidRPr="003C7542">
              <w:rPr>
                <w:rFonts w:ascii="Arial" w:eastAsia="Times New Roman" w:hAnsi="Arial" w:cs="Arial"/>
                <w:b/>
                <w:bCs/>
                <w:color w:val="FFFFFF"/>
                <w:sz w:val="20"/>
                <w:szCs w:val="20"/>
                <w:lang w:eastAsia="es-CO"/>
              </w:rPr>
              <w:t xml:space="preserve">édula/NIT si </w:t>
            </w:r>
            <w:r w:rsidR="003C7542">
              <w:rPr>
                <w:rFonts w:ascii="Arial" w:eastAsia="Times New Roman" w:hAnsi="Arial" w:cs="Arial"/>
                <w:b/>
                <w:bCs/>
                <w:color w:val="FFFFFF"/>
                <w:sz w:val="20"/>
                <w:szCs w:val="20"/>
                <w:lang w:eastAsia="es-CO"/>
              </w:rPr>
              <w:t>es</w:t>
            </w:r>
            <w:r w:rsidR="003C7542" w:rsidRPr="003C7542">
              <w:rPr>
                <w:rFonts w:ascii="Arial" w:eastAsia="Times New Roman" w:hAnsi="Arial" w:cs="Arial"/>
                <w:b/>
                <w:bCs/>
                <w:color w:val="FFFFFF"/>
                <w:sz w:val="20"/>
                <w:szCs w:val="20"/>
                <w:lang w:eastAsia="es-CO"/>
              </w:rPr>
              <w:t xml:space="preserve"> un llamamiento en garantía</w:t>
            </w:r>
            <w:r w:rsidR="00847D7D" w:rsidRPr="003C7542">
              <w:rPr>
                <w:rFonts w:ascii="Arial" w:eastAsia="Times New Roman" w:hAnsi="Arial" w:cs="Arial"/>
                <w:b/>
                <w:bCs/>
                <w:color w:val="FFFFFF"/>
                <w:sz w:val="20"/>
                <w:szCs w:val="20"/>
                <w:lang w:eastAsia="es-CO"/>
              </w:rPr>
              <w:t>)</w:t>
            </w:r>
          </w:p>
        </w:tc>
        <w:tc>
          <w:tcPr>
            <w:tcW w:w="6114" w:type="dxa"/>
            <w:tcBorders>
              <w:top w:val="nil"/>
              <w:left w:val="nil"/>
              <w:bottom w:val="single" w:sz="8" w:space="0" w:color="auto"/>
              <w:right w:val="single" w:sz="8" w:space="0" w:color="auto"/>
            </w:tcBorders>
            <w:shd w:val="clear" w:color="auto" w:fill="auto"/>
            <w:vAlign w:val="center"/>
            <w:hideMark/>
          </w:tcPr>
          <w:p w14:paraId="510D93A1" w14:textId="77777777" w:rsidR="00AB16E6" w:rsidRDefault="00742450" w:rsidP="001E34F4">
            <w:pPr>
              <w:jc w:val="both"/>
              <w:rPr>
                <w:rFonts w:ascii="Arial" w:hAnsi="Arial" w:cs="Arial"/>
                <w:sz w:val="20"/>
                <w:szCs w:val="20"/>
              </w:rPr>
            </w:pPr>
            <w:r w:rsidRPr="00742450">
              <w:rPr>
                <w:rFonts w:ascii="Arial" w:hAnsi="Arial" w:cs="Arial"/>
                <w:sz w:val="20"/>
                <w:szCs w:val="20"/>
              </w:rPr>
              <w:t>Storage And Parking S.A.S.</w:t>
            </w:r>
            <w:r>
              <w:rPr>
                <w:rFonts w:ascii="Arial" w:hAnsi="Arial" w:cs="Arial"/>
                <w:sz w:val="20"/>
                <w:szCs w:val="20"/>
              </w:rPr>
              <w:t xml:space="preserve"> (</w:t>
            </w:r>
            <w:r w:rsidRPr="00742450">
              <w:rPr>
                <w:rFonts w:ascii="Arial" w:hAnsi="Arial" w:cs="Arial"/>
                <w:sz w:val="20"/>
                <w:szCs w:val="20"/>
              </w:rPr>
              <w:t>900.495.111-8</w:t>
            </w:r>
            <w:r>
              <w:rPr>
                <w:rFonts w:ascii="Arial" w:hAnsi="Arial" w:cs="Arial"/>
                <w:sz w:val="20"/>
                <w:szCs w:val="20"/>
              </w:rPr>
              <w:t>)</w:t>
            </w:r>
            <w:r w:rsidRPr="00742450">
              <w:rPr>
                <w:rFonts w:ascii="Arial" w:hAnsi="Arial" w:cs="Arial"/>
                <w:sz w:val="20"/>
                <w:szCs w:val="20"/>
              </w:rPr>
              <w:t xml:space="preserve">, La Sociedad Castilla Real Grúas Y Parqueaderos, La Nación – Ministerio De Defensa – Policía Nacional - Dirección De Tránsito Y Transporte, La Alcaldía De Villavicencio – Secretaría De Tránsito Y Transporte Y La Aseguradora </w:t>
            </w:r>
            <w:proofErr w:type="spellStart"/>
            <w:r w:rsidRPr="00742450">
              <w:rPr>
                <w:rFonts w:ascii="Arial" w:hAnsi="Arial" w:cs="Arial"/>
                <w:sz w:val="20"/>
                <w:szCs w:val="20"/>
              </w:rPr>
              <w:t>Bbva</w:t>
            </w:r>
            <w:proofErr w:type="spellEnd"/>
            <w:r w:rsidRPr="00742450">
              <w:rPr>
                <w:rFonts w:ascii="Arial" w:hAnsi="Arial" w:cs="Arial"/>
                <w:sz w:val="20"/>
                <w:szCs w:val="20"/>
              </w:rPr>
              <w:t xml:space="preserve"> Seguros</w:t>
            </w:r>
            <w:r>
              <w:rPr>
                <w:rFonts w:ascii="Arial" w:hAnsi="Arial" w:cs="Arial"/>
                <w:sz w:val="20"/>
                <w:szCs w:val="20"/>
              </w:rPr>
              <w:t>.</w:t>
            </w:r>
          </w:p>
          <w:p w14:paraId="15ABDCDD" w14:textId="136466B4" w:rsidR="00742450" w:rsidRPr="003C7542" w:rsidRDefault="00742450" w:rsidP="001E34F4">
            <w:pPr>
              <w:jc w:val="both"/>
              <w:rPr>
                <w:rFonts w:ascii="Arial" w:hAnsi="Arial" w:cs="Arial"/>
                <w:sz w:val="20"/>
                <w:szCs w:val="20"/>
              </w:rPr>
            </w:pPr>
          </w:p>
        </w:tc>
      </w:tr>
      <w:tr w:rsidR="00AB16E6" w:rsidRPr="003C7542" w14:paraId="64066C09" w14:textId="77777777" w:rsidTr="0016346A">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51AC4DF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HECHOS</w:t>
            </w:r>
          </w:p>
        </w:tc>
        <w:tc>
          <w:tcPr>
            <w:tcW w:w="6114" w:type="dxa"/>
            <w:tcBorders>
              <w:top w:val="nil"/>
              <w:left w:val="nil"/>
              <w:bottom w:val="nil"/>
              <w:right w:val="single" w:sz="8" w:space="0" w:color="auto"/>
            </w:tcBorders>
            <w:shd w:val="clear" w:color="auto" w:fill="auto"/>
            <w:vAlign w:val="center"/>
            <w:hideMark/>
          </w:tcPr>
          <w:p w14:paraId="7F4354EC" w14:textId="3B8B2F24" w:rsidR="00AB16E6" w:rsidRDefault="00742450" w:rsidP="001E34F4">
            <w:pPr>
              <w:jc w:val="both"/>
              <w:rPr>
                <w:rFonts w:ascii="Arial" w:hAnsi="Arial" w:cs="Arial"/>
                <w:sz w:val="20"/>
                <w:szCs w:val="20"/>
              </w:rPr>
            </w:pPr>
            <w:r>
              <w:rPr>
                <w:rFonts w:ascii="Arial" w:hAnsi="Arial" w:cs="Arial"/>
                <w:sz w:val="20"/>
                <w:szCs w:val="20"/>
              </w:rPr>
              <w:t xml:space="preserve">El señor Jacinto Rodríguez </w:t>
            </w:r>
            <w:proofErr w:type="spellStart"/>
            <w:r>
              <w:rPr>
                <w:rFonts w:ascii="Arial" w:hAnsi="Arial" w:cs="Arial"/>
                <w:sz w:val="20"/>
                <w:szCs w:val="20"/>
              </w:rPr>
              <w:t>Rodríguez</w:t>
            </w:r>
            <w:proofErr w:type="spellEnd"/>
            <w:r>
              <w:rPr>
                <w:rFonts w:ascii="Arial" w:hAnsi="Arial" w:cs="Arial"/>
                <w:sz w:val="20"/>
                <w:szCs w:val="20"/>
              </w:rPr>
              <w:t xml:space="preserve"> solicitó ante el Juzgado 43 Civil Municipal De Bogotá la resolución de un contrato de compraventa que realizó con </w:t>
            </w:r>
            <w:proofErr w:type="spellStart"/>
            <w:r>
              <w:rPr>
                <w:rFonts w:ascii="Arial" w:hAnsi="Arial" w:cs="Arial"/>
                <w:sz w:val="20"/>
                <w:szCs w:val="20"/>
              </w:rPr>
              <w:t>Danover</w:t>
            </w:r>
            <w:proofErr w:type="spellEnd"/>
            <w:r>
              <w:rPr>
                <w:rFonts w:ascii="Arial" w:hAnsi="Arial" w:cs="Arial"/>
                <w:sz w:val="20"/>
                <w:szCs w:val="20"/>
              </w:rPr>
              <w:t xml:space="preserve"> Arce sobre el vehículo de placas xib-289.</w:t>
            </w:r>
          </w:p>
          <w:p w14:paraId="37F14233" w14:textId="77777777" w:rsidR="00742450" w:rsidRDefault="00742450" w:rsidP="001E34F4">
            <w:pPr>
              <w:jc w:val="both"/>
              <w:rPr>
                <w:rFonts w:ascii="Arial" w:hAnsi="Arial" w:cs="Arial"/>
                <w:sz w:val="20"/>
                <w:szCs w:val="20"/>
              </w:rPr>
            </w:pPr>
          </w:p>
          <w:p w14:paraId="7C02497C" w14:textId="47F3BC0C" w:rsidR="00230856" w:rsidRDefault="00742450" w:rsidP="001E34F4">
            <w:pPr>
              <w:jc w:val="both"/>
              <w:rPr>
                <w:rFonts w:ascii="Arial" w:hAnsi="Arial" w:cs="Arial"/>
                <w:sz w:val="20"/>
                <w:szCs w:val="20"/>
              </w:rPr>
            </w:pPr>
            <w:r>
              <w:rPr>
                <w:rFonts w:ascii="Arial" w:hAnsi="Arial" w:cs="Arial"/>
                <w:sz w:val="20"/>
                <w:szCs w:val="20"/>
              </w:rPr>
              <w:t>En el marco del referido proceso</w:t>
            </w:r>
            <w:r w:rsidR="00230856">
              <w:rPr>
                <w:rFonts w:ascii="Arial" w:hAnsi="Arial" w:cs="Arial"/>
                <w:sz w:val="20"/>
                <w:szCs w:val="20"/>
              </w:rPr>
              <w:t xml:space="preserve"> declarativo</w:t>
            </w:r>
            <w:r>
              <w:rPr>
                <w:rFonts w:ascii="Arial" w:hAnsi="Arial" w:cs="Arial"/>
                <w:sz w:val="20"/>
                <w:szCs w:val="20"/>
              </w:rPr>
              <w:t xml:space="preserve"> se</w:t>
            </w:r>
            <w:r w:rsidR="00230856">
              <w:rPr>
                <w:rFonts w:ascii="Arial" w:hAnsi="Arial" w:cs="Arial"/>
                <w:sz w:val="20"/>
                <w:szCs w:val="20"/>
              </w:rPr>
              <w:t xml:space="preserve"> ordenó el embargo y aprehensión material del vehículo, de modo que el mismo fue incautado y llevado al establecimiento asegurado </w:t>
            </w:r>
            <w:r w:rsidR="00230856" w:rsidRPr="00742450">
              <w:rPr>
                <w:rFonts w:ascii="Arial" w:hAnsi="Arial" w:cs="Arial"/>
                <w:sz w:val="20"/>
                <w:szCs w:val="20"/>
              </w:rPr>
              <w:t>Storage And Parking S.A.S.</w:t>
            </w:r>
          </w:p>
          <w:p w14:paraId="13C2B1FF" w14:textId="77777777" w:rsidR="00230856" w:rsidRDefault="00230856" w:rsidP="001E34F4">
            <w:pPr>
              <w:jc w:val="both"/>
              <w:rPr>
                <w:rFonts w:ascii="Arial" w:hAnsi="Arial" w:cs="Arial"/>
                <w:sz w:val="20"/>
                <w:szCs w:val="20"/>
              </w:rPr>
            </w:pPr>
          </w:p>
          <w:p w14:paraId="15BCD467" w14:textId="14A1C4DD" w:rsidR="00742450" w:rsidRDefault="00230856" w:rsidP="001E34F4">
            <w:pPr>
              <w:jc w:val="both"/>
              <w:rPr>
                <w:rFonts w:ascii="Arial" w:hAnsi="Arial" w:cs="Arial"/>
                <w:sz w:val="20"/>
                <w:szCs w:val="20"/>
              </w:rPr>
            </w:pPr>
            <w:r>
              <w:rPr>
                <w:rFonts w:ascii="Arial" w:hAnsi="Arial" w:cs="Arial"/>
                <w:sz w:val="20"/>
                <w:szCs w:val="20"/>
              </w:rPr>
              <w:t>Posteriormente, mediante fallo adiado al 12 de enero de 2016 el Juzgado 43 Civil Municipal de Bogotá</w:t>
            </w:r>
            <w:r w:rsidR="00742450">
              <w:rPr>
                <w:rFonts w:ascii="Arial" w:hAnsi="Arial" w:cs="Arial"/>
                <w:sz w:val="20"/>
                <w:szCs w:val="20"/>
              </w:rPr>
              <w:t xml:space="preserve"> declaró </w:t>
            </w:r>
            <w:r>
              <w:rPr>
                <w:rFonts w:ascii="Arial" w:hAnsi="Arial" w:cs="Arial"/>
                <w:sz w:val="20"/>
                <w:szCs w:val="20"/>
              </w:rPr>
              <w:t xml:space="preserve">la nulidad absoluta del contrato de compraventa y procedió a ordenar que se restituya al demandante Jacinto Rodríguez </w:t>
            </w:r>
            <w:proofErr w:type="spellStart"/>
            <w:r>
              <w:rPr>
                <w:rFonts w:ascii="Arial" w:hAnsi="Arial" w:cs="Arial"/>
                <w:sz w:val="20"/>
                <w:szCs w:val="20"/>
              </w:rPr>
              <w:t>Rodríguez</w:t>
            </w:r>
            <w:proofErr w:type="spellEnd"/>
            <w:r>
              <w:rPr>
                <w:rFonts w:ascii="Arial" w:hAnsi="Arial" w:cs="Arial"/>
                <w:sz w:val="20"/>
                <w:szCs w:val="20"/>
              </w:rPr>
              <w:t xml:space="preserve"> en su calidad de tenedor el vehículo objeto del contrato de compraventa.</w:t>
            </w:r>
          </w:p>
          <w:p w14:paraId="253E137F" w14:textId="77777777" w:rsidR="00230856" w:rsidRDefault="00230856" w:rsidP="001E34F4">
            <w:pPr>
              <w:jc w:val="both"/>
              <w:rPr>
                <w:rFonts w:ascii="Arial" w:hAnsi="Arial" w:cs="Arial"/>
                <w:sz w:val="20"/>
                <w:szCs w:val="20"/>
              </w:rPr>
            </w:pPr>
          </w:p>
          <w:p w14:paraId="6223473F" w14:textId="66609A8B" w:rsidR="00230856" w:rsidRDefault="00230856" w:rsidP="00230856">
            <w:pPr>
              <w:jc w:val="both"/>
              <w:rPr>
                <w:rFonts w:ascii="Arial" w:hAnsi="Arial" w:cs="Arial"/>
                <w:sz w:val="20"/>
                <w:szCs w:val="20"/>
              </w:rPr>
            </w:pPr>
            <w:r>
              <w:rPr>
                <w:rFonts w:ascii="Arial" w:hAnsi="Arial" w:cs="Arial"/>
                <w:sz w:val="20"/>
                <w:szCs w:val="20"/>
              </w:rPr>
              <w:t xml:space="preserve">Una vez confirmado el fallo en segunda instancia, el Juzgado 43 Civil Municipal en fecha 16 de julio de 2016 remitió oficio a </w:t>
            </w:r>
            <w:r w:rsidRPr="00742450">
              <w:rPr>
                <w:rFonts w:ascii="Arial" w:hAnsi="Arial" w:cs="Arial"/>
                <w:sz w:val="20"/>
                <w:szCs w:val="20"/>
              </w:rPr>
              <w:t>Storage And Parking S.A.S.</w:t>
            </w:r>
            <w:r>
              <w:rPr>
                <w:rFonts w:ascii="Arial" w:hAnsi="Arial" w:cs="Arial"/>
                <w:sz w:val="20"/>
                <w:szCs w:val="20"/>
              </w:rPr>
              <w:t xml:space="preserve"> ordenando la entrega del automotor al señor demandado </w:t>
            </w:r>
            <w:proofErr w:type="spellStart"/>
            <w:r>
              <w:rPr>
                <w:rFonts w:ascii="Arial" w:hAnsi="Arial" w:cs="Arial"/>
                <w:sz w:val="20"/>
                <w:szCs w:val="20"/>
              </w:rPr>
              <w:t>Danover</w:t>
            </w:r>
            <w:proofErr w:type="spellEnd"/>
            <w:r>
              <w:rPr>
                <w:rFonts w:ascii="Arial" w:hAnsi="Arial" w:cs="Arial"/>
                <w:sz w:val="20"/>
                <w:szCs w:val="20"/>
              </w:rPr>
              <w:t xml:space="preserve"> Arce.</w:t>
            </w:r>
          </w:p>
          <w:p w14:paraId="14BC9AFB" w14:textId="77777777" w:rsidR="00230856" w:rsidRDefault="00230856" w:rsidP="00230856">
            <w:pPr>
              <w:jc w:val="both"/>
              <w:rPr>
                <w:rFonts w:ascii="Arial" w:hAnsi="Arial" w:cs="Arial"/>
                <w:sz w:val="20"/>
                <w:szCs w:val="20"/>
              </w:rPr>
            </w:pPr>
          </w:p>
          <w:p w14:paraId="5F4AE81E" w14:textId="322BEF0C" w:rsidR="00230856" w:rsidRDefault="00230856" w:rsidP="00230856">
            <w:pPr>
              <w:jc w:val="both"/>
              <w:rPr>
                <w:rFonts w:ascii="Arial" w:hAnsi="Arial" w:cs="Arial"/>
                <w:sz w:val="20"/>
                <w:szCs w:val="20"/>
              </w:rPr>
            </w:pPr>
            <w:r>
              <w:rPr>
                <w:rFonts w:ascii="Arial" w:hAnsi="Arial" w:cs="Arial"/>
                <w:sz w:val="20"/>
                <w:szCs w:val="20"/>
              </w:rPr>
              <w:t xml:space="preserve">Tal oficio es cumplido por Storage and Parking S.A.S. y, en ese sentido efectivamente se entrega el automotor al demandado </w:t>
            </w:r>
            <w:proofErr w:type="spellStart"/>
            <w:r>
              <w:rPr>
                <w:rFonts w:ascii="Arial" w:hAnsi="Arial" w:cs="Arial"/>
                <w:sz w:val="20"/>
                <w:szCs w:val="20"/>
              </w:rPr>
              <w:t>Danover</w:t>
            </w:r>
            <w:proofErr w:type="spellEnd"/>
            <w:r>
              <w:rPr>
                <w:rFonts w:ascii="Arial" w:hAnsi="Arial" w:cs="Arial"/>
                <w:sz w:val="20"/>
                <w:szCs w:val="20"/>
              </w:rPr>
              <w:t xml:space="preserve"> Arce; El oficio del 16 de julio de 2016 es corregido hasta el mes de noviembre de 2016 en el cual se envía una aclaración a Storage and Parking S.A.S. indicando que la entrega debía hacerse al demandante Jacinto Rodríguez </w:t>
            </w:r>
            <w:proofErr w:type="spellStart"/>
            <w:r>
              <w:rPr>
                <w:rFonts w:ascii="Arial" w:hAnsi="Arial" w:cs="Arial"/>
                <w:sz w:val="20"/>
                <w:szCs w:val="20"/>
              </w:rPr>
              <w:t>Rodríguez</w:t>
            </w:r>
            <w:proofErr w:type="spellEnd"/>
            <w:r>
              <w:rPr>
                <w:rFonts w:ascii="Arial" w:hAnsi="Arial" w:cs="Arial"/>
                <w:sz w:val="20"/>
                <w:szCs w:val="20"/>
              </w:rPr>
              <w:t xml:space="preserve"> y que hubo un error de digitación en el oficio, sin embargo, para este momento Storage and Parking S.A.S. ya no tenía el vehículo.</w:t>
            </w:r>
          </w:p>
          <w:p w14:paraId="40F0EBB7" w14:textId="77777777" w:rsidR="00230856" w:rsidRDefault="00230856" w:rsidP="00230856">
            <w:pPr>
              <w:jc w:val="both"/>
              <w:rPr>
                <w:rFonts w:ascii="Arial" w:hAnsi="Arial" w:cs="Arial"/>
                <w:sz w:val="20"/>
                <w:szCs w:val="20"/>
              </w:rPr>
            </w:pPr>
          </w:p>
          <w:p w14:paraId="252D30CA" w14:textId="137A3A62" w:rsidR="00230856" w:rsidRDefault="00230856" w:rsidP="00230856">
            <w:pPr>
              <w:jc w:val="both"/>
              <w:rPr>
                <w:rFonts w:ascii="Arial" w:hAnsi="Arial" w:cs="Arial"/>
                <w:sz w:val="20"/>
                <w:szCs w:val="20"/>
              </w:rPr>
            </w:pPr>
            <w:r>
              <w:rPr>
                <w:rFonts w:ascii="Arial" w:hAnsi="Arial" w:cs="Arial"/>
                <w:sz w:val="20"/>
                <w:szCs w:val="20"/>
              </w:rPr>
              <w:t xml:space="preserve">El 26 de febrero de 2018 el vehículo es incautado en la ciudad de Acacías mientras era conducido por </w:t>
            </w:r>
            <w:proofErr w:type="spellStart"/>
            <w:r>
              <w:rPr>
                <w:rFonts w:ascii="Arial" w:hAnsi="Arial" w:cs="Arial"/>
                <w:sz w:val="20"/>
                <w:szCs w:val="20"/>
              </w:rPr>
              <w:t>Danover</w:t>
            </w:r>
            <w:proofErr w:type="spellEnd"/>
            <w:r>
              <w:rPr>
                <w:rFonts w:ascii="Arial" w:hAnsi="Arial" w:cs="Arial"/>
                <w:sz w:val="20"/>
                <w:szCs w:val="20"/>
              </w:rPr>
              <w:t xml:space="preserve"> Arce; Con posterioridad se lleva el automotor al parqueadero Castilla Real Grúas y Parqueaderos.</w:t>
            </w:r>
          </w:p>
          <w:p w14:paraId="5641469D" w14:textId="77777777" w:rsidR="00230856" w:rsidRDefault="00230856" w:rsidP="00230856">
            <w:pPr>
              <w:jc w:val="both"/>
              <w:rPr>
                <w:rFonts w:ascii="Arial" w:hAnsi="Arial" w:cs="Arial"/>
                <w:sz w:val="20"/>
                <w:szCs w:val="20"/>
              </w:rPr>
            </w:pPr>
          </w:p>
          <w:p w14:paraId="019618EC" w14:textId="3F90AC36" w:rsidR="00230856" w:rsidRDefault="00230856" w:rsidP="00230856">
            <w:pPr>
              <w:jc w:val="both"/>
              <w:rPr>
                <w:rFonts w:ascii="Arial" w:hAnsi="Arial" w:cs="Arial"/>
                <w:sz w:val="20"/>
                <w:szCs w:val="20"/>
              </w:rPr>
            </w:pPr>
            <w:r>
              <w:rPr>
                <w:rFonts w:ascii="Arial" w:hAnsi="Arial" w:cs="Arial"/>
                <w:sz w:val="20"/>
                <w:szCs w:val="20"/>
              </w:rPr>
              <w:t>Así las cosas, el 13 de junio de 2018 se</w:t>
            </w:r>
            <w:r w:rsidR="008714E5">
              <w:rPr>
                <w:rFonts w:ascii="Arial" w:hAnsi="Arial" w:cs="Arial"/>
                <w:sz w:val="20"/>
                <w:szCs w:val="20"/>
              </w:rPr>
              <w:t xml:space="preserve"> </w:t>
            </w:r>
            <w:r>
              <w:rPr>
                <w:rFonts w:ascii="Arial" w:hAnsi="Arial" w:cs="Arial"/>
                <w:sz w:val="20"/>
                <w:szCs w:val="20"/>
              </w:rPr>
              <w:t xml:space="preserve">libra despacho comisorio al Juzgado 7 Civil Municipal de Villavicencio para que proceda con la restitución de la tenencia al señor Jacinto Rodríguez </w:t>
            </w:r>
            <w:proofErr w:type="spellStart"/>
            <w:r>
              <w:rPr>
                <w:rFonts w:ascii="Arial" w:hAnsi="Arial" w:cs="Arial"/>
                <w:sz w:val="20"/>
                <w:szCs w:val="20"/>
              </w:rPr>
              <w:t>Rodríguez</w:t>
            </w:r>
            <w:proofErr w:type="spellEnd"/>
            <w:r>
              <w:rPr>
                <w:rFonts w:ascii="Arial" w:hAnsi="Arial" w:cs="Arial"/>
                <w:sz w:val="20"/>
                <w:szCs w:val="20"/>
              </w:rPr>
              <w:t xml:space="preserve">, no </w:t>
            </w:r>
            <w:proofErr w:type="gramStart"/>
            <w:r>
              <w:rPr>
                <w:rFonts w:ascii="Arial" w:hAnsi="Arial" w:cs="Arial"/>
                <w:sz w:val="20"/>
                <w:szCs w:val="20"/>
              </w:rPr>
              <w:t>obstante</w:t>
            </w:r>
            <w:proofErr w:type="gramEnd"/>
            <w:r>
              <w:rPr>
                <w:rFonts w:ascii="Arial" w:hAnsi="Arial" w:cs="Arial"/>
                <w:sz w:val="20"/>
                <w:szCs w:val="20"/>
              </w:rPr>
              <w:t xml:space="preserve"> después de diversas diligencias</w:t>
            </w:r>
            <w:r w:rsidR="008714E5">
              <w:rPr>
                <w:rFonts w:ascii="Arial" w:hAnsi="Arial" w:cs="Arial"/>
                <w:sz w:val="20"/>
                <w:szCs w:val="20"/>
              </w:rPr>
              <w:t xml:space="preserve"> que resultaron fallidas, finalmente el día 18 de marzo de 2022 se realiza inspección al </w:t>
            </w:r>
            <w:r w:rsidR="008714E5">
              <w:rPr>
                <w:rFonts w:ascii="Arial" w:hAnsi="Arial" w:cs="Arial"/>
                <w:sz w:val="20"/>
                <w:szCs w:val="20"/>
              </w:rPr>
              <w:lastRenderedPageBreak/>
              <w:t>parqueadero Castilla Real Grúas y Parqueaderos, dejando constancia de que “no se encontró el vehículo”.</w:t>
            </w:r>
          </w:p>
          <w:p w14:paraId="6C141CFA" w14:textId="7E711E30" w:rsidR="00230856" w:rsidRDefault="00230856" w:rsidP="001E34F4">
            <w:pPr>
              <w:jc w:val="both"/>
              <w:rPr>
                <w:rFonts w:ascii="Arial" w:hAnsi="Arial" w:cs="Arial"/>
                <w:sz w:val="20"/>
                <w:szCs w:val="20"/>
              </w:rPr>
            </w:pPr>
          </w:p>
          <w:p w14:paraId="3B8E7AB6" w14:textId="5AD3C295" w:rsidR="00230856" w:rsidRPr="003C7542" w:rsidRDefault="00230856" w:rsidP="001E34F4">
            <w:pPr>
              <w:jc w:val="both"/>
              <w:rPr>
                <w:rFonts w:ascii="Arial" w:hAnsi="Arial" w:cs="Arial"/>
                <w:sz w:val="20"/>
                <w:szCs w:val="20"/>
              </w:rPr>
            </w:pPr>
          </w:p>
        </w:tc>
      </w:tr>
      <w:tr w:rsidR="00AB16E6" w:rsidRPr="003C7542" w14:paraId="194BC495"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656B7FE4" w14:textId="1A0F6446"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PRETENSIONES </w:t>
            </w:r>
          </w:p>
        </w:tc>
        <w:tc>
          <w:tcPr>
            <w:tcW w:w="6114" w:type="dxa"/>
            <w:tcBorders>
              <w:top w:val="single" w:sz="8" w:space="0" w:color="auto"/>
              <w:left w:val="nil"/>
              <w:bottom w:val="single" w:sz="8" w:space="0" w:color="auto"/>
              <w:right w:val="single" w:sz="8" w:space="0" w:color="auto"/>
            </w:tcBorders>
            <w:shd w:val="clear" w:color="auto" w:fill="auto"/>
            <w:vAlign w:val="center"/>
          </w:tcPr>
          <w:p w14:paraId="1B15877E" w14:textId="77777777" w:rsidR="00AB16E6" w:rsidRDefault="00AB16E6" w:rsidP="001E34F4">
            <w:pPr>
              <w:jc w:val="both"/>
              <w:rPr>
                <w:rFonts w:ascii="Arial" w:hAnsi="Arial" w:cs="Arial"/>
                <w:sz w:val="20"/>
                <w:szCs w:val="20"/>
              </w:rPr>
            </w:pPr>
          </w:p>
          <w:p w14:paraId="0A6A2475" w14:textId="082096F9" w:rsidR="008714E5" w:rsidRDefault="008714E5" w:rsidP="001E34F4">
            <w:pPr>
              <w:jc w:val="both"/>
              <w:rPr>
                <w:rFonts w:ascii="Arial" w:hAnsi="Arial" w:cs="Arial"/>
                <w:sz w:val="20"/>
                <w:szCs w:val="20"/>
              </w:rPr>
            </w:pPr>
            <w:r>
              <w:rPr>
                <w:rFonts w:ascii="Arial" w:hAnsi="Arial" w:cs="Arial"/>
                <w:sz w:val="20"/>
                <w:szCs w:val="20"/>
              </w:rPr>
              <w:t>Daño emergente: 290.000.000</w:t>
            </w:r>
          </w:p>
          <w:p w14:paraId="4283669C" w14:textId="77777777" w:rsidR="008714E5" w:rsidRDefault="008714E5" w:rsidP="001E34F4">
            <w:pPr>
              <w:jc w:val="both"/>
              <w:rPr>
                <w:rFonts w:ascii="Arial" w:hAnsi="Arial" w:cs="Arial"/>
                <w:sz w:val="20"/>
                <w:szCs w:val="20"/>
              </w:rPr>
            </w:pPr>
          </w:p>
          <w:p w14:paraId="2CC6421E" w14:textId="01259109" w:rsidR="008714E5" w:rsidRDefault="008714E5" w:rsidP="001E34F4">
            <w:pPr>
              <w:jc w:val="both"/>
              <w:rPr>
                <w:rFonts w:ascii="Arial" w:hAnsi="Arial" w:cs="Arial"/>
                <w:sz w:val="20"/>
                <w:szCs w:val="20"/>
              </w:rPr>
            </w:pPr>
            <w:r>
              <w:rPr>
                <w:rFonts w:ascii="Arial" w:hAnsi="Arial" w:cs="Arial"/>
                <w:sz w:val="20"/>
                <w:szCs w:val="20"/>
              </w:rPr>
              <w:t>Lucro cesante: 792.000.000</w:t>
            </w:r>
          </w:p>
          <w:p w14:paraId="53CEC622" w14:textId="77777777" w:rsidR="008714E5" w:rsidRDefault="008714E5" w:rsidP="001E34F4">
            <w:pPr>
              <w:jc w:val="both"/>
              <w:rPr>
                <w:rFonts w:ascii="Arial" w:hAnsi="Arial" w:cs="Arial"/>
                <w:sz w:val="20"/>
                <w:szCs w:val="20"/>
              </w:rPr>
            </w:pPr>
          </w:p>
          <w:p w14:paraId="49A39E3B" w14:textId="285EF340" w:rsidR="008714E5" w:rsidRDefault="008714E5" w:rsidP="001E34F4">
            <w:pPr>
              <w:jc w:val="both"/>
              <w:rPr>
                <w:rFonts w:ascii="Arial" w:hAnsi="Arial" w:cs="Arial"/>
                <w:sz w:val="20"/>
                <w:szCs w:val="20"/>
              </w:rPr>
            </w:pPr>
            <w:r>
              <w:rPr>
                <w:rFonts w:ascii="Arial" w:hAnsi="Arial" w:cs="Arial"/>
                <w:sz w:val="20"/>
                <w:szCs w:val="20"/>
              </w:rPr>
              <w:t>Daño moral: 130.000.000</w:t>
            </w:r>
          </w:p>
          <w:p w14:paraId="21ECECF9" w14:textId="70061395" w:rsidR="008714E5" w:rsidRPr="003C7542" w:rsidRDefault="008714E5" w:rsidP="001E34F4">
            <w:pPr>
              <w:jc w:val="both"/>
              <w:rPr>
                <w:rFonts w:ascii="Arial" w:hAnsi="Arial" w:cs="Arial"/>
                <w:sz w:val="20"/>
                <w:szCs w:val="20"/>
              </w:rPr>
            </w:pPr>
          </w:p>
        </w:tc>
      </w:tr>
      <w:tr w:rsidR="00AB16E6" w:rsidRPr="003C7542" w14:paraId="35131FD7"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0AC13D7B"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CUANTIFICACIÓN DE LAS PRETENSIONES</w:t>
            </w:r>
          </w:p>
        </w:tc>
        <w:tc>
          <w:tcPr>
            <w:tcW w:w="6114" w:type="dxa"/>
            <w:tcBorders>
              <w:top w:val="nil"/>
              <w:left w:val="nil"/>
              <w:bottom w:val="single" w:sz="8" w:space="0" w:color="auto"/>
              <w:right w:val="single" w:sz="8" w:space="0" w:color="auto"/>
            </w:tcBorders>
            <w:shd w:val="clear" w:color="auto" w:fill="auto"/>
            <w:vAlign w:val="center"/>
            <w:hideMark/>
          </w:tcPr>
          <w:p w14:paraId="56AAA540" w14:textId="2DAF4D0E" w:rsidR="00BD143E" w:rsidRDefault="00BD143E" w:rsidP="000767D6">
            <w:pPr>
              <w:pStyle w:val="Prrafodelista"/>
              <w:numPr>
                <w:ilvl w:val="0"/>
                <w:numId w:val="2"/>
              </w:numPr>
              <w:ind w:left="341" w:hanging="284"/>
              <w:jc w:val="both"/>
              <w:rPr>
                <w:rFonts w:ascii="Arial" w:hAnsi="Arial" w:cs="Arial"/>
                <w:bCs/>
                <w:sz w:val="20"/>
                <w:szCs w:val="20"/>
              </w:rPr>
            </w:pPr>
            <w:r w:rsidRPr="000767D6">
              <w:rPr>
                <w:rFonts w:ascii="Arial" w:hAnsi="Arial" w:cs="Arial"/>
                <w:bCs/>
                <w:sz w:val="20"/>
                <w:szCs w:val="20"/>
              </w:rPr>
              <w:t xml:space="preserve">Valor de pretensiones sin incluir intereses, costes del proceso, lucro cesante, ni indexación: </w:t>
            </w:r>
          </w:p>
          <w:p w14:paraId="5BA9ED4D" w14:textId="77777777" w:rsidR="008714E5" w:rsidRDefault="008714E5" w:rsidP="008714E5">
            <w:pPr>
              <w:ind w:left="57"/>
              <w:jc w:val="both"/>
              <w:rPr>
                <w:rFonts w:ascii="Arial" w:hAnsi="Arial" w:cs="Arial"/>
                <w:bCs/>
                <w:sz w:val="20"/>
                <w:szCs w:val="20"/>
              </w:rPr>
            </w:pPr>
          </w:p>
          <w:p w14:paraId="5F628B48" w14:textId="5F70D499" w:rsidR="008714E5" w:rsidRPr="008714E5" w:rsidRDefault="008714E5" w:rsidP="008714E5">
            <w:pPr>
              <w:ind w:left="57"/>
              <w:jc w:val="both"/>
              <w:rPr>
                <w:rFonts w:ascii="Arial" w:hAnsi="Arial" w:cs="Arial"/>
                <w:bCs/>
                <w:sz w:val="20"/>
                <w:szCs w:val="20"/>
              </w:rPr>
            </w:pPr>
            <w:r>
              <w:rPr>
                <w:rFonts w:ascii="Arial" w:hAnsi="Arial" w:cs="Arial"/>
                <w:bCs/>
                <w:sz w:val="20"/>
                <w:szCs w:val="20"/>
              </w:rPr>
              <w:t xml:space="preserve">Daño emergente: Se liquida en la suma de </w:t>
            </w:r>
            <w:r w:rsidR="005A0EFE">
              <w:rPr>
                <w:rFonts w:ascii="Arial" w:hAnsi="Arial" w:cs="Arial"/>
                <w:bCs/>
                <w:sz w:val="20"/>
                <w:szCs w:val="20"/>
              </w:rPr>
              <w:t>$45.000.000 que corresponde a la suma por la cual se pactó el contrato de compraventa sobre la mitad del automotor.</w:t>
            </w:r>
          </w:p>
          <w:p w14:paraId="6A9E9474" w14:textId="77777777" w:rsidR="00BD143E" w:rsidRPr="000767D6" w:rsidRDefault="00BD143E" w:rsidP="000767D6">
            <w:pPr>
              <w:ind w:left="341" w:hanging="284"/>
              <w:jc w:val="both"/>
              <w:rPr>
                <w:rFonts w:ascii="Arial" w:hAnsi="Arial" w:cs="Arial"/>
                <w:bCs/>
                <w:sz w:val="20"/>
                <w:szCs w:val="20"/>
              </w:rPr>
            </w:pPr>
          </w:p>
          <w:p w14:paraId="33F51401" w14:textId="77777777" w:rsidR="00AB16E6" w:rsidRDefault="00AE5CCE" w:rsidP="000767D6">
            <w:pPr>
              <w:pStyle w:val="Prrafodelista"/>
              <w:numPr>
                <w:ilvl w:val="0"/>
                <w:numId w:val="2"/>
              </w:numPr>
              <w:ind w:left="341" w:hanging="284"/>
              <w:jc w:val="both"/>
              <w:rPr>
                <w:rFonts w:ascii="Arial" w:hAnsi="Arial" w:cs="Arial"/>
                <w:sz w:val="20"/>
                <w:szCs w:val="20"/>
              </w:rPr>
            </w:pPr>
            <w:r>
              <w:rPr>
                <w:rFonts w:ascii="Arial" w:hAnsi="Arial" w:cs="Arial"/>
                <w:bCs/>
                <w:sz w:val="20"/>
                <w:szCs w:val="20"/>
              </w:rPr>
              <w:t>V</w:t>
            </w:r>
            <w:r w:rsidR="00BD143E" w:rsidRPr="000767D6">
              <w:rPr>
                <w:rFonts w:ascii="Arial" w:hAnsi="Arial" w:cs="Arial"/>
                <w:bCs/>
                <w:sz w:val="20"/>
                <w:szCs w:val="20"/>
              </w:rPr>
              <w:t xml:space="preserve">alor intereses, costes del proceso, lucro cesante, indexación (especificar </w:t>
            </w:r>
            <w:r>
              <w:rPr>
                <w:rFonts w:ascii="Arial" w:hAnsi="Arial" w:cs="Arial"/>
                <w:bCs/>
                <w:sz w:val="20"/>
                <w:szCs w:val="20"/>
              </w:rPr>
              <w:t xml:space="preserve">valor por </w:t>
            </w:r>
            <w:r w:rsidR="00BD143E" w:rsidRPr="000767D6">
              <w:rPr>
                <w:rFonts w:ascii="Arial" w:hAnsi="Arial" w:cs="Arial"/>
                <w:bCs/>
                <w:sz w:val="20"/>
                <w:szCs w:val="20"/>
              </w:rPr>
              <w:t>cada concepto):</w:t>
            </w:r>
            <w:r w:rsidR="00BD143E" w:rsidRPr="000767D6">
              <w:rPr>
                <w:rFonts w:ascii="Arial" w:eastAsia="Times New Roman" w:hAnsi="Arial" w:cs="Arial"/>
                <w:color w:val="222222"/>
                <w:sz w:val="20"/>
                <w:szCs w:val="20"/>
                <w:lang w:val="es-US" w:eastAsia="es-US"/>
              </w:rPr>
              <w:t xml:space="preserve"> </w:t>
            </w:r>
            <w:r w:rsidR="00BD143E" w:rsidRPr="000767D6">
              <w:rPr>
                <w:rFonts w:ascii="Arial" w:hAnsi="Arial" w:cs="Arial"/>
                <w:sz w:val="20"/>
                <w:szCs w:val="20"/>
              </w:rPr>
              <w:t xml:space="preserve"> </w:t>
            </w:r>
          </w:p>
          <w:p w14:paraId="22228C14" w14:textId="77777777" w:rsidR="005A0EFE" w:rsidRDefault="005A0EFE" w:rsidP="005A0EFE">
            <w:pPr>
              <w:jc w:val="both"/>
              <w:rPr>
                <w:rFonts w:ascii="Arial" w:hAnsi="Arial" w:cs="Arial"/>
                <w:sz w:val="20"/>
                <w:szCs w:val="20"/>
              </w:rPr>
            </w:pPr>
          </w:p>
          <w:p w14:paraId="6FF42B02" w14:textId="77777777" w:rsidR="005A0EFE" w:rsidRDefault="005A0EFE" w:rsidP="005A0EFE">
            <w:pPr>
              <w:jc w:val="both"/>
              <w:rPr>
                <w:rFonts w:ascii="Arial" w:hAnsi="Arial" w:cs="Arial"/>
                <w:sz w:val="20"/>
                <w:szCs w:val="20"/>
              </w:rPr>
            </w:pPr>
            <w:r>
              <w:rPr>
                <w:rFonts w:ascii="Arial" w:hAnsi="Arial" w:cs="Arial"/>
                <w:sz w:val="20"/>
                <w:szCs w:val="20"/>
              </w:rPr>
              <w:t>Indexación: Se realiza con IPC acumulado del año 2023 (</w:t>
            </w:r>
            <w:r w:rsidRPr="005A0EFE">
              <w:rPr>
                <w:rFonts w:ascii="Arial" w:hAnsi="Arial" w:cs="Arial"/>
                <w:sz w:val="20"/>
                <w:szCs w:val="20"/>
              </w:rPr>
              <w:t>9.28%</w:t>
            </w:r>
            <w:r>
              <w:rPr>
                <w:rFonts w:ascii="Arial" w:hAnsi="Arial" w:cs="Arial"/>
                <w:sz w:val="20"/>
                <w:szCs w:val="20"/>
              </w:rPr>
              <w:t xml:space="preserve">) y nos arroja el valor indexado de </w:t>
            </w:r>
            <w:r w:rsidRPr="005A0EFE">
              <w:rPr>
                <w:rFonts w:ascii="Arial" w:hAnsi="Arial" w:cs="Arial"/>
                <w:sz w:val="20"/>
                <w:szCs w:val="20"/>
              </w:rPr>
              <w:t>$66,554,449.67</w:t>
            </w:r>
            <w:r>
              <w:rPr>
                <w:rFonts w:ascii="Arial" w:hAnsi="Arial" w:cs="Arial"/>
                <w:sz w:val="20"/>
                <w:szCs w:val="20"/>
              </w:rPr>
              <w:t>.</w:t>
            </w:r>
          </w:p>
          <w:p w14:paraId="2540D7F9" w14:textId="77777777" w:rsidR="005A0EFE" w:rsidRDefault="005A0EFE" w:rsidP="005A0EFE">
            <w:pPr>
              <w:jc w:val="both"/>
              <w:rPr>
                <w:rFonts w:ascii="Arial" w:hAnsi="Arial" w:cs="Arial"/>
                <w:sz w:val="20"/>
                <w:szCs w:val="20"/>
              </w:rPr>
            </w:pPr>
          </w:p>
          <w:p w14:paraId="7C7E1C36" w14:textId="0F83C46D" w:rsidR="005A0EFE" w:rsidRDefault="005A0EFE" w:rsidP="005A0EFE">
            <w:pPr>
              <w:jc w:val="both"/>
              <w:rPr>
                <w:rFonts w:ascii="Arial" w:hAnsi="Arial" w:cs="Arial"/>
                <w:sz w:val="20"/>
                <w:szCs w:val="20"/>
              </w:rPr>
            </w:pPr>
            <w:r>
              <w:rPr>
                <w:rFonts w:ascii="Arial" w:hAnsi="Arial" w:cs="Arial"/>
                <w:sz w:val="20"/>
                <w:szCs w:val="20"/>
              </w:rPr>
              <w:t xml:space="preserve">No procede reconocimiento a título de lucro cesante o daño moral por carencia de legitimación en los términos del artículo 2342 del Código Civil. </w:t>
            </w:r>
          </w:p>
          <w:p w14:paraId="52B00CDC" w14:textId="77777777" w:rsidR="005A0EFE" w:rsidRDefault="005A0EFE" w:rsidP="005A0EFE">
            <w:pPr>
              <w:jc w:val="both"/>
              <w:rPr>
                <w:rFonts w:ascii="Arial" w:hAnsi="Arial" w:cs="Arial"/>
                <w:sz w:val="20"/>
                <w:szCs w:val="20"/>
              </w:rPr>
            </w:pPr>
          </w:p>
          <w:p w14:paraId="326057C0" w14:textId="670FCEC2" w:rsidR="005A0EFE" w:rsidRPr="005A0EFE" w:rsidRDefault="005A0EFE" w:rsidP="005A0EFE">
            <w:pPr>
              <w:jc w:val="both"/>
              <w:rPr>
                <w:rFonts w:ascii="Arial" w:hAnsi="Arial" w:cs="Arial"/>
                <w:sz w:val="20"/>
                <w:szCs w:val="20"/>
              </w:rPr>
            </w:pPr>
          </w:p>
        </w:tc>
      </w:tr>
      <w:tr w:rsidR="00AB16E6" w:rsidRPr="003C7542" w14:paraId="2A5C802A" w14:textId="77777777" w:rsidTr="0016346A">
        <w:trPr>
          <w:trHeight w:val="300"/>
        </w:trPr>
        <w:tc>
          <w:tcPr>
            <w:tcW w:w="2835" w:type="dxa"/>
            <w:vMerge w:val="restart"/>
            <w:tcBorders>
              <w:top w:val="nil"/>
              <w:left w:val="single" w:sz="8" w:space="0" w:color="auto"/>
              <w:bottom w:val="single" w:sz="8" w:space="0" w:color="000000"/>
              <w:right w:val="single" w:sz="8" w:space="0" w:color="auto"/>
            </w:tcBorders>
            <w:shd w:val="clear" w:color="000000" w:fill="1F497D"/>
            <w:vAlign w:val="center"/>
            <w:hideMark/>
          </w:tcPr>
          <w:p w14:paraId="39B952B3" w14:textId="5F0536DC" w:rsidR="00AB16E6" w:rsidRPr="003C7542" w:rsidRDefault="00B1600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DATOS DE LA </w:t>
            </w:r>
            <w:r w:rsidR="00AB16E6" w:rsidRPr="003C7542">
              <w:rPr>
                <w:rFonts w:ascii="Arial" w:eastAsia="Times New Roman" w:hAnsi="Arial" w:cs="Arial"/>
                <w:b/>
                <w:bCs/>
                <w:color w:val="FFFFFF"/>
                <w:sz w:val="20"/>
                <w:szCs w:val="20"/>
                <w:lang w:eastAsia="es-CO"/>
              </w:rPr>
              <w:t xml:space="preserve">PÓLIZA </w:t>
            </w:r>
            <w:r w:rsidR="00492B31">
              <w:rPr>
                <w:rFonts w:ascii="Arial" w:eastAsia="Times New Roman" w:hAnsi="Arial" w:cs="Arial"/>
                <w:b/>
                <w:bCs/>
                <w:color w:val="FFFFFF"/>
                <w:sz w:val="20"/>
                <w:szCs w:val="20"/>
                <w:lang w:eastAsia="es-CO"/>
              </w:rPr>
              <w:t>Y SINIESTRO</w:t>
            </w:r>
          </w:p>
        </w:tc>
        <w:tc>
          <w:tcPr>
            <w:tcW w:w="6114" w:type="dxa"/>
            <w:tcBorders>
              <w:top w:val="nil"/>
              <w:left w:val="nil"/>
              <w:bottom w:val="nil"/>
              <w:right w:val="single" w:sz="8" w:space="0" w:color="auto"/>
            </w:tcBorders>
            <w:shd w:val="clear" w:color="auto" w:fill="auto"/>
            <w:vAlign w:val="center"/>
            <w:hideMark/>
          </w:tcPr>
          <w:p w14:paraId="778836E1" w14:textId="77777777" w:rsidR="00AB16E6" w:rsidRPr="003C7542" w:rsidRDefault="00AB16E6" w:rsidP="001E34F4">
            <w:pPr>
              <w:jc w:val="both"/>
              <w:rPr>
                <w:rFonts w:ascii="Arial" w:hAnsi="Arial" w:cs="Arial"/>
                <w:sz w:val="20"/>
                <w:szCs w:val="20"/>
              </w:rPr>
            </w:pPr>
          </w:p>
          <w:p w14:paraId="5D2F6B7C" w14:textId="7EBAF9FB" w:rsidR="00B1600A" w:rsidRPr="000767D6" w:rsidRDefault="00B1600A" w:rsidP="000767D6">
            <w:pPr>
              <w:pStyle w:val="Prrafodelista"/>
              <w:numPr>
                <w:ilvl w:val="0"/>
                <w:numId w:val="2"/>
              </w:numPr>
              <w:ind w:left="341" w:hanging="284"/>
              <w:jc w:val="both"/>
              <w:rPr>
                <w:rFonts w:ascii="Arial" w:hAnsi="Arial" w:cs="Arial"/>
                <w:bCs/>
                <w:sz w:val="20"/>
                <w:szCs w:val="20"/>
              </w:rPr>
            </w:pPr>
            <w:r w:rsidRPr="00B1600A">
              <w:rPr>
                <w:rFonts w:ascii="Arial" w:hAnsi="Arial" w:cs="Arial"/>
                <w:bCs/>
                <w:sz w:val="20"/>
                <w:szCs w:val="20"/>
              </w:rPr>
              <w:t>Nombre y cédula del asegurado</w:t>
            </w:r>
            <w:r w:rsidRPr="000767D6">
              <w:rPr>
                <w:rFonts w:ascii="Arial" w:hAnsi="Arial" w:cs="Arial"/>
                <w:bCs/>
                <w:sz w:val="20"/>
                <w:szCs w:val="20"/>
              </w:rPr>
              <w:t>:</w:t>
            </w:r>
            <w:r w:rsidR="005A0EFE">
              <w:rPr>
                <w:rFonts w:ascii="Arial" w:hAnsi="Arial" w:cs="Arial"/>
                <w:bCs/>
                <w:sz w:val="20"/>
                <w:szCs w:val="20"/>
              </w:rPr>
              <w:t xml:space="preserve"> </w:t>
            </w:r>
            <w:r w:rsidR="005A0EFE">
              <w:rPr>
                <w:rFonts w:ascii="Arial" w:hAnsi="Arial" w:cs="Arial"/>
                <w:sz w:val="20"/>
                <w:szCs w:val="20"/>
              </w:rPr>
              <w:t xml:space="preserve">Storage and </w:t>
            </w:r>
            <w:proofErr w:type="gramStart"/>
            <w:r w:rsidR="005A0EFE">
              <w:rPr>
                <w:rFonts w:ascii="Arial" w:hAnsi="Arial" w:cs="Arial"/>
                <w:sz w:val="20"/>
                <w:szCs w:val="20"/>
              </w:rPr>
              <w:t>Parking</w:t>
            </w:r>
            <w:proofErr w:type="gramEnd"/>
            <w:r w:rsidR="005A0EFE">
              <w:rPr>
                <w:rFonts w:ascii="Arial" w:hAnsi="Arial" w:cs="Arial"/>
                <w:sz w:val="20"/>
                <w:szCs w:val="20"/>
              </w:rPr>
              <w:t xml:space="preserve"> S.A.S.</w:t>
            </w:r>
            <w:r w:rsidR="00BE5712">
              <w:rPr>
                <w:rFonts w:ascii="Arial" w:hAnsi="Arial" w:cs="Arial"/>
                <w:sz w:val="20"/>
                <w:szCs w:val="20"/>
              </w:rPr>
              <w:t xml:space="preserve"> NIT: </w:t>
            </w:r>
            <w:r w:rsidR="00BE5712" w:rsidRPr="00BE5712">
              <w:rPr>
                <w:rFonts w:ascii="Arial" w:hAnsi="Arial" w:cs="Arial"/>
                <w:sz w:val="20"/>
                <w:szCs w:val="20"/>
              </w:rPr>
              <w:t>900.495.111-8</w:t>
            </w:r>
          </w:p>
          <w:p w14:paraId="06EF4073" w14:textId="77777777" w:rsidR="00F9087A" w:rsidRPr="000767D6" w:rsidRDefault="00F9087A" w:rsidP="000767D6">
            <w:pPr>
              <w:pStyle w:val="Prrafodelista"/>
              <w:ind w:left="341"/>
              <w:jc w:val="both"/>
              <w:rPr>
                <w:rFonts w:ascii="Arial" w:hAnsi="Arial" w:cs="Arial"/>
                <w:bCs/>
                <w:sz w:val="20"/>
                <w:szCs w:val="20"/>
              </w:rPr>
            </w:pPr>
          </w:p>
          <w:p w14:paraId="0AFC5763" w14:textId="16AC9C1B" w:rsidR="005646AA" w:rsidRDefault="00123E4A" w:rsidP="005A0EFE">
            <w:pPr>
              <w:pStyle w:val="Prrafodelista"/>
              <w:numPr>
                <w:ilvl w:val="0"/>
                <w:numId w:val="2"/>
              </w:numPr>
              <w:ind w:left="341" w:hanging="284"/>
              <w:jc w:val="both"/>
              <w:rPr>
                <w:rFonts w:ascii="Arial" w:hAnsi="Arial" w:cs="Arial"/>
                <w:sz w:val="20"/>
                <w:szCs w:val="20"/>
              </w:rPr>
            </w:pPr>
            <w:r w:rsidRPr="00B1600A">
              <w:rPr>
                <w:rFonts w:ascii="Arial" w:hAnsi="Arial" w:cs="Arial"/>
                <w:bCs/>
                <w:sz w:val="20"/>
                <w:szCs w:val="20"/>
              </w:rPr>
              <w:t>Número(s) de póliza y ramo</w:t>
            </w:r>
            <w:r w:rsidRPr="000767D6">
              <w:rPr>
                <w:rFonts w:ascii="Arial" w:hAnsi="Arial" w:cs="Arial"/>
                <w:bCs/>
                <w:sz w:val="20"/>
                <w:szCs w:val="20"/>
              </w:rPr>
              <w:t>:</w:t>
            </w:r>
            <w:r w:rsidR="005A0EFE">
              <w:rPr>
                <w:rFonts w:ascii="Arial" w:hAnsi="Arial" w:cs="Arial"/>
                <w:bCs/>
                <w:sz w:val="20"/>
                <w:szCs w:val="20"/>
              </w:rPr>
              <w:t xml:space="preserve"> </w:t>
            </w:r>
            <w:r w:rsidR="005A0EFE" w:rsidRPr="005A0EFE">
              <w:rPr>
                <w:rFonts w:ascii="Arial" w:hAnsi="Arial" w:cs="Arial"/>
                <w:sz w:val="20"/>
                <w:szCs w:val="20"/>
              </w:rPr>
              <w:t>Póliza De Todo Riesgo Daños Materiales – Pyme No. 023101172077.</w:t>
            </w:r>
          </w:p>
          <w:p w14:paraId="1631BB0A" w14:textId="77777777" w:rsidR="005A0EFE" w:rsidRPr="005A0EFE" w:rsidRDefault="005A0EFE" w:rsidP="005A0EFE">
            <w:pPr>
              <w:pStyle w:val="Prrafodelista"/>
              <w:rPr>
                <w:rFonts w:ascii="Arial" w:hAnsi="Arial" w:cs="Arial"/>
                <w:sz w:val="20"/>
                <w:szCs w:val="20"/>
              </w:rPr>
            </w:pPr>
          </w:p>
          <w:p w14:paraId="0E95718C" w14:textId="77777777" w:rsidR="005A0EFE" w:rsidRPr="005A0EFE" w:rsidRDefault="005A0EFE" w:rsidP="005A0EFE">
            <w:pPr>
              <w:pStyle w:val="Prrafodelista"/>
              <w:ind w:left="341"/>
              <w:jc w:val="both"/>
              <w:rPr>
                <w:rFonts w:ascii="Arial" w:hAnsi="Arial" w:cs="Arial"/>
                <w:sz w:val="20"/>
                <w:szCs w:val="20"/>
              </w:rPr>
            </w:pPr>
          </w:p>
          <w:p w14:paraId="13A6A5D5" w14:textId="3F1878FA" w:rsidR="00492B31" w:rsidRDefault="00F9087A" w:rsidP="005646AA">
            <w:pPr>
              <w:pStyle w:val="Prrafodelista"/>
              <w:numPr>
                <w:ilvl w:val="0"/>
                <w:numId w:val="1"/>
              </w:numPr>
              <w:shd w:val="clear" w:color="auto" w:fill="FFFFFF"/>
              <w:tabs>
                <w:tab w:val="clear" w:pos="720"/>
                <w:tab w:val="num" w:pos="341"/>
              </w:tabs>
              <w:spacing w:before="100" w:beforeAutospacing="1" w:after="100" w:afterAutospacing="1"/>
              <w:ind w:left="341" w:hanging="284"/>
              <w:rPr>
                <w:rFonts w:ascii="Arial" w:hAnsi="Arial" w:cs="Arial"/>
                <w:bCs/>
                <w:sz w:val="20"/>
                <w:szCs w:val="20"/>
              </w:rPr>
            </w:pPr>
            <w:r w:rsidRPr="005646AA">
              <w:rPr>
                <w:rFonts w:ascii="Arial" w:hAnsi="Arial" w:cs="Arial"/>
                <w:bCs/>
                <w:sz w:val="20"/>
                <w:szCs w:val="20"/>
              </w:rPr>
              <w:t xml:space="preserve">Si se trata de </w:t>
            </w:r>
            <w:r w:rsidR="00AB4BF0" w:rsidRPr="005646AA">
              <w:rPr>
                <w:rFonts w:ascii="Arial" w:hAnsi="Arial" w:cs="Arial"/>
                <w:bCs/>
                <w:sz w:val="20"/>
                <w:szCs w:val="20"/>
              </w:rPr>
              <w:t xml:space="preserve">una demanda </w:t>
            </w:r>
            <w:r w:rsidR="00B20430" w:rsidRPr="005646AA">
              <w:rPr>
                <w:rFonts w:ascii="Arial" w:hAnsi="Arial" w:cs="Arial"/>
                <w:bCs/>
                <w:sz w:val="20"/>
                <w:szCs w:val="20"/>
              </w:rPr>
              <w:t>por una reclamación de un</w:t>
            </w:r>
            <w:r w:rsidR="00AB4BF0" w:rsidRPr="005646AA">
              <w:rPr>
                <w:rFonts w:ascii="Arial" w:hAnsi="Arial" w:cs="Arial"/>
                <w:bCs/>
                <w:sz w:val="20"/>
                <w:szCs w:val="20"/>
              </w:rPr>
              <w:t xml:space="preserve"> tercero</w:t>
            </w:r>
            <w:r w:rsidR="00492B31">
              <w:rPr>
                <w:rFonts w:ascii="Arial" w:hAnsi="Arial" w:cs="Arial"/>
                <w:bCs/>
                <w:sz w:val="20"/>
                <w:szCs w:val="20"/>
              </w:rPr>
              <w:t>:</w:t>
            </w:r>
          </w:p>
          <w:p w14:paraId="2CE3DAAF" w14:textId="77777777" w:rsidR="00492B31" w:rsidRDefault="00492B31" w:rsidP="00492B31">
            <w:pPr>
              <w:pStyle w:val="Prrafodelista"/>
              <w:shd w:val="clear" w:color="auto" w:fill="FFFFFF"/>
              <w:spacing w:before="100" w:beforeAutospacing="1" w:after="100" w:afterAutospacing="1"/>
              <w:ind w:left="341"/>
              <w:rPr>
                <w:rFonts w:ascii="Arial" w:hAnsi="Arial" w:cs="Arial"/>
                <w:bCs/>
                <w:sz w:val="20"/>
                <w:szCs w:val="20"/>
              </w:rPr>
            </w:pPr>
          </w:p>
          <w:p w14:paraId="3700A55E" w14:textId="2ED4DFCA" w:rsidR="005A0EFE" w:rsidRDefault="005A0EFE" w:rsidP="00492B31">
            <w:pPr>
              <w:pStyle w:val="Prrafodelista"/>
              <w:shd w:val="clear" w:color="auto" w:fill="FFFFFF"/>
              <w:spacing w:before="100" w:beforeAutospacing="1" w:after="100" w:afterAutospacing="1"/>
              <w:ind w:left="341"/>
              <w:rPr>
                <w:rFonts w:ascii="Arial" w:hAnsi="Arial" w:cs="Arial"/>
                <w:sz w:val="20"/>
                <w:szCs w:val="20"/>
              </w:rPr>
            </w:pPr>
            <w:r>
              <w:rPr>
                <w:rFonts w:ascii="Arial" w:hAnsi="Arial" w:cs="Arial"/>
                <w:sz w:val="20"/>
                <w:szCs w:val="20"/>
              </w:rPr>
              <w:t xml:space="preserve">Jacinto Rodríguez </w:t>
            </w:r>
            <w:proofErr w:type="spellStart"/>
            <w:r>
              <w:rPr>
                <w:rFonts w:ascii="Arial" w:hAnsi="Arial" w:cs="Arial"/>
                <w:sz w:val="20"/>
                <w:szCs w:val="20"/>
              </w:rPr>
              <w:t>Rodríguez</w:t>
            </w:r>
            <w:proofErr w:type="spellEnd"/>
            <w:r>
              <w:rPr>
                <w:rFonts w:ascii="Arial" w:hAnsi="Arial" w:cs="Arial"/>
                <w:sz w:val="20"/>
                <w:szCs w:val="20"/>
              </w:rPr>
              <w:t xml:space="preserve"> (</w:t>
            </w:r>
            <w:r w:rsidRPr="00742450">
              <w:rPr>
                <w:rFonts w:ascii="Arial" w:hAnsi="Arial" w:cs="Arial"/>
                <w:sz w:val="20"/>
                <w:szCs w:val="20"/>
              </w:rPr>
              <w:t>19.230.738</w:t>
            </w:r>
            <w:r>
              <w:rPr>
                <w:rFonts w:ascii="Arial" w:hAnsi="Arial" w:cs="Arial"/>
                <w:sz w:val="20"/>
                <w:szCs w:val="20"/>
              </w:rPr>
              <w:t>)</w:t>
            </w:r>
          </w:p>
          <w:p w14:paraId="2E705E45" w14:textId="465E36A8" w:rsidR="005A0EFE" w:rsidRDefault="005A0EFE" w:rsidP="00492B31">
            <w:pPr>
              <w:pStyle w:val="Prrafodelista"/>
              <w:shd w:val="clear" w:color="auto" w:fill="FFFFFF"/>
              <w:spacing w:before="100" w:beforeAutospacing="1" w:after="100" w:afterAutospacing="1"/>
              <w:ind w:left="341"/>
              <w:rPr>
                <w:rFonts w:ascii="Arial" w:hAnsi="Arial" w:cs="Arial"/>
                <w:bCs/>
                <w:sz w:val="20"/>
                <w:szCs w:val="20"/>
              </w:rPr>
            </w:pPr>
            <w:r>
              <w:rPr>
                <w:rFonts w:ascii="Arial" w:hAnsi="Arial" w:cs="Arial"/>
                <w:bCs/>
                <w:sz w:val="20"/>
                <w:szCs w:val="20"/>
              </w:rPr>
              <w:t>Fecha de ocurrencia: 16 de julio de 2016.</w:t>
            </w:r>
          </w:p>
          <w:p w14:paraId="15A65D78" w14:textId="1B7A06F1" w:rsidR="00B1600A" w:rsidRPr="005A0EFE" w:rsidRDefault="005A0EFE" w:rsidP="005A0EFE">
            <w:pPr>
              <w:pStyle w:val="Prrafodelista"/>
              <w:shd w:val="clear" w:color="auto" w:fill="FFFFFF"/>
              <w:spacing w:before="100" w:beforeAutospacing="1" w:after="100" w:afterAutospacing="1"/>
              <w:ind w:left="341"/>
              <w:rPr>
                <w:rFonts w:ascii="Arial" w:hAnsi="Arial" w:cs="Arial"/>
                <w:bCs/>
                <w:sz w:val="20"/>
                <w:szCs w:val="20"/>
              </w:rPr>
            </w:pPr>
            <w:r>
              <w:rPr>
                <w:rFonts w:ascii="Arial" w:hAnsi="Arial" w:cs="Arial"/>
                <w:bCs/>
                <w:sz w:val="20"/>
                <w:szCs w:val="20"/>
              </w:rPr>
              <w:t>Reclamación:2 de mayo de 2023.</w:t>
            </w:r>
          </w:p>
        </w:tc>
      </w:tr>
      <w:tr w:rsidR="00AB16E6" w:rsidRPr="003C7542" w14:paraId="1AD179DA" w14:textId="77777777" w:rsidTr="00B1600A">
        <w:trPr>
          <w:trHeight w:val="60"/>
        </w:trPr>
        <w:tc>
          <w:tcPr>
            <w:tcW w:w="2835" w:type="dxa"/>
            <w:vMerge/>
            <w:tcBorders>
              <w:top w:val="nil"/>
              <w:left w:val="single" w:sz="8" w:space="0" w:color="auto"/>
              <w:bottom w:val="single" w:sz="8" w:space="0" w:color="000000"/>
              <w:right w:val="single" w:sz="8" w:space="0" w:color="auto"/>
            </w:tcBorders>
            <w:vAlign w:val="center"/>
            <w:hideMark/>
          </w:tcPr>
          <w:p w14:paraId="39AD8E3F" w14:textId="77777777" w:rsidR="00AB16E6" w:rsidRPr="003C7542" w:rsidRDefault="00AB16E6" w:rsidP="00AB16E6">
            <w:pPr>
              <w:jc w:val="both"/>
              <w:rPr>
                <w:rFonts w:ascii="Arial" w:eastAsia="Times New Roman" w:hAnsi="Arial" w:cs="Arial"/>
                <w:b/>
                <w:bCs/>
                <w:color w:val="FFFFFF"/>
                <w:sz w:val="20"/>
                <w:szCs w:val="20"/>
                <w:lang w:eastAsia="es-CO"/>
              </w:rPr>
            </w:pPr>
          </w:p>
        </w:tc>
        <w:tc>
          <w:tcPr>
            <w:tcW w:w="6114" w:type="dxa"/>
            <w:tcBorders>
              <w:top w:val="nil"/>
              <w:left w:val="nil"/>
              <w:bottom w:val="nil"/>
              <w:right w:val="single" w:sz="8" w:space="0" w:color="auto"/>
            </w:tcBorders>
            <w:shd w:val="clear" w:color="auto" w:fill="auto"/>
            <w:vAlign w:val="center"/>
          </w:tcPr>
          <w:p w14:paraId="5236C933" w14:textId="5268E600" w:rsidR="00AB16E6" w:rsidRPr="003C7542" w:rsidRDefault="00AB16E6" w:rsidP="001E34F4">
            <w:pPr>
              <w:pStyle w:val="Ttulo1"/>
              <w:shd w:val="clear" w:color="auto" w:fill="FFFFFF"/>
              <w:jc w:val="both"/>
              <w:rPr>
                <w:rFonts w:ascii="Arial" w:hAnsi="Arial" w:cs="Arial"/>
                <w:color w:val="auto"/>
                <w:sz w:val="20"/>
                <w:szCs w:val="20"/>
              </w:rPr>
            </w:pPr>
          </w:p>
        </w:tc>
      </w:tr>
      <w:tr w:rsidR="00AB16E6" w:rsidRPr="003C7542" w14:paraId="168472D6" w14:textId="77777777" w:rsidTr="00B1600A">
        <w:trPr>
          <w:trHeight w:val="132"/>
        </w:trPr>
        <w:tc>
          <w:tcPr>
            <w:tcW w:w="2835" w:type="dxa"/>
            <w:vMerge/>
            <w:tcBorders>
              <w:top w:val="nil"/>
              <w:left w:val="single" w:sz="8" w:space="0" w:color="auto"/>
              <w:bottom w:val="single" w:sz="8" w:space="0" w:color="000000"/>
              <w:right w:val="single" w:sz="8" w:space="0" w:color="auto"/>
            </w:tcBorders>
            <w:vAlign w:val="center"/>
            <w:hideMark/>
          </w:tcPr>
          <w:p w14:paraId="713C6F3E" w14:textId="77777777" w:rsidR="00AB16E6" w:rsidRPr="003C7542" w:rsidRDefault="00AB16E6" w:rsidP="00AB16E6">
            <w:pPr>
              <w:jc w:val="both"/>
              <w:rPr>
                <w:rFonts w:ascii="Arial" w:eastAsia="Times New Roman" w:hAnsi="Arial" w:cs="Arial"/>
                <w:b/>
                <w:bCs/>
                <w:color w:val="FFFFFF"/>
                <w:sz w:val="20"/>
                <w:szCs w:val="20"/>
                <w:lang w:eastAsia="es-CO"/>
              </w:rPr>
            </w:pPr>
          </w:p>
        </w:tc>
        <w:tc>
          <w:tcPr>
            <w:tcW w:w="6114" w:type="dxa"/>
            <w:tcBorders>
              <w:top w:val="nil"/>
              <w:left w:val="nil"/>
              <w:bottom w:val="nil"/>
              <w:right w:val="single" w:sz="8" w:space="0" w:color="auto"/>
            </w:tcBorders>
            <w:shd w:val="clear" w:color="auto" w:fill="auto"/>
            <w:vAlign w:val="center"/>
          </w:tcPr>
          <w:p w14:paraId="36848F91" w14:textId="499FE060" w:rsidR="00AB16E6" w:rsidRPr="003C7542" w:rsidRDefault="00AB16E6" w:rsidP="001E34F4">
            <w:pPr>
              <w:jc w:val="both"/>
              <w:rPr>
                <w:rFonts w:ascii="Arial" w:hAnsi="Arial" w:cs="Arial"/>
                <w:sz w:val="20"/>
                <w:szCs w:val="20"/>
              </w:rPr>
            </w:pPr>
          </w:p>
        </w:tc>
      </w:tr>
      <w:tr w:rsidR="00AB16E6" w:rsidRPr="003C7542" w14:paraId="7560A9B5" w14:textId="77777777" w:rsidTr="0016346A">
        <w:trPr>
          <w:trHeight w:val="315"/>
        </w:trPr>
        <w:tc>
          <w:tcPr>
            <w:tcW w:w="2835" w:type="dxa"/>
            <w:tcBorders>
              <w:top w:val="single" w:sz="4" w:space="0" w:color="auto"/>
              <w:left w:val="single" w:sz="4" w:space="0" w:color="auto"/>
              <w:bottom w:val="single" w:sz="4" w:space="0" w:color="auto"/>
              <w:right w:val="single" w:sz="4" w:space="0" w:color="auto"/>
            </w:tcBorders>
            <w:shd w:val="clear" w:color="000000" w:fill="1F497D"/>
            <w:vAlign w:val="center"/>
          </w:tcPr>
          <w:p w14:paraId="4227BB7E" w14:textId="6977367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No. DE OBLIGACIÓN</w:t>
            </w:r>
            <w:r w:rsidR="0035056E">
              <w:rPr>
                <w:rFonts w:ascii="Arial" w:eastAsia="Times New Roman" w:hAnsi="Arial" w:cs="Arial"/>
                <w:b/>
                <w:bCs/>
                <w:color w:val="FFFFFF"/>
                <w:sz w:val="20"/>
                <w:szCs w:val="20"/>
                <w:lang w:eastAsia="es-CO"/>
              </w:rPr>
              <w:t xml:space="preserve"> (Si aplica)</w:t>
            </w:r>
          </w:p>
        </w:tc>
        <w:tc>
          <w:tcPr>
            <w:tcW w:w="6114" w:type="dxa"/>
            <w:tcBorders>
              <w:top w:val="single" w:sz="4" w:space="0" w:color="auto"/>
              <w:left w:val="single" w:sz="4" w:space="0" w:color="auto"/>
              <w:bottom w:val="single" w:sz="4" w:space="0" w:color="auto"/>
              <w:right w:val="single" w:sz="4" w:space="0" w:color="auto"/>
            </w:tcBorders>
            <w:shd w:val="clear" w:color="auto" w:fill="auto"/>
            <w:vAlign w:val="center"/>
          </w:tcPr>
          <w:p w14:paraId="0950A1ED" w14:textId="1BB7210B" w:rsidR="00AB16E6" w:rsidRPr="003C7542" w:rsidRDefault="005A0EFE" w:rsidP="001E34F4">
            <w:pPr>
              <w:jc w:val="both"/>
              <w:rPr>
                <w:rFonts w:ascii="Arial" w:hAnsi="Arial" w:cs="Arial"/>
                <w:sz w:val="20"/>
                <w:szCs w:val="20"/>
              </w:rPr>
            </w:pPr>
            <w:r>
              <w:rPr>
                <w:rFonts w:ascii="Arial" w:hAnsi="Arial" w:cs="Arial"/>
                <w:sz w:val="20"/>
                <w:szCs w:val="20"/>
              </w:rPr>
              <w:t>N/A</w:t>
            </w:r>
          </w:p>
        </w:tc>
      </w:tr>
      <w:tr w:rsidR="00AB16E6" w:rsidRPr="003C7542" w14:paraId="316B8CF6" w14:textId="77777777" w:rsidTr="0016346A">
        <w:trPr>
          <w:trHeight w:val="315"/>
        </w:trPr>
        <w:tc>
          <w:tcPr>
            <w:tcW w:w="2835" w:type="dxa"/>
            <w:tcBorders>
              <w:top w:val="single" w:sz="4" w:space="0" w:color="auto"/>
              <w:left w:val="single" w:sz="8" w:space="0" w:color="auto"/>
              <w:bottom w:val="nil"/>
              <w:right w:val="single" w:sz="8" w:space="0" w:color="auto"/>
            </w:tcBorders>
            <w:shd w:val="clear" w:color="000000" w:fill="1F497D"/>
            <w:vAlign w:val="center"/>
            <w:hideMark/>
          </w:tcPr>
          <w:p w14:paraId="185B6FD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EXCEPCIONES PROPUESTAS POR BBVA SEGUROS</w:t>
            </w:r>
          </w:p>
        </w:tc>
        <w:tc>
          <w:tcPr>
            <w:tcW w:w="6114" w:type="dxa"/>
            <w:tcBorders>
              <w:top w:val="single" w:sz="4" w:space="0" w:color="auto"/>
              <w:left w:val="nil"/>
              <w:bottom w:val="nil"/>
              <w:right w:val="single" w:sz="8" w:space="0" w:color="auto"/>
            </w:tcBorders>
            <w:shd w:val="clear" w:color="auto" w:fill="auto"/>
            <w:vAlign w:val="center"/>
            <w:hideMark/>
          </w:tcPr>
          <w:p w14:paraId="3825751D" w14:textId="6044CD6C" w:rsidR="005A0EFE" w:rsidRP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 xml:space="preserve">INEXISTENCIA DE RELACIÓN DE CAUSALIDAD ENTRE EL DAÑO O PERJUICIO ALEGADO POR LA PARTE ACTORA Y LA CONDUCTA DE STORAGE AND PARKING S.A.S. </w:t>
            </w:r>
          </w:p>
          <w:p w14:paraId="100AB15B" w14:textId="77777777" w:rsidR="005A0EFE" w:rsidRP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 xml:space="preserve">INEXIGIBILIDAD DE OBLIGACIÓN INDEMNIZATORIA A CARGO DE MI PROHIJADA POR LA NO REALIZACIÓN DEL RIESGO ASEGURADO EN LA PÓLIZA DE TODO RIESGO DAÑOS MATERIALES – PYME No. 023101172077. </w:t>
            </w:r>
          </w:p>
          <w:p w14:paraId="65A91A4B" w14:textId="03C7D62E"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lastRenderedPageBreak/>
              <w:t>IMPROCEDENCIA DE LA SOLICITUD INDEMNIZATORIA E INDEBIDA TASACIÓN DE LOS PERJUICIOS A TÍTULO DE DAÑO EMERGENTE.</w:t>
            </w:r>
          </w:p>
          <w:p w14:paraId="01B06341" w14:textId="57CC02FE"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IMPROCEDENCIA D LA SOLICITUD INDEMNIZATORIA E INDEBIDA TASACIÓN DE LOS PERJUICIOS A TÍTULO DE LUCRO CESANTE.</w:t>
            </w:r>
          </w:p>
          <w:p w14:paraId="1801C68B" w14:textId="6B33270F"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IMPROCEDENCIA DE LA SOLICITUD INDEMNIZATORIA DE PERJUICIOS A TÍTULO DE DAÑO MORAL.</w:t>
            </w:r>
          </w:p>
          <w:p w14:paraId="3B7CD4BA" w14:textId="0AA1FC8C"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LÍMITE MÁXIMO DE RESPONSABILIDAD Y DISPONIBILIDAD DEL VALOR ASEGURADO DE LA PÓLIZA DE TODO RIESGO DAÑOS MATERIALES – PYME No. 023101172077.</w:t>
            </w:r>
          </w:p>
          <w:p w14:paraId="6C0B53E7" w14:textId="5E1633A6"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AUSENCIA DE COBERTURA DE LA PÓLIZA DE TODO RIESGO DAÑOS MATERIALES – PYME No. 023101172077 FRENTE A LOS PERJUICIOS EXTRAPATRIMONIALES DEPRECADOS POR EL DEMANDANTE.</w:t>
            </w:r>
          </w:p>
          <w:p w14:paraId="65CAA852" w14:textId="177EB0C0" w:rsidR="005A0EFE" w:rsidRDefault="005A0EFE" w:rsidP="005A0EFE">
            <w:pPr>
              <w:pStyle w:val="NormalWeb"/>
              <w:numPr>
                <w:ilvl w:val="0"/>
                <w:numId w:val="4"/>
              </w:numPr>
              <w:jc w:val="both"/>
              <w:rPr>
                <w:rFonts w:ascii="Arial" w:hAnsi="Arial" w:cs="Arial"/>
                <w:sz w:val="20"/>
                <w:szCs w:val="20"/>
              </w:rPr>
            </w:pPr>
            <w:r w:rsidRPr="005A0EFE">
              <w:rPr>
                <w:rFonts w:ascii="Arial" w:hAnsi="Arial" w:cs="Arial"/>
                <w:sz w:val="20"/>
                <w:szCs w:val="20"/>
              </w:rPr>
              <w:t>DEL LÍMITE MÁXIMO DE RESPONSABILIDAD EN LO CONCERNIENTE AL DEDUCIBLE DE LA PÓLIZA DE TODO RIESGO DAÑOS MATERIALES – PYME No. 023101172077.</w:t>
            </w:r>
          </w:p>
          <w:p w14:paraId="05DFDAA3" w14:textId="3B86DA48" w:rsidR="00DB07D6" w:rsidRDefault="00DB07D6" w:rsidP="005A0EFE">
            <w:pPr>
              <w:pStyle w:val="NormalWeb"/>
              <w:numPr>
                <w:ilvl w:val="0"/>
                <w:numId w:val="4"/>
              </w:numPr>
              <w:jc w:val="both"/>
              <w:rPr>
                <w:rFonts w:ascii="Arial" w:hAnsi="Arial" w:cs="Arial"/>
                <w:sz w:val="20"/>
                <w:szCs w:val="20"/>
              </w:rPr>
            </w:pPr>
            <w:r w:rsidRPr="00DB07D6">
              <w:rPr>
                <w:rFonts w:ascii="Arial" w:hAnsi="Arial" w:cs="Arial"/>
                <w:sz w:val="20"/>
                <w:szCs w:val="20"/>
              </w:rPr>
              <w:t>CARÁCTER MERAMENTE INDEMNIZATORIO QUE REVISTEN LOS CONTRATOS DE SEGURO.</w:t>
            </w:r>
          </w:p>
          <w:p w14:paraId="6314143E" w14:textId="2B9861F0" w:rsidR="00DB07D6" w:rsidRDefault="00DB07D6" w:rsidP="005A0EFE">
            <w:pPr>
              <w:pStyle w:val="NormalWeb"/>
              <w:numPr>
                <w:ilvl w:val="0"/>
                <w:numId w:val="4"/>
              </w:numPr>
              <w:jc w:val="both"/>
              <w:rPr>
                <w:rFonts w:ascii="Arial" w:hAnsi="Arial" w:cs="Arial"/>
                <w:sz w:val="20"/>
                <w:szCs w:val="20"/>
              </w:rPr>
            </w:pPr>
            <w:r w:rsidRPr="00DB07D6">
              <w:rPr>
                <w:rFonts w:ascii="Arial" w:hAnsi="Arial" w:cs="Arial"/>
                <w:sz w:val="20"/>
                <w:szCs w:val="20"/>
              </w:rPr>
              <w:t>RIESGOS EXPRESAMENTE EXCLUIDOS EN LA PÓLIZA DE TODO RIESGO DAÑOS MATERIALES – PYME No. 023101172077.</w:t>
            </w:r>
          </w:p>
          <w:p w14:paraId="4FAFE6A7" w14:textId="1AB4CAAA" w:rsidR="00DB07D6" w:rsidRDefault="00DB07D6" w:rsidP="005A0EFE">
            <w:pPr>
              <w:pStyle w:val="NormalWeb"/>
              <w:numPr>
                <w:ilvl w:val="0"/>
                <w:numId w:val="4"/>
              </w:numPr>
              <w:jc w:val="both"/>
              <w:rPr>
                <w:rFonts w:ascii="Arial" w:hAnsi="Arial" w:cs="Arial"/>
                <w:sz w:val="20"/>
                <w:szCs w:val="20"/>
              </w:rPr>
            </w:pPr>
            <w:r w:rsidRPr="00DB07D6">
              <w:rPr>
                <w:rFonts w:ascii="Arial" w:hAnsi="Arial" w:cs="Arial"/>
                <w:sz w:val="20"/>
                <w:szCs w:val="20"/>
              </w:rPr>
              <w:t>DISPONIBILIDAD DEL VALOR ASEGURADO.</w:t>
            </w:r>
          </w:p>
          <w:p w14:paraId="4BD04A49" w14:textId="41EC7273" w:rsidR="00DB07D6" w:rsidRDefault="00DB07D6" w:rsidP="005A0EFE">
            <w:pPr>
              <w:pStyle w:val="NormalWeb"/>
              <w:numPr>
                <w:ilvl w:val="0"/>
                <w:numId w:val="4"/>
              </w:numPr>
              <w:jc w:val="both"/>
              <w:rPr>
                <w:rFonts w:ascii="Arial" w:hAnsi="Arial" w:cs="Arial"/>
                <w:sz w:val="20"/>
                <w:szCs w:val="20"/>
              </w:rPr>
            </w:pPr>
            <w:r w:rsidRPr="00DB07D6">
              <w:rPr>
                <w:rFonts w:ascii="Arial" w:hAnsi="Arial" w:cs="Arial"/>
                <w:sz w:val="20"/>
                <w:szCs w:val="20"/>
              </w:rPr>
              <w:t>EXCEPCIONES PLANTEADAS POR STORAGE AND PARKING S.A.S.</w:t>
            </w:r>
          </w:p>
          <w:p w14:paraId="4F050ACB" w14:textId="063523E9" w:rsidR="00DB07D6" w:rsidRPr="005A0EFE" w:rsidRDefault="00DB07D6" w:rsidP="005A0EFE">
            <w:pPr>
              <w:pStyle w:val="NormalWeb"/>
              <w:numPr>
                <w:ilvl w:val="0"/>
                <w:numId w:val="4"/>
              </w:numPr>
              <w:jc w:val="both"/>
              <w:rPr>
                <w:rFonts w:ascii="Arial" w:hAnsi="Arial" w:cs="Arial"/>
                <w:sz w:val="20"/>
                <w:szCs w:val="20"/>
              </w:rPr>
            </w:pPr>
            <w:r w:rsidRPr="00DB07D6">
              <w:rPr>
                <w:rFonts w:ascii="Arial" w:hAnsi="Arial" w:cs="Arial"/>
                <w:sz w:val="20"/>
                <w:szCs w:val="20"/>
              </w:rPr>
              <w:t>GENERICA Y OTRAS.</w:t>
            </w:r>
          </w:p>
          <w:p w14:paraId="7D473FE7" w14:textId="6AA0B228" w:rsidR="00A76E0E" w:rsidRPr="003C7542" w:rsidRDefault="00A76E0E" w:rsidP="00240009">
            <w:pPr>
              <w:pStyle w:val="NormalWeb"/>
              <w:jc w:val="both"/>
              <w:rPr>
                <w:rFonts w:ascii="Arial" w:hAnsi="Arial" w:cs="Arial"/>
                <w:sz w:val="20"/>
                <w:szCs w:val="20"/>
              </w:rPr>
            </w:pPr>
          </w:p>
        </w:tc>
      </w:tr>
      <w:tr w:rsidR="00AB16E6" w:rsidRPr="003C7542" w14:paraId="2213E323" w14:textId="77777777" w:rsidTr="0016346A">
        <w:trPr>
          <w:trHeight w:val="315"/>
        </w:trPr>
        <w:tc>
          <w:tcPr>
            <w:tcW w:w="2835" w:type="dxa"/>
            <w:tcBorders>
              <w:top w:val="single" w:sz="8" w:space="0" w:color="auto"/>
              <w:left w:val="single" w:sz="8" w:space="0" w:color="auto"/>
              <w:bottom w:val="single" w:sz="8" w:space="0" w:color="auto"/>
              <w:right w:val="single" w:sz="8" w:space="0" w:color="auto"/>
            </w:tcBorders>
            <w:shd w:val="clear" w:color="000000" w:fill="1F497D"/>
            <w:vAlign w:val="center"/>
            <w:hideMark/>
          </w:tcPr>
          <w:p w14:paraId="060B7F94" w14:textId="2E36D6CB"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 xml:space="preserve">CALIFICACIÓN DE LA CONTINGENCIA </w:t>
            </w:r>
          </w:p>
        </w:tc>
        <w:tc>
          <w:tcPr>
            <w:tcW w:w="6114" w:type="dxa"/>
            <w:tcBorders>
              <w:top w:val="single" w:sz="8" w:space="0" w:color="auto"/>
              <w:left w:val="nil"/>
              <w:bottom w:val="single" w:sz="8" w:space="0" w:color="auto"/>
              <w:right w:val="single" w:sz="8" w:space="0" w:color="auto"/>
            </w:tcBorders>
            <w:shd w:val="clear" w:color="auto" w:fill="auto"/>
            <w:vAlign w:val="center"/>
            <w:hideMark/>
          </w:tcPr>
          <w:p w14:paraId="022A0BD0" w14:textId="3FAF6202" w:rsidR="00AB16E6" w:rsidRPr="003C7542" w:rsidRDefault="00AB16E6" w:rsidP="001E34F4">
            <w:pPr>
              <w:jc w:val="both"/>
              <w:rPr>
                <w:rFonts w:ascii="Arial" w:eastAsia="Times New Roman" w:hAnsi="Arial" w:cs="Arial"/>
                <w:sz w:val="20"/>
                <w:szCs w:val="20"/>
                <w:lang w:eastAsia="es-CO"/>
              </w:rPr>
            </w:pPr>
            <w:r w:rsidRPr="003C7542">
              <w:rPr>
                <w:rFonts w:ascii="Arial" w:eastAsia="Times New Roman" w:hAnsi="Arial" w:cs="Arial"/>
                <w:sz w:val="20"/>
                <w:szCs w:val="20"/>
                <w:lang w:eastAsia="es-CO"/>
              </w:rPr>
              <w:t>Remota _</w:t>
            </w:r>
            <w:r w:rsidR="00DB07D6">
              <w:rPr>
                <w:rFonts w:ascii="Arial" w:eastAsia="Times New Roman" w:hAnsi="Arial" w:cs="Arial"/>
                <w:sz w:val="20"/>
                <w:szCs w:val="20"/>
                <w:lang w:eastAsia="es-CO"/>
              </w:rPr>
              <w:t>X</w:t>
            </w:r>
            <w:r w:rsidRPr="003C7542">
              <w:rPr>
                <w:rFonts w:ascii="Arial" w:eastAsia="Times New Roman" w:hAnsi="Arial" w:cs="Arial"/>
                <w:sz w:val="20"/>
                <w:szCs w:val="20"/>
                <w:lang w:eastAsia="es-CO"/>
              </w:rPr>
              <w:t xml:space="preserve">_ Eventual __ Probable ___ </w:t>
            </w:r>
          </w:p>
        </w:tc>
      </w:tr>
      <w:tr w:rsidR="00AB16E6" w:rsidRPr="003C7542" w14:paraId="63FE27E1"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hideMark/>
          </w:tcPr>
          <w:p w14:paraId="6FFD6E83"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 xml:space="preserve">CONCEPTO JURÍDICO </w:t>
            </w:r>
          </w:p>
        </w:tc>
        <w:tc>
          <w:tcPr>
            <w:tcW w:w="6114" w:type="dxa"/>
            <w:tcBorders>
              <w:top w:val="nil"/>
              <w:left w:val="nil"/>
              <w:bottom w:val="single" w:sz="8" w:space="0" w:color="auto"/>
              <w:right w:val="single" w:sz="8" w:space="0" w:color="auto"/>
            </w:tcBorders>
            <w:shd w:val="clear" w:color="auto" w:fill="auto"/>
            <w:vAlign w:val="center"/>
            <w:hideMark/>
          </w:tcPr>
          <w:p w14:paraId="29537908" w14:textId="7F2D970B" w:rsidR="00AB16E6" w:rsidRDefault="00CC08DE" w:rsidP="001E34F4">
            <w:pPr>
              <w:pStyle w:val="NormalWeb"/>
              <w:jc w:val="both"/>
              <w:rPr>
                <w:rFonts w:ascii="Arial" w:hAnsi="Arial" w:cs="Arial"/>
                <w:sz w:val="20"/>
                <w:szCs w:val="20"/>
              </w:rPr>
            </w:pPr>
            <w:r>
              <w:rPr>
                <w:rFonts w:ascii="Arial" w:hAnsi="Arial" w:cs="Arial"/>
                <w:sz w:val="20"/>
                <w:szCs w:val="20"/>
              </w:rPr>
              <w:t xml:space="preserve">La contingencia se califica como remota como quiera que </w:t>
            </w:r>
            <w:r w:rsidR="007238DD">
              <w:rPr>
                <w:rFonts w:ascii="Arial" w:hAnsi="Arial" w:cs="Arial"/>
                <w:sz w:val="20"/>
                <w:szCs w:val="20"/>
              </w:rPr>
              <w:t>si bien la póliza presta cobertura para la fecha de los hechos que atañen a la asegurada, el medio de control caducó y, además el demandante no cuenta con legitimación en la causa por activa; Adicionalmente no se encuentra acreditada la responsabilidad de la asegurada.</w:t>
            </w:r>
          </w:p>
          <w:p w14:paraId="44ED3A55" w14:textId="4A10B18F" w:rsidR="007238DD" w:rsidRDefault="007238DD" w:rsidP="001E34F4">
            <w:pPr>
              <w:pStyle w:val="NormalWeb"/>
              <w:jc w:val="both"/>
              <w:rPr>
                <w:rFonts w:ascii="Arial" w:hAnsi="Arial" w:cs="Arial"/>
                <w:sz w:val="20"/>
                <w:szCs w:val="20"/>
              </w:rPr>
            </w:pPr>
            <w:r>
              <w:rPr>
                <w:rFonts w:ascii="Arial" w:hAnsi="Arial" w:cs="Arial"/>
                <w:sz w:val="20"/>
                <w:szCs w:val="20"/>
              </w:rPr>
              <w:t xml:space="preserve">En cuanto a la cobertura temporal de la póliza encontramos que la misma fue pactada con una vigencia desde el 31 de diciembre de 2015 hasta el 31 de diciembre de 2016 y, el depósito del vehículo a cargo de la asegurada terminó en julio de 2016, por lo que el negocio </w:t>
            </w:r>
            <w:proofErr w:type="spellStart"/>
            <w:r>
              <w:rPr>
                <w:rFonts w:ascii="Arial" w:hAnsi="Arial" w:cs="Arial"/>
                <w:sz w:val="20"/>
                <w:szCs w:val="20"/>
              </w:rPr>
              <w:t>aseguraticio</w:t>
            </w:r>
            <w:proofErr w:type="spellEnd"/>
            <w:r>
              <w:rPr>
                <w:rFonts w:ascii="Arial" w:hAnsi="Arial" w:cs="Arial"/>
                <w:sz w:val="20"/>
                <w:szCs w:val="20"/>
              </w:rPr>
              <w:t xml:space="preserve"> presta cobertura temporal. En cuanto a la cobertura material, se debe mencionar que la póliza contempla un amparo de responsabilidad civil por vehículos no propios y se incluye la reposición y reemplazo en las condiciones particulares del negocio </w:t>
            </w:r>
            <w:proofErr w:type="spellStart"/>
            <w:r>
              <w:rPr>
                <w:rFonts w:ascii="Arial" w:hAnsi="Arial" w:cs="Arial"/>
                <w:sz w:val="20"/>
                <w:szCs w:val="20"/>
              </w:rPr>
              <w:t>aseguraticio</w:t>
            </w:r>
            <w:proofErr w:type="spellEnd"/>
            <w:r>
              <w:rPr>
                <w:rFonts w:ascii="Arial" w:hAnsi="Arial" w:cs="Arial"/>
                <w:sz w:val="20"/>
                <w:szCs w:val="20"/>
              </w:rPr>
              <w:t xml:space="preserve">, lo que </w:t>
            </w:r>
            <w:r w:rsidR="00B557DA">
              <w:rPr>
                <w:rFonts w:ascii="Arial" w:hAnsi="Arial" w:cs="Arial"/>
                <w:sz w:val="20"/>
                <w:szCs w:val="20"/>
              </w:rPr>
              <w:t>denota la cobertura material del mismo.</w:t>
            </w:r>
          </w:p>
          <w:p w14:paraId="17AB8724" w14:textId="541D49F7" w:rsidR="00B557DA" w:rsidRDefault="0029500E" w:rsidP="001E34F4">
            <w:pPr>
              <w:pStyle w:val="NormalWeb"/>
              <w:jc w:val="both"/>
              <w:rPr>
                <w:rFonts w:ascii="Arial" w:hAnsi="Arial" w:cs="Arial"/>
                <w:sz w:val="20"/>
                <w:szCs w:val="20"/>
              </w:rPr>
            </w:pPr>
            <w:r>
              <w:rPr>
                <w:rFonts w:ascii="Arial" w:hAnsi="Arial" w:cs="Arial"/>
                <w:sz w:val="20"/>
                <w:szCs w:val="20"/>
              </w:rPr>
              <w:t>Finalmente,</w:t>
            </w:r>
            <w:r w:rsidR="00B557DA">
              <w:rPr>
                <w:rFonts w:ascii="Arial" w:hAnsi="Arial" w:cs="Arial"/>
                <w:sz w:val="20"/>
                <w:szCs w:val="20"/>
              </w:rPr>
              <w:t xml:space="preserve"> en lo atinente a la responsabilidad del asegurado, debe mencionarse que el medio de control respecto del mismo se encuentra caducado y, adicionalmente no se encuentra acreditada siquiera sumariamente en el expediente alguna actividad irregular de su parte, como quiera que este procedió a la entrega del vehículo automotor por orden directa del Juzgado 43 Civil Municipal.</w:t>
            </w:r>
            <w:r>
              <w:rPr>
                <w:rFonts w:ascii="Arial" w:hAnsi="Arial" w:cs="Arial"/>
                <w:sz w:val="20"/>
                <w:szCs w:val="20"/>
              </w:rPr>
              <w:t xml:space="preserve"> </w:t>
            </w:r>
            <w:r>
              <w:rPr>
                <w:rFonts w:ascii="Arial" w:hAnsi="Arial" w:cs="Arial"/>
                <w:sz w:val="20"/>
                <w:szCs w:val="20"/>
              </w:rPr>
              <w:lastRenderedPageBreak/>
              <w:t>Además, cuando el vehículo se extravió supuestamente, el mismo hacia más de 2 años había salido de la guarda material o custodia del asegurado.</w:t>
            </w:r>
          </w:p>
          <w:p w14:paraId="68857C4B" w14:textId="6F393174" w:rsidR="007E60B4" w:rsidRPr="003C7542" w:rsidRDefault="007E60B4" w:rsidP="001E34F4">
            <w:pPr>
              <w:pStyle w:val="NormalWeb"/>
              <w:jc w:val="both"/>
              <w:rPr>
                <w:rFonts w:ascii="Arial" w:hAnsi="Arial" w:cs="Arial"/>
                <w:sz w:val="20"/>
                <w:szCs w:val="20"/>
              </w:rPr>
            </w:pPr>
          </w:p>
        </w:tc>
      </w:tr>
      <w:tr w:rsidR="00AB16E6" w:rsidRPr="003C7542" w14:paraId="1BC32802" w14:textId="77777777" w:rsidTr="006818FB">
        <w:trPr>
          <w:trHeight w:val="315"/>
        </w:trPr>
        <w:tc>
          <w:tcPr>
            <w:tcW w:w="2835" w:type="dxa"/>
            <w:tcBorders>
              <w:top w:val="nil"/>
              <w:left w:val="single" w:sz="8" w:space="0" w:color="auto"/>
              <w:bottom w:val="nil"/>
              <w:right w:val="single" w:sz="8" w:space="0" w:color="auto"/>
            </w:tcBorders>
            <w:shd w:val="clear" w:color="000000" w:fill="1F497D"/>
            <w:vAlign w:val="center"/>
            <w:hideMark/>
          </w:tcPr>
          <w:p w14:paraId="284CCC64" w14:textId="77777777" w:rsidR="00AB16E6" w:rsidRPr="003C7542" w:rsidRDefault="00AB16E6"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lastRenderedPageBreak/>
              <w:t>ÚLTIMA ACTUACIÓN</w:t>
            </w:r>
          </w:p>
        </w:tc>
        <w:tc>
          <w:tcPr>
            <w:tcW w:w="6114" w:type="dxa"/>
            <w:tcBorders>
              <w:top w:val="nil"/>
              <w:left w:val="nil"/>
              <w:bottom w:val="nil"/>
              <w:right w:val="single" w:sz="8" w:space="0" w:color="auto"/>
            </w:tcBorders>
            <w:shd w:val="clear" w:color="auto" w:fill="auto"/>
            <w:vAlign w:val="center"/>
            <w:hideMark/>
          </w:tcPr>
          <w:p w14:paraId="2549D027" w14:textId="002B1AEE" w:rsidR="00AB16E6" w:rsidRPr="003C7542" w:rsidRDefault="00AB16E6" w:rsidP="001E34F4">
            <w:pPr>
              <w:jc w:val="both"/>
              <w:rPr>
                <w:rFonts w:ascii="Arial" w:eastAsia="Times New Roman" w:hAnsi="Arial" w:cs="Arial"/>
                <w:sz w:val="20"/>
                <w:szCs w:val="20"/>
                <w:lang w:eastAsia="es-CO"/>
              </w:rPr>
            </w:pPr>
          </w:p>
        </w:tc>
      </w:tr>
      <w:tr w:rsidR="006818FB" w:rsidRPr="003C7542" w14:paraId="13AFDA27" w14:textId="77777777" w:rsidTr="0016346A">
        <w:trPr>
          <w:trHeight w:val="315"/>
        </w:trPr>
        <w:tc>
          <w:tcPr>
            <w:tcW w:w="2835" w:type="dxa"/>
            <w:tcBorders>
              <w:top w:val="nil"/>
              <w:left w:val="single" w:sz="8" w:space="0" w:color="auto"/>
              <w:bottom w:val="single" w:sz="8" w:space="0" w:color="auto"/>
              <w:right w:val="single" w:sz="8" w:space="0" w:color="auto"/>
            </w:tcBorders>
            <w:shd w:val="clear" w:color="000000" w:fill="1F497D"/>
            <w:vAlign w:val="center"/>
          </w:tcPr>
          <w:p w14:paraId="3EFF69D9" w14:textId="746DAEB5" w:rsidR="006818FB" w:rsidRPr="003C7542" w:rsidRDefault="00EB746A" w:rsidP="00AB16E6">
            <w:pPr>
              <w:jc w:val="both"/>
              <w:rPr>
                <w:rFonts w:ascii="Arial" w:eastAsia="Times New Roman" w:hAnsi="Arial" w:cs="Arial"/>
                <w:b/>
                <w:bCs/>
                <w:color w:val="FFFFFF"/>
                <w:sz w:val="20"/>
                <w:szCs w:val="20"/>
                <w:lang w:eastAsia="es-CO"/>
              </w:rPr>
            </w:pPr>
            <w:r w:rsidRPr="003C7542">
              <w:rPr>
                <w:rFonts w:ascii="Arial" w:eastAsia="Times New Roman" w:hAnsi="Arial" w:cs="Arial"/>
                <w:b/>
                <w:bCs/>
                <w:color w:val="FFFFFF"/>
                <w:sz w:val="20"/>
                <w:szCs w:val="20"/>
                <w:lang w:eastAsia="es-CO"/>
              </w:rPr>
              <w:t>FECHA RADICACIÓN DEMANDA</w:t>
            </w:r>
          </w:p>
        </w:tc>
        <w:tc>
          <w:tcPr>
            <w:tcW w:w="6114" w:type="dxa"/>
            <w:tcBorders>
              <w:top w:val="nil"/>
              <w:left w:val="nil"/>
              <w:bottom w:val="single" w:sz="8" w:space="0" w:color="auto"/>
              <w:right w:val="single" w:sz="8" w:space="0" w:color="auto"/>
            </w:tcBorders>
            <w:shd w:val="clear" w:color="auto" w:fill="auto"/>
            <w:vAlign w:val="center"/>
          </w:tcPr>
          <w:p w14:paraId="678C7D4D" w14:textId="16D491A5" w:rsidR="006818FB" w:rsidRPr="003C7542" w:rsidRDefault="007238DD" w:rsidP="001E34F4">
            <w:pPr>
              <w:jc w:val="both"/>
              <w:rPr>
                <w:rFonts w:ascii="Arial" w:hAnsi="Arial" w:cs="Arial"/>
                <w:sz w:val="20"/>
                <w:szCs w:val="20"/>
                <w:shd w:val="clear" w:color="auto" w:fill="FFFFFF"/>
              </w:rPr>
            </w:pPr>
            <w:r>
              <w:rPr>
                <w:rFonts w:ascii="Arial" w:hAnsi="Arial" w:cs="Arial"/>
                <w:sz w:val="20"/>
                <w:szCs w:val="20"/>
                <w:shd w:val="clear" w:color="auto" w:fill="FFFFFF"/>
              </w:rPr>
              <w:t>27 de junio de 2024</w:t>
            </w:r>
          </w:p>
        </w:tc>
      </w:tr>
    </w:tbl>
    <w:p w14:paraId="28E2A547" w14:textId="77777777" w:rsidR="00EC6E87" w:rsidRDefault="00EC6E87" w:rsidP="00B978B1">
      <w:pPr>
        <w:jc w:val="both"/>
        <w:rPr>
          <w:rFonts w:ascii="Arial" w:hAnsi="Arial" w:cs="Arial"/>
          <w:b/>
          <w:sz w:val="20"/>
          <w:szCs w:val="20"/>
          <w:u w:val="single"/>
        </w:rPr>
      </w:pPr>
    </w:p>
    <w:p w14:paraId="707A7F6E" w14:textId="77777777" w:rsidR="000767D6" w:rsidRDefault="000767D6" w:rsidP="00B978B1">
      <w:pPr>
        <w:jc w:val="both"/>
        <w:rPr>
          <w:rFonts w:ascii="Arial" w:hAnsi="Arial" w:cs="Arial"/>
          <w:b/>
          <w:sz w:val="20"/>
          <w:szCs w:val="20"/>
          <w:u w:val="single"/>
        </w:rPr>
      </w:pPr>
    </w:p>
    <w:sectPr w:rsidR="000767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D691C" w14:textId="77777777" w:rsidR="004F57C4" w:rsidRDefault="004F57C4" w:rsidP="00826151">
      <w:r>
        <w:separator/>
      </w:r>
    </w:p>
  </w:endnote>
  <w:endnote w:type="continuationSeparator" w:id="0">
    <w:p w14:paraId="58C7B363" w14:textId="77777777" w:rsidR="004F57C4" w:rsidRDefault="004F57C4" w:rsidP="0082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E4AB4" w14:textId="77777777" w:rsidR="004F57C4" w:rsidRDefault="004F57C4" w:rsidP="00826151">
      <w:r>
        <w:separator/>
      </w:r>
    </w:p>
  </w:footnote>
  <w:footnote w:type="continuationSeparator" w:id="0">
    <w:p w14:paraId="4ACA62DD" w14:textId="77777777" w:rsidR="004F57C4" w:rsidRDefault="004F57C4" w:rsidP="00826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63944"/>
    <w:multiLevelType w:val="hybridMultilevel"/>
    <w:tmpl w:val="9F146236"/>
    <w:lvl w:ilvl="0" w:tplc="B016BCF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BE1EC6"/>
    <w:multiLevelType w:val="hybridMultilevel"/>
    <w:tmpl w:val="DBF27F06"/>
    <w:lvl w:ilvl="0" w:tplc="E3109B06">
      <w:start w:val="16"/>
      <w:numFmt w:val="bullet"/>
      <w:lvlText w:val="-"/>
      <w:lvlJc w:val="left"/>
      <w:pPr>
        <w:ind w:left="701" w:hanging="360"/>
      </w:pPr>
      <w:rPr>
        <w:rFonts w:ascii="Arial" w:eastAsiaTheme="minorHAnsi" w:hAnsi="Arial" w:cs="Arial" w:hint="default"/>
      </w:rPr>
    </w:lvl>
    <w:lvl w:ilvl="1" w:tplc="540A0003" w:tentative="1">
      <w:start w:val="1"/>
      <w:numFmt w:val="bullet"/>
      <w:lvlText w:val="o"/>
      <w:lvlJc w:val="left"/>
      <w:pPr>
        <w:ind w:left="1421" w:hanging="360"/>
      </w:pPr>
      <w:rPr>
        <w:rFonts w:ascii="Courier New" w:hAnsi="Courier New" w:cs="Courier New" w:hint="default"/>
      </w:rPr>
    </w:lvl>
    <w:lvl w:ilvl="2" w:tplc="540A0005" w:tentative="1">
      <w:start w:val="1"/>
      <w:numFmt w:val="bullet"/>
      <w:lvlText w:val=""/>
      <w:lvlJc w:val="left"/>
      <w:pPr>
        <w:ind w:left="2141" w:hanging="360"/>
      </w:pPr>
      <w:rPr>
        <w:rFonts w:ascii="Wingdings" w:hAnsi="Wingdings" w:hint="default"/>
      </w:rPr>
    </w:lvl>
    <w:lvl w:ilvl="3" w:tplc="540A0001" w:tentative="1">
      <w:start w:val="1"/>
      <w:numFmt w:val="bullet"/>
      <w:lvlText w:val=""/>
      <w:lvlJc w:val="left"/>
      <w:pPr>
        <w:ind w:left="2861" w:hanging="360"/>
      </w:pPr>
      <w:rPr>
        <w:rFonts w:ascii="Symbol" w:hAnsi="Symbol" w:hint="default"/>
      </w:rPr>
    </w:lvl>
    <w:lvl w:ilvl="4" w:tplc="540A0003" w:tentative="1">
      <w:start w:val="1"/>
      <w:numFmt w:val="bullet"/>
      <w:lvlText w:val="o"/>
      <w:lvlJc w:val="left"/>
      <w:pPr>
        <w:ind w:left="3581" w:hanging="360"/>
      </w:pPr>
      <w:rPr>
        <w:rFonts w:ascii="Courier New" w:hAnsi="Courier New" w:cs="Courier New" w:hint="default"/>
      </w:rPr>
    </w:lvl>
    <w:lvl w:ilvl="5" w:tplc="540A0005" w:tentative="1">
      <w:start w:val="1"/>
      <w:numFmt w:val="bullet"/>
      <w:lvlText w:val=""/>
      <w:lvlJc w:val="left"/>
      <w:pPr>
        <w:ind w:left="4301" w:hanging="360"/>
      </w:pPr>
      <w:rPr>
        <w:rFonts w:ascii="Wingdings" w:hAnsi="Wingdings" w:hint="default"/>
      </w:rPr>
    </w:lvl>
    <w:lvl w:ilvl="6" w:tplc="540A0001" w:tentative="1">
      <w:start w:val="1"/>
      <w:numFmt w:val="bullet"/>
      <w:lvlText w:val=""/>
      <w:lvlJc w:val="left"/>
      <w:pPr>
        <w:ind w:left="5021" w:hanging="360"/>
      </w:pPr>
      <w:rPr>
        <w:rFonts w:ascii="Symbol" w:hAnsi="Symbol" w:hint="default"/>
      </w:rPr>
    </w:lvl>
    <w:lvl w:ilvl="7" w:tplc="540A0003" w:tentative="1">
      <w:start w:val="1"/>
      <w:numFmt w:val="bullet"/>
      <w:lvlText w:val="o"/>
      <w:lvlJc w:val="left"/>
      <w:pPr>
        <w:ind w:left="5741" w:hanging="360"/>
      </w:pPr>
      <w:rPr>
        <w:rFonts w:ascii="Courier New" w:hAnsi="Courier New" w:cs="Courier New" w:hint="default"/>
      </w:rPr>
    </w:lvl>
    <w:lvl w:ilvl="8" w:tplc="540A0005" w:tentative="1">
      <w:start w:val="1"/>
      <w:numFmt w:val="bullet"/>
      <w:lvlText w:val=""/>
      <w:lvlJc w:val="left"/>
      <w:pPr>
        <w:ind w:left="6461" w:hanging="360"/>
      </w:pPr>
      <w:rPr>
        <w:rFonts w:ascii="Wingdings" w:hAnsi="Wingdings" w:hint="default"/>
      </w:rPr>
    </w:lvl>
  </w:abstractNum>
  <w:abstractNum w:abstractNumId="2" w15:restartNumberingAfterBreak="0">
    <w:nsid w:val="491E3D86"/>
    <w:multiLevelType w:val="hybridMultilevel"/>
    <w:tmpl w:val="D6E2214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BCC7557"/>
    <w:multiLevelType w:val="multilevel"/>
    <w:tmpl w:val="CE7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67084">
    <w:abstractNumId w:val="3"/>
  </w:num>
  <w:num w:numId="2" w16cid:durableId="1829244713">
    <w:abstractNumId w:val="2"/>
  </w:num>
  <w:num w:numId="3" w16cid:durableId="1749840826">
    <w:abstractNumId w:val="1"/>
  </w:num>
  <w:num w:numId="4" w16cid:durableId="142160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0A4"/>
    <w:rsid w:val="00012FE8"/>
    <w:rsid w:val="00014ECD"/>
    <w:rsid w:val="00041F9E"/>
    <w:rsid w:val="00045DCC"/>
    <w:rsid w:val="00071389"/>
    <w:rsid w:val="000718A0"/>
    <w:rsid w:val="00074BAF"/>
    <w:rsid w:val="000767D6"/>
    <w:rsid w:val="000965E4"/>
    <w:rsid w:val="000A5484"/>
    <w:rsid w:val="000A7467"/>
    <w:rsid w:val="000A7AF5"/>
    <w:rsid w:val="000A7DAE"/>
    <w:rsid w:val="000B541E"/>
    <w:rsid w:val="000B68DA"/>
    <w:rsid w:val="000C1075"/>
    <w:rsid w:val="000C1A0E"/>
    <w:rsid w:val="000C3150"/>
    <w:rsid w:val="000C6D46"/>
    <w:rsid w:val="000D3B62"/>
    <w:rsid w:val="000D4464"/>
    <w:rsid w:val="000D5B42"/>
    <w:rsid w:val="000F117A"/>
    <w:rsid w:val="000F3F2E"/>
    <w:rsid w:val="000F4421"/>
    <w:rsid w:val="001101BA"/>
    <w:rsid w:val="001124E2"/>
    <w:rsid w:val="0011351A"/>
    <w:rsid w:val="001159D0"/>
    <w:rsid w:val="00117216"/>
    <w:rsid w:val="001204D5"/>
    <w:rsid w:val="00123E4A"/>
    <w:rsid w:val="001254EF"/>
    <w:rsid w:val="001309DB"/>
    <w:rsid w:val="001315B6"/>
    <w:rsid w:val="0013321C"/>
    <w:rsid w:val="001378D3"/>
    <w:rsid w:val="00141E53"/>
    <w:rsid w:val="00154730"/>
    <w:rsid w:val="001626B1"/>
    <w:rsid w:val="0016346A"/>
    <w:rsid w:val="00175568"/>
    <w:rsid w:val="0017590C"/>
    <w:rsid w:val="00187A6C"/>
    <w:rsid w:val="00187BA9"/>
    <w:rsid w:val="001927E9"/>
    <w:rsid w:val="00193167"/>
    <w:rsid w:val="001A7127"/>
    <w:rsid w:val="001A74CF"/>
    <w:rsid w:val="001B05BB"/>
    <w:rsid w:val="001B40C7"/>
    <w:rsid w:val="001B4299"/>
    <w:rsid w:val="001C3925"/>
    <w:rsid w:val="001C73A2"/>
    <w:rsid w:val="001D4617"/>
    <w:rsid w:val="001D4FD3"/>
    <w:rsid w:val="001E34F4"/>
    <w:rsid w:val="002057CE"/>
    <w:rsid w:val="00215B57"/>
    <w:rsid w:val="00230856"/>
    <w:rsid w:val="00234698"/>
    <w:rsid w:val="00240009"/>
    <w:rsid w:val="00251666"/>
    <w:rsid w:val="00264D72"/>
    <w:rsid w:val="00271C6A"/>
    <w:rsid w:val="0028040A"/>
    <w:rsid w:val="00280969"/>
    <w:rsid w:val="00285285"/>
    <w:rsid w:val="00291034"/>
    <w:rsid w:val="0029500E"/>
    <w:rsid w:val="00295CC8"/>
    <w:rsid w:val="002A10E4"/>
    <w:rsid w:val="002C1BF9"/>
    <w:rsid w:val="002C3852"/>
    <w:rsid w:val="002C541A"/>
    <w:rsid w:val="002C57E8"/>
    <w:rsid w:val="002C60A4"/>
    <w:rsid w:val="002D0A88"/>
    <w:rsid w:val="002D2677"/>
    <w:rsid w:val="002D6C7E"/>
    <w:rsid w:val="002E3D7D"/>
    <w:rsid w:val="002E6E12"/>
    <w:rsid w:val="002F0278"/>
    <w:rsid w:val="002F417D"/>
    <w:rsid w:val="00301DFD"/>
    <w:rsid w:val="00326105"/>
    <w:rsid w:val="003362CE"/>
    <w:rsid w:val="0033701E"/>
    <w:rsid w:val="0034500D"/>
    <w:rsid w:val="0035056E"/>
    <w:rsid w:val="00355FA7"/>
    <w:rsid w:val="00367F1A"/>
    <w:rsid w:val="003708F4"/>
    <w:rsid w:val="003748AB"/>
    <w:rsid w:val="00375FE6"/>
    <w:rsid w:val="00381724"/>
    <w:rsid w:val="00384D99"/>
    <w:rsid w:val="00391C1D"/>
    <w:rsid w:val="0039457C"/>
    <w:rsid w:val="003A283E"/>
    <w:rsid w:val="003B0663"/>
    <w:rsid w:val="003C7542"/>
    <w:rsid w:val="003D0E9D"/>
    <w:rsid w:val="003D3632"/>
    <w:rsid w:val="003E1913"/>
    <w:rsid w:val="003F43D5"/>
    <w:rsid w:val="003F6D87"/>
    <w:rsid w:val="004019CF"/>
    <w:rsid w:val="00403AE0"/>
    <w:rsid w:val="0040437D"/>
    <w:rsid w:val="004241B7"/>
    <w:rsid w:val="00425F72"/>
    <w:rsid w:val="00431F48"/>
    <w:rsid w:val="004418F2"/>
    <w:rsid w:val="00441B2C"/>
    <w:rsid w:val="004424C2"/>
    <w:rsid w:val="00443EC7"/>
    <w:rsid w:val="004623C9"/>
    <w:rsid w:val="00462834"/>
    <w:rsid w:val="004646D9"/>
    <w:rsid w:val="00464715"/>
    <w:rsid w:val="00465BB2"/>
    <w:rsid w:val="00484AAB"/>
    <w:rsid w:val="00492B31"/>
    <w:rsid w:val="004963B8"/>
    <w:rsid w:val="0049712D"/>
    <w:rsid w:val="004A34B7"/>
    <w:rsid w:val="004A661E"/>
    <w:rsid w:val="004A6CC9"/>
    <w:rsid w:val="004B0D78"/>
    <w:rsid w:val="004B5515"/>
    <w:rsid w:val="004C33FD"/>
    <w:rsid w:val="004C4224"/>
    <w:rsid w:val="004E36AB"/>
    <w:rsid w:val="004F57C4"/>
    <w:rsid w:val="005118D3"/>
    <w:rsid w:val="00516CE6"/>
    <w:rsid w:val="00522B99"/>
    <w:rsid w:val="00527A00"/>
    <w:rsid w:val="00530F05"/>
    <w:rsid w:val="00532C74"/>
    <w:rsid w:val="0053694F"/>
    <w:rsid w:val="005414D3"/>
    <w:rsid w:val="0055317D"/>
    <w:rsid w:val="00557422"/>
    <w:rsid w:val="00561FC2"/>
    <w:rsid w:val="00563D54"/>
    <w:rsid w:val="005646A9"/>
    <w:rsid w:val="005646AA"/>
    <w:rsid w:val="005800E2"/>
    <w:rsid w:val="005879EE"/>
    <w:rsid w:val="00595781"/>
    <w:rsid w:val="00596F40"/>
    <w:rsid w:val="005A0EFE"/>
    <w:rsid w:val="005A1888"/>
    <w:rsid w:val="005A25FD"/>
    <w:rsid w:val="005A2965"/>
    <w:rsid w:val="005A40ED"/>
    <w:rsid w:val="005A5335"/>
    <w:rsid w:val="005C703C"/>
    <w:rsid w:val="005D301D"/>
    <w:rsid w:val="005D45D9"/>
    <w:rsid w:val="005F5156"/>
    <w:rsid w:val="00602490"/>
    <w:rsid w:val="0060500B"/>
    <w:rsid w:val="006079E3"/>
    <w:rsid w:val="00611D11"/>
    <w:rsid w:val="006178AA"/>
    <w:rsid w:val="0062502A"/>
    <w:rsid w:val="00635005"/>
    <w:rsid w:val="00635C2F"/>
    <w:rsid w:val="00635D08"/>
    <w:rsid w:val="006421C9"/>
    <w:rsid w:val="00644D20"/>
    <w:rsid w:val="006575AE"/>
    <w:rsid w:val="006577A0"/>
    <w:rsid w:val="0066755B"/>
    <w:rsid w:val="00671C8F"/>
    <w:rsid w:val="00675ADB"/>
    <w:rsid w:val="006818FB"/>
    <w:rsid w:val="006819A9"/>
    <w:rsid w:val="00687004"/>
    <w:rsid w:val="0069768C"/>
    <w:rsid w:val="006A0BED"/>
    <w:rsid w:val="006A46C3"/>
    <w:rsid w:val="006A4C76"/>
    <w:rsid w:val="006A5F42"/>
    <w:rsid w:val="006B0D59"/>
    <w:rsid w:val="006C2A50"/>
    <w:rsid w:val="006C6750"/>
    <w:rsid w:val="006D372A"/>
    <w:rsid w:val="006D7D51"/>
    <w:rsid w:val="006E6DD7"/>
    <w:rsid w:val="006F32D9"/>
    <w:rsid w:val="006F3527"/>
    <w:rsid w:val="006F621E"/>
    <w:rsid w:val="006F7FCC"/>
    <w:rsid w:val="00705E58"/>
    <w:rsid w:val="007238DD"/>
    <w:rsid w:val="00724812"/>
    <w:rsid w:val="0073029E"/>
    <w:rsid w:val="00731318"/>
    <w:rsid w:val="007335F9"/>
    <w:rsid w:val="00741913"/>
    <w:rsid w:val="00742450"/>
    <w:rsid w:val="00762217"/>
    <w:rsid w:val="007631D4"/>
    <w:rsid w:val="0076437E"/>
    <w:rsid w:val="00767CE7"/>
    <w:rsid w:val="007707E1"/>
    <w:rsid w:val="007756C8"/>
    <w:rsid w:val="0077616B"/>
    <w:rsid w:val="007821A3"/>
    <w:rsid w:val="0079002F"/>
    <w:rsid w:val="00793657"/>
    <w:rsid w:val="007A1C22"/>
    <w:rsid w:val="007A75F0"/>
    <w:rsid w:val="007C0D8C"/>
    <w:rsid w:val="007C27F2"/>
    <w:rsid w:val="007D42C9"/>
    <w:rsid w:val="007E18A3"/>
    <w:rsid w:val="007E60B4"/>
    <w:rsid w:val="007E6DF2"/>
    <w:rsid w:val="007E762B"/>
    <w:rsid w:val="007F7BE8"/>
    <w:rsid w:val="008121A1"/>
    <w:rsid w:val="00823498"/>
    <w:rsid w:val="00826151"/>
    <w:rsid w:val="00834C28"/>
    <w:rsid w:val="0083546A"/>
    <w:rsid w:val="008470AB"/>
    <w:rsid w:val="00847D7D"/>
    <w:rsid w:val="00856728"/>
    <w:rsid w:val="00860471"/>
    <w:rsid w:val="00862E4A"/>
    <w:rsid w:val="00863C5E"/>
    <w:rsid w:val="008642BA"/>
    <w:rsid w:val="008714E5"/>
    <w:rsid w:val="0087694B"/>
    <w:rsid w:val="00883D89"/>
    <w:rsid w:val="00884866"/>
    <w:rsid w:val="00890439"/>
    <w:rsid w:val="008A0578"/>
    <w:rsid w:val="008A4C36"/>
    <w:rsid w:val="008B1522"/>
    <w:rsid w:val="008B503D"/>
    <w:rsid w:val="008B54A7"/>
    <w:rsid w:val="008B594A"/>
    <w:rsid w:val="008B6732"/>
    <w:rsid w:val="008B75FB"/>
    <w:rsid w:val="008C05CC"/>
    <w:rsid w:val="008D2E9F"/>
    <w:rsid w:val="008D51F8"/>
    <w:rsid w:val="008E26F5"/>
    <w:rsid w:val="008E5692"/>
    <w:rsid w:val="008F6879"/>
    <w:rsid w:val="008F7CC5"/>
    <w:rsid w:val="009014DA"/>
    <w:rsid w:val="00913F55"/>
    <w:rsid w:val="00930620"/>
    <w:rsid w:val="00930E5E"/>
    <w:rsid w:val="009338A0"/>
    <w:rsid w:val="00933D4B"/>
    <w:rsid w:val="009345A8"/>
    <w:rsid w:val="00937AD5"/>
    <w:rsid w:val="00941939"/>
    <w:rsid w:val="0094286D"/>
    <w:rsid w:val="009544EA"/>
    <w:rsid w:val="0095620F"/>
    <w:rsid w:val="0097180F"/>
    <w:rsid w:val="009731D4"/>
    <w:rsid w:val="009772A4"/>
    <w:rsid w:val="0098279B"/>
    <w:rsid w:val="0098368E"/>
    <w:rsid w:val="00986F18"/>
    <w:rsid w:val="0099406A"/>
    <w:rsid w:val="009956E0"/>
    <w:rsid w:val="009A54D1"/>
    <w:rsid w:val="009B770B"/>
    <w:rsid w:val="009C489E"/>
    <w:rsid w:val="009C5088"/>
    <w:rsid w:val="009E12EB"/>
    <w:rsid w:val="009E59F0"/>
    <w:rsid w:val="009E6A46"/>
    <w:rsid w:val="00A01BEF"/>
    <w:rsid w:val="00A11A6D"/>
    <w:rsid w:val="00A12BF7"/>
    <w:rsid w:val="00A21053"/>
    <w:rsid w:val="00A23D8C"/>
    <w:rsid w:val="00A25AF9"/>
    <w:rsid w:val="00A270B6"/>
    <w:rsid w:val="00A33580"/>
    <w:rsid w:val="00A33D69"/>
    <w:rsid w:val="00A365F4"/>
    <w:rsid w:val="00A42CD7"/>
    <w:rsid w:val="00A45812"/>
    <w:rsid w:val="00A55C74"/>
    <w:rsid w:val="00A657F2"/>
    <w:rsid w:val="00A66599"/>
    <w:rsid w:val="00A70131"/>
    <w:rsid w:val="00A76E0E"/>
    <w:rsid w:val="00A80956"/>
    <w:rsid w:val="00A95A1B"/>
    <w:rsid w:val="00AA292C"/>
    <w:rsid w:val="00AB16E6"/>
    <w:rsid w:val="00AB2DB2"/>
    <w:rsid w:val="00AB4BF0"/>
    <w:rsid w:val="00AC47F1"/>
    <w:rsid w:val="00AD227C"/>
    <w:rsid w:val="00AD4B16"/>
    <w:rsid w:val="00AD4DF1"/>
    <w:rsid w:val="00AE5CCE"/>
    <w:rsid w:val="00AE7BC3"/>
    <w:rsid w:val="00AF1AA9"/>
    <w:rsid w:val="00AF5DCC"/>
    <w:rsid w:val="00AF67F0"/>
    <w:rsid w:val="00B14E3D"/>
    <w:rsid w:val="00B1600A"/>
    <w:rsid w:val="00B20430"/>
    <w:rsid w:val="00B27D6D"/>
    <w:rsid w:val="00B3274B"/>
    <w:rsid w:val="00B41664"/>
    <w:rsid w:val="00B51244"/>
    <w:rsid w:val="00B51415"/>
    <w:rsid w:val="00B514A4"/>
    <w:rsid w:val="00B5465F"/>
    <w:rsid w:val="00B557DA"/>
    <w:rsid w:val="00B56C1C"/>
    <w:rsid w:val="00B60FBC"/>
    <w:rsid w:val="00B70E9C"/>
    <w:rsid w:val="00B801B3"/>
    <w:rsid w:val="00B8107B"/>
    <w:rsid w:val="00B83A34"/>
    <w:rsid w:val="00B929CB"/>
    <w:rsid w:val="00B9424E"/>
    <w:rsid w:val="00B978B1"/>
    <w:rsid w:val="00BA04AE"/>
    <w:rsid w:val="00BA1E31"/>
    <w:rsid w:val="00BA37AE"/>
    <w:rsid w:val="00BA799D"/>
    <w:rsid w:val="00BA7B26"/>
    <w:rsid w:val="00BB2348"/>
    <w:rsid w:val="00BB275D"/>
    <w:rsid w:val="00BC00AD"/>
    <w:rsid w:val="00BD143E"/>
    <w:rsid w:val="00BE5712"/>
    <w:rsid w:val="00C045D7"/>
    <w:rsid w:val="00C1054C"/>
    <w:rsid w:val="00C12300"/>
    <w:rsid w:val="00C1443F"/>
    <w:rsid w:val="00C15E9F"/>
    <w:rsid w:val="00C20A39"/>
    <w:rsid w:val="00C2317B"/>
    <w:rsid w:val="00C30635"/>
    <w:rsid w:val="00C43D05"/>
    <w:rsid w:val="00C451BD"/>
    <w:rsid w:val="00C4567A"/>
    <w:rsid w:val="00C50B95"/>
    <w:rsid w:val="00C50CF8"/>
    <w:rsid w:val="00C53044"/>
    <w:rsid w:val="00C57175"/>
    <w:rsid w:val="00C577B8"/>
    <w:rsid w:val="00C6402B"/>
    <w:rsid w:val="00C70DE5"/>
    <w:rsid w:val="00C839F8"/>
    <w:rsid w:val="00C865F6"/>
    <w:rsid w:val="00C91378"/>
    <w:rsid w:val="00CA1129"/>
    <w:rsid w:val="00CA764A"/>
    <w:rsid w:val="00CB42F6"/>
    <w:rsid w:val="00CC08DE"/>
    <w:rsid w:val="00CC7084"/>
    <w:rsid w:val="00CD244C"/>
    <w:rsid w:val="00CD6408"/>
    <w:rsid w:val="00CD7574"/>
    <w:rsid w:val="00CE2109"/>
    <w:rsid w:val="00CE430E"/>
    <w:rsid w:val="00CE5B68"/>
    <w:rsid w:val="00D00FB0"/>
    <w:rsid w:val="00D03BC7"/>
    <w:rsid w:val="00D05120"/>
    <w:rsid w:val="00D06C7D"/>
    <w:rsid w:val="00D110F4"/>
    <w:rsid w:val="00D23C89"/>
    <w:rsid w:val="00D26863"/>
    <w:rsid w:val="00D3101D"/>
    <w:rsid w:val="00D346DC"/>
    <w:rsid w:val="00D36511"/>
    <w:rsid w:val="00D44BAF"/>
    <w:rsid w:val="00D55200"/>
    <w:rsid w:val="00D55CCD"/>
    <w:rsid w:val="00D56655"/>
    <w:rsid w:val="00D66936"/>
    <w:rsid w:val="00D66BCC"/>
    <w:rsid w:val="00D73C32"/>
    <w:rsid w:val="00D74BA6"/>
    <w:rsid w:val="00D8014E"/>
    <w:rsid w:val="00D823B1"/>
    <w:rsid w:val="00D87107"/>
    <w:rsid w:val="00DB07D6"/>
    <w:rsid w:val="00DB536B"/>
    <w:rsid w:val="00DB6EA9"/>
    <w:rsid w:val="00DC28E3"/>
    <w:rsid w:val="00DC5DC5"/>
    <w:rsid w:val="00DD6373"/>
    <w:rsid w:val="00DE7DD1"/>
    <w:rsid w:val="00DF3C6F"/>
    <w:rsid w:val="00DF48CB"/>
    <w:rsid w:val="00E01E39"/>
    <w:rsid w:val="00E03122"/>
    <w:rsid w:val="00E041E5"/>
    <w:rsid w:val="00E04646"/>
    <w:rsid w:val="00E0681A"/>
    <w:rsid w:val="00E07A7B"/>
    <w:rsid w:val="00E2477F"/>
    <w:rsid w:val="00E3389E"/>
    <w:rsid w:val="00E34576"/>
    <w:rsid w:val="00E34CAA"/>
    <w:rsid w:val="00E42E6C"/>
    <w:rsid w:val="00E450B8"/>
    <w:rsid w:val="00E511B4"/>
    <w:rsid w:val="00E734CF"/>
    <w:rsid w:val="00E7677A"/>
    <w:rsid w:val="00E80122"/>
    <w:rsid w:val="00E847C7"/>
    <w:rsid w:val="00E84F9E"/>
    <w:rsid w:val="00E858FC"/>
    <w:rsid w:val="00E93C2B"/>
    <w:rsid w:val="00E97650"/>
    <w:rsid w:val="00EB0FAF"/>
    <w:rsid w:val="00EB51C0"/>
    <w:rsid w:val="00EB5FC4"/>
    <w:rsid w:val="00EB72FF"/>
    <w:rsid w:val="00EB746A"/>
    <w:rsid w:val="00EC30DC"/>
    <w:rsid w:val="00EC6E87"/>
    <w:rsid w:val="00ED219F"/>
    <w:rsid w:val="00EE2E53"/>
    <w:rsid w:val="00EE4274"/>
    <w:rsid w:val="00EF294E"/>
    <w:rsid w:val="00EF6E32"/>
    <w:rsid w:val="00EF7139"/>
    <w:rsid w:val="00F0059C"/>
    <w:rsid w:val="00F06113"/>
    <w:rsid w:val="00F0692A"/>
    <w:rsid w:val="00F16F8D"/>
    <w:rsid w:val="00F1795C"/>
    <w:rsid w:val="00F34082"/>
    <w:rsid w:val="00F34C74"/>
    <w:rsid w:val="00F37179"/>
    <w:rsid w:val="00F50DAC"/>
    <w:rsid w:val="00F548EA"/>
    <w:rsid w:val="00F56489"/>
    <w:rsid w:val="00F56A06"/>
    <w:rsid w:val="00F575C0"/>
    <w:rsid w:val="00F679C0"/>
    <w:rsid w:val="00F70C33"/>
    <w:rsid w:val="00F9087A"/>
    <w:rsid w:val="00F97743"/>
    <w:rsid w:val="00FA4AAA"/>
    <w:rsid w:val="00FA6ABC"/>
    <w:rsid w:val="00FB061C"/>
    <w:rsid w:val="00FB3800"/>
    <w:rsid w:val="00FC299B"/>
    <w:rsid w:val="00FD080C"/>
    <w:rsid w:val="00FD2094"/>
    <w:rsid w:val="00FE038B"/>
    <w:rsid w:val="00FE6534"/>
    <w:rsid w:val="00FF4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B827"/>
  <w15:docId w15:val="{5A8DB366-2439-4D0F-9940-A517DBE3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11"/>
    <w:pPr>
      <w:spacing w:after="0" w:line="240" w:lineRule="auto"/>
    </w:pPr>
    <w:rPr>
      <w:rFonts w:ascii="Calibri" w:hAnsi="Calibri" w:cs="Times New Roman"/>
    </w:rPr>
  </w:style>
  <w:style w:type="paragraph" w:styleId="Ttulo1">
    <w:name w:val="heading 1"/>
    <w:basedOn w:val="Normal"/>
    <w:next w:val="Normal"/>
    <w:link w:val="Ttulo1Car"/>
    <w:uiPriority w:val="9"/>
    <w:qFormat/>
    <w:rsid w:val="008354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8A0578"/>
    <w:pPr>
      <w:spacing w:before="100" w:beforeAutospacing="1" w:after="100" w:afterAutospacing="1"/>
      <w:outlineLvl w:val="3"/>
    </w:pPr>
    <w:rPr>
      <w:rFonts w:ascii="Times New Roman" w:eastAsia="Times New Roman" w:hAnsi="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18F2"/>
    <w:pPr>
      <w:ind w:left="720"/>
      <w:contextualSpacing/>
    </w:pPr>
  </w:style>
  <w:style w:type="paragraph" w:styleId="Sinespaciado">
    <w:name w:val="No Spacing"/>
    <w:uiPriority w:val="1"/>
    <w:qFormat/>
    <w:rsid w:val="00A45812"/>
    <w:pPr>
      <w:spacing w:after="0" w:line="240" w:lineRule="auto"/>
    </w:pPr>
  </w:style>
  <w:style w:type="paragraph" w:styleId="Encabezado">
    <w:name w:val="header"/>
    <w:basedOn w:val="Normal"/>
    <w:link w:val="EncabezadoCar"/>
    <w:uiPriority w:val="99"/>
    <w:unhideWhenUsed/>
    <w:rsid w:val="00826151"/>
    <w:pPr>
      <w:tabs>
        <w:tab w:val="center" w:pos="4419"/>
        <w:tab w:val="right" w:pos="8838"/>
      </w:tabs>
    </w:pPr>
  </w:style>
  <w:style w:type="character" w:customStyle="1" w:styleId="EncabezadoCar">
    <w:name w:val="Encabezado Car"/>
    <w:basedOn w:val="Fuentedeprrafopredeter"/>
    <w:link w:val="Encabezado"/>
    <w:uiPriority w:val="99"/>
    <w:rsid w:val="00826151"/>
    <w:rPr>
      <w:rFonts w:ascii="Calibri" w:hAnsi="Calibri" w:cs="Times New Roman"/>
    </w:rPr>
  </w:style>
  <w:style w:type="paragraph" w:styleId="Piedepgina">
    <w:name w:val="footer"/>
    <w:basedOn w:val="Normal"/>
    <w:link w:val="PiedepginaCar"/>
    <w:uiPriority w:val="99"/>
    <w:unhideWhenUsed/>
    <w:rsid w:val="00826151"/>
    <w:pPr>
      <w:tabs>
        <w:tab w:val="center" w:pos="4419"/>
        <w:tab w:val="right" w:pos="8838"/>
      </w:tabs>
    </w:pPr>
  </w:style>
  <w:style w:type="character" w:customStyle="1" w:styleId="PiedepginaCar">
    <w:name w:val="Pie de página Car"/>
    <w:basedOn w:val="Fuentedeprrafopredeter"/>
    <w:link w:val="Piedepgina"/>
    <w:uiPriority w:val="99"/>
    <w:rsid w:val="00826151"/>
    <w:rPr>
      <w:rFonts w:ascii="Calibri" w:hAnsi="Calibri" w:cs="Times New Roman"/>
    </w:rPr>
  </w:style>
  <w:style w:type="character" w:customStyle="1" w:styleId="apple-converted-space">
    <w:name w:val="apple-converted-space"/>
    <w:basedOn w:val="Fuentedeprrafopredeter"/>
    <w:rsid w:val="00D23C89"/>
  </w:style>
  <w:style w:type="character" w:customStyle="1" w:styleId="outlook-search-highlight">
    <w:name w:val="outlook-search-highlight"/>
    <w:basedOn w:val="Fuentedeprrafopredeter"/>
    <w:rsid w:val="00D23C89"/>
  </w:style>
  <w:style w:type="paragraph" w:styleId="NormalWeb">
    <w:name w:val="Normal (Web)"/>
    <w:basedOn w:val="Normal"/>
    <w:uiPriority w:val="99"/>
    <w:unhideWhenUsed/>
    <w:rsid w:val="00FE6534"/>
    <w:pPr>
      <w:spacing w:before="100" w:beforeAutospacing="1" w:after="100" w:afterAutospacing="1"/>
    </w:pPr>
    <w:rPr>
      <w:rFonts w:ascii="Times New Roman" w:eastAsia="Times New Roman" w:hAnsi="Times New Roman"/>
      <w:sz w:val="24"/>
      <w:szCs w:val="24"/>
      <w:lang w:eastAsia="es-CO"/>
    </w:rPr>
  </w:style>
  <w:style w:type="character" w:customStyle="1" w:styleId="marku5zx6jpur">
    <w:name w:val="marku5zx6jpur"/>
    <w:basedOn w:val="Fuentedeprrafopredeter"/>
    <w:rsid w:val="00BA1E31"/>
  </w:style>
  <w:style w:type="character" w:customStyle="1" w:styleId="Ttulo4Car">
    <w:name w:val="Título 4 Car"/>
    <w:basedOn w:val="Fuentedeprrafopredeter"/>
    <w:link w:val="Ttulo4"/>
    <w:uiPriority w:val="9"/>
    <w:rsid w:val="008A0578"/>
    <w:rPr>
      <w:rFonts w:ascii="Times New Roman" w:eastAsia="Times New Roman" w:hAnsi="Times New Roman" w:cs="Times New Roman"/>
      <w:b/>
      <w:bCs/>
      <w:sz w:val="24"/>
      <w:szCs w:val="24"/>
      <w:lang w:eastAsia="es-CO"/>
    </w:rPr>
  </w:style>
  <w:style w:type="character" w:customStyle="1" w:styleId="Ttulo1Car">
    <w:name w:val="Título 1 Car"/>
    <w:basedOn w:val="Fuentedeprrafopredeter"/>
    <w:link w:val="Ttulo1"/>
    <w:uiPriority w:val="9"/>
    <w:rsid w:val="0083546A"/>
    <w:rPr>
      <w:rFonts w:asciiTheme="majorHAnsi" w:eastAsiaTheme="majorEastAsia" w:hAnsiTheme="majorHAnsi" w:cstheme="majorBidi"/>
      <w:color w:val="365F91" w:themeColor="accent1" w:themeShade="BF"/>
      <w:sz w:val="32"/>
      <w:szCs w:val="32"/>
    </w:rPr>
  </w:style>
  <w:style w:type="character" w:customStyle="1" w:styleId="mark7kxf6i3rm">
    <w:name w:val="mark7kxf6i3rm"/>
    <w:basedOn w:val="Fuentedeprrafopredeter"/>
    <w:rsid w:val="000B541E"/>
  </w:style>
  <w:style w:type="character" w:customStyle="1" w:styleId="mark610ky24gz">
    <w:name w:val="mark610ky24gz"/>
    <w:basedOn w:val="Fuentedeprrafopredeter"/>
    <w:rsid w:val="000B541E"/>
  </w:style>
  <w:style w:type="character" w:customStyle="1" w:styleId="mark3nevp1vun">
    <w:name w:val="mark3nevp1vun"/>
    <w:basedOn w:val="Fuentedeprrafopredeter"/>
    <w:rsid w:val="000B541E"/>
  </w:style>
  <w:style w:type="character" w:customStyle="1" w:styleId="mark7p1nkj4as">
    <w:name w:val="mark7p1nkj4as"/>
    <w:basedOn w:val="Fuentedeprrafopredeter"/>
    <w:rsid w:val="000B541E"/>
  </w:style>
  <w:style w:type="character" w:customStyle="1" w:styleId="marksis6wtdiw">
    <w:name w:val="marksis6wtdiw"/>
    <w:basedOn w:val="Fuentedeprrafopredeter"/>
    <w:rsid w:val="0016346A"/>
  </w:style>
  <w:style w:type="character" w:customStyle="1" w:styleId="markgispaooly">
    <w:name w:val="markgispaooly"/>
    <w:basedOn w:val="Fuentedeprrafopredeter"/>
    <w:rsid w:val="00602490"/>
  </w:style>
  <w:style w:type="character" w:styleId="Refdecomentario">
    <w:name w:val="annotation reference"/>
    <w:basedOn w:val="Fuentedeprrafopredeter"/>
    <w:uiPriority w:val="99"/>
    <w:semiHidden/>
    <w:unhideWhenUsed/>
    <w:rsid w:val="0029500E"/>
    <w:rPr>
      <w:sz w:val="16"/>
      <w:szCs w:val="16"/>
    </w:rPr>
  </w:style>
  <w:style w:type="paragraph" w:styleId="Textocomentario">
    <w:name w:val="annotation text"/>
    <w:basedOn w:val="Normal"/>
    <w:link w:val="TextocomentarioCar"/>
    <w:uiPriority w:val="99"/>
    <w:semiHidden/>
    <w:unhideWhenUsed/>
    <w:rsid w:val="0029500E"/>
    <w:rPr>
      <w:sz w:val="20"/>
      <w:szCs w:val="20"/>
    </w:rPr>
  </w:style>
  <w:style w:type="character" w:customStyle="1" w:styleId="TextocomentarioCar">
    <w:name w:val="Texto comentario Car"/>
    <w:basedOn w:val="Fuentedeprrafopredeter"/>
    <w:link w:val="Textocomentario"/>
    <w:uiPriority w:val="99"/>
    <w:semiHidden/>
    <w:rsid w:val="0029500E"/>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500E"/>
    <w:rPr>
      <w:b/>
      <w:bCs/>
    </w:rPr>
  </w:style>
  <w:style w:type="character" w:customStyle="1" w:styleId="AsuntodelcomentarioCar">
    <w:name w:val="Asunto del comentario Car"/>
    <w:basedOn w:val="TextocomentarioCar"/>
    <w:link w:val="Asuntodelcomentario"/>
    <w:uiPriority w:val="99"/>
    <w:semiHidden/>
    <w:rsid w:val="0029500E"/>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49645">
      <w:bodyDiv w:val="1"/>
      <w:marLeft w:val="0"/>
      <w:marRight w:val="0"/>
      <w:marTop w:val="0"/>
      <w:marBottom w:val="0"/>
      <w:divBdr>
        <w:top w:val="none" w:sz="0" w:space="0" w:color="auto"/>
        <w:left w:val="none" w:sz="0" w:space="0" w:color="auto"/>
        <w:bottom w:val="none" w:sz="0" w:space="0" w:color="auto"/>
        <w:right w:val="none" w:sz="0" w:space="0" w:color="auto"/>
      </w:divBdr>
    </w:div>
    <w:div w:id="101802297">
      <w:bodyDiv w:val="1"/>
      <w:marLeft w:val="0"/>
      <w:marRight w:val="0"/>
      <w:marTop w:val="0"/>
      <w:marBottom w:val="0"/>
      <w:divBdr>
        <w:top w:val="none" w:sz="0" w:space="0" w:color="auto"/>
        <w:left w:val="none" w:sz="0" w:space="0" w:color="auto"/>
        <w:bottom w:val="none" w:sz="0" w:space="0" w:color="auto"/>
        <w:right w:val="none" w:sz="0" w:space="0" w:color="auto"/>
      </w:divBdr>
      <w:divsChild>
        <w:div w:id="1334914171">
          <w:marLeft w:val="0"/>
          <w:marRight w:val="0"/>
          <w:marTop w:val="0"/>
          <w:marBottom w:val="0"/>
          <w:divBdr>
            <w:top w:val="none" w:sz="0" w:space="0" w:color="auto"/>
            <w:left w:val="none" w:sz="0" w:space="0" w:color="auto"/>
            <w:bottom w:val="none" w:sz="0" w:space="0" w:color="auto"/>
            <w:right w:val="none" w:sz="0" w:space="0" w:color="auto"/>
          </w:divBdr>
        </w:div>
      </w:divsChild>
    </w:div>
    <w:div w:id="157498395">
      <w:bodyDiv w:val="1"/>
      <w:marLeft w:val="0"/>
      <w:marRight w:val="0"/>
      <w:marTop w:val="0"/>
      <w:marBottom w:val="0"/>
      <w:divBdr>
        <w:top w:val="none" w:sz="0" w:space="0" w:color="auto"/>
        <w:left w:val="none" w:sz="0" w:space="0" w:color="auto"/>
        <w:bottom w:val="none" w:sz="0" w:space="0" w:color="auto"/>
        <w:right w:val="none" w:sz="0" w:space="0" w:color="auto"/>
      </w:divBdr>
      <w:divsChild>
        <w:div w:id="1973555758">
          <w:marLeft w:val="0"/>
          <w:marRight w:val="0"/>
          <w:marTop w:val="0"/>
          <w:marBottom w:val="0"/>
          <w:divBdr>
            <w:top w:val="none" w:sz="0" w:space="0" w:color="auto"/>
            <w:left w:val="none" w:sz="0" w:space="0" w:color="auto"/>
            <w:bottom w:val="none" w:sz="0" w:space="0" w:color="auto"/>
            <w:right w:val="none" w:sz="0" w:space="0" w:color="auto"/>
          </w:divBdr>
        </w:div>
      </w:divsChild>
    </w:div>
    <w:div w:id="164443252">
      <w:bodyDiv w:val="1"/>
      <w:marLeft w:val="0"/>
      <w:marRight w:val="0"/>
      <w:marTop w:val="0"/>
      <w:marBottom w:val="0"/>
      <w:divBdr>
        <w:top w:val="none" w:sz="0" w:space="0" w:color="auto"/>
        <w:left w:val="none" w:sz="0" w:space="0" w:color="auto"/>
        <w:bottom w:val="none" w:sz="0" w:space="0" w:color="auto"/>
        <w:right w:val="none" w:sz="0" w:space="0" w:color="auto"/>
      </w:divBdr>
      <w:divsChild>
        <w:div w:id="825361815">
          <w:marLeft w:val="0"/>
          <w:marRight w:val="0"/>
          <w:marTop w:val="0"/>
          <w:marBottom w:val="0"/>
          <w:divBdr>
            <w:top w:val="none" w:sz="0" w:space="0" w:color="auto"/>
            <w:left w:val="none" w:sz="0" w:space="0" w:color="auto"/>
            <w:bottom w:val="none" w:sz="0" w:space="0" w:color="auto"/>
            <w:right w:val="none" w:sz="0" w:space="0" w:color="auto"/>
          </w:divBdr>
        </w:div>
      </w:divsChild>
    </w:div>
    <w:div w:id="179242747">
      <w:bodyDiv w:val="1"/>
      <w:marLeft w:val="0"/>
      <w:marRight w:val="0"/>
      <w:marTop w:val="0"/>
      <w:marBottom w:val="0"/>
      <w:divBdr>
        <w:top w:val="none" w:sz="0" w:space="0" w:color="auto"/>
        <w:left w:val="none" w:sz="0" w:space="0" w:color="auto"/>
        <w:bottom w:val="none" w:sz="0" w:space="0" w:color="auto"/>
        <w:right w:val="none" w:sz="0" w:space="0" w:color="auto"/>
      </w:divBdr>
      <w:divsChild>
        <w:div w:id="110830461">
          <w:marLeft w:val="0"/>
          <w:marRight w:val="0"/>
          <w:marTop w:val="0"/>
          <w:marBottom w:val="0"/>
          <w:divBdr>
            <w:top w:val="none" w:sz="0" w:space="0" w:color="auto"/>
            <w:left w:val="none" w:sz="0" w:space="0" w:color="auto"/>
            <w:bottom w:val="none" w:sz="0" w:space="0" w:color="auto"/>
            <w:right w:val="none" w:sz="0" w:space="0" w:color="auto"/>
          </w:divBdr>
        </w:div>
      </w:divsChild>
    </w:div>
    <w:div w:id="189727559">
      <w:bodyDiv w:val="1"/>
      <w:marLeft w:val="0"/>
      <w:marRight w:val="0"/>
      <w:marTop w:val="0"/>
      <w:marBottom w:val="0"/>
      <w:divBdr>
        <w:top w:val="none" w:sz="0" w:space="0" w:color="auto"/>
        <w:left w:val="none" w:sz="0" w:space="0" w:color="auto"/>
        <w:bottom w:val="none" w:sz="0" w:space="0" w:color="auto"/>
        <w:right w:val="none" w:sz="0" w:space="0" w:color="auto"/>
      </w:divBdr>
    </w:div>
    <w:div w:id="190843597">
      <w:bodyDiv w:val="1"/>
      <w:marLeft w:val="0"/>
      <w:marRight w:val="0"/>
      <w:marTop w:val="0"/>
      <w:marBottom w:val="0"/>
      <w:divBdr>
        <w:top w:val="none" w:sz="0" w:space="0" w:color="auto"/>
        <w:left w:val="none" w:sz="0" w:space="0" w:color="auto"/>
        <w:bottom w:val="none" w:sz="0" w:space="0" w:color="auto"/>
        <w:right w:val="none" w:sz="0" w:space="0" w:color="auto"/>
      </w:divBdr>
    </w:div>
    <w:div w:id="196236667">
      <w:bodyDiv w:val="1"/>
      <w:marLeft w:val="0"/>
      <w:marRight w:val="0"/>
      <w:marTop w:val="0"/>
      <w:marBottom w:val="0"/>
      <w:divBdr>
        <w:top w:val="none" w:sz="0" w:space="0" w:color="auto"/>
        <w:left w:val="none" w:sz="0" w:space="0" w:color="auto"/>
        <w:bottom w:val="none" w:sz="0" w:space="0" w:color="auto"/>
        <w:right w:val="none" w:sz="0" w:space="0" w:color="auto"/>
      </w:divBdr>
      <w:divsChild>
        <w:div w:id="1931542932">
          <w:marLeft w:val="0"/>
          <w:marRight w:val="0"/>
          <w:marTop w:val="0"/>
          <w:marBottom w:val="0"/>
          <w:divBdr>
            <w:top w:val="none" w:sz="0" w:space="0" w:color="auto"/>
            <w:left w:val="none" w:sz="0" w:space="0" w:color="auto"/>
            <w:bottom w:val="none" w:sz="0" w:space="0" w:color="auto"/>
            <w:right w:val="none" w:sz="0" w:space="0" w:color="auto"/>
          </w:divBdr>
        </w:div>
      </w:divsChild>
    </w:div>
    <w:div w:id="219900706">
      <w:bodyDiv w:val="1"/>
      <w:marLeft w:val="0"/>
      <w:marRight w:val="0"/>
      <w:marTop w:val="0"/>
      <w:marBottom w:val="0"/>
      <w:divBdr>
        <w:top w:val="none" w:sz="0" w:space="0" w:color="auto"/>
        <w:left w:val="none" w:sz="0" w:space="0" w:color="auto"/>
        <w:bottom w:val="none" w:sz="0" w:space="0" w:color="auto"/>
        <w:right w:val="none" w:sz="0" w:space="0" w:color="auto"/>
      </w:divBdr>
      <w:divsChild>
        <w:div w:id="276257512">
          <w:marLeft w:val="0"/>
          <w:marRight w:val="0"/>
          <w:marTop w:val="0"/>
          <w:marBottom w:val="0"/>
          <w:divBdr>
            <w:top w:val="none" w:sz="0" w:space="0" w:color="auto"/>
            <w:left w:val="none" w:sz="0" w:space="0" w:color="auto"/>
            <w:bottom w:val="none" w:sz="0" w:space="0" w:color="auto"/>
            <w:right w:val="none" w:sz="0" w:space="0" w:color="auto"/>
          </w:divBdr>
        </w:div>
      </w:divsChild>
    </w:div>
    <w:div w:id="224493462">
      <w:bodyDiv w:val="1"/>
      <w:marLeft w:val="0"/>
      <w:marRight w:val="0"/>
      <w:marTop w:val="0"/>
      <w:marBottom w:val="0"/>
      <w:divBdr>
        <w:top w:val="none" w:sz="0" w:space="0" w:color="auto"/>
        <w:left w:val="none" w:sz="0" w:space="0" w:color="auto"/>
        <w:bottom w:val="none" w:sz="0" w:space="0" w:color="auto"/>
        <w:right w:val="none" w:sz="0" w:space="0" w:color="auto"/>
      </w:divBdr>
      <w:divsChild>
        <w:div w:id="1587572113">
          <w:marLeft w:val="0"/>
          <w:marRight w:val="0"/>
          <w:marTop w:val="0"/>
          <w:marBottom w:val="0"/>
          <w:divBdr>
            <w:top w:val="none" w:sz="0" w:space="0" w:color="auto"/>
            <w:left w:val="none" w:sz="0" w:space="0" w:color="auto"/>
            <w:bottom w:val="none" w:sz="0" w:space="0" w:color="auto"/>
            <w:right w:val="none" w:sz="0" w:space="0" w:color="auto"/>
          </w:divBdr>
        </w:div>
      </w:divsChild>
    </w:div>
    <w:div w:id="231698070">
      <w:bodyDiv w:val="1"/>
      <w:marLeft w:val="0"/>
      <w:marRight w:val="0"/>
      <w:marTop w:val="0"/>
      <w:marBottom w:val="0"/>
      <w:divBdr>
        <w:top w:val="none" w:sz="0" w:space="0" w:color="auto"/>
        <w:left w:val="none" w:sz="0" w:space="0" w:color="auto"/>
        <w:bottom w:val="none" w:sz="0" w:space="0" w:color="auto"/>
        <w:right w:val="none" w:sz="0" w:space="0" w:color="auto"/>
      </w:divBdr>
      <w:divsChild>
        <w:div w:id="270165807">
          <w:marLeft w:val="0"/>
          <w:marRight w:val="0"/>
          <w:marTop w:val="0"/>
          <w:marBottom w:val="0"/>
          <w:divBdr>
            <w:top w:val="none" w:sz="0" w:space="0" w:color="auto"/>
            <w:left w:val="none" w:sz="0" w:space="0" w:color="auto"/>
            <w:bottom w:val="none" w:sz="0" w:space="0" w:color="auto"/>
            <w:right w:val="none" w:sz="0" w:space="0" w:color="auto"/>
          </w:divBdr>
        </w:div>
      </w:divsChild>
    </w:div>
    <w:div w:id="251013649">
      <w:bodyDiv w:val="1"/>
      <w:marLeft w:val="0"/>
      <w:marRight w:val="0"/>
      <w:marTop w:val="0"/>
      <w:marBottom w:val="0"/>
      <w:divBdr>
        <w:top w:val="none" w:sz="0" w:space="0" w:color="auto"/>
        <w:left w:val="none" w:sz="0" w:space="0" w:color="auto"/>
        <w:bottom w:val="none" w:sz="0" w:space="0" w:color="auto"/>
        <w:right w:val="none" w:sz="0" w:space="0" w:color="auto"/>
      </w:divBdr>
    </w:div>
    <w:div w:id="264772067">
      <w:bodyDiv w:val="1"/>
      <w:marLeft w:val="0"/>
      <w:marRight w:val="0"/>
      <w:marTop w:val="0"/>
      <w:marBottom w:val="0"/>
      <w:divBdr>
        <w:top w:val="none" w:sz="0" w:space="0" w:color="auto"/>
        <w:left w:val="none" w:sz="0" w:space="0" w:color="auto"/>
        <w:bottom w:val="none" w:sz="0" w:space="0" w:color="auto"/>
        <w:right w:val="none" w:sz="0" w:space="0" w:color="auto"/>
      </w:divBdr>
      <w:divsChild>
        <w:div w:id="751975933">
          <w:marLeft w:val="0"/>
          <w:marRight w:val="0"/>
          <w:marTop w:val="0"/>
          <w:marBottom w:val="0"/>
          <w:divBdr>
            <w:top w:val="none" w:sz="0" w:space="0" w:color="auto"/>
            <w:left w:val="none" w:sz="0" w:space="0" w:color="auto"/>
            <w:bottom w:val="none" w:sz="0" w:space="0" w:color="auto"/>
            <w:right w:val="none" w:sz="0" w:space="0" w:color="auto"/>
          </w:divBdr>
        </w:div>
        <w:div w:id="953830095">
          <w:marLeft w:val="0"/>
          <w:marRight w:val="0"/>
          <w:marTop w:val="0"/>
          <w:marBottom w:val="0"/>
          <w:divBdr>
            <w:top w:val="none" w:sz="0" w:space="0" w:color="auto"/>
            <w:left w:val="none" w:sz="0" w:space="0" w:color="auto"/>
            <w:bottom w:val="none" w:sz="0" w:space="0" w:color="auto"/>
            <w:right w:val="none" w:sz="0" w:space="0" w:color="auto"/>
          </w:divBdr>
        </w:div>
        <w:div w:id="380718076">
          <w:marLeft w:val="0"/>
          <w:marRight w:val="0"/>
          <w:marTop w:val="0"/>
          <w:marBottom w:val="0"/>
          <w:divBdr>
            <w:top w:val="none" w:sz="0" w:space="0" w:color="auto"/>
            <w:left w:val="none" w:sz="0" w:space="0" w:color="auto"/>
            <w:bottom w:val="none" w:sz="0" w:space="0" w:color="auto"/>
            <w:right w:val="none" w:sz="0" w:space="0" w:color="auto"/>
          </w:divBdr>
        </w:div>
        <w:div w:id="638993345">
          <w:marLeft w:val="0"/>
          <w:marRight w:val="0"/>
          <w:marTop w:val="0"/>
          <w:marBottom w:val="0"/>
          <w:divBdr>
            <w:top w:val="none" w:sz="0" w:space="0" w:color="auto"/>
            <w:left w:val="none" w:sz="0" w:space="0" w:color="auto"/>
            <w:bottom w:val="none" w:sz="0" w:space="0" w:color="auto"/>
            <w:right w:val="none" w:sz="0" w:space="0" w:color="auto"/>
          </w:divBdr>
        </w:div>
        <w:div w:id="1491748262">
          <w:marLeft w:val="0"/>
          <w:marRight w:val="0"/>
          <w:marTop w:val="0"/>
          <w:marBottom w:val="0"/>
          <w:divBdr>
            <w:top w:val="none" w:sz="0" w:space="0" w:color="auto"/>
            <w:left w:val="none" w:sz="0" w:space="0" w:color="auto"/>
            <w:bottom w:val="none" w:sz="0" w:space="0" w:color="auto"/>
            <w:right w:val="none" w:sz="0" w:space="0" w:color="auto"/>
          </w:divBdr>
        </w:div>
      </w:divsChild>
    </w:div>
    <w:div w:id="300303707">
      <w:bodyDiv w:val="1"/>
      <w:marLeft w:val="0"/>
      <w:marRight w:val="0"/>
      <w:marTop w:val="0"/>
      <w:marBottom w:val="0"/>
      <w:divBdr>
        <w:top w:val="none" w:sz="0" w:space="0" w:color="auto"/>
        <w:left w:val="none" w:sz="0" w:space="0" w:color="auto"/>
        <w:bottom w:val="none" w:sz="0" w:space="0" w:color="auto"/>
        <w:right w:val="none" w:sz="0" w:space="0" w:color="auto"/>
      </w:divBdr>
      <w:divsChild>
        <w:div w:id="1305503618">
          <w:marLeft w:val="0"/>
          <w:marRight w:val="0"/>
          <w:marTop w:val="0"/>
          <w:marBottom w:val="0"/>
          <w:divBdr>
            <w:top w:val="none" w:sz="0" w:space="0" w:color="auto"/>
            <w:left w:val="none" w:sz="0" w:space="0" w:color="auto"/>
            <w:bottom w:val="none" w:sz="0" w:space="0" w:color="auto"/>
            <w:right w:val="none" w:sz="0" w:space="0" w:color="auto"/>
          </w:divBdr>
        </w:div>
      </w:divsChild>
    </w:div>
    <w:div w:id="337849437">
      <w:bodyDiv w:val="1"/>
      <w:marLeft w:val="0"/>
      <w:marRight w:val="0"/>
      <w:marTop w:val="0"/>
      <w:marBottom w:val="0"/>
      <w:divBdr>
        <w:top w:val="none" w:sz="0" w:space="0" w:color="auto"/>
        <w:left w:val="none" w:sz="0" w:space="0" w:color="auto"/>
        <w:bottom w:val="none" w:sz="0" w:space="0" w:color="auto"/>
        <w:right w:val="none" w:sz="0" w:space="0" w:color="auto"/>
      </w:divBdr>
      <w:divsChild>
        <w:div w:id="1245264564">
          <w:marLeft w:val="0"/>
          <w:marRight w:val="0"/>
          <w:marTop w:val="0"/>
          <w:marBottom w:val="0"/>
          <w:divBdr>
            <w:top w:val="none" w:sz="0" w:space="0" w:color="auto"/>
            <w:left w:val="none" w:sz="0" w:space="0" w:color="auto"/>
            <w:bottom w:val="none" w:sz="0" w:space="0" w:color="auto"/>
            <w:right w:val="none" w:sz="0" w:space="0" w:color="auto"/>
          </w:divBdr>
        </w:div>
      </w:divsChild>
    </w:div>
    <w:div w:id="341736367">
      <w:bodyDiv w:val="1"/>
      <w:marLeft w:val="0"/>
      <w:marRight w:val="0"/>
      <w:marTop w:val="0"/>
      <w:marBottom w:val="0"/>
      <w:divBdr>
        <w:top w:val="none" w:sz="0" w:space="0" w:color="auto"/>
        <w:left w:val="none" w:sz="0" w:space="0" w:color="auto"/>
        <w:bottom w:val="none" w:sz="0" w:space="0" w:color="auto"/>
        <w:right w:val="none" w:sz="0" w:space="0" w:color="auto"/>
      </w:divBdr>
    </w:div>
    <w:div w:id="450827219">
      <w:bodyDiv w:val="1"/>
      <w:marLeft w:val="0"/>
      <w:marRight w:val="0"/>
      <w:marTop w:val="0"/>
      <w:marBottom w:val="0"/>
      <w:divBdr>
        <w:top w:val="none" w:sz="0" w:space="0" w:color="auto"/>
        <w:left w:val="none" w:sz="0" w:space="0" w:color="auto"/>
        <w:bottom w:val="none" w:sz="0" w:space="0" w:color="auto"/>
        <w:right w:val="none" w:sz="0" w:space="0" w:color="auto"/>
      </w:divBdr>
    </w:div>
    <w:div w:id="469320825">
      <w:bodyDiv w:val="1"/>
      <w:marLeft w:val="0"/>
      <w:marRight w:val="0"/>
      <w:marTop w:val="0"/>
      <w:marBottom w:val="0"/>
      <w:divBdr>
        <w:top w:val="none" w:sz="0" w:space="0" w:color="auto"/>
        <w:left w:val="none" w:sz="0" w:space="0" w:color="auto"/>
        <w:bottom w:val="none" w:sz="0" w:space="0" w:color="auto"/>
        <w:right w:val="none" w:sz="0" w:space="0" w:color="auto"/>
      </w:divBdr>
      <w:divsChild>
        <w:div w:id="1608461910">
          <w:marLeft w:val="0"/>
          <w:marRight w:val="0"/>
          <w:marTop w:val="0"/>
          <w:marBottom w:val="0"/>
          <w:divBdr>
            <w:top w:val="none" w:sz="0" w:space="0" w:color="auto"/>
            <w:left w:val="none" w:sz="0" w:space="0" w:color="auto"/>
            <w:bottom w:val="none" w:sz="0" w:space="0" w:color="auto"/>
            <w:right w:val="none" w:sz="0" w:space="0" w:color="auto"/>
          </w:divBdr>
        </w:div>
      </w:divsChild>
    </w:div>
    <w:div w:id="471144554">
      <w:bodyDiv w:val="1"/>
      <w:marLeft w:val="0"/>
      <w:marRight w:val="0"/>
      <w:marTop w:val="0"/>
      <w:marBottom w:val="0"/>
      <w:divBdr>
        <w:top w:val="none" w:sz="0" w:space="0" w:color="auto"/>
        <w:left w:val="none" w:sz="0" w:space="0" w:color="auto"/>
        <w:bottom w:val="none" w:sz="0" w:space="0" w:color="auto"/>
        <w:right w:val="none" w:sz="0" w:space="0" w:color="auto"/>
      </w:divBdr>
      <w:divsChild>
        <w:div w:id="1924290924">
          <w:marLeft w:val="0"/>
          <w:marRight w:val="0"/>
          <w:marTop w:val="0"/>
          <w:marBottom w:val="0"/>
          <w:divBdr>
            <w:top w:val="none" w:sz="0" w:space="0" w:color="auto"/>
            <w:left w:val="none" w:sz="0" w:space="0" w:color="auto"/>
            <w:bottom w:val="none" w:sz="0" w:space="0" w:color="auto"/>
            <w:right w:val="none" w:sz="0" w:space="0" w:color="auto"/>
          </w:divBdr>
        </w:div>
      </w:divsChild>
    </w:div>
    <w:div w:id="473572034">
      <w:bodyDiv w:val="1"/>
      <w:marLeft w:val="0"/>
      <w:marRight w:val="0"/>
      <w:marTop w:val="0"/>
      <w:marBottom w:val="0"/>
      <w:divBdr>
        <w:top w:val="none" w:sz="0" w:space="0" w:color="auto"/>
        <w:left w:val="none" w:sz="0" w:space="0" w:color="auto"/>
        <w:bottom w:val="none" w:sz="0" w:space="0" w:color="auto"/>
        <w:right w:val="none" w:sz="0" w:space="0" w:color="auto"/>
      </w:divBdr>
      <w:divsChild>
        <w:div w:id="155269495">
          <w:marLeft w:val="0"/>
          <w:marRight w:val="0"/>
          <w:marTop w:val="0"/>
          <w:marBottom w:val="0"/>
          <w:divBdr>
            <w:top w:val="none" w:sz="0" w:space="0" w:color="auto"/>
            <w:left w:val="none" w:sz="0" w:space="0" w:color="auto"/>
            <w:bottom w:val="none" w:sz="0" w:space="0" w:color="auto"/>
            <w:right w:val="none" w:sz="0" w:space="0" w:color="auto"/>
          </w:divBdr>
        </w:div>
      </w:divsChild>
    </w:div>
    <w:div w:id="475610629">
      <w:bodyDiv w:val="1"/>
      <w:marLeft w:val="0"/>
      <w:marRight w:val="0"/>
      <w:marTop w:val="0"/>
      <w:marBottom w:val="0"/>
      <w:divBdr>
        <w:top w:val="none" w:sz="0" w:space="0" w:color="auto"/>
        <w:left w:val="none" w:sz="0" w:space="0" w:color="auto"/>
        <w:bottom w:val="none" w:sz="0" w:space="0" w:color="auto"/>
        <w:right w:val="none" w:sz="0" w:space="0" w:color="auto"/>
      </w:divBdr>
      <w:divsChild>
        <w:div w:id="985357729">
          <w:marLeft w:val="0"/>
          <w:marRight w:val="0"/>
          <w:marTop w:val="0"/>
          <w:marBottom w:val="0"/>
          <w:divBdr>
            <w:top w:val="none" w:sz="0" w:space="0" w:color="auto"/>
            <w:left w:val="none" w:sz="0" w:space="0" w:color="auto"/>
            <w:bottom w:val="none" w:sz="0" w:space="0" w:color="auto"/>
            <w:right w:val="none" w:sz="0" w:space="0" w:color="auto"/>
          </w:divBdr>
        </w:div>
      </w:divsChild>
    </w:div>
    <w:div w:id="478501395">
      <w:bodyDiv w:val="1"/>
      <w:marLeft w:val="0"/>
      <w:marRight w:val="0"/>
      <w:marTop w:val="0"/>
      <w:marBottom w:val="0"/>
      <w:divBdr>
        <w:top w:val="none" w:sz="0" w:space="0" w:color="auto"/>
        <w:left w:val="none" w:sz="0" w:space="0" w:color="auto"/>
        <w:bottom w:val="none" w:sz="0" w:space="0" w:color="auto"/>
        <w:right w:val="none" w:sz="0" w:space="0" w:color="auto"/>
      </w:divBdr>
      <w:divsChild>
        <w:div w:id="1700887321">
          <w:marLeft w:val="0"/>
          <w:marRight w:val="0"/>
          <w:marTop w:val="0"/>
          <w:marBottom w:val="0"/>
          <w:divBdr>
            <w:top w:val="none" w:sz="0" w:space="0" w:color="auto"/>
            <w:left w:val="none" w:sz="0" w:space="0" w:color="auto"/>
            <w:bottom w:val="none" w:sz="0" w:space="0" w:color="auto"/>
            <w:right w:val="none" w:sz="0" w:space="0" w:color="auto"/>
          </w:divBdr>
        </w:div>
      </w:divsChild>
    </w:div>
    <w:div w:id="481166949">
      <w:bodyDiv w:val="1"/>
      <w:marLeft w:val="0"/>
      <w:marRight w:val="0"/>
      <w:marTop w:val="0"/>
      <w:marBottom w:val="0"/>
      <w:divBdr>
        <w:top w:val="none" w:sz="0" w:space="0" w:color="auto"/>
        <w:left w:val="none" w:sz="0" w:space="0" w:color="auto"/>
        <w:bottom w:val="none" w:sz="0" w:space="0" w:color="auto"/>
        <w:right w:val="none" w:sz="0" w:space="0" w:color="auto"/>
      </w:divBdr>
    </w:div>
    <w:div w:id="489442148">
      <w:bodyDiv w:val="1"/>
      <w:marLeft w:val="0"/>
      <w:marRight w:val="0"/>
      <w:marTop w:val="0"/>
      <w:marBottom w:val="0"/>
      <w:divBdr>
        <w:top w:val="none" w:sz="0" w:space="0" w:color="auto"/>
        <w:left w:val="none" w:sz="0" w:space="0" w:color="auto"/>
        <w:bottom w:val="none" w:sz="0" w:space="0" w:color="auto"/>
        <w:right w:val="none" w:sz="0" w:space="0" w:color="auto"/>
      </w:divBdr>
      <w:divsChild>
        <w:div w:id="1520698015">
          <w:marLeft w:val="0"/>
          <w:marRight w:val="0"/>
          <w:marTop w:val="0"/>
          <w:marBottom w:val="0"/>
          <w:divBdr>
            <w:top w:val="none" w:sz="0" w:space="0" w:color="auto"/>
            <w:left w:val="none" w:sz="0" w:space="0" w:color="auto"/>
            <w:bottom w:val="none" w:sz="0" w:space="0" w:color="auto"/>
            <w:right w:val="none" w:sz="0" w:space="0" w:color="auto"/>
          </w:divBdr>
        </w:div>
      </w:divsChild>
    </w:div>
    <w:div w:id="524058237">
      <w:bodyDiv w:val="1"/>
      <w:marLeft w:val="0"/>
      <w:marRight w:val="0"/>
      <w:marTop w:val="0"/>
      <w:marBottom w:val="0"/>
      <w:divBdr>
        <w:top w:val="none" w:sz="0" w:space="0" w:color="auto"/>
        <w:left w:val="none" w:sz="0" w:space="0" w:color="auto"/>
        <w:bottom w:val="none" w:sz="0" w:space="0" w:color="auto"/>
        <w:right w:val="none" w:sz="0" w:space="0" w:color="auto"/>
      </w:divBdr>
    </w:div>
    <w:div w:id="528421824">
      <w:bodyDiv w:val="1"/>
      <w:marLeft w:val="0"/>
      <w:marRight w:val="0"/>
      <w:marTop w:val="0"/>
      <w:marBottom w:val="0"/>
      <w:divBdr>
        <w:top w:val="none" w:sz="0" w:space="0" w:color="auto"/>
        <w:left w:val="none" w:sz="0" w:space="0" w:color="auto"/>
        <w:bottom w:val="none" w:sz="0" w:space="0" w:color="auto"/>
        <w:right w:val="none" w:sz="0" w:space="0" w:color="auto"/>
      </w:divBdr>
      <w:divsChild>
        <w:div w:id="1065058300">
          <w:marLeft w:val="0"/>
          <w:marRight w:val="0"/>
          <w:marTop w:val="0"/>
          <w:marBottom w:val="0"/>
          <w:divBdr>
            <w:top w:val="none" w:sz="0" w:space="0" w:color="auto"/>
            <w:left w:val="none" w:sz="0" w:space="0" w:color="auto"/>
            <w:bottom w:val="none" w:sz="0" w:space="0" w:color="auto"/>
            <w:right w:val="none" w:sz="0" w:space="0" w:color="auto"/>
          </w:divBdr>
        </w:div>
      </w:divsChild>
    </w:div>
    <w:div w:id="531922646">
      <w:bodyDiv w:val="1"/>
      <w:marLeft w:val="0"/>
      <w:marRight w:val="0"/>
      <w:marTop w:val="0"/>
      <w:marBottom w:val="0"/>
      <w:divBdr>
        <w:top w:val="none" w:sz="0" w:space="0" w:color="auto"/>
        <w:left w:val="none" w:sz="0" w:space="0" w:color="auto"/>
        <w:bottom w:val="none" w:sz="0" w:space="0" w:color="auto"/>
        <w:right w:val="none" w:sz="0" w:space="0" w:color="auto"/>
      </w:divBdr>
      <w:divsChild>
        <w:div w:id="1954242307">
          <w:marLeft w:val="0"/>
          <w:marRight w:val="0"/>
          <w:marTop w:val="0"/>
          <w:marBottom w:val="0"/>
          <w:divBdr>
            <w:top w:val="none" w:sz="0" w:space="0" w:color="auto"/>
            <w:left w:val="none" w:sz="0" w:space="0" w:color="auto"/>
            <w:bottom w:val="none" w:sz="0" w:space="0" w:color="auto"/>
            <w:right w:val="none" w:sz="0" w:space="0" w:color="auto"/>
          </w:divBdr>
        </w:div>
      </w:divsChild>
    </w:div>
    <w:div w:id="539513279">
      <w:bodyDiv w:val="1"/>
      <w:marLeft w:val="0"/>
      <w:marRight w:val="0"/>
      <w:marTop w:val="0"/>
      <w:marBottom w:val="0"/>
      <w:divBdr>
        <w:top w:val="none" w:sz="0" w:space="0" w:color="auto"/>
        <w:left w:val="none" w:sz="0" w:space="0" w:color="auto"/>
        <w:bottom w:val="none" w:sz="0" w:space="0" w:color="auto"/>
        <w:right w:val="none" w:sz="0" w:space="0" w:color="auto"/>
      </w:divBdr>
    </w:div>
    <w:div w:id="586308323">
      <w:bodyDiv w:val="1"/>
      <w:marLeft w:val="0"/>
      <w:marRight w:val="0"/>
      <w:marTop w:val="0"/>
      <w:marBottom w:val="0"/>
      <w:divBdr>
        <w:top w:val="none" w:sz="0" w:space="0" w:color="auto"/>
        <w:left w:val="none" w:sz="0" w:space="0" w:color="auto"/>
        <w:bottom w:val="none" w:sz="0" w:space="0" w:color="auto"/>
        <w:right w:val="none" w:sz="0" w:space="0" w:color="auto"/>
      </w:divBdr>
      <w:divsChild>
        <w:div w:id="1803111964">
          <w:marLeft w:val="0"/>
          <w:marRight w:val="0"/>
          <w:marTop w:val="0"/>
          <w:marBottom w:val="0"/>
          <w:divBdr>
            <w:top w:val="none" w:sz="0" w:space="0" w:color="auto"/>
            <w:left w:val="none" w:sz="0" w:space="0" w:color="auto"/>
            <w:bottom w:val="none" w:sz="0" w:space="0" w:color="auto"/>
            <w:right w:val="none" w:sz="0" w:space="0" w:color="auto"/>
          </w:divBdr>
        </w:div>
      </w:divsChild>
    </w:div>
    <w:div w:id="596593746">
      <w:bodyDiv w:val="1"/>
      <w:marLeft w:val="0"/>
      <w:marRight w:val="0"/>
      <w:marTop w:val="0"/>
      <w:marBottom w:val="0"/>
      <w:divBdr>
        <w:top w:val="none" w:sz="0" w:space="0" w:color="auto"/>
        <w:left w:val="none" w:sz="0" w:space="0" w:color="auto"/>
        <w:bottom w:val="none" w:sz="0" w:space="0" w:color="auto"/>
        <w:right w:val="none" w:sz="0" w:space="0" w:color="auto"/>
      </w:divBdr>
      <w:divsChild>
        <w:div w:id="840313813">
          <w:marLeft w:val="0"/>
          <w:marRight w:val="0"/>
          <w:marTop w:val="0"/>
          <w:marBottom w:val="0"/>
          <w:divBdr>
            <w:top w:val="none" w:sz="0" w:space="0" w:color="auto"/>
            <w:left w:val="none" w:sz="0" w:space="0" w:color="auto"/>
            <w:bottom w:val="none" w:sz="0" w:space="0" w:color="auto"/>
            <w:right w:val="none" w:sz="0" w:space="0" w:color="auto"/>
          </w:divBdr>
        </w:div>
      </w:divsChild>
    </w:div>
    <w:div w:id="601185417">
      <w:bodyDiv w:val="1"/>
      <w:marLeft w:val="0"/>
      <w:marRight w:val="0"/>
      <w:marTop w:val="0"/>
      <w:marBottom w:val="0"/>
      <w:divBdr>
        <w:top w:val="none" w:sz="0" w:space="0" w:color="auto"/>
        <w:left w:val="none" w:sz="0" w:space="0" w:color="auto"/>
        <w:bottom w:val="none" w:sz="0" w:space="0" w:color="auto"/>
        <w:right w:val="none" w:sz="0" w:space="0" w:color="auto"/>
      </w:divBdr>
      <w:divsChild>
        <w:div w:id="799029760">
          <w:marLeft w:val="0"/>
          <w:marRight w:val="0"/>
          <w:marTop w:val="0"/>
          <w:marBottom w:val="0"/>
          <w:divBdr>
            <w:top w:val="none" w:sz="0" w:space="0" w:color="auto"/>
            <w:left w:val="none" w:sz="0" w:space="0" w:color="auto"/>
            <w:bottom w:val="none" w:sz="0" w:space="0" w:color="auto"/>
            <w:right w:val="none" w:sz="0" w:space="0" w:color="auto"/>
          </w:divBdr>
        </w:div>
      </w:divsChild>
    </w:div>
    <w:div w:id="629479172">
      <w:bodyDiv w:val="1"/>
      <w:marLeft w:val="0"/>
      <w:marRight w:val="0"/>
      <w:marTop w:val="0"/>
      <w:marBottom w:val="0"/>
      <w:divBdr>
        <w:top w:val="none" w:sz="0" w:space="0" w:color="auto"/>
        <w:left w:val="none" w:sz="0" w:space="0" w:color="auto"/>
        <w:bottom w:val="none" w:sz="0" w:space="0" w:color="auto"/>
        <w:right w:val="none" w:sz="0" w:space="0" w:color="auto"/>
      </w:divBdr>
      <w:divsChild>
        <w:div w:id="620765818">
          <w:marLeft w:val="0"/>
          <w:marRight w:val="0"/>
          <w:marTop w:val="0"/>
          <w:marBottom w:val="0"/>
          <w:divBdr>
            <w:top w:val="none" w:sz="0" w:space="0" w:color="auto"/>
            <w:left w:val="none" w:sz="0" w:space="0" w:color="auto"/>
            <w:bottom w:val="none" w:sz="0" w:space="0" w:color="auto"/>
            <w:right w:val="none" w:sz="0" w:space="0" w:color="auto"/>
          </w:divBdr>
        </w:div>
      </w:divsChild>
    </w:div>
    <w:div w:id="640960121">
      <w:bodyDiv w:val="1"/>
      <w:marLeft w:val="0"/>
      <w:marRight w:val="0"/>
      <w:marTop w:val="0"/>
      <w:marBottom w:val="0"/>
      <w:divBdr>
        <w:top w:val="none" w:sz="0" w:space="0" w:color="auto"/>
        <w:left w:val="none" w:sz="0" w:space="0" w:color="auto"/>
        <w:bottom w:val="none" w:sz="0" w:space="0" w:color="auto"/>
        <w:right w:val="none" w:sz="0" w:space="0" w:color="auto"/>
      </w:divBdr>
    </w:div>
    <w:div w:id="664893985">
      <w:bodyDiv w:val="1"/>
      <w:marLeft w:val="0"/>
      <w:marRight w:val="0"/>
      <w:marTop w:val="0"/>
      <w:marBottom w:val="0"/>
      <w:divBdr>
        <w:top w:val="none" w:sz="0" w:space="0" w:color="auto"/>
        <w:left w:val="none" w:sz="0" w:space="0" w:color="auto"/>
        <w:bottom w:val="none" w:sz="0" w:space="0" w:color="auto"/>
        <w:right w:val="none" w:sz="0" w:space="0" w:color="auto"/>
      </w:divBdr>
    </w:div>
    <w:div w:id="676033801">
      <w:bodyDiv w:val="1"/>
      <w:marLeft w:val="0"/>
      <w:marRight w:val="0"/>
      <w:marTop w:val="0"/>
      <w:marBottom w:val="0"/>
      <w:divBdr>
        <w:top w:val="none" w:sz="0" w:space="0" w:color="auto"/>
        <w:left w:val="none" w:sz="0" w:space="0" w:color="auto"/>
        <w:bottom w:val="none" w:sz="0" w:space="0" w:color="auto"/>
        <w:right w:val="none" w:sz="0" w:space="0" w:color="auto"/>
      </w:divBdr>
    </w:div>
    <w:div w:id="687176078">
      <w:bodyDiv w:val="1"/>
      <w:marLeft w:val="0"/>
      <w:marRight w:val="0"/>
      <w:marTop w:val="0"/>
      <w:marBottom w:val="0"/>
      <w:divBdr>
        <w:top w:val="none" w:sz="0" w:space="0" w:color="auto"/>
        <w:left w:val="none" w:sz="0" w:space="0" w:color="auto"/>
        <w:bottom w:val="none" w:sz="0" w:space="0" w:color="auto"/>
        <w:right w:val="none" w:sz="0" w:space="0" w:color="auto"/>
      </w:divBdr>
      <w:divsChild>
        <w:div w:id="1847867217">
          <w:marLeft w:val="0"/>
          <w:marRight w:val="0"/>
          <w:marTop w:val="0"/>
          <w:marBottom w:val="0"/>
          <w:divBdr>
            <w:top w:val="none" w:sz="0" w:space="0" w:color="auto"/>
            <w:left w:val="none" w:sz="0" w:space="0" w:color="auto"/>
            <w:bottom w:val="none" w:sz="0" w:space="0" w:color="auto"/>
            <w:right w:val="none" w:sz="0" w:space="0" w:color="auto"/>
          </w:divBdr>
        </w:div>
      </w:divsChild>
    </w:div>
    <w:div w:id="691687145">
      <w:bodyDiv w:val="1"/>
      <w:marLeft w:val="0"/>
      <w:marRight w:val="0"/>
      <w:marTop w:val="0"/>
      <w:marBottom w:val="0"/>
      <w:divBdr>
        <w:top w:val="none" w:sz="0" w:space="0" w:color="auto"/>
        <w:left w:val="none" w:sz="0" w:space="0" w:color="auto"/>
        <w:bottom w:val="none" w:sz="0" w:space="0" w:color="auto"/>
        <w:right w:val="none" w:sz="0" w:space="0" w:color="auto"/>
      </w:divBdr>
    </w:div>
    <w:div w:id="696664185">
      <w:bodyDiv w:val="1"/>
      <w:marLeft w:val="0"/>
      <w:marRight w:val="0"/>
      <w:marTop w:val="0"/>
      <w:marBottom w:val="0"/>
      <w:divBdr>
        <w:top w:val="none" w:sz="0" w:space="0" w:color="auto"/>
        <w:left w:val="none" w:sz="0" w:space="0" w:color="auto"/>
        <w:bottom w:val="none" w:sz="0" w:space="0" w:color="auto"/>
        <w:right w:val="none" w:sz="0" w:space="0" w:color="auto"/>
      </w:divBdr>
      <w:divsChild>
        <w:div w:id="1884096704">
          <w:marLeft w:val="0"/>
          <w:marRight w:val="0"/>
          <w:marTop w:val="0"/>
          <w:marBottom w:val="0"/>
          <w:divBdr>
            <w:top w:val="none" w:sz="0" w:space="0" w:color="auto"/>
            <w:left w:val="none" w:sz="0" w:space="0" w:color="auto"/>
            <w:bottom w:val="none" w:sz="0" w:space="0" w:color="auto"/>
            <w:right w:val="none" w:sz="0" w:space="0" w:color="auto"/>
          </w:divBdr>
        </w:div>
      </w:divsChild>
    </w:div>
    <w:div w:id="706372238">
      <w:bodyDiv w:val="1"/>
      <w:marLeft w:val="0"/>
      <w:marRight w:val="0"/>
      <w:marTop w:val="0"/>
      <w:marBottom w:val="0"/>
      <w:divBdr>
        <w:top w:val="none" w:sz="0" w:space="0" w:color="auto"/>
        <w:left w:val="none" w:sz="0" w:space="0" w:color="auto"/>
        <w:bottom w:val="none" w:sz="0" w:space="0" w:color="auto"/>
        <w:right w:val="none" w:sz="0" w:space="0" w:color="auto"/>
      </w:divBdr>
    </w:div>
    <w:div w:id="716242945">
      <w:bodyDiv w:val="1"/>
      <w:marLeft w:val="0"/>
      <w:marRight w:val="0"/>
      <w:marTop w:val="0"/>
      <w:marBottom w:val="0"/>
      <w:divBdr>
        <w:top w:val="none" w:sz="0" w:space="0" w:color="auto"/>
        <w:left w:val="none" w:sz="0" w:space="0" w:color="auto"/>
        <w:bottom w:val="none" w:sz="0" w:space="0" w:color="auto"/>
        <w:right w:val="none" w:sz="0" w:space="0" w:color="auto"/>
      </w:divBdr>
      <w:divsChild>
        <w:div w:id="1229923095">
          <w:marLeft w:val="0"/>
          <w:marRight w:val="0"/>
          <w:marTop w:val="0"/>
          <w:marBottom w:val="0"/>
          <w:divBdr>
            <w:top w:val="none" w:sz="0" w:space="0" w:color="auto"/>
            <w:left w:val="none" w:sz="0" w:space="0" w:color="auto"/>
            <w:bottom w:val="none" w:sz="0" w:space="0" w:color="auto"/>
            <w:right w:val="none" w:sz="0" w:space="0" w:color="auto"/>
          </w:divBdr>
        </w:div>
      </w:divsChild>
    </w:div>
    <w:div w:id="745030135">
      <w:bodyDiv w:val="1"/>
      <w:marLeft w:val="0"/>
      <w:marRight w:val="0"/>
      <w:marTop w:val="0"/>
      <w:marBottom w:val="0"/>
      <w:divBdr>
        <w:top w:val="none" w:sz="0" w:space="0" w:color="auto"/>
        <w:left w:val="none" w:sz="0" w:space="0" w:color="auto"/>
        <w:bottom w:val="none" w:sz="0" w:space="0" w:color="auto"/>
        <w:right w:val="none" w:sz="0" w:space="0" w:color="auto"/>
      </w:divBdr>
      <w:divsChild>
        <w:div w:id="1099831869">
          <w:marLeft w:val="0"/>
          <w:marRight w:val="0"/>
          <w:marTop w:val="0"/>
          <w:marBottom w:val="0"/>
          <w:divBdr>
            <w:top w:val="none" w:sz="0" w:space="0" w:color="auto"/>
            <w:left w:val="none" w:sz="0" w:space="0" w:color="auto"/>
            <w:bottom w:val="none" w:sz="0" w:space="0" w:color="auto"/>
            <w:right w:val="none" w:sz="0" w:space="0" w:color="auto"/>
          </w:divBdr>
        </w:div>
      </w:divsChild>
    </w:div>
    <w:div w:id="747852262">
      <w:bodyDiv w:val="1"/>
      <w:marLeft w:val="0"/>
      <w:marRight w:val="0"/>
      <w:marTop w:val="0"/>
      <w:marBottom w:val="0"/>
      <w:divBdr>
        <w:top w:val="none" w:sz="0" w:space="0" w:color="auto"/>
        <w:left w:val="none" w:sz="0" w:space="0" w:color="auto"/>
        <w:bottom w:val="none" w:sz="0" w:space="0" w:color="auto"/>
        <w:right w:val="none" w:sz="0" w:space="0" w:color="auto"/>
      </w:divBdr>
    </w:div>
    <w:div w:id="771247045">
      <w:bodyDiv w:val="1"/>
      <w:marLeft w:val="0"/>
      <w:marRight w:val="0"/>
      <w:marTop w:val="0"/>
      <w:marBottom w:val="0"/>
      <w:divBdr>
        <w:top w:val="none" w:sz="0" w:space="0" w:color="auto"/>
        <w:left w:val="none" w:sz="0" w:space="0" w:color="auto"/>
        <w:bottom w:val="none" w:sz="0" w:space="0" w:color="auto"/>
        <w:right w:val="none" w:sz="0" w:space="0" w:color="auto"/>
      </w:divBdr>
      <w:divsChild>
        <w:div w:id="444882361">
          <w:marLeft w:val="0"/>
          <w:marRight w:val="0"/>
          <w:marTop w:val="0"/>
          <w:marBottom w:val="0"/>
          <w:divBdr>
            <w:top w:val="none" w:sz="0" w:space="0" w:color="auto"/>
            <w:left w:val="none" w:sz="0" w:space="0" w:color="auto"/>
            <w:bottom w:val="none" w:sz="0" w:space="0" w:color="auto"/>
            <w:right w:val="none" w:sz="0" w:space="0" w:color="auto"/>
          </w:divBdr>
        </w:div>
      </w:divsChild>
    </w:div>
    <w:div w:id="782647256">
      <w:bodyDiv w:val="1"/>
      <w:marLeft w:val="0"/>
      <w:marRight w:val="0"/>
      <w:marTop w:val="0"/>
      <w:marBottom w:val="0"/>
      <w:divBdr>
        <w:top w:val="none" w:sz="0" w:space="0" w:color="auto"/>
        <w:left w:val="none" w:sz="0" w:space="0" w:color="auto"/>
        <w:bottom w:val="none" w:sz="0" w:space="0" w:color="auto"/>
        <w:right w:val="none" w:sz="0" w:space="0" w:color="auto"/>
      </w:divBdr>
    </w:div>
    <w:div w:id="794637696">
      <w:bodyDiv w:val="1"/>
      <w:marLeft w:val="0"/>
      <w:marRight w:val="0"/>
      <w:marTop w:val="0"/>
      <w:marBottom w:val="0"/>
      <w:divBdr>
        <w:top w:val="none" w:sz="0" w:space="0" w:color="auto"/>
        <w:left w:val="none" w:sz="0" w:space="0" w:color="auto"/>
        <w:bottom w:val="none" w:sz="0" w:space="0" w:color="auto"/>
        <w:right w:val="none" w:sz="0" w:space="0" w:color="auto"/>
      </w:divBdr>
      <w:divsChild>
        <w:div w:id="1082873503">
          <w:marLeft w:val="0"/>
          <w:marRight w:val="0"/>
          <w:marTop w:val="0"/>
          <w:marBottom w:val="0"/>
          <w:divBdr>
            <w:top w:val="none" w:sz="0" w:space="0" w:color="auto"/>
            <w:left w:val="none" w:sz="0" w:space="0" w:color="auto"/>
            <w:bottom w:val="none" w:sz="0" w:space="0" w:color="auto"/>
            <w:right w:val="none" w:sz="0" w:space="0" w:color="auto"/>
          </w:divBdr>
        </w:div>
      </w:divsChild>
    </w:div>
    <w:div w:id="820654480">
      <w:bodyDiv w:val="1"/>
      <w:marLeft w:val="0"/>
      <w:marRight w:val="0"/>
      <w:marTop w:val="0"/>
      <w:marBottom w:val="0"/>
      <w:divBdr>
        <w:top w:val="none" w:sz="0" w:space="0" w:color="auto"/>
        <w:left w:val="none" w:sz="0" w:space="0" w:color="auto"/>
        <w:bottom w:val="none" w:sz="0" w:space="0" w:color="auto"/>
        <w:right w:val="none" w:sz="0" w:space="0" w:color="auto"/>
      </w:divBdr>
      <w:divsChild>
        <w:div w:id="322010616">
          <w:marLeft w:val="0"/>
          <w:marRight w:val="0"/>
          <w:marTop w:val="0"/>
          <w:marBottom w:val="0"/>
          <w:divBdr>
            <w:top w:val="none" w:sz="0" w:space="0" w:color="auto"/>
            <w:left w:val="none" w:sz="0" w:space="0" w:color="auto"/>
            <w:bottom w:val="none" w:sz="0" w:space="0" w:color="auto"/>
            <w:right w:val="none" w:sz="0" w:space="0" w:color="auto"/>
          </w:divBdr>
        </w:div>
      </w:divsChild>
    </w:div>
    <w:div w:id="820998221">
      <w:bodyDiv w:val="1"/>
      <w:marLeft w:val="0"/>
      <w:marRight w:val="0"/>
      <w:marTop w:val="0"/>
      <w:marBottom w:val="0"/>
      <w:divBdr>
        <w:top w:val="none" w:sz="0" w:space="0" w:color="auto"/>
        <w:left w:val="none" w:sz="0" w:space="0" w:color="auto"/>
        <w:bottom w:val="none" w:sz="0" w:space="0" w:color="auto"/>
        <w:right w:val="none" w:sz="0" w:space="0" w:color="auto"/>
      </w:divBdr>
      <w:divsChild>
        <w:div w:id="312031347">
          <w:marLeft w:val="0"/>
          <w:marRight w:val="0"/>
          <w:marTop w:val="0"/>
          <w:marBottom w:val="0"/>
          <w:divBdr>
            <w:top w:val="none" w:sz="0" w:space="0" w:color="auto"/>
            <w:left w:val="none" w:sz="0" w:space="0" w:color="auto"/>
            <w:bottom w:val="none" w:sz="0" w:space="0" w:color="auto"/>
            <w:right w:val="none" w:sz="0" w:space="0" w:color="auto"/>
          </w:divBdr>
        </w:div>
      </w:divsChild>
    </w:div>
    <w:div w:id="827671063">
      <w:bodyDiv w:val="1"/>
      <w:marLeft w:val="0"/>
      <w:marRight w:val="0"/>
      <w:marTop w:val="0"/>
      <w:marBottom w:val="0"/>
      <w:divBdr>
        <w:top w:val="none" w:sz="0" w:space="0" w:color="auto"/>
        <w:left w:val="none" w:sz="0" w:space="0" w:color="auto"/>
        <w:bottom w:val="none" w:sz="0" w:space="0" w:color="auto"/>
        <w:right w:val="none" w:sz="0" w:space="0" w:color="auto"/>
      </w:divBdr>
      <w:divsChild>
        <w:div w:id="1399672118">
          <w:marLeft w:val="0"/>
          <w:marRight w:val="0"/>
          <w:marTop w:val="0"/>
          <w:marBottom w:val="0"/>
          <w:divBdr>
            <w:top w:val="none" w:sz="0" w:space="0" w:color="auto"/>
            <w:left w:val="none" w:sz="0" w:space="0" w:color="auto"/>
            <w:bottom w:val="none" w:sz="0" w:space="0" w:color="auto"/>
            <w:right w:val="none" w:sz="0" w:space="0" w:color="auto"/>
          </w:divBdr>
        </w:div>
      </w:divsChild>
    </w:div>
    <w:div w:id="831141182">
      <w:bodyDiv w:val="1"/>
      <w:marLeft w:val="0"/>
      <w:marRight w:val="0"/>
      <w:marTop w:val="0"/>
      <w:marBottom w:val="0"/>
      <w:divBdr>
        <w:top w:val="none" w:sz="0" w:space="0" w:color="auto"/>
        <w:left w:val="none" w:sz="0" w:space="0" w:color="auto"/>
        <w:bottom w:val="none" w:sz="0" w:space="0" w:color="auto"/>
        <w:right w:val="none" w:sz="0" w:space="0" w:color="auto"/>
      </w:divBdr>
      <w:divsChild>
        <w:div w:id="1958369531">
          <w:marLeft w:val="0"/>
          <w:marRight w:val="0"/>
          <w:marTop w:val="0"/>
          <w:marBottom w:val="0"/>
          <w:divBdr>
            <w:top w:val="none" w:sz="0" w:space="0" w:color="auto"/>
            <w:left w:val="none" w:sz="0" w:space="0" w:color="auto"/>
            <w:bottom w:val="none" w:sz="0" w:space="0" w:color="auto"/>
            <w:right w:val="none" w:sz="0" w:space="0" w:color="auto"/>
          </w:divBdr>
        </w:div>
      </w:divsChild>
    </w:div>
    <w:div w:id="838884977">
      <w:bodyDiv w:val="1"/>
      <w:marLeft w:val="0"/>
      <w:marRight w:val="0"/>
      <w:marTop w:val="0"/>
      <w:marBottom w:val="0"/>
      <w:divBdr>
        <w:top w:val="none" w:sz="0" w:space="0" w:color="auto"/>
        <w:left w:val="none" w:sz="0" w:space="0" w:color="auto"/>
        <w:bottom w:val="none" w:sz="0" w:space="0" w:color="auto"/>
        <w:right w:val="none" w:sz="0" w:space="0" w:color="auto"/>
      </w:divBdr>
      <w:divsChild>
        <w:div w:id="1030030498">
          <w:marLeft w:val="0"/>
          <w:marRight w:val="0"/>
          <w:marTop w:val="0"/>
          <w:marBottom w:val="0"/>
          <w:divBdr>
            <w:top w:val="none" w:sz="0" w:space="0" w:color="auto"/>
            <w:left w:val="none" w:sz="0" w:space="0" w:color="auto"/>
            <w:bottom w:val="none" w:sz="0" w:space="0" w:color="auto"/>
            <w:right w:val="none" w:sz="0" w:space="0" w:color="auto"/>
          </w:divBdr>
        </w:div>
      </w:divsChild>
    </w:div>
    <w:div w:id="858081546">
      <w:bodyDiv w:val="1"/>
      <w:marLeft w:val="0"/>
      <w:marRight w:val="0"/>
      <w:marTop w:val="0"/>
      <w:marBottom w:val="0"/>
      <w:divBdr>
        <w:top w:val="none" w:sz="0" w:space="0" w:color="auto"/>
        <w:left w:val="none" w:sz="0" w:space="0" w:color="auto"/>
        <w:bottom w:val="none" w:sz="0" w:space="0" w:color="auto"/>
        <w:right w:val="none" w:sz="0" w:space="0" w:color="auto"/>
      </w:divBdr>
    </w:div>
    <w:div w:id="883365427">
      <w:bodyDiv w:val="1"/>
      <w:marLeft w:val="0"/>
      <w:marRight w:val="0"/>
      <w:marTop w:val="0"/>
      <w:marBottom w:val="0"/>
      <w:divBdr>
        <w:top w:val="none" w:sz="0" w:space="0" w:color="auto"/>
        <w:left w:val="none" w:sz="0" w:space="0" w:color="auto"/>
        <w:bottom w:val="none" w:sz="0" w:space="0" w:color="auto"/>
        <w:right w:val="none" w:sz="0" w:space="0" w:color="auto"/>
      </w:divBdr>
      <w:divsChild>
        <w:div w:id="1901819326">
          <w:marLeft w:val="0"/>
          <w:marRight w:val="0"/>
          <w:marTop w:val="0"/>
          <w:marBottom w:val="0"/>
          <w:divBdr>
            <w:top w:val="none" w:sz="0" w:space="0" w:color="auto"/>
            <w:left w:val="none" w:sz="0" w:space="0" w:color="auto"/>
            <w:bottom w:val="none" w:sz="0" w:space="0" w:color="auto"/>
            <w:right w:val="none" w:sz="0" w:space="0" w:color="auto"/>
          </w:divBdr>
        </w:div>
      </w:divsChild>
    </w:div>
    <w:div w:id="911694880">
      <w:bodyDiv w:val="1"/>
      <w:marLeft w:val="0"/>
      <w:marRight w:val="0"/>
      <w:marTop w:val="0"/>
      <w:marBottom w:val="0"/>
      <w:divBdr>
        <w:top w:val="none" w:sz="0" w:space="0" w:color="auto"/>
        <w:left w:val="none" w:sz="0" w:space="0" w:color="auto"/>
        <w:bottom w:val="none" w:sz="0" w:space="0" w:color="auto"/>
        <w:right w:val="none" w:sz="0" w:space="0" w:color="auto"/>
      </w:divBdr>
      <w:divsChild>
        <w:div w:id="5064310">
          <w:marLeft w:val="0"/>
          <w:marRight w:val="0"/>
          <w:marTop w:val="0"/>
          <w:marBottom w:val="0"/>
          <w:divBdr>
            <w:top w:val="none" w:sz="0" w:space="0" w:color="auto"/>
            <w:left w:val="none" w:sz="0" w:space="0" w:color="auto"/>
            <w:bottom w:val="none" w:sz="0" w:space="0" w:color="auto"/>
            <w:right w:val="none" w:sz="0" w:space="0" w:color="auto"/>
          </w:divBdr>
        </w:div>
      </w:divsChild>
    </w:div>
    <w:div w:id="917328284">
      <w:bodyDiv w:val="1"/>
      <w:marLeft w:val="0"/>
      <w:marRight w:val="0"/>
      <w:marTop w:val="0"/>
      <w:marBottom w:val="0"/>
      <w:divBdr>
        <w:top w:val="none" w:sz="0" w:space="0" w:color="auto"/>
        <w:left w:val="none" w:sz="0" w:space="0" w:color="auto"/>
        <w:bottom w:val="none" w:sz="0" w:space="0" w:color="auto"/>
        <w:right w:val="none" w:sz="0" w:space="0" w:color="auto"/>
      </w:divBdr>
      <w:divsChild>
        <w:div w:id="898319449">
          <w:marLeft w:val="0"/>
          <w:marRight w:val="0"/>
          <w:marTop w:val="0"/>
          <w:marBottom w:val="0"/>
          <w:divBdr>
            <w:top w:val="none" w:sz="0" w:space="0" w:color="auto"/>
            <w:left w:val="none" w:sz="0" w:space="0" w:color="auto"/>
            <w:bottom w:val="none" w:sz="0" w:space="0" w:color="auto"/>
            <w:right w:val="none" w:sz="0" w:space="0" w:color="auto"/>
          </w:divBdr>
        </w:div>
      </w:divsChild>
    </w:div>
    <w:div w:id="918713841">
      <w:bodyDiv w:val="1"/>
      <w:marLeft w:val="0"/>
      <w:marRight w:val="0"/>
      <w:marTop w:val="0"/>
      <w:marBottom w:val="0"/>
      <w:divBdr>
        <w:top w:val="none" w:sz="0" w:space="0" w:color="auto"/>
        <w:left w:val="none" w:sz="0" w:space="0" w:color="auto"/>
        <w:bottom w:val="none" w:sz="0" w:space="0" w:color="auto"/>
        <w:right w:val="none" w:sz="0" w:space="0" w:color="auto"/>
      </w:divBdr>
      <w:divsChild>
        <w:div w:id="295792315">
          <w:marLeft w:val="0"/>
          <w:marRight w:val="0"/>
          <w:marTop w:val="0"/>
          <w:marBottom w:val="0"/>
          <w:divBdr>
            <w:top w:val="none" w:sz="0" w:space="0" w:color="auto"/>
            <w:left w:val="none" w:sz="0" w:space="0" w:color="auto"/>
            <w:bottom w:val="none" w:sz="0" w:space="0" w:color="auto"/>
            <w:right w:val="none" w:sz="0" w:space="0" w:color="auto"/>
          </w:divBdr>
        </w:div>
      </w:divsChild>
    </w:div>
    <w:div w:id="926570495">
      <w:bodyDiv w:val="1"/>
      <w:marLeft w:val="0"/>
      <w:marRight w:val="0"/>
      <w:marTop w:val="0"/>
      <w:marBottom w:val="0"/>
      <w:divBdr>
        <w:top w:val="none" w:sz="0" w:space="0" w:color="auto"/>
        <w:left w:val="none" w:sz="0" w:space="0" w:color="auto"/>
        <w:bottom w:val="none" w:sz="0" w:space="0" w:color="auto"/>
        <w:right w:val="none" w:sz="0" w:space="0" w:color="auto"/>
      </w:divBdr>
      <w:divsChild>
        <w:div w:id="1134837612">
          <w:marLeft w:val="0"/>
          <w:marRight w:val="0"/>
          <w:marTop w:val="0"/>
          <w:marBottom w:val="0"/>
          <w:divBdr>
            <w:top w:val="none" w:sz="0" w:space="0" w:color="auto"/>
            <w:left w:val="none" w:sz="0" w:space="0" w:color="auto"/>
            <w:bottom w:val="none" w:sz="0" w:space="0" w:color="auto"/>
            <w:right w:val="none" w:sz="0" w:space="0" w:color="auto"/>
          </w:divBdr>
        </w:div>
      </w:divsChild>
    </w:div>
    <w:div w:id="931358804">
      <w:bodyDiv w:val="1"/>
      <w:marLeft w:val="0"/>
      <w:marRight w:val="0"/>
      <w:marTop w:val="0"/>
      <w:marBottom w:val="0"/>
      <w:divBdr>
        <w:top w:val="none" w:sz="0" w:space="0" w:color="auto"/>
        <w:left w:val="none" w:sz="0" w:space="0" w:color="auto"/>
        <w:bottom w:val="none" w:sz="0" w:space="0" w:color="auto"/>
        <w:right w:val="none" w:sz="0" w:space="0" w:color="auto"/>
      </w:divBdr>
      <w:divsChild>
        <w:div w:id="1820805026">
          <w:marLeft w:val="0"/>
          <w:marRight w:val="0"/>
          <w:marTop w:val="0"/>
          <w:marBottom w:val="0"/>
          <w:divBdr>
            <w:top w:val="none" w:sz="0" w:space="0" w:color="auto"/>
            <w:left w:val="none" w:sz="0" w:space="0" w:color="auto"/>
            <w:bottom w:val="none" w:sz="0" w:space="0" w:color="auto"/>
            <w:right w:val="none" w:sz="0" w:space="0" w:color="auto"/>
          </w:divBdr>
        </w:div>
      </w:divsChild>
    </w:div>
    <w:div w:id="950862037">
      <w:bodyDiv w:val="1"/>
      <w:marLeft w:val="0"/>
      <w:marRight w:val="0"/>
      <w:marTop w:val="0"/>
      <w:marBottom w:val="0"/>
      <w:divBdr>
        <w:top w:val="none" w:sz="0" w:space="0" w:color="auto"/>
        <w:left w:val="none" w:sz="0" w:space="0" w:color="auto"/>
        <w:bottom w:val="none" w:sz="0" w:space="0" w:color="auto"/>
        <w:right w:val="none" w:sz="0" w:space="0" w:color="auto"/>
      </w:divBdr>
      <w:divsChild>
        <w:div w:id="305360495">
          <w:marLeft w:val="0"/>
          <w:marRight w:val="0"/>
          <w:marTop w:val="0"/>
          <w:marBottom w:val="0"/>
          <w:divBdr>
            <w:top w:val="none" w:sz="0" w:space="0" w:color="auto"/>
            <w:left w:val="none" w:sz="0" w:space="0" w:color="auto"/>
            <w:bottom w:val="none" w:sz="0" w:space="0" w:color="auto"/>
            <w:right w:val="none" w:sz="0" w:space="0" w:color="auto"/>
          </w:divBdr>
        </w:div>
      </w:divsChild>
    </w:div>
    <w:div w:id="956182300">
      <w:bodyDiv w:val="1"/>
      <w:marLeft w:val="0"/>
      <w:marRight w:val="0"/>
      <w:marTop w:val="0"/>
      <w:marBottom w:val="0"/>
      <w:divBdr>
        <w:top w:val="none" w:sz="0" w:space="0" w:color="auto"/>
        <w:left w:val="none" w:sz="0" w:space="0" w:color="auto"/>
        <w:bottom w:val="none" w:sz="0" w:space="0" w:color="auto"/>
        <w:right w:val="none" w:sz="0" w:space="0" w:color="auto"/>
      </w:divBdr>
      <w:divsChild>
        <w:div w:id="763653646">
          <w:marLeft w:val="0"/>
          <w:marRight w:val="0"/>
          <w:marTop w:val="0"/>
          <w:marBottom w:val="0"/>
          <w:divBdr>
            <w:top w:val="none" w:sz="0" w:space="0" w:color="auto"/>
            <w:left w:val="none" w:sz="0" w:space="0" w:color="auto"/>
            <w:bottom w:val="none" w:sz="0" w:space="0" w:color="auto"/>
            <w:right w:val="none" w:sz="0" w:space="0" w:color="auto"/>
          </w:divBdr>
        </w:div>
      </w:divsChild>
    </w:div>
    <w:div w:id="966156202">
      <w:bodyDiv w:val="1"/>
      <w:marLeft w:val="0"/>
      <w:marRight w:val="0"/>
      <w:marTop w:val="0"/>
      <w:marBottom w:val="0"/>
      <w:divBdr>
        <w:top w:val="none" w:sz="0" w:space="0" w:color="auto"/>
        <w:left w:val="none" w:sz="0" w:space="0" w:color="auto"/>
        <w:bottom w:val="none" w:sz="0" w:space="0" w:color="auto"/>
        <w:right w:val="none" w:sz="0" w:space="0" w:color="auto"/>
      </w:divBdr>
    </w:div>
    <w:div w:id="982387743">
      <w:bodyDiv w:val="1"/>
      <w:marLeft w:val="0"/>
      <w:marRight w:val="0"/>
      <w:marTop w:val="0"/>
      <w:marBottom w:val="0"/>
      <w:divBdr>
        <w:top w:val="none" w:sz="0" w:space="0" w:color="auto"/>
        <w:left w:val="none" w:sz="0" w:space="0" w:color="auto"/>
        <w:bottom w:val="none" w:sz="0" w:space="0" w:color="auto"/>
        <w:right w:val="none" w:sz="0" w:space="0" w:color="auto"/>
      </w:divBdr>
    </w:div>
    <w:div w:id="988284954">
      <w:bodyDiv w:val="1"/>
      <w:marLeft w:val="0"/>
      <w:marRight w:val="0"/>
      <w:marTop w:val="0"/>
      <w:marBottom w:val="0"/>
      <w:divBdr>
        <w:top w:val="none" w:sz="0" w:space="0" w:color="auto"/>
        <w:left w:val="none" w:sz="0" w:space="0" w:color="auto"/>
        <w:bottom w:val="none" w:sz="0" w:space="0" w:color="auto"/>
        <w:right w:val="none" w:sz="0" w:space="0" w:color="auto"/>
      </w:divBdr>
      <w:divsChild>
        <w:div w:id="1549679722">
          <w:marLeft w:val="0"/>
          <w:marRight w:val="0"/>
          <w:marTop w:val="0"/>
          <w:marBottom w:val="0"/>
          <w:divBdr>
            <w:top w:val="none" w:sz="0" w:space="0" w:color="auto"/>
            <w:left w:val="none" w:sz="0" w:space="0" w:color="auto"/>
            <w:bottom w:val="none" w:sz="0" w:space="0" w:color="auto"/>
            <w:right w:val="none" w:sz="0" w:space="0" w:color="auto"/>
          </w:divBdr>
        </w:div>
      </w:divsChild>
    </w:div>
    <w:div w:id="990406576">
      <w:bodyDiv w:val="1"/>
      <w:marLeft w:val="0"/>
      <w:marRight w:val="0"/>
      <w:marTop w:val="0"/>
      <w:marBottom w:val="0"/>
      <w:divBdr>
        <w:top w:val="none" w:sz="0" w:space="0" w:color="auto"/>
        <w:left w:val="none" w:sz="0" w:space="0" w:color="auto"/>
        <w:bottom w:val="none" w:sz="0" w:space="0" w:color="auto"/>
        <w:right w:val="none" w:sz="0" w:space="0" w:color="auto"/>
      </w:divBdr>
      <w:divsChild>
        <w:div w:id="505025252">
          <w:marLeft w:val="0"/>
          <w:marRight w:val="0"/>
          <w:marTop w:val="0"/>
          <w:marBottom w:val="0"/>
          <w:divBdr>
            <w:top w:val="none" w:sz="0" w:space="0" w:color="auto"/>
            <w:left w:val="none" w:sz="0" w:space="0" w:color="auto"/>
            <w:bottom w:val="none" w:sz="0" w:space="0" w:color="auto"/>
            <w:right w:val="none" w:sz="0" w:space="0" w:color="auto"/>
          </w:divBdr>
        </w:div>
      </w:divsChild>
    </w:div>
    <w:div w:id="1002127078">
      <w:bodyDiv w:val="1"/>
      <w:marLeft w:val="0"/>
      <w:marRight w:val="0"/>
      <w:marTop w:val="0"/>
      <w:marBottom w:val="0"/>
      <w:divBdr>
        <w:top w:val="none" w:sz="0" w:space="0" w:color="auto"/>
        <w:left w:val="none" w:sz="0" w:space="0" w:color="auto"/>
        <w:bottom w:val="none" w:sz="0" w:space="0" w:color="auto"/>
        <w:right w:val="none" w:sz="0" w:space="0" w:color="auto"/>
      </w:divBdr>
    </w:div>
    <w:div w:id="1008338107">
      <w:bodyDiv w:val="1"/>
      <w:marLeft w:val="0"/>
      <w:marRight w:val="0"/>
      <w:marTop w:val="0"/>
      <w:marBottom w:val="0"/>
      <w:divBdr>
        <w:top w:val="none" w:sz="0" w:space="0" w:color="auto"/>
        <w:left w:val="none" w:sz="0" w:space="0" w:color="auto"/>
        <w:bottom w:val="none" w:sz="0" w:space="0" w:color="auto"/>
        <w:right w:val="none" w:sz="0" w:space="0" w:color="auto"/>
      </w:divBdr>
      <w:divsChild>
        <w:div w:id="2134932884">
          <w:marLeft w:val="0"/>
          <w:marRight w:val="0"/>
          <w:marTop w:val="0"/>
          <w:marBottom w:val="0"/>
          <w:divBdr>
            <w:top w:val="none" w:sz="0" w:space="0" w:color="auto"/>
            <w:left w:val="none" w:sz="0" w:space="0" w:color="auto"/>
            <w:bottom w:val="none" w:sz="0" w:space="0" w:color="auto"/>
            <w:right w:val="none" w:sz="0" w:space="0" w:color="auto"/>
          </w:divBdr>
        </w:div>
      </w:divsChild>
    </w:div>
    <w:div w:id="1019503393">
      <w:bodyDiv w:val="1"/>
      <w:marLeft w:val="0"/>
      <w:marRight w:val="0"/>
      <w:marTop w:val="0"/>
      <w:marBottom w:val="0"/>
      <w:divBdr>
        <w:top w:val="none" w:sz="0" w:space="0" w:color="auto"/>
        <w:left w:val="none" w:sz="0" w:space="0" w:color="auto"/>
        <w:bottom w:val="none" w:sz="0" w:space="0" w:color="auto"/>
        <w:right w:val="none" w:sz="0" w:space="0" w:color="auto"/>
      </w:divBdr>
      <w:divsChild>
        <w:div w:id="264844637">
          <w:marLeft w:val="0"/>
          <w:marRight w:val="0"/>
          <w:marTop w:val="0"/>
          <w:marBottom w:val="0"/>
          <w:divBdr>
            <w:top w:val="none" w:sz="0" w:space="0" w:color="auto"/>
            <w:left w:val="none" w:sz="0" w:space="0" w:color="auto"/>
            <w:bottom w:val="none" w:sz="0" w:space="0" w:color="auto"/>
            <w:right w:val="none" w:sz="0" w:space="0" w:color="auto"/>
          </w:divBdr>
        </w:div>
      </w:divsChild>
    </w:div>
    <w:div w:id="1047293219">
      <w:bodyDiv w:val="1"/>
      <w:marLeft w:val="0"/>
      <w:marRight w:val="0"/>
      <w:marTop w:val="0"/>
      <w:marBottom w:val="0"/>
      <w:divBdr>
        <w:top w:val="none" w:sz="0" w:space="0" w:color="auto"/>
        <w:left w:val="none" w:sz="0" w:space="0" w:color="auto"/>
        <w:bottom w:val="none" w:sz="0" w:space="0" w:color="auto"/>
        <w:right w:val="none" w:sz="0" w:space="0" w:color="auto"/>
      </w:divBdr>
      <w:divsChild>
        <w:div w:id="1830442161">
          <w:marLeft w:val="0"/>
          <w:marRight w:val="0"/>
          <w:marTop w:val="0"/>
          <w:marBottom w:val="0"/>
          <w:divBdr>
            <w:top w:val="none" w:sz="0" w:space="0" w:color="auto"/>
            <w:left w:val="none" w:sz="0" w:space="0" w:color="auto"/>
            <w:bottom w:val="none" w:sz="0" w:space="0" w:color="auto"/>
            <w:right w:val="none" w:sz="0" w:space="0" w:color="auto"/>
          </w:divBdr>
        </w:div>
      </w:divsChild>
    </w:div>
    <w:div w:id="1054622965">
      <w:bodyDiv w:val="1"/>
      <w:marLeft w:val="0"/>
      <w:marRight w:val="0"/>
      <w:marTop w:val="0"/>
      <w:marBottom w:val="0"/>
      <w:divBdr>
        <w:top w:val="none" w:sz="0" w:space="0" w:color="auto"/>
        <w:left w:val="none" w:sz="0" w:space="0" w:color="auto"/>
        <w:bottom w:val="none" w:sz="0" w:space="0" w:color="auto"/>
        <w:right w:val="none" w:sz="0" w:space="0" w:color="auto"/>
      </w:divBdr>
      <w:divsChild>
        <w:div w:id="256134244">
          <w:marLeft w:val="0"/>
          <w:marRight w:val="0"/>
          <w:marTop w:val="0"/>
          <w:marBottom w:val="0"/>
          <w:divBdr>
            <w:top w:val="none" w:sz="0" w:space="0" w:color="auto"/>
            <w:left w:val="none" w:sz="0" w:space="0" w:color="auto"/>
            <w:bottom w:val="none" w:sz="0" w:space="0" w:color="auto"/>
            <w:right w:val="none" w:sz="0" w:space="0" w:color="auto"/>
          </w:divBdr>
        </w:div>
      </w:divsChild>
    </w:div>
    <w:div w:id="1063796201">
      <w:bodyDiv w:val="1"/>
      <w:marLeft w:val="0"/>
      <w:marRight w:val="0"/>
      <w:marTop w:val="0"/>
      <w:marBottom w:val="0"/>
      <w:divBdr>
        <w:top w:val="none" w:sz="0" w:space="0" w:color="auto"/>
        <w:left w:val="none" w:sz="0" w:space="0" w:color="auto"/>
        <w:bottom w:val="none" w:sz="0" w:space="0" w:color="auto"/>
        <w:right w:val="none" w:sz="0" w:space="0" w:color="auto"/>
      </w:divBdr>
    </w:div>
    <w:div w:id="1079057869">
      <w:bodyDiv w:val="1"/>
      <w:marLeft w:val="0"/>
      <w:marRight w:val="0"/>
      <w:marTop w:val="0"/>
      <w:marBottom w:val="0"/>
      <w:divBdr>
        <w:top w:val="none" w:sz="0" w:space="0" w:color="auto"/>
        <w:left w:val="none" w:sz="0" w:space="0" w:color="auto"/>
        <w:bottom w:val="none" w:sz="0" w:space="0" w:color="auto"/>
        <w:right w:val="none" w:sz="0" w:space="0" w:color="auto"/>
      </w:divBdr>
      <w:divsChild>
        <w:div w:id="208540775">
          <w:marLeft w:val="0"/>
          <w:marRight w:val="0"/>
          <w:marTop w:val="0"/>
          <w:marBottom w:val="0"/>
          <w:divBdr>
            <w:top w:val="none" w:sz="0" w:space="0" w:color="auto"/>
            <w:left w:val="none" w:sz="0" w:space="0" w:color="auto"/>
            <w:bottom w:val="none" w:sz="0" w:space="0" w:color="auto"/>
            <w:right w:val="none" w:sz="0" w:space="0" w:color="auto"/>
          </w:divBdr>
        </w:div>
      </w:divsChild>
    </w:div>
    <w:div w:id="1105153005">
      <w:bodyDiv w:val="1"/>
      <w:marLeft w:val="0"/>
      <w:marRight w:val="0"/>
      <w:marTop w:val="0"/>
      <w:marBottom w:val="0"/>
      <w:divBdr>
        <w:top w:val="none" w:sz="0" w:space="0" w:color="auto"/>
        <w:left w:val="none" w:sz="0" w:space="0" w:color="auto"/>
        <w:bottom w:val="none" w:sz="0" w:space="0" w:color="auto"/>
        <w:right w:val="none" w:sz="0" w:space="0" w:color="auto"/>
      </w:divBdr>
      <w:divsChild>
        <w:div w:id="1710450747">
          <w:marLeft w:val="0"/>
          <w:marRight w:val="0"/>
          <w:marTop w:val="0"/>
          <w:marBottom w:val="0"/>
          <w:divBdr>
            <w:top w:val="none" w:sz="0" w:space="0" w:color="auto"/>
            <w:left w:val="none" w:sz="0" w:space="0" w:color="auto"/>
            <w:bottom w:val="none" w:sz="0" w:space="0" w:color="auto"/>
            <w:right w:val="none" w:sz="0" w:space="0" w:color="auto"/>
          </w:divBdr>
        </w:div>
      </w:divsChild>
    </w:div>
    <w:div w:id="1133600530">
      <w:bodyDiv w:val="1"/>
      <w:marLeft w:val="0"/>
      <w:marRight w:val="0"/>
      <w:marTop w:val="0"/>
      <w:marBottom w:val="0"/>
      <w:divBdr>
        <w:top w:val="none" w:sz="0" w:space="0" w:color="auto"/>
        <w:left w:val="none" w:sz="0" w:space="0" w:color="auto"/>
        <w:bottom w:val="none" w:sz="0" w:space="0" w:color="auto"/>
        <w:right w:val="none" w:sz="0" w:space="0" w:color="auto"/>
      </w:divBdr>
      <w:divsChild>
        <w:div w:id="1414007590">
          <w:marLeft w:val="0"/>
          <w:marRight w:val="0"/>
          <w:marTop w:val="0"/>
          <w:marBottom w:val="0"/>
          <w:divBdr>
            <w:top w:val="none" w:sz="0" w:space="0" w:color="auto"/>
            <w:left w:val="none" w:sz="0" w:space="0" w:color="auto"/>
            <w:bottom w:val="none" w:sz="0" w:space="0" w:color="auto"/>
            <w:right w:val="none" w:sz="0" w:space="0" w:color="auto"/>
          </w:divBdr>
        </w:div>
      </w:divsChild>
    </w:div>
    <w:div w:id="1142190196">
      <w:bodyDiv w:val="1"/>
      <w:marLeft w:val="0"/>
      <w:marRight w:val="0"/>
      <w:marTop w:val="0"/>
      <w:marBottom w:val="0"/>
      <w:divBdr>
        <w:top w:val="none" w:sz="0" w:space="0" w:color="auto"/>
        <w:left w:val="none" w:sz="0" w:space="0" w:color="auto"/>
        <w:bottom w:val="none" w:sz="0" w:space="0" w:color="auto"/>
        <w:right w:val="none" w:sz="0" w:space="0" w:color="auto"/>
      </w:divBdr>
      <w:divsChild>
        <w:div w:id="594631501">
          <w:marLeft w:val="0"/>
          <w:marRight w:val="0"/>
          <w:marTop w:val="0"/>
          <w:marBottom w:val="0"/>
          <w:divBdr>
            <w:top w:val="none" w:sz="0" w:space="0" w:color="auto"/>
            <w:left w:val="none" w:sz="0" w:space="0" w:color="auto"/>
            <w:bottom w:val="none" w:sz="0" w:space="0" w:color="auto"/>
            <w:right w:val="none" w:sz="0" w:space="0" w:color="auto"/>
          </w:divBdr>
        </w:div>
      </w:divsChild>
    </w:div>
    <w:div w:id="1164516973">
      <w:bodyDiv w:val="1"/>
      <w:marLeft w:val="0"/>
      <w:marRight w:val="0"/>
      <w:marTop w:val="0"/>
      <w:marBottom w:val="0"/>
      <w:divBdr>
        <w:top w:val="none" w:sz="0" w:space="0" w:color="auto"/>
        <w:left w:val="none" w:sz="0" w:space="0" w:color="auto"/>
        <w:bottom w:val="none" w:sz="0" w:space="0" w:color="auto"/>
        <w:right w:val="none" w:sz="0" w:space="0" w:color="auto"/>
      </w:divBdr>
      <w:divsChild>
        <w:div w:id="284118827">
          <w:marLeft w:val="0"/>
          <w:marRight w:val="0"/>
          <w:marTop w:val="0"/>
          <w:marBottom w:val="0"/>
          <w:divBdr>
            <w:top w:val="none" w:sz="0" w:space="0" w:color="auto"/>
            <w:left w:val="none" w:sz="0" w:space="0" w:color="auto"/>
            <w:bottom w:val="none" w:sz="0" w:space="0" w:color="auto"/>
            <w:right w:val="none" w:sz="0" w:space="0" w:color="auto"/>
          </w:divBdr>
        </w:div>
      </w:divsChild>
    </w:div>
    <w:div w:id="1181044969">
      <w:bodyDiv w:val="1"/>
      <w:marLeft w:val="0"/>
      <w:marRight w:val="0"/>
      <w:marTop w:val="0"/>
      <w:marBottom w:val="0"/>
      <w:divBdr>
        <w:top w:val="none" w:sz="0" w:space="0" w:color="auto"/>
        <w:left w:val="none" w:sz="0" w:space="0" w:color="auto"/>
        <w:bottom w:val="none" w:sz="0" w:space="0" w:color="auto"/>
        <w:right w:val="none" w:sz="0" w:space="0" w:color="auto"/>
      </w:divBdr>
    </w:div>
    <w:div w:id="1189414794">
      <w:bodyDiv w:val="1"/>
      <w:marLeft w:val="0"/>
      <w:marRight w:val="0"/>
      <w:marTop w:val="0"/>
      <w:marBottom w:val="0"/>
      <w:divBdr>
        <w:top w:val="none" w:sz="0" w:space="0" w:color="auto"/>
        <w:left w:val="none" w:sz="0" w:space="0" w:color="auto"/>
        <w:bottom w:val="none" w:sz="0" w:space="0" w:color="auto"/>
        <w:right w:val="none" w:sz="0" w:space="0" w:color="auto"/>
      </w:divBdr>
    </w:div>
    <w:div w:id="1195996968">
      <w:bodyDiv w:val="1"/>
      <w:marLeft w:val="0"/>
      <w:marRight w:val="0"/>
      <w:marTop w:val="0"/>
      <w:marBottom w:val="0"/>
      <w:divBdr>
        <w:top w:val="none" w:sz="0" w:space="0" w:color="auto"/>
        <w:left w:val="none" w:sz="0" w:space="0" w:color="auto"/>
        <w:bottom w:val="none" w:sz="0" w:space="0" w:color="auto"/>
        <w:right w:val="none" w:sz="0" w:space="0" w:color="auto"/>
      </w:divBdr>
      <w:divsChild>
        <w:div w:id="1477839184">
          <w:marLeft w:val="0"/>
          <w:marRight w:val="0"/>
          <w:marTop w:val="0"/>
          <w:marBottom w:val="0"/>
          <w:divBdr>
            <w:top w:val="none" w:sz="0" w:space="0" w:color="auto"/>
            <w:left w:val="none" w:sz="0" w:space="0" w:color="auto"/>
            <w:bottom w:val="none" w:sz="0" w:space="0" w:color="auto"/>
            <w:right w:val="none" w:sz="0" w:space="0" w:color="auto"/>
          </w:divBdr>
        </w:div>
      </w:divsChild>
    </w:div>
    <w:div w:id="1197038020">
      <w:bodyDiv w:val="1"/>
      <w:marLeft w:val="0"/>
      <w:marRight w:val="0"/>
      <w:marTop w:val="0"/>
      <w:marBottom w:val="0"/>
      <w:divBdr>
        <w:top w:val="none" w:sz="0" w:space="0" w:color="auto"/>
        <w:left w:val="none" w:sz="0" w:space="0" w:color="auto"/>
        <w:bottom w:val="none" w:sz="0" w:space="0" w:color="auto"/>
        <w:right w:val="none" w:sz="0" w:space="0" w:color="auto"/>
      </w:divBdr>
      <w:divsChild>
        <w:div w:id="2103987921">
          <w:marLeft w:val="0"/>
          <w:marRight w:val="0"/>
          <w:marTop w:val="0"/>
          <w:marBottom w:val="0"/>
          <w:divBdr>
            <w:top w:val="none" w:sz="0" w:space="0" w:color="auto"/>
            <w:left w:val="none" w:sz="0" w:space="0" w:color="auto"/>
            <w:bottom w:val="none" w:sz="0" w:space="0" w:color="auto"/>
            <w:right w:val="none" w:sz="0" w:space="0" w:color="auto"/>
          </w:divBdr>
        </w:div>
      </w:divsChild>
    </w:div>
    <w:div w:id="1198785065">
      <w:bodyDiv w:val="1"/>
      <w:marLeft w:val="0"/>
      <w:marRight w:val="0"/>
      <w:marTop w:val="0"/>
      <w:marBottom w:val="0"/>
      <w:divBdr>
        <w:top w:val="none" w:sz="0" w:space="0" w:color="auto"/>
        <w:left w:val="none" w:sz="0" w:space="0" w:color="auto"/>
        <w:bottom w:val="none" w:sz="0" w:space="0" w:color="auto"/>
        <w:right w:val="none" w:sz="0" w:space="0" w:color="auto"/>
      </w:divBdr>
      <w:divsChild>
        <w:div w:id="906690839">
          <w:marLeft w:val="0"/>
          <w:marRight w:val="0"/>
          <w:marTop w:val="0"/>
          <w:marBottom w:val="0"/>
          <w:divBdr>
            <w:top w:val="none" w:sz="0" w:space="0" w:color="auto"/>
            <w:left w:val="none" w:sz="0" w:space="0" w:color="auto"/>
            <w:bottom w:val="none" w:sz="0" w:space="0" w:color="auto"/>
            <w:right w:val="none" w:sz="0" w:space="0" w:color="auto"/>
          </w:divBdr>
        </w:div>
      </w:divsChild>
    </w:div>
    <w:div w:id="1208953585">
      <w:bodyDiv w:val="1"/>
      <w:marLeft w:val="0"/>
      <w:marRight w:val="0"/>
      <w:marTop w:val="0"/>
      <w:marBottom w:val="0"/>
      <w:divBdr>
        <w:top w:val="none" w:sz="0" w:space="0" w:color="auto"/>
        <w:left w:val="none" w:sz="0" w:space="0" w:color="auto"/>
        <w:bottom w:val="none" w:sz="0" w:space="0" w:color="auto"/>
        <w:right w:val="none" w:sz="0" w:space="0" w:color="auto"/>
      </w:divBdr>
      <w:divsChild>
        <w:div w:id="1304851956">
          <w:marLeft w:val="0"/>
          <w:marRight w:val="0"/>
          <w:marTop w:val="0"/>
          <w:marBottom w:val="0"/>
          <w:divBdr>
            <w:top w:val="none" w:sz="0" w:space="0" w:color="auto"/>
            <w:left w:val="none" w:sz="0" w:space="0" w:color="auto"/>
            <w:bottom w:val="none" w:sz="0" w:space="0" w:color="auto"/>
            <w:right w:val="none" w:sz="0" w:space="0" w:color="auto"/>
          </w:divBdr>
        </w:div>
      </w:divsChild>
    </w:div>
    <w:div w:id="1223832550">
      <w:bodyDiv w:val="1"/>
      <w:marLeft w:val="0"/>
      <w:marRight w:val="0"/>
      <w:marTop w:val="0"/>
      <w:marBottom w:val="0"/>
      <w:divBdr>
        <w:top w:val="none" w:sz="0" w:space="0" w:color="auto"/>
        <w:left w:val="none" w:sz="0" w:space="0" w:color="auto"/>
        <w:bottom w:val="none" w:sz="0" w:space="0" w:color="auto"/>
        <w:right w:val="none" w:sz="0" w:space="0" w:color="auto"/>
      </w:divBdr>
    </w:div>
    <w:div w:id="1233198155">
      <w:bodyDiv w:val="1"/>
      <w:marLeft w:val="0"/>
      <w:marRight w:val="0"/>
      <w:marTop w:val="0"/>
      <w:marBottom w:val="0"/>
      <w:divBdr>
        <w:top w:val="none" w:sz="0" w:space="0" w:color="auto"/>
        <w:left w:val="none" w:sz="0" w:space="0" w:color="auto"/>
        <w:bottom w:val="none" w:sz="0" w:space="0" w:color="auto"/>
        <w:right w:val="none" w:sz="0" w:space="0" w:color="auto"/>
      </w:divBdr>
    </w:div>
    <w:div w:id="1252156378">
      <w:bodyDiv w:val="1"/>
      <w:marLeft w:val="0"/>
      <w:marRight w:val="0"/>
      <w:marTop w:val="0"/>
      <w:marBottom w:val="0"/>
      <w:divBdr>
        <w:top w:val="none" w:sz="0" w:space="0" w:color="auto"/>
        <w:left w:val="none" w:sz="0" w:space="0" w:color="auto"/>
        <w:bottom w:val="none" w:sz="0" w:space="0" w:color="auto"/>
        <w:right w:val="none" w:sz="0" w:space="0" w:color="auto"/>
      </w:divBdr>
      <w:divsChild>
        <w:div w:id="1163008881">
          <w:marLeft w:val="0"/>
          <w:marRight w:val="0"/>
          <w:marTop w:val="0"/>
          <w:marBottom w:val="0"/>
          <w:divBdr>
            <w:top w:val="none" w:sz="0" w:space="0" w:color="auto"/>
            <w:left w:val="none" w:sz="0" w:space="0" w:color="auto"/>
            <w:bottom w:val="none" w:sz="0" w:space="0" w:color="auto"/>
            <w:right w:val="none" w:sz="0" w:space="0" w:color="auto"/>
          </w:divBdr>
        </w:div>
      </w:divsChild>
    </w:div>
    <w:div w:id="1259170072">
      <w:bodyDiv w:val="1"/>
      <w:marLeft w:val="0"/>
      <w:marRight w:val="0"/>
      <w:marTop w:val="0"/>
      <w:marBottom w:val="0"/>
      <w:divBdr>
        <w:top w:val="none" w:sz="0" w:space="0" w:color="auto"/>
        <w:left w:val="none" w:sz="0" w:space="0" w:color="auto"/>
        <w:bottom w:val="none" w:sz="0" w:space="0" w:color="auto"/>
        <w:right w:val="none" w:sz="0" w:space="0" w:color="auto"/>
      </w:divBdr>
    </w:div>
    <w:div w:id="1278950024">
      <w:bodyDiv w:val="1"/>
      <w:marLeft w:val="0"/>
      <w:marRight w:val="0"/>
      <w:marTop w:val="0"/>
      <w:marBottom w:val="0"/>
      <w:divBdr>
        <w:top w:val="none" w:sz="0" w:space="0" w:color="auto"/>
        <w:left w:val="none" w:sz="0" w:space="0" w:color="auto"/>
        <w:bottom w:val="none" w:sz="0" w:space="0" w:color="auto"/>
        <w:right w:val="none" w:sz="0" w:space="0" w:color="auto"/>
      </w:divBdr>
      <w:divsChild>
        <w:div w:id="534777015">
          <w:marLeft w:val="0"/>
          <w:marRight w:val="0"/>
          <w:marTop w:val="0"/>
          <w:marBottom w:val="0"/>
          <w:divBdr>
            <w:top w:val="none" w:sz="0" w:space="0" w:color="auto"/>
            <w:left w:val="none" w:sz="0" w:space="0" w:color="auto"/>
            <w:bottom w:val="none" w:sz="0" w:space="0" w:color="auto"/>
            <w:right w:val="none" w:sz="0" w:space="0" w:color="auto"/>
          </w:divBdr>
        </w:div>
      </w:divsChild>
    </w:div>
    <w:div w:id="1293052287">
      <w:bodyDiv w:val="1"/>
      <w:marLeft w:val="0"/>
      <w:marRight w:val="0"/>
      <w:marTop w:val="0"/>
      <w:marBottom w:val="0"/>
      <w:divBdr>
        <w:top w:val="none" w:sz="0" w:space="0" w:color="auto"/>
        <w:left w:val="none" w:sz="0" w:space="0" w:color="auto"/>
        <w:bottom w:val="none" w:sz="0" w:space="0" w:color="auto"/>
        <w:right w:val="none" w:sz="0" w:space="0" w:color="auto"/>
      </w:divBdr>
    </w:div>
    <w:div w:id="1298561874">
      <w:bodyDiv w:val="1"/>
      <w:marLeft w:val="0"/>
      <w:marRight w:val="0"/>
      <w:marTop w:val="0"/>
      <w:marBottom w:val="0"/>
      <w:divBdr>
        <w:top w:val="none" w:sz="0" w:space="0" w:color="auto"/>
        <w:left w:val="none" w:sz="0" w:space="0" w:color="auto"/>
        <w:bottom w:val="none" w:sz="0" w:space="0" w:color="auto"/>
        <w:right w:val="none" w:sz="0" w:space="0" w:color="auto"/>
      </w:divBdr>
    </w:div>
    <w:div w:id="1322585137">
      <w:bodyDiv w:val="1"/>
      <w:marLeft w:val="0"/>
      <w:marRight w:val="0"/>
      <w:marTop w:val="0"/>
      <w:marBottom w:val="0"/>
      <w:divBdr>
        <w:top w:val="none" w:sz="0" w:space="0" w:color="auto"/>
        <w:left w:val="none" w:sz="0" w:space="0" w:color="auto"/>
        <w:bottom w:val="none" w:sz="0" w:space="0" w:color="auto"/>
        <w:right w:val="none" w:sz="0" w:space="0" w:color="auto"/>
      </w:divBdr>
    </w:div>
    <w:div w:id="1324623416">
      <w:bodyDiv w:val="1"/>
      <w:marLeft w:val="0"/>
      <w:marRight w:val="0"/>
      <w:marTop w:val="0"/>
      <w:marBottom w:val="0"/>
      <w:divBdr>
        <w:top w:val="none" w:sz="0" w:space="0" w:color="auto"/>
        <w:left w:val="none" w:sz="0" w:space="0" w:color="auto"/>
        <w:bottom w:val="none" w:sz="0" w:space="0" w:color="auto"/>
        <w:right w:val="none" w:sz="0" w:space="0" w:color="auto"/>
      </w:divBdr>
    </w:div>
    <w:div w:id="1342969155">
      <w:bodyDiv w:val="1"/>
      <w:marLeft w:val="0"/>
      <w:marRight w:val="0"/>
      <w:marTop w:val="0"/>
      <w:marBottom w:val="0"/>
      <w:divBdr>
        <w:top w:val="none" w:sz="0" w:space="0" w:color="auto"/>
        <w:left w:val="none" w:sz="0" w:space="0" w:color="auto"/>
        <w:bottom w:val="none" w:sz="0" w:space="0" w:color="auto"/>
        <w:right w:val="none" w:sz="0" w:space="0" w:color="auto"/>
      </w:divBdr>
    </w:div>
    <w:div w:id="1343970892">
      <w:bodyDiv w:val="1"/>
      <w:marLeft w:val="0"/>
      <w:marRight w:val="0"/>
      <w:marTop w:val="0"/>
      <w:marBottom w:val="0"/>
      <w:divBdr>
        <w:top w:val="none" w:sz="0" w:space="0" w:color="auto"/>
        <w:left w:val="none" w:sz="0" w:space="0" w:color="auto"/>
        <w:bottom w:val="none" w:sz="0" w:space="0" w:color="auto"/>
        <w:right w:val="none" w:sz="0" w:space="0" w:color="auto"/>
      </w:divBdr>
      <w:divsChild>
        <w:div w:id="246228713">
          <w:marLeft w:val="0"/>
          <w:marRight w:val="0"/>
          <w:marTop w:val="0"/>
          <w:marBottom w:val="0"/>
          <w:divBdr>
            <w:top w:val="none" w:sz="0" w:space="0" w:color="auto"/>
            <w:left w:val="none" w:sz="0" w:space="0" w:color="auto"/>
            <w:bottom w:val="none" w:sz="0" w:space="0" w:color="auto"/>
            <w:right w:val="none" w:sz="0" w:space="0" w:color="auto"/>
          </w:divBdr>
        </w:div>
      </w:divsChild>
    </w:div>
    <w:div w:id="1349720873">
      <w:bodyDiv w:val="1"/>
      <w:marLeft w:val="0"/>
      <w:marRight w:val="0"/>
      <w:marTop w:val="0"/>
      <w:marBottom w:val="0"/>
      <w:divBdr>
        <w:top w:val="none" w:sz="0" w:space="0" w:color="auto"/>
        <w:left w:val="none" w:sz="0" w:space="0" w:color="auto"/>
        <w:bottom w:val="none" w:sz="0" w:space="0" w:color="auto"/>
        <w:right w:val="none" w:sz="0" w:space="0" w:color="auto"/>
      </w:divBdr>
    </w:div>
    <w:div w:id="1379667355">
      <w:bodyDiv w:val="1"/>
      <w:marLeft w:val="0"/>
      <w:marRight w:val="0"/>
      <w:marTop w:val="0"/>
      <w:marBottom w:val="0"/>
      <w:divBdr>
        <w:top w:val="none" w:sz="0" w:space="0" w:color="auto"/>
        <w:left w:val="none" w:sz="0" w:space="0" w:color="auto"/>
        <w:bottom w:val="none" w:sz="0" w:space="0" w:color="auto"/>
        <w:right w:val="none" w:sz="0" w:space="0" w:color="auto"/>
      </w:divBdr>
      <w:divsChild>
        <w:div w:id="1079979030">
          <w:marLeft w:val="0"/>
          <w:marRight w:val="0"/>
          <w:marTop w:val="0"/>
          <w:marBottom w:val="0"/>
          <w:divBdr>
            <w:top w:val="none" w:sz="0" w:space="0" w:color="auto"/>
            <w:left w:val="none" w:sz="0" w:space="0" w:color="auto"/>
            <w:bottom w:val="none" w:sz="0" w:space="0" w:color="auto"/>
            <w:right w:val="none" w:sz="0" w:space="0" w:color="auto"/>
          </w:divBdr>
        </w:div>
      </w:divsChild>
    </w:div>
    <w:div w:id="1380859973">
      <w:bodyDiv w:val="1"/>
      <w:marLeft w:val="0"/>
      <w:marRight w:val="0"/>
      <w:marTop w:val="0"/>
      <w:marBottom w:val="0"/>
      <w:divBdr>
        <w:top w:val="none" w:sz="0" w:space="0" w:color="auto"/>
        <w:left w:val="none" w:sz="0" w:space="0" w:color="auto"/>
        <w:bottom w:val="none" w:sz="0" w:space="0" w:color="auto"/>
        <w:right w:val="none" w:sz="0" w:space="0" w:color="auto"/>
      </w:divBdr>
      <w:divsChild>
        <w:div w:id="67004235">
          <w:marLeft w:val="0"/>
          <w:marRight w:val="0"/>
          <w:marTop w:val="0"/>
          <w:marBottom w:val="0"/>
          <w:divBdr>
            <w:top w:val="none" w:sz="0" w:space="0" w:color="auto"/>
            <w:left w:val="none" w:sz="0" w:space="0" w:color="auto"/>
            <w:bottom w:val="none" w:sz="0" w:space="0" w:color="auto"/>
            <w:right w:val="none" w:sz="0" w:space="0" w:color="auto"/>
          </w:divBdr>
        </w:div>
      </w:divsChild>
    </w:div>
    <w:div w:id="1388643442">
      <w:bodyDiv w:val="1"/>
      <w:marLeft w:val="0"/>
      <w:marRight w:val="0"/>
      <w:marTop w:val="0"/>
      <w:marBottom w:val="0"/>
      <w:divBdr>
        <w:top w:val="none" w:sz="0" w:space="0" w:color="auto"/>
        <w:left w:val="none" w:sz="0" w:space="0" w:color="auto"/>
        <w:bottom w:val="none" w:sz="0" w:space="0" w:color="auto"/>
        <w:right w:val="none" w:sz="0" w:space="0" w:color="auto"/>
      </w:divBdr>
      <w:divsChild>
        <w:div w:id="1633561472">
          <w:marLeft w:val="0"/>
          <w:marRight w:val="0"/>
          <w:marTop w:val="0"/>
          <w:marBottom w:val="0"/>
          <w:divBdr>
            <w:top w:val="none" w:sz="0" w:space="0" w:color="auto"/>
            <w:left w:val="none" w:sz="0" w:space="0" w:color="auto"/>
            <w:bottom w:val="none" w:sz="0" w:space="0" w:color="auto"/>
            <w:right w:val="none" w:sz="0" w:space="0" w:color="auto"/>
          </w:divBdr>
        </w:div>
      </w:divsChild>
    </w:div>
    <w:div w:id="1402018276">
      <w:bodyDiv w:val="1"/>
      <w:marLeft w:val="0"/>
      <w:marRight w:val="0"/>
      <w:marTop w:val="0"/>
      <w:marBottom w:val="0"/>
      <w:divBdr>
        <w:top w:val="none" w:sz="0" w:space="0" w:color="auto"/>
        <w:left w:val="none" w:sz="0" w:space="0" w:color="auto"/>
        <w:bottom w:val="none" w:sz="0" w:space="0" w:color="auto"/>
        <w:right w:val="none" w:sz="0" w:space="0" w:color="auto"/>
      </w:divBdr>
    </w:div>
    <w:div w:id="1446075460">
      <w:bodyDiv w:val="1"/>
      <w:marLeft w:val="0"/>
      <w:marRight w:val="0"/>
      <w:marTop w:val="0"/>
      <w:marBottom w:val="0"/>
      <w:divBdr>
        <w:top w:val="none" w:sz="0" w:space="0" w:color="auto"/>
        <w:left w:val="none" w:sz="0" w:space="0" w:color="auto"/>
        <w:bottom w:val="none" w:sz="0" w:space="0" w:color="auto"/>
        <w:right w:val="none" w:sz="0" w:space="0" w:color="auto"/>
      </w:divBdr>
    </w:div>
    <w:div w:id="1450123302">
      <w:bodyDiv w:val="1"/>
      <w:marLeft w:val="0"/>
      <w:marRight w:val="0"/>
      <w:marTop w:val="0"/>
      <w:marBottom w:val="0"/>
      <w:divBdr>
        <w:top w:val="none" w:sz="0" w:space="0" w:color="auto"/>
        <w:left w:val="none" w:sz="0" w:space="0" w:color="auto"/>
        <w:bottom w:val="none" w:sz="0" w:space="0" w:color="auto"/>
        <w:right w:val="none" w:sz="0" w:space="0" w:color="auto"/>
      </w:divBdr>
      <w:divsChild>
        <w:div w:id="669917562">
          <w:marLeft w:val="0"/>
          <w:marRight w:val="0"/>
          <w:marTop w:val="0"/>
          <w:marBottom w:val="0"/>
          <w:divBdr>
            <w:top w:val="none" w:sz="0" w:space="0" w:color="auto"/>
            <w:left w:val="none" w:sz="0" w:space="0" w:color="auto"/>
            <w:bottom w:val="none" w:sz="0" w:space="0" w:color="auto"/>
            <w:right w:val="none" w:sz="0" w:space="0" w:color="auto"/>
          </w:divBdr>
        </w:div>
      </w:divsChild>
    </w:div>
    <w:div w:id="1456296105">
      <w:bodyDiv w:val="1"/>
      <w:marLeft w:val="0"/>
      <w:marRight w:val="0"/>
      <w:marTop w:val="0"/>
      <w:marBottom w:val="0"/>
      <w:divBdr>
        <w:top w:val="none" w:sz="0" w:space="0" w:color="auto"/>
        <w:left w:val="none" w:sz="0" w:space="0" w:color="auto"/>
        <w:bottom w:val="none" w:sz="0" w:space="0" w:color="auto"/>
        <w:right w:val="none" w:sz="0" w:space="0" w:color="auto"/>
      </w:divBdr>
      <w:divsChild>
        <w:div w:id="1931700230">
          <w:marLeft w:val="0"/>
          <w:marRight w:val="0"/>
          <w:marTop w:val="0"/>
          <w:marBottom w:val="0"/>
          <w:divBdr>
            <w:top w:val="none" w:sz="0" w:space="0" w:color="auto"/>
            <w:left w:val="none" w:sz="0" w:space="0" w:color="auto"/>
            <w:bottom w:val="none" w:sz="0" w:space="0" w:color="auto"/>
            <w:right w:val="none" w:sz="0" w:space="0" w:color="auto"/>
          </w:divBdr>
        </w:div>
      </w:divsChild>
    </w:div>
    <w:div w:id="1467963722">
      <w:bodyDiv w:val="1"/>
      <w:marLeft w:val="0"/>
      <w:marRight w:val="0"/>
      <w:marTop w:val="0"/>
      <w:marBottom w:val="0"/>
      <w:divBdr>
        <w:top w:val="none" w:sz="0" w:space="0" w:color="auto"/>
        <w:left w:val="none" w:sz="0" w:space="0" w:color="auto"/>
        <w:bottom w:val="none" w:sz="0" w:space="0" w:color="auto"/>
        <w:right w:val="none" w:sz="0" w:space="0" w:color="auto"/>
      </w:divBdr>
      <w:divsChild>
        <w:div w:id="1534489924">
          <w:marLeft w:val="0"/>
          <w:marRight w:val="0"/>
          <w:marTop w:val="0"/>
          <w:marBottom w:val="0"/>
          <w:divBdr>
            <w:top w:val="none" w:sz="0" w:space="0" w:color="auto"/>
            <w:left w:val="none" w:sz="0" w:space="0" w:color="auto"/>
            <w:bottom w:val="none" w:sz="0" w:space="0" w:color="auto"/>
            <w:right w:val="none" w:sz="0" w:space="0" w:color="auto"/>
          </w:divBdr>
        </w:div>
      </w:divsChild>
    </w:div>
    <w:div w:id="1497845612">
      <w:bodyDiv w:val="1"/>
      <w:marLeft w:val="0"/>
      <w:marRight w:val="0"/>
      <w:marTop w:val="0"/>
      <w:marBottom w:val="0"/>
      <w:divBdr>
        <w:top w:val="none" w:sz="0" w:space="0" w:color="auto"/>
        <w:left w:val="none" w:sz="0" w:space="0" w:color="auto"/>
        <w:bottom w:val="none" w:sz="0" w:space="0" w:color="auto"/>
        <w:right w:val="none" w:sz="0" w:space="0" w:color="auto"/>
      </w:divBdr>
      <w:divsChild>
        <w:div w:id="2127305619">
          <w:marLeft w:val="0"/>
          <w:marRight w:val="0"/>
          <w:marTop w:val="0"/>
          <w:marBottom w:val="0"/>
          <w:divBdr>
            <w:top w:val="none" w:sz="0" w:space="0" w:color="auto"/>
            <w:left w:val="none" w:sz="0" w:space="0" w:color="auto"/>
            <w:bottom w:val="none" w:sz="0" w:space="0" w:color="auto"/>
            <w:right w:val="none" w:sz="0" w:space="0" w:color="auto"/>
          </w:divBdr>
        </w:div>
      </w:divsChild>
    </w:div>
    <w:div w:id="1499151974">
      <w:bodyDiv w:val="1"/>
      <w:marLeft w:val="0"/>
      <w:marRight w:val="0"/>
      <w:marTop w:val="0"/>
      <w:marBottom w:val="0"/>
      <w:divBdr>
        <w:top w:val="none" w:sz="0" w:space="0" w:color="auto"/>
        <w:left w:val="none" w:sz="0" w:space="0" w:color="auto"/>
        <w:bottom w:val="none" w:sz="0" w:space="0" w:color="auto"/>
        <w:right w:val="none" w:sz="0" w:space="0" w:color="auto"/>
      </w:divBdr>
    </w:div>
    <w:div w:id="1512066910">
      <w:bodyDiv w:val="1"/>
      <w:marLeft w:val="0"/>
      <w:marRight w:val="0"/>
      <w:marTop w:val="0"/>
      <w:marBottom w:val="0"/>
      <w:divBdr>
        <w:top w:val="none" w:sz="0" w:space="0" w:color="auto"/>
        <w:left w:val="none" w:sz="0" w:space="0" w:color="auto"/>
        <w:bottom w:val="none" w:sz="0" w:space="0" w:color="auto"/>
        <w:right w:val="none" w:sz="0" w:space="0" w:color="auto"/>
      </w:divBdr>
      <w:divsChild>
        <w:div w:id="2107991963">
          <w:marLeft w:val="0"/>
          <w:marRight w:val="0"/>
          <w:marTop w:val="0"/>
          <w:marBottom w:val="0"/>
          <w:divBdr>
            <w:top w:val="none" w:sz="0" w:space="0" w:color="auto"/>
            <w:left w:val="none" w:sz="0" w:space="0" w:color="auto"/>
            <w:bottom w:val="none" w:sz="0" w:space="0" w:color="auto"/>
            <w:right w:val="none" w:sz="0" w:space="0" w:color="auto"/>
          </w:divBdr>
        </w:div>
      </w:divsChild>
    </w:div>
    <w:div w:id="1515344225">
      <w:bodyDiv w:val="1"/>
      <w:marLeft w:val="0"/>
      <w:marRight w:val="0"/>
      <w:marTop w:val="0"/>
      <w:marBottom w:val="0"/>
      <w:divBdr>
        <w:top w:val="none" w:sz="0" w:space="0" w:color="auto"/>
        <w:left w:val="none" w:sz="0" w:space="0" w:color="auto"/>
        <w:bottom w:val="none" w:sz="0" w:space="0" w:color="auto"/>
        <w:right w:val="none" w:sz="0" w:space="0" w:color="auto"/>
      </w:divBdr>
      <w:divsChild>
        <w:div w:id="57409605">
          <w:marLeft w:val="0"/>
          <w:marRight w:val="0"/>
          <w:marTop w:val="0"/>
          <w:marBottom w:val="0"/>
          <w:divBdr>
            <w:top w:val="none" w:sz="0" w:space="0" w:color="auto"/>
            <w:left w:val="none" w:sz="0" w:space="0" w:color="auto"/>
            <w:bottom w:val="none" w:sz="0" w:space="0" w:color="auto"/>
            <w:right w:val="none" w:sz="0" w:space="0" w:color="auto"/>
          </w:divBdr>
        </w:div>
      </w:divsChild>
    </w:div>
    <w:div w:id="1517767430">
      <w:bodyDiv w:val="1"/>
      <w:marLeft w:val="0"/>
      <w:marRight w:val="0"/>
      <w:marTop w:val="0"/>
      <w:marBottom w:val="0"/>
      <w:divBdr>
        <w:top w:val="none" w:sz="0" w:space="0" w:color="auto"/>
        <w:left w:val="none" w:sz="0" w:space="0" w:color="auto"/>
        <w:bottom w:val="none" w:sz="0" w:space="0" w:color="auto"/>
        <w:right w:val="none" w:sz="0" w:space="0" w:color="auto"/>
      </w:divBdr>
    </w:div>
    <w:div w:id="1518272836">
      <w:bodyDiv w:val="1"/>
      <w:marLeft w:val="0"/>
      <w:marRight w:val="0"/>
      <w:marTop w:val="0"/>
      <w:marBottom w:val="0"/>
      <w:divBdr>
        <w:top w:val="none" w:sz="0" w:space="0" w:color="auto"/>
        <w:left w:val="none" w:sz="0" w:space="0" w:color="auto"/>
        <w:bottom w:val="none" w:sz="0" w:space="0" w:color="auto"/>
        <w:right w:val="none" w:sz="0" w:space="0" w:color="auto"/>
      </w:divBdr>
      <w:divsChild>
        <w:div w:id="1534223276">
          <w:marLeft w:val="0"/>
          <w:marRight w:val="0"/>
          <w:marTop w:val="0"/>
          <w:marBottom w:val="0"/>
          <w:divBdr>
            <w:top w:val="none" w:sz="0" w:space="0" w:color="auto"/>
            <w:left w:val="none" w:sz="0" w:space="0" w:color="auto"/>
            <w:bottom w:val="none" w:sz="0" w:space="0" w:color="auto"/>
            <w:right w:val="none" w:sz="0" w:space="0" w:color="auto"/>
          </w:divBdr>
        </w:div>
      </w:divsChild>
    </w:div>
    <w:div w:id="1521822818">
      <w:bodyDiv w:val="1"/>
      <w:marLeft w:val="0"/>
      <w:marRight w:val="0"/>
      <w:marTop w:val="0"/>
      <w:marBottom w:val="0"/>
      <w:divBdr>
        <w:top w:val="none" w:sz="0" w:space="0" w:color="auto"/>
        <w:left w:val="none" w:sz="0" w:space="0" w:color="auto"/>
        <w:bottom w:val="none" w:sz="0" w:space="0" w:color="auto"/>
        <w:right w:val="none" w:sz="0" w:space="0" w:color="auto"/>
      </w:divBdr>
      <w:divsChild>
        <w:div w:id="730730479">
          <w:marLeft w:val="0"/>
          <w:marRight w:val="0"/>
          <w:marTop w:val="0"/>
          <w:marBottom w:val="0"/>
          <w:divBdr>
            <w:top w:val="none" w:sz="0" w:space="0" w:color="auto"/>
            <w:left w:val="none" w:sz="0" w:space="0" w:color="auto"/>
            <w:bottom w:val="none" w:sz="0" w:space="0" w:color="auto"/>
            <w:right w:val="none" w:sz="0" w:space="0" w:color="auto"/>
          </w:divBdr>
        </w:div>
      </w:divsChild>
    </w:div>
    <w:div w:id="1548910123">
      <w:bodyDiv w:val="1"/>
      <w:marLeft w:val="0"/>
      <w:marRight w:val="0"/>
      <w:marTop w:val="0"/>
      <w:marBottom w:val="0"/>
      <w:divBdr>
        <w:top w:val="none" w:sz="0" w:space="0" w:color="auto"/>
        <w:left w:val="none" w:sz="0" w:space="0" w:color="auto"/>
        <w:bottom w:val="none" w:sz="0" w:space="0" w:color="auto"/>
        <w:right w:val="none" w:sz="0" w:space="0" w:color="auto"/>
      </w:divBdr>
      <w:divsChild>
        <w:div w:id="1047873447">
          <w:marLeft w:val="0"/>
          <w:marRight w:val="0"/>
          <w:marTop w:val="0"/>
          <w:marBottom w:val="0"/>
          <w:divBdr>
            <w:top w:val="none" w:sz="0" w:space="0" w:color="auto"/>
            <w:left w:val="none" w:sz="0" w:space="0" w:color="auto"/>
            <w:bottom w:val="none" w:sz="0" w:space="0" w:color="auto"/>
            <w:right w:val="none" w:sz="0" w:space="0" w:color="auto"/>
          </w:divBdr>
        </w:div>
      </w:divsChild>
    </w:div>
    <w:div w:id="1557425077">
      <w:bodyDiv w:val="1"/>
      <w:marLeft w:val="0"/>
      <w:marRight w:val="0"/>
      <w:marTop w:val="0"/>
      <w:marBottom w:val="0"/>
      <w:divBdr>
        <w:top w:val="none" w:sz="0" w:space="0" w:color="auto"/>
        <w:left w:val="none" w:sz="0" w:space="0" w:color="auto"/>
        <w:bottom w:val="none" w:sz="0" w:space="0" w:color="auto"/>
        <w:right w:val="none" w:sz="0" w:space="0" w:color="auto"/>
      </w:divBdr>
      <w:divsChild>
        <w:div w:id="999382518">
          <w:marLeft w:val="0"/>
          <w:marRight w:val="0"/>
          <w:marTop w:val="0"/>
          <w:marBottom w:val="0"/>
          <w:divBdr>
            <w:top w:val="none" w:sz="0" w:space="0" w:color="auto"/>
            <w:left w:val="none" w:sz="0" w:space="0" w:color="auto"/>
            <w:bottom w:val="none" w:sz="0" w:space="0" w:color="auto"/>
            <w:right w:val="none" w:sz="0" w:space="0" w:color="auto"/>
          </w:divBdr>
        </w:div>
      </w:divsChild>
    </w:div>
    <w:div w:id="1571620298">
      <w:bodyDiv w:val="1"/>
      <w:marLeft w:val="0"/>
      <w:marRight w:val="0"/>
      <w:marTop w:val="0"/>
      <w:marBottom w:val="0"/>
      <w:divBdr>
        <w:top w:val="none" w:sz="0" w:space="0" w:color="auto"/>
        <w:left w:val="none" w:sz="0" w:space="0" w:color="auto"/>
        <w:bottom w:val="none" w:sz="0" w:space="0" w:color="auto"/>
        <w:right w:val="none" w:sz="0" w:space="0" w:color="auto"/>
      </w:divBdr>
      <w:divsChild>
        <w:div w:id="309941913">
          <w:marLeft w:val="0"/>
          <w:marRight w:val="0"/>
          <w:marTop w:val="0"/>
          <w:marBottom w:val="0"/>
          <w:divBdr>
            <w:top w:val="none" w:sz="0" w:space="0" w:color="auto"/>
            <w:left w:val="none" w:sz="0" w:space="0" w:color="auto"/>
            <w:bottom w:val="none" w:sz="0" w:space="0" w:color="auto"/>
            <w:right w:val="none" w:sz="0" w:space="0" w:color="auto"/>
          </w:divBdr>
        </w:div>
      </w:divsChild>
    </w:div>
    <w:div w:id="1582451937">
      <w:bodyDiv w:val="1"/>
      <w:marLeft w:val="0"/>
      <w:marRight w:val="0"/>
      <w:marTop w:val="0"/>
      <w:marBottom w:val="0"/>
      <w:divBdr>
        <w:top w:val="none" w:sz="0" w:space="0" w:color="auto"/>
        <w:left w:val="none" w:sz="0" w:space="0" w:color="auto"/>
        <w:bottom w:val="none" w:sz="0" w:space="0" w:color="auto"/>
        <w:right w:val="none" w:sz="0" w:space="0" w:color="auto"/>
      </w:divBdr>
      <w:divsChild>
        <w:div w:id="1923758940">
          <w:marLeft w:val="0"/>
          <w:marRight w:val="0"/>
          <w:marTop w:val="0"/>
          <w:marBottom w:val="0"/>
          <w:divBdr>
            <w:top w:val="none" w:sz="0" w:space="0" w:color="auto"/>
            <w:left w:val="none" w:sz="0" w:space="0" w:color="auto"/>
            <w:bottom w:val="none" w:sz="0" w:space="0" w:color="auto"/>
            <w:right w:val="none" w:sz="0" w:space="0" w:color="auto"/>
          </w:divBdr>
        </w:div>
      </w:divsChild>
    </w:div>
    <w:div w:id="1590773761">
      <w:bodyDiv w:val="1"/>
      <w:marLeft w:val="0"/>
      <w:marRight w:val="0"/>
      <w:marTop w:val="0"/>
      <w:marBottom w:val="0"/>
      <w:divBdr>
        <w:top w:val="none" w:sz="0" w:space="0" w:color="auto"/>
        <w:left w:val="none" w:sz="0" w:space="0" w:color="auto"/>
        <w:bottom w:val="none" w:sz="0" w:space="0" w:color="auto"/>
        <w:right w:val="none" w:sz="0" w:space="0" w:color="auto"/>
      </w:divBdr>
      <w:divsChild>
        <w:div w:id="1840191575">
          <w:marLeft w:val="0"/>
          <w:marRight w:val="0"/>
          <w:marTop w:val="0"/>
          <w:marBottom w:val="0"/>
          <w:divBdr>
            <w:top w:val="none" w:sz="0" w:space="0" w:color="auto"/>
            <w:left w:val="none" w:sz="0" w:space="0" w:color="auto"/>
            <w:bottom w:val="none" w:sz="0" w:space="0" w:color="auto"/>
            <w:right w:val="none" w:sz="0" w:space="0" w:color="auto"/>
          </w:divBdr>
        </w:div>
      </w:divsChild>
    </w:div>
    <w:div w:id="1607351244">
      <w:bodyDiv w:val="1"/>
      <w:marLeft w:val="0"/>
      <w:marRight w:val="0"/>
      <w:marTop w:val="0"/>
      <w:marBottom w:val="0"/>
      <w:divBdr>
        <w:top w:val="none" w:sz="0" w:space="0" w:color="auto"/>
        <w:left w:val="none" w:sz="0" w:space="0" w:color="auto"/>
        <w:bottom w:val="none" w:sz="0" w:space="0" w:color="auto"/>
        <w:right w:val="none" w:sz="0" w:space="0" w:color="auto"/>
      </w:divBdr>
    </w:div>
    <w:div w:id="1625190636">
      <w:bodyDiv w:val="1"/>
      <w:marLeft w:val="0"/>
      <w:marRight w:val="0"/>
      <w:marTop w:val="0"/>
      <w:marBottom w:val="0"/>
      <w:divBdr>
        <w:top w:val="none" w:sz="0" w:space="0" w:color="auto"/>
        <w:left w:val="none" w:sz="0" w:space="0" w:color="auto"/>
        <w:bottom w:val="none" w:sz="0" w:space="0" w:color="auto"/>
        <w:right w:val="none" w:sz="0" w:space="0" w:color="auto"/>
      </w:divBdr>
      <w:divsChild>
        <w:div w:id="36899333">
          <w:marLeft w:val="0"/>
          <w:marRight w:val="0"/>
          <w:marTop w:val="0"/>
          <w:marBottom w:val="0"/>
          <w:divBdr>
            <w:top w:val="none" w:sz="0" w:space="0" w:color="auto"/>
            <w:left w:val="none" w:sz="0" w:space="0" w:color="auto"/>
            <w:bottom w:val="none" w:sz="0" w:space="0" w:color="auto"/>
            <w:right w:val="none" w:sz="0" w:space="0" w:color="auto"/>
          </w:divBdr>
        </w:div>
      </w:divsChild>
    </w:div>
    <w:div w:id="1636597332">
      <w:bodyDiv w:val="1"/>
      <w:marLeft w:val="0"/>
      <w:marRight w:val="0"/>
      <w:marTop w:val="0"/>
      <w:marBottom w:val="0"/>
      <w:divBdr>
        <w:top w:val="none" w:sz="0" w:space="0" w:color="auto"/>
        <w:left w:val="none" w:sz="0" w:space="0" w:color="auto"/>
        <w:bottom w:val="none" w:sz="0" w:space="0" w:color="auto"/>
        <w:right w:val="none" w:sz="0" w:space="0" w:color="auto"/>
      </w:divBdr>
      <w:divsChild>
        <w:div w:id="2054575106">
          <w:marLeft w:val="0"/>
          <w:marRight w:val="0"/>
          <w:marTop w:val="0"/>
          <w:marBottom w:val="0"/>
          <w:divBdr>
            <w:top w:val="none" w:sz="0" w:space="0" w:color="auto"/>
            <w:left w:val="none" w:sz="0" w:space="0" w:color="auto"/>
            <w:bottom w:val="none" w:sz="0" w:space="0" w:color="auto"/>
            <w:right w:val="none" w:sz="0" w:space="0" w:color="auto"/>
          </w:divBdr>
        </w:div>
      </w:divsChild>
    </w:div>
    <w:div w:id="1665937781">
      <w:bodyDiv w:val="1"/>
      <w:marLeft w:val="0"/>
      <w:marRight w:val="0"/>
      <w:marTop w:val="0"/>
      <w:marBottom w:val="0"/>
      <w:divBdr>
        <w:top w:val="none" w:sz="0" w:space="0" w:color="auto"/>
        <w:left w:val="none" w:sz="0" w:space="0" w:color="auto"/>
        <w:bottom w:val="none" w:sz="0" w:space="0" w:color="auto"/>
        <w:right w:val="none" w:sz="0" w:space="0" w:color="auto"/>
      </w:divBdr>
      <w:divsChild>
        <w:div w:id="1251892757">
          <w:marLeft w:val="0"/>
          <w:marRight w:val="0"/>
          <w:marTop w:val="0"/>
          <w:marBottom w:val="0"/>
          <w:divBdr>
            <w:top w:val="none" w:sz="0" w:space="0" w:color="auto"/>
            <w:left w:val="none" w:sz="0" w:space="0" w:color="auto"/>
            <w:bottom w:val="none" w:sz="0" w:space="0" w:color="auto"/>
            <w:right w:val="none" w:sz="0" w:space="0" w:color="auto"/>
          </w:divBdr>
        </w:div>
      </w:divsChild>
    </w:div>
    <w:div w:id="1666516451">
      <w:bodyDiv w:val="1"/>
      <w:marLeft w:val="0"/>
      <w:marRight w:val="0"/>
      <w:marTop w:val="0"/>
      <w:marBottom w:val="0"/>
      <w:divBdr>
        <w:top w:val="none" w:sz="0" w:space="0" w:color="auto"/>
        <w:left w:val="none" w:sz="0" w:space="0" w:color="auto"/>
        <w:bottom w:val="none" w:sz="0" w:space="0" w:color="auto"/>
        <w:right w:val="none" w:sz="0" w:space="0" w:color="auto"/>
      </w:divBdr>
      <w:divsChild>
        <w:div w:id="369650041">
          <w:marLeft w:val="0"/>
          <w:marRight w:val="0"/>
          <w:marTop w:val="0"/>
          <w:marBottom w:val="0"/>
          <w:divBdr>
            <w:top w:val="none" w:sz="0" w:space="0" w:color="auto"/>
            <w:left w:val="none" w:sz="0" w:space="0" w:color="auto"/>
            <w:bottom w:val="none" w:sz="0" w:space="0" w:color="auto"/>
            <w:right w:val="none" w:sz="0" w:space="0" w:color="auto"/>
          </w:divBdr>
        </w:div>
      </w:divsChild>
    </w:div>
    <w:div w:id="168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73046287">
          <w:marLeft w:val="0"/>
          <w:marRight w:val="0"/>
          <w:marTop w:val="0"/>
          <w:marBottom w:val="0"/>
          <w:divBdr>
            <w:top w:val="none" w:sz="0" w:space="0" w:color="auto"/>
            <w:left w:val="none" w:sz="0" w:space="0" w:color="auto"/>
            <w:bottom w:val="none" w:sz="0" w:space="0" w:color="auto"/>
            <w:right w:val="none" w:sz="0" w:space="0" w:color="auto"/>
          </w:divBdr>
        </w:div>
      </w:divsChild>
    </w:div>
    <w:div w:id="17504955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089">
          <w:marLeft w:val="0"/>
          <w:marRight w:val="0"/>
          <w:marTop w:val="0"/>
          <w:marBottom w:val="0"/>
          <w:divBdr>
            <w:top w:val="none" w:sz="0" w:space="0" w:color="auto"/>
            <w:left w:val="none" w:sz="0" w:space="0" w:color="auto"/>
            <w:bottom w:val="none" w:sz="0" w:space="0" w:color="auto"/>
            <w:right w:val="none" w:sz="0" w:space="0" w:color="auto"/>
          </w:divBdr>
        </w:div>
      </w:divsChild>
    </w:div>
    <w:div w:id="1754472468">
      <w:bodyDiv w:val="1"/>
      <w:marLeft w:val="0"/>
      <w:marRight w:val="0"/>
      <w:marTop w:val="0"/>
      <w:marBottom w:val="0"/>
      <w:divBdr>
        <w:top w:val="none" w:sz="0" w:space="0" w:color="auto"/>
        <w:left w:val="none" w:sz="0" w:space="0" w:color="auto"/>
        <w:bottom w:val="none" w:sz="0" w:space="0" w:color="auto"/>
        <w:right w:val="none" w:sz="0" w:space="0" w:color="auto"/>
      </w:divBdr>
      <w:divsChild>
        <w:div w:id="627393707">
          <w:marLeft w:val="0"/>
          <w:marRight w:val="0"/>
          <w:marTop w:val="0"/>
          <w:marBottom w:val="0"/>
          <w:divBdr>
            <w:top w:val="none" w:sz="0" w:space="0" w:color="auto"/>
            <w:left w:val="none" w:sz="0" w:space="0" w:color="auto"/>
            <w:bottom w:val="none" w:sz="0" w:space="0" w:color="auto"/>
            <w:right w:val="none" w:sz="0" w:space="0" w:color="auto"/>
          </w:divBdr>
        </w:div>
      </w:divsChild>
    </w:div>
    <w:div w:id="1758400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4183">
          <w:marLeft w:val="0"/>
          <w:marRight w:val="0"/>
          <w:marTop w:val="0"/>
          <w:marBottom w:val="0"/>
          <w:divBdr>
            <w:top w:val="none" w:sz="0" w:space="0" w:color="auto"/>
            <w:left w:val="none" w:sz="0" w:space="0" w:color="auto"/>
            <w:bottom w:val="none" w:sz="0" w:space="0" w:color="auto"/>
            <w:right w:val="none" w:sz="0" w:space="0" w:color="auto"/>
          </w:divBdr>
        </w:div>
      </w:divsChild>
    </w:div>
    <w:div w:id="1761827306">
      <w:bodyDiv w:val="1"/>
      <w:marLeft w:val="0"/>
      <w:marRight w:val="0"/>
      <w:marTop w:val="0"/>
      <w:marBottom w:val="0"/>
      <w:divBdr>
        <w:top w:val="none" w:sz="0" w:space="0" w:color="auto"/>
        <w:left w:val="none" w:sz="0" w:space="0" w:color="auto"/>
        <w:bottom w:val="none" w:sz="0" w:space="0" w:color="auto"/>
        <w:right w:val="none" w:sz="0" w:space="0" w:color="auto"/>
      </w:divBdr>
      <w:divsChild>
        <w:div w:id="1440948703">
          <w:marLeft w:val="0"/>
          <w:marRight w:val="0"/>
          <w:marTop w:val="0"/>
          <w:marBottom w:val="0"/>
          <w:divBdr>
            <w:top w:val="none" w:sz="0" w:space="0" w:color="auto"/>
            <w:left w:val="none" w:sz="0" w:space="0" w:color="auto"/>
            <w:bottom w:val="none" w:sz="0" w:space="0" w:color="auto"/>
            <w:right w:val="none" w:sz="0" w:space="0" w:color="auto"/>
          </w:divBdr>
        </w:div>
      </w:divsChild>
    </w:div>
    <w:div w:id="1788741450">
      <w:bodyDiv w:val="1"/>
      <w:marLeft w:val="0"/>
      <w:marRight w:val="0"/>
      <w:marTop w:val="0"/>
      <w:marBottom w:val="0"/>
      <w:divBdr>
        <w:top w:val="none" w:sz="0" w:space="0" w:color="auto"/>
        <w:left w:val="none" w:sz="0" w:space="0" w:color="auto"/>
        <w:bottom w:val="none" w:sz="0" w:space="0" w:color="auto"/>
        <w:right w:val="none" w:sz="0" w:space="0" w:color="auto"/>
      </w:divBdr>
      <w:divsChild>
        <w:div w:id="1815172536">
          <w:marLeft w:val="0"/>
          <w:marRight w:val="0"/>
          <w:marTop w:val="0"/>
          <w:marBottom w:val="0"/>
          <w:divBdr>
            <w:top w:val="none" w:sz="0" w:space="0" w:color="auto"/>
            <w:left w:val="none" w:sz="0" w:space="0" w:color="auto"/>
            <w:bottom w:val="none" w:sz="0" w:space="0" w:color="auto"/>
            <w:right w:val="none" w:sz="0" w:space="0" w:color="auto"/>
          </w:divBdr>
          <w:divsChild>
            <w:div w:id="1127621205">
              <w:marLeft w:val="0"/>
              <w:marRight w:val="0"/>
              <w:marTop w:val="0"/>
              <w:marBottom w:val="0"/>
              <w:divBdr>
                <w:top w:val="none" w:sz="0" w:space="0" w:color="auto"/>
                <w:left w:val="none" w:sz="0" w:space="0" w:color="auto"/>
                <w:bottom w:val="none" w:sz="0" w:space="0" w:color="auto"/>
                <w:right w:val="none" w:sz="0" w:space="0" w:color="auto"/>
              </w:divBdr>
            </w:div>
            <w:div w:id="9770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88542">
      <w:bodyDiv w:val="1"/>
      <w:marLeft w:val="0"/>
      <w:marRight w:val="0"/>
      <w:marTop w:val="0"/>
      <w:marBottom w:val="0"/>
      <w:divBdr>
        <w:top w:val="none" w:sz="0" w:space="0" w:color="auto"/>
        <w:left w:val="none" w:sz="0" w:space="0" w:color="auto"/>
        <w:bottom w:val="none" w:sz="0" w:space="0" w:color="auto"/>
        <w:right w:val="none" w:sz="0" w:space="0" w:color="auto"/>
      </w:divBdr>
    </w:div>
    <w:div w:id="1837303119">
      <w:bodyDiv w:val="1"/>
      <w:marLeft w:val="0"/>
      <w:marRight w:val="0"/>
      <w:marTop w:val="0"/>
      <w:marBottom w:val="0"/>
      <w:divBdr>
        <w:top w:val="none" w:sz="0" w:space="0" w:color="auto"/>
        <w:left w:val="none" w:sz="0" w:space="0" w:color="auto"/>
        <w:bottom w:val="none" w:sz="0" w:space="0" w:color="auto"/>
        <w:right w:val="none" w:sz="0" w:space="0" w:color="auto"/>
      </w:divBdr>
      <w:divsChild>
        <w:div w:id="1377504430">
          <w:marLeft w:val="0"/>
          <w:marRight w:val="0"/>
          <w:marTop w:val="0"/>
          <w:marBottom w:val="0"/>
          <w:divBdr>
            <w:top w:val="none" w:sz="0" w:space="0" w:color="auto"/>
            <w:left w:val="none" w:sz="0" w:space="0" w:color="auto"/>
            <w:bottom w:val="none" w:sz="0" w:space="0" w:color="auto"/>
            <w:right w:val="none" w:sz="0" w:space="0" w:color="auto"/>
          </w:divBdr>
        </w:div>
      </w:divsChild>
    </w:div>
    <w:div w:id="1867719098">
      <w:bodyDiv w:val="1"/>
      <w:marLeft w:val="0"/>
      <w:marRight w:val="0"/>
      <w:marTop w:val="0"/>
      <w:marBottom w:val="0"/>
      <w:divBdr>
        <w:top w:val="none" w:sz="0" w:space="0" w:color="auto"/>
        <w:left w:val="none" w:sz="0" w:space="0" w:color="auto"/>
        <w:bottom w:val="none" w:sz="0" w:space="0" w:color="auto"/>
        <w:right w:val="none" w:sz="0" w:space="0" w:color="auto"/>
      </w:divBdr>
      <w:divsChild>
        <w:div w:id="301694521">
          <w:marLeft w:val="0"/>
          <w:marRight w:val="0"/>
          <w:marTop w:val="0"/>
          <w:marBottom w:val="0"/>
          <w:divBdr>
            <w:top w:val="none" w:sz="0" w:space="0" w:color="auto"/>
            <w:left w:val="none" w:sz="0" w:space="0" w:color="auto"/>
            <w:bottom w:val="none" w:sz="0" w:space="0" w:color="auto"/>
            <w:right w:val="none" w:sz="0" w:space="0" w:color="auto"/>
          </w:divBdr>
        </w:div>
      </w:divsChild>
    </w:div>
    <w:div w:id="1869103390">
      <w:bodyDiv w:val="1"/>
      <w:marLeft w:val="0"/>
      <w:marRight w:val="0"/>
      <w:marTop w:val="0"/>
      <w:marBottom w:val="0"/>
      <w:divBdr>
        <w:top w:val="none" w:sz="0" w:space="0" w:color="auto"/>
        <w:left w:val="none" w:sz="0" w:space="0" w:color="auto"/>
        <w:bottom w:val="none" w:sz="0" w:space="0" w:color="auto"/>
        <w:right w:val="none" w:sz="0" w:space="0" w:color="auto"/>
      </w:divBdr>
      <w:divsChild>
        <w:div w:id="986519289">
          <w:marLeft w:val="0"/>
          <w:marRight w:val="0"/>
          <w:marTop w:val="0"/>
          <w:marBottom w:val="0"/>
          <w:divBdr>
            <w:top w:val="none" w:sz="0" w:space="0" w:color="auto"/>
            <w:left w:val="none" w:sz="0" w:space="0" w:color="auto"/>
            <w:bottom w:val="none" w:sz="0" w:space="0" w:color="auto"/>
            <w:right w:val="none" w:sz="0" w:space="0" w:color="auto"/>
          </w:divBdr>
        </w:div>
      </w:divsChild>
    </w:div>
    <w:div w:id="1873805805">
      <w:bodyDiv w:val="1"/>
      <w:marLeft w:val="0"/>
      <w:marRight w:val="0"/>
      <w:marTop w:val="0"/>
      <w:marBottom w:val="0"/>
      <w:divBdr>
        <w:top w:val="none" w:sz="0" w:space="0" w:color="auto"/>
        <w:left w:val="none" w:sz="0" w:space="0" w:color="auto"/>
        <w:bottom w:val="none" w:sz="0" w:space="0" w:color="auto"/>
        <w:right w:val="none" w:sz="0" w:space="0" w:color="auto"/>
      </w:divBdr>
      <w:divsChild>
        <w:div w:id="494297338">
          <w:marLeft w:val="0"/>
          <w:marRight w:val="0"/>
          <w:marTop w:val="0"/>
          <w:marBottom w:val="0"/>
          <w:divBdr>
            <w:top w:val="none" w:sz="0" w:space="0" w:color="auto"/>
            <w:left w:val="none" w:sz="0" w:space="0" w:color="auto"/>
            <w:bottom w:val="none" w:sz="0" w:space="0" w:color="auto"/>
            <w:right w:val="none" w:sz="0" w:space="0" w:color="auto"/>
          </w:divBdr>
        </w:div>
      </w:divsChild>
    </w:div>
    <w:div w:id="1921476822">
      <w:bodyDiv w:val="1"/>
      <w:marLeft w:val="0"/>
      <w:marRight w:val="0"/>
      <w:marTop w:val="0"/>
      <w:marBottom w:val="0"/>
      <w:divBdr>
        <w:top w:val="none" w:sz="0" w:space="0" w:color="auto"/>
        <w:left w:val="none" w:sz="0" w:space="0" w:color="auto"/>
        <w:bottom w:val="none" w:sz="0" w:space="0" w:color="auto"/>
        <w:right w:val="none" w:sz="0" w:space="0" w:color="auto"/>
      </w:divBdr>
      <w:divsChild>
        <w:div w:id="1644770507">
          <w:marLeft w:val="0"/>
          <w:marRight w:val="0"/>
          <w:marTop w:val="0"/>
          <w:marBottom w:val="0"/>
          <w:divBdr>
            <w:top w:val="none" w:sz="0" w:space="0" w:color="auto"/>
            <w:left w:val="none" w:sz="0" w:space="0" w:color="auto"/>
            <w:bottom w:val="none" w:sz="0" w:space="0" w:color="auto"/>
            <w:right w:val="none" w:sz="0" w:space="0" w:color="auto"/>
          </w:divBdr>
        </w:div>
      </w:divsChild>
    </w:div>
    <w:div w:id="1925258914">
      <w:bodyDiv w:val="1"/>
      <w:marLeft w:val="0"/>
      <w:marRight w:val="0"/>
      <w:marTop w:val="0"/>
      <w:marBottom w:val="0"/>
      <w:divBdr>
        <w:top w:val="none" w:sz="0" w:space="0" w:color="auto"/>
        <w:left w:val="none" w:sz="0" w:space="0" w:color="auto"/>
        <w:bottom w:val="none" w:sz="0" w:space="0" w:color="auto"/>
        <w:right w:val="none" w:sz="0" w:space="0" w:color="auto"/>
      </w:divBdr>
    </w:div>
    <w:div w:id="1928733886">
      <w:bodyDiv w:val="1"/>
      <w:marLeft w:val="0"/>
      <w:marRight w:val="0"/>
      <w:marTop w:val="0"/>
      <w:marBottom w:val="0"/>
      <w:divBdr>
        <w:top w:val="none" w:sz="0" w:space="0" w:color="auto"/>
        <w:left w:val="none" w:sz="0" w:space="0" w:color="auto"/>
        <w:bottom w:val="none" w:sz="0" w:space="0" w:color="auto"/>
        <w:right w:val="none" w:sz="0" w:space="0" w:color="auto"/>
      </w:divBdr>
      <w:divsChild>
        <w:div w:id="1823810539">
          <w:marLeft w:val="0"/>
          <w:marRight w:val="0"/>
          <w:marTop w:val="0"/>
          <w:marBottom w:val="0"/>
          <w:divBdr>
            <w:top w:val="none" w:sz="0" w:space="0" w:color="auto"/>
            <w:left w:val="none" w:sz="0" w:space="0" w:color="auto"/>
            <w:bottom w:val="none" w:sz="0" w:space="0" w:color="auto"/>
            <w:right w:val="none" w:sz="0" w:space="0" w:color="auto"/>
          </w:divBdr>
        </w:div>
      </w:divsChild>
    </w:div>
    <w:div w:id="1946186517">
      <w:bodyDiv w:val="1"/>
      <w:marLeft w:val="0"/>
      <w:marRight w:val="0"/>
      <w:marTop w:val="0"/>
      <w:marBottom w:val="0"/>
      <w:divBdr>
        <w:top w:val="none" w:sz="0" w:space="0" w:color="auto"/>
        <w:left w:val="none" w:sz="0" w:space="0" w:color="auto"/>
        <w:bottom w:val="none" w:sz="0" w:space="0" w:color="auto"/>
        <w:right w:val="none" w:sz="0" w:space="0" w:color="auto"/>
      </w:divBdr>
      <w:divsChild>
        <w:div w:id="1921743927">
          <w:marLeft w:val="0"/>
          <w:marRight w:val="0"/>
          <w:marTop w:val="0"/>
          <w:marBottom w:val="0"/>
          <w:divBdr>
            <w:top w:val="none" w:sz="0" w:space="0" w:color="auto"/>
            <w:left w:val="none" w:sz="0" w:space="0" w:color="auto"/>
            <w:bottom w:val="none" w:sz="0" w:space="0" w:color="auto"/>
            <w:right w:val="none" w:sz="0" w:space="0" w:color="auto"/>
          </w:divBdr>
        </w:div>
      </w:divsChild>
    </w:div>
    <w:div w:id="1948075421">
      <w:bodyDiv w:val="1"/>
      <w:marLeft w:val="0"/>
      <w:marRight w:val="0"/>
      <w:marTop w:val="0"/>
      <w:marBottom w:val="0"/>
      <w:divBdr>
        <w:top w:val="none" w:sz="0" w:space="0" w:color="auto"/>
        <w:left w:val="none" w:sz="0" w:space="0" w:color="auto"/>
        <w:bottom w:val="none" w:sz="0" w:space="0" w:color="auto"/>
        <w:right w:val="none" w:sz="0" w:space="0" w:color="auto"/>
      </w:divBdr>
    </w:div>
    <w:div w:id="1984697328">
      <w:bodyDiv w:val="1"/>
      <w:marLeft w:val="0"/>
      <w:marRight w:val="0"/>
      <w:marTop w:val="0"/>
      <w:marBottom w:val="0"/>
      <w:divBdr>
        <w:top w:val="none" w:sz="0" w:space="0" w:color="auto"/>
        <w:left w:val="none" w:sz="0" w:space="0" w:color="auto"/>
        <w:bottom w:val="none" w:sz="0" w:space="0" w:color="auto"/>
        <w:right w:val="none" w:sz="0" w:space="0" w:color="auto"/>
      </w:divBdr>
      <w:divsChild>
        <w:div w:id="1490246348">
          <w:marLeft w:val="0"/>
          <w:marRight w:val="0"/>
          <w:marTop w:val="0"/>
          <w:marBottom w:val="0"/>
          <w:divBdr>
            <w:top w:val="none" w:sz="0" w:space="0" w:color="auto"/>
            <w:left w:val="none" w:sz="0" w:space="0" w:color="auto"/>
            <w:bottom w:val="none" w:sz="0" w:space="0" w:color="auto"/>
            <w:right w:val="none" w:sz="0" w:space="0" w:color="auto"/>
          </w:divBdr>
        </w:div>
      </w:divsChild>
    </w:div>
    <w:div w:id="1984701713">
      <w:bodyDiv w:val="1"/>
      <w:marLeft w:val="0"/>
      <w:marRight w:val="0"/>
      <w:marTop w:val="0"/>
      <w:marBottom w:val="0"/>
      <w:divBdr>
        <w:top w:val="none" w:sz="0" w:space="0" w:color="auto"/>
        <w:left w:val="none" w:sz="0" w:space="0" w:color="auto"/>
        <w:bottom w:val="none" w:sz="0" w:space="0" w:color="auto"/>
        <w:right w:val="none" w:sz="0" w:space="0" w:color="auto"/>
      </w:divBdr>
      <w:divsChild>
        <w:div w:id="913900447">
          <w:marLeft w:val="0"/>
          <w:marRight w:val="0"/>
          <w:marTop w:val="0"/>
          <w:marBottom w:val="0"/>
          <w:divBdr>
            <w:top w:val="none" w:sz="0" w:space="0" w:color="auto"/>
            <w:left w:val="none" w:sz="0" w:space="0" w:color="auto"/>
            <w:bottom w:val="none" w:sz="0" w:space="0" w:color="auto"/>
            <w:right w:val="none" w:sz="0" w:space="0" w:color="auto"/>
          </w:divBdr>
        </w:div>
      </w:divsChild>
    </w:div>
    <w:div w:id="1987977514">
      <w:bodyDiv w:val="1"/>
      <w:marLeft w:val="0"/>
      <w:marRight w:val="0"/>
      <w:marTop w:val="0"/>
      <w:marBottom w:val="0"/>
      <w:divBdr>
        <w:top w:val="none" w:sz="0" w:space="0" w:color="auto"/>
        <w:left w:val="none" w:sz="0" w:space="0" w:color="auto"/>
        <w:bottom w:val="none" w:sz="0" w:space="0" w:color="auto"/>
        <w:right w:val="none" w:sz="0" w:space="0" w:color="auto"/>
      </w:divBdr>
      <w:divsChild>
        <w:div w:id="2069113165">
          <w:marLeft w:val="0"/>
          <w:marRight w:val="0"/>
          <w:marTop w:val="0"/>
          <w:marBottom w:val="0"/>
          <w:divBdr>
            <w:top w:val="none" w:sz="0" w:space="0" w:color="auto"/>
            <w:left w:val="none" w:sz="0" w:space="0" w:color="auto"/>
            <w:bottom w:val="none" w:sz="0" w:space="0" w:color="auto"/>
            <w:right w:val="none" w:sz="0" w:space="0" w:color="auto"/>
          </w:divBdr>
        </w:div>
      </w:divsChild>
    </w:div>
    <w:div w:id="1991522971">
      <w:bodyDiv w:val="1"/>
      <w:marLeft w:val="0"/>
      <w:marRight w:val="0"/>
      <w:marTop w:val="0"/>
      <w:marBottom w:val="0"/>
      <w:divBdr>
        <w:top w:val="none" w:sz="0" w:space="0" w:color="auto"/>
        <w:left w:val="none" w:sz="0" w:space="0" w:color="auto"/>
        <w:bottom w:val="none" w:sz="0" w:space="0" w:color="auto"/>
        <w:right w:val="none" w:sz="0" w:space="0" w:color="auto"/>
      </w:divBdr>
      <w:divsChild>
        <w:div w:id="515273532">
          <w:marLeft w:val="0"/>
          <w:marRight w:val="0"/>
          <w:marTop w:val="0"/>
          <w:marBottom w:val="0"/>
          <w:divBdr>
            <w:top w:val="none" w:sz="0" w:space="0" w:color="auto"/>
            <w:left w:val="none" w:sz="0" w:space="0" w:color="auto"/>
            <w:bottom w:val="none" w:sz="0" w:space="0" w:color="auto"/>
            <w:right w:val="none" w:sz="0" w:space="0" w:color="auto"/>
          </w:divBdr>
        </w:div>
      </w:divsChild>
    </w:div>
    <w:div w:id="1991593183">
      <w:bodyDiv w:val="1"/>
      <w:marLeft w:val="0"/>
      <w:marRight w:val="0"/>
      <w:marTop w:val="0"/>
      <w:marBottom w:val="0"/>
      <w:divBdr>
        <w:top w:val="none" w:sz="0" w:space="0" w:color="auto"/>
        <w:left w:val="none" w:sz="0" w:space="0" w:color="auto"/>
        <w:bottom w:val="none" w:sz="0" w:space="0" w:color="auto"/>
        <w:right w:val="none" w:sz="0" w:space="0" w:color="auto"/>
      </w:divBdr>
      <w:divsChild>
        <w:div w:id="1545143830">
          <w:marLeft w:val="0"/>
          <w:marRight w:val="0"/>
          <w:marTop w:val="0"/>
          <w:marBottom w:val="0"/>
          <w:divBdr>
            <w:top w:val="none" w:sz="0" w:space="0" w:color="auto"/>
            <w:left w:val="none" w:sz="0" w:space="0" w:color="auto"/>
            <w:bottom w:val="none" w:sz="0" w:space="0" w:color="auto"/>
            <w:right w:val="none" w:sz="0" w:space="0" w:color="auto"/>
          </w:divBdr>
        </w:div>
      </w:divsChild>
    </w:div>
    <w:div w:id="1996715692">
      <w:bodyDiv w:val="1"/>
      <w:marLeft w:val="0"/>
      <w:marRight w:val="0"/>
      <w:marTop w:val="0"/>
      <w:marBottom w:val="0"/>
      <w:divBdr>
        <w:top w:val="none" w:sz="0" w:space="0" w:color="auto"/>
        <w:left w:val="none" w:sz="0" w:space="0" w:color="auto"/>
        <w:bottom w:val="none" w:sz="0" w:space="0" w:color="auto"/>
        <w:right w:val="none" w:sz="0" w:space="0" w:color="auto"/>
      </w:divBdr>
      <w:divsChild>
        <w:div w:id="1986928415">
          <w:marLeft w:val="0"/>
          <w:marRight w:val="0"/>
          <w:marTop w:val="0"/>
          <w:marBottom w:val="0"/>
          <w:divBdr>
            <w:top w:val="none" w:sz="0" w:space="0" w:color="auto"/>
            <w:left w:val="none" w:sz="0" w:space="0" w:color="auto"/>
            <w:bottom w:val="none" w:sz="0" w:space="0" w:color="auto"/>
            <w:right w:val="none" w:sz="0" w:space="0" w:color="auto"/>
          </w:divBdr>
        </w:div>
      </w:divsChild>
    </w:div>
    <w:div w:id="2014868842">
      <w:bodyDiv w:val="1"/>
      <w:marLeft w:val="0"/>
      <w:marRight w:val="0"/>
      <w:marTop w:val="0"/>
      <w:marBottom w:val="0"/>
      <w:divBdr>
        <w:top w:val="none" w:sz="0" w:space="0" w:color="auto"/>
        <w:left w:val="none" w:sz="0" w:space="0" w:color="auto"/>
        <w:bottom w:val="none" w:sz="0" w:space="0" w:color="auto"/>
        <w:right w:val="none" w:sz="0" w:space="0" w:color="auto"/>
      </w:divBdr>
      <w:divsChild>
        <w:div w:id="600721192">
          <w:marLeft w:val="0"/>
          <w:marRight w:val="0"/>
          <w:marTop w:val="0"/>
          <w:marBottom w:val="0"/>
          <w:divBdr>
            <w:top w:val="none" w:sz="0" w:space="0" w:color="auto"/>
            <w:left w:val="none" w:sz="0" w:space="0" w:color="auto"/>
            <w:bottom w:val="none" w:sz="0" w:space="0" w:color="auto"/>
            <w:right w:val="none" w:sz="0" w:space="0" w:color="auto"/>
          </w:divBdr>
        </w:div>
      </w:divsChild>
    </w:div>
    <w:div w:id="2019692586">
      <w:bodyDiv w:val="1"/>
      <w:marLeft w:val="0"/>
      <w:marRight w:val="0"/>
      <w:marTop w:val="0"/>
      <w:marBottom w:val="0"/>
      <w:divBdr>
        <w:top w:val="none" w:sz="0" w:space="0" w:color="auto"/>
        <w:left w:val="none" w:sz="0" w:space="0" w:color="auto"/>
        <w:bottom w:val="none" w:sz="0" w:space="0" w:color="auto"/>
        <w:right w:val="none" w:sz="0" w:space="0" w:color="auto"/>
      </w:divBdr>
    </w:div>
    <w:div w:id="2025353517">
      <w:bodyDiv w:val="1"/>
      <w:marLeft w:val="0"/>
      <w:marRight w:val="0"/>
      <w:marTop w:val="0"/>
      <w:marBottom w:val="0"/>
      <w:divBdr>
        <w:top w:val="none" w:sz="0" w:space="0" w:color="auto"/>
        <w:left w:val="none" w:sz="0" w:space="0" w:color="auto"/>
        <w:bottom w:val="none" w:sz="0" w:space="0" w:color="auto"/>
        <w:right w:val="none" w:sz="0" w:space="0" w:color="auto"/>
      </w:divBdr>
      <w:divsChild>
        <w:div w:id="1592660856">
          <w:marLeft w:val="0"/>
          <w:marRight w:val="0"/>
          <w:marTop w:val="0"/>
          <w:marBottom w:val="0"/>
          <w:divBdr>
            <w:top w:val="none" w:sz="0" w:space="0" w:color="auto"/>
            <w:left w:val="none" w:sz="0" w:space="0" w:color="auto"/>
            <w:bottom w:val="none" w:sz="0" w:space="0" w:color="auto"/>
            <w:right w:val="none" w:sz="0" w:space="0" w:color="auto"/>
          </w:divBdr>
        </w:div>
      </w:divsChild>
    </w:div>
    <w:div w:id="2060085212">
      <w:bodyDiv w:val="1"/>
      <w:marLeft w:val="0"/>
      <w:marRight w:val="0"/>
      <w:marTop w:val="0"/>
      <w:marBottom w:val="0"/>
      <w:divBdr>
        <w:top w:val="none" w:sz="0" w:space="0" w:color="auto"/>
        <w:left w:val="none" w:sz="0" w:space="0" w:color="auto"/>
        <w:bottom w:val="none" w:sz="0" w:space="0" w:color="auto"/>
        <w:right w:val="none" w:sz="0" w:space="0" w:color="auto"/>
      </w:divBdr>
      <w:divsChild>
        <w:div w:id="253636975">
          <w:marLeft w:val="0"/>
          <w:marRight w:val="0"/>
          <w:marTop w:val="0"/>
          <w:marBottom w:val="0"/>
          <w:divBdr>
            <w:top w:val="none" w:sz="0" w:space="0" w:color="auto"/>
            <w:left w:val="none" w:sz="0" w:space="0" w:color="auto"/>
            <w:bottom w:val="none" w:sz="0" w:space="0" w:color="auto"/>
            <w:right w:val="none" w:sz="0" w:space="0" w:color="auto"/>
          </w:divBdr>
        </w:div>
      </w:divsChild>
    </w:div>
    <w:div w:id="2072537609">
      <w:bodyDiv w:val="1"/>
      <w:marLeft w:val="0"/>
      <w:marRight w:val="0"/>
      <w:marTop w:val="0"/>
      <w:marBottom w:val="0"/>
      <w:divBdr>
        <w:top w:val="none" w:sz="0" w:space="0" w:color="auto"/>
        <w:left w:val="none" w:sz="0" w:space="0" w:color="auto"/>
        <w:bottom w:val="none" w:sz="0" w:space="0" w:color="auto"/>
        <w:right w:val="none" w:sz="0" w:space="0" w:color="auto"/>
      </w:divBdr>
      <w:divsChild>
        <w:div w:id="1306159982">
          <w:marLeft w:val="0"/>
          <w:marRight w:val="0"/>
          <w:marTop w:val="0"/>
          <w:marBottom w:val="0"/>
          <w:divBdr>
            <w:top w:val="none" w:sz="0" w:space="0" w:color="auto"/>
            <w:left w:val="none" w:sz="0" w:space="0" w:color="auto"/>
            <w:bottom w:val="none" w:sz="0" w:space="0" w:color="auto"/>
            <w:right w:val="none" w:sz="0" w:space="0" w:color="auto"/>
          </w:divBdr>
        </w:div>
      </w:divsChild>
    </w:div>
    <w:div w:id="2074233402">
      <w:bodyDiv w:val="1"/>
      <w:marLeft w:val="0"/>
      <w:marRight w:val="0"/>
      <w:marTop w:val="0"/>
      <w:marBottom w:val="0"/>
      <w:divBdr>
        <w:top w:val="none" w:sz="0" w:space="0" w:color="auto"/>
        <w:left w:val="none" w:sz="0" w:space="0" w:color="auto"/>
        <w:bottom w:val="none" w:sz="0" w:space="0" w:color="auto"/>
        <w:right w:val="none" w:sz="0" w:space="0" w:color="auto"/>
      </w:divBdr>
      <w:divsChild>
        <w:div w:id="573009040">
          <w:marLeft w:val="0"/>
          <w:marRight w:val="0"/>
          <w:marTop w:val="0"/>
          <w:marBottom w:val="0"/>
          <w:divBdr>
            <w:top w:val="none" w:sz="0" w:space="0" w:color="auto"/>
            <w:left w:val="none" w:sz="0" w:space="0" w:color="auto"/>
            <w:bottom w:val="none" w:sz="0" w:space="0" w:color="auto"/>
            <w:right w:val="none" w:sz="0" w:space="0" w:color="auto"/>
          </w:divBdr>
        </w:div>
      </w:divsChild>
    </w:div>
    <w:div w:id="2088375568">
      <w:bodyDiv w:val="1"/>
      <w:marLeft w:val="0"/>
      <w:marRight w:val="0"/>
      <w:marTop w:val="0"/>
      <w:marBottom w:val="0"/>
      <w:divBdr>
        <w:top w:val="none" w:sz="0" w:space="0" w:color="auto"/>
        <w:left w:val="none" w:sz="0" w:space="0" w:color="auto"/>
        <w:bottom w:val="none" w:sz="0" w:space="0" w:color="auto"/>
        <w:right w:val="none" w:sz="0" w:space="0" w:color="auto"/>
      </w:divBdr>
      <w:divsChild>
        <w:div w:id="1048457840">
          <w:marLeft w:val="0"/>
          <w:marRight w:val="0"/>
          <w:marTop w:val="0"/>
          <w:marBottom w:val="0"/>
          <w:divBdr>
            <w:top w:val="none" w:sz="0" w:space="0" w:color="auto"/>
            <w:left w:val="none" w:sz="0" w:space="0" w:color="auto"/>
            <w:bottom w:val="none" w:sz="0" w:space="0" w:color="auto"/>
            <w:right w:val="none" w:sz="0" w:space="0" w:color="auto"/>
          </w:divBdr>
        </w:div>
      </w:divsChild>
    </w:div>
    <w:div w:id="2089838104">
      <w:bodyDiv w:val="1"/>
      <w:marLeft w:val="0"/>
      <w:marRight w:val="0"/>
      <w:marTop w:val="0"/>
      <w:marBottom w:val="0"/>
      <w:divBdr>
        <w:top w:val="none" w:sz="0" w:space="0" w:color="auto"/>
        <w:left w:val="none" w:sz="0" w:space="0" w:color="auto"/>
        <w:bottom w:val="none" w:sz="0" w:space="0" w:color="auto"/>
        <w:right w:val="none" w:sz="0" w:space="0" w:color="auto"/>
      </w:divBdr>
      <w:divsChild>
        <w:div w:id="1099914167">
          <w:marLeft w:val="0"/>
          <w:marRight w:val="0"/>
          <w:marTop w:val="0"/>
          <w:marBottom w:val="0"/>
          <w:divBdr>
            <w:top w:val="none" w:sz="0" w:space="0" w:color="auto"/>
            <w:left w:val="none" w:sz="0" w:space="0" w:color="auto"/>
            <w:bottom w:val="none" w:sz="0" w:space="0" w:color="auto"/>
            <w:right w:val="none" w:sz="0" w:space="0" w:color="auto"/>
          </w:divBdr>
        </w:div>
        <w:div w:id="419838775">
          <w:marLeft w:val="0"/>
          <w:marRight w:val="0"/>
          <w:marTop w:val="0"/>
          <w:marBottom w:val="0"/>
          <w:divBdr>
            <w:top w:val="none" w:sz="0" w:space="0" w:color="auto"/>
            <w:left w:val="none" w:sz="0" w:space="0" w:color="auto"/>
            <w:bottom w:val="none" w:sz="0" w:space="0" w:color="auto"/>
            <w:right w:val="none" w:sz="0" w:space="0" w:color="auto"/>
          </w:divBdr>
        </w:div>
        <w:div w:id="895628792">
          <w:marLeft w:val="0"/>
          <w:marRight w:val="0"/>
          <w:marTop w:val="0"/>
          <w:marBottom w:val="0"/>
          <w:divBdr>
            <w:top w:val="none" w:sz="0" w:space="0" w:color="auto"/>
            <w:left w:val="none" w:sz="0" w:space="0" w:color="auto"/>
            <w:bottom w:val="none" w:sz="0" w:space="0" w:color="auto"/>
            <w:right w:val="none" w:sz="0" w:space="0" w:color="auto"/>
          </w:divBdr>
        </w:div>
        <w:div w:id="174273338">
          <w:marLeft w:val="0"/>
          <w:marRight w:val="0"/>
          <w:marTop w:val="0"/>
          <w:marBottom w:val="0"/>
          <w:divBdr>
            <w:top w:val="none" w:sz="0" w:space="0" w:color="auto"/>
            <w:left w:val="none" w:sz="0" w:space="0" w:color="auto"/>
            <w:bottom w:val="none" w:sz="0" w:space="0" w:color="auto"/>
            <w:right w:val="none" w:sz="0" w:space="0" w:color="auto"/>
          </w:divBdr>
        </w:div>
        <w:div w:id="1383404133">
          <w:marLeft w:val="0"/>
          <w:marRight w:val="0"/>
          <w:marTop w:val="0"/>
          <w:marBottom w:val="0"/>
          <w:divBdr>
            <w:top w:val="none" w:sz="0" w:space="0" w:color="auto"/>
            <w:left w:val="none" w:sz="0" w:space="0" w:color="auto"/>
            <w:bottom w:val="none" w:sz="0" w:space="0" w:color="auto"/>
            <w:right w:val="none" w:sz="0" w:space="0" w:color="auto"/>
          </w:divBdr>
        </w:div>
        <w:div w:id="801188769">
          <w:marLeft w:val="0"/>
          <w:marRight w:val="0"/>
          <w:marTop w:val="0"/>
          <w:marBottom w:val="0"/>
          <w:divBdr>
            <w:top w:val="none" w:sz="0" w:space="0" w:color="auto"/>
            <w:left w:val="none" w:sz="0" w:space="0" w:color="auto"/>
            <w:bottom w:val="none" w:sz="0" w:space="0" w:color="auto"/>
            <w:right w:val="none" w:sz="0" w:space="0" w:color="auto"/>
          </w:divBdr>
        </w:div>
        <w:div w:id="1463843774">
          <w:marLeft w:val="0"/>
          <w:marRight w:val="0"/>
          <w:marTop w:val="0"/>
          <w:marBottom w:val="0"/>
          <w:divBdr>
            <w:top w:val="none" w:sz="0" w:space="0" w:color="auto"/>
            <w:left w:val="none" w:sz="0" w:space="0" w:color="auto"/>
            <w:bottom w:val="none" w:sz="0" w:space="0" w:color="auto"/>
            <w:right w:val="none" w:sz="0" w:space="0" w:color="auto"/>
          </w:divBdr>
        </w:div>
        <w:div w:id="1325739563">
          <w:marLeft w:val="0"/>
          <w:marRight w:val="0"/>
          <w:marTop w:val="0"/>
          <w:marBottom w:val="0"/>
          <w:divBdr>
            <w:top w:val="none" w:sz="0" w:space="0" w:color="auto"/>
            <w:left w:val="none" w:sz="0" w:space="0" w:color="auto"/>
            <w:bottom w:val="none" w:sz="0" w:space="0" w:color="auto"/>
            <w:right w:val="none" w:sz="0" w:space="0" w:color="auto"/>
          </w:divBdr>
        </w:div>
        <w:div w:id="1322008340">
          <w:marLeft w:val="0"/>
          <w:marRight w:val="0"/>
          <w:marTop w:val="0"/>
          <w:marBottom w:val="0"/>
          <w:divBdr>
            <w:top w:val="none" w:sz="0" w:space="0" w:color="auto"/>
            <w:left w:val="none" w:sz="0" w:space="0" w:color="auto"/>
            <w:bottom w:val="none" w:sz="0" w:space="0" w:color="auto"/>
            <w:right w:val="none" w:sz="0" w:space="0" w:color="auto"/>
          </w:divBdr>
        </w:div>
        <w:div w:id="1975405367">
          <w:marLeft w:val="0"/>
          <w:marRight w:val="0"/>
          <w:marTop w:val="0"/>
          <w:marBottom w:val="0"/>
          <w:divBdr>
            <w:top w:val="none" w:sz="0" w:space="0" w:color="auto"/>
            <w:left w:val="none" w:sz="0" w:space="0" w:color="auto"/>
            <w:bottom w:val="none" w:sz="0" w:space="0" w:color="auto"/>
            <w:right w:val="none" w:sz="0" w:space="0" w:color="auto"/>
          </w:divBdr>
        </w:div>
        <w:div w:id="407653374">
          <w:marLeft w:val="0"/>
          <w:marRight w:val="0"/>
          <w:marTop w:val="0"/>
          <w:marBottom w:val="0"/>
          <w:divBdr>
            <w:top w:val="none" w:sz="0" w:space="0" w:color="auto"/>
            <w:left w:val="none" w:sz="0" w:space="0" w:color="auto"/>
            <w:bottom w:val="none" w:sz="0" w:space="0" w:color="auto"/>
            <w:right w:val="none" w:sz="0" w:space="0" w:color="auto"/>
          </w:divBdr>
        </w:div>
        <w:div w:id="1806581207">
          <w:marLeft w:val="0"/>
          <w:marRight w:val="0"/>
          <w:marTop w:val="0"/>
          <w:marBottom w:val="0"/>
          <w:divBdr>
            <w:top w:val="none" w:sz="0" w:space="0" w:color="auto"/>
            <w:left w:val="none" w:sz="0" w:space="0" w:color="auto"/>
            <w:bottom w:val="none" w:sz="0" w:space="0" w:color="auto"/>
            <w:right w:val="none" w:sz="0" w:space="0" w:color="auto"/>
          </w:divBdr>
        </w:div>
        <w:div w:id="2087411668">
          <w:marLeft w:val="0"/>
          <w:marRight w:val="0"/>
          <w:marTop w:val="0"/>
          <w:marBottom w:val="0"/>
          <w:divBdr>
            <w:top w:val="none" w:sz="0" w:space="0" w:color="auto"/>
            <w:left w:val="none" w:sz="0" w:space="0" w:color="auto"/>
            <w:bottom w:val="none" w:sz="0" w:space="0" w:color="auto"/>
            <w:right w:val="none" w:sz="0" w:space="0" w:color="auto"/>
          </w:divBdr>
        </w:div>
        <w:div w:id="1543515004">
          <w:marLeft w:val="0"/>
          <w:marRight w:val="0"/>
          <w:marTop w:val="0"/>
          <w:marBottom w:val="0"/>
          <w:divBdr>
            <w:top w:val="none" w:sz="0" w:space="0" w:color="auto"/>
            <w:left w:val="none" w:sz="0" w:space="0" w:color="auto"/>
            <w:bottom w:val="none" w:sz="0" w:space="0" w:color="auto"/>
            <w:right w:val="none" w:sz="0" w:space="0" w:color="auto"/>
          </w:divBdr>
        </w:div>
        <w:div w:id="1197810840">
          <w:marLeft w:val="0"/>
          <w:marRight w:val="0"/>
          <w:marTop w:val="0"/>
          <w:marBottom w:val="0"/>
          <w:divBdr>
            <w:top w:val="none" w:sz="0" w:space="0" w:color="auto"/>
            <w:left w:val="none" w:sz="0" w:space="0" w:color="auto"/>
            <w:bottom w:val="none" w:sz="0" w:space="0" w:color="auto"/>
            <w:right w:val="none" w:sz="0" w:space="0" w:color="auto"/>
          </w:divBdr>
        </w:div>
        <w:div w:id="12152318">
          <w:marLeft w:val="0"/>
          <w:marRight w:val="0"/>
          <w:marTop w:val="0"/>
          <w:marBottom w:val="0"/>
          <w:divBdr>
            <w:top w:val="none" w:sz="0" w:space="0" w:color="auto"/>
            <w:left w:val="none" w:sz="0" w:space="0" w:color="auto"/>
            <w:bottom w:val="none" w:sz="0" w:space="0" w:color="auto"/>
            <w:right w:val="none" w:sz="0" w:space="0" w:color="auto"/>
          </w:divBdr>
        </w:div>
        <w:div w:id="1591309165">
          <w:marLeft w:val="0"/>
          <w:marRight w:val="0"/>
          <w:marTop w:val="0"/>
          <w:marBottom w:val="0"/>
          <w:divBdr>
            <w:top w:val="none" w:sz="0" w:space="0" w:color="auto"/>
            <w:left w:val="none" w:sz="0" w:space="0" w:color="auto"/>
            <w:bottom w:val="none" w:sz="0" w:space="0" w:color="auto"/>
            <w:right w:val="none" w:sz="0" w:space="0" w:color="auto"/>
          </w:divBdr>
        </w:div>
        <w:div w:id="1481262918">
          <w:marLeft w:val="0"/>
          <w:marRight w:val="0"/>
          <w:marTop w:val="0"/>
          <w:marBottom w:val="0"/>
          <w:divBdr>
            <w:top w:val="none" w:sz="0" w:space="0" w:color="auto"/>
            <w:left w:val="none" w:sz="0" w:space="0" w:color="auto"/>
            <w:bottom w:val="none" w:sz="0" w:space="0" w:color="auto"/>
            <w:right w:val="none" w:sz="0" w:space="0" w:color="auto"/>
          </w:divBdr>
        </w:div>
        <w:div w:id="1991710533">
          <w:marLeft w:val="0"/>
          <w:marRight w:val="0"/>
          <w:marTop w:val="0"/>
          <w:marBottom w:val="0"/>
          <w:divBdr>
            <w:top w:val="none" w:sz="0" w:space="0" w:color="auto"/>
            <w:left w:val="none" w:sz="0" w:space="0" w:color="auto"/>
            <w:bottom w:val="none" w:sz="0" w:space="0" w:color="auto"/>
            <w:right w:val="none" w:sz="0" w:space="0" w:color="auto"/>
          </w:divBdr>
        </w:div>
        <w:div w:id="1100181685">
          <w:marLeft w:val="0"/>
          <w:marRight w:val="0"/>
          <w:marTop w:val="0"/>
          <w:marBottom w:val="0"/>
          <w:divBdr>
            <w:top w:val="none" w:sz="0" w:space="0" w:color="auto"/>
            <w:left w:val="none" w:sz="0" w:space="0" w:color="auto"/>
            <w:bottom w:val="none" w:sz="0" w:space="0" w:color="auto"/>
            <w:right w:val="none" w:sz="0" w:space="0" w:color="auto"/>
          </w:divBdr>
        </w:div>
      </w:divsChild>
    </w:div>
    <w:div w:id="2089955607">
      <w:bodyDiv w:val="1"/>
      <w:marLeft w:val="0"/>
      <w:marRight w:val="0"/>
      <w:marTop w:val="0"/>
      <w:marBottom w:val="0"/>
      <w:divBdr>
        <w:top w:val="none" w:sz="0" w:space="0" w:color="auto"/>
        <w:left w:val="none" w:sz="0" w:space="0" w:color="auto"/>
        <w:bottom w:val="none" w:sz="0" w:space="0" w:color="auto"/>
        <w:right w:val="none" w:sz="0" w:space="0" w:color="auto"/>
      </w:divBdr>
      <w:divsChild>
        <w:div w:id="1473131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B40CC9-EBAF-4D12-B1AF-980B96603365}">
  <ds:schemaRefs>
    <ds:schemaRef ds:uri="http://schemas.microsoft.com/sharepoint/v3/contenttype/forms"/>
  </ds:schemaRefs>
</ds:datastoreItem>
</file>

<file path=customXml/itemProps2.xml><?xml version="1.0" encoding="utf-8"?>
<ds:datastoreItem xmlns:ds="http://schemas.openxmlformats.org/officeDocument/2006/customXml" ds:itemID="{385554BD-E016-4A82-ADC6-53421BC535BB}">
  <ds:schemaRefs>
    <ds:schemaRef ds:uri="http://schemas.openxmlformats.org/officeDocument/2006/bibliography"/>
  </ds:schemaRefs>
</ds:datastoreItem>
</file>

<file path=customXml/itemProps3.xml><?xml version="1.0" encoding="utf-8"?>
<ds:datastoreItem xmlns:ds="http://schemas.openxmlformats.org/officeDocument/2006/customXml" ds:itemID="{350E6629-59E1-482B-B16F-47BE7BCBB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DE3C86-8682-45B9-B211-4D68A28E2FB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PCINFORMES</dc:creator>
  <cp:lastModifiedBy>Kathalina Carpetta Mejia</cp:lastModifiedBy>
  <cp:revision>2</cp:revision>
  <cp:lastPrinted>2020-07-02T22:48:00Z</cp:lastPrinted>
  <dcterms:created xsi:type="dcterms:W3CDTF">2024-07-05T16:28:00Z</dcterms:created>
  <dcterms:modified xsi:type="dcterms:W3CDTF">2024-07-05T16:28:00Z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