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56E13" w14:textId="727B8762" w:rsidR="00C94220" w:rsidRPr="00D52CC0" w:rsidRDefault="00F909BD" w:rsidP="00F94097">
      <w:pPr>
        <w:spacing w:after="0" w:line="240" w:lineRule="auto"/>
        <w:rPr>
          <w:rFonts w:ascii="Arial" w:hAnsi="Arial" w:cs="Arial"/>
        </w:rPr>
      </w:pPr>
      <w:r w:rsidRPr="00D52CC0">
        <w:rPr>
          <w:rFonts w:ascii="Arial" w:hAnsi="Arial" w:cs="Arial"/>
        </w:rPr>
        <w:t>Señor(a)</w:t>
      </w:r>
    </w:p>
    <w:p w14:paraId="5A671600" w14:textId="777DFC54" w:rsidR="00F909BD" w:rsidRPr="00D52CC0" w:rsidRDefault="00F909BD" w:rsidP="00F94097">
      <w:pPr>
        <w:spacing w:after="0" w:line="240" w:lineRule="auto"/>
        <w:rPr>
          <w:rFonts w:ascii="Arial" w:hAnsi="Arial" w:cs="Arial"/>
          <w:b/>
          <w:bCs/>
        </w:rPr>
      </w:pPr>
      <w:r w:rsidRPr="00D52CC0">
        <w:rPr>
          <w:rFonts w:ascii="Arial" w:hAnsi="Arial" w:cs="Arial"/>
          <w:b/>
          <w:bCs/>
        </w:rPr>
        <w:t>JUEZ LABORAL DEL CIRCUITO DE CALI (REPARTO)</w:t>
      </w:r>
    </w:p>
    <w:p w14:paraId="15B500F1" w14:textId="3EA27DEA" w:rsidR="00F909BD" w:rsidRPr="00D52CC0" w:rsidRDefault="00F909BD" w:rsidP="00F94097">
      <w:pPr>
        <w:spacing w:after="0" w:line="240" w:lineRule="auto"/>
        <w:rPr>
          <w:rFonts w:ascii="Arial" w:hAnsi="Arial" w:cs="Arial"/>
        </w:rPr>
      </w:pPr>
      <w:r w:rsidRPr="00D52CC0">
        <w:rPr>
          <w:rFonts w:ascii="Arial" w:hAnsi="Arial" w:cs="Arial"/>
        </w:rPr>
        <w:t>E.</w:t>
      </w:r>
      <w:r w:rsidRPr="00D52CC0">
        <w:rPr>
          <w:rFonts w:ascii="Arial" w:hAnsi="Arial" w:cs="Arial"/>
        </w:rPr>
        <w:tab/>
        <w:t>S.</w:t>
      </w:r>
      <w:r w:rsidRPr="00D52CC0">
        <w:rPr>
          <w:rFonts w:ascii="Arial" w:hAnsi="Arial" w:cs="Arial"/>
        </w:rPr>
        <w:tab/>
        <w:t>D.</w:t>
      </w:r>
    </w:p>
    <w:p w14:paraId="7D42F39D" w14:textId="77777777" w:rsidR="00F909BD" w:rsidRPr="00D52CC0" w:rsidRDefault="00F909BD" w:rsidP="00D52CC0">
      <w:pPr>
        <w:spacing w:line="240" w:lineRule="auto"/>
        <w:rPr>
          <w:rFonts w:ascii="Arial" w:hAnsi="Arial" w:cs="Arial"/>
        </w:rPr>
      </w:pPr>
    </w:p>
    <w:p w14:paraId="796DB41C" w14:textId="11CCD10B" w:rsidR="00F909BD" w:rsidRPr="00D52CC0" w:rsidRDefault="00F909BD" w:rsidP="00D52CC0">
      <w:pPr>
        <w:spacing w:line="240" w:lineRule="auto"/>
        <w:rPr>
          <w:rFonts w:ascii="Arial" w:hAnsi="Arial" w:cs="Arial"/>
        </w:rPr>
      </w:pPr>
      <w:r w:rsidRPr="7246CF88">
        <w:rPr>
          <w:rFonts w:ascii="Arial" w:hAnsi="Arial" w:cs="Arial"/>
        </w:rPr>
        <w:t>REFERENCIA: PODER ESPECIAL</w:t>
      </w:r>
      <w:r w:rsidR="14CA3394" w:rsidRPr="7246CF88">
        <w:rPr>
          <w:rFonts w:ascii="Arial" w:hAnsi="Arial" w:cs="Arial"/>
        </w:rPr>
        <w:t>, AMPLIO Y SUFICIENTE</w:t>
      </w:r>
    </w:p>
    <w:p w14:paraId="1EFA5322" w14:textId="77777777" w:rsidR="00F909BD" w:rsidRPr="00D52CC0" w:rsidRDefault="00F909BD" w:rsidP="00D52CC0">
      <w:pPr>
        <w:spacing w:line="240" w:lineRule="auto"/>
        <w:rPr>
          <w:rFonts w:ascii="Arial" w:hAnsi="Arial" w:cs="Arial"/>
        </w:rPr>
      </w:pPr>
    </w:p>
    <w:p w14:paraId="0C007728" w14:textId="0A44C293" w:rsidR="00F909BD" w:rsidRPr="00D52CC0" w:rsidRDefault="00F909BD" w:rsidP="7246CF88">
      <w:pPr>
        <w:spacing w:after="0" w:line="240" w:lineRule="auto"/>
        <w:jc w:val="both"/>
        <w:rPr>
          <w:rFonts w:ascii="Arial" w:eastAsia="Calibri" w:hAnsi="Arial" w:cs="Arial"/>
          <w:b/>
          <w:bCs/>
          <w:lang w:val="es-MX"/>
        </w:rPr>
      </w:pPr>
      <w:r w:rsidRPr="7246CF88">
        <w:rPr>
          <w:rFonts w:ascii="Arial" w:hAnsi="Arial" w:cs="Arial"/>
          <w:b/>
          <w:bCs/>
        </w:rPr>
        <w:t>V</w:t>
      </w:r>
      <w:r w:rsidR="00D52CC0" w:rsidRPr="7246CF88">
        <w:rPr>
          <w:rFonts w:ascii="Arial" w:hAnsi="Arial" w:cs="Arial"/>
          <w:b/>
          <w:bCs/>
        </w:rPr>
        <w:t>I</w:t>
      </w:r>
      <w:r w:rsidRPr="7246CF88">
        <w:rPr>
          <w:rFonts w:ascii="Arial" w:hAnsi="Arial" w:cs="Arial"/>
          <w:b/>
          <w:bCs/>
        </w:rPr>
        <w:t>CTOR MANUEL HERRÁN LOZANO</w:t>
      </w:r>
      <w:r w:rsidRPr="7246CF88">
        <w:rPr>
          <w:rFonts w:ascii="Arial" w:hAnsi="Arial" w:cs="Arial"/>
        </w:rPr>
        <w:t>, mayor de edad, identificado con la Cédula de Ciudadanía No. 79.341.894 de Bogotá</w:t>
      </w:r>
      <w:r w:rsidR="24BB6531" w:rsidRPr="7246CF88">
        <w:rPr>
          <w:rFonts w:ascii="Arial" w:hAnsi="Arial" w:cs="Arial"/>
        </w:rPr>
        <w:t xml:space="preserve"> D.C. </w:t>
      </w:r>
      <w:r w:rsidRPr="7246CF88">
        <w:rPr>
          <w:rFonts w:ascii="Arial" w:hAnsi="Arial" w:cs="Arial"/>
        </w:rPr>
        <w:t xml:space="preserve">, y con </w:t>
      </w:r>
      <w:r w:rsidRPr="7246CF88">
        <w:rPr>
          <w:rFonts w:ascii="Arial" w:eastAsia="Calibri" w:hAnsi="Arial" w:cs="Arial"/>
        </w:rPr>
        <w:t xml:space="preserve">correo electrónico, </w:t>
      </w:r>
      <w:hyperlink r:id="rId5">
        <w:r w:rsidR="00875757" w:rsidRPr="7246CF88">
          <w:rPr>
            <w:rStyle w:val="Hipervnculo"/>
            <w:rFonts w:ascii="Arial" w:hAnsi="Arial" w:cs="Arial"/>
          </w:rPr>
          <w:t>victormherranlozano@outlook.com</w:t>
        </w:r>
      </w:hyperlink>
      <w:r w:rsidRPr="7246CF88">
        <w:rPr>
          <w:rFonts w:ascii="Arial" w:eastAsia="Calibri" w:hAnsi="Arial" w:cs="Arial"/>
        </w:rPr>
        <w:t xml:space="preserve">, </w:t>
      </w:r>
      <w:r w:rsidRPr="7246CF88">
        <w:rPr>
          <w:rFonts w:ascii="Arial" w:hAnsi="Arial" w:cs="Arial"/>
          <w:lang w:val="es-MX"/>
        </w:rPr>
        <w:t xml:space="preserve">manifiesto que, mediante el presente escrito, confiero </w:t>
      </w:r>
      <w:r w:rsidRPr="7246CF88">
        <w:rPr>
          <w:rFonts w:ascii="Arial" w:hAnsi="Arial" w:cs="Arial"/>
          <w:b/>
          <w:bCs/>
          <w:u w:val="single"/>
          <w:lang w:val="es-MX"/>
        </w:rPr>
        <w:t>PODER AMPLIO Y SUFICIENTE</w:t>
      </w:r>
      <w:r w:rsidRPr="7246CF88">
        <w:rPr>
          <w:rFonts w:ascii="Arial" w:hAnsi="Arial" w:cs="Arial"/>
        </w:rPr>
        <w:t xml:space="preserve">, </w:t>
      </w:r>
      <w:r w:rsidRPr="7246CF88">
        <w:rPr>
          <w:rFonts w:ascii="Arial" w:hAnsi="Arial" w:cs="Arial"/>
          <w:lang w:val="es-MX"/>
        </w:rPr>
        <w:t xml:space="preserve">a la doctora </w:t>
      </w:r>
      <w:r w:rsidR="00EC5BFB" w:rsidRPr="7246CF88">
        <w:rPr>
          <w:rFonts w:ascii="Arial" w:eastAsia="Calibri" w:hAnsi="Arial" w:cs="Arial"/>
          <w:b/>
          <w:bCs/>
          <w:lang w:val="es-MX"/>
        </w:rPr>
        <w:t>ALEJANDRA MURILLO CLAROS</w:t>
      </w:r>
      <w:r w:rsidRPr="7246CF88">
        <w:rPr>
          <w:rFonts w:ascii="Arial" w:eastAsia="Calibri" w:hAnsi="Arial" w:cs="Arial"/>
          <w:lang w:val="es-MX"/>
        </w:rPr>
        <w:t xml:space="preserve">, mayor de edad, identificada con la cédula de ciudadanía No. </w:t>
      </w:r>
      <w:r w:rsidR="00EC5BFB" w:rsidRPr="7246CF88">
        <w:rPr>
          <w:rFonts w:ascii="Arial" w:eastAsia="Calibri" w:hAnsi="Arial" w:cs="Arial"/>
          <w:b/>
          <w:bCs/>
          <w:lang w:val="es-MX"/>
        </w:rPr>
        <w:t>1.144.076.582</w:t>
      </w:r>
      <w:r w:rsidRPr="7246CF88">
        <w:rPr>
          <w:rFonts w:ascii="Arial" w:eastAsia="Bookman Old Style,Arial" w:hAnsi="Arial" w:cs="Arial"/>
          <w:lang w:val="es-ES" w:eastAsia="es-ES"/>
        </w:rPr>
        <w:t xml:space="preserve">, portadora de la tarjeta profesional No. </w:t>
      </w:r>
      <w:r w:rsidR="00EC5BFB" w:rsidRPr="7246CF88">
        <w:rPr>
          <w:rFonts w:ascii="Arial" w:eastAsia="Calibri" w:hAnsi="Arial" w:cs="Arial"/>
          <w:lang w:val="es-MX"/>
        </w:rPr>
        <w:t>302.293</w:t>
      </w:r>
      <w:r w:rsidRPr="7246CF88">
        <w:rPr>
          <w:rFonts w:ascii="Arial" w:eastAsia="Calibri" w:hAnsi="Arial" w:cs="Arial"/>
          <w:lang w:val="es-MX"/>
        </w:rPr>
        <w:t xml:space="preserve"> </w:t>
      </w:r>
      <w:r w:rsidRPr="7246CF88">
        <w:rPr>
          <w:rFonts w:ascii="Arial" w:eastAsia="Calibri" w:hAnsi="Arial" w:cs="Arial"/>
        </w:rPr>
        <w:t xml:space="preserve">del C. S. de la J y correo electrónico </w:t>
      </w:r>
      <w:hyperlink r:id="rId6">
        <w:r w:rsidR="00EC5BFB" w:rsidRPr="7246CF88">
          <w:rPr>
            <w:rStyle w:val="Hipervnculo"/>
            <w:rFonts w:ascii="Arial" w:hAnsi="Arial" w:cs="Arial"/>
          </w:rPr>
          <w:t>murilloc.abogada@gmail.com</w:t>
        </w:r>
      </w:hyperlink>
      <w:r w:rsidRPr="7246CF88">
        <w:rPr>
          <w:rFonts w:ascii="Arial" w:eastAsia="Calibri" w:hAnsi="Arial" w:cs="Arial"/>
        </w:rPr>
        <w:t xml:space="preserve">, para que, en mi nombre y representación, interponga Demanda Ordinaria Laboral de Primera Instancia contra de, la </w:t>
      </w:r>
      <w:r w:rsidRPr="7246CF88">
        <w:rPr>
          <w:rFonts w:ascii="Arial" w:eastAsia="Calibri" w:hAnsi="Arial" w:cs="Arial"/>
          <w:b/>
          <w:bCs/>
        </w:rPr>
        <w:t xml:space="preserve">SOCIEDAD </w:t>
      </w:r>
      <w:r w:rsidRPr="7246CF88">
        <w:rPr>
          <w:rFonts w:ascii="Arial" w:eastAsia="Calibri" w:hAnsi="Arial" w:cs="Arial"/>
          <w:b/>
          <w:bCs/>
          <w:lang w:val="es-ES"/>
        </w:rPr>
        <w:t>ADMINISTRADORA DE FONDOS DE PENSIONES Y CESANTÍAS</w:t>
      </w:r>
      <w:r w:rsidRPr="7246CF88">
        <w:rPr>
          <w:rFonts w:ascii="Arial" w:eastAsia="Calibri" w:hAnsi="Arial" w:cs="Arial"/>
          <w:lang w:val="es-ES"/>
        </w:rPr>
        <w:t xml:space="preserve"> </w:t>
      </w:r>
      <w:r w:rsidRPr="7246CF88">
        <w:rPr>
          <w:rFonts w:ascii="Arial" w:eastAsia="Calibri" w:hAnsi="Arial" w:cs="Arial"/>
          <w:b/>
          <w:bCs/>
          <w:lang w:val="es-ES"/>
        </w:rPr>
        <w:t>PORVENIR S.A.</w:t>
      </w:r>
      <w:r w:rsidRPr="7246CF88">
        <w:rPr>
          <w:rFonts w:ascii="Arial" w:eastAsia="Calibri" w:hAnsi="Arial" w:cs="Arial"/>
          <w:lang w:val="es-ES"/>
        </w:rPr>
        <w:t xml:space="preserve">, </w:t>
      </w:r>
      <w:r w:rsidRPr="7246CF88">
        <w:rPr>
          <w:rFonts w:ascii="Arial" w:eastAsia="Calibri" w:hAnsi="Arial" w:cs="Arial"/>
          <w:b/>
          <w:bCs/>
          <w:lang w:val="es-ES"/>
        </w:rPr>
        <w:t>PROTECCIÓN S.A PENSIONES Y CESANTÍAS, SKANDIA ADMINISTRADORA DE FONDOS DE PENSIONES Y CESANTÍAS S.A.,</w:t>
      </w:r>
      <w:r w:rsidRPr="7246CF88">
        <w:rPr>
          <w:rFonts w:ascii="Arial" w:eastAsia="Calibri" w:hAnsi="Arial" w:cs="Arial"/>
          <w:lang w:val="es-ES"/>
        </w:rPr>
        <w:t xml:space="preserve"> y la</w:t>
      </w:r>
      <w:r w:rsidRPr="7246CF88">
        <w:rPr>
          <w:rFonts w:ascii="Arial" w:eastAsia="Calibri" w:hAnsi="Arial" w:cs="Arial"/>
          <w:b/>
          <w:bCs/>
          <w:lang w:val="es-ES"/>
        </w:rPr>
        <w:t xml:space="preserve"> </w:t>
      </w:r>
      <w:bookmarkStart w:id="0" w:name="_Hlk165639907"/>
      <w:r w:rsidRPr="7246CF88">
        <w:rPr>
          <w:rFonts w:ascii="Arial" w:eastAsia="Calibri" w:hAnsi="Arial" w:cs="Arial"/>
          <w:b/>
          <w:bCs/>
          <w:lang w:val="es-ES"/>
        </w:rPr>
        <w:t>ADMINISTRADORA COLOMBIANA DE PENSIONES – COLPENSIONES</w:t>
      </w:r>
      <w:bookmarkEnd w:id="0"/>
      <w:r w:rsidRPr="7246CF88">
        <w:rPr>
          <w:rFonts w:ascii="Arial" w:eastAsia="Calibri" w:hAnsi="Arial" w:cs="Arial"/>
          <w:lang w:val="es-ES"/>
        </w:rPr>
        <w:t>, a fin de que previos a los trámites procesales previstos en el Código de Procedimiento Laboral y de la Seguridad Social, se profieran las siguientes o similares declaraciones y condenas:</w:t>
      </w:r>
    </w:p>
    <w:p w14:paraId="08E7F507" w14:textId="77777777" w:rsidR="00F909BD" w:rsidRPr="00D52CC0" w:rsidRDefault="00F909BD" w:rsidP="00D52CC0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4197EC" w14:textId="1FEE8D15" w:rsidR="00E811A9" w:rsidRPr="00C83E22" w:rsidRDefault="005D0EC8" w:rsidP="00D52CC0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Calibri" w:hAnsi="Arial" w:cs="Arial"/>
          <w:b/>
          <w:bCs/>
        </w:rPr>
      </w:pPr>
      <w:r w:rsidRPr="005D0EC8">
        <w:rPr>
          <w:rFonts w:ascii="Arial" w:eastAsia="Calibri" w:hAnsi="Arial" w:cs="Arial"/>
          <w:b/>
          <w:bCs/>
        </w:rPr>
        <w:t>DECLARAR</w:t>
      </w:r>
      <w:r>
        <w:rPr>
          <w:rFonts w:ascii="Arial" w:eastAsia="Calibri" w:hAnsi="Arial" w:cs="Arial"/>
        </w:rPr>
        <w:t xml:space="preserve"> que el acto de voluntad de </w:t>
      </w:r>
      <w:r w:rsidRPr="00C83E22">
        <w:rPr>
          <w:rFonts w:ascii="Arial" w:hAnsi="Arial" w:cs="Arial"/>
        </w:rPr>
        <w:t>VICTOR MANUEL HERRÁN LOZANO</w:t>
      </w:r>
      <w:r>
        <w:rPr>
          <w:rFonts w:ascii="Arial" w:hAnsi="Arial" w:cs="Arial"/>
        </w:rPr>
        <w:t xml:space="preserve">, de trasladarse de régimen y afiliarse a </w:t>
      </w:r>
      <w:r w:rsidR="00E41B12">
        <w:rPr>
          <w:rFonts w:ascii="Arial" w:hAnsi="Arial" w:cs="Arial"/>
        </w:rPr>
        <w:t>la</w:t>
      </w:r>
      <w:r w:rsidR="00E41B12" w:rsidRPr="00E41B12">
        <w:rPr>
          <w:rFonts w:ascii="Arial" w:eastAsia="Calibri" w:hAnsi="Arial" w:cs="Arial"/>
          <w:lang w:val="es-ES_tradnl"/>
        </w:rPr>
        <w:t xml:space="preserve"> </w:t>
      </w:r>
      <w:r w:rsidR="00E41B12" w:rsidRPr="00D52CC0">
        <w:rPr>
          <w:rFonts w:ascii="Arial" w:eastAsia="Calibri" w:hAnsi="Arial" w:cs="Arial"/>
          <w:lang w:val="es-ES_tradnl"/>
        </w:rPr>
        <w:t>la SOCIEDAD ADMINISTRADORA DE FONDOS DE PENSIONES Y CESANTÍAS PORVENIR S.A</w:t>
      </w:r>
      <w:r w:rsidR="00E41B12">
        <w:rPr>
          <w:rFonts w:ascii="Arial" w:eastAsia="Calibri" w:hAnsi="Arial" w:cs="Arial"/>
          <w:lang w:val="es-ES_tradnl"/>
        </w:rPr>
        <w:t xml:space="preserve">., estuvo mediado de error, y por ello, éste es ineficaz, al no informársele de manera completa, </w:t>
      </w:r>
      <w:r w:rsidR="00C83E22" w:rsidRPr="00D52CC0">
        <w:rPr>
          <w:rFonts w:ascii="Arial" w:eastAsia="Calibri" w:hAnsi="Arial" w:cs="Arial"/>
        </w:rPr>
        <w:t>comprensible y a la medida, las ventajas y desventajas de ambos regímenes, así como las diferentes modalidades pensionales existentes en el RAIS y demás información propia y consecuencial del traslado</w:t>
      </w:r>
      <w:r w:rsidR="00C83E22">
        <w:rPr>
          <w:rFonts w:ascii="Arial" w:eastAsia="Calibri" w:hAnsi="Arial" w:cs="Arial"/>
        </w:rPr>
        <w:t>.</w:t>
      </w:r>
    </w:p>
    <w:p w14:paraId="6DADAC4C" w14:textId="77777777" w:rsidR="00C83E22" w:rsidRPr="005D0EC8" w:rsidRDefault="00C83E22" w:rsidP="00C83E22">
      <w:pPr>
        <w:pStyle w:val="Prrafodelista"/>
        <w:spacing w:after="0" w:line="240" w:lineRule="auto"/>
        <w:ind w:left="426"/>
        <w:jc w:val="both"/>
        <w:rPr>
          <w:rFonts w:ascii="Arial" w:eastAsia="Calibri" w:hAnsi="Arial" w:cs="Arial"/>
          <w:b/>
          <w:bCs/>
        </w:rPr>
      </w:pPr>
    </w:p>
    <w:p w14:paraId="03D45FC0" w14:textId="300389BD" w:rsidR="00F909BD" w:rsidRPr="00D52CC0" w:rsidRDefault="00F909BD" w:rsidP="00D52CC0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D52CC0">
        <w:rPr>
          <w:rFonts w:ascii="Arial" w:eastAsia="Calibri" w:hAnsi="Arial" w:cs="Arial"/>
          <w:b/>
        </w:rPr>
        <w:t>DECLARAR</w:t>
      </w:r>
      <w:r w:rsidRPr="00D52CC0">
        <w:rPr>
          <w:rFonts w:ascii="Arial" w:eastAsia="Calibri" w:hAnsi="Arial" w:cs="Arial"/>
        </w:rPr>
        <w:t xml:space="preserve"> la Ineficacia del traslado realizado por el señor </w:t>
      </w:r>
      <w:r w:rsidRPr="00D52CC0">
        <w:rPr>
          <w:rFonts w:ascii="Arial" w:hAnsi="Arial" w:cs="Arial"/>
        </w:rPr>
        <w:t xml:space="preserve">VÍCTOR MANUEL HERRÁN LOZANO, </w:t>
      </w:r>
      <w:r w:rsidRPr="00D52CC0">
        <w:rPr>
          <w:rFonts w:ascii="Arial" w:eastAsia="Calibri" w:hAnsi="Arial" w:cs="Arial"/>
        </w:rPr>
        <w:t>del Régimen de Prima Media con Prestación Definida al Régimen de Ahorro Individual, así como también, los traslados horizontales efectuados entre las administradoras del RAIS.</w:t>
      </w:r>
    </w:p>
    <w:p w14:paraId="02C97728" w14:textId="77777777" w:rsidR="00F909BD" w:rsidRPr="00D52CC0" w:rsidRDefault="00F909BD" w:rsidP="00D52CC0">
      <w:pPr>
        <w:pStyle w:val="Prrafodelista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5B64729C" w14:textId="3BEB682E" w:rsidR="00C83E22" w:rsidRDefault="00C83E22" w:rsidP="004E3D8A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Calibri" w:hAnsi="Arial" w:cs="Arial"/>
          <w:bCs/>
        </w:rPr>
      </w:pPr>
      <w:r w:rsidRPr="00C83E22">
        <w:rPr>
          <w:rFonts w:ascii="Arial" w:eastAsia="Calibri" w:hAnsi="Arial" w:cs="Arial"/>
          <w:b/>
          <w:bCs/>
        </w:rPr>
        <w:t>DECLARAR</w:t>
      </w:r>
      <w:r w:rsidRPr="00C83E22">
        <w:rPr>
          <w:rFonts w:ascii="Arial" w:eastAsia="Calibri" w:hAnsi="Arial" w:cs="Arial"/>
        </w:rPr>
        <w:t xml:space="preserve"> que la afiliación de </w:t>
      </w:r>
      <w:r w:rsidRPr="00C83E22">
        <w:rPr>
          <w:rFonts w:ascii="Arial" w:hAnsi="Arial" w:cs="Arial"/>
        </w:rPr>
        <w:t xml:space="preserve">VICTOR MANUEL HERRÁN LOZANO a la </w:t>
      </w:r>
      <w:r w:rsidRPr="00C83E22">
        <w:rPr>
          <w:rFonts w:ascii="Arial" w:eastAsia="Calibri" w:hAnsi="Arial" w:cs="Arial"/>
          <w:bCs/>
        </w:rPr>
        <w:t>ADMINISTRADORA COLOMBIANA DE PENSIONES – COLPENSIONES</w:t>
      </w:r>
      <w:r>
        <w:rPr>
          <w:rFonts w:ascii="Arial" w:eastAsia="Calibri" w:hAnsi="Arial" w:cs="Arial"/>
          <w:bCs/>
        </w:rPr>
        <w:t>, continúa vigente sin solución de continuidad.</w:t>
      </w:r>
    </w:p>
    <w:p w14:paraId="25C48267" w14:textId="77777777" w:rsidR="00C83E22" w:rsidRPr="00C83E22" w:rsidRDefault="00C83E22" w:rsidP="00C83E22">
      <w:pPr>
        <w:pStyle w:val="Prrafodelista"/>
        <w:rPr>
          <w:rFonts w:ascii="Arial" w:eastAsia="Calibri" w:hAnsi="Arial" w:cs="Arial"/>
          <w:bCs/>
        </w:rPr>
      </w:pPr>
    </w:p>
    <w:p w14:paraId="625C7933" w14:textId="12C7D5EE" w:rsidR="00AA320C" w:rsidRPr="00D52CC0" w:rsidRDefault="00AA320C" w:rsidP="00D52CC0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D52CC0">
        <w:rPr>
          <w:rFonts w:ascii="Arial" w:eastAsia="Calibri" w:hAnsi="Arial" w:cs="Arial"/>
          <w:b/>
        </w:rPr>
        <w:t xml:space="preserve">ORDENAR </w:t>
      </w:r>
      <w:r w:rsidRPr="00D52CC0">
        <w:rPr>
          <w:rFonts w:ascii="Arial" w:eastAsia="Calibri" w:hAnsi="Arial" w:cs="Arial"/>
        </w:rPr>
        <w:t xml:space="preserve">a </w:t>
      </w:r>
      <w:r w:rsidRPr="00D52CC0">
        <w:rPr>
          <w:rFonts w:ascii="Arial" w:eastAsia="Calibri" w:hAnsi="Arial" w:cs="Arial"/>
          <w:lang w:val="es-ES_tradnl"/>
        </w:rPr>
        <w:t>la SOCIEDAD ADMINISTRADORA DE FONDOS DE PENSIONES Y CESANTÍAS PORVENIR S.A.,</w:t>
      </w:r>
      <w:r w:rsidRPr="00D52CC0">
        <w:rPr>
          <w:rFonts w:ascii="Arial" w:eastAsia="Calibri" w:hAnsi="Arial" w:cs="Arial"/>
        </w:rPr>
        <w:t xml:space="preserve"> trasladar a todos los valores que hubiere recibido con motivo de la afiliación del señor </w:t>
      </w:r>
      <w:r w:rsidRPr="00D52CC0">
        <w:rPr>
          <w:rFonts w:ascii="Arial" w:hAnsi="Arial" w:cs="Arial"/>
        </w:rPr>
        <w:t>VÍCTOR MANUEL HERRÁN LOZANO</w:t>
      </w:r>
      <w:r w:rsidRPr="00D52CC0">
        <w:rPr>
          <w:rFonts w:ascii="Arial" w:eastAsia="Calibri" w:hAnsi="Arial" w:cs="Arial"/>
        </w:rPr>
        <w:t>, tales como cotizaciones, bonos pensionales, sumas adicionales de la aseguradora, con todos sus frutos e intereses, como lo dispone el artículo 1746 del C.C., esto es, con los rendimientos que se hubieren causado, junto con el porcentaje de gastos de administración en que se hubiere incurrido, y porcentaje destinado al Fondo de Garantía de Pensión Mínima, éstos últimos, con cargo a su propio patrimonio, a la Administradora Colombiana de Pensiones – Colpensiones.</w:t>
      </w:r>
    </w:p>
    <w:p w14:paraId="2BF049E1" w14:textId="77777777" w:rsidR="00AA320C" w:rsidRPr="00D52CC0" w:rsidRDefault="00AA320C" w:rsidP="00D52CC0">
      <w:pPr>
        <w:pStyle w:val="Prrafodelista"/>
        <w:spacing w:line="240" w:lineRule="auto"/>
        <w:rPr>
          <w:rFonts w:ascii="Arial" w:eastAsia="Calibri" w:hAnsi="Arial" w:cs="Arial"/>
          <w:b/>
        </w:rPr>
      </w:pPr>
    </w:p>
    <w:p w14:paraId="4C829FD0" w14:textId="60C96D3A" w:rsidR="00F909BD" w:rsidRPr="00D52CC0" w:rsidRDefault="00F909BD" w:rsidP="00D52CC0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D52CC0">
        <w:rPr>
          <w:rFonts w:ascii="Arial" w:eastAsia="Calibri" w:hAnsi="Arial" w:cs="Arial"/>
          <w:b/>
        </w:rPr>
        <w:lastRenderedPageBreak/>
        <w:t xml:space="preserve">ORDENAR </w:t>
      </w:r>
      <w:r w:rsidRPr="00D52CC0">
        <w:rPr>
          <w:rFonts w:ascii="Arial" w:eastAsia="Calibri" w:hAnsi="Arial" w:cs="Arial"/>
        </w:rPr>
        <w:t xml:space="preserve">a </w:t>
      </w:r>
      <w:r w:rsidR="00AA320C" w:rsidRPr="00D52CC0">
        <w:rPr>
          <w:rFonts w:ascii="Arial" w:eastAsia="Calibri" w:hAnsi="Arial" w:cs="Arial"/>
          <w:lang w:val="es-ES_tradnl"/>
        </w:rPr>
        <w:t>la ADMINISTRADORA DE FONDO DE PENSIONES Y CESANTÍAS PROTECCIÓN S.A</w:t>
      </w:r>
      <w:r w:rsidRPr="00D52CC0">
        <w:rPr>
          <w:rFonts w:ascii="Arial" w:eastAsia="Calibri" w:hAnsi="Arial" w:cs="Arial"/>
          <w:lang w:val="es-ES_tradnl"/>
        </w:rPr>
        <w:t>.,</w:t>
      </w:r>
      <w:r w:rsidRPr="00D52CC0">
        <w:rPr>
          <w:rFonts w:ascii="Arial" w:eastAsia="Calibri" w:hAnsi="Arial" w:cs="Arial"/>
        </w:rPr>
        <w:t xml:space="preserve"> trasladar</w:t>
      </w:r>
      <w:r w:rsidR="00AA320C" w:rsidRPr="00D52CC0">
        <w:rPr>
          <w:rFonts w:ascii="Arial" w:eastAsia="Calibri" w:hAnsi="Arial" w:cs="Arial"/>
        </w:rPr>
        <w:t xml:space="preserve"> a</w:t>
      </w:r>
      <w:r w:rsidRPr="00D52CC0">
        <w:rPr>
          <w:rFonts w:ascii="Arial" w:eastAsia="Calibri" w:hAnsi="Arial" w:cs="Arial"/>
        </w:rPr>
        <w:t xml:space="preserve"> </w:t>
      </w:r>
      <w:r w:rsidR="00AA320C" w:rsidRPr="00D52CC0">
        <w:rPr>
          <w:rFonts w:ascii="Arial" w:eastAsia="Calibri" w:hAnsi="Arial" w:cs="Arial"/>
        </w:rPr>
        <w:t xml:space="preserve">todos los valores que hubiere recibido con motivo de la afiliación del señor </w:t>
      </w:r>
      <w:r w:rsidR="00AA320C" w:rsidRPr="00D52CC0">
        <w:rPr>
          <w:rFonts w:ascii="Arial" w:hAnsi="Arial" w:cs="Arial"/>
        </w:rPr>
        <w:t>VÍCTOR MANUEL HERRÁN LOZANO</w:t>
      </w:r>
      <w:r w:rsidR="00AA320C" w:rsidRPr="00D52CC0">
        <w:rPr>
          <w:rFonts w:ascii="Arial" w:eastAsia="Calibri" w:hAnsi="Arial" w:cs="Arial"/>
        </w:rPr>
        <w:t xml:space="preserve">, tales como cotizaciones, </w:t>
      </w:r>
      <w:r w:rsidRPr="00D52CC0">
        <w:rPr>
          <w:rFonts w:ascii="Arial" w:eastAsia="Calibri" w:hAnsi="Arial" w:cs="Arial"/>
        </w:rPr>
        <w:t xml:space="preserve">bonos pensionales, sumas adicionales de la aseguradora, con todos sus frutos e intereses, como lo dispone el artículo 1746 del C.C., esto es, </w:t>
      </w:r>
      <w:r w:rsidR="00AA320C" w:rsidRPr="00D52CC0">
        <w:rPr>
          <w:rFonts w:ascii="Arial" w:eastAsia="Calibri" w:hAnsi="Arial" w:cs="Arial"/>
        </w:rPr>
        <w:t>con los rendimientos que se hubieren causado, junto con el porcentaje de gastos de administración en que se hubiere incurrido, y porcentaje destinado al Fondo de Garantía de Pensión Mínima, éstos últimos, con cargo a su propio patrimonio, a la Administradora Colombiana de Pensiones – Colpensiones.</w:t>
      </w:r>
    </w:p>
    <w:p w14:paraId="75D3068C" w14:textId="77777777" w:rsidR="00AA320C" w:rsidRPr="00D52CC0" w:rsidRDefault="00AA320C" w:rsidP="00D52CC0">
      <w:pPr>
        <w:pStyle w:val="Prrafodelista"/>
        <w:spacing w:line="240" w:lineRule="auto"/>
        <w:rPr>
          <w:rFonts w:ascii="Arial" w:eastAsia="Calibri" w:hAnsi="Arial" w:cs="Arial"/>
        </w:rPr>
      </w:pPr>
    </w:p>
    <w:p w14:paraId="7E07D74A" w14:textId="29F86BF4" w:rsidR="00AA320C" w:rsidRPr="00D52CC0" w:rsidRDefault="00AA320C" w:rsidP="00D52CC0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D52CC0">
        <w:rPr>
          <w:rFonts w:ascii="Arial" w:eastAsia="Calibri" w:hAnsi="Arial" w:cs="Arial"/>
          <w:b/>
        </w:rPr>
        <w:t xml:space="preserve">ORDENAR </w:t>
      </w:r>
      <w:r w:rsidRPr="00D52CC0">
        <w:rPr>
          <w:rFonts w:ascii="Arial" w:eastAsia="Calibri" w:hAnsi="Arial" w:cs="Arial"/>
        </w:rPr>
        <w:t xml:space="preserve">a </w:t>
      </w:r>
      <w:r w:rsidRPr="00D52CC0">
        <w:rPr>
          <w:rFonts w:ascii="Arial" w:eastAsia="Calibri" w:hAnsi="Arial" w:cs="Arial"/>
          <w:lang w:val="es-ES_tradnl"/>
        </w:rPr>
        <w:t>SKANDIA ADMINISTRADORA DE FONDOS DE PENSIONES Y CESANTÍAS S.A.,</w:t>
      </w:r>
      <w:r w:rsidRPr="00D52CC0">
        <w:rPr>
          <w:rFonts w:ascii="Arial" w:eastAsia="Calibri" w:hAnsi="Arial" w:cs="Arial"/>
        </w:rPr>
        <w:t xml:space="preserve"> trasladar a todos los valores que hubiere recibido con motivo de la afiliación del señor </w:t>
      </w:r>
      <w:r w:rsidRPr="00D52CC0">
        <w:rPr>
          <w:rFonts w:ascii="Arial" w:hAnsi="Arial" w:cs="Arial"/>
        </w:rPr>
        <w:t>VÍCTOR MANUEL HERRÁN LOZANO</w:t>
      </w:r>
      <w:r w:rsidRPr="00D52CC0">
        <w:rPr>
          <w:rFonts w:ascii="Arial" w:eastAsia="Calibri" w:hAnsi="Arial" w:cs="Arial"/>
        </w:rPr>
        <w:t>, tales como cotizaciones, bonos pensionales, sumas adicionales de la aseguradora, con todos sus frutos e intereses, como lo dispone el artículo 1746 del C.C., esto es, con los rendimientos que se hubieren causado, junto con el porcentaje de gastos de administración en que se hubiere incurrido, y porcentaje destinado al Fondo de Garantía de Pensión Mínima, éstos últimos, con cargo a su propio patrimonio, a la Administradora Colombiana de Pensiones – Colpensiones.</w:t>
      </w:r>
    </w:p>
    <w:p w14:paraId="4FB6C37E" w14:textId="77777777" w:rsidR="00AA320C" w:rsidRPr="00D52CC0" w:rsidRDefault="00AA320C" w:rsidP="00D52CC0">
      <w:pPr>
        <w:pStyle w:val="Prrafodelista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26C11DF8" w14:textId="5D0C30A8" w:rsidR="00F909BD" w:rsidRDefault="00F909BD" w:rsidP="00D52CC0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7246CF88">
        <w:rPr>
          <w:rFonts w:ascii="Arial" w:eastAsia="Calibri" w:hAnsi="Arial" w:cs="Arial"/>
          <w:b/>
          <w:bCs/>
        </w:rPr>
        <w:t xml:space="preserve">ORDENAR </w:t>
      </w:r>
      <w:r w:rsidRPr="7246CF88">
        <w:rPr>
          <w:rFonts w:ascii="Arial" w:eastAsia="Calibri" w:hAnsi="Arial" w:cs="Arial"/>
        </w:rPr>
        <w:t xml:space="preserve">a la Administradora Colombiana de Pensiones – Colpensiones, </w:t>
      </w:r>
      <w:r w:rsidR="00AA320C" w:rsidRPr="7246CF88">
        <w:rPr>
          <w:rFonts w:ascii="Arial" w:eastAsia="Calibri" w:hAnsi="Arial" w:cs="Arial"/>
        </w:rPr>
        <w:t xml:space="preserve">recibir todos los valores descritos en las pretensiones que anteceden, y consigo, acepte el traslado del señor </w:t>
      </w:r>
      <w:r w:rsidR="00AA320C" w:rsidRPr="7246CF88">
        <w:rPr>
          <w:rFonts w:ascii="Arial" w:hAnsi="Arial" w:cs="Arial"/>
        </w:rPr>
        <w:t>VÍCTOR MANUEL HERRÁN LOZANO al Régimen de Prima Media con Prestación Definida, sin solución de continuidad</w:t>
      </w:r>
      <w:r w:rsidR="00624A2F" w:rsidRPr="7246CF88">
        <w:rPr>
          <w:rFonts w:ascii="Arial" w:eastAsia="Calibri" w:hAnsi="Arial" w:cs="Arial"/>
        </w:rPr>
        <w:t xml:space="preserve">., y como consecuencia sea corregida </w:t>
      </w:r>
      <w:r w:rsidR="0007470E" w:rsidRPr="7246CF88">
        <w:rPr>
          <w:rFonts w:ascii="Arial" w:eastAsia="Calibri" w:hAnsi="Arial" w:cs="Arial"/>
        </w:rPr>
        <w:t>la</w:t>
      </w:r>
      <w:r w:rsidR="00624A2F" w:rsidRPr="7246CF88">
        <w:rPr>
          <w:rFonts w:ascii="Arial" w:eastAsia="Calibri" w:hAnsi="Arial" w:cs="Arial"/>
        </w:rPr>
        <w:t xml:space="preserve"> historia laboral</w:t>
      </w:r>
      <w:r w:rsidR="007640A1">
        <w:rPr>
          <w:rFonts w:ascii="Arial" w:eastAsia="Calibri" w:hAnsi="Arial" w:cs="Arial"/>
        </w:rPr>
        <w:t>.</w:t>
      </w:r>
    </w:p>
    <w:p w14:paraId="584B803A" w14:textId="77777777" w:rsidR="007640A1" w:rsidRPr="007640A1" w:rsidRDefault="007640A1" w:rsidP="007640A1">
      <w:pPr>
        <w:pStyle w:val="Prrafodelista"/>
        <w:rPr>
          <w:rFonts w:ascii="Arial" w:eastAsia="Calibri" w:hAnsi="Arial" w:cs="Arial"/>
        </w:rPr>
      </w:pPr>
    </w:p>
    <w:p w14:paraId="7EA9EF3A" w14:textId="099B62C2" w:rsidR="007640A1" w:rsidRPr="00D52CC0" w:rsidRDefault="007640A1" w:rsidP="00D52CC0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ORDENAR </w:t>
      </w:r>
      <w:r w:rsidRPr="7246CF88">
        <w:rPr>
          <w:rFonts w:ascii="Arial" w:eastAsia="Calibri" w:hAnsi="Arial" w:cs="Arial"/>
        </w:rPr>
        <w:t>a la Administradora Colombiana de Pensiones – Colpensiones,</w:t>
      </w:r>
      <w:r>
        <w:rPr>
          <w:rFonts w:ascii="Arial" w:eastAsia="Calibri" w:hAnsi="Arial" w:cs="Arial"/>
        </w:rPr>
        <w:t xml:space="preserve"> para que, una vez cumplidos los requisitos, reconozca y pague la pensión de vejez al señor </w:t>
      </w:r>
      <w:r w:rsidRPr="00D52CC0">
        <w:rPr>
          <w:rFonts w:ascii="Arial" w:hAnsi="Arial" w:cs="Arial"/>
        </w:rPr>
        <w:t>VÍCTOR MANUEL HERRÁN LOZANO</w:t>
      </w:r>
      <w:r>
        <w:rPr>
          <w:rFonts w:ascii="Arial" w:hAnsi="Arial" w:cs="Arial"/>
        </w:rPr>
        <w:t>, junto con el retroactivo pensional al que haya lugar, así como los intereses moratorios o la indexación, en caso de ser procedente.</w:t>
      </w:r>
    </w:p>
    <w:p w14:paraId="0A668F0E" w14:textId="153BDDE6" w:rsidR="00F909BD" w:rsidRPr="007640A1" w:rsidRDefault="00F909BD" w:rsidP="007640A1">
      <w:pPr>
        <w:pStyle w:val="Prrafodelista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68C6D796" w14:textId="6803EBBE" w:rsidR="00F909BD" w:rsidRDefault="00F909BD" w:rsidP="00D52CC0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7246CF88">
        <w:rPr>
          <w:rFonts w:ascii="Arial" w:eastAsia="Calibri" w:hAnsi="Arial" w:cs="Arial"/>
          <w:b/>
          <w:bCs/>
        </w:rPr>
        <w:t xml:space="preserve">CONDENAR </w:t>
      </w:r>
      <w:r w:rsidRPr="7246CF88">
        <w:rPr>
          <w:rFonts w:ascii="Arial" w:eastAsia="Calibri" w:hAnsi="Arial" w:cs="Arial"/>
        </w:rPr>
        <w:t xml:space="preserve">a la Administradora Colombiana de Pensiones – Colpensiones </w:t>
      </w:r>
      <w:r w:rsidR="0007470E" w:rsidRPr="7246CF88">
        <w:rPr>
          <w:rFonts w:ascii="Arial" w:eastAsia="Calibri" w:hAnsi="Arial" w:cs="Arial"/>
        </w:rPr>
        <w:t xml:space="preserve">a la Sociedad </w:t>
      </w:r>
      <w:r w:rsidR="0007470E" w:rsidRPr="7246CF88">
        <w:rPr>
          <w:rFonts w:ascii="Arial" w:eastAsia="Calibri" w:hAnsi="Arial" w:cs="Arial"/>
          <w:lang w:val="es-ES"/>
        </w:rPr>
        <w:t xml:space="preserve">Administradora De Fondos De Pensiones Y Cesantías Porvenir S.A., Protección S.A Pensiones Y Cesantías, y </w:t>
      </w:r>
      <w:proofErr w:type="spellStart"/>
      <w:r w:rsidR="0007470E" w:rsidRPr="7246CF88">
        <w:rPr>
          <w:rFonts w:ascii="Arial" w:eastAsia="Calibri" w:hAnsi="Arial" w:cs="Arial"/>
          <w:lang w:val="es-ES"/>
        </w:rPr>
        <w:t>Skandia</w:t>
      </w:r>
      <w:proofErr w:type="spellEnd"/>
      <w:r w:rsidR="0007470E" w:rsidRPr="7246CF88">
        <w:rPr>
          <w:rFonts w:ascii="Arial" w:eastAsia="Calibri" w:hAnsi="Arial" w:cs="Arial"/>
          <w:lang w:val="es-ES"/>
        </w:rPr>
        <w:t xml:space="preserve"> </w:t>
      </w:r>
      <w:r w:rsidR="000B2AC6" w:rsidRPr="7246CF88">
        <w:rPr>
          <w:rFonts w:ascii="Arial" w:eastAsia="Calibri" w:hAnsi="Arial" w:cs="Arial"/>
          <w:lang w:val="es-ES"/>
        </w:rPr>
        <w:t>Administradora De Fondos De Pensiones Y Cesantías S.A</w:t>
      </w:r>
      <w:r w:rsidRPr="7246CF88">
        <w:rPr>
          <w:rFonts w:ascii="Arial" w:eastAsia="Calibri" w:hAnsi="Arial" w:cs="Arial"/>
        </w:rPr>
        <w:t xml:space="preserve">, en costas y agencias en derecho. </w:t>
      </w:r>
    </w:p>
    <w:p w14:paraId="3189FAD0" w14:textId="77777777" w:rsidR="00B116F7" w:rsidRPr="00B116F7" w:rsidRDefault="00B116F7" w:rsidP="00B116F7">
      <w:pPr>
        <w:pStyle w:val="Prrafodelista"/>
        <w:rPr>
          <w:rFonts w:ascii="Arial" w:eastAsia="Calibri" w:hAnsi="Arial" w:cs="Arial"/>
        </w:rPr>
      </w:pPr>
    </w:p>
    <w:p w14:paraId="443B03D5" w14:textId="758F8845" w:rsidR="00B116F7" w:rsidRPr="00D52CC0" w:rsidRDefault="00B116F7" w:rsidP="00B116F7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7246CF88">
        <w:rPr>
          <w:rFonts w:ascii="Arial" w:eastAsia="Calibri" w:hAnsi="Arial" w:cs="Arial"/>
          <w:b/>
          <w:bCs/>
        </w:rPr>
        <w:t xml:space="preserve">CONDENAR </w:t>
      </w:r>
      <w:r w:rsidRPr="7246CF88">
        <w:rPr>
          <w:rFonts w:ascii="Arial" w:eastAsia="Calibri" w:hAnsi="Arial" w:cs="Arial"/>
        </w:rPr>
        <w:t xml:space="preserve">a la Administradora Colombiana de Pensiones – Colpensiones, a la Sociedad </w:t>
      </w:r>
      <w:r w:rsidRPr="7246CF88">
        <w:rPr>
          <w:rFonts w:ascii="Arial" w:eastAsia="Calibri" w:hAnsi="Arial" w:cs="Arial"/>
          <w:lang w:val="es-ES"/>
        </w:rPr>
        <w:t xml:space="preserve">Administradora De Fondos De Pensiones Y Cesantías Porvenir S.A., Protección S.A Pensiones Y Cesantías, y </w:t>
      </w:r>
      <w:proofErr w:type="spellStart"/>
      <w:r w:rsidRPr="7246CF88">
        <w:rPr>
          <w:rFonts w:ascii="Arial" w:eastAsia="Calibri" w:hAnsi="Arial" w:cs="Arial"/>
          <w:lang w:val="es-ES"/>
        </w:rPr>
        <w:t>Skandia</w:t>
      </w:r>
      <w:proofErr w:type="spellEnd"/>
      <w:r w:rsidRPr="7246CF88">
        <w:rPr>
          <w:rFonts w:ascii="Arial" w:eastAsia="Calibri" w:hAnsi="Arial" w:cs="Arial"/>
          <w:lang w:val="es-ES"/>
        </w:rPr>
        <w:t xml:space="preserve"> Administradora De Fondos De Pensiones Y Cesantías S.A</w:t>
      </w:r>
      <w:r w:rsidRPr="7246CF88">
        <w:rPr>
          <w:rFonts w:ascii="Arial" w:eastAsia="Calibri" w:hAnsi="Arial" w:cs="Arial"/>
        </w:rPr>
        <w:t xml:space="preserve">, en los demás derechos </w:t>
      </w:r>
      <w:r w:rsidR="40BF97C1" w:rsidRPr="7246CF88">
        <w:rPr>
          <w:rFonts w:ascii="Arial" w:eastAsia="Calibri" w:hAnsi="Arial" w:cs="Arial"/>
        </w:rPr>
        <w:t xml:space="preserve">que resulten probados, con ocasión a las facultades </w:t>
      </w:r>
      <w:r w:rsidRPr="7246CF88">
        <w:rPr>
          <w:rFonts w:ascii="Arial" w:eastAsia="Calibri" w:hAnsi="Arial" w:cs="Arial"/>
        </w:rPr>
        <w:t xml:space="preserve">extra y ultra </w:t>
      </w:r>
      <w:proofErr w:type="spellStart"/>
      <w:r w:rsidRPr="7246CF88">
        <w:rPr>
          <w:rFonts w:ascii="Arial" w:eastAsia="Calibri" w:hAnsi="Arial" w:cs="Arial"/>
        </w:rPr>
        <w:t>petita</w:t>
      </w:r>
      <w:proofErr w:type="spellEnd"/>
      <w:r w:rsidRPr="7246CF88">
        <w:rPr>
          <w:rFonts w:ascii="Arial" w:eastAsia="Calibri" w:hAnsi="Arial" w:cs="Arial"/>
        </w:rPr>
        <w:t xml:space="preserve"> </w:t>
      </w:r>
      <w:r w:rsidR="4C075090" w:rsidRPr="7246CF88">
        <w:rPr>
          <w:rFonts w:ascii="Arial" w:eastAsia="Calibri" w:hAnsi="Arial" w:cs="Arial"/>
        </w:rPr>
        <w:t xml:space="preserve">del Juez de instancia. </w:t>
      </w:r>
    </w:p>
    <w:p w14:paraId="70F8289C" w14:textId="77777777" w:rsidR="00F909BD" w:rsidRPr="00D52CC0" w:rsidRDefault="00F909BD" w:rsidP="00D52CC0">
      <w:pPr>
        <w:pStyle w:val="Prrafodelista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7B3AD085" w14:textId="1724704D" w:rsidR="00F909BD" w:rsidRPr="0006651A" w:rsidRDefault="00F909BD" w:rsidP="00D52CC0">
      <w:pPr>
        <w:pStyle w:val="Textoindependiente"/>
        <w:spacing w:after="0"/>
        <w:jc w:val="both"/>
        <w:rPr>
          <w:rFonts w:ascii="Arial" w:hAnsi="Arial" w:cs="Arial"/>
          <w:color w:val="000000"/>
          <w:lang w:val="es-MX"/>
        </w:rPr>
      </w:pPr>
      <w:r w:rsidRPr="7246CF88">
        <w:rPr>
          <w:rFonts w:ascii="Arial" w:eastAsia="Times New Roman" w:hAnsi="Arial" w:cs="Arial"/>
          <w:lang w:val="es-MX" w:eastAsia="es-ES"/>
        </w:rPr>
        <w:t xml:space="preserve">Mi </w:t>
      </w:r>
      <w:r w:rsidRPr="7246CF88">
        <w:rPr>
          <w:rFonts w:ascii="Arial" w:hAnsi="Arial" w:cs="Arial"/>
          <w:color w:val="000000" w:themeColor="text1"/>
          <w:lang w:val="es-MX"/>
        </w:rPr>
        <w:t>apoderad</w:t>
      </w:r>
      <w:r w:rsidR="0007470E" w:rsidRPr="7246CF88">
        <w:rPr>
          <w:rFonts w:ascii="Arial" w:hAnsi="Arial" w:cs="Arial"/>
          <w:color w:val="000000" w:themeColor="text1"/>
          <w:lang w:val="es-MX"/>
        </w:rPr>
        <w:t>a</w:t>
      </w:r>
      <w:r w:rsidRPr="7246CF88">
        <w:rPr>
          <w:rFonts w:ascii="Arial" w:hAnsi="Arial" w:cs="Arial"/>
          <w:color w:val="000000" w:themeColor="text1"/>
          <w:lang w:val="es-MX"/>
        </w:rPr>
        <w:t xml:space="preserve"> queda ampliamente facultad</w:t>
      </w:r>
      <w:r w:rsidR="0007470E" w:rsidRPr="7246CF88">
        <w:rPr>
          <w:rFonts w:ascii="Arial" w:hAnsi="Arial" w:cs="Arial"/>
          <w:color w:val="000000" w:themeColor="text1"/>
          <w:lang w:val="es-MX"/>
        </w:rPr>
        <w:t xml:space="preserve">a </w:t>
      </w:r>
      <w:r w:rsidRPr="7246CF88">
        <w:rPr>
          <w:rFonts w:ascii="Arial" w:hAnsi="Arial" w:cs="Arial"/>
          <w:color w:val="000000" w:themeColor="text1"/>
          <w:lang w:val="es-MX"/>
        </w:rPr>
        <w:t xml:space="preserve">en los términos que la ley otorga, </w:t>
      </w:r>
      <w:r w:rsidR="004451BD" w:rsidRPr="7246CF88">
        <w:rPr>
          <w:rFonts w:ascii="Arial" w:hAnsi="Arial" w:cs="Arial"/>
          <w:color w:val="000000" w:themeColor="text1"/>
          <w:lang w:val="es-MX"/>
        </w:rPr>
        <w:t>para interponer recursos, recibir, desistir, renunciar, transigir, conciliar, sustituir, reasumir, reformar, adicionar, retirar demanda,</w:t>
      </w:r>
      <w:r w:rsidR="0006651A" w:rsidRPr="7246CF88">
        <w:rPr>
          <w:rFonts w:ascii="Arial" w:hAnsi="Arial" w:cs="Arial"/>
          <w:color w:val="000000" w:themeColor="text1"/>
          <w:lang w:val="es-MX"/>
        </w:rPr>
        <w:t xml:space="preserve"> suspender, presentar</w:t>
      </w:r>
      <w:r w:rsidR="13C90FB4" w:rsidRPr="7246CF88">
        <w:rPr>
          <w:rFonts w:ascii="Arial" w:hAnsi="Arial" w:cs="Arial"/>
          <w:color w:val="000000" w:themeColor="text1"/>
          <w:lang w:val="es-MX"/>
        </w:rPr>
        <w:t xml:space="preserve">, </w:t>
      </w:r>
      <w:r w:rsidR="0006651A" w:rsidRPr="7246CF88">
        <w:rPr>
          <w:rFonts w:ascii="Arial" w:hAnsi="Arial" w:cs="Arial"/>
          <w:color w:val="000000" w:themeColor="text1"/>
          <w:lang w:val="es-MX"/>
        </w:rPr>
        <w:t xml:space="preserve">solicitar prueba documental, presentar escritos petitorios, conformar litisconsorcio, presentar incidente, presentar tacha de falsedad, iniciar </w:t>
      </w:r>
      <w:r w:rsidR="7B9F6C09" w:rsidRPr="7246CF88">
        <w:rPr>
          <w:rFonts w:ascii="Arial" w:hAnsi="Arial" w:cs="Arial"/>
          <w:color w:val="000000" w:themeColor="text1"/>
          <w:lang w:val="es-MX"/>
        </w:rPr>
        <w:t xml:space="preserve">proceso ejecutivo a continuación </w:t>
      </w:r>
      <w:r w:rsidR="0006651A" w:rsidRPr="7246CF88">
        <w:rPr>
          <w:rFonts w:ascii="Arial" w:hAnsi="Arial" w:cs="Arial"/>
          <w:color w:val="000000" w:themeColor="text1"/>
          <w:lang w:val="es-MX"/>
        </w:rPr>
        <w:t xml:space="preserve">de ordinario, y en general, </w:t>
      </w:r>
      <w:r w:rsidRPr="7246CF88">
        <w:rPr>
          <w:rFonts w:ascii="Arial" w:hAnsi="Arial" w:cs="Arial"/>
        </w:rPr>
        <w:t>todas aquellas acciones que tiendan a obtener la defensa de mis derechos y al buen cumplimiento de su gestión.</w:t>
      </w:r>
    </w:p>
    <w:p w14:paraId="1A5E753B" w14:textId="77777777" w:rsidR="00F909BD" w:rsidRPr="00D52CC0" w:rsidRDefault="00F909BD" w:rsidP="00D52CC0">
      <w:pPr>
        <w:pStyle w:val="Textoindependiente"/>
        <w:spacing w:after="0"/>
        <w:jc w:val="both"/>
        <w:rPr>
          <w:rFonts w:ascii="Arial" w:hAnsi="Arial" w:cs="Arial"/>
        </w:rPr>
      </w:pPr>
    </w:p>
    <w:p w14:paraId="34C4161A" w14:textId="77777777" w:rsidR="00F909BD" w:rsidRPr="00D52CC0" w:rsidRDefault="00F909BD" w:rsidP="00D52CC0">
      <w:pPr>
        <w:spacing w:line="240" w:lineRule="auto"/>
        <w:jc w:val="both"/>
        <w:rPr>
          <w:rFonts w:ascii="Arial" w:hAnsi="Arial" w:cs="Arial"/>
          <w:lang w:val="es-MX"/>
        </w:rPr>
      </w:pPr>
      <w:r w:rsidRPr="00D52CC0">
        <w:rPr>
          <w:rFonts w:ascii="Arial" w:hAnsi="Arial" w:cs="Arial"/>
          <w:lang w:val="es-MX"/>
        </w:rPr>
        <w:lastRenderedPageBreak/>
        <w:t>Por lo anterior sírvase reconocer personería jurídica a mi apoderada en los términos y para los fines de este mandato.</w:t>
      </w:r>
    </w:p>
    <w:p w14:paraId="6190A9BA" w14:textId="77777777" w:rsidR="00F909BD" w:rsidRPr="00D52CC0" w:rsidRDefault="00F909BD" w:rsidP="00D52CC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noProof/>
          <w:lang w:eastAsia="es-CO"/>
        </w:rPr>
      </w:pPr>
    </w:p>
    <w:p w14:paraId="05CC2CF3" w14:textId="77777777" w:rsidR="00F909BD" w:rsidRPr="00D52CC0" w:rsidRDefault="00F909BD" w:rsidP="00D52CC0">
      <w:pPr>
        <w:tabs>
          <w:tab w:val="left" w:pos="4536"/>
        </w:tabs>
        <w:spacing w:after="0" w:line="240" w:lineRule="auto"/>
        <w:jc w:val="both"/>
        <w:rPr>
          <w:rFonts w:ascii="Arial" w:eastAsia="Calibri" w:hAnsi="Arial" w:cs="Arial"/>
          <w:lang w:val="es-MX"/>
        </w:rPr>
      </w:pPr>
      <w:r w:rsidRPr="00D52CC0">
        <w:rPr>
          <w:rFonts w:ascii="Arial" w:eastAsia="Calibri" w:hAnsi="Arial" w:cs="Arial"/>
          <w:lang w:val="es-MX"/>
        </w:rPr>
        <w:t xml:space="preserve">Cordialmente, </w:t>
      </w:r>
    </w:p>
    <w:p w14:paraId="04E51ABB" w14:textId="77777777" w:rsidR="00F909BD" w:rsidRPr="00D52CC0" w:rsidRDefault="00F909BD" w:rsidP="00D52CC0">
      <w:pPr>
        <w:tabs>
          <w:tab w:val="left" w:pos="4536"/>
        </w:tabs>
        <w:spacing w:after="0" w:line="240" w:lineRule="auto"/>
        <w:jc w:val="both"/>
        <w:rPr>
          <w:rFonts w:ascii="Arial" w:eastAsia="Calibri" w:hAnsi="Arial" w:cs="Arial"/>
          <w:lang w:val="es-MX"/>
        </w:rPr>
      </w:pPr>
    </w:p>
    <w:p w14:paraId="643F311A" w14:textId="77777777" w:rsidR="00F909BD" w:rsidRPr="00D52CC0" w:rsidRDefault="00F909BD" w:rsidP="00D52CC0">
      <w:pPr>
        <w:tabs>
          <w:tab w:val="left" w:pos="4536"/>
        </w:tabs>
        <w:spacing w:after="0" w:line="240" w:lineRule="auto"/>
        <w:jc w:val="both"/>
        <w:rPr>
          <w:rFonts w:ascii="Arial" w:eastAsia="Calibri" w:hAnsi="Arial" w:cs="Arial"/>
          <w:b/>
          <w:lang w:val="es-MX"/>
        </w:rPr>
      </w:pPr>
    </w:p>
    <w:p w14:paraId="674BA2FC" w14:textId="77777777" w:rsidR="00F909BD" w:rsidRPr="00D52CC0" w:rsidRDefault="00F909BD" w:rsidP="00D52CC0">
      <w:pPr>
        <w:tabs>
          <w:tab w:val="left" w:pos="4536"/>
        </w:tabs>
        <w:spacing w:after="0" w:line="240" w:lineRule="auto"/>
        <w:jc w:val="both"/>
        <w:rPr>
          <w:rFonts w:ascii="Arial" w:eastAsia="Calibri" w:hAnsi="Arial" w:cs="Arial"/>
          <w:b/>
          <w:lang w:val="es-MX"/>
        </w:rPr>
      </w:pPr>
    </w:p>
    <w:p w14:paraId="1124817B" w14:textId="77777777" w:rsidR="00D52CC0" w:rsidRPr="00D52CC0" w:rsidRDefault="00D52CC0" w:rsidP="00D52CC0">
      <w:pPr>
        <w:spacing w:after="0" w:line="240" w:lineRule="auto"/>
        <w:rPr>
          <w:rFonts w:ascii="Arial" w:eastAsia="Calibri" w:hAnsi="Arial" w:cs="Arial"/>
          <w:bCs/>
        </w:rPr>
      </w:pPr>
      <w:r w:rsidRPr="00D52CC0">
        <w:rPr>
          <w:rFonts w:ascii="Arial" w:hAnsi="Arial" w:cs="Arial"/>
          <w:b/>
          <w:bCs/>
        </w:rPr>
        <w:t>VICTOR MANUEL HERRÁN LOZANO</w:t>
      </w:r>
      <w:r w:rsidRPr="00D52CC0">
        <w:rPr>
          <w:rFonts w:ascii="Arial" w:eastAsia="Calibri" w:hAnsi="Arial" w:cs="Arial"/>
          <w:bCs/>
        </w:rPr>
        <w:t xml:space="preserve"> </w:t>
      </w:r>
    </w:p>
    <w:p w14:paraId="5385EC0F" w14:textId="1E2979A1" w:rsidR="00F909BD" w:rsidRPr="00D52CC0" w:rsidRDefault="00D52CC0" w:rsidP="00D52CC0">
      <w:pPr>
        <w:spacing w:after="0" w:line="240" w:lineRule="auto"/>
        <w:rPr>
          <w:rFonts w:ascii="Arial" w:eastAsia="Calibri" w:hAnsi="Arial" w:cs="Arial"/>
          <w:bCs/>
        </w:rPr>
      </w:pPr>
      <w:r w:rsidRPr="00D52CC0">
        <w:rPr>
          <w:rFonts w:ascii="Arial" w:eastAsia="Calibri" w:hAnsi="Arial" w:cs="Arial"/>
          <w:bCs/>
        </w:rPr>
        <w:t xml:space="preserve">C.C.: </w:t>
      </w:r>
      <w:r w:rsidRPr="00D52CC0">
        <w:rPr>
          <w:rFonts w:ascii="Arial" w:hAnsi="Arial" w:cs="Arial"/>
        </w:rPr>
        <w:t>79.341.894 de Bogotá.</w:t>
      </w:r>
    </w:p>
    <w:p w14:paraId="38721E1A" w14:textId="2DEE16C1" w:rsidR="00F909BD" w:rsidRPr="007640A1" w:rsidRDefault="00F909BD" w:rsidP="00875757">
      <w:pPr>
        <w:spacing w:after="0" w:line="240" w:lineRule="auto"/>
        <w:rPr>
          <w:rFonts w:ascii="Arial" w:hAnsi="Arial" w:cs="Arial"/>
          <w:lang w:val="en-US"/>
        </w:rPr>
      </w:pPr>
      <w:r w:rsidRPr="00D52CC0">
        <w:rPr>
          <w:rFonts w:ascii="Arial" w:eastAsia="Calibri" w:hAnsi="Arial" w:cs="Arial"/>
          <w:bCs/>
          <w:lang w:val="en-US"/>
        </w:rPr>
        <w:t xml:space="preserve">Email: </w:t>
      </w:r>
      <w:r w:rsidR="00000000">
        <w:fldChar w:fldCharType="begin"/>
      </w:r>
      <w:r w:rsidR="00000000" w:rsidRPr="00F94097">
        <w:rPr>
          <w:lang w:val="en-US"/>
        </w:rPr>
        <w:instrText>HYPERLINK "mailto:victormherranlozano@outlook.com"</w:instrText>
      </w:r>
      <w:r w:rsidR="00000000">
        <w:fldChar w:fldCharType="separate"/>
      </w:r>
      <w:r w:rsidR="00875757" w:rsidRPr="007640A1">
        <w:rPr>
          <w:rStyle w:val="Hipervnculo"/>
          <w:rFonts w:ascii="Arial" w:hAnsi="Arial" w:cs="Arial"/>
          <w:lang w:val="en-US"/>
        </w:rPr>
        <w:t>victormherranlozano@outlook.com</w:t>
      </w:r>
      <w:r w:rsidR="00000000">
        <w:rPr>
          <w:rStyle w:val="Hipervnculo"/>
          <w:rFonts w:ascii="Arial" w:hAnsi="Arial" w:cs="Arial"/>
          <w:lang w:val="en-US"/>
        </w:rPr>
        <w:fldChar w:fldCharType="end"/>
      </w:r>
    </w:p>
    <w:p w14:paraId="300785A7" w14:textId="77777777" w:rsidR="00875757" w:rsidRPr="00D52CC0" w:rsidRDefault="00875757" w:rsidP="00875757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0CF9A13E" w14:textId="77777777" w:rsidR="00F909BD" w:rsidRPr="00D52CC0" w:rsidRDefault="00F909BD" w:rsidP="00D52CC0">
      <w:pPr>
        <w:tabs>
          <w:tab w:val="left" w:pos="4536"/>
        </w:tabs>
        <w:spacing w:after="0" w:line="240" w:lineRule="auto"/>
        <w:jc w:val="both"/>
        <w:rPr>
          <w:rFonts w:ascii="Arial" w:eastAsia="Calibri" w:hAnsi="Arial" w:cs="Arial"/>
          <w:lang w:val="en-US"/>
        </w:rPr>
      </w:pPr>
      <w:proofErr w:type="spellStart"/>
      <w:r w:rsidRPr="00D52CC0">
        <w:rPr>
          <w:rFonts w:ascii="Arial" w:eastAsia="Calibri" w:hAnsi="Arial" w:cs="Arial"/>
          <w:lang w:val="en-US"/>
        </w:rPr>
        <w:t>Acepto</w:t>
      </w:r>
      <w:proofErr w:type="spellEnd"/>
      <w:r w:rsidRPr="00D52CC0">
        <w:rPr>
          <w:rFonts w:ascii="Arial" w:eastAsia="Calibri" w:hAnsi="Arial" w:cs="Arial"/>
          <w:lang w:val="en-US"/>
        </w:rPr>
        <w:t>,</w:t>
      </w:r>
    </w:p>
    <w:p w14:paraId="5FAB7A2C" w14:textId="77777777" w:rsidR="00F909BD" w:rsidRPr="00D52CC0" w:rsidRDefault="00F909BD" w:rsidP="00D52CC0">
      <w:pPr>
        <w:tabs>
          <w:tab w:val="left" w:pos="4536"/>
        </w:tabs>
        <w:spacing w:after="0" w:line="240" w:lineRule="auto"/>
        <w:jc w:val="both"/>
        <w:rPr>
          <w:rFonts w:ascii="Arial" w:eastAsia="Calibri" w:hAnsi="Arial" w:cs="Arial"/>
          <w:b/>
          <w:lang w:val="en-US"/>
        </w:rPr>
      </w:pPr>
    </w:p>
    <w:p w14:paraId="507AE218" w14:textId="77777777" w:rsidR="00F909BD" w:rsidRPr="00D52CC0" w:rsidRDefault="00F909BD" w:rsidP="00D52CC0">
      <w:pPr>
        <w:tabs>
          <w:tab w:val="left" w:pos="4536"/>
        </w:tabs>
        <w:spacing w:after="0" w:line="240" w:lineRule="auto"/>
        <w:jc w:val="both"/>
        <w:rPr>
          <w:rFonts w:ascii="Arial" w:eastAsia="Calibri" w:hAnsi="Arial" w:cs="Arial"/>
          <w:b/>
          <w:lang w:val="en-US"/>
        </w:rPr>
      </w:pPr>
    </w:p>
    <w:p w14:paraId="15409314" w14:textId="77777777" w:rsidR="00F909BD" w:rsidRPr="00D52CC0" w:rsidRDefault="00F909BD" w:rsidP="00D52CC0">
      <w:pPr>
        <w:tabs>
          <w:tab w:val="left" w:pos="4536"/>
        </w:tabs>
        <w:spacing w:after="0" w:line="240" w:lineRule="auto"/>
        <w:jc w:val="both"/>
        <w:rPr>
          <w:rFonts w:ascii="Arial" w:eastAsia="Calibri" w:hAnsi="Arial" w:cs="Arial"/>
          <w:b/>
          <w:lang w:val="en-US"/>
        </w:rPr>
      </w:pPr>
    </w:p>
    <w:p w14:paraId="6957305E" w14:textId="77777777" w:rsidR="00F909BD" w:rsidRPr="00D52CC0" w:rsidRDefault="00F909BD" w:rsidP="00D52CC0">
      <w:pPr>
        <w:tabs>
          <w:tab w:val="left" w:pos="4536"/>
        </w:tabs>
        <w:spacing w:after="0" w:line="240" w:lineRule="auto"/>
        <w:jc w:val="both"/>
        <w:rPr>
          <w:rFonts w:ascii="Arial" w:eastAsia="Calibri" w:hAnsi="Arial" w:cs="Arial"/>
          <w:b/>
          <w:lang w:val="en-US"/>
        </w:rPr>
      </w:pPr>
    </w:p>
    <w:p w14:paraId="50E778A3" w14:textId="77777777" w:rsidR="00F909BD" w:rsidRPr="00D52CC0" w:rsidRDefault="00F909BD" w:rsidP="00D52CC0">
      <w:pPr>
        <w:tabs>
          <w:tab w:val="left" w:pos="4536"/>
        </w:tabs>
        <w:spacing w:after="0" w:line="240" w:lineRule="auto"/>
        <w:jc w:val="both"/>
        <w:rPr>
          <w:rFonts w:ascii="Arial" w:eastAsia="Calibri" w:hAnsi="Arial" w:cs="Arial"/>
          <w:b/>
          <w:lang w:val="en-US"/>
        </w:rPr>
      </w:pPr>
    </w:p>
    <w:p w14:paraId="032F5A2F" w14:textId="77777777" w:rsidR="00D52CC0" w:rsidRDefault="00D52CC0" w:rsidP="00D52CC0">
      <w:pPr>
        <w:tabs>
          <w:tab w:val="left" w:pos="4536"/>
        </w:tabs>
        <w:spacing w:after="0" w:line="240" w:lineRule="auto"/>
        <w:jc w:val="both"/>
        <w:rPr>
          <w:rFonts w:ascii="Arial" w:eastAsia="Calibri" w:hAnsi="Arial" w:cs="Arial"/>
          <w:lang w:val="es-MX"/>
        </w:rPr>
      </w:pPr>
      <w:r w:rsidRPr="00D52CC0">
        <w:rPr>
          <w:rFonts w:ascii="Arial" w:eastAsia="Calibri" w:hAnsi="Arial" w:cs="Arial"/>
          <w:b/>
          <w:lang w:val="es-MX"/>
        </w:rPr>
        <w:t>ALEJANDRA MURILLO CLAROS</w:t>
      </w:r>
      <w:r w:rsidRPr="00D52CC0">
        <w:rPr>
          <w:rFonts w:ascii="Arial" w:eastAsia="Calibri" w:hAnsi="Arial" w:cs="Arial"/>
          <w:lang w:val="es-MX"/>
        </w:rPr>
        <w:t xml:space="preserve"> </w:t>
      </w:r>
    </w:p>
    <w:p w14:paraId="749DC98B" w14:textId="73D15EF7" w:rsidR="00F909BD" w:rsidRPr="00D52CC0" w:rsidRDefault="00F909BD" w:rsidP="00D52CC0">
      <w:pPr>
        <w:tabs>
          <w:tab w:val="left" w:pos="4536"/>
        </w:tabs>
        <w:spacing w:after="0" w:line="240" w:lineRule="auto"/>
        <w:jc w:val="both"/>
        <w:rPr>
          <w:rFonts w:ascii="Arial" w:eastAsia="Calibri" w:hAnsi="Arial" w:cs="Arial"/>
          <w:lang w:val="es-MX"/>
        </w:rPr>
      </w:pPr>
      <w:r w:rsidRPr="00D52CC0">
        <w:rPr>
          <w:rFonts w:ascii="Arial" w:eastAsia="Calibri" w:hAnsi="Arial" w:cs="Arial"/>
          <w:lang w:val="es-MX"/>
        </w:rPr>
        <w:t xml:space="preserve">C.C. </w:t>
      </w:r>
      <w:r w:rsidRPr="00D52CC0">
        <w:rPr>
          <w:rFonts w:ascii="Arial" w:eastAsia="Calibri" w:hAnsi="Arial" w:cs="Arial"/>
          <w:b/>
          <w:lang w:val="es-MX"/>
        </w:rPr>
        <w:t>1.1</w:t>
      </w:r>
      <w:r w:rsidR="00D52CC0">
        <w:rPr>
          <w:rFonts w:ascii="Arial" w:eastAsia="Calibri" w:hAnsi="Arial" w:cs="Arial"/>
          <w:b/>
          <w:lang w:val="es-MX"/>
        </w:rPr>
        <w:t>44</w:t>
      </w:r>
      <w:r w:rsidRPr="00D52CC0">
        <w:rPr>
          <w:rFonts w:ascii="Arial" w:eastAsia="Calibri" w:hAnsi="Arial" w:cs="Arial"/>
          <w:b/>
          <w:lang w:val="es-MX"/>
        </w:rPr>
        <w:t>.</w:t>
      </w:r>
      <w:r w:rsidR="00D52CC0">
        <w:rPr>
          <w:rFonts w:ascii="Arial" w:eastAsia="Calibri" w:hAnsi="Arial" w:cs="Arial"/>
          <w:b/>
          <w:lang w:val="es-MX"/>
        </w:rPr>
        <w:t>076</w:t>
      </w:r>
      <w:r w:rsidRPr="00D52CC0">
        <w:rPr>
          <w:rFonts w:ascii="Arial" w:eastAsia="Calibri" w:hAnsi="Arial" w:cs="Arial"/>
          <w:b/>
          <w:lang w:val="es-MX"/>
        </w:rPr>
        <w:t>.5</w:t>
      </w:r>
      <w:r w:rsidR="00D52CC0">
        <w:rPr>
          <w:rFonts w:ascii="Arial" w:eastAsia="Calibri" w:hAnsi="Arial" w:cs="Arial"/>
          <w:b/>
          <w:lang w:val="es-MX"/>
        </w:rPr>
        <w:t>82</w:t>
      </w:r>
      <w:r w:rsidRPr="00D52CC0">
        <w:rPr>
          <w:rFonts w:ascii="Arial" w:eastAsia="Calibri" w:hAnsi="Arial" w:cs="Arial"/>
          <w:lang w:val="es-MX"/>
        </w:rPr>
        <w:t xml:space="preserve"> de </w:t>
      </w:r>
      <w:r w:rsidR="00D52CC0">
        <w:rPr>
          <w:rFonts w:ascii="Arial" w:eastAsia="Calibri" w:hAnsi="Arial" w:cs="Arial"/>
          <w:lang w:val="es-MX"/>
        </w:rPr>
        <w:t>Cali</w:t>
      </w:r>
    </w:p>
    <w:p w14:paraId="6449D640" w14:textId="7E37B7CB" w:rsidR="00F909BD" w:rsidRPr="00D52CC0" w:rsidRDefault="00F909BD" w:rsidP="00D52CC0">
      <w:pPr>
        <w:tabs>
          <w:tab w:val="left" w:pos="4536"/>
        </w:tabs>
        <w:spacing w:after="0" w:line="240" w:lineRule="auto"/>
        <w:jc w:val="both"/>
        <w:rPr>
          <w:rFonts w:ascii="Arial" w:eastAsia="Calibri" w:hAnsi="Arial" w:cs="Arial"/>
          <w:lang w:val="es-MX"/>
        </w:rPr>
      </w:pPr>
      <w:r w:rsidRPr="00D52CC0">
        <w:rPr>
          <w:rFonts w:ascii="Arial" w:eastAsia="Calibri" w:hAnsi="Arial" w:cs="Arial"/>
          <w:lang w:val="es-MX"/>
        </w:rPr>
        <w:t xml:space="preserve">T.P: </w:t>
      </w:r>
      <w:r w:rsidRPr="00D52CC0">
        <w:rPr>
          <w:rFonts w:ascii="Arial" w:eastAsia="Calibri" w:hAnsi="Arial" w:cs="Arial"/>
          <w:b/>
          <w:lang w:val="es-MX"/>
        </w:rPr>
        <w:t>3</w:t>
      </w:r>
      <w:r w:rsidR="00D52CC0">
        <w:rPr>
          <w:rFonts w:ascii="Arial" w:eastAsia="Calibri" w:hAnsi="Arial" w:cs="Arial"/>
          <w:b/>
          <w:lang w:val="es-MX"/>
        </w:rPr>
        <w:t>0</w:t>
      </w:r>
      <w:r w:rsidRPr="00D52CC0">
        <w:rPr>
          <w:rFonts w:ascii="Arial" w:eastAsia="Calibri" w:hAnsi="Arial" w:cs="Arial"/>
          <w:b/>
          <w:lang w:val="es-MX"/>
        </w:rPr>
        <w:t>2.2</w:t>
      </w:r>
      <w:r w:rsidR="00D52CC0">
        <w:rPr>
          <w:rFonts w:ascii="Arial" w:eastAsia="Calibri" w:hAnsi="Arial" w:cs="Arial"/>
          <w:b/>
          <w:lang w:val="es-MX"/>
        </w:rPr>
        <w:t>93</w:t>
      </w:r>
      <w:r w:rsidRPr="00D52CC0">
        <w:rPr>
          <w:rFonts w:ascii="Arial" w:eastAsia="Calibri" w:hAnsi="Arial" w:cs="Arial"/>
          <w:lang w:val="es-MX"/>
        </w:rPr>
        <w:t xml:space="preserve"> del Consejo Superior de la Judicatura</w:t>
      </w:r>
    </w:p>
    <w:p w14:paraId="7FAD3FB8" w14:textId="793EABC4" w:rsidR="00F909BD" w:rsidRPr="00D52CC0" w:rsidRDefault="00F909BD" w:rsidP="00D52CC0">
      <w:pPr>
        <w:spacing w:line="240" w:lineRule="auto"/>
        <w:rPr>
          <w:rStyle w:val="Hipervnculo"/>
          <w:rFonts w:ascii="Arial" w:hAnsi="Arial" w:cs="Arial"/>
        </w:rPr>
      </w:pPr>
      <w:r w:rsidRPr="00D52CC0">
        <w:rPr>
          <w:rFonts w:ascii="Arial" w:hAnsi="Arial" w:cs="Arial"/>
        </w:rPr>
        <w:t xml:space="preserve">Email: </w:t>
      </w:r>
      <w:hyperlink r:id="rId7" w:history="1">
        <w:r w:rsidR="00D52CC0" w:rsidRPr="00D52CC0">
          <w:rPr>
            <w:rStyle w:val="Hipervnculo"/>
            <w:rFonts w:ascii="Arial" w:hAnsi="Arial" w:cs="Arial"/>
          </w:rPr>
          <w:t>murilloc.abogada@gmail.com</w:t>
        </w:r>
      </w:hyperlink>
    </w:p>
    <w:p w14:paraId="231066C5" w14:textId="34727A51" w:rsidR="00F909BD" w:rsidRPr="00D52CC0" w:rsidRDefault="00F909BD" w:rsidP="00D52CC0">
      <w:pPr>
        <w:spacing w:line="240" w:lineRule="auto"/>
        <w:jc w:val="both"/>
        <w:rPr>
          <w:rFonts w:ascii="Arial" w:hAnsi="Arial" w:cs="Arial"/>
        </w:rPr>
      </w:pPr>
      <w:r w:rsidRPr="00D52CC0">
        <w:rPr>
          <w:rFonts w:ascii="Arial" w:hAnsi="Arial" w:cs="Arial"/>
        </w:rPr>
        <w:t xml:space="preserve"> </w:t>
      </w:r>
    </w:p>
    <w:sectPr w:rsidR="00F909BD" w:rsidRPr="00D52C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82C28"/>
    <w:multiLevelType w:val="hybridMultilevel"/>
    <w:tmpl w:val="FB9C5042"/>
    <w:lvl w:ilvl="0" w:tplc="51E2D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25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BD"/>
    <w:rsid w:val="0006651A"/>
    <w:rsid w:val="0007470E"/>
    <w:rsid w:val="000B2AC6"/>
    <w:rsid w:val="001143AC"/>
    <w:rsid w:val="001A1DFD"/>
    <w:rsid w:val="003E412E"/>
    <w:rsid w:val="004451BD"/>
    <w:rsid w:val="004A326C"/>
    <w:rsid w:val="005D0EC8"/>
    <w:rsid w:val="00624A2F"/>
    <w:rsid w:val="007363A6"/>
    <w:rsid w:val="007640A1"/>
    <w:rsid w:val="00875757"/>
    <w:rsid w:val="00AA320C"/>
    <w:rsid w:val="00B116F7"/>
    <w:rsid w:val="00C83E22"/>
    <w:rsid w:val="00C94220"/>
    <w:rsid w:val="00D52CC0"/>
    <w:rsid w:val="00E41B12"/>
    <w:rsid w:val="00E811A9"/>
    <w:rsid w:val="00E92070"/>
    <w:rsid w:val="00EC5BFB"/>
    <w:rsid w:val="00F909BD"/>
    <w:rsid w:val="00F94097"/>
    <w:rsid w:val="0280A289"/>
    <w:rsid w:val="13C90FB4"/>
    <w:rsid w:val="143A843A"/>
    <w:rsid w:val="14CA3394"/>
    <w:rsid w:val="22F6B1BF"/>
    <w:rsid w:val="243849F0"/>
    <w:rsid w:val="24BB6531"/>
    <w:rsid w:val="40BF97C1"/>
    <w:rsid w:val="4C075090"/>
    <w:rsid w:val="4EBD941E"/>
    <w:rsid w:val="67E901E2"/>
    <w:rsid w:val="6B20A2A4"/>
    <w:rsid w:val="6F3D835E"/>
    <w:rsid w:val="7246CF88"/>
    <w:rsid w:val="7B9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433B"/>
  <w15:chartTrackingRefBased/>
  <w15:docId w15:val="{D4DCB3E9-7A18-4B02-B590-CB8D53C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09BD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F909BD"/>
    <w:pPr>
      <w:ind w:left="720"/>
      <w:contextualSpacing/>
    </w:pPr>
    <w:rPr>
      <w:rFonts w:eastAsiaTheme="minorEastAsia"/>
      <w:kern w:val="0"/>
      <w:lang w:val="es-VE" w:eastAsia="zh-TW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F909BD"/>
    <w:rPr>
      <w:rFonts w:eastAsiaTheme="minorEastAsia"/>
      <w:kern w:val="0"/>
      <w:lang w:val="es-VE" w:eastAsia="zh-TW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F909BD"/>
    <w:pPr>
      <w:spacing w:after="120" w:line="240" w:lineRule="auto"/>
    </w:pPr>
    <w:rPr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909BD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EC5BFB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rilloc.aboga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illoc.abogada@gmail.com" TargetMode="External"/><Relationship Id="rId5" Type="http://schemas.openxmlformats.org/officeDocument/2006/relationships/hyperlink" Target="mailto:victormherranlozano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5514</Characters>
  <Application>Microsoft Office Word</Application>
  <DocSecurity>0</DocSecurity>
  <Lines>45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Murillo Claros</dc:creator>
  <cp:keywords/>
  <dc:description/>
  <cp:lastModifiedBy>Alejandra Murillo Claros</cp:lastModifiedBy>
  <cp:revision>22</cp:revision>
  <dcterms:created xsi:type="dcterms:W3CDTF">2024-04-29T22:49:00Z</dcterms:created>
  <dcterms:modified xsi:type="dcterms:W3CDTF">2024-05-04T16:01:00Z</dcterms:modified>
</cp:coreProperties>
</file>