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081B3" w14:textId="2013877D" w:rsidR="001E1C33" w:rsidRPr="001E1C33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>Señores</w:t>
      </w:r>
      <w:r w:rsidRPr="001E1C33">
        <w:rPr>
          <w:rFonts w:ascii="Arial" w:hAnsi="Arial" w:cs="Arial"/>
          <w:sz w:val="20"/>
          <w:szCs w:val="20"/>
          <w:lang w:val="es-ES"/>
        </w:rPr>
        <w:br/>
      </w:r>
      <w:r w:rsidR="00280868">
        <w:rPr>
          <w:rFonts w:ascii="Arial" w:hAnsi="Arial" w:cs="Arial"/>
          <w:b/>
          <w:bCs/>
          <w:sz w:val="20"/>
          <w:szCs w:val="20"/>
          <w:lang w:val="es-ES"/>
        </w:rPr>
        <w:t xml:space="preserve">SUPERINTENDENCIA FINANCIERA DE COLOMBIA </w:t>
      </w:r>
      <w:r w:rsidR="00280868">
        <w:rPr>
          <w:rFonts w:ascii="Arial" w:hAnsi="Arial" w:cs="Arial"/>
          <w:b/>
          <w:bCs/>
          <w:sz w:val="20"/>
          <w:szCs w:val="20"/>
          <w:lang w:val="es-ES"/>
        </w:rPr>
        <w:br/>
        <w:t>DELEGATURA PARA FUNCIONES JURISDICCIONALES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br/>
        <w:t>E.</w:t>
      </w:r>
      <w:r w:rsidRPr="001E1C33">
        <w:rPr>
          <w:rFonts w:ascii="Arial" w:hAnsi="Arial" w:cs="Arial"/>
          <w:sz w:val="20"/>
          <w:szCs w:val="20"/>
          <w:lang w:val="es-ES"/>
        </w:rPr>
        <w:tab/>
        <w:t>S.</w:t>
      </w:r>
      <w:r w:rsidRPr="001E1C33">
        <w:rPr>
          <w:rFonts w:ascii="Arial" w:hAnsi="Arial" w:cs="Arial"/>
          <w:sz w:val="20"/>
          <w:szCs w:val="20"/>
          <w:lang w:val="es-ES"/>
        </w:rPr>
        <w:tab/>
        <w:t>D.</w:t>
      </w:r>
    </w:p>
    <w:p w14:paraId="06298A62" w14:textId="02AE7486" w:rsidR="001E1C33" w:rsidRPr="001E1C33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24E69DEE" w14:textId="77777777" w:rsidR="00280868" w:rsidRDefault="001E1C33" w:rsidP="00AC4CBC">
      <w:pPr>
        <w:pStyle w:val="Prrafodelista"/>
        <w:spacing w:line="276" w:lineRule="auto"/>
        <w:rPr>
          <w:rFonts w:ascii="Arial" w:hAnsi="Arial" w:cs="Arial"/>
          <w:sz w:val="20"/>
          <w:szCs w:val="20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>REFERENCIA: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tab/>
        <w:t>VERBAL</w:t>
      </w:r>
      <w:r w:rsidR="00AC4CBC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br/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t>RADICADO:</w:t>
      </w:r>
      <w:r w:rsidRPr="001E1C33">
        <w:rPr>
          <w:rFonts w:ascii="Arial" w:hAnsi="Arial" w:cs="Arial"/>
          <w:sz w:val="20"/>
          <w:szCs w:val="20"/>
          <w:lang w:val="es-ES"/>
        </w:rPr>
        <w:tab/>
      </w:r>
      <w:r w:rsidRPr="001E1C33">
        <w:rPr>
          <w:rFonts w:ascii="Arial" w:hAnsi="Arial" w:cs="Arial"/>
          <w:sz w:val="20"/>
          <w:szCs w:val="20"/>
          <w:lang w:val="es-ES"/>
        </w:rPr>
        <w:tab/>
      </w:r>
      <w:r w:rsidR="00280868" w:rsidRPr="00280868">
        <w:rPr>
          <w:rFonts w:ascii="Arial" w:hAnsi="Arial" w:cs="Arial"/>
          <w:sz w:val="20"/>
          <w:szCs w:val="20"/>
        </w:rPr>
        <w:t>2024028925</w:t>
      </w:r>
    </w:p>
    <w:p w14:paraId="7C9CF9A1" w14:textId="1556D42B" w:rsidR="001E1C33" w:rsidRPr="001E1C33" w:rsidRDefault="00280868" w:rsidP="00AC4CBC">
      <w:pPr>
        <w:pStyle w:val="Prrafodelista"/>
        <w:spacing w:line="276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EXPEDIENTE: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2024-3669</w:t>
      </w:r>
      <w:r w:rsidR="001E1C33" w:rsidRPr="001E1C33">
        <w:rPr>
          <w:rFonts w:ascii="Arial" w:hAnsi="Arial" w:cs="Arial"/>
          <w:sz w:val="20"/>
          <w:szCs w:val="20"/>
          <w:lang w:val="es-ES"/>
        </w:rPr>
        <w:br/>
      </w:r>
      <w:r w:rsidR="001E1C33" w:rsidRPr="001E1C33">
        <w:rPr>
          <w:rFonts w:ascii="Arial" w:hAnsi="Arial" w:cs="Arial"/>
          <w:b/>
          <w:bCs/>
          <w:sz w:val="20"/>
          <w:szCs w:val="20"/>
          <w:lang w:val="es-ES"/>
        </w:rPr>
        <w:t>DEMANDANTE:</w:t>
      </w:r>
      <w:r w:rsidR="001E1C33"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="001E1C33" w:rsidRPr="001E1C33"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>MARIO GERMÁN RODRÍGUEZ VIERA</w:t>
      </w:r>
      <w:r w:rsidR="001E1C33" w:rsidRPr="001E1C33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778DFEB4" w14:textId="13B210C5" w:rsidR="001E1C33" w:rsidRPr="001E1C33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>DEMANDADOS: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tab/>
        <w:t xml:space="preserve">BBVA SEGUROS DE VIDA </w:t>
      </w:r>
      <w:r w:rsidR="00AC4CBC">
        <w:rPr>
          <w:rFonts w:ascii="Arial" w:hAnsi="Arial" w:cs="Arial"/>
          <w:sz w:val="20"/>
          <w:szCs w:val="20"/>
          <w:lang w:val="es-ES"/>
        </w:rPr>
        <w:t xml:space="preserve">COLOMBIA 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S.A. </w:t>
      </w:r>
      <w:r w:rsidR="00280868">
        <w:rPr>
          <w:rFonts w:ascii="Arial" w:hAnsi="Arial" w:cs="Arial"/>
          <w:sz w:val="20"/>
          <w:szCs w:val="20"/>
          <w:lang w:val="es-ES"/>
        </w:rPr>
        <w:t>Y OTRO</w:t>
      </w:r>
    </w:p>
    <w:p w14:paraId="65377216" w14:textId="1D7140CB" w:rsidR="001E1C33" w:rsidRPr="001E1C33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05C6E19" w14:textId="0C493133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E1C33">
        <w:rPr>
          <w:rFonts w:ascii="Arial" w:hAnsi="Arial" w:cs="Arial"/>
          <w:b/>
          <w:bCs/>
          <w:sz w:val="20"/>
          <w:szCs w:val="20"/>
        </w:rPr>
        <w:t>ALEXANDRA ELIAS SALAZAR</w:t>
      </w:r>
      <w:r w:rsidRPr="001E1C33">
        <w:rPr>
          <w:rFonts w:ascii="Arial" w:hAnsi="Arial" w:cs="Arial"/>
          <w:sz w:val="20"/>
          <w:szCs w:val="20"/>
        </w:rPr>
        <w:t xml:space="preserve">, mayor de edad, identificada con cédula de ciudadanía No. 53.139.838 de Bogotá, domiciliada y residente en la ciudad de Bogotá, en calidad de Representante Legal Judicial de </w:t>
      </w:r>
      <w:r w:rsidRPr="001E1C33">
        <w:rPr>
          <w:rFonts w:ascii="Arial" w:hAnsi="Arial" w:cs="Arial"/>
          <w:b/>
          <w:bCs/>
          <w:sz w:val="20"/>
          <w:szCs w:val="20"/>
        </w:rPr>
        <w:t>BBVA SEGUROS DE VIDA COLOMBIA S.A.,</w:t>
      </w:r>
      <w:r w:rsidRPr="001E1C33">
        <w:rPr>
          <w:rFonts w:ascii="Arial" w:hAnsi="Arial" w:cs="Arial"/>
          <w:sz w:val="20"/>
          <w:szCs w:val="20"/>
        </w:rPr>
        <w:t xml:space="preserve"> tal como se acredita en el Certificado de Existencia y Representación Legal expedido por la Superintendencia Financiera de Colombia. Respetuosamente me dirijo a usted con el fin de manifestar por medio del presente escrito, que otorgo poder especial amplio y suficiente al Doctor </w:t>
      </w:r>
      <w:r w:rsidRPr="001E1C33">
        <w:rPr>
          <w:rFonts w:ascii="Arial" w:hAnsi="Arial" w:cs="Arial"/>
          <w:b/>
          <w:bCs/>
          <w:sz w:val="20"/>
          <w:szCs w:val="20"/>
        </w:rPr>
        <w:t>GUSTAVO ALBERTO HERRERA ÁVILA,</w:t>
      </w:r>
      <w:r w:rsidRPr="001E1C33">
        <w:rPr>
          <w:rFonts w:ascii="Arial" w:hAnsi="Arial" w:cs="Arial"/>
          <w:sz w:val="20"/>
          <w:szCs w:val="20"/>
        </w:rPr>
        <w:t xml:space="preserve"> quien se identifica con la Cédula de Ciudadanía número 19.395.114 y Tarjeta Profesional Número 39.116 del Consejo Superior de la Judicatura, para que adelante todas las acciones en defensa de los intereses de la Compañía </w:t>
      </w:r>
      <w:r w:rsidRPr="001E1C33">
        <w:rPr>
          <w:rFonts w:ascii="Arial" w:hAnsi="Arial" w:cs="Arial"/>
          <w:b/>
          <w:bCs/>
          <w:sz w:val="20"/>
          <w:szCs w:val="20"/>
        </w:rPr>
        <w:t>BBVA SEGUROS DE VIDA COLOMBIA S.A.</w:t>
      </w:r>
      <w:r w:rsidRPr="001E1C33">
        <w:rPr>
          <w:rFonts w:ascii="Arial" w:hAnsi="Arial" w:cs="Arial"/>
          <w:sz w:val="20"/>
          <w:szCs w:val="20"/>
        </w:rPr>
        <w:t xml:space="preserve"> dentro del proceso referido, que cursa en ese </w:t>
      </w:r>
      <w:r w:rsidR="00280868">
        <w:rPr>
          <w:rFonts w:ascii="Arial" w:hAnsi="Arial" w:cs="Arial"/>
          <w:sz w:val="20"/>
          <w:szCs w:val="20"/>
        </w:rPr>
        <w:t>Despacho</w:t>
      </w:r>
      <w:r w:rsidRPr="001E1C33">
        <w:rPr>
          <w:rFonts w:ascii="Arial" w:hAnsi="Arial" w:cs="Arial"/>
          <w:sz w:val="20"/>
          <w:szCs w:val="20"/>
        </w:rPr>
        <w:t xml:space="preserve">. </w:t>
      </w:r>
    </w:p>
    <w:p w14:paraId="0FDC0AC4" w14:textId="07198C92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</w:rPr>
        <w:t>En consecuencia, mi apoderado queda facultado para notificarse del presente proceso, así como de todas las providencias que se dicten en desarrollo del mismo, presentar recursos, presentar y solicitar pruebas, conciliar, sustituir, desistir, reasumir y en general para realizar todos los actos, gestiones y trámites necesarios tendientes a cumplir con la finalidad del mandato que se le confiere para la defensa de la Aseguradora.</w:t>
      </w:r>
    </w:p>
    <w:p w14:paraId="7A327BE7" w14:textId="7DC835F7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4CB380D" w14:textId="586FC717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 xml:space="preserve">Cordialmente, </w:t>
      </w:r>
    </w:p>
    <w:p w14:paraId="1ADEA897" w14:textId="6AF65FF7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8CC6448" w14:textId="242FDC6C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93CFD16" w14:textId="3CC0F467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ALEXANDRA ELIAS SALAZAR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Representante Legal Judicial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BBVA SEGUROS DE VIDA COLOMBIA S.A. </w:t>
      </w:r>
    </w:p>
    <w:p w14:paraId="516CE145" w14:textId="590AE357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1C06131" w14:textId="157B1329" w:rsidR="001E1C33" w:rsidRPr="001E1C33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 xml:space="preserve">Acepto, </w:t>
      </w:r>
    </w:p>
    <w:p w14:paraId="2D9ACAE9" w14:textId="26671D45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8078215" w14:textId="2C5A97E0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GUSTAVO ALBERTO HERRERA ÁVILA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>C.C. 19.395.114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39.116.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5" w:history="1">
        <w:r w:rsidRPr="001E1C33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  <w:r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sectPr w:rsidR="001E1C33" w:rsidRPr="001E1C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777A8"/>
    <w:multiLevelType w:val="hybridMultilevel"/>
    <w:tmpl w:val="DAEC3B68"/>
    <w:lvl w:ilvl="0" w:tplc="8F02DC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107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33"/>
    <w:rsid w:val="001E1C33"/>
    <w:rsid w:val="00280868"/>
    <w:rsid w:val="00323CA2"/>
    <w:rsid w:val="00AC4CBC"/>
    <w:rsid w:val="00BD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A517"/>
  <w15:chartTrackingRefBased/>
  <w15:docId w15:val="{9B7B7625-ACF1-4EE6-AC67-E73FD868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1C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E1C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1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CAMILA AGUDELO ORTIZ</dc:creator>
  <cp:keywords/>
  <dc:description/>
  <cp:lastModifiedBy>MARÍA CAMILA AGUDELO ORTIZ</cp:lastModifiedBy>
  <cp:revision>2</cp:revision>
  <dcterms:created xsi:type="dcterms:W3CDTF">2024-03-16T01:22:00Z</dcterms:created>
  <dcterms:modified xsi:type="dcterms:W3CDTF">2024-03-16T01:22:00Z</dcterms:modified>
</cp:coreProperties>
</file>