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5D27" w14:textId="7FB6B69A" w:rsidR="00DC6767" w:rsidRDefault="00DC6767" w:rsidP="00D74FC2">
      <w:pPr>
        <w:jc w:val="center"/>
        <w:rPr>
          <w:b/>
          <w:bCs/>
          <w:i/>
          <w:iCs/>
          <w:lang w:val="es-CO"/>
        </w:rPr>
      </w:pPr>
      <w:r>
        <w:rPr>
          <w:b/>
          <w:bCs/>
          <w:i/>
          <w:iCs/>
          <w:lang w:val="es-CO"/>
        </w:rPr>
        <w:t>Notas preparación audiencia artículo 3</w:t>
      </w:r>
      <w:r w:rsidR="00AA41DA">
        <w:rPr>
          <w:b/>
          <w:bCs/>
          <w:i/>
          <w:iCs/>
          <w:lang w:val="es-CO"/>
        </w:rPr>
        <w:t>9</w:t>
      </w:r>
      <w:r>
        <w:rPr>
          <w:b/>
          <w:bCs/>
          <w:i/>
          <w:iCs/>
          <w:lang w:val="es-CO"/>
        </w:rPr>
        <w:t>2 CGP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11612" w14:paraId="56A6FA73" w14:textId="77777777" w:rsidTr="00AE3272">
        <w:tc>
          <w:tcPr>
            <w:tcW w:w="2405" w:type="dxa"/>
          </w:tcPr>
          <w:p w14:paraId="189F1424" w14:textId="04908461" w:rsidR="00511612" w:rsidRPr="00511612" w:rsidRDefault="0051161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Despacho</w:t>
            </w:r>
          </w:p>
        </w:tc>
        <w:tc>
          <w:tcPr>
            <w:tcW w:w="6611" w:type="dxa"/>
          </w:tcPr>
          <w:p w14:paraId="29D4755B" w14:textId="0283C907" w:rsidR="00511612" w:rsidRPr="00511612" w:rsidRDefault="000D47F2" w:rsidP="00DC6767">
            <w:pPr>
              <w:rPr>
                <w:lang w:val="es-CO"/>
              </w:rPr>
            </w:pPr>
            <w:r>
              <w:rPr>
                <w:lang w:val="es-CO"/>
              </w:rPr>
              <w:t>SUPERINTENDENCIA FINANCIERA DE COLOMBIA DELEGATURA PARA FUNCIONES JURISDICCIONALES</w:t>
            </w:r>
            <w:r w:rsidR="00AE3272">
              <w:rPr>
                <w:lang w:val="es-CO"/>
              </w:rPr>
              <w:t xml:space="preserve"> </w:t>
            </w:r>
          </w:p>
        </w:tc>
      </w:tr>
      <w:tr w:rsidR="00511612" w14:paraId="72A777C3" w14:textId="77777777" w:rsidTr="00AE3272">
        <w:tc>
          <w:tcPr>
            <w:tcW w:w="2405" w:type="dxa"/>
          </w:tcPr>
          <w:p w14:paraId="5EE2F82D" w14:textId="4C7E5779" w:rsidR="00511612" w:rsidRPr="00511612" w:rsidRDefault="0051161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Radicado</w:t>
            </w:r>
          </w:p>
        </w:tc>
        <w:tc>
          <w:tcPr>
            <w:tcW w:w="6611" w:type="dxa"/>
          </w:tcPr>
          <w:p w14:paraId="4457AD7D" w14:textId="3A0BD8E9" w:rsidR="00511612" w:rsidRPr="00511612" w:rsidRDefault="007B1982" w:rsidP="00DC6767">
            <w:pPr>
              <w:rPr>
                <w:lang w:val="es-CO"/>
              </w:rPr>
            </w:pPr>
            <w:r>
              <w:rPr>
                <w:lang w:val="es-CO"/>
              </w:rPr>
              <w:t>2023138544-019-000</w:t>
            </w:r>
          </w:p>
        </w:tc>
      </w:tr>
      <w:tr w:rsidR="00577B32" w14:paraId="2B3C2953" w14:textId="77777777" w:rsidTr="00AE3272">
        <w:tc>
          <w:tcPr>
            <w:tcW w:w="2405" w:type="dxa"/>
          </w:tcPr>
          <w:p w14:paraId="31446872" w14:textId="03E7419D" w:rsidR="00577B32" w:rsidRDefault="00577B3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Asunto</w:t>
            </w:r>
          </w:p>
        </w:tc>
        <w:tc>
          <w:tcPr>
            <w:tcW w:w="6611" w:type="dxa"/>
          </w:tcPr>
          <w:p w14:paraId="2867A546" w14:textId="1FEA4675" w:rsidR="00577B32" w:rsidRDefault="007B1982" w:rsidP="00DC6767">
            <w:pPr>
              <w:rPr>
                <w:lang w:val="es-CO"/>
              </w:rPr>
            </w:pPr>
            <w:r>
              <w:rPr>
                <w:lang w:val="es-CO"/>
              </w:rPr>
              <w:t>Funciones jurisdiccionales</w:t>
            </w:r>
            <w:r w:rsidR="00CC558F">
              <w:rPr>
                <w:lang w:val="es-CO"/>
              </w:rPr>
              <w:t>- Acción de protección al consumidor</w:t>
            </w:r>
          </w:p>
        </w:tc>
      </w:tr>
      <w:tr w:rsidR="00511612" w14:paraId="63330C78" w14:textId="77777777" w:rsidTr="00AE3272">
        <w:tc>
          <w:tcPr>
            <w:tcW w:w="2405" w:type="dxa"/>
          </w:tcPr>
          <w:p w14:paraId="1DAA6E80" w14:textId="6BA38696" w:rsidR="00511612" w:rsidRPr="000B4E36" w:rsidRDefault="000B4E36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Demandante</w:t>
            </w:r>
          </w:p>
        </w:tc>
        <w:tc>
          <w:tcPr>
            <w:tcW w:w="6611" w:type="dxa"/>
          </w:tcPr>
          <w:p w14:paraId="2E5DE550" w14:textId="04A53603" w:rsidR="00511612" w:rsidRPr="008D56A7" w:rsidRDefault="00CC558F" w:rsidP="00DC6767">
            <w:pPr>
              <w:rPr>
                <w:lang w:val="es-CO"/>
              </w:rPr>
            </w:pPr>
            <w:r>
              <w:rPr>
                <w:lang w:val="es-CO"/>
              </w:rPr>
              <w:t>Nelson Ariel Salgado Ardila</w:t>
            </w:r>
          </w:p>
        </w:tc>
      </w:tr>
      <w:tr w:rsidR="00511612" w14:paraId="44ECF77B" w14:textId="77777777" w:rsidTr="00AE3272">
        <w:tc>
          <w:tcPr>
            <w:tcW w:w="2405" w:type="dxa"/>
          </w:tcPr>
          <w:p w14:paraId="387252B4" w14:textId="775A7C2D" w:rsidR="00511612" w:rsidRPr="008D56A7" w:rsidRDefault="008D56A7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Demandado</w:t>
            </w:r>
          </w:p>
        </w:tc>
        <w:tc>
          <w:tcPr>
            <w:tcW w:w="6611" w:type="dxa"/>
          </w:tcPr>
          <w:p w14:paraId="14DB8794" w14:textId="6958231F" w:rsidR="00511612" w:rsidRPr="008D56A7" w:rsidRDefault="005365C3" w:rsidP="00DC6767">
            <w:pPr>
              <w:rPr>
                <w:lang w:val="es-CO"/>
              </w:rPr>
            </w:pPr>
            <w:r>
              <w:rPr>
                <w:lang w:val="es-CO"/>
              </w:rPr>
              <w:t>ALLIANZ SEGUROS S.A.</w:t>
            </w:r>
          </w:p>
        </w:tc>
      </w:tr>
      <w:tr w:rsidR="00511612" w14:paraId="552F473A" w14:textId="77777777" w:rsidTr="00AE3272">
        <w:tc>
          <w:tcPr>
            <w:tcW w:w="2405" w:type="dxa"/>
          </w:tcPr>
          <w:p w14:paraId="51DF04CC" w14:textId="0C87FED4" w:rsidR="00511612" w:rsidRPr="008D56A7" w:rsidRDefault="008D56A7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Fecha</w:t>
            </w:r>
          </w:p>
        </w:tc>
        <w:tc>
          <w:tcPr>
            <w:tcW w:w="6611" w:type="dxa"/>
          </w:tcPr>
          <w:p w14:paraId="73C7DB26" w14:textId="2C29EAFD" w:rsidR="00511612" w:rsidRPr="009C3542" w:rsidRDefault="00CC558F" w:rsidP="00DC6767">
            <w:pPr>
              <w:rPr>
                <w:lang w:val="es-CO"/>
              </w:rPr>
            </w:pPr>
            <w:r>
              <w:rPr>
                <w:lang w:val="es-CO"/>
              </w:rPr>
              <w:t>7 de noviembre de 2024</w:t>
            </w:r>
          </w:p>
        </w:tc>
      </w:tr>
      <w:tr w:rsidR="009C3542" w14:paraId="40058D28" w14:textId="77777777" w:rsidTr="00AE3272">
        <w:tc>
          <w:tcPr>
            <w:tcW w:w="2405" w:type="dxa"/>
          </w:tcPr>
          <w:p w14:paraId="376675B1" w14:textId="73E80C6C" w:rsidR="009C3542" w:rsidRDefault="009C354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Hora</w:t>
            </w:r>
          </w:p>
        </w:tc>
        <w:tc>
          <w:tcPr>
            <w:tcW w:w="6611" w:type="dxa"/>
          </w:tcPr>
          <w:p w14:paraId="70BDE4F5" w14:textId="54B6D7BE" w:rsidR="009C3542" w:rsidRDefault="00CC558F" w:rsidP="00DC6767">
            <w:pPr>
              <w:rPr>
                <w:lang w:val="es-CO"/>
              </w:rPr>
            </w:pPr>
            <w:r>
              <w:rPr>
                <w:lang w:val="es-CO"/>
              </w:rPr>
              <w:t>2:00 PM</w:t>
            </w:r>
          </w:p>
        </w:tc>
      </w:tr>
    </w:tbl>
    <w:p w14:paraId="44837FCE" w14:textId="77777777" w:rsidR="0035340D" w:rsidRDefault="0035340D" w:rsidP="00CE007A">
      <w:pPr>
        <w:jc w:val="both"/>
        <w:rPr>
          <w:lang w:val="es-CO"/>
        </w:rPr>
      </w:pPr>
    </w:p>
    <w:p w14:paraId="32953FD3" w14:textId="207490FC" w:rsidR="0035340D" w:rsidRDefault="0035340D" w:rsidP="0035340D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DESARROLLO DE LA AUDIENCIA</w:t>
      </w:r>
    </w:p>
    <w:p w14:paraId="7471BC62" w14:textId="77777777" w:rsidR="0035340D" w:rsidRDefault="0035340D" w:rsidP="0035340D">
      <w:pPr>
        <w:rPr>
          <w:b/>
          <w:bCs/>
          <w:lang w:val="es-CO"/>
        </w:rPr>
      </w:pPr>
    </w:p>
    <w:p w14:paraId="53E87373" w14:textId="04F241C1" w:rsidR="001D1572" w:rsidRPr="001F43DC" w:rsidRDefault="001F43DC" w:rsidP="001F43DC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b/>
          <w:bCs/>
          <w:lang w:val="es-CO"/>
        </w:rPr>
        <w:t xml:space="preserve">Etapa de conciliación: </w:t>
      </w:r>
      <w:r w:rsidR="00E327AE">
        <w:rPr>
          <w:lang w:val="es-CO"/>
        </w:rPr>
        <w:t xml:space="preserve">fracasada </w:t>
      </w:r>
    </w:p>
    <w:p w14:paraId="0455F866" w14:textId="721B0F7C" w:rsidR="001F43DC" w:rsidRPr="00FF5638" w:rsidRDefault="00FF5638" w:rsidP="001F43DC">
      <w:pPr>
        <w:rPr>
          <w:lang w:val="es-CO"/>
        </w:rPr>
      </w:pPr>
      <w:r>
        <w:rPr>
          <w:b/>
          <w:bCs/>
          <w:lang w:val="es-CO"/>
        </w:rPr>
        <w:t xml:space="preserve">OJO: </w:t>
      </w:r>
      <w:r>
        <w:rPr>
          <w:lang w:val="es-CO"/>
        </w:rPr>
        <w:t xml:space="preserve">queda abierta la puerta para que las </w:t>
      </w:r>
      <w:r w:rsidR="00A8177C">
        <w:rPr>
          <w:lang w:val="es-CO"/>
        </w:rPr>
        <w:t>partes</w:t>
      </w:r>
      <w:r>
        <w:rPr>
          <w:lang w:val="es-CO"/>
        </w:rPr>
        <w:t xml:space="preserve"> entre la fecha de celebración de esta audiencia y la audiencia de instrucción y juzgamiento </w:t>
      </w:r>
      <w:r w:rsidR="00A8177C">
        <w:rPr>
          <w:lang w:val="es-CO"/>
        </w:rPr>
        <w:t xml:space="preserve">se comuniquen y hagan acercamientos. </w:t>
      </w:r>
    </w:p>
    <w:p w14:paraId="6AE18132" w14:textId="042C8986" w:rsidR="001F43DC" w:rsidRDefault="001F43DC" w:rsidP="001F43DC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b/>
          <w:bCs/>
          <w:lang w:val="es-CO"/>
        </w:rPr>
        <w:t xml:space="preserve">Interrogatorios de parte: </w:t>
      </w:r>
    </w:p>
    <w:p w14:paraId="1BC1DA2C" w14:textId="77777777" w:rsidR="001F43DC" w:rsidRPr="001F43DC" w:rsidRDefault="001F43DC" w:rsidP="001F43DC">
      <w:pPr>
        <w:pStyle w:val="Prrafodelista"/>
        <w:rPr>
          <w:b/>
          <w:bCs/>
          <w:lang w:val="es-CO"/>
        </w:rPr>
      </w:pPr>
    </w:p>
    <w:p w14:paraId="52675F7A" w14:textId="0CE4288A" w:rsidR="00E4578A" w:rsidRDefault="00A25D25" w:rsidP="00E4578A">
      <w:pPr>
        <w:pStyle w:val="Prrafodelista"/>
        <w:numPr>
          <w:ilvl w:val="0"/>
          <w:numId w:val="21"/>
        </w:numPr>
        <w:rPr>
          <w:b/>
          <w:bCs/>
          <w:lang w:val="es-CO"/>
        </w:rPr>
      </w:pPr>
      <w:r w:rsidRPr="00965BB9">
        <w:rPr>
          <w:b/>
          <w:bCs/>
          <w:lang w:val="es-CO"/>
        </w:rPr>
        <w:t xml:space="preserve">Allianz seguros: </w:t>
      </w:r>
    </w:p>
    <w:p w14:paraId="6A5AEE62" w14:textId="77777777" w:rsidR="00965BB9" w:rsidRPr="00965BB9" w:rsidRDefault="00965BB9" w:rsidP="00965BB9">
      <w:pPr>
        <w:pStyle w:val="Prrafodelista"/>
        <w:ind w:left="1080"/>
        <w:rPr>
          <w:b/>
          <w:bCs/>
          <w:lang w:val="es-CO"/>
        </w:rPr>
      </w:pPr>
    </w:p>
    <w:p w14:paraId="7C128FD4" w14:textId="516939B0" w:rsidR="00965BB9" w:rsidRPr="003A6467" w:rsidRDefault="00C63166" w:rsidP="00965BB9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Convenio con el sector financiero </w:t>
      </w:r>
    </w:p>
    <w:p w14:paraId="60DBF8FB" w14:textId="127A5337" w:rsidR="003A6467" w:rsidRPr="003A6467" w:rsidRDefault="003A6467" w:rsidP="00965BB9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Estas pólizas son normalmente convenios comerciales</w:t>
      </w:r>
    </w:p>
    <w:p w14:paraId="67748ED3" w14:textId="7F611CEB" w:rsidR="003A6467" w:rsidRPr="005258F3" w:rsidRDefault="00520289" w:rsidP="00965BB9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Es el banco quien envía la información a la compañía </w:t>
      </w:r>
    </w:p>
    <w:p w14:paraId="7701F776" w14:textId="68ECE2A7" w:rsidR="005258F3" w:rsidRPr="00BA7211" w:rsidRDefault="005258F3" w:rsidP="00965BB9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b/>
          <w:bCs/>
          <w:lang w:val="es-CO"/>
        </w:rPr>
        <w:t xml:space="preserve">SE ACLARA QUE SI HUBO </w:t>
      </w:r>
      <w:r w:rsidR="00BA7211">
        <w:rPr>
          <w:b/>
          <w:bCs/>
          <w:lang w:val="es-CO"/>
        </w:rPr>
        <w:t>ASISTENCIA EN HECHO</w:t>
      </w:r>
    </w:p>
    <w:p w14:paraId="7B2AD130" w14:textId="4C23A27B" w:rsidR="00BA7211" w:rsidRPr="00D12E05" w:rsidRDefault="002D06B8" w:rsidP="00965BB9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b/>
          <w:bCs/>
          <w:lang w:val="es-CO"/>
        </w:rPr>
        <w:t xml:space="preserve">se hicieron dos pagos a Bancolombia. </w:t>
      </w:r>
    </w:p>
    <w:p w14:paraId="17701CE6" w14:textId="79FA5663" w:rsidR="00D12E05" w:rsidRPr="00CA4254" w:rsidRDefault="00D12E05" w:rsidP="00965BB9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Tiene entendido que hay un paz y salvo de Bancolombia. </w:t>
      </w:r>
    </w:p>
    <w:p w14:paraId="45787010" w14:textId="6AAFB76B" w:rsidR="00CA4254" w:rsidRPr="00B77BCB" w:rsidRDefault="00CA4254" w:rsidP="00965BB9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Al apoderado del asegurado se le remitió el contrato de transacción </w:t>
      </w:r>
    </w:p>
    <w:p w14:paraId="15D14101" w14:textId="08E17AE8" w:rsidR="00B77BCB" w:rsidRPr="00B77BCB" w:rsidRDefault="00B77BCB" w:rsidP="00965BB9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Se explica </w:t>
      </w:r>
      <w:proofErr w:type="spellStart"/>
      <w:r>
        <w:rPr>
          <w:lang w:val="es-CO"/>
        </w:rPr>
        <w:t>como</w:t>
      </w:r>
      <w:proofErr w:type="spellEnd"/>
      <w:r>
        <w:rPr>
          <w:lang w:val="es-CO"/>
        </w:rPr>
        <w:t xml:space="preserve"> opera la cobertura </w:t>
      </w:r>
    </w:p>
    <w:p w14:paraId="7CA8AF18" w14:textId="2E2BC26D" w:rsidR="00B77BCB" w:rsidRPr="007C19C5" w:rsidRDefault="0064206E" w:rsidP="00965BB9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Allianz no tiene conocimiento del estado de la investigación </w:t>
      </w:r>
    </w:p>
    <w:p w14:paraId="5B989B25" w14:textId="3501C95F" w:rsidR="007C19C5" w:rsidRPr="0064206E" w:rsidRDefault="007C19C5" w:rsidP="00965BB9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Se explica que el amparo de perdida de menor cuantía es únicamente para el vehículo asegurado </w:t>
      </w:r>
    </w:p>
    <w:p w14:paraId="1286EA8F" w14:textId="77777777" w:rsidR="0064206E" w:rsidRPr="00486405" w:rsidRDefault="0064206E" w:rsidP="00486405">
      <w:pPr>
        <w:rPr>
          <w:b/>
          <w:bCs/>
          <w:lang w:val="es-CO"/>
        </w:rPr>
      </w:pPr>
    </w:p>
    <w:p w14:paraId="2B4BAA0D" w14:textId="4894DEAC" w:rsidR="00E4578A" w:rsidRDefault="00E327AE" w:rsidP="00A25D25">
      <w:pPr>
        <w:pStyle w:val="Prrafodelista"/>
        <w:numPr>
          <w:ilvl w:val="0"/>
          <w:numId w:val="21"/>
        </w:numPr>
        <w:rPr>
          <w:b/>
          <w:bCs/>
          <w:lang w:val="es-CO"/>
        </w:rPr>
      </w:pPr>
      <w:r>
        <w:rPr>
          <w:b/>
          <w:bCs/>
          <w:lang w:val="es-CO"/>
        </w:rPr>
        <w:t xml:space="preserve">Nelsón Salgado: </w:t>
      </w:r>
    </w:p>
    <w:p w14:paraId="108DE816" w14:textId="77777777" w:rsidR="00E327AE" w:rsidRPr="00E327AE" w:rsidRDefault="00E327AE" w:rsidP="00E327AE">
      <w:pPr>
        <w:pStyle w:val="Prrafodelista"/>
        <w:rPr>
          <w:b/>
          <w:bCs/>
          <w:lang w:val="es-CO"/>
        </w:rPr>
      </w:pPr>
    </w:p>
    <w:p w14:paraId="3D0554AB" w14:textId="7605E706" w:rsidR="00E327AE" w:rsidRDefault="0038003E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Grado de formación académica: bachiller </w:t>
      </w:r>
    </w:p>
    <w:p w14:paraId="75EA2DEA" w14:textId="1F83B9BB" w:rsidR="00BD1577" w:rsidRDefault="00BD1577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En la actualidad trabaja como independiente; comercialización de materiales de construcción </w:t>
      </w:r>
    </w:p>
    <w:p w14:paraId="0C478253" w14:textId="46EAB594" w:rsidR="00BD1577" w:rsidRDefault="00BD1577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lastRenderedPageBreak/>
        <w:t xml:space="preserve">Contrató la póliza mediante un crédito de vehículo, con </w:t>
      </w:r>
      <w:proofErr w:type="spellStart"/>
      <w:r>
        <w:rPr>
          <w:lang w:val="es-CO"/>
        </w:rPr>
        <w:t>sufi</w:t>
      </w:r>
      <w:proofErr w:type="spellEnd"/>
      <w:r>
        <w:rPr>
          <w:lang w:val="es-CO"/>
        </w:rPr>
        <w:t xml:space="preserve">. </w:t>
      </w:r>
    </w:p>
    <w:p w14:paraId="29668447" w14:textId="1BC3FF09" w:rsidR="00BD1577" w:rsidRDefault="00D338AE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>No recuerda cuando sacó el crédito</w:t>
      </w:r>
      <w:r w:rsidR="00B66B86">
        <w:rPr>
          <w:lang w:val="es-CO"/>
        </w:rPr>
        <w:t xml:space="preserve">, septiembre de 2022. </w:t>
      </w:r>
    </w:p>
    <w:p w14:paraId="4734B86B" w14:textId="75A0DA1C" w:rsidR="00B66B86" w:rsidRDefault="00B66B86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Sacó el </w:t>
      </w:r>
      <w:r w:rsidR="001760F7">
        <w:rPr>
          <w:lang w:val="es-CO"/>
        </w:rPr>
        <w:t>crédito</w:t>
      </w:r>
      <w:r>
        <w:rPr>
          <w:lang w:val="es-CO"/>
        </w:rPr>
        <w:t xml:space="preserve"> para adquirir una camioneta Ford Escape modelo 2014</w:t>
      </w:r>
    </w:p>
    <w:p w14:paraId="511AD0F9" w14:textId="3576497F" w:rsidR="001760F7" w:rsidRDefault="001760F7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Bancolombia le prestó $70.000.000 de pesos. </w:t>
      </w:r>
    </w:p>
    <w:p w14:paraId="3FFDC8E1" w14:textId="60C2BB65" w:rsidR="001760F7" w:rsidRDefault="001760F7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>Doce que no le brindaron información al momento de adquirir el seguro</w:t>
      </w:r>
    </w:p>
    <w:p w14:paraId="5D4016BB" w14:textId="30114530" w:rsidR="001760F7" w:rsidRDefault="001760F7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Que la información se la dieron unos vendedores del concesionario </w:t>
      </w:r>
    </w:p>
    <w:p w14:paraId="57641A4B" w14:textId="6298AFF1" w:rsidR="00CE686A" w:rsidRDefault="00CE686A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Le indicaron que era necesario adquirir una póliza de seguro; póliza todo riesgo, que quedaba en garantía del </w:t>
      </w:r>
      <w:r w:rsidR="00AC0876">
        <w:rPr>
          <w:lang w:val="es-CO"/>
        </w:rPr>
        <w:t>crédito</w:t>
      </w:r>
      <w:r>
        <w:rPr>
          <w:lang w:val="es-CO"/>
        </w:rPr>
        <w:t xml:space="preserve">- </w:t>
      </w:r>
    </w:p>
    <w:p w14:paraId="78C2E089" w14:textId="0D298D77" w:rsidR="00AC0876" w:rsidRDefault="00AC0876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Le dieron la opción de adquirir una póliza por cuenta propia; buscar una </w:t>
      </w:r>
      <w:r w:rsidR="00CE06D3">
        <w:rPr>
          <w:lang w:val="es-CO"/>
        </w:rPr>
        <w:t>aseguradora</w:t>
      </w:r>
      <w:r>
        <w:rPr>
          <w:lang w:val="es-CO"/>
        </w:rPr>
        <w:t xml:space="preserve">. Decidió tomarla por medio de la misma </w:t>
      </w:r>
      <w:r w:rsidR="00CE06D3">
        <w:rPr>
          <w:lang w:val="es-CO"/>
        </w:rPr>
        <w:t>entidad</w:t>
      </w:r>
      <w:r>
        <w:rPr>
          <w:lang w:val="es-CO"/>
        </w:rPr>
        <w:t xml:space="preserve"> financiera. </w:t>
      </w:r>
    </w:p>
    <w:p w14:paraId="338CA9E7" w14:textId="03EFDA97" w:rsidR="00CE06D3" w:rsidRDefault="00CE06D3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Firmó los pagares y la autorización de la póliza. </w:t>
      </w:r>
    </w:p>
    <w:p w14:paraId="5D79B72A" w14:textId="367D4925" w:rsidR="00C346BA" w:rsidRDefault="00C346BA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Se le otorgó la información de la póliza. </w:t>
      </w:r>
    </w:p>
    <w:p w14:paraId="7AE583F8" w14:textId="586E9985" w:rsidR="00402BCA" w:rsidRDefault="00402BCA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>Dice que no le entregaron las condiciones del contrato de seguro</w:t>
      </w:r>
    </w:p>
    <w:p w14:paraId="6F1510C0" w14:textId="6F23D151" w:rsidR="00402BCA" w:rsidRDefault="00402BCA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Que se las entregaron hasta que ocurrió el siniestro </w:t>
      </w:r>
    </w:p>
    <w:p w14:paraId="4EE264E5" w14:textId="2B9B5937" w:rsidR="00395732" w:rsidRDefault="00395732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>Dice que en el documento no estaban claros los temas de la cobertura</w:t>
      </w:r>
    </w:p>
    <w:p w14:paraId="1405DFCF" w14:textId="1DB8995A" w:rsidR="008B42FC" w:rsidRDefault="008B42FC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Dice que la persona que lo vinculó no manejaba el tema del aseguro, que esa era la aseguradora que recomendaban, que facilitaba la póliza por medio de ellos. </w:t>
      </w:r>
    </w:p>
    <w:p w14:paraId="7B82D403" w14:textId="52025103" w:rsidR="002102E4" w:rsidRDefault="002102E4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Solicitó la afectación del contrato de seguro porque tuvo un siniestro con el vehículo </w:t>
      </w:r>
    </w:p>
    <w:p w14:paraId="0DA629F7" w14:textId="738BAD1D" w:rsidR="0052521E" w:rsidRDefault="0052521E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>Relató la forma en la que ocurrió los hechos</w:t>
      </w:r>
    </w:p>
    <w:p w14:paraId="7B2EDC8C" w14:textId="28830666" w:rsidR="008477CF" w:rsidRDefault="008477CF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>Dice que se inició proceso penal, que está a la espera del acontecimiento</w:t>
      </w:r>
    </w:p>
    <w:p w14:paraId="242BE51A" w14:textId="06C9E986" w:rsidR="008477CF" w:rsidRDefault="008477CF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Sigue a la espera de la citación de la Fiscalía </w:t>
      </w:r>
    </w:p>
    <w:p w14:paraId="1A37ACC4" w14:textId="09533DFD" w:rsidR="00A6503D" w:rsidRDefault="00A6503D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Proceso está en etapa de investigación </w:t>
      </w:r>
    </w:p>
    <w:p w14:paraId="4AC5E367" w14:textId="0889FBCD" w:rsidR="00A6503D" w:rsidRDefault="00A6503D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Dice que lo representa el doctor Otto Miranda </w:t>
      </w:r>
    </w:p>
    <w:p w14:paraId="5893536B" w14:textId="6B18BEF4" w:rsidR="001F0A7B" w:rsidRDefault="005E7675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>Dice que contrató al abogado cuando ocurrió el siniestro</w:t>
      </w:r>
    </w:p>
    <w:p w14:paraId="22347950" w14:textId="0A015B23" w:rsidR="00764566" w:rsidRDefault="00764566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Dice que cuando contrató al abogado no tenía en su poder la póliza </w:t>
      </w:r>
    </w:p>
    <w:p w14:paraId="5B9EFCA4" w14:textId="1AB9B1A5" w:rsidR="00764566" w:rsidRDefault="00764566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>La póliza la tuvo días después de haber contratado de servicios</w:t>
      </w:r>
    </w:p>
    <w:p w14:paraId="2AE32F72" w14:textId="61860297" w:rsidR="00764566" w:rsidRDefault="00764566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Ahí fue cuando empezó a leer las condiciones de la póliza </w:t>
      </w:r>
    </w:p>
    <w:p w14:paraId="31900DB8" w14:textId="77777777" w:rsidR="009E02BA" w:rsidRDefault="00CF0334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Dice que contrató a Otto Miranda el 27 de mayo de 2022, y el condicionado de la póliza lo obtuvo el 30 de </w:t>
      </w:r>
      <w:r w:rsidR="00E73B4D">
        <w:rPr>
          <w:lang w:val="es-CO"/>
        </w:rPr>
        <w:t>mayo de 2022</w:t>
      </w:r>
      <w:r>
        <w:rPr>
          <w:lang w:val="es-CO"/>
        </w:rPr>
        <w:t>.</w:t>
      </w:r>
    </w:p>
    <w:p w14:paraId="5CC20D33" w14:textId="392BE40F" w:rsidR="00CF0334" w:rsidRDefault="009E02BA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Le entregó inicialmente un dinero al abogado, y este le asignó unas fechas para seguir pagando. </w:t>
      </w:r>
      <w:r w:rsidR="00CF0334">
        <w:rPr>
          <w:lang w:val="es-CO"/>
        </w:rPr>
        <w:t xml:space="preserve"> </w:t>
      </w:r>
    </w:p>
    <w:p w14:paraId="11CC7BD0" w14:textId="5ACFF420" w:rsidR="009E02BA" w:rsidRDefault="009E02BA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Inicialmente le entregó $10 millones de pesos, y ya le dio unas fechas para entregar el resto del dinero. </w:t>
      </w:r>
    </w:p>
    <w:p w14:paraId="27852776" w14:textId="6E4423FE" w:rsidR="007C38A0" w:rsidRDefault="007C38A0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Otto Miranda </w:t>
      </w:r>
      <w:r w:rsidR="000638F3">
        <w:rPr>
          <w:lang w:val="es-CO"/>
        </w:rPr>
        <w:t xml:space="preserve">no le otorgó ninguna factura o recibo. </w:t>
      </w:r>
    </w:p>
    <w:p w14:paraId="22EE2346" w14:textId="60CE84DE" w:rsidR="004F3C6F" w:rsidRDefault="004F3C6F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Le fue cancelando de a 5 o 10 millones mensuales. El siguiente pago fue por 5 millones. </w:t>
      </w:r>
    </w:p>
    <w:p w14:paraId="7C7A005C" w14:textId="161AAAFB" w:rsidR="00EB4530" w:rsidRPr="00906ABB" w:rsidRDefault="00EB4530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b/>
          <w:bCs/>
          <w:u w:val="single"/>
          <w:lang w:val="es-CO"/>
        </w:rPr>
        <w:t>DICE QUE NO SE DETUVO A LEER LA PÓLIZA</w:t>
      </w:r>
    </w:p>
    <w:p w14:paraId="46C6A543" w14:textId="178FCC2C" w:rsidR="00906ABB" w:rsidRDefault="00906ABB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>la compañía también le ofreció el servicio de asesoría jurídica</w:t>
      </w:r>
    </w:p>
    <w:p w14:paraId="50CD0C00" w14:textId="3AA67F3D" w:rsidR="00A00B81" w:rsidRDefault="00A00B81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lastRenderedPageBreak/>
        <w:t xml:space="preserve">en cuenta de cobro se colocó que se debía suma. </w:t>
      </w:r>
      <w:r w:rsidR="00774BF5">
        <w:rPr>
          <w:lang w:val="es-CO"/>
        </w:rPr>
        <w:t xml:space="preserve">Dice que fue un error, porque ya se había cancelado. </w:t>
      </w:r>
    </w:p>
    <w:p w14:paraId="6D608402" w14:textId="0A4CDBAD" w:rsidR="00774BF5" w:rsidRDefault="00774BF5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Otto no le ha expedido ninguna </w:t>
      </w:r>
      <w:r w:rsidR="00BD3DE2">
        <w:rPr>
          <w:lang w:val="es-CO"/>
        </w:rPr>
        <w:t xml:space="preserve">constancia o recibió, o paz y salvo de las sumas pagadas. </w:t>
      </w:r>
    </w:p>
    <w:p w14:paraId="6FF91184" w14:textId="3564746A" w:rsidR="00BD3DE2" w:rsidRPr="002E25BC" w:rsidRDefault="00BD3DE2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b/>
          <w:bCs/>
          <w:u w:val="single"/>
          <w:lang w:val="es-CO"/>
        </w:rPr>
        <w:t>NO LE HA ENTREGADO A ALLIANZ NINGUNA CONSTANCIA DE LOS PAGOS</w:t>
      </w:r>
    </w:p>
    <w:p w14:paraId="7BDD6B0D" w14:textId="63FB170B" w:rsidR="002E25BC" w:rsidRDefault="00C34F10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>Fue el mismo abogado quien allegó el contrato a ALLIANZ</w:t>
      </w:r>
    </w:p>
    <w:p w14:paraId="2081E8DF" w14:textId="13263010" w:rsidR="00C34F10" w:rsidRDefault="00C34F10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Adquirió un crédito para pagar esos honorarios, y de su trabajo. </w:t>
      </w:r>
    </w:p>
    <w:p w14:paraId="46F16B21" w14:textId="650DBF34" w:rsidR="001573BE" w:rsidRDefault="001573BE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El dinero prestado se lo entregó el particular en efectivo. </w:t>
      </w:r>
    </w:p>
    <w:p w14:paraId="3C461365" w14:textId="6FF0CF80" w:rsidR="00EF59AB" w:rsidRDefault="00EF59AB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Los pagos siempre los hizo en efectivo </w:t>
      </w:r>
    </w:p>
    <w:p w14:paraId="58BD7D24" w14:textId="6914FBC8" w:rsidR="00EF59AB" w:rsidRDefault="00EF59AB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El préstamo fue de $120 millones. </w:t>
      </w:r>
    </w:p>
    <w:p w14:paraId="3A241CCC" w14:textId="2D072A16" w:rsidR="0003663F" w:rsidRDefault="0003663F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Dice que </w:t>
      </w:r>
      <w:proofErr w:type="spellStart"/>
      <w:r>
        <w:rPr>
          <w:lang w:val="es-CO"/>
        </w:rPr>
        <w:t>sufi</w:t>
      </w:r>
      <w:proofErr w:type="spellEnd"/>
      <w:r>
        <w:rPr>
          <w:lang w:val="es-CO"/>
        </w:rPr>
        <w:t xml:space="preserve"> lo reportó </w:t>
      </w:r>
    </w:p>
    <w:p w14:paraId="6B81AE50" w14:textId="3F927588" w:rsidR="00D82269" w:rsidRPr="002243D7" w:rsidRDefault="00D82269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b/>
          <w:bCs/>
          <w:u w:val="single"/>
          <w:lang w:val="es-CO"/>
        </w:rPr>
        <w:t xml:space="preserve">NO LE CANCELÓ NINGÚN VALOR A </w:t>
      </w:r>
      <w:proofErr w:type="spellStart"/>
      <w:r>
        <w:rPr>
          <w:b/>
          <w:bCs/>
          <w:u w:val="single"/>
          <w:lang w:val="es-CO"/>
        </w:rPr>
        <w:t>SUFI</w:t>
      </w:r>
      <w:proofErr w:type="spellEnd"/>
      <w:r w:rsidR="002243D7">
        <w:rPr>
          <w:b/>
          <w:bCs/>
          <w:u w:val="single"/>
          <w:lang w:val="es-CO"/>
        </w:rPr>
        <w:t xml:space="preserve"> </w:t>
      </w:r>
    </w:p>
    <w:p w14:paraId="3C5A76C3" w14:textId="75B143B4" w:rsidR="002243D7" w:rsidRDefault="0033224E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El ajuste con </w:t>
      </w:r>
      <w:proofErr w:type="spellStart"/>
      <w:r>
        <w:rPr>
          <w:lang w:val="es-CO"/>
        </w:rPr>
        <w:t>SUFI</w:t>
      </w:r>
      <w:proofErr w:type="spellEnd"/>
      <w:r>
        <w:rPr>
          <w:lang w:val="es-CO"/>
        </w:rPr>
        <w:t xml:space="preserve"> fue después de la demanda. </w:t>
      </w:r>
    </w:p>
    <w:p w14:paraId="0BAC2BBC" w14:textId="73875D49" w:rsidR="00FE52ED" w:rsidRDefault="00FE52ED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La reclamación a ALLIANZ la presentó mediante el apoderado </w:t>
      </w:r>
    </w:p>
    <w:p w14:paraId="4FD796B4" w14:textId="28708380" w:rsidR="009944B0" w:rsidRDefault="009944B0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Solicitó el reembolso de los honorarios al pago, y el pago de los daños a terceros. </w:t>
      </w:r>
    </w:p>
    <w:p w14:paraId="451D1CBA" w14:textId="452583EF" w:rsidR="00226360" w:rsidRDefault="00226360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Pagos de menor cuantía que habían resultado afectados. </w:t>
      </w:r>
    </w:p>
    <w:p w14:paraId="07A06A7D" w14:textId="14BB2FC8" w:rsidR="00CA2063" w:rsidRPr="009550A9" w:rsidRDefault="00CA2063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Arreglos de un vehículo y de una moto; </w:t>
      </w:r>
      <w:r>
        <w:rPr>
          <w:b/>
          <w:bCs/>
          <w:lang w:val="es-CO"/>
        </w:rPr>
        <w:t xml:space="preserve">TERCEROS. </w:t>
      </w:r>
    </w:p>
    <w:p w14:paraId="717FE5B6" w14:textId="43D56475" w:rsidR="009550A9" w:rsidRDefault="009550A9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b/>
          <w:bCs/>
          <w:u w:val="single"/>
          <w:lang w:val="es-CO"/>
        </w:rPr>
        <w:t xml:space="preserve">NO SABE SI HAY ACUERDOS CON LA ACTUACIÓN PENAL. </w:t>
      </w:r>
    </w:p>
    <w:p w14:paraId="6287AEB2" w14:textId="0999CF2E" w:rsidR="009550A9" w:rsidRPr="00E327AE" w:rsidRDefault="00227C6D" w:rsidP="00E327AE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Sabe de la existencia del contrato de transacción </w:t>
      </w:r>
    </w:p>
    <w:p w14:paraId="0CC2AFC3" w14:textId="77777777" w:rsidR="008C4791" w:rsidRPr="008C4791" w:rsidRDefault="008C4791" w:rsidP="008C4791">
      <w:pPr>
        <w:pStyle w:val="Prrafodelista"/>
        <w:rPr>
          <w:b/>
          <w:bCs/>
          <w:lang w:val="es-CO"/>
        </w:rPr>
      </w:pPr>
    </w:p>
    <w:p w14:paraId="007A5DFB" w14:textId="76A743EC" w:rsidR="000D5A00" w:rsidRDefault="0057229E" w:rsidP="000D5A00">
      <w:pPr>
        <w:pBdr>
          <w:bottom w:val="single" w:sz="12" w:space="1" w:color="auto"/>
        </w:pBdr>
        <w:rPr>
          <w:lang w:val="es-CO"/>
        </w:rPr>
      </w:pPr>
      <w:r>
        <w:rPr>
          <w:b/>
          <w:bCs/>
          <w:lang w:val="es-CO"/>
        </w:rPr>
        <w:t xml:space="preserve">OJO: </w:t>
      </w:r>
      <w:r>
        <w:rPr>
          <w:lang w:val="es-CO"/>
        </w:rPr>
        <w:t xml:space="preserve">hasta aquí lo actuado el día 07 de noviembre de 2024. </w:t>
      </w:r>
    </w:p>
    <w:p w14:paraId="49BD6B24" w14:textId="77777777" w:rsidR="0057229E" w:rsidRPr="0057229E" w:rsidRDefault="0057229E" w:rsidP="000D5A00">
      <w:pPr>
        <w:pBdr>
          <w:bottom w:val="single" w:sz="12" w:space="1" w:color="auto"/>
        </w:pBdr>
        <w:rPr>
          <w:lang w:val="es-CO"/>
        </w:rPr>
      </w:pPr>
    </w:p>
    <w:p w14:paraId="2582E973" w14:textId="77777777" w:rsidR="000D5A00" w:rsidRDefault="000D5A00" w:rsidP="000D5A00">
      <w:pPr>
        <w:rPr>
          <w:b/>
          <w:bCs/>
          <w:lang w:val="es-CO"/>
        </w:rPr>
      </w:pPr>
    </w:p>
    <w:p w14:paraId="3AED18D3" w14:textId="450A8FC7" w:rsidR="0057229E" w:rsidRPr="0057229E" w:rsidRDefault="0057229E" w:rsidP="000D5A00">
      <w:pPr>
        <w:rPr>
          <w:b/>
          <w:bCs/>
          <w:i/>
          <w:iCs/>
          <w:lang w:val="es-CO"/>
        </w:rPr>
      </w:pPr>
      <w:r>
        <w:rPr>
          <w:b/>
          <w:bCs/>
          <w:i/>
          <w:iCs/>
          <w:lang w:val="es-CO"/>
        </w:rPr>
        <w:t xml:space="preserve">08 de noviembre de 2024: </w:t>
      </w:r>
    </w:p>
    <w:p w14:paraId="3C2E5248" w14:textId="58176467" w:rsidR="000D5A00" w:rsidRDefault="00107317" w:rsidP="000D5A00">
      <w:pPr>
        <w:jc w:val="center"/>
        <w:rPr>
          <w:b/>
          <w:bCs/>
          <w:lang w:val="es-CO"/>
        </w:rPr>
      </w:pPr>
      <w:r w:rsidRPr="000D5A00">
        <w:rPr>
          <w:b/>
          <w:bCs/>
          <w:lang w:val="es-CO"/>
        </w:rPr>
        <w:t>FIJACIÓN DEL LITIGIO:</w:t>
      </w:r>
    </w:p>
    <w:p w14:paraId="65682458" w14:textId="602407A2" w:rsidR="00B3240B" w:rsidRPr="000D5A00" w:rsidRDefault="007B2FE0" w:rsidP="000D5A00">
      <w:pPr>
        <w:rPr>
          <w:b/>
          <w:bCs/>
          <w:lang w:val="es-CO"/>
        </w:rPr>
      </w:pPr>
      <w:r>
        <w:rPr>
          <w:lang w:val="es-CO"/>
        </w:rPr>
        <w:t>N</w:t>
      </w:r>
      <w:r w:rsidR="00107317" w:rsidRPr="000D5A00">
        <w:rPr>
          <w:lang w:val="es-CO"/>
        </w:rPr>
        <w:t xml:space="preserve">o se aceptó ningún hecho diferente al hecho 18. </w:t>
      </w:r>
      <w:r w:rsidR="003E1AF7" w:rsidRPr="000D5A00">
        <w:rPr>
          <w:lang w:val="es-CO"/>
        </w:rPr>
        <w:t xml:space="preserve">Es decir, el hecho de que el vehículo estaba amparado por una póliza. </w:t>
      </w:r>
    </w:p>
    <w:p w14:paraId="0069A030" w14:textId="77777777" w:rsidR="00B410D4" w:rsidRPr="00B410D4" w:rsidRDefault="00B410D4" w:rsidP="00B410D4">
      <w:pPr>
        <w:pStyle w:val="Prrafodelista"/>
        <w:rPr>
          <w:b/>
          <w:bCs/>
          <w:lang w:val="es-CO"/>
        </w:rPr>
      </w:pPr>
    </w:p>
    <w:p w14:paraId="22AD72C2" w14:textId="22BBC33C" w:rsidR="000D5A00" w:rsidRPr="002511B2" w:rsidRDefault="00475A7D" w:rsidP="00B410D4">
      <w:pPr>
        <w:pStyle w:val="Prrafodelista"/>
        <w:numPr>
          <w:ilvl w:val="0"/>
          <w:numId w:val="22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Objeto de litigio: </w:t>
      </w:r>
      <w:r>
        <w:rPr>
          <w:lang w:val="es-CO"/>
        </w:rPr>
        <w:t xml:space="preserve">¿existe responsabilidad contractual en cabeza de Allianz Seguros S.A., por la afectación de la póliza? </w:t>
      </w:r>
    </w:p>
    <w:p w14:paraId="77E31510" w14:textId="77777777" w:rsidR="002511B2" w:rsidRDefault="002511B2" w:rsidP="002511B2">
      <w:pPr>
        <w:jc w:val="both"/>
        <w:rPr>
          <w:b/>
          <w:bCs/>
          <w:lang w:val="es-CO"/>
        </w:rPr>
      </w:pPr>
    </w:p>
    <w:p w14:paraId="7E0241CE" w14:textId="3C089F3F" w:rsidR="002511B2" w:rsidRDefault="002511B2" w:rsidP="002511B2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Hechos materia de prueba: </w:t>
      </w:r>
    </w:p>
    <w:p w14:paraId="641606BD" w14:textId="07EB96FF" w:rsidR="002511B2" w:rsidRPr="002511B2" w:rsidRDefault="002511B2" w:rsidP="002511B2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 xml:space="preserve">Información respecto de </w:t>
      </w:r>
      <w:r w:rsidR="00320030">
        <w:rPr>
          <w:lang w:val="es-CO"/>
        </w:rPr>
        <w:t>las condiciones</w:t>
      </w:r>
      <w:r>
        <w:rPr>
          <w:lang w:val="es-CO"/>
        </w:rPr>
        <w:t xml:space="preserve"> de la póliza</w:t>
      </w:r>
    </w:p>
    <w:p w14:paraId="4871ADB5" w14:textId="1A43B594" w:rsidR="002511B2" w:rsidRPr="002511B2" w:rsidRDefault="002511B2" w:rsidP="002511B2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>Cuantía de la perdida</w:t>
      </w:r>
    </w:p>
    <w:p w14:paraId="4AD5377D" w14:textId="4B10E4A4" w:rsidR="002511B2" w:rsidRPr="007A6F09" w:rsidRDefault="007A6F09" w:rsidP="002511B2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>Respuesta de Allianz a la reclamación</w:t>
      </w:r>
    </w:p>
    <w:p w14:paraId="0ADC3326" w14:textId="18C315A6" w:rsidR="007A6F09" w:rsidRPr="007A6F09" w:rsidRDefault="007A6F09" w:rsidP="002511B2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lastRenderedPageBreak/>
        <w:t>Si Allianz seguros realizó el pago adicional</w:t>
      </w:r>
    </w:p>
    <w:p w14:paraId="304C7770" w14:textId="0D7CCB24" w:rsidR="007A6F09" w:rsidRPr="007A6F09" w:rsidRDefault="007A6F09" w:rsidP="002511B2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>Si Allianz acordó con los terceros afectados contrato de transacción</w:t>
      </w:r>
    </w:p>
    <w:p w14:paraId="4FA9028A" w14:textId="0F837419" w:rsidR="007A6F09" w:rsidRPr="007A6F09" w:rsidRDefault="007A6F09" w:rsidP="002511B2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>Si Allianz brindó asistencia en sitio</w:t>
      </w:r>
    </w:p>
    <w:p w14:paraId="29F2A5D4" w14:textId="2F7B53AD" w:rsidR="007A6F09" w:rsidRPr="002511B2" w:rsidRDefault="007A6F09" w:rsidP="002511B2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 xml:space="preserve">Si Allianz allegó el contrato de transacción celebrado con los terceros al apoderado del demandante para que gestionara lo pertinente. </w:t>
      </w:r>
    </w:p>
    <w:p w14:paraId="2DBF3A8E" w14:textId="77777777" w:rsidR="000D5A00" w:rsidRDefault="000D5A00" w:rsidP="000D5A00">
      <w:pPr>
        <w:pBdr>
          <w:bottom w:val="single" w:sz="12" w:space="1" w:color="auto"/>
        </w:pBdr>
        <w:jc w:val="both"/>
        <w:rPr>
          <w:lang w:val="es-CO"/>
        </w:rPr>
      </w:pPr>
    </w:p>
    <w:p w14:paraId="3CC01B50" w14:textId="77777777" w:rsidR="000D5A00" w:rsidRDefault="000D5A00" w:rsidP="000D5A00">
      <w:pPr>
        <w:jc w:val="both"/>
        <w:rPr>
          <w:lang w:val="es-CO"/>
        </w:rPr>
      </w:pPr>
    </w:p>
    <w:p w14:paraId="46600E3C" w14:textId="1833887E" w:rsidR="000D5A00" w:rsidRPr="000D5A00" w:rsidRDefault="00A63714" w:rsidP="000D5A00">
      <w:pPr>
        <w:jc w:val="center"/>
        <w:rPr>
          <w:lang w:val="es-CO"/>
        </w:rPr>
      </w:pPr>
      <w:r>
        <w:rPr>
          <w:b/>
          <w:bCs/>
          <w:lang w:val="es-CO"/>
        </w:rPr>
        <w:t>SANEAMIENTO DEL PROCESO</w:t>
      </w:r>
    </w:p>
    <w:p w14:paraId="1039ECB2" w14:textId="5FFE3741" w:rsidR="00B410D4" w:rsidRDefault="00B410D4" w:rsidP="000D5A00">
      <w:pPr>
        <w:jc w:val="both"/>
        <w:rPr>
          <w:lang w:val="es-CO"/>
        </w:rPr>
      </w:pPr>
      <w:r w:rsidRPr="000D5A00">
        <w:rPr>
          <w:lang w:val="es-CO"/>
        </w:rPr>
        <w:t xml:space="preserve"> </w:t>
      </w:r>
      <w:r w:rsidR="00C8630F">
        <w:rPr>
          <w:lang w:val="es-CO"/>
        </w:rPr>
        <w:t xml:space="preserve">Sin </w:t>
      </w:r>
      <w:r w:rsidR="00637FA2">
        <w:rPr>
          <w:lang w:val="es-CO"/>
        </w:rPr>
        <w:t xml:space="preserve">observaciones. </w:t>
      </w:r>
    </w:p>
    <w:p w14:paraId="665836A0" w14:textId="77777777" w:rsidR="00637FA2" w:rsidRDefault="00637FA2" w:rsidP="000D5A00">
      <w:pPr>
        <w:pBdr>
          <w:bottom w:val="single" w:sz="12" w:space="1" w:color="auto"/>
        </w:pBdr>
        <w:jc w:val="both"/>
        <w:rPr>
          <w:lang w:val="es-CO"/>
        </w:rPr>
      </w:pPr>
    </w:p>
    <w:p w14:paraId="247B6992" w14:textId="77777777" w:rsidR="00637FA2" w:rsidRDefault="00637FA2" w:rsidP="000D5A00">
      <w:pPr>
        <w:jc w:val="both"/>
        <w:rPr>
          <w:lang w:val="es-CO"/>
        </w:rPr>
      </w:pPr>
    </w:p>
    <w:p w14:paraId="564A881C" w14:textId="4548CDEE" w:rsidR="00637FA2" w:rsidRDefault="00637FA2" w:rsidP="00637FA2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DECRETO DE PRUEBAS</w:t>
      </w:r>
    </w:p>
    <w:p w14:paraId="48E6383B" w14:textId="77777777" w:rsidR="00637FA2" w:rsidRPr="00637FA2" w:rsidRDefault="00637FA2" w:rsidP="00637FA2">
      <w:pPr>
        <w:rPr>
          <w:b/>
          <w:bCs/>
          <w:lang w:val="es-CO"/>
        </w:rPr>
      </w:pPr>
    </w:p>
    <w:p w14:paraId="2223A279" w14:textId="62401DC0" w:rsidR="00C76CB0" w:rsidRDefault="005B0F74" w:rsidP="00C76CB0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Auto decreto de pruebas: </w:t>
      </w:r>
    </w:p>
    <w:p w14:paraId="6A0D3655" w14:textId="77777777" w:rsidR="000D10EE" w:rsidRDefault="000D10EE" w:rsidP="00C76CB0">
      <w:pPr>
        <w:jc w:val="both"/>
        <w:rPr>
          <w:b/>
          <w:bCs/>
          <w:lang w:val="es-CO"/>
        </w:rPr>
      </w:pPr>
    </w:p>
    <w:p w14:paraId="13D4D064" w14:textId="5FB3AEFF" w:rsidR="000D10EE" w:rsidRPr="000D10EE" w:rsidRDefault="000D10EE" w:rsidP="000D10EE">
      <w:pPr>
        <w:pStyle w:val="Prrafodelista"/>
        <w:numPr>
          <w:ilvl w:val="0"/>
          <w:numId w:val="22"/>
        </w:numPr>
        <w:jc w:val="both"/>
        <w:rPr>
          <w:lang w:val="es-CO"/>
        </w:rPr>
      </w:pPr>
      <w:r>
        <w:rPr>
          <w:b/>
          <w:bCs/>
          <w:lang w:val="es-CO"/>
        </w:rPr>
        <w:t>Parte demandante</w:t>
      </w:r>
    </w:p>
    <w:p w14:paraId="27733B61" w14:textId="7D586FAB" w:rsidR="00562268" w:rsidRPr="00320030" w:rsidRDefault="00320030" w:rsidP="00320030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>Aportada con la demanda</w:t>
      </w:r>
    </w:p>
    <w:p w14:paraId="39D0627D" w14:textId="4508478E" w:rsidR="00320030" w:rsidRPr="00320030" w:rsidRDefault="00320030" w:rsidP="00320030">
      <w:pPr>
        <w:pStyle w:val="Prrafodelista"/>
        <w:numPr>
          <w:ilvl w:val="0"/>
          <w:numId w:val="20"/>
        </w:numPr>
        <w:rPr>
          <w:b/>
          <w:bCs/>
          <w:lang w:val="es-CO"/>
        </w:rPr>
      </w:pPr>
      <w:r>
        <w:rPr>
          <w:lang w:val="es-CO"/>
        </w:rPr>
        <w:t xml:space="preserve">Testimonio de Otto </w:t>
      </w:r>
      <w:r w:rsidR="004B7E6F">
        <w:rPr>
          <w:lang w:val="es-CO"/>
        </w:rPr>
        <w:t>Elías</w:t>
      </w:r>
      <w:r>
        <w:rPr>
          <w:lang w:val="es-CO"/>
        </w:rPr>
        <w:t xml:space="preserve"> (apoderado proceso penal). </w:t>
      </w:r>
    </w:p>
    <w:p w14:paraId="5E882152" w14:textId="77777777" w:rsidR="00562268" w:rsidRDefault="00562268" w:rsidP="00562268">
      <w:pPr>
        <w:jc w:val="both"/>
        <w:rPr>
          <w:lang w:val="es-CO"/>
        </w:rPr>
      </w:pPr>
    </w:p>
    <w:p w14:paraId="44D1C95F" w14:textId="558C892F" w:rsidR="00562268" w:rsidRDefault="00562268" w:rsidP="00562268">
      <w:pPr>
        <w:pStyle w:val="Prrafodelista"/>
        <w:numPr>
          <w:ilvl w:val="0"/>
          <w:numId w:val="22"/>
        </w:numPr>
        <w:jc w:val="both"/>
        <w:rPr>
          <w:b/>
          <w:bCs/>
          <w:lang w:val="es-CO"/>
        </w:rPr>
      </w:pPr>
      <w:r w:rsidRPr="00562268">
        <w:rPr>
          <w:b/>
          <w:bCs/>
          <w:lang w:val="es-CO"/>
        </w:rPr>
        <w:t>ALLIANZ SEGUROS</w:t>
      </w:r>
    </w:p>
    <w:p w14:paraId="7F148D06" w14:textId="77777777" w:rsidR="004B4DA0" w:rsidRDefault="004B4DA0" w:rsidP="004B4DA0">
      <w:pPr>
        <w:pStyle w:val="Prrafodelista"/>
        <w:ind w:left="770"/>
        <w:jc w:val="both"/>
        <w:rPr>
          <w:b/>
          <w:bCs/>
          <w:lang w:val="es-CO"/>
        </w:rPr>
      </w:pPr>
    </w:p>
    <w:p w14:paraId="43B8F8F5" w14:textId="7816367D" w:rsidR="00562268" w:rsidRPr="0064269A" w:rsidRDefault="0064269A" w:rsidP="0064269A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 xml:space="preserve">Aportadas con la contestación </w:t>
      </w:r>
    </w:p>
    <w:p w14:paraId="225A4933" w14:textId="5C1008C2" w:rsidR="0064269A" w:rsidRPr="004B4DA0" w:rsidRDefault="0064269A" w:rsidP="0064269A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 xml:space="preserve">Interrogatorio de parte y declaración de parte, ya surtidos. </w:t>
      </w:r>
    </w:p>
    <w:p w14:paraId="22E7229D" w14:textId="718DAF4D" w:rsidR="004B4DA0" w:rsidRPr="00673144" w:rsidRDefault="004B4DA0" w:rsidP="0064269A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 xml:space="preserve">Testimonio de Santiago Rojas Buitrago, respecto de los hechos objeto de prueba. </w:t>
      </w:r>
    </w:p>
    <w:p w14:paraId="4741D4C0" w14:textId="19108A78" w:rsidR="00673144" w:rsidRPr="0088405A" w:rsidRDefault="00673144" w:rsidP="0064269A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REQUERIR A BANCOLOMBIA S.A., </w:t>
      </w:r>
      <w:r>
        <w:rPr>
          <w:lang w:val="es-CO"/>
        </w:rPr>
        <w:t xml:space="preserve">para que aporte certificación o documento equivalente de los pagos efectuados con ocasión de la póliza. </w:t>
      </w:r>
    </w:p>
    <w:p w14:paraId="5B05257B" w14:textId="77777777" w:rsidR="0088405A" w:rsidRPr="0088405A" w:rsidRDefault="0088405A" w:rsidP="0088405A">
      <w:pPr>
        <w:pStyle w:val="Prrafodelista"/>
        <w:jc w:val="both"/>
        <w:rPr>
          <w:b/>
          <w:bCs/>
          <w:lang w:val="es-CO"/>
        </w:rPr>
      </w:pPr>
    </w:p>
    <w:p w14:paraId="074F9969" w14:textId="088EEE0A" w:rsidR="0088405A" w:rsidRDefault="0088405A" w:rsidP="0088405A">
      <w:pPr>
        <w:pStyle w:val="Prrafodelista"/>
        <w:numPr>
          <w:ilvl w:val="0"/>
          <w:numId w:val="22"/>
        </w:numPr>
        <w:jc w:val="both"/>
        <w:rPr>
          <w:b/>
          <w:bCs/>
          <w:lang w:val="es-CO"/>
        </w:rPr>
      </w:pPr>
      <w:r>
        <w:rPr>
          <w:b/>
          <w:bCs/>
          <w:lang w:val="es-CO"/>
        </w:rPr>
        <w:t>PRUEBAS DE OFICIO</w:t>
      </w:r>
    </w:p>
    <w:p w14:paraId="61711788" w14:textId="77777777" w:rsidR="00794DEC" w:rsidRDefault="00794DEC" w:rsidP="00794DEC">
      <w:pPr>
        <w:pStyle w:val="Prrafodelista"/>
        <w:ind w:left="770"/>
        <w:jc w:val="both"/>
        <w:rPr>
          <w:b/>
          <w:bCs/>
          <w:lang w:val="es-CO"/>
        </w:rPr>
      </w:pPr>
    </w:p>
    <w:p w14:paraId="79A88E6A" w14:textId="1001FF6F" w:rsidR="0088405A" w:rsidRPr="00794DEC" w:rsidRDefault="0088405A" w:rsidP="0088405A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t xml:space="preserve">Requerir al abogado Otto, para que en un término máximo de quince días </w:t>
      </w:r>
      <w:r w:rsidR="006A17F0">
        <w:rPr>
          <w:lang w:val="es-CO"/>
        </w:rPr>
        <w:t>hábiles</w:t>
      </w:r>
      <w:r>
        <w:rPr>
          <w:lang w:val="es-CO"/>
        </w:rPr>
        <w:t xml:space="preserve"> aporte al proceso copia de los soportes documentales de la gestión que ha desarrollado como abogado defensor en la investigación penal. </w:t>
      </w:r>
    </w:p>
    <w:p w14:paraId="12C4061B" w14:textId="77777777" w:rsidR="00794DEC" w:rsidRPr="0088405A" w:rsidRDefault="00794DEC" w:rsidP="00794DEC">
      <w:pPr>
        <w:pStyle w:val="Prrafodelista"/>
        <w:jc w:val="both"/>
        <w:rPr>
          <w:b/>
          <w:bCs/>
          <w:lang w:val="es-CO"/>
        </w:rPr>
      </w:pPr>
    </w:p>
    <w:p w14:paraId="7DC9C74A" w14:textId="68B51712" w:rsidR="0088405A" w:rsidRPr="0088405A" w:rsidRDefault="0088405A" w:rsidP="0088405A">
      <w:pPr>
        <w:pStyle w:val="Prrafodelista"/>
        <w:numPr>
          <w:ilvl w:val="0"/>
          <w:numId w:val="20"/>
        </w:numPr>
        <w:jc w:val="both"/>
        <w:rPr>
          <w:b/>
          <w:bCs/>
          <w:lang w:val="es-CO"/>
        </w:rPr>
      </w:pPr>
      <w:r>
        <w:rPr>
          <w:lang w:val="es-CO"/>
        </w:rPr>
        <w:lastRenderedPageBreak/>
        <w:t xml:space="preserve">Requerir a Bancolombia para que aporte con destino al proceso copia del histórico de pagos del crédito. </w:t>
      </w:r>
      <w:r w:rsidR="00032ECA">
        <w:rPr>
          <w:lang w:val="es-CO"/>
        </w:rPr>
        <w:t xml:space="preserve"> Certificar si el demandante ha hecho pagos adicionales. </w:t>
      </w:r>
    </w:p>
    <w:p w14:paraId="43DD531D" w14:textId="77777777" w:rsidR="00163671" w:rsidRPr="00163671" w:rsidRDefault="00163671" w:rsidP="00163671">
      <w:pPr>
        <w:pStyle w:val="Prrafodelista"/>
        <w:pBdr>
          <w:bottom w:val="single" w:sz="12" w:space="1" w:color="auto"/>
        </w:pBdr>
        <w:ind w:left="142"/>
        <w:rPr>
          <w:b/>
          <w:bCs/>
          <w:lang w:val="es-CO"/>
        </w:rPr>
      </w:pPr>
    </w:p>
    <w:p w14:paraId="0FC2B1DC" w14:textId="77777777" w:rsidR="00163671" w:rsidRDefault="00163671" w:rsidP="00163671">
      <w:pPr>
        <w:jc w:val="both"/>
        <w:rPr>
          <w:b/>
          <w:bCs/>
          <w:lang w:val="es-CO"/>
        </w:rPr>
      </w:pPr>
    </w:p>
    <w:p w14:paraId="5B8B6EF5" w14:textId="0DBBEEE6" w:rsidR="00163671" w:rsidRDefault="00163671" w:rsidP="00163671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AUDIENCIA DE INSTRUCCIÓN Y JUZGAMIENTO</w:t>
      </w:r>
    </w:p>
    <w:p w14:paraId="127BCEBB" w14:textId="7D0C7FB0" w:rsidR="00163671" w:rsidRDefault="00054649" w:rsidP="00054649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Prorroga del término de competencia por 6 meses más. </w:t>
      </w:r>
    </w:p>
    <w:p w14:paraId="7769EDE5" w14:textId="2DE2BF24" w:rsidR="00054649" w:rsidRPr="00054649" w:rsidRDefault="00054649" w:rsidP="00054649">
      <w:pPr>
        <w:pStyle w:val="Prrafodelista"/>
        <w:numPr>
          <w:ilvl w:val="0"/>
          <w:numId w:val="20"/>
        </w:numPr>
        <w:rPr>
          <w:lang w:val="es-CO"/>
        </w:rPr>
      </w:pPr>
      <w:r>
        <w:rPr>
          <w:lang w:val="es-CO"/>
        </w:rPr>
        <w:t xml:space="preserve">Audiencia de instrucción y juzgamiento: 18 de febrero de 2025, 9 am. </w:t>
      </w:r>
    </w:p>
    <w:sectPr w:rsidR="00054649" w:rsidRPr="000546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644"/>
    <w:multiLevelType w:val="hybridMultilevel"/>
    <w:tmpl w:val="4EB83D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353E"/>
    <w:multiLevelType w:val="hybridMultilevel"/>
    <w:tmpl w:val="8E0CE6D6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10422"/>
    <w:multiLevelType w:val="hybridMultilevel"/>
    <w:tmpl w:val="108E6C20"/>
    <w:lvl w:ilvl="0" w:tplc="DD8E434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146A0"/>
    <w:multiLevelType w:val="hybridMultilevel"/>
    <w:tmpl w:val="CDFE23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978A6"/>
    <w:multiLevelType w:val="hybridMultilevel"/>
    <w:tmpl w:val="6A6AD9C4"/>
    <w:lvl w:ilvl="0" w:tplc="3E06C11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D6BAA"/>
    <w:multiLevelType w:val="hybridMultilevel"/>
    <w:tmpl w:val="2C82C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7020A"/>
    <w:multiLevelType w:val="hybridMultilevel"/>
    <w:tmpl w:val="61AEEE56"/>
    <w:lvl w:ilvl="0" w:tplc="EF182A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618CB"/>
    <w:multiLevelType w:val="multilevel"/>
    <w:tmpl w:val="365E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3387798"/>
    <w:multiLevelType w:val="multilevel"/>
    <w:tmpl w:val="FD2C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5797D59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5E34619"/>
    <w:multiLevelType w:val="hybridMultilevel"/>
    <w:tmpl w:val="D9D42F36"/>
    <w:lvl w:ilvl="0" w:tplc="1528FB2E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7687B"/>
    <w:multiLevelType w:val="hybridMultilevel"/>
    <w:tmpl w:val="4800AAF2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02873"/>
    <w:multiLevelType w:val="hybridMultilevel"/>
    <w:tmpl w:val="4C98BFDA"/>
    <w:lvl w:ilvl="0" w:tplc="E7762D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8401E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711254"/>
    <w:multiLevelType w:val="hybridMultilevel"/>
    <w:tmpl w:val="A1D29484"/>
    <w:lvl w:ilvl="0" w:tplc="2C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E890A5C"/>
    <w:multiLevelType w:val="hybridMultilevel"/>
    <w:tmpl w:val="ABC674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3F65"/>
    <w:multiLevelType w:val="multilevel"/>
    <w:tmpl w:val="BC046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8541BFD"/>
    <w:multiLevelType w:val="hybridMultilevel"/>
    <w:tmpl w:val="65CA6C22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D8757E"/>
    <w:multiLevelType w:val="multilevel"/>
    <w:tmpl w:val="5C882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C123E7A"/>
    <w:multiLevelType w:val="multilevel"/>
    <w:tmpl w:val="ABBA7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E30FC8"/>
    <w:multiLevelType w:val="hybridMultilevel"/>
    <w:tmpl w:val="3CD424D4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626D3"/>
    <w:multiLevelType w:val="hybridMultilevel"/>
    <w:tmpl w:val="79C053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B4269"/>
    <w:multiLevelType w:val="hybridMultilevel"/>
    <w:tmpl w:val="EEC0E1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49745">
    <w:abstractNumId w:val="11"/>
  </w:num>
  <w:num w:numId="2" w16cid:durableId="1637879277">
    <w:abstractNumId w:val="20"/>
  </w:num>
  <w:num w:numId="3" w16cid:durableId="441387855">
    <w:abstractNumId w:val="6"/>
  </w:num>
  <w:num w:numId="4" w16cid:durableId="1974796676">
    <w:abstractNumId w:val="7"/>
  </w:num>
  <w:num w:numId="5" w16cid:durableId="836916909">
    <w:abstractNumId w:val="12"/>
  </w:num>
  <w:num w:numId="6" w16cid:durableId="1130901489">
    <w:abstractNumId w:val="8"/>
  </w:num>
  <w:num w:numId="7" w16cid:durableId="1758937756">
    <w:abstractNumId w:val="19"/>
  </w:num>
  <w:num w:numId="8" w16cid:durableId="205264810">
    <w:abstractNumId w:val="9"/>
  </w:num>
  <w:num w:numId="9" w16cid:durableId="540939905">
    <w:abstractNumId w:val="5"/>
  </w:num>
  <w:num w:numId="10" w16cid:durableId="1756823687">
    <w:abstractNumId w:val="22"/>
  </w:num>
  <w:num w:numId="11" w16cid:durableId="60907492">
    <w:abstractNumId w:val="3"/>
  </w:num>
  <w:num w:numId="12" w16cid:durableId="1827546872">
    <w:abstractNumId w:val="21"/>
  </w:num>
  <w:num w:numId="13" w16cid:durableId="1499349834">
    <w:abstractNumId w:val="0"/>
  </w:num>
  <w:num w:numId="14" w16cid:durableId="1257128119">
    <w:abstractNumId w:val="18"/>
  </w:num>
  <w:num w:numId="15" w16cid:durableId="2099252080">
    <w:abstractNumId w:val="13"/>
  </w:num>
  <w:num w:numId="16" w16cid:durableId="1399595282">
    <w:abstractNumId w:val="15"/>
  </w:num>
  <w:num w:numId="17" w16cid:durableId="1964848729">
    <w:abstractNumId w:val="16"/>
  </w:num>
  <w:num w:numId="18" w16cid:durableId="1547571129">
    <w:abstractNumId w:val="2"/>
  </w:num>
  <w:num w:numId="19" w16cid:durableId="1184202694">
    <w:abstractNumId w:val="1"/>
  </w:num>
  <w:num w:numId="20" w16cid:durableId="2115711980">
    <w:abstractNumId w:val="4"/>
  </w:num>
  <w:num w:numId="21" w16cid:durableId="265699010">
    <w:abstractNumId w:val="17"/>
  </w:num>
  <w:num w:numId="22" w16cid:durableId="591855951">
    <w:abstractNumId w:val="14"/>
  </w:num>
  <w:num w:numId="23" w16cid:durableId="913978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9B540"/>
    <w:rsid w:val="00000FAC"/>
    <w:rsid w:val="0000668E"/>
    <w:rsid w:val="000075B5"/>
    <w:rsid w:val="00017D92"/>
    <w:rsid w:val="0002259B"/>
    <w:rsid w:val="000265D4"/>
    <w:rsid w:val="00030C85"/>
    <w:rsid w:val="000316E6"/>
    <w:rsid w:val="00032ECA"/>
    <w:rsid w:val="00034FAA"/>
    <w:rsid w:val="0003554F"/>
    <w:rsid w:val="0003663F"/>
    <w:rsid w:val="00037456"/>
    <w:rsid w:val="00051C16"/>
    <w:rsid w:val="00054649"/>
    <w:rsid w:val="000630C4"/>
    <w:rsid w:val="000638F3"/>
    <w:rsid w:val="00070456"/>
    <w:rsid w:val="000778F2"/>
    <w:rsid w:val="00081C29"/>
    <w:rsid w:val="00081F65"/>
    <w:rsid w:val="00091B5C"/>
    <w:rsid w:val="000954FD"/>
    <w:rsid w:val="00095611"/>
    <w:rsid w:val="00096CDD"/>
    <w:rsid w:val="000B1BEC"/>
    <w:rsid w:val="000B219C"/>
    <w:rsid w:val="000B2247"/>
    <w:rsid w:val="000B4E36"/>
    <w:rsid w:val="000B6594"/>
    <w:rsid w:val="000C0287"/>
    <w:rsid w:val="000C1F97"/>
    <w:rsid w:val="000C285A"/>
    <w:rsid w:val="000C3C84"/>
    <w:rsid w:val="000C5C6D"/>
    <w:rsid w:val="000C68D1"/>
    <w:rsid w:val="000D10EE"/>
    <w:rsid w:val="000D213F"/>
    <w:rsid w:val="000D3951"/>
    <w:rsid w:val="000D47F2"/>
    <w:rsid w:val="000D54B5"/>
    <w:rsid w:val="000D5A00"/>
    <w:rsid w:val="000E53DC"/>
    <w:rsid w:val="000E65DF"/>
    <w:rsid w:val="000E69F1"/>
    <w:rsid w:val="000F2113"/>
    <w:rsid w:val="0010057B"/>
    <w:rsid w:val="00102128"/>
    <w:rsid w:val="00104EDC"/>
    <w:rsid w:val="001058F4"/>
    <w:rsid w:val="00107317"/>
    <w:rsid w:val="00111A18"/>
    <w:rsid w:val="0011727E"/>
    <w:rsid w:val="00121E83"/>
    <w:rsid w:val="001269C3"/>
    <w:rsid w:val="001362CD"/>
    <w:rsid w:val="00145BFF"/>
    <w:rsid w:val="00151E1C"/>
    <w:rsid w:val="001573BE"/>
    <w:rsid w:val="00163671"/>
    <w:rsid w:val="00167630"/>
    <w:rsid w:val="001723A2"/>
    <w:rsid w:val="001760F7"/>
    <w:rsid w:val="00177BF0"/>
    <w:rsid w:val="0018131F"/>
    <w:rsid w:val="001839DA"/>
    <w:rsid w:val="00186779"/>
    <w:rsid w:val="00191C10"/>
    <w:rsid w:val="00195535"/>
    <w:rsid w:val="00195EF0"/>
    <w:rsid w:val="001A00E6"/>
    <w:rsid w:val="001A0AD7"/>
    <w:rsid w:val="001A1496"/>
    <w:rsid w:val="001A238E"/>
    <w:rsid w:val="001B6F29"/>
    <w:rsid w:val="001D1572"/>
    <w:rsid w:val="001D30B2"/>
    <w:rsid w:val="001E239D"/>
    <w:rsid w:val="001F0A7B"/>
    <w:rsid w:val="001F0CA8"/>
    <w:rsid w:val="001F11CF"/>
    <w:rsid w:val="001F43DC"/>
    <w:rsid w:val="001F5E61"/>
    <w:rsid w:val="001F734D"/>
    <w:rsid w:val="00200529"/>
    <w:rsid w:val="002102E4"/>
    <w:rsid w:val="002243D7"/>
    <w:rsid w:val="00226360"/>
    <w:rsid w:val="00227C6D"/>
    <w:rsid w:val="00234E0C"/>
    <w:rsid w:val="00235239"/>
    <w:rsid w:val="00235749"/>
    <w:rsid w:val="002402D4"/>
    <w:rsid w:val="002473E9"/>
    <w:rsid w:val="002506F9"/>
    <w:rsid w:val="00251050"/>
    <w:rsid w:val="002511B2"/>
    <w:rsid w:val="00254E63"/>
    <w:rsid w:val="0025717D"/>
    <w:rsid w:val="00277654"/>
    <w:rsid w:val="00290617"/>
    <w:rsid w:val="0029624E"/>
    <w:rsid w:val="00296E61"/>
    <w:rsid w:val="002B63AC"/>
    <w:rsid w:val="002B67A1"/>
    <w:rsid w:val="002C0535"/>
    <w:rsid w:val="002C72CD"/>
    <w:rsid w:val="002D06B8"/>
    <w:rsid w:val="002E22F0"/>
    <w:rsid w:val="002E25BC"/>
    <w:rsid w:val="002F047D"/>
    <w:rsid w:val="002F0F66"/>
    <w:rsid w:val="002F2713"/>
    <w:rsid w:val="00301E87"/>
    <w:rsid w:val="00301FCB"/>
    <w:rsid w:val="003030C1"/>
    <w:rsid w:val="00305DA1"/>
    <w:rsid w:val="00307BCC"/>
    <w:rsid w:val="00310665"/>
    <w:rsid w:val="00310C12"/>
    <w:rsid w:val="00311C7B"/>
    <w:rsid w:val="0031263E"/>
    <w:rsid w:val="003138A7"/>
    <w:rsid w:val="00320030"/>
    <w:rsid w:val="003216B4"/>
    <w:rsid w:val="00330305"/>
    <w:rsid w:val="0033224E"/>
    <w:rsid w:val="0033574E"/>
    <w:rsid w:val="00336678"/>
    <w:rsid w:val="00342D26"/>
    <w:rsid w:val="003479A4"/>
    <w:rsid w:val="00347D25"/>
    <w:rsid w:val="0035062E"/>
    <w:rsid w:val="0035340D"/>
    <w:rsid w:val="0035412F"/>
    <w:rsid w:val="00354821"/>
    <w:rsid w:val="003564F3"/>
    <w:rsid w:val="00362A5B"/>
    <w:rsid w:val="003672EA"/>
    <w:rsid w:val="00371F69"/>
    <w:rsid w:val="0037631F"/>
    <w:rsid w:val="00376655"/>
    <w:rsid w:val="0038003E"/>
    <w:rsid w:val="00386C3C"/>
    <w:rsid w:val="00395732"/>
    <w:rsid w:val="003A02F4"/>
    <w:rsid w:val="003A27FF"/>
    <w:rsid w:val="003A6467"/>
    <w:rsid w:val="003B3828"/>
    <w:rsid w:val="003C3978"/>
    <w:rsid w:val="003D7D19"/>
    <w:rsid w:val="003E1AF7"/>
    <w:rsid w:val="003E3DC1"/>
    <w:rsid w:val="003F1CC2"/>
    <w:rsid w:val="004027FF"/>
    <w:rsid w:val="00402BCA"/>
    <w:rsid w:val="00407740"/>
    <w:rsid w:val="004079E2"/>
    <w:rsid w:val="00415156"/>
    <w:rsid w:val="00420AB9"/>
    <w:rsid w:val="0042491C"/>
    <w:rsid w:val="00425314"/>
    <w:rsid w:val="00426E4B"/>
    <w:rsid w:val="00430859"/>
    <w:rsid w:val="00430FB9"/>
    <w:rsid w:val="00431841"/>
    <w:rsid w:val="0043516E"/>
    <w:rsid w:val="00442894"/>
    <w:rsid w:val="0044412E"/>
    <w:rsid w:val="00445796"/>
    <w:rsid w:val="00447A55"/>
    <w:rsid w:val="00452E8A"/>
    <w:rsid w:val="0045574E"/>
    <w:rsid w:val="0046135D"/>
    <w:rsid w:val="00464B62"/>
    <w:rsid w:val="0047150C"/>
    <w:rsid w:val="00474CEF"/>
    <w:rsid w:val="00475A7D"/>
    <w:rsid w:val="004845F1"/>
    <w:rsid w:val="00486405"/>
    <w:rsid w:val="00497568"/>
    <w:rsid w:val="00497D90"/>
    <w:rsid w:val="004A0D19"/>
    <w:rsid w:val="004A4BBA"/>
    <w:rsid w:val="004B4DA0"/>
    <w:rsid w:val="004B5BF1"/>
    <w:rsid w:val="004B7E6F"/>
    <w:rsid w:val="004C21C6"/>
    <w:rsid w:val="004C5DDC"/>
    <w:rsid w:val="004E6869"/>
    <w:rsid w:val="004F2C3F"/>
    <w:rsid w:val="004F3C6F"/>
    <w:rsid w:val="004F51DA"/>
    <w:rsid w:val="004F5C66"/>
    <w:rsid w:val="005105BD"/>
    <w:rsid w:val="00511612"/>
    <w:rsid w:val="00520289"/>
    <w:rsid w:val="0052521E"/>
    <w:rsid w:val="005258F3"/>
    <w:rsid w:val="00525C94"/>
    <w:rsid w:val="00530047"/>
    <w:rsid w:val="005365C3"/>
    <w:rsid w:val="005372AA"/>
    <w:rsid w:val="00537CE5"/>
    <w:rsid w:val="0054509E"/>
    <w:rsid w:val="00545684"/>
    <w:rsid w:val="00547D04"/>
    <w:rsid w:val="0055264E"/>
    <w:rsid w:val="00553600"/>
    <w:rsid w:val="005559F9"/>
    <w:rsid w:val="00562268"/>
    <w:rsid w:val="00562291"/>
    <w:rsid w:val="00562835"/>
    <w:rsid w:val="0056783B"/>
    <w:rsid w:val="0057229E"/>
    <w:rsid w:val="00576ED5"/>
    <w:rsid w:val="00577B32"/>
    <w:rsid w:val="0058145C"/>
    <w:rsid w:val="005826E1"/>
    <w:rsid w:val="005969B8"/>
    <w:rsid w:val="005A53BB"/>
    <w:rsid w:val="005B0F74"/>
    <w:rsid w:val="005B40D2"/>
    <w:rsid w:val="005B49E7"/>
    <w:rsid w:val="005C4122"/>
    <w:rsid w:val="005C5201"/>
    <w:rsid w:val="005C60EB"/>
    <w:rsid w:val="005D2ED9"/>
    <w:rsid w:val="005D4794"/>
    <w:rsid w:val="005D66D0"/>
    <w:rsid w:val="005D6D0F"/>
    <w:rsid w:val="005D7DE1"/>
    <w:rsid w:val="005E7675"/>
    <w:rsid w:val="006013DA"/>
    <w:rsid w:val="00602416"/>
    <w:rsid w:val="0060416C"/>
    <w:rsid w:val="00606F18"/>
    <w:rsid w:val="006113F6"/>
    <w:rsid w:val="00624ECE"/>
    <w:rsid w:val="00630248"/>
    <w:rsid w:val="00631B93"/>
    <w:rsid w:val="00637FA2"/>
    <w:rsid w:val="00640564"/>
    <w:rsid w:val="0064206E"/>
    <w:rsid w:val="0064219F"/>
    <w:rsid w:val="0064269A"/>
    <w:rsid w:val="00647E45"/>
    <w:rsid w:val="00651C2C"/>
    <w:rsid w:val="00653C49"/>
    <w:rsid w:val="00654130"/>
    <w:rsid w:val="0066059E"/>
    <w:rsid w:val="00661012"/>
    <w:rsid w:val="00671C35"/>
    <w:rsid w:val="00673144"/>
    <w:rsid w:val="00674BF9"/>
    <w:rsid w:val="00681CBB"/>
    <w:rsid w:val="00682D9D"/>
    <w:rsid w:val="0069113A"/>
    <w:rsid w:val="006A17F0"/>
    <w:rsid w:val="006A5C31"/>
    <w:rsid w:val="006B5EB4"/>
    <w:rsid w:val="006C0F6B"/>
    <w:rsid w:val="006C1BCA"/>
    <w:rsid w:val="006C3705"/>
    <w:rsid w:val="006C576F"/>
    <w:rsid w:val="006D052A"/>
    <w:rsid w:val="006D67B5"/>
    <w:rsid w:val="006E21B8"/>
    <w:rsid w:val="006E5C0A"/>
    <w:rsid w:val="006E64B9"/>
    <w:rsid w:val="006F36B6"/>
    <w:rsid w:val="006F4A62"/>
    <w:rsid w:val="006F5E67"/>
    <w:rsid w:val="007045E4"/>
    <w:rsid w:val="007118FA"/>
    <w:rsid w:val="00714510"/>
    <w:rsid w:val="00717783"/>
    <w:rsid w:val="00730B58"/>
    <w:rsid w:val="00731F0D"/>
    <w:rsid w:val="00733AFC"/>
    <w:rsid w:val="007366D7"/>
    <w:rsid w:val="00736CC6"/>
    <w:rsid w:val="00737150"/>
    <w:rsid w:val="0073787C"/>
    <w:rsid w:val="007449D6"/>
    <w:rsid w:val="007610CC"/>
    <w:rsid w:val="0076237F"/>
    <w:rsid w:val="00764566"/>
    <w:rsid w:val="007677FB"/>
    <w:rsid w:val="00774BF5"/>
    <w:rsid w:val="0078291C"/>
    <w:rsid w:val="00794DEC"/>
    <w:rsid w:val="00796D32"/>
    <w:rsid w:val="007A6F09"/>
    <w:rsid w:val="007B129B"/>
    <w:rsid w:val="007B1982"/>
    <w:rsid w:val="007B1CE9"/>
    <w:rsid w:val="007B2FE0"/>
    <w:rsid w:val="007B56C3"/>
    <w:rsid w:val="007B7D54"/>
    <w:rsid w:val="007C19C5"/>
    <w:rsid w:val="007C38A0"/>
    <w:rsid w:val="007C531A"/>
    <w:rsid w:val="007C689E"/>
    <w:rsid w:val="007E11B3"/>
    <w:rsid w:val="007E2BEF"/>
    <w:rsid w:val="007E3B99"/>
    <w:rsid w:val="007E48E2"/>
    <w:rsid w:val="007E552B"/>
    <w:rsid w:val="007E6D87"/>
    <w:rsid w:val="007F1ABA"/>
    <w:rsid w:val="00811323"/>
    <w:rsid w:val="0081180E"/>
    <w:rsid w:val="0082783B"/>
    <w:rsid w:val="00832C68"/>
    <w:rsid w:val="00833DBE"/>
    <w:rsid w:val="008354CB"/>
    <w:rsid w:val="008420AA"/>
    <w:rsid w:val="008451EC"/>
    <w:rsid w:val="008477CF"/>
    <w:rsid w:val="00867A3D"/>
    <w:rsid w:val="00871777"/>
    <w:rsid w:val="00875A6C"/>
    <w:rsid w:val="0088405A"/>
    <w:rsid w:val="00884922"/>
    <w:rsid w:val="00892091"/>
    <w:rsid w:val="008947D4"/>
    <w:rsid w:val="0089637B"/>
    <w:rsid w:val="008B2DBA"/>
    <w:rsid w:val="008B42FC"/>
    <w:rsid w:val="008B72D5"/>
    <w:rsid w:val="008C0331"/>
    <w:rsid w:val="008C3D9F"/>
    <w:rsid w:val="008C4791"/>
    <w:rsid w:val="008D1F53"/>
    <w:rsid w:val="008D5223"/>
    <w:rsid w:val="008D56A7"/>
    <w:rsid w:val="008D62C7"/>
    <w:rsid w:val="008D6386"/>
    <w:rsid w:val="008D6679"/>
    <w:rsid w:val="008E11CD"/>
    <w:rsid w:val="008E1F69"/>
    <w:rsid w:val="008E2986"/>
    <w:rsid w:val="008E56E1"/>
    <w:rsid w:val="00906ABB"/>
    <w:rsid w:val="00911CCD"/>
    <w:rsid w:val="00913C55"/>
    <w:rsid w:val="00914F79"/>
    <w:rsid w:val="009254DB"/>
    <w:rsid w:val="00933AB9"/>
    <w:rsid w:val="009406D8"/>
    <w:rsid w:val="009411C4"/>
    <w:rsid w:val="00941A89"/>
    <w:rsid w:val="00946C61"/>
    <w:rsid w:val="009550A9"/>
    <w:rsid w:val="00957A02"/>
    <w:rsid w:val="00960818"/>
    <w:rsid w:val="00965BB9"/>
    <w:rsid w:val="00966378"/>
    <w:rsid w:val="009736F8"/>
    <w:rsid w:val="00975466"/>
    <w:rsid w:val="00983730"/>
    <w:rsid w:val="00987228"/>
    <w:rsid w:val="009875B7"/>
    <w:rsid w:val="009944B0"/>
    <w:rsid w:val="009A3D0F"/>
    <w:rsid w:val="009B47EE"/>
    <w:rsid w:val="009B5654"/>
    <w:rsid w:val="009B5B85"/>
    <w:rsid w:val="009B7C33"/>
    <w:rsid w:val="009C3542"/>
    <w:rsid w:val="009C3BB3"/>
    <w:rsid w:val="009C4460"/>
    <w:rsid w:val="009C790B"/>
    <w:rsid w:val="009D0C5D"/>
    <w:rsid w:val="009D0CC4"/>
    <w:rsid w:val="009E02BA"/>
    <w:rsid w:val="009E1205"/>
    <w:rsid w:val="009E24D3"/>
    <w:rsid w:val="009F6711"/>
    <w:rsid w:val="00A00B81"/>
    <w:rsid w:val="00A01300"/>
    <w:rsid w:val="00A03938"/>
    <w:rsid w:val="00A07E2B"/>
    <w:rsid w:val="00A11CB3"/>
    <w:rsid w:val="00A17E4E"/>
    <w:rsid w:val="00A231AC"/>
    <w:rsid w:val="00A245D9"/>
    <w:rsid w:val="00A25783"/>
    <w:rsid w:val="00A25D25"/>
    <w:rsid w:val="00A25DA0"/>
    <w:rsid w:val="00A27397"/>
    <w:rsid w:val="00A2769B"/>
    <w:rsid w:val="00A32F51"/>
    <w:rsid w:val="00A50465"/>
    <w:rsid w:val="00A61822"/>
    <w:rsid w:val="00A63714"/>
    <w:rsid w:val="00A6503D"/>
    <w:rsid w:val="00A65DEE"/>
    <w:rsid w:val="00A747BB"/>
    <w:rsid w:val="00A747E4"/>
    <w:rsid w:val="00A80381"/>
    <w:rsid w:val="00A8177C"/>
    <w:rsid w:val="00A83137"/>
    <w:rsid w:val="00A94EA9"/>
    <w:rsid w:val="00AA2384"/>
    <w:rsid w:val="00AA300E"/>
    <w:rsid w:val="00AA41DA"/>
    <w:rsid w:val="00AA4C41"/>
    <w:rsid w:val="00AA5FCA"/>
    <w:rsid w:val="00AB2B44"/>
    <w:rsid w:val="00AB55CB"/>
    <w:rsid w:val="00AC0876"/>
    <w:rsid w:val="00AC5F4C"/>
    <w:rsid w:val="00AD1F45"/>
    <w:rsid w:val="00AD674C"/>
    <w:rsid w:val="00AD7387"/>
    <w:rsid w:val="00AE3272"/>
    <w:rsid w:val="00AE4517"/>
    <w:rsid w:val="00AE61EE"/>
    <w:rsid w:val="00B04A68"/>
    <w:rsid w:val="00B05FD4"/>
    <w:rsid w:val="00B15889"/>
    <w:rsid w:val="00B17909"/>
    <w:rsid w:val="00B2525C"/>
    <w:rsid w:val="00B26E60"/>
    <w:rsid w:val="00B3240B"/>
    <w:rsid w:val="00B3417D"/>
    <w:rsid w:val="00B410D4"/>
    <w:rsid w:val="00B63DC1"/>
    <w:rsid w:val="00B66B86"/>
    <w:rsid w:val="00B76CE9"/>
    <w:rsid w:val="00B77BCB"/>
    <w:rsid w:val="00B8427F"/>
    <w:rsid w:val="00B857A3"/>
    <w:rsid w:val="00B87BCC"/>
    <w:rsid w:val="00B90028"/>
    <w:rsid w:val="00BA4C56"/>
    <w:rsid w:val="00BA7211"/>
    <w:rsid w:val="00BB1B0E"/>
    <w:rsid w:val="00BC0B44"/>
    <w:rsid w:val="00BD1577"/>
    <w:rsid w:val="00BD3DE2"/>
    <w:rsid w:val="00BD4F34"/>
    <w:rsid w:val="00BE3BCE"/>
    <w:rsid w:val="00BF326D"/>
    <w:rsid w:val="00BF6F24"/>
    <w:rsid w:val="00C01662"/>
    <w:rsid w:val="00C10E9B"/>
    <w:rsid w:val="00C162D5"/>
    <w:rsid w:val="00C20668"/>
    <w:rsid w:val="00C27728"/>
    <w:rsid w:val="00C31802"/>
    <w:rsid w:val="00C33D32"/>
    <w:rsid w:val="00C346BA"/>
    <w:rsid w:val="00C34F10"/>
    <w:rsid w:val="00C40E24"/>
    <w:rsid w:val="00C43545"/>
    <w:rsid w:val="00C437E8"/>
    <w:rsid w:val="00C44141"/>
    <w:rsid w:val="00C5058A"/>
    <w:rsid w:val="00C51754"/>
    <w:rsid w:val="00C536AE"/>
    <w:rsid w:val="00C57ED4"/>
    <w:rsid w:val="00C63166"/>
    <w:rsid w:val="00C64DA8"/>
    <w:rsid w:val="00C661A6"/>
    <w:rsid w:val="00C76CB0"/>
    <w:rsid w:val="00C8630F"/>
    <w:rsid w:val="00C9153C"/>
    <w:rsid w:val="00C931B7"/>
    <w:rsid w:val="00C93674"/>
    <w:rsid w:val="00C93EEB"/>
    <w:rsid w:val="00CA1AFA"/>
    <w:rsid w:val="00CA2063"/>
    <w:rsid w:val="00CA4254"/>
    <w:rsid w:val="00CA62F8"/>
    <w:rsid w:val="00CC006D"/>
    <w:rsid w:val="00CC4045"/>
    <w:rsid w:val="00CC558F"/>
    <w:rsid w:val="00CC695C"/>
    <w:rsid w:val="00CC6A16"/>
    <w:rsid w:val="00CD6802"/>
    <w:rsid w:val="00CE007A"/>
    <w:rsid w:val="00CE06D3"/>
    <w:rsid w:val="00CE45CE"/>
    <w:rsid w:val="00CE4D62"/>
    <w:rsid w:val="00CE686A"/>
    <w:rsid w:val="00CF0334"/>
    <w:rsid w:val="00D026F6"/>
    <w:rsid w:val="00D04091"/>
    <w:rsid w:val="00D05936"/>
    <w:rsid w:val="00D10273"/>
    <w:rsid w:val="00D12B97"/>
    <w:rsid w:val="00D12E05"/>
    <w:rsid w:val="00D15AEB"/>
    <w:rsid w:val="00D164B7"/>
    <w:rsid w:val="00D2103E"/>
    <w:rsid w:val="00D310D6"/>
    <w:rsid w:val="00D32D56"/>
    <w:rsid w:val="00D3389C"/>
    <w:rsid w:val="00D338AE"/>
    <w:rsid w:val="00D34484"/>
    <w:rsid w:val="00D3623E"/>
    <w:rsid w:val="00D47CDC"/>
    <w:rsid w:val="00D5317C"/>
    <w:rsid w:val="00D6358F"/>
    <w:rsid w:val="00D66F47"/>
    <w:rsid w:val="00D70794"/>
    <w:rsid w:val="00D74FC2"/>
    <w:rsid w:val="00D75C69"/>
    <w:rsid w:val="00D760B1"/>
    <w:rsid w:val="00D82269"/>
    <w:rsid w:val="00DA3481"/>
    <w:rsid w:val="00DA38C1"/>
    <w:rsid w:val="00DA4702"/>
    <w:rsid w:val="00DA7B5A"/>
    <w:rsid w:val="00DB6C63"/>
    <w:rsid w:val="00DB76DE"/>
    <w:rsid w:val="00DC6767"/>
    <w:rsid w:val="00DE23BE"/>
    <w:rsid w:val="00DE2890"/>
    <w:rsid w:val="00DE2E13"/>
    <w:rsid w:val="00DE511A"/>
    <w:rsid w:val="00DF07CE"/>
    <w:rsid w:val="00DF08C0"/>
    <w:rsid w:val="00DF2057"/>
    <w:rsid w:val="00DF6114"/>
    <w:rsid w:val="00DF7C4C"/>
    <w:rsid w:val="00E0212D"/>
    <w:rsid w:val="00E03E82"/>
    <w:rsid w:val="00E04619"/>
    <w:rsid w:val="00E06AA1"/>
    <w:rsid w:val="00E1324C"/>
    <w:rsid w:val="00E14775"/>
    <w:rsid w:val="00E17E2D"/>
    <w:rsid w:val="00E25BEB"/>
    <w:rsid w:val="00E32707"/>
    <w:rsid w:val="00E327AE"/>
    <w:rsid w:val="00E432A7"/>
    <w:rsid w:val="00E4571E"/>
    <w:rsid w:val="00E4578A"/>
    <w:rsid w:val="00E51F49"/>
    <w:rsid w:val="00E5467D"/>
    <w:rsid w:val="00E54DEB"/>
    <w:rsid w:val="00E5759A"/>
    <w:rsid w:val="00E60BB6"/>
    <w:rsid w:val="00E64300"/>
    <w:rsid w:val="00E66A58"/>
    <w:rsid w:val="00E7204F"/>
    <w:rsid w:val="00E73B4D"/>
    <w:rsid w:val="00E93D5D"/>
    <w:rsid w:val="00EA284A"/>
    <w:rsid w:val="00EA621A"/>
    <w:rsid w:val="00EB30E9"/>
    <w:rsid w:val="00EB4530"/>
    <w:rsid w:val="00EB6388"/>
    <w:rsid w:val="00EB731C"/>
    <w:rsid w:val="00EB7A08"/>
    <w:rsid w:val="00EC017C"/>
    <w:rsid w:val="00EC0B70"/>
    <w:rsid w:val="00EC328E"/>
    <w:rsid w:val="00ED0950"/>
    <w:rsid w:val="00ED6A6D"/>
    <w:rsid w:val="00EE35B5"/>
    <w:rsid w:val="00EE5697"/>
    <w:rsid w:val="00EE6520"/>
    <w:rsid w:val="00EE6CC0"/>
    <w:rsid w:val="00EE7002"/>
    <w:rsid w:val="00EE711E"/>
    <w:rsid w:val="00EE7997"/>
    <w:rsid w:val="00EF0324"/>
    <w:rsid w:val="00EF59AB"/>
    <w:rsid w:val="00EF690A"/>
    <w:rsid w:val="00F01DCC"/>
    <w:rsid w:val="00F152C7"/>
    <w:rsid w:val="00F2017D"/>
    <w:rsid w:val="00F31084"/>
    <w:rsid w:val="00F372CB"/>
    <w:rsid w:val="00F40D0C"/>
    <w:rsid w:val="00F41796"/>
    <w:rsid w:val="00F42145"/>
    <w:rsid w:val="00F4312F"/>
    <w:rsid w:val="00F45049"/>
    <w:rsid w:val="00F46B3C"/>
    <w:rsid w:val="00F57694"/>
    <w:rsid w:val="00F601B7"/>
    <w:rsid w:val="00F60F6B"/>
    <w:rsid w:val="00F61E1D"/>
    <w:rsid w:val="00F65A29"/>
    <w:rsid w:val="00F66201"/>
    <w:rsid w:val="00F7640F"/>
    <w:rsid w:val="00F80AFE"/>
    <w:rsid w:val="00F8671D"/>
    <w:rsid w:val="00F90ECF"/>
    <w:rsid w:val="00F923F9"/>
    <w:rsid w:val="00FA5DB3"/>
    <w:rsid w:val="00FB5CA5"/>
    <w:rsid w:val="00FB7D4F"/>
    <w:rsid w:val="00FC4100"/>
    <w:rsid w:val="00FC7A72"/>
    <w:rsid w:val="00FD2B0F"/>
    <w:rsid w:val="00FD62BC"/>
    <w:rsid w:val="00FE52ED"/>
    <w:rsid w:val="00FE6E04"/>
    <w:rsid w:val="00FF0A6D"/>
    <w:rsid w:val="00FF5638"/>
    <w:rsid w:val="00FF6B84"/>
    <w:rsid w:val="17B9B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B540"/>
  <w15:chartTrackingRefBased/>
  <w15:docId w15:val="{949694E2-A4A9-4F5A-97C3-D0B64470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Henao Gallego</dc:creator>
  <cp:keywords/>
  <dc:description/>
  <cp:lastModifiedBy>Juan Manuel Henao Gallego</cp:lastModifiedBy>
  <cp:revision>4</cp:revision>
  <dcterms:created xsi:type="dcterms:W3CDTF">2024-11-11T16:56:00Z</dcterms:created>
  <dcterms:modified xsi:type="dcterms:W3CDTF">2024-11-11T16:56:00Z</dcterms:modified>
</cp:coreProperties>
</file>