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4B341975"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0468B4">
        <w:rPr>
          <w:rFonts w:ascii="Arial" w:hAnsi="Arial" w:cs="Arial"/>
        </w:rPr>
        <w:t>08 de octubre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66B86019" w:rsidR="000238E4" w:rsidRDefault="000468B4" w:rsidP="00E779EC">
            <w:pPr>
              <w:spacing w:line="360" w:lineRule="auto"/>
              <w:jc w:val="both"/>
              <w:rPr>
                <w:rFonts w:ascii="Arial" w:hAnsi="Arial" w:cs="Arial"/>
              </w:rPr>
            </w:pPr>
            <w:r>
              <w:rPr>
                <w:rFonts w:ascii="Arial" w:hAnsi="Arial" w:cs="Arial"/>
              </w:rPr>
              <w:t>SUPERINTENDENCIA FINANCIERA DE COLOMBIA</w:t>
            </w:r>
          </w:p>
        </w:tc>
      </w:tr>
      <w:tr w:rsidR="000468B4" w14:paraId="37C2947A" w14:textId="77777777" w:rsidTr="0062777A">
        <w:tc>
          <w:tcPr>
            <w:tcW w:w="2127" w:type="dxa"/>
            <w:vAlign w:val="center"/>
          </w:tcPr>
          <w:p w14:paraId="54C33507" w14:textId="7AC4FF44" w:rsidR="000468B4" w:rsidRDefault="000468B4" w:rsidP="000468B4">
            <w:pPr>
              <w:spacing w:line="360" w:lineRule="auto"/>
              <w:rPr>
                <w:rFonts w:ascii="Arial" w:hAnsi="Arial" w:cs="Arial"/>
                <w:b/>
                <w:bCs/>
              </w:rPr>
            </w:pPr>
            <w:r>
              <w:rPr>
                <w:rFonts w:ascii="Arial" w:hAnsi="Arial" w:cs="Arial"/>
                <w:b/>
                <w:bCs/>
              </w:rPr>
              <w:t>EXPEDIENTE:</w:t>
            </w:r>
          </w:p>
        </w:tc>
        <w:tc>
          <w:tcPr>
            <w:tcW w:w="7654" w:type="dxa"/>
          </w:tcPr>
          <w:p w14:paraId="5FD6352B" w14:textId="45682B44" w:rsidR="000468B4" w:rsidRPr="00F719FB" w:rsidRDefault="000468B4" w:rsidP="000468B4">
            <w:pPr>
              <w:spacing w:line="360" w:lineRule="auto"/>
              <w:jc w:val="both"/>
              <w:rPr>
                <w:rFonts w:ascii="Arial" w:hAnsi="Arial" w:cs="Arial"/>
              </w:rPr>
            </w:pPr>
            <w:r w:rsidRPr="00735B2E">
              <w:rPr>
                <w:rFonts w:ascii="Arial" w:eastAsiaTheme="minorHAnsi" w:hAnsi="Arial" w:cs="Arial"/>
                <w:lang w:val="es-CO" w:eastAsia="es-CO"/>
              </w:rPr>
              <w:t>ACCIÓN DE PROTECCIÓN AL CONSUMIDOR FINANCIERO</w:t>
            </w:r>
          </w:p>
        </w:tc>
      </w:tr>
      <w:tr w:rsidR="000468B4" w14:paraId="4AEC2258" w14:textId="77777777" w:rsidTr="004819D5">
        <w:tc>
          <w:tcPr>
            <w:tcW w:w="2127" w:type="dxa"/>
            <w:vAlign w:val="center"/>
            <w:hideMark/>
          </w:tcPr>
          <w:p w14:paraId="6B1EEF8E" w14:textId="77777777" w:rsidR="000468B4" w:rsidRDefault="000468B4" w:rsidP="000468B4">
            <w:pPr>
              <w:spacing w:line="360" w:lineRule="auto"/>
              <w:rPr>
                <w:rFonts w:ascii="Arial" w:hAnsi="Arial" w:cs="Arial"/>
                <w:b/>
                <w:bCs/>
              </w:rPr>
            </w:pPr>
            <w:r>
              <w:rPr>
                <w:rFonts w:ascii="Arial" w:hAnsi="Arial" w:cs="Arial"/>
                <w:b/>
                <w:bCs/>
              </w:rPr>
              <w:t>REFERENCIA:</w:t>
            </w:r>
          </w:p>
        </w:tc>
        <w:tc>
          <w:tcPr>
            <w:tcW w:w="7654" w:type="dxa"/>
            <w:hideMark/>
          </w:tcPr>
          <w:p w14:paraId="1CD8F999" w14:textId="5AFABA5B" w:rsidR="000468B4" w:rsidRDefault="000468B4" w:rsidP="000468B4">
            <w:pPr>
              <w:spacing w:line="360" w:lineRule="auto"/>
              <w:jc w:val="both"/>
              <w:rPr>
                <w:rFonts w:ascii="Arial" w:hAnsi="Arial" w:cs="Arial"/>
              </w:rPr>
            </w:pPr>
            <w:r w:rsidRPr="008D292A">
              <w:rPr>
                <w:rFonts w:ascii="Arial" w:eastAsiaTheme="minorHAnsi" w:hAnsi="Arial" w:cs="Arial"/>
                <w:lang w:val="es-CO" w:eastAsia="es-CO"/>
              </w:rPr>
              <w:t>2023-6133</w:t>
            </w:r>
          </w:p>
        </w:tc>
      </w:tr>
      <w:tr w:rsidR="000468B4" w14:paraId="3D45C326" w14:textId="77777777" w:rsidTr="004819D5">
        <w:tc>
          <w:tcPr>
            <w:tcW w:w="2127" w:type="dxa"/>
            <w:vAlign w:val="center"/>
            <w:hideMark/>
          </w:tcPr>
          <w:p w14:paraId="5FEE79E9" w14:textId="77777777" w:rsidR="000468B4" w:rsidRDefault="000468B4" w:rsidP="000468B4">
            <w:pPr>
              <w:spacing w:line="360" w:lineRule="auto"/>
              <w:rPr>
                <w:rFonts w:ascii="Arial" w:hAnsi="Arial" w:cs="Arial"/>
                <w:b/>
                <w:bCs/>
              </w:rPr>
            </w:pPr>
            <w:r>
              <w:rPr>
                <w:rFonts w:ascii="Arial" w:hAnsi="Arial" w:cs="Arial"/>
                <w:b/>
                <w:bCs/>
              </w:rPr>
              <w:t>RADICADO:</w:t>
            </w:r>
          </w:p>
        </w:tc>
        <w:tc>
          <w:tcPr>
            <w:tcW w:w="7654" w:type="dxa"/>
            <w:hideMark/>
          </w:tcPr>
          <w:p w14:paraId="5AC7C7B8" w14:textId="3286DDAD" w:rsidR="000468B4" w:rsidRDefault="000468B4" w:rsidP="000468B4">
            <w:pPr>
              <w:spacing w:line="360" w:lineRule="auto"/>
              <w:jc w:val="both"/>
              <w:rPr>
                <w:rFonts w:ascii="Arial" w:hAnsi="Arial" w:cs="Arial"/>
              </w:rPr>
            </w:pPr>
            <w:r w:rsidRPr="00A75638">
              <w:rPr>
                <w:rFonts w:ascii="Arial" w:eastAsiaTheme="minorHAnsi" w:hAnsi="Arial" w:cs="Arial"/>
                <w:lang w:val="es-CO" w:eastAsia="es-CO"/>
              </w:rPr>
              <w:t>2023128190</w:t>
            </w:r>
          </w:p>
        </w:tc>
      </w:tr>
      <w:tr w:rsidR="000468B4" w14:paraId="11E3790B" w14:textId="77777777" w:rsidTr="004819D5">
        <w:tc>
          <w:tcPr>
            <w:tcW w:w="2127" w:type="dxa"/>
            <w:vAlign w:val="center"/>
            <w:hideMark/>
          </w:tcPr>
          <w:p w14:paraId="385C5276" w14:textId="7E679BF9" w:rsidR="000468B4" w:rsidRDefault="000468B4" w:rsidP="000468B4">
            <w:pPr>
              <w:spacing w:line="360" w:lineRule="auto"/>
              <w:rPr>
                <w:rFonts w:ascii="Arial" w:hAnsi="Arial" w:cs="Arial"/>
                <w:b/>
                <w:bCs/>
              </w:rPr>
            </w:pPr>
            <w:r>
              <w:rPr>
                <w:rFonts w:ascii="Arial" w:hAnsi="Arial" w:cs="Arial"/>
                <w:b/>
                <w:bCs/>
              </w:rPr>
              <w:t>DEMANDANTES:</w:t>
            </w:r>
          </w:p>
        </w:tc>
        <w:tc>
          <w:tcPr>
            <w:tcW w:w="7654" w:type="dxa"/>
            <w:hideMark/>
          </w:tcPr>
          <w:p w14:paraId="48D4418C" w14:textId="57F2F886" w:rsidR="000468B4" w:rsidRDefault="000468B4" w:rsidP="000468B4">
            <w:pPr>
              <w:spacing w:line="360" w:lineRule="auto"/>
              <w:jc w:val="both"/>
              <w:rPr>
                <w:rFonts w:ascii="Arial" w:hAnsi="Arial" w:cs="Arial"/>
              </w:rPr>
            </w:pPr>
            <w:proofErr w:type="spellStart"/>
            <w:r w:rsidRPr="002D4AC4">
              <w:rPr>
                <w:rFonts w:ascii="Arial" w:eastAsiaTheme="minorHAnsi" w:hAnsi="Arial" w:cs="Arial"/>
                <w:lang w:val="es-CO" w:eastAsia="es-CO"/>
              </w:rPr>
              <w:t>STEFANNY</w:t>
            </w:r>
            <w:proofErr w:type="spellEnd"/>
            <w:r w:rsidRPr="002D4AC4">
              <w:rPr>
                <w:rFonts w:ascii="Arial" w:eastAsiaTheme="minorHAnsi" w:hAnsi="Arial" w:cs="Arial"/>
                <w:lang w:val="es-CO" w:eastAsia="es-CO"/>
              </w:rPr>
              <w:t xml:space="preserve"> ORTIZ PÉREZ</w:t>
            </w:r>
          </w:p>
        </w:tc>
      </w:tr>
      <w:tr w:rsidR="000468B4" w14:paraId="3E31FFF8" w14:textId="77777777" w:rsidTr="004819D5">
        <w:tc>
          <w:tcPr>
            <w:tcW w:w="2127" w:type="dxa"/>
            <w:vAlign w:val="center"/>
            <w:hideMark/>
          </w:tcPr>
          <w:p w14:paraId="5EA76506" w14:textId="3F63B155" w:rsidR="000468B4" w:rsidRDefault="000468B4" w:rsidP="000468B4">
            <w:pPr>
              <w:spacing w:line="360" w:lineRule="auto"/>
              <w:rPr>
                <w:rFonts w:ascii="Arial" w:hAnsi="Arial" w:cs="Arial"/>
                <w:b/>
                <w:bCs/>
              </w:rPr>
            </w:pPr>
            <w:r>
              <w:rPr>
                <w:rFonts w:ascii="Arial" w:hAnsi="Arial" w:cs="Arial"/>
                <w:b/>
                <w:bCs/>
              </w:rPr>
              <w:t>DEMANDADOS:</w:t>
            </w:r>
          </w:p>
        </w:tc>
        <w:tc>
          <w:tcPr>
            <w:tcW w:w="7654" w:type="dxa"/>
            <w:hideMark/>
          </w:tcPr>
          <w:p w14:paraId="56DB82B3" w14:textId="5355CAD0" w:rsidR="000468B4" w:rsidRDefault="000468B4" w:rsidP="000468B4">
            <w:pPr>
              <w:spacing w:line="360" w:lineRule="auto"/>
              <w:jc w:val="both"/>
              <w:rPr>
                <w:rFonts w:ascii="Arial" w:hAnsi="Arial" w:cs="Arial"/>
              </w:rPr>
            </w:pPr>
            <w:r w:rsidRPr="00735B2E">
              <w:rPr>
                <w:rFonts w:ascii="Arial" w:eastAsiaTheme="minorHAnsi" w:hAnsi="Arial" w:cs="Arial"/>
                <w:lang w:val="es-CO"/>
              </w:rPr>
              <w:t>ALLIANZ SEGUROS S.A.</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56D89702" w:rsidR="00B34E91" w:rsidRDefault="0069440E" w:rsidP="00E779EC">
            <w:pPr>
              <w:spacing w:line="360" w:lineRule="auto"/>
              <w:jc w:val="both"/>
              <w:rPr>
                <w:rFonts w:ascii="Arial" w:hAnsi="Arial" w:cs="Arial"/>
              </w:rPr>
            </w:pPr>
            <w:r>
              <w:rPr>
                <w:rFonts w:ascii="Arial" w:hAnsi="Arial" w:cs="Arial"/>
              </w:rPr>
              <w:t>INSTRUCCIÓN Y JUZGAMIENTO ART. 373 C.G.P.</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43B56C2A" w:rsidR="00B34E91" w:rsidRDefault="000468B4" w:rsidP="00E779EC">
            <w:pPr>
              <w:spacing w:line="360" w:lineRule="auto"/>
              <w:jc w:val="both"/>
              <w:rPr>
                <w:rFonts w:ascii="Arial" w:hAnsi="Arial" w:cs="Arial"/>
              </w:rPr>
            </w:pPr>
            <w:r>
              <w:rPr>
                <w:rFonts w:ascii="Arial" w:hAnsi="Arial" w:cs="Arial"/>
              </w:rPr>
              <w:t>07 DE OCTUBRE</w:t>
            </w:r>
            <w:r w:rsidR="0045449D">
              <w:rPr>
                <w:rFonts w:ascii="Arial" w:hAnsi="Arial" w:cs="Arial"/>
              </w:rPr>
              <w:t xml:space="preserve"> DE 2024</w:t>
            </w:r>
          </w:p>
        </w:tc>
      </w:tr>
    </w:tbl>
    <w:p w14:paraId="64105437" w14:textId="77777777" w:rsidR="000468B4" w:rsidRDefault="000468B4" w:rsidP="000468B4">
      <w:pPr>
        <w:pStyle w:val="Sinespaciado"/>
        <w:spacing w:line="360" w:lineRule="auto"/>
        <w:ind w:left="1080"/>
        <w:rPr>
          <w:rFonts w:ascii="Arial" w:hAnsi="Arial" w:cs="Arial"/>
          <w:b/>
          <w:bCs/>
        </w:rPr>
      </w:pPr>
    </w:p>
    <w:p w14:paraId="1627CD23" w14:textId="45DA5589" w:rsidR="008D2877" w:rsidRPr="00C6073D" w:rsidRDefault="008D2877" w:rsidP="008D2877">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0FF572C3" w14:textId="77777777" w:rsidR="008D2877" w:rsidRDefault="008D2877" w:rsidP="008D2877">
      <w:pPr>
        <w:pStyle w:val="Sinespaciado"/>
        <w:spacing w:line="360" w:lineRule="auto"/>
        <w:jc w:val="both"/>
        <w:rPr>
          <w:rFonts w:ascii="Arial" w:hAnsi="Arial" w:cs="Arial"/>
        </w:rPr>
      </w:pPr>
    </w:p>
    <w:p w14:paraId="56405B69" w14:textId="77777777" w:rsidR="008D2877" w:rsidRPr="00C6073D" w:rsidRDefault="008D2877" w:rsidP="008D2877">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7DFFAA4D" w14:textId="77777777" w:rsidR="008D2877" w:rsidRDefault="008D2877" w:rsidP="008D2877">
      <w:pPr>
        <w:pStyle w:val="Sinespaciado"/>
        <w:spacing w:line="360" w:lineRule="auto"/>
        <w:jc w:val="both"/>
        <w:rPr>
          <w:b/>
          <w:bCs/>
          <w:u w:val="single"/>
        </w:rPr>
      </w:pPr>
    </w:p>
    <w:p w14:paraId="54354009" w14:textId="77777777" w:rsidR="008D2877" w:rsidRDefault="008D2877" w:rsidP="008D2877">
      <w:pPr>
        <w:pStyle w:val="Sinespaciado"/>
        <w:numPr>
          <w:ilvl w:val="0"/>
          <w:numId w:val="5"/>
        </w:numPr>
        <w:spacing w:line="360" w:lineRule="auto"/>
        <w:jc w:val="center"/>
        <w:rPr>
          <w:b/>
          <w:bCs/>
        </w:rPr>
      </w:pPr>
      <w:r>
        <w:rPr>
          <w:b/>
          <w:bCs/>
        </w:rPr>
        <w:t>SENTENCIA</w:t>
      </w:r>
    </w:p>
    <w:p w14:paraId="2D1EB1EB" w14:textId="77777777" w:rsidR="00C842DE" w:rsidRDefault="00C842DE" w:rsidP="00C842DE">
      <w:pPr>
        <w:pStyle w:val="Sinespaciado"/>
        <w:spacing w:line="360" w:lineRule="auto"/>
        <w:jc w:val="both"/>
      </w:pPr>
    </w:p>
    <w:p w14:paraId="2BF3EFE0" w14:textId="2F45C7D3" w:rsidR="00C842DE" w:rsidRDefault="00C842DE" w:rsidP="00C842DE">
      <w:pPr>
        <w:pStyle w:val="Sinespaciado"/>
        <w:spacing w:line="360" w:lineRule="auto"/>
        <w:jc w:val="both"/>
      </w:pPr>
      <w:r>
        <w:t>Se determina por parte de la Delegatura que la demandante n</w:t>
      </w:r>
      <w:r w:rsidRPr="00C842DE">
        <w:t xml:space="preserve">o es una consumidora novata por haber </w:t>
      </w:r>
      <w:r>
        <w:t>tomado</w:t>
      </w:r>
      <w:r w:rsidRPr="00C842DE">
        <w:t xml:space="preserve"> anteriormente contratos de seguro</w:t>
      </w:r>
      <w:r>
        <w:t>.</w:t>
      </w:r>
    </w:p>
    <w:p w14:paraId="2C3C27EF" w14:textId="77777777" w:rsidR="00C842DE" w:rsidRPr="00C842DE" w:rsidRDefault="00C842DE" w:rsidP="00C842DE">
      <w:pPr>
        <w:pStyle w:val="Sinespaciado"/>
        <w:spacing w:line="360" w:lineRule="auto"/>
        <w:jc w:val="both"/>
      </w:pPr>
    </w:p>
    <w:p w14:paraId="48461CDF" w14:textId="74A9E2B2" w:rsidR="00C842DE" w:rsidRPr="00C842DE" w:rsidRDefault="00C842DE" w:rsidP="00C842DE">
      <w:pPr>
        <w:pStyle w:val="Sinespaciado"/>
        <w:spacing w:line="360" w:lineRule="auto"/>
        <w:jc w:val="both"/>
      </w:pPr>
      <w:r w:rsidRPr="00C842DE">
        <w:t xml:space="preserve">El </w:t>
      </w:r>
      <w:r>
        <w:t xml:space="preserve">vehículo </w:t>
      </w:r>
      <w:r w:rsidRPr="00C842DE">
        <w:t xml:space="preserve">en efecto no </w:t>
      </w:r>
      <w:r>
        <w:t xml:space="preserve">estuvo </w:t>
      </w:r>
      <w:r w:rsidRPr="00C842DE">
        <w:t xml:space="preserve">de ninguna manera desde el inicio de la póliza ni ha estado bajo el dominio de la demandante. Inexistencia del contrato de seguro por ausencia del interés asegurable. Más allá de lo establecido, el </w:t>
      </w:r>
      <w:r w:rsidR="00C6065A" w:rsidRPr="00C842DE">
        <w:t>v</w:t>
      </w:r>
      <w:r w:rsidR="00C6065A">
        <w:t>e</w:t>
      </w:r>
      <w:r w:rsidR="00C6065A" w:rsidRPr="00C842DE">
        <w:t>h</w:t>
      </w:r>
      <w:r w:rsidR="00C6065A">
        <w:t>ículo</w:t>
      </w:r>
      <w:r w:rsidRPr="00C842DE">
        <w:t xml:space="preserve"> de la demandante no fue objeto de aseguramiento, pues el </w:t>
      </w:r>
      <w:r w:rsidR="00C6065A">
        <w:t xml:space="preserve">que </w:t>
      </w:r>
      <w:r w:rsidRPr="00C842DE">
        <w:t xml:space="preserve">siempre estuvo amparado fue el </w:t>
      </w:r>
      <w:r w:rsidR="00C6065A">
        <w:t xml:space="preserve">de placas </w:t>
      </w:r>
      <w:proofErr w:type="spellStart"/>
      <w:r w:rsidRPr="00C842DE">
        <w:t>LRR389</w:t>
      </w:r>
      <w:proofErr w:type="spellEnd"/>
      <w:r w:rsidRPr="00C842DE">
        <w:t xml:space="preserve">. Aunado a ello, dicho vehículo </w:t>
      </w:r>
      <w:r w:rsidR="00AC530E">
        <w:t>(</w:t>
      </w:r>
      <w:r w:rsidR="00721B48">
        <w:t xml:space="preserve">gemeleado) </w:t>
      </w:r>
      <w:r w:rsidRPr="00C842DE">
        <w:t>tampoco fue objeto de alguna de las causales de cobertura.</w:t>
      </w:r>
    </w:p>
    <w:p w14:paraId="7D8A5958" w14:textId="77777777" w:rsidR="00721B48" w:rsidRDefault="00721B48" w:rsidP="00C842DE">
      <w:pPr>
        <w:pStyle w:val="Sinespaciado"/>
        <w:spacing w:line="360" w:lineRule="auto"/>
        <w:jc w:val="both"/>
      </w:pPr>
    </w:p>
    <w:p w14:paraId="44CE6F34" w14:textId="00E5197E" w:rsidR="00C842DE" w:rsidRDefault="00C842DE" w:rsidP="00C842DE">
      <w:pPr>
        <w:pStyle w:val="Sinespaciado"/>
        <w:spacing w:line="360" w:lineRule="auto"/>
        <w:jc w:val="both"/>
      </w:pPr>
      <w:r w:rsidRPr="00C842DE">
        <w:t xml:space="preserve">Resalta por su ausencia que dentro del contrato se haya establecido el compromiso de la Compañía de realizar un peritaje al </w:t>
      </w:r>
      <w:r w:rsidR="00721B48" w:rsidRPr="00C842DE">
        <w:t>v</w:t>
      </w:r>
      <w:r w:rsidR="00721B48">
        <w:t xml:space="preserve">ehículo </w:t>
      </w:r>
      <w:r w:rsidRPr="00C842DE">
        <w:t xml:space="preserve">para su aseguramiento. Si en gracia de discusión se hubiera </w:t>
      </w:r>
      <w:r w:rsidRPr="00C842DE">
        <w:lastRenderedPageBreak/>
        <w:t xml:space="preserve">establecido dicha obligación, lo cierto es que incluso ello no hubiera conllevado una responsabilidad en cabeza de la Aseguradora, dado que el daño se </w:t>
      </w:r>
      <w:r w:rsidR="00132C9D" w:rsidRPr="00C842DE">
        <w:t>causó</w:t>
      </w:r>
      <w:r w:rsidRPr="00C842DE">
        <w:t xml:space="preserve"> (estafa) antes de que esta siquiera asegurara el bien </w:t>
      </w:r>
      <w:proofErr w:type="gramStart"/>
      <w:r w:rsidRPr="00C842DE">
        <w:t>y</w:t>
      </w:r>
      <w:proofErr w:type="gramEnd"/>
      <w:r w:rsidRPr="00C842DE">
        <w:t xml:space="preserve"> por ende, no existía circunstancia para el momento en que se celebró el contrato que conllevara a la obligación de la Compañía de indemnizar a la demandante.</w:t>
      </w:r>
    </w:p>
    <w:p w14:paraId="22A75A93" w14:textId="77777777" w:rsidR="00132C9D" w:rsidRPr="00C842DE" w:rsidRDefault="00132C9D" w:rsidP="00C842DE">
      <w:pPr>
        <w:pStyle w:val="Sinespaciado"/>
        <w:spacing w:line="360" w:lineRule="auto"/>
        <w:jc w:val="both"/>
      </w:pPr>
    </w:p>
    <w:p w14:paraId="3E8CEFB6" w14:textId="77777777" w:rsidR="00C842DE" w:rsidRDefault="00C842DE" w:rsidP="00C842DE">
      <w:pPr>
        <w:pStyle w:val="Sinespaciado"/>
        <w:spacing w:line="360" w:lineRule="auto"/>
        <w:jc w:val="both"/>
      </w:pPr>
      <w:r w:rsidRPr="00C842DE">
        <w:t>No se observa la acreditación de responsabilidad contractual de la demandada, ni un abuso del derecho o de posición dominante por parte de la Compañía de Seguros.</w:t>
      </w:r>
    </w:p>
    <w:p w14:paraId="08E93246" w14:textId="77777777" w:rsidR="00132C9D" w:rsidRPr="00C842DE" w:rsidRDefault="00132C9D" w:rsidP="00C842DE">
      <w:pPr>
        <w:pStyle w:val="Sinespaciado"/>
        <w:spacing w:line="360" w:lineRule="auto"/>
        <w:jc w:val="both"/>
      </w:pPr>
    </w:p>
    <w:p w14:paraId="3FD50072" w14:textId="77777777" w:rsidR="00C842DE" w:rsidRPr="00132C9D" w:rsidRDefault="00C842DE" w:rsidP="00132C9D">
      <w:pPr>
        <w:pStyle w:val="Sinespaciado"/>
        <w:spacing w:line="360" w:lineRule="auto"/>
        <w:jc w:val="center"/>
        <w:rPr>
          <w:b/>
          <w:bCs/>
        </w:rPr>
      </w:pPr>
      <w:r w:rsidRPr="00132C9D">
        <w:rPr>
          <w:b/>
          <w:bCs/>
        </w:rPr>
        <w:t>RESUELVE</w:t>
      </w:r>
    </w:p>
    <w:p w14:paraId="5B428201" w14:textId="77777777" w:rsidR="00132C9D" w:rsidRDefault="00132C9D" w:rsidP="00C842DE">
      <w:pPr>
        <w:pStyle w:val="Sinespaciado"/>
        <w:spacing w:line="360" w:lineRule="auto"/>
        <w:jc w:val="both"/>
      </w:pPr>
    </w:p>
    <w:p w14:paraId="697EDB65" w14:textId="0153BAF3" w:rsidR="00C842DE" w:rsidRDefault="00132C9D" w:rsidP="00F71BA3">
      <w:pPr>
        <w:pStyle w:val="Sinespaciado"/>
        <w:spacing w:line="360" w:lineRule="auto"/>
        <w:jc w:val="both"/>
      </w:pPr>
      <w:r w:rsidRPr="00F71BA3">
        <w:rPr>
          <w:b/>
          <w:bCs/>
        </w:rPr>
        <w:t>PRIMERO:</w:t>
      </w:r>
      <w:r>
        <w:t xml:space="preserve"> </w:t>
      </w:r>
      <w:r w:rsidR="00C842DE" w:rsidRPr="00C842DE">
        <w:t xml:space="preserve">Declarar probadas las excepciones de </w:t>
      </w:r>
      <w:r w:rsidR="00563BAA" w:rsidRPr="00563BAA">
        <w:rPr>
          <w:i/>
          <w:iCs/>
        </w:rPr>
        <w:t>“Falta de interés asegurable de la demandante frente al contrato de seguro materializado en la póliza de autos clónico livianos particulares</w:t>
      </w:r>
      <w:r w:rsidR="00563BAA" w:rsidRPr="00563BAA">
        <w:rPr>
          <w:i/>
          <w:iCs/>
        </w:rPr>
        <w:t xml:space="preserve"> No. 023173159/489</w:t>
      </w:r>
      <w:r w:rsidR="00C842DE" w:rsidRPr="00563BAA">
        <w:rPr>
          <w:i/>
          <w:iCs/>
        </w:rPr>
        <w:t>”</w:t>
      </w:r>
      <w:r w:rsidR="00C842DE" w:rsidRPr="00C842DE">
        <w:t xml:space="preserve"> y </w:t>
      </w:r>
      <w:r w:rsidR="00C842DE" w:rsidRPr="00F71BA3">
        <w:rPr>
          <w:i/>
          <w:iCs/>
        </w:rPr>
        <w:t>“</w:t>
      </w:r>
      <w:r w:rsidR="00F71BA3" w:rsidRPr="00F71BA3">
        <w:rPr>
          <w:i/>
          <w:iCs/>
        </w:rPr>
        <w:t>Extinción de la obligación, por cuanto Allianz Seguros S.A. ya realizó la devolución del monto total por concepto de prima – pago total</w:t>
      </w:r>
      <w:r w:rsidR="00C842DE" w:rsidRPr="00F71BA3">
        <w:rPr>
          <w:i/>
          <w:iCs/>
        </w:rPr>
        <w:t>”</w:t>
      </w:r>
      <w:r w:rsidR="00F71BA3">
        <w:t>.</w:t>
      </w:r>
    </w:p>
    <w:p w14:paraId="68D0D6C8" w14:textId="77777777" w:rsidR="00F71BA3" w:rsidRPr="00C842DE" w:rsidRDefault="00F71BA3" w:rsidP="00F71BA3">
      <w:pPr>
        <w:pStyle w:val="Sinespaciado"/>
        <w:spacing w:line="360" w:lineRule="auto"/>
        <w:jc w:val="both"/>
      </w:pPr>
    </w:p>
    <w:p w14:paraId="42B3A48E" w14:textId="24E0E475" w:rsidR="00C842DE" w:rsidRDefault="00F71BA3" w:rsidP="00C842DE">
      <w:pPr>
        <w:pStyle w:val="Sinespaciado"/>
        <w:spacing w:line="360" w:lineRule="auto"/>
        <w:jc w:val="both"/>
      </w:pPr>
      <w:r>
        <w:rPr>
          <w:b/>
          <w:bCs/>
        </w:rPr>
        <w:t>SEGUNDO</w:t>
      </w:r>
      <w:r w:rsidRPr="00F71BA3">
        <w:rPr>
          <w:b/>
          <w:bCs/>
        </w:rPr>
        <w:t>:</w:t>
      </w:r>
      <w:r>
        <w:t xml:space="preserve"> </w:t>
      </w:r>
      <w:r>
        <w:t>Negar</w:t>
      </w:r>
      <w:r w:rsidR="00C842DE" w:rsidRPr="00C842DE">
        <w:t xml:space="preserve"> las pretensiones</w:t>
      </w:r>
      <w:r>
        <w:t xml:space="preserve"> de la demanda.</w:t>
      </w:r>
    </w:p>
    <w:p w14:paraId="7AE9B19F" w14:textId="77777777" w:rsidR="00F71BA3" w:rsidRPr="00C842DE" w:rsidRDefault="00F71BA3" w:rsidP="00C842DE">
      <w:pPr>
        <w:pStyle w:val="Sinespaciado"/>
        <w:spacing w:line="360" w:lineRule="auto"/>
        <w:jc w:val="both"/>
      </w:pPr>
    </w:p>
    <w:p w14:paraId="26F5DAFC" w14:textId="54B86591" w:rsidR="005520FC" w:rsidRPr="00C842DE" w:rsidRDefault="00F71BA3" w:rsidP="00C842DE">
      <w:pPr>
        <w:pStyle w:val="Sinespaciado"/>
        <w:spacing w:line="360" w:lineRule="auto"/>
        <w:jc w:val="both"/>
      </w:pPr>
      <w:r>
        <w:rPr>
          <w:b/>
          <w:bCs/>
        </w:rPr>
        <w:t>TERCERO</w:t>
      </w:r>
      <w:r w:rsidRPr="00F71BA3">
        <w:rPr>
          <w:b/>
          <w:bCs/>
        </w:rPr>
        <w:t>:</w:t>
      </w:r>
      <w:r>
        <w:rPr>
          <w:b/>
          <w:bCs/>
        </w:rPr>
        <w:t xml:space="preserve"> </w:t>
      </w:r>
      <w:r w:rsidR="00C842DE" w:rsidRPr="00C842DE">
        <w:t xml:space="preserve">No </w:t>
      </w:r>
      <w:r>
        <w:t>condenar</w:t>
      </w:r>
      <w:r w:rsidR="00C842DE" w:rsidRPr="00C842DE">
        <w:t xml:space="preserve"> en costas, ni </w:t>
      </w:r>
      <w:r>
        <w:t xml:space="preserve">en </w:t>
      </w:r>
      <w:r w:rsidR="00C842DE" w:rsidRPr="00C842DE">
        <w:t>agencias en derecho.</w:t>
      </w:r>
    </w:p>
    <w:p w14:paraId="1F255AE8" w14:textId="77777777" w:rsidR="00F71BA3" w:rsidRDefault="00F71BA3" w:rsidP="005520FC">
      <w:pPr>
        <w:pStyle w:val="Sinespaciado"/>
        <w:spacing w:line="360" w:lineRule="auto"/>
      </w:pPr>
    </w:p>
    <w:p w14:paraId="309F24BC" w14:textId="62CC98F8" w:rsidR="00C10AA0" w:rsidRDefault="00F71BA3" w:rsidP="005520FC">
      <w:pPr>
        <w:pStyle w:val="Sinespaciado"/>
        <w:spacing w:line="360" w:lineRule="auto"/>
      </w:pPr>
      <w:r w:rsidRPr="00F71BA3">
        <w:rPr>
          <w:u w:val="single"/>
        </w:rPr>
        <w:t>No s</w:t>
      </w:r>
      <w:r w:rsidR="00C10AA0" w:rsidRPr="00F71BA3">
        <w:rPr>
          <w:u w:val="single"/>
        </w:rPr>
        <w:t>e interpone recurso de apelación</w:t>
      </w:r>
      <w:r w:rsidRPr="00F71BA3">
        <w:rPr>
          <w:u w:val="single"/>
        </w:rPr>
        <w:t xml:space="preserve"> por la parte demandante</w:t>
      </w:r>
      <w:r>
        <w:t>.</w:t>
      </w:r>
    </w:p>
    <w:p w14:paraId="3C76B547" w14:textId="77777777" w:rsidR="005520FC" w:rsidRPr="005520FC" w:rsidRDefault="005520FC" w:rsidP="005520FC">
      <w:pPr>
        <w:pStyle w:val="Sinespaciado"/>
        <w:spacing w:line="360" w:lineRule="auto"/>
      </w:pPr>
    </w:p>
    <w:p w14:paraId="4E1711B4" w14:textId="77777777" w:rsidR="009069FE" w:rsidRPr="002B1F03" w:rsidRDefault="009069FE" w:rsidP="00161556">
      <w:pPr>
        <w:pStyle w:val="Sinespaciado"/>
        <w:spacing w:line="360" w:lineRule="auto"/>
        <w:jc w:val="both"/>
        <w:rPr>
          <w:b/>
          <w:bCs/>
          <w:u w:val="single"/>
        </w:rPr>
      </w:pPr>
    </w:p>
    <w:sectPr w:rsidR="009069FE" w:rsidRPr="002B1F0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012B" w14:textId="77777777" w:rsidR="00F02A9F" w:rsidRDefault="00F02A9F" w:rsidP="0025591F">
      <w:r>
        <w:separator/>
      </w:r>
    </w:p>
  </w:endnote>
  <w:endnote w:type="continuationSeparator" w:id="0">
    <w:p w14:paraId="10FD8562" w14:textId="77777777" w:rsidR="00F02A9F" w:rsidRDefault="00F02A9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E1F1" w14:textId="77777777" w:rsidR="00F02A9F" w:rsidRDefault="00F02A9F" w:rsidP="0025591F">
      <w:r>
        <w:separator/>
      </w:r>
    </w:p>
  </w:footnote>
  <w:footnote w:type="continuationSeparator" w:id="0">
    <w:p w14:paraId="0B09880C" w14:textId="77777777" w:rsidR="00F02A9F" w:rsidRDefault="00F02A9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8840D3"/>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C63B7"/>
    <w:multiLevelType w:val="multilevel"/>
    <w:tmpl w:val="97BC6F54"/>
    <w:lvl w:ilvl="0">
      <w:start w:val="1"/>
      <w:numFmt w:val="decimal"/>
      <w:lvlText w:val="%1."/>
      <w:lvlJc w:val="left"/>
      <w:pPr>
        <w:ind w:left="360" w:hanging="360"/>
      </w:pPr>
      <w:rPr>
        <w:rFonts w:ascii="Arial" w:hAnsi="Arial" w:cs="Aria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665050"/>
    <w:multiLevelType w:val="hybridMultilevel"/>
    <w:tmpl w:val="D4E62FEC"/>
    <w:lvl w:ilvl="0" w:tplc="4F7CAAB8">
      <w:start w:val="25"/>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42046"/>
    <w:multiLevelType w:val="hybridMultilevel"/>
    <w:tmpl w:val="D3E23F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4"/>
  </w:num>
  <w:num w:numId="5" w16cid:durableId="1029259050">
    <w:abstractNumId w:val="11"/>
  </w:num>
  <w:num w:numId="6" w16cid:durableId="2135712675">
    <w:abstractNumId w:val="12"/>
  </w:num>
  <w:num w:numId="7" w16cid:durableId="1152868072">
    <w:abstractNumId w:val="4"/>
  </w:num>
  <w:num w:numId="8" w16cid:durableId="920064313">
    <w:abstractNumId w:val="8"/>
  </w:num>
  <w:num w:numId="9" w16cid:durableId="662901647">
    <w:abstractNumId w:val="7"/>
  </w:num>
  <w:num w:numId="10" w16cid:durableId="1451050701">
    <w:abstractNumId w:val="6"/>
  </w:num>
  <w:num w:numId="11" w16cid:durableId="525289733">
    <w:abstractNumId w:val="13"/>
  </w:num>
  <w:num w:numId="12" w16cid:durableId="1619797726">
    <w:abstractNumId w:val="10"/>
  </w:num>
  <w:num w:numId="13" w16cid:durableId="301545083">
    <w:abstractNumId w:val="3"/>
  </w:num>
  <w:num w:numId="14" w16cid:durableId="778717297">
    <w:abstractNumId w:val="9"/>
  </w:num>
  <w:num w:numId="15" w16cid:durableId="1396665652">
    <w:abstractNumId w:val="5"/>
  </w:num>
  <w:num w:numId="16" w16cid:durableId="289166369">
    <w:abstractNumId w:val="1"/>
  </w:num>
  <w:num w:numId="17" w16cid:durableId="3529204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1771"/>
    <w:rsid w:val="000443A9"/>
    <w:rsid w:val="000468B4"/>
    <w:rsid w:val="0004759B"/>
    <w:rsid w:val="00057FF3"/>
    <w:rsid w:val="00061F81"/>
    <w:rsid w:val="0006238F"/>
    <w:rsid w:val="0006691D"/>
    <w:rsid w:val="00073C6E"/>
    <w:rsid w:val="00075615"/>
    <w:rsid w:val="00075624"/>
    <w:rsid w:val="000802E6"/>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32C9D"/>
    <w:rsid w:val="00142916"/>
    <w:rsid w:val="001523E4"/>
    <w:rsid w:val="00154316"/>
    <w:rsid w:val="00155BB8"/>
    <w:rsid w:val="00155C86"/>
    <w:rsid w:val="00161556"/>
    <w:rsid w:val="00171B10"/>
    <w:rsid w:val="00172F41"/>
    <w:rsid w:val="001824E3"/>
    <w:rsid w:val="001925A0"/>
    <w:rsid w:val="00194536"/>
    <w:rsid w:val="00194DAC"/>
    <w:rsid w:val="001B0B51"/>
    <w:rsid w:val="001B4457"/>
    <w:rsid w:val="001B4BF9"/>
    <w:rsid w:val="001C3034"/>
    <w:rsid w:val="001D36C6"/>
    <w:rsid w:val="001D4537"/>
    <w:rsid w:val="001E3B48"/>
    <w:rsid w:val="001E6D77"/>
    <w:rsid w:val="001E7FFA"/>
    <w:rsid w:val="001F4B73"/>
    <w:rsid w:val="001F5F28"/>
    <w:rsid w:val="0020265F"/>
    <w:rsid w:val="00206800"/>
    <w:rsid w:val="0021044D"/>
    <w:rsid w:val="00220909"/>
    <w:rsid w:val="00221193"/>
    <w:rsid w:val="00222947"/>
    <w:rsid w:val="0022415F"/>
    <w:rsid w:val="0022605B"/>
    <w:rsid w:val="00230DCB"/>
    <w:rsid w:val="0023253E"/>
    <w:rsid w:val="002327D8"/>
    <w:rsid w:val="00234F3F"/>
    <w:rsid w:val="002358F8"/>
    <w:rsid w:val="002378FA"/>
    <w:rsid w:val="002411A7"/>
    <w:rsid w:val="00241924"/>
    <w:rsid w:val="00245F40"/>
    <w:rsid w:val="002518F5"/>
    <w:rsid w:val="00254E27"/>
    <w:rsid w:val="0025591F"/>
    <w:rsid w:val="00255A11"/>
    <w:rsid w:val="002568C0"/>
    <w:rsid w:val="00263310"/>
    <w:rsid w:val="00263695"/>
    <w:rsid w:val="00265B06"/>
    <w:rsid w:val="00267DDC"/>
    <w:rsid w:val="00273814"/>
    <w:rsid w:val="00281D90"/>
    <w:rsid w:val="002827FE"/>
    <w:rsid w:val="002858E9"/>
    <w:rsid w:val="00295EDD"/>
    <w:rsid w:val="0029705D"/>
    <w:rsid w:val="002A210A"/>
    <w:rsid w:val="002B0EDB"/>
    <w:rsid w:val="002B1F03"/>
    <w:rsid w:val="002B4C38"/>
    <w:rsid w:val="002B5E76"/>
    <w:rsid w:val="002C6A70"/>
    <w:rsid w:val="002E4355"/>
    <w:rsid w:val="002E5834"/>
    <w:rsid w:val="002E5FA0"/>
    <w:rsid w:val="002E6814"/>
    <w:rsid w:val="002F1340"/>
    <w:rsid w:val="0030036F"/>
    <w:rsid w:val="00304049"/>
    <w:rsid w:val="00304AEE"/>
    <w:rsid w:val="00305C2C"/>
    <w:rsid w:val="00306522"/>
    <w:rsid w:val="00310569"/>
    <w:rsid w:val="0033036A"/>
    <w:rsid w:val="0034304B"/>
    <w:rsid w:val="00354FF7"/>
    <w:rsid w:val="003739BE"/>
    <w:rsid w:val="003757E1"/>
    <w:rsid w:val="00375AFE"/>
    <w:rsid w:val="00380085"/>
    <w:rsid w:val="00381CA8"/>
    <w:rsid w:val="00383D35"/>
    <w:rsid w:val="003863B8"/>
    <w:rsid w:val="00386784"/>
    <w:rsid w:val="003B013B"/>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823"/>
    <w:rsid w:val="00416F84"/>
    <w:rsid w:val="0042497F"/>
    <w:rsid w:val="00437EEF"/>
    <w:rsid w:val="00441AE1"/>
    <w:rsid w:val="00442F76"/>
    <w:rsid w:val="00447B16"/>
    <w:rsid w:val="00453F42"/>
    <w:rsid w:val="0045449D"/>
    <w:rsid w:val="00461721"/>
    <w:rsid w:val="00470810"/>
    <w:rsid w:val="00471A6D"/>
    <w:rsid w:val="00475C7C"/>
    <w:rsid w:val="00476D32"/>
    <w:rsid w:val="0048041A"/>
    <w:rsid w:val="004819D5"/>
    <w:rsid w:val="00486C9E"/>
    <w:rsid w:val="00490181"/>
    <w:rsid w:val="004901FC"/>
    <w:rsid w:val="00493795"/>
    <w:rsid w:val="00494D3C"/>
    <w:rsid w:val="004977CA"/>
    <w:rsid w:val="004A356B"/>
    <w:rsid w:val="004A7E53"/>
    <w:rsid w:val="004B603A"/>
    <w:rsid w:val="004C01CE"/>
    <w:rsid w:val="004C363A"/>
    <w:rsid w:val="004D171A"/>
    <w:rsid w:val="004D1B81"/>
    <w:rsid w:val="004E6963"/>
    <w:rsid w:val="004F09E2"/>
    <w:rsid w:val="004F2BDF"/>
    <w:rsid w:val="00502390"/>
    <w:rsid w:val="00505F3C"/>
    <w:rsid w:val="005077EA"/>
    <w:rsid w:val="0051162C"/>
    <w:rsid w:val="0051555D"/>
    <w:rsid w:val="00515751"/>
    <w:rsid w:val="00515982"/>
    <w:rsid w:val="00524045"/>
    <w:rsid w:val="005341E9"/>
    <w:rsid w:val="00543F6F"/>
    <w:rsid w:val="005455CB"/>
    <w:rsid w:val="00547EF4"/>
    <w:rsid w:val="005520FC"/>
    <w:rsid w:val="00552EE6"/>
    <w:rsid w:val="00554576"/>
    <w:rsid w:val="0056057E"/>
    <w:rsid w:val="00563BAA"/>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0DDC"/>
    <w:rsid w:val="005F5469"/>
    <w:rsid w:val="006173D0"/>
    <w:rsid w:val="00631773"/>
    <w:rsid w:val="00633F8C"/>
    <w:rsid w:val="00637020"/>
    <w:rsid w:val="00647397"/>
    <w:rsid w:val="006538D6"/>
    <w:rsid w:val="00654FCF"/>
    <w:rsid w:val="00660832"/>
    <w:rsid w:val="006619E8"/>
    <w:rsid w:val="0066266F"/>
    <w:rsid w:val="00664282"/>
    <w:rsid w:val="006671B1"/>
    <w:rsid w:val="00673CD6"/>
    <w:rsid w:val="00682AA2"/>
    <w:rsid w:val="006923AE"/>
    <w:rsid w:val="006934AD"/>
    <w:rsid w:val="0069440E"/>
    <w:rsid w:val="006947C8"/>
    <w:rsid w:val="006A0A8C"/>
    <w:rsid w:val="006A1C11"/>
    <w:rsid w:val="006A5BF8"/>
    <w:rsid w:val="006B07B8"/>
    <w:rsid w:val="006B132B"/>
    <w:rsid w:val="006B6DDA"/>
    <w:rsid w:val="006E0EA6"/>
    <w:rsid w:val="006E5BA2"/>
    <w:rsid w:val="006F078F"/>
    <w:rsid w:val="006F18EA"/>
    <w:rsid w:val="006F3F7B"/>
    <w:rsid w:val="00701336"/>
    <w:rsid w:val="00705286"/>
    <w:rsid w:val="007071FC"/>
    <w:rsid w:val="0072067E"/>
    <w:rsid w:val="00721B48"/>
    <w:rsid w:val="007262DC"/>
    <w:rsid w:val="00730B86"/>
    <w:rsid w:val="00743C71"/>
    <w:rsid w:val="00793C8E"/>
    <w:rsid w:val="007A1D14"/>
    <w:rsid w:val="007A6591"/>
    <w:rsid w:val="007A72F4"/>
    <w:rsid w:val="007B779A"/>
    <w:rsid w:val="007C1A65"/>
    <w:rsid w:val="007C3410"/>
    <w:rsid w:val="007D1C70"/>
    <w:rsid w:val="007E0AE5"/>
    <w:rsid w:val="007E76E0"/>
    <w:rsid w:val="007F1A71"/>
    <w:rsid w:val="007F632D"/>
    <w:rsid w:val="007F674B"/>
    <w:rsid w:val="007F6A39"/>
    <w:rsid w:val="00802DAE"/>
    <w:rsid w:val="008059C3"/>
    <w:rsid w:val="00805A37"/>
    <w:rsid w:val="008177F4"/>
    <w:rsid w:val="00823A98"/>
    <w:rsid w:val="00826CA0"/>
    <w:rsid w:val="008457E4"/>
    <w:rsid w:val="00850266"/>
    <w:rsid w:val="00853D07"/>
    <w:rsid w:val="00854C7E"/>
    <w:rsid w:val="00860FB8"/>
    <w:rsid w:val="0086103E"/>
    <w:rsid w:val="008679DA"/>
    <w:rsid w:val="0087230F"/>
    <w:rsid w:val="0087456F"/>
    <w:rsid w:val="00876FC5"/>
    <w:rsid w:val="00880A01"/>
    <w:rsid w:val="00881D82"/>
    <w:rsid w:val="00882696"/>
    <w:rsid w:val="008830A7"/>
    <w:rsid w:val="00883A15"/>
    <w:rsid w:val="00885426"/>
    <w:rsid w:val="00895394"/>
    <w:rsid w:val="008A3EE5"/>
    <w:rsid w:val="008A610D"/>
    <w:rsid w:val="008C5F27"/>
    <w:rsid w:val="008D2877"/>
    <w:rsid w:val="008D45A6"/>
    <w:rsid w:val="008E4E08"/>
    <w:rsid w:val="008E5AB7"/>
    <w:rsid w:val="008F1E2F"/>
    <w:rsid w:val="008F5A11"/>
    <w:rsid w:val="00900188"/>
    <w:rsid w:val="009069FE"/>
    <w:rsid w:val="00912669"/>
    <w:rsid w:val="00915521"/>
    <w:rsid w:val="009159A9"/>
    <w:rsid w:val="00917CC7"/>
    <w:rsid w:val="009332AA"/>
    <w:rsid w:val="0094031A"/>
    <w:rsid w:val="00941688"/>
    <w:rsid w:val="00941EAD"/>
    <w:rsid w:val="00952292"/>
    <w:rsid w:val="00954AB5"/>
    <w:rsid w:val="00957D31"/>
    <w:rsid w:val="009630C9"/>
    <w:rsid w:val="00980610"/>
    <w:rsid w:val="0098619E"/>
    <w:rsid w:val="009935B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1105"/>
    <w:rsid w:val="00A05DF1"/>
    <w:rsid w:val="00A15A8D"/>
    <w:rsid w:val="00A21609"/>
    <w:rsid w:val="00A354D9"/>
    <w:rsid w:val="00A37D77"/>
    <w:rsid w:val="00A50229"/>
    <w:rsid w:val="00A51ACC"/>
    <w:rsid w:val="00A51F28"/>
    <w:rsid w:val="00A62E8A"/>
    <w:rsid w:val="00A679D7"/>
    <w:rsid w:val="00A67CFC"/>
    <w:rsid w:val="00A70C1F"/>
    <w:rsid w:val="00A8175C"/>
    <w:rsid w:val="00A8333B"/>
    <w:rsid w:val="00A877E6"/>
    <w:rsid w:val="00A9288A"/>
    <w:rsid w:val="00A93AD2"/>
    <w:rsid w:val="00AA06A4"/>
    <w:rsid w:val="00AA6734"/>
    <w:rsid w:val="00AB3A2C"/>
    <w:rsid w:val="00AB66AC"/>
    <w:rsid w:val="00AC530E"/>
    <w:rsid w:val="00AC5607"/>
    <w:rsid w:val="00AC7270"/>
    <w:rsid w:val="00AD03AA"/>
    <w:rsid w:val="00AD278F"/>
    <w:rsid w:val="00AD7F79"/>
    <w:rsid w:val="00AE21FE"/>
    <w:rsid w:val="00AE3AC5"/>
    <w:rsid w:val="00AE5B62"/>
    <w:rsid w:val="00AF041D"/>
    <w:rsid w:val="00AF0545"/>
    <w:rsid w:val="00AF08C6"/>
    <w:rsid w:val="00AF7D55"/>
    <w:rsid w:val="00B000A0"/>
    <w:rsid w:val="00B070F8"/>
    <w:rsid w:val="00B07544"/>
    <w:rsid w:val="00B103E5"/>
    <w:rsid w:val="00B13168"/>
    <w:rsid w:val="00B20189"/>
    <w:rsid w:val="00B234A9"/>
    <w:rsid w:val="00B244FD"/>
    <w:rsid w:val="00B30DC9"/>
    <w:rsid w:val="00B31D0C"/>
    <w:rsid w:val="00B32E65"/>
    <w:rsid w:val="00B34E91"/>
    <w:rsid w:val="00B4164F"/>
    <w:rsid w:val="00B47347"/>
    <w:rsid w:val="00B5177D"/>
    <w:rsid w:val="00B54DCC"/>
    <w:rsid w:val="00B64941"/>
    <w:rsid w:val="00B67C5A"/>
    <w:rsid w:val="00B7378F"/>
    <w:rsid w:val="00B77F91"/>
    <w:rsid w:val="00B81E76"/>
    <w:rsid w:val="00B837E3"/>
    <w:rsid w:val="00B85192"/>
    <w:rsid w:val="00B90D09"/>
    <w:rsid w:val="00B91755"/>
    <w:rsid w:val="00BA33E1"/>
    <w:rsid w:val="00BB7105"/>
    <w:rsid w:val="00BC65D4"/>
    <w:rsid w:val="00BC7FB8"/>
    <w:rsid w:val="00BD3517"/>
    <w:rsid w:val="00BE6214"/>
    <w:rsid w:val="00BE78E5"/>
    <w:rsid w:val="00BF183B"/>
    <w:rsid w:val="00BF1A90"/>
    <w:rsid w:val="00BF2576"/>
    <w:rsid w:val="00C10AA0"/>
    <w:rsid w:val="00C14331"/>
    <w:rsid w:val="00C22308"/>
    <w:rsid w:val="00C23E84"/>
    <w:rsid w:val="00C2430F"/>
    <w:rsid w:val="00C311B8"/>
    <w:rsid w:val="00C433DB"/>
    <w:rsid w:val="00C43636"/>
    <w:rsid w:val="00C454F4"/>
    <w:rsid w:val="00C53500"/>
    <w:rsid w:val="00C6065A"/>
    <w:rsid w:val="00C6073D"/>
    <w:rsid w:val="00C67AB0"/>
    <w:rsid w:val="00C70CCD"/>
    <w:rsid w:val="00C70FF5"/>
    <w:rsid w:val="00C727DF"/>
    <w:rsid w:val="00C75038"/>
    <w:rsid w:val="00C7766B"/>
    <w:rsid w:val="00C830B6"/>
    <w:rsid w:val="00C83C3B"/>
    <w:rsid w:val="00C842DE"/>
    <w:rsid w:val="00C913B2"/>
    <w:rsid w:val="00CA3175"/>
    <w:rsid w:val="00CA6CC8"/>
    <w:rsid w:val="00CA7434"/>
    <w:rsid w:val="00CC01A2"/>
    <w:rsid w:val="00CC05AC"/>
    <w:rsid w:val="00CC0932"/>
    <w:rsid w:val="00CC23D1"/>
    <w:rsid w:val="00CC7F98"/>
    <w:rsid w:val="00CD2278"/>
    <w:rsid w:val="00CD4863"/>
    <w:rsid w:val="00CE0D30"/>
    <w:rsid w:val="00CE4DCB"/>
    <w:rsid w:val="00CE56B5"/>
    <w:rsid w:val="00D15356"/>
    <w:rsid w:val="00D15D1E"/>
    <w:rsid w:val="00D210C6"/>
    <w:rsid w:val="00D23A48"/>
    <w:rsid w:val="00D37F0E"/>
    <w:rsid w:val="00D544DB"/>
    <w:rsid w:val="00D5761E"/>
    <w:rsid w:val="00D57F6D"/>
    <w:rsid w:val="00D6389E"/>
    <w:rsid w:val="00D71E01"/>
    <w:rsid w:val="00D72571"/>
    <w:rsid w:val="00D731D3"/>
    <w:rsid w:val="00D75920"/>
    <w:rsid w:val="00D82551"/>
    <w:rsid w:val="00D91A93"/>
    <w:rsid w:val="00D9257B"/>
    <w:rsid w:val="00DA06B4"/>
    <w:rsid w:val="00DA0FB0"/>
    <w:rsid w:val="00DA2A11"/>
    <w:rsid w:val="00DA5AA1"/>
    <w:rsid w:val="00DB2CA2"/>
    <w:rsid w:val="00DB4B8E"/>
    <w:rsid w:val="00DC221D"/>
    <w:rsid w:val="00DC2AED"/>
    <w:rsid w:val="00DC6676"/>
    <w:rsid w:val="00DD2448"/>
    <w:rsid w:val="00DD5122"/>
    <w:rsid w:val="00DE0582"/>
    <w:rsid w:val="00DE7EC0"/>
    <w:rsid w:val="00DF0964"/>
    <w:rsid w:val="00DF5AE0"/>
    <w:rsid w:val="00E02346"/>
    <w:rsid w:val="00E0509D"/>
    <w:rsid w:val="00E1028C"/>
    <w:rsid w:val="00E20C62"/>
    <w:rsid w:val="00E2355A"/>
    <w:rsid w:val="00E23DED"/>
    <w:rsid w:val="00E25E79"/>
    <w:rsid w:val="00E2663D"/>
    <w:rsid w:val="00E37763"/>
    <w:rsid w:val="00E4397E"/>
    <w:rsid w:val="00E43BA7"/>
    <w:rsid w:val="00E611AF"/>
    <w:rsid w:val="00E63CC0"/>
    <w:rsid w:val="00E7231B"/>
    <w:rsid w:val="00E774CB"/>
    <w:rsid w:val="00E779EC"/>
    <w:rsid w:val="00E97A48"/>
    <w:rsid w:val="00EA750E"/>
    <w:rsid w:val="00EB06B6"/>
    <w:rsid w:val="00EB258E"/>
    <w:rsid w:val="00EB5B37"/>
    <w:rsid w:val="00EC168C"/>
    <w:rsid w:val="00EC434B"/>
    <w:rsid w:val="00ED3CCA"/>
    <w:rsid w:val="00EE29D7"/>
    <w:rsid w:val="00EE40E3"/>
    <w:rsid w:val="00EF0023"/>
    <w:rsid w:val="00EF18C4"/>
    <w:rsid w:val="00EF6A0A"/>
    <w:rsid w:val="00F02A9F"/>
    <w:rsid w:val="00F03FD7"/>
    <w:rsid w:val="00F100B2"/>
    <w:rsid w:val="00F125FD"/>
    <w:rsid w:val="00F138A0"/>
    <w:rsid w:val="00F16705"/>
    <w:rsid w:val="00F212C3"/>
    <w:rsid w:val="00F250A9"/>
    <w:rsid w:val="00F3762C"/>
    <w:rsid w:val="00F4316E"/>
    <w:rsid w:val="00F44D5B"/>
    <w:rsid w:val="00F4610A"/>
    <w:rsid w:val="00F46E50"/>
    <w:rsid w:val="00F47823"/>
    <w:rsid w:val="00F604DE"/>
    <w:rsid w:val="00F62403"/>
    <w:rsid w:val="00F64F76"/>
    <w:rsid w:val="00F65FE6"/>
    <w:rsid w:val="00F7008B"/>
    <w:rsid w:val="00F719FB"/>
    <w:rsid w:val="00F71BA3"/>
    <w:rsid w:val="00F7572B"/>
    <w:rsid w:val="00F76143"/>
    <w:rsid w:val="00F83760"/>
    <w:rsid w:val="00F854BA"/>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1118</TotalTime>
  <Pages>2</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243</cp:revision>
  <dcterms:created xsi:type="dcterms:W3CDTF">2023-07-27T23:56:00Z</dcterms:created>
  <dcterms:modified xsi:type="dcterms:W3CDTF">2024-10-08T21:04:00Z</dcterms:modified>
</cp:coreProperties>
</file>