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5FDF5" w14:textId="77777777" w:rsidR="00D84FE6" w:rsidRDefault="00D84FE6" w:rsidP="00D84FE6">
      <w:pPr>
        <w:jc w:val="center"/>
      </w:pPr>
    </w:p>
    <w:p w14:paraId="06CF28B7" w14:textId="454BED28" w:rsidR="00D84FE6" w:rsidRDefault="003219A6" w:rsidP="00D84FE6">
      <w:pPr>
        <w:jc w:val="center"/>
      </w:pPr>
      <w:r>
        <w:t>JUZGADO CINCUENTA Y CINCO CIVIL DEL CIRCUITO DE BOGOTÁ</w:t>
      </w:r>
    </w:p>
    <w:p w14:paraId="0D28C3B7" w14:textId="4C07CD0A" w:rsidR="00D84FE6" w:rsidRDefault="003219A6" w:rsidP="00D84FE6">
      <w:pPr>
        <w:jc w:val="center"/>
      </w:pPr>
      <w:r>
        <w:t xml:space="preserve">Treinta (30) de </w:t>
      </w:r>
      <w:proofErr w:type="spellStart"/>
      <w:r>
        <w:t>abril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</w:t>
      </w:r>
    </w:p>
    <w:p w14:paraId="591D123E" w14:textId="6251CE93" w:rsidR="00D84FE6" w:rsidRDefault="003219A6" w:rsidP="00D84FE6">
      <w:pPr>
        <w:jc w:val="center"/>
      </w:pPr>
      <w:r>
        <w:t>11001-3103-055-2023-00240-00</w:t>
      </w:r>
    </w:p>
    <w:p w14:paraId="17B1F66D" w14:textId="77777777" w:rsidR="00D84FE6" w:rsidRDefault="00D84FE6"/>
    <w:p w14:paraId="00512D85" w14:textId="77777777" w:rsidR="00D84FE6" w:rsidRDefault="00D84FE6"/>
    <w:p w14:paraId="7C528741" w14:textId="77777777" w:rsidR="00D84FE6" w:rsidRDefault="003219A6" w:rsidP="00D84FE6">
      <w:pPr>
        <w:jc w:val="both"/>
      </w:pPr>
      <w:r>
        <w:t xml:space="preserve">El </w:t>
      </w:r>
      <w:proofErr w:type="spellStart"/>
      <w:r>
        <w:t>Despacho</w:t>
      </w:r>
      <w:proofErr w:type="spellEnd"/>
      <w:r>
        <w:t xml:space="preserve"> RECHAZA DE PLANO el </w:t>
      </w:r>
      <w:proofErr w:type="spellStart"/>
      <w:r>
        <w:t>recurso</w:t>
      </w:r>
      <w:proofErr w:type="spellEnd"/>
      <w:r>
        <w:t xml:space="preserve"> de </w:t>
      </w:r>
      <w:proofErr w:type="spellStart"/>
      <w:r>
        <w:t>reposición</w:t>
      </w:r>
      <w:proofErr w:type="spellEnd"/>
      <w:r>
        <w:t xml:space="preserve"> que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actora</w:t>
      </w:r>
      <w:proofErr w:type="spellEnd"/>
      <w:r>
        <w:t xml:space="preserve"> </w:t>
      </w:r>
      <w:proofErr w:type="spellStart"/>
      <w:r>
        <w:t>formuló</w:t>
      </w:r>
      <w:proofErr w:type="spellEnd"/>
      <w:r>
        <w:t xml:space="preserve"> contra la </w:t>
      </w:r>
      <w:proofErr w:type="spellStart"/>
      <w:r>
        <w:t>decisión</w:t>
      </w:r>
      <w:proofErr w:type="spellEnd"/>
      <w:r>
        <w:t xml:space="preserve"> de </w:t>
      </w:r>
      <w:proofErr w:type="spellStart"/>
      <w:r>
        <w:t>programar</w:t>
      </w:r>
      <w:proofErr w:type="spellEnd"/>
      <w:r>
        <w:t xml:space="preserve"> audiencia (</w:t>
      </w:r>
      <w:proofErr w:type="spellStart"/>
      <w:r>
        <w:t>adoptada</w:t>
      </w:r>
      <w:proofErr w:type="spellEnd"/>
      <w:r>
        <w:t xml:space="preserve"> en auto del </w:t>
      </w:r>
      <w:proofErr w:type="spellStart"/>
      <w:r>
        <w:t>pasado</w:t>
      </w:r>
      <w:proofErr w:type="spellEnd"/>
      <w:r>
        <w:t xml:space="preserve"> 4 de </w:t>
      </w:r>
      <w:proofErr w:type="spellStart"/>
      <w:r>
        <w:t>abril</w:t>
      </w:r>
      <w:proofErr w:type="spellEnd"/>
      <w:r>
        <w:t xml:space="preserve">), en tanto que </w:t>
      </w:r>
      <w:proofErr w:type="spellStart"/>
      <w:r>
        <w:t>esa</w:t>
      </w:r>
      <w:proofErr w:type="spellEnd"/>
      <w:r>
        <w:t xml:space="preserve"> </w:t>
      </w:r>
      <w:proofErr w:type="spellStart"/>
      <w:r>
        <w:t>determinación</w:t>
      </w:r>
      <w:proofErr w:type="spellEnd"/>
      <w:r>
        <w:t xml:space="preserve"> no es susceptible de ser </w:t>
      </w:r>
      <w:proofErr w:type="spellStart"/>
      <w:r>
        <w:t>impugnada</w:t>
      </w:r>
      <w:proofErr w:type="spellEnd"/>
      <w:r>
        <w:t xml:space="preserve"> (</w:t>
      </w:r>
      <w:proofErr w:type="spellStart"/>
      <w:r>
        <w:t>inciso</w:t>
      </w:r>
      <w:proofErr w:type="spellEnd"/>
      <w:r>
        <w:t xml:space="preserve"> 2º, </w:t>
      </w:r>
      <w:proofErr w:type="spellStart"/>
      <w:r>
        <w:t>núm</w:t>
      </w:r>
      <w:proofErr w:type="spellEnd"/>
      <w:r>
        <w:t xml:space="preserve">. 1º, art. 372, C.G.P.) </w:t>
      </w:r>
    </w:p>
    <w:p w14:paraId="131C8C78" w14:textId="77777777" w:rsidR="00D84FE6" w:rsidRDefault="003219A6" w:rsidP="00D84FE6">
      <w:pPr>
        <w:jc w:val="both"/>
      </w:pPr>
      <w:r>
        <w:t xml:space="preserve">Sin </w:t>
      </w:r>
      <w:proofErr w:type="spellStart"/>
      <w:r>
        <w:t>perjuicio</w:t>
      </w:r>
      <w:proofErr w:type="spellEnd"/>
      <w:r>
        <w:t xml:space="preserve"> de lo anterior, no </w:t>
      </w:r>
      <w:proofErr w:type="spellStart"/>
      <w:r>
        <w:t>sobra</w:t>
      </w:r>
      <w:proofErr w:type="spellEnd"/>
      <w:r>
        <w:t xml:space="preserve"> </w:t>
      </w:r>
      <w:proofErr w:type="spellStart"/>
      <w:r>
        <w:t>advertir</w:t>
      </w:r>
      <w:proofErr w:type="spellEnd"/>
      <w:r>
        <w:t xml:space="preserve"> que la </w:t>
      </w:r>
      <w:proofErr w:type="spellStart"/>
      <w:r>
        <w:t>lejanía</w:t>
      </w:r>
      <w:proofErr w:type="spellEnd"/>
      <w:r>
        <w:t xml:space="preserve"> de la </w:t>
      </w:r>
      <w:proofErr w:type="spellStart"/>
      <w:r>
        <w:t>fecha</w:t>
      </w:r>
      <w:proofErr w:type="spellEnd"/>
      <w:r>
        <w:t xml:space="preserve"> </w:t>
      </w:r>
      <w:proofErr w:type="spellStart"/>
      <w:r>
        <w:t>programada</w:t>
      </w:r>
      <w:proofErr w:type="spellEnd"/>
      <w:r>
        <w:t xml:space="preserve"> </w:t>
      </w:r>
      <w:proofErr w:type="spellStart"/>
      <w:r>
        <w:t>obedece</w:t>
      </w:r>
      <w:proofErr w:type="spellEnd"/>
      <w:r>
        <w:t xml:space="preserve"> a que en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Despacho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se ha </w:t>
      </w:r>
      <w:proofErr w:type="spellStart"/>
      <w:r>
        <w:t>agendado</w:t>
      </w:r>
      <w:proofErr w:type="spellEnd"/>
      <w:r>
        <w:t xml:space="preserve"> audiencia en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los más de 500 </w:t>
      </w:r>
      <w:proofErr w:type="spellStart"/>
      <w:r>
        <w:t>procesos</w:t>
      </w:r>
      <w:proofErr w:type="spellEnd"/>
      <w:r>
        <w:t xml:space="preserve"> que se </w:t>
      </w:r>
      <w:proofErr w:type="spellStart"/>
      <w:r>
        <w:t>recibieron</w:t>
      </w:r>
      <w:proofErr w:type="spellEnd"/>
      <w:r>
        <w:t xml:space="preserve"> en </w:t>
      </w:r>
      <w:proofErr w:type="spellStart"/>
      <w:r>
        <w:t>bloque</w:t>
      </w:r>
      <w:proofErr w:type="spellEnd"/>
      <w:r>
        <w:t xml:space="preserve"> en el </w:t>
      </w:r>
      <w:proofErr w:type="spellStart"/>
      <w:r>
        <w:t>mes</w:t>
      </w:r>
      <w:proofErr w:type="spellEnd"/>
      <w:r>
        <w:t xml:space="preserve"> de mayo del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pasado</w:t>
      </w:r>
      <w:proofErr w:type="spellEnd"/>
      <w:r>
        <w:t xml:space="preserve">, </w:t>
      </w:r>
      <w:proofErr w:type="spellStart"/>
      <w:r>
        <w:t>razón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cual</w:t>
      </w:r>
      <w:proofErr w:type="spellEnd"/>
      <w:r>
        <w:t xml:space="preserve"> no </w:t>
      </w:r>
      <w:proofErr w:type="spellStart"/>
      <w:r>
        <w:t>resulta</w:t>
      </w:r>
      <w:proofErr w:type="spellEnd"/>
      <w:r>
        <w:t xml:space="preserve"> viable, al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,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calenda más </w:t>
      </w:r>
      <w:proofErr w:type="spellStart"/>
      <w:r>
        <w:t>próxima</w:t>
      </w:r>
      <w:proofErr w:type="spellEnd"/>
      <w:r>
        <w:t xml:space="preserve">. </w:t>
      </w:r>
    </w:p>
    <w:p w14:paraId="770B981F" w14:textId="051BB5DD" w:rsidR="00D84FE6" w:rsidRDefault="003219A6" w:rsidP="00D84FE6">
      <w:pPr>
        <w:jc w:val="both"/>
      </w:pPr>
      <w:proofErr w:type="spellStart"/>
      <w:r>
        <w:t>Tampoco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de más </w:t>
      </w:r>
      <w:proofErr w:type="spellStart"/>
      <w:r>
        <w:t>resaltar</w:t>
      </w:r>
      <w:proofErr w:type="spellEnd"/>
      <w:r>
        <w:t xml:space="preserve"> que, de </w:t>
      </w:r>
      <w:proofErr w:type="spellStart"/>
      <w:r>
        <w:t>llegarse</w:t>
      </w:r>
      <w:proofErr w:type="spellEnd"/>
      <w:r>
        <w:t xml:space="preserve"> a </w:t>
      </w:r>
      <w:proofErr w:type="spellStart"/>
      <w:r>
        <w:t>liberar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fecha</w:t>
      </w:r>
      <w:proofErr w:type="spellEnd"/>
      <w:r>
        <w:t xml:space="preserve"> más </w:t>
      </w:r>
      <w:proofErr w:type="spellStart"/>
      <w:r>
        <w:t>próxima</w:t>
      </w:r>
      <w:proofErr w:type="spellEnd"/>
      <w:r>
        <w:t xml:space="preserve">, se </w:t>
      </w:r>
      <w:proofErr w:type="spellStart"/>
      <w:r>
        <w:t>tendrá</w:t>
      </w:r>
      <w:proofErr w:type="spellEnd"/>
      <w:r>
        <w:t xml:space="preserve"> en </w:t>
      </w:r>
      <w:proofErr w:type="spellStart"/>
      <w:r>
        <w:t>cuenta</w:t>
      </w:r>
      <w:proofErr w:type="spellEnd"/>
      <w:r>
        <w:t xml:space="preserve"> la </w:t>
      </w:r>
      <w:proofErr w:type="spellStart"/>
      <w:r>
        <w:t>solicitud</w:t>
      </w:r>
      <w:proofErr w:type="spellEnd"/>
      <w:r>
        <w:t xml:space="preserve"> de </w:t>
      </w:r>
      <w:proofErr w:type="spellStart"/>
      <w:r>
        <w:t>adelantamiento</w:t>
      </w:r>
      <w:proofErr w:type="spellEnd"/>
      <w:r>
        <w:t xml:space="preserve"> que antecede, </w:t>
      </w:r>
      <w:proofErr w:type="spellStart"/>
      <w:r>
        <w:t>eventualidad</w:t>
      </w:r>
      <w:proofErr w:type="spellEnd"/>
      <w:r>
        <w:t xml:space="preserve"> que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oportunamente</w:t>
      </w:r>
      <w:proofErr w:type="spellEnd"/>
      <w:r>
        <w:t xml:space="preserve"> </w:t>
      </w:r>
      <w:proofErr w:type="spellStart"/>
      <w:r>
        <w:t>notificada</w:t>
      </w:r>
      <w:proofErr w:type="spellEnd"/>
      <w:r>
        <w:t xml:space="preserve"> a las partes. </w:t>
      </w:r>
    </w:p>
    <w:p w14:paraId="6F6FA090" w14:textId="7A6E5DA6" w:rsidR="00D84FE6" w:rsidRDefault="003219A6" w:rsidP="00D84FE6">
      <w:pPr>
        <w:jc w:val="both"/>
      </w:pPr>
      <w:r>
        <w:t xml:space="preserve">En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, con </w:t>
      </w:r>
      <w:proofErr w:type="spellStart"/>
      <w:r>
        <w:t>fundamento</w:t>
      </w:r>
      <w:proofErr w:type="spellEnd"/>
      <w:r>
        <w:t xml:space="preserve"> en el </w:t>
      </w:r>
      <w:proofErr w:type="spellStart"/>
      <w:r>
        <w:t>artículo</w:t>
      </w:r>
      <w:proofErr w:type="spellEnd"/>
      <w:r>
        <w:t xml:space="preserve"> 121 del Código General del </w:t>
      </w:r>
      <w:proofErr w:type="spellStart"/>
      <w:r>
        <w:t>Proceso</w:t>
      </w:r>
      <w:proofErr w:type="spellEnd"/>
      <w:r>
        <w:t xml:space="preserve">, y en </w:t>
      </w:r>
      <w:proofErr w:type="spellStart"/>
      <w:r>
        <w:t>aras</w:t>
      </w:r>
      <w:proofErr w:type="spellEnd"/>
      <w:r>
        <w:t xml:space="preserve"> de no </w:t>
      </w:r>
      <w:proofErr w:type="spellStart"/>
      <w:r>
        <w:t>comprometer</w:t>
      </w:r>
      <w:proofErr w:type="spellEnd"/>
      <w:r>
        <w:t xml:space="preserve"> </w:t>
      </w:r>
      <w:proofErr w:type="spellStart"/>
      <w:r>
        <w:t>innecesariamente</w:t>
      </w:r>
      <w:proofErr w:type="spellEnd"/>
      <w:r>
        <w:t xml:space="preserve"> la </w:t>
      </w:r>
      <w:proofErr w:type="spellStart"/>
      <w:r>
        <w:t>legalidad</w:t>
      </w:r>
      <w:proofErr w:type="spellEnd"/>
      <w:r>
        <w:t xml:space="preserve"> de las </w:t>
      </w:r>
      <w:proofErr w:type="spellStart"/>
      <w:r>
        <w:t>actuaciones</w:t>
      </w:r>
      <w:proofErr w:type="spellEnd"/>
      <w:r>
        <w:t xml:space="preserve"> que </w:t>
      </w:r>
      <w:proofErr w:type="spellStart"/>
      <w:r>
        <w:t>aquí</w:t>
      </w:r>
      <w:proofErr w:type="spellEnd"/>
      <w:r>
        <w:t xml:space="preserve"> se </w:t>
      </w:r>
      <w:proofErr w:type="spellStart"/>
      <w:r>
        <w:t>surtan</w:t>
      </w:r>
      <w:proofErr w:type="spellEnd"/>
      <w:r>
        <w:t xml:space="preserve">, se </w:t>
      </w:r>
      <w:proofErr w:type="spellStart"/>
      <w:r>
        <w:t>prorroga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6 meses el </w:t>
      </w:r>
      <w:proofErr w:type="spellStart"/>
      <w:r>
        <w:t>término</w:t>
      </w:r>
      <w:proofErr w:type="spellEnd"/>
      <w:r>
        <w:t xml:space="preserve"> </w:t>
      </w:r>
      <w:proofErr w:type="spellStart"/>
      <w:r>
        <w:t>previsto</w:t>
      </w:r>
      <w:proofErr w:type="spellEnd"/>
      <w:r>
        <w:t xml:space="preserve"> </w:t>
      </w:r>
      <w:proofErr w:type="spellStart"/>
      <w:r>
        <w:t>legalmente</w:t>
      </w:r>
      <w:proofErr w:type="spellEnd"/>
      <w:r>
        <w:t xml:space="preserve"> para resolver la </w:t>
      </w:r>
      <w:proofErr w:type="spellStart"/>
      <w:r>
        <w:t>instancia</w:t>
      </w:r>
      <w:proofErr w:type="spellEnd"/>
      <w:r>
        <w:t xml:space="preserve">. </w:t>
      </w:r>
    </w:p>
    <w:p w14:paraId="5BC6F33D" w14:textId="77777777" w:rsidR="00D84FE6" w:rsidRDefault="00D84FE6" w:rsidP="00D84FE6">
      <w:pPr>
        <w:jc w:val="both"/>
      </w:pPr>
    </w:p>
    <w:p w14:paraId="0F00002B" w14:textId="77777777" w:rsidR="00D84FE6" w:rsidRDefault="003219A6" w:rsidP="00D84FE6">
      <w:pPr>
        <w:jc w:val="both"/>
      </w:pPr>
      <w:r>
        <w:t xml:space="preserve">NOTIFÍQUESE Y CÚMPLASE. </w:t>
      </w:r>
    </w:p>
    <w:p w14:paraId="0ECDE9E8" w14:textId="77777777" w:rsidR="00D84FE6" w:rsidRDefault="003219A6" w:rsidP="00D84FE6">
      <w:pPr>
        <w:jc w:val="both"/>
      </w:pPr>
      <w:r>
        <w:t xml:space="preserve">SEBASTIÁN HERRERA SÁNCHEZ </w:t>
      </w:r>
    </w:p>
    <w:p w14:paraId="015BC051" w14:textId="77777777" w:rsidR="00D84FE6" w:rsidRDefault="003219A6" w:rsidP="00D84FE6">
      <w:pPr>
        <w:jc w:val="both"/>
      </w:pPr>
      <w:r>
        <w:t xml:space="preserve">JUEZ </w:t>
      </w:r>
    </w:p>
    <w:p w14:paraId="3327320C" w14:textId="77777777" w:rsidR="00D84FE6" w:rsidRDefault="00D84FE6" w:rsidP="00D84FE6">
      <w:pPr>
        <w:jc w:val="both"/>
      </w:pPr>
    </w:p>
    <w:p w14:paraId="7B05C051" w14:textId="37EDA6DD" w:rsidR="00B9243D" w:rsidRDefault="003219A6" w:rsidP="00D84FE6">
      <w:pPr>
        <w:jc w:val="both"/>
      </w:pPr>
      <w:r>
        <w:t xml:space="preserve">KA DECISIÓN NOTIFICADA EN ESTADO NO 38 FIJADO EL 02 DE MAYO DE 2024 </w:t>
      </w:r>
      <w:proofErr w:type="spellStart"/>
      <w:r>
        <w:t>Firmado</w:t>
      </w:r>
      <w:proofErr w:type="spellEnd"/>
      <w:r>
        <w:t xml:space="preserve"> Por: Sebastian Herrera Sanchez Juez Juzgado De Circuito Civil 055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f33ac0ab17805bd6af0df4a88ca220288762aa5c7bf233b13b5ab5f2f30aa0f3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23/04/2024 11:49:14 AM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A6"/>
    <w:rsid w:val="003219A6"/>
    <w:rsid w:val="00737460"/>
    <w:rsid w:val="00B9243D"/>
    <w:rsid w:val="00D84FE6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69CD4"/>
  <w15:chartTrackingRefBased/>
  <w15:docId w15:val="{473EB86A-602D-4EA6-9676-52749837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2024-05-02T23:11:00Z</dcterms:created>
  <dcterms:modified xsi:type="dcterms:W3CDTF">2024-05-02T23:12:00Z</dcterms:modified>
</cp:coreProperties>
</file>