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6445" w14:textId="32E32A71" w:rsidR="0061116A" w:rsidRDefault="00D84FD0" w:rsidP="0061116A">
      <w:pPr>
        <w:jc w:val="center"/>
      </w:pPr>
      <w:r>
        <w:t>REPÚBLICA DE COLOMBIA</w:t>
      </w:r>
    </w:p>
    <w:p w14:paraId="6DCF14D0" w14:textId="4FE007E4" w:rsidR="0061116A" w:rsidRDefault="00D84FD0" w:rsidP="0061116A">
      <w:pPr>
        <w:jc w:val="center"/>
      </w:pPr>
      <w:r>
        <w:t>RAMA JUDICIAL DEL PODER PÚBLICO</w:t>
      </w:r>
    </w:p>
    <w:p w14:paraId="0E03C32D" w14:textId="609BA3AC" w:rsidR="0061116A" w:rsidRDefault="00D84FD0" w:rsidP="0061116A">
      <w:pPr>
        <w:jc w:val="center"/>
      </w:pPr>
      <w:r>
        <w:t>JUZGADO VEINTITRÉS CIVIL DEL CIRCUITO</w:t>
      </w:r>
    </w:p>
    <w:p w14:paraId="1BF2D58A" w14:textId="4DE2E243" w:rsidR="0061116A" w:rsidRDefault="0061116A" w:rsidP="0061116A">
      <w:pPr>
        <w:jc w:val="center"/>
      </w:pPr>
      <w:hyperlink r:id="rId4" w:history="1">
        <w:r w:rsidRPr="00F60F1B">
          <w:rPr>
            <w:rStyle w:val="Hipervnculo"/>
          </w:rPr>
          <w:t>ccto23bt@cendoj.ramajudicial.gov.co</w:t>
        </w:r>
      </w:hyperlink>
    </w:p>
    <w:p w14:paraId="27D08DF4" w14:textId="140F09F2" w:rsidR="0061116A" w:rsidRDefault="00D84FD0" w:rsidP="0061116A">
      <w:pPr>
        <w:jc w:val="center"/>
      </w:pPr>
      <w:r>
        <w:t xml:space="preserve">Bogotá D.C., </w:t>
      </w:r>
      <w:proofErr w:type="spellStart"/>
      <w:r>
        <w:t>marzo</w:t>
      </w:r>
      <w:proofErr w:type="spellEnd"/>
      <w:r>
        <w:t xml:space="preserve"> </w:t>
      </w:r>
      <w:proofErr w:type="spellStart"/>
      <w:r>
        <w:t>veinte</w:t>
      </w:r>
      <w:proofErr w:type="spellEnd"/>
      <w:r>
        <w:t xml:space="preserve"> (20) de dos mil </w:t>
      </w:r>
      <w:proofErr w:type="spellStart"/>
      <w:r>
        <w:t>veinticuatro</w:t>
      </w:r>
      <w:proofErr w:type="spellEnd"/>
      <w:r>
        <w:t xml:space="preserve"> (2024).</w:t>
      </w:r>
    </w:p>
    <w:p w14:paraId="3ECEE10E" w14:textId="77777777" w:rsidR="0061116A" w:rsidRDefault="00D84FD0" w:rsidP="0061116A">
      <w:pPr>
        <w:jc w:val="center"/>
      </w:pPr>
      <w:proofErr w:type="spellStart"/>
      <w:r>
        <w:t>Radicación</w:t>
      </w:r>
      <w:proofErr w:type="spellEnd"/>
      <w:r>
        <w:t>: 1100131030232024 00085 00</w:t>
      </w:r>
    </w:p>
    <w:p w14:paraId="135805CC" w14:textId="77777777" w:rsidR="0061116A" w:rsidRDefault="0061116A"/>
    <w:p w14:paraId="52C305D3" w14:textId="77777777" w:rsidR="0061116A" w:rsidRDefault="00D84FD0" w:rsidP="0061116A">
      <w:pPr>
        <w:jc w:val="both"/>
      </w:pPr>
      <w:r>
        <w:t xml:space="preserve"> </w:t>
      </w:r>
      <w:proofErr w:type="spellStart"/>
      <w:r>
        <w:t>Reunidos</w:t>
      </w:r>
      <w:proofErr w:type="spellEnd"/>
      <w:r>
        <w:t xml:space="preserve"> los </w:t>
      </w:r>
      <w:proofErr w:type="spellStart"/>
      <w:r>
        <w:t>requisitos</w:t>
      </w:r>
      <w:proofErr w:type="spellEnd"/>
      <w:r>
        <w:t xml:space="preserve"> de los </w:t>
      </w:r>
      <w:proofErr w:type="spellStart"/>
      <w:r>
        <w:t>artículos</w:t>
      </w:r>
      <w:proofErr w:type="spellEnd"/>
      <w:r>
        <w:t xml:space="preserve"> 82ss y 368 del Código General del </w:t>
      </w:r>
      <w:proofErr w:type="spellStart"/>
      <w:r>
        <w:t>Proceso</w:t>
      </w:r>
      <w:proofErr w:type="spellEnd"/>
      <w:r>
        <w:t xml:space="preserve">, se dispone: </w:t>
      </w:r>
    </w:p>
    <w:p w14:paraId="463A692F" w14:textId="77777777" w:rsidR="0061116A" w:rsidRDefault="00D84FD0" w:rsidP="0061116A">
      <w:pPr>
        <w:jc w:val="both"/>
      </w:pPr>
      <w:r>
        <w:t xml:space="preserve">ADMITIR la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declarativa</w:t>
      </w:r>
      <w:proofErr w:type="spellEnd"/>
      <w:r>
        <w:t xml:space="preserve"> de </w:t>
      </w:r>
      <w:proofErr w:type="spellStart"/>
      <w:r>
        <w:t>responsabilidad</w:t>
      </w:r>
      <w:proofErr w:type="spellEnd"/>
      <w:r>
        <w:t xml:space="preserve"> civil extracontractual (</w:t>
      </w:r>
      <w:proofErr w:type="spellStart"/>
      <w:r>
        <w:t>accidente</w:t>
      </w:r>
      <w:proofErr w:type="spellEnd"/>
      <w:r>
        <w:t xml:space="preserve"> de </w:t>
      </w:r>
      <w:proofErr w:type="spellStart"/>
      <w:r>
        <w:t>tránsito</w:t>
      </w:r>
      <w:proofErr w:type="spellEnd"/>
      <w:r>
        <w:t xml:space="preserve">) </w:t>
      </w:r>
      <w:proofErr w:type="spellStart"/>
      <w:r>
        <w:t>instaurada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ADRIANA XIMENA y CRISTIAN CAMILO CARVAJAL CUTIVA contra ARACELY VIDAL IBARRA, TURBO TRANSPORTES AV y ALIANZ SEGUROS S.A. </w:t>
      </w:r>
      <w:proofErr w:type="spellStart"/>
      <w:r>
        <w:t>Tramitar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procedimiento</w:t>
      </w:r>
      <w:proofErr w:type="spellEnd"/>
      <w:r>
        <w:t xml:space="preserve"> verbal. </w:t>
      </w:r>
    </w:p>
    <w:p w14:paraId="016F12FE" w14:textId="77777777" w:rsidR="0061116A" w:rsidRDefault="00D84FD0" w:rsidP="0061116A">
      <w:pPr>
        <w:jc w:val="both"/>
      </w:pPr>
      <w:r>
        <w:t xml:space="preserve">De </w:t>
      </w:r>
      <w:proofErr w:type="spellStart"/>
      <w:r>
        <w:t>ella</w:t>
      </w:r>
      <w:proofErr w:type="spellEnd"/>
      <w:r>
        <w:t xml:space="preserve"> y sus </w:t>
      </w:r>
      <w:proofErr w:type="spellStart"/>
      <w:r>
        <w:t>anexos</w:t>
      </w:r>
      <w:proofErr w:type="spellEnd"/>
      <w:r>
        <w:t xml:space="preserve"> se </w:t>
      </w:r>
      <w:proofErr w:type="spellStart"/>
      <w:r>
        <w:t>ordena</w:t>
      </w:r>
      <w:proofErr w:type="spellEnd"/>
      <w:r>
        <w:t xml:space="preserve"> </w:t>
      </w:r>
      <w:proofErr w:type="spellStart"/>
      <w:r>
        <w:t>correr</w:t>
      </w:r>
      <w:proofErr w:type="spellEnd"/>
      <w:r>
        <w:t xml:space="preserve"> </w:t>
      </w:r>
      <w:proofErr w:type="spellStart"/>
      <w:r>
        <w:t>traslado</w:t>
      </w:r>
      <w:proofErr w:type="spellEnd"/>
      <w:r>
        <w:t xml:space="preserve"> a los </w:t>
      </w:r>
      <w:proofErr w:type="spellStart"/>
      <w:r>
        <w:t>demandados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término</w:t>
      </w:r>
      <w:proofErr w:type="spellEnd"/>
      <w:r>
        <w:t xml:space="preserve"> de </w:t>
      </w:r>
      <w:proofErr w:type="spellStart"/>
      <w:r>
        <w:t>veinte</w:t>
      </w:r>
      <w:proofErr w:type="spellEnd"/>
      <w:r>
        <w:t xml:space="preserve"> (20) días, para que la </w:t>
      </w:r>
      <w:proofErr w:type="spellStart"/>
      <w:r>
        <w:t>contesten</w:t>
      </w:r>
      <w:proofErr w:type="spellEnd"/>
      <w:r>
        <w:t xml:space="preserve">. </w:t>
      </w:r>
      <w:proofErr w:type="spellStart"/>
      <w:r>
        <w:t>Notifíqueseles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proveído</w:t>
      </w:r>
      <w:proofErr w:type="spellEnd"/>
      <w:r>
        <w:t xml:space="preserve"> en forma personal o </w:t>
      </w:r>
      <w:proofErr w:type="spellStart"/>
      <w:r>
        <w:t>tal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establece</w:t>
      </w:r>
      <w:proofErr w:type="spellEnd"/>
      <w:r>
        <w:t xml:space="preserve"> el art. 292 del C.G. del P y/o </w:t>
      </w:r>
      <w:proofErr w:type="spellStart"/>
      <w:r>
        <w:t>conforme</w:t>
      </w:r>
      <w:proofErr w:type="spellEnd"/>
      <w:r>
        <w:t xml:space="preserve"> lo </w:t>
      </w:r>
      <w:proofErr w:type="spellStart"/>
      <w:r>
        <w:t>dispuesto</w:t>
      </w:r>
      <w:proofErr w:type="spellEnd"/>
      <w:r>
        <w:t xml:space="preserve"> en la ley 2213 de </w:t>
      </w:r>
      <w:proofErr w:type="spellStart"/>
      <w:r>
        <w:t>junio</w:t>
      </w:r>
      <w:proofErr w:type="spellEnd"/>
      <w:r>
        <w:t xml:space="preserve"> 13 de 2022. </w:t>
      </w:r>
    </w:p>
    <w:p w14:paraId="3D985E6C" w14:textId="77777777" w:rsidR="0061116A" w:rsidRDefault="00D84FD0" w:rsidP="0061116A">
      <w:pPr>
        <w:jc w:val="both"/>
      </w:pPr>
      <w:proofErr w:type="spellStart"/>
      <w:r>
        <w:t>Previo</w:t>
      </w:r>
      <w:proofErr w:type="spellEnd"/>
      <w:r>
        <w:t xml:space="preserve"> a resolver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decreto</w:t>
      </w:r>
      <w:proofErr w:type="spellEnd"/>
      <w:r>
        <w:t xml:space="preserve"> de la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cautelar</w:t>
      </w:r>
      <w:proofErr w:type="spellEnd"/>
      <w:r>
        <w:t xml:space="preserve"> </w:t>
      </w:r>
      <w:proofErr w:type="spellStart"/>
      <w:r>
        <w:t>solicitada</w:t>
      </w:r>
      <w:proofErr w:type="spellEnd"/>
      <w:r>
        <w:t xml:space="preserve">, 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previsto</w:t>
      </w:r>
      <w:proofErr w:type="spellEnd"/>
      <w:r>
        <w:t xml:space="preserve"> a numeral 2 del </w:t>
      </w:r>
      <w:proofErr w:type="spellStart"/>
      <w:r>
        <w:t>artículo</w:t>
      </w:r>
      <w:proofErr w:type="spellEnd"/>
      <w:r>
        <w:t xml:space="preserve"> 590 del CGP, </w:t>
      </w:r>
      <w:proofErr w:type="spellStart"/>
      <w:r>
        <w:t>préstese</w:t>
      </w:r>
      <w:proofErr w:type="spellEnd"/>
      <w:r>
        <w:t xml:space="preserve"> </w:t>
      </w:r>
      <w:proofErr w:type="spellStart"/>
      <w:r>
        <w:t>caución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equivalente</w:t>
      </w:r>
      <w:proofErr w:type="spellEnd"/>
      <w:r>
        <w:t xml:space="preserve"> al 20% del valor </w:t>
      </w:r>
      <w:proofErr w:type="spellStart"/>
      <w:r>
        <w:t>estimado</w:t>
      </w:r>
      <w:proofErr w:type="spellEnd"/>
      <w:r>
        <w:t xml:space="preserve"> de las </w:t>
      </w:r>
      <w:proofErr w:type="spellStart"/>
      <w:r>
        <w:t>pretensiones</w:t>
      </w:r>
      <w:proofErr w:type="spellEnd"/>
      <w:r>
        <w:t xml:space="preserve">. </w:t>
      </w:r>
    </w:p>
    <w:p w14:paraId="12E65D9E" w14:textId="35B6B707" w:rsidR="0061116A" w:rsidRDefault="00D84FD0" w:rsidP="0061116A">
      <w:pPr>
        <w:jc w:val="both"/>
      </w:pPr>
      <w:proofErr w:type="spellStart"/>
      <w:r>
        <w:t>Bastantéesele</w:t>
      </w:r>
      <w:proofErr w:type="spellEnd"/>
      <w:r>
        <w:t xml:space="preserve"> al abogado CONRADO ARNULFO LIZARAZO PEREZ,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apoderado</w:t>
      </w:r>
      <w:proofErr w:type="spellEnd"/>
      <w:r>
        <w:t xml:space="preserve">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actora</w:t>
      </w:r>
      <w:proofErr w:type="spellEnd"/>
      <w:r>
        <w:t xml:space="preserve">, en los </w:t>
      </w:r>
      <w:proofErr w:type="spellStart"/>
      <w:r>
        <w:t>términos</w:t>
      </w:r>
      <w:proofErr w:type="spellEnd"/>
      <w:r>
        <w:t xml:space="preserve"> y para los fines del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conferido</w:t>
      </w:r>
      <w:proofErr w:type="spellEnd"/>
      <w:r>
        <w:t xml:space="preserve">. </w:t>
      </w:r>
    </w:p>
    <w:p w14:paraId="2B9607D1" w14:textId="77777777" w:rsidR="0061116A" w:rsidRDefault="0061116A" w:rsidP="0061116A">
      <w:pPr>
        <w:jc w:val="both"/>
      </w:pPr>
    </w:p>
    <w:p w14:paraId="409D9634" w14:textId="77777777" w:rsidR="0061116A" w:rsidRDefault="00D84FD0" w:rsidP="0061116A">
      <w:pPr>
        <w:jc w:val="both"/>
      </w:pPr>
      <w:r>
        <w:t xml:space="preserve">NOTIFIQUESE, </w:t>
      </w:r>
    </w:p>
    <w:p w14:paraId="7EB2DA87" w14:textId="77777777" w:rsidR="0061116A" w:rsidRDefault="00D84FD0" w:rsidP="0061116A">
      <w:pPr>
        <w:jc w:val="both"/>
      </w:pPr>
      <w:r>
        <w:t xml:space="preserve">TIRSO PEÑA HERNANDEZ </w:t>
      </w:r>
    </w:p>
    <w:p w14:paraId="0CDA4336" w14:textId="77777777" w:rsidR="0061116A" w:rsidRDefault="00D84FD0" w:rsidP="0061116A">
      <w:pPr>
        <w:jc w:val="both"/>
      </w:pPr>
      <w:r>
        <w:t xml:space="preserve">Juez. </w:t>
      </w:r>
    </w:p>
    <w:p w14:paraId="3FD221AD" w14:textId="77777777" w:rsidR="0061116A" w:rsidRDefault="0061116A" w:rsidP="0061116A">
      <w:pPr>
        <w:jc w:val="both"/>
      </w:pPr>
    </w:p>
    <w:p w14:paraId="2D0BE29A" w14:textId="2C5123AB" w:rsidR="00B9243D" w:rsidRDefault="00D84FD0" w:rsidP="0061116A">
      <w:pPr>
        <w:jc w:val="both"/>
      </w:pPr>
      <w:proofErr w:type="spellStart"/>
      <w:r>
        <w:t>Firmado</w:t>
      </w:r>
      <w:proofErr w:type="spellEnd"/>
      <w:r>
        <w:t xml:space="preserve"> Por: Tirso Pena Hernandez Juez Circuito Juzgado De Circuito Civil 023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5bc9b22f4a12a75f20f7d72754189bcd75f52c389bcf90ca17be1c1f2469f6f7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20/03/2024 05:44:23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D0"/>
    <w:rsid w:val="0061116A"/>
    <w:rsid w:val="00737460"/>
    <w:rsid w:val="00B9243D"/>
    <w:rsid w:val="00D84FD0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2E32"/>
  <w15:chartTrackingRefBased/>
  <w15:docId w15:val="{68D47789-EBDC-48C6-964E-12AD32CF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11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1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to23bt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2024-03-21T21:56:00Z</dcterms:created>
  <dcterms:modified xsi:type="dcterms:W3CDTF">2024-03-21T21:58:00Z</dcterms:modified>
</cp:coreProperties>
</file>