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4" w:rightFromText="144" w:vertAnchor="page" w:horzAnchor="page" w:tblpX="3257" w:tblpY="894"/>
        <w:tblW w:w="103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552"/>
        <w:gridCol w:w="2897"/>
        <w:gridCol w:w="2020"/>
      </w:tblGrid>
      <w:tr w:rsidR="0049409F" w:rsidRPr="00815B92" w14:paraId="30752F3C" w14:textId="77777777" w:rsidTr="0049409F">
        <w:trPr>
          <w:trHeight w:val="1012"/>
        </w:trPr>
        <w:tc>
          <w:tcPr>
            <w:tcW w:w="2835" w:type="dxa"/>
          </w:tcPr>
          <w:p w14:paraId="4138F09F" w14:textId="77777777" w:rsidR="0049409F" w:rsidRPr="00815B92" w:rsidRDefault="0049409F" w:rsidP="0049409F">
            <w:pPr>
              <w:pStyle w:val="SenderAddress"/>
              <w:framePr w:hSpace="0" w:wrap="auto" w:vAnchor="margin" w:hAnchor="text" w:xAlign="left" w:yAlign="inline"/>
              <w:jc w:val="right"/>
            </w:pPr>
          </w:p>
        </w:tc>
        <w:tc>
          <w:tcPr>
            <w:tcW w:w="2552" w:type="dxa"/>
            <w:shd w:val="clear" w:color="auto" w:fill="auto"/>
          </w:tcPr>
          <w:p w14:paraId="31ED8E96" w14:textId="77777777" w:rsidR="0049409F" w:rsidRPr="005A023A" w:rsidRDefault="0049409F" w:rsidP="0049409F">
            <w:pPr>
              <w:pStyle w:val="TableParagraph"/>
              <w:spacing w:line="264" w:lineRule="auto"/>
              <w:ind w:left="0"/>
              <w:rPr>
                <w:sz w:val="20"/>
                <w:szCs w:val="20"/>
              </w:rPr>
            </w:pPr>
            <w:r w:rsidRPr="005A023A">
              <w:rPr>
                <w:spacing w:val="7"/>
                <w:sz w:val="20"/>
                <w:szCs w:val="20"/>
              </w:rPr>
              <w:t>Ch</w:t>
            </w:r>
            <w:r w:rsidRPr="005A023A">
              <w:rPr>
                <w:spacing w:val="8"/>
                <w:sz w:val="20"/>
                <w:szCs w:val="20"/>
              </w:rPr>
              <w:t>ub</w:t>
            </w:r>
            <w:r w:rsidRPr="005A023A">
              <w:rPr>
                <w:sz w:val="20"/>
                <w:szCs w:val="20"/>
              </w:rPr>
              <w:t>b</w:t>
            </w:r>
            <w:r w:rsidRPr="005A023A">
              <w:rPr>
                <w:spacing w:val="15"/>
                <w:sz w:val="20"/>
                <w:szCs w:val="20"/>
              </w:rPr>
              <w:t xml:space="preserve"> </w:t>
            </w:r>
            <w:r w:rsidRPr="005A023A">
              <w:rPr>
                <w:spacing w:val="8"/>
                <w:sz w:val="20"/>
                <w:szCs w:val="20"/>
              </w:rPr>
              <w:t>S</w:t>
            </w:r>
            <w:r w:rsidRPr="005A023A">
              <w:rPr>
                <w:spacing w:val="6"/>
                <w:sz w:val="20"/>
                <w:szCs w:val="20"/>
              </w:rPr>
              <w:t>eg</w:t>
            </w:r>
            <w:r w:rsidRPr="005A023A">
              <w:rPr>
                <w:spacing w:val="8"/>
                <w:sz w:val="20"/>
                <w:szCs w:val="20"/>
              </w:rPr>
              <w:t>u</w:t>
            </w:r>
            <w:r w:rsidRPr="005A023A">
              <w:rPr>
                <w:spacing w:val="6"/>
                <w:sz w:val="20"/>
                <w:szCs w:val="20"/>
              </w:rPr>
              <w:t>ro</w:t>
            </w:r>
            <w:r w:rsidRPr="005A023A">
              <w:rPr>
                <w:sz w:val="20"/>
                <w:szCs w:val="20"/>
              </w:rPr>
              <w:t>s</w:t>
            </w:r>
            <w:r w:rsidRPr="005A023A">
              <w:rPr>
                <w:spacing w:val="16"/>
                <w:sz w:val="20"/>
                <w:szCs w:val="20"/>
              </w:rPr>
              <w:t xml:space="preserve"> </w:t>
            </w:r>
            <w:r w:rsidRPr="005A023A">
              <w:rPr>
                <w:spacing w:val="7"/>
                <w:sz w:val="20"/>
                <w:szCs w:val="20"/>
              </w:rPr>
              <w:t>C</w:t>
            </w:r>
            <w:r w:rsidRPr="005A023A">
              <w:rPr>
                <w:spacing w:val="6"/>
                <w:sz w:val="20"/>
                <w:szCs w:val="20"/>
              </w:rPr>
              <w:t>o</w:t>
            </w:r>
            <w:r w:rsidRPr="005A023A">
              <w:rPr>
                <w:spacing w:val="8"/>
                <w:sz w:val="20"/>
                <w:szCs w:val="20"/>
              </w:rPr>
              <w:t>l</w:t>
            </w:r>
            <w:r w:rsidRPr="005A023A">
              <w:rPr>
                <w:spacing w:val="6"/>
                <w:sz w:val="20"/>
                <w:szCs w:val="20"/>
              </w:rPr>
              <w:t>om</w:t>
            </w:r>
            <w:r w:rsidRPr="005A023A">
              <w:rPr>
                <w:spacing w:val="8"/>
                <w:sz w:val="20"/>
                <w:szCs w:val="20"/>
              </w:rPr>
              <w:t>b</w:t>
            </w:r>
            <w:r w:rsidRPr="005A023A">
              <w:rPr>
                <w:spacing w:val="7"/>
                <w:sz w:val="20"/>
                <w:szCs w:val="20"/>
              </w:rPr>
              <w:t>i</w:t>
            </w:r>
            <w:r w:rsidRPr="005A023A">
              <w:rPr>
                <w:sz w:val="20"/>
                <w:szCs w:val="20"/>
              </w:rPr>
              <w:t>a</w:t>
            </w:r>
            <w:r w:rsidRPr="005A023A">
              <w:rPr>
                <w:spacing w:val="14"/>
                <w:sz w:val="20"/>
                <w:szCs w:val="20"/>
              </w:rPr>
              <w:t xml:space="preserve"> </w:t>
            </w:r>
            <w:r w:rsidRPr="005A023A">
              <w:rPr>
                <w:spacing w:val="8"/>
                <w:sz w:val="20"/>
                <w:szCs w:val="20"/>
              </w:rPr>
              <w:t>S</w:t>
            </w:r>
            <w:r w:rsidRPr="005A023A">
              <w:rPr>
                <w:spacing w:val="6"/>
                <w:sz w:val="20"/>
                <w:szCs w:val="20"/>
              </w:rPr>
              <w:t>.</w:t>
            </w:r>
            <w:r w:rsidRPr="005A023A">
              <w:rPr>
                <w:spacing w:val="7"/>
                <w:sz w:val="20"/>
                <w:szCs w:val="20"/>
              </w:rPr>
              <w:t>A</w:t>
            </w:r>
            <w:r w:rsidRPr="005A023A">
              <w:rPr>
                <w:sz w:val="20"/>
                <w:szCs w:val="20"/>
              </w:rPr>
              <w:t xml:space="preserve">. </w:t>
            </w:r>
            <w:r w:rsidRPr="005A023A">
              <w:rPr>
                <w:spacing w:val="6"/>
                <w:sz w:val="20"/>
                <w:szCs w:val="20"/>
              </w:rPr>
              <w:t>NI</w:t>
            </w:r>
            <w:r w:rsidRPr="005A023A">
              <w:rPr>
                <w:spacing w:val="8"/>
                <w:sz w:val="20"/>
                <w:szCs w:val="20"/>
              </w:rPr>
              <w:t>T</w:t>
            </w:r>
            <w:r w:rsidRPr="005A023A">
              <w:rPr>
                <w:sz w:val="20"/>
                <w:szCs w:val="20"/>
              </w:rPr>
              <w:t>:</w:t>
            </w:r>
            <w:r w:rsidRPr="005A023A">
              <w:rPr>
                <w:spacing w:val="14"/>
                <w:sz w:val="20"/>
                <w:szCs w:val="20"/>
              </w:rPr>
              <w:t xml:space="preserve"> </w:t>
            </w:r>
            <w:r w:rsidRPr="005A023A">
              <w:rPr>
                <w:spacing w:val="7"/>
                <w:sz w:val="20"/>
                <w:szCs w:val="20"/>
              </w:rPr>
              <w:t>86</w:t>
            </w:r>
            <w:r w:rsidRPr="005A023A">
              <w:rPr>
                <w:spacing w:val="9"/>
                <w:sz w:val="20"/>
                <w:szCs w:val="20"/>
              </w:rPr>
              <w:t>0</w:t>
            </w:r>
            <w:r w:rsidRPr="005A023A">
              <w:rPr>
                <w:spacing w:val="6"/>
                <w:sz w:val="20"/>
                <w:szCs w:val="20"/>
              </w:rPr>
              <w:t>.0</w:t>
            </w:r>
            <w:r w:rsidRPr="005A023A">
              <w:rPr>
                <w:smallCaps/>
                <w:spacing w:val="8"/>
                <w:sz w:val="20"/>
                <w:szCs w:val="20"/>
              </w:rPr>
              <w:t>2</w:t>
            </w:r>
            <w:r w:rsidRPr="005A023A">
              <w:rPr>
                <w:spacing w:val="7"/>
                <w:sz w:val="20"/>
                <w:szCs w:val="20"/>
              </w:rPr>
              <w:t>6</w:t>
            </w:r>
            <w:r w:rsidRPr="005A023A">
              <w:rPr>
                <w:spacing w:val="6"/>
                <w:sz w:val="20"/>
                <w:szCs w:val="20"/>
              </w:rPr>
              <w:t>.5</w:t>
            </w:r>
            <w:r w:rsidRPr="005A023A">
              <w:rPr>
                <w:smallCaps/>
                <w:spacing w:val="7"/>
                <w:sz w:val="20"/>
                <w:szCs w:val="20"/>
              </w:rPr>
              <w:t>1</w:t>
            </w:r>
            <w:r w:rsidRPr="005A023A">
              <w:rPr>
                <w:spacing w:val="11"/>
                <w:sz w:val="20"/>
                <w:szCs w:val="20"/>
              </w:rPr>
              <w:t>8</w:t>
            </w:r>
            <w:r w:rsidRPr="005A023A">
              <w:rPr>
                <w:spacing w:val="7"/>
                <w:sz w:val="20"/>
                <w:szCs w:val="20"/>
              </w:rPr>
              <w:t>-</w:t>
            </w:r>
            <w:r w:rsidRPr="005A023A">
              <w:rPr>
                <w:sz w:val="20"/>
                <w:szCs w:val="20"/>
              </w:rPr>
              <w:t>6</w:t>
            </w:r>
          </w:p>
          <w:p w14:paraId="639D3D9E" w14:textId="0183CCF7" w:rsidR="0049409F" w:rsidRPr="00815B92" w:rsidRDefault="0049409F" w:rsidP="0049409F">
            <w:pPr>
              <w:pStyle w:val="SenderAddress"/>
              <w:framePr w:hSpace="0" w:wrap="auto" w:vAnchor="margin" w:hAnchor="text" w:xAlign="left" w:yAlign="inline"/>
            </w:pPr>
            <w:r w:rsidRPr="009B6131">
              <w:rPr>
                <w:spacing w:val="7"/>
                <w:sz w:val="20"/>
                <w:szCs w:val="20"/>
              </w:rPr>
              <w:t>Carrera 7 # 71-21 Torre B</w:t>
            </w:r>
            <w:r w:rsidRPr="005A023A">
              <w:rPr>
                <w:spacing w:val="14"/>
                <w:sz w:val="20"/>
                <w:szCs w:val="20"/>
              </w:rPr>
              <w:t xml:space="preserve"> </w:t>
            </w:r>
            <w:r w:rsidRPr="005A023A">
              <w:rPr>
                <w:spacing w:val="7"/>
                <w:sz w:val="20"/>
                <w:szCs w:val="20"/>
              </w:rPr>
              <w:t>Pi</w:t>
            </w:r>
            <w:r w:rsidRPr="005A023A">
              <w:rPr>
                <w:spacing w:val="9"/>
                <w:sz w:val="20"/>
                <w:szCs w:val="20"/>
              </w:rPr>
              <w:t>s</w:t>
            </w:r>
            <w:r w:rsidRPr="005A023A">
              <w:rPr>
                <w:sz w:val="20"/>
                <w:szCs w:val="20"/>
              </w:rPr>
              <w:t>o</w:t>
            </w:r>
            <w:r w:rsidRPr="005A023A">
              <w:rPr>
                <w:spacing w:val="13"/>
                <w:sz w:val="20"/>
                <w:szCs w:val="20"/>
              </w:rPr>
              <w:t xml:space="preserve"> </w:t>
            </w:r>
            <w:r w:rsidRPr="005A023A">
              <w:rPr>
                <w:sz w:val="20"/>
                <w:szCs w:val="20"/>
              </w:rPr>
              <w:t>7</w:t>
            </w:r>
          </w:p>
        </w:tc>
        <w:tc>
          <w:tcPr>
            <w:tcW w:w="2897" w:type="dxa"/>
            <w:shd w:val="clear" w:color="auto" w:fill="auto"/>
          </w:tcPr>
          <w:p w14:paraId="385AC33F" w14:textId="77777777" w:rsidR="0049409F" w:rsidRPr="005A023A" w:rsidRDefault="0049409F" w:rsidP="0049409F">
            <w:pPr>
              <w:pStyle w:val="TableParagraph"/>
              <w:spacing w:line="264" w:lineRule="auto"/>
              <w:ind w:left="0"/>
              <w:rPr>
                <w:sz w:val="20"/>
                <w:szCs w:val="20"/>
              </w:rPr>
            </w:pPr>
            <w:r w:rsidRPr="005A023A">
              <w:rPr>
                <w:spacing w:val="7"/>
                <w:sz w:val="20"/>
                <w:szCs w:val="20"/>
              </w:rPr>
              <w:t>Bogotá,</w:t>
            </w:r>
            <w:r w:rsidRPr="005A023A">
              <w:rPr>
                <w:spacing w:val="16"/>
                <w:sz w:val="20"/>
                <w:szCs w:val="20"/>
              </w:rPr>
              <w:t xml:space="preserve"> </w:t>
            </w:r>
            <w:r w:rsidRPr="005A023A">
              <w:rPr>
                <w:spacing w:val="6"/>
                <w:sz w:val="20"/>
                <w:szCs w:val="20"/>
              </w:rPr>
              <w:t>D.</w:t>
            </w:r>
            <w:r w:rsidRPr="005A023A">
              <w:rPr>
                <w:spacing w:val="7"/>
                <w:sz w:val="20"/>
                <w:szCs w:val="20"/>
              </w:rPr>
              <w:t>C</w:t>
            </w:r>
            <w:r w:rsidRPr="005A023A">
              <w:rPr>
                <w:sz w:val="20"/>
                <w:szCs w:val="20"/>
              </w:rPr>
              <w:t>.</w:t>
            </w:r>
            <w:r w:rsidRPr="005A023A">
              <w:rPr>
                <w:spacing w:val="16"/>
                <w:sz w:val="20"/>
                <w:szCs w:val="20"/>
              </w:rPr>
              <w:t xml:space="preserve">, </w:t>
            </w:r>
            <w:r w:rsidRPr="005A023A">
              <w:rPr>
                <w:spacing w:val="7"/>
                <w:sz w:val="20"/>
                <w:szCs w:val="20"/>
              </w:rPr>
              <w:t>C</w:t>
            </w:r>
            <w:r w:rsidRPr="005A023A">
              <w:rPr>
                <w:spacing w:val="6"/>
                <w:sz w:val="20"/>
                <w:szCs w:val="20"/>
              </w:rPr>
              <w:t>o</w:t>
            </w:r>
            <w:r w:rsidRPr="005A023A">
              <w:rPr>
                <w:spacing w:val="8"/>
                <w:sz w:val="20"/>
                <w:szCs w:val="20"/>
              </w:rPr>
              <w:t>l</w:t>
            </w:r>
            <w:r w:rsidRPr="005A023A">
              <w:rPr>
                <w:spacing w:val="6"/>
                <w:sz w:val="20"/>
                <w:szCs w:val="20"/>
              </w:rPr>
              <w:t>om</w:t>
            </w:r>
            <w:r w:rsidRPr="005A023A">
              <w:rPr>
                <w:spacing w:val="8"/>
                <w:sz w:val="20"/>
                <w:szCs w:val="20"/>
              </w:rPr>
              <w:t>b</w:t>
            </w:r>
            <w:r w:rsidRPr="005A023A">
              <w:rPr>
                <w:spacing w:val="7"/>
                <w:sz w:val="20"/>
                <w:szCs w:val="20"/>
              </w:rPr>
              <w:t>i</w:t>
            </w:r>
            <w:r w:rsidRPr="005A023A">
              <w:rPr>
                <w:sz w:val="20"/>
                <w:szCs w:val="20"/>
              </w:rPr>
              <w:t xml:space="preserve">a </w:t>
            </w:r>
          </w:p>
          <w:p w14:paraId="0D01257A" w14:textId="53715A9C" w:rsidR="0049409F" w:rsidRPr="005A023A" w:rsidRDefault="0049409F" w:rsidP="0049409F">
            <w:pPr>
              <w:pStyle w:val="TableParagraph"/>
              <w:spacing w:line="264" w:lineRule="auto"/>
              <w:ind w:left="0"/>
              <w:rPr>
                <w:sz w:val="20"/>
                <w:szCs w:val="20"/>
              </w:rPr>
            </w:pPr>
            <w:r w:rsidRPr="005A023A">
              <w:rPr>
                <w:sz w:val="20"/>
                <w:szCs w:val="20"/>
              </w:rPr>
              <w:t>O</w:t>
            </w:r>
            <w:r w:rsidRPr="005A023A">
              <w:rPr>
                <w:spacing w:val="-18"/>
                <w:sz w:val="20"/>
                <w:szCs w:val="20"/>
              </w:rPr>
              <w:t xml:space="preserve"> </w:t>
            </w:r>
            <w:r w:rsidRPr="009B6131">
              <w:rPr>
                <w:spacing w:val="-18"/>
                <w:sz w:val="20"/>
                <w:szCs w:val="20"/>
              </w:rPr>
              <w:t xml:space="preserve">+(57) 601 319 04 02 </w:t>
            </w:r>
            <w:r>
              <w:rPr>
                <w:spacing w:val="-18"/>
                <w:sz w:val="20"/>
                <w:szCs w:val="20"/>
              </w:rPr>
              <w:t xml:space="preserve">                   </w:t>
            </w:r>
            <w:r>
              <w:rPr>
                <w:spacing w:val="-18"/>
                <w:sz w:val="20"/>
                <w:szCs w:val="20"/>
              </w:rPr>
              <w:t xml:space="preserve">                 </w:t>
            </w:r>
            <w:r>
              <w:rPr>
                <w:spacing w:val="-18"/>
                <w:sz w:val="20"/>
                <w:szCs w:val="20"/>
              </w:rPr>
              <w:t xml:space="preserve">  </w:t>
            </w:r>
            <w:r w:rsidRPr="009B6131">
              <w:rPr>
                <w:spacing w:val="-18"/>
                <w:sz w:val="20"/>
                <w:szCs w:val="20"/>
              </w:rPr>
              <w:t>N 01 8000 917 500</w:t>
            </w:r>
          </w:p>
          <w:p w14:paraId="40E3D9A9" w14:textId="77777777" w:rsidR="0049409F" w:rsidRPr="00815B92" w:rsidRDefault="0049409F" w:rsidP="0049409F">
            <w:pPr>
              <w:pStyle w:val="SenderAddress"/>
              <w:framePr w:hSpace="0" w:wrap="auto" w:vAnchor="margin" w:hAnchor="text" w:xAlign="left" w:yAlign="inline"/>
            </w:pPr>
          </w:p>
        </w:tc>
        <w:tc>
          <w:tcPr>
            <w:tcW w:w="2020" w:type="dxa"/>
            <w:shd w:val="clear" w:color="auto" w:fill="auto"/>
          </w:tcPr>
          <w:p w14:paraId="0021EC5C" w14:textId="77777777" w:rsidR="0049409F" w:rsidRPr="00815B92" w:rsidRDefault="0049409F" w:rsidP="0049409F">
            <w:pPr>
              <w:pStyle w:val="SenderAddress"/>
              <w:framePr w:hSpace="0" w:wrap="auto" w:vAnchor="margin" w:hAnchor="text" w:xAlign="left" w:yAlign="inline"/>
              <w:jc w:val="right"/>
            </w:pPr>
          </w:p>
        </w:tc>
      </w:tr>
    </w:tbl>
    <w:p w14:paraId="331A7AF5" w14:textId="77777777" w:rsidR="0049409F" w:rsidRDefault="0049409F" w:rsidP="004D330F">
      <w:pPr>
        <w:jc w:val="both"/>
        <w:rPr>
          <w:rFonts w:ascii="Georgia" w:hAnsi="Georgia"/>
          <w:iCs/>
          <w:sz w:val="22"/>
          <w:szCs w:val="22"/>
        </w:rPr>
      </w:pPr>
    </w:p>
    <w:p w14:paraId="0A1F61FF" w14:textId="77777777" w:rsidR="0049409F" w:rsidRDefault="0049409F" w:rsidP="004D330F">
      <w:pPr>
        <w:jc w:val="both"/>
        <w:rPr>
          <w:rFonts w:ascii="Georgia" w:hAnsi="Georgia"/>
          <w:iCs/>
          <w:sz w:val="22"/>
          <w:szCs w:val="22"/>
        </w:rPr>
      </w:pPr>
    </w:p>
    <w:p w14:paraId="6330851A" w14:textId="19EBE791" w:rsidR="007B1B07" w:rsidRPr="000A0919" w:rsidRDefault="007B1B07" w:rsidP="004D330F">
      <w:pPr>
        <w:jc w:val="both"/>
        <w:rPr>
          <w:rFonts w:ascii="Georgia" w:hAnsi="Georgia"/>
          <w:bCs/>
          <w:iCs/>
          <w:snapToGrid w:val="0"/>
          <w:sz w:val="22"/>
          <w:szCs w:val="22"/>
        </w:rPr>
      </w:pPr>
      <w:r w:rsidRPr="000A0919">
        <w:rPr>
          <w:rFonts w:ascii="Georgia" w:hAnsi="Georgia"/>
          <w:iCs/>
          <w:sz w:val="22"/>
          <w:szCs w:val="22"/>
        </w:rPr>
        <w:t>Bogotá, D.C.,</w:t>
      </w:r>
      <w:r w:rsidR="00A318B7" w:rsidRPr="000A0919">
        <w:rPr>
          <w:rFonts w:ascii="Georgia" w:hAnsi="Georgia"/>
          <w:iCs/>
          <w:sz w:val="22"/>
          <w:szCs w:val="22"/>
        </w:rPr>
        <w:t xml:space="preserve"> </w:t>
      </w:r>
      <w:r w:rsidR="003F2450" w:rsidRPr="000A0919">
        <w:rPr>
          <w:rFonts w:ascii="Georgia" w:hAnsi="Georgia"/>
          <w:iCs/>
          <w:sz w:val="22"/>
          <w:szCs w:val="22"/>
        </w:rPr>
        <w:t>17</w:t>
      </w:r>
      <w:r w:rsidR="00302A35" w:rsidRPr="000A0919">
        <w:rPr>
          <w:rFonts w:ascii="Georgia" w:hAnsi="Georgia"/>
          <w:iCs/>
          <w:sz w:val="22"/>
          <w:szCs w:val="22"/>
        </w:rPr>
        <w:t xml:space="preserve"> </w:t>
      </w:r>
      <w:r w:rsidR="00A318B7" w:rsidRPr="000A0919">
        <w:rPr>
          <w:rFonts w:ascii="Georgia" w:hAnsi="Georgia"/>
          <w:iCs/>
          <w:sz w:val="22"/>
          <w:szCs w:val="22"/>
        </w:rPr>
        <w:t xml:space="preserve">de </w:t>
      </w:r>
      <w:r w:rsidR="003F2450" w:rsidRPr="000A0919">
        <w:rPr>
          <w:rFonts w:ascii="Georgia" w:hAnsi="Georgia"/>
          <w:iCs/>
          <w:sz w:val="22"/>
          <w:szCs w:val="22"/>
        </w:rPr>
        <w:t>juli</w:t>
      </w:r>
      <w:r w:rsidR="0033032A" w:rsidRPr="000A0919">
        <w:rPr>
          <w:rFonts w:ascii="Georgia" w:hAnsi="Georgia"/>
          <w:iCs/>
          <w:sz w:val="22"/>
          <w:szCs w:val="22"/>
        </w:rPr>
        <w:t>o</w:t>
      </w:r>
      <w:r w:rsidR="00A318B7" w:rsidRPr="000A0919">
        <w:rPr>
          <w:rFonts w:ascii="Georgia" w:hAnsi="Georgia"/>
          <w:iCs/>
          <w:sz w:val="22"/>
          <w:szCs w:val="22"/>
        </w:rPr>
        <w:t xml:space="preserve"> de 202</w:t>
      </w:r>
      <w:r w:rsidR="002913FC" w:rsidRPr="000A0919">
        <w:rPr>
          <w:rFonts w:ascii="Georgia" w:hAnsi="Georgia"/>
          <w:iCs/>
          <w:sz w:val="22"/>
          <w:szCs w:val="22"/>
        </w:rPr>
        <w:t>3</w:t>
      </w:r>
    </w:p>
    <w:p w14:paraId="5FB2F9EF" w14:textId="3191BA68" w:rsidR="000C4C74" w:rsidRPr="000A0919" w:rsidRDefault="000C4C74" w:rsidP="004D330F">
      <w:pPr>
        <w:jc w:val="both"/>
        <w:rPr>
          <w:rFonts w:ascii="Georgia" w:hAnsi="Georgia"/>
          <w:iCs/>
          <w:sz w:val="22"/>
          <w:szCs w:val="22"/>
        </w:rPr>
      </w:pPr>
    </w:p>
    <w:p w14:paraId="702B29A0" w14:textId="65C02D12" w:rsidR="007B1B07" w:rsidRPr="000A0919" w:rsidRDefault="00BB6D2D" w:rsidP="00302A35">
      <w:pPr>
        <w:tabs>
          <w:tab w:val="left" w:pos="1490"/>
        </w:tabs>
        <w:jc w:val="both"/>
        <w:rPr>
          <w:rFonts w:ascii="Georgia" w:hAnsi="Georgia"/>
          <w:iCs/>
          <w:sz w:val="22"/>
          <w:szCs w:val="22"/>
        </w:rPr>
      </w:pPr>
      <w:r w:rsidRPr="000A0919">
        <w:rPr>
          <w:rFonts w:ascii="Georgia" w:hAnsi="Georgia"/>
          <w:iCs/>
          <w:sz w:val="22"/>
          <w:szCs w:val="22"/>
        </w:rPr>
        <w:t>Señor</w:t>
      </w:r>
      <w:r w:rsidR="003F2450" w:rsidRPr="000A0919">
        <w:rPr>
          <w:rFonts w:ascii="Georgia" w:hAnsi="Georgia"/>
          <w:iCs/>
          <w:sz w:val="22"/>
          <w:szCs w:val="22"/>
        </w:rPr>
        <w:t>a</w:t>
      </w:r>
    </w:p>
    <w:p w14:paraId="30B390F4" w14:textId="78AEDD4B" w:rsidR="00302A35" w:rsidRPr="000A0919" w:rsidRDefault="003F2450" w:rsidP="004B07CC">
      <w:pPr>
        <w:jc w:val="both"/>
        <w:rPr>
          <w:rFonts w:ascii="Georgia" w:hAnsi="Georgia"/>
          <w:b/>
          <w:iCs/>
          <w:sz w:val="22"/>
          <w:szCs w:val="22"/>
        </w:rPr>
      </w:pPr>
      <w:r w:rsidRPr="000A0919">
        <w:rPr>
          <w:rFonts w:ascii="Georgia" w:hAnsi="Georgia"/>
          <w:b/>
          <w:iCs/>
          <w:sz w:val="22"/>
          <w:szCs w:val="22"/>
        </w:rPr>
        <w:t xml:space="preserve">Evelyn Reyes Navas </w:t>
      </w:r>
    </w:p>
    <w:p w14:paraId="276AFE1F" w14:textId="3887FC43" w:rsidR="004B07CC" w:rsidRPr="000A0919" w:rsidRDefault="0049409F" w:rsidP="00A44A4C">
      <w:pPr>
        <w:tabs>
          <w:tab w:val="left" w:pos="1490"/>
        </w:tabs>
        <w:jc w:val="both"/>
        <w:rPr>
          <w:rFonts w:ascii="Georgia" w:hAnsi="Georgia"/>
          <w:sz w:val="22"/>
          <w:szCs w:val="22"/>
        </w:rPr>
      </w:pPr>
      <w:hyperlink r:id="rId8" w:history="1">
        <w:r w:rsidR="003F2450" w:rsidRPr="000A0919">
          <w:rPr>
            <w:rStyle w:val="Hipervnculo"/>
            <w:rFonts w:ascii="Georgia" w:hAnsi="Georgia"/>
            <w:sz w:val="22"/>
            <w:szCs w:val="22"/>
          </w:rPr>
          <w:t>evelynreyesnavas@gmail.com</w:t>
        </w:r>
      </w:hyperlink>
    </w:p>
    <w:p w14:paraId="6A0D9F69" w14:textId="23978BB0" w:rsidR="00AB495B" w:rsidRPr="000A0919" w:rsidRDefault="00721DAF" w:rsidP="00665678">
      <w:pPr>
        <w:jc w:val="both"/>
        <w:rPr>
          <w:rFonts w:ascii="Georgia" w:hAnsi="Georgia"/>
          <w:iCs/>
          <w:sz w:val="22"/>
          <w:szCs w:val="22"/>
        </w:rPr>
      </w:pPr>
      <w:r w:rsidRPr="000A0919">
        <w:rPr>
          <w:rFonts w:ascii="Georgia" w:hAnsi="Georgia"/>
          <w:iCs/>
          <w:sz w:val="22"/>
          <w:szCs w:val="22"/>
        </w:rPr>
        <w:t>E.</w:t>
      </w:r>
      <w:r w:rsidRPr="000A0919">
        <w:rPr>
          <w:rFonts w:ascii="Georgia" w:hAnsi="Georgia"/>
          <w:iCs/>
          <w:sz w:val="22"/>
          <w:szCs w:val="22"/>
        </w:rPr>
        <w:tab/>
        <w:t>S.</w:t>
      </w:r>
      <w:r w:rsidRPr="000A0919">
        <w:rPr>
          <w:rFonts w:ascii="Georgia" w:hAnsi="Georgia"/>
          <w:iCs/>
          <w:sz w:val="22"/>
          <w:szCs w:val="22"/>
        </w:rPr>
        <w:tab/>
        <w:t>D.</w:t>
      </w:r>
    </w:p>
    <w:p w14:paraId="51871C92" w14:textId="77777777" w:rsidR="003F2450" w:rsidRPr="000A0919" w:rsidRDefault="003F2450" w:rsidP="004D330F">
      <w:pPr>
        <w:rPr>
          <w:rFonts w:ascii="Georgia" w:hAnsi="Georgia"/>
          <w:iCs/>
          <w:sz w:val="22"/>
          <w:szCs w:val="22"/>
        </w:rPr>
      </w:pPr>
    </w:p>
    <w:p w14:paraId="3CB4F48A" w14:textId="6E3313BC" w:rsidR="003F2450" w:rsidRPr="000A0919" w:rsidRDefault="003F2450" w:rsidP="003F2450">
      <w:pPr>
        <w:jc w:val="right"/>
        <w:rPr>
          <w:rFonts w:ascii="Georgia" w:hAnsi="Georgia"/>
          <w:iCs/>
          <w:sz w:val="22"/>
          <w:szCs w:val="22"/>
        </w:rPr>
      </w:pPr>
      <w:r w:rsidRPr="000A0919">
        <w:rPr>
          <w:rFonts w:ascii="Georgia" w:hAnsi="Georgia"/>
          <w:iCs/>
          <w:sz w:val="22"/>
          <w:szCs w:val="22"/>
        </w:rPr>
        <w:t>Referencia: ________________</w:t>
      </w:r>
    </w:p>
    <w:p w14:paraId="4573DF83" w14:textId="77777777" w:rsidR="003F2450" w:rsidRPr="000A0919" w:rsidRDefault="003F2450" w:rsidP="004D330F">
      <w:pPr>
        <w:rPr>
          <w:rFonts w:ascii="Georgia" w:hAnsi="Georgia"/>
          <w:iCs/>
          <w:sz w:val="22"/>
          <w:szCs w:val="22"/>
        </w:rPr>
      </w:pPr>
    </w:p>
    <w:p w14:paraId="625F8A1F" w14:textId="485507BB" w:rsidR="007B1B07" w:rsidRPr="000A0919" w:rsidRDefault="003F2450" w:rsidP="004D330F">
      <w:pPr>
        <w:jc w:val="both"/>
        <w:rPr>
          <w:rFonts w:ascii="Georgia" w:hAnsi="Georgia"/>
          <w:bCs/>
          <w:iCs/>
          <w:sz w:val="22"/>
          <w:szCs w:val="22"/>
        </w:rPr>
      </w:pPr>
      <w:r w:rsidRPr="000A0919">
        <w:rPr>
          <w:rFonts w:ascii="Georgia" w:hAnsi="Georgia"/>
          <w:bCs/>
          <w:iCs/>
          <w:sz w:val="22"/>
          <w:szCs w:val="22"/>
        </w:rPr>
        <w:t>Estimada Señora Evelyn,</w:t>
      </w:r>
    </w:p>
    <w:p w14:paraId="0642C170" w14:textId="2249A0A3" w:rsidR="007B1B07" w:rsidRPr="000A0919" w:rsidRDefault="007B1B07" w:rsidP="004D330F">
      <w:pPr>
        <w:jc w:val="both"/>
        <w:rPr>
          <w:rFonts w:ascii="Georgia" w:hAnsi="Georgia"/>
          <w:bCs/>
          <w:sz w:val="22"/>
          <w:szCs w:val="22"/>
        </w:rPr>
      </w:pPr>
    </w:p>
    <w:p w14:paraId="4A038C5A" w14:textId="32CE14BF" w:rsidR="007B1B07" w:rsidRPr="000A0919" w:rsidRDefault="003F2450" w:rsidP="004D330F">
      <w:pPr>
        <w:jc w:val="both"/>
        <w:rPr>
          <w:rFonts w:ascii="Georgia" w:hAnsi="Georgia"/>
          <w:sz w:val="22"/>
          <w:szCs w:val="22"/>
        </w:rPr>
      </w:pPr>
      <w:r w:rsidRPr="000A0919">
        <w:rPr>
          <w:rFonts w:ascii="Georgia" w:hAnsi="Georgia"/>
          <w:sz w:val="22"/>
          <w:szCs w:val="22"/>
        </w:rPr>
        <w:t>E</w:t>
      </w:r>
      <w:r w:rsidR="007B1B07" w:rsidRPr="000A0919">
        <w:rPr>
          <w:rFonts w:ascii="Georgia" w:hAnsi="Georgia"/>
          <w:sz w:val="22"/>
          <w:szCs w:val="22"/>
        </w:rPr>
        <w:t xml:space="preserve">n </w:t>
      </w:r>
      <w:r w:rsidR="00B413AB" w:rsidRPr="000A0919">
        <w:rPr>
          <w:rFonts w:ascii="Georgia" w:hAnsi="Georgia"/>
          <w:sz w:val="22"/>
          <w:szCs w:val="22"/>
        </w:rPr>
        <w:t xml:space="preserve">cumplimiento </w:t>
      </w:r>
      <w:r w:rsidR="002F1122" w:rsidRPr="000A0919">
        <w:rPr>
          <w:rFonts w:ascii="Georgia" w:hAnsi="Georgia"/>
          <w:sz w:val="22"/>
          <w:szCs w:val="22"/>
        </w:rPr>
        <w:t xml:space="preserve">al </w:t>
      </w:r>
      <w:r w:rsidRPr="000A0919">
        <w:rPr>
          <w:rFonts w:ascii="Georgia" w:hAnsi="Georgia"/>
          <w:sz w:val="22"/>
          <w:szCs w:val="22"/>
        </w:rPr>
        <w:t>fallo de tutela de segunda instancia dictado por el Juzgado 7 Civil del Circuito de Cali, dentro del trámite radicado bajo el número 2023-0492, comedidamente le manifestamos</w:t>
      </w:r>
      <w:r w:rsidR="002F1122" w:rsidRPr="000A0919">
        <w:rPr>
          <w:rFonts w:ascii="Georgia" w:hAnsi="Georgia"/>
          <w:sz w:val="22"/>
          <w:szCs w:val="22"/>
        </w:rPr>
        <w:t>:</w:t>
      </w:r>
    </w:p>
    <w:p w14:paraId="1EC1837E" w14:textId="77777777" w:rsidR="002D6AAE" w:rsidRPr="000A0919" w:rsidRDefault="002D6AAE" w:rsidP="00B423B9">
      <w:pPr>
        <w:pStyle w:val="Prrafodelista"/>
        <w:spacing w:line="240" w:lineRule="auto"/>
        <w:ind w:left="284" w:hanging="284"/>
        <w:jc w:val="both"/>
        <w:rPr>
          <w:rFonts w:eastAsia="Times New Roman"/>
          <w:spacing w:val="0"/>
          <w:sz w:val="22"/>
          <w:lang w:eastAsia="es-CO"/>
        </w:rPr>
      </w:pPr>
    </w:p>
    <w:p w14:paraId="2AF63BA7" w14:textId="12D7DDCC" w:rsidR="004A7F78" w:rsidRPr="000A0919" w:rsidRDefault="004A7F78" w:rsidP="004A7F78">
      <w:pPr>
        <w:pStyle w:val="Prrafodelista"/>
        <w:numPr>
          <w:ilvl w:val="0"/>
          <w:numId w:val="11"/>
        </w:numPr>
        <w:spacing w:line="240" w:lineRule="auto"/>
        <w:ind w:left="284" w:hanging="284"/>
        <w:jc w:val="both"/>
        <w:rPr>
          <w:rFonts w:eastAsia="Times New Roman"/>
          <w:spacing w:val="0"/>
          <w:sz w:val="22"/>
          <w:lang w:eastAsia="es-CO"/>
        </w:rPr>
      </w:pPr>
      <w:r w:rsidRPr="000A0919">
        <w:rPr>
          <w:rFonts w:eastAsia="Times New Roman"/>
          <w:spacing w:val="0"/>
          <w:sz w:val="22"/>
          <w:lang w:eastAsia="es-CO"/>
        </w:rPr>
        <w:t>Con relación a la reclamación elevada para la afectación de</w:t>
      </w:r>
      <w:r w:rsidR="003F2450" w:rsidRPr="000A0919">
        <w:rPr>
          <w:rFonts w:eastAsia="Times New Roman"/>
          <w:spacing w:val="0"/>
          <w:sz w:val="22"/>
          <w:lang w:eastAsia="es-CO"/>
        </w:rPr>
        <w:t xml:space="preserve"> </w:t>
      </w:r>
      <w:r w:rsidRPr="000A0919">
        <w:rPr>
          <w:rFonts w:eastAsia="Times New Roman"/>
          <w:spacing w:val="0"/>
          <w:sz w:val="22"/>
          <w:lang w:eastAsia="es-CO"/>
        </w:rPr>
        <w:t>l</w:t>
      </w:r>
      <w:r w:rsidR="003F2450" w:rsidRPr="000A0919">
        <w:rPr>
          <w:rFonts w:eastAsia="Times New Roman"/>
          <w:spacing w:val="0"/>
          <w:sz w:val="22"/>
          <w:lang w:eastAsia="es-CO"/>
        </w:rPr>
        <w:t>a cobertura de</w:t>
      </w:r>
      <w:r w:rsidRPr="000A0919">
        <w:rPr>
          <w:rFonts w:eastAsia="Times New Roman"/>
          <w:spacing w:val="0"/>
          <w:sz w:val="22"/>
          <w:lang w:eastAsia="es-CO"/>
        </w:rPr>
        <w:t xml:space="preserve"> seguro exequial, </w:t>
      </w:r>
      <w:r w:rsidR="003F2450" w:rsidRPr="000A0919">
        <w:rPr>
          <w:rFonts w:eastAsia="Times New Roman"/>
          <w:spacing w:val="0"/>
          <w:sz w:val="22"/>
          <w:lang w:eastAsia="es-CO"/>
        </w:rPr>
        <w:t xml:space="preserve">contenido en la póliza 9973, </w:t>
      </w:r>
      <w:r w:rsidRPr="000A0919">
        <w:rPr>
          <w:rFonts w:eastAsia="Times New Roman"/>
          <w:spacing w:val="0"/>
          <w:sz w:val="22"/>
          <w:lang w:eastAsia="es-CO"/>
        </w:rPr>
        <w:t>con ocasión del fallecimiento de su progenitora Suleima Navas Lucumi</w:t>
      </w:r>
      <w:r w:rsidR="003F2450" w:rsidRPr="000A0919">
        <w:rPr>
          <w:rFonts w:eastAsia="Times New Roman"/>
          <w:spacing w:val="0"/>
          <w:sz w:val="22"/>
          <w:lang w:eastAsia="es-CO"/>
        </w:rPr>
        <w:t>, ocurrido</w:t>
      </w:r>
      <w:r w:rsidRPr="000A0919">
        <w:rPr>
          <w:rFonts w:eastAsia="Times New Roman"/>
          <w:spacing w:val="0"/>
          <w:sz w:val="22"/>
          <w:lang w:eastAsia="es-CO"/>
        </w:rPr>
        <w:t xml:space="preserve"> el 24 de enero </w:t>
      </w:r>
      <w:r w:rsidR="003F2450" w:rsidRPr="000A0919">
        <w:rPr>
          <w:rFonts w:eastAsia="Times New Roman"/>
          <w:spacing w:val="0"/>
          <w:sz w:val="22"/>
          <w:lang w:eastAsia="es-CO"/>
        </w:rPr>
        <w:t>de 2023</w:t>
      </w:r>
      <w:r w:rsidRPr="000A0919">
        <w:rPr>
          <w:rFonts w:eastAsia="Times New Roman"/>
          <w:spacing w:val="0"/>
          <w:sz w:val="22"/>
          <w:lang w:eastAsia="es-CO"/>
        </w:rPr>
        <w:t>, después de completarse la documentación pertinente Chubb Seguros Colombia S.A. procedió el 29 de marzo de 2023 al reembolso de las sumas acreditadas ($1’745.000) como incurridas para la prestación del servicio exequial</w:t>
      </w:r>
      <w:r w:rsidR="000A0919" w:rsidRPr="000A0919">
        <w:rPr>
          <w:rFonts w:eastAsia="Times New Roman"/>
          <w:spacing w:val="0"/>
          <w:sz w:val="22"/>
          <w:lang w:eastAsia="es-CO"/>
        </w:rPr>
        <w:t>, sin que haya lugar al reconocimiento de sumas adicionales</w:t>
      </w:r>
      <w:r w:rsidRPr="000A0919">
        <w:rPr>
          <w:rFonts w:eastAsia="Times New Roman"/>
          <w:spacing w:val="0"/>
          <w:sz w:val="22"/>
          <w:lang w:eastAsia="es-CO"/>
        </w:rPr>
        <w:t>. Anexamos prueba de la transferencia electrónica realizada:</w:t>
      </w:r>
    </w:p>
    <w:p w14:paraId="435B3223" w14:textId="77777777" w:rsidR="004A7F78" w:rsidRPr="000A0919" w:rsidRDefault="004A7F78" w:rsidP="004A7F78">
      <w:pPr>
        <w:pStyle w:val="Prrafodelista"/>
        <w:spacing w:line="240" w:lineRule="auto"/>
        <w:ind w:left="284" w:hanging="284"/>
        <w:jc w:val="both"/>
        <w:rPr>
          <w:rFonts w:eastAsia="Times New Roman"/>
          <w:spacing w:val="0"/>
          <w:sz w:val="22"/>
          <w:lang w:eastAsia="es-CO"/>
        </w:rPr>
      </w:pPr>
    </w:p>
    <w:p w14:paraId="1C9F3299" w14:textId="77777777" w:rsidR="004A7F78" w:rsidRPr="000A0919" w:rsidRDefault="004A7F78" w:rsidP="004A7F78">
      <w:pPr>
        <w:pStyle w:val="Prrafodelista"/>
        <w:spacing w:line="240" w:lineRule="auto"/>
        <w:ind w:left="284" w:hanging="284"/>
        <w:jc w:val="both"/>
        <w:rPr>
          <w:rFonts w:eastAsia="Times New Roman"/>
          <w:spacing w:val="0"/>
          <w:sz w:val="22"/>
          <w:lang w:eastAsia="es-CO"/>
        </w:rPr>
      </w:pPr>
      <w:r w:rsidRPr="000A0919">
        <w:rPr>
          <w:rFonts w:eastAsia="Times New Roman"/>
          <w:noProof/>
          <w:spacing w:val="0"/>
          <w:sz w:val="22"/>
          <w:lang w:eastAsia="es-CO"/>
        </w:rPr>
        <w:drawing>
          <wp:inline distT="0" distB="0" distL="0" distR="0" wp14:anchorId="2264CECE" wp14:editId="67209429">
            <wp:extent cx="4816549" cy="1009124"/>
            <wp:effectExtent l="0" t="0" r="3175" b="635"/>
            <wp:docPr id="69903509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097" cy="104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7F2A69" w14:textId="05CDD0F8" w:rsidR="00D20CD5" w:rsidRPr="000A0919" w:rsidRDefault="00D20CD5" w:rsidP="00D20CD5">
      <w:pPr>
        <w:pStyle w:val="Prrafodelista"/>
        <w:spacing w:line="240" w:lineRule="auto"/>
        <w:ind w:left="284"/>
        <w:jc w:val="both"/>
        <w:rPr>
          <w:rFonts w:eastAsia="Times New Roman"/>
          <w:spacing w:val="0"/>
          <w:sz w:val="22"/>
          <w:lang w:eastAsia="es-CO"/>
        </w:rPr>
      </w:pPr>
    </w:p>
    <w:p w14:paraId="7689BE85" w14:textId="2F110FBE" w:rsidR="003F2450" w:rsidRPr="000A0919" w:rsidRDefault="003F2450" w:rsidP="003F2450">
      <w:pPr>
        <w:pStyle w:val="Prrafodelista"/>
        <w:numPr>
          <w:ilvl w:val="0"/>
          <w:numId w:val="11"/>
        </w:numPr>
        <w:spacing w:line="240" w:lineRule="auto"/>
        <w:jc w:val="both"/>
        <w:rPr>
          <w:rFonts w:eastAsia="Times New Roman"/>
          <w:spacing w:val="0"/>
          <w:sz w:val="22"/>
          <w:lang w:eastAsia="es-CO"/>
        </w:rPr>
      </w:pPr>
      <w:r w:rsidRPr="000A0919">
        <w:rPr>
          <w:rFonts w:eastAsia="Times New Roman"/>
          <w:spacing w:val="0"/>
          <w:sz w:val="22"/>
          <w:lang w:eastAsia="es-CO"/>
        </w:rPr>
        <w:t>Con relación a la afectación de la cobertura de seguro exequial, contenido en la póliza 9840, le manifestamos que no surge derecho alguno en su favor toda vez que su vigencia terminó el 6 de julio de 2015, por cambio de producto.</w:t>
      </w:r>
    </w:p>
    <w:p w14:paraId="7684B6B5" w14:textId="2D30940F" w:rsidR="000A0919" w:rsidRPr="000A0919" w:rsidRDefault="000A0919" w:rsidP="000A0919">
      <w:pPr>
        <w:pStyle w:val="Prrafodelista"/>
        <w:spacing w:line="240" w:lineRule="auto"/>
        <w:jc w:val="both"/>
        <w:rPr>
          <w:rFonts w:eastAsia="Times New Roman"/>
          <w:spacing w:val="0"/>
          <w:sz w:val="22"/>
          <w:lang w:eastAsia="es-CO"/>
        </w:rPr>
      </w:pPr>
    </w:p>
    <w:p w14:paraId="033570CC" w14:textId="1A0207EF" w:rsidR="000A0919" w:rsidRPr="000A0919" w:rsidRDefault="000A0919" w:rsidP="003F2450">
      <w:pPr>
        <w:pStyle w:val="Prrafodelista"/>
        <w:numPr>
          <w:ilvl w:val="0"/>
          <w:numId w:val="11"/>
        </w:numPr>
        <w:spacing w:line="240" w:lineRule="auto"/>
        <w:jc w:val="both"/>
        <w:rPr>
          <w:rFonts w:eastAsia="Times New Roman"/>
          <w:spacing w:val="0"/>
          <w:sz w:val="22"/>
          <w:lang w:eastAsia="es-CO"/>
        </w:rPr>
      </w:pPr>
      <w:r w:rsidRPr="000A0919">
        <w:rPr>
          <w:rFonts w:eastAsia="Times New Roman"/>
          <w:spacing w:val="0"/>
          <w:sz w:val="22"/>
          <w:lang w:eastAsia="es-CO"/>
        </w:rPr>
        <w:t>Anexamos copia de las condiciones generales y particulares (certificado individual de seguro) de cada una de las pólizas mencionadas en los numerales anteriores</w:t>
      </w:r>
      <w:r w:rsidR="004C233F">
        <w:rPr>
          <w:rFonts w:eastAsia="Times New Roman"/>
          <w:spacing w:val="0"/>
          <w:sz w:val="22"/>
          <w:lang w:eastAsia="es-CO"/>
        </w:rPr>
        <w:t>, en los que se relaciona la suma asegurada máxima a reembolsar, precisando que el monto del reembolso será igual al gasto exequial incurrido que se pruebe por el reclamante, sin exceder de la suma asegurada</w:t>
      </w:r>
      <w:r w:rsidRPr="000A0919">
        <w:rPr>
          <w:rFonts w:eastAsia="Times New Roman"/>
          <w:spacing w:val="0"/>
          <w:sz w:val="22"/>
          <w:lang w:eastAsia="es-CO"/>
        </w:rPr>
        <w:t>.</w:t>
      </w:r>
    </w:p>
    <w:p w14:paraId="655366CB" w14:textId="53593781" w:rsidR="0068230E" w:rsidRPr="000A0919" w:rsidRDefault="003F2450" w:rsidP="0001265E">
      <w:pPr>
        <w:pStyle w:val="Sinespaciado"/>
        <w:spacing w:line="240" w:lineRule="auto"/>
        <w:jc w:val="both"/>
        <w:rPr>
          <w:sz w:val="22"/>
        </w:rPr>
      </w:pPr>
      <w:r w:rsidRPr="000A0919">
        <w:rPr>
          <w:sz w:val="22"/>
        </w:rPr>
        <w:t>Cordial saludo,</w:t>
      </w:r>
    </w:p>
    <w:p w14:paraId="7933E68D" w14:textId="57209DA1" w:rsidR="006327D5" w:rsidRPr="000A0919" w:rsidRDefault="006327D5" w:rsidP="0001265E">
      <w:pPr>
        <w:pStyle w:val="Sinespaciado"/>
        <w:spacing w:line="240" w:lineRule="auto"/>
        <w:jc w:val="both"/>
        <w:rPr>
          <w:b/>
          <w:noProof/>
          <w:sz w:val="22"/>
          <w:lang w:eastAsia="es-CO"/>
        </w:rPr>
      </w:pPr>
    </w:p>
    <w:p w14:paraId="194C0906" w14:textId="77777777" w:rsidR="006327D5" w:rsidRPr="000A0919" w:rsidRDefault="006327D5" w:rsidP="0001265E">
      <w:pPr>
        <w:pStyle w:val="Sinespaciado"/>
        <w:spacing w:line="240" w:lineRule="auto"/>
        <w:jc w:val="both"/>
        <w:rPr>
          <w:b/>
          <w:noProof/>
          <w:sz w:val="22"/>
          <w:lang w:eastAsia="es-CO"/>
        </w:rPr>
      </w:pPr>
    </w:p>
    <w:p w14:paraId="47C40C47" w14:textId="77777777" w:rsidR="007B1B07" w:rsidRPr="000A0919" w:rsidRDefault="008C00C9" w:rsidP="0001265E">
      <w:pPr>
        <w:pStyle w:val="Sinespaciado"/>
        <w:spacing w:line="240" w:lineRule="auto"/>
        <w:jc w:val="both"/>
        <w:rPr>
          <w:sz w:val="22"/>
        </w:rPr>
      </w:pPr>
      <w:r w:rsidRPr="000A0919">
        <w:rPr>
          <w:sz w:val="22"/>
        </w:rPr>
        <w:t>Representante legal</w:t>
      </w:r>
    </w:p>
    <w:p w14:paraId="00DAF5F7" w14:textId="181E0958" w:rsidR="00331B7A" w:rsidRPr="000A0919" w:rsidRDefault="000326AB" w:rsidP="000A0919">
      <w:pPr>
        <w:pStyle w:val="Sinespaciado"/>
        <w:spacing w:line="240" w:lineRule="auto"/>
        <w:jc w:val="both"/>
        <w:rPr>
          <w:b/>
          <w:sz w:val="22"/>
        </w:rPr>
      </w:pPr>
      <w:r w:rsidRPr="000A0919">
        <w:rPr>
          <w:b/>
          <w:sz w:val="22"/>
        </w:rPr>
        <w:t>Chubb</w:t>
      </w:r>
      <w:r w:rsidR="00940881" w:rsidRPr="000A0919">
        <w:rPr>
          <w:b/>
          <w:sz w:val="22"/>
        </w:rPr>
        <w:t xml:space="preserve"> </w:t>
      </w:r>
      <w:r w:rsidR="007B1B07" w:rsidRPr="000A0919">
        <w:rPr>
          <w:b/>
          <w:sz w:val="22"/>
        </w:rPr>
        <w:t>S</w:t>
      </w:r>
      <w:r w:rsidR="00587D7E" w:rsidRPr="000A0919">
        <w:rPr>
          <w:b/>
          <w:sz w:val="22"/>
        </w:rPr>
        <w:t xml:space="preserve">eguros </w:t>
      </w:r>
      <w:r w:rsidR="00940881" w:rsidRPr="000A0919">
        <w:rPr>
          <w:b/>
          <w:sz w:val="22"/>
        </w:rPr>
        <w:t>C</w:t>
      </w:r>
      <w:r w:rsidR="00587D7E" w:rsidRPr="000A0919">
        <w:rPr>
          <w:b/>
          <w:sz w:val="22"/>
        </w:rPr>
        <w:t xml:space="preserve">olombia </w:t>
      </w:r>
      <w:r w:rsidR="007B1B07" w:rsidRPr="000A0919">
        <w:rPr>
          <w:b/>
          <w:sz w:val="22"/>
        </w:rPr>
        <w:t>S.A.</w:t>
      </w:r>
    </w:p>
    <w:sectPr w:rsidR="00331B7A" w:rsidRPr="000A0919" w:rsidSect="00534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34" w:right="1134" w:bottom="1701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38585" w14:textId="77777777" w:rsidR="00523A5D" w:rsidRDefault="00523A5D" w:rsidP="004C0067">
      <w:r>
        <w:separator/>
      </w:r>
    </w:p>
  </w:endnote>
  <w:endnote w:type="continuationSeparator" w:id="0">
    <w:p w14:paraId="58354DEC" w14:textId="77777777" w:rsidR="00523A5D" w:rsidRDefault="00523A5D" w:rsidP="004C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ublicoText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E30C" w14:textId="77777777" w:rsidR="00D76709" w:rsidRDefault="00D767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89"/>
      <w:gridCol w:w="5994"/>
    </w:tblGrid>
    <w:tr w:rsidR="008173E1" w:rsidRPr="00127CF0" w14:paraId="1B2A2870" w14:textId="77777777" w:rsidTr="001E14B8">
      <w:tc>
        <w:tcPr>
          <w:tcW w:w="4589" w:type="dxa"/>
          <w:shd w:val="clear" w:color="auto" w:fill="auto"/>
        </w:tcPr>
        <w:p w14:paraId="529CA91D" w14:textId="551A9692" w:rsidR="008173E1" w:rsidRPr="00127CF0" w:rsidRDefault="005D7182" w:rsidP="007A0A0C">
          <w:pPr>
            <w:pStyle w:val="Piedepgina"/>
            <w:tabs>
              <w:tab w:val="clear" w:pos="9026"/>
            </w:tabs>
            <w:rPr>
              <w:rFonts w:eastAsia="Times New Roman"/>
              <w:sz w:val="15"/>
              <w:szCs w:val="15"/>
              <w:lang w:eastAsia="ja-JP"/>
            </w:rPr>
          </w:pPr>
          <w:r>
            <w:rPr>
              <w:rFonts w:eastAsia="Times New Roman"/>
              <w:sz w:val="15"/>
              <w:szCs w:val="15"/>
              <w:lang w:eastAsia="ja-JP"/>
            </w:rPr>
            <w:t>CHUBB</w:t>
          </w:r>
          <w:r w:rsidR="008173E1">
            <w:rPr>
              <w:rFonts w:eastAsia="Times New Roman"/>
              <w:sz w:val="15"/>
              <w:szCs w:val="15"/>
              <w:lang w:eastAsia="ja-JP"/>
            </w:rPr>
            <w:t xml:space="preserve"> SEGUROS COLOMBIA S.A.</w:t>
          </w:r>
        </w:p>
      </w:tc>
      <w:tc>
        <w:tcPr>
          <w:tcW w:w="5994" w:type="dxa"/>
          <w:shd w:val="clear" w:color="auto" w:fill="auto"/>
        </w:tcPr>
        <w:p w14:paraId="5F109B7E" w14:textId="77777777" w:rsidR="008173E1" w:rsidRPr="00127CF0" w:rsidRDefault="008173E1" w:rsidP="007A0A0C">
          <w:pPr>
            <w:pStyle w:val="Piedepgina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5"/>
              <w:szCs w:val="15"/>
              <w:lang w:eastAsia="ja-JP"/>
            </w:rPr>
          </w:pPr>
          <w:r w:rsidRPr="00127CF0">
            <w:rPr>
              <w:rFonts w:eastAsia="Times New Roman"/>
              <w:sz w:val="15"/>
              <w:szCs w:val="15"/>
              <w:lang w:eastAsia="ja-JP"/>
            </w:rPr>
            <w:fldChar w:fldCharType="begin"/>
          </w:r>
          <w:r w:rsidRPr="00127CF0">
            <w:rPr>
              <w:rFonts w:eastAsia="Times New Roman"/>
              <w:sz w:val="15"/>
              <w:szCs w:val="15"/>
              <w:lang w:eastAsia="ja-JP"/>
            </w:rPr>
            <w:instrText xml:space="preserve"> PAGE   \* MERGEFORMAT </w:instrText>
          </w:r>
          <w:r w:rsidRPr="00127CF0">
            <w:rPr>
              <w:rFonts w:eastAsia="Times New Roman"/>
              <w:sz w:val="15"/>
              <w:szCs w:val="15"/>
              <w:lang w:eastAsia="ja-JP"/>
            </w:rPr>
            <w:fldChar w:fldCharType="separate"/>
          </w:r>
          <w:r w:rsidR="00497DDE">
            <w:rPr>
              <w:rFonts w:eastAsia="Times New Roman"/>
              <w:noProof/>
              <w:sz w:val="15"/>
              <w:szCs w:val="15"/>
              <w:lang w:eastAsia="ja-JP"/>
            </w:rPr>
            <w:t>3</w:t>
          </w:r>
          <w:r w:rsidRPr="00127CF0">
            <w:rPr>
              <w:rFonts w:eastAsia="Times New Roman"/>
              <w:sz w:val="15"/>
              <w:szCs w:val="15"/>
              <w:lang w:eastAsia="ja-JP"/>
            </w:rPr>
            <w:fldChar w:fldCharType="end"/>
          </w:r>
        </w:p>
      </w:tc>
    </w:tr>
  </w:tbl>
  <w:p w14:paraId="3B5E073C" w14:textId="77777777" w:rsidR="008173E1" w:rsidRPr="001E14B8" w:rsidRDefault="008173E1" w:rsidP="001E14B8">
    <w:pPr>
      <w:pStyle w:val="Piedepgina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883" w:type="dxa"/>
      <w:tblInd w:w="27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89"/>
      <w:gridCol w:w="3294"/>
    </w:tblGrid>
    <w:tr w:rsidR="008173E1" w:rsidRPr="00127CF0" w14:paraId="21CEC093" w14:textId="77777777" w:rsidTr="001E14B8">
      <w:tc>
        <w:tcPr>
          <w:tcW w:w="4589" w:type="dxa"/>
          <w:shd w:val="clear" w:color="auto" w:fill="auto"/>
        </w:tcPr>
        <w:p w14:paraId="05C51932" w14:textId="77777777" w:rsidR="008173E1" w:rsidRPr="00127CF0" w:rsidRDefault="008173E1" w:rsidP="00A312AE">
          <w:pPr>
            <w:pStyle w:val="Piedepgina"/>
            <w:rPr>
              <w:rFonts w:eastAsia="Times New Roman"/>
              <w:sz w:val="15"/>
              <w:szCs w:val="15"/>
              <w:lang w:eastAsia="ja-JP"/>
            </w:rPr>
          </w:pPr>
        </w:p>
      </w:tc>
      <w:tc>
        <w:tcPr>
          <w:tcW w:w="3294" w:type="dxa"/>
          <w:shd w:val="clear" w:color="auto" w:fill="auto"/>
        </w:tcPr>
        <w:p w14:paraId="75643EEB" w14:textId="77777777" w:rsidR="008173E1" w:rsidRPr="00127CF0" w:rsidRDefault="008173E1" w:rsidP="00A312AE">
          <w:pPr>
            <w:pStyle w:val="Piedepgina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5"/>
              <w:szCs w:val="15"/>
              <w:lang w:eastAsia="ja-JP"/>
            </w:rPr>
          </w:pPr>
          <w:r w:rsidRPr="00127CF0">
            <w:rPr>
              <w:rFonts w:eastAsia="Times New Roman"/>
              <w:sz w:val="15"/>
              <w:szCs w:val="15"/>
              <w:lang w:eastAsia="ja-JP"/>
            </w:rPr>
            <w:fldChar w:fldCharType="begin"/>
          </w:r>
          <w:r w:rsidRPr="00127CF0">
            <w:rPr>
              <w:rFonts w:eastAsia="Times New Roman"/>
              <w:sz w:val="15"/>
              <w:szCs w:val="15"/>
              <w:lang w:eastAsia="ja-JP"/>
            </w:rPr>
            <w:instrText xml:space="preserve"> PAGE   \* MERGEFORMAT </w:instrText>
          </w:r>
          <w:r w:rsidRPr="00127CF0">
            <w:rPr>
              <w:rFonts w:eastAsia="Times New Roman"/>
              <w:sz w:val="15"/>
              <w:szCs w:val="15"/>
              <w:lang w:eastAsia="ja-JP"/>
            </w:rPr>
            <w:fldChar w:fldCharType="separate"/>
          </w:r>
          <w:r w:rsidR="00497DDE">
            <w:rPr>
              <w:rFonts w:eastAsia="Times New Roman"/>
              <w:noProof/>
              <w:sz w:val="15"/>
              <w:szCs w:val="15"/>
              <w:lang w:eastAsia="ja-JP"/>
            </w:rPr>
            <w:t>1</w:t>
          </w:r>
          <w:r w:rsidRPr="00127CF0">
            <w:rPr>
              <w:rFonts w:eastAsia="Times New Roman"/>
              <w:sz w:val="15"/>
              <w:szCs w:val="15"/>
              <w:lang w:eastAsia="ja-JP"/>
            </w:rPr>
            <w:fldChar w:fldCharType="end"/>
          </w:r>
        </w:p>
      </w:tc>
    </w:tr>
  </w:tbl>
  <w:p w14:paraId="13BE7CFB" w14:textId="77777777" w:rsidR="008173E1" w:rsidRPr="001E14B8" w:rsidRDefault="008173E1" w:rsidP="001E14B8">
    <w:pPr>
      <w:pStyle w:val="Piedepgina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CA42" w14:textId="77777777" w:rsidR="00523A5D" w:rsidRDefault="00523A5D" w:rsidP="004C0067">
      <w:r>
        <w:separator/>
      </w:r>
    </w:p>
  </w:footnote>
  <w:footnote w:type="continuationSeparator" w:id="0">
    <w:p w14:paraId="613CA4C9" w14:textId="77777777" w:rsidR="00523A5D" w:rsidRDefault="00523A5D" w:rsidP="004C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F2D7" w14:textId="77777777" w:rsidR="00D76709" w:rsidRDefault="00D767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D185" w14:textId="77777777" w:rsidR="00D76709" w:rsidRDefault="00D7670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5C95D" w14:textId="77777777" w:rsidR="008173E1" w:rsidRPr="00A31F92" w:rsidRDefault="008173E1" w:rsidP="004C0067">
    <w:pPr>
      <w:pStyle w:val="Encabezado"/>
      <w:rPr>
        <w:lang w:val="en-US"/>
      </w:rPr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38B12FAC" wp14:editId="007EB5BA">
          <wp:simplePos x="0" y="0"/>
          <wp:positionH relativeFrom="column">
            <wp:posOffset>-92075</wp:posOffset>
          </wp:positionH>
          <wp:positionV relativeFrom="paragraph">
            <wp:posOffset>2163445</wp:posOffset>
          </wp:positionV>
          <wp:extent cx="1179830" cy="118745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118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4294967294" distR="2052318" simplePos="0" relativeHeight="251657216" behindDoc="0" locked="1" layoutInCell="1" allowOverlap="1" wp14:anchorId="180E44B0" wp14:editId="766DDC8B">
              <wp:simplePos x="0" y="0"/>
              <wp:positionH relativeFrom="page">
                <wp:posOffset>-1</wp:posOffset>
              </wp:positionH>
              <wp:positionV relativeFrom="page">
                <wp:posOffset>0</wp:posOffset>
              </wp:positionV>
              <wp:extent cx="0" cy="10655935"/>
              <wp:effectExtent l="114300" t="0" r="114300" b="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0" cy="1065593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rect w14:anchorId="7C7CEDE6" id="Rectangle 1" o:spid="_x0000_s1026" style="position:absolute;margin-left:0;margin-top:0;width:0;height:839.05pt;flip:x;z-index:251657216;visibility:visible;mso-wrap-style:square;mso-width-percent:0;mso-height-percent:0;mso-wrap-distance-left:-6e-5mm;mso-wrap-distance-top:0;mso-wrap-distance-right:57.00883mm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" filled="f" stroked="f" strokeweight="1pt">
              <w10:wrap type="square"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8B0"/>
    <w:multiLevelType w:val="hybridMultilevel"/>
    <w:tmpl w:val="A99C32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C2F0E"/>
    <w:multiLevelType w:val="hybridMultilevel"/>
    <w:tmpl w:val="239C9658"/>
    <w:lvl w:ilvl="0" w:tplc="EC807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807EC"/>
    <w:multiLevelType w:val="hybridMultilevel"/>
    <w:tmpl w:val="B72244D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15420"/>
    <w:multiLevelType w:val="hybridMultilevel"/>
    <w:tmpl w:val="B1268A82"/>
    <w:lvl w:ilvl="0" w:tplc="03D435BA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732E3"/>
    <w:multiLevelType w:val="hybridMultilevel"/>
    <w:tmpl w:val="C02A82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81583"/>
    <w:multiLevelType w:val="multilevel"/>
    <w:tmpl w:val="D94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B055B"/>
    <w:multiLevelType w:val="hybridMultilevel"/>
    <w:tmpl w:val="A99C32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D62B8"/>
    <w:multiLevelType w:val="multilevel"/>
    <w:tmpl w:val="EA1016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F252F1"/>
    <w:multiLevelType w:val="hybridMultilevel"/>
    <w:tmpl w:val="FE161CEC"/>
    <w:lvl w:ilvl="0" w:tplc="3DDC9FE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3E638C3"/>
    <w:multiLevelType w:val="hybridMultilevel"/>
    <w:tmpl w:val="831657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F4179"/>
    <w:multiLevelType w:val="multilevel"/>
    <w:tmpl w:val="EC680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417DD2"/>
    <w:multiLevelType w:val="hybridMultilevel"/>
    <w:tmpl w:val="BFBC46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D0945"/>
    <w:multiLevelType w:val="hybridMultilevel"/>
    <w:tmpl w:val="9FD641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E034D"/>
    <w:multiLevelType w:val="hybridMultilevel"/>
    <w:tmpl w:val="6456D44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13"/>
  </w:num>
  <w:num w:numId="7">
    <w:abstractNumId w:val="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0"/>
  </w:num>
  <w:num w:numId="13">
    <w:abstractNumId w:val="2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4096" w:nlCheck="1" w:checkStyle="0"/>
  <w:activeWritingStyle w:appName="MSWord" w:lang="es-419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E4"/>
    <w:rsid w:val="000007CD"/>
    <w:rsid w:val="000028C3"/>
    <w:rsid w:val="000073E9"/>
    <w:rsid w:val="0000751B"/>
    <w:rsid w:val="0001265E"/>
    <w:rsid w:val="00014445"/>
    <w:rsid w:val="0002086D"/>
    <w:rsid w:val="000214A0"/>
    <w:rsid w:val="00021506"/>
    <w:rsid w:val="00021CB9"/>
    <w:rsid w:val="00021DFD"/>
    <w:rsid w:val="000326AB"/>
    <w:rsid w:val="000342DD"/>
    <w:rsid w:val="00044272"/>
    <w:rsid w:val="00050588"/>
    <w:rsid w:val="00050E9D"/>
    <w:rsid w:val="000559F6"/>
    <w:rsid w:val="000564DA"/>
    <w:rsid w:val="00056AD5"/>
    <w:rsid w:val="0005744F"/>
    <w:rsid w:val="0007303F"/>
    <w:rsid w:val="000742FD"/>
    <w:rsid w:val="00076A08"/>
    <w:rsid w:val="00076DD4"/>
    <w:rsid w:val="0008422B"/>
    <w:rsid w:val="00086BDE"/>
    <w:rsid w:val="00092FD4"/>
    <w:rsid w:val="000931F8"/>
    <w:rsid w:val="000A0919"/>
    <w:rsid w:val="000A0BE2"/>
    <w:rsid w:val="000B4CE7"/>
    <w:rsid w:val="000B587B"/>
    <w:rsid w:val="000C3461"/>
    <w:rsid w:val="000C42A1"/>
    <w:rsid w:val="000C4C74"/>
    <w:rsid w:val="000D0014"/>
    <w:rsid w:val="000D059E"/>
    <w:rsid w:val="000D3273"/>
    <w:rsid w:val="000D6DAE"/>
    <w:rsid w:val="000E0462"/>
    <w:rsid w:val="000E55E9"/>
    <w:rsid w:val="000F2CBA"/>
    <w:rsid w:val="000F59B0"/>
    <w:rsid w:val="000F65EB"/>
    <w:rsid w:val="00104D8B"/>
    <w:rsid w:val="001075C4"/>
    <w:rsid w:val="00107E04"/>
    <w:rsid w:val="00113756"/>
    <w:rsid w:val="0011682D"/>
    <w:rsid w:val="00117575"/>
    <w:rsid w:val="00122283"/>
    <w:rsid w:val="00126B1F"/>
    <w:rsid w:val="00127CF0"/>
    <w:rsid w:val="0013702F"/>
    <w:rsid w:val="00140DB0"/>
    <w:rsid w:val="00144A72"/>
    <w:rsid w:val="00146464"/>
    <w:rsid w:val="00153AD9"/>
    <w:rsid w:val="0015687F"/>
    <w:rsid w:val="001570A7"/>
    <w:rsid w:val="0016751A"/>
    <w:rsid w:val="00172610"/>
    <w:rsid w:val="001766F8"/>
    <w:rsid w:val="00193464"/>
    <w:rsid w:val="001937EE"/>
    <w:rsid w:val="0019408D"/>
    <w:rsid w:val="001A0239"/>
    <w:rsid w:val="001B4301"/>
    <w:rsid w:val="001B6331"/>
    <w:rsid w:val="001C239A"/>
    <w:rsid w:val="001C66ED"/>
    <w:rsid w:val="001D2D85"/>
    <w:rsid w:val="001D7731"/>
    <w:rsid w:val="001E14B8"/>
    <w:rsid w:val="001E2D9C"/>
    <w:rsid w:val="001F587B"/>
    <w:rsid w:val="001F59FE"/>
    <w:rsid w:val="001F5FBB"/>
    <w:rsid w:val="0020533D"/>
    <w:rsid w:val="0020641D"/>
    <w:rsid w:val="00206762"/>
    <w:rsid w:val="002067E4"/>
    <w:rsid w:val="002070E7"/>
    <w:rsid w:val="00223A45"/>
    <w:rsid w:val="00225D0F"/>
    <w:rsid w:val="002311E3"/>
    <w:rsid w:val="00233881"/>
    <w:rsid w:val="00234500"/>
    <w:rsid w:val="002369D9"/>
    <w:rsid w:val="00236EDD"/>
    <w:rsid w:val="0024329F"/>
    <w:rsid w:val="00246683"/>
    <w:rsid w:val="00264F62"/>
    <w:rsid w:val="00270C89"/>
    <w:rsid w:val="002716F8"/>
    <w:rsid w:val="002913FC"/>
    <w:rsid w:val="00292586"/>
    <w:rsid w:val="002A0B6F"/>
    <w:rsid w:val="002A4D23"/>
    <w:rsid w:val="002B31D1"/>
    <w:rsid w:val="002B6788"/>
    <w:rsid w:val="002B6B3E"/>
    <w:rsid w:val="002B794B"/>
    <w:rsid w:val="002D002D"/>
    <w:rsid w:val="002D2713"/>
    <w:rsid w:val="002D5E8B"/>
    <w:rsid w:val="002D6AAE"/>
    <w:rsid w:val="002E360A"/>
    <w:rsid w:val="002E62B7"/>
    <w:rsid w:val="002E6A74"/>
    <w:rsid w:val="002F04C3"/>
    <w:rsid w:val="002F1122"/>
    <w:rsid w:val="002F1FC7"/>
    <w:rsid w:val="00302787"/>
    <w:rsid w:val="00302A35"/>
    <w:rsid w:val="003112E6"/>
    <w:rsid w:val="0031189F"/>
    <w:rsid w:val="00313F88"/>
    <w:rsid w:val="0032778A"/>
    <w:rsid w:val="0033032A"/>
    <w:rsid w:val="00331B7A"/>
    <w:rsid w:val="003344E8"/>
    <w:rsid w:val="00336BE1"/>
    <w:rsid w:val="00344F6F"/>
    <w:rsid w:val="00345699"/>
    <w:rsid w:val="00350530"/>
    <w:rsid w:val="00355945"/>
    <w:rsid w:val="00356009"/>
    <w:rsid w:val="003609B3"/>
    <w:rsid w:val="00367998"/>
    <w:rsid w:val="00370368"/>
    <w:rsid w:val="003733C4"/>
    <w:rsid w:val="0037566B"/>
    <w:rsid w:val="0037609B"/>
    <w:rsid w:val="00377611"/>
    <w:rsid w:val="00394985"/>
    <w:rsid w:val="003A59AC"/>
    <w:rsid w:val="003A644A"/>
    <w:rsid w:val="003D14DB"/>
    <w:rsid w:val="003D2EC1"/>
    <w:rsid w:val="003D576C"/>
    <w:rsid w:val="003D756C"/>
    <w:rsid w:val="003E21A0"/>
    <w:rsid w:val="003F2450"/>
    <w:rsid w:val="00400EF3"/>
    <w:rsid w:val="0040503C"/>
    <w:rsid w:val="00405C29"/>
    <w:rsid w:val="00412ADE"/>
    <w:rsid w:val="00423A09"/>
    <w:rsid w:val="00423A61"/>
    <w:rsid w:val="00425CF1"/>
    <w:rsid w:val="004310CF"/>
    <w:rsid w:val="00431BA4"/>
    <w:rsid w:val="004440A0"/>
    <w:rsid w:val="004467D6"/>
    <w:rsid w:val="00447023"/>
    <w:rsid w:val="00455D69"/>
    <w:rsid w:val="00462C35"/>
    <w:rsid w:val="00465581"/>
    <w:rsid w:val="00470699"/>
    <w:rsid w:val="004804A6"/>
    <w:rsid w:val="00490635"/>
    <w:rsid w:val="00491422"/>
    <w:rsid w:val="0049409F"/>
    <w:rsid w:val="00497DDE"/>
    <w:rsid w:val="004A322C"/>
    <w:rsid w:val="004A7F78"/>
    <w:rsid w:val="004B0503"/>
    <w:rsid w:val="004B07CC"/>
    <w:rsid w:val="004B5570"/>
    <w:rsid w:val="004B564B"/>
    <w:rsid w:val="004C0067"/>
    <w:rsid w:val="004C233F"/>
    <w:rsid w:val="004D330F"/>
    <w:rsid w:val="004E2951"/>
    <w:rsid w:val="004E38C9"/>
    <w:rsid w:val="004E4708"/>
    <w:rsid w:val="004F000A"/>
    <w:rsid w:val="004F3FB4"/>
    <w:rsid w:val="0050276A"/>
    <w:rsid w:val="00502C8A"/>
    <w:rsid w:val="00502D03"/>
    <w:rsid w:val="00505055"/>
    <w:rsid w:val="00506E20"/>
    <w:rsid w:val="00516F1C"/>
    <w:rsid w:val="00521335"/>
    <w:rsid w:val="005221F5"/>
    <w:rsid w:val="00523A5D"/>
    <w:rsid w:val="0053342A"/>
    <w:rsid w:val="005341C3"/>
    <w:rsid w:val="00536851"/>
    <w:rsid w:val="00545B66"/>
    <w:rsid w:val="005578BF"/>
    <w:rsid w:val="005610E9"/>
    <w:rsid w:val="0056131B"/>
    <w:rsid w:val="005858E0"/>
    <w:rsid w:val="00586A5D"/>
    <w:rsid w:val="00587BCE"/>
    <w:rsid w:val="00587D7E"/>
    <w:rsid w:val="00590062"/>
    <w:rsid w:val="00590714"/>
    <w:rsid w:val="005A0C28"/>
    <w:rsid w:val="005A6DE4"/>
    <w:rsid w:val="005A7B3A"/>
    <w:rsid w:val="005A7E66"/>
    <w:rsid w:val="005B051E"/>
    <w:rsid w:val="005B0A40"/>
    <w:rsid w:val="005B511D"/>
    <w:rsid w:val="005B7E35"/>
    <w:rsid w:val="005C095B"/>
    <w:rsid w:val="005D44F9"/>
    <w:rsid w:val="005D5FA1"/>
    <w:rsid w:val="005D6DDA"/>
    <w:rsid w:val="005D7182"/>
    <w:rsid w:val="005E5C25"/>
    <w:rsid w:val="005E6887"/>
    <w:rsid w:val="005E76DB"/>
    <w:rsid w:val="005F03D3"/>
    <w:rsid w:val="00607137"/>
    <w:rsid w:val="00611E83"/>
    <w:rsid w:val="0062027F"/>
    <w:rsid w:val="00627322"/>
    <w:rsid w:val="00632018"/>
    <w:rsid w:val="006327D5"/>
    <w:rsid w:val="006339AF"/>
    <w:rsid w:val="00640181"/>
    <w:rsid w:val="006452C9"/>
    <w:rsid w:val="00651CF3"/>
    <w:rsid w:val="00652475"/>
    <w:rsid w:val="00656DD1"/>
    <w:rsid w:val="006646E6"/>
    <w:rsid w:val="00665678"/>
    <w:rsid w:val="006663F1"/>
    <w:rsid w:val="0067768F"/>
    <w:rsid w:val="0068230E"/>
    <w:rsid w:val="0068324B"/>
    <w:rsid w:val="00686DED"/>
    <w:rsid w:val="006963F6"/>
    <w:rsid w:val="006A056C"/>
    <w:rsid w:val="006A7697"/>
    <w:rsid w:val="006B46CB"/>
    <w:rsid w:val="006B64EE"/>
    <w:rsid w:val="006C1EB8"/>
    <w:rsid w:val="006C72B8"/>
    <w:rsid w:val="006D53D5"/>
    <w:rsid w:val="006F77F6"/>
    <w:rsid w:val="00711716"/>
    <w:rsid w:val="00721DAF"/>
    <w:rsid w:val="00722DB8"/>
    <w:rsid w:val="00724E60"/>
    <w:rsid w:val="00733C67"/>
    <w:rsid w:val="00737C5C"/>
    <w:rsid w:val="00743F37"/>
    <w:rsid w:val="00744EA1"/>
    <w:rsid w:val="00751AFA"/>
    <w:rsid w:val="0075369D"/>
    <w:rsid w:val="007542D6"/>
    <w:rsid w:val="007763A3"/>
    <w:rsid w:val="00780CA4"/>
    <w:rsid w:val="007909D0"/>
    <w:rsid w:val="00793FFF"/>
    <w:rsid w:val="00794ECD"/>
    <w:rsid w:val="007A0A0C"/>
    <w:rsid w:val="007B1B07"/>
    <w:rsid w:val="007B1DAF"/>
    <w:rsid w:val="007B6398"/>
    <w:rsid w:val="007B718A"/>
    <w:rsid w:val="007B7814"/>
    <w:rsid w:val="007C7F92"/>
    <w:rsid w:val="007D5C0F"/>
    <w:rsid w:val="007F4D83"/>
    <w:rsid w:val="00804C85"/>
    <w:rsid w:val="00806966"/>
    <w:rsid w:val="00811E3B"/>
    <w:rsid w:val="0081343F"/>
    <w:rsid w:val="00815B92"/>
    <w:rsid w:val="008173E1"/>
    <w:rsid w:val="00834FE9"/>
    <w:rsid w:val="00835CDE"/>
    <w:rsid w:val="00841B7F"/>
    <w:rsid w:val="008458D5"/>
    <w:rsid w:val="00845A56"/>
    <w:rsid w:val="00852165"/>
    <w:rsid w:val="00854FE7"/>
    <w:rsid w:val="00855251"/>
    <w:rsid w:val="00857C41"/>
    <w:rsid w:val="00866E98"/>
    <w:rsid w:val="0087115D"/>
    <w:rsid w:val="00871CFB"/>
    <w:rsid w:val="00882AE4"/>
    <w:rsid w:val="00891406"/>
    <w:rsid w:val="0089298C"/>
    <w:rsid w:val="008A1016"/>
    <w:rsid w:val="008A1632"/>
    <w:rsid w:val="008B0B60"/>
    <w:rsid w:val="008B2EE4"/>
    <w:rsid w:val="008B5E5B"/>
    <w:rsid w:val="008B74DF"/>
    <w:rsid w:val="008C00C9"/>
    <w:rsid w:val="008C01EC"/>
    <w:rsid w:val="008C0527"/>
    <w:rsid w:val="008C755C"/>
    <w:rsid w:val="008C77BA"/>
    <w:rsid w:val="008D5EE6"/>
    <w:rsid w:val="008F292E"/>
    <w:rsid w:val="008F2C74"/>
    <w:rsid w:val="008F74A4"/>
    <w:rsid w:val="009038D9"/>
    <w:rsid w:val="00927255"/>
    <w:rsid w:val="00940881"/>
    <w:rsid w:val="00942757"/>
    <w:rsid w:val="00957627"/>
    <w:rsid w:val="00957930"/>
    <w:rsid w:val="00960EA6"/>
    <w:rsid w:val="009643DE"/>
    <w:rsid w:val="00972AC1"/>
    <w:rsid w:val="0098695F"/>
    <w:rsid w:val="00987767"/>
    <w:rsid w:val="009922E3"/>
    <w:rsid w:val="00992792"/>
    <w:rsid w:val="009936E0"/>
    <w:rsid w:val="009949BE"/>
    <w:rsid w:val="009A2521"/>
    <w:rsid w:val="009B2E05"/>
    <w:rsid w:val="009D0496"/>
    <w:rsid w:val="009D78AA"/>
    <w:rsid w:val="009E2BA6"/>
    <w:rsid w:val="009E4212"/>
    <w:rsid w:val="009E7DEA"/>
    <w:rsid w:val="009F5209"/>
    <w:rsid w:val="00A01535"/>
    <w:rsid w:val="00A02F83"/>
    <w:rsid w:val="00A07157"/>
    <w:rsid w:val="00A16408"/>
    <w:rsid w:val="00A21747"/>
    <w:rsid w:val="00A312AE"/>
    <w:rsid w:val="00A318B7"/>
    <w:rsid w:val="00A31F92"/>
    <w:rsid w:val="00A424C4"/>
    <w:rsid w:val="00A44A4C"/>
    <w:rsid w:val="00A458BC"/>
    <w:rsid w:val="00A50B54"/>
    <w:rsid w:val="00A520F1"/>
    <w:rsid w:val="00A56414"/>
    <w:rsid w:val="00A77A17"/>
    <w:rsid w:val="00A82DEC"/>
    <w:rsid w:val="00AA4AEE"/>
    <w:rsid w:val="00AB495B"/>
    <w:rsid w:val="00AB5BB9"/>
    <w:rsid w:val="00AD2D45"/>
    <w:rsid w:val="00AD5525"/>
    <w:rsid w:val="00AD62F9"/>
    <w:rsid w:val="00AD7AD8"/>
    <w:rsid w:val="00AE569E"/>
    <w:rsid w:val="00AF0FF1"/>
    <w:rsid w:val="00AF228D"/>
    <w:rsid w:val="00AF6091"/>
    <w:rsid w:val="00B11849"/>
    <w:rsid w:val="00B16F2A"/>
    <w:rsid w:val="00B26BF3"/>
    <w:rsid w:val="00B307E0"/>
    <w:rsid w:val="00B30943"/>
    <w:rsid w:val="00B37B01"/>
    <w:rsid w:val="00B413AB"/>
    <w:rsid w:val="00B41B97"/>
    <w:rsid w:val="00B423B9"/>
    <w:rsid w:val="00B47234"/>
    <w:rsid w:val="00B50E64"/>
    <w:rsid w:val="00B544BF"/>
    <w:rsid w:val="00B573AD"/>
    <w:rsid w:val="00B6485B"/>
    <w:rsid w:val="00B70D24"/>
    <w:rsid w:val="00B7447B"/>
    <w:rsid w:val="00B75D87"/>
    <w:rsid w:val="00B84897"/>
    <w:rsid w:val="00B85E7E"/>
    <w:rsid w:val="00B94A9F"/>
    <w:rsid w:val="00BA291A"/>
    <w:rsid w:val="00BA5B58"/>
    <w:rsid w:val="00BB6345"/>
    <w:rsid w:val="00BB6D2D"/>
    <w:rsid w:val="00BC4B27"/>
    <w:rsid w:val="00BD411F"/>
    <w:rsid w:val="00BD4C05"/>
    <w:rsid w:val="00BD4F18"/>
    <w:rsid w:val="00BD6DBD"/>
    <w:rsid w:val="00BD782F"/>
    <w:rsid w:val="00BE5884"/>
    <w:rsid w:val="00BE7491"/>
    <w:rsid w:val="00BF0B98"/>
    <w:rsid w:val="00BF2984"/>
    <w:rsid w:val="00BF43D4"/>
    <w:rsid w:val="00BF64AA"/>
    <w:rsid w:val="00BF6D70"/>
    <w:rsid w:val="00C019BB"/>
    <w:rsid w:val="00C02011"/>
    <w:rsid w:val="00C10231"/>
    <w:rsid w:val="00C118F3"/>
    <w:rsid w:val="00C16A59"/>
    <w:rsid w:val="00C17638"/>
    <w:rsid w:val="00C26FE9"/>
    <w:rsid w:val="00C33216"/>
    <w:rsid w:val="00C35C4B"/>
    <w:rsid w:val="00C37A6A"/>
    <w:rsid w:val="00C41551"/>
    <w:rsid w:val="00C442AC"/>
    <w:rsid w:val="00C54858"/>
    <w:rsid w:val="00C634DC"/>
    <w:rsid w:val="00C666D5"/>
    <w:rsid w:val="00C81D3C"/>
    <w:rsid w:val="00C85FC7"/>
    <w:rsid w:val="00C93EB5"/>
    <w:rsid w:val="00CA08A2"/>
    <w:rsid w:val="00CA5500"/>
    <w:rsid w:val="00CA7323"/>
    <w:rsid w:val="00CB78B6"/>
    <w:rsid w:val="00CD1C3A"/>
    <w:rsid w:val="00CD54BA"/>
    <w:rsid w:val="00CD63DA"/>
    <w:rsid w:val="00CE1D26"/>
    <w:rsid w:val="00CE4748"/>
    <w:rsid w:val="00CF3A5C"/>
    <w:rsid w:val="00D069A2"/>
    <w:rsid w:val="00D10D44"/>
    <w:rsid w:val="00D17C48"/>
    <w:rsid w:val="00D20CD5"/>
    <w:rsid w:val="00D26413"/>
    <w:rsid w:val="00D321BA"/>
    <w:rsid w:val="00D32CFA"/>
    <w:rsid w:val="00D332E3"/>
    <w:rsid w:val="00D4074C"/>
    <w:rsid w:val="00D41501"/>
    <w:rsid w:val="00D42563"/>
    <w:rsid w:val="00D50517"/>
    <w:rsid w:val="00D523EE"/>
    <w:rsid w:val="00D52EDE"/>
    <w:rsid w:val="00D54E1A"/>
    <w:rsid w:val="00D56FAA"/>
    <w:rsid w:val="00D640B4"/>
    <w:rsid w:val="00D76282"/>
    <w:rsid w:val="00D762DC"/>
    <w:rsid w:val="00D76709"/>
    <w:rsid w:val="00D777D1"/>
    <w:rsid w:val="00D77A14"/>
    <w:rsid w:val="00D811BA"/>
    <w:rsid w:val="00D90EAE"/>
    <w:rsid w:val="00DA5C45"/>
    <w:rsid w:val="00DB47DE"/>
    <w:rsid w:val="00DB57A3"/>
    <w:rsid w:val="00DB63F2"/>
    <w:rsid w:val="00DC0D75"/>
    <w:rsid w:val="00DC62D3"/>
    <w:rsid w:val="00DD1C4C"/>
    <w:rsid w:val="00DD57D9"/>
    <w:rsid w:val="00DE097B"/>
    <w:rsid w:val="00DF282F"/>
    <w:rsid w:val="00E00ADB"/>
    <w:rsid w:val="00E0718F"/>
    <w:rsid w:val="00E13910"/>
    <w:rsid w:val="00E15850"/>
    <w:rsid w:val="00E1792A"/>
    <w:rsid w:val="00E34BD8"/>
    <w:rsid w:val="00E45A43"/>
    <w:rsid w:val="00E50755"/>
    <w:rsid w:val="00E534BF"/>
    <w:rsid w:val="00E57854"/>
    <w:rsid w:val="00E627EC"/>
    <w:rsid w:val="00E640AE"/>
    <w:rsid w:val="00E66E67"/>
    <w:rsid w:val="00E74ABE"/>
    <w:rsid w:val="00E7515B"/>
    <w:rsid w:val="00E75A54"/>
    <w:rsid w:val="00E8310A"/>
    <w:rsid w:val="00E83487"/>
    <w:rsid w:val="00E83A30"/>
    <w:rsid w:val="00E93DEB"/>
    <w:rsid w:val="00EA1836"/>
    <w:rsid w:val="00EA3285"/>
    <w:rsid w:val="00EA386D"/>
    <w:rsid w:val="00EA531B"/>
    <w:rsid w:val="00EB33AF"/>
    <w:rsid w:val="00EC07CE"/>
    <w:rsid w:val="00EC6622"/>
    <w:rsid w:val="00EC73E1"/>
    <w:rsid w:val="00ED2A3A"/>
    <w:rsid w:val="00ED7C77"/>
    <w:rsid w:val="00EE155A"/>
    <w:rsid w:val="00EF278F"/>
    <w:rsid w:val="00EF378C"/>
    <w:rsid w:val="00EF3E0D"/>
    <w:rsid w:val="00F01F95"/>
    <w:rsid w:val="00F03B48"/>
    <w:rsid w:val="00F068F0"/>
    <w:rsid w:val="00F1022F"/>
    <w:rsid w:val="00F119FF"/>
    <w:rsid w:val="00F13AD9"/>
    <w:rsid w:val="00F1585C"/>
    <w:rsid w:val="00F21C65"/>
    <w:rsid w:val="00F445FA"/>
    <w:rsid w:val="00F51987"/>
    <w:rsid w:val="00F52896"/>
    <w:rsid w:val="00F57FB6"/>
    <w:rsid w:val="00F77303"/>
    <w:rsid w:val="00F863B0"/>
    <w:rsid w:val="00F90CBC"/>
    <w:rsid w:val="00F92561"/>
    <w:rsid w:val="00F93B7D"/>
    <w:rsid w:val="00F95A71"/>
    <w:rsid w:val="00F96065"/>
    <w:rsid w:val="00F97789"/>
    <w:rsid w:val="00FA1B10"/>
    <w:rsid w:val="00FA204C"/>
    <w:rsid w:val="00FB6D1A"/>
    <w:rsid w:val="00FC0ECE"/>
    <w:rsid w:val="00FC26E4"/>
    <w:rsid w:val="00FE7985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F4274"/>
  <w15:docId w15:val="{B70DDFF7-2F00-457F-A10D-7DBAA518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DAF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0181"/>
    <w:pPr>
      <w:tabs>
        <w:tab w:val="center" w:pos="4513"/>
        <w:tab w:val="right" w:pos="9026"/>
      </w:tabs>
      <w:spacing w:line="230" w:lineRule="exact"/>
    </w:pPr>
    <w:rPr>
      <w:rFonts w:ascii="Georgia" w:eastAsia="Georgia" w:hAnsi="Georgia"/>
      <w:spacing w:val="4"/>
      <w:sz w:val="21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40181"/>
  </w:style>
  <w:style w:type="paragraph" w:styleId="Piedepgina">
    <w:name w:val="footer"/>
    <w:basedOn w:val="Normal"/>
    <w:link w:val="PiedepginaCar"/>
    <w:uiPriority w:val="99"/>
    <w:unhideWhenUsed/>
    <w:rsid w:val="00640181"/>
    <w:pPr>
      <w:tabs>
        <w:tab w:val="center" w:pos="4513"/>
        <w:tab w:val="right" w:pos="9026"/>
      </w:tabs>
      <w:spacing w:line="230" w:lineRule="exact"/>
    </w:pPr>
    <w:rPr>
      <w:rFonts w:ascii="Georgia" w:eastAsia="Georgia" w:hAnsi="Georgia"/>
      <w:spacing w:val="4"/>
      <w:sz w:val="21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0181"/>
  </w:style>
  <w:style w:type="table" w:styleId="Tablaconcuadrcula">
    <w:name w:val="Table Grid"/>
    <w:basedOn w:val="Tablanormal"/>
    <w:uiPriority w:val="59"/>
    <w:rsid w:val="00640181"/>
    <w:rPr>
      <w:rFonts w:eastAsia="SimSu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Title">
    <w:name w:val="Top Title"/>
    <w:basedOn w:val="Normal"/>
    <w:qFormat/>
    <w:rsid w:val="005B511D"/>
    <w:pPr>
      <w:keepNext/>
      <w:spacing w:line="264" w:lineRule="auto"/>
      <w:ind w:right="979"/>
    </w:pPr>
    <w:rPr>
      <w:rFonts w:ascii="Georgia" w:eastAsia="SimSun" w:hAnsi="Georgia"/>
      <w:bCs/>
      <w:spacing w:val="4"/>
      <w:sz w:val="36"/>
      <w:szCs w:val="36"/>
      <w:lang w:eastAsia="ja-JP"/>
    </w:rPr>
  </w:style>
  <w:style w:type="paragraph" w:customStyle="1" w:styleId="Topaddress">
    <w:name w:val="Top address"/>
    <w:basedOn w:val="Normal"/>
    <w:qFormat/>
    <w:rsid w:val="0064018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eorgia" w:eastAsia="SimSun" w:hAnsi="Georgia" w:cs="PublicoText-Roman"/>
      <w:color w:val="000000"/>
      <w:spacing w:val="4"/>
      <w:sz w:val="18"/>
      <w:szCs w:val="18"/>
      <w:lang w:eastAsia="ja-JP"/>
    </w:rPr>
  </w:style>
  <w:style w:type="table" w:customStyle="1" w:styleId="GridTable41">
    <w:name w:val="Grid Table 41"/>
    <w:basedOn w:val="Tablanormal"/>
    <w:uiPriority w:val="49"/>
    <w:rsid w:val="00724E60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PlainTable21">
    <w:name w:val="Plain Table 21"/>
    <w:basedOn w:val="Tablanormal"/>
    <w:uiPriority w:val="42"/>
    <w:rsid w:val="005E76DB"/>
    <w:pPr>
      <w:spacing w:line="312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28" w:type="dxa"/>
        <w:right w:w="28" w:type="dxa"/>
      </w:tblCellMar>
    </w:tblPr>
    <w:tcPr>
      <w:vAlign w:val="center"/>
    </w:tcPr>
    <w:tblStylePr w:type="firstRow">
      <w:rPr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Light1">
    <w:name w:val="Table Grid Light1"/>
    <w:basedOn w:val="Tablanormal"/>
    <w:uiPriority w:val="40"/>
    <w:rsid w:val="0098776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enderAddress">
    <w:name w:val="Sender_Address"/>
    <w:basedOn w:val="Normal"/>
    <w:rsid w:val="00F21C65"/>
    <w:pPr>
      <w:framePr w:hSpace="142" w:wrap="around" w:vAnchor="page" w:hAnchor="page" w:x="3403" w:y="852"/>
      <w:spacing w:line="200" w:lineRule="exact"/>
    </w:pPr>
    <w:rPr>
      <w:rFonts w:ascii="Georgia" w:eastAsia="Georgia" w:hAnsi="Georgia"/>
      <w:spacing w:val="8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2D2713"/>
    <w:pPr>
      <w:spacing w:after="230" w:line="230" w:lineRule="exact"/>
      <w:ind w:left="720"/>
      <w:contextualSpacing/>
    </w:pPr>
    <w:rPr>
      <w:rFonts w:ascii="Georgia" w:eastAsia="Georgia" w:hAnsi="Georgia"/>
      <w:spacing w:val="4"/>
      <w:sz w:val="21"/>
      <w:szCs w:val="22"/>
      <w:lang w:eastAsia="en-US"/>
    </w:rPr>
  </w:style>
  <w:style w:type="paragraph" w:styleId="Sinespaciado">
    <w:name w:val="No Spacing"/>
    <w:basedOn w:val="Normal"/>
    <w:uiPriority w:val="1"/>
    <w:qFormat/>
    <w:rsid w:val="00957627"/>
    <w:pPr>
      <w:spacing w:line="230" w:lineRule="atLeast"/>
    </w:pPr>
    <w:rPr>
      <w:rFonts w:ascii="Georgia" w:eastAsia="Georgia" w:hAnsi="Georgia"/>
      <w:spacing w:val="4"/>
      <w:sz w:val="20"/>
      <w:szCs w:val="22"/>
      <w:lang w:eastAsia="en-US"/>
    </w:rPr>
  </w:style>
  <w:style w:type="character" w:styleId="Hipervnculo">
    <w:name w:val="Hyperlink"/>
    <w:uiPriority w:val="99"/>
    <w:unhideWhenUsed/>
    <w:rsid w:val="00127CF0"/>
    <w:rPr>
      <w:color w:val="150F96"/>
      <w:u w:val="single"/>
    </w:rPr>
  </w:style>
  <w:style w:type="character" w:customStyle="1" w:styleId="apple-converted-space">
    <w:name w:val="apple-converted-space"/>
    <w:rsid w:val="00835CDE"/>
  </w:style>
  <w:style w:type="paragraph" w:styleId="NormalWeb">
    <w:name w:val="Normal (Web)"/>
    <w:basedOn w:val="Normal"/>
    <w:uiPriority w:val="99"/>
    <w:unhideWhenUsed/>
    <w:rsid w:val="000A0BE2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5500"/>
    <w:rPr>
      <w:rFonts w:ascii="Tahoma" w:eastAsia="Georgia" w:hAnsi="Tahoma" w:cs="Tahoma"/>
      <w:spacing w:val="4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500"/>
    <w:rPr>
      <w:rFonts w:ascii="Tahoma" w:hAnsi="Tahoma" w:cs="Tahoma"/>
      <w:spacing w:val="4"/>
      <w:sz w:val="16"/>
      <w:szCs w:val="16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93DE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BF64AA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D5FA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D5FA1"/>
    <w:rPr>
      <w:rFonts w:ascii="Times New Roman" w:eastAsia="Times New Roman" w:hAnsi="Times New Roman"/>
    </w:rPr>
  </w:style>
  <w:style w:type="character" w:styleId="Refdenotaalfinal">
    <w:name w:val="endnote reference"/>
    <w:basedOn w:val="Fuentedeprrafopredeter"/>
    <w:uiPriority w:val="99"/>
    <w:semiHidden/>
    <w:unhideWhenUsed/>
    <w:rsid w:val="005D5FA1"/>
    <w:rPr>
      <w:vertAlign w:val="superscript"/>
    </w:rPr>
  </w:style>
  <w:style w:type="paragraph" w:customStyle="1" w:styleId="m1878870965798154898msolistparagraph">
    <w:name w:val="m_1878870965798154898msolistparagraph"/>
    <w:basedOn w:val="Normal"/>
    <w:rsid w:val="004B564B"/>
    <w:pPr>
      <w:spacing w:before="100" w:beforeAutospacing="1" w:after="100" w:afterAutospacing="1"/>
    </w:pPr>
  </w:style>
  <w:style w:type="paragraph" w:customStyle="1" w:styleId="m4218476758431600525msolistparagraph">
    <w:name w:val="m_4218476758431600525msolistparagraph"/>
    <w:basedOn w:val="Normal"/>
    <w:rsid w:val="002D6AAE"/>
    <w:pPr>
      <w:spacing w:before="100" w:beforeAutospacing="1" w:after="100" w:afterAutospacing="1"/>
    </w:pPr>
  </w:style>
  <w:style w:type="paragraph" w:customStyle="1" w:styleId="xdefault">
    <w:name w:val="x_default"/>
    <w:basedOn w:val="Normal"/>
    <w:rsid w:val="0049409F"/>
    <w:pPr>
      <w:autoSpaceDE w:val="0"/>
      <w:autoSpaceDN w:val="0"/>
    </w:pPr>
    <w:rPr>
      <w:rFonts w:eastAsiaTheme="minorHAnsi"/>
      <w:color w:val="000000"/>
      <w:lang w:val="es-419" w:eastAsia="es-419"/>
    </w:rPr>
  </w:style>
  <w:style w:type="paragraph" w:customStyle="1" w:styleId="TableParagraph">
    <w:name w:val="Table Paragraph"/>
    <w:basedOn w:val="Normal"/>
    <w:uiPriority w:val="1"/>
    <w:qFormat/>
    <w:rsid w:val="0049409F"/>
    <w:pPr>
      <w:widowControl w:val="0"/>
      <w:autoSpaceDE w:val="0"/>
      <w:autoSpaceDN w:val="0"/>
      <w:ind w:left="120"/>
    </w:pPr>
    <w:rPr>
      <w:rFonts w:ascii="Georgia" w:eastAsia="Georgia" w:hAnsi="Georgia" w:cs="Georgia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95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361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ynreyesnavas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8FCC5-8FE3-429D-86C0-9AC88D21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 European Group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Rodriguez, Oliver A     INTL - Colombia</dc:creator>
  <cp:lastModifiedBy>Amesquita, Sandra Maria</cp:lastModifiedBy>
  <cp:revision>3</cp:revision>
  <cp:lastPrinted>2016-01-15T15:55:00Z</cp:lastPrinted>
  <dcterms:created xsi:type="dcterms:W3CDTF">2023-07-17T20:02:00Z</dcterms:created>
  <dcterms:modified xsi:type="dcterms:W3CDTF">2023-07-17T20:13:00Z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5fc5bc-c9e2-44ae-bd42-5c3cbdd817bc_Enabled">
    <vt:lpwstr>true</vt:lpwstr>
  </property>
  <property fmtid="{D5CDD505-2E9C-101B-9397-08002B2CF9AE}" pid="3" name="MSIP_Label_d35fc5bc-c9e2-44ae-bd42-5c3cbdd817bc_SetDate">
    <vt:lpwstr>2023-07-17T19:59:22Z</vt:lpwstr>
  </property>
  <property fmtid="{D5CDD505-2E9C-101B-9397-08002B2CF9AE}" pid="4" name="MSIP_Label_d35fc5bc-c9e2-44ae-bd42-5c3cbdd817bc_Method">
    <vt:lpwstr>Standard</vt:lpwstr>
  </property>
  <property fmtid="{D5CDD505-2E9C-101B-9397-08002B2CF9AE}" pid="5" name="MSIP_Label_d35fc5bc-c9e2-44ae-bd42-5c3cbdd817bc_Name">
    <vt:lpwstr>Yellow Data - LATAM</vt:lpwstr>
  </property>
  <property fmtid="{D5CDD505-2E9C-101B-9397-08002B2CF9AE}" pid="6" name="MSIP_Label_d35fc5bc-c9e2-44ae-bd42-5c3cbdd817bc_SiteId">
    <vt:lpwstr>fffcdc91-d561-4287-aebc-78d2466eec29</vt:lpwstr>
  </property>
  <property fmtid="{D5CDD505-2E9C-101B-9397-08002B2CF9AE}" pid="7" name="MSIP_Label_d35fc5bc-c9e2-44ae-bd42-5c3cbdd817bc_ActionId">
    <vt:lpwstr>7bac8978-72bc-4e8f-bc3a-5e9302ae5d3a</vt:lpwstr>
  </property>
  <property fmtid="{D5CDD505-2E9C-101B-9397-08002B2CF9AE}" pid="8" name="MSIP_Label_d35fc5bc-c9e2-44ae-bd42-5c3cbdd817bc_ContentBits">
    <vt:lpwstr>0</vt:lpwstr>
  </property>
</Properties>
</file>