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73AEC" w14:textId="05A203C4" w:rsidR="00EB33AD" w:rsidRDefault="0081020F" w:rsidP="00EB33AD">
      <w:pPr>
        <w:jc w:val="center"/>
      </w:pPr>
      <w:r>
        <w:t>República de Colombia</w:t>
      </w:r>
    </w:p>
    <w:p w14:paraId="55E5CA1B" w14:textId="33773B4A" w:rsidR="00EB33AD" w:rsidRDefault="0081020F" w:rsidP="00EB33AD">
      <w:pPr>
        <w:jc w:val="center"/>
      </w:pPr>
      <w:r>
        <w:t>Rama Judicial</w:t>
      </w:r>
    </w:p>
    <w:p w14:paraId="402D98F8" w14:textId="002A4B7F" w:rsidR="00EB33AD" w:rsidRDefault="0081020F" w:rsidP="00EB33AD">
      <w:pPr>
        <w:jc w:val="center"/>
      </w:pPr>
      <w:r>
        <w:t>JUZGADO QUINCE CIVIL DEL CIRCUITO</w:t>
      </w:r>
    </w:p>
    <w:p w14:paraId="5BDDE7FF" w14:textId="719EF0CB" w:rsidR="00EB33AD" w:rsidRDefault="0081020F" w:rsidP="00EB33AD">
      <w:pPr>
        <w:jc w:val="center"/>
      </w:pPr>
      <w:r>
        <w:t xml:space="preserve">Bogotá, D.C., </w:t>
      </w:r>
      <w:proofErr w:type="spellStart"/>
      <w:r>
        <w:t>veintinueve</w:t>
      </w:r>
      <w:proofErr w:type="spellEnd"/>
      <w:r>
        <w:t xml:space="preserve"> (29) de </w:t>
      </w:r>
      <w:proofErr w:type="spellStart"/>
      <w:r>
        <w:t>noviembre</w:t>
      </w:r>
      <w:proofErr w:type="spellEnd"/>
      <w:r>
        <w:t xml:space="preserve"> de dos mil </w:t>
      </w:r>
      <w:proofErr w:type="spellStart"/>
      <w:r>
        <w:t>veintitrés</w:t>
      </w:r>
      <w:proofErr w:type="spellEnd"/>
      <w:r>
        <w:t xml:space="preserve"> (2023)</w:t>
      </w:r>
    </w:p>
    <w:p w14:paraId="62B99BFC" w14:textId="77777777" w:rsidR="00EB33AD" w:rsidRDefault="00EB33AD"/>
    <w:p w14:paraId="08C819EE" w14:textId="77777777" w:rsidR="00EB33AD" w:rsidRDefault="0081020F" w:rsidP="00EB33AD">
      <w:pPr>
        <w:jc w:val="both"/>
      </w:pPr>
      <w:proofErr w:type="spellStart"/>
      <w:r>
        <w:t>Proceso</w:t>
      </w:r>
      <w:proofErr w:type="spellEnd"/>
      <w:r>
        <w:t xml:space="preserve">: Verbal – </w:t>
      </w:r>
      <w:proofErr w:type="spellStart"/>
      <w:r>
        <w:t>Responsabilidad</w:t>
      </w:r>
      <w:proofErr w:type="spellEnd"/>
      <w:r>
        <w:t xml:space="preserve"> </w:t>
      </w:r>
    </w:p>
    <w:p w14:paraId="72DE934D" w14:textId="77777777" w:rsidR="00EB33AD" w:rsidRDefault="0081020F" w:rsidP="00EB33AD">
      <w:pPr>
        <w:jc w:val="both"/>
      </w:pPr>
      <w:proofErr w:type="spellStart"/>
      <w:r>
        <w:t>Demandante</w:t>
      </w:r>
      <w:proofErr w:type="spellEnd"/>
      <w:r>
        <w:t xml:space="preserve">: Harold </w:t>
      </w:r>
      <w:proofErr w:type="spellStart"/>
      <w:r>
        <w:t>Chamat</w:t>
      </w:r>
      <w:proofErr w:type="spellEnd"/>
      <w:r>
        <w:t xml:space="preserve"> Romero y </w:t>
      </w:r>
      <w:proofErr w:type="spellStart"/>
      <w:r>
        <w:t>otros</w:t>
      </w:r>
      <w:proofErr w:type="spellEnd"/>
      <w:r>
        <w:t xml:space="preserve">. </w:t>
      </w:r>
    </w:p>
    <w:p w14:paraId="46802B94" w14:textId="77777777" w:rsidR="00EB33AD" w:rsidRDefault="0081020F" w:rsidP="00EB33AD">
      <w:pPr>
        <w:jc w:val="both"/>
      </w:pPr>
      <w:proofErr w:type="spellStart"/>
      <w:r>
        <w:t>Demandado</w:t>
      </w:r>
      <w:proofErr w:type="spellEnd"/>
      <w:r>
        <w:t xml:space="preserve">: </w:t>
      </w:r>
      <w:proofErr w:type="spellStart"/>
      <w:r>
        <w:t>Clínica</w:t>
      </w:r>
      <w:proofErr w:type="spellEnd"/>
      <w:r>
        <w:t xml:space="preserve"> </w:t>
      </w:r>
      <w:proofErr w:type="spellStart"/>
      <w:r>
        <w:t>Colsanitas</w:t>
      </w:r>
      <w:proofErr w:type="spellEnd"/>
      <w:r>
        <w:t xml:space="preserve"> S.A. </w:t>
      </w:r>
    </w:p>
    <w:p w14:paraId="3A706CA9" w14:textId="77777777" w:rsidR="00EB33AD" w:rsidRDefault="0081020F" w:rsidP="00EB33AD">
      <w:pPr>
        <w:jc w:val="both"/>
      </w:pPr>
      <w:proofErr w:type="spellStart"/>
      <w:r>
        <w:t>Radicación</w:t>
      </w:r>
      <w:proofErr w:type="spellEnd"/>
      <w:r>
        <w:t xml:space="preserve">: 110013103015-2021-00158-00 </w:t>
      </w:r>
    </w:p>
    <w:p w14:paraId="1832D984" w14:textId="77777777" w:rsidR="00EB33AD" w:rsidRDefault="0081020F" w:rsidP="00EB33AD">
      <w:pPr>
        <w:jc w:val="both"/>
      </w:pPr>
      <w:proofErr w:type="spellStart"/>
      <w:r>
        <w:t>Asunto</w:t>
      </w:r>
      <w:proofErr w:type="spellEnd"/>
      <w:r>
        <w:t xml:space="preserve">: Auto no </w:t>
      </w:r>
      <w:proofErr w:type="spellStart"/>
      <w:r>
        <w:t>tiene</w:t>
      </w:r>
      <w:proofErr w:type="spellEnd"/>
      <w:r>
        <w:t xml:space="preserve"> en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notificaciones</w:t>
      </w:r>
      <w:proofErr w:type="spellEnd"/>
      <w:r>
        <w:t xml:space="preserve"> </w:t>
      </w:r>
    </w:p>
    <w:p w14:paraId="3A52F1DD" w14:textId="77777777" w:rsidR="00EB33AD" w:rsidRDefault="00EB33AD" w:rsidP="00EB33AD">
      <w:pPr>
        <w:jc w:val="both"/>
      </w:pPr>
    </w:p>
    <w:p w14:paraId="24DD2013" w14:textId="77777777" w:rsidR="00EB33AD" w:rsidRDefault="0081020F" w:rsidP="00EB33AD">
      <w:pPr>
        <w:jc w:val="both"/>
      </w:pPr>
      <w:r>
        <w:t>Primero. R</w:t>
      </w:r>
      <w:proofErr w:type="spellStart"/>
      <w:r>
        <w:t>evisada</w:t>
      </w:r>
      <w:proofErr w:type="spellEnd"/>
      <w:r>
        <w:t xml:space="preserve"> la </w:t>
      </w:r>
      <w:proofErr w:type="spellStart"/>
      <w:r>
        <w:t>notificación</w:t>
      </w:r>
      <w:proofErr w:type="spellEnd"/>
      <w:r>
        <w:t xml:space="preserve"> </w:t>
      </w:r>
      <w:proofErr w:type="spellStart"/>
      <w:r>
        <w:t>arrimada</w:t>
      </w:r>
      <w:proofErr w:type="spellEnd"/>
      <w:r>
        <w:t xml:space="preserve"> (PDF 25), no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tenida</w:t>
      </w:r>
      <w:proofErr w:type="spellEnd"/>
      <w:r>
        <w:t xml:space="preserve"> en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atendiendo</w:t>
      </w:r>
      <w:proofErr w:type="spellEnd"/>
      <w:r>
        <w:t xml:space="preserve"> que no </w:t>
      </w:r>
      <w:proofErr w:type="spellStart"/>
      <w:r>
        <w:t>fue</w:t>
      </w:r>
      <w:proofErr w:type="spellEnd"/>
      <w:r>
        <w:t xml:space="preserve"> </w:t>
      </w:r>
      <w:proofErr w:type="spellStart"/>
      <w:r>
        <w:t>acompañada</w:t>
      </w:r>
      <w:proofErr w:type="spellEnd"/>
      <w:r>
        <w:t xml:space="preserve"> de </w:t>
      </w:r>
      <w:proofErr w:type="spellStart"/>
      <w:r>
        <w:t>copia</w:t>
      </w:r>
      <w:proofErr w:type="spellEnd"/>
      <w:r>
        <w:t xml:space="preserve"> informal de la </w:t>
      </w:r>
      <w:proofErr w:type="spellStart"/>
      <w:r>
        <w:t>providencia</w:t>
      </w:r>
      <w:proofErr w:type="spellEnd"/>
      <w:r>
        <w:t xml:space="preserve"> a </w:t>
      </w:r>
      <w:proofErr w:type="spellStart"/>
      <w:r>
        <w:t>notificar</w:t>
      </w:r>
      <w:proofErr w:type="spellEnd"/>
      <w:r>
        <w:t xml:space="preserve"> y </w:t>
      </w:r>
      <w:proofErr w:type="spellStart"/>
      <w:r>
        <w:t>ello</w:t>
      </w:r>
      <w:proofErr w:type="spellEnd"/>
      <w:r>
        <w:t xml:space="preserve"> es </w:t>
      </w:r>
      <w:proofErr w:type="spellStart"/>
      <w:r>
        <w:t>requisito</w:t>
      </w:r>
      <w:proofErr w:type="spellEnd"/>
      <w:r>
        <w:t xml:space="preserve"> indispensable </w:t>
      </w:r>
      <w:proofErr w:type="spellStart"/>
      <w:r>
        <w:t>conforme</w:t>
      </w:r>
      <w:proofErr w:type="spellEnd"/>
      <w:r>
        <w:t xml:space="preserve"> el </w:t>
      </w:r>
      <w:proofErr w:type="spellStart"/>
      <w:r>
        <w:t>inciso</w:t>
      </w:r>
      <w:proofErr w:type="spellEnd"/>
      <w:r>
        <w:t xml:space="preserve"> 2º del canon 292 de la </w:t>
      </w:r>
      <w:proofErr w:type="spellStart"/>
      <w:r>
        <w:t>Codificación</w:t>
      </w:r>
      <w:proofErr w:type="spellEnd"/>
      <w:r>
        <w:t xml:space="preserve"> </w:t>
      </w:r>
      <w:proofErr w:type="spellStart"/>
      <w:r>
        <w:t>Procesal</w:t>
      </w:r>
      <w:proofErr w:type="spellEnd"/>
      <w:r>
        <w:t xml:space="preserve"> </w:t>
      </w:r>
      <w:proofErr w:type="spellStart"/>
      <w:r>
        <w:t>vigente</w:t>
      </w:r>
      <w:proofErr w:type="spellEnd"/>
      <w:r>
        <w:t xml:space="preserve">. En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virtud</w:t>
      </w:r>
      <w:proofErr w:type="spellEnd"/>
      <w:r>
        <w:t xml:space="preserve">,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rehacerse</w:t>
      </w:r>
      <w:proofErr w:type="spellEnd"/>
      <w:r>
        <w:t xml:space="preserve"> la </w:t>
      </w:r>
      <w:proofErr w:type="spellStart"/>
      <w:r>
        <w:t>totalidad</w:t>
      </w:r>
      <w:proofErr w:type="spellEnd"/>
      <w:r>
        <w:t xml:space="preserve"> de la </w:t>
      </w:r>
      <w:proofErr w:type="spellStart"/>
      <w:r>
        <w:t>actuación</w:t>
      </w:r>
      <w:proofErr w:type="spellEnd"/>
      <w:r>
        <w:t xml:space="preserve">, </w:t>
      </w:r>
      <w:proofErr w:type="spellStart"/>
      <w:r>
        <w:t>teniendo</w:t>
      </w:r>
      <w:proofErr w:type="spellEnd"/>
      <w:r>
        <w:t xml:space="preserve"> en </w:t>
      </w:r>
      <w:proofErr w:type="spellStart"/>
      <w:r>
        <w:t>cuenta</w:t>
      </w:r>
      <w:proofErr w:type="spellEnd"/>
      <w:r>
        <w:t xml:space="preserve"> las </w:t>
      </w:r>
      <w:proofErr w:type="spellStart"/>
      <w:r>
        <w:t>previsiones</w:t>
      </w:r>
      <w:proofErr w:type="spellEnd"/>
      <w:r>
        <w:t xml:space="preserve"> </w:t>
      </w:r>
      <w:proofErr w:type="spellStart"/>
      <w:r>
        <w:t>contenidas</w:t>
      </w:r>
      <w:proofErr w:type="spellEnd"/>
      <w:r>
        <w:t xml:space="preserve"> en canon </w:t>
      </w:r>
      <w:proofErr w:type="spellStart"/>
      <w:r>
        <w:t>dispuesto</w:t>
      </w:r>
      <w:proofErr w:type="spellEnd"/>
      <w:r>
        <w:t xml:space="preserve"> de </w:t>
      </w:r>
      <w:proofErr w:type="spellStart"/>
      <w:r>
        <w:t>señalada</w:t>
      </w:r>
      <w:proofErr w:type="spellEnd"/>
      <w:r>
        <w:t xml:space="preserve"> Ley. </w:t>
      </w:r>
    </w:p>
    <w:p w14:paraId="51C44B87" w14:textId="77777777" w:rsidR="00EB33AD" w:rsidRDefault="0081020F" w:rsidP="00EB33AD">
      <w:pPr>
        <w:jc w:val="both"/>
      </w:pPr>
      <w:r>
        <w:t xml:space="preserve">Segundo. En lo </w:t>
      </w:r>
      <w:proofErr w:type="spellStart"/>
      <w:r>
        <w:t>relacionado</w:t>
      </w:r>
      <w:proofErr w:type="spellEnd"/>
      <w:r>
        <w:t xml:space="preserve"> al </w:t>
      </w:r>
      <w:proofErr w:type="spellStart"/>
      <w:r>
        <w:t>traslado</w:t>
      </w:r>
      <w:proofErr w:type="spellEnd"/>
      <w:r>
        <w:t xml:space="preserve"> y la </w:t>
      </w:r>
      <w:proofErr w:type="spellStart"/>
      <w:r>
        <w:t>petición</w:t>
      </w:r>
      <w:proofErr w:type="spellEnd"/>
      <w:r>
        <w:t xml:space="preserve"> </w:t>
      </w:r>
      <w:proofErr w:type="spellStart"/>
      <w:r>
        <w:t>formulada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extremo</w:t>
      </w:r>
      <w:proofErr w:type="spellEnd"/>
      <w:r>
        <w:t xml:space="preserve"> actor,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estarse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</w:t>
      </w:r>
      <w:proofErr w:type="spellStart"/>
      <w:r>
        <w:t>decisión</w:t>
      </w:r>
      <w:proofErr w:type="spellEnd"/>
      <w:r>
        <w:t xml:space="preserve"> de 23 de </w:t>
      </w:r>
      <w:proofErr w:type="spellStart"/>
      <w:r>
        <w:t>octubre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anualidad</w:t>
      </w:r>
      <w:proofErr w:type="spellEnd"/>
      <w:r>
        <w:t xml:space="preserve">, en ese </w:t>
      </w:r>
      <w:proofErr w:type="spellStart"/>
      <w:r>
        <w:t>sentido</w:t>
      </w:r>
      <w:proofErr w:type="spellEnd"/>
      <w:r>
        <w:t xml:space="preserve">, no </w:t>
      </w:r>
      <w:proofErr w:type="spellStart"/>
      <w:r>
        <w:t>encuentra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Sede</w:t>
      </w:r>
      <w:proofErr w:type="spellEnd"/>
      <w:r>
        <w:t xml:space="preserve"> </w:t>
      </w:r>
      <w:proofErr w:type="spellStart"/>
      <w:r>
        <w:t>frases</w:t>
      </w:r>
      <w:proofErr w:type="spellEnd"/>
      <w:r>
        <w:t xml:space="preserve"> o </w:t>
      </w:r>
      <w:proofErr w:type="spellStart"/>
      <w:r>
        <w:t>conceptos</w:t>
      </w:r>
      <w:proofErr w:type="spellEnd"/>
      <w:r>
        <w:t xml:space="preserve"> que den pie para </w:t>
      </w:r>
      <w:proofErr w:type="spellStart"/>
      <w:r>
        <w:t>aclarar</w:t>
      </w:r>
      <w:proofErr w:type="spellEnd"/>
      <w:r>
        <w:t xml:space="preserve"> el </w:t>
      </w:r>
      <w:proofErr w:type="spellStart"/>
      <w:r>
        <w:t>asunto</w:t>
      </w:r>
      <w:proofErr w:type="spellEnd"/>
      <w:r>
        <w:t xml:space="preserve">. (Art. 287 C.G.P) </w:t>
      </w:r>
    </w:p>
    <w:p w14:paraId="75BC7356" w14:textId="77777777" w:rsidR="00EB33AD" w:rsidRDefault="00EB33AD" w:rsidP="00EB33AD">
      <w:pPr>
        <w:jc w:val="both"/>
      </w:pPr>
    </w:p>
    <w:p w14:paraId="278546A6" w14:textId="77777777" w:rsidR="00EB33AD" w:rsidRDefault="0081020F" w:rsidP="00EB33AD">
      <w:pPr>
        <w:jc w:val="both"/>
      </w:pPr>
      <w:r>
        <w:t xml:space="preserve">NOTIFÍQUESE, </w:t>
      </w:r>
    </w:p>
    <w:p w14:paraId="35C39B7D" w14:textId="77777777" w:rsidR="00EB33AD" w:rsidRDefault="0081020F" w:rsidP="00EB33AD">
      <w:pPr>
        <w:jc w:val="both"/>
      </w:pPr>
      <w:r>
        <w:t xml:space="preserve">ORLANDO GILBERT HERNÁNDEZ MONTAÑÉZ </w:t>
      </w:r>
    </w:p>
    <w:p w14:paraId="55FD0C2B" w14:textId="3EF41B2E" w:rsidR="00B9243D" w:rsidRDefault="0081020F" w:rsidP="00EB33AD">
      <w:pPr>
        <w:jc w:val="both"/>
      </w:pPr>
      <w:proofErr w:type="spellStart"/>
      <w:r>
        <w:t>Juez</w:t>
      </w:r>
      <w:proofErr w:type="spellEnd"/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0F"/>
    <w:rsid w:val="00737460"/>
    <w:rsid w:val="0081020F"/>
    <w:rsid w:val="00B9243D"/>
    <w:rsid w:val="00DA03DC"/>
    <w:rsid w:val="00EB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AE95"/>
  <w15:chartTrackingRefBased/>
  <w15:docId w15:val="{F5EF68CF-E6F3-4CDB-ABF2-A45902DA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2023-11-30T14:13:00Z</dcterms:created>
  <dcterms:modified xsi:type="dcterms:W3CDTF">2023-11-30T14:14:00Z</dcterms:modified>
</cp:coreProperties>
</file>