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9EEB" w14:textId="1D881245" w:rsidR="003B27E5" w:rsidRDefault="003B27E5" w:rsidP="00B17B08">
      <w:pPr>
        <w:pStyle w:val="Ttulo2"/>
        <w:spacing w:before="0" w:line="240" w:lineRule="auto"/>
        <w:contextualSpacing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 xml:space="preserve">Interrogatorio demandante </w:t>
      </w:r>
      <w:r>
        <w:rPr>
          <w:rFonts w:eastAsia="Times New Roman"/>
          <w:lang w:eastAsia="es-CO"/>
        </w:rPr>
        <w:t>Wilmar Rolando Pinzón</w:t>
      </w:r>
    </w:p>
    <w:p w14:paraId="5F977B54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292305B" w14:textId="63BB8BF7" w:rsidR="003B27E5" w:rsidRP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  <w:r w:rsidRPr="003B27E5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 xml:space="preserve">Preguntas </w:t>
      </w:r>
      <w:proofErr w:type="gramStart"/>
      <w:r w:rsidRPr="003B27E5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Delegado</w:t>
      </w:r>
      <w:proofErr w:type="gramEnd"/>
      <w:r w:rsidRPr="003B27E5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 xml:space="preserve"> Eduard Mora</w:t>
      </w:r>
    </w:p>
    <w:p w14:paraId="5C9996F3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51633D2D" w14:textId="77777777" w:rsidR="003B27E5" w:rsidRP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 w:rsidRPr="003B27E5">
        <w:rPr>
          <w:rFonts w:ascii="Calibri" w:eastAsia="Times New Roman" w:hAnsi="Calibri" w:cs="Calibri"/>
          <w:color w:val="000000" w:themeColor="text1"/>
          <w:lang w:eastAsia="es-CO"/>
        </w:rPr>
        <w:t>¿Cómo fue el trámite para vincularse al crédito?</w:t>
      </w:r>
    </w:p>
    <w:p w14:paraId="672EC442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Lleva con BBVA aproximadamente 12-13 años</w:t>
      </w:r>
    </w:p>
    <w:p w14:paraId="082BFAD0" w14:textId="6654B5EB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Inició con préstamo de 30 millones. Luego, </w:t>
      </w:r>
      <w:r w:rsidR="002013D1">
        <w:rPr>
          <w:rFonts w:ascii="Calibri" w:eastAsia="Times New Roman" w:hAnsi="Calibri" w:cs="Calibri"/>
          <w:color w:val="000000" w:themeColor="text1"/>
          <w:lang w:eastAsia="es-CO"/>
        </w:rPr>
        <w:t xml:space="preserve">pidió un aumento del cupo 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para comprar un carro. </w:t>
      </w:r>
    </w:p>
    <w:p w14:paraId="1A41A115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Le quedó una deuda de 60 millones. </w:t>
      </w:r>
    </w:p>
    <w:p w14:paraId="62CD59D9" w14:textId="2C88587C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En 2019 </w:t>
      </w:r>
      <w:r w:rsidRPr="009D4E67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Elizabeth Suarez Zamudio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, 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asesora, lo llamó a preguntarle 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si </w:t>
      </w:r>
      <w:r>
        <w:rPr>
          <w:rFonts w:ascii="Calibri" w:eastAsia="Times New Roman" w:hAnsi="Calibri" w:cs="Calibri"/>
          <w:color w:val="000000" w:themeColor="text1"/>
          <w:lang w:eastAsia="es-CO"/>
        </w:rPr>
        <w:t>quería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 una revisión de tasa de interés. </w:t>
      </w:r>
      <w:r>
        <w:rPr>
          <w:rFonts w:ascii="Calibri" w:eastAsia="Times New Roman" w:hAnsi="Calibri" w:cs="Calibri"/>
          <w:color w:val="000000" w:themeColor="text1"/>
          <w:lang w:eastAsia="es-CO"/>
        </w:rPr>
        <w:t>“</w:t>
      </w:r>
      <w:r>
        <w:rPr>
          <w:rFonts w:ascii="Calibri" w:eastAsia="Times New Roman" w:hAnsi="Calibri" w:cs="Calibri"/>
          <w:color w:val="000000" w:themeColor="text1"/>
          <w:lang w:eastAsia="es-CO"/>
        </w:rPr>
        <w:t>Sí, le podemos prestar más plata. Se le puede prestar hasta 130 millones a 120 meses</w:t>
      </w:r>
      <w:r>
        <w:rPr>
          <w:rFonts w:ascii="Calibri" w:eastAsia="Times New Roman" w:hAnsi="Calibri" w:cs="Calibri"/>
          <w:color w:val="000000" w:themeColor="text1"/>
          <w:lang w:eastAsia="es-CO"/>
        </w:rPr>
        <w:t>”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. </w:t>
      </w:r>
    </w:p>
    <w:p w14:paraId="7AFCD503" w14:textId="4697E2BE" w:rsidR="003B27E5" w:rsidRPr="00B17B08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“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Ella me envió al correo unos documentos, en los documentos estaba marcado donde tenía que firmar.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”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</w:t>
      </w:r>
    </w:p>
    <w:p w14:paraId="5084C59B" w14:textId="3EC23800" w:rsidR="003B27E5" w:rsidRPr="00B17B08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“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Yo firmé, envié los documentos en un sobre, sin llenar los documentos, solo la firma.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”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</w:t>
      </w:r>
    </w:p>
    <w:p w14:paraId="109DAC58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A los 8-10 días, no aparecieron los 80 millones en el banco. </w:t>
      </w:r>
    </w:p>
    <w:p w14:paraId="0BE96811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No, el banco aceptó solamente 110 millones. </w:t>
      </w:r>
    </w:p>
    <w:p w14:paraId="1449FB37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Gran sorpresa, cuando me llega el primer recibo de pago. 1.800.000. Dice que empieza a llamar. </w:t>
      </w:r>
    </w:p>
    <w:p w14:paraId="753738CE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Logró que el señor de central de créditos le bajaran la cuota a 1.272.000. </w:t>
      </w:r>
    </w:p>
    <w:p w14:paraId="628B3025" w14:textId="49BE4CF3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Tengo la tarjeta de crédito, cupo para 12-13 millones. Una de las tarjetas donde manejan los intereses </w:t>
      </w:r>
      <w:r>
        <w:rPr>
          <w:rFonts w:ascii="Calibri" w:eastAsia="Times New Roman" w:hAnsi="Calibri" w:cs="Calibri"/>
          <w:color w:val="000000" w:themeColor="text1"/>
          <w:lang w:eastAsia="es-CO"/>
        </w:rPr>
        <w:t>más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 caros. </w:t>
      </w:r>
    </w:p>
    <w:p w14:paraId="10C2D848" w14:textId="77777777" w:rsidR="003B27E5" w:rsidRPr="00102FA1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Esos papeles no quedaron diligenciados. Quedaron firmados.</w:t>
      </w:r>
    </w:p>
    <w:p w14:paraId="1DEFF7A8" w14:textId="77777777" w:rsidR="003B27E5" w:rsidRPr="00102FA1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En ningún momento me preguntaron si había tenido un problema de salud. </w:t>
      </w:r>
    </w:p>
    <w:p w14:paraId="19FCB609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0EE02E1F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¿La señora Elizabeth le envió la información para firmar o usted se encontró con ella para firmarlos?</w:t>
      </w:r>
    </w:p>
    <w:p w14:paraId="49560D3D" w14:textId="0A068EB6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Yo estaba en Bucaramanga y ella en </w:t>
      </w:r>
      <w:r w:rsidR="00102FA1">
        <w:rPr>
          <w:rFonts w:ascii="Calibri" w:eastAsia="Times New Roman" w:hAnsi="Calibri" w:cs="Calibri"/>
          <w:color w:val="000000" w:themeColor="text1"/>
          <w:lang w:eastAsia="es-CO"/>
        </w:rPr>
        <w:t xml:space="preserve">Bogotá. </w:t>
      </w:r>
    </w:p>
    <w:p w14:paraId="0DA0B9A6" w14:textId="03A022A3" w:rsidR="00102FA1" w:rsidRDefault="00102FA1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Dice que ella le envió los papeles.</w:t>
      </w:r>
    </w:p>
    <w:p w14:paraId="0546BCEC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05CA6275" w14:textId="251AB1CF" w:rsid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¿Cómo se los envió ella a usted?</w:t>
      </w:r>
    </w:p>
    <w:p w14:paraId="402FE93D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Por correo.</w:t>
      </w:r>
    </w:p>
    <w:p w14:paraId="09138E9F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E532BD9" w14:textId="5E1C0312" w:rsid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¿Usted los imprimió y los firmó?</w:t>
      </w:r>
    </w:p>
    <w:p w14:paraId="67C6059D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Claro, doctor. </w:t>
      </w:r>
    </w:p>
    <w:p w14:paraId="32D23373" w14:textId="7ECBA94F" w:rsidR="003B27E5" w:rsidRPr="00102FA1" w:rsidRDefault="00102FA1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Me dijo: f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írmelos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donde lleva la X. Me dijo 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fírmelos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donde lleva la x. </w:t>
      </w:r>
    </w:p>
    <w:p w14:paraId="450C8D55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0D96C575" w14:textId="662B3455" w:rsidR="003B27E5" w:rsidRPr="00102FA1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¿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La señora le puso una X para que usted firmara?</w:t>
      </w:r>
    </w:p>
    <w:p w14:paraId="6C21C93B" w14:textId="77777777" w:rsidR="003B27E5" w:rsidRPr="00102FA1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Si señor</w:t>
      </w:r>
    </w:p>
    <w:p w14:paraId="6731D152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D381E69" w14:textId="5EA80E6A" w:rsid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¿Cómo le dijo que no los diligenciara?</w:t>
      </w:r>
    </w:p>
    <w:p w14:paraId="6CF3AA5D" w14:textId="2E49823B" w:rsidR="003B27E5" w:rsidRPr="00102FA1" w:rsidRDefault="00102FA1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Me dijo: 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Si, </w:t>
      </w: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fírmelos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, </w:t>
      </w: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fírmelos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que yo acá hago lo que hace falta. </w:t>
      </w:r>
    </w:p>
    <w:p w14:paraId="5ADB9451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Todo telefónicamente. </w:t>
      </w:r>
    </w:p>
    <w:p w14:paraId="34D5BBDF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069528B1" w14:textId="44A7D156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De manera textual la señora le dijo “no los diligencie, solo </w:t>
      </w:r>
      <w:r w:rsidR="00102FA1">
        <w:rPr>
          <w:rFonts w:ascii="Calibri" w:eastAsia="Times New Roman" w:hAnsi="Calibri" w:cs="Calibri"/>
          <w:color w:val="000000" w:themeColor="text1"/>
          <w:lang w:eastAsia="es-CO"/>
        </w:rPr>
        <w:t>fírmelos</w:t>
      </w:r>
      <w:r>
        <w:rPr>
          <w:rFonts w:ascii="Calibri" w:eastAsia="Times New Roman" w:hAnsi="Calibri" w:cs="Calibri"/>
          <w:color w:val="000000" w:themeColor="text1"/>
          <w:lang w:eastAsia="es-CO"/>
        </w:rPr>
        <w:t>”</w:t>
      </w:r>
    </w:p>
    <w:p w14:paraId="2346B724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No</w:t>
      </w:r>
    </w:p>
    <w:p w14:paraId="6AEC9354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10DCE0A6" w14:textId="5BEC2B42" w:rsidR="003B27E5" w:rsidRPr="004F47E0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Usted tuvo alguna pregunta de esos </w:t>
      </w:r>
      <w:r w:rsidR="00102FA1">
        <w:rPr>
          <w:rFonts w:ascii="Calibri" w:eastAsia="Times New Roman" w:hAnsi="Calibri" w:cs="Calibri"/>
          <w:color w:val="000000" w:themeColor="text1"/>
          <w:lang w:eastAsia="es-CO"/>
        </w:rPr>
        <w:t>documentos</w:t>
      </w:r>
    </w:p>
    <w:p w14:paraId="04A2FFC6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lastRenderedPageBreak/>
        <w:t>Yo me limité a firmar.</w:t>
      </w:r>
    </w:p>
    <w:p w14:paraId="7C3AFCA2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DFACB68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Usted leyó esos documentos</w:t>
      </w:r>
    </w:p>
    <w:p w14:paraId="195A5F07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Sinceramente, no </w:t>
      </w:r>
    </w:p>
    <w:p w14:paraId="3AFC47F7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B619FF3" w14:textId="5EED84B2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Yo me acerqué a una papelería, los imprimí, los </w:t>
      </w:r>
      <w:r w:rsidR="00102FA1">
        <w:rPr>
          <w:rFonts w:ascii="Calibri" w:eastAsia="Times New Roman" w:hAnsi="Calibri" w:cs="Calibri"/>
          <w:color w:val="000000" w:themeColor="text1"/>
          <w:lang w:eastAsia="es-CO"/>
        </w:rPr>
        <w:t>diligencié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 y los envié</w:t>
      </w:r>
    </w:p>
    <w:p w14:paraId="6B422995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64422027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Se le pone de presente el certificado individual</w:t>
      </w:r>
    </w:p>
    <w:p w14:paraId="57D86F14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Esa letra no es mía</w:t>
      </w:r>
    </w:p>
    <w:p w14:paraId="252A3639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Las firmas sí son mías. </w:t>
      </w:r>
    </w:p>
    <w:p w14:paraId="5F6EE805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La letra donde se coloca la fecha, no es de él. </w:t>
      </w:r>
    </w:p>
    <w:p w14:paraId="3CC7F450" w14:textId="2E094B40" w:rsidR="003B27E5" w:rsidRDefault="00102FA1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É</w:t>
      </w:r>
      <w:r w:rsidR="003B27E5">
        <w:rPr>
          <w:rFonts w:ascii="Calibri" w:eastAsia="Times New Roman" w:hAnsi="Calibri" w:cs="Calibri"/>
          <w:color w:val="000000" w:themeColor="text1"/>
          <w:lang w:eastAsia="es-CO"/>
        </w:rPr>
        <w:t>l no colocó las X</w:t>
      </w: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 en las preguntas sobre su estado de salud.</w:t>
      </w:r>
    </w:p>
    <w:p w14:paraId="5DF47B80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La letra que aparece en la parte inicial usted la diligenció – no doctor. </w:t>
      </w:r>
    </w:p>
    <w:p w14:paraId="0732C08F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111E65F" w14:textId="094F0D84" w:rsid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¿Los documentos le fueron devueltos por la asesora?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No doctor.</w:t>
      </w:r>
      <w:r w:rsidR="003B27E5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</w:p>
    <w:p w14:paraId="66BF9BBB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5FC6513D" w14:textId="57785CEB" w:rsid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¿Cuál era su estado de salud?</w:t>
      </w:r>
    </w:p>
    <w:p w14:paraId="5627781C" w14:textId="77777777" w:rsidR="003B27E5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Dice que se enfermó después de retirarse. Pero que nunca tuvo un diagnóstico de la rodilla. </w:t>
      </w:r>
    </w:p>
    <w:p w14:paraId="4337BA0A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BE8F2BD" w14:textId="1FD69574" w:rsidR="003B27E5" w:rsidRPr="00102FA1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¿A usted le remitió la aseguradora alguna información de la póliza?</w:t>
      </w:r>
      <w:r w:rsidR="003B27E5"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 </w:t>
      </w:r>
    </w:p>
    <w:p w14:paraId="42B52616" w14:textId="77777777" w:rsidR="003B27E5" w:rsidRPr="00102FA1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102FA1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Que me acuerde, no doctor. </w:t>
      </w:r>
    </w:p>
    <w:p w14:paraId="3A82E346" w14:textId="77777777" w:rsidR="003B27E5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A55C0A2" w14:textId="55F4A71F" w:rsid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¿Estado del crédito?</w:t>
      </w:r>
      <w:r w:rsidR="003B27E5">
        <w:rPr>
          <w:rFonts w:ascii="Calibri" w:eastAsia="Times New Roman" w:hAnsi="Calibri" w:cs="Calibri"/>
          <w:color w:val="000000" w:themeColor="text1"/>
          <w:lang w:eastAsia="es-CO"/>
        </w:rPr>
        <w:t xml:space="preserve"> </w:t>
      </w:r>
    </w:p>
    <w:p w14:paraId="56CBD646" w14:textId="77777777" w:rsidR="003B27E5" w:rsidRPr="00AD66DB" w:rsidRDefault="003B27E5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Estoy al día. </w:t>
      </w:r>
    </w:p>
    <w:p w14:paraId="64E829F2" w14:textId="77777777" w:rsidR="003B27E5" w:rsidRPr="00E82B70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3E68BBF6" w14:textId="013623AC" w:rsidR="00102FA1" w:rsidRPr="003B27E5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  <w:r w:rsidRPr="003B27E5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Preguntas</w:t>
      </w:r>
      <w:r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 xml:space="preserve"> formuladas por apoderada BBVA Vida</w:t>
      </w:r>
    </w:p>
    <w:p w14:paraId="399E260C" w14:textId="77777777" w:rsidR="003B27E5" w:rsidRPr="00E32BE8" w:rsidRDefault="003B27E5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1ECB847D" w14:textId="3CCD6398" w:rsidR="003B27E5" w:rsidRPr="00102FA1" w:rsidRDefault="00B17B08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highlight w:val="yellow"/>
          <w:lang w:eastAsia="es-CO"/>
        </w:rPr>
      </w:pPr>
      <w:r>
        <w:rPr>
          <w:rFonts w:ascii="Calibri" w:eastAsia="Times New Roman" w:hAnsi="Calibri" w:cs="Calibri"/>
          <w:lang w:eastAsia="es-CO"/>
        </w:rPr>
        <w:t>Se le pone</w:t>
      </w:r>
      <w:r w:rsidR="003B27E5" w:rsidRPr="00102FA1">
        <w:rPr>
          <w:rFonts w:ascii="Calibri" w:eastAsia="Times New Roman" w:hAnsi="Calibri" w:cs="Calibri"/>
          <w:lang w:eastAsia="es-CO"/>
        </w:rPr>
        <w:t xml:space="preserve"> de presente el certificado individual de seguro que obra en la </w:t>
      </w:r>
      <w:proofErr w:type="spellStart"/>
      <w:r w:rsidR="003B27E5" w:rsidRPr="00102FA1">
        <w:rPr>
          <w:rFonts w:ascii="Calibri" w:eastAsia="Times New Roman" w:hAnsi="Calibri" w:cs="Calibri"/>
          <w:u w:val="single"/>
          <w:lang w:eastAsia="es-CO"/>
        </w:rPr>
        <w:t>pag</w:t>
      </w:r>
      <w:proofErr w:type="spellEnd"/>
      <w:r w:rsidR="003B27E5" w:rsidRPr="00102FA1">
        <w:rPr>
          <w:rFonts w:ascii="Calibri" w:eastAsia="Times New Roman" w:hAnsi="Calibri" w:cs="Calibri"/>
          <w:u w:val="single"/>
          <w:lang w:eastAsia="es-CO"/>
        </w:rPr>
        <w:t xml:space="preserve"> 5 del PDF adjunto (con los documentos requeridos de oficio a BBVA vida) al derivado 73</w:t>
      </w:r>
      <w:r w:rsidR="003B27E5" w:rsidRPr="00102FA1">
        <w:rPr>
          <w:rFonts w:ascii="Calibri" w:eastAsia="Times New Roman" w:hAnsi="Calibri" w:cs="Calibri"/>
          <w:lang w:eastAsia="es-CO"/>
        </w:rPr>
        <w:t xml:space="preserve">. </w:t>
      </w:r>
      <w:r w:rsidR="00102FA1" w:rsidRPr="00102FA1">
        <w:rPr>
          <w:rFonts w:ascii="Calibri" w:eastAsia="Times New Roman" w:hAnsi="Calibri" w:cs="Calibri"/>
          <w:highlight w:val="yellow"/>
          <w:lang w:eastAsia="es-CO"/>
        </w:rPr>
        <w:t>Explíquele</w:t>
      </w:r>
      <w:r w:rsidR="003B27E5" w:rsidRPr="00102FA1">
        <w:rPr>
          <w:rFonts w:ascii="Calibri" w:eastAsia="Times New Roman" w:hAnsi="Calibri" w:cs="Calibri"/>
          <w:highlight w:val="yellow"/>
          <w:lang w:eastAsia="es-CO"/>
        </w:rPr>
        <w:t xml:space="preserve"> al despacho </w:t>
      </w:r>
      <w:r w:rsidR="00102FA1" w:rsidRPr="00102FA1">
        <w:rPr>
          <w:rFonts w:ascii="Calibri" w:eastAsia="Times New Roman" w:hAnsi="Calibri" w:cs="Calibri"/>
          <w:highlight w:val="yellow"/>
          <w:lang w:eastAsia="es-CO"/>
        </w:rPr>
        <w:t>por</w:t>
      </w:r>
      <w:r>
        <w:rPr>
          <w:rFonts w:ascii="Calibri" w:eastAsia="Times New Roman" w:hAnsi="Calibri" w:cs="Calibri"/>
          <w:highlight w:val="yellow"/>
          <w:lang w:eastAsia="es-CO"/>
        </w:rPr>
        <w:t xml:space="preserve"> </w:t>
      </w:r>
      <w:r w:rsidR="00102FA1" w:rsidRPr="00102FA1">
        <w:rPr>
          <w:rFonts w:ascii="Calibri" w:eastAsia="Times New Roman" w:hAnsi="Calibri" w:cs="Calibri"/>
          <w:highlight w:val="yellow"/>
          <w:lang w:eastAsia="es-CO"/>
        </w:rPr>
        <w:t>qu</w:t>
      </w:r>
      <w:r>
        <w:rPr>
          <w:rFonts w:ascii="Calibri" w:eastAsia="Times New Roman" w:hAnsi="Calibri" w:cs="Calibri"/>
          <w:highlight w:val="yellow"/>
          <w:lang w:eastAsia="es-CO"/>
        </w:rPr>
        <w:t>é</w:t>
      </w:r>
      <w:r w:rsidR="003B27E5" w:rsidRPr="00102FA1">
        <w:rPr>
          <w:rFonts w:ascii="Calibri" w:eastAsia="Times New Roman" w:hAnsi="Calibri" w:cs="Calibri"/>
          <w:highlight w:val="yellow"/>
          <w:lang w:eastAsia="es-CO"/>
        </w:rPr>
        <w:t xml:space="preserve"> no aparecen las X que usted dice que tenían los documentos en </w:t>
      </w:r>
      <w:r w:rsidR="009C7A1A">
        <w:rPr>
          <w:rFonts w:ascii="Calibri" w:eastAsia="Times New Roman" w:hAnsi="Calibri" w:cs="Calibri"/>
          <w:highlight w:val="yellow"/>
          <w:lang w:eastAsia="es-CO"/>
        </w:rPr>
        <w:t xml:space="preserve">los espacios donde debía ir </w:t>
      </w:r>
      <w:r w:rsidR="003B27E5" w:rsidRPr="00102FA1">
        <w:rPr>
          <w:rFonts w:ascii="Calibri" w:eastAsia="Times New Roman" w:hAnsi="Calibri" w:cs="Calibri"/>
          <w:highlight w:val="yellow"/>
          <w:lang w:eastAsia="es-CO"/>
        </w:rPr>
        <w:t>la firma.</w:t>
      </w:r>
    </w:p>
    <w:p w14:paraId="00A66404" w14:textId="77777777" w:rsidR="003B27E5" w:rsidRPr="00102FA1" w:rsidRDefault="003B27E5" w:rsidP="00B17B08">
      <w:pPr>
        <w:pStyle w:val="Prrafodelista"/>
        <w:spacing w:after="0" w:line="240" w:lineRule="auto"/>
        <w:rPr>
          <w:rFonts w:ascii="Calibri" w:eastAsia="Times New Roman" w:hAnsi="Calibri" w:cs="Calibri"/>
          <w:highlight w:val="yellow"/>
          <w:lang w:eastAsia="es-CO"/>
        </w:rPr>
      </w:pPr>
    </w:p>
    <w:p w14:paraId="5BF6FC77" w14:textId="768940A7" w:rsidR="003B27E5" w:rsidRDefault="00102FA1" w:rsidP="00B17B08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rFonts w:ascii="Calibri" w:eastAsia="Times New Roman" w:hAnsi="Calibri" w:cs="Calibri"/>
          <w:highlight w:val="yellow"/>
          <w:lang w:eastAsia="es-CO"/>
        </w:rPr>
      </w:pPr>
      <w:r w:rsidRPr="009C7A1A">
        <w:rPr>
          <w:rFonts w:ascii="Calibri" w:eastAsia="Times New Roman" w:hAnsi="Calibri" w:cs="Calibri"/>
          <w:highlight w:val="yellow"/>
          <w:lang w:eastAsia="es-CO"/>
        </w:rPr>
        <w:t xml:space="preserve">Tiene toda la razón. </w:t>
      </w:r>
      <w:r w:rsidR="009C7A1A" w:rsidRPr="009C7A1A">
        <w:rPr>
          <w:rFonts w:ascii="Calibri" w:eastAsia="Times New Roman" w:hAnsi="Calibri" w:cs="Calibri"/>
          <w:highlight w:val="yellow"/>
          <w:lang w:eastAsia="es-CO"/>
        </w:rPr>
        <w:t xml:space="preserve">Las X no las hicieron con lapicero, las hicieron con lápiz. </w:t>
      </w:r>
      <w:r w:rsidR="009C7A1A" w:rsidRPr="009C7A1A">
        <w:rPr>
          <w:rFonts w:ascii="Calibri" w:eastAsia="Times New Roman" w:hAnsi="Calibri" w:cs="Calibri"/>
          <w:sz w:val="20"/>
          <w:szCs w:val="20"/>
          <w:highlight w:val="yellow"/>
          <w:lang w:eastAsia="es-CO"/>
        </w:rPr>
        <w:t>No</w:t>
      </w:r>
      <w:r w:rsidR="009C7A1A" w:rsidRPr="009C7A1A">
        <w:rPr>
          <w:rFonts w:ascii="Calibri" w:eastAsia="Times New Roman" w:hAnsi="Calibri" w:cs="Calibri"/>
          <w:highlight w:val="yellow"/>
          <w:lang w:eastAsia="es-CO"/>
        </w:rPr>
        <w:t xml:space="preserve"> tengo la razón por qué la borrarían. </w:t>
      </w:r>
    </w:p>
    <w:p w14:paraId="085D3D43" w14:textId="77777777" w:rsid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highlight w:val="yellow"/>
          <w:lang w:eastAsia="es-CO"/>
        </w:rPr>
      </w:pPr>
    </w:p>
    <w:p w14:paraId="725C190D" w14:textId="7A08AD45" w:rsidR="009C7A1A" w:rsidRP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 w:rsidRPr="009C7A1A">
        <w:rPr>
          <w:rFonts w:ascii="Calibri" w:eastAsia="Times New Roman" w:hAnsi="Calibri" w:cs="Calibri"/>
          <w:color w:val="000000" w:themeColor="text1"/>
          <w:lang w:eastAsia="es-CO"/>
        </w:rPr>
        <w:t>Entonces por favor explíquenos cómo podían estar las X en lápiz si</w:t>
      </w:r>
      <w:r w:rsidRPr="009C7A1A">
        <w:rPr>
          <w:rFonts w:ascii="Calibri" w:eastAsia="Times New Roman" w:hAnsi="Calibri" w:cs="Calibri"/>
          <w:color w:val="000000" w:themeColor="text1"/>
          <w:lang w:eastAsia="es-CO"/>
        </w:rPr>
        <w:t xml:space="preserve"> a</w:t>
      </w:r>
      <w:r w:rsidRPr="009C7A1A">
        <w:rPr>
          <w:rFonts w:ascii="Calibri" w:eastAsia="Times New Roman" w:hAnsi="Calibri" w:cs="Calibri"/>
          <w:color w:val="000000" w:themeColor="text1"/>
          <w:lang w:eastAsia="es-CO"/>
        </w:rPr>
        <w:t xml:space="preserve"> usted </w:t>
      </w:r>
      <w:r w:rsidRPr="009C7A1A">
        <w:rPr>
          <w:rFonts w:ascii="Calibri" w:eastAsia="Times New Roman" w:hAnsi="Calibri" w:cs="Calibri"/>
          <w:color w:val="000000" w:themeColor="text1"/>
          <w:lang w:eastAsia="es-CO"/>
        </w:rPr>
        <w:t xml:space="preserve">le enviaron los documentos por correo electrónico. </w:t>
      </w:r>
    </w:p>
    <w:p w14:paraId="75C468E6" w14:textId="77777777" w:rsidR="009C7A1A" w:rsidRPr="009C7A1A" w:rsidRDefault="009C7A1A" w:rsidP="00B17B08">
      <w:pPr>
        <w:pStyle w:val="Prrafodelista"/>
        <w:numPr>
          <w:ilvl w:val="0"/>
          <w:numId w:val="1"/>
        </w:numPr>
        <w:shd w:val="clear" w:color="auto" w:fill="FFFFFF" w:themeFill="background1"/>
        <w:spacing w:after="0" w:line="240" w:lineRule="auto"/>
        <w:ind w:left="709"/>
        <w:rPr>
          <w:rFonts w:ascii="Calibri" w:eastAsia="Times New Roman" w:hAnsi="Calibri" w:cs="Calibri"/>
          <w:color w:val="000000" w:themeColor="text1"/>
          <w:lang w:eastAsia="es-CO"/>
        </w:rPr>
      </w:pPr>
      <w:r w:rsidRPr="009C7A1A">
        <w:rPr>
          <w:rFonts w:ascii="Calibri" w:eastAsia="Times New Roman" w:hAnsi="Calibri" w:cs="Calibri"/>
          <w:color w:val="000000" w:themeColor="text1"/>
          <w:lang w:eastAsia="es-CO"/>
        </w:rPr>
        <w:t xml:space="preserve">Si claro, la asesora tomó los documentos, les hizo la X y los envió. </w:t>
      </w:r>
    </w:p>
    <w:p w14:paraId="2CC51E33" w14:textId="77777777" w:rsid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</w:p>
    <w:p w14:paraId="51B42AB2" w14:textId="352A0309" w:rsidR="009C7A1A" w:rsidRP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lang w:eastAsia="es-CO"/>
        </w:rPr>
      </w:pPr>
      <w:r w:rsidRPr="009C7A1A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Reformul</w:t>
      </w:r>
      <w:r w:rsid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o</w:t>
      </w:r>
      <w:r w:rsidRPr="009C7A1A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: </w:t>
      </w:r>
      <w:r w:rsidRPr="009C7A1A">
        <w:rPr>
          <w:rFonts w:ascii="Calibri" w:eastAsia="Times New Roman" w:hAnsi="Calibri" w:cs="Calibri"/>
          <w:highlight w:val="yellow"/>
          <w:lang w:eastAsia="es-CO"/>
        </w:rPr>
        <w:t xml:space="preserve">Usted nos dijo que la asesora le envió los documentos a su correo electrónico, que usted fue a una papelería y allá imprimió los documentos para diligenciarlos. </w:t>
      </w:r>
      <w:r w:rsidRPr="009C7A1A">
        <w:rPr>
          <w:rFonts w:ascii="Calibri" w:eastAsia="Times New Roman" w:hAnsi="Calibri" w:cs="Calibri"/>
          <w:highlight w:val="yellow"/>
          <w:lang w:eastAsia="es-CO"/>
        </w:rPr>
        <w:t xml:space="preserve">Es decir </w:t>
      </w:r>
      <w:r w:rsidR="00B17B08" w:rsidRPr="009C7A1A">
        <w:rPr>
          <w:rFonts w:ascii="Calibri" w:eastAsia="Times New Roman" w:hAnsi="Calibri" w:cs="Calibri"/>
          <w:highlight w:val="yellow"/>
          <w:lang w:eastAsia="es-CO"/>
        </w:rPr>
        <w:t>que,</w:t>
      </w:r>
      <w:r w:rsidRPr="009C7A1A">
        <w:rPr>
          <w:rFonts w:ascii="Calibri" w:eastAsia="Times New Roman" w:hAnsi="Calibri" w:cs="Calibri"/>
          <w:highlight w:val="yellow"/>
          <w:lang w:eastAsia="es-CO"/>
        </w:rPr>
        <w:t xml:space="preserve"> si los documentos llevaban una X, esa versión impresa debía llevar esa X. </w:t>
      </w:r>
      <w:r w:rsidR="00B17B08" w:rsidRPr="009C7A1A">
        <w:rPr>
          <w:rFonts w:ascii="Calibri" w:eastAsia="Times New Roman" w:hAnsi="Calibri" w:cs="Calibri"/>
          <w:highlight w:val="yellow"/>
          <w:lang w:eastAsia="es-CO"/>
        </w:rPr>
        <w:t>¿Por qué los documentos que estamos viendo no tienen esa X?</w:t>
      </w:r>
    </w:p>
    <w:p w14:paraId="523A0D05" w14:textId="40DBF789" w:rsidR="009C7A1A" w:rsidRPr="009C7A1A" w:rsidRDefault="009C7A1A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9C7A1A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>No sé</w:t>
      </w:r>
    </w:p>
    <w:p w14:paraId="2CC08FDF" w14:textId="77777777" w:rsidR="009C7A1A" w:rsidRP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highlight w:val="yellow"/>
          <w:lang w:eastAsia="es-CO"/>
        </w:rPr>
      </w:pPr>
    </w:p>
    <w:p w14:paraId="335917B7" w14:textId="158885FE" w:rsidR="00102FA1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</w:t>
      </w:r>
      <w:r w:rsidR="003B27E5" w:rsidRPr="00102FA1">
        <w:rPr>
          <w:rFonts w:ascii="Calibri" w:eastAsia="Times New Roman" w:hAnsi="Calibri" w:cs="Calibri"/>
          <w:color w:val="000000" w:themeColor="text1"/>
          <w:lang w:eastAsia="es-CO"/>
        </w:rPr>
        <w:t xml:space="preserve">La dirección que aparece es la suya? </w:t>
      </w:r>
    </w:p>
    <w:p w14:paraId="57F6AECD" w14:textId="499DC4AE" w:rsidR="003B27E5" w:rsidRPr="00102FA1" w:rsidRDefault="009C7A1A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Manifiesta que esa sí era la dirección de él del 2014 al 2018. </w:t>
      </w:r>
    </w:p>
    <w:p w14:paraId="351C68FE" w14:textId="77777777" w:rsidR="00102FA1" w:rsidRDefault="00102FA1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43C577E8" w14:textId="5332F9CB" w:rsid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Entonces usted en algún momento tuvo que conversar con la asesora para darle esta información. ¿Correcto?</w:t>
      </w:r>
    </w:p>
    <w:p w14:paraId="5E43A1F8" w14:textId="34BAECBE" w:rsidR="009C7A1A" w:rsidRDefault="009C7A1A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Ella tenía esa dirección porque anteriormente ella me había hecho un préstamo. Era esa misma. </w:t>
      </w:r>
    </w:p>
    <w:p w14:paraId="16DD7725" w14:textId="77777777" w:rsid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</w:p>
    <w:p w14:paraId="70EF960F" w14:textId="7EFA6221" w:rsidR="009C7A1A" w:rsidRDefault="009C7A1A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>¿Lo mismo sucedió con su teléfono?</w:t>
      </w:r>
    </w:p>
    <w:p w14:paraId="71557C5B" w14:textId="464C7A3D" w:rsidR="009C7A1A" w:rsidRDefault="009C7A1A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lang w:eastAsia="es-CO"/>
        </w:rPr>
      </w:pPr>
      <w:r>
        <w:rPr>
          <w:rFonts w:ascii="Calibri" w:eastAsia="Times New Roman" w:hAnsi="Calibri" w:cs="Calibri"/>
          <w:color w:val="000000" w:themeColor="text1"/>
          <w:lang w:eastAsia="es-CO"/>
        </w:rPr>
        <w:t xml:space="preserve">Yo con ese teléfono llevo 8-10 años. </w:t>
      </w:r>
    </w:p>
    <w:p w14:paraId="677C33E1" w14:textId="77777777" w:rsidR="00697524" w:rsidRDefault="00697524" w:rsidP="00B17B08">
      <w:pPr>
        <w:spacing w:after="0" w:line="240" w:lineRule="auto"/>
        <w:contextualSpacing/>
      </w:pPr>
    </w:p>
    <w:p w14:paraId="4E6843FD" w14:textId="411EEC55" w:rsidR="00812D10" w:rsidRDefault="00B17B08" w:rsidP="00B17B08">
      <w:pPr>
        <w:spacing w:after="0" w:line="240" w:lineRule="auto"/>
        <w:contextualSpacing/>
      </w:pPr>
      <w:r>
        <w:t>¿</w:t>
      </w:r>
      <w:r w:rsidR="00812D10">
        <w:t>Por cuál medio le remitió los documentos de vuelta a la asesora?</w:t>
      </w:r>
    </w:p>
    <w:p w14:paraId="3B176B33" w14:textId="17C97DB6" w:rsidR="00812D10" w:rsidRDefault="00B17B08" w:rsidP="00B17B08">
      <w:pPr>
        <w:pStyle w:val="Prrafodelista"/>
        <w:numPr>
          <w:ilvl w:val="0"/>
          <w:numId w:val="2"/>
        </w:numPr>
        <w:spacing w:after="0" w:line="240" w:lineRule="auto"/>
      </w:pPr>
      <w:r>
        <w:t>E</w:t>
      </w:r>
      <w:r w:rsidR="00812D10">
        <w:t xml:space="preserve">n un sobre, por correo físico. </w:t>
      </w:r>
    </w:p>
    <w:p w14:paraId="3577CDF1" w14:textId="77777777" w:rsidR="00812D10" w:rsidRDefault="00812D10" w:rsidP="00B17B08">
      <w:pPr>
        <w:spacing w:after="0" w:line="240" w:lineRule="auto"/>
        <w:contextualSpacing/>
      </w:pPr>
    </w:p>
    <w:p w14:paraId="01B3572C" w14:textId="1856BEE9" w:rsidR="00102FA1" w:rsidRDefault="00102FA1" w:rsidP="00B17B08">
      <w:pPr>
        <w:spacing w:after="0" w:line="240" w:lineRule="auto"/>
        <w:contextualSpacing/>
      </w:pPr>
      <w:r>
        <w:t xml:space="preserve">Por favor relátenos cómo fue la llamada que usted dice que tuvo con la asesora mientras diligenciaba los formularios. </w:t>
      </w:r>
    </w:p>
    <w:p w14:paraId="775AF21A" w14:textId="1FA55752" w:rsidR="00102FA1" w:rsidRDefault="009C7A1A" w:rsidP="00B17B08">
      <w:pPr>
        <w:pStyle w:val="Prrafodelista"/>
        <w:numPr>
          <w:ilvl w:val="0"/>
          <w:numId w:val="2"/>
        </w:numPr>
        <w:spacing w:after="0" w:line="240" w:lineRule="auto"/>
      </w:pPr>
      <w:r>
        <w:t>[</w:t>
      </w:r>
      <w:r w:rsidR="00102FA1">
        <w:t xml:space="preserve">El demandante empieza a </w:t>
      </w:r>
      <w:r>
        <w:t>hablar de las llamadas de la asesora cuando le ofreció inicialmente el producto. Le pido que se limite a relatar la llamada del momento en que diligencia los formularios. Da muchas vueltas, pero no responde la pregunta. Solamente dice que sí, que ella le dice que los firme y que ella los termina de llenar, pero no explica en qué términos fue la llamada.]</w:t>
      </w:r>
    </w:p>
    <w:p w14:paraId="6BD78A14" w14:textId="51296159" w:rsidR="00812D10" w:rsidRDefault="00812D10" w:rsidP="00B17B08">
      <w:pPr>
        <w:pStyle w:val="Prrafodelista"/>
        <w:numPr>
          <w:ilvl w:val="0"/>
          <w:numId w:val="2"/>
        </w:numPr>
        <w:spacing w:after="0" w:line="240" w:lineRule="auto"/>
      </w:pPr>
      <w:r>
        <w:t>“Ella me decía fírmelos, fírmelos, coloque la huella y envíelos”</w:t>
      </w:r>
    </w:p>
    <w:p w14:paraId="7E63382B" w14:textId="77777777" w:rsidR="00812D10" w:rsidRDefault="00812D10" w:rsidP="00B17B08">
      <w:pPr>
        <w:spacing w:after="0" w:line="240" w:lineRule="auto"/>
        <w:contextualSpacing/>
      </w:pPr>
    </w:p>
    <w:p w14:paraId="5934108C" w14:textId="59F8F46D" w:rsidR="00812D10" w:rsidRDefault="00812D10" w:rsidP="00B17B08">
      <w:pPr>
        <w:spacing w:after="0" w:line="240" w:lineRule="auto"/>
        <w:contextualSpacing/>
      </w:pPr>
      <w:r>
        <w:t>¿Qué decía el correo electrónico en el que ella le envió los documentos?</w:t>
      </w:r>
    </w:p>
    <w:p w14:paraId="4E4959BF" w14:textId="5542103B" w:rsidR="00812D10" w:rsidRDefault="00812D10" w:rsidP="00B17B08">
      <w:pPr>
        <w:pStyle w:val="Prrafodelista"/>
        <w:numPr>
          <w:ilvl w:val="0"/>
          <w:numId w:val="2"/>
        </w:numPr>
        <w:spacing w:after="0" w:line="240" w:lineRule="auto"/>
      </w:pPr>
      <w:r>
        <w:t>[El demandante empieza a buscar el correo electrónico y le pide al delegado si lo puede leer. Retiro la pregunta para evitar que el demandante introduzca alguna pieza procesal o información que no conocemos.]</w:t>
      </w:r>
    </w:p>
    <w:p w14:paraId="7BCAFA1D" w14:textId="77777777" w:rsidR="009C7A1A" w:rsidRDefault="009C7A1A" w:rsidP="00B17B08">
      <w:pPr>
        <w:spacing w:after="0" w:line="240" w:lineRule="auto"/>
        <w:contextualSpacing/>
      </w:pPr>
    </w:p>
    <w:p w14:paraId="46364265" w14:textId="5BECAE35" w:rsidR="00812D10" w:rsidRDefault="00812D10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  <w:r w:rsidRPr="003B27E5"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Preguntas</w:t>
      </w:r>
      <w:r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 xml:space="preserve"> formuladas por apoderada BBVA </w:t>
      </w:r>
      <w:r>
        <w:rPr>
          <w:rFonts w:ascii="Calibri" w:eastAsia="Times New Roman" w:hAnsi="Calibri" w:cs="Calibri"/>
          <w:b/>
          <w:bCs/>
          <w:color w:val="000000" w:themeColor="text1"/>
          <w:lang w:eastAsia="es-CO"/>
        </w:rPr>
        <w:t>Banco</w:t>
      </w:r>
    </w:p>
    <w:p w14:paraId="4532AE8F" w14:textId="77777777" w:rsidR="00812D10" w:rsidRDefault="00812D10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 w:themeColor="text1"/>
          <w:lang w:eastAsia="es-CO"/>
        </w:rPr>
      </w:pPr>
    </w:p>
    <w:p w14:paraId="2D588E56" w14:textId="08FC317D" w:rsidR="00812D10" w:rsidRPr="00B17B08" w:rsidRDefault="00812D10" w:rsidP="00B17B08">
      <w:pPr>
        <w:shd w:val="clear" w:color="auto" w:fill="FFFFFF" w:themeFill="background1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812D10">
        <w:rPr>
          <w:rFonts w:ascii="Calibri" w:eastAsia="Times New Roman" w:hAnsi="Calibri" w:cs="Calibri"/>
          <w:color w:val="000000" w:themeColor="text1"/>
          <w:lang w:eastAsia="es-CO"/>
        </w:rPr>
        <w:t xml:space="preserve">Le pide al delegado que proyecte el correo que obra en el expediente con el envío de los documentos por parte de la asesora al señor Wilmar. </w:t>
      </w: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En ese correo no se observa que la señora le diga que los firme y los devuelva sin diligenciar. Solamente le está diciendo que los imprima. </w:t>
      </w:r>
    </w:p>
    <w:p w14:paraId="4BEE9850" w14:textId="5A265CB7" w:rsidR="00812D10" w:rsidRPr="00B17B08" w:rsidRDefault="00812D10" w:rsidP="00B17B08">
      <w:pPr>
        <w:pStyle w:val="Prrafodelista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 w:themeColor="text1"/>
          <w:highlight w:val="yellow"/>
          <w:lang w:eastAsia="es-CO"/>
        </w:rPr>
      </w:pPr>
      <w:r w:rsidRPr="00B17B08">
        <w:rPr>
          <w:rFonts w:ascii="Calibri" w:eastAsia="Times New Roman" w:hAnsi="Calibri" w:cs="Calibri"/>
          <w:color w:val="000000" w:themeColor="text1"/>
          <w:highlight w:val="yellow"/>
          <w:lang w:eastAsia="es-CO"/>
        </w:rPr>
        <w:t xml:space="preserve">Si señora. Pero cuando yo los imprimí le dije qué tengo que hacer, por teléfono. Dijo: fírmelos. </w:t>
      </w:r>
    </w:p>
    <w:p w14:paraId="2C485FC4" w14:textId="77777777" w:rsidR="009C7A1A" w:rsidRDefault="009C7A1A" w:rsidP="00B17B08">
      <w:pPr>
        <w:spacing w:after="0" w:line="240" w:lineRule="auto"/>
        <w:contextualSpacing/>
      </w:pPr>
    </w:p>
    <w:p w14:paraId="2E1E1768" w14:textId="274C940D" w:rsidR="00812D10" w:rsidRDefault="00812D10" w:rsidP="00B17B08">
      <w:pPr>
        <w:spacing w:after="0" w:line="240" w:lineRule="auto"/>
        <w:contextualSpacing/>
      </w:pPr>
      <w:r>
        <w:t>Usted dice que le envió los documentos por correo físico a la señora Elizabeth. ¿Usted tiene el soporte del envío?</w:t>
      </w:r>
    </w:p>
    <w:p w14:paraId="6D43AEA0" w14:textId="3B531242" w:rsidR="00812D10" w:rsidRDefault="00812D10" w:rsidP="00B17B0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No, doctora. Yo de lo único que me puedo acordar fue que me dio una dirección en el barrio Galán. </w:t>
      </w:r>
    </w:p>
    <w:p w14:paraId="64DF0FB6" w14:textId="77777777" w:rsidR="00B17B08" w:rsidRDefault="00B17B08" w:rsidP="00B17B08">
      <w:pPr>
        <w:spacing w:after="0" w:line="240" w:lineRule="auto"/>
        <w:contextualSpacing/>
      </w:pPr>
    </w:p>
    <w:p w14:paraId="08FF99FB" w14:textId="5AA41C50" w:rsidR="00812D10" w:rsidRDefault="00812D10" w:rsidP="00B17B08">
      <w:pPr>
        <w:spacing w:after="0" w:line="240" w:lineRule="auto"/>
        <w:contextualSpacing/>
      </w:pPr>
      <w:r>
        <w:t>Esos documentos que dice que envió, los envió para el primero o el segundo crédito</w:t>
      </w:r>
    </w:p>
    <w:p w14:paraId="75AC6670" w14:textId="6B235BE5" w:rsidR="00812D10" w:rsidRDefault="00812D10" w:rsidP="00B17B08">
      <w:pPr>
        <w:pStyle w:val="Prrafodelista"/>
        <w:numPr>
          <w:ilvl w:val="0"/>
          <w:numId w:val="2"/>
        </w:numPr>
        <w:spacing w:after="0" w:line="240" w:lineRule="auto"/>
      </w:pPr>
      <w:r>
        <w:t>Para el segundo crédito</w:t>
      </w:r>
    </w:p>
    <w:p w14:paraId="2663673C" w14:textId="77777777" w:rsidR="00B17B08" w:rsidRDefault="00B17B08" w:rsidP="00B17B08">
      <w:pPr>
        <w:spacing w:after="0" w:line="240" w:lineRule="auto"/>
        <w:contextualSpacing/>
      </w:pPr>
    </w:p>
    <w:p w14:paraId="5176E205" w14:textId="51E05681" w:rsidR="00812D10" w:rsidRDefault="00812D10" w:rsidP="00B17B08">
      <w:pPr>
        <w:spacing w:after="0" w:line="240" w:lineRule="auto"/>
        <w:contextualSpacing/>
      </w:pPr>
      <w:r>
        <w:t>Para el primer crédito donde firmó los documentos</w:t>
      </w:r>
    </w:p>
    <w:p w14:paraId="1A23C5AD" w14:textId="71209599" w:rsidR="00812D10" w:rsidRDefault="00812D10" w:rsidP="00B17B08">
      <w:pPr>
        <w:pStyle w:val="Prrafodelista"/>
        <w:numPr>
          <w:ilvl w:val="0"/>
          <w:numId w:val="2"/>
        </w:numPr>
        <w:spacing w:after="0" w:line="240" w:lineRule="auto"/>
      </w:pPr>
      <w:r>
        <w:t>En la ciudad de Bogotá</w:t>
      </w:r>
    </w:p>
    <w:p w14:paraId="0D5D9830" w14:textId="77777777" w:rsidR="00B17B08" w:rsidRDefault="00B17B08" w:rsidP="00B17B08">
      <w:pPr>
        <w:spacing w:after="0" w:line="240" w:lineRule="auto"/>
        <w:contextualSpacing/>
      </w:pPr>
    </w:p>
    <w:p w14:paraId="0BEA85BC" w14:textId="4E7C3081" w:rsidR="00812D10" w:rsidRDefault="00812D10" w:rsidP="00B17B08">
      <w:pPr>
        <w:spacing w:after="0" w:line="240" w:lineRule="auto"/>
        <w:contextualSpacing/>
      </w:pPr>
      <w:r>
        <w:t>En presencia de ella o de otra asesora.</w:t>
      </w:r>
    </w:p>
    <w:p w14:paraId="1F67BC32" w14:textId="5489CBF6" w:rsidR="00812D10" w:rsidRDefault="00812D10" w:rsidP="00B17B0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No señora, no fue en el banco, ella me llevó los documentos por allá donde yo estaba y ella me llevó los documentos. </w:t>
      </w:r>
    </w:p>
    <w:p w14:paraId="1C065255" w14:textId="4D186F3F" w:rsidR="00B17B08" w:rsidRDefault="00B17B08" w:rsidP="00B17B08">
      <w:pPr>
        <w:spacing w:after="0" w:line="240" w:lineRule="auto"/>
        <w:contextualSpacing/>
      </w:pPr>
      <w:r>
        <w:lastRenderedPageBreak/>
        <w:t xml:space="preserve">Se le presenta el informe de movimientos del crédito. Como puede ver, el banco hizo un solo desembolso de 110 millones. Usted nos habla de dos créditos, uno de 50 y otro de 60. </w:t>
      </w:r>
      <w:proofErr w:type="gramStart"/>
      <w:r>
        <w:t>Usted recuerda el de 50 en qué momento se lo desembolsaron?</w:t>
      </w:r>
      <w:proofErr w:type="gramEnd"/>
    </w:p>
    <w:p w14:paraId="239C430A" w14:textId="7279FCF6" w:rsidR="00B17B08" w:rsidRDefault="00B17B08" w:rsidP="00B17B0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El de 50 me lo desembolsaron en el 2018. El tiempo exacto no me acuerdo, pero fue en el 2018. </w:t>
      </w:r>
    </w:p>
    <w:p w14:paraId="5B96C112" w14:textId="5B5A7533" w:rsidR="00B17B08" w:rsidRDefault="00B17B08" w:rsidP="00B17B0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El de los otros 50 me lo desembolsaron como a finales de 2019. </w:t>
      </w:r>
    </w:p>
    <w:p w14:paraId="2C54F24E" w14:textId="77777777" w:rsidR="00B17B08" w:rsidRDefault="00B17B08" w:rsidP="00B17B08">
      <w:pPr>
        <w:pStyle w:val="Prrafodelista"/>
        <w:spacing w:after="0" w:line="240" w:lineRule="auto"/>
      </w:pPr>
    </w:p>
    <w:p w14:paraId="55E40EC0" w14:textId="13DBEEB4" w:rsidR="00B17B08" w:rsidRDefault="00B17B08" w:rsidP="00B17B08">
      <w:pPr>
        <w:spacing w:after="0" w:line="240" w:lineRule="auto"/>
        <w:contextualSpacing/>
      </w:pPr>
      <w:r>
        <w:t xml:space="preserve">Entonces según su respuesta, cuando le desembolsaron el segundo crédito, usted no había hecho ningún pago del primero. </w:t>
      </w:r>
    </w:p>
    <w:p w14:paraId="652FE88F" w14:textId="1BE5D679" w:rsidR="00B17B08" w:rsidRDefault="00B17B08" w:rsidP="00B17B08">
      <w:pPr>
        <w:pStyle w:val="Prrafodelista"/>
        <w:numPr>
          <w:ilvl w:val="0"/>
          <w:numId w:val="2"/>
        </w:numPr>
        <w:spacing w:after="0" w:line="240" w:lineRule="auto"/>
      </w:pPr>
      <w:r>
        <w:t xml:space="preserve">Si claro, doctora. Yo del primer crédito tenia una cuota de 1.500.000 y luego del segundo una cuota de (inentendible). </w:t>
      </w:r>
    </w:p>
    <w:p w14:paraId="19A52CB0" w14:textId="77777777" w:rsidR="00B17B08" w:rsidRDefault="00B17B08" w:rsidP="00B17B08">
      <w:pPr>
        <w:pStyle w:val="Prrafodelista"/>
        <w:spacing w:after="0" w:line="240" w:lineRule="auto"/>
      </w:pPr>
    </w:p>
    <w:p w14:paraId="4CDFD2C6" w14:textId="464884D4" w:rsidR="00B17B08" w:rsidRDefault="00B17B08" w:rsidP="00B17B08">
      <w:pPr>
        <w:spacing w:after="0" w:line="240" w:lineRule="auto"/>
        <w:contextualSpacing/>
      </w:pPr>
      <w:r>
        <w:t>**Fin del interrogatorio**</w:t>
      </w:r>
    </w:p>
    <w:sectPr w:rsidR="00B17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580"/>
    <w:multiLevelType w:val="hybridMultilevel"/>
    <w:tmpl w:val="D0724C58"/>
    <w:lvl w:ilvl="0" w:tplc="25B4B79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8DDBD"/>
    <w:multiLevelType w:val="hybridMultilevel"/>
    <w:tmpl w:val="C0D8A06A"/>
    <w:lvl w:ilvl="0" w:tplc="240A0001">
      <w:start w:val="1"/>
      <w:numFmt w:val="bullet"/>
      <w:lvlText w:val=""/>
      <w:lvlJc w:val="left"/>
      <w:pPr>
        <w:ind w:left="-912" w:hanging="360"/>
      </w:pPr>
      <w:rPr>
        <w:rFonts w:ascii="Symbol" w:hAnsi="Symbol" w:hint="default"/>
      </w:rPr>
    </w:lvl>
    <w:lvl w:ilvl="1" w:tplc="B47A3C38">
      <w:start w:val="1"/>
      <w:numFmt w:val="lowerLetter"/>
      <w:lvlText w:val="%2."/>
      <w:lvlJc w:val="left"/>
      <w:pPr>
        <w:ind w:left="-192" w:hanging="360"/>
      </w:pPr>
    </w:lvl>
    <w:lvl w:ilvl="2" w:tplc="9AD68430">
      <w:start w:val="1"/>
      <w:numFmt w:val="lowerRoman"/>
      <w:lvlText w:val="%3."/>
      <w:lvlJc w:val="right"/>
      <w:pPr>
        <w:ind w:left="528" w:hanging="180"/>
      </w:pPr>
    </w:lvl>
    <w:lvl w:ilvl="3" w:tplc="8E9EB45E">
      <w:start w:val="1"/>
      <w:numFmt w:val="decimal"/>
      <w:lvlText w:val="%4."/>
      <w:lvlJc w:val="left"/>
      <w:pPr>
        <w:ind w:left="1248" w:hanging="360"/>
      </w:pPr>
    </w:lvl>
    <w:lvl w:ilvl="4" w:tplc="E856DC30">
      <w:start w:val="1"/>
      <w:numFmt w:val="lowerLetter"/>
      <w:lvlText w:val="%5."/>
      <w:lvlJc w:val="left"/>
      <w:pPr>
        <w:ind w:left="1968" w:hanging="360"/>
      </w:pPr>
    </w:lvl>
    <w:lvl w:ilvl="5" w:tplc="D456937E">
      <w:start w:val="1"/>
      <w:numFmt w:val="lowerRoman"/>
      <w:lvlText w:val="%6."/>
      <w:lvlJc w:val="right"/>
      <w:pPr>
        <w:ind w:left="2688" w:hanging="180"/>
      </w:pPr>
    </w:lvl>
    <w:lvl w:ilvl="6" w:tplc="B44EA53E">
      <w:start w:val="1"/>
      <w:numFmt w:val="decimal"/>
      <w:lvlText w:val="%7."/>
      <w:lvlJc w:val="left"/>
      <w:pPr>
        <w:ind w:left="3408" w:hanging="360"/>
      </w:pPr>
    </w:lvl>
    <w:lvl w:ilvl="7" w:tplc="C704767C">
      <w:start w:val="1"/>
      <w:numFmt w:val="lowerLetter"/>
      <w:lvlText w:val="%8."/>
      <w:lvlJc w:val="left"/>
      <w:pPr>
        <w:ind w:left="4128" w:hanging="360"/>
      </w:pPr>
    </w:lvl>
    <w:lvl w:ilvl="8" w:tplc="E5D475D4">
      <w:start w:val="1"/>
      <w:numFmt w:val="lowerRoman"/>
      <w:lvlText w:val="%9."/>
      <w:lvlJc w:val="right"/>
      <w:pPr>
        <w:ind w:left="4848" w:hanging="180"/>
      </w:pPr>
    </w:lvl>
  </w:abstractNum>
  <w:num w:numId="1" w16cid:durableId="237327118">
    <w:abstractNumId w:val="1"/>
  </w:num>
  <w:num w:numId="2" w16cid:durableId="18829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E5"/>
    <w:rsid w:val="00054A6A"/>
    <w:rsid w:val="000A0DDF"/>
    <w:rsid w:val="000D125C"/>
    <w:rsid w:val="00102FA1"/>
    <w:rsid w:val="001325CD"/>
    <w:rsid w:val="001720AA"/>
    <w:rsid w:val="00193078"/>
    <w:rsid w:val="001A0D56"/>
    <w:rsid w:val="001C589A"/>
    <w:rsid w:val="001F2C0D"/>
    <w:rsid w:val="001F4DE6"/>
    <w:rsid w:val="001F52B8"/>
    <w:rsid w:val="002013D1"/>
    <w:rsid w:val="0022028E"/>
    <w:rsid w:val="0023616C"/>
    <w:rsid w:val="00254E7F"/>
    <w:rsid w:val="00261E5A"/>
    <w:rsid w:val="0026314A"/>
    <w:rsid w:val="002B1AA9"/>
    <w:rsid w:val="002F7A08"/>
    <w:rsid w:val="00384587"/>
    <w:rsid w:val="003B27E5"/>
    <w:rsid w:val="003F3057"/>
    <w:rsid w:val="00414D0A"/>
    <w:rsid w:val="004247F5"/>
    <w:rsid w:val="004305F5"/>
    <w:rsid w:val="005258D2"/>
    <w:rsid w:val="00526622"/>
    <w:rsid w:val="005434D6"/>
    <w:rsid w:val="005E7596"/>
    <w:rsid w:val="00645659"/>
    <w:rsid w:val="00646604"/>
    <w:rsid w:val="00666AAD"/>
    <w:rsid w:val="00674E99"/>
    <w:rsid w:val="006872F8"/>
    <w:rsid w:val="00697524"/>
    <w:rsid w:val="006C76DD"/>
    <w:rsid w:val="006C7AC7"/>
    <w:rsid w:val="006E745D"/>
    <w:rsid w:val="00733C84"/>
    <w:rsid w:val="007A6DA0"/>
    <w:rsid w:val="007B01F7"/>
    <w:rsid w:val="007C7887"/>
    <w:rsid w:val="0080139F"/>
    <w:rsid w:val="00812D10"/>
    <w:rsid w:val="00815C74"/>
    <w:rsid w:val="008258DC"/>
    <w:rsid w:val="00826818"/>
    <w:rsid w:val="00851221"/>
    <w:rsid w:val="00857C31"/>
    <w:rsid w:val="00861C83"/>
    <w:rsid w:val="008A2968"/>
    <w:rsid w:val="008B2953"/>
    <w:rsid w:val="008D64F7"/>
    <w:rsid w:val="008F0393"/>
    <w:rsid w:val="0091042C"/>
    <w:rsid w:val="00944B72"/>
    <w:rsid w:val="00951A3F"/>
    <w:rsid w:val="009B05BD"/>
    <w:rsid w:val="009B42BB"/>
    <w:rsid w:val="009C7A1A"/>
    <w:rsid w:val="009D51D2"/>
    <w:rsid w:val="00A056DF"/>
    <w:rsid w:val="00A12184"/>
    <w:rsid w:val="00A214C1"/>
    <w:rsid w:val="00A84CF9"/>
    <w:rsid w:val="00A96F82"/>
    <w:rsid w:val="00AE5978"/>
    <w:rsid w:val="00AF4BEF"/>
    <w:rsid w:val="00B17B08"/>
    <w:rsid w:val="00BA6E58"/>
    <w:rsid w:val="00BB4F8D"/>
    <w:rsid w:val="00C43A3D"/>
    <w:rsid w:val="00C52D98"/>
    <w:rsid w:val="00CA3B61"/>
    <w:rsid w:val="00CC1F39"/>
    <w:rsid w:val="00D02B5C"/>
    <w:rsid w:val="00DB1A1F"/>
    <w:rsid w:val="00DF6225"/>
    <w:rsid w:val="00E06487"/>
    <w:rsid w:val="00E133CC"/>
    <w:rsid w:val="00E4040F"/>
    <w:rsid w:val="00E4105E"/>
    <w:rsid w:val="00E41374"/>
    <w:rsid w:val="00EB14FD"/>
    <w:rsid w:val="00EE22F3"/>
    <w:rsid w:val="00F01E6D"/>
    <w:rsid w:val="00F34753"/>
    <w:rsid w:val="00F47B9C"/>
    <w:rsid w:val="00F87E15"/>
    <w:rsid w:val="00FB698C"/>
    <w:rsid w:val="00FD4331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9119"/>
  <w15:chartTrackingRefBased/>
  <w15:docId w15:val="{A9548599-BC0B-4D60-8307-C606534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7E5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27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B27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B2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1014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Barón Mendoza</dc:creator>
  <cp:keywords/>
  <dc:description/>
  <cp:lastModifiedBy>Ana María Barón Mendoza</cp:lastModifiedBy>
  <cp:revision>4</cp:revision>
  <dcterms:created xsi:type="dcterms:W3CDTF">2023-10-31T14:41:00Z</dcterms:created>
  <dcterms:modified xsi:type="dcterms:W3CDTF">2023-10-31T16:01:00Z</dcterms:modified>
</cp:coreProperties>
</file>