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62BD2" w14:textId="0200FB49" w:rsidR="00AC1EBE" w:rsidRPr="00D835CF" w:rsidRDefault="00AC1EBE" w:rsidP="00AC1EBE">
      <w:pPr>
        <w:pStyle w:val="Standard"/>
        <w:tabs>
          <w:tab w:val="left" w:pos="1485"/>
        </w:tabs>
        <w:spacing w:after="0" w:line="240" w:lineRule="auto"/>
        <w:jc w:val="both"/>
        <w:rPr>
          <w:rFonts w:ascii="Arial Narrow" w:eastAsia="Arial Unicode MS" w:hAnsi="Arial Narrow" w:cstheme="minorHAnsi"/>
          <w:lang w:val="es-ES" w:eastAsia="es-ES" w:bidi="es-ES"/>
        </w:rPr>
      </w:pPr>
      <w:r w:rsidRPr="00D835CF">
        <w:rPr>
          <w:rFonts w:ascii="Arial Narrow" w:eastAsia="Arial Unicode MS" w:hAnsi="Arial Narrow" w:cstheme="minorHAnsi"/>
          <w:lang w:val="es-ES" w:eastAsia="es-ES" w:bidi="es-ES"/>
        </w:rPr>
        <w:t xml:space="preserve">Santiago de Cali, </w:t>
      </w:r>
      <w:r w:rsidR="001C73B2">
        <w:rPr>
          <w:rFonts w:ascii="Arial Narrow" w:eastAsia="Arial Unicode MS" w:hAnsi="Arial Narrow" w:cstheme="minorHAnsi"/>
          <w:lang w:val="es-ES" w:eastAsia="es-ES" w:bidi="es-ES"/>
        </w:rPr>
        <w:t>15 de febrero del 2022</w:t>
      </w:r>
      <w:r w:rsidR="001C73B2">
        <w:rPr>
          <w:rFonts w:ascii="Arial Narrow" w:eastAsia="Arial Unicode MS" w:hAnsi="Arial Narrow" w:cstheme="minorHAnsi"/>
          <w:lang w:val="es-ES" w:eastAsia="es-ES" w:bidi="es-ES"/>
        </w:rPr>
        <w:tab/>
      </w:r>
      <w:r w:rsidR="001C73B2">
        <w:rPr>
          <w:rFonts w:ascii="Arial Narrow" w:eastAsia="Arial Unicode MS" w:hAnsi="Arial Narrow" w:cstheme="minorHAnsi"/>
          <w:lang w:val="es-ES" w:eastAsia="es-ES" w:bidi="es-ES"/>
        </w:rPr>
        <w:tab/>
      </w:r>
      <w:r w:rsidR="00D835CF">
        <w:rPr>
          <w:rFonts w:ascii="Arial Narrow" w:eastAsia="Arial Unicode MS" w:hAnsi="Arial Narrow" w:cstheme="minorHAnsi"/>
          <w:lang w:val="es-ES" w:eastAsia="es-ES" w:bidi="es-ES"/>
        </w:rPr>
        <w:tab/>
      </w:r>
      <w:r w:rsidR="00D835CF">
        <w:rPr>
          <w:rFonts w:ascii="Arial Narrow" w:eastAsia="Arial Unicode MS" w:hAnsi="Arial Narrow" w:cstheme="minorHAnsi"/>
          <w:lang w:val="es-ES" w:eastAsia="es-ES" w:bidi="es-ES"/>
        </w:rPr>
        <w:tab/>
      </w:r>
      <w:r w:rsidR="00D835CF">
        <w:rPr>
          <w:rFonts w:ascii="Arial Narrow" w:eastAsia="Arial Unicode MS" w:hAnsi="Arial Narrow" w:cstheme="minorHAnsi"/>
          <w:lang w:val="es-ES" w:eastAsia="es-ES" w:bidi="es-ES"/>
        </w:rPr>
        <w:tab/>
      </w:r>
      <w:r w:rsidRPr="00D835CF">
        <w:rPr>
          <w:rFonts w:ascii="Arial Narrow" w:eastAsia="Arial Unicode MS" w:hAnsi="Arial Narrow" w:cstheme="minorHAnsi"/>
          <w:lang w:val="es-ES" w:eastAsia="es-ES" w:bidi="es-ES"/>
        </w:rPr>
        <w:t xml:space="preserve"> </w:t>
      </w:r>
    </w:p>
    <w:p w14:paraId="51A62BD6" w14:textId="77777777" w:rsidR="00DE642B" w:rsidRPr="00D835CF" w:rsidRDefault="00DE642B" w:rsidP="00AC1EBE">
      <w:pPr>
        <w:pStyle w:val="Standard"/>
        <w:tabs>
          <w:tab w:val="left" w:pos="1485"/>
        </w:tabs>
        <w:spacing w:after="0" w:line="240" w:lineRule="auto"/>
        <w:jc w:val="both"/>
        <w:rPr>
          <w:rFonts w:ascii="Arial Narrow" w:eastAsia="Arial Unicode MS" w:hAnsi="Arial Narrow" w:cstheme="minorHAnsi"/>
          <w:lang w:val="es-ES" w:eastAsia="es-ES" w:bidi="es-ES"/>
        </w:rPr>
      </w:pPr>
    </w:p>
    <w:p w14:paraId="11E0B5F8" w14:textId="77777777" w:rsidR="00C07DE7" w:rsidRPr="00D835CF" w:rsidRDefault="00C07DE7" w:rsidP="00AC1EBE">
      <w:pPr>
        <w:rPr>
          <w:rFonts w:ascii="Arial Narrow" w:hAnsi="Arial Narrow" w:cstheme="minorHAnsi"/>
          <w:sz w:val="22"/>
          <w:szCs w:val="22"/>
        </w:rPr>
      </w:pPr>
    </w:p>
    <w:p w14:paraId="51A62BD7" w14:textId="092085D8" w:rsidR="00AC1EBE" w:rsidRPr="00D835CF" w:rsidRDefault="00AC1EBE" w:rsidP="00FC36BA">
      <w:pPr>
        <w:spacing w:line="276" w:lineRule="auto"/>
        <w:rPr>
          <w:rFonts w:ascii="Arial Narrow" w:hAnsi="Arial Narrow" w:cstheme="minorHAnsi"/>
          <w:sz w:val="22"/>
          <w:szCs w:val="22"/>
        </w:rPr>
      </w:pPr>
      <w:r w:rsidRPr="00D835CF">
        <w:rPr>
          <w:rFonts w:ascii="Arial Narrow" w:hAnsi="Arial Narrow" w:cstheme="minorHAnsi"/>
          <w:sz w:val="22"/>
          <w:szCs w:val="22"/>
        </w:rPr>
        <w:t>Señor</w:t>
      </w:r>
      <w:r w:rsidR="001C73B2">
        <w:rPr>
          <w:rFonts w:ascii="Arial Narrow" w:hAnsi="Arial Narrow" w:cstheme="minorHAnsi"/>
          <w:sz w:val="22"/>
          <w:szCs w:val="22"/>
        </w:rPr>
        <w:t xml:space="preserve">es, </w:t>
      </w:r>
    </w:p>
    <w:p w14:paraId="51A62BD8" w14:textId="71F812E2" w:rsidR="00AC1EBE" w:rsidRDefault="00FC36BA" w:rsidP="00FC36BA">
      <w:pPr>
        <w:spacing w:line="276" w:lineRule="auto"/>
        <w:rPr>
          <w:rFonts w:ascii="Arial Narrow" w:hAnsi="Arial Narrow" w:cstheme="minorHAnsi"/>
          <w:b/>
          <w:sz w:val="22"/>
          <w:szCs w:val="22"/>
        </w:rPr>
      </w:pPr>
      <w:r>
        <w:rPr>
          <w:rFonts w:ascii="Arial Narrow" w:hAnsi="Arial Narrow" w:cstheme="minorHAnsi"/>
          <w:b/>
          <w:sz w:val="22"/>
          <w:szCs w:val="22"/>
        </w:rPr>
        <w:t>ALCALDÍA DE YUMBO – VALLE DEL CAUCA</w:t>
      </w:r>
    </w:p>
    <w:p w14:paraId="54F954E6" w14:textId="0D77E6D5" w:rsidR="009C5A89" w:rsidRPr="009C5A89" w:rsidRDefault="0089440D" w:rsidP="00FC36BA">
      <w:pPr>
        <w:spacing w:line="276" w:lineRule="auto"/>
        <w:rPr>
          <w:rFonts w:ascii="Arial Narrow" w:hAnsi="Arial Narrow" w:cstheme="minorHAnsi"/>
          <w:bCs/>
          <w:sz w:val="22"/>
          <w:szCs w:val="22"/>
        </w:rPr>
      </w:pPr>
      <w:hyperlink r:id="rId11" w:history="1">
        <w:r w:rsidR="009C5A89" w:rsidRPr="003C5703">
          <w:rPr>
            <w:rStyle w:val="Hipervnculo"/>
            <w:rFonts w:ascii="Arial Narrow" w:hAnsi="Arial Narrow" w:cstheme="minorHAnsi"/>
            <w:bCs/>
            <w:sz w:val="22"/>
            <w:szCs w:val="22"/>
          </w:rPr>
          <w:t>alcaldeyumbo@yumbo.gov.co</w:t>
        </w:r>
      </w:hyperlink>
      <w:r w:rsidR="009C5A89">
        <w:rPr>
          <w:rFonts w:ascii="Arial Narrow" w:hAnsi="Arial Narrow" w:cstheme="minorHAnsi"/>
          <w:bCs/>
          <w:sz w:val="22"/>
          <w:szCs w:val="22"/>
        </w:rPr>
        <w:t xml:space="preserve"> –</w:t>
      </w:r>
      <w:r w:rsidR="00170B4A">
        <w:rPr>
          <w:rFonts w:ascii="Arial Narrow" w:hAnsi="Arial Narrow" w:cstheme="minorHAnsi"/>
          <w:bCs/>
          <w:sz w:val="22"/>
          <w:szCs w:val="22"/>
        </w:rPr>
        <w:t xml:space="preserve"> </w:t>
      </w:r>
      <w:hyperlink r:id="rId12" w:history="1">
        <w:r w:rsidR="00170B4A" w:rsidRPr="003C5703">
          <w:rPr>
            <w:rStyle w:val="Hipervnculo"/>
            <w:rFonts w:ascii="Arial Narrow" w:hAnsi="Arial Narrow" w:cstheme="minorHAnsi"/>
            <w:bCs/>
            <w:sz w:val="22"/>
            <w:szCs w:val="22"/>
          </w:rPr>
          <w:t>judicial@yumbo.gov.co</w:t>
        </w:r>
      </w:hyperlink>
      <w:r w:rsidR="009C5A89">
        <w:rPr>
          <w:rFonts w:ascii="Arial Narrow" w:hAnsi="Arial Narrow" w:cstheme="minorHAnsi"/>
          <w:bCs/>
          <w:sz w:val="22"/>
          <w:szCs w:val="22"/>
        </w:rPr>
        <w:t xml:space="preserve"> </w:t>
      </w:r>
    </w:p>
    <w:p w14:paraId="397A34FF" w14:textId="474228C8" w:rsidR="00FC36BA" w:rsidRPr="00FC36BA" w:rsidRDefault="00FC36BA" w:rsidP="00FC36BA">
      <w:pPr>
        <w:spacing w:line="276" w:lineRule="auto"/>
        <w:rPr>
          <w:rFonts w:ascii="Arial Narrow" w:hAnsi="Arial Narrow" w:cstheme="minorHAnsi"/>
          <w:bCs/>
          <w:sz w:val="22"/>
          <w:szCs w:val="22"/>
        </w:rPr>
      </w:pPr>
      <w:r>
        <w:rPr>
          <w:rFonts w:ascii="Arial Narrow" w:hAnsi="Arial Narrow" w:cstheme="minorHAnsi"/>
          <w:bCs/>
          <w:sz w:val="22"/>
          <w:szCs w:val="22"/>
        </w:rPr>
        <w:t>Atn. Jesús Miller Díaz Arboleda</w:t>
      </w:r>
    </w:p>
    <w:p w14:paraId="51A62BDC" w14:textId="4519E2F1" w:rsidR="00AC1EBE" w:rsidRPr="00D835CF" w:rsidRDefault="00FC36BA" w:rsidP="00FC36BA">
      <w:pPr>
        <w:spacing w:line="276" w:lineRule="auto"/>
        <w:rPr>
          <w:rFonts w:ascii="Arial Narrow" w:hAnsi="Arial Narrow" w:cstheme="minorHAnsi"/>
          <w:sz w:val="22"/>
          <w:szCs w:val="22"/>
        </w:rPr>
      </w:pPr>
      <w:r>
        <w:rPr>
          <w:rFonts w:ascii="Arial Narrow" w:hAnsi="Arial Narrow" w:cstheme="minorHAnsi"/>
          <w:sz w:val="22"/>
          <w:szCs w:val="22"/>
        </w:rPr>
        <w:t xml:space="preserve">Calle 5 No. 4-40 </w:t>
      </w:r>
    </w:p>
    <w:p w14:paraId="51A62BDF" w14:textId="41F5ED7C" w:rsidR="00E67783" w:rsidRPr="00D835CF" w:rsidRDefault="00FC36BA" w:rsidP="00FC36BA">
      <w:pPr>
        <w:spacing w:line="276" w:lineRule="auto"/>
        <w:rPr>
          <w:rFonts w:ascii="Arial Narrow" w:hAnsi="Arial Narrow" w:cstheme="minorHAnsi"/>
          <w:sz w:val="22"/>
          <w:szCs w:val="22"/>
          <w:lang w:val="es-ES"/>
        </w:rPr>
      </w:pPr>
      <w:r>
        <w:rPr>
          <w:rFonts w:ascii="Arial Narrow" w:hAnsi="Arial Narrow" w:cstheme="minorHAnsi"/>
          <w:sz w:val="22"/>
          <w:szCs w:val="22"/>
          <w:lang w:val="es-ES"/>
        </w:rPr>
        <w:t>Yumbo – Valle del Cauca</w:t>
      </w:r>
    </w:p>
    <w:p w14:paraId="0C183508" w14:textId="17B73852" w:rsidR="007A3F24" w:rsidRPr="00D835CF" w:rsidRDefault="007A3F24" w:rsidP="00AA0948">
      <w:pPr>
        <w:rPr>
          <w:rFonts w:ascii="Arial Narrow" w:hAnsi="Arial Narrow" w:cstheme="minorHAnsi"/>
          <w:sz w:val="22"/>
          <w:szCs w:val="22"/>
          <w:lang w:val="es-ES"/>
        </w:rPr>
      </w:pPr>
    </w:p>
    <w:p w14:paraId="706366AB" w14:textId="77777777" w:rsidR="001B7FAF" w:rsidRPr="00D835CF" w:rsidRDefault="001B7FAF" w:rsidP="00AC1EBE">
      <w:pPr>
        <w:jc w:val="both"/>
        <w:rPr>
          <w:rFonts w:ascii="Arial Narrow" w:hAnsi="Arial Narrow" w:cstheme="minorHAnsi"/>
          <w:sz w:val="22"/>
          <w:szCs w:val="22"/>
        </w:rPr>
      </w:pPr>
    </w:p>
    <w:p w14:paraId="51A62BE2" w14:textId="37235521" w:rsidR="00AC1EBE" w:rsidRPr="00D835CF" w:rsidRDefault="00AC1EBE" w:rsidP="00AC1EBE">
      <w:pPr>
        <w:jc w:val="both"/>
        <w:rPr>
          <w:rFonts w:ascii="Arial Narrow" w:hAnsi="Arial Narrow" w:cstheme="minorHAnsi"/>
          <w:sz w:val="22"/>
          <w:szCs w:val="22"/>
        </w:rPr>
      </w:pPr>
      <w:r w:rsidRPr="008C7A51">
        <w:rPr>
          <w:rFonts w:ascii="Arial Narrow" w:hAnsi="Arial Narrow" w:cstheme="minorHAnsi"/>
          <w:b/>
          <w:bCs/>
          <w:sz w:val="22"/>
          <w:szCs w:val="22"/>
        </w:rPr>
        <w:t>Asunto:</w:t>
      </w:r>
      <w:r w:rsidRPr="00D835CF">
        <w:rPr>
          <w:rFonts w:ascii="Arial Narrow" w:hAnsi="Arial Narrow" w:cstheme="minorHAnsi"/>
          <w:sz w:val="22"/>
          <w:szCs w:val="22"/>
        </w:rPr>
        <w:t xml:space="preserve"> </w:t>
      </w:r>
      <w:r w:rsidR="00FC36BA">
        <w:rPr>
          <w:rFonts w:ascii="Arial Narrow" w:hAnsi="Arial Narrow" w:cstheme="minorHAnsi"/>
          <w:sz w:val="22"/>
          <w:szCs w:val="22"/>
        </w:rPr>
        <w:t xml:space="preserve">Respuesta de fondo a </w:t>
      </w:r>
      <w:r w:rsidR="007A3F24" w:rsidRPr="00D835CF">
        <w:rPr>
          <w:rFonts w:ascii="Arial Narrow" w:hAnsi="Arial Narrow" w:cstheme="minorHAnsi"/>
          <w:sz w:val="22"/>
          <w:szCs w:val="22"/>
        </w:rPr>
        <w:t>Derecho de Petició</w:t>
      </w:r>
      <w:r w:rsidR="00FC36BA">
        <w:rPr>
          <w:rFonts w:ascii="Arial Narrow" w:hAnsi="Arial Narrow" w:cstheme="minorHAnsi"/>
          <w:sz w:val="22"/>
          <w:szCs w:val="22"/>
        </w:rPr>
        <w:t>n</w:t>
      </w:r>
      <w:r w:rsidR="008C7A51">
        <w:rPr>
          <w:rFonts w:ascii="Arial Narrow" w:hAnsi="Arial Narrow" w:cstheme="minorHAnsi"/>
          <w:sz w:val="22"/>
          <w:szCs w:val="22"/>
        </w:rPr>
        <w:t xml:space="preserve"> 103-31-01-041</w:t>
      </w:r>
      <w:r w:rsidR="00FC36BA">
        <w:rPr>
          <w:rFonts w:ascii="Arial Narrow" w:hAnsi="Arial Narrow" w:cstheme="minorHAnsi"/>
          <w:sz w:val="22"/>
          <w:szCs w:val="22"/>
        </w:rPr>
        <w:t>.</w:t>
      </w:r>
    </w:p>
    <w:p w14:paraId="51A62BE4" w14:textId="0FB82C6D" w:rsidR="00C3019E" w:rsidRDefault="00C3019E" w:rsidP="00C3019E">
      <w:pPr>
        <w:jc w:val="both"/>
        <w:rPr>
          <w:rFonts w:ascii="Arial Narrow" w:hAnsi="Arial Narrow" w:cstheme="minorHAnsi"/>
          <w:sz w:val="22"/>
          <w:szCs w:val="22"/>
        </w:rPr>
      </w:pPr>
      <w:r w:rsidRPr="00D835CF">
        <w:rPr>
          <w:rFonts w:ascii="Arial Narrow" w:hAnsi="Arial Narrow" w:cstheme="minorHAnsi"/>
          <w:sz w:val="22"/>
          <w:szCs w:val="22"/>
        </w:rPr>
        <w:t xml:space="preserve">              </w:t>
      </w:r>
    </w:p>
    <w:p w14:paraId="00DB4421" w14:textId="77777777" w:rsidR="00FC36BA" w:rsidRPr="00D835CF" w:rsidRDefault="00FC36BA" w:rsidP="00C3019E">
      <w:pPr>
        <w:jc w:val="both"/>
        <w:rPr>
          <w:rFonts w:ascii="Arial Narrow" w:hAnsi="Arial Narrow" w:cstheme="minorHAnsi"/>
          <w:sz w:val="22"/>
          <w:szCs w:val="22"/>
        </w:rPr>
      </w:pPr>
    </w:p>
    <w:p w14:paraId="51A62BE5" w14:textId="01ECB344" w:rsidR="007551F4" w:rsidRPr="00D835CF" w:rsidRDefault="005240A9" w:rsidP="007551F4">
      <w:pPr>
        <w:jc w:val="both"/>
        <w:rPr>
          <w:rFonts w:ascii="Arial Narrow" w:hAnsi="Arial Narrow" w:cstheme="minorHAnsi"/>
          <w:sz w:val="22"/>
          <w:szCs w:val="22"/>
        </w:rPr>
      </w:pPr>
      <w:r w:rsidRPr="00D835CF">
        <w:rPr>
          <w:rFonts w:ascii="Arial Narrow" w:hAnsi="Arial Narrow" w:cstheme="minorHAnsi"/>
          <w:sz w:val="22"/>
          <w:szCs w:val="22"/>
        </w:rPr>
        <w:t>Cordial saludo</w:t>
      </w:r>
      <w:r w:rsidR="007A3F24" w:rsidRPr="00D835CF">
        <w:rPr>
          <w:rFonts w:ascii="Arial Narrow" w:hAnsi="Arial Narrow" w:cstheme="minorHAnsi"/>
          <w:sz w:val="22"/>
          <w:szCs w:val="22"/>
        </w:rPr>
        <w:t>.</w:t>
      </w:r>
    </w:p>
    <w:p w14:paraId="51A62BE6" w14:textId="77777777" w:rsidR="007551F4" w:rsidRPr="00D835CF" w:rsidRDefault="007551F4" w:rsidP="007551F4">
      <w:pPr>
        <w:jc w:val="both"/>
        <w:rPr>
          <w:rFonts w:ascii="Arial Narrow" w:hAnsi="Arial Narrow" w:cstheme="minorHAnsi"/>
          <w:sz w:val="22"/>
          <w:szCs w:val="22"/>
        </w:rPr>
      </w:pPr>
    </w:p>
    <w:p w14:paraId="4B69D439" w14:textId="65F20E6A" w:rsidR="006E3E69" w:rsidRDefault="00C27033" w:rsidP="00FC36BA">
      <w:pPr>
        <w:spacing w:line="360" w:lineRule="auto"/>
        <w:jc w:val="both"/>
        <w:rPr>
          <w:rFonts w:ascii="Arial Narrow" w:hAnsi="Arial Narrow" w:cstheme="minorHAnsi"/>
          <w:sz w:val="22"/>
          <w:szCs w:val="22"/>
        </w:rPr>
      </w:pPr>
      <w:r>
        <w:rPr>
          <w:rFonts w:ascii="Arial Narrow" w:hAnsi="Arial Narrow" w:cstheme="minorHAnsi"/>
          <w:sz w:val="22"/>
          <w:szCs w:val="22"/>
        </w:rPr>
        <w:t>Atendiendo</w:t>
      </w:r>
      <w:r w:rsidR="007551F4" w:rsidRPr="00D835CF">
        <w:rPr>
          <w:rFonts w:ascii="Arial Narrow" w:hAnsi="Arial Narrow" w:cstheme="minorHAnsi"/>
          <w:sz w:val="22"/>
          <w:szCs w:val="22"/>
        </w:rPr>
        <w:t xml:space="preserve"> a </w:t>
      </w:r>
      <w:r w:rsidR="006E3E69">
        <w:rPr>
          <w:rFonts w:ascii="Arial Narrow" w:hAnsi="Arial Narrow" w:cstheme="minorHAnsi"/>
          <w:sz w:val="22"/>
          <w:szCs w:val="22"/>
        </w:rPr>
        <w:t>la</w:t>
      </w:r>
      <w:r w:rsidR="007551F4" w:rsidRPr="00D835CF">
        <w:rPr>
          <w:rFonts w:ascii="Arial Narrow" w:hAnsi="Arial Narrow" w:cstheme="minorHAnsi"/>
          <w:sz w:val="22"/>
          <w:szCs w:val="22"/>
        </w:rPr>
        <w:t xml:space="preserve"> </w:t>
      </w:r>
      <w:r w:rsidR="008C7A51">
        <w:rPr>
          <w:rFonts w:ascii="Arial Narrow" w:hAnsi="Arial Narrow" w:cstheme="minorHAnsi"/>
          <w:sz w:val="22"/>
          <w:szCs w:val="22"/>
        </w:rPr>
        <w:t>petición</w:t>
      </w:r>
      <w:r w:rsidR="007551F4" w:rsidRPr="00D835CF">
        <w:rPr>
          <w:rFonts w:ascii="Arial Narrow" w:hAnsi="Arial Narrow" w:cstheme="minorHAnsi"/>
          <w:sz w:val="22"/>
          <w:szCs w:val="22"/>
        </w:rPr>
        <w:t xml:space="preserve"> recibida en nuestra </w:t>
      </w:r>
      <w:r w:rsidR="006E3E69">
        <w:rPr>
          <w:rFonts w:ascii="Arial Narrow" w:hAnsi="Arial Narrow" w:cstheme="minorHAnsi"/>
          <w:sz w:val="22"/>
          <w:szCs w:val="22"/>
        </w:rPr>
        <w:t>c</w:t>
      </w:r>
      <w:r w:rsidR="007551F4" w:rsidRPr="00D835CF">
        <w:rPr>
          <w:rFonts w:ascii="Arial Narrow" w:hAnsi="Arial Narrow" w:cstheme="minorHAnsi"/>
          <w:sz w:val="22"/>
          <w:szCs w:val="22"/>
        </w:rPr>
        <w:t xml:space="preserve">ompañía el </w:t>
      </w:r>
      <w:r w:rsidR="006E3E69">
        <w:rPr>
          <w:rFonts w:ascii="Arial Narrow" w:hAnsi="Arial Narrow" w:cstheme="minorHAnsi"/>
          <w:sz w:val="22"/>
          <w:szCs w:val="22"/>
        </w:rPr>
        <w:t xml:space="preserve">día 25 de enero </w:t>
      </w:r>
      <w:r w:rsidR="008C7A51">
        <w:rPr>
          <w:rFonts w:ascii="Arial Narrow" w:hAnsi="Arial Narrow" w:cstheme="minorHAnsi"/>
          <w:sz w:val="22"/>
          <w:szCs w:val="22"/>
        </w:rPr>
        <w:t>del año en curso</w:t>
      </w:r>
      <w:r w:rsidR="007551F4" w:rsidRPr="00D835CF">
        <w:rPr>
          <w:rFonts w:ascii="Arial Narrow" w:hAnsi="Arial Narrow" w:cstheme="minorHAnsi"/>
          <w:sz w:val="22"/>
          <w:szCs w:val="22"/>
        </w:rPr>
        <w:t xml:space="preserve">, </w:t>
      </w:r>
      <w:r w:rsidR="00285642">
        <w:rPr>
          <w:rFonts w:ascii="Arial Narrow" w:hAnsi="Arial Narrow" w:cstheme="minorHAnsi"/>
          <w:sz w:val="22"/>
          <w:szCs w:val="22"/>
        </w:rPr>
        <w:t>mediante la cual se</w:t>
      </w:r>
      <w:r w:rsidR="007551F4" w:rsidRPr="00D835CF">
        <w:rPr>
          <w:rFonts w:ascii="Arial Narrow" w:hAnsi="Arial Narrow" w:cstheme="minorHAnsi"/>
          <w:sz w:val="22"/>
          <w:szCs w:val="22"/>
        </w:rPr>
        <w:t xml:space="preserve"> </w:t>
      </w:r>
      <w:r w:rsidR="00AA0948" w:rsidRPr="00D835CF">
        <w:rPr>
          <w:rFonts w:ascii="Arial Narrow" w:hAnsi="Arial Narrow" w:cstheme="minorHAnsi"/>
          <w:sz w:val="22"/>
          <w:szCs w:val="22"/>
        </w:rPr>
        <w:t xml:space="preserve">solicitó </w:t>
      </w:r>
      <w:r w:rsidR="006E3E69">
        <w:rPr>
          <w:rFonts w:ascii="Arial Narrow" w:hAnsi="Arial Narrow" w:cstheme="minorHAnsi"/>
          <w:sz w:val="22"/>
          <w:szCs w:val="22"/>
        </w:rPr>
        <w:t>información relacionada</w:t>
      </w:r>
      <w:r w:rsidR="007A3F24" w:rsidRPr="00D835CF">
        <w:rPr>
          <w:rFonts w:ascii="Arial Narrow" w:hAnsi="Arial Narrow" w:cstheme="minorHAnsi"/>
          <w:sz w:val="22"/>
          <w:szCs w:val="22"/>
        </w:rPr>
        <w:t xml:space="preserve"> con </w:t>
      </w:r>
      <w:r w:rsidR="00285642">
        <w:rPr>
          <w:rFonts w:ascii="Arial Narrow" w:hAnsi="Arial Narrow" w:cstheme="minorHAnsi"/>
          <w:sz w:val="22"/>
          <w:szCs w:val="22"/>
        </w:rPr>
        <w:t>la deflagración</w:t>
      </w:r>
      <w:r w:rsidR="007A3F24" w:rsidRPr="00D835CF">
        <w:rPr>
          <w:rFonts w:ascii="Arial Narrow" w:hAnsi="Arial Narrow" w:cstheme="minorHAnsi"/>
          <w:sz w:val="22"/>
          <w:szCs w:val="22"/>
        </w:rPr>
        <w:t xml:space="preserve"> ocurrid</w:t>
      </w:r>
      <w:r w:rsidR="00285642">
        <w:rPr>
          <w:rFonts w:ascii="Arial Narrow" w:hAnsi="Arial Narrow" w:cstheme="minorHAnsi"/>
          <w:sz w:val="22"/>
          <w:szCs w:val="22"/>
        </w:rPr>
        <w:t>a</w:t>
      </w:r>
      <w:r w:rsidR="007A3F24" w:rsidRPr="00D835CF">
        <w:rPr>
          <w:rFonts w:ascii="Arial Narrow" w:hAnsi="Arial Narrow" w:cstheme="minorHAnsi"/>
          <w:sz w:val="22"/>
          <w:szCs w:val="22"/>
        </w:rPr>
        <w:t xml:space="preserve"> en la Notaría Segunda de Yumbo</w:t>
      </w:r>
      <w:r w:rsidR="00285642">
        <w:rPr>
          <w:rFonts w:ascii="Arial Narrow" w:hAnsi="Arial Narrow" w:cstheme="minorHAnsi"/>
          <w:sz w:val="22"/>
          <w:szCs w:val="22"/>
        </w:rPr>
        <w:t xml:space="preserve"> el pasado 20 de junio de 2019</w:t>
      </w:r>
      <w:r w:rsidR="00AA0948" w:rsidRPr="00D835CF">
        <w:rPr>
          <w:rFonts w:ascii="Arial Narrow" w:hAnsi="Arial Narrow" w:cstheme="minorHAnsi"/>
          <w:sz w:val="22"/>
          <w:szCs w:val="22"/>
        </w:rPr>
        <w:t>,</w:t>
      </w:r>
      <w:r w:rsidR="006824CD" w:rsidRPr="00D835CF">
        <w:rPr>
          <w:rFonts w:ascii="Arial Narrow" w:hAnsi="Arial Narrow" w:cstheme="minorHAnsi"/>
          <w:sz w:val="22"/>
          <w:szCs w:val="22"/>
        </w:rPr>
        <w:t xml:space="preserve"> </w:t>
      </w:r>
      <w:r>
        <w:rPr>
          <w:rFonts w:ascii="Arial Narrow" w:hAnsi="Arial Narrow" w:cstheme="minorHAnsi"/>
          <w:sz w:val="22"/>
          <w:szCs w:val="22"/>
        </w:rPr>
        <w:t>procedo a</w:t>
      </w:r>
      <w:r w:rsidR="00E930FD" w:rsidRPr="00D835CF">
        <w:rPr>
          <w:rFonts w:ascii="Arial Narrow" w:hAnsi="Arial Narrow" w:cstheme="minorHAnsi"/>
          <w:sz w:val="22"/>
          <w:szCs w:val="22"/>
        </w:rPr>
        <w:t xml:space="preserve"> </w:t>
      </w:r>
      <w:r w:rsidR="006E3E69">
        <w:rPr>
          <w:rFonts w:ascii="Arial Narrow" w:hAnsi="Arial Narrow" w:cstheme="minorHAnsi"/>
          <w:sz w:val="22"/>
          <w:szCs w:val="22"/>
        </w:rPr>
        <w:t xml:space="preserve">dar respuesta </w:t>
      </w:r>
      <w:r w:rsidR="006E3E69" w:rsidRPr="006E3E69">
        <w:rPr>
          <w:rFonts w:ascii="Arial Narrow" w:hAnsi="Arial Narrow" w:cstheme="minorHAnsi"/>
          <w:b/>
          <w:bCs/>
          <w:sz w:val="22"/>
          <w:szCs w:val="22"/>
        </w:rPr>
        <w:t>clara</w:t>
      </w:r>
      <w:r w:rsidR="006E3E69">
        <w:rPr>
          <w:rFonts w:ascii="Arial Narrow" w:hAnsi="Arial Narrow" w:cstheme="minorHAnsi"/>
          <w:sz w:val="22"/>
          <w:szCs w:val="22"/>
        </w:rPr>
        <w:t xml:space="preserve"> y de </w:t>
      </w:r>
      <w:r w:rsidR="006E3E69" w:rsidRPr="006E3E69">
        <w:rPr>
          <w:rFonts w:ascii="Arial Narrow" w:hAnsi="Arial Narrow" w:cstheme="minorHAnsi"/>
          <w:b/>
          <w:bCs/>
          <w:sz w:val="22"/>
          <w:szCs w:val="22"/>
        </w:rPr>
        <w:t>fondo</w:t>
      </w:r>
      <w:r w:rsidR="006E3E69">
        <w:rPr>
          <w:rFonts w:ascii="Arial Narrow" w:hAnsi="Arial Narrow" w:cstheme="minorHAnsi"/>
          <w:sz w:val="22"/>
          <w:szCs w:val="22"/>
        </w:rPr>
        <w:t xml:space="preserve"> a cada una de sus solicitudes</w:t>
      </w:r>
      <w:r>
        <w:rPr>
          <w:rFonts w:ascii="Arial Narrow" w:hAnsi="Arial Narrow" w:cstheme="minorHAnsi"/>
          <w:sz w:val="22"/>
          <w:szCs w:val="22"/>
        </w:rPr>
        <w:t>, así</w:t>
      </w:r>
      <w:r w:rsidR="006E3E69">
        <w:rPr>
          <w:rFonts w:ascii="Arial Narrow" w:hAnsi="Arial Narrow" w:cstheme="minorHAnsi"/>
          <w:sz w:val="22"/>
          <w:szCs w:val="22"/>
        </w:rPr>
        <w:t>:</w:t>
      </w:r>
    </w:p>
    <w:p w14:paraId="4C9E63BF" w14:textId="2639271D" w:rsidR="00CF19B4" w:rsidRDefault="00CF19B4" w:rsidP="00CF19B4">
      <w:pPr>
        <w:spacing w:line="360" w:lineRule="auto"/>
        <w:rPr>
          <w:rFonts w:ascii="Arial Narrow" w:hAnsi="Arial Narrow" w:cstheme="minorHAnsi"/>
          <w:sz w:val="22"/>
          <w:szCs w:val="22"/>
        </w:rPr>
      </w:pPr>
    </w:p>
    <w:p w14:paraId="62515043" w14:textId="7029EB4A" w:rsidR="00CF19B4" w:rsidRPr="00CF19B4" w:rsidRDefault="00EA69C9" w:rsidP="00EA69C9">
      <w:pPr>
        <w:spacing w:line="360" w:lineRule="auto"/>
        <w:jc w:val="both"/>
        <w:rPr>
          <w:rFonts w:ascii="Arial Narrow" w:hAnsi="Arial Narrow" w:cstheme="minorHAnsi"/>
          <w:i/>
          <w:iCs/>
          <w:sz w:val="20"/>
          <w:szCs w:val="20"/>
        </w:rPr>
      </w:pPr>
      <w:r>
        <w:rPr>
          <w:rFonts w:ascii="Arial Narrow" w:hAnsi="Arial Narrow" w:cstheme="minorHAnsi"/>
          <w:b/>
          <w:bCs/>
          <w:sz w:val="22"/>
          <w:szCs w:val="22"/>
        </w:rPr>
        <w:t>P</w:t>
      </w:r>
      <w:r w:rsidRPr="00EA69C9">
        <w:rPr>
          <w:rFonts w:ascii="Arial Narrow" w:hAnsi="Arial Narrow" w:cstheme="minorHAnsi"/>
          <w:b/>
          <w:bCs/>
          <w:sz w:val="22"/>
          <w:szCs w:val="22"/>
        </w:rPr>
        <w:t>rimera petición</w:t>
      </w:r>
      <w:r>
        <w:rPr>
          <w:rFonts w:ascii="Arial Narrow" w:hAnsi="Arial Narrow" w:cstheme="minorHAnsi"/>
          <w:b/>
          <w:bCs/>
          <w:sz w:val="22"/>
          <w:szCs w:val="22"/>
        </w:rPr>
        <w:t>:</w:t>
      </w:r>
      <w:r w:rsidRPr="00EA69C9">
        <w:rPr>
          <w:rFonts w:ascii="Arial Narrow" w:hAnsi="Arial Narrow" w:cstheme="minorHAnsi"/>
          <w:b/>
          <w:bCs/>
          <w:sz w:val="22"/>
          <w:szCs w:val="22"/>
        </w:rPr>
        <w:t xml:space="preserve"> </w:t>
      </w:r>
      <w:r w:rsidR="00CF19B4" w:rsidRPr="00CF19B4">
        <w:rPr>
          <w:rFonts w:ascii="Arial Narrow" w:hAnsi="Arial Narrow" w:cstheme="minorHAnsi"/>
          <w:i/>
          <w:iCs/>
          <w:sz w:val="20"/>
          <w:szCs w:val="20"/>
        </w:rPr>
        <w:t>“Certificar si para el día 20 de junio del 2019 el servicio público de Gas Domiciliario se encontraba prestando en condiciones de normalidad en el municipio de Yumbo”</w:t>
      </w:r>
    </w:p>
    <w:p w14:paraId="39BE1AC3" w14:textId="77777777" w:rsidR="00CF19B4" w:rsidRDefault="00CF19B4" w:rsidP="00C27033">
      <w:pPr>
        <w:pStyle w:val="Sinespaciado"/>
      </w:pPr>
    </w:p>
    <w:p w14:paraId="49812756" w14:textId="355A875F" w:rsidR="006E3E69" w:rsidRDefault="006E3E69" w:rsidP="00767072">
      <w:pPr>
        <w:spacing w:line="360" w:lineRule="auto"/>
        <w:jc w:val="both"/>
        <w:rPr>
          <w:rFonts w:ascii="Arial Narrow" w:hAnsi="Arial Narrow" w:cstheme="minorHAnsi"/>
          <w:sz w:val="22"/>
          <w:szCs w:val="22"/>
        </w:rPr>
      </w:pPr>
      <w:r w:rsidRPr="00E149B2">
        <w:rPr>
          <w:rFonts w:ascii="Arial Narrow" w:hAnsi="Arial Narrow" w:cstheme="minorHAnsi"/>
          <w:b/>
          <w:bCs/>
          <w:sz w:val="22"/>
          <w:szCs w:val="22"/>
        </w:rPr>
        <w:t>Respuesta:</w:t>
      </w:r>
      <w:r w:rsidR="00E149B2">
        <w:rPr>
          <w:rFonts w:ascii="Arial Narrow" w:hAnsi="Arial Narrow" w:cstheme="minorHAnsi"/>
          <w:b/>
          <w:bCs/>
          <w:sz w:val="22"/>
          <w:szCs w:val="22"/>
        </w:rPr>
        <w:t xml:space="preserve"> </w:t>
      </w:r>
      <w:r w:rsidR="00E149B2">
        <w:rPr>
          <w:rFonts w:ascii="Arial Narrow" w:hAnsi="Arial Narrow" w:cstheme="minorHAnsi"/>
          <w:sz w:val="22"/>
          <w:szCs w:val="22"/>
        </w:rPr>
        <w:t xml:space="preserve">En primer lugar, </w:t>
      </w:r>
      <w:r w:rsidR="00C27033">
        <w:rPr>
          <w:rFonts w:ascii="Arial Narrow" w:hAnsi="Arial Narrow" w:cstheme="minorHAnsi"/>
          <w:sz w:val="22"/>
          <w:szCs w:val="22"/>
        </w:rPr>
        <w:t>es necesario</w:t>
      </w:r>
      <w:r w:rsidR="00E149B2">
        <w:rPr>
          <w:rFonts w:ascii="Arial Narrow" w:hAnsi="Arial Narrow" w:cstheme="minorHAnsi"/>
          <w:sz w:val="22"/>
          <w:szCs w:val="22"/>
        </w:rPr>
        <w:t xml:space="preserve"> </w:t>
      </w:r>
      <w:r w:rsidR="00C27033">
        <w:rPr>
          <w:rFonts w:ascii="Arial Narrow" w:hAnsi="Arial Narrow" w:cstheme="minorHAnsi"/>
          <w:sz w:val="22"/>
          <w:szCs w:val="22"/>
        </w:rPr>
        <w:t>mencionar</w:t>
      </w:r>
      <w:r w:rsidR="00E149B2">
        <w:rPr>
          <w:rFonts w:ascii="Arial Narrow" w:hAnsi="Arial Narrow" w:cstheme="minorHAnsi"/>
          <w:sz w:val="22"/>
          <w:szCs w:val="22"/>
        </w:rPr>
        <w:t xml:space="preserve"> que</w:t>
      </w:r>
      <w:r>
        <w:rPr>
          <w:rFonts w:ascii="Arial Narrow" w:hAnsi="Arial Narrow" w:cstheme="minorHAnsi"/>
          <w:sz w:val="22"/>
          <w:szCs w:val="22"/>
        </w:rPr>
        <w:t xml:space="preserve"> </w:t>
      </w:r>
      <w:r w:rsidR="00E149B2" w:rsidRPr="00E149B2">
        <w:rPr>
          <w:rFonts w:ascii="Arial Narrow" w:hAnsi="Arial Narrow" w:cstheme="minorHAnsi"/>
          <w:b/>
          <w:bCs/>
          <w:sz w:val="22"/>
          <w:szCs w:val="22"/>
        </w:rPr>
        <w:t>GASES DE OCCIDENTE S.A. E.S.P.,</w:t>
      </w:r>
      <w:r w:rsidR="00E149B2" w:rsidRPr="00E149B2">
        <w:rPr>
          <w:rFonts w:ascii="Arial Narrow" w:hAnsi="Arial Narrow" w:cstheme="minorHAnsi"/>
          <w:sz w:val="22"/>
          <w:szCs w:val="22"/>
        </w:rPr>
        <w:t xml:space="preserve"> es la empresa encargada de la distribución y comercialización de gas natural en la cabecera municipal de Yumbo</w:t>
      </w:r>
      <w:r w:rsidR="0008391D">
        <w:rPr>
          <w:rFonts w:ascii="Arial Narrow" w:hAnsi="Arial Narrow" w:cstheme="minorHAnsi"/>
          <w:sz w:val="22"/>
          <w:szCs w:val="22"/>
        </w:rPr>
        <w:t xml:space="preserve"> – Valle del Cauca</w:t>
      </w:r>
      <w:r w:rsidR="00767072">
        <w:rPr>
          <w:rFonts w:ascii="Arial Narrow" w:hAnsi="Arial Narrow" w:cstheme="minorHAnsi"/>
          <w:sz w:val="22"/>
          <w:szCs w:val="22"/>
        </w:rPr>
        <w:t xml:space="preserve">, desde hace más de diez (10) años. </w:t>
      </w:r>
      <w:r w:rsidR="004A32C9">
        <w:rPr>
          <w:rFonts w:ascii="Arial Narrow" w:hAnsi="Arial Narrow" w:cstheme="minorHAnsi"/>
          <w:sz w:val="22"/>
          <w:szCs w:val="22"/>
        </w:rPr>
        <w:t>P</w:t>
      </w:r>
      <w:r w:rsidR="00767072">
        <w:rPr>
          <w:rFonts w:ascii="Arial Narrow" w:hAnsi="Arial Narrow" w:cstheme="minorHAnsi"/>
          <w:sz w:val="22"/>
          <w:szCs w:val="22"/>
        </w:rPr>
        <w:t>ara el 20 de junio del 2019, si bien el servicio de gas domiciliario se e</w:t>
      </w:r>
      <w:r w:rsidR="00962C97">
        <w:rPr>
          <w:rFonts w:ascii="Arial Narrow" w:hAnsi="Arial Narrow" w:cstheme="minorHAnsi"/>
          <w:sz w:val="22"/>
          <w:szCs w:val="22"/>
        </w:rPr>
        <w:t xml:space="preserve">staba prestando en condiciones </w:t>
      </w:r>
      <w:r w:rsidR="00C27033">
        <w:rPr>
          <w:rFonts w:ascii="Arial Narrow" w:hAnsi="Arial Narrow" w:cstheme="minorHAnsi"/>
          <w:sz w:val="22"/>
          <w:szCs w:val="22"/>
        </w:rPr>
        <w:t>normales</w:t>
      </w:r>
      <w:r w:rsidR="00962C97">
        <w:rPr>
          <w:rFonts w:ascii="Arial Narrow" w:hAnsi="Arial Narrow" w:cstheme="minorHAnsi"/>
          <w:sz w:val="22"/>
          <w:szCs w:val="22"/>
        </w:rPr>
        <w:t>,</w:t>
      </w:r>
      <w:r w:rsidR="00075513">
        <w:rPr>
          <w:rFonts w:ascii="Arial Narrow" w:hAnsi="Arial Narrow" w:cstheme="minorHAnsi"/>
          <w:sz w:val="22"/>
          <w:szCs w:val="22"/>
        </w:rPr>
        <w:t xml:space="preserve"> </w:t>
      </w:r>
      <w:r w:rsidR="004A32C9">
        <w:rPr>
          <w:rFonts w:ascii="Arial Narrow" w:hAnsi="Arial Narrow" w:cstheme="minorHAnsi"/>
          <w:sz w:val="22"/>
          <w:szCs w:val="22"/>
        </w:rPr>
        <w:t>ocurrió</w:t>
      </w:r>
      <w:r w:rsidR="00075513">
        <w:rPr>
          <w:rFonts w:ascii="Arial Narrow" w:hAnsi="Arial Narrow" w:cstheme="minorHAnsi"/>
          <w:sz w:val="22"/>
          <w:szCs w:val="22"/>
        </w:rPr>
        <w:t xml:space="preserve"> una deflagración a la altura de la Carrera 4 con calle 3 – 01 de esa ciudad</w:t>
      </w:r>
      <w:r w:rsidR="009700B0" w:rsidRPr="006D330E">
        <w:rPr>
          <w:rFonts w:ascii="Arial Narrow" w:hAnsi="Arial Narrow" w:cstheme="minorHAnsi"/>
          <w:sz w:val="22"/>
          <w:szCs w:val="22"/>
        </w:rPr>
        <w:t xml:space="preserve">, cuyas causas </w:t>
      </w:r>
      <w:r w:rsidR="006D330E" w:rsidRPr="006D330E">
        <w:rPr>
          <w:rFonts w:ascii="Arial Narrow" w:hAnsi="Arial Narrow" w:cstheme="minorHAnsi"/>
          <w:sz w:val="22"/>
          <w:szCs w:val="22"/>
        </w:rPr>
        <w:t>son completamente</w:t>
      </w:r>
      <w:r w:rsidR="006D330E">
        <w:rPr>
          <w:rFonts w:ascii="Arial Narrow" w:hAnsi="Arial Narrow" w:cstheme="minorHAnsi"/>
          <w:sz w:val="22"/>
          <w:szCs w:val="22"/>
        </w:rPr>
        <w:t xml:space="preserve"> ajenas a alguna conducta por acción u omisión de esta compañía. </w:t>
      </w:r>
      <w:r w:rsidR="009700B0">
        <w:rPr>
          <w:rFonts w:ascii="Arial Narrow" w:hAnsi="Arial Narrow" w:cstheme="minorHAnsi"/>
          <w:sz w:val="22"/>
          <w:szCs w:val="22"/>
        </w:rPr>
        <w:t xml:space="preserve"> </w:t>
      </w:r>
      <w:r w:rsidR="00D13555">
        <w:rPr>
          <w:rFonts w:ascii="Arial Narrow" w:hAnsi="Arial Narrow" w:cstheme="minorHAnsi"/>
          <w:sz w:val="22"/>
          <w:szCs w:val="22"/>
        </w:rPr>
        <w:t xml:space="preserve"> </w:t>
      </w:r>
    </w:p>
    <w:p w14:paraId="6D08191B" w14:textId="77777777" w:rsidR="0057168A" w:rsidRDefault="0057168A" w:rsidP="00767072">
      <w:pPr>
        <w:spacing w:line="360" w:lineRule="auto"/>
        <w:jc w:val="both"/>
        <w:rPr>
          <w:rFonts w:ascii="Arial Narrow" w:hAnsi="Arial Narrow" w:cstheme="minorHAnsi"/>
          <w:sz w:val="22"/>
          <w:szCs w:val="22"/>
        </w:rPr>
      </w:pPr>
    </w:p>
    <w:p w14:paraId="064A9501" w14:textId="5C0B650B" w:rsidR="0057168A" w:rsidRPr="00CF19B4" w:rsidRDefault="00EA69C9" w:rsidP="00EA69C9">
      <w:pPr>
        <w:spacing w:line="360" w:lineRule="auto"/>
        <w:jc w:val="both"/>
        <w:rPr>
          <w:rFonts w:ascii="Arial Narrow" w:hAnsi="Arial Narrow" w:cstheme="minorHAnsi"/>
          <w:i/>
          <w:iCs/>
          <w:sz w:val="20"/>
          <w:szCs w:val="20"/>
        </w:rPr>
      </w:pPr>
      <w:r>
        <w:rPr>
          <w:rFonts w:ascii="Arial Narrow" w:hAnsi="Arial Narrow" w:cstheme="minorHAnsi"/>
          <w:b/>
          <w:bCs/>
          <w:sz w:val="22"/>
          <w:szCs w:val="22"/>
        </w:rPr>
        <w:t>Segunda</w:t>
      </w:r>
      <w:r w:rsidRPr="00EA69C9">
        <w:rPr>
          <w:rFonts w:ascii="Arial Narrow" w:hAnsi="Arial Narrow" w:cstheme="minorHAnsi"/>
          <w:b/>
          <w:bCs/>
          <w:sz w:val="22"/>
          <w:szCs w:val="22"/>
        </w:rPr>
        <w:t xml:space="preserve"> petición</w:t>
      </w:r>
      <w:r>
        <w:rPr>
          <w:rFonts w:ascii="Arial Narrow" w:hAnsi="Arial Narrow" w:cstheme="minorHAnsi"/>
          <w:b/>
          <w:bCs/>
          <w:sz w:val="22"/>
          <w:szCs w:val="22"/>
        </w:rPr>
        <w:t>:</w:t>
      </w:r>
      <w:r w:rsidRPr="00EA69C9">
        <w:rPr>
          <w:rFonts w:ascii="Arial Narrow" w:hAnsi="Arial Narrow" w:cstheme="minorHAnsi"/>
          <w:b/>
          <w:bCs/>
          <w:sz w:val="22"/>
          <w:szCs w:val="22"/>
        </w:rPr>
        <w:t xml:space="preserve"> </w:t>
      </w:r>
      <w:r w:rsidR="0057168A" w:rsidRPr="00CF19B4">
        <w:rPr>
          <w:rFonts w:ascii="Arial Narrow" w:hAnsi="Arial Narrow" w:cstheme="minorHAnsi"/>
          <w:i/>
          <w:iCs/>
          <w:sz w:val="20"/>
          <w:szCs w:val="20"/>
        </w:rPr>
        <w:t>“Certificar si para el día 20 de junio del 2019 el servicio público de Gas Domiciliario se encontraba prestando en condiciones de normalidad</w:t>
      </w:r>
      <w:r w:rsidR="0057168A">
        <w:rPr>
          <w:rFonts w:ascii="Arial Narrow" w:hAnsi="Arial Narrow" w:cstheme="minorHAnsi"/>
          <w:i/>
          <w:iCs/>
          <w:sz w:val="20"/>
          <w:szCs w:val="20"/>
        </w:rPr>
        <w:t xml:space="preserve"> en el inmueble ubicado en la carrera 4 No. 3-05 donde funcionaba la Notaría Segunda de Yumbo”. </w:t>
      </w:r>
    </w:p>
    <w:p w14:paraId="556DC64A" w14:textId="77777777" w:rsidR="009700B0" w:rsidRDefault="009700B0" w:rsidP="00767072">
      <w:pPr>
        <w:spacing w:line="360" w:lineRule="auto"/>
        <w:jc w:val="both"/>
        <w:rPr>
          <w:rFonts w:ascii="Arial Narrow" w:hAnsi="Arial Narrow" w:cstheme="minorHAnsi"/>
          <w:sz w:val="22"/>
          <w:szCs w:val="22"/>
        </w:rPr>
      </w:pPr>
    </w:p>
    <w:p w14:paraId="694E46A7" w14:textId="1BC7BC0E" w:rsidR="00ED41D8" w:rsidRDefault="009700B0" w:rsidP="009700B0">
      <w:pPr>
        <w:spacing w:line="360" w:lineRule="auto"/>
        <w:jc w:val="both"/>
        <w:rPr>
          <w:rFonts w:ascii="Arial Narrow" w:hAnsi="Arial Narrow" w:cstheme="minorHAnsi"/>
          <w:sz w:val="22"/>
          <w:szCs w:val="22"/>
        </w:rPr>
      </w:pPr>
      <w:r w:rsidRPr="00E149B2">
        <w:rPr>
          <w:rFonts w:ascii="Arial Narrow" w:hAnsi="Arial Narrow" w:cstheme="minorHAnsi"/>
          <w:b/>
          <w:bCs/>
          <w:sz w:val="22"/>
          <w:szCs w:val="22"/>
        </w:rPr>
        <w:t>Respuesta:</w:t>
      </w:r>
      <w:r>
        <w:rPr>
          <w:rFonts w:ascii="Arial Narrow" w:hAnsi="Arial Narrow" w:cstheme="minorHAnsi"/>
          <w:b/>
          <w:bCs/>
          <w:sz w:val="22"/>
          <w:szCs w:val="22"/>
        </w:rPr>
        <w:t xml:space="preserve"> </w:t>
      </w:r>
      <w:r>
        <w:rPr>
          <w:rFonts w:ascii="Arial Narrow" w:hAnsi="Arial Narrow" w:cstheme="minorHAnsi"/>
          <w:sz w:val="22"/>
          <w:szCs w:val="22"/>
        </w:rPr>
        <w:t xml:space="preserve">Tal y como se reseñó en la respuesta anterior, para el día 20 de junio del 2019, si bien el servicio </w:t>
      </w:r>
      <w:r w:rsidRPr="005A4303">
        <w:rPr>
          <w:rFonts w:ascii="Arial Narrow" w:hAnsi="Arial Narrow" w:cstheme="minorHAnsi"/>
          <w:sz w:val="22"/>
          <w:szCs w:val="22"/>
        </w:rPr>
        <w:lastRenderedPageBreak/>
        <w:t xml:space="preserve">de gas domiciliario se estaba prestando en condiciones </w:t>
      </w:r>
      <w:r w:rsidR="004A32C9" w:rsidRPr="005A4303">
        <w:rPr>
          <w:rFonts w:ascii="Arial Narrow" w:hAnsi="Arial Narrow" w:cstheme="minorHAnsi"/>
          <w:sz w:val="22"/>
          <w:szCs w:val="22"/>
        </w:rPr>
        <w:t>normales</w:t>
      </w:r>
      <w:r w:rsidRPr="005A4303">
        <w:rPr>
          <w:rFonts w:ascii="Arial Narrow" w:hAnsi="Arial Narrow" w:cstheme="minorHAnsi"/>
          <w:sz w:val="22"/>
          <w:szCs w:val="22"/>
        </w:rPr>
        <w:t xml:space="preserve">, se presentó una deflagración a la altura de la Carrera 4 con calle 3 – 01 de esa ciudad, </w:t>
      </w:r>
      <w:r w:rsidR="005A4303" w:rsidRPr="005A4303">
        <w:rPr>
          <w:rFonts w:ascii="Arial Narrow" w:hAnsi="Arial Narrow" w:cstheme="minorHAnsi"/>
          <w:sz w:val="22"/>
          <w:szCs w:val="22"/>
        </w:rPr>
        <w:t>cuyas causas son completamente ajenas a alguna conducta por acción u omisión de esta compañía.</w:t>
      </w:r>
      <w:r w:rsidR="005A4303">
        <w:rPr>
          <w:rFonts w:ascii="Arial Narrow" w:hAnsi="Arial Narrow" w:cstheme="minorHAnsi"/>
          <w:sz w:val="22"/>
          <w:szCs w:val="22"/>
        </w:rPr>
        <w:t xml:space="preserve">   </w:t>
      </w:r>
    </w:p>
    <w:p w14:paraId="4D7E7245" w14:textId="77777777" w:rsidR="00ED41D8" w:rsidRDefault="00ED41D8" w:rsidP="009700B0">
      <w:pPr>
        <w:spacing w:line="360" w:lineRule="auto"/>
        <w:jc w:val="both"/>
        <w:rPr>
          <w:rFonts w:ascii="Arial Narrow" w:hAnsi="Arial Narrow" w:cstheme="minorHAnsi"/>
          <w:sz w:val="22"/>
          <w:szCs w:val="22"/>
        </w:rPr>
      </w:pPr>
    </w:p>
    <w:p w14:paraId="24D96C7E" w14:textId="2C0FCE2E" w:rsidR="00ED41D8" w:rsidRDefault="004A32C9" w:rsidP="009700B0">
      <w:pPr>
        <w:spacing w:line="360" w:lineRule="auto"/>
        <w:jc w:val="both"/>
        <w:rPr>
          <w:rFonts w:ascii="Arial Narrow" w:hAnsi="Arial Narrow" w:cstheme="minorHAnsi"/>
          <w:b/>
          <w:bCs/>
          <w:sz w:val="22"/>
          <w:szCs w:val="22"/>
        </w:rPr>
      </w:pPr>
      <w:r>
        <w:rPr>
          <w:rFonts w:ascii="Arial Narrow" w:hAnsi="Arial Narrow" w:cstheme="minorHAnsi"/>
          <w:sz w:val="22"/>
          <w:szCs w:val="22"/>
        </w:rPr>
        <w:t>Es preciso indicar</w:t>
      </w:r>
      <w:r w:rsidR="00ED41D8">
        <w:rPr>
          <w:rFonts w:ascii="Arial Narrow" w:hAnsi="Arial Narrow" w:cstheme="minorHAnsi"/>
          <w:sz w:val="22"/>
          <w:szCs w:val="22"/>
        </w:rPr>
        <w:t xml:space="preserve"> que, desde</w:t>
      </w:r>
      <w:r w:rsidR="00ED41D8" w:rsidRPr="00ED41D8">
        <w:rPr>
          <w:rFonts w:ascii="Arial Narrow" w:hAnsi="Arial Narrow" w:cstheme="minorHAnsi"/>
          <w:sz w:val="22"/>
          <w:szCs w:val="22"/>
        </w:rPr>
        <w:t xml:space="preserve"> diciembre de </w:t>
      </w:r>
      <w:r w:rsidR="00096073">
        <w:rPr>
          <w:rFonts w:ascii="Arial Narrow" w:hAnsi="Arial Narrow" w:cstheme="minorHAnsi"/>
          <w:sz w:val="22"/>
          <w:szCs w:val="22"/>
        </w:rPr>
        <w:t>2018</w:t>
      </w:r>
      <w:r w:rsidR="00ED41D8" w:rsidRPr="00ED41D8">
        <w:rPr>
          <w:rFonts w:ascii="Arial Narrow" w:hAnsi="Arial Narrow" w:cstheme="minorHAnsi"/>
          <w:sz w:val="22"/>
          <w:szCs w:val="22"/>
        </w:rPr>
        <w:t xml:space="preserve">, el </w:t>
      </w:r>
      <w:r w:rsidR="00D13555">
        <w:rPr>
          <w:rFonts w:ascii="Arial Narrow" w:hAnsi="Arial Narrow" w:cstheme="minorHAnsi"/>
          <w:b/>
          <w:bCs/>
          <w:sz w:val="22"/>
          <w:szCs w:val="22"/>
        </w:rPr>
        <w:t>CONSORCIO POZO PLATANARES 2018</w:t>
      </w:r>
      <w:r w:rsidR="00ED41D8" w:rsidRPr="00ED41D8">
        <w:rPr>
          <w:rFonts w:ascii="Arial Narrow" w:hAnsi="Arial Narrow" w:cstheme="minorHAnsi"/>
          <w:sz w:val="22"/>
          <w:szCs w:val="22"/>
        </w:rPr>
        <w:t xml:space="preserve">, en ejecución del contrato de obra </w:t>
      </w:r>
      <w:r w:rsidR="00ED41D8" w:rsidRPr="00ED41D8">
        <w:rPr>
          <w:rFonts w:ascii="Arial Narrow" w:hAnsi="Arial Narrow" w:cstheme="minorHAnsi"/>
          <w:b/>
          <w:bCs/>
          <w:sz w:val="22"/>
          <w:szCs w:val="22"/>
        </w:rPr>
        <w:t>C.O. – 0</w:t>
      </w:r>
      <w:r w:rsidR="00D634CB">
        <w:rPr>
          <w:rFonts w:ascii="Arial Narrow" w:hAnsi="Arial Narrow" w:cstheme="minorHAnsi"/>
          <w:b/>
          <w:bCs/>
          <w:sz w:val="22"/>
          <w:szCs w:val="22"/>
        </w:rPr>
        <w:t>75</w:t>
      </w:r>
      <w:r w:rsidR="00ED41D8" w:rsidRPr="00ED41D8">
        <w:rPr>
          <w:rFonts w:ascii="Arial Narrow" w:hAnsi="Arial Narrow" w:cstheme="minorHAnsi"/>
          <w:b/>
          <w:bCs/>
          <w:sz w:val="22"/>
          <w:szCs w:val="22"/>
        </w:rPr>
        <w:t>-1</w:t>
      </w:r>
      <w:r w:rsidR="00D634CB">
        <w:rPr>
          <w:rFonts w:ascii="Arial Narrow" w:hAnsi="Arial Narrow" w:cstheme="minorHAnsi"/>
          <w:b/>
          <w:bCs/>
          <w:sz w:val="22"/>
          <w:szCs w:val="22"/>
        </w:rPr>
        <w:t>8</w:t>
      </w:r>
      <w:r w:rsidR="00AA3CCD">
        <w:rPr>
          <w:rFonts w:ascii="Arial Narrow" w:hAnsi="Arial Narrow" w:cstheme="minorHAnsi"/>
          <w:sz w:val="22"/>
          <w:szCs w:val="22"/>
        </w:rPr>
        <w:t xml:space="preserve">, </w:t>
      </w:r>
      <w:r w:rsidR="00ED41D8" w:rsidRPr="00ED41D8">
        <w:rPr>
          <w:rFonts w:ascii="Arial Narrow" w:hAnsi="Arial Narrow" w:cstheme="minorHAnsi"/>
          <w:sz w:val="22"/>
          <w:szCs w:val="22"/>
        </w:rPr>
        <w:t>desarrollaba</w:t>
      </w:r>
      <w:r w:rsidR="00096073">
        <w:rPr>
          <w:rFonts w:ascii="Arial Narrow" w:hAnsi="Arial Narrow" w:cstheme="minorHAnsi"/>
          <w:sz w:val="22"/>
          <w:szCs w:val="22"/>
        </w:rPr>
        <w:t xml:space="preserve"> </w:t>
      </w:r>
      <w:r w:rsidR="00ED41D8" w:rsidRPr="00ED41D8">
        <w:rPr>
          <w:rFonts w:ascii="Arial Narrow" w:hAnsi="Arial Narrow" w:cstheme="minorHAnsi"/>
          <w:sz w:val="22"/>
          <w:szCs w:val="22"/>
        </w:rPr>
        <w:t xml:space="preserve">actividades de </w:t>
      </w:r>
      <w:r w:rsidR="00096073">
        <w:rPr>
          <w:rFonts w:ascii="Arial Narrow" w:hAnsi="Arial Narrow" w:cstheme="minorHAnsi"/>
          <w:sz w:val="22"/>
          <w:szCs w:val="22"/>
        </w:rPr>
        <w:t>suministro e instalación de tubería de Hierro Dúctil</w:t>
      </w:r>
      <w:r w:rsidR="00ED41D8" w:rsidRPr="00ED41D8">
        <w:rPr>
          <w:rFonts w:ascii="Arial Narrow" w:hAnsi="Arial Narrow" w:cstheme="minorHAnsi"/>
          <w:sz w:val="22"/>
          <w:szCs w:val="22"/>
        </w:rPr>
        <w:t xml:space="preserve"> en la carrera 4 entre calles 1 y 6 y 8 y 12 </w:t>
      </w:r>
      <w:r w:rsidR="00ED41D8" w:rsidRPr="00ED41D8">
        <w:rPr>
          <w:rFonts w:ascii="Arial Narrow" w:hAnsi="Arial Narrow" w:cstheme="minorHAnsi"/>
          <w:b/>
          <w:bCs/>
          <w:sz w:val="22"/>
          <w:szCs w:val="22"/>
        </w:rPr>
        <w:t>(es decir, sobre la calle en la que se ubicaba el inmueble citado)</w:t>
      </w:r>
      <w:r w:rsidR="005630AD">
        <w:rPr>
          <w:rFonts w:ascii="Arial Narrow" w:hAnsi="Arial Narrow" w:cstheme="minorHAnsi"/>
          <w:b/>
          <w:bCs/>
          <w:sz w:val="22"/>
          <w:szCs w:val="22"/>
        </w:rPr>
        <w:t>.</w:t>
      </w:r>
    </w:p>
    <w:p w14:paraId="2BC6BD85" w14:textId="77777777" w:rsidR="001E5BB6" w:rsidRDefault="001E5BB6" w:rsidP="009700B0">
      <w:pPr>
        <w:spacing w:line="360" w:lineRule="auto"/>
        <w:jc w:val="both"/>
        <w:rPr>
          <w:rFonts w:ascii="Arial Narrow" w:hAnsi="Arial Narrow" w:cstheme="minorHAnsi"/>
          <w:b/>
          <w:bCs/>
          <w:sz w:val="22"/>
          <w:szCs w:val="22"/>
        </w:rPr>
      </w:pPr>
    </w:p>
    <w:p w14:paraId="56908BA5" w14:textId="1E1937B8" w:rsidR="001E5BB6" w:rsidRDefault="00096073" w:rsidP="009700B0">
      <w:pPr>
        <w:spacing w:line="360" w:lineRule="auto"/>
        <w:jc w:val="both"/>
        <w:rPr>
          <w:rFonts w:ascii="Arial Narrow" w:hAnsi="Arial Narrow" w:cstheme="minorHAnsi"/>
          <w:sz w:val="22"/>
          <w:szCs w:val="22"/>
        </w:rPr>
      </w:pPr>
      <w:r>
        <w:rPr>
          <w:rFonts w:ascii="Arial Narrow" w:hAnsi="Arial Narrow" w:cstheme="minorHAnsi"/>
          <w:sz w:val="22"/>
          <w:szCs w:val="22"/>
        </w:rPr>
        <w:t xml:space="preserve">Es importante </w:t>
      </w:r>
      <w:r w:rsidR="007B4AF2">
        <w:rPr>
          <w:rFonts w:ascii="Arial Narrow" w:hAnsi="Arial Narrow" w:cstheme="minorHAnsi"/>
          <w:sz w:val="22"/>
          <w:szCs w:val="22"/>
        </w:rPr>
        <w:t>señalar</w:t>
      </w:r>
      <w:r>
        <w:rPr>
          <w:rFonts w:ascii="Arial Narrow" w:hAnsi="Arial Narrow" w:cstheme="minorHAnsi"/>
          <w:sz w:val="22"/>
          <w:szCs w:val="22"/>
        </w:rPr>
        <w:t xml:space="preserve"> que </w:t>
      </w:r>
      <w:r w:rsidR="001E5BB6" w:rsidRPr="001E5BB6">
        <w:rPr>
          <w:rFonts w:ascii="Arial Narrow" w:hAnsi="Arial Narrow" w:cstheme="minorHAnsi"/>
          <w:sz w:val="22"/>
          <w:szCs w:val="22"/>
        </w:rPr>
        <w:t>el personal de</w:t>
      </w:r>
      <w:r w:rsidR="007B4AF2">
        <w:rPr>
          <w:rFonts w:ascii="Arial Narrow" w:hAnsi="Arial Narrow" w:cstheme="minorHAnsi"/>
          <w:sz w:val="22"/>
          <w:szCs w:val="22"/>
        </w:rPr>
        <w:t>l</w:t>
      </w:r>
      <w:r w:rsidR="001E5BB6" w:rsidRPr="001E5BB6">
        <w:rPr>
          <w:rFonts w:ascii="Arial Narrow" w:hAnsi="Arial Narrow" w:cstheme="minorHAnsi"/>
          <w:sz w:val="22"/>
          <w:szCs w:val="22"/>
        </w:rPr>
        <w:t xml:space="preserve"> </w:t>
      </w:r>
      <w:r w:rsidR="00D13555">
        <w:rPr>
          <w:rFonts w:ascii="Arial Narrow" w:hAnsi="Arial Narrow" w:cstheme="minorHAnsi"/>
          <w:b/>
          <w:bCs/>
          <w:sz w:val="22"/>
          <w:szCs w:val="22"/>
        </w:rPr>
        <w:t>CONSORCIO POZO PLATANARES 2018</w:t>
      </w:r>
      <w:r w:rsidR="001E5BB6" w:rsidRPr="009C5A89">
        <w:rPr>
          <w:rFonts w:ascii="Arial Narrow" w:hAnsi="Arial Narrow" w:cstheme="minorHAnsi"/>
          <w:b/>
          <w:bCs/>
          <w:sz w:val="22"/>
          <w:szCs w:val="22"/>
        </w:rPr>
        <w:t>,</w:t>
      </w:r>
      <w:r w:rsidR="001E5BB6" w:rsidRPr="001E5BB6">
        <w:rPr>
          <w:rFonts w:ascii="Arial Narrow" w:hAnsi="Arial Narrow" w:cstheme="minorHAnsi"/>
          <w:sz w:val="22"/>
          <w:szCs w:val="22"/>
        </w:rPr>
        <w:t xml:space="preserve"> no adoptó los procedimientos,</w:t>
      </w:r>
      <w:r w:rsidR="007B4AF2">
        <w:rPr>
          <w:rFonts w:ascii="Arial Narrow" w:hAnsi="Arial Narrow" w:cstheme="minorHAnsi"/>
          <w:sz w:val="22"/>
          <w:szCs w:val="22"/>
        </w:rPr>
        <w:t xml:space="preserve"> ni</w:t>
      </w:r>
      <w:r w:rsidR="001E5BB6" w:rsidRPr="001E5BB6">
        <w:rPr>
          <w:rFonts w:ascii="Arial Narrow" w:hAnsi="Arial Narrow" w:cstheme="minorHAnsi"/>
          <w:sz w:val="22"/>
          <w:szCs w:val="22"/>
        </w:rPr>
        <w:t xml:space="preserve"> las indicaciones, </w:t>
      </w:r>
      <w:r w:rsidR="007B4AF2">
        <w:rPr>
          <w:rFonts w:ascii="Arial Narrow" w:hAnsi="Arial Narrow" w:cstheme="minorHAnsi"/>
          <w:sz w:val="22"/>
          <w:szCs w:val="22"/>
        </w:rPr>
        <w:t xml:space="preserve">ni las </w:t>
      </w:r>
      <w:r w:rsidR="001E5BB6" w:rsidRPr="001E5BB6">
        <w:rPr>
          <w:rFonts w:ascii="Arial Narrow" w:hAnsi="Arial Narrow" w:cstheme="minorHAnsi"/>
          <w:sz w:val="22"/>
          <w:szCs w:val="22"/>
        </w:rPr>
        <w:t xml:space="preserve">medidas de prevención que debía emplear para precaver riesgos, lo que generó </w:t>
      </w:r>
      <w:r w:rsidR="005A4303">
        <w:rPr>
          <w:rFonts w:ascii="Arial Narrow" w:hAnsi="Arial Narrow" w:cstheme="minorHAnsi"/>
          <w:sz w:val="22"/>
          <w:szCs w:val="22"/>
        </w:rPr>
        <w:t>un evento que debió ser atendido</w:t>
      </w:r>
      <w:r w:rsidR="001E5BB6" w:rsidRPr="001E5BB6">
        <w:rPr>
          <w:rFonts w:ascii="Arial Narrow" w:hAnsi="Arial Narrow" w:cstheme="minorHAnsi"/>
          <w:sz w:val="22"/>
          <w:szCs w:val="22"/>
        </w:rPr>
        <w:t xml:space="preserve"> y solucionad</w:t>
      </w:r>
      <w:r w:rsidR="005A4303">
        <w:rPr>
          <w:rFonts w:ascii="Arial Narrow" w:hAnsi="Arial Narrow" w:cstheme="minorHAnsi"/>
          <w:sz w:val="22"/>
          <w:szCs w:val="22"/>
        </w:rPr>
        <w:t>o</w:t>
      </w:r>
      <w:r w:rsidR="001E5BB6" w:rsidRPr="001E5BB6">
        <w:rPr>
          <w:rFonts w:ascii="Arial Narrow" w:hAnsi="Arial Narrow" w:cstheme="minorHAnsi"/>
          <w:sz w:val="22"/>
          <w:szCs w:val="22"/>
        </w:rPr>
        <w:t xml:space="preserve"> por</w:t>
      </w:r>
      <w:r w:rsidR="001E5BB6">
        <w:rPr>
          <w:rFonts w:ascii="Arial Narrow" w:hAnsi="Arial Narrow" w:cstheme="minorHAnsi"/>
          <w:sz w:val="22"/>
          <w:szCs w:val="22"/>
        </w:rPr>
        <w:t xml:space="preserve"> </w:t>
      </w:r>
      <w:r w:rsidR="001E5BB6" w:rsidRPr="00E149B2">
        <w:rPr>
          <w:rFonts w:ascii="Arial Narrow" w:hAnsi="Arial Narrow" w:cstheme="minorHAnsi"/>
          <w:b/>
          <w:bCs/>
          <w:sz w:val="22"/>
          <w:szCs w:val="22"/>
        </w:rPr>
        <w:t>GASES DE OCCIDENTE S.A. E.S.P.</w:t>
      </w:r>
      <w:r w:rsidR="001E5BB6">
        <w:rPr>
          <w:rFonts w:ascii="Arial Narrow" w:hAnsi="Arial Narrow" w:cstheme="minorHAnsi"/>
          <w:b/>
          <w:bCs/>
          <w:sz w:val="22"/>
          <w:szCs w:val="22"/>
        </w:rPr>
        <w:t xml:space="preserve"> </w:t>
      </w:r>
      <w:r w:rsidR="009C5A89">
        <w:rPr>
          <w:rFonts w:ascii="Arial Narrow" w:hAnsi="Arial Narrow" w:cstheme="minorHAnsi"/>
          <w:sz w:val="22"/>
          <w:szCs w:val="22"/>
        </w:rPr>
        <w:t xml:space="preserve">En ese orden de ideas, </w:t>
      </w:r>
      <w:r w:rsidR="001E5BB6" w:rsidRPr="001E5BB6">
        <w:rPr>
          <w:rFonts w:ascii="Arial Narrow" w:hAnsi="Arial Narrow" w:cstheme="minorHAnsi"/>
          <w:sz w:val="22"/>
          <w:szCs w:val="22"/>
        </w:rPr>
        <w:t xml:space="preserve">el 15 de abril de 2019, </w:t>
      </w:r>
      <w:r w:rsidR="009C5A89">
        <w:rPr>
          <w:rFonts w:ascii="Arial Narrow" w:hAnsi="Arial Narrow" w:cstheme="minorHAnsi"/>
          <w:sz w:val="22"/>
          <w:szCs w:val="22"/>
        </w:rPr>
        <w:t>el citado consorcio ocasionó</w:t>
      </w:r>
      <w:r w:rsidR="001E5BB6" w:rsidRPr="001E5BB6">
        <w:rPr>
          <w:rFonts w:ascii="Arial Narrow" w:hAnsi="Arial Narrow" w:cstheme="minorHAnsi"/>
          <w:sz w:val="22"/>
          <w:szCs w:val="22"/>
        </w:rPr>
        <w:t xml:space="preserve"> un daño en la red subterránea del gasoducto, específicamente ubicado en el subsuelo de la vía pública de la carrera 4 con calle 3-01 de Yumbo (frente al lugar donde se ubicaba la Notaría), producido por una retroexcavadora empleada en los trabajos de mantenimiento de alcantarillado</w:t>
      </w:r>
      <w:r w:rsidR="005A4303">
        <w:rPr>
          <w:rFonts w:ascii="Arial Narrow" w:hAnsi="Arial Narrow" w:cstheme="minorHAnsi"/>
          <w:sz w:val="22"/>
          <w:szCs w:val="22"/>
        </w:rPr>
        <w:t xml:space="preserve">. </w:t>
      </w:r>
    </w:p>
    <w:p w14:paraId="719C5359" w14:textId="77777777" w:rsidR="001E5BB6" w:rsidRDefault="001E5BB6" w:rsidP="009700B0">
      <w:pPr>
        <w:spacing w:line="360" w:lineRule="auto"/>
        <w:jc w:val="both"/>
        <w:rPr>
          <w:rFonts w:ascii="Arial Narrow" w:hAnsi="Arial Narrow" w:cstheme="minorHAnsi"/>
          <w:sz w:val="22"/>
          <w:szCs w:val="22"/>
        </w:rPr>
      </w:pPr>
    </w:p>
    <w:p w14:paraId="0772ED3E" w14:textId="3BBB8F56" w:rsidR="001E5BB6" w:rsidRDefault="007B4AF2" w:rsidP="001E5BB6">
      <w:pPr>
        <w:spacing w:line="360" w:lineRule="auto"/>
        <w:jc w:val="both"/>
        <w:rPr>
          <w:rFonts w:ascii="Arial Narrow" w:hAnsi="Arial Narrow" w:cstheme="minorHAnsi"/>
          <w:sz w:val="22"/>
          <w:szCs w:val="22"/>
        </w:rPr>
      </w:pPr>
      <w:r>
        <w:rPr>
          <w:rFonts w:ascii="Arial Narrow" w:hAnsi="Arial Narrow" w:cstheme="minorHAnsi"/>
          <w:sz w:val="22"/>
          <w:szCs w:val="22"/>
        </w:rPr>
        <w:t xml:space="preserve">El reporte de lo ocurrido se recibió </w:t>
      </w:r>
      <w:r w:rsidR="00EA69C9">
        <w:rPr>
          <w:rFonts w:ascii="Arial Narrow" w:hAnsi="Arial Narrow" w:cstheme="minorHAnsi"/>
          <w:sz w:val="22"/>
          <w:szCs w:val="22"/>
        </w:rPr>
        <w:t>ese mismo día</w:t>
      </w:r>
      <w:r w:rsidR="001E5BB6">
        <w:rPr>
          <w:rFonts w:ascii="Arial Narrow" w:hAnsi="Arial Narrow" w:cstheme="minorHAnsi"/>
          <w:sz w:val="22"/>
          <w:szCs w:val="22"/>
        </w:rPr>
        <w:t xml:space="preserve">, </w:t>
      </w:r>
      <w:r w:rsidR="00EA69C9">
        <w:rPr>
          <w:rFonts w:ascii="Arial Narrow" w:hAnsi="Arial Narrow" w:cstheme="minorHAnsi"/>
          <w:sz w:val="22"/>
          <w:szCs w:val="22"/>
        </w:rPr>
        <w:t xml:space="preserve"> por lo cual </w:t>
      </w:r>
      <w:r w:rsidR="001E5BB6" w:rsidRPr="00E149B2">
        <w:rPr>
          <w:rFonts w:ascii="Arial Narrow" w:hAnsi="Arial Narrow" w:cstheme="minorHAnsi"/>
          <w:b/>
          <w:bCs/>
          <w:sz w:val="22"/>
          <w:szCs w:val="22"/>
        </w:rPr>
        <w:t>GASES DE OCCIDENTE S.A. E.S.P.</w:t>
      </w:r>
      <w:r w:rsidR="001E5BB6">
        <w:rPr>
          <w:rFonts w:ascii="Arial Narrow" w:hAnsi="Arial Narrow" w:cstheme="minorHAnsi"/>
          <w:b/>
          <w:bCs/>
          <w:sz w:val="22"/>
          <w:szCs w:val="22"/>
        </w:rPr>
        <w:t xml:space="preserve"> </w:t>
      </w:r>
      <w:r w:rsidR="00EA69C9">
        <w:rPr>
          <w:rFonts w:ascii="Arial Narrow" w:hAnsi="Arial Narrow" w:cstheme="minorHAnsi"/>
          <w:sz w:val="22"/>
          <w:szCs w:val="22"/>
        </w:rPr>
        <w:t>acudió inmediatamente al lugar con el propósito de reparar la</w:t>
      </w:r>
      <w:r w:rsidR="001E5BB6" w:rsidRPr="001E5BB6">
        <w:rPr>
          <w:rFonts w:ascii="Arial Narrow" w:hAnsi="Arial Narrow" w:cstheme="minorHAnsi"/>
          <w:sz w:val="22"/>
          <w:szCs w:val="22"/>
        </w:rPr>
        <w:t xml:space="preserve"> avería </w:t>
      </w:r>
      <w:r w:rsidR="001E5BB6" w:rsidRPr="009C5A89">
        <w:rPr>
          <w:rFonts w:ascii="Arial Narrow" w:hAnsi="Arial Narrow" w:cstheme="minorHAnsi"/>
          <w:b/>
          <w:bCs/>
          <w:sz w:val="22"/>
          <w:szCs w:val="22"/>
        </w:rPr>
        <w:t>e hizo el control requerido para comprobar la inexistencia de fugas, lo cual, incluyó distintas actividades y verificaciones técnicas</w:t>
      </w:r>
      <w:r w:rsidR="001E5BB6" w:rsidRPr="001E5BB6">
        <w:rPr>
          <w:rFonts w:ascii="Arial Narrow" w:hAnsi="Arial Narrow" w:cstheme="minorHAnsi"/>
          <w:sz w:val="22"/>
          <w:szCs w:val="22"/>
        </w:rPr>
        <w:t>.</w:t>
      </w:r>
      <w:r w:rsidR="001E5BB6">
        <w:rPr>
          <w:rFonts w:ascii="Arial Narrow" w:hAnsi="Arial Narrow" w:cstheme="minorHAnsi"/>
          <w:sz w:val="22"/>
          <w:szCs w:val="22"/>
        </w:rPr>
        <w:t xml:space="preserve"> </w:t>
      </w:r>
      <w:r w:rsidR="009C5A89">
        <w:rPr>
          <w:rFonts w:ascii="Arial Narrow" w:hAnsi="Arial Narrow" w:cstheme="minorHAnsi"/>
          <w:sz w:val="22"/>
          <w:szCs w:val="22"/>
        </w:rPr>
        <w:t>Ahora bien</w:t>
      </w:r>
      <w:r w:rsidR="001E5BB6">
        <w:rPr>
          <w:rFonts w:ascii="Arial Narrow" w:hAnsi="Arial Narrow" w:cstheme="minorHAnsi"/>
          <w:sz w:val="22"/>
          <w:szCs w:val="22"/>
        </w:rPr>
        <w:t xml:space="preserve">, </w:t>
      </w:r>
      <w:r w:rsidR="001E5BB6" w:rsidRPr="001E5BB6">
        <w:rPr>
          <w:rFonts w:ascii="Arial Narrow" w:hAnsi="Arial Narrow" w:cstheme="minorHAnsi"/>
          <w:sz w:val="22"/>
          <w:szCs w:val="22"/>
        </w:rPr>
        <w:t xml:space="preserve">ya ocurrida la deflagración del 20 de junio de 2019, </w:t>
      </w:r>
      <w:r w:rsidR="00866819">
        <w:rPr>
          <w:rFonts w:ascii="Arial Narrow" w:hAnsi="Arial Narrow" w:cstheme="minorHAnsi"/>
          <w:sz w:val="22"/>
          <w:szCs w:val="22"/>
        </w:rPr>
        <w:t>iniciamos</w:t>
      </w:r>
      <w:r w:rsidR="001E5BB6" w:rsidRPr="001E5BB6">
        <w:rPr>
          <w:rFonts w:ascii="Arial Narrow" w:hAnsi="Arial Narrow" w:cstheme="minorHAnsi"/>
          <w:sz w:val="22"/>
          <w:szCs w:val="22"/>
        </w:rPr>
        <w:t xml:space="preserve"> </w:t>
      </w:r>
      <w:r w:rsidR="00866819">
        <w:rPr>
          <w:rFonts w:ascii="Arial Narrow" w:hAnsi="Arial Narrow" w:cstheme="minorHAnsi"/>
          <w:sz w:val="22"/>
          <w:szCs w:val="22"/>
        </w:rPr>
        <w:t>una investigación orientada a</w:t>
      </w:r>
      <w:r w:rsidR="001E5BB6" w:rsidRPr="001E5BB6">
        <w:rPr>
          <w:rFonts w:ascii="Arial Narrow" w:hAnsi="Arial Narrow" w:cstheme="minorHAnsi"/>
          <w:sz w:val="22"/>
          <w:szCs w:val="22"/>
        </w:rPr>
        <w:t xml:space="preserve"> identificar las causas del suceso,</w:t>
      </w:r>
      <w:r w:rsidR="009C5A89">
        <w:rPr>
          <w:rFonts w:ascii="Arial Narrow" w:hAnsi="Arial Narrow" w:cstheme="minorHAnsi"/>
          <w:sz w:val="22"/>
          <w:szCs w:val="22"/>
        </w:rPr>
        <w:t xml:space="preserve"> donde se</w:t>
      </w:r>
      <w:r w:rsidR="001E5BB6" w:rsidRPr="001E5BB6">
        <w:rPr>
          <w:rFonts w:ascii="Arial Narrow" w:hAnsi="Arial Narrow" w:cstheme="minorHAnsi"/>
          <w:sz w:val="22"/>
          <w:szCs w:val="22"/>
        </w:rPr>
        <w:t xml:space="preserve"> estableció que efectivamente, </w:t>
      </w:r>
      <w:r w:rsidR="00EA69C9">
        <w:rPr>
          <w:rFonts w:ascii="Arial Narrow" w:hAnsi="Arial Narrow" w:cstheme="minorHAnsi"/>
          <w:sz w:val="22"/>
          <w:szCs w:val="22"/>
        </w:rPr>
        <w:t>con ocasión de</w:t>
      </w:r>
      <w:r w:rsidR="001E5BB6" w:rsidRPr="001E5BB6">
        <w:rPr>
          <w:rFonts w:ascii="Arial Narrow" w:hAnsi="Arial Narrow" w:cstheme="minorHAnsi"/>
          <w:sz w:val="22"/>
          <w:szCs w:val="22"/>
        </w:rPr>
        <w:t xml:space="preserve"> las excavaciones </w:t>
      </w:r>
      <w:r w:rsidR="00EA69C9">
        <w:rPr>
          <w:rFonts w:ascii="Arial Narrow" w:hAnsi="Arial Narrow" w:cstheme="minorHAnsi"/>
          <w:sz w:val="22"/>
          <w:szCs w:val="22"/>
        </w:rPr>
        <w:t>realizadas por el</w:t>
      </w:r>
      <w:r w:rsidR="001E5BB6" w:rsidRPr="001E5BB6">
        <w:rPr>
          <w:rFonts w:ascii="Arial Narrow" w:hAnsi="Arial Narrow" w:cstheme="minorHAnsi"/>
          <w:sz w:val="22"/>
          <w:szCs w:val="22"/>
        </w:rPr>
        <w:t xml:space="preserve"> </w:t>
      </w:r>
      <w:r w:rsidR="00D13555">
        <w:rPr>
          <w:rFonts w:ascii="Arial Narrow" w:hAnsi="Arial Narrow" w:cstheme="minorHAnsi"/>
          <w:b/>
          <w:bCs/>
          <w:sz w:val="22"/>
          <w:szCs w:val="22"/>
        </w:rPr>
        <w:t>CONSORCIO POZO PLATANARES 2018</w:t>
      </w:r>
      <w:r w:rsidR="001E5BB6" w:rsidRPr="001E5BB6">
        <w:rPr>
          <w:rFonts w:ascii="Arial Narrow" w:hAnsi="Arial Narrow" w:cstheme="minorHAnsi"/>
          <w:sz w:val="22"/>
          <w:szCs w:val="22"/>
        </w:rPr>
        <w:t>, empleando la retroexcavadora, precisamente cuando la máquina atrapó el gasoducto, se afectaron las propiedades físicas del tubo, ya que al halarlo se ocasionó un estiramiento y se afectaron sus propiedades plásticas, en un punto diverso al de la excavación, dejándolo</w:t>
      </w:r>
      <w:r w:rsidR="001E5BB6">
        <w:rPr>
          <w:rFonts w:ascii="Arial Narrow" w:hAnsi="Arial Narrow" w:cstheme="minorHAnsi"/>
          <w:sz w:val="22"/>
          <w:szCs w:val="22"/>
        </w:rPr>
        <w:t xml:space="preserve"> </w:t>
      </w:r>
      <w:r w:rsidR="001E5BB6" w:rsidRPr="001E5BB6">
        <w:rPr>
          <w:rFonts w:ascii="Arial Narrow" w:hAnsi="Arial Narrow" w:cstheme="minorHAnsi"/>
          <w:sz w:val="22"/>
          <w:szCs w:val="22"/>
        </w:rPr>
        <w:t>vulnerable, circunstancia que a la postre evidenció una fisura del tubo, qu</w:t>
      </w:r>
      <w:r w:rsidR="00170B4A">
        <w:rPr>
          <w:rFonts w:ascii="Arial Narrow" w:hAnsi="Arial Narrow" w:cstheme="minorHAnsi"/>
          <w:sz w:val="22"/>
          <w:szCs w:val="22"/>
        </w:rPr>
        <w:t>e</w:t>
      </w:r>
      <w:r w:rsidR="001E5BB6" w:rsidRPr="001E5BB6">
        <w:rPr>
          <w:rFonts w:ascii="Arial Narrow" w:hAnsi="Arial Narrow" w:cstheme="minorHAnsi"/>
          <w:sz w:val="22"/>
          <w:szCs w:val="22"/>
        </w:rPr>
        <w:t xml:space="preserve"> se encontraba en una área distinta a la que fue reportada el 15 de abril de 2019.</w:t>
      </w:r>
    </w:p>
    <w:p w14:paraId="3A1BFFF6" w14:textId="77777777" w:rsidR="00210F7A" w:rsidRDefault="00210F7A" w:rsidP="00963598">
      <w:pPr>
        <w:pStyle w:val="Sinespaciado"/>
      </w:pPr>
    </w:p>
    <w:p w14:paraId="78FACC06" w14:textId="28223026" w:rsidR="00210F7A" w:rsidRDefault="00963598" w:rsidP="001E5BB6">
      <w:pPr>
        <w:spacing w:line="360" w:lineRule="auto"/>
        <w:jc w:val="both"/>
        <w:rPr>
          <w:rFonts w:ascii="Arial Narrow" w:hAnsi="Arial Narrow" w:cstheme="minorHAnsi"/>
          <w:sz w:val="22"/>
          <w:szCs w:val="22"/>
        </w:rPr>
      </w:pPr>
      <w:r>
        <w:rPr>
          <w:rFonts w:ascii="Arial Narrow" w:hAnsi="Arial Narrow" w:cstheme="minorHAnsi"/>
          <w:sz w:val="22"/>
          <w:szCs w:val="22"/>
        </w:rPr>
        <w:t>D</w:t>
      </w:r>
      <w:r w:rsidR="00170B4A">
        <w:rPr>
          <w:rFonts w:ascii="Arial Narrow" w:hAnsi="Arial Narrow" w:cstheme="minorHAnsi"/>
          <w:sz w:val="22"/>
          <w:szCs w:val="22"/>
        </w:rPr>
        <w:t>ebido a la</w:t>
      </w:r>
      <w:r w:rsidR="00210F7A" w:rsidRPr="00210F7A">
        <w:rPr>
          <w:rFonts w:ascii="Arial Narrow" w:hAnsi="Arial Narrow" w:cstheme="minorHAnsi"/>
          <w:sz w:val="22"/>
          <w:szCs w:val="22"/>
        </w:rPr>
        <w:t xml:space="preserve"> fisura consecuencial del tubo, el gas escapó paulatinamente, sin salir a la superficie dada la hermeticidad de la cubierta asfáltica y/o de cemento existente en la vía, de manera que el combustible quedó </w:t>
      </w:r>
      <w:r w:rsidR="00210F7A" w:rsidRPr="00210F7A">
        <w:rPr>
          <w:rFonts w:ascii="Arial Narrow" w:hAnsi="Arial Narrow" w:cstheme="minorHAnsi"/>
          <w:sz w:val="22"/>
          <w:szCs w:val="22"/>
        </w:rPr>
        <w:lastRenderedPageBreak/>
        <w:t xml:space="preserve">confinado bajo tierra, hasta que se desplazó por el subsuelo, a través de una tubería de asbesto, antigua, quebrada, en desuso y de agua, perteneciente a la edificación </w:t>
      </w:r>
      <w:r w:rsidR="00170B4A">
        <w:rPr>
          <w:rFonts w:ascii="Arial Narrow" w:hAnsi="Arial Narrow" w:cstheme="minorHAnsi"/>
          <w:sz w:val="22"/>
          <w:szCs w:val="22"/>
        </w:rPr>
        <w:t>ubicada en la Carrera 4 No. 3 – 05 del barrio Belalcázar.</w:t>
      </w:r>
      <w:r w:rsidR="00210F7A" w:rsidRPr="00210F7A">
        <w:rPr>
          <w:rFonts w:ascii="Arial Narrow" w:hAnsi="Arial Narrow" w:cstheme="minorHAnsi"/>
          <w:sz w:val="22"/>
          <w:szCs w:val="22"/>
        </w:rPr>
        <w:t>, y por esa vía, se fue concentrando bajo el inmueble. Posteriormente, el gas fue filtrándose a través del suelo y finalmente, por medio de las baldosas de la edificación, ingresó al interior de la misma, paso que se facilitó por los defectos en la forma en la que aquellas estaban instaladas o unidas entre sí (errores en el fraguado y/o emboquillado).</w:t>
      </w:r>
    </w:p>
    <w:p w14:paraId="66A1168C" w14:textId="4CEAF5EA" w:rsidR="00210F7A" w:rsidRDefault="00210F7A" w:rsidP="00963598">
      <w:pPr>
        <w:pStyle w:val="Sinespaciado"/>
      </w:pPr>
    </w:p>
    <w:p w14:paraId="6CE8F1EA" w14:textId="4070AE17" w:rsidR="00210F7A" w:rsidRDefault="00210F7A" w:rsidP="001E5BB6">
      <w:pPr>
        <w:spacing w:line="360" w:lineRule="auto"/>
        <w:jc w:val="both"/>
        <w:rPr>
          <w:rFonts w:ascii="Arial Narrow" w:hAnsi="Arial Narrow" w:cstheme="minorHAnsi"/>
          <w:sz w:val="22"/>
          <w:szCs w:val="22"/>
        </w:rPr>
      </w:pPr>
      <w:r w:rsidRPr="00210F7A">
        <w:rPr>
          <w:rFonts w:ascii="Arial Narrow" w:hAnsi="Arial Narrow" w:cstheme="minorHAnsi"/>
          <w:sz w:val="22"/>
          <w:szCs w:val="22"/>
        </w:rPr>
        <w:t xml:space="preserve">El hecho descrito en el párrafo anterior fue ocasionado </w:t>
      </w:r>
      <w:r w:rsidR="00170B4A">
        <w:rPr>
          <w:rFonts w:ascii="Arial Narrow" w:hAnsi="Arial Narrow" w:cstheme="minorHAnsi"/>
          <w:sz w:val="22"/>
          <w:szCs w:val="22"/>
        </w:rPr>
        <w:t xml:space="preserve">única y exclusivamente por los </w:t>
      </w:r>
      <w:r w:rsidR="00EF5052">
        <w:rPr>
          <w:rFonts w:ascii="Arial Narrow" w:hAnsi="Arial Narrow" w:cstheme="minorHAnsi"/>
          <w:sz w:val="22"/>
          <w:szCs w:val="22"/>
        </w:rPr>
        <w:t>propietarios</w:t>
      </w:r>
      <w:r w:rsidR="00170B4A">
        <w:rPr>
          <w:rFonts w:ascii="Arial Narrow" w:hAnsi="Arial Narrow" w:cstheme="minorHAnsi"/>
          <w:sz w:val="22"/>
          <w:szCs w:val="22"/>
        </w:rPr>
        <w:t xml:space="preserve"> o poseedores del inmueble antes descrito</w:t>
      </w:r>
      <w:r w:rsidRPr="00210F7A">
        <w:rPr>
          <w:rFonts w:ascii="Arial Narrow" w:hAnsi="Arial Narrow" w:cstheme="minorHAnsi"/>
          <w:sz w:val="22"/>
          <w:szCs w:val="22"/>
        </w:rPr>
        <w:t xml:space="preserve">, quienes </w:t>
      </w:r>
      <w:r w:rsidR="00EF5052" w:rsidRPr="00EF5052">
        <w:rPr>
          <w:rFonts w:ascii="Arial Narrow" w:hAnsi="Arial Narrow" w:cstheme="minorHAnsi"/>
          <w:b/>
          <w:bCs/>
          <w:sz w:val="22"/>
          <w:szCs w:val="22"/>
        </w:rPr>
        <w:t xml:space="preserve">(i) </w:t>
      </w:r>
      <w:r w:rsidRPr="00210F7A">
        <w:rPr>
          <w:rFonts w:ascii="Arial Narrow" w:hAnsi="Arial Narrow" w:cstheme="minorHAnsi"/>
          <w:sz w:val="22"/>
          <w:szCs w:val="22"/>
        </w:rPr>
        <w:t>hab</w:t>
      </w:r>
      <w:r w:rsidR="00EF5052">
        <w:rPr>
          <w:rFonts w:ascii="Arial Narrow" w:hAnsi="Arial Narrow" w:cstheme="minorHAnsi"/>
          <w:sz w:val="22"/>
          <w:szCs w:val="22"/>
        </w:rPr>
        <w:t>r</w:t>
      </w:r>
      <w:r w:rsidRPr="00210F7A">
        <w:rPr>
          <w:rFonts w:ascii="Arial Narrow" w:hAnsi="Arial Narrow" w:cstheme="minorHAnsi"/>
          <w:sz w:val="22"/>
          <w:szCs w:val="22"/>
        </w:rPr>
        <w:t xml:space="preserve">ían omitido </w:t>
      </w:r>
      <w:r w:rsidR="00EF5052">
        <w:rPr>
          <w:rFonts w:ascii="Arial Narrow" w:hAnsi="Arial Narrow" w:cstheme="minorHAnsi"/>
          <w:sz w:val="22"/>
          <w:szCs w:val="22"/>
        </w:rPr>
        <w:t>iniciar</w:t>
      </w:r>
      <w:r w:rsidRPr="00210F7A">
        <w:rPr>
          <w:rFonts w:ascii="Arial Narrow" w:hAnsi="Arial Narrow" w:cstheme="minorHAnsi"/>
          <w:sz w:val="22"/>
          <w:szCs w:val="22"/>
        </w:rPr>
        <w:t xml:space="preserve"> las obras necesarias para suprimir o eliminar la tubería de agua en desuso parcialmente quebrada, que se encontraba bajo el inmueble</w:t>
      </w:r>
      <w:r w:rsidR="00EF5052">
        <w:rPr>
          <w:rFonts w:ascii="Arial Narrow" w:hAnsi="Arial Narrow" w:cstheme="minorHAnsi"/>
          <w:sz w:val="22"/>
          <w:szCs w:val="22"/>
        </w:rPr>
        <w:t xml:space="preserve"> y </w:t>
      </w:r>
      <w:r w:rsidR="00EF5052" w:rsidRPr="00EF5052">
        <w:rPr>
          <w:rFonts w:ascii="Arial Narrow" w:hAnsi="Arial Narrow" w:cstheme="minorHAnsi"/>
          <w:b/>
          <w:bCs/>
          <w:sz w:val="22"/>
          <w:szCs w:val="22"/>
        </w:rPr>
        <w:t>(ii)</w:t>
      </w:r>
      <w:r w:rsidRPr="00210F7A">
        <w:rPr>
          <w:rFonts w:ascii="Arial Narrow" w:hAnsi="Arial Narrow" w:cstheme="minorHAnsi"/>
          <w:sz w:val="22"/>
          <w:szCs w:val="22"/>
        </w:rPr>
        <w:t xml:space="preserve"> </w:t>
      </w:r>
      <w:r w:rsidR="00EF5052">
        <w:rPr>
          <w:rFonts w:ascii="Arial Narrow" w:hAnsi="Arial Narrow" w:cstheme="minorHAnsi"/>
          <w:sz w:val="22"/>
          <w:szCs w:val="22"/>
        </w:rPr>
        <w:t>habrían realizado</w:t>
      </w:r>
      <w:r w:rsidRPr="00210F7A">
        <w:rPr>
          <w:rFonts w:ascii="Arial Narrow" w:hAnsi="Arial Narrow" w:cstheme="minorHAnsi"/>
          <w:sz w:val="22"/>
          <w:szCs w:val="22"/>
        </w:rPr>
        <w:t xml:space="preserve"> modificaciones físicas y estructurales en esa edificación sin observar las normas técnicas requeridas y sin contar con licencia urbanística de la Secretaría de Planeación Municipal de Yumbo, municipio en el que no hay curadurías urbanas</w:t>
      </w:r>
      <w:r w:rsidR="00CB3141">
        <w:rPr>
          <w:rFonts w:ascii="Arial Narrow" w:hAnsi="Arial Narrow" w:cstheme="minorHAnsi"/>
          <w:sz w:val="22"/>
          <w:szCs w:val="22"/>
        </w:rPr>
        <w:t xml:space="preserve">. </w:t>
      </w:r>
      <w:r w:rsidR="00EA69C9">
        <w:rPr>
          <w:rFonts w:ascii="Arial Narrow" w:hAnsi="Arial Narrow" w:cstheme="minorHAnsi"/>
          <w:sz w:val="22"/>
          <w:szCs w:val="22"/>
        </w:rPr>
        <w:t>Esto último</w:t>
      </w:r>
      <w:r w:rsidR="00CB3141">
        <w:rPr>
          <w:rFonts w:ascii="Arial Narrow" w:hAnsi="Arial Narrow" w:cstheme="minorHAnsi"/>
          <w:sz w:val="22"/>
          <w:szCs w:val="22"/>
        </w:rPr>
        <w:t>, de conformidad con una comunicación remitida a la compañía por parte del Municipio de Yumbo, identificada con el Rad. 20191000319172.</w:t>
      </w:r>
    </w:p>
    <w:p w14:paraId="18D15D6E" w14:textId="32F9FF08" w:rsidR="00210F7A" w:rsidRDefault="00210F7A" w:rsidP="00963598">
      <w:pPr>
        <w:pStyle w:val="Sinespaciado"/>
      </w:pPr>
    </w:p>
    <w:p w14:paraId="3BB9A6FB" w14:textId="3BF7678D" w:rsidR="00210F7A" w:rsidRPr="00E741CA" w:rsidRDefault="00E741CA" w:rsidP="001E5BB6">
      <w:pPr>
        <w:spacing w:line="360" w:lineRule="auto"/>
        <w:jc w:val="both"/>
        <w:rPr>
          <w:rFonts w:ascii="Arial Narrow" w:hAnsi="Arial Narrow" w:cstheme="minorHAnsi"/>
          <w:sz w:val="22"/>
          <w:szCs w:val="22"/>
        </w:rPr>
      </w:pPr>
      <w:r>
        <w:rPr>
          <w:rFonts w:ascii="Arial Narrow" w:hAnsi="Arial Narrow" w:cstheme="minorHAnsi"/>
          <w:sz w:val="22"/>
          <w:szCs w:val="22"/>
        </w:rPr>
        <w:t>Finalmente, es importante rescatar que el</w:t>
      </w:r>
      <w:r w:rsidR="00210F7A" w:rsidRPr="00210F7A">
        <w:rPr>
          <w:rFonts w:ascii="Arial Narrow" w:hAnsi="Arial Narrow" w:cstheme="minorHAnsi"/>
          <w:sz w:val="22"/>
          <w:szCs w:val="22"/>
        </w:rPr>
        <w:t xml:space="preserve"> daño en el tubo conductor de gas, descrito atrás, </w:t>
      </w:r>
      <w:r w:rsidR="00210F7A" w:rsidRPr="00E741CA">
        <w:rPr>
          <w:rFonts w:ascii="Arial Narrow" w:hAnsi="Arial Narrow" w:cstheme="minorHAnsi"/>
          <w:b/>
          <w:bCs/>
          <w:sz w:val="22"/>
          <w:szCs w:val="22"/>
          <w:u w:val="single"/>
        </w:rPr>
        <w:t>NO</w:t>
      </w:r>
      <w:r w:rsidR="00210F7A" w:rsidRPr="00210F7A">
        <w:rPr>
          <w:rFonts w:ascii="Arial Narrow" w:hAnsi="Arial Narrow" w:cstheme="minorHAnsi"/>
          <w:sz w:val="22"/>
          <w:szCs w:val="22"/>
        </w:rPr>
        <w:t xml:space="preserve"> era detectable</w:t>
      </w:r>
      <w:r w:rsidR="00883EEA">
        <w:rPr>
          <w:rFonts w:ascii="Arial Narrow" w:hAnsi="Arial Narrow" w:cstheme="minorHAnsi"/>
          <w:sz w:val="22"/>
          <w:szCs w:val="22"/>
        </w:rPr>
        <w:t xml:space="preserve"> </w:t>
      </w:r>
      <w:r w:rsidR="00883EEA" w:rsidRPr="00CB3141">
        <w:rPr>
          <w:rFonts w:ascii="Arial Narrow" w:hAnsi="Arial Narrow" w:cstheme="minorHAnsi"/>
          <w:sz w:val="22"/>
          <w:szCs w:val="22"/>
        </w:rPr>
        <w:t>por Gd</w:t>
      </w:r>
      <w:r w:rsidR="00CB3141" w:rsidRPr="00CB3141">
        <w:rPr>
          <w:rFonts w:ascii="Arial Narrow" w:hAnsi="Arial Narrow" w:cstheme="minorHAnsi"/>
          <w:sz w:val="22"/>
          <w:szCs w:val="22"/>
        </w:rPr>
        <w:t xml:space="preserve">o </w:t>
      </w:r>
      <w:r w:rsidR="00210F7A" w:rsidRPr="00CB3141">
        <w:rPr>
          <w:rFonts w:ascii="Arial Narrow" w:hAnsi="Arial Narrow" w:cstheme="minorHAnsi"/>
          <w:sz w:val="22"/>
          <w:szCs w:val="22"/>
        </w:rPr>
        <w:t>y</w:t>
      </w:r>
      <w:r w:rsidR="00210F7A" w:rsidRPr="00210F7A">
        <w:rPr>
          <w:rFonts w:ascii="Arial Narrow" w:hAnsi="Arial Narrow" w:cstheme="minorHAnsi"/>
          <w:sz w:val="22"/>
          <w:szCs w:val="22"/>
        </w:rPr>
        <w:t xml:space="preserve"> nunca fue reportado, ya que el deterioro en las propiedades físicas y la posterior fisura, no </w:t>
      </w:r>
      <w:r w:rsidR="00883EEA">
        <w:rPr>
          <w:rFonts w:ascii="Arial Narrow" w:hAnsi="Arial Narrow" w:cstheme="minorHAnsi"/>
          <w:sz w:val="22"/>
          <w:szCs w:val="22"/>
        </w:rPr>
        <w:t>se ubicaban</w:t>
      </w:r>
      <w:r w:rsidR="00210F7A" w:rsidRPr="00210F7A">
        <w:rPr>
          <w:rFonts w:ascii="Arial Narrow" w:hAnsi="Arial Narrow" w:cstheme="minorHAnsi"/>
          <w:sz w:val="22"/>
          <w:szCs w:val="22"/>
        </w:rPr>
        <w:t xml:space="preserve"> en el sitio de la avería notificada a </w:t>
      </w:r>
      <w:r w:rsidRPr="00E149B2">
        <w:rPr>
          <w:rFonts w:ascii="Arial Narrow" w:hAnsi="Arial Narrow" w:cstheme="minorHAnsi"/>
          <w:b/>
          <w:bCs/>
          <w:sz w:val="22"/>
          <w:szCs w:val="22"/>
        </w:rPr>
        <w:t>GASES DE OCCIDENTE S.A. E.S.P.</w:t>
      </w:r>
      <w:r>
        <w:rPr>
          <w:rFonts w:ascii="Arial Narrow" w:hAnsi="Arial Narrow" w:cstheme="minorHAnsi"/>
          <w:b/>
          <w:bCs/>
          <w:sz w:val="22"/>
          <w:szCs w:val="22"/>
        </w:rPr>
        <w:t xml:space="preserve"> </w:t>
      </w:r>
      <w:r w:rsidR="00210F7A" w:rsidRPr="00210F7A">
        <w:rPr>
          <w:rFonts w:ascii="Arial Narrow" w:hAnsi="Arial Narrow" w:cstheme="minorHAnsi"/>
          <w:sz w:val="22"/>
          <w:szCs w:val="22"/>
        </w:rPr>
        <w:t>el 15 de abril de 2019, de manera que la subsiguiente fuga del combustible resultó indetectable por la hermeticidad del subsuelo y a pesar de los controles de fuga que se hicieron en varias ocasiones después la debida reparación</w:t>
      </w:r>
      <w:r>
        <w:rPr>
          <w:rFonts w:ascii="Arial Narrow" w:hAnsi="Arial Narrow" w:cstheme="minorHAnsi"/>
          <w:sz w:val="22"/>
          <w:szCs w:val="22"/>
        </w:rPr>
        <w:t xml:space="preserve">. A la postre, es menester recalcar que </w:t>
      </w:r>
      <w:r w:rsidRPr="00E149B2">
        <w:rPr>
          <w:rFonts w:ascii="Arial Narrow" w:hAnsi="Arial Narrow" w:cstheme="minorHAnsi"/>
          <w:b/>
          <w:bCs/>
          <w:sz w:val="22"/>
          <w:szCs w:val="22"/>
        </w:rPr>
        <w:t>GASES DE OCCIDENTE S.A. E.S.P.</w:t>
      </w:r>
      <w:r>
        <w:rPr>
          <w:rFonts w:ascii="Arial Narrow" w:hAnsi="Arial Narrow" w:cstheme="minorHAnsi"/>
          <w:b/>
          <w:bCs/>
          <w:sz w:val="22"/>
          <w:szCs w:val="22"/>
        </w:rPr>
        <w:t xml:space="preserve"> </w:t>
      </w:r>
      <w:r>
        <w:rPr>
          <w:rFonts w:ascii="Arial Narrow" w:hAnsi="Arial Narrow" w:cstheme="minorHAnsi"/>
          <w:sz w:val="22"/>
          <w:szCs w:val="22"/>
        </w:rPr>
        <w:t xml:space="preserve">prestó el servicio de gas natural en el inmueble </w:t>
      </w:r>
      <w:r w:rsidR="00CE2BFC">
        <w:rPr>
          <w:rFonts w:ascii="Arial Narrow" w:hAnsi="Arial Narrow" w:cstheme="minorHAnsi"/>
          <w:sz w:val="22"/>
          <w:szCs w:val="22"/>
        </w:rPr>
        <w:t>mencionado</w:t>
      </w:r>
      <w:r>
        <w:rPr>
          <w:rFonts w:ascii="Arial Narrow" w:hAnsi="Arial Narrow" w:cstheme="minorHAnsi"/>
          <w:sz w:val="22"/>
          <w:szCs w:val="22"/>
        </w:rPr>
        <w:t xml:space="preserve"> </w:t>
      </w:r>
      <w:r w:rsidRPr="00E741CA">
        <w:rPr>
          <w:rFonts w:ascii="Arial Narrow" w:hAnsi="Arial Narrow" w:cstheme="minorHAnsi"/>
          <w:sz w:val="22"/>
          <w:szCs w:val="22"/>
        </w:rPr>
        <w:t>cumpliendo los requisitos técnicos que se establecen para la prestación del servicio de gas</w:t>
      </w:r>
      <w:r>
        <w:rPr>
          <w:rFonts w:ascii="Arial Narrow" w:hAnsi="Arial Narrow" w:cstheme="minorHAnsi"/>
          <w:sz w:val="22"/>
          <w:szCs w:val="22"/>
        </w:rPr>
        <w:t>, atendiendo</w:t>
      </w:r>
      <w:r w:rsidRPr="00E741CA">
        <w:rPr>
          <w:rFonts w:ascii="Arial Narrow" w:hAnsi="Arial Narrow" w:cstheme="minorHAnsi"/>
          <w:sz w:val="22"/>
          <w:szCs w:val="22"/>
        </w:rPr>
        <w:t xml:space="preserve"> su obligación quinquenal de realizar inspección a las redes internas del inmueble</w:t>
      </w:r>
      <w:r>
        <w:rPr>
          <w:rFonts w:ascii="Arial Narrow" w:hAnsi="Arial Narrow" w:cstheme="minorHAnsi"/>
          <w:sz w:val="22"/>
          <w:szCs w:val="22"/>
        </w:rPr>
        <w:t xml:space="preserve">. </w:t>
      </w:r>
    </w:p>
    <w:p w14:paraId="52D03153" w14:textId="77777777" w:rsidR="0057168A" w:rsidRDefault="0057168A" w:rsidP="00EA69C9">
      <w:pPr>
        <w:spacing w:line="360" w:lineRule="auto"/>
        <w:jc w:val="both"/>
        <w:rPr>
          <w:rFonts w:ascii="Arial Narrow" w:hAnsi="Arial Narrow" w:cstheme="minorHAnsi"/>
          <w:sz w:val="22"/>
          <w:szCs w:val="22"/>
        </w:rPr>
      </w:pPr>
    </w:p>
    <w:p w14:paraId="3ED0AA1F" w14:textId="6CF25A1A" w:rsidR="00E741CA" w:rsidRDefault="00EA69C9" w:rsidP="00EA69C9">
      <w:pPr>
        <w:spacing w:line="360" w:lineRule="auto"/>
        <w:jc w:val="both"/>
        <w:rPr>
          <w:rFonts w:ascii="Arial Narrow" w:hAnsi="Arial Narrow" w:cstheme="minorHAnsi"/>
          <w:i/>
          <w:iCs/>
          <w:sz w:val="20"/>
          <w:szCs w:val="20"/>
        </w:rPr>
      </w:pPr>
      <w:r>
        <w:rPr>
          <w:rFonts w:ascii="Arial Narrow" w:hAnsi="Arial Narrow" w:cstheme="minorHAnsi"/>
          <w:b/>
          <w:bCs/>
          <w:sz w:val="22"/>
          <w:szCs w:val="22"/>
        </w:rPr>
        <w:t>Tercera</w:t>
      </w:r>
      <w:r w:rsidRPr="00EA69C9">
        <w:rPr>
          <w:rFonts w:ascii="Arial Narrow" w:hAnsi="Arial Narrow" w:cstheme="minorHAnsi"/>
          <w:b/>
          <w:bCs/>
          <w:sz w:val="22"/>
          <w:szCs w:val="22"/>
        </w:rPr>
        <w:t xml:space="preserve"> petición</w:t>
      </w:r>
      <w:r>
        <w:rPr>
          <w:rFonts w:ascii="Arial Narrow" w:hAnsi="Arial Narrow" w:cstheme="minorHAnsi"/>
          <w:b/>
          <w:bCs/>
          <w:sz w:val="22"/>
          <w:szCs w:val="22"/>
        </w:rPr>
        <w:t>:</w:t>
      </w:r>
      <w:r w:rsidRPr="00EA69C9">
        <w:rPr>
          <w:rFonts w:ascii="Arial Narrow" w:hAnsi="Arial Narrow" w:cstheme="minorHAnsi"/>
          <w:b/>
          <w:bCs/>
          <w:sz w:val="22"/>
          <w:szCs w:val="22"/>
        </w:rPr>
        <w:t xml:space="preserve"> </w:t>
      </w:r>
      <w:r w:rsidR="0057168A" w:rsidRPr="00CF19B4">
        <w:rPr>
          <w:rFonts w:ascii="Arial Narrow" w:hAnsi="Arial Narrow" w:cstheme="minorHAnsi"/>
          <w:i/>
          <w:iCs/>
          <w:sz w:val="20"/>
          <w:szCs w:val="20"/>
        </w:rPr>
        <w:t xml:space="preserve">“Certificar </w:t>
      </w:r>
      <w:r w:rsidR="0057168A">
        <w:rPr>
          <w:rFonts w:ascii="Arial Narrow" w:hAnsi="Arial Narrow" w:cstheme="minorHAnsi"/>
          <w:i/>
          <w:iCs/>
          <w:sz w:val="20"/>
          <w:szCs w:val="20"/>
        </w:rPr>
        <w:t xml:space="preserve">si durante el periodo comprendido entre el 1 de enero de 2019 y el 20 de junio de 2019, existieron daños en las tuberías internas de transporte de gas domiciliario en el sector de la calle 3 entre carreras 3 y carrera 4 del Municipio de Yumbo, estableciendo fecha, tipo de daño, solución dada al evento, entidad o personal responsable del arreglo, debiéndose aportar los soportes documentales de dichas actividades o arreglos”. </w:t>
      </w:r>
    </w:p>
    <w:p w14:paraId="4E5D8701" w14:textId="77777777" w:rsidR="0057168A" w:rsidRPr="0057168A" w:rsidRDefault="0057168A" w:rsidP="0057168A">
      <w:pPr>
        <w:spacing w:line="360" w:lineRule="auto"/>
        <w:ind w:left="708"/>
        <w:jc w:val="both"/>
        <w:rPr>
          <w:rFonts w:ascii="Arial Narrow" w:hAnsi="Arial Narrow" w:cstheme="minorHAnsi"/>
          <w:i/>
          <w:iCs/>
          <w:sz w:val="20"/>
          <w:szCs w:val="20"/>
        </w:rPr>
      </w:pPr>
    </w:p>
    <w:p w14:paraId="64A1E724" w14:textId="0D759C9A" w:rsidR="00661BC3" w:rsidRDefault="00661BC3" w:rsidP="00661BC3">
      <w:pPr>
        <w:spacing w:line="360" w:lineRule="auto"/>
        <w:jc w:val="both"/>
        <w:rPr>
          <w:rFonts w:ascii="Arial Narrow" w:hAnsi="Arial Narrow" w:cstheme="minorHAnsi"/>
          <w:sz w:val="22"/>
          <w:szCs w:val="22"/>
        </w:rPr>
      </w:pPr>
      <w:r w:rsidRPr="00E149B2">
        <w:rPr>
          <w:rFonts w:ascii="Arial Narrow" w:hAnsi="Arial Narrow" w:cstheme="minorHAnsi"/>
          <w:b/>
          <w:bCs/>
          <w:sz w:val="22"/>
          <w:szCs w:val="22"/>
        </w:rPr>
        <w:t>Respuesta:</w:t>
      </w:r>
      <w:r>
        <w:rPr>
          <w:rFonts w:ascii="Arial Narrow" w:hAnsi="Arial Narrow" w:cstheme="minorHAnsi"/>
          <w:b/>
          <w:bCs/>
          <w:sz w:val="22"/>
          <w:szCs w:val="22"/>
        </w:rPr>
        <w:t xml:space="preserve"> </w:t>
      </w:r>
      <w:r w:rsidR="001160E6" w:rsidRPr="001160E6">
        <w:rPr>
          <w:rFonts w:ascii="Arial Narrow" w:hAnsi="Arial Narrow" w:cstheme="minorHAnsi"/>
          <w:sz w:val="22"/>
          <w:szCs w:val="22"/>
        </w:rPr>
        <w:t xml:space="preserve">Durante el periodo de tiempo comprendido entre el 1 de enero y el 20 de junio de 2019, solo se </w:t>
      </w:r>
      <w:r w:rsidR="001160E6" w:rsidRPr="001160E6">
        <w:rPr>
          <w:rFonts w:ascii="Arial Narrow" w:hAnsi="Arial Narrow" w:cstheme="minorHAnsi"/>
          <w:sz w:val="22"/>
          <w:szCs w:val="22"/>
        </w:rPr>
        <w:lastRenderedPageBreak/>
        <w:t xml:space="preserve">identificó un evento en el que resultaron afectadas las tuberías internas de transporte de gas. </w:t>
      </w:r>
      <w:r w:rsidR="001160E6">
        <w:rPr>
          <w:rFonts w:ascii="Arial Narrow" w:hAnsi="Arial Narrow" w:cstheme="minorHAnsi"/>
          <w:sz w:val="22"/>
          <w:szCs w:val="22"/>
        </w:rPr>
        <w:t>E</w:t>
      </w:r>
      <w:r w:rsidR="00D91517">
        <w:rPr>
          <w:rFonts w:ascii="Arial Narrow" w:hAnsi="Arial Narrow" w:cstheme="minorHAnsi"/>
          <w:sz w:val="22"/>
          <w:szCs w:val="22"/>
        </w:rPr>
        <w:t xml:space="preserve">specíficamente el </w:t>
      </w:r>
      <w:r w:rsidR="00D91517" w:rsidRPr="00D91517">
        <w:rPr>
          <w:rFonts w:ascii="Arial Narrow" w:hAnsi="Arial Narrow" w:cstheme="minorHAnsi"/>
          <w:b/>
          <w:bCs/>
          <w:sz w:val="22"/>
          <w:szCs w:val="22"/>
          <w:u w:val="single"/>
        </w:rPr>
        <w:t>15 de abril</w:t>
      </w:r>
      <w:r w:rsidR="00D91517">
        <w:rPr>
          <w:rFonts w:ascii="Arial Narrow" w:hAnsi="Arial Narrow" w:cstheme="minorHAnsi"/>
          <w:sz w:val="22"/>
          <w:szCs w:val="22"/>
        </w:rPr>
        <w:t xml:space="preserve"> de esa anualidad, el </w:t>
      </w:r>
      <w:r w:rsidR="00D13555">
        <w:rPr>
          <w:rFonts w:ascii="Arial Narrow" w:hAnsi="Arial Narrow" w:cstheme="minorHAnsi"/>
          <w:b/>
          <w:bCs/>
          <w:sz w:val="22"/>
          <w:szCs w:val="22"/>
        </w:rPr>
        <w:t>CONSORCIO POZO PLATANARES 201</w:t>
      </w:r>
      <w:r w:rsidR="00CB3141">
        <w:rPr>
          <w:rFonts w:ascii="Arial Narrow" w:hAnsi="Arial Narrow" w:cstheme="minorHAnsi"/>
          <w:b/>
          <w:bCs/>
          <w:sz w:val="22"/>
          <w:szCs w:val="22"/>
        </w:rPr>
        <w:t xml:space="preserve">8 </w:t>
      </w:r>
      <w:r w:rsidR="00CB3141" w:rsidRPr="00CB3141">
        <w:rPr>
          <w:rFonts w:ascii="Arial Narrow" w:hAnsi="Arial Narrow" w:cstheme="minorHAnsi"/>
          <w:sz w:val="22"/>
          <w:szCs w:val="22"/>
        </w:rPr>
        <w:t>o</w:t>
      </w:r>
      <w:r w:rsidR="00D91517" w:rsidRPr="00CB3141">
        <w:rPr>
          <w:rFonts w:ascii="Arial Narrow" w:hAnsi="Arial Narrow" w:cstheme="minorHAnsi"/>
          <w:sz w:val="22"/>
          <w:szCs w:val="22"/>
        </w:rPr>
        <w:t>casionó</w:t>
      </w:r>
      <w:r w:rsidR="00D91517" w:rsidRPr="001E5BB6">
        <w:rPr>
          <w:rFonts w:ascii="Arial Narrow" w:hAnsi="Arial Narrow" w:cstheme="minorHAnsi"/>
          <w:sz w:val="22"/>
          <w:szCs w:val="22"/>
        </w:rPr>
        <w:t xml:space="preserve"> un daño en la red subterránea del gasoducto, específicamente ubicado en el subsuelo de la vía pública de la carrera 4 con calle 3-01 de Yumbo (frente al lugar donde se ubicaba la Notaría), producido por una retroexcavadora empleada en los trabajos de mantenimiento de alcantarillado.</w:t>
      </w:r>
    </w:p>
    <w:p w14:paraId="561F50E0" w14:textId="77777777" w:rsidR="00A12FBD" w:rsidRDefault="00A12FBD" w:rsidP="00661BC3">
      <w:pPr>
        <w:spacing w:line="360" w:lineRule="auto"/>
        <w:jc w:val="both"/>
        <w:rPr>
          <w:rFonts w:ascii="Arial Narrow" w:hAnsi="Arial Narrow" w:cstheme="minorHAnsi"/>
          <w:sz w:val="22"/>
          <w:szCs w:val="22"/>
        </w:rPr>
      </w:pPr>
    </w:p>
    <w:p w14:paraId="2DC0531D" w14:textId="33917F41" w:rsidR="001E5BB6" w:rsidRDefault="00A12FBD" w:rsidP="001E5BB6">
      <w:pPr>
        <w:spacing w:line="360" w:lineRule="auto"/>
        <w:jc w:val="both"/>
        <w:rPr>
          <w:rFonts w:ascii="Arial Narrow" w:hAnsi="Arial Narrow" w:cstheme="minorHAnsi"/>
          <w:sz w:val="22"/>
          <w:szCs w:val="22"/>
        </w:rPr>
      </w:pPr>
      <w:r w:rsidRPr="00A12FBD">
        <w:rPr>
          <w:rFonts w:ascii="Arial Narrow" w:hAnsi="Arial Narrow" w:cstheme="minorHAnsi"/>
          <w:sz w:val="22"/>
          <w:szCs w:val="22"/>
        </w:rPr>
        <w:t xml:space="preserve">El mismo 15 de abril de 2019, </w:t>
      </w:r>
      <w:r w:rsidR="001160E6">
        <w:rPr>
          <w:rFonts w:ascii="Arial Narrow" w:hAnsi="Arial Narrow" w:cstheme="minorHAnsi"/>
          <w:sz w:val="22"/>
          <w:szCs w:val="22"/>
        </w:rPr>
        <w:t>GdO recibió</w:t>
      </w:r>
      <w:r w:rsidRPr="00A12FBD">
        <w:rPr>
          <w:rFonts w:ascii="Arial Narrow" w:hAnsi="Arial Narrow" w:cstheme="minorHAnsi"/>
          <w:sz w:val="22"/>
          <w:szCs w:val="22"/>
        </w:rPr>
        <w:t xml:space="preserve"> </w:t>
      </w:r>
      <w:r w:rsidR="001160E6">
        <w:rPr>
          <w:rFonts w:ascii="Arial Narrow" w:hAnsi="Arial Narrow" w:cstheme="minorHAnsi"/>
          <w:sz w:val="22"/>
          <w:szCs w:val="22"/>
        </w:rPr>
        <w:t xml:space="preserve">por parte de la </w:t>
      </w:r>
      <w:r w:rsidR="001160E6" w:rsidRPr="006E050F">
        <w:rPr>
          <w:rFonts w:ascii="Arial Narrow" w:hAnsi="Arial Narrow" w:cstheme="minorHAnsi"/>
          <w:b/>
          <w:bCs/>
          <w:sz w:val="22"/>
          <w:szCs w:val="22"/>
        </w:rPr>
        <w:t>ESPY S.A. E.S.P</w:t>
      </w:r>
      <w:r w:rsidR="00CB3141" w:rsidRPr="006E050F">
        <w:rPr>
          <w:rFonts w:ascii="Arial Narrow" w:hAnsi="Arial Narrow" w:cstheme="minorHAnsi"/>
          <w:b/>
          <w:bCs/>
          <w:sz w:val="22"/>
          <w:szCs w:val="22"/>
        </w:rPr>
        <w:t>.</w:t>
      </w:r>
      <w:r w:rsidR="00CB3141">
        <w:rPr>
          <w:rFonts w:ascii="Arial Narrow" w:hAnsi="Arial Narrow" w:cstheme="minorHAnsi"/>
          <w:sz w:val="22"/>
          <w:szCs w:val="22"/>
        </w:rPr>
        <w:t xml:space="preserve"> </w:t>
      </w:r>
      <w:r w:rsidRPr="00A12FBD">
        <w:rPr>
          <w:rFonts w:ascii="Arial Narrow" w:hAnsi="Arial Narrow" w:cstheme="minorHAnsi"/>
          <w:sz w:val="22"/>
          <w:szCs w:val="22"/>
        </w:rPr>
        <w:t xml:space="preserve">el reporte del citado daño producido por </w:t>
      </w:r>
      <w:r w:rsidR="005964F0">
        <w:rPr>
          <w:rFonts w:ascii="Arial Narrow" w:hAnsi="Arial Narrow" w:cstheme="minorHAnsi"/>
          <w:sz w:val="22"/>
          <w:szCs w:val="22"/>
        </w:rPr>
        <w:t>su</w:t>
      </w:r>
      <w:r w:rsidRPr="00A12FBD">
        <w:rPr>
          <w:rFonts w:ascii="Arial Narrow" w:hAnsi="Arial Narrow" w:cstheme="minorHAnsi"/>
          <w:sz w:val="22"/>
          <w:szCs w:val="22"/>
        </w:rPr>
        <w:t xml:space="preserve"> contratista</w:t>
      </w:r>
      <w:r w:rsidR="005964F0">
        <w:rPr>
          <w:rFonts w:ascii="Arial Narrow" w:hAnsi="Arial Narrow" w:cstheme="minorHAnsi"/>
          <w:sz w:val="22"/>
          <w:szCs w:val="22"/>
        </w:rPr>
        <w:t>. Consecuentemente</w:t>
      </w:r>
      <w:r w:rsidRPr="00A12FBD">
        <w:rPr>
          <w:rFonts w:ascii="Arial Narrow" w:hAnsi="Arial Narrow" w:cstheme="minorHAnsi"/>
          <w:sz w:val="22"/>
          <w:szCs w:val="22"/>
        </w:rPr>
        <w:t xml:space="preserve"> </w:t>
      </w:r>
      <w:r w:rsidR="005964F0">
        <w:rPr>
          <w:rFonts w:ascii="Arial Narrow" w:hAnsi="Arial Narrow" w:cstheme="minorHAnsi"/>
          <w:sz w:val="22"/>
          <w:szCs w:val="22"/>
        </w:rPr>
        <w:t>la sociedad que represento</w:t>
      </w:r>
      <w:r w:rsidRPr="00A12FBD">
        <w:rPr>
          <w:rFonts w:ascii="Arial Narrow" w:hAnsi="Arial Narrow" w:cstheme="minorHAnsi"/>
          <w:sz w:val="22"/>
          <w:szCs w:val="22"/>
        </w:rPr>
        <w:t xml:space="preserve"> realizó una atención urgente e inmediata del caso, con el empleo del personal </w:t>
      </w:r>
      <w:r w:rsidR="005964F0">
        <w:rPr>
          <w:rFonts w:ascii="Arial Narrow" w:hAnsi="Arial Narrow" w:cstheme="minorHAnsi"/>
          <w:sz w:val="22"/>
          <w:szCs w:val="22"/>
        </w:rPr>
        <w:t xml:space="preserve">del </w:t>
      </w:r>
      <w:r w:rsidRPr="00A12FBD">
        <w:rPr>
          <w:rFonts w:ascii="Arial Narrow" w:hAnsi="Arial Narrow" w:cstheme="minorHAnsi"/>
          <w:sz w:val="22"/>
          <w:szCs w:val="22"/>
        </w:rPr>
        <w:t xml:space="preserve">área técnica de la empresa y como corresponde, </w:t>
      </w:r>
      <w:r w:rsidR="005964F0">
        <w:rPr>
          <w:rFonts w:ascii="Arial Narrow" w:hAnsi="Arial Narrow" w:cstheme="minorHAnsi"/>
          <w:sz w:val="22"/>
          <w:szCs w:val="22"/>
        </w:rPr>
        <w:t>dejando</w:t>
      </w:r>
      <w:r w:rsidRPr="00A12FBD">
        <w:rPr>
          <w:rFonts w:ascii="Arial Narrow" w:hAnsi="Arial Narrow" w:cstheme="minorHAnsi"/>
          <w:sz w:val="22"/>
          <w:szCs w:val="22"/>
        </w:rPr>
        <w:t xml:space="preserve"> constancia en el formato de Reporte de Emergencias respectivo en el que se describió la relación causal entre la obra ejecutada y el daño en la tubería del gasoducto, precisamente sobre la vía pública frente al inmueble de las hoy demandantes, así:</w:t>
      </w:r>
    </w:p>
    <w:p w14:paraId="4F79BE50" w14:textId="77777777" w:rsidR="001E5BB6" w:rsidRPr="00D835CF" w:rsidRDefault="001E5BB6" w:rsidP="001E5BB6">
      <w:pPr>
        <w:spacing w:line="360" w:lineRule="auto"/>
        <w:jc w:val="both"/>
        <w:rPr>
          <w:rFonts w:ascii="Arial Narrow" w:hAnsi="Arial Narrow" w:cstheme="minorHAnsi"/>
          <w:sz w:val="22"/>
          <w:szCs w:val="22"/>
        </w:rPr>
      </w:pPr>
    </w:p>
    <w:p w14:paraId="5D7874F0" w14:textId="0A116182" w:rsidR="00FC36BA" w:rsidRDefault="00A12FBD" w:rsidP="00FC36BA">
      <w:pPr>
        <w:spacing w:line="360" w:lineRule="auto"/>
        <w:jc w:val="both"/>
        <w:rPr>
          <w:rFonts w:ascii="Arial Narrow" w:hAnsi="Arial Narrow" w:cstheme="minorHAnsi"/>
          <w:sz w:val="22"/>
          <w:szCs w:val="22"/>
        </w:rPr>
      </w:pPr>
      <w:r w:rsidRPr="00A12FBD">
        <w:rPr>
          <w:rFonts w:ascii="Arial Narrow" w:hAnsi="Arial Narrow" w:cstheme="minorHAnsi"/>
          <w:noProof/>
          <w:sz w:val="22"/>
          <w:szCs w:val="22"/>
        </w:rPr>
        <w:drawing>
          <wp:inline distT="0" distB="0" distL="0" distR="0" wp14:anchorId="14A700D3" wp14:editId="5C5F9E48">
            <wp:extent cx="5612130" cy="99631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996315"/>
                    </a:xfrm>
                    <a:prstGeom prst="rect">
                      <a:avLst/>
                    </a:prstGeom>
                    <a:noFill/>
                    <a:ln>
                      <a:noFill/>
                    </a:ln>
                  </pic:spPr>
                </pic:pic>
              </a:graphicData>
            </a:graphic>
          </wp:inline>
        </w:drawing>
      </w:r>
    </w:p>
    <w:p w14:paraId="1E9590EC" w14:textId="5B480F3D" w:rsidR="00D0384D" w:rsidRDefault="00D0384D" w:rsidP="00FC36BA">
      <w:pPr>
        <w:spacing w:line="360" w:lineRule="auto"/>
        <w:jc w:val="both"/>
        <w:rPr>
          <w:rFonts w:ascii="Arial Narrow" w:hAnsi="Arial Narrow" w:cstheme="minorHAnsi"/>
          <w:sz w:val="22"/>
          <w:szCs w:val="22"/>
        </w:rPr>
      </w:pPr>
    </w:p>
    <w:p w14:paraId="767D8441" w14:textId="3890774D" w:rsidR="00A12FBD" w:rsidRDefault="00A12FBD" w:rsidP="00FC36BA">
      <w:pPr>
        <w:spacing w:line="360" w:lineRule="auto"/>
        <w:jc w:val="both"/>
        <w:rPr>
          <w:rFonts w:ascii="Arial Narrow" w:hAnsi="Arial Narrow" w:cstheme="minorHAnsi"/>
          <w:sz w:val="22"/>
          <w:szCs w:val="22"/>
        </w:rPr>
      </w:pPr>
      <w:r w:rsidRPr="00A12FBD">
        <w:rPr>
          <w:rFonts w:ascii="Arial Narrow" w:hAnsi="Arial Narrow" w:cstheme="minorHAnsi"/>
          <w:sz w:val="22"/>
          <w:szCs w:val="22"/>
        </w:rPr>
        <w:t xml:space="preserve">El evento fue adecuadamente atendido por el área técnica </w:t>
      </w:r>
      <w:r>
        <w:rPr>
          <w:rFonts w:ascii="Arial Narrow" w:hAnsi="Arial Narrow" w:cstheme="minorHAnsi"/>
          <w:sz w:val="22"/>
          <w:szCs w:val="22"/>
        </w:rPr>
        <w:t xml:space="preserve">de </w:t>
      </w:r>
      <w:r w:rsidRPr="00E149B2">
        <w:rPr>
          <w:rFonts w:ascii="Arial Narrow" w:hAnsi="Arial Narrow" w:cstheme="minorHAnsi"/>
          <w:b/>
          <w:bCs/>
          <w:sz w:val="22"/>
          <w:szCs w:val="22"/>
        </w:rPr>
        <w:t>GASES DE OCCIDENTE S.A. E.S.P.</w:t>
      </w:r>
      <w:r w:rsidRPr="00A12FBD">
        <w:rPr>
          <w:rFonts w:ascii="Arial Narrow" w:hAnsi="Arial Narrow" w:cstheme="minorHAnsi"/>
          <w:sz w:val="22"/>
          <w:szCs w:val="22"/>
        </w:rPr>
        <w:t xml:space="preserve">, </w:t>
      </w:r>
      <w:r w:rsidR="005964F0">
        <w:rPr>
          <w:rFonts w:ascii="Arial Narrow" w:hAnsi="Arial Narrow" w:cstheme="minorHAnsi"/>
          <w:sz w:val="22"/>
          <w:szCs w:val="22"/>
        </w:rPr>
        <w:t>cuyos técnicos</w:t>
      </w:r>
      <w:r w:rsidRPr="00A12FBD">
        <w:rPr>
          <w:rFonts w:ascii="Arial Narrow" w:hAnsi="Arial Narrow" w:cstheme="minorHAnsi"/>
          <w:sz w:val="22"/>
          <w:szCs w:val="22"/>
        </w:rPr>
        <w:t xml:space="preserve"> reali</w:t>
      </w:r>
      <w:r w:rsidR="005964F0">
        <w:rPr>
          <w:rFonts w:ascii="Arial Narrow" w:hAnsi="Arial Narrow" w:cstheme="minorHAnsi"/>
          <w:sz w:val="22"/>
          <w:szCs w:val="22"/>
        </w:rPr>
        <w:t>zaron</w:t>
      </w:r>
      <w:r w:rsidRPr="00A12FBD">
        <w:rPr>
          <w:rFonts w:ascii="Arial Narrow" w:hAnsi="Arial Narrow" w:cstheme="minorHAnsi"/>
          <w:sz w:val="22"/>
          <w:szCs w:val="22"/>
        </w:rPr>
        <w:t xml:space="preserve"> todas las pruebas requeridas para confirmar </w:t>
      </w:r>
      <w:r w:rsidR="005964F0">
        <w:rPr>
          <w:rFonts w:ascii="Arial Narrow" w:hAnsi="Arial Narrow" w:cstheme="minorHAnsi"/>
          <w:sz w:val="22"/>
          <w:szCs w:val="22"/>
        </w:rPr>
        <w:t xml:space="preserve">la correcta reparación </w:t>
      </w:r>
      <w:r w:rsidRPr="00A12FBD">
        <w:rPr>
          <w:rFonts w:ascii="Arial Narrow" w:hAnsi="Arial Narrow" w:cstheme="minorHAnsi"/>
          <w:sz w:val="22"/>
          <w:szCs w:val="22"/>
        </w:rPr>
        <w:t>y la inexistencia de fuga de gas, comprobando que efectivamente el daño había sido resuelto, de acuerdo con las normas aplicables y los procedimientos desarrollados por el fabricante de tuberías de polietileno y siguiendo las normas técnicas establecidas.</w:t>
      </w:r>
    </w:p>
    <w:p w14:paraId="73B9E3B0" w14:textId="3D60C5D5" w:rsidR="002B181A" w:rsidRDefault="002B181A" w:rsidP="00FC36BA">
      <w:pPr>
        <w:spacing w:line="360" w:lineRule="auto"/>
        <w:jc w:val="both"/>
        <w:rPr>
          <w:rFonts w:ascii="Arial Narrow" w:hAnsi="Arial Narrow" w:cstheme="minorHAnsi"/>
          <w:sz w:val="22"/>
          <w:szCs w:val="22"/>
        </w:rPr>
      </w:pPr>
    </w:p>
    <w:p w14:paraId="44924FA0" w14:textId="37324077" w:rsidR="002B181A" w:rsidRDefault="002B181A" w:rsidP="00FC36BA">
      <w:pPr>
        <w:spacing w:line="360" w:lineRule="auto"/>
        <w:jc w:val="both"/>
        <w:rPr>
          <w:rFonts w:ascii="Arial Narrow" w:hAnsi="Arial Narrow" w:cstheme="minorHAnsi"/>
          <w:sz w:val="22"/>
          <w:szCs w:val="22"/>
        </w:rPr>
      </w:pPr>
      <w:r>
        <w:rPr>
          <w:rFonts w:ascii="Arial Narrow" w:hAnsi="Arial Narrow" w:cstheme="minorHAnsi"/>
          <w:sz w:val="22"/>
          <w:szCs w:val="22"/>
        </w:rPr>
        <w:t xml:space="preserve">Es así como </w:t>
      </w:r>
      <w:r w:rsidRPr="00E149B2">
        <w:rPr>
          <w:rFonts w:ascii="Arial Narrow" w:hAnsi="Arial Narrow" w:cstheme="minorHAnsi"/>
          <w:b/>
          <w:bCs/>
          <w:sz w:val="22"/>
          <w:szCs w:val="22"/>
        </w:rPr>
        <w:t>GASES DE OCCIDENTE S.A. E.S.P.</w:t>
      </w:r>
      <w:r>
        <w:rPr>
          <w:rFonts w:ascii="Arial Narrow" w:hAnsi="Arial Narrow" w:cstheme="minorHAnsi"/>
          <w:b/>
          <w:bCs/>
          <w:sz w:val="22"/>
          <w:szCs w:val="22"/>
        </w:rPr>
        <w:t xml:space="preserve"> </w:t>
      </w:r>
      <w:r w:rsidRPr="002B181A">
        <w:rPr>
          <w:rFonts w:ascii="Arial Narrow" w:hAnsi="Arial Narrow" w:cstheme="minorHAnsi"/>
          <w:sz w:val="22"/>
          <w:szCs w:val="22"/>
        </w:rPr>
        <w:t>reparó en debida forma la mencionada avería del 15 de abril</w:t>
      </w:r>
      <w:r w:rsidR="006E050F">
        <w:rPr>
          <w:rStyle w:val="Refdecomentario"/>
          <w:rFonts w:ascii="Calibri" w:eastAsia="Calibri" w:hAnsi="Calibri" w:cs="Times New Roman"/>
          <w:kern w:val="0"/>
          <w:lang w:eastAsia="en-US"/>
        </w:rPr>
        <w:t xml:space="preserve"> d</w:t>
      </w:r>
      <w:r w:rsidRPr="002B181A">
        <w:rPr>
          <w:rFonts w:ascii="Arial Narrow" w:hAnsi="Arial Narrow" w:cstheme="minorHAnsi"/>
          <w:sz w:val="22"/>
          <w:szCs w:val="22"/>
        </w:rPr>
        <w:t>e 2019 e hizo el control requerido para comprobar la inexistencia de fugas, lo cual, incluyó distintas actividades y verificaciones técnicas.</w:t>
      </w:r>
    </w:p>
    <w:p w14:paraId="2130DB66" w14:textId="22B5E6F5" w:rsidR="002B181A" w:rsidRDefault="002B181A" w:rsidP="00FC36BA">
      <w:pPr>
        <w:spacing w:line="360" w:lineRule="auto"/>
        <w:jc w:val="both"/>
        <w:rPr>
          <w:rFonts w:ascii="Arial Narrow" w:hAnsi="Arial Narrow" w:cstheme="minorHAnsi"/>
          <w:sz w:val="22"/>
          <w:szCs w:val="22"/>
        </w:rPr>
      </w:pPr>
    </w:p>
    <w:p w14:paraId="7BBE26B1" w14:textId="62A6DCBF" w:rsidR="002B181A" w:rsidRDefault="002B181A" w:rsidP="002B181A">
      <w:pPr>
        <w:spacing w:line="360" w:lineRule="auto"/>
        <w:jc w:val="both"/>
        <w:rPr>
          <w:rFonts w:ascii="Arial Narrow" w:hAnsi="Arial Narrow" w:cstheme="minorHAnsi"/>
          <w:sz w:val="22"/>
          <w:szCs w:val="22"/>
        </w:rPr>
      </w:pPr>
      <w:r>
        <w:rPr>
          <w:rFonts w:ascii="Arial Narrow" w:hAnsi="Arial Narrow" w:cstheme="minorHAnsi"/>
          <w:sz w:val="22"/>
          <w:szCs w:val="22"/>
        </w:rPr>
        <w:t xml:space="preserve">Ahora bien, </w:t>
      </w:r>
      <w:r w:rsidRPr="001E5BB6">
        <w:rPr>
          <w:rFonts w:ascii="Arial Narrow" w:hAnsi="Arial Narrow" w:cstheme="minorHAnsi"/>
          <w:sz w:val="22"/>
          <w:szCs w:val="22"/>
        </w:rPr>
        <w:t xml:space="preserve">ya ocurrida la deflagración del 20 de junio de 2019, </w:t>
      </w:r>
      <w:r w:rsidR="00BF79CD">
        <w:rPr>
          <w:rFonts w:ascii="Arial Narrow" w:hAnsi="Arial Narrow" w:cstheme="minorHAnsi"/>
          <w:sz w:val="22"/>
          <w:szCs w:val="22"/>
        </w:rPr>
        <w:t>GdO</w:t>
      </w:r>
      <w:r w:rsidRPr="001E5BB6">
        <w:rPr>
          <w:rFonts w:ascii="Arial Narrow" w:hAnsi="Arial Narrow" w:cstheme="minorHAnsi"/>
          <w:sz w:val="22"/>
          <w:szCs w:val="22"/>
        </w:rPr>
        <w:t xml:space="preserve"> adelantó la investigación correspondiente </w:t>
      </w:r>
      <w:r w:rsidRPr="001E5BB6">
        <w:rPr>
          <w:rFonts w:ascii="Arial Narrow" w:hAnsi="Arial Narrow" w:cstheme="minorHAnsi"/>
          <w:sz w:val="22"/>
          <w:szCs w:val="22"/>
        </w:rPr>
        <w:lastRenderedPageBreak/>
        <w:t>para identificar las causas del suceso,</w:t>
      </w:r>
      <w:r>
        <w:rPr>
          <w:rFonts w:ascii="Arial Narrow" w:hAnsi="Arial Narrow" w:cstheme="minorHAnsi"/>
          <w:sz w:val="22"/>
          <w:szCs w:val="22"/>
        </w:rPr>
        <w:t xml:space="preserve"> </w:t>
      </w:r>
      <w:r w:rsidR="00BF79CD">
        <w:rPr>
          <w:rFonts w:ascii="Arial Narrow" w:hAnsi="Arial Narrow" w:cstheme="minorHAnsi"/>
          <w:sz w:val="22"/>
          <w:szCs w:val="22"/>
        </w:rPr>
        <w:t>encontrando que durante</w:t>
      </w:r>
      <w:r w:rsidRPr="001E5BB6">
        <w:rPr>
          <w:rFonts w:ascii="Arial Narrow" w:hAnsi="Arial Narrow" w:cstheme="minorHAnsi"/>
          <w:sz w:val="22"/>
          <w:szCs w:val="22"/>
        </w:rPr>
        <w:t xml:space="preserve"> las excavaciones que hizo el </w:t>
      </w:r>
      <w:r w:rsidR="00D13555">
        <w:rPr>
          <w:rFonts w:ascii="Arial Narrow" w:hAnsi="Arial Narrow" w:cstheme="minorHAnsi"/>
          <w:b/>
          <w:bCs/>
          <w:sz w:val="22"/>
          <w:szCs w:val="22"/>
        </w:rPr>
        <w:t>CONSORCIO POZO PLATANARES 201</w:t>
      </w:r>
      <w:r w:rsidR="006E050F">
        <w:rPr>
          <w:rFonts w:ascii="Arial Narrow" w:hAnsi="Arial Narrow" w:cstheme="minorHAnsi"/>
          <w:b/>
          <w:bCs/>
          <w:sz w:val="22"/>
          <w:szCs w:val="22"/>
        </w:rPr>
        <w:t xml:space="preserve">8, </w:t>
      </w:r>
      <w:r w:rsidRPr="001E5BB6">
        <w:rPr>
          <w:rFonts w:ascii="Arial Narrow" w:hAnsi="Arial Narrow" w:cstheme="minorHAnsi"/>
          <w:sz w:val="22"/>
          <w:szCs w:val="22"/>
        </w:rPr>
        <w:t>empleando la retroexcavadora, precisamente cuando la máquina atrapó el gasoducto, se afectaron las propiedades físicas del tubo, ya que al halarlo se ocasionó un estiramiento y se afectaron sus propiedades plásticas, en un punto diverso al de la excavación, dejándolo</w:t>
      </w:r>
      <w:r>
        <w:rPr>
          <w:rFonts w:ascii="Arial Narrow" w:hAnsi="Arial Narrow" w:cstheme="minorHAnsi"/>
          <w:sz w:val="22"/>
          <w:szCs w:val="22"/>
        </w:rPr>
        <w:t xml:space="preserve"> </w:t>
      </w:r>
      <w:r w:rsidRPr="001E5BB6">
        <w:rPr>
          <w:rFonts w:ascii="Arial Narrow" w:hAnsi="Arial Narrow" w:cstheme="minorHAnsi"/>
          <w:sz w:val="22"/>
          <w:szCs w:val="22"/>
        </w:rPr>
        <w:t>vulnerable, circunstancia que a la postre evidenció una fisura del tubo, qu</w:t>
      </w:r>
      <w:r>
        <w:rPr>
          <w:rFonts w:ascii="Arial Narrow" w:hAnsi="Arial Narrow" w:cstheme="minorHAnsi"/>
          <w:sz w:val="22"/>
          <w:szCs w:val="22"/>
        </w:rPr>
        <w:t>e</w:t>
      </w:r>
      <w:r w:rsidRPr="001E5BB6">
        <w:rPr>
          <w:rFonts w:ascii="Arial Narrow" w:hAnsi="Arial Narrow" w:cstheme="minorHAnsi"/>
          <w:sz w:val="22"/>
          <w:szCs w:val="22"/>
        </w:rPr>
        <w:t xml:space="preserve"> se encontraba en</w:t>
      </w:r>
      <w:r>
        <w:rPr>
          <w:rFonts w:ascii="Arial Narrow" w:hAnsi="Arial Narrow" w:cstheme="minorHAnsi"/>
          <w:sz w:val="22"/>
          <w:szCs w:val="22"/>
        </w:rPr>
        <w:t xml:space="preserve"> </w:t>
      </w:r>
      <w:r w:rsidRPr="001E5BB6">
        <w:rPr>
          <w:rFonts w:ascii="Arial Narrow" w:hAnsi="Arial Narrow" w:cstheme="minorHAnsi"/>
          <w:sz w:val="22"/>
          <w:szCs w:val="22"/>
        </w:rPr>
        <w:t>se encontraba en una área distinta a la que fue reportada el 15 de abril de 2019</w:t>
      </w:r>
      <w:r w:rsidR="006E050F">
        <w:rPr>
          <w:rFonts w:ascii="Arial Narrow" w:hAnsi="Arial Narrow" w:cstheme="minorHAnsi"/>
          <w:sz w:val="22"/>
          <w:szCs w:val="22"/>
        </w:rPr>
        <w:t>. P</w:t>
      </w:r>
      <w:r w:rsidR="00F36C3A">
        <w:rPr>
          <w:rFonts w:ascii="Arial Narrow" w:hAnsi="Arial Narrow" w:cstheme="minorHAnsi"/>
          <w:sz w:val="22"/>
          <w:szCs w:val="22"/>
        </w:rPr>
        <w:t xml:space="preserve">or todo lo anterior, </w:t>
      </w:r>
      <w:r w:rsidR="006320EF">
        <w:rPr>
          <w:rFonts w:ascii="Arial Narrow" w:hAnsi="Arial Narrow" w:cstheme="minorHAnsi"/>
          <w:sz w:val="22"/>
          <w:szCs w:val="22"/>
        </w:rPr>
        <w:t>es claro que ese evento fue debidamente atendido y resuelto por GdO.</w:t>
      </w:r>
    </w:p>
    <w:p w14:paraId="75EC06F8" w14:textId="77777777" w:rsidR="002B181A" w:rsidRDefault="002B181A" w:rsidP="00EA69C9">
      <w:pPr>
        <w:pStyle w:val="Sinespaciado"/>
        <w:spacing w:line="276" w:lineRule="auto"/>
      </w:pPr>
    </w:p>
    <w:p w14:paraId="2C34E10D" w14:textId="4295A286" w:rsidR="0057168A" w:rsidRDefault="00EA69C9" w:rsidP="00EA69C9">
      <w:pPr>
        <w:spacing w:line="360" w:lineRule="auto"/>
        <w:jc w:val="both"/>
        <w:rPr>
          <w:rFonts w:ascii="Arial Narrow" w:hAnsi="Arial Narrow" w:cstheme="minorHAnsi"/>
          <w:i/>
          <w:iCs/>
          <w:sz w:val="20"/>
          <w:szCs w:val="20"/>
        </w:rPr>
      </w:pPr>
      <w:r>
        <w:rPr>
          <w:rFonts w:ascii="Arial Narrow" w:hAnsi="Arial Narrow" w:cstheme="minorHAnsi"/>
          <w:b/>
          <w:bCs/>
          <w:sz w:val="22"/>
          <w:szCs w:val="22"/>
        </w:rPr>
        <w:t>Cuarta</w:t>
      </w:r>
      <w:r w:rsidRPr="00EA69C9">
        <w:rPr>
          <w:rFonts w:ascii="Arial Narrow" w:hAnsi="Arial Narrow" w:cstheme="minorHAnsi"/>
          <w:b/>
          <w:bCs/>
          <w:sz w:val="22"/>
          <w:szCs w:val="22"/>
        </w:rPr>
        <w:t xml:space="preserve"> petición</w:t>
      </w:r>
      <w:r>
        <w:rPr>
          <w:rFonts w:ascii="Arial Narrow" w:hAnsi="Arial Narrow" w:cstheme="minorHAnsi"/>
          <w:b/>
          <w:bCs/>
          <w:sz w:val="22"/>
          <w:szCs w:val="22"/>
        </w:rPr>
        <w:t>:</w:t>
      </w:r>
      <w:r w:rsidRPr="00EA69C9">
        <w:rPr>
          <w:rFonts w:ascii="Arial Narrow" w:hAnsi="Arial Narrow" w:cstheme="minorHAnsi"/>
          <w:b/>
          <w:bCs/>
          <w:sz w:val="22"/>
          <w:szCs w:val="22"/>
        </w:rPr>
        <w:t xml:space="preserve"> </w:t>
      </w:r>
      <w:r w:rsidR="0057168A" w:rsidRPr="00CF19B4">
        <w:rPr>
          <w:rFonts w:ascii="Arial Narrow" w:hAnsi="Arial Narrow" w:cstheme="minorHAnsi"/>
          <w:i/>
          <w:iCs/>
          <w:sz w:val="20"/>
          <w:szCs w:val="20"/>
        </w:rPr>
        <w:t>“Certificar</w:t>
      </w:r>
      <w:r w:rsidR="0057168A">
        <w:rPr>
          <w:rFonts w:ascii="Arial Narrow" w:hAnsi="Arial Narrow" w:cstheme="minorHAnsi"/>
          <w:i/>
          <w:iCs/>
          <w:sz w:val="20"/>
          <w:szCs w:val="20"/>
        </w:rPr>
        <w:t xml:space="preserve"> si la empresa Gases de Occidente S.A., cuenta con un sistema de detección temprana de fugas de gas en el Municipio de Yumbo, en caso positivo, certificar si dicho mecanismo presentó activación o reporte de fuga durante el periodo comprendido entre el 1 de enero de 2019 y el 20 de junio de 2019 y en qué sectores del Municipio de Yumbo se presentó el reporte, debiéndose aportar los soportes documentales de dichas actividades”. </w:t>
      </w:r>
    </w:p>
    <w:p w14:paraId="7A7BCF4F" w14:textId="77777777" w:rsidR="00B85353" w:rsidRPr="006C565C" w:rsidRDefault="00B85353" w:rsidP="00B85353">
      <w:pPr>
        <w:spacing w:line="360" w:lineRule="auto"/>
        <w:rPr>
          <w:rFonts w:ascii="Arial Narrow" w:hAnsi="Arial Narrow" w:cstheme="minorHAnsi"/>
          <w:sz w:val="22"/>
          <w:szCs w:val="22"/>
        </w:rPr>
      </w:pPr>
    </w:p>
    <w:p w14:paraId="658A6E33" w14:textId="55772D24" w:rsidR="002723BC" w:rsidRDefault="002B181A" w:rsidP="002B181A">
      <w:pPr>
        <w:spacing w:line="360" w:lineRule="auto"/>
        <w:jc w:val="both"/>
        <w:rPr>
          <w:rFonts w:ascii="Arial Narrow" w:hAnsi="Arial Narrow" w:cstheme="minorHAnsi"/>
          <w:sz w:val="22"/>
          <w:szCs w:val="22"/>
        </w:rPr>
      </w:pPr>
      <w:r w:rsidRPr="00E149B2">
        <w:rPr>
          <w:rFonts w:ascii="Arial Narrow" w:hAnsi="Arial Narrow" w:cstheme="minorHAnsi"/>
          <w:b/>
          <w:bCs/>
          <w:sz w:val="22"/>
          <w:szCs w:val="22"/>
        </w:rPr>
        <w:t>Respuesta:</w:t>
      </w:r>
      <w:r>
        <w:rPr>
          <w:rFonts w:ascii="Arial Narrow" w:hAnsi="Arial Narrow" w:cstheme="minorHAnsi"/>
          <w:b/>
          <w:bCs/>
          <w:sz w:val="22"/>
          <w:szCs w:val="22"/>
        </w:rPr>
        <w:t xml:space="preserve"> </w:t>
      </w:r>
      <w:r w:rsidRPr="00E149B2">
        <w:rPr>
          <w:rFonts w:ascii="Arial Narrow" w:hAnsi="Arial Narrow" w:cstheme="minorHAnsi"/>
          <w:b/>
          <w:bCs/>
          <w:sz w:val="22"/>
          <w:szCs w:val="22"/>
        </w:rPr>
        <w:t>GASES DE OCCIDENTE S.A. E.S.P.</w:t>
      </w:r>
      <w:r w:rsidR="00FF72C1">
        <w:rPr>
          <w:rFonts w:ascii="Arial Narrow" w:hAnsi="Arial Narrow" w:cstheme="minorHAnsi"/>
          <w:b/>
          <w:bCs/>
          <w:sz w:val="22"/>
          <w:szCs w:val="22"/>
        </w:rPr>
        <w:t xml:space="preserve">, </w:t>
      </w:r>
      <w:r w:rsidR="002723BC" w:rsidRPr="002723BC">
        <w:rPr>
          <w:rFonts w:ascii="Arial Narrow" w:hAnsi="Arial Narrow" w:cstheme="minorHAnsi"/>
          <w:sz w:val="22"/>
          <w:szCs w:val="22"/>
        </w:rPr>
        <w:t>como propietaria de las redes de distribución de gas natural debe velar por el buen estado y mantenimiento de dichas redes o ductos</w:t>
      </w:r>
      <w:r w:rsidR="002723BC">
        <w:rPr>
          <w:rFonts w:ascii="Arial Narrow" w:hAnsi="Arial Narrow" w:cstheme="minorHAnsi"/>
          <w:sz w:val="22"/>
          <w:szCs w:val="22"/>
        </w:rPr>
        <w:t>. No obstante,</w:t>
      </w:r>
      <w:r w:rsidR="002723BC" w:rsidRPr="002723BC">
        <w:rPr>
          <w:rFonts w:ascii="Arial Narrow" w:hAnsi="Arial Narrow" w:cstheme="minorHAnsi"/>
          <w:sz w:val="22"/>
          <w:szCs w:val="22"/>
        </w:rPr>
        <w:t xml:space="preserve"> este deber se predica únicamente respecto de la infraestructura para el transporte del gas, siempre que se encuentren ubicadas en </w:t>
      </w:r>
      <w:r w:rsidR="002723BC" w:rsidRPr="002723BC">
        <w:rPr>
          <w:rFonts w:ascii="Arial Narrow" w:hAnsi="Arial Narrow" w:cstheme="minorHAnsi"/>
          <w:b/>
          <w:bCs/>
          <w:sz w:val="22"/>
          <w:szCs w:val="22"/>
          <w:u w:val="single"/>
        </w:rPr>
        <w:t xml:space="preserve">zona pública, de manera que no comprende las redes internas de los inmuebles </w:t>
      </w:r>
      <w:r w:rsidR="006C565C">
        <w:rPr>
          <w:rFonts w:ascii="Arial Narrow" w:hAnsi="Arial Narrow" w:cstheme="minorHAnsi"/>
          <w:b/>
          <w:bCs/>
          <w:sz w:val="22"/>
          <w:szCs w:val="22"/>
          <w:u w:val="single"/>
        </w:rPr>
        <w:t>dotados</w:t>
      </w:r>
      <w:r w:rsidR="002723BC" w:rsidRPr="002723BC">
        <w:rPr>
          <w:rFonts w:ascii="Arial Narrow" w:hAnsi="Arial Narrow" w:cstheme="minorHAnsi"/>
          <w:b/>
          <w:bCs/>
          <w:sz w:val="22"/>
          <w:szCs w:val="22"/>
          <w:u w:val="single"/>
        </w:rPr>
        <w:t xml:space="preserve"> con ese servicio</w:t>
      </w:r>
      <w:r w:rsidR="002723BC" w:rsidRPr="006C565C">
        <w:rPr>
          <w:rFonts w:ascii="Arial Narrow" w:hAnsi="Arial Narrow" w:cstheme="minorHAnsi"/>
          <w:b/>
          <w:bCs/>
          <w:sz w:val="22"/>
          <w:szCs w:val="22"/>
        </w:rPr>
        <w:t xml:space="preserve">. </w:t>
      </w:r>
      <w:r w:rsidR="002723BC" w:rsidRPr="002723BC">
        <w:rPr>
          <w:rFonts w:ascii="Arial Narrow" w:hAnsi="Arial Narrow" w:cstheme="minorHAnsi"/>
          <w:sz w:val="22"/>
          <w:szCs w:val="22"/>
        </w:rPr>
        <w:t>En efecto, el mantenimiento de las redes internas de cada vivienda es responsabilidad del usuario.</w:t>
      </w:r>
    </w:p>
    <w:p w14:paraId="0E60DF0C" w14:textId="77777777" w:rsidR="002723BC" w:rsidRDefault="002723BC" w:rsidP="006C565C">
      <w:pPr>
        <w:pStyle w:val="Sinespaciado"/>
      </w:pPr>
    </w:p>
    <w:p w14:paraId="36421E1A" w14:textId="35597A25" w:rsidR="002723BC" w:rsidRDefault="002723BC" w:rsidP="002B181A">
      <w:pPr>
        <w:spacing w:line="360" w:lineRule="auto"/>
        <w:jc w:val="both"/>
        <w:rPr>
          <w:rFonts w:ascii="Arial Narrow" w:hAnsi="Arial Narrow" w:cstheme="minorHAnsi"/>
          <w:sz w:val="22"/>
          <w:szCs w:val="22"/>
        </w:rPr>
      </w:pPr>
      <w:r>
        <w:rPr>
          <w:rFonts w:ascii="Arial Narrow" w:hAnsi="Arial Narrow" w:cstheme="minorHAnsi"/>
          <w:sz w:val="22"/>
          <w:szCs w:val="22"/>
        </w:rPr>
        <w:t xml:space="preserve">Es así como la compañía, </w:t>
      </w:r>
      <w:r w:rsidRPr="002723BC">
        <w:rPr>
          <w:rFonts w:ascii="Arial Narrow" w:hAnsi="Arial Narrow" w:cstheme="minorHAnsi"/>
          <w:sz w:val="22"/>
          <w:szCs w:val="22"/>
        </w:rPr>
        <w:t>sin excepción, ha ejecutado todas las actividades requeridas técnicamente, que sin limitarse a ellas, comprenden el mantenimiento preventivo mensual, entre otras, en la estación de regulación y medidas, el mantenimiento preventivo en la estación de odorización (tratamiento químico aplicado al gas para que genere su olor</w:t>
      </w:r>
      <w:r>
        <w:rPr>
          <w:rFonts w:ascii="Arial Narrow" w:hAnsi="Arial Narrow" w:cstheme="minorHAnsi"/>
          <w:sz w:val="22"/>
          <w:szCs w:val="22"/>
        </w:rPr>
        <w:t xml:space="preserve"> </w:t>
      </w:r>
      <w:r w:rsidRPr="002723BC">
        <w:rPr>
          <w:rFonts w:ascii="Arial Narrow" w:hAnsi="Arial Narrow" w:cstheme="minorHAnsi"/>
          <w:sz w:val="22"/>
          <w:szCs w:val="22"/>
        </w:rPr>
        <w:t>característico y advierta de la presencia de cualquier fuga), la trazabilidad metrológica de equipos durante y después de cualquier evento, con certificados de calibración, el informe de inspección residencial y comercial periódicos, las atenciones en redes secundarias, la atención y solución ante reportes de emergencias, los patrullajes preventivos en el sistema de distribución, el mantenimiento de válvulas en el gasoducto, entre otras.</w:t>
      </w:r>
    </w:p>
    <w:p w14:paraId="44AFAC6A" w14:textId="06EAA29C" w:rsidR="002723BC" w:rsidRDefault="002723BC" w:rsidP="002B181A">
      <w:pPr>
        <w:spacing w:line="360" w:lineRule="auto"/>
        <w:jc w:val="both"/>
        <w:rPr>
          <w:rFonts w:ascii="Arial Narrow" w:hAnsi="Arial Narrow" w:cstheme="minorHAnsi"/>
          <w:sz w:val="22"/>
          <w:szCs w:val="22"/>
        </w:rPr>
      </w:pPr>
    </w:p>
    <w:p w14:paraId="7A290EA8" w14:textId="3A3C5372" w:rsidR="002723BC" w:rsidRPr="002723BC" w:rsidRDefault="002723BC" w:rsidP="002723BC">
      <w:pPr>
        <w:spacing w:line="360" w:lineRule="auto"/>
        <w:jc w:val="both"/>
        <w:rPr>
          <w:rFonts w:ascii="Arial Narrow" w:hAnsi="Arial Narrow" w:cstheme="minorHAnsi"/>
          <w:sz w:val="22"/>
          <w:szCs w:val="22"/>
        </w:rPr>
      </w:pPr>
      <w:r>
        <w:rPr>
          <w:rFonts w:ascii="Arial Narrow" w:hAnsi="Arial Narrow" w:cstheme="minorHAnsi"/>
          <w:sz w:val="22"/>
          <w:szCs w:val="22"/>
        </w:rPr>
        <w:t xml:space="preserve">De conformidad con lo anterior, </w:t>
      </w:r>
      <w:r w:rsidRPr="002723BC">
        <w:rPr>
          <w:rFonts w:ascii="Arial Narrow" w:hAnsi="Arial Narrow" w:cstheme="minorHAnsi"/>
          <w:sz w:val="22"/>
          <w:szCs w:val="22"/>
        </w:rPr>
        <w:t xml:space="preserve">se exponen a continuación algunas conductas de </w:t>
      </w:r>
      <w:r w:rsidR="009A6920" w:rsidRPr="00E149B2">
        <w:rPr>
          <w:rFonts w:ascii="Arial Narrow" w:hAnsi="Arial Narrow" w:cstheme="minorHAnsi"/>
          <w:b/>
          <w:bCs/>
          <w:sz w:val="22"/>
          <w:szCs w:val="22"/>
        </w:rPr>
        <w:t>GASES DE OCCIDENTE S.A. E.S.P.</w:t>
      </w:r>
      <w:r w:rsidR="009A6920">
        <w:rPr>
          <w:rFonts w:ascii="Arial Narrow" w:hAnsi="Arial Narrow" w:cstheme="minorHAnsi"/>
          <w:b/>
          <w:bCs/>
          <w:sz w:val="22"/>
          <w:szCs w:val="22"/>
        </w:rPr>
        <w:t xml:space="preserve">, </w:t>
      </w:r>
      <w:r w:rsidRPr="002723BC">
        <w:rPr>
          <w:rFonts w:ascii="Arial Narrow" w:hAnsi="Arial Narrow" w:cstheme="minorHAnsi"/>
          <w:sz w:val="22"/>
          <w:szCs w:val="22"/>
        </w:rPr>
        <w:t>tendientes a dejar claridad sobre el mantenimiento y revisión al sistema de distribución en</w:t>
      </w:r>
      <w:r>
        <w:rPr>
          <w:rFonts w:ascii="Arial Narrow" w:hAnsi="Arial Narrow" w:cstheme="minorHAnsi"/>
          <w:sz w:val="22"/>
          <w:szCs w:val="22"/>
        </w:rPr>
        <w:t xml:space="preserve"> </w:t>
      </w:r>
      <w:r w:rsidRPr="002723BC">
        <w:rPr>
          <w:rFonts w:ascii="Arial Narrow" w:hAnsi="Arial Narrow" w:cstheme="minorHAnsi"/>
          <w:sz w:val="22"/>
          <w:szCs w:val="22"/>
        </w:rPr>
        <w:t xml:space="preserve">un </w:t>
      </w:r>
      <w:r w:rsidRPr="002723BC">
        <w:rPr>
          <w:rFonts w:ascii="Arial Narrow" w:hAnsi="Arial Narrow" w:cstheme="minorHAnsi"/>
          <w:sz w:val="22"/>
          <w:szCs w:val="22"/>
        </w:rPr>
        <w:lastRenderedPageBreak/>
        <w:t>período de tiempo inmediato al de la ocurrencia del evento, reflejando esto el continuo acompañamiento en la prestación del servicio</w:t>
      </w:r>
      <w:r w:rsidR="009A6920">
        <w:rPr>
          <w:rFonts w:ascii="Arial Narrow" w:hAnsi="Arial Narrow" w:cstheme="minorHAnsi"/>
          <w:sz w:val="22"/>
          <w:szCs w:val="22"/>
        </w:rPr>
        <w:t xml:space="preserve">, </w:t>
      </w:r>
      <w:r w:rsidR="009A6920" w:rsidRPr="009A6920">
        <w:rPr>
          <w:rFonts w:ascii="Arial Narrow" w:hAnsi="Arial Narrow" w:cstheme="minorHAnsi"/>
          <w:b/>
          <w:bCs/>
          <w:sz w:val="22"/>
          <w:szCs w:val="22"/>
          <w:u w:val="single"/>
        </w:rPr>
        <w:t>entre las que se encuentra la detección de fugas</w:t>
      </w:r>
      <w:r w:rsidR="006C565C">
        <w:rPr>
          <w:rFonts w:ascii="Arial Narrow" w:hAnsi="Arial Narrow" w:cstheme="minorHAnsi"/>
          <w:b/>
          <w:bCs/>
          <w:sz w:val="22"/>
          <w:szCs w:val="22"/>
          <w:u w:val="single"/>
        </w:rPr>
        <w:t>, así</w:t>
      </w:r>
      <w:r w:rsidR="009A6920" w:rsidRPr="009A6920">
        <w:rPr>
          <w:rFonts w:ascii="Arial Narrow" w:hAnsi="Arial Narrow" w:cstheme="minorHAnsi"/>
          <w:b/>
          <w:bCs/>
          <w:sz w:val="22"/>
          <w:szCs w:val="22"/>
          <w:u w:val="single"/>
        </w:rPr>
        <w:t>:</w:t>
      </w:r>
    </w:p>
    <w:p w14:paraId="6AE38C29" w14:textId="77777777" w:rsidR="002723BC" w:rsidRDefault="002723BC" w:rsidP="006C565C">
      <w:pPr>
        <w:pStyle w:val="Sinespaciado"/>
      </w:pPr>
    </w:p>
    <w:p w14:paraId="726CEBF9" w14:textId="2EBDB7D5" w:rsidR="002723BC" w:rsidRPr="009A6920" w:rsidRDefault="002723BC" w:rsidP="002723BC">
      <w:pPr>
        <w:spacing w:line="360" w:lineRule="auto"/>
        <w:jc w:val="both"/>
        <w:rPr>
          <w:rFonts w:ascii="Arial Narrow" w:hAnsi="Arial Narrow" w:cstheme="minorHAnsi"/>
          <w:b/>
          <w:bCs/>
          <w:sz w:val="22"/>
          <w:szCs w:val="22"/>
          <w:u w:val="single"/>
        </w:rPr>
      </w:pPr>
      <w:r w:rsidRPr="009A6920">
        <w:rPr>
          <w:rFonts w:ascii="Arial Narrow" w:hAnsi="Arial Narrow" w:cstheme="minorHAnsi"/>
          <w:b/>
          <w:bCs/>
          <w:sz w:val="22"/>
          <w:szCs w:val="22"/>
          <w:u w:val="single"/>
        </w:rPr>
        <w:t xml:space="preserve">Estación de regulación y medición – Yumbo Residencial: </w:t>
      </w:r>
    </w:p>
    <w:p w14:paraId="3F4222FF" w14:textId="1723CEDE" w:rsidR="002723BC" w:rsidRDefault="002723BC" w:rsidP="006C565C">
      <w:pPr>
        <w:pStyle w:val="Sinespaciado"/>
      </w:pPr>
    </w:p>
    <w:p w14:paraId="36F54407" w14:textId="644705AA" w:rsidR="005F3019" w:rsidRPr="00786C7A" w:rsidRDefault="005F3019" w:rsidP="002723BC">
      <w:pPr>
        <w:spacing w:line="360" w:lineRule="auto"/>
        <w:jc w:val="both"/>
        <w:rPr>
          <w:rFonts w:ascii="Arial Narrow" w:hAnsi="Arial Narrow" w:cstheme="minorHAnsi"/>
          <w:b/>
          <w:bCs/>
          <w:sz w:val="22"/>
          <w:szCs w:val="22"/>
        </w:rPr>
      </w:pPr>
      <w:r w:rsidRPr="009A6920">
        <w:rPr>
          <w:rFonts w:ascii="Arial Narrow" w:hAnsi="Arial Narrow" w:cstheme="minorHAnsi"/>
          <w:b/>
          <w:bCs/>
          <w:sz w:val="22"/>
          <w:szCs w:val="22"/>
        </w:rPr>
        <w:t xml:space="preserve">Mantenimiento preventivo mensual: </w:t>
      </w:r>
    </w:p>
    <w:p w14:paraId="317DA153" w14:textId="0A150C26" w:rsidR="002723BC" w:rsidRPr="002723BC" w:rsidRDefault="009A6920" w:rsidP="002723BC">
      <w:pPr>
        <w:spacing w:line="360" w:lineRule="auto"/>
        <w:jc w:val="both"/>
        <w:rPr>
          <w:rFonts w:ascii="Arial Narrow" w:hAnsi="Arial Narrow" w:cstheme="minorHAnsi"/>
          <w:sz w:val="22"/>
          <w:szCs w:val="22"/>
        </w:rPr>
      </w:pPr>
      <w:r w:rsidRPr="002723BC">
        <w:rPr>
          <w:rFonts w:ascii="Arial Narrow" w:hAnsi="Arial Narrow" w:cstheme="minorHAnsi"/>
          <w:sz w:val="22"/>
          <w:szCs w:val="22"/>
        </w:rPr>
        <w:t>•</w:t>
      </w:r>
      <w:r>
        <w:rPr>
          <w:rFonts w:ascii="Arial Narrow" w:hAnsi="Arial Narrow" w:cstheme="minorHAnsi"/>
          <w:sz w:val="22"/>
          <w:szCs w:val="22"/>
        </w:rPr>
        <w:t xml:space="preserve"> </w:t>
      </w:r>
      <w:r w:rsidR="002723BC" w:rsidRPr="009A6920">
        <w:rPr>
          <w:rFonts w:ascii="Arial Narrow" w:hAnsi="Arial Narrow" w:cstheme="minorHAnsi"/>
          <w:b/>
          <w:bCs/>
          <w:sz w:val="22"/>
          <w:szCs w:val="22"/>
        </w:rPr>
        <w:t>14-01-19:</w:t>
      </w:r>
      <w:r w:rsidR="002723BC" w:rsidRPr="002723BC">
        <w:rPr>
          <w:rFonts w:ascii="Arial Narrow" w:hAnsi="Arial Narrow" w:cstheme="minorHAnsi"/>
          <w:sz w:val="22"/>
          <w:szCs w:val="22"/>
        </w:rPr>
        <w:t xml:space="preserve"> Se realiza mantenimiento mensual y calibración en acompañamiento a Transoccidente (Trasportador). Se realiza aseo.</w:t>
      </w:r>
    </w:p>
    <w:p w14:paraId="3BA2B383" w14:textId="647FB3CB" w:rsidR="002723BC" w:rsidRPr="002723BC" w:rsidRDefault="002723BC" w:rsidP="002723BC">
      <w:pPr>
        <w:spacing w:line="360" w:lineRule="auto"/>
        <w:jc w:val="both"/>
        <w:rPr>
          <w:rFonts w:ascii="Arial Narrow" w:hAnsi="Arial Narrow" w:cstheme="minorHAnsi"/>
          <w:sz w:val="22"/>
          <w:szCs w:val="22"/>
        </w:rPr>
      </w:pPr>
      <w:r w:rsidRPr="002723BC">
        <w:rPr>
          <w:rFonts w:ascii="Arial Narrow" w:hAnsi="Arial Narrow" w:cstheme="minorHAnsi"/>
          <w:sz w:val="22"/>
          <w:szCs w:val="22"/>
        </w:rPr>
        <w:t>•</w:t>
      </w:r>
      <w:r w:rsidR="009A6920">
        <w:rPr>
          <w:rFonts w:ascii="Arial Narrow" w:hAnsi="Arial Narrow" w:cstheme="minorHAnsi"/>
          <w:sz w:val="22"/>
          <w:szCs w:val="22"/>
        </w:rPr>
        <w:t xml:space="preserve"> </w:t>
      </w:r>
      <w:r w:rsidRPr="009A6920">
        <w:rPr>
          <w:rFonts w:ascii="Arial Narrow" w:hAnsi="Arial Narrow" w:cstheme="minorHAnsi"/>
          <w:b/>
          <w:bCs/>
          <w:sz w:val="22"/>
          <w:szCs w:val="22"/>
        </w:rPr>
        <w:t>28-02-19:</w:t>
      </w:r>
      <w:r w:rsidRPr="002723BC">
        <w:rPr>
          <w:rFonts w:ascii="Arial Narrow" w:hAnsi="Arial Narrow" w:cstheme="minorHAnsi"/>
          <w:sz w:val="22"/>
          <w:szCs w:val="22"/>
        </w:rPr>
        <w:t xml:space="preserve"> Se realiza mantenimiento mensual, se hizo inspección de fugas, se hizo pruebas al sistema de regulación y se dejó operando como trabajador-monitor. Se hizo aseo general y sacó agua del Bunker.</w:t>
      </w:r>
    </w:p>
    <w:p w14:paraId="6BCD7191" w14:textId="77777777" w:rsidR="002723BC" w:rsidRPr="002723BC" w:rsidRDefault="002723BC" w:rsidP="002723BC">
      <w:pPr>
        <w:spacing w:line="360" w:lineRule="auto"/>
        <w:jc w:val="both"/>
        <w:rPr>
          <w:rFonts w:ascii="Arial Narrow" w:hAnsi="Arial Narrow" w:cstheme="minorHAnsi"/>
          <w:sz w:val="22"/>
          <w:szCs w:val="22"/>
        </w:rPr>
      </w:pPr>
      <w:r w:rsidRPr="009A6920">
        <w:rPr>
          <w:rFonts w:ascii="Arial Narrow" w:hAnsi="Arial Narrow" w:cstheme="minorHAnsi"/>
          <w:b/>
          <w:bCs/>
          <w:sz w:val="22"/>
          <w:szCs w:val="22"/>
        </w:rPr>
        <w:t>• 06-03-19:</w:t>
      </w:r>
      <w:r w:rsidRPr="002723BC">
        <w:rPr>
          <w:rFonts w:ascii="Arial Narrow" w:hAnsi="Arial Narrow" w:cstheme="minorHAnsi"/>
          <w:sz w:val="22"/>
          <w:szCs w:val="22"/>
        </w:rPr>
        <w:t xml:space="preserve"> Se realiza mantenimiento mensual a la ERM, se hizo pruebas al sistema de regulación y se invirtió los SET, quedando en operación como trabajador-monitor, filtro con presión diferencial en 0, se calibró el corrector y midió espesores en accesorios de la ERM.</w:t>
      </w:r>
    </w:p>
    <w:p w14:paraId="438AC4BB" w14:textId="77777777" w:rsidR="002723BC" w:rsidRPr="002723BC" w:rsidRDefault="002723BC" w:rsidP="002723BC">
      <w:pPr>
        <w:spacing w:line="360" w:lineRule="auto"/>
        <w:jc w:val="both"/>
        <w:rPr>
          <w:rFonts w:ascii="Arial Narrow" w:hAnsi="Arial Narrow" w:cstheme="minorHAnsi"/>
          <w:sz w:val="22"/>
          <w:szCs w:val="22"/>
        </w:rPr>
      </w:pPr>
      <w:r w:rsidRPr="009A6920">
        <w:rPr>
          <w:rFonts w:ascii="Arial Narrow" w:hAnsi="Arial Narrow" w:cstheme="minorHAnsi"/>
          <w:b/>
          <w:bCs/>
          <w:sz w:val="22"/>
          <w:szCs w:val="22"/>
        </w:rPr>
        <w:t>• 28-04-19:</w:t>
      </w:r>
      <w:r w:rsidRPr="002723BC">
        <w:rPr>
          <w:rFonts w:ascii="Arial Narrow" w:hAnsi="Arial Narrow" w:cstheme="minorHAnsi"/>
          <w:sz w:val="22"/>
          <w:szCs w:val="22"/>
        </w:rPr>
        <w:t xml:space="preserve"> Se realiza mantenimiento mensual a la ERM, se hizo prueba de flujo 0, se encontró sistema como trabajador-monitor y se dejó en monitor-trabajador. El filtro se encontró con diferencial 0, sistema de medición opera con normalidad, se hizo pruebas a válvulas de alivio y actuador. Se realiza aseo</w:t>
      </w:r>
    </w:p>
    <w:p w14:paraId="6CC4FF7B" w14:textId="41AB19A3" w:rsidR="002723BC" w:rsidRDefault="002723BC" w:rsidP="002723BC">
      <w:pPr>
        <w:spacing w:line="360" w:lineRule="auto"/>
        <w:jc w:val="both"/>
        <w:rPr>
          <w:rFonts w:ascii="Arial Narrow" w:hAnsi="Arial Narrow" w:cstheme="minorHAnsi"/>
          <w:sz w:val="22"/>
          <w:szCs w:val="22"/>
        </w:rPr>
      </w:pPr>
      <w:r w:rsidRPr="009A6920">
        <w:rPr>
          <w:rFonts w:ascii="Arial Narrow" w:hAnsi="Arial Narrow" w:cstheme="minorHAnsi"/>
          <w:b/>
          <w:bCs/>
          <w:sz w:val="22"/>
          <w:szCs w:val="22"/>
        </w:rPr>
        <w:t>• 14-05-19:</w:t>
      </w:r>
      <w:r w:rsidRPr="002723BC">
        <w:rPr>
          <w:rFonts w:ascii="Arial Narrow" w:hAnsi="Arial Narrow" w:cstheme="minorHAnsi"/>
          <w:sz w:val="22"/>
          <w:szCs w:val="22"/>
        </w:rPr>
        <w:t xml:space="preserve"> Se realiza mantenimiento anual, se verifica distancia de fuerzas, buen funcionamiento. Se realizó acompañamiento a calibración.</w:t>
      </w:r>
    </w:p>
    <w:p w14:paraId="330F741C" w14:textId="77777777" w:rsidR="002723BC" w:rsidRDefault="002723BC" w:rsidP="002723BC">
      <w:pPr>
        <w:spacing w:line="360" w:lineRule="auto"/>
        <w:jc w:val="both"/>
        <w:rPr>
          <w:rFonts w:ascii="Arial Narrow" w:hAnsi="Arial Narrow" w:cstheme="minorHAnsi"/>
          <w:sz w:val="22"/>
          <w:szCs w:val="22"/>
        </w:rPr>
      </w:pPr>
    </w:p>
    <w:p w14:paraId="3CEACF69" w14:textId="13B1249A" w:rsidR="005F3019" w:rsidRPr="00786C7A" w:rsidRDefault="002723BC" w:rsidP="002723BC">
      <w:pPr>
        <w:spacing w:line="360" w:lineRule="auto"/>
        <w:jc w:val="both"/>
        <w:rPr>
          <w:rFonts w:ascii="Arial Narrow" w:hAnsi="Arial Narrow" w:cstheme="minorHAnsi"/>
          <w:b/>
          <w:bCs/>
          <w:sz w:val="22"/>
          <w:szCs w:val="22"/>
        </w:rPr>
      </w:pPr>
      <w:r w:rsidRPr="009A6920">
        <w:rPr>
          <w:rFonts w:ascii="Arial Narrow" w:hAnsi="Arial Narrow" w:cstheme="minorHAnsi"/>
          <w:b/>
          <w:bCs/>
          <w:sz w:val="22"/>
          <w:szCs w:val="22"/>
        </w:rPr>
        <w:t>Estación odorización – Yumbo Residencial</w:t>
      </w:r>
    </w:p>
    <w:p w14:paraId="4D828A1B" w14:textId="77777777" w:rsidR="002723BC" w:rsidRPr="002723BC" w:rsidRDefault="002723BC" w:rsidP="002723BC">
      <w:pPr>
        <w:spacing w:line="360" w:lineRule="auto"/>
        <w:jc w:val="both"/>
        <w:rPr>
          <w:rFonts w:ascii="Arial Narrow" w:hAnsi="Arial Narrow" w:cstheme="minorHAnsi"/>
          <w:sz w:val="22"/>
          <w:szCs w:val="22"/>
        </w:rPr>
      </w:pPr>
      <w:r w:rsidRPr="009A6920">
        <w:rPr>
          <w:rFonts w:ascii="Arial Narrow" w:hAnsi="Arial Narrow" w:cstheme="minorHAnsi"/>
          <w:b/>
          <w:bCs/>
          <w:sz w:val="22"/>
          <w:szCs w:val="22"/>
        </w:rPr>
        <w:t>• 14-01-19:</w:t>
      </w:r>
      <w:r w:rsidRPr="002723BC">
        <w:rPr>
          <w:rFonts w:ascii="Arial Narrow" w:hAnsi="Arial Narrow" w:cstheme="minorHAnsi"/>
          <w:sz w:val="22"/>
          <w:szCs w:val="22"/>
        </w:rPr>
        <w:t xml:space="preserve"> Se realizó trasvase de odorante.</w:t>
      </w:r>
    </w:p>
    <w:p w14:paraId="23F8FA50" w14:textId="77777777" w:rsidR="002723BC" w:rsidRPr="002723BC" w:rsidRDefault="002723BC" w:rsidP="002723BC">
      <w:pPr>
        <w:spacing w:line="360" w:lineRule="auto"/>
        <w:jc w:val="both"/>
        <w:rPr>
          <w:rFonts w:ascii="Arial Narrow" w:hAnsi="Arial Narrow" w:cstheme="minorHAnsi"/>
          <w:sz w:val="22"/>
          <w:szCs w:val="22"/>
        </w:rPr>
      </w:pPr>
      <w:r w:rsidRPr="009A6920">
        <w:rPr>
          <w:rFonts w:ascii="Arial Narrow" w:hAnsi="Arial Narrow" w:cstheme="minorHAnsi"/>
          <w:b/>
          <w:bCs/>
          <w:sz w:val="22"/>
          <w:szCs w:val="22"/>
        </w:rPr>
        <w:t>• 04-02-19:</w:t>
      </w:r>
      <w:r w:rsidRPr="002723BC">
        <w:rPr>
          <w:rFonts w:ascii="Arial Narrow" w:hAnsi="Arial Narrow" w:cstheme="minorHAnsi"/>
          <w:sz w:val="22"/>
          <w:szCs w:val="22"/>
        </w:rPr>
        <w:t xml:space="preserve"> Equipo Odorizador funcionando con normalidad. Trasvase de odorante en tanque de respaldo del equipo. El tanque quedó con 3/4 de su capacidad. Equipo quedó inyectando con normalidad.</w:t>
      </w:r>
    </w:p>
    <w:p w14:paraId="21A79400" w14:textId="77777777" w:rsidR="002723BC" w:rsidRPr="002723BC" w:rsidRDefault="002723BC" w:rsidP="002723BC">
      <w:pPr>
        <w:spacing w:line="360" w:lineRule="auto"/>
        <w:jc w:val="both"/>
        <w:rPr>
          <w:rFonts w:ascii="Arial Narrow" w:hAnsi="Arial Narrow" w:cstheme="minorHAnsi"/>
          <w:sz w:val="22"/>
          <w:szCs w:val="22"/>
        </w:rPr>
      </w:pPr>
      <w:r w:rsidRPr="009A6920">
        <w:rPr>
          <w:rFonts w:ascii="Arial Narrow" w:hAnsi="Arial Narrow" w:cstheme="minorHAnsi"/>
          <w:b/>
          <w:bCs/>
          <w:sz w:val="22"/>
          <w:szCs w:val="22"/>
        </w:rPr>
        <w:t>• 06-03-19:</w:t>
      </w:r>
      <w:r w:rsidRPr="002723BC">
        <w:rPr>
          <w:rFonts w:ascii="Arial Narrow" w:hAnsi="Arial Narrow" w:cstheme="minorHAnsi"/>
          <w:sz w:val="22"/>
          <w:szCs w:val="22"/>
        </w:rPr>
        <w:t xml:space="preserve"> Se verifica el equipo Odorizador el cual se encuentra y deja operando con normalidad y sin fugas. se realiza trasvase de odorante.</w:t>
      </w:r>
    </w:p>
    <w:p w14:paraId="34E57BAC" w14:textId="77777777" w:rsidR="002723BC" w:rsidRPr="002723BC" w:rsidRDefault="002723BC" w:rsidP="002723BC">
      <w:pPr>
        <w:spacing w:line="360" w:lineRule="auto"/>
        <w:jc w:val="both"/>
        <w:rPr>
          <w:rFonts w:ascii="Arial Narrow" w:hAnsi="Arial Narrow" w:cstheme="minorHAnsi"/>
          <w:sz w:val="22"/>
          <w:szCs w:val="22"/>
        </w:rPr>
      </w:pPr>
      <w:r w:rsidRPr="009A6920">
        <w:rPr>
          <w:rFonts w:ascii="Arial Narrow" w:hAnsi="Arial Narrow" w:cstheme="minorHAnsi"/>
          <w:b/>
          <w:bCs/>
          <w:sz w:val="22"/>
          <w:szCs w:val="22"/>
        </w:rPr>
        <w:t>• 28-04-19:</w:t>
      </w:r>
      <w:r w:rsidRPr="002723BC">
        <w:rPr>
          <w:rFonts w:ascii="Arial Narrow" w:hAnsi="Arial Narrow" w:cstheme="minorHAnsi"/>
          <w:sz w:val="22"/>
          <w:szCs w:val="22"/>
        </w:rPr>
        <w:t xml:space="preserve"> Se hizo trasvase desde el tanque auxiliar. Se dejó tanque del Odorizador en el 90% y el auxiliar en un 40%. El equipo opera con normalidad y sin fugas.</w:t>
      </w:r>
    </w:p>
    <w:p w14:paraId="6E2CDB8C" w14:textId="62C64DC0" w:rsidR="002723BC" w:rsidRDefault="002723BC" w:rsidP="002723BC">
      <w:pPr>
        <w:spacing w:line="360" w:lineRule="auto"/>
        <w:jc w:val="both"/>
        <w:rPr>
          <w:rFonts w:ascii="Arial Narrow" w:hAnsi="Arial Narrow" w:cstheme="minorHAnsi"/>
          <w:sz w:val="22"/>
          <w:szCs w:val="22"/>
        </w:rPr>
      </w:pPr>
      <w:r w:rsidRPr="009A6920">
        <w:rPr>
          <w:rFonts w:ascii="Arial Narrow" w:hAnsi="Arial Narrow" w:cstheme="minorHAnsi"/>
          <w:b/>
          <w:bCs/>
          <w:sz w:val="22"/>
          <w:szCs w:val="22"/>
        </w:rPr>
        <w:t>• 14-05-19:</w:t>
      </w:r>
      <w:r w:rsidRPr="002723BC">
        <w:rPr>
          <w:rFonts w:ascii="Arial Narrow" w:hAnsi="Arial Narrow" w:cstheme="minorHAnsi"/>
          <w:sz w:val="22"/>
          <w:szCs w:val="22"/>
        </w:rPr>
        <w:t xml:space="preserve"> Se realiza purga del equipo, se realiza limpieza en contactos electrónicos del controlador y bobina de solenoide. Se deja equipo operando.</w:t>
      </w:r>
    </w:p>
    <w:p w14:paraId="6E71CAE1" w14:textId="71B42588" w:rsidR="005F3019" w:rsidRDefault="005F3019" w:rsidP="005F3019">
      <w:pPr>
        <w:tabs>
          <w:tab w:val="right" w:pos="8838"/>
        </w:tabs>
        <w:spacing w:line="360" w:lineRule="auto"/>
        <w:jc w:val="both"/>
        <w:rPr>
          <w:rFonts w:ascii="Arial Narrow" w:hAnsi="Arial Narrow" w:cstheme="minorHAnsi"/>
          <w:sz w:val="22"/>
          <w:szCs w:val="22"/>
        </w:rPr>
      </w:pPr>
      <w:r w:rsidRPr="009A6920">
        <w:rPr>
          <w:rFonts w:ascii="Arial Narrow" w:hAnsi="Arial Narrow" w:cstheme="minorHAnsi"/>
          <w:b/>
          <w:bCs/>
          <w:sz w:val="22"/>
          <w:szCs w:val="22"/>
        </w:rPr>
        <w:t>• 28-05-19:</w:t>
      </w:r>
      <w:r w:rsidRPr="005F3019">
        <w:rPr>
          <w:rFonts w:ascii="Arial Narrow" w:hAnsi="Arial Narrow" w:cstheme="minorHAnsi"/>
          <w:sz w:val="22"/>
          <w:szCs w:val="22"/>
        </w:rPr>
        <w:t xml:space="preserve"> Se instaló válvula solenoide en Odorizador. Se dejó equipo funcionando con normalidad.</w:t>
      </w:r>
      <w:r>
        <w:rPr>
          <w:rFonts w:ascii="Arial Narrow" w:hAnsi="Arial Narrow" w:cstheme="minorHAnsi"/>
          <w:sz w:val="22"/>
          <w:szCs w:val="22"/>
        </w:rPr>
        <w:tab/>
      </w:r>
    </w:p>
    <w:p w14:paraId="230B0216" w14:textId="77777777" w:rsidR="009A6920" w:rsidRPr="005F3019" w:rsidRDefault="009A6920" w:rsidP="005F3019">
      <w:pPr>
        <w:spacing w:line="360" w:lineRule="auto"/>
        <w:jc w:val="both"/>
        <w:rPr>
          <w:rFonts w:ascii="Arial Narrow" w:hAnsi="Arial Narrow" w:cstheme="minorHAnsi"/>
          <w:sz w:val="22"/>
          <w:szCs w:val="22"/>
        </w:rPr>
      </w:pPr>
    </w:p>
    <w:p w14:paraId="6F3E5DF5" w14:textId="24445439" w:rsidR="002B181A" w:rsidRDefault="005F3019" w:rsidP="005F3019">
      <w:pPr>
        <w:spacing w:line="360" w:lineRule="auto"/>
        <w:jc w:val="both"/>
        <w:rPr>
          <w:rFonts w:ascii="Arial Narrow" w:hAnsi="Arial Narrow" w:cstheme="minorHAnsi"/>
          <w:sz w:val="22"/>
          <w:szCs w:val="22"/>
        </w:rPr>
      </w:pPr>
      <w:r w:rsidRPr="009A6920">
        <w:rPr>
          <w:rFonts w:ascii="Arial Narrow" w:hAnsi="Arial Narrow" w:cstheme="minorHAnsi"/>
          <w:b/>
          <w:bCs/>
          <w:sz w:val="22"/>
          <w:szCs w:val="22"/>
        </w:rPr>
        <w:t>Informe de Inspección Residencial y Comercial Periódicas:</w:t>
      </w:r>
      <w:r w:rsidRPr="005F3019">
        <w:rPr>
          <w:rFonts w:ascii="Arial Narrow" w:hAnsi="Arial Narrow" w:cstheme="minorHAnsi"/>
          <w:sz w:val="22"/>
          <w:szCs w:val="22"/>
        </w:rPr>
        <w:t xml:space="preserve"> En la dirección Carrera 4 con Calle 3-5 del barrio Belalcázar del Municipio de Yumbo, se realizó la certificación y se registró que la instalación se encontraba sin defectos.</w:t>
      </w:r>
    </w:p>
    <w:p w14:paraId="5F43004E" w14:textId="77777777" w:rsidR="00EA69C9" w:rsidRDefault="00EA69C9" w:rsidP="00EA69C9">
      <w:pPr>
        <w:spacing w:line="360" w:lineRule="auto"/>
        <w:jc w:val="both"/>
        <w:rPr>
          <w:rFonts w:ascii="Arial Narrow" w:hAnsi="Arial Narrow" w:cstheme="minorHAnsi"/>
          <w:i/>
          <w:iCs/>
          <w:sz w:val="20"/>
          <w:szCs w:val="20"/>
        </w:rPr>
      </w:pPr>
    </w:p>
    <w:p w14:paraId="21111879" w14:textId="4F0BE543" w:rsidR="002B181A" w:rsidRPr="0074525F" w:rsidRDefault="00EA69C9" w:rsidP="00EA69C9">
      <w:pPr>
        <w:spacing w:line="360" w:lineRule="auto"/>
        <w:jc w:val="both"/>
        <w:rPr>
          <w:rFonts w:ascii="Arial Narrow" w:hAnsi="Arial Narrow" w:cstheme="minorHAnsi"/>
          <w:i/>
          <w:iCs/>
          <w:sz w:val="20"/>
          <w:szCs w:val="20"/>
        </w:rPr>
      </w:pPr>
      <w:r>
        <w:rPr>
          <w:rFonts w:ascii="Arial Narrow" w:hAnsi="Arial Narrow" w:cstheme="minorHAnsi"/>
          <w:b/>
          <w:bCs/>
          <w:sz w:val="22"/>
          <w:szCs w:val="22"/>
        </w:rPr>
        <w:t>Quinta</w:t>
      </w:r>
      <w:r w:rsidRPr="00EA69C9">
        <w:rPr>
          <w:rFonts w:ascii="Arial Narrow" w:hAnsi="Arial Narrow" w:cstheme="minorHAnsi"/>
          <w:b/>
          <w:bCs/>
          <w:sz w:val="22"/>
          <w:szCs w:val="22"/>
        </w:rPr>
        <w:t xml:space="preserve"> petición</w:t>
      </w:r>
      <w:r>
        <w:rPr>
          <w:rFonts w:ascii="Arial Narrow" w:hAnsi="Arial Narrow" w:cstheme="minorHAnsi"/>
          <w:b/>
          <w:bCs/>
          <w:sz w:val="22"/>
          <w:szCs w:val="22"/>
        </w:rPr>
        <w:t>:</w:t>
      </w:r>
      <w:r w:rsidRPr="00EA69C9">
        <w:rPr>
          <w:rFonts w:ascii="Arial Narrow" w:hAnsi="Arial Narrow" w:cstheme="minorHAnsi"/>
          <w:b/>
          <w:bCs/>
          <w:sz w:val="22"/>
          <w:szCs w:val="22"/>
        </w:rPr>
        <w:t xml:space="preserve"> </w:t>
      </w:r>
      <w:r w:rsidR="00B85353" w:rsidRPr="00CF19B4">
        <w:rPr>
          <w:rFonts w:ascii="Arial Narrow" w:hAnsi="Arial Narrow" w:cstheme="minorHAnsi"/>
          <w:i/>
          <w:iCs/>
          <w:sz w:val="20"/>
          <w:szCs w:val="20"/>
        </w:rPr>
        <w:t>“Certificar</w:t>
      </w:r>
      <w:r w:rsidR="00B85353">
        <w:rPr>
          <w:rFonts w:ascii="Arial Narrow" w:hAnsi="Arial Narrow" w:cstheme="minorHAnsi"/>
          <w:i/>
          <w:iCs/>
          <w:sz w:val="20"/>
          <w:szCs w:val="20"/>
        </w:rPr>
        <w:t xml:space="preserve"> si la empresa Gases de Occidente S.A., cuenta con un sistema de detección de baja presión de gas en las tuberías de Transporte de Gas Domiciliario en el Municipio de Yumbo, en caso positivo, certificar si dicho mecanismo presentó activación o reporte de </w:t>
      </w:r>
      <w:r w:rsidR="0074525F">
        <w:rPr>
          <w:rFonts w:ascii="Arial Narrow" w:hAnsi="Arial Narrow" w:cstheme="minorHAnsi"/>
          <w:i/>
          <w:iCs/>
          <w:sz w:val="20"/>
          <w:szCs w:val="20"/>
        </w:rPr>
        <w:t>baja presión</w:t>
      </w:r>
      <w:r w:rsidR="00B85353">
        <w:rPr>
          <w:rFonts w:ascii="Arial Narrow" w:hAnsi="Arial Narrow" w:cstheme="minorHAnsi"/>
          <w:i/>
          <w:iCs/>
          <w:sz w:val="20"/>
          <w:szCs w:val="20"/>
        </w:rPr>
        <w:t xml:space="preserve"> durante el periodo comprendido entre el 1 de enero de 2019 y el 20 de junio de 2019 y en qué sectores del Municipio de Yumbo se presentó el reporte, debiéndose aportar los soportes documentales de dichas actividades”. </w:t>
      </w:r>
    </w:p>
    <w:p w14:paraId="5145A221" w14:textId="77699C75" w:rsidR="009A6920" w:rsidRDefault="009A6920" w:rsidP="007551F4">
      <w:pPr>
        <w:jc w:val="both"/>
        <w:rPr>
          <w:rFonts w:ascii="Arial Narrow" w:hAnsi="Arial Narrow" w:cstheme="minorHAnsi"/>
          <w:sz w:val="22"/>
          <w:szCs w:val="22"/>
        </w:rPr>
      </w:pPr>
    </w:p>
    <w:p w14:paraId="5B0C5D2E" w14:textId="0D170328" w:rsidR="00694E91" w:rsidRPr="00694E91" w:rsidRDefault="004A21B4" w:rsidP="00694E91">
      <w:pPr>
        <w:spacing w:line="360" w:lineRule="auto"/>
        <w:jc w:val="both"/>
        <w:rPr>
          <w:rFonts w:ascii="Arial Narrow" w:hAnsi="Arial Narrow" w:cstheme="minorHAnsi"/>
          <w:sz w:val="22"/>
          <w:szCs w:val="22"/>
        </w:rPr>
      </w:pPr>
      <w:r w:rsidRPr="00E149B2">
        <w:rPr>
          <w:rFonts w:ascii="Arial Narrow" w:hAnsi="Arial Narrow" w:cstheme="minorHAnsi"/>
          <w:b/>
          <w:bCs/>
          <w:sz w:val="22"/>
          <w:szCs w:val="22"/>
        </w:rPr>
        <w:t>Respuesta:</w:t>
      </w:r>
      <w:r>
        <w:rPr>
          <w:rFonts w:ascii="Arial Narrow" w:hAnsi="Arial Narrow" w:cstheme="minorHAnsi"/>
          <w:b/>
          <w:bCs/>
          <w:sz w:val="22"/>
          <w:szCs w:val="22"/>
        </w:rPr>
        <w:t xml:space="preserve"> </w:t>
      </w:r>
      <w:r w:rsidR="00694E91" w:rsidRPr="00694E91">
        <w:rPr>
          <w:rFonts w:ascii="Arial Narrow" w:hAnsi="Arial Narrow" w:cstheme="minorHAnsi"/>
          <w:sz w:val="22"/>
          <w:szCs w:val="22"/>
        </w:rPr>
        <w:t>GdO en el diseño del sistema de distribución cumple con la normatividad vigente según la NTC 3728, NTC 3838, NTC 3949 entre otras. La Estación de Distrito de Yumbo tiene sensores para detectar la presión de entrega al municipio. Esta a su vez llega en tiempo real al centro de control de GdO donde es monitoreada y almacenada. Esta información se recolecta a través del sistema SCADA</w:t>
      </w:r>
    </w:p>
    <w:p w14:paraId="29A437DB" w14:textId="2B3823E0" w:rsidR="009A6920" w:rsidRPr="00694E91" w:rsidRDefault="00694E91" w:rsidP="00694E91">
      <w:pPr>
        <w:spacing w:line="360" w:lineRule="auto"/>
        <w:jc w:val="both"/>
        <w:rPr>
          <w:rFonts w:ascii="Arial Narrow" w:hAnsi="Arial Narrow" w:cstheme="minorHAnsi"/>
          <w:sz w:val="22"/>
          <w:szCs w:val="22"/>
        </w:rPr>
      </w:pPr>
      <w:r w:rsidRPr="00694E91">
        <w:rPr>
          <w:rFonts w:ascii="Arial Narrow" w:hAnsi="Arial Narrow" w:cstheme="minorHAnsi"/>
          <w:sz w:val="22"/>
          <w:szCs w:val="22"/>
        </w:rPr>
        <w:t xml:space="preserve">En revisión de la información del 1 de </w:t>
      </w:r>
      <w:proofErr w:type="gramStart"/>
      <w:r w:rsidRPr="00694E91">
        <w:rPr>
          <w:rFonts w:ascii="Arial Narrow" w:hAnsi="Arial Narrow" w:cstheme="minorHAnsi"/>
          <w:sz w:val="22"/>
          <w:szCs w:val="22"/>
        </w:rPr>
        <w:t>Enero</w:t>
      </w:r>
      <w:proofErr w:type="gramEnd"/>
      <w:r w:rsidRPr="00694E91">
        <w:rPr>
          <w:rFonts w:ascii="Arial Narrow" w:hAnsi="Arial Narrow" w:cstheme="minorHAnsi"/>
          <w:sz w:val="22"/>
          <w:szCs w:val="22"/>
        </w:rPr>
        <w:t xml:space="preserve"> 2019 al 20 de Junio de 2019 se encontró que los valores de presión estuvieron dentro del rango establecido. Para el mes de junio, no se observan variaciones significativas de los valores en las variables monitoreadas. Además, los usuarios cuentan con la línea 164 para manifestar las ausencias de gas que puedan presentarse en alguna zona particular</w:t>
      </w:r>
      <w:r>
        <w:rPr>
          <w:rFonts w:ascii="Arial Narrow" w:hAnsi="Arial Narrow" w:cstheme="minorHAnsi"/>
          <w:sz w:val="22"/>
          <w:szCs w:val="22"/>
        </w:rPr>
        <w:t xml:space="preserve"> y para este periodo no se presentaron reportes de novedades significativas</w:t>
      </w:r>
      <w:r w:rsidRPr="00694E91">
        <w:rPr>
          <w:rFonts w:ascii="Arial Narrow" w:hAnsi="Arial Narrow" w:cstheme="minorHAnsi"/>
          <w:sz w:val="22"/>
          <w:szCs w:val="22"/>
        </w:rPr>
        <w:t>.</w:t>
      </w:r>
    </w:p>
    <w:p w14:paraId="3646CF44" w14:textId="77777777" w:rsidR="009A6920" w:rsidRDefault="009A6920" w:rsidP="007551F4">
      <w:pPr>
        <w:jc w:val="both"/>
        <w:rPr>
          <w:rFonts w:ascii="Arial Narrow" w:hAnsi="Arial Narrow" w:cstheme="minorHAnsi"/>
          <w:sz w:val="22"/>
          <w:szCs w:val="22"/>
        </w:rPr>
      </w:pPr>
    </w:p>
    <w:p w14:paraId="06158CDF" w14:textId="77777777" w:rsidR="002B181A" w:rsidRDefault="002B181A" w:rsidP="007551F4">
      <w:pPr>
        <w:jc w:val="both"/>
        <w:rPr>
          <w:rFonts w:ascii="Arial Narrow" w:hAnsi="Arial Narrow" w:cstheme="minorHAnsi"/>
          <w:sz w:val="22"/>
          <w:szCs w:val="22"/>
        </w:rPr>
      </w:pPr>
    </w:p>
    <w:p w14:paraId="3BD4DD36" w14:textId="6201B3CA" w:rsidR="00FC36BA" w:rsidRDefault="009A6920" w:rsidP="007551F4">
      <w:pPr>
        <w:jc w:val="both"/>
        <w:rPr>
          <w:rFonts w:ascii="Arial Narrow" w:hAnsi="Arial Narrow" w:cstheme="minorHAnsi"/>
          <w:sz w:val="22"/>
          <w:szCs w:val="22"/>
        </w:rPr>
      </w:pPr>
      <w:r>
        <w:rPr>
          <w:rFonts w:ascii="Arial Narrow" w:hAnsi="Arial Narrow" w:cstheme="minorHAnsi"/>
          <w:sz w:val="22"/>
          <w:szCs w:val="22"/>
        </w:rPr>
        <w:t xml:space="preserve">De esta forma, dejamos contestada de </w:t>
      </w:r>
      <w:r w:rsidRPr="009A6920">
        <w:rPr>
          <w:rFonts w:ascii="Arial Narrow" w:hAnsi="Arial Narrow" w:cstheme="minorHAnsi"/>
          <w:b/>
          <w:bCs/>
          <w:sz w:val="22"/>
          <w:szCs w:val="22"/>
          <w:u w:val="single"/>
        </w:rPr>
        <w:t>forma clara y de fondo</w:t>
      </w:r>
      <w:r>
        <w:rPr>
          <w:rFonts w:ascii="Arial Narrow" w:hAnsi="Arial Narrow" w:cstheme="minorHAnsi"/>
          <w:sz w:val="22"/>
          <w:szCs w:val="22"/>
        </w:rPr>
        <w:t xml:space="preserve"> la petición presentada por usted. </w:t>
      </w:r>
    </w:p>
    <w:p w14:paraId="4FBD4894" w14:textId="65067A22" w:rsidR="009A6920" w:rsidRDefault="009A6920" w:rsidP="007551F4">
      <w:pPr>
        <w:jc w:val="both"/>
        <w:rPr>
          <w:rFonts w:ascii="Arial Narrow" w:hAnsi="Arial Narrow" w:cstheme="minorHAnsi"/>
          <w:sz w:val="22"/>
          <w:szCs w:val="22"/>
        </w:rPr>
      </w:pPr>
    </w:p>
    <w:p w14:paraId="44885A72" w14:textId="77777777" w:rsidR="009A6920" w:rsidRPr="00D835CF" w:rsidRDefault="009A6920" w:rsidP="007551F4">
      <w:pPr>
        <w:jc w:val="both"/>
        <w:rPr>
          <w:rFonts w:ascii="Arial Narrow" w:hAnsi="Arial Narrow" w:cstheme="minorHAnsi"/>
          <w:sz w:val="22"/>
          <w:szCs w:val="22"/>
        </w:rPr>
      </w:pPr>
    </w:p>
    <w:p w14:paraId="51A62BED" w14:textId="4B648819" w:rsidR="00D70447" w:rsidRPr="00D835CF" w:rsidRDefault="00AF4C88" w:rsidP="00D70447">
      <w:pPr>
        <w:pStyle w:val="NormalWeb"/>
        <w:spacing w:before="0" w:beforeAutospacing="0" w:after="0"/>
        <w:rPr>
          <w:rFonts w:ascii="Arial Narrow" w:hAnsi="Arial Narrow" w:cstheme="minorHAnsi"/>
          <w:sz w:val="22"/>
          <w:szCs w:val="22"/>
        </w:rPr>
      </w:pPr>
      <w:r w:rsidRPr="00D835CF">
        <w:rPr>
          <w:rFonts w:ascii="Arial Narrow" w:hAnsi="Arial Narrow" w:cstheme="minorHAnsi"/>
          <w:sz w:val="22"/>
          <w:szCs w:val="22"/>
        </w:rPr>
        <w:t>Atentamente</w:t>
      </w:r>
      <w:r w:rsidR="00D70447" w:rsidRPr="00D835CF">
        <w:rPr>
          <w:rFonts w:ascii="Arial Narrow" w:hAnsi="Arial Narrow" w:cstheme="minorHAnsi"/>
          <w:sz w:val="22"/>
          <w:szCs w:val="22"/>
        </w:rPr>
        <w:t xml:space="preserve">, </w:t>
      </w:r>
    </w:p>
    <w:p w14:paraId="51A62BF0" w14:textId="765B2B8A" w:rsidR="00DE642B" w:rsidRDefault="00DE642B" w:rsidP="00D70447">
      <w:pPr>
        <w:pStyle w:val="NormalWeb"/>
        <w:spacing w:before="0" w:beforeAutospacing="0" w:after="0"/>
        <w:rPr>
          <w:rFonts w:ascii="Arial Narrow" w:hAnsi="Arial Narrow" w:cstheme="minorHAnsi"/>
          <w:sz w:val="22"/>
          <w:szCs w:val="22"/>
        </w:rPr>
      </w:pPr>
    </w:p>
    <w:p w14:paraId="22A24133" w14:textId="77777777" w:rsidR="009A6920" w:rsidRPr="00D835CF" w:rsidRDefault="009A6920" w:rsidP="00D70447">
      <w:pPr>
        <w:pStyle w:val="NormalWeb"/>
        <w:spacing w:before="0" w:beforeAutospacing="0" w:after="0"/>
        <w:rPr>
          <w:rFonts w:ascii="Arial Narrow" w:hAnsi="Arial Narrow" w:cstheme="minorHAnsi"/>
          <w:sz w:val="22"/>
          <w:szCs w:val="22"/>
        </w:rPr>
      </w:pPr>
    </w:p>
    <w:p w14:paraId="5ABBBAAE" w14:textId="4C44C860" w:rsidR="00317ED4" w:rsidRPr="00D835CF" w:rsidRDefault="00317ED4" w:rsidP="00D70447">
      <w:pPr>
        <w:pStyle w:val="NormalWeb"/>
        <w:spacing w:before="0" w:beforeAutospacing="0" w:after="0"/>
        <w:rPr>
          <w:rFonts w:ascii="Arial Narrow" w:hAnsi="Arial Narrow" w:cstheme="minorHAnsi"/>
          <w:sz w:val="22"/>
          <w:szCs w:val="22"/>
        </w:rPr>
      </w:pPr>
    </w:p>
    <w:p w14:paraId="05C7EB3D" w14:textId="42B641C8" w:rsidR="00867EC8" w:rsidRPr="00D835CF" w:rsidRDefault="009A6920" w:rsidP="00D70447">
      <w:pPr>
        <w:pStyle w:val="NormalWeb"/>
        <w:spacing w:before="0" w:beforeAutospacing="0" w:after="0"/>
        <w:rPr>
          <w:rFonts w:ascii="Arial Narrow" w:hAnsi="Arial Narrow" w:cstheme="minorHAnsi"/>
          <w:sz w:val="22"/>
          <w:szCs w:val="22"/>
        </w:rPr>
      </w:pPr>
      <w:r>
        <w:rPr>
          <w:rFonts w:ascii="Arial Narrow" w:hAnsi="Arial Narrow" w:cstheme="minorHAnsi"/>
          <w:sz w:val="22"/>
          <w:szCs w:val="22"/>
        </w:rPr>
        <w:t>__________________________</w:t>
      </w:r>
    </w:p>
    <w:p w14:paraId="51A62BF1" w14:textId="0FF69BAD" w:rsidR="00AC1EBE" w:rsidRPr="00D835CF" w:rsidRDefault="00C07DE7" w:rsidP="00AC1EBE">
      <w:pPr>
        <w:pStyle w:val="NormalWeb"/>
        <w:spacing w:before="0" w:beforeAutospacing="0" w:after="0"/>
        <w:rPr>
          <w:rFonts w:ascii="Arial Narrow" w:hAnsi="Arial Narrow" w:cstheme="minorHAnsi"/>
          <w:b/>
          <w:sz w:val="22"/>
          <w:szCs w:val="22"/>
          <w:lang w:val="es-ES"/>
        </w:rPr>
      </w:pPr>
      <w:r w:rsidRPr="00D835CF">
        <w:rPr>
          <w:rFonts w:ascii="Arial Narrow" w:hAnsi="Arial Narrow" w:cstheme="minorHAnsi"/>
          <w:b/>
          <w:sz w:val="22"/>
          <w:szCs w:val="22"/>
          <w:lang w:val="es-ES"/>
        </w:rPr>
        <w:t xml:space="preserve">JUAN MARTIN </w:t>
      </w:r>
      <w:r w:rsidR="001B7FAF" w:rsidRPr="00D835CF">
        <w:rPr>
          <w:rFonts w:ascii="Arial Narrow" w:hAnsi="Arial Narrow" w:cstheme="minorHAnsi"/>
          <w:b/>
          <w:sz w:val="22"/>
          <w:szCs w:val="22"/>
          <w:lang w:val="es-ES"/>
        </w:rPr>
        <w:t>CASTRO DIEZ</w:t>
      </w:r>
    </w:p>
    <w:p w14:paraId="51A62C01" w14:textId="507D5246" w:rsidR="00CF1D60" w:rsidRPr="00D835CF" w:rsidRDefault="00D82636" w:rsidP="00D82636">
      <w:pPr>
        <w:pStyle w:val="NormalWeb"/>
        <w:spacing w:before="0" w:beforeAutospacing="0" w:after="0"/>
        <w:rPr>
          <w:rFonts w:ascii="Arial Narrow" w:hAnsi="Arial Narrow" w:cstheme="minorHAnsi"/>
          <w:b/>
          <w:sz w:val="22"/>
          <w:szCs w:val="22"/>
          <w:lang w:val="fr-FR"/>
        </w:rPr>
      </w:pPr>
      <w:r w:rsidRPr="00D835CF">
        <w:rPr>
          <w:rFonts w:ascii="Arial Narrow" w:hAnsi="Arial Narrow" w:cstheme="minorHAnsi"/>
          <w:sz w:val="22"/>
          <w:szCs w:val="22"/>
          <w:lang w:val="es-ES"/>
        </w:rPr>
        <w:t>Representante legal</w:t>
      </w:r>
    </w:p>
    <w:sectPr w:rsidR="00CF1D60" w:rsidRPr="00D835CF" w:rsidSect="00497F86">
      <w:headerReference w:type="default" r:id="rId14"/>
      <w:footerReference w:type="default" r:id="rId15"/>
      <w:pgSz w:w="12240" w:h="15840"/>
      <w:pgMar w:top="2552" w:right="1701" w:bottom="1701" w:left="1701" w:header="1276"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03C6" w14:textId="77777777" w:rsidR="00645CBA" w:rsidRDefault="00645CBA">
      <w:r>
        <w:separator/>
      </w:r>
    </w:p>
  </w:endnote>
  <w:endnote w:type="continuationSeparator" w:id="0">
    <w:p w14:paraId="136B0533" w14:textId="77777777" w:rsidR="00645CBA" w:rsidRDefault="0064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2C3D" w14:textId="77777777" w:rsidR="00497F86" w:rsidRPr="00CA0912" w:rsidRDefault="00CA0912" w:rsidP="00B2136A">
    <w:pPr>
      <w:pStyle w:val="Piedepgina"/>
      <w:rPr>
        <w:b/>
        <w:color w:val="365F91" w:themeColor="accent1" w:themeShade="BF"/>
        <w:sz w:val="15"/>
        <w:szCs w:val="15"/>
      </w:rPr>
    </w:pPr>
    <w:r>
      <w:rPr>
        <w:b/>
        <w:color w:val="365F91" w:themeColor="accent1" w:themeShade="BF"/>
        <w:sz w:val="15"/>
        <w:szCs w:val="15"/>
      </w:rPr>
      <w:t xml:space="preserve">             </w:t>
    </w:r>
    <w:r w:rsidR="00497F86" w:rsidRPr="00CA0912">
      <w:rPr>
        <w:b/>
        <w:color w:val="365F91" w:themeColor="accent1" w:themeShade="BF"/>
        <w:sz w:val="15"/>
        <w:szCs w:val="15"/>
      </w:rPr>
      <w:t>Disminuya el tiempo de espera para su respuesta. Autorice sin costo</w:t>
    </w:r>
    <w:r w:rsidRPr="00CA0912">
      <w:rPr>
        <w:b/>
        <w:color w:val="365F91" w:themeColor="accent1" w:themeShade="BF"/>
        <w:sz w:val="15"/>
        <w:szCs w:val="15"/>
      </w:rPr>
      <w:t xml:space="preserve"> adicional</w:t>
    </w:r>
    <w:r w:rsidR="00497F86" w:rsidRPr="00CA0912">
      <w:rPr>
        <w:b/>
        <w:color w:val="365F91" w:themeColor="accent1" w:themeShade="BF"/>
        <w:sz w:val="15"/>
        <w:szCs w:val="15"/>
      </w:rPr>
      <w:t xml:space="preserve"> la notificación electrónica. Consulte en nuestras oficinas</w:t>
    </w:r>
    <w:r w:rsidR="00B2136A" w:rsidRPr="00CA0912">
      <w:rPr>
        <w:b/>
        <w:color w:val="365F91" w:themeColor="accent1" w:themeShade="BF"/>
        <w:sz w:val="15"/>
        <w:szCs w:val="15"/>
      </w:rPr>
      <w:tab/>
    </w:r>
  </w:p>
  <w:p w14:paraId="51A62C3E" w14:textId="77777777" w:rsidR="00497F86" w:rsidRDefault="002855F6" w:rsidP="00B2136A">
    <w:pPr>
      <w:pStyle w:val="Piedepgina"/>
      <w:rPr>
        <w:b/>
        <w:color w:val="365F91" w:themeColor="accent1" w:themeShade="BF"/>
        <w:sz w:val="16"/>
      </w:rPr>
    </w:pPr>
    <w:r>
      <w:rPr>
        <w:b/>
        <w:noProof/>
        <w:color w:val="365F91" w:themeColor="accent1" w:themeShade="BF"/>
        <w:sz w:val="15"/>
        <w:szCs w:val="15"/>
      </w:rPr>
      <w:drawing>
        <wp:anchor distT="0" distB="0" distL="114300" distR="114300" simplePos="0" relativeHeight="251662336" behindDoc="1" locked="0" layoutInCell="1" allowOverlap="1" wp14:anchorId="51A62C45" wp14:editId="51A62C46">
          <wp:simplePos x="0" y="0"/>
          <wp:positionH relativeFrom="column">
            <wp:posOffset>-945515</wp:posOffset>
          </wp:positionH>
          <wp:positionV relativeFrom="paragraph">
            <wp:posOffset>121920</wp:posOffset>
          </wp:positionV>
          <wp:extent cx="1961515" cy="840105"/>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1515"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62C3F" w14:textId="77777777" w:rsidR="00B2136A" w:rsidRPr="00757615" w:rsidRDefault="0047663A" w:rsidP="00B2136A">
    <w:pPr>
      <w:pStyle w:val="Piedepgina"/>
      <w:rPr>
        <w:b/>
        <w:color w:val="365F91" w:themeColor="accent1" w:themeShade="BF"/>
        <w:sz w:val="20"/>
      </w:rPr>
    </w:pPr>
    <w:r>
      <w:rPr>
        <w:b/>
        <w:color w:val="365F91" w:themeColor="accent1" w:themeShade="BF"/>
      </w:rPr>
      <w:tab/>
    </w:r>
    <w:r w:rsidR="00832880">
      <w:rPr>
        <w:b/>
        <w:color w:val="365F91" w:themeColor="accent1" w:themeShade="BF"/>
      </w:rPr>
      <w:t xml:space="preserve">     </w:t>
    </w:r>
    <w:r w:rsidR="00B2136A" w:rsidRPr="00757615">
      <w:rPr>
        <w:b/>
        <w:color w:val="365F91" w:themeColor="accent1" w:themeShade="BF"/>
        <w:sz w:val="16"/>
        <w:szCs w:val="18"/>
      </w:rPr>
      <w:t xml:space="preserve">D. </w:t>
    </w:r>
    <w:r w:rsidR="00B2136A" w:rsidRPr="00757615">
      <w:rPr>
        <w:color w:val="365F91" w:themeColor="accent1" w:themeShade="BF"/>
        <w:sz w:val="16"/>
        <w:szCs w:val="18"/>
      </w:rPr>
      <w:t>Calle 38 N #</w:t>
    </w:r>
    <w:r w:rsidR="00413657">
      <w:rPr>
        <w:color w:val="365F91" w:themeColor="accent1" w:themeShade="BF"/>
        <w:sz w:val="16"/>
        <w:szCs w:val="18"/>
      </w:rPr>
      <w:t xml:space="preserve"> 6N – 35 C.C Chipichape Bodega 6</w:t>
    </w:r>
    <w:r w:rsidR="00B2136A" w:rsidRPr="00757615">
      <w:rPr>
        <w:color w:val="365F91" w:themeColor="accent1" w:themeShade="BF"/>
        <w:sz w:val="16"/>
        <w:szCs w:val="18"/>
      </w:rPr>
      <w:t xml:space="preserve"> Piso </w:t>
    </w:r>
    <w:r w:rsidR="00413657">
      <w:rPr>
        <w:color w:val="365F91" w:themeColor="accent1" w:themeShade="BF"/>
        <w:sz w:val="16"/>
        <w:szCs w:val="18"/>
      </w:rPr>
      <w:t>2</w:t>
    </w:r>
    <w:r w:rsidR="00B2136A" w:rsidRPr="00757615">
      <w:rPr>
        <w:color w:val="365F91" w:themeColor="accent1" w:themeShade="BF"/>
        <w:sz w:val="16"/>
        <w:szCs w:val="18"/>
      </w:rPr>
      <w:tab/>
    </w:r>
    <w:r w:rsidRPr="00757615">
      <w:rPr>
        <w:color w:val="365F91" w:themeColor="accent1" w:themeShade="BF"/>
        <w:sz w:val="16"/>
        <w:szCs w:val="18"/>
      </w:rPr>
      <w:tab/>
    </w:r>
    <w:r w:rsidR="00B2136A" w:rsidRPr="00757615">
      <w:rPr>
        <w:b/>
        <w:color w:val="365F91" w:themeColor="accent1" w:themeShade="BF"/>
        <w:sz w:val="16"/>
        <w:szCs w:val="18"/>
      </w:rPr>
      <w:t>T</w:t>
    </w:r>
    <w:r w:rsidR="00B2136A" w:rsidRPr="00757615">
      <w:rPr>
        <w:color w:val="365F91" w:themeColor="accent1" w:themeShade="BF"/>
        <w:sz w:val="16"/>
        <w:szCs w:val="18"/>
      </w:rPr>
      <w:t>. Línea de Atención 418 7333</w:t>
    </w:r>
  </w:p>
  <w:p w14:paraId="51A62C40" w14:textId="77777777" w:rsidR="00B2136A" w:rsidRPr="00757615" w:rsidRDefault="00B2136A" w:rsidP="00B2136A">
    <w:pPr>
      <w:pStyle w:val="Piedepgina"/>
      <w:rPr>
        <w:color w:val="365F91" w:themeColor="accent1" w:themeShade="BF"/>
        <w:sz w:val="16"/>
        <w:szCs w:val="18"/>
      </w:rPr>
    </w:pPr>
    <w:r w:rsidRPr="00757615">
      <w:rPr>
        <w:color w:val="365F91" w:themeColor="accent1" w:themeShade="BF"/>
        <w:sz w:val="20"/>
      </w:rPr>
      <w:tab/>
    </w:r>
    <w:r w:rsidRPr="00757615">
      <w:rPr>
        <w:color w:val="365F91" w:themeColor="accent1" w:themeShade="BF"/>
        <w:sz w:val="20"/>
      </w:rPr>
      <w:tab/>
    </w:r>
    <w:r w:rsidRPr="00757615">
      <w:rPr>
        <w:color w:val="365F91" w:themeColor="accent1" w:themeShade="BF"/>
        <w:sz w:val="20"/>
      </w:rPr>
      <w:tab/>
    </w:r>
    <w:r w:rsidRPr="00757615">
      <w:rPr>
        <w:color w:val="365F91" w:themeColor="accent1" w:themeShade="BF"/>
        <w:sz w:val="16"/>
        <w:szCs w:val="18"/>
      </w:rPr>
      <w:t>Calle 44 # 28F-79, barrio 12 de octubre</w:t>
    </w:r>
    <w:r w:rsidR="0047663A" w:rsidRPr="00757615">
      <w:rPr>
        <w:color w:val="365F91" w:themeColor="accent1" w:themeShade="BF"/>
        <w:sz w:val="16"/>
        <w:szCs w:val="18"/>
      </w:rPr>
      <w:t xml:space="preserve">       </w:t>
    </w:r>
    <w:r w:rsidR="00832880" w:rsidRPr="00757615">
      <w:rPr>
        <w:color w:val="365F91" w:themeColor="accent1" w:themeShade="BF"/>
        <w:sz w:val="16"/>
        <w:szCs w:val="18"/>
      </w:rPr>
      <w:t xml:space="preserve">                            </w:t>
    </w:r>
    <w:r w:rsidR="00757615">
      <w:rPr>
        <w:color w:val="365F91" w:themeColor="accent1" w:themeShade="BF"/>
        <w:sz w:val="16"/>
        <w:szCs w:val="18"/>
      </w:rPr>
      <w:t xml:space="preserve">             </w:t>
    </w:r>
    <w:r w:rsidR="00413657">
      <w:rPr>
        <w:color w:val="365F91" w:themeColor="accent1" w:themeShade="BF"/>
        <w:sz w:val="16"/>
        <w:szCs w:val="18"/>
      </w:rPr>
      <w:t>Fuera de Cali: 01 8000 528 888</w:t>
    </w:r>
  </w:p>
  <w:p w14:paraId="51A62C41" w14:textId="77777777" w:rsidR="00842DA0" w:rsidRPr="00497F86" w:rsidRDefault="0047663A" w:rsidP="00842DA0">
    <w:pPr>
      <w:pStyle w:val="Piedepgina"/>
      <w:rPr>
        <w:b/>
        <w:color w:val="365F91" w:themeColor="accent1" w:themeShade="BF"/>
        <w:sz w:val="20"/>
      </w:rPr>
    </w:pPr>
    <w:r w:rsidRPr="00757615">
      <w:rPr>
        <w:b/>
        <w:color w:val="365F91" w:themeColor="accent1" w:themeShade="BF"/>
        <w:sz w:val="20"/>
      </w:rPr>
      <w:tab/>
    </w:r>
    <w:r w:rsidRPr="00757615">
      <w:rPr>
        <w:b/>
        <w:color w:val="365F91" w:themeColor="accent1" w:themeShade="BF"/>
        <w:sz w:val="20"/>
      </w:rPr>
      <w:tab/>
    </w:r>
    <w:r w:rsidRPr="00757615">
      <w:rPr>
        <w:b/>
        <w:color w:val="365F91" w:themeColor="accent1" w:themeShade="BF"/>
        <w:sz w:val="20"/>
      </w:rPr>
      <w:tab/>
    </w:r>
    <w:r w:rsidRPr="00757615">
      <w:rPr>
        <w:b/>
        <w:color w:val="365F91" w:themeColor="accent1" w:themeShade="BF"/>
        <w:sz w:val="20"/>
      </w:rPr>
      <w:tab/>
    </w:r>
    <w:r w:rsidRPr="00757615">
      <w:rPr>
        <w:b/>
        <w:color w:val="365F91" w:themeColor="accent1" w:themeShade="BF"/>
        <w:sz w:val="20"/>
      </w:rPr>
      <w:tab/>
    </w:r>
    <w:r w:rsidRPr="00757615">
      <w:rPr>
        <w:b/>
        <w:color w:val="365F91" w:themeColor="accent1" w:themeShade="BF"/>
        <w:sz w:val="20"/>
      </w:rPr>
      <w:tab/>
    </w:r>
    <w:r w:rsidRPr="00757615">
      <w:rPr>
        <w:b/>
        <w:color w:val="365F91" w:themeColor="accent1" w:themeShade="BF"/>
        <w:sz w:val="20"/>
      </w:rPr>
      <w:tab/>
    </w:r>
    <w:r w:rsidRPr="00757615">
      <w:rPr>
        <w:b/>
        <w:color w:val="365F91" w:themeColor="accent1" w:themeShade="BF"/>
        <w:sz w:val="20"/>
      </w:rPr>
      <w:tab/>
    </w:r>
    <w:r w:rsidRPr="00757615">
      <w:rPr>
        <w:b/>
        <w:color w:val="365F91" w:themeColor="accent1" w:themeShade="BF"/>
        <w:sz w:val="20"/>
      </w:rPr>
      <w:tab/>
    </w:r>
    <w:r w:rsidRPr="00757615">
      <w:rPr>
        <w:b/>
        <w:color w:val="365F91" w:themeColor="accent1" w:themeShade="BF"/>
        <w:sz w:val="16"/>
        <w:szCs w:val="18"/>
      </w:rPr>
      <w:t>W.</w:t>
    </w:r>
    <w:r w:rsidRPr="00757615">
      <w:rPr>
        <w:color w:val="365F91" w:themeColor="accent1" w:themeShade="BF"/>
        <w:sz w:val="16"/>
        <w:szCs w:val="18"/>
      </w:rPr>
      <w:t xml:space="preserve"> www.gdo.com.co</w:t>
    </w:r>
  </w:p>
  <w:p w14:paraId="51A62C42" w14:textId="77777777" w:rsidR="00842DA0" w:rsidRDefault="00842DA0" w:rsidP="00842D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109A" w14:textId="77777777" w:rsidR="00645CBA" w:rsidRDefault="00645CBA">
      <w:r>
        <w:rPr>
          <w:color w:val="000000"/>
        </w:rPr>
        <w:separator/>
      </w:r>
    </w:p>
  </w:footnote>
  <w:footnote w:type="continuationSeparator" w:id="0">
    <w:p w14:paraId="18370FC1" w14:textId="77777777" w:rsidR="00645CBA" w:rsidRDefault="0064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2C33" w14:textId="77777777" w:rsidR="009E671E" w:rsidRPr="009E671E" w:rsidRDefault="009E671E" w:rsidP="009E671E">
    <w:pPr>
      <w:pStyle w:val="Encabezado"/>
      <w:contextualSpacing/>
      <w:rPr>
        <w:color w:val="FFFFFF" w:themeColor="background1"/>
        <w:sz w:val="2"/>
        <w:szCs w:val="32"/>
      </w:rPr>
    </w:pPr>
    <w:bookmarkStart w:id="0" w:name="URL"/>
    <w:r>
      <w:rPr>
        <w:rFonts w:ascii="Arial" w:eastAsia="Arial Unicode MS" w:hAnsi="Arial" w:cs="Arial"/>
        <w:bCs/>
        <w:noProof/>
      </w:rPr>
      <w:drawing>
        <wp:anchor distT="0" distB="0" distL="114300" distR="114300" simplePos="0" relativeHeight="251660288" behindDoc="0" locked="0" layoutInCell="1" allowOverlap="1" wp14:anchorId="51A62C43" wp14:editId="51A62C44">
          <wp:simplePos x="0" y="0"/>
          <wp:positionH relativeFrom="column">
            <wp:posOffset>4149090</wp:posOffset>
          </wp:positionH>
          <wp:positionV relativeFrom="paragraph">
            <wp:posOffset>-654685</wp:posOffset>
          </wp:positionV>
          <wp:extent cx="2038350" cy="1463675"/>
          <wp:effectExtent l="0" t="0" r="0" b="3175"/>
          <wp:wrapThrough wrapText="bothSides">
            <wp:wrapPolygon edited="0">
              <wp:start x="0" y="0"/>
              <wp:lineTo x="0" y="21366"/>
              <wp:lineTo x="21398" y="21366"/>
              <wp:lineTo x="2139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5690" t="3823" r="5955" b="80885"/>
                  <a:stretch/>
                </pic:blipFill>
                <pic:spPr bwMode="auto">
                  <a:xfrm>
                    <a:off x="0" y="0"/>
                    <a:ext cx="2038350" cy="146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2" w:history="1">
      <w:r w:rsidRPr="009E671E">
        <w:rPr>
          <w:rStyle w:val="Hipervnculo"/>
          <w:color w:val="FFFFFF" w:themeColor="background1"/>
          <w:sz w:val="2"/>
          <w:szCs w:val="32"/>
        </w:rPr>
        <w:t>http://coclogdoap25/workflowweb</w:t>
      </w:r>
      <w:bookmarkEnd w:id="0"/>
    </w:hyperlink>
  </w:p>
  <w:p w14:paraId="51A62C34" w14:textId="77777777" w:rsidR="009E671E" w:rsidRPr="009E671E" w:rsidRDefault="009E671E" w:rsidP="009E671E">
    <w:pPr>
      <w:pStyle w:val="Encabezado"/>
      <w:contextualSpacing/>
      <w:rPr>
        <w:color w:val="FFFFFF" w:themeColor="background1"/>
        <w:sz w:val="2"/>
        <w:szCs w:val="32"/>
      </w:rPr>
    </w:pPr>
    <w:bookmarkStart w:id="1" w:name="IDPLANTILLA"/>
    <w:r w:rsidRPr="009E671E">
      <w:rPr>
        <w:color w:val="FFFFFF" w:themeColor="background1"/>
        <w:sz w:val="2"/>
        <w:szCs w:val="32"/>
      </w:rPr>
      <w:t>CARTA MODELO SIN RECURSO</w:t>
    </w:r>
    <w:bookmarkEnd w:id="1"/>
  </w:p>
  <w:p w14:paraId="51A62C35" w14:textId="77777777" w:rsidR="009E671E" w:rsidRPr="009E671E" w:rsidRDefault="009E671E" w:rsidP="009E671E">
    <w:pPr>
      <w:pStyle w:val="Encabezado"/>
      <w:contextualSpacing/>
      <w:rPr>
        <w:color w:val="FFFFFF" w:themeColor="background1"/>
        <w:sz w:val="2"/>
        <w:szCs w:val="32"/>
      </w:rPr>
    </w:pPr>
    <w:bookmarkStart w:id="2" w:name="URLASMX"/>
    <w:r w:rsidRPr="009E671E">
      <w:rPr>
        <w:color w:val="FFFFFF" w:themeColor="background1"/>
        <w:sz w:val="2"/>
        <w:szCs w:val="32"/>
      </w:rPr>
      <w:t>http://coclogdoap25/mcwebserviceOffice/Docuware5mc.asmx</w:t>
    </w:r>
    <w:bookmarkEnd w:id="2"/>
  </w:p>
  <w:p w14:paraId="51A62C36" w14:textId="7E535235" w:rsidR="009E671E" w:rsidRPr="009E671E" w:rsidRDefault="00AA0948" w:rsidP="009E671E">
    <w:pPr>
      <w:pStyle w:val="Encabezado"/>
      <w:contextualSpacing/>
      <w:rPr>
        <w:rFonts w:ascii="Arial" w:hAnsi="Arial" w:cs="Arial"/>
        <w:b/>
        <w:color w:val="FFFFFF" w:themeColor="background1"/>
        <w:sz w:val="2"/>
        <w:szCs w:val="32"/>
      </w:rPr>
    </w:pPr>
    <w:bookmarkStart w:id="3" w:name="SYSIDFLUJO"/>
    <w:r>
      <w:rPr>
        <w:rFonts w:ascii="Arial" w:hAnsi="Arial" w:cs="Arial"/>
        <w:b/>
        <w:color w:val="FFFFFF" w:themeColor="background1"/>
        <w:sz w:val="2"/>
        <w:szCs w:val="32"/>
      </w:rPr>
      <w:t>0</w:t>
    </w:r>
    <w:bookmarkEnd w:id="3"/>
  </w:p>
  <w:p w14:paraId="51A62C37" w14:textId="420E7EC7" w:rsidR="009E671E" w:rsidRPr="009E671E" w:rsidRDefault="00317ED4" w:rsidP="009E671E">
    <w:pPr>
      <w:pStyle w:val="Encabezado"/>
      <w:contextualSpacing/>
      <w:rPr>
        <w:rFonts w:ascii="Arial" w:hAnsi="Arial" w:cs="Arial"/>
        <w:b/>
        <w:color w:val="FFFFFF" w:themeColor="background1"/>
        <w:sz w:val="2"/>
        <w:szCs w:val="32"/>
      </w:rPr>
    </w:pPr>
    <w:bookmarkStart w:id="4" w:name="SYSIDBORRADOR"/>
    <w:r>
      <w:rPr>
        <w:rFonts w:ascii="Arial" w:hAnsi="Arial" w:cs="Arial"/>
        <w:b/>
        <w:color w:val="FFFFFF" w:themeColor="background1"/>
        <w:sz w:val="2"/>
        <w:szCs w:val="32"/>
      </w:rPr>
      <w:t>2051748</w:t>
    </w:r>
    <w:bookmarkEnd w:id="4"/>
  </w:p>
  <w:p w14:paraId="51A62C38" w14:textId="77777777" w:rsidR="009E671E" w:rsidRPr="009E671E" w:rsidRDefault="009E671E" w:rsidP="009E671E">
    <w:pPr>
      <w:pStyle w:val="Encabezado"/>
      <w:contextualSpacing/>
      <w:rPr>
        <w:rFonts w:asciiTheme="minorHAnsi" w:hAnsiTheme="minorHAnsi" w:cs="Arial"/>
        <w:b/>
        <w:color w:val="FFFFFF" w:themeColor="background1"/>
        <w:sz w:val="2"/>
        <w:szCs w:val="32"/>
      </w:rPr>
    </w:pPr>
    <w:bookmarkStart w:id="5" w:name="SYSUSERCORRESPONDENCIA"/>
    <w:r w:rsidRPr="009E671E">
      <w:rPr>
        <w:rFonts w:asciiTheme="minorHAnsi" w:hAnsiTheme="minorHAnsi" w:cs="Arial"/>
        <w:b/>
        <w:color w:val="FFFFFF" w:themeColor="background1"/>
        <w:sz w:val="2"/>
        <w:szCs w:val="32"/>
      </w:rPr>
      <w:t xml:space="preserve">VOb8RhKRIecBPNXS5xHJjw== </w:t>
    </w:r>
    <w:bookmarkEnd w:id="5"/>
    <w:r w:rsidRPr="009E671E">
      <w:rPr>
        <w:rFonts w:asciiTheme="minorHAnsi" w:hAnsiTheme="minorHAnsi" w:cs="Arial"/>
        <w:b/>
        <w:color w:val="FFFFFF" w:themeColor="background1"/>
        <w:sz w:val="2"/>
        <w:szCs w:val="32"/>
      </w:rPr>
      <w:t xml:space="preserve">           </w:t>
    </w:r>
  </w:p>
  <w:p w14:paraId="51A62C39" w14:textId="77777777" w:rsidR="009E671E" w:rsidRPr="009E671E" w:rsidRDefault="009E671E" w:rsidP="009E671E">
    <w:pPr>
      <w:pStyle w:val="Encabezado"/>
      <w:contextualSpacing/>
      <w:rPr>
        <w:rFonts w:asciiTheme="minorHAnsi" w:hAnsiTheme="minorHAnsi" w:cs="Arial"/>
        <w:b/>
        <w:color w:val="FFFFFF" w:themeColor="background1"/>
        <w:sz w:val="2"/>
        <w:szCs w:val="32"/>
      </w:rPr>
    </w:pPr>
    <w:bookmarkStart w:id="6" w:name="SYSPASSCORRESPONDENCIA"/>
    <w:r w:rsidRPr="009E671E">
      <w:rPr>
        <w:rFonts w:asciiTheme="minorHAnsi" w:hAnsiTheme="minorHAnsi" w:cs="Arial"/>
        <w:b/>
        <w:color w:val="FFFFFF" w:themeColor="background1"/>
        <w:sz w:val="2"/>
        <w:szCs w:val="32"/>
      </w:rPr>
      <w:t>6SkN3hVwPADC9jSIbgveiQ==</w:t>
    </w:r>
    <w:bookmarkEnd w:id="6"/>
  </w:p>
  <w:p w14:paraId="51A62C3A" w14:textId="77777777" w:rsidR="009E671E" w:rsidRPr="009E671E" w:rsidRDefault="009E671E" w:rsidP="009E671E">
    <w:pPr>
      <w:pStyle w:val="Encabezado"/>
      <w:spacing w:after="0" w:line="240" w:lineRule="auto"/>
      <w:rPr>
        <w:rFonts w:asciiTheme="minorHAnsi" w:hAnsiTheme="minorHAnsi" w:cs="Arial"/>
        <w:b/>
        <w:color w:val="FFFFFF" w:themeColor="background1"/>
        <w:sz w:val="2"/>
        <w:szCs w:val="32"/>
      </w:rPr>
    </w:pPr>
    <w:bookmarkStart w:id="7" w:name="SYSDOMINIOCORRESPONDENCIA"/>
    <w:r w:rsidRPr="009E671E">
      <w:rPr>
        <w:rFonts w:asciiTheme="minorHAnsi" w:hAnsiTheme="minorHAnsi" w:cs="Arial"/>
        <w:b/>
        <w:color w:val="FFFFFF" w:themeColor="background1"/>
        <w:sz w:val="2"/>
        <w:szCs w:val="32"/>
      </w:rPr>
      <w:t>Gases</w:t>
    </w:r>
    <w:bookmarkEnd w:id="7"/>
  </w:p>
  <w:p w14:paraId="51A62C3B" w14:textId="554C1DF1" w:rsidR="009E671E" w:rsidRPr="009E671E" w:rsidRDefault="00AA0948" w:rsidP="009E671E">
    <w:pPr>
      <w:pStyle w:val="Encabezado"/>
      <w:spacing w:after="0" w:line="240" w:lineRule="auto"/>
      <w:rPr>
        <w:color w:val="FFFFFF" w:themeColor="background1"/>
        <w:sz w:val="2"/>
        <w:szCs w:val="32"/>
      </w:rPr>
    </w:pPr>
    <w:bookmarkStart w:id="8" w:name="SYSCONSECUTIVODOCUMENTO"/>
    <w:r>
      <w:rPr>
        <w:color w:val="FFFFFF" w:themeColor="background1"/>
        <w:sz w:val="2"/>
        <w:szCs w:val="32"/>
      </w:rPr>
      <w:t>34</w:t>
    </w:r>
    <w:bookmarkEnd w:id="8"/>
  </w:p>
  <w:p w14:paraId="51A62C3C" w14:textId="77777777" w:rsidR="006B60AB" w:rsidRPr="00D03BB7" w:rsidRDefault="006B60AB" w:rsidP="00D03B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5A1F"/>
    <w:multiLevelType w:val="hybridMultilevel"/>
    <w:tmpl w:val="53C04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27"/>
    <w:rsid w:val="0000241E"/>
    <w:rsid w:val="00015DDA"/>
    <w:rsid w:val="00035AD3"/>
    <w:rsid w:val="000503A1"/>
    <w:rsid w:val="00071036"/>
    <w:rsid w:val="00073E13"/>
    <w:rsid w:val="00075513"/>
    <w:rsid w:val="0008391D"/>
    <w:rsid w:val="0008525A"/>
    <w:rsid w:val="0009052B"/>
    <w:rsid w:val="00096073"/>
    <w:rsid w:val="000A0E9F"/>
    <w:rsid w:val="000C2B55"/>
    <w:rsid w:val="000D03DA"/>
    <w:rsid w:val="000E314E"/>
    <w:rsid w:val="000E5DE4"/>
    <w:rsid w:val="0010050D"/>
    <w:rsid w:val="00105E2E"/>
    <w:rsid w:val="001160E6"/>
    <w:rsid w:val="00170B4A"/>
    <w:rsid w:val="00174A04"/>
    <w:rsid w:val="00180AEF"/>
    <w:rsid w:val="001822B9"/>
    <w:rsid w:val="00183E88"/>
    <w:rsid w:val="001A31CE"/>
    <w:rsid w:val="001B7FAF"/>
    <w:rsid w:val="001C5E3C"/>
    <w:rsid w:val="001C73B2"/>
    <w:rsid w:val="001E162D"/>
    <w:rsid w:val="001E5BB6"/>
    <w:rsid w:val="001F35D0"/>
    <w:rsid w:val="0020139F"/>
    <w:rsid w:val="00205E7E"/>
    <w:rsid w:val="00210F7A"/>
    <w:rsid w:val="00217DCD"/>
    <w:rsid w:val="00224EBA"/>
    <w:rsid w:val="00227822"/>
    <w:rsid w:val="0025031D"/>
    <w:rsid w:val="00256229"/>
    <w:rsid w:val="002603DD"/>
    <w:rsid w:val="002723BC"/>
    <w:rsid w:val="002831D7"/>
    <w:rsid w:val="002855F6"/>
    <w:rsid w:val="00285642"/>
    <w:rsid w:val="002918A0"/>
    <w:rsid w:val="002952D4"/>
    <w:rsid w:val="00297E54"/>
    <w:rsid w:val="002A09E9"/>
    <w:rsid w:val="002A1EC7"/>
    <w:rsid w:val="002A2E3D"/>
    <w:rsid w:val="002B181A"/>
    <w:rsid w:val="002C4C23"/>
    <w:rsid w:val="002D37F0"/>
    <w:rsid w:val="002D5CDB"/>
    <w:rsid w:val="002F57F3"/>
    <w:rsid w:val="00302010"/>
    <w:rsid w:val="0030507E"/>
    <w:rsid w:val="00316B75"/>
    <w:rsid w:val="00317ED4"/>
    <w:rsid w:val="0032369B"/>
    <w:rsid w:val="00325263"/>
    <w:rsid w:val="00327788"/>
    <w:rsid w:val="00345558"/>
    <w:rsid w:val="003460B8"/>
    <w:rsid w:val="00353D4A"/>
    <w:rsid w:val="00361004"/>
    <w:rsid w:val="00375455"/>
    <w:rsid w:val="003B5A54"/>
    <w:rsid w:val="003B6BF4"/>
    <w:rsid w:val="003B7415"/>
    <w:rsid w:val="003C2034"/>
    <w:rsid w:val="003E407A"/>
    <w:rsid w:val="003E5B7A"/>
    <w:rsid w:val="003F1C0D"/>
    <w:rsid w:val="003F586F"/>
    <w:rsid w:val="00411898"/>
    <w:rsid w:val="00413657"/>
    <w:rsid w:val="0041462A"/>
    <w:rsid w:val="0042652C"/>
    <w:rsid w:val="00450C9C"/>
    <w:rsid w:val="0045771D"/>
    <w:rsid w:val="00462263"/>
    <w:rsid w:val="004666EE"/>
    <w:rsid w:val="00475006"/>
    <w:rsid w:val="0047663A"/>
    <w:rsid w:val="00484CAC"/>
    <w:rsid w:val="004962CE"/>
    <w:rsid w:val="00497F86"/>
    <w:rsid w:val="004A21B4"/>
    <w:rsid w:val="004A32C9"/>
    <w:rsid w:val="004A7FA0"/>
    <w:rsid w:val="004D3266"/>
    <w:rsid w:val="004E1F1F"/>
    <w:rsid w:val="004F45D3"/>
    <w:rsid w:val="004F648D"/>
    <w:rsid w:val="005010B6"/>
    <w:rsid w:val="0052143E"/>
    <w:rsid w:val="00523651"/>
    <w:rsid w:val="005240A9"/>
    <w:rsid w:val="00536F59"/>
    <w:rsid w:val="00545950"/>
    <w:rsid w:val="005463D1"/>
    <w:rsid w:val="0054740C"/>
    <w:rsid w:val="00557089"/>
    <w:rsid w:val="005630AD"/>
    <w:rsid w:val="0057168A"/>
    <w:rsid w:val="00581258"/>
    <w:rsid w:val="0059414D"/>
    <w:rsid w:val="005964F0"/>
    <w:rsid w:val="00596D39"/>
    <w:rsid w:val="005A4303"/>
    <w:rsid w:val="005B1FD4"/>
    <w:rsid w:val="005B4704"/>
    <w:rsid w:val="005C49AB"/>
    <w:rsid w:val="005D09FB"/>
    <w:rsid w:val="005D16DA"/>
    <w:rsid w:val="005F3019"/>
    <w:rsid w:val="005F59D3"/>
    <w:rsid w:val="00621A93"/>
    <w:rsid w:val="0063107A"/>
    <w:rsid w:val="0063189C"/>
    <w:rsid w:val="006320EF"/>
    <w:rsid w:val="006376F7"/>
    <w:rsid w:val="00641AEF"/>
    <w:rsid w:val="00645CBA"/>
    <w:rsid w:val="00661BC3"/>
    <w:rsid w:val="0066788C"/>
    <w:rsid w:val="006824CD"/>
    <w:rsid w:val="006854E8"/>
    <w:rsid w:val="00694E91"/>
    <w:rsid w:val="006A042D"/>
    <w:rsid w:val="006A2E57"/>
    <w:rsid w:val="006A4AB9"/>
    <w:rsid w:val="006A5F82"/>
    <w:rsid w:val="006B60AB"/>
    <w:rsid w:val="006C5122"/>
    <w:rsid w:val="006C565C"/>
    <w:rsid w:val="006D330E"/>
    <w:rsid w:val="006E050F"/>
    <w:rsid w:val="006E3E69"/>
    <w:rsid w:val="006E7C9A"/>
    <w:rsid w:val="007133C0"/>
    <w:rsid w:val="00714C7E"/>
    <w:rsid w:val="00714F89"/>
    <w:rsid w:val="007402AD"/>
    <w:rsid w:val="0074525F"/>
    <w:rsid w:val="00750458"/>
    <w:rsid w:val="007551F4"/>
    <w:rsid w:val="00757615"/>
    <w:rsid w:val="00767072"/>
    <w:rsid w:val="00770E51"/>
    <w:rsid w:val="0077602C"/>
    <w:rsid w:val="0078032F"/>
    <w:rsid w:val="00786C7A"/>
    <w:rsid w:val="007A3F24"/>
    <w:rsid w:val="007A7E5A"/>
    <w:rsid w:val="007B4543"/>
    <w:rsid w:val="007B4AF2"/>
    <w:rsid w:val="007C1515"/>
    <w:rsid w:val="007D2E83"/>
    <w:rsid w:val="007D3C9B"/>
    <w:rsid w:val="007E7D9F"/>
    <w:rsid w:val="007F53EA"/>
    <w:rsid w:val="0080036C"/>
    <w:rsid w:val="00811B4E"/>
    <w:rsid w:val="00820D9B"/>
    <w:rsid w:val="00821BAD"/>
    <w:rsid w:val="00822BBE"/>
    <w:rsid w:val="00826B07"/>
    <w:rsid w:val="00832880"/>
    <w:rsid w:val="0083473D"/>
    <w:rsid w:val="00836E4E"/>
    <w:rsid w:val="0084098D"/>
    <w:rsid w:val="00841F63"/>
    <w:rsid w:val="00842DA0"/>
    <w:rsid w:val="0085048C"/>
    <w:rsid w:val="00852411"/>
    <w:rsid w:val="00864ACF"/>
    <w:rsid w:val="00866787"/>
    <w:rsid w:val="00866819"/>
    <w:rsid w:val="00867EC8"/>
    <w:rsid w:val="00870F55"/>
    <w:rsid w:val="00880E27"/>
    <w:rsid w:val="00883EEA"/>
    <w:rsid w:val="00886CEB"/>
    <w:rsid w:val="0089440D"/>
    <w:rsid w:val="0089727E"/>
    <w:rsid w:val="008B37A9"/>
    <w:rsid w:val="008C24F2"/>
    <w:rsid w:val="008C7A51"/>
    <w:rsid w:val="008E0234"/>
    <w:rsid w:val="008E0539"/>
    <w:rsid w:val="008E4017"/>
    <w:rsid w:val="008E6687"/>
    <w:rsid w:val="008F31E2"/>
    <w:rsid w:val="00914A6C"/>
    <w:rsid w:val="009151B4"/>
    <w:rsid w:val="0092119C"/>
    <w:rsid w:val="009217E7"/>
    <w:rsid w:val="00921BA0"/>
    <w:rsid w:val="0093486E"/>
    <w:rsid w:val="009369A6"/>
    <w:rsid w:val="0094416F"/>
    <w:rsid w:val="00946F14"/>
    <w:rsid w:val="00953689"/>
    <w:rsid w:val="00956FAF"/>
    <w:rsid w:val="00962C97"/>
    <w:rsid w:val="00962F18"/>
    <w:rsid w:val="00963598"/>
    <w:rsid w:val="009637C2"/>
    <w:rsid w:val="009700B0"/>
    <w:rsid w:val="00995DE3"/>
    <w:rsid w:val="009A6920"/>
    <w:rsid w:val="009B768F"/>
    <w:rsid w:val="009C5A89"/>
    <w:rsid w:val="009C7A7D"/>
    <w:rsid w:val="009E4E24"/>
    <w:rsid w:val="009E5E24"/>
    <w:rsid w:val="009E671E"/>
    <w:rsid w:val="009E6741"/>
    <w:rsid w:val="00A01335"/>
    <w:rsid w:val="00A12FBD"/>
    <w:rsid w:val="00A26531"/>
    <w:rsid w:val="00A31F7C"/>
    <w:rsid w:val="00A3604F"/>
    <w:rsid w:val="00A523C9"/>
    <w:rsid w:val="00A9543D"/>
    <w:rsid w:val="00A97564"/>
    <w:rsid w:val="00AA015F"/>
    <w:rsid w:val="00AA0948"/>
    <w:rsid w:val="00AA3CCD"/>
    <w:rsid w:val="00AB2DB1"/>
    <w:rsid w:val="00AB6AAD"/>
    <w:rsid w:val="00AC1EBE"/>
    <w:rsid w:val="00AE610D"/>
    <w:rsid w:val="00AF4C88"/>
    <w:rsid w:val="00AF6827"/>
    <w:rsid w:val="00AF6A05"/>
    <w:rsid w:val="00B14E43"/>
    <w:rsid w:val="00B2136A"/>
    <w:rsid w:val="00B216A4"/>
    <w:rsid w:val="00B2528D"/>
    <w:rsid w:val="00B54505"/>
    <w:rsid w:val="00B63FC7"/>
    <w:rsid w:val="00B85353"/>
    <w:rsid w:val="00B91D0A"/>
    <w:rsid w:val="00B94E31"/>
    <w:rsid w:val="00BA65DF"/>
    <w:rsid w:val="00BC0C9C"/>
    <w:rsid w:val="00BC1995"/>
    <w:rsid w:val="00BC1D66"/>
    <w:rsid w:val="00BC6384"/>
    <w:rsid w:val="00BD7E8B"/>
    <w:rsid w:val="00BE52B1"/>
    <w:rsid w:val="00BF2F03"/>
    <w:rsid w:val="00BF79CD"/>
    <w:rsid w:val="00C040F4"/>
    <w:rsid w:val="00C07DE7"/>
    <w:rsid w:val="00C20377"/>
    <w:rsid w:val="00C21091"/>
    <w:rsid w:val="00C27033"/>
    <w:rsid w:val="00C3019E"/>
    <w:rsid w:val="00C327F3"/>
    <w:rsid w:val="00C46847"/>
    <w:rsid w:val="00C56F64"/>
    <w:rsid w:val="00C663AB"/>
    <w:rsid w:val="00C6663B"/>
    <w:rsid w:val="00C66FCD"/>
    <w:rsid w:val="00C70DD0"/>
    <w:rsid w:val="00C7139E"/>
    <w:rsid w:val="00C910F4"/>
    <w:rsid w:val="00C9408E"/>
    <w:rsid w:val="00CA0912"/>
    <w:rsid w:val="00CB3141"/>
    <w:rsid w:val="00CE2BFC"/>
    <w:rsid w:val="00CE72BF"/>
    <w:rsid w:val="00CF19B4"/>
    <w:rsid w:val="00CF1D60"/>
    <w:rsid w:val="00CF7B5F"/>
    <w:rsid w:val="00D0384D"/>
    <w:rsid w:val="00D03BB7"/>
    <w:rsid w:val="00D04C3C"/>
    <w:rsid w:val="00D06DAF"/>
    <w:rsid w:val="00D10FFC"/>
    <w:rsid w:val="00D13555"/>
    <w:rsid w:val="00D26006"/>
    <w:rsid w:val="00D26458"/>
    <w:rsid w:val="00D41FD8"/>
    <w:rsid w:val="00D634CB"/>
    <w:rsid w:val="00D6411B"/>
    <w:rsid w:val="00D70447"/>
    <w:rsid w:val="00D71559"/>
    <w:rsid w:val="00D82636"/>
    <w:rsid w:val="00D835CF"/>
    <w:rsid w:val="00D87C8B"/>
    <w:rsid w:val="00D90ABC"/>
    <w:rsid w:val="00D90BBF"/>
    <w:rsid w:val="00D91517"/>
    <w:rsid w:val="00DA1933"/>
    <w:rsid w:val="00DA7710"/>
    <w:rsid w:val="00DB0149"/>
    <w:rsid w:val="00DB61C1"/>
    <w:rsid w:val="00DD4C12"/>
    <w:rsid w:val="00DE56E1"/>
    <w:rsid w:val="00DE642B"/>
    <w:rsid w:val="00DF0597"/>
    <w:rsid w:val="00DF514D"/>
    <w:rsid w:val="00E01038"/>
    <w:rsid w:val="00E100BA"/>
    <w:rsid w:val="00E149B2"/>
    <w:rsid w:val="00E22F1A"/>
    <w:rsid w:val="00E37C28"/>
    <w:rsid w:val="00E41B36"/>
    <w:rsid w:val="00E4436A"/>
    <w:rsid w:val="00E44AF0"/>
    <w:rsid w:val="00E529C6"/>
    <w:rsid w:val="00E551A5"/>
    <w:rsid w:val="00E64170"/>
    <w:rsid w:val="00E67783"/>
    <w:rsid w:val="00E7176E"/>
    <w:rsid w:val="00E731D2"/>
    <w:rsid w:val="00E741CA"/>
    <w:rsid w:val="00E9159A"/>
    <w:rsid w:val="00E930FD"/>
    <w:rsid w:val="00E93D54"/>
    <w:rsid w:val="00E96B88"/>
    <w:rsid w:val="00EA4F9F"/>
    <w:rsid w:val="00EA69C9"/>
    <w:rsid w:val="00ED41D8"/>
    <w:rsid w:val="00EE1135"/>
    <w:rsid w:val="00EF3A2B"/>
    <w:rsid w:val="00EF4C63"/>
    <w:rsid w:val="00EF5052"/>
    <w:rsid w:val="00EF5F15"/>
    <w:rsid w:val="00F155E9"/>
    <w:rsid w:val="00F201C3"/>
    <w:rsid w:val="00F22A23"/>
    <w:rsid w:val="00F22B43"/>
    <w:rsid w:val="00F257E2"/>
    <w:rsid w:val="00F30D7B"/>
    <w:rsid w:val="00F36C3A"/>
    <w:rsid w:val="00F42467"/>
    <w:rsid w:val="00F46375"/>
    <w:rsid w:val="00F52BAA"/>
    <w:rsid w:val="00F55C98"/>
    <w:rsid w:val="00F569E1"/>
    <w:rsid w:val="00F636A9"/>
    <w:rsid w:val="00F66634"/>
    <w:rsid w:val="00F82057"/>
    <w:rsid w:val="00F93F98"/>
    <w:rsid w:val="00FB5EE6"/>
    <w:rsid w:val="00FC1702"/>
    <w:rsid w:val="00FC36BA"/>
    <w:rsid w:val="00FC708E"/>
    <w:rsid w:val="00FD6BDE"/>
    <w:rsid w:val="00FD6BFB"/>
    <w:rsid w:val="00FD6E97"/>
    <w:rsid w:val="00FE288E"/>
    <w:rsid w:val="00FE5B94"/>
    <w:rsid w:val="00FF72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62BD2"/>
  <w15:docId w15:val="{E25E56CA-EC3F-4ABD-A9C3-6EA6833F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353"/>
    <w:pPr>
      <w:widowControl w:val="0"/>
      <w:suppressAutoHyphens/>
      <w:autoSpaceDN w:val="0"/>
      <w:textAlignment w:val="baseline"/>
    </w:pPr>
    <w:rPr>
      <w:kern w:val="3"/>
      <w:sz w:val="24"/>
      <w:szCs w:val="24"/>
      <w:lang w:val="es-CO" w:eastAsia="es-CO"/>
    </w:rPr>
  </w:style>
  <w:style w:type="paragraph" w:styleId="Ttulo1">
    <w:name w:val="heading 1"/>
    <w:basedOn w:val="Heading"/>
    <w:next w:val="Textbody"/>
    <w:rsid w:val="006A2E57"/>
    <w:pPr>
      <w:outlineLvl w:val="0"/>
    </w:pPr>
    <w:rPr>
      <w:b/>
      <w:bCs/>
    </w:rPr>
  </w:style>
  <w:style w:type="paragraph" w:styleId="Ttulo2">
    <w:name w:val="heading 2"/>
    <w:basedOn w:val="Normal"/>
    <w:next w:val="Normal"/>
    <w:link w:val="Ttulo2Car"/>
    <w:uiPriority w:val="9"/>
    <w:qFormat/>
    <w:rsid w:val="00AF4C88"/>
    <w:pPr>
      <w:keepNext/>
      <w:widowControl/>
      <w:suppressAutoHyphens w:val="0"/>
      <w:autoSpaceDN/>
      <w:spacing w:before="240" w:after="60"/>
      <w:textAlignment w:val="auto"/>
      <w:outlineLvl w:val="1"/>
    </w:pPr>
    <w:rPr>
      <w:rFonts w:ascii="Cambria" w:eastAsia="Times New Roman" w:hAnsi="Cambria" w:cs="Times New Roman"/>
      <w:b/>
      <w:bCs/>
      <w:i/>
      <w:iCs/>
      <w:kern w:val="0"/>
      <w:sz w:val="28"/>
      <w:szCs w:val="28"/>
      <w:lang w:val="es-ES" w:eastAsia="es-ES"/>
    </w:rPr>
  </w:style>
  <w:style w:type="paragraph" w:styleId="Ttulo5">
    <w:name w:val="heading 5"/>
    <w:basedOn w:val="Heading"/>
    <w:next w:val="Textbody"/>
    <w:rsid w:val="006A2E57"/>
    <w:pPr>
      <w:outlineLvl w:val="4"/>
    </w:pPr>
    <w:rPr>
      <w:rFonts w:ascii="Times New Roman" w:hAnsi="Times New Roman"/>
      <w:b/>
      <w:bCs/>
      <w:sz w:val="20"/>
      <w:szCs w:val="20"/>
    </w:rPr>
  </w:style>
  <w:style w:type="paragraph" w:styleId="Ttulo6">
    <w:name w:val="heading 6"/>
    <w:basedOn w:val="Heading"/>
    <w:next w:val="Textbody"/>
    <w:rsid w:val="006A2E57"/>
    <w:pPr>
      <w:outlineLvl w:val="5"/>
    </w:pPr>
    <w:rPr>
      <w:rFonts w:ascii="Times New Roman" w:hAnsi="Times New Roman"/>
      <w:b/>
      <w:bCs/>
      <w:sz w:val="14"/>
      <w:szCs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6A2E57"/>
    <w:pPr>
      <w:suppressAutoHyphens/>
      <w:autoSpaceDN w:val="0"/>
      <w:spacing w:after="200" w:line="276" w:lineRule="auto"/>
      <w:textAlignment w:val="baseline"/>
    </w:pPr>
    <w:rPr>
      <w:rFonts w:ascii="Calibri" w:eastAsia="Calibri" w:hAnsi="Calibri" w:cs="Calibri"/>
      <w:kern w:val="3"/>
      <w:sz w:val="22"/>
      <w:szCs w:val="22"/>
      <w:lang w:val="es-CO" w:eastAsia="es-CO"/>
    </w:rPr>
  </w:style>
  <w:style w:type="paragraph" w:customStyle="1" w:styleId="Heading">
    <w:name w:val="Heading"/>
    <w:basedOn w:val="Standard"/>
    <w:next w:val="Textbody"/>
    <w:rsid w:val="006A2E57"/>
    <w:pPr>
      <w:keepNext/>
      <w:spacing w:before="240" w:after="120"/>
    </w:pPr>
    <w:rPr>
      <w:rFonts w:ascii="Arial" w:eastAsia="Lucida Sans Unicode" w:hAnsi="Arial" w:cs="Tahoma"/>
      <w:sz w:val="28"/>
      <w:szCs w:val="28"/>
    </w:rPr>
  </w:style>
  <w:style w:type="paragraph" w:customStyle="1" w:styleId="Textbody">
    <w:name w:val="Text body"/>
    <w:basedOn w:val="Standard"/>
    <w:rsid w:val="006A2E57"/>
    <w:pPr>
      <w:spacing w:after="120"/>
    </w:pPr>
  </w:style>
  <w:style w:type="paragraph" w:styleId="Lista">
    <w:name w:val="List"/>
    <w:basedOn w:val="Textbody"/>
    <w:rsid w:val="006A2E57"/>
    <w:rPr>
      <w:rFonts w:cs="Tahoma"/>
    </w:rPr>
  </w:style>
  <w:style w:type="paragraph" w:styleId="Descripcin">
    <w:name w:val="caption"/>
    <w:basedOn w:val="Standard"/>
    <w:rsid w:val="006A2E57"/>
    <w:pPr>
      <w:suppressLineNumbers/>
      <w:spacing w:before="120" w:after="120"/>
    </w:pPr>
    <w:rPr>
      <w:rFonts w:cs="Tahoma"/>
      <w:i/>
      <w:iCs/>
      <w:sz w:val="24"/>
      <w:szCs w:val="24"/>
    </w:rPr>
  </w:style>
  <w:style w:type="paragraph" w:customStyle="1" w:styleId="Index">
    <w:name w:val="Index"/>
    <w:basedOn w:val="Standard"/>
    <w:rsid w:val="006A2E57"/>
    <w:pPr>
      <w:suppressLineNumbers/>
    </w:pPr>
    <w:rPr>
      <w:rFonts w:cs="Tahoma"/>
    </w:rPr>
  </w:style>
  <w:style w:type="paragraph" w:styleId="Piedepgina">
    <w:name w:val="footer"/>
    <w:basedOn w:val="Standard"/>
    <w:uiPriority w:val="99"/>
    <w:rsid w:val="006A2E57"/>
    <w:pPr>
      <w:spacing w:after="0" w:line="240" w:lineRule="auto"/>
    </w:pPr>
  </w:style>
  <w:style w:type="paragraph" w:customStyle="1" w:styleId="TableContents">
    <w:name w:val="Table Contents"/>
    <w:basedOn w:val="Standard"/>
    <w:rsid w:val="006A2E57"/>
    <w:pPr>
      <w:suppressLineNumbers/>
    </w:pPr>
  </w:style>
  <w:style w:type="paragraph" w:customStyle="1" w:styleId="TableHeading">
    <w:name w:val="Table Heading"/>
    <w:basedOn w:val="TableContents"/>
    <w:rsid w:val="006A2E57"/>
    <w:pPr>
      <w:jc w:val="center"/>
    </w:pPr>
    <w:rPr>
      <w:b/>
      <w:bCs/>
    </w:rPr>
  </w:style>
  <w:style w:type="paragraph" w:customStyle="1" w:styleId="Textbodyindent">
    <w:name w:val="Text body indent"/>
    <w:basedOn w:val="Standard"/>
    <w:rsid w:val="006A2E57"/>
    <w:pPr>
      <w:spacing w:after="120"/>
      <w:ind w:left="283"/>
    </w:pPr>
  </w:style>
  <w:style w:type="paragraph" w:styleId="Encabezado">
    <w:name w:val="header"/>
    <w:basedOn w:val="Standard"/>
    <w:link w:val="EncabezadoCar"/>
    <w:uiPriority w:val="99"/>
    <w:rsid w:val="006A2E57"/>
    <w:pPr>
      <w:suppressLineNumbers/>
      <w:tabs>
        <w:tab w:val="center" w:pos="4419"/>
        <w:tab w:val="right" w:pos="8838"/>
      </w:tabs>
    </w:pPr>
  </w:style>
  <w:style w:type="paragraph" w:customStyle="1" w:styleId="Footnote">
    <w:name w:val="Footnote"/>
    <w:basedOn w:val="Standard"/>
    <w:rsid w:val="006A2E57"/>
    <w:pPr>
      <w:suppressLineNumbers/>
      <w:ind w:left="283" w:hanging="283"/>
    </w:pPr>
    <w:rPr>
      <w:sz w:val="20"/>
      <w:szCs w:val="20"/>
    </w:rPr>
  </w:style>
  <w:style w:type="character" w:customStyle="1" w:styleId="PiedepginaCar">
    <w:name w:val="Pie de página Car"/>
    <w:basedOn w:val="Fuentedeprrafopredeter"/>
    <w:uiPriority w:val="99"/>
    <w:rsid w:val="006A2E57"/>
  </w:style>
  <w:style w:type="character" w:customStyle="1" w:styleId="BulletSymbols">
    <w:name w:val="Bullet Symbols"/>
    <w:rsid w:val="006A2E57"/>
    <w:rPr>
      <w:rFonts w:ascii="OpenSymbol" w:eastAsia="OpenSymbol" w:hAnsi="OpenSymbol" w:cs="OpenSymbol"/>
    </w:rPr>
  </w:style>
  <w:style w:type="character" w:customStyle="1" w:styleId="NumberingSymbols">
    <w:name w:val="Numbering Symbols"/>
    <w:rsid w:val="006A2E57"/>
  </w:style>
  <w:style w:type="character" w:customStyle="1" w:styleId="Internetlink">
    <w:name w:val="Internet link"/>
    <w:rsid w:val="006A2E57"/>
    <w:rPr>
      <w:color w:val="000080"/>
      <w:u w:val="single"/>
    </w:rPr>
  </w:style>
  <w:style w:type="character" w:customStyle="1" w:styleId="FootnoteSymbol">
    <w:name w:val="Footnote Symbol"/>
    <w:rsid w:val="006A2E57"/>
  </w:style>
  <w:style w:type="character" w:customStyle="1" w:styleId="Footnoteanchor">
    <w:name w:val="Footnote anchor"/>
    <w:rsid w:val="006A2E57"/>
    <w:rPr>
      <w:position w:val="0"/>
      <w:vertAlign w:val="superscript"/>
    </w:rPr>
  </w:style>
  <w:style w:type="character" w:customStyle="1" w:styleId="EncabezadoCar">
    <w:name w:val="Encabezado Car"/>
    <w:link w:val="Encabezado"/>
    <w:uiPriority w:val="99"/>
    <w:rsid w:val="006B60AB"/>
    <w:rPr>
      <w:rFonts w:ascii="Calibri" w:eastAsia="Calibri" w:hAnsi="Calibri" w:cs="Calibri"/>
      <w:kern w:val="3"/>
      <w:sz w:val="22"/>
      <w:szCs w:val="22"/>
      <w:lang w:val="es-CO" w:eastAsia="es-CO"/>
    </w:rPr>
  </w:style>
  <w:style w:type="paragraph" w:styleId="Textodeglobo">
    <w:name w:val="Balloon Text"/>
    <w:basedOn w:val="Normal"/>
    <w:link w:val="TextodegloboCar"/>
    <w:uiPriority w:val="99"/>
    <w:semiHidden/>
    <w:unhideWhenUsed/>
    <w:rsid w:val="006B60AB"/>
    <w:rPr>
      <w:rFonts w:ascii="Tahoma" w:hAnsi="Tahoma"/>
      <w:sz w:val="16"/>
      <w:szCs w:val="16"/>
    </w:rPr>
  </w:style>
  <w:style w:type="character" w:customStyle="1" w:styleId="TextodegloboCar">
    <w:name w:val="Texto de globo Car"/>
    <w:link w:val="Textodeglobo"/>
    <w:uiPriority w:val="99"/>
    <w:semiHidden/>
    <w:rsid w:val="006B60AB"/>
    <w:rPr>
      <w:rFonts w:ascii="Tahoma" w:hAnsi="Tahoma"/>
      <w:kern w:val="3"/>
      <w:sz w:val="16"/>
      <w:szCs w:val="16"/>
      <w:lang w:val="es-CO" w:eastAsia="es-CO"/>
    </w:rPr>
  </w:style>
  <w:style w:type="paragraph" w:styleId="Mapadeldocumento">
    <w:name w:val="Document Map"/>
    <w:basedOn w:val="Normal"/>
    <w:link w:val="MapadeldocumentoCar"/>
    <w:uiPriority w:val="99"/>
    <w:semiHidden/>
    <w:unhideWhenUsed/>
    <w:rsid w:val="00F46375"/>
    <w:rPr>
      <w:rFonts w:ascii="Tahoma" w:hAnsi="Tahoma"/>
      <w:sz w:val="16"/>
      <w:szCs w:val="16"/>
    </w:rPr>
  </w:style>
  <w:style w:type="character" w:customStyle="1" w:styleId="MapadeldocumentoCar">
    <w:name w:val="Mapa del documento Car"/>
    <w:link w:val="Mapadeldocumento"/>
    <w:uiPriority w:val="99"/>
    <w:semiHidden/>
    <w:rsid w:val="00F46375"/>
    <w:rPr>
      <w:rFonts w:ascii="Tahoma" w:hAnsi="Tahoma"/>
      <w:kern w:val="3"/>
      <w:sz w:val="16"/>
      <w:szCs w:val="16"/>
      <w:lang w:val="es-CO" w:eastAsia="es-CO"/>
    </w:rPr>
  </w:style>
  <w:style w:type="paragraph" w:styleId="NormalWeb">
    <w:name w:val="Normal (Web)"/>
    <w:basedOn w:val="Normal"/>
    <w:uiPriority w:val="99"/>
    <w:unhideWhenUsed/>
    <w:rsid w:val="00D70447"/>
    <w:pPr>
      <w:widowControl/>
      <w:suppressAutoHyphens w:val="0"/>
      <w:autoSpaceDN/>
      <w:spacing w:before="100" w:beforeAutospacing="1" w:after="119"/>
      <w:textAlignment w:val="auto"/>
    </w:pPr>
    <w:rPr>
      <w:rFonts w:eastAsia="Times New Roman" w:cs="Times New Roman"/>
      <w:kern w:val="0"/>
    </w:rPr>
  </w:style>
  <w:style w:type="character" w:styleId="Refdecomentario">
    <w:name w:val="annotation reference"/>
    <w:uiPriority w:val="99"/>
    <w:semiHidden/>
    <w:unhideWhenUsed/>
    <w:rsid w:val="00D70447"/>
    <w:rPr>
      <w:sz w:val="16"/>
      <w:szCs w:val="16"/>
    </w:rPr>
  </w:style>
  <w:style w:type="paragraph" w:styleId="Textocomentario">
    <w:name w:val="annotation text"/>
    <w:basedOn w:val="Normal"/>
    <w:link w:val="TextocomentarioCar"/>
    <w:uiPriority w:val="99"/>
    <w:semiHidden/>
    <w:unhideWhenUsed/>
    <w:rsid w:val="00D70447"/>
    <w:pPr>
      <w:widowControl/>
      <w:suppressAutoHyphens w:val="0"/>
      <w:autoSpaceDN/>
      <w:spacing w:after="200"/>
      <w:textAlignment w:val="auto"/>
    </w:pPr>
    <w:rPr>
      <w:rFonts w:ascii="Calibri" w:eastAsia="Calibri" w:hAnsi="Calibri" w:cs="Times New Roman"/>
      <w:kern w:val="0"/>
      <w:sz w:val="20"/>
      <w:szCs w:val="20"/>
      <w:lang w:eastAsia="en-US"/>
    </w:rPr>
  </w:style>
  <w:style w:type="character" w:customStyle="1" w:styleId="TextocomentarioCar">
    <w:name w:val="Texto comentario Car"/>
    <w:link w:val="Textocomentario"/>
    <w:uiPriority w:val="99"/>
    <w:semiHidden/>
    <w:rsid w:val="00D70447"/>
    <w:rPr>
      <w:rFonts w:ascii="Calibri" w:eastAsia="Calibri" w:hAnsi="Calibri" w:cs="Times New Roman"/>
      <w:lang w:val="es-CO" w:eastAsia="en-US"/>
    </w:rPr>
  </w:style>
  <w:style w:type="table" w:styleId="Tablaconcuadrcula">
    <w:name w:val="Table Grid"/>
    <w:basedOn w:val="Tablanormal"/>
    <w:uiPriority w:val="59"/>
    <w:rsid w:val="003F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AF4C88"/>
    <w:rPr>
      <w:rFonts w:ascii="Cambria" w:eastAsia="Times New Roman" w:hAnsi="Cambria" w:cs="Times New Roman"/>
      <w:b/>
      <w:bCs/>
      <w:i/>
      <w:iCs/>
      <w:sz w:val="28"/>
      <w:szCs w:val="28"/>
    </w:rPr>
  </w:style>
  <w:style w:type="character" w:styleId="Hipervnculo">
    <w:name w:val="Hyperlink"/>
    <w:uiPriority w:val="99"/>
    <w:unhideWhenUsed/>
    <w:rsid w:val="002831D7"/>
    <w:rPr>
      <w:color w:val="0000FF"/>
      <w:u w:val="single"/>
    </w:rPr>
  </w:style>
  <w:style w:type="paragraph" w:styleId="Prrafodelista">
    <w:name w:val="List Paragraph"/>
    <w:basedOn w:val="Normal"/>
    <w:uiPriority w:val="34"/>
    <w:qFormat/>
    <w:rsid w:val="006E3E69"/>
    <w:pPr>
      <w:ind w:left="720"/>
      <w:contextualSpacing/>
    </w:pPr>
  </w:style>
  <w:style w:type="character" w:styleId="Mencinsinresolver">
    <w:name w:val="Unresolved Mention"/>
    <w:basedOn w:val="Fuentedeprrafopredeter"/>
    <w:uiPriority w:val="99"/>
    <w:semiHidden/>
    <w:unhideWhenUsed/>
    <w:rsid w:val="009C5A89"/>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2B181A"/>
    <w:pPr>
      <w:widowControl w:val="0"/>
      <w:suppressAutoHyphens/>
      <w:autoSpaceDN w:val="0"/>
      <w:spacing w:after="0"/>
      <w:textAlignment w:val="baseline"/>
    </w:pPr>
    <w:rPr>
      <w:rFonts w:ascii="Times New Roman" w:eastAsia="Lucida Sans Unicode" w:hAnsi="Times New Roman" w:cs="Tahoma"/>
      <w:b/>
      <w:bCs/>
      <w:kern w:val="3"/>
      <w:lang w:eastAsia="es-CO"/>
    </w:rPr>
  </w:style>
  <w:style w:type="character" w:customStyle="1" w:styleId="AsuntodelcomentarioCar">
    <w:name w:val="Asunto del comentario Car"/>
    <w:basedOn w:val="TextocomentarioCar"/>
    <w:link w:val="Asuntodelcomentario"/>
    <w:uiPriority w:val="99"/>
    <w:semiHidden/>
    <w:rsid w:val="002B181A"/>
    <w:rPr>
      <w:rFonts w:ascii="Calibri" w:eastAsia="Calibri" w:hAnsi="Calibri" w:cs="Times New Roman"/>
      <w:b/>
      <w:bCs/>
      <w:kern w:val="3"/>
      <w:lang w:val="es-CO" w:eastAsia="es-CO"/>
    </w:rPr>
  </w:style>
  <w:style w:type="paragraph" w:styleId="Sinespaciado">
    <w:name w:val="No Spacing"/>
    <w:uiPriority w:val="1"/>
    <w:qFormat/>
    <w:rsid w:val="00C27033"/>
    <w:pPr>
      <w:widowControl w:val="0"/>
      <w:suppressAutoHyphens/>
      <w:autoSpaceDN w:val="0"/>
      <w:textAlignment w:val="baseline"/>
    </w:pPr>
    <w:rPr>
      <w:kern w:val="3"/>
      <w:sz w:val="24"/>
      <w:szCs w:val="24"/>
      <w:lang w:val="es-CO" w:eastAsia="es-CO"/>
    </w:rPr>
  </w:style>
  <w:style w:type="paragraph" w:styleId="Revisin">
    <w:name w:val="Revision"/>
    <w:hidden/>
    <w:uiPriority w:val="99"/>
    <w:semiHidden/>
    <w:rsid w:val="00883EEA"/>
    <w:rPr>
      <w:kern w:val="3"/>
      <w:sz w:val="24"/>
      <w:szCs w:val="24"/>
      <w:lang w:val="es-CO" w:eastAsia="es-CO"/>
    </w:rPr>
  </w:style>
  <w:style w:type="paragraph" w:customStyle="1" w:styleId="Default">
    <w:name w:val="Default"/>
    <w:rsid w:val="00096073"/>
    <w:pPr>
      <w:autoSpaceDE w:val="0"/>
      <w:autoSpaceDN w:val="0"/>
      <w:adjustRightInd w:val="0"/>
    </w:pPr>
    <w:rPr>
      <w:rFonts w:ascii="Wingdings" w:hAnsi="Wingdings" w:cs="Wingdings"/>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90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dicial@yumbo.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caldeyumbo@yumbo.gov.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coclogdoap25/workflowweb"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FD3A7E8B33541418CFBC56583B140CD" ma:contentTypeVersion="10" ma:contentTypeDescription="Crear nuevo documento." ma:contentTypeScope="" ma:versionID="cf868364a2a257bfbf321dfdb64e9a42">
  <xsd:schema xmlns:xsd="http://www.w3.org/2001/XMLSchema" xmlns:xs="http://www.w3.org/2001/XMLSchema" xmlns:p="http://schemas.microsoft.com/office/2006/metadata/properties" xmlns:ns3="bbcff3a5-f801-423a-93cd-78e3e74bc4dc" xmlns:ns4="e51f98e0-cf84-4842-9797-62397c7b30dc" targetNamespace="http://schemas.microsoft.com/office/2006/metadata/properties" ma:root="true" ma:fieldsID="1a4b2dc7477c30f85b3d693798b1cf59" ns3:_="" ns4:_="">
    <xsd:import namespace="bbcff3a5-f801-423a-93cd-78e3e74bc4dc"/>
    <xsd:import namespace="e51f98e0-cf84-4842-9797-62397c7b30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ff3a5-f801-423a-93cd-78e3e74bc4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1f98e0-cf84-4842-9797-62397c7b30dc"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SharingHintHash" ma:index="13"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F6CE-7736-448D-9F2B-0C9D72DBE121}">
  <ds:schemaRefs>
    <ds:schemaRef ds:uri="http://schemas.microsoft.com/sharepoint/v3/contenttype/forms"/>
  </ds:schemaRefs>
</ds:datastoreItem>
</file>

<file path=customXml/itemProps2.xml><?xml version="1.0" encoding="utf-8"?>
<ds:datastoreItem xmlns:ds="http://schemas.openxmlformats.org/officeDocument/2006/customXml" ds:itemID="{452D9524-067F-48D2-9A5C-96F65A5C5E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E01DFD-4789-46B1-97B3-3B6137248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ff3a5-f801-423a-93cd-78e3e74bc4dc"/>
    <ds:schemaRef ds:uri="e51f98e0-cf84-4842-9797-62397c7b3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758B94-6C65-46A7-8736-849ECB53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2374</Words>
  <Characters>13058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Hada Milena Agudelo Salgue</cp:lastModifiedBy>
  <cp:revision>3</cp:revision>
  <cp:lastPrinted>2018-06-06T13:20:00Z</cp:lastPrinted>
  <dcterms:created xsi:type="dcterms:W3CDTF">2022-02-14T20:45:00Z</dcterms:created>
  <dcterms:modified xsi:type="dcterms:W3CDTF">2022-02-14T20:45:00Z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y fmtid="{D5CDD505-2E9C-101B-9397-08002B2CF9AE}" pid="6" name="ContentTypeId">
    <vt:lpwstr>0x010100BFD3A7E8B33541418CFBC56583B140CD</vt:lpwstr>
  </property>
</Properties>
</file>