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1D42" w14:textId="0B7C348E" w:rsidR="00251E46" w:rsidRDefault="00251E46" w:rsidP="00541DB6">
      <w:pPr>
        <w:jc w:val="center"/>
      </w:pPr>
      <w:r>
        <w:t>República de Colombia</w:t>
      </w:r>
    </w:p>
    <w:p w14:paraId="032B861C" w14:textId="36F8DE9D" w:rsidR="00251E46" w:rsidRDefault="00251E46" w:rsidP="00541DB6">
      <w:pPr>
        <w:jc w:val="center"/>
      </w:pPr>
      <w:r>
        <w:t>Rama Judicial</w:t>
      </w:r>
    </w:p>
    <w:p w14:paraId="0916B35D" w14:textId="0480FB44" w:rsidR="00251E46" w:rsidRDefault="00251E46" w:rsidP="00541DB6">
      <w:pPr>
        <w:jc w:val="center"/>
      </w:pPr>
      <w:r>
        <w:t>JUZGADO QUINCE CIVIL DEL CIRCUITO</w:t>
      </w:r>
    </w:p>
    <w:p w14:paraId="5CD25CC6" w14:textId="63340517" w:rsidR="00251E46" w:rsidRDefault="00251E46" w:rsidP="00541DB6">
      <w:pPr>
        <w:jc w:val="center"/>
      </w:pPr>
      <w:r>
        <w:t xml:space="preserve">Bogotá, D.C., </w:t>
      </w:r>
      <w:proofErr w:type="spellStart"/>
      <w:r>
        <w:t>trece</w:t>
      </w:r>
      <w:proofErr w:type="spellEnd"/>
      <w:r>
        <w:t xml:space="preserve"> (13) de </w:t>
      </w:r>
      <w:proofErr w:type="spellStart"/>
      <w:r>
        <w:t>diciembre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657CCE8B" w14:textId="77777777" w:rsidR="00541DB6" w:rsidRDefault="00541DB6"/>
    <w:p w14:paraId="1EA16B06" w14:textId="5DB435B2" w:rsidR="00251E46" w:rsidRDefault="00251E46">
      <w:proofErr w:type="spellStart"/>
      <w:r>
        <w:t>Referencia</w:t>
      </w:r>
      <w:proofErr w:type="spellEnd"/>
      <w:r>
        <w:t xml:space="preserve">: VERBAL. </w:t>
      </w:r>
    </w:p>
    <w:p w14:paraId="01C4F3FE" w14:textId="77777777" w:rsidR="00251E46" w:rsidRDefault="00251E46">
      <w:proofErr w:type="spellStart"/>
      <w:r>
        <w:t>Demandante</w:t>
      </w:r>
      <w:proofErr w:type="spellEnd"/>
      <w:r>
        <w:t xml:space="preserve">: TOMÁS CABRA FRANCO y </w:t>
      </w:r>
      <w:proofErr w:type="spellStart"/>
      <w:r>
        <w:t>otros</w:t>
      </w:r>
      <w:proofErr w:type="spellEnd"/>
      <w:r>
        <w:t xml:space="preserve">. </w:t>
      </w:r>
      <w:proofErr w:type="spellStart"/>
      <w:r>
        <w:t>Demandado</w:t>
      </w:r>
      <w:proofErr w:type="spellEnd"/>
      <w:r>
        <w:t xml:space="preserve">: </w:t>
      </w:r>
    </w:p>
    <w:p w14:paraId="1C0C6B25" w14:textId="77777777" w:rsidR="00251E46" w:rsidRDefault="00251E46">
      <w:r>
        <w:t xml:space="preserve">FUNDACION SANTA FE DE BOGOTÁ y CLÍNICA DE MARLY S.A. </w:t>
      </w:r>
    </w:p>
    <w:p w14:paraId="2D83FDDF" w14:textId="77777777" w:rsidR="00251E46" w:rsidRDefault="00251E46">
      <w:proofErr w:type="spellStart"/>
      <w:r>
        <w:t>Radicado</w:t>
      </w:r>
      <w:proofErr w:type="spellEnd"/>
      <w:r>
        <w:t xml:space="preserve">: 11001310301520190067100 </w:t>
      </w:r>
    </w:p>
    <w:p w14:paraId="461248D2" w14:textId="000CA562" w:rsidR="00251E46" w:rsidRDefault="00251E46" w:rsidP="00541DB6">
      <w:pPr>
        <w:jc w:val="center"/>
      </w:pPr>
      <w:r>
        <w:t>DEMANDA PRINCIPAL</w:t>
      </w:r>
    </w:p>
    <w:p w14:paraId="4BA600F8" w14:textId="77777777" w:rsidR="00251E46" w:rsidRDefault="00251E46"/>
    <w:p w14:paraId="7ED25C2D" w14:textId="77777777" w:rsidR="00541DB6" w:rsidRDefault="00251E46" w:rsidP="00541DB6">
      <w:pPr>
        <w:jc w:val="both"/>
      </w:pPr>
      <w:proofErr w:type="spellStart"/>
      <w:r>
        <w:t>Atendiendo</w:t>
      </w:r>
      <w:proofErr w:type="spellEnd"/>
      <w:r>
        <w:t xml:space="preserve"> las </w:t>
      </w:r>
      <w:proofErr w:type="spellStart"/>
      <w:r>
        <w:t>actuaciones</w:t>
      </w:r>
      <w:proofErr w:type="spellEnd"/>
      <w:r>
        <w:t xml:space="preserve"> y solicitudes que </w:t>
      </w:r>
      <w:proofErr w:type="spellStart"/>
      <w:r>
        <w:t>anteceden</w:t>
      </w:r>
      <w:proofErr w:type="spellEnd"/>
      <w:r>
        <w:t xml:space="preserve">, se dispone: </w:t>
      </w:r>
    </w:p>
    <w:p w14:paraId="76C55F2F" w14:textId="77777777" w:rsidR="00541DB6" w:rsidRDefault="00251E46" w:rsidP="00541DB6">
      <w:pPr>
        <w:jc w:val="both"/>
      </w:pPr>
      <w:r>
        <w:t xml:space="preserve">1. Para </w:t>
      </w:r>
      <w:proofErr w:type="spellStart"/>
      <w:r>
        <w:t>los</w:t>
      </w:r>
      <w:proofErr w:type="spellEnd"/>
      <w:r>
        <w:t xml:space="preserve"> fines </w:t>
      </w:r>
      <w:proofErr w:type="spellStart"/>
      <w:r>
        <w:t>legales</w:t>
      </w:r>
      <w:proofErr w:type="spellEnd"/>
      <w:r>
        <w:t xml:space="preserve"> a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téngase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el </w:t>
      </w:r>
      <w:proofErr w:type="spellStart"/>
      <w:r>
        <w:t>apoderado</w:t>
      </w:r>
      <w:proofErr w:type="spellEnd"/>
      <w:r>
        <w:t xml:space="preserve"> judicial de Chubb </w:t>
      </w:r>
      <w:proofErr w:type="spellStart"/>
      <w:r>
        <w:t>Seguros</w:t>
      </w:r>
      <w:proofErr w:type="spellEnd"/>
      <w:r>
        <w:t xml:space="preserve"> Colombia S.A., </w:t>
      </w:r>
      <w:proofErr w:type="spellStart"/>
      <w:r>
        <w:t>contestó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, </w:t>
      </w:r>
      <w:proofErr w:type="spellStart"/>
      <w:r>
        <w:t>deprecó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exceptivos</w:t>
      </w:r>
      <w:proofErr w:type="spellEnd"/>
      <w:r>
        <w:t xml:space="preserve"> y </w:t>
      </w:r>
      <w:proofErr w:type="spellStart"/>
      <w:r>
        <w:t>objetó</w:t>
      </w:r>
      <w:proofErr w:type="spellEnd"/>
      <w:r>
        <w:t xml:space="preserve"> el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estimatiro</w:t>
      </w:r>
      <w:proofErr w:type="spellEnd"/>
      <w:r>
        <w:t xml:space="preserve">. </w:t>
      </w:r>
    </w:p>
    <w:p w14:paraId="66A9D233" w14:textId="43F6AD4C" w:rsidR="00541DB6" w:rsidRDefault="00251E46" w:rsidP="00541DB6">
      <w:pPr>
        <w:jc w:val="both"/>
      </w:pPr>
      <w:r>
        <w:t xml:space="preserve">2. Por </w:t>
      </w:r>
      <w:proofErr w:type="spellStart"/>
      <w:r>
        <w:t>Secretaría</w:t>
      </w:r>
      <w:proofErr w:type="spellEnd"/>
      <w:r>
        <w:t xml:space="preserve"> CÓRRASE </w:t>
      </w:r>
      <w:proofErr w:type="spellStart"/>
      <w:r>
        <w:t>traslado</w:t>
      </w:r>
      <w:proofErr w:type="spellEnd"/>
      <w:r>
        <w:t xml:space="preserve"> de las </w:t>
      </w:r>
      <w:proofErr w:type="spellStart"/>
      <w:r>
        <w:t>contestaciones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presentadas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demandada</w:t>
      </w:r>
      <w:proofErr w:type="spellEnd"/>
      <w:r>
        <w:t xml:space="preserve"> </w:t>
      </w:r>
      <w:proofErr w:type="spellStart"/>
      <w:r>
        <w:t>Fundacion</w:t>
      </w:r>
      <w:proofErr w:type="spellEnd"/>
      <w:r>
        <w:t xml:space="preserve"> Santa Fe de Bogotá2 y </w:t>
      </w:r>
      <w:proofErr w:type="spellStart"/>
      <w:r>
        <w:t>Clínica</w:t>
      </w:r>
      <w:proofErr w:type="spellEnd"/>
      <w:r>
        <w:t xml:space="preserve"> de Marly S.A., </w:t>
      </w:r>
      <w:proofErr w:type="spellStart"/>
      <w:r>
        <w:t>conforme</w:t>
      </w:r>
      <w:proofErr w:type="spellEnd"/>
      <w:r>
        <w:t xml:space="preserve"> lo </w:t>
      </w:r>
      <w:proofErr w:type="spellStart"/>
      <w:r>
        <w:t>señalado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110 en </w:t>
      </w:r>
      <w:proofErr w:type="spellStart"/>
      <w:r>
        <w:t>armonía</w:t>
      </w:r>
      <w:proofErr w:type="spellEnd"/>
      <w:r>
        <w:t xml:space="preserve"> con el 370 del Código General del </w:t>
      </w:r>
      <w:proofErr w:type="spellStart"/>
      <w:r>
        <w:t>Proceso</w:t>
      </w:r>
      <w:proofErr w:type="spellEnd"/>
      <w:r>
        <w:t xml:space="preserve">. </w:t>
      </w:r>
    </w:p>
    <w:p w14:paraId="17EE3C23" w14:textId="77777777" w:rsidR="00541DB6" w:rsidRDefault="00251E46" w:rsidP="00541DB6">
      <w:pPr>
        <w:jc w:val="both"/>
      </w:pPr>
      <w:r>
        <w:t xml:space="preserve">3. Conforme lo </w:t>
      </w:r>
      <w:proofErr w:type="spellStart"/>
      <w:r>
        <w:t>señalado</w:t>
      </w:r>
      <w:proofErr w:type="spellEnd"/>
      <w:r>
        <w:t xml:space="preserve"> en el </w:t>
      </w:r>
      <w:proofErr w:type="spellStart"/>
      <w:r>
        <w:t>inciso</w:t>
      </w:r>
      <w:proofErr w:type="spellEnd"/>
      <w:r>
        <w:t xml:space="preserve"> 2º del </w:t>
      </w:r>
      <w:proofErr w:type="spellStart"/>
      <w:r>
        <w:t>artículo</w:t>
      </w:r>
      <w:proofErr w:type="spellEnd"/>
      <w:r>
        <w:t xml:space="preserve"> 206 del Código General del </w:t>
      </w:r>
      <w:proofErr w:type="spellStart"/>
      <w:r>
        <w:t>Proceso</w:t>
      </w:r>
      <w:proofErr w:type="spellEnd"/>
      <w:r>
        <w:t xml:space="preserve">,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escritos</w:t>
      </w:r>
      <w:proofErr w:type="spellEnd"/>
      <w:r>
        <w:t xml:space="preserve"> de </w:t>
      </w:r>
      <w:proofErr w:type="spellStart"/>
      <w:r>
        <w:t>objeción</w:t>
      </w:r>
      <w:proofErr w:type="spellEnd"/>
      <w:r>
        <w:t xml:space="preserve"> al </w:t>
      </w:r>
      <w:proofErr w:type="spellStart"/>
      <w:r>
        <w:t>juramento</w:t>
      </w:r>
      <w:proofErr w:type="spellEnd"/>
      <w:r>
        <w:t xml:space="preserve"> estimatorio4 se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5 días, </w:t>
      </w:r>
      <w:proofErr w:type="spellStart"/>
      <w:r>
        <w:t>contados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notificación</w:t>
      </w:r>
      <w:proofErr w:type="spellEnd"/>
      <w:r>
        <w:t xml:space="preserve"> de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providencia</w:t>
      </w:r>
      <w:proofErr w:type="spellEnd"/>
      <w:r>
        <w:t xml:space="preserve">. </w:t>
      </w:r>
    </w:p>
    <w:p w14:paraId="09FB19B1" w14:textId="77777777" w:rsidR="00541DB6" w:rsidRDefault="00251E46" w:rsidP="00541DB6">
      <w:pPr>
        <w:jc w:val="both"/>
      </w:pPr>
      <w:r>
        <w:t xml:space="preserve">3.1. Lo anterior, </w:t>
      </w:r>
      <w:proofErr w:type="spellStart"/>
      <w:r>
        <w:t>atendiendo</w:t>
      </w:r>
      <w:proofErr w:type="spellEnd"/>
      <w:r>
        <w:t xml:space="preserve"> que el </w:t>
      </w:r>
      <w:proofErr w:type="spellStart"/>
      <w:r>
        <w:t>parágrafo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9º de la Ley 2013 de 2022,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prescindir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que se </w:t>
      </w:r>
      <w:proofErr w:type="spellStart"/>
      <w:r>
        <w:t>surten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secretaría</w:t>
      </w:r>
      <w:proofErr w:type="spellEnd"/>
      <w:r>
        <w:t xml:space="preserve"> que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darse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auto, </w:t>
      </w:r>
      <w:proofErr w:type="spellStart"/>
      <w:r>
        <w:t>como</w:t>
      </w:r>
      <w:proofErr w:type="spellEnd"/>
      <w:r>
        <w:t xml:space="preserve"> en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. </w:t>
      </w:r>
    </w:p>
    <w:p w14:paraId="2C367A8A" w14:textId="77777777" w:rsidR="00541DB6" w:rsidRDefault="00251E46" w:rsidP="00541DB6">
      <w:pPr>
        <w:jc w:val="both"/>
      </w:pPr>
      <w:r>
        <w:t>4. F</w:t>
      </w:r>
      <w:proofErr w:type="spellStart"/>
      <w:r>
        <w:t>enecido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anterior, </w:t>
      </w:r>
      <w:proofErr w:type="spellStart"/>
      <w:r>
        <w:t>ingrese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para resolver lo que en derecho </w:t>
      </w:r>
      <w:proofErr w:type="spellStart"/>
      <w:r>
        <w:t>corresponda</w:t>
      </w:r>
      <w:proofErr w:type="spellEnd"/>
      <w:r>
        <w:t xml:space="preserve">. </w:t>
      </w:r>
    </w:p>
    <w:p w14:paraId="64986A42" w14:textId="77777777" w:rsidR="00541DB6" w:rsidRDefault="00541DB6" w:rsidP="00541DB6">
      <w:pPr>
        <w:jc w:val="both"/>
      </w:pPr>
    </w:p>
    <w:p w14:paraId="6E7D77A6" w14:textId="77777777" w:rsidR="00541DB6" w:rsidRDefault="00251E46" w:rsidP="00541DB6">
      <w:pPr>
        <w:jc w:val="both"/>
      </w:pPr>
      <w:r>
        <w:t xml:space="preserve">NOTIFÍQUESE, ORLANDO GILBERT HERNÁNDEZ MONTÁÑÉZ </w:t>
      </w:r>
    </w:p>
    <w:p w14:paraId="45AAABD8" w14:textId="46315B04" w:rsidR="00B9243D" w:rsidRDefault="00251E46" w:rsidP="00541DB6">
      <w:pPr>
        <w:jc w:val="both"/>
      </w:pPr>
      <w:proofErr w:type="spellStart"/>
      <w:r>
        <w:t>Juez</w:t>
      </w:r>
      <w:proofErr w:type="spellEnd"/>
      <w:r>
        <w:t xml:space="preserve"> (2)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46"/>
    <w:rsid w:val="00251E46"/>
    <w:rsid w:val="00541DB6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F62F"/>
  <w15:chartTrackingRefBased/>
  <w15:docId w15:val="{3510012D-72C0-446C-90E2-5827E629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2023-12-14T17:06:00Z</dcterms:created>
  <dcterms:modified xsi:type="dcterms:W3CDTF">2023-12-14T17:08:00Z</dcterms:modified>
</cp:coreProperties>
</file>