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25"/>
        <w:gridCol w:w="4897"/>
      </w:tblGrid>
      <w:tr w:rsidR="00A60A99" w:rsidRPr="00161BC3" w14:paraId="0C8A97A3" w14:textId="77777777" w:rsidTr="00A60A99">
        <w:trPr>
          <w:trHeight w:val="300"/>
        </w:trPr>
        <w:tc>
          <w:tcPr>
            <w:tcW w:w="9765" w:type="dxa"/>
            <w:gridSpan w:val="2"/>
            <w:tcBorders>
              <w:top w:val="single" w:sz="6" w:space="0" w:color="CFD7DF"/>
              <w:left w:val="single" w:sz="6" w:space="0" w:color="CFD7DF"/>
              <w:bottom w:val="single" w:sz="6" w:space="0" w:color="CFD7DF"/>
              <w:right w:val="single" w:sz="6" w:space="0" w:color="CFD7DF"/>
            </w:tcBorders>
            <w:shd w:val="clear" w:color="auto" w:fill="002060"/>
            <w:hideMark/>
          </w:tcPr>
          <w:p w14:paraId="58B400AB" w14:textId="77777777" w:rsidR="00A60A99" w:rsidRPr="00161BC3" w:rsidRDefault="00A60A99" w:rsidP="00A60A99">
            <w:pPr>
              <w:spacing w:after="0" w:line="240" w:lineRule="auto"/>
              <w:jc w:val="center"/>
              <w:textAlignment w:val="baseline"/>
              <w:rPr>
                <w:rFonts w:ascii="Calibri Light" w:eastAsia="Times New Roman" w:hAnsi="Calibri Light" w:cs="Calibri Light"/>
                <w:kern w:val="0"/>
                <w:lang w:eastAsia="es-CO"/>
                <w14:ligatures w14:val="none"/>
              </w:rPr>
            </w:pPr>
            <w:r w:rsidRPr="00161BC3">
              <w:rPr>
                <w:rFonts w:ascii="Calibri Light" w:eastAsia="Times New Roman" w:hAnsi="Calibri Light" w:cs="Calibri Light"/>
                <w:b/>
                <w:bCs/>
                <w:color w:val="FFFFFF"/>
                <w:kern w:val="0"/>
                <w:lang w:eastAsia="es-CO"/>
                <w14:ligatures w14:val="none"/>
              </w:rPr>
              <w:t>SOLICITUD ANTECEDENTES</w:t>
            </w:r>
            <w:r w:rsidRPr="00161BC3">
              <w:rPr>
                <w:rFonts w:ascii="Calibri Light" w:eastAsia="Times New Roman" w:hAnsi="Calibri Light" w:cs="Calibri Light"/>
                <w:color w:val="FFFFFF"/>
                <w:kern w:val="0"/>
                <w:lang w:eastAsia="es-CO"/>
                <w14:ligatures w14:val="none"/>
              </w:rPr>
              <w:t> </w:t>
            </w:r>
          </w:p>
        </w:tc>
      </w:tr>
      <w:tr w:rsidR="00A60A99" w:rsidRPr="00161BC3" w14:paraId="6BF7DDB3"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3BE7F0D4" w14:textId="77777777" w:rsidR="00A60A99" w:rsidRPr="00161BC3" w:rsidRDefault="00A60A99" w:rsidP="00A60A99">
            <w:pPr>
              <w:spacing w:after="0" w:line="240" w:lineRule="auto"/>
              <w:textAlignment w:val="baseline"/>
              <w:rPr>
                <w:rFonts w:ascii="Calibri Light" w:eastAsia="Times New Roman" w:hAnsi="Calibri Light" w:cs="Calibri Light"/>
                <w:kern w:val="0"/>
                <w:lang w:eastAsia="es-CO"/>
                <w14:ligatures w14:val="none"/>
              </w:rPr>
            </w:pPr>
            <w:r w:rsidRPr="00161BC3">
              <w:rPr>
                <w:rFonts w:ascii="Calibri Light" w:eastAsia="Times New Roman" w:hAnsi="Calibri Light" w:cs="Calibri Light"/>
                <w:b/>
                <w:bCs/>
                <w:color w:val="666666"/>
                <w:kern w:val="0"/>
                <w:lang w:eastAsia="es-CO"/>
                <w14:ligatures w14:val="none"/>
              </w:rPr>
              <w:t>PÓLIZA Y RAMO</w:t>
            </w:r>
            <w:r w:rsidRPr="00161BC3">
              <w:rPr>
                <w:rFonts w:ascii="Calibri Light" w:eastAsia="Times New Roman" w:hAnsi="Calibri Light" w:cs="Calibri Light"/>
                <w:color w:val="666666"/>
                <w:kern w:val="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4C0EB9B9" w14:textId="007D0DCB" w:rsidR="00A60A99" w:rsidRPr="00161BC3" w:rsidRDefault="00235A7C" w:rsidP="00A60A99">
            <w:pPr>
              <w:spacing w:after="0" w:line="240" w:lineRule="auto"/>
              <w:textAlignment w:val="baseline"/>
              <w:rPr>
                <w:rFonts w:ascii="Calibri Light" w:eastAsia="Times New Roman" w:hAnsi="Calibri Light" w:cs="Calibri Light"/>
                <w:kern w:val="0"/>
                <w:lang w:eastAsia="es-CO"/>
                <w14:ligatures w14:val="none"/>
              </w:rPr>
            </w:pPr>
            <w:r w:rsidRPr="00161BC3">
              <w:rPr>
                <w:rFonts w:ascii="Calibri Light" w:hAnsi="Calibri Light" w:cs="Calibri Light"/>
                <w:bCs/>
              </w:rPr>
              <w:t xml:space="preserve">Póliza </w:t>
            </w:r>
            <w:r w:rsidR="00161BC3">
              <w:rPr>
                <w:rFonts w:ascii="Calibri Light" w:hAnsi="Calibri Light" w:cs="Calibri Light"/>
                <w:bCs/>
              </w:rPr>
              <w:t xml:space="preserve">RCE </w:t>
            </w:r>
            <w:r w:rsidRPr="00161BC3">
              <w:rPr>
                <w:rFonts w:ascii="Calibri Light" w:hAnsi="Calibri Light" w:cs="Calibri Light"/>
                <w:bCs/>
              </w:rPr>
              <w:t>No. 420-80-994000000054</w:t>
            </w:r>
          </w:p>
        </w:tc>
      </w:tr>
      <w:tr w:rsidR="00A60A99" w:rsidRPr="00161BC3" w14:paraId="315AEE4E"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1F0100A9" w14:textId="77777777" w:rsidR="00A60A99" w:rsidRPr="00161BC3" w:rsidRDefault="00A60A99" w:rsidP="00A60A99">
            <w:pPr>
              <w:spacing w:after="0" w:line="240" w:lineRule="auto"/>
              <w:textAlignment w:val="baseline"/>
              <w:rPr>
                <w:rFonts w:ascii="Calibri Light" w:eastAsia="Times New Roman" w:hAnsi="Calibri Light" w:cs="Calibri Light"/>
                <w:kern w:val="0"/>
                <w:lang w:eastAsia="es-CO"/>
                <w14:ligatures w14:val="none"/>
              </w:rPr>
            </w:pPr>
            <w:r w:rsidRPr="00161BC3">
              <w:rPr>
                <w:rFonts w:ascii="Calibri Light" w:eastAsia="Times New Roman" w:hAnsi="Calibri Light" w:cs="Calibri Light"/>
                <w:b/>
                <w:bCs/>
                <w:color w:val="666666"/>
                <w:kern w:val="0"/>
                <w:lang w:eastAsia="es-CO"/>
                <w14:ligatures w14:val="none"/>
              </w:rPr>
              <w:t>PLACA (AUTOS)</w:t>
            </w:r>
            <w:r w:rsidRPr="00161BC3">
              <w:rPr>
                <w:rFonts w:ascii="Calibri Light" w:eastAsia="Times New Roman" w:hAnsi="Calibri Light" w:cs="Calibri Light"/>
                <w:color w:val="666666"/>
                <w:kern w:val="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048304C7" w14:textId="28A1C4C4" w:rsidR="00A60A99" w:rsidRPr="00161BC3" w:rsidRDefault="00235A7C" w:rsidP="00A60A99">
            <w:pPr>
              <w:spacing w:after="0" w:line="240" w:lineRule="auto"/>
              <w:textAlignment w:val="baseline"/>
              <w:rPr>
                <w:rFonts w:ascii="Calibri Light" w:eastAsia="Times New Roman" w:hAnsi="Calibri Light" w:cs="Calibri Light"/>
                <w:kern w:val="0"/>
                <w:lang w:eastAsia="es-CO"/>
                <w14:ligatures w14:val="none"/>
              </w:rPr>
            </w:pPr>
            <w:r w:rsidRPr="00161BC3">
              <w:rPr>
                <w:rFonts w:ascii="Calibri Light" w:eastAsia="Times New Roman" w:hAnsi="Calibri Light" w:cs="Calibri Light"/>
                <w:kern w:val="0"/>
                <w:lang w:eastAsia="es-CO"/>
                <w14:ligatures w14:val="none"/>
              </w:rPr>
              <w:t>N/A</w:t>
            </w:r>
          </w:p>
        </w:tc>
      </w:tr>
      <w:tr w:rsidR="00A60A99" w:rsidRPr="00161BC3" w14:paraId="00D9156E"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08750007" w14:textId="77777777" w:rsidR="00A60A99" w:rsidRPr="00161BC3" w:rsidRDefault="00A60A99" w:rsidP="00A60A99">
            <w:pPr>
              <w:spacing w:after="0" w:line="240" w:lineRule="auto"/>
              <w:textAlignment w:val="baseline"/>
              <w:rPr>
                <w:rFonts w:ascii="Calibri Light" w:eastAsia="Times New Roman" w:hAnsi="Calibri Light" w:cs="Calibri Light"/>
                <w:kern w:val="0"/>
                <w:lang w:eastAsia="es-CO"/>
                <w14:ligatures w14:val="none"/>
              </w:rPr>
            </w:pPr>
            <w:r w:rsidRPr="00161BC3">
              <w:rPr>
                <w:rFonts w:ascii="Calibri Light" w:eastAsia="Times New Roman" w:hAnsi="Calibri Light" w:cs="Calibri Light"/>
                <w:b/>
                <w:bCs/>
                <w:color w:val="666666"/>
                <w:kern w:val="0"/>
                <w:lang w:eastAsia="es-CO"/>
                <w14:ligatures w14:val="none"/>
              </w:rPr>
              <w:t>RADICADO PROCESO (23 DÍGITOS)</w:t>
            </w:r>
            <w:r w:rsidRPr="00161BC3">
              <w:rPr>
                <w:rFonts w:ascii="Calibri Light" w:eastAsia="Times New Roman" w:hAnsi="Calibri Light" w:cs="Calibri Light"/>
                <w:color w:val="666666"/>
                <w:kern w:val="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0B8ED048" w14:textId="28C1A9F4" w:rsidR="00A60A99" w:rsidRPr="00161BC3" w:rsidRDefault="00235A7C" w:rsidP="00A60A99">
            <w:pPr>
              <w:spacing w:after="0" w:line="240" w:lineRule="auto"/>
              <w:textAlignment w:val="baseline"/>
              <w:rPr>
                <w:rFonts w:ascii="Calibri Light" w:eastAsia="Times New Roman" w:hAnsi="Calibri Light" w:cs="Calibri Light"/>
                <w:kern w:val="0"/>
                <w:lang w:eastAsia="es-CO"/>
                <w14:ligatures w14:val="none"/>
              </w:rPr>
            </w:pPr>
            <w:r w:rsidRPr="00161BC3">
              <w:rPr>
                <w:rFonts w:ascii="Calibri Light" w:hAnsi="Calibri Light" w:cs="Calibri Light"/>
                <w:bCs/>
              </w:rPr>
              <w:t>76001-33-33-017-2020-00012-00</w:t>
            </w:r>
          </w:p>
        </w:tc>
      </w:tr>
      <w:tr w:rsidR="00A60A99" w:rsidRPr="00161BC3" w14:paraId="1897B05B"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2317C413" w14:textId="77777777" w:rsidR="00A60A99" w:rsidRPr="00161BC3" w:rsidRDefault="00A60A99" w:rsidP="00A60A99">
            <w:pPr>
              <w:spacing w:after="0" w:line="240" w:lineRule="auto"/>
              <w:textAlignment w:val="baseline"/>
              <w:rPr>
                <w:rFonts w:ascii="Calibri Light" w:eastAsia="Times New Roman" w:hAnsi="Calibri Light" w:cs="Calibri Light"/>
                <w:kern w:val="0"/>
                <w:lang w:eastAsia="es-CO"/>
                <w14:ligatures w14:val="none"/>
              </w:rPr>
            </w:pPr>
            <w:r w:rsidRPr="00161BC3">
              <w:rPr>
                <w:rFonts w:ascii="Calibri Light" w:eastAsia="Times New Roman" w:hAnsi="Calibri Light" w:cs="Calibri Light"/>
                <w:b/>
                <w:bCs/>
                <w:color w:val="666666"/>
                <w:kern w:val="0"/>
                <w:lang w:eastAsia="es-CO"/>
                <w14:ligatures w14:val="none"/>
              </w:rPr>
              <w:t>JUZGADO</w:t>
            </w:r>
            <w:r w:rsidRPr="00161BC3">
              <w:rPr>
                <w:rFonts w:ascii="Calibri Light" w:eastAsia="Times New Roman" w:hAnsi="Calibri Light" w:cs="Calibri Light"/>
                <w:color w:val="666666"/>
                <w:kern w:val="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61C9DFB3" w14:textId="5886DFF0" w:rsidR="00A60A99" w:rsidRPr="00161BC3" w:rsidRDefault="00235A7C" w:rsidP="00235A7C">
            <w:pPr>
              <w:spacing w:after="0" w:line="240" w:lineRule="auto"/>
              <w:textAlignment w:val="baseline"/>
              <w:rPr>
                <w:rFonts w:ascii="Calibri Light" w:eastAsia="Times New Roman" w:hAnsi="Calibri Light" w:cs="Calibri Light"/>
                <w:kern w:val="0"/>
                <w:lang w:eastAsia="es-CO"/>
                <w14:ligatures w14:val="none"/>
              </w:rPr>
            </w:pPr>
            <w:r w:rsidRPr="00161BC3">
              <w:rPr>
                <w:rFonts w:ascii="Calibri Light" w:eastAsia="Times New Roman" w:hAnsi="Calibri Light" w:cs="Calibri Light"/>
                <w:kern w:val="0"/>
                <w:lang w:eastAsia="es-CO"/>
                <w14:ligatures w14:val="none"/>
              </w:rPr>
              <w:t>Juzgado Diecisiete</w:t>
            </w:r>
            <w:r w:rsidRPr="00161BC3">
              <w:rPr>
                <w:rFonts w:ascii="Calibri Light" w:eastAsia="Times New Roman" w:hAnsi="Calibri Light" w:cs="Calibri Light"/>
                <w:kern w:val="0"/>
                <w:lang w:eastAsia="es-CO"/>
                <w14:ligatures w14:val="none"/>
              </w:rPr>
              <w:t xml:space="preserve"> (17)</w:t>
            </w:r>
            <w:r w:rsidRPr="00161BC3">
              <w:rPr>
                <w:rFonts w:ascii="Calibri Light" w:eastAsia="Times New Roman" w:hAnsi="Calibri Light" w:cs="Calibri Light"/>
                <w:kern w:val="0"/>
                <w:lang w:eastAsia="es-CO"/>
                <w14:ligatures w14:val="none"/>
              </w:rPr>
              <w:t xml:space="preserve"> Administrativo Oral del Circuito de Cali - Valle del Cauca</w:t>
            </w:r>
          </w:p>
        </w:tc>
      </w:tr>
      <w:tr w:rsidR="00A60A99" w:rsidRPr="00161BC3" w14:paraId="4CCFEF4F"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0E555872" w14:textId="77777777" w:rsidR="00A60A99" w:rsidRPr="00161BC3" w:rsidRDefault="00A60A99" w:rsidP="00A60A99">
            <w:pPr>
              <w:spacing w:after="0" w:line="240" w:lineRule="auto"/>
              <w:textAlignment w:val="baseline"/>
              <w:rPr>
                <w:rFonts w:ascii="Calibri Light" w:eastAsia="Times New Roman" w:hAnsi="Calibri Light" w:cs="Calibri Light"/>
                <w:kern w:val="0"/>
                <w:lang w:eastAsia="es-CO"/>
                <w14:ligatures w14:val="none"/>
              </w:rPr>
            </w:pPr>
            <w:r w:rsidRPr="00161BC3">
              <w:rPr>
                <w:rFonts w:ascii="Calibri Light" w:eastAsia="Times New Roman" w:hAnsi="Calibri Light" w:cs="Calibri Light"/>
                <w:b/>
                <w:bCs/>
                <w:color w:val="666666"/>
                <w:kern w:val="0"/>
                <w:lang w:eastAsia="es-CO"/>
                <w14:ligatures w14:val="none"/>
              </w:rPr>
              <w:t>DEMANDANTE (TODOS)</w:t>
            </w:r>
            <w:r w:rsidRPr="00161BC3">
              <w:rPr>
                <w:rFonts w:ascii="Calibri Light" w:eastAsia="Times New Roman" w:hAnsi="Calibri Light" w:cs="Calibri Light"/>
                <w:color w:val="666666"/>
                <w:kern w:val="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44DF0C46" w14:textId="77777777" w:rsidR="00235A7C" w:rsidRPr="00161BC3" w:rsidRDefault="00235A7C" w:rsidP="00235A7C">
            <w:pPr>
              <w:jc w:val="both"/>
              <w:rPr>
                <w:rFonts w:ascii="Calibri Light" w:hAnsi="Calibri Light" w:cs="Calibri Light"/>
                <w:bCs/>
              </w:rPr>
            </w:pPr>
            <w:r w:rsidRPr="00161BC3">
              <w:rPr>
                <w:rFonts w:ascii="Calibri Light" w:hAnsi="Calibri Light" w:cs="Calibri Light"/>
                <w:bCs/>
              </w:rPr>
              <w:t>Mayerlin Cristina Salazar Jacome (víctima)</w:t>
            </w:r>
          </w:p>
          <w:p w14:paraId="3BE6AE8C" w14:textId="77777777" w:rsidR="00235A7C" w:rsidRPr="00161BC3" w:rsidRDefault="00235A7C" w:rsidP="00235A7C">
            <w:pPr>
              <w:jc w:val="both"/>
              <w:rPr>
                <w:rFonts w:ascii="Calibri Light" w:hAnsi="Calibri Light" w:cs="Calibri Light"/>
                <w:bCs/>
              </w:rPr>
            </w:pPr>
            <w:r w:rsidRPr="00161BC3">
              <w:rPr>
                <w:rFonts w:ascii="Calibri Light" w:hAnsi="Calibri Light" w:cs="Calibri Light"/>
                <w:bCs/>
              </w:rPr>
              <w:t>Mayerlin Johana Jiménez Salazar (hija)</w:t>
            </w:r>
          </w:p>
          <w:p w14:paraId="1BC317E3" w14:textId="77777777" w:rsidR="00235A7C" w:rsidRPr="00161BC3" w:rsidRDefault="00235A7C" w:rsidP="00235A7C">
            <w:pPr>
              <w:jc w:val="both"/>
              <w:rPr>
                <w:rFonts w:ascii="Calibri Light" w:hAnsi="Calibri Light" w:cs="Calibri Light"/>
                <w:bCs/>
              </w:rPr>
            </w:pPr>
            <w:r w:rsidRPr="00161BC3">
              <w:rPr>
                <w:rFonts w:ascii="Calibri Light" w:hAnsi="Calibri Light" w:cs="Calibri Light"/>
                <w:bCs/>
              </w:rPr>
              <w:t>Luisa Fernanda Zapata (hija)</w:t>
            </w:r>
          </w:p>
          <w:p w14:paraId="26782FF1" w14:textId="77777777" w:rsidR="00235A7C" w:rsidRPr="00161BC3" w:rsidRDefault="00235A7C" w:rsidP="00235A7C">
            <w:pPr>
              <w:jc w:val="both"/>
              <w:rPr>
                <w:rFonts w:ascii="Calibri Light" w:hAnsi="Calibri Light" w:cs="Calibri Light"/>
                <w:bCs/>
              </w:rPr>
            </w:pPr>
            <w:r w:rsidRPr="00161BC3">
              <w:rPr>
                <w:rFonts w:ascii="Calibri Light" w:hAnsi="Calibri Light" w:cs="Calibri Light"/>
                <w:bCs/>
              </w:rPr>
              <w:t xml:space="preserve">Piedad Jacome Erazo (madre) </w:t>
            </w:r>
          </w:p>
          <w:p w14:paraId="6BD3E72C" w14:textId="77777777" w:rsidR="00235A7C" w:rsidRPr="00161BC3" w:rsidRDefault="00235A7C" w:rsidP="00235A7C">
            <w:pPr>
              <w:jc w:val="both"/>
              <w:rPr>
                <w:rFonts w:ascii="Calibri Light" w:hAnsi="Calibri Light" w:cs="Calibri Light"/>
                <w:bCs/>
              </w:rPr>
            </w:pPr>
            <w:r w:rsidRPr="00161BC3">
              <w:rPr>
                <w:rFonts w:ascii="Calibri Light" w:hAnsi="Calibri Light" w:cs="Calibri Light"/>
                <w:bCs/>
              </w:rPr>
              <w:t xml:space="preserve">Mac Josser Perlaza Jacome (hermano) </w:t>
            </w:r>
          </w:p>
          <w:p w14:paraId="3B586CC9" w14:textId="77777777" w:rsidR="00235A7C" w:rsidRPr="00161BC3" w:rsidRDefault="00235A7C" w:rsidP="00235A7C">
            <w:pPr>
              <w:jc w:val="both"/>
              <w:rPr>
                <w:rFonts w:ascii="Calibri Light" w:hAnsi="Calibri Light" w:cs="Calibri Light"/>
                <w:bCs/>
              </w:rPr>
            </w:pPr>
            <w:r w:rsidRPr="00161BC3">
              <w:rPr>
                <w:rFonts w:ascii="Calibri Light" w:hAnsi="Calibri Light" w:cs="Calibri Light"/>
                <w:bCs/>
              </w:rPr>
              <w:t>Laura Perlaza (sobrina)</w:t>
            </w:r>
          </w:p>
          <w:p w14:paraId="4A5220C7" w14:textId="77777777" w:rsidR="00235A7C" w:rsidRPr="00161BC3" w:rsidRDefault="00235A7C" w:rsidP="00235A7C">
            <w:pPr>
              <w:jc w:val="both"/>
              <w:rPr>
                <w:rFonts w:ascii="Calibri Light" w:hAnsi="Calibri Light" w:cs="Calibri Light"/>
                <w:bCs/>
              </w:rPr>
            </w:pPr>
            <w:r w:rsidRPr="00161BC3">
              <w:rPr>
                <w:rFonts w:ascii="Calibri Light" w:hAnsi="Calibri Light" w:cs="Calibri Light"/>
                <w:bCs/>
              </w:rPr>
              <w:t xml:space="preserve">Gabriela Perlaza (sobrina) </w:t>
            </w:r>
          </w:p>
          <w:p w14:paraId="4BC05041" w14:textId="77777777" w:rsidR="00235A7C" w:rsidRPr="00161BC3" w:rsidRDefault="00235A7C" w:rsidP="00235A7C">
            <w:pPr>
              <w:jc w:val="both"/>
              <w:rPr>
                <w:rFonts w:ascii="Calibri Light" w:hAnsi="Calibri Light" w:cs="Calibri Light"/>
                <w:bCs/>
              </w:rPr>
            </w:pPr>
            <w:r w:rsidRPr="00161BC3">
              <w:rPr>
                <w:rFonts w:ascii="Calibri Light" w:hAnsi="Calibri Light" w:cs="Calibri Light"/>
                <w:bCs/>
              </w:rPr>
              <w:t xml:space="preserve">Julián David Perlaza (sobrino) </w:t>
            </w:r>
          </w:p>
          <w:p w14:paraId="2BD39EE9" w14:textId="77777777" w:rsidR="00235A7C" w:rsidRPr="00161BC3" w:rsidRDefault="00235A7C" w:rsidP="00235A7C">
            <w:pPr>
              <w:jc w:val="both"/>
              <w:rPr>
                <w:rFonts w:ascii="Calibri Light" w:hAnsi="Calibri Light" w:cs="Calibri Light"/>
                <w:bCs/>
              </w:rPr>
            </w:pPr>
            <w:r w:rsidRPr="00161BC3">
              <w:rPr>
                <w:rFonts w:ascii="Calibri Light" w:hAnsi="Calibri Light" w:cs="Calibri Light"/>
                <w:bCs/>
              </w:rPr>
              <w:t xml:space="preserve">Jessica Michell Perlaza (sobrina) </w:t>
            </w:r>
          </w:p>
          <w:p w14:paraId="7B2EC887" w14:textId="77777777" w:rsidR="00A60A99" w:rsidRPr="00161BC3" w:rsidRDefault="00A60A99" w:rsidP="00A60A99">
            <w:pPr>
              <w:spacing w:after="0" w:line="240" w:lineRule="auto"/>
              <w:jc w:val="center"/>
              <w:textAlignment w:val="baseline"/>
              <w:rPr>
                <w:rFonts w:ascii="Calibri Light" w:eastAsia="Times New Roman" w:hAnsi="Calibri Light" w:cs="Calibri Light"/>
                <w:kern w:val="0"/>
                <w:lang w:eastAsia="es-CO"/>
                <w14:ligatures w14:val="none"/>
              </w:rPr>
            </w:pPr>
            <w:r w:rsidRPr="00161BC3">
              <w:rPr>
                <w:rFonts w:ascii="Calibri Light" w:eastAsia="Times New Roman" w:hAnsi="Calibri Light" w:cs="Calibri Light"/>
                <w:kern w:val="0"/>
                <w:lang w:eastAsia="es-CO"/>
                <w14:ligatures w14:val="none"/>
              </w:rPr>
              <w:t> </w:t>
            </w:r>
          </w:p>
        </w:tc>
      </w:tr>
      <w:tr w:rsidR="00A60A99" w:rsidRPr="00161BC3" w14:paraId="13B1547B"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601C84BC" w14:textId="77777777" w:rsidR="00A60A99" w:rsidRPr="00161BC3" w:rsidRDefault="00A60A99" w:rsidP="00A60A99">
            <w:pPr>
              <w:spacing w:after="0" w:line="240" w:lineRule="auto"/>
              <w:textAlignment w:val="baseline"/>
              <w:rPr>
                <w:rFonts w:ascii="Calibri Light" w:eastAsia="Times New Roman" w:hAnsi="Calibri Light" w:cs="Calibri Light"/>
                <w:kern w:val="0"/>
                <w:lang w:eastAsia="es-CO"/>
                <w14:ligatures w14:val="none"/>
              </w:rPr>
            </w:pPr>
            <w:r w:rsidRPr="00161BC3">
              <w:rPr>
                <w:rFonts w:ascii="Calibri Light" w:eastAsia="Times New Roman" w:hAnsi="Calibri Light" w:cs="Calibri Light"/>
                <w:b/>
                <w:bCs/>
                <w:color w:val="666666"/>
                <w:kern w:val="0"/>
                <w:lang w:eastAsia="es-CO"/>
                <w14:ligatures w14:val="none"/>
              </w:rPr>
              <w:t>DEMANDADO (TODOS)</w:t>
            </w:r>
            <w:r w:rsidRPr="00161BC3">
              <w:rPr>
                <w:rFonts w:ascii="Calibri Light" w:eastAsia="Times New Roman" w:hAnsi="Calibri Light" w:cs="Calibri Light"/>
                <w:color w:val="666666"/>
                <w:kern w:val="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7276145A" w14:textId="77777777" w:rsidR="00235A7C" w:rsidRPr="00161BC3" w:rsidRDefault="00235A7C" w:rsidP="00235A7C">
            <w:pPr>
              <w:jc w:val="both"/>
              <w:rPr>
                <w:rFonts w:ascii="Calibri Light" w:hAnsi="Calibri Light" w:cs="Calibri Light"/>
                <w:b/>
                <w:lang w:val="pt-BR"/>
              </w:rPr>
            </w:pPr>
            <w:r w:rsidRPr="00161BC3">
              <w:rPr>
                <w:rFonts w:ascii="Calibri Light" w:hAnsi="Calibri Light" w:cs="Calibri Light"/>
                <w:b/>
                <w:lang w:val="pt-BR"/>
              </w:rPr>
              <w:t xml:space="preserve">Demandado: </w:t>
            </w:r>
          </w:p>
          <w:p w14:paraId="36F7A254" w14:textId="77777777" w:rsidR="00235A7C" w:rsidRPr="00161BC3" w:rsidRDefault="00235A7C" w:rsidP="00235A7C">
            <w:pPr>
              <w:jc w:val="both"/>
              <w:rPr>
                <w:rFonts w:ascii="Calibri Light" w:hAnsi="Calibri Light" w:cs="Calibri Light"/>
                <w:bCs/>
                <w:lang w:val="pt-BR"/>
              </w:rPr>
            </w:pPr>
            <w:r w:rsidRPr="00161BC3">
              <w:rPr>
                <w:rFonts w:ascii="Calibri Light" w:hAnsi="Calibri Light" w:cs="Calibri Light"/>
                <w:bCs/>
                <w:lang w:val="pt-BR"/>
              </w:rPr>
              <w:t>Distrito Especial de Santiago de Cali</w:t>
            </w:r>
          </w:p>
          <w:p w14:paraId="551B3E11" w14:textId="77777777" w:rsidR="00235A7C" w:rsidRPr="00161BC3" w:rsidRDefault="00235A7C" w:rsidP="00235A7C">
            <w:pPr>
              <w:jc w:val="both"/>
              <w:rPr>
                <w:rFonts w:ascii="Calibri Light" w:hAnsi="Calibri Light" w:cs="Calibri Light"/>
                <w:bCs/>
                <w:lang w:val="pt-BR"/>
              </w:rPr>
            </w:pPr>
          </w:p>
          <w:p w14:paraId="69F04741" w14:textId="4CED8088" w:rsidR="00235A7C" w:rsidRPr="00161BC3" w:rsidRDefault="00235A7C" w:rsidP="00161BC3">
            <w:pPr>
              <w:jc w:val="both"/>
              <w:rPr>
                <w:rFonts w:ascii="Calibri Light" w:hAnsi="Calibri Light" w:cs="Calibri Light"/>
                <w:b/>
              </w:rPr>
            </w:pPr>
            <w:r w:rsidRPr="00161BC3">
              <w:rPr>
                <w:rFonts w:ascii="Calibri Light" w:hAnsi="Calibri Light" w:cs="Calibri Light"/>
                <w:b/>
              </w:rPr>
              <w:t xml:space="preserve">Llamados en garantía: </w:t>
            </w:r>
          </w:p>
          <w:p w14:paraId="41EA6620" w14:textId="77777777" w:rsidR="00235A7C" w:rsidRPr="00161BC3" w:rsidRDefault="00235A7C" w:rsidP="00235A7C">
            <w:pPr>
              <w:jc w:val="both"/>
              <w:rPr>
                <w:rFonts w:ascii="Calibri Light" w:hAnsi="Calibri Light" w:cs="Calibri Light"/>
                <w:bCs/>
              </w:rPr>
            </w:pPr>
            <w:r w:rsidRPr="00161BC3">
              <w:rPr>
                <w:rFonts w:ascii="Calibri Light" w:hAnsi="Calibri Light" w:cs="Calibri Light"/>
                <w:bCs/>
              </w:rPr>
              <w:t xml:space="preserve">Aseguradora Solidaria </w:t>
            </w:r>
          </w:p>
          <w:p w14:paraId="585CA779" w14:textId="77777777" w:rsidR="00235A7C" w:rsidRPr="00161BC3" w:rsidRDefault="00235A7C" w:rsidP="00235A7C">
            <w:pPr>
              <w:jc w:val="both"/>
              <w:rPr>
                <w:rFonts w:ascii="Calibri Light" w:hAnsi="Calibri Light" w:cs="Calibri Light"/>
                <w:bCs/>
              </w:rPr>
            </w:pPr>
            <w:r w:rsidRPr="00161BC3">
              <w:rPr>
                <w:rFonts w:ascii="Calibri Light" w:hAnsi="Calibri Light" w:cs="Calibri Light"/>
                <w:bCs/>
              </w:rPr>
              <w:t xml:space="preserve">CHUBB Seguros Colombia </w:t>
            </w:r>
          </w:p>
          <w:p w14:paraId="7591C297" w14:textId="77777777" w:rsidR="00235A7C" w:rsidRPr="00161BC3" w:rsidRDefault="00235A7C" w:rsidP="00235A7C">
            <w:pPr>
              <w:jc w:val="both"/>
              <w:rPr>
                <w:rFonts w:ascii="Calibri Light" w:hAnsi="Calibri Light" w:cs="Calibri Light"/>
                <w:b/>
              </w:rPr>
            </w:pPr>
            <w:r w:rsidRPr="00161BC3">
              <w:rPr>
                <w:rFonts w:ascii="Calibri Light" w:hAnsi="Calibri Light" w:cs="Calibri Light"/>
                <w:bCs/>
              </w:rPr>
              <w:t xml:space="preserve">SBS Seguros Colombia </w:t>
            </w:r>
          </w:p>
          <w:p w14:paraId="73E321CC" w14:textId="77777777" w:rsidR="00235A7C" w:rsidRPr="00161BC3" w:rsidRDefault="00235A7C" w:rsidP="00235A7C">
            <w:pPr>
              <w:jc w:val="both"/>
              <w:rPr>
                <w:rFonts w:ascii="Calibri Light" w:hAnsi="Calibri Light" w:cs="Calibri Light"/>
                <w:bCs/>
              </w:rPr>
            </w:pPr>
            <w:r w:rsidRPr="00161BC3">
              <w:rPr>
                <w:rFonts w:ascii="Calibri Light" w:hAnsi="Calibri Light" w:cs="Calibri Light"/>
                <w:bCs/>
              </w:rPr>
              <w:t>HDI Seguros</w:t>
            </w:r>
          </w:p>
          <w:p w14:paraId="411D14BC" w14:textId="77777777" w:rsidR="00A60A99" w:rsidRPr="00161BC3" w:rsidRDefault="00A60A99" w:rsidP="00A60A99">
            <w:pPr>
              <w:spacing w:after="0" w:line="240" w:lineRule="auto"/>
              <w:jc w:val="center"/>
              <w:textAlignment w:val="baseline"/>
              <w:rPr>
                <w:rFonts w:ascii="Calibri Light" w:eastAsia="Times New Roman" w:hAnsi="Calibri Light" w:cs="Calibri Light"/>
                <w:kern w:val="0"/>
                <w:lang w:eastAsia="es-CO"/>
                <w14:ligatures w14:val="none"/>
              </w:rPr>
            </w:pPr>
            <w:r w:rsidRPr="00161BC3">
              <w:rPr>
                <w:rFonts w:ascii="Calibri Light" w:eastAsia="Times New Roman" w:hAnsi="Calibri Light" w:cs="Calibri Light"/>
                <w:kern w:val="0"/>
                <w:lang w:eastAsia="es-CO"/>
                <w14:ligatures w14:val="none"/>
              </w:rPr>
              <w:t> </w:t>
            </w:r>
          </w:p>
        </w:tc>
      </w:tr>
      <w:tr w:rsidR="00A60A99" w:rsidRPr="00161BC3" w14:paraId="408B4244"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1502A08B" w14:textId="77777777" w:rsidR="00A60A99" w:rsidRPr="00161BC3" w:rsidRDefault="00A60A99" w:rsidP="00A60A99">
            <w:pPr>
              <w:spacing w:after="0" w:line="240" w:lineRule="auto"/>
              <w:textAlignment w:val="baseline"/>
              <w:rPr>
                <w:rFonts w:ascii="Calibri Light" w:eastAsia="Times New Roman" w:hAnsi="Calibri Light" w:cs="Calibri Light"/>
                <w:kern w:val="0"/>
                <w:lang w:eastAsia="es-CO"/>
                <w14:ligatures w14:val="none"/>
              </w:rPr>
            </w:pPr>
            <w:r w:rsidRPr="00161BC3">
              <w:rPr>
                <w:rFonts w:ascii="Calibri Light" w:eastAsia="Times New Roman" w:hAnsi="Calibri Light" w:cs="Calibri Light"/>
                <w:b/>
                <w:bCs/>
                <w:color w:val="666666"/>
                <w:kern w:val="0"/>
                <w:lang w:eastAsia="es-CO"/>
                <w14:ligatures w14:val="none"/>
              </w:rPr>
              <w:t>ASEGURADO E IDENTIFICACION (CEDULA O NIT)</w:t>
            </w:r>
            <w:r w:rsidRPr="00161BC3">
              <w:rPr>
                <w:rFonts w:ascii="Calibri Light" w:eastAsia="Times New Roman" w:hAnsi="Calibri Light" w:cs="Calibri Light"/>
                <w:color w:val="666666"/>
                <w:kern w:val="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20268BE0" w14:textId="77777777" w:rsidR="00235A7C" w:rsidRPr="00161BC3" w:rsidRDefault="00235A7C" w:rsidP="00235A7C">
            <w:pPr>
              <w:jc w:val="both"/>
              <w:rPr>
                <w:rFonts w:ascii="Calibri Light" w:hAnsi="Calibri Light" w:cs="Calibri Light"/>
                <w:bCs/>
                <w:lang w:val="pt-BR"/>
              </w:rPr>
            </w:pPr>
            <w:r w:rsidRPr="00161BC3">
              <w:rPr>
                <w:rFonts w:ascii="Calibri Light" w:hAnsi="Calibri Light" w:cs="Calibri Light"/>
                <w:bCs/>
                <w:lang w:val="pt-BR"/>
              </w:rPr>
              <w:t>Distrito Especial de Santiago de Cali</w:t>
            </w:r>
            <w:r w:rsidRPr="00161BC3">
              <w:rPr>
                <w:rFonts w:ascii="Calibri Light" w:hAnsi="Calibri Light" w:cs="Calibri Light"/>
                <w:bCs/>
                <w:lang w:val="pt-BR"/>
              </w:rPr>
              <w:t xml:space="preserve"> </w:t>
            </w:r>
          </w:p>
          <w:p w14:paraId="471DEAA5" w14:textId="2C284688" w:rsidR="00235A7C" w:rsidRPr="00161BC3" w:rsidRDefault="00235A7C" w:rsidP="00235A7C">
            <w:pPr>
              <w:jc w:val="both"/>
              <w:rPr>
                <w:rFonts w:ascii="Calibri Light" w:hAnsi="Calibri Light" w:cs="Calibri Light"/>
                <w:bCs/>
                <w:lang w:val="pt-BR"/>
              </w:rPr>
            </w:pPr>
            <w:r w:rsidRPr="00161BC3">
              <w:rPr>
                <w:rFonts w:ascii="Calibri Light" w:hAnsi="Calibri Light" w:cs="Calibri Light"/>
                <w:bCs/>
                <w:lang w:val="pt-BR"/>
              </w:rPr>
              <w:t>NIT 890.399.011-3</w:t>
            </w:r>
          </w:p>
          <w:p w14:paraId="20D5AE45" w14:textId="77777777" w:rsidR="00A60A99" w:rsidRPr="00161BC3" w:rsidRDefault="00A60A99" w:rsidP="00A60A99">
            <w:pPr>
              <w:spacing w:after="0" w:line="240" w:lineRule="auto"/>
              <w:jc w:val="center"/>
              <w:textAlignment w:val="baseline"/>
              <w:rPr>
                <w:rFonts w:ascii="Calibri Light" w:eastAsia="Times New Roman" w:hAnsi="Calibri Light" w:cs="Calibri Light"/>
                <w:kern w:val="0"/>
                <w:lang w:val="pt-BR" w:eastAsia="es-CO"/>
                <w14:ligatures w14:val="none"/>
              </w:rPr>
            </w:pPr>
            <w:r w:rsidRPr="00161BC3">
              <w:rPr>
                <w:rFonts w:ascii="Calibri Light" w:eastAsia="Times New Roman" w:hAnsi="Calibri Light" w:cs="Calibri Light"/>
                <w:kern w:val="0"/>
                <w:lang w:val="pt-BR" w:eastAsia="es-CO"/>
                <w14:ligatures w14:val="none"/>
              </w:rPr>
              <w:t> </w:t>
            </w:r>
          </w:p>
        </w:tc>
      </w:tr>
      <w:tr w:rsidR="00A60A99" w:rsidRPr="00161BC3" w14:paraId="65BE4AFA"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397A0332" w14:textId="77777777" w:rsidR="00A60A99" w:rsidRPr="00161BC3" w:rsidRDefault="00A60A99" w:rsidP="00A60A99">
            <w:pPr>
              <w:spacing w:after="0" w:line="240" w:lineRule="auto"/>
              <w:textAlignment w:val="baseline"/>
              <w:rPr>
                <w:rFonts w:ascii="Calibri Light" w:eastAsia="Times New Roman" w:hAnsi="Calibri Light" w:cs="Calibri Light"/>
                <w:kern w:val="0"/>
                <w:lang w:eastAsia="es-CO"/>
                <w14:ligatures w14:val="none"/>
              </w:rPr>
            </w:pPr>
            <w:r w:rsidRPr="00161BC3">
              <w:rPr>
                <w:rFonts w:ascii="Calibri Light" w:eastAsia="Times New Roman" w:hAnsi="Calibri Light" w:cs="Calibri Light"/>
                <w:b/>
                <w:bCs/>
                <w:color w:val="666666"/>
                <w:kern w:val="0"/>
                <w:lang w:eastAsia="es-CO"/>
                <w14:ligatures w14:val="none"/>
              </w:rPr>
              <w:t>RESUMEN DE LOS HECHOS (RESUMEN EJECUTIVO DE LOS HECHOS)</w:t>
            </w:r>
            <w:r w:rsidRPr="00161BC3">
              <w:rPr>
                <w:rFonts w:ascii="Calibri Light" w:eastAsia="Times New Roman" w:hAnsi="Calibri Light" w:cs="Calibri Light"/>
                <w:color w:val="666666"/>
                <w:kern w:val="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18B80F34" w14:textId="70AE4C6C" w:rsidR="00A60A99" w:rsidRDefault="0044449C" w:rsidP="0044449C">
            <w:pPr>
              <w:spacing w:after="0" w:line="240" w:lineRule="auto"/>
              <w:jc w:val="both"/>
              <w:textAlignment w:val="baseline"/>
              <w:rPr>
                <w:rFonts w:ascii="Calibri Light" w:eastAsia="Times New Roman" w:hAnsi="Calibri Light" w:cs="Calibri Light"/>
                <w:kern w:val="0"/>
                <w:lang w:eastAsia="es-CO"/>
                <w14:ligatures w14:val="none"/>
              </w:rPr>
            </w:pPr>
            <w:r>
              <w:rPr>
                <w:rFonts w:ascii="Calibri Light" w:eastAsia="Times New Roman" w:hAnsi="Calibri Light" w:cs="Calibri Light"/>
                <w:kern w:val="0"/>
                <w:lang w:eastAsia="es-CO"/>
                <w14:ligatures w14:val="none"/>
              </w:rPr>
              <w:t xml:space="preserve">El 18 de agosto de 2018, la señora Mayerlin Cristina Jacome, sufrió un accidente de tránsito mientras conducía su motocicleta, alegando como causa de la pérdida de control de su vehículo, la existencia de huecos y/o irregularidades sobre la vía. </w:t>
            </w:r>
          </w:p>
          <w:p w14:paraId="7130A1B5" w14:textId="77777777" w:rsidR="0044449C" w:rsidRDefault="0044449C" w:rsidP="0044449C">
            <w:pPr>
              <w:spacing w:after="0" w:line="240" w:lineRule="auto"/>
              <w:jc w:val="both"/>
              <w:textAlignment w:val="baseline"/>
              <w:rPr>
                <w:rFonts w:ascii="Calibri Light" w:eastAsia="Times New Roman" w:hAnsi="Calibri Light" w:cs="Calibri Light"/>
                <w:kern w:val="0"/>
                <w:lang w:eastAsia="es-CO"/>
                <w14:ligatures w14:val="none"/>
              </w:rPr>
            </w:pPr>
          </w:p>
          <w:p w14:paraId="5316C3EB" w14:textId="628CB305" w:rsidR="0044449C" w:rsidRDefault="0044449C" w:rsidP="0044449C">
            <w:pPr>
              <w:spacing w:after="0" w:line="240" w:lineRule="auto"/>
              <w:jc w:val="both"/>
              <w:textAlignment w:val="baseline"/>
              <w:rPr>
                <w:rFonts w:ascii="Calibri Light" w:eastAsia="Times New Roman" w:hAnsi="Calibri Light" w:cs="Calibri Light"/>
                <w:kern w:val="0"/>
                <w:lang w:eastAsia="es-CO"/>
                <w14:ligatures w14:val="none"/>
              </w:rPr>
            </w:pPr>
            <w:r>
              <w:rPr>
                <w:rFonts w:ascii="Calibri Light" w:eastAsia="Times New Roman" w:hAnsi="Calibri Light" w:cs="Calibri Light"/>
                <w:kern w:val="0"/>
                <w:lang w:eastAsia="es-CO"/>
                <w14:ligatures w14:val="none"/>
              </w:rPr>
              <w:lastRenderedPageBreak/>
              <w:t xml:space="preserve">Sobre el anterior accidente no se levantó Informe Policial (IPAT). </w:t>
            </w:r>
          </w:p>
          <w:p w14:paraId="793C104A" w14:textId="77777777" w:rsidR="0044449C" w:rsidRDefault="0044449C" w:rsidP="00A60A99">
            <w:pPr>
              <w:spacing w:after="0" w:line="240" w:lineRule="auto"/>
              <w:textAlignment w:val="baseline"/>
              <w:rPr>
                <w:rFonts w:ascii="Calibri Light" w:eastAsia="Times New Roman" w:hAnsi="Calibri Light" w:cs="Calibri Light"/>
                <w:kern w:val="0"/>
                <w:lang w:eastAsia="es-CO"/>
                <w14:ligatures w14:val="none"/>
              </w:rPr>
            </w:pPr>
          </w:p>
          <w:p w14:paraId="2179DDF6" w14:textId="0374ECEE" w:rsidR="0044449C" w:rsidRDefault="0044449C" w:rsidP="00A60A99">
            <w:pPr>
              <w:spacing w:after="0" w:line="240" w:lineRule="auto"/>
              <w:textAlignment w:val="baseline"/>
              <w:rPr>
                <w:rFonts w:ascii="Calibri Light" w:eastAsia="Times New Roman" w:hAnsi="Calibri Light" w:cs="Calibri Light"/>
                <w:kern w:val="0"/>
                <w:lang w:eastAsia="es-CO"/>
                <w14:ligatures w14:val="none"/>
              </w:rPr>
            </w:pPr>
            <w:r>
              <w:rPr>
                <w:rFonts w:ascii="Calibri Light" w:eastAsia="Times New Roman" w:hAnsi="Calibri Light" w:cs="Calibri Light"/>
                <w:kern w:val="0"/>
                <w:lang w:eastAsia="es-CO"/>
                <w14:ligatures w14:val="none"/>
              </w:rPr>
              <w:t xml:space="preserve">Consecuencia del accidente se le diagnosticó fractura de la diáfisis de la tibia derecha y fractura de peroné derecho.  Determinándose un porcentaje de perdida de capacidad laboral del 15,88% mediante dictamen emitido por la Junta Regional de Calificación de Invalidez del Valle. </w:t>
            </w:r>
          </w:p>
          <w:p w14:paraId="4512EF73" w14:textId="77777777" w:rsidR="0044449C" w:rsidRDefault="0044449C" w:rsidP="00A60A99">
            <w:pPr>
              <w:spacing w:after="0" w:line="240" w:lineRule="auto"/>
              <w:textAlignment w:val="baseline"/>
              <w:rPr>
                <w:rFonts w:ascii="Calibri Light" w:eastAsia="Times New Roman" w:hAnsi="Calibri Light" w:cs="Calibri Light"/>
                <w:kern w:val="0"/>
                <w:lang w:eastAsia="es-CO"/>
                <w14:ligatures w14:val="none"/>
              </w:rPr>
            </w:pPr>
          </w:p>
          <w:p w14:paraId="18D95C80" w14:textId="6EAA391D" w:rsidR="0044449C" w:rsidRPr="00161BC3" w:rsidRDefault="0044449C" w:rsidP="00A60A99">
            <w:pPr>
              <w:spacing w:after="0" w:line="240" w:lineRule="auto"/>
              <w:textAlignment w:val="baseline"/>
              <w:rPr>
                <w:rFonts w:ascii="Calibri Light" w:eastAsia="Times New Roman" w:hAnsi="Calibri Light" w:cs="Calibri Light"/>
                <w:kern w:val="0"/>
                <w:lang w:eastAsia="es-CO"/>
                <w14:ligatures w14:val="none"/>
              </w:rPr>
            </w:pPr>
          </w:p>
        </w:tc>
      </w:tr>
      <w:tr w:rsidR="00A60A99" w:rsidRPr="00161BC3" w14:paraId="78F1895F"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504F46AA" w14:textId="77777777" w:rsidR="00A60A99" w:rsidRPr="00161BC3" w:rsidRDefault="00A60A99" w:rsidP="00A60A99">
            <w:pPr>
              <w:spacing w:after="0" w:line="240" w:lineRule="auto"/>
              <w:textAlignment w:val="baseline"/>
              <w:rPr>
                <w:rFonts w:ascii="Calibri Light" w:eastAsia="Times New Roman" w:hAnsi="Calibri Light" w:cs="Calibri Light"/>
                <w:kern w:val="0"/>
                <w:lang w:eastAsia="es-CO"/>
                <w14:ligatures w14:val="none"/>
              </w:rPr>
            </w:pPr>
            <w:r w:rsidRPr="00161BC3">
              <w:rPr>
                <w:rFonts w:ascii="Calibri Light" w:eastAsia="Times New Roman" w:hAnsi="Calibri Light" w:cs="Calibri Light"/>
                <w:b/>
                <w:bCs/>
                <w:color w:val="666666"/>
                <w:kern w:val="0"/>
                <w:lang w:eastAsia="es-CO"/>
                <w14:ligatures w14:val="none"/>
              </w:rPr>
              <w:lastRenderedPageBreak/>
              <w:t>AMPARO (EL QUE SE VA A AFECTAR)</w:t>
            </w:r>
            <w:r w:rsidRPr="00161BC3">
              <w:rPr>
                <w:rFonts w:ascii="Calibri Light" w:eastAsia="Times New Roman" w:hAnsi="Calibri Light" w:cs="Calibri Light"/>
                <w:color w:val="666666"/>
                <w:kern w:val="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0C56CC8A" w14:textId="6DBCABB0" w:rsidR="00A60A99" w:rsidRPr="00161BC3" w:rsidRDefault="00235A7C" w:rsidP="008320FB">
            <w:pPr>
              <w:spacing w:after="0" w:line="240" w:lineRule="auto"/>
              <w:jc w:val="center"/>
              <w:textAlignment w:val="baseline"/>
              <w:rPr>
                <w:rFonts w:ascii="Calibri Light" w:eastAsia="Times New Roman" w:hAnsi="Calibri Light" w:cs="Calibri Light"/>
                <w:kern w:val="0"/>
                <w:lang w:eastAsia="es-CO"/>
                <w14:ligatures w14:val="none"/>
              </w:rPr>
            </w:pPr>
            <w:r w:rsidRPr="00161BC3">
              <w:rPr>
                <w:rFonts w:ascii="Calibri Light" w:eastAsia="Times New Roman" w:hAnsi="Calibri Light" w:cs="Calibri Light"/>
                <w:kern w:val="0"/>
                <w:lang w:eastAsia="es-CO"/>
                <w14:ligatures w14:val="none"/>
              </w:rPr>
              <w:t>PLO: Predios Labores y Operaciones</w:t>
            </w:r>
          </w:p>
        </w:tc>
      </w:tr>
      <w:tr w:rsidR="00A60A99" w:rsidRPr="00161BC3" w14:paraId="3A6A9F5A"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652FE70A" w14:textId="77777777" w:rsidR="00A60A99" w:rsidRPr="00161BC3" w:rsidRDefault="00A60A99" w:rsidP="00A60A99">
            <w:pPr>
              <w:spacing w:after="0" w:line="240" w:lineRule="auto"/>
              <w:textAlignment w:val="baseline"/>
              <w:rPr>
                <w:rFonts w:ascii="Calibri Light" w:eastAsia="Times New Roman" w:hAnsi="Calibri Light" w:cs="Calibri Light"/>
                <w:kern w:val="0"/>
                <w:lang w:eastAsia="es-CO"/>
                <w14:ligatures w14:val="none"/>
              </w:rPr>
            </w:pPr>
            <w:r w:rsidRPr="00161BC3">
              <w:rPr>
                <w:rFonts w:ascii="Calibri Light" w:eastAsia="Times New Roman" w:hAnsi="Calibri Light" w:cs="Calibri Light"/>
                <w:b/>
                <w:bCs/>
                <w:color w:val="666666"/>
                <w:kern w:val="0"/>
                <w:lang w:eastAsia="es-CO"/>
                <w14:ligatures w14:val="none"/>
              </w:rPr>
              <w:t>FECHA DE OCURRENCIA DEL SINIESTRO</w:t>
            </w:r>
            <w:r w:rsidRPr="00161BC3">
              <w:rPr>
                <w:rFonts w:ascii="Calibri Light" w:eastAsia="Times New Roman" w:hAnsi="Calibri Light" w:cs="Calibri Light"/>
                <w:color w:val="666666"/>
                <w:kern w:val="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79BF4944" w14:textId="52AA86C7" w:rsidR="00A60A99" w:rsidRPr="00161BC3" w:rsidRDefault="00235A7C" w:rsidP="00A60A99">
            <w:pPr>
              <w:spacing w:after="0" w:line="240" w:lineRule="auto"/>
              <w:jc w:val="center"/>
              <w:textAlignment w:val="baseline"/>
              <w:rPr>
                <w:rFonts w:ascii="Calibri Light" w:eastAsia="Times New Roman" w:hAnsi="Calibri Light" w:cs="Calibri Light"/>
                <w:kern w:val="0"/>
                <w:lang w:eastAsia="es-CO"/>
                <w14:ligatures w14:val="none"/>
              </w:rPr>
            </w:pPr>
            <w:r w:rsidRPr="00161BC3">
              <w:rPr>
                <w:rFonts w:ascii="Calibri Light" w:eastAsia="Times New Roman" w:hAnsi="Calibri Light" w:cs="Calibri Light"/>
                <w:kern w:val="0"/>
                <w:lang w:eastAsia="es-CO"/>
                <w14:ligatures w14:val="none"/>
              </w:rPr>
              <w:t>18 de agosto</w:t>
            </w:r>
            <w:r w:rsidR="00A60A99" w:rsidRPr="00161BC3">
              <w:rPr>
                <w:rFonts w:ascii="Calibri Light" w:eastAsia="Times New Roman" w:hAnsi="Calibri Light" w:cs="Calibri Light"/>
                <w:kern w:val="0"/>
                <w:lang w:eastAsia="es-CO"/>
                <w14:ligatures w14:val="none"/>
              </w:rPr>
              <w:t> </w:t>
            </w:r>
            <w:r w:rsidRPr="00161BC3">
              <w:rPr>
                <w:rFonts w:ascii="Calibri Light" w:eastAsia="Times New Roman" w:hAnsi="Calibri Light" w:cs="Calibri Light"/>
                <w:kern w:val="0"/>
                <w:lang w:eastAsia="es-CO"/>
                <w14:ligatures w14:val="none"/>
              </w:rPr>
              <w:t>de 2018</w:t>
            </w:r>
          </w:p>
        </w:tc>
      </w:tr>
      <w:tr w:rsidR="00A60A99" w:rsidRPr="00161BC3" w14:paraId="226A8FE2"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27701E08" w14:textId="284B6156" w:rsidR="00A60A99" w:rsidRPr="00161BC3" w:rsidRDefault="00A60A99" w:rsidP="00A60A99">
            <w:pPr>
              <w:spacing w:after="0" w:line="240" w:lineRule="auto"/>
              <w:textAlignment w:val="baseline"/>
              <w:rPr>
                <w:rFonts w:ascii="Calibri Light" w:eastAsia="Times New Roman" w:hAnsi="Calibri Light" w:cs="Calibri Light"/>
                <w:kern w:val="0"/>
                <w:lang w:eastAsia="es-CO"/>
                <w14:ligatures w14:val="none"/>
              </w:rPr>
            </w:pPr>
            <w:r w:rsidRPr="00161BC3">
              <w:rPr>
                <w:rFonts w:ascii="Calibri Light" w:eastAsia="Times New Roman" w:hAnsi="Calibri Light" w:cs="Calibri Light"/>
                <w:b/>
                <w:bCs/>
                <w:color w:val="666666"/>
                <w:kern w:val="0"/>
                <w:lang w:eastAsia="es-CO"/>
                <w14:ligatures w14:val="none"/>
              </w:rPr>
              <w:t xml:space="preserve">FECHA DE AVISO (FECHA DE RECIBIDO DE LA NOTIFICACION EN </w:t>
            </w:r>
            <w:r w:rsidR="00330FD3" w:rsidRPr="00161BC3">
              <w:rPr>
                <w:rFonts w:ascii="Calibri Light" w:eastAsia="Times New Roman" w:hAnsi="Calibri Light" w:cs="Calibri Light"/>
                <w:b/>
                <w:bCs/>
                <w:color w:val="666666"/>
                <w:kern w:val="0"/>
                <w:lang w:eastAsia="es-CO"/>
                <w14:ligatures w14:val="none"/>
              </w:rPr>
              <w:t>HDI</w:t>
            </w:r>
            <w:r w:rsidRPr="00161BC3">
              <w:rPr>
                <w:rFonts w:ascii="Calibri Light" w:eastAsia="Times New Roman" w:hAnsi="Calibri Light" w:cs="Calibri Light"/>
                <w:b/>
                <w:bCs/>
                <w:color w:val="666666"/>
                <w:kern w:val="0"/>
                <w:lang w:eastAsia="es-CO"/>
                <w14:ligatures w14:val="none"/>
              </w:rPr>
              <w:t>)</w:t>
            </w:r>
            <w:r w:rsidRPr="00161BC3">
              <w:rPr>
                <w:rFonts w:ascii="Calibri Light" w:eastAsia="Times New Roman" w:hAnsi="Calibri Light" w:cs="Calibri Light"/>
                <w:color w:val="666666"/>
                <w:kern w:val="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133CE6AF" w14:textId="4ADB0B61" w:rsidR="00A60A99" w:rsidRPr="00161BC3" w:rsidRDefault="00235A7C" w:rsidP="00A60A99">
            <w:pPr>
              <w:spacing w:after="0" w:line="240" w:lineRule="auto"/>
              <w:jc w:val="center"/>
              <w:textAlignment w:val="baseline"/>
              <w:rPr>
                <w:rFonts w:ascii="Calibri Light" w:eastAsia="Times New Roman" w:hAnsi="Calibri Light" w:cs="Calibri Light"/>
                <w:kern w:val="0"/>
                <w:lang w:eastAsia="es-CO"/>
                <w14:ligatures w14:val="none"/>
              </w:rPr>
            </w:pPr>
            <w:r w:rsidRPr="00161BC3">
              <w:rPr>
                <w:rFonts w:ascii="Calibri Light" w:eastAsia="Times New Roman" w:hAnsi="Calibri Light" w:cs="Calibri Light"/>
                <w:kern w:val="0"/>
                <w:lang w:eastAsia="es-CO"/>
                <w14:ligatures w14:val="none"/>
              </w:rPr>
              <w:t>17 de julio de 2024</w:t>
            </w:r>
            <w:r w:rsidR="00A60A99" w:rsidRPr="00161BC3">
              <w:rPr>
                <w:rFonts w:ascii="Calibri Light" w:eastAsia="Times New Roman" w:hAnsi="Calibri Light" w:cs="Calibri Light"/>
                <w:kern w:val="0"/>
                <w:lang w:eastAsia="es-CO"/>
                <w14:ligatures w14:val="none"/>
              </w:rPr>
              <w:t> </w:t>
            </w:r>
          </w:p>
        </w:tc>
      </w:tr>
      <w:tr w:rsidR="00A60A99" w:rsidRPr="00161BC3" w14:paraId="4EF9E34C"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auto"/>
            <w:hideMark/>
          </w:tcPr>
          <w:p w14:paraId="6D1E8F71" w14:textId="77777777" w:rsidR="00A60A99" w:rsidRPr="00161BC3" w:rsidRDefault="00A60A99" w:rsidP="00A60A99">
            <w:pPr>
              <w:spacing w:after="0" w:line="240" w:lineRule="auto"/>
              <w:textAlignment w:val="baseline"/>
              <w:rPr>
                <w:rFonts w:ascii="Calibri Light" w:eastAsia="Times New Roman" w:hAnsi="Calibri Light" w:cs="Calibri Light"/>
                <w:kern w:val="0"/>
                <w:lang w:eastAsia="es-CO"/>
                <w14:ligatures w14:val="none"/>
              </w:rPr>
            </w:pPr>
            <w:r w:rsidRPr="00161BC3">
              <w:rPr>
                <w:rFonts w:ascii="Calibri Light" w:eastAsia="Times New Roman" w:hAnsi="Calibri Light" w:cs="Calibri Light"/>
                <w:b/>
                <w:bCs/>
                <w:color w:val="666666"/>
                <w:kern w:val="0"/>
                <w:lang w:eastAsia="es-CO"/>
                <w14:ligatures w14:val="none"/>
              </w:rPr>
              <w:t>CALIFICACION PRELIMINAR (ARGUMENTOS)</w:t>
            </w:r>
            <w:r w:rsidRPr="00161BC3">
              <w:rPr>
                <w:rFonts w:ascii="Calibri Light" w:eastAsia="Times New Roman" w:hAnsi="Calibri Light" w:cs="Calibri Light"/>
                <w:color w:val="666666"/>
                <w:kern w:val="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4FEDB4DC" w14:textId="77777777" w:rsidR="00235A7C" w:rsidRPr="006605B5" w:rsidRDefault="00235A7C" w:rsidP="00235A7C">
            <w:pPr>
              <w:spacing w:line="278" w:lineRule="auto"/>
              <w:jc w:val="both"/>
              <w:rPr>
                <w:rFonts w:ascii="Calibri Light" w:hAnsi="Calibri Light" w:cs="Calibri Light"/>
              </w:rPr>
            </w:pPr>
            <w:r w:rsidRPr="006605B5">
              <w:rPr>
                <w:rFonts w:ascii="Calibri Light" w:hAnsi="Calibri Light" w:cs="Calibri Light"/>
              </w:rPr>
              <w:t>La contingencia se califica como remota debido a la orfandad probatoria con la que se pretende endilgar responsabilidad a nuestro asegurado, Distrito Especial de Santiago de Cali.     </w:t>
            </w:r>
          </w:p>
          <w:p w14:paraId="6D4029C5" w14:textId="77777777" w:rsidR="00235A7C" w:rsidRPr="006605B5" w:rsidRDefault="00235A7C" w:rsidP="00235A7C">
            <w:pPr>
              <w:spacing w:line="278" w:lineRule="auto"/>
              <w:jc w:val="both"/>
              <w:rPr>
                <w:rFonts w:ascii="Calibri Light" w:hAnsi="Calibri Light" w:cs="Calibri Light"/>
              </w:rPr>
            </w:pPr>
            <w:r w:rsidRPr="006605B5">
              <w:rPr>
                <w:rFonts w:ascii="Calibri Light" w:hAnsi="Calibri Light" w:cs="Calibri Light"/>
              </w:rPr>
              <w:t>     </w:t>
            </w:r>
          </w:p>
          <w:p w14:paraId="518F6034" w14:textId="77777777" w:rsidR="00235A7C" w:rsidRPr="006605B5" w:rsidRDefault="00235A7C" w:rsidP="00235A7C">
            <w:pPr>
              <w:spacing w:line="278" w:lineRule="auto"/>
              <w:jc w:val="both"/>
              <w:rPr>
                <w:rFonts w:ascii="Calibri Light" w:hAnsi="Calibri Light" w:cs="Calibri Light"/>
              </w:rPr>
            </w:pPr>
            <w:r w:rsidRPr="006605B5">
              <w:rPr>
                <w:rFonts w:ascii="Calibri Light" w:hAnsi="Calibri Light" w:cs="Calibri Light"/>
              </w:rPr>
              <w:t xml:space="preserve">Lo primero que debe tomarse en consideración es que la Póliza de Responsabilidad Civil Extracontractual No. 420-80-994000000054, cuyo tomador y asegurado es el Distrito Especial de Santiago de Cali, presta cobertura material y temporal de conformidad con los hechos y pretensiones expuestas en el líbelo de la demanda. Frente a la cobertura temporal, debe decirse que la precitada póliza se pactó bajo la modalidad de </w:t>
            </w:r>
            <w:r w:rsidRPr="006605B5">
              <w:rPr>
                <w:rFonts w:ascii="Calibri Light" w:hAnsi="Calibri Light" w:cs="Calibri Light"/>
                <w:b/>
                <w:bCs/>
              </w:rPr>
              <w:t>OCURRENCIA</w:t>
            </w:r>
            <w:r w:rsidRPr="006605B5">
              <w:rPr>
                <w:rFonts w:ascii="Calibri Light" w:hAnsi="Calibri Light" w:cs="Calibri Light"/>
              </w:rPr>
              <w:t>, la cual ampara la responsabilidad derivada de los daños causados durante la vigencia de la Póliza. En consecuencia, la ocurrencia del hecho (</w:t>
            </w:r>
            <w:r w:rsidRPr="00161BC3">
              <w:rPr>
                <w:rFonts w:ascii="Calibri Light" w:hAnsi="Calibri Light" w:cs="Calibri Light"/>
                <w:b/>
                <w:bCs/>
              </w:rPr>
              <w:t>18 de agosto</w:t>
            </w:r>
            <w:r w:rsidRPr="006605B5">
              <w:rPr>
                <w:rFonts w:ascii="Calibri Light" w:hAnsi="Calibri Light" w:cs="Calibri Light"/>
                <w:b/>
                <w:bCs/>
              </w:rPr>
              <w:t xml:space="preserve"> de 2018</w:t>
            </w:r>
            <w:r w:rsidRPr="006605B5">
              <w:rPr>
                <w:rFonts w:ascii="Calibri Light" w:hAnsi="Calibri Light" w:cs="Calibri Light"/>
              </w:rPr>
              <w:t xml:space="preserve">) se encuentra dentro de la limitación temporal de la Póliza en mención, cuya vigencia (anexo 0) comprende desde el </w:t>
            </w:r>
            <w:r w:rsidRPr="006605B5">
              <w:rPr>
                <w:rFonts w:ascii="Calibri Light" w:hAnsi="Calibri Light" w:cs="Calibri Light"/>
                <w:b/>
                <w:bCs/>
              </w:rPr>
              <w:t xml:space="preserve">24 de mayo de 2018 </w:t>
            </w:r>
            <w:r w:rsidRPr="006605B5">
              <w:rPr>
                <w:rFonts w:ascii="Calibri Light" w:hAnsi="Calibri Light" w:cs="Calibri Light"/>
              </w:rPr>
              <w:t xml:space="preserve">hasta el </w:t>
            </w:r>
            <w:r w:rsidRPr="006605B5">
              <w:rPr>
                <w:rFonts w:ascii="Calibri Light" w:hAnsi="Calibri Light" w:cs="Calibri Light"/>
                <w:b/>
                <w:bCs/>
              </w:rPr>
              <w:t>29 de mayo de 2019</w:t>
            </w:r>
            <w:r w:rsidRPr="006605B5">
              <w:rPr>
                <w:rFonts w:ascii="Calibri Light" w:hAnsi="Calibri Light" w:cs="Calibri Light"/>
              </w:rPr>
              <w:t>. Aunado a ello presta cobertura material en tanto ampara la responsabilidad civil extracontractual derivada de Predios Labores y Operaciones, pretensión que se le endilga al Distrito.         </w:t>
            </w:r>
          </w:p>
          <w:p w14:paraId="046A8BA1" w14:textId="77777777" w:rsidR="00235A7C" w:rsidRPr="006605B5" w:rsidRDefault="00235A7C" w:rsidP="00235A7C">
            <w:pPr>
              <w:spacing w:line="278" w:lineRule="auto"/>
              <w:jc w:val="both"/>
              <w:rPr>
                <w:rFonts w:ascii="Calibri Light" w:hAnsi="Calibri Light" w:cs="Calibri Light"/>
              </w:rPr>
            </w:pPr>
            <w:r w:rsidRPr="006605B5">
              <w:rPr>
                <w:rFonts w:ascii="Calibri Light" w:hAnsi="Calibri Light" w:cs="Calibri Light"/>
              </w:rPr>
              <w:t>     </w:t>
            </w:r>
          </w:p>
          <w:p w14:paraId="067B3FB6" w14:textId="77777777" w:rsidR="00235A7C" w:rsidRPr="006605B5" w:rsidRDefault="00235A7C" w:rsidP="00235A7C">
            <w:pPr>
              <w:spacing w:line="278" w:lineRule="auto"/>
              <w:jc w:val="both"/>
              <w:rPr>
                <w:rFonts w:ascii="Calibri Light" w:hAnsi="Calibri Light" w:cs="Calibri Light"/>
              </w:rPr>
            </w:pPr>
            <w:r w:rsidRPr="006605B5">
              <w:rPr>
                <w:rFonts w:ascii="Calibri Light" w:hAnsi="Calibri Light" w:cs="Calibri Light"/>
              </w:rPr>
              <w:t xml:space="preserve">Ahora bien, frente a la responsabilidad de nuestro asegurado debe decirse que no existe medio probatorio </w:t>
            </w:r>
            <w:r w:rsidRPr="006605B5">
              <w:rPr>
                <w:rFonts w:ascii="Calibri Light" w:hAnsi="Calibri Light" w:cs="Calibri Light"/>
              </w:rPr>
              <w:lastRenderedPageBreak/>
              <w:t xml:space="preserve">que demuestre las condiciones de modo, tiempo y lugar del presunto accidente de tránsito, así como tampoco ninguna prueba que acredite falla del servicio en cabeza de la entidad territorial. No existe una certificación técnica como el IPAT que acredite si quiera la ocurrencia del accidente o la existencia de un hueco en la vía, </w:t>
            </w:r>
            <w:r w:rsidRPr="00161BC3">
              <w:rPr>
                <w:rFonts w:ascii="Calibri Light" w:hAnsi="Calibri Light" w:cs="Calibri Light"/>
              </w:rPr>
              <w:t xml:space="preserve">la demandante aporta una serie de fotografías las cuales no dan cuenta de la existencia irregularidad alguna en la malla vial, por lo que hasta esta instancia no existe prueba de la causalidad.  </w:t>
            </w:r>
            <w:r w:rsidRPr="006605B5">
              <w:rPr>
                <w:rFonts w:ascii="Calibri Light" w:hAnsi="Calibri Light" w:cs="Calibri Light"/>
              </w:rPr>
              <w:t>por lo que hasta esta instancia no existe prueba de la causalidad.  Consecuentemente</w:t>
            </w:r>
            <w:r w:rsidRPr="00161BC3">
              <w:rPr>
                <w:rFonts w:ascii="Calibri Light" w:hAnsi="Calibri Light" w:cs="Calibri Light"/>
              </w:rPr>
              <w:t xml:space="preserve"> </w:t>
            </w:r>
            <w:r w:rsidRPr="006605B5">
              <w:rPr>
                <w:rFonts w:ascii="Calibri Light" w:hAnsi="Calibri Light" w:cs="Calibri Light"/>
              </w:rPr>
              <w:t>corresponde a la parte actora demostrar el nexo de causalidad entre la actuación del Distrito de Cali y el supuesto daño ocasionado a la demandante. Así las cosas, la decisión final depende de la valoración que realice el juzgador de las pruebas aportadas por las partes en el curso de la actuación. Lo anterior sin perjuicio del carácter contingente del proceso.      </w:t>
            </w:r>
          </w:p>
          <w:p w14:paraId="4871C0AF" w14:textId="77777777" w:rsidR="00A60A99" w:rsidRPr="00161BC3" w:rsidRDefault="00A60A99" w:rsidP="00A60A99">
            <w:pPr>
              <w:spacing w:after="0" w:line="240" w:lineRule="auto"/>
              <w:jc w:val="center"/>
              <w:textAlignment w:val="baseline"/>
              <w:rPr>
                <w:rFonts w:ascii="Calibri Light" w:eastAsia="Times New Roman" w:hAnsi="Calibri Light" w:cs="Calibri Light"/>
                <w:kern w:val="0"/>
                <w:lang w:eastAsia="es-CO"/>
                <w14:ligatures w14:val="none"/>
              </w:rPr>
            </w:pPr>
            <w:r w:rsidRPr="00161BC3">
              <w:rPr>
                <w:rFonts w:ascii="Calibri Light" w:eastAsia="Times New Roman" w:hAnsi="Calibri Light" w:cs="Calibri Light"/>
                <w:kern w:val="0"/>
                <w:lang w:eastAsia="es-CO"/>
                <w14:ligatures w14:val="none"/>
              </w:rPr>
              <w:t> </w:t>
            </w:r>
          </w:p>
        </w:tc>
      </w:tr>
      <w:tr w:rsidR="00A60A99" w:rsidRPr="00161BC3" w14:paraId="01C997A9"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auto"/>
            <w:hideMark/>
          </w:tcPr>
          <w:p w14:paraId="6391BFC3" w14:textId="77777777" w:rsidR="00A60A99" w:rsidRPr="00161BC3" w:rsidRDefault="00A60A99" w:rsidP="00A60A99">
            <w:pPr>
              <w:spacing w:after="0" w:line="240" w:lineRule="auto"/>
              <w:textAlignment w:val="baseline"/>
              <w:rPr>
                <w:rFonts w:ascii="Calibri Light" w:eastAsia="Times New Roman" w:hAnsi="Calibri Light" w:cs="Calibri Light"/>
                <w:kern w:val="0"/>
                <w:lang w:eastAsia="es-CO"/>
                <w14:ligatures w14:val="none"/>
              </w:rPr>
            </w:pPr>
            <w:r w:rsidRPr="00161BC3">
              <w:rPr>
                <w:rFonts w:ascii="Calibri Light" w:eastAsia="Times New Roman" w:hAnsi="Calibri Light" w:cs="Calibri Light"/>
                <w:b/>
                <w:bCs/>
                <w:color w:val="666666"/>
                <w:kern w:val="0"/>
                <w:lang w:eastAsia="es-CO"/>
                <w14:ligatures w14:val="none"/>
              </w:rPr>
              <w:lastRenderedPageBreak/>
              <w:t>DOCUMENTACION Y/O INFORMACION ADICIONAL A LA HABITUAL </w:t>
            </w:r>
            <w:r w:rsidRPr="00161BC3">
              <w:rPr>
                <w:rFonts w:ascii="Calibri Light" w:eastAsia="Times New Roman" w:hAnsi="Calibri Light" w:cs="Calibri Light"/>
                <w:color w:val="666666"/>
                <w:kern w:val="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69767DEB" w14:textId="18F30643" w:rsidR="00A60A99" w:rsidRPr="00161BC3" w:rsidRDefault="00235A7C" w:rsidP="00235A7C">
            <w:pPr>
              <w:spacing w:after="0" w:line="240" w:lineRule="auto"/>
              <w:jc w:val="center"/>
              <w:textAlignment w:val="baseline"/>
              <w:rPr>
                <w:rFonts w:ascii="Calibri Light" w:eastAsia="Times New Roman" w:hAnsi="Calibri Light" w:cs="Calibri Light"/>
                <w:kern w:val="0"/>
                <w:lang w:eastAsia="es-CO"/>
                <w14:ligatures w14:val="none"/>
              </w:rPr>
            </w:pPr>
            <w:r w:rsidRPr="00161BC3">
              <w:rPr>
                <w:rFonts w:ascii="Calibri Light" w:eastAsia="Times New Roman" w:hAnsi="Calibri Light" w:cs="Calibri Light"/>
                <w:kern w:val="0"/>
                <w:lang w:eastAsia="es-CO"/>
                <w14:ligatures w14:val="none"/>
              </w:rPr>
              <w:t>N/A</w:t>
            </w:r>
          </w:p>
        </w:tc>
      </w:tr>
      <w:tr w:rsidR="00A60A99" w:rsidRPr="00161BC3" w14:paraId="19400559"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2DCBE877" w14:textId="77777777" w:rsidR="00A60A99" w:rsidRPr="00161BC3" w:rsidRDefault="00A60A99" w:rsidP="00A60A99">
            <w:pPr>
              <w:spacing w:after="0" w:line="240" w:lineRule="auto"/>
              <w:textAlignment w:val="baseline"/>
              <w:rPr>
                <w:rFonts w:ascii="Calibri Light" w:eastAsia="Times New Roman" w:hAnsi="Calibri Light" w:cs="Calibri Light"/>
                <w:kern w:val="0"/>
                <w:lang w:eastAsia="es-CO"/>
                <w14:ligatures w14:val="none"/>
              </w:rPr>
            </w:pPr>
            <w:r w:rsidRPr="00161BC3">
              <w:rPr>
                <w:rFonts w:ascii="Calibri Light" w:eastAsia="Times New Roman" w:hAnsi="Calibri Light" w:cs="Calibri Light"/>
                <w:b/>
                <w:bCs/>
                <w:color w:val="666666"/>
                <w:kern w:val="0"/>
                <w:lang w:eastAsia="es-CO"/>
                <w14:ligatures w14:val="none"/>
              </w:rPr>
              <w:t>SOLICITUD DE RAT (AUTOS)</w:t>
            </w:r>
            <w:r w:rsidRPr="00161BC3">
              <w:rPr>
                <w:rFonts w:ascii="Calibri Light" w:eastAsia="Times New Roman" w:hAnsi="Calibri Light" w:cs="Calibri Light"/>
                <w:color w:val="666666"/>
                <w:kern w:val="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02A1EE4F" w14:textId="441BF66A" w:rsidR="00A60A99" w:rsidRPr="00161BC3" w:rsidRDefault="00235A7C" w:rsidP="00A60A99">
            <w:pPr>
              <w:spacing w:after="0" w:line="240" w:lineRule="auto"/>
              <w:jc w:val="center"/>
              <w:textAlignment w:val="baseline"/>
              <w:rPr>
                <w:rFonts w:ascii="Calibri Light" w:eastAsia="Times New Roman" w:hAnsi="Calibri Light" w:cs="Calibri Light"/>
                <w:kern w:val="0"/>
                <w:lang w:eastAsia="es-CO"/>
                <w14:ligatures w14:val="none"/>
              </w:rPr>
            </w:pPr>
            <w:r w:rsidRPr="00161BC3">
              <w:rPr>
                <w:rFonts w:ascii="Calibri Light" w:eastAsia="Times New Roman" w:hAnsi="Calibri Light" w:cs="Calibri Light"/>
                <w:kern w:val="0"/>
                <w:lang w:eastAsia="es-CO"/>
                <w14:ligatures w14:val="none"/>
              </w:rPr>
              <w:t>N/A</w:t>
            </w:r>
            <w:r w:rsidR="00A60A99" w:rsidRPr="00161BC3">
              <w:rPr>
                <w:rFonts w:ascii="Calibri Light" w:eastAsia="Times New Roman" w:hAnsi="Calibri Light" w:cs="Calibri Light"/>
                <w:kern w:val="0"/>
                <w:lang w:eastAsia="es-CO"/>
                <w14:ligatures w14:val="none"/>
              </w:rPr>
              <w:t> </w:t>
            </w:r>
          </w:p>
        </w:tc>
      </w:tr>
      <w:tr w:rsidR="00A60A99" w:rsidRPr="00161BC3" w14:paraId="7CAB7AC3"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4819E719" w14:textId="77777777" w:rsidR="00A60A99" w:rsidRPr="00161BC3" w:rsidRDefault="00A60A99" w:rsidP="00A60A99">
            <w:pPr>
              <w:spacing w:after="0" w:line="240" w:lineRule="auto"/>
              <w:textAlignment w:val="baseline"/>
              <w:rPr>
                <w:rFonts w:ascii="Calibri Light" w:eastAsia="Times New Roman" w:hAnsi="Calibri Light" w:cs="Calibri Light"/>
                <w:kern w:val="0"/>
                <w:lang w:eastAsia="es-CO"/>
                <w14:ligatures w14:val="none"/>
              </w:rPr>
            </w:pPr>
            <w:r w:rsidRPr="00161BC3">
              <w:rPr>
                <w:rFonts w:ascii="Calibri Light" w:eastAsia="Times New Roman" w:hAnsi="Calibri Light" w:cs="Calibri Light"/>
                <w:b/>
                <w:bCs/>
                <w:color w:val="666666"/>
                <w:kern w:val="0"/>
                <w:lang w:eastAsia="es-CO"/>
                <w14:ligatures w14:val="none"/>
              </w:rPr>
              <w:t>CIUDAD DE LOS HECHOS</w:t>
            </w:r>
            <w:r w:rsidRPr="00161BC3">
              <w:rPr>
                <w:rFonts w:ascii="Calibri Light" w:eastAsia="Times New Roman" w:hAnsi="Calibri Light" w:cs="Calibri Light"/>
                <w:color w:val="666666"/>
                <w:kern w:val="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24C38AAB" w14:textId="13B81B11" w:rsidR="00A60A99" w:rsidRPr="00161BC3" w:rsidRDefault="00235A7C" w:rsidP="00A60A99">
            <w:pPr>
              <w:spacing w:after="0" w:line="240" w:lineRule="auto"/>
              <w:jc w:val="center"/>
              <w:textAlignment w:val="baseline"/>
              <w:rPr>
                <w:rFonts w:ascii="Calibri Light" w:eastAsia="Times New Roman" w:hAnsi="Calibri Light" w:cs="Calibri Light"/>
                <w:kern w:val="0"/>
                <w:lang w:eastAsia="es-CO"/>
                <w14:ligatures w14:val="none"/>
              </w:rPr>
            </w:pPr>
            <w:r w:rsidRPr="00161BC3">
              <w:rPr>
                <w:rFonts w:ascii="Calibri Light" w:eastAsia="Times New Roman" w:hAnsi="Calibri Light" w:cs="Calibri Light"/>
                <w:kern w:val="0"/>
                <w:lang w:eastAsia="es-CO"/>
                <w14:ligatures w14:val="none"/>
              </w:rPr>
              <w:t>CALI</w:t>
            </w:r>
            <w:r w:rsidR="00A60A99" w:rsidRPr="00161BC3">
              <w:rPr>
                <w:rFonts w:ascii="Calibri Light" w:eastAsia="Times New Roman" w:hAnsi="Calibri Light" w:cs="Calibri Light"/>
                <w:kern w:val="0"/>
                <w:lang w:eastAsia="es-CO"/>
                <w14:ligatures w14:val="none"/>
              </w:rPr>
              <w:t> </w:t>
            </w:r>
          </w:p>
        </w:tc>
      </w:tr>
      <w:tr w:rsidR="00A60A99" w:rsidRPr="00161BC3" w14:paraId="36158D73"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59919754" w14:textId="36EC5D22" w:rsidR="00A60A99" w:rsidRPr="00161BC3" w:rsidRDefault="00A60A99" w:rsidP="00A60A99">
            <w:pPr>
              <w:spacing w:after="0" w:line="240" w:lineRule="auto"/>
              <w:textAlignment w:val="baseline"/>
              <w:rPr>
                <w:rFonts w:ascii="Calibri Light" w:eastAsia="Times New Roman" w:hAnsi="Calibri Light" w:cs="Calibri Light"/>
                <w:kern w:val="0"/>
                <w:lang w:eastAsia="es-CO"/>
                <w14:ligatures w14:val="none"/>
              </w:rPr>
            </w:pPr>
            <w:r w:rsidRPr="00161BC3">
              <w:rPr>
                <w:rFonts w:ascii="Calibri Light" w:eastAsia="Times New Roman" w:hAnsi="Calibri Light" w:cs="Calibri Light"/>
                <w:b/>
                <w:bCs/>
                <w:color w:val="666666"/>
                <w:kern w:val="0"/>
                <w:lang w:eastAsia="es-CO"/>
                <w14:ligatures w14:val="none"/>
              </w:rPr>
              <w:t xml:space="preserve">ABOGADO </w:t>
            </w:r>
            <w:r w:rsidR="00330FD3" w:rsidRPr="00161BC3">
              <w:rPr>
                <w:rFonts w:ascii="Calibri Light" w:eastAsia="Times New Roman" w:hAnsi="Calibri Light" w:cs="Calibri Light"/>
                <w:b/>
                <w:bCs/>
                <w:color w:val="666666"/>
                <w:kern w:val="0"/>
                <w:lang w:eastAsia="es-CO"/>
                <w14:ligatures w14:val="none"/>
              </w:rPr>
              <w:t xml:space="preserve">HDI </w:t>
            </w:r>
            <w:r w:rsidRPr="00161BC3">
              <w:rPr>
                <w:rFonts w:ascii="Calibri Light" w:eastAsia="Times New Roman" w:hAnsi="Calibri Light" w:cs="Calibri Light"/>
                <w:b/>
                <w:bCs/>
                <w:color w:val="666666"/>
                <w:kern w:val="0"/>
                <w:lang w:eastAsia="es-CO"/>
                <w14:ligatures w14:val="none"/>
              </w:rPr>
              <w:t>(ACTOR)</w:t>
            </w:r>
            <w:r w:rsidRPr="00161BC3">
              <w:rPr>
                <w:rFonts w:ascii="Calibri Light" w:eastAsia="Times New Roman" w:hAnsi="Calibri Light" w:cs="Calibri Light"/>
                <w:color w:val="666666"/>
                <w:kern w:val="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41676189" w14:textId="35EFE99B" w:rsidR="00A60A99" w:rsidRPr="00161BC3" w:rsidRDefault="00235A7C" w:rsidP="00A60A99">
            <w:pPr>
              <w:spacing w:after="0" w:line="240" w:lineRule="auto"/>
              <w:jc w:val="center"/>
              <w:textAlignment w:val="baseline"/>
              <w:rPr>
                <w:rFonts w:ascii="Calibri Light" w:eastAsia="Times New Roman" w:hAnsi="Calibri Light" w:cs="Calibri Light"/>
                <w:kern w:val="0"/>
                <w:lang w:eastAsia="es-CO"/>
                <w14:ligatures w14:val="none"/>
              </w:rPr>
            </w:pPr>
            <w:r w:rsidRPr="00161BC3">
              <w:rPr>
                <w:rFonts w:ascii="Calibri Light" w:eastAsia="Times New Roman" w:hAnsi="Calibri Light" w:cs="Calibri Light"/>
                <w:kern w:val="0"/>
                <w:lang w:eastAsia="es-CO"/>
                <w14:ligatures w14:val="none"/>
              </w:rPr>
              <w:t>GUSTAVO ALBERTO HERRERA</w:t>
            </w:r>
            <w:r w:rsidR="00A60A99" w:rsidRPr="00161BC3">
              <w:rPr>
                <w:rFonts w:ascii="Calibri Light" w:eastAsia="Times New Roman" w:hAnsi="Calibri Light" w:cs="Calibri Light"/>
                <w:kern w:val="0"/>
                <w:lang w:eastAsia="es-CO"/>
                <w14:ligatures w14:val="none"/>
              </w:rPr>
              <w:t> </w:t>
            </w:r>
          </w:p>
        </w:tc>
      </w:tr>
      <w:tr w:rsidR="00A60A99" w:rsidRPr="00161BC3" w14:paraId="5FD37636"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73E055F5" w14:textId="77777777" w:rsidR="00A60A99" w:rsidRPr="00161BC3" w:rsidRDefault="00A60A99" w:rsidP="00A60A99">
            <w:pPr>
              <w:spacing w:after="0" w:line="240" w:lineRule="auto"/>
              <w:textAlignment w:val="baseline"/>
              <w:rPr>
                <w:rFonts w:ascii="Calibri Light" w:eastAsia="Times New Roman" w:hAnsi="Calibri Light" w:cs="Calibri Light"/>
                <w:kern w:val="0"/>
                <w:lang w:eastAsia="es-CO"/>
                <w14:ligatures w14:val="none"/>
              </w:rPr>
            </w:pPr>
            <w:r w:rsidRPr="00161BC3">
              <w:rPr>
                <w:rFonts w:ascii="Calibri Light" w:eastAsia="Times New Roman" w:hAnsi="Calibri Light" w:cs="Calibri Light"/>
                <w:b/>
                <w:bCs/>
                <w:color w:val="666666"/>
                <w:kern w:val="0"/>
                <w:lang w:eastAsia="es-CO"/>
                <w14:ligatures w14:val="none"/>
              </w:rPr>
              <w:t>FECHA DE VENCIMIENTO PARA CONTESTAR LA DEMANDA</w:t>
            </w:r>
            <w:r w:rsidRPr="00161BC3">
              <w:rPr>
                <w:rFonts w:ascii="Calibri Light" w:eastAsia="Times New Roman" w:hAnsi="Calibri Light" w:cs="Calibri Light"/>
                <w:color w:val="666666"/>
                <w:kern w:val="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004E8867" w14:textId="7E5D9AD6" w:rsidR="00A60A99" w:rsidRPr="00161BC3" w:rsidRDefault="00235A7C" w:rsidP="00A60A99">
            <w:pPr>
              <w:spacing w:after="0" w:line="240" w:lineRule="auto"/>
              <w:jc w:val="center"/>
              <w:textAlignment w:val="baseline"/>
              <w:rPr>
                <w:rFonts w:ascii="Calibri Light" w:eastAsia="Times New Roman" w:hAnsi="Calibri Light" w:cs="Calibri Light"/>
                <w:kern w:val="0"/>
                <w:lang w:eastAsia="es-CO"/>
                <w14:ligatures w14:val="none"/>
              </w:rPr>
            </w:pPr>
            <w:r w:rsidRPr="00161BC3">
              <w:rPr>
                <w:rFonts w:ascii="Calibri Light" w:eastAsia="Times New Roman" w:hAnsi="Calibri Light" w:cs="Calibri Light"/>
                <w:kern w:val="0"/>
                <w:lang w:eastAsia="es-CO"/>
                <w14:ligatures w14:val="none"/>
              </w:rPr>
              <w:t>12 de agosto de 2024</w:t>
            </w:r>
            <w:r w:rsidR="00A60A99" w:rsidRPr="00161BC3">
              <w:rPr>
                <w:rFonts w:ascii="Calibri Light" w:eastAsia="Times New Roman" w:hAnsi="Calibri Light" w:cs="Calibri Light"/>
                <w:kern w:val="0"/>
                <w:lang w:eastAsia="es-CO"/>
                <w14:ligatures w14:val="none"/>
              </w:rPr>
              <w:t> </w:t>
            </w:r>
          </w:p>
        </w:tc>
      </w:tr>
    </w:tbl>
    <w:p w14:paraId="37BAE667" w14:textId="078D7451" w:rsidR="00A60A99" w:rsidRPr="00161BC3" w:rsidRDefault="00A60A99" w:rsidP="00A60A99">
      <w:pPr>
        <w:rPr>
          <w:rFonts w:ascii="Calibri Light" w:hAnsi="Calibri Light" w:cs="Calibri Light"/>
        </w:rPr>
      </w:pPr>
    </w:p>
    <w:sectPr w:rsidR="00A60A99" w:rsidRPr="00161B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EB72AF"/>
    <w:multiLevelType w:val="hybridMultilevel"/>
    <w:tmpl w:val="285243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91040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99"/>
    <w:rsid w:val="00161BC3"/>
    <w:rsid w:val="00235A7C"/>
    <w:rsid w:val="00330FD3"/>
    <w:rsid w:val="00332936"/>
    <w:rsid w:val="0044449C"/>
    <w:rsid w:val="00614909"/>
    <w:rsid w:val="008320FB"/>
    <w:rsid w:val="008A68F2"/>
    <w:rsid w:val="00A10930"/>
    <w:rsid w:val="00A60A99"/>
    <w:rsid w:val="00B7587A"/>
    <w:rsid w:val="00BC4DE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C959"/>
  <w15:chartTrackingRefBased/>
  <w15:docId w15:val="{21AC8869-6733-4DCD-993F-98E816B8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0A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60A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60A9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60A9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0A9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0A9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0A9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0A9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0A9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0A9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60A9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60A9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60A9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0A9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0A9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0A9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0A9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0A99"/>
    <w:rPr>
      <w:rFonts w:eastAsiaTheme="majorEastAsia" w:cstheme="majorBidi"/>
      <w:color w:val="272727" w:themeColor="text1" w:themeTint="D8"/>
    </w:rPr>
  </w:style>
  <w:style w:type="paragraph" w:styleId="Ttulo">
    <w:name w:val="Title"/>
    <w:basedOn w:val="Normal"/>
    <w:next w:val="Normal"/>
    <w:link w:val="TtuloCar"/>
    <w:uiPriority w:val="10"/>
    <w:qFormat/>
    <w:rsid w:val="00A60A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0A9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60A9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60A9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0A99"/>
    <w:pPr>
      <w:spacing w:before="160"/>
      <w:jc w:val="center"/>
    </w:pPr>
    <w:rPr>
      <w:i/>
      <w:iCs/>
      <w:color w:val="404040" w:themeColor="text1" w:themeTint="BF"/>
    </w:rPr>
  </w:style>
  <w:style w:type="character" w:customStyle="1" w:styleId="CitaCar">
    <w:name w:val="Cita Car"/>
    <w:basedOn w:val="Fuentedeprrafopredeter"/>
    <w:link w:val="Cita"/>
    <w:uiPriority w:val="29"/>
    <w:rsid w:val="00A60A99"/>
    <w:rPr>
      <w:i/>
      <w:iCs/>
      <w:color w:val="404040" w:themeColor="text1" w:themeTint="BF"/>
    </w:rPr>
  </w:style>
  <w:style w:type="paragraph" w:styleId="Prrafodelista">
    <w:name w:val="List Paragraph"/>
    <w:basedOn w:val="Normal"/>
    <w:uiPriority w:val="34"/>
    <w:qFormat/>
    <w:rsid w:val="00A60A99"/>
    <w:pPr>
      <w:ind w:left="720"/>
      <w:contextualSpacing/>
    </w:pPr>
  </w:style>
  <w:style w:type="character" w:styleId="nfasisintenso">
    <w:name w:val="Intense Emphasis"/>
    <w:basedOn w:val="Fuentedeprrafopredeter"/>
    <w:uiPriority w:val="21"/>
    <w:qFormat/>
    <w:rsid w:val="00A60A99"/>
    <w:rPr>
      <w:i/>
      <w:iCs/>
      <w:color w:val="0F4761" w:themeColor="accent1" w:themeShade="BF"/>
    </w:rPr>
  </w:style>
  <w:style w:type="paragraph" w:styleId="Citadestacada">
    <w:name w:val="Intense Quote"/>
    <w:basedOn w:val="Normal"/>
    <w:next w:val="Normal"/>
    <w:link w:val="CitadestacadaCar"/>
    <w:uiPriority w:val="30"/>
    <w:qFormat/>
    <w:rsid w:val="00A60A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0A99"/>
    <w:rPr>
      <w:i/>
      <w:iCs/>
      <w:color w:val="0F4761" w:themeColor="accent1" w:themeShade="BF"/>
    </w:rPr>
  </w:style>
  <w:style w:type="character" w:styleId="Referenciaintensa">
    <w:name w:val="Intense Reference"/>
    <w:basedOn w:val="Fuentedeprrafopredeter"/>
    <w:uiPriority w:val="32"/>
    <w:qFormat/>
    <w:rsid w:val="00A60A99"/>
    <w:rPr>
      <w:b/>
      <w:bCs/>
      <w:smallCaps/>
      <w:color w:val="0F4761" w:themeColor="accent1" w:themeShade="BF"/>
      <w:spacing w:val="5"/>
    </w:rPr>
  </w:style>
  <w:style w:type="paragraph" w:customStyle="1" w:styleId="paragraph">
    <w:name w:val="paragraph"/>
    <w:basedOn w:val="Normal"/>
    <w:rsid w:val="00A60A99"/>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normaltextrun">
    <w:name w:val="normaltextrun"/>
    <w:basedOn w:val="Fuentedeprrafopredeter"/>
    <w:rsid w:val="00A60A99"/>
  </w:style>
  <w:style w:type="character" w:customStyle="1" w:styleId="eop">
    <w:name w:val="eop"/>
    <w:basedOn w:val="Fuentedeprrafopredeter"/>
    <w:rsid w:val="00A60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6538">
      <w:bodyDiv w:val="1"/>
      <w:marLeft w:val="0"/>
      <w:marRight w:val="0"/>
      <w:marTop w:val="0"/>
      <w:marBottom w:val="0"/>
      <w:divBdr>
        <w:top w:val="none" w:sz="0" w:space="0" w:color="auto"/>
        <w:left w:val="none" w:sz="0" w:space="0" w:color="auto"/>
        <w:bottom w:val="none" w:sz="0" w:space="0" w:color="auto"/>
        <w:right w:val="none" w:sz="0" w:space="0" w:color="auto"/>
      </w:divBdr>
      <w:divsChild>
        <w:div w:id="2076125336">
          <w:marLeft w:val="0"/>
          <w:marRight w:val="0"/>
          <w:marTop w:val="0"/>
          <w:marBottom w:val="0"/>
          <w:divBdr>
            <w:top w:val="none" w:sz="0" w:space="0" w:color="auto"/>
            <w:left w:val="none" w:sz="0" w:space="0" w:color="auto"/>
            <w:bottom w:val="none" w:sz="0" w:space="0" w:color="auto"/>
            <w:right w:val="none" w:sz="0" w:space="0" w:color="auto"/>
          </w:divBdr>
          <w:divsChild>
            <w:div w:id="285737570">
              <w:marLeft w:val="0"/>
              <w:marRight w:val="0"/>
              <w:marTop w:val="0"/>
              <w:marBottom w:val="0"/>
              <w:divBdr>
                <w:top w:val="none" w:sz="0" w:space="0" w:color="auto"/>
                <w:left w:val="none" w:sz="0" w:space="0" w:color="auto"/>
                <w:bottom w:val="none" w:sz="0" w:space="0" w:color="auto"/>
                <w:right w:val="none" w:sz="0" w:space="0" w:color="auto"/>
              </w:divBdr>
            </w:div>
          </w:divsChild>
        </w:div>
        <w:div w:id="666788102">
          <w:marLeft w:val="0"/>
          <w:marRight w:val="0"/>
          <w:marTop w:val="0"/>
          <w:marBottom w:val="0"/>
          <w:divBdr>
            <w:top w:val="none" w:sz="0" w:space="0" w:color="auto"/>
            <w:left w:val="none" w:sz="0" w:space="0" w:color="auto"/>
            <w:bottom w:val="none" w:sz="0" w:space="0" w:color="auto"/>
            <w:right w:val="none" w:sz="0" w:space="0" w:color="auto"/>
          </w:divBdr>
          <w:divsChild>
            <w:div w:id="1406879283">
              <w:marLeft w:val="0"/>
              <w:marRight w:val="0"/>
              <w:marTop w:val="0"/>
              <w:marBottom w:val="0"/>
              <w:divBdr>
                <w:top w:val="none" w:sz="0" w:space="0" w:color="auto"/>
                <w:left w:val="none" w:sz="0" w:space="0" w:color="auto"/>
                <w:bottom w:val="none" w:sz="0" w:space="0" w:color="auto"/>
                <w:right w:val="none" w:sz="0" w:space="0" w:color="auto"/>
              </w:divBdr>
            </w:div>
          </w:divsChild>
        </w:div>
        <w:div w:id="1136220600">
          <w:marLeft w:val="0"/>
          <w:marRight w:val="0"/>
          <w:marTop w:val="0"/>
          <w:marBottom w:val="0"/>
          <w:divBdr>
            <w:top w:val="none" w:sz="0" w:space="0" w:color="auto"/>
            <w:left w:val="none" w:sz="0" w:space="0" w:color="auto"/>
            <w:bottom w:val="none" w:sz="0" w:space="0" w:color="auto"/>
            <w:right w:val="none" w:sz="0" w:space="0" w:color="auto"/>
          </w:divBdr>
          <w:divsChild>
            <w:div w:id="1187208664">
              <w:marLeft w:val="0"/>
              <w:marRight w:val="0"/>
              <w:marTop w:val="0"/>
              <w:marBottom w:val="0"/>
              <w:divBdr>
                <w:top w:val="none" w:sz="0" w:space="0" w:color="auto"/>
                <w:left w:val="none" w:sz="0" w:space="0" w:color="auto"/>
                <w:bottom w:val="none" w:sz="0" w:space="0" w:color="auto"/>
                <w:right w:val="none" w:sz="0" w:space="0" w:color="auto"/>
              </w:divBdr>
            </w:div>
          </w:divsChild>
        </w:div>
        <w:div w:id="977497349">
          <w:marLeft w:val="0"/>
          <w:marRight w:val="0"/>
          <w:marTop w:val="0"/>
          <w:marBottom w:val="0"/>
          <w:divBdr>
            <w:top w:val="none" w:sz="0" w:space="0" w:color="auto"/>
            <w:left w:val="none" w:sz="0" w:space="0" w:color="auto"/>
            <w:bottom w:val="none" w:sz="0" w:space="0" w:color="auto"/>
            <w:right w:val="none" w:sz="0" w:space="0" w:color="auto"/>
          </w:divBdr>
          <w:divsChild>
            <w:div w:id="2141918124">
              <w:marLeft w:val="0"/>
              <w:marRight w:val="0"/>
              <w:marTop w:val="0"/>
              <w:marBottom w:val="0"/>
              <w:divBdr>
                <w:top w:val="none" w:sz="0" w:space="0" w:color="auto"/>
                <w:left w:val="none" w:sz="0" w:space="0" w:color="auto"/>
                <w:bottom w:val="none" w:sz="0" w:space="0" w:color="auto"/>
                <w:right w:val="none" w:sz="0" w:space="0" w:color="auto"/>
              </w:divBdr>
            </w:div>
          </w:divsChild>
        </w:div>
        <w:div w:id="1599093532">
          <w:marLeft w:val="0"/>
          <w:marRight w:val="0"/>
          <w:marTop w:val="0"/>
          <w:marBottom w:val="0"/>
          <w:divBdr>
            <w:top w:val="none" w:sz="0" w:space="0" w:color="auto"/>
            <w:left w:val="none" w:sz="0" w:space="0" w:color="auto"/>
            <w:bottom w:val="none" w:sz="0" w:space="0" w:color="auto"/>
            <w:right w:val="none" w:sz="0" w:space="0" w:color="auto"/>
          </w:divBdr>
          <w:divsChild>
            <w:div w:id="109787316">
              <w:marLeft w:val="0"/>
              <w:marRight w:val="0"/>
              <w:marTop w:val="0"/>
              <w:marBottom w:val="0"/>
              <w:divBdr>
                <w:top w:val="none" w:sz="0" w:space="0" w:color="auto"/>
                <w:left w:val="none" w:sz="0" w:space="0" w:color="auto"/>
                <w:bottom w:val="none" w:sz="0" w:space="0" w:color="auto"/>
                <w:right w:val="none" w:sz="0" w:space="0" w:color="auto"/>
              </w:divBdr>
            </w:div>
          </w:divsChild>
        </w:div>
        <w:div w:id="1841577035">
          <w:marLeft w:val="0"/>
          <w:marRight w:val="0"/>
          <w:marTop w:val="0"/>
          <w:marBottom w:val="0"/>
          <w:divBdr>
            <w:top w:val="none" w:sz="0" w:space="0" w:color="auto"/>
            <w:left w:val="none" w:sz="0" w:space="0" w:color="auto"/>
            <w:bottom w:val="none" w:sz="0" w:space="0" w:color="auto"/>
            <w:right w:val="none" w:sz="0" w:space="0" w:color="auto"/>
          </w:divBdr>
          <w:divsChild>
            <w:div w:id="764887237">
              <w:marLeft w:val="0"/>
              <w:marRight w:val="0"/>
              <w:marTop w:val="0"/>
              <w:marBottom w:val="0"/>
              <w:divBdr>
                <w:top w:val="none" w:sz="0" w:space="0" w:color="auto"/>
                <w:left w:val="none" w:sz="0" w:space="0" w:color="auto"/>
                <w:bottom w:val="none" w:sz="0" w:space="0" w:color="auto"/>
                <w:right w:val="none" w:sz="0" w:space="0" w:color="auto"/>
              </w:divBdr>
            </w:div>
          </w:divsChild>
        </w:div>
        <w:div w:id="1221674912">
          <w:marLeft w:val="0"/>
          <w:marRight w:val="0"/>
          <w:marTop w:val="0"/>
          <w:marBottom w:val="0"/>
          <w:divBdr>
            <w:top w:val="none" w:sz="0" w:space="0" w:color="auto"/>
            <w:left w:val="none" w:sz="0" w:space="0" w:color="auto"/>
            <w:bottom w:val="none" w:sz="0" w:space="0" w:color="auto"/>
            <w:right w:val="none" w:sz="0" w:space="0" w:color="auto"/>
          </w:divBdr>
          <w:divsChild>
            <w:div w:id="571157168">
              <w:marLeft w:val="0"/>
              <w:marRight w:val="0"/>
              <w:marTop w:val="0"/>
              <w:marBottom w:val="0"/>
              <w:divBdr>
                <w:top w:val="none" w:sz="0" w:space="0" w:color="auto"/>
                <w:left w:val="none" w:sz="0" w:space="0" w:color="auto"/>
                <w:bottom w:val="none" w:sz="0" w:space="0" w:color="auto"/>
                <w:right w:val="none" w:sz="0" w:space="0" w:color="auto"/>
              </w:divBdr>
            </w:div>
          </w:divsChild>
        </w:div>
        <w:div w:id="352655167">
          <w:marLeft w:val="0"/>
          <w:marRight w:val="0"/>
          <w:marTop w:val="0"/>
          <w:marBottom w:val="0"/>
          <w:divBdr>
            <w:top w:val="none" w:sz="0" w:space="0" w:color="auto"/>
            <w:left w:val="none" w:sz="0" w:space="0" w:color="auto"/>
            <w:bottom w:val="none" w:sz="0" w:space="0" w:color="auto"/>
            <w:right w:val="none" w:sz="0" w:space="0" w:color="auto"/>
          </w:divBdr>
          <w:divsChild>
            <w:div w:id="1787432688">
              <w:marLeft w:val="0"/>
              <w:marRight w:val="0"/>
              <w:marTop w:val="0"/>
              <w:marBottom w:val="0"/>
              <w:divBdr>
                <w:top w:val="none" w:sz="0" w:space="0" w:color="auto"/>
                <w:left w:val="none" w:sz="0" w:space="0" w:color="auto"/>
                <w:bottom w:val="none" w:sz="0" w:space="0" w:color="auto"/>
                <w:right w:val="none" w:sz="0" w:space="0" w:color="auto"/>
              </w:divBdr>
            </w:div>
          </w:divsChild>
        </w:div>
        <w:div w:id="1423331516">
          <w:marLeft w:val="0"/>
          <w:marRight w:val="0"/>
          <w:marTop w:val="0"/>
          <w:marBottom w:val="0"/>
          <w:divBdr>
            <w:top w:val="none" w:sz="0" w:space="0" w:color="auto"/>
            <w:left w:val="none" w:sz="0" w:space="0" w:color="auto"/>
            <w:bottom w:val="none" w:sz="0" w:space="0" w:color="auto"/>
            <w:right w:val="none" w:sz="0" w:space="0" w:color="auto"/>
          </w:divBdr>
          <w:divsChild>
            <w:div w:id="1744987892">
              <w:marLeft w:val="0"/>
              <w:marRight w:val="0"/>
              <w:marTop w:val="0"/>
              <w:marBottom w:val="0"/>
              <w:divBdr>
                <w:top w:val="none" w:sz="0" w:space="0" w:color="auto"/>
                <w:left w:val="none" w:sz="0" w:space="0" w:color="auto"/>
                <w:bottom w:val="none" w:sz="0" w:space="0" w:color="auto"/>
                <w:right w:val="none" w:sz="0" w:space="0" w:color="auto"/>
              </w:divBdr>
            </w:div>
          </w:divsChild>
        </w:div>
        <w:div w:id="670764289">
          <w:marLeft w:val="0"/>
          <w:marRight w:val="0"/>
          <w:marTop w:val="0"/>
          <w:marBottom w:val="0"/>
          <w:divBdr>
            <w:top w:val="none" w:sz="0" w:space="0" w:color="auto"/>
            <w:left w:val="none" w:sz="0" w:space="0" w:color="auto"/>
            <w:bottom w:val="none" w:sz="0" w:space="0" w:color="auto"/>
            <w:right w:val="none" w:sz="0" w:space="0" w:color="auto"/>
          </w:divBdr>
          <w:divsChild>
            <w:div w:id="1777093471">
              <w:marLeft w:val="0"/>
              <w:marRight w:val="0"/>
              <w:marTop w:val="0"/>
              <w:marBottom w:val="0"/>
              <w:divBdr>
                <w:top w:val="none" w:sz="0" w:space="0" w:color="auto"/>
                <w:left w:val="none" w:sz="0" w:space="0" w:color="auto"/>
                <w:bottom w:val="none" w:sz="0" w:space="0" w:color="auto"/>
                <w:right w:val="none" w:sz="0" w:space="0" w:color="auto"/>
              </w:divBdr>
            </w:div>
          </w:divsChild>
        </w:div>
        <w:div w:id="520360564">
          <w:marLeft w:val="0"/>
          <w:marRight w:val="0"/>
          <w:marTop w:val="0"/>
          <w:marBottom w:val="0"/>
          <w:divBdr>
            <w:top w:val="none" w:sz="0" w:space="0" w:color="auto"/>
            <w:left w:val="none" w:sz="0" w:space="0" w:color="auto"/>
            <w:bottom w:val="none" w:sz="0" w:space="0" w:color="auto"/>
            <w:right w:val="none" w:sz="0" w:space="0" w:color="auto"/>
          </w:divBdr>
          <w:divsChild>
            <w:div w:id="1584294460">
              <w:marLeft w:val="0"/>
              <w:marRight w:val="0"/>
              <w:marTop w:val="0"/>
              <w:marBottom w:val="0"/>
              <w:divBdr>
                <w:top w:val="none" w:sz="0" w:space="0" w:color="auto"/>
                <w:left w:val="none" w:sz="0" w:space="0" w:color="auto"/>
                <w:bottom w:val="none" w:sz="0" w:space="0" w:color="auto"/>
                <w:right w:val="none" w:sz="0" w:space="0" w:color="auto"/>
              </w:divBdr>
            </w:div>
          </w:divsChild>
        </w:div>
        <w:div w:id="450248725">
          <w:marLeft w:val="0"/>
          <w:marRight w:val="0"/>
          <w:marTop w:val="0"/>
          <w:marBottom w:val="0"/>
          <w:divBdr>
            <w:top w:val="none" w:sz="0" w:space="0" w:color="auto"/>
            <w:left w:val="none" w:sz="0" w:space="0" w:color="auto"/>
            <w:bottom w:val="none" w:sz="0" w:space="0" w:color="auto"/>
            <w:right w:val="none" w:sz="0" w:space="0" w:color="auto"/>
          </w:divBdr>
          <w:divsChild>
            <w:div w:id="129253124">
              <w:marLeft w:val="0"/>
              <w:marRight w:val="0"/>
              <w:marTop w:val="0"/>
              <w:marBottom w:val="0"/>
              <w:divBdr>
                <w:top w:val="none" w:sz="0" w:space="0" w:color="auto"/>
                <w:left w:val="none" w:sz="0" w:space="0" w:color="auto"/>
                <w:bottom w:val="none" w:sz="0" w:space="0" w:color="auto"/>
                <w:right w:val="none" w:sz="0" w:space="0" w:color="auto"/>
              </w:divBdr>
            </w:div>
          </w:divsChild>
        </w:div>
        <w:div w:id="1167403037">
          <w:marLeft w:val="0"/>
          <w:marRight w:val="0"/>
          <w:marTop w:val="0"/>
          <w:marBottom w:val="0"/>
          <w:divBdr>
            <w:top w:val="none" w:sz="0" w:space="0" w:color="auto"/>
            <w:left w:val="none" w:sz="0" w:space="0" w:color="auto"/>
            <w:bottom w:val="none" w:sz="0" w:space="0" w:color="auto"/>
            <w:right w:val="none" w:sz="0" w:space="0" w:color="auto"/>
          </w:divBdr>
          <w:divsChild>
            <w:div w:id="1895702245">
              <w:marLeft w:val="0"/>
              <w:marRight w:val="0"/>
              <w:marTop w:val="0"/>
              <w:marBottom w:val="0"/>
              <w:divBdr>
                <w:top w:val="none" w:sz="0" w:space="0" w:color="auto"/>
                <w:left w:val="none" w:sz="0" w:space="0" w:color="auto"/>
                <w:bottom w:val="none" w:sz="0" w:space="0" w:color="auto"/>
                <w:right w:val="none" w:sz="0" w:space="0" w:color="auto"/>
              </w:divBdr>
            </w:div>
          </w:divsChild>
        </w:div>
        <w:div w:id="1001158719">
          <w:marLeft w:val="0"/>
          <w:marRight w:val="0"/>
          <w:marTop w:val="0"/>
          <w:marBottom w:val="0"/>
          <w:divBdr>
            <w:top w:val="none" w:sz="0" w:space="0" w:color="auto"/>
            <w:left w:val="none" w:sz="0" w:space="0" w:color="auto"/>
            <w:bottom w:val="none" w:sz="0" w:space="0" w:color="auto"/>
            <w:right w:val="none" w:sz="0" w:space="0" w:color="auto"/>
          </w:divBdr>
          <w:divsChild>
            <w:div w:id="1923417000">
              <w:marLeft w:val="0"/>
              <w:marRight w:val="0"/>
              <w:marTop w:val="0"/>
              <w:marBottom w:val="0"/>
              <w:divBdr>
                <w:top w:val="none" w:sz="0" w:space="0" w:color="auto"/>
                <w:left w:val="none" w:sz="0" w:space="0" w:color="auto"/>
                <w:bottom w:val="none" w:sz="0" w:space="0" w:color="auto"/>
                <w:right w:val="none" w:sz="0" w:space="0" w:color="auto"/>
              </w:divBdr>
            </w:div>
          </w:divsChild>
        </w:div>
        <w:div w:id="193351235">
          <w:marLeft w:val="0"/>
          <w:marRight w:val="0"/>
          <w:marTop w:val="0"/>
          <w:marBottom w:val="0"/>
          <w:divBdr>
            <w:top w:val="none" w:sz="0" w:space="0" w:color="auto"/>
            <w:left w:val="none" w:sz="0" w:space="0" w:color="auto"/>
            <w:bottom w:val="none" w:sz="0" w:space="0" w:color="auto"/>
            <w:right w:val="none" w:sz="0" w:space="0" w:color="auto"/>
          </w:divBdr>
          <w:divsChild>
            <w:div w:id="907836558">
              <w:marLeft w:val="0"/>
              <w:marRight w:val="0"/>
              <w:marTop w:val="0"/>
              <w:marBottom w:val="0"/>
              <w:divBdr>
                <w:top w:val="none" w:sz="0" w:space="0" w:color="auto"/>
                <w:left w:val="none" w:sz="0" w:space="0" w:color="auto"/>
                <w:bottom w:val="none" w:sz="0" w:space="0" w:color="auto"/>
                <w:right w:val="none" w:sz="0" w:space="0" w:color="auto"/>
              </w:divBdr>
            </w:div>
          </w:divsChild>
        </w:div>
        <w:div w:id="997223064">
          <w:marLeft w:val="0"/>
          <w:marRight w:val="0"/>
          <w:marTop w:val="0"/>
          <w:marBottom w:val="0"/>
          <w:divBdr>
            <w:top w:val="none" w:sz="0" w:space="0" w:color="auto"/>
            <w:left w:val="none" w:sz="0" w:space="0" w:color="auto"/>
            <w:bottom w:val="none" w:sz="0" w:space="0" w:color="auto"/>
            <w:right w:val="none" w:sz="0" w:space="0" w:color="auto"/>
          </w:divBdr>
          <w:divsChild>
            <w:div w:id="1963221557">
              <w:marLeft w:val="0"/>
              <w:marRight w:val="0"/>
              <w:marTop w:val="0"/>
              <w:marBottom w:val="0"/>
              <w:divBdr>
                <w:top w:val="none" w:sz="0" w:space="0" w:color="auto"/>
                <w:left w:val="none" w:sz="0" w:space="0" w:color="auto"/>
                <w:bottom w:val="none" w:sz="0" w:space="0" w:color="auto"/>
                <w:right w:val="none" w:sz="0" w:space="0" w:color="auto"/>
              </w:divBdr>
            </w:div>
          </w:divsChild>
        </w:div>
        <w:div w:id="1016687440">
          <w:marLeft w:val="0"/>
          <w:marRight w:val="0"/>
          <w:marTop w:val="0"/>
          <w:marBottom w:val="0"/>
          <w:divBdr>
            <w:top w:val="none" w:sz="0" w:space="0" w:color="auto"/>
            <w:left w:val="none" w:sz="0" w:space="0" w:color="auto"/>
            <w:bottom w:val="none" w:sz="0" w:space="0" w:color="auto"/>
            <w:right w:val="none" w:sz="0" w:space="0" w:color="auto"/>
          </w:divBdr>
          <w:divsChild>
            <w:div w:id="2103642167">
              <w:marLeft w:val="0"/>
              <w:marRight w:val="0"/>
              <w:marTop w:val="0"/>
              <w:marBottom w:val="0"/>
              <w:divBdr>
                <w:top w:val="none" w:sz="0" w:space="0" w:color="auto"/>
                <w:left w:val="none" w:sz="0" w:space="0" w:color="auto"/>
                <w:bottom w:val="none" w:sz="0" w:space="0" w:color="auto"/>
                <w:right w:val="none" w:sz="0" w:space="0" w:color="auto"/>
              </w:divBdr>
            </w:div>
          </w:divsChild>
        </w:div>
        <w:div w:id="426930441">
          <w:marLeft w:val="0"/>
          <w:marRight w:val="0"/>
          <w:marTop w:val="0"/>
          <w:marBottom w:val="0"/>
          <w:divBdr>
            <w:top w:val="none" w:sz="0" w:space="0" w:color="auto"/>
            <w:left w:val="none" w:sz="0" w:space="0" w:color="auto"/>
            <w:bottom w:val="none" w:sz="0" w:space="0" w:color="auto"/>
            <w:right w:val="none" w:sz="0" w:space="0" w:color="auto"/>
          </w:divBdr>
          <w:divsChild>
            <w:div w:id="235172833">
              <w:marLeft w:val="0"/>
              <w:marRight w:val="0"/>
              <w:marTop w:val="0"/>
              <w:marBottom w:val="0"/>
              <w:divBdr>
                <w:top w:val="none" w:sz="0" w:space="0" w:color="auto"/>
                <w:left w:val="none" w:sz="0" w:space="0" w:color="auto"/>
                <w:bottom w:val="none" w:sz="0" w:space="0" w:color="auto"/>
                <w:right w:val="none" w:sz="0" w:space="0" w:color="auto"/>
              </w:divBdr>
            </w:div>
          </w:divsChild>
        </w:div>
        <w:div w:id="975796466">
          <w:marLeft w:val="0"/>
          <w:marRight w:val="0"/>
          <w:marTop w:val="0"/>
          <w:marBottom w:val="0"/>
          <w:divBdr>
            <w:top w:val="none" w:sz="0" w:space="0" w:color="auto"/>
            <w:left w:val="none" w:sz="0" w:space="0" w:color="auto"/>
            <w:bottom w:val="none" w:sz="0" w:space="0" w:color="auto"/>
            <w:right w:val="none" w:sz="0" w:space="0" w:color="auto"/>
          </w:divBdr>
          <w:divsChild>
            <w:div w:id="289357436">
              <w:marLeft w:val="0"/>
              <w:marRight w:val="0"/>
              <w:marTop w:val="0"/>
              <w:marBottom w:val="0"/>
              <w:divBdr>
                <w:top w:val="none" w:sz="0" w:space="0" w:color="auto"/>
                <w:left w:val="none" w:sz="0" w:space="0" w:color="auto"/>
                <w:bottom w:val="none" w:sz="0" w:space="0" w:color="auto"/>
                <w:right w:val="none" w:sz="0" w:space="0" w:color="auto"/>
              </w:divBdr>
            </w:div>
          </w:divsChild>
        </w:div>
        <w:div w:id="1813331385">
          <w:marLeft w:val="0"/>
          <w:marRight w:val="0"/>
          <w:marTop w:val="0"/>
          <w:marBottom w:val="0"/>
          <w:divBdr>
            <w:top w:val="none" w:sz="0" w:space="0" w:color="auto"/>
            <w:left w:val="none" w:sz="0" w:space="0" w:color="auto"/>
            <w:bottom w:val="none" w:sz="0" w:space="0" w:color="auto"/>
            <w:right w:val="none" w:sz="0" w:space="0" w:color="auto"/>
          </w:divBdr>
          <w:divsChild>
            <w:div w:id="1962419996">
              <w:marLeft w:val="0"/>
              <w:marRight w:val="0"/>
              <w:marTop w:val="0"/>
              <w:marBottom w:val="0"/>
              <w:divBdr>
                <w:top w:val="none" w:sz="0" w:space="0" w:color="auto"/>
                <w:left w:val="none" w:sz="0" w:space="0" w:color="auto"/>
                <w:bottom w:val="none" w:sz="0" w:space="0" w:color="auto"/>
                <w:right w:val="none" w:sz="0" w:space="0" w:color="auto"/>
              </w:divBdr>
            </w:div>
          </w:divsChild>
        </w:div>
        <w:div w:id="1716201094">
          <w:marLeft w:val="0"/>
          <w:marRight w:val="0"/>
          <w:marTop w:val="0"/>
          <w:marBottom w:val="0"/>
          <w:divBdr>
            <w:top w:val="none" w:sz="0" w:space="0" w:color="auto"/>
            <w:left w:val="none" w:sz="0" w:space="0" w:color="auto"/>
            <w:bottom w:val="none" w:sz="0" w:space="0" w:color="auto"/>
            <w:right w:val="none" w:sz="0" w:space="0" w:color="auto"/>
          </w:divBdr>
          <w:divsChild>
            <w:div w:id="1831166618">
              <w:marLeft w:val="0"/>
              <w:marRight w:val="0"/>
              <w:marTop w:val="0"/>
              <w:marBottom w:val="0"/>
              <w:divBdr>
                <w:top w:val="none" w:sz="0" w:space="0" w:color="auto"/>
                <w:left w:val="none" w:sz="0" w:space="0" w:color="auto"/>
                <w:bottom w:val="none" w:sz="0" w:space="0" w:color="auto"/>
                <w:right w:val="none" w:sz="0" w:space="0" w:color="auto"/>
              </w:divBdr>
            </w:div>
          </w:divsChild>
        </w:div>
        <w:div w:id="1701473251">
          <w:marLeft w:val="0"/>
          <w:marRight w:val="0"/>
          <w:marTop w:val="0"/>
          <w:marBottom w:val="0"/>
          <w:divBdr>
            <w:top w:val="none" w:sz="0" w:space="0" w:color="auto"/>
            <w:left w:val="none" w:sz="0" w:space="0" w:color="auto"/>
            <w:bottom w:val="none" w:sz="0" w:space="0" w:color="auto"/>
            <w:right w:val="none" w:sz="0" w:space="0" w:color="auto"/>
          </w:divBdr>
          <w:divsChild>
            <w:div w:id="128207853">
              <w:marLeft w:val="0"/>
              <w:marRight w:val="0"/>
              <w:marTop w:val="0"/>
              <w:marBottom w:val="0"/>
              <w:divBdr>
                <w:top w:val="none" w:sz="0" w:space="0" w:color="auto"/>
                <w:left w:val="none" w:sz="0" w:space="0" w:color="auto"/>
                <w:bottom w:val="none" w:sz="0" w:space="0" w:color="auto"/>
                <w:right w:val="none" w:sz="0" w:space="0" w:color="auto"/>
              </w:divBdr>
            </w:div>
          </w:divsChild>
        </w:div>
        <w:div w:id="2008630789">
          <w:marLeft w:val="0"/>
          <w:marRight w:val="0"/>
          <w:marTop w:val="0"/>
          <w:marBottom w:val="0"/>
          <w:divBdr>
            <w:top w:val="none" w:sz="0" w:space="0" w:color="auto"/>
            <w:left w:val="none" w:sz="0" w:space="0" w:color="auto"/>
            <w:bottom w:val="none" w:sz="0" w:space="0" w:color="auto"/>
            <w:right w:val="none" w:sz="0" w:space="0" w:color="auto"/>
          </w:divBdr>
          <w:divsChild>
            <w:div w:id="298414194">
              <w:marLeft w:val="0"/>
              <w:marRight w:val="0"/>
              <w:marTop w:val="0"/>
              <w:marBottom w:val="0"/>
              <w:divBdr>
                <w:top w:val="none" w:sz="0" w:space="0" w:color="auto"/>
                <w:left w:val="none" w:sz="0" w:space="0" w:color="auto"/>
                <w:bottom w:val="none" w:sz="0" w:space="0" w:color="auto"/>
                <w:right w:val="none" w:sz="0" w:space="0" w:color="auto"/>
              </w:divBdr>
            </w:div>
          </w:divsChild>
        </w:div>
        <w:div w:id="414864293">
          <w:marLeft w:val="0"/>
          <w:marRight w:val="0"/>
          <w:marTop w:val="0"/>
          <w:marBottom w:val="0"/>
          <w:divBdr>
            <w:top w:val="none" w:sz="0" w:space="0" w:color="auto"/>
            <w:left w:val="none" w:sz="0" w:space="0" w:color="auto"/>
            <w:bottom w:val="none" w:sz="0" w:space="0" w:color="auto"/>
            <w:right w:val="none" w:sz="0" w:space="0" w:color="auto"/>
          </w:divBdr>
          <w:divsChild>
            <w:div w:id="1510753295">
              <w:marLeft w:val="0"/>
              <w:marRight w:val="0"/>
              <w:marTop w:val="0"/>
              <w:marBottom w:val="0"/>
              <w:divBdr>
                <w:top w:val="none" w:sz="0" w:space="0" w:color="auto"/>
                <w:left w:val="none" w:sz="0" w:space="0" w:color="auto"/>
                <w:bottom w:val="none" w:sz="0" w:space="0" w:color="auto"/>
                <w:right w:val="none" w:sz="0" w:space="0" w:color="auto"/>
              </w:divBdr>
            </w:div>
          </w:divsChild>
        </w:div>
        <w:div w:id="1616986792">
          <w:marLeft w:val="0"/>
          <w:marRight w:val="0"/>
          <w:marTop w:val="0"/>
          <w:marBottom w:val="0"/>
          <w:divBdr>
            <w:top w:val="none" w:sz="0" w:space="0" w:color="auto"/>
            <w:left w:val="none" w:sz="0" w:space="0" w:color="auto"/>
            <w:bottom w:val="none" w:sz="0" w:space="0" w:color="auto"/>
            <w:right w:val="none" w:sz="0" w:space="0" w:color="auto"/>
          </w:divBdr>
          <w:divsChild>
            <w:div w:id="1900898277">
              <w:marLeft w:val="0"/>
              <w:marRight w:val="0"/>
              <w:marTop w:val="0"/>
              <w:marBottom w:val="0"/>
              <w:divBdr>
                <w:top w:val="none" w:sz="0" w:space="0" w:color="auto"/>
                <w:left w:val="none" w:sz="0" w:space="0" w:color="auto"/>
                <w:bottom w:val="none" w:sz="0" w:space="0" w:color="auto"/>
                <w:right w:val="none" w:sz="0" w:space="0" w:color="auto"/>
              </w:divBdr>
            </w:div>
          </w:divsChild>
        </w:div>
        <w:div w:id="222527021">
          <w:marLeft w:val="0"/>
          <w:marRight w:val="0"/>
          <w:marTop w:val="0"/>
          <w:marBottom w:val="0"/>
          <w:divBdr>
            <w:top w:val="none" w:sz="0" w:space="0" w:color="auto"/>
            <w:left w:val="none" w:sz="0" w:space="0" w:color="auto"/>
            <w:bottom w:val="none" w:sz="0" w:space="0" w:color="auto"/>
            <w:right w:val="none" w:sz="0" w:space="0" w:color="auto"/>
          </w:divBdr>
          <w:divsChild>
            <w:div w:id="1239827334">
              <w:marLeft w:val="0"/>
              <w:marRight w:val="0"/>
              <w:marTop w:val="0"/>
              <w:marBottom w:val="0"/>
              <w:divBdr>
                <w:top w:val="none" w:sz="0" w:space="0" w:color="auto"/>
                <w:left w:val="none" w:sz="0" w:space="0" w:color="auto"/>
                <w:bottom w:val="none" w:sz="0" w:space="0" w:color="auto"/>
                <w:right w:val="none" w:sz="0" w:space="0" w:color="auto"/>
              </w:divBdr>
            </w:div>
          </w:divsChild>
        </w:div>
        <w:div w:id="501359734">
          <w:marLeft w:val="0"/>
          <w:marRight w:val="0"/>
          <w:marTop w:val="0"/>
          <w:marBottom w:val="0"/>
          <w:divBdr>
            <w:top w:val="none" w:sz="0" w:space="0" w:color="auto"/>
            <w:left w:val="none" w:sz="0" w:space="0" w:color="auto"/>
            <w:bottom w:val="none" w:sz="0" w:space="0" w:color="auto"/>
            <w:right w:val="none" w:sz="0" w:space="0" w:color="auto"/>
          </w:divBdr>
          <w:divsChild>
            <w:div w:id="731781106">
              <w:marLeft w:val="0"/>
              <w:marRight w:val="0"/>
              <w:marTop w:val="0"/>
              <w:marBottom w:val="0"/>
              <w:divBdr>
                <w:top w:val="none" w:sz="0" w:space="0" w:color="auto"/>
                <w:left w:val="none" w:sz="0" w:space="0" w:color="auto"/>
                <w:bottom w:val="none" w:sz="0" w:space="0" w:color="auto"/>
                <w:right w:val="none" w:sz="0" w:space="0" w:color="auto"/>
              </w:divBdr>
            </w:div>
          </w:divsChild>
        </w:div>
        <w:div w:id="1863089289">
          <w:marLeft w:val="0"/>
          <w:marRight w:val="0"/>
          <w:marTop w:val="0"/>
          <w:marBottom w:val="0"/>
          <w:divBdr>
            <w:top w:val="none" w:sz="0" w:space="0" w:color="auto"/>
            <w:left w:val="none" w:sz="0" w:space="0" w:color="auto"/>
            <w:bottom w:val="none" w:sz="0" w:space="0" w:color="auto"/>
            <w:right w:val="none" w:sz="0" w:space="0" w:color="auto"/>
          </w:divBdr>
          <w:divsChild>
            <w:div w:id="1655834457">
              <w:marLeft w:val="0"/>
              <w:marRight w:val="0"/>
              <w:marTop w:val="0"/>
              <w:marBottom w:val="0"/>
              <w:divBdr>
                <w:top w:val="none" w:sz="0" w:space="0" w:color="auto"/>
                <w:left w:val="none" w:sz="0" w:space="0" w:color="auto"/>
                <w:bottom w:val="none" w:sz="0" w:space="0" w:color="auto"/>
                <w:right w:val="none" w:sz="0" w:space="0" w:color="auto"/>
              </w:divBdr>
            </w:div>
          </w:divsChild>
        </w:div>
        <w:div w:id="314072167">
          <w:marLeft w:val="0"/>
          <w:marRight w:val="0"/>
          <w:marTop w:val="0"/>
          <w:marBottom w:val="0"/>
          <w:divBdr>
            <w:top w:val="none" w:sz="0" w:space="0" w:color="auto"/>
            <w:left w:val="none" w:sz="0" w:space="0" w:color="auto"/>
            <w:bottom w:val="none" w:sz="0" w:space="0" w:color="auto"/>
            <w:right w:val="none" w:sz="0" w:space="0" w:color="auto"/>
          </w:divBdr>
          <w:divsChild>
            <w:div w:id="1146363643">
              <w:marLeft w:val="0"/>
              <w:marRight w:val="0"/>
              <w:marTop w:val="0"/>
              <w:marBottom w:val="0"/>
              <w:divBdr>
                <w:top w:val="none" w:sz="0" w:space="0" w:color="auto"/>
                <w:left w:val="none" w:sz="0" w:space="0" w:color="auto"/>
                <w:bottom w:val="none" w:sz="0" w:space="0" w:color="auto"/>
                <w:right w:val="none" w:sz="0" w:space="0" w:color="auto"/>
              </w:divBdr>
            </w:div>
          </w:divsChild>
        </w:div>
        <w:div w:id="1563255807">
          <w:marLeft w:val="0"/>
          <w:marRight w:val="0"/>
          <w:marTop w:val="0"/>
          <w:marBottom w:val="0"/>
          <w:divBdr>
            <w:top w:val="none" w:sz="0" w:space="0" w:color="auto"/>
            <w:left w:val="none" w:sz="0" w:space="0" w:color="auto"/>
            <w:bottom w:val="none" w:sz="0" w:space="0" w:color="auto"/>
            <w:right w:val="none" w:sz="0" w:space="0" w:color="auto"/>
          </w:divBdr>
          <w:divsChild>
            <w:div w:id="52193707">
              <w:marLeft w:val="0"/>
              <w:marRight w:val="0"/>
              <w:marTop w:val="0"/>
              <w:marBottom w:val="0"/>
              <w:divBdr>
                <w:top w:val="none" w:sz="0" w:space="0" w:color="auto"/>
                <w:left w:val="none" w:sz="0" w:space="0" w:color="auto"/>
                <w:bottom w:val="none" w:sz="0" w:space="0" w:color="auto"/>
                <w:right w:val="none" w:sz="0" w:space="0" w:color="auto"/>
              </w:divBdr>
            </w:div>
          </w:divsChild>
        </w:div>
        <w:div w:id="1470245724">
          <w:marLeft w:val="0"/>
          <w:marRight w:val="0"/>
          <w:marTop w:val="0"/>
          <w:marBottom w:val="0"/>
          <w:divBdr>
            <w:top w:val="none" w:sz="0" w:space="0" w:color="auto"/>
            <w:left w:val="none" w:sz="0" w:space="0" w:color="auto"/>
            <w:bottom w:val="none" w:sz="0" w:space="0" w:color="auto"/>
            <w:right w:val="none" w:sz="0" w:space="0" w:color="auto"/>
          </w:divBdr>
          <w:divsChild>
            <w:div w:id="1357730984">
              <w:marLeft w:val="0"/>
              <w:marRight w:val="0"/>
              <w:marTop w:val="0"/>
              <w:marBottom w:val="0"/>
              <w:divBdr>
                <w:top w:val="none" w:sz="0" w:space="0" w:color="auto"/>
                <w:left w:val="none" w:sz="0" w:space="0" w:color="auto"/>
                <w:bottom w:val="none" w:sz="0" w:space="0" w:color="auto"/>
                <w:right w:val="none" w:sz="0" w:space="0" w:color="auto"/>
              </w:divBdr>
            </w:div>
          </w:divsChild>
        </w:div>
        <w:div w:id="473257791">
          <w:marLeft w:val="0"/>
          <w:marRight w:val="0"/>
          <w:marTop w:val="0"/>
          <w:marBottom w:val="0"/>
          <w:divBdr>
            <w:top w:val="none" w:sz="0" w:space="0" w:color="auto"/>
            <w:left w:val="none" w:sz="0" w:space="0" w:color="auto"/>
            <w:bottom w:val="none" w:sz="0" w:space="0" w:color="auto"/>
            <w:right w:val="none" w:sz="0" w:space="0" w:color="auto"/>
          </w:divBdr>
          <w:divsChild>
            <w:div w:id="61217461">
              <w:marLeft w:val="0"/>
              <w:marRight w:val="0"/>
              <w:marTop w:val="0"/>
              <w:marBottom w:val="0"/>
              <w:divBdr>
                <w:top w:val="none" w:sz="0" w:space="0" w:color="auto"/>
                <w:left w:val="none" w:sz="0" w:space="0" w:color="auto"/>
                <w:bottom w:val="none" w:sz="0" w:space="0" w:color="auto"/>
                <w:right w:val="none" w:sz="0" w:space="0" w:color="auto"/>
              </w:divBdr>
            </w:div>
          </w:divsChild>
        </w:div>
        <w:div w:id="1881670551">
          <w:marLeft w:val="0"/>
          <w:marRight w:val="0"/>
          <w:marTop w:val="0"/>
          <w:marBottom w:val="0"/>
          <w:divBdr>
            <w:top w:val="none" w:sz="0" w:space="0" w:color="auto"/>
            <w:left w:val="none" w:sz="0" w:space="0" w:color="auto"/>
            <w:bottom w:val="none" w:sz="0" w:space="0" w:color="auto"/>
            <w:right w:val="none" w:sz="0" w:space="0" w:color="auto"/>
          </w:divBdr>
          <w:divsChild>
            <w:div w:id="476190568">
              <w:marLeft w:val="0"/>
              <w:marRight w:val="0"/>
              <w:marTop w:val="0"/>
              <w:marBottom w:val="0"/>
              <w:divBdr>
                <w:top w:val="none" w:sz="0" w:space="0" w:color="auto"/>
                <w:left w:val="none" w:sz="0" w:space="0" w:color="auto"/>
                <w:bottom w:val="none" w:sz="0" w:space="0" w:color="auto"/>
                <w:right w:val="none" w:sz="0" w:space="0" w:color="auto"/>
              </w:divBdr>
            </w:div>
          </w:divsChild>
        </w:div>
        <w:div w:id="1108161607">
          <w:marLeft w:val="0"/>
          <w:marRight w:val="0"/>
          <w:marTop w:val="0"/>
          <w:marBottom w:val="0"/>
          <w:divBdr>
            <w:top w:val="none" w:sz="0" w:space="0" w:color="auto"/>
            <w:left w:val="none" w:sz="0" w:space="0" w:color="auto"/>
            <w:bottom w:val="none" w:sz="0" w:space="0" w:color="auto"/>
            <w:right w:val="none" w:sz="0" w:space="0" w:color="auto"/>
          </w:divBdr>
          <w:divsChild>
            <w:div w:id="1345748792">
              <w:marLeft w:val="0"/>
              <w:marRight w:val="0"/>
              <w:marTop w:val="0"/>
              <w:marBottom w:val="0"/>
              <w:divBdr>
                <w:top w:val="none" w:sz="0" w:space="0" w:color="auto"/>
                <w:left w:val="none" w:sz="0" w:space="0" w:color="auto"/>
                <w:bottom w:val="none" w:sz="0" w:space="0" w:color="auto"/>
                <w:right w:val="none" w:sz="0" w:space="0" w:color="auto"/>
              </w:divBdr>
            </w:div>
          </w:divsChild>
        </w:div>
        <w:div w:id="1469668675">
          <w:marLeft w:val="0"/>
          <w:marRight w:val="0"/>
          <w:marTop w:val="0"/>
          <w:marBottom w:val="0"/>
          <w:divBdr>
            <w:top w:val="none" w:sz="0" w:space="0" w:color="auto"/>
            <w:left w:val="none" w:sz="0" w:space="0" w:color="auto"/>
            <w:bottom w:val="none" w:sz="0" w:space="0" w:color="auto"/>
            <w:right w:val="none" w:sz="0" w:space="0" w:color="auto"/>
          </w:divBdr>
          <w:divsChild>
            <w:div w:id="5168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6F1FA-1895-48A4-8554-FA4ADE55913B}">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556C90EE-2E1E-4F7E-9B4A-4937B93367FC}">
  <ds:schemaRefs>
    <ds:schemaRef ds:uri="http://schemas.microsoft.com/sharepoint/v3/contenttype/forms"/>
  </ds:schemaRefs>
</ds:datastoreItem>
</file>

<file path=customXml/itemProps3.xml><?xml version="1.0" encoding="utf-8"?>
<ds:datastoreItem xmlns:ds="http://schemas.openxmlformats.org/officeDocument/2006/customXml" ds:itemID="{887B6E98-A334-4028-B33B-3F513F6DE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650</Words>
  <Characters>3579</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Mayerly Ayala Rivera</dc:creator>
  <cp:keywords/>
  <dc:description/>
  <cp:lastModifiedBy>Juan Carlos  Sanclemente</cp:lastModifiedBy>
  <cp:revision>8</cp:revision>
  <dcterms:created xsi:type="dcterms:W3CDTF">2024-05-28T13:38:00Z</dcterms:created>
  <dcterms:modified xsi:type="dcterms:W3CDTF">2024-07-19T17:19:00Z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