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ED259" w14:textId="77777777" w:rsidR="00D46017" w:rsidRDefault="00D46017" w:rsidP="008B646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República de Colombia</w:t>
      </w:r>
    </w:p>
    <w:p w14:paraId="0A488F01" w14:textId="77777777" w:rsidR="00D46017" w:rsidRDefault="00D46017" w:rsidP="008B646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Rama Judicial</w:t>
      </w:r>
    </w:p>
    <w:p w14:paraId="1CA2D7B5" w14:textId="77777777" w:rsidR="00D46017" w:rsidRDefault="00D46017" w:rsidP="008B646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Tribunal Superior del Distrito Judicial</w:t>
      </w:r>
    </w:p>
    <w:p w14:paraId="2E39F307" w14:textId="77777777" w:rsidR="00D46017" w:rsidRDefault="00D46017" w:rsidP="008B646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Bogotá D. C.</w:t>
      </w:r>
    </w:p>
    <w:p w14:paraId="002D16D5" w14:textId="77777777" w:rsidR="00D46017" w:rsidRDefault="00D46017" w:rsidP="008B646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SALA LABORAL</w:t>
      </w:r>
    </w:p>
    <w:p w14:paraId="5CD1A133" w14:textId="77777777" w:rsidR="00D46017" w:rsidRDefault="00D46017" w:rsidP="008B646F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MAGISTRADO PONENTE: DR. ÉDGAR RENDÓN LONDOÑO</w:t>
      </w:r>
    </w:p>
    <w:p w14:paraId="0F7291F0" w14:textId="77777777" w:rsidR="008B646F" w:rsidRDefault="008B646F" w:rsidP="00D460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</w:p>
    <w:p w14:paraId="1558E9C0" w14:textId="77777777" w:rsidR="008B646F" w:rsidRDefault="008B646F" w:rsidP="00D460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</w:p>
    <w:p w14:paraId="712207BA" w14:textId="7F02C0CD" w:rsidR="00D46017" w:rsidRDefault="00D46017" w:rsidP="00D460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kern w:val="0"/>
          <w:sz w:val="24"/>
          <w:szCs w:val="24"/>
          <w:lang w:val="es-CO"/>
        </w:rPr>
        <w:t xml:space="preserve">RADICADO </w:t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ab/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ab/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042-2023-00332-01</w:t>
      </w:r>
    </w:p>
    <w:p w14:paraId="418F6FDE" w14:textId="27AB796D" w:rsidR="00D46017" w:rsidRDefault="00D46017" w:rsidP="00D460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kern w:val="0"/>
          <w:sz w:val="24"/>
          <w:szCs w:val="24"/>
          <w:lang w:val="es-CO"/>
        </w:rPr>
        <w:t xml:space="preserve">CLASE DE PROCESO </w:t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ORDINARIO</w:t>
      </w:r>
    </w:p>
    <w:p w14:paraId="36C376E2" w14:textId="4C64087C" w:rsidR="00D46017" w:rsidRDefault="00D46017" w:rsidP="00D460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kern w:val="0"/>
          <w:sz w:val="24"/>
          <w:szCs w:val="24"/>
          <w:lang w:val="es-CO"/>
        </w:rPr>
        <w:t xml:space="preserve">DEMANDANTE </w:t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ab/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CARLOS RAFAEL HERNANDEZ</w:t>
      </w:r>
    </w:p>
    <w:p w14:paraId="03B490C6" w14:textId="6A9428D4" w:rsidR="00D46017" w:rsidRDefault="00D46017" w:rsidP="00D460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kern w:val="0"/>
          <w:sz w:val="24"/>
          <w:szCs w:val="24"/>
          <w:lang w:val="es-CO"/>
        </w:rPr>
        <w:t xml:space="preserve">DEMANDANDO </w:t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ab/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ab/>
      </w:r>
      <w:r>
        <w:rPr>
          <w:rFonts w:ascii="Helvetica" w:hAnsi="Helvetica" w:cs="Helvetica"/>
          <w:kern w:val="0"/>
          <w:sz w:val="24"/>
          <w:szCs w:val="24"/>
          <w:lang w:val="es-CO"/>
        </w:rPr>
        <w:t>COLPENSIONES</w:t>
      </w:r>
    </w:p>
    <w:p w14:paraId="18F1735D" w14:textId="77777777" w:rsidR="008B646F" w:rsidRDefault="008B646F" w:rsidP="00D4601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  <w:sz w:val="24"/>
          <w:szCs w:val="24"/>
          <w:lang w:val="es-CO"/>
        </w:rPr>
      </w:pPr>
    </w:p>
    <w:p w14:paraId="6C25A9A3" w14:textId="10A36DA6" w:rsidR="00D46017" w:rsidRDefault="00D46017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kern w:val="0"/>
          <w:sz w:val="24"/>
          <w:szCs w:val="24"/>
          <w:lang w:val="es-CO"/>
        </w:rPr>
        <w:t>En Bogotá D. C. a los diecisiete (17) días del mes de mayo de dos mil</w:t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veinticuatro (2024)</w:t>
      </w:r>
    </w:p>
    <w:p w14:paraId="02B52598" w14:textId="77777777" w:rsidR="008B646F" w:rsidRDefault="008B646F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  <w:lang w:val="es-CO"/>
        </w:rPr>
      </w:pPr>
    </w:p>
    <w:p w14:paraId="52439C7E" w14:textId="77777777" w:rsidR="008B646F" w:rsidRDefault="008B646F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</w:p>
    <w:p w14:paraId="7BE9D350" w14:textId="340F83E4" w:rsidR="00D46017" w:rsidRDefault="00D46017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 xml:space="preserve">AVÓQUESE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conocimiento del asunto de la referencia.</w:t>
      </w:r>
    </w:p>
    <w:p w14:paraId="34894821" w14:textId="77777777" w:rsidR="008B646F" w:rsidRDefault="008B646F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  <w:lang w:val="es-CO"/>
        </w:rPr>
      </w:pPr>
    </w:p>
    <w:p w14:paraId="00E89886" w14:textId="3A8724F3" w:rsidR="00D46017" w:rsidRDefault="00D46017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kern w:val="0"/>
          <w:sz w:val="24"/>
          <w:szCs w:val="24"/>
          <w:lang w:val="es-CO"/>
        </w:rPr>
        <w:t>De conformidad con lo previsto en el artículo 13 de la Ley 2213 de 2022, por</w:t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Secretaría, córrase traslado a las partes por el término legal de cinco (5) días, para</w:t>
      </w:r>
    </w:p>
    <w:p w14:paraId="762FFBE2" w14:textId="77777777" w:rsidR="00D46017" w:rsidRDefault="00D46017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kern w:val="0"/>
          <w:sz w:val="24"/>
          <w:szCs w:val="24"/>
          <w:lang w:val="es-CO"/>
        </w:rPr>
        <w:t>que presenten alegatos, si lo estiman pertinente.</w:t>
      </w:r>
    </w:p>
    <w:p w14:paraId="668E9F7F" w14:textId="77777777" w:rsidR="008B646F" w:rsidRDefault="008B646F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  <w:lang w:val="es-CO"/>
        </w:rPr>
      </w:pPr>
    </w:p>
    <w:p w14:paraId="69CCAC20" w14:textId="5FD87E6D" w:rsidR="00D46017" w:rsidRDefault="00D46017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kern w:val="0"/>
          <w:sz w:val="24"/>
          <w:szCs w:val="24"/>
          <w:lang w:val="es-CO"/>
        </w:rPr>
      </w:pPr>
      <w:r>
        <w:rPr>
          <w:rFonts w:ascii="Helvetica" w:hAnsi="Helvetica" w:cs="Helvetica"/>
          <w:kern w:val="0"/>
          <w:sz w:val="24"/>
          <w:szCs w:val="24"/>
          <w:lang w:val="es-CO"/>
        </w:rPr>
        <w:t>Una vez ejecutoriado el presente auto, regresen las diligencias al despacho</w:t>
      </w:r>
      <w:r w:rsidR="008B646F">
        <w:rPr>
          <w:rFonts w:ascii="Helvetica" w:hAnsi="Helvetica" w:cs="Helvetica"/>
          <w:kern w:val="0"/>
          <w:sz w:val="24"/>
          <w:szCs w:val="24"/>
          <w:lang w:val="es-CO"/>
        </w:rPr>
        <w:t xml:space="preserve"> </w:t>
      </w:r>
      <w:r>
        <w:rPr>
          <w:rFonts w:ascii="Helvetica" w:hAnsi="Helvetica" w:cs="Helvetica"/>
          <w:kern w:val="0"/>
          <w:sz w:val="24"/>
          <w:szCs w:val="24"/>
          <w:lang w:val="es-CO"/>
        </w:rPr>
        <w:t>para proferir decisión por escrito.</w:t>
      </w:r>
    </w:p>
    <w:p w14:paraId="265F3BE7" w14:textId="77777777" w:rsidR="008B646F" w:rsidRDefault="008B646F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</w:p>
    <w:p w14:paraId="628751CA" w14:textId="77777777" w:rsidR="008B646F" w:rsidRDefault="008B646F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</w:p>
    <w:p w14:paraId="6BF42CC7" w14:textId="0889B7DD" w:rsidR="00D46017" w:rsidRDefault="00D46017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NOTIFÍQUESE Y CÚMPLASE</w:t>
      </w:r>
    </w:p>
    <w:p w14:paraId="7AEDB794" w14:textId="77777777" w:rsidR="008B646F" w:rsidRDefault="008B646F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</w:p>
    <w:p w14:paraId="129EB5CC" w14:textId="77777777" w:rsidR="008B646F" w:rsidRDefault="008B646F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</w:p>
    <w:p w14:paraId="1166B061" w14:textId="2E89E39D" w:rsidR="00D46017" w:rsidRDefault="00D46017" w:rsidP="008B646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ÉDGAR RENDÓN LONDOÑO</w:t>
      </w:r>
    </w:p>
    <w:p w14:paraId="3AA4CA92" w14:textId="2B8923E0" w:rsidR="00B9243D" w:rsidRDefault="00D46017" w:rsidP="008B646F">
      <w:pPr>
        <w:jc w:val="both"/>
      </w:pPr>
      <w:r>
        <w:rPr>
          <w:rFonts w:ascii="Helvetica-Bold" w:hAnsi="Helvetica-Bold" w:cs="Helvetica-Bold"/>
          <w:b/>
          <w:bCs/>
          <w:kern w:val="0"/>
          <w:sz w:val="24"/>
          <w:szCs w:val="24"/>
          <w:lang w:val="es-CO"/>
        </w:rPr>
        <w:t>Magistrado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017"/>
    <w:rsid w:val="00737460"/>
    <w:rsid w:val="007946CC"/>
    <w:rsid w:val="008B646F"/>
    <w:rsid w:val="00B9243D"/>
    <w:rsid w:val="00D46017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B4D3"/>
  <w15:chartTrackingRefBased/>
  <w15:docId w15:val="{626D1872-254D-4E3D-8C00-F06CEB4F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678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2024-05-21T19:17:00Z</dcterms:created>
  <dcterms:modified xsi:type="dcterms:W3CDTF">2024-05-21T19:19:00Z</dcterms:modified>
</cp:coreProperties>
</file>