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29B5" w14:textId="77777777" w:rsidR="001611C6" w:rsidRPr="00E33EA5" w:rsidRDefault="001611C6" w:rsidP="00E33EA5">
      <w:pPr>
        <w:pStyle w:val="Ttulo"/>
        <w:spacing w:line="276" w:lineRule="auto"/>
        <w:jc w:val="both"/>
        <w:rPr>
          <w:rFonts w:cs="Arial"/>
          <w:color w:val="000000" w:themeColor="text1"/>
          <w:sz w:val="22"/>
          <w:szCs w:val="22"/>
        </w:rPr>
      </w:pPr>
    </w:p>
    <w:p w14:paraId="73A2C09E" w14:textId="77777777" w:rsidR="001611C6" w:rsidRPr="00E33EA5" w:rsidRDefault="001611C6" w:rsidP="00E33EA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color w:val="000000" w:themeColor="text1"/>
          <w:sz w:val="22"/>
          <w:szCs w:val="22"/>
        </w:rPr>
      </w:pPr>
      <w:r w:rsidRPr="00E33EA5">
        <w:rPr>
          <w:rFonts w:ascii="Arial" w:hAnsi="Arial" w:cs="Arial"/>
          <w:b/>
          <w:color w:val="000000" w:themeColor="text1"/>
          <w:sz w:val="22"/>
          <w:szCs w:val="22"/>
        </w:rPr>
        <w:t>NOMBRE ABOGADO:</w:t>
      </w:r>
      <w:r w:rsidR="009C184A" w:rsidRPr="00E33EA5">
        <w:rPr>
          <w:rFonts w:ascii="Arial" w:hAnsi="Arial" w:cs="Arial"/>
          <w:b/>
          <w:color w:val="000000" w:themeColor="text1"/>
          <w:sz w:val="22"/>
          <w:szCs w:val="22"/>
        </w:rPr>
        <w:t xml:space="preserve"> </w:t>
      </w:r>
      <w:r w:rsidR="009C184A" w:rsidRPr="00E33EA5">
        <w:rPr>
          <w:rFonts w:ascii="Arial" w:hAnsi="Arial" w:cs="Arial"/>
          <w:color w:val="000000" w:themeColor="text1"/>
          <w:sz w:val="22"/>
          <w:szCs w:val="22"/>
        </w:rPr>
        <w:t>GUSTAVO ALBERTO HERRERA ÁVILA</w:t>
      </w:r>
    </w:p>
    <w:p w14:paraId="45C4729F" w14:textId="77777777" w:rsidR="001611C6" w:rsidRPr="00E33EA5" w:rsidRDefault="001611C6" w:rsidP="00E33EA5">
      <w:pPr>
        <w:widowControl w:val="0"/>
        <w:spacing w:line="276" w:lineRule="auto"/>
        <w:jc w:val="both"/>
        <w:rPr>
          <w:rFonts w:ascii="Arial" w:hAnsi="Arial" w:cs="Arial"/>
          <w:b/>
          <w:color w:val="000000" w:themeColor="text1"/>
          <w:sz w:val="22"/>
          <w:szCs w:val="22"/>
        </w:rPr>
      </w:pPr>
    </w:p>
    <w:p w14:paraId="1C6E161B" w14:textId="0228240A" w:rsidR="008B77BE" w:rsidRPr="00E33EA5" w:rsidRDefault="008B77BE" w:rsidP="00E33EA5">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color w:val="000000" w:themeColor="text1"/>
          <w:sz w:val="22"/>
          <w:szCs w:val="22"/>
        </w:rPr>
      </w:pPr>
      <w:r w:rsidRPr="00E33EA5">
        <w:rPr>
          <w:rFonts w:ascii="Arial" w:hAnsi="Arial" w:cs="Arial"/>
          <w:b/>
          <w:color w:val="000000" w:themeColor="text1"/>
          <w:sz w:val="22"/>
          <w:szCs w:val="22"/>
        </w:rPr>
        <w:t>AFIANZADO (T</w:t>
      </w:r>
      <w:r w:rsidRPr="00E33EA5">
        <w:rPr>
          <w:rFonts w:ascii="Arial" w:hAnsi="Arial" w:cs="Arial"/>
          <w:bCs/>
          <w:color w:val="000000" w:themeColor="text1"/>
          <w:sz w:val="22"/>
          <w:szCs w:val="22"/>
        </w:rPr>
        <w:t>)</w:t>
      </w:r>
      <w:r w:rsidRPr="00E33EA5">
        <w:rPr>
          <w:rFonts w:ascii="Arial" w:hAnsi="Arial" w:cs="Arial"/>
          <w:b/>
          <w:color w:val="000000" w:themeColor="text1"/>
          <w:sz w:val="22"/>
          <w:szCs w:val="22"/>
        </w:rPr>
        <w:t xml:space="preserve">: </w:t>
      </w:r>
      <w:r w:rsidR="00612A4E" w:rsidRPr="00E33EA5">
        <w:rPr>
          <w:rFonts w:ascii="Arial" w:hAnsi="Arial" w:cs="Arial"/>
          <w:bCs/>
          <w:color w:val="000000" w:themeColor="text1"/>
          <w:sz w:val="22"/>
          <w:szCs w:val="22"/>
        </w:rPr>
        <w:t xml:space="preserve">  </w:t>
      </w:r>
      <w:r w:rsidR="00470C1F" w:rsidRPr="00E33EA5">
        <w:rPr>
          <w:rFonts w:ascii="Arial" w:hAnsi="Arial" w:cs="Arial"/>
          <w:bCs/>
          <w:color w:val="000000" w:themeColor="text1"/>
          <w:sz w:val="22"/>
          <w:szCs w:val="22"/>
        </w:rPr>
        <w:t>N/A</w:t>
      </w:r>
    </w:p>
    <w:p w14:paraId="4652C334" w14:textId="77777777" w:rsidR="008B77BE" w:rsidRPr="00E33EA5" w:rsidRDefault="008B77BE" w:rsidP="00E33EA5">
      <w:pPr>
        <w:widowControl w:val="0"/>
        <w:spacing w:line="276" w:lineRule="auto"/>
        <w:jc w:val="both"/>
        <w:rPr>
          <w:rFonts w:ascii="Arial" w:hAnsi="Arial" w:cs="Arial"/>
          <w:b/>
          <w:color w:val="000000" w:themeColor="text1"/>
          <w:sz w:val="22"/>
          <w:szCs w:val="22"/>
        </w:rPr>
      </w:pPr>
      <w:r w:rsidRPr="00E33EA5">
        <w:rPr>
          <w:rFonts w:ascii="Arial" w:hAnsi="Arial" w:cs="Arial"/>
          <w:b/>
          <w:color w:val="000000" w:themeColor="text1"/>
          <w:sz w:val="22"/>
          <w:szCs w:val="22"/>
        </w:rPr>
        <w:t xml:space="preserve"> </w:t>
      </w:r>
    </w:p>
    <w:p w14:paraId="701780F9" w14:textId="4A2BBDF2" w:rsidR="008956CC" w:rsidRPr="00E33EA5" w:rsidRDefault="008B77BE" w:rsidP="00E33EA5">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color w:val="000000" w:themeColor="text1"/>
          <w:sz w:val="22"/>
          <w:szCs w:val="22"/>
        </w:rPr>
      </w:pPr>
      <w:r w:rsidRPr="00E33EA5">
        <w:rPr>
          <w:rFonts w:ascii="Arial" w:hAnsi="Arial" w:cs="Arial"/>
          <w:b/>
          <w:color w:val="000000" w:themeColor="text1"/>
          <w:sz w:val="22"/>
          <w:szCs w:val="22"/>
        </w:rPr>
        <w:t>ASEGURADO</w:t>
      </w:r>
      <w:r w:rsidRPr="00E33EA5">
        <w:rPr>
          <w:rFonts w:ascii="Arial" w:hAnsi="Arial" w:cs="Arial"/>
          <w:color w:val="000000" w:themeColor="text1"/>
          <w:sz w:val="22"/>
          <w:szCs w:val="22"/>
        </w:rPr>
        <w:t>:</w:t>
      </w:r>
      <w:r w:rsidR="000915BD" w:rsidRPr="00E33EA5">
        <w:rPr>
          <w:rFonts w:ascii="Arial" w:hAnsi="Arial" w:cs="Arial"/>
          <w:color w:val="000000" w:themeColor="text1"/>
          <w:sz w:val="22"/>
          <w:szCs w:val="22"/>
        </w:rPr>
        <w:t xml:space="preserve"> </w:t>
      </w:r>
      <w:r w:rsidR="00E23311" w:rsidRPr="00E33EA5">
        <w:rPr>
          <w:rFonts w:ascii="Arial" w:hAnsi="Arial" w:cs="Arial"/>
          <w:color w:val="000000" w:themeColor="text1"/>
          <w:sz w:val="22"/>
          <w:szCs w:val="22"/>
        </w:rPr>
        <w:t>COOPERATIVA INTEGRAL DE TRANSP.TAXIS EL TRIUNFO - TAX TRIUNFO</w:t>
      </w:r>
    </w:p>
    <w:p w14:paraId="7D9D8689" w14:textId="7CEE38D2" w:rsidR="00432D23" w:rsidRPr="00E33EA5" w:rsidRDefault="00C32B8A" w:rsidP="00E33EA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color w:val="000000" w:themeColor="text1"/>
          <w:sz w:val="22"/>
          <w:szCs w:val="22"/>
        </w:rPr>
      </w:pPr>
      <w:r w:rsidRPr="00E33EA5">
        <w:rPr>
          <w:rFonts w:ascii="Arial" w:hAnsi="Arial" w:cs="Arial"/>
          <w:b/>
          <w:color w:val="000000" w:themeColor="text1"/>
          <w:sz w:val="22"/>
          <w:szCs w:val="22"/>
        </w:rPr>
        <w:t xml:space="preserve">No. </w:t>
      </w:r>
      <w:r w:rsidR="00851B49" w:rsidRPr="00E33EA5">
        <w:rPr>
          <w:rFonts w:ascii="Arial" w:hAnsi="Arial" w:cs="Arial"/>
          <w:b/>
          <w:color w:val="000000" w:themeColor="text1"/>
          <w:sz w:val="22"/>
          <w:szCs w:val="22"/>
        </w:rPr>
        <w:t>PÓLIZA:</w:t>
      </w:r>
      <w:r w:rsidR="00AC2F61" w:rsidRPr="00E33EA5">
        <w:rPr>
          <w:rFonts w:ascii="Arial" w:hAnsi="Arial" w:cs="Arial"/>
          <w:b/>
          <w:color w:val="000000" w:themeColor="text1"/>
          <w:sz w:val="22"/>
          <w:szCs w:val="22"/>
        </w:rPr>
        <w:t xml:space="preserve"> </w:t>
      </w:r>
      <w:r w:rsidR="000915BD" w:rsidRPr="00E33EA5">
        <w:rPr>
          <w:rFonts w:ascii="Arial" w:hAnsi="Arial" w:cs="Arial"/>
          <w:color w:val="000000" w:themeColor="text1"/>
          <w:sz w:val="22"/>
          <w:szCs w:val="22"/>
        </w:rPr>
        <w:t>2000000064</w:t>
      </w:r>
    </w:p>
    <w:p w14:paraId="054BAC73" w14:textId="5EC60F0E" w:rsidR="00506D50" w:rsidRPr="00E33EA5" w:rsidRDefault="00C32B8A" w:rsidP="00E33EA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color w:val="000000" w:themeColor="text1"/>
          <w:sz w:val="22"/>
          <w:szCs w:val="22"/>
        </w:rPr>
      </w:pPr>
      <w:r w:rsidRPr="00E33EA5">
        <w:rPr>
          <w:rFonts w:ascii="Arial" w:hAnsi="Arial" w:cs="Arial"/>
          <w:b/>
          <w:color w:val="000000" w:themeColor="text1"/>
          <w:sz w:val="22"/>
          <w:szCs w:val="22"/>
        </w:rPr>
        <w:t>SUCURSAL PÓLIZA</w:t>
      </w:r>
      <w:r w:rsidR="002530F9" w:rsidRPr="00E33EA5">
        <w:rPr>
          <w:rFonts w:ascii="Arial" w:hAnsi="Arial" w:cs="Arial"/>
          <w:b/>
          <w:color w:val="000000" w:themeColor="text1"/>
          <w:sz w:val="22"/>
          <w:szCs w:val="22"/>
        </w:rPr>
        <w:t>:</w:t>
      </w:r>
      <w:r w:rsidR="007F5930" w:rsidRPr="00E33EA5">
        <w:rPr>
          <w:rFonts w:ascii="Arial" w:hAnsi="Arial" w:cs="Arial"/>
          <w:color w:val="000000" w:themeColor="text1"/>
          <w:sz w:val="22"/>
          <w:szCs w:val="22"/>
        </w:rPr>
        <w:t xml:space="preserve"> </w:t>
      </w:r>
      <w:r w:rsidR="000915BD" w:rsidRPr="00E33EA5">
        <w:rPr>
          <w:rFonts w:ascii="Arial" w:hAnsi="Arial" w:cs="Arial"/>
          <w:color w:val="000000" w:themeColor="text1"/>
          <w:sz w:val="22"/>
          <w:szCs w:val="22"/>
        </w:rPr>
        <w:t>BOGOTÁ</w:t>
      </w:r>
    </w:p>
    <w:p w14:paraId="41A4CD61" w14:textId="5A2CA6D4" w:rsidR="00432D23" w:rsidRPr="00E33EA5" w:rsidRDefault="00C32B8A" w:rsidP="00E33EA5">
      <w:pPr>
        <w:pStyle w:val="Ttulo5"/>
        <w:pBdr>
          <w:top w:val="single" w:sz="4" w:space="1" w:color="auto"/>
          <w:left w:val="single" w:sz="4" w:space="4" w:color="auto"/>
          <w:bottom w:val="single" w:sz="4" w:space="1" w:color="auto"/>
          <w:right w:val="single" w:sz="4" w:space="4" w:color="auto"/>
        </w:pBdr>
        <w:spacing w:line="276" w:lineRule="auto"/>
        <w:rPr>
          <w:rFonts w:cs="Arial"/>
          <w:bCs/>
          <w:color w:val="000000" w:themeColor="text1"/>
          <w:sz w:val="22"/>
          <w:szCs w:val="22"/>
        </w:rPr>
      </w:pPr>
      <w:r w:rsidRPr="00E33EA5">
        <w:rPr>
          <w:rFonts w:cs="Arial"/>
          <w:b/>
          <w:color w:val="000000" w:themeColor="text1"/>
          <w:sz w:val="22"/>
          <w:szCs w:val="22"/>
        </w:rPr>
        <w:t>VIGENCIA PÓLIZA:</w:t>
      </w:r>
      <w:r w:rsidR="00DB726C" w:rsidRPr="00E33EA5">
        <w:rPr>
          <w:rFonts w:cs="Arial"/>
          <w:b/>
          <w:color w:val="000000" w:themeColor="text1"/>
          <w:sz w:val="22"/>
          <w:szCs w:val="22"/>
        </w:rPr>
        <w:t xml:space="preserve"> </w:t>
      </w:r>
      <w:r w:rsidR="000915BD" w:rsidRPr="00E33EA5">
        <w:rPr>
          <w:rFonts w:cs="Arial"/>
          <w:color w:val="000000" w:themeColor="text1"/>
          <w:sz w:val="22"/>
          <w:szCs w:val="22"/>
        </w:rPr>
        <w:t>30</w:t>
      </w:r>
      <w:r w:rsidR="00470C1F" w:rsidRPr="00E33EA5">
        <w:rPr>
          <w:rFonts w:cs="Arial"/>
          <w:color w:val="000000" w:themeColor="text1"/>
          <w:sz w:val="22"/>
          <w:szCs w:val="22"/>
        </w:rPr>
        <w:t>/</w:t>
      </w:r>
      <w:r w:rsidR="000915BD" w:rsidRPr="00E33EA5">
        <w:rPr>
          <w:rFonts w:cs="Arial"/>
          <w:color w:val="000000" w:themeColor="text1"/>
          <w:sz w:val="22"/>
          <w:szCs w:val="22"/>
        </w:rPr>
        <w:t>06</w:t>
      </w:r>
      <w:r w:rsidR="00470C1F" w:rsidRPr="00E33EA5">
        <w:rPr>
          <w:rFonts w:cs="Arial"/>
          <w:color w:val="000000" w:themeColor="text1"/>
          <w:sz w:val="22"/>
          <w:szCs w:val="22"/>
        </w:rPr>
        <w:t>/20</w:t>
      </w:r>
      <w:r w:rsidR="007F5930" w:rsidRPr="00E33EA5">
        <w:rPr>
          <w:rFonts w:cs="Arial"/>
          <w:color w:val="000000" w:themeColor="text1"/>
          <w:sz w:val="22"/>
          <w:szCs w:val="22"/>
        </w:rPr>
        <w:t>1</w:t>
      </w:r>
      <w:r w:rsidR="000915BD" w:rsidRPr="00E33EA5">
        <w:rPr>
          <w:rFonts w:cs="Arial"/>
          <w:color w:val="000000" w:themeColor="text1"/>
          <w:sz w:val="22"/>
          <w:szCs w:val="22"/>
        </w:rPr>
        <w:t>6</w:t>
      </w:r>
      <w:r w:rsidR="007F5930" w:rsidRPr="00E33EA5">
        <w:rPr>
          <w:rFonts w:cs="Arial"/>
          <w:color w:val="000000" w:themeColor="text1"/>
          <w:sz w:val="22"/>
          <w:szCs w:val="22"/>
        </w:rPr>
        <w:t xml:space="preserve"> </w:t>
      </w:r>
      <w:r w:rsidR="007F6D66" w:rsidRPr="00E33EA5">
        <w:rPr>
          <w:rFonts w:cs="Arial"/>
          <w:color w:val="000000" w:themeColor="text1"/>
          <w:sz w:val="22"/>
          <w:szCs w:val="22"/>
        </w:rPr>
        <w:t>al</w:t>
      </w:r>
      <w:r w:rsidR="00470C1F" w:rsidRPr="00E33EA5">
        <w:rPr>
          <w:rFonts w:cs="Arial"/>
          <w:color w:val="000000" w:themeColor="text1"/>
          <w:sz w:val="22"/>
          <w:szCs w:val="22"/>
        </w:rPr>
        <w:t xml:space="preserve"> </w:t>
      </w:r>
      <w:r w:rsidR="000915BD" w:rsidRPr="00E33EA5">
        <w:rPr>
          <w:rFonts w:cs="Arial"/>
          <w:color w:val="000000" w:themeColor="text1"/>
          <w:sz w:val="22"/>
          <w:szCs w:val="22"/>
        </w:rPr>
        <w:t>30/06/2017</w:t>
      </w:r>
    </w:p>
    <w:p w14:paraId="26799852" w14:textId="503071F6" w:rsidR="00506D50" w:rsidRPr="00E33EA5" w:rsidRDefault="00C32B8A">
      <w:pPr>
        <w:pStyle w:val="Ttulo5"/>
        <w:pBdr>
          <w:top w:val="single" w:sz="4" w:space="1" w:color="auto"/>
          <w:left w:val="single" w:sz="4" w:space="4" w:color="auto"/>
          <w:bottom w:val="single" w:sz="4" w:space="1" w:color="auto"/>
          <w:right w:val="single" w:sz="4" w:space="4" w:color="auto"/>
        </w:pBdr>
        <w:spacing w:line="276" w:lineRule="auto"/>
        <w:rPr>
          <w:rFonts w:cs="Arial"/>
          <w:bCs/>
          <w:color w:val="000000" w:themeColor="text1"/>
          <w:sz w:val="22"/>
          <w:szCs w:val="22"/>
        </w:rPr>
      </w:pPr>
      <w:r w:rsidRPr="00E33EA5">
        <w:rPr>
          <w:rFonts w:cs="Arial"/>
          <w:b/>
          <w:color w:val="000000" w:themeColor="text1"/>
          <w:sz w:val="22"/>
          <w:szCs w:val="22"/>
        </w:rPr>
        <w:t>FECHA DE EXPEDICI</w:t>
      </w:r>
      <w:r w:rsidR="000915BD" w:rsidRPr="00E33EA5">
        <w:rPr>
          <w:rFonts w:cs="Arial"/>
          <w:b/>
          <w:color w:val="000000" w:themeColor="text1"/>
          <w:sz w:val="22"/>
          <w:szCs w:val="22"/>
        </w:rPr>
        <w:t>Ó</w:t>
      </w:r>
      <w:r w:rsidRPr="00E33EA5">
        <w:rPr>
          <w:rFonts w:cs="Arial"/>
          <w:b/>
          <w:color w:val="000000" w:themeColor="text1"/>
          <w:sz w:val="22"/>
          <w:szCs w:val="22"/>
        </w:rPr>
        <w:t>N</w:t>
      </w:r>
      <w:r w:rsidR="00856293" w:rsidRPr="00E33EA5">
        <w:rPr>
          <w:rFonts w:cs="Arial"/>
          <w:b/>
          <w:color w:val="000000" w:themeColor="text1"/>
          <w:sz w:val="22"/>
          <w:szCs w:val="22"/>
        </w:rPr>
        <w:t>:</w:t>
      </w:r>
      <w:r w:rsidR="00AC2F61" w:rsidRPr="00E33EA5">
        <w:rPr>
          <w:rFonts w:cs="Arial"/>
          <w:b/>
          <w:color w:val="000000" w:themeColor="text1"/>
          <w:sz w:val="22"/>
          <w:szCs w:val="22"/>
        </w:rPr>
        <w:t xml:space="preserve"> </w:t>
      </w:r>
      <w:r w:rsidR="000915BD" w:rsidRPr="00E33EA5">
        <w:rPr>
          <w:rFonts w:cs="Arial"/>
          <w:color w:val="000000" w:themeColor="text1"/>
          <w:sz w:val="22"/>
          <w:szCs w:val="22"/>
        </w:rPr>
        <w:t>07</w:t>
      </w:r>
      <w:r w:rsidR="00470C1F" w:rsidRPr="00E33EA5">
        <w:rPr>
          <w:rFonts w:cs="Arial"/>
          <w:color w:val="000000" w:themeColor="text1"/>
          <w:sz w:val="22"/>
          <w:szCs w:val="22"/>
        </w:rPr>
        <w:t>/09/20</w:t>
      </w:r>
      <w:r w:rsidR="007F5930" w:rsidRPr="00E33EA5">
        <w:rPr>
          <w:rFonts w:cs="Arial"/>
          <w:color w:val="000000" w:themeColor="text1"/>
          <w:sz w:val="22"/>
          <w:szCs w:val="22"/>
        </w:rPr>
        <w:t>17</w:t>
      </w:r>
    </w:p>
    <w:p w14:paraId="0F9F32E2" w14:textId="5AB2E1BF" w:rsidR="00506D50" w:rsidRPr="00E33EA5" w:rsidRDefault="00C32B8A">
      <w:pPr>
        <w:pStyle w:val="Ttulo1"/>
        <w:pBdr>
          <w:top w:val="single" w:sz="4" w:space="1" w:color="auto"/>
          <w:left w:val="single" w:sz="4" w:space="4" w:color="auto"/>
          <w:bottom w:val="single" w:sz="4" w:space="1" w:color="auto"/>
          <w:right w:val="single" w:sz="4" w:space="4" w:color="auto"/>
        </w:pBdr>
        <w:spacing w:line="276" w:lineRule="auto"/>
        <w:rPr>
          <w:rFonts w:cs="Arial"/>
          <w:b/>
          <w:color w:val="000000" w:themeColor="text1"/>
          <w:sz w:val="22"/>
          <w:szCs w:val="22"/>
        </w:rPr>
      </w:pPr>
      <w:r w:rsidRPr="00E33EA5">
        <w:rPr>
          <w:rFonts w:cs="Arial"/>
          <w:b/>
          <w:color w:val="000000" w:themeColor="text1"/>
          <w:sz w:val="22"/>
          <w:szCs w:val="22"/>
        </w:rPr>
        <w:t>VALOR ASEGURADO</w:t>
      </w:r>
      <w:r w:rsidR="007F5930" w:rsidRPr="00E33EA5">
        <w:rPr>
          <w:rFonts w:cs="Arial"/>
          <w:b/>
          <w:color w:val="000000" w:themeColor="text1"/>
          <w:sz w:val="22"/>
          <w:szCs w:val="22"/>
        </w:rPr>
        <w:t xml:space="preserve">: </w:t>
      </w:r>
      <w:r w:rsidR="007F5930" w:rsidRPr="00E33EA5">
        <w:rPr>
          <w:rFonts w:cs="Arial"/>
          <w:bCs/>
          <w:color w:val="000000" w:themeColor="text1"/>
          <w:sz w:val="22"/>
          <w:szCs w:val="22"/>
        </w:rPr>
        <w:t>60 SMMLV</w:t>
      </w:r>
    </w:p>
    <w:p w14:paraId="7C81B1B6" w14:textId="1F82D447" w:rsidR="00470C1F" w:rsidRPr="00E33EA5" w:rsidRDefault="00C32B8A">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color w:val="000000" w:themeColor="text1"/>
          <w:spacing w:val="-3"/>
          <w:sz w:val="22"/>
          <w:szCs w:val="22"/>
          <w:lang w:val="es-ES_tradnl"/>
        </w:rPr>
      </w:pPr>
      <w:r w:rsidRPr="00E33EA5">
        <w:rPr>
          <w:rFonts w:ascii="Arial" w:hAnsi="Arial" w:cs="Arial"/>
          <w:b/>
          <w:color w:val="000000" w:themeColor="text1"/>
          <w:sz w:val="22"/>
          <w:szCs w:val="22"/>
        </w:rPr>
        <w:t>OBJETO PÓLIZA</w:t>
      </w:r>
      <w:r w:rsidR="00856293" w:rsidRPr="00E33EA5">
        <w:rPr>
          <w:rFonts w:ascii="Arial" w:hAnsi="Arial" w:cs="Arial"/>
          <w:color w:val="000000" w:themeColor="text1"/>
          <w:spacing w:val="-3"/>
          <w:sz w:val="22"/>
          <w:szCs w:val="22"/>
          <w:lang w:val="es-ES_tradnl"/>
        </w:rPr>
        <w:t>:</w:t>
      </w:r>
      <w:r w:rsidR="007F5930" w:rsidRPr="00E33EA5">
        <w:rPr>
          <w:rFonts w:ascii="Arial" w:hAnsi="Arial" w:cs="Arial"/>
          <w:color w:val="000000" w:themeColor="text1"/>
          <w:spacing w:val="-3"/>
          <w:sz w:val="22"/>
          <w:szCs w:val="22"/>
          <w:lang w:val="es-ES_tradnl"/>
        </w:rPr>
        <w:t xml:space="preserve"> AMPARAR LA RESPONSABILIDAD CIVIL EXTRACONTRACTUAL EN QUE DE ACUERDO CON LA LEY INCURRA EL ASEGURADO AL CONDUCIR EL VEHÍCULO DE PLACA </w:t>
      </w:r>
      <w:r w:rsidR="007153D4" w:rsidRPr="00E33EA5">
        <w:rPr>
          <w:rFonts w:ascii="Arial" w:hAnsi="Arial" w:cs="Arial"/>
          <w:color w:val="000000" w:themeColor="text1"/>
          <w:sz w:val="22"/>
          <w:szCs w:val="22"/>
          <w:lang w:val="es-CO"/>
        </w:rPr>
        <w:t>VCR473</w:t>
      </w:r>
      <w:r w:rsidR="007F5930" w:rsidRPr="00E33EA5">
        <w:rPr>
          <w:rFonts w:ascii="Arial" w:hAnsi="Arial" w:cs="Arial"/>
          <w:color w:val="000000" w:themeColor="text1"/>
          <w:sz w:val="22"/>
          <w:szCs w:val="22"/>
        </w:rPr>
        <w:t xml:space="preserve"> </w:t>
      </w:r>
      <w:r w:rsidR="007F5930" w:rsidRPr="00E33EA5">
        <w:rPr>
          <w:rFonts w:ascii="Arial" w:hAnsi="Arial" w:cs="Arial"/>
          <w:color w:val="000000" w:themeColor="text1"/>
          <w:spacing w:val="-3"/>
          <w:sz w:val="22"/>
          <w:szCs w:val="22"/>
          <w:lang w:val="es-ES_tradnl"/>
        </w:rPr>
        <w:t>O CUALQUIER OTRA PERSONA QUE CONDUZCA DICHO VEHÍCULO, PROVENIENTE DE UN ACCIDENTE DE TRÁNSITO.</w:t>
      </w:r>
    </w:p>
    <w:p w14:paraId="6B701D11" w14:textId="77777777" w:rsidR="002C7CD3" w:rsidRPr="00E33EA5" w:rsidRDefault="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color w:val="000000" w:themeColor="text1"/>
          <w:sz w:val="22"/>
          <w:szCs w:val="22"/>
        </w:rPr>
      </w:pPr>
    </w:p>
    <w:p w14:paraId="3A398E91" w14:textId="071D91BC" w:rsidR="001A2E13" w:rsidRPr="00E33EA5" w:rsidRDefault="001A2E1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color w:val="000000" w:themeColor="text1"/>
          <w:sz w:val="22"/>
          <w:szCs w:val="22"/>
        </w:rPr>
      </w:pPr>
      <w:r w:rsidRPr="00E33EA5">
        <w:rPr>
          <w:rFonts w:ascii="Arial" w:hAnsi="Arial" w:cs="Arial"/>
          <w:b/>
          <w:color w:val="000000" w:themeColor="text1"/>
          <w:sz w:val="22"/>
          <w:szCs w:val="22"/>
        </w:rPr>
        <w:t xml:space="preserve">No. PÓLIZA: </w:t>
      </w:r>
      <w:r w:rsidR="000915BD" w:rsidRPr="00E33EA5">
        <w:rPr>
          <w:rFonts w:ascii="Arial" w:hAnsi="Arial" w:cs="Arial"/>
          <w:color w:val="000000" w:themeColor="text1"/>
          <w:sz w:val="22"/>
          <w:szCs w:val="22"/>
        </w:rPr>
        <w:t>2000000065</w:t>
      </w:r>
    </w:p>
    <w:p w14:paraId="4D1F1D7A" w14:textId="55ED816E" w:rsidR="001A2E13" w:rsidRPr="00E33EA5" w:rsidRDefault="001A2E1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color w:val="000000" w:themeColor="text1"/>
          <w:sz w:val="22"/>
          <w:szCs w:val="22"/>
        </w:rPr>
      </w:pPr>
      <w:r w:rsidRPr="00E33EA5">
        <w:rPr>
          <w:rFonts w:ascii="Arial" w:hAnsi="Arial" w:cs="Arial"/>
          <w:b/>
          <w:color w:val="000000" w:themeColor="text1"/>
          <w:sz w:val="22"/>
          <w:szCs w:val="22"/>
        </w:rPr>
        <w:t>SUCURSAL PÓLIZA:</w:t>
      </w:r>
      <w:r w:rsidR="00E23311" w:rsidRPr="00E33EA5">
        <w:rPr>
          <w:rFonts w:ascii="Arial" w:hAnsi="Arial" w:cs="Arial"/>
          <w:b/>
          <w:color w:val="000000" w:themeColor="text1"/>
          <w:sz w:val="22"/>
          <w:szCs w:val="22"/>
        </w:rPr>
        <w:t xml:space="preserve"> </w:t>
      </w:r>
      <w:r w:rsidR="000915BD" w:rsidRPr="00E33EA5">
        <w:rPr>
          <w:rFonts w:ascii="Arial" w:hAnsi="Arial" w:cs="Arial"/>
          <w:color w:val="000000" w:themeColor="text1"/>
          <w:sz w:val="22"/>
          <w:szCs w:val="22"/>
        </w:rPr>
        <w:t>BOGOTÁ</w:t>
      </w:r>
      <w:r w:rsidRPr="00E33EA5">
        <w:rPr>
          <w:rFonts w:ascii="Arial" w:hAnsi="Arial" w:cs="Arial"/>
          <w:color w:val="000000" w:themeColor="text1"/>
          <w:sz w:val="22"/>
          <w:szCs w:val="22"/>
        </w:rPr>
        <w:t>.</w:t>
      </w:r>
    </w:p>
    <w:p w14:paraId="3DBAB221" w14:textId="2A6FFD25" w:rsidR="001A2E13" w:rsidRPr="00E33EA5" w:rsidRDefault="001A2E13">
      <w:pPr>
        <w:pStyle w:val="Ttulo5"/>
        <w:pBdr>
          <w:top w:val="single" w:sz="4" w:space="1" w:color="auto"/>
          <w:left w:val="single" w:sz="4" w:space="4" w:color="auto"/>
          <w:bottom w:val="single" w:sz="4" w:space="1" w:color="auto"/>
          <w:right w:val="single" w:sz="4" w:space="4" w:color="auto"/>
        </w:pBdr>
        <w:spacing w:line="276" w:lineRule="auto"/>
        <w:rPr>
          <w:rFonts w:cs="Arial"/>
          <w:bCs/>
          <w:color w:val="000000" w:themeColor="text1"/>
          <w:sz w:val="22"/>
          <w:szCs w:val="22"/>
        </w:rPr>
      </w:pPr>
      <w:r w:rsidRPr="00E33EA5">
        <w:rPr>
          <w:rFonts w:cs="Arial"/>
          <w:b/>
          <w:color w:val="000000" w:themeColor="text1"/>
          <w:sz w:val="22"/>
          <w:szCs w:val="22"/>
        </w:rPr>
        <w:t xml:space="preserve">VIGENCIA PÓLIZA: </w:t>
      </w:r>
      <w:r w:rsidR="000915BD" w:rsidRPr="00E33EA5">
        <w:rPr>
          <w:rFonts w:cs="Arial"/>
          <w:color w:val="000000" w:themeColor="text1"/>
          <w:sz w:val="22"/>
          <w:szCs w:val="22"/>
        </w:rPr>
        <w:t xml:space="preserve">30/06/2016 </w:t>
      </w:r>
      <w:r w:rsidR="007F6D66" w:rsidRPr="00E33EA5">
        <w:rPr>
          <w:rFonts w:cs="Arial"/>
          <w:color w:val="000000" w:themeColor="text1"/>
          <w:sz w:val="22"/>
          <w:szCs w:val="22"/>
        </w:rPr>
        <w:t xml:space="preserve">al </w:t>
      </w:r>
      <w:r w:rsidR="000915BD" w:rsidRPr="00E33EA5">
        <w:rPr>
          <w:rFonts w:cs="Arial"/>
          <w:color w:val="000000" w:themeColor="text1"/>
          <w:sz w:val="22"/>
          <w:szCs w:val="22"/>
        </w:rPr>
        <w:t>30/06/2017</w:t>
      </w:r>
    </w:p>
    <w:p w14:paraId="3E50698A" w14:textId="192A61B9" w:rsidR="001A2E13" w:rsidRPr="00E33EA5" w:rsidRDefault="001A2E13">
      <w:pPr>
        <w:pStyle w:val="Ttulo5"/>
        <w:pBdr>
          <w:top w:val="single" w:sz="4" w:space="1" w:color="auto"/>
          <w:left w:val="single" w:sz="4" w:space="4" w:color="auto"/>
          <w:bottom w:val="single" w:sz="4" w:space="1" w:color="auto"/>
          <w:right w:val="single" w:sz="4" w:space="4" w:color="auto"/>
        </w:pBdr>
        <w:spacing w:line="276" w:lineRule="auto"/>
        <w:rPr>
          <w:rFonts w:cs="Arial"/>
          <w:bCs/>
          <w:color w:val="000000" w:themeColor="text1"/>
          <w:sz w:val="22"/>
          <w:szCs w:val="22"/>
        </w:rPr>
      </w:pPr>
      <w:r w:rsidRPr="00E33EA5">
        <w:rPr>
          <w:rFonts w:cs="Arial"/>
          <w:b/>
          <w:color w:val="000000" w:themeColor="text1"/>
          <w:sz w:val="22"/>
          <w:szCs w:val="22"/>
        </w:rPr>
        <w:t>FECHA DE EXPEDICION:</w:t>
      </w:r>
      <w:r w:rsidR="00E23311" w:rsidRPr="00E33EA5">
        <w:rPr>
          <w:rFonts w:cs="Arial"/>
          <w:b/>
          <w:color w:val="000000" w:themeColor="text1"/>
          <w:sz w:val="22"/>
          <w:szCs w:val="22"/>
        </w:rPr>
        <w:t xml:space="preserve"> </w:t>
      </w:r>
      <w:r w:rsidR="00E23311" w:rsidRPr="00E33EA5">
        <w:rPr>
          <w:rFonts w:cs="Arial"/>
          <w:color w:val="000000" w:themeColor="text1"/>
          <w:sz w:val="22"/>
          <w:szCs w:val="22"/>
        </w:rPr>
        <w:t>07/09/2017</w:t>
      </w:r>
    </w:p>
    <w:p w14:paraId="2DEDACE6" w14:textId="77777777" w:rsidR="001A2E13" w:rsidRPr="00E33EA5" w:rsidRDefault="001A2E13">
      <w:pPr>
        <w:pStyle w:val="Ttulo1"/>
        <w:pBdr>
          <w:top w:val="single" w:sz="4" w:space="1" w:color="auto"/>
          <w:left w:val="single" w:sz="4" w:space="4" w:color="auto"/>
          <w:bottom w:val="single" w:sz="4" w:space="1" w:color="auto"/>
          <w:right w:val="single" w:sz="4" w:space="4" w:color="auto"/>
        </w:pBdr>
        <w:spacing w:line="276" w:lineRule="auto"/>
        <w:rPr>
          <w:rFonts w:cs="Arial"/>
          <w:b/>
          <w:color w:val="000000" w:themeColor="text1"/>
          <w:sz w:val="22"/>
          <w:szCs w:val="22"/>
        </w:rPr>
      </w:pPr>
      <w:r w:rsidRPr="00E33EA5">
        <w:rPr>
          <w:rFonts w:cs="Arial"/>
          <w:b/>
          <w:color w:val="000000" w:themeColor="text1"/>
          <w:sz w:val="22"/>
          <w:szCs w:val="22"/>
        </w:rPr>
        <w:t xml:space="preserve">VALOR ASEGURADO: </w:t>
      </w:r>
      <w:r w:rsidRPr="00E33EA5">
        <w:rPr>
          <w:rFonts w:cs="Arial"/>
          <w:bCs/>
          <w:color w:val="000000" w:themeColor="text1"/>
          <w:sz w:val="22"/>
          <w:szCs w:val="22"/>
        </w:rPr>
        <w:t>60 SMMLV</w:t>
      </w:r>
    </w:p>
    <w:p w14:paraId="120EBE43" w14:textId="0EC0DD36" w:rsidR="001A2E13" w:rsidRPr="00E33EA5" w:rsidRDefault="001A2E1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color w:val="000000" w:themeColor="text1"/>
          <w:spacing w:val="-3"/>
          <w:sz w:val="22"/>
          <w:szCs w:val="22"/>
          <w:lang w:val="es-ES_tradnl"/>
        </w:rPr>
      </w:pPr>
      <w:r w:rsidRPr="00E33EA5">
        <w:rPr>
          <w:rFonts w:ascii="Arial" w:hAnsi="Arial" w:cs="Arial"/>
          <w:b/>
          <w:color w:val="000000" w:themeColor="text1"/>
          <w:sz w:val="22"/>
          <w:szCs w:val="22"/>
        </w:rPr>
        <w:t>OBJETO PÓLIZA</w:t>
      </w:r>
      <w:r w:rsidRPr="00E33EA5">
        <w:rPr>
          <w:rFonts w:ascii="Arial" w:hAnsi="Arial" w:cs="Arial"/>
          <w:color w:val="000000" w:themeColor="text1"/>
          <w:spacing w:val="-3"/>
          <w:sz w:val="22"/>
          <w:szCs w:val="22"/>
          <w:lang w:val="es-ES_tradnl"/>
        </w:rPr>
        <w:t xml:space="preserve">: AMPARAR LA RESPONSABILIDAD CIVIL CONTRACTUAL </w:t>
      </w:r>
      <w:r w:rsidR="00CA25BD" w:rsidRPr="00E33EA5">
        <w:rPr>
          <w:rFonts w:ascii="Arial" w:hAnsi="Arial" w:cs="Arial"/>
          <w:color w:val="000000" w:themeColor="text1"/>
          <w:spacing w:val="-3"/>
          <w:sz w:val="22"/>
          <w:szCs w:val="22"/>
          <w:lang w:val="es-ES_tradnl"/>
        </w:rPr>
        <w:t xml:space="preserve">POR MUERTE O INVALIDEZ A LOS PASAJEROS </w:t>
      </w:r>
      <w:r w:rsidRPr="00E33EA5">
        <w:rPr>
          <w:rFonts w:ascii="Arial" w:hAnsi="Arial" w:cs="Arial"/>
          <w:color w:val="000000" w:themeColor="text1"/>
          <w:spacing w:val="-3"/>
          <w:sz w:val="22"/>
          <w:szCs w:val="22"/>
          <w:lang w:val="es-ES_tradnl"/>
        </w:rPr>
        <w:t xml:space="preserve">EN QUE DE ACUERDO CON LA LEY INCURRA EL ASEGURADO AL CONDUCIR EL VEHÍCULO DE PLACA </w:t>
      </w:r>
      <w:r w:rsidR="007153D4" w:rsidRPr="00E33EA5">
        <w:rPr>
          <w:rFonts w:ascii="Arial" w:hAnsi="Arial" w:cs="Arial"/>
          <w:color w:val="000000" w:themeColor="text1"/>
          <w:sz w:val="22"/>
          <w:szCs w:val="22"/>
          <w:lang w:val="es-CO"/>
        </w:rPr>
        <w:t>VCR473</w:t>
      </w:r>
      <w:r w:rsidRPr="00E33EA5">
        <w:rPr>
          <w:rFonts w:ascii="Arial" w:hAnsi="Arial" w:cs="Arial"/>
          <w:color w:val="000000" w:themeColor="text1"/>
          <w:sz w:val="22"/>
          <w:szCs w:val="22"/>
        </w:rPr>
        <w:t xml:space="preserve"> </w:t>
      </w:r>
      <w:r w:rsidRPr="00E33EA5">
        <w:rPr>
          <w:rFonts w:ascii="Arial" w:hAnsi="Arial" w:cs="Arial"/>
          <w:color w:val="000000" w:themeColor="text1"/>
          <w:spacing w:val="-3"/>
          <w:sz w:val="22"/>
          <w:szCs w:val="22"/>
          <w:lang w:val="es-ES_tradnl"/>
        </w:rPr>
        <w:t>O CUALQUIER OTRA PERSONA QUE CONDUZCA DICHO VEHÍCULO, PROVENIENTE DE UN ACCIDENTE DE TRÁNSITO.</w:t>
      </w:r>
    </w:p>
    <w:p w14:paraId="25A15B55" w14:textId="77777777" w:rsidR="001A2E13" w:rsidRPr="00E33EA5" w:rsidRDefault="001A2E1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color w:val="000000" w:themeColor="text1"/>
          <w:sz w:val="22"/>
          <w:szCs w:val="22"/>
        </w:rPr>
      </w:pPr>
    </w:p>
    <w:p w14:paraId="48E03706" w14:textId="427E757B" w:rsidR="008F345F" w:rsidRPr="00E33EA5" w:rsidRDefault="008B77BE">
      <w:pPr>
        <w:pStyle w:val="Ttulo2"/>
        <w:pBdr>
          <w:top w:val="single" w:sz="4" w:space="1" w:color="auto"/>
          <w:left w:val="single" w:sz="4" w:space="4" w:color="auto"/>
          <w:bottom w:val="single" w:sz="4" w:space="1" w:color="auto"/>
          <w:right w:val="single" w:sz="4" w:space="4" w:color="auto"/>
        </w:pBdr>
        <w:spacing w:line="276" w:lineRule="auto"/>
        <w:rPr>
          <w:rFonts w:cs="Arial"/>
          <w:color w:val="000000" w:themeColor="text1"/>
          <w:sz w:val="22"/>
          <w:szCs w:val="22"/>
        </w:rPr>
      </w:pPr>
      <w:r w:rsidRPr="00E33EA5">
        <w:rPr>
          <w:rFonts w:cs="Arial"/>
          <w:color w:val="000000" w:themeColor="text1"/>
          <w:sz w:val="22"/>
          <w:szCs w:val="22"/>
        </w:rPr>
        <w:t>CLASE SE PROCESO</w:t>
      </w:r>
      <w:r w:rsidRPr="00E33EA5">
        <w:rPr>
          <w:rFonts w:cs="Arial"/>
          <w:b w:val="0"/>
          <w:bCs/>
          <w:color w:val="000000" w:themeColor="text1"/>
          <w:sz w:val="22"/>
          <w:szCs w:val="22"/>
        </w:rPr>
        <w:t>:</w:t>
      </w:r>
      <w:r w:rsidR="003B6B44" w:rsidRPr="00E33EA5">
        <w:rPr>
          <w:rFonts w:cs="Arial"/>
          <w:b w:val="0"/>
          <w:bCs/>
          <w:color w:val="000000" w:themeColor="text1"/>
          <w:sz w:val="22"/>
          <w:szCs w:val="22"/>
        </w:rPr>
        <w:t xml:space="preserve"> </w:t>
      </w:r>
      <w:r w:rsidR="007F5930" w:rsidRPr="00E33EA5">
        <w:rPr>
          <w:rFonts w:cs="Arial"/>
          <w:b w:val="0"/>
          <w:color w:val="000000" w:themeColor="text1"/>
          <w:sz w:val="22"/>
          <w:szCs w:val="22"/>
        </w:rPr>
        <w:t>VERBAL DE RESPONSABILIDAD CIVIL EXTRACONTRACTUAL</w:t>
      </w:r>
    </w:p>
    <w:p w14:paraId="5CABB58C" w14:textId="17281510" w:rsidR="008B77BE" w:rsidRPr="00E33EA5" w:rsidRDefault="008B77BE">
      <w:pPr>
        <w:pStyle w:val="Ttulo2"/>
        <w:pBdr>
          <w:top w:val="single" w:sz="4" w:space="1" w:color="auto"/>
          <w:left w:val="single" w:sz="4" w:space="4" w:color="auto"/>
          <w:bottom w:val="single" w:sz="4" w:space="1" w:color="auto"/>
          <w:right w:val="single" w:sz="4" w:space="4" w:color="auto"/>
        </w:pBdr>
        <w:spacing w:line="276" w:lineRule="auto"/>
        <w:rPr>
          <w:rFonts w:cs="Arial"/>
          <w:b w:val="0"/>
          <w:color w:val="000000" w:themeColor="text1"/>
          <w:sz w:val="22"/>
          <w:szCs w:val="22"/>
        </w:rPr>
      </w:pPr>
      <w:r w:rsidRPr="00E33EA5">
        <w:rPr>
          <w:rFonts w:cs="Arial"/>
          <w:color w:val="000000" w:themeColor="text1"/>
          <w:sz w:val="22"/>
          <w:szCs w:val="22"/>
        </w:rPr>
        <w:t xml:space="preserve">INSTANCIA DEL PROCESO: </w:t>
      </w:r>
      <w:r w:rsidR="00BD7CA4" w:rsidRPr="00E33EA5">
        <w:rPr>
          <w:rFonts w:cs="Arial"/>
          <w:b w:val="0"/>
          <w:color w:val="000000" w:themeColor="text1"/>
          <w:sz w:val="22"/>
          <w:szCs w:val="22"/>
        </w:rPr>
        <w:t>PRIMERA</w:t>
      </w:r>
    </w:p>
    <w:p w14:paraId="223E3DD6" w14:textId="77777777" w:rsidR="00CF56D5" w:rsidRPr="00E33EA5" w:rsidRDefault="00CF56D5">
      <w:pPr>
        <w:spacing w:line="276" w:lineRule="auto"/>
        <w:jc w:val="both"/>
        <w:rPr>
          <w:rFonts w:ascii="Arial" w:hAnsi="Arial" w:cs="Arial"/>
          <w:color w:val="000000" w:themeColor="text1"/>
          <w:sz w:val="22"/>
          <w:szCs w:val="22"/>
          <w:lang w:val="es-ES_tradnl"/>
        </w:rPr>
      </w:pPr>
    </w:p>
    <w:p w14:paraId="1163E2C9" w14:textId="2815E086" w:rsidR="008B77BE" w:rsidRPr="00E33EA5" w:rsidRDefault="008B77BE">
      <w:pPr>
        <w:pStyle w:val="Ttulo2"/>
        <w:pBdr>
          <w:top w:val="single" w:sz="4" w:space="2" w:color="auto"/>
          <w:left w:val="single" w:sz="4" w:space="4" w:color="auto"/>
          <w:bottom w:val="single" w:sz="4" w:space="1" w:color="auto"/>
          <w:right w:val="single" w:sz="4" w:space="4" w:color="auto"/>
        </w:pBdr>
        <w:spacing w:line="276" w:lineRule="auto"/>
        <w:rPr>
          <w:rFonts w:cs="Arial"/>
          <w:b w:val="0"/>
          <w:bCs/>
          <w:color w:val="000000" w:themeColor="text1"/>
          <w:sz w:val="22"/>
          <w:szCs w:val="22"/>
        </w:rPr>
      </w:pPr>
      <w:r w:rsidRPr="00E33EA5">
        <w:rPr>
          <w:rFonts w:cs="Arial"/>
          <w:color w:val="000000" w:themeColor="text1"/>
          <w:sz w:val="22"/>
          <w:szCs w:val="22"/>
        </w:rPr>
        <w:t xml:space="preserve">FECHA DEL SINIESTRO: </w:t>
      </w:r>
      <w:r w:rsidR="007D7D88" w:rsidRPr="00E33EA5">
        <w:rPr>
          <w:rFonts w:cs="Arial"/>
          <w:b w:val="0"/>
          <w:color w:val="000000" w:themeColor="text1"/>
          <w:sz w:val="22"/>
          <w:szCs w:val="22"/>
        </w:rPr>
        <w:t>0</w:t>
      </w:r>
      <w:r w:rsidR="00E23311" w:rsidRPr="00E33EA5">
        <w:rPr>
          <w:rFonts w:cs="Arial"/>
          <w:b w:val="0"/>
          <w:color w:val="000000" w:themeColor="text1"/>
          <w:sz w:val="22"/>
          <w:szCs w:val="22"/>
        </w:rPr>
        <w:t>7</w:t>
      </w:r>
      <w:r w:rsidR="00BD7CA4" w:rsidRPr="00E33EA5">
        <w:rPr>
          <w:rFonts w:cs="Arial"/>
          <w:b w:val="0"/>
          <w:color w:val="000000" w:themeColor="text1"/>
          <w:sz w:val="22"/>
          <w:szCs w:val="22"/>
        </w:rPr>
        <w:t>/</w:t>
      </w:r>
      <w:r w:rsidR="00E23311" w:rsidRPr="00E33EA5">
        <w:rPr>
          <w:rFonts w:cs="Arial"/>
          <w:b w:val="0"/>
          <w:color w:val="000000" w:themeColor="text1"/>
          <w:sz w:val="22"/>
          <w:szCs w:val="22"/>
        </w:rPr>
        <w:t>02</w:t>
      </w:r>
      <w:r w:rsidR="00BD7CA4" w:rsidRPr="00E33EA5">
        <w:rPr>
          <w:rFonts w:cs="Arial"/>
          <w:b w:val="0"/>
          <w:color w:val="000000" w:themeColor="text1"/>
          <w:sz w:val="22"/>
          <w:szCs w:val="22"/>
        </w:rPr>
        <w:t>/201</w:t>
      </w:r>
      <w:r w:rsidR="00E23311" w:rsidRPr="00E33EA5">
        <w:rPr>
          <w:rFonts w:cs="Arial"/>
          <w:b w:val="0"/>
          <w:color w:val="000000" w:themeColor="text1"/>
          <w:sz w:val="22"/>
          <w:szCs w:val="22"/>
        </w:rPr>
        <w:t>7</w:t>
      </w:r>
    </w:p>
    <w:p w14:paraId="3FFFEBE5" w14:textId="77777777" w:rsidR="008B77BE" w:rsidRPr="00E33EA5" w:rsidRDefault="008B77BE">
      <w:pPr>
        <w:spacing w:line="276" w:lineRule="auto"/>
        <w:jc w:val="both"/>
        <w:rPr>
          <w:rFonts w:ascii="Arial" w:hAnsi="Arial" w:cs="Arial"/>
          <w:color w:val="000000" w:themeColor="text1"/>
          <w:sz w:val="22"/>
          <w:szCs w:val="22"/>
          <w:lang w:val="es-ES_tradnl"/>
        </w:rPr>
      </w:pPr>
    </w:p>
    <w:p w14:paraId="02ECB078" w14:textId="7596270B" w:rsidR="002530F9" w:rsidRPr="00E33EA5"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color w:val="000000" w:themeColor="text1"/>
          <w:sz w:val="22"/>
          <w:szCs w:val="22"/>
        </w:rPr>
      </w:pPr>
      <w:r w:rsidRPr="00E33EA5">
        <w:rPr>
          <w:rFonts w:ascii="Arial" w:hAnsi="Arial" w:cs="Arial"/>
          <w:b/>
          <w:color w:val="000000" w:themeColor="text1"/>
          <w:sz w:val="22"/>
          <w:szCs w:val="22"/>
          <w:lang w:val="es-ES_tradnl"/>
        </w:rPr>
        <w:t xml:space="preserve">DEMANDANTE: </w:t>
      </w:r>
      <w:r w:rsidR="0037539A">
        <w:rPr>
          <w:rFonts w:ascii="Arial" w:hAnsi="Arial" w:cs="Arial"/>
          <w:bCs/>
          <w:color w:val="000000" w:themeColor="text1"/>
          <w:sz w:val="22"/>
          <w:szCs w:val="22"/>
          <w:lang w:val="es-ES_tradnl"/>
        </w:rPr>
        <w:t>JOSE ALONSO ANDRADE</w:t>
      </w:r>
      <w:r w:rsidR="00CA25BD" w:rsidRPr="00E33EA5">
        <w:rPr>
          <w:rFonts w:ascii="Arial" w:hAnsi="Arial" w:cs="Arial"/>
          <w:bCs/>
          <w:color w:val="000000" w:themeColor="text1"/>
          <w:sz w:val="22"/>
          <w:szCs w:val="22"/>
          <w:lang w:val="es-ES_tradnl"/>
        </w:rPr>
        <w:t xml:space="preserve"> (VÍCTIMA</w:t>
      </w:r>
      <w:r w:rsidR="00AF53F8" w:rsidRPr="00E33EA5">
        <w:rPr>
          <w:rFonts w:ascii="Arial" w:hAnsi="Arial" w:cs="Arial"/>
          <w:bCs/>
          <w:color w:val="000000" w:themeColor="text1"/>
          <w:sz w:val="22"/>
          <w:szCs w:val="22"/>
          <w:lang w:val="es-ES_tradnl"/>
        </w:rPr>
        <w:t xml:space="preserve"> DIRECTA</w:t>
      </w:r>
      <w:r w:rsidR="00CA25BD" w:rsidRPr="00E33EA5">
        <w:rPr>
          <w:rFonts w:ascii="Arial" w:hAnsi="Arial" w:cs="Arial"/>
          <w:bCs/>
          <w:color w:val="000000" w:themeColor="text1"/>
          <w:sz w:val="22"/>
          <w:szCs w:val="22"/>
          <w:lang w:val="es-ES_tradnl"/>
        </w:rPr>
        <w:t xml:space="preserve">), </w:t>
      </w:r>
      <w:r w:rsidR="0037539A">
        <w:rPr>
          <w:rFonts w:ascii="Arial" w:hAnsi="Arial" w:cs="Arial"/>
          <w:bCs/>
          <w:color w:val="000000" w:themeColor="text1"/>
          <w:sz w:val="22"/>
          <w:szCs w:val="22"/>
          <w:lang w:val="es-ES_tradnl"/>
        </w:rPr>
        <w:t xml:space="preserve">LUCIA RAMIREZ CERÓN </w:t>
      </w:r>
      <w:r w:rsidR="00CA25BD" w:rsidRPr="00E33EA5">
        <w:rPr>
          <w:rFonts w:ascii="Arial" w:hAnsi="Arial" w:cs="Arial"/>
          <w:bCs/>
          <w:color w:val="000000" w:themeColor="text1"/>
          <w:sz w:val="22"/>
          <w:szCs w:val="22"/>
          <w:lang w:val="es-ES_tradnl"/>
        </w:rPr>
        <w:t>(</w:t>
      </w:r>
      <w:r w:rsidR="0037539A">
        <w:rPr>
          <w:rFonts w:ascii="Arial" w:hAnsi="Arial" w:cs="Arial"/>
          <w:bCs/>
          <w:color w:val="000000" w:themeColor="text1"/>
          <w:sz w:val="22"/>
          <w:szCs w:val="22"/>
          <w:lang w:val="es-ES_tradnl"/>
        </w:rPr>
        <w:t>COMPAÑERA PERMANENTE</w:t>
      </w:r>
      <w:r w:rsidR="00CA25BD" w:rsidRPr="00E33EA5">
        <w:rPr>
          <w:rFonts w:ascii="Arial" w:hAnsi="Arial" w:cs="Arial"/>
          <w:bCs/>
          <w:color w:val="000000" w:themeColor="text1"/>
          <w:sz w:val="22"/>
          <w:szCs w:val="22"/>
          <w:lang w:val="es-ES_tradnl"/>
        </w:rPr>
        <w:t>),</w:t>
      </w:r>
      <w:r w:rsidR="0037539A">
        <w:rPr>
          <w:rFonts w:ascii="Arial" w:hAnsi="Arial" w:cs="Arial"/>
          <w:bCs/>
          <w:color w:val="000000" w:themeColor="text1"/>
          <w:sz w:val="22"/>
          <w:szCs w:val="22"/>
          <w:lang w:val="es-ES_tradnl"/>
        </w:rPr>
        <w:t xml:space="preserve"> JOSE ALONSO ANDRADE (HIJO</w:t>
      </w:r>
      <w:r w:rsidR="00CA25BD" w:rsidRPr="00E33EA5">
        <w:rPr>
          <w:rFonts w:ascii="Arial" w:hAnsi="Arial" w:cs="Arial"/>
          <w:bCs/>
          <w:color w:val="000000" w:themeColor="text1"/>
          <w:sz w:val="22"/>
          <w:szCs w:val="22"/>
          <w:lang w:val="es-ES_tradnl"/>
        </w:rPr>
        <w:t>).</w:t>
      </w:r>
    </w:p>
    <w:p w14:paraId="4D3A9075" w14:textId="63F85091" w:rsidR="008B77BE" w:rsidRPr="00E33EA5"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themeColor="text1"/>
          <w:sz w:val="22"/>
          <w:szCs w:val="22"/>
          <w:lang w:val="es-CO"/>
        </w:rPr>
      </w:pPr>
      <w:r w:rsidRPr="00E33EA5">
        <w:rPr>
          <w:rFonts w:ascii="Arial" w:hAnsi="Arial" w:cs="Arial"/>
          <w:b/>
          <w:color w:val="000000" w:themeColor="text1"/>
          <w:sz w:val="22"/>
          <w:szCs w:val="22"/>
          <w:lang w:val="es-CO"/>
        </w:rPr>
        <w:t>DEMANDADO:</w:t>
      </w:r>
      <w:r w:rsidR="00CA25BD" w:rsidRPr="00E33EA5">
        <w:rPr>
          <w:rFonts w:ascii="Arial" w:hAnsi="Arial" w:cs="Arial"/>
          <w:color w:val="000000" w:themeColor="text1"/>
          <w:sz w:val="22"/>
          <w:szCs w:val="22"/>
        </w:rPr>
        <w:t xml:space="preserve"> </w:t>
      </w:r>
      <w:r w:rsidR="0037539A">
        <w:rPr>
          <w:rFonts w:ascii="Arial" w:hAnsi="Arial" w:cs="Arial"/>
          <w:bCs/>
          <w:color w:val="000000" w:themeColor="text1"/>
          <w:sz w:val="22"/>
          <w:szCs w:val="22"/>
          <w:lang w:val="es-CO"/>
        </w:rPr>
        <w:t xml:space="preserve">RODOLFO BASTOS LOPEZ (CONDUCTOR) MONICA VIVIANA DAVILA (PROPIETARIA), COMPAÑÍA DE TRANSPORTE COOPERATIVA INTEGRAL DE TRANSPORTADORES TAXIS DEL TRIUNFO (EMPRESA AFILIADORA) Y </w:t>
      </w:r>
      <w:r w:rsidR="00CA25BD" w:rsidRPr="00E33EA5">
        <w:rPr>
          <w:rFonts w:ascii="Arial" w:hAnsi="Arial" w:cs="Arial"/>
          <w:bCs/>
          <w:color w:val="000000" w:themeColor="text1"/>
          <w:sz w:val="22"/>
          <w:szCs w:val="22"/>
          <w:lang w:val="es-CO"/>
        </w:rPr>
        <w:t>COMPAÑÍA MUNDIAL DE SEGUROS S.A.(ASEGURADORA)</w:t>
      </w:r>
      <w:r w:rsidR="00BD7CA4" w:rsidRPr="00E33EA5">
        <w:rPr>
          <w:rFonts w:ascii="Arial" w:hAnsi="Arial" w:cs="Arial"/>
          <w:color w:val="000000" w:themeColor="text1"/>
          <w:sz w:val="22"/>
          <w:szCs w:val="22"/>
        </w:rPr>
        <w:tab/>
      </w:r>
      <w:r w:rsidR="00BD7CA4" w:rsidRPr="00E33EA5">
        <w:rPr>
          <w:rFonts w:ascii="Arial" w:hAnsi="Arial" w:cs="Arial"/>
          <w:color w:val="000000" w:themeColor="text1"/>
          <w:sz w:val="22"/>
          <w:szCs w:val="22"/>
        </w:rPr>
        <w:tab/>
      </w:r>
      <w:r w:rsidR="00BD7CA4" w:rsidRPr="00E33EA5">
        <w:rPr>
          <w:rFonts w:ascii="Arial" w:hAnsi="Arial" w:cs="Arial"/>
          <w:color w:val="000000" w:themeColor="text1"/>
          <w:sz w:val="22"/>
          <w:szCs w:val="22"/>
          <w:lang w:val="es-CO"/>
        </w:rPr>
        <w:tab/>
      </w:r>
    </w:p>
    <w:p w14:paraId="5AC4C06E" w14:textId="028C53F0" w:rsidR="008B77BE" w:rsidRPr="00E33EA5"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themeColor="text1"/>
          <w:sz w:val="22"/>
          <w:szCs w:val="22"/>
          <w:lang w:val="es-ES_tradnl"/>
        </w:rPr>
      </w:pPr>
      <w:r w:rsidRPr="00E33EA5">
        <w:rPr>
          <w:rFonts w:ascii="Arial" w:hAnsi="Arial" w:cs="Arial"/>
          <w:b/>
          <w:color w:val="000000" w:themeColor="text1"/>
          <w:sz w:val="22"/>
          <w:szCs w:val="22"/>
          <w:lang w:val="es-ES_tradnl"/>
        </w:rPr>
        <w:t>LLAMADA EN GARANTÍA</w:t>
      </w:r>
      <w:r w:rsidR="00B16DA0" w:rsidRPr="00E33EA5">
        <w:rPr>
          <w:rFonts w:ascii="Arial" w:hAnsi="Arial" w:cs="Arial"/>
          <w:b/>
          <w:color w:val="000000" w:themeColor="text1"/>
          <w:sz w:val="22"/>
          <w:szCs w:val="22"/>
          <w:lang w:val="es-ES_tradnl"/>
        </w:rPr>
        <w:t xml:space="preserve">: </w:t>
      </w:r>
      <w:r w:rsidR="00CA25BD" w:rsidRPr="00E33EA5">
        <w:rPr>
          <w:rFonts w:ascii="Arial" w:hAnsi="Arial" w:cs="Arial"/>
          <w:bCs/>
          <w:color w:val="000000" w:themeColor="text1"/>
          <w:sz w:val="22"/>
          <w:szCs w:val="22"/>
          <w:lang w:val="es-CO"/>
        </w:rPr>
        <w:t>COMPAÑÍA MUNDIAL DE SEGUROS S.A</w:t>
      </w:r>
    </w:p>
    <w:p w14:paraId="49172A55" w14:textId="77777777" w:rsidR="008B77BE" w:rsidRPr="00E33EA5" w:rsidRDefault="008B77BE">
      <w:pPr>
        <w:spacing w:line="276" w:lineRule="auto"/>
        <w:jc w:val="both"/>
        <w:rPr>
          <w:rFonts w:ascii="Arial" w:hAnsi="Arial" w:cs="Arial"/>
          <w:color w:val="000000" w:themeColor="text1"/>
          <w:sz w:val="22"/>
          <w:szCs w:val="22"/>
          <w:lang w:val="es-ES_tradnl"/>
        </w:rPr>
      </w:pPr>
    </w:p>
    <w:p w14:paraId="2FFA38EB" w14:textId="77777777" w:rsidR="00704AA5" w:rsidRPr="00E33EA5" w:rsidRDefault="00704AA5">
      <w:pPr>
        <w:shd w:val="clear" w:color="auto" w:fill="FFFFFF"/>
        <w:spacing w:line="276" w:lineRule="auto"/>
        <w:jc w:val="both"/>
        <w:rPr>
          <w:rFonts w:ascii="Arial" w:hAnsi="Arial" w:cs="Arial"/>
          <w:b/>
          <w:color w:val="000000" w:themeColor="text1"/>
          <w:sz w:val="22"/>
          <w:szCs w:val="22"/>
          <w:lang w:val="es-ES_tradnl"/>
        </w:rPr>
      </w:pPr>
    </w:p>
    <w:p w14:paraId="18BFC7B6" w14:textId="65F063B1" w:rsidR="00FE14B1" w:rsidRDefault="00870A27">
      <w:pPr>
        <w:shd w:val="clear" w:color="auto" w:fill="FFFFFF"/>
        <w:spacing w:line="276" w:lineRule="auto"/>
        <w:jc w:val="both"/>
        <w:rPr>
          <w:rFonts w:ascii="Arial" w:hAnsi="Arial" w:cs="Arial"/>
          <w:b/>
          <w:color w:val="000000" w:themeColor="text1"/>
          <w:sz w:val="22"/>
          <w:szCs w:val="22"/>
          <w:lang w:val="es-ES_tradnl"/>
        </w:rPr>
      </w:pPr>
      <w:r w:rsidRPr="00E33EA5">
        <w:rPr>
          <w:rFonts w:ascii="Arial" w:hAnsi="Arial" w:cs="Arial"/>
          <w:b/>
          <w:color w:val="000000" w:themeColor="text1"/>
          <w:sz w:val="22"/>
          <w:szCs w:val="22"/>
          <w:lang w:val="es-ES_tradnl"/>
        </w:rPr>
        <w:t>RESUMEN DE LA CONTINGENCIA:</w:t>
      </w:r>
      <w:r w:rsidR="00FE14B1" w:rsidRPr="00E33EA5">
        <w:rPr>
          <w:rFonts w:ascii="Arial" w:hAnsi="Arial" w:cs="Arial"/>
          <w:b/>
          <w:color w:val="000000" w:themeColor="text1"/>
          <w:sz w:val="22"/>
          <w:szCs w:val="22"/>
          <w:lang w:val="es-ES_tradnl"/>
        </w:rPr>
        <w:t xml:space="preserve"> </w:t>
      </w:r>
    </w:p>
    <w:p w14:paraId="522D66E0" w14:textId="77777777" w:rsidR="00E33EA5" w:rsidRPr="00E33EA5" w:rsidRDefault="00E33EA5">
      <w:pPr>
        <w:shd w:val="clear" w:color="auto" w:fill="FFFFFF"/>
        <w:spacing w:line="276" w:lineRule="auto"/>
        <w:jc w:val="both"/>
        <w:rPr>
          <w:rFonts w:ascii="Arial" w:hAnsi="Arial" w:cs="Arial"/>
          <w:b/>
          <w:color w:val="000000" w:themeColor="text1"/>
          <w:sz w:val="22"/>
          <w:szCs w:val="22"/>
          <w:lang w:val="es-ES_tradnl"/>
        </w:rPr>
      </w:pPr>
    </w:p>
    <w:p w14:paraId="10DA872C" w14:textId="338E6B1F" w:rsidR="00156600" w:rsidRPr="00E33EA5" w:rsidRDefault="007D6C2B" w:rsidP="006A616E">
      <w:pPr>
        <w:spacing w:line="276" w:lineRule="auto"/>
        <w:jc w:val="both"/>
        <w:rPr>
          <w:rFonts w:ascii="Arial" w:hAnsi="Arial" w:cs="Arial"/>
          <w:color w:val="000000" w:themeColor="text1"/>
          <w:sz w:val="22"/>
          <w:szCs w:val="22"/>
        </w:rPr>
      </w:pPr>
      <w:r w:rsidRPr="00E33EA5">
        <w:rPr>
          <w:rFonts w:ascii="Arial" w:hAnsi="Arial" w:cs="Arial"/>
          <w:color w:val="000000" w:themeColor="text1"/>
          <w:spacing w:val="2"/>
          <w:sz w:val="22"/>
          <w:szCs w:val="22"/>
          <w:shd w:val="clear" w:color="auto" w:fill="FFFFFF"/>
        </w:rPr>
        <w:t>De conformidad con los hechos de la demanda, el día 7 de febrero de 2017, resultó lesionado el señor JOS</w:t>
      </w:r>
      <w:r w:rsidR="001E1039">
        <w:rPr>
          <w:rFonts w:ascii="Arial" w:hAnsi="Arial" w:cs="Arial"/>
          <w:color w:val="000000" w:themeColor="text1"/>
          <w:spacing w:val="2"/>
          <w:sz w:val="22"/>
          <w:szCs w:val="22"/>
          <w:shd w:val="clear" w:color="auto" w:fill="FFFFFF"/>
        </w:rPr>
        <w:t>É</w:t>
      </w:r>
      <w:r w:rsidRPr="00E33EA5">
        <w:rPr>
          <w:rFonts w:ascii="Arial" w:hAnsi="Arial" w:cs="Arial"/>
          <w:color w:val="000000" w:themeColor="text1"/>
          <w:spacing w:val="2"/>
          <w:sz w:val="22"/>
          <w:szCs w:val="22"/>
          <w:shd w:val="clear" w:color="auto" w:fill="FFFFFF"/>
        </w:rPr>
        <w:t xml:space="preserve"> ALONSO ANDRADE BARONA como consecuencia del accidente de tránsito en el que se vio involucrado el vehículo de placas VCR 473 conducido por Rodolfo Bastos López y de propiedad del señor Mónica Viviana </w:t>
      </w:r>
      <w:proofErr w:type="spellStart"/>
      <w:r w:rsidRPr="00E33EA5">
        <w:rPr>
          <w:rFonts w:ascii="Arial" w:hAnsi="Arial" w:cs="Arial"/>
          <w:color w:val="000000" w:themeColor="text1"/>
          <w:spacing w:val="2"/>
          <w:sz w:val="22"/>
          <w:szCs w:val="22"/>
          <w:shd w:val="clear" w:color="auto" w:fill="FFFFFF"/>
        </w:rPr>
        <w:t>Davila</w:t>
      </w:r>
      <w:proofErr w:type="spellEnd"/>
      <w:r w:rsidRPr="00E33EA5">
        <w:rPr>
          <w:rFonts w:ascii="Arial" w:hAnsi="Arial" w:cs="Arial"/>
          <w:color w:val="000000" w:themeColor="text1"/>
          <w:spacing w:val="2"/>
          <w:sz w:val="22"/>
          <w:szCs w:val="22"/>
          <w:shd w:val="clear" w:color="auto" w:fill="FFFFFF"/>
        </w:rPr>
        <w:t xml:space="preserve"> Echeverry y la motocicleta de placas KPM 01B.</w:t>
      </w:r>
      <w:r w:rsidR="00A52068">
        <w:rPr>
          <w:rFonts w:ascii="Arial" w:hAnsi="Arial" w:cs="Arial"/>
          <w:color w:val="000000" w:themeColor="text1"/>
          <w:spacing w:val="2"/>
          <w:sz w:val="22"/>
          <w:szCs w:val="22"/>
          <w:shd w:val="clear" w:color="auto" w:fill="FFFFFF"/>
        </w:rPr>
        <w:t xml:space="preserve"> De acuerdo con los hechos de la demanda</w:t>
      </w:r>
      <w:r w:rsidR="004C2F44">
        <w:rPr>
          <w:rFonts w:ascii="Arial" w:hAnsi="Arial" w:cs="Arial"/>
          <w:color w:val="000000" w:themeColor="text1"/>
          <w:spacing w:val="2"/>
          <w:sz w:val="22"/>
          <w:szCs w:val="22"/>
          <w:shd w:val="clear" w:color="auto" w:fill="FFFFFF"/>
        </w:rPr>
        <w:t>:</w:t>
      </w:r>
      <w:r w:rsidR="0037539A">
        <w:rPr>
          <w:rFonts w:ascii="Arial" w:hAnsi="Arial" w:cs="Arial"/>
          <w:color w:val="000000" w:themeColor="text1"/>
          <w:spacing w:val="2"/>
          <w:sz w:val="22"/>
          <w:szCs w:val="22"/>
          <w:shd w:val="clear" w:color="auto" w:fill="FFFFFF"/>
        </w:rPr>
        <w:t xml:space="preserve"> </w:t>
      </w:r>
      <w:r w:rsidR="00286F3F">
        <w:rPr>
          <w:rFonts w:ascii="Arial" w:hAnsi="Arial" w:cs="Arial"/>
          <w:color w:val="000000" w:themeColor="text1"/>
          <w:spacing w:val="2"/>
          <w:sz w:val="22"/>
          <w:szCs w:val="22"/>
          <w:shd w:val="clear" w:color="auto" w:fill="FFFFFF"/>
        </w:rPr>
        <w:t xml:space="preserve">(i) </w:t>
      </w:r>
      <w:r w:rsidR="0037539A">
        <w:rPr>
          <w:rFonts w:ascii="Arial" w:hAnsi="Arial" w:cs="Arial"/>
          <w:color w:val="000000" w:themeColor="text1"/>
          <w:spacing w:val="2"/>
          <w:sz w:val="22"/>
          <w:szCs w:val="22"/>
          <w:shd w:val="clear" w:color="auto" w:fill="FFFFFF"/>
        </w:rPr>
        <w:t xml:space="preserve">el lesionado JOSE ALONSO ANDRADE fue dictaminado por la Junta de calificación de invalidez del valle del cauca con una PCL del 20.24% </w:t>
      </w:r>
      <w:r w:rsidR="00286F3F">
        <w:rPr>
          <w:rFonts w:ascii="Arial" w:hAnsi="Arial" w:cs="Arial"/>
          <w:color w:val="000000" w:themeColor="text1"/>
          <w:spacing w:val="2"/>
          <w:sz w:val="22"/>
          <w:szCs w:val="22"/>
          <w:shd w:val="clear" w:color="auto" w:fill="FFFFFF"/>
        </w:rPr>
        <w:t xml:space="preserve">el </w:t>
      </w:r>
      <w:proofErr w:type="spellStart"/>
      <w:r w:rsidR="00286F3F">
        <w:rPr>
          <w:rFonts w:ascii="Arial" w:hAnsi="Arial" w:cs="Arial"/>
          <w:color w:val="000000" w:themeColor="text1"/>
          <w:spacing w:val="2"/>
          <w:sz w:val="22"/>
          <w:szCs w:val="22"/>
          <w:shd w:val="clear" w:color="auto" w:fill="FFFFFF"/>
        </w:rPr>
        <w:t>medico</w:t>
      </w:r>
      <w:proofErr w:type="spellEnd"/>
      <w:r w:rsidR="00286F3F">
        <w:rPr>
          <w:rFonts w:ascii="Arial" w:hAnsi="Arial" w:cs="Arial"/>
          <w:color w:val="000000" w:themeColor="text1"/>
          <w:spacing w:val="2"/>
          <w:sz w:val="22"/>
          <w:szCs w:val="22"/>
          <w:shd w:val="clear" w:color="auto" w:fill="FFFFFF"/>
        </w:rPr>
        <w:t xml:space="preserve"> legista señaló “un mecanismo traumático de lesión contundente; incapacidad medicolegal definitiva de setenta y </w:t>
      </w:r>
      <w:proofErr w:type="gramStart"/>
      <w:r w:rsidR="00286F3F">
        <w:rPr>
          <w:rFonts w:ascii="Arial" w:hAnsi="Arial" w:cs="Arial"/>
          <w:color w:val="000000" w:themeColor="text1"/>
          <w:spacing w:val="2"/>
          <w:sz w:val="22"/>
          <w:szCs w:val="22"/>
          <w:shd w:val="clear" w:color="auto" w:fill="FFFFFF"/>
        </w:rPr>
        <w:t>seis  (</w:t>
      </w:r>
      <w:proofErr w:type="gramEnd"/>
      <w:r w:rsidR="00286F3F">
        <w:rPr>
          <w:rFonts w:ascii="Arial" w:hAnsi="Arial" w:cs="Arial"/>
          <w:color w:val="000000" w:themeColor="text1"/>
          <w:spacing w:val="2"/>
          <w:sz w:val="22"/>
          <w:szCs w:val="22"/>
          <w:shd w:val="clear" w:color="auto" w:fill="FFFFFF"/>
        </w:rPr>
        <w:t>76) días secuelas medico legales, deformidad física que afecta el cuerpo de carácter permanente perturbación funcional de miembro superior derecho de carácter permanente. (</w:t>
      </w:r>
      <w:proofErr w:type="spellStart"/>
      <w:r w:rsidR="00286F3F">
        <w:rPr>
          <w:rFonts w:ascii="Arial" w:hAnsi="Arial" w:cs="Arial"/>
          <w:color w:val="000000" w:themeColor="text1"/>
          <w:spacing w:val="2"/>
          <w:sz w:val="22"/>
          <w:szCs w:val="22"/>
          <w:shd w:val="clear" w:color="auto" w:fill="FFFFFF"/>
        </w:rPr>
        <w:t>ii</w:t>
      </w:r>
      <w:proofErr w:type="spellEnd"/>
      <w:r w:rsidR="00286F3F">
        <w:rPr>
          <w:rFonts w:ascii="Arial" w:hAnsi="Arial" w:cs="Arial"/>
          <w:color w:val="000000" w:themeColor="text1"/>
          <w:spacing w:val="2"/>
          <w:sz w:val="22"/>
          <w:szCs w:val="22"/>
          <w:shd w:val="clear" w:color="auto" w:fill="FFFFFF"/>
        </w:rPr>
        <w:t>) En cuanto al proceso penal por el accidente de tránsito se encuentra</w:t>
      </w:r>
      <w:r w:rsidR="00020A64">
        <w:rPr>
          <w:rFonts w:ascii="Arial" w:hAnsi="Arial" w:cs="Arial"/>
          <w:color w:val="000000" w:themeColor="text1"/>
          <w:spacing w:val="2"/>
          <w:sz w:val="22"/>
          <w:szCs w:val="22"/>
          <w:shd w:val="clear" w:color="auto" w:fill="FFFFFF"/>
        </w:rPr>
        <w:t xml:space="preserve"> activo por lesiones personales culposas investigación que se lleva en </w:t>
      </w:r>
      <w:r w:rsidR="004C2F44">
        <w:rPr>
          <w:rFonts w:ascii="Arial" w:hAnsi="Arial" w:cs="Arial"/>
          <w:color w:val="000000" w:themeColor="text1"/>
          <w:spacing w:val="2"/>
          <w:sz w:val="22"/>
          <w:szCs w:val="22"/>
          <w:shd w:val="clear" w:color="auto" w:fill="FFFFFF"/>
        </w:rPr>
        <w:t>la fiscalía</w:t>
      </w:r>
      <w:r w:rsidR="00020A64">
        <w:rPr>
          <w:rFonts w:ascii="Arial" w:hAnsi="Arial" w:cs="Arial"/>
          <w:color w:val="000000" w:themeColor="text1"/>
          <w:spacing w:val="2"/>
          <w:sz w:val="22"/>
          <w:szCs w:val="22"/>
          <w:shd w:val="clear" w:color="auto" w:fill="FFFFFF"/>
        </w:rPr>
        <w:t xml:space="preserve"> 43 local de </w:t>
      </w:r>
      <w:r w:rsidR="004C2F44">
        <w:rPr>
          <w:rFonts w:ascii="Arial" w:hAnsi="Arial" w:cs="Arial"/>
          <w:color w:val="000000" w:themeColor="text1"/>
          <w:spacing w:val="2"/>
          <w:sz w:val="22"/>
          <w:szCs w:val="22"/>
          <w:shd w:val="clear" w:color="auto" w:fill="FFFFFF"/>
        </w:rPr>
        <w:t>Cali</w:t>
      </w:r>
      <w:r w:rsidR="00020A64">
        <w:rPr>
          <w:rFonts w:ascii="Arial" w:hAnsi="Arial" w:cs="Arial"/>
          <w:color w:val="000000" w:themeColor="text1"/>
          <w:spacing w:val="2"/>
          <w:sz w:val="22"/>
          <w:szCs w:val="22"/>
          <w:shd w:val="clear" w:color="auto" w:fill="FFFFFF"/>
        </w:rPr>
        <w:t xml:space="preserve"> bajo el radicado.760016000196201780675. de acuerdo al demandante el accidente de </w:t>
      </w:r>
      <w:r w:rsidR="00FC2DD6">
        <w:rPr>
          <w:rFonts w:ascii="Arial" w:hAnsi="Arial" w:cs="Arial"/>
          <w:color w:val="000000" w:themeColor="text1"/>
          <w:spacing w:val="2"/>
          <w:sz w:val="22"/>
          <w:szCs w:val="22"/>
          <w:shd w:val="clear" w:color="auto" w:fill="FFFFFF"/>
        </w:rPr>
        <w:t>tránsito</w:t>
      </w:r>
      <w:r w:rsidR="00020A64">
        <w:rPr>
          <w:rFonts w:ascii="Arial" w:hAnsi="Arial" w:cs="Arial"/>
          <w:color w:val="000000" w:themeColor="text1"/>
          <w:spacing w:val="2"/>
          <w:sz w:val="22"/>
          <w:szCs w:val="22"/>
          <w:shd w:val="clear" w:color="auto" w:fill="FFFFFF"/>
        </w:rPr>
        <w:t xml:space="preserve"> se debió por no velar por el deber objetivo de cuidado por parte del conductor del vehículo asegurado al no respetar la señal de pare y se produce las lesiones anteriormente descritas en la integridad del señor JOSE ALONSO ANDRADE. </w:t>
      </w:r>
    </w:p>
    <w:p w14:paraId="632A41D2" w14:textId="77777777" w:rsidR="00CA25BD" w:rsidRPr="00E33EA5" w:rsidRDefault="00CA25BD">
      <w:pPr>
        <w:shd w:val="clear" w:color="auto" w:fill="FFFFFF"/>
        <w:spacing w:line="276" w:lineRule="auto"/>
        <w:jc w:val="both"/>
        <w:rPr>
          <w:rFonts w:ascii="Arial" w:hAnsi="Arial" w:cs="Arial"/>
          <w:b/>
          <w:color w:val="000000" w:themeColor="text1"/>
          <w:sz w:val="22"/>
          <w:szCs w:val="22"/>
          <w:lang w:val="es-CO"/>
        </w:rPr>
      </w:pPr>
    </w:p>
    <w:p w14:paraId="4D6AAB01" w14:textId="32D07698" w:rsidR="005E56C8" w:rsidRDefault="005E56C8">
      <w:pPr>
        <w:shd w:val="clear" w:color="auto" w:fill="FFFFFF"/>
        <w:spacing w:line="276" w:lineRule="auto"/>
        <w:jc w:val="both"/>
        <w:rPr>
          <w:rFonts w:ascii="Arial" w:hAnsi="Arial" w:cs="Arial"/>
          <w:b/>
          <w:color w:val="000000" w:themeColor="text1"/>
          <w:sz w:val="22"/>
          <w:szCs w:val="22"/>
          <w:lang w:val="es-ES_tradnl"/>
        </w:rPr>
      </w:pPr>
      <w:r w:rsidRPr="00E33EA5">
        <w:rPr>
          <w:rFonts w:ascii="Arial" w:hAnsi="Arial" w:cs="Arial"/>
          <w:b/>
          <w:color w:val="000000" w:themeColor="text1"/>
          <w:sz w:val="22"/>
          <w:szCs w:val="22"/>
          <w:lang w:val="es-ES_tradnl"/>
        </w:rPr>
        <w:t xml:space="preserve">PRETENSIONES: </w:t>
      </w:r>
    </w:p>
    <w:p w14:paraId="0262692F" w14:textId="77777777" w:rsidR="00E33EA5" w:rsidRPr="00E33EA5" w:rsidRDefault="00E33EA5">
      <w:pPr>
        <w:shd w:val="clear" w:color="auto" w:fill="FFFFFF"/>
        <w:spacing w:line="276" w:lineRule="auto"/>
        <w:jc w:val="both"/>
        <w:rPr>
          <w:rFonts w:ascii="Arial" w:hAnsi="Arial" w:cs="Arial"/>
          <w:b/>
          <w:color w:val="000000" w:themeColor="text1"/>
          <w:sz w:val="22"/>
          <w:szCs w:val="22"/>
          <w:lang w:val="es-ES_tradnl"/>
        </w:rPr>
      </w:pPr>
    </w:p>
    <w:p w14:paraId="5F0981C9" w14:textId="07EDD65A" w:rsidR="008839FB" w:rsidRPr="00FC2DD6" w:rsidRDefault="007D6C2B">
      <w:pPr>
        <w:spacing w:line="276" w:lineRule="auto"/>
        <w:jc w:val="both"/>
        <w:rPr>
          <w:rFonts w:ascii="Arial" w:hAnsi="Arial" w:cs="Arial"/>
          <w:color w:val="000000" w:themeColor="text1"/>
          <w:spacing w:val="2"/>
          <w:sz w:val="22"/>
          <w:szCs w:val="22"/>
          <w:shd w:val="clear" w:color="auto" w:fill="FFFFFF"/>
        </w:rPr>
      </w:pPr>
      <w:r w:rsidRPr="00E33EA5">
        <w:rPr>
          <w:rFonts w:ascii="Arial" w:hAnsi="Arial" w:cs="Arial"/>
          <w:color w:val="000000" w:themeColor="text1"/>
          <w:spacing w:val="2"/>
          <w:sz w:val="22"/>
          <w:szCs w:val="22"/>
          <w:shd w:val="clear" w:color="auto" w:fill="FFFFFF"/>
        </w:rPr>
        <w:t xml:space="preserve">Las pretensiones de la demanda van encaminadas al </w:t>
      </w:r>
      <w:r w:rsidRPr="00FC2DD6">
        <w:rPr>
          <w:rFonts w:ascii="Arial" w:hAnsi="Arial" w:cs="Arial"/>
          <w:color w:val="000000" w:themeColor="text1"/>
          <w:spacing w:val="2"/>
          <w:sz w:val="22"/>
          <w:szCs w:val="22"/>
          <w:shd w:val="clear" w:color="auto" w:fill="FFFFFF"/>
        </w:rPr>
        <w:t xml:space="preserve">reconocimiento </w:t>
      </w:r>
      <w:r w:rsidR="008839FB" w:rsidRPr="00FC2DD6">
        <w:rPr>
          <w:rFonts w:ascii="Arial" w:hAnsi="Arial" w:cs="Arial"/>
          <w:color w:val="000000" w:themeColor="text1"/>
          <w:spacing w:val="2"/>
          <w:sz w:val="22"/>
          <w:szCs w:val="22"/>
          <w:shd w:val="clear" w:color="auto" w:fill="FFFFFF"/>
        </w:rPr>
        <w:t>total de</w:t>
      </w:r>
      <w:r w:rsidR="00FC2DD6">
        <w:rPr>
          <w:rFonts w:ascii="Arial" w:hAnsi="Arial" w:cs="Arial"/>
          <w:color w:val="000000" w:themeColor="text1"/>
          <w:spacing w:val="2"/>
          <w:sz w:val="22"/>
          <w:szCs w:val="22"/>
          <w:shd w:val="clear" w:color="auto" w:fill="FFFFFF"/>
        </w:rPr>
        <w:t xml:space="preserve"> </w:t>
      </w:r>
      <w:r w:rsidR="00FC2DD6" w:rsidRPr="00FC2DD6">
        <w:rPr>
          <w:rFonts w:ascii="Arial" w:hAnsi="Arial" w:cs="Arial"/>
          <w:color w:val="000000" w:themeColor="text1"/>
          <w:spacing w:val="2"/>
          <w:sz w:val="22"/>
          <w:szCs w:val="22"/>
          <w:shd w:val="clear" w:color="auto" w:fill="FFFFFF"/>
        </w:rPr>
        <w:t>$</w:t>
      </w:r>
      <w:r w:rsidR="00FC2DD6" w:rsidRPr="00FC2DD6">
        <w:rPr>
          <w:rFonts w:ascii="Arial" w:hAnsi="Arial" w:cs="Arial"/>
          <w:sz w:val="22"/>
          <w:szCs w:val="22"/>
        </w:rPr>
        <w:t>506.642.91</w:t>
      </w:r>
      <w:r w:rsidR="00FC2DD6" w:rsidRPr="00FC2DD6">
        <w:rPr>
          <w:rFonts w:ascii="Arial" w:hAnsi="Arial" w:cs="Arial"/>
          <w:sz w:val="22"/>
          <w:szCs w:val="22"/>
        </w:rPr>
        <w:t>. D</w:t>
      </w:r>
      <w:r w:rsidR="008839FB" w:rsidRPr="00FC2DD6">
        <w:rPr>
          <w:rFonts w:ascii="Arial" w:hAnsi="Arial" w:cs="Arial"/>
          <w:color w:val="000000" w:themeColor="text1"/>
          <w:spacing w:val="2"/>
          <w:sz w:val="22"/>
          <w:szCs w:val="22"/>
          <w:shd w:val="clear" w:color="auto" w:fill="FFFFFF"/>
        </w:rPr>
        <w:t xml:space="preserve">iscriminados así: </w:t>
      </w:r>
    </w:p>
    <w:p w14:paraId="3ED10DA0" w14:textId="77777777" w:rsidR="008839FB" w:rsidRPr="00FC2DD6" w:rsidRDefault="008839FB">
      <w:pPr>
        <w:spacing w:line="276" w:lineRule="auto"/>
        <w:jc w:val="both"/>
        <w:rPr>
          <w:rFonts w:ascii="Arial" w:hAnsi="Arial" w:cs="Arial"/>
          <w:color w:val="000000" w:themeColor="text1"/>
          <w:spacing w:val="2"/>
          <w:sz w:val="22"/>
          <w:szCs w:val="22"/>
          <w:shd w:val="clear" w:color="auto" w:fill="FFFFFF"/>
        </w:rPr>
      </w:pPr>
    </w:p>
    <w:p w14:paraId="7FBF9062" w14:textId="7AE82E24" w:rsidR="00692E53" w:rsidRPr="00FC2DD6" w:rsidRDefault="00692E53">
      <w:pPr>
        <w:spacing w:line="276" w:lineRule="auto"/>
        <w:jc w:val="both"/>
        <w:rPr>
          <w:rFonts w:ascii="Arial" w:hAnsi="Arial" w:cs="Arial"/>
          <w:color w:val="000000" w:themeColor="text1"/>
          <w:spacing w:val="2"/>
          <w:sz w:val="22"/>
          <w:szCs w:val="22"/>
          <w:shd w:val="clear" w:color="auto" w:fill="FFFFFF"/>
        </w:rPr>
      </w:pPr>
      <w:r w:rsidRPr="00FC2DD6">
        <w:rPr>
          <w:rFonts w:ascii="Arial" w:hAnsi="Arial" w:cs="Arial"/>
          <w:color w:val="000000" w:themeColor="text1"/>
          <w:spacing w:val="2"/>
          <w:sz w:val="22"/>
          <w:szCs w:val="22"/>
          <w:shd w:val="clear" w:color="auto" w:fill="FFFFFF"/>
        </w:rPr>
        <w:t>Por lucro cesante:</w:t>
      </w:r>
      <w:r w:rsidR="004C2F44" w:rsidRPr="00FC2DD6">
        <w:rPr>
          <w:rFonts w:ascii="Arial" w:hAnsi="Arial" w:cs="Arial"/>
          <w:color w:val="000000" w:themeColor="text1"/>
          <w:spacing w:val="2"/>
          <w:sz w:val="22"/>
          <w:szCs w:val="22"/>
          <w:shd w:val="clear" w:color="auto" w:fill="FFFFFF"/>
        </w:rPr>
        <w:t xml:space="preserve"> </w:t>
      </w:r>
      <w:r w:rsidR="00020A64" w:rsidRPr="00FC2DD6">
        <w:rPr>
          <w:rFonts w:ascii="Arial" w:hAnsi="Arial" w:cs="Arial"/>
          <w:color w:val="000000" w:themeColor="text1"/>
          <w:spacing w:val="2"/>
          <w:sz w:val="22"/>
          <w:szCs w:val="22"/>
          <w:shd w:val="clear" w:color="auto" w:fill="FFFFFF"/>
        </w:rPr>
        <w:t>$</w:t>
      </w:r>
      <w:r w:rsidR="004C2F44" w:rsidRPr="00FC2DD6">
        <w:rPr>
          <w:rFonts w:ascii="Arial" w:hAnsi="Arial" w:cs="Arial"/>
          <w:color w:val="000000" w:themeColor="text1"/>
          <w:spacing w:val="2"/>
          <w:sz w:val="22"/>
          <w:szCs w:val="22"/>
          <w:shd w:val="clear" w:color="auto" w:fill="FFFFFF"/>
        </w:rPr>
        <w:t xml:space="preserve"> </w:t>
      </w:r>
      <w:r w:rsidR="00020A64" w:rsidRPr="00FC2DD6">
        <w:rPr>
          <w:rFonts w:ascii="Arial" w:hAnsi="Arial" w:cs="Arial"/>
          <w:color w:val="000000" w:themeColor="text1"/>
          <w:spacing w:val="2"/>
          <w:sz w:val="22"/>
          <w:szCs w:val="22"/>
          <w:shd w:val="clear" w:color="auto" w:fill="FFFFFF"/>
        </w:rPr>
        <w:t xml:space="preserve">67.741.415 por concepto de lucro cesante o la que se encuentre probada en el expediente. </w:t>
      </w:r>
    </w:p>
    <w:p w14:paraId="38C46C6A" w14:textId="77777777" w:rsidR="00692E53" w:rsidRPr="00FC2DD6" w:rsidRDefault="00692E53">
      <w:pPr>
        <w:spacing w:line="276" w:lineRule="auto"/>
        <w:jc w:val="both"/>
        <w:rPr>
          <w:rFonts w:ascii="Arial" w:hAnsi="Arial" w:cs="Arial"/>
          <w:color w:val="000000" w:themeColor="text1"/>
          <w:spacing w:val="2"/>
          <w:sz w:val="22"/>
          <w:szCs w:val="22"/>
          <w:shd w:val="clear" w:color="auto" w:fill="FFFFFF"/>
        </w:rPr>
      </w:pPr>
    </w:p>
    <w:p w14:paraId="3376FFC3" w14:textId="19201260" w:rsidR="00600FAE" w:rsidRPr="00FC2DD6" w:rsidRDefault="00600FAE">
      <w:pPr>
        <w:spacing w:line="276" w:lineRule="auto"/>
        <w:jc w:val="both"/>
        <w:rPr>
          <w:rFonts w:ascii="Arial" w:hAnsi="Arial" w:cs="Arial"/>
          <w:color w:val="000000" w:themeColor="text1"/>
          <w:spacing w:val="2"/>
          <w:sz w:val="22"/>
          <w:szCs w:val="22"/>
          <w:shd w:val="clear" w:color="auto" w:fill="FFFFFF"/>
        </w:rPr>
      </w:pPr>
      <w:r w:rsidRPr="00FC2DD6">
        <w:rPr>
          <w:rFonts w:ascii="Arial" w:hAnsi="Arial" w:cs="Arial"/>
          <w:color w:val="000000" w:themeColor="text1"/>
          <w:spacing w:val="2"/>
          <w:sz w:val="22"/>
          <w:szCs w:val="22"/>
          <w:shd w:val="clear" w:color="auto" w:fill="FFFFFF"/>
        </w:rPr>
        <w:t xml:space="preserve">Por </w:t>
      </w:r>
      <w:r w:rsidR="007D6C2B" w:rsidRPr="00FC2DD6">
        <w:rPr>
          <w:rFonts w:ascii="Arial" w:hAnsi="Arial" w:cs="Arial"/>
          <w:color w:val="000000" w:themeColor="text1"/>
          <w:spacing w:val="2"/>
          <w:sz w:val="22"/>
          <w:szCs w:val="22"/>
          <w:shd w:val="clear" w:color="auto" w:fill="FFFFFF"/>
        </w:rPr>
        <w:t xml:space="preserve">perjuicios morales por la suma </w:t>
      </w:r>
      <w:r w:rsidRPr="00FC2DD6">
        <w:rPr>
          <w:rFonts w:ascii="Arial" w:hAnsi="Arial" w:cs="Arial"/>
          <w:color w:val="000000" w:themeColor="text1"/>
          <w:spacing w:val="2"/>
          <w:sz w:val="22"/>
          <w:szCs w:val="22"/>
          <w:shd w:val="clear" w:color="auto" w:fill="FFFFFF"/>
        </w:rPr>
        <w:t>total de:</w:t>
      </w:r>
      <w:r w:rsidR="007153D4" w:rsidRPr="00FC2DD6">
        <w:rPr>
          <w:rFonts w:ascii="Arial" w:hAnsi="Arial" w:cs="Arial"/>
          <w:color w:val="000000" w:themeColor="text1"/>
          <w:spacing w:val="2"/>
          <w:sz w:val="22"/>
          <w:szCs w:val="22"/>
          <w:shd w:val="clear" w:color="auto" w:fill="FFFFFF"/>
        </w:rPr>
        <w:t xml:space="preserve"> $131.670.450</w:t>
      </w:r>
      <w:r w:rsidR="00FC58E5" w:rsidRPr="00FC2DD6">
        <w:rPr>
          <w:rFonts w:ascii="Arial" w:hAnsi="Arial" w:cs="Arial"/>
          <w:color w:val="000000" w:themeColor="text1"/>
          <w:spacing w:val="2"/>
          <w:sz w:val="22"/>
          <w:szCs w:val="22"/>
          <w:shd w:val="clear" w:color="auto" w:fill="FFFFFF"/>
        </w:rPr>
        <w:t>.</w:t>
      </w:r>
      <w:r w:rsidRPr="00FC2DD6">
        <w:rPr>
          <w:rFonts w:ascii="Arial" w:hAnsi="Arial" w:cs="Arial"/>
          <w:color w:val="000000" w:themeColor="text1"/>
          <w:spacing w:val="2"/>
          <w:sz w:val="22"/>
          <w:szCs w:val="22"/>
          <w:shd w:val="clear" w:color="auto" w:fill="FFFFFF"/>
        </w:rPr>
        <w:t xml:space="preserve"> Discriminada así</w:t>
      </w:r>
    </w:p>
    <w:p w14:paraId="2F65517E" w14:textId="705C7223" w:rsidR="00600FAE" w:rsidRPr="00FC2DD6" w:rsidRDefault="00600FAE" w:rsidP="006A616E">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sidRPr="00FC2DD6">
        <w:rPr>
          <w:rFonts w:ascii="Arial" w:hAnsi="Arial" w:cs="Arial"/>
          <w:color w:val="000000" w:themeColor="text1"/>
          <w:spacing w:val="2"/>
          <w:sz w:val="22"/>
          <w:szCs w:val="22"/>
          <w:shd w:val="clear" w:color="auto" w:fill="FFFFFF"/>
        </w:rPr>
        <w:t xml:space="preserve">Para </w:t>
      </w:r>
      <w:r w:rsidR="007D6C2B" w:rsidRPr="00FC2DD6">
        <w:rPr>
          <w:rFonts w:ascii="Arial" w:hAnsi="Arial" w:cs="Arial"/>
          <w:color w:val="000000" w:themeColor="text1"/>
          <w:spacing w:val="2"/>
          <w:sz w:val="22"/>
          <w:szCs w:val="22"/>
          <w:shd w:val="clear" w:color="auto" w:fill="FFFFFF"/>
        </w:rPr>
        <w:t>JOSE ALONSO ANDRADE</w:t>
      </w:r>
      <w:r w:rsidR="007C719C" w:rsidRPr="00FC2DD6">
        <w:rPr>
          <w:rFonts w:ascii="Arial" w:hAnsi="Arial" w:cs="Arial"/>
          <w:color w:val="000000" w:themeColor="text1"/>
          <w:spacing w:val="2"/>
          <w:sz w:val="22"/>
          <w:szCs w:val="22"/>
          <w:shd w:val="clear" w:color="auto" w:fill="FFFFFF"/>
        </w:rPr>
        <w:t xml:space="preserve"> BARONA</w:t>
      </w:r>
      <w:r w:rsidRPr="00FC2DD6">
        <w:rPr>
          <w:rFonts w:ascii="Arial" w:hAnsi="Arial" w:cs="Arial"/>
          <w:color w:val="000000" w:themeColor="text1"/>
          <w:spacing w:val="2"/>
          <w:sz w:val="22"/>
          <w:szCs w:val="22"/>
          <w:shd w:val="clear" w:color="auto" w:fill="FFFFFF"/>
        </w:rPr>
        <w:t xml:space="preserve"> la suma de</w:t>
      </w:r>
      <w:r w:rsidR="00F75F17" w:rsidRPr="00FC2DD6">
        <w:rPr>
          <w:rFonts w:ascii="Arial" w:hAnsi="Arial" w:cs="Arial"/>
          <w:color w:val="000000" w:themeColor="text1"/>
          <w:spacing w:val="2"/>
          <w:sz w:val="22"/>
          <w:szCs w:val="22"/>
          <w:shd w:val="clear" w:color="auto" w:fill="FFFFFF"/>
        </w:rPr>
        <w:t xml:space="preserve"> 50 SMMLV equivalentes a la fecha de radicación de la demanda a</w:t>
      </w:r>
      <w:r w:rsidRPr="00FC2DD6">
        <w:rPr>
          <w:rFonts w:ascii="Arial" w:hAnsi="Arial" w:cs="Arial"/>
          <w:color w:val="000000" w:themeColor="text1"/>
          <w:spacing w:val="2"/>
          <w:sz w:val="22"/>
          <w:szCs w:val="22"/>
          <w:shd w:val="clear" w:color="auto" w:fill="FFFFFF"/>
        </w:rPr>
        <w:t xml:space="preserve"> $43.890.150.</w:t>
      </w:r>
      <w:r w:rsidR="007D6C2B" w:rsidRPr="00FC2DD6">
        <w:rPr>
          <w:rFonts w:ascii="Arial" w:hAnsi="Arial" w:cs="Arial"/>
          <w:color w:val="000000" w:themeColor="text1"/>
          <w:spacing w:val="2"/>
          <w:sz w:val="22"/>
          <w:szCs w:val="22"/>
          <w:shd w:val="clear" w:color="auto" w:fill="FFFFFF"/>
        </w:rPr>
        <w:t xml:space="preserve"> </w:t>
      </w:r>
    </w:p>
    <w:p w14:paraId="45FFF549" w14:textId="741E9AB8" w:rsidR="00600FAE" w:rsidRDefault="00600FAE" w:rsidP="006A616E">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sidRPr="00FC2DD6">
        <w:rPr>
          <w:rFonts w:ascii="Arial" w:hAnsi="Arial" w:cs="Arial"/>
          <w:color w:val="000000" w:themeColor="text1"/>
          <w:spacing w:val="2"/>
          <w:sz w:val="22"/>
          <w:szCs w:val="22"/>
          <w:shd w:val="clear" w:color="auto" w:fill="FFFFFF"/>
        </w:rPr>
        <w:t xml:space="preserve">Para </w:t>
      </w:r>
      <w:r w:rsidR="007D6C2B" w:rsidRPr="00FC2DD6">
        <w:rPr>
          <w:rFonts w:ascii="Arial" w:hAnsi="Arial" w:cs="Arial"/>
          <w:color w:val="000000" w:themeColor="text1"/>
          <w:spacing w:val="2"/>
          <w:sz w:val="22"/>
          <w:szCs w:val="22"/>
          <w:shd w:val="clear" w:color="auto" w:fill="FFFFFF"/>
        </w:rPr>
        <w:t xml:space="preserve">LUCIA RAMIREZ CERÓN </w:t>
      </w:r>
      <w:r w:rsidR="00F75F17" w:rsidRPr="00FC2DD6">
        <w:rPr>
          <w:rFonts w:ascii="Arial" w:hAnsi="Arial" w:cs="Arial"/>
          <w:color w:val="000000" w:themeColor="text1"/>
          <w:spacing w:val="2"/>
          <w:sz w:val="22"/>
          <w:szCs w:val="22"/>
          <w:shd w:val="clear" w:color="auto" w:fill="FFFFFF"/>
        </w:rPr>
        <w:t>la suma de 50 SMMLV equivalentes a la</w:t>
      </w:r>
      <w:r w:rsidR="00F75F17">
        <w:rPr>
          <w:rFonts w:ascii="Arial" w:hAnsi="Arial" w:cs="Arial"/>
          <w:color w:val="000000" w:themeColor="text1"/>
          <w:spacing w:val="2"/>
          <w:sz w:val="22"/>
          <w:szCs w:val="22"/>
          <w:shd w:val="clear" w:color="auto" w:fill="FFFFFF"/>
        </w:rPr>
        <w:t xml:space="preserve"> fecha de radicación de la demanda a </w:t>
      </w:r>
      <w:r w:rsidR="00F75F17" w:rsidRPr="005C143E">
        <w:rPr>
          <w:rFonts w:ascii="Arial" w:hAnsi="Arial" w:cs="Arial"/>
          <w:color w:val="000000" w:themeColor="text1"/>
          <w:spacing w:val="2"/>
          <w:sz w:val="22"/>
          <w:szCs w:val="22"/>
          <w:shd w:val="clear" w:color="auto" w:fill="FFFFFF"/>
        </w:rPr>
        <w:t>$43.890.150</w:t>
      </w:r>
      <w:r w:rsidR="00F75F17">
        <w:rPr>
          <w:rFonts w:ascii="Arial" w:hAnsi="Arial" w:cs="Arial"/>
          <w:color w:val="000000" w:themeColor="text1"/>
          <w:spacing w:val="2"/>
          <w:sz w:val="22"/>
          <w:szCs w:val="22"/>
          <w:shd w:val="clear" w:color="auto" w:fill="FFFFFF"/>
        </w:rPr>
        <w:t>.</w:t>
      </w:r>
    </w:p>
    <w:p w14:paraId="5C8BBE8B" w14:textId="3FD9E1AC" w:rsidR="00BD7CA4" w:rsidRPr="006A616E" w:rsidRDefault="00600FAE" w:rsidP="006A616E">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Pr>
          <w:rFonts w:ascii="Arial" w:hAnsi="Arial" w:cs="Arial"/>
          <w:color w:val="000000" w:themeColor="text1"/>
          <w:spacing w:val="2"/>
          <w:sz w:val="22"/>
          <w:szCs w:val="22"/>
          <w:shd w:val="clear" w:color="auto" w:fill="FFFFFF"/>
        </w:rPr>
        <w:t>Para</w:t>
      </w:r>
      <w:r w:rsidR="007D6C2B" w:rsidRPr="00600FAE">
        <w:rPr>
          <w:rFonts w:ascii="Arial" w:hAnsi="Arial" w:cs="Arial"/>
          <w:color w:val="000000" w:themeColor="text1"/>
          <w:spacing w:val="2"/>
          <w:sz w:val="22"/>
          <w:szCs w:val="22"/>
          <w:shd w:val="clear" w:color="auto" w:fill="FFFFFF"/>
        </w:rPr>
        <w:t xml:space="preserve"> JOS</w:t>
      </w:r>
      <w:r w:rsidR="007C719C">
        <w:rPr>
          <w:rFonts w:ascii="Arial" w:hAnsi="Arial" w:cs="Arial"/>
          <w:color w:val="000000" w:themeColor="text1"/>
          <w:spacing w:val="2"/>
          <w:sz w:val="22"/>
          <w:szCs w:val="22"/>
          <w:shd w:val="clear" w:color="auto" w:fill="FFFFFF"/>
        </w:rPr>
        <w:t>É</w:t>
      </w:r>
      <w:r w:rsidR="007D6C2B" w:rsidRPr="00600FAE">
        <w:rPr>
          <w:rFonts w:ascii="Arial" w:hAnsi="Arial" w:cs="Arial"/>
          <w:color w:val="000000" w:themeColor="text1"/>
          <w:spacing w:val="2"/>
          <w:sz w:val="22"/>
          <w:szCs w:val="22"/>
          <w:shd w:val="clear" w:color="auto" w:fill="FFFFFF"/>
        </w:rPr>
        <w:t xml:space="preserve"> ALONSO ANDRADE</w:t>
      </w:r>
      <w:r>
        <w:rPr>
          <w:rFonts w:ascii="Arial" w:hAnsi="Arial" w:cs="Arial"/>
          <w:color w:val="000000" w:themeColor="text1"/>
          <w:spacing w:val="2"/>
          <w:sz w:val="22"/>
          <w:szCs w:val="22"/>
          <w:shd w:val="clear" w:color="auto" w:fill="FFFFFF"/>
        </w:rPr>
        <w:t xml:space="preserve"> </w:t>
      </w:r>
      <w:r w:rsidR="007C719C">
        <w:rPr>
          <w:rFonts w:ascii="Arial" w:hAnsi="Arial" w:cs="Arial"/>
          <w:color w:val="000000" w:themeColor="text1"/>
          <w:spacing w:val="2"/>
          <w:sz w:val="22"/>
          <w:szCs w:val="22"/>
          <w:shd w:val="clear" w:color="auto" w:fill="FFFFFF"/>
        </w:rPr>
        <w:t xml:space="preserve">SALAZAR </w:t>
      </w:r>
      <w:r w:rsidR="00F75F17">
        <w:rPr>
          <w:rFonts w:ascii="Arial" w:hAnsi="Arial" w:cs="Arial"/>
          <w:color w:val="000000" w:themeColor="text1"/>
          <w:spacing w:val="2"/>
          <w:sz w:val="22"/>
          <w:szCs w:val="22"/>
          <w:shd w:val="clear" w:color="auto" w:fill="FFFFFF"/>
        </w:rPr>
        <w:t xml:space="preserve">la suma de 50 SMMLV equivalentes a la fecha de radicación de la demanda a </w:t>
      </w:r>
      <w:r w:rsidR="00F75F17" w:rsidRPr="005C143E">
        <w:rPr>
          <w:rFonts w:ascii="Arial" w:hAnsi="Arial" w:cs="Arial"/>
          <w:color w:val="000000" w:themeColor="text1"/>
          <w:spacing w:val="2"/>
          <w:sz w:val="22"/>
          <w:szCs w:val="22"/>
          <w:shd w:val="clear" w:color="auto" w:fill="FFFFFF"/>
        </w:rPr>
        <w:t>$43.890.150</w:t>
      </w:r>
      <w:r w:rsidR="00F75F17">
        <w:rPr>
          <w:rFonts w:ascii="Arial" w:hAnsi="Arial" w:cs="Arial"/>
          <w:color w:val="000000" w:themeColor="text1"/>
          <w:spacing w:val="2"/>
          <w:sz w:val="22"/>
          <w:szCs w:val="22"/>
          <w:shd w:val="clear" w:color="auto" w:fill="FFFFFF"/>
        </w:rPr>
        <w:t>.</w:t>
      </w:r>
    </w:p>
    <w:p w14:paraId="06FD8C55" w14:textId="77777777" w:rsidR="008839FB" w:rsidRPr="00E33EA5" w:rsidRDefault="008839FB">
      <w:pPr>
        <w:spacing w:line="276" w:lineRule="auto"/>
        <w:jc w:val="both"/>
        <w:rPr>
          <w:rFonts w:ascii="Arial" w:hAnsi="Arial" w:cs="Arial"/>
          <w:color w:val="000000" w:themeColor="text1"/>
          <w:spacing w:val="2"/>
          <w:sz w:val="22"/>
          <w:szCs w:val="22"/>
          <w:shd w:val="clear" w:color="auto" w:fill="FFFFFF"/>
        </w:rPr>
      </w:pPr>
    </w:p>
    <w:p w14:paraId="10FEE74A" w14:textId="74DBF344" w:rsidR="00623396" w:rsidRDefault="00623396">
      <w:pPr>
        <w:spacing w:line="276" w:lineRule="auto"/>
        <w:jc w:val="both"/>
        <w:rPr>
          <w:rFonts w:ascii="Arial" w:hAnsi="Arial" w:cs="Arial"/>
          <w:color w:val="000000" w:themeColor="text1"/>
          <w:spacing w:val="2"/>
          <w:sz w:val="22"/>
          <w:szCs w:val="22"/>
          <w:shd w:val="clear" w:color="auto" w:fill="FFFFFF"/>
        </w:rPr>
      </w:pPr>
      <w:r>
        <w:rPr>
          <w:rFonts w:ascii="Arial" w:hAnsi="Arial" w:cs="Arial"/>
          <w:color w:val="000000" w:themeColor="text1"/>
          <w:spacing w:val="2"/>
          <w:sz w:val="22"/>
          <w:szCs w:val="22"/>
          <w:shd w:val="clear" w:color="auto" w:fill="FFFFFF"/>
        </w:rPr>
        <w:t xml:space="preserve">Por </w:t>
      </w:r>
      <w:r w:rsidR="007D6C2B" w:rsidRPr="00E33EA5">
        <w:rPr>
          <w:rFonts w:ascii="Arial" w:hAnsi="Arial" w:cs="Arial"/>
          <w:color w:val="000000" w:themeColor="text1"/>
          <w:spacing w:val="2"/>
          <w:sz w:val="22"/>
          <w:szCs w:val="22"/>
          <w:shd w:val="clear" w:color="auto" w:fill="FFFFFF"/>
        </w:rPr>
        <w:t xml:space="preserve">perjuicios a la vida en relación </w:t>
      </w:r>
      <w:r>
        <w:rPr>
          <w:rFonts w:ascii="Arial" w:hAnsi="Arial" w:cs="Arial"/>
          <w:color w:val="000000" w:themeColor="text1"/>
          <w:spacing w:val="2"/>
          <w:sz w:val="22"/>
          <w:szCs w:val="22"/>
          <w:shd w:val="clear" w:color="auto" w:fill="FFFFFF"/>
        </w:rPr>
        <w:t>la suma total de</w:t>
      </w:r>
      <w:r w:rsidR="007153D4">
        <w:rPr>
          <w:rFonts w:ascii="Arial" w:hAnsi="Arial" w:cs="Arial"/>
          <w:color w:val="000000" w:themeColor="text1"/>
          <w:spacing w:val="2"/>
          <w:sz w:val="22"/>
          <w:szCs w:val="22"/>
          <w:shd w:val="clear" w:color="auto" w:fill="FFFFFF"/>
        </w:rPr>
        <w:t xml:space="preserve"> $131.670.450</w:t>
      </w:r>
      <w:r>
        <w:rPr>
          <w:rFonts w:ascii="Arial" w:hAnsi="Arial" w:cs="Arial"/>
          <w:color w:val="000000" w:themeColor="text1"/>
          <w:spacing w:val="2"/>
          <w:sz w:val="22"/>
          <w:szCs w:val="22"/>
          <w:shd w:val="clear" w:color="auto" w:fill="FFFFFF"/>
        </w:rPr>
        <w:t xml:space="preserve">: Discriminada así: </w:t>
      </w:r>
    </w:p>
    <w:p w14:paraId="79A0D25D" w14:textId="433D9129" w:rsidR="00623396" w:rsidRDefault="00623396" w:rsidP="00F75F17">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Pr>
          <w:rFonts w:ascii="Arial" w:hAnsi="Arial" w:cs="Arial"/>
          <w:color w:val="000000" w:themeColor="text1"/>
          <w:spacing w:val="2"/>
          <w:sz w:val="22"/>
          <w:szCs w:val="22"/>
          <w:shd w:val="clear" w:color="auto" w:fill="FFFFFF"/>
        </w:rPr>
        <w:t xml:space="preserve">Para </w:t>
      </w:r>
      <w:r w:rsidR="007C719C">
        <w:rPr>
          <w:rFonts w:ascii="Arial" w:hAnsi="Arial" w:cs="Arial"/>
          <w:color w:val="000000" w:themeColor="text1"/>
          <w:spacing w:val="2"/>
          <w:sz w:val="22"/>
          <w:szCs w:val="22"/>
          <w:shd w:val="clear" w:color="auto" w:fill="FFFFFF"/>
        </w:rPr>
        <w:t>JOSÉ</w:t>
      </w:r>
      <w:r w:rsidRPr="005C143E">
        <w:rPr>
          <w:rFonts w:ascii="Arial" w:hAnsi="Arial" w:cs="Arial"/>
          <w:color w:val="000000" w:themeColor="text1"/>
          <w:spacing w:val="2"/>
          <w:sz w:val="22"/>
          <w:szCs w:val="22"/>
          <w:shd w:val="clear" w:color="auto" w:fill="FFFFFF"/>
        </w:rPr>
        <w:t xml:space="preserve"> ALONSO ANDRADE</w:t>
      </w:r>
      <w:r>
        <w:rPr>
          <w:rFonts w:ascii="Arial" w:hAnsi="Arial" w:cs="Arial"/>
          <w:color w:val="000000" w:themeColor="text1"/>
          <w:spacing w:val="2"/>
          <w:sz w:val="22"/>
          <w:szCs w:val="22"/>
          <w:shd w:val="clear" w:color="auto" w:fill="FFFFFF"/>
        </w:rPr>
        <w:t xml:space="preserve"> </w:t>
      </w:r>
      <w:r w:rsidR="007C719C">
        <w:rPr>
          <w:rFonts w:ascii="Arial" w:hAnsi="Arial" w:cs="Arial"/>
          <w:color w:val="000000" w:themeColor="text1"/>
          <w:spacing w:val="2"/>
          <w:sz w:val="22"/>
          <w:szCs w:val="22"/>
          <w:shd w:val="clear" w:color="auto" w:fill="FFFFFF"/>
        </w:rPr>
        <w:t xml:space="preserve">BARONA </w:t>
      </w:r>
      <w:r w:rsidR="00F75F17">
        <w:rPr>
          <w:rFonts w:ascii="Arial" w:hAnsi="Arial" w:cs="Arial"/>
          <w:color w:val="000000" w:themeColor="text1"/>
          <w:spacing w:val="2"/>
          <w:sz w:val="22"/>
          <w:szCs w:val="22"/>
          <w:shd w:val="clear" w:color="auto" w:fill="FFFFFF"/>
        </w:rPr>
        <w:t xml:space="preserve">la suma de 50 SMMLV equivalentes a la fecha de radicación de la demanda a </w:t>
      </w:r>
      <w:r w:rsidR="00F75F17" w:rsidRPr="005C143E">
        <w:rPr>
          <w:rFonts w:ascii="Arial" w:hAnsi="Arial" w:cs="Arial"/>
          <w:color w:val="000000" w:themeColor="text1"/>
          <w:spacing w:val="2"/>
          <w:sz w:val="22"/>
          <w:szCs w:val="22"/>
          <w:shd w:val="clear" w:color="auto" w:fill="FFFFFF"/>
        </w:rPr>
        <w:t>$43.890.150</w:t>
      </w:r>
      <w:r w:rsidR="00F75F17">
        <w:rPr>
          <w:rFonts w:ascii="Arial" w:hAnsi="Arial" w:cs="Arial"/>
          <w:color w:val="000000" w:themeColor="text1"/>
          <w:spacing w:val="2"/>
          <w:sz w:val="22"/>
          <w:szCs w:val="22"/>
          <w:shd w:val="clear" w:color="auto" w:fill="FFFFFF"/>
        </w:rPr>
        <w:t>.</w:t>
      </w:r>
    </w:p>
    <w:p w14:paraId="29B34587" w14:textId="6F219819" w:rsidR="00623396" w:rsidRDefault="00623396" w:rsidP="00F75F17">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Pr>
          <w:rFonts w:ascii="Arial" w:hAnsi="Arial" w:cs="Arial"/>
          <w:color w:val="000000" w:themeColor="text1"/>
          <w:spacing w:val="2"/>
          <w:sz w:val="22"/>
          <w:szCs w:val="22"/>
          <w:shd w:val="clear" w:color="auto" w:fill="FFFFFF"/>
        </w:rPr>
        <w:lastRenderedPageBreak/>
        <w:t xml:space="preserve">Para </w:t>
      </w:r>
      <w:r w:rsidRPr="005C143E">
        <w:rPr>
          <w:rFonts w:ascii="Arial" w:hAnsi="Arial" w:cs="Arial"/>
          <w:color w:val="000000" w:themeColor="text1"/>
          <w:spacing w:val="2"/>
          <w:sz w:val="22"/>
          <w:szCs w:val="22"/>
          <w:shd w:val="clear" w:color="auto" w:fill="FFFFFF"/>
        </w:rPr>
        <w:t xml:space="preserve">LUCIA RAMIREZ CERÓN </w:t>
      </w:r>
      <w:r w:rsidR="00F75F17">
        <w:rPr>
          <w:rFonts w:ascii="Arial" w:hAnsi="Arial" w:cs="Arial"/>
          <w:color w:val="000000" w:themeColor="text1"/>
          <w:spacing w:val="2"/>
          <w:sz w:val="22"/>
          <w:szCs w:val="22"/>
          <w:shd w:val="clear" w:color="auto" w:fill="FFFFFF"/>
        </w:rPr>
        <w:t xml:space="preserve">la suma de 50 SMMLV equivalentes a la fecha de radicación de la demanda a </w:t>
      </w:r>
      <w:r w:rsidR="00F75F17" w:rsidRPr="005C143E">
        <w:rPr>
          <w:rFonts w:ascii="Arial" w:hAnsi="Arial" w:cs="Arial"/>
          <w:color w:val="000000" w:themeColor="text1"/>
          <w:spacing w:val="2"/>
          <w:sz w:val="22"/>
          <w:szCs w:val="22"/>
          <w:shd w:val="clear" w:color="auto" w:fill="FFFFFF"/>
        </w:rPr>
        <w:t>$43.890.150</w:t>
      </w:r>
      <w:r w:rsidR="00F75F17">
        <w:rPr>
          <w:rFonts w:ascii="Arial" w:hAnsi="Arial" w:cs="Arial"/>
          <w:color w:val="000000" w:themeColor="text1"/>
          <w:spacing w:val="2"/>
          <w:sz w:val="22"/>
          <w:szCs w:val="22"/>
          <w:shd w:val="clear" w:color="auto" w:fill="FFFFFF"/>
        </w:rPr>
        <w:t>.</w:t>
      </w:r>
    </w:p>
    <w:p w14:paraId="5D7F1CBD" w14:textId="00B965A9" w:rsidR="00623396" w:rsidRPr="005C143E" w:rsidRDefault="00623396" w:rsidP="00F75F17">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Pr>
          <w:rFonts w:ascii="Arial" w:hAnsi="Arial" w:cs="Arial"/>
          <w:color w:val="000000" w:themeColor="text1"/>
          <w:spacing w:val="2"/>
          <w:sz w:val="22"/>
          <w:szCs w:val="22"/>
          <w:shd w:val="clear" w:color="auto" w:fill="FFFFFF"/>
        </w:rPr>
        <w:t>Para</w:t>
      </w:r>
      <w:r w:rsidRPr="005C143E">
        <w:rPr>
          <w:rFonts w:ascii="Arial" w:hAnsi="Arial" w:cs="Arial"/>
          <w:color w:val="000000" w:themeColor="text1"/>
          <w:spacing w:val="2"/>
          <w:sz w:val="22"/>
          <w:szCs w:val="22"/>
          <w:shd w:val="clear" w:color="auto" w:fill="FFFFFF"/>
        </w:rPr>
        <w:t xml:space="preserve"> JOS</w:t>
      </w:r>
      <w:r w:rsidR="007C719C">
        <w:rPr>
          <w:rFonts w:ascii="Arial" w:hAnsi="Arial" w:cs="Arial"/>
          <w:color w:val="000000" w:themeColor="text1"/>
          <w:spacing w:val="2"/>
          <w:sz w:val="22"/>
          <w:szCs w:val="22"/>
          <w:shd w:val="clear" w:color="auto" w:fill="FFFFFF"/>
        </w:rPr>
        <w:t>É</w:t>
      </w:r>
      <w:r w:rsidRPr="005C143E">
        <w:rPr>
          <w:rFonts w:ascii="Arial" w:hAnsi="Arial" w:cs="Arial"/>
          <w:color w:val="000000" w:themeColor="text1"/>
          <w:spacing w:val="2"/>
          <w:sz w:val="22"/>
          <w:szCs w:val="22"/>
          <w:shd w:val="clear" w:color="auto" w:fill="FFFFFF"/>
        </w:rPr>
        <w:t xml:space="preserve"> ALONSO ANDRADE</w:t>
      </w:r>
      <w:r>
        <w:rPr>
          <w:rFonts w:ascii="Arial" w:hAnsi="Arial" w:cs="Arial"/>
          <w:color w:val="000000" w:themeColor="text1"/>
          <w:spacing w:val="2"/>
          <w:sz w:val="22"/>
          <w:szCs w:val="22"/>
          <w:shd w:val="clear" w:color="auto" w:fill="FFFFFF"/>
        </w:rPr>
        <w:t xml:space="preserve"> </w:t>
      </w:r>
      <w:r w:rsidR="007C719C">
        <w:rPr>
          <w:rFonts w:ascii="Arial" w:hAnsi="Arial" w:cs="Arial"/>
          <w:color w:val="000000" w:themeColor="text1"/>
          <w:spacing w:val="2"/>
          <w:sz w:val="22"/>
          <w:szCs w:val="22"/>
          <w:shd w:val="clear" w:color="auto" w:fill="FFFFFF"/>
        </w:rPr>
        <w:t>SALAZAR l</w:t>
      </w:r>
      <w:r w:rsidR="00F75F17">
        <w:rPr>
          <w:rFonts w:ascii="Arial" w:hAnsi="Arial" w:cs="Arial"/>
          <w:color w:val="000000" w:themeColor="text1"/>
          <w:spacing w:val="2"/>
          <w:sz w:val="22"/>
          <w:szCs w:val="22"/>
          <w:shd w:val="clear" w:color="auto" w:fill="FFFFFF"/>
        </w:rPr>
        <w:t xml:space="preserve">a suma de 50 SMMLV equivalentes a la fecha de radicación de la demanda a </w:t>
      </w:r>
      <w:r w:rsidR="00F75F17" w:rsidRPr="005C143E">
        <w:rPr>
          <w:rFonts w:ascii="Arial" w:hAnsi="Arial" w:cs="Arial"/>
          <w:color w:val="000000" w:themeColor="text1"/>
          <w:spacing w:val="2"/>
          <w:sz w:val="22"/>
          <w:szCs w:val="22"/>
          <w:shd w:val="clear" w:color="auto" w:fill="FFFFFF"/>
        </w:rPr>
        <w:t>$43.890.150</w:t>
      </w:r>
      <w:r w:rsidR="00F75F17">
        <w:rPr>
          <w:rFonts w:ascii="Arial" w:hAnsi="Arial" w:cs="Arial"/>
          <w:color w:val="000000" w:themeColor="text1"/>
          <w:spacing w:val="2"/>
          <w:sz w:val="22"/>
          <w:szCs w:val="22"/>
          <w:shd w:val="clear" w:color="auto" w:fill="FFFFFF"/>
        </w:rPr>
        <w:t>.</w:t>
      </w:r>
    </w:p>
    <w:p w14:paraId="5C8F2369" w14:textId="1B8790C2" w:rsidR="008839FB" w:rsidRPr="00E33EA5" w:rsidRDefault="008839FB">
      <w:pPr>
        <w:spacing w:line="276" w:lineRule="auto"/>
        <w:jc w:val="both"/>
        <w:rPr>
          <w:rFonts w:ascii="Arial" w:hAnsi="Arial" w:cs="Arial"/>
          <w:color w:val="000000" w:themeColor="text1"/>
          <w:spacing w:val="2"/>
          <w:sz w:val="22"/>
          <w:szCs w:val="22"/>
          <w:shd w:val="clear" w:color="auto" w:fill="FFFFFF"/>
        </w:rPr>
      </w:pPr>
    </w:p>
    <w:p w14:paraId="6A147AAC" w14:textId="3AC9325A" w:rsidR="007D6C2B" w:rsidRDefault="007D6C2B">
      <w:pPr>
        <w:spacing w:line="276" w:lineRule="auto"/>
        <w:jc w:val="both"/>
        <w:rPr>
          <w:rFonts w:ascii="Arial" w:hAnsi="Arial" w:cs="Arial"/>
          <w:color w:val="000000" w:themeColor="text1"/>
          <w:spacing w:val="2"/>
          <w:sz w:val="22"/>
          <w:szCs w:val="22"/>
          <w:shd w:val="clear" w:color="auto" w:fill="FFFFFF"/>
        </w:rPr>
      </w:pPr>
      <w:r w:rsidRPr="00E33EA5">
        <w:rPr>
          <w:rFonts w:ascii="Arial" w:hAnsi="Arial" w:cs="Arial"/>
          <w:color w:val="000000" w:themeColor="text1"/>
          <w:spacing w:val="2"/>
          <w:sz w:val="22"/>
          <w:szCs w:val="22"/>
          <w:shd w:val="clear" w:color="auto" w:fill="FFFFFF"/>
        </w:rPr>
        <w:t xml:space="preserve">El reconocimiento de perjuicios por concepto de daño a la salud a favor del señor JOSE ALONSO ANDRADE </w:t>
      </w:r>
      <w:r w:rsidR="004A5534">
        <w:rPr>
          <w:rFonts w:ascii="Arial" w:hAnsi="Arial" w:cs="Arial"/>
          <w:color w:val="000000" w:themeColor="text1"/>
          <w:spacing w:val="2"/>
          <w:sz w:val="22"/>
          <w:szCs w:val="22"/>
          <w:shd w:val="clear" w:color="auto" w:fill="FFFFFF"/>
        </w:rPr>
        <w:t xml:space="preserve">BARONA la suma de 50 SMMLV equivalentes a la fecha de radicación de la demanda a </w:t>
      </w:r>
      <w:r w:rsidR="004A5534" w:rsidRPr="005C143E">
        <w:rPr>
          <w:rFonts w:ascii="Arial" w:hAnsi="Arial" w:cs="Arial"/>
          <w:color w:val="000000" w:themeColor="text1"/>
          <w:spacing w:val="2"/>
          <w:sz w:val="22"/>
          <w:szCs w:val="22"/>
          <w:shd w:val="clear" w:color="auto" w:fill="FFFFFF"/>
        </w:rPr>
        <w:t>$43.890.150</w:t>
      </w:r>
      <w:r w:rsidR="004A5534">
        <w:rPr>
          <w:rFonts w:ascii="Arial" w:hAnsi="Arial" w:cs="Arial"/>
          <w:color w:val="000000" w:themeColor="text1"/>
          <w:spacing w:val="2"/>
          <w:sz w:val="22"/>
          <w:szCs w:val="22"/>
          <w:shd w:val="clear" w:color="auto" w:fill="FFFFFF"/>
        </w:rPr>
        <w:t>.</w:t>
      </w:r>
    </w:p>
    <w:p w14:paraId="287C1644" w14:textId="77777777" w:rsidR="008839FB" w:rsidRPr="00E33EA5" w:rsidRDefault="008839FB">
      <w:pPr>
        <w:spacing w:line="276" w:lineRule="auto"/>
        <w:jc w:val="both"/>
        <w:rPr>
          <w:rFonts w:ascii="Arial" w:hAnsi="Arial" w:cs="Arial"/>
          <w:color w:val="000000" w:themeColor="text1"/>
          <w:spacing w:val="2"/>
          <w:sz w:val="22"/>
          <w:szCs w:val="22"/>
          <w:shd w:val="clear" w:color="auto" w:fill="FFFFFF"/>
        </w:rPr>
      </w:pPr>
    </w:p>
    <w:p w14:paraId="37E083E5" w14:textId="1941A088" w:rsidR="00FB16BE" w:rsidRDefault="007D6C2B" w:rsidP="00FB16BE">
      <w:pPr>
        <w:spacing w:line="276" w:lineRule="auto"/>
        <w:jc w:val="both"/>
        <w:rPr>
          <w:rFonts w:ascii="Arial" w:hAnsi="Arial" w:cs="Arial"/>
          <w:color w:val="000000" w:themeColor="text1"/>
          <w:spacing w:val="2"/>
          <w:sz w:val="22"/>
          <w:szCs w:val="22"/>
          <w:shd w:val="clear" w:color="auto" w:fill="FFFFFF"/>
        </w:rPr>
      </w:pPr>
      <w:r w:rsidRPr="00E33EA5">
        <w:rPr>
          <w:rFonts w:ascii="Arial" w:hAnsi="Arial" w:cs="Arial"/>
          <w:color w:val="000000" w:themeColor="text1"/>
          <w:spacing w:val="2"/>
          <w:sz w:val="22"/>
          <w:szCs w:val="22"/>
          <w:shd w:val="clear" w:color="auto" w:fill="FFFFFF"/>
        </w:rPr>
        <w:t xml:space="preserve">El reconocimiento de pérdida de oportunidad </w:t>
      </w:r>
      <w:r w:rsidR="00FB16BE">
        <w:rPr>
          <w:rFonts w:ascii="Arial" w:hAnsi="Arial" w:cs="Arial"/>
          <w:color w:val="000000" w:themeColor="text1"/>
          <w:spacing w:val="2"/>
          <w:sz w:val="22"/>
          <w:szCs w:val="22"/>
          <w:shd w:val="clear" w:color="auto" w:fill="FFFFFF"/>
        </w:rPr>
        <w:t>la suma total de</w:t>
      </w:r>
      <w:r w:rsidR="007153D4">
        <w:rPr>
          <w:rFonts w:ascii="Arial" w:hAnsi="Arial" w:cs="Arial"/>
          <w:color w:val="000000" w:themeColor="text1"/>
          <w:spacing w:val="2"/>
          <w:sz w:val="22"/>
          <w:szCs w:val="22"/>
          <w:shd w:val="clear" w:color="auto" w:fill="FFFFFF"/>
        </w:rPr>
        <w:t xml:space="preserve"> $131.670.450</w:t>
      </w:r>
      <w:r w:rsidR="00FB16BE">
        <w:rPr>
          <w:rFonts w:ascii="Arial" w:hAnsi="Arial" w:cs="Arial"/>
          <w:color w:val="000000" w:themeColor="text1"/>
          <w:spacing w:val="2"/>
          <w:sz w:val="22"/>
          <w:szCs w:val="22"/>
          <w:shd w:val="clear" w:color="auto" w:fill="FFFFFF"/>
        </w:rPr>
        <w:t xml:space="preserve">: Discriminada así: </w:t>
      </w:r>
    </w:p>
    <w:p w14:paraId="3B30BCA3" w14:textId="77777777" w:rsidR="00FB16BE" w:rsidRDefault="00FB16BE" w:rsidP="00FB16BE">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Pr>
          <w:rFonts w:ascii="Arial" w:hAnsi="Arial" w:cs="Arial"/>
          <w:color w:val="000000" w:themeColor="text1"/>
          <w:spacing w:val="2"/>
          <w:sz w:val="22"/>
          <w:szCs w:val="22"/>
          <w:shd w:val="clear" w:color="auto" w:fill="FFFFFF"/>
        </w:rPr>
        <w:t>Para JOSÉ</w:t>
      </w:r>
      <w:r w:rsidRPr="005C143E">
        <w:rPr>
          <w:rFonts w:ascii="Arial" w:hAnsi="Arial" w:cs="Arial"/>
          <w:color w:val="000000" w:themeColor="text1"/>
          <w:spacing w:val="2"/>
          <w:sz w:val="22"/>
          <w:szCs w:val="22"/>
          <w:shd w:val="clear" w:color="auto" w:fill="FFFFFF"/>
        </w:rPr>
        <w:t xml:space="preserve"> ALONSO ANDRADE</w:t>
      </w:r>
      <w:r>
        <w:rPr>
          <w:rFonts w:ascii="Arial" w:hAnsi="Arial" w:cs="Arial"/>
          <w:color w:val="000000" w:themeColor="text1"/>
          <w:spacing w:val="2"/>
          <w:sz w:val="22"/>
          <w:szCs w:val="22"/>
          <w:shd w:val="clear" w:color="auto" w:fill="FFFFFF"/>
        </w:rPr>
        <w:t xml:space="preserve"> BARONA la suma de 50 SMMLV equivalentes a la fecha de radicación de la demanda a </w:t>
      </w:r>
      <w:r w:rsidRPr="005C143E">
        <w:rPr>
          <w:rFonts w:ascii="Arial" w:hAnsi="Arial" w:cs="Arial"/>
          <w:color w:val="000000" w:themeColor="text1"/>
          <w:spacing w:val="2"/>
          <w:sz w:val="22"/>
          <w:szCs w:val="22"/>
          <w:shd w:val="clear" w:color="auto" w:fill="FFFFFF"/>
        </w:rPr>
        <w:t>$43.890.150</w:t>
      </w:r>
      <w:r>
        <w:rPr>
          <w:rFonts w:ascii="Arial" w:hAnsi="Arial" w:cs="Arial"/>
          <w:color w:val="000000" w:themeColor="text1"/>
          <w:spacing w:val="2"/>
          <w:sz w:val="22"/>
          <w:szCs w:val="22"/>
          <w:shd w:val="clear" w:color="auto" w:fill="FFFFFF"/>
        </w:rPr>
        <w:t>.</w:t>
      </w:r>
    </w:p>
    <w:p w14:paraId="57C187E3" w14:textId="77777777" w:rsidR="00FB16BE" w:rsidRDefault="00FB16BE" w:rsidP="00FB16BE">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Pr>
          <w:rFonts w:ascii="Arial" w:hAnsi="Arial" w:cs="Arial"/>
          <w:color w:val="000000" w:themeColor="text1"/>
          <w:spacing w:val="2"/>
          <w:sz w:val="22"/>
          <w:szCs w:val="22"/>
          <w:shd w:val="clear" w:color="auto" w:fill="FFFFFF"/>
        </w:rPr>
        <w:t xml:space="preserve">Para </w:t>
      </w:r>
      <w:r w:rsidRPr="005C143E">
        <w:rPr>
          <w:rFonts w:ascii="Arial" w:hAnsi="Arial" w:cs="Arial"/>
          <w:color w:val="000000" w:themeColor="text1"/>
          <w:spacing w:val="2"/>
          <w:sz w:val="22"/>
          <w:szCs w:val="22"/>
          <w:shd w:val="clear" w:color="auto" w:fill="FFFFFF"/>
        </w:rPr>
        <w:t xml:space="preserve">LUCIA RAMIREZ CERÓN </w:t>
      </w:r>
      <w:r>
        <w:rPr>
          <w:rFonts w:ascii="Arial" w:hAnsi="Arial" w:cs="Arial"/>
          <w:color w:val="000000" w:themeColor="text1"/>
          <w:spacing w:val="2"/>
          <w:sz w:val="22"/>
          <w:szCs w:val="22"/>
          <w:shd w:val="clear" w:color="auto" w:fill="FFFFFF"/>
        </w:rPr>
        <w:t xml:space="preserve">la suma de 50 SMMLV equivalentes a la fecha de radicación de la demanda a </w:t>
      </w:r>
      <w:r w:rsidRPr="005C143E">
        <w:rPr>
          <w:rFonts w:ascii="Arial" w:hAnsi="Arial" w:cs="Arial"/>
          <w:color w:val="000000" w:themeColor="text1"/>
          <w:spacing w:val="2"/>
          <w:sz w:val="22"/>
          <w:szCs w:val="22"/>
          <w:shd w:val="clear" w:color="auto" w:fill="FFFFFF"/>
        </w:rPr>
        <w:t>$43.890.150</w:t>
      </w:r>
      <w:r>
        <w:rPr>
          <w:rFonts w:ascii="Arial" w:hAnsi="Arial" w:cs="Arial"/>
          <w:color w:val="000000" w:themeColor="text1"/>
          <w:spacing w:val="2"/>
          <w:sz w:val="22"/>
          <w:szCs w:val="22"/>
          <w:shd w:val="clear" w:color="auto" w:fill="FFFFFF"/>
        </w:rPr>
        <w:t>.</w:t>
      </w:r>
    </w:p>
    <w:p w14:paraId="36870507" w14:textId="77777777" w:rsidR="00FB16BE" w:rsidRPr="005C143E" w:rsidRDefault="00FB16BE" w:rsidP="00FB16BE">
      <w:pPr>
        <w:pStyle w:val="Prrafodelista"/>
        <w:numPr>
          <w:ilvl w:val="0"/>
          <w:numId w:val="7"/>
        </w:numPr>
        <w:spacing w:line="276" w:lineRule="auto"/>
        <w:jc w:val="both"/>
        <w:rPr>
          <w:rFonts w:ascii="Arial" w:hAnsi="Arial" w:cs="Arial"/>
          <w:color w:val="000000" w:themeColor="text1"/>
          <w:spacing w:val="2"/>
          <w:sz w:val="22"/>
          <w:szCs w:val="22"/>
          <w:shd w:val="clear" w:color="auto" w:fill="FFFFFF"/>
        </w:rPr>
      </w:pPr>
      <w:r>
        <w:rPr>
          <w:rFonts w:ascii="Arial" w:hAnsi="Arial" w:cs="Arial"/>
          <w:color w:val="000000" w:themeColor="text1"/>
          <w:spacing w:val="2"/>
          <w:sz w:val="22"/>
          <w:szCs w:val="22"/>
          <w:shd w:val="clear" w:color="auto" w:fill="FFFFFF"/>
        </w:rPr>
        <w:t>Para</w:t>
      </w:r>
      <w:r w:rsidRPr="005C143E">
        <w:rPr>
          <w:rFonts w:ascii="Arial" w:hAnsi="Arial" w:cs="Arial"/>
          <w:color w:val="000000" w:themeColor="text1"/>
          <w:spacing w:val="2"/>
          <w:sz w:val="22"/>
          <w:szCs w:val="22"/>
          <w:shd w:val="clear" w:color="auto" w:fill="FFFFFF"/>
        </w:rPr>
        <w:t xml:space="preserve"> JOS</w:t>
      </w:r>
      <w:r>
        <w:rPr>
          <w:rFonts w:ascii="Arial" w:hAnsi="Arial" w:cs="Arial"/>
          <w:color w:val="000000" w:themeColor="text1"/>
          <w:spacing w:val="2"/>
          <w:sz w:val="22"/>
          <w:szCs w:val="22"/>
          <w:shd w:val="clear" w:color="auto" w:fill="FFFFFF"/>
        </w:rPr>
        <w:t>É</w:t>
      </w:r>
      <w:r w:rsidRPr="005C143E">
        <w:rPr>
          <w:rFonts w:ascii="Arial" w:hAnsi="Arial" w:cs="Arial"/>
          <w:color w:val="000000" w:themeColor="text1"/>
          <w:spacing w:val="2"/>
          <w:sz w:val="22"/>
          <w:szCs w:val="22"/>
          <w:shd w:val="clear" w:color="auto" w:fill="FFFFFF"/>
        </w:rPr>
        <w:t xml:space="preserve"> ALONSO ANDRADE</w:t>
      </w:r>
      <w:r>
        <w:rPr>
          <w:rFonts w:ascii="Arial" w:hAnsi="Arial" w:cs="Arial"/>
          <w:color w:val="000000" w:themeColor="text1"/>
          <w:spacing w:val="2"/>
          <w:sz w:val="22"/>
          <w:szCs w:val="22"/>
          <w:shd w:val="clear" w:color="auto" w:fill="FFFFFF"/>
        </w:rPr>
        <w:t xml:space="preserve"> SALAZAR la suma de 50 SMMLV equivalentes a la fecha de radicación de la demanda a </w:t>
      </w:r>
      <w:r w:rsidRPr="005C143E">
        <w:rPr>
          <w:rFonts w:ascii="Arial" w:hAnsi="Arial" w:cs="Arial"/>
          <w:color w:val="000000" w:themeColor="text1"/>
          <w:spacing w:val="2"/>
          <w:sz w:val="22"/>
          <w:szCs w:val="22"/>
          <w:shd w:val="clear" w:color="auto" w:fill="FFFFFF"/>
        </w:rPr>
        <w:t>$43.890.150</w:t>
      </w:r>
      <w:r>
        <w:rPr>
          <w:rFonts w:ascii="Arial" w:hAnsi="Arial" w:cs="Arial"/>
          <w:color w:val="000000" w:themeColor="text1"/>
          <w:spacing w:val="2"/>
          <w:sz w:val="22"/>
          <w:szCs w:val="22"/>
          <w:shd w:val="clear" w:color="auto" w:fill="FFFFFF"/>
        </w:rPr>
        <w:t>.</w:t>
      </w:r>
    </w:p>
    <w:p w14:paraId="52FDBC2D" w14:textId="77777777" w:rsidR="007D6C2B" w:rsidRPr="00E33EA5" w:rsidRDefault="007D6C2B">
      <w:pPr>
        <w:spacing w:line="276" w:lineRule="auto"/>
        <w:jc w:val="both"/>
        <w:rPr>
          <w:rFonts w:ascii="Arial" w:hAnsi="Arial" w:cs="Arial"/>
          <w:bCs/>
          <w:color w:val="000000" w:themeColor="text1"/>
          <w:sz w:val="22"/>
          <w:szCs w:val="22"/>
          <w:lang w:val="es-ES_tradnl"/>
        </w:rPr>
      </w:pPr>
    </w:p>
    <w:p w14:paraId="0AD64F28" w14:textId="165D800B" w:rsidR="00257442" w:rsidRPr="00E33EA5" w:rsidRDefault="00870A27">
      <w:pPr>
        <w:pBdr>
          <w:top w:val="single" w:sz="4" w:space="1" w:color="auto"/>
          <w:left w:val="single" w:sz="4" w:space="4" w:color="auto"/>
          <w:bottom w:val="single" w:sz="4" w:space="0" w:color="auto"/>
          <w:right w:val="single" w:sz="4" w:space="4" w:color="auto"/>
        </w:pBdr>
        <w:spacing w:line="276" w:lineRule="auto"/>
        <w:jc w:val="both"/>
        <w:rPr>
          <w:rFonts w:ascii="Arial" w:hAnsi="Arial" w:cs="Arial"/>
          <w:b/>
          <w:color w:val="000000" w:themeColor="text1"/>
          <w:sz w:val="22"/>
          <w:szCs w:val="22"/>
          <w:lang w:val="es-ES_tradnl"/>
        </w:rPr>
      </w:pPr>
      <w:r w:rsidRPr="00E33EA5">
        <w:rPr>
          <w:rFonts w:ascii="Arial" w:hAnsi="Arial" w:cs="Arial"/>
          <w:b/>
          <w:color w:val="000000" w:themeColor="text1"/>
          <w:sz w:val="22"/>
          <w:szCs w:val="22"/>
          <w:lang w:val="es-ES_tradnl"/>
        </w:rPr>
        <w:t>VALOR CONTINGENCIA</w:t>
      </w:r>
      <w:r w:rsidR="006B3074" w:rsidRPr="00E33EA5">
        <w:rPr>
          <w:rFonts w:ascii="Arial" w:hAnsi="Arial" w:cs="Arial"/>
          <w:b/>
          <w:color w:val="000000" w:themeColor="text1"/>
          <w:sz w:val="22"/>
          <w:szCs w:val="22"/>
          <w:lang w:val="es-ES_tradnl"/>
        </w:rPr>
        <w:t>:</w:t>
      </w:r>
      <w:r w:rsidR="00BD7CA4" w:rsidRPr="00E33EA5">
        <w:rPr>
          <w:rFonts w:ascii="Arial" w:hAnsi="Arial" w:cs="Arial"/>
          <w:color w:val="000000" w:themeColor="text1"/>
          <w:sz w:val="22"/>
          <w:szCs w:val="22"/>
          <w:lang w:val="es-ES_tradnl"/>
        </w:rPr>
        <w:t xml:space="preserve"> </w:t>
      </w:r>
      <w:r w:rsidR="00BD7CA4" w:rsidRPr="00E33EA5">
        <w:rPr>
          <w:rFonts w:ascii="Arial" w:hAnsi="Arial" w:cs="Arial"/>
          <w:bCs/>
          <w:color w:val="000000" w:themeColor="text1"/>
          <w:spacing w:val="-3"/>
          <w:sz w:val="22"/>
          <w:szCs w:val="22"/>
          <w:lang w:val="es-ES_tradnl"/>
        </w:rPr>
        <w:t>$</w:t>
      </w:r>
      <w:r w:rsidR="00070FEE" w:rsidRPr="00E33EA5">
        <w:rPr>
          <w:rFonts w:ascii="Arial" w:hAnsi="Arial" w:cs="Arial"/>
          <w:bCs/>
          <w:color w:val="000000" w:themeColor="text1"/>
          <w:spacing w:val="-3"/>
          <w:sz w:val="22"/>
          <w:szCs w:val="22"/>
          <w:lang w:val="es-ES_tradnl"/>
        </w:rPr>
        <w:t>506.642.915</w:t>
      </w:r>
    </w:p>
    <w:p w14:paraId="5AA7671B" w14:textId="77777777" w:rsidR="00870A27" w:rsidRPr="00E33EA5" w:rsidRDefault="00870A27">
      <w:pPr>
        <w:spacing w:line="276" w:lineRule="auto"/>
        <w:jc w:val="both"/>
        <w:rPr>
          <w:rFonts w:ascii="Arial" w:hAnsi="Arial" w:cs="Arial"/>
          <w:b/>
          <w:color w:val="000000" w:themeColor="text1"/>
          <w:sz w:val="22"/>
          <w:szCs w:val="22"/>
          <w:lang w:val="es-ES_tradnl"/>
        </w:rPr>
      </w:pPr>
    </w:p>
    <w:p w14:paraId="632B4BC7" w14:textId="77777777" w:rsidR="00033F6B" w:rsidRPr="00E33EA5" w:rsidRDefault="00033F6B">
      <w:pPr>
        <w:spacing w:line="276" w:lineRule="auto"/>
        <w:jc w:val="both"/>
        <w:rPr>
          <w:rFonts w:ascii="Arial" w:hAnsi="Arial" w:cs="Arial"/>
          <w:b/>
          <w:color w:val="000000" w:themeColor="text1"/>
          <w:sz w:val="22"/>
          <w:szCs w:val="22"/>
          <w:lang w:val="es-ES_tradnl"/>
        </w:rPr>
      </w:pPr>
    </w:p>
    <w:p w14:paraId="176430ED" w14:textId="7A5516CE" w:rsidR="007E3C4B" w:rsidRPr="00E33EA5" w:rsidRDefault="008B77BE">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themeColor="text1"/>
          <w:sz w:val="22"/>
          <w:szCs w:val="22"/>
          <w:lang w:val="es-ES_tradnl"/>
        </w:rPr>
      </w:pPr>
      <w:r w:rsidRPr="00E33EA5">
        <w:rPr>
          <w:rFonts w:ascii="Arial" w:hAnsi="Arial" w:cs="Arial"/>
          <w:b/>
          <w:color w:val="000000" w:themeColor="text1"/>
          <w:sz w:val="22"/>
          <w:szCs w:val="22"/>
          <w:lang w:val="es-ES_tradnl"/>
        </w:rPr>
        <w:t>CALIFICACION</w:t>
      </w:r>
      <w:r w:rsidR="00870A27" w:rsidRPr="00E33EA5">
        <w:rPr>
          <w:rFonts w:ascii="Arial" w:hAnsi="Arial" w:cs="Arial"/>
          <w:b/>
          <w:color w:val="000000" w:themeColor="text1"/>
          <w:sz w:val="22"/>
          <w:szCs w:val="22"/>
          <w:lang w:val="es-ES_tradnl"/>
        </w:rPr>
        <w:t xml:space="preserve"> DE LA CONTINGENCIA</w:t>
      </w:r>
      <w:r w:rsidRPr="00E33EA5">
        <w:rPr>
          <w:rFonts w:ascii="Arial" w:hAnsi="Arial" w:cs="Arial"/>
          <w:b/>
          <w:color w:val="000000" w:themeColor="text1"/>
          <w:sz w:val="22"/>
          <w:szCs w:val="22"/>
          <w:lang w:val="es-ES_tradnl"/>
        </w:rPr>
        <w:t>:</w:t>
      </w:r>
      <w:r w:rsidRPr="00E33EA5">
        <w:rPr>
          <w:rFonts w:ascii="Arial" w:hAnsi="Arial" w:cs="Arial"/>
          <w:color w:val="000000" w:themeColor="text1"/>
          <w:sz w:val="22"/>
          <w:szCs w:val="22"/>
          <w:lang w:val="es-ES_tradnl"/>
        </w:rPr>
        <w:t xml:space="preserve"> El abogado califica la contingencia como</w:t>
      </w:r>
      <w:r w:rsidR="00870A27" w:rsidRPr="00E33EA5">
        <w:rPr>
          <w:rFonts w:ascii="Arial" w:hAnsi="Arial" w:cs="Arial"/>
          <w:color w:val="000000" w:themeColor="text1"/>
          <w:sz w:val="22"/>
          <w:szCs w:val="22"/>
          <w:lang w:val="es-ES_tradnl"/>
        </w:rPr>
        <w:t>:</w:t>
      </w:r>
    </w:p>
    <w:p w14:paraId="175A8A52" w14:textId="02D3EE28" w:rsidR="00870A27" w:rsidRPr="00E33EA5" w:rsidRDefault="003E6873">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themeColor="text1"/>
          <w:sz w:val="22"/>
          <w:szCs w:val="22"/>
          <w:lang w:val="es-ES_tradnl"/>
        </w:rPr>
      </w:pPr>
      <w:r w:rsidRPr="006A616E">
        <w:rPr>
          <w:rFonts w:ascii="Arial" w:hAnsi="Arial" w:cs="Arial"/>
          <w:noProof/>
          <w:color w:val="000000" w:themeColor="text1"/>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16AEB341" w:rsidR="00701D20" w:rsidRPr="006B3074" w:rsidRDefault="00070FEE"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16AEB341" w:rsidR="00701D20" w:rsidRPr="006B3074" w:rsidRDefault="00070FEE" w:rsidP="00701D20">
                      <w:pPr>
                        <w:rPr>
                          <w:lang w:val="es-CO"/>
                        </w:rPr>
                      </w:pPr>
                      <w:r>
                        <w:rPr>
                          <w:lang w:val="es-CO"/>
                        </w:rPr>
                        <w:t>X</w:t>
                      </w:r>
                    </w:p>
                  </w:txbxContent>
                </v:textbox>
              </v:shape>
            </w:pict>
          </mc:Fallback>
        </mc:AlternateContent>
      </w:r>
      <w:r w:rsidR="00254818" w:rsidRPr="006A616E">
        <w:rPr>
          <w:rFonts w:ascii="Arial" w:hAnsi="Arial" w:cs="Arial"/>
          <w:noProof/>
          <w:color w:val="000000" w:themeColor="text1"/>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32CBA1F9"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32CBA1F9" w:rsidR="00701D20" w:rsidRPr="00372648" w:rsidRDefault="00701D20" w:rsidP="00701D20">
                      <w:pPr>
                        <w:rPr>
                          <w:lang w:val="es-CO"/>
                        </w:rPr>
                      </w:pPr>
                    </w:p>
                  </w:txbxContent>
                </v:textbox>
              </v:shape>
            </w:pict>
          </mc:Fallback>
        </mc:AlternateContent>
      </w:r>
      <w:r w:rsidR="00254818" w:rsidRPr="006A616E">
        <w:rPr>
          <w:rFonts w:ascii="Arial" w:hAnsi="Arial" w:cs="Arial"/>
          <w:noProof/>
          <w:color w:val="000000" w:themeColor="text1"/>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5B5A220A"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5B5A220A" w:rsidR="00701D20" w:rsidRPr="009C184A" w:rsidRDefault="00701D20">
                      <w:pPr>
                        <w:rPr>
                          <w:lang w:val="es-CO"/>
                        </w:rPr>
                      </w:pPr>
                    </w:p>
                  </w:txbxContent>
                </v:textbox>
              </v:shape>
            </w:pict>
          </mc:Fallback>
        </mc:AlternateContent>
      </w:r>
    </w:p>
    <w:p w14:paraId="077921AB" w14:textId="77777777" w:rsidR="00870A27" w:rsidRPr="00E33EA5" w:rsidRDefault="00870A27">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themeColor="text1"/>
          <w:sz w:val="22"/>
          <w:szCs w:val="22"/>
          <w:lang w:val="es-ES_tradnl"/>
        </w:rPr>
      </w:pPr>
      <w:r w:rsidRPr="00E33EA5">
        <w:rPr>
          <w:rFonts w:ascii="Arial" w:hAnsi="Arial" w:cs="Arial"/>
          <w:color w:val="000000" w:themeColor="text1"/>
          <w:sz w:val="22"/>
          <w:szCs w:val="22"/>
          <w:lang w:val="es-ES_tradnl"/>
        </w:rPr>
        <w:t xml:space="preserve">PROBABLE </w:t>
      </w:r>
      <w:r w:rsidRPr="00E33EA5">
        <w:rPr>
          <w:rFonts w:ascii="Arial" w:hAnsi="Arial" w:cs="Arial"/>
          <w:color w:val="000000" w:themeColor="text1"/>
          <w:sz w:val="22"/>
          <w:szCs w:val="22"/>
          <w:lang w:val="es-ES_tradnl"/>
        </w:rPr>
        <w:tab/>
      </w:r>
      <w:r w:rsidRPr="00E33EA5">
        <w:rPr>
          <w:rFonts w:ascii="Arial" w:hAnsi="Arial" w:cs="Arial"/>
          <w:color w:val="000000" w:themeColor="text1"/>
          <w:sz w:val="22"/>
          <w:szCs w:val="22"/>
          <w:lang w:val="es-ES_tradnl"/>
        </w:rPr>
        <w:tab/>
        <w:t xml:space="preserve">EVENTUAL </w:t>
      </w:r>
      <w:r w:rsidRPr="00E33EA5">
        <w:rPr>
          <w:rFonts w:ascii="Arial" w:hAnsi="Arial" w:cs="Arial"/>
          <w:color w:val="000000" w:themeColor="text1"/>
          <w:sz w:val="22"/>
          <w:szCs w:val="22"/>
          <w:lang w:val="es-ES_tradnl"/>
        </w:rPr>
        <w:tab/>
      </w:r>
      <w:r w:rsidRPr="00E33EA5">
        <w:rPr>
          <w:rFonts w:ascii="Arial" w:hAnsi="Arial" w:cs="Arial"/>
          <w:color w:val="000000" w:themeColor="text1"/>
          <w:sz w:val="22"/>
          <w:szCs w:val="22"/>
          <w:lang w:val="es-ES_tradnl"/>
        </w:rPr>
        <w:tab/>
        <w:t>REMOTA</w:t>
      </w:r>
    </w:p>
    <w:p w14:paraId="4D0D413C" w14:textId="77777777" w:rsidR="00506D50" w:rsidRPr="00E33EA5" w:rsidRDefault="00506D50">
      <w:pPr>
        <w:pBdr>
          <w:top w:val="single" w:sz="4" w:space="1" w:color="auto"/>
          <w:left w:val="single" w:sz="4" w:space="4" w:color="auto"/>
          <w:bottom w:val="single" w:sz="4" w:space="1" w:color="auto"/>
          <w:right w:val="single" w:sz="4" w:space="4" w:color="auto"/>
        </w:pBdr>
        <w:spacing w:line="276" w:lineRule="auto"/>
        <w:jc w:val="both"/>
        <w:rPr>
          <w:rFonts w:ascii="Arial" w:hAnsi="Arial" w:cs="Arial"/>
          <w:color w:val="000000" w:themeColor="text1"/>
          <w:sz w:val="22"/>
          <w:szCs w:val="22"/>
          <w:lang w:val="es-ES_tradnl"/>
        </w:rPr>
      </w:pPr>
    </w:p>
    <w:p w14:paraId="108C89C5" w14:textId="77777777" w:rsidR="00870A27" w:rsidRPr="00E33EA5" w:rsidRDefault="00870A27">
      <w:pPr>
        <w:spacing w:line="276" w:lineRule="auto"/>
        <w:jc w:val="both"/>
        <w:rPr>
          <w:rFonts w:ascii="Arial" w:hAnsi="Arial" w:cs="Arial"/>
          <w:color w:val="000000" w:themeColor="text1"/>
          <w:sz w:val="22"/>
          <w:szCs w:val="22"/>
          <w:lang w:val="es-ES_tradnl"/>
        </w:rPr>
      </w:pPr>
    </w:p>
    <w:p w14:paraId="20FD3AB4" w14:textId="718B49A0" w:rsidR="00DF0532" w:rsidRPr="00E33EA5" w:rsidRDefault="00870A27">
      <w:pPr>
        <w:pBdr>
          <w:top w:val="single" w:sz="4" w:space="1" w:color="auto"/>
          <w:left w:val="single" w:sz="4" w:space="4" w:color="auto"/>
          <w:bottom w:val="single" w:sz="4" w:space="0" w:color="auto"/>
          <w:right w:val="single" w:sz="4" w:space="4" w:color="auto"/>
        </w:pBdr>
        <w:spacing w:line="276" w:lineRule="auto"/>
        <w:jc w:val="both"/>
        <w:rPr>
          <w:rFonts w:ascii="Arial" w:hAnsi="Arial" w:cs="Arial"/>
          <w:b/>
          <w:color w:val="000000" w:themeColor="text1"/>
          <w:sz w:val="22"/>
          <w:szCs w:val="22"/>
          <w:lang w:val="es-ES_tradnl"/>
        </w:rPr>
      </w:pPr>
      <w:r w:rsidRPr="00E33EA5">
        <w:rPr>
          <w:rFonts w:ascii="Arial" w:hAnsi="Arial" w:cs="Arial"/>
          <w:b/>
          <w:color w:val="000000" w:themeColor="text1"/>
          <w:sz w:val="22"/>
          <w:szCs w:val="22"/>
          <w:lang w:val="es-ES_tradnl"/>
        </w:rPr>
        <w:t xml:space="preserve">CALIFICACION MOTIVOS: </w:t>
      </w:r>
    </w:p>
    <w:p w14:paraId="079466C1" w14:textId="77777777" w:rsidR="00BD7CA4" w:rsidRPr="00E33EA5" w:rsidRDefault="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b/>
          <w:color w:val="000000" w:themeColor="text1"/>
          <w:sz w:val="22"/>
          <w:szCs w:val="22"/>
          <w:lang w:val="es-ES_tradnl"/>
        </w:rPr>
      </w:pPr>
    </w:p>
    <w:p w14:paraId="616DF516" w14:textId="72B443BF" w:rsidR="00BD7CA4" w:rsidRPr="00E33EA5" w:rsidRDefault="00CA25BD">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r w:rsidRPr="00E33EA5">
        <w:rPr>
          <w:rFonts w:ascii="Arial" w:hAnsi="Arial" w:cs="Arial"/>
          <w:color w:val="000000" w:themeColor="text1"/>
          <w:sz w:val="22"/>
          <w:szCs w:val="22"/>
          <w:lang w:val="es-CO"/>
        </w:rPr>
        <w:t>La contingencia se califica como</w:t>
      </w:r>
      <w:r w:rsidR="00070FEE" w:rsidRPr="00E33EA5">
        <w:rPr>
          <w:rFonts w:ascii="Arial" w:hAnsi="Arial" w:cs="Arial"/>
          <w:color w:val="000000" w:themeColor="text1"/>
          <w:sz w:val="22"/>
          <w:szCs w:val="22"/>
          <w:lang w:val="es-CO"/>
        </w:rPr>
        <w:t xml:space="preserve"> PROBABLE</w:t>
      </w:r>
      <w:r w:rsidRPr="00E33EA5">
        <w:rPr>
          <w:rFonts w:ascii="Arial" w:hAnsi="Arial" w:cs="Arial"/>
          <w:color w:val="000000" w:themeColor="text1"/>
          <w:sz w:val="22"/>
          <w:szCs w:val="22"/>
          <w:lang w:val="es-CO"/>
        </w:rPr>
        <w:t xml:space="preserve"> toda vez que </w:t>
      </w:r>
      <w:r w:rsidR="008B128F">
        <w:rPr>
          <w:rFonts w:ascii="Arial" w:hAnsi="Arial" w:cs="Arial"/>
          <w:color w:val="000000" w:themeColor="text1"/>
          <w:sz w:val="22"/>
          <w:szCs w:val="22"/>
          <w:lang w:val="es-CO"/>
        </w:rPr>
        <w:t xml:space="preserve">la </w:t>
      </w:r>
      <w:r w:rsidR="008B128F" w:rsidRPr="005C143E">
        <w:rPr>
          <w:rFonts w:ascii="Arial" w:hAnsi="Arial" w:cs="Arial"/>
          <w:color w:val="000000" w:themeColor="text1"/>
          <w:sz w:val="22"/>
          <w:szCs w:val="22"/>
          <w:lang w:val="es-CO"/>
        </w:rPr>
        <w:t xml:space="preserve">Póliza de </w:t>
      </w:r>
      <w:r w:rsidR="008B128F">
        <w:rPr>
          <w:rFonts w:ascii="Arial" w:hAnsi="Arial" w:cs="Arial"/>
          <w:color w:val="000000" w:themeColor="text1"/>
          <w:sz w:val="22"/>
          <w:szCs w:val="22"/>
          <w:lang w:val="es-CO"/>
        </w:rPr>
        <w:t>RCE</w:t>
      </w:r>
      <w:r w:rsidR="008B128F" w:rsidRPr="005C143E">
        <w:rPr>
          <w:rFonts w:ascii="Arial" w:hAnsi="Arial" w:cs="Arial"/>
          <w:color w:val="000000" w:themeColor="text1"/>
          <w:sz w:val="22"/>
          <w:szCs w:val="22"/>
          <w:lang w:val="es-CO"/>
        </w:rPr>
        <w:t xml:space="preserve"> No.</w:t>
      </w:r>
      <w:r w:rsidR="008B128F" w:rsidRPr="005C143E">
        <w:rPr>
          <w:rFonts w:ascii="Arial" w:hAnsi="Arial" w:cs="Arial"/>
          <w:color w:val="000000" w:themeColor="text1"/>
          <w:sz w:val="22"/>
          <w:szCs w:val="22"/>
        </w:rPr>
        <w:t xml:space="preserve"> </w:t>
      </w:r>
      <w:r w:rsidR="00890A99" w:rsidRPr="005C143E">
        <w:rPr>
          <w:rFonts w:ascii="Arial" w:hAnsi="Arial" w:cs="Arial"/>
          <w:color w:val="000000" w:themeColor="text1"/>
          <w:sz w:val="22"/>
          <w:szCs w:val="22"/>
        </w:rPr>
        <w:t>2000000064</w:t>
      </w:r>
      <w:r w:rsidR="00890A99" w:rsidRPr="005C143E">
        <w:rPr>
          <w:rFonts w:ascii="Arial" w:hAnsi="Arial" w:cs="Arial"/>
          <w:color w:val="000000" w:themeColor="text1"/>
          <w:sz w:val="22"/>
          <w:szCs w:val="22"/>
          <w:lang w:val="es-CO"/>
        </w:rPr>
        <w:t xml:space="preserve">, </w:t>
      </w:r>
      <w:r w:rsidR="00890A99" w:rsidRPr="00E33EA5">
        <w:rPr>
          <w:rFonts w:ascii="Arial" w:hAnsi="Arial" w:cs="Arial"/>
          <w:color w:val="000000" w:themeColor="text1"/>
          <w:sz w:val="22"/>
          <w:szCs w:val="22"/>
          <w:lang w:val="es-CO"/>
        </w:rPr>
        <w:t>presta</w:t>
      </w:r>
      <w:r w:rsidRPr="00E33EA5">
        <w:rPr>
          <w:rFonts w:ascii="Arial" w:hAnsi="Arial" w:cs="Arial"/>
          <w:color w:val="000000" w:themeColor="text1"/>
          <w:sz w:val="22"/>
          <w:szCs w:val="22"/>
          <w:lang w:val="es-CO"/>
        </w:rPr>
        <w:t xml:space="preserve"> cobertura temporal y material y se encuentra probada la responsabilidad civil del asegurado. </w:t>
      </w:r>
    </w:p>
    <w:p w14:paraId="52603212" w14:textId="77777777" w:rsidR="00BD7CA4" w:rsidRPr="00E33EA5" w:rsidRDefault="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r w:rsidRPr="00E33EA5">
        <w:rPr>
          <w:rFonts w:ascii="Arial" w:hAnsi="Arial" w:cs="Arial"/>
          <w:color w:val="000000" w:themeColor="text1"/>
          <w:sz w:val="22"/>
          <w:szCs w:val="22"/>
          <w:lang w:val="es-CO"/>
        </w:rPr>
        <w:t>  </w:t>
      </w:r>
    </w:p>
    <w:p w14:paraId="76544A31" w14:textId="3BE025F7" w:rsidR="00E22955" w:rsidRDefault="00E22955">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r>
        <w:rPr>
          <w:rFonts w:ascii="Arial" w:hAnsi="Arial" w:cs="Arial"/>
          <w:color w:val="000000" w:themeColor="text1"/>
          <w:sz w:val="22"/>
          <w:szCs w:val="22"/>
          <w:lang w:val="es-CO"/>
        </w:rPr>
        <w:t>Lo primero que debe advertirse es que l</w:t>
      </w:r>
      <w:r w:rsidR="008648BB">
        <w:rPr>
          <w:rFonts w:ascii="Arial" w:hAnsi="Arial" w:cs="Arial"/>
          <w:color w:val="000000" w:themeColor="text1"/>
          <w:sz w:val="22"/>
          <w:szCs w:val="22"/>
          <w:lang w:val="es-CO"/>
        </w:rPr>
        <w:t xml:space="preserve">a póliza </w:t>
      </w:r>
      <w:r w:rsidR="008648BB" w:rsidRPr="005C143E">
        <w:rPr>
          <w:rFonts w:ascii="Arial" w:hAnsi="Arial" w:cs="Arial"/>
          <w:color w:val="000000" w:themeColor="text1"/>
          <w:sz w:val="22"/>
          <w:szCs w:val="22"/>
          <w:lang w:val="es-CO"/>
        </w:rPr>
        <w:t xml:space="preserve">la Póliza de RCE No. </w:t>
      </w:r>
      <w:r w:rsidR="008648BB" w:rsidRPr="005C143E">
        <w:rPr>
          <w:rFonts w:ascii="Arial" w:hAnsi="Arial" w:cs="Arial"/>
          <w:color w:val="000000" w:themeColor="text1"/>
          <w:sz w:val="22"/>
          <w:szCs w:val="22"/>
        </w:rPr>
        <w:t xml:space="preserve">2000000064 </w:t>
      </w:r>
      <w:r w:rsidR="008648BB">
        <w:rPr>
          <w:rFonts w:ascii="Arial" w:hAnsi="Arial" w:cs="Arial"/>
          <w:color w:val="000000" w:themeColor="text1"/>
          <w:sz w:val="22"/>
          <w:szCs w:val="22"/>
          <w:lang w:val="es-CO"/>
        </w:rPr>
        <w:t>presta</w:t>
      </w:r>
      <w:r w:rsidR="001E62BC" w:rsidRPr="00E33EA5">
        <w:rPr>
          <w:rFonts w:ascii="Arial" w:hAnsi="Arial" w:cs="Arial"/>
          <w:color w:val="000000" w:themeColor="text1"/>
          <w:sz w:val="22"/>
          <w:szCs w:val="22"/>
          <w:lang w:val="es-CO"/>
        </w:rPr>
        <w:t xml:space="preserve"> cobertura temporal </w:t>
      </w:r>
      <w:r w:rsidR="008648BB">
        <w:rPr>
          <w:rFonts w:ascii="Arial" w:hAnsi="Arial" w:cs="Arial"/>
          <w:color w:val="000000" w:themeColor="text1"/>
          <w:sz w:val="22"/>
          <w:szCs w:val="22"/>
          <w:lang w:val="es-CO"/>
        </w:rPr>
        <w:t>toda vez que</w:t>
      </w:r>
      <w:r w:rsidR="001E62BC" w:rsidRPr="00E33EA5">
        <w:rPr>
          <w:rFonts w:ascii="Arial" w:hAnsi="Arial" w:cs="Arial"/>
          <w:color w:val="000000" w:themeColor="text1"/>
          <w:sz w:val="22"/>
          <w:szCs w:val="22"/>
          <w:lang w:val="es-CO"/>
        </w:rPr>
        <w:t xml:space="preserve"> el accidente de tránsito ocurrió </w:t>
      </w:r>
      <w:r>
        <w:rPr>
          <w:rFonts w:ascii="Arial" w:hAnsi="Arial" w:cs="Arial"/>
          <w:color w:val="000000" w:themeColor="text1"/>
          <w:sz w:val="22"/>
          <w:szCs w:val="22"/>
          <w:lang w:val="es-CO"/>
        </w:rPr>
        <w:t xml:space="preserve">el 07 de febrero del 2017, es decir, </w:t>
      </w:r>
      <w:r w:rsidR="001E62BC" w:rsidRPr="00E33EA5">
        <w:rPr>
          <w:rFonts w:ascii="Arial" w:hAnsi="Arial" w:cs="Arial"/>
          <w:color w:val="000000" w:themeColor="text1"/>
          <w:sz w:val="22"/>
          <w:szCs w:val="22"/>
          <w:lang w:val="es-CO"/>
        </w:rPr>
        <w:t xml:space="preserve">dentro de </w:t>
      </w:r>
      <w:r>
        <w:rPr>
          <w:rFonts w:ascii="Arial" w:hAnsi="Arial" w:cs="Arial"/>
          <w:color w:val="000000" w:themeColor="text1"/>
          <w:sz w:val="22"/>
          <w:szCs w:val="22"/>
          <w:lang w:val="es-CO"/>
        </w:rPr>
        <w:t>su</w:t>
      </w:r>
      <w:r w:rsidR="001E62BC" w:rsidRPr="00E33EA5">
        <w:rPr>
          <w:rFonts w:ascii="Arial" w:hAnsi="Arial" w:cs="Arial"/>
          <w:color w:val="000000" w:themeColor="text1"/>
          <w:sz w:val="22"/>
          <w:szCs w:val="22"/>
          <w:lang w:val="es-CO"/>
        </w:rPr>
        <w:t xml:space="preserve"> vigencia comprendida entre </w:t>
      </w:r>
      <w:r>
        <w:rPr>
          <w:rFonts w:ascii="Arial" w:hAnsi="Arial" w:cs="Arial"/>
          <w:color w:val="000000" w:themeColor="text1"/>
          <w:sz w:val="22"/>
          <w:szCs w:val="22"/>
          <w:lang w:val="es-CO"/>
        </w:rPr>
        <w:t xml:space="preserve">el </w:t>
      </w:r>
      <w:r w:rsidR="00FF2D6B" w:rsidRPr="00E33EA5">
        <w:rPr>
          <w:rFonts w:ascii="Arial" w:hAnsi="Arial" w:cs="Arial"/>
          <w:color w:val="000000" w:themeColor="text1"/>
          <w:sz w:val="22"/>
          <w:szCs w:val="22"/>
          <w:lang w:val="es-CO"/>
        </w:rPr>
        <w:t xml:space="preserve">30 de junio de 2016 </w:t>
      </w:r>
      <w:r>
        <w:rPr>
          <w:rFonts w:ascii="Arial" w:hAnsi="Arial" w:cs="Arial"/>
          <w:color w:val="000000" w:themeColor="text1"/>
          <w:sz w:val="22"/>
          <w:szCs w:val="22"/>
          <w:lang w:val="es-CO"/>
        </w:rPr>
        <w:t xml:space="preserve">y el </w:t>
      </w:r>
      <w:r w:rsidR="00FF2D6B" w:rsidRPr="00E33EA5">
        <w:rPr>
          <w:rFonts w:ascii="Arial" w:hAnsi="Arial" w:cs="Arial"/>
          <w:color w:val="000000" w:themeColor="text1"/>
          <w:sz w:val="22"/>
          <w:szCs w:val="22"/>
          <w:lang w:val="es-CO"/>
        </w:rPr>
        <w:t>30 de junio de 2017</w:t>
      </w:r>
      <w:r w:rsidR="001E62BC" w:rsidRPr="00E33EA5">
        <w:rPr>
          <w:rFonts w:ascii="Arial" w:hAnsi="Arial" w:cs="Arial"/>
          <w:color w:val="000000" w:themeColor="text1"/>
          <w:sz w:val="22"/>
          <w:szCs w:val="22"/>
          <w:lang w:val="es-CO"/>
        </w:rPr>
        <w:t xml:space="preserve">, en modalidad por ocurrencia. </w:t>
      </w:r>
      <w:r>
        <w:rPr>
          <w:rFonts w:ascii="Arial" w:hAnsi="Arial" w:cs="Arial"/>
          <w:color w:val="000000" w:themeColor="text1"/>
          <w:sz w:val="22"/>
          <w:szCs w:val="22"/>
          <w:lang w:val="es-CO"/>
        </w:rPr>
        <w:t>De otro lado, presta</w:t>
      </w:r>
      <w:r w:rsidR="001E62BC" w:rsidRPr="00E33EA5">
        <w:rPr>
          <w:rFonts w:ascii="Arial" w:hAnsi="Arial" w:cs="Arial"/>
          <w:color w:val="000000" w:themeColor="text1"/>
          <w:sz w:val="22"/>
          <w:szCs w:val="22"/>
          <w:lang w:val="es-CO"/>
        </w:rPr>
        <w:t xml:space="preserve"> cobertura </w:t>
      </w:r>
      <w:r>
        <w:rPr>
          <w:rFonts w:ascii="Arial" w:hAnsi="Arial" w:cs="Arial"/>
          <w:color w:val="000000" w:themeColor="text1"/>
          <w:sz w:val="22"/>
          <w:szCs w:val="22"/>
          <w:lang w:val="es-CO"/>
        </w:rPr>
        <w:t xml:space="preserve">material </w:t>
      </w:r>
      <w:r w:rsidR="001E62BC" w:rsidRPr="00E33EA5">
        <w:rPr>
          <w:rFonts w:ascii="Arial" w:hAnsi="Arial" w:cs="Arial"/>
          <w:color w:val="000000" w:themeColor="text1"/>
          <w:sz w:val="22"/>
          <w:szCs w:val="22"/>
          <w:lang w:val="es-CO"/>
        </w:rPr>
        <w:t>en tanto ampara la responsabilidad civil extracontractual por la conducción del vehículo tipo taxi de placas V</w:t>
      </w:r>
      <w:r w:rsidR="00FF2D6B" w:rsidRPr="00E33EA5">
        <w:rPr>
          <w:rFonts w:ascii="Arial" w:hAnsi="Arial" w:cs="Arial"/>
          <w:color w:val="000000" w:themeColor="text1"/>
          <w:sz w:val="22"/>
          <w:szCs w:val="22"/>
          <w:lang w:val="es-CO"/>
        </w:rPr>
        <w:t>CR473</w:t>
      </w:r>
      <w:r w:rsidR="001E62BC" w:rsidRPr="00E33EA5">
        <w:rPr>
          <w:rFonts w:ascii="Arial" w:hAnsi="Arial" w:cs="Arial"/>
          <w:color w:val="000000" w:themeColor="text1"/>
          <w:sz w:val="22"/>
          <w:szCs w:val="22"/>
          <w:lang w:val="es-CO"/>
        </w:rPr>
        <w:t xml:space="preserve">, pretensión que se endilga al extremo pasivo. </w:t>
      </w:r>
    </w:p>
    <w:p w14:paraId="4C152F5B" w14:textId="77777777" w:rsidR="00E22955" w:rsidRDefault="00E22955">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p>
    <w:p w14:paraId="53CFB771" w14:textId="0897DDB7" w:rsidR="00CA25BD" w:rsidRPr="00E33EA5" w:rsidRDefault="00E22955">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Es de anotar </w:t>
      </w:r>
      <w:r w:rsidR="00890A99">
        <w:rPr>
          <w:rFonts w:ascii="Arial" w:hAnsi="Arial" w:cs="Arial"/>
          <w:color w:val="000000" w:themeColor="text1"/>
          <w:sz w:val="22"/>
          <w:szCs w:val="22"/>
          <w:lang w:val="es-CO"/>
        </w:rPr>
        <w:t>que,</w:t>
      </w:r>
      <w:r>
        <w:rPr>
          <w:rFonts w:ascii="Arial" w:hAnsi="Arial" w:cs="Arial"/>
          <w:color w:val="000000" w:themeColor="text1"/>
          <w:sz w:val="22"/>
          <w:szCs w:val="22"/>
          <w:lang w:val="es-CO"/>
        </w:rPr>
        <w:t xml:space="preserve"> aunque con el llamamiento en garantía se vinculó póliza de RCC </w:t>
      </w:r>
      <w:r w:rsidR="001E62BC" w:rsidRPr="00E33EA5">
        <w:rPr>
          <w:rFonts w:ascii="Arial" w:hAnsi="Arial" w:cs="Arial"/>
          <w:color w:val="000000" w:themeColor="text1"/>
          <w:sz w:val="22"/>
          <w:szCs w:val="22"/>
          <w:lang w:val="es-CO"/>
        </w:rPr>
        <w:t>No.</w:t>
      </w:r>
      <w:r w:rsidR="00FF2D6B" w:rsidRPr="00E33EA5">
        <w:rPr>
          <w:rFonts w:ascii="Arial" w:hAnsi="Arial" w:cs="Arial"/>
          <w:color w:val="000000" w:themeColor="text1"/>
          <w:sz w:val="22"/>
          <w:szCs w:val="22"/>
        </w:rPr>
        <w:t xml:space="preserve"> 2000000065</w:t>
      </w:r>
      <w:r w:rsidR="001252AB">
        <w:rPr>
          <w:rFonts w:ascii="Arial" w:hAnsi="Arial" w:cs="Arial"/>
          <w:color w:val="000000" w:themeColor="text1"/>
          <w:sz w:val="22"/>
          <w:szCs w:val="22"/>
        </w:rPr>
        <w:t xml:space="preserve">, esta no </w:t>
      </w:r>
      <w:r w:rsidR="001E62BC" w:rsidRPr="00E33EA5">
        <w:rPr>
          <w:rFonts w:ascii="Arial" w:hAnsi="Arial" w:cs="Arial"/>
          <w:color w:val="000000" w:themeColor="text1"/>
          <w:sz w:val="22"/>
          <w:szCs w:val="22"/>
          <w:lang w:val="es-CO"/>
        </w:rPr>
        <w:t xml:space="preserve">presta cobertura material, toda vez que únicamente cubre las lesiones o muerte de pasajeros </w:t>
      </w:r>
      <w:r w:rsidR="001E62BC" w:rsidRPr="00E33EA5">
        <w:rPr>
          <w:rFonts w:ascii="Arial" w:hAnsi="Arial" w:cs="Arial"/>
          <w:color w:val="000000" w:themeColor="text1"/>
          <w:sz w:val="22"/>
          <w:szCs w:val="22"/>
          <w:lang w:val="es-CO"/>
        </w:rPr>
        <w:lastRenderedPageBreak/>
        <w:t>del vehículo asegurado, es decir del taxi de placas</w:t>
      </w:r>
      <w:r w:rsidR="00FF2D6B" w:rsidRPr="00E33EA5">
        <w:rPr>
          <w:rFonts w:ascii="Arial" w:hAnsi="Arial" w:cs="Arial"/>
          <w:color w:val="000000" w:themeColor="text1"/>
          <w:sz w:val="22"/>
          <w:szCs w:val="22"/>
          <w:lang w:val="es-CO"/>
        </w:rPr>
        <w:t xml:space="preserve"> VCR473</w:t>
      </w:r>
      <w:r w:rsidR="000C0FB7" w:rsidRPr="00E33EA5">
        <w:rPr>
          <w:rFonts w:ascii="Arial" w:hAnsi="Arial" w:cs="Arial"/>
          <w:color w:val="000000" w:themeColor="text1"/>
          <w:sz w:val="22"/>
          <w:szCs w:val="22"/>
          <w:lang w:val="es-CO"/>
        </w:rPr>
        <w:t xml:space="preserve">, </w:t>
      </w:r>
      <w:r w:rsidR="001252AB">
        <w:rPr>
          <w:rFonts w:ascii="Arial" w:hAnsi="Arial" w:cs="Arial"/>
          <w:color w:val="000000" w:themeColor="text1"/>
          <w:sz w:val="22"/>
          <w:szCs w:val="22"/>
          <w:lang w:val="es-CO"/>
        </w:rPr>
        <w:t xml:space="preserve">y </w:t>
      </w:r>
      <w:r w:rsidR="001E62BC" w:rsidRPr="00E33EA5">
        <w:rPr>
          <w:rFonts w:ascii="Arial" w:hAnsi="Arial" w:cs="Arial"/>
          <w:color w:val="000000" w:themeColor="text1"/>
          <w:sz w:val="22"/>
          <w:szCs w:val="22"/>
          <w:lang w:val="es-CO"/>
        </w:rPr>
        <w:t xml:space="preserve">de los hechos de la demanda se extrae que </w:t>
      </w:r>
      <w:r w:rsidR="008F642D" w:rsidRPr="00E33EA5">
        <w:rPr>
          <w:rFonts w:ascii="Arial" w:hAnsi="Arial" w:cs="Arial"/>
          <w:color w:val="000000" w:themeColor="text1"/>
          <w:sz w:val="22"/>
          <w:szCs w:val="22"/>
          <w:lang w:val="es-CO"/>
        </w:rPr>
        <w:t xml:space="preserve">el señor JOSE ALONSO ANDRADE </w:t>
      </w:r>
      <w:r w:rsidR="001E62BC" w:rsidRPr="00E33EA5">
        <w:rPr>
          <w:rFonts w:ascii="Arial" w:hAnsi="Arial" w:cs="Arial"/>
          <w:color w:val="000000" w:themeColor="text1"/>
          <w:sz w:val="22"/>
          <w:szCs w:val="22"/>
          <w:lang w:val="es-CO"/>
        </w:rPr>
        <w:t>no era pasajer</w:t>
      </w:r>
      <w:r w:rsidR="001252AB">
        <w:rPr>
          <w:rFonts w:ascii="Arial" w:hAnsi="Arial" w:cs="Arial"/>
          <w:color w:val="000000" w:themeColor="text1"/>
          <w:sz w:val="22"/>
          <w:szCs w:val="22"/>
          <w:lang w:val="es-CO"/>
        </w:rPr>
        <w:t>o</w:t>
      </w:r>
      <w:r w:rsidR="001E62BC" w:rsidRPr="00E33EA5">
        <w:rPr>
          <w:rFonts w:ascii="Arial" w:hAnsi="Arial" w:cs="Arial"/>
          <w:color w:val="000000" w:themeColor="text1"/>
          <w:sz w:val="22"/>
          <w:szCs w:val="22"/>
          <w:lang w:val="es-CO"/>
        </w:rPr>
        <w:t xml:space="preserve"> del </w:t>
      </w:r>
      <w:r w:rsidR="001252AB">
        <w:rPr>
          <w:rFonts w:ascii="Arial" w:hAnsi="Arial" w:cs="Arial"/>
          <w:color w:val="000000" w:themeColor="text1"/>
          <w:sz w:val="22"/>
          <w:szCs w:val="22"/>
          <w:lang w:val="es-CO"/>
        </w:rPr>
        <w:t>vehículo asegurado</w:t>
      </w:r>
      <w:r w:rsidR="001E62BC" w:rsidRPr="00E33EA5">
        <w:rPr>
          <w:rFonts w:ascii="Arial" w:hAnsi="Arial" w:cs="Arial"/>
          <w:color w:val="000000" w:themeColor="text1"/>
          <w:sz w:val="22"/>
          <w:szCs w:val="22"/>
          <w:lang w:val="es-CO"/>
        </w:rPr>
        <w:t xml:space="preserve">, por lo </w:t>
      </w:r>
      <w:proofErr w:type="gramStart"/>
      <w:r w:rsidR="001E62BC" w:rsidRPr="00E33EA5">
        <w:rPr>
          <w:rFonts w:ascii="Arial" w:hAnsi="Arial" w:cs="Arial"/>
          <w:color w:val="000000" w:themeColor="text1"/>
          <w:sz w:val="22"/>
          <w:szCs w:val="22"/>
          <w:lang w:val="es-CO"/>
        </w:rPr>
        <w:t>tanto</w:t>
      </w:r>
      <w:proofErr w:type="gramEnd"/>
      <w:r w:rsidR="001E62BC" w:rsidRPr="00E33EA5">
        <w:rPr>
          <w:rFonts w:ascii="Arial" w:hAnsi="Arial" w:cs="Arial"/>
          <w:color w:val="000000" w:themeColor="text1"/>
          <w:sz w:val="22"/>
          <w:szCs w:val="22"/>
          <w:lang w:val="es-CO"/>
        </w:rPr>
        <w:t xml:space="preserve"> esta póliza no podrá afectarse.</w:t>
      </w:r>
      <w:r w:rsidR="00CA25BD" w:rsidRPr="00E33EA5">
        <w:rPr>
          <w:rFonts w:ascii="Arial" w:hAnsi="Arial" w:cs="Arial"/>
          <w:color w:val="000000" w:themeColor="text1"/>
          <w:sz w:val="22"/>
          <w:szCs w:val="22"/>
          <w:lang w:val="es-CO"/>
        </w:rPr>
        <w:t xml:space="preserve"> </w:t>
      </w:r>
    </w:p>
    <w:p w14:paraId="12F926F5" w14:textId="77777777" w:rsidR="00CA25BD" w:rsidRPr="00E33EA5" w:rsidRDefault="00CA25BD">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p>
    <w:p w14:paraId="2E8E9491" w14:textId="215F9C17" w:rsidR="00E60698" w:rsidRPr="00376006" w:rsidRDefault="00AB1D86">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r>
        <w:rPr>
          <w:rFonts w:ascii="Arial" w:hAnsi="Arial" w:cs="Arial"/>
          <w:color w:val="000000" w:themeColor="text1"/>
          <w:sz w:val="22"/>
          <w:szCs w:val="22"/>
          <w:lang w:val="es-CO"/>
        </w:rPr>
        <w:t xml:space="preserve">En segundo lugar, lo anterior debe analizarse en concordancia con </w:t>
      </w:r>
      <w:r w:rsidR="005524C8" w:rsidRPr="00E33EA5">
        <w:rPr>
          <w:rFonts w:ascii="Arial" w:hAnsi="Arial" w:cs="Arial"/>
          <w:color w:val="000000" w:themeColor="text1"/>
          <w:sz w:val="22"/>
          <w:szCs w:val="22"/>
          <w:lang w:val="es-CO"/>
        </w:rPr>
        <w:t xml:space="preserve">la responsabilidad </w:t>
      </w:r>
      <w:r>
        <w:rPr>
          <w:rFonts w:ascii="Arial" w:hAnsi="Arial" w:cs="Arial"/>
          <w:color w:val="000000" w:themeColor="text1"/>
          <w:sz w:val="22"/>
          <w:szCs w:val="22"/>
          <w:lang w:val="es-CO"/>
        </w:rPr>
        <w:t xml:space="preserve">del asegurado, la cual está probada, por lo siguiente: </w:t>
      </w:r>
      <w:r w:rsidR="00CA25BD" w:rsidRPr="00E33EA5">
        <w:rPr>
          <w:rFonts w:ascii="Arial" w:hAnsi="Arial" w:cs="Arial"/>
          <w:color w:val="000000" w:themeColor="text1"/>
          <w:sz w:val="22"/>
          <w:szCs w:val="22"/>
          <w:lang w:val="es-CO"/>
        </w:rPr>
        <w:t xml:space="preserve">(i) En el IPAT se consignó como única </w:t>
      </w:r>
      <w:r w:rsidR="005524C8" w:rsidRPr="00E33EA5">
        <w:rPr>
          <w:rFonts w:ascii="Arial" w:hAnsi="Arial" w:cs="Arial"/>
          <w:color w:val="000000" w:themeColor="text1"/>
          <w:sz w:val="22"/>
          <w:szCs w:val="22"/>
          <w:lang w:val="es-CO"/>
        </w:rPr>
        <w:t>hipótesis del accidente</w:t>
      </w:r>
      <w:r w:rsidR="008F642D" w:rsidRPr="00E33EA5">
        <w:rPr>
          <w:rFonts w:ascii="Arial" w:hAnsi="Arial" w:cs="Arial"/>
          <w:color w:val="000000" w:themeColor="text1"/>
          <w:sz w:val="22"/>
          <w:szCs w:val="22"/>
          <w:lang w:val="es-CO"/>
        </w:rPr>
        <w:t xml:space="preserve">, la hipótesis de </w:t>
      </w:r>
      <w:r w:rsidR="008F642D" w:rsidRPr="00E33EA5">
        <w:rPr>
          <w:rFonts w:ascii="Arial" w:hAnsi="Arial" w:cs="Arial"/>
          <w:color w:val="000000" w:themeColor="text1"/>
          <w:spacing w:val="2"/>
          <w:sz w:val="22"/>
          <w:szCs w:val="22"/>
          <w:shd w:val="clear" w:color="auto" w:fill="FFFFFF"/>
        </w:rPr>
        <w:t>Falta de precaución al salir de una señal de pare al conductor del vehículo asegurado</w:t>
      </w:r>
      <w:r>
        <w:rPr>
          <w:rFonts w:ascii="Arial" w:hAnsi="Arial" w:cs="Arial"/>
          <w:color w:val="000000" w:themeColor="text1"/>
          <w:spacing w:val="2"/>
          <w:sz w:val="22"/>
          <w:szCs w:val="22"/>
          <w:shd w:val="clear" w:color="auto" w:fill="FFFFFF"/>
        </w:rPr>
        <w:t xml:space="preserve">; </w:t>
      </w:r>
      <w:r w:rsidR="00CA25BD" w:rsidRPr="00E33EA5">
        <w:rPr>
          <w:rFonts w:ascii="Arial" w:hAnsi="Arial" w:cs="Arial"/>
          <w:color w:val="000000" w:themeColor="text1"/>
          <w:sz w:val="22"/>
          <w:szCs w:val="22"/>
          <w:lang w:val="es-CO"/>
        </w:rPr>
        <w:t>(</w:t>
      </w:r>
      <w:proofErr w:type="spellStart"/>
      <w:r w:rsidR="00CA25BD" w:rsidRPr="00E33EA5">
        <w:rPr>
          <w:rFonts w:ascii="Arial" w:hAnsi="Arial" w:cs="Arial"/>
          <w:color w:val="000000" w:themeColor="text1"/>
          <w:sz w:val="22"/>
          <w:szCs w:val="22"/>
          <w:lang w:val="es-CO"/>
        </w:rPr>
        <w:t>ii</w:t>
      </w:r>
      <w:proofErr w:type="spellEnd"/>
      <w:r w:rsidR="00CA25BD" w:rsidRPr="00E33EA5">
        <w:rPr>
          <w:rFonts w:ascii="Arial" w:hAnsi="Arial" w:cs="Arial"/>
          <w:color w:val="000000" w:themeColor="text1"/>
          <w:sz w:val="22"/>
          <w:szCs w:val="22"/>
          <w:lang w:val="es-CO"/>
        </w:rPr>
        <w:t xml:space="preserve">) de acuerdo al croquis </w:t>
      </w:r>
      <w:r>
        <w:rPr>
          <w:rFonts w:ascii="Arial" w:hAnsi="Arial" w:cs="Arial"/>
          <w:color w:val="000000" w:themeColor="text1"/>
          <w:sz w:val="22"/>
          <w:szCs w:val="22"/>
          <w:lang w:val="es-CO"/>
        </w:rPr>
        <w:t xml:space="preserve"> diagramación del accidente, </w:t>
      </w:r>
      <w:r w:rsidR="00CA25BD" w:rsidRPr="00E33EA5">
        <w:rPr>
          <w:rFonts w:ascii="Arial" w:hAnsi="Arial" w:cs="Arial"/>
          <w:color w:val="000000" w:themeColor="text1"/>
          <w:sz w:val="22"/>
          <w:szCs w:val="22"/>
          <w:lang w:val="es-CO"/>
        </w:rPr>
        <w:t xml:space="preserve">se advierte que no existió ninguna causal de exoneración de responsabilidad o impedimento </w:t>
      </w:r>
      <w:r w:rsidR="00FB7C73" w:rsidRPr="00E33EA5">
        <w:rPr>
          <w:rFonts w:ascii="Arial" w:hAnsi="Arial" w:cs="Arial"/>
          <w:color w:val="000000" w:themeColor="text1"/>
          <w:sz w:val="22"/>
          <w:szCs w:val="22"/>
          <w:lang w:val="es-CO"/>
        </w:rPr>
        <w:t>a favor del conductor asegurado</w:t>
      </w:r>
      <w:r>
        <w:rPr>
          <w:rFonts w:ascii="Arial" w:hAnsi="Arial" w:cs="Arial"/>
          <w:color w:val="000000" w:themeColor="text1"/>
          <w:sz w:val="22"/>
          <w:szCs w:val="22"/>
          <w:lang w:val="es-CO"/>
        </w:rPr>
        <w:t>;</w:t>
      </w:r>
      <w:r w:rsidR="00FB7C73" w:rsidRPr="00E33EA5">
        <w:rPr>
          <w:rFonts w:ascii="Arial" w:hAnsi="Arial" w:cs="Arial"/>
          <w:color w:val="000000" w:themeColor="text1"/>
          <w:sz w:val="22"/>
          <w:szCs w:val="22"/>
          <w:lang w:val="es-CO"/>
        </w:rPr>
        <w:t xml:space="preserve"> (</w:t>
      </w:r>
      <w:proofErr w:type="spellStart"/>
      <w:r w:rsidR="00FB7C73" w:rsidRPr="00E33EA5">
        <w:rPr>
          <w:rFonts w:ascii="Arial" w:hAnsi="Arial" w:cs="Arial"/>
          <w:color w:val="000000" w:themeColor="text1"/>
          <w:sz w:val="22"/>
          <w:szCs w:val="22"/>
          <w:lang w:val="es-CO"/>
        </w:rPr>
        <w:t>iii</w:t>
      </w:r>
      <w:proofErr w:type="spellEnd"/>
      <w:r w:rsidR="00FB7C73" w:rsidRPr="00E33EA5">
        <w:rPr>
          <w:rFonts w:ascii="Arial" w:hAnsi="Arial" w:cs="Arial"/>
          <w:color w:val="000000" w:themeColor="text1"/>
          <w:sz w:val="22"/>
          <w:szCs w:val="22"/>
          <w:lang w:val="es-CO"/>
        </w:rPr>
        <w:t xml:space="preserve">) </w:t>
      </w:r>
      <w:r w:rsidR="00CA25BD" w:rsidRPr="00E33EA5">
        <w:rPr>
          <w:rFonts w:ascii="Arial" w:hAnsi="Arial" w:cs="Arial"/>
          <w:color w:val="000000" w:themeColor="text1"/>
          <w:sz w:val="22"/>
          <w:szCs w:val="22"/>
          <w:lang w:val="es-CO"/>
        </w:rPr>
        <w:t xml:space="preserve"> </w:t>
      </w:r>
      <w:r>
        <w:rPr>
          <w:rFonts w:ascii="Arial" w:hAnsi="Arial" w:cs="Arial"/>
          <w:color w:val="000000" w:themeColor="text1"/>
          <w:sz w:val="22"/>
          <w:szCs w:val="22"/>
          <w:lang w:val="es-CO"/>
        </w:rPr>
        <w:t>n</w:t>
      </w:r>
      <w:r w:rsidR="00CA25BD" w:rsidRPr="00E33EA5">
        <w:rPr>
          <w:rFonts w:ascii="Arial" w:hAnsi="Arial" w:cs="Arial"/>
          <w:color w:val="000000" w:themeColor="text1"/>
          <w:sz w:val="22"/>
          <w:szCs w:val="22"/>
          <w:lang w:val="es-CO"/>
        </w:rPr>
        <w:t>o obra prueba en el plenario que permita desvirtuar la hipótesis de responsabilidad por parte del conductor del vehículo asegurado</w:t>
      </w:r>
      <w:r w:rsidR="00E60698" w:rsidRPr="00E33EA5">
        <w:rPr>
          <w:rFonts w:ascii="Arial" w:hAnsi="Arial" w:cs="Arial"/>
          <w:color w:val="000000" w:themeColor="text1"/>
          <w:sz w:val="22"/>
          <w:szCs w:val="22"/>
          <w:lang w:val="es-CO"/>
        </w:rPr>
        <w:t xml:space="preserve"> que en su momento efectuó el agente de tránsito. </w:t>
      </w:r>
      <w:r w:rsidRPr="00E33EA5">
        <w:rPr>
          <w:rFonts w:ascii="Arial" w:hAnsi="Arial" w:cs="Arial"/>
          <w:color w:val="000000" w:themeColor="text1"/>
          <w:sz w:val="22"/>
          <w:szCs w:val="22"/>
          <w:lang w:val="es-CO"/>
        </w:rPr>
        <w:t>Asimismo,</w:t>
      </w:r>
      <w:r w:rsidR="00E0226B" w:rsidRPr="00E33EA5">
        <w:rPr>
          <w:rFonts w:ascii="Arial" w:hAnsi="Arial" w:cs="Arial"/>
          <w:color w:val="000000" w:themeColor="text1"/>
          <w:sz w:val="22"/>
          <w:szCs w:val="22"/>
          <w:lang w:val="es-CO"/>
        </w:rPr>
        <w:t xml:space="preserve"> </w:t>
      </w:r>
      <w:r w:rsidRPr="00E33EA5">
        <w:rPr>
          <w:rFonts w:ascii="Arial" w:hAnsi="Arial" w:cs="Arial"/>
          <w:color w:val="000000" w:themeColor="text1"/>
          <w:sz w:val="22"/>
          <w:szCs w:val="22"/>
          <w:lang w:val="es-CO"/>
        </w:rPr>
        <w:t>la lesión aducida por la parte activa</w:t>
      </w:r>
      <w:r w:rsidR="00E0226B" w:rsidRPr="00E33EA5">
        <w:rPr>
          <w:rFonts w:ascii="Arial" w:hAnsi="Arial" w:cs="Arial"/>
          <w:color w:val="000000" w:themeColor="text1"/>
          <w:sz w:val="22"/>
          <w:szCs w:val="22"/>
          <w:lang w:val="es-CO"/>
        </w:rPr>
        <w:t xml:space="preserve"> fueron ocasionadas por el accidente del </w:t>
      </w:r>
      <w:r w:rsidR="008F642D" w:rsidRPr="00E33EA5">
        <w:rPr>
          <w:rFonts w:ascii="Arial" w:hAnsi="Arial" w:cs="Arial"/>
          <w:color w:val="000000" w:themeColor="text1"/>
          <w:sz w:val="22"/>
          <w:szCs w:val="22"/>
          <w:lang w:val="es-CO"/>
        </w:rPr>
        <w:t>17</w:t>
      </w:r>
      <w:r w:rsidR="00E0226B" w:rsidRPr="00E33EA5">
        <w:rPr>
          <w:rFonts w:ascii="Arial" w:hAnsi="Arial" w:cs="Arial"/>
          <w:color w:val="000000" w:themeColor="text1"/>
          <w:sz w:val="22"/>
          <w:szCs w:val="22"/>
          <w:lang w:val="es-CO"/>
        </w:rPr>
        <w:t xml:space="preserve"> de </w:t>
      </w:r>
      <w:r w:rsidR="008F642D" w:rsidRPr="00E33EA5">
        <w:rPr>
          <w:rFonts w:ascii="Arial" w:hAnsi="Arial" w:cs="Arial"/>
          <w:color w:val="000000" w:themeColor="text1"/>
          <w:sz w:val="22"/>
          <w:szCs w:val="22"/>
          <w:lang w:val="es-CO"/>
        </w:rPr>
        <w:t xml:space="preserve">febrero </w:t>
      </w:r>
      <w:r w:rsidR="00E0226B" w:rsidRPr="00E33EA5">
        <w:rPr>
          <w:rFonts w:ascii="Arial" w:hAnsi="Arial" w:cs="Arial"/>
          <w:color w:val="000000" w:themeColor="text1"/>
          <w:sz w:val="22"/>
          <w:szCs w:val="22"/>
          <w:lang w:val="es-CO"/>
        </w:rPr>
        <w:t>de 201</w:t>
      </w:r>
      <w:r w:rsidR="008F642D" w:rsidRPr="00E33EA5">
        <w:rPr>
          <w:rFonts w:ascii="Arial" w:hAnsi="Arial" w:cs="Arial"/>
          <w:color w:val="000000" w:themeColor="text1"/>
          <w:sz w:val="22"/>
          <w:szCs w:val="22"/>
          <w:lang w:val="es-CO"/>
        </w:rPr>
        <w:t>7</w:t>
      </w:r>
      <w:r w:rsidR="00E0226B" w:rsidRPr="00E33EA5">
        <w:rPr>
          <w:rFonts w:ascii="Arial" w:hAnsi="Arial" w:cs="Arial"/>
          <w:color w:val="000000" w:themeColor="text1"/>
          <w:sz w:val="22"/>
          <w:szCs w:val="22"/>
          <w:lang w:val="es-CO"/>
        </w:rPr>
        <w:t xml:space="preserve"> tal como se prueba con la historia clínica, además las secuelas referidas en el dictamen de pérdida de capacidad laboral </w:t>
      </w:r>
      <w:proofErr w:type="spellStart"/>
      <w:r w:rsidR="00E0226B" w:rsidRPr="00E33EA5">
        <w:rPr>
          <w:rFonts w:ascii="Arial" w:hAnsi="Arial" w:cs="Arial"/>
          <w:color w:val="000000" w:themeColor="text1"/>
          <w:sz w:val="22"/>
          <w:szCs w:val="22"/>
          <w:lang w:val="es-CO"/>
        </w:rPr>
        <w:t>tambien</w:t>
      </w:r>
      <w:proofErr w:type="spellEnd"/>
      <w:r w:rsidR="00E0226B" w:rsidRPr="00E33EA5">
        <w:rPr>
          <w:rFonts w:ascii="Arial" w:hAnsi="Arial" w:cs="Arial"/>
          <w:color w:val="000000" w:themeColor="text1"/>
          <w:sz w:val="22"/>
          <w:szCs w:val="22"/>
          <w:lang w:val="es-CO"/>
        </w:rPr>
        <w:t xml:space="preserve"> tienen nexo causal con el hecho atribuible al asegurado. </w:t>
      </w:r>
      <w:r w:rsidR="00376006">
        <w:rPr>
          <w:rFonts w:ascii="Arial" w:hAnsi="Arial" w:cs="Arial"/>
          <w:color w:val="000000" w:themeColor="text1"/>
          <w:sz w:val="22"/>
          <w:szCs w:val="22"/>
          <w:lang w:val="es-CO"/>
        </w:rPr>
        <w:t xml:space="preserve">En este orden de ideas, es necesario </w:t>
      </w:r>
      <w:r w:rsidR="00376006" w:rsidRPr="00376006">
        <w:rPr>
          <w:rFonts w:ascii="Arial" w:hAnsi="Arial" w:cs="Arial"/>
          <w:color w:val="000000" w:themeColor="text1"/>
          <w:sz w:val="22"/>
          <w:szCs w:val="22"/>
          <w:lang w:val="es-CO"/>
        </w:rPr>
        <w:t>resalta</w:t>
      </w:r>
      <w:r w:rsidR="00376006">
        <w:rPr>
          <w:rFonts w:ascii="Arial" w:hAnsi="Arial" w:cs="Arial"/>
          <w:color w:val="000000" w:themeColor="text1"/>
          <w:sz w:val="22"/>
          <w:szCs w:val="22"/>
          <w:lang w:val="es-CO"/>
        </w:rPr>
        <w:t>r</w:t>
      </w:r>
      <w:r w:rsidR="00376006" w:rsidRPr="00376006">
        <w:rPr>
          <w:rFonts w:ascii="Arial" w:hAnsi="Arial" w:cs="Arial"/>
          <w:color w:val="000000" w:themeColor="text1"/>
          <w:sz w:val="22"/>
          <w:szCs w:val="22"/>
          <w:lang w:val="es-CO"/>
        </w:rPr>
        <w:t xml:space="preserve"> que la conducción de vehículos ha sido catalogada como una actividad peligrosa de acuerdo al artículo 2356 del Código Civil, es decir, la culpa de la persona que causó el hecho dañoso se presume y, por lo tanto, sólo puede exonerarse de responsabilidad demostrando una causa extraña. Sin embargo, dentro del caso de marras no se observa configurada una causa extraña, esto es, fuerza mayor, hecho de un tercero o hecho exclusivo de la víctima. Por este motivo dado que estamos ante una actividad peligrosa sin una causa extraña que exonere la responsabilidad, es jurídicamente aceptado llegar a la conclusión de que la responsabilidad del </w:t>
      </w:r>
      <w:r w:rsidR="00FE7DD5">
        <w:rPr>
          <w:rFonts w:ascii="Arial" w:hAnsi="Arial" w:cs="Arial"/>
          <w:color w:val="000000" w:themeColor="text1"/>
          <w:sz w:val="22"/>
          <w:szCs w:val="22"/>
          <w:lang w:val="es-CO"/>
        </w:rPr>
        <w:t xml:space="preserve">conductor del </w:t>
      </w:r>
      <w:r w:rsidR="00376006" w:rsidRPr="00376006">
        <w:rPr>
          <w:rFonts w:ascii="Arial" w:hAnsi="Arial" w:cs="Arial"/>
          <w:color w:val="000000" w:themeColor="text1"/>
          <w:sz w:val="22"/>
          <w:szCs w:val="22"/>
          <w:lang w:val="es-CO"/>
        </w:rPr>
        <w:t>vehículo asegurado está acreditada.</w:t>
      </w:r>
    </w:p>
    <w:p w14:paraId="5509DB32" w14:textId="77777777" w:rsidR="00E60698" w:rsidRPr="00E33EA5" w:rsidRDefault="00E60698">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p>
    <w:p w14:paraId="3F71695C" w14:textId="2EE652F9" w:rsidR="00BD7CA4" w:rsidRPr="00E33EA5" w:rsidRDefault="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CO"/>
        </w:rPr>
      </w:pPr>
      <w:r w:rsidRPr="00E33EA5">
        <w:rPr>
          <w:rFonts w:ascii="Arial" w:hAnsi="Arial" w:cs="Arial"/>
          <w:color w:val="000000" w:themeColor="text1"/>
          <w:sz w:val="22"/>
          <w:szCs w:val="22"/>
          <w:lang w:val="es-CO"/>
        </w:rPr>
        <w:t>Lo anterior, sin perjuicio del carácter contingente del proceso</w:t>
      </w:r>
    </w:p>
    <w:p w14:paraId="6CA8F883" w14:textId="77777777" w:rsidR="00BD7CA4" w:rsidRPr="00E33EA5" w:rsidRDefault="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color w:val="000000" w:themeColor="text1"/>
          <w:sz w:val="22"/>
          <w:szCs w:val="22"/>
          <w:lang w:val="es-ES_tradnl"/>
        </w:rPr>
      </w:pPr>
    </w:p>
    <w:p w14:paraId="67F785A0" w14:textId="1DCE35FA" w:rsidR="00BB7910" w:rsidRPr="00E33EA5" w:rsidRDefault="00BB7910">
      <w:pPr>
        <w:spacing w:line="276" w:lineRule="auto"/>
        <w:jc w:val="both"/>
        <w:rPr>
          <w:rFonts w:ascii="Arial" w:hAnsi="Arial" w:cs="Arial"/>
          <w:color w:val="000000" w:themeColor="text1"/>
          <w:sz w:val="22"/>
          <w:szCs w:val="22"/>
          <w:lang w:val="es-ES_tradnl"/>
        </w:rPr>
      </w:pPr>
    </w:p>
    <w:p w14:paraId="0AF97783" w14:textId="77777777" w:rsidR="00BB7910" w:rsidRPr="00E33EA5" w:rsidRDefault="00BB7910">
      <w:pPr>
        <w:spacing w:line="276" w:lineRule="auto"/>
        <w:jc w:val="both"/>
        <w:rPr>
          <w:rFonts w:ascii="Arial" w:hAnsi="Arial" w:cs="Arial"/>
          <w:b/>
          <w:color w:val="000000" w:themeColor="text1"/>
          <w:sz w:val="22"/>
          <w:szCs w:val="22"/>
          <w:lang w:val="es-ES_tradnl"/>
        </w:rPr>
      </w:pPr>
    </w:p>
    <w:p w14:paraId="61429CA0" w14:textId="3E1EF438" w:rsidR="00CA25BD" w:rsidRPr="00E33EA5" w:rsidRDefault="008B77BE">
      <w:pPr>
        <w:tabs>
          <w:tab w:val="left" w:pos="-720"/>
        </w:tabs>
        <w:suppressAutoHyphens/>
        <w:spacing w:line="276" w:lineRule="auto"/>
        <w:jc w:val="both"/>
        <w:rPr>
          <w:rFonts w:ascii="Arial" w:hAnsi="Arial" w:cs="Arial"/>
          <w:b/>
          <w:color w:val="000000" w:themeColor="text1"/>
          <w:spacing w:val="-3"/>
          <w:sz w:val="22"/>
          <w:szCs w:val="22"/>
          <w:lang w:val="es-ES_tradnl"/>
        </w:rPr>
      </w:pPr>
      <w:r w:rsidRPr="00E33EA5">
        <w:rPr>
          <w:rFonts w:ascii="Arial" w:hAnsi="Arial" w:cs="Arial"/>
          <w:b/>
          <w:color w:val="000000" w:themeColor="text1"/>
          <w:spacing w:val="-3"/>
          <w:sz w:val="22"/>
          <w:szCs w:val="22"/>
          <w:lang w:val="es-ES_tradnl"/>
        </w:rPr>
        <w:t xml:space="preserve">HONORARIOS PROPUESTOS POR EL ABOGADO </w:t>
      </w:r>
    </w:p>
    <w:p w14:paraId="3A0316C9" w14:textId="6DA29E2A" w:rsidR="00777319" w:rsidRPr="00E33EA5" w:rsidRDefault="00777319">
      <w:pPr>
        <w:tabs>
          <w:tab w:val="left" w:pos="-720"/>
        </w:tabs>
        <w:suppressAutoHyphens/>
        <w:spacing w:line="276" w:lineRule="auto"/>
        <w:jc w:val="both"/>
        <w:rPr>
          <w:rFonts w:ascii="Arial" w:hAnsi="Arial" w:cs="Arial"/>
          <w:b/>
          <w:color w:val="000000" w:themeColor="text1"/>
          <w:spacing w:val="-3"/>
          <w:sz w:val="22"/>
          <w:szCs w:val="22"/>
          <w:lang w:val="es-ES_tradnl"/>
        </w:rPr>
      </w:pPr>
    </w:p>
    <w:p w14:paraId="64778DF0" w14:textId="5A49D963" w:rsidR="001E62BC" w:rsidRPr="00E33EA5" w:rsidRDefault="00FB7C73">
      <w:pPr>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Liquidación objetivada de las pretensiones: como liquidación objetiva de perjuicios se llegó al total de $</w:t>
      </w:r>
      <w:r w:rsidR="000915BD" w:rsidRPr="00E33EA5">
        <w:rPr>
          <w:rFonts w:ascii="Arial" w:hAnsi="Arial" w:cs="Arial"/>
          <w:bCs/>
          <w:color w:val="000000" w:themeColor="text1"/>
          <w:spacing w:val="-3"/>
          <w:sz w:val="22"/>
          <w:szCs w:val="22"/>
          <w:lang w:val="es-ES_tradnl"/>
        </w:rPr>
        <w:t>2</w:t>
      </w:r>
      <w:r w:rsidR="001F6BF9">
        <w:rPr>
          <w:rFonts w:ascii="Arial" w:hAnsi="Arial" w:cs="Arial"/>
          <w:bCs/>
          <w:color w:val="000000" w:themeColor="text1"/>
          <w:spacing w:val="-3"/>
          <w:sz w:val="22"/>
          <w:szCs w:val="22"/>
          <w:lang w:val="es-ES_tradnl"/>
        </w:rPr>
        <w:t>4</w:t>
      </w:r>
      <w:r w:rsidR="007153D4">
        <w:rPr>
          <w:rFonts w:ascii="Arial" w:hAnsi="Arial" w:cs="Arial"/>
          <w:bCs/>
          <w:color w:val="000000" w:themeColor="text1"/>
          <w:spacing w:val="-3"/>
          <w:sz w:val="22"/>
          <w:szCs w:val="22"/>
          <w:lang w:val="es-ES_tradnl"/>
        </w:rPr>
        <w:t>8.1</w:t>
      </w:r>
      <w:r w:rsidR="001F6BF9">
        <w:rPr>
          <w:rFonts w:ascii="Arial" w:hAnsi="Arial" w:cs="Arial"/>
          <w:bCs/>
          <w:color w:val="000000" w:themeColor="text1"/>
          <w:spacing w:val="-3"/>
          <w:sz w:val="22"/>
          <w:szCs w:val="22"/>
          <w:lang w:val="es-ES_tradnl"/>
        </w:rPr>
        <w:t>55</w:t>
      </w:r>
      <w:r w:rsidR="007153D4">
        <w:rPr>
          <w:rFonts w:ascii="Arial" w:hAnsi="Arial" w:cs="Arial"/>
          <w:bCs/>
          <w:color w:val="000000" w:themeColor="text1"/>
          <w:spacing w:val="-3"/>
          <w:sz w:val="22"/>
          <w:szCs w:val="22"/>
          <w:lang w:val="es-ES_tradnl"/>
        </w:rPr>
        <w:t>.3</w:t>
      </w:r>
      <w:r w:rsidR="001F6BF9">
        <w:rPr>
          <w:rFonts w:ascii="Arial" w:hAnsi="Arial" w:cs="Arial"/>
          <w:bCs/>
          <w:color w:val="000000" w:themeColor="text1"/>
          <w:spacing w:val="-3"/>
          <w:sz w:val="22"/>
          <w:szCs w:val="22"/>
          <w:lang w:val="es-ES_tradnl"/>
        </w:rPr>
        <w:t>02</w:t>
      </w:r>
      <w:r w:rsidR="00561BB6" w:rsidRPr="00E33EA5">
        <w:rPr>
          <w:rFonts w:ascii="Arial" w:hAnsi="Arial" w:cs="Arial"/>
          <w:bCs/>
          <w:color w:val="000000" w:themeColor="text1"/>
          <w:spacing w:val="-3"/>
          <w:sz w:val="22"/>
          <w:szCs w:val="22"/>
          <w:lang w:val="es-ES_tradnl"/>
        </w:rPr>
        <w:t>. S</w:t>
      </w:r>
      <w:r w:rsidR="001E62BC" w:rsidRPr="00E33EA5">
        <w:rPr>
          <w:rFonts w:ascii="Arial" w:hAnsi="Arial" w:cs="Arial"/>
          <w:bCs/>
          <w:color w:val="000000" w:themeColor="text1"/>
          <w:spacing w:val="-3"/>
          <w:sz w:val="22"/>
          <w:szCs w:val="22"/>
          <w:lang w:val="es-ES_tradnl"/>
        </w:rPr>
        <w:t xml:space="preserve">in embargo, se precisa que el máximo riesgo de exposición de la compañía es de </w:t>
      </w:r>
      <w:r w:rsidR="001E62BC" w:rsidRPr="006A616E">
        <w:rPr>
          <w:rFonts w:ascii="Arial" w:hAnsi="Arial" w:cs="Arial"/>
          <w:b/>
          <w:color w:val="000000" w:themeColor="text1"/>
          <w:sz w:val="22"/>
          <w:szCs w:val="22"/>
          <w:lang w:val="es-CO"/>
        </w:rPr>
        <w:t>$</w:t>
      </w:r>
      <w:r w:rsidR="000915BD" w:rsidRPr="006A616E">
        <w:rPr>
          <w:rFonts w:ascii="Arial" w:hAnsi="Arial" w:cs="Arial"/>
          <w:b/>
          <w:color w:val="000000" w:themeColor="text1"/>
          <w:sz w:val="22"/>
          <w:szCs w:val="22"/>
        </w:rPr>
        <w:t>44.263.020</w:t>
      </w:r>
      <w:r w:rsidR="001E62BC" w:rsidRPr="006A616E">
        <w:rPr>
          <w:rFonts w:ascii="Arial" w:hAnsi="Arial" w:cs="Arial"/>
          <w:b/>
          <w:color w:val="000000" w:themeColor="text1"/>
          <w:sz w:val="22"/>
          <w:szCs w:val="22"/>
          <w:lang w:val="es-CO"/>
        </w:rPr>
        <w:t>, que corresponde a 60 salarios mínimos mensuales legales vigentes para el año 201</w:t>
      </w:r>
      <w:r w:rsidR="000915BD" w:rsidRPr="006A616E">
        <w:rPr>
          <w:rFonts w:ascii="Arial" w:hAnsi="Arial" w:cs="Arial"/>
          <w:b/>
          <w:color w:val="000000" w:themeColor="text1"/>
          <w:sz w:val="22"/>
          <w:szCs w:val="22"/>
          <w:lang w:val="es-CO"/>
        </w:rPr>
        <w:t>7</w:t>
      </w:r>
      <w:r w:rsidR="00561BB6" w:rsidRPr="006A616E">
        <w:rPr>
          <w:rFonts w:ascii="Arial" w:hAnsi="Arial" w:cs="Arial"/>
          <w:b/>
          <w:bCs/>
          <w:color w:val="000000" w:themeColor="text1"/>
          <w:spacing w:val="-3"/>
          <w:sz w:val="22"/>
          <w:szCs w:val="22"/>
          <w:lang w:val="es-ES_tradnl"/>
        </w:rPr>
        <w:t>,</w:t>
      </w:r>
      <w:r w:rsidR="00561BB6" w:rsidRPr="00E33EA5">
        <w:rPr>
          <w:rFonts w:ascii="Arial" w:hAnsi="Arial" w:cs="Arial"/>
          <w:bCs/>
          <w:color w:val="000000" w:themeColor="text1"/>
          <w:spacing w:val="-3"/>
          <w:sz w:val="22"/>
          <w:szCs w:val="22"/>
          <w:lang w:val="es-ES_tradnl"/>
        </w:rPr>
        <w:t xml:space="preserve"> fecha de ocurrencia del accidente de tránsito. </w:t>
      </w:r>
    </w:p>
    <w:p w14:paraId="17B18793" w14:textId="77777777" w:rsidR="001E62BC" w:rsidRPr="00E33EA5" w:rsidRDefault="001E62BC">
      <w:pPr>
        <w:spacing w:line="276" w:lineRule="auto"/>
        <w:jc w:val="both"/>
        <w:rPr>
          <w:rFonts w:ascii="Arial" w:hAnsi="Arial" w:cs="Arial"/>
          <w:bCs/>
          <w:color w:val="000000" w:themeColor="text1"/>
          <w:spacing w:val="-3"/>
          <w:sz w:val="22"/>
          <w:szCs w:val="22"/>
          <w:lang w:val="es-ES_tradnl"/>
        </w:rPr>
      </w:pPr>
    </w:p>
    <w:p w14:paraId="5221CF9A" w14:textId="09E6CF6F" w:rsidR="00BD7CA4" w:rsidRPr="00E33EA5" w:rsidRDefault="001E62BC">
      <w:pPr>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xml:space="preserve">Al valor de la liquidación </w:t>
      </w:r>
      <w:r w:rsidR="00FB7C73" w:rsidRPr="00E33EA5">
        <w:rPr>
          <w:rFonts w:ascii="Arial" w:hAnsi="Arial" w:cs="Arial"/>
          <w:bCs/>
          <w:color w:val="000000" w:themeColor="text1"/>
          <w:spacing w:val="-3"/>
          <w:sz w:val="22"/>
          <w:szCs w:val="22"/>
          <w:lang w:val="es-ES_tradnl"/>
        </w:rPr>
        <w:t xml:space="preserve">se llegó de la siguiente manera: </w:t>
      </w:r>
    </w:p>
    <w:p w14:paraId="2EE17AE9" w14:textId="77777777" w:rsidR="00BD7CA4" w:rsidRPr="00E33EA5" w:rsidRDefault="00BD7CA4">
      <w:pPr>
        <w:spacing w:line="276" w:lineRule="auto"/>
        <w:jc w:val="both"/>
        <w:rPr>
          <w:rFonts w:ascii="Arial" w:hAnsi="Arial" w:cs="Arial"/>
          <w:bCs/>
          <w:color w:val="000000" w:themeColor="text1"/>
          <w:spacing w:val="-3"/>
          <w:sz w:val="22"/>
          <w:szCs w:val="22"/>
          <w:lang w:val="es-ES_tradnl"/>
        </w:rPr>
      </w:pPr>
    </w:p>
    <w:p w14:paraId="0B8D5EFB" w14:textId="77777777" w:rsidR="00FC2DD6" w:rsidRDefault="00FB7C73">
      <w:pPr>
        <w:pStyle w:val="Prrafodelista"/>
        <w:numPr>
          <w:ilvl w:val="0"/>
          <w:numId w:val="6"/>
        </w:numPr>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Daño moral: $</w:t>
      </w:r>
      <w:r w:rsidR="007153D4">
        <w:rPr>
          <w:rFonts w:ascii="Arial" w:hAnsi="Arial" w:cs="Arial"/>
          <w:bCs/>
          <w:color w:val="000000" w:themeColor="text1"/>
          <w:spacing w:val="-3"/>
          <w:sz w:val="22"/>
          <w:szCs w:val="22"/>
          <w:lang w:val="es-ES_tradnl"/>
        </w:rPr>
        <w:t>85</w:t>
      </w:r>
      <w:r w:rsidRPr="00E33EA5">
        <w:rPr>
          <w:rFonts w:ascii="Arial" w:hAnsi="Arial" w:cs="Arial"/>
          <w:bCs/>
          <w:color w:val="000000" w:themeColor="text1"/>
          <w:spacing w:val="-3"/>
          <w:sz w:val="22"/>
          <w:szCs w:val="22"/>
          <w:lang w:val="es-ES_tradnl"/>
        </w:rPr>
        <w:t>.000.000. Lo primero que se debe tener en cuenta es que la reclamación se lleva a cabo por la víctima directa, su hij</w:t>
      </w:r>
      <w:r w:rsidR="007845DA" w:rsidRPr="00E33EA5">
        <w:rPr>
          <w:rFonts w:ascii="Arial" w:hAnsi="Arial" w:cs="Arial"/>
          <w:bCs/>
          <w:color w:val="000000" w:themeColor="text1"/>
          <w:spacing w:val="-3"/>
          <w:sz w:val="22"/>
          <w:szCs w:val="22"/>
          <w:lang w:val="es-ES_tradnl"/>
        </w:rPr>
        <w:t>o</w:t>
      </w:r>
      <w:r w:rsidRPr="00E33EA5">
        <w:rPr>
          <w:rFonts w:ascii="Arial" w:hAnsi="Arial" w:cs="Arial"/>
          <w:bCs/>
          <w:color w:val="000000" w:themeColor="text1"/>
          <w:spacing w:val="-3"/>
          <w:sz w:val="22"/>
          <w:szCs w:val="22"/>
          <w:lang w:val="es-ES_tradnl"/>
        </w:rPr>
        <w:t xml:space="preserve"> y su compañer</w:t>
      </w:r>
      <w:r w:rsidR="007845DA" w:rsidRPr="00E33EA5">
        <w:rPr>
          <w:rFonts w:ascii="Arial" w:hAnsi="Arial" w:cs="Arial"/>
          <w:bCs/>
          <w:color w:val="000000" w:themeColor="text1"/>
          <w:spacing w:val="-3"/>
          <w:sz w:val="22"/>
          <w:szCs w:val="22"/>
          <w:lang w:val="es-ES_tradnl"/>
        </w:rPr>
        <w:t>a</w:t>
      </w:r>
      <w:r w:rsidRPr="00E33EA5">
        <w:rPr>
          <w:rFonts w:ascii="Arial" w:hAnsi="Arial" w:cs="Arial"/>
          <w:bCs/>
          <w:color w:val="000000" w:themeColor="text1"/>
          <w:spacing w:val="-3"/>
          <w:sz w:val="22"/>
          <w:szCs w:val="22"/>
          <w:lang w:val="es-ES_tradnl"/>
        </w:rPr>
        <w:t xml:space="preserve"> permanente. En este sentido debe resaltarse que conforme a la jurisprudencia vigente existe presunción de daño moral del cónyuge o compañero permanente, padres, hijos de la víctima, por lo anterior teniendo en cuenta las lesiones </w:t>
      </w:r>
    </w:p>
    <w:p w14:paraId="06C6222A" w14:textId="77777777" w:rsidR="00FC2DD6" w:rsidRDefault="00FC2DD6" w:rsidP="00FC2DD6">
      <w:pPr>
        <w:pStyle w:val="Prrafodelista"/>
        <w:spacing w:line="276" w:lineRule="auto"/>
        <w:jc w:val="both"/>
        <w:rPr>
          <w:rFonts w:ascii="Arial" w:hAnsi="Arial" w:cs="Arial"/>
          <w:bCs/>
          <w:color w:val="000000" w:themeColor="text1"/>
          <w:spacing w:val="-3"/>
          <w:sz w:val="22"/>
          <w:szCs w:val="22"/>
          <w:lang w:val="es-ES_tradnl"/>
        </w:rPr>
      </w:pPr>
    </w:p>
    <w:p w14:paraId="3AC9C652" w14:textId="77777777" w:rsidR="00FC2DD6" w:rsidRDefault="00FC2DD6" w:rsidP="00FC2DD6">
      <w:pPr>
        <w:pStyle w:val="Prrafodelista"/>
        <w:spacing w:line="276" w:lineRule="auto"/>
        <w:jc w:val="both"/>
        <w:rPr>
          <w:rFonts w:ascii="Arial" w:hAnsi="Arial" w:cs="Arial"/>
          <w:bCs/>
          <w:color w:val="000000" w:themeColor="text1"/>
          <w:spacing w:val="-3"/>
          <w:sz w:val="22"/>
          <w:szCs w:val="22"/>
          <w:lang w:val="es-ES_tradnl"/>
        </w:rPr>
      </w:pPr>
    </w:p>
    <w:p w14:paraId="577F8E31" w14:textId="7A1961CC" w:rsidR="00FB7C73" w:rsidRPr="00E33EA5" w:rsidRDefault="00FB7C73" w:rsidP="00FC2DD6">
      <w:pPr>
        <w:pStyle w:val="Prrafodelista"/>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xml:space="preserve">padecidas por </w:t>
      </w:r>
      <w:r w:rsidR="007845DA" w:rsidRPr="00E33EA5">
        <w:rPr>
          <w:rFonts w:ascii="Arial" w:hAnsi="Arial" w:cs="Arial"/>
          <w:bCs/>
          <w:color w:val="000000" w:themeColor="text1"/>
          <w:spacing w:val="-3"/>
          <w:sz w:val="22"/>
          <w:szCs w:val="22"/>
          <w:lang w:val="es-ES_tradnl"/>
        </w:rPr>
        <w:t>el señor JOS</w:t>
      </w:r>
      <w:r w:rsidR="001B18B2">
        <w:rPr>
          <w:rFonts w:ascii="Arial" w:hAnsi="Arial" w:cs="Arial"/>
          <w:bCs/>
          <w:color w:val="000000" w:themeColor="text1"/>
          <w:spacing w:val="-3"/>
          <w:sz w:val="22"/>
          <w:szCs w:val="22"/>
          <w:lang w:val="es-ES_tradnl"/>
        </w:rPr>
        <w:t>É</w:t>
      </w:r>
      <w:r w:rsidR="007845DA" w:rsidRPr="00E33EA5">
        <w:rPr>
          <w:rFonts w:ascii="Arial" w:hAnsi="Arial" w:cs="Arial"/>
          <w:bCs/>
          <w:color w:val="000000" w:themeColor="text1"/>
          <w:spacing w:val="-3"/>
          <w:sz w:val="22"/>
          <w:szCs w:val="22"/>
          <w:lang w:val="es-ES_tradnl"/>
        </w:rPr>
        <w:t xml:space="preserve"> ALONSO ANDRADE </w:t>
      </w:r>
      <w:r w:rsidRPr="00E33EA5">
        <w:rPr>
          <w:rFonts w:ascii="Arial" w:hAnsi="Arial" w:cs="Arial"/>
          <w:bCs/>
          <w:color w:val="000000" w:themeColor="text1"/>
          <w:spacing w:val="-3"/>
          <w:sz w:val="22"/>
          <w:szCs w:val="22"/>
          <w:lang w:val="es-ES_tradnl"/>
        </w:rPr>
        <w:t>que derivaron en la pérdida de capacidad laboral del 2</w:t>
      </w:r>
      <w:r w:rsidR="007845DA" w:rsidRPr="00E33EA5">
        <w:rPr>
          <w:rFonts w:ascii="Arial" w:hAnsi="Arial" w:cs="Arial"/>
          <w:bCs/>
          <w:color w:val="000000" w:themeColor="text1"/>
          <w:spacing w:val="-3"/>
          <w:sz w:val="22"/>
          <w:szCs w:val="22"/>
          <w:lang w:val="es-ES_tradnl"/>
        </w:rPr>
        <w:t>0.24</w:t>
      </w:r>
      <w:r w:rsidRPr="00E33EA5">
        <w:rPr>
          <w:rFonts w:ascii="Arial" w:hAnsi="Arial" w:cs="Arial"/>
          <w:bCs/>
          <w:color w:val="000000" w:themeColor="text1"/>
          <w:spacing w:val="-3"/>
          <w:sz w:val="22"/>
          <w:szCs w:val="22"/>
          <w:lang w:val="es-ES_tradnl"/>
        </w:rPr>
        <w:t xml:space="preserve">% emitida por la Junta Regional de Invalidez del Valle del Cauca, se estiman por perjuicios morales las siguientes sumas:  </w:t>
      </w:r>
    </w:p>
    <w:p w14:paraId="43250016" w14:textId="16336BEC" w:rsidR="00FB7C73" w:rsidRPr="00E33EA5" w:rsidRDefault="00FB7C73">
      <w:pPr>
        <w:pStyle w:val="Prrafodelista"/>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$3</w:t>
      </w:r>
      <w:r w:rsidR="006A616E">
        <w:rPr>
          <w:rFonts w:ascii="Arial" w:hAnsi="Arial" w:cs="Arial"/>
          <w:bCs/>
          <w:color w:val="000000" w:themeColor="text1"/>
          <w:spacing w:val="-3"/>
          <w:sz w:val="22"/>
          <w:szCs w:val="22"/>
          <w:lang w:val="es-ES_tradnl"/>
        </w:rPr>
        <w:t>5</w:t>
      </w:r>
      <w:r w:rsidRPr="00E33EA5">
        <w:rPr>
          <w:rFonts w:ascii="Arial" w:hAnsi="Arial" w:cs="Arial"/>
          <w:bCs/>
          <w:color w:val="000000" w:themeColor="text1"/>
          <w:spacing w:val="-3"/>
          <w:sz w:val="22"/>
          <w:szCs w:val="22"/>
          <w:lang w:val="es-ES_tradnl"/>
        </w:rPr>
        <w:t xml:space="preserve">.000.000 para la víctima directa.  </w:t>
      </w:r>
    </w:p>
    <w:p w14:paraId="5C0E6B26" w14:textId="7CAD3943" w:rsidR="00FB7C73" w:rsidRPr="00E33EA5" w:rsidRDefault="00FB7C73">
      <w:pPr>
        <w:pStyle w:val="Prrafodelista"/>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w:t>
      </w:r>
      <w:r w:rsidR="006A616E">
        <w:rPr>
          <w:rFonts w:ascii="Arial" w:hAnsi="Arial" w:cs="Arial"/>
          <w:bCs/>
          <w:color w:val="000000" w:themeColor="text1"/>
          <w:spacing w:val="-3"/>
          <w:sz w:val="22"/>
          <w:szCs w:val="22"/>
          <w:lang w:val="es-ES_tradnl"/>
        </w:rPr>
        <w:t>25</w:t>
      </w:r>
      <w:r w:rsidRPr="00E33EA5">
        <w:rPr>
          <w:rFonts w:ascii="Arial" w:hAnsi="Arial" w:cs="Arial"/>
          <w:bCs/>
          <w:color w:val="000000" w:themeColor="text1"/>
          <w:spacing w:val="-3"/>
          <w:sz w:val="22"/>
          <w:szCs w:val="22"/>
          <w:lang w:val="es-ES_tradnl"/>
        </w:rPr>
        <w:t xml:space="preserve">.000.000 para su </w:t>
      </w:r>
      <w:r w:rsidR="007845DA" w:rsidRPr="00E33EA5">
        <w:rPr>
          <w:rFonts w:ascii="Arial" w:hAnsi="Arial" w:cs="Arial"/>
          <w:bCs/>
          <w:color w:val="000000" w:themeColor="text1"/>
          <w:spacing w:val="-3"/>
          <w:sz w:val="22"/>
          <w:szCs w:val="22"/>
          <w:lang w:val="es-ES_tradnl"/>
        </w:rPr>
        <w:t>hijo JOS</w:t>
      </w:r>
      <w:r w:rsidR="001B18B2">
        <w:rPr>
          <w:rFonts w:ascii="Arial" w:hAnsi="Arial" w:cs="Arial"/>
          <w:bCs/>
          <w:color w:val="000000" w:themeColor="text1"/>
          <w:spacing w:val="-3"/>
          <w:sz w:val="22"/>
          <w:szCs w:val="22"/>
          <w:lang w:val="es-ES_tradnl"/>
        </w:rPr>
        <w:t>É</w:t>
      </w:r>
      <w:r w:rsidR="007845DA" w:rsidRPr="00E33EA5">
        <w:rPr>
          <w:rFonts w:ascii="Arial" w:hAnsi="Arial" w:cs="Arial"/>
          <w:bCs/>
          <w:color w:val="000000" w:themeColor="text1"/>
          <w:spacing w:val="-3"/>
          <w:sz w:val="22"/>
          <w:szCs w:val="22"/>
          <w:lang w:val="es-ES_tradnl"/>
        </w:rPr>
        <w:t xml:space="preserve"> ANDRADE SALAZAR </w:t>
      </w:r>
    </w:p>
    <w:p w14:paraId="12E5E987" w14:textId="4CE86BFB" w:rsidR="00FB7C73" w:rsidRPr="00E33EA5" w:rsidRDefault="00FB7C73">
      <w:pPr>
        <w:pStyle w:val="Prrafodelista"/>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w:t>
      </w:r>
      <w:r w:rsidR="006A616E">
        <w:rPr>
          <w:rFonts w:ascii="Arial" w:hAnsi="Arial" w:cs="Arial"/>
          <w:bCs/>
          <w:color w:val="000000" w:themeColor="text1"/>
          <w:spacing w:val="-3"/>
          <w:sz w:val="22"/>
          <w:szCs w:val="22"/>
          <w:lang w:val="es-ES_tradnl"/>
        </w:rPr>
        <w:t>25.</w:t>
      </w:r>
      <w:r w:rsidRPr="00E33EA5">
        <w:rPr>
          <w:rFonts w:ascii="Arial" w:hAnsi="Arial" w:cs="Arial"/>
          <w:bCs/>
          <w:color w:val="000000" w:themeColor="text1"/>
          <w:spacing w:val="-3"/>
          <w:sz w:val="22"/>
          <w:szCs w:val="22"/>
          <w:lang w:val="es-ES_tradnl"/>
        </w:rPr>
        <w:t>000,000 para su</w:t>
      </w:r>
      <w:r w:rsidR="007845DA" w:rsidRPr="00E33EA5">
        <w:rPr>
          <w:rFonts w:ascii="Arial" w:hAnsi="Arial" w:cs="Arial"/>
          <w:bCs/>
          <w:color w:val="000000" w:themeColor="text1"/>
          <w:spacing w:val="-3"/>
          <w:sz w:val="22"/>
          <w:szCs w:val="22"/>
          <w:lang w:val="es-ES_tradnl"/>
        </w:rPr>
        <w:t xml:space="preserve"> compañera permanente LUC</w:t>
      </w:r>
      <w:r w:rsidR="001B18B2">
        <w:rPr>
          <w:rFonts w:ascii="Arial" w:hAnsi="Arial" w:cs="Arial"/>
          <w:bCs/>
          <w:color w:val="000000" w:themeColor="text1"/>
          <w:spacing w:val="-3"/>
          <w:sz w:val="22"/>
          <w:szCs w:val="22"/>
          <w:lang w:val="es-ES_tradnl"/>
        </w:rPr>
        <w:t>Í</w:t>
      </w:r>
      <w:r w:rsidR="007845DA" w:rsidRPr="00E33EA5">
        <w:rPr>
          <w:rFonts w:ascii="Arial" w:hAnsi="Arial" w:cs="Arial"/>
          <w:bCs/>
          <w:color w:val="000000" w:themeColor="text1"/>
          <w:spacing w:val="-3"/>
          <w:sz w:val="22"/>
          <w:szCs w:val="22"/>
          <w:lang w:val="es-ES_tradnl"/>
        </w:rPr>
        <w:t xml:space="preserve">A RAMIREZ CERÓN. </w:t>
      </w:r>
      <w:r w:rsidRPr="00E33EA5">
        <w:rPr>
          <w:rFonts w:ascii="Arial" w:hAnsi="Arial" w:cs="Arial"/>
          <w:bCs/>
          <w:color w:val="000000" w:themeColor="text1"/>
          <w:spacing w:val="-3"/>
          <w:sz w:val="22"/>
          <w:szCs w:val="22"/>
          <w:lang w:val="es-ES_tradnl"/>
        </w:rPr>
        <w:t xml:space="preserve"> </w:t>
      </w:r>
    </w:p>
    <w:p w14:paraId="5F0D1301" w14:textId="77777777" w:rsidR="00FB7C73" w:rsidRPr="00E33EA5" w:rsidRDefault="00FB7C73">
      <w:pPr>
        <w:pStyle w:val="Prrafodelista"/>
        <w:spacing w:line="276" w:lineRule="auto"/>
        <w:jc w:val="both"/>
        <w:rPr>
          <w:rFonts w:ascii="Arial" w:hAnsi="Arial" w:cs="Arial"/>
          <w:bCs/>
          <w:color w:val="000000" w:themeColor="text1"/>
          <w:spacing w:val="-3"/>
          <w:sz w:val="22"/>
          <w:szCs w:val="22"/>
          <w:lang w:val="es-ES_tradnl"/>
        </w:rPr>
      </w:pPr>
    </w:p>
    <w:p w14:paraId="1501F7F2" w14:textId="6FECA580" w:rsidR="00FB7C73" w:rsidRPr="00E33EA5" w:rsidRDefault="00FB7C73">
      <w:pPr>
        <w:pStyle w:val="Prrafodelista"/>
        <w:numPr>
          <w:ilvl w:val="0"/>
          <w:numId w:val="6"/>
        </w:numPr>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xml:space="preserve"> Daño a la vida en relación: $</w:t>
      </w:r>
      <w:r w:rsidR="007153D4">
        <w:rPr>
          <w:rFonts w:ascii="Arial" w:hAnsi="Arial" w:cs="Arial"/>
          <w:bCs/>
          <w:color w:val="000000" w:themeColor="text1"/>
          <w:spacing w:val="-3"/>
          <w:sz w:val="22"/>
          <w:szCs w:val="22"/>
          <w:lang w:val="es-ES_tradnl"/>
        </w:rPr>
        <w:t>85</w:t>
      </w:r>
      <w:r w:rsidR="007845DA" w:rsidRPr="00E33EA5">
        <w:rPr>
          <w:rFonts w:ascii="Arial" w:hAnsi="Arial" w:cs="Arial"/>
          <w:bCs/>
          <w:color w:val="000000" w:themeColor="text1"/>
          <w:spacing w:val="-3"/>
          <w:sz w:val="22"/>
          <w:szCs w:val="22"/>
          <w:lang w:val="es-ES_tradnl"/>
        </w:rPr>
        <w:t>.000.000</w:t>
      </w:r>
      <w:r w:rsidRPr="00E33EA5">
        <w:rPr>
          <w:rFonts w:ascii="Arial" w:hAnsi="Arial" w:cs="Arial"/>
          <w:bCs/>
          <w:color w:val="000000" w:themeColor="text1"/>
          <w:spacing w:val="-3"/>
          <w:sz w:val="22"/>
          <w:szCs w:val="22"/>
          <w:lang w:val="es-ES_tradnl"/>
        </w:rPr>
        <w:t xml:space="preserve"> Se reconocerá esta suma por cuanto en esta tipología de perjuicio sucede una situación similar a lo que sucede con la tipología de daño moral, donde se reconocen a la víctima y a su núcleo familiar cercano, se estima este perjuicio de la siguiente manera, en consideración a que la solicitud se presentó solamente en relación de la víctima directa por la pérdida de capacidad laboral certificada por la Junta Regional de Calificación de Invalidez del Valle del Cauca:  </w:t>
      </w:r>
    </w:p>
    <w:p w14:paraId="7A8F8258" w14:textId="7F3FE2CF" w:rsidR="00FB7C73" w:rsidRPr="00E33EA5" w:rsidRDefault="00FB7C73">
      <w:pPr>
        <w:pStyle w:val="Prrafodelista"/>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$3</w:t>
      </w:r>
      <w:r w:rsidR="006A616E">
        <w:rPr>
          <w:rFonts w:ascii="Arial" w:hAnsi="Arial" w:cs="Arial"/>
          <w:bCs/>
          <w:color w:val="000000" w:themeColor="text1"/>
          <w:spacing w:val="-3"/>
          <w:sz w:val="22"/>
          <w:szCs w:val="22"/>
          <w:lang w:val="es-ES_tradnl"/>
        </w:rPr>
        <w:t>5</w:t>
      </w:r>
      <w:r w:rsidRPr="00E33EA5">
        <w:rPr>
          <w:rFonts w:ascii="Arial" w:hAnsi="Arial" w:cs="Arial"/>
          <w:bCs/>
          <w:color w:val="000000" w:themeColor="text1"/>
          <w:spacing w:val="-3"/>
          <w:sz w:val="22"/>
          <w:szCs w:val="22"/>
          <w:lang w:val="es-ES_tradnl"/>
        </w:rPr>
        <w:t xml:space="preserve">.000.000 la víctima directa.    </w:t>
      </w:r>
    </w:p>
    <w:p w14:paraId="553E007A" w14:textId="4480983B" w:rsidR="007845DA" w:rsidRPr="00E33EA5" w:rsidRDefault="007845DA">
      <w:pPr>
        <w:pStyle w:val="Prrafodelista"/>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w:t>
      </w:r>
      <w:r w:rsidR="006A616E">
        <w:rPr>
          <w:rFonts w:ascii="Arial" w:hAnsi="Arial" w:cs="Arial"/>
          <w:bCs/>
          <w:color w:val="000000" w:themeColor="text1"/>
          <w:spacing w:val="-3"/>
          <w:sz w:val="22"/>
          <w:szCs w:val="22"/>
          <w:lang w:val="es-ES_tradnl"/>
        </w:rPr>
        <w:t>25</w:t>
      </w:r>
      <w:r w:rsidRPr="00E33EA5">
        <w:rPr>
          <w:rFonts w:ascii="Arial" w:hAnsi="Arial" w:cs="Arial"/>
          <w:bCs/>
          <w:color w:val="000000" w:themeColor="text1"/>
          <w:spacing w:val="-3"/>
          <w:sz w:val="22"/>
          <w:szCs w:val="22"/>
          <w:lang w:val="es-ES_tradnl"/>
        </w:rPr>
        <w:t>.000.000 para su hijo JOS</w:t>
      </w:r>
      <w:r w:rsidR="00786A64">
        <w:rPr>
          <w:rFonts w:ascii="Arial" w:hAnsi="Arial" w:cs="Arial"/>
          <w:bCs/>
          <w:color w:val="000000" w:themeColor="text1"/>
          <w:spacing w:val="-3"/>
          <w:sz w:val="22"/>
          <w:szCs w:val="22"/>
          <w:lang w:val="es-ES_tradnl"/>
        </w:rPr>
        <w:t>É</w:t>
      </w:r>
      <w:r w:rsidRPr="00E33EA5">
        <w:rPr>
          <w:rFonts w:ascii="Arial" w:hAnsi="Arial" w:cs="Arial"/>
          <w:bCs/>
          <w:color w:val="000000" w:themeColor="text1"/>
          <w:spacing w:val="-3"/>
          <w:sz w:val="22"/>
          <w:szCs w:val="22"/>
          <w:lang w:val="es-ES_tradnl"/>
        </w:rPr>
        <w:t xml:space="preserve"> ANDRADE SALAZAR </w:t>
      </w:r>
    </w:p>
    <w:p w14:paraId="141185E0" w14:textId="3E5B02A0" w:rsidR="00FB7C73" w:rsidRPr="00E33EA5" w:rsidRDefault="007845DA">
      <w:pPr>
        <w:pStyle w:val="Prrafodelista"/>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w:t>
      </w:r>
      <w:r w:rsidR="006A616E">
        <w:rPr>
          <w:rFonts w:ascii="Arial" w:hAnsi="Arial" w:cs="Arial"/>
          <w:bCs/>
          <w:color w:val="000000" w:themeColor="text1"/>
          <w:spacing w:val="-3"/>
          <w:sz w:val="22"/>
          <w:szCs w:val="22"/>
          <w:lang w:val="es-ES_tradnl"/>
        </w:rPr>
        <w:t>25</w:t>
      </w:r>
      <w:r w:rsidRPr="00E33EA5">
        <w:rPr>
          <w:rFonts w:ascii="Arial" w:hAnsi="Arial" w:cs="Arial"/>
          <w:bCs/>
          <w:color w:val="000000" w:themeColor="text1"/>
          <w:spacing w:val="-3"/>
          <w:sz w:val="22"/>
          <w:szCs w:val="22"/>
          <w:lang w:val="es-ES_tradnl"/>
        </w:rPr>
        <w:t>,000,000 para su compañera permanente LUC</w:t>
      </w:r>
      <w:r w:rsidR="00786A64">
        <w:rPr>
          <w:rFonts w:ascii="Arial" w:hAnsi="Arial" w:cs="Arial"/>
          <w:bCs/>
          <w:color w:val="000000" w:themeColor="text1"/>
          <w:spacing w:val="-3"/>
          <w:sz w:val="22"/>
          <w:szCs w:val="22"/>
          <w:lang w:val="es-ES_tradnl"/>
        </w:rPr>
        <w:t>Í</w:t>
      </w:r>
      <w:r w:rsidRPr="00E33EA5">
        <w:rPr>
          <w:rFonts w:ascii="Arial" w:hAnsi="Arial" w:cs="Arial"/>
          <w:bCs/>
          <w:color w:val="000000" w:themeColor="text1"/>
          <w:spacing w:val="-3"/>
          <w:sz w:val="22"/>
          <w:szCs w:val="22"/>
          <w:lang w:val="es-ES_tradnl"/>
        </w:rPr>
        <w:t xml:space="preserve">A RAMIREZ CERÓN.  </w:t>
      </w:r>
    </w:p>
    <w:p w14:paraId="750F2B83" w14:textId="77777777" w:rsidR="00FB7C73" w:rsidRPr="00E33EA5" w:rsidRDefault="00FB7C73">
      <w:pPr>
        <w:spacing w:line="276" w:lineRule="auto"/>
        <w:jc w:val="both"/>
        <w:rPr>
          <w:rFonts w:ascii="Arial" w:hAnsi="Arial" w:cs="Arial"/>
          <w:bCs/>
          <w:color w:val="000000" w:themeColor="text1"/>
          <w:spacing w:val="-3"/>
          <w:sz w:val="22"/>
          <w:szCs w:val="22"/>
          <w:lang w:val="es-ES_tradnl"/>
        </w:rPr>
      </w:pPr>
    </w:p>
    <w:p w14:paraId="525D41C2" w14:textId="45217B8A" w:rsidR="00FB7C73" w:rsidRPr="00E33EA5" w:rsidRDefault="00FB7C73">
      <w:pPr>
        <w:pStyle w:val="Prrafodelista"/>
        <w:numPr>
          <w:ilvl w:val="0"/>
          <w:numId w:val="6"/>
        </w:numPr>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Lucro cesante</w:t>
      </w:r>
      <w:r w:rsidR="00671BCE" w:rsidRPr="00E33EA5">
        <w:rPr>
          <w:rFonts w:ascii="Arial" w:hAnsi="Arial" w:cs="Arial"/>
          <w:bCs/>
          <w:color w:val="000000" w:themeColor="text1"/>
          <w:spacing w:val="-3"/>
          <w:sz w:val="22"/>
          <w:szCs w:val="22"/>
          <w:lang w:val="es-ES_tradnl"/>
        </w:rPr>
        <w:t xml:space="preserve">: </w:t>
      </w:r>
      <w:r w:rsidRPr="00E33EA5">
        <w:rPr>
          <w:rFonts w:ascii="Arial" w:hAnsi="Arial" w:cs="Arial"/>
          <w:bCs/>
          <w:color w:val="000000" w:themeColor="text1"/>
          <w:spacing w:val="-3"/>
          <w:sz w:val="22"/>
          <w:szCs w:val="22"/>
          <w:lang w:val="es-ES_tradnl"/>
        </w:rPr>
        <w:t>($</w:t>
      </w:r>
      <w:r w:rsidR="00020A64">
        <w:rPr>
          <w:rFonts w:ascii="Arial" w:hAnsi="Arial" w:cs="Arial"/>
          <w:bCs/>
          <w:color w:val="000000" w:themeColor="text1"/>
          <w:spacing w:val="-3"/>
          <w:sz w:val="22"/>
          <w:szCs w:val="22"/>
          <w:lang w:val="es-ES_tradnl"/>
        </w:rPr>
        <w:t>7</w:t>
      </w:r>
      <w:r w:rsidRPr="00E33EA5">
        <w:rPr>
          <w:rFonts w:ascii="Arial" w:hAnsi="Arial" w:cs="Arial"/>
          <w:bCs/>
          <w:color w:val="000000" w:themeColor="text1"/>
          <w:spacing w:val="-3"/>
          <w:sz w:val="22"/>
          <w:szCs w:val="22"/>
          <w:lang w:val="es-ES_tradnl"/>
        </w:rPr>
        <w:t>8,1</w:t>
      </w:r>
      <w:r w:rsidR="00020A64">
        <w:rPr>
          <w:rFonts w:ascii="Arial" w:hAnsi="Arial" w:cs="Arial"/>
          <w:bCs/>
          <w:color w:val="000000" w:themeColor="text1"/>
          <w:spacing w:val="-3"/>
          <w:sz w:val="22"/>
          <w:szCs w:val="22"/>
          <w:lang w:val="es-ES_tradnl"/>
        </w:rPr>
        <w:t>55</w:t>
      </w:r>
      <w:r w:rsidRPr="00E33EA5">
        <w:rPr>
          <w:rFonts w:ascii="Arial" w:hAnsi="Arial" w:cs="Arial"/>
          <w:bCs/>
          <w:color w:val="000000" w:themeColor="text1"/>
          <w:spacing w:val="-3"/>
          <w:sz w:val="22"/>
          <w:szCs w:val="22"/>
          <w:lang w:val="es-ES_tradnl"/>
        </w:rPr>
        <w:t>,</w:t>
      </w:r>
      <w:r w:rsidR="00020A64">
        <w:rPr>
          <w:rFonts w:ascii="Arial" w:hAnsi="Arial" w:cs="Arial"/>
          <w:bCs/>
          <w:color w:val="000000" w:themeColor="text1"/>
          <w:spacing w:val="-3"/>
          <w:sz w:val="22"/>
          <w:szCs w:val="22"/>
          <w:lang w:val="es-ES_tradnl"/>
        </w:rPr>
        <w:t>302</w:t>
      </w:r>
      <w:r w:rsidRPr="00E33EA5">
        <w:rPr>
          <w:rFonts w:ascii="Arial" w:hAnsi="Arial" w:cs="Arial"/>
          <w:bCs/>
          <w:color w:val="000000" w:themeColor="text1"/>
          <w:spacing w:val="-3"/>
          <w:sz w:val="22"/>
          <w:szCs w:val="22"/>
          <w:lang w:val="es-ES_tradnl"/>
        </w:rPr>
        <w:t>) Se estima la anterior suma, teniendo en cuenta que, si bien los demandantes no acreditaron los ingresos devengados de</w:t>
      </w:r>
      <w:r w:rsidR="00671BCE" w:rsidRPr="00E33EA5">
        <w:rPr>
          <w:rFonts w:ascii="Arial" w:hAnsi="Arial" w:cs="Arial"/>
          <w:bCs/>
          <w:color w:val="000000" w:themeColor="text1"/>
          <w:spacing w:val="-3"/>
          <w:sz w:val="22"/>
          <w:szCs w:val="22"/>
          <w:lang w:val="es-ES_tradnl"/>
        </w:rPr>
        <w:t>l señor JOS</w:t>
      </w:r>
      <w:r w:rsidR="003B2C19">
        <w:rPr>
          <w:rFonts w:ascii="Arial" w:hAnsi="Arial" w:cs="Arial"/>
          <w:bCs/>
          <w:color w:val="000000" w:themeColor="text1"/>
          <w:spacing w:val="-3"/>
          <w:sz w:val="22"/>
          <w:szCs w:val="22"/>
          <w:lang w:val="es-ES_tradnl"/>
        </w:rPr>
        <w:t>É</w:t>
      </w:r>
      <w:r w:rsidR="00671BCE" w:rsidRPr="00E33EA5">
        <w:rPr>
          <w:rFonts w:ascii="Arial" w:hAnsi="Arial" w:cs="Arial"/>
          <w:bCs/>
          <w:color w:val="000000" w:themeColor="text1"/>
          <w:spacing w:val="-3"/>
          <w:sz w:val="22"/>
          <w:szCs w:val="22"/>
          <w:lang w:val="es-ES_tradnl"/>
        </w:rPr>
        <w:t xml:space="preserve"> ALONSO ANDRADE </w:t>
      </w:r>
      <w:r w:rsidRPr="00E33EA5">
        <w:rPr>
          <w:rFonts w:ascii="Arial" w:hAnsi="Arial" w:cs="Arial"/>
          <w:bCs/>
          <w:color w:val="000000" w:themeColor="text1"/>
          <w:spacing w:val="-3"/>
          <w:sz w:val="22"/>
          <w:szCs w:val="22"/>
          <w:lang w:val="es-ES_tradnl"/>
        </w:rPr>
        <w:t xml:space="preserve">lo cierto es </w:t>
      </w:r>
      <w:r w:rsidR="00890A99" w:rsidRPr="00E33EA5">
        <w:rPr>
          <w:rFonts w:ascii="Arial" w:hAnsi="Arial" w:cs="Arial"/>
          <w:bCs/>
          <w:color w:val="000000" w:themeColor="text1"/>
          <w:spacing w:val="-3"/>
          <w:sz w:val="22"/>
          <w:szCs w:val="22"/>
          <w:lang w:val="es-ES_tradnl"/>
        </w:rPr>
        <w:t>que,</w:t>
      </w:r>
      <w:r w:rsidRPr="00E33EA5">
        <w:rPr>
          <w:rFonts w:ascii="Arial" w:hAnsi="Arial" w:cs="Arial"/>
          <w:bCs/>
          <w:color w:val="000000" w:themeColor="text1"/>
          <w:spacing w:val="-3"/>
          <w:sz w:val="22"/>
          <w:szCs w:val="22"/>
          <w:lang w:val="es-ES_tradnl"/>
        </w:rPr>
        <w:t xml:space="preserve"> siguiendo los criterios jurisprudenciales de la Corte Suprema de Justicia</w:t>
      </w:r>
      <w:r w:rsidR="00671BCE" w:rsidRPr="00E33EA5">
        <w:rPr>
          <w:rFonts w:ascii="Arial" w:hAnsi="Arial" w:cs="Arial"/>
          <w:bCs/>
          <w:color w:val="000000" w:themeColor="text1"/>
          <w:spacing w:val="-3"/>
          <w:sz w:val="22"/>
          <w:szCs w:val="22"/>
          <w:lang w:val="es-ES_tradnl"/>
        </w:rPr>
        <w:t xml:space="preserve">, se tiene dicha suma de acuerdo a la PCL </w:t>
      </w:r>
      <w:r w:rsidR="00704AA5" w:rsidRPr="00E33EA5">
        <w:rPr>
          <w:rFonts w:ascii="Arial" w:hAnsi="Arial" w:cs="Arial"/>
          <w:bCs/>
          <w:color w:val="000000" w:themeColor="text1"/>
          <w:spacing w:val="-3"/>
          <w:sz w:val="22"/>
          <w:szCs w:val="22"/>
          <w:lang w:val="es-ES_tradnl"/>
        </w:rPr>
        <w:t>del 2</w:t>
      </w:r>
      <w:r w:rsidR="00671BCE" w:rsidRPr="00E33EA5">
        <w:rPr>
          <w:rFonts w:ascii="Arial" w:hAnsi="Arial" w:cs="Arial"/>
          <w:bCs/>
          <w:color w:val="000000" w:themeColor="text1"/>
          <w:spacing w:val="-3"/>
          <w:sz w:val="22"/>
          <w:szCs w:val="22"/>
          <w:lang w:val="es-ES_tradnl"/>
        </w:rPr>
        <w:t>0</w:t>
      </w:r>
      <w:r w:rsidR="00704AA5" w:rsidRPr="00E33EA5">
        <w:rPr>
          <w:rFonts w:ascii="Arial" w:hAnsi="Arial" w:cs="Arial"/>
          <w:bCs/>
          <w:color w:val="000000" w:themeColor="text1"/>
          <w:spacing w:val="-3"/>
          <w:sz w:val="22"/>
          <w:szCs w:val="22"/>
          <w:lang w:val="es-ES_tradnl"/>
        </w:rPr>
        <w:t>.</w:t>
      </w:r>
      <w:r w:rsidR="00671BCE" w:rsidRPr="00E33EA5">
        <w:rPr>
          <w:rFonts w:ascii="Arial" w:hAnsi="Arial" w:cs="Arial"/>
          <w:bCs/>
          <w:color w:val="000000" w:themeColor="text1"/>
          <w:spacing w:val="-3"/>
          <w:sz w:val="22"/>
          <w:szCs w:val="22"/>
          <w:lang w:val="es-ES_tradnl"/>
        </w:rPr>
        <w:t>24</w:t>
      </w:r>
      <w:r w:rsidR="00704AA5" w:rsidRPr="00E33EA5">
        <w:rPr>
          <w:rFonts w:ascii="Arial" w:hAnsi="Arial" w:cs="Arial"/>
          <w:bCs/>
          <w:color w:val="000000" w:themeColor="text1"/>
          <w:spacing w:val="-3"/>
          <w:sz w:val="22"/>
          <w:szCs w:val="22"/>
          <w:lang w:val="es-ES_tradnl"/>
        </w:rPr>
        <w:t xml:space="preserve">% </w:t>
      </w:r>
      <w:r w:rsidR="00704AA5" w:rsidRPr="00E33EA5">
        <w:rPr>
          <w:rFonts w:ascii="Arial" w:hAnsi="Arial" w:cs="Arial"/>
          <w:color w:val="000000" w:themeColor="text1"/>
          <w:sz w:val="22"/>
          <w:szCs w:val="22"/>
        </w:rPr>
        <w:t xml:space="preserve">de un </w:t>
      </w:r>
      <w:proofErr w:type="spellStart"/>
      <w:r w:rsidR="00704AA5" w:rsidRPr="00E33EA5">
        <w:rPr>
          <w:rFonts w:ascii="Arial" w:hAnsi="Arial" w:cs="Arial"/>
          <w:color w:val="000000" w:themeColor="text1"/>
          <w:sz w:val="22"/>
          <w:szCs w:val="22"/>
        </w:rPr>
        <w:t>smlmv</w:t>
      </w:r>
      <w:proofErr w:type="spellEnd"/>
      <w:r w:rsidR="00704AA5" w:rsidRPr="00E33EA5">
        <w:rPr>
          <w:rFonts w:ascii="Arial" w:hAnsi="Arial" w:cs="Arial"/>
          <w:color w:val="000000" w:themeColor="text1"/>
          <w:sz w:val="22"/>
          <w:szCs w:val="22"/>
        </w:rPr>
        <w:t xml:space="preserve"> en atención a la PCL decretada y por un periodo indemnizable de </w:t>
      </w:r>
      <w:r w:rsidR="00671BCE" w:rsidRPr="00E33EA5">
        <w:rPr>
          <w:rFonts w:ascii="Arial" w:hAnsi="Arial" w:cs="Arial"/>
          <w:color w:val="000000" w:themeColor="text1"/>
          <w:sz w:val="22"/>
          <w:szCs w:val="22"/>
        </w:rPr>
        <w:t>36</w:t>
      </w:r>
      <w:r w:rsidR="00FA71F1" w:rsidRPr="00E33EA5">
        <w:rPr>
          <w:rFonts w:ascii="Arial" w:hAnsi="Arial" w:cs="Arial"/>
          <w:color w:val="000000" w:themeColor="text1"/>
          <w:sz w:val="22"/>
          <w:szCs w:val="22"/>
        </w:rPr>
        <w:t xml:space="preserve"> </w:t>
      </w:r>
      <w:r w:rsidR="00704AA5" w:rsidRPr="00E33EA5">
        <w:rPr>
          <w:rFonts w:ascii="Arial" w:hAnsi="Arial" w:cs="Arial"/>
          <w:color w:val="000000" w:themeColor="text1"/>
          <w:sz w:val="22"/>
          <w:szCs w:val="22"/>
        </w:rPr>
        <w:t>años, de acuerdo a la expectativa de vida de la víctima.</w:t>
      </w:r>
    </w:p>
    <w:p w14:paraId="3197F4F3" w14:textId="77777777" w:rsidR="0067485F" w:rsidRPr="00E33EA5" w:rsidRDefault="0067485F">
      <w:pPr>
        <w:pStyle w:val="Prrafodelista"/>
        <w:spacing w:line="276" w:lineRule="auto"/>
        <w:jc w:val="both"/>
        <w:rPr>
          <w:rFonts w:ascii="Arial" w:hAnsi="Arial" w:cs="Arial"/>
          <w:bCs/>
          <w:color w:val="000000" w:themeColor="text1"/>
          <w:spacing w:val="-3"/>
          <w:sz w:val="22"/>
          <w:szCs w:val="22"/>
          <w:lang w:val="es-ES_tradnl"/>
        </w:rPr>
      </w:pPr>
    </w:p>
    <w:p w14:paraId="02F552D4" w14:textId="24911972" w:rsidR="0067485F" w:rsidRPr="00E33EA5" w:rsidRDefault="0067485F">
      <w:pPr>
        <w:pStyle w:val="Prrafodelista"/>
        <w:numPr>
          <w:ilvl w:val="0"/>
          <w:numId w:val="6"/>
        </w:numPr>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 xml:space="preserve">Pérdida de oportunidad y daño a la salud: No se reconoce dicho rubro debido a que no se encuentran como conceptos indemnizatorios reconocidos en la jurisprudencia de la Corte Suprema de Justicia y aunado en caso de reconocimiento del daño a la salud y daño a la vida en relación, se estaría causando un enriquecimiento injustificado a favor del demandante por doble concepto. </w:t>
      </w:r>
    </w:p>
    <w:p w14:paraId="71232BC7" w14:textId="77777777" w:rsidR="00FB7C73" w:rsidRPr="00E33EA5" w:rsidRDefault="00FB7C73">
      <w:pPr>
        <w:pStyle w:val="Prrafodelista"/>
        <w:spacing w:line="276" w:lineRule="auto"/>
        <w:jc w:val="both"/>
        <w:rPr>
          <w:rFonts w:ascii="Arial" w:hAnsi="Arial" w:cs="Arial"/>
          <w:bCs/>
          <w:color w:val="000000" w:themeColor="text1"/>
          <w:spacing w:val="-3"/>
          <w:sz w:val="22"/>
          <w:szCs w:val="22"/>
          <w:lang w:val="es-ES_tradnl"/>
        </w:rPr>
      </w:pPr>
    </w:p>
    <w:p w14:paraId="37654505" w14:textId="516651B4" w:rsidR="00FB7C73" w:rsidRPr="00E33EA5" w:rsidRDefault="001E62BC">
      <w:pPr>
        <w:pStyle w:val="Prrafodelista"/>
        <w:numPr>
          <w:ilvl w:val="0"/>
          <w:numId w:val="6"/>
        </w:numPr>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Deducible:</w:t>
      </w:r>
      <w:r w:rsidR="00FA71F1" w:rsidRPr="00E33EA5">
        <w:rPr>
          <w:rFonts w:ascii="Arial" w:hAnsi="Arial" w:cs="Arial"/>
          <w:bCs/>
          <w:color w:val="000000" w:themeColor="text1"/>
          <w:spacing w:val="-3"/>
          <w:sz w:val="22"/>
          <w:szCs w:val="22"/>
          <w:lang w:val="es-ES_tradnl"/>
        </w:rPr>
        <w:t xml:space="preserve"> L</w:t>
      </w:r>
      <w:r w:rsidR="00FA71F1" w:rsidRPr="00E33EA5">
        <w:rPr>
          <w:rFonts w:ascii="Arial" w:hAnsi="Arial" w:cs="Arial"/>
          <w:color w:val="000000" w:themeColor="text1"/>
          <w:sz w:val="22"/>
          <w:szCs w:val="22"/>
        </w:rPr>
        <w:t>a Póliza de Seguro de Responsabilidad Civil Extracontractual No</w:t>
      </w:r>
      <w:r w:rsidR="00671BCE" w:rsidRPr="00E33EA5">
        <w:rPr>
          <w:rFonts w:ascii="Arial" w:hAnsi="Arial" w:cs="Arial"/>
          <w:color w:val="000000" w:themeColor="text1"/>
          <w:sz w:val="22"/>
          <w:szCs w:val="22"/>
        </w:rPr>
        <w:t>. 2000000064</w:t>
      </w:r>
      <w:r w:rsidR="00FA71F1" w:rsidRPr="00E33EA5">
        <w:rPr>
          <w:rFonts w:ascii="Arial" w:hAnsi="Arial" w:cs="Arial"/>
          <w:color w:val="000000" w:themeColor="text1"/>
          <w:sz w:val="22"/>
          <w:szCs w:val="22"/>
        </w:rPr>
        <w:t xml:space="preserve">, vinculada al presente proceso no tienen </w:t>
      </w:r>
      <w:r w:rsidR="003B2C19">
        <w:rPr>
          <w:rFonts w:ascii="Arial" w:hAnsi="Arial" w:cs="Arial"/>
          <w:color w:val="000000" w:themeColor="text1"/>
          <w:sz w:val="22"/>
          <w:szCs w:val="22"/>
        </w:rPr>
        <w:t xml:space="preserve">pactado </w:t>
      </w:r>
      <w:r w:rsidR="00FA71F1" w:rsidRPr="00E33EA5">
        <w:rPr>
          <w:rFonts w:ascii="Arial" w:hAnsi="Arial" w:cs="Arial"/>
          <w:color w:val="000000" w:themeColor="text1"/>
          <w:sz w:val="22"/>
          <w:szCs w:val="22"/>
        </w:rPr>
        <w:t xml:space="preserve">deducible. </w:t>
      </w:r>
    </w:p>
    <w:p w14:paraId="57CBD122" w14:textId="77777777" w:rsidR="00FA71F1" w:rsidRPr="00E33EA5" w:rsidRDefault="00FA71F1">
      <w:pPr>
        <w:pStyle w:val="Prrafodelista"/>
        <w:spacing w:line="276" w:lineRule="auto"/>
        <w:jc w:val="both"/>
        <w:rPr>
          <w:rFonts w:ascii="Arial" w:hAnsi="Arial" w:cs="Arial"/>
          <w:bCs/>
          <w:color w:val="000000" w:themeColor="text1"/>
          <w:spacing w:val="-3"/>
          <w:sz w:val="22"/>
          <w:szCs w:val="22"/>
          <w:lang w:val="es-ES_tradnl"/>
        </w:rPr>
      </w:pPr>
    </w:p>
    <w:p w14:paraId="2E41433C" w14:textId="5D594745" w:rsidR="00FB7C73" w:rsidRPr="00E33EA5" w:rsidRDefault="00FA71F1">
      <w:pPr>
        <w:spacing w:line="276" w:lineRule="auto"/>
        <w:jc w:val="both"/>
        <w:rPr>
          <w:rFonts w:ascii="Arial" w:hAnsi="Arial" w:cs="Arial"/>
          <w:bCs/>
          <w:color w:val="000000" w:themeColor="text1"/>
          <w:spacing w:val="-3"/>
          <w:sz w:val="22"/>
          <w:szCs w:val="22"/>
          <w:lang w:val="es-ES_tradnl"/>
        </w:rPr>
      </w:pPr>
      <w:r w:rsidRPr="00E33EA5">
        <w:rPr>
          <w:rFonts w:ascii="Arial" w:hAnsi="Arial" w:cs="Arial"/>
          <w:bCs/>
          <w:color w:val="000000" w:themeColor="text1"/>
          <w:spacing w:val="-3"/>
          <w:sz w:val="22"/>
          <w:szCs w:val="22"/>
          <w:lang w:val="es-ES_tradnl"/>
        </w:rPr>
        <w:t>No obstante, s</w:t>
      </w:r>
      <w:r w:rsidR="00626281" w:rsidRPr="00E33EA5">
        <w:rPr>
          <w:rFonts w:ascii="Arial" w:hAnsi="Arial" w:cs="Arial"/>
          <w:bCs/>
          <w:color w:val="000000" w:themeColor="text1"/>
          <w:spacing w:val="-3"/>
          <w:sz w:val="22"/>
          <w:szCs w:val="22"/>
          <w:lang w:val="es-ES_tradnl"/>
        </w:rPr>
        <w:t xml:space="preserve">e reitera que conforme a la calificación de motivos antes señalada, el riesgo de exposición de la compañía solo se verifica en la posibilidad de afectación de la póliza de RCE No. </w:t>
      </w:r>
      <w:r w:rsidR="003B2C19" w:rsidRPr="005C143E">
        <w:rPr>
          <w:rFonts w:ascii="Arial" w:hAnsi="Arial" w:cs="Arial"/>
          <w:color w:val="000000" w:themeColor="text1"/>
          <w:sz w:val="22"/>
          <w:szCs w:val="22"/>
        </w:rPr>
        <w:t>2000000064</w:t>
      </w:r>
      <w:r w:rsidR="003B2C19">
        <w:rPr>
          <w:rFonts w:ascii="Arial" w:hAnsi="Arial" w:cs="Arial"/>
          <w:color w:val="000000" w:themeColor="text1"/>
          <w:sz w:val="22"/>
          <w:szCs w:val="22"/>
        </w:rPr>
        <w:t>.</w:t>
      </w:r>
    </w:p>
    <w:p w14:paraId="2ACD2ABF" w14:textId="77777777" w:rsidR="00FB7C73" w:rsidRPr="00E33EA5" w:rsidRDefault="00FB7C73">
      <w:pPr>
        <w:spacing w:line="276" w:lineRule="auto"/>
        <w:jc w:val="both"/>
        <w:rPr>
          <w:rFonts w:ascii="Arial" w:hAnsi="Arial" w:cs="Arial"/>
          <w:color w:val="000000" w:themeColor="text1"/>
          <w:sz w:val="22"/>
          <w:szCs w:val="22"/>
          <w:lang w:val="es-ES_tradnl"/>
        </w:rPr>
      </w:pPr>
    </w:p>
    <w:p w14:paraId="3D8C047F" w14:textId="2B359F57" w:rsidR="00662F63" w:rsidRPr="00E33EA5" w:rsidRDefault="0078147D">
      <w:pPr>
        <w:spacing w:line="276" w:lineRule="auto"/>
        <w:jc w:val="both"/>
        <w:rPr>
          <w:rFonts w:ascii="Arial" w:hAnsi="Arial" w:cs="Arial"/>
          <w:color w:val="000000" w:themeColor="text1"/>
          <w:sz w:val="22"/>
          <w:szCs w:val="22"/>
          <w:lang w:val="es-ES_tradnl"/>
        </w:rPr>
      </w:pPr>
      <w:r w:rsidRPr="00E33EA5">
        <w:rPr>
          <w:rFonts w:ascii="Arial" w:hAnsi="Arial" w:cs="Arial"/>
          <w:color w:val="000000" w:themeColor="text1"/>
          <w:sz w:val="22"/>
          <w:szCs w:val="22"/>
          <w:lang w:val="es-ES_tradnl"/>
        </w:rPr>
        <w:t xml:space="preserve">Cordialmente, </w:t>
      </w:r>
    </w:p>
    <w:p w14:paraId="3F954F62" w14:textId="1808A7E1" w:rsidR="00033F6B" w:rsidRPr="00E33EA5" w:rsidRDefault="00033F6B">
      <w:pPr>
        <w:spacing w:line="276" w:lineRule="auto"/>
        <w:jc w:val="both"/>
        <w:rPr>
          <w:rFonts w:ascii="Arial" w:hAnsi="Arial" w:cs="Arial"/>
          <w:color w:val="000000" w:themeColor="text1"/>
          <w:sz w:val="22"/>
          <w:szCs w:val="22"/>
        </w:rPr>
      </w:pPr>
    </w:p>
    <w:p w14:paraId="1E44C2F3" w14:textId="024C2653" w:rsidR="00FC2DD6" w:rsidRDefault="008B77BE" w:rsidP="00FC2DD6">
      <w:pPr>
        <w:spacing w:line="276" w:lineRule="auto"/>
        <w:jc w:val="both"/>
        <w:rPr>
          <w:rFonts w:ascii="Arial" w:hAnsi="Arial" w:cs="Arial"/>
          <w:color w:val="000000" w:themeColor="text1"/>
          <w:sz w:val="22"/>
          <w:szCs w:val="22"/>
          <w:lang w:val="pt-BR"/>
        </w:rPr>
      </w:pPr>
      <w:r w:rsidRPr="00E33EA5">
        <w:rPr>
          <w:rFonts w:ascii="Arial" w:hAnsi="Arial" w:cs="Arial"/>
          <w:color w:val="000000" w:themeColor="text1"/>
          <w:sz w:val="22"/>
          <w:szCs w:val="22"/>
          <w:lang w:val="pt-BR"/>
        </w:rPr>
        <w:lastRenderedPageBreak/>
        <w:t>__</w:t>
      </w:r>
      <w:r w:rsidR="00FC2DD6" w:rsidRPr="006A616E">
        <w:rPr>
          <w:rFonts w:ascii="Arial" w:hAnsi="Arial" w:cs="Arial"/>
          <w:noProof/>
          <w:color w:val="000000" w:themeColor="text1"/>
          <w:sz w:val="22"/>
          <w:szCs w:val="22"/>
          <w:lang w:val="es-CO" w:eastAsia="es-CO"/>
        </w:rPr>
        <w:drawing>
          <wp:inline distT="0" distB="0" distL="0" distR="0" wp14:anchorId="7A722A4E" wp14:editId="08CDEEB8">
            <wp:extent cx="2371725" cy="122188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175" cy="1246328"/>
                    </a:xfrm>
                    <a:prstGeom prst="rect">
                      <a:avLst/>
                    </a:prstGeom>
                    <a:noFill/>
                    <a:ln>
                      <a:noFill/>
                    </a:ln>
                  </pic:spPr>
                </pic:pic>
              </a:graphicData>
            </a:graphic>
          </wp:inline>
        </w:drawing>
      </w:r>
      <w:r w:rsidRPr="00E33EA5">
        <w:rPr>
          <w:rFonts w:ascii="Arial" w:hAnsi="Arial" w:cs="Arial"/>
          <w:color w:val="000000" w:themeColor="text1"/>
          <w:sz w:val="22"/>
          <w:szCs w:val="22"/>
          <w:lang w:val="pt-BR"/>
        </w:rPr>
        <w:t>_______________________________________</w:t>
      </w:r>
      <w:r w:rsidRPr="00E33EA5">
        <w:rPr>
          <w:rFonts w:ascii="Arial" w:hAnsi="Arial" w:cs="Arial"/>
          <w:color w:val="000000" w:themeColor="text1"/>
          <w:sz w:val="22"/>
          <w:szCs w:val="22"/>
          <w:lang w:val="pt-BR"/>
        </w:rPr>
        <w:tab/>
      </w:r>
      <w:r w:rsidRPr="00E33EA5">
        <w:rPr>
          <w:rFonts w:ascii="Arial" w:hAnsi="Arial" w:cs="Arial"/>
          <w:color w:val="000000" w:themeColor="text1"/>
          <w:sz w:val="22"/>
          <w:szCs w:val="22"/>
          <w:lang w:val="pt-BR"/>
        </w:rPr>
        <w:tab/>
      </w:r>
    </w:p>
    <w:p w14:paraId="0E99355A" w14:textId="77777777" w:rsidR="00FC2DD6" w:rsidRPr="00FC2DD6" w:rsidRDefault="00FC2DD6" w:rsidP="00FC2DD6">
      <w:pPr>
        <w:spacing w:line="276" w:lineRule="auto"/>
        <w:jc w:val="both"/>
        <w:rPr>
          <w:rFonts w:ascii="Arial" w:hAnsi="Arial" w:cs="Arial"/>
          <w:b/>
          <w:bCs/>
          <w:color w:val="000000" w:themeColor="text1"/>
          <w:sz w:val="22"/>
          <w:szCs w:val="22"/>
          <w:lang w:val="pt-BR"/>
        </w:rPr>
      </w:pPr>
    </w:p>
    <w:p w14:paraId="21E039C9" w14:textId="4EF7AC48" w:rsidR="006B3074" w:rsidRPr="00FC2DD6" w:rsidRDefault="006B3074" w:rsidP="00FC2DD6">
      <w:pPr>
        <w:spacing w:line="276" w:lineRule="auto"/>
        <w:jc w:val="both"/>
        <w:rPr>
          <w:rFonts w:ascii="Arial" w:hAnsi="Arial" w:cs="Arial"/>
          <w:b/>
          <w:bCs/>
          <w:color w:val="000000" w:themeColor="text1"/>
          <w:sz w:val="22"/>
          <w:szCs w:val="22"/>
          <w:lang w:val="pt-BR"/>
        </w:rPr>
      </w:pPr>
      <w:r w:rsidRPr="00FC2DD6">
        <w:rPr>
          <w:rFonts w:cs="Arial"/>
          <w:b/>
          <w:bCs/>
          <w:color w:val="000000" w:themeColor="text1"/>
          <w:sz w:val="22"/>
          <w:szCs w:val="22"/>
          <w:lang w:val="pt-BR"/>
        </w:rPr>
        <w:t>GUSTAVO ALBERTO HERRERA ÁVILA</w:t>
      </w:r>
    </w:p>
    <w:p w14:paraId="3215A7A4" w14:textId="77777777" w:rsidR="002B0839" w:rsidRPr="00E33EA5" w:rsidRDefault="006B3074">
      <w:pPr>
        <w:pStyle w:val="Ttulo"/>
        <w:spacing w:line="276" w:lineRule="auto"/>
        <w:jc w:val="both"/>
        <w:rPr>
          <w:rFonts w:cs="Arial"/>
          <w:color w:val="000000" w:themeColor="text1"/>
          <w:sz w:val="22"/>
          <w:szCs w:val="22"/>
          <w:u w:val="none"/>
          <w:lang w:val="pt-BR"/>
        </w:rPr>
      </w:pPr>
      <w:proofErr w:type="spellStart"/>
      <w:r w:rsidRPr="00E33EA5">
        <w:rPr>
          <w:rFonts w:cs="Arial"/>
          <w:color w:val="000000" w:themeColor="text1"/>
          <w:sz w:val="22"/>
          <w:szCs w:val="22"/>
          <w:u w:val="none"/>
          <w:lang w:val="pt-BR"/>
        </w:rPr>
        <w:t>Abogado</w:t>
      </w:r>
      <w:proofErr w:type="spellEnd"/>
      <w:r w:rsidRPr="00E33EA5">
        <w:rPr>
          <w:rFonts w:cs="Arial"/>
          <w:color w:val="000000" w:themeColor="text1"/>
          <w:sz w:val="22"/>
          <w:szCs w:val="22"/>
          <w:u w:val="none"/>
          <w:lang w:val="pt-BR"/>
        </w:rPr>
        <w:t xml:space="preserve"> Externo</w:t>
      </w:r>
      <w:r w:rsidR="00662F63" w:rsidRPr="00E33EA5">
        <w:rPr>
          <w:rFonts w:cs="Arial"/>
          <w:color w:val="000000" w:themeColor="text1"/>
          <w:sz w:val="22"/>
          <w:szCs w:val="22"/>
          <w:u w:val="none"/>
          <w:lang w:val="pt-BR"/>
        </w:rPr>
        <w:t xml:space="preserve"> </w:t>
      </w:r>
      <w:r w:rsidR="008B77BE" w:rsidRPr="00E33EA5">
        <w:rPr>
          <w:rFonts w:cs="Arial"/>
          <w:color w:val="000000" w:themeColor="text1"/>
          <w:sz w:val="22"/>
          <w:szCs w:val="22"/>
          <w:u w:val="none"/>
          <w:lang w:val="pt-BR"/>
        </w:rPr>
        <w:t xml:space="preserve"> </w:t>
      </w:r>
    </w:p>
    <w:p w14:paraId="70340AEB" w14:textId="77777777" w:rsidR="001E62BC" w:rsidRPr="00E33EA5" w:rsidRDefault="001E62BC">
      <w:pPr>
        <w:pStyle w:val="Ttulo"/>
        <w:spacing w:line="276" w:lineRule="auto"/>
        <w:jc w:val="both"/>
        <w:rPr>
          <w:rFonts w:cs="Arial"/>
          <w:color w:val="000000" w:themeColor="text1"/>
          <w:sz w:val="22"/>
          <w:szCs w:val="22"/>
          <w:u w:val="none"/>
          <w:lang w:val="pt-BR"/>
        </w:rPr>
      </w:pPr>
    </w:p>
    <w:p w14:paraId="1951A4BA" w14:textId="77777777" w:rsidR="001E62BC" w:rsidRPr="00E33EA5" w:rsidRDefault="001E62BC">
      <w:pPr>
        <w:pStyle w:val="Ttulo"/>
        <w:spacing w:line="276" w:lineRule="auto"/>
        <w:jc w:val="both"/>
        <w:rPr>
          <w:rFonts w:cs="Arial"/>
          <w:sz w:val="22"/>
          <w:szCs w:val="22"/>
          <w:u w:val="none"/>
          <w:lang w:val="pt-BR"/>
        </w:rPr>
      </w:pPr>
    </w:p>
    <w:p w14:paraId="27FFC2D1" w14:textId="77777777" w:rsidR="001E62BC" w:rsidRPr="00E33EA5" w:rsidRDefault="001E62BC">
      <w:pPr>
        <w:pStyle w:val="Ttulo"/>
        <w:spacing w:line="276" w:lineRule="auto"/>
        <w:jc w:val="both"/>
        <w:rPr>
          <w:rFonts w:cs="Arial"/>
          <w:sz w:val="22"/>
          <w:szCs w:val="22"/>
          <w:lang w:val="es-CO"/>
        </w:rPr>
      </w:pPr>
    </w:p>
    <w:sectPr w:rsidR="001E62BC" w:rsidRPr="00E33EA5" w:rsidSect="00A52F2B">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2A047" w14:textId="77777777" w:rsidR="00A52F2B" w:rsidRDefault="00A52F2B" w:rsidP="001611C6">
      <w:r>
        <w:separator/>
      </w:r>
    </w:p>
  </w:endnote>
  <w:endnote w:type="continuationSeparator" w:id="0">
    <w:p w14:paraId="7FB8BE07" w14:textId="77777777" w:rsidR="00A52F2B" w:rsidRDefault="00A52F2B"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D0F2" w14:textId="77777777" w:rsidR="00A52F2B" w:rsidRDefault="00A52F2B" w:rsidP="001611C6">
      <w:r>
        <w:separator/>
      </w:r>
    </w:p>
  </w:footnote>
  <w:footnote w:type="continuationSeparator" w:id="0">
    <w:p w14:paraId="27E6B1BE" w14:textId="77777777" w:rsidR="00A52F2B" w:rsidRDefault="00A52F2B"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3DA2C17"/>
    <w:multiLevelType w:val="hybridMultilevel"/>
    <w:tmpl w:val="86B44A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61F2C9E"/>
    <w:multiLevelType w:val="hybridMultilevel"/>
    <w:tmpl w:val="65EA253A"/>
    <w:lvl w:ilvl="0" w:tplc="BE66077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467321">
    <w:abstractNumId w:val="5"/>
  </w:num>
  <w:num w:numId="2" w16cid:durableId="2114787251">
    <w:abstractNumId w:val="1"/>
  </w:num>
  <w:num w:numId="3" w16cid:durableId="155271924">
    <w:abstractNumId w:val="2"/>
  </w:num>
  <w:num w:numId="4" w16cid:durableId="521473827">
    <w:abstractNumId w:val="0"/>
  </w:num>
  <w:num w:numId="5" w16cid:durableId="1206257554">
    <w:abstractNumId w:val="6"/>
  </w:num>
  <w:num w:numId="6" w16cid:durableId="310407902">
    <w:abstractNumId w:val="3"/>
  </w:num>
  <w:num w:numId="7" w16cid:durableId="628172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3E25"/>
    <w:rsid w:val="00017B39"/>
    <w:rsid w:val="00020A64"/>
    <w:rsid w:val="00033F6B"/>
    <w:rsid w:val="00046E34"/>
    <w:rsid w:val="000558C0"/>
    <w:rsid w:val="00070FEE"/>
    <w:rsid w:val="0007494E"/>
    <w:rsid w:val="000915BD"/>
    <w:rsid w:val="000950D0"/>
    <w:rsid w:val="000A1970"/>
    <w:rsid w:val="000C0FB7"/>
    <w:rsid w:val="000D1307"/>
    <w:rsid w:val="000D5069"/>
    <w:rsid w:val="00114F77"/>
    <w:rsid w:val="001252AB"/>
    <w:rsid w:val="00156600"/>
    <w:rsid w:val="001577C2"/>
    <w:rsid w:val="001611C6"/>
    <w:rsid w:val="00184D10"/>
    <w:rsid w:val="001A2E13"/>
    <w:rsid w:val="001A3894"/>
    <w:rsid w:val="001B18B2"/>
    <w:rsid w:val="001E1039"/>
    <w:rsid w:val="001E62BC"/>
    <w:rsid w:val="001F6BF9"/>
    <w:rsid w:val="002376DB"/>
    <w:rsid w:val="002530F9"/>
    <w:rsid w:val="00254818"/>
    <w:rsid w:val="00256DD8"/>
    <w:rsid w:val="00257442"/>
    <w:rsid w:val="00273D95"/>
    <w:rsid w:val="00286F3F"/>
    <w:rsid w:val="002B0839"/>
    <w:rsid w:val="002C24A7"/>
    <w:rsid w:val="002C7CD3"/>
    <w:rsid w:val="002E13E2"/>
    <w:rsid w:val="002E7AAB"/>
    <w:rsid w:val="0030383B"/>
    <w:rsid w:val="00305EDB"/>
    <w:rsid w:val="0034472A"/>
    <w:rsid w:val="00370342"/>
    <w:rsid w:val="00372648"/>
    <w:rsid w:val="003750BD"/>
    <w:rsid w:val="0037539A"/>
    <w:rsid w:val="00376006"/>
    <w:rsid w:val="00390974"/>
    <w:rsid w:val="003B2C19"/>
    <w:rsid w:val="003B6B44"/>
    <w:rsid w:val="003D6C97"/>
    <w:rsid w:val="003E21CA"/>
    <w:rsid w:val="003E6873"/>
    <w:rsid w:val="0040023A"/>
    <w:rsid w:val="0040459C"/>
    <w:rsid w:val="00410F4B"/>
    <w:rsid w:val="004143E2"/>
    <w:rsid w:val="00426229"/>
    <w:rsid w:val="00432D23"/>
    <w:rsid w:val="004332BF"/>
    <w:rsid w:val="00445C09"/>
    <w:rsid w:val="00466DE1"/>
    <w:rsid w:val="00470C1F"/>
    <w:rsid w:val="004711CA"/>
    <w:rsid w:val="004732CD"/>
    <w:rsid w:val="00474AE0"/>
    <w:rsid w:val="0049755F"/>
    <w:rsid w:val="00497C58"/>
    <w:rsid w:val="004A5534"/>
    <w:rsid w:val="004C18C3"/>
    <w:rsid w:val="004C2F44"/>
    <w:rsid w:val="004C5D9C"/>
    <w:rsid w:val="004D688C"/>
    <w:rsid w:val="004E2A25"/>
    <w:rsid w:val="004E44D2"/>
    <w:rsid w:val="00506D50"/>
    <w:rsid w:val="005118A8"/>
    <w:rsid w:val="00531C04"/>
    <w:rsid w:val="005354EF"/>
    <w:rsid w:val="00547A0E"/>
    <w:rsid w:val="005524C8"/>
    <w:rsid w:val="00561BB6"/>
    <w:rsid w:val="00570957"/>
    <w:rsid w:val="005975BB"/>
    <w:rsid w:val="005A3D77"/>
    <w:rsid w:val="005D11EB"/>
    <w:rsid w:val="005D665B"/>
    <w:rsid w:val="005E3B90"/>
    <w:rsid w:val="005E56C8"/>
    <w:rsid w:val="005F7AF7"/>
    <w:rsid w:val="00600FAE"/>
    <w:rsid w:val="00610CD4"/>
    <w:rsid w:val="00612A4E"/>
    <w:rsid w:val="00615530"/>
    <w:rsid w:val="006178C1"/>
    <w:rsid w:val="00623396"/>
    <w:rsid w:val="00626281"/>
    <w:rsid w:val="00632A7B"/>
    <w:rsid w:val="00643883"/>
    <w:rsid w:val="0065654C"/>
    <w:rsid w:val="00662F63"/>
    <w:rsid w:val="00664FD3"/>
    <w:rsid w:val="00671BCE"/>
    <w:rsid w:val="0067485F"/>
    <w:rsid w:val="00692E53"/>
    <w:rsid w:val="006A2EDB"/>
    <w:rsid w:val="006A616E"/>
    <w:rsid w:val="006B3074"/>
    <w:rsid w:val="00701D20"/>
    <w:rsid w:val="00704AA5"/>
    <w:rsid w:val="007153D4"/>
    <w:rsid w:val="007166BE"/>
    <w:rsid w:val="00754490"/>
    <w:rsid w:val="00777319"/>
    <w:rsid w:val="0078147D"/>
    <w:rsid w:val="007845DA"/>
    <w:rsid w:val="00786A64"/>
    <w:rsid w:val="0079204C"/>
    <w:rsid w:val="00792A61"/>
    <w:rsid w:val="00797E9C"/>
    <w:rsid w:val="007B3802"/>
    <w:rsid w:val="007C22C7"/>
    <w:rsid w:val="007C719C"/>
    <w:rsid w:val="007D6C2B"/>
    <w:rsid w:val="007D7D88"/>
    <w:rsid w:val="007E3C4B"/>
    <w:rsid w:val="007F2D1E"/>
    <w:rsid w:val="007F5930"/>
    <w:rsid w:val="007F6D66"/>
    <w:rsid w:val="008047AE"/>
    <w:rsid w:val="008153A4"/>
    <w:rsid w:val="00851B49"/>
    <w:rsid w:val="00855066"/>
    <w:rsid w:val="00856293"/>
    <w:rsid w:val="008648BB"/>
    <w:rsid w:val="00870A27"/>
    <w:rsid w:val="008839FB"/>
    <w:rsid w:val="00890A99"/>
    <w:rsid w:val="008956CC"/>
    <w:rsid w:val="008969BB"/>
    <w:rsid w:val="008B07DB"/>
    <w:rsid w:val="008B128F"/>
    <w:rsid w:val="008B77BE"/>
    <w:rsid w:val="008F345F"/>
    <w:rsid w:val="008F642D"/>
    <w:rsid w:val="00954F55"/>
    <w:rsid w:val="00976E86"/>
    <w:rsid w:val="0099326D"/>
    <w:rsid w:val="009A7CA0"/>
    <w:rsid w:val="009B27E4"/>
    <w:rsid w:val="009C184A"/>
    <w:rsid w:val="009C23F1"/>
    <w:rsid w:val="00A52068"/>
    <w:rsid w:val="00A52F2B"/>
    <w:rsid w:val="00A94A1F"/>
    <w:rsid w:val="00AB192C"/>
    <w:rsid w:val="00AB1D86"/>
    <w:rsid w:val="00AC2F61"/>
    <w:rsid w:val="00AC4C06"/>
    <w:rsid w:val="00AD683F"/>
    <w:rsid w:val="00AF53F8"/>
    <w:rsid w:val="00B032A9"/>
    <w:rsid w:val="00B16DA0"/>
    <w:rsid w:val="00B210F0"/>
    <w:rsid w:val="00B34FB5"/>
    <w:rsid w:val="00B429D8"/>
    <w:rsid w:val="00BB763E"/>
    <w:rsid w:val="00BB7910"/>
    <w:rsid w:val="00BC2752"/>
    <w:rsid w:val="00BD7CA4"/>
    <w:rsid w:val="00BE1F99"/>
    <w:rsid w:val="00C117AD"/>
    <w:rsid w:val="00C20BA5"/>
    <w:rsid w:val="00C2449D"/>
    <w:rsid w:val="00C32B8A"/>
    <w:rsid w:val="00C5112B"/>
    <w:rsid w:val="00C57623"/>
    <w:rsid w:val="00C72FB7"/>
    <w:rsid w:val="00CA25BD"/>
    <w:rsid w:val="00CC7863"/>
    <w:rsid w:val="00CD7F6E"/>
    <w:rsid w:val="00CF56D5"/>
    <w:rsid w:val="00D63A3B"/>
    <w:rsid w:val="00D80C27"/>
    <w:rsid w:val="00DB726C"/>
    <w:rsid w:val="00DC4586"/>
    <w:rsid w:val="00DD1CAB"/>
    <w:rsid w:val="00DF0532"/>
    <w:rsid w:val="00E0226B"/>
    <w:rsid w:val="00E17527"/>
    <w:rsid w:val="00E22955"/>
    <w:rsid w:val="00E23311"/>
    <w:rsid w:val="00E242D4"/>
    <w:rsid w:val="00E27CFB"/>
    <w:rsid w:val="00E33EA5"/>
    <w:rsid w:val="00E36867"/>
    <w:rsid w:val="00E45C04"/>
    <w:rsid w:val="00E54DA3"/>
    <w:rsid w:val="00E60698"/>
    <w:rsid w:val="00E6746E"/>
    <w:rsid w:val="00E80F8C"/>
    <w:rsid w:val="00E816F6"/>
    <w:rsid w:val="00E86553"/>
    <w:rsid w:val="00E909DE"/>
    <w:rsid w:val="00EA4664"/>
    <w:rsid w:val="00EC5B60"/>
    <w:rsid w:val="00EC6C4B"/>
    <w:rsid w:val="00EF3A5C"/>
    <w:rsid w:val="00EF41FC"/>
    <w:rsid w:val="00F0756F"/>
    <w:rsid w:val="00F37DCB"/>
    <w:rsid w:val="00F42B64"/>
    <w:rsid w:val="00F6042E"/>
    <w:rsid w:val="00F75F17"/>
    <w:rsid w:val="00F823D1"/>
    <w:rsid w:val="00FA71F1"/>
    <w:rsid w:val="00FB16BE"/>
    <w:rsid w:val="00FB7C73"/>
    <w:rsid w:val="00FC2DD6"/>
    <w:rsid w:val="00FC58D8"/>
    <w:rsid w:val="00FC58E5"/>
    <w:rsid w:val="00FE14B1"/>
    <w:rsid w:val="00FE16B8"/>
    <w:rsid w:val="00FE314D"/>
    <w:rsid w:val="00FE7496"/>
    <w:rsid w:val="00FE7DD5"/>
    <w:rsid w:val="00FF2D6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styleId="Refdecomentario">
    <w:name w:val="annotation reference"/>
    <w:basedOn w:val="Fuentedeprrafopredeter"/>
    <w:uiPriority w:val="99"/>
    <w:semiHidden/>
    <w:unhideWhenUsed/>
    <w:rsid w:val="005524C8"/>
    <w:rPr>
      <w:sz w:val="16"/>
      <w:szCs w:val="16"/>
    </w:rPr>
  </w:style>
  <w:style w:type="paragraph" w:styleId="Textocomentario">
    <w:name w:val="annotation text"/>
    <w:basedOn w:val="Normal"/>
    <w:link w:val="TextocomentarioCar"/>
    <w:uiPriority w:val="99"/>
    <w:semiHidden/>
    <w:unhideWhenUsed/>
    <w:rsid w:val="005524C8"/>
  </w:style>
  <w:style w:type="character" w:customStyle="1" w:styleId="TextocomentarioCar">
    <w:name w:val="Texto comentario Car"/>
    <w:basedOn w:val="Fuentedeprrafopredeter"/>
    <w:link w:val="Textocomentario"/>
    <w:uiPriority w:val="99"/>
    <w:semiHidden/>
    <w:rsid w:val="005524C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524C8"/>
    <w:rPr>
      <w:b/>
      <w:bCs/>
    </w:rPr>
  </w:style>
  <w:style w:type="character" w:customStyle="1" w:styleId="AsuntodelcomentarioCar">
    <w:name w:val="Asunto del comentario Car"/>
    <w:basedOn w:val="TextocomentarioCar"/>
    <w:link w:val="Asuntodelcomentario"/>
    <w:uiPriority w:val="99"/>
    <w:semiHidden/>
    <w:rsid w:val="005524C8"/>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6A616E"/>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1868">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432406792">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561673514">
      <w:bodyDiv w:val="1"/>
      <w:marLeft w:val="0"/>
      <w:marRight w:val="0"/>
      <w:marTop w:val="0"/>
      <w:marBottom w:val="0"/>
      <w:divBdr>
        <w:top w:val="none" w:sz="0" w:space="0" w:color="auto"/>
        <w:left w:val="none" w:sz="0" w:space="0" w:color="auto"/>
        <w:bottom w:val="none" w:sz="0" w:space="0" w:color="auto"/>
        <w:right w:val="none" w:sz="0" w:space="0" w:color="auto"/>
      </w:divBdr>
    </w:div>
    <w:div w:id="668563830">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10042398">
      <w:bodyDiv w:val="1"/>
      <w:marLeft w:val="0"/>
      <w:marRight w:val="0"/>
      <w:marTop w:val="0"/>
      <w:marBottom w:val="0"/>
      <w:divBdr>
        <w:top w:val="none" w:sz="0" w:space="0" w:color="auto"/>
        <w:left w:val="none" w:sz="0" w:space="0" w:color="auto"/>
        <w:bottom w:val="none" w:sz="0" w:space="0" w:color="auto"/>
        <w:right w:val="none" w:sz="0" w:space="0" w:color="auto"/>
      </w:divBdr>
      <w:divsChild>
        <w:div w:id="1252350228">
          <w:marLeft w:val="0"/>
          <w:marRight w:val="0"/>
          <w:marTop w:val="0"/>
          <w:marBottom w:val="0"/>
          <w:divBdr>
            <w:top w:val="none" w:sz="0" w:space="0" w:color="auto"/>
            <w:left w:val="none" w:sz="0" w:space="0" w:color="auto"/>
            <w:bottom w:val="none" w:sz="0" w:space="0" w:color="auto"/>
            <w:right w:val="none" w:sz="0" w:space="0" w:color="auto"/>
          </w:divBdr>
        </w:div>
        <w:div w:id="1863518383">
          <w:marLeft w:val="0"/>
          <w:marRight w:val="0"/>
          <w:marTop w:val="0"/>
          <w:marBottom w:val="0"/>
          <w:divBdr>
            <w:top w:val="none" w:sz="0" w:space="0" w:color="auto"/>
            <w:left w:val="none" w:sz="0" w:space="0" w:color="auto"/>
            <w:bottom w:val="none" w:sz="0" w:space="0" w:color="auto"/>
            <w:right w:val="none" w:sz="0" w:space="0" w:color="auto"/>
          </w:divBdr>
        </w:div>
        <w:div w:id="963853820">
          <w:marLeft w:val="0"/>
          <w:marRight w:val="0"/>
          <w:marTop w:val="0"/>
          <w:marBottom w:val="0"/>
          <w:divBdr>
            <w:top w:val="none" w:sz="0" w:space="0" w:color="auto"/>
            <w:left w:val="none" w:sz="0" w:space="0" w:color="auto"/>
            <w:bottom w:val="none" w:sz="0" w:space="0" w:color="auto"/>
            <w:right w:val="none" w:sz="0" w:space="0" w:color="auto"/>
          </w:divBdr>
        </w:div>
        <w:div w:id="2011367219">
          <w:marLeft w:val="0"/>
          <w:marRight w:val="0"/>
          <w:marTop w:val="0"/>
          <w:marBottom w:val="0"/>
          <w:divBdr>
            <w:top w:val="none" w:sz="0" w:space="0" w:color="auto"/>
            <w:left w:val="none" w:sz="0" w:space="0" w:color="auto"/>
            <w:bottom w:val="none" w:sz="0" w:space="0" w:color="auto"/>
            <w:right w:val="none" w:sz="0" w:space="0" w:color="auto"/>
          </w:divBdr>
        </w:div>
        <w:div w:id="804390433">
          <w:marLeft w:val="0"/>
          <w:marRight w:val="0"/>
          <w:marTop w:val="0"/>
          <w:marBottom w:val="0"/>
          <w:divBdr>
            <w:top w:val="none" w:sz="0" w:space="0" w:color="auto"/>
            <w:left w:val="none" w:sz="0" w:space="0" w:color="auto"/>
            <w:bottom w:val="none" w:sz="0" w:space="0" w:color="auto"/>
            <w:right w:val="none" w:sz="0" w:space="0" w:color="auto"/>
          </w:divBdr>
        </w:div>
        <w:div w:id="1017347487">
          <w:marLeft w:val="0"/>
          <w:marRight w:val="0"/>
          <w:marTop w:val="0"/>
          <w:marBottom w:val="0"/>
          <w:divBdr>
            <w:top w:val="none" w:sz="0" w:space="0" w:color="auto"/>
            <w:left w:val="none" w:sz="0" w:space="0" w:color="auto"/>
            <w:bottom w:val="none" w:sz="0" w:space="0" w:color="auto"/>
            <w:right w:val="none" w:sz="0" w:space="0" w:color="auto"/>
          </w:divBdr>
        </w:div>
        <w:div w:id="1518349228">
          <w:marLeft w:val="0"/>
          <w:marRight w:val="0"/>
          <w:marTop w:val="0"/>
          <w:marBottom w:val="0"/>
          <w:divBdr>
            <w:top w:val="none" w:sz="0" w:space="0" w:color="auto"/>
            <w:left w:val="none" w:sz="0" w:space="0" w:color="auto"/>
            <w:bottom w:val="none" w:sz="0" w:space="0" w:color="auto"/>
            <w:right w:val="none" w:sz="0" w:space="0" w:color="auto"/>
          </w:divBdr>
        </w:div>
        <w:div w:id="2132822165">
          <w:marLeft w:val="0"/>
          <w:marRight w:val="0"/>
          <w:marTop w:val="0"/>
          <w:marBottom w:val="0"/>
          <w:divBdr>
            <w:top w:val="none" w:sz="0" w:space="0" w:color="auto"/>
            <w:left w:val="none" w:sz="0" w:space="0" w:color="auto"/>
            <w:bottom w:val="none" w:sz="0" w:space="0" w:color="auto"/>
            <w:right w:val="none" w:sz="0" w:space="0" w:color="auto"/>
          </w:divBdr>
        </w:div>
        <w:div w:id="383718724">
          <w:marLeft w:val="0"/>
          <w:marRight w:val="0"/>
          <w:marTop w:val="0"/>
          <w:marBottom w:val="0"/>
          <w:divBdr>
            <w:top w:val="none" w:sz="0" w:space="0" w:color="auto"/>
            <w:left w:val="none" w:sz="0" w:space="0" w:color="auto"/>
            <w:bottom w:val="none" w:sz="0" w:space="0" w:color="auto"/>
            <w:right w:val="none" w:sz="0" w:space="0" w:color="auto"/>
          </w:divBdr>
        </w:div>
        <w:div w:id="1787508414">
          <w:marLeft w:val="0"/>
          <w:marRight w:val="0"/>
          <w:marTop w:val="0"/>
          <w:marBottom w:val="0"/>
          <w:divBdr>
            <w:top w:val="none" w:sz="0" w:space="0" w:color="auto"/>
            <w:left w:val="none" w:sz="0" w:space="0" w:color="auto"/>
            <w:bottom w:val="none" w:sz="0" w:space="0" w:color="auto"/>
            <w:right w:val="none" w:sz="0" w:space="0" w:color="auto"/>
          </w:divBdr>
        </w:div>
        <w:div w:id="784153342">
          <w:marLeft w:val="0"/>
          <w:marRight w:val="0"/>
          <w:marTop w:val="0"/>
          <w:marBottom w:val="0"/>
          <w:divBdr>
            <w:top w:val="none" w:sz="0" w:space="0" w:color="auto"/>
            <w:left w:val="none" w:sz="0" w:space="0" w:color="auto"/>
            <w:bottom w:val="none" w:sz="0" w:space="0" w:color="auto"/>
            <w:right w:val="none" w:sz="0" w:space="0" w:color="auto"/>
          </w:divBdr>
        </w:div>
      </w:divsChild>
    </w:div>
    <w:div w:id="918560101">
      <w:bodyDiv w:val="1"/>
      <w:marLeft w:val="0"/>
      <w:marRight w:val="0"/>
      <w:marTop w:val="0"/>
      <w:marBottom w:val="0"/>
      <w:divBdr>
        <w:top w:val="none" w:sz="0" w:space="0" w:color="auto"/>
        <w:left w:val="none" w:sz="0" w:space="0" w:color="auto"/>
        <w:bottom w:val="none" w:sz="0" w:space="0" w:color="auto"/>
        <w:right w:val="none" w:sz="0" w:space="0" w:color="auto"/>
      </w:divBdr>
      <w:divsChild>
        <w:div w:id="1401902173">
          <w:marLeft w:val="0"/>
          <w:marRight w:val="0"/>
          <w:marTop w:val="0"/>
          <w:marBottom w:val="0"/>
          <w:divBdr>
            <w:top w:val="none" w:sz="0" w:space="0" w:color="auto"/>
            <w:left w:val="none" w:sz="0" w:space="0" w:color="auto"/>
            <w:bottom w:val="none" w:sz="0" w:space="0" w:color="auto"/>
            <w:right w:val="none" w:sz="0" w:space="0" w:color="auto"/>
          </w:divBdr>
        </w:div>
      </w:divsChild>
    </w:div>
    <w:div w:id="984700727">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121269720">
      <w:bodyDiv w:val="1"/>
      <w:marLeft w:val="0"/>
      <w:marRight w:val="0"/>
      <w:marTop w:val="0"/>
      <w:marBottom w:val="0"/>
      <w:divBdr>
        <w:top w:val="none" w:sz="0" w:space="0" w:color="auto"/>
        <w:left w:val="none" w:sz="0" w:space="0" w:color="auto"/>
        <w:bottom w:val="none" w:sz="0" w:space="0" w:color="auto"/>
        <w:right w:val="none" w:sz="0" w:space="0" w:color="auto"/>
      </w:divBdr>
      <w:divsChild>
        <w:div w:id="1437947759">
          <w:marLeft w:val="0"/>
          <w:marRight w:val="0"/>
          <w:marTop w:val="0"/>
          <w:marBottom w:val="0"/>
          <w:divBdr>
            <w:top w:val="none" w:sz="0" w:space="0" w:color="auto"/>
            <w:left w:val="none" w:sz="0" w:space="0" w:color="auto"/>
            <w:bottom w:val="none" w:sz="0" w:space="0" w:color="auto"/>
            <w:right w:val="none" w:sz="0" w:space="0" w:color="auto"/>
          </w:divBdr>
        </w:div>
        <w:div w:id="1907714689">
          <w:marLeft w:val="0"/>
          <w:marRight w:val="0"/>
          <w:marTop w:val="0"/>
          <w:marBottom w:val="0"/>
          <w:divBdr>
            <w:top w:val="none" w:sz="0" w:space="0" w:color="auto"/>
            <w:left w:val="none" w:sz="0" w:space="0" w:color="auto"/>
            <w:bottom w:val="none" w:sz="0" w:space="0" w:color="auto"/>
            <w:right w:val="none" w:sz="0" w:space="0" w:color="auto"/>
          </w:divBdr>
        </w:div>
        <w:div w:id="2134442552">
          <w:marLeft w:val="0"/>
          <w:marRight w:val="0"/>
          <w:marTop w:val="0"/>
          <w:marBottom w:val="0"/>
          <w:divBdr>
            <w:top w:val="none" w:sz="0" w:space="0" w:color="auto"/>
            <w:left w:val="none" w:sz="0" w:space="0" w:color="auto"/>
            <w:bottom w:val="none" w:sz="0" w:space="0" w:color="auto"/>
            <w:right w:val="none" w:sz="0" w:space="0" w:color="auto"/>
          </w:divBdr>
        </w:div>
        <w:div w:id="680814587">
          <w:marLeft w:val="0"/>
          <w:marRight w:val="0"/>
          <w:marTop w:val="0"/>
          <w:marBottom w:val="0"/>
          <w:divBdr>
            <w:top w:val="none" w:sz="0" w:space="0" w:color="auto"/>
            <w:left w:val="none" w:sz="0" w:space="0" w:color="auto"/>
            <w:bottom w:val="none" w:sz="0" w:space="0" w:color="auto"/>
            <w:right w:val="none" w:sz="0" w:space="0" w:color="auto"/>
          </w:divBdr>
        </w:div>
        <w:div w:id="900363845">
          <w:marLeft w:val="0"/>
          <w:marRight w:val="0"/>
          <w:marTop w:val="0"/>
          <w:marBottom w:val="0"/>
          <w:divBdr>
            <w:top w:val="none" w:sz="0" w:space="0" w:color="auto"/>
            <w:left w:val="none" w:sz="0" w:space="0" w:color="auto"/>
            <w:bottom w:val="none" w:sz="0" w:space="0" w:color="auto"/>
            <w:right w:val="none" w:sz="0" w:space="0" w:color="auto"/>
          </w:divBdr>
        </w:div>
        <w:div w:id="1847014169">
          <w:marLeft w:val="0"/>
          <w:marRight w:val="0"/>
          <w:marTop w:val="0"/>
          <w:marBottom w:val="0"/>
          <w:divBdr>
            <w:top w:val="none" w:sz="0" w:space="0" w:color="auto"/>
            <w:left w:val="none" w:sz="0" w:space="0" w:color="auto"/>
            <w:bottom w:val="none" w:sz="0" w:space="0" w:color="auto"/>
            <w:right w:val="none" w:sz="0" w:space="0" w:color="auto"/>
          </w:divBdr>
        </w:div>
        <w:div w:id="1327591384">
          <w:marLeft w:val="0"/>
          <w:marRight w:val="0"/>
          <w:marTop w:val="0"/>
          <w:marBottom w:val="0"/>
          <w:divBdr>
            <w:top w:val="none" w:sz="0" w:space="0" w:color="auto"/>
            <w:left w:val="none" w:sz="0" w:space="0" w:color="auto"/>
            <w:bottom w:val="none" w:sz="0" w:space="0" w:color="auto"/>
            <w:right w:val="none" w:sz="0" w:space="0" w:color="auto"/>
          </w:divBdr>
        </w:div>
        <w:div w:id="1653411949">
          <w:marLeft w:val="0"/>
          <w:marRight w:val="0"/>
          <w:marTop w:val="0"/>
          <w:marBottom w:val="0"/>
          <w:divBdr>
            <w:top w:val="none" w:sz="0" w:space="0" w:color="auto"/>
            <w:left w:val="none" w:sz="0" w:space="0" w:color="auto"/>
            <w:bottom w:val="none" w:sz="0" w:space="0" w:color="auto"/>
            <w:right w:val="none" w:sz="0" w:space="0" w:color="auto"/>
          </w:divBdr>
        </w:div>
        <w:div w:id="526868315">
          <w:marLeft w:val="0"/>
          <w:marRight w:val="0"/>
          <w:marTop w:val="0"/>
          <w:marBottom w:val="0"/>
          <w:divBdr>
            <w:top w:val="none" w:sz="0" w:space="0" w:color="auto"/>
            <w:left w:val="none" w:sz="0" w:space="0" w:color="auto"/>
            <w:bottom w:val="none" w:sz="0" w:space="0" w:color="auto"/>
            <w:right w:val="none" w:sz="0" w:space="0" w:color="auto"/>
          </w:divBdr>
        </w:div>
        <w:div w:id="1497262181">
          <w:marLeft w:val="0"/>
          <w:marRight w:val="0"/>
          <w:marTop w:val="0"/>
          <w:marBottom w:val="0"/>
          <w:divBdr>
            <w:top w:val="none" w:sz="0" w:space="0" w:color="auto"/>
            <w:left w:val="none" w:sz="0" w:space="0" w:color="auto"/>
            <w:bottom w:val="none" w:sz="0" w:space="0" w:color="auto"/>
            <w:right w:val="none" w:sz="0" w:space="0" w:color="auto"/>
          </w:divBdr>
        </w:div>
        <w:div w:id="81726556">
          <w:marLeft w:val="0"/>
          <w:marRight w:val="0"/>
          <w:marTop w:val="0"/>
          <w:marBottom w:val="0"/>
          <w:divBdr>
            <w:top w:val="none" w:sz="0" w:space="0" w:color="auto"/>
            <w:left w:val="none" w:sz="0" w:space="0" w:color="auto"/>
            <w:bottom w:val="none" w:sz="0" w:space="0" w:color="auto"/>
            <w:right w:val="none" w:sz="0" w:space="0" w:color="auto"/>
          </w:divBdr>
        </w:div>
      </w:divsChild>
    </w:div>
    <w:div w:id="1224222292">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12017463">
      <w:bodyDiv w:val="1"/>
      <w:marLeft w:val="0"/>
      <w:marRight w:val="0"/>
      <w:marTop w:val="0"/>
      <w:marBottom w:val="0"/>
      <w:divBdr>
        <w:top w:val="none" w:sz="0" w:space="0" w:color="auto"/>
        <w:left w:val="none" w:sz="0" w:space="0" w:color="auto"/>
        <w:bottom w:val="none" w:sz="0" w:space="0" w:color="auto"/>
        <w:right w:val="none" w:sz="0" w:space="0" w:color="auto"/>
      </w:divBdr>
      <w:divsChild>
        <w:div w:id="698777504">
          <w:marLeft w:val="0"/>
          <w:marRight w:val="0"/>
          <w:marTop w:val="0"/>
          <w:marBottom w:val="0"/>
          <w:divBdr>
            <w:top w:val="none" w:sz="0" w:space="0" w:color="auto"/>
            <w:left w:val="none" w:sz="0" w:space="0" w:color="auto"/>
            <w:bottom w:val="none" w:sz="0" w:space="0" w:color="auto"/>
            <w:right w:val="none" w:sz="0" w:space="0" w:color="auto"/>
          </w:divBdr>
        </w:div>
        <w:div w:id="1052999488">
          <w:marLeft w:val="0"/>
          <w:marRight w:val="0"/>
          <w:marTop w:val="0"/>
          <w:marBottom w:val="0"/>
          <w:divBdr>
            <w:top w:val="none" w:sz="0" w:space="0" w:color="auto"/>
            <w:left w:val="none" w:sz="0" w:space="0" w:color="auto"/>
            <w:bottom w:val="none" w:sz="0" w:space="0" w:color="auto"/>
            <w:right w:val="none" w:sz="0" w:space="0" w:color="auto"/>
          </w:divBdr>
        </w:div>
        <w:div w:id="1932280060">
          <w:marLeft w:val="0"/>
          <w:marRight w:val="0"/>
          <w:marTop w:val="0"/>
          <w:marBottom w:val="0"/>
          <w:divBdr>
            <w:top w:val="none" w:sz="0" w:space="0" w:color="auto"/>
            <w:left w:val="none" w:sz="0" w:space="0" w:color="auto"/>
            <w:bottom w:val="none" w:sz="0" w:space="0" w:color="auto"/>
            <w:right w:val="none" w:sz="0" w:space="0" w:color="auto"/>
          </w:divBdr>
        </w:div>
        <w:div w:id="745079479">
          <w:marLeft w:val="0"/>
          <w:marRight w:val="0"/>
          <w:marTop w:val="0"/>
          <w:marBottom w:val="0"/>
          <w:divBdr>
            <w:top w:val="none" w:sz="0" w:space="0" w:color="auto"/>
            <w:left w:val="none" w:sz="0" w:space="0" w:color="auto"/>
            <w:bottom w:val="none" w:sz="0" w:space="0" w:color="auto"/>
            <w:right w:val="none" w:sz="0" w:space="0" w:color="auto"/>
          </w:divBdr>
        </w:div>
        <w:div w:id="684670956">
          <w:marLeft w:val="0"/>
          <w:marRight w:val="0"/>
          <w:marTop w:val="0"/>
          <w:marBottom w:val="0"/>
          <w:divBdr>
            <w:top w:val="none" w:sz="0" w:space="0" w:color="auto"/>
            <w:left w:val="none" w:sz="0" w:space="0" w:color="auto"/>
            <w:bottom w:val="none" w:sz="0" w:space="0" w:color="auto"/>
            <w:right w:val="none" w:sz="0" w:space="0" w:color="auto"/>
          </w:divBdr>
        </w:div>
        <w:div w:id="1618487774">
          <w:marLeft w:val="0"/>
          <w:marRight w:val="0"/>
          <w:marTop w:val="0"/>
          <w:marBottom w:val="0"/>
          <w:divBdr>
            <w:top w:val="none" w:sz="0" w:space="0" w:color="auto"/>
            <w:left w:val="none" w:sz="0" w:space="0" w:color="auto"/>
            <w:bottom w:val="none" w:sz="0" w:space="0" w:color="auto"/>
            <w:right w:val="none" w:sz="0" w:space="0" w:color="auto"/>
          </w:divBdr>
        </w:div>
        <w:div w:id="1129976594">
          <w:marLeft w:val="0"/>
          <w:marRight w:val="0"/>
          <w:marTop w:val="0"/>
          <w:marBottom w:val="0"/>
          <w:divBdr>
            <w:top w:val="none" w:sz="0" w:space="0" w:color="auto"/>
            <w:left w:val="none" w:sz="0" w:space="0" w:color="auto"/>
            <w:bottom w:val="none" w:sz="0" w:space="0" w:color="auto"/>
            <w:right w:val="none" w:sz="0" w:space="0" w:color="auto"/>
          </w:divBdr>
        </w:div>
        <w:div w:id="446004747">
          <w:marLeft w:val="0"/>
          <w:marRight w:val="0"/>
          <w:marTop w:val="0"/>
          <w:marBottom w:val="0"/>
          <w:divBdr>
            <w:top w:val="none" w:sz="0" w:space="0" w:color="auto"/>
            <w:left w:val="none" w:sz="0" w:space="0" w:color="auto"/>
            <w:bottom w:val="none" w:sz="0" w:space="0" w:color="auto"/>
            <w:right w:val="none" w:sz="0" w:space="0" w:color="auto"/>
          </w:divBdr>
        </w:div>
        <w:div w:id="514658612">
          <w:marLeft w:val="0"/>
          <w:marRight w:val="0"/>
          <w:marTop w:val="0"/>
          <w:marBottom w:val="0"/>
          <w:divBdr>
            <w:top w:val="none" w:sz="0" w:space="0" w:color="auto"/>
            <w:left w:val="none" w:sz="0" w:space="0" w:color="auto"/>
            <w:bottom w:val="none" w:sz="0" w:space="0" w:color="auto"/>
            <w:right w:val="none" w:sz="0" w:space="0" w:color="auto"/>
          </w:divBdr>
        </w:div>
        <w:div w:id="223686750">
          <w:marLeft w:val="0"/>
          <w:marRight w:val="0"/>
          <w:marTop w:val="0"/>
          <w:marBottom w:val="0"/>
          <w:divBdr>
            <w:top w:val="none" w:sz="0" w:space="0" w:color="auto"/>
            <w:left w:val="none" w:sz="0" w:space="0" w:color="auto"/>
            <w:bottom w:val="none" w:sz="0" w:space="0" w:color="auto"/>
            <w:right w:val="none" w:sz="0" w:space="0" w:color="auto"/>
          </w:divBdr>
        </w:div>
        <w:div w:id="462231306">
          <w:marLeft w:val="0"/>
          <w:marRight w:val="0"/>
          <w:marTop w:val="0"/>
          <w:marBottom w:val="0"/>
          <w:divBdr>
            <w:top w:val="none" w:sz="0" w:space="0" w:color="auto"/>
            <w:left w:val="none" w:sz="0" w:space="0" w:color="auto"/>
            <w:bottom w:val="none" w:sz="0" w:space="0" w:color="auto"/>
            <w:right w:val="none" w:sz="0" w:space="0" w:color="auto"/>
          </w:divBdr>
        </w:div>
      </w:divsChild>
    </w:div>
    <w:div w:id="1844393018">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3" ma:contentTypeDescription="Create a new document." ma:contentTypeScope="" ma:versionID="fb7808eaf062f02de617fc870d3a94a4">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157d20dd0a30a76158263df880121373"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52888FA6-889B-4D80-9CAD-14CE85D668CE}">
  <ds:schemaRefs>
    <ds:schemaRef ds:uri="http://schemas.openxmlformats.org/officeDocument/2006/bibliography"/>
  </ds:schemaRefs>
</ds:datastoreItem>
</file>

<file path=customXml/itemProps3.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4.xml><?xml version="1.0" encoding="utf-8"?>
<ds:datastoreItem xmlns:ds="http://schemas.openxmlformats.org/officeDocument/2006/customXml" ds:itemID="{983CD6C4-8A4F-44F6-B5BC-8A4276D4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1672</Words>
  <Characters>9196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Casas Valencia" &lt;vcasas@gha.com.co&gt;</dc:creator>
  <cp:lastModifiedBy>Valentina Casas Valencia</cp:lastModifiedBy>
  <cp:revision>2</cp:revision>
  <cp:lastPrinted>2012-08-10T16:50:00Z</cp:lastPrinted>
  <dcterms:created xsi:type="dcterms:W3CDTF">2024-03-14T16:11:00Z</dcterms:created>
  <dcterms:modified xsi:type="dcterms:W3CDTF">2024-03-14T16:11:00Z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