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DD282" w14:textId="77777777" w:rsidR="001611C6" w:rsidRPr="00254818" w:rsidRDefault="001611C6" w:rsidP="008B77BE">
      <w:pPr>
        <w:pStyle w:val="Ttulo"/>
        <w:rPr>
          <w:rFonts w:cs="Arial"/>
          <w:sz w:val="22"/>
          <w:szCs w:val="22"/>
        </w:rPr>
      </w:pPr>
    </w:p>
    <w:p w14:paraId="0111A5BD" w14:textId="77777777" w:rsidR="001611C6" w:rsidRPr="003E6873"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3E6873">
        <w:rPr>
          <w:rFonts w:ascii="Arial" w:hAnsi="Arial" w:cs="Arial"/>
          <w:b/>
          <w:sz w:val="22"/>
          <w:szCs w:val="22"/>
        </w:rPr>
        <w:t>NOMBRE ABOGADO:</w:t>
      </w:r>
      <w:r w:rsidR="009C184A" w:rsidRPr="003E6873">
        <w:rPr>
          <w:rFonts w:ascii="Arial" w:hAnsi="Arial" w:cs="Arial"/>
          <w:b/>
          <w:sz w:val="22"/>
          <w:szCs w:val="22"/>
        </w:rPr>
        <w:t xml:space="preserve"> </w:t>
      </w:r>
      <w:r w:rsidR="009C184A" w:rsidRPr="003E6873">
        <w:rPr>
          <w:rFonts w:ascii="Arial" w:hAnsi="Arial" w:cs="Arial"/>
          <w:sz w:val="22"/>
          <w:szCs w:val="22"/>
        </w:rPr>
        <w:t>GUSTAVO ALBERTO HERRERA ÁVILA</w:t>
      </w:r>
    </w:p>
    <w:p w14:paraId="1D0FF557" w14:textId="77777777" w:rsidR="001611C6" w:rsidRPr="003E6873" w:rsidRDefault="001611C6" w:rsidP="007F2D1E">
      <w:pPr>
        <w:widowControl w:val="0"/>
        <w:jc w:val="both"/>
        <w:rPr>
          <w:rFonts w:ascii="Arial" w:hAnsi="Arial" w:cs="Arial"/>
          <w:b/>
          <w:sz w:val="22"/>
          <w:szCs w:val="22"/>
        </w:rPr>
      </w:pPr>
    </w:p>
    <w:p w14:paraId="0843CE7F" w14:textId="77777777" w:rsidR="008B77BE" w:rsidRPr="003E6873"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3E6873">
        <w:rPr>
          <w:rFonts w:ascii="Arial" w:hAnsi="Arial" w:cs="Arial"/>
          <w:b/>
          <w:sz w:val="22"/>
          <w:szCs w:val="22"/>
        </w:rPr>
        <w:t xml:space="preserve">AFIANZADO (T): </w:t>
      </w:r>
      <w:r w:rsidR="00612A4E" w:rsidRPr="003E6873">
        <w:rPr>
          <w:rFonts w:ascii="Arial" w:hAnsi="Arial" w:cs="Arial"/>
          <w:b/>
          <w:sz w:val="22"/>
          <w:szCs w:val="22"/>
        </w:rPr>
        <w:t xml:space="preserve">  </w:t>
      </w:r>
      <w:r w:rsidR="00273D95" w:rsidRPr="003E6873">
        <w:rPr>
          <w:rFonts w:ascii="Arial" w:hAnsi="Arial" w:cs="Arial"/>
          <w:sz w:val="22"/>
          <w:szCs w:val="22"/>
        </w:rPr>
        <w:t>N/A</w:t>
      </w:r>
    </w:p>
    <w:p w14:paraId="2C558C7B" w14:textId="77777777" w:rsidR="008B77BE" w:rsidRPr="003E6873" w:rsidRDefault="008B77BE" w:rsidP="007F2D1E">
      <w:pPr>
        <w:widowControl w:val="0"/>
        <w:jc w:val="both"/>
        <w:rPr>
          <w:rFonts w:ascii="Arial" w:hAnsi="Arial" w:cs="Arial"/>
          <w:b/>
          <w:sz w:val="22"/>
          <w:szCs w:val="22"/>
        </w:rPr>
      </w:pPr>
      <w:r w:rsidRPr="003E6873">
        <w:rPr>
          <w:rFonts w:ascii="Arial" w:hAnsi="Arial" w:cs="Arial"/>
          <w:b/>
          <w:sz w:val="22"/>
          <w:szCs w:val="22"/>
        </w:rPr>
        <w:t xml:space="preserve"> </w:t>
      </w:r>
    </w:p>
    <w:p w14:paraId="68FB1E90" w14:textId="27C75613" w:rsidR="008956CC" w:rsidRPr="003E6873"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ASEGURADO</w:t>
      </w:r>
      <w:r w:rsidRPr="003E6873">
        <w:rPr>
          <w:rFonts w:ascii="Arial" w:hAnsi="Arial" w:cs="Arial"/>
          <w:sz w:val="22"/>
          <w:szCs w:val="22"/>
        </w:rPr>
        <w:t xml:space="preserve">: </w:t>
      </w:r>
      <w:r w:rsidR="00120673">
        <w:rPr>
          <w:rFonts w:ascii="Arial" w:hAnsi="Arial" w:cs="Arial"/>
          <w:sz w:val="22"/>
          <w:szCs w:val="22"/>
        </w:rPr>
        <w:t>N/A</w:t>
      </w:r>
    </w:p>
    <w:p w14:paraId="04D074A3" w14:textId="7C4EE557" w:rsidR="00856293" w:rsidRDefault="00C32B8A"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 xml:space="preserve">No. </w:t>
      </w:r>
      <w:r w:rsidR="00851B49" w:rsidRPr="003E6873">
        <w:rPr>
          <w:rFonts w:ascii="Arial" w:hAnsi="Arial" w:cs="Arial"/>
          <w:b/>
          <w:sz w:val="22"/>
          <w:szCs w:val="22"/>
        </w:rPr>
        <w:t>PÓLIZA:</w:t>
      </w:r>
      <w:r w:rsidR="0079204C" w:rsidRPr="003E6873">
        <w:rPr>
          <w:rFonts w:ascii="Arial" w:hAnsi="Arial" w:cs="Arial"/>
          <w:b/>
          <w:sz w:val="22"/>
          <w:szCs w:val="22"/>
        </w:rPr>
        <w:t xml:space="preserve">   </w:t>
      </w:r>
      <w:r w:rsidR="004A572D">
        <w:rPr>
          <w:rFonts w:ascii="Arial" w:hAnsi="Arial" w:cs="Arial"/>
          <w:b/>
          <w:sz w:val="22"/>
          <w:szCs w:val="22"/>
        </w:rPr>
        <w:t>N/A</w:t>
      </w:r>
    </w:p>
    <w:p w14:paraId="4C1745D0" w14:textId="77777777" w:rsidR="002530F9" w:rsidRPr="003E6873" w:rsidRDefault="002530F9"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33DE2A09" w14:textId="74BBC125" w:rsidR="00506D50" w:rsidRPr="002530F9" w:rsidRDefault="00C32B8A" w:rsidP="002530F9">
      <w:pPr>
        <w:widowControl w:val="0"/>
        <w:pBdr>
          <w:top w:val="single" w:sz="4" w:space="1" w:color="auto"/>
          <w:left w:val="single" w:sz="4" w:space="4" w:color="auto"/>
          <w:bottom w:val="single" w:sz="4" w:space="1" w:color="auto"/>
          <w:right w:val="single" w:sz="4" w:space="4" w:color="auto"/>
        </w:pBdr>
        <w:jc w:val="both"/>
        <w:rPr>
          <w:rFonts w:cs="Arial"/>
          <w:bCs/>
          <w:sz w:val="22"/>
          <w:szCs w:val="22"/>
        </w:rPr>
      </w:pPr>
      <w:r w:rsidRPr="003E6873">
        <w:rPr>
          <w:rFonts w:ascii="Arial" w:hAnsi="Arial" w:cs="Arial"/>
          <w:b/>
          <w:sz w:val="22"/>
          <w:szCs w:val="22"/>
        </w:rPr>
        <w:t>SUCURSAL PÓLIZA</w:t>
      </w:r>
      <w:r w:rsidR="002530F9">
        <w:rPr>
          <w:rFonts w:ascii="Arial" w:hAnsi="Arial" w:cs="Arial"/>
          <w:b/>
          <w:sz w:val="22"/>
          <w:szCs w:val="22"/>
        </w:rPr>
        <w:t xml:space="preserve">: </w:t>
      </w:r>
      <w:r w:rsidR="004A572D">
        <w:rPr>
          <w:rFonts w:ascii="Arial" w:hAnsi="Arial" w:cs="Arial"/>
          <w:bCs/>
          <w:sz w:val="22"/>
          <w:szCs w:val="22"/>
        </w:rPr>
        <w:t>N/A</w:t>
      </w:r>
    </w:p>
    <w:p w14:paraId="6CFF5D34" w14:textId="456FE408" w:rsidR="00506D50" w:rsidRPr="003E6873"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VIGENCIA PÓLIZA:</w:t>
      </w:r>
      <w:r w:rsidR="00DB726C" w:rsidRPr="003E6873">
        <w:rPr>
          <w:rFonts w:cs="Arial"/>
          <w:b/>
          <w:sz w:val="22"/>
          <w:szCs w:val="22"/>
        </w:rPr>
        <w:t xml:space="preserve"> </w:t>
      </w:r>
      <w:r w:rsidR="002530F9">
        <w:rPr>
          <w:rFonts w:cs="Arial"/>
          <w:b/>
          <w:sz w:val="22"/>
          <w:szCs w:val="22"/>
        </w:rPr>
        <w:t xml:space="preserve"> </w:t>
      </w:r>
      <w:r w:rsidR="004A572D">
        <w:rPr>
          <w:rFonts w:cs="Arial"/>
          <w:bCs/>
          <w:sz w:val="22"/>
          <w:szCs w:val="22"/>
        </w:rPr>
        <w:t>N/A</w:t>
      </w:r>
    </w:p>
    <w:p w14:paraId="1BA78E1A" w14:textId="0BD2A7D0" w:rsidR="00C32B8A" w:rsidRPr="002530F9"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FECHA DE EXPEDICION</w:t>
      </w:r>
      <w:r w:rsidR="00856293" w:rsidRPr="003E6873">
        <w:rPr>
          <w:rFonts w:cs="Arial"/>
          <w:b/>
          <w:sz w:val="22"/>
          <w:szCs w:val="22"/>
        </w:rPr>
        <w:t>:</w:t>
      </w:r>
      <w:r w:rsidR="00DB726C" w:rsidRPr="003E6873">
        <w:rPr>
          <w:rFonts w:cs="Arial"/>
          <w:b/>
          <w:sz w:val="22"/>
          <w:szCs w:val="22"/>
        </w:rPr>
        <w:t xml:space="preserve"> </w:t>
      </w:r>
      <w:r w:rsidR="004A572D">
        <w:rPr>
          <w:rFonts w:cs="Arial"/>
          <w:bCs/>
          <w:sz w:val="22"/>
          <w:szCs w:val="22"/>
        </w:rPr>
        <w:t>N/A</w:t>
      </w:r>
    </w:p>
    <w:p w14:paraId="060338D1" w14:textId="77777777" w:rsidR="00506D50" w:rsidRPr="003E6873"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44A75456" w14:textId="5FD9D7BF" w:rsidR="00C32B8A" w:rsidRPr="003E6873"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sidR="004A572D">
        <w:rPr>
          <w:rFonts w:cs="Arial"/>
          <w:sz w:val="22"/>
          <w:szCs w:val="22"/>
        </w:rPr>
        <w:t>N/A</w:t>
      </w:r>
    </w:p>
    <w:p w14:paraId="625B39BD" w14:textId="77777777" w:rsidR="00506D50" w:rsidRPr="003E6873"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60C2E0F9" w14:textId="00970C63" w:rsidR="008F345F"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00856293" w:rsidRPr="003E6873">
        <w:rPr>
          <w:rFonts w:ascii="Arial" w:hAnsi="Arial" w:cs="Arial"/>
          <w:spacing w:val="-3"/>
          <w:sz w:val="22"/>
          <w:szCs w:val="22"/>
          <w:lang w:val="es-ES_tradnl"/>
        </w:rPr>
        <w:t xml:space="preserve">: </w:t>
      </w:r>
      <w:r w:rsidR="004A572D">
        <w:rPr>
          <w:rFonts w:ascii="Arial" w:hAnsi="Arial" w:cs="Arial"/>
          <w:spacing w:val="-3"/>
          <w:sz w:val="22"/>
          <w:szCs w:val="22"/>
          <w:lang w:val="es-ES_tradnl"/>
        </w:rPr>
        <w:t>N/A</w:t>
      </w:r>
      <w:r w:rsidR="002530F9">
        <w:rPr>
          <w:rFonts w:ascii="Arial" w:hAnsi="Arial" w:cs="Arial"/>
          <w:spacing w:val="-3"/>
          <w:sz w:val="22"/>
          <w:szCs w:val="22"/>
          <w:lang w:val="es-ES_tradnl"/>
        </w:rPr>
        <w:t xml:space="preserve"> </w:t>
      </w:r>
    </w:p>
    <w:p w14:paraId="2F3D9E14" w14:textId="77777777" w:rsidR="00C32B8A"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69E63523" w14:textId="3E0B3DF4" w:rsidR="00856293"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CLASE SE PROCESO</w:t>
      </w:r>
      <w:r w:rsidRPr="003E6873">
        <w:rPr>
          <w:rFonts w:cs="Arial"/>
          <w:b w:val="0"/>
          <w:bCs/>
          <w:sz w:val="22"/>
          <w:szCs w:val="22"/>
        </w:rPr>
        <w:t>:</w:t>
      </w:r>
      <w:r w:rsidR="003B6B44" w:rsidRPr="003E6873">
        <w:rPr>
          <w:rFonts w:cs="Arial"/>
          <w:b w:val="0"/>
          <w:bCs/>
          <w:sz w:val="22"/>
          <w:szCs w:val="22"/>
        </w:rPr>
        <w:t xml:space="preserve">    </w:t>
      </w:r>
      <w:r w:rsidR="004A572D">
        <w:rPr>
          <w:rFonts w:cs="Arial"/>
          <w:b w:val="0"/>
          <w:bCs/>
          <w:sz w:val="22"/>
          <w:szCs w:val="22"/>
        </w:rPr>
        <w:t xml:space="preserve">VERBAL SUMARIO-IMPUGNACIÓN DE MULTAS IMPUESTAS POR LA PROPIEDAD HORIZONTAL </w:t>
      </w:r>
    </w:p>
    <w:p w14:paraId="3F9171AE" w14:textId="77777777" w:rsidR="008F345F" w:rsidRPr="003E6873" w:rsidRDefault="008F345F" w:rsidP="007F2D1E">
      <w:pPr>
        <w:jc w:val="both"/>
        <w:rPr>
          <w:rFonts w:ascii="Arial" w:hAnsi="Arial" w:cs="Arial"/>
          <w:sz w:val="22"/>
          <w:szCs w:val="22"/>
          <w:lang w:val="es-ES_tradnl"/>
        </w:rPr>
      </w:pPr>
    </w:p>
    <w:p w14:paraId="49C3049D" w14:textId="77777777" w:rsidR="008B77BE"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3E6873">
        <w:rPr>
          <w:rFonts w:cs="Arial"/>
          <w:sz w:val="22"/>
          <w:szCs w:val="22"/>
        </w:rPr>
        <w:t xml:space="preserve">INSTANCIA DEL PROCESO: </w:t>
      </w:r>
      <w:r w:rsidR="003B6B44" w:rsidRPr="003E6873">
        <w:rPr>
          <w:rFonts w:cs="Arial"/>
          <w:sz w:val="22"/>
          <w:szCs w:val="22"/>
        </w:rPr>
        <w:t xml:space="preserve">   </w:t>
      </w:r>
      <w:r w:rsidR="003B6B44" w:rsidRPr="003E6873">
        <w:rPr>
          <w:rFonts w:cs="Arial"/>
          <w:b w:val="0"/>
          <w:sz w:val="22"/>
          <w:szCs w:val="22"/>
        </w:rPr>
        <w:t>PRELIMINAR</w:t>
      </w:r>
    </w:p>
    <w:p w14:paraId="5994E429" w14:textId="77777777" w:rsidR="008B77BE" w:rsidRPr="003E6873" w:rsidRDefault="008B77BE" w:rsidP="007F2D1E">
      <w:pPr>
        <w:jc w:val="both"/>
        <w:rPr>
          <w:rFonts w:ascii="Arial" w:hAnsi="Arial" w:cs="Arial"/>
          <w:sz w:val="22"/>
          <w:szCs w:val="22"/>
          <w:lang w:val="es-ES_tradnl"/>
        </w:rPr>
      </w:pPr>
    </w:p>
    <w:p w14:paraId="4001CCAA" w14:textId="3295B423" w:rsidR="008B77BE" w:rsidRPr="003E6873"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 xml:space="preserve">FECHA DEL SINIESTRO: </w:t>
      </w:r>
      <w:r w:rsidR="004A572D">
        <w:rPr>
          <w:rFonts w:cs="Arial"/>
          <w:b w:val="0"/>
          <w:bCs/>
          <w:sz w:val="22"/>
          <w:szCs w:val="22"/>
        </w:rPr>
        <w:t>N/A</w:t>
      </w:r>
    </w:p>
    <w:p w14:paraId="20157272" w14:textId="77777777" w:rsidR="008B77BE" w:rsidRPr="003E6873" w:rsidRDefault="008B77BE" w:rsidP="007F2D1E">
      <w:pPr>
        <w:jc w:val="both"/>
        <w:rPr>
          <w:rFonts w:ascii="Arial" w:hAnsi="Arial" w:cs="Arial"/>
          <w:sz w:val="22"/>
          <w:szCs w:val="22"/>
          <w:lang w:val="es-ES_tradnl"/>
        </w:rPr>
      </w:pPr>
    </w:p>
    <w:p w14:paraId="71D44D56" w14:textId="496BD1C6" w:rsidR="009B27E4"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E6873">
        <w:rPr>
          <w:rFonts w:ascii="Arial" w:hAnsi="Arial" w:cs="Arial"/>
          <w:b/>
          <w:sz w:val="22"/>
          <w:szCs w:val="22"/>
          <w:lang w:val="es-ES_tradnl"/>
        </w:rPr>
        <w:t>DEMANDANTE:</w:t>
      </w:r>
      <w:r w:rsidR="004A572D" w:rsidRPr="004A572D">
        <w:rPr>
          <w:rFonts w:ascii="Arial" w:hAnsi="Arial" w:cs="Arial"/>
          <w:sz w:val="22"/>
          <w:szCs w:val="22"/>
        </w:rPr>
        <w:t xml:space="preserve"> </w:t>
      </w:r>
      <w:r w:rsidR="004A572D" w:rsidRPr="002530F9">
        <w:rPr>
          <w:rFonts w:ascii="Arial" w:hAnsi="Arial" w:cs="Arial"/>
          <w:sz w:val="22"/>
          <w:szCs w:val="22"/>
        </w:rPr>
        <w:t>COMPAÑIA MUNDIAL DE SEGUROS S.A.</w:t>
      </w:r>
    </w:p>
    <w:p w14:paraId="78A7D8D8" w14:textId="77777777" w:rsidR="002530F9" w:rsidRDefault="002530F9"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A36D95E" w14:textId="65D69C4A" w:rsidR="008B77BE" w:rsidRPr="003E6873"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DEMANDADO:</w:t>
      </w:r>
      <w:r w:rsidRPr="003E6873">
        <w:rPr>
          <w:rFonts w:ascii="Arial" w:hAnsi="Arial" w:cs="Arial"/>
          <w:sz w:val="22"/>
          <w:szCs w:val="22"/>
          <w:lang w:val="es-ES_tradnl"/>
        </w:rPr>
        <w:t xml:space="preserve"> </w:t>
      </w:r>
      <w:r w:rsidR="004A572D">
        <w:rPr>
          <w:rFonts w:ascii="Arial" w:hAnsi="Arial" w:cs="Arial"/>
          <w:sz w:val="22"/>
          <w:szCs w:val="22"/>
          <w:lang w:val="es-ES_tradnl"/>
        </w:rPr>
        <w:t>EDIFICIO SANTA MÓNICA CENTRAL PH</w:t>
      </w:r>
    </w:p>
    <w:p w14:paraId="053DD194" w14:textId="77777777"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LLAMADA EN GARANTÍA</w:t>
      </w:r>
      <w:r w:rsidR="00B16DA0" w:rsidRPr="003E6873">
        <w:rPr>
          <w:rFonts w:ascii="Arial" w:hAnsi="Arial" w:cs="Arial"/>
          <w:b/>
          <w:sz w:val="22"/>
          <w:szCs w:val="22"/>
          <w:lang w:val="es-ES_tradnl"/>
        </w:rPr>
        <w:t xml:space="preserve">: </w:t>
      </w:r>
      <w:r w:rsidR="008F345F" w:rsidRPr="003E6873">
        <w:rPr>
          <w:rFonts w:ascii="Arial" w:hAnsi="Arial" w:cs="Arial"/>
          <w:sz w:val="22"/>
          <w:szCs w:val="22"/>
        </w:rPr>
        <w:t>NO APLICA</w:t>
      </w:r>
    </w:p>
    <w:p w14:paraId="2F9DD9DB" w14:textId="77777777" w:rsidR="008B77BE" w:rsidRPr="003E6873" w:rsidRDefault="008B77BE" w:rsidP="007F2D1E">
      <w:pPr>
        <w:jc w:val="both"/>
        <w:rPr>
          <w:rFonts w:ascii="Arial" w:hAnsi="Arial" w:cs="Arial"/>
          <w:sz w:val="22"/>
          <w:szCs w:val="22"/>
          <w:lang w:val="es-ES_tradnl"/>
        </w:rPr>
      </w:pPr>
    </w:p>
    <w:p w14:paraId="14E35E9C" w14:textId="71876565" w:rsidR="00FE14B1" w:rsidRPr="0078197D" w:rsidRDefault="0078197D" w:rsidP="0078197D">
      <w:pPr>
        <w:pBdr>
          <w:top w:val="single" w:sz="4" w:space="1" w:color="auto"/>
          <w:left w:val="single" w:sz="4" w:space="4" w:color="auto"/>
          <w:bottom w:val="single" w:sz="4" w:space="1" w:color="auto"/>
          <w:right w:val="single" w:sz="4" w:space="4" w:color="auto"/>
        </w:pBdr>
        <w:tabs>
          <w:tab w:val="left" w:pos="2970"/>
        </w:tabs>
        <w:ind w:firstLine="708"/>
        <w:rPr>
          <w:rFonts w:ascii="Arial" w:hAnsi="Arial" w:cs="Arial"/>
          <w:b/>
          <w:sz w:val="22"/>
          <w:szCs w:val="22"/>
          <w:lang w:val="es-CO"/>
        </w:rPr>
      </w:pPr>
      <w:r w:rsidRPr="0078197D">
        <w:rPr>
          <w:rFonts w:ascii="Arial" w:hAnsi="Arial" w:cs="Arial"/>
          <w:b/>
          <w:sz w:val="22"/>
          <w:szCs w:val="22"/>
          <w:lang w:val="es-CO"/>
        </w:rPr>
        <w:t>RESUMEN DE LA CONTINGENCIA:</w:t>
      </w:r>
    </w:p>
    <w:p w14:paraId="7506A9D0" w14:textId="452536FC" w:rsidR="000323A4" w:rsidRPr="000323A4" w:rsidRDefault="000323A4" w:rsidP="0078197D">
      <w:pPr>
        <w:pStyle w:val="NormalWeb"/>
        <w:numPr>
          <w:ilvl w:val="0"/>
          <w:numId w:val="3"/>
        </w:numPr>
        <w:jc w:val="both"/>
        <w:rPr>
          <w:rFonts w:ascii="Arial" w:hAnsi="Arial" w:cs="Arial"/>
          <w:sz w:val="22"/>
          <w:szCs w:val="22"/>
        </w:rPr>
      </w:pPr>
      <w:proofErr w:type="spellStart"/>
      <w:r w:rsidRPr="000323A4">
        <w:rPr>
          <w:rFonts w:ascii="ArialMT" w:hAnsi="ArialMT" w:cs="Arial"/>
          <w:sz w:val="22"/>
          <w:szCs w:val="22"/>
        </w:rPr>
        <w:t>Compañía</w:t>
      </w:r>
      <w:proofErr w:type="spellEnd"/>
      <w:r w:rsidRPr="000323A4">
        <w:rPr>
          <w:rFonts w:ascii="ArialMT" w:hAnsi="ArialMT" w:cs="Arial"/>
          <w:sz w:val="22"/>
          <w:szCs w:val="22"/>
        </w:rPr>
        <w:t xml:space="preserve"> Mundial de Seguros S.A. es copropietaria del Edificio Santa </w:t>
      </w:r>
      <w:proofErr w:type="spellStart"/>
      <w:r w:rsidRPr="000323A4">
        <w:rPr>
          <w:rFonts w:ascii="ArialMT" w:hAnsi="ArialMT" w:cs="Arial"/>
          <w:sz w:val="22"/>
          <w:szCs w:val="22"/>
        </w:rPr>
        <w:t>Mónica</w:t>
      </w:r>
      <w:proofErr w:type="spellEnd"/>
      <w:r w:rsidRPr="000323A4">
        <w:rPr>
          <w:rFonts w:ascii="ArialMT" w:hAnsi="ArialMT" w:cs="Arial"/>
          <w:sz w:val="22"/>
          <w:szCs w:val="22"/>
        </w:rPr>
        <w:t xml:space="preserve"> Central PH, en </w:t>
      </w:r>
      <w:proofErr w:type="spellStart"/>
      <w:r w:rsidRPr="000323A4">
        <w:rPr>
          <w:rFonts w:ascii="ArialMT" w:hAnsi="ArialMT" w:cs="Arial"/>
          <w:sz w:val="22"/>
          <w:szCs w:val="22"/>
        </w:rPr>
        <w:t>razón</w:t>
      </w:r>
      <w:proofErr w:type="spellEnd"/>
      <w:r w:rsidRPr="000323A4">
        <w:rPr>
          <w:rFonts w:ascii="ArialMT" w:hAnsi="ArialMT" w:cs="Arial"/>
          <w:sz w:val="22"/>
          <w:szCs w:val="22"/>
        </w:rPr>
        <w:t xml:space="preserve"> a la propiedad que ostenta sobre la oficina </w:t>
      </w:r>
      <w:proofErr w:type="spellStart"/>
      <w:r w:rsidRPr="000323A4">
        <w:rPr>
          <w:rFonts w:ascii="ArialMT" w:hAnsi="ArialMT" w:cs="Arial"/>
          <w:sz w:val="22"/>
          <w:szCs w:val="22"/>
        </w:rPr>
        <w:t>número</w:t>
      </w:r>
      <w:proofErr w:type="spellEnd"/>
      <w:r w:rsidRPr="000323A4">
        <w:rPr>
          <w:rFonts w:ascii="ArialMT" w:hAnsi="ArialMT" w:cs="Arial"/>
          <w:sz w:val="22"/>
          <w:szCs w:val="22"/>
        </w:rPr>
        <w:t xml:space="preserve"> 100</w:t>
      </w:r>
      <w:r>
        <w:rPr>
          <w:rFonts w:ascii="ArialMT" w:hAnsi="ArialMT" w:cs="Arial"/>
          <w:sz w:val="22"/>
          <w:szCs w:val="22"/>
        </w:rPr>
        <w:t>3.</w:t>
      </w:r>
    </w:p>
    <w:p w14:paraId="7F142F5C" w14:textId="71C08F32" w:rsidR="000323A4" w:rsidRPr="000323A4" w:rsidRDefault="000323A4" w:rsidP="0078197D">
      <w:pPr>
        <w:pStyle w:val="NormalWeb"/>
        <w:numPr>
          <w:ilvl w:val="0"/>
          <w:numId w:val="3"/>
        </w:numPr>
        <w:jc w:val="both"/>
        <w:rPr>
          <w:rFonts w:ascii="Arial" w:hAnsi="Arial" w:cs="Arial"/>
          <w:sz w:val="22"/>
          <w:szCs w:val="22"/>
        </w:rPr>
      </w:pPr>
      <w:r w:rsidRPr="000323A4">
        <w:rPr>
          <w:rFonts w:ascii="ArialMT" w:hAnsi="ArialMT" w:cs="Arial"/>
          <w:sz w:val="22"/>
          <w:szCs w:val="22"/>
        </w:rPr>
        <w:t xml:space="preserve">El </w:t>
      </w:r>
      <w:proofErr w:type="spellStart"/>
      <w:r w:rsidRPr="000323A4">
        <w:rPr>
          <w:rFonts w:ascii="ArialMT" w:hAnsi="ArialMT" w:cs="Arial"/>
          <w:sz w:val="22"/>
          <w:szCs w:val="22"/>
        </w:rPr>
        <w:t>día</w:t>
      </w:r>
      <w:proofErr w:type="spellEnd"/>
      <w:r w:rsidRPr="000323A4">
        <w:rPr>
          <w:rFonts w:ascii="ArialMT" w:hAnsi="ArialMT" w:cs="Arial"/>
          <w:sz w:val="22"/>
          <w:szCs w:val="22"/>
        </w:rPr>
        <w:t xml:space="preserve"> 1 de septiembre de 2023 </w:t>
      </w:r>
      <w:r w:rsidR="00AA7DCC">
        <w:rPr>
          <w:rFonts w:ascii="ArialMT" w:hAnsi="ArialMT" w:cs="Arial"/>
          <w:sz w:val="22"/>
          <w:szCs w:val="22"/>
        </w:rPr>
        <w:t>la administradora de la propiedad horizontal</w:t>
      </w:r>
      <w:r w:rsidRPr="000323A4">
        <w:rPr>
          <w:rFonts w:ascii="ArialMT" w:hAnsi="ArialMT" w:cs="Arial"/>
          <w:sz w:val="22"/>
          <w:szCs w:val="22"/>
        </w:rPr>
        <w:t xml:space="preserve"> inform</w:t>
      </w:r>
      <w:r w:rsidR="00AA7DCC">
        <w:rPr>
          <w:rFonts w:ascii="ArialMT" w:hAnsi="ArialMT" w:cs="Arial"/>
          <w:sz w:val="22"/>
          <w:szCs w:val="22"/>
        </w:rPr>
        <w:t>ó</w:t>
      </w:r>
      <w:r w:rsidRPr="000323A4">
        <w:rPr>
          <w:rFonts w:ascii="ArialMT" w:hAnsi="ArialMT" w:cs="Arial"/>
          <w:sz w:val="22"/>
          <w:szCs w:val="22"/>
        </w:rPr>
        <w:t xml:space="preserve"> a </w:t>
      </w:r>
      <w:r w:rsidR="00AA7DCC">
        <w:rPr>
          <w:rFonts w:ascii="ArialMT" w:hAnsi="ArialMT" w:cs="Arial"/>
          <w:sz w:val="22"/>
          <w:szCs w:val="22"/>
        </w:rPr>
        <w:t>la Compañía</w:t>
      </w:r>
      <w:r w:rsidRPr="000323A4">
        <w:rPr>
          <w:rFonts w:ascii="ArialMT" w:hAnsi="ArialMT" w:cs="Arial"/>
          <w:sz w:val="22"/>
          <w:szCs w:val="22"/>
        </w:rPr>
        <w:t xml:space="preserve"> sobre </w:t>
      </w:r>
      <w:r w:rsidR="00AA7DCC">
        <w:rPr>
          <w:rFonts w:ascii="ArialMT" w:hAnsi="ArialMT" w:cs="Arial"/>
          <w:sz w:val="22"/>
          <w:szCs w:val="22"/>
        </w:rPr>
        <w:t>la imposición de una multa</w:t>
      </w:r>
      <w:r w:rsidRPr="000323A4">
        <w:rPr>
          <w:rFonts w:ascii="ArialMT" w:hAnsi="ArialMT" w:cs="Arial"/>
          <w:sz w:val="22"/>
          <w:szCs w:val="22"/>
        </w:rPr>
        <w:t xml:space="preserve"> por $10.651.70 </w:t>
      </w:r>
      <w:r w:rsidR="00AA7DCC">
        <w:rPr>
          <w:rFonts w:ascii="ArialMT" w:hAnsi="ArialMT" w:cs="Arial"/>
          <w:sz w:val="22"/>
          <w:szCs w:val="22"/>
        </w:rPr>
        <w:t>debido a presuntas infracciones al reglamento de propiedad horizontal durante 11 días del mes de agosto de 2023</w:t>
      </w:r>
    </w:p>
    <w:p w14:paraId="30581305" w14:textId="5B2C2F80" w:rsidR="000323A4" w:rsidRPr="00AA7DCC" w:rsidRDefault="00AA7DCC" w:rsidP="0078197D">
      <w:pPr>
        <w:pStyle w:val="NormalWeb"/>
        <w:numPr>
          <w:ilvl w:val="0"/>
          <w:numId w:val="3"/>
        </w:numPr>
        <w:jc w:val="both"/>
        <w:rPr>
          <w:rFonts w:ascii="Arial" w:hAnsi="Arial" w:cs="Arial"/>
          <w:sz w:val="22"/>
          <w:szCs w:val="22"/>
        </w:rPr>
      </w:pPr>
      <w:r w:rsidRPr="00AA7DCC">
        <w:rPr>
          <w:rFonts w:ascii="Arial" w:hAnsi="Arial" w:cs="Arial"/>
          <w:sz w:val="22"/>
          <w:szCs w:val="22"/>
        </w:rPr>
        <w:t>Previo a la imposición de dicha multa no se llevó a cabo el trámite sancionatorio previsto en el reglamento de propiedad horizonta</w:t>
      </w:r>
      <w:r>
        <w:rPr>
          <w:rFonts w:ascii="Arial" w:hAnsi="Arial" w:cs="Arial"/>
          <w:sz w:val="22"/>
          <w:szCs w:val="22"/>
        </w:rPr>
        <w:t>l</w:t>
      </w:r>
      <w:r w:rsidRPr="00AA7DCC">
        <w:rPr>
          <w:rFonts w:ascii="Arial" w:hAnsi="Arial" w:cs="Arial"/>
          <w:sz w:val="22"/>
          <w:szCs w:val="22"/>
        </w:rPr>
        <w:t>. Sin emba</w:t>
      </w:r>
      <w:r w:rsidR="008B096F">
        <w:rPr>
          <w:rFonts w:ascii="Arial" w:hAnsi="Arial" w:cs="Arial"/>
          <w:sz w:val="22"/>
          <w:szCs w:val="22"/>
        </w:rPr>
        <w:t>r</w:t>
      </w:r>
      <w:r w:rsidRPr="00AA7DCC">
        <w:rPr>
          <w:rFonts w:ascii="Arial" w:hAnsi="Arial" w:cs="Arial"/>
          <w:sz w:val="22"/>
          <w:szCs w:val="22"/>
        </w:rPr>
        <w:t>go, la administración informa que impone la multa estando avalada por la Resolución</w:t>
      </w:r>
      <w:r>
        <w:rPr>
          <w:rFonts w:ascii="Arial" w:hAnsi="Arial" w:cs="Arial"/>
          <w:sz w:val="22"/>
          <w:szCs w:val="22"/>
        </w:rPr>
        <w:t xml:space="preserve"> </w:t>
      </w:r>
      <w:r w:rsidRPr="00AA7DCC">
        <w:rPr>
          <w:rFonts w:ascii="Arial" w:hAnsi="Arial" w:cs="Arial"/>
          <w:sz w:val="22"/>
          <w:szCs w:val="22"/>
        </w:rPr>
        <w:t xml:space="preserve">del 28 de septiembre de 2022 emitida por el Consejo de Administración que sancionó por los mismos hechos. </w:t>
      </w:r>
    </w:p>
    <w:p w14:paraId="4E7319A1" w14:textId="77777777" w:rsidR="00AA7DCC" w:rsidRDefault="00AA7DCC" w:rsidP="0078197D">
      <w:pPr>
        <w:pStyle w:val="NormalWeb"/>
        <w:numPr>
          <w:ilvl w:val="0"/>
          <w:numId w:val="3"/>
        </w:numPr>
        <w:jc w:val="both"/>
        <w:rPr>
          <w:rFonts w:ascii="Arial" w:hAnsi="Arial" w:cs="Arial"/>
          <w:sz w:val="22"/>
          <w:szCs w:val="22"/>
        </w:rPr>
      </w:pPr>
      <w:r w:rsidRPr="00AA7DCC">
        <w:rPr>
          <w:rFonts w:ascii="Arial" w:hAnsi="Arial" w:cs="Arial"/>
          <w:sz w:val="22"/>
          <w:szCs w:val="22"/>
        </w:rPr>
        <w:t xml:space="preserve">Se encuentra que los hechos investigados en el año 2022 y los hechos objeto de multa en el año 2023 únicamente guardan relación frente a la aglomeración de personas a las afueras de la oficina 1003 del Edificio Santa Mónica. Pese a ello, en las multas por presuntas infracciones </w:t>
      </w:r>
    </w:p>
    <w:p w14:paraId="2D35BE2A" w14:textId="77777777" w:rsidR="00AA7DCC" w:rsidRDefault="00AA7DCC" w:rsidP="0078197D">
      <w:pPr>
        <w:pStyle w:val="NormalWeb"/>
        <w:ind w:left="720"/>
        <w:jc w:val="both"/>
        <w:rPr>
          <w:rFonts w:ascii="Arial" w:hAnsi="Arial" w:cs="Arial"/>
          <w:sz w:val="22"/>
          <w:szCs w:val="22"/>
        </w:rPr>
      </w:pPr>
    </w:p>
    <w:p w14:paraId="52E608AA" w14:textId="49272741" w:rsidR="00AA7DCC" w:rsidRPr="00AA7DCC" w:rsidRDefault="00AA7DCC" w:rsidP="0078197D">
      <w:pPr>
        <w:pStyle w:val="NormalWeb"/>
        <w:ind w:left="720"/>
        <w:jc w:val="both"/>
        <w:rPr>
          <w:rFonts w:ascii="Arial" w:hAnsi="Arial" w:cs="Arial"/>
          <w:sz w:val="22"/>
          <w:szCs w:val="22"/>
        </w:rPr>
      </w:pPr>
      <w:r w:rsidRPr="00AA7DCC">
        <w:rPr>
          <w:rFonts w:ascii="Arial" w:hAnsi="Arial" w:cs="Arial"/>
          <w:sz w:val="22"/>
          <w:szCs w:val="22"/>
        </w:rPr>
        <w:t xml:space="preserve">del año 2023 se reprocha la presencia de personas de alto perfil, estacionamiento de vehículos a las afueras del Edificio y el no acatamiento de las recomendaciones de los usuarios a las directrices del personal de vigilancia, es decir hechos diferentes por los que Mundial no tuvo oportunidad de defenderse.  </w:t>
      </w:r>
    </w:p>
    <w:p w14:paraId="38470783" w14:textId="69483FFC" w:rsidR="00C57623" w:rsidRPr="0078197D" w:rsidRDefault="0078197D"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CO"/>
        </w:rPr>
      </w:pPr>
      <w:r w:rsidRPr="0078197D">
        <w:rPr>
          <w:rFonts w:ascii="Arial" w:hAnsi="Arial" w:cs="Arial"/>
          <w:b/>
          <w:sz w:val="22"/>
          <w:szCs w:val="22"/>
          <w:lang w:val="es-ES_tradnl"/>
        </w:rPr>
        <w:t xml:space="preserve">PRETENSIONES: </w:t>
      </w:r>
      <w:r w:rsidRPr="0078197D">
        <w:rPr>
          <w:rFonts w:ascii="Arial" w:hAnsi="Arial" w:cs="Arial"/>
          <w:sz w:val="22"/>
          <w:szCs w:val="22"/>
          <w:lang w:val="es-CO"/>
        </w:rPr>
        <w:t xml:space="preserve">Las pretensiones de la demanda van encaminadas a la declaratoria de la nulidad de las multas comunicadas el 1 de septiembre de 2023 por presuntos incumplimientos de obligaciones no pecuniarias por parte de la Compañía Mundial de Seguros S.A. durante 11 días del mes de agosto de 2023 y subsidiariamente la revocatoria de aquellas multas. </w:t>
      </w:r>
    </w:p>
    <w:p w14:paraId="48E00DB5" w14:textId="77777777" w:rsidR="00AA7DCC" w:rsidRPr="003E6873" w:rsidRDefault="00AA7DCC" w:rsidP="007F2D1E">
      <w:pPr>
        <w:jc w:val="both"/>
        <w:rPr>
          <w:rFonts w:ascii="Arial" w:hAnsi="Arial" w:cs="Arial"/>
          <w:b/>
          <w:sz w:val="22"/>
          <w:szCs w:val="22"/>
          <w:lang w:val="es-ES_tradnl"/>
        </w:rPr>
      </w:pPr>
    </w:p>
    <w:p w14:paraId="5091C15A" w14:textId="7E7017B1" w:rsidR="00257442"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VALOR CONTINGENCIA</w:t>
      </w:r>
      <w:r w:rsidR="006B3074" w:rsidRPr="003E6873">
        <w:rPr>
          <w:rFonts w:ascii="Arial" w:hAnsi="Arial" w:cs="Arial"/>
          <w:b/>
          <w:sz w:val="22"/>
          <w:szCs w:val="22"/>
          <w:lang w:val="es-ES_tradnl"/>
        </w:rPr>
        <w:t xml:space="preserve">: </w:t>
      </w:r>
      <w:r w:rsidR="00B25309" w:rsidRPr="00B25309">
        <w:rPr>
          <w:rFonts w:ascii="Arial" w:hAnsi="Arial" w:cs="Arial"/>
          <w:b/>
          <w:sz w:val="22"/>
          <w:szCs w:val="22"/>
          <w:lang w:val="es-ES_tradnl"/>
        </w:rPr>
        <w:t>$10.651.7</w:t>
      </w:r>
      <w:r w:rsidR="004156A3">
        <w:rPr>
          <w:rFonts w:ascii="Arial" w:hAnsi="Arial" w:cs="Arial"/>
          <w:b/>
          <w:sz w:val="22"/>
          <w:szCs w:val="22"/>
          <w:lang w:val="es-ES_tradnl"/>
        </w:rPr>
        <w:t>5</w:t>
      </w:r>
      <w:r w:rsidR="00B25309" w:rsidRPr="00B25309">
        <w:rPr>
          <w:rFonts w:ascii="Arial" w:hAnsi="Arial" w:cs="Arial"/>
          <w:b/>
          <w:sz w:val="22"/>
          <w:szCs w:val="22"/>
          <w:lang w:val="es-ES_tradnl"/>
        </w:rPr>
        <w:t>0</w:t>
      </w:r>
    </w:p>
    <w:p w14:paraId="222C8D20" w14:textId="77777777" w:rsidR="004A572D" w:rsidRDefault="004A572D" w:rsidP="007F2D1E">
      <w:pPr>
        <w:jc w:val="both"/>
        <w:rPr>
          <w:rFonts w:ascii="Arial" w:hAnsi="Arial" w:cs="Arial"/>
          <w:b/>
          <w:sz w:val="22"/>
          <w:szCs w:val="22"/>
          <w:lang w:val="es-ES_tradnl"/>
        </w:rPr>
      </w:pPr>
    </w:p>
    <w:p w14:paraId="7603277C" w14:textId="77777777" w:rsidR="004A572D" w:rsidRPr="003E6873" w:rsidRDefault="004A572D" w:rsidP="007F2D1E">
      <w:pPr>
        <w:jc w:val="both"/>
        <w:rPr>
          <w:rFonts w:ascii="Arial" w:hAnsi="Arial" w:cs="Arial"/>
          <w:b/>
          <w:sz w:val="22"/>
          <w:szCs w:val="22"/>
          <w:lang w:val="es-ES_tradnl"/>
        </w:rPr>
      </w:pPr>
    </w:p>
    <w:p w14:paraId="42D52609" w14:textId="5E80B4E5"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CALIFICACION</w:t>
      </w:r>
      <w:r w:rsidR="00870A27" w:rsidRPr="003E6873">
        <w:rPr>
          <w:rFonts w:ascii="Arial" w:hAnsi="Arial" w:cs="Arial"/>
          <w:b/>
          <w:sz w:val="22"/>
          <w:szCs w:val="22"/>
          <w:lang w:val="es-ES_tradnl"/>
        </w:rPr>
        <w:t xml:space="preserve"> DE LA CONTINGENCIA</w:t>
      </w:r>
      <w:r w:rsidRPr="003E6873">
        <w:rPr>
          <w:rFonts w:ascii="Arial" w:hAnsi="Arial" w:cs="Arial"/>
          <w:b/>
          <w:sz w:val="22"/>
          <w:szCs w:val="22"/>
          <w:lang w:val="es-ES_tradnl"/>
        </w:rPr>
        <w:t>:</w:t>
      </w:r>
      <w:r w:rsidRPr="003E6873">
        <w:rPr>
          <w:rFonts w:ascii="Arial" w:hAnsi="Arial" w:cs="Arial"/>
          <w:sz w:val="22"/>
          <w:szCs w:val="22"/>
          <w:lang w:val="es-ES_tradnl"/>
        </w:rPr>
        <w:t xml:space="preserve"> El abogado califica la contingencia como</w:t>
      </w:r>
      <w:r w:rsidR="00870A27" w:rsidRPr="003E6873">
        <w:rPr>
          <w:rFonts w:ascii="Arial" w:hAnsi="Arial" w:cs="Arial"/>
          <w:sz w:val="22"/>
          <w:szCs w:val="22"/>
          <w:lang w:val="es-ES_tradnl"/>
        </w:rPr>
        <w:t>:</w:t>
      </w:r>
    </w:p>
    <w:p w14:paraId="0620EFCE" w14:textId="0AA897BA" w:rsidR="00870A27" w:rsidRPr="003E6873" w:rsidRDefault="004A572D"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D6C41ED" wp14:editId="6E84CAEB">
                <wp:simplePos x="0" y="0"/>
                <wp:positionH relativeFrom="column">
                  <wp:posOffset>860128</wp:posOffset>
                </wp:positionH>
                <wp:positionV relativeFrom="paragraph">
                  <wp:posOffset>148171</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0E941683"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41ED" id="_x0000_t202" coordsize="21600,21600" o:spt="202" path="m,l,21600r21600,l21600,xe">
                <v:stroke joinstyle="miter"/>
                <v:path gradientshapeok="t" o:connecttype="rect"/>
              </v:shapetype>
              <v:shape id="Text Box 9" o:spid="_x0000_s1026" type="#_x0000_t202" style="position:absolute;left:0;text-align:left;margin-left:67.75pt;margin-top:11.6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">
                <v:textbox>
                  <w:txbxContent>
                    <w:p w14:paraId="0E941683" w14:textId="77777777" w:rsidR="00701D20" w:rsidRPr="00372648" w:rsidRDefault="00701D20" w:rsidP="00701D20">
                      <w:pPr>
                        <w:rPr>
                          <w:lang w:val="es-CO"/>
                        </w:rPr>
                      </w:pPr>
                    </w:p>
                  </w:txbxContent>
                </v:textbox>
              </v:shape>
            </w:pict>
          </mc:Fallback>
        </mc:AlternateContent>
      </w:r>
      <w:r w:rsidRPr="003E6873">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48DFD746" wp14:editId="7CFFD682">
                <wp:simplePos x="0" y="0"/>
                <wp:positionH relativeFrom="column">
                  <wp:posOffset>2183414</wp:posOffset>
                </wp:positionH>
                <wp:positionV relativeFrom="paragraph">
                  <wp:posOffset>153048</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515C1640" w14:textId="77777777" w:rsidR="00701D20" w:rsidRPr="006B3074" w:rsidRDefault="003E6873" w:rsidP="00701D20">
                            <w:pPr>
                              <w:rPr>
                                <w:lang w:val="es-CO"/>
                              </w:rPr>
                            </w:pPr>
                            <w:r>
                              <w:rPr>
                                <w:lang w:val="es-CO"/>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FD746" id="Text Box 10" o:spid="_x0000_s1027" type="#_x0000_t202" style="position:absolute;left:0;text-align:left;margin-left:171.9pt;margin-top:12.05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">
                <v:textbox>
                  <w:txbxContent>
                    <w:p w14:paraId="515C1640" w14:textId="77777777" w:rsidR="00701D20" w:rsidRPr="006B3074" w:rsidRDefault="003E6873" w:rsidP="00701D20">
                      <w:pPr>
                        <w:rPr>
                          <w:lang w:val="es-CO"/>
                        </w:rPr>
                      </w:pPr>
                      <w:r>
                        <w:rPr>
                          <w:lang w:val="es-CO"/>
                        </w:rPr>
                        <w:t>xx</w:t>
                      </w:r>
                    </w:p>
                  </w:txbxContent>
                </v:textbox>
              </v:shape>
            </w:pict>
          </mc:Fallback>
        </mc:AlternateContent>
      </w:r>
      <w:r w:rsidR="00254818" w:rsidRPr="003E6873">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5EAF194E" wp14:editId="72C9F278">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76259FDC"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194E"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76259FDC" w14:textId="77777777" w:rsidR="00701D20" w:rsidRPr="009C184A" w:rsidRDefault="00701D20">
                      <w:pPr>
                        <w:rPr>
                          <w:lang w:val="es-CO"/>
                        </w:rPr>
                      </w:pPr>
                    </w:p>
                  </w:txbxContent>
                </v:textbox>
              </v:shape>
            </w:pict>
          </mc:Fallback>
        </mc:AlternateContent>
      </w:r>
    </w:p>
    <w:p w14:paraId="389C5EB8" w14:textId="28001CAE" w:rsidR="00870A27"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sz w:val="22"/>
          <w:szCs w:val="22"/>
          <w:lang w:val="es-ES_tradnl"/>
        </w:rPr>
        <w:t xml:space="preserve">PROBABLE </w:t>
      </w:r>
      <w:r w:rsidRPr="003E6873">
        <w:rPr>
          <w:rFonts w:ascii="Arial" w:hAnsi="Arial" w:cs="Arial"/>
          <w:sz w:val="22"/>
          <w:szCs w:val="22"/>
          <w:lang w:val="es-ES_tradnl"/>
        </w:rPr>
        <w:tab/>
      </w:r>
      <w:r w:rsidRPr="003E6873">
        <w:rPr>
          <w:rFonts w:ascii="Arial" w:hAnsi="Arial" w:cs="Arial"/>
          <w:sz w:val="22"/>
          <w:szCs w:val="22"/>
          <w:lang w:val="es-ES_tradnl"/>
        </w:rPr>
        <w:tab/>
        <w:t xml:space="preserve">EVENTUAL </w:t>
      </w:r>
      <w:r w:rsidRPr="003E6873">
        <w:rPr>
          <w:rFonts w:ascii="Arial" w:hAnsi="Arial" w:cs="Arial"/>
          <w:sz w:val="22"/>
          <w:szCs w:val="22"/>
          <w:lang w:val="es-ES_tradnl"/>
        </w:rPr>
        <w:tab/>
      </w:r>
      <w:r w:rsidRPr="003E6873">
        <w:rPr>
          <w:rFonts w:ascii="Arial" w:hAnsi="Arial" w:cs="Arial"/>
          <w:sz w:val="22"/>
          <w:szCs w:val="22"/>
          <w:lang w:val="es-ES_tradnl"/>
        </w:rPr>
        <w:tab/>
        <w:t>REMOTA</w:t>
      </w:r>
    </w:p>
    <w:p w14:paraId="61EA8B1D" w14:textId="77777777" w:rsidR="00506D50" w:rsidRPr="003E6873"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7DE7C24E" w14:textId="77777777" w:rsidR="00870A27" w:rsidRPr="003E6873" w:rsidRDefault="00870A27" w:rsidP="007F2D1E">
      <w:pPr>
        <w:jc w:val="both"/>
        <w:rPr>
          <w:rFonts w:ascii="Arial" w:hAnsi="Arial" w:cs="Arial"/>
          <w:sz w:val="22"/>
          <w:szCs w:val="22"/>
          <w:lang w:val="es-ES_tradnl"/>
        </w:rPr>
      </w:pPr>
    </w:p>
    <w:p w14:paraId="3F162452" w14:textId="77777777" w:rsidR="00870A27" w:rsidRPr="003E6873" w:rsidRDefault="00870A27"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 xml:space="preserve">CALIFICACION MOTIVOS: </w:t>
      </w:r>
    </w:p>
    <w:p w14:paraId="6CA4BBBC" w14:textId="77777777" w:rsidR="008956CC" w:rsidRDefault="008956CC"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09CBF40F" w14:textId="44B45147" w:rsidR="004A572D" w:rsidRDefault="004A572D"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Pr>
          <w:rFonts w:ascii="Arial" w:hAnsi="Arial" w:cs="Arial"/>
          <w:sz w:val="22"/>
          <w:szCs w:val="22"/>
          <w:lang w:val="es-ES_tradnl"/>
        </w:rPr>
        <w:t>La contingencia se califica como eventual ya que dependerá del criterio del árbitro determinar si las multas notificadas el 1 de septiembre de 2023 pueden considerarse avaladas por la Resolución del 28 de septiembre de 2022</w:t>
      </w:r>
      <w:r w:rsidR="00B25309">
        <w:rPr>
          <w:rFonts w:ascii="Arial" w:hAnsi="Arial" w:cs="Arial"/>
          <w:sz w:val="22"/>
          <w:szCs w:val="22"/>
          <w:lang w:val="es-ES_tradnl"/>
        </w:rPr>
        <w:t xml:space="preserve"> y proporcionales respecto a los derechos que le asisten a la Compañía.</w:t>
      </w:r>
    </w:p>
    <w:p w14:paraId="347C2E53" w14:textId="77777777" w:rsidR="004A572D" w:rsidRDefault="004A572D"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628EF318" w14:textId="20FCEC44" w:rsidR="00B33868" w:rsidRDefault="004A572D"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Pr>
          <w:rFonts w:ascii="Arial" w:hAnsi="Arial" w:cs="Arial"/>
          <w:sz w:val="22"/>
          <w:szCs w:val="22"/>
          <w:lang w:val="es-ES_tradnl"/>
        </w:rPr>
        <w:t>En primera medida debe considerarse que la demanda que busca impugnar las multas comunicadas el 1 de septiembre de 2023 se propuso de manera oportuna antes de cumplirse el mes de caducidad desde el acto de notificación de la sanción impuesta. En ese sentido se encuentra que las multas impugnadas no cumplieron el trámite sancionatorio regulado en el art</w:t>
      </w:r>
      <w:r w:rsidR="00AB2160">
        <w:rPr>
          <w:rFonts w:ascii="Arial" w:hAnsi="Arial" w:cs="Arial"/>
          <w:sz w:val="22"/>
          <w:szCs w:val="22"/>
          <w:lang w:val="es-ES_tradnl"/>
        </w:rPr>
        <w:t>í</w:t>
      </w:r>
      <w:r>
        <w:rPr>
          <w:rFonts w:ascii="Arial" w:hAnsi="Arial" w:cs="Arial"/>
          <w:sz w:val="22"/>
          <w:szCs w:val="22"/>
          <w:lang w:val="es-ES_tradnl"/>
        </w:rPr>
        <w:t xml:space="preserve">culo </w:t>
      </w:r>
      <w:r w:rsidR="00AB2160">
        <w:rPr>
          <w:rFonts w:ascii="Arial" w:hAnsi="Arial" w:cs="Arial"/>
          <w:sz w:val="22"/>
          <w:szCs w:val="22"/>
          <w:lang w:val="es-ES_tradnl"/>
        </w:rPr>
        <w:t xml:space="preserve">58 del Reglamento de </w:t>
      </w:r>
      <w:r w:rsidR="008B096F">
        <w:rPr>
          <w:rFonts w:ascii="Arial" w:hAnsi="Arial" w:cs="Arial"/>
          <w:sz w:val="22"/>
          <w:szCs w:val="22"/>
          <w:lang w:val="es-ES_tradnl"/>
        </w:rPr>
        <w:t>P</w:t>
      </w:r>
      <w:r w:rsidR="00AB2160">
        <w:rPr>
          <w:rFonts w:ascii="Arial" w:hAnsi="Arial" w:cs="Arial"/>
          <w:sz w:val="22"/>
          <w:szCs w:val="22"/>
          <w:lang w:val="es-ES_tradnl"/>
        </w:rPr>
        <w:t xml:space="preserve">ropiedad Horizontal, es decir un requerimiento previo, descargos, práctica de pruebas, decisión y posibilidad de recurrir. Así las cosas, se evidencia que (i) las multas por presuntas infracciones </w:t>
      </w:r>
      <w:r w:rsidR="00B33868">
        <w:rPr>
          <w:rFonts w:ascii="Arial" w:hAnsi="Arial" w:cs="Arial"/>
          <w:sz w:val="22"/>
          <w:szCs w:val="22"/>
          <w:lang w:val="es-ES_tradnl"/>
        </w:rPr>
        <w:t>cometidas en el mes de agosto de 2023 no podrían imponerse sin un trámite sancionatorio previo, (ii) los hechos por los que presuntamente se ha incumplido el reglamento de propiedad horizontal no se encuentran tipificados conforme al artículo 52 del Reglamento, (iii) la propiedad horizontal no podría imponer multas por hechos del mes de agosto de 2023 que se apoyan en situaciones fácticas diferentes a las reprochadas en la Resolución del 28 de septiembre de 2022 y (iv) las sanciones no pueden desconocer el derecho de propiedad, ejercicio del comercio y las normas imperativas para la compañía de seguros como la obligación de expedir el SOAT a todos los usuarios que lo soliciten, so pena de sanciones administrativas por parte de la Superinte</w:t>
      </w:r>
      <w:r w:rsidR="0078197D">
        <w:rPr>
          <w:rFonts w:ascii="Arial" w:hAnsi="Arial" w:cs="Arial"/>
          <w:sz w:val="22"/>
          <w:szCs w:val="22"/>
          <w:lang w:val="es-ES_tradnl"/>
        </w:rPr>
        <w:t>ndencia Financiera de Colombia.</w:t>
      </w:r>
    </w:p>
    <w:p w14:paraId="5096069F" w14:textId="77777777" w:rsidR="00B25309" w:rsidRDefault="00B25309"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1B8E5EE6" w14:textId="69A3EBB2" w:rsidR="00B33868" w:rsidRDefault="00B33868"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Pr>
          <w:rFonts w:ascii="Arial" w:hAnsi="Arial" w:cs="Arial"/>
          <w:sz w:val="22"/>
          <w:szCs w:val="22"/>
          <w:lang w:val="es-ES_tradnl"/>
        </w:rPr>
        <w:t>En esta medida es claro que aunque los hechos por los que se impone las multas en el año 2023 son diferentes a los sancionados en el año 2022</w:t>
      </w:r>
      <w:r w:rsidR="000323A4">
        <w:rPr>
          <w:rFonts w:ascii="Arial" w:hAnsi="Arial" w:cs="Arial"/>
          <w:sz w:val="22"/>
          <w:szCs w:val="22"/>
          <w:lang w:val="es-ES_tradnl"/>
        </w:rPr>
        <w:t xml:space="preserve"> y que solo se reitera el hecho de la aglomeración de personas a las afueras de la propiedad horizontal</w:t>
      </w:r>
      <w:r>
        <w:rPr>
          <w:rFonts w:ascii="Arial" w:hAnsi="Arial" w:cs="Arial"/>
          <w:sz w:val="22"/>
          <w:szCs w:val="22"/>
          <w:lang w:val="es-ES_tradnl"/>
        </w:rPr>
        <w:t xml:space="preserve">, lo cierto es que dependerá del criterio del árbitro </w:t>
      </w:r>
      <w:r>
        <w:rPr>
          <w:rFonts w:ascii="Arial" w:hAnsi="Arial" w:cs="Arial"/>
          <w:sz w:val="22"/>
          <w:szCs w:val="22"/>
          <w:lang w:val="es-ES_tradnl"/>
        </w:rPr>
        <w:lastRenderedPageBreak/>
        <w:t xml:space="preserve">considerar si el alcance del numeral 2 del </w:t>
      </w:r>
      <w:bookmarkStart w:id="0" w:name="_GoBack"/>
      <w:r>
        <w:rPr>
          <w:rFonts w:ascii="Arial" w:hAnsi="Arial" w:cs="Arial"/>
          <w:sz w:val="22"/>
          <w:szCs w:val="22"/>
          <w:lang w:val="es-ES_tradnl"/>
        </w:rPr>
        <w:t xml:space="preserve">artículo 59 de la ley 674 de 2001 avala la imposición de multas </w:t>
      </w:r>
      <w:r w:rsidR="000323A4">
        <w:rPr>
          <w:rFonts w:ascii="Arial" w:hAnsi="Arial" w:cs="Arial"/>
          <w:sz w:val="22"/>
          <w:szCs w:val="22"/>
          <w:lang w:val="es-ES_tradnl"/>
        </w:rPr>
        <w:t xml:space="preserve">de manera sucesiva </w:t>
      </w:r>
      <w:r w:rsidR="00120673">
        <w:rPr>
          <w:rFonts w:ascii="Arial" w:hAnsi="Arial" w:cs="Arial"/>
          <w:sz w:val="22"/>
          <w:szCs w:val="22"/>
          <w:lang w:val="es-ES_tradnl"/>
        </w:rPr>
        <w:t>para el caso concreto</w:t>
      </w:r>
      <w:r w:rsidR="00B25309">
        <w:rPr>
          <w:rFonts w:ascii="Arial" w:hAnsi="Arial" w:cs="Arial"/>
          <w:sz w:val="22"/>
          <w:szCs w:val="22"/>
          <w:lang w:val="es-ES_tradnl"/>
        </w:rPr>
        <w:t>,</w:t>
      </w:r>
      <w:r w:rsidR="00120673">
        <w:rPr>
          <w:rFonts w:ascii="Arial" w:hAnsi="Arial" w:cs="Arial"/>
          <w:sz w:val="22"/>
          <w:szCs w:val="22"/>
          <w:lang w:val="es-ES_tradnl"/>
        </w:rPr>
        <w:t xml:space="preserve"> considerando que se reprochan nuevos hechos</w:t>
      </w:r>
      <w:r w:rsidR="000323A4">
        <w:rPr>
          <w:rFonts w:ascii="Arial" w:hAnsi="Arial" w:cs="Arial"/>
          <w:sz w:val="22"/>
          <w:szCs w:val="22"/>
          <w:lang w:val="es-ES_tradnl"/>
        </w:rPr>
        <w:t xml:space="preserve"> y cuando las presuntas infracciones del año 2022 por los que se expidió la resolución del 28 de septiembre de 2022 ya se habían superado</w:t>
      </w:r>
      <w:r w:rsidR="00B25309">
        <w:rPr>
          <w:rFonts w:ascii="Arial" w:hAnsi="Arial" w:cs="Arial"/>
          <w:sz w:val="22"/>
          <w:szCs w:val="22"/>
          <w:lang w:val="es-ES_tradnl"/>
        </w:rPr>
        <w:t>. D</w:t>
      </w:r>
      <w:r w:rsidR="00120673">
        <w:rPr>
          <w:rFonts w:ascii="Arial" w:hAnsi="Arial" w:cs="Arial"/>
          <w:sz w:val="22"/>
          <w:szCs w:val="22"/>
          <w:lang w:val="es-ES_tradnl"/>
        </w:rPr>
        <w:t>e tal suerte que</w:t>
      </w:r>
      <w:r w:rsidR="00B25309">
        <w:rPr>
          <w:rFonts w:ascii="Arial" w:hAnsi="Arial" w:cs="Arial"/>
          <w:sz w:val="22"/>
          <w:szCs w:val="22"/>
          <w:lang w:val="es-ES_tradnl"/>
        </w:rPr>
        <w:t>,</w:t>
      </w:r>
      <w:r w:rsidR="00120673">
        <w:rPr>
          <w:rFonts w:ascii="Arial" w:hAnsi="Arial" w:cs="Arial"/>
          <w:sz w:val="22"/>
          <w:szCs w:val="22"/>
          <w:lang w:val="es-ES_tradnl"/>
        </w:rPr>
        <w:t xml:space="preserve"> las nuevas infracciones del mes de agosto de 2023 son hechos nuevos y ajenos al proceso sancionatorio del año 2022</w:t>
      </w:r>
      <w:r w:rsidR="00B25309">
        <w:rPr>
          <w:rFonts w:ascii="Arial" w:hAnsi="Arial" w:cs="Arial"/>
          <w:sz w:val="22"/>
          <w:szCs w:val="22"/>
          <w:lang w:val="es-ES_tradnl"/>
        </w:rPr>
        <w:t>, pero</w:t>
      </w:r>
      <w:r w:rsidR="00120673">
        <w:rPr>
          <w:rFonts w:ascii="Arial" w:hAnsi="Arial" w:cs="Arial"/>
          <w:sz w:val="22"/>
          <w:szCs w:val="22"/>
          <w:lang w:val="es-ES_tradnl"/>
        </w:rPr>
        <w:t xml:space="preserve"> además de</w:t>
      </w:r>
      <w:r w:rsidR="00B25309">
        <w:rPr>
          <w:rFonts w:ascii="Arial" w:hAnsi="Arial" w:cs="Arial"/>
          <w:sz w:val="22"/>
          <w:szCs w:val="22"/>
          <w:lang w:val="es-ES_tradnl"/>
        </w:rPr>
        <w:t>penderá del criterio</w:t>
      </w:r>
      <w:r w:rsidR="00120673">
        <w:rPr>
          <w:rFonts w:ascii="Arial" w:hAnsi="Arial" w:cs="Arial"/>
          <w:sz w:val="22"/>
          <w:szCs w:val="22"/>
          <w:lang w:val="es-ES_tradnl"/>
        </w:rPr>
        <w:t xml:space="preserve"> </w:t>
      </w:r>
      <w:r w:rsidR="00B25309">
        <w:rPr>
          <w:rFonts w:ascii="Arial" w:hAnsi="Arial" w:cs="Arial"/>
          <w:sz w:val="22"/>
          <w:szCs w:val="22"/>
          <w:lang w:val="es-ES_tradnl"/>
        </w:rPr>
        <w:t>d</w:t>
      </w:r>
      <w:r w:rsidR="00120673">
        <w:rPr>
          <w:rFonts w:ascii="Arial" w:hAnsi="Arial" w:cs="Arial"/>
          <w:sz w:val="22"/>
          <w:szCs w:val="22"/>
          <w:lang w:val="es-ES_tradnl"/>
        </w:rPr>
        <w:t>el árbitro ponderar si las sanciones son proporcionales y pueden coexistir con los derechos de propiedad, y explotación económica que se encuentran en juego</w:t>
      </w:r>
      <w:r w:rsidR="00B25309">
        <w:rPr>
          <w:rFonts w:ascii="Arial" w:hAnsi="Arial" w:cs="Arial"/>
          <w:sz w:val="22"/>
          <w:szCs w:val="22"/>
          <w:lang w:val="es-ES_tradnl"/>
        </w:rPr>
        <w:t>, así como e</w:t>
      </w:r>
      <w:r w:rsidR="00120673">
        <w:rPr>
          <w:rFonts w:ascii="Arial" w:hAnsi="Arial" w:cs="Arial"/>
          <w:sz w:val="22"/>
          <w:szCs w:val="22"/>
          <w:lang w:val="es-ES_tradnl"/>
        </w:rPr>
        <w:t xml:space="preserve">l deber de cumplir normas imperativas como la venta del SOAT. </w:t>
      </w:r>
    </w:p>
    <w:p w14:paraId="6C7CB27B" w14:textId="77777777" w:rsidR="000323A4" w:rsidRDefault="000323A4"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bookmarkEnd w:id="0"/>
    <w:p w14:paraId="267CC50C" w14:textId="1A53832D" w:rsidR="000323A4" w:rsidRPr="003E6873" w:rsidRDefault="000323A4"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Pr>
          <w:rFonts w:ascii="Arial" w:hAnsi="Arial" w:cs="Arial"/>
          <w:sz w:val="22"/>
          <w:szCs w:val="22"/>
          <w:lang w:val="es-ES_tradnl"/>
        </w:rPr>
        <w:t xml:space="preserve">Todo lo anterior sin perjuicio del carácter contingente del proceso. </w:t>
      </w:r>
    </w:p>
    <w:p w14:paraId="06C2FD88" w14:textId="77777777" w:rsidR="00870A27" w:rsidRPr="003E6873" w:rsidRDefault="00870A27" w:rsidP="007F2D1E">
      <w:pPr>
        <w:jc w:val="both"/>
        <w:rPr>
          <w:rFonts w:ascii="Arial" w:hAnsi="Arial" w:cs="Arial"/>
          <w:b/>
          <w:sz w:val="22"/>
          <w:szCs w:val="22"/>
          <w:lang w:val="es-ES_tradnl"/>
        </w:rPr>
      </w:pPr>
    </w:p>
    <w:p w14:paraId="018502FB" w14:textId="77777777" w:rsidR="008B77BE" w:rsidRDefault="008B77BE" w:rsidP="007F2D1E">
      <w:pPr>
        <w:tabs>
          <w:tab w:val="left" w:pos="-720"/>
        </w:tabs>
        <w:suppressAutoHyphens/>
        <w:jc w:val="both"/>
        <w:rPr>
          <w:rFonts w:ascii="Arial" w:hAnsi="Arial" w:cs="Arial"/>
          <w:b/>
          <w:spacing w:val="-3"/>
          <w:sz w:val="22"/>
          <w:szCs w:val="22"/>
          <w:lang w:val="es-ES_tradnl"/>
        </w:rPr>
      </w:pPr>
      <w:r w:rsidRPr="003E6873">
        <w:rPr>
          <w:rFonts w:ascii="Arial" w:hAnsi="Arial" w:cs="Arial"/>
          <w:b/>
          <w:spacing w:val="-3"/>
          <w:sz w:val="22"/>
          <w:szCs w:val="22"/>
          <w:lang w:val="es-ES_tradnl"/>
        </w:rPr>
        <w:t xml:space="preserve">HONORARIOS PROPUESTOS POR EL ABOGADO </w:t>
      </w:r>
    </w:p>
    <w:p w14:paraId="0D7C7C2B" w14:textId="77777777" w:rsidR="008F345F" w:rsidRPr="003E6873" w:rsidRDefault="008F345F" w:rsidP="007F2D1E">
      <w:pPr>
        <w:tabs>
          <w:tab w:val="left" w:pos="-720"/>
        </w:tabs>
        <w:suppressAutoHyphens/>
        <w:jc w:val="both"/>
        <w:rPr>
          <w:rFonts w:ascii="Arial" w:hAnsi="Arial" w:cs="Arial"/>
          <w:b/>
          <w:spacing w:val="-3"/>
          <w:sz w:val="22"/>
          <w:szCs w:val="22"/>
          <w:lang w:val="es-ES_tradnl"/>
        </w:rPr>
      </w:pPr>
    </w:p>
    <w:p w14:paraId="54F12645" w14:textId="5374ED12" w:rsidR="0078197D" w:rsidRPr="0078197D" w:rsidRDefault="0078197D" w:rsidP="0078197D">
      <w:pPr>
        <w:jc w:val="both"/>
        <w:rPr>
          <w:rFonts w:ascii="Arial" w:hAnsi="Arial" w:cs="Arial"/>
          <w:sz w:val="22"/>
          <w:szCs w:val="22"/>
          <w:lang w:val="es-CO"/>
        </w:rPr>
      </w:pPr>
      <w:r w:rsidRPr="0078197D">
        <w:rPr>
          <w:rFonts w:ascii="Arial" w:hAnsi="Arial" w:cs="Arial"/>
          <w:sz w:val="22"/>
          <w:szCs w:val="22"/>
          <w:lang w:val="es-CO"/>
        </w:rPr>
        <w:t>Considerando que en este p</w:t>
      </w:r>
      <w:r>
        <w:rPr>
          <w:rFonts w:ascii="Arial" w:hAnsi="Arial" w:cs="Arial"/>
          <w:sz w:val="22"/>
          <w:szCs w:val="22"/>
          <w:lang w:val="es-CO"/>
        </w:rPr>
        <w:t>roceso la Compañía Mundial de Seguros S.A. actúa como demandante</w:t>
      </w:r>
      <w:r w:rsidRPr="0078197D">
        <w:rPr>
          <w:rFonts w:ascii="Arial" w:hAnsi="Arial" w:cs="Arial"/>
          <w:sz w:val="22"/>
          <w:szCs w:val="22"/>
          <w:lang w:val="es-CO"/>
        </w:rPr>
        <w:t xml:space="preserve">, y dada la naturaleza del asunto, técnicamente no se persigue ninguna suma de dinero a favor de </w:t>
      </w:r>
      <w:r>
        <w:rPr>
          <w:rFonts w:ascii="Arial" w:hAnsi="Arial" w:cs="Arial"/>
          <w:sz w:val="22"/>
          <w:szCs w:val="22"/>
          <w:lang w:val="es-CO"/>
        </w:rPr>
        <w:t>la compañía</w:t>
      </w:r>
      <w:r w:rsidRPr="0078197D">
        <w:rPr>
          <w:rFonts w:ascii="Arial" w:hAnsi="Arial" w:cs="Arial"/>
          <w:sz w:val="22"/>
          <w:szCs w:val="22"/>
          <w:lang w:val="es-CO"/>
        </w:rPr>
        <w:t>. Toda vez que la pretensión va dirigida a la declaratoria de nulidad de las multas impuestas por la Propiedad horizontal Santa Mónica, las cuales ascienden a $10.651.750, debido a presuntas infracciones al reglamento de propiedad horizontal por 11 días del mes de agosto de 2023. </w:t>
      </w:r>
    </w:p>
    <w:p w14:paraId="4255F5B0" w14:textId="6C8F5D8D" w:rsidR="0078197D" w:rsidRPr="0078197D" w:rsidRDefault="0078197D" w:rsidP="0078197D">
      <w:pPr>
        <w:jc w:val="both"/>
        <w:rPr>
          <w:rFonts w:ascii="Arial" w:hAnsi="Arial" w:cs="Arial"/>
          <w:sz w:val="22"/>
          <w:szCs w:val="22"/>
          <w:lang w:val="es-CO"/>
        </w:rPr>
      </w:pPr>
    </w:p>
    <w:p w14:paraId="76BF4BDB" w14:textId="77777777" w:rsidR="0078197D" w:rsidRPr="0078197D" w:rsidRDefault="0078197D" w:rsidP="0078197D">
      <w:pPr>
        <w:jc w:val="both"/>
        <w:rPr>
          <w:rFonts w:ascii="Arial" w:hAnsi="Arial" w:cs="Arial"/>
          <w:sz w:val="22"/>
          <w:szCs w:val="22"/>
          <w:lang w:val="es-CO"/>
        </w:rPr>
      </w:pPr>
      <w:r w:rsidRPr="0078197D">
        <w:rPr>
          <w:rFonts w:ascii="Arial" w:hAnsi="Arial" w:cs="Arial"/>
          <w:sz w:val="22"/>
          <w:szCs w:val="22"/>
          <w:lang w:val="es-CO"/>
        </w:rPr>
        <w:t>Luego, en caso de que se nieguen las pretensiones de la demanda, la consecuencia sería que la compañía debe pagar la sanción por $10.651.750 considerando esta suma la exposición de la compañía (más las costas) y por ende la cuantía referenciada. </w:t>
      </w:r>
    </w:p>
    <w:p w14:paraId="234442DF" w14:textId="77777777" w:rsidR="00662F63" w:rsidRPr="0078197D" w:rsidRDefault="00662F63" w:rsidP="007F2D1E">
      <w:pPr>
        <w:jc w:val="both"/>
        <w:rPr>
          <w:rFonts w:ascii="Arial" w:hAnsi="Arial" w:cs="Arial"/>
          <w:sz w:val="22"/>
          <w:szCs w:val="22"/>
        </w:rPr>
      </w:pPr>
    </w:p>
    <w:p w14:paraId="0CC63749" w14:textId="77777777" w:rsidR="00662F63" w:rsidRPr="003E6873" w:rsidRDefault="00662F63" w:rsidP="007F2D1E">
      <w:pPr>
        <w:jc w:val="both"/>
        <w:rPr>
          <w:rFonts w:ascii="Arial" w:hAnsi="Arial" w:cs="Arial"/>
          <w:sz w:val="22"/>
          <w:szCs w:val="22"/>
        </w:rPr>
      </w:pPr>
    </w:p>
    <w:p w14:paraId="2B43AFEE" w14:textId="77777777" w:rsidR="00033F6B" w:rsidRPr="003E6873" w:rsidRDefault="00033F6B" w:rsidP="007F2D1E">
      <w:pPr>
        <w:jc w:val="both"/>
        <w:rPr>
          <w:rFonts w:ascii="Arial" w:hAnsi="Arial" w:cs="Arial"/>
          <w:sz w:val="22"/>
          <w:szCs w:val="22"/>
        </w:rPr>
      </w:pPr>
      <w:r w:rsidRPr="003E6873">
        <w:rPr>
          <w:rFonts w:ascii="Arial" w:hAnsi="Arial" w:cs="Arial"/>
          <w:noProof/>
          <w:sz w:val="22"/>
          <w:szCs w:val="22"/>
          <w:lang w:val="es-CO" w:eastAsia="es-CO"/>
        </w:rPr>
        <w:drawing>
          <wp:inline distT="0" distB="0" distL="0" distR="0" wp14:anchorId="5F6E64B8" wp14:editId="291AD511">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C11114" w14:textId="77777777" w:rsidR="008B77BE" w:rsidRPr="003E6873" w:rsidRDefault="008B77BE" w:rsidP="007F2D1E">
      <w:pPr>
        <w:jc w:val="both"/>
        <w:rPr>
          <w:rFonts w:ascii="Arial" w:hAnsi="Arial" w:cs="Arial"/>
          <w:sz w:val="22"/>
          <w:szCs w:val="22"/>
        </w:rPr>
      </w:pPr>
      <w:r w:rsidRPr="003E6873">
        <w:rPr>
          <w:rFonts w:ascii="Arial" w:hAnsi="Arial" w:cs="Arial"/>
          <w:sz w:val="22"/>
          <w:szCs w:val="22"/>
        </w:rPr>
        <w:t>__________________________________________</w:t>
      </w:r>
      <w:r w:rsidRPr="003E6873">
        <w:rPr>
          <w:rFonts w:ascii="Arial" w:hAnsi="Arial" w:cs="Arial"/>
          <w:sz w:val="22"/>
          <w:szCs w:val="22"/>
        </w:rPr>
        <w:tab/>
      </w:r>
      <w:r w:rsidRPr="003E6873">
        <w:rPr>
          <w:rFonts w:ascii="Arial" w:hAnsi="Arial" w:cs="Arial"/>
          <w:sz w:val="22"/>
          <w:szCs w:val="22"/>
        </w:rPr>
        <w:tab/>
      </w:r>
      <w:r w:rsidRPr="003E6873">
        <w:rPr>
          <w:rFonts w:ascii="Arial" w:hAnsi="Arial" w:cs="Arial"/>
          <w:sz w:val="22"/>
          <w:szCs w:val="22"/>
        </w:rPr>
        <w:tab/>
      </w:r>
    </w:p>
    <w:p w14:paraId="2FB92161" w14:textId="77777777" w:rsidR="006B3074" w:rsidRPr="003E6873" w:rsidRDefault="006B3074" w:rsidP="007F2D1E">
      <w:pPr>
        <w:pStyle w:val="Ttulo"/>
        <w:jc w:val="both"/>
        <w:rPr>
          <w:rFonts w:cs="Arial"/>
          <w:sz w:val="22"/>
          <w:szCs w:val="22"/>
          <w:u w:val="none"/>
        </w:rPr>
      </w:pPr>
      <w:r w:rsidRPr="003E6873">
        <w:rPr>
          <w:rFonts w:cs="Arial"/>
          <w:sz w:val="22"/>
          <w:szCs w:val="22"/>
          <w:u w:val="none"/>
        </w:rPr>
        <w:t>GUSTAVO ALBERTO HERRERA ÁVILA</w:t>
      </w:r>
    </w:p>
    <w:p w14:paraId="6C425C67" w14:textId="77777777" w:rsidR="00274B0C" w:rsidRPr="003E6873" w:rsidRDefault="006B3074" w:rsidP="007F2D1E">
      <w:pPr>
        <w:pStyle w:val="Ttulo"/>
        <w:jc w:val="both"/>
        <w:rPr>
          <w:rFonts w:cs="Arial"/>
          <w:sz w:val="22"/>
          <w:szCs w:val="22"/>
        </w:rPr>
      </w:pPr>
      <w:r w:rsidRPr="003E6873">
        <w:rPr>
          <w:rFonts w:cs="Arial"/>
          <w:sz w:val="22"/>
          <w:szCs w:val="22"/>
          <w:u w:val="none"/>
        </w:rPr>
        <w:t>Abogado Externo</w:t>
      </w:r>
      <w:r w:rsidR="00662F63" w:rsidRPr="003E6873">
        <w:rPr>
          <w:rFonts w:cs="Arial"/>
          <w:sz w:val="22"/>
          <w:szCs w:val="22"/>
          <w:u w:val="none"/>
        </w:rPr>
        <w:t xml:space="preserve"> </w:t>
      </w:r>
      <w:r w:rsidR="008B77BE" w:rsidRPr="003E6873">
        <w:rPr>
          <w:rFonts w:cs="Arial"/>
          <w:sz w:val="22"/>
          <w:szCs w:val="22"/>
          <w:u w:val="none"/>
        </w:rPr>
        <w:t xml:space="preserve"> </w:t>
      </w:r>
    </w:p>
    <w:sectPr w:rsidR="00274B0C" w:rsidRPr="003E6873"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4B86" w14:textId="77777777" w:rsidR="00760BDF" w:rsidRDefault="00760BDF" w:rsidP="001611C6">
      <w:r>
        <w:separator/>
      </w:r>
    </w:p>
  </w:endnote>
  <w:endnote w:type="continuationSeparator" w:id="0">
    <w:p w14:paraId="4792F2EA" w14:textId="77777777" w:rsidR="00760BDF" w:rsidRDefault="00760BDF"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2BDF3" w14:textId="77777777" w:rsidR="00760BDF" w:rsidRDefault="00760BDF" w:rsidP="001611C6">
      <w:r>
        <w:separator/>
      </w:r>
    </w:p>
  </w:footnote>
  <w:footnote w:type="continuationSeparator" w:id="0">
    <w:p w14:paraId="6BF4E7E7" w14:textId="77777777" w:rsidR="00760BDF" w:rsidRDefault="00760BDF" w:rsidP="00161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936F"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57278875" wp14:editId="22AAD8BB">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44F9016F"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1FB8DFC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126CE68D"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F494AD0" wp14:editId="09C7CEFB">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F0384D"/>
    <w:multiLevelType w:val="multilevel"/>
    <w:tmpl w:val="46688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A005E"/>
    <w:multiLevelType w:val="multilevel"/>
    <w:tmpl w:val="90F0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E"/>
    <w:rsid w:val="000011D7"/>
    <w:rsid w:val="00001A2E"/>
    <w:rsid w:val="00017B39"/>
    <w:rsid w:val="000323A4"/>
    <w:rsid w:val="00033F6B"/>
    <w:rsid w:val="00046E34"/>
    <w:rsid w:val="000558C0"/>
    <w:rsid w:val="000D5069"/>
    <w:rsid w:val="00120673"/>
    <w:rsid w:val="001611C6"/>
    <w:rsid w:val="00184D10"/>
    <w:rsid w:val="002530F9"/>
    <w:rsid w:val="00254818"/>
    <w:rsid w:val="00256DD8"/>
    <w:rsid w:val="00257442"/>
    <w:rsid w:val="00273D95"/>
    <w:rsid w:val="00274B0C"/>
    <w:rsid w:val="002C24A7"/>
    <w:rsid w:val="0030383B"/>
    <w:rsid w:val="00305EDB"/>
    <w:rsid w:val="00370342"/>
    <w:rsid w:val="00372648"/>
    <w:rsid w:val="003750BD"/>
    <w:rsid w:val="003B6B44"/>
    <w:rsid w:val="003D6C97"/>
    <w:rsid w:val="003E6873"/>
    <w:rsid w:val="0040023A"/>
    <w:rsid w:val="00410F4B"/>
    <w:rsid w:val="004143E2"/>
    <w:rsid w:val="004156A3"/>
    <w:rsid w:val="00426229"/>
    <w:rsid w:val="00445C09"/>
    <w:rsid w:val="00455110"/>
    <w:rsid w:val="004732CD"/>
    <w:rsid w:val="00474AE0"/>
    <w:rsid w:val="004A572D"/>
    <w:rsid w:val="004C18C3"/>
    <w:rsid w:val="004C5D9C"/>
    <w:rsid w:val="004C5EDF"/>
    <w:rsid w:val="004D688C"/>
    <w:rsid w:val="004E44D2"/>
    <w:rsid w:val="00506D50"/>
    <w:rsid w:val="00531C04"/>
    <w:rsid w:val="005354EF"/>
    <w:rsid w:val="005975BB"/>
    <w:rsid w:val="005D11EB"/>
    <w:rsid w:val="005D665B"/>
    <w:rsid w:val="00612A4E"/>
    <w:rsid w:val="00615530"/>
    <w:rsid w:val="006178C1"/>
    <w:rsid w:val="00632A7B"/>
    <w:rsid w:val="00643883"/>
    <w:rsid w:val="0065654C"/>
    <w:rsid w:val="00662F63"/>
    <w:rsid w:val="00664FD3"/>
    <w:rsid w:val="006A2EDB"/>
    <w:rsid w:val="006B3074"/>
    <w:rsid w:val="00701D20"/>
    <w:rsid w:val="00760BDF"/>
    <w:rsid w:val="0078197D"/>
    <w:rsid w:val="0079204C"/>
    <w:rsid w:val="00792A61"/>
    <w:rsid w:val="00797E9C"/>
    <w:rsid w:val="007F2D1E"/>
    <w:rsid w:val="008153A4"/>
    <w:rsid w:val="00851B49"/>
    <w:rsid w:val="00855066"/>
    <w:rsid w:val="00856293"/>
    <w:rsid w:val="00870A27"/>
    <w:rsid w:val="008956CC"/>
    <w:rsid w:val="008969BB"/>
    <w:rsid w:val="008B096F"/>
    <w:rsid w:val="008B77BE"/>
    <w:rsid w:val="008F345F"/>
    <w:rsid w:val="0099326D"/>
    <w:rsid w:val="009A7CA0"/>
    <w:rsid w:val="009B27E4"/>
    <w:rsid w:val="009C184A"/>
    <w:rsid w:val="009C23F1"/>
    <w:rsid w:val="00AA7DCC"/>
    <w:rsid w:val="00AB192C"/>
    <w:rsid w:val="00AB2160"/>
    <w:rsid w:val="00AC4C06"/>
    <w:rsid w:val="00B032A9"/>
    <w:rsid w:val="00B16DA0"/>
    <w:rsid w:val="00B210F0"/>
    <w:rsid w:val="00B25309"/>
    <w:rsid w:val="00B33868"/>
    <w:rsid w:val="00B429D8"/>
    <w:rsid w:val="00BB763E"/>
    <w:rsid w:val="00BC2752"/>
    <w:rsid w:val="00BE1F99"/>
    <w:rsid w:val="00C20BA5"/>
    <w:rsid w:val="00C32B8A"/>
    <w:rsid w:val="00C57623"/>
    <w:rsid w:val="00C72FB7"/>
    <w:rsid w:val="00CC7863"/>
    <w:rsid w:val="00CD7F6E"/>
    <w:rsid w:val="00D1516B"/>
    <w:rsid w:val="00D80C27"/>
    <w:rsid w:val="00DB726C"/>
    <w:rsid w:val="00DD1CAB"/>
    <w:rsid w:val="00DF0532"/>
    <w:rsid w:val="00E242D4"/>
    <w:rsid w:val="00E27CFB"/>
    <w:rsid w:val="00E36867"/>
    <w:rsid w:val="00E45C04"/>
    <w:rsid w:val="00E909DE"/>
    <w:rsid w:val="00EA4664"/>
    <w:rsid w:val="00EC5B60"/>
    <w:rsid w:val="00EF3A5C"/>
    <w:rsid w:val="00F0756F"/>
    <w:rsid w:val="00F37DCB"/>
    <w:rsid w:val="00F42B64"/>
    <w:rsid w:val="00F6042E"/>
    <w:rsid w:val="00F823D1"/>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8106"/>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unhideWhenUsed/>
    <w:rsid w:val="000323A4"/>
    <w:pPr>
      <w:spacing w:before="100" w:beforeAutospacing="1" w:after="100" w:afterAutospacing="1"/>
    </w:pPr>
    <w:rPr>
      <w:sz w:val="24"/>
      <w:szCs w:val="24"/>
      <w:lang w:val="es-CO" w:eastAsia="es-MX"/>
    </w:rPr>
  </w:style>
  <w:style w:type="paragraph" w:styleId="Revisin">
    <w:name w:val="Revision"/>
    <w:hidden/>
    <w:uiPriority w:val="99"/>
    <w:semiHidden/>
    <w:rsid w:val="008B096F"/>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18070">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16403026">
      <w:bodyDiv w:val="1"/>
      <w:marLeft w:val="0"/>
      <w:marRight w:val="0"/>
      <w:marTop w:val="0"/>
      <w:marBottom w:val="0"/>
      <w:divBdr>
        <w:top w:val="none" w:sz="0" w:space="0" w:color="auto"/>
        <w:left w:val="none" w:sz="0" w:space="0" w:color="auto"/>
        <w:bottom w:val="none" w:sz="0" w:space="0" w:color="auto"/>
        <w:right w:val="none" w:sz="0" w:space="0" w:color="auto"/>
      </w:divBdr>
      <w:divsChild>
        <w:div w:id="2104180738">
          <w:marLeft w:val="0"/>
          <w:marRight w:val="0"/>
          <w:marTop w:val="0"/>
          <w:marBottom w:val="0"/>
          <w:divBdr>
            <w:top w:val="none" w:sz="0" w:space="0" w:color="auto"/>
            <w:left w:val="none" w:sz="0" w:space="0" w:color="auto"/>
            <w:bottom w:val="none" w:sz="0" w:space="0" w:color="auto"/>
            <w:right w:val="none" w:sz="0" w:space="0" w:color="auto"/>
          </w:divBdr>
          <w:divsChild>
            <w:div w:id="157503350">
              <w:marLeft w:val="0"/>
              <w:marRight w:val="0"/>
              <w:marTop w:val="0"/>
              <w:marBottom w:val="0"/>
              <w:divBdr>
                <w:top w:val="none" w:sz="0" w:space="0" w:color="auto"/>
                <w:left w:val="none" w:sz="0" w:space="0" w:color="auto"/>
                <w:bottom w:val="none" w:sz="0" w:space="0" w:color="auto"/>
                <w:right w:val="none" w:sz="0" w:space="0" w:color="auto"/>
              </w:divBdr>
              <w:divsChild>
                <w:div w:id="3231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49063142">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288928002">
      <w:bodyDiv w:val="1"/>
      <w:marLeft w:val="0"/>
      <w:marRight w:val="0"/>
      <w:marTop w:val="0"/>
      <w:marBottom w:val="0"/>
      <w:divBdr>
        <w:top w:val="none" w:sz="0" w:space="0" w:color="auto"/>
        <w:left w:val="none" w:sz="0" w:space="0" w:color="auto"/>
        <w:bottom w:val="none" w:sz="0" w:space="0" w:color="auto"/>
        <w:right w:val="none" w:sz="0" w:space="0" w:color="auto"/>
      </w:divBdr>
      <w:divsChild>
        <w:div w:id="1290475290">
          <w:marLeft w:val="0"/>
          <w:marRight w:val="0"/>
          <w:marTop w:val="0"/>
          <w:marBottom w:val="0"/>
          <w:divBdr>
            <w:top w:val="none" w:sz="0" w:space="0" w:color="auto"/>
            <w:left w:val="none" w:sz="0" w:space="0" w:color="auto"/>
            <w:bottom w:val="none" w:sz="0" w:space="0" w:color="auto"/>
            <w:right w:val="none" w:sz="0" w:space="0" w:color="auto"/>
          </w:divBdr>
          <w:divsChild>
            <w:div w:id="441189091">
              <w:marLeft w:val="0"/>
              <w:marRight w:val="0"/>
              <w:marTop w:val="0"/>
              <w:marBottom w:val="0"/>
              <w:divBdr>
                <w:top w:val="none" w:sz="0" w:space="0" w:color="auto"/>
                <w:left w:val="none" w:sz="0" w:space="0" w:color="auto"/>
                <w:bottom w:val="none" w:sz="0" w:space="0" w:color="auto"/>
                <w:right w:val="none" w:sz="0" w:space="0" w:color="auto"/>
              </w:divBdr>
              <w:divsChild>
                <w:div w:id="20308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8" ma:contentTypeDescription="Crear nuevo documento." ma:contentTypeScope="" ma:versionID="02a045fa9e491c6c435a8e5b9f38e795">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7aeaf3e32f71881773b242e8710cb398"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780C7-2FBB-43C8-B33D-DC1D6E14DB39}">
  <ds:schemaRefs>
    <ds:schemaRef ds:uri="http://schemas.microsoft.com/sharepoint/v3/contenttype/forms"/>
  </ds:schemaRefs>
</ds:datastoreItem>
</file>

<file path=customXml/itemProps2.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B7381-B9F7-43D4-A6AF-37649C02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F3A44-DD11-47FF-9726-CEC4252B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Paola Andrea Astudillo Osorio</cp:lastModifiedBy>
  <cp:revision>5</cp:revision>
  <cp:lastPrinted>2012-08-10T16:50:00Z</cp:lastPrinted>
  <dcterms:created xsi:type="dcterms:W3CDTF">2023-11-08T16:45:00Z</dcterms:created>
  <dcterms:modified xsi:type="dcterms:W3CDTF">2023-11-10T16:09:00Z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