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4F33" w14:textId="70CE5FB2" w:rsidR="00F10ECB" w:rsidRPr="003355DB" w:rsidRDefault="003355DB" w:rsidP="003355DB">
      <w:pPr>
        <w:jc w:val="center"/>
        <w:rPr>
          <w:rFonts w:ascii="Arial" w:hAnsi="Arial" w:cs="Arial"/>
          <w:b/>
          <w:bCs/>
          <w:spacing w:val="2"/>
          <w:sz w:val="22"/>
          <w:szCs w:val="22"/>
          <w:shd w:val="clear" w:color="auto" w:fill="FFFFFF"/>
        </w:rPr>
      </w:pPr>
      <w:r w:rsidRPr="003355DB">
        <w:rPr>
          <w:rFonts w:ascii="Arial" w:hAnsi="Arial" w:cs="Arial"/>
          <w:b/>
          <w:bCs/>
          <w:spacing w:val="2"/>
          <w:sz w:val="22"/>
          <w:szCs w:val="22"/>
          <w:shd w:val="clear" w:color="auto" w:fill="FFFFFF"/>
        </w:rPr>
        <w:t>AUDIENCIA INICIAL 25 DE ABRIL DE 2024</w:t>
      </w:r>
    </w:p>
    <w:p w14:paraId="29DB457D" w14:textId="763F49FF" w:rsidR="003355DB" w:rsidRPr="003355DB" w:rsidRDefault="003355DB" w:rsidP="003355DB">
      <w:pPr>
        <w:jc w:val="center"/>
        <w:rPr>
          <w:rFonts w:ascii="Arial" w:hAnsi="Arial" w:cs="Arial"/>
          <w:b/>
          <w:bCs/>
          <w:spacing w:val="2"/>
          <w:sz w:val="22"/>
          <w:szCs w:val="22"/>
          <w:shd w:val="clear" w:color="auto" w:fill="FFFFFF"/>
        </w:rPr>
      </w:pPr>
      <w:r w:rsidRPr="003355DB">
        <w:rPr>
          <w:rFonts w:ascii="Arial" w:hAnsi="Arial" w:cs="Arial"/>
          <w:b/>
          <w:bCs/>
          <w:spacing w:val="2"/>
          <w:sz w:val="22"/>
          <w:szCs w:val="22"/>
          <w:shd w:val="clear" w:color="auto" w:fill="FFFFFF"/>
        </w:rPr>
        <w:t>9:00 AM</w:t>
      </w:r>
    </w:p>
    <w:p w14:paraId="13BE7A9F" w14:textId="77777777" w:rsidR="003355DB" w:rsidRPr="003355DB" w:rsidRDefault="003355DB" w:rsidP="003355DB">
      <w:pPr>
        <w:jc w:val="center"/>
        <w:rPr>
          <w:rFonts w:ascii="Arial" w:hAnsi="Arial" w:cs="Arial"/>
          <w:b/>
          <w:bCs/>
          <w:spacing w:val="2"/>
          <w:sz w:val="22"/>
          <w:szCs w:val="22"/>
          <w:shd w:val="clear" w:color="auto" w:fill="FFFFFF"/>
        </w:rPr>
      </w:pPr>
    </w:p>
    <w:p w14:paraId="72C4394C" w14:textId="0F315C2B" w:rsidR="003355DB" w:rsidRPr="003355DB" w:rsidRDefault="00000000" w:rsidP="003355DB">
      <w:pPr>
        <w:jc w:val="center"/>
        <w:textAlignment w:val="baseline"/>
        <w:rPr>
          <w:rFonts w:ascii="Arial" w:eastAsia="Times New Roman" w:hAnsi="Arial" w:cs="Arial"/>
          <w:color w:val="000000"/>
          <w:kern w:val="0"/>
          <w:sz w:val="22"/>
          <w:szCs w:val="22"/>
          <w:lang w:val="es-CO" w:eastAsia="es-MX"/>
          <w14:ligatures w14:val="none"/>
        </w:rPr>
      </w:pPr>
      <w:hyperlink r:id="rId5" w:history="1">
        <w:r w:rsidR="003355DB" w:rsidRPr="003355DB">
          <w:rPr>
            <w:rStyle w:val="Hipervnculo"/>
            <w:rFonts w:ascii="Arial" w:eastAsia="Times New Roman" w:hAnsi="Arial" w:cs="Arial"/>
            <w:kern w:val="0"/>
            <w:sz w:val="22"/>
            <w:szCs w:val="22"/>
            <w:lang w:val="es-CO" w:eastAsia="es-MX"/>
            <w14:ligatures w14:val="none"/>
          </w:rPr>
          <w:t>https://call.lifesizecloud.com/21319774</w:t>
        </w:r>
      </w:hyperlink>
    </w:p>
    <w:p w14:paraId="0DBC4007" w14:textId="77777777" w:rsidR="003355DB" w:rsidRPr="003355DB" w:rsidRDefault="003355DB" w:rsidP="003355DB">
      <w:pPr>
        <w:jc w:val="center"/>
        <w:rPr>
          <w:rFonts w:ascii="Arial" w:hAnsi="Arial" w:cs="Arial"/>
          <w:b/>
          <w:bCs/>
          <w:spacing w:val="2"/>
          <w:sz w:val="22"/>
          <w:szCs w:val="22"/>
          <w:shd w:val="clear" w:color="auto" w:fill="FFFFFF"/>
        </w:rPr>
      </w:pPr>
    </w:p>
    <w:p w14:paraId="014C136C" w14:textId="77777777" w:rsidR="003355DB" w:rsidRPr="003355DB" w:rsidRDefault="003355DB" w:rsidP="003355DB">
      <w:pPr>
        <w:textAlignment w:val="baseline"/>
        <w:rPr>
          <w:rFonts w:ascii="Arial" w:eastAsia="Times New Roman" w:hAnsi="Arial" w:cs="Arial"/>
          <w:color w:val="000000"/>
          <w:kern w:val="0"/>
          <w:sz w:val="22"/>
          <w:szCs w:val="22"/>
          <w:lang w:val="es-CO" w:eastAsia="es-MX"/>
          <w14:ligatures w14:val="none"/>
        </w:rPr>
      </w:pPr>
      <w:r w:rsidRPr="003355DB">
        <w:rPr>
          <w:rFonts w:ascii="Arial" w:eastAsia="Times New Roman" w:hAnsi="Arial" w:cs="Arial"/>
          <w:color w:val="000000"/>
          <w:kern w:val="0"/>
          <w:sz w:val="22"/>
          <w:szCs w:val="22"/>
          <w:lang w:val="es-CO" w:eastAsia="es-MX"/>
          <w14:ligatures w14:val="none"/>
        </w:rPr>
        <w:t>COMPAÑIA: MUNDIAL</w:t>
      </w:r>
    </w:p>
    <w:p w14:paraId="5E91D0D4" w14:textId="77777777" w:rsidR="003355DB" w:rsidRPr="003355DB" w:rsidRDefault="003355DB" w:rsidP="003355DB">
      <w:pPr>
        <w:textAlignment w:val="baseline"/>
        <w:rPr>
          <w:rFonts w:ascii="Arial" w:eastAsia="Times New Roman" w:hAnsi="Arial" w:cs="Arial"/>
          <w:color w:val="000000"/>
          <w:kern w:val="0"/>
          <w:sz w:val="22"/>
          <w:szCs w:val="22"/>
          <w:lang w:val="es-CO" w:eastAsia="es-MX"/>
          <w14:ligatures w14:val="none"/>
        </w:rPr>
      </w:pPr>
      <w:r w:rsidRPr="003355DB">
        <w:rPr>
          <w:rFonts w:ascii="Arial" w:eastAsia="Times New Roman" w:hAnsi="Arial" w:cs="Arial"/>
          <w:color w:val="000000"/>
          <w:kern w:val="0"/>
          <w:sz w:val="22"/>
          <w:szCs w:val="22"/>
          <w:lang w:val="es-CO" w:eastAsia="es-MX"/>
          <w14:ligatures w14:val="none"/>
        </w:rPr>
        <w:t>RAD: 2023-00010</w:t>
      </w:r>
    </w:p>
    <w:p w14:paraId="168E9037" w14:textId="5D40DD7A" w:rsidR="003355DB" w:rsidRPr="003355DB" w:rsidRDefault="003355D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JUZGADO 2 CIVIL DEL CIRCUITO DE IPIALES</w:t>
      </w:r>
    </w:p>
    <w:p w14:paraId="148A49C1" w14:textId="77777777" w:rsidR="003355DB" w:rsidRPr="003355DB" w:rsidRDefault="003355DB" w:rsidP="00F10ECB">
      <w:pPr>
        <w:jc w:val="both"/>
        <w:rPr>
          <w:rFonts w:ascii="Arial" w:hAnsi="Arial" w:cs="Arial"/>
          <w:spacing w:val="2"/>
          <w:sz w:val="22"/>
          <w:szCs w:val="22"/>
          <w:shd w:val="clear" w:color="auto" w:fill="FFFFFF"/>
        </w:rPr>
      </w:pPr>
    </w:p>
    <w:p w14:paraId="562D3975" w14:textId="77777777" w:rsidR="00F10ECB" w:rsidRPr="003355DB" w:rsidRDefault="00F10ECB" w:rsidP="00F10ECB">
      <w:pPr>
        <w:jc w:val="both"/>
        <w:rPr>
          <w:rFonts w:ascii="Arial" w:hAnsi="Arial" w:cs="Arial"/>
          <w:b/>
          <w:bCs/>
          <w:spacing w:val="2"/>
          <w:sz w:val="22"/>
          <w:szCs w:val="22"/>
          <w:shd w:val="clear" w:color="auto" w:fill="FFFFFF"/>
        </w:rPr>
      </w:pPr>
      <w:r w:rsidRPr="003355DB">
        <w:rPr>
          <w:rFonts w:ascii="Arial" w:hAnsi="Arial" w:cs="Arial"/>
          <w:b/>
          <w:bCs/>
          <w:spacing w:val="2"/>
          <w:sz w:val="22"/>
          <w:szCs w:val="22"/>
          <w:shd w:val="clear" w:color="auto" w:fill="FFFFFF"/>
        </w:rPr>
        <w:t>HECHOS</w:t>
      </w:r>
    </w:p>
    <w:p w14:paraId="200226DB" w14:textId="77777777" w:rsidR="00F10ECB" w:rsidRPr="003355DB" w:rsidRDefault="00F10ECB" w:rsidP="00F10ECB">
      <w:pPr>
        <w:jc w:val="both"/>
        <w:rPr>
          <w:rFonts w:ascii="Arial" w:hAnsi="Arial" w:cs="Arial"/>
          <w:spacing w:val="2"/>
          <w:sz w:val="22"/>
          <w:szCs w:val="22"/>
          <w:shd w:val="clear" w:color="auto" w:fill="FFFFFF"/>
        </w:rPr>
      </w:pPr>
    </w:p>
    <w:p w14:paraId="0D9961E0"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 xml:space="preserve">El 20 de febrero de 2021, la señora Angela Sofia Solarte Revelo, se desplazaba en calidad de pasajera del vehículo tipo taxi de placas SXA-597, el cual era conducido por el señor Wilson Nicolas Rodríguez Vallejo y afiliado a la empresa </w:t>
      </w:r>
      <w:proofErr w:type="spellStart"/>
      <w:r w:rsidRPr="003355DB">
        <w:rPr>
          <w:rFonts w:ascii="Arial" w:hAnsi="Arial" w:cs="Arial"/>
          <w:sz w:val="22"/>
          <w:szCs w:val="22"/>
        </w:rPr>
        <w:t>Autopanamericano</w:t>
      </w:r>
      <w:proofErr w:type="spellEnd"/>
      <w:r w:rsidRPr="003355DB">
        <w:rPr>
          <w:rFonts w:ascii="Arial" w:hAnsi="Arial" w:cs="Arial"/>
          <w:sz w:val="22"/>
          <w:szCs w:val="22"/>
        </w:rPr>
        <w:t xml:space="preserve"> de Transportes S.A., cuando a la altura del sector conocido como “salida de la Cruz” en dirección avenida Panamericana en Ipiales, colisionó con el vehículo que conducía el señor Libardo </w:t>
      </w:r>
      <w:proofErr w:type="spellStart"/>
      <w:r w:rsidRPr="003355DB">
        <w:rPr>
          <w:rFonts w:ascii="Arial" w:hAnsi="Arial" w:cs="Arial"/>
          <w:sz w:val="22"/>
          <w:szCs w:val="22"/>
        </w:rPr>
        <w:t>Cuastumal</w:t>
      </w:r>
      <w:proofErr w:type="spellEnd"/>
      <w:r w:rsidRPr="003355DB">
        <w:rPr>
          <w:rFonts w:ascii="Arial" w:hAnsi="Arial" w:cs="Arial"/>
          <w:sz w:val="22"/>
          <w:szCs w:val="22"/>
        </w:rPr>
        <w:t xml:space="preserve"> de placa VIZ-151.</w:t>
      </w:r>
    </w:p>
    <w:p w14:paraId="504C7856" w14:textId="77777777" w:rsidR="00F10ECB" w:rsidRPr="003355DB" w:rsidRDefault="00F10ECB" w:rsidP="00F10ECB">
      <w:pPr>
        <w:jc w:val="both"/>
        <w:rPr>
          <w:rFonts w:ascii="Arial" w:hAnsi="Arial" w:cs="Arial"/>
          <w:sz w:val="22"/>
          <w:szCs w:val="22"/>
        </w:rPr>
      </w:pPr>
    </w:p>
    <w:p w14:paraId="20B14A4B"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En el IPAT se estableció como hipótesis el código 139 “cuando el conductor no tiene práctica, experiencia ni habilidad en la conducción para maniobrar ante una situación de peligro...”. para el vehículo de placas SXA-597.</w:t>
      </w:r>
    </w:p>
    <w:p w14:paraId="4C7BEAEC" w14:textId="77777777" w:rsidR="00F10ECB" w:rsidRPr="003355DB" w:rsidRDefault="00F10ECB" w:rsidP="00F10ECB">
      <w:pPr>
        <w:jc w:val="both"/>
        <w:rPr>
          <w:rFonts w:ascii="Arial" w:hAnsi="Arial" w:cs="Arial"/>
          <w:sz w:val="22"/>
          <w:szCs w:val="22"/>
        </w:rPr>
      </w:pPr>
    </w:p>
    <w:p w14:paraId="48F04B1B" w14:textId="243B3AD6" w:rsidR="00F10ECB" w:rsidRPr="003355DB" w:rsidRDefault="00F10ECB" w:rsidP="00F10ECB">
      <w:pPr>
        <w:jc w:val="both"/>
        <w:rPr>
          <w:rFonts w:ascii="Arial" w:hAnsi="Arial" w:cs="Arial"/>
          <w:sz w:val="22"/>
          <w:szCs w:val="22"/>
        </w:rPr>
      </w:pPr>
      <w:r w:rsidRPr="003355DB">
        <w:rPr>
          <w:rFonts w:ascii="Arial" w:hAnsi="Arial" w:cs="Arial"/>
          <w:sz w:val="22"/>
          <w:szCs w:val="22"/>
        </w:rPr>
        <w:t xml:space="preserve">Como consecuencia del accidente, la señora Angela Solarte sufrió lesiones como: traumatismo facial, disminución de agudeza visual, hemorragia </w:t>
      </w:r>
      <w:proofErr w:type="spellStart"/>
      <w:r w:rsidRPr="003355DB">
        <w:rPr>
          <w:rFonts w:ascii="Arial" w:hAnsi="Arial" w:cs="Arial"/>
          <w:sz w:val="22"/>
          <w:szCs w:val="22"/>
        </w:rPr>
        <w:t>vitrea</w:t>
      </w:r>
      <w:proofErr w:type="spellEnd"/>
      <w:r w:rsidRPr="003355DB">
        <w:rPr>
          <w:rFonts w:ascii="Arial" w:hAnsi="Arial" w:cs="Arial"/>
          <w:sz w:val="22"/>
          <w:szCs w:val="22"/>
        </w:rPr>
        <w:t xml:space="preserve"> ojo derecho edema</w:t>
      </w:r>
      <w:r w:rsidR="003355DB">
        <w:rPr>
          <w:rFonts w:ascii="Arial" w:hAnsi="Arial" w:cs="Arial"/>
          <w:sz w:val="22"/>
          <w:szCs w:val="22"/>
        </w:rPr>
        <w:t xml:space="preserve"> </w:t>
      </w:r>
      <w:r w:rsidRPr="003355DB">
        <w:rPr>
          <w:rFonts w:ascii="Arial" w:hAnsi="Arial" w:cs="Arial"/>
          <w:sz w:val="22"/>
          <w:szCs w:val="22"/>
        </w:rPr>
        <w:t xml:space="preserve">retiniano temporal en ojo izquierdo, fractura de pirámide nasal </w:t>
      </w:r>
      <w:proofErr w:type="spellStart"/>
      <w:r w:rsidRPr="003355DB">
        <w:rPr>
          <w:rFonts w:ascii="Arial" w:hAnsi="Arial" w:cs="Arial"/>
          <w:sz w:val="22"/>
          <w:szCs w:val="22"/>
        </w:rPr>
        <w:t>deracha</w:t>
      </w:r>
      <w:proofErr w:type="spellEnd"/>
      <w:r w:rsidRPr="003355DB">
        <w:rPr>
          <w:rFonts w:ascii="Arial" w:hAnsi="Arial" w:cs="Arial"/>
          <w:sz w:val="22"/>
          <w:szCs w:val="22"/>
        </w:rPr>
        <w:t xml:space="preserve">, edema de tejidos blandos del dorso nasal, desviación del septum nasal hacia la derecha en su porción cartilaginosa, catarata </w:t>
      </w:r>
      <w:r w:rsidR="003355DB" w:rsidRPr="003355DB">
        <w:rPr>
          <w:rFonts w:ascii="Arial" w:hAnsi="Arial" w:cs="Arial"/>
          <w:sz w:val="22"/>
          <w:szCs w:val="22"/>
        </w:rPr>
        <w:t>traumática</w:t>
      </w:r>
      <w:r w:rsidRPr="003355DB">
        <w:rPr>
          <w:rFonts w:ascii="Arial" w:hAnsi="Arial" w:cs="Arial"/>
          <w:sz w:val="22"/>
          <w:szCs w:val="22"/>
        </w:rPr>
        <w:t xml:space="preserve">. La victima tuvo que ser intervenida quirúrgicamente el 09 de julio de 2021 de la nariz y le realizaron una </w:t>
      </w:r>
      <w:proofErr w:type="spellStart"/>
      <w:r w:rsidRPr="003355DB">
        <w:rPr>
          <w:rFonts w:ascii="Arial" w:hAnsi="Arial" w:cs="Arial"/>
          <w:sz w:val="22"/>
          <w:szCs w:val="22"/>
        </w:rPr>
        <w:t>turbinoplastia</w:t>
      </w:r>
      <w:proofErr w:type="spellEnd"/>
      <w:r w:rsidRPr="003355DB">
        <w:rPr>
          <w:rFonts w:ascii="Arial" w:hAnsi="Arial" w:cs="Arial"/>
          <w:sz w:val="22"/>
          <w:szCs w:val="22"/>
        </w:rPr>
        <w:t xml:space="preserve"> inferior bilateral con </w:t>
      </w:r>
      <w:r w:rsidR="003355DB" w:rsidRPr="003355DB">
        <w:rPr>
          <w:rFonts w:ascii="Arial" w:hAnsi="Arial" w:cs="Arial"/>
          <w:sz w:val="22"/>
          <w:szCs w:val="22"/>
        </w:rPr>
        <w:t>luxación</w:t>
      </w:r>
      <w:r w:rsidRPr="003355DB">
        <w:rPr>
          <w:rFonts w:ascii="Arial" w:hAnsi="Arial" w:cs="Arial"/>
          <w:sz w:val="22"/>
          <w:szCs w:val="22"/>
        </w:rPr>
        <w:t xml:space="preserve"> lateral, </w:t>
      </w:r>
      <w:proofErr w:type="spellStart"/>
      <w:r w:rsidRPr="003355DB">
        <w:rPr>
          <w:rFonts w:ascii="Arial" w:hAnsi="Arial" w:cs="Arial"/>
          <w:sz w:val="22"/>
          <w:szCs w:val="22"/>
        </w:rPr>
        <w:t>osteocondritomia</w:t>
      </w:r>
      <w:proofErr w:type="spellEnd"/>
      <w:r w:rsidRPr="003355DB">
        <w:rPr>
          <w:rFonts w:ascii="Arial" w:hAnsi="Arial" w:cs="Arial"/>
          <w:sz w:val="22"/>
          <w:szCs w:val="22"/>
        </w:rPr>
        <w:t xml:space="preserve"> </w:t>
      </w:r>
    </w:p>
    <w:p w14:paraId="457E2FD0" w14:textId="77777777" w:rsidR="00F10ECB" w:rsidRPr="003355DB" w:rsidRDefault="00F10ECB" w:rsidP="00F10ECB">
      <w:pPr>
        <w:jc w:val="both"/>
        <w:rPr>
          <w:rFonts w:ascii="Arial" w:hAnsi="Arial" w:cs="Arial"/>
          <w:sz w:val="22"/>
          <w:szCs w:val="22"/>
        </w:rPr>
      </w:pPr>
    </w:p>
    <w:p w14:paraId="14FD12B6" w14:textId="77777777" w:rsidR="00F10ECB" w:rsidRPr="003355DB" w:rsidRDefault="00F10ECB" w:rsidP="00F10ECB">
      <w:pPr>
        <w:jc w:val="both"/>
        <w:rPr>
          <w:rFonts w:ascii="Arial" w:hAnsi="Arial" w:cs="Arial"/>
          <w:b/>
          <w:bCs/>
          <w:sz w:val="22"/>
          <w:szCs w:val="22"/>
        </w:rPr>
      </w:pPr>
      <w:r w:rsidRPr="003355DB">
        <w:rPr>
          <w:rFonts w:ascii="Arial" w:hAnsi="Arial" w:cs="Arial"/>
          <w:b/>
          <w:bCs/>
          <w:sz w:val="22"/>
          <w:szCs w:val="22"/>
        </w:rPr>
        <w:t>DEMANDANTES:</w:t>
      </w:r>
    </w:p>
    <w:p w14:paraId="4BC382EB" w14:textId="77777777" w:rsidR="00F10ECB" w:rsidRPr="003355DB" w:rsidRDefault="00F10ECB" w:rsidP="006305DF">
      <w:pPr>
        <w:pStyle w:val="Prrafodelista"/>
        <w:numPr>
          <w:ilvl w:val="0"/>
          <w:numId w:val="29"/>
        </w:numPr>
        <w:rPr>
          <w:rFonts w:ascii="Arial" w:hAnsi="Arial" w:cs="Arial"/>
          <w:b w:val="0"/>
          <w:bCs/>
          <w:sz w:val="22"/>
          <w:szCs w:val="22"/>
        </w:rPr>
      </w:pPr>
      <w:r w:rsidRPr="003355DB">
        <w:rPr>
          <w:rFonts w:ascii="Arial" w:hAnsi="Arial" w:cs="Arial"/>
          <w:b w:val="0"/>
          <w:bCs/>
          <w:sz w:val="22"/>
          <w:szCs w:val="22"/>
        </w:rPr>
        <w:t>Angela Sofia Solarte Revelo (lesionada)</w:t>
      </w:r>
    </w:p>
    <w:p w14:paraId="2682510E" w14:textId="2D99D07B" w:rsidR="00F10ECB" w:rsidRPr="003355DB" w:rsidRDefault="00F10ECB" w:rsidP="006305DF">
      <w:pPr>
        <w:pStyle w:val="Prrafodelista"/>
        <w:numPr>
          <w:ilvl w:val="0"/>
          <w:numId w:val="29"/>
        </w:numPr>
        <w:rPr>
          <w:rFonts w:ascii="Arial" w:hAnsi="Arial" w:cs="Arial"/>
          <w:b w:val="0"/>
          <w:bCs/>
          <w:sz w:val="22"/>
          <w:szCs w:val="22"/>
        </w:rPr>
      </w:pPr>
      <w:r w:rsidRPr="003355DB">
        <w:rPr>
          <w:rFonts w:ascii="Arial" w:hAnsi="Arial" w:cs="Arial"/>
          <w:b w:val="0"/>
          <w:bCs/>
          <w:sz w:val="22"/>
          <w:szCs w:val="22"/>
        </w:rPr>
        <w:t>Andrea Camila Solarte Revelo</w:t>
      </w:r>
      <w:r w:rsidR="00B40607">
        <w:rPr>
          <w:rFonts w:ascii="Arial" w:hAnsi="Arial" w:cs="Arial"/>
          <w:b w:val="0"/>
          <w:bCs/>
          <w:sz w:val="22"/>
          <w:szCs w:val="22"/>
        </w:rPr>
        <w:t xml:space="preserve"> (hermana)</w:t>
      </w:r>
    </w:p>
    <w:p w14:paraId="706C5E33" w14:textId="3779CF09" w:rsidR="00F10ECB" w:rsidRPr="003355DB" w:rsidRDefault="00F10ECB" w:rsidP="006305DF">
      <w:pPr>
        <w:pStyle w:val="Prrafodelista"/>
        <w:numPr>
          <w:ilvl w:val="0"/>
          <w:numId w:val="29"/>
        </w:numPr>
        <w:rPr>
          <w:rFonts w:ascii="Arial" w:hAnsi="Arial" w:cs="Arial"/>
          <w:b w:val="0"/>
          <w:bCs/>
          <w:sz w:val="22"/>
          <w:szCs w:val="22"/>
        </w:rPr>
      </w:pPr>
      <w:r w:rsidRPr="003355DB">
        <w:rPr>
          <w:rFonts w:ascii="Arial" w:hAnsi="Arial" w:cs="Arial"/>
          <w:b w:val="0"/>
          <w:bCs/>
          <w:sz w:val="22"/>
          <w:szCs w:val="22"/>
        </w:rPr>
        <w:t>Luz Dary Revelo Vela</w:t>
      </w:r>
      <w:r w:rsidR="00B40607">
        <w:rPr>
          <w:rFonts w:ascii="Arial" w:hAnsi="Arial" w:cs="Arial"/>
          <w:b w:val="0"/>
          <w:bCs/>
          <w:sz w:val="22"/>
          <w:szCs w:val="22"/>
        </w:rPr>
        <w:t xml:space="preserve"> (mamá)</w:t>
      </w:r>
    </w:p>
    <w:p w14:paraId="0866BBBF" w14:textId="1ECDECCB" w:rsidR="00F10ECB" w:rsidRPr="003355DB" w:rsidRDefault="00F10ECB" w:rsidP="006305DF">
      <w:pPr>
        <w:pStyle w:val="Prrafodelista"/>
        <w:numPr>
          <w:ilvl w:val="0"/>
          <w:numId w:val="29"/>
        </w:numPr>
        <w:rPr>
          <w:rFonts w:ascii="Arial" w:hAnsi="Arial" w:cs="Arial"/>
          <w:b w:val="0"/>
          <w:bCs/>
          <w:sz w:val="22"/>
          <w:szCs w:val="22"/>
        </w:rPr>
      </w:pPr>
      <w:r w:rsidRPr="003355DB">
        <w:rPr>
          <w:rFonts w:ascii="Arial" w:hAnsi="Arial" w:cs="Arial"/>
          <w:b w:val="0"/>
          <w:bCs/>
          <w:sz w:val="22"/>
          <w:szCs w:val="22"/>
        </w:rPr>
        <w:t>Luisa María Solarte Revelo</w:t>
      </w:r>
      <w:r w:rsidR="00B40607">
        <w:rPr>
          <w:rFonts w:ascii="Arial" w:hAnsi="Arial" w:cs="Arial"/>
          <w:b w:val="0"/>
          <w:bCs/>
          <w:sz w:val="22"/>
          <w:szCs w:val="22"/>
        </w:rPr>
        <w:t xml:space="preserve"> (hermana)</w:t>
      </w:r>
    </w:p>
    <w:p w14:paraId="683D538B" w14:textId="77777777" w:rsidR="00F10ECB" w:rsidRPr="003355DB" w:rsidRDefault="00F10ECB" w:rsidP="00F10ECB">
      <w:pPr>
        <w:jc w:val="both"/>
        <w:rPr>
          <w:rFonts w:ascii="Arial" w:hAnsi="Arial" w:cs="Arial"/>
          <w:sz w:val="22"/>
          <w:szCs w:val="22"/>
        </w:rPr>
      </w:pPr>
    </w:p>
    <w:p w14:paraId="13BAEE70" w14:textId="77777777" w:rsidR="00F10ECB" w:rsidRPr="003355DB" w:rsidRDefault="00F10ECB" w:rsidP="00F10ECB">
      <w:pPr>
        <w:jc w:val="both"/>
        <w:rPr>
          <w:rFonts w:ascii="Arial" w:hAnsi="Arial" w:cs="Arial"/>
          <w:b/>
          <w:bCs/>
          <w:sz w:val="22"/>
          <w:szCs w:val="22"/>
        </w:rPr>
      </w:pPr>
      <w:r w:rsidRPr="003355DB">
        <w:rPr>
          <w:rFonts w:ascii="Arial" w:hAnsi="Arial" w:cs="Arial"/>
          <w:b/>
          <w:bCs/>
          <w:sz w:val="22"/>
          <w:szCs w:val="22"/>
        </w:rPr>
        <w:t>DEMANDADOS:</w:t>
      </w:r>
    </w:p>
    <w:p w14:paraId="055A0A98" w14:textId="77777777" w:rsidR="00F10ECB" w:rsidRPr="003355DB" w:rsidRDefault="00F10ECB" w:rsidP="006305DF">
      <w:pPr>
        <w:pStyle w:val="Prrafodelista"/>
        <w:numPr>
          <w:ilvl w:val="0"/>
          <w:numId w:val="30"/>
        </w:numPr>
        <w:rPr>
          <w:rFonts w:ascii="Arial" w:hAnsi="Arial" w:cs="Arial"/>
          <w:b w:val="0"/>
          <w:bCs/>
          <w:sz w:val="22"/>
          <w:szCs w:val="22"/>
        </w:rPr>
      </w:pPr>
      <w:r w:rsidRPr="003355DB">
        <w:rPr>
          <w:rFonts w:ascii="Arial" w:hAnsi="Arial" w:cs="Arial"/>
          <w:b w:val="0"/>
          <w:bCs/>
          <w:sz w:val="22"/>
          <w:szCs w:val="22"/>
        </w:rPr>
        <w:t>Sandra Yadira Aux Narváez- propietaria</w:t>
      </w:r>
    </w:p>
    <w:p w14:paraId="6A551CC4" w14:textId="77777777" w:rsidR="00F10ECB" w:rsidRPr="003355DB" w:rsidRDefault="00F10ECB" w:rsidP="006305DF">
      <w:pPr>
        <w:pStyle w:val="Prrafodelista"/>
        <w:numPr>
          <w:ilvl w:val="0"/>
          <w:numId w:val="30"/>
        </w:numPr>
        <w:rPr>
          <w:rFonts w:ascii="Arial" w:hAnsi="Arial" w:cs="Arial"/>
          <w:b w:val="0"/>
          <w:bCs/>
          <w:sz w:val="22"/>
          <w:szCs w:val="22"/>
        </w:rPr>
      </w:pPr>
      <w:r w:rsidRPr="003355DB">
        <w:rPr>
          <w:rFonts w:ascii="Arial" w:hAnsi="Arial" w:cs="Arial"/>
          <w:b w:val="0"/>
          <w:bCs/>
          <w:sz w:val="22"/>
          <w:szCs w:val="22"/>
        </w:rPr>
        <w:t>Wilson Nicolas Rodríguez Vallejo- conductor</w:t>
      </w:r>
    </w:p>
    <w:p w14:paraId="5E3D8A34" w14:textId="77777777" w:rsidR="00F10ECB" w:rsidRPr="003355DB" w:rsidRDefault="00F10ECB" w:rsidP="006305DF">
      <w:pPr>
        <w:pStyle w:val="Prrafodelista"/>
        <w:numPr>
          <w:ilvl w:val="0"/>
          <w:numId w:val="30"/>
        </w:numPr>
        <w:rPr>
          <w:rFonts w:ascii="Arial" w:hAnsi="Arial" w:cs="Arial"/>
          <w:b w:val="0"/>
          <w:bCs/>
          <w:sz w:val="22"/>
          <w:szCs w:val="22"/>
        </w:rPr>
      </w:pPr>
      <w:proofErr w:type="spellStart"/>
      <w:r w:rsidRPr="003355DB">
        <w:rPr>
          <w:rFonts w:ascii="Arial" w:hAnsi="Arial" w:cs="Arial"/>
          <w:b w:val="0"/>
          <w:bCs/>
          <w:sz w:val="22"/>
          <w:szCs w:val="22"/>
        </w:rPr>
        <w:t>Autopanamericana</w:t>
      </w:r>
      <w:proofErr w:type="spellEnd"/>
      <w:r w:rsidRPr="003355DB">
        <w:rPr>
          <w:rFonts w:ascii="Arial" w:hAnsi="Arial" w:cs="Arial"/>
          <w:b w:val="0"/>
          <w:bCs/>
          <w:sz w:val="22"/>
          <w:szCs w:val="22"/>
        </w:rPr>
        <w:t xml:space="preserve"> de transportes S.A.</w:t>
      </w:r>
    </w:p>
    <w:p w14:paraId="79EBE885" w14:textId="77777777" w:rsidR="00F10ECB" w:rsidRPr="003355DB" w:rsidRDefault="00F10ECB" w:rsidP="006305DF">
      <w:pPr>
        <w:pStyle w:val="Prrafodelista"/>
        <w:numPr>
          <w:ilvl w:val="0"/>
          <w:numId w:val="30"/>
        </w:numPr>
        <w:rPr>
          <w:rFonts w:ascii="Arial" w:hAnsi="Arial" w:cs="Arial"/>
          <w:b w:val="0"/>
          <w:bCs/>
          <w:sz w:val="22"/>
          <w:szCs w:val="22"/>
        </w:rPr>
      </w:pPr>
      <w:r w:rsidRPr="003355DB">
        <w:rPr>
          <w:rFonts w:ascii="Arial" w:hAnsi="Arial" w:cs="Arial"/>
          <w:b w:val="0"/>
          <w:bCs/>
          <w:sz w:val="22"/>
          <w:szCs w:val="22"/>
        </w:rPr>
        <w:t>Mundial Seguros</w:t>
      </w:r>
    </w:p>
    <w:p w14:paraId="07719CE8" w14:textId="77777777" w:rsidR="00F10ECB" w:rsidRPr="003355DB" w:rsidRDefault="00F10ECB" w:rsidP="00F10ECB">
      <w:pPr>
        <w:jc w:val="both"/>
        <w:rPr>
          <w:rFonts w:ascii="Arial" w:hAnsi="Arial" w:cs="Arial"/>
          <w:sz w:val="22"/>
          <w:szCs w:val="22"/>
        </w:rPr>
      </w:pPr>
    </w:p>
    <w:p w14:paraId="6A442B47" w14:textId="0ACA2171" w:rsidR="00F10ECB" w:rsidRPr="003355DB" w:rsidRDefault="00F10ECB" w:rsidP="00F10ECB">
      <w:pPr>
        <w:jc w:val="both"/>
        <w:rPr>
          <w:rFonts w:ascii="Arial" w:hAnsi="Arial" w:cs="Arial"/>
          <w:b/>
          <w:bCs/>
          <w:sz w:val="22"/>
          <w:szCs w:val="22"/>
        </w:rPr>
      </w:pPr>
      <w:r w:rsidRPr="003355DB">
        <w:rPr>
          <w:rFonts w:ascii="Arial" w:hAnsi="Arial" w:cs="Arial"/>
          <w:b/>
          <w:bCs/>
          <w:sz w:val="22"/>
          <w:szCs w:val="22"/>
        </w:rPr>
        <w:t>LLAMADOS EN GARANTÍA</w:t>
      </w:r>
    </w:p>
    <w:p w14:paraId="543D3176"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Compañía Mundial (llamado por Sandra Aux y Wilson Rodríguez)</w:t>
      </w:r>
    </w:p>
    <w:p w14:paraId="5F5C028E" w14:textId="77777777" w:rsidR="003355DB" w:rsidRDefault="003355DB" w:rsidP="00F10ECB">
      <w:pPr>
        <w:jc w:val="both"/>
        <w:rPr>
          <w:rFonts w:ascii="Arial" w:hAnsi="Arial" w:cs="Arial"/>
          <w:sz w:val="22"/>
          <w:szCs w:val="22"/>
        </w:rPr>
      </w:pPr>
    </w:p>
    <w:p w14:paraId="4A9F6092" w14:textId="4F50871B" w:rsidR="00F10ECB" w:rsidRPr="003355DB" w:rsidRDefault="00F10ECB" w:rsidP="00F10ECB">
      <w:pPr>
        <w:jc w:val="both"/>
        <w:rPr>
          <w:rFonts w:ascii="Arial" w:hAnsi="Arial" w:cs="Arial"/>
          <w:b/>
          <w:bCs/>
          <w:sz w:val="22"/>
          <w:szCs w:val="22"/>
        </w:rPr>
      </w:pPr>
      <w:r w:rsidRPr="003355DB">
        <w:rPr>
          <w:rFonts w:ascii="Arial" w:hAnsi="Arial" w:cs="Arial"/>
          <w:b/>
          <w:bCs/>
          <w:sz w:val="22"/>
          <w:szCs w:val="22"/>
        </w:rPr>
        <w:t>PRETENSIONES</w:t>
      </w:r>
    </w:p>
    <w:p w14:paraId="5F489FAC"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 xml:space="preserve">Daño emergente consolidado: $11.475.953 </w:t>
      </w:r>
    </w:p>
    <w:p w14:paraId="00227323"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Daño emergente futuro: $65.000.000 (50SMLMV)</w:t>
      </w:r>
    </w:p>
    <w:p w14:paraId="44A7BD89"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 xml:space="preserve">Daño a la vida de relación: Angela Sofia: $65.000.000 (50 </w:t>
      </w:r>
      <w:proofErr w:type="spellStart"/>
      <w:r w:rsidRPr="003355DB">
        <w:rPr>
          <w:rFonts w:ascii="Arial" w:hAnsi="Arial" w:cs="Arial"/>
          <w:sz w:val="22"/>
          <w:szCs w:val="22"/>
        </w:rPr>
        <w:t>smlmv</w:t>
      </w:r>
      <w:proofErr w:type="spellEnd"/>
      <w:r w:rsidRPr="003355DB">
        <w:rPr>
          <w:rFonts w:ascii="Arial" w:hAnsi="Arial" w:cs="Arial"/>
          <w:sz w:val="22"/>
          <w:szCs w:val="22"/>
        </w:rPr>
        <w:t>)</w:t>
      </w:r>
    </w:p>
    <w:p w14:paraId="721F16F8" w14:textId="77777777" w:rsidR="00F10ECB" w:rsidRPr="003355DB" w:rsidRDefault="00F10ECB" w:rsidP="00F10ECB">
      <w:pPr>
        <w:jc w:val="both"/>
        <w:rPr>
          <w:rFonts w:ascii="Arial" w:hAnsi="Arial" w:cs="Arial"/>
          <w:sz w:val="22"/>
          <w:szCs w:val="22"/>
        </w:rPr>
      </w:pPr>
      <w:r w:rsidRPr="003355DB">
        <w:rPr>
          <w:rFonts w:ascii="Arial" w:hAnsi="Arial" w:cs="Arial"/>
          <w:sz w:val="22"/>
          <w:szCs w:val="22"/>
        </w:rPr>
        <w:t>Daño moral: 150 SMLMV</w:t>
      </w:r>
    </w:p>
    <w:p w14:paraId="2DC12D65" w14:textId="77777777" w:rsidR="00F10ECB" w:rsidRPr="003355DB" w:rsidRDefault="00F10ECB" w:rsidP="006305DF">
      <w:pPr>
        <w:pStyle w:val="Prrafodelista"/>
        <w:rPr>
          <w:rFonts w:ascii="Arial" w:hAnsi="Arial" w:cs="Arial"/>
          <w:sz w:val="22"/>
          <w:szCs w:val="22"/>
        </w:rPr>
      </w:pPr>
      <w:r w:rsidRPr="003355DB">
        <w:rPr>
          <w:rFonts w:ascii="Arial" w:hAnsi="Arial" w:cs="Arial"/>
          <w:sz w:val="22"/>
          <w:szCs w:val="22"/>
        </w:rPr>
        <w:t>Angela Sofia Solarte: $65.000.000</w:t>
      </w:r>
    </w:p>
    <w:p w14:paraId="66F7348F" w14:textId="77777777" w:rsidR="00F10ECB" w:rsidRPr="003355DB" w:rsidRDefault="00F10ECB" w:rsidP="006305DF">
      <w:pPr>
        <w:pStyle w:val="Prrafodelista"/>
        <w:rPr>
          <w:rFonts w:ascii="Arial" w:hAnsi="Arial" w:cs="Arial"/>
          <w:sz w:val="22"/>
          <w:szCs w:val="22"/>
        </w:rPr>
      </w:pPr>
      <w:r w:rsidRPr="003355DB">
        <w:rPr>
          <w:rFonts w:ascii="Arial" w:hAnsi="Arial" w:cs="Arial"/>
          <w:sz w:val="22"/>
          <w:szCs w:val="22"/>
        </w:rPr>
        <w:t>Luz Dary Revelo: $65.000.000</w:t>
      </w:r>
    </w:p>
    <w:p w14:paraId="34A84CFC" w14:textId="77777777" w:rsidR="00F10ECB" w:rsidRPr="003355DB" w:rsidRDefault="00F10ECB" w:rsidP="006305DF">
      <w:pPr>
        <w:pStyle w:val="Prrafodelista"/>
        <w:rPr>
          <w:rFonts w:ascii="Arial" w:hAnsi="Arial" w:cs="Arial"/>
          <w:sz w:val="22"/>
          <w:szCs w:val="22"/>
        </w:rPr>
      </w:pPr>
      <w:r w:rsidRPr="003355DB">
        <w:rPr>
          <w:rFonts w:ascii="Arial" w:hAnsi="Arial" w:cs="Arial"/>
          <w:sz w:val="22"/>
          <w:szCs w:val="22"/>
        </w:rPr>
        <w:t>Andrea Camila Solarte Revelo: $32.500.000</w:t>
      </w:r>
    </w:p>
    <w:p w14:paraId="379E1CC4" w14:textId="77777777" w:rsidR="00F10ECB" w:rsidRPr="003355DB" w:rsidRDefault="00F10ECB" w:rsidP="006305DF">
      <w:pPr>
        <w:pStyle w:val="Prrafodelista"/>
        <w:rPr>
          <w:rFonts w:ascii="Arial" w:hAnsi="Arial" w:cs="Arial"/>
          <w:sz w:val="22"/>
          <w:szCs w:val="22"/>
        </w:rPr>
      </w:pPr>
      <w:r w:rsidRPr="003355DB">
        <w:rPr>
          <w:rFonts w:ascii="Arial" w:hAnsi="Arial" w:cs="Arial"/>
          <w:sz w:val="22"/>
          <w:szCs w:val="22"/>
        </w:rPr>
        <w:t xml:space="preserve">Luisa </w:t>
      </w:r>
      <w:proofErr w:type="spellStart"/>
      <w:r w:rsidRPr="003355DB">
        <w:rPr>
          <w:rFonts w:ascii="Arial" w:hAnsi="Arial" w:cs="Arial"/>
          <w:sz w:val="22"/>
          <w:szCs w:val="22"/>
        </w:rPr>
        <w:t>Maria</w:t>
      </w:r>
      <w:proofErr w:type="spellEnd"/>
      <w:r w:rsidRPr="003355DB">
        <w:rPr>
          <w:rFonts w:ascii="Arial" w:hAnsi="Arial" w:cs="Arial"/>
          <w:sz w:val="22"/>
          <w:szCs w:val="22"/>
        </w:rPr>
        <w:t xml:space="preserve"> Solarte Revelo: $32.500.000</w:t>
      </w:r>
    </w:p>
    <w:p w14:paraId="47C24E0A" w14:textId="77777777" w:rsidR="00F10ECB" w:rsidRPr="003355DB" w:rsidRDefault="00F10ECB" w:rsidP="00F10ECB">
      <w:pPr>
        <w:jc w:val="both"/>
        <w:rPr>
          <w:rFonts w:ascii="Arial" w:hAnsi="Arial" w:cs="Arial"/>
          <w:sz w:val="22"/>
          <w:szCs w:val="22"/>
        </w:rPr>
      </w:pPr>
    </w:p>
    <w:p w14:paraId="09E2FC45" w14:textId="77777777" w:rsidR="00F10ECB" w:rsidRPr="003355DB" w:rsidRDefault="00F10ECB" w:rsidP="00F10ECB">
      <w:pPr>
        <w:jc w:val="both"/>
        <w:rPr>
          <w:rFonts w:ascii="Arial" w:hAnsi="Arial" w:cs="Arial"/>
          <w:spacing w:val="2"/>
          <w:sz w:val="22"/>
          <w:szCs w:val="22"/>
          <w:shd w:val="clear" w:color="auto" w:fill="FFFFFF"/>
        </w:rPr>
      </w:pPr>
    </w:p>
    <w:p w14:paraId="370CBD84" w14:textId="1FDCA3F6" w:rsidR="00F10ECB" w:rsidRPr="003355DB" w:rsidRDefault="00F10ECB" w:rsidP="003355DB">
      <w:pPr>
        <w:jc w:val="center"/>
        <w:rPr>
          <w:rFonts w:ascii="Arial" w:hAnsi="Arial" w:cs="Arial"/>
          <w:b/>
          <w:bCs/>
          <w:spacing w:val="2"/>
          <w:sz w:val="22"/>
          <w:szCs w:val="22"/>
          <w:shd w:val="clear" w:color="auto" w:fill="FFFFFF"/>
        </w:rPr>
      </w:pPr>
      <w:r w:rsidRPr="003355DB">
        <w:rPr>
          <w:rFonts w:ascii="Arial" w:hAnsi="Arial" w:cs="Arial"/>
          <w:b/>
          <w:bCs/>
          <w:spacing w:val="2"/>
          <w:sz w:val="22"/>
          <w:szCs w:val="22"/>
          <w:shd w:val="clear" w:color="auto" w:fill="FFFFFF"/>
        </w:rPr>
        <w:t>FRENTE A LOS SEGUROS</w:t>
      </w:r>
    </w:p>
    <w:p w14:paraId="590E59CE" w14:textId="77777777" w:rsidR="00F10ECB" w:rsidRPr="003355DB" w:rsidRDefault="00F10ECB" w:rsidP="00F10ECB">
      <w:pPr>
        <w:jc w:val="both"/>
        <w:rPr>
          <w:rFonts w:ascii="Arial" w:hAnsi="Arial" w:cs="Arial"/>
          <w:spacing w:val="2"/>
          <w:sz w:val="22"/>
          <w:szCs w:val="22"/>
          <w:shd w:val="clear" w:color="auto" w:fill="FFFFFF"/>
        </w:rPr>
      </w:pPr>
    </w:p>
    <w:p w14:paraId="5FA96AFF" w14:textId="58A621BB" w:rsidR="00F10ECB" w:rsidRPr="003355DB" w:rsidRDefault="00F10ECB" w:rsidP="00F10ECB">
      <w:pPr>
        <w:pStyle w:val="Prrafodelista"/>
        <w:rPr>
          <w:rFonts w:ascii="Arial" w:hAnsi="Arial" w:cs="Arial"/>
          <w:sz w:val="22"/>
          <w:szCs w:val="22"/>
        </w:rPr>
      </w:pPr>
      <w:r w:rsidRPr="003355DB">
        <w:rPr>
          <w:rFonts w:ascii="Arial" w:hAnsi="Arial" w:cs="Arial"/>
          <w:sz w:val="22"/>
          <w:szCs w:val="22"/>
        </w:rPr>
        <w:t>POLIZA DE RESPONSABILIDAD CIVIL CONTRACTUAL BÁSICA PARA VEHÍCULOS DE SERVICIO PÚBLICO</w:t>
      </w:r>
      <w:r w:rsidR="006305DF" w:rsidRPr="003355DB">
        <w:rPr>
          <w:rFonts w:ascii="Arial" w:hAnsi="Arial" w:cs="Arial"/>
          <w:sz w:val="22"/>
          <w:szCs w:val="22"/>
        </w:rPr>
        <w:t xml:space="preserve"> </w:t>
      </w:r>
      <w:r w:rsidRPr="003355DB">
        <w:rPr>
          <w:rFonts w:ascii="Arial" w:hAnsi="Arial" w:cs="Arial"/>
          <w:sz w:val="22"/>
          <w:szCs w:val="22"/>
        </w:rPr>
        <w:t>2000072079</w:t>
      </w:r>
    </w:p>
    <w:p w14:paraId="017AA344" w14:textId="2E9D21AB"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 xml:space="preserve">VIGENCIA: Desde 06/07/2020 hasta 06/07/2021 </w:t>
      </w:r>
    </w:p>
    <w:p w14:paraId="25D8482D" w14:textId="77777777"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TOMADOR Y ASEGURADO: AUTO PANAMERICANO DE TRANSPORTES S. A NIT: 891200703</w:t>
      </w:r>
    </w:p>
    <w:p w14:paraId="7555A0DD" w14:textId="77777777"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PLACA: SXA-597</w:t>
      </w:r>
    </w:p>
    <w:p w14:paraId="7E780664" w14:textId="77777777" w:rsidR="00F10ECB" w:rsidRPr="003355DB" w:rsidRDefault="00F10ECB" w:rsidP="00F10ECB">
      <w:pPr>
        <w:jc w:val="both"/>
        <w:rPr>
          <w:rFonts w:ascii="Arial" w:hAnsi="Arial" w:cs="Arial"/>
          <w:spacing w:val="2"/>
          <w:sz w:val="22"/>
          <w:szCs w:val="22"/>
          <w:shd w:val="clear" w:color="auto" w:fill="FFFFFF"/>
        </w:rPr>
      </w:pPr>
    </w:p>
    <w:p w14:paraId="45144601" w14:textId="35E43B3D" w:rsidR="006305DF" w:rsidRPr="003355DB" w:rsidRDefault="003355DB" w:rsidP="00F10ECB">
      <w:pPr>
        <w:jc w:val="both"/>
        <w:rPr>
          <w:rFonts w:ascii="Arial" w:hAnsi="Arial" w:cs="Arial"/>
          <w:spacing w:val="2"/>
          <w:sz w:val="22"/>
          <w:szCs w:val="22"/>
          <w:shd w:val="clear" w:color="auto" w:fill="FFFFFF"/>
        </w:rPr>
      </w:pPr>
      <w:r w:rsidRPr="003355DB">
        <w:rPr>
          <w:rFonts w:ascii="Arial" w:hAnsi="Arial" w:cs="Arial"/>
          <w:noProof/>
          <w:spacing w:val="2"/>
          <w:sz w:val="22"/>
          <w:szCs w:val="22"/>
          <w:shd w:val="clear" w:color="auto" w:fill="FFFFFF"/>
        </w:rPr>
        <w:drawing>
          <wp:inline distT="0" distB="0" distL="0" distR="0" wp14:anchorId="0FC16C54" wp14:editId="3471B974">
            <wp:extent cx="5400040" cy="4904105"/>
            <wp:effectExtent l="0" t="0" r="0" b="0"/>
            <wp:docPr id="124283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3973" name=""/>
                    <pic:cNvPicPr/>
                  </pic:nvPicPr>
                  <pic:blipFill>
                    <a:blip r:embed="rId6"/>
                    <a:stretch>
                      <a:fillRect/>
                    </a:stretch>
                  </pic:blipFill>
                  <pic:spPr>
                    <a:xfrm>
                      <a:off x="0" y="0"/>
                      <a:ext cx="5400040" cy="4904105"/>
                    </a:xfrm>
                    <a:prstGeom prst="rect">
                      <a:avLst/>
                    </a:prstGeom>
                  </pic:spPr>
                </pic:pic>
              </a:graphicData>
            </a:graphic>
          </wp:inline>
        </w:drawing>
      </w:r>
    </w:p>
    <w:p w14:paraId="4DB997CB" w14:textId="77777777" w:rsidR="006305DF" w:rsidRPr="003355DB" w:rsidRDefault="006305DF" w:rsidP="00F10ECB">
      <w:pPr>
        <w:jc w:val="both"/>
        <w:rPr>
          <w:rFonts w:ascii="Arial" w:hAnsi="Arial" w:cs="Arial"/>
          <w:spacing w:val="2"/>
          <w:sz w:val="22"/>
          <w:szCs w:val="22"/>
          <w:shd w:val="clear" w:color="auto" w:fill="FFFFFF"/>
        </w:rPr>
      </w:pPr>
    </w:p>
    <w:p w14:paraId="18DEDC97" w14:textId="6C976BD9" w:rsidR="006305DF" w:rsidRPr="003355DB" w:rsidRDefault="006305DF" w:rsidP="00F10ECB">
      <w:pPr>
        <w:jc w:val="both"/>
        <w:rPr>
          <w:rFonts w:ascii="Arial" w:hAnsi="Arial" w:cs="Arial"/>
          <w:spacing w:val="2"/>
          <w:sz w:val="22"/>
          <w:szCs w:val="22"/>
          <w:shd w:val="clear" w:color="auto" w:fill="FFFFFF"/>
        </w:rPr>
      </w:pPr>
      <w:r w:rsidRPr="003355DB">
        <w:rPr>
          <w:rFonts w:ascii="Arial" w:hAnsi="Arial" w:cs="Arial"/>
          <w:noProof/>
          <w:sz w:val="22"/>
          <w:szCs w:val="22"/>
        </w:rPr>
        <w:lastRenderedPageBreak/>
        <w:drawing>
          <wp:inline distT="0" distB="0" distL="0" distR="0" wp14:anchorId="0811653D" wp14:editId="26D39A17">
            <wp:extent cx="4676172" cy="3050729"/>
            <wp:effectExtent l="0" t="0" r="0" b="0"/>
            <wp:docPr id="1566997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7882" name=""/>
                    <pic:cNvPicPr/>
                  </pic:nvPicPr>
                  <pic:blipFill>
                    <a:blip r:embed="rId7"/>
                    <a:stretch>
                      <a:fillRect/>
                    </a:stretch>
                  </pic:blipFill>
                  <pic:spPr>
                    <a:xfrm>
                      <a:off x="0" y="0"/>
                      <a:ext cx="4679972" cy="3053208"/>
                    </a:xfrm>
                    <a:prstGeom prst="rect">
                      <a:avLst/>
                    </a:prstGeom>
                  </pic:spPr>
                </pic:pic>
              </a:graphicData>
            </a:graphic>
          </wp:inline>
        </w:drawing>
      </w:r>
    </w:p>
    <w:p w14:paraId="17D8B95D" w14:textId="77777777" w:rsidR="006305DF" w:rsidRPr="003355DB" w:rsidRDefault="006305DF" w:rsidP="00F10ECB">
      <w:pPr>
        <w:jc w:val="both"/>
        <w:rPr>
          <w:rFonts w:ascii="Arial" w:hAnsi="Arial" w:cs="Arial"/>
          <w:spacing w:val="2"/>
          <w:sz w:val="22"/>
          <w:szCs w:val="22"/>
          <w:shd w:val="clear" w:color="auto" w:fill="FFFFFF"/>
        </w:rPr>
      </w:pPr>
    </w:p>
    <w:p w14:paraId="7C8142AF" w14:textId="5B21E3B7" w:rsidR="00F10ECB" w:rsidRPr="003355DB" w:rsidRDefault="00F10ECB" w:rsidP="00F10ECB">
      <w:pPr>
        <w:pStyle w:val="Prrafodelista"/>
        <w:rPr>
          <w:rFonts w:ascii="Arial" w:hAnsi="Arial" w:cs="Arial"/>
          <w:sz w:val="22"/>
          <w:szCs w:val="22"/>
        </w:rPr>
      </w:pPr>
      <w:r w:rsidRPr="003355DB">
        <w:rPr>
          <w:rFonts w:ascii="Arial" w:hAnsi="Arial" w:cs="Arial"/>
          <w:sz w:val="22"/>
          <w:szCs w:val="22"/>
        </w:rPr>
        <w:t>POLIZA DE RESPONSABILIDAD CIVIL EXTRACONTRACTUAL 2000072078</w:t>
      </w:r>
    </w:p>
    <w:p w14:paraId="5345E914" w14:textId="77777777" w:rsidR="003355DB" w:rsidRDefault="003355DB" w:rsidP="00F10ECB">
      <w:pPr>
        <w:jc w:val="both"/>
        <w:rPr>
          <w:rFonts w:ascii="Arial" w:hAnsi="Arial" w:cs="Arial"/>
          <w:spacing w:val="2"/>
          <w:sz w:val="22"/>
          <w:szCs w:val="22"/>
          <w:shd w:val="clear" w:color="auto" w:fill="FFFFFF"/>
        </w:rPr>
      </w:pPr>
    </w:p>
    <w:p w14:paraId="68B35DAD" w14:textId="67DAE311"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 xml:space="preserve">VIGENCIA: Desde 06/07/2020 hasta 06/07/2021 </w:t>
      </w:r>
    </w:p>
    <w:p w14:paraId="441DA68A" w14:textId="77777777"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TOMADOR Y ASEGURADO: AUTO PANAMERICANO DE TRANSPORTES S. A NIT: 891200703</w:t>
      </w:r>
    </w:p>
    <w:p w14:paraId="408ADD2A" w14:textId="77777777" w:rsidR="00F10ECB" w:rsidRPr="003355DB" w:rsidRDefault="00F10ECB" w:rsidP="00F10ECB">
      <w:pPr>
        <w:jc w:val="both"/>
        <w:rPr>
          <w:rFonts w:ascii="Arial" w:hAnsi="Arial" w:cs="Arial"/>
          <w:spacing w:val="2"/>
          <w:sz w:val="22"/>
          <w:szCs w:val="22"/>
          <w:shd w:val="clear" w:color="auto" w:fill="FFFFFF"/>
        </w:rPr>
      </w:pPr>
      <w:r w:rsidRPr="003355DB">
        <w:rPr>
          <w:rFonts w:ascii="Arial" w:hAnsi="Arial" w:cs="Arial"/>
          <w:spacing w:val="2"/>
          <w:sz w:val="22"/>
          <w:szCs w:val="22"/>
          <w:shd w:val="clear" w:color="auto" w:fill="FFFFFF"/>
        </w:rPr>
        <w:t>PLACA: SXA-597</w:t>
      </w:r>
    </w:p>
    <w:p w14:paraId="067D3794" w14:textId="77777777" w:rsidR="006305DF" w:rsidRPr="003355DB" w:rsidRDefault="006305DF" w:rsidP="00F10ECB">
      <w:pPr>
        <w:jc w:val="both"/>
        <w:rPr>
          <w:rFonts w:ascii="Arial" w:hAnsi="Arial" w:cs="Arial"/>
          <w:spacing w:val="2"/>
          <w:sz w:val="22"/>
          <w:szCs w:val="22"/>
          <w:shd w:val="clear" w:color="auto" w:fill="FFFFFF"/>
        </w:rPr>
      </w:pPr>
    </w:p>
    <w:p w14:paraId="7A8AEF37" w14:textId="10705B59" w:rsidR="003355DB" w:rsidRPr="003355DB" w:rsidRDefault="003355DB" w:rsidP="00F10ECB">
      <w:pPr>
        <w:jc w:val="both"/>
        <w:rPr>
          <w:rFonts w:ascii="Arial" w:hAnsi="Arial" w:cs="Arial"/>
          <w:spacing w:val="2"/>
          <w:sz w:val="22"/>
          <w:szCs w:val="22"/>
          <w:shd w:val="clear" w:color="auto" w:fill="FFFFFF"/>
        </w:rPr>
      </w:pPr>
      <w:r w:rsidRPr="003355DB">
        <w:rPr>
          <w:rFonts w:ascii="Arial" w:hAnsi="Arial" w:cs="Arial"/>
          <w:noProof/>
          <w:spacing w:val="2"/>
          <w:sz w:val="22"/>
          <w:szCs w:val="22"/>
          <w:shd w:val="clear" w:color="auto" w:fill="FFFFFF"/>
        </w:rPr>
        <w:drawing>
          <wp:inline distT="0" distB="0" distL="0" distR="0" wp14:anchorId="416D0DB8" wp14:editId="6446A977">
            <wp:extent cx="5018076" cy="4095774"/>
            <wp:effectExtent l="0" t="0" r="0" b="0"/>
            <wp:docPr id="1520989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89556" name=""/>
                    <pic:cNvPicPr/>
                  </pic:nvPicPr>
                  <pic:blipFill>
                    <a:blip r:embed="rId8"/>
                    <a:stretch>
                      <a:fillRect/>
                    </a:stretch>
                  </pic:blipFill>
                  <pic:spPr>
                    <a:xfrm>
                      <a:off x="0" y="0"/>
                      <a:ext cx="5018688" cy="4096274"/>
                    </a:xfrm>
                    <a:prstGeom prst="rect">
                      <a:avLst/>
                    </a:prstGeom>
                  </pic:spPr>
                </pic:pic>
              </a:graphicData>
            </a:graphic>
          </wp:inline>
        </w:drawing>
      </w:r>
    </w:p>
    <w:p w14:paraId="322399DC" w14:textId="77777777" w:rsidR="003355DB" w:rsidRPr="003355DB" w:rsidRDefault="003355DB" w:rsidP="00F10ECB">
      <w:pPr>
        <w:jc w:val="both"/>
        <w:rPr>
          <w:rFonts w:ascii="Arial" w:hAnsi="Arial" w:cs="Arial"/>
          <w:spacing w:val="2"/>
          <w:sz w:val="22"/>
          <w:szCs w:val="22"/>
          <w:shd w:val="clear" w:color="auto" w:fill="FFFFFF"/>
        </w:rPr>
      </w:pPr>
    </w:p>
    <w:p w14:paraId="37580518" w14:textId="1F23D474" w:rsidR="006305DF" w:rsidRPr="003355DB" w:rsidRDefault="006305DF" w:rsidP="00F10ECB">
      <w:pPr>
        <w:jc w:val="both"/>
        <w:rPr>
          <w:rFonts w:ascii="Arial" w:hAnsi="Arial" w:cs="Arial"/>
          <w:spacing w:val="2"/>
          <w:sz w:val="22"/>
          <w:szCs w:val="22"/>
          <w:shd w:val="clear" w:color="auto" w:fill="FFFFFF"/>
        </w:rPr>
      </w:pPr>
      <w:r w:rsidRPr="003355DB">
        <w:rPr>
          <w:rFonts w:ascii="Arial" w:hAnsi="Arial" w:cs="Arial"/>
          <w:noProof/>
          <w:spacing w:val="2"/>
          <w:sz w:val="22"/>
          <w:szCs w:val="22"/>
          <w:shd w:val="clear" w:color="auto" w:fill="FFFFFF"/>
        </w:rPr>
        <w:lastRenderedPageBreak/>
        <w:drawing>
          <wp:inline distT="0" distB="0" distL="0" distR="0" wp14:anchorId="3C9A33B8" wp14:editId="62BC80E4">
            <wp:extent cx="5400040" cy="784860"/>
            <wp:effectExtent l="0" t="0" r="0" b="2540"/>
            <wp:docPr id="1192642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42706" name=""/>
                    <pic:cNvPicPr/>
                  </pic:nvPicPr>
                  <pic:blipFill>
                    <a:blip r:embed="rId9"/>
                    <a:stretch>
                      <a:fillRect/>
                    </a:stretch>
                  </pic:blipFill>
                  <pic:spPr>
                    <a:xfrm>
                      <a:off x="0" y="0"/>
                      <a:ext cx="5400040" cy="784860"/>
                    </a:xfrm>
                    <a:prstGeom prst="rect">
                      <a:avLst/>
                    </a:prstGeom>
                  </pic:spPr>
                </pic:pic>
              </a:graphicData>
            </a:graphic>
          </wp:inline>
        </w:drawing>
      </w:r>
    </w:p>
    <w:p w14:paraId="08707DAE" w14:textId="77777777" w:rsidR="006305DF" w:rsidRPr="003355DB" w:rsidRDefault="006305DF" w:rsidP="00F10ECB">
      <w:pPr>
        <w:jc w:val="both"/>
        <w:rPr>
          <w:rFonts w:ascii="Arial" w:hAnsi="Arial" w:cs="Arial"/>
          <w:spacing w:val="2"/>
          <w:sz w:val="22"/>
          <w:szCs w:val="22"/>
          <w:shd w:val="clear" w:color="auto" w:fill="FFFFFF"/>
        </w:rPr>
      </w:pPr>
    </w:p>
    <w:p w14:paraId="5EF2C39E" w14:textId="77777777" w:rsidR="00F10ECB" w:rsidRDefault="00F10ECB" w:rsidP="00F10ECB">
      <w:pPr>
        <w:jc w:val="both"/>
        <w:rPr>
          <w:rFonts w:ascii="Arial" w:hAnsi="Arial" w:cs="Arial"/>
          <w:spacing w:val="2"/>
          <w:sz w:val="22"/>
          <w:szCs w:val="22"/>
          <w:shd w:val="clear" w:color="auto" w:fill="FFFFFF"/>
        </w:rPr>
      </w:pPr>
    </w:p>
    <w:p w14:paraId="7218C422" w14:textId="2C35F928" w:rsidR="003355DB" w:rsidRDefault="003355DB" w:rsidP="00F10ECB">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NOTA:</w:t>
      </w:r>
    </w:p>
    <w:p w14:paraId="0EFA7812" w14:textId="77777777" w:rsidR="003355DB" w:rsidRDefault="003355DB" w:rsidP="00F10ECB">
      <w:pPr>
        <w:jc w:val="both"/>
        <w:rPr>
          <w:rFonts w:ascii="Arial" w:hAnsi="Arial" w:cs="Arial"/>
          <w:spacing w:val="2"/>
          <w:sz w:val="22"/>
          <w:szCs w:val="22"/>
          <w:shd w:val="clear" w:color="auto" w:fill="FFFFFF"/>
        </w:rPr>
      </w:pPr>
    </w:p>
    <w:p w14:paraId="717389CF" w14:textId="1A059EC7" w:rsidR="003355DB" w:rsidRDefault="003355DB" w:rsidP="00F10ECB">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 xml:space="preserve">HAY UNA CONCILIACION ENTRE LA PROPIETARIO, EL CONDUCTOR DEL VEHICULO AUTORIZADO Y LA LESIONADA </w:t>
      </w:r>
    </w:p>
    <w:p w14:paraId="65F1098E" w14:textId="2310BDE1" w:rsidR="003355DB" w:rsidRDefault="003355DB" w:rsidP="003355DB">
      <w:pPr>
        <w:pStyle w:val="NormalWeb"/>
        <w:rPr>
          <w:rFonts w:ascii="Arial Narrow" w:hAnsi="Arial Narrow"/>
          <w:sz w:val="26"/>
          <w:szCs w:val="26"/>
        </w:rPr>
      </w:pPr>
      <w:r>
        <w:rPr>
          <w:rFonts w:ascii="Arial Narrow" w:hAnsi="Arial Narrow"/>
          <w:sz w:val="26"/>
          <w:szCs w:val="26"/>
          <w:lang w:val="es-ES"/>
        </w:rPr>
        <w:t>A</w:t>
      </w:r>
      <w:proofErr w:type="spellStart"/>
      <w:r>
        <w:rPr>
          <w:rFonts w:ascii="Arial Narrow" w:hAnsi="Arial Narrow"/>
          <w:sz w:val="26"/>
          <w:szCs w:val="26"/>
        </w:rPr>
        <w:t>cta</w:t>
      </w:r>
      <w:proofErr w:type="spellEnd"/>
      <w:r>
        <w:rPr>
          <w:rFonts w:ascii="Arial Narrow" w:hAnsi="Arial Narrow"/>
          <w:sz w:val="26"/>
          <w:szCs w:val="26"/>
        </w:rPr>
        <w:t xml:space="preserve"> de </w:t>
      </w:r>
      <w:proofErr w:type="spellStart"/>
      <w:r>
        <w:rPr>
          <w:rFonts w:ascii="Arial Narrow" w:hAnsi="Arial Narrow"/>
          <w:sz w:val="26"/>
          <w:szCs w:val="26"/>
        </w:rPr>
        <w:t>Conciliación</w:t>
      </w:r>
      <w:proofErr w:type="spellEnd"/>
      <w:r>
        <w:rPr>
          <w:rFonts w:ascii="Arial Narrow" w:hAnsi="Arial Narrow"/>
          <w:sz w:val="26"/>
          <w:szCs w:val="26"/>
        </w:rPr>
        <w:t xml:space="preserve"> del Centro de </w:t>
      </w:r>
      <w:proofErr w:type="spellStart"/>
      <w:r>
        <w:rPr>
          <w:rFonts w:ascii="Arial Narrow" w:hAnsi="Arial Narrow"/>
          <w:sz w:val="26"/>
          <w:szCs w:val="26"/>
        </w:rPr>
        <w:t>Conciliación</w:t>
      </w:r>
      <w:proofErr w:type="spellEnd"/>
      <w:r>
        <w:rPr>
          <w:rFonts w:ascii="Arial Narrow" w:hAnsi="Arial Narrow"/>
          <w:sz w:val="26"/>
          <w:szCs w:val="26"/>
        </w:rPr>
        <w:t xml:space="preserve"> y Arbitraje de </w:t>
      </w:r>
      <w:proofErr w:type="spellStart"/>
      <w:r>
        <w:rPr>
          <w:rFonts w:ascii="Arial Narrow" w:hAnsi="Arial Narrow"/>
          <w:sz w:val="26"/>
          <w:szCs w:val="26"/>
        </w:rPr>
        <w:t>Cámara</w:t>
      </w:r>
      <w:proofErr w:type="spellEnd"/>
      <w:r>
        <w:rPr>
          <w:rFonts w:ascii="Arial Narrow" w:hAnsi="Arial Narrow"/>
          <w:sz w:val="26"/>
          <w:szCs w:val="26"/>
        </w:rPr>
        <w:t xml:space="preserve"> de Comercio de Ipiales de 12 de enero de 2022 </w:t>
      </w:r>
    </w:p>
    <w:p w14:paraId="4963E6E8" w14:textId="27838650" w:rsidR="003355DB" w:rsidRDefault="003355DB" w:rsidP="003355DB">
      <w:pPr>
        <w:pStyle w:val="NormalWeb"/>
      </w:pPr>
      <w:r w:rsidRPr="003355DB">
        <w:rPr>
          <w:noProof/>
        </w:rPr>
        <w:drawing>
          <wp:inline distT="0" distB="0" distL="0" distR="0" wp14:anchorId="7BC47936" wp14:editId="3B6AF7C4">
            <wp:extent cx="4584700" cy="6057900"/>
            <wp:effectExtent l="0" t="0" r="0" b="0"/>
            <wp:docPr id="1542936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36223" name=""/>
                    <pic:cNvPicPr/>
                  </pic:nvPicPr>
                  <pic:blipFill>
                    <a:blip r:embed="rId10"/>
                    <a:stretch>
                      <a:fillRect/>
                    </a:stretch>
                  </pic:blipFill>
                  <pic:spPr>
                    <a:xfrm>
                      <a:off x="0" y="0"/>
                      <a:ext cx="4584700" cy="6057900"/>
                    </a:xfrm>
                    <a:prstGeom prst="rect">
                      <a:avLst/>
                    </a:prstGeom>
                  </pic:spPr>
                </pic:pic>
              </a:graphicData>
            </a:graphic>
          </wp:inline>
        </w:drawing>
      </w:r>
    </w:p>
    <w:p w14:paraId="4F83F1CA" w14:textId="06AF3D9A" w:rsidR="003355DB" w:rsidRPr="003355DB" w:rsidRDefault="003355DB" w:rsidP="00F10ECB">
      <w:pPr>
        <w:jc w:val="both"/>
        <w:rPr>
          <w:rFonts w:ascii="Arial" w:hAnsi="Arial" w:cs="Arial"/>
          <w:spacing w:val="2"/>
          <w:sz w:val="22"/>
          <w:szCs w:val="22"/>
          <w:shd w:val="clear" w:color="auto" w:fill="FFFFFF"/>
          <w:lang w:val="es-CO"/>
        </w:rPr>
      </w:pPr>
      <w:r>
        <w:rPr>
          <w:rFonts w:ascii="Arial" w:hAnsi="Arial" w:cs="Arial"/>
          <w:spacing w:val="2"/>
          <w:sz w:val="22"/>
          <w:szCs w:val="22"/>
          <w:shd w:val="clear" w:color="auto" w:fill="FFFFFF"/>
          <w:lang w:val="es-CO"/>
        </w:rPr>
        <w:lastRenderedPageBreak/>
        <w:t>NO TENEMOS ANTECEDENTES DE SOLICITUDES DE INDEMNIZACIÓN QUE SE HAYAN EFECTUADO A MUNDIAL, TAMPOCO AVISO DE SINIESTRO.</w:t>
      </w:r>
    </w:p>
    <w:p w14:paraId="373A5A10" w14:textId="77777777" w:rsidR="003355DB" w:rsidRPr="003355DB" w:rsidRDefault="003355DB" w:rsidP="00F10ECB">
      <w:pPr>
        <w:jc w:val="both"/>
        <w:rPr>
          <w:rFonts w:ascii="Arial" w:hAnsi="Arial" w:cs="Arial"/>
          <w:spacing w:val="2"/>
          <w:sz w:val="22"/>
          <w:szCs w:val="22"/>
          <w:shd w:val="clear" w:color="auto" w:fill="FFFFFF"/>
        </w:rPr>
      </w:pPr>
    </w:p>
    <w:p w14:paraId="53CE219D" w14:textId="77777777" w:rsidR="00F10ECB" w:rsidRPr="003355DB" w:rsidRDefault="00F10ECB" w:rsidP="00F10ECB">
      <w:pPr>
        <w:jc w:val="both"/>
        <w:rPr>
          <w:rFonts w:ascii="Arial" w:hAnsi="Arial" w:cs="Arial"/>
          <w:spacing w:val="2"/>
          <w:sz w:val="22"/>
          <w:szCs w:val="22"/>
          <w:shd w:val="clear" w:color="auto" w:fill="FFFFFF"/>
        </w:rPr>
      </w:pPr>
    </w:p>
    <w:p w14:paraId="76748236" w14:textId="77777777" w:rsidR="003355DB" w:rsidRPr="003355DB" w:rsidRDefault="003355DB" w:rsidP="003355DB">
      <w:pPr>
        <w:rPr>
          <w:rFonts w:ascii="Arial" w:eastAsia="Times New Roman" w:hAnsi="Arial" w:cs="Arial"/>
          <w:kern w:val="0"/>
          <w:sz w:val="22"/>
          <w:szCs w:val="22"/>
          <w:lang w:val="es-CO" w:eastAsia="es-MX"/>
          <w14:ligatures w14:val="none"/>
        </w:rPr>
      </w:pPr>
      <w:r w:rsidRPr="003355DB">
        <w:rPr>
          <w:rFonts w:ascii="Arial" w:eastAsia="Times New Roman" w:hAnsi="Arial" w:cs="Arial"/>
          <w:b/>
          <w:bCs/>
          <w:color w:val="000000"/>
          <w:kern w:val="0"/>
          <w:sz w:val="22"/>
          <w:szCs w:val="22"/>
          <w:bdr w:val="none" w:sz="0" w:space="0" w:color="auto" w:frame="1"/>
          <w:shd w:val="clear" w:color="auto" w:fill="80FF80"/>
          <w:lang w:val="es-CO" w:eastAsia="es-MX"/>
          <w14:ligatures w14:val="none"/>
        </w:rPr>
        <w:t>Instrucciones de Mundial:</w:t>
      </w:r>
    </w:p>
    <w:p w14:paraId="6EB44DFF" w14:textId="77777777" w:rsidR="003355DB" w:rsidRPr="003355DB" w:rsidRDefault="003355DB" w:rsidP="003355DB">
      <w:pPr>
        <w:textAlignment w:val="baseline"/>
        <w:rPr>
          <w:rFonts w:ascii="Arial" w:eastAsia="Times New Roman" w:hAnsi="Arial" w:cs="Arial"/>
          <w:color w:val="000000"/>
          <w:kern w:val="0"/>
          <w:sz w:val="22"/>
          <w:szCs w:val="22"/>
          <w:lang w:val="es-CO" w:eastAsia="es-MX"/>
          <w14:ligatures w14:val="none"/>
        </w:rPr>
      </w:pPr>
      <w:r w:rsidRPr="003355DB">
        <w:rPr>
          <w:rFonts w:ascii="Arial" w:eastAsia="Times New Roman" w:hAnsi="Arial" w:cs="Arial"/>
          <w:b/>
          <w:bCs/>
          <w:color w:val="000000"/>
          <w:kern w:val="0"/>
          <w:sz w:val="22"/>
          <w:szCs w:val="22"/>
          <w:bdr w:val="none" w:sz="0" w:space="0" w:color="auto" w:frame="1"/>
          <w:shd w:val="clear" w:color="auto" w:fill="FFFF00"/>
          <w:lang w:val="es-CO" w:eastAsia="es-MX"/>
          <w14:ligatures w14:val="none"/>
        </w:rPr>
        <w:br/>
      </w:r>
    </w:p>
    <w:p w14:paraId="16211D8F" w14:textId="68EC049B" w:rsidR="003355DB" w:rsidRPr="003355DB" w:rsidRDefault="003355DB" w:rsidP="003355DB">
      <w:pPr>
        <w:shd w:val="clear" w:color="auto" w:fill="FFFFFF"/>
        <w:jc w:val="both"/>
        <w:textAlignment w:val="baseline"/>
        <w:rPr>
          <w:rFonts w:ascii="Arial" w:eastAsia="Times New Roman" w:hAnsi="Arial" w:cs="Arial"/>
          <w:color w:val="424242"/>
          <w:kern w:val="0"/>
          <w:sz w:val="22"/>
          <w:szCs w:val="22"/>
          <w:bdr w:val="none" w:sz="0" w:space="0" w:color="auto" w:frame="1"/>
          <w:shd w:val="clear" w:color="auto" w:fill="FFFF00"/>
          <w:lang w:val="es-CO" w:eastAsia="es-MX"/>
          <w14:ligatures w14:val="none"/>
        </w:rPr>
      </w:pPr>
      <w:r w:rsidRPr="003355DB">
        <w:rPr>
          <w:rFonts w:ascii="Arial" w:eastAsia="Times New Roman" w:hAnsi="Arial" w:cs="Arial"/>
          <w:b/>
          <w:bCs/>
          <w:i/>
          <w:iCs/>
          <w:color w:val="000000"/>
          <w:kern w:val="0"/>
          <w:sz w:val="22"/>
          <w:szCs w:val="22"/>
          <w:bdr w:val="none" w:sz="0" w:space="0" w:color="auto" w:frame="1"/>
          <w:shd w:val="clear" w:color="auto" w:fill="80FF80"/>
          <w:lang w:val="es-CO" w:eastAsia="es-MX"/>
          <w14:ligatures w14:val="none"/>
        </w:rPr>
        <w:t>Para la diligencia, se autoriza objeción por duda en la dinámica del accidente, la lesionada no figura en el IPAT como lesionada del vehículo asegurado, además en la contestación de la demanda el abogado alega que en historia clínica existe un tercer vehículo que se da a la fuga, por lo tanto, no existe certeza de la ocurrencia de la dinámica del accidente.</w:t>
      </w:r>
    </w:p>
    <w:p w14:paraId="7B8EC15E" w14:textId="6BBDA8BC" w:rsidR="00F10ECB" w:rsidRPr="003355DB" w:rsidRDefault="00F10ECB" w:rsidP="00F10ECB">
      <w:pPr>
        <w:jc w:val="both"/>
        <w:rPr>
          <w:rFonts w:ascii="Arial" w:hAnsi="Arial" w:cs="Arial"/>
          <w:spacing w:val="2"/>
          <w:sz w:val="22"/>
          <w:szCs w:val="22"/>
          <w:shd w:val="clear" w:color="auto" w:fill="FFFFFF"/>
          <w:lang w:val="es-CO"/>
        </w:rPr>
      </w:pPr>
    </w:p>
    <w:p w14:paraId="4BF286B4" w14:textId="77777777" w:rsidR="00A04E6C" w:rsidRPr="00A04E6C" w:rsidRDefault="00A04E6C" w:rsidP="00A04E6C">
      <w:pPr>
        <w:pStyle w:val="NormalWeb"/>
        <w:shd w:val="clear" w:color="auto" w:fill="FFFFFF"/>
        <w:spacing w:before="0" w:beforeAutospacing="0" w:after="0" w:afterAutospacing="0"/>
        <w:rPr>
          <w:rFonts w:ascii="Segoe UI" w:hAnsi="Segoe UI" w:cs="Segoe UI"/>
          <w:color w:val="424242"/>
          <w:sz w:val="23"/>
          <w:szCs w:val="23"/>
          <w:highlight w:val="yellow"/>
        </w:rPr>
      </w:pPr>
      <w:r w:rsidRPr="00A04E6C">
        <w:rPr>
          <w:rFonts w:ascii="Aptos Narrow" w:hAnsi="Aptos Narrow" w:cs="Segoe UI"/>
          <w:color w:val="000000"/>
          <w:highlight w:val="yellow"/>
          <w:bdr w:val="none" w:sz="0" w:space="0" w:color="auto" w:frame="1"/>
        </w:rPr>
        <w:t>Buen día apreciado Dr. Gustavo, </w:t>
      </w:r>
    </w:p>
    <w:p w14:paraId="322679AA" w14:textId="77777777" w:rsidR="00A04E6C" w:rsidRPr="00A04E6C" w:rsidRDefault="00A04E6C" w:rsidP="00A04E6C">
      <w:pPr>
        <w:pStyle w:val="NormalWeb"/>
        <w:shd w:val="clear" w:color="auto" w:fill="FFFFFF"/>
        <w:spacing w:before="0" w:beforeAutospacing="0" w:after="0" w:afterAutospacing="0"/>
        <w:jc w:val="both"/>
        <w:rPr>
          <w:rFonts w:ascii="Segoe UI" w:hAnsi="Segoe UI" w:cs="Segoe UI"/>
          <w:color w:val="424242"/>
          <w:sz w:val="23"/>
          <w:szCs w:val="23"/>
          <w:highlight w:val="yellow"/>
        </w:rPr>
      </w:pPr>
      <w:r w:rsidRPr="00A04E6C">
        <w:rPr>
          <w:rFonts w:ascii="Aptos Narrow" w:hAnsi="Aptos Narrow" w:cs="Segoe UI"/>
          <w:color w:val="000000"/>
          <w:highlight w:val="yellow"/>
          <w:bdr w:val="none" w:sz="0" w:space="0" w:color="auto" w:frame="1"/>
        </w:rPr>
        <w:t> </w:t>
      </w:r>
    </w:p>
    <w:p w14:paraId="0916332C" w14:textId="77777777" w:rsidR="00A04E6C" w:rsidRPr="00A04E6C" w:rsidRDefault="00A04E6C" w:rsidP="00A04E6C">
      <w:pPr>
        <w:pStyle w:val="NormalWeb"/>
        <w:shd w:val="clear" w:color="auto" w:fill="FFFFFF"/>
        <w:spacing w:before="0" w:beforeAutospacing="0" w:after="0" w:afterAutospacing="0" w:line="241" w:lineRule="atLeast"/>
        <w:jc w:val="both"/>
        <w:rPr>
          <w:rFonts w:ascii="Segoe UI" w:hAnsi="Segoe UI" w:cs="Segoe UI"/>
          <w:color w:val="424242"/>
          <w:sz w:val="23"/>
          <w:szCs w:val="23"/>
          <w:highlight w:val="yellow"/>
        </w:rPr>
      </w:pPr>
      <w:r w:rsidRPr="00A04E6C">
        <w:rPr>
          <w:rFonts w:ascii="Aptos Narrow" w:hAnsi="Aptos Narrow" w:cs="Segoe UI"/>
          <w:color w:val="000000"/>
          <w:highlight w:val="yellow"/>
          <w:bdr w:val="none" w:sz="0" w:space="0" w:color="auto" w:frame="1"/>
        </w:rPr>
        <w:t>Me permito remitir instrucciones para la audiencia de conciliación, relacionada con </w:t>
      </w:r>
      <w:r w:rsidRPr="00A04E6C">
        <w:rPr>
          <w:rFonts w:ascii="Aptos Narrow" w:hAnsi="Aptos Narrow" w:cs="Segoe UI"/>
          <w:color w:val="000000"/>
          <w:highlight w:val="yellow"/>
          <w:bdr w:val="none" w:sz="0" w:space="0" w:color="auto" w:frame="1"/>
          <w:shd w:val="clear" w:color="auto" w:fill="FFFFFF"/>
        </w:rPr>
        <w:t>ANGELA SOFIA SOLARTE REVELO Y OTROS</w:t>
      </w:r>
      <w:r w:rsidRPr="00A04E6C">
        <w:rPr>
          <w:rFonts w:ascii="Aptos Narrow" w:hAnsi="Aptos Narrow" w:cs="Segoe UI"/>
          <w:color w:val="000000"/>
          <w:highlight w:val="yellow"/>
          <w:bdr w:val="none" w:sz="0" w:space="0" w:color="auto" w:frame="1"/>
        </w:rPr>
        <w:t> y placa </w:t>
      </w:r>
      <w:r w:rsidRPr="00A04E6C">
        <w:rPr>
          <w:rFonts w:ascii="Aptos Narrow" w:hAnsi="Aptos Narrow" w:cs="Segoe UI"/>
          <w:color w:val="000000"/>
          <w:highlight w:val="yellow"/>
          <w:bdr w:val="none" w:sz="0" w:space="0" w:color="auto" w:frame="1"/>
          <w:shd w:val="clear" w:color="auto" w:fill="FFFFFF"/>
        </w:rPr>
        <w:t>SXA597</w:t>
      </w:r>
      <w:r w:rsidRPr="00A04E6C">
        <w:rPr>
          <w:rFonts w:ascii="Aptos Narrow" w:hAnsi="Aptos Narrow" w:cs="Segoe UI"/>
          <w:color w:val="000000"/>
          <w:highlight w:val="yellow"/>
          <w:bdr w:val="none" w:sz="0" w:space="0" w:color="auto" w:frame="1"/>
        </w:rPr>
        <w:t>. </w:t>
      </w:r>
      <w:r w:rsidRPr="00A04E6C">
        <w:rPr>
          <w:rFonts w:ascii="Aptos Narrow" w:hAnsi="Aptos Narrow" w:cs="Segoe UI"/>
          <w:color w:val="000000"/>
          <w:highlight w:val="yellow"/>
          <w:bdr w:val="none" w:sz="0" w:space="0" w:color="auto" w:frame="1"/>
          <w:shd w:val="clear" w:color="auto" w:fill="FFFFFF"/>
        </w:rPr>
        <w:t>SE AUTORIZA OFREFCIMIENTO DE $ 15.000.000</w:t>
      </w:r>
    </w:p>
    <w:p w14:paraId="33B5CC3E" w14:textId="77777777" w:rsidR="00A04E6C" w:rsidRPr="00A04E6C" w:rsidRDefault="00A04E6C" w:rsidP="00A04E6C">
      <w:pPr>
        <w:pStyle w:val="NormalWeb"/>
        <w:shd w:val="clear" w:color="auto" w:fill="FFFFFF"/>
        <w:spacing w:before="0" w:beforeAutospacing="0" w:after="0" w:afterAutospacing="0" w:line="257" w:lineRule="atLeast"/>
        <w:jc w:val="both"/>
        <w:rPr>
          <w:rFonts w:ascii="Segoe UI" w:hAnsi="Segoe UI" w:cs="Segoe UI"/>
          <w:color w:val="424242"/>
          <w:sz w:val="23"/>
          <w:szCs w:val="23"/>
          <w:highlight w:val="yellow"/>
        </w:rPr>
      </w:pPr>
      <w:r w:rsidRPr="00A04E6C">
        <w:rPr>
          <w:rFonts w:ascii="Aptos Narrow" w:hAnsi="Aptos Narrow" w:cs="Segoe UI"/>
          <w:color w:val="000000"/>
          <w:highlight w:val="yellow"/>
          <w:bdr w:val="none" w:sz="0" w:space="0" w:color="auto" w:frame="1"/>
        </w:rPr>
        <w:t>PLACA:  SXA597</w:t>
      </w:r>
    </w:p>
    <w:p w14:paraId="60693545" w14:textId="77777777" w:rsidR="00A04E6C" w:rsidRDefault="00A04E6C" w:rsidP="00A04E6C">
      <w:pPr>
        <w:pStyle w:val="NormalWeb"/>
        <w:shd w:val="clear" w:color="auto" w:fill="FFFFFF"/>
        <w:spacing w:before="0" w:beforeAutospacing="0" w:after="0" w:afterAutospacing="0" w:line="257" w:lineRule="atLeast"/>
        <w:jc w:val="both"/>
        <w:rPr>
          <w:rFonts w:ascii="Segoe UI" w:hAnsi="Segoe UI" w:cs="Segoe UI"/>
          <w:color w:val="424242"/>
          <w:sz w:val="23"/>
          <w:szCs w:val="23"/>
        </w:rPr>
      </w:pPr>
      <w:r w:rsidRPr="00A04E6C">
        <w:rPr>
          <w:rFonts w:ascii="Aptos Narrow" w:hAnsi="Aptos Narrow" w:cs="Segoe UI"/>
          <w:color w:val="000000"/>
          <w:highlight w:val="yellow"/>
          <w:bdr w:val="none" w:sz="0" w:space="0" w:color="auto" w:frame="1"/>
        </w:rPr>
        <w:t>DEMANDANTE: ANGELA SOFIA SOLARTE REVELO Y OTROS</w:t>
      </w:r>
    </w:p>
    <w:p w14:paraId="3F2D9499" w14:textId="77777777" w:rsidR="00A04E6C" w:rsidRDefault="00A04E6C" w:rsidP="00A04E6C">
      <w:pPr>
        <w:pStyle w:val="NormalWeb"/>
        <w:shd w:val="clear" w:color="auto" w:fill="FFFFFF"/>
        <w:spacing w:before="0" w:beforeAutospacing="0" w:after="0" w:afterAutospacing="0" w:line="257" w:lineRule="atLeast"/>
        <w:jc w:val="both"/>
        <w:rPr>
          <w:rFonts w:ascii="Segoe UI" w:hAnsi="Segoe UI" w:cs="Segoe UI"/>
          <w:color w:val="424242"/>
          <w:sz w:val="23"/>
          <w:szCs w:val="23"/>
        </w:rPr>
      </w:pPr>
      <w:r>
        <w:rPr>
          <w:rFonts w:ascii="Aptos Narrow" w:hAnsi="Aptos Narrow" w:cs="Segoe UI"/>
          <w:color w:val="000000"/>
          <w:bdr w:val="none" w:sz="0" w:space="0" w:color="auto" w:frame="1"/>
        </w:rPr>
        <w:br/>
      </w:r>
    </w:p>
    <w:p w14:paraId="556DA310" w14:textId="3AB1546B" w:rsidR="005C11F9" w:rsidRPr="005C11F9" w:rsidRDefault="005C11F9">
      <w:pPr>
        <w:rPr>
          <w:rFonts w:ascii="Arial" w:hAnsi="Arial" w:cs="Arial"/>
          <w:sz w:val="28"/>
          <w:szCs w:val="28"/>
          <w:lang w:val="es-CO"/>
        </w:rPr>
      </w:pPr>
    </w:p>
    <w:sectPr w:rsidR="005C11F9" w:rsidRPr="005C11F9" w:rsidSect="003874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DCC"/>
    <w:multiLevelType w:val="hybridMultilevel"/>
    <w:tmpl w:val="0900C29C"/>
    <w:lvl w:ilvl="0" w:tplc="3814CD86">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A2692"/>
    <w:multiLevelType w:val="hybridMultilevel"/>
    <w:tmpl w:val="CD40B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C3CFA"/>
    <w:multiLevelType w:val="hybridMultilevel"/>
    <w:tmpl w:val="1CE25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CC7D27"/>
    <w:multiLevelType w:val="hybridMultilevel"/>
    <w:tmpl w:val="1AEAF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D29AE"/>
    <w:multiLevelType w:val="hybridMultilevel"/>
    <w:tmpl w:val="138AF3EA"/>
    <w:lvl w:ilvl="0" w:tplc="E9EEE55A">
      <w:start w:val="1"/>
      <w:numFmt w:val="bullet"/>
      <w:pStyle w:val="Ttulo3"/>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822705"/>
    <w:multiLevelType w:val="hybridMultilevel"/>
    <w:tmpl w:val="AFFAB06C"/>
    <w:lvl w:ilvl="0" w:tplc="9434F43E">
      <w:start w:val="1"/>
      <w:numFmt w:val="bullet"/>
      <w:pStyle w:val="Prrafodelis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69B5BFB"/>
    <w:multiLevelType w:val="hybridMultilevel"/>
    <w:tmpl w:val="F0B4A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102EEC"/>
    <w:multiLevelType w:val="hybridMultilevel"/>
    <w:tmpl w:val="80B2A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3D59F9"/>
    <w:multiLevelType w:val="multilevel"/>
    <w:tmpl w:val="BB60CA1A"/>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31585B"/>
    <w:multiLevelType w:val="multilevel"/>
    <w:tmpl w:val="BF7A1D7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3"/>
  </w:num>
  <w:num w:numId="2" w16cid:durableId="2060400826">
    <w:abstractNumId w:val="14"/>
  </w:num>
  <w:num w:numId="3" w16cid:durableId="1173495706">
    <w:abstractNumId w:val="6"/>
  </w:num>
  <w:num w:numId="4" w16cid:durableId="1673604228">
    <w:abstractNumId w:val="22"/>
  </w:num>
  <w:num w:numId="5" w16cid:durableId="1291857634">
    <w:abstractNumId w:val="19"/>
  </w:num>
  <w:num w:numId="6" w16cid:durableId="543905807">
    <w:abstractNumId w:val="19"/>
  </w:num>
  <w:num w:numId="7" w16cid:durableId="451361436">
    <w:abstractNumId w:val="1"/>
  </w:num>
  <w:num w:numId="8" w16cid:durableId="899752628">
    <w:abstractNumId w:val="17"/>
  </w:num>
  <w:num w:numId="9" w16cid:durableId="106657062">
    <w:abstractNumId w:val="11"/>
  </w:num>
  <w:num w:numId="10" w16cid:durableId="2129932595">
    <w:abstractNumId w:val="9"/>
  </w:num>
  <w:num w:numId="11" w16cid:durableId="926229373">
    <w:abstractNumId w:val="15"/>
  </w:num>
  <w:num w:numId="12" w16cid:durableId="1528176900">
    <w:abstractNumId w:val="15"/>
  </w:num>
  <w:num w:numId="13" w16cid:durableId="2120295164">
    <w:abstractNumId w:val="24"/>
  </w:num>
  <w:num w:numId="14" w16cid:durableId="1633755315">
    <w:abstractNumId w:val="8"/>
  </w:num>
  <w:num w:numId="15" w16cid:durableId="1341589550">
    <w:abstractNumId w:val="10"/>
  </w:num>
  <w:num w:numId="16" w16cid:durableId="1933246506">
    <w:abstractNumId w:val="10"/>
  </w:num>
  <w:num w:numId="17" w16cid:durableId="23219716">
    <w:abstractNumId w:val="10"/>
  </w:num>
  <w:num w:numId="18" w16cid:durableId="1603756968">
    <w:abstractNumId w:val="25"/>
  </w:num>
  <w:num w:numId="19" w16cid:durableId="1314796681">
    <w:abstractNumId w:val="10"/>
  </w:num>
  <w:num w:numId="20" w16cid:durableId="220288971">
    <w:abstractNumId w:val="21"/>
  </w:num>
  <w:num w:numId="21" w16cid:durableId="270745193">
    <w:abstractNumId w:val="20"/>
  </w:num>
  <w:num w:numId="22" w16cid:durableId="1494296636">
    <w:abstractNumId w:val="16"/>
  </w:num>
  <w:num w:numId="23" w16cid:durableId="950744698">
    <w:abstractNumId w:val="16"/>
  </w:num>
  <w:num w:numId="24" w16cid:durableId="1170679121">
    <w:abstractNumId w:val="26"/>
  </w:num>
  <w:num w:numId="25" w16cid:durableId="685983448">
    <w:abstractNumId w:val="3"/>
  </w:num>
  <w:num w:numId="26" w16cid:durableId="1824741075">
    <w:abstractNumId w:val="18"/>
  </w:num>
  <w:num w:numId="27" w16cid:durableId="1311013082">
    <w:abstractNumId w:val="18"/>
  </w:num>
  <w:num w:numId="28" w16cid:durableId="1904681456">
    <w:abstractNumId w:val="18"/>
  </w:num>
  <w:num w:numId="29" w16cid:durableId="1740901281">
    <w:abstractNumId w:val="12"/>
  </w:num>
  <w:num w:numId="30" w16cid:durableId="1031764020">
    <w:abstractNumId w:val="5"/>
  </w:num>
  <w:num w:numId="31" w16cid:durableId="390619306">
    <w:abstractNumId w:val="7"/>
  </w:num>
  <w:num w:numId="32" w16cid:durableId="251863153">
    <w:abstractNumId w:val="13"/>
  </w:num>
  <w:num w:numId="33" w16cid:durableId="944457295">
    <w:abstractNumId w:val="4"/>
  </w:num>
  <w:num w:numId="34" w16cid:durableId="2061049441">
    <w:abstractNumId w:val="0"/>
  </w:num>
  <w:num w:numId="35" w16cid:durableId="659387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CB"/>
    <w:rsid w:val="000522AB"/>
    <w:rsid w:val="00056EE0"/>
    <w:rsid w:val="000C1301"/>
    <w:rsid w:val="001A7FE8"/>
    <w:rsid w:val="001D1D37"/>
    <w:rsid w:val="001D5AA7"/>
    <w:rsid w:val="001E2CD5"/>
    <w:rsid w:val="001E5E74"/>
    <w:rsid w:val="001F1A2E"/>
    <w:rsid w:val="001F51AC"/>
    <w:rsid w:val="00212597"/>
    <w:rsid w:val="00281ABA"/>
    <w:rsid w:val="003355DB"/>
    <w:rsid w:val="0035738E"/>
    <w:rsid w:val="00376FA5"/>
    <w:rsid w:val="00377046"/>
    <w:rsid w:val="00383A7C"/>
    <w:rsid w:val="003874B5"/>
    <w:rsid w:val="003A7991"/>
    <w:rsid w:val="003C132D"/>
    <w:rsid w:val="00400C68"/>
    <w:rsid w:val="0042558C"/>
    <w:rsid w:val="00483B31"/>
    <w:rsid w:val="004B16B1"/>
    <w:rsid w:val="004B3E21"/>
    <w:rsid w:val="004D010D"/>
    <w:rsid w:val="004D1A09"/>
    <w:rsid w:val="00565BC9"/>
    <w:rsid w:val="0057405B"/>
    <w:rsid w:val="00575AD9"/>
    <w:rsid w:val="005A11A4"/>
    <w:rsid w:val="005C11F9"/>
    <w:rsid w:val="006305DF"/>
    <w:rsid w:val="006F7C38"/>
    <w:rsid w:val="007167F8"/>
    <w:rsid w:val="00837FEE"/>
    <w:rsid w:val="0084570A"/>
    <w:rsid w:val="008B1DC8"/>
    <w:rsid w:val="00953437"/>
    <w:rsid w:val="00957714"/>
    <w:rsid w:val="00A04E6C"/>
    <w:rsid w:val="00A545E8"/>
    <w:rsid w:val="00B07E65"/>
    <w:rsid w:val="00B257B1"/>
    <w:rsid w:val="00B334FF"/>
    <w:rsid w:val="00B40607"/>
    <w:rsid w:val="00B67DAB"/>
    <w:rsid w:val="00B70567"/>
    <w:rsid w:val="00C31BD2"/>
    <w:rsid w:val="00D957AE"/>
    <w:rsid w:val="00DA2376"/>
    <w:rsid w:val="00DB20C5"/>
    <w:rsid w:val="00E26317"/>
    <w:rsid w:val="00F10ECB"/>
    <w:rsid w:val="00F250D8"/>
    <w:rsid w:val="00F27F87"/>
    <w:rsid w:val="00F37F3B"/>
    <w:rsid w:val="00FB3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C7AD94A"/>
  <w15:chartTrackingRefBased/>
  <w15:docId w15:val="{C332BDA2-AF29-B640-8510-7A8C0A9C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CB"/>
    <w:rPr>
      <w:lang w:val="es-ES"/>
    </w:rPr>
  </w:style>
  <w:style w:type="paragraph" w:styleId="Ttulo1">
    <w:name w:val="heading 1"/>
    <w:aliases w:val="General 1"/>
    <w:basedOn w:val="Normal"/>
    <w:link w:val="Ttulo1Car"/>
    <w:autoRedefine/>
    <w:uiPriority w:val="9"/>
    <w:qFormat/>
    <w:rsid w:val="003A7991"/>
    <w:pPr>
      <w:widowControl w:val="0"/>
      <w:autoSpaceDE w:val="0"/>
      <w:autoSpaceDN w:val="0"/>
      <w:spacing w:line="360" w:lineRule="auto"/>
      <w:ind w:left="821"/>
      <w:jc w:val="center"/>
      <w:outlineLvl w:val="0"/>
    </w:pPr>
    <w:rPr>
      <w:rFonts w:ascii="Arial" w:eastAsia="Calibri" w:hAnsi="Arial" w:cs="Calibri"/>
      <w:b/>
      <w:bCs/>
      <w:szCs w:val="21"/>
    </w:rPr>
  </w:style>
  <w:style w:type="paragraph" w:styleId="Ttulo2">
    <w:name w:val="heading 2"/>
    <w:aliases w:val="TITULO 3"/>
    <w:basedOn w:val="Normal"/>
    <w:next w:val="Normal"/>
    <w:link w:val="Ttulo2Car"/>
    <w:autoRedefine/>
    <w:uiPriority w:val="9"/>
    <w:unhideWhenUsed/>
    <w:qFormat/>
    <w:rsid w:val="003A7991"/>
    <w:pPr>
      <w:keepNext/>
      <w:keepLines/>
      <w:widowControl w:val="0"/>
      <w:numPr>
        <w:numId w:val="2"/>
      </w:numPr>
      <w:tabs>
        <w:tab w:val="clear" w:pos="720"/>
      </w:tabs>
      <w:autoSpaceDE w:val="0"/>
      <w:autoSpaceDN w:val="0"/>
      <w:spacing w:before="40" w:line="360" w:lineRule="auto"/>
      <w:ind w:left="360" w:hanging="360"/>
      <w:jc w:val="center"/>
      <w:outlineLvl w:val="1"/>
    </w:pPr>
    <w:rPr>
      <w:rFonts w:ascii="Arial" w:eastAsiaTheme="majorEastAsia" w:hAnsi="Arial" w:cstheme="majorBidi"/>
      <w:b/>
      <w:szCs w:val="26"/>
    </w:rPr>
  </w:style>
  <w:style w:type="paragraph" w:styleId="Ttulo3">
    <w:name w:val="heading 3"/>
    <w:aliases w:val="Titulo para ContratoSeguro"/>
    <w:basedOn w:val="Normal"/>
    <w:next w:val="Normal"/>
    <w:link w:val="Ttulo3Car"/>
    <w:autoRedefine/>
    <w:uiPriority w:val="9"/>
    <w:unhideWhenUsed/>
    <w:qFormat/>
    <w:rsid w:val="003A7991"/>
    <w:pPr>
      <w:keepNext/>
      <w:keepLines/>
      <w:widowControl w:val="0"/>
      <w:numPr>
        <w:numId w:val="3"/>
      </w:numPr>
      <w:autoSpaceDE w:val="0"/>
      <w:autoSpaceDN w:val="0"/>
      <w:spacing w:before="40" w:line="360" w:lineRule="auto"/>
      <w:jc w:val="center"/>
      <w:outlineLvl w:val="2"/>
    </w:pPr>
    <w:rPr>
      <w:rFonts w:ascii="Arial" w:eastAsiaTheme="majorEastAsia" w:hAnsi="Arial" w:cstheme="majorBidi"/>
      <w:b/>
      <w:color w:val="000000" w:themeColor="text1"/>
    </w:rPr>
  </w:style>
  <w:style w:type="paragraph" w:styleId="Ttulo4">
    <w:name w:val="heading 4"/>
    <w:aliases w:val="TITULO 2 EXCEPCIONES"/>
    <w:basedOn w:val="Normal"/>
    <w:next w:val="Normal"/>
    <w:link w:val="Ttulo4Car"/>
    <w:autoRedefine/>
    <w:uiPriority w:val="9"/>
    <w:unhideWhenUsed/>
    <w:qFormat/>
    <w:rsid w:val="003A7991"/>
    <w:pPr>
      <w:keepNext/>
      <w:keepLines/>
      <w:widowControl w:val="0"/>
      <w:numPr>
        <w:numId w:val="4"/>
      </w:numPr>
      <w:tabs>
        <w:tab w:val="clear" w:pos="720"/>
      </w:tabs>
      <w:autoSpaceDE w:val="0"/>
      <w:autoSpaceDN w:val="0"/>
      <w:spacing w:before="40" w:line="360" w:lineRule="auto"/>
      <w:ind w:hanging="360"/>
      <w:jc w:val="both"/>
      <w:outlineLvl w:val="3"/>
    </w:pPr>
    <w:rPr>
      <w:rFonts w:ascii="Arial" w:eastAsiaTheme="majorEastAsia" w:hAnsi="Arial" w:cstheme="majorBidi"/>
      <w:b/>
      <w:iCs/>
    </w:rPr>
  </w:style>
  <w:style w:type="paragraph" w:styleId="Ttulo5">
    <w:name w:val="heading 5"/>
    <w:basedOn w:val="Normal"/>
    <w:next w:val="Normal"/>
    <w:link w:val="Ttulo5Car"/>
    <w:uiPriority w:val="9"/>
    <w:semiHidden/>
    <w:unhideWhenUsed/>
    <w:qFormat/>
    <w:rsid w:val="00F10E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0EC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0EC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0EC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0EC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eneral 1 Car"/>
    <w:basedOn w:val="Fuentedeprrafopredeter"/>
    <w:link w:val="Ttulo1"/>
    <w:uiPriority w:val="9"/>
    <w:rsid w:val="003A7991"/>
    <w:rPr>
      <w:rFonts w:ascii="Arial" w:eastAsia="Calibri" w:hAnsi="Arial" w:cs="Calibri"/>
      <w:b/>
      <w:bCs/>
      <w:szCs w:val="21"/>
      <w:lang w:val="es-ES"/>
    </w:rPr>
  </w:style>
  <w:style w:type="character" w:customStyle="1" w:styleId="Ttulo2Car">
    <w:name w:val="Título 2 Car"/>
    <w:aliases w:val="TITULO 3 Car"/>
    <w:basedOn w:val="Fuentedeprrafopredeter"/>
    <w:link w:val="Ttulo2"/>
    <w:uiPriority w:val="9"/>
    <w:rsid w:val="003A7991"/>
    <w:rPr>
      <w:rFonts w:ascii="Arial" w:eastAsiaTheme="majorEastAsia" w:hAnsi="Arial" w:cstheme="majorBidi"/>
      <w:b/>
      <w:szCs w:val="26"/>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aliases w:val="Titulo para ContratoSeguro Car"/>
    <w:basedOn w:val="Fuentedeprrafopredeter"/>
    <w:link w:val="Ttulo3"/>
    <w:uiPriority w:val="9"/>
    <w:rsid w:val="003A7991"/>
    <w:rPr>
      <w:rFonts w:ascii="Arial" w:eastAsiaTheme="majorEastAsia" w:hAnsi="Arial" w:cstheme="majorBidi"/>
      <w:b/>
      <w:color w:val="000000" w:themeColor="text1"/>
      <w:lang w:val="es-ES"/>
    </w:rPr>
  </w:style>
  <w:style w:type="character" w:customStyle="1" w:styleId="Ttulo4Car">
    <w:name w:val="Título 4 Car"/>
    <w:aliases w:val="TITULO 2 EXCEPCIONES Car"/>
    <w:basedOn w:val="Fuentedeprrafopredeter"/>
    <w:link w:val="Ttulo4"/>
    <w:uiPriority w:val="9"/>
    <w:rsid w:val="003A7991"/>
    <w:rPr>
      <w:rFonts w:ascii="Arial" w:eastAsiaTheme="majorEastAsia" w:hAnsi="Arial" w:cstheme="majorBidi"/>
      <w:b/>
      <w:iCs/>
      <w:lang w:val="es-ES"/>
    </w:rPr>
  </w:style>
  <w:style w:type="paragraph" w:styleId="Prrafodelista">
    <w:name w:val="List Paragraph"/>
    <w:basedOn w:val="Normal"/>
    <w:link w:val="PrrafodelistaCar"/>
    <w:autoRedefine/>
    <w:uiPriority w:val="34"/>
    <w:qFormat/>
    <w:rsid w:val="006305DF"/>
    <w:pPr>
      <w:numPr>
        <w:numId w:val="31"/>
      </w:numPr>
      <w:contextualSpacing/>
      <w:jc w:val="both"/>
    </w:pPr>
    <w:rPr>
      <w:rFonts w:ascii="Open Sans" w:eastAsiaTheme="minorEastAsia" w:hAnsi="Open Sans" w:cs="Open Sans"/>
      <w:b/>
      <w:spacing w:val="2"/>
      <w:kern w:val="0"/>
      <w:sz w:val="18"/>
      <w:szCs w:val="18"/>
      <w:shd w:val="clear" w:color="auto" w:fill="FFFFFF"/>
      <w:lang w:val="es-ES_tradnl" w:eastAsia="es-ES"/>
      <w14:ligatures w14:val="none"/>
    </w:rPr>
  </w:style>
  <w:style w:type="character" w:customStyle="1" w:styleId="PrrafodelistaCar">
    <w:name w:val="Párrafo de lista Car"/>
    <w:link w:val="Prrafodelista"/>
    <w:uiPriority w:val="34"/>
    <w:locked/>
    <w:rsid w:val="006305DF"/>
    <w:rPr>
      <w:rFonts w:ascii="Open Sans" w:eastAsiaTheme="minorEastAsia" w:hAnsi="Open Sans" w:cs="Open Sans"/>
      <w:b/>
      <w:spacing w:val="2"/>
      <w:kern w:val="0"/>
      <w:sz w:val="18"/>
      <w:szCs w:val="18"/>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F10ECB"/>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F10ECB"/>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F10ECB"/>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F10ECB"/>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F10ECB"/>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F10EC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0ECB"/>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F10EC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10ECB"/>
    <w:rPr>
      <w:i/>
      <w:iCs/>
      <w:color w:val="404040" w:themeColor="text1" w:themeTint="BF"/>
      <w:lang w:val="es-ES"/>
    </w:rPr>
  </w:style>
  <w:style w:type="character" w:styleId="nfasisintenso">
    <w:name w:val="Intense Emphasis"/>
    <w:basedOn w:val="Fuentedeprrafopredeter"/>
    <w:uiPriority w:val="21"/>
    <w:qFormat/>
    <w:rsid w:val="00F10ECB"/>
    <w:rPr>
      <w:i/>
      <w:iCs/>
      <w:color w:val="0F4761" w:themeColor="accent1" w:themeShade="BF"/>
    </w:rPr>
  </w:style>
  <w:style w:type="paragraph" w:styleId="Citadestacada">
    <w:name w:val="Intense Quote"/>
    <w:basedOn w:val="Normal"/>
    <w:next w:val="Normal"/>
    <w:link w:val="CitadestacadaCar"/>
    <w:uiPriority w:val="30"/>
    <w:qFormat/>
    <w:rsid w:val="00F10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0ECB"/>
    <w:rPr>
      <w:i/>
      <w:iCs/>
      <w:color w:val="0F4761" w:themeColor="accent1" w:themeShade="BF"/>
      <w:lang w:val="es-ES"/>
    </w:rPr>
  </w:style>
  <w:style w:type="character" w:styleId="Referenciaintensa">
    <w:name w:val="Intense Reference"/>
    <w:basedOn w:val="Fuentedeprrafopredeter"/>
    <w:uiPriority w:val="32"/>
    <w:qFormat/>
    <w:rsid w:val="00F10ECB"/>
    <w:rPr>
      <w:b/>
      <w:bCs/>
      <w:smallCaps/>
      <w:color w:val="0F4761" w:themeColor="accent1" w:themeShade="BF"/>
      <w:spacing w:val="5"/>
    </w:rPr>
  </w:style>
  <w:style w:type="character" w:customStyle="1" w:styleId="xxxxxxelementtoproof">
    <w:name w:val="x_x_x_x_x_x_elementtoproof"/>
    <w:basedOn w:val="Fuentedeprrafopredeter"/>
    <w:rsid w:val="003355DB"/>
  </w:style>
  <w:style w:type="paragraph" w:customStyle="1" w:styleId="xxxelementtoproof">
    <w:name w:val="x_x_x_elementtoproof"/>
    <w:basedOn w:val="Normal"/>
    <w:rsid w:val="003355DB"/>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customStyle="1" w:styleId="xxxxcontentpasted0">
    <w:name w:val="x_x_x_x_contentpasted0"/>
    <w:basedOn w:val="Fuentedeprrafopredeter"/>
    <w:rsid w:val="003355DB"/>
  </w:style>
  <w:style w:type="character" w:styleId="Hipervnculo">
    <w:name w:val="Hyperlink"/>
    <w:basedOn w:val="Fuentedeprrafopredeter"/>
    <w:uiPriority w:val="99"/>
    <w:unhideWhenUsed/>
    <w:rsid w:val="003355DB"/>
    <w:rPr>
      <w:color w:val="467886" w:themeColor="hyperlink"/>
      <w:u w:val="single"/>
    </w:rPr>
  </w:style>
  <w:style w:type="character" w:styleId="Mencinsinresolver">
    <w:name w:val="Unresolved Mention"/>
    <w:basedOn w:val="Fuentedeprrafopredeter"/>
    <w:uiPriority w:val="99"/>
    <w:semiHidden/>
    <w:unhideWhenUsed/>
    <w:rsid w:val="003355DB"/>
    <w:rPr>
      <w:color w:val="605E5C"/>
      <w:shd w:val="clear" w:color="auto" w:fill="E1DFDD"/>
    </w:rPr>
  </w:style>
  <w:style w:type="paragraph" w:styleId="NormalWeb">
    <w:name w:val="Normal (Web)"/>
    <w:basedOn w:val="Normal"/>
    <w:uiPriority w:val="99"/>
    <w:unhideWhenUsed/>
    <w:rsid w:val="003355DB"/>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1807">
      <w:bodyDiv w:val="1"/>
      <w:marLeft w:val="0"/>
      <w:marRight w:val="0"/>
      <w:marTop w:val="0"/>
      <w:marBottom w:val="0"/>
      <w:divBdr>
        <w:top w:val="none" w:sz="0" w:space="0" w:color="auto"/>
        <w:left w:val="none" w:sz="0" w:space="0" w:color="auto"/>
        <w:bottom w:val="none" w:sz="0" w:space="0" w:color="auto"/>
        <w:right w:val="none" w:sz="0" w:space="0" w:color="auto"/>
      </w:divBdr>
    </w:div>
    <w:div w:id="435322368">
      <w:bodyDiv w:val="1"/>
      <w:marLeft w:val="0"/>
      <w:marRight w:val="0"/>
      <w:marTop w:val="0"/>
      <w:marBottom w:val="0"/>
      <w:divBdr>
        <w:top w:val="none" w:sz="0" w:space="0" w:color="auto"/>
        <w:left w:val="none" w:sz="0" w:space="0" w:color="auto"/>
        <w:bottom w:val="none" w:sz="0" w:space="0" w:color="auto"/>
        <w:right w:val="none" w:sz="0" w:space="0" w:color="auto"/>
      </w:divBdr>
      <w:divsChild>
        <w:div w:id="1620338918">
          <w:marLeft w:val="0"/>
          <w:marRight w:val="0"/>
          <w:marTop w:val="0"/>
          <w:marBottom w:val="0"/>
          <w:divBdr>
            <w:top w:val="none" w:sz="0" w:space="0" w:color="auto"/>
            <w:left w:val="none" w:sz="0" w:space="0" w:color="auto"/>
            <w:bottom w:val="none" w:sz="0" w:space="0" w:color="auto"/>
            <w:right w:val="none" w:sz="0" w:space="0" w:color="auto"/>
          </w:divBdr>
        </w:div>
        <w:div w:id="1762678837">
          <w:marLeft w:val="0"/>
          <w:marRight w:val="0"/>
          <w:marTop w:val="0"/>
          <w:marBottom w:val="0"/>
          <w:divBdr>
            <w:top w:val="none" w:sz="0" w:space="0" w:color="auto"/>
            <w:left w:val="none" w:sz="0" w:space="0" w:color="auto"/>
            <w:bottom w:val="none" w:sz="0" w:space="0" w:color="auto"/>
            <w:right w:val="none" w:sz="0" w:space="0" w:color="auto"/>
          </w:divBdr>
        </w:div>
      </w:divsChild>
    </w:div>
    <w:div w:id="664868423">
      <w:bodyDiv w:val="1"/>
      <w:marLeft w:val="0"/>
      <w:marRight w:val="0"/>
      <w:marTop w:val="0"/>
      <w:marBottom w:val="0"/>
      <w:divBdr>
        <w:top w:val="none" w:sz="0" w:space="0" w:color="auto"/>
        <w:left w:val="none" w:sz="0" w:space="0" w:color="auto"/>
        <w:bottom w:val="none" w:sz="0" w:space="0" w:color="auto"/>
        <w:right w:val="none" w:sz="0" w:space="0" w:color="auto"/>
      </w:divBdr>
      <w:divsChild>
        <w:div w:id="942155240">
          <w:marLeft w:val="0"/>
          <w:marRight w:val="0"/>
          <w:marTop w:val="0"/>
          <w:marBottom w:val="0"/>
          <w:divBdr>
            <w:top w:val="none" w:sz="0" w:space="0" w:color="auto"/>
            <w:left w:val="none" w:sz="0" w:space="0" w:color="auto"/>
            <w:bottom w:val="none" w:sz="0" w:space="0" w:color="auto"/>
            <w:right w:val="none" w:sz="0" w:space="0" w:color="auto"/>
          </w:divBdr>
        </w:div>
        <w:div w:id="1470322218">
          <w:marLeft w:val="0"/>
          <w:marRight w:val="0"/>
          <w:marTop w:val="0"/>
          <w:marBottom w:val="0"/>
          <w:divBdr>
            <w:top w:val="none" w:sz="0" w:space="0" w:color="auto"/>
            <w:left w:val="none" w:sz="0" w:space="0" w:color="auto"/>
            <w:bottom w:val="none" w:sz="0" w:space="0" w:color="auto"/>
            <w:right w:val="none" w:sz="0" w:space="0" w:color="auto"/>
          </w:divBdr>
        </w:div>
      </w:divsChild>
    </w:div>
    <w:div w:id="1239248314">
      <w:bodyDiv w:val="1"/>
      <w:marLeft w:val="0"/>
      <w:marRight w:val="0"/>
      <w:marTop w:val="0"/>
      <w:marBottom w:val="0"/>
      <w:divBdr>
        <w:top w:val="none" w:sz="0" w:space="0" w:color="auto"/>
        <w:left w:val="none" w:sz="0" w:space="0" w:color="auto"/>
        <w:bottom w:val="none" w:sz="0" w:space="0" w:color="auto"/>
        <w:right w:val="none" w:sz="0" w:space="0" w:color="auto"/>
      </w:divBdr>
    </w:div>
    <w:div w:id="1883399057">
      <w:bodyDiv w:val="1"/>
      <w:marLeft w:val="0"/>
      <w:marRight w:val="0"/>
      <w:marTop w:val="0"/>
      <w:marBottom w:val="0"/>
      <w:divBdr>
        <w:top w:val="none" w:sz="0" w:space="0" w:color="auto"/>
        <w:left w:val="none" w:sz="0" w:space="0" w:color="auto"/>
        <w:bottom w:val="none" w:sz="0" w:space="0" w:color="auto"/>
        <w:right w:val="none" w:sz="0" w:space="0" w:color="auto"/>
      </w:divBdr>
      <w:divsChild>
        <w:div w:id="543105676">
          <w:marLeft w:val="0"/>
          <w:marRight w:val="0"/>
          <w:marTop w:val="0"/>
          <w:marBottom w:val="0"/>
          <w:divBdr>
            <w:top w:val="none" w:sz="0" w:space="0" w:color="auto"/>
            <w:left w:val="none" w:sz="0" w:space="0" w:color="auto"/>
            <w:bottom w:val="none" w:sz="0" w:space="0" w:color="auto"/>
            <w:right w:val="none" w:sz="0" w:space="0" w:color="auto"/>
          </w:divBdr>
          <w:divsChild>
            <w:div w:id="1990013156">
              <w:marLeft w:val="0"/>
              <w:marRight w:val="0"/>
              <w:marTop w:val="0"/>
              <w:marBottom w:val="0"/>
              <w:divBdr>
                <w:top w:val="none" w:sz="0" w:space="0" w:color="auto"/>
                <w:left w:val="none" w:sz="0" w:space="0" w:color="auto"/>
                <w:bottom w:val="none" w:sz="0" w:space="0" w:color="auto"/>
                <w:right w:val="none" w:sz="0" w:space="0" w:color="auto"/>
              </w:divBdr>
              <w:divsChild>
                <w:div w:id="7099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all.lifesizecloud.com/21319774"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10</cp:revision>
  <dcterms:created xsi:type="dcterms:W3CDTF">2024-04-24T22:29:00Z</dcterms:created>
  <dcterms:modified xsi:type="dcterms:W3CDTF">2024-04-28T21:58:00Z</dcterms:modified>
</cp:coreProperties>
</file>