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64DA" w14:textId="746EFAC8" w:rsidR="0093755E" w:rsidRDefault="00C67FAB" w:rsidP="0093755E">
      <w:pPr>
        <w:jc w:val="center"/>
      </w:pPr>
      <w:r>
        <w:t>REPÚBLICA DE COLOMBIA</w:t>
      </w:r>
    </w:p>
    <w:p w14:paraId="6C9FFEF6" w14:textId="6097D13A" w:rsidR="0093755E" w:rsidRDefault="00C67FAB" w:rsidP="0093755E">
      <w:pPr>
        <w:jc w:val="center"/>
      </w:pPr>
      <w:r>
        <w:t>TRIBUNAL SUPER IOR DEL D ISTR ITO JUDIC IAL DE BOGOTÁ D .</w:t>
      </w:r>
      <w:proofErr w:type="gramStart"/>
      <w:r>
        <w:t>C .</w:t>
      </w:r>
      <w:proofErr w:type="gramEnd"/>
    </w:p>
    <w:p w14:paraId="4ADF647B" w14:textId="0A589544" w:rsidR="0093755E" w:rsidRDefault="00C67FAB" w:rsidP="00190128">
      <w:pPr>
        <w:jc w:val="center"/>
      </w:pPr>
      <w:r>
        <w:t>PROCESO ORDINARIO LABORAL No 46-2023-00035-01</w:t>
      </w:r>
    </w:p>
    <w:p w14:paraId="6DB2237A" w14:textId="014C6852" w:rsidR="0093755E" w:rsidRDefault="00C67FAB" w:rsidP="00190128">
      <w:pPr>
        <w:jc w:val="center"/>
      </w:pPr>
      <w:r>
        <w:t>DEMANDANTE: FANNY MIREYA RAMÍREZ RÍOS</w:t>
      </w:r>
    </w:p>
    <w:p w14:paraId="59CBE17B" w14:textId="6B4AB321" w:rsidR="0093755E" w:rsidRDefault="00C67FAB" w:rsidP="00190128">
      <w:pPr>
        <w:jc w:val="center"/>
      </w:pPr>
      <w:r>
        <w:t>DEMANDADO: COLPENSIONES Y OTROS</w:t>
      </w:r>
    </w:p>
    <w:p w14:paraId="003C0D66" w14:textId="0A8DD315" w:rsidR="0093755E" w:rsidRDefault="00C67FAB" w:rsidP="00190128">
      <w:pPr>
        <w:jc w:val="center"/>
      </w:pPr>
      <w:r>
        <w:t xml:space="preserve">Bogotá, seis (06) de </w:t>
      </w:r>
      <w:proofErr w:type="spellStart"/>
      <w:r>
        <w:t>febrero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51D506B4" w14:textId="77777777" w:rsidR="0093755E" w:rsidRDefault="0093755E"/>
    <w:p w14:paraId="6607E7EA" w14:textId="77777777" w:rsidR="00190128" w:rsidRDefault="00190128"/>
    <w:p w14:paraId="35595848" w14:textId="77777777" w:rsidR="0093755E" w:rsidRDefault="00C67FAB" w:rsidP="0093755E">
      <w:pPr>
        <w:jc w:val="both"/>
      </w:pPr>
      <w:r>
        <w:t xml:space="preserve">De </w:t>
      </w:r>
      <w:proofErr w:type="spellStart"/>
      <w:r>
        <w:t>conformidad</w:t>
      </w:r>
      <w:proofErr w:type="spellEnd"/>
      <w:r>
        <w:t xml:space="preserve"> con lo </w:t>
      </w:r>
      <w:proofErr w:type="spellStart"/>
      <w:r>
        <w:t>establecido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82 del Código de </w:t>
      </w:r>
      <w:proofErr w:type="spellStart"/>
      <w:r>
        <w:t>Procedimiento</w:t>
      </w:r>
      <w:proofErr w:type="spellEnd"/>
      <w:r>
        <w:t xml:space="preserve"> Laboral y de la Seguridad Social, </w:t>
      </w:r>
      <w:proofErr w:type="spellStart"/>
      <w:r>
        <w:t>modificado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13 de la Ley 1149 de 2007, se ADMITE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interpuesto</w:t>
      </w:r>
      <w:proofErr w:type="spellEnd"/>
      <w:r>
        <w:t xml:space="preserve"> contra la </w:t>
      </w:r>
      <w:proofErr w:type="spellStart"/>
      <w:r>
        <w:t>providencia</w:t>
      </w:r>
      <w:proofErr w:type="spellEnd"/>
      <w:r>
        <w:t xml:space="preserve"> </w:t>
      </w:r>
      <w:proofErr w:type="spellStart"/>
      <w:r>
        <w:t>proferida</w:t>
      </w:r>
      <w:proofErr w:type="spellEnd"/>
      <w:r>
        <w:t xml:space="preserve"> en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. </w:t>
      </w:r>
    </w:p>
    <w:p w14:paraId="76081815" w14:textId="77777777" w:rsidR="0093755E" w:rsidRDefault="0093755E" w:rsidP="0093755E">
      <w:pPr>
        <w:jc w:val="both"/>
      </w:pPr>
    </w:p>
    <w:p w14:paraId="5A384418" w14:textId="3F9C9B8C" w:rsidR="0093755E" w:rsidRDefault="00C67FAB" w:rsidP="0093755E">
      <w:pPr>
        <w:jc w:val="both"/>
      </w:pPr>
      <w:proofErr w:type="spellStart"/>
      <w:r>
        <w:t>Igualmente</w:t>
      </w:r>
      <w:proofErr w:type="spellEnd"/>
      <w:r>
        <w:t xml:space="preserve">, se le </w:t>
      </w:r>
      <w:proofErr w:type="spellStart"/>
      <w:r>
        <w:t>corre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ambas partes,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de 5 días, </w:t>
      </w:r>
      <w:proofErr w:type="spellStart"/>
      <w:r>
        <w:t>contados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la </w:t>
      </w:r>
      <w:proofErr w:type="spellStart"/>
      <w:r>
        <w:t>notificación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proveído</w:t>
      </w:r>
      <w:proofErr w:type="spellEnd"/>
      <w:r>
        <w:t xml:space="preserve">, para que </w:t>
      </w:r>
      <w:proofErr w:type="spellStart"/>
      <w:r>
        <w:t>presenten</w:t>
      </w:r>
      <w:proofErr w:type="spellEnd"/>
      <w:r>
        <w:t xml:space="preserve"> sus </w:t>
      </w:r>
      <w:proofErr w:type="spellStart"/>
      <w:r>
        <w:t>alegatos</w:t>
      </w:r>
      <w:proofErr w:type="spellEnd"/>
      <w:r>
        <w:t xml:space="preserve"> de </w:t>
      </w:r>
      <w:proofErr w:type="spellStart"/>
      <w:r>
        <w:t>conclusión</w:t>
      </w:r>
      <w:proofErr w:type="spellEnd"/>
      <w:r>
        <w:t xml:space="preserve">,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del numeral 2° del </w:t>
      </w:r>
      <w:proofErr w:type="spellStart"/>
      <w:r>
        <w:t>artículo</w:t>
      </w:r>
      <w:proofErr w:type="spellEnd"/>
      <w:r>
        <w:t xml:space="preserve"> 13 de la Ley 2213 de 2022. </w:t>
      </w:r>
    </w:p>
    <w:p w14:paraId="156B72FB" w14:textId="09BA09D7" w:rsidR="0093755E" w:rsidRDefault="00C67FAB" w:rsidP="0093755E">
      <w:pPr>
        <w:jc w:val="both"/>
      </w:pPr>
      <w:r>
        <w:t xml:space="preserve">Los </w:t>
      </w:r>
      <w:proofErr w:type="spellStart"/>
      <w:r>
        <w:t>alegatos</w:t>
      </w:r>
      <w:proofErr w:type="spellEnd"/>
      <w:r>
        <w:t xml:space="preserve"> en </w:t>
      </w:r>
      <w:proofErr w:type="spellStart"/>
      <w:r>
        <w:t>mención</w:t>
      </w:r>
      <w:proofErr w:type="spellEnd"/>
      <w:r>
        <w:t xml:space="preserve">, se </w:t>
      </w:r>
      <w:proofErr w:type="spellStart"/>
      <w:r>
        <w:t>recibirán</w:t>
      </w:r>
      <w:proofErr w:type="spellEnd"/>
      <w:r>
        <w:t xml:space="preserve"> </w:t>
      </w:r>
      <w:proofErr w:type="spellStart"/>
      <w:r>
        <w:t>únicamente</w:t>
      </w:r>
      <w:proofErr w:type="spellEnd"/>
      <w:r>
        <w:t xml:space="preserve"> en la </w:t>
      </w:r>
      <w:proofErr w:type="spellStart"/>
      <w:r>
        <w:t>dirección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</w:t>
      </w:r>
      <w:hyperlink r:id="rId4" w:history="1">
        <w:r w:rsidR="0093755E" w:rsidRPr="00603230">
          <w:rPr>
            <w:rStyle w:val="Hipervnculo"/>
          </w:rPr>
          <w:t>secsltribsupbta@cendoj.ramajudicial.gov.co</w:t>
        </w:r>
      </w:hyperlink>
      <w:r>
        <w:t xml:space="preserve">. </w:t>
      </w:r>
    </w:p>
    <w:p w14:paraId="7FFB5000" w14:textId="67391F1C" w:rsidR="0093755E" w:rsidRDefault="00C67FAB" w:rsidP="0093755E">
      <w:pPr>
        <w:jc w:val="both"/>
      </w:pPr>
      <w:proofErr w:type="spellStart"/>
      <w:r>
        <w:t>Igualmente</w:t>
      </w:r>
      <w:proofErr w:type="spellEnd"/>
      <w:r>
        <w:t xml:space="preserve">, se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 para </w:t>
      </w:r>
      <w:proofErr w:type="spellStart"/>
      <w:r>
        <w:t>proferir</w:t>
      </w:r>
      <w:proofErr w:type="spellEnd"/>
      <w:r>
        <w:t xml:space="preserve"> la </w:t>
      </w:r>
      <w:proofErr w:type="spellStart"/>
      <w:r>
        <w:t>decisión</w:t>
      </w:r>
      <w:proofErr w:type="spellEnd"/>
      <w:r>
        <w:t xml:space="preserve"> de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para el </w:t>
      </w:r>
      <w:proofErr w:type="spellStart"/>
      <w:r>
        <w:t>próximo</w:t>
      </w:r>
      <w:proofErr w:type="spellEnd"/>
      <w:r>
        <w:t xml:space="preserve"> 29 de </w:t>
      </w:r>
      <w:proofErr w:type="spellStart"/>
      <w:r>
        <w:t>febrero</w:t>
      </w:r>
      <w:proofErr w:type="spellEnd"/>
      <w:r>
        <w:t xml:space="preserve"> del 2024; </w:t>
      </w:r>
      <w:proofErr w:type="spellStart"/>
      <w:r>
        <w:t>decisión</w:t>
      </w:r>
      <w:proofErr w:type="spellEnd"/>
      <w:r>
        <w:t xml:space="preserve"> que </w:t>
      </w:r>
      <w:proofErr w:type="spellStart"/>
      <w:r>
        <w:t>podrá</w:t>
      </w:r>
      <w:proofErr w:type="spellEnd"/>
      <w:r>
        <w:t xml:space="preserve"> ser </w:t>
      </w:r>
      <w:proofErr w:type="spellStart"/>
      <w:r>
        <w:t>consultada</w:t>
      </w:r>
      <w:proofErr w:type="spellEnd"/>
      <w:r>
        <w:t xml:space="preserve"> en el </w:t>
      </w:r>
      <w:proofErr w:type="spellStart"/>
      <w:r>
        <w:t>aplicativo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rama</w:t>
      </w:r>
      <w:proofErr w:type="spellEnd"/>
      <w:r>
        <w:t xml:space="preserve"> judicial. </w:t>
      </w:r>
    </w:p>
    <w:p w14:paraId="58A52042" w14:textId="3B9937B8" w:rsidR="0093755E" w:rsidRDefault="00C67FAB" w:rsidP="0093755E">
      <w:pPr>
        <w:jc w:val="both"/>
      </w:pPr>
      <w:r>
        <w:t xml:space="preserve">Por Secretaría Laboral, </w:t>
      </w:r>
      <w:proofErr w:type="spellStart"/>
      <w:r>
        <w:t>notifíquese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decisión</w:t>
      </w:r>
      <w:proofErr w:type="spellEnd"/>
      <w:r>
        <w:t xml:space="preserve"> en el Sistema de Gestión Judicial </w:t>
      </w:r>
      <w:proofErr w:type="spellStart"/>
      <w:r>
        <w:t>Siglo</w:t>
      </w:r>
      <w:proofErr w:type="spellEnd"/>
      <w:r>
        <w:t xml:space="preserve"> XXI, para </w:t>
      </w:r>
      <w:proofErr w:type="spellStart"/>
      <w:r>
        <w:t>conocimiento</w:t>
      </w:r>
      <w:proofErr w:type="spellEnd"/>
      <w:r>
        <w:t xml:space="preserve"> y consulta de las partes. </w:t>
      </w:r>
    </w:p>
    <w:p w14:paraId="379A2BE1" w14:textId="77777777" w:rsidR="0093755E" w:rsidRDefault="0093755E" w:rsidP="0093755E">
      <w:pPr>
        <w:jc w:val="both"/>
      </w:pPr>
    </w:p>
    <w:p w14:paraId="72479BFB" w14:textId="77777777" w:rsidR="0093755E" w:rsidRDefault="00C67FAB" w:rsidP="0093755E">
      <w:pPr>
        <w:jc w:val="both"/>
      </w:pPr>
      <w:r>
        <w:t xml:space="preserve">NOTIFÍQUESE Y CÚMPLASE, </w:t>
      </w:r>
    </w:p>
    <w:p w14:paraId="390D6AD3" w14:textId="77777777" w:rsidR="0093755E" w:rsidRDefault="00C67FAB" w:rsidP="0093755E">
      <w:pPr>
        <w:jc w:val="both"/>
      </w:pPr>
      <w:r>
        <w:t xml:space="preserve">MARLENY RUEDA OLARTE </w:t>
      </w:r>
    </w:p>
    <w:p w14:paraId="1DB9C092" w14:textId="4037D5AF" w:rsidR="00B9243D" w:rsidRDefault="00C67FAB" w:rsidP="0093755E">
      <w:pPr>
        <w:jc w:val="both"/>
      </w:pPr>
      <w:r>
        <w:t>MAGISTRADA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AB"/>
    <w:rsid w:val="00190128"/>
    <w:rsid w:val="00737460"/>
    <w:rsid w:val="0093755E"/>
    <w:rsid w:val="00B9243D"/>
    <w:rsid w:val="00C67FAB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600C"/>
  <w15:chartTrackingRefBased/>
  <w15:docId w15:val="{AF2DDB56-322E-4338-B613-0BC1DC81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75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7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sltribsupbta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2024-02-07T22:15:00Z</dcterms:created>
  <dcterms:modified xsi:type="dcterms:W3CDTF">2024-02-07T22:18:00Z</dcterms:modified>
</cp:coreProperties>
</file>