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C217" w14:textId="37540CB7" w:rsidR="003A79AB" w:rsidRPr="00C8151B" w:rsidRDefault="003A79AB" w:rsidP="0056793E">
      <w:pPr>
        <w:pStyle w:val="BodyText"/>
        <w:spacing w:line="276" w:lineRule="auto"/>
        <w:jc w:val="center"/>
        <w:rPr>
          <w:rFonts w:ascii="Book Antiqua" w:hAnsi="Book Antiqua" w:cs="Arial"/>
          <w:b/>
          <w:sz w:val="24"/>
        </w:rPr>
      </w:pPr>
      <w:r w:rsidRPr="00C8151B">
        <w:rPr>
          <w:rFonts w:ascii="Book Antiqua" w:hAnsi="Book Antiqua" w:cs="Arial"/>
          <w:b/>
          <w:sz w:val="24"/>
        </w:rPr>
        <w:t xml:space="preserve">CONTRATO DE TRANSACCIÓN ENTRE </w:t>
      </w:r>
      <w:r w:rsidR="00C2270E" w:rsidRPr="00C8151B">
        <w:rPr>
          <w:rFonts w:ascii="Book Antiqua" w:hAnsi="Book Antiqua" w:cs="Arial"/>
          <w:b/>
          <w:sz w:val="24"/>
        </w:rPr>
        <w:t xml:space="preserve">FRANCISCO WILLIAM CARO ROJAS, </w:t>
      </w:r>
      <w:r w:rsidR="0007095D" w:rsidRPr="00C8151B">
        <w:rPr>
          <w:rFonts w:ascii="Book Antiqua" w:hAnsi="Book Antiqua" w:cs="Arial"/>
          <w:b/>
          <w:sz w:val="24"/>
        </w:rPr>
        <w:t>MARÍA ALBERTINA AGUIRRE ALVARADO</w:t>
      </w:r>
      <w:r w:rsidR="00741E7D" w:rsidRPr="00C8151B">
        <w:rPr>
          <w:rFonts w:ascii="Book Antiqua" w:hAnsi="Book Antiqua" w:cs="Arial"/>
          <w:b/>
          <w:sz w:val="24"/>
        </w:rPr>
        <w:t xml:space="preserve">, </w:t>
      </w:r>
      <w:r w:rsidR="00C2270E" w:rsidRPr="00C8151B">
        <w:rPr>
          <w:rFonts w:ascii="Book Antiqua" w:hAnsi="Book Antiqua" w:cs="Arial"/>
          <w:b/>
          <w:sz w:val="24"/>
        </w:rPr>
        <w:t>SEGUROS COMERCIALES</w:t>
      </w:r>
      <w:r w:rsidRPr="00C8151B">
        <w:rPr>
          <w:rFonts w:ascii="Book Antiqua" w:hAnsi="Book Antiqua" w:cs="Arial"/>
          <w:b/>
          <w:sz w:val="24"/>
        </w:rPr>
        <w:t xml:space="preserve"> BOLÍVAR S.A</w:t>
      </w:r>
      <w:r w:rsidR="00C47EEB" w:rsidRPr="00C8151B">
        <w:rPr>
          <w:rFonts w:ascii="Book Antiqua" w:hAnsi="Book Antiqua" w:cs="Arial"/>
          <w:b/>
          <w:sz w:val="24"/>
        </w:rPr>
        <w:t>.</w:t>
      </w:r>
      <w:r w:rsidR="00C2270E" w:rsidRPr="00C8151B">
        <w:rPr>
          <w:rFonts w:ascii="Book Antiqua" w:hAnsi="Book Antiqua" w:cs="Arial"/>
          <w:b/>
          <w:sz w:val="24"/>
        </w:rPr>
        <w:t xml:space="preserve"> Y ALLIANZ SEGUROS S.A.</w:t>
      </w:r>
    </w:p>
    <w:p w14:paraId="63669D82" w14:textId="77777777" w:rsidR="003A79AB" w:rsidRPr="00C8151B" w:rsidRDefault="003A79AB" w:rsidP="0056793E">
      <w:pPr>
        <w:pStyle w:val="BodyText"/>
        <w:spacing w:line="276" w:lineRule="auto"/>
        <w:rPr>
          <w:rFonts w:ascii="Book Antiqua" w:hAnsi="Book Antiqua" w:cs="Arial"/>
          <w:b/>
          <w:sz w:val="24"/>
        </w:rPr>
      </w:pPr>
    </w:p>
    <w:p w14:paraId="57F85E7D" w14:textId="77777777" w:rsidR="00777C6F" w:rsidRPr="00C8151B" w:rsidRDefault="00777C6F" w:rsidP="0056793E">
      <w:pPr>
        <w:pStyle w:val="BodyText"/>
        <w:spacing w:line="276" w:lineRule="auto"/>
        <w:rPr>
          <w:rFonts w:ascii="Book Antiqua" w:hAnsi="Book Antiqua" w:cs="Arial"/>
          <w:b/>
          <w:sz w:val="24"/>
        </w:rPr>
      </w:pPr>
    </w:p>
    <w:p w14:paraId="72B5640F" w14:textId="77777777" w:rsidR="003A79AB" w:rsidRPr="00C8151B" w:rsidRDefault="003A79AB" w:rsidP="0056793E">
      <w:pPr>
        <w:spacing w:after="0"/>
        <w:jc w:val="both"/>
        <w:rPr>
          <w:rFonts w:ascii="Book Antiqua" w:eastAsia="Times New Roman" w:hAnsi="Book Antiqua" w:cs="Arial"/>
          <w:b/>
          <w:sz w:val="24"/>
          <w:szCs w:val="24"/>
          <w:u w:val="single"/>
          <w:lang w:val="es-ES" w:eastAsia="es-CO"/>
        </w:rPr>
      </w:pPr>
      <w:r w:rsidRPr="00C8151B">
        <w:rPr>
          <w:rFonts w:ascii="Book Antiqua" w:eastAsia="Times New Roman" w:hAnsi="Book Antiqua" w:cs="Arial"/>
          <w:b/>
          <w:sz w:val="24"/>
          <w:szCs w:val="24"/>
          <w:u w:val="single"/>
          <w:lang w:val="es-ES" w:eastAsia="es-CO"/>
        </w:rPr>
        <w:t>Entre los suscritos a saber (quienes en conjunto serán referidos como “LAS PARTES”):</w:t>
      </w:r>
    </w:p>
    <w:p w14:paraId="3A52970C" w14:textId="3ED5ECDD" w:rsidR="00BB1215" w:rsidRPr="00C8151B" w:rsidRDefault="00BB1215" w:rsidP="739CC064">
      <w:pPr>
        <w:spacing w:after="0"/>
        <w:jc w:val="both"/>
        <w:rPr>
          <w:rFonts w:ascii="Book Antiqua" w:eastAsia="Times New Roman" w:hAnsi="Book Antiqua" w:cs="Arial"/>
          <w:b/>
          <w:sz w:val="24"/>
          <w:szCs w:val="24"/>
          <w:lang w:eastAsia="es-CO"/>
        </w:rPr>
      </w:pPr>
    </w:p>
    <w:p w14:paraId="1329620E" w14:textId="644B5EED" w:rsidR="00311A80" w:rsidRPr="00C8151B" w:rsidRDefault="003A79AB" w:rsidP="0056793E">
      <w:pPr>
        <w:spacing w:after="0"/>
        <w:jc w:val="both"/>
        <w:rPr>
          <w:rFonts w:ascii="Book Antiqua" w:eastAsia="Times New Roman" w:hAnsi="Book Antiqua" w:cs="Arial"/>
          <w:b/>
          <w:sz w:val="24"/>
          <w:szCs w:val="24"/>
          <w:lang w:eastAsia="es-CO"/>
        </w:rPr>
      </w:pPr>
      <w:r w:rsidRPr="00C8151B">
        <w:rPr>
          <w:rFonts w:ascii="Book Antiqua" w:eastAsia="Times New Roman" w:hAnsi="Book Antiqua" w:cs="Arial"/>
          <w:b/>
          <w:sz w:val="24"/>
          <w:szCs w:val="24"/>
          <w:lang w:eastAsia="es-CO"/>
        </w:rPr>
        <w:t>Por la parte demandante</w:t>
      </w:r>
      <w:r w:rsidR="00862AE6" w:rsidRPr="00C8151B">
        <w:rPr>
          <w:rFonts w:ascii="Book Antiqua" w:eastAsia="Times New Roman" w:hAnsi="Book Antiqua" w:cs="Arial"/>
          <w:b/>
          <w:sz w:val="24"/>
          <w:szCs w:val="24"/>
          <w:lang w:eastAsia="es-CO"/>
        </w:rPr>
        <w:t>:</w:t>
      </w:r>
    </w:p>
    <w:p w14:paraId="056B58F9" w14:textId="77777777" w:rsidR="00311A80" w:rsidRPr="00C8151B" w:rsidRDefault="00311A80" w:rsidP="0056793E">
      <w:pPr>
        <w:spacing w:after="0"/>
        <w:jc w:val="both"/>
        <w:rPr>
          <w:rFonts w:ascii="Book Antiqua" w:eastAsia="Times New Roman" w:hAnsi="Book Antiqua" w:cs="Arial"/>
          <w:b/>
          <w:sz w:val="24"/>
          <w:szCs w:val="24"/>
          <w:lang w:eastAsia="es-CO"/>
        </w:rPr>
      </w:pPr>
    </w:p>
    <w:p w14:paraId="0C2095FC" w14:textId="25BF85D3" w:rsidR="000601AC" w:rsidRPr="00C8151B" w:rsidRDefault="00C2270E" w:rsidP="000601AC">
      <w:pPr>
        <w:numPr>
          <w:ilvl w:val="0"/>
          <w:numId w:val="1"/>
        </w:numPr>
        <w:spacing w:after="0"/>
        <w:ind w:left="720"/>
        <w:jc w:val="both"/>
        <w:rPr>
          <w:rFonts w:ascii="Book Antiqua" w:eastAsia="Times New Roman" w:hAnsi="Book Antiqua" w:cs="Arial"/>
          <w:sz w:val="24"/>
          <w:szCs w:val="24"/>
          <w:lang w:val="es-ES" w:eastAsia="es-ES"/>
        </w:rPr>
      </w:pPr>
      <w:r w:rsidRPr="00C8151B">
        <w:rPr>
          <w:rFonts w:ascii="Book Antiqua" w:hAnsi="Book Antiqua" w:cs="Arial"/>
          <w:sz w:val="24"/>
          <w:szCs w:val="24"/>
        </w:rPr>
        <w:t>FRANCISCO WILLIAM CARO ROJAS</w:t>
      </w:r>
      <w:r w:rsidR="00AC4D80" w:rsidRPr="00C8151B">
        <w:rPr>
          <w:rFonts w:ascii="Book Antiqua" w:hAnsi="Book Antiqua" w:cs="Arial"/>
          <w:sz w:val="24"/>
          <w:szCs w:val="24"/>
        </w:rPr>
        <w:t xml:space="preserve">, </w:t>
      </w:r>
      <w:r w:rsidR="003A79AB" w:rsidRPr="00C8151B">
        <w:rPr>
          <w:rFonts w:ascii="Book Antiqua" w:hAnsi="Book Antiqua"/>
          <w:sz w:val="24"/>
          <w:szCs w:val="24"/>
        </w:rPr>
        <w:t>mayor de edad, domiciliad</w:t>
      </w:r>
      <w:r w:rsidR="00DA6BAC" w:rsidRPr="00C8151B">
        <w:rPr>
          <w:rFonts w:ascii="Book Antiqua" w:hAnsi="Book Antiqua"/>
          <w:sz w:val="24"/>
          <w:szCs w:val="24"/>
        </w:rPr>
        <w:t>o</w:t>
      </w:r>
      <w:r w:rsidR="003A79AB" w:rsidRPr="00C8151B">
        <w:rPr>
          <w:rFonts w:ascii="Book Antiqua" w:hAnsi="Book Antiqua"/>
          <w:sz w:val="24"/>
          <w:szCs w:val="24"/>
        </w:rPr>
        <w:t xml:space="preserve"> en </w:t>
      </w:r>
      <w:r w:rsidRPr="00C8151B">
        <w:rPr>
          <w:rFonts w:ascii="Book Antiqua" w:hAnsi="Book Antiqua"/>
          <w:sz w:val="24"/>
          <w:szCs w:val="24"/>
        </w:rPr>
        <w:t>Sogamoso</w:t>
      </w:r>
      <w:r w:rsidR="003A79AB" w:rsidRPr="00C8151B">
        <w:rPr>
          <w:rFonts w:ascii="Book Antiqua" w:hAnsi="Book Antiqua"/>
          <w:sz w:val="24"/>
          <w:szCs w:val="24"/>
        </w:rPr>
        <w:t xml:space="preserve"> e identificado con </w:t>
      </w:r>
      <w:r w:rsidR="00DA6BAC" w:rsidRPr="00C8151B">
        <w:rPr>
          <w:rFonts w:ascii="Book Antiqua" w:hAnsi="Book Antiqua"/>
          <w:sz w:val="24"/>
          <w:szCs w:val="24"/>
        </w:rPr>
        <w:t xml:space="preserve">cédula de ciudadanía </w:t>
      </w:r>
      <w:r w:rsidR="003A79AB" w:rsidRPr="00C8151B">
        <w:rPr>
          <w:rFonts w:ascii="Book Antiqua" w:hAnsi="Book Antiqua"/>
          <w:sz w:val="24"/>
          <w:szCs w:val="24"/>
        </w:rPr>
        <w:t xml:space="preserve">No. </w:t>
      </w:r>
      <w:r w:rsidRPr="00C8151B">
        <w:rPr>
          <w:rFonts w:ascii="Book Antiqua" w:hAnsi="Book Antiqua"/>
          <w:sz w:val="24"/>
          <w:szCs w:val="24"/>
        </w:rPr>
        <w:t>19.079.91</w:t>
      </w:r>
      <w:r w:rsidR="003C7D5C" w:rsidRPr="00C8151B">
        <w:rPr>
          <w:rFonts w:ascii="Book Antiqua" w:hAnsi="Book Antiqua"/>
          <w:sz w:val="24"/>
          <w:szCs w:val="24"/>
        </w:rPr>
        <w:t>6</w:t>
      </w:r>
      <w:r w:rsidR="00DD58BE" w:rsidRPr="00C8151B">
        <w:rPr>
          <w:rFonts w:ascii="Book Antiqua" w:hAnsi="Book Antiqua"/>
          <w:sz w:val="24"/>
          <w:szCs w:val="24"/>
        </w:rPr>
        <w:t xml:space="preserve"> de Bogotá</w:t>
      </w:r>
      <w:r w:rsidR="00862AE6" w:rsidRPr="00C8151B">
        <w:rPr>
          <w:rFonts w:ascii="Book Antiqua" w:hAnsi="Book Antiqua"/>
          <w:sz w:val="24"/>
          <w:szCs w:val="24"/>
        </w:rPr>
        <w:t>, denominado en este documento como “EL DEMANDANTE”.</w:t>
      </w:r>
    </w:p>
    <w:p w14:paraId="39BF830D" w14:textId="77777777" w:rsidR="000601AC" w:rsidRPr="00C8151B" w:rsidRDefault="000601AC" w:rsidP="000601AC">
      <w:pPr>
        <w:spacing w:after="0"/>
        <w:jc w:val="both"/>
        <w:rPr>
          <w:rFonts w:ascii="Book Antiqua" w:eastAsia="Times New Roman" w:hAnsi="Book Antiqua" w:cs="Arial"/>
          <w:sz w:val="24"/>
          <w:szCs w:val="24"/>
          <w:lang w:val="es-ES" w:eastAsia="es-ES"/>
        </w:rPr>
      </w:pPr>
    </w:p>
    <w:p w14:paraId="05FB939F" w14:textId="6ECA4207" w:rsidR="00122380" w:rsidRPr="00C8151B" w:rsidRDefault="008A52D5" w:rsidP="0056793E">
      <w:pPr>
        <w:numPr>
          <w:ilvl w:val="0"/>
          <w:numId w:val="1"/>
        </w:numPr>
        <w:spacing w:after="0"/>
        <w:ind w:left="720"/>
        <w:jc w:val="both"/>
        <w:rPr>
          <w:rFonts w:ascii="Book Antiqua" w:eastAsia="Times New Roman" w:hAnsi="Book Antiqua" w:cs="Arial"/>
          <w:sz w:val="24"/>
          <w:szCs w:val="24"/>
          <w:lang w:val="es-ES" w:eastAsia="es-ES"/>
        </w:rPr>
      </w:pPr>
      <w:r w:rsidRPr="00C8151B">
        <w:rPr>
          <w:rFonts w:ascii="Book Antiqua" w:eastAsia="Times New Roman" w:hAnsi="Book Antiqua" w:cs="Arial"/>
          <w:sz w:val="24"/>
          <w:szCs w:val="24"/>
          <w:lang w:val="es-ES" w:eastAsia="es-ES"/>
        </w:rPr>
        <w:t>MARÍA ALBERTINA AGUIRRE ALVARADO, mayor de edad, domiciliada e</w:t>
      </w:r>
      <w:r w:rsidR="00363F5E" w:rsidRPr="00C8151B">
        <w:rPr>
          <w:rFonts w:ascii="Book Antiqua" w:eastAsia="Times New Roman" w:hAnsi="Book Antiqua" w:cs="Arial"/>
          <w:sz w:val="24"/>
          <w:szCs w:val="24"/>
          <w:lang w:val="es-ES" w:eastAsia="es-ES"/>
        </w:rPr>
        <w:t>n Sogamoso</w:t>
      </w:r>
      <w:r w:rsidR="00F518F4" w:rsidRPr="00C8151B">
        <w:rPr>
          <w:rFonts w:ascii="Book Antiqua" w:eastAsia="Times New Roman" w:hAnsi="Book Antiqua" w:cs="Arial"/>
          <w:sz w:val="24"/>
          <w:szCs w:val="24"/>
          <w:lang w:val="es-ES" w:eastAsia="es-ES"/>
        </w:rPr>
        <w:t>, identificada con cédula de</w:t>
      </w:r>
      <w:r w:rsidR="00076D15" w:rsidRPr="00C8151B">
        <w:rPr>
          <w:rFonts w:ascii="Book Antiqua" w:eastAsia="Times New Roman" w:hAnsi="Book Antiqua" w:cs="Arial"/>
          <w:sz w:val="24"/>
          <w:szCs w:val="24"/>
          <w:lang w:val="es-ES" w:eastAsia="es-ES"/>
        </w:rPr>
        <w:t xml:space="preserve"> </w:t>
      </w:r>
      <w:r w:rsidR="0093794F" w:rsidRPr="00C8151B">
        <w:rPr>
          <w:rFonts w:ascii="Book Antiqua" w:eastAsia="Times New Roman" w:hAnsi="Book Antiqua" w:cs="Arial"/>
          <w:sz w:val="24"/>
          <w:szCs w:val="24"/>
          <w:lang w:val="es-ES" w:eastAsia="es-ES"/>
        </w:rPr>
        <w:t xml:space="preserve">ciudadanía No. </w:t>
      </w:r>
      <w:r w:rsidR="00DD1D34" w:rsidRPr="00C8151B">
        <w:rPr>
          <w:rFonts w:ascii="Book Antiqua" w:eastAsia="Times New Roman" w:hAnsi="Book Antiqua" w:cs="Arial"/>
          <w:sz w:val="24"/>
          <w:szCs w:val="24"/>
          <w:lang w:val="es-ES" w:eastAsia="es-ES"/>
        </w:rPr>
        <w:t>41.</w:t>
      </w:r>
      <w:r w:rsidR="009669BF" w:rsidRPr="00C8151B">
        <w:rPr>
          <w:rFonts w:ascii="Book Antiqua" w:eastAsia="Times New Roman" w:hAnsi="Book Antiqua" w:cs="Arial"/>
          <w:sz w:val="24"/>
          <w:szCs w:val="24"/>
          <w:lang w:val="es-ES" w:eastAsia="es-ES"/>
        </w:rPr>
        <w:t>679.792</w:t>
      </w:r>
      <w:r w:rsidR="00693478" w:rsidRPr="00C8151B">
        <w:rPr>
          <w:rFonts w:ascii="Book Antiqua" w:eastAsia="Times New Roman" w:hAnsi="Book Antiqua" w:cs="Arial"/>
          <w:sz w:val="24"/>
          <w:szCs w:val="24"/>
          <w:lang w:val="es-ES" w:eastAsia="es-ES"/>
        </w:rPr>
        <w:t xml:space="preserve"> de Bogotá</w:t>
      </w:r>
      <w:r w:rsidR="00473DE5" w:rsidRPr="00C8151B">
        <w:rPr>
          <w:rFonts w:ascii="Book Antiqua" w:eastAsia="Times New Roman" w:hAnsi="Book Antiqua" w:cs="Arial"/>
          <w:sz w:val="24"/>
          <w:szCs w:val="24"/>
          <w:lang w:val="es-ES" w:eastAsia="es-ES"/>
        </w:rPr>
        <w:t xml:space="preserve">, </w:t>
      </w:r>
      <w:r w:rsidR="00517CBB" w:rsidRPr="00C8151B">
        <w:rPr>
          <w:rFonts w:ascii="Book Antiqua" w:eastAsia="Times New Roman" w:hAnsi="Book Antiqua" w:cs="Arial"/>
          <w:sz w:val="24"/>
          <w:szCs w:val="24"/>
          <w:lang w:val="es-ES" w:eastAsia="es-ES"/>
        </w:rPr>
        <w:t xml:space="preserve">D.C. y Tarjeta Profesional No. </w:t>
      </w:r>
      <w:r w:rsidR="00961A9F" w:rsidRPr="00C8151B">
        <w:rPr>
          <w:rFonts w:ascii="Book Antiqua" w:eastAsia="Times New Roman" w:hAnsi="Book Antiqua" w:cs="Arial"/>
          <w:sz w:val="24"/>
          <w:szCs w:val="24"/>
          <w:lang w:val="es-ES" w:eastAsia="es-ES"/>
        </w:rPr>
        <w:t xml:space="preserve">45.236 </w:t>
      </w:r>
      <w:r w:rsidR="00961A9F" w:rsidRPr="00C8151B">
        <w:rPr>
          <w:rFonts w:ascii="Book Antiqua" w:eastAsia="PMingLiU" w:hAnsi="Book Antiqua" w:cs="Arial"/>
          <w:sz w:val="24"/>
          <w:szCs w:val="24"/>
          <w:lang w:val="es-ES"/>
        </w:rPr>
        <w:t xml:space="preserve">del Consejo Superior de la Judicatura, apoderada </w:t>
      </w:r>
      <w:r w:rsidR="004870EA" w:rsidRPr="00C8151B">
        <w:rPr>
          <w:rFonts w:ascii="Book Antiqua" w:eastAsia="PMingLiU" w:hAnsi="Book Antiqua" w:cs="Arial"/>
          <w:sz w:val="24"/>
          <w:szCs w:val="24"/>
          <w:lang w:val="es-ES"/>
        </w:rPr>
        <w:t xml:space="preserve">del </w:t>
      </w:r>
      <w:r w:rsidR="002D4436" w:rsidRPr="00C8151B">
        <w:rPr>
          <w:rFonts w:ascii="Book Antiqua" w:eastAsia="PMingLiU" w:hAnsi="Book Antiqua" w:cs="Arial"/>
          <w:sz w:val="24"/>
          <w:szCs w:val="24"/>
          <w:lang w:val="es-ES"/>
        </w:rPr>
        <w:t xml:space="preserve">demandante. </w:t>
      </w:r>
    </w:p>
    <w:p w14:paraId="07C62591" w14:textId="77777777" w:rsidR="00BB1215" w:rsidRPr="00C8151B" w:rsidRDefault="00BB1215" w:rsidP="0056793E">
      <w:pPr>
        <w:spacing w:after="0"/>
        <w:jc w:val="both"/>
        <w:rPr>
          <w:rFonts w:ascii="Book Antiqua" w:eastAsia="Times New Roman" w:hAnsi="Book Antiqua" w:cs="Arial"/>
          <w:sz w:val="24"/>
          <w:szCs w:val="24"/>
          <w:lang w:val="es-ES" w:eastAsia="es-ES"/>
        </w:rPr>
      </w:pPr>
    </w:p>
    <w:p w14:paraId="0DE6D81B" w14:textId="5D630FC8" w:rsidR="003A79AB" w:rsidRPr="00C8151B" w:rsidRDefault="003A79AB" w:rsidP="0056793E">
      <w:pPr>
        <w:jc w:val="both"/>
        <w:rPr>
          <w:rFonts w:ascii="Book Antiqua" w:eastAsia="Times New Roman" w:hAnsi="Book Antiqua" w:cs="Arial"/>
          <w:b/>
          <w:sz w:val="24"/>
          <w:szCs w:val="24"/>
          <w:lang w:val="es-ES" w:eastAsia="es-ES"/>
        </w:rPr>
      </w:pPr>
      <w:r w:rsidRPr="00C8151B">
        <w:rPr>
          <w:rFonts w:ascii="Book Antiqua" w:eastAsia="Times New Roman" w:hAnsi="Book Antiqua" w:cs="Arial"/>
          <w:b/>
          <w:sz w:val="24"/>
          <w:szCs w:val="24"/>
          <w:lang w:val="es-ES" w:eastAsia="es-ES"/>
        </w:rPr>
        <w:t xml:space="preserve">Por la parte </w:t>
      </w:r>
      <w:r w:rsidR="00BE5ED9" w:rsidRPr="00C8151B">
        <w:rPr>
          <w:rFonts w:ascii="Book Antiqua" w:eastAsia="Times New Roman" w:hAnsi="Book Antiqua" w:cs="Arial"/>
          <w:b/>
          <w:sz w:val="24"/>
          <w:szCs w:val="24"/>
          <w:lang w:val="es-ES" w:eastAsia="es-ES"/>
        </w:rPr>
        <w:t>demandada</w:t>
      </w:r>
      <w:r w:rsidR="00E1346A" w:rsidRPr="00C8151B">
        <w:rPr>
          <w:rFonts w:ascii="Book Antiqua" w:eastAsia="Times New Roman" w:hAnsi="Book Antiqua" w:cs="Arial"/>
          <w:b/>
          <w:sz w:val="24"/>
          <w:szCs w:val="24"/>
          <w:lang w:val="es-ES" w:eastAsia="es-ES"/>
        </w:rPr>
        <w:t xml:space="preserve"> </w:t>
      </w:r>
      <w:r w:rsidRPr="00C8151B">
        <w:rPr>
          <w:rFonts w:ascii="Book Antiqua" w:eastAsia="Times New Roman" w:hAnsi="Book Antiqua" w:cs="Arial"/>
          <w:b/>
          <w:sz w:val="24"/>
          <w:szCs w:val="24"/>
          <w:lang w:eastAsia="es-CO"/>
        </w:rPr>
        <w:t>(</w:t>
      </w:r>
      <w:r w:rsidR="00F53BD8" w:rsidRPr="00C8151B">
        <w:rPr>
          <w:rFonts w:ascii="Book Antiqua" w:eastAsia="Times New Roman" w:hAnsi="Book Antiqua" w:cs="Arial"/>
          <w:b/>
          <w:sz w:val="24"/>
          <w:szCs w:val="24"/>
          <w:lang w:eastAsia="es-CO"/>
        </w:rPr>
        <w:t>denominado</w:t>
      </w:r>
      <w:r w:rsidR="00A64A4E" w:rsidRPr="00C8151B">
        <w:rPr>
          <w:rFonts w:ascii="Book Antiqua" w:eastAsia="Times New Roman" w:hAnsi="Book Antiqua" w:cs="Arial"/>
          <w:b/>
          <w:sz w:val="24"/>
          <w:szCs w:val="24"/>
          <w:lang w:eastAsia="es-CO"/>
        </w:rPr>
        <w:t>s</w:t>
      </w:r>
      <w:r w:rsidRPr="00C8151B">
        <w:rPr>
          <w:rFonts w:ascii="Book Antiqua" w:eastAsia="Times New Roman" w:hAnsi="Book Antiqua" w:cs="Arial"/>
          <w:b/>
          <w:sz w:val="24"/>
          <w:szCs w:val="24"/>
          <w:lang w:eastAsia="es-CO"/>
        </w:rPr>
        <w:t xml:space="preserve"> en este documento como “</w:t>
      </w:r>
      <w:r w:rsidR="00E1346A" w:rsidRPr="00C8151B">
        <w:rPr>
          <w:rFonts w:ascii="Book Antiqua" w:eastAsia="Times New Roman" w:hAnsi="Book Antiqua" w:cs="Arial"/>
          <w:b/>
          <w:sz w:val="24"/>
          <w:szCs w:val="24"/>
          <w:lang w:eastAsia="es-CO"/>
        </w:rPr>
        <w:t xml:space="preserve">SEGUROS </w:t>
      </w:r>
      <w:r w:rsidR="00BE5ED9" w:rsidRPr="00C8151B">
        <w:rPr>
          <w:rFonts w:ascii="Book Antiqua" w:eastAsia="Times New Roman" w:hAnsi="Book Antiqua" w:cs="Arial"/>
          <w:b/>
          <w:sz w:val="24"/>
          <w:szCs w:val="24"/>
          <w:lang w:eastAsia="es-CO"/>
        </w:rPr>
        <w:t xml:space="preserve">COMERCIALES </w:t>
      </w:r>
      <w:r w:rsidR="00E1346A" w:rsidRPr="00C8151B">
        <w:rPr>
          <w:rFonts w:ascii="Book Antiqua" w:eastAsia="Times New Roman" w:hAnsi="Book Antiqua" w:cs="Arial"/>
          <w:b/>
          <w:sz w:val="24"/>
          <w:szCs w:val="24"/>
          <w:lang w:eastAsia="es-CO"/>
        </w:rPr>
        <w:t>BOLÍVAR</w:t>
      </w:r>
      <w:r w:rsidR="00777C6F" w:rsidRPr="00C8151B">
        <w:rPr>
          <w:rFonts w:ascii="Book Antiqua" w:eastAsia="Times New Roman" w:hAnsi="Book Antiqua" w:cs="Arial"/>
          <w:b/>
          <w:sz w:val="24"/>
          <w:szCs w:val="24"/>
          <w:lang w:eastAsia="es-CO"/>
        </w:rPr>
        <w:t xml:space="preserve"> S.A.</w:t>
      </w:r>
      <w:r w:rsidR="00BE5ED9" w:rsidRPr="00C8151B">
        <w:rPr>
          <w:rFonts w:ascii="Book Antiqua" w:eastAsia="Times New Roman" w:hAnsi="Book Antiqua" w:cs="Arial"/>
          <w:b/>
          <w:sz w:val="24"/>
          <w:szCs w:val="24"/>
          <w:lang w:eastAsia="es-CO"/>
        </w:rPr>
        <w:t xml:space="preserve"> y ALLIANZ SEGUROS</w:t>
      </w:r>
      <w:r w:rsidR="00777C6F" w:rsidRPr="00C8151B">
        <w:rPr>
          <w:rFonts w:ascii="Book Antiqua" w:eastAsia="Times New Roman" w:hAnsi="Book Antiqua" w:cs="Arial"/>
          <w:b/>
          <w:sz w:val="24"/>
          <w:szCs w:val="24"/>
          <w:lang w:eastAsia="es-CO"/>
        </w:rPr>
        <w:t xml:space="preserve"> S.A.</w:t>
      </w:r>
      <w:r w:rsidRPr="00C8151B">
        <w:rPr>
          <w:rFonts w:ascii="Book Antiqua" w:eastAsia="Times New Roman" w:hAnsi="Book Antiqua" w:cs="Arial"/>
          <w:b/>
          <w:sz w:val="24"/>
          <w:szCs w:val="24"/>
          <w:lang w:eastAsia="es-CO"/>
        </w:rPr>
        <w:t>”)</w:t>
      </w:r>
      <w:r w:rsidRPr="00C8151B">
        <w:rPr>
          <w:rFonts w:ascii="Book Antiqua" w:eastAsia="Times New Roman" w:hAnsi="Book Antiqua" w:cs="Arial"/>
          <w:b/>
          <w:sz w:val="24"/>
          <w:szCs w:val="24"/>
          <w:lang w:val="es-ES" w:eastAsia="es-ES"/>
        </w:rPr>
        <w:t>:</w:t>
      </w:r>
    </w:p>
    <w:p w14:paraId="6BFD425F" w14:textId="6F3F3757" w:rsidR="003A79AB" w:rsidRPr="00C8151B" w:rsidRDefault="00DD58BE" w:rsidP="2E6A7650">
      <w:pPr>
        <w:numPr>
          <w:ilvl w:val="0"/>
          <w:numId w:val="1"/>
        </w:numPr>
        <w:ind w:left="720"/>
        <w:jc w:val="both"/>
        <w:rPr>
          <w:rFonts w:ascii="Book Antiqua" w:eastAsia="PMingLiU" w:hAnsi="Book Antiqua" w:cs="Arial"/>
          <w:sz w:val="24"/>
          <w:szCs w:val="24"/>
          <w:lang w:val="es-ES"/>
        </w:rPr>
      </w:pPr>
      <w:r w:rsidRPr="00C8151B">
        <w:rPr>
          <w:rFonts w:ascii="Book Antiqua" w:eastAsia="PMingLiU" w:hAnsi="Book Antiqua" w:cs="Arial"/>
          <w:sz w:val="24"/>
          <w:szCs w:val="24"/>
          <w:lang w:val="es-ES"/>
        </w:rPr>
        <w:t>HÉCTOR MAURICIO MEDINA CASAS</w:t>
      </w:r>
      <w:r w:rsidR="003A79AB" w:rsidRPr="00C8151B">
        <w:rPr>
          <w:rFonts w:ascii="Book Antiqua" w:eastAsia="PMingLiU" w:hAnsi="Book Antiqua" w:cs="Arial"/>
          <w:sz w:val="24"/>
          <w:szCs w:val="24"/>
          <w:lang w:val="es-ES"/>
        </w:rPr>
        <w:t>, mayor de edad, domiciliado en Bogotá</w:t>
      </w:r>
      <w:r w:rsidR="00C22B0D" w:rsidRPr="00C8151B">
        <w:rPr>
          <w:rFonts w:ascii="Book Antiqua" w:eastAsia="PMingLiU" w:hAnsi="Book Antiqua" w:cs="Arial"/>
          <w:sz w:val="24"/>
          <w:szCs w:val="24"/>
          <w:lang w:val="es-ES"/>
        </w:rPr>
        <w:t>,</w:t>
      </w:r>
      <w:r w:rsidR="003A79AB" w:rsidRPr="00C8151B">
        <w:rPr>
          <w:rFonts w:ascii="Book Antiqua" w:eastAsia="PMingLiU" w:hAnsi="Book Antiqua" w:cs="Arial"/>
          <w:sz w:val="24"/>
          <w:szCs w:val="24"/>
          <w:lang w:val="es-ES"/>
        </w:rPr>
        <w:t xml:space="preserve"> D.C., identificado con </w:t>
      </w:r>
      <w:r w:rsidR="00C22B0D" w:rsidRPr="00C8151B">
        <w:rPr>
          <w:rFonts w:ascii="Book Antiqua" w:eastAsia="PMingLiU" w:hAnsi="Book Antiqua" w:cs="Arial"/>
          <w:sz w:val="24"/>
          <w:szCs w:val="24"/>
          <w:lang w:val="es-ES"/>
        </w:rPr>
        <w:t xml:space="preserve">cédula de ciudadanía </w:t>
      </w:r>
      <w:r w:rsidR="003A79AB" w:rsidRPr="00C8151B">
        <w:rPr>
          <w:rFonts w:ascii="Book Antiqua" w:eastAsia="PMingLiU" w:hAnsi="Book Antiqua" w:cs="Arial"/>
          <w:sz w:val="24"/>
          <w:szCs w:val="24"/>
          <w:lang w:val="es-ES"/>
        </w:rPr>
        <w:t xml:space="preserve">número </w:t>
      </w:r>
      <w:r w:rsidRPr="00C8151B">
        <w:rPr>
          <w:rFonts w:ascii="Book Antiqua" w:eastAsia="PMingLiU" w:hAnsi="Book Antiqua" w:cs="Arial"/>
          <w:sz w:val="24"/>
          <w:szCs w:val="24"/>
          <w:lang w:val="es-ES"/>
        </w:rPr>
        <w:t>79.795.035</w:t>
      </w:r>
      <w:r w:rsidR="00F53BD8" w:rsidRPr="00C8151B">
        <w:rPr>
          <w:rFonts w:ascii="Book Antiqua" w:eastAsia="PMingLiU" w:hAnsi="Book Antiqua" w:cs="Arial"/>
          <w:sz w:val="24"/>
          <w:szCs w:val="24"/>
          <w:lang w:val="es-ES"/>
        </w:rPr>
        <w:t xml:space="preserve"> de Bogotá</w:t>
      </w:r>
      <w:r w:rsidR="000B411F" w:rsidRPr="00C8151B">
        <w:rPr>
          <w:rFonts w:ascii="Book Antiqua" w:eastAsia="PMingLiU" w:hAnsi="Book Antiqua" w:cs="Arial"/>
          <w:sz w:val="24"/>
          <w:szCs w:val="24"/>
          <w:lang w:val="es-ES"/>
        </w:rPr>
        <w:t>,</w:t>
      </w:r>
      <w:r w:rsidR="00F53BD8" w:rsidRPr="00C8151B">
        <w:rPr>
          <w:rFonts w:ascii="Book Antiqua" w:eastAsia="PMingLiU" w:hAnsi="Book Antiqua" w:cs="Arial"/>
          <w:sz w:val="24"/>
          <w:szCs w:val="24"/>
          <w:lang w:val="es-ES"/>
        </w:rPr>
        <w:t xml:space="preserve"> D.C.</w:t>
      </w:r>
      <w:r w:rsidRPr="00C8151B">
        <w:rPr>
          <w:rFonts w:ascii="Book Antiqua" w:eastAsia="PMingLiU" w:hAnsi="Book Antiqua" w:cs="Arial"/>
          <w:sz w:val="24"/>
          <w:szCs w:val="24"/>
          <w:lang w:val="es-ES"/>
        </w:rPr>
        <w:t xml:space="preserve"> y Tarjeta Profesional No. </w:t>
      </w:r>
      <w:r w:rsidR="00484BE4" w:rsidRPr="00C8151B">
        <w:rPr>
          <w:rFonts w:ascii="Book Antiqua" w:eastAsia="PMingLiU" w:hAnsi="Book Antiqua" w:cs="Arial"/>
          <w:sz w:val="24"/>
          <w:szCs w:val="24"/>
          <w:lang w:val="es-ES"/>
        </w:rPr>
        <w:t>108.945 del Consejo Superior de la Judicatura,</w:t>
      </w:r>
      <w:r w:rsidR="003A79AB" w:rsidRPr="00C8151B">
        <w:rPr>
          <w:rFonts w:ascii="Book Antiqua" w:eastAsia="PMingLiU" w:hAnsi="Book Antiqua" w:cs="Arial"/>
          <w:sz w:val="24"/>
          <w:szCs w:val="24"/>
          <w:lang w:val="es-ES"/>
        </w:rPr>
        <w:t xml:space="preserve"> </w:t>
      </w:r>
      <w:r w:rsidR="00F53BD8" w:rsidRPr="00C8151B">
        <w:rPr>
          <w:rFonts w:ascii="Book Antiqua" w:eastAsia="PMingLiU" w:hAnsi="Book Antiqua" w:cs="Arial"/>
          <w:sz w:val="24"/>
          <w:szCs w:val="24"/>
          <w:lang w:val="es-ES"/>
        </w:rPr>
        <w:t xml:space="preserve">actuando en calidad de </w:t>
      </w:r>
      <w:r w:rsidR="00484BE4" w:rsidRPr="00C8151B">
        <w:rPr>
          <w:rFonts w:ascii="Book Antiqua" w:eastAsia="PMingLiU" w:hAnsi="Book Antiqua" w:cs="Arial"/>
          <w:sz w:val="24"/>
          <w:szCs w:val="24"/>
          <w:lang w:val="es-ES"/>
        </w:rPr>
        <w:t>apoderado especial</w:t>
      </w:r>
      <w:r w:rsidR="00F53BD8" w:rsidRPr="00C8151B">
        <w:rPr>
          <w:rFonts w:ascii="Book Antiqua" w:eastAsia="PMingLiU" w:hAnsi="Book Antiqua" w:cs="Arial"/>
          <w:sz w:val="24"/>
          <w:szCs w:val="24"/>
          <w:lang w:val="es-ES"/>
        </w:rPr>
        <w:t xml:space="preserve"> </w:t>
      </w:r>
      <w:r w:rsidR="00777C6F" w:rsidRPr="00C8151B">
        <w:rPr>
          <w:rFonts w:ascii="Book Antiqua" w:eastAsia="PMingLiU" w:hAnsi="Book Antiqua" w:cs="Arial"/>
          <w:sz w:val="24"/>
          <w:szCs w:val="24"/>
          <w:lang w:val="es-ES"/>
        </w:rPr>
        <w:t xml:space="preserve">con facultades para transigir </w:t>
      </w:r>
      <w:r w:rsidR="00F53BD8" w:rsidRPr="00C8151B">
        <w:rPr>
          <w:rFonts w:ascii="Book Antiqua" w:eastAsia="PMingLiU" w:hAnsi="Book Antiqua" w:cs="Arial"/>
          <w:sz w:val="24"/>
          <w:szCs w:val="24"/>
          <w:lang w:val="es-ES"/>
        </w:rPr>
        <w:t xml:space="preserve">de </w:t>
      </w:r>
      <w:r w:rsidR="00BE5ED9" w:rsidRPr="00C8151B">
        <w:rPr>
          <w:rFonts w:ascii="Book Antiqua" w:eastAsia="PMingLiU" w:hAnsi="Book Antiqua" w:cs="Arial"/>
          <w:sz w:val="24"/>
          <w:szCs w:val="24"/>
          <w:lang w:val="es-ES"/>
        </w:rPr>
        <w:t>SEGUROS COMERCIALES BOLÍVAR S.A.</w:t>
      </w:r>
      <w:r w:rsidR="00777C6F" w:rsidRPr="00C8151B">
        <w:rPr>
          <w:rFonts w:ascii="Book Antiqua" w:eastAsia="PMingLiU" w:hAnsi="Book Antiqua" w:cs="Arial"/>
          <w:sz w:val="24"/>
          <w:szCs w:val="24"/>
          <w:lang w:val="es-ES"/>
        </w:rPr>
        <w:t xml:space="preserve"> (Nit. </w:t>
      </w:r>
      <w:r w:rsidR="0045453F" w:rsidRPr="00C8151B">
        <w:rPr>
          <w:rFonts w:ascii="Book Antiqua" w:eastAsia="PMingLiU" w:hAnsi="Book Antiqua" w:cs="Arial"/>
          <w:sz w:val="24"/>
          <w:szCs w:val="24"/>
          <w:lang w:val="es-ES"/>
        </w:rPr>
        <w:t>860.</w:t>
      </w:r>
      <w:r w:rsidR="00D6358D" w:rsidRPr="00C8151B">
        <w:rPr>
          <w:rFonts w:ascii="Book Antiqua" w:eastAsia="PMingLiU" w:hAnsi="Book Antiqua" w:cs="Arial"/>
          <w:sz w:val="24"/>
          <w:szCs w:val="24"/>
          <w:lang w:val="es-ES"/>
        </w:rPr>
        <w:t>002.180-7</w:t>
      </w:r>
      <w:r w:rsidR="00777C6F" w:rsidRPr="00C8151B">
        <w:rPr>
          <w:rFonts w:ascii="Book Antiqua" w:eastAsia="PMingLiU" w:hAnsi="Book Antiqua" w:cs="Arial"/>
          <w:sz w:val="24"/>
          <w:szCs w:val="24"/>
          <w:lang w:val="es-ES"/>
        </w:rPr>
        <w:t>)</w:t>
      </w:r>
      <w:r w:rsidR="000B411F" w:rsidRPr="00C8151B">
        <w:rPr>
          <w:rFonts w:ascii="Book Antiqua" w:eastAsia="PMingLiU" w:hAnsi="Book Antiqua" w:cs="Arial"/>
          <w:sz w:val="24"/>
          <w:szCs w:val="24"/>
          <w:lang w:val="es-ES"/>
        </w:rPr>
        <w:t>.</w:t>
      </w:r>
    </w:p>
    <w:p w14:paraId="35AAC877" w14:textId="69740875" w:rsidR="00BE5ED9" w:rsidRPr="00C8151B" w:rsidRDefault="00484BE4" w:rsidP="2E6A7650">
      <w:pPr>
        <w:numPr>
          <w:ilvl w:val="0"/>
          <w:numId w:val="1"/>
        </w:numPr>
        <w:ind w:left="720"/>
        <w:jc w:val="both"/>
        <w:rPr>
          <w:rFonts w:ascii="Book Antiqua" w:eastAsia="PMingLiU" w:hAnsi="Book Antiqua" w:cs="Arial"/>
          <w:sz w:val="24"/>
          <w:szCs w:val="24"/>
          <w:lang w:val="es-ES"/>
        </w:rPr>
      </w:pPr>
      <w:r w:rsidRPr="00C8151B">
        <w:rPr>
          <w:rFonts w:ascii="Book Antiqua" w:eastAsia="PMingLiU" w:hAnsi="Book Antiqua" w:cs="Arial"/>
          <w:sz w:val="24"/>
          <w:szCs w:val="24"/>
          <w:lang w:val="es-ES"/>
        </w:rPr>
        <w:t>GUST</w:t>
      </w:r>
      <w:r w:rsidR="00E66504" w:rsidRPr="00C8151B">
        <w:rPr>
          <w:rFonts w:ascii="Book Antiqua" w:eastAsia="PMingLiU" w:hAnsi="Book Antiqua" w:cs="Arial"/>
          <w:sz w:val="24"/>
          <w:szCs w:val="24"/>
          <w:lang w:val="es-ES"/>
        </w:rPr>
        <w:t>A</w:t>
      </w:r>
      <w:r w:rsidRPr="00C8151B">
        <w:rPr>
          <w:rFonts w:ascii="Book Antiqua" w:eastAsia="PMingLiU" w:hAnsi="Book Antiqua" w:cs="Arial"/>
          <w:sz w:val="24"/>
          <w:szCs w:val="24"/>
          <w:lang w:val="es-ES"/>
        </w:rPr>
        <w:t xml:space="preserve">VO ALBERTO HERRERA </w:t>
      </w:r>
      <w:r w:rsidR="00E07412" w:rsidRPr="00C8151B">
        <w:rPr>
          <w:rFonts w:ascii="Book Antiqua" w:eastAsia="PMingLiU" w:hAnsi="Book Antiqua" w:cs="Arial"/>
          <w:sz w:val="24"/>
          <w:szCs w:val="24"/>
          <w:lang w:val="es-ES"/>
        </w:rPr>
        <w:t>Á</w:t>
      </w:r>
      <w:r w:rsidRPr="00C8151B">
        <w:rPr>
          <w:rFonts w:ascii="Book Antiqua" w:eastAsia="PMingLiU" w:hAnsi="Book Antiqua" w:cs="Arial"/>
          <w:sz w:val="24"/>
          <w:szCs w:val="24"/>
          <w:lang w:val="es-ES"/>
        </w:rPr>
        <w:t>VILA, mayor de edad, domiciliado en Bogotá, D.C., identificado con cédula de ciudadanía número 19.395.114 de Bogotá, D.C. y Tarjeta Profesional No. 39.116 del Consejo Superior de la Judicatura, actuando en calidad de apoderado general</w:t>
      </w:r>
      <w:r w:rsidR="00617557" w:rsidRPr="00C8151B">
        <w:rPr>
          <w:rFonts w:ascii="Book Antiqua" w:eastAsia="PMingLiU" w:hAnsi="Book Antiqua" w:cs="Arial"/>
          <w:sz w:val="24"/>
          <w:szCs w:val="24"/>
          <w:lang w:val="es-ES"/>
        </w:rPr>
        <w:t xml:space="preserve"> con facultades para transigir </w:t>
      </w:r>
      <w:r w:rsidRPr="00C8151B">
        <w:rPr>
          <w:rFonts w:ascii="Book Antiqua" w:eastAsia="PMingLiU" w:hAnsi="Book Antiqua" w:cs="Arial"/>
          <w:sz w:val="24"/>
          <w:szCs w:val="24"/>
          <w:lang w:val="es-ES"/>
        </w:rPr>
        <w:t>de ALLIANZ SEGUROS S.A.</w:t>
      </w:r>
      <w:r w:rsidR="00617557" w:rsidRPr="00C8151B">
        <w:rPr>
          <w:rFonts w:ascii="Book Antiqua" w:eastAsia="PMingLiU" w:hAnsi="Book Antiqua" w:cs="Arial"/>
          <w:sz w:val="24"/>
          <w:szCs w:val="24"/>
          <w:lang w:val="es-ES"/>
        </w:rPr>
        <w:t xml:space="preserve"> (Nit.</w:t>
      </w:r>
      <w:r w:rsidR="00D1756E" w:rsidRPr="00C8151B">
        <w:rPr>
          <w:rFonts w:ascii="Book Antiqua" w:eastAsia="PMingLiU" w:hAnsi="Book Antiqua" w:cs="Arial"/>
          <w:sz w:val="24"/>
          <w:szCs w:val="24"/>
          <w:lang w:val="es-ES"/>
        </w:rPr>
        <w:t xml:space="preserve"> 860.026.182-5</w:t>
      </w:r>
      <w:r w:rsidR="00617557" w:rsidRPr="00C8151B">
        <w:rPr>
          <w:rFonts w:ascii="Book Antiqua" w:eastAsia="PMingLiU" w:hAnsi="Book Antiqua" w:cs="Arial"/>
          <w:sz w:val="24"/>
          <w:szCs w:val="24"/>
          <w:lang w:val="es-ES"/>
        </w:rPr>
        <w:t>).</w:t>
      </w:r>
    </w:p>
    <w:p w14:paraId="2A9F75DA" w14:textId="549D22E3" w:rsidR="003A79AB" w:rsidRPr="00C8151B" w:rsidRDefault="003A79AB"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Han convenido celebrar el presente contrato de transacción</w:t>
      </w:r>
      <w:r w:rsidR="00617557" w:rsidRPr="00C8151B">
        <w:rPr>
          <w:rFonts w:ascii="Book Antiqua" w:eastAsia="Times New Roman" w:hAnsi="Book Antiqua" w:cs="Arial"/>
          <w:sz w:val="24"/>
          <w:szCs w:val="24"/>
          <w:lang w:eastAsia="es-CO"/>
        </w:rPr>
        <w:t>,</w:t>
      </w:r>
      <w:r w:rsidRPr="00C8151B">
        <w:rPr>
          <w:rFonts w:ascii="Book Antiqua" w:eastAsia="Times New Roman" w:hAnsi="Book Antiqua" w:cs="Arial"/>
          <w:sz w:val="24"/>
          <w:szCs w:val="24"/>
          <w:lang w:eastAsia="es-CO"/>
        </w:rPr>
        <w:t xml:space="preserve"> regulado por los términos de los artículos 2469 y siguientes del Código Civil, que se regirá por las siguientes cláusulas, previo a las siguientes consideraciones: </w:t>
      </w:r>
    </w:p>
    <w:p w14:paraId="19EC47FF" w14:textId="77777777" w:rsidR="001837C1" w:rsidRPr="00C8151B" w:rsidRDefault="001837C1" w:rsidP="001837C1">
      <w:pPr>
        <w:spacing w:after="0"/>
        <w:rPr>
          <w:rFonts w:ascii="Book Antiqua" w:hAnsi="Book Antiqua" w:cs="Arial"/>
          <w:sz w:val="24"/>
          <w:szCs w:val="24"/>
        </w:rPr>
      </w:pPr>
    </w:p>
    <w:p w14:paraId="51C25C09" w14:textId="77777777" w:rsidR="001D0A7C" w:rsidRPr="00C8151B" w:rsidRDefault="001D0A7C" w:rsidP="001837C1">
      <w:pPr>
        <w:spacing w:after="0"/>
        <w:rPr>
          <w:rFonts w:ascii="Book Antiqua" w:hAnsi="Book Antiqua" w:cs="Arial"/>
          <w:sz w:val="24"/>
          <w:szCs w:val="24"/>
        </w:rPr>
      </w:pPr>
    </w:p>
    <w:p w14:paraId="380057E8" w14:textId="7E3BDE0C" w:rsidR="003A79AB" w:rsidRPr="00C8151B" w:rsidRDefault="003A79AB" w:rsidP="001837C1">
      <w:pPr>
        <w:pStyle w:val="ListParagraph"/>
        <w:numPr>
          <w:ilvl w:val="0"/>
          <w:numId w:val="18"/>
        </w:numPr>
        <w:spacing w:after="0"/>
        <w:jc w:val="center"/>
        <w:rPr>
          <w:rFonts w:ascii="Book Antiqua" w:eastAsia="Times New Roman" w:hAnsi="Book Antiqua" w:cs="Arial"/>
          <w:b/>
          <w:sz w:val="24"/>
          <w:szCs w:val="24"/>
          <w:lang w:eastAsia="es-CO"/>
        </w:rPr>
      </w:pPr>
      <w:r w:rsidRPr="00C8151B">
        <w:rPr>
          <w:rFonts w:ascii="Book Antiqua" w:eastAsia="Times New Roman" w:hAnsi="Book Antiqua" w:cs="Arial"/>
          <w:b/>
          <w:sz w:val="24"/>
          <w:szCs w:val="24"/>
          <w:lang w:eastAsia="es-CO"/>
        </w:rPr>
        <w:t>ANTECEDENTES</w:t>
      </w:r>
      <w:r w:rsidR="00EB1359" w:rsidRPr="00C8151B">
        <w:rPr>
          <w:rFonts w:ascii="Book Antiqua" w:eastAsia="Times New Roman" w:hAnsi="Book Antiqua" w:cs="Arial"/>
          <w:b/>
          <w:sz w:val="24"/>
          <w:szCs w:val="24"/>
          <w:lang w:eastAsia="es-CO"/>
        </w:rPr>
        <w:t>. -</w:t>
      </w:r>
    </w:p>
    <w:p w14:paraId="00393E12" w14:textId="77777777" w:rsidR="003A79AB" w:rsidRPr="00C8151B" w:rsidRDefault="003A79AB" w:rsidP="0056793E">
      <w:pPr>
        <w:spacing w:after="0"/>
        <w:jc w:val="center"/>
        <w:rPr>
          <w:rFonts w:ascii="Book Antiqua" w:eastAsia="Times New Roman" w:hAnsi="Book Antiqua" w:cs="Arial"/>
          <w:b/>
          <w:sz w:val="24"/>
          <w:szCs w:val="24"/>
          <w:lang w:eastAsia="es-CO"/>
        </w:rPr>
      </w:pPr>
    </w:p>
    <w:p w14:paraId="6953C2EF" w14:textId="16189FF3" w:rsidR="005F6FEB" w:rsidRPr="00C8151B" w:rsidRDefault="003A79AB" w:rsidP="0056793E">
      <w:pPr>
        <w:pStyle w:val="ListParagraph"/>
        <w:numPr>
          <w:ilvl w:val="0"/>
          <w:numId w:val="3"/>
        </w:numPr>
        <w:spacing w:after="0"/>
        <w:ind w:left="284" w:hanging="284"/>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 xml:space="preserve">En el Juzgado </w:t>
      </w:r>
      <w:r w:rsidR="00E66504" w:rsidRPr="00C8151B">
        <w:rPr>
          <w:rFonts w:ascii="Book Antiqua" w:eastAsia="Times New Roman" w:hAnsi="Book Antiqua" w:cs="Arial"/>
          <w:sz w:val="24"/>
          <w:szCs w:val="24"/>
          <w:lang w:eastAsia="es-CO"/>
        </w:rPr>
        <w:t>Primero Civil del Circuito de Sogamoso</w:t>
      </w:r>
      <w:r w:rsidRPr="00C8151B">
        <w:rPr>
          <w:rFonts w:ascii="Book Antiqua" w:eastAsia="Times New Roman" w:hAnsi="Book Antiqua" w:cs="Arial"/>
          <w:sz w:val="24"/>
          <w:szCs w:val="24"/>
          <w:lang w:eastAsia="es-CO"/>
        </w:rPr>
        <w:t xml:space="preserve">, bajo el radicado </w:t>
      </w:r>
      <w:r w:rsidR="00E66504" w:rsidRPr="00C8151B">
        <w:rPr>
          <w:rFonts w:ascii="Book Antiqua" w:hAnsi="Book Antiqua"/>
          <w:sz w:val="24"/>
          <w:szCs w:val="24"/>
        </w:rPr>
        <w:t>157593153001-2019-00097-00</w:t>
      </w:r>
      <w:r w:rsidR="00617557" w:rsidRPr="00C8151B">
        <w:rPr>
          <w:rFonts w:ascii="Book Antiqua" w:hAnsi="Book Antiqua"/>
          <w:sz w:val="24"/>
          <w:szCs w:val="24"/>
        </w:rPr>
        <w:t>,</w:t>
      </w:r>
      <w:r w:rsidRPr="00C8151B">
        <w:rPr>
          <w:rFonts w:ascii="Book Antiqua" w:eastAsia="Times New Roman" w:hAnsi="Book Antiqua" w:cs="Arial"/>
          <w:sz w:val="24"/>
          <w:szCs w:val="24"/>
          <w:lang w:eastAsia="es-CO"/>
        </w:rPr>
        <w:t xml:space="preserve"> se adelanta proceso </w:t>
      </w:r>
      <w:r w:rsidR="00617557" w:rsidRPr="00C8151B">
        <w:rPr>
          <w:rFonts w:ascii="Book Antiqua" w:eastAsia="Times New Roman" w:hAnsi="Book Antiqua" w:cs="Arial"/>
          <w:sz w:val="24"/>
          <w:szCs w:val="24"/>
          <w:lang w:eastAsia="es-CO"/>
        </w:rPr>
        <w:t xml:space="preserve">declarativo </w:t>
      </w:r>
      <w:r w:rsidRPr="00C8151B">
        <w:rPr>
          <w:rFonts w:ascii="Book Antiqua" w:eastAsia="Times New Roman" w:hAnsi="Book Antiqua" w:cs="Arial"/>
          <w:sz w:val="24"/>
          <w:szCs w:val="24"/>
          <w:lang w:eastAsia="es-CO"/>
        </w:rPr>
        <w:t xml:space="preserve">verbal </w:t>
      </w:r>
      <w:r w:rsidR="00617557" w:rsidRPr="00C8151B">
        <w:rPr>
          <w:rFonts w:ascii="Book Antiqua" w:eastAsia="Times New Roman" w:hAnsi="Book Antiqua" w:cs="Arial"/>
          <w:sz w:val="24"/>
          <w:szCs w:val="24"/>
          <w:lang w:eastAsia="es-CO"/>
        </w:rPr>
        <w:t xml:space="preserve">de mayor cuantía </w:t>
      </w:r>
      <w:r w:rsidR="001D6C89" w:rsidRPr="00C8151B">
        <w:rPr>
          <w:rFonts w:ascii="Book Antiqua" w:eastAsia="Times New Roman" w:hAnsi="Book Antiqua" w:cs="Arial"/>
          <w:sz w:val="24"/>
          <w:szCs w:val="24"/>
          <w:lang w:eastAsia="es-CO"/>
        </w:rPr>
        <w:t>instaurado por el señor</w:t>
      </w:r>
      <w:r w:rsidRPr="00C8151B">
        <w:rPr>
          <w:rFonts w:ascii="Book Antiqua" w:eastAsia="Times New Roman" w:hAnsi="Book Antiqua" w:cs="Arial"/>
          <w:sz w:val="24"/>
          <w:szCs w:val="24"/>
          <w:lang w:eastAsia="es-CO"/>
        </w:rPr>
        <w:t xml:space="preserve"> </w:t>
      </w:r>
      <w:r w:rsidR="007F4CCC" w:rsidRPr="00C8151B">
        <w:rPr>
          <w:rFonts w:ascii="Book Antiqua" w:hAnsi="Book Antiqua" w:cs="Arial"/>
          <w:sz w:val="24"/>
          <w:szCs w:val="24"/>
        </w:rPr>
        <w:t>FRANCISCO WILLIAM CARO ROJAS</w:t>
      </w:r>
      <w:r w:rsidRPr="00C8151B">
        <w:rPr>
          <w:rFonts w:ascii="Book Antiqua" w:hAnsi="Book Antiqua"/>
          <w:sz w:val="24"/>
          <w:szCs w:val="24"/>
        </w:rPr>
        <w:t xml:space="preserve">, </w:t>
      </w:r>
      <w:r w:rsidR="001D6C89" w:rsidRPr="00C8151B">
        <w:rPr>
          <w:rFonts w:ascii="Book Antiqua" w:hAnsi="Book Antiqua"/>
          <w:sz w:val="24"/>
          <w:szCs w:val="24"/>
        </w:rPr>
        <w:t xml:space="preserve">en </w:t>
      </w:r>
      <w:r w:rsidRPr="00C8151B">
        <w:rPr>
          <w:rFonts w:ascii="Book Antiqua" w:hAnsi="Book Antiqua"/>
          <w:sz w:val="24"/>
          <w:szCs w:val="24"/>
        </w:rPr>
        <w:t xml:space="preserve">contra </w:t>
      </w:r>
      <w:r w:rsidR="001D6C89" w:rsidRPr="00C8151B">
        <w:rPr>
          <w:rFonts w:ascii="Book Antiqua" w:hAnsi="Book Antiqua"/>
          <w:sz w:val="24"/>
          <w:szCs w:val="24"/>
        </w:rPr>
        <w:t>de</w:t>
      </w:r>
      <w:r w:rsidR="00174CA7" w:rsidRPr="00C8151B">
        <w:rPr>
          <w:rFonts w:ascii="Book Antiqua" w:hAnsi="Book Antiqua"/>
          <w:sz w:val="24"/>
          <w:szCs w:val="24"/>
        </w:rPr>
        <w:t xml:space="preserve"> DANIEL CAMILO GUTIÉRREZ, BANCO DAVIVIENDA S.A., SEGUROS COMERCIALES BOLÍVAR S.A. y ALLIANZ SEGUROS S.A.</w:t>
      </w:r>
      <w:r w:rsidRPr="00C8151B">
        <w:rPr>
          <w:rFonts w:ascii="Book Antiqua" w:hAnsi="Book Antiqua"/>
          <w:sz w:val="24"/>
          <w:szCs w:val="24"/>
        </w:rPr>
        <w:t>, en el cual</w:t>
      </w:r>
      <w:r w:rsidR="005F6FEB" w:rsidRPr="00C8151B">
        <w:rPr>
          <w:rFonts w:ascii="Book Antiqua" w:hAnsi="Book Antiqua"/>
          <w:sz w:val="24"/>
          <w:szCs w:val="24"/>
        </w:rPr>
        <w:t xml:space="preserve">, mediante fallo de primera instancia </w:t>
      </w:r>
      <w:r w:rsidR="00617557" w:rsidRPr="00C8151B">
        <w:rPr>
          <w:rFonts w:ascii="Book Antiqua" w:hAnsi="Book Antiqua"/>
          <w:sz w:val="24"/>
          <w:szCs w:val="24"/>
        </w:rPr>
        <w:t xml:space="preserve">proferido </w:t>
      </w:r>
      <w:r w:rsidR="000F3548" w:rsidRPr="00C8151B">
        <w:rPr>
          <w:rFonts w:ascii="Book Antiqua" w:hAnsi="Book Antiqua"/>
          <w:sz w:val="24"/>
          <w:szCs w:val="24"/>
        </w:rPr>
        <w:t xml:space="preserve">el dos (02) de octubre de 2023, </w:t>
      </w:r>
      <w:r w:rsidR="00617557" w:rsidRPr="00C8151B">
        <w:rPr>
          <w:rFonts w:ascii="Book Antiqua" w:hAnsi="Book Antiqua"/>
          <w:sz w:val="24"/>
          <w:szCs w:val="24"/>
        </w:rPr>
        <w:t>se</w:t>
      </w:r>
      <w:r w:rsidR="005F6FEB" w:rsidRPr="00C8151B">
        <w:rPr>
          <w:rFonts w:ascii="Book Antiqua" w:hAnsi="Book Antiqua"/>
          <w:sz w:val="24"/>
          <w:szCs w:val="24"/>
        </w:rPr>
        <w:t xml:space="preserve"> resolvió: </w:t>
      </w:r>
    </w:p>
    <w:p w14:paraId="7E763F05" w14:textId="77777777" w:rsidR="005F6FEB" w:rsidRPr="00C8151B" w:rsidRDefault="005F6FEB" w:rsidP="0056793E">
      <w:pPr>
        <w:pStyle w:val="ListParagraph"/>
        <w:spacing w:after="0"/>
        <w:ind w:left="284"/>
        <w:jc w:val="both"/>
        <w:rPr>
          <w:rFonts w:ascii="Book Antiqua" w:hAnsi="Book Antiqua"/>
          <w:sz w:val="24"/>
          <w:szCs w:val="24"/>
        </w:rPr>
      </w:pPr>
    </w:p>
    <w:p w14:paraId="26E13658" w14:textId="28933793"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“PRIMERO: DECLARAR a DANIEL CAMILO GUTIERREZ RODRIGUEZ, identificado con la Cédula de Ciudadanía No. 1.057.600.452 de Sogamoso, civilmente responsable de los daños y perjuicios patrimoniales y extrapatrimoniales causados a FRANCISCO WILLIAM CARO ROJAS identificado con la Cédula de Ciudadanía No. 19.079.916 de Bogotá, con ocasión al accidente de tránsito ocurrido el 29 de septiembre de 2018.</w:t>
      </w:r>
    </w:p>
    <w:p w14:paraId="340659FD" w14:textId="77777777" w:rsidR="005F6FEB" w:rsidRPr="00C8151B" w:rsidRDefault="005F6FEB" w:rsidP="0056793E">
      <w:pPr>
        <w:pStyle w:val="ListParagraph"/>
        <w:spacing w:after="0"/>
        <w:ind w:left="993" w:right="760"/>
        <w:jc w:val="both"/>
        <w:rPr>
          <w:rFonts w:ascii="Book Antiqua" w:hAnsi="Book Antiqua"/>
          <w:i/>
          <w:sz w:val="24"/>
          <w:szCs w:val="24"/>
        </w:rPr>
      </w:pPr>
    </w:p>
    <w:p w14:paraId="2A7E68E1" w14:textId="1A421FAE"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 xml:space="preserve">SEGUNDO: </w:t>
      </w:r>
      <w:r w:rsidRPr="00C8151B">
        <w:rPr>
          <w:rFonts w:ascii="Book Antiqua" w:hAnsi="Book Antiqua"/>
          <w:b/>
          <w:i/>
          <w:sz w:val="24"/>
          <w:szCs w:val="24"/>
          <w:u w:val="single"/>
        </w:rPr>
        <w:t xml:space="preserve">CONDENAR a SEGUROS COMERCIALES </w:t>
      </w:r>
      <w:r w:rsidR="00617557" w:rsidRPr="00C8151B">
        <w:rPr>
          <w:rFonts w:ascii="Book Antiqua" w:hAnsi="Book Antiqua"/>
          <w:b/>
          <w:i/>
          <w:sz w:val="24"/>
          <w:szCs w:val="24"/>
          <w:u w:val="single"/>
        </w:rPr>
        <w:t>BOLÍVAR</w:t>
      </w:r>
      <w:r w:rsidRPr="00C8151B">
        <w:rPr>
          <w:rFonts w:ascii="Book Antiqua" w:hAnsi="Book Antiqua"/>
          <w:b/>
          <w:i/>
          <w:sz w:val="24"/>
          <w:szCs w:val="24"/>
          <w:u w:val="single"/>
        </w:rPr>
        <w:t xml:space="preserve"> S.A. y ASEGURADORA ALLIANZ S.A. a pagar a favor del demandante </w:t>
      </w:r>
      <w:r w:rsidR="00617557" w:rsidRPr="00C8151B">
        <w:rPr>
          <w:rFonts w:ascii="Book Antiqua" w:hAnsi="Book Antiqua"/>
          <w:b/>
          <w:i/>
          <w:sz w:val="24"/>
          <w:szCs w:val="24"/>
          <w:u w:val="single"/>
        </w:rPr>
        <w:t>FRANCISCO</w:t>
      </w:r>
      <w:r w:rsidRPr="00C8151B">
        <w:rPr>
          <w:rFonts w:ascii="Book Antiqua" w:hAnsi="Book Antiqua"/>
          <w:b/>
          <w:i/>
          <w:sz w:val="24"/>
          <w:szCs w:val="24"/>
          <w:u w:val="single"/>
        </w:rPr>
        <w:t xml:space="preserve"> WILLIAM CARO ROJAS, y de acuerdo a los porcentajes que les corresponden en virtud del contrato de coaseguro</w:t>
      </w:r>
      <w:r w:rsidRPr="00C8151B">
        <w:rPr>
          <w:rFonts w:ascii="Book Antiqua" w:hAnsi="Book Antiqua"/>
          <w:i/>
          <w:sz w:val="24"/>
          <w:szCs w:val="24"/>
        </w:rPr>
        <w:t>, las siguientes sumas de dinero, a título de indemnización:</w:t>
      </w:r>
    </w:p>
    <w:p w14:paraId="43748875" w14:textId="77777777" w:rsidR="002E262F" w:rsidRPr="00C8151B" w:rsidRDefault="002E262F" w:rsidP="00D6358D">
      <w:pPr>
        <w:rPr>
          <w:rFonts w:ascii="Book Antiqua" w:hAnsi="Book Antiqua"/>
          <w:sz w:val="24"/>
          <w:szCs w:val="24"/>
        </w:rPr>
      </w:pPr>
    </w:p>
    <w:p w14:paraId="20F0A828" w14:textId="13A1DBA8" w:rsidR="005F6FEB" w:rsidRPr="00C8151B" w:rsidRDefault="005F6FEB" w:rsidP="00617557">
      <w:pPr>
        <w:pStyle w:val="ListParagraph"/>
        <w:numPr>
          <w:ilvl w:val="1"/>
          <w:numId w:val="12"/>
        </w:numPr>
        <w:spacing w:after="0"/>
        <w:ind w:left="1418" w:right="51"/>
        <w:jc w:val="both"/>
        <w:rPr>
          <w:rFonts w:ascii="Book Antiqua" w:hAnsi="Book Antiqua"/>
          <w:i/>
          <w:sz w:val="24"/>
          <w:szCs w:val="24"/>
        </w:rPr>
      </w:pPr>
      <w:r w:rsidRPr="00C8151B">
        <w:rPr>
          <w:rFonts w:ascii="Book Antiqua" w:hAnsi="Book Antiqua"/>
          <w:i/>
          <w:sz w:val="24"/>
          <w:szCs w:val="24"/>
        </w:rPr>
        <w:t>Por concepto de Lucro Cesante consolidado, la suma de DIEZ MILLONES TRESCIENTOS NOVENTA Y OCHO MIL NOVECIENTOS DIEZ PESOS M/CTE ($10’398.910), suma indexada al momento de la presente sentencia.</w:t>
      </w:r>
    </w:p>
    <w:p w14:paraId="18622ED9" w14:textId="77777777" w:rsidR="005F6FEB" w:rsidRPr="00C8151B" w:rsidRDefault="005F6FEB" w:rsidP="00617557">
      <w:pPr>
        <w:pStyle w:val="ListParagraph"/>
        <w:spacing w:after="0"/>
        <w:ind w:left="993" w:right="51"/>
        <w:jc w:val="both"/>
        <w:rPr>
          <w:rFonts w:ascii="Book Antiqua" w:hAnsi="Book Antiqua"/>
          <w:i/>
          <w:sz w:val="24"/>
          <w:szCs w:val="24"/>
        </w:rPr>
      </w:pPr>
    </w:p>
    <w:p w14:paraId="7DDE0457" w14:textId="6FED66C6" w:rsidR="005F6FEB" w:rsidRPr="00C8151B" w:rsidRDefault="005F6FEB" w:rsidP="00617557">
      <w:pPr>
        <w:pStyle w:val="ListParagraph"/>
        <w:numPr>
          <w:ilvl w:val="1"/>
          <w:numId w:val="12"/>
        </w:numPr>
        <w:spacing w:after="0"/>
        <w:ind w:left="1418" w:right="51"/>
        <w:jc w:val="both"/>
        <w:rPr>
          <w:rFonts w:ascii="Book Antiqua" w:hAnsi="Book Antiqua"/>
          <w:i/>
          <w:sz w:val="24"/>
          <w:szCs w:val="24"/>
        </w:rPr>
      </w:pPr>
      <w:r w:rsidRPr="00C8151B">
        <w:rPr>
          <w:rFonts w:ascii="Book Antiqua" w:hAnsi="Book Antiqua"/>
          <w:i/>
          <w:sz w:val="24"/>
          <w:szCs w:val="24"/>
        </w:rPr>
        <w:t>Por concepto de Daño Emergente Futuro, la suma de OCHO MILLONES DE PESOS ($8´000.000), que, por su naturaleza, es la suma vigente al momento de la presente sentencia.</w:t>
      </w:r>
    </w:p>
    <w:p w14:paraId="0ED352C5" w14:textId="77777777" w:rsidR="005F6FEB" w:rsidRPr="00C8151B" w:rsidRDefault="005F6FEB" w:rsidP="00617557">
      <w:pPr>
        <w:spacing w:after="0"/>
        <w:ind w:left="993" w:right="51"/>
        <w:jc w:val="both"/>
        <w:rPr>
          <w:rFonts w:ascii="Book Antiqua" w:hAnsi="Book Antiqua"/>
          <w:i/>
          <w:sz w:val="24"/>
          <w:szCs w:val="24"/>
        </w:rPr>
      </w:pPr>
    </w:p>
    <w:p w14:paraId="6F4C83A0" w14:textId="3C3932D1" w:rsidR="005F6FEB" w:rsidRPr="00C8151B" w:rsidRDefault="005F6FEB" w:rsidP="00617557">
      <w:pPr>
        <w:pStyle w:val="ListParagraph"/>
        <w:numPr>
          <w:ilvl w:val="1"/>
          <w:numId w:val="12"/>
        </w:numPr>
        <w:spacing w:after="0"/>
        <w:ind w:left="1418" w:right="51"/>
        <w:jc w:val="both"/>
        <w:rPr>
          <w:rFonts w:ascii="Book Antiqua" w:hAnsi="Book Antiqua"/>
          <w:i/>
          <w:sz w:val="24"/>
          <w:szCs w:val="24"/>
        </w:rPr>
      </w:pPr>
      <w:r w:rsidRPr="00C8151B">
        <w:rPr>
          <w:rFonts w:ascii="Book Antiqua" w:hAnsi="Book Antiqua"/>
          <w:i/>
          <w:sz w:val="24"/>
          <w:szCs w:val="24"/>
        </w:rPr>
        <w:t>Por concepto de perjuicios Morales, la suma de CIENTO SEIS MILLONES TRESCIENTOS TREINTA Y CINCO MIL NOVECIENTOS TREINTA Y CINCO PESOS M/CTE ($106.335.935)</w:t>
      </w:r>
    </w:p>
    <w:p w14:paraId="5705D8E2" w14:textId="77777777" w:rsidR="005F6FEB" w:rsidRPr="00C8151B" w:rsidRDefault="005F6FEB" w:rsidP="0056793E">
      <w:pPr>
        <w:spacing w:after="0"/>
        <w:ind w:left="993" w:right="760"/>
        <w:jc w:val="both"/>
        <w:rPr>
          <w:rFonts w:ascii="Book Antiqua" w:hAnsi="Book Antiqua"/>
          <w:i/>
          <w:sz w:val="24"/>
          <w:szCs w:val="24"/>
        </w:rPr>
      </w:pPr>
    </w:p>
    <w:p w14:paraId="3B4CBEE3" w14:textId="58B63559"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Parágrafo: DISPONER que, para efectos de ejecución, las sumas aquí reconocidas, únicamente generarán intereses legales (civiles) desde el día siguiente a la fecha de la presente sentencia.</w:t>
      </w:r>
    </w:p>
    <w:p w14:paraId="0E7CEFEF" w14:textId="77777777" w:rsidR="005F6FEB" w:rsidRPr="00C8151B" w:rsidRDefault="005F6FEB" w:rsidP="00617557">
      <w:pPr>
        <w:pStyle w:val="ListParagraph"/>
        <w:spacing w:after="0"/>
        <w:ind w:left="993" w:right="51"/>
        <w:jc w:val="both"/>
        <w:rPr>
          <w:rFonts w:ascii="Book Antiqua" w:hAnsi="Book Antiqua"/>
          <w:i/>
          <w:sz w:val="24"/>
          <w:szCs w:val="24"/>
        </w:rPr>
      </w:pPr>
    </w:p>
    <w:p w14:paraId="69B714B6" w14:textId="28C6D884"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 xml:space="preserve">TERCERO: DENEGAR la pretensión Decimotercera, referente al pago de intereses moratorios, por lo expuesto en la parte motiva de </w:t>
      </w:r>
      <w:r w:rsidR="000F3548" w:rsidRPr="00C8151B">
        <w:rPr>
          <w:rFonts w:ascii="Book Antiqua" w:hAnsi="Book Antiqua"/>
          <w:i/>
          <w:sz w:val="24"/>
          <w:szCs w:val="24"/>
        </w:rPr>
        <w:t>esta</w:t>
      </w:r>
      <w:r w:rsidRPr="00C8151B">
        <w:rPr>
          <w:rFonts w:ascii="Book Antiqua" w:hAnsi="Book Antiqua"/>
          <w:i/>
          <w:sz w:val="24"/>
          <w:szCs w:val="24"/>
        </w:rPr>
        <w:t xml:space="preserve"> providencia.</w:t>
      </w:r>
    </w:p>
    <w:p w14:paraId="0AABA11A" w14:textId="77777777" w:rsidR="005F6FEB" w:rsidRPr="00C8151B" w:rsidRDefault="005F6FEB" w:rsidP="00617557">
      <w:pPr>
        <w:pStyle w:val="ListParagraph"/>
        <w:spacing w:after="0"/>
        <w:ind w:left="993" w:right="51"/>
        <w:jc w:val="both"/>
        <w:rPr>
          <w:rFonts w:ascii="Book Antiqua" w:hAnsi="Book Antiqua"/>
          <w:i/>
          <w:sz w:val="24"/>
          <w:szCs w:val="24"/>
        </w:rPr>
      </w:pPr>
    </w:p>
    <w:p w14:paraId="1C5FBE15" w14:textId="77777777" w:rsidR="000F3548"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CUARTO: DECLARAR NO PROBADAS las excepciones de fondo denominadas:</w:t>
      </w:r>
      <w:r w:rsidR="000F3548" w:rsidRPr="00C8151B">
        <w:rPr>
          <w:rFonts w:ascii="Book Antiqua" w:hAnsi="Book Antiqua"/>
          <w:i/>
          <w:sz w:val="24"/>
          <w:szCs w:val="24"/>
        </w:rPr>
        <w:t xml:space="preserve"> </w:t>
      </w:r>
      <w:r w:rsidRPr="00C8151B">
        <w:rPr>
          <w:rFonts w:ascii="Book Antiqua" w:hAnsi="Book Antiqua"/>
          <w:i/>
          <w:sz w:val="24"/>
          <w:szCs w:val="24"/>
        </w:rPr>
        <w:t>i</w:t>
      </w:r>
      <w:r w:rsidR="000F3548" w:rsidRPr="00C8151B">
        <w:rPr>
          <w:rFonts w:ascii="Book Antiqua" w:hAnsi="Book Antiqua"/>
          <w:i/>
          <w:sz w:val="24"/>
          <w:szCs w:val="24"/>
        </w:rPr>
        <w:t>). “</w:t>
      </w:r>
      <w:r w:rsidRPr="00C8151B">
        <w:rPr>
          <w:rFonts w:ascii="Book Antiqua" w:hAnsi="Book Antiqua"/>
          <w:i/>
          <w:sz w:val="24"/>
          <w:szCs w:val="24"/>
        </w:rPr>
        <w:t>INEXISTENCIA DE RESPONSABILIDAD POR PARTE DEL CONDUCTOR DEL</w:t>
      </w:r>
      <w:r w:rsidR="000F3548" w:rsidRPr="00C8151B">
        <w:rPr>
          <w:rFonts w:ascii="Book Antiqua" w:hAnsi="Book Antiqua"/>
          <w:i/>
          <w:sz w:val="24"/>
          <w:szCs w:val="24"/>
        </w:rPr>
        <w:t xml:space="preserve"> </w:t>
      </w:r>
      <w:r w:rsidRPr="00C8151B">
        <w:rPr>
          <w:rFonts w:ascii="Book Antiqua" w:hAnsi="Book Antiqua"/>
          <w:i/>
          <w:sz w:val="24"/>
          <w:szCs w:val="24"/>
        </w:rPr>
        <w:t xml:space="preserve">VEHÍCULO DE PLACAS XGD945”, </w:t>
      </w:r>
      <w:proofErr w:type="spellStart"/>
      <w:r w:rsidRPr="00C8151B">
        <w:rPr>
          <w:rFonts w:ascii="Book Antiqua" w:hAnsi="Book Antiqua"/>
          <w:i/>
          <w:sz w:val="24"/>
          <w:szCs w:val="24"/>
        </w:rPr>
        <w:t>ii</w:t>
      </w:r>
      <w:proofErr w:type="spellEnd"/>
      <w:r w:rsidRPr="00C8151B">
        <w:rPr>
          <w:rFonts w:ascii="Book Antiqua" w:hAnsi="Book Antiqua"/>
          <w:i/>
          <w:sz w:val="24"/>
          <w:szCs w:val="24"/>
        </w:rPr>
        <w:t>). “CULPA DE LA VÍCTIMA POR DESATENDER LAS</w:t>
      </w:r>
      <w:r w:rsidR="000F3548" w:rsidRPr="00C8151B">
        <w:rPr>
          <w:rFonts w:ascii="Book Antiqua" w:hAnsi="Book Antiqua"/>
          <w:i/>
          <w:sz w:val="24"/>
          <w:szCs w:val="24"/>
        </w:rPr>
        <w:t xml:space="preserve"> </w:t>
      </w:r>
      <w:r w:rsidRPr="00C8151B">
        <w:rPr>
          <w:rFonts w:ascii="Book Antiqua" w:hAnsi="Book Antiqua"/>
          <w:i/>
          <w:sz w:val="24"/>
          <w:szCs w:val="24"/>
        </w:rPr>
        <w:t>NORMAS DE TRÁNSITO, propuestas por Seguros Bolívar S.A.</w:t>
      </w:r>
      <w:r w:rsidR="000F3548" w:rsidRPr="00C8151B">
        <w:rPr>
          <w:rFonts w:ascii="Book Antiqua" w:hAnsi="Book Antiqua"/>
          <w:i/>
          <w:sz w:val="24"/>
          <w:szCs w:val="24"/>
        </w:rPr>
        <w:t xml:space="preserve"> </w:t>
      </w:r>
    </w:p>
    <w:p w14:paraId="065A93DE" w14:textId="77777777" w:rsidR="000F3548" w:rsidRPr="00C8151B" w:rsidRDefault="000F3548" w:rsidP="0056793E">
      <w:pPr>
        <w:pStyle w:val="ListParagraph"/>
        <w:spacing w:after="0"/>
        <w:ind w:left="993" w:right="760"/>
        <w:jc w:val="both"/>
        <w:rPr>
          <w:rFonts w:ascii="Book Antiqua" w:hAnsi="Book Antiqua"/>
          <w:i/>
          <w:sz w:val="24"/>
          <w:szCs w:val="24"/>
        </w:rPr>
      </w:pPr>
    </w:p>
    <w:p w14:paraId="75484D1B" w14:textId="624C4142"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QUINTO: DECLARAR NO PROBADAS las siguientes excepciones propuestas</w:t>
      </w:r>
      <w:r w:rsidR="000F3548" w:rsidRPr="00C8151B">
        <w:rPr>
          <w:rFonts w:ascii="Book Antiqua" w:hAnsi="Book Antiqua"/>
          <w:i/>
          <w:sz w:val="24"/>
          <w:szCs w:val="24"/>
        </w:rPr>
        <w:t xml:space="preserve"> </w:t>
      </w:r>
      <w:r w:rsidRPr="00C8151B">
        <w:rPr>
          <w:rFonts w:ascii="Book Antiqua" w:hAnsi="Book Antiqua"/>
          <w:i/>
          <w:sz w:val="24"/>
          <w:szCs w:val="24"/>
        </w:rPr>
        <w:t>por la</w:t>
      </w:r>
      <w:r w:rsidR="000F3548" w:rsidRPr="00C8151B">
        <w:rPr>
          <w:rFonts w:ascii="Book Antiqua" w:hAnsi="Book Antiqua"/>
          <w:i/>
          <w:sz w:val="24"/>
          <w:szCs w:val="24"/>
        </w:rPr>
        <w:t xml:space="preserve"> </w:t>
      </w:r>
      <w:r w:rsidRPr="00C8151B">
        <w:rPr>
          <w:rFonts w:ascii="Book Antiqua" w:hAnsi="Book Antiqua"/>
          <w:i/>
          <w:sz w:val="24"/>
          <w:szCs w:val="24"/>
        </w:rPr>
        <w:t>Aseguradora Allianz, denominadas i). INEXISTENCIA DE PRUEBA DEL HECHO</w:t>
      </w:r>
      <w:r w:rsidR="000F3548" w:rsidRPr="00C8151B">
        <w:rPr>
          <w:rFonts w:ascii="Book Antiqua" w:hAnsi="Book Antiqua"/>
          <w:i/>
          <w:sz w:val="24"/>
          <w:szCs w:val="24"/>
        </w:rPr>
        <w:t xml:space="preserve"> </w:t>
      </w:r>
      <w:r w:rsidRPr="00C8151B">
        <w:rPr>
          <w:rFonts w:ascii="Book Antiqua" w:hAnsi="Book Antiqua"/>
          <w:i/>
          <w:sz w:val="24"/>
          <w:szCs w:val="24"/>
        </w:rPr>
        <w:t xml:space="preserve">GENERADOR, </w:t>
      </w:r>
      <w:proofErr w:type="spellStart"/>
      <w:r w:rsidRPr="00C8151B">
        <w:rPr>
          <w:rFonts w:ascii="Book Antiqua" w:hAnsi="Book Antiqua"/>
          <w:i/>
          <w:sz w:val="24"/>
          <w:szCs w:val="24"/>
        </w:rPr>
        <w:t>ii</w:t>
      </w:r>
      <w:proofErr w:type="spellEnd"/>
      <w:r w:rsidRPr="00C8151B">
        <w:rPr>
          <w:rFonts w:ascii="Book Antiqua" w:hAnsi="Book Antiqua"/>
          <w:i/>
          <w:sz w:val="24"/>
          <w:szCs w:val="24"/>
        </w:rPr>
        <w:t xml:space="preserve">). INEXISTENCIA DE PRUEBA DEL NEXO CAUSAL, </w:t>
      </w:r>
      <w:proofErr w:type="spellStart"/>
      <w:r w:rsidRPr="00C8151B">
        <w:rPr>
          <w:rFonts w:ascii="Book Antiqua" w:hAnsi="Book Antiqua"/>
          <w:i/>
          <w:sz w:val="24"/>
          <w:szCs w:val="24"/>
        </w:rPr>
        <w:t>iii</w:t>
      </w:r>
      <w:proofErr w:type="spellEnd"/>
      <w:r w:rsidRPr="00C8151B">
        <w:rPr>
          <w:rFonts w:ascii="Book Antiqua" w:hAnsi="Book Antiqua"/>
          <w:i/>
          <w:sz w:val="24"/>
          <w:szCs w:val="24"/>
        </w:rPr>
        <w:t>). REDUCCIÓN</w:t>
      </w:r>
      <w:r w:rsidR="000F3548" w:rsidRPr="00C8151B">
        <w:rPr>
          <w:rFonts w:ascii="Book Antiqua" w:hAnsi="Book Antiqua"/>
          <w:i/>
          <w:sz w:val="24"/>
          <w:szCs w:val="24"/>
        </w:rPr>
        <w:t xml:space="preserve"> </w:t>
      </w:r>
      <w:r w:rsidRPr="00C8151B">
        <w:rPr>
          <w:rFonts w:ascii="Book Antiqua" w:hAnsi="Book Antiqua"/>
          <w:i/>
          <w:sz w:val="24"/>
          <w:szCs w:val="24"/>
        </w:rPr>
        <w:t>DE LA EVENTUAL INDEMNIZACIÓN COMO CONSECUENCIA DE LA INCIDENCIA DE</w:t>
      </w:r>
      <w:r w:rsidR="000F3548" w:rsidRPr="00C8151B">
        <w:rPr>
          <w:rFonts w:ascii="Book Antiqua" w:hAnsi="Book Antiqua"/>
          <w:i/>
          <w:sz w:val="24"/>
          <w:szCs w:val="24"/>
        </w:rPr>
        <w:t xml:space="preserve"> </w:t>
      </w:r>
      <w:r w:rsidRPr="00C8151B">
        <w:rPr>
          <w:rFonts w:ascii="Book Antiqua" w:hAnsi="Book Antiqua"/>
          <w:i/>
          <w:sz w:val="24"/>
          <w:szCs w:val="24"/>
        </w:rPr>
        <w:t>LA CONDUCTA DEL SEÑOR YEFFER NATÁN CARO VIANCHÁ EN LA PRODUCCIÓN</w:t>
      </w:r>
      <w:r w:rsidR="000F3548" w:rsidRPr="00C8151B">
        <w:rPr>
          <w:rFonts w:ascii="Book Antiqua" w:hAnsi="Book Antiqua"/>
          <w:i/>
          <w:sz w:val="24"/>
          <w:szCs w:val="24"/>
        </w:rPr>
        <w:t xml:space="preserve"> </w:t>
      </w:r>
      <w:r w:rsidRPr="00C8151B">
        <w:rPr>
          <w:rFonts w:ascii="Book Antiqua" w:hAnsi="Book Antiqua"/>
          <w:i/>
          <w:sz w:val="24"/>
          <w:szCs w:val="24"/>
        </w:rPr>
        <w:t xml:space="preserve">DEL DAÑO, </w:t>
      </w:r>
      <w:proofErr w:type="spellStart"/>
      <w:r w:rsidRPr="00C8151B">
        <w:rPr>
          <w:rFonts w:ascii="Book Antiqua" w:hAnsi="Book Antiqua"/>
          <w:i/>
          <w:sz w:val="24"/>
          <w:szCs w:val="24"/>
        </w:rPr>
        <w:t>iv</w:t>
      </w:r>
      <w:proofErr w:type="spellEnd"/>
      <w:r w:rsidRPr="00C8151B">
        <w:rPr>
          <w:rFonts w:ascii="Book Antiqua" w:hAnsi="Book Antiqua"/>
          <w:i/>
          <w:sz w:val="24"/>
          <w:szCs w:val="24"/>
        </w:rPr>
        <w:t>). INEXISTENCIA DE PRUEBA DE LA REALIZACIÓN DEL RIESGO</w:t>
      </w:r>
      <w:r w:rsidR="000F3548" w:rsidRPr="00C8151B">
        <w:rPr>
          <w:rFonts w:ascii="Book Antiqua" w:hAnsi="Book Antiqua"/>
          <w:i/>
          <w:sz w:val="24"/>
          <w:szCs w:val="24"/>
        </w:rPr>
        <w:t xml:space="preserve"> </w:t>
      </w:r>
      <w:r w:rsidRPr="00C8151B">
        <w:rPr>
          <w:rFonts w:ascii="Book Antiqua" w:hAnsi="Book Antiqua"/>
          <w:i/>
          <w:sz w:val="24"/>
          <w:szCs w:val="24"/>
        </w:rPr>
        <w:t>ASEGURADO – INEXISTENCIA DE SINIESTRO EN LOS TÉRMINOS DEL ARTÍCULO</w:t>
      </w:r>
      <w:r w:rsidR="000F3548" w:rsidRPr="00C8151B">
        <w:rPr>
          <w:rFonts w:ascii="Book Antiqua" w:hAnsi="Book Antiqua"/>
          <w:i/>
          <w:sz w:val="24"/>
          <w:szCs w:val="24"/>
        </w:rPr>
        <w:t xml:space="preserve"> </w:t>
      </w:r>
      <w:r w:rsidRPr="00C8151B">
        <w:rPr>
          <w:rFonts w:ascii="Book Antiqua" w:hAnsi="Book Antiqua"/>
          <w:i/>
          <w:sz w:val="24"/>
          <w:szCs w:val="24"/>
        </w:rPr>
        <w:t>1077 DEL CÓDIGO DE COMERCIO; v). RIESGOS EXPRESAMENTE EXCLUIDOS EN LA</w:t>
      </w:r>
      <w:r w:rsidR="000F3548" w:rsidRPr="00C8151B">
        <w:rPr>
          <w:rFonts w:ascii="Book Antiqua" w:hAnsi="Book Antiqua"/>
          <w:i/>
          <w:sz w:val="24"/>
          <w:szCs w:val="24"/>
        </w:rPr>
        <w:t xml:space="preserve"> </w:t>
      </w:r>
      <w:r w:rsidRPr="00C8151B">
        <w:rPr>
          <w:rFonts w:ascii="Book Antiqua" w:hAnsi="Book Antiqua"/>
          <w:i/>
          <w:sz w:val="24"/>
          <w:szCs w:val="24"/>
        </w:rPr>
        <w:t>PÓLIZA DE SEGURO DE AUTOS AUTOMÓVILES NO. 51606246466502, v). CARÁCTER</w:t>
      </w:r>
      <w:r w:rsidR="000F3548" w:rsidRPr="00C8151B">
        <w:rPr>
          <w:rFonts w:ascii="Book Antiqua" w:hAnsi="Book Antiqua"/>
          <w:i/>
          <w:sz w:val="24"/>
          <w:szCs w:val="24"/>
        </w:rPr>
        <w:t xml:space="preserve"> </w:t>
      </w:r>
      <w:r w:rsidRPr="00C8151B">
        <w:rPr>
          <w:rFonts w:ascii="Book Antiqua" w:hAnsi="Book Antiqua"/>
          <w:i/>
          <w:sz w:val="24"/>
          <w:szCs w:val="24"/>
        </w:rPr>
        <w:t xml:space="preserve">MERAMENTE INDEMNIZATORIO QUE REVISTEN LOS CONTRATOS DE SEGURO, </w:t>
      </w:r>
      <w:proofErr w:type="spellStart"/>
      <w:r w:rsidRPr="00C8151B">
        <w:rPr>
          <w:rFonts w:ascii="Book Antiqua" w:hAnsi="Book Antiqua"/>
          <w:i/>
          <w:sz w:val="24"/>
          <w:szCs w:val="24"/>
        </w:rPr>
        <w:t>vii</w:t>
      </w:r>
      <w:proofErr w:type="spellEnd"/>
      <w:r w:rsidRPr="00C8151B">
        <w:rPr>
          <w:rFonts w:ascii="Book Antiqua" w:hAnsi="Book Antiqua"/>
          <w:i/>
          <w:sz w:val="24"/>
          <w:szCs w:val="24"/>
        </w:rPr>
        <w:t>).</w:t>
      </w:r>
      <w:r w:rsidR="000F3548" w:rsidRPr="00C8151B">
        <w:rPr>
          <w:rFonts w:ascii="Book Antiqua" w:hAnsi="Book Antiqua"/>
          <w:i/>
          <w:sz w:val="24"/>
          <w:szCs w:val="24"/>
        </w:rPr>
        <w:t xml:space="preserve"> </w:t>
      </w:r>
      <w:r w:rsidRPr="00C8151B">
        <w:rPr>
          <w:rFonts w:ascii="Book Antiqua" w:hAnsi="Book Antiqua"/>
          <w:i/>
          <w:sz w:val="24"/>
          <w:szCs w:val="24"/>
        </w:rPr>
        <w:t>EN CUALQUIER CASO, DE NINGUNA FORMA SE PODRÁ EXCEDER EL LÍMITE DEL</w:t>
      </w:r>
      <w:r w:rsidR="000F3548" w:rsidRPr="00C8151B">
        <w:rPr>
          <w:rFonts w:ascii="Book Antiqua" w:hAnsi="Book Antiqua"/>
          <w:i/>
          <w:sz w:val="24"/>
          <w:szCs w:val="24"/>
        </w:rPr>
        <w:t xml:space="preserve"> </w:t>
      </w:r>
      <w:r w:rsidRPr="00C8151B">
        <w:rPr>
          <w:rFonts w:ascii="Book Antiqua" w:hAnsi="Book Antiqua"/>
          <w:i/>
          <w:sz w:val="24"/>
          <w:szCs w:val="24"/>
        </w:rPr>
        <w:t xml:space="preserve">VALOR ASEGURADO EN LA PÓLIZA </w:t>
      </w:r>
      <w:r w:rsidR="001837C1" w:rsidRPr="00C8151B">
        <w:rPr>
          <w:rFonts w:ascii="Book Antiqua" w:hAnsi="Book Antiqua"/>
          <w:i/>
          <w:sz w:val="24"/>
          <w:szCs w:val="24"/>
        </w:rPr>
        <w:t>LÍDER</w:t>
      </w:r>
      <w:r w:rsidRPr="00C8151B">
        <w:rPr>
          <w:rFonts w:ascii="Book Antiqua" w:hAnsi="Book Antiqua"/>
          <w:i/>
          <w:sz w:val="24"/>
          <w:szCs w:val="24"/>
        </w:rPr>
        <w:t xml:space="preserve"> No. 5160624646502 y </w:t>
      </w:r>
      <w:proofErr w:type="spellStart"/>
      <w:r w:rsidRPr="00C8151B">
        <w:rPr>
          <w:rFonts w:ascii="Book Antiqua" w:hAnsi="Book Antiqua"/>
          <w:i/>
          <w:sz w:val="24"/>
          <w:szCs w:val="24"/>
        </w:rPr>
        <w:t>viii</w:t>
      </w:r>
      <w:proofErr w:type="spellEnd"/>
      <w:r w:rsidRPr="00C8151B">
        <w:rPr>
          <w:rFonts w:ascii="Book Antiqua" w:hAnsi="Book Antiqua"/>
          <w:i/>
          <w:sz w:val="24"/>
          <w:szCs w:val="24"/>
        </w:rPr>
        <w:t>). PRESCRIPCIÓN</w:t>
      </w:r>
      <w:r w:rsidR="000F3548" w:rsidRPr="00C8151B">
        <w:rPr>
          <w:rFonts w:ascii="Book Antiqua" w:hAnsi="Book Antiqua"/>
          <w:i/>
          <w:sz w:val="24"/>
          <w:szCs w:val="24"/>
        </w:rPr>
        <w:t xml:space="preserve"> </w:t>
      </w:r>
      <w:r w:rsidRPr="00C8151B">
        <w:rPr>
          <w:rFonts w:ascii="Book Antiqua" w:hAnsi="Book Antiqua"/>
          <w:i/>
          <w:sz w:val="24"/>
          <w:szCs w:val="24"/>
        </w:rPr>
        <w:t xml:space="preserve">DE LA </w:t>
      </w:r>
      <w:r w:rsidR="001837C1" w:rsidRPr="00C8151B">
        <w:rPr>
          <w:rFonts w:ascii="Book Antiqua" w:hAnsi="Book Antiqua"/>
          <w:i/>
          <w:sz w:val="24"/>
          <w:szCs w:val="24"/>
        </w:rPr>
        <w:t>ACCIÓN</w:t>
      </w:r>
      <w:r w:rsidRPr="00C8151B">
        <w:rPr>
          <w:rFonts w:ascii="Book Antiqua" w:hAnsi="Book Antiqua"/>
          <w:i/>
          <w:sz w:val="24"/>
          <w:szCs w:val="24"/>
        </w:rPr>
        <w:t xml:space="preserve"> DERIVADA DEL CONTRATO DE SEGURO, y </w:t>
      </w:r>
      <w:proofErr w:type="spellStart"/>
      <w:r w:rsidRPr="00C8151B">
        <w:rPr>
          <w:rFonts w:ascii="Book Antiqua" w:hAnsi="Book Antiqua"/>
          <w:i/>
          <w:sz w:val="24"/>
          <w:szCs w:val="24"/>
        </w:rPr>
        <w:t>ix</w:t>
      </w:r>
      <w:proofErr w:type="spellEnd"/>
      <w:r w:rsidRPr="00C8151B">
        <w:rPr>
          <w:rFonts w:ascii="Book Antiqua" w:hAnsi="Book Antiqua"/>
          <w:i/>
          <w:sz w:val="24"/>
          <w:szCs w:val="24"/>
        </w:rPr>
        <w:t>). GENÉRICA E</w:t>
      </w:r>
      <w:r w:rsidR="000F3548" w:rsidRPr="00C8151B">
        <w:rPr>
          <w:rFonts w:ascii="Book Antiqua" w:hAnsi="Book Antiqua"/>
          <w:i/>
          <w:sz w:val="24"/>
          <w:szCs w:val="24"/>
        </w:rPr>
        <w:t xml:space="preserve"> </w:t>
      </w:r>
      <w:r w:rsidR="001837C1" w:rsidRPr="00C8151B">
        <w:rPr>
          <w:rFonts w:ascii="Book Antiqua" w:hAnsi="Book Antiqua"/>
          <w:i/>
          <w:sz w:val="24"/>
          <w:szCs w:val="24"/>
        </w:rPr>
        <w:t>INNOMINADA</w:t>
      </w:r>
      <w:r w:rsidRPr="00C8151B">
        <w:rPr>
          <w:rFonts w:ascii="Book Antiqua" w:hAnsi="Book Antiqua"/>
          <w:i/>
          <w:sz w:val="24"/>
          <w:szCs w:val="24"/>
        </w:rPr>
        <w:t xml:space="preserve"> Y OTRAS.</w:t>
      </w:r>
    </w:p>
    <w:p w14:paraId="2E790657" w14:textId="77777777" w:rsidR="000F3548" w:rsidRPr="00C8151B" w:rsidRDefault="000F3548" w:rsidP="0056793E">
      <w:pPr>
        <w:pStyle w:val="ListParagraph"/>
        <w:spacing w:after="0"/>
        <w:ind w:left="993" w:right="760"/>
        <w:jc w:val="both"/>
        <w:rPr>
          <w:rFonts w:ascii="Book Antiqua" w:hAnsi="Book Antiqua"/>
          <w:i/>
          <w:sz w:val="24"/>
          <w:szCs w:val="24"/>
        </w:rPr>
      </w:pPr>
    </w:p>
    <w:p w14:paraId="165E2458" w14:textId="5C0B9372"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SEXTO: DECLARAR PROBADAS las excepciones denominadas</w:t>
      </w:r>
      <w:r w:rsidR="000F3548" w:rsidRPr="00C8151B">
        <w:rPr>
          <w:rFonts w:ascii="Book Antiqua" w:hAnsi="Book Antiqua"/>
          <w:i/>
          <w:sz w:val="24"/>
          <w:szCs w:val="24"/>
        </w:rPr>
        <w:t xml:space="preserve"> </w:t>
      </w:r>
      <w:r w:rsidRPr="00C8151B">
        <w:rPr>
          <w:rFonts w:ascii="Book Antiqua" w:hAnsi="Book Antiqua"/>
          <w:i/>
          <w:sz w:val="24"/>
          <w:szCs w:val="24"/>
        </w:rPr>
        <w:t>“INEXISTENCIA Y/O</w:t>
      </w:r>
      <w:r w:rsidR="000F3548" w:rsidRPr="00C8151B">
        <w:rPr>
          <w:rFonts w:ascii="Book Antiqua" w:hAnsi="Book Antiqua"/>
          <w:i/>
          <w:sz w:val="24"/>
          <w:szCs w:val="24"/>
        </w:rPr>
        <w:t xml:space="preserve"> </w:t>
      </w:r>
      <w:r w:rsidRPr="00C8151B">
        <w:rPr>
          <w:rFonts w:ascii="Book Antiqua" w:hAnsi="Book Antiqua"/>
          <w:i/>
          <w:sz w:val="24"/>
          <w:szCs w:val="24"/>
        </w:rPr>
        <w:t>FALTA DE PRUEBA DE LOS PERJUICIOS RECLAMADOS” propuesta por Seguros</w:t>
      </w:r>
      <w:r w:rsidR="000F3548" w:rsidRPr="00C8151B">
        <w:rPr>
          <w:rFonts w:ascii="Book Antiqua" w:hAnsi="Book Antiqua"/>
          <w:i/>
          <w:sz w:val="24"/>
          <w:szCs w:val="24"/>
        </w:rPr>
        <w:t xml:space="preserve"> </w:t>
      </w:r>
      <w:r w:rsidRPr="00C8151B">
        <w:rPr>
          <w:rFonts w:ascii="Book Antiqua" w:hAnsi="Book Antiqua"/>
          <w:i/>
          <w:sz w:val="24"/>
          <w:szCs w:val="24"/>
        </w:rPr>
        <w:t>Comerciales Bolívar S.A., así como la denominada “IMPROCEDENCIA E INEXISTENCIA DE PRUEBA DEL LUCRO CESANTE”, y “EXISTENCIA DE COASEGURO ENTRE</w:t>
      </w:r>
      <w:r w:rsidR="000F3548" w:rsidRPr="00C8151B">
        <w:rPr>
          <w:rFonts w:ascii="Book Antiqua" w:hAnsi="Book Antiqua"/>
          <w:i/>
          <w:sz w:val="24"/>
          <w:szCs w:val="24"/>
        </w:rPr>
        <w:t xml:space="preserve"> </w:t>
      </w:r>
      <w:r w:rsidRPr="00C8151B">
        <w:rPr>
          <w:rFonts w:ascii="Book Antiqua" w:hAnsi="Book Antiqua"/>
          <w:i/>
          <w:sz w:val="24"/>
          <w:szCs w:val="24"/>
        </w:rPr>
        <w:t>SEGUROS BOLÍVAR S.A. Y ALLIANZ SEGUROS S.A” formulada por Allianz Seguros S.A.</w:t>
      </w:r>
      <w:r w:rsidR="000F3548" w:rsidRPr="00C8151B">
        <w:rPr>
          <w:rFonts w:ascii="Book Antiqua" w:hAnsi="Book Antiqua"/>
          <w:i/>
          <w:sz w:val="24"/>
          <w:szCs w:val="24"/>
        </w:rPr>
        <w:t xml:space="preserve"> </w:t>
      </w:r>
      <w:r w:rsidRPr="00C8151B">
        <w:rPr>
          <w:rFonts w:ascii="Book Antiqua" w:hAnsi="Book Antiqua"/>
          <w:i/>
          <w:sz w:val="24"/>
          <w:szCs w:val="24"/>
        </w:rPr>
        <w:t>de acuerdo con lo expuesto en la parte considerativa de la presente providencia.</w:t>
      </w:r>
    </w:p>
    <w:p w14:paraId="6480C81C" w14:textId="77777777" w:rsidR="000F3548" w:rsidRPr="00C8151B" w:rsidRDefault="000F3548" w:rsidP="00617557">
      <w:pPr>
        <w:pStyle w:val="ListParagraph"/>
        <w:spacing w:after="0"/>
        <w:ind w:left="993" w:right="51"/>
        <w:jc w:val="both"/>
        <w:rPr>
          <w:rFonts w:ascii="Book Antiqua" w:hAnsi="Book Antiqua"/>
          <w:i/>
          <w:sz w:val="24"/>
          <w:szCs w:val="24"/>
        </w:rPr>
      </w:pPr>
    </w:p>
    <w:p w14:paraId="73912CC5" w14:textId="2D41F585"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SEXTO: DECLARAR PARCIALMENTE PROBADA la excepción de mérito denominada</w:t>
      </w:r>
      <w:r w:rsidR="000F3548" w:rsidRPr="00C8151B">
        <w:rPr>
          <w:rFonts w:ascii="Book Antiqua" w:hAnsi="Book Antiqua"/>
          <w:i/>
          <w:sz w:val="24"/>
          <w:szCs w:val="24"/>
        </w:rPr>
        <w:t xml:space="preserve"> </w:t>
      </w:r>
      <w:r w:rsidRPr="00C8151B">
        <w:rPr>
          <w:rFonts w:ascii="Book Antiqua" w:hAnsi="Book Antiqua"/>
          <w:i/>
          <w:sz w:val="24"/>
          <w:szCs w:val="24"/>
        </w:rPr>
        <w:t>“IMPROCEDENCIA DE RECONOCIMIENTO DE DAÑO EMERGENTE”, propuesta por</w:t>
      </w:r>
      <w:r w:rsidR="000F3548" w:rsidRPr="00C8151B">
        <w:rPr>
          <w:rFonts w:ascii="Book Antiqua" w:hAnsi="Book Antiqua"/>
          <w:i/>
          <w:sz w:val="24"/>
          <w:szCs w:val="24"/>
        </w:rPr>
        <w:t xml:space="preserve"> </w:t>
      </w:r>
      <w:r w:rsidRPr="00C8151B">
        <w:rPr>
          <w:rFonts w:ascii="Book Antiqua" w:hAnsi="Book Antiqua"/>
          <w:i/>
          <w:sz w:val="24"/>
          <w:szCs w:val="24"/>
        </w:rPr>
        <w:t>Seguros Allianz S.A., atendiendo a la motivación ut supra.</w:t>
      </w:r>
    </w:p>
    <w:p w14:paraId="586CFFAD" w14:textId="77777777" w:rsidR="000F3548" w:rsidRPr="00C8151B" w:rsidRDefault="000F3548" w:rsidP="00617557">
      <w:pPr>
        <w:pStyle w:val="ListParagraph"/>
        <w:spacing w:after="0"/>
        <w:ind w:left="993" w:right="51"/>
        <w:jc w:val="both"/>
        <w:rPr>
          <w:rFonts w:ascii="Book Antiqua" w:hAnsi="Book Antiqua"/>
          <w:i/>
          <w:sz w:val="24"/>
          <w:szCs w:val="24"/>
        </w:rPr>
      </w:pPr>
    </w:p>
    <w:p w14:paraId="45F8F77B" w14:textId="4A6081C5"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SÉPTIMO: DECLARAR INFUNDADAS las excepciones denominadas “TASACIÓN</w:t>
      </w:r>
      <w:r w:rsidR="000F3548" w:rsidRPr="00C8151B">
        <w:rPr>
          <w:rFonts w:ascii="Book Antiqua" w:hAnsi="Book Antiqua"/>
          <w:i/>
          <w:sz w:val="24"/>
          <w:szCs w:val="24"/>
        </w:rPr>
        <w:t xml:space="preserve"> </w:t>
      </w:r>
      <w:r w:rsidRPr="00C8151B">
        <w:rPr>
          <w:rFonts w:ascii="Book Antiqua" w:hAnsi="Book Antiqua"/>
          <w:i/>
          <w:sz w:val="24"/>
          <w:szCs w:val="24"/>
        </w:rPr>
        <w:t>EXORBITANTE DE LOS DAÑOS MORALES” y “RESPONSABILIDAD LIMITADA A LOS</w:t>
      </w:r>
      <w:r w:rsidR="000F3548" w:rsidRPr="00C8151B">
        <w:rPr>
          <w:rFonts w:ascii="Book Antiqua" w:hAnsi="Book Antiqua"/>
          <w:i/>
          <w:sz w:val="24"/>
          <w:szCs w:val="24"/>
        </w:rPr>
        <w:t xml:space="preserve"> </w:t>
      </w:r>
      <w:r w:rsidRPr="00C8151B">
        <w:rPr>
          <w:rFonts w:ascii="Book Antiqua" w:hAnsi="Book Antiqua"/>
          <w:i/>
          <w:sz w:val="24"/>
          <w:szCs w:val="24"/>
        </w:rPr>
        <w:t>TÉRMINOS Y CONDICIONES DE LA POLIZA DE SEGURO, propuesta por Seguros Allianz</w:t>
      </w:r>
      <w:r w:rsidR="000F3548" w:rsidRPr="00C8151B">
        <w:rPr>
          <w:rFonts w:ascii="Book Antiqua" w:hAnsi="Book Antiqua"/>
          <w:i/>
          <w:sz w:val="24"/>
          <w:szCs w:val="24"/>
        </w:rPr>
        <w:t xml:space="preserve"> </w:t>
      </w:r>
      <w:r w:rsidRPr="00C8151B">
        <w:rPr>
          <w:rFonts w:ascii="Book Antiqua" w:hAnsi="Book Antiqua"/>
          <w:i/>
          <w:sz w:val="24"/>
          <w:szCs w:val="24"/>
        </w:rPr>
        <w:t>S.A., con fundamento en lo expuesto previamente.</w:t>
      </w:r>
    </w:p>
    <w:p w14:paraId="2A4F146B" w14:textId="77777777" w:rsidR="000F3548" w:rsidRPr="00C8151B" w:rsidRDefault="000F3548" w:rsidP="0056793E">
      <w:pPr>
        <w:pStyle w:val="ListParagraph"/>
        <w:spacing w:after="0"/>
        <w:ind w:left="993" w:right="760"/>
        <w:jc w:val="both"/>
        <w:rPr>
          <w:rFonts w:ascii="Book Antiqua" w:hAnsi="Book Antiqua"/>
          <w:i/>
          <w:sz w:val="24"/>
          <w:szCs w:val="24"/>
        </w:rPr>
      </w:pPr>
    </w:p>
    <w:p w14:paraId="30BDD76E" w14:textId="7489302B"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OCTAVO: DECLARAR PROBADAS las excepciones de fondo denominadas</w:t>
      </w:r>
      <w:r w:rsidR="000F3548" w:rsidRPr="00C8151B">
        <w:rPr>
          <w:rFonts w:ascii="Book Antiqua" w:hAnsi="Book Antiqua"/>
          <w:i/>
          <w:sz w:val="24"/>
          <w:szCs w:val="24"/>
        </w:rPr>
        <w:t xml:space="preserve"> </w:t>
      </w:r>
      <w:r w:rsidRPr="00C8151B">
        <w:rPr>
          <w:rFonts w:ascii="Book Antiqua" w:hAnsi="Book Antiqua"/>
          <w:i/>
          <w:sz w:val="24"/>
          <w:szCs w:val="24"/>
        </w:rPr>
        <w:t>“INEXISTENCIA DE RESPONSABILIDAD CIVIL EXTRACONTRACTUAL POR</w:t>
      </w:r>
      <w:r w:rsidR="000F3548" w:rsidRPr="00C8151B">
        <w:rPr>
          <w:rFonts w:ascii="Book Antiqua" w:hAnsi="Book Antiqua"/>
          <w:i/>
          <w:sz w:val="24"/>
          <w:szCs w:val="24"/>
        </w:rPr>
        <w:t xml:space="preserve"> </w:t>
      </w:r>
      <w:r w:rsidRPr="00C8151B">
        <w:rPr>
          <w:rFonts w:ascii="Book Antiqua" w:hAnsi="Book Antiqua"/>
          <w:i/>
          <w:sz w:val="24"/>
          <w:szCs w:val="24"/>
        </w:rPr>
        <w:t>PARTE DE</w:t>
      </w:r>
      <w:r w:rsidR="000F3548" w:rsidRPr="00C8151B">
        <w:rPr>
          <w:rFonts w:ascii="Book Antiqua" w:hAnsi="Book Antiqua"/>
          <w:i/>
          <w:sz w:val="24"/>
          <w:szCs w:val="24"/>
        </w:rPr>
        <w:t xml:space="preserve"> </w:t>
      </w:r>
      <w:r w:rsidRPr="00C8151B">
        <w:rPr>
          <w:rFonts w:ascii="Book Antiqua" w:hAnsi="Book Antiqua"/>
          <w:i/>
          <w:sz w:val="24"/>
          <w:szCs w:val="24"/>
        </w:rPr>
        <w:t>BANCO DAVIVIENDA S.A. Y AUSENCIA DE LEGITIMACIÓN POR PASIVA”, promovidas</w:t>
      </w:r>
      <w:r w:rsidR="000F3548" w:rsidRPr="00C8151B">
        <w:rPr>
          <w:rFonts w:ascii="Book Antiqua" w:hAnsi="Book Antiqua"/>
          <w:i/>
          <w:sz w:val="24"/>
          <w:szCs w:val="24"/>
        </w:rPr>
        <w:t xml:space="preserve"> </w:t>
      </w:r>
      <w:r w:rsidRPr="00C8151B">
        <w:rPr>
          <w:rFonts w:ascii="Book Antiqua" w:hAnsi="Book Antiqua"/>
          <w:i/>
          <w:sz w:val="24"/>
          <w:szCs w:val="24"/>
        </w:rPr>
        <w:t>por Banco DAVIVIENDA S.A. de conformidad con la motivación ut supra.</w:t>
      </w:r>
    </w:p>
    <w:p w14:paraId="6B9F339B" w14:textId="77777777" w:rsidR="000F3548" w:rsidRPr="00C8151B" w:rsidRDefault="000F3548" w:rsidP="00617557">
      <w:pPr>
        <w:pStyle w:val="ListParagraph"/>
        <w:spacing w:after="0"/>
        <w:ind w:left="993" w:right="51"/>
        <w:jc w:val="both"/>
        <w:rPr>
          <w:rFonts w:ascii="Book Antiqua" w:hAnsi="Book Antiqua"/>
          <w:i/>
          <w:sz w:val="24"/>
          <w:szCs w:val="24"/>
        </w:rPr>
      </w:pPr>
    </w:p>
    <w:p w14:paraId="7DFE6ACD" w14:textId="77777777"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NOVENO: DECLARAR infundada la excepción denominada “, resulta infundada</w:t>
      </w:r>
    </w:p>
    <w:p w14:paraId="69ABDD07" w14:textId="77777777" w:rsidR="000F3548" w:rsidRPr="00C8151B" w:rsidRDefault="000F3548" w:rsidP="00617557">
      <w:pPr>
        <w:pStyle w:val="ListParagraph"/>
        <w:spacing w:after="0"/>
        <w:ind w:left="993" w:right="51"/>
        <w:jc w:val="both"/>
        <w:rPr>
          <w:rFonts w:ascii="Book Antiqua" w:hAnsi="Book Antiqua"/>
          <w:i/>
          <w:sz w:val="24"/>
          <w:szCs w:val="24"/>
        </w:rPr>
      </w:pPr>
    </w:p>
    <w:p w14:paraId="42993EA6" w14:textId="7C2A1D50" w:rsidR="005F6FEB"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DÉCIMO: CONDENAR en costas a DANIEL CAMILO GUTIERREZ RODRIGUEZ,</w:t>
      </w:r>
      <w:r w:rsidR="000F3548" w:rsidRPr="00C8151B">
        <w:rPr>
          <w:rFonts w:ascii="Book Antiqua" w:hAnsi="Book Antiqua"/>
          <w:i/>
          <w:sz w:val="24"/>
          <w:szCs w:val="24"/>
        </w:rPr>
        <w:t xml:space="preserve"> </w:t>
      </w:r>
      <w:r w:rsidRPr="00C8151B">
        <w:rPr>
          <w:rFonts w:ascii="Book Antiqua" w:hAnsi="Book Antiqua"/>
          <w:i/>
          <w:sz w:val="24"/>
          <w:szCs w:val="24"/>
        </w:rPr>
        <w:t>identificado con la Cédula de Ciudadanía No. 1.057.600.452 de Sogamoso, de conformidad</w:t>
      </w:r>
      <w:r w:rsidR="000F3548" w:rsidRPr="00C8151B">
        <w:rPr>
          <w:rFonts w:ascii="Book Antiqua" w:hAnsi="Book Antiqua"/>
          <w:i/>
          <w:sz w:val="24"/>
          <w:szCs w:val="24"/>
        </w:rPr>
        <w:t xml:space="preserve"> </w:t>
      </w:r>
      <w:r w:rsidRPr="00C8151B">
        <w:rPr>
          <w:rFonts w:ascii="Book Antiqua" w:hAnsi="Book Antiqua"/>
          <w:i/>
          <w:sz w:val="24"/>
          <w:szCs w:val="24"/>
        </w:rPr>
        <w:t>con lo reglado en el numeral 5° del artículo 365 del CGP, fijando como Agencias en Derecho</w:t>
      </w:r>
      <w:r w:rsidR="000F3548" w:rsidRPr="00C8151B">
        <w:rPr>
          <w:rFonts w:ascii="Book Antiqua" w:hAnsi="Book Antiqua"/>
          <w:i/>
          <w:sz w:val="24"/>
          <w:szCs w:val="24"/>
        </w:rPr>
        <w:t xml:space="preserve"> </w:t>
      </w:r>
      <w:r w:rsidRPr="00C8151B">
        <w:rPr>
          <w:rFonts w:ascii="Book Antiqua" w:hAnsi="Book Antiqua"/>
          <w:i/>
          <w:sz w:val="24"/>
          <w:szCs w:val="24"/>
        </w:rPr>
        <w:t>la suma de UN MILLÓN TRESCIENTOS OCHENTA MIL PESOS ($1.380.000), con sujeción</w:t>
      </w:r>
      <w:r w:rsidR="000F3548" w:rsidRPr="00C8151B">
        <w:rPr>
          <w:rFonts w:ascii="Book Antiqua" w:hAnsi="Book Antiqua"/>
          <w:i/>
          <w:sz w:val="24"/>
          <w:szCs w:val="24"/>
        </w:rPr>
        <w:t xml:space="preserve"> </w:t>
      </w:r>
      <w:r w:rsidRPr="00C8151B">
        <w:rPr>
          <w:rFonts w:ascii="Book Antiqua" w:hAnsi="Book Antiqua"/>
          <w:i/>
          <w:sz w:val="24"/>
          <w:szCs w:val="24"/>
        </w:rPr>
        <w:t>al Acuerdo No. PSAA16- 10554 del 05 de agosto de 2016 de Consejo Superior de la</w:t>
      </w:r>
      <w:r w:rsidR="000F3548" w:rsidRPr="00C8151B">
        <w:rPr>
          <w:rFonts w:ascii="Book Antiqua" w:hAnsi="Book Antiqua"/>
          <w:i/>
          <w:sz w:val="24"/>
          <w:szCs w:val="24"/>
        </w:rPr>
        <w:t xml:space="preserve"> </w:t>
      </w:r>
      <w:r w:rsidRPr="00C8151B">
        <w:rPr>
          <w:rFonts w:ascii="Book Antiqua" w:hAnsi="Book Antiqua"/>
          <w:i/>
          <w:sz w:val="24"/>
          <w:szCs w:val="24"/>
        </w:rPr>
        <w:t>Judicatura.</w:t>
      </w:r>
    </w:p>
    <w:p w14:paraId="5E1648C3" w14:textId="77777777" w:rsidR="000F3548" w:rsidRPr="00C8151B" w:rsidRDefault="000F3548" w:rsidP="0056793E">
      <w:pPr>
        <w:pStyle w:val="ListParagraph"/>
        <w:spacing w:after="0"/>
        <w:ind w:left="993" w:right="760"/>
        <w:jc w:val="both"/>
        <w:rPr>
          <w:rFonts w:ascii="Book Antiqua" w:hAnsi="Book Antiqua"/>
          <w:i/>
          <w:sz w:val="24"/>
          <w:szCs w:val="24"/>
        </w:rPr>
      </w:pPr>
    </w:p>
    <w:p w14:paraId="2A7C199E" w14:textId="21A78C9C" w:rsidR="000B3BBD" w:rsidRPr="00C8151B" w:rsidRDefault="005F6FEB" w:rsidP="00617557">
      <w:pPr>
        <w:pStyle w:val="ListParagraph"/>
        <w:spacing w:after="0"/>
        <w:ind w:left="993" w:right="51"/>
        <w:jc w:val="both"/>
        <w:rPr>
          <w:rFonts w:ascii="Book Antiqua" w:hAnsi="Book Antiqua"/>
          <w:i/>
          <w:sz w:val="24"/>
          <w:szCs w:val="24"/>
        </w:rPr>
      </w:pPr>
      <w:r w:rsidRPr="00C8151B">
        <w:rPr>
          <w:rFonts w:ascii="Book Antiqua" w:hAnsi="Book Antiqua"/>
          <w:i/>
          <w:sz w:val="24"/>
          <w:szCs w:val="24"/>
        </w:rPr>
        <w:t>DÉCIMO PRIMERO: ABSTENERSE de condenar en costas a los demás integrantes del</w:t>
      </w:r>
      <w:r w:rsidR="000F3548" w:rsidRPr="00C8151B">
        <w:rPr>
          <w:rFonts w:ascii="Book Antiqua" w:hAnsi="Book Antiqua"/>
          <w:i/>
          <w:sz w:val="24"/>
          <w:szCs w:val="24"/>
        </w:rPr>
        <w:t xml:space="preserve"> </w:t>
      </w:r>
      <w:r w:rsidRPr="00C8151B">
        <w:rPr>
          <w:rFonts w:ascii="Book Antiqua" w:hAnsi="Book Antiqua"/>
          <w:i/>
          <w:sz w:val="24"/>
          <w:szCs w:val="24"/>
        </w:rPr>
        <w:t>extremo pasivo del presente litigio conforme lo dispuesto en el numeral 5° del artículo 365</w:t>
      </w:r>
      <w:r w:rsidR="000F3548" w:rsidRPr="00C8151B">
        <w:rPr>
          <w:rFonts w:ascii="Book Antiqua" w:hAnsi="Book Antiqua"/>
          <w:i/>
          <w:sz w:val="24"/>
          <w:szCs w:val="24"/>
        </w:rPr>
        <w:t xml:space="preserve"> </w:t>
      </w:r>
      <w:r w:rsidRPr="00C8151B">
        <w:rPr>
          <w:rFonts w:ascii="Book Antiqua" w:hAnsi="Book Antiqua"/>
          <w:i/>
          <w:sz w:val="24"/>
          <w:szCs w:val="24"/>
        </w:rPr>
        <w:t>del CGP y las consideraciones expuestas ut supra</w:t>
      </w:r>
      <w:r w:rsidR="000F3548" w:rsidRPr="00C8151B">
        <w:rPr>
          <w:rFonts w:ascii="Book Antiqua" w:hAnsi="Book Antiqua"/>
          <w:i/>
          <w:sz w:val="24"/>
          <w:szCs w:val="24"/>
        </w:rPr>
        <w:t>”.</w:t>
      </w:r>
    </w:p>
    <w:p w14:paraId="3944E314" w14:textId="77777777" w:rsidR="003A79AB" w:rsidRPr="00C8151B" w:rsidRDefault="003A79AB" w:rsidP="0056793E">
      <w:pPr>
        <w:spacing w:after="0"/>
        <w:jc w:val="both"/>
        <w:rPr>
          <w:rFonts w:ascii="Book Antiqua" w:eastAsia="Times New Roman" w:hAnsi="Book Antiqua" w:cs="Arial"/>
          <w:sz w:val="24"/>
          <w:szCs w:val="24"/>
          <w:lang w:eastAsia="es-CO"/>
        </w:rPr>
      </w:pPr>
    </w:p>
    <w:p w14:paraId="0C641440" w14:textId="339C6B1D" w:rsidR="000D7876" w:rsidRPr="00C8151B" w:rsidRDefault="138C9C23" w:rsidP="138C9C23">
      <w:pPr>
        <w:pStyle w:val="ListParagraph"/>
        <w:numPr>
          <w:ilvl w:val="0"/>
          <w:numId w:val="3"/>
        </w:numPr>
        <w:spacing w:after="0"/>
        <w:jc w:val="both"/>
        <w:rPr>
          <w:rFonts w:ascii="Book Antiqua" w:eastAsia="PMingLiU" w:hAnsi="Book Antiqua" w:cs="Arial"/>
          <w:sz w:val="24"/>
          <w:szCs w:val="24"/>
          <w:lang w:val="es-ES"/>
        </w:rPr>
      </w:pPr>
      <w:r w:rsidRPr="00C8151B">
        <w:rPr>
          <w:rFonts w:ascii="Book Antiqua" w:eastAsia="PMingLiU" w:hAnsi="Book Antiqua" w:cs="Arial"/>
          <w:sz w:val="24"/>
          <w:szCs w:val="24"/>
          <w:lang w:val="es-ES"/>
        </w:rPr>
        <w:t>Frente a dicha decisión, los demandados Daniel Camilo Gutierrez, SEGUROS COMERCIALES BOLÍVAR S.A. y ALLIANZ SEGUROS S.A. presentaron recurso de apelación. Por su parte, el señor FRANCISCO WILLIAM CARO formuló adhesión al citado recurso.</w:t>
      </w:r>
    </w:p>
    <w:p w14:paraId="7932BD3F" w14:textId="77777777" w:rsidR="001837C1" w:rsidRPr="00C8151B" w:rsidRDefault="001837C1" w:rsidP="0003308C">
      <w:pPr>
        <w:pStyle w:val="ListParagraph"/>
        <w:spacing w:after="0"/>
        <w:ind w:left="360"/>
        <w:jc w:val="both"/>
        <w:rPr>
          <w:rFonts w:ascii="Book Antiqua" w:eastAsia="PMingLiU" w:hAnsi="Book Antiqua" w:cs="Arial"/>
          <w:sz w:val="24"/>
          <w:szCs w:val="24"/>
          <w:lang w:val="es-ES_tradnl"/>
        </w:rPr>
      </w:pPr>
    </w:p>
    <w:p w14:paraId="6C31C141" w14:textId="3311242C" w:rsidR="001837C1" w:rsidRPr="00C8151B" w:rsidRDefault="001837C1" w:rsidP="000D7876">
      <w:pPr>
        <w:pStyle w:val="ListParagraph"/>
        <w:numPr>
          <w:ilvl w:val="0"/>
          <w:numId w:val="3"/>
        </w:numPr>
        <w:spacing w:after="0"/>
        <w:jc w:val="both"/>
        <w:rPr>
          <w:rFonts w:ascii="Book Antiqua" w:eastAsia="PMingLiU" w:hAnsi="Book Antiqua" w:cs="Arial"/>
          <w:sz w:val="24"/>
          <w:szCs w:val="24"/>
          <w:lang w:val="es-ES_tradnl"/>
        </w:rPr>
      </w:pPr>
      <w:r w:rsidRPr="00C8151B">
        <w:rPr>
          <w:rFonts w:ascii="Book Antiqua" w:eastAsia="PMingLiU" w:hAnsi="Book Antiqua" w:cs="Arial"/>
          <w:sz w:val="24"/>
          <w:szCs w:val="24"/>
          <w:lang w:val="es-ES_tradnl"/>
        </w:rPr>
        <w:t>M</w:t>
      </w:r>
      <w:r w:rsidRPr="00C8151B">
        <w:rPr>
          <w:rFonts w:ascii="Book Antiqua" w:hAnsi="Book Antiqua"/>
          <w:sz w:val="24"/>
          <w:szCs w:val="24"/>
        </w:rPr>
        <w:t>ediante auto notificado el 23 de enero de 2024, el Tribunal Superior de Distrito Judicial de Santa Rosa de Viterbo admitió los recursos de apelación formulados en contra de la sentencia de primera instancia proferida el dos (2) de octubre de 2023.</w:t>
      </w:r>
    </w:p>
    <w:p w14:paraId="5C67941C" w14:textId="77777777" w:rsidR="001837C1" w:rsidRPr="00C8151B" w:rsidRDefault="001837C1" w:rsidP="004C681F">
      <w:pPr>
        <w:pStyle w:val="ListParagraph"/>
        <w:rPr>
          <w:rFonts w:ascii="Book Antiqua" w:eastAsia="PMingLiU" w:hAnsi="Book Antiqua" w:cs="Arial"/>
          <w:sz w:val="24"/>
          <w:szCs w:val="24"/>
          <w:lang w:val="es-ES_tradnl"/>
        </w:rPr>
      </w:pPr>
    </w:p>
    <w:p w14:paraId="4B0D6850" w14:textId="7712DD42" w:rsidR="001837C1" w:rsidRPr="00C8151B" w:rsidRDefault="001837C1" w:rsidP="000D7876">
      <w:pPr>
        <w:pStyle w:val="ListParagraph"/>
        <w:numPr>
          <w:ilvl w:val="0"/>
          <w:numId w:val="3"/>
        </w:numPr>
        <w:spacing w:after="0"/>
        <w:jc w:val="both"/>
        <w:rPr>
          <w:rFonts w:ascii="Book Antiqua" w:eastAsia="PMingLiU" w:hAnsi="Book Antiqua" w:cs="Arial"/>
          <w:sz w:val="24"/>
          <w:szCs w:val="24"/>
          <w:lang w:val="es-ES_tradnl"/>
        </w:rPr>
      </w:pPr>
      <w:r w:rsidRPr="00C8151B">
        <w:rPr>
          <w:rFonts w:ascii="Book Antiqua" w:eastAsia="PMingLiU" w:hAnsi="Book Antiqua" w:cs="Arial"/>
          <w:sz w:val="24"/>
          <w:szCs w:val="24"/>
          <w:lang w:val="es-ES_tradnl"/>
        </w:rPr>
        <w:t xml:space="preserve">Mediante providencia notificada el 6 de agosto de 2024, el </w:t>
      </w:r>
      <w:r w:rsidRPr="00C8151B">
        <w:rPr>
          <w:rFonts w:ascii="Book Antiqua" w:hAnsi="Book Antiqua"/>
          <w:sz w:val="24"/>
          <w:szCs w:val="24"/>
        </w:rPr>
        <w:t>Tribunal Superior de Distrito Judicial de Santa Rosa de Viterbo ordenó prorrogar el plazo para resolver la segunda instancia por el término de seis (6) meses.</w:t>
      </w:r>
    </w:p>
    <w:p w14:paraId="59B95E50" w14:textId="77777777" w:rsidR="000D7876" w:rsidRPr="00C8151B" w:rsidRDefault="000D7876" w:rsidP="000D7876">
      <w:pPr>
        <w:pStyle w:val="ListParagraph"/>
        <w:spacing w:after="0"/>
        <w:ind w:left="360"/>
        <w:jc w:val="both"/>
        <w:rPr>
          <w:rFonts w:ascii="Book Antiqua" w:eastAsia="PMingLiU" w:hAnsi="Book Antiqua" w:cs="Arial"/>
          <w:sz w:val="24"/>
          <w:szCs w:val="24"/>
          <w:lang w:val="es-ES_tradnl"/>
        </w:rPr>
      </w:pPr>
    </w:p>
    <w:p w14:paraId="78BEA9E3" w14:textId="21DB1FD5" w:rsidR="003A79AB" w:rsidRPr="00C8151B" w:rsidRDefault="000F3548" w:rsidP="0056793E">
      <w:pPr>
        <w:pStyle w:val="ListParagraph"/>
        <w:numPr>
          <w:ilvl w:val="0"/>
          <w:numId w:val="3"/>
        </w:numPr>
        <w:spacing w:after="0"/>
        <w:jc w:val="both"/>
        <w:rPr>
          <w:rFonts w:ascii="Book Antiqua" w:eastAsia="PMingLiU" w:hAnsi="Book Antiqua" w:cs="Arial"/>
          <w:i/>
          <w:sz w:val="24"/>
          <w:szCs w:val="24"/>
          <w:lang w:val="es-ES_tradnl"/>
        </w:rPr>
      </w:pPr>
      <w:r w:rsidRPr="00C8151B">
        <w:rPr>
          <w:rFonts w:ascii="Book Antiqua" w:eastAsia="PMingLiU" w:hAnsi="Book Antiqua" w:cs="Arial"/>
          <w:sz w:val="24"/>
          <w:szCs w:val="24"/>
          <w:lang w:val="es-ES_tradnl"/>
        </w:rPr>
        <w:t>LAS PARTES iniciaron conversaciones extrajudicialmente, con el objeti</w:t>
      </w:r>
      <w:r w:rsidR="00C72EE4" w:rsidRPr="00C8151B">
        <w:rPr>
          <w:rFonts w:ascii="Book Antiqua" w:eastAsia="PMingLiU" w:hAnsi="Book Antiqua" w:cs="Arial"/>
          <w:sz w:val="24"/>
          <w:szCs w:val="24"/>
          <w:lang w:val="es-ES_tradnl"/>
        </w:rPr>
        <w:t>v</w:t>
      </w:r>
      <w:r w:rsidRPr="00C8151B">
        <w:rPr>
          <w:rFonts w:ascii="Book Antiqua" w:eastAsia="PMingLiU" w:hAnsi="Book Antiqua" w:cs="Arial"/>
          <w:sz w:val="24"/>
          <w:szCs w:val="24"/>
          <w:lang w:val="es-ES_tradnl"/>
        </w:rPr>
        <w:t>o de dirimir el conflicto</w:t>
      </w:r>
      <w:r w:rsidR="001837C1" w:rsidRPr="00C8151B">
        <w:rPr>
          <w:rFonts w:ascii="Book Antiqua" w:eastAsia="PMingLiU" w:hAnsi="Book Antiqua" w:cs="Arial"/>
          <w:sz w:val="24"/>
          <w:szCs w:val="24"/>
          <w:lang w:val="es-ES_tradnl"/>
        </w:rPr>
        <w:t xml:space="preserve"> de manera anticipada</w:t>
      </w:r>
      <w:r w:rsidRPr="00C8151B">
        <w:rPr>
          <w:rFonts w:ascii="Book Antiqua" w:eastAsia="PMingLiU" w:hAnsi="Book Antiqua" w:cs="Arial"/>
          <w:sz w:val="24"/>
          <w:szCs w:val="24"/>
          <w:lang w:val="es-ES_tradnl"/>
        </w:rPr>
        <w:t xml:space="preserve">. </w:t>
      </w:r>
    </w:p>
    <w:p w14:paraId="03D9FF61" w14:textId="77777777" w:rsidR="000F3548" w:rsidRPr="00C8151B" w:rsidRDefault="000F3548" w:rsidP="0056793E">
      <w:pPr>
        <w:pStyle w:val="ListParagraph"/>
        <w:spacing w:after="0"/>
        <w:ind w:left="360"/>
        <w:jc w:val="both"/>
        <w:rPr>
          <w:rFonts w:ascii="Book Antiqua" w:eastAsia="PMingLiU" w:hAnsi="Book Antiqua" w:cs="Arial"/>
          <w:i/>
          <w:sz w:val="24"/>
          <w:szCs w:val="24"/>
          <w:lang w:val="es-ES_tradnl"/>
        </w:rPr>
      </w:pPr>
    </w:p>
    <w:p w14:paraId="458850A4" w14:textId="199D348D" w:rsidR="003A79AB" w:rsidRPr="00C8151B" w:rsidRDefault="00E858B9" w:rsidP="0056793E">
      <w:pPr>
        <w:pStyle w:val="ListParagraph"/>
        <w:numPr>
          <w:ilvl w:val="0"/>
          <w:numId w:val="3"/>
        </w:num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EL DEMANDANTE</w:t>
      </w:r>
      <w:r w:rsidR="003A79AB" w:rsidRPr="00C8151B">
        <w:rPr>
          <w:rFonts w:ascii="Book Antiqua" w:eastAsia="Times New Roman" w:hAnsi="Book Antiqua" w:cs="Arial"/>
          <w:sz w:val="24"/>
          <w:szCs w:val="24"/>
          <w:lang w:eastAsia="es-CO"/>
        </w:rPr>
        <w:t xml:space="preserve"> acepta que con el valor acordado </w:t>
      </w:r>
      <w:r w:rsidR="000F3548" w:rsidRPr="00C8151B">
        <w:rPr>
          <w:rFonts w:ascii="Book Antiqua" w:eastAsia="Times New Roman" w:hAnsi="Book Antiqua" w:cs="Arial"/>
          <w:sz w:val="24"/>
          <w:szCs w:val="24"/>
          <w:lang w:eastAsia="es-CO"/>
        </w:rPr>
        <w:t xml:space="preserve">en el numeral segundo del fallo de primera instancia, </w:t>
      </w:r>
      <w:r w:rsidR="003A79AB" w:rsidRPr="00C8151B">
        <w:rPr>
          <w:rFonts w:ascii="Book Antiqua" w:eastAsia="Times New Roman" w:hAnsi="Book Antiqua" w:cs="Arial"/>
          <w:sz w:val="24"/>
          <w:szCs w:val="24"/>
          <w:lang w:eastAsia="es-CO"/>
        </w:rPr>
        <w:t xml:space="preserve">se cumple a cabalidad con </w:t>
      </w:r>
      <w:r w:rsidR="000F3548" w:rsidRPr="00C8151B">
        <w:rPr>
          <w:rFonts w:ascii="Book Antiqua" w:eastAsia="Times New Roman" w:hAnsi="Book Antiqua" w:cs="Arial"/>
          <w:sz w:val="24"/>
          <w:szCs w:val="24"/>
          <w:lang w:eastAsia="es-CO"/>
        </w:rPr>
        <w:t>la indemnización solicitada</w:t>
      </w:r>
      <w:r w:rsidR="000667FA" w:rsidRPr="00C8151B">
        <w:rPr>
          <w:rFonts w:ascii="Book Antiqua" w:eastAsia="Times New Roman" w:hAnsi="Book Antiqua" w:cs="Arial"/>
          <w:sz w:val="24"/>
          <w:szCs w:val="24"/>
          <w:lang w:eastAsia="es-CO"/>
        </w:rPr>
        <w:t xml:space="preserve">, generando la terminación del proceso </w:t>
      </w:r>
      <w:r w:rsidR="001837C1" w:rsidRPr="00C8151B">
        <w:rPr>
          <w:rFonts w:ascii="Book Antiqua" w:eastAsia="Times New Roman" w:hAnsi="Book Antiqua" w:cs="Arial"/>
          <w:sz w:val="24"/>
          <w:szCs w:val="24"/>
          <w:lang w:eastAsia="es-CO"/>
        </w:rPr>
        <w:t>frente a</w:t>
      </w:r>
      <w:r w:rsidR="000667FA" w:rsidRPr="00C8151B">
        <w:rPr>
          <w:rFonts w:ascii="Book Antiqua" w:eastAsia="Times New Roman" w:hAnsi="Book Antiqua" w:cs="Arial"/>
          <w:sz w:val="24"/>
          <w:szCs w:val="24"/>
          <w:lang w:eastAsia="es-CO"/>
        </w:rPr>
        <w:t xml:space="preserve"> todas las partes</w:t>
      </w:r>
      <w:r w:rsidR="003A79AB" w:rsidRPr="00C8151B">
        <w:rPr>
          <w:rFonts w:ascii="Book Antiqua" w:eastAsia="Times New Roman" w:hAnsi="Book Antiqua" w:cs="Arial"/>
          <w:sz w:val="24"/>
          <w:szCs w:val="24"/>
          <w:lang w:eastAsia="es-CO"/>
        </w:rPr>
        <w:t xml:space="preserve">. </w:t>
      </w:r>
    </w:p>
    <w:p w14:paraId="198A8211" w14:textId="77777777" w:rsidR="003A79AB" w:rsidRPr="00C8151B" w:rsidRDefault="003A79AB" w:rsidP="0056793E">
      <w:pPr>
        <w:spacing w:after="0"/>
        <w:jc w:val="both"/>
        <w:rPr>
          <w:rFonts w:ascii="Book Antiqua" w:eastAsia="Times New Roman" w:hAnsi="Book Antiqua" w:cs="Arial"/>
          <w:sz w:val="24"/>
          <w:szCs w:val="24"/>
          <w:lang w:eastAsia="es-CO"/>
        </w:rPr>
      </w:pPr>
    </w:p>
    <w:p w14:paraId="61F03C34" w14:textId="77777777" w:rsidR="00695759" w:rsidRPr="00C8151B" w:rsidRDefault="00695759" w:rsidP="0056793E">
      <w:pPr>
        <w:spacing w:after="0"/>
        <w:jc w:val="both"/>
        <w:rPr>
          <w:rFonts w:ascii="Book Antiqua" w:eastAsia="Times New Roman" w:hAnsi="Book Antiqua" w:cs="Arial"/>
          <w:sz w:val="24"/>
          <w:szCs w:val="24"/>
          <w:lang w:eastAsia="es-CO"/>
        </w:rPr>
      </w:pPr>
    </w:p>
    <w:p w14:paraId="71AC7B86" w14:textId="2E9CA5A4" w:rsidR="003A79AB" w:rsidRPr="00C8151B" w:rsidRDefault="003A79AB" w:rsidP="001837C1">
      <w:pPr>
        <w:pStyle w:val="ListParagraph"/>
        <w:numPr>
          <w:ilvl w:val="0"/>
          <w:numId w:val="18"/>
        </w:numPr>
        <w:spacing w:after="0"/>
        <w:jc w:val="center"/>
        <w:rPr>
          <w:rFonts w:ascii="Book Antiqua" w:eastAsia="Times New Roman" w:hAnsi="Book Antiqua" w:cs="Arial"/>
          <w:b/>
          <w:sz w:val="24"/>
          <w:szCs w:val="24"/>
          <w:lang w:val="es-MX" w:eastAsia="es-CO"/>
        </w:rPr>
      </w:pPr>
      <w:r w:rsidRPr="00C8151B">
        <w:rPr>
          <w:rFonts w:ascii="Book Antiqua" w:eastAsia="Times New Roman" w:hAnsi="Book Antiqua" w:cs="Arial"/>
          <w:b/>
          <w:sz w:val="24"/>
          <w:szCs w:val="24"/>
          <w:lang w:eastAsia="es-CO"/>
        </w:rPr>
        <w:t>CLÁUSULAS</w:t>
      </w:r>
      <w:r w:rsidR="00A36B24" w:rsidRPr="00C8151B">
        <w:rPr>
          <w:rFonts w:ascii="Book Antiqua" w:eastAsia="Times New Roman" w:hAnsi="Book Antiqua" w:cs="Arial"/>
          <w:b/>
          <w:sz w:val="24"/>
          <w:szCs w:val="24"/>
          <w:lang w:val="es-MX" w:eastAsia="es-CO"/>
        </w:rPr>
        <w:t>. -</w:t>
      </w:r>
    </w:p>
    <w:p w14:paraId="010BAA1C" w14:textId="77777777" w:rsidR="003A79AB" w:rsidRPr="00C8151B" w:rsidRDefault="003A79AB" w:rsidP="0056793E">
      <w:pPr>
        <w:spacing w:after="0"/>
        <w:ind w:left="720"/>
        <w:contextualSpacing/>
        <w:jc w:val="center"/>
        <w:rPr>
          <w:rFonts w:ascii="Book Antiqua" w:eastAsia="Times New Roman" w:hAnsi="Book Antiqua" w:cs="Arial"/>
          <w:b/>
          <w:sz w:val="24"/>
          <w:szCs w:val="24"/>
          <w:lang w:val="es-MX" w:eastAsia="es-CO"/>
        </w:rPr>
      </w:pPr>
    </w:p>
    <w:p w14:paraId="3789B356" w14:textId="3EA19D7D" w:rsidR="003A79AB" w:rsidRPr="00C8151B" w:rsidRDefault="003A79AB" w:rsidP="0056793E">
      <w:pPr>
        <w:spacing w:after="0"/>
        <w:jc w:val="both"/>
        <w:rPr>
          <w:rFonts w:ascii="Book Antiqua" w:eastAsia="Times New Roman" w:hAnsi="Book Antiqua" w:cs="Arial"/>
          <w:sz w:val="24"/>
          <w:szCs w:val="24"/>
          <w:highlight w:val="yellow"/>
          <w:lang w:val="es-ES_tradnl" w:eastAsia="es-ES"/>
        </w:rPr>
      </w:pPr>
      <w:r w:rsidRPr="00C8151B">
        <w:rPr>
          <w:rFonts w:ascii="Book Antiqua" w:eastAsia="Times New Roman" w:hAnsi="Book Antiqua" w:cs="Arial"/>
          <w:b/>
          <w:sz w:val="24"/>
          <w:szCs w:val="24"/>
          <w:lang w:eastAsia="es-CO"/>
        </w:rPr>
        <w:t xml:space="preserve">PRIMERA. </w:t>
      </w:r>
      <w:r w:rsidRPr="00C8151B">
        <w:rPr>
          <w:rFonts w:ascii="Book Antiqua" w:eastAsia="Times New Roman" w:hAnsi="Book Antiqua" w:cs="Arial"/>
          <w:b/>
          <w:i/>
          <w:sz w:val="24"/>
          <w:szCs w:val="24"/>
          <w:lang w:eastAsia="es-CO"/>
        </w:rPr>
        <w:t>Objeto</w:t>
      </w:r>
      <w:r w:rsidRPr="00C8151B">
        <w:rPr>
          <w:rFonts w:ascii="Book Antiqua" w:eastAsia="Times New Roman" w:hAnsi="Book Antiqua" w:cs="Arial"/>
          <w:b/>
          <w:sz w:val="24"/>
          <w:szCs w:val="24"/>
          <w:lang w:eastAsia="es-CO"/>
        </w:rPr>
        <w:t xml:space="preserve">. </w:t>
      </w:r>
      <w:r w:rsidRPr="00C8151B">
        <w:rPr>
          <w:rFonts w:ascii="Book Antiqua" w:eastAsia="Times New Roman" w:hAnsi="Book Antiqua" w:cs="Arial"/>
          <w:sz w:val="24"/>
          <w:szCs w:val="24"/>
          <w:lang w:eastAsia="es-CO"/>
        </w:rPr>
        <w:t xml:space="preserve">Las partes </w:t>
      </w:r>
      <w:r w:rsidRPr="00C8151B">
        <w:rPr>
          <w:rFonts w:ascii="Book Antiqua" w:eastAsia="Times New Roman" w:hAnsi="Book Antiqua" w:cs="Arial"/>
          <w:sz w:val="24"/>
          <w:szCs w:val="24"/>
          <w:lang w:val="es-ES_tradnl" w:eastAsia="es-ES"/>
        </w:rPr>
        <w:t xml:space="preserve">convienen expresamente que este Contrato de Transacción tiene el propósito de </w:t>
      </w:r>
      <w:r w:rsidRPr="00C8151B">
        <w:rPr>
          <w:rFonts w:ascii="Book Antiqua" w:eastAsia="Times New Roman" w:hAnsi="Book Antiqua" w:cs="Arial"/>
          <w:b/>
          <w:sz w:val="24"/>
          <w:szCs w:val="24"/>
          <w:lang w:val="es-ES_tradnl" w:eastAsia="es-ES"/>
        </w:rPr>
        <w:t xml:space="preserve">(i) </w:t>
      </w:r>
      <w:r w:rsidRPr="00C8151B">
        <w:rPr>
          <w:rFonts w:ascii="Book Antiqua" w:eastAsia="Times New Roman" w:hAnsi="Book Antiqua" w:cs="Arial"/>
          <w:sz w:val="24"/>
          <w:szCs w:val="24"/>
          <w:lang w:val="es-ES_tradnl" w:eastAsia="es-ES"/>
        </w:rPr>
        <w:t>poner término al proceso judicial que</w:t>
      </w:r>
      <w:r w:rsidR="00A36B24" w:rsidRPr="00C8151B">
        <w:rPr>
          <w:rFonts w:ascii="Book Antiqua" w:eastAsia="Times New Roman" w:hAnsi="Book Antiqua" w:cs="Arial"/>
          <w:sz w:val="24"/>
          <w:szCs w:val="24"/>
          <w:lang w:val="es-ES_tradnl" w:eastAsia="es-ES"/>
        </w:rPr>
        <w:t xml:space="preserve"> se</w:t>
      </w:r>
      <w:r w:rsidRPr="00C8151B">
        <w:rPr>
          <w:rFonts w:ascii="Book Antiqua" w:eastAsia="Times New Roman" w:hAnsi="Book Antiqua" w:cs="Arial"/>
          <w:sz w:val="24"/>
          <w:szCs w:val="24"/>
          <w:lang w:val="es-ES_tradnl" w:eastAsia="es-ES"/>
        </w:rPr>
        <w:t xml:space="preserve"> adelanta en el </w:t>
      </w:r>
      <w:r w:rsidR="00C72EE4" w:rsidRPr="00C8151B">
        <w:rPr>
          <w:rFonts w:ascii="Book Antiqua" w:eastAsia="Times New Roman" w:hAnsi="Book Antiqua" w:cs="Arial"/>
          <w:sz w:val="24"/>
          <w:szCs w:val="24"/>
          <w:lang w:eastAsia="es-CO"/>
        </w:rPr>
        <w:t xml:space="preserve">Juzgado Primero Civil del Circuito de Sogamoso, bajo el radicado </w:t>
      </w:r>
      <w:r w:rsidR="00C72EE4" w:rsidRPr="00C8151B">
        <w:rPr>
          <w:rFonts w:ascii="Book Antiqua" w:hAnsi="Book Antiqua"/>
          <w:sz w:val="24"/>
          <w:szCs w:val="24"/>
        </w:rPr>
        <w:t>157593153001-2019-00097-00</w:t>
      </w:r>
      <w:r w:rsidR="00652D4D" w:rsidRPr="00C8151B">
        <w:rPr>
          <w:rFonts w:ascii="Book Antiqua" w:eastAsia="Times New Roman" w:hAnsi="Book Antiqua" w:cs="Arial"/>
          <w:sz w:val="24"/>
          <w:szCs w:val="24"/>
          <w:lang w:val="es-ES_tradnl" w:eastAsia="es-ES"/>
        </w:rPr>
        <w:t>,</w:t>
      </w:r>
      <w:r w:rsidRPr="00C8151B">
        <w:rPr>
          <w:rFonts w:ascii="Book Antiqua" w:eastAsia="Times New Roman" w:hAnsi="Book Antiqua" w:cs="Arial"/>
          <w:sz w:val="24"/>
          <w:szCs w:val="24"/>
          <w:lang w:val="es-ES_tradnl" w:eastAsia="es-ES"/>
        </w:rPr>
        <w:t xml:space="preserve"> al que se hizo referencia en la primera consideración de antecedentes de este acuerdo, sin que se generen costas</w:t>
      </w:r>
      <w:r w:rsidR="00C72EE4" w:rsidRPr="00C8151B">
        <w:rPr>
          <w:rFonts w:ascii="Book Antiqua" w:eastAsia="Times New Roman" w:hAnsi="Book Antiqua" w:cs="Arial"/>
          <w:sz w:val="24"/>
          <w:szCs w:val="24"/>
          <w:lang w:val="es-ES_tradnl" w:eastAsia="es-ES"/>
        </w:rPr>
        <w:t>, intereses moratorios</w:t>
      </w:r>
      <w:r w:rsidRPr="00C8151B">
        <w:rPr>
          <w:rFonts w:ascii="Book Antiqua" w:eastAsia="Times New Roman" w:hAnsi="Book Antiqua" w:cs="Arial"/>
          <w:sz w:val="24"/>
          <w:szCs w:val="24"/>
          <w:lang w:val="es-ES_tradnl" w:eastAsia="es-ES"/>
        </w:rPr>
        <w:t xml:space="preserve"> o agencias en derecho a favor de alguna de las partes </w:t>
      </w:r>
      <w:r w:rsidRPr="00C8151B">
        <w:rPr>
          <w:rFonts w:ascii="Book Antiqua" w:eastAsia="Times New Roman" w:hAnsi="Book Antiqua" w:cs="Arial"/>
          <w:b/>
          <w:sz w:val="24"/>
          <w:szCs w:val="24"/>
          <w:lang w:val="es-ES_tradnl" w:eastAsia="es-ES"/>
        </w:rPr>
        <w:t>(</w:t>
      </w:r>
      <w:proofErr w:type="spellStart"/>
      <w:r w:rsidRPr="00C8151B">
        <w:rPr>
          <w:rFonts w:ascii="Book Antiqua" w:eastAsia="Times New Roman" w:hAnsi="Book Antiqua" w:cs="Arial"/>
          <w:b/>
          <w:sz w:val="24"/>
          <w:szCs w:val="24"/>
          <w:lang w:val="es-ES_tradnl" w:eastAsia="es-ES"/>
        </w:rPr>
        <w:t>ii</w:t>
      </w:r>
      <w:proofErr w:type="spellEnd"/>
      <w:r w:rsidRPr="00C8151B">
        <w:rPr>
          <w:rFonts w:ascii="Book Antiqua" w:eastAsia="Times New Roman" w:hAnsi="Book Antiqua" w:cs="Arial"/>
          <w:b/>
          <w:sz w:val="24"/>
          <w:szCs w:val="24"/>
          <w:lang w:val="es-ES_tradnl" w:eastAsia="es-ES"/>
        </w:rPr>
        <w:t>)</w:t>
      </w:r>
      <w:r w:rsidRPr="00C8151B">
        <w:rPr>
          <w:rFonts w:ascii="Book Antiqua" w:eastAsia="Times New Roman" w:hAnsi="Book Antiqua" w:cs="Arial"/>
          <w:sz w:val="24"/>
          <w:szCs w:val="24"/>
          <w:lang w:val="es-ES_tradnl" w:eastAsia="es-ES"/>
        </w:rPr>
        <w:t xml:space="preserve"> Desistir de toda pretensión</w:t>
      </w:r>
      <w:r w:rsidR="00801ECB" w:rsidRPr="00C8151B">
        <w:rPr>
          <w:rFonts w:ascii="Book Antiqua" w:eastAsia="Times New Roman" w:hAnsi="Book Antiqua" w:cs="Arial"/>
          <w:sz w:val="24"/>
          <w:szCs w:val="24"/>
          <w:lang w:val="es-ES_tradnl" w:eastAsia="es-ES"/>
        </w:rPr>
        <w:t xml:space="preserve">, </w:t>
      </w:r>
      <w:r w:rsidRPr="00C8151B">
        <w:rPr>
          <w:rFonts w:ascii="Book Antiqua" w:eastAsia="Times New Roman" w:hAnsi="Book Antiqua" w:cs="Arial"/>
          <w:sz w:val="24"/>
          <w:szCs w:val="24"/>
          <w:lang w:val="es-ES_tradnl" w:eastAsia="es-ES"/>
        </w:rPr>
        <w:t xml:space="preserve">controversia </w:t>
      </w:r>
      <w:r w:rsidR="00801ECB" w:rsidRPr="00C8151B">
        <w:rPr>
          <w:rFonts w:ascii="Book Antiqua" w:eastAsia="Times New Roman" w:hAnsi="Book Antiqua" w:cs="Arial"/>
          <w:sz w:val="24"/>
          <w:szCs w:val="24"/>
          <w:lang w:val="es-ES_tradnl" w:eastAsia="es-ES"/>
        </w:rPr>
        <w:t xml:space="preserve">o recurso </w:t>
      </w:r>
      <w:r w:rsidRPr="00C8151B">
        <w:rPr>
          <w:rFonts w:ascii="Book Antiqua" w:eastAsia="Times New Roman" w:hAnsi="Book Antiqua" w:cs="Arial"/>
          <w:sz w:val="24"/>
          <w:szCs w:val="24"/>
          <w:lang w:val="es-ES_tradnl" w:eastAsia="es-ES"/>
        </w:rPr>
        <w:t>asociad</w:t>
      </w:r>
      <w:r w:rsidR="00801ECB" w:rsidRPr="00C8151B">
        <w:rPr>
          <w:rFonts w:ascii="Book Antiqua" w:eastAsia="Times New Roman" w:hAnsi="Book Antiqua" w:cs="Arial"/>
          <w:sz w:val="24"/>
          <w:szCs w:val="24"/>
          <w:lang w:val="es-ES_tradnl" w:eastAsia="es-ES"/>
        </w:rPr>
        <w:t>o</w:t>
      </w:r>
      <w:r w:rsidRPr="00C8151B">
        <w:rPr>
          <w:rFonts w:ascii="Book Antiqua" w:eastAsia="Times New Roman" w:hAnsi="Book Antiqua" w:cs="Arial"/>
          <w:sz w:val="24"/>
          <w:szCs w:val="24"/>
          <w:lang w:val="es-ES_tradnl" w:eastAsia="es-ES"/>
        </w:rPr>
        <w:t xml:space="preserve"> al proceso que curs</w:t>
      </w:r>
      <w:r w:rsidR="000D3182" w:rsidRPr="00C8151B">
        <w:rPr>
          <w:rFonts w:ascii="Book Antiqua" w:eastAsia="Times New Roman" w:hAnsi="Book Antiqua" w:cs="Arial"/>
          <w:sz w:val="24"/>
          <w:szCs w:val="24"/>
          <w:lang w:val="es-ES_tradnl" w:eastAsia="es-ES"/>
        </w:rPr>
        <w:t>ó</w:t>
      </w:r>
      <w:r w:rsidRPr="00C8151B">
        <w:rPr>
          <w:rFonts w:ascii="Book Antiqua" w:eastAsia="Times New Roman" w:hAnsi="Book Antiqua" w:cs="Arial"/>
          <w:sz w:val="24"/>
          <w:szCs w:val="24"/>
          <w:lang w:val="es-ES_tradnl" w:eastAsia="es-ES"/>
        </w:rPr>
        <w:t xml:space="preserve"> en el </w:t>
      </w:r>
      <w:r w:rsidR="00C72EE4" w:rsidRPr="00C8151B">
        <w:rPr>
          <w:rFonts w:ascii="Book Antiqua" w:eastAsia="Times New Roman" w:hAnsi="Book Antiqua" w:cs="Arial"/>
          <w:sz w:val="24"/>
          <w:szCs w:val="24"/>
          <w:lang w:eastAsia="es-CO"/>
        </w:rPr>
        <w:t>Juzgado Primero Civil del Circuito de Sogamoso</w:t>
      </w:r>
      <w:r w:rsidR="000D3182" w:rsidRPr="00C8151B">
        <w:rPr>
          <w:rFonts w:ascii="Book Antiqua" w:eastAsia="Times New Roman" w:hAnsi="Book Antiqua" w:cs="Arial"/>
          <w:sz w:val="24"/>
          <w:szCs w:val="24"/>
          <w:lang w:eastAsia="es-CO"/>
        </w:rPr>
        <w:t xml:space="preserve"> y actualmente está en</w:t>
      </w:r>
      <w:r w:rsidR="000D3182" w:rsidRPr="00C8151B">
        <w:rPr>
          <w:rFonts w:ascii="Book Antiqua" w:hAnsi="Book Antiqua"/>
          <w:sz w:val="24"/>
          <w:szCs w:val="24"/>
        </w:rPr>
        <w:t xml:space="preserve"> Tribunal Superior de Distrito Judicial de Santa Rosa de Viterbo</w:t>
      </w:r>
      <w:r w:rsidR="00C72EE4" w:rsidRPr="00C8151B">
        <w:rPr>
          <w:rFonts w:ascii="Book Antiqua" w:eastAsia="Times New Roman" w:hAnsi="Book Antiqua" w:cs="Arial"/>
          <w:sz w:val="24"/>
          <w:szCs w:val="24"/>
          <w:lang w:eastAsia="es-CO"/>
        </w:rPr>
        <w:t xml:space="preserve">, bajo el radicado </w:t>
      </w:r>
      <w:r w:rsidR="00C72EE4" w:rsidRPr="00C8151B">
        <w:rPr>
          <w:rFonts w:ascii="Book Antiqua" w:hAnsi="Book Antiqua"/>
          <w:sz w:val="24"/>
          <w:szCs w:val="24"/>
        </w:rPr>
        <w:t>157593153001-2019-00097-00</w:t>
      </w:r>
      <w:r w:rsidR="00C72EE4" w:rsidRPr="00C8151B">
        <w:rPr>
          <w:rFonts w:ascii="Book Antiqua" w:eastAsia="Times New Roman" w:hAnsi="Book Antiqua" w:cs="Arial"/>
          <w:b/>
          <w:sz w:val="24"/>
          <w:szCs w:val="24"/>
          <w:lang w:val="es-ES_tradnl" w:eastAsia="es-ES"/>
        </w:rPr>
        <w:t xml:space="preserve"> </w:t>
      </w:r>
      <w:r w:rsidRPr="00C8151B">
        <w:rPr>
          <w:rFonts w:ascii="Book Antiqua" w:eastAsia="Times New Roman" w:hAnsi="Book Antiqua" w:cs="Arial"/>
          <w:b/>
          <w:sz w:val="24"/>
          <w:szCs w:val="24"/>
          <w:lang w:val="es-ES_tradnl" w:eastAsia="es-ES"/>
        </w:rPr>
        <w:t>(</w:t>
      </w:r>
      <w:proofErr w:type="spellStart"/>
      <w:r w:rsidRPr="00C8151B">
        <w:rPr>
          <w:rFonts w:ascii="Book Antiqua" w:eastAsia="Times New Roman" w:hAnsi="Book Antiqua" w:cs="Arial"/>
          <w:b/>
          <w:sz w:val="24"/>
          <w:szCs w:val="24"/>
          <w:lang w:val="es-ES_tradnl" w:eastAsia="es-ES"/>
        </w:rPr>
        <w:t>iii</w:t>
      </w:r>
      <w:proofErr w:type="spellEnd"/>
      <w:r w:rsidRPr="00C8151B">
        <w:rPr>
          <w:rFonts w:ascii="Book Antiqua" w:eastAsia="Times New Roman" w:hAnsi="Book Antiqua" w:cs="Arial"/>
          <w:b/>
          <w:sz w:val="24"/>
          <w:szCs w:val="24"/>
          <w:lang w:val="es-ES_tradnl" w:eastAsia="es-ES"/>
        </w:rPr>
        <w:t xml:space="preserve">) </w:t>
      </w:r>
      <w:r w:rsidRPr="00C8151B">
        <w:rPr>
          <w:rFonts w:ascii="Book Antiqua" w:eastAsia="Times New Roman" w:hAnsi="Book Antiqua" w:cs="Arial"/>
          <w:sz w:val="24"/>
          <w:szCs w:val="24"/>
          <w:lang w:val="es-ES_tradnl" w:eastAsia="es-ES"/>
        </w:rPr>
        <w:t>Precaver cualquier reclamación, litigio o controversia que pudiera surgir entre las partes por los mismos hechos relacionados</w:t>
      </w:r>
      <w:r w:rsidRPr="00C8151B">
        <w:rPr>
          <w:rFonts w:ascii="Book Antiqua" w:eastAsia="Times New Roman" w:hAnsi="Book Antiqua" w:cs="Arial"/>
          <w:sz w:val="24"/>
          <w:szCs w:val="24"/>
          <w:lang w:val="es-ES" w:eastAsia="es-ES"/>
        </w:rPr>
        <w:t xml:space="preserve">, así como sus consecuencias directas e indirectas </w:t>
      </w:r>
      <w:r w:rsidRPr="00C8151B">
        <w:rPr>
          <w:rFonts w:ascii="Book Antiqua" w:eastAsia="Times New Roman" w:hAnsi="Book Antiqua" w:cs="Arial"/>
          <w:b/>
          <w:sz w:val="24"/>
          <w:szCs w:val="24"/>
          <w:lang w:val="es-ES" w:eastAsia="es-ES"/>
        </w:rPr>
        <w:t>(</w:t>
      </w:r>
      <w:proofErr w:type="spellStart"/>
      <w:r w:rsidRPr="00C8151B">
        <w:rPr>
          <w:rFonts w:ascii="Book Antiqua" w:eastAsia="Times New Roman" w:hAnsi="Book Antiqua" w:cs="Arial"/>
          <w:b/>
          <w:sz w:val="24"/>
          <w:szCs w:val="24"/>
          <w:lang w:val="es-ES" w:eastAsia="es-ES"/>
        </w:rPr>
        <w:t>iv</w:t>
      </w:r>
      <w:proofErr w:type="spellEnd"/>
      <w:r w:rsidRPr="00C8151B">
        <w:rPr>
          <w:rFonts w:ascii="Book Antiqua" w:eastAsia="Times New Roman" w:hAnsi="Book Antiqua" w:cs="Arial"/>
          <w:b/>
          <w:sz w:val="24"/>
          <w:szCs w:val="24"/>
          <w:lang w:val="es-ES" w:eastAsia="es-ES"/>
        </w:rPr>
        <w:t xml:space="preserve">) </w:t>
      </w:r>
      <w:r w:rsidRPr="00C8151B">
        <w:rPr>
          <w:rFonts w:ascii="Book Antiqua" w:eastAsia="Times New Roman" w:hAnsi="Book Antiqua" w:cs="Arial"/>
          <w:sz w:val="24"/>
          <w:szCs w:val="24"/>
          <w:lang w:val="es-ES" w:eastAsia="es-ES"/>
        </w:rPr>
        <w:t xml:space="preserve">suscribir contrato de transacción, el cual produce efectos de cosa juzgada de </w:t>
      </w:r>
      <w:r w:rsidRPr="00C8151B">
        <w:rPr>
          <w:rFonts w:ascii="Book Antiqua" w:eastAsia="Times New Roman" w:hAnsi="Book Antiqua" w:cs="Arial"/>
          <w:sz w:val="24"/>
          <w:szCs w:val="24"/>
          <w:u w:val="single"/>
          <w:lang w:val="es-ES" w:eastAsia="es-ES"/>
        </w:rPr>
        <w:t>última</w:t>
      </w:r>
      <w:r w:rsidRPr="00C8151B">
        <w:rPr>
          <w:rFonts w:ascii="Book Antiqua" w:eastAsia="Times New Roman" w:hAnsi="Book Antiqua" w:cs="Arial"/>
          <w:sz w:val="24"/>
          <w:szCs w:val="24"/>
          <w:lang w:val="es-ES" w:eastAsia="es-ES"/>
        </w:rPr>
        <w:t xml:space="preserve"> instancia.</w:t>
      </w:r>
    </w:p>
    <w:p w14:paraId="38B1C8CE" w14:textId="77777777" w:rsidR="003A79AB" w:rsidRPr="00C8151B" w:rsidRDefault="003A79AB" w:rsidP="0056793E">
      <w:pPr>
        <w:spacing w:after="0"/>
        <w:jc w:val="both"/>
        <w:rPr>
          <w:rFonts w:ascii="Book Antiqua" w:eastAsia="Times New Roman" w:hAnsi="Book Antiqua" w:cs="Arial"/>
          <w:sz w:val="24"/>
          <w:szCs w:val="24"/>
          <w:lang w:val="es-ES_tradnl" w:eastAsia="es-ES"/>
        </w:rPr>
      </w:pPr>
    </w:p>
    <w:p w14:paraId="05D116F0" w14:textId="5C8253BA" w:rsidR="00A63B2E" w:rsidRPr="00C8151B" w:rsidRDefault="003A79AB" w:rsidP="0056793E">
      <w:pPr>
        <w:tabs>
          <w:tab w:val="left" w:pos="426"/>
        </w:tabs>
        <w:spacing w:after="0"/>
        <w:contextualSpacing/>
        <w:jc w:val="both"/>
        <w:rPr>
          <w:rFonts w:ascii="Book Antiqua" w:eastAsia="Times New Roman" w:hAnsi="Book Antiqua" w:cs="Arial"/>
          <w:sz w:val="24"/>
          <w:szCs w:val="24"/>
          <w:lang w:eastAsia="es-CO"/>
        </w:rPr>
      </w:pPr>
      <w:r w:rsidRPr="00C8151B">
        <w:rPr>
          <w:rFonts w:ascii="Book Antiqua" w:eastAsia="Times New Roman" w:hAnsi="Book Antiqua" w:cs="Arial"/>
          <w:b/>
          <w:sz w:val="24"/>
          <w:szCs w:val="24"/>
          <w:lang w:eastAsia="es-CO"/>
        </w:rPr>
        <w:t xml:space="preserve">SEGUNDA. </w:t>
      </w:r>
      <w:r w:rsidRPr="00C8151B">
        <w:rPr>
          <w:rFonts w:ascii="Book Antiqua" w:eastAsia="Times New Roman" w:hAnsi="Book Antiqua" w:cs="Arial"/>
          <w:b/>
          <w:i/>
          <w:sz w:val="24"/>
          <w:szCs w:val="24"/>
          <w:lang w:eastAsia="es-CO"/>
        </w:rPr>
        <w:t>Valor</w:t>
      </w:r>
      <w:r w:rsidRPr="00C8151B">
        <w:rPr>
          <w:rFonts w:ascii="Book Antiqua" w:eastAsia="Times New Roman" w:hAnsi="Book Antiqua" w:cs="Arial"/>
          <w:b/>
          <w:sz w:val="24"/>
          <w:szCs w:val="24"/>
          <w:lang w:eastAsia="es-CO"/>
        </w:rPr>
        <w:t xml:space="preserve">. </w:t>
      </w:r>
      <w:r w:rsidRPr="00C8151B">
        <w:rPr>
          <w:rFonts w:ascii="Book Antiqua" w:eastAsia="Times New Roman" w:hAnsi="Book Antiqua" w:cs="Arial"/>
          <w:sz w:val="24"/>
          <w:szCs w:val="24"/>
          <w:lang w:eastAsia="es-CO"/>
        </w:rPr>
        <w:t xml:space="preserve">El valor del presente Contrato de Transacción asciende a la suma total </w:t>
      </w:r>
      <w:r w:rsidR="00296770" w:rsidRPr="00C8151B">
        <w:rPr>
          <w:rFonts w:ascii="Book Antiqua" w:eastAsia="Times New Roman" w:hAnsi="Book Antiqua" w:cs="Arial"/>
          <w:sz w:val="24"/>
          <w:szCs w:val="24"/>
          <w:lang w:eastAsia="es-CO"/>
        </w:rPr>
        <w:t xml:space="preserve">neta </w:t>
      </w:r>
      <w:r w:rsidRPr="00C8151B">
        <w:rPr>
          <w:rFonts w:ascii="Book Antiqua" w:eastAsia="Times New Roman" w:hAnsi="Book Antiqua" w:cs="Arial"/>
          <w:sz w:val="24"/>
          <w:szCs w:val="24"/>
          <w:lang w:eastAsia="es-CO"/>
        </w:rPr>
        <w:t xml:space="preserve">de </w:t>
      </w:r>
      <w:r w:rsidR="000E33E2" w:rsidRPr="00C8151B">
        <w:rPr>
          <w:rFonts w:ascii="Book Antiqua" w:eastAsia="Times New Roman" w:hAnsi="Book Antiqua" w:cs="Arial"/>
          <w:sz w:val="24"/>
          <w:szCs w:val="24"/>
          <w:lang w:eastAsia="es-CO"/>
        </w:rPr>
        <w:t xml:space="preserve">CIENTO VEINTICUATRO MILLONES SETECIENTOS TREINTA Y CUATRO MIL OCHOCIENTOS CUARENTA Y CINCO PESOS M/C ($124.734.845), </w:t>
      </w:r>
      <w:r w:rsidR="00801ECB" w:rsidRPr="00C8151B">
        <w:rPr>
          <w:rFonts w:ascii="Book Antiqua" w:eastAsia="Times New Roman" w:hAnsi="Book Antiqua" w:cs="Arial"/>
          <w:sz w:val="24"/>
          <w:szCs w:val="24"/>
          <w:lang w:eastAsia="es-CO"/>
        </w:rPr>
        <w:t xml:space="preserve">cuyo pago será </w:t>
      </w:r>
      <w:r w:rsidR="000E33E2" w:rsidRPr="00C8151B">
        <w:rPr>
          <w:rFonts w:ascii="Book Antiqua" w:eastAsia="Times New Roman" w:hAnsi="Book Antiqua" w:cs="Arial"/>
          <w:sz w:val="24"/>
          <w:szCs w:val="24"/>
          <w:lang w:eastAsia="es-CO"/>
        </w:rPr>
        <w:t>distribuid</w:t>
      </w:r>
      <w:r w:rsidR="00801ECB" w:rsidRPr="00C8151B">
        <w:rPr>
          <w:rFonts w:ascii="Book Antiqua" w:eastAsia="Times New Roman" w:hAnsi="Book Antiqua" w:cs="Arial"/>
          <w:sz w:val="24"/>
          <w:szCs w:val="24"/>
          <w:lang w:eastAsia="es-CO"/>
        </w:rPr>
        <w:t>o</w:t>
      </w:r>
      <w:r w:rsidR="000E33E2" w:rsidRPr="00C8151B">
        <w:rPr>
          <w:rFonts w:ascii="Book Antiqua" w:eastAsia="Times New Roman" w:hAnsi="Book Antiqua" w:cs="Arial"/>
          <w:sz w:val="24"/>
          <w:szCs w:val="24"/>
          <w:lang w:eastAsia="es-CO"/>
        </w:rPr>
        <w:t xml:space="preserve"> entre las partes de la siguiente manera</w:t>
      </w:r>
      <w:r w:rsidR="00801ECB" w:rsidRPr="00C8151B">
        <w:rPr>
          <w:rFonts w:ascii="Book Antiqua" w:eastAsia="Times New Roman" w:hAnsi="Book Antiqua" w:cs="Arial"/>
          <w:sz w:val="24"/>
          <w:szCs w:val="24"/>
          <w:lang w:eastAsia="es-CO"/>
        </w:rPr>
        <w:t>, en atención al coaseguro que existe entre las partes demandadas</w:t>
      </w:r>
      <w:r w:rsidR="000E33E2" w:rsidRPr="00C8151B">
        <w:rPr>
          <w:rFonts w:ascii="Book Antiqua" w:eastAsia="Times New Roman" w:hAnsi="Book Antiqua" w:cs="Arial"/>
          <w:sz w:val="24"/>
          <w:szCs w:val="24"/>
          <w:lang w:eastAsia="es-CO"/>
        </w:rPr>
        <w:t>:</w:t>
      </w:r>
    </w:p>
    <w:p w14:paraId="0C2522B2" w14:textId="77777777" w:rsidR="00A63B2E" w:rsidRPr="00C8151B" w:rsidRDefault="00A63B2E" w:rsidP="0056793E">
      <w:pPr>
        <w:tabs>
          <w:tab w:val="left" w:pos="426"/>
        </w:tabs>
        <w:spacing w:after="0"/>
        <w:contextualSpacing/>
        <w:jc w:val="both"/>
        <w:rPr>
          <w:rFonts w:ascii="Book Antiqua" w:eastAsia="Times New Roman" w:hAnsi="Book Antiqua" w:cs="Arial"/>
          <w:sz w:val="24"/>
          <w:szCs w:val="24"/>
          <w:lang w:eastAsia="es-CO"/>
        </w:rPr>
      </w:pPr>
    </w:p>
    <w:p w14:paraId="7CA3A3A6" w14:textId="4F34B7E9" w:rsidR="00672C03" w:rsidRPr="00C8151B" w:rsidRDefault="00A63B2E" w:rsidP="0056793E">
      <w:pPr>
        <w:pStyle w:val="ListParagraph"/>
        <w:numPr>
          <w:ilvl w:val="1"/>
          <w:numId w:val="2"/>
        </w:numPr>
        <w:tabs>
          <w:tab w:val="left" w:pos="426"/>
        </w:tabs>
        <w:spacing w:after="0"/>
        <w:ind w:left="851"/>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 xml:space="preserve">El 80% del </w:t>
      </w:r>
      <w:r w:rsidR="00672C03" w:rsidRPr="00C8151B">
        <w:rPr>
          <w:rFonts w:ascii="Book Antiqua" w:eastAsia="Times New Roman" w:hAnsi="Book Antiqua" w:cs="Arial"/>
          <w:sz w:val="24"/>
          <w:szCs w:val="24"/>
          <w:lang w:eastAsia="es-CO"/>
        </w:rPr>
        <w:t>valor</w:t>
      </w:r>
      <w:r w:rsidRPr="00C8151B">
        <w:rPr>
          <w:rFonts w:ascii="Book Antiqua" w:eastAsia="Times New Roman" w:hAnsi="Book Antiqua" w:cs="Arial"/>
          <w:sz w:val="24"/>
          <w:szCs w:val="24"/>
          <w:lang w:eastAsia="es-CO"/>
        </w:rPr>
        <w:t xml:space="preserve"> total, es decir, </w:t>
      </w:r>
      <w:r w:rsidR="00801ECB" w:rsidRPr="00C8151B">
        <w:rPr>
          <w:rFonts w:ascii="Book Antiqua" w:eastAsia="Times New Roman" w:hAnsi="Book Antiqua" w:cs="Arial"/>
          <w:sz w:val="24"/>
          <w:szCs w:val="24"/>
          <w:lang w:eastAsia="es-CO"/>
        </w:rPr>
        <w:t xml:space="preserve">la suma de </w:t>
      </w:r>
      <w:r w:rsidR="00B25746" w:rsidRPr="00C8151B">
        <w:rPr>
          <w:rFonts w:ascii="Book Antiqua" w:eastAsia="Times New Roman" w:hAnsi="Book Antiqua" w:cs="Arial"/>
          <w:sz w:val="24"/>
          <w:szCs w:val="24"/>
          <w:lang w:eastAsia="es-CO"/>
        </w:rPr>
        <w:t>NOVENTA Y NUEVE MILLONES SETECIENTOS OCHENTA Y SIETE MIL OCHOCIENTOS SETENTA Y SEIS PESOS M/C ($99.787.876), será asumido por SEGUROS COMERCIALES BOLÍVAR S.A.</w:t>
      </w:r>
    </w:p>
    <w:p w14:paraId="61FFD06F" w14:textId="77777777" w:rsidR="00672C03" w:rsidRPr="00C8151B" w:rsidRDefault="00672C03" w:rsidP="0056793E">
      <w:pPr>
        <w:pStyle w:val="ListParagraph"/>
        <w:tabs>
          <w:tab w:val="left" w:pos="426"/>
        </w:tabs>
        <w:spacing w:after="0"/>
        <w:ind w:left="851"/>
        <w:jc w:val="both"/>
        <w:rPr>
          <w:rFonts w:ascii="Book Antiqua" w:eastAsia="Times New Roman" w:hAnsi="Book Antiqua" w:cs="Arial"/>
          <w:sz w:val="24"/>
          <w:szCs w:val="24"/>
          <w:lang w:eastAsia="es-CO"/>
        </w:rPr>
      </w:pPr>
    </w:p>
    <w:p w14:paraId="1FC9D33B" w14:textId="0CAE2F74" w:rsidR="00A63B2E" w:rsidRPr="00C8151B" w:rsidRDefault="00672C03" w:rsidP="0056793E">
      <w:pPr>
        <w:pStyle w:val="ListParagraph"/>
        <w:numPr>
          <w:ilvl w:val="1"/>
          <w:numId w:val="2"/>
        </w:numPr>
        <w:tabs>
          <w:tab w:val="left" w:pos="426"/>
        </w:tabs>
        <w:spacing w:after="0"/>
        <w:ind w:left="851"/>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 xml:space="preserve">El 20% restante del valor total, es decir, </w:t>
      </w:r>
      <w:r w:rsidR="00801ECB" w:rsidRPr="00C8151B">
        <w:rPr>
          <w:rFonts w:ascii="Book Antiqua" w:eastAsia="Times New Roman" w:hAnsi="Book Antiqua" w:cs="Arial"/>
          <w:sz w:val="24"/>
          <w:szCs w:val="24"/>
          <w:lang w:eastAsia="es-CO"/>
        </w:rPr>
        <w:t xml:space="preserve">la suma de </w:t>
      </w:r>
      <w:r w:rsidRPr="00C8151B">
        <w:rPr>
          <w:rFonts w:ascii="Book Antiqua" w:eastAsia="Times New Roman" w:hAnsi="Book Antiqua" w:cs="Arial"/>
          <w:sz w:val="24"/>
          <w:szCs w:val="24"/>
          <w:lang w:eastAsia="es-CO"/>
        </w:rPr>
        <w:t>VEINTICUATRO MILLONES NOVECIENTOS CUARENTA Y SEIS MIL NOVECIENTOS SESENTA Y NUEVE PESOS M</w:t>
      </w:r>
      <w:r w:rsidR="00801ECB" w:rsidRPr="00C8151B">
        <w:rPr>
          <w:rFonts w:ascii="Book Antiqua" w:eastAsia="Times New Roman" w:hAnsi="Book Antiqua" w:cs="Arial"/>
          <w:sz w:val="24"/>
          <w:szCs w:val="24"/>
          <w:lang w:eastAsia="es-CO"/>
        </w:rPr>
        <w:t xml:space="preserve">/C </w:t>
      </w:r>
      <w:r w:rsidRPr="00C8151B">
        <w:rPr>
          <w:rFonts w:ascii="Book Antiqua" w:eastAsia="Times New Roman" w:hAnsi="Book Antiqua" w:cs="Arial"/>
          <w:sz w:val="24"/>
          <w:szCs w:val="24"/>
          <w:lang w:eastAsia="es-CO"/>
        </w:rPr>
        <w:t>($24.946.969), será asumido por ALLIANZ SEGUROS S.A.</w:t>
      </w:r>
    </w:p>
    <w:p w14:paraId="572AAFEF" w14:textId="77777777" w:rsidR="00672C03" w:rsidRPr="00C8151B" w:rsidRDefault="00672C03" w:rsidP="0056793E">
      <w:pPr>
        <w:tabs>
          <w:tab w:val="left" w:pos="426"/>
        </w:tabs>
        <w:spacing w:after="0"/>
        <w:jc w:val="both"/>
        <w:rPr>
          <w:rFonts w:ascii="Book Antiqua" w:eastAsia="Times New Roman" w:hAnsi="Book Antiqua" w:cs="Arial"/>
          <w:sz w:val="24"/>
          <w:szCs w:val="24"/>
          <w:lang w:eastAsia="es-CO"/>
        </w:rPr>
      </w:pPr>
    </w:p>
    <w:p w14:paraId="17714E9F" w14:textId="0ED4627C" w:rsidR="003A79AB" w:rsidRPr="00C8151B" w:rsidRDefault="003B60D7" w:rsidP="0056793E">
      <w:pPr>
        <w:tabs>
          <w:tab w:val="left" w:pos="426"/>
        </w:tabs>
        <w:spacing w:after="0"/>
        <w:contextualSpacing/>
        <w:jc w:val="both"/>
        <w:rPr>
          <w:rFonts w:ascii="Book Antiqua" w:hAnsi="Book Antiqua" w:cs="Arial"/>
          <w:sz w:val="24"/>
          <w:szCs w:val="24"/>
        </w:rPr>
      </w:pPr>
      <w:r w:rsidRPr="00C8151B">
        <w:rPr>
          <w:rFonts w:ascii="Book Antiqua" w:eastAsia="Times New Roman" w:hAnsi="Book Antiqua" w:cs="Arial"/>
          <w:sz w:val="24"/>
          <w:szCs w:val="24"/>
          <w:lang w:eastAsia="es-CO"/>
        </w:rPr>
        <w:t>El anterior m</w:t>
      </w:r>
      <w:r w:rsidR="003A79AB" w:rsidRPr="00C8151B">
        <w:rPr>
          <w:rFonts w:ascii="Book Antiqua" w:eastAsia="Times New Roman" w:hAnsi="Book Antiqua" w:cs="Arial"/>
          <w:sz w:val="24"/>
          <w:szCs w:val="24"/>
          <w:lang w:eastAsia="es-CO"/>
        </w:rPr>
        <w:t xml:space="preserve">onto incluye la cuantificación pecuniaria que se hace sobre los antecedentes referenciados en el presente acuerdo y </w:t>
      </w:r>
      <w:r w:rsidR="003A79AB" w:rsidRPr="00C8151B">
        <w:rPr>
          <w:rFonts w:ascii="Book Antiqua" w:hAnsi="Book Antiqua" w:cs="Arial"/>
          <w:sz w:val="24"/>
          <w:szCs w:val="24"/>
        </w:rPr>
        <w:t xml:space="preserve">como pago total a título de </w:t>
      </w:r>
      <w:r w:rsidR="00A63B2E" w:rsidRPr="00C8151B">
        <w:rPr>
          <w:rFonts w:ascii="Book Antiqua" w:hAnsi="Book Antiqua" w:cs="Arial"/>
          <w:sz w:val="24"/>
          <w:szCs w:val="24"/>
        </w:rPr>
        <w:t>indemnización</w:t>
      </w:r>
      <w:r w:rsidR="00E858B9" w:rsidRPr="00C8151B">
        <w:rPr>
          <w:rFonts w:ascii="Book Antiqua" w:hAnsi="Book Antiqua" w:cs="Arial"/>
          <w:sz w:val="24"/>
          <w:szCs w:val="24"/>
        </w:rPr>
        <w:t xml:space="preserve"> a</w:t>
      </w:r>
      <w:r w:rsidR="0026775C" w:rsidRPr="00C8151B">
        <w:rPr>
          <w:rFonts w:ascii="Book Antiqua" w:hAnsi="Book Antiqua" w:cs="Arial"/>
          <w:sz w:val="24"/>
          <w:szCs w:val="24"/>
        </w:rPr>
        <w:t>l</w:t>
      </w:r>
      <w:r w:rsidR="00E858B9" w:rsidRPr="00C8151B">
        <w:rPr>
          <w:rFonts w:ascii="Book Antiqua" w:hAnsi="Book Antiqua" w:cs="Arial"/>
          <w:sz w:val="24"/>
          <w:szCs w:val="24"/>
        </w:rPr>
        <w:t xml:space="preserve"> DEMANDANTE</w:t>
      </w:r>
      <w:r w:rsidR="003A79AB" w:rsidRPr="00C8151B">
        <w:rPr>
          <w:rFonts w:ascii="Book Antiqua" w:hAnsi="Book Antiqua" w:cs="Arial"/>
          <w:sz w:val="24"/>
          <w:szCs w:val="24"/>
        </w:rPr>
        <w:t xml:space="preserve">, tanto perjuicios pasados y/o presentes y/o futuros, directos y/o indirectos, hereditarios, materiales y/o inmateriales, morales, a la familia, a la vida de relación, alteraciones a las condiciones de existencia, fisiológicos, daño a la salud, daño emergente, lucro cesante, intereses, indexación de la moneda, costas y agencias en derecho y cualquier otro que se derive como consecuencia de los daños </w:t>
      </w:r>
      <w:r w:rsidR="00696128" w:rsidRPr="00C8151B">
        <w:rPr>
          <w:rFonts w:ascii="Book Antiqua" w:hAnsi="Book Antiqua" w:cs="Arial"/>
          <w:sz w:val="24"/>
          <w:szCs w:val="24"/>
        </w:rPr>
        <w:t>sufridos</w:t>
      </w:r>
      <w:r w:rsidR="003A79AB" w:rsidRPr="00C8151B">
        <w:rPr>
          <w:rFonts w:ascii="Book Antiqua" w:hAnsi="Book Antiqua" w:cs="Arial"/>
          <w:sz w:val="24"/>
          <w:szCs w:val="24"/>
        </w:rPr>
        <w:t xml:space="preserve"> por el </w:t>
      </w:r>
      <w:r w:rsidR="00696128" w:rsidRPr="00C8151B">
        <w:rPr>
          <w:rFonts w:ascii="Book Antiqua" w:hAnsi="Book Antiqua" w:cs="Arial"/>
          <w:sz w:val="24"/>
          <w:szCs w:val="24"/>
        </w:rPr>
        <w:t>DEMANDANTE</w:t>
      </w:r>
      <w:r w:rsidR="00A63B2E" w:rsidRPr="00C8151B">
        <w:rPr>
          <w:rFonts w:ascii="Book Antiqua" w:hAnsi="Book Antiqua" w:cs="Arial"/>
          <w:sz w:val="24"/>
          <w:szCs w:val="24"/>
        </w:rPr>
        <w:t xml:space="preserve">. </w:t>
      </w:r>
    </w:p>
    <w:p w14:paraId="70E1DDAF" w14:textId="77777777" w:rsidR="003A79AB" w:rsidRPr="00C8151B" w:rsidRDefault="003A79AB" w:rsidP="0056793E">
      <w:pPr>
        <w:tabs>
          <w:tab w:val="left" w:pos="426"/>
        </w:tabs>
        <w:spacing w:after="0"/>
        <w:contextualSpacing/>
        <w:jc w:val="both"/>
        <w:rPr>
          <w:rFonts w:ascii="Book Antiqua" w:hAnsi="Book Antiqua" w:cs="Arial"/>
          <w:sz w:val="24"/>
          <w:szCs w:val="24"/>
          <w:highlight w:val="yellow"/>
        </w:rPr>
      </w:pPr>
    </w:p>
    <w:p w14:paraId="3CA4E369" w14:textId="52682562" w:rsidR="003B60D7" w:rsidRPr="00C8151B" w:rsidRDefault="003B60D7" w:rsidP="003B60D7">
      <w:pPr>
        <w:tabs>
          <w:tab w:val="left" w:pos="426"/>
        </w:tabs>
        <w:spacing w:after="0"/>
        <w:contextualSpacing/>
        <w:jc w:val="both"/>
        <w:rPr>
          <w:rFonts w:ascii="Book Antiqua" w:hAnsi="Book Antiqua" w:cs="Arial"/>
          <w:sz w:val="24"/>
          <w:szCs w:val="24"/>
        </w:rPr>
      </w:pPr>
      <w:r w:rsidRPr="00C8151B">
        <w:rPr>
          <w:rFonts w:ascii="Book Antiqua" w:eastAsia="Times New Roman" w:hAnsi="Book Antiqua" w:cs="Arial"/>
          <w:b/>
          <w:sz w:val="24"/>
          <w:szCs w:val="24"/>
          <w:lang w:eastAsia="es-ES"/>
        </w:rPr>
        <w:t xml:space="preserve">TERCERO. </w:t>
      </w:r>
      <w:r w:rsidR="002364D9" w:rsidRPr="00C8151B">
        <w:rPr>
          <w:rFonts w:ascii="Book Antiqua" w:eastAsia="Times New Roman" w:hAnsi="Book Antiqua" w:cs="Arial"/>
          <w:b/>
          <w:i/>
          <w:sz w:val="24"/>
          <w:szCs w:val="24"/>
          <w:lang w:eastAsia="es-ES"/>
        </w:rPr>
        <w:t>Forma</w:t>
      </w:r>
      <w:r w:rsidRPr="00C8151B">
        <w:rPr>
          <w:rFonts w:ascii="Book Antiqua" w:eastAsia="Times New Roman" w:hAnsi="Book Antiqua" w:cs="Arial"/>
          <w:b/>
          <w:i/>
          <w:sz w:val="24"/>
          <w:szCs w:val="24"/>
          <w:lang w:eastAsia="es-ES"/>
        </w:rPr>
        <w:t xml:space="preserve"> de pago.</w:t>
      </w:r>
      <w:r w:rsidRPr="00C8151B">
        <w:rPr>
          <w:rFonts w:ascii="Book Antiqua" w:eastAsia="Times New Roman" w:hAnsi="Book Antiqua" w:cs="Arial"/>
          <w:b/>
          <w:sz w:val="24"/>
          <w:szCs w:val="24"/>
          <w:lang w:eastAsia="es-ES"/>
        </w:rPr>
        <w:t xml:space="preserve"> </w:t>
      </w:r>
      <w:r w:rsidRPr="00C8151B">
        <w:rPr>
          <w:rFonts w:ascii="Book Antiqua" w:hAnsi="Book Antiqua" w:cs="Arial"/>
          <w:sz w:val="24"/>
          <w:szCs w:val="24"/>
        </w:rPr>
        <w:t>Por solicitud expresa, libre y voluntaria, ratificada con la firma del presente documento por parte de</w:t>
      </w:r>
      <w:r w:rsidR="00271D42" w:rsidRPr="00C8151B">
        <w:rPr>
          <w:rFonts w:ascii="Book Antiqua" w:hAnsi="Book Antiqua" w:cs="Arial"/>
          <w:sz w:val="24"/>
          <w:szCs w:val="24"/>
        </w:rPr>
        <w:t xml:space="preserve"> las PARTES</w:t>
      </w:r>
      <w:r w:rsidRPr="00C8151B">
        <w:rPr>
          <w:rFonts w:ascii="Book Antiqua" w:eastAsia="Times New Roman" w:hAnsi="Book Antiqua" w:cs="Arial"/>
          <w:sz w:val="24"/>
          <w:szCs w:val="24"/>
          <w:lang w:val="es-ES" w:eastAsia="es-ES"/>
        </w:rPr>
        <w:t>,</w:t>
      </w:r>
      <w:r w:rsidRPr="00C8151B">
        <w:rPr>
          <w:rFonts w:ascii="Book Antiqua" w:hAnsi="Book Antiqua" w:cs="Arial"/>
          <w:sz w:val="24"/>
          <w:szCs w:val="24"/>
        </w:rPr>
        <w:t xml:space="preserve"> el pago mencionado en el numeral segundo se realizará, mediante transferencia electrónica, de la siguiente manera:</w:t>
      </w:r>
    </w:p>
    <w:p w14:paraId="1CB5014C" w14:textId="77777777" w:rsidR="003B60D7" w:rsidRPr="00C8151B" w:rsidRDefault="003B60D7" w:rsidP="003B60D7">
      <w:pPr>
        <w:tabs>
          <w:tab w:val="left" w:pos="426"/>
        </w:tabs>
        <w:spacing w:after="0"/>
        <w:jc w:val="both"/>
        <w:rPr>
          <w:rFonts w:ascii="Book Antiqua" w:hAnsi="Book Antiqua" w:cs="Arial"/>
          <w:sz w:val="24"/>
          <w:szCs w:val="24"/>
        </w:rPr>
      </w:pPr>
    </w:p>
    <w:p w14:paraId="46D803B1" w14:textId="2D7DA2DA" w:rsidR="003B60D7" w:rsidRPr="00C8151B" w:rsidRDefault="003B60D7" w:rsidP="003B60D7">
      <w:pPr>
        <w:pStyle w:val="ListParagraph"/>
        <w:numPr>
          <w:ilvl w:val="3"/>
          <w:numId w:val="14"/>
        </w:numPr>
        <w:tabs>
          <w:tab w:val="left" w:pos="426"/>
        </w:tabs>
        <w:spacing w:after="0"/>
        <w:ind w:left="709"/>
        <w:jc w:val="both"/>
        <w:rPr>
          <w:rFonts w:ascii="Book Antiqua" w:hAnsi="Book Antiqua" w:cs="Arial"/>
          <w:sz w:val="24"/>
          <w:szCs w:val="24"/>
        </w:rPr>
      </w:pPr>
      <w:r w:rsidRPr="00C8151B">
        <w:rPr>
          <w:rFonts w:ascii="Book Antiqua" w:hAnsi="Book Antiqua" w:cs="Arial"/>
          <w:sz w:val="24"/>
          <w:szCs w:val="24"/>
        </w:rPr>
        <w:t xml:space="preserve">Al DEMANDANTE, el señor FRANCISCO WILLIAM CARO, identificado como aparece al inicio del presente documento, se le transferirá la suma de </w:t>
      </w:r>
      <w:r w:rsidR="005F4A9A" w:rsidRPr="00C8151B">
        <w:rPr>
          <w:rFonts w:ascii="Book Antiqua" w:hAnsi="Book Antiqua" w:cs="Arial"/>
          <w:sz w:val="24"/>
          <w:szCs w:val="24"/>
        </w:rPr>
        <w:t xml:space="preserve">OCHENTA Y CUATRO MILLONES SETECIENTOS TREINTA Y CUATRO MIL OCHOCIENTOS CUARENTA Y CINCO PESOS </w:t>
      </w:r>
      <w:r w:rsidR="006816C0" w:rsidRPr="00C8151B">
        <w:rPr>
          <w:rFonts w:ascii="Book Antiqua" w:hAnsi="Book Antiqua" w:cs="Arial"/>
          <w:sz w:val="24"/>
          <w:szCs w:val="24"/>
        </w:rPr>
        <w:t>M/C</w:t>
      </w:r>
      <w:r w:rsidRPr="00C8151B">
        <w:rPr>
          <w:rFonts w:ascii="Book Antiqua" w:hAnsi="Book Antiqua" w:cs="Arial"/>
          <w:sz w:val="24"/>
          <w:szCs w:val="24"/>
        </w:rPr>
        <w:t xml:space="preserve"> ($</w:t>
      </w:r>
      <w:r w:rsidR="006337E9" w:rsidRPr="00C8151B">
        <w:rPr>
          <w:rFonts w:ascii="Book Antiqua" w:hAnsi="Book Antiqua" w:cs="Arial"/>
          <w:sz w:val="24"/>
          <w:szCs w:val="24"/>
        </w:rPr>
        <w:t>84.</w:t>
      </w:r>
      <w:r w:rsidR="009D16A9" w:rsidRPr="00C8151B">
        <w:rPr>
          <w:rFonts w:ascii="Book Antiqua" w:hAnsi="Book Antiqua" w:cs="Arial"/>
          <w:sz w:val="24"/>
          <w:szCs w:val="24"/>
        </w:rPr>
        <w:t>734.845</w:t>
      </w:r>
      <w:r w:rsidRPr="00C8151B">
        <w:rPr>
          <w:rFonts w:ascii="Book Antiqua" w:hAnsi="Book Antiqua" w:cs="Arial"/>
          <w:sz w:val="24"/>
          <w:szCs w:val="24"/>
        </w:rPr>
        <w:t>), a la cuenta de ahorros número</w:t>
      </w:r>
      <w:r w:rsidR="00276FBF" w:rsidRPr="00C8151B">
        <w:rPr>
          <w:rFonts w:ascii="Book Antiqua" w:hAnsi="Book Antiqua" w:cs="Arial"/>
          <w:sz w:val="24"/>
          <w:szCs w:val="24"/>
        </w:rPr>
        <w:t xml:space="preserve"> 24130829069</w:t>
      </w:r>
      <w:r w:rsidRPr="00C8151B">
        <w:rPr>
          <w:rFonts w:ascii="Book Antiqua" w:hAnsi="Book Antiqua" w:cs="Arial"/>
          <w:sz w:val="24"/>
          <w:szCs w:val="24"/>
        </w:rPr>
        <w:t xml:space="preserve"> del Banco </w:t>
      </w:r>
      <w:r w:rsidR="00276FBF" w:rsidRPr="00C8151B">
        <w:rPr>
          <w:rFonts w:ascii="Book Antiqua" w:hAnsi="Book Antiqua" w:cs="Arial"/>
          <w:sz w:val="24"/>
          <w:szCs w:val="24"/>
        </w:rPr>
        <w:t>Caja Social</w:t>
      </w:r>
      <w:r w:rsidR="00D8647F" w:rsidRPr="00C8151B">
        <w:rPr>
          <w:rFonts w:ascii="Book Antiqua" w:hAnsi="Book Antiqua" w:cs="Arial"/>
          <w:sz w:val="24"/>
          <w:szCs w:val="24"/>
        </w:rPr>
        <w:t>.</w:t>
      </w:r>
    </w:p>
    <w:p w14:paraId="369489C4" w14:textId="77777777" w:rsidR="00916EC5" w:rsidRPr="00C8151B" w:rsidRDefault="00916EC5" w:rsidP="00916EC5">
      <w:pPr>
        <w:pStyle w:val="ListParagraph"/>
        <w:tabs>
          <w:tab w:val="left" w:pos="426"/>
        </w:tabs>
        <w:spacing w:after="0"/>
        <w:ind w:left="709"/>
        <w:jc w:val="both"/>
        <w:rPr>
          <w:rFonts w:ascii="Book Antiqua" w:hAnsi="Book Antiqua" w:cs="Arial"/>
          <w:sz w:val="24"/>
          <w:szCs w:val="24"/>
        </w:rPr>
      </w:pPr>
    </w:p>
    <w:p w14:paraId="3265F514" w14:textId="7715ADD5" w:rsidR="003D6878" w:rsidRPr="00C8151B" w:rsidRDefault="00916EC5" w:rsidP="003D6878">
      <w:pPr>
        <w:pStyle w:val="ListParagraph"/>
        <w:tabs>
          <w:tab w:val="left" w:pos="426"/>
        </w:tabs>
        <w:spacing w:after="0"/>
        <w:ind w:left="709"/>
        <w:jc w:val="both"/>
        <w:rPr>
          <w:rFonts w:ascii="Book Antiqua" w:hAnsi="Book Antiqua" w:cs="Arial"/>
          <w:sz w:val="24"/>
          <w:szCs w:val="24"/>
        </w:rPr>
      </w:pPr>
      <w:r w:rsidRPr="00C8151B">
        <w:rPr>
          <w:rFonts w:ascii="Book Antiqua" w:hAnsi="Book Antiqua" w:cs="Arial"/>
          <w:sz w:val="24"/>
          <w:szCs w:val="24"/>
        </w:rPr>
        <w:t xml:space="preserve">Este pago se efectuará </w:t>
      </w:r>
      <w:r w:rsidR="003D6878" w:rsidRPr="00C8151B">
        <w:rPr>
          <w:rFonts w:ascii="Book Antiqua" w:hAnsi="Book Antiqua" w:cs="Arial"/>
          <w:sz w:val="24"/>
          <w:szCs w:val="24"/>
        </w:rPr>
        <w:t>de la siguiente manera:</w:t>
      </w:r>
    </w:p>
    <w:p w14:paraId="39EED00C" w14:textId="77777777" w:rsidR="003D6878" w:rsidRPr="00C8151B" w:rsidRDefault="003D6878" w:rsidP="003D6878">
      <w:pPr>
        <w:pStyle w:val="ListParagraph"/>
        <w:tabs>
          <w:tab w:val="left" w:pos="426"/>
        </w:tabs>
        <w:spacing w:after="0"/>
        <w:ind w:left="709"/>
        <w:jc w:val="both"/>
        <w:rPr>
          <w:rFonts w:ascii="Book Antiqua" w:hAnsi="Book Antiqua" w:cs="Arial"/>
          <w:sz w:val="24"/>
          <w:szCs w:val="24"/>
        </w:rPr>
      </w:pPr>
    </w:p>
    <w:p w14:paraId="421697EE" w14:textId="4F43234D" w:rsidR="003D6878" w:rsidRPr="00C8151B" w:rsidRDefault="00355384" w:rsidP="003D6878">
      <w:pPr>
        <w:pStyle w:val="ListParagraph"/>
        <w:numPr>
          <w:ilvl w:val="0"/>
          <w:numId w:val="21"/>
        </w:numPr>
        <w:tabs>
          <w:tab w:val="left" w:pos="426"/>
        </w:tabs>
        <w:spacing w:after="0"/>
        <w:jc w:val="both"/>
        <w:rPr>
          <w:rFonts w:ascii="Book Antiqua" w:hAnsi="Book Antiqua" w:cs="Arial"/>
          <w:sz w:val="24"/>
          <w:szCs w:val="24"/>
        </w:rPr>
      </w:pPr>
      <w:r w:rsidRPr="00C8151B">
        <w:rPr>
          <w:rFonts w:ascii="Book Antiqua" w:hAnsi="Book Antiqua" w:cs="Arial"/>
          <w:sz w:val="24"/>
          <w:szCs w:val="24"/>
        </w:rPr>
        <w:t xml:space="preserve">De este valor, </w:t>
      </w:r>
      <w:r w:rsidR="00CE3BF4" w:rsidRPr="00C8151B">
        <w:rPr>
          <w:rFonts w:ascii="Book Antiqua" w:hAnsi="Book Antiqua" w:cs="Arial"/>
          <w:sz w:val="24"/>
          <w:szCs w:val="24"/>
        </w:rPr>
        <w:t>SEGUROS COMERCIALES BOLÍVAR S.A.</w:t>
      </w:r>
      <w:r w:rsidRPr="00C8151B">
        <w:rPr>
          <w:rFonts w:ascii="Book Antiqua" w:hAnsi="Book Antiqua" w:cs="Arial"/>
          <w:sz w:val="24"/>
          <w:szCs w:val="24"/>
        </w:rPr>
        <w:t xml:space="preserve"> </w:t>
      </w:r>
      <w:r w:rsidR="009131AC" w:rsidRPr="00C8151B">
        <w:rPr>
          <w:rFonts w:ascii="Book Antiqua" w:eastAsia="Times New Roman" w:hAnsi="Book Antiqua" w:cs="Arial"/>
          <w:sz w:val="24"/>
          <w:szCs w:val="24"/>
          <w:lang w:eastAsia="es-CO"/>
        </w:rPr>
        <w:t>asumir</w:t>
      </w:r>
      <w:r w:rsidR="007B4D64" w:rsidRPr="00C8151B">
        <w:rPr>
          <w:rFonts w:ascii="Book Antiqua" w:eastAsia="Times New Roman" w:hAnsi="Book Antiqua" w:cs="Arial"/>
          <w:sz w:val="24"/>
          <w:szCs w:val="24"/>
          <w:lang w:eastAsia="es-CO"/>
        </w:rPr>
        <w:t xml:space="preserve">á el pago de </w:t>
      </w:r>
      <w:r w:rsidR="006B20CB" w:rsidRPr="00C8151B">
        <w:rPr>
          <w:rFonts w:ascii="Book Antiqua" w:hAnsi="Book Antiqua" w:cs="Arial"/>
          <w:sz w:val="24"/>
          <w:szCs w:val="24"/>
        </w:rPr>
        <w:t xml:space="preserve">CINCUENTA Y NUEVE MILLONES </w:t>
      </w:r>
      <w:r w:rsidR="005A4DC2" w:rsidRPr="00C8151B">
        <w:rPr>
          <w:rFonts w:ascii="Book Antiqua" w:hAnsi="Book Antiqua" w:cs="Arial"/>
          <w:sz w:val="24"/>
          <w:szCs w:val="24"/>
        </w:rPr>
        <w:t>SETECIENTOS</w:t>
      </w:r>
      <w:r w:rsidR="00921745" w:rsidRPr="00C8151B">
        <w:rPr>
          <w:rFonts w:ascii="Book Antiqua" w:hAnsi="Book Antiqua" w:cs="Arial"/>
          <w:sz w:val="24"/>
          <w:szCs w:val="24"/>
        </w:rPr>
        <w:t xml:space="preserve"> OCHENTA Y </w:t>
      </w:r>
      <w:r w:rsidR="00A504E8" w:rsidRPr="00C8151B">
        <w:rPr>
          <w:rFonts w:ascii="Book Antiqua" w:hAnsi="Book Antiqua" w:cs="Arial"/>
          <w:sz w:val="24"/>
          <w:szCs w:val="24"/>
        </w:rPr>
        <w:t xml:space="preserve">SIETE MIL </w:t>
      </w:r>
      <w:r w:rsidR="003C0FB3" w:rsidRPr="00C8151B">
        <w:rPr>
          <w:rFonts w:ascii="Book Antiqua" w:hAnsi="Book Antiqua" w:cs="Arial"/>
          <w:sz w:val="24"/>
          <w:szCs w:val="24"/>
        </w:rPr>
        <w:t>OCHOCIENTOS SETENTA Y SEIS PESOS M/C</w:t>
      </w:r>
      <w:r w:rsidR="00DA4B81" w:rsidRPr="00C8151B">
        <w:rPr>
          <w:rFonts w:ascii="Book Antiqua" w:hAnsi="Book Antiqua" w:cs="Arial"/>
          <w:sz w:val="24"/>
          <w:szCs w:val="24"/>
        </w:rPr>
        <w:t xml:space="preserve"> </w:t>
      </w:r>
      <w:r w:rsidR="007E2EE3" w:rsidRPr="00C8151B">
        <w:rPr>
          <w:rFonts w:ascii="Book Antiqua" w:hAnsi="Book Antiqua" w:cs="Arial"/>
          <w:sz w:val="24"/>
          <w:szCs w:val="24"/>
        </w:rPr>
        <w:t>(</w:t>
      </w:r>
      <w:r w:rsidR="00443406" w:rsidRPr="00C8151B">
        <w:rPr>
          <w:rFonts w:ascii="Book Antiqua" w:hAnsi="Book Antiqua" w:cs="Arial"/>
          <w:sz w:val="24"/>
          <w:szCs w:val="24"/>
        </w:rPr>
        <w:t>$59.787.</w:t>
      </w:r>
      <w:r w:rsidR="00EA77BF" w:rsidRPr="00C8151B">
        <w:rPr>
          <w:rFonts w:ascii="Book Antiqua" w:hAnsi="Book Antiqua" w:cs="Arial"/>
          <w:sz w:val="24"/>
          <w:szCs w:val="24"/>
        </w:rPr>
        <w:t>876</w:t>
      </w:r>
      <w:r w:rsidR="00BB136A" w:rsidRPr="00C8151B">
        <w:rPr>
          <w:rFonts w:ascii="Book Antiqua" w:hAnsi="Book Antiqua" w:cs="Arial"/>
          <w:sz w:val="24"/>
          <w:szCs w:val="24"/>
        </w:rPr>
        <w:t>).</w:t>
      </w:r>
    </w:p>
    <w:p w14:paraId="674338C4" w14:textId="77777777" w:rsidR="0023549B" w:rsidRPr="00C8151B" w:rsidRDefault="0023549B" w:rsidP="0023549B">
      <w:pPr>
        <w:pStyle w:val="ListParagraph"/>
        <w:tabs>
          <w:tab w:val="left" w:pos="426"/>
        </w:tabs>
        <w:spacing w:after="0"/>
        <w:ind w:left="1069"/>
        <w:jc w:val="both"/>
        <w:rPr>
          <w:rFonts w:ascii="Book Antiqua" w:hAnsi="Book Antiqua" w:cs="Arial"/>
          <w:sz w:val="24"/>
          <w:szCs w:val="24"/>
        </w:rPr>
      </w:pPr>
    </w:p>
    <w:p w14:paraId="4A031549" w14:textId="29F26D30" w:rsidR="003B60D7" w:rsidRPr="00C8151B" w:rsidRDefault="00355384" w:rsidP="0023549B">
      <w:pPr>
        <w:pStyle w:val="ListParagraph"/>
        <w:numPr>
          <w:ilvl w:val="0"/>
          <w:numId w:val="21"/>
        </w:numPr>
        <w:tabs>
          <w:tab w:val="left" w:pos="426"/>
        </w:tabs>
        <w:spacing w:after="0"/>
        <w:jc w:val="both"/>
        <w:rPr>
          <w:rFonts w:ascii="Book Antiqua" w:hAnsi="Book Antiqua" w:cs="Arial"/>
          <w:sz w:val="24"/>
          <w:szCs w:val="24"/>
        </w:rPr>
      </w:pPr>
      <w:r w:rsidRPr="00C8151B">
        <w:rPr>
          <w:rFonts w:ascii="Book Antiqua" w:hAnsi="Book Antiqua" w:cs="Arial"/>
          <w:sz w:val="24"/>
          <w:szCs w:val="24"/>
        </w:rPr>
        <w:t xml:space="preserve">De este valor, </w:t>
      </w:r>
      <w:r w:rsidR="00CE3BF4" w:rsidRPr="00C8151B">
        <w:rPr>
          <w:rFonts w:ascii="Book Antiqua" w:eastAsia="Times New Roman" w:hAnsi="Book Antiqua" w:cs="Arial"/>
          <w:sz w:val="24"/>
          <w:szCs w:val="24"/>
          <w:lang w:eastAsia="es-CO"/>
        </w:rPr>
        <w:t>ALLIANZ SEGUROS S.A.</w:t>
      </w:r>
      <w:r w:rsidR="00F05C3A" w:rsidRPr="00C8151B">
        <w:rPr>
          <w:rFonts w:ascii="Book Antiqua" w:eastAsia="Times New Roman" w:hAnsi="Book Antiqua" w:cs="Arial"/>
          <w:sz w:val="24"/>
          <w:szCs w:val="24"/>
          <w:lang w:eastAsia="es-CO"/>
        </w:rPr>
        <w:t xml:space="preserve"> </w:t>
      </w:r>
      <w:r w:rsidR="009131AC" w:rsidRPr="00C8151B">
        <w:rPr>
          <w:rFonts w:ascii="Book Antiqua" w:eastAsia="Times New Roman" w:hAnsi="Book Antiqua" w:cs="Arial"/>
          <w:sz w:val="24"/>
          <w:szCs w:val="24"/>
          <w:lang w:eastAsia="es-CO"/>
        </w:rPr>
        <w:t>asumir</w:t>
      </w:r>
      <w:r w:rsidR="00626759" w:rsidRPr="00C8151B">
        <w:rPr>
          <w:rFonts w:ascii="Book Antiqua" w:eastAsia="Times New Roman" w:hAnsi="Book Antiqua" w:cs="Arial"/>
          <w:sz w:val="24"/>
          <w:szCs w:val="24"/>
          <w:lang w:eastAsia="es-CO"/>
        </w:rPr>
        <w:t>á el pago</w:t>
      </w:r>
      <w:r w:rsidRPr="00C8151B">
        <w:rPr>
          <w:rFonts w:ascii="Book Antiqua" w:eastAsia="Times New Roman" w:hAnsi="Book Antiqua" w:cs="Arial"/>
          <w:sz w:val="24"/>
          <w:szCs w:val="24"/>
          <w:lang w:eastAsia="es-CO"/>
        </w:rPr>
        <w:t xml:space="preserve"> </w:t>
      </w:r>
      <w:r w:rsidR="007B4D64" w:rsidRPr="00C8151B">
        <w:rPr>
          <w:rFonts w:ascii="Book Antiqua" w:eastAsia="Times New Roman" w:hAnsi="Book Antiqua" w:cs="Arial"/>
          <w:sz w:val="24"/>
          <w:szCs w:val="24"/>
          <w:lang w:eastAsia="es-CO"/>
        </w:rPr>
        <w:t xml:space="preserve">de </w:t>
      </w:r>
      <w:r w:rsidR="00AB087E" w:rsidRPr="00C8151B">
        <w:rPr>
          <w:rFonts w:ascii="Book Antiqua" w:eastAsia="Times New Roman" w:hAnsi="Book Antiqua" w:cs="Arial"/>
          <w:sz w:val="24"/>
          <w:szCs w:val="24"/>
          <w:lang w:eastAsia="es-CO"/>
        </w:rPr>
        <w:t>VEINTICUATRO MILLONES NOVECIENTOS CUARENTA Y SEIS MIL NOVECIENTOS SESENTA Y NUEVE PESOS M/C ($24.946.969).</w:t>
      </w:r>
    </w:p>
    <w:p w14:paraId="3263A717" w14:textId="77777777" w:rsidR="0023549B" w:rsidRPr="00C8151B" w:rsidRDefault="0023549B" w:rsidP="0023549B">
      <w:pPr>
        <w:pStyle w:val="ListParagraph"/>
        <w:tabs>
          <w:tab w:val="left" w:pos="426"/>
        </w:tabs>
        <w:spacing w:after="0"/>
        <w:ind w:left="709"/>
        <w:jc w:val="both"/>
        <w:rPr>
          <w:rFonts w:ascii="Book Antiqua" w:hAnsi="Book Antiqua"/>
          <w:sz w:val="24"/>
          <w:szCs w:val="24"/>
        </w:rPr>
      </w:pPr>
    </w:p>
    <w:p w14:paraId="66FF8564" w14:textId="689F8930" w:rsidR="003B60D7" w:rsidRPr="00C8151B" w:rsidRDefault="003B60D7" w:rsidP="003B60D7">
      <w:pPr>
        <w:pStyle w:val="ListParagraph"/>
        <w:numPr>
          <w:ilvl w:val="3"/>
          <w:numId w:val="14"/>
        </w:numPr>
        <w:tabs>
          <w:tab w:val="left" w:pos="426"/>
        </w:tabs>
        <w:spacing w:after="0"/>
        <w:ind w:left="709"/>
        <w:jc w:val="both"/>
        <w:rPr>
          <w:rFonts w:ascii="Book Antiqua" w:hAnsi="Book Antiqua" w:cs="Arial"/>
          <w:sz w:val="24"/>
          <w:szCs w:val="24"/>
        </w:rPr>
      </w:pPr>
      <w:r w:rsidRPr="00C8151B">
        <w:rPr>
          <w:rFonts w:ascii="Book Antiqua" w:hAnsi="Book Antiqua" w:cs="Arial"/>
          <w:sz w:val="24"/>
          <w:szCs w:val="24"/>
        </w:rPr>
        <w:t xml:space="preserve">A la apoderada del </w:t>
      </w:r>
      <w:r w:rsidR="00C34A37" w:rsidRPr="00C8151B">
        <w:rPr>
          <w:rFonts w:ascii="Book Antiqua" w:hAnsi="Book Antiqua" w:cs="Arial"/>
          <w:sz w:val="24"/>
          <w:szCs w:val="24"/>
        </w:rPr>
        <w:t>demandante</w:t>
      </w:r>
      <w:r w:rsidRPr="00C8151B">
        <w:rPr>
          <w:rFonts w:ascii="Book Antiqua" w:hAnsi="Book Antiqua" w:cs="Arial"/>
          <w:sz w:val="24"/>
          <w:szCs w:val="24"/>
        </w:rPr>
        <w:t xml:space="preserve">, </w:t>
      </w:r>
      <w:r w:rsidR="00FC3029" w:rsidRPr="00C8151B">
        <w:rPr>
          <w:rFonts w:ascii="Book Antiqua" w:hAnsi="Book Antiqua" w:cs="Arial"/>
          <w:sz w:val="24"/>
          <w:szCs w:val="24"/>
        </w:rPr>
        <w:t>la señora</w:t>
      </w:r>
      <w:r w:rsidR="007A72D7" w:rsidRPr="00C8151B">
        <w:rPr>
          <w:rFonts w:ascii="Book Antiqua" w:hAnsi="Book Antiqua" w:cs="Arial"/>
          <w:sz w:val="24"/>
          <w:szCs w:val="24"/>
        </w:rPr>
        <w:t xml:space="preserve"> </w:t>
      </w:r>
      <w:r w:rsidR="00A44C89" w:rsidRPr="00C8151B">
        <w:rPr>
          <w:rFonts w:ascii="Book Antiqua" w:hAnsi="Book Antiqua" w:cs="Arial"/>
          <w:sz w:val="24"/>
          <w:szCs w:val="24"/>
        </w:rPr>
        <w:t>MARÍA ALBERTINA AGUIRRE ALVARADO</w:t>
      </w:r>
      <w:r w:rsidR="00FC3029" w:rsidRPr="00C8151B">
        <w:rPr>
          <w:rFonts w:ascii="Book Antiqua" w:hAnsi="Book Antiqua" w:cs="Arial"/>
          <w:sz w:val="24"/>
          <w:szCs w:val="24"/>
        </w:rPr>
        <w:t xml:space="preserve">, identificada con cédula de ciudadanía número </w:t>
      </w:r>
      <w:r w:rsidR="00FC49CC" w:rsidRPr="00C8151B">
        <w:rPr>
          <w:rFonts w:ascii="Book Antiqua" w:hAnsi="Book Antiqua" w:cs="Arial"/>
          <w:sz w:val="24"/>
          <w:szCs w:val="24"/>
        </w:rPr>
        <w:t>41.679.792</w:t>
      </w:r>
      <w:r w:rsidR="00FC3029" w:rsidRPr="00C8151B">
        <w:rPr>
          <w:rFonts w:ascii="Book Antiqua" w:hAnsi="Book Antiqua" w:cs="Arial"/>
          <w:sz w:val="24"/>
          <w:szCs w:val="24"/>
        </w:rPr>
        <w:t xml:space="preserve"> de la ciudad de </w:t>
      </w:r>
      <w:r w:rsidR="00FC49CC" w:rsidRPr="00C8151B">
        <w:rPr>
          <w:rFonts w:ascii="Book Antiqua" w:hAnsi="Book Antiqua" w:cs="Arial"/>
          <w:sz w:val="24"/>
          <w:szCs w:val="24"/>
        </w:rPr>
        <w:t>Bogotá, D.C.</w:t>
      </w:r>
      <w:r w:rsidR="00FC3029" w:rsidRPr="00C8151B">
        <w:rPr>
          <w:rFonts w:ascii="Book Antiqua" w:hAnsi="Book Antiqua" w:cs="Arial"/>
          <w:sz w:val="24"/>
          <w:szCs w:val="24"/>
        </w:rPr>
        <w:t>,</w:t>
      </w:r>
      <w:r w:rsidR="002364D9" w:rsidRPr="00C8151B">
        <w:rPr>
          <w:rFonts w:ascii="Book Antiqua" w:hAnsi="Book Antiqua" w:cs="Arial"/>
          <w:sz w:val="24"/>
          <w:szCs w:val="24"/>
        </w:rPr>
        <w:t xml:space="preserve"> </w:t>
      </w:r>
      <w:r w:rsidRPr="00C8151B">
        <w:rPr>
          <w:rFonts w:ascii="Book Antiqua" w:hAnsi="Book Antiqua" w:cs="Arial"/>
          <w:sz w:val="24"/>
          <w:szCs w:val="24"/>
        </w:rPr>
        <w:t xml:space="preserve">se le transferirá la suma correspondiente a </w:t>
      </w:r>
      <w:r w:rsidR="00FC49CC" w:rsidRPr="00C8151B">
        <w:rPr>
          <w:rFonts w:ascii="Book Antiqua" w:hAnsi="Book Antiqua" w:cs="Arial"/>
          <w:sz w:val="24"/>
          <w:szCs w:val="24"/>
        </w:rPr>
        <w:t>CUARENTA</w:t>
      </w:r>
      <w:r w:rsidR="00503EA2" w:rsidRPr="00C8151B">
        <w:rPr>
          <w:rFonts w:ascii="Book Antiqua" w:hAnsi="Book Antiqua" w:cs="Arial"/>
          <w:sz w:val="24"/>
          <w:szCs w:val="24"/>
        </w:rPr>
        <w:t xml:space="preserve"> MILLONES DE PESOS M/C</w:t>
      </w:r>
      <w:r w:rsidRPr="00C8151B">
        <w:rPr>
          <w:rFonts w:ascii="Book Antiqua" w:hAnsi="Book Antiqua" w:cs="Arial"/>
          <w:sz w:val="24"/>
          <w:szCs w:val="24"/>
        </w:rPr>
        <w:t xml:space="preserve"> ($</w:t>
      </w:r>
      <w:r w:rsidR="00503EA2" w:rsidRPr="00C8151B">
        <w:rPr>
          <w:rFonts w:ascii="Book Antiqua" w:hAnsi="Book Antiqua" w:cs="Arial"/>
          <w:sz w:val="24"/>
          <w:szCs w:val="24"/>
        </w:rPr>
        <w:t>40.000.000</w:t>
      </w:r>
      <w:r w:rsidRPr="00C8151B">
        <w:rPr>
          <w:rFonts w:ascii="Book Antiqua" w:hAnsi="Book Antiqua" w:cs="Arial"/>
          <w:sz w:val="24"/>
          <w:szCs w:val="24"/>
        </w:rPr>
        <w:t xml:space="preserve">), a la cuenta de ahorros </w:t>
      </w:r>
      <w:r w:rsidR="00823D13" w:rsidRPr="00C8151B">
        <w:rPr>
          <w:rFonts w:ascii="Book Antiqua" w:hAnsi="Book Antiqua" w:cs="Arial"/>
          <w:sz w:val="24"/>
          <w:szCs w:val="24"/>
        </w:rPr>
        <w:t xml:space="preserve">empresarial </w:t>
      </w:r>
      <w:r w:rsidRPr="00C8151B">
        <w:rPr>
          <w:rFonts w:ascii="Book Antiqua" w:hAnsi="Book Antiqua" w:cs="Arial"/>
          <w:sz w:val="24"/>
          <w:szCs w:val="24"/>
        </w:rPr>
        <w:t xml:space="preserve">número </w:t>
      </w:r>
      <w:r w:rsidR="002364D9" w:rsidRPr="00C8151B">
        <w:rPr>
          <w:rFonts w:ascii="Book Antiqua" w:hAnsi="Book Antiqua" w:cs="Arial"/>
          <w:sz w:val="24"/>
          <w:szCs w:val="24"/>
        </w:rPr>
        <w:t>1860</w:t>
      </w:r>
      <w:r w:rsidR="00823D13" w:rsidRPr="00C8151B">
        <w:rPr>
          <w:rFonts w:ascii="Book Antiqua" w:hAnsi="Book Antiqua" w:cs="Arial"/>
          <w:sz w:val="24"/>
          <w:szCs w:val="24"/>
        </w:rPr>
        <w:t>70438848 del Banco Davivienda</w:t>
      </w:r>
      <w:r w:rsidRPr="00C8151B">
        <w:rPr>
          <w:rFonts w:ascii="Book Antiqua" w:hAnsi="Book Antiqua" w:cs="Arial"/>
          <w:sz w:val="24"/>
          <w:szCs w:val="24"/>
        </w:rPr>
        <w:t xml:space="preserve">, registrada a nombre de la </w:t>
      </w:r>
      <w:r w:rsidR="002364D9" w:rsidRPr="00C8151B">
        <w:rPr>
          <w:rFonts w:ascii="Book Antiqua" w:hAnsi="Book Antiqua" w:cs="Arial"/>
          <w:sz w:val="24"/>
          <w:szCs w:val="24"/>
        </w:rPr>
        <w:t>entidad Profesionales y Servicios María Albertina</w:t>
      </w:r>
      <w:r w:rsidR="00C81D16" w:rsidRPr="00C8151B">
        <w:rPr>
          <w:rFonts w:ascii="Book Antiqua" w:hAnsi="Book Antiqua" w:cs="Arial"/>
          <w:sz w:val="24"/>
          <w:szCs w:val="24"/>
        </w:rPr>
        <w:t xml:space="preserve"> Aguirre</w:t>
      </w:r>
      <w:r w:rsidR="002364D9" w:rsidRPr="00C8151B">
        <w:rPr>
          <w:rFonts w:ascii="Book Antiqua" w:hAnsi="Book Antiqua" w:cs="Arial"/>
          <w:sz w:val="24"/>
          <w:szCs w:val="24"/>
        </w:rPr>
        <w:t>, identificada con Nit. 901.113.710-5</w:t>
      </w:r>
      <w:r w:rsidRPr="00C8151B">
        <w:rPr>
          <w:rFonts w:ascii="Book Antiqua" w:hAnsi="Book Antiqua" w:cs="Arial"/>
          <w:sz w:val="24"/>
          <w:szCs w:val="24"/>
        </w:rPr>
        <w:t>.</w:t>
      </w:r>
    </w:p>
    <w:p w14:paraId="2CEDE7E0" w14:textId="77777777" w:rsidR="00916EC5" w:rsidRPr="00C8151B" w:rsidRDefault="00916EC5" w:rsidP="00916EC5">
      <w:pPr>
        <w:pStyle w:val="ListParagraph"/>
        <w:tabs>
          <w:tab w:val="left" w:pos="426"/>
        </w:tabs>
        <w:spacing w:after="0"/>
        <w:ind w:left="709"/>
        <w:jc w:val="both"/>
        <w:rPr>
          <w:rFonts w:ascii="Book Antiqua" w:hAnsi="Book Antiqua" w:cs="Arial"/>
          <w:sz w:val="24"/>
          <w:szCs w:val="24"/>
        </w:rPr>
      </w:pPr>
    </w:p>
    <w:p w14:paraId="1EBF74F8" w14:textId="56A22B4D" w:rsidR="00916EC5" w:rsidRPr="00C8151B" w:rsidRDefault="00916EC5" w:rsidP="00916EC5">
      <w:pPr>
        <w:pStyle w:val="ListParagraph"/>
        <w:tabs>
          <w:tab w:val="left" w:pos="426"/>
        </w:tabs>
        <w:spacing w:after="0"/>
        <w:ind w:left="709"/>
        <w:jc w:val="both"/>
        <w:rPr>
          <w:rFonts w:ascii="Book Antiqua" w:hAnsi="Book Antiqua" w:cs="Arial"/>
          <w:sz w:val="24"/>
          <w:szCs w:val="24"/>
        </w:rPr>
      </w:pPr>
      <w:r w:rsidRPr="00C8151B">
        <w:rPr>
          <w:rFonts w:ascii="Book Antiqua" w:hAnsi="Book Antiqua" w:cs="Arial"/>
          <w:sz w:val="24"/>
          <w:szCs w:val="24"/>
        </w:rPr>
        <w:t>Este pago se efectuará en su totalidad por SEGUROS COMERCIALES BOLÍVAR S.A.</w:t>
      </w:r>
    </w:p>
    <w:p w14:paraId="758CA6F0" w14:textId="77777777" w:rsidR="003B60D7" w:rsidRPr="00C8151B" w:rsidRDefault="003B60D7" w:rsidP="0056793E">
      <w:pPr>
        <w:tabs>
          <w:tab w:val="left" w:pos="426"/>
        </w:tabs>
        <w:spacing w:after="0"/>
        <w:contextualSpacing/>
        <w:jc w:val="both"/>
        <w:rPr>
          <w:rFonts w:ascii="Book Antiqua" w:hAnsi="Book Antiqua" w:cs="Arial"/>
          <w:sz w:val="24"/>
          <w:szCs w:val="24"/>
          <w:highlight w:val="yellow"/>
        </w:rPr>
      </w:pPr>
    </w:p>
    <w:p w14:paraId="427B76DD" w14:textId="499AFC67" w:rsidR="001D356F" w:rsidRPr="00C8151B" w:rsidRDefault="00F431B2" w:rsidP="0056793E">
      <w:pPr>
        <w:tabs>
          <w:tab w:val="left" w:pos="426"/>
        </w:tabs>
        <w:spacing w:after="0"/>
        <w:contextualSpacing/>
        <w:jc w:val="both"/>
        <w:rPr>
          <w:rFonts w:ascii="Book Antiqua" w:hAnsi="Book Antiqua" w:cs="Arial"/>
          <w:sz w:val="24"/>
          <w:szCs w:val="24"/>
        </w:rPr>
      </w:pPr>
      <w:r w:rsidRPr="00C8151B">
        <w:rPr>
          <w:rFonts w:ascii="Book Antiqua" w:eastAsia="Times New Roman" w:hAnsi="Book Antiqua" w:cs="Arial"/>
          <w:b/>
          <w:sz w:val="24"/>
          <w:szCs w:val="24"/>
          <w:lang w:eastAsia="es-CO"/>
        </w:rPr>
        <w:t>CUARTA</w:t>
      </w:r>
      <w:r w:rsidR="003A79AB" w:rsidRPr="00C8151B">
        <w:rPr>
          <w:rFonts w:ascii="Book Antiqua" w:eastAsia="Times New Roman" w:hAnsi="Book Antiqua" w:cs="Arial"/>
          <w:b/>
          <w:sz w:val="24"/>
          <w:szCs w:val="24"/>
          <w:lang w:eastAsia="es-CO"/>
        </w:rPr>
        <w:t xml:space="preserve">. </w:t>
      </w:r>
      <w:r w:rsidR="006E56D5" w:rsidRPr="00C8151B">
        <w:rPr>
          <w:rFonts w:ascii="Book Antiqua" w:eastAsia="Times New Roman" w:hAnsi="Book Antiqua" w:cs="Arial"/>
          <w:b/>
          <w:i/>
          <w:sz w:val="24"/>
          <w:szCs w:val="24"/>
          <w:lang w:eastAsia="es-CO"/>
        </w:rPr>
        <w:t>Plazo para el</w:t>
      </w:r>
      <w:r w:rsidR="003A79AB" w:rsidRPr="00C8151B">
        <w:rPr>
          <w:rFonts w:ascii="Book Antiqua" w:eastAsia="Times New Roman" w:hAnsi="Book Antiqua" w:cs="Arial"/>
          <w:b/>
          <w:i/>
          <w:sz w:val="24"/>
          <w:szCs w:val="24"/>
          <w:lang w:eastAsia="es-CO"/>
        </w:rPr>
        <w:t xml:space="preserve"> pago</w:t>
      </w:r>
      <w:r w:rsidR="00A63B2E" w:rsidRPr="00C8151B">
        <w:rPr>
          <w:rFonts w:ascii="Book Antiqua" w:eastAsia="Times New Roman" w:hAnsi="Book Antiqua" w:cs="Arial"/>
          <w:b/>
          <w:i/>
          <w:sz w:val="24"/>
          <w:szCs w:val="24"/>
          <w:lang w:eastAsia="es-CO"/>
        </w:rPr>
        <w:t xml:space="preserve"> de SEGUROS COMERCIALES BOLÍVAR S.A.</w:t>
      </w:r>
      <w:r w:rsidR="003A79AB" w:rsidRPr="00C8151B">
        <w:rPr>
          <w:rFonts w:ascii="Book Antiqua" w:eastAsia="Times New Roman" w:hAnsi="Book Antiqua" w:cs="Arial"/>
          <w:b/>
          <w:sz w:val="24"/>
          <w:szCs w:val="24"/>
          <w:lang w:eastAsia="es-CO"/>
        </w:rPr>
        <w:t xml:space="preserve"> </w:t>
      </w:r>
      <w:r w:rsidR="003A79AB" w:rsidRPr="00C8151B">
        <w:rPr>
          <w:rFonts w:ascii="Book Antiqua" w:eastAsia="Times New Roman" w:hAnsi="Book Antiqua" w:cs="Arial"/>
          <w:sz w:val="24"/>
          <w:szCs w:val="24"/>
          <w:lang w:eastAsia="es-CO"/>
        </w:rPr>
        <w:t xml:space="preserve"> La</w:t>
      </w:r>
      <w:r w:rsidR="00FD0D55" w:rsidRPr="00C8151B">
        <w:rPr>
          <w:rFonts w:ascii="Book Antiqua" w:eastAsia="Times New Roman" w:hAnsi="Book Antiqua" w:cs="Arial"/>
          <w:sz w:val="24"/>
          <w:szCs w:val="24"/>
          <w:lang w:eastAsia="es-CO"/>
        </w:rPr>
        <w:t>s</w:t>
      </w:r>
      <w:r w:rsidR="003A79AB" w:rsidRPr="00C8151B">
        <w:rPr>
          <w:rFonts w:ascii="Book Antiqua" w:eastAsia="Times New Roman" w:hAnsi="Book Antiqua" w:cs="Arial"/>
          <w:sz w:val="24"/>
          <w:szCs w:val="24"/>
          <w:lang w:eastAsia="es-CO"/>
        </w:rPr>
        <w:t xml:space="preserve"> suma</w:t>
      </w:r>
      <w:r w:rsidR="00FD0D55" w:rsidRPr="00C8151B">
        <w:rPr>
          <w:rFonts w:ascii="Book Antiqua" w:eastAsia="Times New Roman" w:hAnsi="Book Antiqua" w:cs="Arial"/>
          <w:sz w:val="24"/>
          <w:szCs w:val="24"/>
          <w:lang w:eastAsia="es-CO"/>
        </w:rPr>
        <w:t>s</w:t>
      </w:r>
      <w:r w:rsidR="003A79AB" w:rsidRPr="00C8151B">
        <w:rPr>
          <w:rFonts w:ascii="Book Antiqua" w:eastAsia="Times New Roman" w:hAnsi="Book Antiqua" w:cs="Arial"/>
          <w:sz w:val="24"/>
          <w:szCs w:val="24"/>
          <w:lang w:eastAsia="es-CO"/>
        </w:rPr>
        <w:t xml:space="preserve"> señalada</w:t>
      </w:r>
      <w:r w:rsidR="00FD0D55" w:rsidRPr="00C8151B">
        <w:rPr>
          <w:rFonts w:ascii="Book Antiqua" w:eastAsia="Times New Roman" w:hAnsi="Book Antiqua" w:cs="Arial"/>
          <w:sz w:val="24"/>
          <w:szCs w:val="24"/>
          <w:lang w:eastAsia="es-CO"/>
        </w:rPr>
        <w:t>s</w:t>
      </w:r>
      <w:r w:rsidR="003A79AB" w:rsidRPr="00C8151B">
        <w:rPr>
          <w:rFonts w:ascii="Book Antiqua" w:eastAsia="Times New Roman" w:hAnsi="Book Antiqua" w:cs="Arial"/>
          <w:sz w:val="24"/>
          <w:szCs w:val="24"/>
          <w:lang w:eastAsia="es-CO"/>
        </w:rPr>
        <w:t xml:space="preserve"> </w:t>
      </w:r>
      <w:r w:rsidR="006810CA" w:rsidRPr="00C8151B">
        <w:rPr>
          <w:rFonts w:ascii="Book Antiqua" w:eastAsia="Times New Roman" w:hAnsi="Book Antiqua" w:cs="Arial"/>
          <w:sz w:val="24"/>
          <w:szCs w:val="24"/>
          <w:lang w:eastAsia="es-CO"/>
        </w:rPr>
        <w:t xml:space="preserve">en el numeral anterior </w:t>
      </w:r>
      <w:r w:rsidR="003A79AB" w:rsidRPr="00C8151B">
        <w:rPr>
          <w:rFonts w:ascii="Book Antiqua" w:eastAsia="Times New Roman" w:hAnsi="Book Antiqua" w:cs="Arial"/>
          <w:sz w:val="24"/>
          <w:szCs w:val="24"/>
          <w:lang w:eastAsia="es-CO"/>
        </w:rPr>
        <w:t>será</w:t>
      </w:r>
      <w:r w:rsidR="00886459" w:rsidRPr="00C8151B">
        <w:rPr>
          <w:rFonts w:ascii="Book Antiqua" w:eastAsia="Times New Roman" w:hAnsi="Book Antiqua" w:cs="Arial"/>
          <w:sz w:val="24"/>
          <w:szCs w:val="24"/>
          <w:lang w:eastAsia="es-CO"/>
        </w:rPr>
        <w:t>n</w:t>
      </w:r>
      <w:r w:rsidR="003A79AB" w:rsidRPr="00C8151B">
        <w:rPr>
          <w:rFonts w:ascii="Book Antiqua" w:eastAsia="Times New Roman" w:hAnsi="Book Antiqua" w:cs="Arial"/>
          <w:sz w:val="24"/>
          <w:szCs w:val="24"/>
          <w:lang w:eastAsia="es-CO"/>
        </w:rPr>
        <w:t xml:space="preserve"> </w:t>
      </w:r>
      <w:r w:rsidR="00F43199" w:rsidRPr="00C8151B">
        <w:rPr>
          <w:rFonts w:ascii="Book Antiqua" w:eastAsia="Times New Roman" w:hAnsi="Book Antiqua" w:cs="Arial"/>
          <w:sz w:val="24"/>
          <w:szCs w:val="24"/>
          <w:lang w:eastAsia="es-CO"/>
        </w:rPr>
        <w:t>pagadas</w:t>
      </w:r>
      <w:r w:rsidR="00E858B9" w:rsidRPr="00C8151B">
        <w:rPr>
          <w:rFonts w:ascii="Book Antiqua" w:eastAsia="PMingLiU" w:hAnsi="Book Antiqua" w:cs="Arial"/>
          <w:sz w:val="24"/>
          <w:szCs w:val="24"/>
          <w:lang w:val="es-ES_tradnl"/>
        </w:rPr>
        <w:t xml:space="preserve"> </w:t>
      </w:r>
      <w:r w:rsidR="003A79AB" w:rsidRPr="00C8151B">
        <w:rPr>
          <w:rFonts w:ascii="Book Antiqua" w:hAnsi="Book Antiqua" w:cs="Arial"/>
          <w:sz w:val="24"/>
          <w:szCs w:val="24"/>
        </w:rPr>
        <w:t xml:space="preserve">a más tardar dentro de los </w:t>
      </w:r>
      <w:r w:rsidR="00E858B9" w:rsidRPr="00C8151B">
        <w:rPr>
          <w:rFonts w:ascii="Book Antiqua" w:hAnsi="Book Antiqua" w:cs="Arial"/>
          <w:sz w:val="24"/>
          <w:szCs w:val="24"/>
        </w:rPr>
        <w:t>veinte</w:t>
      </w:r>
      <w:r w:rsidR="003A79AB" w:rsidRPr="00C8151B">
        <w:rPr>
          <w:rFonts w:ascii="Book Antiqua" w:hAnsi="Book Antiqua" w:cs="Arial"/>
          <w:sz w:val="24"/>
          <w:szCs w:val="24"/>
        </w:rPr>
        <w:t xml:space="preserve"> (</w:t>
      </w:r>
      <w:r w:rsidR="00E858B9" w:rsidRPr="00C8151B">
        <w:rPr>
          <w:rFonts w:ascii="Book Antiqua" w:hAnsi="Book Antiqua" w:cs="Arial"/>
          <w:sz w:val="24"/>
          <w:szCs w:val="24"/>
        </w:rPr>
        <w:t>20</w:t>
      </w:r>
      <w:r w:rsidR="003A79AB" w:rsidRPr="00C8151B">
        <w:rPr>
          <w:rFonts w:ascii="Book Antiqua" w:hAnsi="Book Antiqua" w:cs="Arial"/>
          <w:sz w:val="24"/>
          <w:szCs w:val="24"/>
        </w:rPr>
        <w:t>) días hábiles siguientes</w:t>
      </w:r>
      <w:r w:rsidR="00A920AD" w:rsidRPr="00C8151B">
        <w:rPr>
          <w:rFonts w:ascii="Book Antiqua" w:hAnsi="Book Antiqua" w:cs="Arial"/>
          <w:sz w:val="24"/>
          <w:szCs w:val="24"/>
        </w:rPr>
        <w:t xml:space="preserve"> a</w:t>
      </w:r>
      <w:r w:rsidR="0084775C" w:rsidRPr="00C8151B">
        <w:rPr>
          <w:rFonts w:ascii="Book Antiqua" w:hAnsi="Book Antiqua" w:cs="Arial"/>
          <w:sz w:val="24"/>
          <w:szCs w:val="24"/>
        </w:rPr>
        <w:t>l</w:t>
      </w:r>
      <w:r w:rsidR="003A79AB" w:rsidRPr="00C8151B">
        <w:rPr>
          <w:rFonts w:ascii="Book Antiqua" w:hAnsi="Book Antiqua" w:cs="Arial"/>
          <w:sz w:val="24"/>
          <w:szCs w:val="24"/>
        </w:rPr>
        <w:t xml:space="preserve"> recibo de los documentos </w:t>
      </w:r>
      <w:r w:rsidR="00325C26" w:rsidRPr="00C8151B">
        <w:rPr>
          <w:rFonts w:ascii="Book Antiqua" w:hAnsi="Book Antiqua" w:cs="Arial"/>
          <w:sz w:val="24"/>
          <w:szCs w:val="24"/>
        </w:rPr>
        <w:t xml:space="preserve">debidamente diligenciados </w:t>
      </w:r>
      <w:r w:rsidR="003A79AB" w:rsidRPr="00C8151B">
        <w:rPr>
          <w:rFonts w:ascii="Book Antiqua" w:hAnsi="Book Antiqua" w:cs="Arial"/>
          <w:sz w:val="24"/>
          <w:szCs w:val="24"/>
        </w:rPr>
        <w:t>necesarios para el pago,</w:t>
      </w:r>
      <w:r w:rsidR="00140F8B" w:rsidRPr="00C8151B">
        <w:rPr>
          <w:rFonts w:ascii="Book Antiqua" w:hAnsi="Book Antiqua" w:cs="Arial"/>
          <w:sz w:val="24"/>
          <w:szCs w:val="24"/>
        </w:rPr>
        <w:t xml:space="preserve"> al correo informado en el proceso por el apoderado de SEGUROS COMERCIALES BOLÍVAR S.A. (</w:t>
      </w:r>
      <w:hyperlink r:id="rId11" w:history="1">
        <w:r w:rsidR="00140F8B" w:rsidRPr="00C8151B">
          <w:rPr>
            <w:rStyle w:val="Hyperlink"/>
            <w:rFonts w:ascii="Book Antiqua" w:hAnsi="Book Antiqua" w:cs="Arial"/>
            <w:sz w:val="24"/>
            <w:szCs w:val="24"/>
          </w:rPr>
          <w:t>litigios@medinaabogados.co</w:t>
        </w:r>
      </w:hyperlink>
      <w:r w:rsidR="00140F8B" w:rsidRPr="00C8151B">
        <w:rPr>
          <w:rFonts w:ascii="Book Antiqua" w:hAnsi="Book Antiqua" w:cs="Arial"/>
          <w:sz w:val="24"/>
          <w:szCs w:val="24"/>
        </w:rPr>
        <w:t xml:space="preserve">), </w:t>
      </w:r>
      <w:r w:rsidR="00A516FF" w:rsidRPr="00C8151B">
        <w:rPr>
          <w:rFonts w:ascii="Book Antiqua" w:hAnsi="Book Antiqua" w:cs="Arial"/>
          <w:sz w:val="24"/>
          <w:szCs w:val="24"/>
        </w:rPr>
        <w:t>los cuales son</w:t>
      </w:r>
      <w:r w:rsidR="003A79AB" w:rsidRPr="00C8151B">
        <w:rPr>
          <w:rFonts w:ascii="Book Antiqua" w:hAnsi="Book Antiqua" w:cs="Arial"/>
          <w:sz w:val="24"/>
          <w:szCs w:val="24"/>
        </w:rPr>
        <w:t xml:space="preserve">: </w:t>
      </w:r>
    </w:p>
    <w:p w14:paraId="59963502" w14:textId="77777777" w:rsidR="008857AA" w:rsidRPr="00C8151B" w:rsidRDefault="008857AA" w:rsidP="0056793E">
      <w:pPr>
        <w:tabs>
          <w:tab w:val="left" w:pos="426"/>
        </w:tabs>
        <w:spacing w:after="0"/>
        <w:contextualSpacing/>
        <w:jc w:val="both"/>
        <w:rPr>
          <w:rFonts w:ascii="Book Antiqua" w:hAnsi="Book Antiqua" w:cs="Arial"/>
          <w:sz w:val="24"/>
          <w:szCs w:val="24"/>
        </w:rPr>
      </w:pPr>
    </w:p>
    <w:p w14:paraId="46398AB3" w14:textId="0351D749" w:rsidR="001D356F" w:rsidRPr="00C8151B" w:rsidRDefault="00A7463A" w:rsidP="0056793E">
      <w:pPr>
        <w:pStyle w:val="ListParagraph"/>
        <w:numPr>
          <w:ilvl w:val="0"/>
          <w:numId w:val="10"/>
        </w:numPr>
        <w:jc w:val="both"/>
        <w:rPr>
          <w:rFonts w:ascii="Book Antiqua" w:eastAsia="Times New Roman" w:hAnsi="Book Antiqua"/>
          <w:sz w:val="24"/>
          <w:szCs w:val="24"/>
        </w:rPr>
      </w:pPr>
      <w:r w:rsidRPr="00C8151B">
        <w:rPr>
          <w:rFonts w:ascii="Book Antiqua" w:hAnsi="Book Antiqua"/>
          <w:sz w:val="24"/>
          <w:szCs w:val="24"/>
        </w:rPr>
        <w:t>Un</w:t>
      </w:r>
      <w:r w:rsidR="001D356F" w:rsidRPr="00C8151B">
        <w:rPr>
          <w:rFonts w:ascii="Book Antiqua" w:hAnsi="Book Antiqua"/>
          <w:sz w:val="24"/>
          <w:szCs w:val="24"/>
        </w:rPr>
        <w:t xml:space="preserve"> (</w:t>
      </w:r>
      <w:r w:rsidRPr="00C8151B">
        <w:rPr>
          <w:rFonts w:ascii="Book Antiqua" w:hAnsi="Book Antiqua"/>
          <w:sz w:val="24"/>
          <w:szCs w:val="24"/>
        </w:rPr>
        <w:t>1</w:t>
      </w:r>
      <w:r w:rsidR="001D356F" w:rsidRPr="00C8151B">
        <w:rPr>
          <w:rFonts w:ascii="Book Antiqua" w:hAnsi="Book Antiqua"/>
          <w:sz w:val="24"/>
          <w:szCs w:val="24"/>
        </w:rPr>
        <w:t>) ejemplar del contrato de transacción debidamente firmado con presentación personal ante notario.</w:t>
      </w:r>
    </w:p>
    <w:p w14:paraId="288AD670" w14:textId="4B9D5615" w:rsidR="001D356F" w:rsidRPr="00C8151B" w:rsidRDefault="001D356F" w:rsidP="0056793E">
      <w:pPr>
        <w:pStyle w:val="ListParagraph"/>
        <w:numPr>
          <w:ilvl w:val="0"/>
          <w:numId w:val="10"/>
        </w:numPr>
        <w:jc w:val="both"/>
        <w:rPr>
          <w:rFonts w:ascii="Book Antiqua" w:hAnsi="Book Antiqua"/>
          <w:sz w:val="24"/>
          <w:szCs w:val="24"/>
        </w:rPr>
      </w:pPr>
      <w:r w:rsidRPr="00C8151B">
        <w:rPr>
          <w:rFonts w:ascii="Book Antiqua" w:hAnsi="Book Antiqua"/>
          <w:sz w:val="24"/>
          <w:szCs w:val="24"/>
        </w:rPr>
        <w:t>Formulario de reclamación mediante formato para reporte SARLAFT diligenciado por</w:t>
      </w:r>
      <w:r w:rsidR="00D706B2" w:rsidRPr="00C8151B">
        <w:rPr>
          <w:rFonts w:ascii="Book Antiqua" w:hAnsi="Book Antiqua"/>
          <w:sz w:val="24"/>
          <w:szCs w:val="24"/>
        </w:rPr>
        <w:t xml:space="preserve"> EL DEMANDANTE</w:t>
      </w:r>
      <w:r w:rsidRPr="00C8151B">
        <w:rPr>
          <w:rFonts w:ascii="Book Antiqua" w:hAnsi="Book Antiqua"/>
          <w:sz w:val="24"/>
          <w:szCs w:val="24"/>
        </w:rPr>
        <w:t>.</w:t>
      </w:r>
    </w:p>
    <w:p w14:paraId="295B4362" w14:textId="481C3970" w:rsidR="002364D9" w:rsidRPr="00C8151B" w:rsidRDefault="002364D9" w:rsidP="002364D9">
      <w:pPr>
        <w:pStyle w:val="ListParagraph"/>
        <w:numPr>
          <w:ilvl w:val="0"/>
          <w:numId w:val="10"/>
        </w:numPr>
        <w:jc w:val="both"/>
        <w:rPr>
          <w:rFonts w:ascii="Book Antiqua" w:hAnsi="Book Antiqua"/>
          <w:sz w:val="24"/>
          <w:szCs w:val="24"/>
        </w:rPr>
      </w:pPr>
      <w:r w:rsidRPr="00C8151B">
        <w:rPr>
          <w:rFonts w:ascii="Book Antiqua" w:hAnsi="Book Antiqua"/>
          <w:sz w:val="24"/>
          <w:szCs w:val="24"/>
        </w:rPr>
        <w:t xml:space="preserve">Formulario de reclamación mediante formato para reporte SARLAFT diligenciado por la apoderada judicial del </w:t>
      </w:r>
      <w:r w:rsidR="009D25A3" w:rsidRPr="00C8151B">
        <w:rPr>
          <w:rFonts w:ascii="Book Antiqua" w:hAnsi="Book Antiqua"/>
          <w:sz w:val="24"/>
          <w:szCs w:val="24"/>
        </w:rPr>
        <w:t>demandante</w:t>
      </w:r>
      <w:r w:rsidRPr="00C8151B">
        <w:rPr>
          <w:rFonts w:ascii="Book Antiqua" w:hAnsi="Book Antiqua"/>
          <w:sz w:val="24"/>
          <w:szCs w:val="24"/>
        </w:rPr>
        <w:t xml:space="preserve">, </w:t>
      </w:r>
      <w:r w:rsidR="00383DB0" w:rsidRPr="00C8151B">
        <w:rPr>
          <w:rFonts w:ascii="Book Antiqua" w:hAnsi="Book Antiqua" w:cs="Arial"/>
          <w:sz w:val="24"/>
          <w:szCs w:val="24"/>
        </w:rPr>
        <w:t>MARÍA ALBERTINA AGUIRRE ALVARADO</w:t>
      </w:r>
      <w:r w:rsidR="00BC639F" w:rsidRPr="00C8151B">
        <w:rPr>
          <w:rFonts w:ascii="Book Antiqua" w:hAnsi="Book Antiqua" w:cs="Arial"/>
          <w:sz w:val="24"/>
          <w:szCs w:val="24"/>
        </w:rPr>
        <w:t xml:space="preserve"> (C.C. 41.679.792), </w:t>
      </w:r>
      <w:r w:rsidR="00823D13" w:rsidRPr="00C8151B">
        <w:rPr>
          <w:rFonts w:ascii="Book Antiqua" w:hAnsi="Book Antiqua"/>
          <w:sz w:val="24"/>
          <w:szCs w:val="24"/>
        </w:rPr>
        <w:t xml:space="preserve">en su calidad de representante legal de la entidad </w:t>
      </w:r>
      <w:r w:rsidR="00823D13" w:rsidRPr="00C8151B">
        <w:rPr>
          <w:rFonts w:ascii="Book Antiqua" w:hAnsi="Book Antiqua" w:cs="Arial"/>
          <w:sz w:val="24"/>
          <w:szCs w:val="24"/>
        </w:rPr>
        <w:t xml:space="preserve">Profesionales y Servicios María Albertina </w:t>
      </w:r>
      <w:r w:rsidR="008D7FD4" w:rsidRPr="00C8151B">
        <w:rPr>
          <w:rFonts w:ascii="Book Antiqua" w:hAnsi="Book Antiqua" w:cs="Arial"/>
          <w:sz w:val="24"/>
          <w:szCs w:val="24"/>
        </w:rPr>
        <w:t>Aguirre</w:t>
      </w:r>
      <w:r w:rsidR="00823D13" w:rsidRPr="00C8151B">
        <w:rPr>
          <w:rFonts w:ascii="Book Antiqua" w:hAnsi="Book Antiqua" w:cs="Arial"/>
          <w:sz w:val="24"/>
          <w:szCs w:val="24"/>
        </w:rPr>
        <w:t xml:space="preserve"> (Nit. 901.113.710-5)</w:t>
      </w:r>
      <w:r w:rsidRPr="00C8151B">
        <w:rPr>
          <w:rFonts w:ascii="Book Antiqua" w:hAnsi="Book Antiqua"/>
          <w:sz w:val="24"/>
          <w:szCs w:val="24"/>
        </w:rPr>
        <w:t>.</w:t>
      </w:r>
    </w:p>
    <w:p w14:paraId="71513F41" w14:textId="1E5C0287" w:rsidR="001D356F" w:rsidRPr="00C8151B" w:rsidRDefault="001D356F" w:rsidP="0056793E">
      <w:pPr>
        <w:pStyle w:val="ListParagraph"/>
        <w:numPr>
          <w:ilvl w:val="0"/>
          <w:numId w:val="10"/>
        </w:numPr>
        <w:jc w:val="both"/>
        <w:rPr>
          <w:rFonts w:ascii="Book Antiqua" w:hAnsi="Book Antiqua"/>
          <w:sz w:val="24"/>
          <w:szCs w:val="24"/>
        </w:rPr>
      </w:pPr>
      <w:r w:rsidRPr="00C8151B">
        <w:rPr>
          <w:rFonts w:ascii="Book Antiqua" w:hAnsi="Book Antiqua"/>
          <w:sz w:val="24"/>
          <w:szCs w:val="24"/>
        </w:rPr>
        <w:t xml:space="preserve">Autorización para pago por transferencia electrónica </w:t>
      </w:r>
      <w:r w:rsidR="00D17485" w:rsidRPr="00C8151B">
        <w:rPr>
          <w:rFonts w:ascii="Book Antiqua" w:hAnsi="Book Antiqua"/>
          <w:sz w:val="24"/>
          <w:szCs w:val="24"/>
        </w:rPr>
        <w:t xml:space="preserve">debidamente diligenciado y </w:t>
      </w:r>
      <w:r w:rsidRPr="00C8151B">
        <w:rPr>
          <w:rFonts w:ascii="Book Antiqua" w:hAnsi="Book Antiqua"/>
          <w:sz w:val="24"/>
          <w:szCs w:val="24"/>
        </w:rPr>
        <w:t xml:space="preserve">firmado por </w:t>
      </w:r>
      <w:r w:rsidR="00D706B2" w:rsidRPr="00C8151B">
        <w:rPr>
          <w:rFonts w:ascii="Book Antiqua" w:hAnsi="Book Antiqua"/>
          <w:sz w:val="24"/>
          <w:szCs w:val="24"/>
        </w:rPr>
        <w:t>EL DEMANDANTE</w:t>
      </w:r>
      <w:r w:rsidR="009D3457" w:rsidRPr="00C8151B">
        <w:rPr>
          <w:rFonts w:ascii="Book Antiqua" w:hAnsi="Book Antiqua"/>
          <w:sz w:val="24"/>
          <w:szCs w:val="24"/>
        </w:rPr>
        <w:t>.</w:t>
      </w:r>
    </w:p>
    <w:p w14:paraId="75A1AB06" w14:textId="5915BCC6" w:rsidR="002364D9" w:rsidRPr="00C8151B" w:rsidRDefault="002364D9" w:rsidP="002364D9">
      <w:pPr>
        <w:pStyle w:val="ListParagraph"/>
        <w:numPr>
          <w:ilvl w:val="0"/>
          <w:numId w:val="10"/>
        </w:numPr>
        <w:jc w:val="both"/>
        <w:rPr>
          <w:rFonts w:ascii="Book Antiqua" w:hAnsi="Book Antiqua"/>
          <w:sz w:val="24"/>
          <w:szCs w:val="24"/>
        </w:rPr>
      </w:pPr>
      <w:r w:rsidRPr="00C8151B">
        <w:rPr>
          <w:rFonts w:ascii="Book Antiqua" w:hAnsi="Book Antiqua"/>
          <w:sz w:val="24"/>
          <w:szCs w:val="24"/>
        </w:rPr>
        <w:t xml:space="preserve">Autorización para pago por transferencia electrónica debidamente diligenciado y firmado por la apoderada judicial del </w:t>
      </w:r>
      <w:r w:rsidR="002F098B" w:rsidRPr="00C8151B">
        <w:rPr>
          <w:rFonts w:ascii="Book Antiqua" w:hAnsi="Book Antiqua"/>
          <w:sz w:val="24"/>
          <w:szCs w:val="24"/>
        </w:rPr>
        <w:t>demandante</w:t>
      </w:r>
      <w:r w:rsidRPr="00C8151B">
        <w:rPr>
          <w:rFonts w:ascii="Book Antiqua" w:hAnsi="Book Antiqua"/>
          <w:sz w:val="24"/>
          <w:szCs w:val="24"/>
        </w:rPr>
        <w:t xml:space="preserve">, la señora </w:t>
      </w:r>
      <w:r w:rsidR="00BA7F40" w:rsidRPr="00C8151B">
        <w:rPr>
          <w:rFonts w:ascii="Book Antiqua" w:hAnsi="Book Antiqua" w:cs="Arial"/>
          <w:sz w:val="24"/>
          <w:szCs w:val="24"/>
        </w:rPr>
        <w:t>MARÍA ALBERTINA AGUIRRE ALVARADO</w:t>
      </w:r>
      <w:r w:rsidR="004C66A1" w:rsidRPr="00C8151B">
        <w:rPr>
          <w:rFonts w:ascii="Book Antiqua" w:hAnsi="Book Antiqua" w:cs="Arial"/>
          <w:sz w:val="24"/>
          <w:szCs w:val="24"/>
        </w:rPr>
        <w:t xml:space="preserve"> (C.C. </w:t>
      </w:r>
      <w:r w:rsidR="00C66984" w:rsidRPr="00C8151B">
        <w:rPr>
          <w:rFonts w:ascii="Book Antiqua" w:hAnsi="Book Antiqua" w:cs="Arial"/>
          <w:sz w:val="24"/>
          <w:szCs w:val="24"/>
        </w:rPr>
        <w:t>41.679.792</w:t>
      </w:r>
      <w:r w:rsidR="00BC639F" w:rsidRPr="00C8151B">
        <w:rPr>
          <w:rFonts w:ascii="Book Antiqua" w:hAnsi="Book Antiqua" w:cs="Arial"/>
          <w:sz w:val="24"/>
          <w:szCs w:val="24"/>
        </w:rPr>
        <w:t>)</w:t>
      </w:r>
      <w:r w:rsidR="00C66984" w:rsidRPr="00C8151B">
        <w:rPr>
          <w:rFonts w:ascii="Book Antiqua" w:hAnsi="Book Antiqua" w:cs="Arial"/>
          <w:sz w:val="24"/>
          <w:szCs w:val="24"/>
        </w:rPr>
        <w:t xml:space="preserve">, </w:t>
      </w:r>
      <w:r w:rsidR="00823D13" w:rsidRPr="00C8151B">
        <w:rPr>
          <w:rFonts w:ascii="Book Antiqua" w:hAnsi="Book Antiqua"/>
          <w:sz w:val="24"/>
          <w:szCs w:val="24"/>
        </w:rPr>
        <w:t xml:space="preserve">en su calidad de representante legal de la entidad </w:t>
      </w:r>
      <w:r w:rsidR="00823D13" w:rsidRPr="00C8151B">
        <w:rPr>
          <w:rFonts w:ascii="Book Antiqua" w:hAnsi="Book Antiqua" w:cs="Arial"/>
          <w:sz w:val="24"/>
          <w:szCs w:val="24"/>
        </w:rPr>
        <w:t xml:space="preserve">Profesionales y Servicios María Albertina </w:t>
      </w:r>
      <w:r w:rsidR="00254D05" w:rsidRPr="00C8151B">
        <w:rPr>
          <w:rFonts w:ascii="Book Antiqua" w:hAnsi="Book Antiqua" w:cs="Arial"/>
          <w:sz w:val="24"/>
          <w:szCs w:val="24"/>
        </w:rPr>
        <w:t>Aguirre</w:t>
      </w:r>
      <w:r w:rsidR="00823D13" w:rsidRPr="00C8151B">
        <w:rPr>
          <w:rFonts w:ascii="Book Antiqua" w:hAnsi="Book Antiqua" w:cs="Arial"/>
          <w:sz w:val="24"/>
          <w:szCs w:val="24"/>
        </w:rPr>
        <w:t xml:space="preserve"> (Nit. 901.113.710-5)</w:t>
      </w:r>
      <w:r w:rsidR="00823D13" w:rsidRPr="00C8151B">
        <w:rPr>
          <w:rFonts w:ascii="Book Antiqua" w:hAnsi="Book Antiqua"/>
          <w:sz w:val="24"/>
          <w:szCs w:val="24"/>
        </w:rPr>
        <w:t xml:space="preserve">. </w:t>
      </w:r>
    </w:p>
    <w:p w14:paraId="54F4A622" w14:textId="27D5462F" w:rsidR="001D356F" w:rsidRPr="00C8151B" w:rsidRDefault="001D356F" w:rsidP="0056793E">
      <w:pPr>
        <w:pStyle w:val="ListParagraph"/>
        <w:numPr>
          <w:ilvl w:val="0"/>
          <w:numId w:val="10"/>
        </w:numPr>
        <w:spacing w:after="0"/>
        <w:jc w:val="both"/>
        <w:rPr>
          <w:rFonts w:ascii="Book Antiqua" w:hAnsi="Book Antiqua"/>
          <w:sz w:val="24"/>
          <w:szCs w:val="24"/>
        </w:rPr>
      </w:pPr>
      <w:r w:rsidRPr="00C8151B">
        <w:rPr>
          <w:rFonts w:ascii="Book Antiqua" w:hAnsi="Book Antiqua"/>
          <w:sz w:val="24"/>
          <w:szCs w:val="24"/>
        </w:rPr>
        <w:t xml:space="preserve">Certificado de cuenta bancaria del </w:t>
      </w:r>
      <w:r w:rsidR="00D706B2" w:rsidRPr="00C8151B">
        <w:rPr>
          <w:rFonts w:ascii="Book Antiqua" w:hAnsi="Book Antiqua"/>
          <w:sz w:val="24"/>
          <w:szCs w:val="24"/>
        </w:rPr>
        <w:t>DEMANDANTE</w:t>
      </w:r>
      <w:r w:rsidR="002364D9" w:rsidRPr="00C8151B">
        <w:rPr>
          <w:rFonts w:ascii="Book Antiqua" w:hAnsi="Book Antiqua"/>
          <w:sz w:val="24"/>
          <w:szCs w:val="24"/>
        </w:rPr>
        <w:t>.</w:t>
      </w:r>
    </w:p>
    <w:p w14:paraId="183E1EC6" w14:textId="397D0DDC" w:rsidR="002364D9" w:rsidRPr="00C8151B" w:rsidRDefault="002364D9" w:rsidP="002364D9">
      <w:pPr>
        <w:pStyle w:val="ListParagraph"/>
        <w:numPr>
          <w:ilvl w:val="0"/>
          <w:numId w:val="10"/>
        </w:numPr>
        <w:spacing w:after="0"/>
        <w:jc w:val="both"/>
        <w:rPr>
          <w:rFonts w:ascii="Book Antiqua" w:hAnsi="Book Antiqua"/>
          <w:sz w:val="24"/>
          <w:szCs w:val="24"/>
        </w:rPr>
      </w:pPr>
      <w:r w:rsidRPr="00C8151B">
        <w:rPr>
          <w:rFonts w:ascii="Book Antiqua" w:hAnsi="Book Antiqua"/>
          <w:sz w:val="24"/>
          <w:szCs w:val="24"/>
        </w:rPr>
        <w:t>Certificado de cuenta bancaria de</w:t>
      </w:r>
      <w:r w:rsidR="00823D13" w:rsidRPr="00C8151B">
        <w:rPr>
          <w:rFonts w:ascii="Book Antiqua" w:hAnsi="Book Antiqua"/>
          <w:sz w:val="24"/>
          <w:szCs w:val="24"/>
        </w:rPr>
        <w:t xml:space="preserve"> la entidad </w:t>
      </w:r>
      <w:r w:rsidR="00823D13" w:rsidRPr="00C8151B">
        <w:rPr>
          <w:rFonts w:ascii="Book Antiqua" w:hAnsi="Book Antiqua" w:cs="Arial"/>
          <w:sz w:val="24"/>
          <w:szCs w:val="24"/>
        </w:rPr>
        <w:t>Profesionales y Servicios María Albertina</w:t>
      </w:r>
      <w:r w:rsidR="00F1498B" w:rsidRPr="00C8151B">
        <w:rPr>
          <w:rFonts w:ascii="Book Antiqua" w:hAnsi="Book Antiqua" w:cs="Arial"/>
          <w:sz w:val="24"/>
          <w:szCs w:val="24"/>
        </w:rPr>
        <w:t xml:space="preserve"> </w:t>
      </w:r>
      <w:r w:rsidR="00254D05" w:rsidRPr="00C8151B">
        <w:rPr>
          <w:rFonts w:ascii="Book Antiqua" w:hAnsi="Book Antiqua" w:cs="Arial"/>
          <w:sz w:val="24"/>
          <w:szCs w:val="24"/>
        </w:rPr>
        <w:t>Aguirre</w:t>
      </w:r>
      <w:r w:rsidR="00823D13" w:rsidRPr="00C8151B">
        <w:rPr>
          <w:rFonts w:ascii="Book Antiqua" w:hAnsi="Book Antiqua" w:cs="Arial"/>
          <w:sz w:val="24"/>
          <w:szCs w:val="24"/>
        </w:rPr>
        <w:t xml:space="preserve"> (Nit. 901.113.710-5)</w:t>
      </w:r>
      <w:r w:rsidRPr="00C8151B">
        <w:rPr>
          <w:rFonts w:ascii="Book Antiqua" w:hAnsi="Book Antiqua"/>
          <w:sz w:val="24"/>
          <w:szCs w:val="24"/>
        </w:rPr>
        <w:t>.</w:t>
      </w:r>
    </w:p>
    <w:p w14:paraId="48965A91" w14:textId="31B0ED83" w:rsidR="001D356F" w:rsidRPr="00C8151B" w:rsidRDefault="001D356F" w:rsidP="0056793E">
      <w:pPr>
        <w:pStyle w:val="ListParagraph"/>
        <w:numPr>
          <w:ilvl w:val="0"/>
          <w:numId w:val="10"/>
        </w:numPr>
        <w:spacing w:after="0"/>
        <w:jc w:val="both"/>
        <w:rPr>
          <w:rFonts w:ascii="Book Antiqua" w:hAnsi="Book Antiqua"/>
          <w:sz w:val="24"/>
          <w:szCs w:val="24"/>
        </w:rPr>
      </w:pPr>
      <w:r w:rsidRPr="00C8151B">
        <w:rPr>
          <w:rFonts w:ascii="Book Antiqua" w:hAnsi="Book Antiqua"/>
          <w:sz w:val="24"/>
          <w:szCs w:val="24"/>
        </w:rPr>
        <w:t xml:space="preserve">Copia legible de la cédula de ciudadanía del </w:t>
      </w:r>
      <w:r w:rsidR="005944C6" w:rsidRPr="00C8151B">
        <w:rPr>
          <w:rFonts w:ascii="Book Antiqua" w:hAnsi="Book Antiqua"/>
          <w:sz w:val="24"/>
          <w:szCs w:val="24"/>
        </w:rPr>
        <w:t>DEMANDANTE</w:t>
      </w:r>
      <w:r w:rsidRPr="00C8151B">
        <w:rPr>
          <w:rFonts w:ascii="Book Antiqua" w:hAnsi="Book Antiqua"/>
          <w:sz w:val="24"/>
          <w:szCs w:val="24"/>
        </w:rPr>
        <w:t>.</w:t>
      </w:r>
    </w:p>
    <w:p w14:paraId="6998F46F" w14:textId="3BDF4971" w:rsidR="002364D9" w:rsidRPr="00C8151B" w:rsidRDefault="002364D9" w:rsidP="0056793E">
      <w:pPr>
        <w:pStyle w:val="ListParagraph"/>
        <w:numPr>
          <w:ilvl w:val="0"/>
          <w:numId w:val="10"/>
        </w:numPr>
        <w:spacing w:after="0"/>
        <w:jc w:val="both"/>
        <w:rPr>
          <w:rFonts w:ascii="Book Antiqua" w:hAnsi="Book Antiqua"/>
          <w:sz w:val="24"/>
          <w:szCs w:val="24"/>
        </w:rPr>
      </w:pPr>
      <w:r w:rsidRPr="00C8151B">
        <w:rPr>
          <w:rFonts w:ascii="Book Antiqua" w:hAnsi="Book Antiqua"/>
          <w:sz w:val="24"/>
          <w:szCs w:val="24"/>
        </w:rPr>
        <w:t xml:space="preserve">Copia legible de la cédula de ciudadanía de la apoderada judicial </w:t>
      </w:r>
      <w:r w:rsidR="006723D6" w:rsidRPr="00C8151B">
        <w:rPr>
          <w:rFonts w:ascii="Book Antiqua" w:hAnsi="Book Antiqua"/>
          <w:sz w:val="24"/>
          <w:szCs w:val="24"/>
        </w:rPr>
        <w:t>del demandante</w:t>
      </w:r>
      <w:r w:rsidRPr="00C8151B">
        <w:rPr>
          <w:rFonts w:ascii="Book Antiqua" w:hAnsi="Book Antiqua"/>
          <w:sz w:val="24"/>
          <w:szCs w:val="24"/>
        </w:rPr>
        <w:t xml:space="preserve">, la señora </w:t>
      </w:r>
      <w:r w:rsidR="00B012EC" w:rsidRPr="00C8151B">
        <w:rPr>
          <w:rFonts w:ascii="Book Antiqua" w:hAnsi="Book Antiqua" w:cs="Arial"/>
          <w:sz w:val="24"/>
          <w:szCs w:val="24"/>
        </w:rPr>
        <w:t>MARÍA ALBERTINA AGUIRRE ALVARADO</w:t>
      </w:r>
      <w:r w:rsidR="002A1007" w:rsidRPr="00C8151B">
        <w:rPr>
          <w:rFonts w:ascii="Book Antiqua" w:hAnsi="Book Antiqua" w:cs="Arial"/>
          <w:sz w:val="24"/>
          <w:szCs w:val="24"/>
        </w:rPr>
        <w:t xml:space="preserve"> (C.C. 41.679.792).</w:t>
      </w:r>
    </w:p>
    <w:p w14:paraId="10A723C1" w14:textId="77FB4CCD" w:rsidR="00823D13" w:rsidRPr="00C8151B" w:rsidRDefault="00823D13" w:rsidP="0056793E">
      <w:pPr>
        <w:pStyle w:val="ListParagraph"/>
        <w:numPr>
          <w:ilvl w:val="0"/>
          <w:numId w:val="10"/>
        </w:numPr>
        <w:spacing w:after="0"/>
        <w:jc w:val="both"/>
        <w:rPr>
          <w:rFonts w:ascii="Book Antiqua" w:hAnsi="Book Antiqua"/>
          <w:sz w:val="24"/>
          <w:szCs w:val="24"/>
        </w:rPr>
      </w:pPr>
      <w:r w:rsidRPr="00C8151B">
        <w:rPr>
          <w:rFonts w:ascii="Book Antiqua" w:hAnsi="Book Antiqua"/>
          <w:sz w:val="24"/>
          <w:szCs w:val="24"/>
        </w:rPr>
        <w:t xml:space="preserve">Certificado de existencia y representación legal de la entidad </w:t>
      </w:r>
      <w:r w:rsidRPr="00C8151B">
        <w:rPr>
          <w:rFonts w:ascii="Book Antiqua" w:hAnsi="Book Antiqua" w:cs="Arial"/>
          <w:sz w:val="24"/>
          <w:szCs w:val="24"/>
        </w:rPr>
        <w:t>Profesionales y Servicios María Albertina S.A.S. (Nit. 901.113.710-5)</w:t>
      </w:r>
      <w:r w:rsidR="005D5CF9" w:rsidRPr="00C8151B">
        <w:rPr>
          <w:rFonts w:ascii="Book Antiqua" w:hAnsi="Book Antiqua" w:cs="Arial"/>
          <w:sz w:val="24"/>
          <w:szCs w:val="24"/>
        </w:rPr>
        <w:t>.</w:t>
      </w:r>
    </w:p>
    <w:p w14:paraId="3402482E" w14:textId="77777777" w:rsidR="00E43419" w:rsidRPr="00C8151B" w:rsidRDefault="00E43419" w:rsidP="0056793E">
      <w:pPr>
        <w:tabs>
          <w:tab w:val="left" w:pos="426"/>
        </w:tabs>
        <w:spacing w:after="0"/>
        <w:contextualSpacing/>
        <w:jc w:val="both"/>
        <w:rPr>
          <w:rFonts w:ascii="Book Antiqua" w:eastAsia="Times New Roman" w:hAnsi="Book Antiqua" w:cs="Arial"/>
          <w:b/>
          <w:sz w:val="24"/>
          <w:szCs w:val="24"/>
          <w:lang w:eastAsia="es-ES"/>
        </w:rPr>
      </w:pPr>
    </w:p>
    <w:p w14:paraId="6CBFA424" w14:textId="26E2BC8B" w:rsidR="00EA1C04" w:rsidRPr="00C8151B" w:rsidRDefault="00F431B2" w:rsidP="0056793E">
      <w:pPr>
        <w:tabs>
          <w:tab w:val="left" w:pos="426"/>
        </w:tabs>
        <w:spacing w:after="0"/>
        <w:contextualSpacing/>
        <w:jc w:val="both"/>
        <w:rPr>
          <w:rFonts w:ascii="Book Antiqua" w:hAnsi="Book Antiqua" w:cs="Arial"/>
          <w:sz w:val="24"/>
          <w:szCs w:val="24"/>
        </w:rPr>
      </w:pPr>
      <w:r w:rsidRPr="00C8151B">
        <w:rPr>
          <w:rFonts w:ascii="Book Antiqua" w:eastAsia="Times New Roman" w:hAnsi="Book Antiqua" w:cs="Arial"/>
          <w:b/>
          <w:sz w:val="24"/>
          <w:szCs w:val="24"/>
          <w:lang w:eastAsia="es-ES"/>
        </w:rPr>
        <w:t>QUINTA</w:t>
      </w:r>
      <w:r w:rsidR="003A79AB" w:rsidRPr="00C8151B">
        <w:rPr>
          <w:rFonts w:ascii="Book Antiqua" w:eastAsia="Times New Roman" w:hAnsi="Book Antiqua" w:cs="Arial"/>
          <w:b/>
          <w:sz w:val="24"/>
          <w:szCs w:val="24"/>
          <w:lang w:eastAsia="es-ES"/>
        </w:rPr>
        <w:t xml:space="preserve">. </w:t>
      </w:r>
      <w:r w:rsidR="00AF568C" w:rsidRPr="00C8151B">
        <w:rPr>
          <w:rFonts w:ascii="Book Antiqua" w:eastAsia="Times New Roman" w:hAnsi="Book Antiqua" w:cs="Arial"/>
          <w:b/>
          <w:i/>
          <w:sz w:val="24"/>
          <w:szCs w:val="24"/>
          <w:lang w:eastAsia="es-CO"/>
        </w:rPr>
        <w:t>Plazos para el</w:t>
      </w:r>
      <w:r w:rsidR="00EA1C04" w:rsidRPr="00C8151B">
        <w:rPr>
          <w:rFonts w:ascii="Book Antiqua" w:eastAsia="Times New Roman" w:hAnsi="Book Antiqua" w:cs="Arial"/>
          <w:b/>
          <w:i/>
          <w:sz w:val="24"/>
          <w:szCs w:val="24"/>
          <w:lang w:eastAsia="es-CO"/>
        </w:rPr>
        <w:t xml:space="preserve"> pago de ALLIANZ SEGUROS S.A.</w:t>
      </w:r>
      <w:r w:rsidR="00EA1C04" w:rsidRPr="00C8151B">
        <w:rPr>
          <w:rFonts w:ascii="Book Antiqua" w:eastAsia="Times New Roman" w:hAnsi="Book Antiqua" w:cs="Arial"/>
          <w:b/>
          <w:sz w:val="24"/>
          <w:szCs w:val="24"/>
          <w:lang w:eastAsia="es-CO"/>
        </w:rPr>
        <w:t xml:space="preserve"> </w:t>
      </w:r>
      <w:r w:rsidR="00EA1C04" w:rsidRPr="00C8151B">
        <w:rPr>
          <w:rFonts w:ascii="Book Antiqua" w:eastAsia="Times New Roman" w:hAnsi="Book Antiqua" w:cs="Arial"/>
          <w:sz w:val="24"/>
          <w:szCs w:val="24"/>
          <w:lang w:eastAsia="es-CO"/>
        </w:rPr>
        <w:t xml:space="preserve"> La suma señalada en el numeral </w:t>
      </w:r>
      <w:r w:rsidR="002364D9" w:rsidRPr="00C8151B">
        <w:rPr>
          <w:rFonts w:ascii="Book Antiqua" w:eastAsia="Times New Roman" w:hAnsi="Book Antiqua" w:cs="Arial"/>
          <w:sz w:val="24"/>
          <w:szCs w:val="24"/>
          <w:lang w:eastAsia="es-CO"/>
        </w:rPr>
        <w:t xml:space="preserve">tercero </w:t>
      </w:r>
      <w:r w:rsidR="00EA1C04" w:rsidRPr="00C8151B">
        <w:rPr>
          <w:rFonts w:ascii="Book Antiqua" w:eastAsia="Times New Roman" w:hAnsi="Book Antiqua" w:cs="Arial"/>
          <w:sz w:val="24"/>
          <w:szCs w:val="24"/>
          <w:lang w:eastAsia="es-CO"/>
        </w:rPr>
        <w:t xml:space="preserve">será </w:t>
      </w:r>
      <w:r w:rsidR="00F43199" w:rsidRPr="00C8151B">
        <w:rPr>
          <w:rFonts w:ascii="Book Antiqua" w:eastAsia="Times New Roman" w:hAnsi="Book Antiqua" w:cs="Arial"/>
          <w:sz w:val="24"/>
          <w:szCs w:val="24"/>
          <w:lang w:eastAsia="es-CO"/>
        </w:rPr>
        <w:t>pagada</w:t>
      </w:r>
      <w:r w:rsidR="00EA1C04" w:rsidRPr="00C8151B">
        <w:rPr>
          <w:rFonts w:ascii="Book Antiqua" w:eastAsia="PMingLiU" w:hAnsi="Book Antiqua" w:cs="Arial"/>
          <w:sz w:val="24"/>
          <w:szCs w:val="24"/>
          <w:lang w:val="es-ES_tradnl"/>
        </w:rPr>
        <w:t xml:space="preserve"> </w:t>
      </w:r>
      <w:r w:rsidR="00EA1C04" w:rsidRPr="00C8151B">
        <w:rPr>
          <w:rFonts w:ascii="Book Antiqua" w:hAnsi="Book Antiqua" w:cs="Arial"/>
          <w:sz w:val="24"/>
          <w:szCs w:val="24"/>
        </w:rPr>
        <w:t>a más tardar dentro de los veinte (20) días hábiles siguientes al recibo de los documentos debidamente diligenciados necesarios para el pago,</w:t>
      </w:r>
      <w:r w:rsidR="00392DBD" w:rsidRPr="00C8151B">
        <w:rPr>
          <w:rFonts w:ascii="Book Antiqua" w:hAnsi="Book Antiqua" w:cs="Arial"/>
          <w:sz w:val="24"/>
          <w:szCs w:val="24"/>
        </w:rPr>
        <w:t xml:space="preserve"> al correo informado en el proceso por el apoderado de ALLIANZ SEGUROS S.A. (</w:t>
      </w:r>
      <w:hyperlink r:id="rId12" w:history="1">
        <w:r w:rsidR="00392DBD" w:rsidRPr="00C8151B">
          <w:rPr>
            <w:rStyle w:val="Hyperlink"/>
            <w:rFonts w:ascii="Book Antiqua" w:hAnsi="Book Antiqua" w:cs="Arial"/>
            <w:sz w:val="24"/>
            <w:szCs w:val="24"/>
          </w:rPr>
          <w:t>notificaciónes@gha.com.co</w:t>
        </w:r>
      </w:hyperlink>
      <w:r w:rsidR="00392DBD" w:rsidRPr="00C8151B">
        <w:rPr>
          <w:rFonts w:ascii="Book Antiqua" w:hAnsi="Book Antiqua" w:cs="Arial"/>
          <w:sz w:val="24"/>
          <w:szCs w:val="24"/>
        </w:rPr>
        <w:t xml:space="preserve">), </w:t>
      </w:r>
      <w:r w:rsidR="00EA1C04" w:rsidRPr="00C8151B">
        <w:rPr>
          <w:rFonts w:ascii="Book Antiqua" w:hAnsi="Book Antiqua" w:cs="Arial"/>
          <w:sz w:val="24"/>
          <w:szCs w:val="24"/>
        </w:rPr>
        <w:t xml:space="preserve">los cuales son: </w:t>
      </w:r>
    </w:p>
    <w:p w14:paraId="0F08D804" w14:textId="77777777" w:rsidR="00EA1C04" w:rsidRPr="00C8151B" w:rsidRDefault="00EA1C04" w:rsidP="0056793E">
      <w:pPr>
        <w:tabs>
          <w:tab w:val="left" w:pos="426"/>
        </w:tabs>
        <w:spacing w:after="0"/>
        <w:contextualSpacing/>
        <w:jc w:val="both"/>
        <w:rPr>
          <w:rFonts w:ascii="Book Antiqua" w:hAnsi="Book Antiqua" w:cs="Arial"/>
          <w:sz w:val="24"/>
          <w:szCs w:val="24"/>
        </w:rPr>
      </w:pPr>
    </w:p>
    <w:p w14:paraId="3CA8EC7B" w14:textId="77777777" w:rsidR="005D5CF9" w:rsidRPr="00C8151B" w:rsidRDefault="005D5CF9" w:rsidP="005D5CF9">
      <w:pPr>
        <w:pStyle w:val="ListParagraph"/>
        <w:numPr>
          <w:ilvl w:val="0"/>
          <w:numId w:val="20"/>
        </w:numPr>
        <w:jc w:val="both"/>
        <w:rPr>
          <w:rFonts w:ascii="Book Antiqua" w:eastAsia="Times New Roman" w:hAnsi="Book Antiqua"/>
          <w:sz w:val="24"/>
          <w:szCs w:val="24"/>
        </w:rPr>
      </w:pPr>
      <w:r w:rsidRPr="00C8151B">
        <w:rPr>
          <w:rFonts w:ascii="Book Antiqua" w:hAnsi="Book Antiqua"/>
          <w:sz w:val="24"/>
          <w:szCs w:val="24"/>
        </w:rPr>
        <w:t>Un (1) ejemplar del contrato de transacción debidamente firmado con presentación personal ante notario.</w:t>
      </w:r>
    </w:p>
    <w:p w14:paraId="37850666" w14:textId="77777777" w:rsidR="005D5CF9" w:rsidRPr="00C8151B" w:rsidRDefault="005D5CF9" w:rsidP="005D5CF9">
      <w:pPr>
        <w:pStyle w:val="ListParagraph"/>
        <w:numPr>
          <w:ilvl w:val="0"/>
          <w:numId w:val="20"/>
        </w:numPr>
        <w:jc w:val="both"/>
        <w:rPr>
          <w:rFonts w:ascii="Book Antiqua" w:hAnsi="Book Antiqua"/>
          <w:sz w:val="24"/>
          <w:szCs w:val="24"/>
        </w:rPr>
      </w:pPr>
      <w:r w:rsidRPr="00C8151B">
        <w:rPr>
          <w:rFonts w:ascii="Book Antiqua" w:hAnsi="Book Antiqua"/>
          <w:sz w:val="24"/>
          <w:szCs w:val="24"/>
        </w:rPr>
        <w:t>Formulario de reclamación mediante formato para reporte SARLAFT diligenciado por EL DEMANDANTE.</w:t>
      </w:r>
    </w:p>
    <w:p w14:paraId="64765F59" w14:textId="77777777" w:rsidR="005D5CF9" w:rsidRPr="00C8151B" w:rsidRDefault="005D5CF9" w:rsidP="005D5CF9">
      <w:pPr>
        <w:pStyle w:val="ListParagraph"/>
        <w:numPr>
          <w:ilvl w:val="0"/>
          <w:numId w:val="20"/>
        </w:numPr>
        <w:jc w:val="both"/>
        <w:rPr>
          <w:rFonts w:ascii="Book Antiqua" w:hAnsi="Book Antiqua"/>
          <w:sz w:val="24"/>
          <w:szCs w:val="24"/>
        </w:rPr>
      </w:pPr>
      <w:r w:rsidRPr="00C8151B">
        <w:rPr>
          <w:rFonts w:ascii="Book Antiqua" w:hAnsi="Book Antiqua"/>
          <w:sz w:val="24"/>
          <w:szCs w:val="24"/>
        </w:rPr>
        <w:t>Autorización para pago por transferencia electrónica debidamente diligenciado y firmado por EL DEMANDANTE.</w:t>
      </w:r>
    </w:p>
    <w:p w14:paraId="0233F253" w14:textId="77777777" w:rsidR="005D5CF9" w:rsidRPr="00C8151B" w:rsidRDefault="005D5CF9" w:rsidP="005D5CF9">
      <w:pPr>
        <w:pStyle w:val="ListParagraph"/>
        <w:numPr>
          <w:ilvl w:val="0"/>
          <w:numId w:val="20"/>
        </w:numPr>
        <w:spacing w:after="0"/>
        <w:jc w:val="both"/>
        <w:rPr>
          <w:rFonts w:ascii="Book Antiqua" w:hAnsi="Book Antiqua"/>
          <w:sz w:val="24"/>
          <w:szCs w:val="24"/>
        </w:rPr>
      </w:pPr>
      <w:r w:rsidRPr="00C8151B">
        <w:rPr>
          <w:rFonts w:ascii="Book Antiqua" w:hAnsi="Book Antiqua"/>
          <w:sz w:val="24"/>
          <w:szCs w:val="24"/>
        </w:rPr>
        <w:t>Certificado de cuenta bancaria del DEMANDANTE.</w:t>
      </w:r>
    </w:p>
    <w:p w14:paraId="52221D32" w14:textId="77777777" w:rsidR="005D5CF9" w:rsidRPr="00C8151B" w:rsidRDefault="005D5CF9" w:rsidP="005D5CF9">
      <w:pPr>
        <w:pStyle w:val="ListParagraph"/>
        <w:numPr>
          <w:ilvl w:val="0"/>
          <w:numId w:val="20"/>
        </w:numPr>
        <w:spacing w:after="0"/>
        <w:jc w:val="both"/>
        <w:rPr>
          <w:rFonts w:ascii="Book Antiqua" w:hAnsi="Book Antiqua"/>
          <w:sz w:val="24"/>
          <w:szCs w:val="24"/>
        </w:rPr>
      </w:pPr>
      <w:r w:rsidRPr="00C8151B">
        <w:rPr>
          <w:rFonts w:ascii="Book Antiqua" w:hAnsi="Book Antiqua"/>
          <w:sz w:val="24"/>
          <w:szCs w:val="24"/>
        </w:rPr>
        <w:t>Copia legible de la cédula de ciudadanía del DEMANDANTE.</w:t>
      </w:r>
    </w:p>
    <w:p w14:paraId="42803D9C" w14:textId="7B148B89" w:rsidR="00672C03" w:rsidRPr="00C8151B" w:rsidRDefault="00672C03" w:rsidP="0056793E">
      <w:pPr>
        <w:spacing w:after="0"/>
        <w:jc w:val="both"/>
        <w:rPr>
          <w:rFonts w:ascii="Book Antiqua" w:hAnsi="Book Antiqua"/>
          <w:sz w:val="24"/>
          <w:szCs w:val="24"/>
        </w:rPr>
      </w:pPr>
    </w:p>
    <w:p w14:paraId="339955F6" w14:textId="68C28F2B" w:rsidR="003A79AB" w:rsidRPr="00C8151B" w:rsidRDefault="00207DA0" w:rsidP="0056793E">
      <w:pPr>
        <w:spacing w:after="0"/>
        <w:jc w:val="both"/>
        <w:rPr>
          <w:rFonts w:ascii="Book Antiqua" w:eastAsia="Times New Roman" w:hAnsi="Book Antiqua" w:cs="Arial"/>
          <w:sz w:val="24"/>
          <w:szCs w:val="24"/>
          <w:lang w:eastAsia="es-ES"/>
        </w:rPr>
      </w:pPr>
      <w:r w:rsidRPr="00C8151B">
        <w:rPr>
          <w:rFonts w:ascii="Book Antiqua" w:eastAsia="Times New Roman" w:hAnsi="Book Antiqua" w:cs="Arial"/>
          <w:b/>
          <w:sz w:val="24"/>
          <w:szCs w:val="24"/>
          <w:lang w:eastAsia="es-ES"/>
        </w:rPr>
        <w:t>SEXTA.</w:t>
      </w:r>
      <w:r w:rsidRPr="00C8151B">
        <w:rPr>
          <w:rFonts w:ascii="Book Antiqua" w:eastAsia="Times New Roman" w:hAnsi="Book Antiqua" w:cs="Arial"/>
          <w:b/>
          <w:i/>
          <w:sz w:val="24"/>
          <w:szCs w:val="24"/>
          <w:lang w:eastAsia="es-ES"/>
        </w:rPr>
        <w:t xml:space="preserve"> </w:t>
      </w:r>
      <w:r w:rsidR="003A79AB" w:rsidRPr="00C8151B">
        <w:rPr>
          <w:rFonts w:ascii="Book Antiqua" w:eastAsia="Times New Roman" w:hAnsi="Book Antiqua" w:cs="Arial"/>
          <w:b/>
          <w:i/>
          <w:sz w:val="24"/>
          <w:szCs w:val="24"/>
          <w:lang w:eastAsia="es-ES"/>
        </w:rPr>
        <w:t xml:space="preserve">Efectos penales. </w:t>
      </w:r>
      <w:r w:rsidR="003A79AB" w:rsidRPr="00C8151B">
        <w:rPr>
          <w:rFonts w:ascii="Book Antiqua" w:eastAsia="Times New Roman" w:hAnsi="Book Antiqua" w:cs="Arial"/>
          <w:sz w:val="24"/>
          <w:szCs w:val="24"/>
          <w:lang w:eastAsia="es-ES"/>
        </w:rPr>
        <w:t xml:space="preserve">La firma del presente acuerdo transaccional NO implica la aceptación de posible responsabilidad </w:t>
      </w:r>
      <w:r w:rsidR="00656554" w:rsidRPr="00C8151B">
        <w:rPr>
          <w:rFonts w:ascii="Book Antiqua" w:eastAsia="Times New Roman" w:hAnsi="Book Antiqua" w:cs="Arial"/>
          <w:sz w:val="24"/>
          <w:szCs w:val="24"/>
          <w:lang w:eastAsia="es-ES"/>
        </w:rPr>
        <w:t>p</w:t>
      </w:r>
      <w:r w:rsidR="003A79AB" w:rsidRPr="00C8151B">
        <w:rPr>
          <w:rFonts w:ascii="Book Antiqua" w:eastAsia="Times New Roman" w:hAnsi="Book Antiqua" w:cs="Arial"/>
          <w:sz w:val="24"/>
          <w:szCs w:val="24"/>
          <w:lang w:eastAsia="es-ES"/>
        </w:rPr>
        <w:t xml:space="preserve">enal por parte de </w:t>
      </w:r>
      <w:r w:rsidR="00656554" w:rsidRPr="00C8151B">
        <w:rPr>
          <w:rFonts w:ascii="Book Antiqua" w:eastAsia="Times New Roman" w:hAnsi="Book Antiqua" w:cs="Arial"/>
          <w:sz w:val="24"/>
          <w:szCs w:val="24"/>
          <w:lang w:eastAsia="es-ES"/>
        </w:rPr>
        <w:t xml:space="preserve">SEGUROS </w:t>
      </w:r>
      <w:r w:rsidR="00AE6627" w:rsidRPr="00C8151B">
        <w:rPr>
          <w:rFonts w:ascii="Book Antiqua" w:eastAsia="Times New Roman" w:hAnsi="Book Antiqua" w:cs="Arial"/>
          <w:sz w:val="24"/>
          <w:szCs w:val="24"/>
          <w:lang w:eastAsia="es-ES"/>
        </w:rPr>
        <w:t xml:space="preserve">COMERCIALES </w:t>
      </w:r>
      <w:r w:rsidR="00656554" w:rsidRPr="00C8151B">
        <w:rPr>
          <w:rFonts w:ascii="Book Antiqua" w:eastAsia="Times New Roman" w:hAnsi="Book Antiqua" w:cs="Arial"/>
          <w:sz w:val="24"/>
          <w:szCs w:val="24"/>
          <w:lang w:eastAsia="es-ES"/>
        </w:rPr>
        <w:t>BOLÍVAR</w:t>
      </w:r>
      <w:r w:rsidR="00AE6627" w:rsidRPr="00C8151B">
        <w:rPr>
          <w:rFonts w:ascii="Book Antiqua" w:eastAsia="Times New Roman" w:hAnsi="Book Antiqua" w:cs="Arial"/>
          <w:sz w:val="24"/>
          <w:szCs w:val="24"/>
          <w:lang w:eastAsia="es-ES"/>
        </w:rPr>
        <w:t xml:space="preserve"> S.A. y ALLIANZ SEGUROS S.A.</w:t>
      </w:r>
      <w:r w:rsidR="003A79AB" w:rsidRPr="00C8151B">
        <w:rPr>
          <w:rFonts w:ascii="Book Antiqua" w:eastAsia="Times New Roman" w:hAnsi="Book Antiqua" w:cs="Arial"/>
          <w:sz w:val="24"/>
          <w:szCs w:val="24"/>
          <w:lang w:eastAsia="es-ES"/>
        </w:rPr>
        <w:t xml:space="preserve"> ni de los codemandados en ningún sentido. El presente acuerdo constituye indemnización integral</w:t>
      </w:r>
      <w:r w:rsidR="001835EE" w:rsidRPr="00C8151B">
        <w:rPr>
          <w:rFonts w:ascii="Book Antiqua" w:eastAsia="Times New Roman" w:hAnsi="Book Antiqua" w:cs="Arial"/>
          <w:sz w:val="24"/>
          <w:szCs w:val="24"/>
          <w:lang w:eastAsia="es-ES"/>
        </w:rPr>
        <w:t xml:space="preserve"> y en el evento de existir </w:t>
      </w:r>
      <w:r w:rsidR="0014718B" w:rsidRPr="00C8151B">
        <w:rPr>
          <w:rFonts w:ascii="Book Antiqua" w:eastAsia="Times New Roman" w:hAnsi="Book Antiqua" w:cs="Arial"/>
          <w:sz w:val="24"/>
          <w:szCs w:val="24"/>
          <w:lang w:eastAsia="es-ES"/>
        </w:rPr>
        <w:t xml:space="preserve">investigaciones o </w:t>
      </w:r>
      <w:r w:rsidR="001835EE" w:rsidRPr="00C8151B">
        <w:rPr>
          <w:rFonts w:ascii="Book Antiqua" w:eastAsia="Times New Roman" w:hAnsi="Book Antiqua" w:cs="Arial"/>
          <w:sz w:val="24"/>
          <w:szCs w:val="24"/>
          <w:lang w:eastAsia="es-ES"/>
        </w:rPr>
        <w:t>proceso</w:t>
      </w:r>
      <w:r w:rsidR="0014718B" w:rsidRPr="00C8151B">
        <w:rPr>
          <w:rFonts w:ascii="Book Antiqua" w:eastAsia="Times New Roman" w:hAnsi="Book Antiqua" w:cs="Arial"/>
          <w:sz w:val="24"/>
          <w:szCs w:val="24"/>
          <w:lang w:eastAsia="es-ES"/>
        </w:rPr>
        <w:t>s</w:t>
      </w:r>
      <w:r w:rsidR="001835EE" w:rsidRPr="00C8151B">
        <w:rPr>
          <w:rFonts w:ascii="Book Antiqua" w:eastAsia="Times New Roman" w:hAnsi="Book Antiqua" w:cs="Arial"/>
          <w:sz w:val="24"/>
          <w:szCs w:val="24"/>
          <w:lang w:eastAsia="es-ES"/>
        </w:rPr>
        <w:t xml:space="preserve"> penal</w:t>
      </w:r>
      <w:r w:rsidR="0014718B" w:rsidRPr="00C8151B">
        <w:rPr>
          <w:rFonts w:ascii="Book Antiqua" w:eastAsia="Times New Roman" w:hAnsi="Book Antiqua" w:cs="Arial"/>
          <w:sz w:val="24"/>
          <w:szCs w:val="24"/>
          <w:lang w:eastAsia="es-ES"/>
        </w:rPr>
        <w:t>es</w:t>
      </w:r>
      <w:r w:rsidR="00404416" w:rsidRPr="00C8151B">
        <w:rPr>
          <w:rFonts w:ascii="Book Antiqua" w:eastAsia="Times New Roman" w:hAnsi="Book Antiqua" w:cs="Arial"/>
          <w:sz w:val="24"/>
          <w:szCs w:val="24"/>
          <w:lang w:eastAsia="es-ES"/>
        </w:rPr>
        <w:t xml:space="preserve"> </w:t>
      </w:r>
      <w:r w:rsidR="00D714B7" w:rsidRPr="00C8151B">
        <w:rPr>
          <w:rFonts w:ascii="Book Antiqua" w:eastAsia="Times New Roman" w:hAnsi="Book Antiqua" w:cs="Arial"/>
          <w:sz w:val="24"/>
          <w:szCs w:val="24"/>
          <w:lang w:eastAsia="es-ES"/>
        </w:rPr>
        <w:t>como consecuencia directa, exclusiva y excluyente de los hechos que dieron lugar a</w:t>
      </w:r>
      <w:r w:rsidR="0014718B" w:rsidRPr="00C8151B">
        <w:rPr>
          <w:rFonts w:ascii="Book Antiqua" w:eastAsia="Times New Roman" w:hAnsi="Book Antiqua" w:cs="Arial"/>
          <w:sz w:val="24"/>
          <w:szCs w:val="24"/>
          <w:lang w:eastAsia="es-ES"/>
        </w:rPr>
        <w:t xml:space="preserve"> la controversia acá dirimida</w:t>
      </w:r>
      <w:r w:rsidR="00D714B7" w:rsidRPr="00C8151B">
        <w:rPr>
          <w:rFonts w:ascii="Book Antiqua" w:eastAsia="Times New Roman" w:hAnsi="Book Antiqua" w:cs="Arial"/>
          <w:sz w:val="24"/>
          <w:szCs w:val="24"/>
          <w:lang w:eastAsia="es-ES"/>
        </w:rPr>
        <w:t>,</w:t>
      </w:r>
      <w:r w:rsidR="003A79AB" w:rsidRPr="00C8151B">
        <w:rPr>
          <w:rFonts w:ascii="Book Antiqua" w:eastAsia="Times New Roman" w:hAnsi="Book Antiqua" w:cs="Arial"/>
          <w:sz w:val="24"/>
          <w:szCs w:val="24"/>
          <w:lang w:eastAsia="es-ES"/>
        </w:rPr>
        <w:t xml:space="preserve"> </w:t>
      </w:r>
      <w:r w:rsidR="0014718B" w:rsidRPr="00C8151B">
        <w:rPr>
          <w:rFonts w:ascii="Book Antiqua" w:eastAsia="Times New Roman" w:hAnsi="Book Antiqua" w:cs="Arial"/>
          <w:sz w:val="24"/>
          <w:szCs w:val="24"/>
          <w:lang w:eastAsia="es-ES"/>
        </w:rPr>
        <w:t>este</w:t>
      </w:r>
      <w:r w:rsidR="003A79AB" w:rsidRPr="00C8151B">
        <w:rPr>
          <w:rFonts w:ascii="Book Antiqua" w:eastAsia="Times New Roman" w:hAnsi="Book Antiqua" w:cs="Arial"/>
          <w:sz w:val="24"/>
          <w:szCs w:val="24"/>
          <w:lang w:eastAsia="es-ES"/>
        </w:rPr>
        <w:t xml:space="preserve"> será presentad</w:t>
      </w:r>
      <w:r w:rsidR="0014718B" w:rsidRPr="00C8151B">
        <w:rPr>
          <w:rFonts w:ascii="Book Antiqua" w:eastAsia="Times New Roman" w:hAnsi="Book Antiqua" w:cs="Arial"/>
          <w:sz w:val="24"/>
          <w:szCs w:val="24"/>
          <w:lang w:eastAsia="es-ES"/>
        </w:rPr>
        <w:t>o</w:t>
      </w:r>
      <w:r w:rsidR="003A79AB" w:rsidRPr="00C8151B">
        <w:rPr>
          <w:rFonts w:ascii="Book Antiqua" w:eastAsia="Times New Roman" w:hAnsi="Book Antiqua" w:cs="Arial"/>
          <w:sz w:val="24"/>
          <w:szCs w:val="24"/>
          <w:lang w:eastAsia="es-ES"/>
        </w:rPr>
        <w:t xml:space="preserve"> ante la autoridad penal competente, </w:t>
      </w:r>
      <w:r w:rsidR="0014718B" w:rsidRPr="00C8151B">
        <w:rPr>
          <w:rFonts w:ascii="Book Antiqua" w:eastAsia="Times New Roman" w:hAnsi="Book Antiqua" w:cs="Arial"/>
          <w:sz w:val="24"/>
          <w:szCs w:val="24"/>
          <w:lang w:eastAsia="es-ES"/>
        </w:rPr>
        <w:t>con el propósito de</w:t>
      </w:r>
      <w:r w:rsidR="003A79AB" w:rsidRPr="00C8151B">
        <w:rPr>
          <w:rFonts w:ascii="Book Antiqua" w:eastAsia="Times New Roman" w:hAnsi="Book Antiqua" w:cs="Arial"/>
          <w:sz w:val="24"/>
          <w:szCs w:val="24"/>
          <w:lang w:eastAsia="es-ES"/>
        </w:rPr>
        <w:t xml:space="preserve"> dar aplicación al principio de oportunidad a voces de la Ley 906 de 2004 </w:t>
      </w:r>
    </w:p>
    <w:p w14:paraId="1C839C68" w14:textId="77777777" w:rsidR="003A79AB" w:rsidRPr="00C8151B" w:rsidRDefault="003A79AB" w:rsidP="0056793E">
      <w:pPr>
        <w:spacing w:after="0"/>
        <w:jc w:val="both"/>
        <w:rPr>
          <w:rFonts w:ascii="Book Antiqua" w:eastAsia="Times New Roman" w:hAnsi="Book Antiqua" w:cs="Arial"/>
          <w:sz w:val="24"/>
          <w:szCs w:val="24"/>
          <w:lang w:eastAsia="es-ES"/>
        </w:rPr>
      </w:pPr>
    </w:p>
    <w:p w14:paraId="0013F3B0" w14:textId="49EC623D" w:rsidR="003A79AB" w:rsidRPr="00C8151B" w:rsidRDefault="00F431B2" w:rsidP="0056793E">
      <w:pPr>
        <w:spacing w:after="0"/>
        <w:jc w:val="both"/>
        <w:rPr>
          <w:rFonts w:ascii="Book Antiqua" w:eastAsia="Times New Roman" w:hAnsi="Book Antiqua" w:cs="Arial"/>
          <w:sz w:val="24"/>
          <w:szCs w:val="24"/>
          <w:lang w:val="es-ES" w:eastAsia="es-ES"/>
        </w:rPr>
      </w:pPr>
      <w:r w:rsidRPr="00C8151B">
        <w:rPr>
          <w:rFonts w:ascii="Book Antiqua" w:eastAsia="Times New Roman" w:hAnsi="Book Antiqua" w:cs="Arial"/>
          <w:b/>
          <w:sz w:val="24"/>
          <w:szCs w:val="24"/>
          <w:lang w:val="es-ES" w:eastAsia="es-ES"/>
        </w:rPr>
        <w:t>SÉPTIMA</w:t>
      </w:r>
      <w:r w:rsidR="003A79AB" w:rsidRPr="00C8151B">
        <w:rPr>
          <w:rFonts w:ascii="Book Antiqua" w:eastAsia="Times New Roman" w:hAnsi="Book Antiqua" w:cs="Arial"/>
          <w:b/>
          <w:sz w:val="24"/>
          <w:szCs w:val="24"/>
          <w:lang w:val="es-ES" w:eastAsia="es-ES"/>
        </w:rPr>
        <w:t xml:space="preserve">. </w:t>
      </w:r>
      <w:r w:rsidR="003A79AB" w:rsidRPr="00C8151B">
        <w:rPr>
          <w:rFonts w:ascii="Book Antiqua" w:eastAsia="Times New Roman" w:hAnsi="Book Antiqua" w:cs="Arial"/>
          <w:b/>
          <w:i/>
          <w:sz w:val="24"/>
          <w:szCs w:val="24"/>
          <w:lang w:val="es-ES" w:eastAsia="es-ES"/>
        </w:rPr>
        <w:t>Obligaciones de las partes</w:t>
      </w:r>
      <w:r w:rsidR="003A79AB" w:rsidRPr="00C8151B">
        <w:rPr>
          <w:rFonts w:ascii="Book Antiqua" w:eastAsia="Times New Roman" w:hAnsi="Book Antiqua" w:cs="Arial"/>
          <w:b/>
          <w:sz w:val="24"/>
          <w:szCs w:val="24"/>
          <w:lang w:val="es-ES" w:eastAsia="es-ES"/>
        </w:rPr>
        <w:t xml:space="preserve">. </w:t>
      </w:r>
      <w:r w:rsidR="003A79AB" w:rsidRPr="00C8151B">
        <w:rPr>
          <w:rFonts w:ascii="Book Antiqua" w:eastAsia="Times New Roman" w:hAnsi="Book Antiqua" w:cs="Arial"/>
          <w:sz w:val="24"/>
          <w:szCs w:val="24"/>
          <w:lang w:val="es-ES" w:eastAsia="es-ES"/>
        </w:rPr>
        <w:t>Las partes del presente contrato de transacción se obligan a lo siguiente:</w:t>
      </w:r>
    </w:p>
    <w:p w14:paraId="1878595E" w14:textId="77777777" w:rsidR="003A79AB" w:rsidRPr="00C8151B" w:rsidRDefault="003A79AB" w:rsidP="0056793E">
      <w:pPr>
        <w:spacing w:after="0"/>
        <w:jc w:val="both"/>
        <w:rPr>
          <w:rFonts w:ascii="Book Antiqua" w:eastAsia="Times New Roman" w:hAnsi="Book Antiqua" w:cs="Arial"/>
          <w:sz w:val="24"/>
          <w:szCs w:val="24"/>
          <w:lang w:val="es-ES" w:eastAsia="es-ES"/>
        </w:rPr>
      </w:pPr>
    </w:p>
    <w:p w14:paraId="5C0927FD" w14:textId="1FCBDD5A" w:rsidR="003A79AB" w:rsidRPr="00C8151B" w:rsidRDefault="003A79AB" w:rsidP="0056793E">
      <w:pPr>
        <w:pStyle w:val="ListParagraph"/>
        <w:numPr>
          <w:ilvl w:val="0"/>
          <w:numId w:val="5"/>
        </w:numPr>
        <w:spacing w:after="0"/>
        <w:ind w:left="284" w:hanging="284"/>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Sin que el presente convenio implique aceptación de responsabilidad,</w:t>
      </w:r>
      <w:r w:rsidR="00E858B9" w:rsidRPr="00C8151B">
        <w:rPr>
          <w:rFonts w:ascii="Book Antiqua" w:eastAsia="Times New Roman" w:hAnsi="Book Antiqua" w:cs="Arial"/>
          <w:sz w:val="24"/>
          <w:szCs w:val="24"/>
          <w:lang w:eastAsia="es-CO"/>
        </w:rPr>
        <w:t xml:space="preserve"> </w:t>
      </w:r>
      <w:r w:rsidRPr="00C8151B">
        <w:rPr>
          <w:rFonts w:ascii="Book Antiqua" w:hAnsi="Book Antiqua" w:cs="Arial"/>
          <w:sz w:val="24"/>
          <w:szCs w:val="24"/>
        </w:rPr>
        <w:t>SEGUROS</w:t>
      </w:r>
      <w:r w:rsidR="00E858B9" w:rsidRPr="00C8151B">
        <w:rPr>
          <w:rFonts w:ascii="Book Antiqua" w:hAnsi="Book Antiqua" w:cs="Arial"/>
          <w:sz w:val="24"/>
          <w:szCs w:val="24"/>
        </w:rPr>
        <w:t xml:space="preserve"> </w:t>
      </w:r>
      <w:r w:rsidR="00772693" w:rsidRPr="00C8151B">
        <w:rPr>
          <w:rFonts w:ascii="Book Antiqua" w:hAnsi="Book Antiqua" w:cs="Arial"/>
          <w:sz w:val="24"/>
          <w:szCs w:val="24"/>
        </w:rPr>
        <w:t xml:space="preserve">COMERCIALES </w:t>
      </w:r>
      <w:r w:rsidR="00E858B9" w:rsidRPr="00C8151B">
        <w:rPr>
          <w:rFonts w:ascii="Book Antiqua" w:hAnsi="Book Antiqua" w:cs="Arial"/>
          <w:sz w:val="24"/>
          <w:szCs w:val="24"/>
        </w:rPr>
        <w:t>BOLÍVAR</w:t>
      </w:r>
      <w:r w:rsidRPr="00C8151B">
        <w:rPr>
          <w:rFonts w:ascii="Book Antiqua" w:hAnsi="Book Antiqua" w:cs="Arial"/>
          <w:sz w:val="24"/>
          <w:szCs w:val="24"/>
        </w:rPr>
        <w:t xml:space="preserve"> </w:t>
      </w:r>
      <w:r w:rsidR="00B23296" w:rsidRPr="00C8151B">
        <w:rPr>
          <w:rFonts w:ascii="Book Antiqua" w:hAnsi="Book Antiqua" w:cs="Arial"/>
          <w:sz w:val="24"/>
          <w:szCs w:val="24"/>
        </w:rPr>
        <w:t xml:space="preserve">S.A </w:t>
      </w:r>
      <w:r w:rsidR="00772693" w:rsidRPr="00C8151B">
        <w:rPr>
          <w:rFonts w:ascii="Book Antiqua" w:hAnsi="Book Antiqua" w:cs="Arial"/>
          <w:sz w:val="24"/>
          <w:szCs w:val="24"/>
        </w:rPr>
        <w:t xml:space="preserve">y ALLIANZ SEGUROS </w:t>
      </w:r>
      <w:r w:rsidR="00B23296" w:rsidRPr="00C8151B">
        <w:rPr>
          <w:rFonts w:ascii="Book Antiqua" w:hAnsi="Book Antiqua" w:cs="Arial"/>
          <w:sz w:val="24"/>
          <w:szCs w:val="24"/>
        </w:rPr>
        <w:t xml:space="preserve">S.A. </w:t>
      </w:r>
      <w:r w:rsidRPr="00C8151B">
        <w:rPr>
          <w:rFonts w:ascii="Book Antiqua" w:eastAsia="Times New Roman" w:hAnsi="Book Antiqua" w:cs="Arial"/>
          <w:sz w:val="24"/>
          <w:szCs w:val="24"/>
          <w:lang w:val="es-ES" w:eastAsia="es-CO"/>
        </w:rPr>
        <w:t>pagará</w:t>
      </w:r>
      <w:r w:rsidR="003D5318" w:rsidRPr="00C8151B">
        <w:rPr>
          <w:rFonts w:ascii="Book Antiqua" w:eastAsia="Times New Roman" w:hAnsi="Book Antiqua" w:cs="Arial"/>
          <w:sz w:val="24"/>
          <w:szCs w:val="24"/>
          <w:lang w:val="es-ES" w:eastAsia="es-CO"/>
        </w:rPr>
        <w:t>n</w:t>
      </w:r>
      <w:r w:rsidR="0014718B" w:rsidRPr="00C8151B">
        <w:rPr>
          <w:rFonts w:ascii="Book Antiqua" w:eastAsia="Times New Roman" w:hAnsi="Book Antiqua" w:cs="Arial"/>
          <w:sz w:val="24"/>
          <w:szCs w:val="24"/>
          <w:lang w:val="es-ES" w:eastAsia="es-CO"/>
        </w:rPr>
        <w:t xml:space="preserve"> </w:t>
      </w:r>
      <w:r w:rsidRPr="00C8151B">
        <w:rPr>
          <w:rFonts w:ascii="Book Antiqua" w:eastAsia="Times New Roman" w:hAnsi="Book Antiqua" w:cs="Arial"/>
          <w:sz w:val="24"/>
          <w:szCs w:val="24"/>
          <w:lang w:eastAsia="es-CO"/>
        </w:rPr>
        <w:t>el valor total del presente acuerdo en los términos y condiciones establecidos en la</w:t>
      </w:r>
      <w:r w:rsidR="001F65E7" w:rsidRPr="00C8151B">
        <w:rPr>
          <w:rFonts w:ascii="Book Antiqua" w:eastAsia="Times New Roman" w:hAnsi="Book Antiqua" w:cs="Arial"/>
          <w:sz w:val="24"/>
          <w:szCs w:val="24"/>
          <w:lang w:eastAsia="es-CO"/>
        </w:rPr>
        <w:t>s</w:t>
      </w:r>
      <w:r w:rsidRPr="00C8151B">
        <w:rPr>
          <w:rFonts w:ascii="Book Antiqua" w:eastAsia="Times New Roman" w:hAnsi="Book Antiqua" w:cs="Arial"/>
          <w:sz w:val="24"/>
          <w:szCs w:val="24"/>
          <w:lang w:eastAsia="es-CO"/>
        </w:rPr>
        <w:t xml:space="preserve"> cláusula</w:t>
      </w:r>
      <w:r w:rsidR="001F65E7" w:rsidRPr="00C8151B">
        <w:rPr>
          <w:rFonts w:ascii="Book Antiqua" w:eastAsia="Times New Roman" w:hAnsi="Book Antiqua" w:cs="Arial"/>
          <w:sz w:val="24"/>
          <w:szCs w:val="24"/>
          <w:lang w:eastAsia="es-CO"/>
        </w:rPr>
        <w:t>s</w:t>
      </w:r>
      <w:r w:rsidRPr="00C8151B">
        <w:rPr>
          <w:rFonts w:ascii="Book Antiqua" w:eastAsia="Times New Roman" w:hAnsi="Book Antiqua" w:cs="Arial"/>
          <w:sz w:val="24"/>
          <w:szCs w:val="24"/>
          <w:lang w:eastAsia="es-CO"/>
        </w:rPr>
        <w:t xml:space="preserve"> SEGUNDA</w:t>
      </w:r>
      <w:r w:rsidR="003D5318" w:rsidRPr="00C8151B">
        <w:rPr>
          <w:rFonts w:ascii="Book Antiqua" w:eastAsia="Times New Roman" w:hAnsi="Book Antiqua" w:cs="Arial"/>
          <w:sz w:val="24"/>
          <w:szCs w:val="24"/>
          <w:lang w:eastAsia="es-CO"/>
        </w:rPr>
        <w:t xml:space="preserve">, </w:t>
      </w:r>
      <w:r w:rsidRPr="00C8151B">
        <w:rPr>
          <w:rFonts w:ascii="Book Antiqua" w:eastAsia="Times New Roman" w:hAnsi="Book Antiqua" w:cs="Arial"/>
          <w:sz w:val="24"/>
          <w:szCs w:val="24"/>
          <w:lang w:eastAsia="es-CO"/>
        </w:rPr>
        <w:t>TERCERA</w:t>
      </w:r>
      <w:r w:rsidR="00F431B2" w:rsidRPr="00C8151B">
        <w:rPr>
          <w:rFonts w:ascii="Book Antiqua" w:eastAsia="Times New Roman" w:hAnsi="Book Antiqua" w:cs="Arial"/>
          <w:sz w:val="24"/>
          <w:szCs w:val="24"/>
          <w:lang w:eastAsia="es-CO"/>
        </w:rPr>
        <w:t xml:space="preserve">, </w:t>
      </w:r>
      <w:r w:rsidR="003D5318" w:rsidRPr="00C8151B">
        <w:rPr>
          <w:rFonts w:ascii="Book Antiqua" w:eastAsia="Times New Roman" w:hAnsi="Book Antiqua" w:cs="Arial"/>
          <w:sz w:val="24"/>
          <w:szCs w:val="24"/>
          <w:lang w:eastAsia="es-CO"/>
        </w:rPr>
        <w:t>CUARTA</w:t>
      </w:r>
      <w:r w:rsidRPr="00C8151B">
        <w:rPr>
          <w:rFonts w:ascii="Book Antiqua" w:eastAsia="Times New Roman" w:hAnsi="Book Antiqua" w:cs="Arial"/>
          <w:sz w:val="24"/>
          <w:szCs w:val="24"/>
          <w:lang w:eastAsia="es-CO"/>
        </w:rPr>
        <w:t xml:space="preserve"> </w:t>
      </w:r>
      <w:r w:rsidR="00F431B2" w:rsidRPr="00C8151B">
        <w:rPr>
          <w:rFonts w:ascii="Book Antiqua" w:eastAsia="Times New Roman" w:hAnsi="Book Antiqua" w:cs="Arial"/>
          <w:sz w:val="24"/>
          <w:szCs w:val="24"/>
          <w:lang w:eastAsia="es-CO"/>
        </w:rPr>
        <w:t xml:space="preserve">y QUINTA </w:t>
      </w:r>
      <w:r w:rsidRPr="00C8151B">
        <w:rPr>
          <w:rFonts w:ascii="Book Antiqua" w:eastAsia="Times New Roman" w:hAnsi="Book Antiqua" w:cs="Arial"/>
          <w:sz w:val="24"/>
          <w:szCs w:val="24"/>
          <w:lang w:eastAsia="es-CO"/>
        </w:rPr>
        <w:t>del presente documento, a la</w:t>
      </w:r>
      <w:r w:rsidR="00940BA8" w:rsidRPr="00C8151B">
        <w:rPr>
          <w:rFonts w:ascii="Book Antiqua" w:eastAsia="Times New Roman" w:hAnsi="Book Antiqua" w:cs="Arial"/>
          <w:sz w:val="24"/>
          <w:szCs w:val="24"/>
          <w:lang w:eastAsia="es-CO"/>
        </w:rPr>
        <w:t>s</w:t>
      </w:r>
      <w:r w:rsidRPr="00C8151B">
        <w:rPr>
          <w:rFonts w:ascii="Book Antiqua" w:eastAsia="Times New Roman" w:hAnsi="Book Antiqua" w:cs="Arial"/>
          <w:sz w:val="24"/>
          <w:szCs w:val="24"/>
          <w:lang w:eastAsia="es-CO"/>
        </w:rPr>
        <w:t xml:space="preserve"> persona</w:t>
      </w:r>
      <w:r w:rsidR="00940BA8" w:rsidRPr="00C8151B">
        <w:rPr>
          <w:rFonts w:ascii="Book Antiqua" w:eastAsia="Times New Roman" w:hAnsi="Book Antiqua" w:cs="Arial"/>
          <w:sz w:val="24"/>
          <w:szCs w:val="24"/>
          <w:lang w:eastAsia="es-CO"/>
        </w:rPr>
        <w:t>s</w:t>
      </w:r>
      <w:r w:rsidRPr="00C8151B">
        <w:rPr>
          <w:rFonts w:ascii="Book Antiqua" w:eastAsia="Times New Roman" w:hAnsi="Book Antiqua" w:cs="Arial"/>
          <w:sz w:val="24"/>
          <w:szCs w:val="24"/>
          <w:lang w:eastAsia="es-CO"/>
        </w:rPr>
        <w:t xml:space="preserve"> señalada</w:t>
      </w:r>
      <w:r w:rsidR="001F65E7" w:rsidRPr="00C8151B">
        <w:rPr>
          <w:rFonts w:ascii="Book Antiqua" w:eastAsia="Times New Roman" w:hAnsi="Book Antiqua" w:cs="Arial"/>
          <w:sz w:val="24"/>
          <w:szCs w:val="24"/>
          <w:lang w:eastAsia="es-CO"/>
        </w:rPr>
        <w:t>s</w:t>
      </w:r>
      <w:r w:rsidRPr="00C8151B">
        <w:rPr>
          <w:rFonts w:ascii="Book Antiqua" w:eastAsia="Times New Roman" w:hAnsi="Book Antiqua" w:cs="Arial"/>
          <w:sz w:val="24"/>
          <w:szCs w:val="24"/>
          <w:lang w:eastAsia="es-CO"/>
        </w:rPr>
        <w:t xml:space="preserve"> en la cláusula </w:t>
      </w:r>
      <w:r w:rsidR="00831CE2" w:rsidRPr="00C8151B">
        <w:rPr>
          <w:rFonts w:ascii="Book Antiqua" w:eastAsia="Times New Roman" w:hAnsi="Book Antiqua" w:cs="Arial"/>
          <w:sz w:val="24"/>
          <w:szCs w:val="24"/>
          <w:lang w:eastAsia="es-CO"/>
        </w:rPr>
        <w:t>TERCERA</w:t>
      </w:r>
      <w:r w:rsidRPr="00C8151B">
        <w:rPr>
          <w:rFonts w:ascii="Book Antiqua" w:eastAsia="Times New Roman" w:hAnsi="Book Antiqua" w:cs="Arial"/>
          <w:sz w:val="24"/>
          <w:szCs w:val="24"/>
          <w:lang w:eastAsia="es-CO"/>
        </w:rPr>
        <w:t>.</w:t>
      </w:r>
    </w:p>
    <w:p w14:paraId="66500F49" w14:textId="77777777" w:rsidR="003A79AB" w:rsidRPr="00C8151B" w:rsidRDefault="003A79AB" w:rsidP="0056793E">
      <w:pPr>
        <w:spacing w:after="0"/>
        <w:ind w:left="284" w:hanging="284"/>
        <w:jc w:val="both"/>
        <w:rPr>
          <w:rFonts w:ascii="Book Antiqua" w:eastAsia="Times New Roman" w:hAnsi="Book Antiqua" w:cs="Arial"/>
          <w:sz w:val="24"/>
          <w:szCs w:val="24"/>
          <w:lang w:eastAsia="es-CO"/>
        </w:rPr>
      </w:pPr>
    </w:p>
    <w:p w14:paraId="00372063" w14:textId="25FEC2FB" w:rsidR="00A22FA9" w:rsidRPr="00C8151B" w:rsidRDefault="00E858B9" w:rsidP="0056793E">
      <w:pPr>
        <w:pStyle w:val="ListParagraph"/>
        <w:numPr>
          <w:ilvl w:val="0"/>
          <w:numId w:val="5"/>
        </w:numPr>
        <w:spacing w:after="0"/>
        <w:ind w:left="284" w:hanging="284"/>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ES"/>
        </w:rPr>
        <w:t>EL DEMANDANTE</w:t>
      </w:r>
      <w:r w:rsidR="003A79AB" w:rsidRPr="00C8151B">
        <w:rPr>
          <w:rFonts w:ascii="Book Antiqua" w:eastAsia="Times New Roman" w:hAnsi="Book Antiqua" w:cs="Arial"/>
          <w:sz w:val="24"/>
          <w:szCs w:val="24"/>
          <w:lang w:val="es-ES" w:eastAsia="es-ES"/>
        </w:rPr>
        <w:t xml:space="preserve"> se abstendrá </w:t>
      </w:r>
      <w:r w:rsidR="003A79AB" w:rsidRPr="00C8151B">
        <w:rPr>
          <w:rFonts w:ascii="Book Antiqua" w:eastAsia="Times New Roman" w:hAnsi="Book Antiqua" w:cs="Arial"/>
          <w:sz w:val="24"/>
          <w:szCs w:val="24"/>
          <w:lang w:val="es-ES" w:eastAsia="es-CO"/>
        </w:rPr>
        <w:t>de iniciar cualquier acción civil, administrativa</w:t>
      </w:r>
      <w:r w:rsidR="00037748" w:rsidRPr="00C8151B">
        <w:rPr>
          <w:rFonts w:ascii="Book Antiqua" w:eastAsia="Times New Roman" w:hAnsi="Book Antiqua" w:cs="Arial"/>
          <w:sz w:val="24"/>
          <w:szCs w:val="24"/>
          <w:lang w:val="es-ES" w:eastAsia="es-CO"/>
        </w:rPr>
        <w:t>,</w:t>
      </w:r>
      <w:r w:rsidR="003A79AB" w:rsidRPr="00C8151B">
        <w:rPr>
          <w:rFonts w:ascii="Book Antiqua" w:eastAsia="Times New Roman" w:hAnsi="Book Antiqua" w:cs="Arial"/>
          <w:sz w:val="24"/>
          <w:szCs w:val="24"/>
          <w:lang w:val="es-ES" w:eastAsia="es-CO"/>
        </w:rPr>
        <w:t xml:space="preserve"> penal </w:t>
      </w:r>
      <w:r w:rsidR="00037748" w:rsidRPr="00C8151B">
        <w:rPr>
          <w:rFonts w:ascii="Book Antiqua" w:eastAsia="Times New Roman" w:hAnsi="Book Antiqua" w:cs="Arial"/>
          <w:sz w:val="24"/>
          <w:szCs w:val="24"/>
          <w:lang w:val="es-ES" w:eastAsia="es-CO"/>
        </w:rPr>
        <w:t xml:space="preserve">o de otra clase </w:t>
      </w:r>
      <w:r w:rsidR="003A79AB" w:rsidRPr="00C8151B">
        <w:rPr>
          <w:rFonts w:ascii="Book Antiqua" w:eastAsia="Times New Roman" w:hAnsi="Book Antiqua" w:cs="Arial"/>
          <w:sz w:val="24"/>
          <w:szCs w:val="24"/>
          <w:lang w:val="es-ES" w:eastAsia="es-CO"/>
        </w:rPr>
        <w:t>en contra de SEGUROS</w:t>
      </w:r>
      <w:r w:rsidRPr="00C8151B">
        <w:rPr>
          <w:rFonts w:ascii="Book Antiqua" w:eastAsia="Times New Roman" w:hAnsi="Book Antiqua" w:cs="Arial"/>
          <w:sz w:val="24"/>
          <w:szCs w:val="24"/>
          <w:lang w:val="es-ES" w:eastAsia="es-CO"/>
        </w:rPr>
        <w:t xml:space="preserve"> </w:t>
      </w:r>
      <w:r w:rsidR="003D5318" w:rsidRPr="00C8151B">
        <w:rPr>
          <w:rFonts w:ascii="Book Antiqua" w:eastAsia="Times New Roman" w:hAnsi="Book Antiqua" w:cs="Arial"/>
          <w:sz w:val="24"/>
          <w:szCs w:val="24"/>
          <w:lang w:val="es-ES" w:eastAsia="es-CO"/>
        </w:rPr>
        <w:t xml:space="preserve">COMERCIALES </w:t>
      </w:r>
      <w:r w:rsidRPr="00C8151B">
        <w:rPr>
          <w:rFonts w:ascii="Book Antiqua" w:eastAsia="Times New Roman" w:hAnsi="Book Antiqua" w:cs="Arial"/>
          <w:sz w:val="24"/>
          <w:szCs w:val="24"/>
          <w:lang w:val="es-ES" w:eastAsia="es-CO"/>
        </w:rPr>
        <w:t>BOLÍVAR</w:t>
      </w:r>
      <w:r w:rsidR="00B23296" w:rsidRPr="00C8151B">
        <w:rPr>
          <w:rFonts w:ascii="Book Antiqua" w:eastAsia="Times New Roman" w:hAnsi="Book Antiqua" w:cs="Arial"/>
          <w:sz w:val="24"/>
          <w:szCs w:val="24"/>
          <w:lang w:val="es-ES" w:eastAsia="es-CO"/>
        </w:rPr>
        <w:t xml:space="preserve"> S.A.</w:t>
      </w:r>
      <w:r w:rsidR="00E413BA" w:rsidRPr="00C8151B">
        <w:rPr>
          <w:rFonts w:ascii="Book Antiqua" w:eastAsia="Times New Roman" w:hAnsi="Book Antiqua" w:cs="Arial"/>
          <w:sz w:val="24"/>
          <w:szCs w:val="24"/>
          <w:lang w:val="es-ES" w:eastAsia="es-CO"/>
        </w:rPr>
        <w:t xml:space="preserve"> y ALLIA</w:t>
      </w:r>
      <w:r w:rsidR="00940BA8" w:rsidRPr="00C8151B">
        <w:rPr>
          <w:rFonts w:ascii="Book Antiqua" w:eastAsia="Times New Roman" w:hAnsi="Book Antiqua" w:cs="Arial"/>
          <w:sz w:val="24"/>
          <w:szCs w:val="24"/>
          <w:lang w:val="es-ES" w:eastAsia="es-CO"/>
        </w:rPr>
        <w:t>N</w:t>
      </w:r>
      <w:r w:rsidR="00E413BA" w:rsidRPr="00C8151B">
        <w:rPr>
          <w:rFonts w:ascii="Book Antiqua" w:eastAsia="Times New Roman" w:hAnsi="Book Antiqua" w:cs="Arial"/>
          <w:sz w:val="24"/>
          <w:szCs w:val="24"/>
          <w:lang w:val="es-ES" w:eastAsia="es-CO"/>
        </w:rPr>
        <w:t>Z SEGUROS</w:t>
      </w:r>
      <w:r w:rsidR="00B23296" w:rsidRPr="00C8151B">
        <w:rPr>
          <w:rFonts w:ascii="Book Antiqua" w:eastAsia="Times New Roman" w:hAnsi="Book Antiqua" w:cs="Arial"/>
          <w:sz w:val="24"/>
          <w:szCs w:val="24"/>
          <w:lang w:val="es-ES" w:eastAsia="es-CO"/>
        </w:rPr>
        <w:t xml:space="preserve"> S.A.</w:t>
      </w:r>
      <w:r w:rsidR="00F53CCA" w:rsidRPr="00C8151B">
        <w:rPr>
          <w:rFonts w:ascii="Book Antiqua" w:eastAsia="Times New Roman" w:hAnsi="Book Antiqua" w:cs="Arial"/>
          <w:sz w:val="24"/>
          <w:szCs w:val="24"/>
          <w:lang w:val="es-ES" w:eastAsia="es-CO"/>
        </w:rPr>
        <w:t xml:space="preserve">, </w:t>
      </w:r>
      <w:r w:rsidR="003359B7" w:rsidRPr="00C8151B">
        <w:rPr>
          <w:rFonts w:ascii="Book Antiqua" w:eastAsia="Times New Roman" w:hAnsi="Book Antiqua" w:cs="Arial"/>
          <w:sz w:val="24"/>
          <w:szCs w:val="24"/>
          <w:lang w:val="es-ES" w:eastAsia="es-CO"/>
        </w:rPr>
        <w:t xml:space="preserve">de los demás codemandados, </w:t>
      </w:r>
      <w:r w:rsidR="003A79AB" w:rsidRPr="00C8151B">
        <w:rPr>
          <w:rFonts w:ascii="Book Antiqua" w:eastAsia="Times New Roman" w:hAnsi="Book Antiqua" w:cs="Arial"/>
          <w:sz w:val="24"/>
          <w:szCs w:val="24"/>
          <w:lang w:val="es-ES" w:eastAsia="es-CO"/>
        </w:rPr>
        <w:t>de su</w:t>
      </w:r>
      <w:r w:rsidR="00E413BA" w:rsidRPr="00C8151B">
        <w:rPr>
          <w:rFonts w:ascii="Book Antiqua" w:eastAsia="Times New Roman" w:hAnsi="Book Antiqua" w:cs="Arial"/>
          <w:sz w:val="24"/>
          <w:szCs w:val="24"/>
          <w:lang w:val="es-ES" w:eastAsia="es-CO"/>
        </w:rPr>
        <w:t>s</w:t>
      </w:r>
      <w:r w:rsidR="003A79AB" w:rsidRPr="00C8151B">
        <w:rPr>
          <w:rFonts w:ascii="Book Antiqua" w:eastAsia="Times New Roman" w:hAnsi="Book Antiqua" w:cs="Arial"/>
          <w:sz w:val="24"/>
          <w:szCs w:val="24"/>
          <w:lang w:val="es-ES" w:eastAsia="es-CO"/>
        </w:rPr>
        <w:t xml:space="preserve"> representante</w:t>
      </w:r>
      <w:r w:rsidR="00E413BA" w:rsidRPr="00C8151B">
        <w:rPr>
          <w:rFonts w:ascii="Book Antiqua" w:eastAsia="Times New Roman" w:hAnsi="Book Antiqua" w:cs="Arial"/>
          <w:sz w:val="24"/>
          <w:szCs w:val="24"/>
          <w:lang w:val="es-ES" w:eastAsia="es-CO"/>
        </w:rPr>
        <w:t>s</w:t>
      </w:r>
      <w:r w:rsidR="003A79AB" w:rsidRPr="00C8151B">
        <w:rPr>
          <w:rFonts w:ascii="Book Antiqua" w:eastAsia="Times New Roman" w:hAnsi="Book Antiqua" w:cs="Arial"/>
          <w:sz w:val="24"/>
          <w:szCs w:val="24"/>
          <w:lang w:val="es-ES" w:eastAsia="es-CO"/>
        </w:rPr>
        <w:t xml:space="preserve"> legal</w:t>
      </w:r>
      <w:r w:rsidR="00831CE2" w:rsidRPr="00C8151B">
        <w:rPr>
          <w:rFonts w:ascii="Book Antiqua" w:eastAsia="Times New Roman" w:hAnsi="Book Antiqua" w:cs="Arial"/>
          <w:sz w:val="24"/>
          <w:szCs w:val="24"/>
          <w:lang w:val="es-ES" w:eastAsia="es-CO"/>
        </w:rPr>
        <w:t>es</w:t>
      </w:r>
      <w:r w:rsidR="007E093D" w:rsidRPr="00C8151B">
        <w:rPr>
          <w:rFonts w:ascii="Book Antiqua" w:eastAsia="Times New Roman" w:hAnsi="Book Antiqua" w:cs="Arial"/>
          <w:sz w:val="24"/>
          <w:szCs w:val="24"/>
          <w:lang w:val="es-ES" w:eastAsia="es-CO"/>
        </w:rPr>
        <w:t xml:space="preserve"> </w:t>
      </w:r>
      <w:r w:rsidR="003A79AB" w:rsidRPr="00C8151B">
        <w:rPr>
          <w:rFonts w:ascii="Book Antiqua" w:eastAsia="Times New Roman" w:hAnsi="Book Antiqua" w:cs="Arial"/>
          <w:sz w:val="24"/>
          <w:szCs w:val="24"/>
          <w:lang w:val="es-ES" w:eastAsia="es-CO"/>
        </w:rPr>
        <w:t xml:space="preserve">o de cualquier tercero que haya podido tener responsabilidad en el presente </w:t>
      </w:r>
      <w:r w:rsidR="00F53CCA" w:rsidRPr="00C8151B">
        <w:rPr>
          <w:rFonts w:ascii="Book Antiqua" w:eastAsia="Times New Roman" w:hAnsi="Book Antiqua" w:cs="Arial"/>
          <w:sz w:val="24"/>
          <w:szCs w:val="24"/>
          <w:lang w:val="es-ES" w:eastAsia="es-CO"/>
        </w:rPr>
        <w:t>asunto</w:t>
      </w:r>
      <w:r w:rsidR="003A79AB" w:rsidRPr="00C8151B">
        <w:rPr>
          <w:rFonts w:ascii="Book Antiqua" w:eastAsia="Times New Roman" w:hAnsi="Book Antiqua" w:cs="Arial"/>
          <w:sz w:val="24"/>
          <w:szCs w:val="24"/>
          <w:lang w:val="es-ES" w:eastAsia="es-CO"/>
        </w:rPr>
        <w:t xml:space="preserve">, </w:t>
      </w:r>
      <w:r w:rsidR="003A79AB" w:rsidRPr="00C8151B">
        <w:rPr>
          <w:rFonts w:ascii="Book Antiqua" w:hAnsi="Book Antiqua" w:cs="Arial"/>
          <w:sz w:val="24"/>
          <w:szCs w:val="24"/>
        </w:rPr>
        <w:t>salvo incumplimiento parcial o total de las obligaciones consignadas en el presente documento.</w:t>
      </w:r>
    </w:p>
    <w:p w14:paraId="5DE220F9" w14:textId="77777777" w:rsidR="00A22FA9" w:rsidRPr="00C8151B" w:rsidRDefault="00A22FA9" w:rsidP="0056793E">
      <w:pPr>
        <w:pStyle w:val="ListParagraph"/>
        <w:rPr>
          <w:rFonts w:ascii="Book Antiqua" w:eastAsia="Times New Roman" w:hAnsi="Book Antiqua" w:cs="Arial"/>
          <w:sz w:val="24"/>
          <w:szCs w:val="24"/>
          <w:lang w:eastAsia="es-ES"/>
        </w:rPr>
      </w:pPr>
    </w:p>
    <w:p w14:paraId="40D163E5" w14:textId="77777777" w:rsidR="008A2049" w:rsidRPr="00C8151B" w:rsidRDefault="003A79AB" w:rsidP="0056793E">
      <w:pPr>
        <w:pStyle w:val="ListParagraph"/>
        <w:numPr>
          <w:ilvl w:val="0"/>
          <w:numId w:val="5"/>
        </w:numPr>
        <w:spacing w:after="0"/>
        <w:ind w:left="284" w:hanging="284"/>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ES"/>
        </w:rPr>
        <w:t xml:space="preserve">Con </w:t>
      </w:r>
      <w:r w:rsidR="009F743F" w:rsidRPr="00C8151B">
        <w:rPr>
          <w:rFonts w:ascii="Book Antiqua" w:eastAsia="Times New Roman" w:hAnsi="Book Antiqua" w:cs="Arial"/>
          <w:sz w:val="24"/>
          <w:szCs w:val="24"/>
          <w:lang w:eastAsia="es-ES"/>
        </w:rPr>
        <w:t xml:space="preserve">la firma del </w:t>
      </w:r>
      <w:r w:rsidR="00061916" w:rsidRPr="00C8151B">
        <w:rPr>
          <w:rFonts w:ascii="Book Antiqua" w:eastAsia="Times New Roman" w:hAnsi="Book Antiqua" w:cs="Arial"/>
          <w:sz w:val="24"/>
          <w:szCs w:val="24"/>
          <w:lang w:eastAsia="es-ES"/>
        </w:rPr>
        <w:t>presente</w:t>
      </w:r>
      <w:r w:rsidRPr="00C8151B">
        <w:rPr>
          <w:rFonts w:ascii="Book Antiqua" w:eastAsia="Times New Roman" w:hAnsi="Book Antiqua" w:cs="Arial"/>
          <w:sz w:val="24"/>
          <w:szCs w:val="24"/>
          <w:lang w:eastAsia="es-ES"/>
        </w:rPr>
        <w:t xml:space="preserve"> documento se suscribe memorial de </w:t>
      </w:r>
      <w:r w:rsidR="00831CE2" w:rsidRPr="00C8151B">
        <w:rPr>
          <w:rFonts w:ascii="Book Antiqua" w:eastAsia="Times New Roman" w:hAnsi="Book Antiqua" w:cs="Arial"/>
          <w:sz w:val="24"/>
          <w:szCs w:val="24"/>
          <w:lang w:eastAsia="es-ES"/>
        </w:rPr>
        <w:t>desistimiento de las pretensiones en contra de</w:t>
      </w:r>
      <w:r w:rsidR="00881A5B" w:rsidRPr="00C8151B">
        <w:rPr>
          <w:rFonts w:ascii="Book Antiqua" w:eastAsia="Times New Roman" w:hAnsi="Book Antiqua" w:cs="Arial"/>
          <w:sz w:val="24"/>
          <w:szCs w:val="24"/>
          <w:lang w:eastAsia="es-ES"/>
        </w:rPr>
        <w:t xml:space="preserve"> </w:t>
      </w:r>
      <w:r w:rsidR="00881A5B" w:rsidRPr="00C8151B">
        <w:rPr>
          <w:rFonts w:ascii="Book Antiqua" w:hAnsi="Book Antiqua"/>
          <w:sz w:val="24"/>
          <w:szCs w:val="24"/>
        </w:rPr>
        <w:t>SEGUROS COMERCIALES BOLÍVAR S.A., ALLIANZ SEGUROS S.A</w:t>
      </w:r>
      <w:r w:rsidR="00881A5B" w:rsidRPr="00C8151B">
        <w:rPr>
          <w:rFonts w:ascii="Book Antiqua" w:hAnsi="Book Antiqua" w:cs="Arial"/>
          <w:sz w:val="24"/>
          <w:szCs w:val="24"/>
        </w:rPr>
        <w:t xml:space="preserve">., </w:t>
      </w:r>
      <w:r w:rsidR="00A4535A" w:rsidRPr="00C8151B">
        <w:rPr>
          <w:rFonts w:ascii="Book Antiqua" w:hAnsi="Book Antiqua"/>
          <w:sz w:val="24"/>
          <w:szCs w:val="24"/>
        </w:rPr>
        <w:t xml:space="preserve">Daniel Camilo Gutiérrez </w:t>
      </w:r>
      <w:r w:rsidR="00C878D4" w:rsidRPr="00C8151B">
        <w:rPr>
          <w:rFonts w:ascii="Book Antiqua" w:hAnsi="Book Antiqua"/>
          <w:sz w:val="24"/>
          <w:szCs w:val="24"/>
        </w:rPr>
        <w:t>y</w:t>
      </w:r>
      <w:r w:rsidR="00A4535A" w:rsidRPr="00C8151B">
        <w:rPr>
          <w:rFonts w:ascii="Book Antiqua" w:hAnsi="Book Antiqua"/>
          <w:sz w:val="24"/>
          <w:szCs w:val="24"/>
        </w:rPr>
        <w:t xml:space="preserve"> Banco Davivienda S.A</w:t>
      </w:r>
      <w:r w:rsidR="00DB461C" w:rsidRPr="00C8151B">
        <w:rPr>
          <w:rFonts w:ascii="Book Antiqua" w:hAnsi="Book Antiqua"/>
          <w:sz w:val="24"/>
          <w:szCs w:val="24"/>
        </w:rPr>
        <w:t xml:space="preserve">. </w:t>
      </w:r>
    </w:p>
    <w:p w14:paraId="3BF22A46" w14:textId="77777777" w:rsidR="008A2049" w:rsidRPr="00C8151B" w:rsidRDefault="008A2049" w:rsidP="008A2049">
      <w:pPr>
        <w:pStyle w:val="ListParagraph"/>
        <w:rPr>
          <w:rFonts w:ascii="Book Antiqua" w:hAnsi="Book Antiqua" w:cs="Arial"/>
          <w:sz w:val="24"/>
          <w:szCs w:val="24"/>
        </w:rPr>
      </w:pPr>
    </w:p>
    <w:p w14:paraId="2D2456EE" w14:textId="3538257D" w:rsidR="003A79AB" w:rsidRPr="00C8151B" w:rsidRDefault="00E0567E" w:rsidP="008A2049">
      <w:pPr>
        <w:pStyle w:val="ListParagraph"/>
        <w:spacing w:after="0"/>
        <w:ind w:left="284"/>
        <w:jc w:val="both"/>
        <w:rPr>
          <w:rFonts w:ascii="Book Antiqua" w:eastAsia="Times New Roman" w:hAnsi="Book Antiqua" w:cs="Arial"/>
          <w:sz w:val="24"/>
          <w:szCs w:val="24"/>
          <w:lang w:eastAsia="es-CO"/>
        </w:rPr>
      </w:pPr>
      <w:r w:rsidRPr="00C8151B">
        <w:rPr>
          <w:rFonts w:ascii="Book Antiqua" w:hAnsi="Book Antiqua" w:cs="Arial"/>
          <w:sz w:val="24"/>
          <w:szCs w:val="24"/>
        </w:rPr>
        <w:t xml:space="preserve">Firmado el presente contrato, </w:t>
      </w:r>
      <w:r w:rsidR="008348A1" w:rsidRPr="00C8151B">
        <w:rPr>
          <w:rFonts w:ascii="Book Antiqua" w:hAnsi="Book Antiqua" w:cs="Arial"/>
          <w:sz w:val="24"/>
          <w:szCs w:val="24"/>
        </w:rPr>
        <w:t>EL DEMANDANTE</w:t>
      </w:r>
      <w:r w:rsidR="003A79AB" w:rsidRPr="00C8151B">
        <w:rPr>
          <w:rFonts w:ascii="Book Antiqua" w:eastAsia="Times New Roman" w:hAnsi="Book Antiqua" w:cs="Arial"/>
          <w:sz w:val="24"/>
          <w:szCs w:val="24"/>
          <w:lang w:val="es-ES" w:eastAsia="es-ES"/>
        </w:rPr>
        <w:t xml:space="preserve"> </w:t>
      </w:r>
      <w:r w:rsidR="003A79AB" w:rsidRPr="00C8151B">
        <w:rPr>
          <w:rFonts w:ascii="Book Antiqua" w:hAnsi="Book Antiqua" w:cs="Arial"/>
          <w:sz w:val="24"/>
          <w:szCs w:val="24"/>
        </w:rPr>
        <w:t>se obliga a presentar</w:t>
      </w:r>
      <w:r w:rsidR="00BA5CEB" w:rsidRPr="00C8151B">
        <w:rPr>
          <w:rFonts w:ascii="Book Antiqua" w:hAnsi="Book Antiqua" w:cs="Arial"/>
          <w:sz w:val="24"/>
          <w:szCs w:val="24"/>
        </w:rPr>
        <w:t xml:space="preserve"> </w:t>
      </w:r>
      <w:r w:rsidR="003C637D" w:rsidRPr="00C8151B">
        <w:rPr>
          <w:rFonts w:ascii="Book Antiqua" w:hAnsi="Book Antiqua" w:cs="Arial"/>
          <w:sz w:val="24"/>
          <w:szCs w:val="24"/>
        </w:rPr>
        <w:t>simultáneamente</w:t>
      </w:r>
      <w:r w:rsidR="00881A5B" w:rsidRPr="00C8151B">
        <w:rPr>
          <w:rFonts w:ascii="Book Antiqua" w:hAnsi="Book Antiqua" w:cs="Arial"/>
          <w:sz w:val="24"/>
          <w:szCs w:val="24"/>
        </w:rPr>
        <w:t xml:space="preserve"> dicho memorial</w:t>
      </w:r>
      <w:r w:rsidR="003A79AB" w:rsidRPr="00C8151B">
        <w:rPr>
          <w:rFonts w:ascii="Book Antiqua" w:hAnsi="Book Antiqua" w:cs="Arial"/>
          <w:sz w:val="24"/>
          <w:szCs w:val="24"/>
        </w:rPr>
        <w:t xml:space="preserve"> ante el</w:t>
      </w:r>
      <w:r w:rsidR="003A79AB" w:rsidRPr="00C8151B">
        <w:rPr>
          <w:rFonts w:ascii="Book Antiqua" w:eastAsia="Times New Roman" w:hAnsi="Book Antiqua" w:cs="Arial"/>
          <w:sz w:val="24"/>
          <w:szCs w:val="24"/>
          <w:lang w:val="es-ES_tradnl" w:eastAsia="es-ES"/>
        </w:rPr>
        <w:t xml:space="preserve"> </w:t>
      </w:r>
      <w:r w:rsidR="00881A5B" w:rsidRPr="00C8151B">
        <w:rPr>
          <w:rFonts w:ascii="Book Antiqua" w:eastAsia="Times New Roman" w:hAnsi="Book Antiqua" w:cs="Arial"/>
          <w:sz w:val="24"/>
          <w:szCs w:val="24"/>
          <w:lang w:eastAsia="es-CO"/>
        </w:rPr>
        <w:t>Tribunal Superior del Distrito Judicial de Santa Rosa de Viterbo</w:t>
      </w:r>
      <w:r w:rsidR="00B71061" w:rsidRPr="00C8151B">
        <w:rPr>
          <w:rFonts w:ascii="Book Antiqua" w:eastAsia="Times New Roman" w:hAnsi="Book Antiqua" w:cs="Arial"/>
          <w:sz w:val="24"/>
          <w:szCs w:val="24"/>
          <w:lang w:eastAsia="es-CO"/>
        </w:rPr>
        <w:t xml:space="preserve">, </w:t>
      </w:r>
      <w:r w:rsidR="00831CE2" w:rsidRPr="00C8151B">
        <w:rPr>
          <w:rFonts w:ascii="Book Antiqua" w:eastAsia="Times New Roman" w:hAnsi="Book Antiqua" w:cs="Arial"/>
          <w:sz w:val="24"/>
          <w:szCs w:val="24"/>
          <w:lang w:eastAsia="es-CO"/>
        </w:rPr>
        <w:t xml:space="preserve">en el que cursa proceso verbal </w:t>
      </w:r>
      <w:r w:rsidR="00B71061" w:rsidRPr="00C8151B">
        <w:rPr>
          <w:rFonts w:ascii="Book Antiqua" w:eastAsia="Times New Roman" w:hAnsi="Book Antiqua" w:cs="Arial"/>
          <w:sz w:val="24"/>
          <w:szCs w:val="24"/>
          <w:lang w:eastAsia="es-CO"/>
        </w:rPr>
        <w:t xml:space="preserve">bajo el radicado </w:t>
      </w:r>
      <w:r w:rsidR="00B71061" w:rsidRPr="00C8151B">
        <w:rPr>
          <w:rFonts w:ascii="Book Antiqua" w:hAnsi="Book Antiqua"/>
          <w:sz w:val="24"/>
          <w:szCs w:val="24"/>
        </w:rPr>
        <w:t>157593153001-2019-00097-0</w:t>
      </w:r>
      <w:r w:rsidR="00881A5B" w:rsidRPr="00C8151B">
        <w:rPr>
          <w:rFonts w:ascii="Book Antiqua" w:hAnsi="Book Antiqua"/>
          <w:sz w:val="24"/>
          <w:szCs w:val="24"/>
        </w:rPr>
        <w:t>1</w:t>
      </w:r>
      <w:r w:rsidR="00C92449" w:rsidRPr="00C8151B">
        <w:rPr>
          <w:rFonts w:ascii="Book Antiqua" w:eastAsia="Times New Roman" w:hAnsi="Book Antiqua" w:cs="Arial"/>
          <w:sz w:val="24"/>
          <w:szCs w:val="24"/>
          <w:lang w:eastAsia="es-CO"/>
        </w:rPr>
        <w:t xml:space="preserve">, </w:t>
      </w:r>
      <w:r w:rsidR="00881A5B" w:rsidRPr="00C8151B">
        <w:rPr>
          <w:rFonts w:ascii="Book Antiqua" w:eastAsia="Times New Roman" w:hAnsi="Book Antiqua" w:cs="Arial"/>
          <w:sz w:val="24"/>
          <w:szCs w:val="24"/>
          <w:lang w:eastAsia="es-CO"/>
        </w:rPr>
        <w:t>en el que figura como demandante</w:t>
      </w:r>
      <w:r w:rsidR="003A79AB" w:rsidRPr="00C8151B">
        <w:rPr>
          <w:rFonts w:ascii="Book Antiqua" w:eastAsia="Times New Roman" w:hAnsi="Book Antiqua" w:cs="Arial"/>
          <w:sz w:val="24"/>
          <w:szCs w:val="24"/>
          <w:lang w:val="es-ES_tradnl" w:eastAsia="es-ES"/>
        </w:rPr>
        <w:t xml:space="preserve"> </w:t>
      </w:r>
      <w:r w:rsidR="00B71061" w:rsidRPr="00C8151B">
        <w:rPr>
          <w:rFonts w:ascii="Book Antiqua" w:eastAsia="Times New Roman" w:hAnsi="Book Antiqua" w:cs="Arial"/>
          <w:sz w:val="24"/>
          <w:szCs w:val="24"/>
          <w:lang w:eastAsia="es-CO"/>
        </w:rPr>
        <w:t xml:space="preserve">el señor </w:t>
      </w:r>
      <w:r w:rsidR="00B71061" w:rsidRPr="00C8151B">
        <w:rPr>
          <w:rFonts w:ascii="Book Antiqua" w:hAnsi="Book Antiqua" w:cs="Arial"/>
          <w:sz w:val="24"/>
          <w:szCs w:val="24"/>
        </w:rPr>
        <w:t>FRANCISCO WILLIAM CARO ROJAS</w:t>
      </w:r>
      <w:r w:rsidR="003A79AB" w:rsidRPr="00C8151B">
        <w:rPr>
          <w:rFonts w:ascii="Book Antiqua" w:eastAsia="Times New Roman" w:hAnsi="Book Antiqua" w:cs="Arial"/>
          <w:sz w:val="24"/>
          <w:szCs w:val="24"/>
          <w:lang w:eastAsia="es-CO"/>
        </w:rPr>
        <w:t xml:space="preserve">, </w:t>
      </w:r>
      <w:r w:rsidR="003A79AB" w:rsidRPr="00C8151B">
        <w:rPr>
          <w:rFonts w:ascii="Book Antiqua" w:hAnsi="Book Antiqua" w:cs="Arial"/>
          <w:sz w:val="24"/>
          <w:szCs w:val="24"/>
        </w:rPr>
        <w:t>con el fin de que dicho Despacho proceda a la terminación del proceso, sin condena en costas ni agencias en derecho para ninguna de las partes.</w:t>
      </w:r>
    </w:p>
    <w:p w14:paraId="6627B962" w14:textId="77777777" w:rsidR="003A79AB" w:rsidRPr="00C8151B" w:rsidRDefault="003A79AB" w:rsidP="0056793E">
      <w:pPr>
        <w:spacing w:after="0"/>
        <w:jc w:val="both"/>
        <w:rPr>
          <w:rFonts w:ascii="Book Antiqua" w:eastAsia="Times New Roman" w:hAnsi="Book Antiqua" w:cs="Arial"/>
          <w:sz w:val="24"/>
          <w:szCs w:val="24"/>
          <w:highlight w:val="yellow"/>
          <w:lang w:eastAsia="es-CO"/>
        </w:rPr>
      </w:pPr>
    </w:p>
    <w:p w14:paraId="1B36BB58" w14:textId="4938AF2C" w:rsidR="003A79AB" w:rsidRPr="00C8151B" w:rsidRDefault="00A22FA9" w:rsidP="0056793E">
      <w:pPr>
        <w:spacing w:after="0"/>
        <w:jc w:val="both"/>
        <w:rPr>
          <w:rFonts w:ascii="Book Antiqua" w:hAnsi="Book Antiqua"/>
          <w:sz w:val="24"/>
          <w:szCs w:val="24"/>
        </w:rPr>
      </w:pPr>
      <w:r w:rsidRPr="00C8151B">
        <w:rPr>
          <w:rFonts w:ascii="Book Antiqua" w:eastAsia="Times New Roman" w:hAnsi="Book Antiqua" w:cs="Arial"/>
          <w:b/>
          <w:sz w:val="24"/>
          <w:szCs w:val="24"/>
          <w:lang w:eastAsia="es-CO"/>
        </w:rPr>
        <w:t>OCTAVA</w:t>
      </w:r>
      <w:r w:rsidR="003A79AB" w:rsidRPr="00C8151B">
        <w:rPr>
          <w:rFonts w:ascii="Book Antiqua" w:eastAsia="Times New Roman" w:hAnsi="Book Antiqua" w:cs="Arial"/>
          <w:b/>
          <w:sz w:val="24"/>
          <w:szCs w:val="24"/>
          <w:lang w:eastAsia="es-CO"/>
        </w:rPr>
        <w:t xml:space="preserve">. </w:t>
      </w:r>
      <w:r w:rsidR="003A79AB" w:rsidRPr="00C8151B">
        <w:rPr>
          <w:rFonts w:ascii="Book Antiqua" w:eastAsia="Times New Roman" w:hAnsi="Book Antiqua" w:cs="Arial"/>
          <w:b/>
          <w:i/>
          <w:sz w:val="24"/>
          <w:szCs w:val="24"/>
          <w:lang w:eastAsia="es-CO"/>
        </w:rPr>
        <w:t>Desistimiento.</w:t>
      </w:r>
      <w:r w:rsidR="003A79AB" w:rsidRPr="00C8151B">
        <w:rPr>
          <w:rFonts w:ascii="Book Antiqua" w:eastAsia="Times New Roman" w:hAnsi="Book Antiqua" w:cs="Arial"/>
          <w:b/>
          <w:sz w:val="24"/>
          <w:szCs w:val="24"/>
          <w:lang w:eastAsia="es-CO"/>
        </w:rPr>
        <w:t xml:space="preserve">  </w:t>
      </w:r>
      <w:r w:rsidR="008348A1" w:rsidRPr="00C8151B">
        <w:rPr>
          <w:rFonts w:ascii="Book Antiqua" w:eastAsia="Times New Roman" w:hAnsi="Book Antiqua" w:cs="Arial"/>
          <w:sz w:val="24"/>
          <w:szCs w:val="24"/>
          <w:lang w:eastAsia="es-ES"/>
        </w:rPr>
        <w:t>EL DEMANDANTE</w:t>
      </w:r>
      <w:r w:rsidR="003A79AB" w:rsidRPr="00C8151B">
        <w:rPr>
          <w:rFonts w:ascii="Book Antiqua" w:eastAsia="Times New Roman" w:hAnsi="Book Antiqua" w:cs="Arial"/>
          <w:sz w:val="24"/>
          <w:szCs w:val="24"/>
          <w:lang w:val="es-ES" w:eastAsia="es-ES"/>
        </w:rPr>
        <w:t xml:space="preserve"> </w:t>
      </w:r>
      <w:r w:rsidR="003A79AB" w:rsidRPr="00C8151B">
        <w:rPr>
          <w:rFonts w:ascii="Book Antiqua" w:eastAsia="Times New Roman" w:hAnsi="Book Antiqua" w:cs="Arial"/>
          <w:sz w:val="24"/>
          <w:szCs w:val="24"/>
          <w:lang w:eastAsia="es-CO"/>
        </w:rPr>
        <w:t xml:space="preserve">acepta como válido e integral el pago de la suma convenida en la CLÁUSULA SEGUNDA, y RENUNCIA a cualquier pretensión adicional, agencias en derecho, costas y demás emolumentos que se puedan derivar de la condena en contra de </w:t>
      </w:r>
      <w:r w:rsidR="00CD06F0" w:rsidRPr="00C8151B">
        <w:rPr>
          <w:rFonts w:ascii="Book Antiqua" w:hAnsi="Book Antiqua"/>
          <w:sz w:val="24"/>
          <w:szCs w:val="24"/>
        </w:rPr>
        <w:t>SEGUROS COMERCIALES BOLÍVAR S.A., ALLIANZ SEGUROS S.A</w:t>
      </w:r>
      <w:r w:rsidR="00CD06F0" w:rsidRPr="00C8151B">
        <w:rPr>
          <w:rFonts w:ascii="Book Antiqua" w:hAnsi="Book Antiqua" w:cs="Arial"/>
          <w:sz w:val="24"/>
          <w:szCs w:val="24"/>
        </w:rPr>
        <w:t xml:space="preserve">., </w:t>
      </w:r>
      <w:r w:rsidR="00C878D4" w:rsidRPr="00C8151B">
        <w:rPr>
          <w:rFonts w:ascii="Book Antiqua" w:hAnsi="Book Antiqua"/>
          <w:sz w:val="24"/>
          <w:szCs w:val="24"/>
        </w:rPr>
        <w:t>Daniel Camilo Gutiérrez y Banco Davivienda S.A.</w:t>
      </w:r>
    </w:p>
    <w:p w14:paraId="3D79DFB0" w14:textId="77777777" w:rsidR="00CD06F0" w:rsidRPr="00C8151B" w:rsidRDefault="00CD06F0" w:rsidP="0056793E">
      <w:pPr>
        <w:spacing w:after="0"/>
        <w:jc w:val="both"/>
        <w:rPr>
          <w:rFonts w:ascii="Book Antiqua" w:eastAsia="Times New Roman" w:hAnsi="Book Antiqua" w:cs="Arial"/>
          <w:b/>
          <w:sz w:val="24"/>
          <w:szCs w:val="24"/>
          <w:highlight w:val="yellow"/>
          <w:lang w:eastAsia="es-CO"/>
        </w:rPr>
      </w:pPr>
    </w:p>
    <w:p w14:paraId="1DBDE6FA" w14:textId="0CC70079" w:rsidR="003A79AB" w:rsidRPr="00C8151B" w:rsidRDefault="008348A1"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ES"/>
        </w:rPr>
        <w:t>EL DEMANDANTE</w:t>
      </w:r>
      <w:r w:rsidR="003A79AB" w:rsidRPr="00C8151B">
        <w:rPr>
          <w:rFonts w:ascii="Book Antiqua" w:eastAsia="Times New Roman" w:hAnsi="Book Antiqua" w:cs="Arial"/>
          <w:sz w:val="24"/>
          <w:szCs w:val="24"/>
          <w:lang w:val="es-ES" w:eastAsia="es-ES"/>
        </w:rPr>
        <w:t xml:space="preserve"> </w:t>
      </w:r>
      <w:r w:rsidR="003A79AB" w:rsidRPr="00C8151B">
        <w:rPr>
          <w:rFonts w:ascii="Book Antiqua" w:hAnsi="Book Antiqua" w:cs="Arial"/>
          <w:sz w:val="24"/>
          <w:szCs w:val="24"/>
        </w:rPr>
        <w:t>se obliga a desistir expresamente de toda acción civil, penal</w:t>
      </w:r>
      <w:r w:rsidR="00A86183" w:rsidRPr="00C8151B">
        <w:rPr>
          <w:rFonts w:ascii="Book Antiqua" w:hAnsi="Book Antiqua" w:cs="Arial"/>
          <w:sz w:val="24"/>
          <w:szCs w:val="24"/>
        </w:rPr>
        <w:t>,</w:t>
      </w:r>
      <w:r w:rsidR="003A79AB" w:rsidRPr="00C8151B">
        <w:rPr>
          <w:rFonts w:ascii="Book Antiqua" w:hAnsi="Book Antiqua" w:cs="Arial"/>
          <w:sz w:val="24"/>
          <w:szCs w:val="24"/>
        </w:rPr>
        <w:t xml:space="preserve"> administrativa </w:t>
      </w:r>
      <w:r w:rsidR="00A86183" w:rsidRPr="00C8151B">
        <w:rPr>
          <w:rFonts w:ascii="Book Antiqua" w:hAnsi="Book Antiqua" w:cs="Arial"/>
          <w:sz w:val="24"/>
          <w:szCs w:val="24"/>
        </w:rPr>
        <w:t xml:space="preserve">o de otra clase </w:t>
      </w:r>
      <w:r w:rsidR="003A79AB" w:rsidRPr="00C8151B">
        <w:rPr>
          <w:rFonts w:ascii="Book Antiqua" w:hAnsi="Book Antiqua" w:cs="Arial"/>
          <w:sz w:val="24"/>
          <w:szCs w:val="24"/>
        </w:rPr>
        <w:t xml:space="preserve">que surja o haya surgido ante cualquier autoridad judicial, administrativa o de policía de la república en contra </w:t>
      </w:r>
      <w:r w:rsidR="00CD06F0" w:rsidRPr="00C8151B">
        <w:rPr>
          <w:rFonts w:ascii="Book Antiqua" w:hAnsi="Book Antiqua"/>
          <w:sz w:val="24"/>
          <w:szCs w:val="24"/>
        </w:rPr>
        <w:t>SEGUROS COMERCIALES BOLÍVAR S.A., ALLIANZ SEGUROS S.A</w:t>
      </w:r>
      <w:r w:rsidR="00CD06F0" w:rsidRPr="00C8151B">
        <w:rPr>
          <w:rFonts w:ascii="Book Antiqua" w:hAnsi="Book Antiqua" w:cs="Arial"/>
          <w:sz w:val="24"/>
          <w:szCs w:val="24"/>
        </w:rPr>
        <w:t xml:space="preserve">., </w:t>
      </w:r>
      <w:r w:rsidR="00905625" w:rsidRPr="00C8151B">
        <w:rPr>
          <w:rFonts w:ascii="Book Antiqua" w:hAnsi="Book Antiqua"/>
          <w:sz w:val="24"/>
          <w:szCs w:val="24"/>
        </w:rPr>
        <w:t>Daniel Camilo Gutiérrez y Banco Davivienda S.A.</w:t>
      </w:r>
      <w:r w:rsidR="00CD06F0" w:rsidRPr="00C8151B">
        <w:rPr>
          <w:rFonts w:ascii="Book Antiqua" w:hAnsi="Book Antiqua"/>
          <w:sz w:val="24"/>
          <w:szCs w:val="24"/>
        </w:rPr>
        <w:t xml:space="preserve"> </w:t>
      </w:r>
      <w:r w:rsidR="003A79AB" w:rsidRPr="00C8151B">
        <w:rPr>
          <w:rFonts w:ascii="Book Antiqua" w:eastAsia="Times New Roman" w:hAnsi="Book Antiqua" w:cs="Arial"/>
          <w:sz w:val="24"/>
          <w:szCs w:val="24"/>
          <w:lang w:eastAsia="es-CO"/>
        </w:rPr>
        <w:t>que hubiere tenido, o que pudiere tener o que eventualmente se llegare a presentar en el futuro con relación a los</w:t>
      </w:r>
      <w:r w:rsidR="00A54BD4" w:rsidRPr="00C8151B">
        <w:rPr>
          <w:rFonts w:ascii="Book Antiqua" w:eastAsia="Times New Roman" w:hAnsi="Book Antiqua" w:cs="Arial"/>
          <w:sz w:val="24"/>
          <w:szCs w:val="24"/>
          <w:lang w:eastAsia="es-CO"/>
        </w:rPr>
        <w:t xml:space="preserve"> antecedentes </w:t>
      </w:r>
      <w:r w:rsidR="007D4873" w:rsidRPr="00C8151B">
        <w:rPr>
          <w:rFonts w:ascii="Book Antiqua" w:eastAsia="Times New Roman" w:hAnsi="Book Antiqua" w:cs="Arial"/>
          <w:sz w:val="24"/>
          <w:szCs w:val="24"/>
          <w:lang w:eastAsia="es-CO"/>
        </w:rPr>
        <w:t>que dieron lugar al litigio que acá se dirime.</w:t>
      </w:r>
    </w:p>
    <w:p w14:paraId="1952CDA7" w14:textId="77777777" w:rsidR="003A79AB" w:rsidRPr="00C8151B" w:rsidRDefault="003A79AB" w:rsidP="0056793E">
      <w:pPr>
        <w:spacing w:after="0"/>
        <w:jc w:val="both"/>
        <w:rPr>
          <w:rFonts w:ascii="Book Antiqua" w:eastAsia="Times New Roman" w:hAnsi="Book Antiqua" w:cs="Arial"/>
          <w:sz w:val="24"/>
          <w:szCs w:val="24"/>
          <w:highlight w:val="yellow"/>
          <w:lang w:eastAsia="es-CO"/>
        </w:rPr>
      </w:pPr>
    </w:p>
    <w:p w14:paraId="18A8486D" w14:textId="582C5547" w:rsidR="003A79AB" w:rsidRPr="00C8151B" w:rsidRDefault="003A79AB" w:rsidP="0056793E">
      <w:pPr>
        <w:spacing w:after="0"/>
        <w:jc w:val="both"/>
        <w:rPr>
          <w:rFonts w:ascii="Book Antiqua" w:eastAsia="Times New Roman" w:hAnsi="Book Antiqua" w:cs="Arial"/>
          <w:sz w:val="24"/>
          <w:szCs w:val="24"/>
          <w:lang w:eastAsia="es-CO"/>
        </w:rPr>
      </w:pPr>
      <w:bookmarkStart w:id="0" w:name="_Int_mbTY9L1J"/>
      <w:r w:rsidRPr="00C8151B">
        <w:rPr>
          <w:rFonts w:ascii="Book Antiqua" w:eastAsia="Times New Roman" w:hAnsi="Book Antiqua" w:cs="Arial"/>
          <w:sz w:val="24"/>
          <w:szCs w:val="24"/>
          <w:lang w:eastAsia="es-CO"/>
        </w:rPr>
        <w:t>LAS PARTES manifiestan de manera expresa e irrevocable que RENUNCIAN a presentar cualquier tipo de demanda, acción, reclamación judicial o extrajudicial, alegación o litigio, que voluntaria o involuntariamente hubieren omitido mencionar o determinar en el presente Contrato, en especial, cualquier acción civil, penal o de otra naturaleza adelantada o por adelantar relacionada directa o indirectamente con los antecedentes mencionados en esta Transacción.</w:t>
      </w:r>
      <w:bookmarkEnd w:id="0"/>
      <w:r w:rsidRPr="00C8151B">
        <w:rPr>
          <w:rFonts w:ascii="Book Antiqua" w:eastAsia="Times New Roman" w:hAnsi="Book Antiqua" w:cs="Arial"/>
          <w:sz w:val="24"/>
          <w:szCs w:val="24"/>
          <w:lang w:eastAsia="es-CO"/>
        </w:rPr>
        <w:t xml:space="preserve"> </w:t>
      </w:r>
      <w:bookmarkStart w:id="1" w:name="_Int_iZHG0A5q"/>
      <w:r w:rsidRPr="00C8151B">
        <w:rPr>
          <w:rFonts w:ascii="Book Antiqua" w:eastAsia="Times New Roman" w:hAnsi="Book Antiqua" w:cs="Arial"/>
          <w:sz w:val="24"/>
          <w:szCs w:val="24"/>
          <w:lang w:eastAsia="es-CO"/>
        </w:rPr>
        <w:t>Lo anterior, sin perjuicio del ejercicio de cualquier tipo de reclamación judicial o extrajudicial, acción o pretensión que pueda adelantar la respectiva parte contra la otra y/o sus cesionarios o sucesores procesales, derivada u originada en el incumplimiento de los términos y obligaciones de la presente Transacción.</w:t>
      </w:r>
      <w:bookmarkEnd w:id="1"/>
    </w:p>
    <w:p w14:paraId="3DC87458" w14:textId="77777777" w:rsidR="00CA09CC" w:rsidRPr="00C8151B" w:rsidRDefault="00CA09CC" w:rsidP="0056793E">
      <w:pPr>
        <w:spacing w:after="0"/>
        <w:jc w:val="both"/>
        <w:rPr>
          <w:rFonts w:ascii="Book Antiqua" w:eastAsia="Times New Roman" w:hAnsi="Book Antiqua" w:cs="Arial"/>
          <w:sz w:val="24"/>
          <w:szCs w:val="24"/>
          <w:lang w:eastAsia="es-CO"/>
        </w:rPr>
      </w:pPr>
    </w:p>
    <w:p w14:paraId="5C85754D" w14:textId="0D5934C7" w:rsidR="00CA09CC" w:rsidRPr="00C8151B" w:rsidRDefault="000855BC"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A</w:t>
      </w:r>
      <w:r w:rsidR="001255FB" w:rsidRPr="00C8151B">
        <w:rPr>
          <w:rFonts w:ascii="Book Antiqua" w:eastAsia="Times New Roman" w:hAnsi="Book Antiqua" w:cs="Arial"/>
          <w:sz w:val="24"/>
          <w:szCs w:val="24"/>
          <w:lang w:eastAsia="es-CO"/>
        </w:rPr>
        <w:t xml:space="preserve">dicionalmente, en el evento </w:t>
      </w:r>
      <w:r w:rsidR="00BB47CA" w:rsidRPr="00C8151B">
        <w:rPr>
          <w:rFonts w:ascii="Book Antiqua" w:eastAsia="Times New Roman" w:hAnsi="Book Antiqua" w:cs="Arial"/>
          <w:sz w:val="24"/>
          <w:szCs w:val="24"/>
          <w:lang w:eastAsia="es-CO"/>
        </w:rPr>
        <w:t xml:space="preserve">de </w:t>
      </w:r>
      <w:r w:rsidR="001255FB" w:rsidRPr="00C8151B">
        <w:rPr>
          <w:rFonts w:ascii="Book Antiqua" w:eastAsia="Times New Roman" w:hAnsi="Book Antiqua" w:cs="Arial"/>
          <w:sz w:val="24"/>
          <w:szCs w:val="24"/>
          <w:lang w:eastAsia="es-CO"/>
        </w:rPr>
        <w:t>que</w:t>
      </w:r>
      <w:r w:rsidR="00C8151B" w:rsidRPr="00C8151B">
        <w:rPr>
          <w:rFonts w:ascii="Book Antiqua" w:eastAsia="Times New Roman" w:hAnsi="Book Antiqua" w:cs="Arial"/>
          <w:sz w:val="24"/>
          <w:szCs w:val="24"/>
          <w:lang w:eastAsia="es-CO"/>
        </w:rPr>
        <w:t>,</w:t>
      </w:r>
      <w:r w:rsidR="001255FB" w:rsidRPr="00C8151B">
        <w:rPr>
          <w:rFonts w:ascii="Book Antiqua" w:eastAsia="Times New Roman" w:hAnsi="Book Antiqua" w:cs="Arial"/>
          <w:sz w:val="24"/>
          <w:szCs w:val="24"/>
          <w:lang w:eastAsia="es-CO"/>
        </w:rPr>
        <w:t xml:space="preserve"> </w:t>
      </w:r>
      <w:r w:rsidR="00376BE9" w:rsidRPr="00C8151B">
        <w:rPr>
          <w:rFonts w:ascii="Book Antiqua" w:eastAsia="Times New Roman" w:hAnsi="Book Antiqua" w:cs="Arial"/>
          <w:sz w:val="24"/>
          <w:szCs w:val="24"/>
          <w:lang w:eastAsia="es-CO"/>
        </w:rPr>
        <w:t xml:space="preserve">con ocasión de los hechos </w:t>
      </w:r>
      <w:r w:rsidR="0031538E" w:rsidRPr="00C8151B">
        <w:rPr>
          <w:rFonts w:ascii="Book Antiqua" w:eastAsia="Times New Roman" w:hAnsi="Book Antiqua" w:cs="Arial"/>
          <w:sz w:val="24"/>
          <w:szCs w:val="24"/>
          <w:lang w:eastAsia="es-CO"/>
        </w:rPr>
        <w:t xml:space="preserve">mencionados en los antecedentes de esta Transacción, </w:t>
      </w:r>
      <w:r w:rsidR="001255FB" w:rsidRPr="00C8151B">
        <w:rPr>
          <w:rFonts w:ascii="Book Antiqua" w:eastAsia="Times New Roman" w:hAnsi="Book Antiqua" w:cs="Arial"/>
          <w:sz w:val="24"/>
          <w:szCs w:val="24"/>
          <w:lang w:eastAsia="es-CO"/>
        </w:rPr>
        <w:t>exista</w:t>
      </w:r>
      <w:r w:rsidR="007005CB" w:rsidRPr="00C8151B">
        <w:rPr>
          <w:rFonts w:ascii="Book Antiqua" w:eastAsia="Times New Roman" w:hAnsi="Book Antiqua" w:cs="Arial"/>
          <w:sz w:val="24"/>
          <w:szCs w:val="24"/>
          <w:lang w:eastAsia="es-CO"/>
        </w:rPr>
        <w:t>n</w:t>
      </w:r>
      <w:r w:rsidR="001255FB" w:rsidRPr="00C8151B">
        <w:rPr>
          <w:rFonts w:ascii="Book Antiqua" w:eastAsia="Times New Roman" w:hAnsi="Book Antiqua" w:cs="Arial"/>
          <w:sz w:val="24"/>
          <w:szCs w:val="24"/>
          <w:lang w:eastAsia="es-CO"/>
        </w:rPr>
        <w:t xml:space="preserve"> medida</w:t>
      </w:r>
      <w:r w:rsidR="007005CB" w:rsidRPr="00C8151B">
        <w:rPr>
          <w:rFonts w:ascii="Book Antiqua" w:eastAsia="Times New Roman" w:hAnsi="Book Antiqua" w:cs="Arial"/>
          <w:sz w:val="24"/>
          <w:szCs w:val="24"/>
          <w:lang w:eastAsia="es-CO"/>
        </w:rPr>
        <w:t>s</w:t>
      </w:r>
      <w:r w:rsidR="001255FB" w:rsidRPr="00C8151B">
        <w:rPr>
          <w:rFonts w:ascii="Book Antiqua" w:eastAsia="Times New Roman" w:hAnsi="Book Antiqua" w:cs="Arial"/>
          <w:sz w:val="24"/>
          <w:szCs w:val="24"/>
          <w:lang w:eastAsia="es-CO"/>
        </w:rPr>
        <w:t xml:space="preserve"> cautelar</w:t>
      </w:r>
      <w:r w:rsidR="007005CB" w:rsidRPr="00C8151B">
        <w:rPr>
          <w:rFonts w:ascii="Book Antiqua" w:eastAsia="Times New Roman" w:hAnsi="Book Antiqua" w:cs="Arial"/>
          <w:sz w:val="24"/>
          <w:szCs w:val="24"/>
          <w:lang w:eastAsia="es-CO"/>
        </w:rPr>
        <w:t>es decretadas a favor del DEMANDANTE y en contra de las demandadas</w:t>
      </w:r>
      <w:r w:rsidR="001255FB" w:rsidRPr="00C8151B">
        <w:rPr>
          <w:rFonts w:ascii="Book Antiqua" w:eastAsia="Times New Roman" w:hAnsi="Book Antiqua" w:cs="Arial"/>
          <w:sz w:val="24"/>
          <w:szCs w:val="24"/>
          <w:lang w:eastAsia="es-CO"/>
        </w:rPr>
        <w:t xml:space="preserve">, </w:t>
      </w:r>
      <w:r w:rsidR="00D34E01" w:rsidRPr="00C8151B">
        <w:rPr>
          <w:rFonts w:ascii="Book Antiqua" w:eastAsia="Times New Roman" w:hAnsi="Book Antiqua" w:cs="Arial"/>
          <w:sz w:val="24"/>
          <w:szCs w:val="24"/>
          <w:lang w:eastAsia="es-CO"/>
        </w:rPr>
        <w:t>EL RECLAMANTE</w:t>
      </w:r>
      <w:r w:rsidR="001255FB" w:rsidRPr="00C8151B">
        <w:rPr>
          <w:rFonts w:ascii="Book Antiqua" w:eastAsia="Times New Roman" w:hAnsi="Book Antiqua" w:cs="Arial"/>
          <w:sz w:val="24"/>
          <w:szCs w:val="24"/>
          <w:lang w:eastAsia="es-CO"/>
        </w:rPr>
        <w:t xml:space="preserve"> no se opondrá al levantamiento de la medida y tampoco será necesaria su citación, comparecencia o asistencia a la audiencia o actuación que para tal fin programe la autoridad competente.</w:t>
      </w:r>
    </w:p>
    <w:p w14:paraId="0AEF3F63" w14:textId="77777777" w:rsidR="003A79AB" w:rsidRPr="00C8151B" w:rsidRDefault="003A79AB" w:rsidP="0056793E">
      <w:pPr>
        <w:spacing w:after="0"/>
        <w:jc w:val="both"/>
        <w:rPr>
          <w:rFonts w:ascii="Book Antiqua" w:eastAsia="Times New Roman" w:hAnsi="Book Antiqua" w:cs="Arial"/>
          <w:b/>
          <w:sz w:val="24"/>
          <w:szCs w:val="24"/>
          <w:highlight w:val="yellow"/>
          <w:lang w:val="es-ES" w:eastAsia="es-ES"/>
        </w:rPr>
      </w:pPr>
    </w:p>
    <w:p w14:paraId="175F7EE0" w14:textId="3EEE0CCE" w:rsidR="003A79AB" w:rsidRPr="00C8151B" w:rsidRDefault="004527E1" w:rsidP="0056793E">
      <w:pPr>
        <w:tabs>
          <w:tab w:val="left" w:pos="426"/>
        </w:tabs>
        <w:spacing w:after="0"/>
        <w:contextualSpacing/>
        <w:jc w:val="both"/>
        <w:rPr>
          <w:rFonts w:ascii="Book Antiqua" w:hAnsi="Book Antiqua" w:cs="Arial"/>
          <w:sz w:val="24"/>
          <w:szCs w:val="24"/>
        </w:rPr>
      </w:pPr>
      <w:r w:rsidRPr="00C8151B">
        <w:rPr>
          <w:rFonts w:ascii="Book Antiqua" w:eastAsia="Times New Roman" w:hAnsi="Book Antiqua" w:cs="Arial"/>
          <w:b/>
          <w:sz w:val="24"/>
          <w:szCs w:val="24"/>
          <w:lang w:eastAsia="es-CO"/>
        </w:rPr>
        <w:t>NOVENA</w:t>
      </w:r>
      <w:r w:rsidR="003A79AB" w:rsidRPr="00C8151B">
        <w:rPr>
          <w:rFonts w:ascii="Book Antiqua" w:eastAsia="Times New Roman" w:hAnsi="Book Antiqua" w:cs="Arial"/>
          <w:b/>
          <w:sz w:val="24"/>
          <w:szCs w:val="24"/>
          <w:lang w:eastAsia="es-CO"/>
        </w:rPr>
        <w:t xml:space="preserve">. </w:t>
      </w:r>
      <w:r w:rsidR="003A79AB" w:rsidRPr="00C8151B">
        <w:rPr>
          <w:rFonts w:ascii="Book Antiqua" w:eastAsia="Times New Roman" w:hAnsi="Book Antiqua" w:cs="Arial"/>
          <w:b/>
          <w:i/>
          <w:sz w:val="24"/>
          <w:szCs w:val="24"/>
          <w:lang w:eastAsia="es-CO"/>
        </w:rPr>
        <w:t>Paz y salvo</w:t>
      </w:r>
      <w:r w:rsidR="003A79AB" w:rsidRPr="00C8151B">
        <w:rPr>
          <w:rFonts w:ascii="Book Antiqua" w:eastAsia="Times New Roman" w:hAnsi="Book Antiqua" w:cs="Arial"/>
          <w:b/>
          <w:sz w:val="24"/>
          <w:szCs w:val="24"/>
          <w:lang w:eastAsia="es-CO"/>
        </w:rPr>
        <w:t>.</w:t>
      </w:r>
      <w:r w:rsidR="003A79AB" w:rsidRPr="00C8151B">
        <w:rPr>
          <w:rFonts w:ascii="Book Antiqua" w:eastAsia="Times New Roman" w:hAnsi="Book Antiqua" w:cs="Arial"/>
          <w:sz w:val="24"/>
          <w:szCs w:val="24"/>
          <w:lang w:eastAsia="es-ES"/>
        </w:rPr>
        <w:t xml:space="preserve"> Una vez cumplida la totalidad de las obligaciones del presente Acuerdo de Transacción, </w:t>
      </w:r>
      <w:r w:rsidR="008348A1" w:rsidRPr="00C8151B">
        <w:rPr>
          <w:rFonts w:ascii="Book Antiqua" w:eastAsia="Times New Roman" w:hAnsi="Book Antiqua" w:cs="Arial"/>
          <w:sz w:val="24"/>
          <w:szCs w:val="24"/>
          <w:lang w:eastAsia="es-ES"/>
        </w:rPr>
        <w:t>EL DEMANDANTE</w:t>
      </w:r>
      <w:r w:rsidR="003A79AB" w:rsidRPr="00C8151B">
        <w:rPr>
          <w:rFonts w:ascii="Book Antiqua" w:eastAsia="Times New Roman" w:hAnsi="Book Antiqua" w:cs="Arial"/>
          <w:sz w:val="24"/>
          <w:szCs w:val="24"/>
          <w:lang w:eastAsia="es-ES"/>
        </w:rPr>
        <w:t xml:space="preserve"> declara a PAZ Y SALVO a </w:t>
      </w:r>
      <w:r w:rsidR="00CD06F0" w:rsidRPr="00C8151B">
        <w:rPr>
          <w:rFonts w:ascii="Book Antiqua" w:hAnsi="Book Antiqua"/>
          <w:sz w:val="24"/>
          <w:szCs w:val="24"/>
        </w:rPr>
        <w:t>SEGUROS COMERCIALES BOLÍVAR S.A., ALLIANZ SEGUROS S.A</w:t>
      </w:r>
      <w:r w:rsidR="00CD06F0" w:rsidRPr="00C8151B">
        <w:rPr>
          <w:rFonts w:ascii="Book Antiqua" w:hAnsi="Book Antiqua" w:cs="Arial"/>
          <w:sz w:val="24"/>
          <w:szCs w:val="24"/>
        </w:rPr>
        <w:t xml:space="preserve">., </w:t>
      </w:r>
      <w:r w:rsidR="00BB47CA" w:rsidRPr="00C8151B">
        <w:rPr>
          <w:rFonts w:ascii="Book Antiqua" w:hAnsi="Book Antiqua"/>
          <w:sz w:val="24"/>
          <w:szCs w:val="24"/>
        </w:rPr>
        <w:t>Daniel Camilo Gutiérrez y Banco Davivienda S.A.</w:t>
      </w:r>
      <w:r w:rsidR="00CD06F0" w:rsidRPr="00C8151B">
        <w:rPr>
          <w:rFonts w:ascii="Book Antiqua" w:hAnsi="Book Antiqua"/>
          <w:sz w:val="24"/>
          <w:szCs w:val="24"/>
        </w:rPr>
        <w:t xml:space="preserve"> </w:t>
      </w:r>
      <w:r w:rsidR="003A79AB" w:rsidRPr="00C8151B">
        <w:rPr>
          <w:rFonts w:ascii="Book Antiqua" w:hAnsi="Book Antiqua" w:cs="Arial"/>
          <w:sz w:val="24"/>
          <w:szCs w:val="24"/>
        </w:rPr>
        <w:t>y a cualquier tercero que pueda o haya podido tener responsabilidad en el presente caso, por todo concepto pasado, presente y futuro, renunciando a iniciar acciones de carácter civil, administrativo, comercial y de todo orden jurídico que tengan por objeto o como efecto el reconcomiendo de derechos adicionales a los consagrados en el presente documento, costas, agencias en derecho y demás emolumentos que se pudiesen presentar y que sean consecuencia de la condena</w:t>
      </w:r>
      <w:r w:rsidR="00182985" w:rsidRPr="00C8151B">
        <w:rPr>
          <w:rFonts w:ascii="Book Antiqua" w:hAnsi="Book Antiqua" w:cs="Arial"/>
          <w:sz w:val="24"/>
          <w:szCs w:val="24"/>
        </w:rPr>
        <w:t>.</w:t>
      </w:r>
    </w:p>
    <w:p w14:paraId="45931CE9" w14:textId="77777777" w:rsidR="003A79AB" w:rsidRPr="00C8151B" w:rsidRDefault="003A79AB" w:rsidP="0056793E">
      <w:pPr>
        <w:spacing w:after="0"/>
        <w:jc w:val="both"/>
        <w:rPr>
          <w:rFonts w:ascii="Book Antiqua" w:hAnsi="Book Antiqua" w:cs="Arial"/>
          <w:b/>
          <w:sz w:val="24"/>
          <w:szCs w:val="24"/>
          <w:highlight w:val="yellow"/>
        </w:rPr>
      </w:pPr>
    </w:p>
    <w:p w14:paraId="37C8DFB3" w14:textId="0AAE6C2C" w:rsidR="003A79AB" w:rsidRPr="00C8151B" w:rsidRDefault="008F056B" w:rsidP="0056793E">
      <w:pPr>
        <w:spacing w:after="0"/>
        <w:jc w:val="both"/>
        <w:rPr>
          <w:rStyle w:val="Estilo2Car"/>
          <w:rFonts w:ascii="Book Antiqua" w:eastAsia="Calibri" w:hAnsi="Book Antiqua" w:cs="Arial"/>
          <w:szCs w:val="24"/>
        </w:rPr>
      </w:pPr>
      <w:r w:rsidRPr="00C8151B">
        <w:rPr>
          <w:rFonts w:ascii="Book Antiqua" w:hAnsi="Book Antiqua" w:cs="Arial"/>
          <w:b/>
          <w:sz w:val="24"/>
          <w:szCs w:val="24"/>
        </w:rPr>
        <w:t>DÉCIMA</w:t>
      </w:r>
      <w:r w:rsidR="003A79AB" w:rsidRPr="00C8151B">
        <w:rPr>
          <w:rFonts w:ascii="Book Antiqua" w:hAnsi="Book Antiqua" w:cs="Arial"/>
          <w:b/>
          <w:sz w:val="24"/>
          <w:szCs w:val="24"/>
        </w:rPr>
        <w:t xml:space="preserve">. </w:t>
      </w:r>
      <w:r w:rsidR="003A79AB" w:rsidRPr="00C8151B">
        <w:rPr>
          <w:rFonts w:ascii="Book Antiqua" w:hAnsi="Book Antiqua" w:cs="Arial"/>
          <w:b/>
          <w:i/>
          <w:sz w:val="24"/>
          <w:szCs w:val="24"/>
        </w:rPr>
        <w:t>Perfeccionamiento de la transacción</w:t>
      </w:r>
      <w:r w:rsidR="003A79AB" w:rsidRPr="00C8151B">
        <w:rPr>
          <w:rFonts w:ascii="Book Antiqua" w:hAnsi="Book Antiqua" w:cs="Arial"/>
          <w:b/>
          <w:sz w:val="24"/>
          <w:szCs w:val="24"/>
        </w:rPr>
        <w:t xml:space="preserve">. </w:t>
      </w:r>
      <w:r w:rsidR="003A79AB" w:rsidRPr="00C8151B">
        <w:rPr>
          <w:rFonts w:ascii="Book Antiqua" w:hAnsi="Book Antiqua" w:cs="Arial"/>
          <w:sz w:val="24"/>
          <w:szCs w:val="24"/>
        </w:rPr>
        <w:t xml:space="preserve">La presente Transacción se perfecciona con el simple acuerdo de voluntades que consta en este documento, por tanto, lo aquí acordado cuenta con plenos efectos a partir de la fecha de su suscripción y </w:t>
      </w:r>
      <w:r w:rsidR="003A79AB" w:rsidRPr="00C8151B">
        <w:rPr>
          <w:rStyle w:val="Estilo2Car"/>
          <w:rFonts w:ascii="Book Antiqua" w:eastAsia="Calibri" w:hAnsi="Book Antiqua" w:cs="Arial"/>
          <w:szCs w:val="24"/>
        </w:rPr>
        <w:t>autenticación ante notario.</w:t>
      </w:r>
    </w:p>
    <w:p w14:paraId="303AB3B0" w14:textId="77777777" w:rsidR="003A79AB" w:rsidRPr="00C8151B" w:rsidRDefault="003A79AB" w:rsidP="0056793E">
      <w:pPr>
        <w:spacing w:after="0"/>
        <w:jc w:val="both"/>
        <w:rPr>
          <w:rFonts w:ascii="Book Antiqua" w:hAnsi="Book Antiqua" w:cs="Arial"/>
          <w:b/>
          <w:sz w:val="24"/>
          <w:szCs w:val="24"/>
          <w:highlight w:val="yellow"/>
          <w:lang w:val="es-MX"/>
        </w:rPr>
      </w:pPr>
    </w:p>
    <w:p w14:paraId="570C42B9" w14:textId="0A42336E" w:rsidR="003A79AB" w:rsidRPr="00C8151B" w:rsidRDefault="008F056B" w:rsidP="0056793E">
      <w:pPr>
        <w:spacing w:after="0"/>
        <w:jc w:val="both"/>
        <w:rPr>
          <w:rFonts w:ascii="Book Antiqua" w:hAnsi="Book Antiqua" w:cs="Arial"/>
          <w:sz w:val="24"/>
          <w:szCs w:val="24"/>
        </w:rPr>
      </w:pPr>
      <w:r w:rsidRPr="00C8151B">
        <w:rPr>
          <w:rFonts w:ascii="Book Antiqua" w:hAnsi="Book Antiqua" w:cs="Arial"/>
          <w:b/>
          <w:sz w:val="24"/>
          <w:szCs w:val="24"/>
        </w:rPr>
        <w:t xml:space="preserve">DÉCIMA </w:t>
      </w:r>
      <w:r w:rsidR="004527E1" w:rsidRPr="00C8151B">
        <w:rPr>
          <w:rFonts w:ascii="Book Antiqua" w:hAnsi="Book Antiqua" w:cs="Arial"/>
          <w:b/>
          <w:sz w:val="24"/>
          <w:szCs w:val="24"/>
        </w:rPr>
        <w:t>PRIMERA</w:t>
      </w:r>
      <w:r w:rsidR="003A79AB" w:rsidRPr="00C8151B">
        <w:rPr>
          <w:rFonts w:ascii="Book Antiqua" w:hAnsi="Book Antiqua" w:cs="Arial"/>
          <w:b/>
          <w:sz w:val="24"/>
          <w:szCs w:val="24"/>
        </w:rPr>
        <w:t xml:space="preserve">. </w:t>
      </w:r>
      <w:r w:rsidR="003A79AB" w:rsidRPr="00C8151B">
        <w:rPr>
          <w:rFonts w:ascii="Book Antiqua" w:hAnsi="Book Antiqua" w:cs="Arial"/>
          <w:b/>
          <w:i/>
          <w:sz w:val="24"/>
          <w:szCs w:val="24"/>
        </w:rPr>
        <w:t>Efectos de cosa juzgada</w:t>
      </w:r>
      <w:r w:rsidR="003A79AB" w:rsidRPr="00C8151B">
        <w:rPr>
          <w:rFonts w:ascii="Book Antiqua" w:hAnsi="Book Antiqua" w:cs="Arial"/>
          <w:b/>
          <w:sz w:val="24"/>
          <w:szCs w:val="24"/>
        </w:rPr>
        <w:t xml:space="preserve">. </w:t>
      </w:r>
      <w:bookmarkStart w:id="2" w:name="_Int_2TqQ7Wb7"/>
      <w:r w:rsidR="003A79AB" w:rsidRPr="00C8151B">
        <w:rPr>
          <w:rFonts w:ascii="Book Antiqua" w:hAnsi="Book Antiqua" w:cs="Arial"/>
          <w:sz w:val="24"/>
          <w:szCs w:val="24"/>
        </w:rPr>
        <w:t>LAS PARTES expresan su voluntad de que esta Transacción surta los efectos de cosa juzgada en última instancia</w:t>
      </w:r>
      <w:r w:rsidR="006A4941" w:rsidRPr="00C8151B">
        <w:rPr>
          <w:rFonts w:ascii="Book Antiqua" w:hAnsi="Book Antiqua" w:cs="Arial"/>
          <w:sz w:val="24"/>
          <w:szCs w:val="24"/>
        </w:rPr>
        <w:t>,</w:t>
      </w:r>
      <w:r w:rsidR="003A79AB" w:rsidRPr="00C8151B">
        <w:rPr>
          <w:rFonts w:ascii="Book Antiqua" w:hAnsi="Book Antiqua" w:cs="Arial"/>
          <w:sz w:val="24"/>
          <w:szCs w:val="24"/>
        </w:rPr>
        <w:t xml:space="preserve"> una vez satisfechas en su totalidad las obligaciones </w:t>
      </w:r>
      <w:r w:rsidR="006A4941" w:rsidRPr="00C8151B">
        <w:rPr>
          <w:rFonts w:ascii="Book Antiqua" w:hAnsi="Book Antiqua" w:cs="Arial"/>
          <w:sz w:val="24"/>
          <w:szCs w:val="24"/>
        </w:rPr>
        <w:t>que correspondan a</w:t>
      </w:r>
      <w:r w:rsidR="003A79AB" w:rsidRPr="00C8151B">
        <w:rPr>
          <w:rFonts w:ascii="Book Antiqua" w:hAnsi="Book Antiqua" w:cs="Arial"/>
          <w:sz w:val="24"/>
          <w:szCs w:val="24"/>
        </w:rPr>
        <w:t xml:space="preserve"> cada una de LAS PARTES, al tenor del artículo 2483 del Código Civil, y de que las renuncias contenidas en este Contrato surtan plenos efectos y tengan plena validez y fuerza legal, sea cual fuere la jurisdicción o tribunal en que sean invocadas, alegadas o defendidas.</w:t>
      </w:r>
      <w:bookmarkEnd w:id="2"/>
    </w:p>
    <w:p w14:paraId="0C68A09B" w14:textId="77777777" w:rsidR="003A79AB" w:rsidRPr="00C8151B" w:rsidRDefault="003A79AB" w:rsidP="0056793E">
      <w:pPr>
        <w:spacing w:after="0"/>
        <w:jc w:val="both"/>
        <w:rPr>
          <w:rFonts w:ascii="Book Antiqua" w:hAnsi="Book Antiqua" w:cs="Arial"/>
          <w:sz w:val="24"/>
          <w:szCs w:val="24"/>
        </w:rPr>
      </w:pPr>
    </w:p>
    <w:p w14:paraId="24E61547" w14:textId="523A91C2" w:rsidR="003A79AB" w:rsidRPr="00C8151B" w:rsidRDefault="003A79AB" w:rsidP="0056793E">
      <w:pPr>
        <w:spacing w:after="0"/>
        <w:jc w:val="both"/>
        <w:rPr>
          <w:rStyle w:val="Estilo2Car"/>
          <w:rFonts w:ascii="Book Antiqua" w:eastAsia="Calibri" w:hAnsi="Book Antiqua" w:cs="Arial"/>
          <w:szCs w:val="24"/>
          <w:lang w:val="es-CO"/>
        </w:rPr>
      </w:pPr>
      <w:r w:rsidRPr="00C8151B">
        <w:rPr>
          <w:rStyle w:val="Estilo2Car"/>
          <w:rFonts w:ascii="Book Antiqua" w:eastAsia="Calibri" w:hAnsi="Book Antiqua" w:cs="Arial"/>
          <w:b/>
          <w:szCs w:val="24"/>
          <w:lang w:val="es-CO"/>
        </w:rPr>
        <w:t>PARÁGRAFO PRIMERO</w:t>
      </w:r>
      <w:r w:rsidRPr="00C8151B">
        <w:rPr>
          <w:rStyle w:val="Estilo2Car"/>
          <w:rFonts w:ascii="Book Antiqua" w:eastAsia="Calibri" w:hAnsi="Book Antiqua" w:cs="Arial"/>
          <w:szCs w:val="24"/>
          <w:lang w:val="es-CO"/>
        </w:rPr>
        <w:t xml:space="preserve">. </w:t>
      </w:r>
      <w:bookmarkStart w:id="3" w:name="_Int_p5jc0xtv"/>
      <w:r w:rsidRPr="00C8151B">
        <w:rPr>
          <w:rStyle w:val="Estilo2Car"/>
          <w:rFonts w:ascii="Book Antiqua" w:eastAsia="Calibri" w:hAnsi="Book Antiqua" w:cs="Arial"/>
          <w:szCs w:val="24"/>
          <w:lang w:val="es-CO"/>
        </w:rPr>
        <w:t xml:space="preserve">La reclamación transada en este contrato incluye todos perjuicios, agencias en derecho, costos, y demás emolumentos que se hubieren podido causar con ocasión de los hechos motivo del presente acuerdo </w:t>
      </w:r>
      <w:r w:rsidR="00F90361" w:rsidRPr="00C8151B">
        <w:rPr>
          <w:rStyle w:val="Estilo2Car"/>
          <w:rFonts w:ascii="Book Antiqua" w:eastAsia="Calibri" w:hAnsi="Book Antiqua" w:cs="Arial"/>
          <w:szCs w:val="24"/>
          <w:lang w:val="es-CO"/>
        </w:rPr>
        <w:t xml:space="preserve">y </w:t>
      </w:r>
      <w:r w:rsidRPr="00C8151B">
        <w:rPr>
          <w:rStyle w:val="Estilo2Car"/>
          <w:rFonts w:ascii="Book Antiqua" w:eastAsia="Calibri" w:hAnsi="Book Antiqua" w:cs="Arial"/>
          <w:szCs w:val="24"/>
          <w:lang w:val="es-CO"/>
        </w:rPr>
        <w:t xml:space="preserve">relacionados </w:t>
      </w:r>
      <w:r w:rsidR="00F90361" w:rsidRPr="00C8151B">
        <w:rPr>
          <w:rStyle w:val="Estilo2Car"/>
          <w:rFonts w:ascii="Book Antiqua" w:eastAsia="Calibri" w:hAnsi="Book Antiqua" w:cs="Arial"/>
          <w:szCs w:val="24"/>
          <w:lang w:val="es-CO"/>
        </w:rPr>
        <w:t>en el acápite de</w:t>
      </w:r>
      <w:r w:rsidRPr="00C8151B">
        <w:rPr>
          <w:rStyle w:val="Estilo2Car"/>
          <w:rFonts w:ascii="Book Antiqua" w:eastAsia="Calibri" w:hAnsi="Book Antiqua" w:cs="Arial"/>
          <w:szCs w:val="24"/>
          <w:lang w:val="es-CO"/>
        </w:rPr>
        <w:t xml:space="preserve"> antecedentes</w:t>
      </w:r>
      <w:r w:rsidR="00F90361" w:rsidRPr="00C8151B">
        <w:rPr>
          <w:rStyle w:val="Estilo2Car"/>
          <w:rFonts w:ascii="Book Antiqua" w:eastAsia="Calibri" w:hAnsi="Book Antiqua" w:cs="Arial"/>
          <w:szCs w:val="24"/>
          <w:lang w:val="es-CO"/>
        </w:rPr>
        <w:t>.</w:t>
      </w:r>
      <w:bookmarkEnd w:id="3"/>
    </w:p>
    <w:p w14:paraId="29CB1CC3" w14:textId="77777777" w:rsidR="003A79AB" w:rsidRPr="00C8151B" w:rsidRDefault="003A79AB" w:rsidP="0056793E">
      <w:pPr>
        <w:spacing w:after="0"/>
        <w:jc w:val="both"/>
        <w:rPr>
          <w:rStyle w:val="Estilo2Car"/>
          <w:rFonts w:ascii="Book Antiqua" w:eastAsia="Calibri" w:hAnsi="Book Antiqua" w:cs="Arial"/>
          <w:b/>
          <w:szCs w:val="24"/>
        </w:rPr>
      </w:pPr>
    </w:p>
    <w:p w14:paraId="701B21C1" w14:textId="7E98D04A" w:rsidR="003A79AB" w:rsidRPr="00C8151B" w:rsidRDefault="003A79AB" w:rsidP="0056793E">
      <w:pPr>
        <w:spacing w:after="0"/>
        <w:jc w:val="both"/>
        <w:rPr>
          <w:rFonts w:ascii="Book Antiqua" w:hAnsi="Book Antiqua" w:cs="Arial"/>
          <w:sz w:val="24"/>
          <w:szCs w:val="24"/>
        </w:rPr>
      </w:pPr>
      <w:r w:rsidRPr="00C8151B">
        <w:rPr>
          <w:rFonts w:ascii="Book Antiqua" w:hAnsi="Book Antiqua" w:cs="Arial"/>
          <w:b/>
          <w:sz w:val="24"/>
          <w:szCs w:val="24"/>
        </w:rPr>
        <w:t>DÉCIMA</w:t>
      </w:r>
      <w:r w:rsidR="008F056B" w:rsidRPr="00C8151B">
        <w:rPr>
          <w:rFonts w:ascii="Book Antiqua" w:hAnsi="Book Antiqua" w:cs="Arial"/>
          <w:b/>
          <w:sz w:val="24"/>
          <w:szCs w:val="24"/>
        </w:rPr>
        <w:t xml:space="preserve"> </w:t>
      </w:r>
      <w:r w:rsidR="004527E1" w:rsidRPr="00C8151B">
        <w:rPr>
          <w:rFonts w:ascii="Book Antiqua" w:hAnsi="Book Antiqua" w:cs="Arial"/>
          <w:b/>
          <w:sz w:val="24"/>
          <w:szCs w:val="24"/>
        </w:rPr>
        <w:t>SEGUNDA</w:t>
      </w:r>
      <w:r w:rsidRPr="00C8151B">
        <w:rPr>
          <w:rFonts w:ascii="Book Antiqua" w:hAnsi="Book Antiqua" w:cs="Arial"/>
          <w:b/>
          <w:sz w:val="24"/>
          <w:szCs w:val="24"/>
        </w:rPr>
        <w:t>.</w:t>
      </w:r>
      <w:r w:rsidRPr="00C8151B">
        <w:rPr>
          <w:rFonts w:ascii="Book Antiqua" w:hAnsi="Book Antiqua" w:cs="Arial"/>
          <w:sz w:val="24"/>
          <w:szCs w:val="24"/>
        </w:rPr>
        <w:t xml:space="preserve"> </w:t>
      </w:r>
      <w:r w:rsidR="00CD06F0" w:rsidRPr="00C8151B">
        <w:rPr>
          <w:rFonts w:ascii="Book Antiqua" w:hAnsi="Book Antiqua" w:cs="Arial"/>
          <w:b/>
          <w:i/>
          <w:sz w:val="24"/>
          <w:szCs w:val="24"/>
        </w:rPr>
        <w:t>Título</w:t>
      </w:r>
      <w:r w:rsidRPr="00C8151B">
        <w:rPr>
          <w:rFonts w:ascii="Book Antiqua" w:hAnsi="Book Antiqua" w:cs="Arial"/>
          <w:b/>
          <w:i/>
          <w:sz w:val="24"/>
          <w:szCs w:val="24"/>
        </w:rPr>
        <w:t xml:space="preserve"> ejecutivo.</w:t>
      </w:r>
      <w:r w:rsidRPr="00C8151B">
        <w:rPr>
          <w:rFonts w:ascii="Book Antiqua" w:hAnsi="Book Antiqua" w:cs="Arial"/>
          <w:sz w:val="24"/>
          <w:szCs w:val="24"/>
        </w:rPr>
        <w:t xml:space="preserve"> El presente contrato representa una obligación clara, expresa y exigible, prestando así mérito ejecutivo.</w:t>
      </w:r>
    </w:p>
    <w:p w14:paraId="5BEADCCD" w14:textId="77777777" w:rsidR="003A79AB" w:rsidRPr="00C8151B" w:rsidRDefault="003A79AB" w:rsidP="0056793E">
      <w:pPr>
        <w:spacing w:after="0"/>
        <w:jc w:val="both"/>
        <w:rPr>
          <w:rFonts w:ascii="Book Antiqua" w:hAnsi="Book Antiqua" w:cs="Arial"/>
          <w:sz w:val="24"/>
          <w:szCs w:val="24"/>
        </w:rPr>
      </w:pPr>
    </w:p>
    <w:p w14:paraId="5C258FB2" w14:textId="1CB7542F" w:rsidR="003A79AB" w:rsidRPr="00C8151B" w:rsidRDefault="003A79AB"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b/>
          <w:sz w:val="24"/>
          <w:szCs w:val="24"/>
          <w:lang w:val="es-MX"/>
        </w:rPr>
        <w:t xml:space="preserve">DÉCIMA </w:t>
      </w:r>
      <w:r w:rsidR="004527E1" w:rsidRPr="00C8151B">
        <w:rPr>
          <w:rFonts w:ascii="Book Antiqua" w:hAnsi="Book Antiqua" w:cs="Arial"/>
          <w:b/>
          <w:sz w:val="24"/>
          <w:szCs w:val="24"/>
        </w:rPr>
        <w:t>TERCERA</w:t>
      </w:r>
      <w:r w:rsidRPr="00C8151B">
        <w:rPr>
          <w:rFonts w:ascii="Book Antiqua" w:eastAsia="Times New Roman" w:hAnsi="Book Antiqua" w:cs="Arial"/>
          <w:b/>
          <w:sz w:val="24"/>
          <w:szCs w:val="24"/>
          <w:lang w:eastAsia="es-CO"/>
        </w:rPr>
        <w:t xml:space="preserve">. </w:t>
      </w:r>
      <w:r w:rsidRPr="00C8151B">
        <w:rPr>
          <w:rFonts w:ascii="Book Antiqua" w:eastAsia="Times New Roman" w:hAnsi="Book Antiqua" w:cs="Arial"/>
          <w:b/>
          <w:i/>
          <w:sz w:val="24"/>
          <w:szCs w:val="24"/>
          <w:lang w:eastAsia="es-CO"/>
        </w:rPr>
        <w:t>Modificaciones</w:t>
      </w:r>
      <w:r w:rsidRPr="00C8151B">
        <w:rPr>
          <w:rFonts w:ascii="Book Antiqua" w:eastAsia="Times New Roman" w:hAnsi="Book Antiqua" w:cs="Arial"/>
          <w:sz w:val="24"/>
          <w:szCs w:val="24"/>
          <w:lang w:eastAsia="es-CO"/>
        </w:rPr>
        <w:t>. Cualquier modificación a este acuerdo deberá constar por escrito y sólo será válida y obligatoria en cuanto sea suscrita por todas LAS PARTES o sus apoderados debidamente constituidos.</w:t>
      </w:r>
    </w:p>
    <w:p w14:paraId="280676BC" w14:textId="77777777" w:rsidR="003A79AB" w:rsidRPr="00C8151B" w:rsidRDefault="003A79AB" w:rsidP="0056793E">
      <w:pPr>
        <w:spacing w:after="0"/>
        <w:jc w:val="both"/>
        <w:rPr>
          <w:rFonts w:ascii="Book Antiqua" w:eastAsia="Times New Roman" w:hAnsi="Book Antiqua" w:cs="Arial"/>
          <w:sz w:val="24"/>
          <w:szCs w:val="24"/>
          <w:highlight w:val="yellow"/>
          <w:lang w:eastAsia="es-CO"/>
        </w:rPr>
      </w:pPr>
    </w:p>
    <w:p w14:paraId="1B05C053" w14:textId="3C0F3E3E" w:rsidR="003A79AB" w:rsidRPr="00C8151B" w:rsidRDefault="003A79AB" w:rsidP="0056793E">
      <w:pPr>
        <w:spacing w:after="0"/>
        <w:jc w:val="both"/>
        <w:rPr>
          <w:rFonts w:ascii="Book Antiqua" w:eastAsia="Times New Roman" w:hAnsi="Book Antiqua" w:cs="Arial"/>
          <w:sz w:val="24"/>
          <w:szCs w:val="24"/>
          <w:lang w:val="es-MX" w:eastAsia="es-CO"/>
        </w:rPr>
      </w:pPr>
      <w:r w:rsidRPr="00C8151B">
        <w:rPr>
          <w:rFonts w:ascii="Book Antiqua" w:eastAsia="Times New Roman" w:hAnsi="Book Antiqua" w:cs="Arial"/>
          <w:b/>
          <w:sz w:val="24"/>
          <w:szCs w:val="24"/>
          <w:lang w:eastAsia="es-CO"/>
        </w:rPr>
        <w:t xml:space="preserve">DÉCIMA </w:t>
      </w:r>
      <w:r w:rsidR="004527E1" w:rsidRPr="00C8151B">
        <w:rPr>
          <w:rFonts w:ascii="Book Antiqua" w:eastAsia="Times New Roman" w:hAnsi="Book Antiqua" w:cs="Arial"/>
          <w:b/>
          <w:sz w:val="24"/>
          <w:szCs w:val="24"/>
          <w:lang w:val="es-MX"/>
        </w:rPr>
        <w:t>CUARTA</w:t>
      </w:r>
      <w:r w:rsidRPr="00C8151B">
        <w:rPr>
          <w:rFonts w:ascii="Book Antiqua" w:eastAsia="Times New Roman" w:hAnsi="Book Antiqua" w:cs="Arial"/>
          <w:b/>
          <w:sz w:val="24"/>
          <w:szCs w:val="24"/>
          <w:lang w:val="es-ES" w:eastAsia="es-CO"/>
        </w:rPr>
        <w:t xml:space="preserve">. </w:t>
      </w:r>
      <w:r w:rsidRPr="00C8151B">
        <w:rPr>
          <w:rFonts w:ascii="Book Antiqua" w:eastAsia="Times New Roman" w:hAnsi="Book Antiqua" w:cs="Arial"/>
          <w:b/>
          <w:i/>
          <w:sz w:val="24"/>
          <w:szCs w:val="24"/>
          <w:lang w:val="es-ES" w:eastAsia="es-CO"/>
        </w:rPr>
        <w:t>Confidencialidad</w:t>
      </w:r>
      <w:r w:rsidRPr="00C8151B">
        <w:rPr>
          <w:rFonts w:ascii="Book Antiqua" w:eastAsia="Times New Roman" w:hAnsi="Book Antiqua" w:cs="Arial"/>
          <w:b/>
          <w:sz w:val="24"/>
          <w:szCs w:val="24"/>
          <w:lang w:val="es-ES" w:eastAsia="es-CO"/>
        </w:rPr>
        <w:t xml:space="preserve">. </w:t>
      </w:r>
      <w:r w:rsidRPr="00C8151B">
        <w:rPr>
          <w:rFonts w:ascii="Book Antiqua" w:eastAsia="Times New Roman" w:hAnsi="Book Antiqua" w:cs="Arial"/>
          <w:sz w:val="24"/>
          <w:szCs w:val="24"/>
          <w:lang w:val="es-MX" w:eastAsia="es-CO"/>
        </w:rPr>
        <w:t>LAS PARTES se obligan a mantener bajo</w:t>
      </w:r>
      <w:r w:rsidRPr="00C8151B">
        <w:rPr>
          <w:rFonts w:ascii="Book Antiqua" w:eastAsia="Times New Roman" w:hAnsi="Book Antiqua" w:cs="Arial"/>
          <w:sz w:val="24"/>
          <w:szCs w:val="24"/>
          <w:lang w:eastAsia="es-CO"/>
        </w:rPr>
        <w:t xml:space="preserve"> la más estricta confidencialidad y reserva los términos del presente contrato, así como toda la documentación y la información a la que han accedido </w:t>
      </w:r>
      <w:r w:rsidRPr="00C8151B">
        <w:rPr>
          <w:rFonts w:ascii="Book Antiqua" w:eastAsia="Times New Roman" w:hAnsi="Book Antiqua" w:cs="Arial"/>
          <w:sz w:val="24"/>
          <w:szCs w:val="24"/>
          <w:lang w:val="es-MX" w:eastAsia="es-CO"/>
        </w:rPr>
        <w:t xml:space="preserve">con ocasión del evento descrito en la consideración primera de este contrato. Cada parte se obliga a </w:t>
      </w:r>
      <w:r w:rsidRPr="00C8151B">
        <w:rPr>
          <w:rFonts w:ascii="Book Antiqua" w:hAnsi="Book Antiqua" w:cs="Calibri"/>
          <w:sz w:val="24"/>
          <w:szCs w:val="24"/>
        </w:rPr>
        <w:t>no revelar, divulgar, exhibir, mostrar, comunicar, utilizar y/o emplear la información y documentación con persona natural o jurídica, en su favor o en el de terceros, contenida en el presente acuerdo o que sea recibida de la otra parte y</w:t>
      </w:r>
      <w:r w:rsidR="00396B76" w:rsidRPr="00C8151B">
        <w:rPr>
          <w:rFonts w:ascii="Book Antiqua" w:hAnsi="Book Antiqua" w:cs="Calibri"/>
          <w:sz w:val="24"/>
          <w:szCs w:val="24"/>
        </w:rPr>
        <w:t>,</w:t>
      </w:r>
      <w:r w:rsidRPr="00C8151B">
        <w:rPr>
          <w:rFonts w:ascii="Book Antiqua" w:hAnsi="Book Antiqua" w:cs="Calibri"/>
          <w:sz w:val="24"/>
          <w:szCs w:val="24"/>
        </w:rPr>
        <w:t xml:space="preserve"> en consecuencia</w:t>
      </w:r>
      <w:r w:rsidR="00396B76" w:rsidRPr="00C8151B">
        <w:rPr>
          <w:rFonts w:ascii="Book Antiqua" w:hAnsi="Book Antiqua" w:cs="Calibri"/>
          <w:sz w:val="24"/>
          <w:szCs w:val="24"/>
        </w:rPr>
        <w:t>,</w:t>
      </w:r>
      <w:r w:rsidRPr="00C8151B">
        <w:rPr>
          <w:rFonts w:ascii="Book Antiqua" w:hAnsi="Book Antiqua" w:cs="Calibri"/>
          <w:sz w:val="24"/>
          <w:szCs w:val="24"/>
        </w:rPr>
        <w:t xml:space="preserve"> a mantenerla de manera confidencial y privada y a proteger dicha información para evitar su divulgación no autorizada, ejerciendo sobre esta el mismo grado de diligencia que utiliza para proteger información confidencial de su propiedad</w:t>
      </w:r>
      <w:r w:rsidRPr="00C8151B">
        <w:rPr>
          <w:rFonts w:ascii="Book Antiqua" w:eastAsia="Times New Roman" w:hAnsi="Book Antiqua" w:cs="Arial"/>
          <w:sz w:val="24"/>
          <w:szCs w:val="24"/>
          <w:lang w:val="es-MX" w:eastAsia="es-CO"/>
        </w:rPr>
        <w:t>. Queda absolutamente prohibido a cada parte la divulgación del contenido del presente contrato, excepto en los siguientes supuestos: (i) si media autorización previa, expresa y por escrito de su contraparte, caso en el cual las copias autorizadas serán consideradas como información cobijada por la presente cláusula de confidencialidad, en los términos del presente acuerdo, (</w:t>
      </w:r>
      <w:proofErr w:type="spellStart"/>
      <w:r w:rsidRPr="00C8151B">
        <w:rPr>
          <w:rFonts w:ascii="Book Antiqua" w:eastAsia="Times New Roman" w:hAnsi="Book Antiqua" w:cs="Arial"/>
          <w:sz w:val="24"/>
          <w:szCs w:val="24"/>
          <w:lang w:val="es-MX" w:eastAsia="es-CO"/>
        </w:rPr>
        <w:t>ii</w:t>
      </w:r>
      <w:proofErr w:type="spellEnd"/>
      <w:r w:rsidRPr="00C8151B">
        <w:rPr>
          <w:rFonts w:ascii="Book Antiqua" w:eastAsia="Times New Roman" w:hAnsi="Book Antiqua" w:cs="Arial"/>
          <w:sz w:val="24"/>
          <w:szCs w:val="24"/>
          <w:lang w:val="es-MX" w:eastAsia="es-CO"/>
        </w:rPr>
        <w:t>) si se lo exigieren las autoridades judiciales o administrativas o (</w:t>
      </w:r>
      <w:proofErr w:type="spellStart"/>
      <w:r w:rsidRPr="00C8151B">
        <w:rPr>
          <w:rFonts w:ascii="Book Antiqua" w:eastAsia="Times New Roman" w:hAnsi="Book Antiqua" w:cs="Arial"/>
          <w:sz w:val="24"/>
          <w:szCs w:val="24"/>
          <w:lang w:val="es-MX" w:eastAsia="es-CO"/>
        </w:rPr>
        <w:t>iii</w:t>
      </w:r>
      <w:proofErr w:type="spellEnd"/>
      <w:r w:rsidRPr="00C8151B">
        <w:rPr>
          <w:rFonts w:ascii="Book Antiqua" w:eastAsia="Times New Roman" w:hAnsi="Book Antiqua" w:cs="Arial"/>
          <w:sz w:val="24"/>
          <w:szCs w:val="24"/>
          <w:lang w:val="es-MX" w:eastAsia="es-CO"/>
        </w:rPr>
        <w:t xml:space="preserve">) si ello fuere necesario para el ejercicio de los derechos que se han pactado en este contrato. </w:t>
      </w:r>
    </w:p>
    <w:p w14:paraId="46AFE234" w14:textId="77777777" w:rsidR="003A79AB" w:rsidRPr="00C8151B" w:rsidRDefault="003A79AB" w:rsidP="0056793E">
      <w:pPr>
        <w:spacing w:after="0"/>
        <w:jc w:val="both"/>
        <w:rPr>
          <w:rFonts w:ascii="Book Antiqua" w:eastAsia="Times New Roman" w:hAnsi="Book Antiqua" w:cs="Arial"/>
          <w:sz w:val="24"/>
          <w:szCs w:val="24"/>
          <w:highlight w:val="yellow"/>
          <w:lang w:val="es-MX" w:eastAsia="es-CO"/>
        </w:rPr>
      </w:pPr>
    </w:p>
    <w:p w14:paraId="6485CB9E" w14:textId="0DFEF511" w:rsidR="003A79AB" w:rsidRPr="00C8151B" w:rsidRDefault="003A79AB" w:rsidP="0056793E">
      <w:pPr>
        <w:spacing w:after="0"/>
        <w:jc w:val="both"/>
        <w:rPr>
          <w:rFonts w:ascii="Book Antiqua" w:hAnsi="Book Antiqua" w:cs="Calibri"/>
          <w:sz w:val="24"/>
          <w:szCs w:val="24"/>
          <w:lang w:val="es-ES_tradnl"/>
        </w:rPr>
      </w:pPr>
      <w:r w:rsidRPr="00C8151B">
        <w:rPr>
          <w:rFonts w:ascii="Book Antiqua" w:eastAsia="Times New Roman" w:hAnsi="Book Antiqua" w:cs="Arial"/>
          <w:b/>
          <w:sz w:val="24"/>
          <w:szCs w:val="24"/>
          <w:lang w:val="es-MX" w:eastAsia="es-CO"/>
        </w:rPr>
        <w:t>PARÁGRAFO</w:t>
      </w:r>
      <w:r w:rsidRPr="00C8151B">
        <w:rPr>
          <w:rFonts w:ascii="Book Antiqua" w:eastAsia="Times New Roman" w:hAnsi="Book Antiqua" w:cs="Arial"/>
          <w:b/>
          <w:i/>
          <w:sz w:val="24"/>
          <w:szCs w:val="24"/>
          <w:lang w:val="es-MX" w:eastAsia="es-CO"/>
        </w:rPr>
        <w:t>.</w:t>
      </w:r>
      <w:r w:rsidRPr="00C8151B">
        <w:rPr>
          <w:rFonts w:ascii="Book Antiqua" w:eastAsia="Times New Roman" w:hAnsi="Book Antiqua" w:cs="Arial"/>
          <w:b/>
          <w:sz w:val="24"/>
          <w:szCs w:val="24"/>
          <w:lang w:val="es-MX" w:eastAsia="es-CO"/>
        </w:rPr>
        <w:t xml:space="preserve"> </w:t>
      </w:r>
      <w:r w:rsidRPr="00C8151B">
        <w:rPr>
          <w:rFonts w:ascii="Book Antiqua" w:hAnsi="Book Antiqua" w:cs="Calibri"/>
          <w:sz w:val="24"/>
          <w:szCs w:val="24"/>
          <w:lang w:val="es-ES_tradnl"/>
        </w:rPr>
        <w:t xml:space="preserve">En caso de que </w:t>
      </w:r>
      <w:r w:rsidR="008348A1" w:rsidRPr="00C8151B">
        <w:rPr>
          <w:rFonts w:ascii="Book Antiqua" w:hAnsi="Book Antiqua" w:cs="Calibri"/>
          <w:sz w:val="24"/>
          <w:szCs w:val="24"/>
          <w:lang w:val="es-ES_tradnl"/>
        </w:rPr>
        <w:t>EL DEMANDANTE</w:t>
      </w:r>
      <w:r w:rsidRPr="00C8151B">
        <w:rPr>
          <w:rFonts w:ascii="Book Antiqua" w:hAnsi="Book Antiqua" w:cs="Calibri"/>
          <w:sz w:val="24"/>
          <w:szCs w:val="24"/>
          <w:lang w:val="es-ES_tradnl"/>
        </w:rPr>
        <w:t>,</w:t>
      </w:r>
      <w:r w:rsidR="008348A1" w:rsidRPr="00C8151B">
        <w:rPr>
          <w:rFonts w:ascii="Book Antiqua" w:hAnsi="Book Antiqua" w:cs="Calibri"/>
          <w:sz w:val="24"/>
          <w:szCs w:val="24"/>
          <w:lang w:val="es-ES_tradnl"/>
        </w:rPr>
        <w:t xml:space="preserve"> </w:t>
      </w:r>
      <w:r w:rsidRPr="00C8151B">
        <w:rPr>
          <w:rFonts w:ascii="Book Antiqua" w:hAnsi="Book Antiqua" w:cs="Calibri"/>
          <w:sz w:val="24"/>
          <w:szCs w:val="24"/>
          <w:lang w:val="es-ES_tradnl"/>
        </w:rPr>
        <w:t>sus dependientes o su mandatario incumplan o violen las prohibiciones consagradas en la presente cláusula, bien sea durante su desarrollo o dentro de los diez (10) años subsiguientes a su terminación, pagará en favor de SEGUROS</w:t>
      </w:r>
      <w:r w:rsidR="00CD06F0" w:rsidRPr="00C8151B">
        <w:rPr>
          <w:rFonts w:ascii="Book Antiqua" w:hAnsi="Book Antiqua" w:cs="Calibri"/>
          <w:sz w:val="24"/>
          <w:szCs w:val="24"/>
          <w:lang w:val="es-ES_tradnl"/>
        </w:rPr>
        <w:t xml:space="preserve"> COMERCIALES</w:t>
      </w:r>
      <w:r w:rsidR="008348A1" w:rsidRPr="00C8151B">
        <w:rPr>
          <w:rFonts w:ascii="Book Antiqua" w:hAnsi="Book Antiqua" w:cs="Calibri"/>
          <w:sz w:val="24"/>
          <w:szCs w:val="24"/>
          <w:lang w:val="es-ES_tradnl"/>
        </w:rPr>
        <w:t xml:space="preserve"> BOLÍVAR</w:t>
      </w:r>
      <w:r w:rsidR="00CD06F0" w:rsidRPr="00C8151B">
        <w:rPr>
          <w:rFonts w:ascii="Book Antiqua" w:hAnsi="Book Antiqua" w:cs="Calibri"/>
          <w:sz w:val="24"/>
          <w:szCs w:val="24"/>
          <w:lang w:val="es-ES_tradnl"/>
        </w:rPr>
        <w:t xml:space="preserve"> y ALLIANZ SEGUROS</w:t>
      </w:r>
      <w:r w:rsidR="007A719B" w:rsidRPr="00C8151B">
        <w:rPr>
          <w:rFonts w:ascii="Book Antiqua" w:hAnsi="Book Antiqua" w:cs="Calibri"/>
          <w:sz w:val="24"/>
          <w:szCs w:val="24"/>
          <w:lang w:val="es-ES_tradnl"/>
        </w:rPr>
        <w:t xml:space="preserve"> </w:t>
      </w:r>
      <w:r w:rsidRPr="00C8151B">
        <w:rPr>
          <w:rFonts w:ascii="Book Antiqua" w:hAnsi="Book Antiqua" w:cs="Calibri"/>
          <w:sz w:val="24"/>
          <w:szCs w:val="24"/>
          <w:lang w:val="es-ES_tradnl"/>
        </w:rPr>
        <w:t xml:space="preserve">la suma equivalente al CINCUENTA POR CIENTO (50%) del valor del presente contrato, </w:t>
      </w:r>
      <w:r w:rsidR="000E51B1" w:rsidRPr="00C8151B">
        <w:rPr>
          <w:rFonts w:ascii="Book Antiqua" w:hAnsi="Book Antiqua" w:cs="Calibri"/>
          <w:sz w:val="24"/>
          <w:szCs w:val="24"/>
          <w:lang w:val="es-ES_tradnl"/>
        </w:rPr>
        <w:t>que corresponde</w:t>
      </w:r>
      <w:r w:rsidRPr="00C8151B">
        <w:rPr>
          <w:rFonts w:ascii="Book Antiqua" w:hAnsi="Book Antiqua" w:cs="Calibri"/>
          <w:sz w:val="24"/>
          <w:szCs w:val="24"/>
          <w:lang w:val="es-ES_tradnl"/>
        </w:rPr>
        <w:t xml:space="preserve"> a </w:t>
      </w:r>
      <w:r w:rsidR="00AC61A5" w:rsidRPr="00C8151B">
        <w:rPr>
          <w:rFonts w:ascii="Book Antiqua" w:hAnsi="Book Antiqua" w:cs="Calibri"/>
          <w:sz w:val="24"/>
          <w:szCs w:val="24"/>
          <w:lang w:val="es-ES_tradnl"/>
        </w:rPr>
        <w:t xml:space="preserve">SESENTA Y DOS MILLONES TRESCIENTOS SESENTA Y SIETE MIL </w:t>
      </w:r>
      <w:r w:rsidR="00060408" w:rsidRPr="00C8151B">
        <w:rPr>
          <w:rFonts w:ascii="Book Antiqua" w:hAnsi="Book Antiqua" w:cs="Calibri"/>
          <w:sz w:val="24"/>
          <w:szCs w:val="24"/>
          <w:lang w:val="es-ES_tradnl"/>
        </w:rPr>
        <w:t>CUATROCIENTOS VEINTITR</w:t>
      </w:r>
      <w:r w:rsidR="00C87190" w:rsidRPr="00C8151B">
        <w:rPr>
          <w:rFonts w:ascii="Book Antiqua" w:hAnsi="Book Antiqua" w:cs="Calibri"/>
          <w:sz w:val="24"/>
          <w:szCs w:val="24"/>
          <w:lang w:val="es-ES_tradnl"/>
        </w:rPr>
        <w:t>É</w:t>
      </w:r>
      <w:r w:rsidR="00060408" w:rsidRPr="00C8151B">
        <w:rPr>
          <w:rFonts w:ascii="Book Antiqua" w:hAnsi="Book Antiqua" w:cs="Calibri"/>
          <w:sz w:val="24"/>
          <w:szCs w:val="24"/>
          <w:lang w:val="es-ES_tradnl"/>
        </w:rPr>
        <w:t>S PESOS</w:t>
      </w:r>
      <w:r w:rsidR="008348A1" w:rsidRPr="00C8151B">
        <w:rPr>
          <w:rFonts w:ascii="Book Antiqua" w:hAnsi="Book Antiqua" w:cs="Calibri"/>
          <w:sz w:val="24"/>
          <w:szCs w:val="24"/>
          <w:lang w:val="es-ES_tradnl"/>
        </w:rPr>
        <w:t xml:space="preserve"> M/C </w:t>
      </w:r>
      <w:r w:rsidRPr="00C8151B">
        <w:rPr>
          <w:rFonts w:ascii="Book Antiqua" w:hAnsi="Book Antiqua" w:cs="Calibri"/>
          <w:sz w:val="24"/>
          <w:szCs w:val="24"/>
          <w:lang w:val="es-ES_tradnl"/>
        </w:rPr>
        <w:t>($</w:t>
      </w:r>
      <w:r w:rsidR="00AC61A5" w:rsidRPr="00C8151B">
        <w:rPr>
          <w:rFonts w:ascii="Book Antiqua" w:hAnsi="Book Antiqua" w:cs="Calibri"/>
          <w:sz w:val="24"/>
          <w:szCs w:val="24"/>
          <w:lang w:val="es-ES_tradnl"/>
        </w:rPr>
        <w:t>62.367.423</w:t>
      </w:r>
      <w:r w:rsidRPr="00C8151B">
        <w:rPr>
          <w:rFonts w:ascii="Book Antiqua" w:hAnsi="Book Antiqua" w:cs="Calibri"/>
          <w:sz w:val="24"/>
          <w:szCs w:val="24"/>
          <w:lang w:val="es-ES_tradnl"/>
        </w:rPr>
        <w:t xml:space="preserve">), a título de indemnización anticipada de perjuicios, la cual para su exigencia no necesitará requerimiento judicial o extrajudicial alguno, ni requerir en mora a la </w:t>
      </w:r>
      <w:r w:rsidR="00FA181C" w:rsidRPr="00C8151B">
        <w:rPr>
          <w:rFonts w:ascii="Book Antiqua" w:hAnsi="Book Antiqua" w:cs="Calibri"/>
          <w:sz w:val="24"/>
          <w:szCs w:val="24"/>
          <w:lang w:val="es-ES_tradnl"/>
        </w:rPr>
        <w:t>p</w:t>
      </w:r>
      <w:r w:rsidRPr="00C8151B">
        <w:rPr>
          <w:rFonts w:ascii="Book Antiqua" w:hAnsi="Book Antiqua" w:cs="Calibri"/>
          <w:sz w:val="24"/>
          <w:szCs w:val="24"/>
          <w:lang w:val="es-ES_tradnl"/>
        </w:rPr>
        <w:t>arte incumplida para el pago. El presente documento presta mérito ejecutivo para el cobro de esta cláusula, al igual que para el cobro de cualquier otro tipo de obligación o indemnización, por contener obligaciones claras, expresas y exigibles.</w:t>
      </w:r>
    </w:p>
    <w:p w14:paraId="7BE1475C" w14:textId="77777777" w:rsidR="003A79AB" w:rsidRPr="00C8151B" w:rsidRDefault="003A79AB" w:rsidP="0056793E">
      <w:pPr>
        <w:spacing w:after="0"/>
        <w:jc w:val="both"/>
        <w:rPr>
          <w:rFonts w:ascii="Book Antiqua" w:eastAsia="Arial Unicode MS" w:hAnsi="Book Antiqua" w:cs="Arial"/>
          <w:sz w:val="24"/>
          <w:szCs w:val="24"/>
          <w:highlight w:val="yellow"/>
          <w:lang w:val="es-ES" w:eastAsia="es-ES"/>
        </w:rPr>
      </w:pPr>
    </w:p>
    <w:p w14:paraId="0C7B81E5" w14:textId="64C5D444" w:rsidR="003A79AB" w:rsidRPr="00C8151B" w:rsidRDefault="003A79AB" w:rsidP="0056793E">
      <w:pPr>
        <w:spacing w:after="0"/>
        <w:jc w:val="both"/>
        <w:rPr>
          <w:rStyle w:val="Estilo2Car"/>
          <w:rFonts w:ascii="Book Antiqua" w:eastAsia="Calibri" w:hAnsi="Book Antiqua" w:cs="Arial"/>
          <w:szCs w:val="24"/>
        </w:rPr>
      </w:pPr>
      <w:r w:rsidRPr="00C8151B">
        <w:rPr>
          <w:rFonts w:ascii="Book Antiqua" w:eastAsia="Times New Roman" w:hAnsi="Book Antiqua" w:cs="Arial"/>
          <w:b/>
          <w:sz w:val="24"/>
          <w:szCs w:val="24"/>
          <w:lang w:val="es-ES" w:eastAsia="es-CO"/>
        </w:rPr>
        <w:t xml:space="preserve">DÉCIMA </w:t>
      </w:r>
      <w:r w:rsidR="004527E1" w:rsidRPr="00C8151B">
        <w:rPr>
          <w:rFonts w:ascii="Book Antiqua" w:eastAsia="Times New Roman" w:hAnsi="Book Antiqua" w:cs="Arial"/>
          <w:b/>
          <w:sz w:val="24"/>
          <w:szCs w:val="24"/>
          <w:lang w:val="es-MX"/>
        </w:rPr>
        <w:t>QUINTA</w:t>
      </w:r>
      <w:r w:rsidRPr="00C8151B">
        <w:rPr>
          <w:rFonts w:ascii="Book Antiqua" w:eastAsia="Arial Unicode MS" w:hAnsi="Book Antiqua" w:cs="Arial"/>
          <w:b/>
          <w:sz w:val="24"/>
          <w:szCs w:val="24"/>
          <w:lang w:val="es-ES" w:eastAsia="es-ES"/>
        </w:rPr>
        <w:t xml:space="preserve">. </w:t>
      </w:r>
      <w:r w:rsidRPr="00C8151B">
        <w:rPr>
          <w:rStyle w:val="Estilo2Car"/>
          <w:rFonts w:ascii="Book Antiqua" w:eastAsia="Calibri" w:hAnsi="Book Antiqua" w:cs="Arial"/>
          <w:b/>
          <w:i/>
          <w:szCs w:val="24"/>
        </w:rPr>
        <w:t>Acuerdo total</w:t>
      </w:r>
      <w:r w:rsidRPr="00C8151B">
        <w:rPr>
          <w:rStyle w:val="Estilo2Car"/>
          <w:rFonts w:ascii="Book Antiqua" w:eastAsia="Calibri" w:hAnsi="Book Antiqua" w:cs="Arial"/>
          <w:b/>
          <w:szCs w:val="24"/>
        </w:rPr>
        <w:t>.</w:t>
      </w:r>
      <w:r w:rsidRPr="00C8151B">
        <w:rPr>
          <w:rStyle w:val="Estilo2Car"/>
          <w:rFonts w:ascii="Book Antiqua" w:eastAsia="Calibri" w:hAnsi="Book Antiqua" w:cs="Arial"/>
          <w:szCs w:val="24"/>
        </w:rPr>
        <w:t xml:space="preserve"> LAS PARTES declaran que la presente transacción versa sobre la totalidad de las cuestiones debatidas en relación con los perjuicios económicos totales</w:t>
      </w:r>
      <w:r w:rsidR="004005FE" w:rsidRPr="00C8151B">
        <w:rPr>
          <w:rStyle w:val="Estilo2Car"/>
          <w:rFonts w:ascii="Book Antiqua" w:eastAsia="Calibri" w:hAnsi="Book Antiqua" w:cs="Arial"/>
          <w:szCs w:val="24"/>
        </w:rPr>
        <w:t xml:space="preserve"> (</w:t>
      </w:r>
      <w:r w:rsidRPr="00C8151B">
        <w:rPr>
          <w:rStyle w:val="Estilo2Car"/>
          <w:rFonts w:ascii="Book Antiqua" w:eastAsia="Calibri" w:hAnsi="Book Antiqua" w:cs="Arial"/>
          <w:szCs w:val="24"/>
        </w:rPr>
        <w:t>pasados, presentes</w:t>
      </w:r>
      <w:r w:rsidR="004005FE" w:rsidRPr="00C8151B">
        <w:rPr>
          <w:rStyle w:val="Estilo2Car"/>
          <w:rFonts w:ascii="Book Antiqua" w:eastAsia="Calibri" w:hAnsi="Book Antiqua" w:cs="Arial"/>
          <w:szCs w:val="24"/>
        </w:rPr>
        <w:t xml:space="preserve"> y futuros)</w:t>
      </w:r>
      <w:r w:rsidR="005C32B9" w:rsidRPr="00C8151B">
        <w:rPr>
          <w:rStyle w:val="Estilo2Car"/>
          <w:rFonts w:ascii="Book Antiqua" w:eastAsia="Calibri" w:hAnsi="Book Antiqua" w:cs="Arial"/>
          <w:szCs w:val="24"/>
        </w:rPr>
        <w:t xml:space="preserve">, </w:t>
      </w:r>
      <w:r w:rsidR="00A822EB" w:rsidRPr="00C8151B">
        <w:rPr>
          <w:rStyle w:val="Estilo2Car"/>
          <w:rFonts w:ascii="Book Antiqua" w:eastAsia="Calibri" w:hAnsi="Book Antiqua" w:cs="Arial"/>
          <w:szCs w:val="24"/>
        </w:rPr>
        <w:t>el fallo</w:t>
      </w:r>
      <w:r w:rsidRPr="00C8151B">
        <w:rPr>
          <w:rStyle w:val="Estilo2Car"/>
          <w:rFonts w:ascii="Book Antiqua" w:eastAsia="Calibri" w:hAnsi="Book Antiqua" w:cs="Arial"/>
          <w:szCs w:val="24"/>
        </w:rPr>
        <w:t xml:space="preserve"> </w:t>
      </w:r>
      <w:r w:rsidR="005C32B9" w:rsidRPr="00C8151B">
        <w:rPr>
          <w:rStyle w:val="Estilo2Car"/>
          <w:rFonts w:ascii="Book Antiqua" w:eastAsia="Calibri" w:hAnsi="Book Antiqua" w:cs="Arial"/>
          <w:szCs w:val="24"/>
        </w:rPr>
        <w:t xml:space="preserve">de primera instancia y demás circunstancias </w:t>
      </w:r>
      <w:r w:rsidRPr="00C8151B">
        <w:rPr>
          <w:rStyle w:val="Estilo2Car"/>
          <w:rFonts w:ascii="Book Antiqua" w:eastAsia="Calibri" w:hAnsi="Book Antiqua" w:cs="Arial"/>
          <w:szCs w:val="24"/>
        </w:rPr>
        <w:t>descrit</w:t>
      </w:r>
      <w:r w:rsidR="005C32B9" w:rsidRPr="00C8151B">
        <w:rPr>
          <w:rStyle w:val="Estilo2Car"/>
          <w:rFonts w:ascii="Book Antiqua" w:eastAsia="Calibri" w:hAnsi="Book Antiqua" w:cs="Arial"/>
          <w:szCs w:val="24"/>
        </w:rPr>
        <w:t>as</w:t>
      </w:r>
      <w:r w:rsidRPr="00C8151B">
        <w:rPr>
          <w:rStyle w:val="Estilo2Car"/>
          <w:rFonts w:ascii="Book Antiqua" w:eastAsia="Calibri" w:hAnsi="Book Antiqua" w:cs="Arial"/>
          <w:szCs w:val="24"/>
        </w:rPr>
        <w:t xml:space="preserve"> en los </w:t>
      </w:r>
      <w:r w:rsidR="003F4BF8" w:rsidRPr="00C8151B">
        <w:rPr>
          <w:rStyle w:val="Estilo2Car"/>
          <w:rFonts w:ascii="Book Antiqua" w:eastAsia="Calibri" w:hAnsi="Book Antiqua" w:cs="Arial"/>
          <w:szCs w:val="24"/>
        </w:rPr>
        <w:t>antecedentes</w:t>
      </w:r>
      <w:r w:rsidRPr="00C8151B">
        <w:rPr>
          <w:rStyle w:val="Estilo2Car"/>
          <w:rFonts w:ascii="Book Antiqua" w:eastAsia="Calibri" w:hAnsi="Book Antiqua" w:cs="Arial"/>
          <w:szCs w:val="24"/>
        </w:rPr>
        <w:t xml:space="preserve"> del presente contrato, costas, agencias en derecho y demás emolumentos.</w:t>
      </w:r>
    </w:p>
    <w:p w14:paraId="7932F033" w14:textId="77777777" w:rsidR="003A79AB" w:rsidRPr="00C8151B" w:rsidRDefault="003A79AB" w:rsidP="0056793E">
      <w:pPr>
        <w:spacing w:after="0"/>
        <w:jc w:val="both"/>
        <w:rPr>
          <w:rStyle w:val="Estilo2Car"/>
          <w:rFonts w:ascii="Book Antiqua" w:eastAsia="Calibri" w:hAnsi="Book Antiqua" w:cs="Arial"/>
          <w:szCs w:val="24"/>
          <w:highlight w:val="yellow"/>
        </w:rPr>
      </w:pPr>
    </w:p>
    <w:p w14:paraId="3235D5B4" w14:textId="4CC6A606" w:rsidR="003A79AB" w:rsidRPr="00C8151B" w:rsidRDefault="003A79AB" w:rsidP="0056793E">
      <w:pPr>
        <w:spacing w:after="0"/>
        <w:jc w:val="both"/>
        <w:rPr>
          <w:rStyle w:val="Estilo2Car"/>
          <w:rFonts w:ascii="Book Antiqua" w:eastAsia="Calibri" w:hAnsi="Book Antiqua" w:cs="Arial"/>
          <w:szCs w:val="24"/>
        </w:rPr>
      </w:pPr>
      <w:r w:rsidRPr="00C8151B">
        <w:rPr>
          <w:rStyle w:val="Estilo2Car"/>
          <w:rFonts w:ascii="Book Antiqua" w:eastAsia="Calibri" w:hAnsi="Book Antiqua" w:cs="Arial"/>
          <w:b/>
          <w:szCs w:val="24"/>
        </w:rPr>
        <w:t xml:space="preserve">DÉCIMA </w:t>
      </w:r>
      <w:r w:rsidR="004527E1" w:rsidRPr="00C8151B">
        <w:rPr>
          <w:rFonts w:ascii="Book Antiqua" w:eastAsia="Times New Roman" w:hAnsi="Book Antiqua" w:cs="Arial"/>
          <w:b/>
          <w:sz w:val="24"/>
          <w:szCs w:val="24"/>
          <w:lang w:val="es-ES" w:eastAsia="es-CO"/>
        </w:rPr>
        <w:t>SEXTA</w:t>
      </w:r>
      <w:r w:rsidRPr="00C8151B">
        <w:rPr>
          <w:rStyle w:val="Estilo2Car"/>
          <w:rFonts w:ascii="Book Antiqua" w:eastAsia="Calibri" w:hAnsi="Book Antiqua" w:cs="Arial"/>
          <w:b/>
          <w:szCs w:val="24"/>
        </w:rPr>
        <w:t xml:space="preserve">. </w:t>
      </w:r>
      <w:r w:rsidRPr="00C8151B">
        <w:rPr>
          <w:rStyle w:val="Estilo2Car"/>
          <w:rFonts w:ascii="Book Antiqua" w:eastAsia="Calibri" w:hAnsi="Book Antiqua" w:cs="Arial"/>
          <w:b/>
          <w:i/>
          <w:szCs w:val="24"/>
        </w:rPr>
        <w:t>Legalidad del acuerdo</w:t>
      </w:r>
      <w:r w:rsidRPr="00C8151B">
        <w:rPr>
          <w:rStyle w:val="Estilo2Car"/>
          <w:rFonts w:ascii="Book Antiqua" w:eastAsia="Calibri" w:hAnsi="Book Antiqua" w:cs="Arial"/>
          <w:b/>
          <w:szCs w:val="24"/>
        </w:rPr>
        <w:t>.</w:t>
      </w:r>
      <w:r w:rsidRPr="00C8151B">
        <w:rPr>
          <w:rStyle w:val="Estilo2Car"/>
          <w:rFonts w:ascii="Book Antiqua" w:eastAsia="Calibri" w:hAnsi="Book Antiqua" w:cs="Arial"/>
          <w:szCs w:val="24"/>
        </w:rPr>
        <w:t xml:space="preserve"> La presente transacción se suscribe con arreglo a lo dispuesto en el Titulo XXXIX, Libro IV, especialmente en el artículo 2469 del Código Civil, y en la Sección V, título único, artículo 312 del Código General del Proceso, cumpliendo todos los requisitos de existencia, validez y oponibilidad contractual, siendo suscrito libre y espontáneamente por las partes de manera libre, y sin ninguna causal de vicios al consentimiento.</w:t>
      </w:r>
    </w:p>
    <w:p w14:paraId="565439EC" w14:textId="77777777" w:rsidR="003A79AB" w:rsidRPr="00C8151B" w:rsidRDefault="003A79AB" w:rsidP="0056793E">
      <w:pPr>
        <w:spacing w:after="0"/>
        <w:jc w:val="both"/>
        <w:rPr>
          <w:rStyle w:val="Estilo2Car"/>
          <w:rFonts w:ascii="Book Antiqua" w:eastAsia="Calibri" w:hAnsi="Book Antiqua" w:cs="Arial"/>
          <w:szCs w:val="24"/>
        </w:rPr>
      </w:pPr>
    </w:p>
    <w:p w14:paraId="783F0346" w14:textId="44D05EF4" w:rsidR="003A79AB" w:rsidRPr="00C8151B" w:rsidRDefault="003A79AB" w:rsidP="0056793E">
      <w:pPr>
        <w:spacing w:after="0"/>
        <w:jc w:val="both"/>
        <w:rPr>
          <w:rFonts w:ascii="Book Antiqua" w:eastAsia="Arial Unicode MS" w:hAnsi="Book Antiqua" w:cs="Arial"/>
          <w:sz w:val="24"/>
          <w:szCs w:val="24"/>
          <w:lang w:val="es-ES" w:eastAsia="es-ES"/>
        </w:rPr>
      </w:pPr>
      <w:r w:rsidRPr="00C8151B">
        <w:rPr>
          <w:rStyle w:val="Estilo2Car"/>
          <w:rFonts w:ascii="Book Antiqua" w:eastAsia="Calibri" w:hAnsi="Book Antiqua" w:cs="Arial"/>
          <w:b/>
          <w:szCs w:val="24"/>
        </w:rPr>
        <w:t>D</w:t>
      </w:r>
      <w:r w:rsidR="00F64FE6" w:rsidRPr="00C8151B">
        <w:rPr>
          <w:rStyle w:val="Estilo2Car"/>
          <w:rFonts w:ascii="Book Antiqua" w:eastAsia="Calibri" w:hAnsi="Book Antiqua" w:cs="Arial"/>
          <w:b/>
          <w:szCs w:val="24"/>
        </w:rPr>
        <w:t>É</w:t>
      </w:r>
      <w:r w:rsidRPr="00C8151B">
        <w:rPr>
          <w:rStyle w:val="Estilo2Car"/>
          <w:rFonts w:ascii="Book Antiqua" w:eastAsia="Calibri" w:hAnsi="Book Antiqua" w:cs="Arial"/>
          <w:b/>
          <w:szCs w:val="24"/>
        </w:rPr>
        <w:t xml:space="preserve">CIMA </w:t>
      </w:r>
      <w:r w:rsidR="004527E1" w:rsidRPr="00C8151B">
        <w:rPr>
          <w:rFonts w:ascii="Book Antiqua" w:eastAsia="Times New Roman" w:hAnsi="Book Antiqua" w:cs="Arial"/>
          <w:b/>
          <w:sz w:val="24"/>
          <w:szCs w:val="24"/>
          <w:lang w:val="es-ES" w:eastAsia="es-CO"/>
        </w:rPr>
        <w:t>SÉPTIMA</w:t>
      </w:r>
      <w:r w:rsidRPr="00C8151B">
        <w:rPr>
          <w:rFonts w:ascii="Book Antiqua" w:eastAsia="Arial Unicode MS" w:hAnsi="Book Antiqua" w:cs="Arial"/>
          <w:b/>
          <w:sz w:val="24"/>
          <w:szCs w:val="24"/>
          <w:lang w:val="es-ES" w:eastAsia="es-ES"/>
        </w:rPr>
        <w:t xml:space="preserve">. </w:t>
      </w:r>
      <w:r w:rsidRPr="00C8151B">
        <w:rPr>
          <w:rFonts w:ascii="Book Antiqua" w:eastAsia="Arial Unicode MS" w:hAnsi="Book Antiqua" w:cs="Arial"/>
          <w:b/>
          <w:i/>
          <w:sz w:val="24"/>
          <w:szCs w:val="24"/>
          <w:lang w:val="es-ES" w:eastAsia="es-ES"/>
        </w:rPr>
        <w:t xml:space="preserve">Aceptación. </w:t>
      </w:r>
      <w:r w:rsidRPr="00C8151B">
        <w:rPr>
          <w:rFonts w:ascii="Book Antiqua" w:eastAsia="Arial Unicode MS" w:hAnsi="Book Antiqua" w:cs="Arial"/>
          <w:sz w:val="24"/>
          <w:szCs w:val="24"/>
          <w:lang w:val="es-ES" w:eastAsia="es-ES"/>
        </w:rPr>
        <w:t xml:space="preserve">Las partes declaran expresamente que aceptan la totalidad de las cláusulas contenidas en este </w:t>
      </w:r>
      <w:r w:rsidR="004103E2" w:rsidRPr="00C8151B">
        <w:rPr>
          <w:rFonts w:ascii="Book Antiqua" w:eastAsia="Arial Unicode MS" w:hAnsi="Book Antiqua" w:cs="Arial"/>
          <w:sz w:val="24"/>
          <w:szCs w:val="24"/>
          <w:lang w:val="es-ES" w:eastAsia="es-ES"/>
        </w:rPr>
        <w:t>a</w:t>
      </w:r>
      <w:r w:rsidRPr="00C8151B">
        <w:rPr>
          <w:rFonts w:ascii="Book Antiqua" w:eastAsia="Arial Unicode MS" w:hAnsi="Book Antiqua" w:cs="Arial"/>
          <w:sz w:val="24"/>
          <w:szCs w:val="24"/>
          <w:lang w:val="es-ES" w:eastAsia="es-ES"/>
        </w:rPr>
        <w:t>cuerdo.</w:t>
      </w:r>
    </w:p>
    <w:p w14:paraId="246D8DE4" w14:textId="77777777" w:rsidR="003A79AB" w:rsidRPr="00C8151B" w:rsidRDefault="003A79AB" w:rsidP="0056793E">
      <w:pPr>
        <w:spacing w:after="0"/>
        <w:jc w:val="both"/>
        <w:rPr>
          <w:rFonts w:ascii="Book Antiqua" w:eastAsia="Arial Unicode MS" w:hAnsi="Book Antiqua" w:cs="Arial"/>
          <w:b/>
          <w:sz w:val="24"/>
          <w:szCs w:val="24"/>
          <w:lang w:val="es-ES" w:eastAsia="es-ES"/>
        </w:rPr>
      </w:pPr>
    </w:p>
    <w:p w14:paraId="19E9283E" w14:textId="0C68BC4C" w:rsidR="003A79AB" w:rsidRPr="00C8151B" w:rsidRDefault="003A79AB" w:rsidP="0056793E">
      <w:pPr>
        <w:spacing w:after="0"/>
        <w:jc w:val="both"/>
        <w:rPr>
          <w:rFonts w:ascii="Book Antiqua" w:eastAsia="Arial Unicode MS" w:hAnsi="Book Antiqua" w:cs="Arial"/>
          <w:sz w:val="24"/>
          <w:szCs w:val="24"/>
          <w:lang w:val="es-ES" w:eastAsia="es-ES"/>
        </w:rPr>
      </w:pPr>
      <w:r w:rsidRPr="00C8151B">
        <w:rPr>
          <w:rFonts w:ascii="Book Antiqua" w:eastAsia="Arial Unicode MS" w:hAnsi="Book Antiqua" w:cs="Arial"/>
          <w:b/>
          <w:sz w:val="24"/>
          <w:szCs w:val="24"/>
          <w:lang w:val="es-ES" w:eastAsia="es-ES"/>
        </w:rPr>
        <w:t>D</w:t>
      </w:r>
      <w:r w:rsidR="00F64FE6" w:rsidRPr="00C8151B">
        <w:rPr>
          <w:rFonts w:ascii="Book Antiqua" w:eastAsia="Arial Unicode MS" w:hAnsi="Book Antiqua" w:cs="Arial"/>
          <w:b/>
          <w:sz w:val="24"/>
          <w:szCs w:val="24"/>
          <w:lang w:val="es-ES" w:eastAsia="es-ES"/>
        </w:rPr>
        <w:t>É</w:t>
      </w:r>
      <w:r w:rsidRPr="00C8151B">
        <w:rPr>
          <w:rFonts w:ascii="Book Antiqua" w:eastAsia="Arial Unicode MS" w:hAnsi="Book Antiqua" w:cs="Arial"/>
          <w:b/>
          <w:sz w:val="24"/>
          <w:szCs w:val="24"/>
          <w:lang w:val="es-ES" w:eastAsia="es-ES"/>
        </w:rPr>
        <w:t xml:space="preserve">CIMA </w:t>
      </w:r>
      <w:r w:rsidR="004527E1" w:rsidRPr="00C8151B">
        <w:rPr>
          <w:rFonts w:ascii="Book Antiqua" w:eastAsia="Arial Unicode MS" w:hAnsi="Book Antiqua" w:cs="Arial"/>
          <w:b/>
          <w:sz w:val="24"/>
          <w:szCs w:val="24"/>
          <w:lang w:val="es-ES" w:eastAsia="es-ES"/>
        </w:rPr>
        <w:t>OCTAVA</w:t>
      </w:r>
      <w:r w:rsidRPr="00C8151B">
        <w:rPr>
          <w:rFonts w:ascii="Book Antiqua" w:eastAsia="Arial Unicode MS" w:hAnsi="Book Antiqua" w:cs="Arial"/>
          <w:b/>
          <w:sz w:val="24"/>
          <w:szCs w:val="24"/>
          <w:lang w:val="es-ES" w:eastAsia="es-ES"/>
        </w:rPr>
        <w:t xml:space="preserve">. </w:t>
      </w:r>
      <w:r w:rsidRPr="00C8151B">
        <w:rPr>
          <w:rFonts w:ascii="Book Antiqua" w:eastAsia="Arial Unicode MS" w:hAnsi="Book Antiqua" w:cs="Arial"/>
          <w:b/>
          <w:i/>
          <w:sz w:val="24"/>
          <w:szCs w:val="24"/>
          <w:lang w:val="es-ES" w:eastAsia="es-ES"/>
        </w:rPr>
        <w:t>Notificaciones</w:t>
      </w:r>
      <w:r w:rsidRPr="00C8151B">
        <w:rPr>
          <w:rFonts w:ascii="Book Antiqua" w:eastAsia="Arial Unicode MS" w:hAnsi="Book Antiqua" w:cs="Arial"/>
          <w:b/>
          <w:sz w:val="24"/>
          <w:szCs w:val="24"/>
          <w:lang w:val="es-ES" w:eastAsia="es-ES"/>
        </w:rPr>
        <w:t>.</w:t>
      </w:r>
      <w:r w:rsidRPr="00C8151B">
        <w:rPr>
          <w:rFonts w:ascii="Book Antiqua" w:eastAsia="Arial Unicode MS" w:hAnsi="Book Antiqua" w:cs="Arial"/>
          <w:sz w:val="24"/>
          <w:szCs w:val="24"/>
          <w:lang w:val="es-ES" w:eastAsia="es-ES"/>
        </w:rPr>
        <w:t xml:space="preserve"> Para efectos de notificaciones</w:t>
      </w:r>
      <w:r w:rsidR="002F42B0" w:rsidRPr="00C8151B">
        <w:rPr>
          <w:rFonts w:ascii="Book Antiqua" w:eastAsia="Arial Unicode MS" w:hAnsi="Book Antiqua" w:cs="Arial"/>
          <w:sz w:val="24"/>
          <w:szCs w:val="24"/>
          <w:lang w:val="es-ES" w:eastAsia="es-ES"/>
        </w:rPr>
        <w:t>,</w:t>
      </w:r>
      <w:r w:rsidRPr="00C8151B">
        <w:rPr>
          <w:rFonts w:ascii="Book Antiqua" w:eastAsia="Arial Unicode MS" w:hAnsi="Book Antiqua" w:cs="Arial"/>
          <w:sz w:val="24"/>
          <w:szCs w:val="24"/>
          <w:lang w:val="es-ES" w:eastAsia="es-ES"/>
        </w:rPr>
        <w:t xml:space="preserve"> serán recibidas por LAS PARTES en las siguientes direcciones y teléfonos: </w:t>
      </w:r>
    </w:p>
    <w:p w14:paraId="2CCB53A5" w14:textId="77777777" w:rsidR="00174034" w:rsidRPr="00C8151B" w:rsidRDefault="00174034" w:rsidP="00C8151B">
      <w:pPr>
        <w:keepNext/>
        <w:spacing w:after="0"/>
        <w:jc w:val="both"/>
        <w:outlineLvl w:val="0"/>
        <w:rPr>
          <w:rFonts w:ascii="Book Antiqua" w:eastAsia="Arial Unicode MS" w:hAnsi="Book Antiqua" w:cs="Arial"/>
          <w:b/>
          <w:sz w:val="24"/>
          <w:szCs w:val="24"/>
          <w:lang w:val="es-ES" w:eastAsia="es-ES"/>
        </w:rPr>
      </w:pPr>
    </w:p>
    <w:p w14:paraId="0767EA69" w14:textId="3DBCD33F" w:rsidR="003A79AB" w:rsidRPr="00C8151B" w:rsidRDefault="006E0251" w:rsidP="0056793E">
      <w:pPr>
        <w:pStyle w:val="ListParagraph"/>
        <w:keepNext/>
        <w:numPr>
          <w:ilvl w:val="0"/>
          <w:numId w:val="6"/>
        </w:numPr>
        <w:spacing w:after="0"/>
        <w:ind w:left="284" w:hanging="284"/>
        <w:jc w:val="both"/>
        <w:outlineLvl w:val="0"/>
        <w:rPr>
          <w:rFonts w:ascii="Book Antiqua" w:eastAsia="Arial Unicode MS" w:hAnsi="Book Antiqua" w:cs="Arial"/>
          <w:b/>
          <w:sz w:val="24"/>
          <w:szCs w:val="24"/>
          <w:lang w:val="es-ES" w:eastAsia="es-ES"/>
        </w:rPr>
      </w:pPr>
      <w:r w:rsidRPr="00C8151B">
        <w:rPr>
          <w:rFonts w:ascii="Book Antiqua" w:eastAsia="Arial Unicode MS" w:hAnsi="Book Antiqua" w:cs="Arial"/>
          <w:b/>
          <w:sz w:val="24"/>
          <w:szCs w:val="24"/>
          <w:lang w:val="es-ES" w:eastAsia="es-ES"/>
        </w:rPr>
        <w:t>EL DEMANDANTE</w:t>
      </w:r>
    </w:p>
    <w:p w14:paraId="38986DF3" w14:textId="77777777" w:rsidR="003A79AB" w:rsidRPr="00C8151B" w:rsidRDefault="003A79AB" w:rsidP="0056793E">
      <w:pPr>
        <w:keepNext/>
        <w:spacing w:after="0"/>
        <w:jc w:val="both"/>
        <w:outlineLvl w:val="0"/>
        <w:rPr>
          <w:rFonts w:ascii="Book Antiqua" w:eastAsia="Arial Unicode MS" w:hAnsi="Book Antiqua" w:cs="Arial"/>
          <w:b/>
          <w:sz w:val="24"/>
          <w:szCs w:val="24"/>
          <w:lang w:val="es-ES" w:eastAsia="es-ES"/>
        </w:rPr>
      </w:pPr>
    </w:p>
    <w:p w14:paraId="3488D88B" w14:textId="7DEDA074" w:rsidR="006E0251" w:rsidRPr="00C8151B" w:rsidRDefault="00E85615" w:rsidP="00743856">
      <w:pPr>
        <w:spacing w:after="0"/>
        <w:ind w:left="284"/>
        <w:jc w:val="both"/>
        <w:rPr>
          <w:rFonts w:ascii="Book Antiqua" w:hAnsi="Book Antiqua" w:cs="Arial"/>
          <w:sz w:val="24"/>
          <w:szCs w:val="24"/>
        </w:rPr>
      </w:pPr>
      <w:r w:rsidRPr="00C8151B">
        <w:rPr>
          <w:rFonts w:ascii="Book Antiqua" w:hAnsi="Book Antiqua" w:cs="Arial"/>
          <w:sz w:val="24"/>
          <w:szCs w:val="24"/>
        </w:rPr>
        <w:t>FRANCISCO WILLIAM CARO ROJAS</w:t>
      </w:r>
      <w:r w:rsidR="00413546" w:rsidRPr="00C8151B">
        <w:rPr>
          <w:rFonts w:ascii="Book Antiqua" w:hAnsi="Book Antiqua" w:cs="Arial"/>
          <w:sz w:val="24"/>
          <w:szCs w:val="24"/>
        </w:rPr>
        <w:t>,</w:t>
      </w:r>
      <w:r w:rsidR="003A79AB" w:rsidRPr="00C8151B">
        <w:rPr>
          <w:rFonts w:ascii="Book Antiqua" w:eastAsia="Times New Roman" w:hAnsi="Book Antiqua" w:cs="Arial"/>
          <w:sz w:val="24"/>
          <w:szCs w:val="24"/>
          <w:lang w:eastAsia="es-CO"/>
        </w:rPr>
        <w:t xml:space="preserve"> en la </w:t>
      </w:r>
      <w:r w:rsidR="00531059" w:rsidRPr="00C8151B">
        <w:rPr>
          <w:rFonts w:ascii="Book Antiqua" w:eastAsia="Times New Roman" w:hAnsi="Book Antiqua" w:cs="Arial"/>
          <w:sz w:val="24"/>
          <w:szCs w:val="24"/>
          <w:lang w:eastAsia="es-CO"/>
        </w:rPr>
        <w:t>Carrera 13</w:t>
      </w:r>
      <w:r w:rsidR="00EC753B" w:rsidRPr="00C8151B">
        <w:rPr>
          <w:rFonts w:ascii="Book Antiqua" w:eastAsia="Times New Roman" w:hAnsi="Book Antiqua" w:cs="Arial"/>
          <w:sz w:val="24"/>
          <w:szCs w:val="24"/>
          <w:lang w:eastAsia="es-CO"/>
        </w:rPr>
        <w:t xml:space="preserve">ª </w:t>
      </w:r>
      <w:r w:rsidR="00531059" w:rsidRPr="00C8151B">
        <w:rPr>
          <w:rFonts w:ascii="Book Antiqua" w:eastAsia="Times New Roman" w:hAnsi="Book Antiqua" w:cs="Arial"/>
          <w:sz w:val="24"/>
          <w:szCs w:val="24"/>
          <w:lang w:eastAsia="es-CO"/>
        </w:rPr>
        <w:t>No. 2 – 38 sur de Sogamoso, Boyacá</w:t>
      </w:r>
      <w:r w:rsidR="00936D13" w:rsidRPr="00C8151B">
        <w:rPr>
          <w:rFonts w:ascii="Book Antiqua" w:eastAsia="Times New Roman" w:hAnsi="Book Antiqua" w:cs="Arial"/>
          <w:sz w:val="24"/>
          <w:szCs w:val="24"/>
          <w:lang w:eastAsia="es-CO"/>
        </w:rPr>
        <w:t xml:space="preserve"> </w:t>
      </w:r>
      <w:r w:rsidR="003A79AB" w:rsidRPr="00C8151B">
        <w:rPr>
          <w:rFonts w:ascii="Book Antiqua" w:eastAsia="Times New Roman" w:hAnsi="Book Antiqua" w:cs="Arial"/>
          <w:sz w:val="24"/>
          <w:szCs w:val="24"/>
          <w:lang w:eastAsia="es-CO"/>
        </w:rPr>
        <w:t xml:space="preserve">y correo electrónico </w:t>
      </w:r>
      <w:r w:rsidR="00EC753B" w:rsidRPr="00C8151B">
        <w:rPr>
          <w:rStyle w:val="Hyperlink"/>
          <w:rFonts w:ascii="Book Antiqua" w:eastAsia="Times New Roman" w:hAnsi="Book Antiqua" w:cs="Arial"/>
          <w:color w:val="auto"/>
          <w:sz w:val="24"/>
          <w:szCs w:val="24"/>
          <w:lang w:eastAsia="es-CO"/>
        </w:rPr>
        <w:t>frawilcar@gmail.com</w:t>
      </w:r>
    </w:p>
    <w:p w14:paraId="19C25E9C" w14:textId="77777777" w:rsidR="000918E7" w:rsidRPr="00C8151B" w:rsidRDefault="000918E7" w:rsidP="00743856">
      <w:pPr>
        <w:spacing w:after="0"/>
        <w:ind w:left="284"/>
        <w:jc w:val="both"/>
        <w:rPr>
          <w:rFonts w:ascii="Book Antiqua" w:hAnsi="Book Antiqua" w:cs="Arial"/>
          <w:sz w:val="24"/>
          <w:szCs w:val="24"/>
        </w:rPr>
      </w:pPr>
    </w:p>
    <w:p w14:paraId="371A9EC4" w14:textId="20317EAC" w:rsidR="008664D5" w:rsidRPr="00C8151B" w:rsidRDefault="00736951" w:rsidP="00743856">
      <w:pPr>
        <w:spacing w:after="0"/>
        <w:ind w:left="284"/>
        <w:jc w:val="both"/>
        <w:rPr>
          <w:rFonts w:ascii="Book Antiqua" w:hAnsi="Book Antiqua" w:cs="Arial"/>
          <w:sz w:val="24"/>
          <w:szCs w:val="24"/>
        </w:rPr>
      </w:pPr>
      <w:r w:rsidRPr="00C8151B">
        <w:rPr>
          <w:rFonts w:ascii="Book Antiqua" w:hAnsi="Book Antiqua" w:cs="Arial"/>
          <w:sz w:val="24"/>
          <w:szCs w:val="24"/>
        </w:rPr>
        <w:t>MAR</w:t>
      </w:r>
      <w:r w:rsidR="009E15CD" w:rsidRPr="00C8151B">
        <w:rPr>
          <w:rFonts w:ascii="Book Antiqua" w:hAnsi="Book Antiqua" w:cs="Arial"/>
          <w:sz w:val="24"/>
          <w:szCs w:val="24"/>
        </w:rPr>
        <w:t>ÍA ALBERTINA</w:t>
      </w:r>
      <w:r w:rsidR="00666FDB" w:rsidRPr="00C8151B">
        <w:rPr>
          <w:rFonts w:ascii="Book Antiqua" w:hAnsi="Book Antiqua" w:cs="Arial"/>
          <w:sz w:val="24"/>
          <w:szCs w:val="24"/>
        </w:rPr>
        <w:t xml:space="preserve"> AGUIRRE ALVARAD</w:t>
      </w:r>
      <w:r w:rsidR="00055240" w:rsidRPr="00C8151B">
        <w:rPr>
          <w:rFonts w:ascii="Book Antiqua" w:hAnsi="Book Antiqua" w:cs="Arial"/>
          <w:sz w:val="24"/>
          <w:szCs w:val="24"/>
        </w:rPr>
        <w:t>O</w:t>
      </w:r>
      <w:r w:rsidR="00413546" w:rsidRPr="00C8151B">
        <w:rPr>
          <w:rFonts w:ascii="Book Antiqua" w:hAnsi="Book Antiqua" w:cs="Arial"/>
          <w:sz w:val="24"/>
          <w:szCs w:val="24"/>
        </w:rPr>
        <w:t>,</w:t>
      </w:r>
      <w:r w:rsidR="00055240" w:rsidRPr="00C8151B">
        <w:rPr>
          <w:rFonts w:ascii="Book Antiqua" w:hAnsi="Book Antiqua" w:cs="Arial"/>
          <w:sz w:val="24"/>
          <w:szCs w:val="24"/>
        </w:rPr>
        <w:t xml:space="preserve"> </w:t>
      </w:r>
      <w:r w:rsidR="00C81623" w:rsidRPr="00C8151B">
        <w:rPr>
          <w:rFonts w:ascii="Book Antiqua" w:hAnsi="Book Antiqua" w:cs="Arial"/>
          <w:sz w:val="24"/>
          <w:szCs w:val="24"/>
        </w:rPr>
        <w:t xml:space="preserve">en la Carrera 10 No. 8-94, piso 2 de Sogamoso, Boyacá o al correo electrónico </w:t>
      </w:r>
      <w:hyperlink r:id="rId13" w:history="1">
        <w:r w:rsidR="00C81623" w:rsidRPr="00C8151B">
          <w:rPr>
            <w:rStyle w:val="Hyperlink"/>
            <w:rFonts w:ascii="Book Antiqua" w:hAnsi="Book Antiqua" w:cs="Arial"/>
            <w:sz w:val="24"/>
            <w:szCs w:val="24"/>
          </w:rPr>
          <w:t>ma3abogadosasociados@yahoo.com</w:t>
        </w:r>
      </w:hyperlink>
      <w:r w:rsidR="007F6F34" w:rsidRPr="00C8151B">
        <w:rPr>
          <w:rFonts w:ascii="Book Antiqua" w:hAnsi="Book Antiqua" w:cs="Arial"/>
          <w:sz w:val="24"/>
          <w:szCs w:val="24"/>
        </w:rPr>
        <w:t>, apoderada del demandante.</w:t>
      </w:r>
    </w:p>
    <w:p w14:paraId="7EE01447" w14:textId="77777777" w:rsidR="00174034" w:rsidRPr="00C8151B" w:rsidRDefault="00174034" w:rsidP="00743856">
      <w:pPr>
        <w:spacing w:after="0"/>
        <w:ind w:left="284"/>
        <w:jc w:val="both"/>
        <w:rPr>
          <w:rFonts w:ascii="Book Antiqua" w:hAnsi="Book Antiqua" w:cs="Arial"/>
          <w:sz w:val="24"/>
          <w:szCs w:val="24"/>
        </w:rPr>
      </w:pPr>
    </w:p>
    <w:p w14:paraId="3BA9A035" w14:textId="67A25E1A" w:rsidR="003A79AB" w:rsidRPr="00C8151B" w:rsidRDefault="00EC753B" w:rsidP="0056793E">
      <w:pPr>
        <w:pStyle w:val="ListParagraph"/>
        <w:numPr>
          <w:ilvl w:val="0"/>
          <w:numId w:val="6"/>
        </w:numPr>
        <w:spacing w:after="0"/>
        <w:ind w:left="284" w:hanging="284"/>
        <w:jc w:val="both"/>
        <w:rPr>
          <w:rFonts w:ascii="Book Antiqua" w:eastAsia="PMingLiU" w:hAnsi="Book Antiqua" w:cs="Arial"/>
          <w:b/>
          <w:sz w:val="24"/>
          <w:szCs w:val="24"/>
          <w:lang w:val="es-ES_tradnl"/>
        </w:rPr>
      </w:pPr>
      <w:r w:rsidRPr="00C8151B">
        <w:rPr>
          <w:rFonts w:ascii="Book Antiqua" w:hAnsi="Book Antiqua" w:cs="Arial"/>
          <w:b/>
          <w:sz w:val="24"/>
          <w:szCs w:val="24"/>
        </w:rPr>
        <w:t>LOS DEMANDADOS</w:t>
      </w:r>
      <w:r w:rsidR="006E0251" w:rsidRPr="00C8151B">
        <w:rPr>
          <w:rFonts w:ascii="Book Antiqua" w:hAnsi="Book Antiqua" w:cs="Arial"/>
          <w:b/>
          <w:sz w:val="24"/>
          <w:szCs w:val="24"/>
        </w:rPr>
        <w:t>:</w:t>
      </w:r>
    </w:p>
    <w:p w14:paraId="7573EF96" w14:textId="77777777" w:rsidR="003A79AB" w:rsidRPr="00C8151B" w:rsidRDefault="003A79AB" w:rsidP="0056793E">
      <w:pPr>
        <w:spacing w:after="0"/>
        <w:ind w:left="284" w:hanging="284"/>
        <w:jc w:val="both"/>
        <w:rPr>
          <w:rFonts w:ascii="Book Antiqua" w:hAnsi="Book Antiqua" w:cs="Arial"/>
          <w:b/>
          <w:sz w:val="24"/>
          <w:szCs w:val="24"/>
        </w:rPr>
      </w:pPr>
    </w:p>
    <w:p w14:paraId="072450B5" w14:textId="06225712" w:rsidR="00A756FA" w:rsidRPr="00C8151B" w:rsidRDefault="004C749A" w:rsidP="00432B89">
      <w:pPr>
        <w:spacing w:after="0"/>
        <w:jc w:val="both"/>
        <w:rPr>
          <w:rFonts w:ascii="Book Antiqua" w:hAnsi="Book Antiqua" w:cs="Arial"/>
          <w:sz w:val="24"/>
          <w:szCs w:val="24"/>
        </w:rPr>
      </w:pPr>
      <w:r w:rsidRPr="00C8151B">
        <w:rPr>
          <w:rFonts w:ascii="Book Antiqua" w:hAnsi="Book Antiqua" w:cs="Arial"/>
          <w:sz w:val="24"/>
          <w:szCs w:val="24"/>
        </w:rPr>
        <w:t xml:space="preserve">Los demandados SEGUROS COMERCIALES BOLÍVAR S.A. </w:t>
      </w:r>
      <w:r w:rsidR="00413546" w:rsidRPr="00C8151B">
        <w:rPr>
          <w:rFonts w:ascii="Book Antiqua" w:hAnsi="Book Antiqua" w:cs="Arial"/>
          <w:sz w:val="24"/>
          <w:szCs w:val="24"/>
        </w:rPr>
        <w:t>y</w:t>
      </w:r>
      <w:r w:rsidRPr="00C8151B">
        <w:rPr>
          <w:rFonts w:ascii="Book Antiqua" w:hAnsi="Book Antiqua" w:cs="Arial"/>
          <w:sz w:val="24"/>
          <w:szCs w:val="24"/>
        </w:rPr>
        <w:t xml:space="preserve"> ALLIANZ</w:t>
      </w:r>
      <w:r w:rsidR="00BE6F09" w:rsidRPr="00C8151B">
        <w:rPr>
          <w:rFonts w:ascii="Book Antiqua" w:hAnsi="Book Antiqua" w:cs="Arial"/>
          <w:sz w:val="24"/>
          <w:szCs w:val="24"/>
        </w:rPr>
        <w:t xml:space="preserve"> </w:t>
      </w:r>
      <w:r w:rsidRPr="00C8151B">
        <w:rPr>
          <w:rFonts w:ascii="Book Antiqua" w:hAnsi="Book Antiqua" w:cs="Arial"/>
          <w:sz w:val="24"/>
          <w:szCs w:val="24"/>
        </w:rPr>
        <w:t>SEGUROS S.A.</w:t>
      </w:r>
      <w:r w:rsidR="00F1034F" w:rsidRPr="00C8151B">
        <w:rPr>
          <w:rFonts w:ascii="Book Antiqua" w:hAnsi="Book Antiqua" w:cs="Arial"/>
          <w:sz w:val="24"/>
          <w:szCs w:val="24"/>
        </w:rPr>
        <w:t>, recibirán notificación a través de sus apoderados, en las</w:t>
      </w:r>
      <w:r w:rsidR="00BE6F09" w:rsidRPr="00C8151B">
        <w:rPr>
          <w:rFonts w:ascii="Book Antiqua" w:hAnsi="Book Antiqua" w:cs="Arial"/>
          <w:sz w:val="24"/>
          <w:szCs w:val="24"/>
        </w:rPr>
        <w:t xml:space="preserve"> siguientes direcciones</w:t>
      </w:r>
      <w:r w:rsidR="00432B89" w:rsidRPr="00C8151B">
        <w:rPr>
          <w:rFonts w:ascii="Book Antiqua" w:hAnsi="Book Antiqua" w:cs="Arial"/>
          <w:sz w:val="24"/>
          <w:szCs w:val="24"/>
        </w:rPr>
        <w:t>:</w:t>
      </w:r>
    </w:p>
    <w:p w14:paraId="7C19041C" w14:textId="77777777" w:rsidR="00A756FA" w:rsidRPr="00C8151B" w:rsidRDefault="00A756FA" w:rsidP="0056793E">
      <w:pPr>
        <w:spacing w:after="0"/>
        <w:ind w:left="284" w:hanging="284"/>
        <w:jc w:val="both"/>
        <w:rPr>
          <w:rFonts w:ascii="Book Antiqua" w:hAnsi="Book Antiqua" w:cs="Arial"/>
          <w:b/>
          <w:sz w:val="24"/>
          <w:szCs w:val="24"/>
        </w:rPr>
      </w:pPr>
    </w:p>
    <w:p w14:paraId="2D987E98" w14:textId="1209DB97" w:rsidR="004720EC" w:rsidRPr="00C8151B" w:rsidRDefault="002F5F08" w:rsidP="0056793E">
      <w:pPr>
        <w:pStyle w:val="ListParagraph"/>
        <w:numPr>
          <w:ilvl w:val="1"/>
          <w:numId w:val="6"/>
        </w:numPr>
        <w:spacing w:after="0"/>
        <w:ind w:left="993"/>
        <w:jc w:val="both"/>
        <w:rPr>
          <w:rStyle w:val="Hyperlink"/>
          <w:rFonts w:ascii="Book Antiqua" w:eastAsia="Arial Unicode MS" w:hAnsi="Book Antiqua"/>
          <w:color w:val="auto"/>
          <w:sz w:val="24"/>
          <w:szCs w:val="24"/>
          <w:lang w:val="es-ES" w:eastAsia="es-ES"/>
        </w:rPr>
      </w:pPr>
      <w:r w:rsidRPr="00C8151B">
        <w:rPr>
          <w:rFonts w:ascii="Book Antiqua" w:eastAsia="Arial Unicode MS" w:hAnsi="Book Antiqua" w:cs="Arial"/>
          <w:sz w:val="24"/>
          <w:szCs w:val="24"/>
          <w:lang w:val="es-ES" w:eastAsia="es-ES"/>
        </w:rPr>
        <w:t>HECTOR MAURICIO MEDINA CASAS, a</w:t>
      </w:r>
      <w:r w:rsidR="00A163FD" w:rsidRPr="00C8151B">
        <w:rPr>
          <w:rFonts w:ascii="Book Antiqua" w:eastAsia="Arial Unicode MS" w:hAnsi="Book Antiqua" w:cs="Arial"/>
          <w:sz w:val="24"/>
          <w:szCs w:val="24"/>
          <w:lang w:val="es-ES" w:eastAsia="es-ES"/>
        </w:rPr>
        <w:t xml:space="preserve">poderado especial de </w:t>
      </w:r>
      <w:r w:rsidR="006E0251" w:rsidRPr="00C8151B">
        <w:rPr>
          <w:rFonts w:ascii="Book Antiqua" w:eastAsia="Arial Unicode MS" w:hAnsi="Book Antiqua" w:cs="Arial"/>
          <w:sz w:val="24"/>
          <w:szCs w:val="24"/>
          <w:lang w:val="es-ES" w:eastAsia="es-ES"/>
        </w:rPr>
        <w:t xml:space="preserve">SEGUROS COMERCIALES BOLÍVAR S.A.  </w:t>
      </w:r>
      <w:r w:rsidR="003A79AB" w:rsidRPr="00C8151B">
        <w:rPr>
          <w:rFonts w:ascii="Book Antiqua" w:eastAsia="Arial Unicode MS" w:hAnsi="Book Antiqua" w:cs="Arial"/>
          <w:sz w:val="24"/>
          <w:szCs w:val="24"/>
          <w:lang w:val="es-ES" w:eastAsia="es-ES"/>
        </w:rPr>
        <w:t xml:space="preserve">en la </w:t>
      </w:r>
      <w:r w:rsidR="00A163FD" w:rsidRPr="00C8151B">
        <w:rPr>
          <w:rFonts w:ascii="Book Antiqua" w:eastAsia="Arial Unicode MS" w:hAnsi="Book Antiqua" w:cs="Arial"/>
          <w:sz w:val="24"/>
          <w:szCs w:val="24"/>
          <w:lang w:val="es-ES" w:eastAsia="es-ES"/>
        </w:rPr>
        <w:t xml:space="preserve">Calle 78 No. </w:t>
      </w:r>
      <w:r w:rsidR="003E039E" w:rsidRPr="00C8151B">
        <w:rPr>
          <w:rFonts w:ascii="Book Antiqua" w:eastAsia="Arial Unicode MS" w:hAnsi="Book Antiqua" w:cs="Arial"/>
          <w:sz w:val="24"/>
          <w:szCs w:val="24"/>
          <w:lang w:val="es-ES" w:eastAsia="es-ES"/>
        </w:rPr>
        <w:t xml:space="preserve">9 – 57 Piso 6 de la ciudad de Bogotá, D.C. y correo electrónico </w:t>
      </w:r>
      <w:hyperlink r:id="rId14" w:history="1">
        <w:r w:rsidR="004720EC" w:rsidRPr="00C8151B">
          <w:rPr>
            <w:rStyle w:val="Hyperlink"/>
            <w:rFonts w:ascii="Book Antiqua" w:eastAsia="Arial Unicode MS" w:hAnsi="Book Antiqua" w:cs="Arial"/>
            <w:sz w:val="24"/>
            <w:szCs w:val="24"/>
            <w:lang w:val="es-ES" w:eastAsia="es-ES"/>
          </w:rPr>
          <w:t>litigios@medinaabogados.co</w:t>
        </w:r>
      </w:hyperlink>
      <w:r w:rsidR="004720EC" w:rsidRPr="00C8151B">
        <w:rPr>
          <w:rFonts w:ascii="Book Antiqua" w:eastAsia="Arial Unicode MS" w:hAnsi="Book Antiqua" w:cs="Arial"/>
          <w:sz w:val="24"/>
          <w:szCs w:val="24"/>
          <w:lang w:val="es-ES" w:eastAsia="es-ES"/>
        </w:rPr>
        <w:t xml:space="preserve"> </w:t>
      </w:r>
    </w:p>
    <w:p w14:paraId="45C2D576" w14:textId="77777777" w:rsidR="00EC753B" w:rsidRPr="00C8151B" w:rsidRDefault="00EC753B" w:rsidP="0056793E">
      <w:pPr>
        <w:pStyle w:val="ListParagraph"/>
        <w:spacing w:after="0"/>
        <w:ind w:left="993"/>
        <w:jc w:val="both"/>
        <w:rPr>
          <w:rStyle w:val="Hyperlink"/>
          <w:rFonts w:ascii="Book Antiqua" w:eastAsia="Arial Unicode MS" w:hAnsi="Book Antiqua"/>
          <w:color w:val="auto"/>
          <w:sz w:val="24"/>
          <w:szCs w:val="24"/>
          <w:lang w:val="es-ES" w:eastAsia="es-ES"/>
        </w:rPr>
      </w:pPr>
    </w:p>
    <w:p w14:paraId="0029ED9E" w14:textId="4F499EEB" w:rsidR="00EC753B" w:rsidRPr="00C8151B" w:rsidRDefault="00CE3459" w:rsidP="0056793E">
      <w:pPr>
        <w:pStyle w:val="ListParagraph"/>
        <w:numPr>
          <w:ilvl w:val="1"/>
          <w:numId w:val="6"/>
        </w:numPr>
        <w:spacing w:after="0"/>
        <w:ind w:left="993"/>
        <w:jc w:val="both"/>
        <w:rPr>
          <w:rStyle w:val="Hyperlink"/>
          <w:rFonts w:ascii="Book Antiqua" w:eastAsia="Arial Unicode MS" w:hAnsi="Book Antiqua"/>
          <w:color w:val="auto"/>
          <w:sz w:val="24"/>
          <w:szCs w:val="24"/>
          <w:u w:val="none"/>
          <w:lang w:val="es-ES" w:eastAsia="es-ES"/>
        </w:rPr>
      </w:pPr>
      <w:r w:rsidRPr="00C8151B">
        <w:rPr>
          <w:rStyle w:val="Hyperlink"/>
          <w:rFonts w:ascii="Book Antiqua" w:eastAsia="Arial Unicode MS" w:hAnsi="Book Antiqua"/>
          <w:color w:val="auto"/>
          <w:sz w:val="24"/>
          <w:szCs w:val="24"/>
          <w:u w:val="none"/>
          <w:lang w:val="es-ES" w:eastAsia="es-ES"/>
        </w:rPr>
        <w:t>GUSTA</w:t>
      </w:r>
      <w:r w:rsidR="00523FDF" w:rsidRPr="00C8151B">
        <w:rPr>
          <w:rStyle w:val="Hyperlink"/>
          <w:rFonts w:ascii="Book Antiqua" w:eastAsia="Arial Unicode MS" w:hAnsi="Book Antiqua"/>
          <w:color w:val="auto"/>
          <w:sz w:val="24"/>
          <w:szCs w:val="24"/>
          <w:u w:val="none"/>
          <w:lang w:val="es-ES" w:eastAsia="es-ES"/>
        </w:rPr>
        <w:t>VO ALBERTO HERRERA ÁVILA apoderado de ALLIANZ SEGUROS S.A. en la Carrera 11</w:t>
      </w:r>
      <w:r w:rsidR="00712E26" w:rsidRPr="00C8151B">
        <w:rPr>
          <w:rStyle w:val="Hyperlink"/>
          <w:rFonts w:ascii="Book Antiqua" w:eastAsia="Arial Unicode MS" w:hAnsi="Book Antiqua"/>
          <w:color w:val="auto"/>
          <w:sz w:val="24"/>
          <w:szCs w:val="24"/>
          <w:u w:val="none"/>
          <w:lang w:val="es-ES" w:eastAsia="es-ES"/>
        </w:rPr>
        <w:t xml:space="preserve"> A No. 94ª – 56, oficina 402 de la ciudad de Bogotá y </w:t>
      </w:r>
      <w:r w:rsidR="00173395" w:rsidRPr="00C8151B">
        <w:rPr>
          <w:rStyle w:val="Hyperlink"/>
          <w:rFonts w:ascii="Book Antiqua" w:eastAsia="Arial Unicode MS" w:hAnsi="Book Antiqua"/>
          <w:color w:val="auto"/>
          <w:sz w:val="24"/>
          <w:szCs w:val="24"/>
          <w:u w:val="none"/>
          <w:lang w:val="es-ES" w:eastAsia="es-ES"/>
        </w:rPr>
        <w:t xml:space="preserve">correo electrónico </w:t>
      </w:r>
      <w:hyperlink r:id="rId15" w:history="1">
        <w:r w:rsidR="00173395" w:rsidRPr="00C8151B">
          <w:rPr>
            <w:rStyle w:val="Hyperlink"/>
            <w:rFonts w:ascii="Book Antiqua" w:eastAsia="Arial Unicode MS" w:hAnsi="Book Antiqua"/>
            <w:sz w:val="24"/>
            <w:szCs w:val="24"/>
            <w:lang w:val="es-ES" w:eastAsia="es-ES"/>
          </w:rPr>
          <w:t>notificaciones@gha.com.co</w:t>
        </w:r>
      </w:hyperlink>
      <w:r w:rsidR="00173395" w:rsidRPr="00C8151B">
        <w:rPr>
          <w:rStyle w:val="Hyperlink"/>
          <w:rFonts w:ascii="Book Antiqua" w:eastAsia="Arial Unicode MS" w:hAnsi="Book Antiqua"/>
          <w:color w:val="auto"/>
          <w:sz w:val="24"/>
          <w:szCs w:val="24"/>
          <w:u w:val="none"/>
          <w:lang w:val="es-ES" w:eastAsia="es-ES"/>
        </w:rPr>
        <w:t xml:space="preserve"> </w:t>
      </w:r>
    </w:p>
    <w:p w14:paraId="4B9842BE" w14:textId="77777777" w:rsidR="00F31471" w:rsidRDefault="00F31471" w:rsidP="0056793E">
      <w:pPr>
        <w:keepNext/>
        <w:spacing w:after="0"/>
        <w:jc w:val="both"/>
        <w:outlineLvl w:val="0"/>
        <w:rPr>
          <w:rFonts w:ascii="Book Antiqua" w:eastAsia="Arial Unicode MS" w:hAnsi="Book Antiqua" w:cs="Arial"/>
          <w:sz w:val="24"/>
          <w:szCs w:val="24"/>
          <w:lang w:val="es-ES" w:eastAsia="es-ES"/>
        </w:rPr>
      </w:pPr>
    </w:p>
    <w:p w14:paraId="46308E88" w14:textId="77777777" w:rsidR="00C8151B" w:rsidRPr="00C8151B" w:rsidRDefault="00C8151B" w:rsidP="00C8151B">
      <w:pPr>
        <w:keepNext/>
        <w:spacing w:after="0"/>
        <w:jc w:val="both"/>
        <w:outlineLvl w:val="0"/>
        <w:rPr>
          <w:rFonts w:ascii="Book Antiqua" w:eastAsia="Arial Unicode MS" w:hAnsi="Book Antiqua" w:cs="Arial"/>
          <w:sz w:val="24"/>
          <w:szCs w:val="24"/>
          <w:lang w:val="es-ES" w:eastAsia="es-ES"/>
        </w:rPr>
      </w:pPr>
    </w:p>
    <w:p w14:paraId="65BEEBB4" w14:textId="363E2FD3" w:rsidR="003A79AB" w:rsidRPr="00C8151B" w:rsidRDefault="003A79AB"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El presente contrato se suscribe en la ciudad de Bogotá</w:t>
      </w:r>
      <w:r w:rsidR="00A6166E" w:rsidRPr="00C8151B">
        <w:rPr>
          <w:rFonts w:ascii="Book Antiqua" w:eastAsia="Times New Roman" w:hAnsi="Book Antiqua" w:cs="Arial"/>
          <w:sz w:val="24"/>
          <w:szCs w:val="24"/>
          <w:lang w:eastAsia="es-CO"/>
        </w:rPr>
        <w:t>, D.C.</w:t>
      </w:r>
      <w:r w:rsidRPr="00C8151B">
        <w:rPr>
          <w:rFonts w:ascii="Book Antiqua" w:eastAsia="Times New Roman" w:hAnsi="Book Antiqua" w:cs="Arial"/>
          <w:sz w:val="24"/>
          <w:szCs w:val="24"/>
          <w:lang w:eastAsia="es-CO"/>
        </w:rPr>
        <w:t xml:space="preserve">, el día </w:t>
      </w:r>
      <w:r w:rsidR="00C8151B" w:rsidRPr="00C8151B">
        <w:rPr>
          <w:rFonts w:ascii="Book Antiqua" w:eastAsia="Times New Roman" w:hAnsi="Book Antiqua" w:cs="Arial"/>
          <w:noProof/>
          <w:sz w:val="24"/>
          <w:szCs w:val="24"/>
          <w:lang w:eastAsia="es-CO"/>
        </w:rPr>
        <w:t>3</w:t>
      </w:r>
      <w:r w:rsidR="00A37653" w:rsidRPr="00C8151B">
        <w:rPr>
          <w:rFonts w:ascii="Book Antiqua" w:eastAsia="Times New Roman" w:hAnsi="Book Antiqua" w:cs="Arial"/>
          <w:sz w:val="24"/>
          <w:szCs w:val="24"/>
          <w:lang w:eastAsia="es-CO"/>
        </w:rPr>
        <w:t xml:space="preserve"> de octubre</w:t>
      </w:r>
      <w:r w:rsidR="008D34A1" w:rsidRPr="00C8151B">
        <w:rPr>
          <w:rFonts w:ascii="Book Antiqua" w:eastAsia="Times New Roman" w:hAnsi="Book Antiqua" w:cs="Arial"/>
          <w:sz w:val="24"/>
          <w:szCs w:val="24"/>
          <w:lang w:eastAsia="es-CO"/>
        </w:rPr>
        <w:t xml:space="preserve"> </w:t>
      </w:r>
      <w:r w:rsidRPr="00C8151B">
        <w:rPr>
          <w:rFonts w:ascii="Book Antiqua" w:eastAsia="Times New Roman" w:hAnsi="Book Antiqua" w:cs="Arial"/>
          <w:sz w:val="24"/>
          <w:szCs w:val="24"/>
          <w:lang w:eastAsia="es-CO"/>
        </w:rPr>
        <w:t>de 202</w:t>
      </w:r>
      <w:r w:rsidR="008E7157" w:rsidRPr="00C8151B">
        <w:rPr>
          <w:rFonts w:ascii="Book Antiqua" w:eastAsia="Times New Roman" w:hAnsi="Book Antiqua" w:cs="Arial"/>
          <w:sz w:val="24"/>
          <w:szCs w:val="24"/>
          <w:lang w:eastAsia="es-CO"/>
        </w:rPr>
        <w:t>4</w:t>
      </w:r>
      <w:r w:rsidR="00A6166E" w:rsidRPr="00C8151B">
        <w:rPr>
          <w:rFonts w:ascii="Book Antiqua" w:eastAsia="Times New Roman" w:hAnsi="Book Antiqua" w:cs="Arial"/>
          <w:sz w:val="24"/>
          <w:szCs w:val="24"/>
          <w:lang w:eastAsia="es-CO"/>
        </w:rPr>
        <w:t>.</w:t>
      </w:r>
    </w:p>
    <w:p w14:paraId="337CFDB5" w14:textId="77777777" w:rsidR="004575EE" w:rsidRPr="00C8151B" w:rsidRDefault="004575EE" w:rsidP="0056793E">
      <w:pPr>
        <w:spacing w:after="0"/>
        <w:jc w:val="both"/>
        <w:rPr>
          <w:rFonts w:ascii="Book Antiqua" w:eastAsia="Times New Roman" w:hAnsi="Book Antiqua" w:cs="Arial"/>
          <w:sz w:val="24"/>
          <w:szCs w:val="24"/>
          <w:highlight w:val="yellow"/>
          <w:lang w:eastAsia="es-CO"/>
        </w:rPr>
      </w:pPr>
    </w:p>
    <w:p w14:paraId="5143859E" w14:textId="77777777" w:rsidR="005414AE" w:rsidRPr="00C8151B" w:rsidRDefault="005414AE" w:rsidP="0056793E">
      <w:pPr>
        <w:spacing w:after="0"/>
        <w:jc w:val="both"/>
        <w:rPr>
          <w:rFonts w:ascii="Book Antiqua" w:eastAsia="Times New Roman" w:hAnsi="Book Antiqua" w:cs="Arial"/>
          <w:sz w:val="24"/>
          <w:szCs w:val="24"/>
          <w:highlight w:val="yellow"/>
          <w:lang w:eastAsia="es-CO"/>
        </w:rPr>
      </w:pPr>
    </w:p>
    <w:p w14:paraId="67E57458" w14:textId="77777777" w:rsidR="004D54E4" w:rsidRPr="00C8151B" w:rsidRDefault="004D54E4" w:rsidP="0056793E">
      <w:pPr>
        <w:spacing w:after="0"/>
        <w:jc w:val="both"/>
        <w:rPr>
          <w:rFonts w:ascii="Book Antiqua" w:eastAsia="Times New Roman" w:hAnsi="Book Antiqua" w:cs="Arial"/>
          <w:sz w:val="24"/>
          <w:szCs w:val="24"/>
          <w:lang w:eastAsia="es-CO"/>
        </w:rPr>
      </w:pPr>
    </w:p>
    <w:p w14:paraId="073998D2" w14:textId="2E5AEB4B" w:rsidR="004D54E4" w:rsidRPr="00C8151B" w:rsidRDefault="004D54E4"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____________________________________</w:t>
      </w:r>
    </w:p>
    <w:p w14:paraId="2155EFE5" w14:textId="77777777" w:rsidR="004D54E4" w:rsidRPr="00C8151B" w:rsidRDefault="004D54E4" w:rsidP="0056793E">
      <w:pPr>
        <w:spacing w:after="0"/>
        <w:contextualSpacing/>
        <w:rPr>
          <w:rFonts w:ascii="Book Antiqua" w:eastAsia="Times New Roman" w:hAnsi="Book Antiqua" w:cs="Arial"/>
          <w:sz w:val="24"/>
          <w:szCs w:val="24"/>
          <w:lang w:eastAsia="es-CO"/>
        </w:rPr>
      </w:pPr>
      <w:r w:rsidRPr="00C8151B">
        <w:rPr>
          <w:rFonts w:ascii="Book Antiqua" w:hAnsi="Book Antiqua" w:cs="Arial"/>
          <w:b/>
          <w:sz w:val="24"/>
          <w:szCs w:val="24"/>
        </w:rPr>
        <w:t>FRANCISCO WILLIAM CARO ROJAS</w:t>
      </w:r>
      <w:r w:rsidRPr="00C8151B">
        <w:rPr>
          <w:rFonts w:ascii="Book Antiqua" w:eastAsia="Times New Roman" w:hAnsi="Book Antiqua" w:cs="Arial"/>
          <w:sz w:val="24"/>
          <w:szCs w:val="24"/>
          <w:lang w:eastAsia="es-CO"/>
        </w:rPr>
        <w:t xml:space="preserve"> </w:t>
      </w:r>
    </w:p>
    <w:p w14:paraId="6A8EB662" w14:textId="47A85F1E" w:rsidR="004D54E4" w:rsidRPr="00C8151B" w:rsidRDefault="004D54E4" w:rsidP="0056793E">
      <w:pPr>
        <w:spacing w:after="0"/>
        <w:contextualSpacing/>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 xml:space="preserve">C.C. </w:t>
      </w:r>
      <w:r w:rsidRPr="00C8151B">
        <w:rPr>
          <w:rFonts w:ascii="Book Antiqua" w:hAnsi="Book Antiqua"/>
          <w:sz w:val="24"/>
          <w:szCs w:val="24"/>
        </w:rPr>
        <w:t>19.079.918</w:t>
      </w:r>
    </w:p>
    <w:p w14:paraId="7FF7B1DA" w14:textId="77777777" w:rsidR="004D54E4" w:rsidRPr="00C8151B" w:rsidRDefault="004D54E4" w:rsidP="0056793E">
      <w:pPr>
        <w:spacing w:after="0"/>
        <w:contextualSpacing/>
        <w:rPr>
          <w:rFonts w:ascii="Book Antiqua" w:hAnsi="Book Antiqua" w:cs="Arial"/>
          <w:sz w:val="24"/>
          <w:szCs w:val="24"/>
        </w:rPr>
      </w:pPr>
      <w:r w:rsidRPr="00C8151B">
        <w:rPr>
          <w:rFonts w:ascii="Book Antiqua" w:hAnsi="Book Antiqua" w:cs="Arial"/>
          <w:sz w:val="24"/>
          <w:szCs w:val="24"/>
        </w:rPr>
        <w:t>Demandante</w:t>
      </w:r>
    </w:p>
    <w:p w14:paraId="5B36B40C" w14:textId="77777777" w:rsidR="004D54E4" w:rsidRPr="00C8151B" w:rsidRDefault="004D54E4" w:rsidP="0056793E">
      <w:pPr>
        <w:spacing w:after="0"/>
        <w:contextualSpacing/>
        <w:rPr>
          <w:rFonts w:ascii="Book Antiqua" w:hAnsi="Book Antiqua" w:cs="Arial"/>
          <w:sz w:val="24"/>
          <w:szCs w:val="24"/>
        </w:rPr>
      </w:pPr>
    </w:p>
    <w:p w14:paraId="588A72F3" w14:textId="77777777" w:rsidR="0024529B" w:rsidRPr="00C8151B" w:rsidRDefault="0024529B" w:rsidP="0056793E">
      <w:pPr>
        <w:spacing w:after="0"/>
        <w:contextualSpacing/>
        <w:rPr>
          <w:rFonts w:ascii="Book Antiqua" w:hAnsi="Book Antiqua" w:cs="Arial"/>
          <w:sz w:val="24"/>
          <w:szCs w:val="24"/>
        </w:rPr>
      </w:pPr>
    </w:p>
    <w:p w14:paraId="366EC051" w14:textId="77777777" w:rsidR="00C8151B" w:rsidRPr="00C8151B" w:rsidRDefault="00C8151B" w:rsidP="00C8151B">
      <w:pPr>
        <w:spacing w:after="0"/>
        <w:contextualSpacing/>
        <w:rPr>
          <w:rFonts w:ascii="Book Antiqua" w:hAnsi="Book Antiqua" w:cs="Arial"/>
          <w:sz w:val="24"/>
          <w:szCs w:val="24"/>
        </w:rPr>
      </w:pPr>
    </w:p>
    <w:p w14:paraId="15D3BFB3" w14:textId="77777777" w:rsidR="0024529B" w:rsidRPr="00C8151B" w:rsidRDefault="0024529B" w:rsidP="0024529B">
      <w:pPr>
        <w:spacing w:after="0"/>
        <w:contextualSpacing/>
        <w:rPr>
          <w:rFonts w:ascii="Book Antiqua" w:eastAsia="Times New Roman" w:hAnsi="Book Antiqua" w:cs="Arial"/>
          <w:b/>
          <w:sz w:val="24"/>
          <w:szCs w:val="24"/>
          <w:lang w:val="es-ES" w:eastAsia="es-ES"/>
        </w:rPr>
      </w:pPr>
      <w:r w:rsidRPr="00C8151B">
        <w:rPr>
          <w:rFonts w:ascii="Book Antiqua" w:eastAsia="Times New Roman" w:hAnsi="Book Antiqua" w:cs="Arial"/>
          <w:b/>
          <w:sz w:val="24"/>
          <w:szCs w:val="24"/>
          <w:lang w:val="es-ES" w:eastAsia="es-ES"/>
        </w:rPr>
        <w:t>__________________________________________</w:t>
      </w:r>
    </w:p>
    <w:p w14:paraId="776DE741" w14:textId="77777777" w:rsidR="0024529B" w:rsidRPr="00C8151B" w:rsidRDefault="0024529B" w:rsidP="0024529B">
      <w:pPr>
        <w:spacing w:after="0"/>
        <w:rPr>
          <w:rFonts w:ascii="Book Antiqua" w:eastAsia="PMingLiU" w:hAnsi="Book Antiqua" w:cs="Arial"/>
          <w:sz w:val="24"/>
          <w:szCs w:val="24"/>
          <w:lang w:val="es-ES_tradnl"/>
        </w:rPr>
      </w:pPr>
      <w:r w:rsidRPr="00C8151B">
        <w:rPr>
          <w:rFonts w:ascii="Book Antiqua" w:hAnsi="Book Antiqua" w:cs="Arial"/>
          <w:b/>
          <w:sz w:val="24"/>
          <w:szCs w:val="24"/>
        </w:rPr>
        <w:t>MARÍA ALBERTINA AGUIRRE ALVARADO</w:t>
      </w:r>
    </w:p>
    <w:p w14:paraId="4E4D8F6A" w14:textId="77777777" w:rsidR="0024529B" w:rsidRPr="00C8151B" w:rsidRDefault="0024529B" w:rsidP="0024529B">
      <w:pPr>
        <w:spacing w:after="0"/>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C.C. 41.679.792</w:t>
      </w:r>
    </w:p>
    <w:p w14:paraId="1083B771" w14:textId="77777777" w:rsidR="0024529B" w:rsidRPr="00C8151B" w:rsidRDefault="0024529B" w:rsidP="0024529B">
      <w:pPr>
        <w:spacing w:after="0"/>
        <w:rPr>
          <w:rFonts w:ascii="Book Antiqua" w:hAnsi="Book Antiqua" w:cs="Arial"/>
          <w:sz w:val="24"/>
          <w:szCs w:val="24"/>
        </w:rPr>
      </w:pPr>
      <w:r w:rsidRPr="00C8151B">
        <w:rPr>
          <w:rFonts w:ascii="Book Antiqua" w:hAnsi="Book Antiqua" w:cs="Arial"/>
          <w:sz w:val="24"/>
          <w:szCs w:val="24"/>
        </w:rPr>
        <w:t>T.P. 45.236 del C.S.J.</w:t>
      </w:r>
    </w:p>
    <w:p w14:paraId="28212D0A" w14:textId="662876A5" w:rsidR="0024529B" w:rsidRPr="00C8151B" w:rsidRDefault="0024529B" w:rsidP="0024529B">
      <w:pPr>
        <w:spacing w:after="0"/>
        <w:contextualSpacing/>
        <w:rPr>
          <w:rFonts w:ascii="Book Antiqua" w:eastAsia="Times New Roman" w:hAnsi="Book Antiqua" w:cs="Arial"/>
          <w:b/>
          <w:sz w:val="24"/>
          <w:szCs w:val="24"/>
          <w:lang w:val="es-ES" w:eastAsia="es-ES"/>
        </w:rPr>
      </w:pPr>
      <w:r w:rsidRPr="00C8151B">
        <w:rPr>
          <w:rFonts w:ascii="Book Antiqua" w:hAnsi="Book Antiqua" w:cs="Arial"/>
          <w:sz w:val="24"/>
          <w:szCs w:val="24"/>
        </w:rPr>
        <w:t xml:space="preserve">Apoderada </w:t>
      </w:r>
      <w:r w:rsidR="00D6330F" w:rsidRPr="00C8151B">
        <w:rPr>
          <w:rFonts w:ascii="Book Antiqua" w:hAnsi="Book Antiqua" w:cs="Arial"/>
          <w:sz w:val="24"/>
          <w:szCs w:val="24"/>
        </w:rPr>
        <w:t>demandante</w:t>
      </w:r>
    </w:p>
    <w:p w14:paraId="0A38C781" w14:textId="77777777" w:rsidR="00174034" w:rsidRPr="00C8151B" w:rsidRDefault="00174034" w:rsidP="0056793E">
      <w:pPr>
        <w:spacing w:after="0"/>
        <w:contextualSpacing/>
        <w:rPr>
          <w:rFonts w:ascii="Book Antiqua" w:hAnsi="Book Antiqua" w:cs="Arial"/>
          <w:sz w:val="24"/>
          <w:szCs w:val="24"/>
        </w:rPr>
      </w:pPr>
    </w:p>
    <w:p w14:paraId="6673EDA5" w14:textId="77777777" w:rsidR="00C8151B" w:rsidRPr="00C8151B" w:rsidRDefault="00C8151B" w:rsidP="00C8151B">
      <w:pPr>
        <w:spacing w:after="0"/>
        <w:contextualSpacing/>
        <w:rPr>
          <w:rFonts w:ascii="Book Antiqua" w:hAnsi="Book Antiqua" w:cs="Arial"/>
          <w:sz w:val="24"/>
          <w:szCs w:val="24"/>
        </w:rPr>
      </w:pPr>
    </w:p>
    <w:p w14:paraId="0991AF5D" w14:textId="77777777" w:rsidR="004D54E4" w:rsidRPr="00C8151B" w:rsidRDefault="004D54E4" w:rsidP="0056793E">
      <w:pPr>
        <w:spacing w:after="0"/>
        <w:contextualSpacing/>
        <w:rPr>
          <w:rFonts w:ascii="Book Antiqua" w:hAnsi="Book Antiqua" w:cs="Arial"/>
          <w:sz w:val="24"/>
          <w:szCs w:val="24"/>
        </w:rPr>
      </w:pPr>
    </w:p>
    <w:p w14:paraId="35540E18" w14:textId="3B676A7C" w:rsidR="004D54E4" w:rsidRPr="00C8151B" w:rsidRDefault="00FB1979" w:rsidP="0056793E">
      <w:pPr>
        <w:spacing w:after="0"/>
        <w:contextualSpacing/>
        <w:rPr>
          <w:rFonts w:ascii="Book Antiqua" w:hAnsi="Book Antiqua" w:cs="Arial"/>
          <w:sz w:val="24"/>
          <w:szCs w:val="24"/>
        </w:rPr>
      </w:pPr>
      <w:r w:rsidRPr="00C8151B">
        <w:rPr>
          <w:rFonts w:ascii="Book Antiqua" w:hAnsi="Book Antiqua" w:cs="Arial"/>
          <w:sz w:val="24"/>
          <w:szCs w:val="24"/>
        </w:rPr>
        <w:t>_____________________________________</w:t>
      </w:r>
    </w:p>
    <w:p w14:paraId="3C2F57BB" w14:textId="282FC1C0" w:rsidR="004D54E4" w:rsidRPr="00C8151B" w:rsidRDefault="004D54E4" w:rsidP="0056793E">
      <w:pPr>
        <w:spacing w:after="0"/>
        <w:contextualSpacing/>
        <w:rPr>
          <w:rFonts w:ascii="Book Antiqua" w:hAnsi="Book Antiqua" w:cs="Arial"/>
          <w:b/>
          <w:sz w:val="24"/>
          <w:szCs w:val="24"/>
        </w:rPr>
      </w:pPr>
      <w:r w:rsidRPr="00C8151B">
        <w:rPr>
          <w:rFonts w:ascii="Book Antiqua" w:hAnsi="Book Antiqua" w:cs="Arial"/>
          <w:b/>
          <w:sz w:val="24"/>
          <w:szCs w:val="24"/>
        </w:rPr>
        <w:t>HECTOR MAURICIO MEDINA CASAS</w:t>
      </w:r>
    </w:p>
    <w:p w14:paraId="7014F55C" w14:textId="5A06C4C9" w:rsidR="004D54E4" w:rsidRPr="00C8151B" w:rsidRDefault="004D54E4" w:rsidP="0056793E">
      <w:pPr>
        <w:spacing w:after="0"/>
        <w:contextualSpacing/>
        <w:rPr>
          <w:rFonts w:ascii="Book Antiqua" w:hAnsi="Book Antiqua" w:cs="Arial"/>
          <w:sz w:val="24"/>
          <w:szCs w:val="24"/>
        </w:rPr>
      </w:pPr>
      <w:r w:rsidRPr="00C8151B">
        <w:rPr>
          <w:rFonts w:ascii="Book Antiqua" w:hAnsi="Book Antiqua" w:cs="Arial"/>
          <w:sz w:val="24"/>
          <w:szCs w:val="24"/>
        </w:rPr>
        <w:t xml:space="preserve">C.C. </w:t>
      </w:r>
      <w:r w:rsidR="00FB1979" w:rsidRPr="00C8151B">
        <w:rPr>
          <w:rFonts w:ascii="Book Antiqua" w:hAnsi="Book Antiqua" w:cs="Arial"/>
          <w:sz w:val="24"/>
          <w:szCs w:val="24"/>
        </w:rPr>
        <w:t>79.795.035</w:t>
      </w:r>
    </w:p>
    <w:p w14:paraId="45589D30" w14:textId="6113C34E" w:rsidR="00FB1979" w:rsidRPr="00C8151B" w:rsidRDefault="00FB1979" w:rsidP="0056793E">
      <w:pPr>
        <w:spacing w:after="0"/>
        <w:contextualSpacing/>
        <w:rPr>
          <w:rFonts w:ascii="Book Antiqua" w:hAnsi="Book Antiqua" w:cs="Arial"/>
          <w:sz w:val="24"/>
          <w:szCs w:val="24"/>
        </w:rPr>
      </w:pPr>
      <w:r w:rsidRPr="00C8151B">
        <w:rPr>
          <w:rFonts w:ascii="Book Antiqua" w:hAnsi="Book Antiqua" w:cs="Arial"/>
          <w:sz w:val="24"/>
          <w:szCs w:val="24"/>
        </w:rPr>
        <w:t>T.P. 108.945 del C.S.J.</w:t>
      </w:r>
    </w:p>
    <w:p w14:paraId="5FA5DE2A" w14:textId="5AD27CA1" w:rsidR="00DB0D06" w:rsidRPr="00C8151B" w:rsidRDefault="00DB0D06" w:rsidP="0056793E">
      <w:pPr>
        <w:spacing w:after="0"/>
        <w:contextualSpacing/>
        <w:rPr>
          <w:rFonts w:ascii="Book Antiqua" w:hAnsi="Book Antiqua" w:cs="Arial"/>
          <w:sz w:val="24"/>
          <w:szCs w:val="24"/>
        </w:rPr>
      </w:pPr>
      <w:r w:rsidRPr="00C8151B">
        <w:rPr>
          <w:rFonts w:ascii="Book Antiqua" w:hAnsi="Book Antiqua" w:cs="Arial"/>
          <w:sz w:val="24"/>
          <w:szCs w:val="24"/>
        </w:rPr>
        <w:t>Apoderado Seguros Comerciales Bolívar S.A.</w:t>
      </w:r>
    </w:p>
    <w:p w14:paraId="2CBE7E56" w14:textId="77777777" w:rsidR="00DB0D06" w:rsidRPr="00C8151B" w:rsidRDefault="00DB0D06" w:rsidP="0056793E">
      <w:pPr>
        <w:spacing w:after="0"/>
        <w:contextualSpacing/>
        <w:rPr>
          <w:rFonts w:ascii="Book Antiqua" w:hAnsi="Book Antiqua" w:cs="Arial"/>
          <w:sz w:val="24"/>
          <w:szCs w:val="24"/>
        </w:rPr>
      </w:pPr>
    </w:p>
    <w:p w14:paraId="3996B099" w14:textId="77777777" w:rsidR="00DB0D06" w:rsidRPr="00C8151B" w:rsidRDefault="00DB0D06" w:rsidP="0056793E">
      <w:pPr>
        <w:spacing w:after="0"/>
        <w:contextualSpacing/>
        <w:rPr>
          <w:rFonts w:ascii="Book Antiqua" w:hAnsi="Book Antiqua" w:cs="Arial"/>
          <w:sz w:val="24"/>
          <w:szCs w:val="24"/>
        </w:rPr>
      </w:pPr>
    </w:p>
    <w:p w14:paraId="0DC474E6" w14:textId="77777777" w:rsidR="00C8151B" w:rsidRPr="00C8151B" w:rsidRDefault="00C8151B" w:rsidP="00C8151B">
      <w:pPr>
        <w:spacing w:after="0"/>
        <w:contextualSpacing/>
        <w:rPr>
          <w:rFonts w:ascii="Book Antiqua" w:hAnsi="Book Antiqua" w:cs="Arial"/>
          <w:sz w:val="24"/>
          <w:szCs w:val="24"/>
        </w:rPr>
      </w:pPr>
    </w:p>
    <w:p w14:paraId="0CAD2A02" w14:textId="4D2B215B" w:rsidR="00DB0D06" w:rsidRPr="00C8151B" w:rsidRDefault="00900428" w:rsidP="0056793E">
      <w:pPr>
        <w:spacing w:after="0"/>
        <w:contextualSpacing/>
        <w:rPr>
          <w:rFonts w:ascii="Book Antiqua" w:hAnsi="Book Antiqua" w:cs="Arial"/>
          <w:sz w:val="24"/>
          <w:szCs w:val="24"/>
        </w:rPr>
      </w:pPr>
      <w:r w:rsidRPr="00C8151B">
        <w:rPr>
          <w:rFonts w:ascii="Book Antiqua" w:hAnsi="Book Antiqua" w:cs="Arial"/>
          <w:sz w:val="24"/>
          <w:szCs w:val="24"/>
        </w:rPr>
        <w:t>____________________________________</w:t>
      </w:r>
    </w:p>
    <w:p w14:paraId="7D080A9B" w14:textId="028F9F9A" w:rsidR="00DB0D06" w:rsidRPr="00C8151B" w:rsidRDefault="000638C0" w:rsidP="0056793E">
      <w:pPr>
        <w:spacing w:after="0"/>
        <w:contextualSpacing/>
        <w:rPr>
          <w:rFonts w:ascii="Book Antiqua" w:hAnsi="Book Antiqua" w:cs="Arial"/>
          <w:b/>
          <w:sz w:val="24"/>
          <w:szCs w:val="24"/>
        </w:rPr>
      </w:pPr>
      <w:r w:rsidRPr="00C8151B">
        <w:rPr>
          <w:rFonts w:ascii="Book Antiqua" w:hAnsi="Book Antiqua" w:cs="Arial"/>
          <w:b/>
          <w:sz w:val="24"/>
          <w:szCs w:val="24"/>
        </w:rPr>
        <w:t xml:space="preserve">GUSTAVO ALBERTO HERRERA ÁVILA </w:t>
      </w:r>
    </w:p>
    <w:p w14:paraId="70ADDB59" w14:textId="46DB96AB" w:rsidR="000638C0" w:rsidRPr="00C8151B" w:rsidRDefault="000638C0" w:rsidP="0056793E">
      <w:pPr>
        <w:spacing w:after="0"/>
        <w:contextualSpacing/>
        <w:rPr>
          <w:rFonts w:ascii="Book Antiqua" w:hAnsi="Book Antiqua" w:cs="Arial"/>
          <w:sz w:val="24"/>
          <w:szCs w:val="24"/>
        </w:rPr>
      </w:pPr>
      <w:r w:rsidRPr="00C8151B">
        <w:rPr>
          <w:rFonts w:ascii="Book Antiqua" w:hAnsi="Book Antiqua" w:cs="Arial"/>
          <w:sz w:val="24"/>
          <w:szCs w:val="24"/>
        </w:rPr>
        <w:t>C.C.</w:t>
      </w:r>
      <w:r w:rsidR="005E66D8" w:rsidRPr="00C8151B">
        <w:rPr>
          <w:rFonts w:ascii="Book Antiqua" w:hAnsi="Book Antiqua" w:cs="Arial"/>
          <w:sz w:val="24"/>
          <w:szCs w:val="24"/>
        </w:rPr>
        <w:t xml:space="preserve"> 19.395.114</w:t>
      </w:r>
    </w:p>
    <w:p w14:paraId="593F9EEA" w14:textId="38FD037A" w:rsidR="005E66D8" w:rsidRPr="00C8151B" w:rsidRDefault="005E66D8" w:rsidP="0056793E">
      <w:pPr>
        <w:spacing w:after="0"/>
        <w:contextualSpacing/>
        <w:rPr>
          <w:rFonts w:ascii="Book Antiqua" w:hAnsi="Book Antiqua" w:cs="Arial"/>
          <w:sz w:val="24"/>
          <w:szCs w:val="24"/>
        </w:rPr>
      </w:pPr>
      <w:r w:rsidRPr="00C8151B">
        <w:rPr>
          <w:rFonts w:ascii="Book Antiqua" w:hAnsi="Book Antiqua" w:cs="Arial"/>
          <w:sz w:val="24"/>
          <w:szCs w:val="24"/>
        </w:rPr>
        <w:t>T.P. 39.116 del C.S.J.</w:t>
      </w:r>
    </w:p>
    <w:p w14:paraId="1AB62AA8" w14:textId="00485D0B" w:rsidR="005C32B9" w:rsidRPr="00C8151B" w:rsidRDefault="005E66D8" w:rsidP="0056793E">
      <w:pPr>
        <w:spacing w:after="0"/>
        <w:jc w:val="both"/>
        <w:rPr>
          <w:rFonts w:ascii="Book Antiqua" w:eastAsia="Times New Roman" w:hAnsi="Book Antiqua" w:cs="Arial"/>
          <w:sz w:val="24"/>
          <w:szCs w:val="24"/>
          <w:lang w:eastAsia="es-CO"/>
        </w:rPr>
      </w:pPr>
      <w:r w:rsidRPr="00C8151B">
        <w:rPr>
          <w:rFonts w:ascii="Book Antiqua" w:eastAsia="Times New Roman" w:hAnsi="Book Antiqua" w:cs="Arial"/>
          <w:sz w:val="24"/>
          <w:szCs w:val="24"/>
          <w:lang w:eastAsia="es-CO"/>
        </w:rPr>
        <w:t>Apoderado A</w:t>
      </w:r>
      <w:r w:rsidR="00900428" w:rsidRPr="00C8151B">
        <w:rPr>
          <w:rFonts w:ascii="Book Antiqua" w:eastAsia="Times New Roman" w:hAnsi="Book Antiqua" w:cs="Arial"/>
          <w:sz w:val="24"/>
          <w:szCs w:val="24"/>
          <w:lang w:eastAsia="es-CO"/>
        </w:rPr>
        <w:t>llianz Seguros S.A.</w:t>
      </w:r>
    </w:p>
    <w:p w14:paraId="4DD6ED90" w14:textId="77777777" w:rsidR="000855BC" w:rsidRPr="00C8151B" w:rsidRDefault="000855BC" w:rsidP="0056793E">
      <w:pPr>
        <w:spacing w:after="0"/>
        <w:contextualSpacing/>
        <w:jc w:val="both"/>
        <w:rPr>
          <w:rFonts w:ascii="Book Antiqua" w:eastAsia="Times New Roman" w:hAnsi="Book Antiqua" w:cs="Arial"/>
          <w:sz w:val="24"/>
          <w:szCs w:val="24"/>
          <w:lang w:eastAsia="es-CO"/>
        </w:rPr>
      </w:pPr>
    </w:p>
    <w:p w14:paraId="53CCA758" w14:textId="77777777" w:rsidR="000855BC" w:rsidRPr="00C8151B" w:rsidRDefault="000855BC" w:rsidP="0056793E">
      <w:pPr>
        <w:spacing w:after="0"/>
        <w:contextualSpacing/>
        <w:jc w:val="both"/>
        <w:rPr>
          <w:rFonts w:ascii="Book Antiqua" w:eastAsia="Times New Roman" w:hAnsi="Book Antiqua" w:cs="Arial"/>
          <w:sz w:val="24"/>
          <w:szCs w:val="24"/>
          <w:lang w:eastAsia="es-CO"/>
        </w:rPr>
      </w:pPr>
    </w:p>
    <w:p w14:paraId="3F6022C9" w14:textId="77777777" w:rsidR="00C8151B" w:rsidRDefault="00C8151B" w:rsidP="00C8151B">
      <w:pPr>
        <w:spacing w:after="0"/>
        <w:contextualSpacing/>
        <w:jc w:val="both"/>
        <w:rPr>
          <w:rFonts w:ascii="Book Antiqua" w:eastAsia="Times New Roman" w:hAnsi="Book Antiqua" w:cs="Arial"/>
          <w:sz w:val="24"/>
          <w:szCs w:val="24"/>
          <w:lang w:eastAsia="es-CO"/>
        </w:rPr>
      </w:pPr>
    </w:p>
    <w:p w14:paraId="25B5051E" w14:textId="77777777" w:rsidR="00C8151B" w:rsidRPr="00C8151B" w:rsidRDefault="00C8151B" w:rsidP="00C8151B">
      <w:pPr>
        <w:spacing w:after="0"/>
        <w:contextualSpacing/>
        <w:jc w:val="both"/>
        <w:rPr>
          <w:rFonts w:ascii="Book Antiqua" w:eastAsia="Times New Roman" w:hAnsi="Book Antiqua" w:cs="Arial"/>
          <w:sz w:val="24"/>
          <w:szCs w:val="24"/>
          <w:lang w:eastAsia="es-CO"/>
        </w:rPr>
      </w:pPr>
    </w:p>
    <w:p w14:paraId="6279517E" w14:textId="044FC1CA" w:rsidR="003A79AB" w:rsidRPr="002E262F" w:rsidRDefault="003A79AB" w:rsidP="00C8151B">
      <w:pPr>
        <w:spacing w:after="0" w:line="240" w:lineRule="auto"/>
        <w:contextualSpacing/>
        <w:jc w:val="both"/>
        <w:rPr>
          <w:rFonts w:ascii="Book Antiqua" w:eastAsia="Times New Roman" w:hAnsi="Book Antiqua" w:cs="Arial"/>
          <w:sz w:val="23"/>
          <w:szCs w:val="23"/>
          <w:lang w:eastAsia="es-CO"/>
        </w:rPr>
      </w:pPr>
      <w:r w:rsidRPr="002E262F">
        <w:rPr>
          <w:rFonts w:ascii="Book Antiqua" w:eastAsia="Times New Roman" w:hAnsi="Book Antiqua" w:cs="Arial"/>
          <w:sz w:val="23"/>
          <w:szCs w:val="23"/>
          <w:lang w:eastAsia="es-CO"/>
        </w:rPr>
        <w:t>Señores</w:t>
      </w:r>
      <w:r w:rsidR="00C8151B" w:rsidRPr="00C8151B">
        <w:rPr>
          <w:rFonts w:ascii="Book Antiqua" w:eastAsia="Times New Roman" w:hAnsi="Book Antiqua" w:cs="Arial"/>
          <w:sz w:val="23"/>
          <w:szCs w:val="23"/>
          <w:lang w:eastAsia="es-CO"/>
        </w:rPr>
        <w:t>:</w:t>
      </w:r>
    </w:p>
    <w:p w14:paraId="63383952" w14:textId="1B107618" w:rsidR="003A79AB" w:rsidRPr="002E262F" w:rsidRDefault="00997508" w:rsidP="00C8151B">
      <w:pPr>
        <w:spacing w:after="0" w:line="240" w:lineRule="auto"/>
        <w:contextualSpacing/>
        <w:jc w:val="both"/>
        <w:rPr>
          <w:rFonts w:ascii="Book Antiqua" w:eastAsia="Times New Roman" w:hAnsi="Book Antiqua" w:cs="Arial"/>
          <w:b/>
          <w:bCs/>
          <w:sz w:val="23"/>
          <w:szCs w:val="23"/>
          <w:lang w:eastAsia="es-CO"/>
        </w:rPr>
      </w:pPr>
      <w:r>
        <w:rPr>
          <w:rFonts w:ascii="Book Antiqua" w:eastAsia="Times New Roman" w:hAnsi="Book Antiqua" w:cs="Arial"/>
          <w:b/>
          <w:bCs/>
          <w:sz w:val="23"/>
          <w:szCs w:val="23"/>
          <w:lang w:eastAsia="es-CO"/>
        </w:rPr>
        <w:t>TRIBUNAL SUPERIOR DEL DISTRITO JUDICIAL DE SANTA RO</w:t>
      </w:r>
      <w:r w:rsidR="004527E1">
        <w:rPr>
          <w:rFonts w:ascii="Book Antiqua" w:eastAsia="Times New Roman" w:hAnsi="Book Antiqua" w:cs="Arial"/>
          <w:b/>
          <w:bCs/>
          <w:sz w:val="23"/>
          <w:szCs w:val="23"/>
          <w:lang w:eastAsia="es-CO"/>
        </w:rPr>
        <w:t>S</w:t>
      </w:r>
      <w:r>
        <w:rPr>
          <w:rFonts w:ascii="Book Antiqua" w:eastAsia="Times New Roman" w:hAnsi="Book Antiqua" w:cs="Arial"/>
          <w:b/>
          <w:bCs/>
          <w:sz w:val="23"/>
          <w:szCs w:val="23"/>
          <w:lang w:eastAsia="es-CO"/>
        </w:rPr>
        <w:t>A DE VITERBO</w:t>
      </w:r>
    </w:p>
    <w:p w14:paraId="7EFBE3DD" w14:textId="77777777" w:rsidR="003A79AB" w:rsidRPr="002E262F" w:rsidRDefault="003A79AB" w:rsidP="00C8151B">
      <w:pPr>
        <w:spacing w:after="0" w:line="240" w:lineRule="auto"/>
        <w:contextualSpacing/>
        <w:jc w:val="both"/>
        <w:rPr>
          <w:rFonts w:ascii="Book Antiqua" w:hAnsi="Book Antiqua" w:cs="Arial"/>
          <w:sz w:val="23"/>
          <w:szCs w:val="23"/>
        </w:rPr>
      </w:pPr>
      <w:r w:rsidRPr="002E262F">
        <w:rPr>
          <w:rFonts w:ascii="Book Antiqua" w:hAnsi="Book Antiqua" w:cs="Arial"/>
          <w:sz w:val="23"/>
          <w:szCs w:val="23"/>
        </w:rPr>
        <w:t>E.</w:t>
      </w:r>
      <w:r w:rsidRPr="002E262F">
        <w:rPr>
          <w:rFonts w:ascii="Book Antiqua" w:hAnsi="Book Antiqua" w:cs="Arial"/>
          <w:sz w:val="23"/>
          <w:szCs w:val="23"/>
        </w:rPr>
        <w:tab/>
        <w:t>S.</w:t>
      </w:r>
      <w:r w:rsidRPr="002E262F">
        <w:rPr>
          <w:rFonts w:ascii="Book Antiqua" w:hAnsi="Book Antiqua" w:cs="Arial"/>
          <w:sz w:val="23"/>
          <w:szCs w:val="23"/>
        </w:rPr>
        <w:tab/>
        <w:t>D.</w:t>
      </w:r>
    </w:p>
    <w:p w14:paraId="5AE18BE2" w14:textId="77777777" w:rsidR="003A79AB" w:rsidRPr="002E262F" w:rsidRDefault="003A79AB" w:rsidP="00C8151B">
      <w:pPr>
        <w:spacing w:after="0" w:line="240" w:lineRule="auto"/>
        <w:contextualSpacing/>
        <w:jc w:val="both"/>
        <w:rPr>
          <w:rFonts w:ascii="Book Antiqua" w:hAnsi="Book Antiqua" w:cs="Arial"/>
          <w:sz w:val="23"/>
          <w:szCs w:val="23"/>
        </w:rPr>
      </w:pPr>
    </w:p>
    <w:p w14:paraId="19C03D2A" w14:textId="60B43106" w:rsidR="003A79AB" w:rsidRPr="002E262F" w:rsidRDefault="003A79AB" w:rsidP="00C8151B">
      <w:pPr>
        <w:spacing w:after="0" w:line="240" w:lineRule="auto"/>
        <w:ind w:left="1134"/>
        <w:contextualSpacing/>
        <w:jc w:val="both"/>
        <w:rPr>
          <w:rFonts w:ascii="Book Antiqua" w:hAnsi="Book Antiqua" w:cs="Arial"/>
          <w:b/>
          <w:sz w:val="23"/>
          <w:szCs w:val="23"/>
        </w:rPr>
      </w:pPr>
      <w:r w:rsidRPr="002E262F">
        <w:rPr>
          <w:rFonts w:ascii="Book Antiqua" w:hAnsi="Book Antiqua" w:cs="Arial"/>
          <w:b/>
          <w:bCs/>
          <w:sz w:val="23"/>
          <w:szCs w:val="23"/>
        </w:rPr>
        <w:t>R</w:t>
      </w:r>
      <w:r w:rsidR="000918E7">
        <w:rPr>
          <w:rFonts w:ascii="Book Antiqua" w:hAnsi="Book Antiqua" w:cs="Arial"/>
          <w:b/>
          <w:bCs/>
          <w:sz w:val="23"/>
          <w:szCs w:val="23"/>
        </w:rPr>
        <w:t>eferencia</w:t>
      </w:r>
      <w:r w:rsidRPr="002E262F">
        <w:rPr>
          <w:rFonts w:ascii="Book Antiqua" w:hAnsi="Book Antiqua" w:cs="Arial"/>
          <w:sz w:val="23"/>
          <w:szCs w:val="23"/>
        </w:rPr>
        <w:t>: </w:t>
      </w:r>
      <w:r w:rsidR="005C32B9">
        <w:rPr>
          <w:rFonts w:ascii="Book Antiqua" w:hAnsi="Book Antiqua" w:cs="Arial"/>
          <w:sz w:val="23"/>
          <w:szCs w:val="23"/>
        </w:rPr>
        <w:t xml:space="preserve">Proceso verbal de </w:t>
      </w:r>
      <w:r w:rsidR="002122CF" w:rsidRPr="002E262F">
        <w:rPr>
          <w:rFonts w:ascii="Book Antiqua" w:hAnsi="Book Antiqua" w:cs="Arial"/>
          <w:bCs/>
          <w:sz w:val="23"/>
          <w:szCs w:val="23"/>
        </w:rPr>
        <w:t>FRANCISCO WILLIAM CARO ROJAS</w:t>
      </w:r>
      <w:r w:rsidR="002122CF" w:rsidRPr="002E262F">
        <w:rPr>
          <w:rFonts w:ascii="Book Antiqua" w:hAnsi="Book Antiqua"/>
          <w:bCs/>
          <w:sz w:val="23"/>
          <w:szCs w:val="23"/>
        </w:rPr>
        <w:t xml:space="preserve"> en contra de DANIEL CAMILO GUTIÉRREZ, BANCO DAVIVIENDA S.A., SEGUROS COMERCIALES BOLÍVAR S.A. y ALLIANZ SEGUROS S.A.</w:t>
      </w:r>
    </w:p>
    <w:p w14:paraId="7EF7227C" w14:textId="302F6770" w:rsidR="003A79AB" w:rsidRPr="002E262F" w:rsidRDefault="003A79AB" w:rsidP="00C8151B">
      <w:pPr>
        <w:spacing w:after="0" w:line="240" w:lineRule="auto"/>
        <w:ind w:left="1134"/>
        <w:contextualSpacing/>
        <w:jc w:val="both"/>
        <w:rPr>
          <w:rFonts w:ascii="Book Antiqua" w:hAnsi="Book Antiqua" w:cs="Arial"/>
          <w:sz w:val="23"/>
          <w:szCs w:val="23"/>
        </w:rPr>
      </w:pPr>
      <w:r w:rsidRPr="002E262F">
        <w:rPr>
          <w:rFonts w:ascii="Book Antiqua" w:hAnsi="Book Antiqua" w:cs="Arial"/>
          <w:b/>
          <w:bCs/>
          <w:sz w:val="23"/>
          <w:szCs w:val="23"/>
        </w:rPr>
        <w:t>R</w:t>
      </w:r>
      <w:r w:rsidR="001459B5">
        <w:rPr>
          <w:rFonts w:ascii="Book Antiqua" w:hAnsi="Book Antiqua" w:cs="Arial"/>
          <w:b/>
          <w:bCs/>
          <w:sz w:val="23"/>
          <w:szCs w:val="23"/>
        </w:rPr>
        <w:t>adicado</w:t>
      </w:r>
      <w:r w:rsidRPr="002E262F">
        <w:rPr>
          <w:rFonts w:ascii="Book Antiqua" w:hAnsi="Book Antiqua" w:cs="Arial"/>
          <w:sz w:val="23"/>
          <w:szCs w:val="23"/>
        </w:rPr>
        <w:t xml:space="preserve">: </w:t>
      </w:r>
      <w:r w:rsidR="002122CF" w:rsidRPr="002E262F">
        <w:rPr>
          <w:rFonts w:ascii="Book Antiqua" w:hAnsi="Book Antiqua"/>
          <w:bCs/>
          <w:sz w:val="23"/>
          <w:szCs w:val="23"/>
        </w:rPr>
        <w:t>157593153001-2019-00097-0</w:t>
      </w:r>
      <w:r w:rsidR="005C32B9">
        <w:rPr>
          <w:rFonts w:ascii="Book Antiqua" w:hAnsi="Book Antiqua"/>
          <w:bCs/>
          <w:sz w:val="23"/>
          <w:szCs w:val="23"/>
        </w:rPr>
        <w:t>1.</w:t>
      </w:r>
    </w:p>
    <w:p w14:paraId="69F2F205" w14:textId="4DD659A9" w:rsidR="003A79AB" w:rsidRPr="002E262F" w:rsidRDefault="003A79AB" w:rsidP="00C8151B">
      <w:pPr>
        <w:spacing w:after="0" w:line="240" w:lineRule="auto"/>
        <w:ind w:left="1134"/>
        <w:contextualSpacing/>
        <w:jc w:val="both"/>
        <w:rPr>
          <w:rFonts w:ascii="Book Antiqua" w:hAnsi="Book Antiqua" w:cs="Arial"/>
          <w:b/>
          <w:sz w:val="23"/>
          <w:szCs w:val="23"/>
        </w:rPr>
      </w:pPr>
      <w:r w:rsidRPr="002E262F">
        <w:rPr>
          <w:rFonts w:ascii="Book Antiqua" w:hAnsi="Book Antiqua" w:cs="Arial"/>
          <w:b/>
          <w:bCs/>
          <w:sz w:val="23"/>
          <w:szCs w:val="23"/>
        </w:rPr>
        <w:t>A</w:t>
      </w:r>
      <w:r w:rsidR="001459B5">
        <w:rPr>
          <w:rFonts w:ascii="Book Antiqua" w:hAnsi="Book Antiqua" w:cs="Arial"/>
          <w:b/>
          <w:bCs/>
          <w:sz w:val="23"/>
          <w:szCs w:val="23"/>
        </w:rPr>
        <w:t>sunto</w:t>
      </w:r>
      <w:r w:rsidRPr="002E262F">
        <w:rPr>
          <w:rFonts w:ascii="Book Antiqua" w:hAnsi="Book Antiqua" w:cs="Arial"/>
          <w:sz w:val="23"/>
          <w:szCs w:val="23"/>
        </w:rPr>
        <w:t>:</w:t>
      </w:r>
      <w:r w:rsidRPr="002E262F">
        <w:rPr>
          <w:rFonts w:ascii="Book Antiqua" w:hAnsi="Book Antiqua" w:cs="Arial"/>
          <w:b/>
          <w:sz w:val="23"/>
          <w:szCs w:val="23"/>
        </w:rPr>
        <w:t xml:space="preserve"> </w:t>
      </w:r>
      <w:r w:rsidRPr="002E262F">
        <w:rPr>
          <w:rFonts w:ascii="Book Antiqua" w:hAnsi="Book Antiqua" w:cs="Arial"/>
          <w:bCs/>
          <w:sz w:val="23"/>
          <w:szCs w:val="23"/>
        </w:rPr>
        <w:t xml:space="preserve">Memorial </w:t>
      </w:r>
      <w:r w:rsidR="005C32B9">
        <w:rPr>
          <w:rFonts w:ascii="Book Antiqua" w:hAnsi="Book Antiqua" w:cs="Arial"/>
          <w:bCs/>
          <w:sz w:val="23"/>
          <w:szCs w:val="23"/>
        </w:rPr>
        <w:t>de desistimiento</w:t>
      </w:r>
      <w:r w:rsidR="00E44D08" w:rsidRPr="002E262F">
        <w:rPr>
          <w:rFonts w:ascii="Book Antiqua" w:hAnsi="Book Antiqua" w:cs="Arial"/>
          <w:bCs/>
          <w:sz w:val="23"/>
          <w:szCs w:val="23"/>
        </w:rPr>
        <w:t>.</w:t>
      </w:r>
      <w:r w:rsidRPr="002E262F">
        <w:rPr>
          <w:rFonts w:ascii="Book Antiqua" w:hAnsi="Book Antiqua" w:cs="Arial"/>
          <w:b/>
          <w:sz w:val="23"/>
          <w:szCs w:val="23"/>
        </w:rPr>
        <w:t xml:space="preserve"> </w:t>
      </w:r>
    </w:p>
    <w:p w14:paraId="1481F65E" w14:textId="77777777" w:rsidR="0031309F" w:rsidRPr="002E262F" w:rsidRDefault="0031309F" w:rsidP="00C8151B">
      <w:pPr>
        <w:spacing w:after="0" w:line="240" w:lineRule="auto"/>
        <w:contextualSpacing/>
        <w:jc w:val="both"/>
        <w:rPr>
          <w:rFonts w:ascii="Book Antiqua" w:hAnsi="Book Antiqua" w:cs="Arial"/>
          <w:b/>
          <w:sz w:val="23"/>
          <w:szCs w:val="23"/>
        </w:rPr>
      </w:pPr>
    </w:p>
    <w:p w14:paraId="5E9D7F5A" w14:textId="77777777" w:rsidR="003A79AB" w:rsidRPr="002E262F" w:rsidRDefault="003A79AB" w:rsidP="00C8151B">
      <w:pPr>
        <w:spacing w:after="0" w:line="240" w:lineRule="auto"/>
        <w:contextualSpacing/>
        <w:jc w:val="both"/>
        <w:rPr>
          <w:rFonts w:ascii="Book Antiqua" w:hAnsi="Book Antiqua" w:cs="Arial"/>
          <w:bCs/>
          <w:sz w:val="23"/>
          <w:szCs w:val="23"/>
        </w:rPr>
      </w:pPr>
      <w:r w:rsidRPr="002E262F">
        <w:rPr>
          <w:rFonts w:ascii="Book Antiqua" w:hAnsi="Book Antiqua" w:cs="Arial"/>
          <w:bCs/>
          <w:sz w:val="23"/>
          <w:szCs w:val="23"/>
        </w:rPr>
        <w:t>Respetada autoridad judicial,</w:t>
      </w:r>
    </w:p>
    <w:p w14:paraId="5B2B8299" w14:textId="77777777" w:rsidR="003A79AB" w:rsidRPr="002E262F" w:rsidRDefault="003A79AB" w:rsidP="00C8151B">
      <w:pPr>
        <w:spacing w:after="0" w:line="240" w:lineRule="auto"/>
        <w:contextualSpacing/>
        <w:jc w:val="both"/>
        <w:rPr>
          <w:rFonts w:ascii="Book Antiqua" w:hAnsi="Book Antiqua" w:cs="Arial"/>
          <w:bCs/>
          <w:sz w:val="23"/>
          <w:szCs w:val="23"/>
        </w:rPr>
      </w:pPr>
    </w:p>
    <w:p w14:paraId="0262B31C" w14:textId="3D6AEAD4" w:rsidR="00183746" w:rsidRDefault="002122CF" w:rsidP="00C8151B">
      <w:pPr>
        <w:spacing w:after="0" w:line="240" w:lineRule="auto"/>
        <w:contextualSpacing/>
        <w:jc w:val="both"/>
        <w:rPr>
          <w:rFonts w:ascii="Book Antiqua" w:hAnsi="Book Antiqua"/>
          <w:sz w:val="23"/>
          <w:szCs w:val="23"/>
        </w:rPr>
      </w:pPr>
      <w:r w:rsidRPr="002E262F">
        <w:rPr>
          <w:rFonts w:ascii="Book Antiqua" w:hAnsi="Book Antiqua" w:cs="Arial"/>
          <w:b/>
          <w:bCs/>
          <w:sz w:val="23"/>
          <w:szCs w:val="23"/>
        </w:rPr>
        <w:t>MARÍA ALBERTINA AGUIRRE ALVARADO</w:t>
      </w:r>
      <w:r w:rsidR="003A79AB" w:rsidRPr="002E262F">
        <w:rPr>
          <w:rFonts w:ascii="Book Antiqua" w:eastAsia="PMingLiU" w:hAnsi="Book Antiqua" w:cs="Arial"/>
          <w:sz w:val="23"/>
          <w:szCs w:val="23"/>
          <w:lang w:val="es-ES_tradnl"/>
        </w:rPr>
        <w:t xml:space="preserve">, </w:t>
      </w:r>
      <w:r w:rsidR="003A79AB" w:rsidRPr="002E262F">
        <w:rPr>
          <w:rFonts w:ascii="Book Antiqua" w:hAnsi="Book Antiqua" w:cs="Arial"/>
          <w:sz w:val="23"/>
          <w:szCs w:val="23"/>
        </w:rPr>
        <w:t>como apoderad</w:t>
      </w:r>
      <w:r w:rsidRPr="002E262F">
        <w:rPr>
          <w:rFonts w:ascii="Book Antiqua" w:hAnsi="Book Antiqua" w:cs="Arial"/>
          <w:sz w:val="23"/>
          <w:szCs w:val="23"/>
        </w:rPr>
        <w:t>a</w:t>
      </w:r>
      <w:r w:rsidR="003A79AB" w:rsidRPr="002E262F">
        <w:rPr>
          <w:rFonts w:ascii="Book Antiqua" w:hAnsi="Book Antiqua" w:cs="Arial"/>
          <w:sz w:val="23"/>
          <w:szCs w:val="23"/>
        </w:rPr>
        <w:t xml:space="preserve"> </w:t>
      </w:r>
      <w:r w:rsidR="00183746" w:rsidRPr="002E262F">
        <w:rPr>
          <w:rFonts w:ascii="Book Antiqua" w:hAnsi="Book Antiqua" w:cs="Arial"/>
          <w:sz w:val="23"/>
          <w:szCs w:val="23"/>
        </w:rPr>
        <w:t>del demandante</w:t>
      </w:r>
      <w:r w:rsidR="003A79AB" w:rsidRPr="002E262F">
        <w:rPr>
          <w:rFonts w:ascii="Book Antiqua" w:hAnsi="Book Antiqua" w:cs="Arial"/>
          <w:sz w:val="23"/>
          <w:szCs w:val="23"/>
        </w:rPr>
        <w:t xml:space="preserve"> </w:t>
      </w:r>
      <w:r w:rsidRPr="002E262F">
        <w:rPr>
          <w:rFonts w:ascii="Book Antiqua" w:hAnsi="Book Antiqua" w:cs="Arial"/>
          <w:b/>
          <w:sz w:val="23"/>
          <w:szCs w:val="23"/>
        </w:rPr>
        <w:t>FRANCISCO WILLIAM CARO ROJAS</w:t>
      </w:r>
      <w:r w:rsidR="003A79AB" w:rsidRPr="002E262F">
        <w:rPr>
          <w:rFonts w:ascii="Book Antiqua" w:hAnsi="Book Antiqua" w:cs="Arial"/>
          <w:sz w:val="23"/>
          <w:szCs w:val="23"/>
        </w:rPr>
        <w:t xml:space="preserve">; </w:t>
      </w:r>
      <w:r w:rsidR="00390C3F" w:rsidRPr="00311A80">
        <w:rPr>
          <w:rFonts w:ascii="Book Antiqua" w:hAnsi="Book Antiqua" w:cs="Arial"/>
          <w:sz w:val="23"/>
          <w:szCs w:val="23"/>
        </w:rPr>
        <w:t>por medio del presente escrito me permito manifestar al Despacho que desisto de</w:t>
      </w:r>
      <w:r w:rsidR="00B451D4">
        <w:rPr>
          <w:rFonts w:ascii="Book Antiqua" w:hAnsi="Book Antiqua" w:cs="Arial"/>
          <w:sz w:val="23"/>
          <w:szCs w:val="23"/>
        </w:rPr>
        <w:t>l total</w:t>
      </w:r>
      <w:r w:rsidR="00390C3F" w:rsidRPr="00311A80">
        <w:rPr>
          <w:rFonts w:ascii="Book Antiqua" w:hAnsi="Book Antiqua" w:cs="Arial"/>
          <w:sz w:val="23"/>
          <w:szCs w:val="23"/>
        </w:rPr>
        <w:t xml:space="preserve"> </w:t>
      </w:r>
      <w:r w:rsidR="00B451D4">
        <w:rPr>
          <w:rFonts w:ascii="Book Antiqua" w:hAnsi="Book Antiqua" w:cs="Arial"/>
          <w:sz w:val="23"/>
          <w:szCs w:val="23"/>
        </w:rPr>
        <w:t xml:space="preserve">de </w:t>
      </w:r>
      <w:r w:rsidR="00390C3F" w:rsidRPr="00311A80">
        <w:rPr>
          <w:rFonts w:ascii="Book Antiqua" w:hAnsi="Book Antiqua" w:cs="Arial"/>
          <w:sz w:val="23"/>
          <w:szCs w:val="23"/>
        </w:rPr>
        <w:t xml:space="preserve">las pretensiones de la presente demanda </w:t>
      </w:r>
      <w:r w:rsidR="005F13D2">
        <w:rPr>
          <w:rFonts w:ascii="Book Antiqua" w:hAnsi="Book Antiqua" w:cs="Arial"/>
          <w:sz w:val="23"/>
          <w:szCs w:val="23"/>
        </w:rPr>
        <w:t xml:space="preserve">formuladas </w:t>
      </w:r>
      <w:r w:rsidR="00390C3F" w:rsidRPr="00311A80">
        <w:rPr>
          <w:rFonts w:ascii="Book Antiqua" w:hAnsi="Book Antiqua" w:cs="Arial"/>
          <w:sz w:val="23"/>
          <w:szCs w:val="23"/>
        </w:rPr>
        <w:t>en contra de</w:t>
      </w:r>
      <w:r w:rsidR="00390C3F">
        <w:rPr>
          <w:rFonts w:ascii="Book Antiqua" w:hAnsi="Book Antiqua" w:cs="Arial"/>
          <w:sz w:val="23"/>
          <w:szCs w:val="23"/>
        </w:rPr>
        <w:t xml:space="preserve"> </w:t>
      </w:r>
      <w:r w:rsidR="00390C3F" w:rsidRPr="002E262F">
        <w:rPr>
          <w:rFonts w:ascii="Book Antiqua" w:hAnsi="Book Antiqua"/>
          <w:bCs/>
          <w:sz w:val="23"/>
          <w:szCs w:val="23"/>
        </w:rPr>
        <w:t>DANIEL CAMILO GUTIÉRREZ, BANCO DAVIVIENDA S.A., SEGUROS COMERCIALES BOLÍVAR S.A. y ALLIANZ SEGUROS S.A.</w:t>
      </w:r>
    </w:p>
    <w:p w14:paraId="2D359CAB" w14:textId="77777777" w:rsidR="003A79AB" w:rsidRDefault="003A79AB" w:rsidP="00C8151B">
      <w:pPr>
        <w:spacing w:after="0" w:line="240" w:lineRule="auto"/>
        <w:contextualSpacing/>
        <w:jc w:val="both"/>
        <w:rPr>
          <w:rFonts w:ascii="Book Antiqua" w:hAnsi="Book Antiqua"/>
          <w:sz w:val="23"/>
          <w:szCs w:val="23"/>
        </w:rPr>
      </w:pPr>
    </w:p>
    <w:p w14:paraId="3BF68BD0" w14:textId="5793F92F" w:rsidR="003A79AB" w:rsidRPr="002E262F" w:rsidRDefault="00183746" w:rsidP="00C8151B">
      <w:pPr>
        <w:spacing w:after="0" w:line="240" w:lineRule="auto"/>
        <w:contextualSpacing/>
        <w:jc w:val="both"/>
        <w:rPr>
          <w:rFonts w:ascii="Book Antiqua" w:hAnsi="Book Antiqua" w:cs="Arial"/>
          <w:sz w:val="23"/>
          <w:szCs w:val="23"/>
        </w:rPr>
      </w:pPr>
      <w:r w:rsidRPr="002E262F">
        <w:rPr>
          <w:rFonts w:ascii="Book Antiqua" w:hAnsi="Book Antiqua" w:cs="Arial"/>
          <w:sz w:val="23"/>
          <w:szCs w:val="23"/>
        </w:rPr>
        <w:t>Manifiesto</w:t>
      </w:r>
      <w:r w:rsidR="003A79AB" w:rsidRPr="002E262F">
        <w:rPr>
          <w:rFonts w:ascii="Book Antiqua" w:hAnsi="Book Antiqua" w:cs="Arial"/>
          <w:sz w:val="23"/>
          <w:szCs w:val="23"/>
        </w:rPr>
        <w:t xml:space="preserve"> expresamente que el pago de perjuicios, costas, agencias en derecho, se entienden cubiertos por las partes del presente proceso.</w:t>
      </w:r>
    </w:p>
    <w:p w14:paraId="7C5E7244" w14:textId="77777777" w:rsidR="003A79AB" w:rsidRPr="002E262F" w:rsidRDefault="003A79AB" w:rsidP="00C8151B">
      <w:pPr>
        <w:spacing w:after="0" w:line="240" w:lineRule="auto"/>
        <w:contextualSpacing/>
        <w:jc w:val="both"/>
        <w:rPr>
          <w:rFonts w:ascii="Book Antiqua" w:hAnsi="Book Antiqua" w:cs="Arial"/>
          <w:sz w:val="23"/>
          <w:szCs w:val="23"/>
        </w:rPr>
      </w:pPr>
    </w:p>
    <w:p w14:paraId="646B5E22" w14:textId="40C2FFC1" w:rsidR="00EC0A81" w:rsidRDefault="002C268F" w:rsidP="00C8151B">
      <w:pPr>
        <w:spacing w:after="0" w:line="240" w:lineRule="auto"/>
        <w:contextualSpacing/>
        <w:jc w:val="both"/>
        <w:rPr>
          <w:rFonts w:ascii="Book Antiqua" w:hAnsi="Book Antiqua" w:cs="Arial"/>
          <w:sz w:val="23"/>
          <w:szCs w:val="23"/>
        </w:rPr>
      </w:pPr>
      <w:r>
        <w:rPr>
          <w:rFonts w:ascii="Book Antiqua" w:hAnsi="Book Antiqua" w:cs="Arial"/>
          <w:sz w:val="23"/>
          <w:szCs w:val="23"/>
        </w:rPr>
        <w:t>Adicionalmente, se informa que</w:t>
      </w:r>
      <w:r w:rsidR="005E304F">
        <w:rPr>
          <w:rFonts w:ascii="Book Antiqua" w:hAnsi="Book Antiqua" w:cs="Arial"/>
          <w:sz w:val="23"/>
          <w:szCs w:val="23"/>
        </w:rPr>
        <w:t xml:space="preserve"> </w:t>
      </w:r>
      <w:r w:rsidR="005E304F" w:rsidRPr="002E262F">
        <w:rPr>
          <w:rFonts w:ascii="Book Antiqua" w:hAnsi="Book Antiqua"/>
          <w:b/>
          <w:sz w:val="23"/>
          <w:szCs w:val="23"/>
        </w:rPr>
        <w:t>SEGUROS COMERCIALES BOLÍVAR S.A. y ALLIANZ SEGUROS S.A.</w:t>
      </w:r>
      <w:r w:rsidR="005E304F">
        <w:rPr>
          <w:rFonts w:ascii="Book Antiqua" w:hAnsi="Book Antiqua"/>
          <w:b/>
          <w:sz w:val="23"/>
          <w:szCs w:val="23"/>
        </w:rPr>
        <w:t xml:space="preserve"> </w:t>
      </w:r>
      <w:r w:rsidR="005E304F" w:rsidRPr="006F0B0F">
        <w:rPr>
          <w:rFonts w:ascii="Book Antiqua" w:hAnsi="Book Antiqua"/>
          <w:bCs/>
          <w:sz w:val="23"/>
          <w:szCs w:val="23"/>
        </w:rPr>
        <w:t>desisten de</w:t>
      </w:r>
      <w:r w:rsidR="00247595" w:rsidRPr="006F0B0F">
        <w:rPr>
          <w:rFonts w:ascii="Book Antiqua" w:hAnsi="Book Antiqua"/>
          <w:bCs/>
          <w:sz w:val="23"/>
          <w:szCs w:val="23"/>
        </w:rPr>
        <w:t xml:space="preserve"> los recursos de apelación formulados </w:t>
      </w:r>
      <w:r w:rsidR="00E923B0">
        <w:rPr>
          <w:rFonts w:ascii="Book Antiqua" w:hAnsi="Book Antiqua"/>
          <w:bCs/>
          <w:sz w:val="23"/>
          <w:szCs w:val="23"/>
        </w:rPr>
        <w:t xml:space="preserve">en contra de la sentencia </w:t>
      </w:r>
      <w:r w:rsidR="00C8151B" w:rsidRPr="00C8151B">
        <w:rPr>
          <w:rFonts w:ascii="Book Antiqua" w:hAnsi="Book Antiqua"/>
          <w:bCs/>
          <w:sz w:val="23"/>
          <w:szCs w:val="23"/>
        </w:rPr>
        <w:t xml:space="preserve">de primera instancia proferida </w:t>
      </w:r>
      <w:r w:rsidR="00E923B0" w:rsidRPr="00C8151B">
        <w:rPr>
          <w:rFonts w:ascii="Book Antiqua" w:hAnsi="Book Antiqua"/>
          <w:bCs/>
          <w:sz w:val="23"/>
          <w:szCs w:val="23"/>
        </w:rPr>
        <w:t>el</w:t>
      </w:r>
      <w:r w:rsidR="00E923B0">
        <w:rPr>
          <w:rFonts w:ascii="Book Antiqua" w:hAnsi="Book Antiqua"/>
          <w:bCs/>
          <w:sz w:val="23"/>
          <w:szCs w:val="23"/>
        </w:rPr>
        <w:t xml:space="preserve"> 2 de octubre de 2023.</w:t>
      </w:r>
      <w:r w:rsidR="00EF7DA3">
        <w:rPr>
          <w:rFonts w:ascii="Book Antiqua" w:hAnsi="Book Antiqua"/>
          <w:b/>
          <w:sz w:val="23"/>
          <w:szCs w:val="23"/>
        </w:rPr>
        <w:t xml:space="preserve"> </w:t>
      </w:r>
      <w:r>
        <w:rPr>
          <w:rFonts w:ascii="Book Antiqua" w:hAnsi="Book Antiqua" w:cs="Arial"/>
          <w:sz w:val="23"/>
          <w:szCs w:val="23"/>
        </w:rPr>
        <w:t xml:space="preserve"> </w:t>
      </w:r>
    </w:p>
    <w:p w14:paraId="0BB07D68" w14:textId="2B5E86F0" w:rsidR="00A74EE5" w:rsidRPr="002E262F" w:rsidRDefault="00A74EE5" w:rsidP="00C8151B">
      <w:pPr>
        <w:spacing w:after="0" w:line="240" w:lineRule="auto"/>
        <w:contextualSpacing/>
        <w:jc w:val="both"/>
        <w:rPr>
          <w:rFonts w:ascii="Book Antiqua" w:hAnsi="Book Antiqua" w:cs="Arial"/>
          <w:sz w:val="23"/>
          <w:szCs w:val="23"/>
        </w:rPr>
      </w:pPr>
    </w:p>
    <w:p w14:paraId="4E529463" w14:textId="77777777" w:rsidR="003A79AB" w:rsidRPr="002E262F" w:rsidRDefault="003A79AB" w:rsidP="00C8151B">
      <w:pPr>
        <w:spacing w:after="0" w:line="240" w:lineRule="auto"/>
        <w:contextualSpacing/>
        <w:jc w:val="both"/>
        <w:rPr>
          <w:rFonts w:ascii="Book Antiqua" w:hAnsi="Book Antiqua" w:cs="Arial"/>
          <w:sz w:val="23"/>
          <w:szCs w:val="23"/>
        </w:rPr>
      </w:pPr>
      <w:r w:rsidRPr="002E262F">
        <w:rPr>
          <w:rFonts w:ascii="Book Antiqua" w:hAnsi="Book Antiqua" w:cs="Arial"/>
          <w:sz w:val="23"/>
          <w:szCs w:val="23"/>
        </w:rPr>
        <w:t xml:space="preserve">Esta solicitud la formulo con base en lo establecido en los artículos 312 y siguientes del Código General del Proceso. </w:t>
      </w:r>
    </w:p>
    <w:p w14:paraId="51137334" w14:textId="77777777" w:rsidR="003A79AB" w:rsidRPr="002E262F" w:rsidRDefault="003A79AB" w:rsidP="00C8151B">
      <w:pPr>
        <w:spacing w:after="0" w:line="240" w:lineRule="auto"/>
        <w:contextualSpacing/>
        <w:jc w:val="both"/>
        <w:rPr>
          <w:rFonts w:ascii="Book Antiqua" w:hAnsi="Book Antiqua" w:cs="Arial"/>
          <w:sz w:val="23"/>
          <w:szCs w:val="23"/>
        </w:rPr>
      </w:pPr>
    </w:p>
    <w:p w14:paraId="7237788A" w14:textId="57C9D1E3" w:rsidR="003A79AB" w:rsidRPr="002E262F" w:rsidRDefault="003A79AB" w:rsidP="00C8151B">
      <w:pPr>
        <w:spacing w:after="0" w:line="240" w:lineRule="auto"/>
        <w:contextualSpacing/>
        <w:jc w:val="both"/>
        <w:rPr>
          <w:rFonts w:ascii="Book Antiqua" w:eastAsia="PMingLiU" w:hAnsi="Book Antiqua" w:cs="Arial"/>
          <w:b/>
          <w:sz w:val="23"/>
          <w:szCs w:val="23"/>
          <w:lang w:val="es-ES_tradnl"/>
        </w:rPr>
      </w:pPr>
      <w:r w:rsidRPr="002E262F">
        <w:rPr>
          <w:rFonts w:ascii="Book Antiqua" w:hAnsi="Book Antiqua" w:cs="Arial"/>
          <w:sz w:val="23"/>
          <w:szCs w:val="23"/>
        </w:rPr>
        <w:t>El presente memorial lo coadyuva</w:t>
      </w:r>
      <w:r w:rsidRPr="002E262F">
        <w:rPr>
          <w:rFonts w:ascii="Book Antiqua" w:eastAsia="PMingLiU" w:hAnsi="Book Antiqua" w:cs="Arial"/>
          <w:sz w:val="23"/>
          <w:szCs w:val="23"/>
          <w:lang w:val="es-ES_tradnl"/>
        </w:rPr>
        <w:t xml:space="preserve"> </w:t>
      </w:r>
      <w:r w:rsidR="00C74F9D" w:rsidRPr="002E262F">
        <w:rPr>
          <w:rFonts w:ascii="Book Antiqua" w:hAnsi="Book Antiqua"/>
          <w:b/>
          <w:sz w:val="23"/>
          <w:szCs w:val="23"/>
        </w:rPr>
        <w:t>SEGUROS COMERCIALES BOLÍVAR S.A.</w:t>
      </w:r>
      <w:r w:rsidR="0063667E" w:rsidRPr="002E262F">
        <w:rPr>
          <w:rFonts w:ascii="Book Antiqua" w:hAnsi="Book Antiqua"/>
          <w:b/>
          <w:sz w:val="23"/>
          <w:szCs w:val="23"/>
        </w:rPr>
        <w:t xml:space="preserve"> </w:t>
      </w:r>
      <w:r w:rsidR="0063667E" w:rsidRPr="00C8151B">
        <w:rPr>
          <w:rFonts w:ascii="Book Antiqua" w:hAnsi="Book Antiqua"/>
          <w:sz w:val="23"/>
          <w:szCs w:val="23"/>
        </w:rPr>
        <w:t>y</w:t>
      </w:r>
      <w:r w:rsidR="0063667E" w:rsidRPr="002E262F">
        <w:rPr>
          <w:rFonts w:ascii="Book Antiqua" w:hAnsi="Book Antiqua"/>
          <w:b/>
          <w:sz w:val="23"/>
          <w:szCs w:val="23"/>
        </w:rPr>
        <w:t xml:space="preserve"> </w:t>
      </w:r>
      <w:r w:rsidR="00C74F9D" w:rsidRPr="002E262F">
        <w:rPr>
          <w:rFonts w:ascii="Book Antiqua" w:hAnsi="Book Antiqua"/>
          <w:b/>
          <w:sz w:val="23"/>
          <w:szCs w:val="23"/>
        </w:rPr>
        <w:t>ALLIANZ SEGUROS S.A.</w:t>
      </w:r>
    </w:p>
    <w:p w14:paraId="5518407D" w14:textId="77777777" w:rsidR="003A79AB" w:rsidRPr="002E262F" w:rsidRDefault="003A79AB" w:rsidP="00C8151B">
      <w:pPr>
        <w:spacing w:after="0" w:line="240" w:lineRule="auto"/>
        <w:contextualSpacing/>
        <w:jc w:val="both"/>
        <w:rPr>
          <w:rFonts w:ascii="Book Antiqua" w:hAnsi="Book Antiqua" w:cs="Arial"/>
          <w:sz w:val="23"/>
          <w:szCs w:val="23"/>
        </w:rPr>
      </w:pPr>
    </w:p>
    <w:p w14:paraId="1E6EED14" w14:textId="7F6E4B83" w:rsidR="003A79AB" w:rsidRPr="002E262F" w:rsidRDefault="00183746" w:rsidP="00C8151B">
      <w:pPr>
        <w:spacing w:after="0" w:line="240" w:lineRule="auto"/>
        <w:contextualSpacing/>
        <w:jc w:val="both"/>
        <w:rPr>
          <w:rFonts w:ascii="Book Antiqua" w:hAnsi="Book Antiqua" w:cs="Arial"/>
          <w:sz w:val="23"/>
          <w:szCs w:val="23"/>
        </w:rPr>
      </w:pPr>
      <w:r w:rsidRPr="002E262F">
        <w:rPr>
          <w:rFonts w:ascii="Book Antiqua" w:hAnsi="Book Antiqua" w:cs="Arial"/>
          <w:sz w:val="23"/>
          <w:szCs w:val="23"/>
        </w:rPr>
        <w:t>Solicito</w:t>
      </w:r>
      <w:r w:rsidR="003A79AB" w:rsidRPr="002E262F">
        <w:rPr>
          <w:rFonts w:ascii="Book Antiqua" w:hAnsi="Book Antiqua" w:cs="Arial"/>
          <w:sz w:val="23"/>
          <w:szCs w:val="23"/>
        </w:rPr>
        <w:t xml:space="preserve"> que no haya condena en costas para ninguna de las partes. </w:t>
      </w:r>
    </w:p>
    <w:p w14:paraId="671C89FA" w14:textId="77777777" w:rsidR="008D529E" w:rsidRPr="002E262F" w:rsidRDefault="008D529E" w:rsidP="00C8151B">
      <w:pPr>
        <w:spacing w:after="0" w:line="240" w:lineRule="auto"/>
        <w:contextualSpacing/>
        <w:jc w:val="both"/>
        <w:rPr>
          <w:rFonts w:ascii="Book Antiqua" w:hAnsi="Book Antiqua" w:cs="Arial"/>
          <w:sz w:val="23"/>
          <w:szCs w:val="23"/>
        </w:rPr>
      </w:pPr>
    </w:p>
    <w:p w14:paraId="6481C55A" w14:textId="4553CB36" w:rsidR="003A79AB" w:rsidRPr="002E262F" w:rsidRDefault="003A79AB" w:rsidP="00C8151B">
      <w:pPr>
        <w:spacing w:after="0" w:line="240" w:lineRule="auto"/>
        <w:contextualSpacing/>
        <w:jc w:val="both"/>
        <w:rPr>
          <w:rFonts w:ascii="Book Antiqua" w:hAnsi="Book Antiqua" w:cs="Arial"/>
          <w:sz w:val="23"/>
          <w:szCs w:val="23"/>
        </w:rPr>
      </w:pPr>
      <w:r w:rsidRPr="002E262F">
        <w:rPr>
          <w:rFonts w:ascii="Book Antiqua" w:hAnsi="Book Antiqua" w:cs="Arial"/>
          <w:sz w:val="23"/>
          <w:szCs w:val="23"/>
        </w:rPr>
        <w:t xml:space="preserve">Señor Juez, </w:t>
      </w:r>
    </w:p>
    <w:p w14:paraId="0F197D82" w14:textId="77777777" w:rsidR="003A79AB" w:rsidRPr="002E262F" w:rsidRDefault="003A79AB" w:rsidP="00C8151B">
      <w:pPr>
        <w:spacing w:after="0" w:line="240" w:lineRule="auto"/>
        <w:contextualSpacing/>
        <w:rPr>
          <w:rFonts w:ascii="Book Antiqua" w:eastAsia="Times New Roman" w:hAnsi="Book Antiqua" w:cs="Arial"/>
          <w:b/>
          <w:sz w:val="23"/>
          <w:szCs w:val="23"/>
          <w:lang w:val="es-ES" w:eastAsia="es-ES"/>
        </w:rPr>
      </w:pPr>
    </w:p>
    <w:p w14:paraId="5FF08C9C" w14:textId="77777777" w:rsidR="003A79AB" w:rsidRPr="002E262F" w:rsidRDefault="003A79AB" w:rsidP="00C8151B">
      <w:pPr>
        <w:spacing w:after="0" w:line="240" w:lineRule="auto"/>
        <w:contextualSpacing/>
        <w:rPr>
          <w:rFonts w:ascii="Book Antiqua" w:eastAsia="Times New Roman" w:hAnsi="Book Antiqua" w:cs="Arial"/>
          <w:b/>
          <w:sz w:val="23"/>
          <w:szCs w:val="23"/>
          <w:lang w:val="es-ES" w:eastAsia="es-ES"/>
        </w:rPr>
      </w:pPr>
    </w:p>
    <w:p w14:paraId="5F94EEA0" w14:textId="77777777" w:rsidR="00134B30" w:rsidRPr="002E262F" w:rsidRDefault="00134B30" w:rsidP="00C8151B">
      <w:pPr>
        <w:spacing w:after="0" w:line="240" w:lineRule="auto"/>
        <w:contextualSpacing/>
        <w:rPr>
          <w:rFonts w:ascii="Book Antiqua" w:eastAsia="Times New Roman" w:hAnsi="Book Antiqua" w:cs="Arial"/>
          <w:b/>
          <w:sz w:val="23"/>
          <w:szCs w:val="23"/>
          <w:lang w:val="es-ES" w:eastAsia="es-ES"/>
        </w:rPr>
      </w:pPr>
    </w:p>
    <w:p w14:paraId="2A4F3934" w14:textId="4B77D649" w:rsidR="003A79AB" w:rsidRPr="002E262F" w:rsidRDefault="00252831" w:rsidP="00C8151B">
      <w:pPr>
        <w:spacing w:after="0" w:line="240" w:lineRule="auto"/>
        <w:contextualSpacing/>
        <w:rPr>
          <w:rFonts w:ascii="Book Antiqua" w:eastAsia="Times New Roman" w:hAnsi="Book Antiqua" w:cs="Arial"/>
          <w:b/>
          <w:sz w:val="23"/>
          <w:szCs w:val="23"/>
          <w:lang w:val="es-ES" w:eastAsia="es-ES"/>
        </w:rPr>
      </w:pPr>
      <w:r w:rsidRPr="002E262F">
        <w:rPr>
          <w:rFonts w:ascii="Book Antiqua" w:eastAsia="Times New Roman" w:hAnsi="Book Antiqua" w:cs="Arial"/>
          <w:b/>
          <w:sz w:val="23"/>
          <w:szCs w:val="23"/>
          <w:lang w:val="es-ES" w:eastAsia="es-ES"/>
        </w:rPr>
        <w:t>__________________________________________</w:t>
      </w:r>
    </w:p>
    <w:p w14:paraId="218E8173" w14:textId="77777777" w:rsidR="00252831" w:rsidRPr="002E262F" w:rsidRDefault="00252831" w:rsidP="00C8151B">
      <w:pPr>
        <w:spacing w:after="0" w:line="240" w:lineRule="auto"/>
        <w:rPr>
          <w:rFonts w:ascii="Book Antiqua" w:eastAsia="PMingLiU" w:hAnsi="Book Antiqua" w:cs="Arial"/>
          <w:sz w:val="23"/>
          <w:szCs w:val="23"/>
          <w:lang w:val="es-ES_tradnl"/>
        </w:rPr>
      </w:pPr>
      <w:r w:rsidRPr="002E262F">
        <w:rPr>
          <w:rFonts w:ascii="Book Antiqua" w:hAnsi="Book Antiqua" w:cs="Arial"/>
          <w:b/>
          <w:bCs/>
          <w:sz w:val="23"/>
          <w:szCs w:val="23"/>
        </w:rPr>
        <w:t>MARÍA ALBERTINA AGUIRRE ALVARADO</w:t>
      </w:r>
    </w:p>
    <w:p w14:paraId="3DA2741B" w14:textId="73D8F043" w:rsidR="003A79AB" w:rsidRPr="002E262F" w:rsidRDefault="003A79AB" w:rsidP="00C8151B">
      <w:pPr>
        <w:spacing w:after="0" w:line="240" w:lineRule="auto"/>
        <w:rPr>
          <w:rFonts w:ascii="Book Antiqua" w:eastAsia="Times New Roman" w:hAnsi="Book Antiqua" w:cs="Arial"/>
          <w:bCs/>
          <w:sz w:val="23"/>
          <w:szCs w:val="23"/>
          <w:lang w:eastAsia="es-CO"/>
        </w:rPr>
      </w:pPr>
      <w:r w:rsidRPr="002E262F">
        <w:rPr>
          <w:rFonts w:ascii="Book Antiqua" w:eastAsia="Times New Roman" w:hAnsi="Book Antiqua" w:cs="Arial"/>
          <w:bCs/>
          <w:sz w:val="23"/>
          <w:szCs w:val="23"/>
          <w:lang w:eastAsia="es-CO"/>
        </w:rPr>
        <w:t xml:space="preserve">C.C. </w:t>
      </w:r>
      <w:r w:rsidR="001A3164" w:rsidRPr="002E262F">
        <w:rPr>
          <w:rFonts w:ascii="Book Antiqua" w:eastAsia="Times New Roman" w:hAnsi="Book Antiqua" w:cs="Arial"/>
          <w:bCs/>
          <w:sz w:val="23"/>
          <w:szCs w:val="23"/>
          <w:lang w:eastAsia="es-CO"/>
        </w:rPr>
        <w:t>41.679.792</w:t>
      </w:r>
    </w:p>
    <w:p w14:paraId="1C4D120B" w14:textId="226C3479" w:rsidR="003A79AB" w:rsidRPr="002E262F" w:rsidRDefault="003A79AB" w:rsidP="00C8151B">
      <w:pPr>
        <w:spacing w:after="0" w:line="240" w:lineRule="auto"/>
        <w:rPr>
          <w:rFonts w:ascii="Book Antiqua" w:hAnsi="Book Antiqua" w:cs="Arial"/>
          <w:bCs/>
          <w:sz w:val="23"/>
          <w:szCs w:val="23"/>
        </w:rPr>
      </w:pPr>
      <w:r w:rsidRPr="002E262F">
        <w:rPr>
          <w:rFonts w:ascii="Book Antiqua" w:hAnsi="Book Antiqua" w:cs="Arial"/>
          <w:bCs/>
          <w:sz w:val="23"/>
          <w:szCs w:val="23"/>
        </w:rPr>
        <w:t xml:space="preserve">T.P. </w:t>
      </w:r>
      <w:r w:rsidR="001A3164" w:rsidRPr="002E262F">
        <w:rPr>
          <w:rFonts w:ascii="Book Antiqua" w:hAnsi="Book Antiqua" w:cs="Arial"/>
          <w:bCs/>
          <w:sz w:val="23"/>
          <w:szCs w:val="23"/>
        </w:rPr>
        <w:t>45.</w:t>
      </w:r>
      <w:r w:rsidR="00E124EC" w:rsidRPr="002E262F">
        <w:rPr>
          <w:rFonts w:ascii="Book Antiqua" w:hAnsi="Book Antiqua" w:cs="Arial"/>
          <w:bCs/>
          <w:sz w:val="23"/>
          <w:szCs w:val="23"/>
        </w:rPr>
        <w:t>236</w:t>
      </w:r>
      <w:r w:rsidRPr="002E262F">
        <w:rPr>
          <w:rFonts w:ascii="Book Antiqua" w:hAnsi="Book Antiqua" w:cs="Arial"/>
          <w:bCs/>
          <w:sz w:val="23"/>
          <w:szCs w:val="23"/>
        </w:rPr>
        <w:t xml:space="preserve"> del C.S.J.</w:t>
      </w:r>
    </w:p>
    <w:p w14:paraId="53B9E87E" w14:textId="4BEEC785" w:rsidR="003A79AB" w:rsidRPr="002E262F" w:rsidRDefault="003A79AB" w:rsidP="00C8151B">
      <w:pPr>
        <w:spacing w:after="0" w:line="240" w:lineRule="auto"/>
        <w:contextualSpacing/>
        <w:rPr>
          <w:rFonts w:ascii="Book Antiqua" w:eastAsia="Times New Roman" w:hAnsi="Book Antiqua" w:cs="Arial"/>
          <w:b/>
          <w:sz w:val="23"/>
          <w:szCs w:val="23"/>
          <w:lang w:val="es-ES" w:eastAsia="es-ES"/>
        </w:rPr>
      </w:pPr>
      <w:r w:rsidRPr="002E262F">
        <w:rPr>
          <w:rFonts w:ascii="Book Antiqua" w:hAnsi="Book Antiqua" w:cs="Arial"/>
          <w:bCs/>
          <w:sz w:val="23"/>
          <w:szCs w:val="23"/>
        </w:rPr>
        <w:t>Apoderad</w:t>
      </w:r>
      <w:r w:rsidR="00252831" w:rsidRPr="002E262F">
        <w:rPr>
          <w:rFonts w:ascii="Book Antiqua" w:hAnsi="Book Antiqua" w:cs="Arial"/>
          <w:bCs/>
          <w:sz w:val="23"/>
          <w:szCs w:val="23"/>
        </w:rPr>
        <w:t>a</w:t>
      </w:r>
      <w:r w:rsidRPr="002E262F">
        <w:rPr>
          <w:rFonts w:ascii="Book Antiqua" w:hAnsi="Book Antiqua" w:cs="Arial"/>
          <w:bCs/>
          <w:sz w:val="23"/>
          <w:szCs w:val="23"/>
        </w:rPr>
        <w:t xml:space="preserve"> </w:t>
      </w:r>
      <w:r w:rsidR="00AE525A" w:rsidRPr="002E262F">
        <w:rPr>
          <w:rFonts w:ascii="Book Antiqua" w:hAnsi="Book Antiqua" w:cs="Arial"/>
          <w:bCs/>
          <w:sz w:val="23"/>
          <w:szCs w:val="23"/>
        </w:rPr>
        <w:t>DEMANDANTE</w:t>
      </w:r>
    </w:p>
    <w:p w14:paraId="154863F7" w14:textId="77777777" w:rsidR="008D529E" w:rsidRPr="002E262F" w:rsidRDefault="008D529E" w:rsidP="00C8151B">
      <w:pPr>
        <w:spacing w:after="0" w:line="240" w:lineRule="auto"/>
        <w:contextualSpacing/>
        <w:rPr>
          <w:rFonts w:ascii="Book Antiqua" w:hAnsi="Book Antiqua" w:cs="Arial"/>
          <w:sz w:val="23"/>
          <w:szCs w:val="23"/>
        </w:rPr>
      </w:pPr>
    </w:p>
    <w:p w14:paraId="2E1574A5" w14:textId="7812D461" w:rsidR="007E093D" w:rsidRPr="002E262F" w:rsidRDefault="003A79AB" w:rsidP="00C8151B">
      <w:pPr>
        <w:spacing w:after="0" w:line="240" w:lineRule="auto"/>
        <w:contextualSpacing/>
        <w:rPr>
          <w:rFonts w:ascii="Book Antiqua" w:hAnsi="Book Antiqua" w:cs="Arial"/>
          <w:sz w:val="23"/>
          <w:szCs w:val="23"/>
        </w:rPr>
      </w:pPr>
      <w:r w:rsidRPr="002E262F">
        <w:rPr>
          <w:rFonts w:ascii="Book Antiqua" w:hAnsi="Book Antiqua" w:cs="Arial"/>
          <w:sz w:val="23"/>
          <w:szCs w:val="23"/>
        </w:rPr>
        <w:t>Coadyuv</w:t>
      </w:r>
      <w:r w:rsidR="00E124EC" w:rsidRPr="002E262F">
        <w:rPr>
          <w:rFonts w:ascii="Book Antiqua" w:hAnsi="Book Antiqua" w:cs="Arial"/>
          <w:sz w:val="23"/>
          <w:szCs w:val="23"/>
        </w:rPr>
        <w:t>a</w:t>
      </w:r>
      <w:r w:rsidRPr="002E262F">
        <w:rPr>
          <w:rFonts w:ascii="Book Antiqua" w:hAnsi="Book Antiqua" w:cs="Arial"/>
          <w:sz w:val="23"/>
          <w:szCs w:val="23"/>
        </w:rPr>
        <w:t xml:space="preserve">, </w:t>
      </w:r>
    </w:p>
    <w:p w14:paraId="1AE33F11" w14:textId="77777777" w:rsidR="007E093D" w:rsidRPr="002E262F" w:rsidRDefault="007E093D" w:rsidP="00C8151B">
      <w:pPr>
        <w:spacing w:after="0" w:line="240" w:lineRule="auto"/>
        <w:contextualSpacing/>
        <w:rPr>
          <w:rFonts w:ascii="Book Antiqua" w:hAnsi="Book Antiqua" w:cs="Arial"/>
          <w:sz w:val="23"/>
          <w:szCs w:val="23"/>
        </w:rPr>
      </w:pPr>
    </w:p>
    <w:p w14:paraId="1812BA29" w14:textId="77777777" w:rsidR="007E093D" w:rsidRPr="002E262F" w:rsidRDefault="007E093D" w:rsidP="00C8151B">
      <w:pPr>
        <w:spacing w:after="0" w:line="240" w:lineRule="auto"/>
        <w:contextualSpacing/>
        <w:rPr>
          <w:rFonts w:ascii="Book Antiqua" w:hAnsi="Book Antiqua" w:cs="Arial"/>
          <w:sz w:val="23"/>
          <w:szCs w:val="23"/>
        </w:rPr>
      </w:pPr>
    </w:p>
    <w:p w14:paraId="4A1A60BF" w14:textId="77777777" w:rsidR="008D529E" w:rsidRPr="002E262F" w:rsidRDefault="008D529E" w:rsidP="00C8151B">
      <w:pPr>
        <w:spacing w:after="0" w:line="240" w:lineRule="auto"/>
        <w:contextualSpacing/>
        <w:rPr>
          <w:rFonts w:ascii="Book Antiqua" w:hAnsi="Book Antiqua" w:cs="Arial"/>
          <w:sz w:val="23"/>
          <w:szCs w:val="23"/>
        </w:rPr>
      </w:pPr>
    </w:p>
    <w:p w14:paraId="35FAB68B" w14:textId="30CF3A30" w:rsidR="0063667E" w:rsidRPr="002E262F" w:rsidRDefault="0063667E" w:rsidP="00C8151B">
      <w:pPr>
        <w:spacing w:after="0" w:line="240" w:lineRule="auto"/>
        <w:contextualSpacing/>
        <w:rPr>
          <w:rFonts w:ascii="Book Antiqua" w:hAnsi="Book Antiqua" w:cs="Arial"/>
          <w:sz w:val="23"/>
          <w:szCs w:val="23"/>
        </w:rPr>
      </w:pPr>
      <w:r w:rsidRPr="002E262F">
        <w:rPr>
          <w:rFonts w:ascii="Book Antiqua" w:hAnsi="Book Antiqua" w:cs="Arial"/>
          <w:sz w:val="23"/>
          <w:szCs w:val="23"/>
        </w:rPr>
        <w:t>___________________________________</w:t>
      </w:r>
      <w:r w:rsidR="00196ED9">
        <w:rPr>
          <w:rFonts w:ascii="Book Antiqua" w:hAnsi="Book Antiqua" w:cs="Arial"/>
          <w:sz w:val="23"/>
          <w:szCs w:val="23"/>
        </w:rPr>
        <w:tab/>
      </w:r>
      <w:r w:rsidR="00642100">
        <w:rPr>
          <w:rFonts w:ascii="Book Antiqua" w:hAnsi="Book Antiqua" w:cs="Arial"/>
          <w:sz w:val="23"/>
          <w:szCs w:val="23"/>
        </w:rPr>
        <w:tab/>
      </w:r>
      <w:r w:rsidR="00196ED9" w:rsidRPr="00C8151B">
        <w:rPr>
          <w:rFonts w:ascii="Book Antiqua" w:hAnsi="Book Antiqua" w:cs="Arial"/>
          <w:sz w:val="23"/>
          <w:szCs w:val="23"/>
        </w:rPr>
        <w:t>_____________________________</w:t>
      </w:r>
      <w:r w:rsidR="00642100">
        <w:rPr>
          <w:rFonts w:ascii="Book Antiqua" w:hAnsi="Book Antiqua" w:cs="Arial"/>
          <w:sz w:val="23"/>
          <w:szCs w:val="23"/>
        </w:rPr>
        <w:t>____</w:t>
      </w:r>
    </w:p>
    <w:p w14:paraId="32FE744E" w14:textId="06A67EF6" w:rsidR="00B8431F" w:rsidRDefault="0063667E" w:rsidP="00642100">
      <w:pPr>
        <w:spacing w:after="0" w:line="240" w:lineRule="auto"/>
        <w:contextualSpacing/>
        <w:rPr>
          <w:rFonts w:ascii="Book Antiqua" w:hAnsi="Book Antiqua" w:cs="Arial"/>
          <w:b/>
          <w:bCs/>
          <w:sz w:val="23"/>
          <w:szCs w:val="23"/>
        </w:rPr>
      </w:pPr>
      <w:r w:rsidRPr="002E262F">
        <w:rPr>
          <w:rFonts w:ascii="Book Antiqua" w:hAnsi="Book Antiqua" w:cs="Arial"/>
          <w:b/>
          <w:bCs/>
          <w:sz w:val="23"/>
          <w:szCs w:val="23"/>
        </w:rPr>
        <w:t>HECTOR MAURICIO MEDINA</w:t>
      </w:r>
      <w:r w:rsidR="00B8431F">
        <w:rPr>
          <w:rFonts w:ascii="Book Antiqua" w:hAnsi="Book Antiqua" w:cs="Arial"/>
          <w:b/>
          <w:bCs/>
          <w:sz w:val="23"/>
          <w:szCs w:val="23"/>
        </w:rPr>
        <w:tab/>
      </w:r>
      <w:r w:rsidR="00B8431F">
        <w:rPr>
          <w:rFonts w:ascii="Book Antiqua" w:hAnsi="Book Antiqua" w:cs="Arial"/>
          <w:b/>
          <w:bCs/>
          <w:sz w:val="23"/>
          <w:szCs w:val="23"/>
        </w:rPr>
        <w:tab/>
      </w:r>
      <w:r w:rsidR="00B8431F">
        <w:rPr>
          <w:rFonts w:ascii="Book Antiqua" w:hAnsi="Book Antiqua" w:cs="Arial"/>
          <w:b/>
          <w:bCs/>
          <w:sz w:val="23"/>
          <w:szCs w:val="23"/>
        </w:rPr>
        <w:tab/>
      </w:r>
      <w:r w:rsidR="00B8431F" w:rsidRPr="002E262F">
        <w:rPr>
          <w:rFonts w:ascii="Book Antiqua" w:hAnsi="Book Antiqua" w:cs="Arial"/>
          <w:b/>
          <w:bCs/>
          <w:sz w:val="23"/>
          <w:szCs w:val="23"/>
        </w:rPr>
        <w:t>GUSTAVO ALBERTO HERRERA</w:t>
      </w:r>
    </w:p>
    <w:p w14:paraId="6E39BA46" w14:textId="6B9705E6" w:rsidR="0063667E" w:rsidRPr="002E262F" w:rsidRDefault="0063667E" w:rsidP="00C8151B">
      <w:pPr>
        <w:spacing w:after="0" w:line="240" w:lineRule="auto"/>
        <w:contextualSpacing/>
        <w:rPr>
          <w:rFonts w:ascii="Book Antiqua" w:hAnsi="Book Antiqua" w:cs="Arial"/>
          <w:b/>
          <w:bCs/>
          <w:sz w:val="23"/>
          <w:szCs w:val="23"/>
        </w:rPr>
      </w:pPr>
      <w:r w:rsidRPr="002E262F">
        <w:rPr>
          <w:rFonts w:ascii="Book Antiqua" w:hAnsi="Book Antiqua" w:cs="Arial"/>
          <w:b/>
          <w:bCs/>
          <w:sz w:val="23"/>
          <w:szCs w:val="23"/>
        </w:rPr>
        <w:t>CASAS</w:t>
      </w:r>
      <w:r w:rsidR="00B8431F">
        <w:rPr>
          <w:rFonts w:ascii="Book Antiqua" w:hAnsi="Book Antiqua" w:cs="Arial"/>
          <w:b/>
          <w:bCs/>
          <w:sz w:val="23"/>
          <w:szCs w:val="23"/>
        </w:rPr>
        <w:tab/>
      </w:r>
      <w:r w:rsidR="00B8431F">
        <w:rPr>
          <w:rFonts w:ascii="Book Antiqua" w:hAnsi="Book Antiqua" w:cs="Arial"/>
          <w:b/>
          <w:bCs/>
          <w:sz w:val="23"/>
          <w:szCs w:val="23"/>
        </w:rPr>
        <w:tab/>
      </w:r>
      <w:r w:rsidR="00B8431F">
        <w:rPr>
          <w:rFonts w:ascii="Book Antiqua" w:hAnsi="Book Antiqua" w:cs="Arial"/>
          <w:b/>
          <w:bCs/>
          <w:sz w:val="23"/>
          <w:szCs w:val="23"/>
        </w:rPr>
        <w:tab/>
      </w:r>
      <w:r w:rsidR="00B8431F">
        <w:rPr>
          <w:rFonts w:ascii="Book Antiqua" w:hAnsi="Book Antiqua" w:cs="Arial"/>
          <w:b/>
          <w:bCs/>
          <w:sz w:val="23"/>
          <w:szCs w:val="23"/>
        </w:rPr>
        <w:tab/>
      </w:r>
      <w:r w:rsidR="00B8431F">
        <w:rPr>
          <w:rFonts w:ascii="Book Antiqua" w:hAnsi="Book Antiqua" w:cs="Arial"/>
          <w:b/>
          <w:bCs/>
          <w:sz w:val="23"/>
          <w:szCs w:val="23"/>
        </w:rPr>
        <w:tab/>
      </w:r>
      <w:r w:rsidR="00B8431F">
        <w:rPr>
          <w:rFonts w:ascii="Book Antiqua" w:hAnsi="Book Antiqua" w:cs="Arial"/>
          <w:b/>
          <w:bCs/>
          <w:sz w:val="23"/>
          <w:szCs w:val="23"/>
        </w:rPr>
        <w:tab/>
      </w:r>
      <w:r w:rsidR="00B8431F" w:rsidRPr="002E262F">
        <w:rPr>
          <w:rFonts w:ascii="Book Antiqua" w:hAnsi="Book Antiqua" w:cs="Arial"/>
          <w:b/>
          <w:bCs/>
          <w:sz w:val="23"/>
          <w:szCs w:val="23"/>
        </w:rPr>
        <w:t>ÁVILA</w:t>
      </w:r>
      <w:r w:rsidR="00642100" w:rsidRPr="00642100">
        <w:rPr>
          <w:rFonts w:ascii="Book Antiqua" w:hAnsi="Book Antiqua" w:cs="Arial"/>
          <w:b/>
          <w:bCs/>
          <w:sz w:val="23"/>
          <w:szCs w:val="23"/>
        </w:rPr>
        <w:t xml:space="preserve"> </w:t>
      </w:r>
      <w:r w:rsidR="00642100">
        <w:rPr>
          <w:rFonts w:ascii="Book Antiqua" w:hAnsi="Book Antiqua" w:cs="Arial"/>
          <w:b/>
          <w:bCs/>
          <w:sz w:val="23"/>
          <w:szCs w:val="23"/>
        </w:rPr>
        <w:tab/>
      </w:r>
      <w:r w:rsidR="00642100" w:rsidRPr="00C8151B">
        <w:rPr>
          <w:rFonts w:ascii="Book Antiqua" w:hAnsi="Book Antiqua" w:cs="Arial"/>
          <w:b/>
          <w:bCs/>
          <w:sz w:val="23"/>
          <w:szCs w:val="23"/>
        </w:rPr>
        <w:t xml:space="preserve"> </w:t>
      </w:r>
    </w:p>
    <w:p w14:paraId="37AC1015" w14:textId="3711C806" w:rsidR="0063667E" w:rsidRPr="002E262F" w:rsidRDefault="0063667E" w:rsidP="00C8151B">
      <w:pPr>
        <w:spacing w:after="0" w:line="240" w:lineRule="auto"/>
        <w:contextualSpacing/>
        <w:rPr>
          <w:rFonts w:ascii="Book Antiqua" w:hAnsi="Book Antiqua" w:cs="Arial"/>
          <w:sz w:val="23"/>
          <w:szCs w:val="23"/>
        </w:rPr>
      </w:pPr>
      <w:r w:rsidRPr="002E262F">
        <w:rPr>
          <w:rFonts w:ascii="Book Antiqua" w:hAnsi="Book Antiqua" w:cs="Arial"/>
          <w:sz w:val="23"/>
          <w:szCs w:val="23"/>
        </w:rPr>
        <w:t>C.C. 79.795.035</w:t>
      </w:r>
      <w:r w:rsidR="00F67CF3">
        <w:rPr>
          <w:rFonts w:ascii="Book Antiqua" w:hAnsi="Book Antiqua" w:cs="Arial"/>
          <w:sz w:val="23"/>
          <w:szCs w:val="23"/>
        </w:rPr>
        <w:tab/>
      </w:r>
      <w:r w:rsidR="00F67CF3">
        <w:rPr>
          <w:rFonts w:ascii="Book Antiqua" w:hAnsi="Book Antiqua" w:cs="Arial"/>
          <w:sz w:val="23"/>
          <w:szCs w:val="23"/>
        </w:rPr>
        <w:tab/>
      </w:r>
      <w:r w:rsidR="00F67CF3">
        <w:rPr>
          <w:rFonts w:ascii="Book Antiqua" w:hAnsi="Book Antiqua" w:cs="Arial"/>
          <w:sz w:val="23"/>
          <w:szCs w:val="23"/>
        </w:rPr>
        <w:tab/>
      </w:r>
      <w:r w:rsidR="00F67CF3">
        <w:rPr>
          <w:rFonts w:ascii="Book Antiqua" w:hAnsi="Book Antiqua" w:cs="Arial"/>
          <w:sz w:val="23"/>
          <w:szCs w:val="23"/>
        </w:rPr>
        <w:tab/>
      </w:r>
      <w:r w:rsidR="00F67CF3">
        <w:rPr>
          <w:rFonts w:ascii="Book Antiqua" w:hAnsi="Book Antiqua" w:cs="Arial"/>
          <w:sz w:val="23"/>
          <w:szCs w:val="23"/>
        </w:rPr>
        <w:tab/>
      </w:r>
      <w:r w:rsidR="00F67CF3" w:rsidRPr="002E262F">
        <w:rPr>
          <w:rFonts w:ascii="Book Antiqua" w:hAnsi="Book Antiqua" w:cs="Arial"/>
          <w:sz w:val="23"/>
          <w:szCs w:val="23"/>
        </w:rPr>
        <w:t>C.C. 19.395.114</w:t>
      </w:r>
    </w:p>
    <w:p w14:paraId="70305C6E" w14:textId="77777777" w:rsidR="00F67CF3" w:rsidRPr="002E262F" w:rsidRDefault="0063667E" w:rsidP="00F67CF3">
      <w:pPr>
        <w:spacing w:after="0" w:line="240" w:lineRule="auto"/>
        <w:contextualSpacing/>
        <w:rPr>
          <w:rFonts w:ascii="Book Antiqua" w:hAnsi="Book Antiqua" w:cs="Arial"/>
          <w:sz w:val="23"/>
          <w:szCs w:val="23"/>
        </w:rPr>
      </w:pPr>
      <w:r w:rsidRPr="002E262F">
        <w:rPr>
          <w:rFonts w:ascii="Book Antiqua" w:hAnsi="Book Antiqua" w:cs="Arial"/>
          <w:sz w:val="23"/>
          <w:szCs w:val="23"/>
        </w:rPr>
        <w:t>T.P. 108.945 del C.S.J.</w:t>
      </w:r>
      <w:r w:rsidR="00F67CF3">
        <w:rPr>
          <w:rFonts w:ascii="Book Antiqua" w:hAnsi="Book Antiqua" w:cs="Arial"/>
          <w:sz w:val="23"/>
          <w:szCs w:val="23"/>
        </w:rPr>
        <w:tab/>
      </w:r>
      <w:r w:rsidR="00F67CF3">
        <w:rPr>
          <w:rFonts w:ascii="Book Antiqua" w:hAnsi="Book Antiqua" w:cs="Arial"/>
          <w:sz w:val="23"/>
          <w:szCs w:val="23"/>
        </w:rPr>
        <w:tab/>
      </w:r>
      <w:r w:rsidR="00F67CF3">
        <w:rPr>
          <w:rFonts w:ascii="Book Antiqua" w:hAnsi="Book Antiqua" w:cs="Arial"/>
          <w:sz w:val="23"/>
          <w:szCs w:val="23"/>
        </w:rPr>
        <w:tab/>
      </w:r>
      <w:r w:rsidR="00F67CF3">
        <w:rPr>
          <w:rFonts w:ascii="Book Antiqua" w:hAnsi="Book Antiqua" w:cs="Arial"/>
          <w:sz w:val="23"/>
          <w:szCs w:val="23"/>
        </w:rPr>
        <w:tab/>
      </w:r>
      <w:r w:rsidR="00F67CF3" w:rsidRPr="002E262F">
        <w:rPr>
          <w:rFonts w:ascii="Book Antiqua" w:hAnsi="Book Antiqua" w:cs="Arial"/>
          <w:sz w:val="23"/>
          <w:szCs w:val="23"/>
        </w:rPr>
        <w:t>T.P. 39.116 del C.S.J.</w:t>
      </w:r>
    </w:p>
    <w:p w14:paraId="1A983263" w14:textId="635F397C" w:rsidR="00A44732" w:rsidRPr="00F67CF3" w:rsidRDefault="0063667E" w:rsidP="00F67CF3">
      <w:pPr>
        <w:spacing w:after="0" w:line="240" w:lineRule="auto"/>
        <w:jc w:val="both"/>
        <w:rPr>
          <w:rFonts w:ascii="Book Antiqua" w:eastAsia="Times New Roman" w:hAnsi="Book Antiqua" w:cs="Arial"/>
          <w:noProof/>
          <w:sz w:val="23"/>
          <w:szCs w:val="23"/>
          <w:lang w:eastAsia="es-CO"/>
        </w:rPr>
      </w:pPr>
      <w:r w:rsidRPr="002E262F">
        <w:rPr>
          <w:rFonts w:ascii="Book Antiqua" w:hAnsi="Book Antiqua" w:cs="Arial"/>
          <w:sz w:val="23"/>
          <w:szCs w:val="23"/>
        </w:rPr>
        <w:t>Apoderado</w:t>
      </w:r>
      <w:r w:rsidR="00F67CF3">
        <w:rPr>
          <w:rFonts w:ascii="Book Antiqua" w:hAnsi="Book Antiqua" w:cs="Arial"/>
          <w:sz w:val="23"/>
          <w:szCs w:val="23"/>
        </w:rPr>
        <w:t xml:space="preserve"> </w:t>
      </w:r>
      <w:r w:rsidRPr="002E262F">
        <w:rPr>
          <w:rFonts w:ascii="Book Antiqua" w:hAnsi="Book Antiqua" w:cs="Arial"/>
          <w:sz w:val="23"/>
          <w:szCs w:val="23"/>
        </w:rPr>
        <w:t>Seguros Comerciales Bolívar</w:t>
      </w:r>
      <w:r w:rsidR="00F67CF3">
        <w:rPr>
          <w:rFonts w:ascii="Book Antiqua" w:hAnsi="Book Antiqua" w:cs="Arial"/>
          <w:sz w:val="23"/>
          <w:szCs w:val="23"/>
        </w:rPr>
        <w:t xml:space="preserve"> S.A.</w:t>
      </w:r>
      <w:r w:rsidR="00F67CF3">
        <w:rPr>
          <w:rFonts w:ascii="Book Antiqua" w:hAnsi="Book Antiqua" w:cs="Arial"/>
          <w:sz w:val="23"/>
          <w:szCs w:val="23"/>
        </w:rPr>
        <w:tab/>
      </w:r>
      <w:r w:rsidR="00F67CF3" w:rsidRPr="002E262F">
        <w:rPr>
          <w:rFonts w:ascii="Book Antiqua" w:eastAsia="Times New Roman" w:hAnsi="Book Antiqua" w:cs="Arial"/>
          <w:noProof/>
          <w:sz w:val="23"/>
          <w:szCs w:val="23"/>
          <w:lang w:eastAsia="es-CO"/>
        </w:rPr>
        <w:t>Apoderado Allianz Seguros S.A.</w:t>
      </w:r>
    </w:p>
    <w:sectPr w:rsidR="00A44732" w:rsidRPr="00F67CF3" w:rsidSect="002E262F">
      <w:headerReference w:type="default" r:id="rId16"/>
      <w:footerReference w:type="even" r:id="rId17"/>
      <w:footerReference w:type="default" r:id="rId18"/>
      <w:headerReference w:type="first" r:id="rId19"/>
      <w:footerReference w:type="first" r:id="rId20"/>
      <w:pgSz w:w="12242" w:h="18722" w:code="120"/>
      <w:pgMar w:top="1276"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CAB6E" w14:textId="77777777" w:rsidR="00AE73B5" w:rsidRDefault="00AE73B5">
      <w:pPr>
        <w:spacing w:after="0" w:line="240" w:lineRule="auto"/>
      </w:pPr>
      <w:r>
        <w:separator/>
      </w:r>
    </w:p>
  </w:endnote>
  <w:endnote w:type="continuationSeparator" w:id="0">
    <w:p w14:paraId="44BE5F4A" w14:textId="77777777" w:rsidR="00AE73B5" w:rsidRDefault="00AE73B5">
      <w:pPr>
        <w:spacing w:after="0" w:line="240" w:lineRule="auto"/>
      </w:pPr>
      <w:r>
        <w:continuationSeparator/>
      </w:r>
    </w:p>
  </w:endnote>
  <w:endnote w:type="continuationNotice" w:id="1">
    <w:p w14:paraId="65FC9E8D" w14:textId="77777777" w:rsidR="00AE73B5" w:rsidRDefault="00AE7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915F" w14:textId="77777777" w:rsidR="003C2A3B" w:rsidRDefault="000E3F6D" w:rsidP="002E262F">
    <w:pPr>
      <w:pStyle w:val="Footer"/>
      <w:jc w:val="center"/>
    </w:pPr>
    <w:r>
      <w:fldChar w:fldCharType="begin"/>
    </w:r>
    <w:r>
      <w:instrText>PAGE   \* MERGEFORMAT</w:instrText>
    </w:r>
    <w:r>
      <w:fldChar w:fldCharType="separate"/>
    </w:r>
    <w:r w:rsidRPr="006B65D8">
      <w:rPr>
        <w:noProof/>
        <w:lang w:val="es-ES"/>
      </w:rPr>
      <w:t>4</w:t>
    </w:r>
    <w:r>
      <w:fldChar w:fldCharType="end"/>
    </w:r>
  </w:p>
  <w:p w14:paraId="2393D868" w14:textId="77777777" w:rsidR="003C2A3B" w:rsidRDefault="003C2A3B" w:rsidP="002E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FCC4" w14:textId="1E10C484" w:rsidR="00174034" w:rsidRPr="003C386A" w:rsidRDefault="000E3F6D" w:rsidP="00174034">
    <w:pPr>
      <w:pStyle w:val="Footer"/>
      <w:jc w:val="center"/>
      <w:rPr>
        <w:rFonts w:ascii="Book Antiqua" w:hAnsi="Book Antiqua"/>
      </w:rPr>
    </w:pPr>
    <w:r w:rsidRPr="003C386A">
      <w:rPr>
        <w:rFonts w:ascii="Book Antiqua" w:hAnsi="Book Antiqua"/>
      </w:rPr>
      <w:fldChar w:fldCharType="begin"/>
    </w:r>
    <w:r w:rsidRPr="003C386A">
      <w:rPr>
        <w:rFonts w:ascii="Book Antiqua" w:hAnsi="Book Antiqua"/>
      </w:rPr>
      <w:instrText>PAGE   \* MERGEFORMAT</w:instrText>
    </w:r>
    <w:r w:rsidRPr="003C386A">
      <w:rPr>
        <w:rFonts w:ascii="Book Antiqua" w:hAnsi="Book Antiqua"/>
      </w:rPr>
      <w:fldChar w:fldCharType="separate"/>
    </w:r>
    <w:r w:rsidRPr="003C386A">
      <w:rPr>
        <w:rFonts w:ascii="Book Antiqua" w:hAnsi="Book Antiqua"/>
        <w:lang w:val="es-ES"/>
      </w:rPr>
      <w:t>3</w:t>
    </w:r>
    <w:r w:rsidRPr="003C386A">
      <w:rPr>
        <w:rFonts w:ascii="Book Antiqua" w:hAnsi="Book Antiqua"/>
      </w:rPr>
      <w:fldChar w:fldCharType="end"/>
    </w:r>
    <w:r w:rsidRPr="003C386A">
      <w:rPr>
        <w:rFonts w:ascii="Book Antiqua" w:hAnsi="Book Antiqua"/>
      </w:rPr>
      <w:t xml:space="preserve"> de </w:t>
    </w:r>
    <w:r w:rsidR="00174034" w:rsidRPr="003C386A">
      <w:rPr>
        <w:rFonts w:ascii="Book Antiqua" w:hAnsi="Book Antiqua"/>
      </w:rPr>
      <w:t>1</w:t>
    </w:r>
    <w:r w:rsidR="00C8151B">
      <w:rPr>
        <w:rFonts w:ascii="Book Antiqua" w:hAnsi="Book Antiqua"/>
      </w:rPr>
      <w:t>1</w:t>
    </w:r>
  </w:p>
  <w:p w14:paraId="52A0657C" w14:textId="77777777" w:rsidR="003C2A3B" w:rsidRDefault="003C2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BCEC" w14:textId="77777777" w:rsidR="003C2A3B" w:rsidRDefault="000E3F6D" w:rsidP="002E262F">
    <w:pPr>
      <w:pStyle w:val="Footer"/>
      <w:jc w:val="center"/>
    </w:pPr>
    <w:r>
      <w:fldChar w:fldCharType="begin"/>
    </w:r>
    <w:r>
      <w:instrText>PAGE   \* MERGEFORMAT</w:instrText>
    </w:r>
    <w:r>
      <w:fldChar w:fldCharType="separate"/>
    </w:r>
    <w:r w:rsidRPr="00D83DA8">
      <w:rPr>
        <w:noProof/>
        <w:lang w:val="es-ES"/>
      </w:rPr>
      <w:t>1</w:t>
    </w:r>
    <w:r>
      <w:fldChar w:fldCharType="end"/>
    </w:r>
  </w:p>
  <w:p w14:paraId="115969BA" w14:textId="77777777" w:rsidR="003C2A3B" w:rsidRDefault="003C2A3B" w:rsidP="002E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8D04" w14:textId="77777777" w:rsidR="00AE73B5" w:rsidRDefault="00AE73B5">
      <w:pPr>
        <w:spacing w:after="0" w:line="240" w:lineRule="auto"/>
      </w:pPr>
      <w:r>
        <w:separator/>
      </w:r>
    </w:p>
  </w:footnote>
  <w:footnote w:type="continuationSeparator" w:id="0">
    <w:p w14:paraId="624F275E" w14:textId="77777777" w:rsidR="00AE73B5" w:rsidRDefault="00AE73B5">
      <w:pPr>
        <w:spacing w:after="0" w:line="240" w:lineRule="auto"/>
      </w:pPr>
      <w:r>
        <w:continuationSeparator/>
      </w:r>
    </w:p>
  </w:footnote>
  <w:footnote w:type="continuationNotice" w:id="1">
    <w:p w14:paraId="2FFE0433" w14:textId="77777777" w:rsidR="00AE73B5" w:rsidRDefault="00AE73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1A37" w14:textId="77777777" w:rsidR="003C2A3B" w:rsidRPr="00905298" w:rsidRDefault="003C2A3B" w:rsidP="002E262F">
    <w:pPr>
      <w:pStyle w:val="Header"/>
    </w:pPr>
  </w:p>
  <w:p w14:paraId="010C95BD" w14:textId="77777777" w:rsidR="003C2A3B" w:rsidRDefault="003C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2BD1" w14:textId="77777777" w:rsidR="003C2A3B" w:rsidRPr="00905298" w:rsidRDefault="003C2A3B" w:rsidP="002E262F">
    <w:pPr>
      <w:pStyle w:val="Header"/>
    </w:pPr>
  </w:p>
  <w:p w14:paraId="0A1BC7EC" w14:textId="77777777" w:rsidR="003C2A3B" w:rsidRDefault="003C2A3B">
    <w:pPr>
      <w:pStyle w:val="Header"/>
    </w:pPr>
  </w:p>
</w:hdr>
</file>

<file path=word/intelligence2.xml><?xml version="1.0" encoding="utf-8"?>
<int2:intelligence xmlns:int2="http://schemas.microsoft.com/office/intelligence/2020/intelligence" xmlns:oel="http://schemas.microsoft.com/office/2019/extlst">
  <int2:observations>
    <int2:textHash int2:hashCode="mt2/VEEZ76SmQi" int2:id="6b3wjtai">
      <int2:state int2:value="Rejected" int2:type="AugLoop_Text_Critique"/>
    </int2:textHash>
    <int2:textHash int2:hashCode="ORg3PPVVnFS1LH" int2:id="P5PTIPKS">
      <int2:state int2:value="Rejected" int2:type="AugLoop_Text_Critique"/>
    </int2:textHash>
    <int2:textHash int2:hashCode="K5Rt2ukN9Q9VM3" int2:id="WWbPOyVS">
      <int2:state int2:value="Rejected" int2:type="AugLoop_Text_Critique"/>
    </int2:textHash>
    <int2:textHash int2:hashCode="Nb//dal8mN/M+f" int2:id="euisHZp1">
      <int2:state int2:value="Rejected" int2:type="AugLoop_Text_Critique"/>
    </int2:textHash>
    <int2:textHash int2:hashCode="Ql/8FCLcTzJSi9" int2:id="hB63QFBR">
      <int2:state int2:value="Rejected" int2:type="AugLoop_Text_Critique"/>
    </int2:textHash>
    <int2:textHash int2:hashCode="tg0SG0OKOAw0PV" int2:id="irPUGV7R">
      <int2:state int2:value="Rejected" int2:type="AugLoop_Text_Critique"/>
    </int2:textHash>
    <int2:textHash int2:hashCode="vPIt/G+3a3Nmsf" int2:id="x0jLCuxH">
      <int2:state int2:value="Rejected" int2:type="AugLoop_Text_Critique"/>
    </int2:textHash>
    <int2:bookmark int2:bookmarkName="_Int_mbTY9L1J" int2:invalidationBookmarkName="" int2:hashCode="4XQzpmh3CwjeYD" int2:id="5rPycr4A">
      <int2:state int2:value="Rejected" int2:type="AugLoop_Text_Critique"/>
    </int2:bookmark>
    <int2:bookmark int2:bookmarkName="_Int_p5jc0xtv" int2:invalidationBookmarkName="" int2:hashCode="PFt9meRzrHkqNj" int2:id="9x9AMUMX">
      <int2:state int2:value="Rejected" int2:type="AugLoop_Text_Critique"/>
    </int2:bookmark>
    <int2:bookmark int2:bookmarkName="_Int_2TqQ7Wb7" int2:invalidationBookmarkName="" int2:hashCode="VPyX6L1MP8k9KT" int2:id="GiHetSB3">
      <int2:state int2:value="Rejected" int2:type="AugLoop_Text_Critique"/>
    </int2:bookmark>
    <int2:bookmark int2:bookmarkName="_Int_iZHG0A5q" int2:invalidationBookmarkName="" int2:hashCode="ZmgWGLJnCgvg32" int2:id="WybBsLz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8CE"/>
    <w:multiLevelType w:val="hybridMultilevel"/>
    <w:tmpl w:val="3F168F74"/>
    <w:lvl w:ilvl="0" w:tplc="FFFFFFFF">
      <w:start w:val="1"/>
      <w:numFmt w:val="decimal"/>
      <w:lvlText w:val="%1)"/>
      <w:lvlJc w:val="left"/>
      <w:pPr>
        <w:ind w:left="720" w:hanging="360"/>
      </w:pPr>
      <w:rPr>
        <w:rFonts w:ascii="Book Antiqua" w:eastAsia="Calibri" w:hAnsi="Book Antiqua"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A707D6E">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F3746F"/>
    <w:multiLevelType w:val="hybridMultilevel"/>
    <w:tmpl w:val="B1463CD0"/>
    <w:lvl w:ilvl="0" w:tplc="2B5A6C7E">
      <w:start w:val="1"/>
      <w:numFmt w:val="decimal"/>
      <w:lvlText w:val="%1)"/>
      <w:lvlJc w:val="left"/>
      <w:pPr>
        <w:ind w:left="360" w:hanging="360"/>
      </w:pPr>
      <w:rPr>
        <w:rFonts w:eastAsia="Calibr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3371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F06C3"/>
    <w:multiLevelType w:val="hybridMultilevel"/>
    <w:tmpl w:val="3EA83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D27A0"/>
    <w:multiLevelType w:val="hybridMultilevel"/>
    <w:tmpl w:val="DC1470AE"/>
    <w:lvl w:ilvl="0" w:tplc="89563E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2A590D"/>
    <w:multiLevelType w:val="hybridMultilevel"/>
    <w:tmpl w:val="E7CAD4E4"/>
    <w:lvl w:ilvl="0" w:tplc="DAD4AF28">
      <w:start w:val="1"/>
      <w:numFmt w:val="decimal"/>
      <w:lvlText w:val="%1."/>
      <w:lvlJc w:val="left"/>
      <w:pPr>
        <w:ind w:left="36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9162C6"/>
    <w:multiLevelType w:val="multilevel"/>
    <w:tmpl w:val="3D10E1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336CD7"/>
    <w:multiLevelType w:val="hybridMultilevel"/>
    <w:tmpl w:val="85CEC240"/>
    <w:lvl w:ilvl="0" w:tplc="A7F29F5A">
      <w:start w:val="1"/>
      <w:numFmt w:val="lowerLetter"/>
      <w:lvlText w:val="%1."/>
      <w:lvlJc w:val="left"/>
      <w:pPr>
        <w:ind w:left="720" w:hanging="360"/>
      </w:pPr>
      <w:rPr>
        <w:rFonts w:ascii="Book Antiqua" w:hAnsi="Book Antiqu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5F44FB"/>
    <w:multiLevelType w:val="hybridMultilevel"/>
    <w:tmpl w:val="3C2A985C"/>
    <w:lvl w:ilvl="0" w:tplc="A614D582">
      <w:start w:val="1"/>
      <w:numFmt w:val="decimal"/>
      <w:lvlText w:val="%1)"/>
      <w:lvlJc w:val="left"/>
      <w:pPr>
        <w:ind w:left="720" w:hanging="360"/>
      </w:pPr>
      <w:rPr>
        <w:rFonts w:ascii="Book Antiqua" w:eastAsia="Calibri" w:hAnsi="Book Antiqua" w:cs="Times New Roman"/>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5883C51"/>
    <w:multiLevelType w:val="hybridMultilevel"/>
    <w:tmpl w:val="1602C13C"/>
    <w:lvl w:ilvl="0" w:tplc="80165BB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B03FE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642348"/>
    <w:multiLevelType w:val="multilevel"/>
    <w:tmpl w:val="534273D8"/>
    <w:lvl w:ilvl="0">
      <w:start w:val="1"/>
      <w:numFmt w:val="decimal"/>
      <w:lvlText w:val="%1."/>
      <w:lvlJc w:val="left"/>
      <w:pPr>
        <w:ind w:left="1920" w:hanging="360"/>
      </w:pPr>
      <w:rPr>
        <w:rFonts w:hint="default"/>
        <w:b/>
        <w:bCs/>
      </w:rPr>
    </w:lvl>
    <w:lvl w:ilvl="1">
      <w:start w:val="1"/>
      <w:numFmt w:val="decimal"/>
      <w:isLgl/>
      <w:lvlText w:val="%1.%2."/>
      <w:lvlJc w:val="left"/>
      <w:pPr>
        <w:ind w:left="2280" w:hanging="720"/>
      </w:pPr>
      <w:rPr>
        <w:rFonts w:cs="Arial" w:hint="default"/>
        <w:b/>
        <w:u w:val="none"/>
      </w:rPr>
    </w:lvl>
    <w:lvl w:ilvl="2">
      <w:start w:val="1"/>
      <w:numFmt w:val="decimal"/>
      <w:isLgl/>
      <w:lvlText w:val="%1.%2.%3."/>
      <w:lvlJc w:val="left"/>
      <w:pPr>
        <w:ind w:left="2280" w:hanging="720"/>
      </w:pPr>
      <w:rPr>
        <w:rFonts w:cs="Arial" w:hint="default"/>
        <w:b/>
        <w:u w:val="none"/>
      </w:rPr>
    </w:lvl>
    <w:lvl w:ilvl="3">
      <w:start w:val="1"/>
      <w:numFmt w:val="decimal"/>
      <w:isLgl/>
      <w:lvlText w:val="%1.%2.%3.%4."/>
      <w:lvlJc w:val="left"/>
      <w:pPr>
        <w:ind w:left="2640" w:hanging="1080"/>
      </w:pPr>
      <w:rPr>
        <w:rFonts w:cs="Arial" w:hint="default"/>
        <w:b/>
        <w:u w:val="none"/>
      </w:rPr>
    </w:lvl>
    <w:lvl w:ilvl="4">
      <w:start w:val="1"/>
      <w:numFmt w:val="decimal"/>
      <w:isLgl/>
      <w:lvlText w:val="%1.%2.%3.%4.%5."/>
      <w:lvlJc w:val="left"/>
      <w:pPr>
        <w:ind w:left="2640" w:hanging="1080"/>
      </w:pPr>
      <w:rPr>
        <w:rFonts w:cs="Arial" w:hint="default"/>
        <w:b/>
        <w:u w:val="none"/>
      </w:rPr>
    </w:lvl>
    <w:lvl w:ilvl="5">
      <w:start w:val="1"/>
      <w:numFmt w:val="decimal"/>
      <w:isLgl/>
      <w:lvlText w:val="%1.%2.%3.%4.%5.%6."/>
      <w:lvlJc w:val="left"/>
      <w:pPr>
        <w:ind w:left="3000" w:hanging="1440"/>
      </w:pPr>
      <w:rPr>
        <w:rFonts w:cs="Arial" w:hint="default"/>
        <w:b/>
        <w:u w:val="none"/>
      </w:rPr>
    </w:lvl>
    <w:lvl w:ilvl="6">
      <w:start w:val="1"/>
      <w:numFmt w:val="decimal"/>
      <w:isLgl/>
      <w:lvlText w:val="%1.%2.%3.%4.%5.%6.%7."/>
      <w:lvlJc w:val="left"/>
      <w:pPr>
        <w:ind w:left="3000" w:hanging="1440"/>
      </w:pPr>
      <w:rPr>
        <w:rFonts w:cs="Arial" w:hint="default"/>
        <w:b/>
        <w:u w:val="none"/>
      </w:rPr>
    </w:lvl>
    <w:lvl w:ilvl="7">
      <w:start w:val="1"/>
      <w:numFmt w:val="decimal"/>
      <w:isLgl/>
      <w:lvlText w:val="%1.%2.%3.%4.%5.%6.%7.%8."/>
      <w:lvlJc w:val="left"/>
      <w:pPr>
        <w:ind w:left="3360" w:hanging="1800"/>
      </w:pPr>
      <w:rPr>
        <w:rFonts w:cs="Arial" w:hint="default"/>
        <w:b/>
        <w:u w:val="none"/>
      </w:rPr>
    </w:lvl>
    <w:lvl w:ilvl="8">
      <w:start w:val="1"/>
      <w:numFmt w:val="decimal"/>
      <w:isLgl/>
      <w:lvlText w:val="%1.%2.%3.%4.%5.%6.%7.%8.%9."/>
      <w:lvlJc w:val="left"/>
      <w:pPr>
        <w:ind w:left="3720" w:hanging="2160"/>
      </w:pPr>
      <w:rPr>
        <w:rFonts w:cs="Arial" w:hint="default"/>
        <w:b/>
        <w:u w:val="none"/>
      </w:rPr>
    </w:lvl>
  </w:abstractNum>
  <w:abstractNum w:abstractNumId="12" w15:restartNumberingAfterBreak="0">
    <w:nsid w:val="5E053B3C"/>
    <w:multiLevelType w:val="hybridMultilevel"/>
    <w:tmpl w:val="3F168F74"/>
    <w:lvl w:ilvl="0" w:tplc="FFFFFFFF">
      <w:start w:val="1"/>
      <w:numFmt w:val="decimal"/>
      <w:lvlText w:val="%1)"/>
      <w:lvlJc w:val="left"/>
      <w:pPr>
        <w:ind w:left="720" w:hanging="360"/>
      </w:pPr>
      <w:rPr>
        <w:rFonts w:ascii="Book Antiqua" w:eastAsia="Calibri" w:hAnsi="Book Antiqua"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17E7461"/>
    <w:multiLevelType w:val="hybridMultilevel"/>
    <w:tmpl w:val="3B523AF2"/>
    <w:lvl w:ilvl="0" w:tplc="FFFFFFFF">
      <w:start w:val="1"/>
      <w:numFmt w:val="decimal"/>
      <w:lvlText w:val="%1)"/>
      <w:lvlJc w:val="left"/>
      <w:pPr>
        <w:ind w:left="720" w:hanging="360"/>
      </w:pPr>
      <w:rPr>
        <w:rFonts w:ascii="Book Antiqua" w:eastAsia="Calibri" w:hAnsi="Book Antiqua"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56C218B"/>
    <w:multiLevelType w:val="multilevel"/>
    <w:tmpl w:val="2F923F4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3B0A78"/>
    <w:multiLevelType w:val="hybridMultilevel"/>
    <w:tmpl w:val="0E5A0324"/>
    <w:lvl w:ilvl="0" w:tplc="DE5A9CC6">
      <w:start w:val="1"/>
      <w:numFmt w:val="upperRoman"/>
      <w:lvlText w:val="%1."/>
      <w:lvlJc w:val="left"/>
      <w:pPr>
        <w:ind w:left="1080" w:hanging="72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F57C90"/>
    <w:multiLevelType w:val="hybridMultilevel"/>
    <w:tmpl w:val="A9B286EA"/>
    <w:lvl w:ilvl="0" w:tplc="662280E8">
      <w:start w:val="1"/>
      <w:numFmt w:val="decimal"/>
      <w:lvlText w:val="%1)"/>
      <w:lvlJc w:val="left"/>
      <w:pPr>
        <w:ind w:left="720" w:hanging="360"/>
      </w:pPr>
      <w:rPr>
        <w:rFonts w:ascii="Book Antiqua" w:eastAsia="Calibri" w:hAnsi="Book Antiqua" w:cs="Times New Roman"/>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B413546"/>
    <w:multiLevelType w:val="hybridMultilevel"/>
    <w:tmpl w:val="5A90AAFE"/>
    <w:lvl w:ilvl="0" w:tplc="D5D49D3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106146"/>
    <w:multiLevelType w:val="hybridMultilevel"/>
    <w:tmpl w:val="57F85C2A"/>
    <w:lvl w:ilvl="0" w:tplc="053E95A4">
      <w:numFmt w:val="bullet"/>
      <w:lvlText w:val="-"/>
      <w:lvlJc w:val="left"/>
      <w:pPr>
        <w:ind w:left="720" w:hanging="360"/>
      </w:pPr>
      <w:rPr>
        <w:rFonts w:ascii="Book Antiqua" w:eastAsia="SimSun" w:hAnsi="Book Antiqua" w:cs="Mang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F76BCD"/>
    <w:multiLevelType w:val="hybridMultilevel"/>
    <w:tmpl w:val="27A8BAB8"/>
    <w:lvl w:ilvl="0" w:tplc="9B4EA6A2">
      <w:numFmt w:val="bullet"/>
      <w:lvlText w:val=""/>
      <w:lvlJc w:val="left"/>
      <w:pPr>
        <w:ind w:left="1069" w:hanging="360"/>
      </w:pPr>
      <w:rPr>
        <w:rFonts w:ascii="Symbol" w:eastAsia="Calibri" w:hAnsi="Symbo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num w:numId="1" w16cid:durableId="2013724680">
    <w:abstractNumId w:val="1"/>
  </w:num>
  <w:num w:numId="2" w16cid:durableId="1668634870">
    <w:abstractNumId w:val="6"/>
  </w:num>
  <w:num w:numId="3" w16cid:durableId="656807833">
    <w:abstractNumId w:val="5"/>
  </w:num>
  <w:num w:numId="4" w16cid:durableId="15936244">
    <w:abstractNumId w:val="3"/>
  </w:num>
  <w:num w:numId="5" w16cid:durableId="62994773">
    <w:abstractNumId w:val="4"/>
  </w:num>
  <w:num w:numId="6" w16cid:durableId="869412260">
    <w:abstractNumId w:val="11"/>
  </w:num>
  <w:num w:numId="7" w16cid:durableId="480469086">
    <w:abstractNumId w:val="7"/>
  </w:num>
  <w:num w:numId="8" w16cid:durableId="916551901">
    <w:abstractNumId w:val="18"/>
  </w:num>
  <w:num w:numId="9" w16cid:durableId="1618944348">
    <w:abstractNumId w:val="17"/>
  </w:num>
  <w:num w:numId="10" w16cid:durableId="15888813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141744">
    <w:abstractNumId w:val="9"/>
  </w:num>
  <w:num w:numId="12" w16cid:durableId="1934434167">
    <w:abstractNumId w:val="10"/>
  </w:num>
  <w:num w:numId="13" w16cid:durableId="1628702059">
    <w:abstractNumId w:val="8"/>
  </w:num>
  <w:num w:numId="14" w16cid:durableId="1853301946">
    <w:abstractNumId w:val="0"/>
  </w:num>
  <w:num w:numId="15" w16cid:durableId="2001928880">
    <w:abstractNumId w:val="13"/>
  </w:num>
  <w:num w:numId="16" w16cid:durableId="532572136">
    <w:abstractNumId w:val="2"/>
  </w:num>
  <w:num w:numId="17" w16cid:durableId="5720494">
    <w:abstractNumId w:val="14"/>
  </w:num>
  <w:num w:numId="18" w16cid:durableId="379523365">
    <w:abstractNumId w:val="15"/>
  </w:num>
  <w:num w:numId="19" w16cid:durableId="958073312">
    <w:abstractNumId w:val="12"/>
  </w:num>
  <w:num w:numId="20" w16cid:durableId="1900898009">
    <w:abstractNumId w:val="16"/>
  </w:num>
  <w:num w:numId="21" w16cid:durableId="1434478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AB"/>
    <w:rsid w:val="00001163"/>
    <w:rsid w:val="00002F78"/>
    <w:rsid w:val="00004565"/>
    <w:rsid w:val="00006F65"/>
    <w:rsid w:val="00027926"/>
    <w:rsid w:val="00032233"/>
    <w:rsid w:val="0003308C"/>
    <w:rsid w:val="000356FD"/>
    <w:rsid w:val="00037748"/>
    <w:rsid w:val="0004492B"/>
    <w:rsid w:val="0005437E"/>
    <w:rsid w:val="00055240"/>
    <w:rsid w:val="000557A4"/>
    <w:rsid w:val="000601AC"/>
    <w:rsid w:val="00060408"/>
    <w:rsid w:val="00060536"/>
    <w:rsid w:val="00061916"/>
    <w:rsid w:val="0006286C"/>
    <w:rsid w:val="000638C0"/>
    <w:rsid w:val="0006553B"/>
    <w:rsid w:val="000667FA"/>
    <w:rsid w:val="0007095D"/>
    <w:rsid w:val="00073A7C"/>
    <w:rsid w:val="0007563B"/>
    <w:rsid w:val="00076D15"/>
    <w:rsid w:val="000855BC"/>
    <w:rsid w:val="00087652"/>
    <w:rsid w:val="000918E7"/>
    <w:rsid w:val="000946C5"/>
    <w:rsid w:val="000A5A2D"/>
    <w:rsid w:val="000B3BBD"/>
    <w:rsid w:val="000B411F"/>
    <w:rsid w:val="000B5FB4"/>
    <w:rsid w:val="000C3A14"/>
    <w:rsid w:val="000D01BF"/>
    <w:rsid w:val="000D3182"/>
    <w:rsid w:val="000D7876"/>
    <w:rsid w:val="000E33E2"/>
    <w:rsid w:val="000E3F6D"/>
    <w:rsid w:val="000E4DC2"/>
    <w:rsid w:val="000E51B1"/>
    <w:rsid w:val="000F0E95"/>
    <w:rsid w:val="000F140A"/>
    <w:rsid w:val="000F3548"/>
    <w:rsid w:val="00103BCA"/>
    <w:rsid w:val="001056B8"/>
    <w:rsid w:val="0010606B"/>
    <w:rsid w:val="0010651C"/>
    <w:rsid w:val="001109CD"/>
    <w:rsid w:val="00120637"/>
    <w:rsid w:val="00122380"/>
    <w:rsid w:val="001255FB"/>
    <w:rsid w:val="001317B3"/>
    <w:rsid w:val="00134B30"/>
    <w:rsid w:val="00134CA3"/>
    <w:rsid w:val="00140F8B"/>
    <w:rsid w:val="001459B5"/>
    <w:rsid w:val="0014718B"/>
    <w:rsid w:val="00173395"/>
    <w:rsid w:val="00174034"/>
    <w:rsid w:val="00174CA7"/>
    <w:rsid w:val="00182985"/>
    <w:rsid w:val="00183045"/>
    <w:rsid w:val="001835EE"/>
    <w:rsid w:val="00183746"/>
    <w:rsid w:val="001837C1"/>
    <w:rsid w:val="001841AC"/>
    <w:rsid w:val="00184433"/>
    <w:rsid w:val="00184C65"/>
    <w:rsid w:val="00184DD6"/>
    <w:rsid w:val="00185EF0"/>
    <w:rsid w:val="00190110"/>
    <w:rsid w:val="00190132"/>
    <w:rsid w:val="00195BFA"/>
    <w:rsid w:val="00196ED9"/>
    <w:rsid w:val="001A1F12"/>
    <w:rsid w:val="001A3164"/>
    <w:rsid w:val="001A375E"/>
    <w:rsid w:val="001A5730"/>
    <w:rsid w:val="001B04FF"/>
    <w:rsid w:val="001B22C1"/>
    <w:rsid w:val="001B403E"/>
    <w:rsid w:val="001C23C1"/>
    <w:rsid w:val="001C3F0C"/>
    <w:rsid w:val="001C500E"/>
    <w:rsid w:val="001C6076"/>
    <w:rsid w:val="001C7834"/>
    <w:rsid w:val="001C7997"/>
    <w:rsid w:val="001D0A7C"/>
    <w:rsid w:val="001D356F"/>
    <w:rsid w:val="001D37A7"/>
    <w:rsid w:val="001D43D9"/>
    <w:rsid w:val="001D6C89"/>
    <w:rsid w:val="001E5494"/>
    <w:rsid w:val="001E7CF6"/>
    <w:rsid w:val="001F158A"/>
    <w:rsid w:val="001F46E1"/>
    <w:rsid w:val="001F5043"/>
    <w:rsid w:val="001F65E7"/>
    <w:rsid w:val="00200C13"/>
    <w:rsid w:val="00202FD6"/>
    <w:rsid w:val="00203A19"/>
    <w:rsid w:val="00207DA0"/>
    <w:rsid w:val="002122CF"/>
    <w:rsid w:val="002131B6"/>
    <w:rsid w:val="00220FC7"/>
    <w:rsid w:val="00225E65"/>
    <w:rsid w:val="00232436"/>
    <w:rsid w:val="002338E6"/>
    <w:rsid w:val="00233B5D"/>
    <w:rsid w:val="0023549B"/>
    <w:rsid w:val="002364D9"/>
    <w:rsid w:val="0023704C"/>
    <w:rsid w:val="0024529B"/>
    <w:rsid w:val="00245B32"/>
    <w:rsid w:val="00247595"/>
    <w:rsid w:val="00247D76"/>
    <w:rsid w:val="00252831"/>
    <w:rsid w:val="00254D05"/>
    <w:rsid w:val="0026775C"/>
    <w:rsid w:val="00270050"/>
    <w:rsid w:val="00271D42"/>
    <w:rsid w:val="00276FBF"/>
    <w:rsid w:val="00286D0D"/>
    <w:rsid w:val="00292141"/>
    <w:rsid w:val="00296770"/>
    <w:rsid w:val="002A0366"/>
    <w:rsid w:val="002A1007"/>
    <w:rsid w:val="002A3922"/>
    <w:rsid w:val="002A65E1"/>
    <w:rsid w:val="002C268F"/>
    <w:rsid w:val="002D0731"/>
    <w:rsid w:val="002D4436"/>
    <w:rsid w:val="002E262F"/>
    <w:rsid w:val="002F098B"/>
    <w:rsid w:val="002F42B0"/>
    <w:rsid w:val="002F5F08"/>
    <w:rsid w:val="00301276"/>
    <w:rsid w:val="003058E1"/>
    <w:rsid w:val="00311A80"/>
    <w:rsid w:val="0031309F"/>
    <w:rsid w:val="00313598"/>
    <w:rsid w:val="0031538E"/>
    <w:rsid w:val="00325C26"/>
    <w:rsid w:val="0033333A"/>
    <w:rsid w:val="003359B7"/>
    <w:rsid w:val="00355384"/>
    <w:rsid w:val="003556AA"/>
    <w:rsid w:val="00363F5E"/>
    <w:rsid w:val="00366D27"/>
    <w:rsid w:val="00372CD2"/>
    <w:rsid w:val="00376BE9"/>
    <w:rsid w:val="00377EF2"/>
    <w:rsid w:val="00383DB0"/>
    <w:rsid w:val="003850A9"/>
    <w:rsid w:val="00385DF0"/>
    <w:rsid w:val="00385FE2"/>
    <w:rsid w:val="00387229"/>
    <w:rsid w:val="00390C3F"/>
    <w:rsid w:val="00392DBD"/>
    <w:rsid w:val="00392FCF"/>
    <w:rsid w:val="003942EE"/>
    <w:rsid w:val="00396B76"/>
    <w:rsid w:val="003A43A0"/>
    <w:rsid w:val="003A4D27"/>
    <w:rsid w:val="003A79AB"/>
    <w:rsid w:val="003B60D7"/>
    <w:rsid w:val="003C0FB3"/>
    <w:rsid w:val="003C2A3B"/>
    <w:rsid w:val="003C386A"/>
    <w:rsid w:val="003C402D"/>
    <w:rsid w:val="003C637D"/>
    <w:rsid w:val="003C7D5C"/>
    <w:rsid w:val="003D3F2A"/>
    <w:rsid w:val="003D5318"/>
    <w:rsid w:val="003D5F67"/>
    <w:rsid w:val="003D6878"/>
    <w:rsid w:val="003E039E"/>
    <w:rsid w:val="003F4BF8"/>
    <w:rsid w:val="004005FE"/>
    <w:rsid w:val="00401ADE"/>
    <w:rsid w:val="00401EC6"/>
    <w:rsid w:val="004031E7"/>
    <w:rsid w:val="00404416"/>
    <w:rsid w:val="0041005F"/>
    <w:rsid w:val="004103E2"/>
    <w:rsid w:val="00413546"/>
    <w:rsid w:val="00415760"/>
    <w:rsid w:val="00415F80"/>
    <w:rsid w:val="0042367D"/>
    <w:rsid w:val="00432B89"/>
    <w:rsid w:val="00433493"/>
    <w:rsid w:val="004368AF"/>
    <w:rsid w:val="00437765"/>
    <w:rsid w:val="00440F86"/>
    <w:rsid w:val="00443406"/>
    <w:rsid w:val="0044655A"/>
    <w:rsid w:val="004527E1"/>
    <w:rsid w:val="00453AD9"/>
    <w:rsid w:val="0045453F"/>
    <w:rsid w:val="004575EE"/>
    <w:rsid w:val="00457C6B"/>
    <w:rsid w:val="00471251"/>
    <w:rsid w:val="004720EC"/>
    <w:rsid w:val="00472CC3"/>
    <w:rsid w:val="00473DE5"/>
    <w:rsid w:val="00476F50"/>
    <w:rsid w:val="00484BE4"/>
    <w:rsid w:val="004870EA"/>
    <w:rsid w:val="004908A5"/>
    <w:rsid w:val="00491D52"/>
    <w:rsid w:val="004967BA"/>
    <w:rsid w:val="004B2B93"/>
    <w:rsid w:val="004B304E"/>
    <w:rsid w:val="004C305D"/>
    <w:rsid w:val="004C42DC"/>
    <w:rsid w:val="004C5F02"/>
    <w:rsid w:val="004C66A1"/>
    <w:rsid w:val="004C681F"/>
    <w:rsid w:val="004C749A"/>
    <w:rsid w:val="004D06E7"/>
    <w:rsid w:val="004D3DD4"/>
    <w:rsid w:val="004D54E4"/>
    <w:rsid w:val="004D5714"/>
    <w:rsid w:val="004D7395"/>
    <w:rsid w:val="004E4C07"/>
    <w:rsid w:val="004F653A"/>
    <w:rsid w:val="004F7136"/>
    <w:rsid w:val="0050285A"/>
    <w:rsid w:val="00503EA2"/>
    <w:rsid w:val="00517CBB"/>
    <w:rsid w:val="00523F9B"/>
    <w:rsid w:val="00523FDF"/>
    <w:rsid w:val="00525386"/>
    <w:rsid w:val="00526C03"/>
    <w:rsid w:val="00531059"/>
    <w:rsid w:val="0054055B"/>
    <w:rsid w:val="005414AE"/>
    <w:rsid w:val="0055786F"/>
    <w:rsid w:val="00557B89"/>
    <w:rsid w:val="0056793E"/>
    <w:rsid w:val="00567ED9"/>
    <w:rsid w:val="005731A3"/>
    <w:rsid w:val="00575693"/>
    <w:rsid w:val="005944C6"/>
    <w:rsid w:val="0059454A"/>
    <w:rsid w:val="00594D1C"/>
    <w:rsid w:val="005A0128"/>
    <w:rsid w:val="005A1134"/>
    <w:rsid w:val="005A4DC2"/>
    <w:rsid w:val="005A502A"/>
    <w:rsid w:val="005A6517"/>
    <w:rsid w:val="005B07EA"/>
    <w:rsid w:val="005B735D"/>
    <w:rsid w:val="005C32B9"/>
    <w:rsid w:val="005C658E"/>
    <w:rsid w:val="005C6F00"/>
    <w:rsid w:val="005D081E"/>
    <w:rsid w:val="005D3507"/>
    <w:rsid w:val="005D5CF9"/>
    <w:rsid w:val="005D5EB5"/>
    <w:rsid w:val="005E304F"/>
    <w:rsid w:val="005E66D8"/>
    <w:rsid w:val="005F13D2"/>
    <w:rsid w:val="005F2196"/>
    <w:rsid w:val="005F21E6"/>
    <w:rsid w:val="005F2E2C"/>
    <w:rsid w:val="005F3881"/>
    <w:rsid w:val="005F4A9A"/>
    <w:rsid w:val="005F6DDA"/>
    <w:rsid w:val="005F6FEB"/>
    <w:rsid w:val="0060140C"/>
    <w:rsid w:val="006023C4"/>
    <w:rsid w:val="00606C42"/>
    <w:rsid w:val="00606E90"/>
    <w:rsid w:val="00614CBD"/>
    <w:rsid w:val="00615D4C"/>
    <w:rsid w:val="00617557"/>
    <w:rsid w:val="00626759"/>
    <w:rsid w:val="00626D93"/>
    <w:rsid w:val="00631C66"/>
    <w:rsid w:val="00632504"/>
    <w:rsid w:val="006337E9"/>
    <w:rsid w:val="0063667E"/>
    <w:rsid w:val="00642100"/>
    <w:rsid w:val="00650BE4"/>
    <w:rsid w:val="006513A4"/>
    <w:rsid w:val="00652D4D"/>
    <w:rsid w:val="00656554"/>
    <w:rsid w:val="00666FDB"/>
    <w:rsid w:val="006723D6"/>
    <w:rsid w:val="00672479"/>
    <w:rsid w:val="00672C03"/>
    <w:rsid w:val="006810CA"/>
    <w:rsid w:val="006816C0"/>
    <w:rsid w:val="00682420"/>
    <w:rsid w:val="00687A53"/>
    <w:rsid w:val="00693478"/>
    <w:rsid w:val="00695759"/>
    <w:rsid w:val="00696128"/>
    <w:rsid w:val="006A3D67"/>
    <w:rsid w:val="006A4941"/>
    <w:rsid w:val="006B20CB"/>
    <w:rsid w:val="006B2709"/>
    <w:rsid w:val="006C0569"/>
    <w:rsid w:val="006C7A32"/>
    <w:rsid w:val="006D1797"/>
    <w:rsid w:val="006D478E"/>
    <w:rsid w:val="006D4CE5"/>
    <w:rsid w:val="006E0251"/>
    <w:rsid w:val="006E56D5"/>
    <w:rsid w:val="006E599F"/>
    <w:rsid w:val="006F0B0F"/>
    <w:rsid w:val="007005CB"/>
    <w:rsid w:val="007101B4"/>
    <w:rsid w:val="00712E26"/>
    <w:rsid w:val="007221AA"/>
    <w:rsid w:val="007314B7"/>
    <w:rsid w:val="00736951"/>
    <w:rsid w:val="00741E7D"/>
    <w:rsid w:val="00743856"/>
    <w:rsid w:val="007509A7"/>
    <w:rsid w:val="0075428A"/>
    <w:rsid w:val="00755D2F"/>
    <w:rsid w:val="00761316"/>
    <w:rsid w:val="00772693"/>
    <w:rsid w:val="00777C6F"/>
    <w:rsid w:val="007937B5"/>
    <w:rsid w:val="00796704"/>
    <w:rsid w:val="007A28FF"/>
    <w:rsid w:val="007A2908"/>
    <w:rsid w:val="007A719B"/>
    <w:rsid w:val="007A72D7"/>
    <w:rsid w:val="007B4D3A"/>
    <w:rsid w:val="007B4D64"/>
    <w:rsid w:val="007C6829"/>
    <w:rsid w:val="007D4873"/>
    <w:rsid w:val="007E093D"/>
    <w:rsid w:val="007E2EE3"/>
    <w:rsid w:val="007E6CDF"/>
    <w:rsid w:val="007E7C01"/>
    <w:rsid w:val="007E7D00"/>
    <w:rsid w:val="007F4CCC"/>
    <w:rsid w:val="007F6F34"/>
    <w:rsid w:val="00801ECB"/>
    <w:rsid w:val="00803660"/>
    <w:rsid w:val="008104A3"/>
    <w:rsid w:val="00813952"/>
    <w:rsid w:val="00823D13"/>
    <w:rsid w:val="00831CC6"/>
    <w:rsid w:val="00831CE2"/>
    <w:rsid w:val="008348A1"/>
    <w:rsid w:val="00835F10"/>
    <w:rsid w:val="00836F8D"/>
    <w:rsid w:val="00846A23"/>
    <w:rsid w:val="0084775C"/>
    <w:rsid w:val="00847A6D"/>
    <w:rsid w:val="008558A7"/>
    <w:rsid w:val="00856AC3"/>
    <w:rsid w:val="00860A59"/>
    <w:rsid w:val="00862A09"/>
    <w:rsid w:val="00862AE6"/>
    <w:rsid w:val="0086400F"/>
    <w:rsid w:val="00864D8C"/>
    <w:rsid w:val="00865555"/>
    <w:rsid w:val="008664D5"/>
    <w:rsid w:val="00874DDF"/>
    <w:rsid w:val="00881A5B"/>
    <w:rsid w:val="008857AA"/>
    <w:rsid w:val="00886459"/>
    <w:rsid w:val="008A1EE5"/>
    <w:rsid w:val="008A2049"/>
    <w:rsid w:val="008A52D5"/>
    <w:rsid w:val="008B058C"/>
    <w:rsid w:val="008B4A5F"/>
    <w:rsid w:val="008B68C1"/>
    <w:rsid w:val="008B7BE0"/>
    <w:rsid w:val="008C1623"/>
    <w:rsid w:val="008D34A1"/>
    <w:rsid w:val="008D529E"/>
    <w:rsid w:val="008D5695"/>
    <w:rsid w:val="008D719A"/>
    <w:rsid w:val="008D7FD4"/>
    <w:rsid w:val="008E1BFE"/>
    <w:rsid w:val="008E7157"/>
    <w:rsid w:val="008F056B"/>
    <w:rsid w:val="008F79E2"/>
    <w:rsid w:val="00900428"/>
    <w:rsid w:val="0090138A"/>
    <w:rsid w:val="009017E9"/>
    <w:rsid w:val="00904AB2"/>
    <w:rsid w:val="00905625"/>
    <w:rsid w:val="0091186D"/>
    <w:rsid w:val="009131AC"/>
    <w:rsid w:val="009131AE"/>
    <w:rsid w:val="00916EC5"/>
    <w:rsid w:val="00921745"/>
    <w:rsid w:val="00930CDC"/>
    <w:rsid w:val="00936D13"/>
    <w:rsid w:val="0093794F"/>
    <w:rsid w:val="00940BA8"/>
    <w:rsid w:val="00961A9F"/>
    <w:rsid w:val="00965381"/>
    <w:rsid w:val="009669BF"/>
    <w:rsid w:val="00975819"/>
    <w:rsid w:val="00990751"/>
    <w:rsid w:val="00997508"/>
    <w:rsid w:val="009A1D00"/>
    <w:rsid w:val="009A7A02"/>
    <w:rsid w:val="009B2A4B"/>
    <w:rsid w:val="009B2DF1"/>
    <w:rsid w:val="009B7D30"/>
    <w:rsid w:val="009C3462"/>
    <w:rsid w:val="009C4001"/>
    <w:rsid w:val="009D16A9"/>
    <w:rsid w:val="009D25A3"/>
    <w:rsid w:val="009D3457"/>
    <w:rsid w:val="009E15CD"/>
    <w:rsid w:val="009E38B1"/>
    <w:rsid w:val="009E4E8B"/>
    <w:rsid w:val="009F743F"/>
    <w:rsid w:val="00A00231"/>
    <w:rsid w:val="00A04B24"/>
    <w:rsid w:val="00A13B69"/>
    <w:rsid w:val="00A163FD"/>
    <w:rsid w:val="00A17BA9"/>
    <w:rsid w:val="00A2217E"/>
    <w:rsid w:val="00A22FA9"/>
    <w:rsid w:val="00A30BDA"/>
    <w:rsid w:val="00A3385C"/>
    <w:rsid w:val="00A36B24"/>
    <w:rsid w:val="00A36D54"/>
    <w:rsid w:val="00A37653"/>
    <w:rsid w:val="00A40075"/>
    <w:rsid w:val="00A43CEA"/>
    <w:rsid w:val="00A44732"/>
    <w:rsid w:val="00A44C89"/>
    <w:rsid w:val="00A4535A"/>
    <w:rsid w:val="00A50206"/>
    <w:rsid w:val="00A504E8"/>
    <w:rsid w:val="00A516FF"/>
    <w:rsid w:val="00A53B96"/>
    <w:rsid w:val="00A54433"/>
    <w:rsid w:val="00A54BD4"/>
    <w:rsid w:val="00A6166E"/>
    <w:rsid w:val="00A63B2E"/>
    <w:rsid w:val="00A64A4E"/>
    <w:rsid w:val="00A70B7B"/>
    <w:rsid w:val="00A71CC8"/>
    <w:rsid w:val="00A71D7A"/>
    <w:rsid w:val="00A7463A"/>
    <w:rsid w:val="00A74EE5"/>
    <w:rsid w:val="00A756FA"/>
    <w:rsid w:val="00A75F67"/>
    <w:rsid w:val="00A75F6D"/>
    <w:rsid w:val="00A806AD"/>
    <w:rsid w:val="00A81B6F"/>
    <w:rsid w:val="00A822EB"/>
    <w:rsid w:val="00A829EC"/>
    <w:rsid w:val="00A86183"/>
    <w:rsid w:val="00A920AD"/>
    <w:rsid w:val="00A92C75"/>
    <w:rsid w:val="00A963B4"/>
    <w:rsid w:val="00AA18C8"/>
    <w:rsid w:val="00AA29AA"/>
    <w:rsid w:val="00AA29B2"/>
    <w:rsid w:val="00AB087E"/>
    <w:rsid w:val="00AB49DE"/>
    <w:rsid w:val="00AB5A70"/>
    <w:rsid w:val="00AC1B64"/>
    <w:rsid w:val="00AC26C8"/>
    <w:rsid w:val="00AC4D80"/>
    <w:rsid w:val="00AC61A5"/>
    <w:rsid w:val="00AD2996"/>
    <w:rsid w:val="00AD33BE"/>
    <w:rsid w:val="00AD4724"/>
    <w:rsid w:val="00AD6BB4"/>
    <w:rsid w:val="00AE525A"/>
    <w:rsid w:val="00AE6627"/>
    <w:rsid w:val="00AE73B5"/>
    <w:rsid w:val="00AF0482"/>
    <w:rsid w:val="00AF33DA"/>
    <w:rsid w:val="00AF568C"/>
    <w:rsid w:val="00AF5FDF"/>
    <w:rsid w:val="00B012EC"/>
    <w:rsid w:val="00B05EC9"/>
    <w:rsid w:val="00B05F8E"/>
    <w:rsid w:val="00B07C68"/>
    <w:rsid w:val="00B139DA"/>
    <w:rsid w:val="00B17A05"/>
    <w:rsid w:val="00B22ECF"/>
    <w:rsid w:val="00B23296"/>
    <w:rsid w:val="00B2475F"/>
    <w:rsid w:val="00B25746"/>
    <w:rsid w:val="00B26250"/>
    <w:rsid w:val="00B26418"/>
    <w:rsid w:val="00B27F7D"/>
    <w:rsid w:val="00B4211C"/>
    <w:rsid w:val="00B43AD2"/>
    <w:rsid w:val="00B451D4"/>
    <w:rsid w:val="00B46F4E"/>
    <w:rsid w:val="00B472F7"/>
    <w:rsid w:val="00B52C8C"/>
    <w:rsid w:val="00B53205"/>
    <w:rsid w:val="00B578FB"/>
    <w:rsid w:val="00B57B7B"/>
    <w:rsid w:val="00B71061"/>
    <w:rsid w:val="00B716EB"/>
    <w:rsid w:val="00B71F17"/>
    <w:rsid w:val="00B736B7"/>
    <w:rsid w:val="00B77B7B"/>
    <w:rsid w:val="00B8431F"/>
    <w:rsid w:val="00B90B76"/>
    <w:rsid w:val="00B95C4A"/>
    <w:rsid w:val="00B969DB"/>
    <w:rsid w:val="00BA08B1"/>
    <w:rsid w:val="00BA5CEB"/>
    <w:rsid w:val="00BA76B3"/>
    <w:rsid w:val="00BA7F40"/>
    <w:rsid w:val="00BB1215"/>
    <w:rsid w:val="00BB136A"/>
    <w:rsid w:val="00BB47CA"/>
    <w:rsid w:val="00BC1CB4"/>
    <w:rsid w:val="00BC6155"/>
    <w:rsid w:val="00BC639F"/>
    <w:rsid w:val="00BD3D06"/>
    <w:rsid w:val="00BD5495"/>
    <w:rsid w:val="00BE5ED9"/>
    <w:rsid w:val="00BE6C72"/>
    <w:rsid w:val="00BE6F09"/>
    <w:rsid w:val="00BF15BD"/>
    <w:rsid w:val="00C003B6"/>
    <w:rsid w:val="00C009F5"/>
    <w:rsid w:val="00C044E3"/>
    <w:rsid w:val="00C11158"/>
    <w:rsid w:val="00C1147F"/>
    <w:rsid w:val="00C119AD"/>
    <w:rsid w:val="00C1671E"/>
    <w:rsid w:val="00C20DDB"/>
    <w:rsid w:val="00C2270E"/>
    <w:rsid w:val="00C22B0D"/>
    <w:rsid w:val="00C31AA8"/>
    <w:rsid w:val="00C3312D"/>
    <w:rsid w:val="00C34A37"/>
    <w:rsid w:val="00C40691"/>
    <w:rsid w:val="00C47EEB"/>
    <w:rsid w:val="00C51C44"/>
    <w:rsid w:val="00C642DA"/>
    <w:rsid w:val="00C66984"/>
    <w:rsid w:val="00C72EE4"/>
    <w:rsid w:val="00C74F9D"/>
    <w:rsid w:val="00C75980"/>
    <w:rsid w:val="00C7782E"/>
    <w:rsid w:val="00C8151B"/>
    <w:rsid w:val="00C81623"/>
    <w:rsid w:val="00C81D16"/>
    <w:rsid w:val="00C8254E"/>
    <w:rsid w:val="00C87190"/>
    <w:rsid w:val="00C878D4"/>
    <w:rsid w:val="00C92449"/>
    <w:rsid w:val="00C92866"/>
    <w:rsid w:val="00C92E34"/>
    <w:rsid w:val="00CA09CC"/>
    <w:rsid w:val="00CA523F"/>
    <w:rsid w:val="00CA56BD"/>
    <w:rsid w:val="00CA6502"/>
    <w:rsid w:val="00CB3A6A"/>
    <w:rsid w:val="00CB4B7D"/>
    <w:rsid w:val="00CD06F0"/>
    <w:rsid w:val="00CE00A0"/>
    <w:rsid w:val="00CE3459"/>
    <w:rsid w:val="00CE3799"/>
    <w:rsid w:val="00CE3BF4"/>
    <w:rsid w:val="00CE57C4"/>
    <w:rsid w:val="00CF32E7"/>
    <w:rsid w:val="00CF72D3"/>
    <w:rsid w:val="00D009A2"/>
    <w:rsid w:val="00D04C34"/>
    <w:rsid w:val="00D107D2"/>
    <w:rsid w:val="00D169CC"/>
    <w:rsid w:val="00D17485"/>
    <w:rsid w:val="00D1756E"/>
    <w:rsid w:val="00D3123D"/>
    <w:rsid w:val="00D34A90"/>
    <w:rsid w:val="00D34E01"/>
    <w:rsid w:val="00D4117D"/>
    <w:rsid w:val="00D440E5"/>
    <w:rsid w:val="00D5121E"/>
    <w:rsid w:val="00D6330F"/>
    <w:rsid w:val="00D6358D"/>
    <w:rsid w:val="00D65D4E"/>
    <w:rsid w:val="00D706B2"/>
    <w:rsid w:val="00D714B7"/>
    <w:rsid w:val="00D812E8"/>
    <w:rsid w:val="00D86004"/>
    <w:rsid w:val="00D8647F"/>
    <w:rsid w:val="00D948F9"/>
    <w:rsid w:val="00DA0CAD"/>
    <w:rsid w:val="00DA4B81"/>
    <w:rsid w:val="00DA62D2"/>
    <w:rsid w:val="00DA6BAC"/>
    <w:rsid w:val="00DB0D06"/>
    <w:rsid w:val="00DB461C"/>
    <w:rsid w:val="00DB694A"/>
    <w:rsid w:val="00DC5149"/>
    <w:rsid w:val="00DD1D34"/>
    <w:rsid w:val="00DD56CD"/>
    <w:rsid w:val="00DD58BE"/>
    <w:rsid w:val="00DD6CE8"/>
    <w:rsid w:val="00DD75E1"/>
    <w:rsid w:val="00DF12ED"/>
    <w:rsid w:val="00DF42AB"/>
    <w:rsid w:val="00E012F0"/>
    <w:rsid w:val="00E03F91"/>
    <w:rsid w:val="00E0567E"/>
    <w:rsid w:val="00E06F5E"/>
    <w:rsid w:val="00E07412"/>
    <w:rsid w:val="00E11597"/>
    <w:rsid w:val="00E124EC"/>
    <w:rsid w:val="00E1346A"/>
    <w:rsid w:val="00E138C0"/>
    <w:rsid w:val="00E27E70"/>
    <w:rsid w:val="00E413BA"/>
    <w:rsid w:val="00E43419"/>
    <w:rsid w:val="00E44D08"/>
    <w:rsid w:val="00E512B4"/>
    <w:rsid w:val="00E51C46"/>
    <w:rsid w:val="00E557EA"/>
    <w:rsid w:val="00E63FFD"/>
    <w:rsid w:val="00E66504"/>
    <w:rsid w:val="00E81B26"/>
    <w:rsid w:val="00E85615"/>
    <w:rsid w:val="00E858B9"/>
    <w:rsid w:val="00E923B0"/>
    <w:rsid w:val="00EA0587"/>
    <w:rsid w:val="00EA1C04"/>
    <w:rsid w:val="00EA3E88"/>
    <w:rsid w:val="00EA4CFC"/>
    <w:rsid w:val="00EA6052"/>
    <w:rsid w:val="00EA77BF"/>
    <w:rsid w:val="00EA7A93"/>
    <w:rsid w:val="00EB1359"/>
    <w:rsid w:val="00EB3AD9"/>
    <w:rsid w:val="00EC0A81"/>
    <w:rsid w:val="00EC753B"/>
    <w:rsid w:val="00ED4289"/>
    <w:rsid w:val="00ED5F74"/>
    <w:rsid w:val="00ED6EC6"/>
    <w:rsid w:val="00EE47C2"/>
    <w:rsid w:val="00EF7DA3"/>
    <w:rsid w:val="00F05C3A"/>
    <w:rsid w:val="00F1034F"/>
    <w:rsid w:val="00F11D6D"/>
    <w:rsid w:val="00F12F53"/>
    <w:rsid w:val="00F1498B"/>
    <w:rsid w:val="00F22FEC"/>
    <w:rsid w:val="00F234A0"/>
    <w:rsid w:val="00F25800"/>
    <w:rsid w:val="00F31471"/>
    <w:rsid w:val="00F43199"/>
    <w:rsid w:val="00F431B2"/>
    <w:rsid w:val="00F518F4"/>
    <w:rsid w:val="00F53BD8"/>
    <w:rsid w:val="00F53CCA"/>
    <w:rsid w:val="00F57E25"/>
    <w:rsid w:val="00F61F57"/>
    <w:rsid w:val="00F64FE6"/>
    <w:rsid w:val="00F66819"/>
    <w:rsid w:val="00F67CF3"/>
    <w:rsid w:val="00F70EF7"/>
    <w:rsid w:val="00F72E2D"/>
    <w:rsid w:val="00F736BC"/>
    <w:rsid w:val="00F73FA3"/>
    <w:rsid w:val="00F773C4"/>
    <w:rsid w:val="00F82586"/>
    <w:rsid w:val="00F8734B"/>
    <w:rsid w:val="00F90361"/>
    <w:rsid w:val="00F92CE1"/>
    <w:rsid w:val="00F94DD8"/>
    <w:rsid w:val="00FA0442"/>
    <w:rsid w:val="00FA181C"/>
    <w:rsid w:val="00FA2C68"/>
    <w:rsid w:val="00FA2FC2"/>
    <w:rsid w:val="00FA7143"/>
    <w:rsid w:val="00FB1979"/>
    <w:rsid w:val="00FB5B9E"/>
    <w:rsid w:val="00FC0BC6"/>
    <w:rsid w:val="00FC3029"/>
    <w:rsid w:val="00FC49CC"/>
    <w:rsid w:val="00FC7C1A"/>
    <w:rsid w:val="00FD0D55"/>
    <w:rsid w:val="00FD659E"/>
    <w:rsid w:val="00FE1290"/>
    <w:rsid w:val="00FE2A3D"/>
    <w:rsid w:val="00FE37F9"/>
    <w:rsid w:val="00FE58B1"/>
    <w:rsid w:val="00FE6601"/>
    <w:rsid w:val="00FF17FD"/>
    <w:rsid w:val="00FF4B70"/>
    <w:rsid w:val="0475A45A"/>
    <w:rsid w:val="06A4286B"/>
    <w:rsid w:val="138C9C23"/>
    <w:rsid w:val="29C38450"/>
    <w:rsid w:val="2B694BC5"/>
    <w:rsid w:val="2E6A7650"/>
    <w:rsid w:val="3FA5EC4F"/>
    <w:rsid w:val="739CC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685F"/>
  <w15:chartTrackingRefBased/>
  <w15:docId w15:val="{495326C6-B384-418E-A5B8-D601E9E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9AB"/>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8036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9AB"/>
    <w:pPr>
      <w:tabs>
        <w:tab w:val="center" w:pos="4419"/>
        <w:tab w:val="right" w:pos="8838"/>
      </w:tabs>
      <w:spacing w:after="0" w:line="240" w:lineRule="auto"/>
    </w:pPr>
  </w:style>
  <w:style w:type="character" w:customStyle="1" w:styleId="FooterChar">
    <w:name w:val="Footer Char"/>
    <w:basedOn w:val="DefaultParagraphFont"/>
    <w:link w:val="Footer"/>
    <w:uiPriority w:val="99"/>
    <w:rsid w:val="003A79AB"/>
    <w:rPr>
      <w:rFonts w:ascii="Calibri" w:eastAsia="Calibri" w:hAnsi="Calibri" w:cs="Times New Roman"/>
      <w:kern w:val="0"/>
      <w14:ligatures w14:val="none"/>
    </w:rPr>
  </w:style>
  <w:style w:type="paragraph" w:styleId="BodyText">
    <w:name w:val="Body Text"/>
    <w:basedOn w:val="Normal"/>
    <w:link w:val="BodyTextChar"/>
    <w:rsid w:val="003A79AB"/>
    <w:pPr>
      <w:spacing w:after="0" w:line="240" w:lineRule="auto"/>
      <w:jc w:val="both"/>
    </w:pPr>
    <w:rPr>
      <w:rFonts w:ascii="Century Gothic" w:eastAsia="Times New Roman" w:hAnsi="Century Gothic"/>
      <w:bCs/>
      <w:szCs w:val="24"/>
      <w:lang w:val="es-ES" w:eastAsia="es-ES"/>
    </w:rPr>
  </w:style>
  <w:style w:type="character" w:customStyle="1" w:styleId="BodyTextChar">
    <w:name w:val="Body Text Char"/>
    <w:basedOn w:val="DefaultParagraphFont"/>
    <w:link w:val="BodyText"/>
    <w:rsid w:val="003A79AB"/>
    <w:rPr>
      <w:rFonts w:ascii="Century Gothic" w:eastAsia="Times New Roman" w:hAnsi="Century Gothic" w:cs="Times New Roman"/>
      <w:bCs/>
      <w:kern w:val="0"/>
      <w:szCs w:val="24"/>
      <w:lang w:val="es-ES" w:eastAsia="es-ES"/>
      <w14:ligatures w14:val="none"/>
    </w:rPr>
  </w:style>
  <w:style w:type="paragraph" w:customStyle="1" w:styleId="Estilo2">
    <w:name w:val="Estilo2"/>
    <w:basedOn w:val="Normal"/>
    <w:link w:val="Estilo2Car"/>
    <w:rsid w:val="003A79AB"/>
    <w:pPr>
      <w:suppressAutoHyphens/>
      <w:spacing w:after="0" w:line="240" w:lineRule="auto"/>
    </w:pPr>
    <w:rPr>
      <w:rFonts w:ascii="Arial" w:eastAsia="Times New Roman" w:hAnsi="Arial"/>
      <w:sz w:val="24"/>
      <w:szCs w:val="20"/>
      <w:lang w:val="es-MX"/>
    </w:rPr>
  </w:style>
  <w:style w:type="character" w:customStyle="1" w:styleId="Estilo2Car">
    <w:name w:val="Estilo2 Car"/>
    <w:link w:val="Estilo2"/>
    <w:rsid w:val="003A79AB"/>
    <w:rPr>
      <w:rFonts w:ascii="Arial" w:eastAsia="Times New Roman" w:hAnsi="Arial" w:cs="Times New Roman"/>
      <w:kern w:val="0"/>
      <w:sz w:val="24"/>
      <w:szCs w:val="20"/>
      <w:lang w:val="es-MX"/>
      <w14:ligatures w14:val="none"/>
    </w:rPr>
  </w:style>
  <w:style w:type="paragraph" w:styleId="Header">
    <w:name w:val="header"/>
    <w:basedOn w:val="Normal"/>
    <w:link w:val="HeaderChar"/>
    <w:uiPriority w:val="99"/>
    <w:unhideWhenUsed/>
    <w:rsid w:val="003A79AB"/>
    <w:pPr>
      <w:tabs>
        <w:tab w:val="center" w:pos="4419"/>
        <w:tab w:val="right" w:pos="8838"/>
      </w:tabs>
      <w:spacing w:after="0" w:line="240" w:lineRule="auto"/>
    </w:pPr>
  </w:style>
  <w:style w:type="character" w:customStyle="1" w:styleId="HeaderChar">
    <w:name w:val="Header Char"/>
    <w:basedOn w:val="DefaultParagraphFont"/>
    <w:link w:val="Header"/>
    <w:uiPriority w:val="99"/>
    <w:rsid w:val="003A79AB"/>
    <w:rPr>
      <w:rFonts w:ascii="Calibri" w:eastAsia="Calibri" w:hAnsi="Calibri" w:cs="Times New Roman"/>
      <w:kern w:val="0"/>
      <w14:ligatures w14:val="none"/>
    </w:rPr>
  </w:style>
  <w:style w:type="character" w:styleId="Hyperlink">
    <w:name w:val="Hyperlink"/>
    <w:uiPriority w:val="99"/>
    <w:unhideWhenUsed/>
    <w:rsid w:val="003A79AB"/>
    <w:rPr>
      <w:color w:val="0563C1"/>
      <w:u w:val="single"/>
    </w:rPr>
  </w:style>
  <w:style w:type="paragraph" w:styleId="ListParagraph">
    <w:name w:val="List Paragraph"/>
    <w:basedOn w:val="Normal"/>
    <w:link w:val="ListParagraphChar"/>
    <w:uiPriority w:val="34"/>
    <w:qFormat/>
    <w:rsid w:val="003A79AB"/>
    <w:pPr>
      <w:ind w:left="720"/>
      <w:contextualSpacing/>
    </w:pPr>
  </w:style>
  <w:style w:type="character" w:customStyle="1" w:styleId="normaltextrun">
    <w:name w:val="normaltextrun"/>
    <w:basedOn w:val="DefaultParagraphFont"/>
    <w:rsid w:val="003A79AB"/>
  </w:style>
  <w:style w:type="paragraph" w:customStyle="1" w:styleId="Standard">
    <w:name w:val="Standard"/>
    <w:rsid w:val="003A79AB"/>
    <w:pPr>
      <w:widowControl w:val="0"/>
      <w:suppressAutoHyphens/>
      <w:autoSpaceDN w:val="0"/>
      <w:spacing w:after="0" w:line="240" w:lineRule="auto"/>
      <w:textAlignment w:val="baseline"/>
    </w:pPr>
    <w:rPr>
      <w:rFonts w:ascii="Times New Roman" w:eastAsia="SimSun" w:hAnsi="Times New Roman" w:cs="Mangal"/>
      <w:kern w:val="3"/>
      <w:sz w:val="24"/>
      <w:szCs w:val="24"/>
      <w:lang w:val="es-MX" w:eastAsia="zh-CN" w:bidi="hi-IN"/>
      <w14:ligatures w14:val="none"/>
    </w:rPr>
  </w:style>
  <w:style w:type="paragraph" w:customStyle="1" w:styleId="Default">
    <w:name w:val="Default"/>
    <w:rsid w:val="00F53BD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ListParagraphChar">
    <w:name w:val="List Paragraph Char"/>
    <w:basedOn w:val="DefaultParagraphFont"/>
    <w:link w:val="ListParagraph"/>
    <w:uiPriority w:val="34"/>
    <w:locked/>
    <w:rsid w:val="001D356F"/>
    <w:rPr>
      <w:rFonts w:ascii="Calibri" w:eastAsia="Calibri" w:hAnsi="Calibri" w:cs="Times New Roman"/>
      <w:kern w:val="0"/>
      <w14:ligatures w14:val="none"/>
    </w:rPr>
  </w:style>
  <w:style w:type="character" w:customStyle="1" w:styleId="Heading2Char">
    <w:name w:val="Heading 2 Char"/>
    <w:basedOn w:val="DefaultParagraphFont"/>
    <w:link w:val="Heading2"/>
    <w:uiPriority w:val="9"/>
    <w:rsid w:val="00803660"/>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173395"/>
    <w:rPr>
      <w:color w:val="605E5C"/>
      <w:shd w:val="clear" w:color="auto" w:fill="E1DFDD"/>
    </w:rPr>
  </w:style>
  <w:style w:type="character" w:styleId="CommentReference">
    <w:name w:val="annotation reference"/>
    <w:basedOn w:val="DefaultParagraphFont"/>
    <w:uiPriority w:val="99"/>
    <w:semiHidden/>
    <w:unhideWhenUsed/>
    <w:rsid w:val="00777C6F"/>
    <w:rPr>
      <w:sz w:val="16"/>
      <w:szCs w:val="16"/>
    </w:rPr>
  </w:style>
  <w:style w:type="paragraph" w:styleId="CommentText">
    <w:name w:val="annotation text"/>
    <w:basedOn w:val="Normal"/>
    <w:link w:val="CommentTextChar"/>
    <w:uiPriority w:val="99"/>
    <w:unhideWhenUsed/>
    <w:rsid w:val="00777C6F"/>
    <w:pPr>
      <w:spacing w:line="240" w:lineRule="auto"/>
    </w:pPr>
    <w:rPr>
      <w:sz w:val="20"/>
      <w:szCs w:val="20"/>
    </w:rPr>
  </w:style>
  <w:style w:type="character" w:customStyle="1" w:styleId="CommentTextChar">
    <w:name w:val="Comment Text Char"/>
    <w:basedOn w:val="DefaultParagraphFont"/>
    <w:link w:val="CommentText"/>
    <w:uiPriority w:val="99"/>
    <w:rsid w:val="00777C6F"/>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7C6F"/>
    <w:rPr>
      <w:b/>
      <w:bCs/>
    </w:rPr>
  </w:style>
  <w:style w:type="character" w:customStyle="1" w:styleId="CommentSubjectChar">
    <w:name w:val="Comment Subject Char"/>
    <w:basedOn w:val="CommentTextChar"/>
    <w:link w:val="CommentSubject"/>
    <w:uiPriority w:val="99"/>
    <w:semiHidden/>
    <w:rsid w:val="00777C6F"/>
    <w:rPr>
      <w:rFonts w:ascii="Calibri" w:eastAsia="Calibri" w:hAnsi="Calibri" w:cs="Times New Roman"/>
      <w:b/>
      <w:bCs/>
      <w:kern w:val="0"/>
      <w:sz w:val="20"/>
      <w:szCs w:val="20"/>
      <w14:ligatures w14:val="none"/>
    </w:rPr>
  </w:style>
  <w:style w:type="paragraph" w:styleId="Revision">
    <w:name w:val="Revision"/>
    <w:hidden/>
    <w:uiPriority w:val="99"/>
    <w:semiHidden/>
    <w:rsid w:val="00777C6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3abogadosasociados@yaho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otificaci&#243;nes@gha.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tigios@medinaabogados.co" TargetMode="External"/><Relationship Id="rId5" Type="http://schemas.openxmlformats.org/officeDocument/2006/relationships/numbering" Target="numbering.xml"/><Relationship Id="rId15" Type="http://schemas.openxmlformats.org/officeDocument/2006/relationships/hyperlink" Target="mailto:notificaciones@gha.com.co"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tigios@medinaabogados.c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2AD0C5B3E73F4A8AAC2B59DE6EFF3D" ma:contentTypeVersion="20" ma:contentTypeDescription="Crear nuevo documento." ma:contentTypeScope="" ma:versionID="168bedfe535213e01b983e8917aa6bdd">
  <xsd:schema xmlns:xsd="http://www.w3.org/2001/XMLSchema" xmlns:xs="http://www.w3.org/2001/XMLSchema" xmlns:p="http://schemas.microsoft.com/office/2006/metadata/properties" xmlns:ns1="http://schemas.microsoft.com/sharepoint/v3" xmlns:ns2="1b9745ad-0e09-4f4e-894c-06ec757d73fd" xmlns:ns3="a1de5980-5746-4ee2-a283-d505852e1bcd" targetNamespace="http://schemas.microsoft.com/office/2006/metadata/properties" ma:root="true" ma:fieldsID="f40b7ad369dc817f986ab30216dc37db" ns1:_="" ns2:_="" ns3:_="">
    <xsd:import namespace="http://schemas.microsoft.com/sharepoint/v3"/>
    <xsd:import namespace="1b9745ad-0e09-4f4e-894c-06ec757d73fd"/>
    <xsd:import namespace="a1de5980-5746-4ee2-a283-d505852e1b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iedades de la Directiva de cumplimiento unificado" ma:hidden="true" ma:internalName="_ip_UnifiedCompliancePolicyProperties">
      <xsd:simpleType>
        <xsd:restriction base="dms:Note"/>
      </xsd:simpleType>
    </xsd:element>
    <xsd:element name="_ip_UnifiedCompliancePolicyUIAction" ma:index="20"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45ad-0e09-4f4e-894c-06ec757d7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1b7a0ca-5151-4481-9e34-f53f7e2c90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e5980-5746-4ee2-a283-d505852e1b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54ebea-df8a-431f-9f1e-d19c6f852de2}" ma:internalName="TaxCatchAll" ma:showField="CatchAllData" ma:web="a1de5980-5746-4ee2-a283-d505852e1bc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1de5980-5746-4ee2-a283-d505852e1bcd" xsi:nil="true"/>
    <_ip_UnifiedCompliancePolicyProperties xmlns="http://schemas.microsoft.com/sharepoint/v3" xsi:nil="true"/>
    <lcf76f155ced4ddcb4097134ff3c332f xmlns="1b9745ad-0e09-4f4e-894c-06ec757d73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4C6E-F834-481E-96CE-15FEB606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745ad-0e09-4f4e-894c-06ec757d73fd"/>
    <ds:schemaRef ds:uri="a1de5980-5746-4ee2-a283-d505852e1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51574-7409-4B9E-92B7-EB22019701AD}">
  <ds:schemaRefs>
    <ds:schemaRef ds:uri="http://schemas.microsoft.com/sharepoint/v3/contenttype/forms"/>
  </ds:schemaRefs>
</ds:datastoreItem>
</file>

<file path=customXml/itemProps3.xml><?xml version="1.0" encoding="utf-8"?>
<ds:datastoreItem xmlns:ds="http://schemas.openxmlformats.org/officeDocument/2006/customXml" ds:itemID="{E6272576-F21C-4926-8DFE-BF370FADFE93}">
  <ds:schemaRefs>
    <ds:schemaRef ds:uri="http://schemas.microsoft.com/office/2006/metadata/properties"/>
    <ds:schemaRef ds:uri="http://schemas.microsoft.com/office/infopath/2007/PartnerControls"/>
    <ds:schemaRef ds:uri="http://schemas.microsoft.com/sharepoint/v3"/>
    <ds:schemaRef ds:uri="a1de5980-5746-4ee2-a283-d505852e1bcd"/>
    <ds:schemaRef ds:uri="1b9745ad-0e09-4f4e-894c-06ec757d73fd"/>
  </ds:schemaRefs>
</ds:datastoreItem>
</file>

<file path=customXml/itemProps4.xml><?xml version="1.0" encoding="utf-8"?>
<ds:datastoreItem xmlns:ds="http://schemas.openxmlformats.org/officeDocument/2006/customXml" ds:itemID="{9582164A-A5D0-46E6-8C26-E4B39C48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4116</Words>
  <Characters>23463</Characters>
  <Application>Microsoft Office Word</Application>
  <DocSecurity>4</DocSecurity>
  <Lines>195</Lines>
  <Paragraphs>55</Paragraphs>
  <ScaleCrop>false</ScaleCrop>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Stefanny Julieth  Romero Rodríguez</dc:creator>
  <cp:keywords/>
  <dc:description/>
  <cp:lastModifiedBy>Daniela  Avila Benavides</cp:lastModifiedBy>
  <cp:revision>204</cp:revision>
  <dcterms:created xsi:type="dcterms:W3CDTF">2024-09-19T18:44:00Z</dcterms:created>
  <dcterms:modified xsi:type="dcterms:W3CDTF">2024-10-03T15:37:00Z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0x010100912AD0C5B3E73F4A8AAC2B59DE6EFF3D</vt:lpwstr>
  </property>
  <property fmtid="{D5CDD505-2E9C-101B-9397-08002B2CF9AE}" pid="3" name="MediaServiceImageTags">
    <vt:lpwstr/>
  </property>
</Properties>
</file>