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B3346" w14:textId="40C751A8" w:rsidR="0032364E" w:rsidRPr="00067ED9" w:rsidRDefault="001D2F7C" w:rsidP="0007701A">
      <w:pPr>
        <w:spacing w:after="0" w:line="312" w:lineRule="auto"/>
        <w:jc w:val="center"/>
        <w:rPr>
          <w:rFonts w:ascii="Arial" w:hAnsi="Arial" w:cs="Arial"/>
          <w:b/>
          <w:bCs/>
          <w:u w:val="single"/>
          <w:shd w:val="clear" w:color="auto" w:fill="FFFFFF"/>
          <w:lang w:val="es-419"/>
        </w:rPr>
      </w:pPr>
      <w:r w:rsidRPr="00067ED9">
        <w:rPr>
          <w:rFonts w:ascii="Arial" w:hAnsi="Arial" w:cs="Arial"/>
          <w:b/>
          <w:bCs/>
          <w:u w:val="single"/>
          <w:shd w:val="clear" w:color="auto" w:fill="FFFFFF"/>
          <w:lang w:val="es-419"/>
        </w:rPr>
        <w:t>RE-</w:t>
      </w:r>
      <w:r w:rsidR="0032364E" w:rsidRPr="00067ED9">
        <w:rPr>
          <w:rFonts w:ascii="Arial" w:hAnsi="Arial" w:cs="Arial"/>
          <w:b/>
          <w:bCs/>
          <w:u w:val="single"/>
          <w:shd w:val="clear" w:color="auto" w:fill="FFFFFF"/>
          <w:lang w:val="es-419"/>
        </w:rPr>
        <w:t xml:space="preserve">CALIFICACIÓN </w:t>
      </w:r>
      <w:r w:rsidR="00E06CB8" w:rsidRPr="00067ED9">
        <w:rPr>
          <w:rFonts w:ascii="Arial" w:hAnsi="Arial" w:cs="Arial"/>
          <w:b/>
          <w:bCs/>
          <w:u w:val="single"/>
          <w:shd w:val="clear" w:color="auto" w:fill="FFFFFF"/>
          <w:lang w:val="es-419"/>
        </w:rPr>
        <w:t xml:space="preserve">Y LIQUIDACIÓN </w:t>
      </w:r>
      <w:r w:rsidR="0032364E" w:rsidRPr="00067ED9">
        <w:rPr>
          <w:rFonts w:ascii="Arial" w:hAnsi="Arial" w:cs="Arial"/>
          <w:b/>
          <w:bCs/>
          <w:u w:val="single"/>
          <w:shd w:val="clear" w:color="auto" w:fill="FFFFFF"/>
          <w:lang w:val="es-419"/>
        </w:rPr>
        <w:t>DEL PROCESO</w:t>
      </w:r>
    </w:p>
    <w:p w14:paraId="732AF38C" w14:textId="77777777" w:rsidR="0032364E" w:rsidRPr="00067ED9" w:rsidRDefault="0032364E" w:rsidP="0007701A">
      <w:pPr>
        <w:spacing w:after="0" w:line="312" w:lineRule="auto"/>
        <w:jc w:val="center"/>
        <w:rPr>
          <w:rFonts w:ascii="Arial" w:hAnsi="Arial" w:cs="Arial"/>
          <w:b/>
          <w:bCs/>
          <w:u w:val="single"/>
          <w:shd w:val="clear" w:color="auto" w:fill="FFFFFF"/>
          <w:lang w:val="es-419"/>
        </w:rPr>
      </w:pPr>
    </w:p>
    <w:p w14:paraId="51CE2A02" w14:textId="77777777" w:rsidR="0032364E" w:rsidRPr="00067ED9" w:rsidRDefault="0032364E" w:rsidP="0007701A">
      <w:pPr>
        <w:spacing w:after="0" w:line="312" w:lineRule="auto"/>
        <w:jc w:val="both"/>
        <w:rPr>
          <w:rFonts w:ascii="Arial" w:hAnsi="Arial" w:cs="Arial"/>
          <w:shd w:val="clear" w:color="auto" w:fill="FFFFFF"/>
          <w:lang w:val="es-419"/>
        </w:rPr>
      </w:pPr>
      <w:r w:rsidRPr="00067ED9">
        <w:rPr>
          <w:rFonts w:ascii="Arial" w:hAnsi="Arial" w:cs="Arial"/>
          <w:shd w:val="clear" w:color="auto" w:fill="FFFFFF"/>
          <w:lang w:val="es-419"/>
        </w:rPr>
        <w:t>Respetuosamente remito la síntesis de la contingencia junto con la calificación del proceso de la referencia:</w:t>
      </w:r>
    </w:p>
    <w:p w14:paraId="47689ABB" w14:textId="77777777" w:rsidR="00B21235" w:rsidRPr="00067ED9" w:rsidRDefault="00B21235" w:rsidP="0007701A">
      <w:pPr>
        <w:spacing w:after="0" w:line="312" w:lineRule="auto"/>
        <w:jc w:val="both"/>
        <w:rPr>
          <w:rFonts w:ascii="Arial" w:hAnsi="Arial" w:cs="Arial"/>
          <w:shd w:val="clear" w:color="auto" w:fill="FFFFFF"/>
          <w:lang w:val="es-419"/>
        </w:rPr>
      </w:pPr>
    </w:p>
    <w:p w14:paraId="6D2E7B25" w14:textId="3806F0E2" w:rsidR="0032364E" w:rsidRPr="00067ED9" w:rsidRDefault="00B21235" w:rsidP="0007701A">
      <w:pPr>
        <w:pStyle w:val="Prrafodelista"/>
        <w:numPr>
          <w:ilvl w:val="0"/>
          <w:numId w:val="5"/>
        </w:numPr>
        <w:spacing w:after="0" w:line="312" w:lineRule="auto"/>
        <w:ind w:left="284" w:hanging="283"/>
        <w:jc w:val="center"/>
        <w:rPr>
          <w:rFonts w:ascii="Arial" w:hAnsi="Arial" w:cs="Arial"/>
          <w:b/>
          <w:bCs/>
          <w:u w:val="single"/>
          <w:shd w:val="clear" w:color="auto" w:fill="FFFFFF"/>
          <w:lang w:val="es-419"/>
        </w:rPr>
      </w:pPr>
      <w:r w:rsidRPr="00067ED9">
        <w:rPr>
          <w:rFonts w:ascii="Arial" w:hAnsi="Arial" w:cs="Arial"/>
          <w:b/>
          <w:bCs/>
          <w:u w:val="single"/>
          <w:shd w:val="clear" w:color="auto" w:fill="FFFFFF"/>
          <w:lang w:val="es-419"/>
        </w:rPr>
        <w:t>ANTECEDENTES DEL CASO</w:t>
      </w:r>
    </w:p>
    <w:p w14:paraId="3C7A38E2" w14:textId="77777777" w:rsidR="00B21235" w:rsidRPr="00067ED9" w:rsidRDefault="00B21235" w:rsidP="0007701A">
      <w:pPr>
        <w:pStyle w:val="Prrafodelista"/>
        <w:spacing w:after="0" w:line="312" w:lineRule="auto"/>
        <w:ind w:left="1080"/>
        <w:jc w:val="both"/>
        <w:rPr>
          <w:rFonts w:ascii="Arial" w:hAnsi="Arial" w:cs="Arial"/>
          <w:shd w:val="clear" w:color="auto" w:fill="FFFFFF"/>
          <w:lang w:val="es-419"/>
        </w:rPr>
      </w:pPr>
    </w:p>
    <w:p w14:paraId="77BEE022" w14:textId="5F392FC1" w:rsidR="00857FED" w:rsidRPr="00067ED9" w:rsidRDefault="00857FED" w:rsidP="0007701A">
      <w:pPr>
        <w:spacing w:after="0" w:line="312" w:lineRule="auto"/>
        <w:jc w:val="both"/>
        <w:rPr>
          <w:rFonts w:ascii="Arial" w:hAnsi="Arial" w:cs="Arial"/>
          <w:b/>
          <w:bCs/>
          <w:lang w:val="es-419"/>
        </w:rPr>
      </w:pPr>
      <w:r w:rsidRPr="00067ED9">
        <w:rPr>
          <w:rFonts w:ascii="Arial" w:hAnsi="Arial" w:cs="Arial"/>
          <w:b/>
          <w:bCs/>
          <w:lang w:val="es-419"/>
        </w:rPr>
        <w:t xml:space="preserve">RADICADO: </w:t>
      </w:r>
      <w:r w:rsidR="0019098D" w:rsidRPr="00067ED9">
        <w:rPr>
          <w:rFonts w:ascii="Arial" w:hAnsi="Arial" w:cs="Arial"/>
          <w:lang w:val="es-419"/>
        </w:rPr>
        <w:t>76001-3333-008-</w:t>
      </w:r>
      <w:r w:rsidR="0019098D" w:rsidRPr="00067ED9">
        <w:rPr>
          <w:rFonts w:ascii="Arial" w:hAnsi="Arial" w:cs="Arial"/>
          <w:b/>
          <w:bCs/>
          <w:u w:val="single"/>
          <w:lang w:val="es-419"/>
        </w:rPr>
        <w:t>2015-00329</w:t>
      </w:r>
      <w:r w:rsidR="0019098D" w:rsidRPr="00067ED9">
        <w:rPr>
          <w:rFonts w:ascii="Arial" w:hAnsi="Arial" w:cs="Arial"/>
          <w:lang w:val="es-419"/>
        </w:rPr>
        <w:t>-00</w:t>
      </w:r>
    </w:p>
    <w:p w14:paraId="2F9CBBAE" w14:textId="77777777" w:rsidR="00857FED" w:rsidRPr="00067ED9" w:rsidRDefault="00857FED" w:rsidP="0007701A">
      <w:pPr>
        <w:spacing w:after="0" w:line="312" w:lineRule="auto"/>
        <w:jc w:val="both"/>
        <w:rPr>
          <w:rFonts w:ascii="Arial" w:hAnsi="Arial" w:cs="Arial"/>
          <w:b/>
          <w:bCs/>
          <w:lang w:val="es-419"/>
        </w:rPr>
      </w:pPr>
    </w:p>
    <w:p w14:paraId="5910ECF4" w14:textId="6A88EC45" w:rsidR="004B0B9A" w:rsidRPr="00067ED9" w:rsidRDefault="004B0B9A" w:rsidP="0007701A">
      <w:pPr>
        <w:spacing w:after="0" w:line="312" w:lineRule="auto"/>
        <w:jc w:val="both"/>
        <w:rPr>
          <w:rFonts w:ascii="Arial" w:hAnsi="Arial" w:cs="Arial"/>
          <w:b/>
          <w:bCs/>
          <w:lang w:val="es-419"/>
        </w:rPr>
      </w:pPr>
      <w:r w:rsidRPr="00067ED9">
        <w:rPr>
          <w:rFonts w:ascii="Arial" w:hAnsi="Arial" w:cs="Arial"/>
          <w:b/>
          <w:bCs/>
          <w:lang w:val="es-419"/>
        </w:rPr>
        <w:t xml:space="preserve">DESPACHO: </w:t>
      </w:r>
      <w:r w:rsidRPr="00067ED9">
        <w:rPr>
          <w:rFonts w:ascii="Arial" w:hAnsi="Arial" w:cs="Arial"/>
          <w:lang w:val="es-419"/>
        </w:rPr>
        <w:t>Juzgado (</w:t>
      </w:r>
      <w:r w:rsidR="000232CD" w:rsidRPr="00067ED9">
        <w:rPr>
          <w:rFonts w:ascii="Arial" w:hAnsi="Arial" w:cs="Arial"/>
          <w:lang w:val="es-419"/>
        </w:rPr>
        <w:t>8</w:t>
      </w:r>
      <w:r w:rsidRPr="00067ED9">
        <w:rPr>
          <w:rFonts w:ascii="Arial" w:hAnsi="Arial" w:cs="Arial"/>
          <w:lang w:val="es-419"/>
        </w:rPr>
        <w:t xml:space="preserve">°) </w:t>
      </w:r>
      <w:r w:rsidR="000232CD" w:rsidRPr="00067ED9">
        <w:rPr>
          <w:rFonts w:ascii="Arial" w:hAnsi="Arial" w:cs="Arial"/>
          <w:lang w:val="es-419"/>
        </w:rPr>
        <w:t>Octavo</w:t>
      </w:r>
      <w:r w:rsidRPr="00067ED9">
        <w:rPr>
          <w:rFonts w:ascii="Arial" w:hAnsi="Arial" w:cs="Arial"/>
          <w:lang w:val="es-419"/>
        </w:rPr>
        <w:t xml:space="preserve"> Administrativo del Circuito de </w:t>
      </w:r>
      <w:r w:rsidR="003605B0" w:rsidRPr="00067ED9">
        <w:rPr>
          <w:rFonts w:ascii="Arial" w:hAnsi="Arial" w:cs="Arial"/>
          <w:lang w:val="es-419"/>
        </w:rPr>
        <w:t>Cali</w:t>
      </w:r>
    </w:p>
    <w:p w14:paraId="5B25BFEA" w14:textId="77777777" w:rsidR="00857FED" w:rsidRPr="00067ED9" w:rsidRDefault="00857FED" w:rsidP="0007701A">
      <w:pPr>
        <w:spacing w:after="0" w:line="312" w:lineRule="auto"/>
        <w:jc w:val="both"/>
        <w:rPr>
          <w:rFonts w:ascii="Arial" w:hAnsi="Arial" w:cs="Arial"/>
          <w:b/>
          <w:bCs/>
          <w:lang w:val="es-419"/>
        </w:rPr>
      </w:pPr>
    </w:p>
    <w:p w14:paraId="1EB3A1E3" w14:textId="2AD8D30F" w:rsidR="008B1A85" w:rsidRPr="00067ED9" w:rsidRDefault="0032364E" w:rsidP="0007701A">
      <w:pPr>
        <w:spacing w:after="0" w:line="312" w:lineRule="auto"/>
        <w:jc w:val="both"/>
        <w:rPr>
          <w:rFonts w:ascii="Arial" w:hAnsi="Arial" w:cs="Arial"/>
          <w:b/>
          <w:bCs/>
          <w:lang w:val="es-419"/>
        </w:rPr>
      </w:pPr>
      <w:r w:rsidRPr="00067ED9">
        <w:rPr>
          <w:rFonts w:ascii="Arial" w:hAnsi="Arial" w:cs="Arial"/>
          <w:b/>
          <w:bCs/>
          <w:lang w:val="es-419"/>
        </w:rPr>
        <w:t xml:space="preserve">DEMANDANTES: </w:t>
      </w:r>
    </w:p>
    <w:p w14:paraId="721B3E9E" w14:textId="77777777" w:rsidR="00325900" w:rsidRPr="00067ED9" w:rsidRDefault="00325900" w:rsidP="0007701A">
      <w:pPr>
        <w:spacing w:after="0" w:line="312" w:lineRule="auto"/>
        <w:jc w:val="both"/>
        <w:rPr>
          <w:rFonts w:ascii="Arial" w:hAnsi="Arial" w:cs="Arial"/>
          <w:b/>
          <w:bCs/>
          <w:lang w:val="es-419"/>
        </w:rPr>
      </w:pPr>
    </w:p>
    <w:p w14:paraId="5DD5DD8F" w14:textId="30355C25" w:rsidR="00325900" w:rsidRPr="00067ED9" w:rsidRDefault="00325900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proofErr w:type="spellStart"/>
      <w:r w:rsidRPr="00067ED9">
        <w:rPr>
          <w:rFonts w:ascii="Arial" w:hAnsi="Arial" w:cs="Arial"/>
          <w:lang w:val="es-419"/>
        </w:rPr>
        <w:t>Nataly</w:t>
      </w:r>
      <w:proofErr w:type="spellEnd"/>
      <w:r w:rsidRPr="00067ED9">
        <w:rPr>
          <w:rFonts w:ascii="Arial" w:hAnsi="Arial" w:cs="Arial"/>
          <w:lang w:val="es-419"/>
        </w:rPr>
        <w:t xml:space="preserve"> Ospina Marín</w:t>
      </w:r>
      <w:r w:rsidR="00A7365C" w:rsidRPr="00067ED9">
        <w:rPr>
          <w:rFonts w:ascii="Arial" w:hAnsi="Arial" w:cs="Arial"/>
          <w:lang w:val="es-419"/>
        </w:rPr>
        <w:t xml:space="preserve"> (conyugue</w:t>
      </w:r>
      <w:r w:rsidR="008F38FC" w:rsidRPr="00067ED9">
        <w:rPr>
          <w:rFonts w:ascii="Arial" w:hAnsi="Arial" w:cs="Arial"/>
          <w:lang w:val="es-419"/>
        </w:rPr>
        <w:t xml:space="preserve"> de la víctima directa</w:t>
      </w:r>
      <w:r w:rsidR="00A7365C" w:rsidRPr="00067ED9">
        <w:rPr>
          <w:rFonts w:ascii="Arial" w:hAnsi="Arial" w:cs="Arial"/>
          <w:lang w:val="es-419"/>
        </w:rPr>
        <w:t>)</w:t>
      </w:r>
    </w:p>
    <w:p w14:paraId="4018C00E" w14:textId="2C6FAEF1" w:rsidR="00325900" w:rsidRPr="00067ED9" w:rsidRDefault="00325900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lang w:val="es-419"/>
        </w:rPr>
        <w:t>Leonel Santiago Rodríguez Ospina</w:t>
      </w:r>
      <w:r w:rsidR="00A7365C" w:rsidRPr="00067ED9">
        <w:rPr>
          <w:rFonts w:ascii="Arial" w:hAnsi="Arial" w:cs="Arial"/>
          <w:lang w:val="es-419"/>
        </w:rPr>
        <w:t xml:space="preserve"> (</w:t>
      </w:r>
      <w:r w:rsidR="008F38FC" w:rsidRPr="00067ED9">
        <w:rPr>
          <w:rFonts w:ascii="Arial" w:hAnsi="Arial" w:cs="Arial"/>
          <w:lang w:val="es-419"/>
        </w:rPr>
        <w:t>hijo de la víctima directa)</w:t>
      </w:r>
    </w:p>
    <w:p w14:paraId="1D938070" w14:textId="08BBCC54" w:rsidR="00325900" w:rsidRPr="00067ED9" w:rsidRDefault="00325900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lang w:val="es-419"/>
        </w:rPr>
        <w:t xml:space="preserve">Samuel </w:t>
      </w:r>
      <w:proofErr w:type="spellStart"/>
      <w:r w:rsidRPr="00067ED9">
        <w:rPr>
          <w:rFonts w:ascii="Arial" w:hAnsi="Arial" w:cs="Arial"/>
          <w:lang w:val="es-419"/>
        </w:rPr>
        <w:t>Stiven</w:t>
      </w:r>
      <w:proofErr w:type="spellEnd"/>
      <w:r w:rsidRPr="00067ED9">
        <w:rPr>
          <w:rFonts w:ascii="Arial" w:hAnsi="Arial" w:cs="Arial"/>
          <w:lang w:val="es-419"/>
        </w:rPr>
        <w:t xml:space="preserve"> Rodríguez Ospina</w:t>
      </w:r>
      <w:r w:rsidR="008F38FC" w:rsidRPr="00067ED9">
        <w:rPr>
          <w:rFonts w:ascii="Arial" w:hAnsi="Arial" w:cs="Arial"/>
          <w:lang w:val="es-419"/>
        </w:rPr>
        <w:t xml:space="preserve"> (hijo de la víctima directa)</w:t>
      </w:r>
    </w:p>
    <w:p w14:paraId="45702CF7" w14:textId="4842F826" w:rsidR="00325900" w:rsidRPr="00067ED9" w:rsidRDefault="00325900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lang w:val="es-419"/>
        </w:rPr>
        <w:t xml:space="preserve">Darlyn Stephany </w:t>
      </w:r>
      <w:r w:rsidR="00C154AB" w:rsidRPr="00067ED9">
        <w:rPr>
          <w:rFonts w:ascii="Arial" w:hAnsi="Arial" w:cs="Arial"/>
          <w:lang w:val="es-419"/>
        </w:rPr>
        <w:t>Rodríguez</w:t>
      </w:r>
      <w:r w:rsidRPr="00067ED9">
        <w:rPr>
          <w:rFonts w:ascii="Arial" w:hAnsi="Arial" w:cs="Arial"/>
          <w:lang w:val="es-419"/>
        </w:rPr>
        <w:t xml:space="preserve"> Ospina</w:t>
      </w:r>
      <w:r w:rsidR="008F38FC" w:rsidRPr="00067ED9">
        <w:rPr>
          <w:rFonts w:ascii="Arial" w:hAnsi="Arial" w:cs="Arial"/>
          <w:lang w:val="es-419"/>
        </w:rPr>
        <w:t xml:space="preserve"> </w:t>
      </w:r>
      <w:r w:rsidR="0032228E" w:rsidRPr="00067ED9">
        <w:rPr>
          <w:rFonts w:ascii="Arial" w:hAnsi="Arial" w:cs="Arial"/>
          <w:lang w:val="es-419"/>
        </w:rPr>
        <w:t>(hija de la víctima directa)</w:t>
      </w:r>
    </w:p>
    <w:p w14:paraId="2940A262" w14:textId="3F701CD7" w:rsidR="00325900" w:rsidRPr="00067ED9" w:rsidRDefault="00C154AB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lang w:val="es-419"/>
        </w:rPr>
        <w:t>Francisco Javier Rodríguez</w:t>
      </w:r>
      <w:r w:rsidR="0032228E" w:rsidRPr="00067ED9">
        <w:rPr>
          <w:rFonts w:ascii="Arial" w:hAnsi="Arial" w:cs="Arial"/>
          <w:lang w:val="es-419"/>
        </w:rPr>
        <w:t xml:space="preserve"> (padre de la víctima directa)</w:t>
      </w:r>
    </w:p>
    <w:p w14:paraId="3434373A" w14:textId="6BBEA391" w:rsidR="00C154AB" w:rsidRPr="00067ED9" w:rsidRDefault="00C154AB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lang w:val="es-419"/>
        </w:rPr>
        <w:t xml:space="preserve">Rosa Maria Rodríguez </w:t>
      </w:r>
      <w:proofErr w:type="spellStart"/>
      <w:r w:rsidRPr="00067ED9">
        <w:rPr>
          <w:rFonts w:ascii="Arial" w:hAnsi="Arial" w:cs="Arial"/>
          <w:lang w:val="es-419"/>
        </w:rPr>
        <w:t>Urquino</w:t>
      </w:r>
      <w:proofErr w:type="spellEnd"/>
      <w:r w:rsidR="0032228E" w:rsidRPr="00067ED9">
        <w:rPr>
          <w:rFonts w:ascii="Arial" w:hAnsi="Arial" w:cs="Arial"/>
          <w:lang w:val="es-419"/>
        </w:rPr>
        <w:t xml:space="preserve"> (madre de la víctima directa)</w:t>
      </w:r>
    </w:p>
    <w:p w14:paraId="70BEAF30" w14:textId="2C02BCB1" w:rsidR="00C154AB" w:rsidRPr="00067ED9" w:rsidRDefault="00C154AB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lang w:val="es-419"/>
        </w:rPr>
        <w:t xml:space="preserve">Blanca Libia Rodríguez </w:t>
      </w:r>
      <w:proofErr w:type="spellStart"/>
      <w:r w:rsidRPr="00067ED9">
        <w:rPr>
          <w:rFonts w:ascii="Arial" w:hAnsi="Arial" w:cs="Arial"/>
          <w:lang w:val="es-419"/>
        </w:rPr>
        <w:t>Rodríguez</w:t>
      </w:r>
      <w:proofErr w:type="spellEnd"/>
      <w:r w:rsidR="00E5103E" w:rsidRPr="00067ED9">
        <w:rPr>
          <w:rFonts w:ascii="Arial" w:hAnsi="Arial" w:cs="Arial"/>
          <w:lang w:val="es-419"/>
        </w:rPr>
        <w:t xml:space="preserve"> (hermana de la víctima directa)</w:t>
      </w:r>
    </w:p>
    <w:p w14:paraId="531EEAD8" w14:textId="571522D4" w:rsidR="00C154AB" w:rsidRPr="00067ED9" w:rsidRDefault="00C154AB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lang w:val="es-419"/>
        </w:rPr>
        <w:t xml:space="preserve">Nancy Rodríguez </w:t>
      </w:r>
      <w:proofErr w:type="spellStart"/>
      <w:r w:rsidRPr="00067ED9">
        <w:rPr>
          <w:rFonts w:ascii="Arial" w:hAnsi="Arial" w:cs="Arial"/>
          <w:lang w:val="es-419"/>
        </w:rPr>
        <w:t>Rodríguez</w:t>
      </w:r>
      <w:proofErr w:type="spellEnd"/>
      <w:r w:rsidR="00E5103E" w:rsidRPr="00067ED9">
        <w:rPr>
          <w:rFonts w:ascii="Arial" w:hAnsi="Arial" w:cs="Arial"/>
          <w:lang w:val="es-419"/>
        </w:rPr>
        <w:t xml:space="preserve"> (hermana de la víctima directa)</w:t>
      </w:r>
    </w:p>
    <w:p w14:paraId="70718537" w14:textId="4A94FDB4" w:rsidR="00C154AB" w:rsidRPr="00067ED9" w:rsidRDefault="00C154AB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lang w:val="es-419"/>
        </w:rPr>
        <w:t>Dana Sofia Rodríguez Herrera</w:t>
      </w:r>
      <w:r w:rsidR="002C30E0" w:rsidRPr="00067ED9">
        <w:rPr>
          <w:rFonts w:ascii="Arial" w:hAnsi="Arial" w:cs="Arial"/>
          <w:lang w:val="es-419"/>
        </w:rPr>
        <w:t xml:space="preserve"> (hija de la víctima directa)</w:t>
      </w:r>
    </w:p>
    <w:p w14:paraId="79CBF464" w14:textId="1BE3F9C6" w:rsidR="00C154AB" w:rsidRPr="00067ED9" w:rsidRDefault="00C154AB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lang w:val="es-419"/>
        </w:rPr>
        <w:t xml:space="preserve">Juliana Andrea </w:t>
      </w:r>
      <w:r w:rsidR="00A269EA" w:rsidRPr="00067ED9">
        <w:rPr>
          <w:rFonts w:ascii="Arial" w:hAnsi="Arial" w:cs="Arial"/>
          <w:lang w:val="es-419"/>
        </w:rPr>
        <w:t>Rodríguez</w:t>
      </w:r>
      <w:r w:rsidRPr="00067ED9">
        <w:rPr>
          <w:rFonts w:ascii="Arial" w:hAnsi="Arial" w:cs="Arial"/>
          <w:lang w:val="es-419"/>
        </w:rPr>
        <w:t xml:space="preserve"> Herrera</w:t>
      </w:r>
      <w:r w:rsidR="002C30E0" w:rsidRPr="00067ED9">
        <w:rPr>
          <w:rFonts w:ascii="Arial" w:hAnsi="Arial" w:cs="Arial"/>
          <w:lang w:val="es-419"/>
        </w:rPr>
        <w:t xml:space="preserve"> (hija de la víctima directa)</w:t>
      </w:r>
    </w:p>
    <w:p w14:paraId="12A07193" w14:textId="77777777" w:rsidR="007967DF" w:rsidRPr="00067ED9" w:rsidRDefault="007967DF" w:rsidP="0007701A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  <w:lang w:val="es-419"/>
        </w:rPr>
      </w:pPr>
    </w:p>
    <w:p w14:paraId="57FD5EE7" w14:textId="5FC235E1" w:rsidR="0032364E" w:rsidRPr="00067ED9" w:rsidRDefault="0032364E" w:rsidP="0007701A">
      <w:pPr>
        <w:spacing w:after="0" w:line="312" w:lineRule="auto"/>
        <w:jc w:val="both"/>
        <w:rPr>
          <w:rFonts w:ascii="Arial" w:hAnsi="Arial" w:cs="Arial"/>
          <w:b/>
          <w:bCs/>
          <w:lang w:val="es-419"/>
        </w:rPr>
      </w:pPr>
      <w:r w:rsidRPr="00067ED9">
        <w:rPr>
          <w:rFonts w:ascii="Arial" w:hAnsi="Arial" w:cs="Arial"/>
          <w:b/>
          <w:bCs/>
          <w:lang w:val="es-419"/>
        </w:rPr>
        <w:t xml:space="preserve">DEMANDADOS: </w:t>
      </w:r>
    </w:p>
    <w:p w14:paraId="1AAC6008" w14:textId="6AFCFDCC" w:rsidR="00A07614" w:rsidRPr="00067ED9" w:rsidRDefault="00A269EA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lang w:val="es-419"/>
        </w:rPr>
        <w:t>Nación – Ministerio de Salud</w:t>
      </w:r>
    </w:p>
    <w:p w14:paraId="7B9FE242" w14:textId="57F2640D" w:rsidR="00A269EA" w:rsidRPr="00067ED9" w:rsidRDefault="00A269EA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lang w:val="es-419"/>
        </w:rPr>
        <w:t>Municipio de Yumbo</w:t>
      </w:r>
    </w:p>
    <w:p w14:paraId="4002F992" w14:textId="1A1EFF2D" w:rsidR="00A269EA" w:rsidRPr="00067ED9" w:rsidRDefault="00A269EA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lang w:val="es-419"/>
        </w:rPr>
        <w:t>Hospital la Buena Esperanza de Yumbo</w:t>
      </w:r>
    </w:p>
    <w:p w14:paraId="7E222034" w14:textId="056AB19F" w:rsidR="00A269EA" w:rsidRPr="00067ED9" w:rsidRDefault="00F72A88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lang w:val="es-419"/>
        </w:rPr>
        <w:t>Coomeva EPS</w:t>
      </w:r>
    </w:p>
    <w:p w14:paraId="66118971" w14:textId="006979FF" w:rsidR="00F72A88" w:rsidRPr="00067ED9" w:rsidRDefault="00F72A88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lang w:val="es-419"/>
        </w:rPr>
        <w:t>Sociedad Nuestra señora de los remedios S.A.</w:t>
      </w:r>
    </w:p>
    <w:p w14:paraId="78D83E41" w14:textId="5355DD8C" w:rsidR="00F72A88" w:rsidRPr="00067ED9" w:rsidRDefault="00F72A88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lang w:val="es-419"/>
        </w:rPr>
        <w:t>clínica Farallones</w:t>
      </w:r>
    </w:p>
    <w:p w14:paraId="740E55AB" w14:textId="77777777" w:rsidR="00472DAF" w:rsidRPr="00067ED9" w:rsidRDefault="00472DAF" w:rsidP="0007701A">
      <w:pPr>
        <w:spacing w:after="0" w:line="312" w:lineRule="auto"/>
        <w:jc w:val="both"/>
        <w:rPr>
          <w:rFonts w:ascii="Arial" w:hAnsi="Arial" w:cs="Arial"/>
          <w:b/>
          <w:bCs/>
          <w:lang w:val="es-419"/>
        </w:rPr>
      </w:pPr>
    </w:p>
    <w:p w14:paraId="3516B8AF" w14:textId="4315E038" w:rsidR="00C5563D" w:rsidRPr="00067ED9" w:rsidRDefault="00C5563D" w:rsidP="00C5563D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b/>
          <w:bCs/>
          <w:lang w:val="es-419"/>
        </w:rPr>
        <w:t>CLIENTE</w:t>
      </w:r>
      <w:r w:rsidR="00C12573" w:rsidRPr="00067ED9">
        <w:rPr>
          <w:rFonts w:ascii="Arial" w:hAnsi="Arial" w:cs="Arial"/>
          <w:b/>
          <w:bCs/>
          <w:lang w:val="es-419"/>
        </w:rPr>
        <w:t xml:space="preserve">: </w:t>
      </w:r>
      <w:r w:rsidR="003E342F">
        <w:rPr>
          <w:rFonts w:ascii="Arial" w:hAnsi="Arial" w:cs="Arial"/>
          <w:lang w:val="es-419"/>
        </w:rPr>
        <w:t>Instituto de Religiosas San José de Gerona – Clínica Nuestra Señora de los Remedios.</w:t>
      </w:r>
    </w:p>
    <w:p w14:paraId="28EFB2B8" w14:textId="1B587767" w:rsidR="0000490B" w:rsidRPr="00067ED9" w:rsidRDefault="0000490B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</w:p>
    <w:p w14:paraId="6816D662" w14:textId="176486BF" w:rsidR="00665320" w:rsidRPr="00067ED9" w:rsidRDefault="0032364E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b/>
          <w:bCs/>
          <w:lang w:val="es-419"/>
        </w:rPr>
        <w:t xml:space="preserve">FECHA DE LOS HECHOS: </w:t>
      </w:r>
      <w:r w:rsidR="00E53DDF" w:rsidRPr="00067ED9">
        <w:rPr>
          <w:rFonts w:ascii="Arial" w:hAnsi="Arial" w:cs="Arial"/>
          <w:lang w:val="es-419"/>
        </w:rPr>
        <w:t>27 de diciembre de 2014</w:t>
      </w:r>
    </w:p>
    <w:p w14:paraId="57292F5A" w14:textId="77777777" w:rsidR="00665320" w:rsidRPr="00067ED9" w:rsidRDefault="00665320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</w:p>
    <w:p w14:paraId="4B1F1A50" w14:textId="29231FDC" w:rsidR="006B6DCA" w:rsidRPr="00067ED9" w:rsidRDefault="0032364E" w:rsidP="00C96300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b/>
          <w:bCs/>
          <w:lang w:val="es-419"/>
        </w:rPr>
        <w:t>HECHOS</w:t>
      </w:r>
      <w:r w:rsidR="001D2F7C" w:rsidRPr="00067ED9">
        <w:rPr>
          <w:rFonts w:ascii="Arial" w:hAnsi="Arial" w:cs="Arial"/>
          <w:b/>
          <w:bCs/>
          <w:lang w:val="es-419"/>
        </w:rPr>
        <w:t xml:space="preserve">: </w:t>
      </w:r>
      <w:r w:rsidR="00C96300" w:rsidRPr="00067ED9">
        <w:rPr>
          <w:rFonts w:ascii="Arial" w:hAnsi="Arial" w:cs="Arial"/>
          <w:lang w:val="es-419"/>
        </w:rPr>
        <w:t xml:space="preserve">De conformidad con los hechos de la demanda, el día 26 de diciembre de 2014 el señor Leonel Rodríguez </w:t>
      </w:r>
      <w:proofErr w:type="spellStart"/>
      <w:r w:rsidR="00C96300" w:rsidRPr="00067ED9">
        <w:rPr>
          <w:rFonts w:ascii="Arial" w:hAnsi="Arial" w:cs="Arial"/>
          <w:lang w:val="es-419"/>
        </w:rPr>
        <w:t>Rodriguez</w:t>
      </w:r>
      <w:proofErr w:type="spellEnd"/>
      <w:r w:rsidR="00C96300" w:rsidRPr="00067ED9">
        <w:rPr>
          <w:rFonts w:ascii="Arial" w:hAnsi="Arial" w:cs="Arial"/>
          <w:lang w:val="es-419"/>
        </w:rPr>
        <w:t xml:space="preserve"> acudió a la Clínica Farallones S.A., presentando un cuadro de malestar general y fiebre de dos días, siendo </w:t>
      </w:r>
      <w:proofErr w:type="spellStart"/>
      <w:r w:rsidR="00C96300" w:rsidRPr="00067ED9">
        <w:rPr>
          <w:rFonts w:ascii="Arial" w:hAnsi="Arial" w:cs="Arial"/>
          <w:lang w:val="es-419"/>
        </w:rPr>
        <w:t>re-dirigido</w:t>
      </w:r>
      <w:proofErr w:type="spellEnd"/>
      <w:r w:rsidR="00C96300" w:rsidRPr="00067ED9">
        <w:rPr>
          <w:rFonts w:ascii="Arial" w:hAnsi="Arial" w:cs="Arial"/>
          <w:lang w:val="es-419"/>
        </w:rPr>
        <w:t xml:space="preserve"> a la Clínica Nuestra Señora de los Remedios sin que se le brindara atención oportuna. Según el mismo texto, el día 27 de diciembre de 2014 el señor </w:t>
      </w:r>
      <w:proofErr w:type="spellStart"/>
      <w:r w:rsidR="00C96300" w:rsidRPr="00067ED9">
        <w:rPr>
          <w:rFonts w:ascii="Arial" w:hAnsi="Arial" w:cs="Arial"/>
          <w:lang w:val="es-419"/>
        </w:rPr>
        <w:t>Rodriguez</w:t>
      </w:r>
      <w:proofErr w:type="spellEnd"/>
      <w:r w:rsidR="00C96300" w:rsidRPr="00067ED9">
        <w:rPr>
          <w:rFonts w:ascii="Arial" w:hAnsi="Arial" w:cs="Arial"/>
          <w:lang w:val="es-419"/>
        </w:rPr>
        <w:t xml:space="preserve"> </w:t>
      </w:r>
      <w:proofErr w:type="spellStart"/>
      <w:r w:rsidR="00C96300" w:rsidRPr="00067ED9">
        <w:rPr>
          <w:rFonts w:ascii="Arial" w:hAnsi="Arial" w:cs="Arial"/>
          <w:lang w:val="es-419"/>
        </w:rPr>
        <w:t>Rodriguez</w:t>
      </w:r>
      <w:proofErr w:type="spellEnd"/>
      <w:r w:rsidR="00C96300" w:rsidRPr="00067ED9">
        <w:rPr>
          <w:rFonts w:ascii="Arial" w:hAnsi="Arial" w:cs="Arial"/>
          <w:lang w:val="es-419"/>
        </w:rPr>
        <w:t xml:space="preserve"> se dirigió al Hospital La Buena Esperanza de Yumbo, presentando dificultad para moverse y ardor al orinar, dolor en el cuerpo y fiebre, siendo remitido posteriormente a la Clínica Versalles y al no recibir atención, </w:t>
      </w:r>
      <w:proofErr w:type="spellStart"/>
      <w:r w:rsidR="00C96300" w:rsidRPr="00067ED9">
        <w:rPr>
          <w:rFonts w:ascii="Arial" w:hAnsi="Arial" w:cs="Arial"/>
          <w:lang w:val="es-419"/>
        </w:rPr>
        <w:t>re-consultó</w:t>
      </w:r>
      <w:proofErr w:type="spellEnd"/>
      <w:r w:rsidR="00C96300" w:rsidRPr="00067ED9">
        <w:rPr>
          <w:rFonts w:ascii="Arial" w:hAnsi="Arial" w:cs="Arial"/>
          <w:lang w:val="es-419"/>
        </w:rPr>
        <w:t xml:space="preserve"> en la Clínica Farallones S.A., donde nuevamente sin recibir atención fue remitido a la Clínica Nuestra Señora de los Remedios donde finalmente no se le brindó atención médica por no considerarse una urgencia vital. La parte </w:t>
      </w:r>
      <w:r w:rsidR="00C96300" w:rsidRPr="00067ED9">
        <w:rPr>
          <w:rFonts w:ascii="Arial" w:hAnsi="Arial" w:cs="Arial"/>
          <w:lang w:val="es-419"/>
        </w:rPr>
        <w:lastRenderedPageBreak/>
        <w:t xml:space="preserve">demandante sostiene </w:t>
      </w:r>
      <w:r w:rsidR="00067ED9" w:rsidRPr="00067ED9">
        <w:rPr>
          <w:rFonts w:ascii="Arial" w:hAnsi="Arial" w:cs="Arial"/>
          <w:lang w:val="es-419"/>
        </w:rPr>
        <w:t>que,</w:t>
      </w:r>
      <w:r w:rsidR="00C96300" w:rsidRPr="00067ED9">
        <w:rPr>
          <w:rFonts w:ascii="Arial" w:hAnsi="Arial" w:cs="Arial"/>
          <w:lang w:val="es-419"/>
        </w:rPr>
        <w:t xml:space="preserve"> ante la negación del servicio médico, el señor Leonel Rodríguez </w:t>
      </w:r>
      <w:proofErr w:type="spellStart"/>
      <w:r w:rsidR="00496644" w:rsidRPr="00067ED9">
        <w:rPr>
          <w:rFonts w:ascii="Arial" w:hAnsi="Arial" w:cs="Arial"/>
          <w:lang w:val="es-419"/>
        </w:rPr>
        <w:t>Rodríguez</w:t>
      </w:r>
      <w:proofErr w:type="spellEnd"/>
      <w:r w:rsidR="00C96300" w:rsidRPr="00067ED9">
        <w:rPr>
          <w:rFonts w:ascii="Arial" w:hAnsi="Arial" w:cs="Arial"/>
          <w:lang w:val="es-419"/>
        </w:rPr>
        <w:t xml:space="preserve"> regresó al Hospital la Buena Esperanza de Yumbo donde lo remitieron a la Clínica de Occidente, siendo atendido y llevado a la Unidad de Cuidados Intensivos, falleciendo finalmente el mismo día 27 de diciembre de 201</w:t>
      </w:r>
      <w:r w:rsidR="00E53DDF" w:rsidRPr="00067ED9">
        <w:rPr>
          <w:rFonts w:ascii="Arial" w:hAnsi="Arial" w:cs="Arial"/>
          <w:lang w:val="es-419"/>
        </w:rPr>
        <w:t>4</w:t>
      </w:r>
      <w:r w:rsidR="00C96300" w:rsidRPr="00067ED9">
        <w:rPr>
          <w:rFonts w:ascii="Arial" w:hAnsi="Arial" w:cs="Arial"/>
          <w:lang w:val="es-419"/>
        </w:rPr>
        <w:t xml:space="preserve"> como resultado de una neumonía bacteriana.</w:t>
      </w:r>
    </w:p>
    <w:p w14:paraId="2FD48545" w14:textId="77777777" w:rsidR="001D2F7C" w:rsidRPr="00067ED9" w:rsidRDefault="001D2F7C" w:rsidP="0007701A">
      <w:pPr>
        <w:spacing w:after="0" w:line="312" w:lineRule="auto"/>
        <w:jc w:val="both"/>
        <w:rPr>
          <w:rFonts w:ascii="Arial" w:hAnsi="Arial" w:cs="Arial"/>
          <w:color w:val="5A6573"/>
          <w:spacing w:val="2"/>
          <w:shd w:val="clear" w:color="auto" w:fill="FFFFFF"/>
          <w:lang w:val="es-419"/>
        </w:rPr>
      </w:pPr>
    </w:p>
    <w:p w14:paraId="77EF7F6A" w14:textId="0F7D081A" w:rsidR="00500CF5" w:rsidRPr="00067ED9" w:rsidRDefault="0032364E" w:rsidP="0007701A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  <w:lang w:val="es-419"/>
        </w:rPr>
      </w:pPr>
      <w:r w:rsidRPr="00067ED9">
        <w:rPr>
          <w:rFonts w:ascii="Arial" w:hAnsi="Arial" w:cs="Arial"/>
          <w:b/>
          <w:bCs/>
          <w:lang w:val="es-419"/>
        </w:rPr>
        <w:t>PRETENSIONES:</w:t>
      </w:r>
      <w:r w:rsidRPr="00067ED9">
        <w:rPr>
          <w:rFonts w:ascii="Arial" w:hAnsi="Arial" w:cs="Arial"/>
          <w:lang w:val="es-419"/>
        </w:rPr>
        <w:t xml:space="preserve"> </w:t>
      </w:r>
      <w:r w:rsidR="00500CF5" w:rsidRPr="00067ED9">
        <w:rPr>
          <w:rFonts w:ascii="Arial" w:hAnsi="Arial" w:cs="Arial"/>
          <w:spacing w:val="2"/>
          <w:shd w:val="clear" w:color="auto" w:fill="FFFFFF"/>
          <w:lang w:val="es-419"/>
        </w:rPr>
        <w:t xml:space="preserve">Las pretensiones de la demanda van encaminadas a obtener </w:t>
      </w:r>
      <w:r w:rsidR="00AC096F" w:rsidRPr="00067ED9">
        <w:rPr>
          <w:rFonts w:ascii="Arial" w:hAnsi="Arial" w:cs="Arial"/>
          <w:spacing w:val="2"/>
          <w:shd w:val="clear" w:color="auto" w:fill="FFFFFF"/>
          <w:lang w:val="es-419"/>
        </w:rPr>
        <w:t>el reconocimiento y</w:t>
      </w:r>
      <w:r w:rsidR="00500CF5" w:rsidRPr="00067ED9">
        <w:rPr>
          <w:rFonts w:ascii="Arial" w:hAnsi="Arial" w:cs="Arial"/>
          <w:spacing w:val="2"/>
          <w:shd w:val="clear" w:color="auto" w:fill="FFFFFF"/>
          <w:lang w:val="es-419"/>
        </w:rPr>
        <w:t xml:space="preserve"> pago de:</w:t>
      </w:r>
    </w:p>
    <w:p w14:paraId="286FD5A8" w14:textId="77777777" w:rsidR="007F081F" w:rsidRPr="00067ED9" w:rsidRDefault="007F081F" w:rsidP="0007701A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  <w:lang w:val="es-419"/>
        </w:rPr>
      </w:pPr>
    </w:p>
    <w:p w14:paraId="0424D96D" w14:textId="40AD67CB" w:rsidR="00AF6FAE" w:rsidRPr="00067ED9" w:rsidRDefault="00AF6FAE" w:rsidP="0007701A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  <w:lang w:val="es-419"/>
        </w:rPr>
      </w:pPr>
      <w:r w:rsidRPr="008D20FA">
        <w:rPr>
          <w:rFonts w:ascii="Arial" w:hAnsi="Arial" w:cs="Arial"/>
          <w:b/>
          <w:bCs/>
          <w:spacing w:val="2"/>
          <w:shd w:val="clear" w:color="auto" w:fill="FFFFFF"/>
          <w:lang w:val="es-419"/>
        </w:rPr>
        <w:t xml:space="preserve">Lucro cesante: </w:t>
      </w:r>
      <w:r w:rsidRPr="00067ED9">
        <w:rPr>
          <w:rFonts w:ascii="Arial" w:hAnsi="Arial" w:cs="Arial"/>
          <w:spacing w:val="2"/>
          <w:shd w:val="clear" w:color="auto" w:fill="FFFFFF"/>
          <w:lang w:val="es-419"/>
        </w:rPr>
        <w:t>$264.326.519</w:t>
      </w:r>
    </w:p>
    <w:p w14:paraId="0B364895" w14:textId="77777777" w:rsidR="00AF6FAE" w:rsidRPr="00067ED9" w:rsidRDefault="00AF6FAE" w:rsidP="0007701A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  <w:lang w:val="es-419"/>
        </w:rPr>
      </w:pPr>
    </w:p>
    <w:p w14:paraId="4468CB10" w14:textId="756A8A82" w:rsidR="00AF6FAE" w:rsidRPr="00067ED9" w:rsidRDefault="00AF6FAE" w:rsidP="0007701A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  <w:lang w:val="es-419"/>
        </w:rPr>
      </w:pPr>
      <w:r w:rsidRPr="008D20FA">
        <w:rPr>
          <w:rFonts w:ascii="Arial" w:hAnsi="Arial" w:cs="Arial"/>
          <w:b/>
          <w:bCs/>
          <w:spacing w:val="2"/>
          <w:shd w:val="clear" w:color="auto" w:fill="FFFFFF"/>
          <w:lang w:val="es-419"/>
        </w:rPr>
        <w:t>Daño emergente:</w:t>
      </w:r>
      <w:r w:rsidRPr="00067ED9">
        <w:rPr>
          <w:rFonts w:ascii="Arial" w:hAnsi="Arial" w:cs="Arial"/>
          <w:spacing w:val="2"/>
          <w:shd w:val="clear" w:color="auto" w:fill="FFFFFF"/>
          <w:lang w:val="es-419"/>
        </w:rPr>
        <w:t xml:space="preserve"> $2.000.000</w:t>
      </w:r>
    </w:p>
    <w:p w14:paraId="4CF9B3E5" w14:textId="77777777" w:rsidR="00AF6FAE" w:rsidRPr="00067ED9" w:rsidRDefault="00AF6FAE" w:rsidP="0007701A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  <w:lang w:val="es-419"/>
        </w:rPr>
      </w:pPr>
    </w:p>
    <w:p w14:paraId="7D943C5C" w14:textId="432EDF6C" w:rsidR="000C0D81" w:rsidRPr="00067ED9" w:rsidRDefault="00AF6FAE" w:rsidP="0007701A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  <w:lang w:val="es-419"/>
        </w:rPr>
      </w:pPr>
      <w:r w:rsidRPr="008D20FA">
        <w:rPr>
          <w:rFonts w:ascii="Arial" w:hAnsi="Arial" w:cs="Arial"/>
          <w:b/>
          <w:bCs/>
          <w:spacing w:val="2"/>
          <w:shd w:val="clear" w:color="auto" w:fill="FFFFFF"/>
          <w:lang w:val="es-419"/>
        </w:rPr>
        <w:t>Perjuicios morales:</w:t>
      </w:r>
      <w:r w:rsidRPr="00067ED9">
        <w:rPr>
          <w:rFonts w:ascii="Arial" w:hAnsi="Arial" w:cs="Arial"/>
          <w:spacing w:val="2"/>
          <w:shd w:val="clear" w:color="auto" w:fill="FFFFFF"/>
          <w:lang w:val="es-419"/>
        </w:rPr>
        <w:t xml:space="preserve"> </w:t>
      </w:r>
      <w:r w:rsidR="00796232" w:rsidRPr="00067ED9">
        <w:rPr>
          <w:rFonts w:ascii="Arial" w:hAnsi="Arial" w:cs="Arial"/>
          <w:spacing w:val="2"/>
          <w:shd w:val="clear" w:color="auto" w:fill="FFFFFF"/>
          <w:lang w:val="es-419"/>
        </w:rPr>
        <w:t xml:space="preserve">900 SMLMV </w:t>
      </w:r>
    </w:p>
    <w:p w14:paraId="521034E8" w14:textId="77777777" w:rsidR="00796232" w:rsidRPr="00067ED9" w:rsidRDefault="00796232" w:rsidP="0007701A">
      <w:pPr>
        <w:spacing w:after="0" w:line="312" w:lineRule="auto"/>
        <w:jc w:val="both"/>
        <w:rPr>
          <w:rFonts w:ascii="Arial" w:hAnsi="Arial" w:cs="Arial"/>
          <w:spacing w:val="2"/>
          <w:shd w:val="clear" w:color="auto" w:fill="FFFFFF"/>
          <w:lang w:val="es-419"/>
        </w:rPr>
      </w:pPr>
    </w:p>
    <w:p w14:paraId="7D207BF4" w14:textId="3BE49239" w:rsidR="002001FB" w:rsidRPr="00067ED9" w:rsidRDefault="00057153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  <w:r w:rsidRPr="00067ED9">
        <w:rPr>
          <w:rFonts w:ascii="Arial" w:eastAsia="Times New Roman" w:hAnsi="Arial" w:cs="Arial"/>
          <w:b/>
          <w:bCs/>
          <w:spacing w:val="2"/>
          <w:lang w:val="es-419" w:eastAsia="es-CO"/>
        </w:rPr>
        <w:t>Total</w:t>
      </w:r>
      <w:r w:rsidR="00DA17E7" w:rsidRPr="00067ED9">
        <w:rPr>
          <w:rFonts w:ascii="Arial" w:eastAsia="Times New Roman" w:hAnsi="Arial" w:cs="Arial"/>
          <w:b/>
          <w:bCs/>
          <w:spacing w:val="2"/>
          <w:lang w:val="es-419" w:eastAsia="es-CO"/>
        </w:rPr>
        <w:t>:</w:t>
      </w:r>
      <w:r w:rsidR="00DA17E7" w:rsidRPr="00067ED9">
        <w:rPr>
          <w:rFonts w:ascii="Arial" w:eastAsia="Times New Roman" w:hAnsi="Arial" w:cs="Arial"/>
          <w:spacing w:val="2"/>
          <w:lang w:val="es-419" w:eastAsia="es-CO"/>
        </w:rPr>
        <w:t xml:space="preserve"> </w:t>
      </w:r>
      <w:r w:rsidR="00B128EB" w:rsidRPr="00067ED9">
        <w:rPr>
          <w:rFonts w:ascii="Arial" w:eastAsia="Times New Roman" w:hAnsi="Arial" w:cs="Arial"/>
          <w:spacing w:val="2"/>
          <w:lang w:val="es-419" w:eastAsia="es-CO"/>
        </w:rPr>
        <w:t xml:space="preserve">$266.326.519 </w:t>
      </w:r>
      <w:r w:rsidR="00067ED9" w:rsidRPr="00067ED9">
        <w:rPr>
          <w:rFonts w:ascii="Arial" w:eastAsia="Times New Roman" w:hAnsi="Arial" w:cs="Arial"/>
          <w:spacing w:val="2"/>
          <w:lang w:val="es-419" w:eastAsia="es-CO"/>
        </w:rPr>
        <w:t>prej</w:t>
      </w:r>
      <w:r w:rsidR="00067ED9">
        <w:rPr>
          <w:rFonts w:ascii="Arial" w:eastAsia="Times New Roman" w:hAnsi="Arial" w:cs="Arial"/>
          <w:spacing w:val="2"/>
          <w:lang w:val="es-419" w:eastAsia="es-CO"/>
        </w:rPr>
        <w:t xml:space="preserve">uicios </w:t>
      </w:r>
      <w:r w:rsidR="00B128EB" w:rsidRPr="00067ED9">
        <w:rPr>
          <w:rFonts w:ascii="Arial" w:eastAsia="Times New Roman" w:hAnsi="Arial" w:cs="Arial"/>
          <w:spacing w:val="2"/>
          <w:lang w:val="es-419" w:eastAsia="es-CO"/>
        </w:rPr>
        <w:t xml:space="preserve">materiales </w:t>
      </w:r>
      <w:r w:rsidR="00BB1FC1" w:rsidRPr="00067ED9">
        <w:rPr>
          <w:rFonts w:ascii="Arial" w:hAnsi="Arial" w:cs="Arial"/>
          <w:spacing w:val="2"/>
          <w:shd w:val="clear" w:color="auto" w:fill="FFFFFF"/>
          <w:lang w:val="es-419"/>
        </w:rPr>
        <w:t xml:space="preserve">+ </w:t>
      </w:r>
      <w:r w:rsidR="00B128EB" w:rsidRPr="00067ED9">
        <w:rPr>
          <w:rFonts w:ascii="Arial" w:hAnsi="Arial" w:cs="Arial"/>
          <w:spacing w:val="2"/>
          <w:shd w:val="clear" w:color="auto" w:fill="FFFFFF"/>
          <w:lang w:val="es-419"/>
        </w:rPr>
        <w:t xml:space="preserve">900SMLMV por </w:t>
      </w:r>
      <w:r w:rsidR="00067ED9" w:rsidRPr="00067ED9">
        <w:rPr>
          <w:rFonts w:ascii="Arial" w:hAnsi="Arial" w:cs="Arial"/>
          <w:spacing w:val="2"/>
          <w:shd w:val="clear" w:color="auto" w:fill="FFFFFF"/>
          <w:lang w:val="es-419"/>
        </w:rPr>
        <w:t xml:space="preserve">perjuicios inmateriales + </w:t>
      </w:r>
      <w:r w:rsidR="00500CF5" w:rsidRPr="00067ED9">
        <w:rPr>
          <w:rFonts w:ascii="Arial" w:hAnsi="Arial" w:cs="Arial"/>
          <w:spacing w:val="2"/>
          <w:shd w:val="clear" w:color="auto" w:fill="FFFFFF"/>
          <w:lang w:val="es-419"/>
        </w:rPr>
        <w:t>pago de intereses</w:t>
      </w:r>
      <w:r w:rsidR="007F081F" w:rsidRPr="00067ED9">
        <w:rPr>
          <w:rFonts w:ascii="Arial" w:hAnsi="Arial" w:cs="Arial"/>
          <w:spacing w:val="2"/>
          <w:shd w:val="clear" w:color="auto" w:fill="FFFFFF"/>
          <w:lang w:val="es-419"/>
        </w:rPr>
        <w:t xml:space="preserve"> y</w:t>
      </w:r>
      <w:r w:rsidR="00500CF5" w:rsidRPr="00067ED9">
        <w:rPr>
          <w:rFonts w:ascii="Arial" w:hAnsi="Arial" w:cs="Arial"/>
          <w:spacing w:val="2"/>
          <w:shd w:val="clear" w:color="auto" w:fill="FFFFFF"/>
          <w:lang w:val="es-419"/>
        </w:rPr>
        <w:t xml:space="preserve"> costas </w:t>
      </w:r>
      <w:r w:rsidR="007F081F" w:rsidRPr="00067ED9">
        <w:rPr>
          <w:rFonts w:ascii="Arial" w:hAnsi="Arial" w:cs="Arial"/>
          <w:spacing w:val="2"/>
          <w:shd w:val="clear" w:color="auto" w:fill="FFFFFF"/>
          <w:lang w:val="es-419"/>
        </w:rPr>
        <w:t xml:space="preserve">del proceso. </w:t>
      </w:r>
    </w:p>
    <w:p w14:paraId="5AB2F4B0" w14:textId="77777777" w:rsidR="0032364E" w:rsidRPr="00067ED9" w:rsidRDefault="0032364E" w:rsidP="0007701A">
      <w:pPr>
        <w:spacing w:after="0" w:line="312" w:lineRule="auto"/>
        <w:jc w:val="both"/>
        <w:rPr>
          <w:rFonts w:ascii="Arial" w:hAnsi="Arial" w:cs="Arial"/>
          <w:lang w:val="es-419"/>
        </w:rPr>
      </w:pPr>
    </w:p>
    <w:p w14:paraId="3A62D97F" w14:textId="77777777" w:rsidR="00B23AFD" w:rsidRPr="00067ED9" w:rsidRDefault="00B23AFD" w:rsidP="0007701A">
      <w:pPr>
        <w:pStyle w:val="Prrafodelista"/>
        <w:numPr>
          <w:ilvl w:val="0"/>
          <w:numId w:val="5"/>
        </w:numPr>
        <w:shd w:val="clear" w:color="auto" w:fill="FFFFFF"/>
        <w:spacing w:after="0" w:line="312" w:lineRule="auto"/>
        <w:ind w:left="284" w:hanging="283"/>
        <w:jc w:val="center"/>
        <w:textAlignment w:val="baseline"/>
        <w:rPr>
          <w:rFonts w:ascii="Arial" w:hAnsi="Arial" w:cs="Arial"/>
          <w:lang w:val="es-419"/>
        </w:rPr>
      </w:pPr>
      <w:r w:rsidRPr="00067ED9">
        <w:rPr>
          <w:rFonts w:ascii="Arial" w:hAnsi="Arial" w:cs="Arial"/>
          <w:b/>
          <w:bCs/>
          <w:u w:val="single"/>
          <w:lang w:val="es-419"/>
        </w:rPr>
        <w:t>CONTINGENCIA</w:t>
      </w:r>
    </w:p>
    <w:p w14:paraId="6413CC58" w14:textId="6E8AAA88" w:rsidR="00480C10" w:rsidRPr="00067ED9" w:rsidRDefault="00480C10" w:rsidP="00480C10">
      <w:pPr>
        <w:spacing w:after="0" w:line="312" w:lineRule="auto"/>
        <w:jc w:val="both"/>
        <w:rPr>
          <w:rFonts w:ascii="Arial" w:eastAsia="Times New Roman" w:hAnsi="Arial" w:cs="Arial"/>
          <w:b/>
          <w:bCs/>
          <w:u w:val="single"/>
          <w:bdr w:val="none" w:sz="0" w:space="0" w:color="auto" w:frame="1"/>
          <w:lang w:val="es-419" w:eastAsia="es-CO"/>
        </w:rPr>
      </w:pPr>
    </w:p>
    <w:p w14:paraId="5B52071E" w14:textId="552DC1DE" w:rsidR="00480C10" w:rsidRDefault="00480C10" w:rsidP="00480C10">
      <w:pPr>
        <w:spacing w:after="0" w:line="312" w:lineRule="auto"/>
        <w:jc w:val="both"/>
        <w:rPr>
          <w:rFonts w:ascii="Arial" w:hAnsi="Arial" w:cs="Arial"/>
          <w:color w:val="000000"/>
          <w:bdr w:val="none" w:sz="0" w:space="0" w:color="auto" w:frame="1"/>
          <w:lang w:val="es-419"/>
        </w:rPr>
      </w:pPr>
      <w:r w:rsidRPr="00067ED9">
        <w:rPr>
          <w:rFonts w:ascii="Arial" w:eastAsia="Times New Roman" w:hAnsi="Arial" w:cs="Arial"/>
          <w:b/>
          <w:bCs/>
          <w:u w:val="single"/>
          <w:bdr w:val="none" w:sz="0" w:space="0" w:color="auto" w:frame="1"/>
          <w:lang w:val="es-419" w:eastAsia="es-CO"/>
        </w:rPr>
        <w:t>CALIFICACIÓN:</w:t>
      </w:r>
      <w:r w:rsidRPr="00067ED9">
        <w:rPr>
          <w:rFonts w:ascii="Arial" w:eastAsia="Times New Roman" w:hAnsi="Arial" w:cs="Arial"/>
          <w:b/>
          <w:bCs/>
          <w:bdr w:val="none" w:sz="0" w:space="0" w:color="auto" w:frame="1"/>
          <w:lang w:val="es-419" w:eastAsia="es-CO"/>
        </w:rPr>
        <w:t xml:space="preserve"> </w:t>
      </w:r>
      <w:r w:rsidRPr="00067ED9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La contingencia </w:t>
      </w:r>
      <w:r w:rsidR="00FA5BFA">
        <w:rPr>
          <w:rFonts w:ascii="Arial" w:eastAsia="Times New Roman" w:hAnsi="Arial" w:cs="Arial"/>
          <w:bdr w:val="none" w:sz="0" w:space="0" w:color="auto" w:frame="1"/>
          <w:lang w:val="es-419" w:eastAsia="es-CO"/>
        </w:rPr>
        <w:t>se mantiene</w:t>
      </w:r>
      <w:r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</w:t>
      </w:r>
      <w:r w:rsidRPr="00FA5BFA">
        <w:rPr>
          <w:rFonts w:ascii="Arial" w:eastAsia="Times New Roman" w:hAnsi="Arial" w:cs="Arial"/>
          <w:b/>
          <w:bCs/>
          <w:bdr w:val="none" w:sz="0" w:space="0" w:color="auto" w:frame="1"/>
          <w:lang w:val="es-419" w:eastAsia="es-CO"/>
        </w:rPr>
        <w:t>REMOTA,</w:t>
      </w:r>
      <w:r w:rsidRPr="00067ED9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</w:t>
      </w:r>
      <w:r w:rsidRPr="00067ED9">
        <w:rPr>
          <w:rFonts w:ascii="Arial" w:hAnsi="Arial" w:cs="Arial"/>
          <w:lang w:val="es-419"/>
        </w:rPr>
        <w:t xml:space="preserve">toda </w:t>
      </w:r>
      <w:r w:rsidRPr="00067ED9">
        <w:rPr>
          <w:rFonts w:ascii="Arial" w:hAnsi="Arial" w:cs="Arial"/>
          <w:color w:val="000000"/>
          <w:bdr w:val="none" w:sz="0" w:space="0" w:color="auto" w:frame="1"/>
          <w:lang w:val="es-419"/>
        </w:rPr>
        <w:t>vez que, </w:t>
      </w:r>
      <w:r>
        <w:rPr>
          <w:rFonts w:ascii="Arial" w:hAnsi="Arial" w:cs="Arial"/>
          <w:color w:val="000000"/>
          <w:bdr w:val="none" w:sz="0" w:space="0" w:color="auto" w:frame="1"/>
          <w:lang w:val="es-419"/>
        </w:rPr>
        <w:t xml:space="preserve">es poco probable que el H. Tribunal revoque la sentencia de primera instancia. </w:t>
      </w:r>
    </w:p>
    <w:p w14:paraId="3702191D" w14:textId="5EA36CC8" w:rsidR="00480C10" w:rsidRDefault="00480C10" w:rsidP="00C41B05">
      <w:pPr>
        <w:spacing w:after="0" w:line="312" w:lineRule="auto"/>
        <w:jc w:val="both"/>
        <w:rPr>
          <w:rFonts w:ascii="Arial" w:eastAsia="Times New Roman" w:hAnsi="Arial" w:cs="Arial"/>
          <w:bdr w:val="none" w:sz="0" w:space="0" w:color="auto" w:frame="1"/>
          <w:lang w:val="es-419" w:eastAsia="es-CO"/>
        </w:rPr>
      </w:pPr>
    </w:p>
    <w:p w14:paraId="30281C9F" w14:textId="166BC591" w:rsidR="009B1EDD" w:rsidRDefault="00D359D9" w:rsidP="00C41B05">
      <w:pPr>
        <w:spacing w:after="0" w:line="312" w:lineRule="auto"/>
        <w:jc w:val="both"/>
        <w:rPr>
          <w:rFonts w:ascii="Arial" w:eastAsia="Times New Roman" w:hAnsi="Arial" w:cs="Arial"/>
          <w:bdr w:val="none" w:sz="0" w:space="0" w:color="auto" w:frame="1"/>
          <w:lang w:val="es-419" w:eastAsia="es-CO"/>
        </w:rPr>
      </w:pPr>
      <w:r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Se profirió sentencia de primera instancia favorable al no encontrarse </w:t>
      </w:r>
      <w:r w:rsidR="00BE6BC8">
        <w:rPr>
          <w:rFonts w:ascii="Arial" w:eastAsia="Times New Roman" w:hAnsi="Arial" w:cs="Arial"/>
          <w:bdr w:val="none" w:sz="0" w:space="0" w:color="auto" w:frame="1"/>
          <w:lang w:val="es-419" w:eastAsia="es-CO"/>
        </w:rPr>
        <w:t>estructurada</w:t>
      </w:r>
      <w:r w:rsidR="000E5513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</w:t>
      </w:r>
      <w:r w:rsidR="00490F5C">
        <w:rPr>
          <w:rFonts w:ascii="Arial" w:eastAsia="Times New Roman" w:hAnsi="Arial" w:cs="Arial"/>
          <w:bdr w:val="none" w:sz="0" w:space="0" w:color="auto" w:frame="1"/>
          <w:lang w:val="es-419" w:eastAsia="es-CO"/>
        </w:rPr>
        <w:t>l</w:t>
      </w:r>
      <w:r w:rsidR="000E5513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a </w:t>
      </w:r>
      <w:r w:rsidR="00997836">
        <w:rPr>
          <w:rFonts w:ascii="Arial" w:eastAsia="Times New Roman" w:hAnsi="Arial" w:cs="Arial"/>
          <w:bdr w:val="none" w:sz="0" w:space="0" w:color="auto" w:frame="1"/>
          <w:lang w:val="es-419" w:eastAsia="es-CO"/>
        </w:rPr>
        <w:t>relación</w:t>
      </w:r>
      <w:r w:rsidR="000E5513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causal </w:t>
      </w:r>
      <w:r w:rsidR="00997836">
        <w:rPr>
          <w:rFonts w:ascii="Arial" w:eastAsia="Times New Roman" w:hAnsi="Arial" w:cs="Arial"/>
          <w:bdr w:val="none" w:sz="0" w:space="0" w:color="auto" w:frame="1"/>
          <w:lang w:val="es-419" w:eastAsia="es-CO"/>
        </w:rPr>
        <w:t>fáctica</w:t>
      </w:r>
      <w:r w:rsidR="000E5513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y jurídica </w:t>
      </w:r>
      <w:r w:rsidR="00490F5C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entre </w:t>
      </w:r>
      <w:r w:rsidR="000E5513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el fallecimiento del señor Leonel </w:t>
      </w:r>
      <w:r w:rsidR="00997836">
        <w:rPr>
          <w:rFonts w:ascii="Arial" w:eastAsia="Times New Roman" w:hAnsi="Arial" w:cs="Arial"/>
          <w:bdr w:val="none" w:sz="0" w:space="0" w:color="auto" w:frame="1"/>
          <w:lang w:val="es-419" w:eastAsia="es-CO"/>
        </w:rPr>
        <w:t>Rodríguez</w:t>
      </w:r>
      <w:r w:rsidR="000E5513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</w:t>
      </w:r>
      <w:r w:rsidR="00E431D6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q.e.p.d. </w:t>
      </w:r>
      <w:r w:rsidR="000E5513">
        <w:rPr>
          <w:rFonts w:ascii="Arial" w:eastAsia="Times New Roman" w:hAnsi="Arial" w:cs="Arial"/>
          <w:bdr w:val="none" w:sz="0" w:space="0" w:color="auto" w:frame="1"/>
          <w:lang w:val="es-419" w:eastAsia="es-CO"/>
        </w:rPr>
        <w:t>y la</w:t>
      </w:r>
      <w:r w:rsidR="00DB43EF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s atenciones médicas </w:t>
      </w:r>
      <w:r w:rsidR="00490F5C">
        <w:rPr>
          <w:rFonts w:ascii="Arial" w:eastAsia="Times New Roman" w:hAnsi="Arial" w:cs="Arial"/>
          <w:bdr w:val="none" w:sz="0" w:space="0" w:color="auto" w:frame="1"/>
          <w:lang w:val="es-419" w:eastAsia="es-CO"/>
        </w:rPr>
        <w:t>prestadas por l</w:t>
      </w:r>
      <w:r w:rsidR="00363D5C">
        <w:rPr>
          <w:rFonts w:ascii="Arial" w:eastAsia="Times New Roman" w:hAnsi="Arial" w:cs="Arial"/>
          <w:bdr w:val="none" w:sz="0" w:space="0" w:color="auto" w:frame="1"/>
          <w:lang w:val="es-419" w:eastAsia="es-CO"/>
        </w:rPr>
        <w:t>as instituciones médicas demandadas.</w:t>
      </w:r>
      <w:r w:rsidR="001B42F1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D</w:t>
      </w:r>
      <w:r w:rsidR="0048649D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ebe </w:t>
      </w:r>
      <w:r w:rsidR="006D2AC4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iniciar señalándose </w:t>
      </w:r>
      <w:r w:rsidR="0048649D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que la </w:t>
      </w:r>
      <w:r w:rsidR="00E431D6">
        <w:rPr>
          <w:rFonts w:ascii="Arial" w:eastAsia="Times New Roman" w:hAnsi="Arial" w:cs="Arial"/>
          <w:bdr w:val="none" w:sz="0" w:space="0" w:color="auto" w:frame="1"/>
          <w:lang w:val="es-419" w:eastAsia="es-CO"/>
        </w:rPr>
        <w:t>parte demandante aduce que existió una falla en la prestación del servicio por supuestamente someter al “paseo de la muerte” al fallecido</w:t>
      </w:r>
      <w:r w:rsidR="00432CFF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, por lo que la falta de atención </w:t>
      </w:r>
      <w:r w:rsidR="00E02985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oportuna </w:t>
      </w:r>
      <w:r w:rsidR="00432CFF">
        <w:rPr>
          <w:rFonts w:ascii="Arial" w:eastAsia="Times New Roman" w:hAnsi="Arial" w:cs="Arial"/>
          <w:bdr w:val="none" w:sz="0" w:space="0" w:color="auto" w:frame="1"/>
          <w:lang w:val="es-419" w:eastAsia="es-CO"/>
        </w:rPr>
        <w:t>provo</w:t>
      </w:r>
      <w:r w:rsidR="00FB3083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có </w:t>
      </w:r>
      <w:r w:rsidR="00E02985">
        <w:rPr>
          <w:rFonts w:ascii="Arial" w:eastAsia="Times New Roman" w:hAnsi="Arial" w:cs="Arial"/>
          <w:bdr w:val="none" w:sz="0" w:space="0" w:color="auto" w:frame="1"/>
          <w:lang w:val="es-419" w:eastAsia="es-CO"/>
        </w:rPr>
        <w:t>su</w:t>
      </w:r>
      <w:r w:rsidR="00FB3083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muerte temprana, </w:t>
      </w:r>
      <w:r w:rsidR="00FC035A">
        <w:rPr>
          <w:rFonts w:ascii="Arial" w:eastAsia="Times New Roman" w:hAnsi="Arial" w:cs="Arial"/>
          <w:bdr w:val="none" w:sz="0" w:space="0" w:color="auto" w:frame="1"/>
          <w:lang w:val="es-419" w:eastAsia="es-CO"/>
        </w:rPr>
        <w:t>pues a su juicio un auxiliar de enfermería no debería hacer la primera atención “</w:t>
      </w:r>
      <w:proofErr w:type="spellStart"/>
      <w:r w:rsidR="00FC035A">
        <w:rPr>
          <w:rFonts w:ascii="Arial" w:eastAsia="Times New Roman" w:hAnsi="Arial" w:cs="Arial"/>
          <w:bdr w:val="none" w:sz="0" w:space="0" w:color="auto" w:frame="1"/>
          <w:lang w:val="es-419" w:eastAsia="es-CO"/>
        </w:rPr>
        <w:t>triage</w:t>
      </w:r>
      <w:proofErr w:type="spellEnd"/>
      <w:r w:rsidR="00FC035A">
        <w:rPr>
          <w:rFonts w:ascii="Arial" w:eastAsia="Times New Roman" w:hAnsi="Arial" w:cs="Arial"/>
          <w:bdr w:val="none" w:sz="0" w:space="0" w:color="auto" w:frame="1"/>
          <w:lang w:val="es-419" w:eastAsia="es-CO"/>
        </w:rPr>
        <w:t>” sino un médico calificado y</w:t>
      </w:r>
      <w:r w:rsidR="00FB3083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a que el señor Leonel presentó </w:t>
      </w:r>
      <w:r w:rsidR="00FC035A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sintomatología </w:t>
      </w:r>
      <w:r w:rsidR="00FB3083">
        <w:rPr>
          <w:rFonts w:ascii="Arial" w:eastAsia="Times New Roman" w:hAnsi="Arial" w:cs="Arial"/>
          <w:bdr w:val="none" w:sz="0" w:space="0" w:color="auto" w:frame="1"/>
          <w:lang w:val="es-419" w:eastAsia="es-CO"/>
        </w:rPr>
        <w:t>que debía clasificarlo en</w:t>
      </w:r>
      <w:r w:rsidR="00FC035A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un </w:t>
      </w:r>
      <w:proofErr w:type="spellStart"/>
      <w:r w:rsidR="00FC035A">
        <w:rPr>
          <w:rFonts w:ascii="Arial" w:eastAsia="Times New Roman" w:hAnsi="Arial" w:cs="Arial"/>
          <w:bdr w:val="none" w:sz="0" w:space="0" w:color="auto" w:frame="1"/>
          <w:lang w:val="es-419" w:eastAsia="es-CO"/>
        </w:rPr>
        <w:t>triage</w:t>
      </w:r>
      <w:proofErr w:type="spellEnd"/>
      <w:r w:rsidR="00FC035A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prioritario. </w:t>
      </w:r>
      <w:r w:rsidR="006D2AC4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Sin embargo, la </w:t>
      </w:r>
      <w:r w:rsidR="0048649D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jurisprudencia del </w:t>
      </w:r>
      <w:r w:rsidR="0041037F">
        <w:rPr>
          <w:rFonts w:ascii="Arial" w:eastAsia="Times New Roman" w:hAnsi="Arial" w:cs="Arial"/>
          <w:bdr w:val="none" w:sz="0" w:space="0" w:color="auto" w:frame="1"/>
          <w:lang w:val="es-419" w:eastAsia="es-CO"/>
        </w:rPr>
        <w:t>C</w:t>
      </w:r>
      <w:r w:rsidR="0048649D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onsejo de </w:t>
      </w:r>
      <w:r w:rsidR="0041037F">
        <w:rPr>
          <w:rFonts w:ascii="Arial" w:eastAsia="Times New Roman" w:hAnsi="Arial" w:cs="Arial"/>
          <w:bdr w:val="none" w:sz="0" w:space="0" w:color="auto" w:frame="1"/>
          <w:lang w:val="es-419" w:eastAsia="es-CO"/>
        </w:rPr>
        <w:t>E</w:t>
      </w:r>
      <w:r w:rsidR="0048649D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stado ha sido enfática en señalar que existirá responsabilidad del Estado </w:t>
      </w:r>
      <w:r w:rsidR="00E8690A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cuando </w:t>
      </w:r>
      <w:r w:rsidR="000D6059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a pesar de tener todos los medios humanamente posibles y exigibles este no cumple con su obligación, </w:t>
      </w:r>
      <w:r w:rsidR="00D150C4">
        <w:rPr>
          <w:rFonts w:ascii="Arial" w:eastAsia="Times New Roman" w:hAnsi="Arial" w:cs="Arial"/>
          <w:bdr w:val="none" w:sz="0" w:space="0" w:color="auto" w:frame="1"/>
          <w:lang w:val="es-419" w:eastAsia="es-CO"/>
        </w:rPr>
        <w:t>entendiendo</w:t>
      </w:r>
      <w:r w:rsidR="000D6059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la obligación como </w:t>
      </w:r>
      <w:r w:rsidR="00D150C4">
        <w:rPr>
          <w:rFonts w:ascii="Arial" w:eastAsia="Times New Roman" w:hAnsi="Arial" w:cs="Arial"/>
          <w:bdr w:val="none" w:sz="0" w:space="0" w:color="auto" w:frame="1"/>
          <w:lang w:val="es-419" w:eastAsia="es-CO"/>
        </w:rPr>
        <w:t>las actuaciones que razonablemente se espera que este hubiese adelantado</w:t>
      </w:r>
      <w:r w:rsidR="00E00A4F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lo que concluye en la producción de un</w:t>
      </w:r>
      <w:r w:rsidR="00684AAF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</w:t>
      </w:r>
      <w:r w:rsidR="00684AAF" w:rsidRPr="00684AAF">
        <w:rPr>
          <w:rFonts w:ascii="Arial" w:eastAsia="Times New Roman" w:hAnsi="Arial" w:cs="Arial"/>
          <w:bdr w:val="none" w:sz="0" w:space="0" w:color="auto" w:frame="1"/>
          <w:lang w:val="es-419" w:eastAsia="es-CO"/>
        </w:rPr>
        <w:t>daño por su incuria en el empleo de tales medios</w:t>
      </w:r>
      <w:r w:rsidR="00051067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, pero si por el contrario, </w:t>
      </w:r>
      <w:r w:rsidR="00684AAF" w:rsidRPr="00684AAF">
        <w:rPr>
          <w:rFonts w:ascii="Arial" w:eastAsia="Times New Roman" w:hAnsi="Arial" w:cs="Arial"/>
          <w:bdr w:val="none" w:sz="0" w:space="0" w:color="auto" w:frame="1"/>
          <w:lang w:val="es-419" w:eastAsia="es-CO"/>
        </w:rPr>
        <w:t>el daño ocurre a pesar de su diligencia, en principio, no podrá queda</w:t>
      </w:r>
      <w:r w:rsidR="008B5C0E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r comprometida su </w:t>
      </w:r>
      <w:r w:rsidR="00684AAF" w:rsidRPr="00684AAF">
        <w:rPr>
          <w:rFonts w:ascii="Arial" w:eastAsia="Times New Roman" w:hAnsi="Arial" w:cs="Arial"/>
          <w:bdr w:val="none" w:sz="0" w:space="0" w:color="auto" w:frame="1"/>
          <w:lang w:val="es-419" w:eastAsia="es-CO"/>
        </w:rPr>
        <w:t>responsabilidad</w:t>
      </w:r>
      <w:r w:rsidR="00051067">
        <w:rPr>
          <w:rFonts w:ascii="Arial" w:eastAsia="Times New Roman" w:hAnsi="Arial" w:cs="Arial"/>
          <w:bdr w:val="none" w:sz="0" w:space="0" w:color="auto" w:frame="1"/>
          <w:lang w:val="es-419" w:eastAsia="es-CO"/>
        </w:rPr>
        <w:t>.</w:t>
      </w:r>
      <w:r w:rsidR="008B5C0E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</w:t>
      </w:r>
      <w:r w:rsidR="00F91D7F" w:rsidRPr="00F91D7F">
        <w:rPr>
          <w:rFonts w:ascii="Arial" w:eastAsia="Times New Roman" w:hAnsi="Arial" w:cs="Arial"/>
          <w:bdr w:val="none" w:sz="0" w:space="0" w:color="auto" w:frame="1"/>
          <w:lang w:eastAsia="es-CO"/>
        </w:rPr>
        <w:t xml:space="preserve">Así las cosas, </w:t>
      </w:r>
      <w:r w:rsidR="00F12F7C">
        <w:rPr>
          <w:rFonts w:ascii="Arial" w:eastAsia="Times New Roman" w:hAnsi="Arial" w:cs="Arial"/>
          <w:bdr w:val="none" w:sz="0" w:space="0" w:color="auto" w:frame="1"/>
          <w:lang w:eastAsia="es-CO"/>
        </w:rPr>
        <w:t>la Alta Corte</w:t>
      </w:r>
      <w:r w:rsidR="00F91D7F" w:rsidRPr="00F91D7F">
        <w:rPr>
          <w:rFonts w:ascii="Arial" w:eastAsia="Times New Roman" w:hAnsi="Arial" w:cs="Arial"/>
          <w:bdr w:val="none" w:sz="0" w:space="0" w:color="auto" w:frame="1"/>
          <w:lang w:eastAsia="es-CO"/>
        </w:rPr>
        <w:t xml:space="preserve"> ha considerado que, por regla general, el título de imputación aplicable en asuntos médico</w:t>
      </w:r>
      <w:r w:rsidR="00163B8F">
        <w:rPr>
          <w:rFonts w:ascii="Arial" w:eastAsia="Times New Roman" w:hAnsi="Arial" w:cs="Arial"/>
          <w:bdr w:val="none" w:sz="0" w:space="0" w:color="auto" w:frame="1"/>
          <w:lang w:eastAsia="es-CO"/>
        </w:rPr>
        <w:t xml:space="preserve"> </w:t>
      </w:r>
      <w:r w:rsidR="00F91D7F" w:rsidRPr="00F91D7F">
        <w:rPr>
          <w:rFonts w:ascii="Arial" w:eastAsia="Times New Roman" w:hAnsi="Arial" w:cs="Arial"/>
          <w:bdr w:val="none" w:sz="0" w:space="0" w:color="auto" w:frame="1"/>
          <w:lang w:eastAsia="es-CO"/>
        </w:rPr>
        <w:t>es el de la falla probada del servicio</w:t>
      </w:r>
      <w:r w:rsidR="00163B8F">
        <w:rPr>
          <w:rFonts w:ascii="Arial" w:eastAsia="Times New Roman" w:hAnsi="Arial" w:cs="Arial"/>
          <w:bdr w:val="none" w:sz="0" w:space="0" w:color="auto" w:frame="1"/>
          <w:lang w:eastAsia="es-CO"/>
        </w:rPr>
        <w:t xml:space="preserve"> donde deberá existir un nexo de causalidad entre el daño y la actuación.</w:t>
      </w:r>
      <w:r w:rsidR="00F91D7F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 xml:space="preserve"> </w:t>
      </w:r>
      <w:r w:rsidR="008B5C0E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En consonancia con lo anterior, se evidencia con el material probatorio allegado al plenario que, el fallecimiento del señor </w:t>
      </w:r>
      <w:r w:rsidR="00F12F7C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Leonel q.e.p.d. no era predecible pues la sintomatología </w:t>
      </w:r>
      <w:r w:rsidR="00735DAA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inicial </w:t>
      </w:r>
      <w:r w:rsidR="00F12F7C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que presentó fue muy general que podía indicar un sinfín de patologías, </w:t>
      </w:r>
      <w:r w:rsidR="007355AD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máxime cuando </w:t>
      </w:r>
      <w:r w:rsidR="00305BF0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sus signos se encontraban estables o dentro de los parámetros de la normalidad, por lo que su clasificación en </w:t>
      </w:r>
      <w:proofErr w:type="spellStart"/>
      <w:r w:rsidR="00305BF0">
        <w:rPr>
          <w:rFonts w:ascii="Arial" w:eastAsia="Times New Roman" w:hAnsi="Arial" w:cs="Arial"/>
          <w:bdr w:val="none" w:sz="0" w:space="0" w:color="auto" w:frame="1"/>
          <w:lang w:val="es-419" w:eastAsia="es-CO"/>
        </w:rPr>
        <w:t>triage</w:t>
      </w:r>
      <w:proofErr w:type="spellEnd"/>
      <w:r w:rsidR="00305BF0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III fue ajustada a los protocolos de la lex </w:t>
      </w:r>
      <w:proofErr w:type="spellStart"/>
      <w:r w:rsidR="00305BF0">
        <w:rPr>
          <w:rFonts w:ascii="Arial" w:eastAsia="Times New Roman" w:hAnsi="Arial" w:cs="Arial"/>
          <w:bdr w:val="none" w:sz="0" w:space="0" w:color="auto" w:frame="1"/>
          <w:lang w:val="es-419" w:eastAsia="es-CO"/>
        </w:rPr>
        <w:t>artis</w:t>
      </w:r>
      <w:proofErr w:type="spellEnd"/>
      <w:r w:rsidR="009D0114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. </w:t>
      </w:r>
      <w:r w:rsidR="0016742C">
        <w:rPr>
          <w:rFonts w:ascii="Arial" w:eastAsia="Times New Roman" w:hAnsi="Arial" w:cs="Arial"/>
          <w:bdr w:val="none" w:sz="0" w:space="0" w:color="auto" w:frame="1"/>
          <w:lang w:val="es-419" w:eastAsia="es-CO"/>
        </w:rPr>
        <w:t>Además,</w:t>
      </w:r>
      <w:r w:rsidR="00305BF0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para la fecha de lo</w:t>
      </w:r>
      <w:r w:rsidR="00EF02F3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s hechos </w:t>
      </w:r>
      <w:r w:rsidR="00B561AB">
        <w:rPr>
          <w:rFonts w:ascii="Arial" w:eastAsia="Times New Roman" w:hAnsi="Arial" w:cs="Arial"/>
          <w:bdr w:val="none" w:sz="0" w:space="0" w:color="auto" w:frame="1"/>
          <w:lang w:val="es-419" w:eastAsia="es-CO"/>
        </w:rPr>
        <w:t>se e</w:t>
      </w:r>
      <w:r w:rsidR="001142D8">
        <w:rPr>
          <w:rFonts w:ascii="Arial" w:eastAsia="Times New Roman" w:hAnsi="Arial" w:cs="Arial"/>
          <w:bdr w:val="none" w:sz="0" w:space="0" w:color="auto" w:frame="1"/>
          <w:lang w:val="es-419" w:eastAsia="es-CO"/>
        </w:rPr>
        <w:t>ncontraba</w:t>
      </w:r>
      <w:r w:rsidR="00B561AB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vigente a </w:t>
      </w:r>
      <w:r w:rsidR="009D0114">
        <w:rPr>
          <w:rFonts w:ascii="Arial" w:eastAsia="Times New Roman" w:hAnsi="Arial" w:cs="Arial"/>
          <w:bdr w:val="none" w:sz="0" w:space="0" w:color="auto" w:frame="1"/>
          <w:lang w:val="es-419" w:eastAsia="es-CO"/>
        </w:rPr>
        <w:t>R</w:t>
      </w:r>
      <w:r w:rsidR="00B561AB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esolución No. 5596 de 2015 </w:t>
      </w:r>
      <w:r w:rsidR="00B561AB" w:rsidRPr="009D0114">
        <w:rPr>
          <w:rFonts w:ascii="Arial" w:eastAsia="Times New Roman" w:hAnsi="Arial" w:cs="Arial"/>
          <w:i/>
          <w:iCs/>
          <w:bdr w:val="none" w:sz="0" w:space="0" w:color="auto" w:frame="1"/>
          <w:lang w:val="es-419" w:eastAsia="es-CO"/>
        </w:rPr>
        <w:t xml:space="preserve">“por el cual se definen los criterios técnicos para el sistema de </w:t>
      </w:r>
      <w:r w:rsidR="001142D8" w:rsidRPr="009D0114">
        <w:rPr>
          <w:rFonts w:ascii="Arial" w:eastAsia="Times New Roman" w:hAnsi="Arial" w:cs="Arial"/>
          <w:i/>
          <w:iCs/>
          <w:bdr w:val="none" w:sz="0" w:space="0" w:color="auto" w:frame="1"/>
          <w:lang w:val="es-419" w:eastAsia="es-CO"/>
        </w:rPr>
        <w:t>selección</w:t>
      </w:r>
      <w:r w:rsidR="00B561AB" w:rsidRPr="009D0114">
        <w:rPr>
          <w:rFonts w:ascii="Arial" w:eastAsia="Times New Roman" w:hAnsi="Arial" w:cs="Arial"/>
          <w:i/>
          <w:iCs/>
          <w:bdr w:val="none" w:sz="0" w:space="0" w:color="auto" w:frame="1"/>
          <w:lang w:val="es-419" w:eastAsia="es-CO"/>
        </w:rPr>
        <w:t xml:space="preserve"> y clasificación de pacientes en los servicios de urgencias TRIAGE</w:t>
      </w:r>
      <w:r w:rsidR="00B561AB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” </w:t>
      </w:r>
      <w:r w:rsidR="00641A53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el cual era de obligatorio cumplimiento para todas las instituciones </w:t>
      </w:r>
      <w:r w:rsidR="00641A53">
        <w:rPr>
          <w:rFonts w:ascii="Arial" w:eastAsia="Times New Roman" w:hAnsi="Arial" w:cs="Arial"/>
          <w:bdr w:val="none" w:sz="0" w:space="0" w:color="auto" w:frame="1"/>
          <w:lang w:val="es-419" w:eastAsia="es-CO"/>
        </w:rPr>
        <w:lastRenderedPageBreak/>
        <w:t>y en la que se aval</w:t>
      </w:r>
      <w:r w:rsidR="009D0114">
        <w:rPr>
          <w:rFonts w:ascii="Arial" w:eastAsia="Times New Roman" w:hAnsi="Arial" w:cs="Arial"/>
          <w:bdr w:val="none" w:sz="0" w:space="0" w:color="auto" w:frame="1"/>
          <w:lang w:val="es-419" w:eastAsia="es-CO"/>
        </w:rPr>
        <w:t>ó</w:t>
      </w:r>
      <w:r w:rsidR="00641A53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que en urgencias de baja complejidad el </w:t>
      </w:r>
      <w:proofErr w:type="spellStart"/>
      <w:r w:rsidR="00641A53">
        <w:rPr>
          <w:rFonts w:ascii="Arial" w:eastAsia="Times New Roman" w:hAnsi="Arial" w:cs="Arial"/>
          <w:bdr w:val="none" w:sz="0" w:space="0" w:color="auto" w:frame="1"/>
          <w:lang w:val="es-419" w:eastAsia="es-CO"/>
        </w:rPr>
        <w:t>Triage</w:t>
      </w:r>
      <w:proofErr w:type="spellEnd"/>
      <w:r w:rsidR="00641A53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podría </w:t>
      </w:r>
      <w:r w:rsidR="009D0114">
        <w:rPr>
          <w:rFonts w:ascii="Arial" w:eastAsia="Times New Roman" w:hAnsi="Arial" w:cs="Arial"/>
          <w:bdr w:val="none" w:sz="0" w:space="0" w:color="auto" w:frame="1"/>
          <w:lang w:val="es-419" w:eastAsia="es-CO"/>
        </w:rPr>
        <w:t>adelantarse</w:t>
      </w:r>
      <w:r w:rsidR="00641A53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por auxiliares de enfermería o </w:t>
      </w:r>
      <w:r w:rsidR="001142D8">
        <w:rPr>
          <w:rFonts w:ascii="Arial" w:eastAsia="Times New Roman" w:hAnsi="Arial" w:cs="Arial"/>
          <w:bdr w:val="none" w:sz="0" w:space="0" w:color="auto" w:frame="1"/>
          <w:lang w:val="es-419" w:eastAsia="es-CO"/>
        </w:rPr>
        <w:t>tecnólogos en atención prehospitalaria con la supervisión médica correspondiente</w:t>
      </w:r>
      <w:r w:rsidR="009D0114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. Siendo así, </w:t>
      </w:r>
      <w:r w:rsidR="00C56A55">
        <w:rPr>
          <w:rFonts w:ascii="Arial" w:eastAsia="Times New Roman" w:hAnsi="Arial" w:cs="Arial"/>
          <w:bdr w:val="none" w:sz="0" w:space="0" w:color="auto" w:frame="1"/>
          <w:lang w:val="es-419" w:eastAsia="es-CO"/>
        </w:rPr>
        <w:t>n</w:t>
      </w:r>
      <w:r w:rsidR="00F61506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o se </w:t>
      </w:r>
      <w:r w:rsidR="00C56A55">
        <w:rPr>
          <w:rFonts w:ascii="Arial" w:eastAsia="Times New Roman" w:hAnsi="Arial" w:cs="Arial"/>
          <w:bdr w:val="none" w:sz="0" w:space="0" w:color="auto" w:frame="1"/>
          <w:lang w:val="es-419" w:eastAsia="es-CO"/>
        </w:rPr>
        <w:t>logró</w:t>
      </w:r>
      <w:r w:rsidR="00F61506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demostrar que el deceso del señor </w:t>
      </w:r>
      <w:r w:rsidR="00C56A55">
        <w:rPr>
          <w:rFonts w:ascii="Arial" w:eastAsia="Times New Roman" w:hAnsi="Arial" w:cs="Arial"/>
          <w:bdr w:val="none" w:sz="0" w:space="0" w:color="auto" w:frame="1"/>
          <w:lang w:val="es-419" w:eastAsia="es-CO"/>
        </w:rPr>
        <w:t>Leonel</w:t>
      </w:r>
      <w:r w:rsidR="00F61506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tuvo como causa eficiente la </w:t>
      </w:r>
      <w:r w:rsidR="00C56A55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supuesta </w:t>
      </w:r>
      <w:r w:rsidR="00F61506">
        <w:rPr>
          <w:rFonts w:ascii="Arial" w:eastAsia="Times New Roman" w:hAnsi="Arial" w:cs="Arial"/>
          <w:bdr w:val="none" w:sz="0" w:space="0" w:color="auto" w:frame="1"/>
          <w:lang w:val="es-419" w:eastAsia="es-CO"/>
        </w:rPr>
        <w:t>falta de atención prioritaria y oportuna del centro m</w:t>
      </w:r>
      <w:r w:rsidR="00C56A55">
        <w:rPr>
          <w:rFonts w:ascii="Arial" w:eastAsia="Times New Roman" w:hAnsi="Arial" w:cs="Arial"/>
          <w:bdr w:val="none" w:sz="0" w:space="0" w:color="auto" w:frame="1"/>
          <w:lang w:val="es-419" w:eastAsia="es-CO"/>
        </w:rPr>
        <w:t>é</w:t>
      </w:r>
      <w:r w:rsidR="00F61506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dico </w:t>
      </w:r>
      <w:r w:rsidR="009F11DD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ni tampoco que de haberse calificado en otro número del </w:t>
      </w:r>
      <w:proofErr w:type="spellStart"/>
      <w:r w:rsidR="00A671E9">
        <w:rPr>
          <w:rFonts w:ascii="Arial" w:eastAsia="Times New Roman" w:hAnsi="Arial" w:cs="Arial"/>
          <w:bdr w:val="none" w:sz="0" w:space="0" w:color="auto" w:frame="1"/>
          <w:lang w:val="es-419" w:eastAsia="es-CO"/>
        </w:rPr>
        <w:t>T</w:t>
      </w:r>
      <w:r w:rsidR="009F11DD">
        <w:rPr>
          <w:rFonts w:ascii="Arial" w:eastAsia="Times New Roman" w:hAnsi="Arial" w:cs="Arial"/>
          <w:bdr w:val="none" w:sz="0" w:space="0" w:color="auto" w:frame="1"/>
          <w:lang w:val="es-419" w:eastAsia="es-CO"/>
        </w:rPr>
        <w:t>riage</w:t>
      </w:r>
      <w:proofErr w:type="spellEnd"/>
      <w:r w:rsidR="009F11DD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el paciente no habría sufrido el infarto</w:t>
      </w:r>
      <w:r w:rsidR="00F953D9">
        <w:rPr>
          <w:rFonts w:ascii="Arial" w:eastAsia="Times New Roman" w:hAnsi="Arial" w:cs="Arial"/>
          <w:bdr w:val="none" w:sz="0" w:space="0" w:color="auto" w:frame="1"/>
          <w:lang w:val="es-419" w:eastAsia="es-CO"/>
        </w:rPr>
        <w:t>, es decir haberse evitado la muerte</w:t>
      </w:r>
      <w:r w:rsidR="00C56A55">
        <w:rPr>
          <w:rFonts w:ascii="Arial" w:eastAsia="Times New Roman" w:hAnsi="Arial" w:cs="Arial"/>
          <w:bdr w:val="none" w:sz="0" w:space="0" w:color="auto" w:frame="1"/>
          <w:lang w:val="es-419" w:eastAsia="es-CO"/>
        </w:rPr>
        <w:t>. Máxime cuando los galenos en la audiencia d</w:t>
      </w:r>
      <w:r w:rsidR="007E0C27">
        <w:rPr>
          <w:rFonts w:ascii="Arial" w:eastAsia="Times New Roman" w:hAnsi="Arial" w:cs="Arial"/>
          <w:bdr w:val="none" w:sz="0" w:space="0" w:color="auto" w:frame="1"/>
          <w:lang w:val="es-419" w:eastAsia="es-CO"/>
        </w:rPr>
        <w:t>e</w:t>
      </w:r>
      <w:r w:rsidR="00C56A55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pruebas indicaron que de haberse realizo el TRIAGE por un médico este también lo había clasificado en nivel III por la sintomatología que inicialmente presentó. </w:t>
      </w:r>
    </w:p>
    <w:p w14:paraId="4B434F54" w14:textId="77777777" w:rsidR="002A6461" w:rsidRDefault="002A6461" w:rsidP="00C41B05">
      <w:pPr>
        <w:spacing w:after="0" w:line="312" w:lineRule="auto"/>
        <w:jc w:val="both"/>
        <w:rPr>
          <w:rFonts w:ascii="Arial" w:eastAsia="Times New Roman" w:hAnsi="Arial" w:cs="Arial"/>
          <w:bdr w:val="none" w:sz="0" w:space="0" w:color="auto" w:frame="1"/>
          <w:lang w:val="es-419" w:eastAsia="es-CO"/>
        </w:rPr>
      </w:pPr>
    </w:p>
    <w:p w14:paraId="67FF4AB9" w14:textId="04A7337D" w:rsidR="007B679D" w:rsidRPr="003A33EC" w:rsidRDefault="007B679D" w:rsidP="007B679D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419"/>
        </w:rPr>
        <w:t xml:space="preserve">A </w:t>
      </w:r>
      <w:r w:rsidRPr="003235BD">
        <w:rPr>
          <w:rFonts w:ascii="Arial" w:hAnsi="Arial" w:cs="Arial"/>
        </w:rPr>
        <w:t>demás de lo expuesto, se llamó en garantía a la aseguradora</w:t>
      </w:r>
      <w:r>
        <w:rPr>
          <w:rFonts w:ascii="Arial" w:hAnsi="Arial" w:cs="Arial"/>
        </w:rPr>
        <w:t xml:space="preserve"> </w:t>
      </w:r>
      <w:r w:rsidR="007E0C27">
        <w:rPr>
          <w:rFonts w:ascii="Arial" w:hAnsi="Arial" w:cs="Arial"/>
        </w:rPr>
        <w:t>Axa Colpatria Seguros S.A.</w:t>
      </w:r>
      <w:r>
        <w:rPr>
          <w:rFonts w:ascii="Arial" w:hAnsi="Arial" w:cs="Arial"/>
        </w:rPr>
        <w:t xml:space="preserve"> en virtud del contrato de seguro concertado y materializado en la Póliza RC </w:t>
      </w:r>
      <w:r w:rsidR="0043246A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Clínicas y Hospitales No. 1501308000031 la cual presta cobertura temporal y material para los hechos objeto de demanda. </w:t>
      </w:r>
      <w:r w:rsidRPr="00367210">
        <w:rPr>
          <w:rFonts w:ascii="Arial" w:hAnsi="Arial" w:cs="Arial"/>
          <w:lang w:val="es-ES"/>
        </w:rPr>
        <w:t xml:space="preserve">Frente a la cobertura temporal, debe decirse que su modalidad es </w:t>
      </w:r>
      <w:proofErr w:type="spellStart"/>
      <w:r w:rsidRPr="00367210">
        <w:rPr>
          <w:rFonts w:ascii="Arial" w:hAnsi="Arial" w:cs="Arial"/>
          <w:lang w:val="es-ES"/>
        </w:rPr>
        <w:t>Claims</w:t>
      </w:r>
      <w:proofErr w:type="spellEnd"/>
      <w:r w:rsidRPr="00367210">
        <w:rPr>
          <w:rFonts w:ascii="Arial" w:hAnsi="Arial" w:cs="Arial"/>
          <w:lang w:val="es-ES"/>
        </w:rPr>
        <w:t xml:space="preserve"> </w:t>
      </w:r>
      <w:proofErr w:type="spellStart"/>
      <w:r w:rsidRPr="00367210">
        <w:rPr>
          <w:rFonts w:ascii="Arial" w:hAnsi="Arial" w:cs="Arial"/>
          <w:lang w:val="es-ES"/>
        </w:rPr>
        <w:t>Made</w:t>
      </w:r>
      <w:proofErr w:type="spellEnd"/>
      <w:r w:rsidRPr="00367210">
        <w:rPr>
          <w:rFonts w:ascii="Arial" w:hAnsi="Arial" w:cs="Arial"/>
          <w:lang w:val="es-ES"/>
        </w:rPr>
        <w:t>, la cual ampara la responsabilidad civil derivada de daños causados a terceros durante la vigencia de la póliza o el periodo de retroactividad y que sean reclamados por primera vez al asegurado durante la vigencia de la póliza. </w:t>
      </w:r>
      <w:r w:rsidRPr="00367210">
        <w:rPr>
          <w:rFonts w:ascii="Arial" w:hAnsi="Arial" w:cs="Arial"/>
        </w:rPr>
        <w:t>En consecuencia, el contrato de seguro presta cobertura por su temporalidad, toda vez que el hecho ocurrió e</w:t>
      </w:r>
      <w:r>
        <w:rPr>
          <w:rFonts w:ascii="Arial" w:hAnsi="Arial" w:cs="Arial"/>
        </w:rPr>
        <w:t xml:space="preserve">l </w:t>
      </w:r>
      <w:r w:rsidR="00B07266">
        <w:rPr>
          <w:rFonts w:ascii="Arial" w:hAnsi="Arial" w:cs="Arial"/>
        </w:rPr>
        <w:t>27 de diciembre de 2014</w:t>
      </w:r>
      <w:r>
        <w:rPr>
          <w:rFonts w:ascii="Arial" w:hAnsi="Arial" w:cs="Arial"/>
        </w:rPr>
        <w:t xml:space="preserve"> </w:t>
      </w:r>
      <w:r w:rsidRPr="00367210">
        <w:rPr>
          <w:rFonts w:ascii="Arial" w:hAnsi="Arial" w:cs="Arial"/>
        </w:rPr>
        <w:t xml:space="preserve">y la reclamación se materializó con la audiencia de conciliación </w:t>
      </w:r>
      <w:r w:rsidR="00BA38DD">
        <w:rPr>
          <w:rFonts w:ascii="Arial" w:hAnsi="Arial" w:cs="Arial"/>
        </w:rPr>
        <w:t xml:space="preserve">radicada el 27 de mayo de 2015 y a la cual fuimos citados </w:t>
      </w:r>
      <w:r w:rsidRPr="00367210">
        <w:rPr>
          <w:rFonts w:ascii="Arial" w:hAnsi="Arial" w:cs="Arial"/>
        </w:rPr>
        <w:t xml:space="preserve">según constancia de no acuerdo de la Procuraduría </w:t>
      </w:r>
      <w:r w:rsidR="00BA38DD">
        <w:rPr>
          <w:rFonts w:ascii="Arial" w:hAnsi="Arial" w:cs="Arial"/>
        </w:rPr>
        <w:t>18</w:t>
      </w:r>
      <w:r w:rsidRPr="00367210">
        <w:rPr>
          <w:rFonts w:ascii="Arial" w:hAnsi="Arial" w:cs="Arial"/>
        </w:rPr>
        <w:t xml:space="preserve"> Judicial I</w:t>
      </w:r>
      <w:r w:rsidR="00BA38DD">
        <w:rPr>
          <w:rFonts w:ascii="Arial" w:hAnsi="Arial" w:cs="Arial"/>
        </w:rPr>
        <w:t>I</w:t>
      </w:r>
      <w:r w:rsidRPr="00367210">
        <w:rPr>
          <w:rFonts w:ascii="Arial" w:hAnsi="Arial" w:cs="Arial"/>
        </w:rPr>
        <w:t xml:space="preserve"> para Asuntos Administrativos, y el periodo de vigencia del contrato comprende desde el</w:t>
      </w:r>
      <w:r w:rsidR="00BE6BA0">
        <w:rPr>
          <w:rFonts w:ascii="Arial" w:hAnsi="Arial" w:cs="Arial"/>
        </w:rPr>
        <w:t xml:space="preserve"> 28 de febrero</w:t>
      </w:r>
      <w:r w:rsidR="00BE6BA0">
        <w:rPr>
          <w:rFonts w:ascii="Arial" w:hAnsi="Arial" w:cs="Arial"/>
          <w:lang w:val="es-ES"/>
        </w:rPr>
        <w:t xml:space="preserve"> de 2015 al 28 de febrero de 2016</w:t>
      </w:r>
      <w:r w:rsidRPr="00367210">
        <w:rPr>
          <w:rFonts w:ascii="Arial" w:hAnsi="Arial" w:cs="Arial"/>
        </w:rPr>
        <w:t xml:space="preserve">. Aunado a ello, presta cobertura material toda vez que, ampara la responsabilidad civil </w:t>
      </w:r>
      <w:r>
        <w:rPr>
          <w:rFonts w:ascii="Arial" w:hAnsi="Arial" w:cs="Arial"/>
        </w:rPr>
        <w:t>médica</w:t>
      </w:r>
      <w:r w:rsidRPr="00367210">
        <w:rPr>
          <w:rFonts w:ascii="Arial" w:hAnsi="Arial" w:cs="Arial"/>
        </w:rPr>
        <w:t xml:space="preserve"> al tener amparo de </w:t>
      </w:r>
      <w:r>
        <w:rPr>
          <w:rFonts w:ascii="Arial" w:hAnsi="Arial" w:cs="Arial"/>
        </w:rPr>
        <w:t>RC clínicas</w:t>
      </w:r>
      <w:r w:rsidR="003A33EC">
        <w:rPr>
          <w:rFonts w:ascii="Arial" w:hAnsi="Arial" w:cs="Arial"/>
        </w:rPr>
        <w:t xml:space="preserve"> y Hospitales, p</w:t>
      </w:r>
      <w:r>
        <w:rPr>
          <w:rFonts w:ascii="Arial" w:hAnsi="Arial" w:cs="Arial"/>
        </w:rPr>
        <w:t xml:space="preserve">or lo que de suerte </w:t>
      </w:r>
      <w:r w:rsidRPr="003235BD">
        <w:rPr>
          <w:rFonts w:ascii="Arial" w:hAnsi="Arial" w:cs="Arial"/>
        </w:rPr>
        <w:t>el patrimonio de la Clínica se encuentra protegido.</w:t>
      </w:r>
      <w:r>
        <w:rPr>
          <w:rFonts w:ascii="Arial" w:hAnsi="Arial" w:cs="Arial"/>
        </w:rPr>
        <w:t xml:space="preserve"> En conclusión, </w:t>
      </w:r>
      <w:r w:rsidR="003A33EC">
        <w:rPr>
          <w:rFonts w:ascii="Arial" w:eastAsia="Times New Roman" w:hAnsi="Arial" w:cs="Arial"/>
          <w:bdr w:val="none" w:sz="0" w:space="0" w:color="auto" w:frame="1"/>
          <w:lang w:val="es-419" w:eastAsia="es-CO"/>
        </w:rPr>
        <w:t>no se avizoran elementos materiales probatorios y/o fundamentos jurídicos que siendo analizados por el H. Tribunal hagan modificar la decisión adoptada en primera instancia de negar las pretensiones de la demanda, pero</w:t>
      </w:r>
      <w:r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si por el contrario en el remoto evento que se llegare a modificar y la clínica sale vencida, esta se encuentra respaldada por el contrato de seguro. </w:t>
      </w:r>
      <w:r w:rsidRPr="00067ED9">
        <w:rPr>
          <w:rFonts w:ascii="Arial" w:eastAsia="Times New Roman" w:hAnsi="Arial" w:cs="Arial"/>
          <w:bdr w:val="none" w:sz="0" w:space="0" w:color="auto" w:frame="1"/>
          <w:lang w:val="es-419" w:eastAsia="es-CO"/>
        </w:rPr>
        <w:t>Lo anterior sin perjuicio del carácter contingente del proceso.</w:t>
      </w:r>
    </w:p>
    <w:p w14:paraId="76E46C0B" w14:textId="77777777" w:rsidR="002A6461" w:rsidRPr="00067ED9" w:rsidRDefault="002A6461" w:rsidP="00C41B05">
      <w:pPr>
        <w:spacing w:after="0" w:line="312" w:lineRule="auto"/>
        <w:jc w:val="both"/>
        <w:rPr>
          <w:rFonts w:ascii="Arial" w:eastAsia="Times New Roman" w:hAnsi="Arial" w:cs="Arial"/>
          <w:bdr w:val="none" w:sz="0" w:space="0" w:color="auto" w:frame="1"/>
          <w:lang w:val="es-419" w:eastAsia="es-CO"/>
        </w:rPr>
      </w:pPr>
    </w:p>
    <w:p w14:paraId="7B42E687" w14:textId="14616021" w:rsidR="00DB2815" w:rsidRPr="00067ED9" w:rsidRDefault="00DB2815" w:rsidP="0007701A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val="es-419" w:eastAsia="es-CO"/>
        </w:rPr>
      </w:pPr>
    </w:p>
    <w:p w14:paraId="68E845FD" w14:textId="5253A583" w:rsidR="00CB6527" w:rsidRPr="00CB6527" w:rsidRDefault="00A54E78" w:rsidP="00CB6527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val="es-419" w:eastAsia="es-CO"/>
        </w:rPr>
      </w:pPr>
      <w:r w:rsidRPr="00FC063C">
        <w:rPr>
          <w:rFonts w:ascii="Arial" w:eastAsia="Times New Roman" w:hAnsi="Arial" w:cs="Arial"/>
          <w:b/>
          <w:bCs/>
          <w:bdr w:val="none" w:sz="0" w:space="0" w:color="auto" w:frame="1"/>
          <w:lang w:val="es-419" w:eastAsia="es-CO"/>
        </w:rPr>
        <w:t>Fundamentos jurisprudenciales:</w:t>
      </w:r>
      <w:r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Consejo de Estad</w:t>
      </w:r>
      <w:r w:rsidR="00F42EAF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o Sección tercera – </w:t>
      </w:r>
      <w:r w:rsidR="00CB6527">
        <w:rPr>
          <w:rFonts w:ascii="Arial" w:eastAsia="Times New Roman" w:hAnsi="Arial" w:cs="Arial"/>
          <w:bdr w:val="none" w:sz="0" w:space="0" w:color="auto" w:frame="1"/>
          <w:lang w:val="es-419" w:eastAsia="es-CO"/>
        </w:rPr>
        <w:t>Subsección</w:t>
      </w:r>
      <w:r w:rsidR="00F42EAF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A – Rad.</w:t>
      </w:r>
      <w:r w:rsidR="00FC063C" w:rsidRPr="00CB6527">
        <w:rPr>
          <w:rFonts w:ascii="Arial" w:eastAsia="Times New Roman" w:hAnsi="Arial" w:cs="Arial"/>
          <w:bdr w:val="none" w:sz="0" w:space="0" w:color="auto" w:frame="1"/>
          <w:lang w:eastAsia="es-CO"/>
        </w:rPr>
        <w:t>25000-23-36-000-2017-00233-01 (69282)</w:t>
      </w:r>
      <w:r w:rsidR="00FC063C" w:rsidRPr="00FC063C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 xml:space="preserve"> </w:t>
      </w:r>
      <w:r w:rsidR="00F42EAF">
        <w:rPr>
          <w:rFonts w:ascii="Arial" w:eastAsia="Times New Roman" w:hAnsi="Arial" w:cs="Arial"/>
          <w:bdr w:val="none" w:sz="0" w:space="0" w:color="auto" w:frame="1"/>
          <w:lang w:val="es-419" w:eastAsia="es-CO"/>
        </w:rPr>
        <w:t>del 6 de diciembre de 2024</w:t>
      </w:r>
      <w:r w:rsidR="00CB6527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 ||| </w:t>
      </w:r>
      <w:r w:rsidR="00CB6527" w:rsidRPr="00CB6527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Consejo </w:t>
      </w:r>
      <w:r w:rsidR="00CB6527">
        <w:rPr>
          <w:rFonts w:ascii="Arial" w:eastAsia="Times New Roman" w:hAnsi="Arial" w:cs="Arial"/>
          <w:bdr w:val="none" w:sz="0" w:space="0" w:color="auto" w:frame="1"/>
          <w:lang w:val="es-419" w:eastAsia="es-CO"/>
        </w:rPr>
        <w:t>d</w:t>
      </w:r>
      <w:r w:rsidR="00CB6527" w:rsidRPr="00CB6527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e Estado-Sección Primera </w:t>
      </w:r>
      <w:r w:rsidR="00CB6527">
        <w:rPr>
          <w:rFonts w:ascii="Arial" w:eastAsia="Times New Roman" w:hAnsi="Arial" w:cs="Arial"/>
          <w:bdr w:val="none" w:sz="0" w:space="0" w:color="auto" w:frame="1"/>
          <w:lang w:val="es-419" w:eastAsia="es-CO"/>
        </w:rPr>
        <w:t xml:space="preserve">– Rad. </w:t>
      </w:r>
      <w:r w:rsidR="00CB6527" w:rsidRPr="00CB6527">
        <w:rPr>
          <w:rFonts w:ascii="Arial" w:eastAsia="Times New Roman" w:hAnsi="Arial" w:cs="Arial"/>
          <w:bdr w:val="none" w:sz="0" w:space="0" w:color="auto" w:frame="1"/>
          <w:lang w:val="es-419" w:eastAsia="es-CO"/>
        </w:rPr>
        <w:t>11001-03-15-000-2018-02248-00</w:t>
      </w:r>
      <w:r w:rsidR="00CB6527">
        <w:rPr>
          <w:rFonts w:ascii="Arial" w:eastAsia="Times New Roman" w:hAnsi="Arial" w:cs="Arial"/>
          <w:bdr w:val="none" w:sz="0" w:space="0" w:color="auto" w:frame="1"/>
          <w:lang w:val="es-419" w:eastAsia="es-CO"/>
        </w:rPr>
        <w:t>. Fecha: 26 de julio de 2018</w:t>
      </w:r>
    </w:p>
    <w:p w14:paraId="6F87AC15" w14:textId="77777777" w:rsidR="00A54E78" w:rsidRPr="00067ED9" w:rsidRDefault="00A54E78" w:rsidP="00F043C0">
      <w:pPr>
        <w:shd w:val="clear" w:color="auto" w:fill="FFFFFF"/>
        <w:spacing w:after="0" w:line="312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val="es-419" w:eastAsia="es-CO"/>
        </w:rPr>
      </w:pPr>
    </w:p>
    <w:p w14:paraId="4C9D7855" w14:textId="77777777" w:rsidR="009454B3" w:rsidRPr="00067ED9" w:rsidRDefault="009454B3" w:rsidP="0007701A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lang w:val="es-419" w:eastAsia="es-CO"/>
        </w:rPr>
      </w:pPr>
    </w:p>
    <w:p w14:paraId="32070E1A" w14:textId="520C4B79" w:rsidR="009454B3" w:rsidRPr="00067ED9" w:rsidRDefault="008C5B3B" w:rsidP="0007701A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lang w:val="es-419" w:eastAsia="es-CO"/>
        </w:rPr>
      </w:pPr>
      <w:r>
        <w:rPr>
          <w:rFonts w:ascii="Arial" w:eastAsia="Times New Roman" w:hAnsi="Arial" w:cs="Arial"/>
          <w:b/>
          <w:bCs/>
          <w:color w:val="000000"/>
          <w:lang w:val="es-419" w:eastAsia="es-CO"/>
        </w:rPr>
        <w:t xml:space="preserve">NOTA: </w:t>
      </w:r>
      <w:r>
        <w:rPr>
          <w:rFonts w:ascii="Arial" w:eastAsia="Times New Roman" w:hAnsi="Arial" w:cs="Arial"/>
          <w:color w:val="000000"/>
          <w:lang w:val="es-419" w:eastAsia="es-CO"/>
        </w:rPr>
        <w:t xml:space="preserve">No se realiza liquidación objetiva toda vez que </w:t>
      </w:r>
      <w:r w:rsidR="00373B38">
        <w:rPr>
          <w:rFonts w:ascii="Arial" w:eastAsia="Times New Roman" w:hAnsi="Arial" w:cs="Arial"/>
          <w:color w:val="000000"/>
          <w:lang w:val="es-419" w:eastAsia="es-CO"/>
        </w:rPr>
        <w:t xml:space="preserve">la contingencia se paso a remota. </w:t>
      </w:r>
      <w:r>
        <w:rPr>
          <w:rFonts w:ascii="Arial" w:eastAsia="Times New Roman" w:hAnsi="Arial" w:cs="Arial"/>
          <w:color w:val="000000"/>
          <w:lang w:val="es-419" w:eastAsia="es-CO"/>
        </w:rPr>
        <w:t xml:space="preserve"> </w:t>
      </w:r>
    </w:p>
    <w:sectPr w:rsidR="009454B3" w:rsidRPr="00067ED9" w:rsidSect="00027ACF">
      <w:headerReference w:type="default" r:id="rId8"/>
      <w:footerReference w:type="default" r:id="rId9"/>
      <w:pgSz w:w="12240" w:h="20160" w:code="5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E2868" w14:textId="77777777" w:rsidR="00163439" w:rsidRDefault="00163439" w:rsidP="0025591F">
      <w:r>
        <w:separator/>
      </w:r>
    </w:p>
  </w:endnote>
  <w:endnote w:type="continuationSeparator" w:id="0">
    <w:p w14:paraId="439B71F7" w14:textId="77777777" w:rsidR="00163439" w:rsidRDefault="00163439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5E0BE" w14:textId="522F151B" w:rsidR="004A356B" w:rsidRDefault="00B54DCC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w:drawing>
        <wp:anchor distT="0" distB="0" distL="114300" distR="114300" simplePos="0" relativeHeight="251658240" behindDoc="1" locked="0" layoutInCell="1" allowOverlap="1" wp14:anchorId="5F5FD803" wp14:editId="400BA69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778" cy="1868509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78" cy="186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0B9A83" w14:textId="3E3D2DB4" w:rsidR="00416F84" w:rsidRDefault="0032364E" w:rsidP="00416F84">
    <w:pPr>
      <w:ind w:left="7080" w:firstLine="708"/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5A7A820" wp14:editId="432B665C">
              <wp:simplePos x="0" y="0"/>
              <wp:positionH relativeFrom="margin">
                <wp:posOffset>1896110</wp:posOffset>
              </wp:positionH>
              <wp:positionV relativeFrom="page">
                <wp:posOffset>11255375</wp:posOffset>
              </wp:positionV>
              <wp:extent cx="2727325" cy="89535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57C157" w14:textId="77777777" w:rsidR="00416F84" w:rsidRPr="009075E5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it-IT"/>
                            </w:rPr>
                          </w:pPr>
                          <w:r w:rsidRPr="009075E5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it-IT"/>
                            </w:rPr>
                            <w:t>Cali - Av 6A Bis #35N-100, Of. 212, Cali, Valle del Cauca, Centro Empresarial Chipichape</w:t>
                          </w:r>
                          <w:r w:rsidRPr="009075E5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it-IT"/>
                            </w:rPr>
                            <w:br/>
                            <w:t>+57 315 577 6200</w:t>
                          </w:r>
                          <w:r w:rsidR="00E23DED" w:rsidRPr="009075E5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it-IT"/>
                            </w:rPr>
                            <w:t xml:space="preserve"> - 602-6594075</w:t>
                          </w:r>
                        </w:p>
                        <w:p w14:paraId="27A0DC2E" w14:textId="77777777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Bogotá - Calle 69 No.04-48 </w:t>
                          </w:r>
                          <w:proofErr w:type="spellStart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Of</w:t>
                          </w:r>
                          <w:proofErr w:type="spellEnd"/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. 502, Ed. Buro 69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+57 3173795688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 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601-7616436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7A820" id="Rectángulo 4" o:spid="_x0000_s1026" style="position:absolute;left:0;text-align:left;margin-left:149.3pt;margin-top:886.25pt;width:214.75pt;height:70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G7cwIAAEEFAAAOAAAAZHJzL2Uyb0RvYy54bWysVFFP2zAQfp+0/2D5faQtdEBFiqoipkkI&#10;KmDi2XXsJpLj885uk+7X7+ykKQO0h2l9SM++u+/On7/z1XVbG7ZT6CuwOR+fjDhTVkJR2U3Ofzzf&#10;frngzAdhC2HAqpzvlefX88+frho3UxMowRQKGYFYP2tczssQ3CzLvCxVLfwJOGXJqQFrEWiJm6xA&#10;0RB6bbLJaPQ1awALhyCV97R70zn5POFrrWR40NqrwEzOqbeQvpi+6/jN5lditkHhykr2bYh/6KIW&#10;laWiA9SNCIJtsXoHVVcSwYMOJxLqDLSupEpnoNOMR29O81QKp9JZiBzvBpr8/4OV97snt0KioXF+&#10;5smMp2g11vGf+mNtIms/kKXawCRtTs4n56eTKWeSfBeX09NpYjM7Zjv04ZuCmkUj50iXkTgSuzsf&#10;qCKFHkJiMQu3lTHpQoz9Y4MC4052bDFZYW9UjDP2UWlWFbGpVCCpRy0Nsp2gexdSKhvGnasUheq2&#10;pyP6RQEQ/JCRVgkwImtqaMDuAaIy32N3MH18TFVJfEPy6G+NdclDRqoMNgzJdWUBPwIwdKq+chd/&#10;IKmjJrIU2nVLIdFcQ7FfIUPopsA7eVvRzdwJH1YCSfY0IDTK4YE+2kCTc+gtzkrAXx/tx3hSI3k5&#10;a2iMcu5/bgUqzsx3Szq9HJ+dxblLi7Pp+YQW+Nqzfu2x23oJdGNjejScTGaMD+ZgaoT6hSZ+EauS&#10;S1hJtXMuAx4Wy9CNN70ZUi0WKYxmzYlwZ5+cjOCR4Ki85/ZFoOvlGUjY93AYOTF7o9IuNmZaWGwD&#10;6CpJ+MhrTz3NadJQ/6bEh+D1OkUdX775bwAAAP//AwBQSwMEFAAGAAgAAAAhAFdjLvfhAAAADQEA&#10;AA8AAABkcnMvZG93bnJldi54bWxMj8tOwzAQRfdI/IM1SOyok6A2aRqnAiSEUBcVBfaO7SZR43EU&#10;O4/+PcMKljP36M6ZYr/Yjk1m8K1DAfEqAmZQOd1iLeDr8/UhA+aDRC07h0bA1XjYl7c3hcy1m/HD&#10;TKdQMypBn0sBTQh9zrlXjbHSr1xvkLKzG6wMNA4114Ocqdx2PImiDbeyRbrQyN68NEZdTqMV8O3O&#10;z7NVFb5P12M7vh0GpbKDEPd3y9MOWDBL+IPhV5/UoSSnyo2oPesEJNtsQygFaZqsgRGSJlkMrKLV&#10;Nn5cAy8L/v+L8gcAAP//AwBQSwECLQAUAAYACAAAACEAtoM4kv4AAADhAQAAEwAAAAAAAAAAAAAA&#10;AAAAAAAAW0NvbnRlbnRfVHlwZXNdLnhtbFBLAQItABQABgAIAAAAIQA4/SH/1gAAAJQBAAALAAAA&#10;AAAAAAAAAAAAAC8BAABfcmVscy8ucmVsc1BLAQItABQABgAIAAAAIQBdEUG7cwIAAEEFAAAOAAAA&#10;AAAAAAAAAAAAAC4CAABkcnMvZTJvRG9jLnhtbFBLAQItABQABgAIAAAAIQBXYy734QAAAA0BAAAP&#10;AAAAAAAAAAAAAAAAAM0EAABkcnMvZG93bnJldi54bWxQSwUGAAAAAAQABADzAAAA2wUAAAAA&#10;" filled="f" stroked="f" strokeweight="1pt">
              <v:textbox>
                <w:txbxContent>
                  <w:p w14:paraId="1E57C157" w14:textId="77777777" w:rsidR="00416F84" w:rsidRPr="009075E5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it-IT"/>
                      </w:rPr>
                    </w:pPr>
                    <w:r w:rsidRPr="009075E5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it-IT"/>
                      </w:rPr>
                      <w:t>Cali - Av 6A Bis #35N-100, Of. 212, Cali, Valle del Cauca, Centro Empresarial Chipichape</w:t>
                    </w:r>
                    <w:r w:rsidRPr="009075E5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it-IT"/>
                      </w:rPr>
                      <w:br/>
                      <w:t>+57 315 577 6200</w:t>
                    </w:r>
                    <w:r w:rsidR="00E23DED" w:rsidRPr="009075E5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it-IT"/>
                      </w:rPr>
                      <w:t xml:space="preserve"> - 602-6594075</w:t>
                    </w:r>
                  </w:p>
                  <w:p w14:paraId="27A0DC2E" w14:textId="77777777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Bogotá - Calle 69 No.04-48 </w:t>
                    </w:r>
                    <w:proofErr w:type="spellStart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Of</w:t>
                    </w:r>
                    <w:proofErr w:type="spellEnd"/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. 502, Ed. Buro 69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+57 3173795688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 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601-7616436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222A35" w:themeColor="text2" w:themeShade="80"/>
      </w:rPr>
      <w:drawing>
        <wp:anchor distT="0" distB="0" distL="114300" distR="114300" simplePos="0" relativeHeight="251660288" behindDoc="1" locked="0" layoutInCell="1" allowOverlap="1" wp14:anchorId="6D3C4C13" wp14:editId="7B140D01">
          <wp:simplePos x="0" y="0"/>
          <wp:positionH relativeFrom="column">
            <wp:posOffset>4425315</wp:posOffset>
          </wp:positionH>
          <wp:positionV relativeFrom="margin">
            <wp:posOffset>9817735</wp:posOffset>
          </wp:positionV>
          <wp:extent cx="1466850" cy="905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363FD" w14:textId="243E5F6D" w:rsidR="00416F84" w:rsidRDefault="00416F84" w:rsidP="00416F84">
    <w:pPr>
      <w:ind w:left="7080" w:firstLine="708"/>
      <w:rPr>
        <w:color w:val="222A35" w:themeColor="text2" w:themeShade="80"/>
      </w:rPr>
    </w:pPr>
  </w:p>
  <w:p w14:paraId="3D8FB6EE" w14:textId="07DFA76D" w:rsidR="00416F84" w:rsidRDefault="0032364E" w:rsidP="004A356B">
    <w:pPr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786B34B" wp14:editId="5805B205">
              <wp:simplePos x="0" y="0"/>
              <wp:positionH relativeFrom="page">
                <wp:posOffset>199390</wp:posOffset>
              </wp:positionH>
              <wp:positionV relativeFrom="bottomMargin">
                <wp:posOffset>1136015</wp:posOffset>
              </wp:positionV>
              <wp:extent cx="835660" cy="396875"/>
              <wp:effectExtent l="0" t="0" r="0" b="31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7FDD4D" w14:textId="55DB30A2" w:rsidR="00416F84" w:rsidRPr="0032364E" w:rsidRDefault="0032364E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  <w:lang w:val="es-ES"/>
                            </w:rPr>
                            <w:t>KLGM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6B34B" id="Rectángulo 5" o:spid="_x0000_s1027" style="position:absolute;margin-left:15.7pt;margin-top:89.45pt;width:65.8pt;height:3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O+dQIAAEcFAAAOAAAAZHJzL2Uyb0RvYy54bWysVN9P2zAQfp+0/8Hy+0hbaIGKFFVFTJMQ&#10;oMHEs+vYTSTH553dJt1fv7OTpgzQHqb1IbXvx3d339356rqtDdsp9BXYnI9PRpwpK6Go7CbnP55v&#10;v1xw5oOwhTBgVc73yvPrxedPV42bqwmUYAqFjECsnzcu52UIbp5lXpaqFv4EnLKk1IC1CHTFTVag&#10;aAi9NtlkNJplDWDhEKTynqQ3nZIvEr7WSoYHrb0KzOSccgvpi+m7jt9scSXmGxSurGSfhviHLGpR&#10;WQo6QN2IINgWq3dQdSURPOhwIqHOQOtKqlQDVTMevanmqRROpVqIHO8Gmvz/g5X3uyf3iERD4/zc&#10;0zFW0Wqs4z/lx9pE1n4gS7WBSRJenE5nM6JUkur0cnZxPo1kZkdnhz58VVCzeMg5Ui8SRWJ350Nn&#10;ejCJsSzcVsakfhj7h4AwoyQ7ZphOYW9UtDP2u9KsKiinSQqQhketDLKdoLYLKZUN405VikJ14umI&#10;fn3Kg0cqIAFGZE0JDdg9QBzM99hdOb19dFVp9gbn0d8S65wHjxQZbBic68oCfgRgqKo+cmd/IKmj&#10;JrIU2nVL3NBqRssoWUOxf0SG0O2Cd/K2ogbdCR8eBdLwU09pocMDfbSBJufQnzgrAX99JI/2NJOk&#10;5ayhZcq5/7kVqDgz3yxN6+X47CxuX7qcTc8ndMHXmvVrjd3WK6DGjenpcDIdo30wh6NGqF9o75cx&#10;KqmElRQ75zLg4bIK3ZLTyyHVcpnMaOOcCHf2yckIHnmOA/jcvgh0/ZQGGu97OCyemL8Z1s42elpY&#10;bgPoKk3ykde+A7StaZT6lyU+B6/vyer4/i1+AwAA//8DAFBLAwQUAAYACAAAACEABBKiyN4AAAAK&#10;AQAADwAAAGRycy9kb3ducmV2LnhtbEyPS0/DMBCE70j8B2uRuFGnD5UQ4lSAhBDqoaLA3bG3SUS8&#10;jmLn0X/P9gTHnfk0O5PvZteKEfvQeFKwXCQgkIy3DVUKvj5f71IQIWqyuvWECs4YYFdcX+U6s36i&#10;DxyPsRIcQiHTCuoYu0zKYGp0Oix8h8TeyfdORz77StpeTxzuWrlKkq10uiH+UOsOX2o0P8fBKfj2&#10;p+fJmZLex/OhGd72vTHpXqnbm/npEUTEOf7BcKnP1aHgTqUfyAbRKlgvN0yyfp8+gLgA2zWPKxWs&#10;NmzJIpf/JxS/AAAA//8DAFBLAQItABQABgAIAAAAIQC2gziS/gAAAOEBAAATAAAAAAAAAAAAAAAA&#10;AAAAAABbQ29udGVudF9UeXBlc10ueG1sUEsBAi0AFAAGAAgAAAAhADj9If/WAAAAlAEAAAsAAAAA&#10;AAAAAAAAAAAALwEAAF9yZWxzLy5yZWxzUEsBAi0AFAAGAAgAAAAhADGYw751AgAARwUAAA4AAAAA&#10;AAAAAAAAAAAALgIAAGRycy9lMm9Eb2MueG1sUEsBAi0AFAAGAAgAAAAhAAQSosjeAAAACgEAAA8A&#10;AAAAAAAAAAAAAAAAzwQAAGRycy9kb3ducmV2LnhtbFBLBQYAAAAABAAEAPMAAADaBQAAAAA=&#10;" filled="f" stroked="f" strokeweight="1pt">
              <v:textbox>
                <w:txbxContent>
                  <w:p w14:paraId="627FDD4D" w14:textId="55DB30A2" w:rsidR="00416F84" w:rsidRPr="0032364E" w:rsidRDefault="0032364E" w:rsidP="00416F84">
                    <w:pPr>
                      <w:spacing w:before="10"/>
                      <w:jc w:val="right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  <w:lang w:val="es-ES"/>
                      </w:rPr>
                      <w:t>KLGM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4D699004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65C6D533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FA83F" w14:textId="77777777" w:rsidR="00163439" w:rsidRDefault="00163439" w:rsidP="0025591F">
      <w:r>
        <w:separator/>
      </w:r>
    </w:p>
  </w:footnote>
  <w:footnote w:type="continuationSeparator" w:id="0">
    <w:p w14:paraId="3F11E5FA" w14:textId="77777777" w:rsidR="00163439" w:rsidRDefault="00163439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5B6A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9264" behindDoc="1" locked="0" layoutInCell="1" allowOverlap="1" wp14:anchorId="2AB18487" wp14:editId="7735FD1D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255D"/>
    <w:multiLevelType w:val="hybridMultilevel"/>
    <w:tmpl w:val="1638C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102A"/>
    <w:multiLevelType w:val="hybridMultilevel"/>
    <w:tmpl w:val="8E7CD430"/>
    <w:lvl w:ilvl="0" w:tplc="B7E2D7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11AB0"/>
    <w:multiLevelType w:val="hybridMultilevel"/>
    <w:tmpl w:val="34980C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085A"/>
    <w:multiLevelType w:val="multilevel"/>
    <w:tmpl w:val="14E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526496"/>
    <w:multiLevelType w:val="hybridMultilevel"/>
    <w:tmpl w:val="A5B0C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069F"/>
    <w:multiLevelType w:val="hybridMultilevel"/>
    <w:tmpl w:val="2E6683AC"/>
    <w:lvl w:ilvl="0" w:tplc="E8DA71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314BD"/>
    <w:multiLevelType w:val="hybridMultilevel"/>
    <w:tmpl w:val="804C484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422FF"/>
    <w:multiLevelType w:val="hybridMultilevel"/>
    <w:tmpl w:val="AAAE8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43B3"/>
    <w:multiLevelType w:val="hybridMultilevel"/>
    <w:tmpl w:val="DEBC5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60F2"/>
    <w:multiLevelType w:val="hybridMultilevel"/>
    <w:tmpl w:val="885A4B2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650A0"/>
    <w:multiLevelType w:val="hybridMultilevel"/>
    <w:tmpl w:val="56E26FBE"/>
    <w:lvl w:ilvl="0" w:tplc="620037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232CB"/>
    <w:multiLevelType w:val="hybridMultilevel"/>
    <w:tmpl w:val="8B1E93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3B8"/>
    <w:multiLevelType w:val="hybridMultilevel"/>
    <w:tmpl w:val="FF002D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6264A"/>
    <w:multiLevelType w:val="hybridMultilevel"/>
    <w:tmpl w:val="58F64D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933"/>
    <w:multiLevelType w:val="hybridMultilevel"/>
    <w:tmpl w:val="F2AC52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B2CFF"/>
    <w:multiLevelType w:val="hybridMultilevel"/>
    <w:tmpl w:val="C63A52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7438E"/>
    <w:multiLevelType w:val="hybridMultilevel"/>
    <w:tmpl w:val="B868EC80"/>
    <w:lvl w:ilvl="0" w:tplc="91887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6086C"/>
    <w:multiLevelType w:val="hybridMultilevel"/>
    <w:tmpl w:val="8E9EA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27497"/>
    <w:multiLevelType w:val="hybridMultilevel"/>
    <w:tmpl w:val="372275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A388B"/>
    <w:multiLevelType w:val="hybridMultilevel"/>
    <w:tmpl w:val="5212E2AA"/>
    <w:lvl w:ilvl="0" w:tplc="C2A4BF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05E17"/>
    <w:multiLevelType w:val="hybridMultilevel"/>
    <w:tmpl w:val="A6C662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150B8"/>
    <w:multiLevelType w:val="hybridMultilevel"/>
    <w:tmpl w:val="EF866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56901">
    <w:abstractNumId w:val="4"/>
  </w:num>
  <w:num w:numId="2" w16cid:durableId="1948266355">
    <w:abstractNumId w:val="21"/>
  </w:num>
  <w:num w:numId="3" w16cid:durableId="1899433455">
    <w:abstractNumId w:val="14"/>
  </w:num>
  <w:num w:numId="4" w16cid:durableId="1088695464">
    <w:abstractNumId w:val="6"/>
  </w:num>
  <w:num w:numId="5" w16cid:durableId="1428580693">
    <w:abstractNumId w:val="11"/>
  </w:num>
  <w:num w:numId="6" w16cid:durableId="1206134820">
    <w:abstractNumId w:val="10"/>
  </w:num>
  <w:num w:numId="7" w16cid:durableId="195893033">
    <w:abstractNumId w:val="9"/>
  </w:num>
  <w:num w:numId="8" w16cid:durableId="1112633739">
    <w:abstractNumId w:val="7"/>
  </w:num>
  <w:num w:numId="9" w16cid:durableId="1678342932">
    <w:abstractNumId w:val="22"/>
  </w:num>
  <w:num w:numId="10" w16cid:durableId="2061054691">
    <w:abstractNumId w:val="19"/>
  </w:num>
  <w:num w:numId="11" w16cid:durableId="867178779">
    <w:abstractNumId w:val="20"/>
  </w:num>
  <w:num w:numId="12" w16cid:durableId="1726028003">
    <w:abstractNumId w:val="2"/>
  </w:num>
  <w:num w:numId="13" w16cid:durableId="349767311">
    <w:abstractNumId w:val="1"/>
  </w:num>
  <w:num w:numId="14" w16cid:durableId="546575122">
    <w:abstractNumId w:val="5"/>
  </w:num>
  <w:num w:numId="15" w16cid:durableId="1147087011">
    <w:abstractNumId w:val="13"/>
  </w:num>
  <w:num w:numId="16" w16cid:durableId="350297958">
    <w:abstractNumId w:val="12"/>
  </w:num>
  <w:num w:numId="17" w16cid:durableId="1735465876">
    <w:abstractNumId w:val="8"/>
  </w:num>
  <w:num w:numId="18" w16cid:durableId="825363302">
    <w:abstractNumId w:val="0"/>
  </w:num>
  <w:num w:numId="19" w16cid:durableId="1848446421">
    <w:abstractNumId w:val="15"/>
  </w:num>
  <w:num w:numId="20" w16cid:durableId="1957639340">
    <w:abstractNumId w:val="3"/>
  </w:num>
  <w:num w:numId="21" w16cid:durableId="723915305">
    <w:abstractNumId w:val="16"/>
  </w:num>
  <w:num w:numId="22" w16cid:durableId="631518230">
    <w:abstractNumId w:val="18"/>
  </w:num>
  <w:num w:numId="23" w16cid:durableId="55014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4E"/>
    <w:rsid w:val="00000B13"/>
    <w:rsid w:val="000017D4"/>
    <w:rsid w:val="00002902"/>
    <w:rsid w:val="0000490B"/>
    <w:rsid w:val="0000707A"/>
    <w:rsid w:val="0001364B"/>
    <w:rsid w:val="00017BE6"/>
    <w:rsid w:val="00017E9F"/>
    <w:rsid w:val="00022B56"/>
    <w:rsid w:val="000232CD"/>
    <w:rsid w:val="00025B16"/>
    <w:rsid w:val="00026148"/>
    <w:rsid w:val="0002726A"/>
    <w:rsid w:val="00027ACF"/>
    <w:rsid w:val="000303A4"/>
    <w:rsid w:val="0003111F"/>
    <w:rsid w:val="000319BE"/>
    <w:rsid w:val="00032BA7"/>
    <w:rsid w:val="00034EB4"/>
    <w:rsid w:val="00034FF5"/>
    <w:rsid w:val="0004089C"/>
    <w:rsid w:val="00041D7C"/>
    <w:rsid w:val="00043C30"/>
    <w:rsid w:val="0004408B"/>
    <w:rsid w:val="000477EE"/>
    <w:rsid w:val="0005032E"/>
    <w:rsid w:val="00051067"/>
    <w:rsid w:val="0005124C"/>
    <w:rsid w:val="00051995"/>
    <w:rsid w:val="00053F6F"/>
    <w:rsid w:val="00054D2C"/>
    <w:rsid w:val="00055C56"/>
    <w:rsid w:val="00056D41"/>
    <w:rsid w:val="00057153"/>
    <w:rsid w:val="00063169"/>
    <w:rsid w:val="00065862"/>
    <w:rsid w:val="00065DE7"/>
    <w:rsid w:val="00067ED9"/>
    <w:rsid w:val="0007236C"/>
    <w:rsid w:val="00073620"/>
    <w:rsid w:val="0007701A"/>
    <w:rsid w:val="00082532"/>
    <w:rsid w:val="0008727D"/>
    <w:rsid w:val="0008780B"/>
    <w:rsid w:val="000914E4"/>
    <w:rsid w:val="0009217D"/>
    <w:rsid w:val="000937BF"/>
    <w:rsid w:val="000963CD"/>
    <w:rsid w:val="000A1496"/>
    <w:rsid w:val="000A15D9"/>
    <w:rsid w:val="000A2660"/>
    <w:rsid w:val="000A4B28"/>
    <w:rsid w:val="000A5CE5"/>
    <w:rsid w:val="000B2131"/>
    <w:rsid w:val="000B43AC"/>
    <w:rsid w:val="000B66C2"/>
    <w:rsid w:val="000B6A8D"/>
    <w:rsid w:val="000C0D81"/>
    <w:rsid w:val="000C15D5"/>
    <w:rsid w:val="000C1954"/>
    <w:rsid w:val="000C2815"/>
    <w:rsid w:val="000D0A88"/>
    <w:rsid w:val="000D6059"/>
    <w:rsid w:val="000E1F3E"/>
    <w:rsid w:val="000E4441"/>
    <w:rsid w:val="000E5513"/>
    <w:rsid w:val="000F288C"/>
    <w:rsid w:val="000F3B70"/>
    <w:rsid w:val="000F5A69"/>
    <w:rsid w:val="000F5B68"/>
    <w:rsid w:val="0010107D"/>
    <w:rsid w:val="00103C04"/>
    <w:rsid w:val="0010777D"/>
    <w:rsid w:val="001078D2"/>
    <w:rsid w:val="00112819"/>
    <w:rsid w:val="001142D8"/>
    <w:rsid w:val="001206AC"/>
    <w:rsid w:val="001237B8"/>
    <w:rsid w:val="00124466"/>
    <w:rsid w:val="00124A68"/>
    <w:rsid w:val="00124C46"/>
    <w:rsid w:val="00124F2D"/>
    <w:rsid w:val="00125C46"/>
    <w:rsid w:val="001315AD"/>
    <w:rsid w:val="00132042"/>
    <w:rsid w:val="00132EA4"/>
    <w:rsid w:val="00134369"/>
    <w:rsid w:val="00137734"/>
    <w:rsid w:val="00144A98"/>
    <w:rsid w:val="00145051"/>
    <w:rsid w:val="001475A7"/>
    <w:rsid w:val="001513A6"/>
    <w:rsid w:val="0015283A"/>
    <w:rsid w:val="00152E4B"/>
    <w:rsid w:val="001540ED"/>
    <w:rsid w:val="00156A6B"/>
    <w:rsid w:val="00156E70"/>
    <w:rsid w:val="001577F4"/>
    <w:rsid w:val="001602F5"/>
    <w:rsid w:val="00160E03"/>
    <w:rsid w:val="0016323D"/>
    <w:rsid w:val="00163439"/>
    <w:rsid w:val="001635F1"/>
    <w:rsid w:val="00163B8F"/>
    <w:rsid w:val="00166F69"/>
    <w:rsid w:val="0016742C"/>
    <w:rsid w:val="00172E69"/>
    <w:rsid w:val="00177F28"/>
    <w:rsid w:val="00180BE7"/>
    <w:rsid w:val="00181030"/>
    <w:rsid w:val="001822D6"/>
    <w:rsid w:val="0019051C"/>
    <w:rsid w:val="0019098D"/>
    <w:rsid w:val="001925A0"/>
    <w:rsid w:val="0019487B"/>
    <w:rsid w:val="00194DAC"/>
    <w:rsid w:val="0019650B"/>
    <w:rsid w:val="0019688A"/>
    <w:rsid w:val="001A1934"/>
    <w:rsid w:val="001A4BCD"/>
    <w:rsid w:val="001A5FFC"/>
    <w:rsid w:val="001B2356"/>
    <w:rsid w:val="001B385C"/>
    <w:rsid w:val="001B42F1"/>
    <w:rsid w:val="001B5F8B"/>
    <w:rsid w:val="001B710F"/>
    <w:rsid w:val="001B7F85"/>
    <w:rsid w:val="001C0188"/>
    <w:rsid w:val="001C0B9D"/>
    <w:rsid w:val="001C5991"/>
    <w:rsid w:val="001C7171"/>
    <w:rsid w:val="001D1E00"/>
    <w:rsid w:val="001D2F7C"/>
    <w:rsid w:val="001D4466"/>
    <w:rsid w:val="001E0E8C"/>
    <w:rsid w:val="001E1369"/>
    <w:rsid w:val="001E2408"/>
    <w:rsid w:val="001E330C"/>
    <w:rsid w:val="001E451C"/>
    <w:rsid w:val="001E75F0"/>
    <w:rsid w:val="001F13F3"/>
    <w:rsid w:val="001F5E8F"/>
    <w:rsid w:val="001F6647"/>
    <w:rsid w:val="001F6B08"/>
    <w:rsid w:val="001F7AD3"/>
    <w:rsid w:val="001F7FC8"/>
    <w:rsid w:val="002001FB"/>
    <w:rsid w:val="00200EA7"/>
    <w:rsid w:val="00203C34"/>
    <w:rsid w:val="00205360"/>
    <w:rsid w:val="00205459"/>
    <w:rsid w:val="00205C17"/>
    <w:rsid w:val="00206267"/>
    <w:rsid w:val="002113BD"/>
    <w:rsid w:val="0021365A"/>
    <w:rsid w:val="00214BAA"/>
    <w:rsid w:val="0021706B"/>
    <w:rsid w:val="00220E62"/>
    <w:rsid w:val="002260E3"/>
    <w:rsid w:val="00231B9E"/>
    <w:rsid w:val="00234E5A"/>
    <w:rsid w:val="00234F3F"/>
    <w:rsid w:val="00236FF0"/>
    <w:rsid w:val="002404EA"/>
    <w:rsid w:val="00241016"/>
    <w:rsid w:val="00242AE1"/>
    <w:rsid w:val="00250C1E"/>
    <w:rsid w:val="00250C47"/>
    <w:rsid w:val="002518D3"/>
    <w:rsid w:val="00252534"/>
    <w:rsid w:val="002529D9"/>
    <w:rsid w:val="00254E27"/>
    <w:rsid w:val="0025591F"/>
    <w:rsid w:val="002575D4"/>
    <w:rsid w:val="002619F4"/>
    <w:rsid w:val="0026526A"/>
    <w:rsid w:val="002678DC"/>
    <w:rsid w:val="00267DDC"/>
    <w:rsid w:val="00271C7B"/>
    <w:rsid w:val="00274885"/>
    <w:rsid w:val="00281D90"/>
    <w:rsid w:val="00287171"/>
    <w:rsid w:val="00291E04"/>
    <w:rsid w:val="0029645D"/>
    <w:rsid w:val="002A5538"/>
    <w:rsid w:val="002A6461"/>
    <w:rsid w:val="002A64A5"/>
    <w:rsid w:val="002A6794"/>
    <w:rsid w:val="002B2025"/>
    <w:rsid w:val="002B2698"/>
    <w:rsid w:val="002B4F2C"/>
    <w:rsid w:val="002B559C"/>
    <w:rsid w:val="002B5E76"/>
    <w:rsid w:val="002B6F0A"/>
    <w:rsid w:val="002C2DF9"/>
    <w:rsid w:val="002C30E0"/>
    <w:rsid w:val="002C63C3"/>
    <w:rsid w:val="002D4715"/>
    <w:rsid w:val="002E01B1"/>
    <w:rsid w:val="002F0868"/>
    <w:rsid w:val="002F23D3"/>
    <w:rsid w:val="002F2A89"/>
    <w:rsid w:val="002F4EFC"/>
    <w:rsid w:val="002F5A28"/>
    <w:rsid w:val="002F6808"/>
    <w:rsid w:val="002F6F57"/>
    <w:rsid w:val="00305BF0"/>
    <w:rsid w:val="00310E06"/>
    <w:rsid w:val="0032096D"/>
    <w:rsid w:val="0032228E"/>
    <w:rsid w:val="0032364E"/>
    <w:rsid w:val="00323F91"/>
    <w:rsid w:val="00325900"/>
    <w:rsid w:val="00325B5A"/>
    <w:rsid w:val="003309A4"/>
    <w:rsid w:val="003316F2"/>
    <w:rsid w:val="00335CDA"/>
    <w:rsid w:val="00340888"/>
    <w:rsid w:val="00344862"/>
    <w:rsid w:val="00346291"/>
    <w:rsid w:val="003534B3"/>
    <w:rsid w:val="00353DA4"/>
    <w:rsid w:val="003605B0"/>
    <w:rsid w:val="00361931"/>
    <w:rsid w:val="00363D5C"/>
    <w:rsid w:val="00364C71"/>
    <w:rsid w:val="003655D8"/>
    <w:rsid w:val="00372B87"/>
    <w:rsid w:val="00373B38"/>
    <w:rsid w:val="00374573"/>
    <w:rsid w:val="00375AFE"/>
    <w:rsid w:val="00377450"/>
    <w:rsid w:val="00382603"/>
    <w:rsid w:val="00382E81"/>
    <w:rsid w:val="00383160"/>
    <w:rsid w:val="0038564B"/>
    <w:rsid w:val="00386C75"/>
    <w:rsid w:val="00387D2A"/>
    <w:rsid w:val="00391358"/>
    <w:rsid w:val="00391902"/>
    <w:rsid w:val="00391B1A"/>
    <w:rsid w:val="00391DEB"/>
    <w:rsid w:val="0039208A"/>
    <w:rsid w:val="003958E6"/>
    <w:rsid w:val="00395B0D"/>
    <w:rsid w:val="003A33EC"/>
    <w:rsid w:val="003A437A"/>
    <w:rsid w:val="003A5EDE"/>
    <w:rsid w:val="003A7566"/>
    <w:rsid w:val="003B07A6"/>
    <w:rsid w:val="003B136D"/>
    <w:rsid w:val="003B24E1"/>
    <w:rsid w:val="003B34F9"/>
    <w:rsid w:val="003B3F29"/>
    <w:rsid w:val="003B522A"/>
    <w:rsid w:val="003B6456"/>
    <w:rsid w:val="003C0BA8"/>
    <w:rsid w:val="003C2875"/>
    <w:rsid w:val="003C51A3"/>
    <w:rsid w:val="003C5BCE"/>
    <w:rsid w:val="003D0D35"/>
    <w:rsid w:val="003D6324"/>
    <w:rsid w:val="003D719A"/>
    <w:rsid w:val="003D7F6C"/>
    <w:rsid w:val="003E342F"/>
    <w:rsid w:val="003E3E58"/>
    <w:rsid w:val="003E481D"/>
    <w:rsid w:val="003E7C1D"/>
    <w:rsid w:val="003F26B0"/>
    <w:rsid w:val="003F2B48"/>
    <w:rsid w:val="003F6740"/>
    <w:rsid w:val="003F6859"/>
    <w:rsid w:val="00400318"/>
    <w:rsid w:val="0040081B"/>
    <w:rsid w:val="0040300C"/>
    <w:rsid w:val="00404E15"/>
    <w:rsid w:val="00407F39"/>
    <w:rsid w:val="0041037F"/>
    <w:rsid w:val="004117A0"/>
    <w:rsid w:val="0041398D"/>
    <w:rsid w:val="00414CA3"/>
    <w:rsid w:val="00415253"/>
    <w:rsid w:val="00415DE4"/>
    <w:rsid w:val="00416C87"/>
    <w:rsid w:val="00416F84"/>
    <w:rsid w:val="00420544"/>
    <w:rsid w:val="00423180"/>
    <w:rsid w:val="00423AA7"/>
    <w:rsid w:val="0042497F"/>
    <w:rsid w:val="00426021"/>
    <w:rsid w:val="004266F0"/>
    <w:rsid w:val="00426866"/>
    <w:rsid w:val="0043246A"/>
    <w:rsid w:val="00432CFF"/>
    <w:rsid w:val="00434348"/>
    <w:rsid w:val="0043481D"/>
    <w:rsid w:val="00435077"/>
    <w:rsid w:val="004354F5"/>
    <w:rsid w:val="00437A9D"/>
    <w:rsid w:val="00441E11"/>
    <w:rsid w:val="00450502"/>
    <w:rsid w:val="00450732"/>
    <w:rsid w:val="004521EA"/>
    <w:rsid w:val="00455162"/>
    <w:rsid w:val="004558EF"/>
    <w:rsid w:val="004629F9"/>
    <w:rsid w:val="004648A8"/>
    <w:rsid w:val="00470810"/>
    <w:rsid w:val="00471F7E"/>
    <w:rsid w:val="00472DAF"/>
    <w:rsid w:val="00473827"/>
    <w:rsid w:val="00475CD7"/>
    <w:rsid w:val="0047651F"/>
    <w:rsid w:val="00476D03"/>
    <w:rsid w:val="00480C10"/>
    <w:rsid w:val="0048649D"/>
    <w:rsid w:val="00490F5C"/>
    <w:rsid w:val="00491657"/>
    <w:rsid w:val="004933F1"/>
    <w:rsid w:val="00494E38"/>
    <w:rsid w:val="00496644"/>
    <w:rsid w:val="004973D2"/>
    <w:rsid w:val="004A01FD"/>
    <w:rsid w:val="004A0DA0"/>
    <w:rsid w:val="004A2873"/>
    <w:rsid w:val="004A356B"/>
    <w:rsid w:val="004A3F44"/>
    <w:rsid w:val="004A41E7"/>
    <w:rsid w:val="004A64EA"/>
    <w:rsid w:val="004B0B9A"/>
    <w:rsid w:val="004B66CD"/>
    <w:rsid w:val="004B7FC9"/>
    <w:rsid w:val="004C01CE"/>
    <w:rsid w:val="004C37CD"/>
    <w:rsid w:val="004C7C3A"/>
    <w:rsid w:val="004D3696"/>
    <w:rsid w:val="004D38F5"/>
    <w:rsid w:val="004D62C2"/>
    <w:rsid w:val="004D7F62"/>
    <w:rsid w:val="004E01D1"/>
    <w:rsid w:val="004E3F74"/>
    <w:rsid w:val="004E40E0"/>
    <w:rsid w:val="004E5E2E"/>
    <w:rsid w:val="004F0794"/>
    <w:rsid w:val="004F1AEA"/>
    <w:rsid w:val="004F277D"/>
    <w:rsid w:val="004F383F"/>
    <w:rsid w:val="004F44B9"/>
    <w:rsid w:val="004F547D"/>
    <w:rsid w:val="004F605B"/>
    <w:rsid w:val="004F6C5E"/>
    <w:rsid w:val="004F6CBF"/>
    <w:rsid w:val="004F6DF7"/>
    <w:rsid w:val="00500CF5"/>
    <w:rsid w:val="00505F3C"/>
    <w:rsid w:val="00510E64"/>
    <w:rsid w:val="005156AE"/>
    <w:rsid w:val="00531D5B"/>
    <w:rsid w:val="00532EF3"/>
    <w:rsid w:val="00542502"/>
    <w:rsid w:val="00543EEB"/>
    <w:rsid w:val="00543F6F"/>
    <w:rsid w:val="00547F32"/>
    <w:rsid w:val="00551F32"/>
    <w:rsid w:val="005533FD"/>
    <w:rsid w:val="0055756D"/>
    <w:rsid w:val="00560BF1"/>
    <w:rsid w:val="00562FE3"/>
    <w:rsid w:val="00563A6D"/>
    <w:rsid w:val="00564D83"/>
    <w:rsid w:val="00565A9E"/>
    <w:rsid w:val="00565E2F"/>
    <w:rsid w:val="00566329"/>
    <w:rsid w:val="00566B52"/>
    <w:rsid w:val="00566E21"/>
    <w:rsid w:val="00571F29"/>
    <w:rsid w:val="0057260D"/>
    <w:rsid w:val="00572FE8"/>
    <w:rsid w:val="005835CC"/>
    <w:rsid w:val="00584B87"/>
    <w:rsid w:val="00587791"/>
    <w:rsid w:val="005923B4"/>
    <w:rsid w:val="00594CE5"/>
    <w:rsid w:val="00595D9B"/>
    <w:rsid w:val="00595F06"/>
    <w:rsid w:val="005A16F9"/>
    <w:rsid w:val="005A3F2C"/>
    <w:rsid w:val="005A464A"/>
    <w:rsid w:val="005A5123"/>
    <w:rsid w:val="005A6ED4"/>
    <w:rsid w:val="005B3F70"/>
    <w:rsid w:val="005B6D2E"/>
    <w:rsid w:val="005C17DC"/>
    <w:rsid w:val="005C18FC"/>
    <w:rsid w:val="005C1F2D"/>
    <w:rsid w:val="005C6CF5"/>
    <w:rsid w:val="005D1BF8"/>
    <w:rsid w:val="005D60E1"/>
    <w:rsid w:val="005D7117"/>
    <w:rsid w:val="005D7327"/>
    <w:rsid w:val="005E2E7D"/>
    <w:rsid w:val="005E3082"/>
    <w:rsid w:val="005E5C31"/>
    <w:rsid w:val="005F1535"/>
    <w:rsid w:val="005F2B97"/>
    <w:rsid w:val="005F413A"/>
    <w:rsid w:val="005F4527"/>
    <w:rsid w:val="005F5E31"/>
    <w:rsid w:val="006001B7"/>
    <w:rsid w:val="00602BFF"/>
    <w:rsid w:val="00605D7C"/>
    <w:rsid w:val="00612D74"/>
    <w:rsid w:val="006147B4"/>
    <w:rsid w:val="006167FF"/>
    <w:rsid w:val="006306B7"/>
    <w:rsid w:val="0063095B"/>
    <w:rsid w:val="00630C20"/>
    <w:rsid w:val="00630ED9"/>
    <w:rsid w:val="00632030"/>
    <w:rsid w:val="00635B1A"/>
    <w:rsid w:val="00637020"/>
    <w:rsid w:val="006371DC"/>
    <w:rsid w:val="00641A53"/>
    <w:rsid w:val="00650268"/>
    <w:rsid w:val="00653910"/>
    <w:rsid w:val="00657B8F"/>
    <w:rsid w:val="0066002E"/>
    <w:rsid w:val="00665320"/>
    <w:rsid w:val="0066553A"/>
    <w:rsid w:val="006669F5"/>
    <w:rsid w:val="00666A2C"/>
    <w:rsid w:val="006670DA"/>
    <w:rsid w:val="0067008E"/>
    <w:rsid w:val="006716CA"/>
    <w:rsid w:val="006755E9"/>
    <w:rsid w:val="006766E1"/>
    <w:rsid w:val="00677588"/>
    <w:rsid w:val="00677E50"/>
    <w:rsid w:val="00680943"/>
    <w:rsid w:val="0068381C"/>
    <w:rsid w:val="00684399"/>
    <w:rsid w:val="00684AAF"/>
    <w:rsid w:val="0069244F"/>
    <w:rsid w:val="0069382F"/>
    <w:rsid w:val="006960CD"/>
    <w:rsid w:val="006A22E4"/>
    <w:rsid w:val="006A3D50"/>
    <w:rsid w:val="006A60EE"/>
    <w:rsid w:val="006B25C3"/>
    <w:rsid w:val="006B4D16"/>
    <w:rsid w:val="006B60AF"/>
    <w:rsid w:val="006B6167"/>
    <w:rsid w:val="006B6B0A"/>
    <w:rsid w:val="006B6DCA"/>
    <w:rsid w:val="006B7F06"/>
    <w:rsid w:val="006C0C2D"/>
    <w:rsid w:val="006C498E"/>
    <w:rsid w:val="006C775C"/>
    <w:rsid w:val="006D286E"/>
    <w:rsid w:val="006D2AC4"/>
    <w:rsid w:val="006E0CB5"/>
    <w:rsid w:val="006E20C7"/>
    <w:rsid w:val="006E2365"/>
    <w:rsid w:val="006E43C8"/>
    <w:rsid w:val="006E67DC"/>
    <w:rsid w:val="006F0163"/>
    <w:rsid w:val="006F3F7B"/>
    <w:rsid w:val="006F5ED8"/>
    <w:rsid w:val="006F6A75"/>
    <w:rsid w:val="006F6C07"/>
    <w:rsid w:val="00704175"/>
    <w:rsid w:val="00707E46"/>
    <w:rsid w:val="0071048F"/>
    <w:rsid w:val="00712A62"/>
    <w:rsid w:val="00715EED"/>
    <w:rsid w:val="00717FD8"/>
    <w:rsid w:val="00722E45"/>
    <w:rsid w:val="00725477"/>
    <w:rsid w:val="00733341"/>
    <w:rsid w:val="007355AD"/>
    <w:rsid w:val="00735B9F"/>
    <w:rsid w:val="00735DAA"/>
    <w:rsid w:val="00737DF1"/>
    <w:rsid w:val="0074448D"/>
    <w:rsid w:val="00746684"/>
    <w:rsid w:val="00746CE8"/>
    <w:rsid w:val="00747BCA"/>
    <w:rsid w:val="007551A8"/>
    <w:rsid w:val="00757743"/>
    <w:rsid w:val="00770630"/>
    <w:rsid w:val="00770B85"/>
    <w:rsid w:val="00774328"/>
    <w:rsid w:val="007778C4"/>
    <w:rsid w:val="007805DF"/>
    <w:rsid w:val="00782176"/>
    <w:rsid w:val="00784A7B"/>
    <w:rsid w:val="007857DB"/>
    <w:rsid w:val="007861C4"/>
    <w:rsid w:val="00787140"/>
    <w:rsid w:val="0079221C"/>
    <w:rsid w:val="00793C8E"/>
    <w:rsid w:val="00794059"/>
    <w:rsid w:val="00796232"/>
    <w:rsid w:val="007967DF"/>
    <w:rsid w:val="00797441"/>
    <w:rsid w:val="007A200A"/>
    <w:rsid w:val="007A611E"/>
    <w:rsid w:val="007A708E"/>
    <w:rsid w:val="007B1465"/>
    <w:rsid w:val="007B4DAB"/>
    <w:rsid w:val="007B679D"/>
    <w:rsid w:val="007B7164"/>
    <w:rsid w:val="007B730F"/>
    <w:rsid w:val="007C1A65"/>
    <w:rsid w:val="007C5FAD"/>
    <w:rsid w:val="007C6FC5"/>
    <w:rsid w:val="007D397F"/>
    <w:rsid w:val="007D4A4C"/>
    <w:rsid w:val="007D4F72"/>
    <w:rsid w:val="007E0B49"/>
    <w:rsid w:val="007E0B9C"/>
    <w:rsid w:val="007E0C27"/>
    <w:rsid w:val="007E0E92"/>
    <w:rsid w:val="007E1A8D"/>
    <w:rsid w:val="007E524E"/>
    <w:rsid w:val="007F081F"/>
    <w:rsid w:val="007F0EE9"/>
    <w:rsid w:val="007F4808"/>
    <w:rsid w:val="007F632D"/>
    <w:rsid w:val="007F6660"/>
    <w:rsid w:val="007F6A39"/>
    <w:rsid w:val="007F78E7"/>
    <w:rsid w:val="007F7EF1"/>
    <w:rsid w:val="00800900"/>
    <w:rsid w:val="008013D1"/>
    <w:rsid w:val="00803EEE"/>
    <w:rsid w:val="00805708"/>
    <w:rsid w:val="008124FB"/>
    <w:rsid w:val="00813A66"/>
    <w:rsid w:val="008147F3"/>
    <w:rsid w:val="00814994"/>
    <w:rsid w:val="00815CA1"/>
    <w:rsid w:val="00823B61"/>
    <w:rsid w:val="00824967"/>
    <w:rsid w:val="0082498D"/>
    <w:rsid w:val="008249D8"/>
    <w:rsid w:val="0082556C"/>
    <w:rsid w:val="00825745"/>
    <w:rsid w:val="00827812"/>
    <w:rsid w:val="00831BE9"/>
    <w:rsid w:val="00831D58"/>
    <w:rsid w:val="00832AD3"/>
    <w:rsid w:val="008341B4"/>
    <w:rsid w:val="00844690"/>
    <w:rsid w:val="00844718"/>
    <w:rsid w:val="0084611F"/>
    <w:rsid w:val="008504DB"/>
    <w:rsid w:val="00855C20"/>
    <w:rsid w:val="00857FED"/>
    <w:rsid w:val="008601B9"/>
    <w:rsid w:val="008609E8"/>
    <w:rsid w:val="00860A79"/>
    <w:rsid w:val="00863FAF"/>
    <w:rsid w:val="00864742"/>
    <w:rsid w:val="00873BD3"/>
    <w:rsid w:val="0088012B"/>
    <w:rsid w:val="008812DB"/>
    <w:rsid w:val="00882F9A"/>
    <w:rsid w:val="008830A7"/>
    <w:rsid w:val="008848CE"/>
    <w:rsid w:val="00890ADF"/>
    <w:rsid w:val="00890B88"/>
    <w:rsid w:val="008935F6"/>
    <w:rsid w:val="00894C4C"/>
    <w:rsid w:val="0089527D"/>
    <w:rsid w:val="008A0BC3"/>
    <w:rsid w:val="008A3EE5"/>
    <w:rsid w:val="008A4D15"/>
    <w:rsid w:val="008A6451"/>
    <w:rsid w:val="008B1A85"/>
    <w:rsid w:val="008B2132"/>
    <w:rsid w:val="008B2E89"/>
    <w:rsid w:val="008B2F14"/>
    <w:rsid w:val="008B409F"/>
    <w:rsid w:val="008B5C0E"/>
    <w:rsid w:val="008B67AA"/>
    <w:rsid w:val="008B6B34"/>
    <w:rsid w:val="008C0694"/>
    <w:rsid w:val="008C102A"/>
    <w:rsid w:val="008C1F6B"/>
    <w:rsid w:val="008C5B3B"/>
    <w:rsid w:val="008D058F"/>
    <w:rsid w:val="008D20FA"/>
    <w:rsid w:val="008E0AF6"/>
    <w:rsid w:val="008E2604"/>
    <w:rsid w:val="008E3D10"/>
    <w:rsid w:val="008E4E08"/>
    <w:rsid w:val="008E7170"/>
    <w:rsid w:val="008E79D5"/>
    <w:rsid w:val="008F1000"/>
    <w:rsid w:val="008F1E2F"/>
    <w:rsid w:val="008F38FC"/>
    <w:rsid w:val="008F61D6"/>
    <w:rsid w:val="00901AEF"/>
    <w:rsid w:val="00901C20"/>
    <w:rsid w:val="009029CD"/>
    <w:rsid w:val="009029F2"/>
    <w:rsid w:val="00904321"/>
    <w:rsid w:val="009075E5"/>
    <w:rsid w:val="00911004"/>
    <w:rsid w:val="009178DC"/>
    <w:rsid w:val="0092123D"/>
    <w:rsid w:val="00923A3D"/>
    <w:rsid w:val="00931244"/>
    <w:rsid w:val="00932ACB"/>
    <w:rsid w:val="00940691"/>
    <w:rsid w:val="009426AD"/>
    <w:rsid w:val="009454B3"/>
    <w:rsid w:val="0094563F"/>
    <w:rsid w:val="00950872"/>
    <w:rsid w:val="00950A88"/>
    <w:rsid w:val="0095192D"/>
    <w:rsid w:val="0095250D"/>
    <w:rsid w:val="00953124"/>
    <w:rsid w:val="0095599C"/>
    <w:rsid w:val="00962EDC"/>
    <w:rsid w:val="0096678A"/>
    <w:rsid w:val="00967069"/>
    <w:rsid w:val="00976AD3"/>
    <w:rsid w:val="009836FE"/>
    <w:rsid w:val="00983C2F"/>
    <w:rsid w:val="00983D38"/>
    <w:rsid w:val="0098585F"/>
    <w:rsid w:val="009858BF"/>
    <w:rsid w:val="00994ED3"/>
    <w:rsid w:val="00997836"/>
    <w:rsid w:val="00997C0E"/>
    <w:rsid w:val="009A2C56"/>
    <w:rsid w:val="009A3CB8"/>
    <w:rsid w:val="009A6862"/>
    <w:rsid w:val="009B0C2C"/>
    <w:rsid w:val="009B0E28"/>
    <w:rsid w:val="009B15C9"/>
    <w:rsid w:val="009B1EDD"/>
    <w:rsid w:val="009B2A22"/>
    <w:rsid w:val="009B59A7"/>
    <w:rsid w:val="009B5E15"/>
    <w:rsid w:val="009B5EC2"/>
    <w:rsid w:val="009B78B1"/>
    <w:rsid w:val="009C0A95"/>
    <w:rsid w:val="009C3744"/>
    <w:rsid w:val="009C430A"/>
    <w:rsid w:val="009C444A"/>
    <w:rsid w:val="009C4649"/>
    <w:rsid w:val="009C5D54"/>
    <w:rsid w:val="009C74E6"/>
    <w:rsid w:val="009D0114"/>
    <w:rsid w:val="009D0812"/>
    <w:rsid w:val="009D1B93"/>
    <w:rsid w:val="009D22C4"/>
    <w:rsid w:val="009D3F73"/>
    <w:rsid w:val="009D41D8"/>
    <w:rsid w:val="009D4CBE"/>
    <w:rsid w:val="009D5C46"/>
    <w:rsid w:val="009E21F9"/>
    <w:rsid w:val="009E2D5D"/>
    <w:rsid w:val="009F11DD"/>
    <w:rsid w:val="009F44F6"/>
    <w:rsid w:val="00A033AA"/>
    <w:rsid w:val="00A068DD"/>
    <w:rsid w:val="00A07614"/>
    <w:rsid w:val="00A1046C"/>
    <w:rsid w:val="00A14DE6"/>
    <w:rsid w:val="00A1504C"/>
    <w:rsid w:val="00A21466"/>
    <w:rsid w:val="00A23764"/>
    <w:rsid w:val="00A23B2D"/>
    <w:rsid w:val="00A23F3C"/>
    <w:rsid w:val="00A269EA"/>
    <w:rsid w:val="00A316EB"/>
    <w:rsid w:val="00A3518A"/>
    <w:rsid w:val="00A40B20"/>
    <w:rsid w:val="00A42902"/>
    <w:rsid w:val="00A457A0"/>
    <w:rsid w:val="00A47DFD"/>
    <w:rsid w:val="00A50300"/>
    <w:rsid w:val="00A54693"/>
    <w:rsid w:val="00A54E78"/>
    <w:rsid w:val="00A565D9"/>
    <w:rsid w:val="00A571B4"/>
    <w:rsid w:val="00A61930"/>
    <w:rsid w:val="00A671E9"/>
    <w:rsid w:val="00A72CCC"/>
    <w:rsid w:val="00A7365C"/>
    <w:rsid w:val="00A741AF"/>
    <w:rsid w:val="00A74884"/>
    <w:rsid w:val="00A756A4"/>
    <w:rsid w:val="00A758CE"/>
    <w:rsid w:val="00A779EA"/>
    <w:rsid w:val="00A77D4E"/>
    <w:rsid w:val="00A8116E"/>
    <w:rsid w:val="00A82B5D"/>
    <w:rsid w:val="00A852C4"/>
    <w:rsid w:val="00A877E6"/>
    <w:rsid w:val="00A901C9"/>
    <w:rsid w:val="00A91B43"/>
    <w:rsid w:val="00A92358"/>
    <w:rsid w:val="00A946BB"/>
    <w:rsid w:val="00AA5A4F"/>
    <w:rsid w:val="00AA5E37"/>
    <w:rsid w:val="00AA747A"/>
    <w:rsid w:val="00AB3A2C"/>
    <w:rsid w:val="00AB4E44"/>
    <w:rsid w:val="00AB5600"/>
    <w:rsid w:val="00AB759B"/>
    <w:rsid w:val="00AC096F"/>
    <w:rsid w:val="00AC4B15"/>
    <w:rsid w:val="00AD03AA"/>
    <w:rsid w:val="00AD1C1D"/>
    <w:rsid w:val="00AD2A85"/>
    <w:rsid w:val="00AD2F7B"/>
    <w:rsid w:val="00AD3052"/>
    <w:rsid w:val="00AD524C"/>
    <w:rsid w:val="00AD6C8A"/>
    <w:rsid w:val="00AD7EAE"/>
    <w:rsid w:val="00AE1659"/>
    <w:rsid w:val="00AE28AE"/>
    <w:rsid w:val="00AF3D61"/>
    <w:rsid w:val="00AF4B52"/>
    <w:rsid w:val="00AF6FAE"/>
    <w:rsid w:val="00B016D4"/>
    <w:rsid w:val="00B07266"/>
    <w:rsid w:val="00B128EB"/>
    <w:rsid w:val="00B13254"/>
    <w:rsid w:val="00B200A5"/>
    <w:rsid w:val="00B20189"/>
    <w:rsid w:val="00B2065D"/>
    <w:rsid w:val="00B21235"/>
    <w:rsid w:val="00B217FE"/>
    <w:rsid w:val="00B22164"/>
    <w:rsid w:val="00B22740"/>
    <w:rsid w:val="00B23AFD"/>
    <w:rsid w:val="00B25024"/>
    <w:rsid w:val="00B264C5"/>
    <w:rsid w:val="00B37E67"/>
    <w:rsid w:val="00B411FD"/>
    <w:rsid w:val="00B45700"/>
    <w:rsid w:val="00B52936"/>
    <w:rsid w:val="00B53211"/>
    <w:rsid w:val="00B54DCC"/>
    <w:rsid w:val="00B561AB"/>
    <w:rsid w:val="00B658C2"/>
    <w:rsid w:val="00B65BBE"/>
    <w:rsid w:val="00B67E2A"/>
    <w:rsid w:val="00B717B5"/>
    <w:rsid w:val="00B71ABB"/>
    <w:rsid w:val="00B71AC6"/>
    <w:rsid w:val="00B7771E"/>
    <w:rsid w:val="00B779E1"/>
    <w:rsid w:val="00B80E55"/>
    <w:rsid w:val="00B819F7"/>
    <w:rsid w:val="00B900E9"/>
    <w:rsid w:val="00B90170"/>
    <w:rsid w:val="00B91201"/>
    <w:rsid w:val="00B91330"/>
    <w:rsid w:val="00B9180F"/>
    <w:rsid w:val="00B92BD8"/>
    <w:rsid w:val="00B94DA5"/>
    <w:rsid w:val="00B97764"/>
    <w:rsid w:val="00BA087C"/>
    <w:rsid w:val="00BA0EA3"/>
    <w:rsid w:val="00BA2604"/>
    <w:rsid w:val="00BA33E1"/>
    <w:rsid w:val="00BA38DD"/>
    <w:rsid w:val="00BA4A29"/>
    <w:rsid w:val="00BA603A"/>
    <w:rsid w:val="00BA70D0"/>
    <w:rsid w:val="00BB084C"/>
    <w:rsid w:val="00BB1FC1"/>
    <w:rsid w:val="00BB3437"/>
    <w:rsid w:val="00BB48E3"/>
    <w:rsid w:val="00BB7105"/>
    <w:rsid w:val="00BB7624"/>
    <w:rsid w:val="00BC0321"/>
    <w:rsid w:val="00BC1CFE"/>
    <w:rsid w:val="00BC2105"/>
    <w:rsid w:val="00BC2FBE"/>
    <w:rsid w:val="00BE1B31"/>
    <w:rsid w:val="00BE5311"/>
    <w:rsid w:val="00BE54EA"/>
    <w:rsid w:val="00BE6214"/>
    <w:rsid w:val="00BE6BA0"/>
    <w:rsid w:val="00BE6BC8"/>
    <w:rsid w:val="00BE6D7D"/>
    <w:rsid w:val="00BF1A90"/>
    <w:rsid w:val="00BF57B9"/>
    <w:rsid w:val="00C0234A"/>
    <w:rsid w:val="00C12573"/>
    <w:rsid w:val="00C154AB"/>
    <w:rsid w:val="00C172AD"/>
    <w:rsid w:val="00C20684"/>
    <w:rsid w:val="00C2292A"/>
    <w:rsid w:val="00C246C0"/>
    <w:rsid w:val="00C31A7D"/>
    <w:rsid w:val="00C3543E"/>
    <w:rsid w:val="00C417C5"/>
    <w:rsid w:val="00C41B05"/>
    <w:rsid w:val="00C421DB"/>
    <w:rsid w:val="00C43269"/>
    <w:rsid w:val="00C45659"/>
    <w:rsid w:val="00C51476"/>
    <w:rsid w:val="00C53500"/>
    <w:rsid w:val="00C5563D"/>
    <w:rsid w:val="00C5604A"/>
    <w:rsid w:val="00C564BF"/>
    <w:rsid w:val="00C56A55"/>
    <w:rsid w:val="00C57CBC"/>
    <w:rsid w:val="00C62762"/>
    <w:rsid w:val="00C64002"/>
    <w:rsid w:val="00C65FE5"/>
    <w:rsid w:val="00C7098B"/>
    <w:rsid w:val="00C70FF5"/>
    <w:rsid w:val="00C72A30"/>
    <w:rsid w:val="00C73504"/>
    <w:rsid w:val="00C81DB0"/>
    <w:rsid w:val="00C847E5"/>
    <w:rsid w:val="00C87E4F"/>
    <w:rsid w:val="00C90BE8"/>
    <w:rsid w:val="00C911DE"/>
    <w:rsid w:val="00C96300"/>
    <w:rsid w:val="00CA1A9D"/>
    <w:rsid w:val="00CA2E58"/>
    <w:rsid w:val="00CA454C"/>
    <w:rsid w:val="00CA500D"/>
    <w:rsid w:val="00CB6527"/>
    <w:rsid w:val="00CC0CA5"/>
    <w:rsid w:val="00CC16C0"/>
    <w:rsid w:val="00CD55B0"/>
    <w:rsid w:val="00CD7CB2"/>
    <w:rsid w:val="00CE183A"/>
    <w:rsid w:val="00CE2E81"/>
    <w:rsid w:val="00CE3D31"/>
    <w:rsid w:val="00CE419A"/>
    <w:rsid w:val="00CE7B25"/>
    <w:rsid w:val="00CF07E8"/>
    <w:rsid w:val="00CF2895"/>
    <w:rsid w:val="00CF3BD4"/>
    <w:rsid w:val="00CF4AE4"/>
    <w:rsid w:val="00CF6F53"/>
    <w:rsid w:val="00D015AB"/>
    <w:rsid w:val="00D02C15"/>
    <w:rsid w:val="00D0654B"/>
    <w:rsid w:val="00D10D78"/>
    <w:rsid w:val="00D11C15"/>
    <w:rsid w:val="00D13A75"/>
    <w:rsid w:val="00D14E92"/>
    <w:rsid w:val="00D150C4"/>
    <w:rsid w:val="00D159DB"/>
    <w:rsid w:val="00D163A7"/>
    <w:rsid w:val="00D205E5"/>
    <w:rsid w:val="00D20EE3"/>
    <w:rsid w:val="00D23A48"/>
    <w:rsid w:val="00D24051"/>
    <w:rsid w:val="00D3088A"/>
    <w:rsid w:val="00D359D9"/>
    <w:rsid w:val="00D35E0D"/>
    <w:rsid w:val="00D4060A"/>
    <w:rsid w:val="00D44306"/>
    <w:rsid w:val="00D462B6"/>
    <w:rsid w:val="00D46CDC"/>
    <w:rsid w:val="00D51457"/>
    <w:rsid w:val="00D54343"/>
    <w:rsid w:val="00D54841"/>
    <w:rsid w:val="00D56B72"/>
    <w:rsid w:val="00D60970"/>
    <w:rsid w:val="00D61A4F"/>
    <w:rsid w:val="00D624A4"/>
    <w:rsid w:val="00D75F7E"/>
    <w:rsid w:val="00D82394"/>
    <w:rsid w:val="00D86522"/>
    <w:rsid w:val="00D90A00"/>
    <w:rsid w:val="00D90F95"/>
    <w:rsid w:val="00D932AE"/>
    <w:rsid w:val="00D939A9"/>
    <w:rsid w:val="00DA17E7"/>
    <w:rsid w:val="00DA1BFB"/>
    <w:rsid w:val="00DA3E11"/>
    <w:rsid w:val="00DA3E1A"/>
    <w:rsid w:val="00DA52FC"/>
    <w:rsid w:val="00DA628F"/>
    <w:rsid w:val="00DB063B"/>
    <w:rsid w:val="00DB21F7"/>
    <w:rsid w:val="00DB2815"/>
    <w:rsid w:val="00DB43EF"/>
    <w:rsid w:val="00DB4B47"/>
    <w:rsid w:val="00DB6CC5"/>
    <w:rsid w:val="00DC1C14"/>
    <w:rsid w:val="00DC22B5"/>
    <w:rsid w:val="00DC2BD6"/>
    <w:rsid w:val="00DC4DC6"/>
    <w:rsid w:val="00DC5596"/>
    <w:rsid w:val="00DD05CC"/>
    <w:rsid w:val="00DD25BD"/>
    <w:rsid w:val="00DD638E"/>
    <w:rsid w:val="00DE6417"/>
    <w:rsid w:val="00DE7553"/>
    <w:rsid w:val="00DF18B6"/>
    <w:rsid w:val="00DF2C51"/>
    <w:rsid w:val="00DF4B75"/>
    <w:rsid w:val="00E00A4F"/>
    <w:rsid w:val="00E02985"/>
    <w:rsid w:val="00E03F39"/>
    <w:rsid w:val="00E055CC"/>
    <w:rsid w:val="00E064A0"/>
    <w:rsid w:val="00E06CB8"/>
    <w:rsid w:val="00E10A83"/>
    <w:rsid w:val="00E1204F"/>
    <w:rsid w:val="00E137CB"/>
    <w:rsid w:val="00E17B20"/>
    <w:rsid w:val="00E2059E"/>
    <w:rsid w:val="00E23DED"/>
    <w:rsid w:val="00E25480"/>
    <w:rsid w:val="00E26BA3"/>
    <w:rsid w:val="00E3075F"/>
    <w:rsid w:val="00E41AE1"/>
    <w:rsid w:val="00E431D6"/>
    <w:rsid w:val="00E43BA7"/>
    <w:rsid w:val="00E447BD"/>
    <w:rsid w:val="00E5103E"/>
    <w:rsid w:val="00E52776"/>
    <w:rsid w:val="00E53DDF"/>
    <w:rsid w:val="00E5585E"/>
    <w:rsid w:val="00E560BD"/>
    <w:rsid w:val="00E56640"/>
    <w:rsid w:val="00E571FB"/>
    <w:rsid w:val="00E63CC0"/>
    <w:rsid w:val="00E64C9F"/>
    <w:rsid w:val="00E66C19"/>
    <w:rsid w:val="00E70EB7"/>
    <w:rsid w:val="00E7494E"/>
    <w:rsid w:val="00E84B92"/>
    <w:rsid w:val="00E86293"/>
    <w:rsid w:val="00E8690A"/>
    <w:rsid w:val="00E91BA1"/>
    <w:rsid w:val="00E927DF"/>
    <w:rsid w:val="00E9335A"/>
    <w:rsid w:val="00E957EC"/>
    <w:rsid w:val="00EA38AE"/>
    <w:rsid w:val="00EB06B6"/>
    <w:rsid w:val="00EC0BD1"/>
    <w:rsid w:val="00EC3437"/>
    <w:rsid w:val="00EC434B"/>
    <w:rsid w:val="00ED269E"/>
    <w:rsid w:val="00ED30C4"/>
    <w:rsid w:val="00ED322C"/>
    <w:rsid w:val="00ED573C"/>
    <w:rsid w:val="00EE0DC0"/>
    <w:rsid w:val="00EE4097"/>
    <w:rsid w:val="00EE40E3"/>
    <w:rsid w:val="00EE41F3"/>
    <w:rsid w:val="00EE7002"/>
    <w:rsid w:val="00EF02E9"/>
    <w:rsid w:val="00EF02F3"/>
    <w:rsid w:val="00EF153A"/>
    <w:rsid w:val="00EF6B53"/>
    <w:rsid w:val="00EF76D6"/>
    <w:rsid w:val="00F01397"/>
    <w:rsid w:val="00F043C0"/>
    <w:rsid w:val="00F0734E"/>
    <w:rsid w:val="00F12634"/>
    <w:rsid w:val="00F12F7C"/>
    <w:rsid w:val="00F15358"/>
    <w:rsid w:val="00F15DF7"/>
    <w:rsid w:val="00F21F71"/>
    <w:rsid w:val="00F2351A"/>
    <w:rsid w:val="00F25687"/>
    <w:rsid w:val="00F2635D"/>
    <w:rsid w:val="00F26DA8"/>
    <w:rsid w:val="00F27105"/>
    <w:rsid w:val="00F3082E"/>
    <w:rsid w:val="00F31873"/>
    <w:rsid w:val="00F33BC1"/>
    <w:rsid w:val="00F34593"/>
    <w:rsid w:val="00F42EAF"/>
    <w:rsid w:val="00F45156"/>
    <w:rsid w:val="00F56EC1"/>
    <w:rsid w:val="00F61506"/>
    <w:rsid w:val="00F63D0A"/>
    <w:rsid w:val="00F64036"/>
    <w:rsid w:val="00F64671"/>
    <w:rsid w:val="00F65F9B"/>
    <w:rsid w:val="00F66149"/>
    <w:rsid w:val="00F71BBF"/>
    <w:rsid w:val="00F72A88"/>
    <w:rsid w:val="00F814DF"/>
    <w:rsid w:val="00F8458E"/>
    <w:rsid w:val="00F84EF6"/>
    <w:rsid w:val="00F868B0"/>
    <w:rsid w:val="00F91D7F"/>
    <w:rsid w:val="00F940D9"/>
    <w:rsid w:val="00F95354"/>
    <w:rsid w:val="00F953D9"/>
    <w:rsid w:val="00F95B19"/>
    <w:rsid w:val="00F967C1"/>
    <w:rsid w:val="00F97B03"/>
    <w:rsid w:val="00FA4FFB"/>
    <w:rsid w:val="00FA5BFA"/>
    <w:rsid w:val="00FA6281"/>
    <w:rsid w:val="00FA66B7"/>
    <w:rsid w:val="00FB205A"/>
    <w:rsid w:val="00FB3083"/>
    <w:rsid w:val="00FB3C01"/>
    <w:rsid w:val="00FB4B0C"/>
    <w:rsid w:val="00FC035A"/>
    <w:rsid w:val="00FC063C"/>
    <w:rsid w:val="00FC0A6D"/>
    <w:rsid w:val="00FC2887"/>
    <w:rsid w:val="00FC50F3"/>
    <w:rsid w:val="00FC7789"/>
    <w:rsid w:val="00FC7B22"/>
    <w:rsid w:val="00FD01BC"/>
    <w:rsid w:val="00FD0598"/>
    <w:rsid w:val="00FD1C0E"/>
    <w:rsid w:val="00FD1E53"/>
    <w:rsid w:val="00FD25A6"/>
    <w:rsid w:val="00FD2A05"/>
    <w:rsid w:val="00FD3B61"/>
    <w:rsid w:val="00FD5AFE"/>
    <w:rsid w:val="00FD7DE2"/>
    <w:rsid w:val="00FE02F7"/>
    <w:rsid w:val="00FE0953"/>
    <w:rsid w:val="00FE10B5"/>
    <w:rsid w:val="00FE31D7"/>
    <w:rsid w:val="00FE4101"/>
    <w:rsid w:val="00FE4B20"/>
    <w:rsid w:val="00FE5DF7"/>
    <w:rsid w:val="00FE5E2E"/>
    <w:rsid w:val="00FE5FE4"/>
    <w:rsid w:val="00FE68BE"/>
    <w:rsid w:val="00FE7C11"/>
    <w:rsid w:val="00FF1027"/>
    <w:rsid w:val="00FF2739"/>
    <w:rsid w:val="00FF3E94"/>
    <w:rsid w:val="00FF6193"/>
    <w:rsid w:val="00FF61D7"/>
    <w:rsid w:val="00FF732B"/>
    <w:rsid w:val="00FF7C4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E7689F"/>
  <w15:chartTrackingRefBased/>
  <w15:docId w15:val="{26BC5966-1E68-477C-BD9E-5DC9196E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10"/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styleId="Prrafodelista">
    <w:name w:val="List Paragraph"/>
    <w:basedOn w:val="Normal"/>
    <w:uiPriority w:val="34"/>
    <w:qFormat/>
    <w:rsid w:val="0032364E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770B85"/>
  </w:style>
  <w:style w:type="character" w:customStyle="1" w:styleId="normaltextrun">
    <w:name w:val="normaltextrun"/>
    <w:basedOn w:val="Fuentedeprrafopredeter"/>
    <w:rsid w:val="008B409F"/>
  </w:style>
  <w:style w:type="character" w:customStyle="1" w:styleId="markm4u06jre4">
    <w:name w:val="markm4u06jre4"/>
    <w:basedOn w:val="Fuentedeprrafopredeter"/>
    <w:rsid w:val="008B409F"/>
  </w:style>
  <w:style w:type="paragraph" w:styleId="NormalWeb">
    <w:name w:val="Normal (Web)"/>
    <w:basedOn w:val="Normal"/>
    <w:uiPriority w:val="99"/>
    <w:semiHidden/>
    <w:unhideWhenUsed/>
    <w:rsid w:val="001F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ark989tir83z">
    <w:name w:val="mark989tir83z"/>
    <w:basedOn w:val="Fuentedeprrafopredeter"/>
    <w:rsid w:val="00181030"/>
  </w:style>
  <w:style w:type="character" w:styleId="Refdecomentario">
    <w:name w:val="annotation reference"/>
    <w:basedOn w:val="Fuentedeprrafopredeter"/>
    <w:uiPriority w:val="99"/>
    <w:semiHidden/>
    <w:unhideWhenUsed/>
    <w:rsid w:val="005F15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F15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15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15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1535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16C87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6C87"/>
    <w:rPr>
      <w:kern w:val="2"/>
      <w:sz w:val="20"/>
      <w:szCs w:val="20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416C87"/>
    <w:rPr>
      <w:vertAlign w:val="superscript"/>
    </w:rPr>
  </w:style>
  <w:style w:type="table" w:styleId="Tablaconcuadrcula">
    <w:name w:val="Table Grid"/>
    <w:basedOn w:val="Tablanormal"/>
    <w:uiPriority w:val="39"/>
    <w:rsid w:val="0063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arcia\Downloads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uso jurídico-GHA</Template>
  <TotalTime>1488</TotalTime>
  <Pages>3</Pages>
  <Words>1217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Kennie Lorena García Madrid</dc:creator>
  <cp:keywords/>
  <dc:description/>
  <cp:lastModifiedBy>Kennie Lorena García Madrid</cp:lastModifiedBy>
  <cp:revision>497</cp:revision>
  <dcterms:created xsi:type="dcterms:W3CDTF">2024-08-28T22:25:00Z</dcterms:created>
  <dcterms:modified xsi:type="dcterms:W3CDTF">2025-01-10T14:51:00Z</dcterms:modified>
</cp:coreProperties>
</file>