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E298" w14:textId="0D76E05F" w:rsidR="00443B7B" w:rsidRDefault="008E6FB3" w:rsidP="00443B7B">
      <w:pPr>
        <w:jc w:val="center"/>
      </w:pPr>
      <w:r>
        <w:t>JUZGADO CINCUENTA Y CINCO CIVIL DEL CIRCUITO DE BOGOTÁ</w:t>
      </w:r>
    </w:p>
    <w:p w14:paraId="301288DC" w14:textId="248A60C6" w:rsidR="00443B7B" w:rsidRDefault="008E6FB3" w:rsidP="00443B7B">
      <w:pPr>
        <w:jc w:val="center"/>
      </w:pPr>
      <w:r>
        <w:t xml:space="preserve">Bogotá D.C., seis (06)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2BC9EB06" w14:textId="6BAF519C" w:rsidR="00443B7B" w:rsidRDefault="008E6FB3" w:rsidP="00443B7B">
      <w:pPr>
        <w:jc w:val="center"/>
      </w:pPr>
      <w:r>
        <w:t>11001-3103-045-2023-00151-00</w:t>
      </w:r>
    </w:p>
    <w:p w14:paraId="3FFCD25D" w14:textId="77777777" w:rsidR="00443B7B" w:rsidRDefault="00443B7B"/>
    <w:p w14:paraId="47ABA109" w14:textId="77777777" w:rsidR="00443B7B" w:rsidRDefault="00443B7B"/>
    <w:p w14:paraId="7F213FBA" w14:textId="77777777" w:rsidR="00443B7B" w:rsidRDefault="008E6FB3" w:rsidP="00443B7B">
      <w:pPr>
        <w:jc w:val="both"/>
      </w:pPr>
      <w:r>
        <w:t>1. T</w:t>
      </w:r>
      <w:proofErr w:type="spellStart"/>
      <w:r>
        <w:t>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que, </w:t>
      </w:r>
      <w:proofErr w:type="spellStart"/>
      <w:r>
        <w:t>vencido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concedido</w:t>
      </w:r>
      <w:proofErr w:type="spellEnd"/>
      <w:r>
        <w:t xml:space="preserve"> en el </w:t>
      </w:r>
      <w:proofErr w:type="spellStart"/>
      <w:r>
        <w:t>segundo</w:t>
      </w:r>
      <w:proofErr w:type="spellEnd"/>
      <w:r>
        <w:t xml:space="preserve"> numeral del auto </w:t>
      </w:r>
      <w:proofErr w:type="spellStart"/>
      <w:r>
        <w:t>de</w:t>
      </w:r>
      <w:proofErr w:type="spellEnd"/>
      <w:r>
        <w:t xml:space="preserve"> 9 de </w:t>
      </w:r>
      <w:proofErr w:type="spellStart"/>
      <w:r>
        <w:t>febrero</w:t>
      </w:r>
      <w:proofErr w:type="spellEnd"/>
      <w:r>
        <w:t xml:space="preserve"> de 2024, las partes </w:t>
      </w:r>
      <w:proofErr w:type="spellStart"/>
      <w:r>
        <w:t>guardaron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 xml:space="preserve">. </w:t>
      </w:r>
    </w:p>
    <w:p w14:paraId="662E4985" w14:textId="77777777" w:rsidR="00443B7B" w:rsidRDefault="008E6FB3" w:rsidP="00443B7B">
      <w:pPr>
        <w:jc w:val="both"/>
      </w:pPr>
      <w:r>
        <w:t xml:space="preserve">2. Se pone en </w:t>
      </w:r>
      <w:proofErr w:type="spellStart"/>
      <w:r>
        <w:t>conocimiento</w:t>
      </w:r>
      <w:proofErr w:type="spellEnd"/>
      <w:r>
        <w:t xml:space="preserve"> de las partes el dictamen </w:t>
      </w:r>
      <w:proofErr w:type="spellStart"/>
      <w:r>
        <w:t>pericial</w:t>
      </w:r>
      <w:proofErr w:type="spellEnd"/>
      <w:r>
        <w:t xml:space="preserve"> </w:t>
      </w:r>
      <w:proofErr w:type="spellStart"/>
      <w:r>
        <w:t>aportado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demandada</w:t>
      </w:r>
      <w:proofErr w:type="spellEnd"/>
      <w:r>
        <w:t xml:space="preserve"> </w:t>
      </w:r>
      <w:proofErr w:type="spellStart"/>
      <w:r>
        <w:t>Compensar</w:t>
      </w:r>
      <w:proofErr w:type="spellEnd"/>
      <w:r>
        <w:t xml:space="preserve"> E.P.S., para los </w:t>
      </w:r>
      <w:proofErr w:type="spellStart"/>
      <w:r>
        <w:t>efectos</w:t>
      </w:r>
      <w:proofErr w:type="spellEnd"/>
      <w:r>
        <w:t xml:space="preserve"> de los </w:t>
      </w:r>
      <w:proofErr w:type="spellStart"/>
      <w:r>
        <w:t>artículos</w:t>
      </w:r>
      <w:proofErr w:type="spellEnd"/>
      <w:r>
        <w:t xml:space="preserve"> 228 del Código General del </w:t>
      </w:r>
      <w:proofErr w:type="spellStart"/>
      <w:r>
        <w:t>Proceso</w:t>
      </w:r>
      <w:proofErr w:type="spellEnd"/>
      <w:r>
        <w:t xml:space="preserve">. 3. Se </w:t>
      </w:r>
      <w:proofErr w:type="spellStart"/>
      <w:r>
        <w:t>niega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elevada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(PDF 054), </w:t>
      </w:r>
      <w:proofErr w:type="spellStart"/>
      <w:r>
        <w:t>comoquiera</w:t>
      </w:r>
      <w:proofErr w:type="spellEnd"/>
      <w:r>
        <w:t xml:space="preserve"> que no ha </w:t>
      </w:r>
      <w:proofErr w:type="spellStart"/>
      <w:r>
        <w:t>fenecido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los </w:t>
      </w:r>
      <w:proofErr w:type="spellStart"/>
      <w:r>
        <w:t>treinta</w:t>
      </w:r>
      <w:proofErr w:type="spellEnd"/>
      <w:r>
        <w:t xml:space="preserve"> (30) días que se le </w:t>
      </w:r>
      <w:proofErr w:type="spellStart"/>
      <w:r>
        <w:t>concedió</w:t>
      </w:r>
      <w:proofErr w:type="spellEnd"/>
      <w:r>
        <w:t xml:space="preserve"> para que </w:t>
      </w:r>
      <w:proofErr w:type="spellStart"/>
      <w:r>
        <w:t>presente</w:t>
      </w:r>
      <w:proofErr w:type="spellEnd"/>
      <w:r>
        <w:t xml:space="preserve"> los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periciales</w:t>
      </w:r>
      <w:proofErr w:type="spellEnd"/>
      <w:r>
        <w:t xml:space="preserve"> </w:t>
      </w:r>
      <w:proofErr w:type="spellStart"/>
      <w:r>
        <w:t>decretados</w:t>
      </w:r>
      <w:proofErr w:type="spellEnd"/>
      <w:r>
        <w:t xml:space="preserve"> en auto </w:t>
      </w:r>
      <w:proofErr w:type="spellStart"/>
      <w:r>
        <w:t>de</w:t>
      </w:r>
      <w:proofErr w:type="spellEnd"/>
      <w:r>
        <w:t xml:space="preserve"> 16 de </w:t>
      </w:r>
      <w:proofErr w:type="spellStart"/>
      <w:r>
        <w:t>enero</w:t>
      </w:r>
      <w:proofErr w:type="spellEnd"/>
      <w:r>
        <w:t xml:space="preserve"> de 2024. </w:t>
      </w:r>
    </w:p>
    <w:p w14:paraId="369EE761" w14:textId="77777777" w:rsidR="00443B7B" w:rsidRDefault="00443B7B" w:rsidP="00443B7B">
      <w:pPr>
        <w:jc w:val="both"/>
      </w:pPr>
    </w:p>
    <w:p w14:paraId="0D0C7498" w14:textId="77777777" w:rsidR="00443B7B" w:rsidRDefault="008E6FB3" w:rsidP="00443B7B">
      <w:pPr>
        <w:jc w:val="both"/>
      </w:pPr>
      <w:r>
        <w:t xml:space="preserve">NOTIFÍQUESE Y CÚMPLASE. </w:t>
      </w:r>
    </w:p>
    <w:p w14:paraId="370ACA6A" w14:textId="77777777" w:rsidR="00443B7B" w:rsidRDefault="008E6FB3" w:rsidP="00443B7B">
      <w:pPr>
        <w:jc w:val="both"/>
      </w:pPr>
      <w:r>
        <w:t xml:space="preserve">SEBASTIÁN HERRERA SÁNCHEZ </w:t>
      </w:r>
    </w:p>
    <w:p w14:paraId="1D43AB8D" w14:textId="77777777" w:rsidR="00443B7B" w:rsidRDefault="008E6FB3" w:rsidP="00443B7B">
      <w:pPr>
        <w:jc w:val="both"/>
      </w:pPr>
      <w:r>
        <w:t xml:space="preserve">JUEZ </w:t>
      </w:r>
    </w:p>
    <w:p w14:paraId="7FFC4F30" w14:textId="77777777" w:rsidR="00443B7B" w:rsidRDefault="00443B7B" w:rsidP="00443B7B">
      <w:pPr>
        <w:jc w:val="both"/>
      </w:pPr>
    </w:p>
    <w:p w14:paraId="4BCFE31B" w14:textId="4818F1AD" w:rsidR="00B9243D" w:rsidRDefault="008E6FB3" w:rsidP="00443B7B">
      <w:pPr>
        <w:jc w:val="both"/>
      </w:pPr>
      <w:r>
        <w:t xml:space="preserve">MC DECISIÓN NOTIFICADA EN ESTADO NO 21 FIJADO EL 07 DE MARZO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d1d1b3ff7db03bf8477f7e400048a1eda2bdab39923edb1a74dc4e179ef2a6d6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05/03/2024 10:46:13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B3"/>
    <w:rsid w:val="00443B7B"/>
    <w:rsid w:val="00737460"/>
    <w:rsid w:val="008E6FB3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B2CB"/>
  <w15:chartTrackingRefBased/>
  <w15:docId w15:val="{C7D506D1-D883-47BB-B25E-CC72C42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2024-03-07T19:34:00Z</dcterms:created>
  <dcterms:modified xsi:type="dcterms:W3CDTF">2024-03-07T19:36:00Z</dcterms:modified>
</cp:coreProperties>
</file>