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6907170F"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0A624A">
        <w:rPr>
          <w:rFonts w:ascii="Arial" w:hAnsi="Arial" w:cs="Arial"/>
        </w:rPr>
        <w:t>Cooperativa de Motoristas del Cauca</w:t>
      </w:r>
    </w:p>
    <w:p w14:paraId="1DE8601F" w14:textId="77777777" w:rsidR="008956CC" w:rsidRPr="00BD48EF" w:rsidRDefault="008956CC" w:rsidP="00E53188">
      <w:pPr>
        <w:widowControl w:val="0"/>
        <w:tabs>
          <w:tab w:val="left" w:pos="1701"/>
        </w:tabs>
        <w:jc w:val="both"/>
        <w:rPr>
          <w:rFonts w:ascii="Arial" w:hAnsi="Arial" w:cs="Arial"/>
          <w:b/>
        </w:rPr>
      </w:pPr>
    </w:p>
    <w:p w14:paraId="356CFB4D"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4E2B5F0" w14:textId="4848A0A3"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sidRPr="005E4E11">
        <w:rPr>
          <w:rFonts w:ascii="Arial" w:hAnsi="Arial" w:cs="Arial"/>
          <w:bCs/>
        </w:rPr>
        <w:t>C</w:t>
      </w:r>
      <w:r w:rsidRPr="00EB76EE">
        <w:rPr>
          <w:rFonts w:ascii="Arial" w:hAnsi="Arial" w:cs="Arial"/>
          <w:bCs/>
        </w:rPr>
        <w:t>2000</w:t>
      </w:r>
      <w:r w:rsidR="00436606">
        <w:rPr>
          <w:rFonts w:ascii="Arial" w:hAnsi="Arial" w:cs="Arial"/>
          <w:bCs/>
        </w:rPr>
        <w:t>0</w:t>
      </w:r>
      <w:r w:rsidR="00976805">
        <w:rPr>
          <w:rFonts w:ascii="Arial" w:hAnsi="Arial" w:cs="Arial"/>
          <w:bCs/>
        </w:rPr>
        <w:t>81850</w:t>
      </w:r>
    </w:p>
    <w:p w14:paraId="386AB060" w14:textId="6C1F898E" w:rsidR="00AB566F" w:rsidRPr="00BD48EF" w:rsidRDefault="00AB566F" w:rsidP="00AB566F">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6FFD13D6" w14:textId="2BFE43A6" w:rsidR="00AB566F" w:rsidRPr="00BD48EF" w:rsidRDefault="00AB566F" w:rsidP="00AB566F">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w:t>
      </w:r>
      <w:r w:rsidR="00976805">
        <w:rPr>
          <w:rFonts w:cs="Arial"/>
          <w:bCs/>
          <w:sz w:val="20"/>
        </w:rPr>
        <w:t>1</w:t>
      </w:r>
      <w:r>
        <w:rPr>
          <w:rFonts w:cs="Arial"/>
          <w:bCs/>
          <w:sz w:val="20"/>
        </w:rPr>
        <w:t>/</w:t>
      </w:r>
      <w:r w:rsidR="00077D5B">
        <w:rPr>
          <w:rFonts w:cs="Arial"/>
          <w:bCs/>
          <w:sz w:val="20"/>
        </w:rPr>
        <w:t>0</w:t>
      </w:r>
      <w:r w:rsidR="00976805">
        <w:rPr>
          <w:rFonts w:cs="Arial"/>
          <w:bCs/>
          <w:sz w:val="20"/>
        </w:rPr>
        <w:t>9</w:t>
      </w:r>
      <w:r>
        <w:rPr>
          <w:rFonts w:cs="Arial"/>
          <w:bCs/>
          <w:sz w:val="20"/>
        </w:rPr>
        <w:t>/202</w:t>
      </w:r>
      <w:r w:rsidR="00976805">
        <w:rPr>
          <w:rFonts w:cs="Arial"/>
          <w:bCs/>
          <w:sz w:val="20"/>
        </w:rPr>
        <w:t>0</w:t>
      </w:r>
      <w:r>
        <w:rPr>
          <w:rFonts w:cs="Arial"/>
          <w:bCs/>
          <w:sz w:val="20"/>
        </w:rPr>
        <w:t xml:space="preserve"> – 0</w:t>
      </w:r>
      <w:r w:rsidR="00976805">
        <w:rPr>
          <w:rFonts w:cs="Arial"/>
          <w:bCs/>
          <w:sz w:val="20"/>
        </w:rPr>
        <w:t>1</w:t>
      </w:r>
      <w:r>
        <w:rPr>
          <w:rFonts w:cs="Arial"/>
          <w:bCs/>
          <w:sz w:val="20"/>
        </w:rPr>
        <w:t>/</w:t>
      </w:r>
      <w:r w:rsidR="00077D5B">
        <w:rPr>
          <w:rFonts w:cs="Arial"/>
          <w:bCs/>
          <w:sz w:val="20"/>
        </w:rPr>
        <w:t>0</w:t>
      </w:r>
      <w:r w:rsidR="00976805">
        <w:rPr>
          <w:rFonts w:cs="Arial"/>
          <w:bCs/>
          <w:sz w:val="20"/>
        </w:rPr>
        <w:t>9</w:t>
      </w:r>
      <w:r>
        <w:rPr>
          <w:rFonts w:cs="Arial"/>
          <w:bCs/>
          <w:sz w:val="20"/>
        </w:rPr>
        <w:t>/202</w:t>
      </w:r>
      <w:r w:rsidR="00976805">
        <w:rPr>
          <w:rFonts w:cs="Arial"/>
          <w:bCs/>
          <w:sz w:val="20"/>
        </w:rPr>
        <w:t>1</w:t>
      </w:r>
    </w:p>
    <w:p w14:paraId="5AEEE516" w14:textId="77777777"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b/>
          <w:sz w:val="20"/>
        </w:rPr>
      </w:pPr>
    </w:p>
    <w:p w14:paraId="19D77003" w14:textId="2899C8FB"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976805">
        <w:rPr>
          <w:rFonts w:cs="Arial"/>
          <w:sz w:val="20"/>
        </w:rPr>
        <w:t>1</w:t>
      </w:r>
      <w:r>
        <w:rPr>
          <w:rFonts w:cs="Arial"/>
          <w:sz w:val="20"/>
        </w:rPr>
        <w:t>/</w:t>
      </w:r>
      <w:r w:rsidR="00077D5B">
        <w:rPr>
          <w:rFonts w:cs="Arial"/>
          <w:sz w:val="20"/>
        </w:rPr>
        <w:t>0</w:t>
      </w:r>
      <w:r w:rsidR="00976805">
        <w:rPr>
          <w:rFonts w:cs="Arial"/>
          <w:sz w:val="20"/>
        </w:rPr>
        <w:t>9</w:t>
      </w:r>
      <w:r>
        <w:rPr>
          <w:rFonts w:cs="Arial"/>
          <w:sz w:val="20"/>
        </w:rPr>
        <w:t>/202</w:t>
      </w:r>
      <w:r w:rsidR="00976805">
        <w:rPr>
          <w:rFonts w:cs="Arial"/>
          <w:sz w:val="20"/>
        </w:rPr>
        <w:t>0</w:t>
      </w:r>
    </w:p>
    <w:p w14:paraId="78F0CF98" w14:textId="58160566"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077D5B">
        <w:rPr>
          <w:rFonts w:cs="Arial"/>
          <w:sz w:val="20"/>
        </w:rPr>
        <w:t>100 SMLMV</w:t>
      </w:r>
    </w:p>
    <w:p w14:paraId="4958F660" w14:textId="77777777"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3FDBF8C0" w14:textId="14280906" w:rsidR="00AB566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sidR="00023860">
        <w:rPr>
          <w:rFonts w:ascii="Arial" w:hAnsi="Arial" w:cs="Arial"/>
        </w:rPr>
        <w:t>cubre</w:t>
      </w:r>
      <w:r w:rsidR="00C04951">
        <w:rPr>
          <w:rFonts w:ascii="Arial" w:hAnsi="Arial" w:cs="Arial"/>
        </w:rPr>
        <w:t xml:space="preserve"> durante su vigencia</w:t>
      </w:r>
      <w:r w:rsidR="00023860">
        <w:rPr>
          <w:rFonts w:ascii="Arial" w:hAnsi="Arial" w:cs="Arial"/>
        </w:rPr>
        <w:t xml:space="preserve"> los amparos indicados en la </w:t>
      </w:r>
      <w:r w:rsidR="00C04951">
        <w:rPr>
          <w:rFonts w:ascii="Arial" w:hAnsi="Arial" w:cs="Arial"/>
        </w:rPr>
        <w:t>sección tercera de las condiciones generales: responsabilidad civil extracontractual, amparo patrimonial, asistencia jurídica.</w:t>
      </w:r>
    </w:p>
    <w:p w14:paraId="0CFD636A" w14:textId="77777777" w:rsidR="00C04951" w:rsidRDefault="00C04951"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543DF6E8" w14:textId="2116A615" w:rsidR="00C04951" w:rsidRDefault="00C04951"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Pr>
          <w:rFonts w:ascii="Arial" w:hAnsi="Arial" w:cs="Arial"/>
        </w:rPr>
        <w:t xml:space="preserve">Frente al amparo de responsabilidad civil extracontractual, el objeto consiste en la cobertura de los perjuicios patrimoniales y extrapatrimoniales, causados a terceros debidamente acreditados y derivados de la responsabilidad civil extracontractual en que de acuerdo con la ley incurra el asegurado al conducir el vehículo descrito en la póliza. </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2F73542D"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7CEE2634"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erbal de Responsabilidad Civil</w:t>
      </w:r>
      <w:r w:rsidR="00F27822">
        <w:rPr>
          <w:rFonts w:cs="Arial"/>
          <w:b w:val="0"/>
          <w:sz w:val="20"/>
        </w:rPr>
        <w:t xml:space="preserve">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254C6D06"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C04951">
        <w:rPr>
          <w:rFonts w:cs="Arial"/>
          <w:b w:val="0"/>
          <w:sz w:val="20"/>
        </w:rPr>
        <w:t>l llamamiento en garantía</w:t>
      </w:r>
      <w:r w:rsidR="008E4892">
        <w:rPr>
          <w:rFonts w:cs="Arial"/>
          <w:b w:val="0"/>
          <w:sz w:val="20"/>
        </w:rPr>
        <w:t>.</w:t>
      </w:r>
    </w:p>
    <w:p w14:paraId="69457934" w14:textId="77777777" w:rsidR="008B77BE" w:rsidRPr="00BD48EF" w:rsidRDefault="008B77BE" w:rsidP="00E53188">
      <w:pPr>
        <w:jc w:val="both"/>
        <w:rPr>
          <w:rFonts w:ascii="Arial" w:hAnsi="Arial" w:cs="Arial"/>
          <w:lang w:val="es-ES_tradnl"/>
        </w:rPr>
      </w:pPr>
    </w:p>
    <w:p w14:paraId="2947B515" w14:textId="2F021704"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E30A91">
        <w:rPr>
          <w:rFonts w:cs="Arial"/>
          <w:b w:val="0"/>
          <w:bCs/>
          <w:sz w:val="20"/>
        </w:rPr>
        <w:t>14 de marzo de 2021</w:t>
      </w:r>
    </w:p>
    <w:p w14:paraId="3EFA9D67" w14:textId="77777777" w:rsidR="008B77BE" w:rsidRPr="00BD48EF" w:rsidRDefault="008B77BE" w:rsidP="00E53188">
      <w:pPr>
        <w:jc w:val="both"/>
        <w:rPr>
          <w:rFonts w:ascii="Arial" w:hAnsi="Arial" w:cs="Arial"/>
          <w:lang w:val="es-ES_tradnl"/>
        </w:rPr>
      </w:pPr>
    </w:p>
    <w:p w14:paraId="32D61F0D" w14:textId="384A91F0"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E30A91" w:rsidRPr="00E30A91">
        <w:rPr>
          <w:rFonts w:ascii="Arial" w:hAnsi="Arial" w:cs="Arial"/>
        </w:rPr>
        <w:t>ANGEL MARIA PACHONGO NUSCUE</w:t>
      </w:r>
      <w:r w:rsidR="00E30A91" w:rsidRPr="00E30A91">
        <w:rPr>
          <w:rFonts w:ascii="Arial" w:hAnsi="Arial" w:cs="Arial"/>
        </w:rPr>
        <w:t xml:space="preserve"> </w:t>
      </w:r>
      <w:r w:rsidR="00794DFF" w:rsidRPr="00794DFF">
        <w:rPr>
          <w:rFonts w:ascii="Arial" w:hAnsi="Arial" w:cs="Arial"/>
        </w:rPr>
        <w:t>(</w:t>
      </w:r>
      <w:r w:rsidR="00720AB6">
        <w:rPr>
          <w:rFonts w:ascii="Arial" w:hAnsi="Arial" w:cs="Arial"/>
        </w:rPr>
        <w:t>padre de la víctima</w:t>
      </w:r>
      <w:r w:rsidR="00794DFF" w:rsidRPr="00794DFF">
        <w:rPr>
          <w:rFonts w:ascii="Arial" w:hAnsi="Arial" w:cs="Arial"/>
        </w:rPr>
        <w:t xml:space="preserve">), </w:t>
      </w:r>
      <w:r w:rsidR="00E30A91" w:rsidRPr="00E30A91">
        <w:rPr>
          <w:rFonts w:ascii="Arial" w:hAnsi="Arial" w:cs="Arial"/>
        </w:rPr>
        <w:t>NATIVIDAD PACHONGO NUSCUE</w:t>
      </w:r>
      <w:r w:rsidR="00E30A91" w:rsidRPr="00E30A91">
        <w:rPr>
          <w:rFonts w:ascii="Arial" w:hAnsi="Arial" w:cs="Arial"/>
        </w:rPr>
        <w:t xml:space="preserve"> </w:t>
      </w:r>
      <w:r w:rsidR="00794DFF" w:rsidRPr="00794DFF">
        <w:rPr>
          <w:rFonts w:ascii="Arial" w:hAnsi="Arial" w:cs="Arial"/>
        </w:rPr>
        <w:t>(</w:t>
      </w:r>
      <w:r w:rsidR="00720AB6">
        <w:rPr>
          <w:rFonts w:ascii="Arial" w:hAnsi="Arial" w:cs="Arial"/>
        </w:rPr>
        <w:t>madre de la víctima</w:t>
      </w:r>
      <w:r w:rsidR="00794DFF" w:rsidRPr="00794DFF">
        <w:rPr>
          <w:rFonts w:ascii="Arial" w:hAnsi="Arial" w:cs="Arial"/>
        </w:rPr>
        <w:t>)</w:t>
      </w:r>
      <w:r w:rsidR="00EB76EE" w:rsidRPr="00794DFF">
        <w:rPr>
          <w:rFonts w:ascii="Arial" w:hAnsi="Arial" w:cs="Arial"/>
        </w:rPr>
        <w:t>,</w:t>
      </w:r>
      <w:r w:rsidR="00794DFF" w:rsidRPr="00794DFF">
        <w:rPr>
          <w:rFonts w:ascii="Arial" w:hAnsi="Arial" w:cs="Arial"/>
        </w:rPr>
        <w:t xml:space="preserve"> </w:t>
      </w:r>
      <w:r w:rsidR="00E30A91" w:rsidRPr="00E30A91">
        <w:rPr>
          <w:rFonts w:ascii="Arial" w:hAnsi="Arial" w:cs="Arial"/>
        </w:rPr>
        <w:t>JOSE OVEIMAR PACHONGO PACHONGO</w:t>
      </w:r>
      <w:r w:rsidR="00E30A91" w:rsidRPr="00E30A91">
        <w:rPr>
          <w:rFonts w:ascii="Arial" w:hAnsi="Arial" w:cs="Arial"/>
        </w:rPr>
        <w:t xml:space="preserve"> </w:t>
      </w:r>
      <w:r w:rsidR="00794DFF" w:rsidRPr="00794DFF">
        <w:rPr>
          <w:rFonts w:ascii="Arial" w:hAnsi="Arial" w:cs="Arial"/>
        </w:rPr>
        <w:t>(</w:t>
      </w:r>
      <w:r w:rsidR="00F27822">
        <w:rPr>
          <w:rFonts w:ascii="Arial" w:hAnsi="Arial" w:cs="Arial"/>
        </w:rPr>
        <w:t>h</w:t>
      </w:r>
      <w:r w:rsidR="00720AB6">
        <w:rPr>
          <w:rFonts w:ascii="Arial" w:hAnsi="Arial" w:cs="Arial"/>
        </w:rPr>
        <w:t>ermano</w:t>
      </w:r>
      <w:r w:rsidR="00794DFF" w:rsidRPr="00794DFF">
        <w:rPr>
          <w:rFonts w:ascii="Arial" w:hAnsi="Arial" w:cs="Arial"/>
        </w:rPr>
        <w:t xml:space="preserve"> de la víctima</w:t>
      </w:r>
      <w:r w:rsidR="00720AB6">
        <w:rPr>
          <w:rFonts w:ascii="Arial" w:hAnsi="Arial" w:cs="Arial"/>
        </w:rPr>
        <w:t xml:space="preserve">) </w:t>
      </w:r>
      <w:r w:rsidR="00E30A91" w:rsidRPr="00E30A91">
        <w:rPr>
          <w:rFonts w:ascii="Arial" w:hAnsi="Arial" w:cs="Arial"/>
        </w:rPr>
        <w:t>ANGEL MARIA PACHONGO PACHONGO</w:t>
      </w:r>
      <w:r w:rsidR="00794DFF" w:rsidRPr="00794DFF">
        <w:rPr>
          <w:rFonts w:ascii="Arial" w:hAnsi="Arial" w:cs="Arial"/>
        </w:rPr>
        <w:t xml:space="preserve"> </w:t>
      </w:r>
      <w:r w:rsidR="000E0867">
        <w:rPr>
          <w:rFonts w:ascii="Arial" w:hAnsi="Arial" w:cs="Arial"/>
        </w:rPr>
        <w:t>(h</w:t>
      </w:r>
      <w:r w:rsidR="00720AB6">
        <w:rPr>
          <w:rFonts w:ascii="Arial" w:hAnsi="Arial" w:cs="Arial"/>
        </w:rPr>
        <w:t>ermano</w:t>
      </w:r>
      <w:r w:rsidR="00794DFF" w:rsidRPr="00794DFF">
        <w:rPr>
          <w:rFonts w:ascii="Arial" w:hAnsi="Arial" w:cs="Arial"/>
        </w:rPr>
        <w:t xml:space="preserve"> de la víctima)</w:t>
      </w:r>
      <w:r w:rsidR="00EB76EE" w:rsidRPr="00794DFF">
        <w:rPr>
          <w:rFonts w:ascii="Arial" w:hAnsi="Arial" w:cs="Arial"/>
        </w:rPr>
        <w:t xml:space="preserve">, </w:t>
      </w:r>
      <w:r w:rsidR="00E30A91" w:rsidRPr="00E30A91">
        <w:rPr>
          <w:rFonts w:ascii="Arial" w:hAnsi="Arial" w:cs="Arial"/>
        </w:rPr>
        <w:t>NARYIBE PACHONGO PACHONGO</w:t>
      </w:r>
      <w:r w:rsidR="00E30A91" w:rsidRPr="00E30A91">
        <w:rPr>
          <w:rFonts w:ascii="Arial" w:hAnsi="Arial" w:cs="Arial"/>
        </w:rPr>
        <w:t xml:space="preserve"> </w:t>
      </w:r>
      <w:r w:rsidR="00794DFF" w:rsidRPr="00794DFF">
        <w:rPr>
          <w:rFonts w:ascii="Arial" w:hAnsi="Arial" w:cs="Arial"/>
        </w:rPr>
        <w:t>(</w:t>
      </w:r>
      <w:r w:rsidR="00720AB6">
        <w:rPr>
          <w:rFonts w:ascii="Arial" w:hAnsi="Arial" w:cs="Arial"/>
        </w:rPr>
        <w:t>hermana</w:t>
      </w:r>
      <w:r w:rsidR="00794DFF" w:rsidRPr="00794DFF">
        <w:rPr>
          <w:rFonts w:ascii="Arial" w:hAnsi="Arial" w:cs="Arial"/>
        </w:rPr>
        <w:t xml:space="preserve"> de la víctima)</w:t>
      </w:r>
      <w:r w:rsidR="00EB76EE" w:rsidRPr="00794DFF">
        <w:rPr>
          <w:rFonts w:ascii="Arial" w:hAnsi="Arial" w:cs="Arial"/>
        </w:rPr>
        <w:t xml:space="preserve">, </w:t>
      </w:r>
      <w:r w:rsidR="00E30A91" w:rsidRPr="00E30A91">
        <w:rPr>
          <w:rFonts w:ascii="Arial" w:hAnsi="Arial" w:cs="Arial"/>
        </w:rPr>
        <w:t>CARLOS PACHONGO PACHONGO</w:t>
      </w:r>
      <w:r w:rsidR="00E30A91" w:rsidRPr="00E30A91">
        <w:rPr>
          <w:rFonts w:ascii="Arial" w:hAnsi="Arial" w:cs="Arial"/>
        </w:rPr>
        <w:t xml:space="preserve"> </w:t>
      </w:r>
      <w:r w:rsidR="00794DFF" w:rsidRPr="00794DFF">
        <w:rPr>
          <w:rFonts w:ascii="Arial" w:hAnsi="Arial" w:cs="Arial"/>
        </w:rPr>
        <w:t>(</w:t>
      </w:r>
      <w:r w:rsidR="00720AB6">
        <w:rPr>
          <w:rFonts w:ascii="Arial" w:hAnsi="Arial" w:cs="Arial"/>
        </w:rPr>
        <w:t>hermano</w:t>
      </w:r>
      <w:r w:rsidR="00794DFF" w:rsidRPr="00794DFF">
        <w:rPr>
          <w:rFonts w:ascii="Arial" w:hAnsi="Arial" w:cs="Arial"/>
        </w:rPr>
        <w:t xml:space="preserve"> de la víctima)</w:t>
      </w:r>
      <w:r w:rsidR="00EB76EE" w:rsidRPr="00794DFF">
        <w:rPr>
          <w:rFonts w:ascii="Arial" w:hAnsi="Arial" w:cs="Arial"/>
        </w:rPr>
        <w:t>,</w:t>
      </w:r>
      <w:r w:rsidR="00794DFF" w:rsidRPr="00794DFF">
        <w:rPr>
          <w:rFonts w:ascii="Arial" w:hAnsi="Arial" w:cs="Arial"/>
        </w:rPr>
        <w:t xml:space="preserve"> </w:t>
      </w:r>
      <w:r w:rsidR="00E30A91" w:rsidRPr="00E30A91">
        <w:rPr>
          <w:rFonts w:ascii="Arial" w:hAnsi="Arial" w:cs="Arial"/>
        </w:rPr>
        <w:t>DORA LILIANA PACHONGO PACHONGO</w:t>
      </w:r>
      <w:r w:rsidR="00D25D75">
        <w:rPr>
          <w:rFonts w:ascii="Arial" w:hAnsi="Arial" w:cs="Arial"/>
        </w:rPr>
        <w:t xml:space="preserve"> </w:t>
      </w:r>
      <w:r w:rsidR="00720AB6">
        <w:rPr>
          <w:rFonts w:ascii="Arial" w:hAnsi="Arial" w:cs="Arial"/>
        </w:rPr>
        <w:t>(hermana de la víctima)</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548BA75D"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E30A91" w:rsidRPr="00E30A91">
        <w:rPr>
          <w:rFonts w:ascii="Arial" w:hAnsi="Arial" w:cs="Arial"/>
        </w:rPr>
        <w:t>COOMOTORISTAS DEL CAUCA</w:t>
      </w:r>
      <w:r w:rsidR="00E30A91" w:rsidRPr="00E30A91">
        <w:rPr>
          <w:rFonts w:ascii="Arial" w:hAnsi="Arial" w:cs="Arial"/>
        </w:rPr>
        <w:t xml:space="preserve"> </w:t>
      </w:r>
      <w:r w:rsidR="00794DFF" w:rsidRPr="00794DFF">
        <w:rPr>
          <w:rFonts w:ascii="Arial" w:hAnsi="Arial" w:cs="Arial"/>
        </w:rPr>
        <w:t>(</w:t>
      </w:r>
      <w:r w:rsidR="00720AB6">
        <w:rPr>
          <w:rFonts w:ascii="Arial" w:hAnsi="Arial" w:cs="Arial"/>
        </w:rPr>
        <w:t>empresa de transporte</w:t>
      </w:r>
      <w:r w:rsidR="00794DFF" w:rsidRPr="00794DFF">
        <w:rPr>
          <w:rFonts w:ascii="Arial" w:hAnsi="Arial" w:cs="Arial"/>
        </w:rPr>
        <w:t xml:space="preserve">), </w:t>
      </w:r>
      <w:r w:rsidR="00720AB6" w:rsidRPr="00720AB6">
        <w:rPr>
          <w:rFonts w:ascii="Arial" w:hAnsi="Arial" w:cs="Arial"/>
        </w:rPr>
        <w:t>ROMULO RAMIREZ RAMIREZ</w:t>
      </w:r>
      <w:r w:rsidR="00720AB6" w:rsidRPr="00720AB6">
        <w:rPr>
          <w:rFonts w:ascii="Arial" w:hAnsi="Arial" w:cs="Arial"/>
        </w:rPr>
        <w:t xml:space="preserve"> </w:t>
      </w:r>
      <w:r w:rsidR="00794DFF" w:rsidRPr="00794DFF">
        <w:rPr>
          <w:rFonts w:ascii="Arial" w:hAnsi="Arial" w:cs="Arial"/>
        </w:rPr>
        <w:t>(en calidad de propietario del vehículo),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1E02A15B"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720AB6">
        <w:rPr>
          <w:rFonts w:ascii="Arial" w:hAnsi="Arial" w:cs="Arial"/>
        </w:rPr>
        <w:t>COMPAÑÍA MUNDIAL DE SEGUROS S.A.</w:t>
      </w:r>
    </w:p>
    <w:p w14:paraId="0406F683" w14:textId="77777777" w:rsidR="008B77BE" w:rsidRPr="00BD48EF" w:rsidRDefault="008B77BE" w:rsidP="00E53188">
      <w:pPr>
        <w:jc w:val="both"/>
        <w:rPr>
          <w:rFonts w:ascii="Arial" w:hAnsi="Arial" w:cs="Arial"/>
          <w:lang w:val="es-ES_tradnl"/>
        </w:rPr>
      </w:pPr>
    </w:p>
    <w:p w14:paraId="227D3C6E" w14:textId="695E51A2" w:rsidR="000E1233" w:rsidRDefault="00870A27" w:rsidP="000E1233">
      <w:pPr>
        <w:shd w:val="clear" w:color="auto" w:fill="FFFFFF"/>
        <w:jc w:val="both"/>
        <w:rPr>
          <w:rFonts w:ascii="Arial" w:hAnsi="Arial" w:cs="Arial"/>
          <w:color w:val="000000"/>
          <w:bdr w:val="none" w:sz="0" w:space="0" w:color="auto" w:frame="1"/>
          <w:shd w:val="clear" w:color="auto" w:fill="FFFFFF"/>
          <w:lang w:eastAsia="es-CO"/>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0E1233" w:rsidRPr="000E1233">
        <w:rPr>
          <w:rFonts w:ascii="Arial" w:hAnsi="Arial" w:cs="Arial"/>
          <w:color w:val="000000"/>
          <w:bdr w:val="none" w:sz="0" w:space="0" w:color="auto" w:frame="1"/>
          <w:shd w:val="clear" w:color="auto" w:fill="FFFFFF"/>
          <w:lang w:eastAsia="es-CO"/>
        </w:rPr>
        <w:t xml:space="preserve">El día </w:t>
      </w:r>
      <w:r w:rsidR="00720AB6">
        <w:rPr>
          <w:rFonts w:ascii="Arial" w:hAnsi="Arial" w:cs="Arial"/>
          <w:color w:val="000000"/>
          <w:bdr w:val="none" w:sz="0" w:space="0" w:color="auto" w:frame="1"/>
          <w:shd w:val="clear" w:color="auto" w:fill="FFFFFF"/>
          <w:lang w:eastAsia="es-CO"/>
        </w:rPr>
        <w:t>14 de marzo de 2021</w:t>
      </w:r>
      <w:r w:rsidR="000E1233" w:rsidRPr="000E1233">
        <w:rPr>
          <w:rFonts w:ascii="Arial" w:hAnsi="Arial" w:cs="Arial"/>
          <w:color w:val="000000"/>
          <w:bdr w:val="none" w:sz="0" w:space="0" w:color="auto" w:frame="1"/>
          <w:shd w:val="clear" w:color="auto" w:fill="FFFFFF"/>
          <w:lang w:eastAsia="es-CO"/>
        </w:rPr>
        <w:t>,</w:t>
      </w:r>
      <w:r w:rsidR="00720AB6">
        <w:rPr>
          <w:rFonts w:ascii="Arial" w:hAnsi="Arial" w:cs="Arial"/>
          <w:color w:val="000000"/>
          <w:bdr w:val="none" w:sz="0" w:space="0" w:color="auto" w:frame="1"/>
          <w:shd w:val="clear" w:color="auto" w:fill="FFFFFF"/>
          <w:lang w:eastAsia="es-CO"/>
        </w:rPr>
        <w:t xml:space="preserve"> en la vía Cali-Suárez, a la altura de la vereda Portugal, siendo aproximadamente las 6:22 a.m.</w:t>
      </w:r>
      <w:r w:rsidR="00554B99">
        <w:rPr>
          <w:rFonts w:ascii="Arial" w:hAnsi="Arial" w:cs="Arial"/>
          <w:color w:val="000000"/>
          <w:bdr w:val="none" w:sz="0" w:space="0" w:color="auto" w:frame="1"/>
          <w:shd w:val="clear" w:color="auto" w:fill="FFFFFF"/>
          <w:lang w:eastAsia="es-CO"/>
        </w:rPr>
        <w:t xml:space="preserve">, se presentó un accidente de tránsito entre el vehículo de placas </w:t>
      </w:r>
      <w:r w:rsidR="00554B99">
        <w:rPr>
          <w:rFonts w:ascii="Arial" w:hAnsi="Arial" w:cs="Arial"/>
          <w:color w:val="000000"/>
          <w:bdr w:val="none" w:sz="0" w:space="0" w:color="auto" w:frame="1"/>
          <w:shd w:val="clear" w:color="auto" w:fill="FFFFFF"/>
          <w:lang w:eastAsia="es-CO"/>
        </w:rPr>
        <w:lastRenderedPageBreak/>
        <w:t>TMP-898 conducido por el señor José Vilcemes Jaramillo, y el vehículo tipo motocicleta de placas KQE-57E conducida por Lizandro Pachongo Pachongo, quien falleció en el lugar de los hechos producto de dicho accidente.</w:t>
      </w:r>
    </w:p>
    <w:p w14:paraId="489A35D0" w14:textId="357BC41B" w:rsidR="00554B99" w:rsidRPr="000E1233" w:rsidRDefault="00034201" w:rsidP="000E1233">
      <w:pPr>
        <w:shd w:val="clear" w:color="auto" w:fill="FFFFFF"/>
        <w:jc w:val="both"/>
        <w:rPr>
          <w:rFonts w:ascii="Arial" w:hAnsi="Arial" w:cs="Arial"/>
          <w:color w:val="000000"/>
          <w:bdr w:val="none" w:sz="0" w:space="0" w:color="auto" w:frame="1"/>
          <w:shd w:val="clear" w:color="auto" w:fill="FFFFFF"/>
          <w:lang w:eastAsia="es-CO"/>
        </w:rPr>
      </w:pPr>
      <w:r>
        <w:rPr>
          <w:rFonts w:ascii="Arial" w:hAnsi="Arial" w:cs="Arial"/>
          <w:color w:val="000000"/>
          <w:bdr w:val="none" w:sz="0" w:space="0" w:color="auto" w:frame="1"/>
          <w:shd w:val="clear" w:color="auto" w:fill="FFFFFF"/>
          <w:lang w:eastAsia="es-CO"/>
        </w:rPr>
        <w:t>Conforme al IPAT, se registra la hipótesis de accidente No. 127 atribuible al vehículo asegurado consistente en “transitar en contravía, transitar por una vía en sentido contrario de circulación”.</w:t>
      </w:r>
    </w:p>
    <w:p w14:paraId="39840A59" w14:textId="77777777" w:rsidR="000E1233" w:rsidRPr="000E1233" w:rsidRDefault="000E1233" w:rsidP="000E1233">
      <w:pPr>
        <w:shd w:val="clear" w:color="auto" w:fill="FFFFFF"/>
        <w:jc w:val="both"/>
        <w:rPr>
          <w:rFonts w:ascii="Arial" w:hAnsi="Arial" w:cs="Arial"/>
          <w:color w:val="000000"/>
          <w:bdr w:val="none" w:sz="0" w:space="0" w:color="auto" w:frame="1"/>
          <w:shd w:val="clear" w:color="auto" w:fill="FFFFFF"/>
          <w:lang w:eastAsia="es-CO"/>
        </w:rPr>
      </w:pPr>
    </w:p>
    <w:p w14:paraId="798D4D11" w14:textId="7062F80D" w:rsidR="00C01AA0" w:rsidRPr="00BD48EF" w:rsidRDefault="00C01AA0" w:rsidP="000E1233">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perjuicios morales:</w:t>
      </w:r>
    </w:p>
    <w:p w14:paraId="06E1E5CE" w14:textId="6BBBE75A"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A</w:t>
      </w:r>
      <w:r w:rsidRPr="00E30A91">
        <w:rPr>
          <w:rFonts w:ascii="Arial" w:hAnsi="Arial" w:cs="Arial"/>
        </w:rPr>
        <w:t xml:space="preserve">ngel </w:t>
      </w:r>
      <w:r>
        <w:rPr>
          <w:rFonts w:ascii="Arial" w:hAnsi="Arial" w:cs="Arial"/>
        </w:rPr>
        <w:t>M</w:t>
      </w:r>
      <w:r w:rsidRPr="00E30A91">
        <w:rPr>
          <w:rFonts w:ascii="Arial" w:hAnsi="Arial" w:cs="Arial"/>
        </w:rPr>
        <w:t>ar</w:t>
      </w:r>
      <w:r>
        <w:rPr>
          <w:rFonts w:ascii="Arial" w:hAnsi="Arial" w:cs="Arial"/>
        </w:rPr>
        <w:t>í</w:t>
      </w:r>
      <w:r w:rsidRPr="00E30A91">
        <w:rPr>
          <w:rFonts w:ascii="Arial" w:hAnsi="Arial" w:cs="Arial"/>
        </w:rPr>
        <w:t xml:space="preserve">a </w:t>
      </w:r>
      <w:r>
        <w:rPr>
          <w:rFonts w:ascii="Arial" w:hAnsi="Arial" w:cs="Arial"/>
        </w:rPr>
        <w:t>P</w:t>
      </w:r>
      <w:r w:rsidRPr="00E30A91">
        <w:rPr>
          <w:rFonts w:ascii="Arial" w:hAnsi="Arial" w:cs="Arial"/>
        </w:rPr>
        <w:t xml:space="preserve">achongo </w:t>
      </w:r>
      <w:r>
        <w:rPr>
          <w:rFonts w:ascii="Arial" w:hAnsi="Arial" w:cs="Arial"/>
        </w:rPr>
        <w:t>N</w:t>
      </w:r>
      <w:r w:rsidRPr="00E30A91">
        <w:rPr>
          <w:rFonts w:ascii="Arial" w:hAnsi="Arial" w:cs="Arial"/>
        </w:rPr>
        <w:t xml:space="preserve">uscue </w:t>
      </w:r>
      <w:r w:rsidRPr="00794DFF">
        <w:rPr>
          <w:rFonts w:ascii="Arial" w:hAnsi="Arial" w:cs="Arial"/>
        </w:rPr>
        <w:t>(</w:t>
      </w:r>
      <w:r>
        <w:rPr>
          <w:rFonts w:ascii="Arial" w:hAnsi="Arial" w:cs="Arial"/>
        </w:rPr>
        <w:t>padre de la víctima</w:t>
      </w:r>
      <w:r w:rsidRPr="00794DFF">
        <w:rPr>
          <w:rFonts w:ascii="Arial" w:hAnsi="Arial" w:cs="Arial"/>
        </w:rPr>
        <w:t>)</w:t>
      </w:r>
      <w:r w:rsidRPr="00E20DD1">
        <w:rPr>
          <w:rFonts w:ascii="Arial" w:hAnsi="Arial" w:cs="Arial"/>
          <w:bCs/>
          <w:lang w:val="es-CO"/>
        </w:rPr>
        <w:t>                     </w:t>
      </w:r>
      <w:r w:rsidR="00F25719">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$90.811.800</w:t>
      </w:r>
    </w:p>
    <w:p w14:paraId="2339BFDE" w14:textId="22A75910"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N</w:t>
      </w:r>
      <w:r w:rsidRPr="00E30A91">
        <w:rPr>
          <w:rFonts w:ascii="Arial" w:hAnsi="Arial" w:cs="Arial"/>
        </w:rPr>
        <w:t xml:space="preserve">atividad </w:t>
      </w:r>
      <w:r>
        <w:rPr>
          <w:rFonts w:ascii="Arial" w:hAnsi="Arial" w:cs="Arial"/>
        </w:rPr>
        <w:t>P</w:t>
      </w:r>
      <w:r w:rsidRPr="00E30A91">
        <w:rPr>
          <w:rFonts w:ascii="Arial" w:hAnsi="Arial" w:cs="Arial"/>
        </w:rPr>
        <w:t xml:space="preserve">achongo </w:t>
      </w:r>
      <w:r>
        <w:rPr>
          <w:rFonts w:ascii="Arial" w:hAnsi="Arial" w:cs="Arial"/>
        </w:rPr>
        <w:t>N</w:t>
      </w:r>
      <w:r w:rsidRPr="00E30A91">
        <w:rPr>
          <w:rFonts w:ascii="Arial" w:hAnsi="Arial" w:cs="Arial"/>
        </w:rPr>
        <w:t xml:space="preserve">uscue </w:t>
      </w:r>
      <w:r w:rsidRPr="00794DFF">
        <w:rPr>
          <w:rFonts w:ascii="Arial" w:hAnsi="Arial" w:cs="Arial"/>
        </w:rPr>
        <w:t>(</w:t>
      </w:r>
      <w:r>
        <w:rPr>
          <w:rFonts w:ascii="Arial" w:hAnsi="Arial" w:cs="Arial"/>
        </w:rPr>
        <w:t>madre de la víctima</w:t>
      </w:r>
      <w:r w:rsidRPr="00794DFF">
        <w:rPr>
          <w:rFonts w:ascii="Arial" w:hAnsi="Arial" w:cs="Arial"/>
        </w:rPr>
        <w:t>)</w:t>
      </w:r>
      <w:r w:rsidRPr="00E20DD1">
        <w:rPr>
          <w:rFonts w:ascii="Arial" w:hAnsi="Arial" w:cs="Arial"/>
          <w:bCs/>
          <w:lang w:val="es-CO"/>
        </w:rPr>
        <w:t>                        </w:t>
      </w:r>
      <w:r w:rsidR="00F25719">
        <w:rPr>
          <w:rFonts w:ascii="Arial" w:hAnsi="Arial" w:cs="Arial"/>
          <w:bCs/>
          <w:lang w:val="es-CO"/>
        </w:rPr>
        <w:t xml:space="preserve">  </w:t>
      </w:r>
      <w:r w:rsidRPr="00E20DD1">
        <w:rPr>
          <w:rFonts w:ascii="Arial" w:hAnsi="Arial" w:cs="Arial"/>
          <w:bCs/>
          <w:lang w:val="es-CO"/>
        </w:rPr>
        <w:t>100 smlmv</w:t>
      </w:r>
      <w:r>
        <w:rPr>
          <w:rFonts w:ascii="Arial" w:hAnsi="Arial" w:cs="Arial"/>
          <w:bCs/>
          <w:lang w:val="es-CO"/>
        </w:rPr>
        <w:t xml:space="preserve"> o $90.811.800</w:t>
      </w:r>
    </w:p>
    <w:p w14:paraId="79826BAE" w14:textId="09108DE9" w:rsidR="00EB76EE" w:rsidRPr="00E20DD1" w:rsidRDefault="00F25719"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rPr>
        <w:t>J</w:t>
      </w:r>
      <w:r w:rsidR="00034201" w:rsidRPr="00E30A91">
        <w:rPr>
          <w:rFonts w:ascii="Arial" w:hAnsi="Arial" w:cs="Arial"/>
        </w:rPr>
        <w:t>os</w:t>
      </w:r>
      <w:r>
        <w:rPr>
          <w:rFonts w:ascii="Arial" w:hAnsi="Arial" w:cs="Arial"/>
        </w:rPr>
        <w:t>é</w:t>
      </w:r>
      <w:r w:rsidR="00034201" w:rsidRPr="00E30A91">
        <w:rPr>
          <w:rFonts w:ascii="Arial" w:hAnsi="Arial" w:cs="Arial"/>
        </w:rPr>
        <w:t xml:space="preserve"> </w:t>
      </w:r>
      <w:r>
        <w:rPr>
          <w:rFonts w:ascii="Arial" w:hAnsi="Arial" w:cs="Arial"/>
        </w:rPr>
        <w:t>O</w:t>
      </w:r>
      <w:r w:rsidR="00034201" w:rsidRPr="00E30A91">
        <w:rPr>
          <w:rFonts w:ascii="Arial" w:hAnsi="Arial" w:cs="Arial"/>
        </w:rPr>
        <w:t xml:space="preserve">veimar </w:t>
      </w:r>
      <w:r>
        <w:rPr>
          <w:rFonts w:ascii="Arial" w:hAnsi="Arial" w:cs="Arial"/>
        </w:rPr>
        <w:t>P</w:t>
      </w:r>
      <w:r w:rsidR="00034201" w:rsidRPr="00E30A91">
        <w:rPr>
          <w:rFonts w:ascii="Arial" w:hAnsi="Arial" w:cs="Arial"/>
        </w:rPr>
        <w:t xml:space="preserve">achongo </w:t>
      </w:r>
      <w:r>
        <w:rPr>
          <w:rFonts w:ascii="Arial" w:hAnsi="Arial" w:cs="Arial"/>
        </w:rPr>
        <w:t>P</w:t>
      </w:r>
      <w:r w:rsidR="00034201" w:rsidRPr="00E30A91">
        <w:rPr>
          <w:rFonts w:ascii="Arial" w:hAnsi="Arial" w:cs="Arial"/>
        </w:rPr>
        <w:t xml:space="preserve">achongo </w:t>
      </w:r>
      <w:r w:rsidR="00034201" w:rsidRPr="00794DFF">
        <w:rPr>
          <w:rFonts w:ascii="Arial" w:hAnsi="Arial" w:cs="Arial"/>
        </w:rPr>
        <w:t>(</w:t>
      </w:r>
      <w:r w:rsidR="00034201">
        <w:rPr>
          <w:rFonts w:ascii="Arial" w:hAnsi="Arial" w:cs="Arial"/>
        </w:rPr>
        <w:t>hermano</w:t>
      </w:r>
      <w:r w:rsidR="00034201" w:rsidRPr="00794DFF">
        <w:rPr>
          <w:rFonts w:ascii="Arial" w:hAnsi="Arial" w:cs="Arial"/>
        </w:rPr>
        <w:t xml:space="preserve"> de la víctima</w:t>
      </w:r>
      <w:r w:rsidR="00034201">
        <w:rPr>
          <w:rFonts w:ascii="Arial" w:hAnsi="Arial" w:cs="Arial"/>
        </w:rPr>
        <w:t>)</w:t>
      </w:r>
      <w:r w:rsidR="00034201" w:rsidRPr="00E20DD1">
        <w:rPr>
          <w:rFonts w:ascii="Arial" w:hAnsi="Arial" w:cs="Arial"/>
          <w:bCs/>
          <w:lang w:val="es-CO"/>
        </w:rPr>
        <w:t>         </w:t>
      </w:r>
      <w:r>
        <w:rPr>
          <w:rFonts w:ascii="Arial" w:hAnsi="Arial" w:cs="Arial"/>
          <w:bCs/>
          <w:lang w:val="es-CO"/>
        </w:rPr>
        <w:t xml:space="preserve">  5</w:t>
      </w:r>
      <w:r w:rsidR="00034201" w:rsidRPr="00E20DD1">
        <w:rPr>
          <w:rFonts w:ascii="Arial" w:hAnsi="Arial" w:cs="Arial"/>
          <w:bCs/>
          <w:lang w:val="es-CO"/>
        </w:rPr>
        <w:t>0 smlmv</w:t>
      </w:r>
      <w:r w:rsidR="00034201">
        <w:rPr>
          <w:rFonts w:ascii="Arial" w:hAnsi="Arial" w:cs="Arial"/>
          <w:bCs/>
          <w:lang w:val="es-CO"/>
        </w:rPr>
        <w:t xml:space="preserve"> o $</w:t>
      </w:r>
      <w:r>
        <w:rPr>
          <w:rFonts w:ascii="Arial" w:hAnsi="Arial" w:cs="Arial"/>
          <w:bCs/>
          <w:lang w:val="es-CO"/>
        </w:rPr>
        <w:t>45</w:t>
      </w:r>
      <w:r w:rsidR="00034201">
        <w:rPr>
          <w:rFonts w:ascii="Arial" w:hAnsi="Arial" w:cs="Arial"/>
          <w:bCs/>
          <w:lang w:val="es-CO"/>
        </w:rPr>
        <w:t>.</w:t>
      </w:r>
      <w:r>
        <w:rPr>
          <w:rFonts w:ascii="Arial" w:hAnsi="Arial" w:cs="Arial"/>
          <w:bCs/>
          <w:lang w:val="es-CO"/>
        </w:rPr>
        <w:t>405</w:t>
      </w:r>
      <w:r w:rsidR="00034201">
        <w:rPr>
          <w:rFonts w:ascii="Arial" w:hAnsi="Arial" w:cs="Arial"/>
          <w:bCs/>
          <w:lang w:val="es-CO"/>
        </w:rPr>
        <w:t>.</w:t>
      </w:r>
      <w:r>
        <w:rPr>
          <w:rFonts w:ascii="Arial" w:hAnsi="Arial" w:cs="Arial"/>
          <w:bCs/>
          <w:lang w:val="es-CO"/>
        </w:rPr>
        <w:t>9</w:t>
      </w:r>
      <w:r w:rsidR="00034201">
        <w:rPr>
          <w:rFonts w:ascii="Arial" w:hAnsi="Arial" w:cs="Arial"/>
          <w:bCs/>
          <w:lang w:val="es-CO"/>
        </w:rPr>
        <w:t>00</w:t>
      </w:r>
    </w:p>
    <w:p w14:paraId="1B69EFB8" w14:textId="5B20E7FA"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30A91">
        <w:rPr>
          <w:rFonts w:ascii="Arial" w:hAnsi="Arial" w:cs="Arial"/>
        </w:rPr>
        <w:t>angel maria pachongo pachongo</w:t>
      </w:r>
      <w:r w:rsidRPr="00794DFF">
        <w:rPr>
          <w:rFonts w:ascii="Arial" w:hAnsi="Arial" w:cs="Arial"/>
        </w:rPr>
        <w:t xml:space="preserve"> </w:t>
      </w:r>
      <w:r>
        <w:rPr>
          <w:rFonts w:ascii="Arial" w:hAnsi="Arial" w:cs="Arial"/>
        </w:rPr>
        <w:t>(hermano</w:t>
      </w:r>
      <w:r w:rsidRPr="00794DFF">
        <w:rPr>
          <w:rFonts w:ascii="Arial" w:hAnsi="Arial" w:cs="Arial"/>
        </w:rPr>
        <w:t xml:space="preserve"> de la víctima)</w:t>
      </w:r>
      <w:r w:rsidRPr="00E20DD1">
        <w:rPr>
          <w:rFonts w:ascii="Arial" w:hAnsi="Arial" w:cs="Arial"/>
          <w:bCs/>
          <w:lang w:val="es-CO"/>
        </w:rPr>
        <w:t xml:space="preserve">              </w:t>
      </w:r>
      <w:r w:rsidR="00F25719">
        <w:rPr>
          <w:rFonts w:ascii="Arial" w:hAnsi="Arial" w:cs="Arial"/>
          <w:bCs/>
          <w:lang w:val="es-CO"/>
        </w:rPr>
        <w:t xml:space="preserve"> </w:t>
      </w:r>
      <w:r w:rsidR="00F25719">
        <w:rPr>
          <w:rFonts w:ascii="Arial" w:hAnsi="Arial" w:cs="Arial"/>
          <w:bCs/>
          <w:lang w:val="es-CO"/>
        </w:rPr>
        <w:t>5</w:t>
      </w:r>
      <w:r w:rsidR="00F25719" w:rsidRPr="00E20DD1">
        <w:rPr>
          <w:rFonts w:ascii="Arial" w:hAnsi="Arial" w:cs="Arial"/>
          <w:bCs/>
          <w:lang w:val="es-CO"/>
        </w:rPr>
        <w:t>0 smlmv</w:t>
      </w:r>
      <w:r w:rsidR="00F25719">
        <w:rPr>
          <w:rFonts w:ascii="Arial" w:hAnsi="Arial" w:cs="Arial"/>
          <w:bCs/>
          <w:lang w:val="es-CO"/>
        </w:rPr>
        <w:t xml:space="preserve"> o $45.405.900</w:t>
      </w:r>
    </w:p>
    <w:p w14:paraId="4A1E22E9" w14:textId="187054D7"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30A91">
        <w:rPr>
          <w:rFonts w:ascii="Arial" w:hAnsi="Arial" w:cs="Arial"/>
        </w:rPr>
        <w:t xml:space="preserve">naryibe pachongo pachongo </w:t>
      </w:r>
      <w:r w:rsidRPr="00794DFF">
        <w:rPr>
          <w:rFonts w:ascii="Arial" w:hAnsi="Arial" w:cs="Arial"/>
        </w:rPr>
        <w:t>(</w:t>
      </w:r>
      <w:r>
        <w:rPr>
          <w:rFonts w:ascii="Arial" w:hAnsi="Arial" w:cs="Arial"/>
        </w:rPr>
        <w:t>hermana</w:t>
      </w:r>
      <w:r w:rsidRPr="00794DFF">
        <w:rPr>
          <w:rFonts w:ascii="Arial" w:hAnsi="Arial" w:cs="Arial"/>
        </w:rPr>
        <w:t xml:space="preserve"> de la víctima)</w:t>
      </w:r>
      <w:r w:rsidRPr="00E20DD1">
        <w:rPr>
          <w:rFonts w:ascii="Arial" w:hAnsi="Arial" w:cs="Arial"/>
        </w:rPr>
        <w:t xml:space="preserve">   </w:t>
      </w:r>
      <w:r w:rsidRPr="00E20DD1">
        <w:rPr>
          <w:rFonts w:ascii="Arial" w:hAnsi="Arial" w:cs="Arial"/>
          <w:bCs/>
          <w:lang w:val="es-CO"/>
        </w:rPr>
        <w:t xml:space="preserve">               </w:t>
      </w:r>
      <w:r>
        <w:rPr>
          <w:rFonts w:ascii="Arial" w:hAnsi="Arial" w:cs="Arial"/>
          <w:bCs/>
          <w:lang w:val="es-CO"/>
        </w:rPr>
        <w:t xml:space="preserve">   </w:t>
      </w:r>
      <w:r w:rsidR="00F25719">
        <w:rPr>
          <w:rFonts w:ascii="Arial" w:hAnsi="Arial" w:cs="Arial"/>
          <w:bCs/>
          <w:lang w:val="es-CO"/>
        </w:rPr>
        <w:t xml:space="preserve"> </w:t>
      </w:r>
      <w:r w:rsidR="00F25719">
        <w:rPr>
          <w:rFonts w:ascii="Arial" w:hAnsi="Arial" w:cs="Arial"/>
          <w:bCs/>
          <w:lang w:val="es-CO"/>
        </w:rPr>
        <w:t>5</w:t>
      </w:r>
      <w:r w:rsidR="00F25719" w:rsidRPr="00E20DD1">
        <w:rPr>
          <w:rFonts w:ascii="Arial" w:hAnsi="Arial" w:cs="Arial"/>
          <w:bCs/>
          <w:lang w:val="es-CO"/>
        </w:rPr>
        <w:t>0 smlmv</w:t>
      </w:r>
      <w:r w:rsidR="00F25719">
        <w:rPr>
          <w:rFonts w:ascii="Arial" w:hAnsi="Arial" w:cs="Arial"/>
          <w:bCs/>
          <w:lang w:val="es-CO"/>
        </w:rPr>
        <w:t xml:space="preserve"> o $45.405.900</w:t>
      </w:r>
    </w:p>
    <w:p w14:paraId="012E1FE9" w14:textId="2873689D"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30A91">
        <w:rPr>
          <w:rFonts w:ascii="Arial" w:hAnsi="Arial" w:cs="Arial"/>
        </w:rPr>
        <w:t xml:space="preserve">carlos pachongo pachongo </w:t>
      </w:r>
      <w:r w:rsidRPr="00794DFF">
        <w:rPr>
          <w:rFonts w:ascii="Arial" w:hAnsi="Arial" w:cs="Arial"/>
        </w:rPr>
        <w:t>(</w:t>
      </w:r>
      <w:r>
        <w:rPr>
          <w:rFonts w:ascii="Arial" w:hAnsi="Arial" w:cs="Arial"/>
        </w:rPr>
        <w:t>hermano</w:t>
      </w:r>
      <w:r w:rsidRPr="00794DFF">
        <w:rPr>
          <w:rFonts w:ascii="Arial" w:hAnsi="Arial" w:cs="Arial"/>
        </w:rPr>
        <w:t xml:space="preserve"> de la víctima)</w:t>
      </w:r>
      <w:r w:rsidRPr="00E20DD1">
        <w:rPr>
          <w:rFonts w:ascii="Arial" w:hAnsi="Arial" w:cs="Arial"/>
          <w:bCs/>
          <w:lang w:val="es-CO"/>
        </w:rPr>
        <w:t>       </w:t>
      </w:r>
      <w:r>
        <w:rPr>
          <w:rFonts w:ascii="Arial" w:hAnsi="Arial" w:cs="Arial"/>
          <w:bCs/>
          <w:lang w:val="es-CO"/>
        </w:rPr>
        <w:t xml:space="preserve">                 </w:t>
      </w:r>
      <w:r w:rsidR="00F25719">
        <w:rPr>
          <w:rFonts w:ascii="Arial" w:hAnsi="Arial" w:cs="Arial"/>
          <w:bCs/>
          <w:lang w:val="es-CO"/>
        </w:rPr>
        <w:t>5</w:t>
      </w:r>
      <w:r w:rsidR="00F25719" w:rsidRPr="00E20DD1">
        <w:rPr>
          <w:rFonts w:ascii="Arial" w:hAnsi="Arial" w:cs="Arial"/>
          <w:bCs/>
          <w:lang w:val="es-CO"/>
        </w:rPr>
        <w:t>0 smlmv</w:t>
      </w:r>
      <w:r w:rsidR="00F25719">
        <w:rPr>
          <w:rFonts w:ascii="Arial" w:hAnsi="Arial" w:cs="Arial"/>
          <w:bCs/>
          <w:lang w:val="es-CO"/>
        </w:rPr>
        <w:t xml:space="preserve"> o $45.405.900</w:t>
      </w:r>
    </w:p>
    <w:p w14:paraId="618AEA43" w14:textId="6E8124D3" w:rsidR="00EB76EE" w:rsidRPr="00E20DD1" w:rsidRDefault="0003420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30A91">
        <w:rPr>
          <w:rFonts w:ascii="Arial" w:hAnsi="Arial" w:cs="Arial"/>
        </w:rPr>
        <w:t>dora liliana pachongo pachongo</w:t>
      </w:r>
      <w:r>
        <w:rPr>
          <w:rFonts w:ascii="Arial" w:hAnsi="Arial" w:cs="Arial"/>
        </w:rPr>
        <w:t xml:space="preserve"> (hermana de la víctima)</w:t>
      </w:r>
      <w:r w:rsidRPr="00E20DD1">
        <w:rPr>
          <w:rFonts w:ascii="Arial" w:hAnsi="Arial" w:cs="Arial"/>
          <w:bCs/>
          <w:lang w:val="es-CO"/>
        </w:rPr>
        <w:t xml:space="preserve">         </w:t>
      </w:r>
      <w:r>
        <w:rPr>
          <w:rFonts w:ascii="Arial" w:hAnsi="Arial" w:cs="Arial"/>
          <w:bCs/>
          <w:lang w:val="es-CO"/>
        </w:rPr>
        <w:t xml:space="preserve">       </w:t>
      </w:r>
      <w:r w:rsidR="00F25719">
        <w:rPr>
          <w:rFonts w:ascii="Arial" w:hAnsi="Arial" w:cs="Arial"/>
          <w:bCs/>
          <w:lang w:val="es-CO"/>
        </w:rPr>
        <w:t>5</w:t>
      </w:r>
      <w:r w:rsidR="00F25719" w:rsidRPr="00E20DD1">
        <w:rPr>
          <w:rFonts w:ascii="Arial" w:hAnsi="Arial" w:cs="Arial"/>
          <w:bCs/>
          <w:lang w:val="es-CO"/>
        </w:rPr>
        <w:t>0 smlmv</w:t>
      </w:r>
      <w:r w:rsidR="00F25719">
        <w:rPr>
          <w:rFonts w:ascii="Arial" w:hAnsi="Arial" w:cs="Arial"/>
          <w:bCs/>
          <w:lang w:val="es-CO"/>
        </w:rPr>
        <w:t xml:space="preserve"> o $45.405.900</w:t>
      </w:r>
    </w:p>
    <w:p w14:paraId="211C5335" w14:textId="77777777" w:rsidR="001D1C4D" w:rsidRPr="00EB76EE"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631E11FF" w14:textId="77777777"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0FF1EC15"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sidR="003157D7">
        <w:rPr>
          <w:rFonts w:ascii="Arial" w:hAnsi="Arial" w:cs="Arial"/>
          <w:bCs/>
          <w:i/>
          <w:iCs/>
          <w:u w:val="single"/>
          <w:lang w:val="es-CO"/>
        </w:rPr>
        <w:t>Daño Emergente</w:t>
      </w:r>
      <w:r w:rsidRPr="00EB76EE">
        <w:rPr>
          <w:rFonts w:ascii="Arial" w:hAnsi="Arial" w:cs="Arial"/>
          <w:bCs/>
          <w:i/>
          <w:iCs/>
          <w:u w:val="single"/>
          <w:lang w:val="es-CO"/>
        </w:rPr>
        <w:t>:</w:t>
      </w:r>
    </w:p>
    <w:p w14:paraId="223678BE" w14:textId="2D8C3EDB" w:rsidR="00543A8C" w:rsidRPr="00EB76EE" w:rsidRDefault="00CC6F88" w:rsidP="00685CD5">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No se precisa a favor de qué demandante</w:t>
      </w:r>
      <w:r w:rsidR="00685CD5">
        <w:rPr>
          <w:rFonts w:ascii="Arial" w:hAnsi="Arial" w:cs="Arial"/>
          <w:bCs/>
          <w:lang w:val="es-CO"/>
        </w:rPr>
        <w:t xml:space="preserve">                    </w:t>
      </w:r>
      <w:r>
        <w:rPr>
          <w:rFonts w:ascii="Arial" w:hAnsi="Arial" w:cs="Arial"/>
          <w:bCs/>
          <w:lang w:val="es-CO"/>
        </w:rPr>
        <w:t xml:space="preserve">      </w:t>
      </w:r>
      <w:r w:rsidR="00685CD5">
        <w:rPr>
          <w:rFonts w:ascii="Arial" w:hAnsi="Arial" w:cs="Arial"/>
          <w:bCs/>
          <w:lang w:val="es-CO"/>
        </w:rPr>
        <w:t xml:space="preserve">                $</w:t>
      </w:r>
      <w:r>
        <w:rPr>
          <w:rFonts w:ascii="Arial" w:hAnsi="Arial" w:cs="Arial"/>
          <w:bCs/>
          <w:lang w:val="es-CO"/>
        </w:rPr>
        <w:t>2.800.000</w:t>
      </w: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1FF28233"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w:t>
      </w:r>
      <w:r w:rsidR="007173C4">
        <w:rPr>
          <w:rFonts w:ascii="Arial" w:hAnsi="Arial" w:cs="Arial"/>
          <w:b/>
          <w:i/>
          <w:iCs/>
          <w:lang w:val="es-CO"/>
        </w:rPr>
        <w:t xml:space="preserve">                         </w:t>
      </w:r>
      <w:r w:rsidRPr="00EB76EE">
        <w:rPr>
          <w:rFonts w:ascii="Arial" w:hAnsi="Arial" w:cs="Arial"/>
          <w:b/>
          <w:i/>
          <w:iCs/>
          <w:lang w:val="es-CO"/>
        </w:rPr>
        <w:t>$</w:t>
      </w:r>
      <w:r w:rsidR="00CC6F88">
        <w:rPr>
          <w:rFonts w:ascii="Arial" w:hAnsi="Arial" w:cs="Arial"/>
          <w:b/>
          <w:i/>
          <w:iCs/>
          <w:lang w:val="es-CO"/>
        </w:rPr>
        <w:t>411.435.999</w:t>
      </w:r>
    </w:p>
    <w:p w14:paraId="4B3FB12C" w14:textId="77777777" w:rsidR="00257442" w:rsidRPr="00BD48EF" w:rsidRDefault="00257442" w:rsidP="00E53188">
      <w:pPr>
        <w:jc w:val="both"/>
        <w:rPr>
          <w:rFonts w:ascii="Arial" w:hAnsi="Arial" w:cs="Arial"/>
          <w:b/>
          <w:lang w:val="es-ES_tradnl"/>
        </w:rPr>
      </w:pPr>
    </w:p>
    <w:p w14:paraId="34F75DA0" w14:textId="71523BA5"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r w:rsidR="00372C56" w:rsidRPr="002B5893">
        <w:rPr>
          <w:rFonts w:ascii="Arial" w:hAnsi="Arial" w:cs="Arial"/>
          <w:bCs/>
          <w:lang w:val="es-CO"/>
        </w:rPr>
        <w:t>$</w:t>
      </w:r>
      <w:r w:rsidR="002B5893" w:rsidRPr="002B5893">
        <w:rPr>
          <w:rFonts w:ascii="Arial" w:hAnsi="Arial" w:cs="Arial"/>
        </w:rPr>
        <w:t>90.852.600</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315ECC6D"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8E719A">
        <w:rPr>
          <w:rFonts w:ascii="Arial" w:hAnsi="Arial" w:cs="Arial"/>
        </w:rPr>
        <w:t xml:space="preserve">90.852.600 </w:t>
      </w:r>
      <w:r>
        <w:rPr>
          <w:rFonts w:ascii="Arial" w:hAnsi="Arial" w:cs="Arial"/>
          <w:bCs/>
          <w:spacing w:val="-3"/>
          <w:lang w:val="es-ES_tradnl"/>
        </w:rPr>
        <w:t>que corresponde</w:t>
      </w:r>
      <w:r w:rsidR="00D26569">
        <w:rPr>
          <w:rFonts w:ascii="Arial" w:hAnsi="Arial" w:cs="Arial"/>
          <w:bCs/>
          <w:spacing w:val="-3"/>
          <w:lang w:val="es-ES_tradnl"/>
        </w:rPr>
        <w:t xml:space="preserve"> a la liquidación objetiva de los perjuicios reclamados</w:t>
      </w:r>
      <w:r>
        <w:rPr>
          <w:rFonts w:ascii="Arial" w:hAnsi="Arial" w:cs="Arial"/>
          <w:bCs/>
          <w:spacing w:val="-3"/>
          <w:lang w:val="es-ES_tradnl"/>
        </w:rPr>
        <w:t>.</w:t>
      </w:r>
      <w:r w:rsidR="00D26569">
        <w:rPr>
          <w:rFonts w:ascii="Arial" w:hAnsi="Arial" w:cs="Arial"/>
          <w:bCs/>
          <w:spacing w:val="-3"/>
          <w:lang w:val="es-ES_tradnl"/>
        </w:rPr>
        <w:t xml:space="preserve"> Se debe tener en cuenta que</w:t>
      </w:r>
      <w:r w:rsidR="008E719A">
        <w:rPr>
          <w:rFonts w:ascii="Arial" w:hAnsi="Arial" w:cs="Arial"/>
          <w:bCs/>
          <w:spacing w:val="-3"/>
          <w:lang w:val="es-ES_tradnl"/>
        </w:rPr>
        <w:t xml:space="preserve"> </w:t>
      </w:r>
      <w:r w:rsidR="00D26569">
        <w:rPr>
          <w:rFonts w:ascii="Arial" w:hAnsi="Arial" w:cs="Arial"/>
          <w:bCs/>
          <w:spacing w:val="-3"/>
          <w:lang w:val="es-ES_tradnl"/>
        </w:rPr>
        <w:t>la póliza</w:t>
      </w:r>
      <w:r w:rsidR="00A04064">
        <w:rPr>
          <w:rFonts w:ascii="Arial" w:hAnsi="Arial" w:cs="Arial"/>
          <w:bCs/>
          <w:spacing w:val="-3"/>
          <w:lang w:val="es-ES_tradnl"/>
        </w:rPr>
        <w:t xml:space="preserve"> de responsabilidad civil </w:t>
      </w:r>
      <w:r w:rsidR="008E719A">
        <w:rPr>
          <w:rFonts w:ascii="Arial" w:hAnsi="Arial" w:cs="Arial"/>
          <w:bCs/>
          <w:spacing w:val="-3"/>
          <w:lang w:val="es-ES_tradnl"/>
        </w:rPr>
        <w:t>extra</w:t>
      </w:r>
      <w:r w:rsidR="00A04064">
        <w:rPr>
          <w:rFonts w:ascii="Arial" w:hAnsi="Arial" w:cs="Arial"/>
          <w:bCs/>
          <w:spacing w:val="-3"/>
          <w:lang w:val="es-ES_tradnl"/>
        </w:rPr>
        <w:t>contractual</w:t>
      </w:r>
      <w:r w:rsidR="00D26569">
        <w:rPr>
          <w:rFonts w:ascii="Arial" w:hAnsi="Arial" w:cs="Arial"/>
          <w:bCs/>
          <w:spacing w:val="-3"/>
          <w:lang w:val="es-ES_tradnl"/>
        </w:rPr>
        <w:t xml:space="preserve"> vinculada al proceso cuenta con un límite asegurado de </w:t>
      </w:r>
      <w:r w:rsidR="00A04064">
        <w:rPr>
          <w:rFonts w:ascii="Arial" w:hAnsi="Arial" w:cs="Arial"/>
          <w:bCs/>
          <w:spacing w:val="-3"/>
          <w:lang w:val="es-ES_tradnl"/>
        </w:rPr>
        <w:t>100 SMLMV y</w:t>
      </w:r>
      <w:r w:rsidR="00D26569">
        <w:rPr>
          <w:rFonts w:ascii="Arial" w:hAnsi="Arial" w:cs="Arial"/>
          <w:bCs/>
          <w:spacing w:val="-3"/>
          <w:lang w:val="es-ES_tradnl"/>
        </w:rPr>
        <w:t xml:space="preserve"> no cuenta con deducible.</w:t>
      </w:r>
      <w:r>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60FA27E4" w14:textId="77777777" w:rsidR="001C1718" w:rsidRPr="00E04555" w:rsidRDefault="001C1718" w:rsidP="00543A8C">
      <w:pPr>
        <w:spacing w:line="276" w:lineRule="auto"/>
        <w:jc w:val="both"/>
        <w:rPr>
          <w:rFonts w:ascii="Arial" w:hAnsi="Arial" w:cs="Arial"/>
        </w:rPr>
      </w:pPr>
    </w:p>
    <w:p w14:paraId="18C505D6" w14:textId="6AC251B6" w:rsidR="00543A8C" w:rsidRPr="00E04555" w:rsidRDefault="00543A8C" w:rsidP="00543A8C">
      <w:pPr>
        <w:spacing w:line="276" w:lineRule="auto"/>
        <w:jc w:val="both"/>
        <w:rPr>
          <w:rFonts w:ascii="Arial" w:hAnsi="Arial" w:cs="Arial"/>
        </w:rPr>
      </w:pPr>
    </w:p>
    <w:p w14:paraId="0BC44DA1" w14:textId="2CDB1D8B" w:rsidR="007B6C02" w:rsidRPr="007846C9" w:rsidRDefault="00543A8C" w:rsidP="00543A8C">
      <w:pPr>
        <w:spacing w:line="276" w:lineRule="auto"/>
        <w:jc w:val="both"/>
        <w:rPr>
          <w:rFonts w:ascii="Arial" w:hAnsi="Arial" w:cs="Arial"/>
        </w:rPr>
      </w:pPr>
      <w:r w:rsidRPr="00E04555">
        <w:rPr>
          <w:rFonts w:ascii="Arial" w:hAnsi="Arial" w:cs="Arial"/>
          <w:b/>
          <w:bCs/>
          <w:u w:val="single"/>
        </w:rPr>
        <w:t>Daño moral</w:t>
      </w:r>
      <w:r w:rsidRPr="00E04555">
        <w:rPr>
          <w:rFonts w:ascii="Arial" w:hAnsi="Arial" w:cs="Arial"/>
          <w:i/>
          <w:iCs/>
        </w:rPr>
        <w:t>:</w:t>
      </w:r>
      <w:r w:rsidR="007B6C02" w:rsidRPr="00E04555">
        <w:rPr>
          <w:rFonts w:ascii="Arial" w:hAnsi="Arial" w:cs="Arial"/>
          <w:i/>
          <w:iCs/>
        </w:rPr>
        <w:t xml:space="preserve"> </w:t>
      </w:r>
      <w:r w:rsidR="007B6C02" w:rsidRPr="00E04555">
        <w:rPr>
          <w:rFonts w:ascii="Arial" w:hAnsi="Arial" w:cs="Arial"/>
        </w:rPr>
        <w:t>$</w:t>
      </w:r>
      <w:r w:rsidR="002B5893">
        <w:rPr>
          <w:rFonts w:ascii="Arial" w:hAnsi="Arial" w:cs="Arial"/>
        </w:rPr>
        <w:t>270.000.000</w:t>
      </w:r>
    </w:p>
    <w:p w14:paraId="41086ECB" w14:textId="77777777" w:rsidR="007B6C02" w:rsidRPr="00E04555" w:rsidRDefault="007B6C02" w:rsidP="00543A8C">
      <w:pPr>
        <w:spacing w:line="276" w:lineRule="auto"/>
        <w:jc w:val="both"/>
        <w:rPr>
          <w:rFonts w:ascii="Arial" w:hAnsi="Arial" w:cs="Arial"/>
        </w:rPr>
      </w:pPr>
    </w:p>
    <w:p w14:paraId="45CB7F57" w14:textId="4B1C1226" w:rsidR="002B5893" w:rsidRDefault="002B5893" w:rsidP="00543A8C">
      <w:pPr>
        <w:spacing w:line="276" w:lineRule="auto"/>
        <w:jc w:val="both"/>
        <w:rPr>
          <w:rFonts w:ascii="Arial" w:hAnsi="Arial" w:cs="Arial"/>
        </w:rPr>
      </w:pPr>
      <w:r w:rsidRPr="002B5893">
        <w:rPr>
          <w:rFonts w:ascii="Arial" w:hAnsi="Arial" w:cs="Arial"/>
        </w:rPr>
        <w:t xml:space="preserve">Se reconocen las siguientes sumas: (i) $60.000.000 para el padre de la víctima, el señor Ángel María Pachongo Nuscue, (ii) $60.000.000 para la madre de la víctima, la señora Natividad Pachongo Nuscue, (iii) $30.000.000 para cada uno de los hermanos de la víctima, los </w:t>
      </w:r>
      <w:r>
        <w:rPr>
          <w:rFonts w:ascii="Arial" w:hAnsi="Arial" w:cs="Arial"/>
        </w:rPr>
        <w:t>s</w:t>
      </w:r>
      <w:r w:rsidRPr="002B5893">
        <w:rPr>
          <w:rFonts w:ascii="Arial" w:hAnsi="Arial" w:cs="Arial"/>
        </w:rPr>
        <w:t>eñores José Oveimar Pachongo, Ángel María Pachongo, Naryibe Pachongo, Carlos Pachongo Pachongo y Dora Liliana Pachongo. Lo anterior para un total de $</w:t>
      </w:r>
      <w:r>
        <w:rPr>
          <w:rFonts w:ascii="Arial" w:hAnsi="Arial" w:cs="Arial"/>
        </w:rPr>
        <w:t>270</w:t>
      </w:r>
      <w:r w:rsidRPr="002B5893">
        <w:rPr>
          <w:rFonts w:ascii="Arial" w:hAnsi="Arial" w:cs="Arial"/>
        </w:rPr>
        <w:t>.000.000.</w:t>
      </w:r>
    </w:p>
    <w:p w14:paraId="53311D18" w14:textId="77777777" w:rsidR="002B5893" w:rsidRDefault="002B5893" w:rsidP="00543A8C">
      <w:pPr>
        <w:spacing w:line="276" w:lineRule="auto"/>
        <w:jc w:val="both"/>
        <w:rPr>
          <w:rFonts w:ascii="Arial" w:hAnsi="Arial" w:cs="Arial"/>
        </w:rPr>
      </w:pPr>
    </w:p>
    <w:p w14:paraId="177AA5CE" w14:textId="39BEC53B" w:rsidR="00307C06" w:rsidRPr="00E04555" w:rsidRDefault="00FA38B3" w:rsidP="00543A8C">
      <w:pPr>
        <w:spacing w:line="276" w:lineRule="auto"/>
        <w:jc w:val="both"/>
        <w:rPr>
          <w:rFonts w:ascii="Arial" w:hAnsi="Arial" w:cs="Arial"/>
        </w:rPr>
      </w:pPr>
      <w:r w:rsidRPr="00E04555">
        <w:rPr>
          <w:rFonts w:ascii="Arial" w:hAnsi="Arial" w:cs="Arial"/>
        </w:rPr>
        <w:t xml:space="preserve">Si </w:t>
      </w:r>
      <w:r w:rsidR="00543A8C" w:rsidRPr="00E04555">
        <w:rPr>
          <w:rFonts w:ascii="Arial" w:hAnsi="Arial" w:cs="Arial"/>
        </w:rPr>
        <w:t>bien esta tipología de perjuicio se encuentra deferida al “</w:t>
      </w:r>
      <w:r w:rsidR="00543A8C" w:rsidRPr="00E04555">
        <w:rPr>
          <w:rFonts w:ascii="Arial" w:hAnsi="Arial" w:cs="Arial"/>
          <w:i/>
          <w:iCs/>
        </w:rPr>
        <w:t xml:space="preserve">arbitrium judicis”, </w:t>
      </w:r>
      <w:r w:rsidR="00094BC2" w:rsidRPr="00E04555">
        <w:rPr>
          <w:rFonts w:ascii="Arial" w:hAnsi="Arial" w:cs="Arial"/>
        </w:rPr>
        <w:t>la sentencia del 23/05/2018, MP: Aroldo Wilson Quiroz ha reconocido</w:t>
      </w:r>
      <w:r w:rsidRPr="00E04555">
        <w:rPr>
          <w:rFonts w:ascii="Arial" w:hAnsi="Arial" w:cs="Arial"/>
        </w:rPr>
        <w:t xml:space="preserve"> como monto máximo por este perjuicio e</w:t>
      </w:r>
      <w:r w:rsidR="00307C06" w:rsidRPr="00E04555">
        <w:rPr>
          <w:rFonts w:ascii="Arial" w:hAnsi="Arial" w:cs="Arial"/>
        </w:rPr>
        <w:t>l</w:t>
      </w:r>
      <w:r w:rsidRPr="00E04555">
        <w:rPr>
          <w:rFonts w:ascii="Arial" w:hAnsi="Arial" w:cs="Arial"/>
        </w:rPr>
        <w:t xml:space="preserve"> valor de $60.000.000 a favor de los hijos</w:t>
      </w:r>
      <w:r w:rsidR="0023718A">
        <w:rPr>
          <w:rFonts w:ascii="Arial" w:hAnsi="Arial" w:cs="Arial"/>
        </w:rPr>
        <w:t>, padres</w:t>
      </w:r>
      <w:r w:rsidRPr="00E04555">
        <w:rPr>
          <w:rFonts w:ascii="Arial" w:hAnsi="Arial" w:cs="Arial"/>
        </w:rPr>
        <w:t xml:space="preserve"> y el cónyuge </w:t>
      </w:r>
      <w:r w:rsidR="00A12F97">
        <w:rPr>
          <w:rFonts w:ascii="Arial" w:hAnsi="Arial" w:cs="Arial"/>
        </w:rPr>
        <w:t xml:space="preserve">en caso de que la víctima falleciera, ahora bien, </w:t>
      </w:r>
      <w:r w:rsidR="002B5893">
        <w:rPr>
          <w:rFonts w:ascii="Arial" w:hAnsi="Arial" w:cs="Arial"/>
        </w:rPr>
        <w:t>dicha suma se disminuye conforme el grado de filiación disminuye.</w:t>
      </w:r>
    </w:p>
    <w:p w14:paraId="3201FE8B" w14:textId="6F913A36" w:rsidR="007846C9" w:rsidRDefault="00307C06" w:rsidP="002B5893">
      <w:pPr>
        <w:spacing w:line="276" w:lineRule="auto"/>
        <w:jc w:val="both"/>
        <w:rPr>
          <w:rFonts w:ascii="Arial" w:hAnsi="Arial" w:cs="Arial"/>
        </w:rPr>
      </w:pPr>
      <w:r w:rsidRPr="00E04555">
        <w:rPr>
          <w:rFonts w:ascii="Arial" w:hAnsi="Arial" w:cs="Arial"/>
        </w:rPr>
        <w:t xml:space="preserve"> </w:t>
      </w:r>
    </w:p>
    <w:p w14:paraId="08BE1C65" w14:textId="77777777" w:rsidR="00972AD1" w:rsidRPr="00972AD1" w:rsidRDefault="00972AD1" w:rsidP="0023718A">
      <w:pPr>
        <w:spacing w:line="276" w:lineRule="auto"/>
        <w:jc w:val="both"/>
        <w:rPr>
          <w:rFonts w:ascii="Arial" w:hAnsi="Arial" w:cs="Arial"/>
        </w:rPr>
      </w:pPr>
    </w:p>
    <w:p w14:paraId="1031B34A" w14:textId="690DD2C6" w:rsidR="00297F33" w:rsidRDefault="00CC6F88" w:rsidP="002A701D">
      <w:pPr>
        <w:spacing w:line="276" w:lineRule="auto"/>
        <w:jc w:val="both"/>
        <w:rPr>
          <w:rFonts w:ascii="Arial" w:hAnsi="Arial" w:cs="Arial"/>
        </w:rPr>
      </w:pPr>
      <w:r>
        <w:rPr>
          <w:rFonts w:ascii="Arial" w:hAnsi="Arial" w:cs="Arial"/>
          <w:b/>
          <w:bCs/>
          <w:u w:val="single"/>
        </w:rPr>
        <w:t>Daño emergente:</w:t>
      </w:r>
      <w:r w:rsidR="00920007">
        <w:rPr>
          <w:rFonts w:ascii="Arial" w:hAnsi="Arial" w:cs="Arial"/>
          <w:b/>
          <w:bCs/>
          <w:u w:val="single"/>
        </w:rPr>
        <w:t xml:space="preserve"> </w:t>
      </w:r>
      <w:r>
        <w:rPr>
          <w:rFonts w:ascii="Arial" w:hAnsi="Arial" w:cs="Arial"/>
        </w:rPr>
        <w:t xml:space="preserve">$ </w:t>
      </w:r>
      <w:r w:rsidR="00165868">
        <w:rPr>
          <w:rFonts w:ascii="Arial" w:hAnsi="Arial" w:cs="Arial"/>
        </w:rPr>
        <w:t>0</w:t>
      </w:r>
    </w:p>
    <w:p w14:paraId="27E8229C" w14:textId="77777777" w:rsidR="00165868" w:rsidRDefault="00165868" w:rsidP="002A701D">
      <w:pPr>
        <w:spacing w:line="276" w:lineRule="auto"/>
        <w:jc w:val="both"/>
        <w:rPr>
          <w:rFonts w:ascii="Arial" w:hAnsi="Arial" w:cs="Arial"/>
        </w:rPr>
      </w:pPr>
    </w:p>
    <w:p w14:paraId="47C2FB9E" w14:textId="5CFEB303" w:rsidR="00920007" w:rsidRDefault="002B5893" w:rsidP="002A701D">
      <w:pPr>
        <w:spacing w:line="276" w:lineRule="auto"/>
        <w:jc w:val="both"/>
        <w:rPr>
          <w:rFonts w:ascii="Arial" w:hAnsi="Arial" w:cs="Arial"/>
        </w:rPr>
      </w:pPr>
      <w:r w:rsidRPr="002B5893">
        <w:rPr>
          <w:rFonts w:ascii="Arial" w:hAnsi="Arial" w:cs="Arial"/>
        </w:rPr>
        <w:lastRenderedPageBreak/>
        <w:t>No se reconoce suma alguna pues los demandantes no demostraron que el vehículo haya quedado en pérdida total o que haya sido reparado o comprado de nuevo y, adicionalmente, el mismo no era de propiedad de ninguno de los demandantes</w:t>
      </w:r>
      <w:r>
        <w:rPr>
          <w:rFonts w:ascii="Arial" w:hAnsi="Arial" w:cs="Arial"/>
        </w:rPr>
        <w:t>.</w:t>
      </w:r>
    </w:p>
    <w:p w14:paraId="07FACEC2" w14:textId="77777777" w:rsidR="002B5893" w:rsidRPr="00CC6F88" w:rsidRDefault="002B5893" w:rsidP="002A701D">
      <w:pPr>
        <w:spacing w:line="276" w:lineRule="auto"/>
        <w:jc w:val="both"/>
        <w:rPr>
          <w:rFonts w:ascii="Arial" w:hAnsi="Arial" w:cs="Arial"/>
        </w:rPr>
      </w:pPr>
    </w:p>
    <w:p w14:paraId="6E803842" w14:textId="4F7E4A7A" w:rsidR="00297F33" w:rsidRDefault="00297F33" w:rsidP="002A701D">
      <w:pPr>
        <w:spacing w:line="276" w:lineRule="auto"/>
        <w:jc w:val="both"/>
        <w:rPr>
          <w:rFonts w:ascii="Arial" w:hAnsi="Arial" w:cs="Arial"/>
        </w:rPr>
      </w:pPr>
      <w:r>
        <w:rPr>
          <w:rFonts w:ascii="Arial" w:hAnsi="Arial" w:cs="Arial"/>
          <w:b/>
          <w:bCs/>
          <w:u w:val="single"/>
        </w:rPr>
        <w:t xml:space="preserve">Valor </w:t>
      </w:r>
      <w:r w:rsidR="002B5893">
        <w:rPr>
          <w:rFonts w:ascii="Arial" w:hAnsi="Arial" w:cs="Arial"/>
          <w:b/>
          <w:bCs/>
          <w:u w:val="single"/>
        </w:rPr>
        <w:t>asegurado de la póliza</w:t>
      </w:r>
      <w:r>
        <w:rPr>
          <w:rFonts w:ascii="Arial" w:hAnsi="Arial" w:cs="Arial"/>
          <w:b/>
          <w:bCs/>
          <w:u w:val="single"/>
        </w:rPr>
        <w:t>:</w:t>
      </w:r>
      <w:r>
        <w:rPr>
          <w:rFonts w:ascii="Arial" w:hAnsi="Arial" w:cs="Arial"/>
        </w:rPr>
        <w:t xml:space="preserve"> $</w:t>
      </w:r>
      <w:r w:rsidR="00617A60">
        <w:rPr>
          <w:rFonts w:ascii="Arial" w:hAnsi="Arial" w:cs="Arial"/>
        </w:rPr>
        <w:t>90.852.600</w:t>
      </w:r>
    </w:p>
    <w:p w14:paraId="71121B02" w14:textId="77777777" w:rsidR="00297F33" w:rsidRDefault="00297F33" w:rsidP="002A701D">
      <w:pPr>
        <w:spacing w:line="276" w:lineRule="auto"/>
        <w:jc w:val="both"/>
        <w:rPr>
          <w:rFonts w:ascii="Arial" w:hAnsi="Arial" w:cs="Arial"/>
        </w:rPr>
      </w:pPr>
    </w:p>
    <w:p w14:paraId="308AA132" w14:textId="44C07582" w:rsidR="00297F33" w:rsidRPr="00297F33" w:rsidRDefault="002B5893" w:rsidP="002A701D">
      <w:pPr>
        <w:spacing w:line="276" w:lineRule="auto"/>
        <w:jc w:val="both"/>
        <w:rPr>
          <w:rFonts w:ascii="Arial" w:hAnsi="Arial" w:cs="Arial"/>
        </w:rPr>
      </w:pPr>
      <w:r w:rsidRPr="002B5893">
        <w:rPr>
          <w:rFonts w:ascii="Arial" w:hAnsi="Arial" w:cs="Arial"/>
        </w:rPr>
        <w:t>La póliza</w:t>
      </w:r>
      <w:r>
        <w:rPr>
          <w:rFonts w:ascii="Arial" w:hAnsi="Arial" w:cs="Arial"/>
        </w:rPr>
        <w:t xml:space="preserve"> de RCE No.</w:t>
      </w:r>
      <w:r w:rsidRPr="002B5893">
        <w:rPr>
          <w:rFonts w:ascii="Arial" w:hAnsi="Arial" w:cs="Arial"/>
        </w:rPr>
        <w:t xml:space="preserve"> </w:t>
      </w:r>
      <w:r w:rsidRPr="005E4E11">
        <w:rPr>
          <w:rFonts w:ascii="Arial" w:hAnsi="Arial" w:cs="Arial"/>
          <w:bCs/>
        </w:rPr>
        <w:t>C</w:t>
      </w:r>
      <w:r w:rsidRPr="00EB76EE">
        <w:rPr>
          <w:rFonts w:ascii="Arial" w:hAnsi="Arial" w:cs="Arial"/>
          <w:bCs/>
        </w:rPr>
        <w:t>2000</w:t>
      </w:r>
      <w:r>
        <w:rPr>
          <w:rFonts w:ascii="Arial" w:hAnsi="Arial" w:cs="Arial"/>
          <w:bCs/>
        </w:rPr>
        <w:t>081850</w:t>
      </w:r>
      <w:r>
        <w:rPr>
          <w:rFonts w:ascii="Arial" w:hAnsi="Arial" w:cs="Arial"/>
          <w:bCs/>
        </w:rPr>
        <w:t xml:space="preserve"> </w:t>
      </w:r>
      <w:r w:rsidRPr="002B5893">
        <w:rPr>
          <w:rFonts w:ascii="Arial" w:hAnsi="Arial" w:cs="Arial"/>
        </w:rPr>
        <w:t xml:space="preserve">tiene un valor asegurado </w:t>
      </w:r>
      <w:r>
        <w:rPr>
          <w:rFonts w:ascii="Arial" w:hAnsi="Arial" w:cs="Arial"/>
        </w:rPr>
        <w:t>de</w:t>
      </w:r>
      <w:r w:rsidRPr="002B5893">
        <w:rPr>
          <w:rFonts w:ascii="Arial" w:hAnsi="Arial" w:cs="Arial"/>
        </w:rPr>
        <w:t xml:space="preserve"> 100 SMLMV lo que equivale a la suma de $</w:t>
      </w:r>
      <w:r>
        <w:rPr>
          <w:rFonts w:ascii="Arial" w:hAnsi="Arial" w:cs="Arial"/>
        </w:rPr>
        <w:t>90.852.600 teniendo en cuenta el salario mínimo del año 2021</w:t>
      </w:r>
      <w:r w:rsidRPr="002B5893">
        <w:rPr>
          <w:rFonts w:ascii="Arial" w:hAnsi="Arial" w:cs="Arial"/>
        </w:rPr>
        <w:t>,</w:t>
      </w:r>
      <w:r>
        <w:rPr>
          <w:rFonts w:ascii="Arial" w:hAnsi="Arial" w:cs="Arial"/>
        </w:rPr>
        <w:t xml:space="preserve"> cuando ocurrió el accidente.</w:t>
      </w:r>
      <w:r w:rsidRPr="002B5893">
        <w:rPr>
          <w:rFonts w:ascii="Arial" w:hAnsi="Arial" w:cs="Arial"/>
        </w:rPr>
        <w:t xml:space="preserve"> </w:t>
      </w:r>
      <w:r>
        <w:rPr>
          <w:rFonts w:ascii="Arial" w:hAnsi="Arial" w:cs="Arial"/>
        </w:rPr>
        <w:t>E</w:t>
      </w:r>
      <w:r w:rsidRPr="002B5893">
        <w:rPr>
          <w:rFonts w:ascii="Arial" w:hAnsi="Arial" w:cs="Arial"/>
        </w:rPr>
        <w:t>n ese entendido, esta será la suma máxima a reconocer pese a que la calificación de objetiva es por un valor superior.</w:t>
      </w:r>
      <w:r>
        <w:rPr>
          <w:rFonts w:ascii="Arial" w:hAnsi="Arial" w:cs="Arial"/>
        </w:rPr>
        <w:t xml:space="preserve"> Además, se debe mencionar que la póliza no cuenta con deducible para el amparo de lesiones o muerte a una persona.</w:t>
      </w:r>
      <w:r w:rsidR="00297F33">
        <w:rPr>
          <w:rFonts w:ascii="Arial" w:hAnsi="Arial" w:cs="Arial"/>
        </w:rPr>
        <w:t xml:space="preserve"> </w:t>
      </w:r>
    </w:p>
    <w:p w14:paraId="0D5AB848" w14:textId="77777777" w:rsidR="0023718A" w:rsidRPr="00E04555" w:rsidRDefault="0023718A" w:rsidP="0023718A">
      <w:pPr>
        <w:spacing w:line="276" w:lineRule="auto"/>
        <w:jc w:val="both"/>
        <w:rPr>
          <w:rFonts w:ascii="Arial" w:hAnsi="Arial" w:cs="Arial"/>
        </w:rPr>
      </w:pP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2668DD69"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2668DD69"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2002CF2D" w:rsidR="00701D20" w:rsidRPr="00FE06AD" w:rsidRDefault="002B5893"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2002CF2D" w:rsidR="00701D20" w:rsidRPr="00FE06AD" w:rsidRDefault="002B5893" w:rsidP="00701D20">
                      <w:pPr>
                        <w:rPr>
                          <w:rFonts w:ascii="Arial" w:hAnsi="Arial" w:cs="Arial"/>
                          <w:lang w:val="es-CO"/>
                        </w:rPr>
                      </w:pPr>
                      <w:r>
                        <w:rPr>
                          <w:rFonts w:ascii="Arial" w:hAnsi="Arial" w:cs="Arial"/>
                          <w:lang w:val="es-CO"/>
                        </w:rPr>
                        <w:t>x</w:t>
                      </w:r>
                      <w:r w:rsidR="00FE06AD">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25415EF6" w14:textId="77777777" w:rsidR="001F3B5E" w:rsidRDefault="001F3B5E" w:rsidP="00FE06A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D2B0235" w14:textId="77777777" w:rsidR="008E719A" w:rsidRPr="008E719A" w:rsidRDefault="008E719A" w:rsidP="008E719A">
      <w:pPr>
        <w:tabs>
          <w:tab w:val="left" w:pos="-720"/>
        </w:tabs>
        <w:suppressAutoHyphens/>
        <w:jc w:val="both"/>
        <w:rPr>
          <w:rFonts w:ascii="Arial" w:hAnsi="Arial" w:cs="Arial"/>
          <w:lang w:val="es-CO"/>
        </w:rPr>
      </w:pPr>
      <w:r w:rsidRPr="008E719A">
        <w:rPr>
          <w:rFonts w:ascii="Arial" w:hAnsi="Arial" w:cs="Arial"/>
          <w:lang w:val="es-CO"/>
        </w:rPr>
        <w:t>La contingencia se califica como </w:t>
      </w:r>
      <w:r w:rsidRPr="008E719A">
        <w:rPr>
          <w:rFonts w:ascii="Arial" w:hAnsi="Arial" w:cs="Arial"/>
          <w:b/>
          <w:bCs/>
          <w:lang w:val="es-CO"/>
        </w:rPr>
        <w:t>PROBABLE </w:t>
      </w:r>
      <w:r w:rsidRPr="008E719A">
        <w:rPr>
          <w:rFonts w:ascii="Arial" w:hAnsi="Arial" w:cs="Arial"/>
          <w:lang w:val="es-CO"/>
        </w:rPr>
        <w:t>por las siguientes razones:   </w:t>
      </w:r>
    </w:p>
    <w:p w14:paraId="26008A44" w14:textId="77777777" w:rsidR="008E719A" w:rsidRPr="008E719A" w:rsidRDefault="008E719A" w:rsidP="008E719A">
      <w:pPr>
        <w:tabs>
          <w:tab w:val="left" w:pos="-720"/>
        </w:tabs>
        <w:suppressAutoHyphens/>
        <w:jc w:val="both"/>
        <w:rPr>
          <w:rFonts w:ascii="Arial" w:hAnsi="Arial" w:cs="Arial"/>
          <w:lang w:val="es-CO"/>
        </w:rPr>
      </w:pPr>
      <w:r w:rsidRPr="008E719A">
        <w:rPr>
          <w:rFonts w:ascii="Arial" w:hAnsi="Arial" w:cs="Arial"/>
          <w:lang w:val="es-CO"/>
        </w:rPr>
        <w:t>   </w:t>
      </w:r>
    </w:p>
    <w:p w14:paraId="4B139458" w14:textId="77777777" w:rsidR="008E719A" w:rsidRDefault="008E719A" w:rsidP="008E719A">
      <w:pPr>
        <w:tabs>
          <w:tab w:val="left" w:pos="-720"/>
        </w:tabs>
        <w:suppressAutoHyphens/>
        <w:jc w:val="both"/>
        <w:rPr>
          <w:rFonts w:ascii="Arial" w:hAnsi="Arial" w:cs="Arial"/>
          <w:lang w:val="es-CO"/>
        </w:rPr>
      </w:pPr>
      <w:r w:rsidRPr="008E719A">
        <w:rPr>
          <w:rFonts w:ascii="Arial" w:hAnsi="Arial" w:cs="Arial"/>
          <w:lang w:val="es-CO"/>
        </w:rPr>
        <w:t xml:space="preserve">La Póliza de Seguro Responsabilidad Civil Extracontractual No. 2000081850 cuya asegurada es “según relación de vehículos”, presta cobertura temporal y material, de conformidad con los hechos y pretensiones expuestas en el líbelo de la demanda. </w:t>
      </w:r>
    </w:p>
    <w:p w14:paraId="23F08BFE" w14:textId="77777777" w:rsidR="008E719A" w:rsidRDefault="008E719A" w:rsidP="008E719A">
      <w:pPr>
        <w:tabs>
          <w:tab w:val="left" w:pos="-720"/>
        </w:tabs>
        <w:suppressAutoHyphens/>
        <w:jc w:val="both"/>
        <w:rPr>
          <w:rFonts w:ascii="Arial" w:hAnsi="Arial" w:cs="Arial"/>
          <w:lang w:val="es-CO"/>
        </w:rPr>
      </w:pPr>
    </w:p>
    <w:p w14:paraId="0D6F5EBB" w14:textId="77777777" w:rsidR="008E719A" w:rsidRDefault="008E719A" w:rsidP="008E719A">
      <w:pPr>
        <w:tabs>
          <w:tab w:val="left" w:pos="-720"/>
        </w:tabs>
        <w:suppressAutoHyphens/>
        <w:jc w:val="both"/>
        <w:rPr>
          <w:rFonts w:ascii="Arial" w:hAnsi="Arial" w:cs="Arial"/>
          <w:lang w:val="es-CO"/>
        </w:rPr>
      </w:pPr>
      <w:r w:rsidRPr="008E719A">
        <w:rPr>
          <w:rFonts w:ascii="Arial" w:hAnsi="Arial" w:cs="Arial"/>
          <w:lang w:val="es-CO"/>
        </w:rPr>
        <w:t xml:space="preserve">Frente a la cobertura temporal, debe señalarse que la póliza fue pactada en modalidad ocurrencia con una vigencia comprendida desde el 01 de septiembre de 2020 hasta el 01 de septiembre de 2021, en ese sentido, cuenta con cobertura temporal porque el accidente ocurrió el 14 de marzo de 2021. </w:t>
      </w:r>
    </w:p>
    <w:p w14:paraId="6A8258D5" w14:textId="77777777" w:rsidR="008E719A" w:rsidRDefault="008E719A" w:rsidP="008E719A">
      <w:pPr>
        <w:tabs>
          <w:tab w:val="left" w:pos="-720"/>
        </w:tabs>
        <w:suppressAutoHyphens/>
        <w:jc w:val="both"/>
        <w:rPr>
          <w:rFonts w:ascii="Arial" w:hAnsi="Arial" w:cs="Arial"/>
          <w:lang w:val="es-CO"/>
        </w:rPr>
      </w:pPr>
    </w:p>
    <w:p w14:paraId="7DC51277" w14:textId="0491DAC5" w:rsidR="008E719A" w:rsidRPr="008E719A" w:rsidRDefault="008E719A" w:rsidP="008E719A">
      <w:pPr>
        <w:tabs>
          <w:tab w:val="left" w:pos="-720"/>
        </w:tabs>
        <w:suppressAutoHyphens/>
        <w:jc w:val="both"/>
        <w:rPr>
          <w:rFonts w:ascii="Arial" w:hAnsi="Arial" w:cs="Arial"/>
          <w:lang w:val="es-CO"/>
        </w:rPr>
      </w:pPr>
      <w:r w:rsidRPr="008E719A">
        <w:rPr>
          <w:rFonts w:ascii="Arial" w:hAnsi="Arial" w:cs="Arial"/>
          <w:lang w:val="es-CO"/>
        </w:rPr>
        <w:t>Frente a la cobertura material, debe señalarse que ampara la responsabilidad civil extracontractual en que incurra el asegurado al conducir el vehículo de placas TMP898, por lo tanto, ampara los perjuicios ocasionados a los demandantes como consecuencia del accidente de tránsito que causó la muerte del señor Lizandro Pachongo. </w:t>
      </w:r>
    </w:p>
    <w:p w14:paraId="0C624F2D" w14:textId="158D06CA" w:rsidR="008E719A" w:rsidRPr="008E719A" w:rsidRDefault="008E719A" w:rsidP="008E719A">
      <w:pPr>
        <w:tabs>
          <w:tab w:val="left" w:pos="-720"/>
        </w:tabs>
        <w:suppressAutoHyphens/>
        <w:jc w:val="both"/>
        <w:rPr>
          <w:rFonts w:ascii="Arial" w:hAnsi="Arial" w:cs="Arial"/>
          <w:lang w:val="es-CO"/>
        </w:rPr>
      </w:pPr>
    </w:p>
    <w:p w14:paraId="32843336" w14:textId="3AB94603" w:rsidR="008E719A" w:rsidRPr="008E719A" w:rsidRDefault="008E719A" w:rsidP="008E719A">
      <w:pPr>
        <w:tabs>
          <w:tab w:val="left" w:pos="-720"/>
        </w:tabs>
        <w:suppressAutoHyphens/>
        <w:jc w:val="both"/>
        <w:rPr>
          <w:rFonts w:ascii="Arial" w:hAnsi="Arial" w:cs="Arial"/>
          <w:lang w:val="es-CO"/>
        </w:rPr>
      </w:pPr>
      <w:r w:rsidRPr="008E719A">
        <w:rPr>
          <w:rFonts w:ascii="Arial" w:hAnsi="Arial" w:cs="Arial"/>
          <w:lang w:val="es-CO"/>
        </w:rPr>
        <w:t>Por otro lado, frente a la responsabilidad del asegurado, en el IPAT se dejó plena constancia de que la causa del accidente</w:t>
      </w:r>
      <w:r>
        <w:rPr>
          <w:rFonts w:ascii="Arial" w:hAnsi="Arial" w:cs="Arial"/>
          <w:lang w:val="es-CO"/>
        </w:rPr>
        <w:t xml:space="preserve"> plasmada en la hipótesis No. 127 consistente en transitar en contravía,</w:t>
      </w:r>
      <w:r w:rsidRPr="008E719A">
        <w:rPr>
          <w:rFonts w:ascii="Arial" w:hAnsi="Arial" w:cs="Arial"/>
          <w:lang w:val="es-CO"/>
        </w:rPr>
        <w:t xml:space="preserve"> es atribuible al conductor del vehículo asegurado de placa TMP898, por lo tanto, si hay responsabilidad del asegurado en la ocurrencia del accidente. Por otro lado, si bien el señor Pachongo no tenía licencia de conducción, dicho argumento no es suficiente para alegar la culpa exclusiva de la víctima pues la Corte Suprema de Justicia en sentencia proferida al interior del expediente 15001233300020190061800 de 25 de mayo de 2021 estableció que</w:t>
      </w:r>
      <w:r>
        <w:rPr>
          <w:rFonts w:ascii="Arial" w:hAnsi="Arial" w:cs="Arial"/>
          <w:lang w:val="es-CO"/>
        </w:rPr>
        <w:t>,</w:t>
      </w:r>
      <w:r w:rsidRPr="008E719A">
        <w:rPr>
          <w:rFonts w:ascii="Arial" w:hAnsi="Arial" w:cs="Arial"/>
          <w:lang w:val="es-CO"/>
        </w:rPr>
        <w:t xml:space="preserve"> aunque conducir sin licencia era una conducta reprochable no conllevaba a determinar que esa fuere la causa eficiente y determinante del daño. </w:t>
      </w:r>
    </w:p>
    <w:p w14:paraId="05B8368B" w14:textId="77777777" w:rsidR="008E719A" w:rsidRDefault="008E719A" w:rsidP="008E719A">
      <w:pPr>
        <w:tabs>
          <w:tab w:val="left" w:pos="-720"/>
        </w:tabs>
        <w:suppressAutoHyphens/>
        <w:jc w:val="both"/>
        <w:rPr>
          <w:rFonts w:ascii="Arial" w:hAnsi="Arial" w:cs="Arial"/>
          <w:lang w:val="es-CO"/>
        </w:rPr>
      </w:pPr>
    </w:p>
    <w:p w14:paraId="14AD6B7F" w14:textId="70BFB60E" w:rsidR="008E719A" w:rsidRPr="008E719A" w:rsidRDefault="008E719A" w:rsidP="008E719A">
      <w:pPr>
        <w:tabs>
          <w:tab w:val="left" w:pos="-720"/>
        </w:tabs>
        <w:suppressAutoHyphens/>
        <w:jc w:val="both"/>
        <w:rPr>
          <w:rFonts w:ascii="Arial" w:hAnsi="Arial" w:cs="Arial"/>
          <w:lang w:val="es-CO"/>
        </w:rPr>
      </w:pPr>
      <w:r w:rsidRPr="008E719A">
        <w:rPr>
          <w:rFonts w:ascii="Arial" w:hAnsi="Arial" w:cs="Arial"/>
          <w:lang w:val="es-CO"/>
        </w:rPr>
        <w:t>Lo anterior sin perjuicio del carácter contingente del proceso.  </w:t>
      </w:r>
    </w:p>
    <w:p w14:paraId="7AB234C3" w14:textId="07BB3D29" w:rsidR="00506D50" w:rsidRDefault="00506D50" w:rsidP="00E53188">
      <w:pPr>
        <w:tabs>
          <w:tab w:val="left" w:pos="-720"/>
        </w:tabs>
        <w:suppressAutoHyphens/>
        <w:jc w:val="both"/>
        <w:rPr>
          <w:rFonts w:ascii="Arial" w:hAnsi="Arial" w:cs="Arial"/>
          <w:b/>
          <w:lang w:val="es-ES_tradnl"/>
        </w:rPr>
      </w:pPr>
    </w:p>
    <w:p w14:paraId="3525FEAD" w14:textId="77777777" w:rsidR="00BE7F9D" w:rsidRDefault="00BE7F9D" w:rsidP="00E53188">
      <w:pPr>
        <w:tabs>
          <w:tab w:val="left" w:pos="-720"/>
        </w:tabs>
        <w:suppressAutoHyphens/>
        <w:jc w:val="both"/>
        <w:rPr>
          <w:rFonts w:ascii="Arial" w:hAnsi="Arial" w:cs="Arial"/>
          <w:b/>
          <w:spacing w:val="-3"/>
          <w:lang w:val="es-ES_tradnl"/>
        </w:rPr>
      </w:pPr>
    </w:p>
    <w:p w14:paraId="06B11408" w14:textId="77777777" w:rsidR="00E04555" w:rsidRDefault="00E04555" w:rsidP="00E53188">
      <w:pPr>
        <w:tabs>
          <w:tab w:val="left" w:pos="-720"/>
        </w:tabs>
        <w:suppressAutoHyphens/>
        <w:jc w:val="both"/>
        <w:rPr>
          <w:rFonts w:ascii="Arial" w:hAnsi="Arial" w:cs="Arial"/>
          <w:b/>
          <w:spacing w:val="-3"/>
          <w:lang w:val="es-ES_tradnl"/>
        </w:rPr>
      </w:pPr>
    </w:p>
    <w:p w14:paraId="69CACFBE" w14:textId="77777777" w:rsidR="00E04555" w:rsidRDefault="00E04555" w:rsidP="00E53188">
      <w:pPr>
        <w:tabs>
          <w:tab w:val="left" w:pos="-720"/>
        </w:tabs>
        <w:suppressAutoHyphens/>
        <w:jc w:val="both"/>
        <w:rPr>
          <w:rFonts w:ascii="Arial" w:hAnsi="Arial" w:cs="Arial"/>
          <w:b/>
          <w:spacing w:val="-3"/>
          <w:lang w:val="es-ES_tradnl"/>
        </w:rPr>
      </w:pPr>
    </w:p>
    <w:p w14:paraId="5BD5EE21" w14:textId="77777777" w:rsidR="00E04555" w:rsidRDefault="00E04555" w:rsidP="00E53188">
      <w:pPr>
        <w:tabs>
          <w:tab w:val="left" w:pos="-720"/>
        </w:tabs>
        <w:suppressAutoHyphens/>
        <w:jc w:val="both"/>
        <w:rPr>
          <w:rFonts w:ascii="Arial" w:hAnsi="Arial" w:cs="Arial"/>
          <w:b/>
          <w:spacing w:val="-3"/>
          <w:lang w:val="es-ES_tradnl"/>
        </w:rPr>
      </w:pPr>
    </w:p>
    <w:p w14:paraId="36E2A09B" w14:textId="77777777" w:rsidR="00E04555" w:rsidRDefault="00E04555" w:rsidP="00E53188">
      <w:pPr>
        <w:tabs>
          <w:tab w:val="left" w:pos="-720"/>
        </w:tabs>
        <w:suppressAutoHyphens/>
        <w:jc w:val="both"/>
        <w:rPr>
          <w:rFonts w:ascii="Arial" w:hAnsi="Arial" w:cs="Arial"/>
          <w:b/>
          <w:spacing w:val="-3"/>
          <w:lang w:val="es-ES_tradnl"/>
        </w:rPr>
      </w:pPr>
    </w:p>
    <w:p w14:paraId="17A8E4D6" w14:textId="77777777" w:rsidR="00E04555" w:rsidRDefault="00E04555" w:rsidP="00E53188">
      <w:pPr>
        <w:tabs>
          <w:tab w:val="left" w:pos="-720"/>
        </w:tabs>
        <w:suppressAutoHyphens/>
        <w:jc w:val="both"/>
        <w:rPr>
          <w:rFonts w:ascii="Arial" w:hAnsi="Arial" w:cs="Arial"/>
          <w:b/>
          <w:spacing w:val="-3"/>
          <w:lang w:val="es-ES_tradnl"/>
        </w:rPr>
      </w:pPr>
    </w:p>
    <w:p w14:paraId="01AAD252" w14:textId="77777777" w:rsidR="00E04555" w:rsidRPr="00BD48EF" w:rsidRDefault="00E04555" w:rsidP="00E53188">
      <w:pPr>
        <w:tabs>
          <w:tab w:val="left" w:pos="-720"/>
        </w:tabs>
        <w:suppressAutoHyphens/>
        <w:jc w:val="both"/>
        <w:rPr>
          <w:rFonts w:ascii="Arial" w:hAnsi="Arial" w:cs="Arial"/>
          <w:b/>
          <w:spacing w:val="-3"/>
          <w:lang w:val="es-ES_tradnl"/>
        </w:rPr>
      </w:pPr>
    </w:p>
    <w:p w14:paraId="1125FCB1" w14:textId="1FCF951A" w:rsidR="00295EE7" w:rsidRPr="00BD48EF" w:rsidRDefault="00295EE7" w:rsidP="000738AD">
      <w:pPr>
        <w:tabs>
          <w:tab w:val="left" w:pos="3178"/>
        </w:tabs>
        <w:jc w:val="both"/>
        <w:rPr>
          <w:rFonts w:ascii="Arial" w:hAnsi="Arial" w:cs="Aria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B50BDA">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057DF" w14:textId="77777777" w:rsidR="00537346" w:rsidRDefault="00537346" w:rsidP="001611C6">
      <w:r>
        <w:separator/>
      </w:r>
    </w:p>
  </w:endnote>
  <w:endnote w:type="continuationSeparator" w:id="0">
    <w:p w14:paraId="6F361A55" w14:textId="77777777" w:rsidR="00537346" w:rsidRDefault="00537346"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FDD" w14:textId="77777777" w:rsidR="00537346" w:rsidRDefault="00537346" w:rsidP="001611C6">
      <w:r>
        <w:separator/>
      </w:r>
    </w:p>
  </w:footnote>
  <w:footnote w:type="continuationSeparator" w:id="0">
    <w:p w14:paraId="56D6938A" w14:textId="77777777" w:rsidR="00537346" w:rsidRDefault="00537346"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2"/>
  </w:num>
  <w:num w:numId="2" w16cid:durableId="320357788">
    <w:abstractNumId w:val="0"/>
  </w:num>
  <w:num w:numId="3" w16cid:durableId="493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23860"/>
    <w:rsid w:val="00033F6B"/>
    <w:rsid w:val="00034201"/>
    <w:rsid w:val="000371EB"/>
    <w:rsid w:val="00040FEB"/>
    <w:rsid w:val="00046035"/>
    <w:rsid w:val="00052AFD"/>
    <w:rsid w:val="000738AD"/>
    <w:rsid w:val="00073E1E"/>
    <w:rsid w:val="00077D5B"/>
    <w:rsid w:val="00083A99"/>
    <w:rsid w:val="00094BC2"/>
    <w:rsid w:val="000A2519"/>
    <w:rsid w:val="000A624A"/>
    <w:rsid w:val="000C5B7D"/>
    <w:rsid w:val="000C6AFF"/>
    <w:rsid w:val="000D2ED0"/>
    <w:rsid w:val="000D49CF"/>
    <w:rsid w:val="000E0867"/>
    <w:rsid w:val="000E1233"/>
    <w:rsid w:val="000E7856"/>
    <w:rsid w:val="000F03F5"/>
    <w:rsid w:val="001245C8"/>
    <w:rsid w:val="00130417"/>
    <w:rsid w:val="00130CD2"/>
    <w:rsid w:val="0015288E"/>
    <w:rsid w:val="00155FE7"/>
    <w:rsid w:val="00157EEF"/>
    <w:rsid w:val="001611C6"/>
    <w:rsid w:val="00163019"/>
    <w:rsid w:val="00165868"/>
    <w:rsid w:val="00173DF8"/>
    <w:rsid w:val="00180D32"/>
    <w:rsid w:val="00184D10"/>
    <w:rsid w:val="001A577E"/>
    <w:rsid w:val="001B22D6"/>
    <w:rsid w:val="001C1718"/>
    <w:rsid w:val="001D1C4D"/>
    <w:rsid w:val="001D2CF7"/>
    <w:rsid w:val="001E6277"/>
    <w:rsid w:val="001F3349"/>
    <w:rsid w:val="001F3B5E"/>
    <w:rsid w:val="002076F8"/>
    <w:rsid w:val="00234DFE"/>
    <w:rsid w:val="00234F20"/>
    <w:rsid w:val="002357AF"/>
    <w:rsid w:val="002358D7"/>
    <w:rsid w:val="0023718A"/>
    <w:rsid w:val="00257442"/>
    <w:rsid w:val="00283749"/>
    <w:rsid w:val="00295EE7"/>
    <w:rsid w:val="00297F33"/>
    <w:rsid w:val="002A189C"/>
    <w:rsid w:val="002A701D"/>
    <w:rsid w:val="002B43EA"/>
    <w:rsid w:val="002B5893"/>
    <w:rsid w:val="002D5F47"/>
    <w:rsid w:val="002D6B81"/>
    <w:rsid w:val="002E2885"/>
    <w:rsid w:val="003033EA"/>
    <w:rsid w:val="00305EDB"/>
    <w:rsid w:val="00307C06"/>
    <w:rsid w:val="003157D7"/>
    <w:rsid w:val="00315C08"/>
    <w:rsid w:val="00316AA6"/>
    <w:rsid w:val="00325240"/>
    <w:rsid w:val="003329B6"/>
    <w:rsid w:val="003402F8"/>
    <w:rsid w:val="003453D6"/>
    <w:rsid w:val="003606C3"/>
    <w:rsid w:val="00372C56"/>
    <w:rsid w:val="00373DDE"/>
    <w:rsid w:val="003750BD"/>
    <w:rsid w:val="003821E1"/>
    <w:rsid w:val="00392017"/>
    <w:rsid w:val="0039581D"/>
    <w:rsid w:val="00397D60"/>
    <w:rsid w:val="00397E52"/>
    <w:rsid w:val="003B312F"/>
    <w:rsid w:val="003B6B44"/>
    <w:rsid w:val="003D6C97"/>
    <w:rsid w:val="003D7BF0"/>
    <w:rsid w:val="00423FF6"/>
    <w:rsid w:val="00426229"/>
    <w:rsid w:val="00436606"/>
    <w:rsid w:val="00440CB9"/>
    <w:rsid w:val="004415B7"/>
    <w:rsid w:val="0047114C"/>
    <w:rsid w:val="004732CD"/>
    <w:rsid w:val="00474AE0"/>
    <w:rsid w:val="004967B3"/>
    <w:rsid w:val="004A2484"/>
    <w:rsid w:val="004C18C3"/>
    <w:rsid w:val="004D17ED"/>
    <w:rsid w:val="00506D50"/>
    <w:rsid w:val="005265EF"/>
    <w:rsid w:val="005337A1"/>
    <w:rsid w:val="005354EF"/>
    <w:rsid w:val="00537346"/>
    <w:rsid w:val="00543A8C"/>
    <w:rsid w:val="00554B99"/>
    <w:rsid w:val="00584CE6"/>
    <w:rsid w:val="005956AA"/>
    <w:rsid w:val="005A5A36"/>
    <w:rsid w:val="005B0D03"/>
    <w:rsid w:val="005D665B"/>
    <w:rsid w:val="005E4E11"/>
    <w:rsid w:val="005E6947"/>
    <w:rsid w:val="005E6D34"/>
    <w:rsid w:val="006001F9"/>
    <w:rsid w:val="00612A4E"/>
    <w:rsid w:val="00615530"/>
    <w:rsid w:val="006178C1"/>
    <w:rsid w:val="00617A60"/>
    <w:rsid w:val="00632A7B"/>
    <w:rsid w:val="0064306E"/>
    <w:rsid w:val="00645AD8"/>
    <w:rsid w:val="0065654C"/>
    <w:rsid w:val="00662F63"/>
    <w:rsid w:val="0067605A"/>
    <w:rsid w:val="00685158"/>
    <w:rsid w:val="0068524C"/>
    <w:rsid w:val="00685CD5"/>
    <w:rsid w:val="006A28FD"/>
    <w:rsid w:val="006B3074"/>
    <w:rsid w:val="006C0BF2"/>
    <w:rsid w:val="006C65D3"/>
    <w:rsid w:val="006E7DBA"/>
    <w:rsid w:val="006F15A0"/>
    <w:rsid w:val="00701D20"/>
    <w:rsid w:val="00703361"/>
    <w:rsid w:val="00711EF6"/>
    <w:rsid w:val="007173C4"/>
    <w:rsid w:val="007208D2"/>
    <w:rsid w:val="00720AB6"/>
    <w:rsid w:val="00756ED8"/>
    <w:rsid w:val="00760E09"/>
    <w:rsid w:val="007846C9"/>
    <w:rsid w:val="00794DFF"/>
    <w:rsid w:val="00794FA6"/>
    <w:rsid w:val="007B6A64"/>
    <w:rsid w:val="007B6C02"/>
    <w:rsid w:val="007D62B8"/>
    <w:rsid w:val="007E1BE9"/>
    <w:rsid w:val="007F4116"/>
    <w:rsid w:val="00836F06"/>
    <w:rsid w:val="00846032"/>
    <w:rsid w:val="00851B49"/>
    <w:rsid w:val="00870A27"/>
    <w:rsid w:val="00875810"/>
    <w:rsid w:val="008956CC"/>
    <w:rsid w:val="008976E7"/>
    <w:rsid w:val="008A11CB"/>
    <w:rsid w:val="008B77BE"/>
    <w:rsid w:val="008C647A"/>
    <w:rsid w:val="008E4892"/>
    <w:rsid w:val="008E719A"/>
    <w:rsid w:val="00920007"/>
    <w:rsid w:val="00930AC4"/>
    <w:rsid w:val="0093592F"/>
    <w:rsid w:val="0094243E"/>
    <w:rsid w:val="00951EC4"/>
    <w:rsid w:val="00970F5F"/>
    <w:rsid w:val="00972AD1"/>
    <w:rsid w:val="00972EC3"/>
    <w:rsid w:val="0097524C"/>
    <w:rsid w:val="00976805"/>
    <w:rsid w:val="00990D03"/>
    <w:rsid w:val="009B1441"/>
    <w:rsid w:val="009C184A"/>
    <w:rsid w:val="009C6C05"/>
    <w:rsid w:val="009D680E"/>
    <w:rsid w:val="009F611D"/>
    <w:rsid w:val="00A02595"/>
    <w:rsid w:val="00A04064"/>
    <w:rsid w:val="00A12F97"/>
    <w:rsid w:val="00A1583D"/>
    <w:rsid w:val="00A200BE"/>
    <w:rsid w:val="00A41C4A"/>
    <w:rsid w:val="00A5311C"/>
    <w:rsid w:val="00A62BF8"/>
    <w:rsid w:val="00A63603"/>
    <w:rsid w:val="00A8002F"/>
    <w:rsid w:val="00A81D05"/>
    <w:rsid w:val="00A84363"/>
    <w:rsid w:val="00A92129"/>
    <w:rsid w:val="00A95111"/>
    <w:rsid w:val="00AB154D"/>
    <w:rsid w:val="00AB566F"/>
    <w:rsid w:val="00AC5904"/>
    <w:rsid w:val="00AF0C93"/>
    <w:rsid w:val="00B04669"/>
    <w:rsid w:val="00B50BDA"/>
    <w:rsid w:val="00B615E8"/>
    <w:rsid w:val="00B8440A"/>
    <w:rsid w:val="00B8516B"/>
    <w:rsid w:val="00B8612B"/>
    <w:rsid w:val="00BA4474"/>
    <w:rsid w:val="00BD166A"/>
    <w:rsid w:val="00BD48EF"/>
    <w:rsid w:val="00BE7F9D"/>
    <w:rsid w:val="00C01AA0"/>
    <w:rsid w:val="00C04951"/>
    <w:rsid w:val="00C32B8A"/>
    <w:rsid w:val="00C44602"/>
    <w:rsid w:val="00C70A85"/>
    <w:rsid w:val="00C8269A"/>
    <w:rsid w:val="00CB0325"/>
    <w:rsid w:val="00CB10F3"/>
    <w:rsid w:val="00CC2DE5"/>
    <w:rsid w:val="00CC6F88"/>
    <w:rsid w:val="00CD3370"/>
    <w:rsid w:val="00CF1C6B"/>
    <w:rsid w:val="00D25D75"/>
    <w:rsid w:val="00D26569"/>
    <w:rsid w:val="00D33EE5"/>
    <w:rsid w:val="00D46820"/>
    <w:rsid w:val="00D53948"/>
    <w:rsid w:val="00D66386"/>
    <w:rsid w:val="00D80C27"/>
    <w:rsid w:val="00D85D30"/>
    <w:rsid w:val="00DC0E12"/>
    <w:rsid w:val="00DF00A3"/>
    <w:rsid w:val="00DF0532"/>
    <w:rsid w:val="00E02070"/>
    <w:rsid w:val="00E04555"/>
    <w:rsid w:val="00E12C31"/>
    <w:rsid w:val="00E16698"/>
    <w:rsid w:val="00E17F81"/>
    <w:rsid w:val="00E20DD1"/>
    <w:rsid w:val="00E27CFB"/>
    <w:rsid w:val="00E30A5A"/>
    <w:rsid w:val="00E30A73"/>
    <w:rsid w:val="00E30A91"/>
    <w:rsid w:val="00E36867"/>
    <w:rsid w:val="00E45C04"/>
    <w:rsid w:val="00E5237F"/>
    <w:rsid w:val="00E53188"/>
    <w:rsid w:val="00E71DFB"/>
    <w:rsid w:val="00E86EEC"/>
    <w:rsid w:val="00E87EC6"/>
    <w:rsid w:val="00E9007E"/>
    <w:rsid w:val="00E909DE"/>
    <w:rsid w:val="00E922F5"/>
    <w:rsid w:val="00E938AF"/>
    <w:rsid w:val="00EA1786"/>
    <w:rsid w:val="00EB199A"/>
    <w:rsid w:val="00EB652E"/>
    <w:rsid w:val="00EB76EE"/>
    <w:rsid w:val="00EC5B60"/>
    <w:rsid w:val="00ED12FB"/>
    <w:rsid w:val="00EE3C2E"/>
    <w:rsid w:val="00EF3A5C"/>
    <w:rsid w:val="00F00AE3"/>
    <w:rsid w:val="00F04073"/>
    <w:rsid w:val="00F0756F"/>
    <w:rsid w:val="00F13DDE"/>
    <w:rsid w:val="00F25719"/>
    <w:rsid w:val="00F27822"/>
    <w:rsid w:val="00F31366"/>
    <w:rsid w:val="00F35BD5"/>
    <w:rsid w:val="00F8294E"/>
    <w:rsid w:val="00FA38B3"/>
    <w:rsid w:val="00FA6614"/>
    <w:rsid w:val="00FB199F"/>
    <w:rsid w:val="00FC4705"/>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94665">
      <w:bodyDiv w:val="1"/>
      <w:marLeft w:val="0"/>
      <w:marRight w:val="0"/>
      <w:marTop w:val="0"/>
      <w:marBottom w:val="0"/>
      <w:divBdr>
        <w:top w:val="none" w:sz="0" w:space="0" w:color="auto"/>
        <w:left w:val="none" w:sz="0" w:space="0" w:color="auto"/>
        <w:bottom w:val="none" w:sz="0" w:space="0" w:color="auto"/>
        <w:right w:val="none" w:sz="0" w:space="0" w:color="auto"/>
      </w:divBdr>
    </w:div>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31513516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4</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Daniel Lozano Villota</cp:lastModifiedBy>
  <cp:revision>25</cp:revision>
  <cp:lastPrinted>2012-08-10T16:50:00Z</cp:lastPrinted>
  <dcterms:created xsi:type="dcterms:W3CDTF">2024-03-27T16:33:00Z</dcterms:created>
  <dcterms:modified xsi:type="dcterms:W3CDTF">2024-08-29T21:48:00Z</dcterms:modified>
</cp:coreProperties>
</file>