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1E51" w14:textId="77777777" w:rsidR="0047326F" w:rsidRPr="00205437" w:rsidRDefault="0047326F" w:rsidP="00205437">
      <w:pPr>
        <w:spacing w:line="312" w:lineRule="auto"/>
        <w:jc w:val="both"/>
        <w:rPr>
          <w:rFonts w:ascii="Arial" w:hAnsi="Arial" w:cs="Arial"/>
        </w:rPr>
      </w:pPr>
      <w:bookmarkStart w:id="0" w:name="_Hlk111204256"/>
    </w:p>
    <w:p w14:paraId="2712111F" w14:textId="77777777" w:rsidR="0047326F" w:rsidRPr="00205437" w:rsidRDefault="0047326F" w:rsidP="00205437">
      <w:pPr>
        <w:spacing w:line="312" w:lineRule="auto"/>
        <w:jc w:val="both"/>
        <w:rPr>
          <w:rFonts w:ascii="Arial" w:hAnsi="Arial" w:cs="Arial"/>
        </w:rPr>
      </w:pPr>
      <w:r w:rsidRPr="00205437">
        <w:rPr>
          <w:rFonts w:ascii="Arial" w:hAnsi="Arial" w:cs="Arial"/>
        </w:rPr>
        <w:t>Señores</w:t>
      </w:r>
    </w:p>
    <w:p w14:paraId="7B27AA4D" w14:textId="77777777" w:rsidR="0047326F" w:rsidRPr="00205437" w:rsidRDefault="0047326F" w:rsidP="00205437">
      <w:pPr>
        <w:spacing w:line="312" w:lineRule="auto"/>
        <w:jc w:val="both"/>
        <w:rPr>
          <w:rFonts w:ascii="Arial" w:hAnsi="Arial" w:cs="Arial"/>
          <w:b/>
          <w:bCs/>
        </w:rPr>
      </w:pPr>
      <w:r w:rsidRPr="00205437">
        <w:rPr>
          <w:rFonts w:ascii="Arial" w:hAnsi="Arial" w:cs="Arial"/>
          <w:b/>
          <w:bCs/>
        </w:rPr>
        <w:t xml:space="preserve">JUZGADO QUINTO (5°) ADMINISTRATIVO DEL CIRCUITO DE CARTAGO (V) </w:t>
      </w:r>
    </w:p>
    <w:p w14:paraId="3BBD3639" w14:textId="77777777" w:rsidR="0047326F" w:rsidRPr="00205437" w:rsidRDefault="00000000" w:rsidP="00205437">
      <w:pPr>
        <w:spacing w:line="312" w:lineRule="auto"/>
        <w:jc w:val="both"/>
        <w:rPr>
          <w:rFonts w:ascii="Arial" w:hAnsi="Arial" w:cs="Arial"/>
          <w:lang w:val="es-CO"/>
        </w:rPr>
      </w:pPr>
      <w:hyperlink r:id="rId8" w:history="1">
        <w:r w:rsidR="00205437" w:rsidRPr="00123885">
          <w:rPr>
            <w:rStyle w:val="Hipervnculo"/>
            <w:rFonts w:ascii="Arial" w:hAnsi="Arial" w:cs="Arial"/>
            <w:lang w:val="es-CO"/>
          </w:rPr>
          <w:t>j05admcartago@cendoj.ramajudicial.gov.co</w:t>
        </w:r>
      </w:hyperlink>
    </w:p>
    <w:p w14:paraId="64D5F20F" w14:textId="77777777" w:rsidR="0047326F" w:rsidRPr="00205437" w:rsidRDefault="00205437" w:rsidP="00205437">
      <w:pPr>
        <w:spacing w:line="312" w:lineRule="auto"/>
        <w:jc w:val="both"/>
        <w:rPr>
          <w:rFonts w:ascii="Arial" w:hAnsi="Arial" w:cs="Arial"/>
          <w:b/>
          <w:bCs/>
        </w:rPr>
      </w:pPr>
      <w:r>
        <w:rPr>
          <w:rFonts w:ascii="Arial" w:hAnsi="Arial" w:cs="Arial"/>
          <w:b/>
          <w:bCs/>
        </w:rPr>
        <w:t>E.</w:t>
      </w:r>
      <w:r>
        <w:rPr>
          <w:rFonts w:ascii="Arial" w:hAnsi="Arial" w:cs="Arial"/>
          <w:b/>
          <w:bCs/>
        </w:rPr>
        <w:tab/>
      </w:r>
      <w:r>
        <w:rPr>
          <w:rFonts w:ascii="Arial" w:hAnsi="Arial" w:cs="Arial"/>
          <w:b/>
          <w:bCs/>
        </w:rPr>
        <w:tab/>
        <w:t>S.</w:t>
      </w:r>
      <w:r>
        <w:rPr>
          <w:rFonts w:ascii="Arial" w:hAnsi="Arial" w:cs="Arial"/>
          <w:b/>
          <w:bCs/>
        </w:rPr>
        <w:tab/>
      </w:r>
      <w:r>
        <w:rPr>
          <w:rFonts w:ascii="Arial" w:hAnsi="Arial" w:cs="Arial"/>
          <w:b/>
          <w:bCs/>
        </w:rPr>
        <w:tab/>
        <w:t>D.</w:t>
      </w:r>
    </w:p>
    <w:p w14:paraId="7EB422FB" w14:textId="77777777" w:rsidR="0047326F" w:rsidRDefault="0047326F" w:rsidP="00205437">
      <w:pPr>
        <w:spacing w:line="312" w:lineRule="auto"/>
        <w:jc w:val="both"/>
        <w:rPr>
          <w:rFonts w:ascii="Arial" w:hAnsi="Arial" w:cs="Arial"/>
          <w:b/>
          <w:bCs/>
        </w:rPr>
      </w:pPr>
    </w:p>
    <w:p w14:paraId="5FAEE8D9" w14:textId="77777777" w:rsidR="00E21086" w:rsidRPr="00205437" w:rsidRDefault="00E21086" w:rsidP="00205437">
      <w:pPr>
        <w:spacing w:line="312" w:lineRule="auto"/>
        <w:jc w:val="both"/>
        <w:rPr>
          <w:rFonts w:ascii="Arial" w:hAnsi="Arial" w:cs="Arial"/>
          <w:b/>
          <w:bCs/>
        </w:rPr>
      </w:pPr>
    </w:p>
    <w:p w14:paraId="5427BBCD" w14:textId="77777777" w:rsidR="0047326F" w:rsidRPr="00205437" w:rsidRDefault="0047326F" w:rsidP="00205437">
      <w:pPr>
        <w:spacing w:line="312" w:lineRule="auto"/>
        <w:jc w:val="both"/>
        <w:rPr>
          <w:rFonts w:ascii="Arial" w:hAnsi="Arial" w:cs="Arial"/>
        </w:rPr>
      </w:pPr>
      <w:r w:rsidRPr="00205437">
        <w:rPr>
          <w:rFonts w:ascii="Arial" w:hAnsi="Arial" w:cs="Arial"/>
          <w:b/>
          <w:bCs/>
        </w:rPr>
        <w:t>REFERENCIA</w:t>
      </w:r>
      <w:r w:rsidRPr="00205437">
        <w:rPr>
          <w:rFonts w:ascii="Arial" w:hAnsi="Arial" w:cs="Arial"/>
        </w:rPr>
        <w:t xml:space="preserve">: </w:t>
      </w:r>
      <w:r w:rsidRPr="00205437">
        <w:rPr>
          <w:rFonts w:ascii="Arial" w:hAnsi="Arial" w:cs="Arial"/>
        </w:rPr>
        <w:tab/>
        <w:t xml:space="preserve"> </w:t>
      </w:r>
      <w:r w:rsidRPr="00205437">
        <w:rPr>
          <w:rFonts w:ascii="Arial" w:hAnsi="Arial" w:cs="Arial"/>
          <w:b/>
          <w:bCs/>
          <w:u w:val="single"/>
        </w:rPr>
        <w:t>ALEGATOS DE CONCLUSIÓN DE PRIMERA INSTANCIA</w:t>
      </w:r>
    </w:p>
    <w:p w14:paraId="135C81B0" w14:textId="77777777" w:rsidR="0047326F" w:rsidRPr="00205437" w:rsidRDefault="0047326F" w:rsidP="00205437">
      <w:pPr>
        <w:spacing w:line="312" w:lineRule="auto"/>
        <w:jc w:val="both"/>
        <w:rPr>
          <w:rFonts w:ascii="Arial" w:hAnsi="Arial" w:cs="Arial"/>
        </w:rPr>
      </w:pPr>
      <w:r w:rsidRPr="00205437">
        <w:rPr>
          <w:rFonts w:ascii="Arial" w:hAnsi="Arial" w:cs="Arial"/>
          <w:b/>
          <w:bCs/>
        </w:rPr>
        <w:t>PROCESO</w:t>
      </w:r>
      <w:r w:rsidRPr="00205437">
        <w:rPr>
          <w:rFonts w:ascii="Arial" w:hAnsi="Arial" w:cs="Arial"/>
        </w:rPr>
        <w:t>:</w:t>
      </w:r>
      <w:r w:rsidRPr="00205437">
        <w:rPr>
          <w:rFonts w:ascii="Arial" w:hAnsi="Arial" w:cs="Arial"/>
        </w:rPr>
        <w:tab/>
      </w:r>
      <w:r w:rsidRPr="00205437">
        <w:rPr>
          <w:rFonts w:ascii="Arial" w:hAnsi="Arial" w:cs="Arial"/>
        </w:rPr>
        <w:tab/>
        <w:t xml:space="preserve"> REPARACIÓN DIRECTA  </w:t>
      </w:r>
    </w:p>
    <w:p w14:paraId="5EE80B16" w14:textId="77777777" w:rsidR="0047326F" w:rsidRPr="00205437" w:rsidRDefault="0047326F" w:rsidP="00205437">
      <w:pPr>
        <w:spacing w:line="312" w:lineRule="auto"/>
        <w:jc w:val="both"/>
        <w:rPr>
          <w:rFonts w:ascii="Arial" w:hAnsi="Arial" w:cs="Arial"/>
        </w:rPr>
      </w:pPr>
      <w:r w:rsidRPr="00205437">
        <w:rPr>
          <w:rFonts w:ascii="Arial" w:hAnsi="Arial" w:cs="Arial"/>
          <w:b/>
          <w:bCs/>
        </w:rPr>
        <w:t>RADICADO</w:t>
      </w:r>
      <w:r w:rsidRPr="00205437">
        <w:rPr>
          <w:rFonts w:ascii="Arial" w:hAnsi="Arial" w:cs="Arial"/>
        </w:rPr>
        <w:t xml:space="preserve">: </w:t>
      </w:r>
      <w:r w:rsidRPr="00205437">
        <w:rPr>
          <w:rFonts w:ascii="Arial" w:hAnsi="Arial" w:cs="Arial"/>
        </w:rPr>
        <w:tab/>
      </w:r>
      <w:r w:rsidRPr="00205437">
        <w:rPr>
          <w:rFonts w:ascii="Arial" w:hAnsi="Arial" w:cs="Arial"/>
        </w:rPr>
        <w:tab/>
        <w:t xml:space="preserve"> 76147-3333-003-</w:t>
      </w:r>
      <w:r w:rsidRPr="00205437">
        <w:rPr>
          <w:rFonts w:ascii="Arial" w:hAnsi="Arial" w:cs="Arial"/>
          <w:b/>
          <w:bCs/>
          <w:u w:val="single"/>
        </w:rPr>
        <w:t>2022-00023</w:t>
      </w:r>
      <w:r w:rsidRPr="00205437">
        <w:rPr>
          <w:rFonts w:ascii="Arial" w:hAnsi="Arial" w:cs="Arial"/>
        </w:rPr>
        <w:t>-00</w:t>
      </w:r>
    </w:p>
    <w:p w14:paraId="06FE3625" w14:textId="77777777" w:rsidR="0047326F" w:rsidRPr="00205437" w:rsidRDefault="0047326F" w:rsidP="00205437">
      <w:pPr>
        <w:spacing w:line="312" w:lineRule="auto"/>
        <w:jc w:val="both"/>
        <w:rPr>
          <w:rFonts w:ascii="Arial" w:hAnsi="Arial" w:cs="Arial"/>
        </w:rPr>
      </w:pPr>
      <w:r w:rsidRPr="00205437">
        <w:rPr>
          <w:rFonts w:ascii="Arial" w:hAnsi="Arial" w:cs="Arial"/>
          <w:b/>
          <w:bCs/>
        </w:rPr>
        <w:t>DEMANDANTES</w:t>
      </w:r>
      <w:r w:rsidRPr="00205437">
        <w:rPr>
          <w:rFonts w:ascii="Arial" w:hAnsi="Arial" w:cs="Arial"/>
        </w:rPr>
        <w:t xml:space="preserve">: </w:t>
      </w:r>
      <w:r w:rsidRPr="00205437">
        <w:rPr>
          <w:rFonts w:ascii="Arial" w:hAnsi="Arial" w:cs="Arial"/>
        </w:rPr>
        <w:tab/>
        <w:t xml:space="preserve"> OMAR RESTREPO CASTAÑO Y OTROS</w:t>
      </w:r>
    </w:p>
    <w:p w14:paraId="616FD32D" w14:textId="77777777" w:rsidR="0047326F" w:rsidRPr="00205437" w:rsidRDefault="0047326F" w:rsidP="00205437">
      <w:pPr>
        <w:spacing w:line="312" w:lineRule="auto"/>
        <w:jc w:val="both"/>
        <w:rPr>
          <w:rFonts w:ascii="Arial" w:hAnsi="Arial" w:cs="Arial"/>
        </w:rPr>
      </w:pPr>
      <w:r w:rsidRPr="00205437">
        <w:rPr>
          <w:rFonts w:ascii="Arial" w:hAnsi="Arial" w:cs="Arial"/>
          <w:b/>
          <w:bCs/>
        </w:rPr>
        <w:t>DEMANDADOS</w:t>
      </w:r>
      <w:r w:rsidRPr="00205437">
        <w:rPr>
          <w:rFonts w:ascii="Arial" w:hAnsi="Arial" w:cs="Arial"/>
        </w:rPr>
        <w:t xml:space="preserve">: </w:t>
      </w:r>
      <w:r w:rsidRPr="00205437">
        <w:rPr>
          <w:rFonts w:ascii="Arial" w:hAnsi="Arial" w:cs="Arial"/>
        </w:rPr>
        <w:tab/>
        <w:t xml:space="preserve"> </w:t>
      </w:r>
      <w:bookmarkStart w:id="1" w:name="_Hlk170048999"/>
      <w:r w:rsidRPr="00205437">
        <w:rPr>
          <w:rFonts w:ascii="Arial" w:hAnsi="Arial" w:cs="Arial"/>
        </w:rPr>
        <w:t xml:space="preserve">HOSPITAL UNIVERSITARIO DEL VALLE “EVARISTO GARCIA” </w:t>
      </w:r>
      <w:bookmarkEnd w:id="1"/>
      <w:r w:rsidRPr="00205437">
        <w:rPr>
          <w:rFonts w:ascii="Arial" w:hAnsi="Arial" w:cs="Arial"/>
        </w:rPr>
        <w:t>Y OTROS</w:t>
      </w:r>
    </w:p>
    <w:p w14:paraId="1A0545DC" w14:textId="77777777" w:rsidR="0047326F" w:rsidRPr="00205437" w:rsidRDefault="0047326F" w:rsidP="00205437">
      <w:pPr>
        <w:spacing w:line="312" w:lineRule="auto"/>
        <w:jc w:val="both"/>
        <w:rPr>
          <w:rFonts w:ascii="Arial" w:hAnsi="Arial" w:cs="Arial"/>
        </w:rPr>
      </w:pPr>
      <w:r w:rsidRPr="00205437">
        <w:rPr>
          <w:rFonts w:ascii="Arial" w:hAnsi="Arial" w:cs="Arial"/>
          <w:b/>
          <w:bCs/>
        </w:rPr>
        <w:t>LLAMADO EN GTÍA</w:t>
      </w:r>
      <w:r w:rsidRPr="00205437">
        <w:rPr>
          <w:rFonts w:ascii="Arial" w:hAnsi="Arial" w:cs="Arial"/>
        </w:rPr>
        <w:t xml:space="preserve">.: </w:t>
      </w:r>
      <w:r w:rsidRPr="00205437">
        <w:rPr>
          <w:rFonts w:ascii="Arial" w:hAnsi="Arial" w:cs="Arial"/>
          <w:b/>
          <w:bCs/>
        </w:rPr>
        <w:t>ASEGURADORA SOLIDARIA DE COLOMBIA E.C. Y OTROS.</w:t>
      </w:r>
      <w:r w:rsidRPr="00205437">
        <w:rPr>
          <w:rFonts w:ascii="Arial" w:hAnsi="Arial" w:cs="Arial"/>
        </w:rPr>
        <w:t xml:space="preserve"> </w:t>
      </w:r>
    </w:p>
    <w:bookmarkEnd w:id="0"/>
    <w:p w14:paraId="5755BA99" w14:textId="77777777" w:rsidR="0047326F" w:rsidRPr="00205437" w:rsidRDefault="0047326F" w:rsidP="00205437">
      <w:pPr>
        <w:spacing w:line="312" w:lineRule="auto"/>
        <w:jc w:val="both"/>
        <w:rPr>
          <w:rFonts w:ascii="Arial" w:hAnsi="Arial" w:cs="Arial"/>
          <w:b/>
        </w:rPr>
      </w:pPr>
    </w:p>
    <w:p w14:paraId="0EE469D5" w14:textId="77777777" w:rsidR="0047326F" w:rsidRPr="00205437" w:rsidRDefault="0047326F" w:rsidP="00205437">
      <w:pPr>
        <w:spacing w:line="312" w:lineRule="auto"/>
        <w:jc w:val="both"/>
        <w:rPr>
          <w:rFonts w:ascii="Arial" w:hAnsi="Arial" w:cs="Arial"/>
          <w:b/>
        </w:rPr>
      </w:pPr>
    </w:p>
    <w:p w14:paraId="6BBCD995" w14:textId="77777777" w:rsidR="0047326F" w:rsidRPr="00205437" w:rsidRDefault="0047326F" w:rsidP="00205437">
      <w:pPr>
        <w:spacing w:line="312" w:lineRule="auto"/>
        <w:jc w:val="both"/>
        <w:rPr>
          <w:rFonts w:ascii="Arial" w:hAnsi="Arial" w:cs="Arial"/>
          <w:b/>
          <w:bCs/>
        </w:rPr>
      </w:pPr>
      <w:r w:rsidRPr="00205437">
        <w:rPr>
          <w:rFonts w:ascii="Arial" w:hAnsi="Arial" w:cs="Arial"/>
          <w:b/>
        </w:rPr>
        <w:t xml:space="preserve">GUSTAVO ALBERTO HERRERA ÁVILA, </w:t>
      </w:r>
      <w:r w:rsidRPr="00205437">
        <w:rPr>
          <w:rFonts w:ascii="Arial" w:hAnsi="Arial" w:cs="Arial"/>
        </w:rPr>
        <w:t>identificado con cédula de ciudadanía No. 19.395.114 de Bogotá, abogado titulado y en ejercicio, portador de la tarjeta profesional No. 39.116 del Consejo Superior de la Judicatura, actuando en mi calidad de apoderado</w:t>
      </w:r>
      <w:r w:rsidR="009309F6">
        <w:rPr>
          <w:rFonts w:ascii="Arial" w:hAnsi="Arial" w:cs="Arial"/>
        </w:rPr>
        <w:t xml:space="preserve"> especial</w:t>
      </w:r>
      <w:r w:rsidRPr="00205437">
        <w:rPr>
          <w:rFonts w:ascii="Arial" w:hAnsi="Arial" w:cs="Arial"/>
        </w:rPr>
        <w:t xml:space="preserve"> de </w:t>
      </w:r>
      <w:bookmarkStart w:id="2" w:name="_Hlk129271479"/>
      <w:bookmarkStart w:id="3" w:name="_Hlk169023368"/>
      <w:r w:rsidRPr="00205437">
        <w:rPr>
          <w:rFonts w:ascii="Arial" w:hAnsi="Arial" w:cs="Arial"/>
        </w:rPr>
        <w:t>la</w:t>
      </w:r>
      <w:r w:rsidR="009309F6">
        <w:rPr>
          <w:rFonts w:ascii="Arial" w:hAnsi="Arial" w:cs="Arial"/>
        </w:rPr>
        <w:t xml:space="preserve"> compañía</w:t>
      </w:r>
      <w:r w:rsidRPr="00205437">
        <w:rPr>
          <w:rFonts w:ascii="Arial" w:hAnsi="Arial" w:cs="Arial"/>
          <w:b/>
          <w:bCs/>
        </w:rPr>
        <w:t xml:space="preserve"> ASEGURADORA SOLIDARIA DE COLOMBIA E.C.</w:t>
      </w:r>
      <w:bookmarkEnd w:id="2"/>
      <w:bookmarkEnd w:id="3"/>
      <w:r w:rsidRPr="00205437">
        <w:rPr>
          <w:rFonts w:ascii="Arial" w:hAnsi="Arial" w:cs="Arial"/>
          <w:b/>
          <w:bCs/>
        </w:rPr>
        <w:t xml:space="preserve"> </w:t>
      </w:r>
      <w:r w:rsidRPr="00205437">
        <w:rPr>
          <w:rFonts w:ascii="Arial" w:hAnsi="Arial" w:cs="Arial"/>
        </w:rPr>
        <w:t xml:space="preserve">mediante el presente escrito procedo a </w:t>
      </w:r>
      <w:r w:rsidRPr="00205437">
        <w:rPr>
          <w:rFonts w:ascii="Arial" w:hAnsi="Arial" w:cs="Arial"/>
          <w:b/>
        </w:rPr>
        <w:t xml:space="preserve">REASUMIR </w:t>
      </w:r>
      <w:r w:rsidRPr="00205437">
        <w:rPr>
          <w:rFonts w:ascii="Arial" w:hAnsi="Arial" w:cs="Arial"/>
        </w:rPr>
        <w:t>el poder a mi conferido en el proceso de la referencia, y a p</w:t>
      </w:r>
      <w:r w:rsidR="009309F6">
        <w:rPr>
          <w:rFonts w:ascii="Arial" w:hAnsi="Arial" w:cs="Arial"/>
        </w:rPr>
        <w:t>resentar dentro del término de L</w:t>
      </w:r>
      <w:r w:rsidRPr="00205437">
        <w:rPr>
          <w:rFonts w:ascii="Arial" w:hAnsi="Arial" w:cs="Arial"/>
        </w:rPr>
        <w:t xml:space="preserve">ey, </w:t>
      </w:r>
      <w:r w:rsidRPr="00205437">
        <w:rPr>
          <w:rFonts w:ascii="Arial" w:hAnsi="Arial" w:cs="Arial"/>
          <w:b/>
        </w:rPr>
        <w:t>ALEGATOS DE CONCLUSIÓN DE PRIMERA INSTANCIA</w:t>
      </w:r>
      <w:r w:rsidRPr="00205437">
        <w:rPr>
          <w:rFonts w:ascii="Arial" w:hAnsi="Arial" w:cs="Arial"/>
          <w:bCs/>
        </w:rPr>
        <w:t>,</w:t>
      </w:r>
      <w:r w:rsidRPr="00205437">
        <w:rPr>
          <w:rFonts w:ascii="Arial" w:hAnsi="Arial" w:cs="Arial"/>
        </w:rPr>
        <w:t xml:space="preserve"> solicitando desde ya se profiera sentencia favorable</w:t>
      </w:r>
      <w:r w:rsidRPr="00205437">
        <w:rPr>
          <w:rFonts w:ascii="Arial" w:hAnsi="Arial" w:cs="Arial"/>
          <w:b/>
        </w:rPr>
        <w:t xml:space="preserve"> </w:t>
      </w:r>
      <w:r w:rsidRPr="00205437">
        <w:rPr>
          <w:rFonts w:ascii="Arial" w:hAnsi="Arial" w:cs="Arial"/>
        </w:rPr>
        <w:t>a los intereses de mi representada, negando las pretensiones de la demanda por no demostrarse la</w:t>
      </w:r>
      <w:r w:rsidR="009309F6">
        <w:rPr>
          <w:rFonts w:ascii="Arial" w:hAnsi="Arial" w:cs="Arial"/>
        </w:rPr>
        <w:t xml:space="preserve"> responsabilidad civil que el lí</w:t>
      </w:r>
      <w:r w:rsidRPr="00205437">
        <w:rPr>
          <w:rFonts w:ascii="Arial" w:hAnsi="Arial" w:cs="Arial"/>
        </w:rPr>
        <w:t xml:space="preserve">belo inicial endilgó a la parte accionada, </w:t>
      </w:r>
      <w:r w:rsidR="00BD6E17" w:rsidRPr="000C5C11">
        <w:rPr>
          <w:rFonts w:ascii="Arial" w:hAnsi="Arial" w:cs="Arial"/>
          <w:b/>
          <w:bCs/>
        </w:rPr>
        <w:t>HOSPITAL UNIVERSITARIO DEL VALLE EVARISTO GARCIA E.S.E.</w:t>
      </w:r>
      <w:r w:rsidR="009309F6">
        <w:rPr>
          <w:rFonts w:ascii="Arial" w:hAnsi="Arial" w:cs="Arial"/>
          <w:b/>
          <w:bCs/>
        </w:rPr>
        <w:t>,</w:t>
      </w:r>
      <w:r w:rsidR="00BD6E17" w:rsidRPr="000C5C11">
        <w:rPr>
          <w:rFonts w:ascii="Arial" w:hAnsi="Arial" w:cs="Arial"/>
          <w:b/>
          <w:bCs/>
        </w:rPr>
        <w:t xml:space="preserve"> </w:t>
      </w:r>
      <w:r w:rsidRPr="00205437">
        <w:rPr>
          <w:rFonts w:ascii="Arial" w:hAnsi="Arial" w:cs="Arial"/>
        </w:rPr>
        <w:t>con fundamento en los argumentos que concretaré en los acápites siguientes:</w:t>
      </w:r>
    </w:p>
    <w:p w14:paraId="46F414BA" w14:textId="77777777" w:rsidR="00194DAC" w:rsidRPr="00205437" w:rsidRDefault="00194DAC" w:rsidP="00205437">
      <w:pPr>
        <w:spacing w:line="312" w:lineRule="auto"/>
        <w:rPr>
          <w:rFonts w:ascii="Arial" w:hAnsi="Arial" w:cs="Arial"/>
        </w:rPr>
      </w:pPr>
    </w:p>
    <w:p w14:paraId="1CCBF71E" w14:textId="77777777" w:rsidR="0047326F" w:rsidRPr="00205437" w:rsidRDefault="0047326F" w:rsidP="00205437">
      <w:pPr>
        <w:spacing w:line="312" w:lineRule="auto"/>
        <w:jc w:val="center"/>
        <w:rPr>
          <w:rFonts w:ascii="Arial" w:hAnsi="Arial" w:cs="Arial"/>
          <w:b/>
          <w:bCs/>
          <w:u w:val="single"/>
        </w:rPr>
      </w:pPr>
      <w:r w:rsidRPr="00205437">
        <w:rPr>
          <w:rFonts w:ascii="Arial" w:hAnsi="Arial" w:cs="Arial"/>
          <w:b/>
          <w:bCs/>
          <w:u w:val="single"/>
        </w:rPr>
        <w:t>CAPÍTULO I. OPORTUNIDAD</w:t>
      </w:r>
    </w:p>
    <w:p w14:paraId="57D401AE" w14:textId="77777777" w:rsidR="0047326F" w:rsidRPr="00205437" w:rsidRDefault="0047326F" w:rsidP="00205437">
      <w:pPr>
        <w:spacing w:line="312" w:lineRule="auto"/>
        <w:jc w:val="both"/>
        <w:rPr>
          <w:rFonts w:ascii="Arial" w:hAnsi="Arial" w:cs="Arial"/>
        </w:rPr>
      </w:pPr>
    </w:p>
    <w:p w14:paraId="7B514A7F" w14:textId="77777777" w:rsidR="0047326F" w:rsidRPr="00205437" w:rsidRDefault="00D42061" w:rsidP="00205437">
      <w:pPr>
        <w:pStyle w:val="Default"/>
        <w:spacing w:line="312" w:lineRule="auto"/>
        <w:ind w:right="-2"/>
        <w:jc w:val="both"/>
        <w:rPr>
          <w:color w:val="auto"/>
          <w:sz w:val="22"/>
          <w:szCs w:val="22"/>
        </w:rPr>
      </w:pPr>
      <w:r w:rsidRPr="00205437">
        <w:rPr>
          <w:color w:val="auto"/>
          <w:sz w:val="22"/>
          <w:szCs w:val="22"/>
        </w:rPr>
        <w:t xml:space="preserve">Mediante auto No. 796 del 5 de agosto de 2024, notificado por estados electrónicos el 05 de agosto de 2024, el despacho </w:t>
      </w:r>
      <w:r w:rsidRPr="00205437">
        <w:rPr>
          <w:rFonts w:eastAsia="Arial"/>
          <w:color w:val="auto"/>
          <w:sz w:val="22"/>
          <w:szCs w:val="22"/>
        </w:rPr>
        <w:t>declaró</w:t>
      </w:r>
      <w:r w:rsidR="0047326F" w:rsidRPr="00205437">
        <w:rPr>
          <w:rFonts w:eastAsia="Arial"/>
          <w:color w:val="auto"/>
          <w:sz w:val="22"/>
          <w:szCs w:val="22"/>
        </w:rPr>
        <w:t xml:space="preserve"> clausurada la etapa probatoria y se concedió el término de 10 días siguientes a la celebración de </w:t>
      </w:r>
      <w:proofErr w:type="gramStart"/>
      <w:r w:rsidR="0047326F" w:rsidRPr="00205437">
        <w:rPr>
          <w:rFonts w:eastAsia="Arial"/>
          <w:color w:val="auto"/>
          <w:sz w:val="22"/>
          <w:szCs w:val="22"/>
        </w:rPr>
        <w:t>la misma</w:t>
      </w:r>
      <w:proofErr w:type="gramEnd"/>
      <w:r w:rsidR="0047326F" w:rsidRPr="00205437">
        <w:rPr>
          <w:rFonts w:eastAsia="Arial"/>
          <w:color w:val="auto"/>
          <w:sz w:val="22"/>
          <w:szCs w:val="22"/>
        </w:rPr>
        <w:t xml:space="preserve"> para presentar los alegatos de conclusión. En ese sentido, dicho término transcurrió los días 6, 8</w:t>
      </w:r>
      <w:r w:rsidRPr="00205437">
        <w:rPr>
          <w:rFonts w:eastAsia="Arial"/>
          <w:color w:val="auto"/>
          <w:sz w:val="22"/>
          <w:szCs w:val="22"/>
        </w:rPr>
        <w:t>, 9, 12, 13, 14, 15, 16, 20 y</w:t>
      </w:r>
      <w:r w:rsidR="0047326F" w:rsidRPr="00205437">
        <w:rPr>
          <w:rFonts w:eastAsia="Arial"/>
          <w:color w:val="auto"/>
          <w:sz w:val="22"/>
          <w:szCs w:val="22"/>
        </w:rPr>
        <w:t xml:space="preserve"> </w:t>
      </w:r>
      <w:r w:rsidRPr="00205437">
        <w:rPr>
          <w:rFonts w:eastAsia="Arial"/>
          <w:b/>
          <w:bCs/>
          <w:color w:val="auto"/>
          <w:sz w:val="22"/>
          <w:szCs w:val="22"/>
          <w:u w:val="single"/>
        </w:rPr>
        <w:t>21</w:t>
      </w:r>
      <w:r w:rsidR="0047326F" w:rsidRPr="00205437">
        <w:rPr>
          <w:rFonts w:eastAsia="Arial"/>
          <w:b/>
          <w:bCs/>
          <w:color w:val="auto"/>
          <w:sz w:val="22"/>
          <w:szCs w:val="22"/>
          <w:u w:val="single"/>
        </w:rPr>
        <w:t xml:space="preserve"> de agosto de 2024</w:t>
      </w:r>
      <w:r w:rsidR="0047326F" w:rsidRPr="00205437">
        <w:rPr>
          <w:rFonts w:eastAsia="Arial"/>
          <w:color w:val="auto"/>
          <w:sz w:val="22"/>
          <w:szCs w:val="22"/>
        </w:rPr>
        <w:t xml:space="preserve">, </w:t>
      </w:r>
      <w:r w:rsidRPr="00205437">
        <w:rPr>
          <w:rFonts w:eastAsia="Arial"/>
          <w:color w:val="auto"/>
          <w:sz w:val="22"/>
          <w:szCs w:val="22"/>
        </w:rPr>
        <w:t>(los días 7, 10, 11, 17, 18, y 19 de agosto no se cuentan por ser días no hábiles)</w:t>
      </w:r>
      <w:r w:rsidR="009309F6">
        <w:rPr>
          <w:rFonts w:eastAsia="Arial"/>
          <w:color w:val="auto"/>
          <w:sz w:val="22"/>
          <w:szCs w:val="22"/>
        </w:rPr>
        <w:t>,</w:t>
      </w:r>
      <w:r w:rsidRPr="00205437">
        <w:rPr>
          <w:rFonts w:eastAsia="Arial"/>
          <w:color w:val="auto"/>
          <w:sz w:val="22"/>
          <w:szCs w:val="22"/>
        </w:rPr>
        <w:t xml:space="preserve"> </w:t>
      </w:r>
      <w:r w:rsidR="0047326F" w:rsidRPr="00205437">
        <w:rPr>
          <w:rFonts w:eastAsia="Arial"/>
          <w:color w:val="auto"/>
          <w:sz w:val="22"/>
          <w:szCs w:val="22"/>
        </w:rPr>
        <w:t xml:space="preserve">por lo que </w:t>
      </w:r>
      <w:r w:rsidR="0047326F" w:rsidRPr="00205437">
        <w:rPr>
          <w:color w:val="auto"/>
          <w:sz w:val="22"/>
          <w:szCs w:val="22"/>
        </w:rPr>
        <w:t>se concluye que este escrito es presentado dentro del tiempo previsto para tal efecto.</w:t>
      </w:r>
    </w:p>
    <w:p w14:paraId="78A3E59E" w14:textId="77777777" w:rsidR="0047326F" w:rsidRPr="00205437" w:rsidRDefault="0047326F" w:rsidP="00205437">
      <w:pPr>
        <w:spacing w:line="312" w:lineRule="auto"/>
        <w:rPr>
          <w:rFonts w:ascii="Arial" w:hAnsi="Arial" w:cs="Arial"/>
        </w:rPr>
      </w:pPr>
    </w:p>
    <w:p w14:paraId="42ACC56D" w14:textId="77777777" w:rsidR="00D42061" w:rsidRPr="00205437" w:rsidRDefault="00D42061" w:rsidP="00205437">
      <w:pPr>
        <w:spacing w:line="312" w:lineRule="auto"/>
        <w:ind w:right="-2"/>
        <w:jc w:val="center"/>
        <w:rPr>
          <w:rFonts w:ascii="Arial" w:hAnsi="Arial" w:cs="Arial"/>
          <w:b/>
          <w:bCs/>
          <w:u w:val="single"/>
        </w:rPr>
      </w:pPr>
      <w:r w:rsidRPr="00205437">
        <w:rPr>
          <w:rFonts w:ascii="Arial" w:hAnsi="Arial" w:cs="Arial"/>
          <w:b/>
          <w:bCs/>
          <w:u w:val="single"/>
        </w:rPr>
        <w:t>CAPÍTULO II. ANÁLISIS PROBATORIO FRENTE A LA DEMANDA</w:t>
      </w:r>
    </w:p>
    <w:p w14:paraId="791EB724" w14:textId="77777777" w:rsidR="00D42061" w:rsidRPr="00205437" w:rsidRDefault="00D42061" w:rsidP="00205437">
      <w:pPr>
        <w:spacing w:line="312" w:lineRule="auto"/>
        <w:ind w:right="-2"/>
        <w:rPr>
          <w:rFonts w:ascii="Arial" w:hAnsi="Arial" w:cs="Arial"/>
          <w:b/>
          <w:bCs/>
          <w:u w:val="single"/>
        </w:rPr>
      </w:pPr>
    </w:p>
    <w:p w14:paraId="2A64EA66" w14:textId="77777777" w:rsidR="00D42061" w:rsidRPr="00205437" w:rsidRDefault="00D42061" w:rsidP="00205437">
      <w:pPr>
        <w:spacing w:line="312" w:lineRule="auto"/>
        <w:jc w:val="both"/>
        <w:rPr>
          <w:rFonts w:ascii="Arial" w:hAnsi="Arial" w:cs="Arial"/>
        </w:rPr>
      </w:pPr>
      <w:r w:rsidRPr="00205437">
        <w:rPr>
          <w:rFonts w:ascii="Arial" w:hAnsi="Arial" w:cs="Arial"/>
        </w:rPr>
        <w:t xml:space="preserve">Es importante precisar que el objeto del litigio aquí ventilado corresponde al fijado por el despacho en audiencia inicial, en los siguientes términos: </w:t>
      </w:r>
    </w:p>
    <w:p w14:paraId="7C810A84" w14:textId="77777777" w:rsidR="00D42061" w:rsidRPr="00205437" w:rsidRDefault="00D42061" w:rsidP="00205437">
      <w:pPr>
        <w:spacing w:line="312" w:lineRule="auto"/>
        <w:jc w:val="both"/>
        <w:rPr>
          <w:rFonts w:ascii="Arial" w:hAnsi="Arial" w:cs="Arial"/>
          <w:i/>
          <w:iCs/>
          <w:sz w:val="20"/>
          <w:szCs w:val="20"/>
        </w:rPr>
      </w:pPr>
    </w:p>
    <w:p w14:paraId="7D7D6462" w14:textId="77777777" w:rsidR="00897EC4" w:rsidRPr="00205437" w:rsidRDefault="00897EC4" w:rsidP="00205437">
      <w:pPr>
        <w:spacing w:line="312" w:lineRule="auto"/>
        <w:ind w:left="851" w:right="843"/>
        <w:jc w:val="both"/>
        <w:rPr>
          <w:rFonts w:ascii="Arial" w:hAnsi="Arial" w:cs="Arial"/>
          <w:i/>
          <w:iCs/>
          <w:sz w:val="20"/>
          <w:szCs w:val="20"/>
          <w:lang w:val="es-CO"/>
        </w:rPr>
      </w:pPr>
      <w:r w:rsidRPr="00205437">
        <w:rPr>
          <w:rFonts w:ascii="Arial" w:hAnsi="Arial" w:cs="Arial"/>
          <w:i/>
          <w:iCs/>
          <w:sz w:val="20"/>
          <w:szCs w:val="20"/>
          <w:lang w:val="es-CO"/>
        </w:rPr>
        <w:t xml:space="preserve">Corresponde al Despacho determinar si los presuntos perjuicios de índole material e inmaterial ocasionados a los demandantes, por supuestamente no remitir, ni autorizar los diferentes servicios y procedimientos oportunamente; así como atender de manera inadecuada a la señora Amparo Rodríguez de Restrepo en urgencias hospitalarias en torno al diagnóstico de tumor maligno de estómago, son atribuibles a las entidades demandadas. </w:t>
      </w:r>
    </w:p>
    <w:p w14:paraId="4E80FC4F" w14:textId="77777777" w:rsidR="00897EC4" w:rsidRPr="00205437" w:rsidRDefault="00897EC4" w:rsidP="00205437">
      <w:pPr>
        <w:spacing w:line="312" w:lineRule="auto"/>
        <w:ind w:left="851" w:right="843"/>
        <w:jc w:val="both"/>
        <w:rPr>
          <w:rFonts w:ascii="Arial" w:hAnsi="Arial" w:cs="Arial"/>
          <w:i/>
          <w:iCs/>
          <w:sz w:val="20"/>
          <w:szCs w:val="20"/>
          <w:lang w:val="es-CO"/>
        </w:rPr>
      </w:pPr>
      <w:r w:rsidRPr="00205437">
        <w:rPr>
          <w:rFonts w:ascii="Arial" w:hAnsi="Arial" w:cs="Arial"/>
          <w:i/>
          <w:iCs/>
          <w:sz w:val="20"/>
          <w:szCs w:val="20"/>
          <w:lang w:val="es-CO"/>
        </w:rPr>
        <w:t xml:space="preserve">Igualmente, determinar si en el presente caso se encuentra probado algún eximente de </w:t>
      </w:r>
      <w:r w:rsidRPr="00205437">
        <w:rPr>
          <w:rFonts w:ascii="Arial" w:hAnsi="Arial" w:cs="Arial"/>
          <w:i/>
          <w:iCs/>
          <w:sz w:val="20"/>
          <w:szCs w:val="20"/>
          <w:lang w:val="es-CO"/>
        </w:rPr>
        <w:lastRenderedPageBreak/>
        <w:t>responsabilidad de las entidades demandadas. En el evento de que prosperen las pretensiones de la demanda, deberá establecerse a qué parte le corresponde reconocer los perjuicios solicitados en la demanda.</w:t>
      </w:r>
    </w:p>
    <w:p w14:paraId="455C5484" w14:textId="77777777" w:rsidR="00D42061" w:rsidRPr="00205437" w:rsidRDefault="00897EC4" w:rsidP="00205437">
      <w:pPr>
        <w:spacing w:line="312" w:lineRule="auto"/>
        <w:ind w:left="851" w:right="843"/>
        <w:jc w:val="both"/>
        <w:rPr>
          <w:rFonts w:ascii="Arial" w:hAnsi="Arial" w:cs="Arial"/>
          <w:i/>
          <w:iCs/>
          <w:sz w:val="20"/>
          <w:szCs w:val="20"/>
        </w:rPr>
      </w:pPr>
      <w:r w:rsidRPr="00205437">
        <w:rPr>
          <w:rFonts w:ascii="Arial" w:hAnsi="Arial" w:cs="Arial"/>
          <w:i/>
          <w:iCs/>
          <w:sz w:val="20"/>
          <w:szCs w:val="20"/>
          <w:lang w:val="es-CO"/>
        </w:rPr>
        <w:t xml:space="preserve">En el evento de que prosperen las pretensiones de la demanda, deberá establecerse a qué parte le corresponde reconocer los perjuicios solicitados en la demanda”, con lo que queda satisfecha la solicitud incoada </w:t>
      </w:r>
      <w:r w:rsidR="00D42061" w:rsidRPr="00205437">
        <w:rPr>
          <w:rStyle w:val="Refdenotaalpie"/>
          <w:rFonts w:ascii="Arial" w:hAnsi="Arial" w:cs="Arial"/>
          <w:i/>
          <w:iCs/>
          <w:sz w:val="20"/>
          <w:szCs w:val="20"/>
        </w:rPr>
        <w:footnoteReference w:id="1"/>
      </w:r>
      <w:r w:rsidR="00D42061" w:rsidRPr="00205437">
        <w:rPr>
          <w:rFonts w:ascii="Arial" w:hAnsi="Arial" w:cs="Arial"/>
          <w:i/>
          <w:iCs/>
          <w:sz w:val="20"/>
          <w:szCs w:val="20"/>
        </w:rPr>
        <w:t>.</w:t>
      </w:r>
    </w:p>
    <w:p w14:paraId="0223226D" w14:textId="77777777" w:rsidR="00D42061" w:rsidRPr="00205437" w:rsidRDefault="00D42061" w:rsidP="00205437">
      <w:pPr>
        <w:spacing w:line="312" w:lineRule="auto"/>
        <w:jc w:val="both"/>
        <w:rPr>
          <w:rFonts w:ascii="Arial" w:hAnsi="Arial" w:cs="Arial"/>
        </w:rPr>
      </w:pPr>
    </w:p>
    <w:p w14:paraId="18EC543E" w14:textId="77777777" w:rsidR="00897EC4" w:rsidRDefault="00D42061" w:rsidP="00205437">
      <w:pPr>
        <w:spacing w:line="312" w:lineRule="auto"/>
        <w:jc w:val="both"/>
        <w:rPr>
          <w:rFonts w:ascii="Arial" w:hAnsi="Arial" w:cs="Arial"/>
        </w:rPr>
      </w:pPr>
      <w:r w:rsidRPr="00205437">
        <w:rPr>
          <w:rFonts w:ascii="Arial" w:hAnsi="Arial" w:cs="Arial"/>
        </w:rPr>
        <w:t>A partir de dicho problema jurídico, debe precisarse que el presente escrito tiene como fin indicar que durante el trámite probatorio se logró acreditar que no hay responsabilidad de</w:t>
      </w:r>
      <w:r w:rsidR="00897EC4" w:rsidRPr="00205437">
        <w:rPr>
          <w:rFonts w:ascii="Arial" w:hAnsi="Arial" w:cs="Arial"/>
        </w:rPr>
        <w:t>l</w:t>
      </w:r>
      <w:r w:rsidRPr="00205437">
        <w:rPr>
          <w:rFonts w:ascii="Arial" w:hAnsi="Arial" w:cs="Arial"/>
        </w:rPr>
        <w:t xml:space="preserve"> </w:t>
      </w:r>
      <w:r w:rsidR="00897EC4" w:rsidRPr="00205437">
        <w:rPr>
          <w:rFonts w:ascii="Arial" w:hAnsi="Arial" w:cs="Arial"/>
          <w:b/>
          <w:bCs/>
        </w:rPr>
        <w:t xml:space="preserve">HOSPITAL UNIVERSITARIO DEL VALLE EVARISTO GARCIA E.S.E. </w:t>
      </w:r>
      <w:r w:rsidRPr="00205437">
        <w:rPr>
          <w:rFonts w:ascii="Arial" w:hAnsi="Arial" w:cs="Arial"/>
        </w:rPr>
        <w:t>con relación al fallecimiento de</w:t>
      </w:r>
      <w:r w:rsidR="00897EC4" w:rsidRPr="00205437">
        <w:rPr>
          <w:rFonts w:ascii="Arial" w:hAnsi="Arial" w:cs="Arial"/>
        </w:rPr>
        <w:t xml:space="preserve"> la</w:t>
      </w:r>
      <w:r w:rsidRPr="00205437">
        <w:rPr>
          <w:rFonts w:ascii="Arial" w:hAnsi="Arial" w:cs="Arial"/>
        </w:rPr>
        <w:t xml:space="preserve"> señor</w:t>
      </w:r>
      <w:r w:rsidR="00897EC4" w:rsidRPr="00205437">
        <w:rPr>
          <w:rFonts w:ascii="Arial" w:hAnsi="Arial" w:cs="Arial"/>
        </w:rPr>
        <w:t>a</w:t>
      </w:r>
      <w:r w:rsidRPr="00205437">
        <w:rPr>
          <w:rFonts w:ascii="Arial" w:hAnsi="Arial" w:cs="Arial"/>
          <w:b/>
          <w:bCs/>
        </w:rPr>
        <w:t xml:space="preserve"> </w:t>
      </w:r>
      <w:r w:rsidR="00897EC4" w:rsidRPr="00205437">
        <w:rPr>
          <w:rFonts w:ascii="Arial" w:hAnsi="Arial" w:cs="Arial"/>
          <w:b/>
          <w:bCs/>
        </w:rPr>
        <w:t xml:space="preserve">Amparo Rodríguez De Restrepo q.e.p.d. </w:t>
      </w:r>
      <w:r w:rsidRPr="00205437">
        <w:rPr>
          <w:rFonts w:ascii="Arial" w:hAnsi="Arial" w:cs="Arial"/>
        </w:rPr>
        <w:t xml:space="preserve">toda vez que no se estructuraron los elementos </w:t>
      </w:r>
      <w:r w:rsidRPr="00205437">
        <w:rPr>
          <w:rFonts w:ascii="Arial" w:hAnsi="Arial" w:cs="Arial"/>
          <w:i/>
          <w:iCs/>
        </w:rPr>
        <w:t>sine qua non</w:t>
      </w:r>
      <w:r w:rsidRPr="00205437">
        <w:rPr>
          <w:rFonts w:ascii="Arial" w:hAnsi="Arial" w:cs="Arial"/>
        </w:rPr>
        <w:t xml:space="preserve"> de la responsabilidad en cabeza de</w:t>
      </w:r>
      <w:r w:rsidR="009309F6">
        <w:rPr>
          <w:rFonts w:ascii="Arial" w:hAnsi="Arial" w:cs="Arial"/>
        </w:rPr>
        <w:t>l ente hospitalario anteriormente señalado</w:t>
      </w:r>
      <w:r w:rsidR="00897EC4" w:rsidRPr="00205437">
        <w:rPr>
          <w:rFonts w:ascii="Arial" w:hAnsi="Arial" w:cs="Arial"/>
        </w:rPr>
        <w:t xml:space="preserve">, máxime cuando los </w:t>
      </w:r>
      <w:proofErr w:type="spellStart"/>
      <w:r w:rsidR="00897EC4" w:rsidRPr="00205437">
        <w:rPr>
          <w:rFonts w:ascii="Arial" w:hAnsi="Arial" w:cs="Arial"/>
        </w:rPr>
        <w:t>tramites</w:t>
      </w:r>
      <w:proofErr w:type="spellEnd"/>
      <w:r w:rsidR="00897EC4" w:rsidRPr="00205437">
        <w:rPr>
          <w:rFonts w:ascii="Arial" w:hAnsi="Arial" w:cs="Arial"/>
        </w:rPr>
        <w:t xml:space="preserve"> administrativos de autorización de cualquier tipo de solicitud realizada por los médicos</w:t>
      </w:r>
      <w:r w:rsidR="009309F6">
        <w:rPr>
          <w:rFonts w:ascii="Arial" w:hAnsi="Arial" w:cs="Arial"/>
        </w:rPr>
        <w:t xml:space="preserve"> tratantes</w:t>
      </w:r>
      <w:r w:rsidR="00897EC4" w:rsidRPr="00205437">
        <w:rPr>
          <w:rFonts w:ascii="Arial" w:hAnsi="Arial" w:cs="Arial"/>
        </w:rPr>
        <w:t xml:space="preserve"> se encuentra única y exclusivamente a cargo de la EPS </w:t>
      </w:r>
      <w:r w:rsidR="009309F6">
        <w:rPr>
          <w:rFonts w:ascii="Arial" w:hAnsi="Arial" w:cs="Arial"/>
        </w:rPr>
        <w:t>a la cual se encuentra afiliada la occisa.</w:t>
      </w:r>
    </w:p>
    <w:p w14:paraId="3D687B2F" w14:textId="77777777" w:rsidR="00E21086" w:rsidRDefault="00E21086" w:rsidP="00205437">
      <w:pPr>
        <w:spacing w:line="312" w:lineRule="auto"/>
        <w:jc w:val="both"/>
        <w:rPr>
          <w:rFonts w:ascii="Arial" w:hAnsi="Arial" w:cs="Arial"/>
        </w:rPr>
      </w:pPr>
    </w:p>
    <w:p w14:paraId="6C4A8E71" w14:textId="77777777" w:rsidR="00D42061" w:rsidRPr="00205437" w:rsidRDefault="00D42061" w:rsidP="00205437">
      <w:pPr>
        <w:spacing w:line="312" w:lineRule="auto"/>
        <w:jc w:val="both"/>
        <w:rPr>
          <w:rFonts w:ascii="Arial" w:hAnsi="Arial" w:cs="Arial"/>
          <w:b/>
          <w:bCs/>
        </w:rPr>
      </w:pPr>
      <w:r w:rsidRPr="00205437">
        <w:rPr>
          <w:rFonts w:ascii="Arial" w:hAnsi="Arial" w:cs="Arial"/>
        </w:rPr>
        <w:t xml:space="preserve">  </w:t>
      </w:r>
    </w:p>
    <w:p w14:paraId="03477320" w14:textId="77777777" w:rsidR="00D42061" w:rsidRPr="00205437" w:rsidRDefault="00443F36" w:rsidP="00205437">
      <w:pPr>
        <w:pStyle w:val="Prrafodelista"/>
        <w:numPr>
          <w:ilvl w:val="0"/>
          <w:numId w:val="2"/>
        </w:numPr>
        <w:spacing w:line="312" w:lineRule="auto"/>
        <w:ind w:left="284" w:hanging="284"/>
        <w:jc w:val="both"/>
        <w:rPr>
          <w:rFonts w:ascii="Arial" w:hAnsi="Arial" w:cs="Arial"/>
          <w:b/>
          <w:bCs/>
          <w:u w:val="single"/>
        </w:rPr>
      </w:pPr>
      <w:r w:rsidRPr="00205437">
        <w:rPr>
          <w:rFonts w:ascii="Arial" w:hAnsi="Arial" w:cs="Arial"/>
          <w:b/>
          <w:u w:val="single"/>
        </w:rPr>
        <w:t>SE PROBÓ LA FALTA DE ACREDITACIÓN DE LA CONFIGURACIÓN DE LA FALLA EN EL SERVICIO MÉDICO PRESTADO POR EL</w:t>
      </w:r>
      <w:r w:rsidR="00B27113" w:rsidRPr="00205437">
        <w:rPr>
          <w:rFonts w:ascii="Arial" w:hAnsi="Arial" w:cs="Arial"/>
          <w:b/>
          <w:bCs/>
          <w:u w:val="single"/>
        </w:rPr>
        <w:t xml:space="preserve"> HOSPITAL UNIVERSITARIO DEL VALLE EVARISTO GARCIA E.S.E.</w:t>
      </w:r>
    </w:p>
    <w:p w14:paraId="67183FA8" w14:textId="77777777" w:rsidR="00B27113" w:rsidRPr="00205437" w:rsidRDefault="00B27113" w:rsidP="00205437">
      <w:pPr>
        <w:spacing w:line="312" w:lineRule="auto"/>
        <w:jc w:val="both"/>
        <w:rPr>
          <w:rFonts w:ascii="Arial" w:hAnsi="Arial" w:cs="Arial"/>
        </w:rPr>
      </w:pPr>
    </w:p>
    <w:p w14:paraId="284EF03E" w14:textId="77777777" w:rsidR="00B27113" w:rsidRPr="00205437" w:rsidRDefault="00B27113" w:rsidP="00205437">
      <w:pPr>
        <w:spacing w:line="312" w:lineRule="auto"/>
        <w:jc w:val="both"/>
        <w:rPr>
          <w:rFonts w:ascii="Arial" w:hAnsi="Arial" w:cs="Arial"/>
        </w:rPr>
      </w:pPr>
      <w:r w:rsidRPr="00205437">
        <w:rPr>
          <w:rFonts w:ascii="Arial" w:hAnsi="Arial" w:cs="Arial"/>
        </w:rPr>
        <w:t xml:space="preserve">De acuerdo al material probatorio obrante en el plenario, se logró acreditar la ausencia de falla en el servicio endilgada erróneamente al </w:t>
      </w:r>
      <w:r w:rsidRPr="00205437">
        <w:rPr>
          <w:rFonts w:ascii="Arial" w:hAnsi="Arial" w:cs="Arial"/>
          <w:b/>
          <w:bCs/>
        </w:rPr>
        <w:t xml:space="preserve">HOSPITAL UNIVERSITARIO DEL VALLE EVARISTO GARCIA E.S.E. </w:t>
      </w:r>
      <w:r w:rsidRPr="00205437">
        <w:rPr>
          <w:rFonts w:ascii="Arial" w:hAnsi="Arial" w:cs="Arial"/>
        </w:rPr>
        <w:t xml:space="preserve">Toda vez que la atención brindada por esta ESE </w:t>
      </w:r>
      <w:r w:rsidRPr="00205437">
        <w:rPr>
          <w:rFonts w:ascii="Arial" w:hAnsi="Arial" w:cs="Arial"/>
          <w:lang w:val="es-CO"/>
        </w:rPr>
        <w:t xml:space="preserve">fue oportuna, diligente y conforme a los protocolos de salud aplicables al caso concreto y según la evolución médica presentada, por lo que en varias ocasiones se solicitó programar la cirugía con tratamiento con quimioterapia o radioterapia, sin </w:t>
      </w:r>
      <w:r w:rsidR="00443F36" w:rsidRPr="00205437">
        <w:rPr>
          <w:rFonts w:ascii="Arial" w:hAnsi="Arial" w:cs="Arial"/>
          <w:lang w:val="es-CO"/>
        </w:rPr>
        <w:t>embargo</w:t>
      </w:r>
      <w:r w:rsidR="00F4292B" w:rsidRPr="00205437">
        <w:rPr>
          <w:rFonts w:ascii="Arial" w:hAnsi="Arial" w:cs="Arial"/>
          <w:lang w:val="es-CO"/>
        </w:rPr>
        <w:t>,</w:t>
      </w:r>
      <w:r w:rsidRPr="00205437">
        <w:rPr>
          <w:rFonts w:ascii="Arial" w:hAnsi="Arial" w:cs="Arial"/>
          <w:lang w:val="es-CO"/>
        </w:rPr>
        <w:t xml:space="preserve"> por trámites netamente administrativos la paciente </w:t>
      </w:r>
      <w:r w:rsidR="00E52C7C" w:rsidRPr="00205437">
        <w:rPr>
          <w:rFonts w:ascii="Arial" w:hAnsi="Arial" w:cs="Arial"/>
          <w:lang w:val="es-CO"/>
        </w:rPr>
        <w:t xml:space="preserve">logró ser intervenida </w:t>
      </w:r>
      <w:r w:rsidR="00F4292B" w:rsidRPr="00205437">
        <w:rPr>
          <w:rFonts w:ascii="Arial" w:hAnsi="Arial" w:cs="Arial"/>
          <w:lang w:val="es-CO"/>
        </w:rPr>
        <w:t>cuando el tumor se encontraba en estado avanzado y por las patologías de base que tenía el tratamiento no fue satisfactorio</w:t>
      </w:r>
      <w:r w:rsidR="00C42A53" w:rsidRPr="00205437">
        <w:rPr>
          <w:rFonts w:ascii="Arial" w:hAnsi="Arial" w:cs="Arial"/>
          <w:lang w:val="es-CO"/>
        </w:rPr>
        <w:t>, pese a que los galenos mientras la EPS tramitaba la autorización continuaban suministrando atención integral a la paciente.</w:t>
      </w:r>
      <w:r w:rsidRPr="00205437">
        <w:rPr>
          <w:rFonts w:ascii="Arial" w:hAnsi="Arial" w:cs="Arial"/>
          <w:lang w:val="es-CO"/>
        </w:rPr>
        <w:t xml:space="preserve"> </w:t>
      </w:r>
      <w:r w:rsidRPr="00205437">
        <w:rPr>
          <w:rFonts w:ascii="Arial" w:hAnsi="Arial" w:cs="Arial"/>
        </w:rPr>
        <w:t xml:space="preserve">Por lo tanto, en este asunto no se materializó el yerro que pretendía endilgar la parte activa a este Hospital máxime cuando no es el Hospital Universitario del Valle quien tramita las autorizaciones y/o traslados de los pacientes, sino por el contrario esa función se encuentra única y exclusivamente a cargo de las EPS. Por lo tanto, nótese como no se </w:t>
      </w:r>
      <w:r w:rsidR="00E21086">
        <w:rPr>
          <w:rFonts w:ascii="Arial" w:hAnsi="Arial" w:cs="Arial"/>
        </w:rPr>
        <w:t xml:space="preserve">logró acreditar </w:t>
      </w:r>
      <w:r w:rsidRPr="00205437">
        <w:rPr>
          <w:rFonts w:ascii="Arial" w:hAnsi="Arial" w:cs="Arial"/>
        </w:rPr>
        <w:t xml:space="preserve">al </w:t>
      </w:r>
      <w:r w:rsidR="00443F36" w:rsidRPr="00205437">
        <w:rPr>
          <w:rFonts w:ascii="Arial" w:hAnsi="Arial" w:cs="Arial"/>
          <w:b/>
          <w:bCs/>
        </w:rPr>
        <w:t xml:space="preserve">HOSPITAL UNIVERSITARIO DEL VALLE EVARISTO GARCIA E.S.E. </w:t>
      </w:r>
      <w:r w:rsidRPr="00205437">
        <w:rPr>
          <w:rFonts w:ascii="Arial" w:hAnsi="Arial" w:cs="Arial"/>
        </w:rPr>
        <w:t>algún tipo de responsabilidad</w:t>
      </w:r>
      <w:r w:rsidR="00E21086">
        <w:rPr>
          <w:rFonts w:ascii="Arial" w:hAnsi="Arial" w:cs="Arial"/>
        </w:rPr>
        <w:t>.</w:t>
      </w:r>
    </w:p>
    <w:p w14:paraId="77634DB1" w14:textId="77777777" w:rsidR="00443F36" w:rsidRPr="00205437" w:rsidRDefault="00443F36" w:rsidP="00205437">
      <w:pPr>
        <w:spacing w:line="312" w:lineRule="auto"/>
        <w:jc w:val="both"/>
        <w:rPr>
          <w:rFonts w:ascii="Arial" w:hAnsi="Arial" w:cs="Arial"/>
          <w:b/>
          <w:bCs/>
        </w:rPr>
      </w:pPr>
    </w:p>
    <w:p w14:paraId="37A870F8" w14:textId="77777777" w:rsidR="00443F36" w:rsidRPr="00205437" w:rsidRDefault="00443F36" w:rsidP="00205437">
      <w:pPr>
        <w:spacing w:line="312" w:lineRule="auto"/>
        <w:jc w:val="both"/>
        <w:rPr>
          <w:rFonts w:ascii="Arial" w:hAnsi="Arial" w:cs="Arial"/>
        </w:rPr>
      </w:pPr>
      <w:r w:rsidRPr="00205437">
        <w:rPr>
          <w:rFonts w:ascii="Arial" w:hAnsi="Arial" w:cs="Arial"/>
        </w:rPr>
        <w:t>Al respecto, frent</w:t>
      </w:r>
      <w:r w:rsidR="009309F6">
        <w:rPr>
          <w:rFonts w:ascii="Arial" w:hAnsi="Arial" w:cs="Arial"/>
        </w:rPr>
        <w:t>e a la falla en el servicio el C</w:t>
      </w:r>
      <w:r w:rsidRPr="00205437">
        <w:rPr>
          <w:rFonts w:ascii="Arial" w:hAnsi="Arial" w:cs="Arial"/>
        </w:rPr>
        <w:t>onsejo de Estado ha señalado lo siguiente:</w:t>
      </w:r>
    </w:p>
    <w:p w14:paraId="5402A2B3" w14:textId="77777777" w:rsidR="00443F36" w:rsidRPr="00205437" w:rsidRDefault="00443F36" w:rsidP="00205437">
      <w:pPr>
        <w:spacing w:line="312" w:lineRule="auto"/>
        <w:jc w:val="both"/>
        <w:rPr>
          <w:rFonts w:ascii="Arial" w:hAnsi="Arial" w:cs="Arial"/>
        </w:rPr>
      </w:pPr>
    </w:p>
    <w:p w14:paraId="0428873F" w14:textId="77777777" w:rsidR="00443F36" w:rsidRPr="00205437" w:rsidRDefault="00443F36"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 xml:space="preserve">“(…) La falla del servicio o la falta en la prestación </w:t>
      </w:r>
      <w:proofErr w:type="gramStart"/>
      <w:r w:rsidRPr="00205437">
        <w:rPr>
          <w:rFonts w:ascii="Arial" w:hAnsi="Arial" w:cs="Arial"/>
          <w:i/>
          <w:iCs/>
          <w:sz w:val="20"/>
          <w:szCs w:val="20"/>
        </w:rPr>
        <w:t>del mismo</w:t>
      </w:r>
      <w:proofErr w:type="gramEnd"/>
      <w:r w:rsidRPr="00205437">
        <w:rPr>
          <w:rFonts w:ascii="Arial" w:hAnsi="Arial" w:cs="Arial"/>
          <w:i/>
          <w:iCs/>
          <w:sz w:val="20"/>
          <w:szCs w:val="20"/>
        </w:rPr>
        <w:t xml:space="preserve">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w:t>
      </w:r>
      <w:proofErr w:type="gramStart"/>
      <w:r w:rsidRPr="00205437">
        <w:rPr>
          <w:rFonts w:ascii="Arial" w:hAnsi="Arial" w:cs="Arial"/>
          <w:i/>
          <w:iCs/>
          <w:sz w:val="20"/>
          <w:szCs w:val="20"/>
        </w:rPr>
        <w:t>servicio</w:t>
      </w:r>
      <w:proofErr w:type="gramEnd"/>
      <w:r w:rsidRPr="00205437">
        <w:rPr>
          <w:rFonts w:ascii="Arial" w:hAnsi="Arial" w:cs="Arial"/>
          <w:i/>
          <w:iCs/>
          <w:sz w:val="20"/>
          <w:szCs w:val="20"/>
        </w:rPr>
        <w:t xml:space="preserve"> pero no con diligencia y eficacia, como es su deber legal. Y obviamente se da la omisión o ausencia </w:t>
      </w:r>
      <w:proofErr w:type="gramStart"/>
      <w:r w:rsidRPr="00205437">
        <w:rPr>
          <w:rFonts w:ascii="Arial" w:hAnsi="Arial" w:cs="Arial"/>
          <w:i/>
          <w:iCs/>
          <w:sz w:val="20"/>
          <w:szCs w:val="20"/>
        </w:rPr>
        <w:t>del mismo</w:t>
      </w:r>
      <w:proofErr w:type="gramEnd"/>
      <w:r w:rsidRPr="00205437">
        <w:rPr>
          <w:rFonts w:ascii="Arial" w:hAnsi="Arial" w:cs="Arial"/>
          <w:i/>
          <w:iCs/>
          <w:sz w:val="20"/>
          <w:szCs w:val="20"/>
        </w:rPr>
        <w:t xml:space="preserve"> cuando la Administración, teniendo el deber legal de prestar ese servicio, no </w:t>
      </w:r>
      <w:r w:rsidRPr="00205437">
        <w:rPr>
          <w:rFonts w:ascii="Arial" w:hAnsi="Arial" w:cs="Arial"/>
          <w:i/>
          <w:iCs/>
          <w:sz w:val="20"/>
          <w:szCs w:val="20"/>
        </w:rPr>
        <w:lastRenderedPageBreak/>
        <w:t>actúa, no lo presta y queda desamparada la ciudadanía. (…)”</w:t>
      </w:r>
    </w:p>
    <w:p w14:paraId="21D923AD" w14:textId="77777777" w:rsidR="009309F6" w:rsidRDefault="009309F6" w:rsidP="00205437">
      <w:pPr>
        <w:spacing w:line="312" w:lineRule="auto"/>
        <w:jc w:val="both"/>
        <w:rPr>
          <w:rFonts w:ascii="Arial" w:hAnsi="Arial" w:cs="Arial"/>
        </w:rPr>
      </w:pPr>
    </w:p>
    <w:p w14:paraId="223A68A2" w14:textId="77777777" w:rsidR="00443F36" w:rsidRPr="00205437" w:rsidRDefault="00443F36" w:rsidP="00205437">
      <w:pPr>
        <w:spacing w:line="312" w:lineRule="auto"/>
        <w:jc w:val="both"/>
        <w:rPr>
          <w:rFonts w:ascii="Arial" w:hAnsi="Arial" w:cs="Arial"/>
          <w:b/>
          <w:bCs/>
        </w:rPr>
      </w:pPr>
      <w:r w:rsidRPr="00205437">
        <w:rPr>
          <w:rFonts w:ascii="Arial" w:hAnsi="Arial" w:cs="Arial"/>
        </w:rPr>
        <w:t xml:space="preserve">En ese sentido y </w:t>
      </w:r>
      <w:r w:rsidR="00E52C7C" w:rsidRPr="00205437">
        <w:rPr>
          <w:rFonts w:ascii="Arial" w:hAnsi="Arial" w:cs="Arial"/>
        </w:rPr>
        <w:t>de acuerdo con</w:t>
      </w:r>
      <w:r w:rsidRPr="00205437">
        <w:rPr>
          <w:rFonts w:ascii="Arial" w:hAnsi="Arial" w:cs="Arial"/>
        </w:rPr>
        <w:t xml:space="preserve"> lo señalado por el Consejo de Estado,</w:t>
      </w:r>
      <w:r w:rsidRPr="00205437">
        <w:rPr>
          <w:rFonts w:ascii="Arial" w:hAnsi="Arial" w:cs="Arial"/>
          <w:b/>
          <w:bCs/>
        </w:rPr>
        <w:t xml:space="preserve"> </w:t>
      </w:r>
      <w:r w:rsidRPr="00205437">
        <w:rPr>
          <w:rFonts w:ascii="Arial" w:hAnsi="Arial" w:cs="Arial"/>
          <w:bCs/>
        </w:rPr>
        <w:t xml:space="preserve">el </w:t>
      </w:r>
      <w:r w:rsidRPr="00205437">
        <w:rPr>
          <w:rFonts w:ascii="Arial" w:hAnsi="Arial" w:cs="Arial"/>
          <w:b/>
          <w:bCs/>
        </w:rPr>
        <w:t xml:space="preserve">HOSPITAL UNIVERSITARIO DEL VALLE EVARISTO GARCIA E.S.E. </w:t>
      </w:r>
      <w:r w:rsidRPr="00205437">
        <w:rPr>
          <w:rFonts w:ascii="Arial" w:hAnsi="Arial" w:cs="Arial"/>
        </w:rPr>
        <w:t xml:space="preserve">no desentendió ninguna obligación legal ni reglamentaria. Máxime, cuando en primer lugar, de acuerdo con la información que reposa en la historia clínica y las versiones dadas por los galenos, a la paciente </w:t>
      </w:r>
      <w:r w:rsidR="00E52C7C" w:rsidRPr="00205437">
        <w:rPr>
          <w:rFonts w:ascii="Arial" w:hAnsi="Arial" w:cs="Arial"/>
        </w:rPr>
        <w:t>se le había ordenado desde un inicio la práctica de la cirugía, pero por trámites netamente administrativas se logró realizar pasados varios meses en el que el estado de salud ya se había deteriorado</w:t>
      </w:r>
      <w:r w:rsidRPr="00205437">
        <w:rPr>
          <w:rFonts w:ascii="Arial" w:hAnsi="Arial" w:cs="Arial"/>
        </w:rPr>
        <w:t xml:space="preserve">. Y, en segundo lugar, el fallecimiento se dio de manera súbita </w:t>
      </w:r>
      <w:r w:rsidR="00E52C7C" w:rsidRPr="00205437">
        <w:rPr>
          <w:rFonts w:ascii="Arial" w:hAnsi="Arial" w:cs="Arial"/>
        </w:rPr>
        <w:t>por el avanzado estado de la enfermedad, pues recordemos que se trataba de un cáncer el cual si no e</w:t>
      </w:r>
      <w:r w:rsidR="00EC548E">
        <w:rPr>
          <w:rFonts w:ascii="Arial" w:hAnsi="Arial" w:cs="Arial"/>
        </w:rPr>
        <w:t>ra</w:t>
      </w:r>
      <w:r w:rsidR="00E52C7C" w:rsidRPr="00205437">
        <w:rPr>
          <w:rFonts w:ascii="Arial" w:hAnsi="Arial" w:cs="Arial"/>
        </w:rPr>
        <w:t xml:space="preserve"> intervenido a tiempo evoluciona</w:t>
      </w:r>
      <w:r w:rsidR="00EC548E">
        <w:rPr>
          <w:rFonts w:ascii="Arial" w:hAnsi="Arial" w:cs="Arial"/>
        </w:rPr>
        <w:t>ba</w:t>
      </w:r>
      <w:r w:rsidR="00E52C7C" w:rsidRPr="00205437">
        <w:rPr>
          <w:rFonts w:ascii="Arial" w:hAnsi="Arial" w:cs="Arial"/>
        </w:rPr>
        <w:t xml:space="preserve"> de manera rápida </w:t>
      </w:r>
      <w:r w:rsidR="00EC548E">
        <w:rPr>
          <w:rFonts w:ascii="Arial" w:hAnsi="Arial" w:cs="Arial"/>
        </w:rPr>
        <w:t xml:space="preserve">y podía </w:t>
      </w:r>
      <w:r w:rsidR="00E52C7C" w:rsidRPr="00205437">
        <w:rPr>
          <w:rFonts w:ascii="Arial" w:hAnsi="Arial" w:cs="Arial"/>
        </w:rPr>
        <w:t>culminar en el lamentable fallecimiento de</w:t>
      </w:r>
      <w:r w:rsidR="00BD6E17">
        <w:rPr>
          <w:rFonts w:ascii="Arial" w:hAnsi="Arial" w:cs="Arial"/>
        </w:rPr>
        <w:t xml:space="preserve"> la </w:t>
      </w:r>
      <w:r w:rsidR="00E52C7C" w:rsidRPr="00205437">
        <w:rPr>
          <w:rFonts w:ascii="Arial" w:hAnsi="Arial" w:cs="Arial"/>
        </w:rPr>
        <w:t>paciente</w:t>
      </w:r>
      <w:r w:rsidR="00EC548E">
        <w:rPr>
          <w:rFonts w:ascii="Arial" w:hAnsi="Arial" w:cs="Arial"/>
        </w:rPr>
        <w:t>, como efectivamente ocurrió</w:t>
      </w:r>
      <w:r w:rsidR="00E52C7C" w:rsidRPr="00205437">
        <w:rPr>
          <w:rFonts w:ascii="Arial" w:hAnsi="Arial" w:cs="Arial"/>
        </w:rPr>
        <w:t>.</w:t>
      </w:r>
      <w:r w:rsidRPr="00205437">
        <w:rPr>
          <w:rFonts w:ascii="Arial" w:hAnsi="Arial" w:cs="Arial"/>
        </w:rPr>
        <w:t xml:space="preserve"> De este modo y entendiendo que las pretensiones de la parte actora no se encuentran soportadas, es factible concluir que no existió omisión y/o falla en el servicio por parte de</w:t>
      </w:r>
      <w:r w:rsidR="00E52C7C" w:rsidRPr="00205437">
        <w:rPr>
          <w:rFonts w:ascii="Arial" w:hAnsi="Arial" w:cs="Arial"/>
        </w:rPr>
        <w:t xml:space="preserve">l Hospital. </w:t>
      </w:r>
    </w:p>
    <w:p w14:paraId="35CCDEF3" w14:textId="77777777" w:rsidR="00443F36" w:rsidRPr="00205437" w:rsidRDefault="00443F36" w:rsidP="00205437">
      <w:pPr>
        <w:spacing w:line="312" w:lineRule="auto"/>
        <w:jc w:val="both"/>
        <w:rPr>
          <w:rFonts w:ascii="Arial" w:hAnsi="Arial" w:cs="Arial"/>
          <w:b/>
          <w:bCs/>
        </w:rPr>
      </w:pPr>
    </w:p>
    <w:p w14:paraId="0F91F0CA" w14:textId="77777777" w:rsidR="00443F36" w:rsidRPr="00205437" w:rsidRDefault="009309F6" w:rsidP="00205437">
      <w:pPr>
        <w:spacing w:line="312" w:lineRule="auto"/>
        <w:jc w:val="both"/>
        <w:rPr>
          <w:rFonts w:ascii="Arial" w:hAnsi="Arial" w:cs="Arial"/>
          <w:b/>
          <w:bCs/>
        </w:rPr>
      </w:pPr>
      <w:r>
        <w:rPr>
          <w:rFonts w:ascii="Arial" w:hAnsi="Arial" w:cs="Arial"/>
        </w:rPr>
        <w:t>Correspondía</w:t>
      </w:r>
      <w:r w:rsidR="00443F36" w:rsidRPr="00205437">
        <w:rPr>
          <w:rFonts w:ascii="Arial" w:hAnsi="Arial" w:cs="Arial"/>
        </w:rPr>
        <w:t xml:space="preserve"> a la parte activa determinar si en efecto existió la supuesta omisión y/o falla de los demandados, para que pudiera predicarse, consecuentemente, una falla en el servicio prestado por 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w:t>
      </w:r>
      <w:r w:rsidR="00E52C7C" w:rsidRPr="00205437">
        <w:rPr>
          <w:rFonts w:ascii="Arial" w:hAnsi="Arial" w:cs="Arial"/>
        </w:rPr>
        <w:t xml:space="preserve">Sin embargo, el mismo brilla totalmente por su ausencia, pues la parte actora no logró acreditar la responsabilidad en cabeza </w:t>
      </w:r>
      <w:r w:rsidR="00E52C7C" w:rsidRPr="00205437">
        <w:rPr>
          <w:rFonts w:ascii="Arial" w:hAnsi="Arial" w:cs="Arial"/>
          <w:b/>
          <w:bCs/>
        </w:rPr>
        <w:t>HOSPITAL UNIVERSITARIO DEL VALLE EVARISTO GARCIA E.S.E.</w:t>
      </w:r>
      <w:r w:rsidR="00E52C7C" w:rsidRPr="00205437">
        <w:rPr>
          <w:rFonts w:ascii="Arial" w:hAnsi="Arial" w:cs="Arial"/>
        </w:rPr>
        <w:t xml:space="preserve"> </w:t>
      </w:r>
      <w:r w:rsidR="00443F36" w:rsidRPr="00205437">
        <w:rPr>
          <w:rFonts w:ascii="Arial" w:hAnsi="Arial" w:cs="Arial"/>
        </w:rPr>
        <w:t>Al respecto, la jurisprudencia</w:t>
      </w:r>
      <w:r w:rsidR="00443F36" w:rsidRPr="00205437">
        <w:rPr>
          <w:rFonts w:ascii="Arial" w:hAnsi="Arial" w:cs="Arial"/>
          <w:vertAlign w:val="superscript"/>
        </w:rPr>
        <w:footnoteReference w:id="2"/>
      </w:r>
      <w:r w:rsidR="00443F36" w:rsidRPr="00205437">
        <w:rPr>
          <w:rFonts w:ascii="Arial" w:hAnsi="Arial" w:cs="Arial"/>
        </w:rPr>
        <w:t xml:space="preserve"> ha enseñado: </w:t>
      </w:r>
    </w:p>
    <w:p w14:paraId="6CCF270F" w14:textId="77777777" w:rsidR="00443F36" w:rsidRPr="00205437" w:rsidRDefault="00443F36" w:rsidP="00205437">
      <w:pPr>
        <w:spacing w:line="312" w:lineRule="auto"/>
        <w:jc w:val="both"/>
        <w:rPr>
          <w:rFonts w:ascii="Arial" w:hAnsi="Arial" w:cs="Arial"/>
        </w:rPr>
      </w:pPr>
      <w:r w:rsidRPr="00205437">
        <w:rPr>
          <w:rFonts w:ascii="Arial" w:hAnsi="Arial" w:cs="Arial"/>
        </w:rPr>
        <w:t xml:space="preserve"> </w:t>
      </w:r>
    </w:p>
    <w:p w14:paraId="621A54B2" w14:textId="77777777" w:rsidR="00443F36" w:rsidRPr="00205437" w:rsidRDefault="00443F36" w:rsidP="00205437">
      <w:pPr>
        <w:spacing w:line="312" w:lineRule="auto"/>
        <w:ind w:left="851" w:right="843"/>
        <w:jc w:val="both"/>
        <w:rPr>
          <w:rFonts w:ascii="Arial" w:hAnsi="Arial" w:cs="Arial"/>
          <w:i/>
          <w:sz w:val="20"/>
          <w:szCs w:val="20"/>
        </w:rPr>
      </w:pPr>
      <w:r w:rsidRPr="00205437">
        <w:rPr>
          <w:rFonts w:ascii="Arial" w:hAnsi="Arial" w:cs="Arial"/>
          <w:i/>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p>
    <w:p w14:paraId="27302062" w14:textId="77777777" w:rsidR="00443F36" w:rsidRPr="00205437" w:rsidRDefault="00443F36" w:rsidP="00205437">
      <w:pPr>
        <w:spacing w:line="312" w:lineRule="auto"/>
        <w:jc w:val="both"/>
        <w:rPr>
          <w:rFonts w:ascii="Arial" w:hAnsi="Arial" w:cs="Arial"/>
        </w:rPr>
      </w:pPr>
      <w:r w:rsidRPr="00205437">
        <w:rPr>
          <w:rFonts w:ascii="Arial" w:hAnsi="Arial" w:cs="Arial"/>
        </w:rPr>
        <w:t xml:space="preserve"> </w:t>
      </w:r>
    </w:p>
    <w:p w14:paraId="7C5722C5" w14:textId="77777777" w:rsidR="00443F36" w:rsidRPr="00205437" w:rsidRDefault="00443F36" w:rsidP="00205437">
      <w:pPr>
        <w:spacing w:line="312" w:lineRule="auto"/>
        <w:jc w:val="both"/>
        <w:rPr>
          <w:rFonts w:ascii="Arial" w:hAnsi="Arial" w:cs="Arial"/>
          <w:b/>
          <w:bCs/>
        </w:rPr>
      </w:pPr>
      <w:r w:rsidRPr="00205437">
        <w:rPr>
          <w:rFonts w:ascii="Arial" w:hAnsi="Arial" w:cs="Arial"/>
        </w:rPr>
        <w:t>De este modo, y entendiendo que no existen elementos materiales probatorios que acrediten la supuesta omisión y /o falla en el servicio de la entidad demanda,</w:t>
      </w:r>
      <w:r w:rsidR="00E52C7C" w:rsidRPr="00205437">
        <w:rPr>
          <w:rFonts w:ascii="Arial" w:hAnsi="Arial" w:cs="Arial"/>
        </w:rPr>
        <w:t xml:space="preserve"> </w:t>
      </w:r>
      <w:r w:rsidR="00E52C7C" w:rsidRPr="00205437">
        <w:rPr>
          <w:rFonts w:ascii="Arial" w:hAnsi="Arial" w:cs="Arial"/>
          <w:b/>
          <w:bCs/>
        </w:rPr>
        <w:t xml:space="preserve">HOSPITAL UNIVERSITARIO DEL VALLE EVARISTO GARCIA E.S.E. </w:t>
      </w:r>
      <w:r w:rsidRPr="00205437">
        <w:rPr>
          <w:rFonts w:ascii="Arial" w:hAnsi="Arial" w:cs="Arial"/>
        </w:rPr>
        <w:t>las pretensiones señaladas en el escrito de la demanda no tienen vocación de prosperidad. En el caso particular de</w:t>
      </w:r>
      <w:r w:rsidR="00E52C7C" w:rsidRPr="00205437">
        <w:rPr>
          <w:rFonts w:ascii="Arial" w:hAnsi="Arial" w:cs="Arial"/>
        </w:rPr>
        <w:t>l HOSPITAL</w:t>
      </w:r>
      <w:r w:rsidR="00E52C7C" w:rsidRPr="00205437">
        <w:rPr>
          <w:rFonts w:ascii="Arial" w:hAnsi="Arial" w:cs="Arial"/>
          <w:b/>
          <w:bCs/>
        </w:rPr>
        <w:t xml:space="preserve"> </w:t>
      </w:r>
      <w:r w:rsidRPr="00205437">
        <w:rPr>
          <w:rFonts w:ascii="Arial" w:hAnsi="Arial" w:cs="Arial"/>
        </w:rPr>
        <w:t>debe decirse que es claro que no hay pruebas que acrediten una falla en el servicio.</w:t>
      </w:r>
      <w:r w:rsidR="00E52C7C" w:rsidRPr="00205437">
        <w:rPr>
          <w:rFonts w:ascii="Arial" w:hAnsi="Arial" w:cs="Arial"/>
        </w:rPr>
        <w:t xml:space="preserve"> Máxime cuando </w:t>
      </w:r>
      <w:r w:rsidR="00F24DA6" w:rsidRPr="00205437">
        <w:rPr>
          <w:rFonts w:ascii="Arial" w:hAnsi="Arial" w:cs="Arial"/>
        </w:rPr>
        <w:t xml:space="preserve">la supuesta demora en la </w:t>
      </w:r>
      <w:proofErr w:type="spellStart"/>
      <w:r w:rsidR="00F24DA6" w:rsidRPr="00205437">
        <w:rPr>
          <w:rFonts w:ascii="Arial" w:hAnsi="Arial" w:cs="Arial"/>
        </w:rPr>
        <w:t>practica</w:t>
      </w:r>
      <w:proofErr w:type="spellEnd"/>
      <w:r w:rsidR="00F24DA6" w:rsidRPr="00205437">
        <w:rPr>
          <w:rFonts w:ascii="Arial" w:hAnsi="Arial" w:cs="Arial"/>
        </w:rPr>
        <w:t xml:space="preserve"> de la intervención quirúrgica se dio por causas netament</w:t>
      </w:r>
      <w:r w:rsidR="009309F6">
        <w:rPr>
          <w:rFonts w:ascii="Arial" w:hAnsi="Arial" w:cs="Arial"/>
        </w:rPr>
        <w:t>e administrativas a cargo de la EPS de la paciente.</w:t>
      </w:r>
      <w:r w:rsidR="00F24DA6" w:rsidRPr="00205437">
        <w:rPr>
          <w:rFonts w:ascii="Arial" w:hAnsi="Arial" w:cs="Arial"/>
        </w:rPr>
        <w:t xml:space="preserve"> </w:t>
      </w:r>
    </w:p>
    <w:p w14:paraId="35DDD13C" w14:textId="77777777" w:rsidR="00443F36" w:rsidRPr="00205437" w:rsidRDefault="00443F36" w:rsidP="00205437">
      <w:pPr>
        <w:spacing w:line="312" w:lineRule="auto"/>
        <w:jc w:val="both"/>
        <w:rPr>
          <w:rFonts w:ascii="Arial" w:hAnsi="Arial" w:cs="Arial"/>
        </w:rPr>
      </w:pPr>
    </w:p>
    <w:p w14:paraId="19B0B368" w14:textId="77777777" w:rsidR="00443F36" w:rsidRPr="00205437" w:rsidRDefault="00443F36" w:rsidP="00205437">
      <w:pPr>
        <w:spacing w:line="312" w:lineRule="auto"/>
        <w:jc w:val="both"/>
        <w:rPr>
          <w:rFonts w:ascii="Arial" w:hAnsi="Arial" w:cs="Arial"/>
        </w:rPr>
      </w:pPr>
      <w:r w:rsidRPr="00205437">
        <w:rPr>
          <w:rFonts w:ascii="Arial" w:hAnsi="Arial" w:cs="Arial"/>
        </w:rPr>
        <w:t>Ahora bien, aterrizando lo señalado anteriormente</w:t>
      </w:r>
      <w:r w:rsidR="009309F6">
        <w:rPr>
          <w:rFonts w:ascii="Arial" w:hAnsi="Arial" w:cs="Arial"/>
        </w:rPr>
        <w:t>,</w:t>
      </w:r>
      <w:r w:rsidRPr="00205437">
        <w:rPr>
          <w:rFonts w:ascii="Arial" w:hAnsi="Arial" w:cs="Arial"/>
        </w:rPr>
        <w:t xml:space="preserve"> el material probatorio obrante en el </w:t>
      </w:r>
      <w:proofErr w:type="gramStart"/>
      <w:r w:rsidRPr="00205437">
        <w:rPr>
          <w:rFonts w:ascii="Arial" w:hAnsi="Arial" w:cs="Arial"/>
        </w:rPr>
        <w:t>plenario,</w:t>
      </w:r>
      <w:proofErr w:type="gramEnd"/>
      <w:r w:rsidRPr="00205437">
        <w:rPr>
          <w:rFonts w:ascii="Arial" w:hAnsi="Arial" w:cs="Arial"/>
        </w:rPr>
        <w:t xml:space="preserve"> fue acorde y coincide con el buen actuar del Hospital, en especial, lo señalado en</w:t>
      </w:r>
      <w:r w:rsidR="009309F6">
        <w:rPr>
          <w:rFonts w:ascii="Arial" w:hAnsi="Arial" w:cs="Arial"/>
        </w:rPr>
        <w:t xml:space="preserve"> la Historia Clínica</w:t>
      </w:r>
      <w:r w:rsidRPr="00205437">
        <w:rPr>
          <w:rFonts w:ascii="Arial" w:hAnsi="Arial" w:cs="Arial"/>
        </w:rPr>
        <w:t xml:space="preserve"> y los testimonios rendidos por el personal de la salud</w:t>
      </w:r>
      <w:r w:rsidR="009309F6">
        <w:rPr>
          <w:rFonts w:ascii="Arial" w:hAnsi="Arial" w:cs="Arial"/>
        </w:rPr>
        <w:t>,</w:t>
      </w:r>
      <w:r w:rsidRPr="00205437">
        <w:rPr>
          <w:rFonts w:ascii="Arial" w:hAnsi="Arial" w:cs="Arial"/>
        </w:rPr>
        <w:t xml:space="preserve"> tal y como se indica a continuación: </w:t>
      </w:r>
    </w:p>
    <w:p w14:paraId="2ADF50A2" w14:textId="77777777" w:rsidR="007D3408" w:rsidRPr="00205437" w:rsidRDefault="007D3408" w:rsidP="00205437">
      <w:pPr>
        <w:spacing w:line="312" w:lineRule="auto"/>
        <w:jc w:val="both"/>
        <w:rPr>
          <w:rFonts w:ascii="Arial" w:hAnsi="Arial" w:cs="Arial"/>
        </w:rPr>
      </w:pPr>
    </w:p>
    <w:p w14:paraId="54252500" w14:textId="77777777" w:rsidR="007D3408" w:rsidRPr="00205437" w:rsidRDefault="00D27E21" w:rsidP="00205437">
      <w:pPr>
        <w:spacing w:line="312" w:lineRule="auto"/>
        <w:jc w:val="both"/>
        <w:rPr>
          <w:rFonts w:ascii="Arial" w:hAnsi="Arial" w:cs="Arial"/>
        </w:rPr>
      </w:pPr>
      <w:r w:rsidRPr="00205437">
        <w:rPr>
          <w:rFonts w:ascii="Arial" w:hAnsi="Arial" w:cs="Arial"/>
        </w:rPr>
        <w:t xml:space="preserve">En la audiencia de pruebas, el doctor </w:t>
      </w:r>
      <w:r w:rsidRPr="00205437">
        <w:rPr>
          <w:rFonts w:ascii="Arial" w:hAnsi="Arial" w:cs="Arial"/>
          <w:b/>
          <w:bCs/>
        </w:rPr>
        <w:t xml:space="preserve">Jaime Bernardo Calvache Cerón </w:t>
      </w:r>
      <w:r w:rsidRPr="00205437">
        <w:rPr>
          <w:rFonts w:ascii="Arial" w:hAnsi="Arial" w:cs="Arial"/>
        </w:rPr>
        <w:t xml:space="preserve">señaló lo siguiente: </w:t>
      </w:r>
    </w:p>
    <w:p w14:paraId="30095C26" w14:textId="77777777" w:rsidR="00D27E21" w:rsidRPr="00205437" w:rsidRDefault="00D27E21" w:rsidP="00205437">
      <w:pPr>
        <w:spacing w:line="312" w:lineRule="auto"/>
        <w:jc w:val="both"/>
        <w:rPr>
          <w:rFonts w:ascii="Arial" w:hAnsi="Arial" w:cs="Arial"/>
        </w:rPr>
      </w:pPr>
    </w:p>
    <w:p w14:paraId="7220EDE6" w14:textId="77777777" w:rsidR="00D27E21" w:rsidRPr="00205437" w:rsidRDefault="00D27E21" w:rsidP="00205437">
      <w:pPr>
        <w:pStyle w:val="Prrafodelista"/>
        <w:spacing w:line="312" w:lineRule="auto"/>
        <w:ind w:left="851" w:right="843"/>
        <w:jc w:val="both"/>
        <w:rPr>
          <w:rFonts w:ascii="Arial" w:hAnsi="Arial" w:cs="Arial"/>
          <w:b/>
          <w:bCs/>
          <w:i/>
          <w:iCs/>
          <w:sz w:val="20"/>
          <w:szCs w:val="20"/>
          <w:u w:val="single"/>
        </w:rPr>
      </w:pPr>
      <w:r w:rsidRPr="00205437">
        <w:rPr>
          <w:rFonts w:ascii="Arial" w:hAnsi="Arial" w:cs="Arial"/>
          <w:i/>
          <w:iCs/>
          <w:sz w:val="20"/>
          <w:szCs w:val="20"/>
        </w:rPr>
        <w:t xml:space="preserve">(…) En el año 2018 y 2019, la conducta inicial, era programar para cirugía el paciente, y </w:t>
      </w:r>
      <w:r w:rsidRPr="00205437">
        <w:rPr>
          <w:rFonts w:ascii="Arial" w:hAnsi="Arial" w:cs="Arial"/>
          <w:i/>
          <w:iCs/>
          <w:sz w:val="20"/>
          <w:szCs w:val="20"/>
        </w:rPr>
        <w:lastRenderedPageBreak/>
        <w:t xml:space="preserve">después de cirugía tratamiento con quimioterapia o radioterapia. (…) Una gastrectomía total; la finalidad del tratamiento es curativa, sin embargo, el resultado depende del estado clínico del paciente. (…) </w:t>
      </w:r>
      <w:r w:rsidRPr="00205437">
        <w:rPr>
          <w:rFonts w:ascii="Arial" w:hAnsi="Arial" w:cs="Arial"/>
          <w:b/>
          <w:bCs/>
          <w:i/>
          <w:iCs/>
          <w:sz w:val="20"/>
          <w:szCs w:val="20"/>
          <w:u w:val="single"/>
        </w:rPr>
        <w:t>Por trámites administrativos non había sido posible operarla</w:t>
      </w:r>
      <w:r w:rsidRPr="00205437">
        <w:rPr>
          <w:rFonts w:ascii="Arial" w:hAnsi="Arial" w:cs="Arial"/>
          <w:i/>
          <w:iCs/>
          <w:sz w:val="20"/>
          <w:szCs w:val="20"/>
        </w:rPr>
        <w:t xml:space="preserve">. (…) La cirugía seguía siendo viable en el 2019, porque no se comprobó enfermedad metastásica (…) Los tumores son de urgencias relativas, hay que operarlos lo antes posible. (…) Si la paciente se opera en el 2018, el pronóstico de la paciente hubiese dependido del estado clínico de ella. (…) </w:t>
      </w:r>
      <w:r w:rsidRPr="00205437">
        <w:rPr>
          <w:rFonts w:ascii="Arial" w:hAnsi="Arial" w:cs="Arial"/>
          <w:b/>
          <w:bCs/>
          <w:i/>
          <w:iCs/>
          <w:sz w:val="20"/>
          <w:szCs w:val="20"/>
          <w:u w:val="single"/>
        </w:rPr>
        <w:t>(negrilla y subrayado propio).</w:t>
      </w:r>
    </w:p>
    <w:p w14:paraId="7453976C" w14:textId="77777777" w:rsidR="00D27E21" w:rsidRPr="00205437" w:rsidRDefault="00D27E21" w:rsidP="00205437">
      <w:pPr>
        <w:pStyle w:val="Prrafodelista"/>
        <w:spacing w:line="312" w:lineRule="auto"/>
        <w:ind w:left="0"/>
        <w:jc w:val="both"/>
        <w:rPr>
          <w:rFonts w:ascii="Arial" w:hAnsi="Arial" w:cs="Arial"/>
        </w:rPr>
      </w:pPr>
    </w:p>
    <w:p w14:paraId="45E508A3" w14:textId="77777777" w:rsidR="00D27E21" w:rsidRPr="00205437" w:rsidRDefault="00D27E21" w:rsidP="00205437">
      <w:pPr>
        <w:spacing w:line="312" w:lineRule="auto"/>
        <w:jc w:val="both"/>
        <w:rPr>
          <w:rFonts w:ascii="Arial" w:hAnsi="Arial" w:cs="Arial"/>
        </w:rPr>
      </w:pPr>
      <w:r w:rsidRPr="00205437">
        <w:rPr>
          <w:rFonts w:ascii="Arial" w:hAnsi="Arial" w:cs="Arial"/>
        </w:rPr>
        <w:t xml:space="preserve">Así mismo el doctor </w:t>
      </w:r>
      <w:r w:rsidRPr="00205437">
        <w:rPr>
          <w:rFonts w:ascii="Arial" w:hAnsi="Arial" w:cs="Arial"/>
          <w:b/>
          <w:bCs/>
        </w:rPr>
        <w:t xml:space="preserve">Nelson Enrique Belalcázar Carvajal </w:t>
      </w:r>
      <w:r w:rsidRPr="00205437">
        <w:rPr>
          <w:rFonts w:ascii="Arial" w:hAnsi="Arial" w:cs="Arial"/>
        </w:rPr>
        <w:t>en la audiencia de pruebas</w:t>
      </w:r>
      <w:r w:rsidRPr="00205437">
        <w:rPr>
          <w:rFonts w:ascii="Arial" w:hAnsi="Arial" w:cs="Arial"/>
          <w:b/>
          <w:bCs/>
        </w:rPr>
        <w:t xml:space="preserve"> </w:t>
      </w:r>
      <w:r w:rsidRPr="00205437">
        <w:rPr>
          <w:rFonts w:ascii="Arial" w:hAnsi="Arial" w:cs="Arial"/>
        </w:rPr>
        <w:t xml:space="preserve">señaló lo siguiente: </w:t>
      </w:r>
    </w:p>
    <w:p w14:paraId="7E893F89" w14:textId="77777777" w:rsidR="00D27E21" w:rsidRPr="00205437" w:rsidRDefault="00D27E21" w:rsidP="00205437">
      <w:pPr>
        <w:spacing w:line="312" w:lineRule="auto"/>
        <w:jc w:val="both"/>
        <w:rPr>
          <w:rFonts w:ascii="Arial" w:hAnsi="Arial" w:cs="Arial"/>
        </w:rPr>
      </w:pPr>
    </w:p>
    <w:p w14:paraId="7257614E" w14:textId="77777777" w:rsidR="00D27E21" w:rsidRPr="00205437" w:rsidRDefault="00D27E21" w:rsidP="00205437">
      <w:pPr>
        <w:pStyle w:val="Prrafodelista"/>
        <w:spacing w:line="312" w:lineRule="auto"/>
        <w:ind w:left="851" w:right="843"/>
        <w:jc w:val="both"/>
        <w:rPr>
          <w:rFonts w:ascii="Arial" w:hAnsi="Arial" w:cs="Arial"/>
          <w:b/>
          <w:bCs/>
          <w:i/>
          <w:iCs/>
          <w:sz w:val="20"/>
          <w:szCs w:val="20"/>
          <w:u w:val="single"/>
        </w:rPr>
      </w:pPr>
      <w:r w:rsidRPr="00205437">
        <w:rPr>
          <w:rFonts w:ascii="Arial" w:hAnsi="Arial" w:cs="Arial"/>
          <w:i/>
          <w:iCs/>
          <w:sz w:val="20"/>
          <w:szCs w:val="20"/>
        </w:rPr>
        <w:t xml:space="preserve">(…) La conducta fue hacer los estudios de extensión, valoración nutricionista, valoración oncólogo para cirugía, valoración general de la paciente. (…) Nosotros en Oncólogos de occidente, todos los pacientes los manejamos dentro de la entidad., pero previamente, necesitamos tener las descripciones patológicas. En este momento se deben hacer estudios de extensión, para verificar la presencia de cáncer en otras partes del cuerpo.  Ya desde el departamento de cirugía oncológica es la encargada de ordenar la cirugía, quedando a la espera de la autorización de la EPS. (…) </w:t>
      </w:r>
      <w:r w:rsidRPr="00205437">
        <w:rPr>
          <w:rFonts w:ascii="Arial" w:hAnsi="Arial" w:cs="Arial"/>
          <w:b/>
          <w:bCs/>
          <w:i/>
          <w:iCs/>
          <w:sz w:val="20"/>
          <w:szCs w:val="20"/>
          <w:u w:val="single"/>
        </w:rPr>
        <w:t>Cuando la cirugía es programada, no se trata como una urgencia, el paciente solicita la orden. No se opera sin la orden de la EPS.</w:t>
      </w:r>
      <w:r w:rsidRPr="00205437">
        <w:rPr>
          <w:rFonts w:ascii="Arial" w:hAnsi="Arial" w:cs="Arial"/>
          <w:i/>
          <w:iCs/>
          <w:sz w:val="20"/>
          <w:szCs w:val="20"/>
        </w:rPr>
        <w:t xml:space="preserve"> (…) </w:t>
      </w:r>
      <w:r w:rsidRPr="00205437">
        <w:rPr>
          <w:rFonts w:ascii="Arial" w:hAnsi="Arial" w:cs="Arial"/>
          <w:b/>
          <w:bCs/>
          <w:i/>
          <w:iCs/>
          <w:sz w:val="20"/>
          <w:szCs w:val="20"/>
          <w:u w:val="single"/>
        </w:rPr>
        <w:t>(negrilla y subrayado propio).</w:t>
      </w:r>
    </w:p>
    <w:p w14:paraId="1D3CD4F7" w14:textId="77777777" w:rsidR="00D27E21" w:rsidRPr="00205437" w:rsidRDefault="00D27E21" w:rsidP="00205437">
      <w:pPr>
        <w:pStyle w:val="Prrafodelista"/>
        <w:spacing w:line="312" w:lineRule="auto"/>
        <w:ind w:left="851" w:right="843"/>
        <w:jc w:val="both"/>
        <w:rPr>
          <w:rFonts w:ascii="Arial" w:hAnsi="Arial" w:cs="Arial"/>
          <w:i/>
          <w:iCs/>
          <w:sz w:val="20"/>
          <w:szCs w:val="20"/>
        </w:rPr>
      </w:pPr>
    </w:p>
    <w:p w14:paraId="41C2C34C" w14:textId="77777777" w:rsidR="00D27E21" w:rsidRPr="00205437" w:rsidRDefault="00D27E21" w:rsidP="00205437">
      <w:pPr>
        <w:spacing w:line="312" w:lineRule="auto"/>
        <w:jc w:val="both"/>
        <w:rPr>
          <w:rFonts w:ascii="Arial" w:hAnsi="Arial" w:cs="Arial"/>
          <w:b/>
          <w:bCs/>
        </w:rPr>
      </w:pPr>
      <w:r w:rsidRPr="00205437">
        <w:rPr>
          <w:rFonts w:ascii="Arial" w:hAnsi="Arial" w:cs="Arial"/>
        </w:rPr>
        <w:t xml:space="preserve">Así mismo el doctor </w:t>
      </w:r>
      <w:r w:rsidR="009309F6" w:rsidRPr="009309F6">
        <w:rPr>
          <w:rFonts w:ascii="Arial" w:hAnsi="Arial" w:cs="Arial"/>
          <w:b/>
          <w:bCs/>
        </w:rPr>
        <w:t xml:space="preserve">JOSÉ OMAR ZORRILLA, </w:t>
      </w:r>
      <w:r w:rsidR="009309F6" w:rsidRPr="009309F6">
        <w:rPr>
          <w:rFonts w:ascii="Arial" w:hAnsi="Arial" w:cs="Arial"/>
          <w:bCs/>
        </w:rPr>
        <w:t>indicó</w:t>
      </w:r>
      <w:r w:rsidRPr="009309F6">
        <w:rPr>
          <w:rFonts w:ascii="Arial" w:hAnsi="Arial" w:cs="Arial"/>
          <w:bCs/>
        </w:rPr>
        <w:t xml:space="preserve"> lo siguiente:</w:t>
      </w:r>
      <w:r w:rsidRPr="00205437">
        <w:rPr>
          <w:rFonts w:ascii="Arial" w:hAnsi="Arial" w:cs="Arial"/>
          <w:b/>
          <w:bCs/>
        </w:rPr>
        <w:t xml:space="preserve"> </w:t>
      </w:r>
    </w:p>
    <w:p w14:paraId="67CB23F5" w14:textId="77777777" w:rsidR="00D27E21" w:rsidRPr="00205437" w:rsidRDefault="00D27E21" w:rsidP="00205437">
      <w:pPr>
        <w:spacing w:line="312" w:lineRule="auto"/>
        <w:jc w:val="both"/>
        <w:rPr>
          <w:rFonts w:ascii="Arial" w:hAnsi="Arial" w:cs="Arial"/>
          <w:b/>
          <w:bCs/>
          <w:i/>
          <w:iCs/>
        </w:rPr>
      </w:pPr>
    </w:p>
    <w:p w14:paraId="772F56AD" w14:textId="77777777" w:rsidR="00A35164" w:rsidRPr="00205437" w:rsidRDefault="00D27E21" w:rsidP="00205437">
      <w:pPr>
        <w:pStyle w:val="Prrafodelista"/>
        <w:spacing w:line="312" w:lineRule="auto"/>
        <w:ind w:left="851" w:right="843"/>
        <w:jc w:val="both"/>
        <w:rPr>
          <w:rFonts w:ascii="Arial" w:hAnsi="Arial" w:cs="Arial"/>
          <w:b/>
          <w:bCs/>
          <w:i/>
          <w:iCs/>
          <w:sz w:val="20"/>
          <w:szCs w:val="20"/>
          <w:u w:val="single"/>
        </w:rPr>
      </w:pPr>
      <w:r w:rsidRPr="00205437">
        <w:rPr>
          <w:rFonts w:ascii="Arial" w:hAnsi="Arial" w:cs="Arial"/>
          <w:b/>
          <w:bCs/>
          <w:i/>
          <w:iCs/>
          <w:sz w:val="20"/>
          <w:szCs w:val="20"/>
          <w:u w:val="single"/>
        </w:rPr>
        <w:t>Había presentado un episodio de sangrado, con diagnóstico de cáncer de 18 meses, es necesario remitir a urgencias</w:t>
      </w:r>
      <w:r w:rsidRPr="00205437">
        <w:rPr>
          <w:rFonts w:ascii="Arial" w:hAnsi="Arial" w:cs="Arial"/>
          <w:i/>
          <w:iCs/>
          <w:sz w:val="20"/>
          <w:szCs w:val="20"/>
        </w:rPr>
        <w:t xml:space="preserve"> (…) Claro, en términos generales, un cáncer gástrico debe estar monitoreado, debería de definir el tratamiento oncológico en un mes. Mientras un tumor vaya creciendo, si no lo opera, sigue su evolución, avanza a un tumor avanzado, y este puede hacer metástasis. (…) </w:t>
      </w:r>
      <w:proofErr w:type="gramStart"/>
      <w:r w:rsidRPr="00205437">
        <w:rPr>
          <w:rFonts w:ascii="Arial" w:hAnsi="Arial" w:cs="Arial"/>
          <w:i/>
          <w:iCs/>
          <w:sz w:val="20"/>
          <w:szCs w:val="20"/>
        </w:rPr>
        <w:t>De acuerdo a</w:t>
      </w:r>
      <w:proofErr w:type="gramEnd"/>
      <w:r w:rsidRPr="00205437">
        <w:rPr>
          <w:rFonts w:ascii="Arial" w:hAnsi="Arial" w:cs="Arial"/>
          <w:i/>
          <w:iCs/>
          <w:sz w:val="20"/>
          <w:szCs w:val="20"/>
        </w:rPr>
        <w:t xml:space="preserve"> sus condiciones y a los hallazgos, parecería un tumor localizado al estómago, podría ser un </w:t>
      </w:r>
      <w:proofErr w:type="spellStart"/>
      <w:r w:rsidRPr="00205437">
        <w:rPr>
          <w:rFonts w:ascii="Arial" w:hAnsi="Arial" w:cs="Arial"/>
          <w:i/>
          <w:iCs/>
          <w:sz w:val="20"/>
          <w:szCs w:val="20"/>
        </w:rPr>
        <w:t>estadío</w:t>
      </w:r>
      <w:proofErr w:type="spellEnd"/>
      <w:r w:rsidRPr="00205437">
        <w:rPr>
          <w:rFonts w:ascii="Arial" w:hAnsi="Arial" w:cs="Arial"/>
          <w:i/>
          <w:iCs/>
          <w:sz w:val="20"/>
          <w:szCs w:val="20"/>
        </w:rPr>
        <w:t xml:space="preserve"> II. </w:t>
      </w:r>
      <w:r w:rsidRPr="00205437">
        <w:rPr>
          <w:rFonts w:ascii="Arial" w:hAnsi="Arial" w:cs="Arial"/>
          <w:b/>
          <w:bCs/>
          <w:i/>
          <w:iCs/>
          <w:sz w:val="20"/>
          <w:szCs w:val="20"/>
          <w:u w:val="single"/>
        </w:rPr>
        <w:t>La mayoría de los pacientes con 18 meses de diagnóstico, los tumores se convierten en tumores avanzados.</w:t>
      </w:r>
      <w:r w:rsidRPr="00205437">
        <w:rPr>
          <w:rFonts w:ascii="Arial" w:hAnsi="Arial" w:cs="Arial"/>
          <w:i/>
          <w:iCs/>
          <w:sz w:val="20"/>
          <w:szCs w:val="20"/>
        </w:rPr>
        <w:t xml:space="preserve"> (…) Tenía más de setenta años, tener comorbilidades, tenía hipertensión, diabetes, tomaba más de 3 medicamentos para hipertensión, se trata de una cirugía mayor</w:t>
      </w:r>
      <w:r w:rsidRPr="00205437">
        <w:rPr>
          <w:rFonts w:ascii="Arial" w:hAnsi="Arial" w:cs="Arial"/>
          <w:i/>
          <w:iCs/>
        </w:rPr>
        <w:t xml:space="preserve">. </w:t>
      </w:r>
      <w:r w:rsidR="00A35164" w:rsidRPr="00205437">
        <w:rPr>
          <w:rFonts w:ascii="Arial" w:hAnsi="Arial" w:cs="Arial"/>
          <w:i/>
          <w:iCs/>
        </w:rPr>
        <w:t xml:space="preserve">(…) </w:t>
      </w:r>
      <w:r w:rsidR="00A35164" w:rsidRPr="00205437">
        <w:rPr>
          <w:rFonts w:ascii="Arial" w:hAnsi="Arial" w:cs="Arial"/>
          <w:b/>
          <w:bCs/>
          <w:i/>
          <w:iCs/>
          <w:sz w:val="20"/>
          <w:szCs w:val="20"/>
          <w:u w:val="single"/>
        </w:rPr>
        <w:t>(negrilla y subrayado propio).</w:t>
      </w:r>
    </w:p>
    <w:p w14:paraId="6E1D2188" w14:textId="77777777" w:rsidR="00D27E21" w:rsidRPr="00205437" w:rsidRDefault="00D27E21" w:rsidP="00205437">
      <w:pPr>
        <w:pStyle w:val="Prrafodelista"/>
        <w:spacing w:line="312" w:lineRule="auto"/>
        <w:jc w:val="both"/>
        <w:rPr>
          <w:rFonts w:ascii="Arial" w:hAnsi="Arial" w:cs="Arial"/>
        </w:rPr>
      </w:pPr>
    </w:p>
    <w:p w14:paraId="6E9C53D1" w14:textId="77777777" w:rsidR="00A35164" w:rsidRPr="00205437" w:rsidRDefault="00A35164" w:rsidP="00205437">
      <w:pPr>
        <w:spacing w:line="312" w:lineRule="auto"/>
        <w:jc w:val="both"/>
        <w:rPr>
          <w:rFonts w:ascii="Arial" w:hAnsi="Arial" w:cs="Arial"/>
        </w:rPr>
      </w:pPr>
      <w:r w:rsidRPr="00205437">
        <w:rPr>
          <w:rFonts w:ascii="Arial" w:hAnsi="Arial" w:cs="Arial"/>
        </w:rPr>
        <w:t xml:space="preserve">Es decir que la paciente contaba desde el inicio de su valoración médica la solicitud para ser intervenida quirúrgicamente sin embargo debido a </w:t>
      </w:r>
      <w:proofErr w:type="spellStart"/>
      <w:r w:rsidRPr="00205437">
        <w:rPr>
          <w:rFonts w:ascii="Arial" w:hAnsi="Arial" w:cs="Arial"/>
        </w:rPr>
        <w:t>tramites</w:t>
      </w:r>
      <w:proofErr w:type="spellEnd"/>
      <w:r w:rsidRPr="00205437">
        <w:rPr>
          <w:rFonts w:ascii="Arial" w:hAnsi="Arial" w:cs="Arial"/>
        </w:rPr>
        <w:t xml:space="preserve"> administrativos con su EPS no fue posible intervenirla antes de los 18 meses, razón por la cual el tumor se convirtió en tumor avanza</w:t>
      </w:r>
      <w:r w:rsidR="009309F6">
        <w:rPr>
          <w:rFonts w:ascii="Arial" w:hAnsi="Arial" w:cs="Arial"/>
        </w:rPr>
        <w:t>do lo cual claramente dificultaba</w:t>
      </w:r>
      <w:r w:rsidRPr="00205437">
        <w:rPr>
          <w:rFonts w:ascii="Arial" w:hAnsi="Arial" w:cs="Arial"/>
        </w:rPr>
        <w:t xml:space="preserve"> su recuperación satisfactoria. Es decir, no fue el actuar del </w:t>
      </w:r>
      <w:r w:rsidRPr="00205437">
        <w:rPr>
          <w:rFonts w:ascii="Arial" w:hAnsi="Arial" w:cs="Arial"/>
          <w:b/>
          <w:bCs/>
        </w:rPr>
        <w:t xml:space="preserve">HOSPITAL UNIVERSITARIO DEL VALLE EVARISTO GARCIA E.S.E. </w:t>
      </w:r>
      <w:r w:rsidRPr="00205437">
        <w:rPr>
          <w:rFonts w:ascii="Arial" w:hAnsi="Arial" w:cs="Arial"/>
        </w:rPr>
        <w:t xml:space="preserve">que impidió la realización de la cirugía en el primer momento que la señora </w:t>
      </w:r>
      <w:r w:rsidRPr="00205437">
        <w:rPr>
          <w:rFonts w:ascii="Arial" w:hAnsi="Arial" w:cs="Arial"/>
          <w:b/>
          <w:bCs/>
        </w:rPr>
        <w:t xml:space="preserve">Amparo Rodríguez De Restrepo q.e.p.d. </w:t>
      </w:r>
      <w:r w:rsidRPr="00205437">
        <w:rPr>
          <w:rFonts w:ascii="Arial" w:hAnsi="Arial" w:cs="Arial"/>
        </w:rPr>
        <w:t>acude al servicio de urgencias, sino que se trató de causas totalmente ajenas a este, esto es, a la falta de autorización de su EPS para realizar la intervención quirúrgica. Así las cosas, el lamentable fallecimiento la señora</w:t>
      </w:r>
      <w:r w:rsidRPr="00205437">
        <w:rPr>
          <w:rFonts w:ascii="Arial" w:hAnsi="Arial" w:cs="Arial"/>
          <w:b/>
          <w:bCs/>
        </w:rPr>
        <w:t xml:space="preserve"> Amparo Rodríguez De Restrepo q.e.p.d.</w:t>
      </w:r>
      <w:r w:rsidRPr="00205437">
        <w:rPr>
          <w:rFonts w:ascii="Arial" w:hAnsi="Arial" w:cs="Arial"/>
        </w:rPr>
        <w:t xml:space="preserve"> no obedece a actuaciones médicas realizadas por esta ESE, sino a circunstancias ajenas a su voluntad y a su actuar. </w:t>
      </w:r>
    </w:p>
    <w:p w14:paraId="7E486B0A" w14:textId="77777777" w:rsidR="00A35164" w:rsidRPr="00205437" w:rsidRDefault="00A35164" w:rsidP="00205437">
      <w:pPr>
        <w:spacing w:line="312" w:lineRule="auto"/>
        <w:jc w:val="both"/>
        <w:rPr>
          <w:rFonts w:ascii="Arial" w:hAnsi="Arial" w:cs="Arial"/>
        </w:rPr>
      </w:pPr>
    </w:p>
    <w:p w14:paraId="3B3F510D" w14:textId="77777777" w:rsidR="00A35164" w:rsidRPr="00205437" w:rsidRDefault="00A35164" w:rsidP="00205437">
      <w:pPr>
        <w:spacing w:line="312" w:lineRule="auto"/>
        <w:jc w:val="both"/>
        <w:rPr>
          <w:rFonts w:ascii="Arial" w:hAnsi="Arial" w:cs="Arial"/>
          <w:lang w:val="es-CO"/>
        </w:rPr>
      </w:pPr>
      <w:r w:rsidRPr="00205437">
        <w:rPr>
          <w:rFonts w:ascii="Arial" w:hAnsi="Arial" w:cs="Arial"/>
          <w:lang w:val="es-CO"/>
        </w:rPr>
        <w:t>Recordemos que la atención que se brindó a la paciente en su ingreso al servicio de urgencias de la ESE Hospital Universitario del Valle el día 23 de enero de 2020, a las 14:06 horas, y conforme reposa en las diferentes notas de la historia clínica de la paciente Amparo Rodríguez de Restrepo, ingresa con un diagnóstico de “</w:t>
      </w:r>
      <w:r w:rsidRPr="00205437">
        <w:rPr>
          <w:rFonts w:ascii="Arial" w:hAnsi="Arial" w:cs="Arial"/>
          <w:i/>
          <w:iCs/>
          <w:lang w:val="es-CO"/>
        </w:rPr>
        <w:t xml:space="preserve">Paciente remitida del servicio de oncología; enfermedad actual: </w:t>
      </w:r>
      <w:r w:rsidRPr="00205437">
        <w:rPr>
          <w:rFonts w:ascii="Arial" w:hAnsi="Arial" w:cs="Arial"/>
          <w:i/>
          <w:iCs/>
          <w:lang w:val="es-CO"/>
        </w:rPr>
        <w:lastRenderedPageBreak/>
        <w:t xml:space="preserve">Paciente con diagnóstico de cáncer gástrico desde hace 1 año, tipo difuso según ultima endoscopia del 16 de octubre de 2019, ahora consulta por hematemesis y melenas desde el 16/01/2020 por lo que se ingresa por urgencias para programar </w:t>
      </w:r>
      <w:r w:rsidRPr="00205437">
        <w:rPr>
          <w:rFonts w:ascii="Arial" w:hAnsi="Arial" w:cs="Arial"/>
          <w:b/>
          <w:bCs/>
          <w:i/>
          <w:iCs/>
          <w:u w:val="single"/>
          <w:lang w:val="es-CO"/>
        </w:rPr>
        <w:t xml:space="preserve">para </w:t>
      </w:r>
      <w:proofErr w:type="spellStart"/>
      <w:r w:rsidRPr="00205437">
        <w:rPr>
          <w:rFonts w:ascii="Arial" w:hAnsi="Arial" w:cs="Arial"/>
          <w:b/>
          <w:bCs/>
          <w:i/>
          <w:iCs/>
          <w:u w:val="single"/>
          <w:lang w:val="es-CO"/>
        </w:rPr>
        <w:t>cirugía</w:t>
      </w:r>
      <w:proofErr w:type="spellEnd"/>
      <w:r w:rsidRPr="00205437">
        <w:rPr>
          <w:rFonts w:ascii="Arial" w:hAnsi="Arial" w:cs="Arial"/>
          <w:b/>
          <w:bCs/>
          <w:i/>
          <w:iCs/>
          <w:u w:val="single"/>
          <w:lang w:val="es-CO"/>
        </w:rPr>
        <w:t xml:space="preserve"> de forma mediata</w:t>
      </w:r>
      <w:r w:rsidRPr="00205437">
        <w:rPr>
          <w:rFonts w:ascii="Arial" w:hAnsi="Arial" w:cs="Arial"/>
          <w:i/>
          <w:iCs/>
          <w:lang w:val="es-CO"/>
        </w:rPr>
        <w:t xml:space="preserve">, paciente que es remitida del servicio de oncología con el Dr. </w:t>
      </w:r>
      <w:proofErr w:type="spellStart"/>
      <w:r w:rsidRPr="00205437">
        <w:rPr>
          <w:rFonts w:ascii="Arial" w:hAnsi="Arial" w:cs="Arial"/>
          <w:i/>
          <w:iCs/>
          <w:lang w:val="es-CO"/>
        </w:rPr>
        <w:t>Jose</w:t>
      </w:r>
      <w:proofErr w:type="spellEnd"/>
      <w:r w:rsidRPr="00205437">
        <w:rPr>
          <w:rFonts w:ascii="Arial" w:hAnsi="Arial" w:cs="Arial"/>
          <w:i/>
          <w:iCs/>
          <w:lang w:val="es-CO"/>
        </w:rPr>
        <w:t>́ Zorrilla</w:t>
      </w:r>
      <w:r w:rsidRPr="00205437">
        <w:rPr>
          <w:rFonts w:ascii="Arial" w:hAnsi="Arial" w:cs="Arial"/>
          <w:lang w:val="es-CO"/>
        </w:rPr>
        <w:t xml:space="preserve">” </w:t>
      </w:r>
      <w:r w:rsidRPr="00205437">
        <w:rPr>
          <w:rFonts w:ascii="Arial" w:hAnsi="Arial" w:cs="Arial"/>
          <w:b/>
          <w:bCs/>
          <w:i/>
          <w:iCs/>
          <w:sz w:val="20"/>
          <w:szCs w:val="20"/>
          <w:u w:val="single"/>
        </w:rPr>
        <w:t>(negrilla y subrayado propio).</w:t>
      </w:r>
    </w:p>
    <w:p w14:paraId="0715214A" w14:textId="77777777" w:rsidR="00A35164" w:rsidRPr="00205437" w:rsidRDefault="00A35164" w:rsidP="00205437">
      <w:pPr>
        <w:spacing w:line="312" w:lineRule="auto"/>
        <w:jc w:val="both"/>
        <w:rPr>
          <w:rFonts w:ascii="Arial" w:hAnsi="Arial" w:cs="Arial"/>
          <w:lang w:val="es-CO"/>
        </w:rPr>
      </w:pPr>
    </w:p>
    <w:p w14:paraId="50AAC4E3" w14:textId="77777777" w:rsidR="00A35164" w:rsidRPr="009309F6" w:rsidRDefault="00A35164" w:rsidP="00205437">
      <w:pPr>
        <w:spacing w:line="312" w:lineRule="auto"/>
        <w:jc w:val="both"/>
        <w:rPr>
          <w:rFonts w:ascii="Arial" w:hAnsi="Arial" w:cs="Arial"/>
          <w:i/>
        </w:rPr>
      </w:pPr>
      <w:r w:rsidRPr="00A35164">
        <w:rPr>
          <w:rFonts w:ascii="Arial" w:hAnsi="Arial" w:cs="Arial"/>
        </w:rPr>
        <w:t xml:space="preserve">Se realizó examen físico, y se estableció como plan a seguir: </w:t>
      </w:r>
      <w:r w:rsidRPr="009309F6">
        <w:rPr>
          <w:rFonts w:ascii="Arial" w:hAnsi="Arial" w:cs="Arial"/>
          <w:i/>
        </w:rPr>
        <w:t xml:space="preserve">“Paciente para ser llevada a intervención quirúrgica, ya que persiste con cuadro clínico de hematemesis y melenas, además cuenta con valoración por grupo de oncólogos asociados quienes consideran llevar a gastrectomía más vaciamiento ganglionar, sin embargo por problemas administrativos en su EPS no se había podido llegar a lograr procedimiento, en el momento paciente </w:t>
      </w:r>
      <w:proofErr w:type="spellStart"/>
      <w:r w:rsidRPr="009309F6">
        <w:rPr>
          <w:rFonts w:ascii="Arial" w:hAnsi="Arial" w:cs="Arial"/>
          <w:i/>
        </w:rPr>
        <w:t>hemodinámicamente</w:t>
      </w:r>
      <w:proofErr w:type="spellEnd"/>
      <w:r w:rsidRPr="009309F6">
        <w:rPr>
          <w:rFonts w:ascii="Arial" w:hAnsi="Arial" w:cs="Arial"/>
          <w:i/>
        </w:rPr>
        <w:t xml:space="preserve"> estable, sin presencia de melenas o hematemesis, al examen físico con abdomen negativo, sin hallazgos positivos, se indica dejar en hospitalización para ser valorada por parte de CX oncológica y de acuerdo a valoración definir manejo quirúrgico, ya tiene solicitado paraclínicos pre quirúrgicos”, se pasa a turno para gastrectomía total para tramite de autorización; se le explicó a la paciente quien refirió entender y aceptar.</w:t>
      </w:r>
    </w:p>
    <w:p w14:paraId="42500A5D" w14:textId="77777777" w:rsidR="00A35164" w:rsidRPr="00A35164" w:rsidRDefault="00A35164" w:rsidP="00205437">
      <w:pPr>
        <w:spacing w:line="312" w:lineRule="auto"/>
        <w:jc w:val="both"/>
        <w:rPr>
          <w:rFonts w:ascii="Arial" w:hAnsi="Arial" w:cs="Arial"/>
        </w:rPr>
      </w:pPr>
    </w:p>
    <w:p w14:paraId="13AA59B8" w14:textId="77777777" w:rsidR="00A35164" w:rsidRPr="00205437" w:rsidRDefault="00A35164" w:rsidP="00205437">
      <w:pPr>
        <w:spacing w:line="312" w:lineRule="auto"/>
        <w:jc w:val="both"/>
        <w:rPr>
          <w:rFonts w:ascii="Arial" w:hAnsi="Arial" w:cs="Arial"/>
        </w:rPr>
      </w:pPr>
      <w:r w:rsidRPr="00205437">
        <w:rPr>
          <w:rFonts w:ascii="Arial" w:hAnsi="Arial" w:cs="Arial"/>
        </w:rPr>
        <w:t>Ahora bien, mientras la EPS remitía la autorización para el procedimiento quirúrgico, a la paciente se le estaban realizando los exámenes pertinentes, estaba en observación</w:t>
      </w:r>
      <w:r w:rsidR="009309F6">
        <w:rPr>
          <w:rFonts w:ascii="Arial" w:hAnsi="Arial" w:cs="Arial"/>
        </w:rPr>
        <w:t xml:space="preserve"> por</w:t>
      </w:r>
      <w:r w:rsidRPr="00205437">
        <w:rPr>
          <w:rFonts w:ascii="Arial" w:hAnsi="Arial" w:cs="Arial"/>
        </w:rPr>
        <w:t xml:space="preserve"> cirugía, con dieta hiposódica, manejo médico para patologías de base, control de signos vitales, y medicina para tratamiento. Luego, el 04 de febrero de 2020, se tiene dentro de las anotaciones de valoración que la paciente se encontraba pendiente d</w:t>
      </w:r>
      <w:r w:rsidR="009309F6">
        <w:rPr>
          <w:rFonts w:ascii="Arial" w:hAnsi="Arial" w:cs="Arial"/>
        </w:rPr>
        <w:t>e autorización, mientras continú</w:t>
      </w:r>
      <w:r w:rsidRPr="00205437">
        <w:rPr>
          <w:rFonts w:ascii="Arial" w:hAnsi="Arial" w:cs="Arial"/>
        </w:rPr>
        <w:t>a recuperación nutricional, continúan con control y seguimiento; y se programa para el 10 de febrero la realización de</w:t>
      </w:r>
      <w:r w:rsidR="009309F6">
        <w:rPr>
          <w:rFonts w:ascii="Arial" w:hAnsi="Arial" w:cs="Arial"/>
        </w:rPr>
        <w:t>l</w:t>
      </w:r>
      <w:r w:rsidRPr="00205437">
        <w:rPr>
          <w:rFonts w:ascii="Arial" w:hAnsi="Arial" w:cs="Arial"/>
        </w:rPr>
        <w:t xml:space="preserve"> procedimiento quirúrgico. Sin embargo, esta finalmente fallece por el estado avanzado del tumor sumado a las patologías de base que tenía. </w:t>
      </w:r>
    </w:p>
    <w:p w14:paraId="0940A9B6" w14:textId="77777777" w:rsidR="00A35164" w:rsidRPr="00205437" w:rsidRDefault="00A35164" w:rsidP="00205437">
      <w:pPr>
        <w:spacing w:line="312" w:lineRule="auto"/>
        <w:jc w:val="both"/>
        <w:rPr>
          <w:rFonts w:ascii="Arial" w:hAnsi="Arial" w:cs="Arial"/>
        </w:rPr>
      </w:pPr>
    </w:p>
    <w:p w14:paraId="10BB51A2" w14:textId="77777777" w:rsidR="00A35164" w:rsidRPr="00205437" w:rsidRDefault="00A35164" w:rsidP="00205437">
      <w:pPr>
        <w:spacing w:line="312" w:lineRule="auto"/>
        <w:jc w:val="both"/>
        <w:rPr>
          <w:rFonts w:ascii="Arial" w:hAnsi="Arial" w:cs="Arial"/>
          <w:b/>
          <w:bCs/>
        </w:rPr>
      </w:pPr>
      <w:r w:rsidRPr="00205437">
        <w:rPr>
          <w:rFonts w:ascii="Arial" w:hAnsi="Arial" w:cs="Arial"/>
        </w:rPr>
        <w:t xml:space="preserve">Sobre el particular, cabe precisar que, como ya es de amplio conocimiento, </w:t>
      </w:r>
      <w:r w:rsidRPr="00205437">
        <w:rPr>
          <w:rFonts w:ascii="Arial" w:hAnsi="Arial" w:cs="Arial"/>
          <w:b/>
        </w:rPr>
        <w:t>para que exista responsabilidad del Estado a título de falla en el servicio, deberá existir una conducta que infiera daño a otro, así como una relación de causalidad entre estos dos últimos.</w:t>
      </w:r>
      <w:r w:rsidRPr="00205437">
        <w:rPr>
          <w:rFonts w:ascii="Arial" w:hAnsi="Arial" w:cs="Arial"/>
        </w:rPr>
        <w:t xml:space="preserve"> Dicho lo anterior, la aquí demandada, </w:t>
      </w:r>
      <w:r w:rsidR="00EC548E">
        <w:rPr>
          <w:rFonts w:ascii="Arial" w:hAnsi="Arial" w:cs="Arial"/>
        </w:rPr>
        <w:t>no podrá ser considerada como responsable toda vez que solo podrá predicarse la misma</w:t>
      </w:r>
      <w:r w:rsidRPr="00205437">
        <w:rPr>
          <w:rFonts w:ascii="Arial" w:hAnsi="Arial" w:cs="Arial"/>
        </w:rPr>
        <w:t xml:space="preserve">, en el evento </w:t>
      </w:r>
      <w:r w:rsidR="009309F6">
        <w:rPr>
          <w:rFonts w:ascii="Arial" w:hAnsi="Arial" w:cs="Arial"/>
        </w:rPr>
        <w:t>que se hubiera probado</w:t>
      </w:r>
      <w:r w:rsidRPr="00205437">
        <w:rPr>
          <w:rFonts w:ascii="Arial" w:hAnsi="Arial" w:cs="Arial"/>
        </w:rPr>
        <w:t xml:space="preserve"> que se ejerció u omitió negligentemente una conducta frente a la atención requerida por la señora</w:t>
      </w:r>
      <w:r w:rsidRPr="00205437">
        <w:rPr>
          <w:rFonts w:ascii="Arial" w:hAnsi="Arial" w:cs="Arial"/>
          <w:b/>
          <w:bCs/>
        </w:rPr>
        <w:t xml:space="preserve"> Amparo Rodríguez De Restrepo q.e.p.d. </w:t>
      </w:r>
      <w:r w:rsidRPr="00205437">
        <w:rPr>
          <w:rFonts w:ascii="Arial" w:hAnsi="Arial" w:cs="Arial"/>
        </w:rPr>
        <w:t xml:space="preserve">y que la misma fue la causa eficiente del daño alegado por los demandantes. Pero tal situación no se acreditó </w:t>
      </w:r>
      <w:r w:rsidR="00EC548E">
        <w:rPr>
          <w:rFonts w:ascii="Arial" w:hAnsi="Arial" w:cs="Arial"/>
        </w:rPr>
        <w:t>en el proceso</w:t>
      </w:r>
      <w:r w:rsidR="009309F6">
        <w:rPr>
          <w:rFonts w:ascii="Arial" w:hAnsi="Arial" w:cs="Arial"/>
        </w:rPr>
        <w:t>,</w:t>
      </w:r>
      <w:r w:rsidR="00EC548E">
        <w:rPr>
          <w:rFonts w:ascii="Arial" w:hAnsi="Arial" w:cs="Arial"/>
        </w:rPr>
        <w:t xml:space="preserve"> </w:t>
      </w:r>
      <w:r w:rsidRPr="00205437">
        <w:rPr>
          <w:rFonts w:ascii="Arial" w:hAnsi="Arial" w:cs="Arial"/>
        </w:rPr>
        <w:t xml:space="preserve">pues los </w:t>
      </w:r>
      <w:r w:rsidR="00EC548E" w:rsidRPr="00205437">
        <w:rPr>
          <w:rFonts w:ascii="Arial" w:hAnsi="Arial" w:cs="Arial"/>
        </w:rPr>
        <w:t>trámites</w:t>
      </w:r>
      <w:r w:rsidRPr="00205437">
        <w:rPr>
          <w:rFonts w:ascii="Arial" w:hAnsi="Arial" w:cs="Arial"/>
        </w:rPr>
        <w:t xml:space="preserve"> administrativos tales como autorizaciones, traslados etc. se encuentran a cargo de las EPS y no de </w:t>
      </w:r>
      <w:r w:rsidR="00EC548E">
        <w:rPr>
          <w:rFonts w:ascii="Arial" w:hAnsi="Arial" w:cs="Arial"/>
        </w:rPr>
        <w:t>esta</w:t>
      </w:r>
      <w:r w:rsidRPr="00205437">
        <w:rPr>
          <w:rFonts w:ascii="Arial" w:hAnsi="Arial" w:cs="Arial"/>
        </w:rPr>
        <w:t xml:space="preserve"> ESE.</w:t>
      </w:r>
    </w:p>
    <w:p w14:paraId="7D377543" w14:textId="77777777" w:rsidR="00A35164" w:rsidRPr="00205437" w:rsidRDefault="00A35164" w:rsidP="00205437">
      <w:pPr>
        <w:spacing w:line="312" w:lineRule="auto"/>
        <w:jc w:val="both"/>
        <w:rPr>
          <w:rFonts w:ascii="Arial" w:hAnsi="Arial" w:cs="Arial"/>
        </w:rPr>
      </w:pPr>
    </w:p>
    <w:p w14:paraId="539A7B22" w14:textId="77777777" w:rsidR="00443F36" w:rsidRPr="00BD6E17" w:rsidRDefault="00A35164" w:rsidP="00205437">
      <w:pPr>
        <w:spacing w:line="312" w:lineRule="auto"/>
        <w:jc w:val="both"/>
        <w:rPr>
          <w:rFonts w:ascii="Arial" w:hAnsi="Arial" w:cs="Arial"/>
          <w:b/>
          <w:bCs/>
        </w:rPr>
      </w:pPr>
      <w:r w:rsidRPr="00205437">
        <w:rPr>
          <w:rFonts w:ascii="Arial" w:hAnsi="Arial" w:cs="Arial"/>
        </w:rPr>
        <w:t xml:space="preserve">En conclusión, no ocurrió una falla en el servicio en cabeza del </w:t>
      </w:r>
      <w:r w:rsidRPr="00205437">
        <w:rPr>
          <w:rFonts w:ascii="Arial" w:hAnsi="Arial" w:cs="Arial"/>
          <w:b/>
          <w:bCs/>
        </w:rPr>
        <w:t>HOSPITAL UNIVERSITARIO DEL VALLE EVARISTO GARCIA E.S.E.,</w:t>
      </w:r>
      <w:r w:rsidRPr="00205437">
        <w:rPr>
          <w:rFonts w:ascii="Arial" w:hAnsi="Arial" w:cs="Arial"/>
        </w:rPr>
        <w:t xml:space="preserve"> máxime cuando la atención brindada por este </w:t>
      </w:r>
      <w:r w:rsidRPr="00205437">
        <w:rPr>
          <w:rFonts w:ascii="Arial" w:hAnsi="Arial" w:cs="Arial"/>
          <w:lang w:val="es-CO"/>
        </w:rPr>
        <w:t>fue oportuna, diligente y conforme a los protocolos de salud aplicables al caso concreto y según la evolución médica presentada</w:t>
      </w:r>
      <w:r w:rsidR="00F4292B" w:rsidRPr="00205437">
        <w:rPr>
          <w:rFonts w:ascii="Arial" w:hAnsi="Arial" w:cs="Arial"/>
          <w:lang w:val="es-CO"/>
        </w:rPr>
        <w:t>. S</w:t>
      </w:r>
      <w:r w:rsidRPr="00205437">
        <w:rPr>
          <w:rFonts w:ascii="Arial" w:hAnsi="Arial" w:cs="Arial"/>
          <w:lang w:val="es-CO"/>
        </w:rPr>
        <w:t>in embargo</w:t>
      </w:r>
      <w:r w:rsidR="00F4292B" w:rsidRPr="00205437">
        <w:rPr>
          <w:rFonts w:ascii="Arial" w:hAnsi="Arial" w:cs="Arial"/>
          <w:lang w:val="es-CO"/>
        </w:rPr>
        <w:t>,</w:t>
      </w:r>
      <w:r w:rsidRPr="00205437">
        <w:rPr>
          <w:rFonts w:ascii="Arial" w:hAnsi="Arial" w:cs="Arial"/>
          <w:lang w:val="es-CO"/>
        </w:rPr>
        <w:t xml:space="preserve"> por trámites netamente administrativos la paciente logró ser intervenida pasado varios meses</w:t>
      </w:r>
      <w:r w:rsidR="00F4292B" w:rsidRPr="00205437">
        <w:rPr>
          <w:rFonts w:ascii="Arial" w:hAnsi="Arial" w:cs="Arial"/>
          <w:lang w:val="es-CO"/>
        </w:rPr>
        <w:t xml:space="preserve"> cuando el tumor se encontraba en estado avanzado</w:t>
      </w:r>
      <w:r w:rsidRPr="00205437">
        <w:rPr>
          <w:rFonts w:ascii="Arial" w:hAnsi="Arial" w:cs="Arial"/>
          <w:lang w:val="es-CO"/>
        </w:rPr>
        <w:t xml:space="preserve">. </w:t>
      </w:r>
      <w:r w:rsidRPr="00205437">
        <w:rPr>
          <w:rFonts w:ascii="Arial" w:hAnsi="Arial" w:cs="Arial"/>
        </w:rPr>
        <w:t>Por lo tanto, en este asunto no se materializó el yerro que pretendía endilgar la parte activa a este Hospital</w:t>
      </w:r>
      <w:r w:rsidR="009309F6">
        <w:rPr>
          <w:rFonts w:ascii="Arial" w:hAnsi="Arial" w:cs="Arial"/>
        </w:rPr>
        <w:t>,</w:t>
      </w:r>
      <w:r w:rsidRPr="00205437">
        <w:rPr>
          <w:rFonts w:ascii="Arial" w:hAnsi="Arial" w:cs="Arial"/>
        </w:rPr>
        <w:t xml:space="preserve"> máxime cuando no es el Hospital Universitario del Valle quien tramita las autorizaciones y/o traslados de los pacientes, sino por el contrario esa función se encuentra única y exclusivamente a cargo de las EPS. Por lo tanto, </w:t>
      </w:r>
      <w:r w:rsidR="00443F36" w:rsidRPr="00205437">
        <w:rPr>
          <w:rFonts w:ascii="Arial" w:hAnsi="Arial" w:cs="Arial"/>
        </w:rPr>
        <w:t>no se encuentra probada, pues no existe la supuesta omisión y/o falla de</w:t>
      </w:r>
      <w:r w:rsidR="00BD6E17">
        <w:rPr>
          <w:rFonts w:ascii="Arial" w:hAnsi="Arial" w:cs="Arial"/>
        </w:rPr>
        <w:t xml:space="preserve">l </w:t>
      </w:r>
      <w:r w:rsidR="00BD6E17" w:rsidRPr="000C5C11">
        <w:rPr>
          <w:rFonts w:ascii="Arial" w:hAnsi="Arial" w:cs="Arial"/>
          <w:b/>
          <w:bCs/>
        </w:rPr>
        <w:t xml:space="preserve">HOSPITAL UNIVERSITARIO DEL VALLE EVARISTO GARCIA E.S.E. </w:t>
      </w:r>
      <w:r w:rsidR="00443F36" w:rsidRPr="00205437">
        <w:rPr>
          <w:rFonts w:ascii="Arial" w:hAnsi="Arial" w:cs="Arial"/>
        </w:rPr>
        <w:t xml:space="preserve">en la atención brindada </w:t>
      </w:r>
      <w:r w:rsidR="00F4292B" w:rsidRPr="00205437">
        <w:rPr>
          <w:rFonts w:ascii="Arial" w:hAnsi="Arial" w:cs="Arial"/>
        </w:rPr>
        <w:t>a la señora</w:t>
      </w:r>
      <w:r w:rsidR="00F4292B" w:rsidRPr="00205437">
        <w:rPr>
          <w:rFonts w:ascii="Arial" w:hAnsi="Arial" w:cs="Arial"/>
          <w:b/>
          <w:bCs/>
        </w:rPr>
        <w:t xml:space="preserve"> Amparo Rodríguez De Restrepo q.e.p.d. </w:t>
      </w:r>
      <w:r w:rsidR="00443F36" w:rsidRPr="00205437">
        <w:rPr>
          <w:rFonts w:ascii="Arial" w:hAnsi="Arial" w:cs="Arial"/>
        </w:rPr>
        <w:t xml:space="preserve">pues las atenciones fueron acorde </w:t>
      </w:r>
      <w:r w:rsidR="00443F36" w:rsidRPr="00205437">
        <w:rPr>
          <w:rFonts w:ascii="Arial" w:hAnsi="Arial" w:cs="Arial"/>
        </w:rPr>
        <w:lastRenderedPageBreak/>
        <w:t xml:space="preserve">a los protocolos de las </w:t>
      </w:r>
      <w:r w:rsidR="00443F36" w:rsidRPr="009309F6">
        <w:rPr>
          <w:rFonts w:ascii="Arial" w:hAnsi="Arial" w:cs="Arial"/>
          <w:i/>
        </w:rPr>
        <w:t xml:space="preserve">lex </w:t>
      </w:r>
      <w:proofErr w:type="spellStart"/>
      <w:r w:rsidR="00443F36" w:rsidRPr="009309F6">
        <w:rPr>
          <w:rFonts w:ascii="Arial" w:hAnsi="Arial" w:cs="Arial"/>
          <w:i/>
        </w:rPr>
        <w:t>artis</w:t>
      </w:r>
      <w:proofErr w:type="spellEnd"/>
      <w:r w:rsidR="00443F36" w:rsidRPr="00205437">
        <w:rPr>
          <w:rFonts w:ascii="Arial" w:hAnsi="Arial" w:cs="Arial"/>
        </w:rPr>
        <w:t xml:space="preserve"> sin desatender sus obligaciones legales ni reglamentarias. </w:t>
      </w:r>
    </w:p>
    <w:p w14:paraId="6872A17D" w14:textId="77777777" w:rsidR="00FB70B7" w:rsidRDefault="00FB70B7" w:rsidP="00205437">
      <w:pPr>
        <w:spacing w:line="312" w:lineRule="auto"/>
        <w:jc w:val="both"/>
        <w:rPr>
          <w:rFonts w:ascii="Arial" w:hAnsi="Arial" w:cs="Arial"/>
        </w:rPr>
      </w:pPr>
    </w:p>
    <w:p w14:paraId="10AA25F5" w14:textId="77777777" w:rsidR="00FB70B7" w:rsidRPr="00205437" w:rsidRDefault="00FB70B7" w:rsidP="00205437">
      <w:pPr>
        <w:pStyle w:val="Prrafodelista"/>
        <w:numPr>
          <w:ilvl w:val="0"/>
          <w:numId w:val="2"/>
        </w:numPr>
        <w:spacing w:line="312" w:lineRule="auto"/>
        <w:ind w:left="284" w:hanging="284"/>
        <w:jc w:val="both"/>
        <w:rPr>
          <w:rFonts w:ascii="Arial" w:hAnsi="Arial" w:cs="Arial"/>
          <w:b/>
          <w:bCs/>
        </w:rPr>
      </w:pPr>
      <w:r w:rsidRPr="00205437">
        <w:rPr>
          <w:rFonts w:ascii="Arial" w:hAnsi="Arial" w:cs="Arial"/>
          <w:b/>
          <w:bCs/>
          <w:u w:val="single"/>
        </w:rPr>
        <w:t>SE ACREDITÓ QUE LOS TRÁMITES ADMINISTRATIVOS COMO AUTORIZACIONES SE ENCUENTRA A CARGO DE LAS EPS</w:t>
      </w:r>
      <w:r w:rsidR="00C42A53" w:rsidRPr="00205437">
        <w:rPr>
          <w:rFonts w:ascii="Arial" w:hAnsi="Arial" w:cs="Arial"/>
          <w:b/>
          <w:bCs/>
          <w:u w:val="single"/>
        </w:rPr>
        <w:t xml:space="preserve"> Y NO DEL HOSPITAL UNIVERSITARIO DEL VALLE EVARISTO GARCIA E.S.E</w:t>
      </w:r>
      <w:r w:rsidRPr="00205437">
        <w:rPr>
          <w:rFonts w:ascii="Arial" w:hAnsi="Arial" w:cs="Arial"/>
          <w:b/>
          <w:bCs/>
          <w:u w:val="single"/>
        </w:rPr>
        <w:t>.</w:t>
      </w:r>
    </w:p>
    <w:p w14:paraId="6A7EF0E8" w14:textId="77777777" w:rsidR="00FB70B7" w:rsidRPr="00205437" w:rsidRDefault="00FB70B7" w:rsidP="00205437">
      <w:pPr>
        <w:pStyle w:val="Encabezado"/>
        <w:tabs>
          <w:tab w:val="left" w:pos="2268"/>
        </w:tabs>
        <w:spacing w:line="312" w:lineRule="auto"/>
        <w:jc w:val="both"/>
        <w:rPr>
          <w:rFonts w:ascii="Arial" w:hAnsi="Arial" w:cs="Arial"/>
        </w:rPr>
      </w:pPr>
    </w:p>
    <w:p w14:paraId="22ECEA5F" w14:textId="77777777" w:rsidR="00FB70B7" w:rsidRPr="00205437" w:rsidRDefault="00FB70B7" w:rsidP="00205437">
      <w:pPr>
        <w:spacing w:line="312" w:lineRule="auto"/>
        <w:jc w:val="both"/>
        <w:rPr>
          <w:rFonts w:ascii="Arial" w:hAnsi="Arial" w:cs="Arial"/>
          <w:b/>
          <w:bCs/>
        </w:rPr>
      </w:pPr>
      <w:r w:rsidRPr="00205437">
        <w:rPr>
          <w:rFonts w:ascii="Arial" w:hAnsi="Arial" w:cs="Arial"/>
        </w:rPr>
        <w:t xml:space="preserve">La parte actora reprocha a las entidades demandadas la supuesta demora en </w:t>
      </w:r>
      <w:r w:rsidR="00C42A53" w:rsidRPr="00205437">
        <w:rPr>
          <w:rFonts w:ascii="Arial" w:hAnsi="Arial" w:cs="Arial"/>
        </w:rPr>
        <w:t xml:space="preserve">intervenir quirúrgicamente </w:t>
      </w:r>
      <w:r w:rsidRPr="00205437">
        <w:rPr>
          <w:rFonts w:ascii="Arial" w:hAnsi="Arial" w:cs="Arial"/>
        </w:rPr>
        <w:t xml:space="preserve">a </w:t>
      </w:r>
      <w:r w:rsidR="00C42A53" w:rsidRPr="00205437">
        <w:rPr>
          <w:rFonts w:ascii="Arial" w:hAnsi="Arial" w:cs="Arial"/>
        </w:rPr>
        <w:t>la señora</w:t>
      </w:r>
      <w:r w:rsidR="00C42A53" w:rsidRPr="00205437">
        <w:rPr>
          <w:rFonts w:ascii="Arial" w:hAnsi="Arial" w:cs="Arial"/>
          <w:b/>
          <w:bCs/>
        </w:rPr>
        <w:t xml:space="preserve"> Amparo Rodríguez De Restrepo q.e.p.d. </w:t>
      </w:r>
      <w:r w:rsidRPr="00205437">
        <w:rPr>
          <w:rFonts w:ascii="Arial" w:hAnsi="Arial" w:cs="Arial"/>
        </w:rPr>
        <w:t xml:space="preserve">Sin embargo, pierde de vista el actor que esta función se encuentra única y exclusivamente a cargos de las </w:t>
      </w:r>
      <w:r w:rsidRPr="00205437">
        <w:rPr>
          <w:rFonts w:ascii="Arial" w:hAnsi="Arial" w:cs="Arial"/>
          <w:b/>
          <w:bCs/>
        </w:rPr>
        <w:t>EPS</w:t>
      </w:r>
      <w:r w:rsidRPr="00205437">
        <w:rPr>
          <w:rFonts w:ascii="Arial" w:hAnsi="Arial" w:cs="Arial"/>
        </w:rPr>
        <w:t xml:space="preserve"> y no de los hospitales, pues son las entidades promotoras de salud quienes se encargar del aseguramiento de salud de</w:t>
      </w:r>
      <w:r w:rsidR="00BD6E17">
        <w:rPr>
          <w:rFonts w:ascii="Arial" w:hAnsi="Arial" w:cs="Arial"/>
        </w:rPr>
        <w:t xml:space="preserve"> la</w:t>
      </w:r>
      <w:r w:rsidRPr="00205437">
        <w:rPr>
          <w:rFonts w:ascii="Arial" w:hAnsi="Arial" w:cs="Arial"/>
        </w:rPr>
        <w:t xml:space="preserve"> paciente. Por lo que sería totalmente antitécnico atribuirle responsabilidad al </w:t>
      </w:r>
      <w:r w:rsidR="00C42A53" w:rsidRPr="00205437">
        <w:rPr>
          <w:rFonts w:ascii="Arial" w:hAnsi="Arial" w:cs="Arial"/>
          <w:b/>
          <w:bCs/>
        </w:rPr>
        <w:t xml:space="preserve">HOSPITAL UNIVERSITARIO </w:t>
      </w:r>
      <w:r w:rsidR="001079AD">
        <w:rPr>
          <w:rFonts w:ascii="Arial" w:hAnsi="Arial" w:cs="Arial"/>
          <w:b/>
          <w:bCs/>
        </w:rPr>
        <w:t>DEL VALLE EVARISTO GARCIA E.S.E.</w:t>
      </w:r>
      <w:r w:rsidR="00C42A53" w:rsidRPr="00205437">
        <w:rPr>
          <w:rFonts w:ascii="Arial" w:hAnsi="Arial" w:cs="Arial"/>
          <w:b/>
          <w:bCs/>
        </w:rPr>
        <w:t xml:space="preserve"> </w:t>
      </w:r>
      <w:r w:rsidRPr="00205437">
        <w:rPr>
          <w:rFonts w:ascii="Arial" w:hAnsi="Arial" w:cs="Arial"/>
        </w:rPr>
        <w:t xml:space="preserve"> por una función</w:t>
      </w:r>
      <w:r w:rsidR="001079AD">
        <w:rPr>
          <w:rFonts w:ascii="Arial" w:hAnsi="Arial" w:cs="Arial"/>
        </w:rPr>
        <w:t xml:space="preserve"> u obligación</w:t>
      </w:r>
      <w:r w:rsidRPr="00205437">
        <w:rPr>
          <w:rFonts w:ascii="Arial" w:hAnsi="Arial" w:cs="Arial"/>
        </w:rPr>
        <w:t xml:space="preserve"> que no se encuentra a su cargo.</w:t>
      </w:r>
    </w:p>
    <w:p w14:paraId="75E7FC2D" w14:textId="77777777" w:rsidR="00FB70B7" w:rsidRPr="00205437" w:rsidRDefault="00FB70B7" w:rsidP="00205437">
      <w:pPr>
        <w:spacing w:line="312" w:lineRule="auto"/>
        <w:jc w:val="both"/>
        <w:rPr>
          <w:rFonts w:ascii="Arial" w:hAnsi="Arial" w:cs="Arial"/>
        </w:rPr>
      </w:pPr>
    </w:p>
    <w:p w14:paraId="5FC236FE" w14:textId="77777777" w:rsidR="00FB70B7" w:rsidRPr="00205437" w:rsidRDefault="00FB70B7" w:rsidP="00205437">
      <w:pPr>
        <w:spacing w:line="312" w:lineRule="auto"/>
        <w:jc w:val="both"/>
        <w:rPr>
          <w:rFonts w:ascii="Arial" w:hAnsi="Arial" w:cs="Arial"/>
        </w:rPr>
      </w:pPr>
      <w:r w:rsidRPr="00205437">
        <w:rPr>
          <w:rFonts w:ascii="Arial" w:hAnsi="Arial" w:cs="Arial"/>
        </w:rPr>
        <w:t>En ese sentido, el artículo 7 de la Ley 1122 de 2007</w:t>
      </w:r>
      <w:r w:rsidRPr="00205437">
        <w:rPr>
          <w:rStyle w:val="Refdenotaalpie"/>
          <w:rFonts w:ascii="Arial" w:hAnsi="Arial" w:cs="Arial"/>
        </w:rPr>
        <w:footnoteReference w:id="3"/>
      </w:r>
      <w:r w:rsidRPr="00205437">
        <w:rPr>
          <w:rFonts w:ascii="Arial" w:hAnsi="Arial" w:cs="Arial"/>
        </w:rPr>
        <w:t xml:space="preserve"> establece lo siguiente: </w:t>
      </w:r>
    </w:p>
    <w:p w14:paraId="38C496CD" w14:textId="77777777" w:rsidR="00FB70B7" w:rsidRPr="00205437" w:rsidRDefault="00FB70B7" w:rsidP="00205437">
      <w:pPr>
        <w:spacing w:line="312" w:lineRule="auto"/>
        <w:jc w:val="both"/>
        <w:rPr>
          <w:rFonts w:ascii="Arial" w:hAnsi="Arial" w:cs="Arial"/>
        </w:rPr>
      </w:pPr>
    </w:p>
    <w:p w14:paraId="68D9F8DB" w14:textId="77777777" w:rsidR="00FB70B7" w:rsidRPr="00205437" w:rsidRDefault="00FB70B7" w:rsidP="00205437">
      <w:pPr>
        <w:spacing w:line="312" w:lineRule="auto"/>
        <w:ind w:left="851" w:right="843"/>
        <w:jc w:val="both"/>
        <w:rPr>
          <w:rFonts w:ascii="Arial" w:hAnsi="Arial" w:cs="Arial"/>
          <w:i/>
          <w:iCs/>
          <w:sz w:val="20"/>
          <w:szCs w:val="20"/>
        </w:rPr>
      </w:pPr>
      <w:bookmarkStart w:id="4" w:name="14"/>
      <w:r w:rsidRPr="00205437">
        <w:rPr>
          <w:rFonts w:ascii="Arial" w:hAnsi="Arial" w:cs="Arial"/>
          <w:i/>
          <w:iCs/>
          <w:sz w:val="20"/>
          <w:szCs w:val="20"/>
        </w:rPr>
        <w:t>“ARTÍCULO 14. ORGANIZACIÓN DEL ASEGURAMIENTO.</w:t>
      </w:r>
      <w:bookmarkEnd w:id="4"/>
      <w:r w:rsidRPr="00205437">
        <w:rPr>
          <w:rFonts w:ascii="Arial" w:hAnsi="Arial" w:cs="Arial"/>
          <w:i/>
          <w:iCs/>
          <w:sz w:val="20"/>
          <w:szCs w:val="20"/>
        </w:rPr>
        <w:t xml:space="preserve"> Para efectos de esta ley entiéndase por aseguramiento en salud, la administración del riesgo financiero, </w:t>
      </w:r>
      <w:r w:rsidRPr="00205437">
        <w:rPr>
          <w:rFonts w:ascii="Arial" w:hAnsi="Arial" w:cs="Arial"/>
          <w:b/>
          <w:bCs/>
          <w:i/>
          <w:iCs/>
          <w:sz w:val="20"/>
          <w:szCs w:val="20"/>
          <w:u w:val="single"/>
        </w:rPr>
        <w:t>la gestión del riesgo en salud, la articulación de los servicios que garantice el acceso efectivo, la garantía de la calidad en la prestación de los servicios de salud y la representación del afiliado ante el prestador y los demás actores</w:t>
      </w:r>
      <w:r w:rsidRPr="00205437">
        <w:rPr>
          <w:rFonts w:ascii="Arial" w:hAnsi="Arial" w:cs="Arial"/>
          <w:i/>
          <w:iCs/>
          <w:sz w:val="20"/>
          <w:szCs w:val="20"/>
        </w:rPr>
        <w:t xml:space="preserve"> sin perjuicio de la autonomía del usuario. Lo anterior exige que el asegurador asuma el riesgo transferido por el usuario y cumpla con las obligaciones establecidas en los Planes Obligatorios de Salud.”</w:t>
      </w:r>
    </w:p>
    <w:p w14:paraId="0D2CE737" w14:textId="77777777" w:rsidR="00FB70B7" w:rsidRPr="00205437" w:rsidRDefault="00FB70B7" w:rsidP="00205437">
      <w:pPr>
        <w:spacing w:line="312" w:lineRule="auto"/>
        <w:ind w:left="851" w:right="843"/>
        <w:jc w:val="both"/>
        <w:rPr>
          <w:rFonts w:ascii="Arial" w:hAnsi="Arial" w:cs="Arial"/>
          <w:i/>
          <w:iCs/>
          <w:sz w:val="20"/>
          <w:szCs w:val="20"/>
        </w:rPr>
      </w:pPr>
      <w:r w:rsidRPr="00205437">
        <w:rPr>
          <w:rFonts w:ascii="Arial" w:hAnsi="Arial" w:cs="Arial"/>
          <w:b/>
          <w:bCs/>
          <w:i/>
          <w:iCs/>
          <w:sz w:val="20"/>
          <w:szCs w:val="20"/>
          <w:u w:val="single"/>
        </w:rPr>
        <w:t>Las Entidades Promotoras de Salud en cada régimen son las responsables de cumplir con las funciones indelegables del aseguramiento</w:t>
      </w:r>
      <w:r w:rsidRPr="00205437">
        <w:rPr>
          <w:rFonts w:ascii="Arial" w:hAnsi="Arial" w:cs="Arial"/>
          <w:i/>
          <w:iCs/>
          <w:sz w:val="20"/>
          <w:szCs w:val="20"/>
        </w:rPr>
        <w:t xml:space="preserve">. Las entidades que a la vigencia de la presente ley administran el régimen subsidiado se denominarán en adelante Entidades Promotoras de Salud del Régimen Subsidiado (EPS). Cumplirán con los requisitos de habilitación y demás que señala el </w:t>
      </w:r>
      <w:proofErr w:type="gramStart"/>
      <w:r w:rsidRPr="00205437">
        <w:rPr>
          <w:rFonts w:ascii="Arial" w:hAnsi="Arial" w:cs="Arial"/>
          <w:i/>
          <w:iCs/>
          <w:sz w:val="20"/>
          <w:szCs w:val="20"/>
        </w:rPr>
        <w:t>reglamento.(</w:t>
      </w:r>
      <w:proofErr w:type="gramEnd"/>
      <w:r w:rsidRPr="00205437">
        <w:rPr>
          <w:rFonts w:ascii="Arial" w:hAnsi="Arial" w:cs="Arial"/>
          <w:i/>
          <w:iCs/>
          <w:sz w:val="20"/>
          <w:szCs w:val="20"/>
        </w:rPr>
        <w:t xml:space="preserve">subrayado y negrilla fuera del texto original). </w:t>
      </w:r>
    </w:p>
    <w:p w14:paraId="0EAEF3E9" w14:textId="77777777" w:rsidR="00FB70B7" w:rsidRPr="00205437" w:rsidRDefault="00FB70B7" w:rsidP="00205437">
      <w:pPr>
        <w:spacing w:line="312" w:lineRule="auto"/>
        <w:jc w:val="both"/>
        <w:rPr>
          <w:rFonts w:ascii="Arial" w:hAnsi="Arial" w:cs="Arial"/>
        </w:rPr>
      </w:pPr>
    </w:p>
    <w:p w14:paraId="68CFFDB2" w14:textId="77777777" w:rsidR="00FB70B7" w:rsidRPr="00205437" w:rsidRDefault="00FB70B7" w:rsidP="00205437">
      <w:pPr>
        <w:spacing w:line="312" w:lineRule="auto"/>
        <w:jc w:val="both"/>
        <w:rPr>
          <w:rFonts w:ascii="Arial" w:hAnsi="Arial" w:cs="Arial"/>
        </w:rPr>
      </w:pPr>
      <w:r w:rsidRPr="00205437">
        <w:rPr>
          <w:rFonts w:ascii="Arial" w:hAnsi="Arial" w:cs="Arial"/>
        </w:rPr>
        <w:t xml:space="preserve">Dicho lo anterior, es claro que quien tiene a su cargo la </w:t>
      </w:r>
      <w:r w:rsidRPr="00205437">
        <w:rPr>
          <w:rFonts w:ascii="Arial" w:hAnsi="Arial" w:cs="Arial"/>
          <w:b/>
          <w:bCs/>
          <w:u w:val="single"/>
        </w:rPr>
        <w:t>función indelegable</w:t>
      </w:r>
      <w:r w:rsidR="001079AD">
        <w:rPr>
          <w:rFonts w:ascii="Arial" w:hAnsi="Arial" w:cs="Arial"/>
        </w:rPr>
        <w:t xml:space="preserve"> es de la EPS y no </w:t>
      </w:r>
      <w:proofErr w:type="gramStart"/>
      <w:r w:rsidR="001079AD">
        <w:rPr>
          <w:rFonts w:ascii="Arial" w:hAnsi="Arial" w:cs="Arial"/>
        </w:rPr>
        <w:t xml:space="preserve">la </w:t>
      </w:r>
      <w:r w:rsidRPr="00205437">
        <w:rPr>
          <w:rFonts w:ascii="Arial" w:hAnsi="Arial" w:cs="Arial"/>
        </w:rPr>
        <w:t xml:space="preserve"> E.S.E.</w:t>
      </w:r>
      <w:proofErr w:type="gramEnd"/>
      <w:r w:rsidRPr="00205437">
        <w:rPr>
          <w:rFonts w:ascii="Arial" w:hAnsi="Arial" w:cs="Arial"/>
        </w:rPr>
        <w:t xml:space="preserve">, por lo que los trámites de </w:t>
      </w:r>
      <w:r w:rsidR="00BA2376" w:rsidRPr="00205437">
        <w:rPr>
          <w:rFonts w:ascii="Arial" w:hAnsi="Arial" w:cs="Arial"/>
        </w:rPr>
        <w:t xml:space="preserve">autorizaciones para intervenciones quirúrgicas </w:t>
      </w:r>
      <w:r w:rsidRPr="00205437">
        <w:rPr>
          <w:rFonts w:ascii="Arial" w:hAnsi="Arial" w:cs="Arial"/>
        </w:rPr>
        <w:t>que requieran los pacientes están a cargo única y exclusivamente de la EPS, pues es de ahí que nace el deber de atender con celeridad la complejidad de las patologías de los usuarios/pacientes. Así mismo el artículo 23 de la ley referenciada anteriormente, señala que:</w:t>
      </w:r>
    </w:p>
    <w:p w14:paraId="0E447D85" w14:textId="77777777" w:rsidR="00FB70B7" w:rsidRPr="00205437" w:rsidRDefault="00FB70B7" w:rsidP="00205437">
      <w:pPr>
        <w:spacing w:line="312" w:lineRule="auto"/>
        <w:jc w:val="both"/>
        <w:rPr>
          <w:rFonts w:ascii="Arial" w:hAnsi="Arial" w:cs="Arial"/>
        </w:rPr>
      </w:pPr>
    </w:p>
    <w:p w14:paraId="74900159" w14:textId="77777777" w:rsidR="00FB70B7" w:rsidRPr="00205437" w:rsidRDefault="00FB70B7" w:rsidP="00205437">
      <w:pPr>
        <w:spacing w:line="312" w:lineRule="auto"/>
        <w:ind w:left="851" w:right="843"/>
        <w:jc w:val="both"/>
        <w:rPr>
          <w:rFonts w:ascii="Arial" w:hAnsi="Arial" w:cs="Arial"/>
          <w:i/>
          <w:iCs/>
          <w:sz w:val="20"/>
          <w:szCs w:val="20"/>
        </w:rPr>
      </w:pPr>
      <w:r w:rsidRPr="00205437">
        <w:rPr>
          <w:rFonts w:ascii="Arial" w:hAnsi="Arial" w:cs="Arial"/>
          <w:b/>
          <w:bCs/>
          <w:sz w:val="18"/>
          <w:szCs w:val="18"/>
          <w:u w:val="single"/>
        </w:rPr>
        <w:t>“</w:t>
      </w:r>
      <w:bookmarkStart w:id="5" w:name="23"/>
      <w:r w:rsidRPr="00205437">
        <w:rPr>
          <w:rFonts w:ascii="Arial" w:hAnsi="Arial" w:cs="Arial"/>
          <w:i/>
          <w:iCs/>
          <w:sz w:val="20"/>
          <w:szCs w:val="20"/>
        </w:rPr>
        <w:t>ARTÍCULO 23. OBLIGACIONES DE LAS ASEGURADORAS PARA GARANTIZAR LA INTEGRALIDAD Y CONTINUIDAD EN LA PRESTACIÓN DE LOS SERVICIOS.</w:t>
      </w:r>
      <w:bookmarkEnd w:id="5"/>
      <w:r w:rsidRPr="00205437">
        <w:rPr>
          <w:rFonts w:ascii="Arial" w:hAnsi="Arial" w:cs="Arial"/>
          <w:i/>
          <w:iCs/>
          <w:sz w:val="20"/>
          <w:szCs w:val="20"/>
        </w:rPr>
        <w:t> Las Empresas Promotoras de Salud (EPS) del régimen contributivo y subsidiado&lt;</w:t>
      </w:r>
      <w:hyperlink r:id="rId9" w:anchor="np1" w:history="1">
        <w:r w:rsidRPr="00205437">
          <w:rPr>
            <w:rStyle w:val="Hipervnculo"/>
            <w:rFonts w:ascii="Arial" w:hAnsi="Arial" w:cs="Arial"/>
            <w:i/>
            <w:iCs/>
            <w:sz w:val="20"/>
            <w:szCs w:val="20"/>
          </w:rPr>
          <w:t>1</w:t>
        </w:r>
      </w:hyperlink>
      <w:r w:rsidRPr="00205437">
        <w:rPr>
          <w:rFonts w:ascii="Arial" w:hAnsi="Arial" w:cs="Arial"/>
          <w:i/>
          <w:iCs/>
          <w:sz w:val="20"/>
          <w:szCs w:val="20"/>
        </w:rPr>
        <w:t>&gt; </w:t>
      </w:r>
      <w:r w:rsidRPr="00205437">
        <w:rPr>
          <w:rFonts w:ascii="Arial" w:hAnsi="Arial" w:cs="Arial"/>
          <w:b/>
          <w:bCs/>
          <w:i/>
          <w:iCs/>
          <w:sz w:val="20"/>
          <w:szCs w:val="20"/>
          <w:u w:val="single"/>
        </w:rPr>
        <w:t xml:space="preserve">deberán atender con la celeridad y la frecuencia que requiera la complejidad de las patologías de los usuarios </w:t>
      </w:r>
      <w:proofErr w:type="gramStart"/>
      <w:r w:rsidRPr="00205437">
        <w:rPr>
          <w:rFonts w:ascii="Arial" w:hAnsi="Arial" w:cs="Arial"/>
          <w:b/>
          <w:bCs/>
          <w:i/>
          <w:iCs/>
          <w:sz w:val="20"/>
          <w:szCs w:val="20"/>
          <w:u w:val="single"/>
        </w:rPr>
        <w:t>del mismo</w:t>
      </w:r>
      <w:proofErr w:type="gramEnd"/>
      <w:r w:rsidRPr="00205437">
        <w:rPr>
          <w:rFonts w:ascii="Arial" w:hAnsi="Arial" w:cs="Arial"/>
          <w:i/>
          <w:iCs/>
          <w:sz w:val="20"/>
          <w:szCs w:val="20"/>
        </w:rPr>
        <w:t>. Así mismo las citas médicas deben ser fijadas con la rapidez que requiere un tratamiento oportuno por parte de la EPS, en aplicación de los principios de accesibilidad y calidad correspondiente.</w:t>
      </w:r>
    </w:p>
    <w:p w14:paraId="5390AFB6" w14:textId="77777777" w:rsidR="00FB70B7" w:rsidRPr="00205437" w:rsidRDefault="00FB70B7"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 xml:space="preserve">El Gobierno Nacional reglamentará dentro de los seis meses siguientes a la expedición de la presente ley, los límites de afiliación a las entidades promotoras de salud, previo estudio técnico que se realice </w:t>
      </w:r>
      <w:proofErr w:type="gramStart"/>
      <w:r w:rsidRPr="00205437">
        <w:rPr>
          <w:rFonts w:ascii="Arial" w:hAnsi="Arial" w:cs="Arial"/>
          <w:i/>
          <w:iCs/>
          <w:sz w:val="20"/>
          <w:szCs w:val="20"/>
        </w:rPr>
        <w:t>de acuerdo a</w:t>
      </w:r>
      <w:proofErr w:type="gramEnd"/>
      <w:r w:rsidRPr="00205437">
        <w:rPr>
          <w:rFonts w:ascii="Arial" w:hAnsi="Arial" w:cs="Arial"/>
          <w:i/>
          <w:iCs/>
          <w:sz w:val="20"/>
          <w:szCs w:val="20"/>
        </w:rPr>
        <w:t xml:space="preserve"> las capacidades técnicas, científicas y administrativas </w:t>
      </w:r>
      <w:r w:rsidRPr="00205437">
        <w:rPr>
          <w:rFonts w:ascii="Arial" w:hAnsi="Arial" w:cs="Arial"/>
          <w:i/>
          <w:iCs/>
          <w:sz w:val="20"/>
          <w:szCs w:val="20"/>
        </w:rPr>
        <w:lastRenderedPageBreak/>
        <w:t>de las mismas.” (subrayado y negrilla fuera del texto original).</w:t>
      </w:r>
    </w:p>
    <w:p w14:paraId="70B1C709" w14:textId="77777777" w:rsidR="00FB70B7" w:rsidRPr="00205437" w:rsidRDefault="00FB70B7" w:rsidP="00205437">
      <w:pPr>
        <w:spacing w:line="312" w:lineRule="auto"/>
        <w:jc w:val="both"/>
        <w:rPr>
          <w:rFonts w:ascii="Arial" w:hAnsi="Arial" w:cs="Arial"/>
        </w:rPr>
      </w:pPr>
    </w:p>
    <w:p w14:paraId="6F2D9004" w14:textId="77777777" w:rsidR="00BA2376" w:rsidRDefault="00FB70B7" w:rsidP="00205437">
      <w:pPr>
        <w:spacing w:line="312" w:lineRule="auto"/>
        <w:jc w:val="both"/>
        <w:rPr>
          <w:rFonts w:ascii="Arial" w:hAnsi="Arial" w:cs="Arial"/>
        </w:rPr>
      </w:pPr>
      <w:r w:rsidRPr="00205437">
        <w:rPr>
          <w:rFonts w:ascii="Arial" w:hAnsi="Arial" w:cs="Arial"/>
        </w:rPr>
        <w:t>Del texto anterior, se logra inferir que son las EPS las entidades encargadas de brindar todas las posibilidades para que los pacientes sean atendidos en los centros de salud que se requiera, es decir, si bien es cierto no se encargan de la atención médica, suministro de medicamentos y todo lo que conlleva el tema</w:t>
      </w:r>
      <w:r w:rsidR="00BA2376" w:rsidRPr="00205437">
        <w:rPr>
          <w:rFonts w:ascii="Arial" w:hAnsi="Arial" w:cs="Arial"/>
        </w:rPr>
        <w:t xml:space="preserve"> asistencial</w:t>
      </w:r>
      <w:r w:rsidRPr="00205437">
        <w:rPr>
          <w:rFonts w:ascii="Arial" w:hAnsi="Arial" w:cs="Arial"/>
        </w:rPr>
        <w:t xml:space="preserve"> médico, es también cierto que se encargan de dar tramites a las autorizaciones que soliciten los galenos, como por ejemplo, </w:t>
      </w:r>
      <w:r w:rsidR="00BA2376" w:rsidRPr="00205437">
        <w:rPr>
          <w:rFonts w:ascii="Arial" w:hAnsi="Arial" w:cs="Arial"/>
        </w:rPr>
        <w:t xml:space="preserve">practica de cirugías, </w:t>
      </w:r>
      <w:r w:rsidRPr="00205437">
        <w:rPr>
          <w:rFonts w:ascii="Arial" w:hAnsi="Arial" w:cs="Arial"/>
        </w:rPr>
        <w:t>traslado a instituciones de mayor complejidad</w:t>
      </w:r>
      <w:r w:rsidR="00BA2376" w:rsidRPr="00205437">
        <w:rPr>
          <w:rFonts w:ascii="Arial" w:hAnsi="Arial" w:cs="Arial"/>
        </w:rPr>
        <w:t>, etc</w:t>
      </w:r>
      <w:r w:rsidRPr="00205437">
        <w:rPr>
          <w:rFonts w:ascii="Arial" w:hAnsi="Arial" w:cs="Arial"/>
        </w:rPr>
        <w:t>.</w:t>
      </w:r>
    </w:p>
    <w:p w14:paraId="41FACB16" w14:textId="77777777" w:rsidR="00205437" w:rsidRPr="00205437" w:rsidRDefault="00205437" w:rsidP="00205437">
      <w:pPr>
        <w:spacing w:line="312" w:lineRule="auto"/>
        <w:jc w:val="both"/>
        <w:rPr>
          <w:rFonts w:ascii="Arial" w:hAnsi="Arial" w:cs="Arial"/>
        </w:rPr>
      </w:pPr>
    </w:p>
    <w:p w14:paraId="4D4DD88B" w14:textId="77777777" w:rsidR="00FB70B7" w:rsidRPr="00205437" w:rsidRDefault="00BA2376" w:rsidP="00205437">
      <w:pPr>
        <w:spacing w:line="312" w:lineRule="auto"/>
        <w:jc w:val="both"/>
        <w:rPr>
          <w:rFonts w:ascii="Arial" w:hAnsi="Arial" w:cs="Arial"/>
          <w:b/>
          <w:bCs/>
        </w:rPr>
      </w:pPr>
      <w:r w:rsidRPr="00205437">
        <w:rPr>
          <w:rFonts w:ascii="Arial" w:hAnsi="Arial" w:cs="Arial"/>
        </w:rPr>
        <w:t xml:space="preserve">Por lo anterior, las obligaciones administrativas en salud no se encuentran a cargo de las ESE, en este caso del </w:t>
      </w:r>
      <w:r w:rsidRPr="00205437">
        <w:rPr>
          <w:rFonts w:ascii="Arial" w:hAnsi="Arial" w:cs="Arial"/>
          <w:b/>
          <w:bCs/>
        </w:rPr>
        <w:t xml:space="preserve">HOSPITAL UNIVERSITARIO DEL VALLE EVARISTO GARCIA E.S.E. </w:t>
      </w:r>
      <w:r w:rsidRPr="00205437">
        <w:rPr>
          <w:rFonts w:ascii="Arial" w:hAnsi="Arial" w:cs="Arial"/>
        </w:rPr>
        <w:t xml:space="preserve">sino por el contrario de la EPS a la cual se encontraba afiliada la paciente </w:t>
      </w:r>
      <w:r w:rsidRPr="00205437">
        <w:rPr>
          <w:rFonts w:ascii="Arial" w:hAnsi="Arial" w:cs="Arial"/>
          <w:b/>
          <w:bCs/>
        </w:rPr>
        <w:t xml:space="preserve">Amparo Rodríguez De Restrepo q.e.p.d. </w:t>
      </w:r>
      <w:r w:rsidRPr="00205437">
        <w:rPr>
          <w:rFonts w:ascii="Arial" w:hAnsi="Arial" w:cs="Arial"/>
        </w:rPr>
        <w:t>Es por lo anterior, que en el escrito de la demanda la parte actora es enfática en señalar su atribución de responsabilidad a la EPS EMSANAR por la demora en la autorización de la cirugía que era importante</w:t>
      </w:r>
      <w:r w:rsidR="001079AD">
        <w:rPr>
          <w:rFonts w:ascii="Arial" w:hAnsi="Arial" w:cs="Arial"/>
        </w:rPr>
        <w:t xml:space="preserve"> y vital</w:t>
      </w:r>
      <w:r w:rsidRPr="00205437">
        <w:rPr>
          <w:rFonts w:ascii="Arial" w:hAnsi="Arial" w:cs="Arial"/>
        </w:rPr>
        <w:t xml:space="preserve"> para la recuperación de la paciente y no al Hospital, aunque no se acreditó tamp</w:t>
      </w:r>
      <w:r w:rsidR="001079AD">
        <w:rPr>
          <w:rFonts w:ascii="Arial" w:hAnsi="Arial" w:cs="Arial"/>
        </w:rPr>
        <w:t xml:space="preserve">oco que la paciente mejoraría, </w:t>
      </w:r>
      <w:r w:rsidRPr="00205437">
        <w:rPr>
          <w:rFonts w:ascii="Arial" w:hAnsi="Arial" w:cs="Arial"/>
        </w:rPr>
        <w:t>se recuperaría</w:t>
      </w:r>
      <w:r w:rsidR="001079AD">
        <w:rPr>
          <w:rFonts w:ascii="Arial" w:hAnsi="Arial" w:cs="Arial"/>
        </w:rPr>
        <w:t xml:space="preserve"> u obtendría una esperanza de vida o chance</w:t>
      </w:r>
      <w:r w:rsidRPr="00205437">
        <w:rPr>
          <w:rFonts w:ascii="Arial" w:hAnsi="Arial" w:cs="Arial"/>
        </w:rPr>
        <w:t xml:space="preserve"> con la </w:t>
      </w:r>
      <w:r w:rsidR="000F685B" w:rsidRPr="00205437">
        <w:rPr>
          <w:rFonts w:ascii="Arial" w:hAnsi="Arial" w:cs="Arial"/>
        </w:rPr>
        <w:t>práctica</w:t>
      </w:r>
      <w:r w:rsidRPr="00205437">
        <w:rPr>
          <w:rFonts w:ascii="Arial" w:hAnsi="Arial" w:cs="Arial"/>
        </w:rPr>
        <w:t xml:space="preserve"> de la cirugía.</w:t>
      </w:r>
      <w:r w:rsidR="00FB70B7" w:rsidRPr="00205437">
        <w:rPr>
          <w:rFonts w:ascii="Arial" w:hAnsi="Arial" w:cs="Arial"/>
        </w:rPr>
        <w:t xml:space="preserve">  </w:t>
      </w:r>
    </w:p>
    <w:p w14:paraId="3E792643" w14:textId="77777777" w:rsidR="00FB70B7" w:rsidRPr="00205437" w:rsidRDefault="00FB70B7" w:rsidP="00205437">
      <w:pPr>
        <w:spacing w:line="312" w:lineRule="auto"/>
        <w:jc w:val="both"/>
        <w:rPr>
          <w:rFonts w:ascii="Arial" w:hAnsi="Arial" w:cs="Arial"/>
        </w:rPr>
      </w:pPr>
    </w:p>
    <w:p w14:paraId="48BDA30B" w14:textId="77777777" w:rsidR="00FB70B7" w:rsidRPr="00205437" w:rsidRDefault="00FB70B7" w:rsidP="00205437">
      <w:pPr>
        <w:spacing w:line="312" w:lineRule="auto"/>
        <w:jc w:val="both"/>
        <w:rPr>
          <w:rFonts w:ascii="Arial" w:hAnsi="Arial" w:cs="Arial"/>
          <w:b/>
          <w:bCs/>
        </w:rPr>
      </w:pPr>
      <w:r w:rsidRPr="00205437">
        <w:rPr>
          <w:rFonts w:ascii="Arial" w:hAnsi="Arial" w:cs="Arial"/>
        </w:rPr>
        <w:t xml:space="preserve">En conclusión, el hecho reprochable por la parte actora de la supuesta demora en </w:t>
      </w:r>
      <w:r w:rsidR="000F685B" w:rsidRPr="00205437">
        <w:rPr>
          <w:rFonts w:ascii="Arial" w:hAnsi="Arial" w:cs="Arial"/>
        </w:rPr>
        <w:t>autorizar la cirugía que requería la señora</w:t>
      </w:r>
      <w:r w:rsidR="000F685B" w:rsidRPr="00205437">
        <w:rPr>
          <w:rFonts w:ascii="Arial" w:hAnsi="Arial" w:cs="Arial"/>
          <w:b/>
          <w:bCs/>
        </w:rPr>
        <w:t xml:space="preserve"> Amparo Rodríguez De Restrepo q.e.p.d.</w:t>
      </w:r>
      <w:r w:rsidRPr="00205437">
        <w:rPr>
          <w:rFonts w:ascii="Arial" w:hAnsi="Arial" w:cs="Arial"/>
        </w:rPr>
        <w:t xml:space="preserve">, no es bajo ningún argumento fáctico o jurídico atribuible al </w:t>
      </w:r>
      <w:r w:rsidR="000F685B" w:rsidRPr="00205437">
        <w:rPr>
          <w:rFonts w:ascii="Arial" w:hAnsi="Arial" w:cs="Arial"/>
          <w:b/>
          <w:bCs/>
        </w:rPr>
        <w:t xml:space="preserve">HOSPITAL UNIVERSITARIO DEL VALLE EVARISTO GARCIA E.S.E. </w:t>
      </w:r>
      <w:r w:rsidRPr="00205437">
        <w:rPr>
          <w:rFonts w:ascii="Arial" w:hAnsi="Arial" w:cs="Arial"/>
        </w:rPr>
        <w:t>toda vez que en primer lugar, esta función se encuentra única y exclusivamente a cargo de las EPS y no de las instituciones médicas, y en segundo lugar, una vez el Hospital confirm</w:t>
      </w:r>
      <w:r w:rsidR="000F685B" w:rsidRPr="00205437">
        <w:rPr>
          <w:rFonts w:ascii="Arial" w:hAnsi="Arial" w:cs="Arial"/>
        </w:rPr>
        <w:t>ó</w:t>
      </w:r>
      <w:r w:rsidRPr="00205437">
        <w:rPr>
          <w:rFonts w:ascii="Arial" w:hAnsi="Arial" w:cs="Arial"/>
        </w:rPr>
        <w:t xml:space="preserve"> el diagnóstico  de cáncer </w:t>
      </w:r>
      <w:r w:rsidR="000F685B" w:rsidRPr="00205437">
        <w:rPr>
          <w:rFonts w:ascii="Arial" w:hAnsi="Arial" w:cs="Arial"/>
        </w:rPr>
        <w:t xml:space="preserve">de estómago </w:t>
      </w:r>
      <w:r w:rsidRPr="00205437">
        <w:rPr>
          <w:rFonts w:ascii="Arial" w:hAnsi="Arial" w:cs="Arial"/>
        </w:rPr>
        <w:t xml:space="preserve">solicitó </w:t>
      </w:r>
      <w:r w:rsidR="000F685B" w:rsidRPr="00205437">
        <w:rPr>
          <w:rFonts w:ascii="Arial" w:hAnsi="Arial" w:cs="Arial"/>
        </w:rPr>
        <w:t>la práctica de la cirugía de gastrectomía total</w:t>
      </w:r>
      <w:r w:rsidRPr="00205437">
        <w:rPr>
          <w:rFonts w:ascii="Arial" w:hAnsi="Arial" w:cs="Arial"/>
        </w:rPr>
        <w:t>, por lo que realizó todas las gestiones que se encontraban a su cargo</w:t>
      </w:r>
      <w:r w:rsidR="000F685B" w:rsidRPr="00205437">
        <w:rPr>
          <w:rFonts w:ascii="Arial" w:hAnsi="Arial" w:cs="Arial"/>
        </w:rPr>
        <w:t xml:space="preserve"> y en </w:t>
      </w:r>
      <w:r w:rsidR="001079AD">
        <w:rPr>
          <w:rFonts w:ascii="Arial" w:hAnsi="Arial" w:cs="Arial"/>
        </w:rPr>
        <w:t>ese sentido no podrá ser declarado</w:t>
      </w:r>
      <w:r w:rsidR="000F685B" w:rsidRPr="00205437">
        <w:rPr>
          <w:rFonts w:ascii="Arial" w:hAnsi="Arial" w:cs="Arial"/>
        </w:rPr>
        <w:t xml:space="preserve"> responsable por obli</w:t>
      </w:r>
      <w:r w:rsidR="001079AD">
        <w:rPr>
          <w:rFonts w:ascii="Arial" w:hAnsi="Arial" w:cs="Arial"/>
        </w:rPr>
        <w:t>gaciones que no le correspondían.</w:t>
      </w:r>
      <w:r w:rsidR="000F685B" w:rsidRPr="00205437">
        <w:rPr>
          <w:rFonts w:ascii="Arial" w:hAnsi="Arial" w:cs="Arial"/>
        </w:rPr>
        <w:t xml:space="preserve"> </w:t>
      </w:r>
    </w:p>
    <w:p w14:paraId="2E24BA82" w14:textId="77777777" w:rsidR="00FB70B7" w:rsidRPr="00205437" w:rsidRDefault="00FB70B7" w:rsidP="00205437">
      <w:pPr>
        <w:pStyle w:val="Encabezado"/>
        <w:tabs>
          <w:tab w:val="left" w:pos="2268"/>
        </w:tabs>
        <w:spacing w:line="312" w:lineRule="auto"/>
        <w:jc w:val="both"/>
        <w:rPr>
          <w:rFonts w:ascii="Arial" w:hAnsi="Arial" w:cs="Arial"/>
        </w:rPr>
      </w:pPr>
    </w:p>
    <w:p w14:paraId="5213DB14" w14:textId="77777777" w:rsidR="009D18A1" w:rsidRPr="00205437" w:rsidRDefault="009D18A1" w:rsidP="00205437">
      <w:pPr>
        <w:pStyle w:val="Prrafodelista"/>
        <w:widowControl/>
        <w:numPr>
          <w:ilvl w:val="0"/>
          <w:numId w:val="2"/>
        </w:numPr>
        <w:tabs>
          <w:tab w:val="left" w:pos="9356"/>
        </w:tabs>
        <w:autoSpaceDE/>
        <w:autoSpaceDN/>
        <w:spacing w:line="312" w:lineRule="auto"/>
        <w:ind w:left="284" w:right="142" w:hanging="284"/>
        <w:jc w:val="both"/>
        <w:rPr>
          <w:rFonts w:ascii="Arial" w:hAnsi="Arial" w:cs="Arial"/>
          <w:b/>
          <w:u w:val="single"/>
        </w:rPr>
      </w:pPr>
      <w:r w:rsidRPr="00205437">
        <w:rPr>
          <w:rFonts w:ascii="Arial" w:hAnsi="Arial" w:cs="Arial"/>
          <w:b/>
          <w:u w:val="single"/>
        </w:rPr>
        <w:t xml:space="preserve">SE ACREDITÓ QUE LAS OBLIGACIONES DE LOS MÉDICOS SON CATALOGADAS DE MEDIOS Y NO DE RESULTADOS. </w:t>
      </w:r>
    </w:p>
    <w:p w14:paraId="5EC85D8A" w14:textId="77777777" w:rsidR="009D18A1" w:rsidRPr="00205437" w:rsidRDefault="009D18A1" w:rsidP="00205437">
      <w:pPr>
        <w:pStyle w:val="Prrafodelista"/>
        <w:tabs>
          <w:tab w:val="left" w:pos="9356"/>
        </w:tabs>
        <w:spacing w:line="312" w:lineRule="auto"/>
        <w:ind w:left="345" w:right="142"/>
        <w:rPr>
          <w:rFonts w:ascii="Arial" w:hAnsi="Arial" w:cs="Arial"/>
          <w:b/>
        </w:rPr>
      </w:pPr>
    </w:p>
    <w:p w14:paraId="47B957B7" w14:textId="77777777" w:rsidR="009D18A1" w:rsidRPr="00205437" w:rsidRDefault="009D18A1" w:rsidP="00205437">
      <w:pPr>
        <w:spacing w:line="312" w:lineRule="auto"/>
        <w:jc w:val="both"/>
        <w:rPr>
          <w:rFonts w:ascii="Arial" w:hAnsi="Arial" w:cs="Arial"/>
          <w:b/>
          <w:bCs/>
        </w:rPr>
      </w:pPr>
      <w:r w:rsidRPr="00205437">
        <w:rPr>
          <w:rFonts w:ascii="Arial" w:hAnsi="Arial" w:cs="Arial"/>
          <w:bCs/>
        </w:rPr>
        <w:t xml:space="preserve">La institución médica y los galenos que atendieron a </w:t>
      </w:r>
      <w:r w:rsidRPr="00205437">
        <w:rPr>
          <w:rFonts w:ascii="Arial" w:hAnsi="Arial" w:cs="Arial"/>
        </w:rPr>
        <w:t>la señora</w:t>
      </w:r>
      <w:r w:rsidRPr="00205437">
        <w:rPr>
          <w:rFonts w:ascii="Arial" w:hAnsi="Arial" w:cs="Arial"/>
          <w:b/>
          <w:bCs/>
        </w:rPr>
        <w:t xml:space="preserve"> Amparo Rodríguez De Restrepo q.e.p.d. </w:t>
      </w:r>
      <w:r w:rsidRPr="00205437">
        <w:rPr>
          <w:rFonts w:ascii="Arial" w:hAnsi="Arial" w:cs="Arial"/>
          <w:bCs/>
        </w:rPr>
        <w:t xml:space="preserve">pese a haber tenido una obligación de </w:t>
      </w:r>
      <w:r w:rsidRPr="00205437">
        <w:rPr>
          <w:rFonts w:ascii="Arial" w:hAnsi="Arial" w:cs="Arial"/>
          <w:b/>
          <w:u w:val="single"/>
        </w:rPr>
        <w:t>medio únicamente</w:t>
      </w:r>
      <w:r w:rsidRPr="00205437">
        <w:rPr>
          <w:rFonts w:ascii="Arial" w:hAnsi="Arial" w:cs="Arial"/>
          <w:bCs/>
        </w:rPr>
        <w:t>, le brindaron la asistencia médica, tomaron paraclínicos, realizaron examen físico y determinaron con claridad cuál era su diag</w:t>
      </w:r>
      <w:r w:rsidR="001079AD">
        <w:rPr>
          <w:rFonts w:ascii="Arial" w:hAnsi="Arial" w:cs="Arial"/>
          <w:bCs/>
        </w:rPr>
        <w:t>nóstico. Es menester indicar,</w:t>
      </w:r>
      <w:r w:rsidRPr="00205437">
        <w:rPr>
          <w:rFonts w:ascii="Arial" w:hAnsi="Arial" w:cs="Arial"/>
          <w:bCs/>
        </w:rPr>
        <w:t xml:space="preserve"> como se ha reiterado a lo largo de este escrito, que el fallecimiento de la paciente ocurrió por el estado avanzado del tumor, ante la falta de una intervención quirúrgica. Por lo tanto, a pesar de las condiciones de salud en las que llegó</w:t>
      </w:r>
      <w:r w:rsidR="001079AD">
        <w:rPr>
          <w:rFonts w:ascii="Arial" w:hAnsi="Arial" w:cs="Arial"/>
          <w:bCs/>
        </w:rPr>
        <w:t>,</w:t>
      </w:r>
      <w:r w:rsidRPr="00205437">
        <w:rPr>
          <w:rFonts w:ascii="Arial" w:hAnsi="Arial" w:cs="Arial"/>
          <w:bCs/>
        </w:rPr>
        <w:t xml:space="preserve"> los galenos realizaron y cumplieron con </w:t>
      </w:r>
      <w:r w:rsidR="001079AD">
        <w:rPr>
          <w:rFonts w:ascii="Arial" w:hAnsi="Arial" w:cs="Arial"/>
          <w:bCs/>
        </w:rPr>
        <w:t xml:space="preserve">los </w:t>
      </w:r>
      <w:r w:rsidRPr="00205437">
        <w:rPr>
          <w:rFonts w:ascii="Arial" w:hAnsi="Arial" w:cs="Arial"/>
          <w:shd w:val="clear" w:color="auto" w:fill="FFFFFF"/>
        </w:rPr>
        <w:t xml:space="preserve">protocolos de la </w:t>
      </w:r>
      <w:r w:rsidR="001079AD" w:rsidRPr="001079AD">
        <w:rPr>
          <w:rFonts w:ascii="Arial" w:hAnsi="Arial" w:cs="Arial"/>
          <w:i/>
          <w:shd w:val="clear" w:color="auto" w:fill="FFFFFF"/>
        </w:rPr>
        <w:t>lex-</w:t>
      </w:r>
      <w:proofErr w:type="spellStart"/>
      <w:r w:rsidRPr="001079AD">
        <w:rPr>
          <w:rFonts w:ascii="Arial" w:hAnsi="Arial" w:cs="Arial"/>
          <w:i/>
          <w:shd w:val="clear" w:color="auto" w:fill="FFFFFF"/>
        </w:rPr>
        <w:t>artis</w:t>
      </w:r>
      <w:proofErr w:type="spellEnd"/>
      <w:r w:rsidRPr="00205437">
        <w:rPr>
          <w:rFonts w:ascii="Arial" w:hAnsi="Arial" w:cs="Arial"/>
          <w:shd w:val="clear" w:color="auto" w:fill="FFFFFF"/>
        </w:rPr>
        <w:t>, pues se le brindó la</w:t>
      </w:r>
      <w:r w:rsidR="001079AD">
        <w:rPr>
          <w:rFonts w:ascii="Arial" w:hAnsi="Arial" w:cs="Arial"/>
          <w:shd w:val="clear" w:color="auto" w:fill="FFFFFF"/>
        </w:rPr>
        <w:t xml:space="preserve"> asistencia médica que requería y</w:t>
      </w:r>
      <w:r w:rsidRPr="00205437">
        <w:rPr>
          <w:rFonts w:ascii="Arial" w:hAnsi="Arial" w:cs="Arial"/>
          <w:shd w:val="clear" w:color="auto" w:fill="FFFFFF"/>
        </w:rPr>
        <w:t xml:space="preserve"> solicitaron la práctica de la cirugía</w:t>
      </w:r>
      <w:r w:rsidR="001079AD">
        <w:rPr>
          <w:rFonts w:ascii="Arial" w:hAnsi="Arial" w:cs="Arial"/>
          <w:shd w:val="clear" w:color="auto" w:fill="FFFFFF"/>
        </w:rPr>
        <w:t>,</w:t>
      </w:r>
      <w:r w:rsidRPr="00205437">
        <w:rPr>
          <w:rFonts w:ascii="Arial" w:hAnsi="Arial" w:cs="Arial"/>
          <w:shd w:val="clear" w:color="auto" w:fill="FFFFFF"/>
        </w:rPr>
        <w:t xml:space="preserve"> sin embargo</w:t>
      </w:r>
      <w:r w:rsidR="001079AD">
        <w:rPr>
          <w:rFonts w:ascii="Arial" w:hAnsi="Arial" w:cs="Arial"/>
          <w:shd w:val="clear" w:color="auto" w:fill="FFFFFF"/>
        </w:rPr>
        <w:t>,</w:t>
      </w:r>
      <w:r w:rsidRPr="00205437">
        <w:rPr>
          <w:rFonts w:ascii="Arial" w:hAnsi="Arial" w:cs="Arial"/>
          <w:shd w:val="clear" w:color="auto" w:fill="FFFFFF"/>
        </w:rPr>
        <w:t xml:space="preserve"> se reitera</w:t>
      </w:r>
      <w:r w:rsidR="001079AD">
        <w:rPr>
          <w:rFonts w:ascii="Arial" w:hAnsi="Arial" w:cs="Arial"/>
          <w:shd w:val="clear" w:color="auto" w:fill="FFFFFF"/>
        </w:rPr>
        <w:t xml:space="preserve"> que</w:t>
      </w:r>
      <w:r w:rsidRPr="00205437">
        <w:rPr>
          <w:rFonts w:ascii="Arial" w:hAnsi="Arial" w:cs="Arial"/>
          <w:shd w:val="clear" w:color="auto" w:fill="FFFFFF"/>
        </w:rPr>
        <w:t xml:space="preserve"> por temas</w:t>
      </w:r>
      <w:r w:rsidR="001079AD">
        <w:rPr>
          <w:rFonts w:ascii="Arial" w:hAnsi="Arial" w:cs="Arial"/>
          <w:shd w:val="clear" w:color="auto" w:fill="FFFFFF"/>
        </w:rPr>
        <w:t xml:space="preserve"> eminentemente</w:t>
      </w:r>
      <w:r w:rsidRPr="00205437">
        <w:rPr>
          <w:rFonts w:ascii="Arial" w:hAnsi="Arial" w:cs="Arial"/>
          <w:shd w:val="clear" w:color="auto" w:fill="FFFFFF"/>
        </w:rPr>
        <w:t xml:space="preserve"> administrativos a cargo de su EPS esta se realizó mucho tiempo después.</w:t>
      </w:r>
    </w:p>
    <w:p w14:paraId="2C66E67E" w14:textId="77777777" w:rsidR="009D18A1" w:rsidRPr="00205437" w:rsidRDefault="009D18A1" w:rsidP="00205437">
      <w:pPr>
        <w:spacing w:line="312" w:lineRule="auto"/>
        <w:jc w:val="both"/>
        <w:rPr>
          <w:rFonts w:ascii="Arial" w:hAnsi="Arial" w:cs="Arial"/>
          <w:bCs/>
        </w:rPr>
      </w:pPr>
    </w:p>
    <w:p w14:paraId="02A52F8B" w14:textId="77777777" w:rsidR="009D18A1" w:rsidRPr="00205437" w:rsidRDefault="009D18A1" w:rsidP="00205437">
      <w:pPr>
        <w:pStyle w:val="Default"/>
        <w:spacing w:line="312" w:lineRule="auto"/>
        <w:jc w:val="both"/>
        <w:rPr>
          <w:rFonts w:eastAsiaTheme="minorHAnsi"/>
          <w:sz w:val="22"/>
          <w:szCs w:val="22"/>
          <w:lang w:eastAsia="en-US"/>
        </w:rPr>
      </w:pPr>
      <w:r w:rsidRPr="00205437">
        <w:rPr>
          <w:sz w:val="22"/>
          <w:szCs w:val="22"/>
        </w:rPr>
        <w:t xml:space="preserve">Ahora bien, </w:t>
      </w:r>
      <w:r w:rsidRPr="00205437">
        <w:rPr>
          <w:rFonts w:eastAsiaTheme="minorHAnsi"/>
          <w:sz w:val="22"/>
          <w:szCs w:val="22"/>
          <w:lang w:eastAsia="en-US"/>
        </w:rPr>
        <w:t xml:space="preserve">la profesión liberal de la medicina </w:t>
      </w:r>
      <w:r w:rsidR="008303A1">
        <w:rPr>
          <w:rFonts w:eastAsiaTheme="minorHAnsi"/>
          <w:sz w:val="22"/>
          <w:szCs w:val="22"/>
          <w:lang w:eastAsia="en-US"/>
        </w:rPr>
        <w:t>está</w:t>
      </w:r>
      <w:r w:rsidRPr="00205437">
        <w:rPr>
          <w:rFonts w:eastAsiaTheme="minorHAnsi"/>
          <w:sz w:val="22"/>
          <w:szCs w:val="22"/>
          <w:lang w:eastAsia="en-US"/>
        </w:rPr>
        <w:t xml:space="preserve"> </w:t>
      </w:r>
      <w:r w:rsidR="008303A1" w:rsidRPr="00205437">
        <w:rPr>
          <w:rFonts w:eastAsiaTheme="minorHAnsi"/>
          <w:sz w:val="22"/>
          <w:szCs w:val="22"/>
          <w:lang w:eastAsia="en-US"/>
        </w:rPr>
        <w:t>radia</w:t>
      </w:r>
      <w:r w:rsidR="008303A1">
        <w:rPr>
          <w:rFonts w:eastAsiaTheme="minorHAnsi"/>
          <w:sz w:val="22"/>
          <w:szCs w:val="22"/>
          <w:lang w:eastAsia="en-US"/>
        </w:rPr>
        <w:t>da</w:t>
      </w:r>
      <w:r w:rsidRPr="00205437">
        <w:rPr>
          <w:rFonts w:eastAsiaTheme="minorHAnsi"/>
          <w:sz w:val="22"/>
          <w:szCs w:val="22"/>
          <w:lang w:eastAsia="en-US"/>
        </w:rPr>
        <w:t xml:space="preserve"> de eventualidades intrínsecas y extrínsecas de la salud humana que escapan a la previsibilidad y control de los médicos que la emplean y ejercen, es por eso </w:t>
      </w:r>
      <w:proofErr w:type="gramStart"/>
      <w:r w:rsidRPr="00205437">
        <w:rPr>
          <w:rFonts w:eastAsiaTheme="minorHAnsi"/>
          <w:sz w:val="22"/>
          <w:szCs w:val="22"/>
          <w:lang w:eastAsia="en-US"/>
        </w:rPr>
        <w:t>que</w:t>
      </w:r>
      <w:proofErr w:type="gramEnd"/>
      <w:r w:rsidRPr="00205437">
        <w:rPr>
          <w:rFonts w:eastAsiaTheme="minorHAnsi"/>
          <w:sz w:val="22"/>
          <w:szCs w:val="22"/>
          <w:lang w:eastAsia="en-US"/>
        </w:rPr>
        <w:t xml:space="preserve"> dicha situación ha merecido incluso una reglamentación de naturaleza legal que se cita: </w:t>
      </w:r>
    </w:p>
    <w:p w14:paraId="161D8AB7" w14:textId="77777777" w:rsidR="009D18A1" w:rsidRPr="00205437" w:rsidRDefault="009D18A1" w:rsidP="00205437">
      <w:pPr>
        <w:pStyle w:val="Default"/>
        <w:spacing w:line="312" w:lineRule="auto"/>
        <w:jc w:val="both"/>
        <w:rPr>
          <w:rFonts w:eastAsiaTheme="minorHAnsi"/>
          <w:sz w:val="22"/>
          <w:szCs w:val="22"/>
          <w:lang w:eastAsia="en-US"/>
        </w:rPr>
      </w:pPr>
    </w:p>
    <w:p w14:paraId="065F5033" w14:textId="77777777" w:rsidR="009D18A1" w:rsidRPr="00205437" w:rsidRDefault="009D18A1" w:rsidP="00205437">
      <w:pPr>
        <w:adjustRightInd w:val="0"/>
        <w:spacing w:line="312" w:lineRule="auto"/>
        <w:ind w:left="851" w:right="843"/>
        <w:jc w:val="both"/>
        <w:rPr>
          <w:rFonts w:ascii="Arial" w:hAnsi="Arial" w:cs="Arial"/>
          <w:i/>
          <w:iCs/>
          <w:color w:val="000000"/>
          <w:sz w:val="20"/>
          <w:szCs w:val="20"/>
        </w:rPr>
      </w:pPr>
      <w:r w:rsidRPr="00205437">
        <w:rPr>
          <w:rFonts w:ascii="Arial" w:hAnsi="Arial" w:cs="Arial"/>
          <w:i/>
          <w:iCs/>
          <w:color w:val="000000"/>
          <w:sz w:val="20"/>
          <w:szCs w:val="20"/>
        </w:rPr>
        <w:t xml:space="preserve">(...) Artículo 26. Acto propio de los profesionales de la salud. Modificado por el art. 104, Ley 1438 de 2011. Entendido como el conjunto de acciones orientadas a la atención </w:t>
      </w:r>
      <w:r w:rsidRPr="00205437">
        <w:rPr>
          <w:rFonts w:ascii="Arial" w:hAnsi="Arial" w:cs="Arial"/>
          <w:i/>
          <w:iCs/>
          <w:color w:val="000000"/>
          <w:sz w:val="20"/>
          <w:szCs w:val="20"/>
        </w:rPr>
        <w:lastRenderedPageBreak/>
        <w:t xml:space="preserve">integral del usuario, aplicadas por el profesional autorizado legalmente para ejercerlas dentro del perfil que le otorga el respectivo título, el acto profesional se caracteriza por la autonomía profesional y la relación entre el profesional de la salud y el usuario. Esta relación de asistencia en salud genera una obligación de medios, basada en la competencia profesional (..) </w:t>
      </w:r>
    </w:p>
    <w:p w14:paraId="1194641C" w14:textId="77777777" w:rsidR="009D18A1" w:rsidRPr="00205437" w:rsidRDefault="009D18A1" w:rsidP="00205437">
      <w:pPr>
        <w:adjustRightInd w:val="0"/>
        <w:spacing w:line="312" w:lineRule="auto"/>
        <w:jc w:val="both"/>
        <w:rPr>
          <w:rFonts w:ascii="Arial" w:hAnsi="Arial" w:cs="Arial"/>
          <w:color w:val="000000"/>
        </w:rPr>
      </w:pPr>
    </w:p>
    <w:p w14:paraId="04D146C4" w14:textId="77777777" w:rsidR="009D18A1" w:rsidRPr="00205437" w:rsidRDefault="009D18A1" w:rsidP="00205437">
      <w:pPr>
        <w:tabs>
          <w:tab w:val="left" w:pos="9356"/>
        </w:tabs>
        <w:spacing w:line="312" w:lineRule="auto"/>
        <w:ind w:right="142"/>
        <w:jc w:val="both"/>
        <w:rPr>
          <w:rFonts w:ascii="Arial" w:hAnsi="Arial" w:cs="Arial"/>
          <w:color w:val="000000"/>
        </w:rPr>
      </w:pPr>
      <w:r w:rsidRPr="00205437">
        <w:rPr>
          <w:rFonts w:ascii="Arial" w:hAnsi="Arial" w:cs="Arial"/>
          <w:color w:val="000000"/>
        </w:rPr>
        <w:t>La obligación del médico entonces radica en poner a disposición de</w:t>
      </w:r>
      <w:r w:rsidR="00BD6E17">
        <w:rPr>
          <w:rFonts w:ascii="Arial" w:hAnsi="Arial" w:cs="Arial"/>
          <w:color w:val="000000"/>
        </w:rPr>
        <w:t xml:space="preserve"> la</w:t>
      </w:r>
      <w:r w:rsidRPr="00205437">
        <w:rPr>
          <w:rFonts w:ascii="Arial" w:hAnsi="Arial" w:cs="Arial"/>
          <w:color w:val="000000"/>
        </w:rPr>
        <w:t xml:space="preserve"> paciente los medios adecuados compro</w:t>
      </w:r>
      <w:r w:rsidR="008303A1">
        <w:rPr>
          <w:rFonts w:ascii="Arial" w:hAnsi="Arial" w:cs="Arial"/>
          <w:color w:val="000000"/>
        </w:rPr>
        <w:t>metiéndose no solo a completar</w:t>
      </w:r>
      <w:r w:rsidRPr="00205437">
        <w:rPr>
          <w:rFonts w:ascii="Arial" w:hAnsi="Arial" w:cs="Arial"/>
          <w:color w:val="000000"/>
        </w:rPr>
        <w:t xml:space="preserve"> las técnicas previstas para tratar, auscultar o palear la patología en cuestión, con arreglo a la ciencia médica adecuada a una buena praxis, sino a aplicar estas técnicas con el cuidado y apego técnico exigible de acuerdo con las circunstancias y los riesgos inherentes a cada intervención, y, en particular, a proporcionar al paciente la información necesaria que le permita consentir o rechazar una determinada intervención.</w:t>
      </w:r>
    </w:p>
    <w:p w14:paraId="6B947058" w14:textId="77777777" w:rsidR="009D18A1" w:rsidRPr="00205437" w:rsidRDefault="009D18A1" w:rsidP="00205437">
      <w:pPr>
        <w:spacing w:line="312" w:lineRule="auto"/>
        <w:jc w:val="both"/>
        <w:rPr>
          <w:rFonts w:ascii="Arial" w:hAnsi="Arial" w:cs="Arial"/>
        </w:rPr>
      </w:pPr>
    </w:p>
    <w:p w14:paraId="38A6C114" w14:textId="77777777" w:rsidR="009D18A1" w:rsidRPr="00205437" w:rsidRDefault="009D18A1" w:rsidP="00205437">
      <w:pPr>
        <w:spacing w:line="312" w:lineRule="auto"/>
        <w:jc w:val="both"/>
        <w:rPr>
          <w:rFonts w:ascii="Arial" w:hAnsi="Arial" w:cs="Arial"/>
          <w:b/>
          <w:bCs/>
        </w:rPr>
      </w:pPr>
      <w:r w:rsidRPr="00205437">
        <w:rPr>
          <w:rFonts w:ascii="Arial" w:hAnsi="Arial" w:cs="Arial"/>
        </w:rPr>
        <w:t xml:space="preserve">En conclusión, es palmario que el </w:t>
      </w:r>
      <w:r w:rsidRPr="00205437">
        <w:rPr>
          <w:rFonts w:ascii="Arial" w:hAnsi="Arial" w:cs="Arial"/>
          <w:b/>
          <w:bCs/>
        </w:rPr>
        <w:t xml:space="preserve">HOSPITAL UNIVERSITARIO DEL VALLE EVARISTO GARCIA E.S.E. </w:t>
      </w:r>
      <w:r w:rsidRPr="00205437">
        <w:rPr>
          <w:rFonts w:ascii="Arial" w:hAnsi="Arial" w:cs="Arial"/>
        </w:rPr>
        <w:t>en atención a sus deberes legales, prestó todos los servicios cumpliendo con los pr</w:t>
      </w:r>
      <w:r w:rsidR="008303A1">
        <w:rPr>
          <w:rFonts w:ascii="Arial" w:hAnsi="Arial" w:cs="Arial"/>
        </w:rPr>
        <w:t xml:space="preserve">otocolos establecidos en la </w:t>
      </w:r>
      <w:r w:rsidR="008303A1" w:rsidRPr="008303A1">
        <w:rPr>
          <w:rFonts w:ascii="Arial" w:hAnsi="Arial" w:cs="Arial"/>
          <w:i/>
        </w:rPr>
        <w:t>lex-</w:t>
      </w:r>
      <w:proofErr w:type="spellStart"/>
      <w:r w:rsidRPr="008303A1">
        <w:rPr>
          <w:rFonts w:ascii="Arial" w:hAnsi="Arial" w:cs="Arial"/>
          <w:i/>
        </w:rPr>
        <w:t>artis</w:t>
      </w:r>
      <w:proofErr w:type="spellEnd"/>
      <w:r w:rsidRPr="00205437">
        <w:rPr>
          <w:rFonts w:ascii="Arial" w:hAnsi="Arial" w:cs="Arial"/>
        </w:rPr>
        <w:t>, así mismo, veló por la salud de la paciente hasta donde humanamente les fuera posible. Sin embargo, lamentablemente por la fuerza y rapidez de su patología falleció, a pesar de que se le practicaron</w:t>
      </w:r>
      <w:r w:rsidR="008303A1">
        <w:rPr>
          <w:rFonts w:ascii="Arial" w:hAnsi="Arial" w:cs="Arial"/>
        </w:rPr>
        <w:t xml:space="preserve"> paraclínicos y se le suministró</w:t>
      </w:r>
      <w:r w:rsidRPr="00205437">
        <w:rPr>
          <w:rFonts w:ascii="Arial" w:hAnsi="Arial" w:cs="Arial"/>
        </w:rPr>
        <w:t xml:space="preserve"> medicamentos. Por lo cual</w:t>
      </w:r>
      <w:r w:rsidR="008303A1">
        <w:rPr>
          <w:rFonts w:ascii="Arial" w:hAnsi="Arial" w:cs="Arial"/>
        </w:rPr>
        <w:t>,</w:t>
      </w:r>
      <w:r w:rsidRPr="00205437">
        <w:rPr>
          <w:rFonts w:ascii="Arial" w:hAnsi="Arial" w:cs="Arial"/>
        </w:rPr>
        <w:t xml:space="preserve"> se insiste</w:t>
      </w:r>
      <w:r w:rsidR="008303A1">
        <w:rPr>
          <w:rFonts w:ascii="Arial" w:hAnsi="Arial" w:cs="Arial"/>
        </w:rPr>
        <w:t>, que</w:t>
      </w:r>
      <w:r w:rsidRPr="00205437">
        <w:rPr>
          <w:rFonts w:ascii="Arial" w:hAnsi="Arial" w:cs="Arial"/>
        </w:rPr>
        <w:t xml:space="preserve"> no hay responsabilidad atribuible a la aquí demanda ni mucho menos a mi prohijada.</w:t>
      </w:r>
    </w:p>
    <w:p w14:paraId="7049DF53" w14:textId="77777777" w:rsidR="009D18A1" w:rsidRPr="00205437" w:rsidRDefault="009D18A1" w:rsidP="00205437">
      <w:pPr>
        <w:spacing w:line="312" w:lineRule="auto"/>
        <w:jc w:val="both"/>
        <w:rPr>
          <w:rFonts w:ascii="Arial" w:hAnsi="Arial" w:cs="Arial"/>
        </w:rPr>
      </w:pPr>
    </w:p>
    <w:p w14:paraId="5D0962CB" w14:textId="77777777" w:rsidR="009D18A1" w:rsidRPr="00205437" w:rsidRDefault="009D18A1" w:rsidP="00205437">
      <w:pPr>
        <w:pStyle w:val="Default"/>
        <w:numPr>
          <w:ilvl w:val="0"/>
          <w:numId w:val="2"/>
        </w:numPr>
        <w:tabs>
          <w:tab w:val="left" w:pos="284"/>
        </w:tabs>
        <w:spacing w:line="312" w:lineRule="auto"/>
        <w:ind w:left="284" w:hanging="284"/>
        <w:jc w:val="both"/>
        <w:rPr>
          <w:color w:val="auto"/>
          <w:sz w:val="22"/>
          <w:szCs w:val="22"/>
          <w:u w:val="single"/>
        </w:rPr>
      </w:pPr>
      <w:r w:rsidRPr="00205437">
        <w:rPr>
          <w:b/>
          <w:bCs/>
          <w:color w:val="auto"/>
          <w:sz w:val="22"/>
          <w:szCs w:val="22"/>
          <w:u w:val="single"/>
        </w:rPr>
        <w:t>DE LA ORFANDAD PROBATORIA SOBRE LA EXISTENCIA DE LOS PERJUICIOS ALEGADOS POR LA PARTE ACTORA – EXCESIVIDAD EN LAS SOLICITUDES INDEMNIZATORIAS - ÁNIMO INJUSTIFICADO DE LUCRO</w:t>
      </w:r>
      <w:r w:rsidR="008303A1">
        <w:rPr>
          <w:b/>
          <w:bCs/>
          <w:color w:val="auto"/>
          <w:sz w:val="22"/>
          <w:szCs w:val="22"/>
          <w:u w:val="single"/>
        </w:rPr>
        <w:t>.</w:t>
      </w:r>
      <w:r w:rsidRPr="00205437">
        <w:rPr>
          <w:b/>
          <w:bCs/>
          <w:color w:val="auto"/>
          <w:sz w:val="22"/>
          <w:szCs w:val="22"/>
          <w:u w:val="single"/>
        </w:rPr>
        <w:t xml:space="preserve"> </w:t>
      </w:r>
    </w:p>
    <w:p w14:paraId="4C1FF876" w14:textId="77777777" w:rsidR="009D18A1" w:rsidRPr="00205437" w:rsidRDefault="009D18A1" w:rsidP="00205437">
      <w:pPr>
        <w:pStyle w:val="Default"/>
        <w:spacing w:line="312" w:lineRule="auto"/>
        <w:jc w:val="both"/>
        <w:rPr>
          <w:color w:val="auto"/>
          <w:sz w:val="22"/>
          <w:szCs w:val="22"/>
        </w:rPr>
      </w:pPr>
    </w:p>
    <w:p w14:paraId="018BA43B" w14:textId="77777777" w:rsidR="009D18A1" w:rsidRPr="00205437" w:rsidRDefault="009D18A1" w:rsidP="00205437">
      <w:pPr>
        <w:tabs>
          <w:tab w:val="left" w:pos="0"/>
          <w:tab w:val="left" w:pos="4118"/>
        </w:tabs>
        <w:spacing w:line="312" w:lineRule="auto"/>
        <w:jc w:val="both"/>
        <w:outlineLvl w:val="0"/>
        <w:rPr>
          <w:rFonts w:ascii="Arial" w:eastAsia="Arial" w:hAnsi="Arial" w:cs="Arial"/>
        </w:rPr>
      </w:pPr>
      <w:r w:rsidRPr="00205437">
        <w:rPr>
          <w:rFonts w:ascii="Arial" w:eastAsia="Arial" w:hAnsi="Arial" w:cs="Arial"/>
        </w:rPr>
        <w:t>Es de común conocimiento que es responsable del resarcimiento del daño quien lo haya producido con su conducta omisiva o activa, en este caso</w:t>
      </w:r>
      <w:r w:rsidR="008303A1">
        <w:rPr>
          <w:rFonts w:ascii="Arial" w:eastAsia="Arial" w:hAnsi="Arial" w:cs="Arial"/>
        </w:rPr>
        <w:t>,</w:t>
      </w:r>
      <w:r w:rsidRPr="00205437">
        <w:rPr>
          <w:rFonts w:ascii="Arial" w:eastAsia="Arial" w:hAnsi="Arial" w:cs="Arial"/>
        </w:rPr>
        <w:t xml:space="preserve">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w:t>
      </w:r>
      <w:r w:rsidR="008303A1">
        <w:rPr>
          <w:rFonts w:ascii="Arial" w:eastAsia="Arial" w:hAnsi="Arial" w:cs="Arial"/>
        </w:rPr>
        <w:t>,</w:t>
      </w:r>
      <w:r w:rsidRPr="00205437">
        <w:rPr>
          <w:rFonts w:ascii="Arial" w:eastAsia="Arial" w:hAnsi="Arial" w:cs="Arial"/>
        </w:rPr>
        <w:t xml:space="preserve"> y por los ar</w:t>
      </w:r>
      <w:r w:rsidR="008303A1">
        <w:rPr>
          <w:rFonts w:ascii="Arial" w:eastAsia="Arial" w:hAnsi="Arial" w:cs="Arial"/>
        </w:rPr>
        <w:t xml:space="preserve">gumentos expuestos en </w:t>
      </w:r>
      <w:r w:rsidRPr="00205437">
        <w:rPr>
          <w:rFonts w:ascii="Arial" w:eastAsia="Arial" w:hAnsi="Arial" w:cs="Arial"/>
        </w:rPr>
        <w:t>párrafos</w:t>
      </w:r>
      <w:r w:rsidR="008303A1">
        <w:rPr>
          <w:rFonts w:ascii="Arial" w:eastAsia="Arial" w:hAnsi="Arial" w:cs="Arial"/>
        </w:rPr>
        <w:t xml:space="preserve"> anteriores</w:t>
      </w:r>
      <w:r w:rsidRPr="00205437">
        <w:rPr>
          <w:rFonts w:ascii="Arial" w:eastAsia="Arial" w:hAnsi="Arial" w:cs="Arial"/>
        </w:rPr>
        <w:t xml:space="preserve"> es claro que el daño que se invoca irrogado por los integrantes del extremo activo, deriva de circunstancias propi</w:t>
      </w:r>
      <w:r w:rsidR="008303A1">
        <w:rPr>
          <w:rFonts w:ascii="Arial" w:eastAsia="Arial" w:hAnsi="Arial" w:cs="Arial"/>
        </w:rPr>
        <w:t>as de conductas de terceros.</w:t>
      </w:r>
      <w:r w:rsidRPr="00205437">
        <w:rPr>
          <w:rFonts w:ascii="Arial" w:eastAsia="Arial" w:hAnsi="Arial" w:cs="Arial"/>
        </w:rPr>
        <w:t xml:space="preserve"> </w:t>
      </w:r>
    </w:p>
    <w:p w14:paraId="65282B58" w14:textId="77777777" w:rsidR="009D18A1" w:rsidRPr="00205437" w:rsidRDefault="009D18A1" w:rsidP="00205437">
      <w:pPr>
        <w:spacing w:line="312" w:lineRule="auto"/>
        <w:jc w:val="both"/>
        <w:rPr>
          <w:rFonts w:ascii="Arial" w:hAnsi="Arial" w:cs="Arial"/>
        </w:rPr>
      </w:pPr>
    </w:p>
    <w:p w14:paraId="5113CCD9" w14:textId="77777777" w:rsidR="009D18A1" w:rsidRPr="00205437" w:rsidRDefault="009D18A1" w:rsidP="00205437">
      <w:pPr>
        <w:spacing w:line="312" w:lineRule="auto"/>
        <w:jc w:val="both"/>
        <w:rPr>
          <w:rFonts w:ascii="Arial" w:hAnsi="Arial" w:cs="Arial"/>
        </w:rPr>
      </w:pPr>
      <w:r w:rsidRPr="00205437">
        <w:rPr>
          <w:rFonts w:ascii="Arial" w:hAnsi="Arial" w:cs="Arial"/>
        </w:rPr>
        <w:t>A nivel jurisprudencial el Consejo de Estado</w:t>
      </w:r>
      <w:r w:rsidRPr="00205437">
        <w:rPr>
          <w:rStyle w:val="Refdenotaalpie"/>
          <w:rFonts w:ascii="Arial" w:hAnsi="Arial" w:cs="Arial"/>
        </w:rPr>
        <w:footnoteReference w:id="4"/>
      </w:r>
      <w:r w:rsidRPr="00205437">
        <w:rPr>
          <w:rFonts w:ascii="Arial" w:hAnsi="Arial" w:cs="Arial"/>
        </w:rPr>
        <w:t xml:space="preserve"> ha determinado lo siguiente </w:t>
      </w:r>
      <w:proofErr w:type="gramStart"/>
      <w:r w:rsidRPr="00205437">
        <w:rPr>
          <w:rFonts w:ascii="Arial" w:hAnsi="Arial" w:cs="Arial"/>
        </w:rPr>
        <w:t>en relación a</w:t>
      </w:r>
      <w:proofErr w:type="gramEnd"/>
      <w:r w:rsidRPr="00205437">
        <w:rPr>
          <w:rFonts w:ascii="Arial" w:hAnsi="Arial" w:cs="Arial"/>
        </w:rPr>
        <w:t xml:space="preserve"> la carga de la prueba:</w:t>
      </w:r>
    </w:p>
    <w:p w14:paraId="7FA68C20" w14:textId="77777777" w:rsidR="009D18A1" w:rsidRPr="00205437" w:rsidRDefault="009D18A1" w:rsidP="00205437">
      <w:pPr>
        <w:spacing w:line="312" w:lineRule="auto"/>
        <w:jc w:val="both"/>
        <w:rPr>
          <w:rFonts w:ascii="Arial" w:hAnsi="Arial" w:cs="Arial"/>
        </w:rPr>
      </w:pPr>
    </w:p>
    <w:p w14:paraId="335AAC06" w14:textId="77777777" w:rsidR="009D18A1" w:rsidRPr="00205437" w:rsidRDefault="009D18A1"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205437">
        <w:rPr>
          <w:rFonts w:ascii="Arial" w:hAnsi="Arial" w:cs="Arial"/>
          <w:i/>
          <w:iCs/>
          <w:sz w:val="20"/>
          <w:szCs w:val="20"/>
        </w:rPr>
        <w:t>ncumbe</w:t>
      </w:r>
      <w:proofErr w:type="spellEnd"/>
      <w:r w:rsidRPr="00205437">
        <w:rPr>
          <w:rFonts w:ascii="Arial" w:hAnsi="Arial" w:cs="Arial"/>
          <w:i/>
          <w:iCs/>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205437">
        <w:rPr>
          <w:rFonts w:ascii="Arial" w:hAnsi="Arial" w:cs="Arial"/>
          <w:b/>
          <w:bCs/>
          <w:i/>
          <w:iCs/>
          <w:sz w:val="20"/>
          <w:szCs w:val="20"/>
          <w:u w:val="single"/>
        </w:rPr>
        <w:t xml:space="preserve">Carga de la prueba sustentada, como ha precisado la Sección, en el principio de </w:t>
      </w:r>
      <w:proofErr w:type="spellStart"/>
      <w:r w:rsidRPr="00205437">
        <w:rPr>
          <w:rFonts w:ascii="Arial" w:hAnsi="Arial" w:cs="Arial"/>
          <w:b/>
          <w:bCs/>
          <w:i/>
          <w:iCs/>
          <w:sz w:val="20"/>
          <w:szCs w:val="20"/>
          <w:u w:val="single"/>
        </w:rPr>
        <w:t>autoresponsabilidad</w:t>
      </w:r>
      <w:proofErr w:type="spellEnd"/>
      <w:r w:rsidRPr="00205437">
        <w:rPr>
          <w:rFonts w:ascii="Arial" w:hAnsi="Arial" w:cs="Arial"/>
          <w:b/>
          <w:bCs/>
          <w:i/>
          <w:iCs/>
          <w:sz w:val="20"/>
          <w:szCs w:val="20"/>
          <w:u w:val="single"/>
        </w:rPr>
        <w:t xml:space="preserve"> de las partes, que se constituye en </w:t>
      </w:r>
      <w:r w:rsidRPr="00205437">
        <w:rPr>
          <w:rFonts w:ascii="Arial" w:hAnsi="Arial" w:cs="Arial"/>
          <w:b/>
          <w:bCs/>
          <w:i/>
          <w:iCs/>
          <w:sz w:val="20"/>
          <w:szCs w:val="20"/>
          <w:u w:val="single"/>
        </w:rPr>
        <w:lastRenderedPageBreak/>
        <w:t>requerimiento de conducta procesal facultativa exigible a quien le interesa sacar avante sus pretensiones y evitar una decisión desfavorable</w:t>
      </w:r>
      <w:r w:rsidRPr="00205437">
        <w:rPr>
          <w:rFonts w:ascii="Arial" w:hAnsi="Arial" w:cs="Arial"/>
          <w:i/>
          <w:iCs/>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205437">
        <w:rPr>
          <w:rFonts w:ascii="Arial" w:hAnsi="Arial" w:cs="Arial"/>
          <w:i/>
          <w:iCs/>
          <w:sz w:val="20"/>
          <w:szCs w:val="20"/>
        </w:rPr>
        <w:t>n.°</w:t>
      </w:r>
      <w:proofErr w:type="spellEnd"/>
      <w:r w:rsidRPr="00205437">
        <w:rPr>
          <w:rFonts w:ascii="Arial" w:hAnsi="Arial" w:cs="Arial"/>
          <w:i/>
          <w:iCs/>
          <w:sz w:val="20"/>
          <w:szCs w:val="20"/>
        </w:rPr>
        <w:t xml:space="preserve"> 1, el pliego de condiciones y la oferta presentada en el proceso de selección adelantado por Ecopetrol.” (negrilla y subrayada por fuera del texto original)</w:t>
      </w:r>
    </w:p>
    <w:p w14:paraId="38863A85" w14:textId="77777777" w:rsidR="009D18A1" w:rsidRPr="00205437" w:rsidRDefault="009D18A1" w:rsidP="00205437">
      <w:pPr>
        <w:spacing w:line="312" w:lineRule="auto"/>
        <w:jc w:val="both"/>
        <w:rPr>
          <w:rFonts w:ascii="Arial" w:hAnsi="Arial" w:cs="Arial"/>
        </w:rPr>
      </w:pPr>
    </w:p>
    <w:p w14:paraId="107FE014" w14:textId="77777777" w:rsidR="009D18A1" w:rsidRPr="00205437" w:rsidRDefault="009D18A1" w:rsidP="00205437">
      <w:pPr>
        <w:spacing w:line="312" w:lineRule="auto"/>
        <w:jc w:val="both"/>
        <w:rPr>
          <w:rFonts w:ascii="Arial" w:hAnsi="Arial" w:cs="Arial"/>
          <w:b/>
          <w:bCs/>
        </w:rPr>
      </w:pPr>
      <w:r w:rsidRPr="00205437">
        <w:rPr>
          <w:rFonts w:ascii="Arial" w:hAnsi="Arial" w:cs="Arial"/>
        </w:rPr>
        <w:t>Por lo anterior, es la parte actora a quien le correspondía acreditar</w:t>
      </w:r>
      <w:r w:rsidR="008303A1">
        <w:rPr>
          <w:rFonts w:ascii="Arial" w:hAnsi="Arial" w:cs="Arial"/>
        </w:rPr>
        <w:t xml:space="preserve"> y corroborar los fundamentos fá</w:t>
      </w:r>
      <w:r w:rsidRPr="00205437">
        <w:rPr>
          <w:rFonts w:ascii="Arial" w:hAnsi="Arial" w:cs="Arial"/>
        </w:rPr>
        <w:t>ct</w:t>
      </w:r>
      <w:r w:rsidR="008303A1">
        <w:rPr>
          <w:rFonts w:ascii="Arial" w:hAnsi="Arial" w:cs="Arial"/>
        </w:rPr>
        <w:t>icos y pretensiones relacionadas</w:t>
      </w:r>
      <w:r w:rsidRPr="00205437">
        <w:rPr>
          <w:rFonts w:ascii="Arial" w:hAnsi="Arial" w:cs="Arial"/>
        </w:rPr>
        <w:t xml:space="preserve"> en el escrito de la demanda al operador judicial, sin embargo el mismo brilla por su ausencia, puesto que el</w:t>
      </w:r>
      <w:r w:rsidR="008303A1">
        <w:rPr>
          <w:rFonts w:ascii="Arial" w:hAnsi="Arial" w:cs="Arial"/>
        </w:rPr>
        <w:t xml:space="preserve"> actor no se ocupó de probar cuá</w:t>
      </w:r>
      <w:r w:rsidRPr="00205437">
        <w:rPr>
          <w:rFonts w:ascii="Arial" w:hAnsi="Arial" w:cs="Arial"/>
        </w:rPr>
        <w:t>les fueron las actuaciones antijuridicas</w:t>
      </w:r>
      <w:r w:rsidR="008303A1">
        <w:rPr>
          <w:rFonts w:ascii="Arial" w:hAnsi="Arial" w:cs="Arial"/>
        </w:rPr>
        <w:t>, el daño y el nexo causal que fundamentaron la L</w:t>
      </w:r>
      <w:r w:rsidRPr="00205437">
        <w:rPr>
          <w:rFonts w:ascii="Arial" w:hAnsi="Arial" w:cs="Arial"/>
        </w:rPr>
        <w:t>itis en cabeza de</w:t>
      </w:r>
      <w:r w:rsidR="00F7241E" w:rsidRPr="00205437">
        <w:rPr>
          <w:rFonts w:ascii="Arial" w:hAnsi="Arial" w:cs="Arial"/>
        </w:rPr>
        <w:t xml:space="preserve">l </w:t>
      </w:r>
      <w:r w:rsidR="00F7241E" w:rsidRPr="00205437">
        <w:rPr>
          <w:rFonts w:ascii="Arial" w:hAnsi="Arial" w:cs="Arial"/>
          <w:b/>
          <w:bCs/>
        </w:rPr>
        <w:t>HOSPITAL UNIVERSITARIO DEL VALLE EVARISTO GARCIA E.S.E.</w:t>
      </w:r>
      <w:r w:rsidR="008303A1">
        <w:rPr>
          <w:rFonts w:ascii="Arial" w:hAnsi="Arial" w:cs="Arial"/>
          <w:b/>
          <w:bCs/>
        </w:rPr>
        <w:t>,</w:t>
      </w:r>
      <w:r w:rsidR="00F7241E" w:rsidRPr="00205437">
        <w:rPr>
          <w:rFonts w:ascii="Arial" w:hAnsi="Arial" w:cs="Arial"/>
          <w:b/>
          <w:bCs/>
        </w:rPr>
        <w:t xml:space="preserve"> </w:t>
      </w:r>
      <w:r w:rsidRPr="00205437">
        <w:rPr>
          <w:rFonts w:ascii="Arial" w:hAnsi="Arial" w:cs="Arial"/>
        </w:rPr>
        <w:t>máxime cuando se trata de un proceso que debe analizarse bajo los</w:t>
      </w:r>
      <w:r w:rsidR="008303A1">
        <w:rPr>
          <w:rFonts w:ascii="Arial" w:hAnsi="Arial" w:cs="Arial"/>
        </w:rPr>
        <w:t xml:space="preserve"> efectos de la falla probada y en</w:t>
      </w:r>
      <w:r w:rsidRPr="00205437">
        <w:rPr>
          <w:rFonts w:ascii="Arial" w:hAnsi="Arial" w:cs="Arial"/>
        </w:rPr>
        <w:t xml:space="preserve"> razón de la ausencia de material probatorio</w:t>
      </w:r>
      <w:r w:rsidR="008303A1">
        <w:rPr>
          <w:rFonts w:ascii="Arial" w:hAnsi="Arial" w:cs="Arial"/>
        </w:rPr>
        <w:t>,</w:t>
      </w:r>
      <w:r w:rsidRPr="00205437">
        <w:rPr>
          <w:rFonts w:ascii="Arial" w:hAnsi="Arial" w:cs="Arial"/>
        </w:rPr>
        <w:t xml:space="preserve"> el fallador deberá indudablemente negar todas y cada una de las pretensiones de la demanda.  </w:t>
      </w:r>
    </w:p>
    <w:p w14:paraId="14C417FD" w14:textId="77777777" w:rsidR="009D18A1" w:rsidRPr="00205437" w:rsidRDefault="009D18A1" w:rsidP="00205437">
      <w:pPr>
        <w:spacing w:line="312" w:lineRule="auto"/>
        <w:jc w:val="both"/>
        <w:rPr>
          <w:rFonts w:ascii="Arial" w:hAnsi="Arial" w:cs="Arial"/>
        </w:rPr>
      </w:pPr>
    </w:p>
    <w:p w14:paraId="41D90BA5" w14:textId="77777777" w:rsidR="009D18A1" w:rsidRPr="00205437" w:rsidRDefault="009D18A1" w:rsidP="00205437">
      <w:pPr>
        <w:pStyle w:val="Prrafodelista"/>
        <w:widowControl/>
        <w:numPr>
          <w:ilvl w:val="0"/>
          <w:numId w:val="4"/>
        </w:numPr>
        <w:autoSpaceDE/>
        <w:autoSpaceDN/>
        <w:spacing w:line="312" w:lineRule="auto"/>
        <w:ind w:left="567" w:hanging="283"/>
        <w:jc w:val="both"/>
        <w:rPr>
          <w:rFonts w:ascii="Arial" w:hAnsi="Arial" w:cs="Arial"/>
          <w:b/>
          <w:bCs/>
          <w:u w:val="single"/>
        </w:rPr>
      </w:pPr>
      <w:r w:rsidRPr="00205437">
        <w:rPr>
          <w:rFonts w:ascii="Arial" w:hAnsi="Arial" w:cs="Arial"/>
          <w:b/>
          <w:bCs/>
          <w:u w:val="single"/>
        </w:rPr>
        <w:t>Respecto al daño moral</w:t>
      </w:r>
    </w:p>
    <w:p w14:paraId="3EA07E66" w14:textId="77777777" w:rsidR="009D18A1" w:rsidRPr="00205437" w:rsidRDefault="009D18A1" w:rsidP="00205437">
      <w:pPr>
        <w:spacing w:line="312" w:lineRule="auto"/>
        <w:jc w:val="both"/>
        <w:rPr>
          <w:rFonts w:ascii="Arial" w:hAnsi="Arial" w:cs="Arial"/>
        </w:rPr>
      </w:pPr>
    </w:p>
    <w:p w14:paraId="2E1DF782" w14:textId="77777777" w:rsidR="009D18A1" w:rsidRPr="00205437" w:rsidRDefault="009D18A1" w:rsidP="00205437">
      <w:pPr>
        <w:spacing w:line="312" w:lineRule="auto"/>
        <w:jc w:val="both"/>
        <w:rPr>
          <w:rFonts w:ascii="Arial" w:hAnsi="Arial" w:cs="Arial"/>
          <w:b/>
          <w:bCs/>
        </w:rPr>
      </w:pPr>
      <w:r w:rsidRPr="00205437">
        <w:rPr>
          <w:rFonts w:ascii="Arial" w:hAnsi="Arial" w:cs="Arial"/>
        </w:rPr>
        <w:t xml:space="preserve">Ahora bien, </w:t>
      </w:r>
      <w:r w:rsidRPr="00205437">
        <w:rPr>
          <w:rFonts w:ascii="Arial" w:hAnsi="Arial" w:cs="Arial"/>
          <w:b/>
          <w:bCs/>
          <w:u w:val="single"/>
        </w:rPr>
        <w:t>frente al daño moral</w:t>
      </w:r>
      <w:r w:rsidR="008303A1">
        <w:rPr>
          <w:rFonts w:ascii="Arial" w:hAnsi="Arial" w:cs="Arial"/>
        </w:rPr>
        <w:t xml:space="preserve"> es menester indicar al D</w:t>
      </w:r>
      <w:r w:rsidRPr="00205437">
        <w:rPr>
          <w:rFonts w:ascii="Arial" w:hAnsi="Arial" w:cs="Arial"/>
        </w:rPr>
        <w:t xml:space="preserve">espacho que bajo ningún escenario podrá reconocerse la suma de 100SMLMV para cada uno de los demandantes por el fallecimiento </w:t>
      </w:r>
      <w:r w:rsidR="00F7241E" w:rsidRPr="00205437">
        <w:rPr>
          <w:rFonts w:ascii="Arial" w:hAnsi="Arial" w:cs="Arial"/>
        </w:rPr>
        <w:t>de la señora</w:t>
      </w:r>
      <w:r w:rsidR="00F7241E" w:rsidRPr="00205437">
        <w:rPr>
          <w:rFonts w:ascii="Arial" w:hAnsi="Arial" w:cs="Arial"/>
          <w:b/>
          <w:bCs/>
        </w:rPr>
        <w:t xml:space="preserve"> Amparo Rodríguez De Restrepo q.e.p.d.</w:t>
      </w:r>
      <w:r w:rsidRPr="00205437">
        <w:rPr>
          <w:rFonts w:ascii="Arial" w:hAnsi="Arial" w:cs="Arial"/>
          <w:b/>
          <w:bCs/>
          <w:spacing w:val="2"/>
          <w:shd w:val="clear" w:color="auto" w:fill="FFFFFF"/>
        </w:rPr>
        <w:t xml:space="preserve"> </w:t>
      </w:r>
      <w:r w:rsidRPr="00205437">
        <w:rPr>
          <w:rFonts w:ascii="Arial" w:hAnsi="Arial" w:cs="Arial"/>
          <w:spacing w:val="2"/>
          <w:shd w:val="clear" w:color="auto" w:fill="FFFFFF"/>
        </w:rPr>
        <w:t>El Consejo de Estado tiene establecido unos baremos para el reconocimiento de perjuicios morales en caso de muerte que corresponden al nivel de relación de parentesco y/o afectividad con la víctima. Por lo tanto, lo pretendido en la demanda resulta a todas luces excesivo y demuestra un afán de lucro por la part</w:t>
      </w:r>
      <w:r w:rsidR="008303A1">
        <w:rPr>
          <w:rFonts w:ascii="Arial" w:hAnsi="Arial" w:cs="Arial"/>
          <w:spacing w:val="2"/>
          <w:shd w:val="clear" w:color="auto" w:fill="FFFFFF"/>
        </w:rPr>
        <w:t>e actora, máxime cuando no logró</w:t>
      </w:r>
      <w:r w:rsidRPr="00205437">
        <w:rPr>
          <w:rFonts w:ascii="Arial" w:hAnsi="Arial" w:cs="Arial"/>
          <w:spacing w:val="2"/>
          <w:shd w:val="clear" w:color="auto" w:fill="FFFFFF"/>
        </w:rPr>
        <w:t xml:space="preserve"> acreditar con una pr</w:t>
      </w:r>
      <w:r w:rsidR="008303A1">
        <w:rPr>
          <w:rFonts w:ascii="Arial" w:hAnsi="Arial" w:cs="Arial"/>
          <w:spacing w:val="2"/>
          <w:shd w:val="clear" w:color="auto" w:fill="FFFFFF"/>
        </w:rPr>
        <w:t>ueba tan siquiera fehaciente cuá</w:t>
      </w:r>
      <w:r w:rsidRPr="00205437">
        <w:rPr>
          <w:rFonts w:ascii="Arial" w:hAnsi="Arial" w:cs="Arial"/>
          <w:spacing w:val="2"/>
          <w:shd w:val="clear" w:color="auto" w:fill="FFFFFF"/>
        </w:rPr>
        <w:t>les fueron las afectaciones sufridas por los aquí demandantes y que las mismas sean como causa y consecuencia del actuar u omisión d</w:t>
      </w:r>
      <w:r w:rsidR="00F7241E" w:rsidRPr="00205437">
        <w:rPr>
          <w:rFonts w:ascii="Arial" w:hAnsi="Arial" w:cs="Arial"/>
          <w:spacing w:val="2"/>
          <w:shd w:val="clear" w:color="auto" w:fill="FFFFFF"/>
        </w:rPr>
        <w:t xml:space="preserve">el </w:t>
      </w:r>
      <w:r w:rsidR="00F7241E" w:rsidRPr="00205437">
        <w:rPr>
          <w:rFonts w:ascii="Arial" w:hAnsi="Arial" w:cs="Arial"/>
          <w:b/>
          <w:bCs/>
        </w:rPr>
        <w:t>HOSPITAL UNIVERSITARIO DEL VALLE EVARISTO GARCIA E.S.E</w:t>
      </w:r>
      <w:r w:rsidR="008303A1">
        <w:rPr>
          <w:rFonts w:ascii="Arial" w:hAnsi="Arial" w:cs="Arial"/>
          <w:spacing w:val="2"/>
          <w:shd w:val="clear" w:color="auto" w:fill="FFFFFF"/>
        </w:rPr>
        <w:t>,</w:t>
      </w:r>
      <w:r w:rsidRPr="00205437">
        <w:rPr>
          <w:rFonts w:ascii="Arial" w:hAnsi="Arial" w:cs="Arial"/>
          <w:spacing w:val="2"/>
          <w:shd w:val="clear" w:color="auto" w:fill="FFFFFF"/>
        </w:rPr>
        <w:t xml:space="preserve"> </w:t>
      </w:r>
      <w:r w:rsidR="008303A1">
        <w:rPr>
          <w:rFonts w:ascii="Arial" w:hAnsi="Arial" w:cs="Arial"/>
        </w:rPr>
        <w:t>razón por la cual el D</w:t>
      </w:r>
      <w:r w:rsidRPr="00205437">
        <w:rPr>
          <w:rFonts w:ascii="Arial" w:hAnsi="Arial" w:cs="Arial"/>
        </w:rPr>
        <w:t xml:space="preserve">espacho deberá negar esta solicitud al no acreditarse la </w:t>
      </w:r>
      <w:proofErr w:type="spellStart"/>
      <w:r w:rsidRPr="00205437">
        <w:rPr>
          <w:rFonts w:ascii="Arial" w:hAnsi="Arial" w:cs="Arial"/>
        </w:rPr>
        <w:t>causación</w:t>
      </w:r>
      <w:proofErr w:type="spellEnd"/>
      <w:r w:rsidRPr="00205437">
        <w:rPr>
          <w:rFonts w:ascii="Arial" w:hAnsi="Arial" w:cs="Arial"/>
        </w:rPr>
        <w:t xml:space="preserve"> </w:t>
      </w:r>
      <w:proofErr w:type="gramStart"/>
      <w:r w:rsidRPr="00205437">
        <w:rPr>
          <w:rFonts w:ascii="Arial" w:hAnsi="Arial" w:cs="Arial"/>
        </w:rPr>
        <w:t>del mismo</w:t>
      </w:r>
      <w:proofErr w:type="gramEnd"/>
      <w:r w:rsidRPr="00205437">
        <w:rPr>
          <w:rFonts w:ascii="Arial" w:hAnsi="Arial" w:cs="Arial"/>
        </w:rPr>
        <w:t xml:space="preserve">. </w:t>
      </w:r>
    </w:p>
    <w:p w14:paraId="4EACF1A5" w14:textId="77777777" w:rsidR="009D18A1" w:rsidRPr="00205437" w:rsidRDefault="009D18A1" w:rsidP="00205437">
      <w:pPr>
        <w:spacing w:line="312" w:lineRule="auto"/>
        <w:jc w:val="both"/>
        <w:rPr>
          <w:rFonts w:ascii="Arial" w:hAnsi="Arial" w:cs="Arial"/>
        </w:rPr>
      </w:pPr>
    </w:p>
    <w:p w14:paraId="5BBF225A" w14:textId="77777777" w:rsidR="00EF34AF" w:rsidRPr="00205437" w:rsidRDefault="00EF34AF" w:rsidP="00205437">
      <w:pPr>
        <w:pStyle w:val="Prrafodelista"/>
        <w:numPr>
          <w:ilvl w:val="0"/>
          <w:numId w:val="8"/>
        </w:numPr>
        <w:spacing w:line="312" w:lineRule="auto"/>
        <w:ind w:left="567" w:hanging="283"/>
        <w:jc w:val="both"/>
        <w:rPr>
          <w:rFonts w:ascii="Arial" w:hAnsi="Arial" w:cs="Arial"/>
          <w:b/>
          <w:bCs/>
          <w:u w:val="single"/>
        </w:rPr>
      </w:pPr>
      <w:r w:rsidRPr="00205437">
        <w:rPr>
          <w:rFonts w:ascii="Arial" w:hAnsi="Arial" w:cs="Arial"/>
          <w:b/>
          <w:bCs/>
          <w:u w:val="single"/>
        </w:rPr>
        <w:t>Respecto al daño emergente:</w:t>
      </w:r>
    </w:p>
    <w:p w14:paraId="4E95C79D" w14:textId="77777777" w:rsidR="00EF34AF" w:rsidRPr="00205437" w:rsidRDefault="00EF34AF" w:rsidP="00205437">
      <w:pPr>
        <w:spacing w:line="312" w:lineRule="auto"/>
        <w:jc w:val="both"/>
        <w:rPr>
          <w:rFonts w:ascii="Arial" w:hAnsi="Arial" w:cs="Arial"/>
        </w:rPr>
      </w:pPr>
    </w:p>
    <w:p w14:paraId="6317A19B" w14:textId="77777777" w:rsidR="00EF34AF" w:rsidRPr="00205437" w:rsidRDefault="00EF34AF" w:rsidP="00205437">
      <w:pPr>
        <w:spacing w:line="312" w:lineRule="auto"/>
        <w:jc w:val="both"/>
        <w:rPr>
          <w:rFonts w:ascii="Arial" w:hAnsi="Arial" w:cs="Arial"/>
          <w:b/>
          <w:bCs/>
        </w:rPr>
      </w:pPr>
      <w:r w:rsidRPr="00205437">
        <w:rPr>
          <w:rFonts w:ascii="Arial" w:hAnsi="Arial" w:cs="Arial"/>
          <w:lang w:val="es-CO"/>
        </w:rPr>
        <w:t xml:space="preserve">Nunca se probó mediante medios de prueba conducentes, pertinentes y útiles el presunto detrimento patrimonial de los demandantes a raíz del tratamiento y muerte de </w:t>
      </w:r>
      <w:r w:rsidRPr="00205437">
        <w:rPr>
          <w:rFonts w:ascii="Arial" w:hAnsi="Arial" w:cs="Arial"/>
        </w:rPr>
        <w:t>la señora</w:t>
      </w:r>
      <w:r w:rsidRPr="00205437">
        <w:rPr>
          <w:rFonts w:ascii="Arial" w:hAnsi="Arial" w:cs="Arial"/>
          <w:b/>
          <w:bCs/>
        </w:rPr>
        <w:t xml:space="preserve"> Amparo Rodríguez De Restrepo q.e.p.d.</w:t>
      </w:r>
      <w:r w:rsidRPr="00205437">
        <w:rPr>
          <w:rFonts w:ascii="Arial" w:hAnsi="Arial" w:cs="Arial"/>
          <w:lang w:val="es-CO"/>
        </w:rPr>
        <w:t xml:space="preserve"> Los demandantes de manera exagerada piden la cantidad de $19.000.000</w:t>
      </w:r>
      <w:r w:rsidR="008303A1">
        <w:rPr>
          <w:rFonts w:ascii="Arial" w:hAnsi="Arial" w:cs="Arial"/>
          <w:lang w:val="es-CO"/>
        </w:rPr>
        <w:t xml:space="preserve"> Pesos M/</w:t>
      </w:r>
      <w:proofErr w:type="spellStart"/>
      <w:r w:rsidR="008303A1">
        <w:rPr>
          <w:rFonts w:ascii="Arial" w:hAnsi="Arial" w:cs="Arial"/>
          <w:lang w:val="es-CO"/>
        </w:rPr>
        <w:t>cte</w:t>
      </w:r>
      <w:proofErr w:type="spellEnd"/>
      <w:r w:rsidRPr="00205437">
        <w:rPr>
          <w:rFonts w:ascii="Arial" w:hAnsi="Arial" w:cs="Arial"/>
          <w:lang w:val="es-CO"/>
        </w:rPr>
        <w:t xml:space="preserve"> por concepto de medicamentos, transporte, consultas particulares y gastos fúnebres. No obstante, no hay soporte que del patrimonio de los demandantes se hub</w:t>
      </w:r>
      <w:r w:rsidR="008303A1">
        <w:rPr>
          <w:rFonts w:ascii="Arial" w:hAnsi="Arial" w:cs="Arial"/>
          <w:lang w:val="es-CO"/>
        </w:rPr>
        <w:t>iese pagado por estos conceptos, pues en la etapa probatoria</w:t>
      </w:r>
      <w:r w:rsidRPr="00205437">
        <w:rPr>
          <w:rFonts w:ascii="Arial" w:hAnsi="Arial" w:cs="Arial"/>
          <w:lang w:val="es-CO"/>
        </w:rPr>
        <w:t xml:space="preserve"> no se acreditó ninguno de estos conceptos. </w:t>
      </w:r>
    </w:p>
    <w:p w14:paraId="1C9FB3C4" w14:textId="77777777" w:rsidR="00EF34AF" w:rsidRPr="00205437" w:rsidRDefault="00EF34AF" w:rsidP="00205437">
      <w:pPr>
        <w:spacing w:line="312" w:lineRule="auto"/>
        <w:jc w:val="both"/>
        <w:rPr>
          <w:rFonts w:ascii="Arial" w:hAnsi="Arial" w:cs="Arial"/>
        </w:rPr>
      </w:pPr>
    </w:p>
    <w:p w14:paraId="35C034BB" w14:textId="77777777" w:rsidR="00EF34AF" w:rsidRPr="00205437" w:rsidRDefault="00EF34AF" w:rsidP="00205437">
      <w:pPr>
        <w:pStyle w:val="Prrafodelista"/>
        <w:numPr>
          <w:ilvl w:val="0"/>
          <w:numId w:val="8"/>
        </w:numPr>
        <w:spacing w:line="312" w:lineRule="auto"/>
        <w:ind w:left="567" w:hanging="284"/>
        <w:jc w:val="both"/>
        <w:rPr>
          <w:rFonts w:ascii="Arial" w:hAnsi="Arial" w:cs="Arial"/>
        </w:rPr>
      </w:pPr>
      <w:r w:rsidRPr="00205437">
        <w:rPr>
          <w:rFonts w:ascii="Arial" w:hAnsi="Arial" w:cs="Arial"/>
          <w:b/>
          <w:bCs/>
          <w:u w:val="single"/>
        </w:rPr>
        <w:t>Respecto al Lucro cesante</w:t>
      </w:r>
      <w:r w:rsidRPr="00205437">
        <w:rPr>
          <w:rFonts w:ascii="Arial" w:hAnsi="Arial" w:cs="Arial"/>
        </w:rPr>
        <w:t>:</w:t>
      </w:r>
    </w:p>
    <w:p w14:paraId="29B3AB33" w14:textId="77777777" w:rsidR="00EF34AF" w:rsidRPr="00205437" w:rsidRDefault="00EF34AF" w:rsidP="00205437">
      <w:pPr>
        <w:spacing w:line="312" w:lineRule="auto"/>
        <w:jc w:val="both"/>
        <w:rPr>
          <w:rFonts w:ascii="Arial" w:hAnsi="Arial" w:cs="Arial"/>
        </w:rPr>
      </w:pPr>
    </w:p>
    <w:p w14:paraId="6CBB7F05" w14:textId="77777777" w:rsidR="005D35CD" w:rsidRPr="00205437" w:rsidRDefault="005D35CD" w:rsidP="00205437">
      <w:pPr>
        <w:spacing w:line="312" w:lineRule="auto"/>
        <w:jc w:val="both"/>
        <w:rPr>
          <w:rStyle w:val="normaltextrun"/>
          <w:rFonts w:ascii="Arial" w:hAnsi="Arial" w:cs="Arial"/>
        </w:rPr>
      </w:pPr>
      <w:r w:rsidRPr="00205437">
        <w:rPr>
          <w:rFonts w:ascii="Arial" w:eastAsia="Arial" w:hAnsi="Arial" w:cs="Arial"/>
        </w:rPr>
        <w:t xml:space="preserve">Es menester indicar al despacho que no hay lugar al reconocimiento de indemnización a título de lucro cesante, toda vez que la parte actora pretende el reconocimiento de dicho perjuicio sin cumplir con la carga probatoria que le </w:t>
      </w:r>
      <w:r w:rsidR="008303A1" w:rsidRPr="00205437">
        <w:rPr>
          <w:rFonts w:ascii="Arial" w:eastAsia="Arial" w:hAnsi="Arial" w:cs="Arial"/>
        </w:rPr>
        <w:t>correspondía</w:t>
      </w:r>
      <w:r w:rsidR="008303A1">
        <w:rPr>
          <w:rFonts w:ascii="Arial" w:eastAsia="Arial" w:hAnsi="Arial" w:cs="Arial"/>
        </w:rPr>
        <w:t>, p</w:t>
      </w:r>
      <w:r w:rsidRPr="00205437">
        <w:rPr>
          <w:rFonts w:ascii="Arial" w:eastAsia="Arial" w:hAnsi="Arial" w:cs="Arial"/>
        </w:rPr>
        <w:t xml:space="preserve">ues no se aportó un elemento material fehaciente, como contrato laboral, desprendibles de pago de salario, transferencia bancaria, afiliación al </w:t>
      </w:r>
      <w:r w:rsidRPr="00205437">
        <w:rPr>
          <w:rFonts w:ascii="Arial" w:eastAsia="Arial" w:hAnsi="Arial" w:cs="Arial"/>
        </w:rPr>
        <w:lastRenderedPageBreak/>
        <w:t>Sistema General de Seguridad Social, u otro medio probatorio que vislumbraran al despacho sobre la supuesta vinculación laboral que en vida tenía la</w:t>
      </w:r>
      <w:r w:rsidRPr="00205437">
        <w:rPr>
          <w:rFonts w:ascii="Arial" w:hAnsi="Arial" w:cs="Arial"/>
        </w:rPr>
        <w:t xml:space="preserve"> señora</w:t>
      </w:r>
      <w:r w:rsidRPr="00205437">
        <w:rPr>
          <w:rFonts w:ascii="Arial" w:hAnsi="Arial" w:cs="Arial"/>
          <w:b/>
          <w:bCs/>
        </w:rPr>
        <w:t xml:space="preserve"> Amparo Rodríguez De Restrepo q.e.p.d. </w:t>
      </w:r>
      <w:r w:rsidRPr="00205437">
        <w:rPr>
          <w:rFonts w:ascii="Arial" w:eastAsia="Arial" w:hAnsi="Arial" w:cs="Arial"/>
        </w:rPr>
        <w:t>ya que esta no puede ser susceptible de presunción.</w:t>
      </w:r>
      <w:r w:rsidRPr="00205437">
        <w:rPr>
          <w:rFonts w:ascii="Arial" w:eastAsia="Arial" w:hAnsi="Arial" w:cs="Arial"/>
          <w:lang w:eastAsia="es-CO"/>
        </w:rPr>
        <w:t xml:space="preserve"> </w:t>
      </w:r>
      <w:r w:rsidRPr="00205437">
        <w:rPr>
          <w:rStyle w:val="normaltextrun"/>
          <w:rFonts w:ascii="Arial" w:hAnsi="Arial" w:cs="Arial"/>
        </w:rPr>
        <w:t>Por lo tanto, al no acreditarse la supuesta actividad económica que desempeñaba la señora Rodríguez de Restrepo deberá negarse dicha pretensión.</w:t>
      </w:r>
    </w:p>
    <w:p w14:paraId="7004C532" w14:textId="77777777" w:rsidR="005D35CD" w:rsidRPr="00205437" w:rsidRDefault="005D35CD" w:rsidP="00205437">
      <w:pPr>
        <w:spacing w:line="312" w:lineRule="auto"/>
        <w:jc w:val="both"/>
        <w:rPr>
          <w:rStyle w:val="normaltextrun"/>
          <w:rFonts w:ascii="Arial" w:hAnsi="Arial" w:cs="Arial"/>
        </w:rPr>
      </w:pPr>
    </w:p>
    <w:p w14:paraId="020DFC0A" w14:textId="77777777" w:rsidR="005D35CD" w:rsidRPr="00205437" w:rsidRDefault="005D35CD" w:rsidP="00205437">
      <w:pPr>
        <w:pStyle w:val="paragraph"/>
        <w:spacing w:before="0" w:beforeAutospacing="0" w:after="0" w:afterAutospacing="0" w:line="312" w:lineRule="auto"/>
        <w:jc w:val="both"/>
        <w:textAlignment w:val="baseline"/>
        <w:rPr>
          <w:rFonts w:ascii="Arial" w:hAnsi="Arial" w:cs="Arial"/>
          <w:sz w:val="18"/>
          <w:szCs w:val="18"/>
        </w:rPr>
      </w:pPr>
      <w:r w:rsidRPr="00205437">
        <w:rPr>
          <w:rStyle w:val="normaltextrun"/>
          <w:rFonts w:ascii="Arial" w:eastAsia="Arial MT" w:hAnsi="Arial" w:cs="Arial"/>
          <w:sz w:val="22"/>
          <w:szCs w:val="22"/>
        </w:rPr>
        <w:t>Adicionalmente, no puede perderse de vista que la parte actora solicita</w:t>
      </w:r>
      <w:r w:rsidR="0054031B">
        <w:rPr>
          <w:rStyle w:val="normaltextrun"/>
          <w:rFonts w:ascii="Arial" w:eastAsia="Arial MT" w:hAnsi="Arial" w:cs="Arial"/>
          <w:sz w:val="22"/>
          <w:szCs w:val="22"/>
        </w:rPr>
        <w:t xml:space="preserve"> que</w:t>
      </w:r>
      <w:r w:rsidRPr="00205437">
        <w:rPr>
          <w:rStyle w:val="normaltextrun"/>
          <w:rFonts w:ascii="Arial" w:eastAsia="Arial MT" w:hAnsi="Arial" w:cs="Arial"/>
          <w:sz w:val="22"/>
          <w:szCs w:val="22"/>
        </w:rPr>
        <w:t xml:space="preserve"> se reconozca el lucro cesante en favor de su esposo </w:t>
      </w:r>
      <w:r w:rsidRPr="00205437">
        <w:rPr>
          <w:rFonts w:ascii="Arial" w:eastAsia="Arial MT" w:hAnsi="Arial" w:cs="Arial"/>
          <w:sz w:val="22"/>
          <w:szCs w:val="22"/>
          <w:lang w:val="es-ES"/>
        </w:rPr>
        <w:t xml:space="preserve">Omar Restrepo Castaño </w:t>
      </w:r>
      <w:r w:rsidRPr="00205437">
        <w:rPr>
          <w:rStyle w:val="normaltextrun"/>
          <w:rFonts w:ascii="Arial" w:eastAsia="Arial MT" w:hAnsi="Arial" w:cs="Arial"/>
          <w:sz w:val="22"/>
          <w:szCs w:val="22"/>
        </w:rPr>
        <w:t xml:space="preserve">e hija </w:t>
      </w:r>
      <w:r w:rsidRPr="00205437">
        <w:rPr>
          <w:rFonts w:ascii="Arial" w:eastAsia="Arial MT" w:hAnsi="Arial" w:cs="Arial"/>
          <w:sz w:val="22"/>
          <w:szCs w:val="22"/>
          <w:lang w:val="es-ES"/>
        </w:rPr>
        <w:t>Luz Elena Restrepo Rodríguez</w:t>
      </w:r>
      <w:r w:rsidRPr="00205437">
        <w:rPr>
          <w:rStyle w:val="normaltextrun"/>
          <w:rFonts w:ascii="Arial" w:eastAsia="Arial MT" w:hAnsi="Arial" w:cs="Arial"/>
          <w:sz w:val="22"/>
          <w:szCs w:val="22"/>
        </w:rPr>
        <w:t xml:space="preserve"> sin tan siquiera acreditar la dependencia económica y la imposibilidad de estos de ejercer alguna actividad económica. Al respecto</w:t>
      </w:r>
      <w:r w:rsidR="0054031B">
        <w:rPr>
          <w:rStyle w:val="normaltextrun"/>
          <w:rFonts w:ascii="Arial" w:eastAsia="Arial MT" w:hAnsi="Arial" w:cs="Arial"/>
          <w:sz w:val="22"/>
          <w:szCs w:val="22"/>
        </w:rPr>
        <w:t>,</w:t>
      </w:r>
      <w:r w:rsidRPr="00205437">
        <w:rPr>
          <w:rStyle w:val="normaltextrun"/>
          <w:rFonts w:ascii="Arial" w:eastAsia="Arial MT" w:hAnsi="Arial" w:cs="Arial"/>
          <w:sz w:val="22"/>
          <w:szCs w:val="22"/>
        </w:rPr>
        <w:t xml:space="preserve"> el Consejo de Estado en Sentencia del 29 de octubre de 2018</w:t>
      </w:r>
      <w:r w:rsidRPr="00205437">
        <w:rPr>
          <w:rStyle w:val="superscript"/>
          <w:rFonts w:ascii="Arial" w:eastAsia="Arial MT" w:hAnsi="Arial" w:cs="Arial"/>
          <w:sz w:val="17"/>
          <w:szCs w:val="17"/>
          <w:vertAlign w:val="superscript"/>
        </w:rPr>
        <w:t>7</w:t>
      </w:r>
      <w:r w:rsidRPr="00205437">
        <w:rPr>
          <w:rStyle w:val="normaltextrun"/>
          <w:rFonts w:ascii="Arial" w:eastAsia="Arial MT" w:hAnsi="Arial" w:cs="Arial"/>
          <w:sz w:val="22"/>
          <w:szCs w:val="22"/>
        </w:rPr>
        <w:t xml:space="preserve"> ha reiterado que debe </w:t>
      </w:r>
      <w:r w:rsidRPr="00205437">
        <w:rPr>
          <w:rStyle w:val="normaltextrun"/>
          <w:rFonts w:ascii="Arial" w:eastAsia="Arial MT" w:hAnsi="Arial" w:cs="Arial"/>
          <w:b/>
          <w:bCs/>
          <w:sz w:val="22"/>
          <w:szCs w:val="22"/>
          <w:u w:val="single"/>
        </w:rPr>
        <w:t>demostrarse la dependencia económica</w:t>
      </w:r>
      <w:r w:rsidRPr="00205437">
        <w:rPr>
          <w:rStyle w:val="normaltextrun"/>
          <w:rFonts w:ascii="Arial" w:eastAsia="Arial MT" w:hAnsi="Arial" w:cs="Arial"/>
          <w:sz w:val="22"/>
          <w:szCs w:val="22"/>
        </w:rPr>
        <w:t xml:space="preserve"> para la obtención de indemnización por Lucro Cesante, tal y como se señala en la siguiente sentencia:</w:t>
      </w:r>
      <w:r w:rsidRPr="00205437">
        <w:rPr>
          <w:rStyle w:val="eop"/>
          <w:rFonts w:ascii="Arial" w:hAnsi="Arial" w:cs="Arial"/>
          <w:sz w:val="22"/>
          <w:szCs w:val="22"/>
        </w:rPr>
        <w:t> </w:t>
      </w:r>
    </w:p>
    <w:p w14:paraId="6D8ABC42" w14:textId="77777777" w:rsidR="005D35CD" w:rsidRPr="00205437" w:rsidRDefault="005D35CD" w:rsidP="00205437">
      <w:pPr>
        <w:pStyle w:val="paragraph"/>
        <w:spacing w:before="0" w:beforeAutospacing="0" w:after="0" w:afterAutospacing="0" w:line="312" w:lineRule="auto"/>
        <w:jc w:val="both"/>
        <w:textAlignment w:val="baseline"/>
        <w:rPr>
          <w:rFonts w:ascii="Arial" w:hAnsi="Arial" w:cs="Arial"/>
          <w:sz w:val="18"/>
          <w:szCs w:val="18"/>
        </w:rPr>
      </w:pPr>
      <w:r w:rsidRPr="00205437">
        <w:rPr>
          <w:rStyle w:val="eop"/>
          <w:rFonts w:ascii="Arial" w:hAnsi="Arial" w:cs="Arial"/>
          <w:sz w:val="22"/>
          <w:szCs w:val="22"/>
        </w:rPr>
        <w:t> </w:t>
      </w:r>
    </w:p>
    <w:p w14:paraId="7E652BC2" w14:textId="77777777" w:rsidR="005D35CD" w:rsidRPr="00205437" w:rsidRDefault="005D35CD" w:rsidP="00205437">
      <w:pPr>
        <w:pStyle w:val="paragraph"/>
        <w:spacing w:before="0" w:beforeAutospacing="0" w:after="0" w:afterAutospacing="0" w:line="312" w:lineRule="auto"/>
        <w:ind w:left="850" w:right="850"/>
        <w:jc w:val="both"/>
        <w:textAlignment w:val="baseline"/>
        <w:rPr>
          <w:rFonts w:ascii="Arial" w:hAnsi="Arial" w:cs="Arial"/>
          <w:i/>
          <w:iCs/>
          <w:sz w:val="18"/>
          <w:szCs w:val="18"/>
        </w:rPr>
      </w:pPr>
      <w:r w:rsidRPr="00205437">
        <w:rPr>
          <w:rStyle w:val="normaltextrun"/>
          <w:rFonts w:ascii="Arial" w:eastAsia="Arial MT" w:hAnsi="Arial" w:cs="Arial"/>
          <w:i/>
          <w:iCs/>
          <w:sz w:val="20"/>
          <w:szCs w:val="20"/>
        </w:rPr>
        <w:t xml:space="preserve">(…) Si bien la inferencia a la que se acaba de hacer alusión admite prueba en contrario, en orden a demostrar la improcedencia del reconocimiento económico por dependencia económica, lo cierto es que la parte demandante no lo acreditó (…) De lo dicho por los testigos solo se puede concluir que el difunto vivía con su esposa, sus hijas y nietos, pero </w:t>
      </w:r>
      <w:r w:rsidRPr="00205437">
        <w:rPr>
          <w:rStyle w:val="normaltextrun"/>
          <w:rFonts w:ascii="Arial" w:eastAsia="Arial MT" w:hAnsi="Arial" w:cs="Arial"/>
          <w:b/>
          <w:bCs/>
          <w:i/>
          <w:iCs/>
          <w:sz w:val="20"/>
          <w:szCs w:val="20"/>
          <w:u w:val="single"/>
        </w:rPr>
        <w:t>no indicaron algún detalle acerca de cuál era la ayuda económica que les prodigaba. No se probó que las demandantes carecieran de un empleo o una actividad económica independiente, una prestación social (pensión) u otro tipo de ingreso y que solo dependieran de la ayuda de su padre</w:t>
      </w:r>
      <w:r w:rsidRPr="00205437">
        <w:rPr>
          <w:rStyle w:val="normaltextrun"/>
          <w:rFonts w:ascii="Arial" w:eastAsia="Arial MT" w:hAnsi="Arial" w:cs="Arial"/>
          <w:i/>
          <w:iCs/>
          <w:sz w:val="20"/>
          <w:szCs w:val="20"/>
        </w:rPr>
        <w:t xml:space="preserve">. </w:t>
      </w:r>
      <w:r w:rsidRPr="00205437">
        <w:rPr>
          <w:rStyle w:val="normaltextrun"/>
          <w:rFonts w:ascii="Arial" w:eastAsia="Arial MT" w:hAnsi="Arial" w:cs="Arial"/>
          <w:b/>
          <w:bCs/>
          <w:i/>
          <w:iCs/>
          <w:sz w:val="20"/>
          <w:szCs w:val="20"/>
          <w:u w:val="single"/>
        </w:rPr>
        <w:t>Tampoco se demostró que la señora (…) se encontrara en una situación incapacitante derivada de una enfermedad o invalidez o en otra situación similar que le impidiera realizar una actividad económica. (…) (negrilla y subrayado por fuera del texto original)</w:t>
      </w:r>
      <w:r w:rsidRPr="00205437">
        <w:rPr>
          <w:rStyle w:val="eop"/>
          <w:rFonts w:ascii="Arial" w:hAnsi="Arial" w:cs="Arial"/>
          <w:i/>
          <w:iCs/>
        </w:rPr>
        <w:t> </w:t>
      </w:r>
    </w:p>
    <w:p w14:paraId="0A4CA518" w14:textId="77777777" w:rsidR="005D35CD" w:rsidRPr="00205437" w:rsidRDefault="005D35CD" w:rsidP="00205437">
      <w:pPr>
        <w:pStyle w:val="paragraph"/>
        <w:spacing w:before="0" w:beforeAutospacing="0" w:after="0" w:afterAutospacing="0" w:line="312" w:lineRule="auto"/>
        <w:jc w:val="both"/>
        <w:textAlignment w:val="baseline"/>
        <w:rPr>
          <w:rFonts w:ascii="Arial" w:hAnsi="Arial" w:cs="Arial"/>
          <w:sz w:val="18"/>
          <w:szCs w:val="18"/>
        </w:rPr>
      </w:pPr>
      <w:r w:rsidRPr="00205437">
        <w:rPr>
          <w:rStyle w:val="eop"/>
          <w:rFonts w:ascii="Arial" w:hAnsi="Arial" w:cs="Arial"/>
          <w:sz w:val="22"/>
          <w:szCs w:val="22"/>
        </w:rPr>
        <w:t> </w:t>
      </w:r>
    </w:p>
    <w:p w14:paraId="396647AF" w14:textId="77777777" w:rsidR="005D35CD" w:rsidRPr="00205437" w:rsidRDefault="005D35CD" w:rsidP="00205437">
      <w:pPr>
        <w:pStyle w:val="paragraph"/>
        <w:spacing w:before="0" w:beforeAutospacing="0" w:after="0" w:afterAutospacing="0" w:line="312" w:lineRule="auto"/>
        <w:jc w:val="both"/>
        <w:textAlignment w:val="baseline"/>
        <w:rPr>
          <w:rFonts w:ascii="Arial" w:hAnsi="Arial" w:cs="Arial"/>
          <w:sz w:val="18"/>
          <w:szCs w:val="18"/>
        </w:rPr>
      </w:pPr>
      <w:r w:rsidRPr="00205437">
        <w:rPr>
          <w:rStyle w:val="normaltextrun"/>
          <w:rFonts w:ascii="Arial" w:eastAsia="Arial MT" w:hAnsi="Arial" w:cs="Arial"/>
          <w:sz w:val="22"/>
          <w:szCs w:val="22"/>
        </w:rPr>
        <w:t xml:space="preserve">Situación que no ocurre en el caso en concreto, pues los aquí demandantes no allegaron una prueba tan siquiera sumaria que acreditara que </w:t>
      </w:r>
      <w:r w:rsidR="002C33F7" w:rsidRPr="00205437">
        <w:rPr>
          <w:rStyle w:val="normaltextrun"/>
          <w:rFonts w:ascii="Arial" w:eastAsia="Arial MT" w:hAnsi="Arial" w:cs="Arial"/>
          <w:sz w:val="22"/>
          <w:szCs w:val="22"/>
        </w:rPr>
        <w:t xml:space="preserve">tanto el esposo como la hija de la </w:t>
      </w:r>
      <w:r w:rsidRPr="00205437">
        <w:rPr>
          <w:rStyle w:val="normaltextrun"/>
          <w:rFonts w:ascii="Arial" w:eastAsia="Arial MT" w:hAnsi="Arial" w:cs="Arial"/>
          <w:sz w:val="22"/>
          <w:szCs w:val="22"/>
        </w:rPr>
        <w:t>fallecid</w:t>
      </w:r>
      <w:r w:rsidR="002C33F7" w:rsidRPr="00205437">
        <w:rPr>
          <w:rStyle w:val="normaltextrun"/>
          <w:rFonts w:ascii="Arial" w:eastAsia="Arial MT" w:hAnsi="Arial" w:cs="Arial"/>
          <w:sz w:val="22"/>
          <w:szCs w:val="22"/>
        </w:rPr>
        <w:t>a</w:t>
      </w:r>
      <w:r w:rsidRPr="00205437">
        <w:rPr>
          <w:rStyle w:val="normaltextrun"/>
          <w:rFonts w:ascii="Arial" w:eastAsia="Arial MT" w:hAnsi="Arial" w:cs="Arial"/>
          <w:sz w:val="22"/>
          <w:szCs w:val="22"/>
        </w:rPr>
        <w:t xml:space="preserve"> </w:t>
      </w:r>
      <w:r w:rsidR="002C33F7" w:rsidRPr="00205437">
        <w:rPr>
          <w:rFonts w:ascii="Arial" w:hAnsi="Arial" w:cs="Arial"/>
          <w:b/>
          <w:bCs/>
          <w:sz w:val="22"/>
          <w:szCs w:val="22"/>
        </w:rPr>
        <w:t xml:space="preserve">Amparo Rodríguez De Restrepo q.e.p.d. </w:t>
      </w:r>
      <w:r w:rsidRPr="00205437">
        <w:rPr>
          <w:rStyle w:val="normaltextrun"/>
          <w:rFonts w:ascii="Arial" w:eastAsia="Arial MT" w:hAnsi="Arial" w:cs="Arial"/>
          <w:sz w:val="22"/>
          <w:szCs w:val="22"/>
        </w:rPr>
        <w:t xml:space="preserve">carecieran de un empleo o actividad económica ni mucho menos que dependieran económicamente </w:t>
      </w:r>
      <w:r w:rsidR="002C33F7" w:rsidRPr="00205437">
        <w:rPr>
          <w:rStyle w:val="normaltextrun"/>
          <w:rFonts w:ascii="Arial" w:eastAsia="Arial MT" w:hAnsi="Arial" w:cs="Arial"/>
          <w:sz w:val="22"/>
          <w:szCs w:val="22"/>
        </w:rPr>
        <w:t>de ella</w:t>
      </w:r>
      <w:r w:rsidRPr="00205437">
        <w:rPr>
          <w:rStyle w:val="normaltextrun"/>
          <w:rFonts w:ascii="Arial" w:eastAsia="Arial MT" w:hAnsi="Arial" w:cs="Arial"/>
          <w:sz w:val="22"/>
          <w:szCs w:val="22"/>
        </w:rPr>
        <w:t xml:space="preserve">. Máxime, cuando </w:t>
      </w:r>
      <w:r w:rsidR="002C33F7" w:rsidRPr="00205437">
        <w:rPr>
          <w:rStyle w:val="normaltextrun"/>
          <w:rFonts w:ascii="Arial" w:eastAsia="Arial MT" w:hAnsi="Arial" w:cs="Arial"/>
          <w:sz w:val="22"/>
          <w:szCs w:val="22"/>
        </w:rPr>
        <w:t xml:space="preserve">ni siquiera se aportaron pruebas que acreditaran que la fallecida </w:t>
      </w:r>
      <w:r w:rsidRPr="00205437">
        <w:rPr>
          <w:rStyle w:val="normaltextrun"/>
          <w:rFonts w:ascii="Arial" w:eastAsia="Arial MT" w:hAnsi="Arial" w:cs="Arial"/>
          <w:sz w:val="22"/>
          <w:szCs w:val="22"/>
        </w:rPr>
        <w:t xml:space="preserve">se encontraba desarrollando una actividad económica </w:t>
      </w:r>
      <w:r w:rsidR="0054031B">
        <w:rPr>
          <w:rStyle w:val="normaltextrun"/>
          <w:rFonts w:ascii="Arial" w:eastAsia="Arial MT" w:hAnsi="Arial" w:cs="Arial"/>
          <w:sz w:val="22"/>
          <w:szCs w:val="22"/>
        </w:rPr>
        <w:t>y que los sostuviera</w:t>
      </w:r>
      <w:r w:rsidR="002C33F7" w:rsidRPr="00205437">
        <w:rPr>
          <w:rStyle w:val="normaltextrun"/>
          <w:rFonts w:ascii="Arial" w:eastAsia="Arial MT" w:hAnsi="Arial" w:cs="Arial"/>
          <w:sz w:val="22"/>
          <w:szCs w:val="22"/>
        </w:rPr>
        <w:t xml:space="preserve"> económicamente. </w:t>
      </w:r>
    </w:p>
    <w:p w14:paraId="23D8E6BB" w14:textId="77777777" w:rsidR="005D35CD" w:rsidRPr="00205437" w:rsidRDefault="005D35CD" w:rsidP="00205437">
      <w:pPr>
        <w:pStyle w:val="paragraph"/>
        <w:spacing w:before="0" w:beforeAutospacing="0" w:after="0" w:afterAutospacing="0" w:line="312" w:lineRule="auto"/>
        <w:jc w:val="both"/>
        <w:textAlignment w:val="baseline"/>
        <w:rPr>
          <w:rStyle w:val="eop"/>
          <w:rFonts w:ascii="Arial" w:hAnsi="Arial" w:cs="Arial"/>
          <w:sz w:val="22"/>
          <w:szCs w:val="22"/>
        </w:rPr>
      </w:pPr>
      <w:r w:rsidRPr="00205437">
        <w:rPr>
          <w:rStyle w:val="eop"/>
          <w:rFonts w:ascii="Arial" w:hAnsi="Arial" w:cs="Arial"/>
          <w:sz w:val="22"/>
          <w:szCs w:val="22"/>
        </w:rPr>
        <w:t> </w:t>
      </w:r>
    </w:p>
    <w:p w14:paraId="53186BD3" w14:textId="77777777" w:rsidR="005D35CD" w:rsidRPr="00205437" w:rsidRDefault="005D35CD" w:rsidP="00205437">
      <w:pPr>
        <w:spacing w:line="312" w:lineRule="auto"/>
        <w:jc w:val="both"/>
        <w:rPr>
          <w:rFonts w:ascii="Arial" w:hAnsi="Arial" w:cs="Arial"/>
        </w:rPr>
      </w:pPr>
      <w:r w:rsidRPr="00205437">
        <w:rPr>
          <w:rFonts w:ascii="Arial" w:eastAsiaTheme="minorEastAsia" w:hAnsi="Arial" w:cs="Arial"/>
        </w:rPr>
        <w:t>En conclusión, es evidente que no se avizoran en el expediente pruebas que acrediten</w:t>
      </w:r>
      <w:r w:rsidR="002C33F7" w:rsidRPr="00205437">
        <w:rPr>
          <w:rFonts w:ascii="Arial" w:eastAsiaTheme="minorEastAsia" w:hAnsi="Arial" w:cs="Arial"/>
        </w:rPr>
        <w:t xml:space="preserve">, </w:t>
      </w:r>
      <w:r w:rsidRPr="00205437">
        <w:rPr>
          <w:rFonts w:ascii="Arial" w:eastAsiaTheme="minorEastAsia" w:hAnsi="Arial" w:cs="Arial"/>
        </w:rPr>
        <w:t>en primer lugar,</w:t>
      </w:r>
      <w:r w:rsidR="002C33F7" w:rsidRPr="00205437">
        <w:rPr>
          <w:rFonts w:ascii="Arial" w:eastAsiaTheme="minorEastAsia" w:hAnsi="Arial" w:cs="Arial"/>
        </w:rPr>
        <w:t xml:space="preserve"> que la señora </w:t>
      </w:r>
      <w:r w:rsidR="002C33F7" w:rsidRPr="00205437">
        <w:rPr>
          <w:rFonts w:ascii="Arial" w:hAnsi="Arial" w:cs="Arial"/>
          <w:b/>
          <w:bCs/>
        </w:rPr>
        <w:t>Amparo Rodríguez De Restrepo q.e.p.d.</w:t>
      </w:r>
      <w:r w:rsidR="002C33F7" w:rsidRPr="00205437">
        <w:rPr>
          <w:rFonts w:ascii="Arial" w:hAnsi="Arial" w:cs="Arial"/>
        </w:rPr>
        <w:t xml:space="preserve"> se encontraba ejerciendo una actividad económica. En segundo lugar, que tanto el </w:t>
      </w:r>
      <w:r w:rsidR="002C33F7" w:rsidRPr="00205437">
        <w:rPr>
          <w:rStyle w:val="normaltextrun"/>
          <w:rFonts w:ascii="Arial" w:hAnsi="Arial" w:cs="Arial"/>
        </w:rPr>
        <w:t xml:space="preserve">esposo </w:t>
      </w:r>
      <w:r w:rsidR="002C33F7" w:rsidRPr="00205437">
        <w:rPr>
          <w:rFonts w:ascii="Arial" w:hAnsi="Arial" w:cs="Arial"/>
        </w:rPr>
        <w:t xml:space="preserve">Omar Restrepo Castaño </w:t>
      </w:r>
      <w:r w:rsidR="002C33F7" w:rsidRPr="00205437">
        <w:rPr>
          <w:rStyle w:val="normaltextrun"/>
          <w:rFonts w:ascii="Arial" w:hAnsi="Arial" w:cs="Arial"/>
        </w:rPr>
        <w:t xml:space="preserve">y su hija </w:t>
      </w:r>
      <w:r w:rsidR="002C33F7" w:rsidRPr="00205437">
        <w:rPr>
          <w:rFonts w:ascii="Arial" w:hAnsi="Arial" w:cs="Arial"/>
        </w:rPr>
        <w:t xml:space="preserve">Luz Elena Restrepo Rodríguez </w:t>
      </w:r>
      <w:r w:rsidR="002C33F7" w:rsidRPr="00205437">
        <w:rPr>
          <w:rStyle w:val="normaltextrun"/>
          <w:rFonts w:ascii="Arial" w:hAnsi="Arial" w:cs="Arial"/>
        </w:rPr>
        <w:t xml:space="preserve">carecieran de un empleo o actividad económica ni mucho menos que dependieran económicamente de ella. En tercer lugar, que </w:t>
      </w:r>
      <w:r w:rsidR="002C33F7" w:rsidRPr="00205437">
        <w:rPr>
          <w:rFonts w:ascii="Arial" w:hAnsi="Arial" w:cs="Arial"/>
        </w:rPr>
        <w:t>la señora</w:t>
      </w:r>
      <w:r w:rsidR="002C33F7" w:rsidRPr="00205437">
        <w:rPr>
          <w:rFonts w:ascii="Arial" w:hAnsi="Arial" w:cs="Arial"/>
          <w:b/>
          <w:bCs/>
        </w:rPr>
        <w:t xml:space="preserve"> Amparo Rodríguez De Restrepo q.e.p.d. </w:t>
      </w:r>
      <w:r w:rsidR="002C33F7" w:rsidRPr="00205437">
        <w:rPr>
          <w:rFonts w:ascii="Arial" w:hAnsi="Arial" w:cs="Arial"/>
        </w:rPr>
        <w:t xml:space="preserve">hubiese sido quien proveía económicamente a los aquí demandantes. Y, en cuarto </w:t>
      </w:r>
      <w:r w:rsidRPr="00205437">
        <w:rPr>
          <w:rFonts w:ascii="Arial" w:eastAsiaTheme="minorEastAsia" w:hAnsi="Arial" w:cs="Arial"/>
        </w:rPr>
        <w:t xml:space="preserve">que el </w:t>
      </w:r>
      <w:r w:rsidR="002C33F7" w:rsidRPr="00205437">
        <w:rPr>
          <w:rFonts w:ascii="Arial" w:hAnsi="Arial" w:cs="Arial"/>
          <w:b/>
          <w:bCs/>
        </w:rPr>
        <w:t>HOSPITAL UNIVERSITARIO DEL VALLE EVARISTO GARCIA E.S.E.</w:t>
      </w:r>
      <w:r w:rsidRPr="00205437">
        <w:rPr>
          <w:rFonts w:ascii="Arial" w:hAnsi="Arial" w:cs="Arial"/>
          <w:b/>
          <w:bCs/>
        </w:rPr>
        <w:t xml:space="preserve"> </w:t>
      </w:r>
      <w:r w:rsidR="0054031B">
        <w:rPr>
          <w:rFonts w:ascii="Arial" w:hAnsi="Arial" w:cs="Arial"/>
        </w:rPr>
        <w:t>hubiese</w:t>
      </w:r>
      <w:r w:rsidRPr="00205437">
        <w:rPr>
          <w:rFonts w:ascii="Arial" w:hAnsi="Arial" w:cs="Arial"/>
        </w:rPr>
        <w:t xml:space="preserve"> </w:t>
      </w:r>
      <w:r w:rsidRPr="00205437">
        <w:rPr>
          <w:rFonts w:ascii="Arial" w:eastAsiaTheme="minorEastAsia" w:hAnsi="Arial" w:cs="Arial"/>
        </w:rPr>
        <w:t>sido la generadora de los perjuicios</w:t>
      </w:r>
      <w:r w:rsidR="0054031B">
        <w:rPr>
          <w:rFonts w:ascii="Arial" w:eastAsiaTheme="minorEastAsia" w:hAnsi="Arial" w:cs="Arial"/>
        </w:rPr>
        <w:t xml:space="preserve"> cuya indemnización se demanda, pues</w:t>
      </w:r>
      <w:r w:rsidR="002C33F7" w:rsidRPr="00205437">
        <w:rPr>
          <w:rFonts w:ascii="Arial" w:eastAsiaTheme="minorEastAsia" w:hAnsi="Arial" w:cs="Arial"/>
        </w:rPr>
        <w:t xml:space="preserve"> ni siquiera era la entidad encargada de realizar las autorizaciones administrativas</w:t>
      </w:r>
      <w:r w:rsidR="0054031B">
        <w:rPr>
          <w:rFonts w:ascii="Arial" w:eastAsiaTheme="minorEastAsia" w:hAnsi="Arial" w:cs="Arial"/>
        </w:rPr>
        <w:t>, ya que</w:t>
      </w:r>
      <w:r w:rsidR="002C33F7" w:rsidRPr="00205437">
        <w:rPr>
          <w:rFonts w:ascii="Arial" w:eastAsiaTheme="minorEastAsia" w:hAnsi="Arial" w:cs="Arial"/>
        </w:rPr>
        <w:t xml:space="preserve"> dicha obligación recae única y exclusivamente en cabeza de las EPS.</w:t>
      </w:r>
    </w:p>
    <w:p w14:paraId="6AED59F6" w14:textId="77777777" w:rsidR="00EF34AF" w:rsidRDefault="00EF34AF" w:rsidP="00205437">
      <w:pPr>
        <w:spacing w:line="312" w:lineRule="auto"/>
        <w:jc w:val="both"/>
        <w:rPr>
          <w:rFonts w:ascii="Arial" w:hAnsi="Arial" w:cs="Arial"/>
        </w:rPr>
      </w:pPr>
    </w:p>
    <w:p w14:paraId="2EA12A2E" w14:textId="77777777" w:rsidR="00205437" w:rsidRDefault="00205437" w:rsidP="00205437">
      <w:pPr>
        <w:spacing w:line="312" w:lineRule="auto"/>
        <w:jc w:val="both"/>
        <w:rPr>
          <w:rFonts w:ascii="Arial" w:hAnsi="Arial" w:cs="Arial"/>
        </w:rPr>
      </w:pPr>
    </w:p>
    <w:p w14:paraId="77DBEB44" w14:textId="77777777" w:rsidR="00205437" w:rsidRDefault="00205437" w:rsidP="00205437">
      <w:pPr>
        <w:spacing w:line="312" w:lineRule="auto"/>
        <w:jc w:val="both"/>
        <w:rPr>
          <w:rFonts w:ascii="Arial" w:hAnsi="Arial" w:cs="Arial"/>
        </w:rPr>
      </w:pPr>
    </w:p>
    <w:p w14:paraId="4ADD979F" w14:textId="77777777" w:rsidR="00205437" w:rsidRDefault="00205437" w:rsidP="00205437">
      <w:pPr>
        <w:spacing w:line="312" w:lineRule="auto"/>
        <w:jc w:val="both"/>
        <w:rPr>
          <w:rFonts w:ascii="Arial" w:hAnsi="Arial" w:cs="Arial"/>
        </w:rPr>
      </w:pPr>
    </w:p>
    <w:p w14:paraId="320E9BC9" w14:textId="77777777" w:rsidR="00205437" w:rsidRDefault="00205437" w:rsidP="00205437">
      <w:pPr>
        <w:spacing w:line="312" w:lineRule="auto"/>
        <w:jc w:val="both"/>
        <w:rPr>
          <w:rFonts w:ascii="Arial" w:hAnsi="Arial" w:cs="Arial"/>
        </w:rPr>
      </w:pPr>
    </w:p>
    <w:p w14:paraId="757B2C82" w14:textId="77777777" w:rsidR="00205437" w:rsidRPr="00205437" w:rsidRDefault="00205437" w:rsidP="00205437">
      <w:pPr>
        <w:spacing w:line="312" w:lineRule="auto"/>
        <w:jc w:val="both"/>
        <w:rPr>
          <w:rFonts w:ascii="Arial" w:hAnsi="Arial" w:cs="Arial"/>
        </w:rPr>
      </w:pPr>
    </w:p>
    <w:p w14:paraId="116763CD" w14:textId="77777777" w:rsidR="002C33F7" w:rsidRPr="00205437" w:rsidRDefault="002C33F7" w:rsidP="00205437">
      <w:pPr>
        <w:spacing w:line="312" w:lineRule="auto"/>
        <w:jc w:val="both"/>
        <w:rPr>
          <w:rFonts w:ascii="Arial" w:hAnsi="Arial" w:cs="Arial"/>
        </w:rPr>
      </w:pPr>
    </w:p>
    <w:p w14:paraId="466C6A97" w14:textId="77777777" w:rsidR="009D18A1" w:rsidRPr="00205437" w:rsidRDefault="009D18A1" w:rsidP="00205437">
      <w:pPr>
        <w:spacing w:line="312" w:lineRule="auto"/>
        <w:jc w:val="center"/>
        <w:rPr>
          <w:rFonts w:ascii="Arial" w:hAnsi="Arial" w:cs="Arial"/>
          <w:b/>
          <w:bCs/>
          <w:u w:val="single"/>
        </w:rPr>
      </w:pPr>
      <w:r w:rsidRPr="00205437">
        <w:rPr>
          <w:rFonts w:ascii="Arial" w:hAnsi="Arial" w:cs="Arial"/>
          <w:b/>
          <w:u w:val="single"/>
        </w:rPr>
        <w:t>CAPÍTULO III</w:t>
      </w:r>
      <w:r w:rsidR="005D35CD" w:rsidRPr="00205437">
        <w:rPr>
          <w:rFonts w:ascii="Arial" w:hAnsi="Arial" w:cs="Arial"/>
          <w:b/>
          <w:u w:val="single"/>
        </w:rPr>
        <w:t xml:space="preserve">. ANÁLISIS FRENTE AL LLAMAMIENTO EN GARANTÍA REALIZADO POR </w:t>
      </w:r>
      <w:r w:rsidR="005D35CD" w:rsidRPr="00205437">
        <w:rPr>
          <w:rFonts w:ascii="Arial" w:hAnsi="Arial" w:cs="Arial"/>
          <w:b/>
          <w:bCs/>
          <w:u w:val="single"/>
        </w:rPr>
        <w:t>EL HOSPITAL UNIVERSITARIO DEL VALLE EVARISTO GARCIA E.S.E.</w:t>
      </w:r>
    </w:p>
    <w:p w14:paraId="484208C2" w14:textId="77777777" w:rsidR="00FB70B7" w:rsidRPr="00205437" w:rsidRDefault="00FB70B7" w:rsidP="00205437">
      <w:pPr>
        <w:spacing w:line="312" w:lineRule="auto"/>
        <w:jc w:val="both"/>
        <w:rPr>
          <w:rFonts w:ascii="Arial" w:hAnsi="Arial" w:cs="Arial"/>
          <w:b/>
          <w:bCs/>
        </w:rPr>
      </w:pPr>
    </w:p>
    <w:p w14:paraId="2856D584" w14:textId="77777777" w:rsidR="00443F36" w:rsidRPr="00205437" w:rsidRDefault="00443F36" w:rsidP="00205437">
      <w:pPr>
        <w:spacing w:line="312" w:lineRule="auto"/>
        <w:jc w:val="both"/>
        <w:rPr>
          <w:rFonts w:ascii="Arial" w:hAnsi="Arial" w:cs="Arial"/>
        </w:rPr>
      </w:pPr>
      <w:r w:rsidRPr="00205437">
        <w:rPr>
          <w:rFonts w:ascii="Arial" w:hAnsi="Arial" w:cs="Arial"/>
        </w:rPr>
        <w:t xml:space="preserve"> </w:t>
      </w:r>
    </w:p>
    <w:p w14:paraId="2649F708" w14:textId="77777777" w:rsidR="00205437" w:rsidRDefault="002C33F7" w:rsidP="00205437">
      <w:pPr>
        <w:spacing w:line="312" w:lineRule="auto"/>
        <w:jc w:val="both"/>
        <w:rPr>
          <w:rFonts w:ascii="Arial" w:hAnsi="Arial" w:cs="Arial"/>
        </w:rPr>
      </w:pPr>
      <w:r w:rsidRPr="00205437">
        <w:rPr>
          <w:rFonts w:ascii="Arial" w:hAnsi="Arial" w:cs="Arial"/>
        </w:rPr>
        <w:t xml:space="preserve">Es menester manifestar al despacho que la vinculación de mi prohijada </w:t>
      </w:r>
      <w:bookmarkStart w:id="6" w:name="_Hlk143698005"/>
      <w:r w:rsidRPr="00205437">
        <w:rPr>
          <w:rFonts w:ascii="Arial" w:hAnsi="Arial" w:cs="Arial"/>
          <w:b/>
          <w:bCs/>
        </w:rPr>
        <w:t>ASEGURADORA SOLIDARIA DE COLOMBIA E.C.</w:t>
      </w:r>
      <w:r w:rsidRPr="00205437">
        <w:rPr>
          <w:rFonts w:ascii="Arial" w:hAnsi="Arial" w:cs="Arial"/>
          <w:b/>
        </w:rPr>
        <w:t xml:space="preserve"> </w:t>
      </w:r>
      <w:bookmarkEnd w:id="6"/>
      <w:r w:rsidRPr="00205437">
        <w:rPr>
          <w:rFonts w:ascii="Arial" w:hAnsi="Arial" w:cs="Arial"/>
          <w:bCs/>
        </w:rPr>
        <w:t xml:space="preserve">se dio a través del llamamiento en garantía formulado por el </w:t>
      </w:r>
      <w:r w:rsidRPr="00205437">
        <w:rPr>
          <w:rFonts w:ascii="Arial" w:hAnsi="Arial" w:cs="Arial"/>
          <w:b/>
          <w:bCs/>
        </w:rPr>
        <w:t xml:space="preserve">HOSPITAL UNIVERSITARIO DEL VALLE EVARISTO GARCIA E.S.E. </w:t>
      </w:r>
      <w:r w:rsidRPr="00205437">
        <w:rPr>
          <w:rFonts w:ascii="Arial" w:hAnsi="Arial" w:cs="Arial"/>
          <w:bCs/>
        </w:rPr>
        <w:t xml:space="preserve">por el contrato de seguro documentado en </w:t>
      </w:r>
      <w:bookmarkStart w:id="7" w:name="_Hlk174467168"/>
      <w:r w:rsidRPr="00205437">
        <w:rPr>
          <w:rFonts w:ascii="Arial" w:hAnsi="Arial" w:cs="Arial"/>
          <w:bCs/>
        </w:rPr>
        <w:t xml:space="preserve">la </w:t>
      </w:r>
      <w:r w:rsidRPr="00205437">
        <w:rPr>
          <w:rFonts w:ascii="Arial" w:hAnsi="Arial" w:cs="Arial"/>
          <w:b/>
        </w:rPr>
        <w:t>Póliza de Responsabilidad Civil Clínicas y Centros Médicos No. 420-88-9940000000031</w:t>
      </w:r>
      <w:r w:rsidRPr="00205437">
        <w:rPr>
          <w:rFonts w:ascii="Arial" w:hAnsi="Arial" w:cs="Arial"/>
          <w:bCs/>
        </w:rPr>
        <w:t xml:space="preserve"> cuya vigencia corrió desde el 31 de diciembre de 2019 al 16 de agosto de 2020</w:t>
      </w:r>
      <w:bookmarkEnd w:id="7"/>
      <w:r w:rsidRPr="00205437">
        <w:rPr>
          <w:rFonts w:ascii="Arial" w:hAnsi="Arial" w:cs="Arial"/>
          <w:bCs/>
        </w:rPr>
        <w:t xml:space="preserve">. </w:t>
      </w:r>
      <w:r w:rsidRPr="00205437">
        <w:rPr>
          <w:rFonts w:ascii="Arial" w:hAnsi="Arial" w:cs="Arial"/>
        </w:rPr>
        <w:t>Así las cosas, la mera vinculación de una aseguradora al proceso en virtud de unos contratos de seguros existente</w:t>
      </w:r>
      <w:r w:rsidR="003F65D2">
        <w:rPr>
          <w:rFonts w:ascii="Arial" w:hAnsi="Arial" w:cs="Arial"/>
        </w:rPr>
        <w:t>s</w:t>
      </w:r>
      <w:r w:rsidRPr="00205437">
        <w:rPr>
          <w:rFonts w:ascii="Arial" w:hAnsi="Arial" w:cs="Arial"/>
        </w:rPr>
        <w:t xml:space="preserve"> no genera implícitamente que la póliza deba afectarse, cuando es obligatorio que se cumplan las condiciones particulares y generales de la misma. </w:t>
      </w:r>
    </w:p>
    <w:p w14:paraId="7E96ABB8" w14:textId="77777777" w:rsidR="00205437" w:rsidRDefault="00205437" w:rsidP="00205437">
      <w:pPr>
        <w:spacing w:line="312" w:lineRule="auto"/>
        <w:jc w:val="both"/>
        <w:rPr>
          <w:rFonts w:ascii="Arial" w:hAnsi="Arial" w:cs="Arial"/>
        </w:rPr>
      </w:pPr>
    </w:p>
    <w:p w14:paraId="7546AC6C" w14:textId="77777777" w:rsidR="002C33F7" w:rsidRPr="00205437" w:rsidRDefault="002C33F7" w:rsidP="00205437">
      <w:pPr>
        <w:spacing w:line="312" w:lineRule="auto"/>
        <w:jc w:val="both"/>
        <w:rPr>
          <w:rFonts w:ascii="Arial" w:hAnsi="Arial" w:cs="Arial"/>
        </w:rPr>
      </w:pPr>
      <w:r w:rsidRPr="00205437">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seguradora, entendiendo incorporado en todo este contexto el régimen legal vigente a la celebración del contrato. </w:t>
      </w:r>
    </w:p>
    <w:p w14:paraId="3351B1BB" w14:textId="77777777" w:rsidR="002C33F7" w:rsidRPr="00205437" w:rsidRDefault="002C33F7" w:rsidP="00205437">
      <w:pPr>
        <w:tabs>
          <w:tab w:val="left" w:pos="9356"/>
        </w:tabs>
        <w:spacing w:line="312" w:lineRule="auto"/>
        <w:ind w:right="142"/>
        <w:jc w:val="both"/>
        <w:rPr>
          <w:rFonts w:ascii="Arial" w:hAnsi="Arial" w:cs="Arial"/>
        </w:rPr>
      </w:pPr>
    </w:p>
    <w:p w14:paraId="601C2E92" w14:textId="77777777" w:rsidR="002C33F7" w:rsidRPr="00205437" w:rsidRDefault="002C33F7" w:rsidP="00205437">
      <w:pPr>
        <w:spacing w:line="312" w:lineRule="auto"/>
        <w:jc w:val="both"/>
        <w:rPr>
          <w:rFonts w:ascii="Arial" w:hAnsi="Arial" w:cs="Arial"/>
          <w:b/>
          <w:bCs/>
        </w:rPr>
      </w:pPr>
      <w:r w:rsidRPr="00205437">
        <w:rPr>
          <w:rFonts w:ascii="Arial" w:hAnsi="Arial" w:cs="Arial"/>
        </w:rPr>
        <w:t xml:space="preserve">Por lo cual, se solicita al despacho la desvinculación de mi prohijada la </w:t>
      </w:r>
      <w:r w:rsidRPr="00205437">
        <w:rPr>
          <w:rFonts w:ascii="Arial" w:hAnsi="Arial" w:cs="Arial"/>
          <w:b/>
          <w:bCs/>
        </w:rPr>
        <w:t xml:space="preserve">ASEGURADORA SOLIDARIA DE COLOMBIA E.C. </w:t>
      </w:r>
      <w:r w:rsidR="00EC548E" w:rsidRPr="00205437">
        <w:rPr>
          <w:rFonts w:ascii="Arial" w:hAnsi="Arial" w:cs="Arial"/>
          <w:bCs/>
        </w:rPr>
        <w:t>debido a</w:t>
      </w:r>
      <w:r w:rsidRPr="00205437">
        <w:rPr>
          <w:rFonts w:ascii="Arial" w:hAnsi="Arial" w:cs="Arial"/>
          <w:bCs/>
        </w:rPr>
        <w:t xml:space="preserve"> lo siguiente:</w:t>
      </w:r>
    </w:p>
    <w:p w14:paraId="34337680" w14:textId="77777777" w:rsidR="00AA5BFF" w:rsidRPr="00205437" w:rsidRDefault="00AA5BFF" w:rsidP="00205437">
      <w:pPr>
        <w:spacing w:line="312" w:lineRule="auto"/>
        <w:jc w:val="both"/>
        <w:rPr>
          <w:rFonts w:ascii="Arial" w:hAnsi="Arial" w:cs="Arial"/>
        </w:rPr>
      </w:pPr>
    </w:p>
    <w:p w14:paraId="3555CFB6" w14:textId="77777777" w:rsidR="00AA5BFF" w:rsidRPr="00205437" w:rsidRDefault="00AA5BFF" w:rsidP="00205437">
      <w:pPr>
        <w:pStyle w:val="Prrafodelista"/>
        <w:widowControl/>
        <w:numPr>
          <w:ilvl w:val="0"/>
          <w:numId w:val="9"/>
        </w:numPr>
        <w:autoSpaceDE/>
        <w:autoSpaceDN/>
        <w:spacing w:line="312" w:lineRule="auto"/>
        <w:ind w:left="284" w:hanging="283"/>
        <w:jc w:val="both"/>
        <w:rPr>
          <w:rFonts w:ascii="Arial" w:hAnsi="Arial" w:cs="Arial"/>
        </w:rPr>
      </w:pPr>
      <w:r w:rsidRPr="00205437">
        <w:rPr>
          <w:rFonts w:ascii="Arial" w:hAnsi="Arial" w:cs="Arial"/>
          <w:b/>
          <w:bCs/>
          <w:u w:val="single"/>
        </w:rPr>
        <w:t xml:space="preserve">SE ACREDITÓ LA FALTA DE COBERTURA TEMPORAL </w:t>
      </w:r>
      <w:r w:rsidRPr="00205437">
        <w:rPr>
          <w:rFonts w:ascii="Arial" w:hAnsi="Arial" w:cs="Arial"/>
          <w:b/>
          <w:bCs/>
          <w:color w:val="0D0D0D"/>
          <w:u w:val="single"/>
        </w:rPr>
        <w:t xml:space="preserve">EN LA </w:t>
      </w:r>
      <w:r w:rsidRPr="00205437">
        <w:rPr>
          <w:rFonts w:ascii="Arial" w:hAnsi="Arial" w:cs="Arial"/>
          <w:b/>
          <w:bCs/>
          <w:iCs/>
          <w:u w:val="single"/>
        </w:rPr>
        <w:t xml:space="preserve">PÓLIZA DE SEGURO DE RESPONSABILIDAD CIVIL CLÍNICAS Y CENTROS MÉDICOS No. </w:t>
      </w:r>
      <w:r w:rsidR="00D80B46" w:rsidRPr="00205437">
        <w:rPr>
          <w:rFonts w:ascii="Arial" w:hAnsi="Arial" w:cs="Arial"/>
          <w:b/>
          <w:iCs/>
          <w:u w:val="single"/>
        </w:rPr>
        <w:t xml:space="preserve">420-88-9940000000031. </w:t>
      </w:r>
    </w:p>
    <w:p w14:paraId="380E5056" w14:textId="77777777" w:rsidR="00AA5BFF" w:rsidRPr="00205437" w:rsidRDefault="00AA5BFF" w:rsidP="00205437">
      <w:pPr>
        <w:spacing w:line="312" w:lineRule="auto"/>
        <w:jc w:val="both"/>
        <w:rPr>
          <w:rFonts w:ascii="Arial" w:hAnsi="Arial" w:cs="Arial"/>
        </w:rPr>
      </w:pPr>
    </w:p>
    <w:p w14:paraId="182CB734" w14:textId="149ECA2D" w:rsidR="00AA5BFF" w:rsidRPr="00205437" w:rsidRDefault="00AA5BFF" w:rsidP="00205437">
      <w:pPr>
        <w:spacing w:line="312" w:lineRule="auto"/>
        <w:jc w:val="both"/>
        <w:rPr>
          <w:rFonts w:ascii="Arial" w:hAnsi="Arial" w:cs="Arial"/>
          <w:b/>
          <w:bCs/>
        </w:rPr>
      </w:pPr>
      <w:r w:rsidRPr="00205437">
        <w:rPr>
          <w:rFonts w:ascii="Arial" w:hAnsi="Arial" w:cs="Arial"/>
        </w:rPr>
        <w:t xml:space="preserve">Se acreditó que no existe obligación indemnizatoria a cargo de mi representada, toda vez que </w:t>
      </w:r>
      <w:r w:rsidR="00D80B46" w:rsidRPr="00205437">
        <w:rPr>
          <w:rFonts w:ascii="Arial" w:hAnsi="Arial" w:cs="Arial"/>
          <w:bCs/>
        </w:rPr>
        <w:t xml:space="preserve">la </w:t>
      </w:r>
      <w:r w:rsidR="00D80B46" w:rsidRPr="00205437">
        <w:rPr>
          <w:rFonts w:ascii="Arial" w:hAnsi="Arial" w:cs="Arial"/>
          <w:b/>
        </w:rPr>
        <w:t>Póliza de Responsabilidad Civil Clínicas y Centros Médicos No. 420-88-9940000000031</w:t>
      </w:r>
      <w:r w:rsidR="00D80B46" w:rsidRPr="00205437">
        <w:rPr>
          <w:rFonts w:ascii="Arial" w:hAnsi="Arial" w:cs="Arial"/>
          <w:bCs/>
        </w:rPr>
        <w:t xml:space="preserve"> cuya vigencia corrió desde el 31 de diciembre de 2019 al 16 de agosto de 2020</w:t>
      </w:r>
      <w:r w:rsidRPr="00205437">
        <w:rPr>
          <w:rFonts w:ascii="Arial" w:hAnsi="Arial" w:cs="Arial"/>
          <w:bCs/>
          <w:iCs/>
        </w:rPr>
        <w:t xml:space="preserve"> </w:t>
      </w:r>
      <w:r w:rsidRPr="00205437">
        <w:rPr>
          <w:rFonts w:ascii="Arial" w:hAnsi="Arial" w:cs="Arial"/>
          <w:b/>
          <w:u w:val="single"/>
        </w:rPr>
        <w:t>no ofrece cobertura temporal,</w:t>
      </w:r>
      <w:r w:rsidRPr="00205437">
        <w:rPr>
          <w:rFonts w:ascii="Arial" w:hAnsi="Arial" w:cs="Arial"/>
          <w:bCs/>
        </w:rPr>
        <w:t xml:space="preserve"> toda vez que no se cumplieron los requisitos de la modalidad bajo la cual fue pactada, esto es </w:t>
      </w:r>
      <w:r w:rsidRPr="003F65D2">
        <w:rPr>
          <w:rFonts w:ascii="Arial" w:eastAsia="Times New Roman" w:hAnsi="Arial" w:cs="Arial"/>
          <w:i/>
          <w:color w:val="0D0D0D"/>
          <w:lang w:val="es-ES_tradnl" w:eastAsia="es-ES"/>
        </w:rPr>
        <w:t>“</w:t>
      </w:r>
      <w:proofErr w:type="spellStart"/>
      <w:r w:rsidRPr="003F65D2">
        <w:rPr>
          <w:rFonts w:ascii="Arial" w:eastAsia="Times New Roman" w:hAnsi="Arial" w:cs="Arial"/>
          <w:i/>
          <w:color w:val="0D0D0D"/>
          <w:lang w:val="es-ES_tradnl" w:eastAsia="es-ES"/>
        </w:rPr>
        <w:t>Claims</w:t>
      </w:r>
      <w:proofErr w:type="spellEnd"/>
      <w:r w:rsidRPr="003F65D2">
        <w:rPr>
          <w:rFonts w:ascii="Arial" w:eastAsia="Times New Roman" w:hAnsi="Arial" w:cs="Arial"/>
          <w:i/>
          <w:color w:val="0D0D0D"/>
          <w:lang w:val="es-ES_tradnl" w:eastAsia="es-ES"/>
        </w:rPr>
        <w:t xml:space="preserve"> </w:t>
      </w:r>
      <w:proofErr w:type="spellStart"/>
      <w:r w:rsidRPr="003F65D2">
        <w:rPr>
          <w:rFonts w:ascii="Arial" w:eastAsia="Times New Roman" w:hAnsi="Arial" w:cs="Arial"/>
          <w:i/>
          <w:color w:val="0D0D0D"/>
          <w:lang w:val="es-ES_tradnl" w:eastAsia="es-ES"/>
        </w:rPr>
        <w:t>Made</w:t>
      </w:r>
      <w:proofErr w:type="spellEnd"/>
      <w:r w:rsidRPr="003F65D2">
        <w:rPr>
          <w:rFonts w:ascii="Arial" w:eastAsia="Times New Roman" w:hAnsi="Arial" w:cs="Arial"/>
          <w:i/>
          <w:color w:val="0D0D0D"/>
          <w:lang w:val="es-ES_tradnl" w:eastAsia="es-ES"/>
        </w:rPr>
        <w:t>”</w:t>
      </w:r>
      <w:r w:rsidRPr="00205437">
        <w:rPr>
          <w:rFonts w:ascii="Arial" w:eastAsia="Times New Roman" w:hAnsi="Arial" w:cs="Arial"/>
          <w:color w:val="0D0D0D"/>
          <w:lang w:val="es-ES_tradnl" w:eastAsia="es-ES"/>
        </w:rPr>
        <w:t xml:space="preserve">. </w:t>
      </w:r>
      <w:r w:rsidRPr="00205437">
        <w:rPr>
          <w:rFonts w:ascii="Arial" w:hAnsi="Arial" w:cs="Arial"/>
          <w:bCs/>
        </w:rPr>
        <w:t>S</w:t>
      </w:r>
      <w:r w:rsidRPr="00205437">
        <w:rPr>
          <w:rFonts w:ascii="Arial" w:eastAsia="Times New Roman" w:hAnsi="Arial" w:cs="Arial"/>
          <w:lang w:val="es-ES_tradnl" w:eastAsia="es-ES"/>
        </w:rPr>
        <w:t xml:space="preserve">i bien es cierto, los hechos ocurrieron dentro del período de retroactividad pactado en la póliza, el reclamo al asegurado se materializó con la audiencia de conciliación solicitada el día </w:t>
      </w:r>
      <w:r w:rsidR="00D80B46" w:rsidRPr="00205437">
        <w:rPr>
          <w:rFonts w:ascii="Arial" w:eastAsia="Times New Roman" w:hAnsi="Arial" w:cs="Arial"/>
          <w:lang w:val="es-ES_tradnl" w:eastAsia="es-ES"/>
        </w:rPr>
        <w:t>30 de noviembre de 2021</w:t>
      </w:r>
      <w:r w:rsidRPr="00205437">
        <w:rPr>
          <w:rFonts w:ascii="Arial" w:eastAsia="Times New Roman" w:hAnsi="Arial" w:cs="Arial"/>
          <w:lang w:val="es-ES_tradnl" w:eastAsia="es-ES"/>
        </w:rPr>
        <w:t xml:space="preserve"> y celebrada el</w:t>
      </w:r>
      <w:r w:rsidRPr="00205437">
        <w:rPr>
          <w:rFonts w:ascii="Arial" w:eastAsia="Times New Roman" w:hAnsi="Arial" w:cs="Arial"/>
          <w:b/>
          <w:bCs/>
          <w:lang w:val="es-ES_tradnl" w:eastAsia="es-ES"/>
        </w:rPr>
        <w:t xml:space="preserve"> </w:t>
      </w:r>
      <w:r w:rsidR="00D80B46" w:rsidRPr="00205437">
        <w:rPr>
          <w:rFonts w:ascii="Arial" w:eastAsia="Times New Roman" w:hAnsi="Arial" w:cs="Arial"/>
          <w:b/>
          <w:bCs/>
          <w:lang w:val="es-ES_tradnl" w:eastAsia="es-ES"/>
        </w:rPr>
        <w:t xml:space="preserve">13 de </w:t>
      </w:r>
      <w:r w:rsidR="007D27AF">
        <w:rPr>
          <w:rFonts w:ascii="Arial" w:eastAsia="Times New Roman" w:hAnsi="Arial" w:cs="Arial"/>
          <w:b/>
          <w:bCs/>
          <w:lang w:val="es-ES_tradnl" w:eastAsia="es-ES"/>
        </w:rPr>
        <w:t>enero</w:t>
      </w:r>
      <w:r w:rsidR="00D80B46" w:rsidRPr="00205437">
        <w:rPr>
          <w:rFonts w:ascii="Arial" w:eastAsia="Times New Roman" w:hAnsi="Arial" w:cs="Arial"/>
          <w:b/>
          <w:bCs/>
          <w:lang w:val="es-ES_tradnl" w:eastAsia="es-ES"/>
        </w:rPr>
        <w:t xml:space="preserve"> de 2022</w:t>
      </w:r>
      <w:r w:rsidRPr="00205437">
        <w:rPr>
          <w:rFonts w:ascii="Arial" w:eastAsia="Times New Roman" w:hAnsi="Arial" w:cs="Arial"/>
          <w:b/>
          <w:bCs/>
          <w:lang w:val="es-ES_tradnl" w:eastAsia="es-ES"/>
        </w:rPr>
        <w:t xml:space="preserve">, </w:t>
      </w:r>
      <w:r w:rsidRPr="00205437">
        <w:rPr>
          <w:rFonts w:ascii="Arial" w:eastAsia="Times New Roman" w:hAnsi="Arial" w:cs="Arial"/>
          <w:lang w:val="es-ES_tradnl" w:eastAsia="es-ES"/>
        </w:rPr>
        <w:t xml:space="preserve">según constancia de no acuerdo de la Procuraduría </w:t>
      </w:r>
      <w:r w:rsidR="00D80B46" w:rsidRPr="00205437">
        <w:rPr>
          <w:rFonts w:ascii="Arial" w:eastAsia="Times New Roman" w:hAnsi="Arial" w:cs="Arial"/>
          <w:lang w:val="es-ES_tradnl" w:eastAsia="es-ES"/>
        </w:rPr>
        <w:t>58</w:t>
      </w:r>
      <w:r w:rsidRPr="00205437">
        <w:rPr>
          <w:rFonts w:ascii="Arial" w:eastAsia="Times New Roman" w:hAnsi="Arial" w:cs="Arial"/>
          <w:lang w:val="es-ES_tradnl" w:eastAsia="es-ES"/>
        </w:rPr>
        <w:t xml:space="preserve"> Judicial I para Asuntos Administrativos, es decir que </w:t>
      </w:r>
      <w:r w:rsidRPr="00205437">
        <w:rPr>
          <w:rFonts w:ascii="Arial" w:eastAsia="Times New Roman" w:hAnsi="Arial" w:cs="Arial"/>
          <w:b/>
          <w:u w:val="single"/>
          <w:lang w:val="es-ES_tradnl" w:eastAsia="es-ES"/>
        </w:rPr>
        <w:t>la reclamación al asegurado, se realizó por fuera de la vigencia de la póliza, dejando por fuera la cobertura y el cumplimiento de uno de los requisitos indispensables para que opere este tipo de póliza.</w:t>
      </w:r>
    </w:p>
    <w:p w14:paraId="067D1611" w14:textId="77777777" w:rsidR="00AA5BFF" w:rsidRPr="00205437" w:rsidRDefault="00AA5BFF" w:rsidP="00205437">
      <w:pPr>
        <w:spacing w:line="312" w:lineRule="auto"/>
        <w:jc w:val="both"/>
        <w:rPr>
          <w:rFonts w:ascii="Arial" w:eastAsia="Times New Roman" w:hAnsi="Arial" w:cs="Arial"/>
          <w:b/>
          <w:u w:val="single"/>
          <w:lang w:val="es-ES_tradnl" w:eastAsia="es-ES"/>
        </w:rPr>
      </w:pPr>
    </w:p>
    <w:p w14:paraId="07C44B4B" w14:textId="77777777" w:rsidR="00AA5BFF" w:rsidRPr="00205437" w:rsidRDefault="00AA5BFF" w:rsidP="00205437">
      <w:pPr>
        <w:spacing w:line="312" w:lineRule="auto"/>
        <w:jc w:val="both"/>
        <w:rPr>
          <w:rFonts w:ascii="Arial" w:hAnsi="Arial" w:cs="Arial"/>
          <w:b/>
          <w:bCs/>
        </w:rPr>
      </w:pPr>
      <w:r w:rsidRPr="00205437">
        <w:rPr>
          <w:rFonts w:ascii="Arial" w:hAnsi="Arial" w:cs="Arial"/>
        </w:rPr>
        <w:t xml:space="preserve">Ahora bien, si bien es cierto que entre mi representada y el </w:t>
      </w:r>
      <w:r w:rsidR="00D80B46" w:rsidRPr="00205437">
        <w:rPr>
          <w:rFonts w:ascii="Arial" w:hAnsi="Arial" w:cs="Arial"/>
          <w:b/>
          <w:bCs/>
        </w:rPr>
        <w:t xml:space="preserve">HOSPITAL UNIVERSITARIO DEL VALLE EVARISTO GARCIA E.S.E. </w:t>
      </w:r>
      <w:r w:rsidRPr="00205437">
        <w:rPr>
          <w:rFonts w:ascii="Arial" w:hAnsi="Arial" w:cs="Arial"/>
        </w:rPr>
        <w:t xml:space="preserve">se celebró el negocio </w:t>
      </w:r>
      <w:proofErr w:type="spellStart"/>
      <w:r w:rsidRPr="00205437">
        <w:rPr>
          <w:rFonts w:ascii="Arial" w:hAnsi="Arial" w:cs="Arial"/>
        </w:rPr>
        <w:t>aseguraticio</w:t>
      </w:r>
      <w:proofErr w:type="spellEnd"/>
      <w:r w:rsidRPr="00205437">
        <w:rPr>
          <w:rFonts w:ascii="Arial" w:hAnsi="Arial" w:cs="Arial"/>
        </w:rPr>
        <w:t xml:space="preserve"> documentado en </w:t>
      </w:r>
      <w:r w:rsidR="00D80B46" w:rsidRPr="00205437">
        <w:rPr>
          <w:rFonts w:ascii="Arial" w:hAnsi="Arial" w:cs="Arial"/>
          <w:bCs/>
        </w:rPr>
        <w:t xml:space="preserve">la </w:t>
      </w:r>
      <w:r w:rsidR="00D80B46" w:rsidRPr="00205437">
        <w:rPr>
          <w:rFonts w:ascii="Arial" w:hAnsi="Arial" w:cs="Arial"/>
          <w:b/>
        </w:rPr>
        <w:t xml:space="preserve">Póliza </w:t>
      </w:r>
      <w:r w:rsidR="00D80B46" w:rsidRPr="00205437">
        <w:rPr>
          <w:rFonts w:ascii="Arial" w:hAnsi="Arial" w:cs="Arial"/>
          <w:b/>
        </w:rPr>
        <w:lastRenderedPageBreak/>
        <w:t>de Responsabilidad Civil Clínicas y Centros Médicos No. 420-88-9940000000031</w:t>
      </w:r>
      <w:r w:rsidR="00D80B46" w:rsidRPr="00205437">
        <w:rPr>
          <w:rFonts w:ascii="Arial" w:hAnsi="Arial" w:cs="Arial"/>
          <w:bCs/>
        </w:rPr>
        <w:t xml:space="preserve"> cuya vigencia corrió desde el 31 de diciembre de 2019 al 16 de agosto de 2020</w:t>
      </w:r>
      <w:r w:rsidRPr="00205437">
        <w:rPr>
          <w:rFonts w:ascii="Arial" w:hAnsi="Arial" w:cs="Arial"/>
          <w:b/>
          <w:bCs/>
        </w:rPr>
        <w:t xml:space="preserve">, </w:t>
      </w:r>
      <w:r w:rsidRPr="00205437">
        <w:rPr>
          <w:rFonts w:ascii="Arial" w:hAnsi="Arial" w:cs="Arial"/>
        </w:rPr>
        <w:t xml:space="preserve">se debe recordar que en dicho contrato de seguro también se concertó una delimitación temporal de la cobertura, con fundamento en el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108929CE" w14:textId="77777777" w:rsidR="00AA5BFF" w:rsidRPr="00205437" w:rsidRDefault="00AA5BFF" w:rsidP="00205437">
      <w:pPr>
        <w:adjustRightInd w:val="0"/>
        <w:spacing w:line="312" w:lineRule="auto"/>
        <w:jc w:val="both"/>
        <w:rPr>
          <w:rFonts w:ascii="Arial" w:hAnsi="Arial" w:cs="Arial"/>
          <w:bCs/>
          <w:iCs/>
        </w:rPr>
      </w:pPr>
    </w:p>
    <w:p w14:paraId="79158818" w14:textId="77777777" w:rsidR="00AA5BFF" w:rsidRPr="00205437" w:rsidRDefault="00B5571F" w:rsidP="00205437">
      <w:pPr>
        <w:spacing w:line="312" w:lineRule="auto"/>
        <w:jc w:val="both"/>
        <w:rPr>
          <w:rFonts w:ascii="Arial" w:hAnsi="Arial" w:cs="Arial"/>
          <w:b/>
          <w:bCs/>
        </w:rPr>
      </w:pPr>
      <w:r>
        <w:rPr>
          <w:rFonts w:ascii="Arial" w:hAnsi="Arial" w:cs="Arial"/>
          <w:bCs/>
        </w:rPr>
        <w:t>L</w:t>
      </w:r>
      <w:r w:rsidR="00D80B46" w:rsidRPr="00205437">
        <w:rPr>
          <w:rFonts w:ascii="Arial" w:hAnsi="Arial" w:cs="Arial"/>
          <w:bCs/>
        </w:rPr>
        <w:t xml:space="preserve">a </w:t>
      </w:r>
      <w:r w:rsidR="00D80B46" w:rsidRPr="00205437">
        <w:rPr>
          <w:rFonts w:ascii="Arial" w:hAnsi="Arial" w:cs="Arial"/>
          <w:b/>
        </w:rPr>
        <w:t>Póliza de Responsabilidad Civil Clínicas y Centros Médicos No. 420-88-9940000000031</w:t>
      </w:r>
      <w:r w:rsidR="00D80B46" w:rsidRPr="00205437">
        <w:rPr>
          <w:rFonts w:ascii="Arial" w:hAnsi="Arial" w:cs="Arial"/>
          <w:bCs/>
        </w:rPr>
        <w:t xml:space="preserve"> cuya vigencia corrió desde el 31 de diciembre de 2019 al 16 de agosto de 2020</w:t>
      </w:r>
      <w:r w:rsidR="00D80B46" w:rsidRPr="00205437">
        <w:rPr>
          <w:rFonts w:ascii="Arial" w:hAnsi="Arial" w:cs="Arial"/>
          <w:b/>
          <w:bCs/>
        </w:rPr>
        <w:t xml:space="preserve"> </w:t>
      </w:r>
      <w:r w:rsidR="00AA5BFF" w:rsidRPr="00205437">
        <w:rPr>
          <w:rFonts w:ascii="Arial" w:eastAsia="Times New Roman" w:hAnsi="Arial" w:cs="Arial"/>
          <w:color w:val="0D0D0D"/>
          <w:lang w:val="es-ES_tradnl" w:eastAsia="es-ES"/>
        </w:rPr>
        <w:t>opera bajo la modalidad de cobertura denominada “</w:t>
      </w:r>
      <w:proofErr w:type="spellStart"/>
      <w:r w:rsidR="00AA5BFF" w:rsidRPr="00205437">
        <w:rPr>
          <w:rFonts w:ascii="Arial" w:eastAsia="Times New Roman" w:hAnsi="Arial" w:cs="Arial"/>
          <w:color w:val="0D0D0D"/>
          <w:lang w:val="es-ES_tradnl" w:eastAsia="es-ES"/>
        </w:rPr>
        <w:t>Claims</w:t>
      </w:r>
      <w:proofErr w:type="spellEnd"/>
      <w:r w:rsidR="00AA5BFF" w:rsidRPr="00205437">
        <w:rPr>
          <w:rFonts w:ascii="Arial" w:eastAsia="Times New Roman" w:hAnsi="Arial" w:cs="Arial"/>
          <w:color w:val="0D0D0D"/>
          <w:lang w:val="es-ES_tradnl" w:eastAsia="es-ES"/>
        </w:rPr>
        <w:t xml:space="preserve"> </w:t>
      </w:r>
      <w:proofErr w:type="spellStart"/>
      <w:r w:rsidR="00AA5BFF" w:rsidRPr="00205437">
        <w:rPr>
          <w:rFonts w:ascii="Arial" w:eastAsia="Times New Roman" w:hAnsi="Arial" w:cs="Arial"/>
          <w:color w:val="0D0D0D"/>
          <w:lang w:val="es-ES_tradnl" w:eastAsia="es-ES"/>
        </w:rPr>
        <w:t>Made</w:t>
      </w:r>
      <w:proofErr w:type="spellEnd"/>
      <w:r w:rsidR="00AA5BFF" w:rsidRPr="00205437">
        <w:rPr>
          <w:rFonts w:ascii="Arial" w:eastAsia="Times New Roman" w:hAnsi="Arial" w:cs="Arial"/>
          <w:color w:val="0D0D0D"/>
          <w:lang w:val="es-ES_tradnl" w:eastAsia="es-ES"/>
        </w:rPr>
        <w:t>”, en virtud de la cual se deben cumplir de manera simultánea</w:t>
      </w:r>
      <w:r>
        <w:rPr>
          <w:rFonts w:ascii="Arial" w:eastAsia="Times New Roman" w:hAnsi="Arial" w:cs="Arial"/>
          <w:color w:val="0D0D0D"/>
          <w:lang w:val="es-ES_tradnl" w:eastAsia="es-ES"/>
        </w:rPr>
        <w:t>,</w:t>
      </w:r>
      <w:r w:rsidR="00AA5BFF" w:rsidRPr="00205437">
        <w:rPr>
          <w:rFonts w:ascii="Arial" w:eastAsia="Times New Roman" w:hAnsi="Arial" w:cs="Arial"/>
          <w:color w:val="0D0D0D"/>
          <w:lang w:val="es-ES_tradnl" w:eastAsia="es-ES"/>
        </w:rPr>
        <w:t xml:space="preserve"> los siguientes requisitos: (i) Que los hechos ocurran dentro de la vigencia de la póliza o dentro del período de retroactividad pactado y, (</w:t>
      </w:r>
      <w:proofErr w:type="spellStart"/>
      <w:r w:rsidR="00AA5BFF" w:rsidRPr="00205437">
        <w:rPr>
          <w:rFonts w:ascii="Arial" w:eastAsia="Times New Roman" w:hAnsi="Arial" w:cs="Arial"/>
          <w:color w:val="0D0D0D"/>
          <w:lang w:val="es-ES_tradnl" w:eastAsia="es-ES"/>
        </w:rPr>
        <w:t>ii</w:t>
      </w:r>
      <w:proofErr w:type="spellEnd"/>
      <w:r w:rsidR="00AA5BFF" w:rsidRPr="00205437">
        <w:rPr>
          <w:rFonts w:ascii="Arial" w:eastAsia="Times New Roman" w:hAnsi="Arial" w:cs="Arial"/>
          <w:color w:val="0D0D0D"/>
          <w:lang w:val="es-ES_tradnl" w:eastAsia="es-ES"/>
        </w:rPr>
        <w:t>) Que los eventos sean reclamados y notificados por primera vez durante la vigencia de la póliza</w:t>
      </w:r>
      <w:r>
        <w:rPr>
          <w:rFonts w:ascii="Arial" w:eastAsia="Times New Roman" w:hAnsi="Arial" w:cs="Arial"/>
          <w:color w:val="0D0D0D"/>
          <w:lang w:val="es-ES_tradnl" w:eastAsia="es-ES"/>
        </w:rPr>
        <w:t>,</w:t>
      </w:r>
      <w:r w:rsidR="00AA5BFF" w:rsidRPr="00205437">
        <w:rPr>
          <w:rFonts w:ascii="Arial" w:eastAsia="Times New Roman" w:hAnsi="Arial" w:cs="Arial"/>
          <w:color w:val="0D0D0D"/>
          <w:lang w:val="es-ES_tradnl" w:eastAsia="es-ES"/>
        </w:rPr>
        <w:t xml:space="preserve"> </w:t>
      </w:r>
      <w:r w:rsidR="00AA5BFF" w:rsidRPr="00205437">
        <w:rPr>
          <w:rFonts w:ascii="Arial" w:hAnsi="Arial" w:cs="Arial"/>
          <w:lang w:val="es-ES_tradnl" w:eastAsia="es-ES"/>
        </w:rPr>
        <w:t xml:space="preserve">tal y como se pactó en el respectivo condicionado particular así: </w:t>
      </w:r>
    </w:p>
    <w:p w14:paraId="4A12ECC4" w14:textId="77777777" w:rsidR="00AA5BFF" w:rsidRPr="00205437" w:rsidRDefault="00AA5BFF" w:rsidP="00205437">
      <w:pPr>
        <w:spacing w:line="312" w:lineRule="auto"/>
        <w:jc w:val="both"/>
        <w:rPr>
          <w:rFonts w:ascii="Arial" w:hAnsi="Arial" w:cs="Arial"/>
          <w:i/>
          <w:iCs/>
          <w:lang w:val="es-ES_tradnl" w:eastAsia="es-ES"/>
        </w:rPr>
      </w:pPr>
    </w:p>
    <w:p w14:paraId="5311F258" w14:textId="77777777" w:rsidR="00AA5BFF" w:rsidRPr="00205437" w:rsidRDefault="00D80B46" w:rsidP="00205437">
      <w:pPr>
        <w:spacing w:line="312" w:lineRule="auto"/>
        <w:jc w:val="center"/>
        <w:rPr>
          <w:rFonts w:ascii="Arial" w:hAnsi="Arial" w:cs="Arial"/>
          <w:lang w:val="es-ES_tradnl" w:eastAsia="es-ES"/>
        </w:rPr>
      </w:pPr>
      <w:r w:rsidRPr="00205437">
        <w:rPr>
          <w:rFonts w:ascii="Arial" w:hAnsi="Arial" w:cs="Arial"/>
          <w:noProof/>
          <w:lang w:val="es-CO" w:eastAsia="es-CO"/>
        </w:rPr>
        <mc:AlternateContent>
          <mc:Choice Requires="wps">
            <w:drawing>
              <wp:anchor distT="0" distB="0" distL="114300" distR="114300" simplePos="0" relativeHeight="251661312" behindDoc="0" locked="0" layoutInCell="1" allowOverlap="1" wp14:anchorId="3DD620DC" wp14:editId="5AB75DAE">
                <wp:simplePos x="0" y="0"/>
                <wp:positionH relativeFrom="column">
                  <wp:posOffset>635</wp:posOffset>
                </wp:positionH>
                <wp:positionV relativeFrom="paragraph">
                  <wp:posOffset>-6350</wp:posOffset>
                </wp:positionV>
                <wp:extent cx="1495425" cy="184150"/>
                <wp:effectExtent l="19050" t="19050" r="28575" b="25400"/>
                <wp:wrapNone/>
                <wp:docPr id="1734935894" name="Rectángulo 3"/>
                <wp:cNvGraphicFramePr/>
                <a:graphic xmlns:a="http://schemas.openxmlformats.org/drawingml/2006/main">
                  <a:graphicData uri="http://schemas.microsoft.com/office/word/2010/wordprocessingShape">
                    <wps:wsp>
                      <wps:cNvSpPr/>
                      <wps:spPr>
                        <a:xfrm>
                          <a:off x="0" y="0"/>
                          <a:ext cx="1495425"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116BE" id="Rectángulo 3" o:spid="_x0000_s1026" style="position:absolute;margin-left:.05pt;margin-top:-.5pt;width:117.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" filled="f" strokecolor="#c00000" strokeweight="2.25pt"/>
            </w:pict>
          </mc:Fallback>
        </mc:AlternateContent>
      </w:r>
      <w:r w:rsidRPr="00205437">
        <w:rPr>
          <w:rFonts w:ascii="Arial" w:hAnsi="Arial" w:cs="Arial"/>
          <w:noProof/>
          <w:lang w:val="es-CO" w:eastAsia="es-CO"/>
        </w:rPr>
        <w:drawing>
          <wp:inline distT="0" distB="0" distL="0" distR="0" wp14:anchorId="4791BA2C" wp14:editId="3C9FFB48">
            <wp:extent cx="6116320" cy="666750"/>
            <wp:effectExtent l="0" t="0" r="0" b="0"/>
            <wp:docPr id="2040417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17791" name=""/>
                    <pic:cNvPicPr/>
                  </pic:nvPicPr>
                  <pic:blipFill>
                    <a:blip r:embed="rId10"/>
                    <a:stretch>
                      <a:fillRect/>
                    </a:stretch>
                  </pic:blipFill>
                  <pic:spPr>
                    <a:xfrm>
                      <a:off x="0" y="0"/>
                      <a:ext cx="6116320" cy="666750"/>
                    </a:xfrm>
                    <a:prstGeom prst="rect">
                      <a:avLst/>
                    </a:prstGeom>
                  </pic:spPr>
                </pic:pic>
              </a:graphicData>
            </a:graphic>
          </wp:inline>
        </w:drawing>
      </w:r>
    </w:p>
    <w:p w14:paraId="728AFD52" w14:textId="77777777" w:rsidR="00D80B46" w:rsidRPr="00205437" w:rsidRDefault="00D80B46" w:rsidP="00205437">
      <w:pPr>
        <w:spacing w:line="312" w:lineRule="auto"/>
        <w:jc w:val="both"/>
        <w:rPr>
          <w:rFonts w:ascii="Arial" w:eastAsia="Times New Roman" w:hAnsi="Arial" w:cs="Arial"/>
          <w:lang w:val="es-ES_tradnl" w:eastAsia="es-ES"/>
        </w:rPr>
      </w:pPr>
    </w:p>
    <w:p w14:paraId="59252D72" w14:textId="77777777" w:rsidR="00D80B46" w:rsidRPr="00205437" w:rsidRDefault="00AA5BFF" w:rsidP="00205437">
      <w:pPr>
        <w:spacing w:line="312" w:lineRule="auto"/>
        <w:jc w:val="both"/>
        <w:rPr>
          <w:rFonts w:ascii="Arial" w:eastAsia="Times New Roman" w:hAnsi="Arial" w:cs="Arial"/>
          <w:lang w:val="es-ES_tradnl" w:eastAsia="es-ES"/>
        </w:rPr>
      </w:pPr>
      <w:r w:rsidRPr="00205437">
        <w:rPr>
          <w:rFonts w:ascii="Arial" w:eastAsia="Times New Roman" w:hAnsi="Arial" w:cs="Arial"/>
          <w:lang w:val="es-ES_tradnl" w:eastAsia="es-ES"/>
        </w:rPr>
        <w:t xml:space="preserve">Ahora bien, descendiendo al caso concreto tenemos </w:t>
      </w:r>
      <w:r w:rsidR="00D80B46" w:rsidRPr="00205437">
        <w:rPr>
          <w:rFonts w:ascii="Arial" w:eastAsia="Times New Roman" w:hAnsi="Arial" w:cs="Arial"/>
          <w:lang w:val="es-ES_tradnl" w:eastAsia="es-ES"/>
        </w:rPr>
        <w:t>que,</w:t>
      </w:r>
      <w:r w:rsidRPr="00205437">
        <w:rPr>
          <w:rFonts w:ascii="Arial" w:eastAsia="Times New Roman" w:hAnsi="Arial" w:cs="Arial"/>
          <w:lang w:val="es-ES_tradnl" w:eastAsia="es-ES"/>
        </w:rPr>
        <w:t xml:space="preserve"> en el caso particular, si bien los hechos ocurrieron dentro del período de retroactividad pactado en la póliza, el reclamo al asegurado se materializó con la audiencia de conciliación solicitada el día </w:t>
      </w:r>
      <w:r w:rsidR="00D80B46" w:rsidRPr="00205437">
        <w:rPr>
          <w:rFonts w:ascii="Arial" w:eastAsia="Times New Roman" w:hAnsi="Arial" w:cs="Arial"/>
          <w:lang w:val="es-ES_tradnl" w:eastAsia="es-ES"/>
        </w:rPr>
        <w:t>30 de noviembre de 2021</w:t>
      </w:r>
      <w:r w:rsidRPr="00205437">
        <w:rPr>
          <w:rFonts w:ascii="Arial" w:eastAsia="Times New Roman" w:hAnsi="Arial" w:cs="Arial"/>
          <w:lang w:val="es-ES_tradnl" w:eastAsia="es-ES"/>
        </w:rPr>
        <w:t xml:space="preserve"> y celebrada el </w:t>
      </w:r>
      <w:r w:rsidR="00D80B46" w:rsidRPr="00205437">
        <w:rPr>
          <w:rFonts w:ascii="Arial" w:eastAsia="Times New Roman" w:hAnsi="Arial" w:cs="Arial"/>
          <w:b/>
          <w:bCs/>
          <w:lang w:val="es-ES_tradnl" w:eastAsia="es-ES"/>
        </w:rPr>
        <w:t>13 de enero de 2022</w:t>
      </w:r>
      <w:r w:rsidRPr="00205437">
        <w:rPr>
          <w:rFonts w:ascii="Arial" w:eastAsia="Times New Roman" w:hAnsi="Arial" w:cs="Arial"/>
          <w:b/>
          <w:bCs/>
          <w:lang w:val="es-ES_tradnl" w:eastAsia="es-ES"/>
        </w:rPr>
        <w:t xml:space="preserve"> </w:t>
      </w:r>
      <w:r w:rsidRPr="00205437">
        <w:rPr>
          <w:rFonts w:ascii="Arial" w:eastAsia="Times New Roman" w:hAnsi="Arial" w:cs="Arial"/>
          <w:lang w:val="es-ES_tradnl" w:eastAsia="es-ES"/>
        </w:rPr>
        <w:t xml:space="preserve">según constancia de no acuerdo de la Procuraduría </w:t>
      </w:r>
      <w:r w:rsidR="00D80B46" w:rsidRPr="00205437">
        <w:rPr>
          <w:rFonts w:ascii="Arial" w:eastAsia="Times New Roman" w:hAnsi="Arial" w:cs="Arial"/>
          <w:lang w:val="es-ES_tradnl" w:eastAsia="es-ES"/>
        </w:rPr>
        <w:t>58</w:t>
      </w:r>
      <w:r w:rsidRPr="00205437">
        <w:rPr>
          <w:rFonts w:ascii="Arial" w:eastAsia="Times New Roman" w:hAnsi="Arial" w:cs="Arial"/>
          <w:lang w:val="es-ES_tradnl" w:eastAsia="es-ES"/>
        </w:rPr>
        <w:t xml:space="preserve"> Judicial I para Asuntos Administrativos</w:t>
      </w:r>
      <w:r w:rsidR="00D80B46" w:rsidRPr="00205437">
        <w:rPr>
          <w:rFonts w:ascii="Arial" w:eastAsia="Times New Roman" w:hAnsi="Arial" w:cs="Arial"/>
          <w:lang w:val="es-ES_tradnl" w:eastAsia="es-ES"/>
        </w:rPr>
        <w:t>, tal y como se observa en la imagen adjunta:</w:t>
      </w:r>
    </w:p>
    <w:p w14:paraId="024D5598" w14:textId="77777777" w:rsidR="00D80B46" w:rsidRPr="00205437" w:rsidRDefault="00D80B46" w:rsidP="00205437">
      <w:pPr>
        <w:spacing w:line="312" w:lineRule="auto"/>
        <w:jc w:val="both"/>
        <w:rPr>
          <w:rFonts w:ascii="Arial" w:eastAsia="Times New Roman" w:hAnsi="Arial" w:cs="Arial"/>
          <w:lang w:val="es-ES_tradnl" w:eastAsia="es-ES"/>
        </w:rPr>
      </w:pPr>
    </w:p>
    <w:p w14:paraId="6BD96043" w14:textId="77777777" w:rsidR="00D80B46" w:rsidRPr="00205437" w:rsidRDefault="00D80B46" w:rsidP="00205437">
      <w:pPr>
        <w:spacing w:line="312" w:lineRule="auto"/>
        <w:jc w:val="both"/>
        <w:rPr>
          <w:rFonts w:ascii="Arial" w:eastAsia="Times New Roman" w:hAnsi="Arial" w:cs="Arial"/>
          <w:lang w:val="es-ES_tradnl" w:eastAsia="es-ES"/>
        </w:rPr>
      </w:pPr>
      <w:r w:rsidRPr="00205437">
        <w:rPr>
          <w:rFonts w:ascii="Arial" w:hAnsi="Arial" w:cs="Arial"/>
          <w:noProof/>
          <w:lang w:val="es-CO" w:eastAsia="es-CO"/>
        </w:rPr>
        <mc:AlternateContent>
          <mc:Choice Requires="wps">
            <w:drawing>
              <wp:anchor distT="0" distB="0" distL="114300" distR="114300" simplePos="0" relativeHeight="251665408" behindDoc="0" locked="0" layoutInCell="1" allowOverlap="1" wp14:anchorId="6077D611" wp14:editId="705C2D01">
                <wp:simplePos x="0" y="0"/>
                <wp:positionH relativeFrom="column">
                  <wp:posOffset>657860</wp:posOffset>
                </wp:positionH>
                <wp:positionV relativeFrom="paragraph">
                  <wp:posOffset>496570</wp:posOffset>
                </wp:positionV>
                <wp:extent cx="4629150" cy="184150"/>
                <wp:effectExtent l="19050" t="19050" r="19050" b="25400"/>
                <wp:wrapNone/>
                <wp:docPr id="1703951803" name="Rectángulo 3"/>
                <wp:cNvGraphicFramePr/>
                <a:graphic xmlns:a="http://schemas.openxmlformats.org/drawingml/2006/main">
                  <a:graphicData uri="http://schemas.microsoft.com/office/word/2010/wordprocessingShape">
                    <wps:wsp>
                      <wps:cNvSpPr/>
                      <wps:spPr>
                        <a:xfrm>
                          <a:off x="0" y="0"/>
                          <a:ext cx="4629150"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873A8" id="Rectángulo 3" o:spid="_x0000_s1026" style="position:absolute;margin-left:51.8pt;margin-top:39.1pt;width:364.5pt;height:1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" filled="f" strokecolor="#c00000" strokeweight="2.25pt"/>
            </w:pict>
          </mc:Fallback>
        </mc:AlternateContent>
      </w:r>
      <w:r w:rsidRPr="00205437">
        <w:rPr>
          <w:rFonts w:ascii="Arial" w:hAnsi="Arial" w:cs="Arial"/>
          <w:noProof/>
          <w:lang w:val="es-CO" w:eastAsia="es-CO"/>
        </w:rPr>
        <mc:AlternateContent>
          <mc:Choice Requires="wps">
            <w:drawing>
              <wp:anchor distT="0" distB="0" distL="114300" distR="114300" simplePos="0" relativeHeight="251663360" behindDoc="0" locked="0" layoutInCell="1" allowOverlap="1" wp14:anchorId="1B376F9C" wp14:editId="38C16B0B">
                <wp:simplePos x="0" y="0"/>
                <wp:positionH relativeFrom="column">
                  <wp:posOffset>1334135</wp:posOffset>
                </wp:positionH>
                <wp:positionV relativeFrom="paragraph">
                  <wp:posOffset>2592070</wp:posOffset>
                </wp:positionV>
                <wp:extent cx="2962275" cy="184150"/>
                <wp:effectExtent l="19050" t="19050" r="28575" b="25400"/>
                <wp:wrapNone/>
                <wp:docPr id="490262897" name="Rectángulo 3"/>
                <wp:cNvGraphicFramePr/>
                <a:graphic xmlns:a="http://schemas.openxmlformats.org/drawingml/2006/main">
                  <a:graphicData uri="http://schemas.microsoft.com/office/word/2010/wordprocessingShape">
                    <wps:wsp>
                      <wps:cNvSpPr/>
                      <wps:spPr>
                        <a:xfrm>
                          <a:off x="0" y="0"/>
                          <a:ext cx="2962275"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7F26DB" id="Rectángulo 3" o:spid="_x0000_s1026" style="position:absolute;margin-left:105.05pt;margin-top:204.1pt;width:233.25pt;height:1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" filled="f" strokecolor="#c00000" strokeweight="2.25pt"/>
            </w:pict>
          </mc:Fallback>
        </mc:AlternateContent>
      </w:r>
      <w:r w:rsidR="00AA5BFF" w:rsidRPr="00205437">
        <w:rPr>
          <w:rFonts w:ascii="Arial" w:eastAsia="Times New Roman" w:hAnsi="Arial" w:cs="Arial"/>
          <w:lang w:val="es-ES_tradnl" w:eastAsia="es-ES"/>
        </w:rPr>
        <w:t xml:space="preserve"> </w:t>
      </w:r>
      <w:r w:rsidRPr="00205437">
        <w:rPr>
          <w:rFonts w:ascii="Arial" w:eastAsia="Times New Roman" w:hAnsi="Arial" w:cs="Arial"/>
          <w:noProof/>
          <w:lang w:val="es-CO" w:eastAsia="es-CO"/>
        </w:rPr>
        <w:drawing>
          <wp:inline distT="0" distB="0" distL="0" distR="0" wp14:anchorId="6F3467C0" wp14:editId="487D1A06">
            <wp:extent cx="5753903" cy="3982006"/>
            <wp:effectExtent l="0" t="0" r="0" b="0"/>
            <wp:docPr id="70964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47314" name=""/>
                    <pic:cNvPicPr/>
                  </pic:nvPicPr>
                  <pic:blipFill>
                    <a:blip r:embed="rId11"/>
                    <a:stretch>
                      <a:fillRect/>
                    </a:stretch>
                  </pic:blipFill>
                  <pic:spPr>
                    <a:xfrm>
                      <a:off x="0" y="0"/>
                      <a:ext cx="5753903" cy="3982006"/>
                    </a:xfrm>
                    <a:prstGeom prst="rect">
                      <a:avLst/>
                    </a:prstGeom>
                  </pic:spPr>
                </pic:pic>
              </a:graphicData>
            </a:graphic>
          </wp:inline>
        </w:drawing>
      </w:r>
    </w:p>
    <w:p w14:paraId="0D4EE574" w14:textId="77777777" w:rsidR="00D80B46" w:rsidRPr="00205437" w:rsidRDefault="00D80B46" w:rsidP="00205437">
      <w:pPr>
        <w:spacing w:line="312" w:lineRule="auto"/>
        <w:jc w:val="both"/>
        <w:rPr>
          <w:rFonts w:ascii="Arial" w:eastAsia="Times New Roman" w:hAnsi="Arial" w:cs="Arial"/>
          <w:lang w:val="es-ES_tradnl" w:eastAsia="es-ES"/>
        </w:rPr>
      </w:pPr>
    </w:p>
    <w:p w14:paraId="26C547F8" w14:textId="77777777" w:rsidR="00AA5BFF" w:rsidRPr="00205437" w:rsidRDefault="00D80B46" w:rsidP="00205437">
      <w:pPr>
        <w:spacing w:line="312" w:lineRule="auto"/>
        <w:jc w:val="both"/>
        <w:rPr>
          <w:rFonts w:ascii="Arial" w:hAnsi="Arial" w:cs="Arial"/>
          <w:b/>
          <w:bCs/>
        </w:rPr>
      </w:pPr>
      <w:r w:rsidRPr="00205437">
        <w:rPr>
          <w:rFonts w:ascii="Arial" w:eastAsia="Times New Roman" w:hAnsi="Arial" w:cs="Arial"/>
          <w:lang w:val="es-ES_tradnl" w:eastAsia="es-ES"/>
        </w:rPr>
        <w:t xml:space="preserve">Siendo así, la reclamación al asegurado se realizó </w:t>
      </w:r>
      <w:r w:rsidR="00AA5BFF" w:rsidRPr="00205437">
        <w:rPr>
          <w:rFonts w:ascii="Arial" w:eastAsia="Times New Roman" w:hAnsi="Arial" w:cs="Arial"/>
          <w:lang w:val="es-ES_tradnl" w:eastAsia="es-ES"/>
        </w:rPr>
        <w:t xml:space="preserve">por fuera de la vigencia del referido contrato de </w:t>
      </w:r>
      <w:r w:rsidR="00AA5BFF" w:rsidRPr="00205437">
        <w:rPr>
          <w:rFonts w:ascii="Arial" w:eastAsia="Times New Roman" w:hAnsi="Arial" w:cs="Arial"/>
          <w:lang w:val="es-ES_tradnl" w:eastAsia="es-ES"/>
        </w:rPr>
        <w:lastRenderedPageBreak/>
        <w:t xml:space="preserve">seguro, razón por la </w:t>
      </w:r>
      <w:r w:rsidRPr="00205437">
        <w:rPr>
          <w:rFonts w:ascii="Arial" w:eastAsia="Times New Roman" w:hAnsi="Arial" w:cs="Arial"/>
          <w:lang w:val="es-ES_tradnl" w:eastAsia="es-ES"/>
        </w:rPr>
        <w:t>cual no</w:t>
      </w:r>
      <w:r w:rsidR="00AA5BFF" w:rsidRPr="00205437">
        <w:rPr>
          <w:rFonts w:ascii="Arial" w:eastAsia="Times New Roman" w:hAnsi="Arial" w:cs="Arial"/>
          <w:lang w:val="es-ES_tradnl" w:eastAsia="es-ES"/>
        </w:rPr>
        <w:t xml:space="preserve"> existe a cargo de mi representada obligación de indemnizar, por cuenta de </w:t>
      </w:r>
      <w:r w:rsidRPr="00205437">
        <w:rPr>
          <w:rFonts w:ascii="Arial" w:hAnsi="Arial" w:cs="Arial"/>
          <w:bCs/>
        </w:rPr>
        <w:t xml:space="preserve">la </w:t>
      </w:r>
      <w:r w:rsidRPr="00205437">
        <w:rPr>
          <w:rFonts w:ascii="Arial" w:hAnsi="Arial" w:cs="Arial"/>
          <w:b/>
        </w:rPr>
        <w:t>Póliza de Responsabilidad Civil Clínicas y Centros Médicos No. 420-88-9940000000031</w:t>
      </w:r>
      <w:r w:rsidRPr="00205437">
        <w:rPr>
          <w:rFonts w:ascii="Arial" w:hAnsi="Arial" w:cs="Arial"/>
          <w:bCs/>
        </w:rPr>
        <w:t xml:space="preserve"> cuya vigencia corrió desde el 31 de diciembre de 2019 al 16 de agosto de 2020</w:t>
      </w:r>
      <w:r w:rsidR="00AA5BFF" w:rsidRPr="00205437">
        <w:rPr>
          <w:rFonts w:ascii="Arial" w:hAnsi="Arial" w:cs="Arial"/>
        </w:rPr>
        <w:t xml:space="preserve">, </w:t>
      </w:r>
      <w:r w:rsidR="00AA5BFF" w:rsidRPr="00205437">
        <w:rPr>
          <w:rFonts w:ascii="Arial" w:eastAsia="Times New Roman" w:hAnsi="Arial" w:cs="Arial"/>
          <w:lang w:val="es-ES_tradnl" w:eastAsia="es-ES"/>
        </w:rPr>
        <w:t xml:space="preserve">pues si bien estuvo vigente para el momento en que se supone ocurrieron los hechos, no lo estuvo </w:t>
      </w:r>
      <w:r w:rsidR="00AA5BFF" w:rsidRPr="00205437">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pólizas</w:t>
      </w:r>
      <w:r w:rsidR="00AA5BFF" w:rsidRPr="00205437">
        <w:rPr>
          <w:rFonts w:ascii="Arial" w:eastAsia="Times New Roman" w:hAnsi="Arial" w:cs="Arial"/>
          <w:lang w:val="es-ES_tradnl" w:eastAsia="es-ES"/>
        </w:rPr>
        <w:t>.</w:t>
      </w:r>
    </w:p>
    <w:p w14:paraId="7966AABD" w14:textId="77777777" w:rsidR="00AA5BFF" w:rsidRPr="00205437" w:rsidRDefault="00AA5BFF" w:rsidP="00205437">
      <w:pPr>
        <w:spacing w:line="312" w:lineRule="auto"/>
        <w:jc w:val="both"/>
        <w:rPr>
          <w:rFonts w:ascii="Arial" w:eastAsia="Times New Roman" w:hAnsi="Arial" w:cs="Arial"/>
          <w:lang w:val="es-ES_tradnl" w:eastAsia="es-ES"/>
        </w:rPr>
      </w:pPr>
    </w:p>
    <w:p w14:paraId="72B116F5" w14:textId="77777777" w:rsidR="00AA5BFF" w:rsidRPr="00205437" w:rsidRDefault="00AA5BFF" w:rsidP="00205437">
      <w:pPr>
        <w:spacing w:line="312" w:lineRule="auto"/>
        <w:jc w:val="both"/>
        <w:rPr>
          <w:rFonts w:ascii="Arial" w:hAnsi="Arial" w:cs="Arial"/>
          <w:b/>
          <w:bCs/>
        </w:rPr>
      </w:pPr>
      <w:r w:rsidRPr="00205437">
        <w:rPr>
          <w:rFonts w:ascii="Arial" w:eastAsia="ArialUnicodeMS" w:hAnsi="Arial" w:cs="Arial"/>
        </w:rPr>
        <w:t>Se concluye que al no reunirse los presupuestos para que opere</w:t>
      </w:r>
      <w:r w:rsidRPr="00205437">
        <w:rPr>
          <w:rFonts w:ascii="Arial" w:hAnsi="Arial" w:cs="Arial"/>
        </w:rPr>
        <w:t xml:space="preserve"> </w:t>
      </w:r>
      <w:r w:rsidR="00383BE6" w:rsidRPr="00205437">
        <w:rPr>
          <w:rFonts w:ascii="Arial" w:hAnsi="Arial" w:cs="Arial"/>
        </w:rPr>
        <w:t xml:space="preserve">la </w:t>
      </w:r>
      <w:r w:rsidR="00383BE6" w:rsidRPr="00205437">
        <w:rPr>
          <w:rFonts w:ascii="Arial" w:hAnsi="Arial" w:cs="Arial"/>
          <w:b/>
        </w:rPr>
        <w:t>Póliza</w:t>
      </w:r>
      <w:r w:rsidR="00D80B46" w:rsidRPr="00205437">
        <w:rPr>
          <w:rFonts w:ascii="Arial" w:hAnsi="Arial" w:cs="Arial"/>
          <w:b/>
        </w:rPr>
        <w:t xml:space="preserve"> de Responsabilidad Civil Clínicas y Centros Médicos No. 420-88-9940000000031</w:t>
      </w:r>
      <w:r w:rsidR="00D80B46" w:rsidRPr="00205437">
        <w:rPr>
          <w:rFonts w:ascii="Arial" w:hAnsi="Arial" w:cs="Arial"/>
          <w:bCs/>
        </w:rPr>
        <w:t xml:space="preserve"> cuya vigencia corrió desde el 31 de diciembre de 2019 al 16 de agosto de 2020</w:t>
      </w:r>
      <w:r w:rsidR="00D80B46" w:rsidRPr="00205437">
        <w:rPr>
          <w:rFonts w:ascii="Arial" w:hAnsi="Arial" w:cs="Arial"/>
          <w:b/>
          <w:bCs/>
        </w:rPr>
        <w:t xml:space="preserve"> </w:t>
      </w:r>
      <w:r w:rsidRPr="00205437">
        <w:rPr>
          <w:rFonts w:ascii="Arial" w:hAnsi="Arial" w:cs="Arial"/>
        </w:rPr>
        <w:t xml:space="preserve">pactada bajo la modalidad de </w:t>
      </w:r>
      <w:r w:rsidRPr="00205437">
        <w:rPr>
          <w:rFonts w:ascii="Arial" w:eastAsia="Times New Roman" w:hAnsi="Arial" w:cs="Arial"/>
          <w:color w:val="0D0D0D"/>
          <w:lang w:val="es-ES_tradnl" w:eastAsia="es-ES"/>
        </w:rPr>
        <w:t>“</w:t>
      </w:r>
      <w:proofErr w:type="spellStart"/>
      <w:r w:rsidRPr="00205437">
        <w:rPr>
          <w:rFonts w:ascii="Arial" w:eastAsia="Times New Roman" w:hAnsi="Arial" w:cs="Arial"/>
          <w:color w:val="0D0D0D"/>
          <w:lang w:val="es-ES_tradnl" w:eastAsia="es-ES"/>
        </w:rPr>
        <w:t>Claims</w:t>
      </w:r>
      <w:proofErr w:type="spellEnd"/>
      <w:r w:rsidRPr="00205437">
        <w:rPr>
          <w:rFonts w:ascii="Arial" w:eastAsia="Times New Roman" w:hAnsi="Arial" w:cs="Arial"/>
          <w:color w:val="0D0D0D"/>
          <w:lang w:val="es-ES_tradnl" w:eastAsia="es-ES"/>
        </w:rPr>
        <w:t xml:space="preserve"> </w:t>
      </w:r>
      <w:proofErr w:type="spellStart"/>
      <w:r w:rsidRPr="00205437">
        <w:rPr>
          <w:rFonts w:ascii="Arial" w:eastAsia="Times New Roman" w:hAnsi="Arial" w:cs="Arial"/>
          <w:color w:val="0D0D0D"/>
          <w:lang w:val="es-ES_tradnl" w:eastAsia="es-ES"/>
        </w:rPr>
        <w:t>Made</w:t>
      </w:r>
      <w:proofErr w:type="spellEnd"/>
      <w:r w:rsidRPr="00205437">
        <w:rPr>
          <w:rFonts w:ascii="Arial" w:eastAsia="Times New Roman" w:hAnsi="Arial" w:cs="Arial"/>
          <w:color w:val="0D0D0D"/>
          <w:lang w:val="es-ES_tradnl" w:eastAsia="es-ES"/>
        </w:rPr>
        <w:t>”, la cual</w:t>
      </w:r>
      <w:r w:rsidRPr="00205437">
        <w:rPr>
          <w:rFonts w:ascii="Arial" w:eastAsia="ArialUnicodeMS" w:hAnsi="Arial" w:cs="Arial"/>
        </w:rPr>
        <w:t xml:space="preserve"> sirvió como sustento para llamar en garantía a mi representada, no surge obligación indemnizatoria alguna a cargo de esta. </w:t>
      </w:r>
    </w:p>
    <w:p w14:paraId="0ECAB06A" w14:textId="77777777" w:rsidR="00AA5BFF" w:rsidRPr="00205437" w:rsidRDefault="00AA5BFF" w:rsidP="00205437">
      <w:pPr>
        <w:spacing w:line="312" w:lineRule="auto"/>
        <w:jc w:val="both"/>
        <w:rPr>
          <w:rFonts w:ascii="Arial" w:eastAsia="ArialUnicodeMS" w:hAnsi="Arial" w:cs="Arial"/>
        </w:rPr>
      </w:pPr>
    </w:p>
    <w:p w14:paraId="10DE8C48" w14:textId="77777777" w:rsidR="006810AB" w:rsidRPr="00205437" w:rsidRDefault="006810AB" w:rsidP="00205437">
      <w:pPr>
        <w:pStyle w:val="Prrafodelista"/>
        <w:numPr>
          <w:ilvl w:val="0"/>
          <w:numId w:val="9"/>
        </w:numPr>
        <w:spacing w:line="312" w:lineRule="auto"/>
        <w:ind w:left="284" w:hanging="284"/>
        <w:jc w:val="both"/>
        <w:rPr>
          <w:rFonts w:ascii="Arial" w:hAnsi="Arial" w:cs="Arial"/>
          <w:b/>
          <w:u w:val="single"/>
        </w:rPr>
      </w:pPr>
      <w:r w:rsidRPr="00205437">
        <w:rPr>
          <w:rFonts w:ascii="Arial" w:hAnsi="Arial" w:cs="Arial"/>
          <w:b/>
          <w:u w:val="single"/>
        </w:rPr>
        <w:t>SE PROBÓ LA INEXIGIBILIDAD DE OBLIG</w:t>
      </w:r>
      <w:r w:rsidR="002B4B92">
        <w:rPr>
          <w:rFonts w:ascii="Arial" w:hAnsi="Arial" w:cs="Arial"/>
          <w:b/>
          <w:u w:val="single"/>
        </w:rPr>
        <w:t>ACIÓN INDEMNIZATORIA A CARGO DE</w:t>
      </w:r>
      <w:r w:rsidRPr="00205437">
        <w:rPr>
          <w:rFonts w:ascii="Arial" w:hAnsi="Arial" w:cs="Arial"/>
          <w:b/>
          <w:bCs/>
          <w:u w:val="single"/>
        </w:rPr>
        <w:t xml:space="preserve"> ASEGURADORA SOLIDARIA DE COLOMBIA E.C. </w:t>
      </w:r>
      <w:r w:rsidRPr="00205437">
        <w:rPr>
          <w:rFonts w:ascii="Arial" w:hAnsi="Arial" w:cs="Arial"/>
          <w:b/>
          <w:u w:val="single"/>
        </w:rPr>
        <w:t>POR LA NO REALIZACIÓN DEL RIESGO ASEGURADO EN LA PÓLIZA DE RESPONSABILIDAD CIVIL CLÍNICAS Y CENTROS MÉDICOS N</w:t>
      </w:r>
      <w:r w:rsidR="00893350" w:rsidRPr="00205437">
        <w:rPr>
          <w:rFonts w:ascii="Arial" w:hAnsi="Arial" w:cs="Arial"/>
          <w:b/>
          <w:u w:val="single"/>
        </w:rPr>
        <w:t>o</w:t>
      </w:r>
      <w:r w:rsidRPr="00205437">
        <w:rPr>
          <w:rFonts w:ascii="Arial" w:hAnsi="Arial" w:cs="Arial"/>
          <w:b/>
          <w:u w:val="single"/>
        </w:rPr>
        <w:t>. 420-88-9940000000031.</w:t>
      </w:r>
    </w:p>
    <w:p w14:paraId="44B85B5B" w14:textId="77777777" w:rsidR="006810AB" w:rsidRPr="00205437" w:rsidRDefault="006810AB" w:rsidP="00205437">
      <w:pPr>
        <w:spacing w:line="312" w:lineRule="auto"/>
        <w:jc w:val="both"/>
        <w:rPr>
          <w:rFonts w:ascii="Arial" w:hAnsi="Arial" w:cs="Arial"/>
          <w:u w:val="single"/>
        </w:rPr>
      </w:pPr>
    </w:p>
    <w:p w14:paraId="6F958A8C" w14:textId="77777777" w:rsidR="00FE399B" w:rsidRPr="00205437" w:rsidRDefault="006810AB" w:rsidP="00205437">
      <w:pPr>
        <w:spacing w:line="312" w:lineRule="auto"/>
        <w:jc w:val="both"/>
        <w:rPr>
          <w:rFonts w:ascii="Arial" w:hAnsi="Arial" w:cs="Arial"/>
          <w:b/>
          <w:bCs/>
        </w:rPr>
      </w:pPr>
      <w:r w:rsidRPr="00205437">
        <w:rPr>
          <w:rFonts w:ascii="Arial" w:hAnsi="Arial" w:cs="Arial"/>
        </w:rPr>
        <w:t xml:space="preserve">No existe obligación indemnizatoria a cargo de mi representada, toda vez que, no se realizó el riesgo asegurado en </w:t>
      </w:r>
      <w:r w:rsidRPr="00205437">
        <w:rPr>
          <w:rFonts w:ascii="Arial" w:hAnsi="Arial" w:cs="Arial"/>
          <w:bCs/>
        </w:rPr>
        <w:t xml:space="preserve">la </w:t>
      </w:r>
      <w:r w:rsidRPr="00205437">
        <w:rPr>
          <w:rFonts w:ascii="Arial" w:hAnsi="Arial" w:cs="Arial"/>
          <w:b/>
        </w:rPr>
        <w:t>Póliza de Responsabilidad Civil Clínicas y Centros Médicos No. 420-88-9940000000031</w:t>
      </w:r>
      <w:r w:rsidR="002B4B92">
        <w:rPr>
          <w:rFonts w:ascii="Arial" w:hAnsi="Arial" w:cs="Arial"/>
          <w:b/>
        </w:rPr>
        <w:t>,</w:t>
      </w:r>
      <w:r w:rsidRPr="00205437">
        <w:rPr>
          <w:rFonts w:ascii="Arial" w:hAnsi="Arial" w:cs="Arial"/>
          <w:bCs/>
        </w:rPr>
        <w:t xml:space="preserve"> cuya vigencia corrió desde el 31 de diciembre de 2019 al 16 de agosto de 2020</w:t>
      </w:r>
      <w:r w:rsidRPr="00205437">
        <w:rPr>
          <w:rFonts w:ascii="Arial" w:hAnsi="Arial" w:cs="Arial"/>
        </w:rPr>
        <w:t xml:space="preserve">. En el expediente ciertamente no está demostrada la responsabilidad que pretendió el extremo activo endilgar al </w:t>
      </w:r>
      <w:r w:rsidRPr="00205437">
        <w:rPr>
          <w:rFonts w:ascii="Arial" w:hAnsi="Arial" w:cs="Arial"/>
          <w:b/>
          <w:bCs/>
        </w:rPr>
        <w:t xml:space="preserve">HOSPITAL UNIVERSITARIO DEL VALLE EVARISTO GARCIA E.S.E. </w:t>
      </w:r>
      <w:r w:rsidRPr="00205437">
        <w:rPr>
          <w:rFonts w:ascii="Arial" w:hAnsi="Arial" w:cs="Arial"/>
        </w:rPr>
        <w:t xml:space="preserve">Lo anterior, toda vez que el actor no cuenta con pruebas fehacientes para determinar la </w:t>
      </w:r>
      <w:proofErr w:type="spellStart"/>
      <w:r w:rsidRPr="00205437">
        <w:rPr>
          <w:rFonts w:ascii="Arial" w:hAnsi="Arial" w:cs="Arial"/>
        </w:rPr>
        <w:t>causación</w:t>
      </w:r>
      <w:proofErr w:type="spellEnd"/>
      <w:r w:rsidRPr="00205437">
        <w:rPr>
          <w:rFonts w:ascii="Arial" w:hAnsi="Arial" w:cs="Arial"/>
        </w:rPr>
        <w:t xml:space="preserve"> de los supuestos daños materiales e inmateriales sufridos a cargo del Hospital. Por el contrario, se encuentra probada la adecuada gestión y actuación de los galenos en practicar los paraclínicos, suministrar el medicamento adecuado por la patología que presentaba la señora</w:t>
      </w:r>
      <w:r w:rsidRPr="00205437">
        <w:rPr>
          <w:rFonts w:ascii="Arial" w:hAnsi="Arial" w:cs="Arial"/>
          <w:b/>
          <w:bCs/>
        </w:rPr>
        <w:t xml:space="preserve"> Amparo Rodríguez De Restrepo q.e.p.d. </w:t>
      </w:r>
      <w:r w:rsidRPr="00205437">
        <w:rPr>
          <w:rFonts w:ascii="Arial" w:hAnsi="Arial" w:cs="Arial"/>
        </w:rPr>
        <w:t>y ordenar la práctica de la cirugía de una gastrectomía total, es decir</w:t>
      </w:r>
      <w:r w:rsidR="002B4B92">
        <w:rPr>
          <w:rFonts w:ascii="Arial" w:hAnsi="Arial" w:cs="Arial"/>
        </w:rPr>
        <w:t>,</w:t>
      </w:r>
      <w:r w:rsidRPr="00205437">
        <w:rPr>
          <w:rFonts w:ascii="Arial" w:hAnsi="Arial" w:cs="Arial"/>
        </w:rPr>
        <w:t xml:space="preserve"> que se evidencia la oportuna atención de los galenos de esta ESE. </w:t>
      </w:r>
      <w:r w:rsidRPr="00205437">
        <w:rPr>
          <w:rFonts w:ascii="Arial" w:hAnsi="Arial" w:cs="Arial"/>
          <w:spacing w:val="2"/>
          <w:shd w:val="clear" w:color="auto" w:fill="FFFFFF"/>
        </w:rPr>
        <w:t xml:space="preserve">Por lo tanto, </w:t>
      </w:r>
      <w:r w:rsidR="00FE399B" w:rsidRPr="00205437">
        <w:rPr>
          <w:rFonts w:ascii="Arial" w:hAnsi="Arial" w:cs="Arial"/>
          <w:spacing w:val="2"/>
          <w:shd w:val="clear" w:color="auto" w:fill="FFFFFF"/>
        </w:rPr>
        <w:t xml:space="preserve">no se acreditó </w:t>
      </w:r>
      <w:r w:rsidR="00893350" w:rsidRPr="00205437">
        <w:rPr>
          <w:rFonts w:ascii="Arial" w:hAnsi="Arial" w:cs="Arial"/>
          <w:spacing w:val="2"/>
          <w:shd w:val="clear" w:color="auto" w:fill="FFFFFF"/>
        </w:rPr>
        <w:t xml:space="preserve">dentro </w:t>
      </w:r>
      <w:r w:rsidR="00FE399B" w:rsidRPr="00205437">
        <w:rPr>
          <w:rFonts w:ascii="Arial" w:hAnsi="Arial" w:cs="Arial"/>
          <w:lang w:val="es-CO"/>
        </w:rPr>
        <w:t>del plenario ningún elemento demostrativo útil, conducente y pertinente que permita atribuir falla, omisión o retardo del hospital, que derive en un daño causado a los demandantes.</w:t>
      </w:r>
    </w:p>
    <w:p w14:paraId="56F10A8E" w14:textId="77777777" w:rsidR="006810AB" w:rsidRPr="00205437" w:rsidRDefault="006810AB" w:rsidP="00205437">
      <w:pPr>
        <w:spacing w:line="312" w:lineRule="auto"/>
        <w:jc w:val="both"/>
        <w:rPr>
          <w:rFonts w:ascii="Arial" w:hAnsi="Arial" w:cs="Arial"/>
        </w:rPr>
      </w:pPr>
    </w:p>
    <w:p w14:paraId="782EC06D" w14:textId="77777777" w:rsidR="006810AB" w:rsidRPr="00205437" w:rsidRDefault="006810AB" w:rsidP="00205437">
      <w:pPr>
        <w:spacing w:line="312" w:lineRule="auto"/>
        <w:jc w:val="both"/>
        <w:rPr>
          <w:rFonts w:ascii="Arial" w:hAnsi="Arial" w:cs="Arial"/>
          <w:b/>
          <w:bCs/>
        </w:rPr>
      </w:pPr>
      <w:r w:rsidRPr="00205437">
        <w:rPr>
          <w:rFonts w:ascii="Arial" w:hAnsi="Arial" w:cs="Arial"/>
        </w:rPr>
        <w:t>En este orden de ideas, en concordancia con todo lo referenciado a lo largo del presente escrito, se pr</w:t>
      </w:r>
      <w:r w:rsidR="002B4B92">
        <w:rPr>
          <w:rFonts w:ascii="Arial" w:hAnsi="Arial" w:cs="Arial"/>
        </w:rPr>
        <w:t>opone este alegato toda vez que</w:t>
      </w:r>
      <w:r w:rsidR="00FE399B" w:rsidRPr="00205437">
        <w:rPr>
          <w:rFonts w:ascii="Arial" w:hAnsi="Arial" w:cs="Arial"/>
        </w:rPr>
        <w:t xml:space="preserve"> </w:t>
      </w:r>
      <w:r w:rsidR="00FE399B" w:rsidRPr="00205437">
        <w:rPr>
          <w:rFonts w:ascii="Arial" w:hAnsi="Arial" w:cs="Arial"/>
          <w:b/>
          <w:bCs/>
        </w:rPr>
        <w:t xml:space="preserve">ASEGURADORA SOLIDARIA DE COLOMBIA E.C. </w:t>
      </w:r>
      <w:r w:rsidRPr="00205437">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w:t>
      </w:r>
      <w:r w:rsidRPr="00205437">
        <w:rPr>
          <w:rFonts w:ascii="Arial" w:hAnsi="Arial" w:cs="Arial"/>
          <w:bCs/>
          <w:iCs/>
        </w:rPr>
        <w:t>en</w:t>
      </w:r>
      <w:r w:rsidRPr="00205437">
        <w:rPr>
          <w:rFonts w:ascii="Arial" w:hAnsi="Arial" w:cs="Arial"/>
          <w:b/>
          <w:iCs/>
        </w:rPr>
        <w:t xml:space="preserve"> </w:t>
      </w:r>
      <w:r w:rsidR="00D87AA7" w:rsidRPr="00205437">
        <w:rPr>
          <w:rFonts w:ascii="Arial" w:hAnsi="Arial" w:cs="Arial"/>
          <w:bCs/>
        </w:rPr>
        <w:t xml:space="preserve">la </w:t>
      </w:r>
      <w:r w:rsidR="00D87AA7" w:rsidRPr="00205437">
        <w:rPr>
          <w:rFonts w:ascii="Arial" w:hAnsi="Arial" w:cs="Arial"/>
          <w:b/>
        </w:rPr>
        <w:t>Póliza de Responsabilidad Civil Clínicas y Centros Médicos No. 420-88-9940000000031</w:t>
      </w:r>
      <w:r w:rsidR="00D87AA7" w:rsidRPr="00205437">
        <w:rPr>
          <w:rFonts w:ascii="Arial" w:hAnsi="Arial" w:cs="Arial"/>
          <w:bCs/>
        </w:rPr>
        <w:t xml:space="preserve"> cuya vigencia corrió desde el 31 de diciembre de 2019 al 16 de agosto de 2020</w:t>
      </w:r>
      <w:r w:rsidRPr="00205437">
        <w:rPr>
          <w:rFonts w:ascii="Arial" w:hAnsi="Arial" w:cs="Arial"/>
          <w:iCs/>
        </w:rPr>
        <w:t xml:space="preserve">, </w:t>
      </w:r>
      <w:r w:rsidRPr="00205437">
        <w:rPr>
          <w:rFonts w:ascii="Arial" w:hAnsi="Arial" w:cs="Arial"/>
        </w:rPr>
        <w:t>el amparo que se pretende afectar con la presente acción se pactó así:</w:t>
      </w:r>
    </w:p>
    <w:p w14:paraId="34990372" w14:textId="77777777" w:rsidR="006810AB" w:rsidRPr="00205437" w:rsidRDefault="006810AB" w:rsidP="00205437">
      <w:pPr>
        <w:spacing w:line="312" w:lineRule="auto"/>
        <w:jc w:val="both"/>
        <w:rPr>
          <w:rFonts w:ascii="Arial" w:hAnsi="Arial" w:cs="Arial"/>
        </w:rPr>
      </w:pPr>
    </w:p>
    <w:p w14:paraId="6D25EAFA" w14:textId="77777777" w:rsidR="006810AB" w:rsidRPr="00205437" w:rsidRDefault="00D87AA7" w:rsidP="00205437">
      <w:pPr>
        <w:spacing w:line="312" w:lineRule="auto"/>
        <w:jc w:val="center"/>
        <w:rPr>
          <w:rFonts w:ascii="Arial" w:hAnsi="Arial" w:cs="Arial"/>
          <w:b/>
          <w:bCs/>
        </w:rPr>
      </w:pPr>
      <w:r w:rsidRPr="00205437">
        <w:rPr>
          <w:rFonts w:ascii="Arial" w:hAnsi="Arial" w:cs="Arial"/>
          <w:b/>
          <w:bCs/>
          <w:noProof/>
          <w:lang w:val="es-CO" w:eastAsia="es-CO"/>
        </w:rPr>
        <w:lastRenderedPageBreak/>
        <mc:AlternateContent>
          <mc:Choice Requires="wps">
            <w:drawing>
              <wp:anchor distT="0" distB="0" distL="114300" distR="114300" simplePos="0" relativeHeight="251668480" behindDoc="0" locked="0" layoutInCell="1" allowOverlap="1" wp14:anchorId="025C39F7" wp14:editId="27286DC8">
                <wp:simplePos x="0" y="0"/>
                <wp:positionH relativeFrom="column">
                  <wp:posOffset>295910</wp:posOffset>
                </wp:positionH>
                <wp:positionV relativeFrom="paragraph">
                  <wp:posOffset>652780</wp:posOffset>
                </wp:positionV>
                <wp:extent cx="5734050" cy="47625"/>
                <wp:effectExtent l="0" t="0" r="19050" b="28575"/>
                <wp:wrapNone/>
                <wp:docPr id="272295267" name="Conector recto 5"/>
                <wp:cNvGraphicFramePr/>
                <a:graphic xmlns:a="http://schemas.openxmlformats.org/drawingml/2006/main">
                  <a:graphicData uri="http://schemas.microsoft.com/office/word/2010/wordprocessingShape">
                    <wps:wsp>
                      <wps:cNvCnPr/>
                      <wps:spPr>
                        <a:xfrm>
                          <a:off x="0" y="0"/>
                          <a:ext cx="5734050" cy="4762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05578" id="Conector recto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51.4pt" to="474.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" strokecolor="#c00000" strokeweight="1.5pt">
                <v:stroke joinstyle="miter"/>
              </v:line>
            </w:pict>
          </mc:Fallback>
        </mc:AlternateContent>
      </w:r>
      <w:r w:rsidRPr="00205437">
        <w:rPr>
          <w:rFonts w:ascii="Arial" w:hAnsi="Arial" w:cs="Arial"/>
          <w:b/>
          <w:bCs/>
          <w:noProof/>
          <w:lang w:val="es-CO" w:eastAsia="es-CO"/>
        </w:rPr>
        <mc:AlternateContent>
          <mc:Choice Requires="wps">
            <w:drawing>
              <wp:anchor distT="0" distB="0" distL="114300" distR="114300" simplePos="0" relativeHeight="251666432" behindDoc="0" locked="0" layoutInCell="1" allowOverlap="1" wp14:anchorId="55085C36" wp14:editId="3CC66A32">
                <wp:simplePos x="0" y="0"/>
                <wp:positionH relativeFrom="column">
                  <wp:posOffset>2677160</wp:posOffset>
                </wp:positionH>
                <wp:positionV relativeFrom="paragraph">
                  <wp:posOffset>548005</wp:posOffset>
                </wp:positionV>
                <wp:extent cx="3352800" cy="0"/>
                <wp:effectExtent l="0" t="0" r="0" b="0"/>
                <wp:wrapNone/>
                <wp:docPr id="114323568" name="Conector recto 5"/>
                <wp:cNvGraphicFramePr/>
                <a:graphic xmlns:a="http://schemas.openxmlformats.org/drawingml/2006/main">
                  <a:graphicData uri="http://schemas.microsoft.com/office/word/2010/wordprocessingShape">
                    <wps:wsp>
                      <wps:cNvCnPr/>
                      <wps:spPr>
                        <a:xfrm>
                          <a:off x="0" y="0"/>
                          <a:ext cx="33528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3420E" id="Conector recto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0.8pt,43.15pt" to="474.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" strokecolor="#c00000" strokeweight="1.5pt">
                <v:stroke joinstyle="miter"/>
              </v:line>
            </w:pict>
          </mc:Fallback>
        </mc:AlternateContent>
      </w:r>
      <w:r w:rsidRPr="00205437">
        <w:rPr>
          <w:rFonts w:ascii="Arial" w:hAnsi="Arial" w:cs="Arial"/>
          <w:b/>
          <w:bCs/>
          <w:noProof/>
          <w:lang w:val="es-CO" w:eastAsia="es-CO"/>
        </w:rPr>
        <w:drawing>
          <wp:inline distT="0" distB="0" distL="0" distR="0" wp14:anchorId="22E4CD31" wp14:editId="3EA0A026">
            <wp:extent cx="6116320" cy="1916430"/>
            <wp:effectExtent l="0" t="0" r="0" b="7620"/>
            <wp:docPr id="1410622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22887" name=""/>
                    <pic:cNvPicPr/>
                  </pic:nvPicPr>
                  <pic:blipFill>
                    <a:blip r:embed="rId12"/>
                    <a:stretch>
                      <a:fillRect/>
                    </a:stretch>
                  </pic:blipFill>
                  <pic:spPr>
                    <a:xfrm>
                      <a:off x="0" y="0"/>
                      <a:ext cx="6116320" cy="1916430"/>
                    </a:xfrm>
                    <a:prstGeom prst="rect">
                      <a:avLst/>
                    </a:prstGeom>
                  </pic:spPr>
                </pic:pic>
              </a:graphicData>
            </a:graphic>
          </wp:inline>
        </w:drawing>
      </w:r>
    </w:p>
    <w:p w14:paraId="62B46C5C" w14:textId="77777777" w:rsidR="006810AB" w:rsidRPr="00205437" w:rsidRDefault="006810AB" w:rsidP="00205437">
      <w:pPr>
        <w:spacing w:line="312" w:lineRule="auto"/>
        <w:jc w:val="both"/>
        <w:rPr>
          <w:rFonts w:ascii="Arial" w:hAnsi="Arial" w:cs="Arial"/>
        </w:rPr>
      </w:pPr>
    </w:p>
    <w:p w14:paraId="3EADE2DC" w14:textId="77777777" w:rsidR="00D87AA7" w:rsidRPr="00205437" w:rsidRDefault="00D87AA7" w:rsidP="00205437">
      <w:pPr>
        <w:spacing w:line="312" w:lineRule="auto"/>
        <w:jc w:val="both"/>
        <w:rPr>
          <w:rFonts w:ascii="Arial" w:hAnsi="Arial" w:cs="Arial"/>
        </w:rPr>
      </w:pPr>
      <w:r w:rsidRPr="00205437">
        <w:rPr>
          <w:rFonts w:ascii="Arial" w:hAnsi="Arial" w:cs="Arial"/>
        </w:rPr>
        <w:t>Partiendo de lo anterior, es válido afirmar que el riesgo trasladado que consiste en el amparo de los perjuicios causados a un tercero derivado directamente de una lesión o daño material causado directamente por errores u omisiones en la ejecución del acto médico por parte del asegurado, sin embargo</w:t>
      </w:r>
      <w:r w:rsidR="002B4B92">
        <w:rPr>
          <w:rFonts w:ascii="Arial" w:hAnsi="Arial" w:cs="Arial"/>
        </w:rPr>
        <w:t>,</w:t>
      </w:r>
      <w:r w:rsidRPr="00205437">
        <w:rPr>
          <w:rFonts w:ascii="Arial" w:hAnsi="Arial" w:cs="Arial"/>
        </w:rPr>
        <w:t xml:space="preserve"> dicha situación no ocurrió ni se acreditó dentro del plenario pues no existe ningún elemento demostrativo útil, conducente y pertinente que permita atribuir falla, omisión o retardo del hospital, que derive en un daño causado a los demandantes.</w:t>
      </w:r>
    </w:p>
    <w:p w14:paraId="2FE4D8CE" w14:textId="77777777" w:rsidR="00D87AA7" w:rsidRPr="00205437" w:rsidRDefault="00D87AA7" w:rsidP="00205437">
      <w:pPr>
        <w:spacing w:line="312" w:lineRule="auto"/>
        <w:jc w:val="both"/>
        <w:rPr>
          <w:rFonts w:ascii="Arial" w:hAnsi="Arial" w:cs="Arial"/>
        </w:rPr>
      </w:pPr>
    </w:p>
    <w:p w14:paraId="795E2A3A" w14:textId="77777777" w:rsidR="006810AB" w:rsidRPr="00205437" w:rsidRDefault="00D87AA7" w:rsidP="00205437">
      <w:pPr>
        <w:spacing w:line="312" w:lineRule="auto"/>
        <w:jc w:val="both"/>
        <w:rPr>
          <w:rFonts w:ascii="Arial" w:hAnsi="Arial" w:cs="Arial"/>
          <w:b/>
          <w:bCs/>
        </w:rPr>
      </w:pPr>
      <w:r w:rsidRPr="00205437">
        <w:rPr>
          <w:rFonts w:ascii="Arial" w:eastAsia="ArialUnicodeMS" w:hAnsi="Arial" w:cs="Arial"/>
        </w:rPr>
        <w:t>En conclusión,</w:t>
      </w:r>
      <w:r w:rsidR="006810AB" w:rsidRPr="00205437">
        <w:rPr>
          <w:rFonts w:ascii="Arial" w:eastAsia="ArialUnicodeMS" w:hAnsi="Arial" w:cs="Arial"/>
        </w:rPr>
        <w:t xml:space="preserve"> al no reunirse los supuestos para que se configure la responsabilidad, claramente no se ha r</w:t>
      </w:r>
      <w:r w:rsidR="002B4B92">
        <w:rPr>
          <w:rFonts w:ascii="Arial" w:eastAsia="ArialUnicodeMS" w:hAnsi="Arial" w:cs="Arial"/>
        </w:rPr>
        <w:t>ealizado el riesgo asegurado en</w:t>
      </w:r>
      <w:r w:rsidR="006810AB" w:rsidRPr="00205437">
        <w:rPr>
          <w:rFonts w:ascii="Arial" w:hAnsi="Arial" w:cs="Arial"/>
        </w:rPr>
        <w:t xml:space="preserve"> </w:t>
      </w:r>
      <w:r w:rsidRPr="00205437">
        <w:rPr>
          <w:rFonts w:ascii="Arial" w:hAnsi="Arial" w:cs="Arial"/>
          <w:bCs/>
        </w:rPr>
        <w:t xml:space="preserve">la </w:t>
      </w:r>
      <w:r w:rsidRPr="00205437">
        <w:rPr>
          <w:rFonts w:ascii="Arial" w:hAnsi="Arial" w:cs="Arial"/>
          <w:b/>
        </w:rPr>
        <w:t>Póliza de Responsabilidad Civil Clínicas y Centros Médicos No. 420-88-9940000000031</w:t>
      </w:r>
      <w:r w:rsidRPr="00205437">
        <w:rPr>
          <w:rFonts w:ascii="Arial" w:hAnsi="Arial" w:cs="Arial"/>
          <w:bCs/>
        </w:rPr>
        <w:t xml:space="preserve"> cuya vigencia corrió desde el 31 de diciembre de 2019 al 16 de agosto de 2020</w:t>
      </w:r>
      <w:r w:rsidRPr="00205437">
        <w:rPr>
          <w:rFonts w:ascii="Arial" w:hAnsi="Arial" w:cs="Arial"/>
          <w:b/>
          <w:bCs/>
        </w:rPr>
        <w:t xml:space="preserve"> </w:t>
      </w:r>
      <w:r w:rsidR="006810AB" w:rsidRPr="00205437">
        <w:rPr>
          <w:rFonts w:ascii="Arial" w:eastAsia="ArialUnicodeMS" w:hAnsi="Arial" w:cs="Arial"/>
        </w:rPr>
        <w:t xml:space="preserve">que sirvió como sustento para </w:t>
      </w:r>
      <w:r w:rsidR="002B4B92">
        <w:rPr>
          <w:rFonts w:ascii="Arial" w:eastAsia="ArialUnicodeMS" w:hAnsi="Arial" w:cs="Arial"/>
        </w:rPr>
        <w:t>llamar en garantía a</w:t>
      </w:r>
      <w:r w:rsidR="006810AB" w:rsidRPr="00205437">
        <w:rPr>
          <w:rFonts w:ascii="Arial" w:eastAsia="ArialUnicodeMS" w:hAnsi="Arial" w:cs="Arial"/>
        </w:rPr>
        <w:t xml:space="preserve"> mi representada. En tal sentido, no surge obligación indemnizatoria alguna a cargo de la aseguradora. </w:t>
      </w:r>
    </w:p>
    <w:p w14:paraId="2C86F9A5" w14:textId="77777777" w:rsidR="00383BE6" w:rsidRPr="00205437" w:rsidRDefault="00383BE6" w:rsidP="00205437">
      <w:pPr>
        <w:pStyle w:val="Default"/>
        <w:spacing w:line="312" w:lineRule="auto"/>
        <w:jc w:val="both"/>
      </w:pPr>
    </w:p>
    <w:p w14:paraId="5123EB1C" w14:textId="77777777" w:rsidR="00AA5BFF" w:rsidRPr="00205437" w:rsidRDefault="00AA5BFF" w:rsidP="00205437">
      <w:pPr>
        <w:pStyle w:val="Prrafodelista"/>
        <w:widowControl/>
        <w:numPr>
          <w:ilvl w:val="0"/>
          <w:numId w:val="9"/>
        </w:numPr>
        <w:tabs>
          <w:tab w:val="left" w:pos="284"/>
        </w:tabs>
        <w:autoSpaceDE/>
        <w:autoSpaceDN/>
        <w:spacing w:line="312" w:lineRule="auto"/>
        <w:ind w:left="284" w:hanging="284"/>
        <w:jc w:val="both"/>
        <w:rPr>
          <w:rFonts w:ascii="Arial" w:hAnsi="Arial" w:cs="Arial"/>
        </w:rPr>
      </w:pPr>
      <w:r w:rsidRPr="00205437">
        <w:rPr>
          <w:rFonts w:ascii="Arial" w:hAnsi="Arial" w:cs="Arial"/>
          <w:b/>
          <w:u w:val="single"/>
        </w:rPr>
        <w:t>EN TODO CASO DEBERAN TENERSE ENCUENTA LAS EXCLUSIONES DE AMPARO CONCERTADAS E</w:t>
      </w:r>
      <w:r w:rsidR="00D87AA7" w:rsidRPr="00205437">
        <w:rPr>
          <w:rFonts w:ascii="Arial" w:hAnsi="Arial" w:cs="Arial"/>
          <w:b/>
          <w:u w:val="single"/>
        </w:rPr>
        <w:t>N LA PÓLIZA DE RESPONSABILIDAD CIVIL CLÍNICAS Y CENTROS MÉDICOS N</w:t>
      </w:r>
      <w:r w:rsidR="00893350" w:rsidRPr="00205437">
        <w:rPr>
          <w:rFonts w:ascii="Arial" w:hAnsi="Arial" w:cs="Arial"/>
          <w:b/>
          <w:u w:val="single"/>
        </w:rPr>
        <w:t>o</w:t>
      </w:r>
      <w:r w:rsidR="00D87AA7" w:rsidRPr="00205437">
        <w:rPr>
          <w:rFonts w:ascii="Arial" w:hAnsi="Arial" w:cs="Arial"/>
          <w:b/>
          <w:u w:val="single"/>
        </w:rPr>
        <w:t>. 420-88-9940000000031</w:t>
      </w:r>
      <w:r w:rsidR="00D87AA7" w:rsidRPr="00205437">
        <w:rPr>
          <w:rFonts w:ascii="Arial" w:hAnsi="Arial" w:cs="Arial"/>
          <w:b/>
          <w:iCs/>
          <w:u w:val="single"/>
        </w:rPr>
        <w:t>.</w:t>
      </w:r>
    </w:p>
    <w:p w14:paraId="69FF658A" w14:textId="77777777" w:rsidR="00AA5BFF" w:rsidRPr="00205437" w:rsidRDefault="00AA5BFF" w:rsidP="00205437">
      <w:pPr>
        <w:tabs>
          <w:tab w:val="left" w:pos="284"/>
        </w:tabs>
        <w:spacing w:line="312" w:lineRule="auto"/>
        <w:rPr>
          <w:rFonts w:ascii="Arial" w:hAnsi="Arial" w:cs="Arial"/>
        </w:rPr>
      </w:pPr>
    </w:p>
    <w:p w14:paraId="05E74D35" w14:textId="77777777" w:rsidR="00AA5BFF" w:rsidRPr="00205437" w:rsidRDefault="00AA5BFF" w:rsidP="00205437">
      <w:pPr>
        <w:pStyle w:val="Estilo"/>
        <w:spacing w:line="312" w:lineRule="auto"/>
        <w:jc w:val="both"/>
      </w:pPr>
      <w:bookmarkStart w:id="8" w:name="_Hlk165547158"/>
      <w:r w:rsidRPr="00205437">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r w:rsidRPr="00205437">
        <w:t>“</w:t>
      </w:r>
      <w:r w:rsidRPr="00205437">
        <w:rPr>
          <w:i/>
          <w:iCs/>
          <w:sz w:val="22"/>
          <w:szCs w:val="22"/>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05437">
        <w:t>”</w:t>
      </w:r>
      <w:r w:rsidRPr="00205437">
        <w:rPr>
          <w:rStyle w:val="Refdenotaalpie"/>
          <w:sz w:val="20"/>
          <w:szCs w:val="20"/>
          <w:lang w:val="es-ES_tradnl"/>
        </w:rPr>
        <w:footnoteReference w:id="5"/>
      </w:r>
      <w:r w:rsidRPr="00205437">
        <w:t>.</w:t>
      </w:r>
    </w:p>
    <w:p w14:paraId="15899737" w14:textId="77777777" w:rsidR="00AA5BFF" w:rsidRPr="00205437" w:rsidRDefault="00AA5BFF" w:rsidP="00205437">
      <w:pPr>
        <w:spacing w:line="312" w:lineRule="auto"/>
        <w:ind w:left="567" w:right="850"/>
        <w:jc w:val="both"/>
        <w:rPr>
          <w:rFonts w:ascii="Arial" w:hAnsi="Arial" w:cs="Arial"/>
          <w:i/>
          <w:iCs/>
          <w:lang w:val="es-ES_tradnl"/>
        </w:rPr>
      </w:pPr>
    </w:p>
    <w:p w14:paraId="5A7ACBDB" w14:textId="77777777" w:rsidR="00AA5BFF" w:rsidRPr="00205437" w:rsidRDefault="001963F8" w:rsidP="00205437">
      <w:pPr>
        <w:spacing w:line="312" w:lineRule="auto"/>
        <w:jc w:val="both"/>
        <w:rPr>
          <w:rFonts w:ascii="Arial" w:hAnsi="Arial" w:cs="Arial"/>
          <w:b/>
          <w:bCs/>
        </w:rPr>
      </w:pPr>
      <w:r>
        <w:rPr>
          <w:rFonts w:ascii="Arial" w:hAnsi="Arial" w:cs="Arial"/>
          <w:lang w:val="es-ES_tradnl"/>
        </w:rPr>
        <w:t>A</w:t>
      </w:r>
      <w:r w:rsidR="00AA5BFF" w:rsidRPr="00205437">
        <w:rPr>
          <w:rFonts w:ascii="Arial" w:hAnsi="Arial" w:cs="Arial"/>
          <w:lang w:val="es-ES_tradnl"/>
        </w:rPr>
        <w:t xml:space="preserve">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D87AA7" w:rsidRPr="00205437">
        <w:rPr>
          <w:rFonts w:ascii="Arial" w:hAnsi="Arial" w:cs="Arial"/>
          <w:bCs/>
        </w:rPr>
        <w:t xml:space="preserve">la </w:t>
      </w:r>
      <w:r w:rsidR="00D87AA7" w:rsidRPr="00205437">
        <w:rPr>
          <w:rFonts w:ascii="Arial" w:hAnsi="Arial" w:cs="Arial"/>
          <w:b/>
        </w:rPr>
        <w:t xml:space="preserve">Póliza de </w:t>
      </w:r>
      <w:r w:rsidR="00D87AA7" w:rsidRPr="00205437">
        <w:rPr>
          <w:rFonts w:ascii="Arial" w:hAnsi="Arial" w:cs="Arial"/>
          <w:b/>
        </w:rPr>
        <w:lastRenderedPageBreak/>
        <w:t>Responsabilidad Civil Clínicas y Centros Médicos No. 420-88-9940000000031</w:t>
      </w:r>
      <w:r w:rsidR="00D87AA7" w:rsidRPr="00205437">
        <w:rPr>
          <w:rFonts w:ascii="Arial" w:hAnsi="Arial" w:cs="Arial"/>
          <w:bCs/>
        </w:rPr>
        <w:t xml:space="preserve"> cuya vigencia corrió desde el 31 de diciembre de 2019 al 16 de agosto de 2020</w:t>
      </w:r>
      <w:r w:rsidR="00AA5BFF" w:rsidRPr="00205437">
        <w:rPr>
          <w:rFonts w:ascii="Arial" w:hAnsi="Arial" w:cs="Arial"/>
        </w:rPr>
        <w:t xml:space="preserve">, </w:t>
      </w:r>
      <w:r w:rsidR="00AA5BFF" w:rsidRPr="00205437">
        <w:rPr>
          <w:rFonts w:ascii="Arial" w:hAnsi="Arial" w:cs="Arial"/>
          <w:lang w:val="es-ES_tradnl"/>
        </w:rPr>
        <w:t>señala una serie de exclusiones, las cuales solicito aplicar expresamente al caso concreto.</w:t>
      </w:r>
    </w:p>
    <w:p w14:paraId="33EB7736" w14:textId="77777777" w:rsidR="00AA5BFF" w:rsidRPr="00205437" w:rsidRDefault="00AA5BFF" w:rsidP="00205437">
      <w:pPr>
        <w:spacing w:line="312" w:lineRule="auto"/>
        <w:jc w:val="both"/>
        <w:rPr>
          <w:rFonts w:ascii="Arial" w:hAnsi="Arial" w:cs="Arial"/>
          <w:b/>
          <w:bCs/>
        </w:rPr>
      </w:pPr>
    </w:p>
    <w:p w14:paraId="6B49269C" w14:textId="77777777" w:rsidR="00AA5BFF" w:rsidRPr="00205437" w:rsidRDefault="00D87AA7" w:rsidP="00205437">
      <w:pPr>
        <w:spacing w:line="312" w:lineRule="auto"/>
        <w:jc w:val="both"/>
        <w:rPr>
          <w:rFonts w:ascii="Arial" w:hAnsi="Arial" w:cs="Arial"/>
          <w:lang w:val="es-ES_tradnl"/>
        </w:rPr>
      </w:pPr>
      <w:r w:rsidRPr="00205437">
        <w:rPr>
          <w:rFonts w:ascii="Arial" w:hAnsi="Arial" w:cs="Arial"/>
          <w:noProof/>
          <w:lang w:val="es-CO" w:eastAsia="es-CO"/>
        </w:rPr>
        <w:drawing>
          <wp:inline distT="0" distB="0" distL="0" distR="0" wp14:anchorId="332CB95B" wp14:editId="55CFB2F2">
            <wp:extent cx="6116320" cy="226695"/>
            <wp:effectExtent l="0" t="0" r="0" b="1905"/>
            <wp:docPr id="1610282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82949" name=""/>
                    <pic:cNvPicPr/>
                  </pic:nvPicPr>
                  <pic:blipFill rotWithShape="1">
                    <a:blip r:embed="rId13"/>
                    <a:srcRect t="22728"/>
                    <a:stretch/>
                  </pic:blipFill>
                  <pic:spPr bwMode="auto">
                    <a:xfrm>
                      <a:off x="0" y="0"/>
                      <a:ext cx="6116320" cy="226695"/>
                    </a:xfrm>
                    <a:prstGeom prst="rect">
                      <a:avLst/>
                    </a:prstGeom>
                    <a:ln>
                      <a:noFill/>
                    </a:ln>
                    <a:extLst>
                      <a:ext uri="{53640926-AAD7-44D8-BBD7-CCE9431645EC}">
                        <a14:shadowObscured xmlns:a14="http://schemas.microsoft.com/office/drawing/2010/main"/>
                      </a:ext>
                    </a:extLst>
                  </pic:spPr>
                </pic:pic>
              </a:graphicData>
            </a:graphic>
          </wp:inline>
        </w:drawing>
      </w:r>
    </w:p>
    <w:p w14:paraId="705B2043" w14:textId="77777777" w:rsidR="00D87AA7" w:rsidRPr="00205437" w:rsidRDefault="00D87AA7" w:rsidP="00205437">
      <w:pPr>
        <w:spacing w:line="312" w:lineRule="auto"/>
        <w:jc w:val="both"/>
        <w:rPr>
          <w:rFonts w:ascii="Arial" w:hAnsi="Arial" w:cs="Arial"/>
          <w:lang w:val="es-ES_tradnl"/>
        </w:rPr>
      </w:pPr>
    </w:p>
    <w:p w14:paraId="72F19243" w14:textId="77777777" w:rsidR="00AA5BFF" w:rsidRPr="00205437" w:rsidRDefault="00AA5BFF" w:rsidP="00205437">
      <w:pPr>
        <w:spacing w:line="312" w:lineRule="auto"/>
        <w:jc w:val="both"/>
        <w:rPr>
          <w:rFonts w:ascii="Arial" w:hAnsi="Arial" w:cs="Arial"/>
          <w:b/>
          <w:bCs/>
        </w:rPr>
      </w:pPr>
      <w:r w:rsidRPr="00205437">
        <w:rPr>
          <w:rFonts w:ascii="Arial" w:hAnsi="Arial" w:cs="Arial"/>
          <w:lang w:val="es-ES_tradnl"/>
        </w:rPr>
        <w:t xml:space="preserve">En el evento que se llegue a determinar dentro del proceso que existe responsabilidad del asegurado </w:t>
      </w:r>
      <w:r w:rsidR="00893350" w:rsidRPr="00205437">
        <w:rPr>
          <w:rFonts w:ascii="Arial" w:hAnsi="Arial" w:cs="Arial"/>
          <w:b/>
          <w:bCs/>
        </w:rPr>
        <w:t xml:space="preserve">HOSPITAL UNIVERSITARIO DEL VALLE EVARISTO GARCIA E.S.E., </w:t>
      </w:r>
      <w:r w:rsidR="00893350" w:rsidRPr="00205437">
        <w:rPr>
          <w:rFonts w:ascii="Arial" w:hAnsi="Arial" w:cs="Arial"/>
        </w:rPr>
        <w:t xml:space="preserve">debe señalarse que la póliza no ofrece cobertura temporal y tampoco </w:t>
      </w:r>
      <w:r w:rsidR="001963F8">
        <w:rPr>
          <w:rFonts w:ascii="Arial" w:hAnsi="Arial" w:cs="Arial"/>
        </w:rPr>
        <w:t>cubre</w:t>
      </w:r>
      <w:r w:rsidR="00893350" w:rsidRPr="00205437">
        <w:rPr>
          <w:rFonts w:ascii="Arial" w:hAnsi="Arial" w:cs="Arial"/>
        </w:rPr>
        <w:t xml:space="preserve"> el lucro cesante, daño moral</w:t>
      </w:r>
      <w:r w:rsidR="001963F8">
        <w:rPr>
          <w:rFonts w:ascii="Arial" w:hAnsi="Arial" w:cs="Arial"/>
        </w:rPr>
        <w:t>,</w:t>
      </w:r>
      <w:r w:rsidR="00893350" w:rsidRPr="00205437">
        <w:rPr>
          <w:rFonts w:ascii="Arial" w:hAnsi="Arial" w:cs="Arial"/>
        </w:rPr>
        <w:t xml:space="preserve"> </w:t>
      </w:r>
      <w:r w:rsidR="001963F8">
        <w:rPr>
          <w:rFonts w:ascii="Arial" w:hAnsi="Arial" w:cs="Arial"/>
        </w:rPr>
        <w:t>perjuicios filosóficos y daño a la vida en relación (hoy daño a la salud).</w:t>
      </w:r>
    </w:p>
    <w:p w14:paraId="38851225" w14:textId="77777777" w:rsidR="00AA5BFF" w:rsidRPr="00205437" w:rsidRDefault="00AA5BFF" w:rsidP="00205437">
      <w:pPr>
        <w:spacing w:line="312" w:lineRule="auto"/>
        <w:jc w:val="both"/>
        <w:rPr>
          <w:rFonts w:ascii="Arial" w:hAnsi="Arial" w:cs="Arial"/>
          <w:lang w:val="es-ES_tradnl"/>
        </w:rPr>
      </w:pPr>
    </w:p>
    <w:bookmarkEnd w:id="8"/>
    <w:p w14:paraId="6415EE61" w14:textId="77777777" w:rsidR="00893350" w:rsidRPr="00205437" w:rsidRDefault="00893350" w:rsidP="00205437">
      <w:pPr>
        <w:spacing w:line="312" w:lineRule="auto"/>
        <w:jc w:val="both"/>
        <w:rPr>
          <w:rFonts w:ascii="Arial" w:hAnsi="Arial" w:cs="Arial"/>
          <w:color w:val="000000"/>
        </w:rPr>
      </w:pPr>
      <w:r w:rsidRPr="00205437">
        <w:rPr>
          <w:rFonts w:ascii="Arial" w:hAnsi="Arial" w:cs="Arial"/>
        </w:rPr>
        <w:t xml:space="preserve">Por otro lado, si bien la Circular Básica Jurídica establece que las </w:t>
      </w:r>
      <w:r w:rsidRPr="00205437">
        <w:rPr>
          <w:rFonts w:ascii="Arial" w:hAnsi="Arial" w:cs="Arial"/>
          <w:color w:val="000000"/>
        </w:rPr>
        <w:t xml:space="preserve">exclusiones deben constar en la primera página de la póliza y en caracteres destacados, la Corte Suprema de Justicia en Sentencia de unificación </w:t>
      </w:r>
      <w:r w:rsidRPr="00205437">
        <w:rPr>
          <w:rFonts w:ascii="Arial" w:hAnsi="Arial" w:cs="Arial"/>
          <w:shd w:val="clear" w:color="auto" w:fill="FFFFFF"/>
        </w:rPr>
        <w:t xml:space="preserve">No. </w:t>
      </w:r>
      <w:hyperlink r:id="rId14" w:history="1">
        <w:r w:rsidRPr="00205437">
          <w:rPr>
            <w:rStyle w:val="Hipervnculo"/>
            <w:rFonts w:ascii="Arial" w:hAnsi="Arial" w:cs="Arial"/>
            <w:color w:val="auto"/>
            <w:spacing w:val="12"/>
            <w:u w:val="none"/>
            <w:shd w:val="clear" w:color="auto" w:fill="FFFFFF"/>
          </w:rPr>
          <w:t>SC328 del 21 de septiembre de 2023</w:t>
        </w:r>
      </w:hyperlink>
      <w:r w:rsidRPr="00205437">
        <w:rPr>
          <w:rFonts w:ascii="Arial" w:hAnsi="Arial" w:cs="Arial"/>
          <w:shd w:val="clear" w:color="auto" w:fill="FFFFFF"/>
        </w:rPr>
        <w:t xml:space="preserve">  </w:t>
      </w:r>
      <w:r w:rsidRPr="00205437">
        <w:rPr>
          <w:rFonts w:ascii="Arial" w:hAnsi="Arial" w:cs="Arial"/>
          <w:color w:val="000000"/>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3866F061" w14:textId="77777777" w:rsidR="00893350" w:rsidRPr="00205437" w:rsidRDefault="00893350" w:rsidP="00205437">
      <w:pPr>
        <w:spacing w:line="312" w:lineRule="auto"/>
        <w:rPr>
          <w:rFonts w:ascii="Arial" w:hAnsi="Arial" w:cs="Arial"/>
          <w:color w:val="000000"/>
        </w:rPr>
      </w:pPr>
    </w:p>
    <w:p w14:paraId="60209DB7" w14:textId="77777777" w:rsidR="00893350" w:rsidRPr="00205437" w:rsidRDefault="00893350" w:rsidP="00205437">
      <w:pPr>
        <w:spacing w:line="312" w:lineRule="auto"/>
        <w:jc w:val="both"/>
        <w:rPr>
          <w:rFonts w:ascii="Arial" w:hAnsi="Arial" w:cs="Arial"/>
          <w:color w:val="000000"/>
        </w:rPr>
      </w:pPr>
      <w:r w:rsidRPr="00205437">
        <w:rPr>
          <w:rFonts w:ascii="Arial" w:hAnsi="Arial" w:cs="Arial"/>
          <w:color w:val="000000"/>
        </w:rPr>
        <w:t>Lo anterior, en estricto cumplimiento del artículo 184 del Estatuto Orgánico del Sistema Financiero:</w:t>
      </w:r>
    </w:p>
    <w:p w14:paraId="5E4F6592" w14:textId="77777777" w:rsidR="00893350" w:rsidRPr="00205437" w:rsidRDefault="00893350" w:rsidP="00205437">
      <w:pPr>
        <w:spacing w:line="312" w:lineRule="auto"/>
        <w:jc w:val="both"/>
        <w:rPr>
          <w:rFonts w:ascii="Arial" w:hAnsi="Arial" w:cs="Arial"/>
          <w:color w:val="000000"/>
        </w:rPr>
      </w:pPr>
    </w:p>
    <w:p w14:paraId="26F8880E" w14:textId="77777777" w:rsidR="00893350" w:rsidRPr="00205437" w:rsidRDefault="00893350"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 xml:space="preserve">Artículo 184. Régimen de pólizas y tarifas. </w:t>
      </w:r>
    </w:p>
    <w:p w14:paraId="278837C9" w14:textId="77777777" w:rsidR="00893350" w:rsidRPr="00205437" w:rsidRDefault="00893350"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w:t>
      </w:r>
    </w:p>
    <w:p w14:paraId="2FD0E46D" w14:textId="77777777" w:rsidR="00893350" w:rsidRPr="00205437" w:rsidRDefault="00893350"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2. Requisitos de las pólizas. Las pólizas deberán ajustarse a las siguientes exigencias:</w:t>
      </w:r>
    </w:p>
    <w:p w14:paraId="7BD7EB3B" w14:textId="77777777" w:rsidR="00893350" w:rsidRPr="00205437" w:rsidRDefault="00893350"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25683B22" w14:textId="77777777" w:rsidR="00893350" w:rsidRPr="00205437" w:rsidRDefault="00893350"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b. Deben redactarse en tal forma que sean de fácil comprensión para el asegurado. Por tanto, los caracteres tipográficos deben ser fácilmente legibles, y</w:t>
      </w:r>
    </w:p>
    <w:p w14:paraId="2AB15534" w14:textId="77777777" w:rsidR="00893350" w:rsidRPr="00205437" w:rsidRDefault="00893350" w:rsidP="00205437">
      <w:pPr>
        <w:spacing w:line="312" w:lineRule="auto"/>
        <w:ind w:left="851" w:right="843"/>
        <w:jc w:val="both"/>
        <w:rPr>
          <w:rFonts w:ascii="Arial" w:hAnsi="Arial" w:cs="Arial"/>
          <w:i/>
          <w:iCs/>
          <w:sz w:val="20"/>
          <w:szCs w:val="20"/>
        </w:rPr>
      </w:pPr>
      <w:r w:rsidRPr="00205437">
        <w:rPr>
          <w:rFonts w:ascii="Arial" w:hAnsi="Arial" w:cs="Arial"/>
          <w:i/>
          <w:iCs/>
          <w:sz w:val="20"/>
          <w:szCs w:val="20"/>
        </w:rPr>
        <w:t xml:space="preserve">c. </w:t>
      </w:r>
      <w:r w:rsidRPr="00205437">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701E7B2A" w14:textId="77777777" w:rsidR="00893350" w:rsidRPr="00205437" w:rsidRDefault="00893350" w:rsidP="00205437">
      <w:pPr>
        <w:adjustRightInd w:val="0"/>
        <w:spacing w:line="312" w:lineRule="auto"/>
        <w:jc w:val="both"/>
        <w:rPr>
          <w:rFonts w:ascii="Arial" w:hAnsi="Arial" w:cs="Arial"/>
        </w:rPr>
      </w:pPr>
    </w:p>
    <w:p w14:paraId="5C67DAD7" w14:textId="77777777" w:rsidR="00893350" w:rsidRPr="00205437" w:rsidRDefault="00893350" w:rsidP="00205437">
      <w:pPr>
        <w:adjustRightInd w:val="0"/>
        <w:spacing w:line="312" w:lineRule="auto"/>
        <w:jc w:val="both"/>
        <w:rPr>
          <w:rFonts w:ascii="Arial" w:hAnsi="Arial" w:cs="Arial"/>
          <w:shd w:val="clear" w:color="auto" w:fill="FFFFFF"/>
        </w:rPr>
      </w:pPr>
      <w:r w:rsidRPr="00205437">
        <w:rPr>
          <w:rFonts w:ascii="Arial" w:hAnsi="Arial" w:cs="Arial"/>
        </w:rPr>
        <w:t xml:space="preserve">En tal sentido, la Corte Suprema de Justicia-Sala de Casación Civil </w:t>
      </w:r>
      <w:r w:rsidRPr="00205437">
        <w:rPr>
          <w:rFonts w:ascii="Arial" w:hAnsi="Arial" w:cs="Arial"/>
          <w:shd w:val="clear" w:color="auto" w:fill="FFFFFF"/>
        </w:rPr>
        <w:t xml:space="preserve">mediante la sentencia de unificación No. </w:t>
      </w:r>
      <w:hyperlink r:id="rId15" w:history="1">
        <w:r w:rsidRPr="00205437">
          <w:rPr>
            <w:rStyle w:val="Hipervnculo"/>
            <w:rFonts w:ascii="Arial" w:hAnsi="Arial" w:cs="Arial"/>
            <w:b/>
            <w:bCs/>
            <w:color w:val="auto"/>
            <w:spacing w:val="12"/>
            <w:u w:val="none"/>
            <w:shd w:val="clear" w:color="auto" w:fill="FFFFFF"/>
          </w:rPr>
          <w:t>SC328 del 21 de septiembre de 2023</w:t>
        </w:r>
      </w:hyperlink>
      <w:r w:rsidRPr="00205437">
        <w:rPr>
          <w:rFonts w:ascii="Arial" w:hAnsi="Arial" w:cs="Arial"/>
          <w:shd w:val="clear" w:color="auto" w:fill="FFFFFF"/>
        </w:rPr>
        <w:t>, señaló que:</w:t>
      </w:r>
    </w:p>
    <w:p w14:paraId="17434931" w14:textId="77777777" w:rsidR="00893350" w:rsidRPr="00205437" w:rsidRDefault="00893350" w:rsidP="00205437">
      <w:pPr>
        <w:adjustRightInd w:val="0"/>
        <w:spacing w:line="312" w:lineRule="auto"/>
        <w:jc w:val="both"/>
        <w:rPr>
          <w:rFonts w:ascii="Arial" w:hAnsi="Arial" w:cs="Arial"/>
          <w:sz w:val="23"/>
          <w:szCs w:val="23"/>
          <w:shd w:val="clear" w:color="auto" w:fill="FFFFFF"/>
        </w:rPr>
      </w:pPr>
    </w:p>
    <w:p w14:paraId="0B5BA389" w14:textId="77777777" w:rsidR="00893350" w:rsidRPr="00205437" w:rsidRDefault="00893350" w:rsidP="00205437">
      <w:pPr>
        <w:adjustRightInd w:val="0"/>
        <w:spacing w:line="312" w:lineRule="auto"/>
        <w:ind w:left="851" w:right="843"/>
        <w:jc w:val="both"/>
        <w:rPr>
          <w:rFonts w:ascii="Arial" w:hAnsi="Arial" w:cs="Arial"/>
          <w:i/>
          <w:iCs/>
          <w:sz w:val="20"/>
          <w:szCs w:val="20"/>
        </w:rPr>
      </w:pPr>
      <w:r w:rsidRPr="00205437">
        <w:rPr>
          <w:rFonts w:ascii="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205437">
        <w:rPr>
          <w:rFonts w:ascii="Arial" w:hAnsi="Arial" w:cs="Arial"/>
          <w:i/>
          <w:iCs/>
          <w:sz w:val="20"/>
          <w:szCs w:val="20"/>
        </w:rPr>
        <w:t>ibídem</w:t>
      </w:r>
      <w:proofErr w:type="spellEnd"/>
      <w:r w:rsidRPr="00205437">
        <w:rPr>
          <w:rFonts w:ascii="Arial" w:hAnsi="Arial" w:cs="Arial"/>
          <w:i/>
          <w:iCs/>
          <w:sz w:val="20"/>
          <w:szCs w:val="20"/>
        </w:rPr>
        <w:t xml:space="preserve"> y las advertencias de mora establecidas en los cánones 1068 y 1152 del mismo Código; (</w:t>
      </w:r>
      <w:proofErr w:type="spellStart"/>
      <w:r w:rsidRPr="00205437">
        <w:rPr>
          <w:rFonts w:ascii="Arial" w:hAnsi="Arial" w:cs="Arial"/>
          <w:i/>
          <w:iCs/>
          <w:sz w:val="20"/>
          <w:szCs w:val="20"/>
        </w:rPr>
        <w:t>ii</w:t>
      </w:r>
      <w:proofErr w:type="spellEnd"/>
      <w:r w:rsidRPr="00205437">
        <w:rPr>
          <w:rFonts w:ascii="Arial" w:hAnsi="Arial" w:cs="Arial"/>
          <w:i/>
          <w:iCs/>
          <w:sz w:val="20"/>
          <w:szCs w:val="20"/>
        </w:rPr>
        <w:t>) el clausulado del contrato, que corresponde a las condiciones negociales generales o clausulado general; y (</w:t>
      </w:r>
      <w:proofErr w:type="spellStart"/>
      <w:r w:rsidRPr="00205437">
        <w:rPr>
          <w:rFonts w:ascii="Arial" w:hAnsi="Arial" w:cs="Arial"/>
          <w:i/>
          <w:iCs/>
          <w:sz w:val="20"/>
          <w:szCs w:val="20"/>
        </w:rPr>
        <w:t>iii</w:t>
      </w:r>
      <w:proofErr w:type="spellEnd"/>
      <w:r w:rsidRPr="00205437">
        <w:rPr>
          <w:rFonts w:ascii="Arial" w:hAnsi="Arial" w:cs="Arial"/>
          <w:i/>
          <w:iCs/>
          <w:sz w:val="20"/>
          <w:szCs w:val="20"/>
        </w:rPr>
        <w:t xml:space="preserve">) los anexos, en los términos del artículo 1048 </w:t>
      </w:r>
      <w:proofErr w:type="spellStart"/>
      <w:r w:rsidRPr="00205437">
        <w:rPr>
          <w:rFonts w:ascii="Arial" w:hAnsi="Arial" w:cs="Arial"/>
          <w:i/>
          <w:iCs/>
          <w:sz w:val="20"/>
          <w:szCs w:val="20"/>
        </w:rPr>
        <w:t>ejusdem</w:t>
      </w:r>
      <w:proofErr w:type="spellEnd"/>
      <w:r w:rsidRPr="00205437">
        <w:rPr>
          <w:rFonts w:ascii="Arial" w:hAnsi="Arial" w:cs="Arial"/>
          <w:i/>
          <w:iCs/>
          <w:sz w:val="20"/>
          <w:szCs w:val="20"/>
        </w:rPr>
        <w:t>.</w:t>
      </w:r>
    </w:p>
    <w:p w14:paraId="559D843A" w14:textId="77777777" w:rsidR="00893350" w:rsidRPr="00205437" w:rsidRDefault="00893350" w:rsidP="00205437">
      <w:pPr>
        <w:adjustRightInd w:val="0"/>
        <w:spacing w:line="312" w:lineRule="auto"/>
        <w:ind w:left="851" w:right="843"/>
        <w:rPr>
          <w:rFonts w:ascii="Arial" w:hAnsi="Arial" w:cs="Arial"/>
          <w:i/>
          <w:iCs/>
          <w:sz w:val="20"/>
          <w:szCs w:val="20"/>
        </w:rPr>
      </w:pPr>
    </w:p>
    <w:p w14:paraId="16E68D86" w14:textId="77777777" w:rsidR="00893350" w:rsidRPr="00205437" w:rsidRDefault="00893350" w:rsidP="00205437">
      <w:pPr>
        <w:adjustRightInd w:val="0"/>
        <w:spacing w:line="312" w:lineRule="auto"/>
        <w:ind w:left="851" w:right="843"/>
        <w:jc w:val="both"/>
        <w:rPr>
          <w:rFonts w:ascii="Arial" w:hAnsi="Arial" w:cs="Arial"/>
          <w:i/>
          <w:iCs/>
          <w:sz w:val="20"/>
          <w:szCs w:val="20"/>
        </w:rPr>
      </w:pPr>
      <w:r w:rsidRPr="00205437">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5D0091A" w14:textId="77777777" w:rsidR="00893350" w:rsidRPr="00205437" w:rsidRDefault="00893350" w:rsidP="00205437">
      <w:pPr>
        <w:adjustRightInd w:val="0"/>
        <w:spacing w:line="312" w:lineRule="auto"/>
        <w:ind w:left="851" w:right="843"/>
        <w:jc w:val="both"/>
        <w:rPr>
          <w:rFonts w:ascii="Arial" w:hAnsi="Arial" w:cs="Arial"/>
          <w:i/>
          <w:iCs/>
          <w:sz w:val="20"/>
          <w:szCs w:val="20"/>
        </w:rPr>
      </w:pPr>
    </w:p>
    <w:p w14:paraId="38F9DF7F" w14:textId="77777777" w:rsidR="00893350" w:rsidRPr="00205437" w:rsidRDefault="00893350" w:rsidP="00205437">
      <w:pPr>
        <w:adjustRightInd w:val="0"/>
        <w:spacing w:line="312" w:lineRule="auto"/>
        <w:ind w:left="851" w:right="843"/>
        <w:jc w:val="both"/>
        <w:rPr>
          <w:rFonts w:ascii="Arial" w:hAnsi="Arial" w:cs="Arial"/>
          <w:i/>
          <w:iCs/>
          <w:sz w:val="20"/>
          <w:szCs w:val="20"/>
        </w:rPr>
      </w:pPr>
      <w:r w:rsidRPr="00205437">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205437">
        <w:rPr>
          <w:rFonts w:ascii="Arial" w:hAnsi="Arial" w:cs="Arial"/>
          <w:b/>
          <w:bCs/>
          <w:i/>
          <w:iCs/>
          <w:sz w:val="20"/>
          <w:szCs w:val="20"/>
        </w:rPr>
        <w:t xml:space="preserve">a partir de allí </w:t>
      </w:r>
      <w:r w:rsidRPr="00205437">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4FFD5B0" w14:textId="77777777" w:rsidR="00893350" w:rsidRPr="00205437" w:rsidRDefault="00893350" w:rsidP="00205437">
      <w:pPr>
        <w:adjustRightInd w:val="0"/>
        <w:spacing w:line="312" w:lineRule="auto"/>
        <w:rPr>
          <w:rFonts w:ascii="Arial" w:hAnsi="Arial" w:cs="Arial"/>
          <w:b/>
          <w:bCs/>
          <w:i/>
          <w:iCs/>
        </w:rPr>
      </w:pPr>
    </w:p>
    <w:p w14:paraId="45B5B6E0" w14:textId="77777777" w:rsidR="00893350" w:rsidRPr="00205437" w:rsidRDefault="00893350" w:rsidP="00205437">
      <w:pPr>
        <w:spacing w:line="312" w:lineRule="auto"/>
        <w:jc w:val="both"/>
        <w:rPr>
          <w:rFonts w:ascii="Arial" w:hAnsi="Arial" w:cs="Arial"/>
        </w:rPr>
      </w:pPr>
      <w:r w:rsidRPr="00205437">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67358577" w14:textId="77777777" w:rsidR="00893350" w:rsidRPr="00205437" w:rsidRDefault="00893350" w:rsidP="00205437">
      <w:pPr>
        <w:spacing w:line="312" w:lineRule="auto"/>
        <w:jc w:val="both"/>
        <w:rPr>
          <w:rFonts w:ascii="Arial" w:hAnsi="Arial" w:cs="Arial"/>
        </w:rPr>
      </w:pPr>
    </w:p>
    <w:p w14:paraId="0B4E1B1F" w14:textId="77777777" w:rsidR="00893350" w:rsidRPr="00205437" w:rsidRDefault="00893350" w:rsidP="00205437">
      <w:pPr>
        <w:spacing w:line="312" w:lineRule="auto"/>
        <w:jc w:val="both"/>
        <w:rPr>
          <w:rFonts w:ascii="Arial" w:hAnsi="Arial" w:cs="Arial"/>
          <w:lang w:val="es-ES_tradnl"/>
        </w:rPr>
      </w:pPr>
      <w:r w:rsidRPr="00205437">
        <w:rPr>
          <w:rFonts w:ascii="Arial" w:hAnsi="Arial" w:cs="Arial"/>
          <w:lang w:val="es-ES_tradnl"/>
        </w:rPr>
        <w:t xml:space="preserve">Sobre la ubicación de las exclusiones pactadas en el instrumento </w:t>
      </w:r>
      <w:proofErr w:type="spellStart"/>
      <w:r w:rsidRPr="00205437">
        <w:rPr>
          <w:rFonts w:ascii="Arial" w:hAnsi="Arial" w:cs="Arial"/>
          <w:lang w:val="es-ES_tradnl"/>
        </w:rPr>
        <w:t>asegurativo</w:t>
      </w:r>
      <w:proofErr w:type="spellEnd"/>
      <w:r w:rsidRPr="00205437">
        <w:rPr>
          <w:rFonts w:ascii="Arial" w:hAnsi="Arial" w:cs="Arial"/>
          <w:lang w:val="es-ES_tradnl"/>
        </w:rPr>
        <w:t xml:space="preserve">, </w:t>
      </w:r>
      <w:r w:rsidRPr="00205437">
        <w:rPr>
          <w:rFonts w:ascii="Arial" w:hAnsi="Arial" w:cs="Arial"/>
        </w:rPr>
        <w:t>en la Circular Básica Jurídica 029 de 2014, de la referida entidad, se reafirmó la postura realizando una regulación de la emisión de las pólizas y del contenido que estas debían tener, así:</w:t>
      </w:r>
    </w:p>
    <w:p w14:paraId="4E733586" w14:textId="77777777" w:rsidR="00893350" w:rsidRPr="00205437" w:rsidRDefault="00893350" w:rsidP="00205437">
      <w:pPr>
        <w:spacing w:line="312" w:lineRule="auto"/>
        <w:jc w:val="both"/>
        <w:rPr>
          <w:rFonts w:ascii="Arial" w:hAnsi="Arial" w:cs="Arial"/>
        </w:rPr>
      </w:pPr>
    </w:p>
    <w:p w14:paraId="34D93789"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“1.2.1. Requisitos generales de las pólizas de seguros:</w:t>
      </w:r>
    </w:p>
    <w:p w14:paraId="0C346527"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Para el adecuado cumplimiento de lo señalado en el </w:t>
      </w:r>
      <w:hyperlink r:id="rId16" w:tgtFrame="_blank" w:history="1">
        <w:r w:rsidRPr="00205437">
          <w:rPr>
            <w:rStyle w:val="Hipervnculo"/>
            <w:rFonts w:ascii="Arial" w:hAnsi="Arial" w:cs="Arial"/>
            <w:i/>
            <w:sz w:val="20"/>
            <w:szCs w:val="20"/>
          </w:rPr>
          <w:t>numeral 2 del art. 184</w:t>
        </w:r>
      </w:hyperlink>
      <w:r w:rsidRPr="00205437">
        <w:rPr>
          <w:rFonts w:ascii="Arial" w:hAnsi="Arial" w:cs="Arial"/>
          <w:i/>
          <w:sz w:val="20"/>
          <w:szCs w:val="20"/>
        </w:rPr>
        <w:t> del </w:t>
      </w:r>
      <w:hyperlink r:id="rId17" w:tgtFrame="_blank" w:history="1">
        <w:r w:rsidRPr="00205437">
          <w:rPr>
            <w:rStyle w:val="Hipervnculo"/>
            <w:rFonts w:ascii="Arial" w:hAnsi="Arial" w:cs="Arial"/>
            <w:i/>
            <w:sz w:val="20"/>
            <w:szCs w:val="20"/>
          </w:rPr>
          <w:t>EOSF</w:t>
        </w:r>
      </w:hyperlink>
      <w:r w:rsidRPr="00205437">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51194F9A"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1.2.1.1. </w:t>
      </w:r>
      <w:r w:rsidRPr="00205437">
        <w:rPr>
          <w:rFonts w:ascii="Arial" w:hAnsi="Arial" w:cs="Arial"/>
          <w:i/>
          <w:sz w:val="20"/>
          <w:szCs w:val="20"/>
          <w:u w:val="single"/>
        </w:rPr>
        <w:t>En la carátula:</w:t>
      </w:r>
    </w:p>
    <w:p w14:paraId="530F96E5"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 xml:space="preserve">1.2.1.1.1. Las condiciones particulares previstas en el art. 1047 del </w:t>
      </w:r>
      <w:proofErr w:type="spellStart"/>
      <w:r w:rsidRPr="00205437">
        <w:rPr>
          <w:rFonts w:ascii="Arial" w:hAnsi="Arial" w:cs="Arial"/>
          <w:i/>
          <w:sz w:val="20"/>
          <w:szCs w:val="20"/>
        </w:rPr>
        <w:t>C.Co</w:t>
      </w:r>
      <w:proofErr w:type="spellEnd"/>
      <w:r w:rsidRPr="00205437">
        <w:rPr>
          <w:rFonts w:ascii="Arial" w:hAnsi="Arial" w:cs="Arial"/>
          <w:i/>
          <w:sz w:val="20"/>
          <w:szCs w:val="20"/>
        </w:rPr>
        <w:t>.</w:t>
      </w:r>
    </w:p>
    <w:p w14:paraId="181CA1C4"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205437">
        <w:rPr>
          <w:rFonts w:ascii="Arial" w:hAnsi="Arial" w:cs="Arial"/>
          <w:i/>
          <w:sz w:val="20"/>
          <w:szCs w:val="20"/>
        </w:rPr>
        <w:t>C.Co</w:t>
      </w:r>
      <w:proofErr w:type="spellEnd"/>
      <w:r w:rsidRPr="00205437">
        <w:rPr>
          <w:rFonts w:ascii="Arial" w:hAnsi="Arial" w:cs="Arial"/>
          <w:i/>
          <w:sz w:val="20"/>
          <w:szCs w:val="20"/>
        </w:rPr>
        <w:t>. Para el caso de los seguros de vida, el contenido del art. 1152 del mismo ordenamiento legal.</w:t>
      </w:r>
    </w:p>
    <w:p w14:paraId="1D769620"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1.2.1.2. </w:t>
      </w:r>
      <w:r w:rsidRPr="00205437">
        <w:rPr>
          <w:rFonts w:ascii="Arial" w:hAnsi="Arial" w:cs="Arial"/>
          <w:i/>
          <w:sz w:val="20"/>
          <w:szCs w:val="20"/>
          <w:u w:val="single"/>
        </w:rPr>
        <w:t>A partir de la primera página de la póliza (amparos y exclusiones)</w:t>
      </w:r>
    </w:p>
    <w:p w14:paraId="696A0CC2"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b/>
          <w:bCs/>
          <w:i/>
          <w:sz w:val="20"/>
          <w:szCs w:val="20"/>
          <w:u w:val="single"/>
        </w:rPr>
        <w:t>Los amparos básicos y todas las exclusiones que se estipulen deben consignarse en forma continua</w:t>
      </w:r>
      <w:r w:rsidRPr="00205437">
        <w:rPr>
          <w:rFonts w:ascii="Arial" w:hAnsi="Arial" w:cs="Arial"/>
          <w:i/>
          <w:sz w:val="20"/>
          <w:szCs w:val="20"/>
          <w:u w:val="single"/>
        </w:rPr>
        <w:t> </w:t>
      </w:r>
      <w:r w:rsidRPr="00205437">
        <w:rPr>
          <w:rFonts w:ascii="Arial" w:hAnsi="Arial" w:cs="Arial"/>
          <w:b/>
          <w:bCs/>
          <w:i/>
          <w:sz w:val="20"/>
          <w:szCs w:val="20"/>
          <w:u w:val="single"/>
        </w:rPr>
        <w:t>a</w:t>
      </w:r>
      <w:r w:rsidRPr="00205437">
        <w:rPr>
          <w:rFonts w:ascii="Arial" w:hAnsi="Arial" w:cs="Arial"/>
          <w:i/>
          <w:sz w:val="20"/>
          <w:szCs w:val="20"/>
          <w:u w:val="single"/>
        </w:rPr>
        <w:t> </w:t>
      </w:r>
      <w:r w:rsidRPr="00205437">
        <w:rPr>
          <w:rFonts w:ascii="Arial" w:hAnsi="Arial" w:cs="Arial"/>
          <w:b/>
          <w:bCs/>
          <w:i/>
          <w:sz w:val="20"/>
          <w:szCs w:val="20"/>
          <w:u w:val="single"/>
        </w:rPr>
        <w:t>partir de la primera página de la póliza</w:t>
      </w:r>
      <w:r w:rsidRPr="00205437">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24786517" w14:textId="77777777" w:rsidR="00893350" w:rsidRPr="00205437" w:rsidRDefault="00893350" w:rsidP="00205437">
      <w:pPr>
        <w:spacing w:line="312" w:lineRule="auto"/>
        <w:jc w:val="both"/>
        <w:rPr>
          <w:rFonts w:ascii="Arial" w:hAnsi="Arial" w:cs="Arial"/>
          <w:lang w:val="es-ES_tradnl"/>
        </w:rPr>
      </w:pPr>
    </w:p>
    <w:p w14:paraId="39CAEB70" w14:textId="77777777" w:rsidR="00893350" w:rsidRPr="00205437" w:rsidRDefault="00893350" w:rsidP="00205437">
      <w:pPr>
        <w:spacing w:line="312" w:lineRule="auto"/>
        <w:jc w:val="both"/>
        <w:rPr>
          <w:rFonts w:ascii="Arial" w:hAnsi="Arial" w:cs="Arial"/>
        </w:rPr>
      </w:pPr>
      <w:r w:rsidRPr="00205437">
        <w:rPr>
          <w:rFonts w:ascii="Arial" w:hAnsi="Arial" w:cs="Arial"/>
        </w:rPr>
        <w:t xml:space="preserve">En ese sentido, la regulación de la Superintendencia Financiera de </w:t>
      </w:r>
      <w:proofErr w:type="gramStart"/>
      <w:r w:rsidRPr="00205437">
        <w:rPr>
          <w:rFonts w:ascii="Arial" w:hAnsi="Arial" w:cs="Arial"/>
        </w:rPr>
        <w:t>Colombia,</w:t>
      </w:r>
      <w:proofErr w:type="gramEnd"/>
      <w:r w:rsidRPr="00205437">
        <w:rPr>
          <w:rFonts w:ascii="Arial" w:hAnsi="Arial" w:cs="Arial"/>
        </w:rPr>
        <w:t xml:space="preserve">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w:t>
      </w:r>
      <w:proofErr w:type="gramStart"/>
      <w:r w:rsidRPr="00205437">
        <w:rPr>
          <w:rFonts w:ascii="Arial" w:hAnsi="Arial" w:cs="Arial"/>
        </w:rPr>
        <w:t>Director</w:t>
      </w:r>
      <w:proofErr w:type="gramEnd"/>
      <w:r w:rsidRPr="00205437">
        <w:rPr>
          <w:rFonts w:ascii="Arial" w:hAnsi="Arial" w:cs="Arial"/>
        </w:rPr>
        <w:t xml:space="preserve"> Legal de Seguros), conceptuando lo siguiente:</w:t>
      </w:r>
    </w:p>
    <w:p w14:paraId="38B6F77D" w14:textId="77777777" w:rsidR="00893350" w:rsidRPr="00205437" w:rsidRDefault="00893350" w:rsidP="00205437">
      <w:pPr>
        <w:spacing w:line="312" w:lineRule="auto"/>
        <w:jc w:val="both"/>
        <w:rPr>
          <w:rFonts w:ascii="Arial" w:hAnsi="Arial" w:cs="Arial"/>
        </w:rPr>
      </w:pPr>
    </w:p>
    <w:p w14:paraId="5E413B0B"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lastRenderedPageBreak/>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205437">
        <w:rPr>
          <w:rFonts w:ascii="Arial" w:hAnsi="Arial" w:cs="Arial"/>
          <w:b/>
          <w:bCs/>
          <w:i/>
          <w:sz w:val="20"/>
          <w:szCs w:val="20"/>
        </w:rPr>
        <w:t>, </w:t>
      </w:r>
      <w:r w:rsidRPr="00205437">
        <w:rPr>
          <w:rFonts w:ascii="Arial" w:hAnsi="Arial" w:cs="Arial"/>
          <w:i/>
          <w:sz w:val="20"/>
          <w:szCs w:val="20"/>
        </w:rPr>
        <w:t>pueden quedar, tanto los primeros como las segundas, </w:t>
      </w:r>
      <w:r w:rsidRPr="00205437">
        <w:rPr>
          <w:rFonts w:ascii="Arial" w:hAnsi="Arial" w:cs="Arial"/>
          <w:i/>
          <w:sz w:val="20"/>
          <w:szCs w:val="20"/>
          <w:u w:val="single"/>
        </w:rPr>
        <w:t>consignados en forma continua a partir de la primera página de la póliza, como lo precisa la instrucción de este Supervisor</w:t>
      </w:r>
      <w:r w:rsidRPr="00205437">
        <w:rPr>
          <w:rFonts w:ascii="Arial" w:hAnsi="Arial" w:cs="Arial"/>
          <w:i/>
          <w:sz w:val="20"/>
          <w:szCs w:val="20"/>
        </w:rPr>
        <w:t>”.</w:t>
      </w:r>
    </w:p>
    <w:p w14:paraId="0782FD86" w14:textId="77777777" w:rsidR="00893350" w:rsidRPr="00205437" w:rsidRDefault="00893350" w:rsidP="00205437">
      <w:pPr>
        <w:spacing w:line="312" w:lineRule="auto"/>
        <w:jc w:val="both"/>
        <w:rPr>
          <w:rFonts w:ascii="Arial" w:hAnsi="Arial" w:cs="Arial"/>
        </w:rPr>
      </w:pPr>
    </w:p>
    <w:p w14:paraId="4744C011" w14:textId="77777777" w:rsidR="00893350" w:rsidRPr="00205437" w:rsidRDefault="00893350" w:rsidP="00205437">
      <w:pPr>
        <w:spacing w:line="312" w:lineRule="auto"/>
        <w:jc w:val="both"/>
        <w:rPr>
          <w:rFonts w:ascii="Arial" w:hAnsi="Arial" w:cs="Arial"/>
        </w:rPr>
      </w:pPr>
      <w:r w:rsidRPr="00205437">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33892378" w14:textId="77777777" w:rsidR="00893350" w:rsidRPr="00205437" w:rsidRDefault="00893350" w:rsidP="00205437">
      <w:pPr>
        <w:spacing w:line="312" w:lineRule="auto"/>
        <w:jc w:val="both"/>
        <w:rPr>
          <w:rFonts w:ascii="Arial" w:hAnsi="Arial" w:cs="Arial"/>
        </w:rPr>
      </w:pPr>
    </w:p>
    <w:p w14:paraId="2F227D86" w14:textId="77777777" w:rsidR="00893350" w:rsidRPr="00205437" w:rsidRDefault="00893350" w:rsidP="00205437">
      <w:pPr>
        <w:spacing w:line="312" w:lineRule="auto"/>
        <w:jc w:val="both"/>
        <w:rPr>
          <w:rFonts w:ascii="Arial" w:hAnsi="Arial" w:cs="Arial"/>
        </w:rPr>
      </w:pPr>
      <w:r w:rsidRPr="00205437">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593649BB" w14:textId="77777777" w:rsidR="00893350" w:rsidRPr="00205437" w:rsidRDefault="00893350" w:rsidP="00205437">
      <w:pPr>
        <w:spacing w:line="312" w:lineRule="auto"/>
        <w:ind w:left="426"/>
        <w:jc w:val="both"/>
        <w:rPr>
          <w:rFonts w:ascii="Arial" w:hAnsi="Arial" w:cs="Arial"/>
        </w:rPr>
      </w:pPr>
    </w:p>
    <w:p w14:paraId="12B772CA" w14:textId="77777777" w:rsidR="00893350" w:rsidRPr="00205437" w:rsidRDefault="00893350" w:rsidP="00205437">
      <w:pPr>
        <w:spacing w:line="312" w:lineRule="auto"/>
        <w:ind w:left="850" w:right="850"/>
        <w:jc w:val="both"/>
        <w:rPr>
          <w:rFonts w:ascii="Arial" w:hAnsi="Arial" w:cs="Arial"/>
          <w:i/>
          <w:sz w:val="20"/>
          <w:szCs w:val="20"/>
        </w:rPr>
      </w:pPr>
      <w:r w:rsidRPr="00205437">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22BB596B" w14:textId="77777777" w:rsidR="00893350" w:rsidRPr="00205437" w:rsidRDefault="00893350" w:rsidP="00205437">
      <w:pPr>
        <w:spacing w:line="312" w:lineRule="auto"/>
        <w:jc w:val="both"/>
        <w:rPr>
          <w:rFonts w:ascii="Arial" w:hAnsi="Arial" w:cs="Arial"/>
        </w:rPr>
      </w:pPr>
    </w:p>
    <w:p w14:paraId="086233E4" w14:textId="77777777" w:rsidR="00893350" w:rsidRPr="00205437" w:rsidRDefault="00893350" w:rsidP="00205437">
      <w:pPr>
        <w:spacing w:line="312" w:lineRule="auto"/>
        <w:jc w:val="both"/>
        <w:rPr>
          <w:rFonts w:ascii="Arial" w:hAnsi="Arial" w:cs="Arial"/>
        </w:rPr>
      </w:pPr>
      <w:r w:rsidRPr="00205437">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3A6D7963" w14:textId="77777777" w:rsidR="00893350" w:rsidRPr="00205437" w:rsidRDefault="00893350" w:rsidP="00205437">
      <w:pPr>
        <w:spacing w:line="312" w:lineRule="auto"/>
        <w:jc w:val="both"/>
        <w:rPr>
          <w:rFonts w:ascii="Arial" w:hAnsi="Arial" w:cs="Arial"/>
          <w:b/>
          <w:bCs/>
        </w:rPr>
      </w:pPr>
    </w:p>
    <w:p w14:paraId="14D6905A" w14:textId="77777777" w:rsidR="00AA5BFF" w:rsidRPr="00205437" w:rsidRDefault="00AA5BFF" w:rsidP="00205437">
      <w:pPr>
        <w:spacing w:line="312" w:lineRule="auto"/>
        <w:jc w:val="both"/>
        <w:rPr>
          <w:rFonts w:ascii="Arial" w:hAnsi="Arial" w:cs="Arial"/>
          <w:b/>
          <w:bCs/>
        </w:rPr>
      </w:pPr>
      <w:r w:rsidRPr="00205437">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893350" w:rsidRPr="00205437">
        <w:rPr>
          <w:rFonts w:ascii="Arial" w:hAnsi="Arial" w:cs="Arial"/>
          <w:bCs/>
        </w:rPr>
        <w:t xml:space="preserve">la </w:t>
      </w:r>
      <w:r w:rsidR="00893350" w:rsidRPr="00205437">
        <w:rPr>
          <w:rFonts w:ascii="Arial" w:hAnsi="Arial" w:cs="Arial"/>
          <w:b/>
        </w:rPr>
        <w:t>Póliza de Responsabilidad Civil Clínicas y Centros Médicos No. 420-88-9940000000031</w:t>
      </w:r>
      <w:r w:rsidR="00893350" w:rsidRPr="00205437">
        <w:rPr>
          <w:rFonts w:ascii="Arial" w:hAnsi="Arial" w:cs="Arial"/>
          <w:bCs/>
        </w:rPr>
        <w:t xml:space="preserve"> cuya vigencia corrió desde el 31 de diciembre de 2019 al 16 de agosto de 2020</w:t>
      </w:r>
      <w:r w:rsidRPr="00205437">
        <w:rPr>
          <w:rFonts w:ascii="Arial" w:hAnsi="Arial" w:cs="Arial"/>
          <w:lang w:val="es-ES_tradnl"/>
        </w:rPr>
        <w:t>, éstas deberán ser aplicadas y deberán dársele los efectos señalados por la jurisprudencia. En consecuencia, no podrá existir</w:t>
      </w:r>
      <w:r w:rsidR="001963F8">
        <w:rPr>
          <w:rFonts w:ascii="Arial" w:hAnsi="Arial" w:cs="Arial"/>
          <w:lang w:val="es-ES_tradnl"/>
        </w:rPr>
        <w:t xml:space="preserve"> responsabilidad en cabeza del a</w:t>
      </w:r>
      <w:r w:rsidRPr="00205437">
        <w:rPr>
          <w:rFonts w:ascii="Arial" w:hAnsi="Arial" w:cs="Arial"/>
          <w:lang w:val="es-ES_tradnl"/>
        </w:rPr>
        <w:t>segurador</w:t>
      </w:r>
      <w:r w:rsidRPr="00205437">
        <w:rPr>
          <w:rFonts w:ascii="Arial" w:hAnsi="Arial" w:cs="Arial"/>
        </w:rPr>
        <w:t xml:space="preserve"> como quiera que se convino libre y expresamente que tal riesgo no estaba asegurado</w:t>
      </w:r>
      <w:r w:rsidRPr="00205437">
        <w:rPr>
          <w:rFonts w:ascii="Arial" w:hAnsi="Arial" w:cs="Arial"/>
          <w:lang w:val="es-ES_tradnl"/>
        </w:rPr>
        <w:t>.</w:t>
      </w:r>
    </w:p>
    <w:p w14:paraId="066C87D1" w14:textId="77777777" w:rsidR="00AA5BFF" w:rsidRPr="00205437" w:rsidRDefault="00AA5BFF" w:rsidP="00205437">
      <w:pPr>
        <w:tabs>
          <w:tab w:val="left" w:pos="284"/>
        </w:tabs>
        <w:spacing w:line="312" w:lineRule="auto"/>
        <w:rPr>
          <w:rFonts w:ascii="Arial" w:hAnsi="Arial" w:cs="Arial"/>
        </w:rPr>
      </w:pPr>
    </w:p>
    <w:p w14:paraId="0CA31C78" w14:textId="77777777" w:rsidR="00AA5BFF" w:rsidRPr="00205437" w:rsidRDefault="00AA5BFF" w:rsidP="00205437">
      <w:pPr>
        <w:pStyle w:val="Prrafodelista"/>
        <w:widowControl/>
        <w:numPr>
          <w:ilvl w:val="0"/>
          <w:numId w:val="9"/>
        </w:numPr>
        <w:autoSpaceDE/>
        <w:autoSpaceDN/>
        <w:spacing w:line="312" w:lineRule="auto"/>
        <w:ind w:left="284" w:hanging="284"/>
        <w:jc w:val="both"/>
        <w:rPr>
          <w:rFonts w:ascii="Arial" w:hAnsi="Arial" w:cs="Arial"/>
          <w:b/>
          <w:bCs/>
          <w:u w:val="single"/>
        </w:rPr>
      </w:pPr>
      <w:r w:rsidRPr="00205437">
        <w:rPr>
          <w:rFonts w:ascii="Arial" w:eastAsia="Calibri" w:hAnsi="Arial" w:cs="Arial"/>
          <w:b/>
          <w:iCs/>
          <w:u w:val="single"/>
        </w:rPr>
        <w:t xml:space="preserve">EN EL REMOTO EVENTO QUE EL DESPACHO PROFIERA SENTENCIA CONDENATORIA, DEBERÁ TENER EN CUENTA LOS LÍMITES Y SUBLÍMITES </w:t>
      </w:r>
      <w:r w:rsidRPr="00205437">
        <w:rPr>
          <w:rFonts w:ascii="Arial" w:hAnsi="Arial" w:cs="Arial"/>
          <w:b/>
          <w:bCs/>
          <w:u w:val="single"/>
        </w:rPr>
        <w:t xml:space="preserve">PACTADOS EN </w:t>
      </w:r>
      <w:r w:rsidRPr="00205437">
        <w:rPr>
          <w:rFonts w:ascii="Arial" w:hAnsi="Arial" w:cs="Arial"/>
          <w:b/>
          <w:u w:val="single"/>
        </w:rPr>
        <w:t xml:space="preserve">LA </w:t>
      </w:r>
      <w:r w:rsidRPr="00205437">
        <w:rPr>
          <w:rFonts w:ascii="Arial" w:hAnsi="Arial" w:cs="Arial"/>
          <w:b/>
          <w:iCs/>
          <w:u w:val="single"/>
        </w:rPr>
        <w:t>PÓLIZA DE SEGURO DE RESPONSABILIDAD CIVIL CLÍNICAS Y CENTROS MÉDICOS N</w:t>
      </w:r>
      <w:r w:rsidR="00893350" w:rsidRPr="00205437">
        <w:rPr>
          <w:rFonts w:ascii="Arial" w:hAnsi="Arial" w:cs="Arial"/>
          <w:b/>
          <w:iCs/>
          <w:u w:val="single"/>
        </w:rPr>
        <w:t>o</w:t>
      </w:r>
      <w:r w:rsidRPr="00205437">
        <w:rPr>
          <w:rFonts w:ascii="Arial" w:hAnsi="Arial" w:cs="Arial"/>
          <w:b/>
          <w:iCs/>
          <w:u w:val="single"/>
        </w:rPr>
        <w:t xml:space="preserve">. </w:t>
      </w:r>
      <w:r w:rsidR="00893350" w:rsidRPr="00205437">
        <w:rPr>
          <w:rFonts w:ascii="Arial" w:hAnsi="Arial" w:cs="Arial"/>
          <w:b/>
          <w:u w:val="single"/>
        </w:rPr>
        <w:t>420-88-9940000000031.</w:t>
      </w:r>
    </w:p>
    <w:p w14:paraId="6887DC44" w14:textId="77777777" w:rsidR="00AA5BFF" w:rsidRPr="00205437" w:rsidRDefault="00AA5BFF" w:rsidP="00205437">
      <w:pPr>
        <w:pStyle w:val="Estilo"/>
        <w:spacing w:line="312" w:lineRule="auto"/>
        <w:jc w:val="both"/>
        <w:textAlignment w:val="baseline"/>
        <w:rPr>
          <w:b/>
          <w:iCs/>
          <w:sz w:val="22"/>
          <w:szCs w:val="22"/>
          <w:u w:val="single"/>
          <w:lang w:val="es-CO"/>
        </w:rPr>
      </w:pPr>
    </w:p>
    <w:p w14:paraId="3F1A1124" w14:textId="77777777" w:rsidR="00AA5BFF" w:rsidRPr="00205437" w:rsidRDefault="001963F8" w:rsidP="00205437">
      <w:pPr>
        <w:tabs>
          <w:tab w:val="left" w:pos="9356"/>
        </w:tabs>
        <w:spacing w:line="312" w:lineRule="auto"/>
        <w:ind w:left="-5" w:right="-7"/>
        <w:jc w:val="both"/>
        <w:rPr>
          <w:rFonts w:ascii="Arial" w:hAnsi="Arial" w:cs="Arial"/>
        </w:rPr>
      </w:pPr>
      <w:r>
        <w:rPr>
          <w:rFonts w:ascii="Arial" w:hAnsi="Arial" w:cs="Arial"/>
        </w:rPr>
        <w:t>Tal y como se demostró en el</w:t>
      </w:r>
      <w:r w:rsidR="00AA5BFF" w:rsidRPr="00205437">
        <w:rPr>
          <w:rFonts w:ascii="Arial" w:hAnsi="Arial" w:cs="Arial"/>
        </w:rPr>
        <w:t xml:space="preserve"> plenario, las condiciones determ</w:t>
      </w:r>
      <w:r>
        <w:rPr>
          <w:rFonts w:ascii="Arial" w:hAnsi="Arial" w:cs="Arial"/>
        </w:rPr>
        <w:t>inadas en el contrato de seguro</w:t>
      </w:r>
      <w:r w:rsidR="00AA5BFF" w:rsidRPr="00205437">
        <w:rPr>
          <w:rFonts w:ascii="Arial" w:hAnsi="Arial" w:cs="Arial"/>
        </w:rPr>
        <w:t xml:space="preserve"> son </w:t>
      </w:r>
      <w:r>
        <w:rPr>
          <w:rFonts w:ascii="Arial" w:hAnsi="Arial" w:cs="Arial"/>
        </w:rPr>
        <w:t>obligaciones contraídas por la c</w:t>
      </w:r>
      <w:r w:rsidR="00AA5BFF" w:rsidRPr="00205437">
        <w:rPr>
          <w:rFonts w:ascii="Arial" w:hAnsi="Arial" w:cs="Arial"/>
        </w:rPr>
        <w:t xml:space="preserve">ompañía aseguradora exclusivamente expresadas en su texto, las cuales por ningún motivo el despacho podrá desconocer. En gracia de discusión, sin 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w:t>
      </w:r>
      <w:r w:rsidR="00AA5BFF" w:rsidRPr="00205437">
        <w:rPr>
          <w:rFonts w:ascii="Arial" w:hAnsi="Arial" w:cs="Arial"/>
        </w:rPr>
        <w:lastRenderedPageBreak/>
        <w:t>proferir sentencia condenatoria en contra de nuestro asegurado.</w:t>
      </w:r>
    </w:p>
    <w:p w14:paraId="66107641" w14:textId="77777777" w:rsidR="00AA5BFF" w:rsidRPr="00205437" w:rsidRDefault="00AA5BFF" w:rsidP="00205437">
      <w:pPr>
        <w:adjustRightInd w:val="0"/>
        <w:spacing w:line="312" w:lineRule="auto"/>
        <w:jc w:val="both"/>
        <w:rPr>
          <w:rFonts w:ascii="Arial" w:hAnsi="Arial" w:cs="Arial"/>
        </w:rPr>
      </w:pPr>
    </w:p>
    <w:p w14:paraId="20959633" w14:textId="77777777" w:rsidR="00AA5BFF" w:rsidRPr="00205437" w:rsidRDefault="00AA5BFF" w:rsidP="00205437">
      <w:pPr>
        <w:adjustRightInd w:val="0"/>
        <w:spacing w:line="312" w:lineRule="auto"/>
        <w:jc w:val="both"/>
        <w:rPr>
          <w:rFonts w:ascii="Arial" w:hAnsi="Arial" w:cs="Arial"/>
        </w:rPr>
      </w:pPr>
      <w:proofErr w:type="gramStart"/>
      <w:r w:rsidRPr="00205437">
        <w:rPr>
          <w:rFonts w:ascii="Arial" w:hAnsi="Arial" w:cs="Arial"/>
        </w:rPr>
        <w:t>De acuerdo a</w:t>
      </w:r>
      <w:proofErr w:type="gramEnd"/>
      <w:r w:rsidRPr="00205437">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205437">
        <w:rPr>
          <w:rFonts w:ascii="Arial" w:hAnsi="Arial" w:cs="Arial"/>
        </w:rPr>
        <w:t>ibídem</w:t>
      </w:r>
      <w:proofErr w:type="spellEnd"/>
      <w:r w:rsidRPr="00205437">
        <w:rPr>
          <w:rFonts w:ascii="Arial" w:hAnsi="Arial" w:cs="Arial"/>
        </w:rPr>
        <w:t xml:space="preserve">, que establece que los seguros de daños serán contratos de mera indemnización y jamás podrán constituirse en fuente de enriquecimiento. </w:t>
      </w:r>
    </w:p>
    <w:p w14:paraId="25AFDC4D" w14:textId="77777777" w:rsidR="00AA5BFF" w:rsidRPr="00205437" w:rsidRDefault="00AA5BFF" w:rsidP="00205437">
      <w:pPr>
        <w:adjustRightInd w:val="0"/>
        <w:spacing w:line="312" w:lineRule="auto"/>
        <w:jc w:val="both"/>
        <w:rPr>
          <w:rFonts w:ascii="Arial" w:hAnsi="Arial" w:cs="Arial"/>
        </w:rPr>
      </w:pPr>
    </w:p>
    <w:p w14:paraId="66A32B2B" w14:textId="77777777" w:rsidR="00AA5BFF" w:rsidRPr="00205437" w:rsidRDefault="00AA5BFF" w:rsidP="00205437">
      <w:pPr>
        <w:spacing w:line="312" w:lineRule="auto"/>
        <w:jc w:val="both"/>
        <w:rPr>
          <w:rFonts w:ascii="Arial" w:hAnsi="Arial" w:cs="Arial"/>
        </w:rPr>
      </w:pPr>
      <w:r w:rsidRPr="00205437">
        <w:rPr>
          <w:rFonts w:ascii="Arial" w:hAnsi="Arial" w:cs="Arial"/>
        </w:rPr>
        <w:t xml:space="preserve">Ahora bien, exclusivamente en gracia de discusión, sin ánimo de que implique el reconocimiento de responsabilidad en contra de mi representada, se debe manifestar que en </w:t>
      </w:r>
      <w:r w:rsidR="00893350" w:rsidRPr="00205437">
        <w:rPr>
          <w:rFonts w:ascii="Arial" w:hAnsi="Arial" w:cs="Arial"/>
          <w:bCs/>
        </w:rPr>
        <w:t xml:space="preserve">la </w:t>
      </w:r>
      <w:r w:rsidR="00893350" w:rsidRPr="00205437">
        <w:rPr>
          <w:rFonts w:ascii="Arial" w:hAnsi="Arial" w:cs="Arial"/>
          <w:b/>
        </w:rPr>
        <w:t>Póliza de Responsabilidad Civil Clínicas y Centros Médicos No. 420-88-9940000000031</w:t>
      </w:r>
      <w:r w:rsidR="00893350" w:rsidRPr="00205437">
        <w:rPr>
          <w:rFonts w:ascii="Arial" w:hAnsi="Arial" w:cs="Arial"/>
          <w:bCs/>
        </w:rPr>
        <w:t xml:space="preserve"> cuya vigencia corrió desde el 31 de diciembre de 2019 al 16 de agosto de 2020</w:t>
      </w:r>
      <w:r w:rsidRPr="00205437">
        <w:rPr>
          <w:rFonts w:ascii="Arial" w:hAnsi="Arial" w:cs="Arial"/>
        </w:rPr>
        <w:t>, se indicaron los límites para los diversos amparos pactados, de la siguiente manera:</w:t>
      </w:r>
    </w:p>
    <w:p w14:paraId="1CBC0F7A" w14:textId="77777777" w:rsidR="00893350" w:rsidRPr="00205437" w:rsidRDefault="00893350" w:rsidP="00205437">
      <w:pPr>
        <w:spacing w:line="312" w:lineRule="auto"/>
        <w:jc w:val="both"/>
        <w:rPr>
          <w:rFonts w:ascii="Arial" w:hAnsi="Arial" w:cs="Arial"/>
        </w:rPr>
      </w:pPr>
    </w:p>
    <w:p w14:paraId="75AA82A6" w14:textId="77777777" w:rsidR="00893350" w:rsidRPr="00205437" w:rsidRDefault="00893350" w:rsidP="00205437">
      <w:pPr>
        <w:spacing w:line="312" w:lineRule="auto"/>
        <w:jc w:val="both"/>
        <w:rPr>
          <w:rFonts w:ascii="Arial" w:hAnsi="Arial" w:cs="Arial"/>
          <w:b/>
          <w:bCs/>
        </w:rPr>
      </w:pPr>
      <w:r w:rsidRPr="00205437">
        <w:rPr>
          <w:rFonts w:ascii="Arial" w:hAnsi="Arial" w:cs="Arial"/>
          <w:noProof/>
          <w:lang w:val="es-CO" w:eastAsia="es-CO"/>
        </w:rPr>
        <mc:AlternateContent>
          <mc:Choice Requires="wps">
            <w:drawing>
              <wp:anchor distT="0" distB="0" distL="114300" distR="114300" simplePos="0" relativeHeight="251660288" behindDoc="0" locked="0" layoutInCell="1" allowOverlap="1" wp14:anchorId="1C10D46B" wp14:editId="4CB1D2EE">
                <wp:simplePos x="0" y="0"/>
                <wp:positionH relativeFrom="column">
                  <wp:posOffset>391160</wp:posOffset>
                </wp:positionH>
                <wp:positionV relativeFrom="paragraph">
                  <wp:posOffset>147956</wp:posOffset>
                </wp:positionV>
                <wp:extent cx="5372100" cy="152400"/>
                <wp:effectExtent l="19050" t="19050" r="19050" b="19050"/>
                <wp:wrapNone/>
                <wp:docPr id="79368016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1524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2D04F" id="Rectángulo 1" o:spid="_x0000_s1026" style="position:absolute;margin-left:30.8pt;margin-top:11.65pt;width:423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" filled="f" strokecolor="#c00000" strokeweight="2.25pt">
                <v:path arrowok="t"/>
              </v:rect>
            </w:pict>
          </mc:Fallback>
        </mc:AlternateContent>
      </w:r>
      <w:r w:rsidRPr="00205437">
        <w:rPr>
          <w:rFonts w:ascii="Arial" w:hAnsi="Arial" w:cs="Arial"/>
          <w:b/>
          <w:bCs/>
          <w:noProof/>
          <w:lang w:val="es-CO" w:eastAsia="es-CO"/>
        </w:rPr>
        <w:drawing>
          <wp:inline distT="0" distB="0" distL="0" distR="0" wp14:anchorId="5CF5C7EE" wp14:editId="5C03DCA3">
            <wp:extent cx="5839640" cy="838317"/>
            <wp:effectExtent l="0" t="0" r="8890" b="0"/>
            <wp:docPr id="2011406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06361" name=""/>
                    <pic:cNvPicPr/>
                  </pic:nvPicPr>
                  <pic:blipFill>
                    <a:blip r:embed="rId18"/>
                    <a:stretch>
                      <a:fillRect/>
                    </a:stretch>
                  </pic:blipFill>
                  <pic:spPr>
                    <a:xfrm>
                      <a:off x="0" y="0"/>
                      <a:ext cx="5839640" cy="838317"/>
                    </a:xfrm>
                    <a:prstGeom prst="rect">
                      <a:avLst/>
                    </a:prstGeom>
                  </pic:spPr>
                </pic:pic>
              </a:graphicData>
            </a:graphic>
          </wp:inline>
        </w:drawing>
      </w:r>
    </w:p>
    <w:p w14:paraId="29631783" w14:textId="77777777" w:rsidR="00AA5BFF" w:rsidRPr="00205437" w:rsidRDefault="00AA5BFF" w:rsidP="00205437">
      <w:pPr>
        <w:spacing w:line="312" w:lineRule="auto"/>
        <w:jc w:val="both"/>
        <w:rPr>
          <w:rFonts w:ascii="Arial" w:hAnsi="Arial" w:cs="Arial"/>
        </w:rPr>
      </w:pPr>
    </w:p>
    <w:p w14:paraId="5989C425" w14:textId="77777777" w:rsidR="00AA5BFF" w:rsidRPr="00205437" w:rsidRDefault="00AA5BFF" w:rsidP="00205437">
      <w:pPr>
        <w:pStyle w:val="Textoindependiente"/>
        <w:spacing w:line="312" w:lineRule="auto"/>
        <w:jc w:val="both"/>
        <w:rPr>
          <w:rFonts w:ascii="Arial" w:hAnsi="Arial" w:cs="Arial"/>
          <w:sz w:val="22"/>
          <w:szCs w:val="22"/>
        </w:rPr>
      </w:pPr>
      <w:r w:rsidRPr="00205437">
        <w:rPr>
          <w:rFonts w:ascii="Arial" w:hAnsi="Arial" w:cs="Arial"/>
          <w:sz w:val="22"/>
          <w:szCs w:val="22"/>
        </w:rPr>
        <w:t>Conforme a lo señalado anteriormente, cualquiera de los límites y sublímites señalados anteriormente podría eventualmente ser afectado una vez verificada las condiciones particulares y generales de</w:t>
      </w:r>
      <w:r w:rsidR="001963F8">
        <w:rPr>
          <w:rFonts w:ascii="Arial" w:hAnsi="Arial" w:cs="Arial"/>
          <w:sz w:val="22"/>
          <w:szCs w:val="22"/>
        </w:rPr>
        <w:t xml:space="preserve"> las cuales pende el contrato de seguro</w:t>
      </w:r>
      <w:r w:rsidRPr="00205437">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w:t>
      </w:r>
      <w:r w:rsidRPr="00205437">
        <w:rPr>
          <w:rFonts w:ascii="Arial" w:hAnsi="Arial" w:cs="Arial"/>
          <w:b/>
          <w:bCs/>
          <w:sz w:val="22"/>
          <w:szCs w:val="22"/>
          <w:u w:val="single"/>
        </w:rPr>
        <w:t>disponibilidad de la suma asegurada</w:t>
      </w:r>
      <w:r w:rsidRPr="00205437">
        <w:rPr>
          <w:rFonts w:ascii="Arial" w:hAnsi="Arial" w:cs="Arial"/>
          <w:sz w:val="22"/>
          <w:szCs w:val="22"/>
        </w:rPr>
        <w:t xml:space="preserve"> y a la fehaciente demostración, por parte del asegurado en este caso, del real y efectivo acaecimiento del evento asegurado. </w:t>
      </w:r>
    </w:p>
    <w:p w14:paraId="1536AB31" w14:textId="77777777" w:rsidR="00AA5BFF" w:rsidRPr="00205437" w:rsidRDefault="00AA5BFF" w:rsidP="00205437">
      <w:pPr>
        <w:pStyle w:val="Textoindependiente"/>
        <w:spacing w:line="312" w:lineRule="auto"/>
        <w:jc w:val="both"/>
        <w:rPr>
          <w:rFonts w:ascii="Arial" w:hAnsi="Arial" w:cs="Arial"/>
          <w:sz w:val="22"/>
          <w:szCs w:val="22"/>
        </w:rPr>
      </w:pPr>
    </w:p>
    <w:p w14:paraId="6D5231EB" w14:textId="77777777" w:rsidR="00AA5BFF" w:rsidRPr="00205437" w:rsidRDefault="00AA5BFF" w:rsidP="00205437">
      <w:pPr>
        <w:spacing w:line="312" w:lineRule="auto"/>
        <w:jc w:val="both"/>
        <w:rPr>
          <w:rFonts w:ascii="Arial" w:hAnsi="Arial" w:cs="Arial"/>
          <w:b/>
          <w:bCs/>
        </w:rPr>
      </w:pPr>
      <w:r w:rsidRPr="00205437">
        <w:rPr>
          <w:rFonts w:ascii="Arial" w:hAnsi="Arial" w:cs="Arial"/>
        </w:rPr>
        <w:t>De conformidad con estos argumentos, respetuosamente solicito declarar probada este alegato denominado “</w:t>
      </w:r>
      <w:r w:rsidRPr="001963F8">
        <w:rPr>
          <w:rFonts w:ascii="Arial" w:hAnsi="Arial" w:cs="Arial"/>
          <w:i/>
        </w:rPr>
        <w:t xml:space="preserve">Límites y sublímites máximos de responsabilidad del asegurador y condiciones de </w:t>
      </w:r>
      <w:r w:rsidR="00893350" w:rsidRPr="001963F8">
        <w:rPr>
          <w:rFonts w:ascii="Arial" w:hAnsi="Arial" w:cs="Arial"/>
          <w:bCs/>
          <w:i/>
        </w:rPr>
        <w:t xml:space="preserve">la </w:t>
      </w:r>
      <w:r w:rsidR="00893350" w:rsidRPr="001963F8">
        <w:rPr>
          <w:rFonts w:ascii="Arial" w:hAnsi="Arial" w:cs="Arial"/>
          <w:b/>
          <w:i/>
        </w:rPr>
        <w:t>Póliza de Responsabilidad Civil Clínicas y Centros Médicos No. 420-88-9940000000031</w:t>
      </w:r>
      <w:r w:rsidR="001963F8" w:rsidRPr="001963F8">
        <w:rPr>
          <w:rFonts w:ascii="Arial" w:hAnsi="Arial" w:cs="Arial"/>
          <w:b/>
          <w:i/>
        </w:rPr>
        <w:t>”</w:t>
      </w:r>
      <w:r w:rsidR="001963F8">
        <w:rPr>
          <w:rFonts w:ascii="Arial" w:hAnsi="Arial" w:cs="Arial"/>
          <w:b/>
        </w:rPr>
        <w:t>,</w:t>
      </w:r>
      <w:r w:rsidR="00893350" w:rsidRPr="00205437">
        <w:rPr>
          <w:rFonts w:ascii="Arial" w:hAnsi="Arial" w:cs="Arial"/>
          <w:bCs/>
        </w:rPr>
        <w:t xml:space="preserve"> cuya vigencia corrió desde el 31 de diciembre de 2019 al 16 de agosto de 2020</w:t>
      </w:r>
      <w:r w:rsidRPr="00205437">
        <w:rPr>
          <w:rFonts w:ascii="Arial" w:hAnsi="Arial" w:cs="Arial"/>
          <w:bCs/>
          <w:iCs/>
        </w:rPr>
        <w:t xml:space="preserve"> </w:t>
      </w:r>
      <w:r w:rsidRPr="00205437">
        <w:rPr>
          <w:rFonts w:ascii="Arial" w:hAnsi="Arial" w:cs="Arial"/>
        </w:rPr>
        <w:t>los cuales enmarcan las obligaciones de las partes, planteada en favor de los derechos e intereses de mi procurada.</w:t>
      </w:r>
    </w:p>
    <w:p w14:paraId="0551EA47" w14:textId="77777777" w:rsidR="00AA5BFF" w:rsidRPr="00205437" w:rsidRDefault="00AA5BFF" w:rsidP="00205437">
      <w:pPr>
        <w:spacing w:line="312" w:lineRule="auto"/>
        <w:jc w:val="both"/>
        <w:rPr>
          <w:rFonts w:ascii="Arial" w:hAnsi="Arial" w:cs="Arial"/>
        </w:rPr>
      </w:pPr>
    </w:p>
    <w:p w14:paraId="32955A78" w14:textId="77777777" w:rsidR="00AA5BFF" w:rsidRPr="00205437" w:rsidRDefault="00AA5BFF" w:rsidP="00205437">
      <w:pPr>
        <w:pStyle w:val="Prrafodelista"/>
        <w:widowControl/>
        <w:numPr>
          <w:ilvl w:val="0"/>
          <w:numId w:val="9"/>
        </w:numPr>
        <w:adjustRightInd w:val="0"/>
        <w:spacing w:line="312" w:lineRule="auto"/>
        <w:ind w:left="284" w:hanging="284"/>
        <w:jc w:val="both"/>
        <w:rPr>
          <w:rFonts w:ascii="Arial" w:hAnsi="Arial" w:cs="Arial"/>
        </w:rPr>
      </w:pPr>
      <w:r w:rsidRPr="00205437">
        <w:rPr>
          <w:rFonts w:ascii="Arial" w:eastAsia="Calibri" w:hAnsi="Arial" w:cs="Arial"/>
          <w:b/>
          <w:iCs/>
          <w:u w:val="single"/>
        </w:rPr>
        <w:t>NO DEBE DESCONOCER</w:t>
      </w:r>
      <w:r w:rsidR="001963F8">
        <w:rPr>
          <w:rFonts w:ascii="Arial" w:eastAsia="Calibri" w:hAnsi="Arial" w:cs="Arial"/>
          <w:b/>
          <w:iCs/>
          <w:u w:val="single"/>
        </w:rPr>
        <w:t>SE</w:t>
      </w:r>
      <w:r w:rsidRPr="00205437">
        <w:rPr>
          <w:rFonts w:ascii="Arial" w:eastAsia="Calibri" w:hAnsi="Arial" w:cs="Arial"/>
          <w:b/>
          <w:iCs/>
          <w:u w:val="single"/>
        </w:rPr>
        <w:t xml:space="preserve"> LA EXISTENCIA DE</w:t>
      </w:r>
      <w:r w:rsidRPr="00205437">
        <w:rPr>
          <w:rFonts w:ascii="Arial" w:hAnsi="Arial" w:cs="Arial"/>
          <w:b/>
          <w:u w:val="single"/>
        </w:rPr>
        <w:t xml:space="preserve">L DEDUCIBLE PACTADO EN </w:t>
      </w:r>
      <w:r w:rsidRPr="00205437">
        <w:rPr>
          <w:rFonts w:ascii="Arial" w:hAnsi="Arial" w:cs="Arial"/>
          <w:b/>
          <w:iCs/>
          <w:u w:val="single"/>
        </w:rPr>
        <w:t>LA PÓLIZA DE SEGURO DE RESPONSABILIDAD CIVIL CLÍNICAS Y CENTROS MÉDICOS N</w:t>
      </w:r>
      <w:r w:rsidR="00893350" w:rsidRPr="00205437">
        <w:rPr>
          <w:rFonts w:ascii="Arial" w:hAnsi="Arial" w:cs="Arial"/>
          <w:b/>
          <w:iCs/>
          <w:u w:val="single"/>
        </w:rPr>
        <w:t>o</w:t>
      </w:r>
      <w:r w:rsidRPr="00205437">
        <w:rPr>
          <w:rFonts w:ascii="Arial" w:hAnsi="Arial" w:cs="Arial"/>
          <w:b/>
          <w:iCs/>
          <w:u w:val="single"/>
        </w:rPr>
        <w:t xml:space="preserve">. </w:t>
      </w:r>
      <w:r w:rsidR="00893350" w:rsidRPr="00205437">
        <w:rPr>
          <w:rFonts w:ascii="Arial" w:hAnsi="Arial" w:cs="Arial"/>
          <w:b/>
          <w:u w:val="single"/>
        </w:rPr>
        <w:t>420-88-9940000000031.</w:t>
      </w:r>
    </w:p>
    <w:p w14:paraId="26BC7BAC" w14:textId="77777777" w:rsidR="00893350" w:rsidRPr="00205437" w:rsidRDefault="00893350" w:rsidP="00205437">
      <w:pPr>
        <w:pStyle w:val="Prrafodelista"/>
        <w:widowControl/>
        <w:adjustRightInd w:val="0"/>
        <w:spacing w:line="312" w:lineRule="auto"/>
        <w:ind w:left="284"/>
        <w:jc w:val="both"/>
        <w:rPr>
          <w:rFonts w:ascii="Arial" w:hAnsi="Arial" w:cs="Arial"/>
        </w:rPr>
      </w:pPr>
    </w:p>
    <w:p w14:paraId="27E1334D" w14:textId="77777777" w:rsidR="00AA5BFF" w:rsidRPr="001C65F0" w:rsidRDefault="00AA5BFF" w:rsidP="00205437">
      <w:pPr>
        <w:spacing w:line="312" w:lineRule="auto"/>
        <w:jc w:val="both"/>
        <w:rPr>
          <w:rFonts w:ascii="Arial" w:hAnsi="Arial" w:cs="Arial"/>
          <w:bCs/>
        </w:rPr>
      </w:pPr>
      <w:r w:rsidRPr="00205437">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3E249A" w:rsidRPr="00205437">
        <w:rPr>
          <w:rFonts w:ascii="Arial" w:hAnsi="Arial" w:cs="Arial"/>
          <w:b/>
          <w:bCs/>
        </w:rPr>
        <w:t xml:space="preserve">HOSPITAL UNIVERSITARIO DEL VALLE EVARISTO GARCIA E.S.E. </w:t>
      </w:r>
      <w:r w:rsidRPr="00205437">
        <w:rPr>
          <w:rFonts w:ascii="Arial" w:hAnsi="Arial" w:cs="Arial"/>
        </w:rPr>
        <w:t xml:space="preserve">y, en este </w:t>
      </w:r>
      <w:r w:rsidR="001C65F0">
        <w:rPr>
          <w:rFonts w:ascii="Arial" w:hAnsi="Arial" w:cs="Arial"/>
        </w:rPr>
        <w:t>caso para la póliza, se pactó en el</w:t>
      </w:r>
      <w:r w:rsidRPr="00205437">
        <w:rPr>
          <w:rFonts w:ascii="Arial" w:hAnsi="Arial" w:cs="Arial"/>
        </w:rPr>
        <w:t xml:space="preserve"> </w:t>
      </w:r>
      <w:r w:rsidRPr="00205437">
        <w:rPr>
          <w:rFonts w:ascii="Arial" w:hAnsi="Arial" w:cs="Arial"/>
          <w:b/>
          <w:bCs/>
          <w:u w:val="single"/>
        </w:rPr>
        <w:t>10% del valor de la pérdida MIN $1</w:t>
      </w:r>
      <w:r w:rsidR="00893350" w:rsidRPr="00205437">
        <w:rPr>
          <w:rFonts w:ascii="Arial" w:hAnsi="Arial" w:cs="Arial"/>
          <w:b/>
          <w:bCs/>
          <w:u w:val="single"/>
        </w:rPr>
        <w:t>5</w:t>
      </w:r>
      <w:r w:rsidR="001C65F0">
        <w:rPr>
          <w:rFonts w:ascii="Arial" w:hAnsi="Arial" w:cs="Arial"/>
          <w:b/>
          <w:bCs/>
          <w:u w:val="single"/>
        </w:rPr>
        <w:t>.000.000,</w:t>
      </w:r>
      <w:r w:rsidR="001C65F0">
        <w:rPr>
          <w:rFonts w:ascii="Arial" w:hAnsi="Arial" w:cs="Arial"/>
          <w:bCs/>
        </w:rPr>
        <w:t xml:space="preserve"> como se observa:</w:t>
      </w:r>
    </w:p>
    <w:p w14:paraId="0579E532" w14:textId="77777777" w:rsidR="00AA5BFF" w:rsidRPr="00205437" w:rsidRDefault="00AA5BFF" w:rsidP="00205437">
      <w:pPr>
        <w:spacing w:line="312" w:lineRule="auto"/>
        <w:jc w:val="both"/>
        <w:rPr>
          <w:rFonts w:ascii="Arial" w:hAnsi="Arial" w:cs="Arial"/>
          <w:b/>
          <w:bCs/>
          <w:u w:val="single"/>
        </w:rPr>
      </w:pPr>
    </w:p>
    <w:p w14:paraId="305A68EF" w14:textId="77777777" w:rsidR="00AA5BFF" w:rsidRPr="00205437" w:rsidRDefault="00893350" w:rsidP="00205437">
      <w:pPr>
        <w:spacing w:line="312" w:lineRule="auto"/>
        <w:jc w:val="center"/>
        <w:rPr>
          <w:rFonts w:ascii="Arial" w:hAnsi="Arial" w:cs="Arial"/>
          <w:b/>
          <w:bCs/>
          <w:u w:val="single"/>
        </w:rPr>
      </w:pPr>
      <w:r w:rsidRPr="00205437">
        <w:rPr>
          <w:rFonts w:ascii="Arial" w:hAnsi="Arial" w:cs="Arial"/>
          <w:noProof/>
          <w:lang w:val="es-CO" w:eastAsia="es-CO"/>
        </w:rPr>
        <w:drawing>
          <wp:inline distT="0" distB="0" distL="0" distR="0" wp14:anchorId="1B3437A1" wp14:editId="3D46C9DF">
            <wp:extent cx="6116320" cy="320675"/>
            <wp:effectExtent l="0" t="0" r="0" b="3175"/>
            <wp:docPr id="984991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91164" name=""/>
                    <pic:cNvPicPr/>
                  </pic:nvPicPr>
                  <pic:blipFill>
                    <a:blip r:embed="rId19"/>
                    <a:stretch>
                      <a:fillRect/>
                    </a:stretch>
                  </pic:blipFill>
                  <pic:spPr>
                    <a:xfrm>
                      <a:off x="0" y="0"/>
                      <a:ext cx="6116320" cy="320675"/>
                    </a:xfrm>
                    <a:prstGeom prst="rect">
                      <a:avLst/>
                    </a:prstGeom>
                  </pic:spPr>
                </pic:pic>
              </a:graphicData>
            </a:graphic>
          </wp:inline>
        </w:drawing>
      </w:r>
    </w:p>
    <w:p w14:paraId="17787464" w14:textId="77777777" w:rsidR="00AA5BFF" w:rsidRPr="00205437" w:rsidRDefault="00AA5BFF" w:rsidP="00205437">
      <w:pPr>
        <w:spacing w:line="312" w:lineRule="auto"/>
        <w:jc w:val="both"/>
        <w:rPr>
          <w:rFonts w:ascii="Arial" w:hAnsi="Arial" w:cs="Arial"/>
          <w:b/>
          <w:bCs/>
          <w:u w:val="single"/>
        </w:rPr>
      </w:pPr>
    </w:p>
    <w:p w14:paraId="0315D276" w14:textId="77777777" w:rsidR="00AA5BFF" w:rsidRPr="00205437" w:rsidRDefault="00AA5BFF" w:rsidP="00205437">
      <w:pPr>
        <w:spacing w:line="312" w:lineRule="auto"/>
        <w:jc w:val="both"/>
        <w:rPr>
          <w:rFonts w:ascii="Arial" w:hAnsi="Arial" w:cs="Arial"/>
          <w:i/>
          <w:iCs/>
        </w:rPr>
      </w:pPr>
      <w:r w:rsidRPr="00205437">
        <w:rPr>
          <w:rFonts w:ascii="Arial" w:hAnsi="Arial" w:cs="Arial"/>
        </w:rPr>
        <w:t>El deducible, el c</w:t>
      </w:r>
      <w:r w:rsidR="001C65F0">
        <w:rPr>
          <w:rFonts w:ascii="Arial" w:hAnsi="Arial" w:cs="Arial"/>
        </w:rPr>
        <w:t>ual está legalmente permitido, encuentra su sustento normativo</w:t>
      </w:r>
      <w:r w:rsidRPr="00205437">
        <w:rPr>
          <w:rFonts w:ascii="Arial" w:hAnsi="Arial" w:cs="Arial"/>
        </w:rPr>
        <w:t xml:space="preserve"> en el artículo 1103 del Código de Comercio</w:t>
      </w:r>
      <w:r w:rsidR="001C65F0">
        <w:rPr>
          <w:rFonts w:ascii="Arial" w:hAnsi="Arial" w:cs="Arial"/>
        </w:rPr>
        <w:t>, el cual</w:t>
      </w:r>
      <w:r w:rsidRPr="00205437">
        <w:rPr>
          <w:rFonts w:ascii="Arial" w:hAnsi="Arial" w:cs="Arial"/>
        </w:rPr>
        <w:t xml:space="preserve"> reza que: </w:t>
      </w:r>
      <w:r w:rsidRPr="00205437">
        <w:rPr>
          <w:rFonts w:ascii="Arial" w:hAnsi="Arial" w:cs="Arial"/>
          <w:i/>
          <w:iC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773799D5" w14:textId="77777777" w:rsidR="00AA5BFF" w:rsidRPr="00205437" w:rsidRDefault="00AA5BFF" w:rsidP="00205437">
      <w:pPr>
        <w:adjustRightInd w:val="0"/>
        <w:spacing w:line="312" w:lineRule="auto"/>
        <w:jc w:val="both"/>
        <w:rPr>
          <w:rFonts w:ascii="Arial" w:hAnsi="Arial" w:cs="Arial"/>
        </w:rPr>
      </w:pPr>
    </w:p>
    <w:p w14:paraId="2B157D97" w14:textId="77777777" w:rsidR="00AA5BFF" w:rsidRPr="00205437" w:rsidRDefault="00AA5BFF" w:rsidP="00205437">
      <w:pPr>
        <w:pStyle w:val="4GChar"/>
        <w:spacing w:line="312" w:lineRule="auto"/>
        <w:rPr>
          <w:rFonts w:ascii="Arial" w:hAnsi="Arial" w:cs="Arial"/>
          <w:vertAlign w:val="baseline"/>
        </w:rPr>
      </w:pPr>
      <w:r w:rsidRPr="00205437">
        <w:rPr>
          <w:rFonts w:ascii="Arial" w:hAnsi="Arial" w:cs="Arial"/>
          <w:vertAlign w:val="baseline"/>
        </w:rPr>
        <w:t xml:space="preserve">En síntesis, el deducible comporta la participación que asume el asegurado cuando se presenta el siniestro, el cual se manifiesta en un valor o porcentaje pactado en la póliza de seguro. </w:t>
      </w:r>
    </w:p>
    <w:p w14:paraId="727FC1F9" w14:textId="77777777" w:rsidR="00AA5BFF" w:rsidRPr="00205437" w:rsidRDefault="00AA5BFF" w:rsidP="00205437">
      <w:pPr>
        <w:pStyle w:val="4GChar"/>
        <w:spacing w:line="312" w:lineRule="auto"/>
        <w:jc w:val="center"/>
        <w:rPr>
          <w:rFonts w:ascii="Arial" w:hAnsi="Arial" w:cs="Arial"/>
          <w:vertAlign w:val="baseline"/>
        </w:rPr>
      </w:pPr>
    </w:p>
    <w:p w14:paraId="2A416F89" w14:textId="77777777" w:rsidR="00AA5BFF" w:rsidRPr="00205437" w:rsidRDefault="00AA5BFF" w:rsidP="00205437">
      <w:pPr>
        <w:spacing w:line="312" w:lineRule="auto"/>
        <w:jc w:val="both"/>
        <w:rPr>
          <w:rFonts w:ascii="Arial" w:hAnsi="Arial" w:cs="Arial"/>
          <w:b/>
          <w:bCs/>
        </w:rPr>
      </w:pPr>
      <w:r w:rsidRPr="00205437">
        <w:rPr>
          <w:rFonts w:ascii="Arial" w:hAnsi="Arial" w:cs="Arial"/>
        </w:rPr>
        <w:t>Por consiguiente, debe tenerse presente que, una vez se encuentre fehacientemente probado el evento asegurado, el Juez deberá, al momento de atribuir responsabilidades sobre la indemnización del presunto daño antijurídico causado, aplicar el monto que, al asegurado</w:t>
      </w:r>
      <w:r w:rsidR="00893350" w:rsidRPr="00205437">
        <w:rPr>
          <w:rFonts w:ascii="Arial" w:hAnsi="Arial" w:cs="Arial"/>
        </w:rPr>
        <w:t xml:space="preserve"> </w:t>
      </w:r>
      <w:r w:rsidR="00893350" w:rsidRPr="00205437">
        <w:rPr>
          <w:rFonts w:ascii="Arial" w:hAnsi="Arial" w:cs="Arial"/>
          <w:b/>
          <w:bCs/>
        </w:rPr>
        <w:t xml:space="preserve">HOSPITAL UNIVERSITARIO DEL VALLE EVARISTO GARCIA E.S.E. </w:t>
      </w:r>
      <w:r w:rsidRPr="00205437">
        <w:rPr>
          <w:rFonts w:ascii="Arial" w:hAnsi="Arial" w:cs="Arial"/>
        </w:rPr>
        <w:t xml:space="preserve">le correspondería cubrir en virtud del deducible pactado. Se aclara además que en vista de que se pactó un porcentaje y una suma específica, deberá aplicarse, </w:t>
      </w:r>
      <w:proofErr w:type="gramStart"/>
      <w:r w:rsidRPr="00205437">
        <w:rPr>
          <w:rFonts w:ascii="Arial" w:hAnsi="Arial" w:cs="Arial"/>
        </w:rPr>
        <w:t>de acuerdo a</w:t>
      </w:r>
      <w:proofErr w:type="gramEnd"/>
      <w:r w:rsidRPr="00205437">
        <w:rPr>
          <w:rFonts w:ascii="Arial" w:hAnsi="Arial" w:cs="Arial"/>
        </w:rPr>
        <w:t xml:space="preserve"> lo estipulado en la póliza, el que una vez calculado sea mayor. </w:t>
      </w:r>
    </w:p>
    <w:p w14:paraId="2B609AD6" w14:textId="77777777" w:rsidR="00AA5BFF" w:rsidRPr="00205437" w:rsidRDefault="00AA5BFF" w:rsidP="00205437">
      <w:pPr>
        <w:adjustRightInd w:val="0"/>
        <w:spacing w:line="312" w:lineRule="auto"/>
        <w:jc w:val="both"/>
        <w:rPr>
          <w:rFonts w:ascii="Arial" w:hAnsi="Arial" w:cs="Arial"/>
        </w:rPr>
      </w:pPr>
    </w:p>
    <w:p w14:paraId="3420C2D5" w14:textId="77777777" w:rsidR="00AA5BFF" w:rsidRPr="001C65F0" w:rsidRDefault="00AA5BFF" w:rsidP="00205437">
      <w:pPr>
        <w:spacing w:line="312" w:lineRule="auto"/>
        <w:jc w:val="both"/>
        <w:rPr>
          <w:rFonts w:ascii="Arial" w:hAnsi="Arial" w:cs="Arial"/>
          <w:bCs/>
        </w:rPr>
      </w:pPr>
      <w:r w:rsidRPr="00205437">
        <w:rPr>
          <w:rFonts w:ascii="Arial" w:hAnsi="Arial" w:cs="Arial"/>
        </w:rPr>
        <w:t xml:space="preserve">En conclusión, si en la causa bajo su conocimiento ocurre el improbable caso de endilgarse responsabilidad a la demandada y asegurada y a mi mandante se le hiciera exigible la afectación del aseguramiento, el </w:t>
      </w:r>
      <w:r w:rsidR="00893350" w:rsidRPr="00205437">
        <w:rPr>
          <w:rFonts w:ascii="Arial" w:hAnsi="Arial" w:cs="Arial"/>
          <w:b/>
          <w:bCs/>
        </w:rPr>
        <w:t xml:space="preserve">HOSPITAL UNIVERSITARIO DEL VALLE EVARISTO GARCIA E.S.E. </w:t>
      </w:r>
      <w:r w:rsidRPr="00205437">
        <w:rPr>
          <w:rFonts w:ascii="Arial" w:hAnsi="Arial" w:cs="Arial"/>
        </w:rPr>
        <w:t xml:space="preserve">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001C65F0">
        <w:rPr>
          <w:rFonts w:ascii="Arial" w:hAnsi="Arial" w:cs="Arial"/>
          <w:bCs/>
        </w:rPr>
        <w:t>referido ente hospitalario.</w:t>
      </w:r>
    </w:p>
    <w:p w14:paraId="67DF3CF8" w14:textId="77777777" w:rsidR="00AA5BFF" w:rsidRPr="00205437" w:rsidRDefault="00AA5BFF" w:rsidP="00205437">
      <w:pPr>
        <w:pStyle w:val="4GChar"/>
        <w:spacing w:line="312" w:lineRule="auto"/>
        <w:rPr>
          <w:rFonts w:ascii="Arial" w:hAnsi="Arial" w:cs="Arial"/>
          <w:vertAlign w:val="baseline"/>
        </w:rPr>
      </w:pPr>
    </w:p>
    <w:p w14:paraId="7A32DCE4" w14:textId="77777777" w:rsidR="00AA5BFF" w:rsidRPr="00205437" w:rsidRDefault="00AA5BFF" w:rsidP="00205437">
      <w:pPr>
        <w:pStyle w:val="Prrafodelista"/>
        <w:widowControl/>
        <w:numPr>
          <w:ilvl w:val="0"/>
          <w:numId w:val="9"/>
        </w:numPr>
        <w:adjustRightInd w:val="0"/>
        <w:spacing w:line="312" w:lineRule="auto"/>
        <w:ind w:left="284" w:hanging="284"/>
        <w:jc w:val="both"/>
        <w:rPr>
          <w:rFonts w:ascii="Arial" w:hAnsi="Arial" w:cs="Arial"/>
          <w:u w:val="single"/>
        </w:rPr>
      </w:pPr>
      <w:r w:rsidRPr="00205437">
        <w:rPr>
          <w:rFonts w:ascii="Arial" w:hAnsi="Arial" w:cs="Arial"/>
          <w:b/>
          <w:bCs/>
          <w:u w:val="single"/>
        </w:rPr>
        <w:t xml:space="preserve">PAGO POR REEMBOLSO </w:t>
      </w:r>
    </w:p>
    <w:p w14:paraId="0C511F20" w14:textId="77777777" w:rsidR="00AA5BFF" w:rsidRPr="00205437" w:rsidRDefault="00AA5BFF" w:rsidP="00205437">
      <w:pPr>
        <w:adjustRightInd w:val="0"/>
        <w:spacing w:line="312" w:lineRule="auto"/>
        <w:jc w:val="both"/>
        <w:rPr>
          <w:rFonts w:ascii="Arial" w:hAnsi="Arial" w:cs="Arial"/>
          <w:color w:val="000000"/>
        </w:rPr>
      </w:pPr>
    </w:p>
    <w:p w14:paraId="1F23D1B0" w14:textId="77777777" w:rsidR="00AA5BFF" w:rsidRPr="00205437" w:rsidRDefault="00AA5BFF" w:rsidP="00205437">
      <w:pPr>
        <w:adjustRightInd w:val="0"/>
        <w:spacing w:line="312" w:lineRule="auto"/>
        <w:jc w:val="both"/>
        <w:rPr>
          <w:rFonts w:ascii="Arial" w:hAnsi="Arial" w:cs="Arial"/>
          <w:color w:val="000000"/>
        </w:rPr>
      </w:pPr>
      <w:r w:rsidRPr="00205437">
        <w:rPr>
          <w:rFonts w:ascii="Arial" w:hAnsi="Arial" w:cs="Arial"/>
          <w:color w:val="000000"/>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205437" w:rsidRDefault="00AA5BFF" w:rsidP="00205437">
      <w:pPr>
        <w:adjustRightInd w:val="0"/>
        <w:spacing w:line="312" w:lineRule="auto"/>
        <w:jc w:val="both"/>
        <w:rPr>
          <w:rFonts w:ascii="Arial" w:hAnsi="Arial" w:cs="Arial"/>
          <w:color w:val="000000"/>
        </w:rPr>
      </w:pPr>
    </w:p>
    <w:p w14:paraId="1BD12E8C" w14:textId="77777777" w:rsidR="00AA5BFF" w:rsidRPr="00205437" w:rsidRDefault="00AA5BFF" w:rsidP="00205437">
      <w:pPr>
        <w:spacing w:line="312" w:lineRule="auto"/>
        <w:jc w:val="both"/>
        <w:rPr>
          <w:rFonts w:ascii="Arial" w:hAnsi="Arial" w:cs="Arial"/>
          <w:bCs/>
        </w:rPr>
      </w:pPr>
      <w:r w:rsidRPr="00205437">
        <w:rPr>
          <w:rFonts w:ascii="Arial" w:hAnsi="Arial" w:cs="Arial"/>
          <w:bCs/>
        </w:rPr>
        <w:t xml:space="preserve">Adicionalmente, se señala al despacho que la obligación de pago de la compañía aseguradora es únicamente indemnizatoria </w:t>
      </w:r>
      <w:r w:rsidR="001C65F0" w:rsidRPr="00205437">
        <w:rPr>
          <w:rFonts w:ascii="Arial" w:hAnsi="Arial" w:cs="Arial"/>
          <w:bCs/>
        </w:rPr>
        <w:t>más</w:t>
      </w:r>
      <w:r w:rsidRPr="00205437">
        <w:rPr>
          <w:rFonts w:ascii="Arial" w:hAnsi="Arial" w:cs="Arial"/>
          <w:bCs/>
        </w:rPr>
        <w:t xml:space="preserve"> no </w:t>
      </w:r>
      <w:r w:rsidRPr="00205437">
        <w:rPr>
          <w:rFonts w:ascii="Arial" w:hAnsi="Arial" w:cs="Arial"/>
          <w:bCs/>
          <w:i/>
          <w:iCs/>
          <w:u w:val="single"/>
        </w:rPr>
        <w:t>solidaria</w:t>
      </w:r>
      <w:r w:rsidRPr="00205437">
        <w:rPr>
          <w:rFonts w:ascii="Arial" w:hAnsi="Arial" w:cs="Arial"/>
          <w:bCs/>
        </w:rPr>
        <w:t xml:space="preserve">, máxime cuando esta obligación </w:t>
      </w:r>
      <w:r w:rsidR="001C65F0">
        <w:rPr>
          <w:rFonts w:ascii="Arial" w:hAnsi="Arial" w:cs="Arial"/>
          <w:bCs/>
        </w:rPr>
        <w:t>surge exclusivamente cuando la L</w:t>
      </w:r>
      <w:r w:rsidRPr="00205437">
        <w:rPr>
          <w:rFonts w:ascii="Arial" w:hAnsi="Arial" w:cs="Arial"/>
          <w:bCs/>
        </w:rPr>
        <w:t>ey o la convención la establecen. En el caso que nos ocupa, la fuente de las obligaciones de mi procurada está contenida en el contrato de seguro y en él no está convenida la solidaridad entre las partes del contrato.</w:t>
      </w:r>
    </w:p>
    <w:p w14:paraId="42F38049" w14:textId="77777777" w:rsidR="00AA5BFF" w:rsidRPr="00205437" w:rsidRDefault="00AA5BFF" w:rsidP="00205437">
      <w:pPr>
        <w:spacing w:line="312" w:lineRule="auto"/>
        <w:jc w:val="both"/>
        <w:rPr>
          <w:rFonts w:ascii="Arial" w:hAnsi="Arial" w:cs="Arial"/>
          <w:bCs/>
        </w:rPr>
      </w:pPr>
    </w:p>
    <w:p w14:paraId="128D38AE" w14:textId="77777777" w:rsidR="00AA5BFF" w:rsidRPr="00205437" w:rsidRDefault="00AA5BFF" w:rsidP="00205437">
      <w:pPr>
        <w:spacing w:line="312" w:lineRule="auto"/>
        <w:jc w:val="both"/>
        <w:rPr>
          <w:rFonts w:ascii="Arial" w:eastAsia="Arial Unicode MS" w:hAnsi="Arial" w:cs="Arial"/>
          <w:bCs/>
        </w:rPr>
      </w:pPr>
      <w:r w:rsidRPr="00205437">
        <w:rPr>
          <w:rFonts w:ascii="Arial" w:hAnsi="Arial" w:cs="Arial"/>
          <w:bCs/>
        </w:rPr>
        <w:t xml:space="preserve">Debe aclararse que las obligaciones de la aseguradora que represento están determinadas por el límite asegurado para cada amparo, por las condiciones del contrato de seguro y por la normatividad </w:t>
      </w:r>
      <w:r w:rsidRPr="00205437">
        <w:rPr>
          <w:rFonts w:ascii="Arial" w:hAnsi="Arial" w:cs="Arial"/>
          <w:bCs/>
        </w:rPr>
        <w:lastRenderedPageBreak/>
        <w:t xml:space="preserve">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Pr>
          <w:rFonts w:ascii="Arial" w:hAnsi="Arial" w:cs="Arial"/>
          <w:bCs/>
        </w:rPr>
        <w:t>la obligación de hacer efectiva</w:t>
      </w:r>
      <w:r w:rsidRPr="00205437">
        <w:rPr>
          <w:rFonts w:ascii="Arial" w:hAnsi="Arial" w:cs="Arial"/>
          <w:bCs/>
        </w:rPr>
        <w:t xml:space="preserve"> la póliza de responsabilidad civil </w:t>
      </w:r>
      <w:r w:rsidR="001C65F0">
        <w:rPr>
          <w:rFonts w:ascii="Arial" w:hAnsi="Arial" w:cs="Arial"/>
          <w:bCs/>
        </w:rPr>
        <w:t>extracontractual, clínicas y centros médicos</w:t>
      </w:r>
      <w:r w:rsidRPr="00205437">
        <w:rPr>
          <w:rFonts w:ascii="Arial" w:hAnsi="Arial" w:cs="Arial"/>
          <w:bCs/>
        </w:rPr>
        <w:t xml:space="preserve"> vinculada en esta contienda, </w:t>
      </w:r>
      <w:r w:rsidRPr="00205437">
        <w:rPr>
          <w:rFonts w:ascii="Arial" w:eastAsia="Arial Unicode MS" w:hAnsi="Arial" w:cs="Arial"/>
          <w:bCs/>
        </w:rPr>
        <w:t>toda vez que el acaecimiento del riesgo asegurado y otorgado en la misma, no se ha demostrado y se tiene que esta no se afectaría como resultado de la configuración de una causal de exclusión de responsabilidad indemnizatoria taxativamente determina</w:t>
      </w:r>
      <w:r w:rsidR="001C65F0">
        <w:rPr>
          <w:rFonts w:ascii="Arial" w:eastAsia="Arial Unicode MS" w:hAnsi="Arial" w:cs="Arial"/>
          <w:bCs/>
        </w:rPr>
        <w:t>da en la caratula de las misma.</w:t>
      </w:r>
      <w:r w:rsidRPr="00205437">
        <w:rPr>
          <w:rFonts w:ascii="Arial" w:eastAsia="Arial Unicode MS" w:hAnsi="Arial" w:cs="Arial"/>
          <w:bCs/>
        </w:rPr>
        <w:t xml:space="preserve"> </w:t>
      </w:r>
    </w:p>
    <w:p w14:paraId="4EC41B9D" w14:textId="77777777" w:rsidR="00AA5BFF" w:rsidRPr="00205437" w:rsidRDefault="00AA5BFF" w:rsidP="00205437">
      <w:pPr>
        <w:spacing w:line="312" w:lineRule="auto"/>
        <w:jc w:val="both"/>
        <w:rPr>
          <w:rFonts w:ascii="Arial" w:hAnsi="Arial" w:cs="Arial"/>
          <w:bCs/>
        </w:rPr>
      </w:pPr>
    </w:p>
    <w:p w14:paraId="54643CE9" w14:textId="77777777" w:rsidR="00AA5BFF" w:rsidRPr="00205437" w:rsidRDefault="00AA5BFF" w:rsidP="00205437">
      <w:pPr>
        <w:pStyle w:val="4GChar"/>
        <w:spacing w:line="312" w:lineRule="auto"/>
        <w:rPr>
          <w:rFonts w:ascii="Arial" w:hAnsi="Arial" w:cs="Arial"/>
          <w:vertAlign w:val="baseline"/>
        </w:rPr>
      </w:pPr>
      <w:r w:rsidRPr="00205437">
        <w:rPr>
          <w:rFonts w:ascii="Arial" w:hAnsi="Arial" w:cs="Arial"/>
          <w:color w:val="000000"/>
          <w:vertAlign w:val="baseline"/>
        </w:rPr>
        <w:t xml:space="preserve">Así las cosas, se solicita que en el remoto caso de condena la misma no sea a través de pago directo, </w:t>
      </w:r>
      <w:r w:rsidRPr="00205437">
        <w:rPr>
          <w:rFonts w:ascii="Arial" w:hAnsi="Arial" w:cs="Arial"/>
          <w:b/>
          <w:bCs/>
          <w:color w:val="000000"/>
          <w:vertAlign w:val="baseline"/>
        </w:rPr>
        <w:t>sino por rembolso o reintegro</w:t>
      </w:r>
      <w:r w:rsidRPr="00205437">
        <w:rPr>
          <w:rFonts w:ascii="Arial" w:hAnsi="Arial" w:cs="Arial"/>
          <w:color w:val="000000"/>
          <w:vertAlign w:val="baseline"/>
        </w:rPr>
        <w:t>, a la entidad asegurada, en virtud del contrato de seg</w:t>
      </w:r>
      <w:r w:rsidR="001C65F0">
        <w:rPr>
          <w:rFonts w:ascii="Arial" w:hAnsi="Arial" w:cs="Arial"/>
          <w:color w:val="000000"/>
          <w:vertAlign w:val="baseline"/>
        </w:rPr>
        <w:t xml:space="preserve">uro </w:t>
      </w:r>
      <w:r w:rsidRPr="00205437">
        <w:rPr>
          <w:rFonts w:ascii="Arial" w:hAnsi="Arial" w:cs="Arial"/>
          <w:color w:val="000000"/>
          <w:vertAlign w:val="baseline"/>
        </w:rPr>
        <w:t xml:space="preserve">existente. </w:t>
      </w:r>
    </w:p>
    <w:p w14:paraId="24819F8C" w14:textId="77777777" w:rsidR="00AA5BFF" w:rsidRPr="00205437" w:rsidRDefault="00AA5BFF" w:rsidP="00205437">
      <w:pPr>
        <w:pStyle w:val="4GChar"/>
        <w:spacing w:line="312" w:lineRule="auto"/>
        <w:rPr>
          <w:rFonts w:ascii="Arial" w:hAnsi="Arial" w:cs="Arial"/>
          <w:vertAlign w:val="baseline"/>
        </w:rPr>
      </w:pPr>
    </w:p>
    <w:p w14:paraId="1BD27CBA" w14:textId="77777777" w:rsidR="00AA5BFF" w:rsidRPr="00205437" w:rsidRDefault="00AA5BFF" w:rsidP="00205437">
      <w:pPr>
        <w:tabs>
          <w:tab w:val="center" w:pos="3870"/>
          <w:tab w:val="center" w:pos="5243"/>
          <w:tab w:val="left" w:pos="9356"/>
        </w:tabs>
        <w:spacing w:line="312" w:lineRule="auto"/>
        <w:ind w:right="142"/>
        <w:jc w:val="center"/>
        <w:rPr>
          <w:rFonts w:ascii="Arial" w:hAnsi="Arial" w:cs="Arial"/>
          <w:u w:val="single"/>
        </w:rPr>
      </w:pPr>
      <w:r w:rsidRPr="00205437">
        <w:rPr>
          <w:rFonts w:ascii="Arial" w:hAnsi="Arial" w:cs="Arial"/>
          <w:b/>
          <w:u w:val="single"/>
        </w:rPr>
        <w:t>CAPÍTULO V. PETICIÓN</w:t>
      </w:r>
    </w:p>
    <w:p w14:paraId="7507AE41" w14:textId="77777777" w:rsidR="00AA5BFF" w:rsidRPr="00205437" w:rsidRDefault="00AA5BFF" w:rsidP="00205437">
      <w:pPr>
        <w:tabs>
          <w:tab w:val="left" w:pos="9356"/>
        </w:tabs>
        <w:spacing w:line="312" w:lineRule="auto"/>
        <w:ind w:left="-5"/>
        <w:jc w:val="both"/>
        <w:rPr>
          <w:rFonts w:ascii="Arial" w:hAnsi="Arial" w:cs="Arial"/>
        </w:rPr>
      </w:pPr>
    </w:p>
    <w:p w14:paraId="42B4E6C7" w14:textId="77777777" w:rsidR="00AA5BFF" w:rsidRPr="00205437" w:rsidRDefault="00AA5BFF" w:rsidP="00205437">
      <w:pPr>
        <w:tabs>
          <w:tab w:val="left" w:pos="9356"/>
        </w:tabs>
        <w:spacing w:line="312" w:lineRule="auto"/>
        <w:ind w:left="-5"/>
        <w:jc w:val="both"/>
        <w:rPr>
          <w:rFonts w:ascii="Arial" w:hAnsi="Arial" w:cs="Arial"/>
        </w:rPr>
      </w:pPr>
      <w:r w:rsidRPr="00205437">
        <w:rPr>
          <w:rFonts w:ascii="Arial" w:hAnsi="Arial" w:cs="Arial"/>
        </w:rPr>
        <w:t>En mérito de lo expuesto, de manera respetuosa, ruego:</w:t>
      </w:r>
    </w:p>
    <w:p w14:paraId="3106412D" w14:textId="77777777" w:rsidR="00AA5BFF" w:rsidRPr="00205437" w:rsidRDefault="00AA5BFF" w:rsidP="00205437">
      <w:pPr>
        <w:tabs>
          <w:tab w:val="left" w:pos="9356"/>
        </w:tabs>
        <w:spacing w:line="312" w:lineRule="auto"/>
        <w:ind w:right="142"/>
        <w:jc w:val="both"/>
        <w:rPr>
          <w:rFonts w:ascii="Arial" w:hAnsi="Arial" w:cs="Arial"/>
        </w:rPr>
      </w:pPr>
    </w:p>
    <w:p w14:paraId="57FF2FDE" w14:textId="77777777" w:rsidR="00AA5BFF" w:rsidRPr="00205437" w:rsidRDefault="00AA5BFF" w:rsidP="00205437">
      <w:pPr>
        <w:spacing w:line="312" w:lineRule="auto"/>
        <w:jc w:val="both"/>
        <w:rPr>
          <w:rFonts w:ascii="Arial" w:hAnsi="Arial" w:cs="Arial"/>
          <w:b/>
          <w:bCs/>
        </w:rPr>
      </w:pPr>
      <w:r w:rsidRPr="00205437">
        <w:rPr>
          <w:rFonts w:ascii="Arial" w:hAnsi="Arial" w:cs="Arial"/>
          <w:b/>
          <w:bCs/>
        </w:rPr>
        <w:t xml:space="preserve">PRIMERO: </w:t>
      </w:r>
      <w:r w:rsidRPr="00205437">
        <w:rPr>
          <w:rFonts w:ascii="Arial" w:hAnsi="Arial" w:cs="Arial"/>
        </w:rPr>
        <w:t>Negar todas y cada una de las pretensiones de la demanda, declarando probadas las excepciones de fondo y mérito presentada</w:t>
      </w:r>
      <w:r w:rsidR="001C65F0">
        <w:rPr>
          <w:rFonts w:ascii="Arial" w:hAnsi="Arial" w:cs="Arial"/>
        </w:rPr>
        <w:t>s</w:t>
      </w:r>
      <w:r w:rsidRPr="00205437">
        <w:rPr>
          <w:rFonts w:ascii="Arial" w:hAnsi="Arial" w:cs="Arial"/>
        </w:rPr>
        <w:t xml:space="preserve"> por nuestro asegurado, </w:t>
      </w:r>
      <w:r w:rsidR="00893350" w:rsidRPr="00205437">
        <w:rPr>
          <w:rFonts w:ascii="Arial" w:hAnsi="Arial" w:cs="Arial"/>
          <w:b/>
          <w:bCs/>
        </w:rPr>
        <w:t xml:space="preserve">HOSPITAL UNIVERSITARIO DEL VALLE EVARISTO GARCIA E.S.E. </w:t>
      </w:r>
      <w:r w:rsidRPr="00205437">
        <w:rPr>
          <w:rFonts w:ascii="Arial" w:hAnsi="Arial" w:cs="Arial"/>
        </w:rPr>
        <w:t xml:space="preserve">y en consecuencia absuelva a la </w:t>
      </w:r>
      <w:r w:rsidRPr="00205437">
        <w:rPr>
          <w:rFonts w:ascii="Arial" w:hAnsi="Arial" w:cs="Arial"/>
          <w:b/>
          <w:bCs/>
        </w:rPr>
        <w:t>ASEGURADORA SOLIDARIA DE COLOMBIA E.C.</w:t>
      </w:r>
      <w:r w:rsidRPr="00205437">
        <w:rPr>
          <w:rFonts w:ascii="Arial" w:hAnsi="Arial" w:cs="Arial"/>
          <w:spacing w:val="2"/>
          <w:shd w:val="clear" w:color="auto" w:fill="FFFFFF"/>
        </w:rPr>
        <w:t xml:space="preserve"> </w:t>
      </w:r>
      <w:r w:rsidRPr="00205437">
        <w:rPr>
          <w:rFonts w:ascii="Arial" w:hAnsi="Arial" w:cs="Arial"/>
          <w:b/>
          <w:bCs/>
        </w:rPr>
        <w:t xml:space="preserve"> </w:t>
      </w:r>
      <w:r w:rsidRPr="00205437">
        <w:rPr>
          <w:rFonts w:ascii="Arial" w:hAnsi="Arial" w:cs="Arial"/>
        </w:rPr>
        <w:t>al pago alguno por conceptos de indemnizaciones por los supuestos perjuicios alegados.</w:t>
      </w:r>
    </w:p>
    <w:p w14:paraId="73DC2D4A" w14:textId="77777777" w:rsidR="00AA5BFF" w:rsidRPr="00205437" w:rsidRDefault="00AA5BFF" w:rsidP="00205437">
      <w:pPr>
        <w:tabs>
          <w:tab w:val="left" w:pos="9356"/>
        </w:tabs>
        <w:spacing w:line="312" w:lineRule="auto"/>
        <w:ind w:right="142"/>
        <w:jc w:val="both"/>
        <w:rPr>
          <w:rFonts w:ascii="Arial" w:hAnsi="Arial" w:cs="Arial"/>
        </w:rPr>
      </w:pPr>
    </w:p>
    <w:p w14:paraId="60C26153" w14:textId="77777777" w:rsidR="00AA5BFF" w:rsidRPr="00205437" w:rsidRDefault="00AA5BFF" w:rsidP="00205437">
      <w:pPr>
        <w:spacing w:line="312" w:lineRule="auto"/>
        <w:jc w:val="both"/>
        <w:rPr>
          <w:rFonts w:ascii="Arial" w:hAnsi="Arial" w:cs="Arial"/>
        </w:rPr>
      </w:pPr>
      <w:r w:rsidRPr="00205437">
        <w:rPr>
          <w:rFonts w:ascii="Arial" w:hAnsi="Arial" w:cs="Arial"/>
          <w:b/>
          <w:bCs/>
        </w:rPr>
        <w:t xml:space="preserve">SEGUNDO: </w:t>
      </w:r>
      <w:r w:rsidRPr="00205437">
        <w:rPr>
          <w:rFonts w:ascii="Arial" w:hAnsi="Arial" w:cs="Arial"/>
        </w:rPr>
        <w:t xml:space="preserve">En el remoto evento en que los argumentos esbozados en el presente escrito no fueran de su convencimiento, no pierda de vista la </w:t>
      </w:r>
      <w:r w:rsidRPr="00205437">
        <w:rPr>
          <w:rFonts w:ascii="Arial" w:hAnsi="Arial" w:cs="Arial"/>
          <w:b/>
          <w:bCs/>
          <w:u w:val="single"/>
        </w:rPr>
        <w:t>falta de cobertura temporal</w:t>
      </w:r>
      <w:r w:rsidRPr="00205437">
        <w:rPr>
          <w:rFonts w:ascii="Arial" w:hAnsi="Arial" w:cs="Arial"/>
        </w:rPr>
        <w:t xml:space="preserve"> de la </w:t>
      </w:r>
      <w:r w:rsidR="00D6046E" w:rsidRPr="00205437">
        <w:rPr>
          <w:rFonts w:ascii="Arial" w:hAnsi="Arial" w:cs="Arial"/>
          <w:b/>
        </w:rPr>
        <w:t>Póliza de Responsabilidad Civil Clínicas y Centros Médicos No. 420-88-9940000000031</w:t>
      </w:r>
      <w:r w:rsidR="00D6046E" w:rsidRPr="00205437">
        <w:rPr>
          <w:rFonts w:ascii="Arial" w:hAnsi="Arial" w:cs="Arial"/>
          <w:bCs/>
        </w:rPr>
        <w:t xml:space="preserve"> cuya vigencia corrió desde el 31 de diciembre de 2019 al 16 de agosto de 2020</w:t>
      </w:r>
      <w:r w:rsidRPr="00205437">
        <w:rPr>
          <w:rFonts w:ascii="Arial" w:hAnsi="Arial" w:cs="Arial"/>
          <w:bCs/>
          <w:iCs/>
        </w:rPr>
        <w:t xml:space="preserve">, </w:t>
      </w:r>
      <w:r w:rsidRPr="00205437">
        <w:rPr>
          <w:rFonts w:ascii="Arial" w:hAnsi="Arial" w:cs="Arial"/>
        </w:rPr>
        <w:t>así como las exclusiones, limitaciones</w:t>
      </w:r>
      <w:r w:rsidR="001C65F0">
        <w:rPr>
          <w:rFonts w:ascii="Arial" w:hAnsi="Arial" w:cs="Arial"/>
        </w:rPr>
        <w:t xml:space="preserve"> y deducibles plasmadas en ella</w:t>
      </w:r>
      <w:r w:rsidRPr="00205437">
        <w:rPr>
          <w:rFonts w:ascii="Arial" w:hAnsi="Arial" w:cs="Arial"/>
        </w:rPr>
        <w:t xml:space="preserve">, esto, de conformidad con las consideraciones expuestas por mi defendida desde la contestación del llamamiento en garantía y reiteradas en esta oportunidad procesal.  </w:t>
      </w:r>
    </w:p>
    <w:p w14:paraId="1C1C874B" w14:textId="77777777" w:rsidR="00AA5BFF" w:rsidRPr="00205437" w:rsidRDefault="00AA5BFF" w:rsidP="00205437">
      <w:pPr>
        <w:spacing w:line="312" w:lineRule="auto"/>
        <w:jc w:val="both"/>
        <w:rPr>
          <w:rFonts w:ascii="Arial" w:hAnsi="Arial" w:cs="Arial"/>
        </w:rPr>
      </w:pPr>
    </w:p>
    <w:p w14:paraId="0D7F0F6E" w14:textId="77777777" w:rsidR="00AA5BFF" w:rsidRPr="00205437" w:rsidRDefault="00AA5BFF" w:rsidP="00205437">
      <w:pPr>
        <w:tabs>
          <w:tab w:val="left" w:pos="9356"/>
        </w:tabs>
        <w:spacing w:line="312" w:lineRule="auto"/>
        <w:ind w:right="142"/>
        <w:jc w:val="center"/>
        <w:rPr>
          <w:rFonts w:ascii="Arial" w:hAnsi="Arial" w:cs="Arial"/>
          <w:b/>
          <w:bCs/>
          <w:u w:val="single"/>
        </w:rPr>
      </w:pPr>
      <w:r w:rsidRPr="00205437">
        <w:rPr>
          <w:rFonts w:ascii="Arial" w:hAnsi="Arial" w:cs="Arial"/>
          <w:b/>
          <w:bCs/>
          <w:u w:val="single"/>
        </w:rPr>
        <w:t>CAPÍTULO V. NOTIFICACIONES</w:t>
      </w:r>
    </w:p>
    <w:p w14:paraId="5E7FB7DD" w14:textId="77777777" w:rsidR="00AA5BFF" w:rsidRPr="00205437" w:rsidRDefault="00AA5BFF" w:rsidP="00205437">
      <w:pPr>
        <w:tabs>
          <w:tab w:val="left" w:pos="9356"/>
        </w:tabs>
        <w:spacing w:line="312" w:lineRule="auto"/>
        <w:ind w:left="-5" w:right="142"/>
        <w:jc w:val="both"/>
        <w:rPr>
          <w:rFonts w:ascii="Arial" w:hAnsi="Arial" w:cs="Arial"/>
        </w:rPr>
      </w:pPr>
    </w:p>
    <w:p w14:paraId="64BD8F5F" w14:textId="77777777" w:rsidR="00AA5BFF" w:rsidRPr="00205437" w:rsidRDefault="00AA5BFF" w:rsidP="00205437">
      <w:pPr>
        <w:tabs>
          <w:tab w:val="left" w:pos="9356"/>
        </w:tabs>
        <w:spacing w:line="312" w:lineRule="auto"/>
        <w:ind w:left="-5" w:right="142"/>
        <w:jc w:val="both"/>
        <w:rPr>
          <w:rFonts w:ascii="Arial" w:hAnsi="Arial" w:cs="Arial"/>
          <w:b/>
          <w:bCs/>
          <w:u w:val="single"/>
        </w:rPr>
      </w:pPr>
      <w:r w:rsidRPr="00205437">
        <w:rPr>
          <w:rFonts w:ascii="Arial" w:hAnsi="Arial" w:cs="Arial"/>
        </w:rPr>
        <w:t xml:space="preserve">Al suscrito, en la Avenida 6 A Bis No. 35N-100 oficina 212 de la Ciudad de Cali (V), correo electrónico: </w:t>
      </w:r>
      <w:hyperlink r:id="rId20" w:history="1">
        <w:r w:rsidRPr="00205437">
          <w:rPr>
            <w:rStyle w:val="Hipervnculo"/>
            <w:rFonts w:ascii="Arial" w:hAnsi="Arial" w:cs="Arial"/>
            <w:b/>
            <w:bCs/>
            <w:color w:val="auto"/>
          </w:rPr>
          <w:t>notificaciones@gha.com.co</w:t>
        </w:r>
      </w:hyperlink>
    </w:p>
    <w:p w14:paraId="5732138A" w14:textId="77777777" w:rsidR="00AA5BFF" w:rsidRPr="00205437" w:rsidRDefault="00AA5BFF" w:rsidP="001C65F0">
      <w:pPr>
        <w:tabs>
          <w:tab w:val="left" w:pos="9356"/>
        </w:tabs>
        <w:spacing w:line="312" w:lineRule="auto"/>
        <w:ind w:left="-5" w:right="142"/>
        <w:jc w:val="both"/>
        <w:rPr>
          <w:rFonts w:ascii="Arial" w:hAnsi="Arial" w:cs="Arial"/>
          <w:b/>
          <w:bCs/>
          <w:u w:val="single"/>
        </w:rPr>
      </w:pPr>
      <w:r w:rsidRPr="00205437">
        <w:rPr>
          <w:rFonts w:ascii="Arial" w:hAnsi="Arial" w:cs="Arial"/>
          <w:noProof/>
          <w:lang w:val="es-CO" w:eastAsia="es-CO"/>
        </w:rPr>
        <w:drawing>
          <wp:anchor distT="0" distB="0" distL="114300" distR="114300" simplePos="0" relativeHeight="251659264" behindDoc="1" locked="0" layoutInCell="1" allowOverlap="0" wp14:anchorId="5FBB3432" wp14:editId="2BCE473E">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21"/>
                    <a:stretch>
                      <a:fillRect/>
                    </a:stretch>
                  </pic:blipFill>
                  <pic:spPr>
                    <a:xfrm>
                      <a:off x="0" y="0"/>
                      <a:ext cx="1874520" cy="1371600"/>
                    </a:xfrm>
                    <a:prstGeom prst="rect">
                      <a:avLst/>
                    </a:prstGeom>
                  </pic:spPr>
                </pic:pic>
              </a:graphicData>
            </a:graphic>
          </wp:anchor>
        </w:drawing>
      </w:r>
    </w:p>
    <w:p w14:paraId="372481C8" w14:textId="77777777" w:rsidR="00AA5BFF" w:rsidRPr="00205437" w:rsidRDefault="00AA5BFF" w:rsidP="001C65F0">
      <w:pPr>
        <w:tabs>
          <w:tab w:val="left" w:pos="9356"/>
        </w:tabs>
        <w:spacing w:line="312" w:lineRule="auto"/>
        <w:ind w:right="142"/>
        <w:jc w:val="both"/>
        <w:rPr>
          <w:rFonts w:ascii="Arial" w:hAnsi="Arial" w:cs="Arial"/>
          <w:b/>
        </w:rPr>
      </w:pPr>
      <w:r w:rsidRPr="00205437">
        <w:rPr>
          <w:rFonts w:ascii="Arial" w:hAnsi="Arial" w:cs="Arial"/>
        </w:rPr>
        <w:t>Cordialmente,</w:t>
      </w:r>
    </w:p>
    <w:p w14:paraId="0E9397AC" w14:textId="77777777" w:rsidR="00AA5BFF" w:rsidRPr="00205437" w:rsidRDefault="00AA5BFF" w:rsidP="001C65F0">
      <w:pPr>
        <w:spacing w:line="312" w:lineRule="auto"/>
        <w:jc w:val="both"/>
        <w:rPr>
          <w:rFonts w:ascii="Arial" w:hAnsi="Arial" w:cs="Arial"/>
          <w:b/>
        </w:rPr>
      </w:pPr>
    </w:p>
    <w:p w14:paraId="4F2E55EF" w14:textId="77777777" w:rsidR="00AA5BFF" w:rsidRPr="00205437" w:rsidRDefault="00AA5BFF" w:rsidP="001C65F0">
      <w:pPr>
        <w:spacing w:line="312" w:lineRule="auto"/>
        <w:jc w:val="both"/>
        <w:rPr>
          <w:rFonts w:ascii="Arial" w:hAnsi="Arial" w:cs="Arial"/>
          <w:b/>
        </w:rPr>
      </w:pPr>
    </w:p>
    <w:p w14:paraId="3FA3915C" w14:textId="77777777" w:rsidR="001C65F0" w:rsidRDefault="001C65F0" w:rsidP="001C65F0">
      <w:pPr>
        <w:spacing w:line="312" w:lineRule="auto"/>
        <w:jc w:val="both"/>
        <w:rPr>
          <w:rFonts w:ascii="Arial" w:hAnsi="Arial" w:cs="Arial"/>
          <w:b/>
        </w:rPr>
      </w:pPr>
    </w:p>
    <w:p w14:paraId="010C409B" w14:textId="77777777" w:rsidR="001C65F0" w:rsidRDefault="001C65F0" w:rsidP="001C65F0">
      <w:pPr>
        <w:spacing w:line="312" w:lineRule="auto"/>
        <w:jc w:val="both"/>
        <w:rPr>
          <w:rFonts w:ascii="Arial" w:hAnsi="Arial" w:cs="Arial"/>
          <w:b/>
        </w:rPr>
      </w:pPr>
    </w:p>
    <w:p w14:paraId="4E17270A" w14:textId="77777777" w:rsidR="00AA5BFF" w:rsidRPr="00205437" w:rsidRDefault="00AA5BFF" w:rsidP="001C65F0">
      <w:pPr>
        <w:spacing w:line="312" w:lineRule="auto"/>
        <w:jc w:val="both"/>
        <w:rPr>
          <w:rFonts w:ascii="Arial" w:hAnsi="Arial" w:cs="Arial"/>
        </w:rPr>
      </w:pPr>
      <w:r w:rsidRPr="00205437">
        <w:rPr>
          <w:rFonts w:ascii="Arial" w:hAnsi="Arial" w:cs="Arial"/>
          <w:b/>
        </w:rPr>
        <w:t xml:space="preserve">GUSTAVO ALBERTO HERRERA ÁVILA </w:t>
      </w:r>
    </w:p>
    <w:p w14:paraId="69419554" w14:textId="77777777" w:rsidR="00AA5BFF" w:rsidRPr="00205437" w:rsidRDefault="00AA5BFF" w:rsidP="001C65F0">
      <w:pPr>
        <w:spacing w:line="312" w:lineRule="auto"/>
        <w:jc w:val="both"/>
        <w:rPr>
          <w:rFonts w:ascii="Arial" w:hAnsi="Arial" w:cs="Arial"/>
        </w:rPr>
      </w:pPr>
      <w:r w:rsidRPr="00205437">
        <w:rPr>
          <w:rFonts w:ascii="Arial" w:hAnsi="Arial" w:cs="Arial"/>
        </w:rPr>
        <w:t xml:space="preserve">C.C.  No. 19.395.114 de Bogotá </w:t>
      </w:r>
    </w:p>
    <w:p w14:paraId="140AB5FF" w14:textId="77777777" w:rsidR="00AA5BFF" w:rsidRPr="00205437" w:rsidRDefault="00AA5BFF" w:rsidP="001C65F0">
      <w:pPr>
        <w:spacing w:line="312" w:lineRule="auto"/>
        <w:jc w:val="both"/>
        <w:rPr>
          <w:rFonts w:ascii="Arial" w:hAnsi="Arial" w:cs="Arial"/>
        </w:rPr>
      </w:pPr>
      <w:r w:rsidRPr="00205437">
        <w:rPr>
          <w:rFonts w:ascii="Arial" w:hAnsi="Arial" w:cs="Arial"/>
        </w:rPr>
        <w:t>T.P. No. 39.116 del C. S. de la J.</w:t>
      </w:r>
    </w:p>
    <w:p w14:paraId="79F4C27D" w14:textId="77777777" w:rsidR="00B27113" w:rsidRPr="00205437" w:rsidRDefault="00B27113" w:rsidP="00205437">
      <w:pPr>
        <w:spacing w:line="312" w:lineRule="auto"/>
        <w:jc w:val="both"/>
        <w:rPr>
          <w:rFonts w:ascii="Arial" w:hAnsi="Arial" w:cs="Arial"/>
          <w:b/>
          <w:bCs/>
          <w:u w:val="single"/>
        </w:rPr>
      </w:pPr>
    </w:p>
    <w:sectPr w:rsidR="00B27113" w:rsidRPr="00205437" w:rsidSect="00B54DCC">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20183" w14:textId="77777777" w:rsidR="00353FCF" w:rsidRDefault="00353FCF" w:rsidP="0025591F">
      <w:r>
        <w:separator/>
      </w:r>
    </w:p>
  </w:endnote>
  <w:endnote w:type="continuationSeparator" w:id="0">
    <w:p w14:paraId="5CC5AA9E" w14:textId="77777777" w:rsidR="00353FCF" w:rsidRDefault="00353FC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933B1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933B1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C6181" w14:textId="77777777" w:rsidR="00416F84" w:rsidRPr="004A356B" w:rsidRDefault="004A356B" w:rsidP="00416F84">
                          <w:pPr>
                            <w:spacing w:before="10"/>
                            <w:jc w:val="right"/>
                            <w:rPr>
                              <w:rFonts w:ascii="Raleway" w:hAnsi="Raleway"/>
                              <w:b/>
                              <w:bCs/>
                              <w:color w:val="FFFFFF" w:themeColor="background1"/>
                              <w:w w:val="105"/>
                              <w:sz w:val="20"/>
                              <w:szCs w:val="20"/>
                            </w:rPr>
                          </w:pPr>
                          <w:r w:rsidRPr="004A356B">
                            <w:rPr>
                              <w:rFonts w:ascii="Raleway" w:hAnsi="Raleway"/>
                              <w:b/>
                              <w:bCs/>
                              <w:color w:val="FFFFFF" w:themeColor="background1"/>
                              <w:w w:val="105"/>
                              <w:lang w:val="es-CO"/>
                            </w:rPr>
                            <w:t>Iniciales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F6C6181" w14:textId="77777777" w:rsidR="00416F84" w:rsidRPr="004A356B" w:rsidRDefault="004A356B" w:rsidP="00416F84">
                    <w:pPr>
                      <w:spacing w:before="10"/>
                      <w:jc w:val="right"/>
                      <w:rPr>
                        <w:rFonts w:ascii="Raleway" w:hAnsi="Raleway"/>
                        <w:b/>
                        <w:bCs/>
                        <w:color w:val="FFFFFF" w:themeColor="background1"/>
                        <w:w w:val="105"/>
                        <w:sz w:val="20"/>
                        <w:szCs w:val="20"/>
                      </w:rPr>
                    </w:pPr>
                    <w:r w:rsidRPr="004A356B">
                      <w:rPr>
                        <w:rFonts w:ascii="Raleway" w:hAnsi="Raleway"/>
                        <w:b/>
                        <w:bCs/>
                        <w:color w:val="FFFFFF" w:themeColor="background1"/>
                        <w:w w:val="105"/>
                        <w:lang w:val="es-CO"/>
                      </w:rPr>
                      <w:t>Iniciales</w:t>
                    </w:r>
                  </w:p>
                </w:txbxContent>
              </v:textbox>
              <w10:wrap anchorx="page" anchory="margin"/>
            </v:rect>
          </w:pict>
        </mc:Fallback>
      </mc:AlternateContent>
    </w:r>
  </w:p>
  <w:p w14:paraId="1098996E" w14:textId="77777777" w:rsidR="00416F84" w:rsidRDefault="00416F84" w:rsidP="004A356B">
    <w:pPr>
      <w:rPr>
        <w:color w:val="222A35" w:themeColor="text2" w:themeShade="80"/>
      </w:rPr>
    </w:pP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E24C" w14:textId="77777777" w:rsidR="00353FCF" w:rsidRDefault="00353FCF" w:rsidP="0025591F">
      <w:r>
        <w:separator/>
      </w:r>
    </w:p>
  </w:footnote>
  <w:footnote w:type="continuationSeparator" w:id="0">
    <w:p w14:paraId="1E1F018A" w14:textId="77777777" w:rsidR="00353FCF" w:rsidRDefault="00353FCF" w:rsidP="0025591F">
      <w:r>
        <w:continuationSeparator/>
      </w:r>
    </w:p>
  </w:footnote>
  <w:footnote w:id="1">
    <w:p w14:paraId="239A3D3E" w14:textId="77777777" w:rsidR="00D42061" w:rsidRPr="005A7536" w:rsidRDefault="00D42061" w:rsidP="00D42061">
      <w:pPr>
        <w:pStyle w:val="Textonotapie"/>
        <w:rPr>
          <w:lang w:val="es-ES"/>
        </w:rPr>
      </w:pPr>
      <w:r>
        <w:rPr>
          <w:rStyle w:val="Refdenotaalpie"/>
        </w:rPr>
        <w:footnoteRef/>
      </w:r>
      <w:r>
        <w:t xml:space="preserve"> </w:t>
      </w:r>
      <w:r>
        <w:rPr>
          <w:lang w:val="es-ES"/>
        </w:rPr>
        <w:t xml:space="preserve">Acta de audiencia inicial </w:t>
      </w:r>
      <w:r w:rsidR="00897EC4">
        <w:rPr>
          <w:lang w:val="es-ES"/>
        </w:rPr>
        <w:t xml:space="preserve">No. 032 del </w:t>
      </w:r>
      <w:r>
        <w:rPr>
          <w:lang w:val="es-ES"/>
        </w:rPr>
        <w:t>1</w:t>
      </w:r>
      <w:r w:rsidR="00897EC4">
        <w:rPr>
          <w:lang w:val="es-ES"/>
        </w:rPr>
        <w:t>2</w:t>
      </w:r>
      <w:r>
        <w:rPr>
          <w:lang w:val="es-ES"/>
        </w:rPr>
        <w:t xml:space="preserve"> de junio de 202</w:t>
      </w:r>
      <w:r w:rsidR="00897EC4">
        <w:rPr>
          <w:lang w:val="es-ES"/>
        </w:rPr>
        <w:t>4</w:t>
      </w:r>
      <w:r>
        <w:rPr>
          <w:lang w:val="es-ES"/>
        </w:rPr>
        <w:t xml:space="preserve">. </w:t>
      </w:r>
    </w:p>
  </w:footnote>
  <w:footnote w:id="2">
    <w:p w14:paraId="6F2C4C16" w14:textId="77777777" w:rsidR="00443F36" w:rsidRPr="005D68DE" w:rsidRDefault="00443F36" w:rsidP="00443F36">
      <w:pPr>
        <w:pStyle w:val="footnotedescription"/>
        <w:spacing w:line="295" w:lineRule="auto"/>
        <w:rPr>
          <w:szCs w:val="16"/>
        </w:rPr>
      </w:pPr>
      <w:r w:rsidRPr="005D68DE">
        <w:rPr>
          <w:rStyle w:val="footnotemark"/>
          <w:szCs w:val="16"/>
        </w:rPr>
        <w:footnoteRef/>
      </w:r>
      <w:r w:rsidRPr="005D68DE">
        <w:rPr>
          <w:szCs w:val="16"/>
        </w:rPr>
        <w:t xml:space="preserve"> Consejo de Estado, Sala de lo Contencioso Administrativo, Sección Tercera, Subsección B. Radicación 05001-23-31-000-1994-02077-01(19723), 10 de marzo de 2011. C.P. Stella Conto Diaz Del Castillo. </w:t>
      </w:r>
    </w:p>
  </w:footnote>
  <w:footnote w:id="3">
    <w:p w14:paraId="116FDCA9" w14:textId="77777777" w:rsidR="00FB70B7" w:rsidRDefault="00FB70B7" w:rsidP="00FB70B7">
      <w:pPr>
        <w:pStyle w:val="Textonotapie"/>
        <w:rPr>
          <w:lang w:val="es-ES"/>
        </w:rPr>
      </w:pPr>
      <w:r>
        <w:rPr>
          <w:rStyle w:val="Refdenotaalpie"/>
        </w:rPr>
        <w:footnoteRef/>
      </w:r>
      <w:r>
        <w:t xml:space="preserve"> </w:t>
      </w:r>
      <w:r>
        <w:rPr>
          <w:rFonts w:ascii="Arial" w:hAnsi="Arial" w:cs="Arial"/>
          <w:sz w:val="18"/>
          <w:szCs w:val="18"/>
          <w:lang w:val="es-ES"/>
        </w:rPr>
        <w:t>Ley 1122 de 2007 “</w:t>
      </w:r>
      <w:r>
        <w:rPr>
          <w:rFonts w:ascii="Arial" w:hAnsi="Arial" w:cs="Arial"/>
          <w:color w:val="4B4949"/>
          <w:sz w:val="18"/>
          <w:szCs w:val="18"/>
        </w:rPr>
        <w:t>Por la cual se hacen algunas modificaciones en el Sistema General de Seguridad Social en Salud y se dictan otras disposiciones.”</w:t>
      </w:r>
      <w:r>
        <w:rPr>
          <w:rFonts w:ascii="Open Sans" w:hAnsi="Open Sans" w:cs="Open Sans"/>
          <w:color w:val="4B4949"/>
          <w:sz w:val="18"/>
          <w:szCs w:val="18"/>
        </w:rPr>
        <w:t xml:space="preserve"> </w:t>
      </w:r>
    </w:p>
  </w:footnote>
  <w:footnote w:id="4">
    <w:p w14:paraId="0B70EBD5" w14:textId="77777777" w:rsidR="009D18A1" w:rsidRDefault="009D18A1" w:rsidP="009D18A1">
      <w:pPr>
        <w:pStyle w:val="Textonotapie"/>
        <w:rPr>
          <w:lang w:val="es-ES"/>
        </w:rPr>
      </w:pPr>
      <w:r>
        <w:rPr>
          <w:rStyle w:val="Refdenotaalpie"/>
          <w:rFonts w:ascii="Arial" w:hAnsi="Arial" w:cs="Arial"/>
          <w:sz w:val="18"/>
          <w:szCs w:val="18"/>
        </w:rPr>
        <w:footnoteRef/>
      </w:r>
      <w:r>
        <w:rPr>
          <w:rFonts w:ascii="Arial" w:hAnsi="Arial" w:cs="Arial"/>
          <w:sz w:val="18"/>
          <w:szCs w:val="18"/>
        </w:rPr>
        <w:t>Sentencia Consejo de Estado. Sección Tercera – Subsección B. 29 de octubre de 2012. Radicado: 13001-23-31-000-1992-08522-01(21429)</w:t>
      </w:r>
    </w:p>
  </w:footnote>
  <w:footnote w:id="5">
    <w:p w14:paraId="0613F2D8" w14:textId="77777777" w:rsidR="00AA5BFF" w:rsidRPr="00D779BE" w:rsidRDefault="00AA5BFF" w:rsidP="00AA5BFF">
      <w:pPr>
        <w:pStyle w:val="Textonotapie"/>
        <w:rPr>
          <w:rFonts w:ascii="Arial" w:hAnsi="Arial" w:cs="Arial"/>
        </w:rPr>
      </w:pPr>
      <w:r w:rsidRPr="00D779BE">
        <w:rPr>
          <w:rStyle w:val="Refdenotaalpie"/>
          <w:rFonts w:ascii="Arial" w:hAnsi="Arial" w:cs="Arial"/>
          <w:sz w:val="18"/>
          <w:szCs w:val="18"/>
        </w:rPr>
        <w:footnoteRef/>
      </w:r>
      <w:r w:rsidRPr="00D779BE">
        <w:rPr>
          <w:rFonts w:ascii="Arial" w:hAnsi="Arial" w:cs="Arial"/>
          <w:sz w:val="18"/>
          <w:szCs w:val="18"/>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572871">
    <w:abstractNumId w:val="1"/>
  </w:num>
  <w:num w:numId="2" w16cid:durableId="117259736">
    <w:abstractNumId w:val="3"/>
  </w:num>
  <w:num w:numId="3" w16cid:durableId="47186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7"/>
  </w:num>
  <w:num w:numId="5" w16cid:durableId="1888031583">
    <w:abstractNumId w:val="4"/>
  </w:num>
  <w:num w:numId="6" w16cid:durableId="738554423">
    <w:abstractNumId w:val="5"/>
  </w:num>
  <w:num w:numId="7" w16cid:durableId="1566380936">
    <w:abstractNumId w:val="0"/>
  </w:num>
  <w:num w:numId="8" w16cid:durableId="1128889370">
    <w:abstractNumId w:val="6"/>
  </w:num>
  <w:num w:numId="9" w16cid:durableId="918488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3111F"/>
    <w:rsid w:val="000C2815"/>
    <w:rsid w:val="000F685B"/>
    <w:rsid w:val="001079AD"/>
    <w:rsid w:val="0018079D"/>
    <w:rsid w:val="001925A0"/>
    <w:rsid w:val="00194DAC"/>
    <w:rsid w:val="001963F8"/>
    <w:rsid w:val="001C65F0"/>
    <w:rsid w:val="00205437"/>
    <w:rsid w:val="00234F3F"/>
    <w:rsid w:val="00254E27"/>
    <w:rsid w:val="0025591F"/>
    <w:rsid w:val="00267DDC"/>
    <w:rsid w:val="00281D90"/>
    <w:rsid w:val="002B4B92"/>
    <w:rsid w:val="002B5E76"/>
    <w:rsid w:val="002C33F7"/>
    <w:rsid w:val="00353FCF"/>
    <w:rsid w:val="00375AFE"/>
    <w:rsid w:val="00383BE6"/>
    <w:rsid w:val="003C5BCE"/>
    <w:rsid w:val="003E249A"/>
    <w:rsid w:val="003F26B0"/>
    <w:rsid w:val="003F65D2"/>
    <w:rsid w:val="00416F84"/>
    <w:rsid w:val="0042497F"/>
    <w:rsid w:val="00443F36"/>
    <w:rsid w:val="00470810"/>
    <w:rsid w:val="0047326F"/>
    <w:rsid w:val="004A356B"/>
    <w:rsid w:val="004C01CE"/>
    <w:rsid w:val="00505F3C"/>
    <w:rsid w:val="0054031B"/>
    <w:rsid w:val="00543F6F"/>
    <w:rsid w:val="00570A25"/>
    <w:rsid w:val="005A3F2C"/>
    <w:rsid w:val="005D35CD"/>
    <w:rsid w:val="005D7117"/>
    <w:rsid w:val="005F44B5"/>
    <w:rsid w:val="00637020"/>
    <w:rsid w:val="006810AB"/>
    <w:rsid w:val="006F3F7B"/>
    <w:rsid w:val="007619A7"/>
    <w:rsid w:val="00793C8E"/>
    <w:rsid w:val="007C1A65"/>
    <w:rsid w:val="007D27AF"/>
    <w:rsid w:val="007D3408"/>
    <w:rsid w:val="007F632D"/>
    <w:rsid w:val="007F6A39"/>
    <w:rsid w:val="008303A1"/>
    <w:rsid w:val="008714A8"/>
    <w:rsid w:val="008830A7"/>
    <w:rsid w:val="00893350"/>
    <w:rsid w:val="00897EC4"/>
    <w:rsid w:val="008A3EE5"/>
    <w:rsid w:val="008D0BF2"/>
    <w:rsid w:val="008E4E08"/>
    <w:rsid w:val="008F1E2F"/>
    <w:rsid w:val="009309F6"/>
    <w:rsid w:val="00997C0E"/>
    <w:rsid w:val="009D18A1"/>
    <w:rsid w:val="00A35164"/>
    <w:rsid w:val="00A877E6"/>
    <w:rsid w:val="00AA5BFF"/>
    <w:rsid w:val="00AB3A2C"/>
    <w:rsid w:val="00AD03AA"/>
    <w:rsid w:val="00B20189"/>
    <w:rsid w:val="00B27113"/>
    <w:rsid w:val="00B54DCC"/>
    <w:rsid w:val="00B5571F"/>
    <w:rsid w:val="00BA2376"/>
    <w:rsid w:val="00BA33E1"/>
    <w:rsid w:val="00BB7105"/>
    <w:rsid w:val="00BD6E17"/>
    <w:rsid w:val="00BE6214"/>
    <w:rsid w:val="00BF1A90"/>
    <w:rsid w:val="00C42A53"/>
    <w:rsid w:val="00C53500"/>
    <w:rsid w:val="00C57481"/>
    <w:rsid w:val="00C70FF5"/>
    <w:rsid w:val="00D23A48"/>
    <w:rsid w:val="00D27E21"/>
    <w:rsid w:val="00D35638"/>
    <w:rsid w:val="00D42061"/>
    <w:rsid w:val="00D6046E"/>
    <w:rsid w:val="00D80B46"/>
    <w:rsid w:val="00D82E4C"/>
    <w:rsid w:val="00D87AA7"/>
    <w:rsid w:val="00DF5C9D"/>
    <w:rsid w:val="00E21086"/>
    <w:rsid w:val="00E23DED"/>
    <w:rsid w:val="00E43BA7"/>
    <w:rsid w:val="00E52C7C"/>
    <w:rsid w:val="00E63CC0"/>
    <w:rsid w:val="00EB06B6"/>
    <w:rsid w:val="00EC434B"/>
    <w:rsid w:val="00EC548E"/>
    <w:rsid w:val="00ED14A3"/>
    <w:rsid w:val="00EE40E3"/>
    <w:rsid w:val="00EF34AF"/>
    <w:rsid w:val="00F24DA6"/>
    <w:rsid w:val="00F4292B"/>
    <w:rsid w:val="00F7241E"/>
    <w:rsid w:val="00F95354"/>
    <w:rsid w:val="00FA4FFB"/>
    <w:rsid w:val="00FB70B7"/>
    <w:rsid w:val="00FE10B5"/>
    <w:rsid w:val="00FE399B"/>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21"/>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
    <w:basedOn w:val="Normal"/>
    <w:link w:val="PrrafodelistaCar"/>
    <w:uiPriority w:val="1"/>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
    <w:link w:val="Prrafodelista"/>
    <w:uiPriority w:val="1"/>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admcartago@cendoj.ramajudicial.gov.co" TargetMode="Externa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egislacion.vlex.com.co/vid/estatuto-organico-sistema-financiero-584736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com.co/sites/default/files/2023-10/Sentencia%20SC328%20del%2021%20de%20septiembre%20de%202023.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ecretariasenado.gov.co/senado/basedoc/decreto_0131_2010.html" TargetMode="External"/><Relationship Id="rId14" Type="http://schemas.openxmlformats.org/officeDocument/2006/relationships/hyperlink" Target="https://bu.com.co/sites/default/files/2023-10/Sentencia%20SC328%20del%2021%20de%20septiembre%20de%202023.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118</TotalTime>
  <Pages>20</Pages>
  <Words>9653</Words>
  <Characters>53092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Kennie Lorena García Madrid</cp:lastModifiedBy>
  <cp:revision>4</cp:revision>
  <cp:lastPrinted>2024-08-20T17:01:00Z</cp:lastPrinted>
  <dcterms:created xsi:type="dcterms:W3CDTF">2024-08-20T13:15:00Z</dcterms:created>
  <dcterms:modified xsi:type="dcterms:W3CDTF">2024-08-20T17:01:00Z</dcterms:modified>
</cp:coreProperties>
</file>