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AA67" w14:textId="11E3ACC0" w:rsidR="00DC201D" w:rsidRDefault="008102D4" w:rsidP="00DC201D">
      <w:pPr>
        <w:jc w:val="center"/>
      </w:pPr>
      <w:r>
        <w:t>REPÚBLICA DE COLOMBIA</w:t>
      </w:r>
    </w:p>
    <w:p w14:paraId="5064D0A3" w14:textId="6666ECFB" w:rsidR="00DC201D" w:rsidRDefault="008102D4" w:rsidP="00DC201D">
      <w:pPr>
        <w:jc w:val="center"/>
      </w:pPr>
      <w:r>
        <w:t>TRIBUNAL SUPERIOR DEL DISTRITO JUDICIAL DE BOGOTÁ D.C.</w:t>
      </w:r>
    </w:p>
    <w:p w14:paraId="40A3BA2D" w14:textId="159E51F9" w:rsidR="00DC201D" w:rsidRDefault="008102D4" w:rsidP="00DC201D">
      <w:pPr>
        <w:jc w:val="center"/>
      </w:pPr>
      <w:r>
        <w:t>SALA LABORAL</w:t>
      </w:r>
    </w:p>
    <w:p w14:paraId="3F67F335" w14:textId="75BB6970" w:rsidR="00DC201D" w:rsidRDefault="008102D4" w:rsidP="00DC201D">
      <w:pPr>
        <w:jc w:val="center"/>
      </w:pPr>
      <w:r>
        <w:t>Magistrado Ponente: RODRIGO ÁVALOS OSPINA.</w:t>
      </w:r>
    </w:p>
    <w:p w14:paraId="5A07686F" w14:textId="31C8DF6E" w:rsidR="00DC201D" w:rsidRDefault="008102D4" w:rsidP="00DC201D">
      <w:pPr>
        <w:jc w:val="center"/>
      </w:pPr>
      <w:r>
        <w:t>PROCESO ORDINARIO LABORAL PROMOVIDO POR FAMISANAR EPS contra la ADRES</w:t>
      </w:r>
    </w:p>
    <w:p w14:paraId="1875C6A5" w14:textId="02304E9D" w:rsidR="00DC201D" w:rsidRDefault="008102D4" w:rsidP="00DC201D">
      <w:pPr>
        <w:jc w:val="center"/>
      </w:pPr>
      <w:proofErr w:type="spellStart"/>
      <w:r>
        <w:t>Radicación</w:t>
      </w:r>
      <w:proofErr w:type="spellEnd"/>
      <w:r>
        <w:t xml:space="preserve"> No. 11001-22-05-000-2022-00166-01.</w:t>
      </w:r>
    </w:p>
    <w:p w14:paraId="66BDD2B9" w14:textId="124493BC" w:rsidR="00DC201D" w:rsidRDefault="008102D4" w:rsidP="00DC201D">
      <w:pPr>
        <w:jc w:val="center"/>
      </w:pPr>
      <w:r>
        <w:t xml:space="preserve">Bogotá D.C., </w:t>
      </w:r>
      <w:proofErr w:type="spellStart"/>
      <w:r>
        <w:t>diecinueve</w:t>
      </w:r>
      <w:proofErr w:type="spellEnd"/>
      <w:r>
        <w:t xml:space="preserve"> (19) de </w:t>
      </w:r>
      <w:proofErr w:type="spellStart"/>
      <w:r>
        <w:t>junio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7F3E3E29" w14:textId="77777777" w:rsidR="00DC201D" w:rsidRDefault="00DC201D"/>
    <w:p w14:paraId="59867A71" w14:textId="77777777" w:rsidR="00DC201D" w:rsidRDefault="008102D4" w:rsidP="00DC201D">
      <w:pPr>
        <w:jc w:val="both"/>
      </w:pPr>
      <w:r>
        <w:t xml:space="preserve">El </w:t>
      </w:r>
      <w:proofErr w:type="spellStart"/>
      <w:r>
        <w:t>Coordinador</w:t>
      </w:r>
      <w:proofErr w:type="spellEnd"/>
      <w:r>
        <w:t xml:space="preserve"> de la Unidad de Gestión del </w:t>
      </w:r>
      <w:proofErr w:type="spellStart"/>
      <w:r>
        <w:t>Consorcio</w:t>
      </w:r>
      <w:proofErr w:type="spellEnd"/>
      <w:r>
        <w:t xml:space="preserve"> SAYP 2011 en </w:t>
      </w:r>
      <w:proofErr w:type="spellStart"/>
      <w:r>
        <w:t>liquidación</w:t>
      </w:r>
      <w:proofErr w:type="spellEnd"/>
      <w:r>
        <w:t xml:space="preserve"> FRANCISCO ANDRÉS SANABRIA </w:t>
      </w:r>
      <w:proofErr w:type="spellStart"/>
      <w:r>
        <w:t>identificado</w:t>
      </w:r>
      <w:proofErr w:type="spellEnd"/>
      <w:r>
        <w:t xml:space="preserve"> con cédula de </w:t>
      </w:r>
      <w:proofErr w:type="spellStart"/>
      <w:r>
        <w:t>ciudadanía</w:t>
      </w:r>
      <w:proofErr w:type="spellEnd"/>
      <w:r>
        <w:t xml:space="preserve"> 80.502.975,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otorgado</w:t>
      </w:r>
      <w:proofErr w:type="spellEnd"/>
      <w:r>
        <w:t xml:space="preserve"> a la Dra DIANA MARIA VARGAS JEREZ, </w:t>
      </w:r>
      <w:proofErr w:type="spellStart"/>
      <w:r>
        <w:t>identificada</w:t>
      </w:r>
      <w:proofErr w:type="spellEnd"/>
      <w:r>
        <w:t xml:space="preserve"> con la Cédula de </w:t>
      </w:r>
      <w:proofErr w:type="spellStart"/>
      <w:r>
        <w:t>Ciudadanía</w:t>
      </w:r>
      <w:proofErr w:type="spellEnd"/>
      <w:r>
        <w:t xml:space="preserve"> 1.090.449.043, </w:t>
      </w:r>
      <w:proofErr w:type="spellStart"/>
      <w:r>
        <w:t>portadora</w:t>
      </w:r>
      <w:proofErr w:type="spellEnd"/>
      <w:r>
        <w:t xml:space="preserve"> de la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 Abogado 289.559 </w:t>
      </w:r>
      <w:proofErr w:type="spellStart"/>
      <w:r>
        <w:t>expedida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Consejo Superior de la </w:t>
      </w:r>
      <w:proofErr w:type="spellStart"/>
      <w:r>
        <w:t>Judicatura</w:t>
      </w:r>
      <w:proofErr w:type="spellEnd"/>
      <w:r>
        <w:t xml:space="preserve">;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cumple</w:t>
      </w:r>
      <w:proofErr w:type="spellEnd"/>
      <w:r>
        <w:t xml:space="preserve"> con los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74 del CGP, </w:t>
      </w:r>
      <w:proofErr w:type="spellStart"/>
      <w:r>
        <w:t>por</w:t>
      </w:r>
      <w:proofErr w:type="spellEnd"/>
      <w:r>
        <w:t xml:space="preserve"> lo que se dispone RECONOCER PERSONERÍA para </w:t>
      </w:r>
      <w:proofErr w:type="spellStart"/>
      <w:r>
        <w:t>actuar</w:t>
      </w:r>
      <w:proofErr w:type="spellEnd"/>
      <w:r>
        <w:t xml:space="preserve"> a la </w:t>
      </w:r>
      <w:proofErr w:type="spellStart"/>
      <w:r>
        <w:t>profesional</w:t>
      </w:r>
      <w:proofErr w:type="spellEnd"/>
      <w:r>
        <w:t xml:space="preserve"> del derecho del </w:t>
      </w:r>
      <w:proofErr w:type="spellStart"/>
      <w:r>
        <w:t>consorcio</w:t>
      </w:r>
      <w:proofErr w:type="spellEnd"/>
      <w:r>
        <w:t xml:space="preserve"> </w:t>
      </w:r>
      <w:proofErr w:type="spellStart"/>
      <w:r>
        <w:t>conformado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demandados</w:t>
      </w:r>
      <w:proofErr w:type="spellEnd"/>
      <w:r>
        <w:t xml:space="preserve">, en los </w:t>
      </w:r>
      <w:proofErr w:type="spellStart"/>
      <w:r>
        <w:t>términos</w:t>
      </w:r>
      <w:proofErr w:type="spellEnd"/>
      <w:r>
        <w:t xml:space="preserve"> y para los fines </w:t>
      </w:r>
      <w:proofErr w:type="spellStart"/>
      <w:r>
        <w:t>consagrados</w:t>
      </w:r>
      <w:proofErr w:type="spellEnd"/>
      <w:r>
        <w:t xml:space="preserve"> en el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conferido</w:t>
      </w:r>
      <w:proofErr w:type="spellEnd"/>
      <w:r>
        <w:t xml:space="preserve"> </w:t>
      </w:r>
    </w:p>
    <w:p w14:paraId="32EB9B08" w14:textId="338D947E" w:rsidR="00DC201D" w:rsidRDefault="008102D4" w:rsidP="00DC201D">
      <w:pPr>
        <w:jc w:val="both"/>
      </w:pPr>
      <w:r>
        <w:t xml:space="preserve">Por </w:t>
      </w:r>
      <w:proofErr w:type="spellStart"/>
      <w:r>
        <w:t>último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ejecutoriado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auto,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quiera</w:t>
      </w:r>
      <w:proofErr w:type="spellEnd"/>
      <w:r>
        <w:t xml:space="preserve"> que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 es el </w:t>
      </w:r>
      <w:proofErr w:type="spellStart"/>
      <w:r>
        <w:t>siguiente</w:t>
      </w:r>
      <w:proofErr w:type="spellEnd"/>
      <w:r>
        <w:t xml:space="preserve"> en </w:t>
      </w:r>
      <w:proofErr w:type="spellStart"/>
      <w:r>
        <w:t>turno</w:t>
      </w:r>
      <w:proofErr w:type="spellEnd"/>
      <w:r>
        <w:t xml:space="preserve">, </w:t>
      </w:r>
      <w:proofErr w:type="spellStart"/>
      <w:r>
        <w:t>ingrese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para resolver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la </w:t>
      </w:r>
      <w:proofErr w:type="spellStart"/>
      <w:r>
        <w:t>apelación</w:t>
      </w:r>
      <w:proofErr w:type="spellEnd"/>
      <w:r>
        <w:t xml:space="preserve"> de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lo </w:t>
      </w:r>
      <w:proofErr w:type="spellStart"/>
      <w:r>
        <w:t>ordena</w:t>
      </w:r>
      <w:proofErr w:type="spellEnd"/>
      <w:r>
        <w:t xml:space="preserve"> la Ley 2213 de 2022; para </w:t>
      </w:r>
      <w:proofErr w:type="spellStart"/>
      <w:r>
        <w:t>tal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 se </w:t>
      </w:r>
      <w:proofErr w:type="spellStart"/>
      <w:r>
        <w:t>programa</w:t>
      </w:r>
      <w:proofErr w:type="spellEnd"/>
      <w:r>
        <w:t xml:space="preserve"> la hora de las </w:t>
      </w:r>
      <w:proofErr w:type="spellStart"/>
      <w:r>
        <w:t>tres</w:t>
      </w:r>
      <w:proofErr w:type="spellEnd"/>
      <w:r>
        <w:t xml:space="preserve"> de la </w:t>
      </w:r>
      <w:proofErr w:type="spellStart"/>
      <w:r>
        <w:t>tarde</w:t>
      </w:r>
      <w:proofErr w:type="spellEnd"/>
      <w:r>
        <w:t xml:space="preserve"> (3:00 pm) del día </w:t>
      </w:r>
      <w:proofErr w:type="spellStart"/>
      <w:r>
        <w:t>veintiocho</w:t>
      </w:r>
      <w:proofErr w:type="spellEnd"/>
      <w:r>
        <w:t xml:space="preserve"> (28) de </w:t>
      </w:r>
      <w:proofErr w:type="spellStart"/>
      <w:r>
        <w:t>junio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 </w:t>
      </w:r>
    </w:p>
    <w:p w14:paraId="15CB07D2" w14:textId="77777777" w:rsidR="00DC201D" w:rsidRDefault="00DC201D" w:rsidP="00DC201D">
      <w:pPr>
        <w:jc w:val="both"/>
      </w:pPr>
    </w:p>
    <w:p w14:paraId="44A9722A" w14:textId="77777777" w:rsidR="00DC201D" w:rsidRDefault="008102D4" w:rsidP="00DC201D">
      <w:pPr>
        <w:jc w:val="both"/>
      </w:pPr>
      <w:r>
        <w:t xml:space="preserve">NOTIFÍQUESE, </w:t>
      </w:r>
    </w:p>
    <w:p w14:paraId="2E3167CB" w14:textId="28F7C767" w:rsidR="00B9243D" w:rsidRDefault="008102D4" w:rsidP="00DC201D">
      <w:pPr>
        <w:jc w:val="both"/>
      </w:pPr>
      <w: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D4"/>
    <w:rsid w:val="00712754"/>
    <w:rsid w:val="00737460"/>
    <w:rsid w:val="008102D4"/>
    <w:rsid w:val="00B9243D"/>
    <w:rsid w:val="00DA03DC"/>
    <w:rsid w:val="00D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835A"/>
  <w15:chartTrackingRefBased/>
  <w15:docId w15:val="{D3C0F860-59C1-427F-986B-8DB4750B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2024-06-21T17:18:00Z</dcterms:created>
  <dcterms:modified xsi:type="dcterms:W3CDTF">2024-06-21T17:21:00Z</dcterms:modified>
</cp:coreProperties>
</file>