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3731" w14:textId="1787AC90" w:rsid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>Estimado doctor David,</w:t>
      </w:r>
    </w:p>
    <w:p w14:paraId="03913ABC" w14:textId="77777777" w:rsid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22D2AAC" w14:textId="5600A88E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Por medio del presente se remiten las liquidaciones actualizadas para el año 2024, aplicadas tanto para el 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>MUNICIPIO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DE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CALI - POLIZA 22082583 SINIESTRO 99557134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, como para 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>EMCALI POLIZA 22155989 SINIESTRO 99556768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>.</w:t>
      </w:r>
    </w:p>
    <w:p w14:paraId="02541750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shd w:val="clear" w:color="auto" w:fill="FFFF00"/>
          <w:lang w:eastAsia="es-CO"/>
          <w14:ligatures w14:val="none"/>
        </w:rPr>
        <w:br/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  <w:t>Siniestro No. 99556768 (Póliza Municipio - 1501216001931) Calificación </w:t>
      </w: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  <w:t>Probable</w:t>
      </w:r>
    </w:p>
    <w:p w14:paraId="3F7D17CF" w14:textId="6F0EFD60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3D074534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PCL: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54.32%</w:t>
      </w:r>
    </w:p>
    <w:p w14:paraId="5AF6B009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Salario al momento de los hechos: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$781.242 (smlmv 2018)</w:t>
      </w:r>
    </w:p>
    <w:p w14:paraId="44CC226F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Edad al momento de los hechos: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26 años y 8 meses</w:t>
      </w:r>
    </w:p>
    <w:p w14:paraId="6651DC01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Expectativa de vida: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53.2 años o 638.4 meses</w:t>
      </w:r>
    </w:p>
    <w:p w14:paraId="6D7210D7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Meses desde el hecho a la presentación de la demanda: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10,86 meses </w:t>
      </w:r>
    </w:p>
    <w:p w14:paraId="4BFCF952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Meses desde la presentación de la demanda al fin de la expectativa de vida: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627,54 meses</w:t>
      </w:r>
    </w:p>
    <w:p w14:paraId="42F5AA50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65938BA3" w14:textId="77777777" w:rsidR="00A7662A" w:rsidRPr="00A7662A" w:rsidRDefault="00A7662A" w:rsidP="00A76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Daño moral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: 300 smlmv o $390.000.000: </w:t>
      </w:r>
    </w:p>
    <w:p w14:paraId="6860DE7A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víctima: 100 smlmv</w:t>
      </w:r>
    </w:p>
    <w:p w14:paraId="6743EE98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madre: 100 smlmv</w:t>
      </w:r>
    </w:p>
    <w:p w14:paraId="34253C39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abuela: 50 smlmv</w:t>
      </w:r>
    </w:p>
    <w:p w14:paraId="13842BFA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el hermano: 50 smlmv</w:t>
      </w:r>
    </w:p>
    <w:p w14:paraId="5097E46B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4 tías, 1 primo y 1 amigo: No se reconoce pues no se probó. </w:t>
      </w:r>
    </w:p>
    <w:p w14:paraId="6E22CB76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47E471F7" w14:textId="77777777" w:rsidR="00A7662A" w:rsidRPr="00A7662A" w:rsidRDefault="00A7662A" w:rsidP="00A76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Daño a la salud: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100 smlmv o $130.000.000</w:t>
      </w:r>
    </w:p>
    <w:p w14:paraId="4D30A531" w14:textId="393F471B" w:rsidR="00A7662A" w:rsidRPr="00A7662A" w:rsidRDefault="00A7662A" w:rsidP="00A7662A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víctima el señor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Luis Felipe Gil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 el valor de 100 smlmv</w:t>
      </w:r>
    </w:p>
    <w:p w14:paraId="5E3E2662" w14:textId="77777777" w:rsidR="00A7662A" w:rsidRPr="00A7662A" w:rsidRDefault="00A7662A" w:rsidP="00A76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Lucro cesante consolidado: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$18.077.084,65</w:t>
      </w:r>
    </w:p>
    <w:p w14:paraId="115378C9" w14:textId="77777777" w:rsidR="00A7662A" w:rsidRPr="00A7662A" w:rsidRDefault="00A7662A" w:rsidP="00A76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Lucro cesante futuro: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$318.018.759,908</w:t>
      </w:r>
    </w:p>
    <w:p w14:paraId="4A4D822C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</w:p>
    <w:p w14:paraId="1A87B2F2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Subtotal daños inmateriales: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$520.000.000</w:t>
      </w:r>
    </w:p>
    <w:p w14:paraId="62E8A309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11C38828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Subtotal daños materiales: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$336.095.844,558</w:t>
      </w:r>
    </w:p>
    <w:p w14:paraId="154B31FD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00C96705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proofErr w:type="gramStart"/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Total</w:t>
      </w:r>
      <w:proofErr w:type="gramEnd"/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Perjuicios: 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  <w:t>$856.095.844,558</w:t>
      </w:r>
    </w:p>
    <w:p w14:paraId="746899DF" w14:textId="02899E3D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s-CO"/>
          <w14:ligatures w14:val="none"/>
        </w:rPr>
      </w:pPr>
    </w:p>
    <w:p w14:paraId="6BE3EF21" w14:textId="77777777" w:rsidR="00A7662A" w:rsidRPr="00A7662A" w:rsidRDefault="00A7662A" w:rsidP="00A766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Deducible: 15% o mínimo 40 smlmv (se aplica el 15%): -$128.414.376,683</w:t>
      </w:r>
    </w:p>
    <w:p w14:paraId="2259AD37" w14:textId="77777777" w:rsidR="00A7662A" w:rsidRPr="00A7662A" w:rsidRDefault="00A7662A" w:rsidP="00A7662A">
      <w:pPr>
        <w:numPr>
          <w:ilvl w:val="8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Subtotal: $727.681.647,871</w:t>
      </w:r>
    </w:p>
    <w:p w14:paraId="6556E3EE" w14:textId="77777777" w:rsidR="00A7662A" w:rsidRPr="00A7662A" w:rsidRDefault="00A7662A" w:rsidP="00A7662A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Coaseguro: 23%</w:t>
      </w:r>
    </w:p>
    <w:p w14:paraId="51731034" w14:textId="77777777" w:rsidR="00A7662A" w:rsidRPr="00A7662A" w:rsidRDefault="00A7662A" w:rsidP="00A7662A">
      <w:pPr>
        <w:numPr>
          <w:ilvl w:val="8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u w:val="single"/>
          <w:bdr w:val="none" w:sz="0" w:space="0" w:color="auto" w:frame="1"/>
          <w:lang w:eastAsia="es-CO"/>
          <w14:ligatures w14:val="none"/>
        </w:rPr>
        <w:t>Total: $167.366.779,01</w:t>
      </w:r>
    </w:p>
    <w:p w14:paraId="46418690" w14:textId="77777777" w:rsid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3CCD2DFE" w14:textId="77777777" w:rsid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0CF9B315" w14:textId="77777777" w:rsidR="007D133F" w:rsidRDefault="007D133F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63033D89" w14:textId="77777777" w:rsidR="007D133F" w:rsidRDefault="007D133F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11DC1637" w14:textId="77777777" w:rsidR="007D133F" w:rsidRDefault="007D133F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5763ACC6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</w:p>
    <w:p w14:paraId="5AD41CD3" w14:textId="77777777" w:rsid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shd w:val="clear" w:color="auto" w:fill="FFFF00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u w:val="single"/>
          <w:bdr w:val="none" w:sz="0" w:space="0" w:color="auto" w:frame="1"/>
          <w:shd w:val="clear" w:color="auto" w:fill="FFFF00"/>
          <w:lang w:eastAsia="es-CO"/>
          <w14:ligatures w14:val="none"/>
        </w:rPr>
        <w:t>Siniestro No. 99557134 (Póliza EMCALI - 22155989) Calificación </w:t>
      </w: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shd w:val="clear" w:color="auto" w:fill="FFFF00"/>
          <w:lang w:eastAsia="es-CO"/>
          <w14:ligatures w14:val="none"/>
        </w:rPr>
        <w:t>Remota</w:t>
      </w:r>
    </w:p>
    <w:p w14:paraId="7AB9948B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s-CO"/>
          <w14:ligatures w14:val="none"/>
        </w:rPr>
      </w:pPr>
    </w:p>
    <w:p w14:paraId="2D5768E8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PCL: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54.32%</w:t>
      </w:r>
    </w:p>
    <w:p w14:paraId="0D605F15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Salario al momento de los hechos: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$781.242 (smlmv 2018)</w:t>
      </w:r>
    </w:p>
    <w:p w14:paraId="452C5117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Edad al momento de los hechos: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26 años y 8 meses</w:t>
      </w:r>
    </w:p>
    <w:p w14:paraId="502FBC7E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Expectativa de vida: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53.2 años o 638.4 meses</w:t>
      </w:r>
    </w:p>
    <w:p w14:paraId="525EFF25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Meses desde el hecho a la presentación de la demanda: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10,86 meses </w:t>
      </w:r>
    </w:p>
    <w:p w14:paraId="216F1253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>Meses desde la presentación de la demanda al fin de la expectativa de vida: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627,54 meses</w:t>
      </w:r>
    </w:p>
    <w:p w14:paraId="3D1EB280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DB2A2C1" w14:textId="77777777" w:rsidR="00A7662A" w:rsidRPr="00A7662A" w:rsidRDefault="00A7662A" w:rsidP="00A766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Daño moral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: 300 smlmv o $390.000.000: </w:t>
      </w:r>
    </w:p>
    <w:p w14:paraId="291AA02E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víctima: 100 smlmv</w:t>
      </w:r>
    </w:p>
    <w:p w14:paraId="7D7FC4EC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madre: 100 smlmv</w:t>
      </w:r>
    </w:p>
    <w:p w14:paraId="29B28520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abuela: 50 smlmv</w:t>
      </w:r>
    </w:p>
    <w:p w14:paraId="40A9EBF9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el hermano: 50 smlmv</w:t>
      </w:r>
    </w:p>
    <w:p w14:paraId="51CE9702" w14:textId="77777777" w:rsidR="00A7662A" w:rsidRPr="00A7662A" w:rsidRDefault="00A7662A" w:rsidP="00A7662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4 tías, 1 primo y 1 amigo: No se reconoce pues no se probó. </w:t>
      </w:r>
    </w:p>
    <w:p w14:paraId="7D84029C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4C652789" w14:textId="77777777" w:rsidR="00A7662A" w:rsidRPr="00A7662A" w:rsidRDefault="00A7662A" w:rsidP="00A766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Daño a la salud: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100 smlmv o $130.000.000</w:t>
      </w:r>
    </w:p>
    <w:p w14:paraId="5FAA9F30" w14:textId="77777777" w:rsidR="00A7662A" w:rsidRPr="00A7662A" w:rsidRDefault="00A7662A" w:rsidP="00A7662A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- Para la víctima el señor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Luis Felipe Gil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 el valor de 100 smlmv</w:t>
      </w:r>
    </w:p>
    <w:p w14:paraId="2FA9EE46" w14:textId="77777777" w:rsidR="00A7662A" w:rsidRPr="00A7662A" w:rsidRDefault="00A7662A" w:rsidP="00A76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Lucro cesante consolidado: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$18.077.084,65</w:t>
      </w:r>
    </w:p>
    <w:p w14:paraId="2526B43F" w14:textId="77777777" w:rsidR="00A7662A" w:rsidRPr="00A7662A" w:rsidRDefault="00A7662A" w:rsidP="00A766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lang w:eastAsia="es-CO"/>
          <w14:ligatures w14:val="none"/>
        </w:rPr>
        <w:t>Lucro cesante futuro: </w:t>
      </w: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  <w:t>$318.018.759,908</w:t>
      </w:r>
    </w:p>
    <w:p w14:paraId="58DD8CEF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</w:pPr>
    </w:p>
    <w:p w14:paraId="46748191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Subtotal daños inmateriales: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$520.000.000</w:t>
      </w:r>
    </w:p>
    <w:p w14:paraId="7E9B8238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2EDFA9C9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Subtotal daños materiales: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  <w:t xml:space="preserve"> $336.095.844,558</w:t>
      </w:r>
    </w:p>
    <w:p w14:paraId="55815F35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</w:p>
    <w:p w14:paraId="5F2E5044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s-CO"/>
          <w14:ligatures w14:val="none"/>
        </w:rPr>
      </w:pPr>
      <w:proofErr w:type="gramStart"/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>Total</w:t>
      </w:r>
      <w:proofErr w:type="gramEnd"/>
      <w:r w:rsidRPr="00A7662A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es-CO"/>
          <w14:ligatures w14:val="none"/>
        </w:rPr>
        <w:t xml:space="preserve"> Perjuicios: </w:t>
      </w:r>
      <w:r w:rsidRPr="00A7662A">
        <w:rPr>
          <w:rFonts w:ascii="Aptos" w:eastAsia="Times New Roman" w:hAnsi="Aptos" w:cs="Times New Roman"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  <w:t>$856.095.844,558</w:t>
      </w:r>
    </w:p>
    <w:p w14:paraId="1662B4AE" w14:textId="77777777" w:rsidR="00A7662A" w:rsidRPr="00A7662A" w:rsidRDefault="00A7662A" w:rsidP="00A7662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shd w:val="clear" w:color="auto" w:fill="FFFF00"/>
          <w:lang w:eastAsia="es-CO"/>
          <w14:ligatures w14:val="none"/>
        </w:rPr>
        <w:br/>
      </w:r>
    </w:p>
    <w:p w14:paraId="63BA2B82" w14:textId="77777777" w:rsidR="00A7662A" w:rsidRPr="00A7662A" w:rsidRDefault="00A7662A" w:rsidP="00A7662A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Deducible: 10% o mínimo $28.000.</w:t>
      </w:r>
      <w:proofErr w:type="gramStart"/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000  (</w:t>
      </w:r>
      <w:proofErr w:type="gramEnd"/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se aplica el 10%): -$85.609.584,455</w:t>
      </w:r>
    </w:p>
    <w:p w14:paraId="7824122F" w14:textId="77777777" w:rsidR="00A7662A" w:rsidRPr="00A7662A" w:rsidRDefault="00A7662A" w:rsidP="00A7662A">
      <w:pPr>
        <w:numPr>
          <w:ilvl w:val="8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Subtotal: $770.486.260,103</w:t>
      </w:r>
    </w:p>
    <w:p w14:paraId="1ADA8DDC" w14:textId="77777777" w:rsidR="00A7662A" w:rsidRPr="00A7662A" w:rsidRDefault="00A7662A" w:rsidP="00A7662A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s-CO"/>
          <w14:ligatures w14:val="none"/>
        </w:rPr>
      </w:pPr>
      <w:r w:rsidRPr="00A7662A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es-CO"/>
          <w14:ligatures w14:val="none"/>
        </w:rPr>
        <w:t>Coaseguro: 80%</w:t>
      </w:r>
    </w:p>
    <w:p w14:paraId="4D810344" w14:textId="77777777" w:rsidR="00A7662A" w:rsidRPr="00A7662A" w:rsidRDefault="00A7662A" w:rsidP="00A7662A">
      <w:pPr>
        <w:numPr>
          <w:ilvl w:val="8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highlight w:val="yellow"/>
          <w:u w:val="single"/>
          <w:lang w:eastAsia="es-CO"/>
          <w14:ligatures w14:val="none"/>
        </w:rPr>
      </w:pPr>
      <w:r w:rsidRPr="00A7662A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highlight w:val="yellow"/>
          <w:u w:val="single"/>
          <w:bdr w:val="none" w:sz="0" w:space="0" w:color="auto" w:frame="1"/>
          <w:lang w:eastAsia="es-CO"/>
          <w14:ligatures w14:val="none"/>
        </w:rPr>
        <w:t>Total: $616.389.008,082</w:t>
      </w:r>
    </w:p>
    <w:p w14:paraId="130E5CCF" w14:textId="77777777" w:rsidR="00A7662A" w:rsidRDefault="00A7662A"/>
    <w:sectPr w:rsidR="00A7662A" w:rsidSect="009602E2">
      <w:pgSz w:w="12240" w:h="15840"/>
      <w:pgMar w:top="568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2067"/>
    <w:multiLevelType w:val="multilevel"/>
    <w:tmpl w:val="747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5319E"/>
    <w:multiLevelType w:val="multilevel"/>
    <w:tmpl w:val="6938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C294D98"/>
    <w:multiLevelType w:val="multilevel"/>
    <w:tmpl w:val="0AD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42ACB"/>
    <w:multiLevelType w:val="multilevel"/>
    <w:tmpl w:val="C3E6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32A58"/>
    <w:multiLevelType w:val="multilevel"/>
    <w:tmpl w:val="69A8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723982">
    <w:abstractNumId w:val="0"/>
  </w:num>
  <w:num w:numId="2" w16cid:durableId="549269172">
    <w:abstractNumId w:val="2"/>
  </w:num>
  <w:num w:numId="3" w16cid:durableId="989016091">
    <w:abstractNumId w:val="4"/>
  </w:num>
  <w:num w:numId="4" w16cid:durableId="1648782090">
    <w:abstractNumId w:val="3"/>
  </w:num>
  <w:num w:numId="5" w16cid:durableId="1215313732">
    <w:abstractNumId w:val="3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 w16cid:durableId="1244025406">
    <w:abstractNumId w:val="1"/>
  </w:num>
  <w:num w:numId="7" w16cid:durableId="98918663">
    <w:abstractNumId w:val="1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2A"/>
    <w:rsid w:val="007D133F"/>
    <w:rsid w:val="009602E2"/>
    <w:rsid w:val="00A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2FEE"/>
  <w15:chartTrackingRefBased/>
  <w15:docId w15:val="{C69715F2-DBA0-4D7A-B12C-AC789A1A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xrgnnv5ay">
    <w:name w:val="markxrgnnv5ay"/>
    <w:basedOn w:val="Fuentedeprrafopredeter"/>
    <w:rsid w:val="00A76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1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7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9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2</cp:revision>
  <dcterms:created xsi:type="dcterms:W3CDTF">2024-03-01T17:36:00Z</dcterms:created>
  <dcterms:modified xsi:type="dcterms:W3CDTF">2024-03-01T17:44:00Z</dcterms:modified>
</cp:coreProperties>
</file>