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C93" w:rsidRPr="00563B00" w:rsidRDefault="001B1C93" w:rsidP="00563B00">
      <w:pPr>
        <w:spacing w:after="0" w:line="276" w:lineRule="auto"/>
        <w:jc w:val="center"/>
        <w:rPr>
          <w:rFonts w:cstheme="minorHAnsi"/>
          <w:b/>
          <w:lang w:val="es-CO"/>
        </w:rPr>
      </w:pPr>
      <w:r w:rsidRPr="00563B00">
        <w:rPr>
          <w:rFonts w:cstheme="minorHAnsi"/>
          <w:b/>
          <w:highlight w:val="yellow"/>
          <w:lang w:val="es-CO"/>
        </w:rPr>
        <w:t>ANÁLISIS CASO ELIANA RENTERIA VALLECILLA Y OTROS</w:t>
      </w:r>
    </w:p>
    <w:p w:rsidR="001B1C93" w:rsidRPr="00563B00" w:rsidRDefault="001B1C93" w:rsidP="00563B00">
      <w:pPr>
        <w:spacing w:after="0" w:line="276" w:lineRule="auto"/>
        <w:jc w:val="center"/>
        <w:rPr>
          <w:rFonts w:cstheme="minorHAnsi"/>
          <w:lang w:val="es-CO"/>
        </w:rPr>
      </w:pPr>
      <w:r w:rsidRPr="00563B00">
        <w:rPr>
          <w:rFonts w:cstheme="minorHAnsi"/>
          <w:b/>
          <w:lang w:val="es-CO"/>
        </w:rPr>
        <w:t>RAD:</w:t>
      </w:r>
      <w:r w:rsidRPr="00563B00">
        <w:rPr>
          <w:rFonts w:cstheme="minorHAnsi"/>
          <w:lang w:val="es-CO"/>
        </w:rPr>
        <w:t xml:space="preserve"> 761093103002-2017-00094-00</w:t>
      </w:r>
    </w:p>
    <w:p w:rsidR="001B1C93" w:rsidRPr="00563B00" w:rsidRDefault="001B1C93" w:rsidP="00563B00">
      <w:pPr>
        <w:spacing w:after="0" w:line="276" w:lineRule="auto"/>
        <w:jc w:val="center"/>
        <w:rPr>
          <w:rFonts w:cstheme="minorHAnsi"/>
          <w:lang w:val="es-CO"/>
        </w:rPr>
      </w:pPr>
    </w:p>
    <w:tbl>
      <w:tblPr>
        <w:tblStyle w:val="Tablaconcuadrcula"/>
        <w:tblW w:w="0" w:type="auto"/>
        <w:tblLook w:val="04A0" w:firstRow="1" w:lastRow="0" w:firstColumn="1" w:lastColumn="0" w:noHBand="0" w:noVBand="1"/>
      </w:tblPr>
      <w:tblGrid>
        <w:gridCol w:w="3256"/>
        <w:gridCol w:w="6814"/>
      </w:tblGrid>
      <w:tr w:rsidR="001B1C93" w:rsidRPr="00563B00" w:rsidTr="00206511">
        <w:trPr>
          <w:trHeight w:val="719"/>
        </w:trPr>
        <w:tc>
          <w:tcPr>
            <w:tcW w:w="3256" w:type="dxa"/>
            <w:shd w:val="clear" w:color="auto" w:fill="auto"/>
          </w:tcPr>
          <w:p w:rsidR="001B1C93" w:rsidRPr="00563B00" w:rsidRDefault="001B1C93" w:rsidP="00563B00">
            <w:pPr>
              <w:spacing w:line="276" w:lineRule="auto"/>
              <w:rPr>
                <w:rFonts w:cstheme="minorHAnsi"/>
                <w:b/>
                <w:lang w:val="es-CO"/>
              </w:rPr>
            </w:pPr>
            <w:r w:rsidRPr="00563B00">
              <w:rPr>
                <w:rFonts w:cstheme="minorHAnsi"/>
                <w:b/>
                <w:lang w:val="es-CO"/>
              </w:rPr>
              <w:t xml:space="preserve">JUZGADO: </w:t>
            </w:r>
          </w:p>
          <w:p w:rsidR="001B1C93" w:rsidRPr="00563B00" w:rsidRDefault="001B1C93" w:rsidP="00563B00">
            <w:pPr>
              <w:spacing w:line="276" w:lineRule="auto"/>
              <w:rPr>
                <w:rFonts w:cstheme="minorHAnsi"/>
                <w:b/>
                <w:lang w:val="es-CO"/>
              </w:rPr>
            </w:pPr>
            <w:r w:rsidRPr="00563B00">
              <w:rPr>
                <w:rFonts w:cstheme="minorHAnsi"/>
                <w:b/>
                <w:lang w:val="es-CO"/>
              </w:rPr>
              <w:t>ASUNTO:</w:t>
            </w:r>
          </w:p>
        </w:tc>
        <w:tc>
          <w:tcPr>
            <w:tcW w:w="6814" w:type="dxa"/>
          </w:tcPr>
          <w:p w:rsidR="001B1C93" w:rsidRPr="00563B00" w:rsidRDefault="00E047BE" w:rsidP="00563B00">
            <w:pPr>
              <w:spacing w:line="276" w:lineRule="auto"/>
              <w:jc w:val="both"/>
              <w:rPr>
                <w:rFonts w:cstheme="minorHAnsi"/>
                <w:lang w:val="es-CO"/>
              </w:rPr>
            </w:pPr>
            <w:r w:rsidRPr="00563B00">
              <w:rPr>
                <w:rFonts w:cstheme="minorHAnsi"/>
                <w:lang w:val="es-CO"/>
              </w:rPr>
              <w:t>JUZGADO SEGUNDO CIVIL DEL CIRCUITO DE BUENAVENTURA</w:t>
            </w:r>
          </w:p>
          <w:p w:rsidR="00E047BE" w:rsidRPr="00563B00" w:rsidRDefault="00E047BE" w:rsidP="00563B00">
            <w:pPr>
              <w:spacing w:line="276" w:lineRule="auto"/>
              <w:jc w:val="both"/>
              <w:rPr>
                <w:rFonts w:cstheme="minorHAnsi"/>
                <w:lang w:val="es-CO"/>
              </w:rPr>
            </w:pPr>
            <w:r w:rsidRPr="00563B00">
              <w:rPr>
                <w:rFonts w:cstheme="minorHAnsi"/>
                <w:lang w:val="es-CO"/>
              </w:rPr>
              <w:t>RESPONSABILIDA CIVIL CONTRACTUAL</w:t>
            </w:r>
            <w:r w:rsidR="00D2716F" w:rsidRPr="00563B00">
              <w:rPr>
                <w:rFonts w:cstheme="minorHAnsi"/>
                <w:lang w:val="es-CO"/>
              </w:rPr>
              <w:t xml:space="preserve"> Y</w:t>
            </w:r>
          </w:p>
          <w:p w:rsidR="00E047BE" w:rsidRPr="00563B00" w:rsidRDefault="00E047BE" w:rsidP="00563B00">
            <w:pPr>
              <w:spacing w:line="276" w:lineRule="auto"/>
              <w:jc w:val="both"/>
              <w:rPr>
                <w:rFonts w:cstheme="minorHAnsi"/>
                <w:lang w:val="es-CO"/>
              </w:rPr>
            </w:pPr>
            <w:r w:rsidRPr="00563B00">
              <w:rPr>
                <w:rFonts w:cstheme="minorHAnsi"/>
                <w:lang w:val="es-CO"/>
              </w:rPr>
              <w:t xml:space="preserve">RESPONSABILIDAD CIVIL EXTRACONTRACTUAL </w:t>
            </w:r>
          </w:p>
        </w:tc>
      </w:tr>
      <w:tr w:rsidR="001B1C93" w:rsidRPr="00563B00" w:rsidTr="00206511">
        <w:trPr>
          <w:trHeight w:val="428"/>
        </w:trPr>
        <w:tc>
          <w:tcPr>
            <w:tcW w:w="3256" w:type="dxa"/>
          </w:tcPr>
          <w:p w:rsidR="001B1C93" w:rsidRPr="00563B00" w:rsidRDefault="001B1C93" w:rsidP="00563B00">
            <w:pPr>
              <w:spacing w:line="276" w:lineRule="auto"/>
              <w:jc w:val="both"/>
              <w:rPr>
                <w:rFonts w:cstheme="minorHAnsi"/>
                <w:b/>
                <w:lang w:val="es-CO"/>
              </w:rPr>
            </w:pPr>
            <w:r w:rsidRPr="00563B00">
              <w:rPr>
                <w:rFonts w:cstheme="minorHAnsi"/>
                <w:b/>
                <w:lang w:val="es-CO"/>
              </w:rPr>
              <w:t>DEMANDANTES:</w:t>
            </w:r>
          </w:p>
        </w:tc>
        <w:tc>
          <w:tcPr>
            <w:tcW w:w="6814" w:type="dxa"/>
          </w:tcPr>
          <w:p w:rsidR="0067474B" w:rsidRPr="00563B00" w:rsidRDefault="0067474B" w:rsidP="00563B00">
            <w:pPr>
              <w:spacing w:line="276" w:lineRule="auto"/>
              <w:jc w:val="both"/>
              <w:rPr>
                <w:rFonts w:cstheme="minorHAnsi"/>
                <w:lang w:val="es-CO"/>
              </w:rPr>
            </w:pPr>
            <w:r w:rsidRPr="00563B00">
              <w:rPr>
                <w:rFonts w:cstheme="minorHAnsi"/>
                <w:lang w:val="es-CO"/>
              </w:rPr>
              <w:t xml:space="preserve">1. Eliana Rentería </w:t>
            </w:r>
            <w:proofErr w:type="spellStart"/>
            <w:r w:rsidRPr="00563B00">
              <w:rPr>
                <w:rFonts w:cstheme="minorHAnsi"/>
                <w:lang w:val="es-CO"/>
              </w:rPr>
              <w:t>Vallecilla</w:t>
            </w:r>
            <w:proofErr w:type="spellEnd"/>
            <w:r w:rsidRPr="00563B00">
              <w:rPr>
                <w:rFonts w:cstheme="minorHAnsi"/>
                <w:lang w:val="es-CO"/>
              </w:rPr>
              <w:t xml:space="preserve"> (Madre del </w:t>
            </w:r>
            <w:proofErr w:type="spellStart"/>
            <w:r w:rsidRPr="00563B00">
              <w:rPr>
                <w:rFonts w:cstheme="minorHAnsi"/>
                <w:lang w:val="es-CO"/>
              </w:rPr>
              <w:t>naciturus</w:t>
            </w:r>
            <w:proofErr w:type="spellEnd"/>
            <w:r w:rsidRPr="00563B00">
              <w:rPr>
                <w:rFonts w:cstheme="minorHAnsi"/>
                <w:lang w:val="es-CO"/>
              </w:rPr>
              <w:t xml:space="preserve">) </w:t>
            </w:r>
          </w:p>
          <w:p w:rsidR="0067474B" w:rsidRPr="00563B00" w:rsidRDefault="0067474B" w:rsidP="00563B00">
            <w:pPr>
              <w:spacing w:line="276" w:lineRule="auto"/>
              <w:jc w:val="both"/>
              <w:rPr>
                <w:rFonts w:cstheme="minorHAnsi"/>
                <w:lang w:val="es-CO"/>
              </w:rPr>
            </w:pPr>
            <w:r w:rsidRPr="00563B00">
              <w:rPr>
                <w:rFonts w:cstheme="minorHAnsi"/>
                <w:lang w:val="es-CO"/>
              </w:rPr>
              <w:t xml:space="preserve">2. </w:t>
            </w:r>
            <w:proofErr w:type="spellStart"/>
            <w:r w:rsidRPr="00563B00">
              <w:rPr>
                <w:rFonts w:cstheme="minorHAnsi"/>
                <w:lang w:val="es-CO"/>
              </w:rPr>
              <w:t>Jhon</w:t>
            </w:r>
            <w:proofErr w:type="spellEnd"/>
            <w:r w:rsidRPr="00563B00">
              <w:rPr>
                <w:rFonts w:cstheme="minorHAnsi"/>
                <w:lang w:val="es-CO"/>
              </w:rPr>
              <w:t xml:space="preserve"> Rentería Angulo (Padre del </w:t>
            </w:r>
            <w:proofErr w:type="spellStart"/>
            <w:r w:rsidRPr="00563B00">
              <w:rPr>
                <w:rFonts w:cstheme="minorHAnsi"/>
                <w:lang w:val="es-CO"/>
              </w:rPr>
              <w:t>naciturus</w:t>
            </w:r>
            <w:proofErr w:type="spellEnd"/>
            <w:r w:rsidRPr="00563B00">
              <w:rPr>
                <w:rFonts w:cstheme="minorHAnsi"/>
                <w:lang w:val="es-CO"/>
              </w:rPr>
              <w:t xml:space="preserve">) </w:t>
            </w:r>
          </w:p>
          <w:p w:rsidR="0067474B" w:rsidRPr="00563B00" w:rsidRDefault="0067474B" w:rsidP="00563B00">
            <w:pPr>
              <w:spacing w:line="276" w:lineRule="auto"/>
              <w:jc w:val="both"/>
              <w:rPr>
                <w:rFonts w:cstheme="minorHAnsi"/>
                <w:lang w:val="es-CO"/>
              </w:rPr>
            </w:pPr>
            <w:r w:rsidRPr="00563B00">
              <w:rPr>
                <w:rFonts w:cstheme="minorHAnsi"/>
                <w:lang w:val="es-CO"/>
              </w:rPr>
              <w:t xml:space="preserve">3. Alexis Rentería Angulo (Hermano de </w:t>
            </w:r>
            <w:proofErr w:type="spellStart"/>
            <w:r w:rsidRPr="00563B00">
              <w:rPr>
                <w:rFonts w:cstheme="minorHAnsi"/>
                <w:lang w:val="es-CO"/>
              </w:rPr>
              <w:t>Jhon</w:t>
            </w:r>
            <w:proofErr w:type="spellEnd"/>
            <w:r w:rsidRPr="00563B00">
              <w:rPr>
                <w:rFonts w:cstheme="minorHAnsi"/>
                <w:lang w:val="es-CO"/>
              </w:rPr>
              <w:t xml:space="preserve"> Rentería Angulo)  </w:t>
            </w:r>
          </w:p>
          <w:p w:rsidR="0067474B" w:rsidRPr="00563B00" w:rsidRDefault="0067474B" w:rsidP="00563B00">
            <w:pPr>
              <w:spacing w:line="276" w:lineRule="auto"/>
              <w:jc w:val="both"/>
              <w:rPr>
                <w:rFonts w:cstheme="minorHAnsi"/>
                <w:lang w:val="es-CO"/>
              </w:rPr>
            </w:pPr>
            <w:r w:rsidRPr="00563B00">
              <w:rPr>
                <w:rFonts w:cstheme="minorHAnsi"/>
                <w:lang w:val="es-CO"/>
              </w:rPr>
              <w:t xml:space="preserve">4. </w:t>
            </w:r>
            <w:proofErr w:type="spellStart"/>
            <w:r w:rsidRPr="00563B00">
              <w:rPr>
                <w:rFonts w:cstheme="minorHAnsi"/>
                <w:lang w:val="es-CO"/>
              </w:rPr>
              <w:t>Delfida</w:t>
            </w:r>
            <w:proofErr w:type="spellEnd"/>
            <w:r w:rsidRPr="00563B00">
              <w:rPr>
                <w:rFonts w:cstheme="minorHAnsi"/>
                <w:lang w:val="es-CO"/>
              </w:rPr>
              <w:t xml:space="preserve"> Rentería </w:t>
            </w:r>
            <w:proofErr w:type="spellStart"/>
            <w:r w:rsidRPr="00563B00">
              <w:rPr>
                <w:rFonts w:cstheme="minorHAnsi"/>
                <w:lang w:val="es-CO"/>
              </w:rPr>
              <w:t>Rentería</w:t>
            </w:r>
            <w:proofErr w:type="spellEnd"/>
            <w:r w:rsidRPr="00563B00">
              <w:rPr>
                <w:rFonts w:cstheme="minorHAnsi"/>
                <w:lang w:val="es-CO"/>
              </w:rPr>
              <w:t xml:space="preserve"> (Hermana de </w:t>
            </w:r>
            <w:proofErr w:type="spellStart"/>
            <w:r w:rsidRPr="00563B00">
              <w:rPr>
                <w:rFonts w:cstheme="minorHAnsi"/>
                <w:lang w:val="es-CO"/>
              </w:rPr>
              <w:t>Jhon</w:t>
            </w:r>
            <w:proofErr w:type="spellEnd"/>
            <w:r w:rsidRPr="00563B00">
              <w:rPr>
                <w:rFonts w:cstheme="minorHAnsi"/>
                <w:lang w:val="es-CO"/>
              </w:rPr>
              <w:t xml:space="preserve"> Rentería Angulo)</w:t>
            </w:r>
          </w:p>
          <w:p w:rsidR="0067474B" w:rsidRPr="00563B00" w:rsidRDefault="0067474B" w:rsidP="00563B00">
            <w:pPr>
              <w:spacing w:line="276" w:lineRule="auto"/>
              <w:jc w:val="both"/>
              <w:rPr>
                <w:rFonts w:cstheme="minorHAnsi"/>
                <w:lang w:val="es-CO"/>
              </w:rPr>
            </w:pPr>
            <w:r w:rsidRPr="00563B00">
              <w:rPr>
                <w:rFonts w:cstheme="minorHAnsi"/>
                <w:lang w:val="es-CO"/>
              </w:rPr>
              <w:t xml:space="preserve">5. Diego </w:t>
            </w:r>
            <w:proofErr w:type="spellStart"/>
            <w:r w:rsidRPr="00563B00">
              <w:rPr>
                <w:rFonts w:cstheme="minorHAnsi"/>
                <w:lang w:val="es-CO"/>
              </w:rPr>
              <w:t>Arvey</w:t>
            </w:r>
            <w:proofErr w:type="spellEnd"/>
            <w:r w:rsidRPr="00563B00">
              <w:rPr>
                <w:rFonts w:cstheme="minorHAnsi"/>
                <w:lang w:val="es-CO"/>
              </w:rPr>
              <w:t xml:space="preserve"> Rentería Angulo (Hermano de </w:t>
            </w:r>
            <w:proofErr w:type="spellStart"/>
            <w:r w:rsidRPr="00563B00">
              <w:rPr>
                <w:rFonts w:cstheme="minorHAnsi"/>
                <w:lang w:val="es-CO"/>
              </w:rPr>
              <w:t>Jhon</w:t>
            </w:r>
            <w:proofErr w:type="spellEnd"/>
            <w:r w:rsidRPr="00563B00">
              <w:rPr>
                <w:rFonts w:cstheme="minorHAnsi"/>
                <w:lang w:val="es-CO"/>
              </w:rPr>
              <w:t xml:space="preserve"> Rentería Angulo) </w:t>
            </w:r>
          </w:p>
          <w:p w:rsidR="00A1152D" w:rsidRDefault="0067474B" w:rsidP="00563B00">
            <w:pPr>
              <w:spacing w:line="276" w:lineRule="auto"/>
              <w:jc w:val="both"/>
              <w:rPr>
                <w:rFonts w:cstheme="minorHAnsi"/>
                <w:lang w:val="es-CO"/>
              </w:rPr>
            </w:pPr>
            <w:r w:rsidRPr="00563B00">
              <w:rPr>
                <w:rFonts w:cstheme="minorHAnsi"/>
                <w:lang w:val="es-CO"/>
              </w:rPr>
              <w:t xml:space="preserve">6.  Eider Rentería Angulo  (Hermano de </w:t>
            </w:r>
            <w:proofErr w:type="spellStart"/>
            <w:r w:rsidRPr="00563B00">
              <w:rPr>
                <w:rFonts w:cstheme="minorHAnsi"/>
                <w:lang w:val="es-CO"/>
              </w:rPr>
              <w:t>Jhon</w:t>
            </w:r>
            <w:proofErr w:type="spellEnd"/>
            <w:r w:rsidRPr="00563B00">
              <w:rPr>
                <w:rFonts w:cstheme="minorHAnsi"/>
                <w:lang w:val="es-CO"/>
              </w:rPr>
              <w:t xml:space="preserve"> Rentería Angulo)                                                                                                                                                                                                                                                                                                                           7.  Marlon </w:t>
            </w:r>
            <w:proofErr w:type="spellStart"/>
            <w:r w:rsidRPr="00563B00">
              <w:rPr>
                <w:rFonts w:cstheme="minorHAnsi"/>
                <w:lang w:val="es-CO"/>
              </w:rPr>
              <w:t>Andres</w:t>
            </w:r>
            <w:proofErr w:type="spellEnd"/>
            <w:r w:rsidRPr="00563B00">
              <w:rPr>
                <w:rFonts w:cstheme="minorHAnsi"/>
                <w:lang w:val="es-CO"/>
              </w:rPr>
              <w:t xml:space="preserve"> Rentería Angulo (Hermano de </w:t>
            </w:r>
            <w:proofErr w:type="spellStart"/>
            <w:r w:rsidRPr="00563B00">
              <w:rPr>
                <w:rFonts w:cstheme="minorHAnsi"/>
                <w:lang w:val="es-CO"/>
              </w:rPr>
              <w:t>Jhon</w:t>
            </w:r>
            <w:proofErr w:type="spellEnd"/>
            <w:r w:rsidRPr="00563B00">
              <w:rPr>
                <w:rFonts w:cstheme="minorHAnsi"/>
                <w:lang w:val="es-CO"/>
              </w:rPr>
              <w:t xml:space="preserve"> Rentería </w:t>
            </w:r>
            <w:proofErr w:type="gramStart"/>
            <w:r w:rsidRPr="00563B00">
              <w:rPr>
                <w:rFonts w:cstheme="minorHAnsi"/>
                <w:lang w:val="es-CO"/>
              </w:rPr>
              <w:t xml:space="preserve">Angulo)   </w:t>
            </w:r>
            <w:proofErr w:type="gramEnd"/>
            <w:r w:rsidRPr="00563B00">
              <w:rPr>
                <w:rFonts w:cstheme="minorHAnsi"/>
                <w:lang w:val="es-CO"/>
              </w:rPr>
              <w:t xml:space="preserve">                                                                                                                                                   8.  </w:t>
            </w:r>
            <w:proofErr w:type="spellStart"/>
            <w:r w:rsidRPr="00563B00">
              <w:rPr>
                <w:rFonts w:cstheme="minorHAnsi"/>
                <w:lang w:val="es-CO"/>
              </w:rPr>
              <w:t>Darwing</w:t>
            </w:r>
            <w:proofErr w:type="spellEnd"/>
            <w:r w:rsidRPr="00563B00">
              <w:rPr>
                <w:rFonts w:cstheme="minorHAnsi"/>
                <w:lang w:val="es-CO"/>
              </w:rPr>
              <w:t xml:space="preserve"> </w:t>
            </w:r>
            <w:proofErr w:type="spellStart"/>
            <w:r w:rsidRPr="00563B00">
              <w:rPr>
                <w:rFonts w:cstheme="minorHAnsi"/>
                <w:lang w:val="es-CO"/>
              </w:rPr>
              <w:t>Renteria</w:t>
            </w:r>
            <w:proofErr w:type="spellEnd"/>
            <w:r w:rsidRPr="00563B00">
              <w:rPr>
                <w:rFonts w:cstheme="minorHAnsi"/>
                <w:lang w:val="es-CO"/>
              </w:rPr>
              <w:t xml:space="preserve"> </w:t>
            </w:r>
            <w:proofErr w:type="spellStart"/>
            <w:r w:rsidRPr="00563B00">
              <w:rPr>
                <w:rFonts w:cstheme="minorHAnsi"/>
                <w:lang w:val="es-CO"/>
              </w:rPr>
              <w:t>Vallecilla</w:t>
            </w:r>
            <w:proofErr w:type="spellEnd"/>
            <w:r w:rsidRPr="00563B00">
              <w:rPr>
                <w:rFonts w:cstheme="minorHAnsi"/>
                <w:lang w:val="es-CO"/>
              </w:rPr>
              <w:t xml:space="preserve"> (Hermano de Eliana Rentería </w:t>
            </w:r>
            <w:proofErr w:type="spellStart"/>
            <w:proofErr w:type="gramStart"/>
            <w:r w:rsidRPr="00563B00">
              <w:rPr>
                <w:rFonts w:cstheme="minorHAnsi"/>
                <w:lang w:val="es-CO"/>
              </w:rPr>
              <w:t>VallecillA</w:t>
            </w:r>
            <w:proofErr w:type="spellEnd"/>
            <w:r w:rsidRPr="00563B00">
              <w:rPr>
                <w:rFonts w:cstheme="minorHAnsi"/>
                <w:lang w:val="es-CO"/>
              </w:rPr>
              <w:t xml:space="preserve">)   </w:t>
            </w:r>
            <w:proofErr w:type="gramEnd"/>
            <w:r w:rsidRPr="00563B00">
              <w:rPr>
                <w:rFonts w:cstheme="minorHAnsi"/>
                <w:lang w:val="es-CO"/>
              </w:rPr>
              <w:t xml:space="preserve">                                                                                                                                                           9. </w:t>
            </w:r>
            <w:proofErr w:type="spellStart"/>
            <w:r w:rsidRPr="00563B00">
              <w:rPr>
                <w:rFonts w:cstheme="minorHAnsi"/>
                <w:lang w:val="es-CO"/>
              </w:rPr>
              <w:t>Derling</w:t>
            </w:r>
            <w:proofErr w:type="spellEnd"/>
            <w:r w:rsidRPr="00563B00">
              <w:rPr>
                <w:rFonts w:cstheme="minorHAnsi"/>
                <w:lang w:val="es-CO"/>
              </w:rPr>
              <w:t xml:space="preserve"> </w:t>
            </w:r>
            <w:proofErr w:type="spellStart"/>
            <w:r w:rsidRPr="00563B00">
              <w:rPr>
                <w:rFonts w:cstheme="minorHAnsi"/>
                <w:lang w:val="es-CO"/>
              </w:rPr>
              <w:t>Jhoana</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(Hermana de Eliana Rentería </w:t>
            </w:r>
            <w:proofErr w:type="spellStart"/>
            <w:proofErr w:type="gramStart"/>
            <w:r w:rsidRPr="00563B00">
              <w:rPr>
                <w:rFonts w:cstheme="minorHAnsi"/>
                <w:lang w:val="es-CO"/>
              </w:rPr>
              <w:t>Vallecilla</w:t>
            </w:r>
            <w:proofErr w:type="spellEnd"/>
            <w:r w:rsidRPr="00563B00">
              <w:rPr>
                <w:rFonts w:cstheme="minorHAnsi"/>
                <w:lang w:val="es-CO"/>
              </w:rPr>
              <w:t xml:space="preserve">)   </w:t>
            </w:r>
            <w:proofErr w:type="gramEnd"/>
            <w:r w:rsidRPr="00563B00">
              <w:rPr>
                <w:rFonts w:cstheme="minorHAnsi"/>
                <w:lang w:val="es-CO"/>
              </w:rPr>
              <w:t xml:space="preserve">                                                                                                                                    10. Francisco Rentería (Padre de Eliana Rentería </w:t>
            </w:r>
            <w:proofErr w:type="spellStart"/>
            <w:proofErr w:type="gramStart"/>
            <w:r w:rsidRPr="00563B00">
              <w:rPr>
                <w:rFonts w:cstheme="minorHAnsi"/>
                <w:lang w:val="es-CO"/>
              </w:rPr>
              <w:t>Vallecilla</w:t>
            </w:r>
            <w:proofErr w:type="spellEnd"/>
            <w:r w:rsidRPr="00563B00">
              <w:rPr>
                <w:rFonts w:cstheme="minorHAnsi"/>
                <w:lang w:val="es-CO"/>
              </w:rPr>
              <w:t xml:space="preserve">)   </w:t>
            </w:r>
            <w:proofErr w:type="gramEnd"/>
            <w:r w:rsidRPr="00563B00">
              <w:rPr>
                <w:rFonts w:cstheme="minorHAnsi"/>
                <w:lang w:val="es-CO"/>
              </w:rPr>
              <w:t xml:space="preserve">                                                                                                                                                                  11. Isaura </w:t>
            </w:r>
            <w:proofErr w:type="spellStart"/>
            <w:r w:rsidRPr="00563B00">
              <w:rPr>
                <w:rFonts w:cstheme="minorHAnsi"/>
                <w:lang w:val="es-CO"/>
              </w:rPr>
              <w:t>Vallecilla</w:t>
            </w:r>
            <w:proofErr w:type="spellEnd"/>
            <w:r w:rsidRPr="00563B00">
              <w:rPr>
                <w:rFonts w:cstheme="minorHAnsi"/>
                <w:lang w:val="es-CO"/>
              </w:rPr>
              <w:t xml:space="preserve"> Valencia (Madre de Eliana Rentería </w:t>
            </w:r>
            <w:proofErr w:type="spellStart"/>
            <w:proofErr w:type="gramStart"/>
            <w:r w:rsidRPr="00563B00">
              <w:rPr>
                <w:rFonts w:cstheme="minorHAnsi"/>
                <w:lang w:val="es-CO"/>
              </w:rPr>
              <w:t>Vallecilla</w:t>
            </w:r>
            <w:proofErr w:type="spellEnd"/>
            <w:r w:rsidRPr="00563B00">
              <w:rPr>
                <w:rFonts w:cstheme="minorHAnsi"/>
                <w:lang w:val="es-CO"/>
              </w:rPr>
              <w:t xml:space="preserve">)   </w:t>
            </w:r>
            <w:proofErr w:type="gramEnd"/>
            <w:r w:rsidRPr="00563B00">
              <w:rPr>
                <w:rFonts w:cstheme="minorHAnsi"/>
                <w:lang w:val="es-CO"/>
              </w:rPr>
              <w:t xml:space="preserve">                                                                                                                                                          12. </w:t>
            </w:r>
            <w:proofErr w:type="spellStart"/>
            <w:r w:rsidRPr="00563B00">
              <w:rPr>
                <w:rFonts w:cstheme="minorHAnsi"/>
                <w:lang w:val="es-CO"/>
              </w:rPr>
              <w:t>Maricel</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(Hermana de Eliana Rentería </w:t>
            </w:r>
            <w:proofErr w:type="spellStart"/>
            <w:proofErr w:type="gramStart"/>
            <w:r w:rsidRPr="00563B00">
              <w:rPr>
                <w:rFonts w:cstheme="minorHAnsi"/>
                <w:lang w:val="es-CO"/>
              </w:rPr>
              <w:t>Vallecilla</w:t>
            </w:r>
            <w:proofErr w:type="spellEnd"/>
            <w:r w:rsidRPr="00563B00">
              <w:rPr>
                <w:rFonts w:cstheme="minorHAnsi"/>
                <w:lang w:val="es-CO"/>
              </w:rPr>
              <w:t xml:space="preserve">)   </w:t>
            </w:r>
            <w:proofErr w:type="gramEnd"/>
            <w:r w:rsidRPr="00563B00">
              <w:rPr>
                <w:rFonts w:cstheme="minorHAnsi"/>
                <w:lang w:val="es-CO"/>
              </w:rPr>
              <w:t xml:space="preserve">                                                                                                                                                13. </w:t>
            </w:r>
            <w:proofErr w:type="spellStart"/>
            <w:r w:rsidRPr="00563B00">
              <w:rPr>
                <w:rFonts w:cstheme="minorHAnsi"/>
                <w:lang w:val="es-CO"/>
              </w:rPr>
              <w:t>Marling</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(Hermana de Eliana Rentería </w:t>
            </w:r>
            <w:proofErr w:type="spellStart"/>
            <w:proofErr w:type="gramStart"/>
            <w:r w:rsidRPr="00563B00">
              <w:rPr>
                <w:rFonts w:cstheme="minorHAnsi"/>
                <w:lang w:val="es-CO"/>
              </w:rPr>
              <w:t>Vallecilla</w:t>
            </w:r>
            <w:proofErr w:type="spellEnd"/>
            <w:r w:rsidRPr="00563B00">
              <w:rPr>
                <w:rFonts w:cstheme="minorHAnsi"/>
                <w:lang w:val="es-CO"/>
              </w:rPr>
              <w:t xml:space="preserve">)   </w:t>
            </w:r>
            <w:proofErr w:type="gramEnd"/>
            <w:r w:rsidRPr="00563B00">
              <w:rPr>
                <w:rFonts w:cstheme="minorHAnsi"/>
                <w:lang w:val="es-CO"/>
              </w:rPr>
              <w:t xml:space="preserve">                                                                                                                                                      14. </w:t>
            </w:r>
            <w:proofErr w:type="spellStart"/>
            <w:r w:rsidRPr="00563B00">
              <w:rPr>
                <w:rFonts w:cstheme="minorHAnsi"/>
                <w:lang w:val="es-CO"/>
              </w:rPr>
              <w:t>Yiseri</w:t>
            </w:r>
            <w:proofErr w:type="spellEnd"/>
            <w:r w:rsidRPr="00563B00">
              <w:rPr>
                <w:rFonts w:cstheme="minorHAnsi"/>
                <w:lang w:val="es-CO"/>
              </w:rPr>
              <w:t xml:space="preserve"> Rentería </w:t>
            </w:r>
            <w:proofErr w:type="spellStart"/>
            <w:proofErr w:type="gramStart"/>
            <w:r w:rsidRPr="00563B00">
              <w:rPr>
                <w:rFonts w:cstheme="minorHAnsi"/>
                <w:lang w:val="es-CO"/>
              </w:rPr>
              <w:t>Vallecilla</w:t>
            </w:r>
            <w:proofErr w:type="spellEnd"/>
            <w:r w:rsidRPr="00563B00">
              <w:rPr>
                <w:rFonts w:cstheme="minorHAnsi"/>
                <w:lang w:val="es-CO"/>
              </w:rPr>
              <w:t xml:space="preserve">  (</w:t>
            </w:r>
            <w:proofErr w:type="gramEnd"/>
            <w:r w:rsidRPr="00563B00">
              <w:rPr>
                <w:rFonts w:cstheme="minorHAnsi"/>
                <w:lang w:val="es-CO"/>
              </w:rPr>
              <w:t xml:space="preserve">Hermana de Eliana Rentería </w:t>
            </w:r>
            <w:proofErr w:type="spellStart"/>
            <w:r w:rsidRPr="00563B00">
              <w:rPr>
                <w:rFonts w:cstheme="minorHAnsi"/>
                <w:lang w:val="es-CO"/>
              </w:rPr>
              <w:t>Vallecilla</w:t>
            </w:r>
            <w:proofErr w:type="spellEnd"/>
            <w:r w:rsidRPr="00563B00">
              <w:rPr>
                <w:rFonts w:cstheme="minorHAnsi"/>
                <w:lang w:val="es-CO"/>
              </w:rPr>
              <w:t xml:space="preserve">)   </w:t>
            </w:r>
          </w:p>
          <w:p w:rsidR="00A1152D" w:rsidRDefault="00A1152D" w:rsidP="00563B00">
            <w:pPr>
              <w:spacing w:line="276" w:lineRule="auto"/>
              <w:jc w:val="both"/>
              <w:rPr>
                <w:rFonts w:cstheme="minorHAnsi"/>
                <w:lang w:val="es-CO"/>
              </w:rPr>
            </w:pPr>
          </w:p>
          <w:p w:rsidR="001B1C93" w:rsidRPr="00563B00" w:rsidRDefault="00604E2A" w:rsidP="00563B00">
            <w:pPr>
              <w:spacing w:line="276" w:lineRule="auto"/>
              <w:jc w:val="both"/>
              <w:rPr>
                <w:rFonts w:cstheme="minorHAnsi"/>
                <w:lang w:val="es-CO"/>
              </w:rPr>
            </w:pPr>
            <w:r>
              <w:rPr>
                <w:rFonts w:cstheme="minorHAnsi"/>
                <w:lang w:val="es-CO"/>
              </w:rPr>
              <w:t xml:space="preserve">Ap. </w:t>
            </w:r>
            <w:proofErr w:type="spellStart"/>
            <w:r>
              <w:rPr>
                <w:rFonts w:cstheme="minorHAnsi"/>
                <w:lang w:val="es-CO"/>
              </w:rPr>
              <w:t>Aldemar</w:t>
            </w:r>
            <w:proofErr w:type="spellEnd"/>
            <w:r w:rsidR="00A1152D">
              <w:rPr>
                <w:rFonts w:cstheme="minorHAnsi"/>
                <w:lang w:val="es-CO"/>
              </w:rPr>
              <w:t xml:space="preserve"> Ortiz </w:t>
            </w:r>
            <w:proofErr w:type="spellStart"/>
            <w:r w:rsidR="00A1152D">
              <w:rPr>
                <w:rFonts w:cstheme="minorHAnsi"/>
                <w:lang w:val="es-CO"/>
              </w:rPr>
              <w:t>Riascos</w:t>
            </w:r>
            <w:proofErr w:type="spellEnd"/>
            <w:r w:rsidR="00A1152D">
              <w:rPr>
                <w:rFonts w:cstheme="minorHAnsi"/>
                <w:lang w:val="es-CO"/>
              </w:rPr>
              <w:t xml:space="preserve"> </w:t>
            </w:r>
            <w:r w:rsidR="0067474B" w:rsidRPr="00563B00">
              <w:rPr>
                <w:rFonts w:cstheme="minorHAnsi"/>
                <w:lang w:val="es-CO"/>
              </w:rPr>
              <w:t xml:space="preserve">  </w:t>
            </w:r>
          </w:p>
        </w:tc>
      </w:tr>
      <w:tr w:rsidR="001B1C93" w:rsidRPr="00563B00" w:rsidTr="00206511">
        <w:tc>
          <w:tcPr>
            <w:tcW w:w="3256" w:type="dxa"/>
          </w:tcPr>
          <w:p w:rsidR="001B1C93" w:rsidRPr="00563B00" w:rsidRDefault="001B1C93" w:rsidP="00563B00">
            <w:pPr>
              <w:spacing w:line="276" w:lineRule="auto"/>
              <w:jc w:val="both"/>
              <w:rPr>
                <w:rFonts w:cstheme="minorHAnsi"/>
                <w:b/>
                <w:lang w:val="es-CO"/>
              </w:rPr>
            </w:pPr>
            <w:r w:rsidRPr="00563B00">
              <w:rPr>
                <w:rFonts w:cstheme="minorHAnsi"/>
                <w:b/>
                <w:lang w:val="es-CO"/>
              </w:rPr>
              <w:t>DEMANDADOS:</w:t>
            </w:r>
          </w:p>
        </w:tc>
        <w:tc>
          <w:tcPr>
            <w:tcW w:w="6814" w:type="dxa"/>
          </w:tcPr>
          <w:p w:rsidR="00A32482" w:rsidRPr="008F30EE" w:rsidRDefault="0067474B" w:rsidP="00A32482">
            <w:pPr>
              <w:pStyle w:val="Prrafodelista"/>
              <w:numPr>
                <w:ilvl w:val="0"/>
                <w:numId w:val="12"/>
              </w:numPr>
              <w:spacing w:line="276" w:lineRule="auto"/>
              <w:jc w:val="both"/>
              <w:rPr>
                <w:rFonts w:cstheme="minorHAnsi"/>
                <w:b/>
                <w:lang w:val="es-CO"/>
              </w:rPr>
            </w:pPr>
            <w:r w:rsidRPr="008F30EE">
              <w:rPr>
                <w:rFonts w:cstheme="minorHAnsi"/>
                <w:b/>
                <w:lang w:val="es-CO"/>
              </w:rPr>
              <w:t xml:space="preserve">SERVICIO OCCIDENTAL DE SALUD S.A E.P. S    </w:t>
            </w:r>
          </w:p>
          <w:p w:rsidR="004E6DA1" w:rsidRDefault="00A32482" w:rsidP="00A32482">
            <w:pPr>
              <w:pStyle w:val="Prrafodelista"/>
              <w:spacing w:line="276" w:lineRule="auto"/>
              <w:jc w:val="both"/>
              <w:rPr>
                <w:rFonts w:cstheme="minorHAnsi"/>
                <w:lang w:val="es-CO"/>
              </w:rPr>
            </w:pPr>
            <w:r>
              <w:rPr>
                <w:rFonts w:cstheme="minorHAnsi"/>
                <w:lang w:val="es-CO"/>
              </w:rPr>
              <w:t xml:space="preserve">Ap. Diana Marcela Gonzales Vargas </w:t>
            </w:r>
          </w:p>
          <w:p w:rsidR="0067474B" w:rsidRPr="00A32482" w:rsidRDefault="004E6DA1" w:rsidP="004E6DA1">
            <w:pPr>
              <w:pStyle w:val="Prrafodelista"/>
              <w:spacing w:line="276" w:lineRule="auto"/>
              <w:jc w:val="both"/>
              <w:rPr>
                <w:rFonts w:cstheme="minorHAnsi"/>
                <w:lang w:val="es-CO"/>
              </w:rPr>
            </w:pPr>
            <w:r>
              <w:rPr>
                <w:rFonts w:cstheme="minorHAnsi"/>
                <w:lang w:val="es-CO"/>
              </w:rPr>
              <w:t xml:space="preserve">Ap. </w:t>
            </w:r>
            <w:proofErr w:type="spellStart"/>
            <w:r w:rsidR="006B79B9">
              <w:rPr>
                <w:rFonts w:cstheme="minorHAnsi"/>
                <w:lang w:val="es-CO"/>
              </w:rPr>
              <w:t>Sust</w:t>
            </w:r>
            <w:proofErr w:type="spellEnd"/>
            <w:r w:rsidR="006B79B9">
              <w:rPr>
                <w:rFonts w:cstheme="minorHAnsi"/>
                <w:lang w:val="es-CO"/>
              </w:rPr>
              <w:t xml:space="preserve">. </w:t>
            </w:r>
            <w:r w:rsidRPr="004E6DA1">
              <w:rPr>
                <w:rFonts w:cstheme="minorHAnsi"/>
                <w:lang w:val="es-CO"/>
              </w:rPr>
              <w:t>JENNIFER</w:t>
            </w:r>
            <w:r>
              <w:rPr>
                <w:rFonts w:cstheme="minorHAnsi"/>
                <w:lang w:val="es-CO"/>
              </w:rPr>
              <w:t xml:space="preserve"> </w:t>
            </w:r>
            <w:r w:rsidRPr="004E6DA1">
              <w:rPr>
                <w:rFonts w:cstheme="minorHAnsi"/>
                <w:lang w:val="es-CO"/>
              </w:rPr>
              <w:t>MARCELA CLAVIJO G</w:t>
            </w:r>
            <w:r>
              <w:rPr>
                <w:rFonts w:cstheme="minorHAnsi"/>
                <w:lang w:val="es-CO"/>
              </w:rPr>
              <w:t>Ó</w:t>
            </w:r>
            <w:r w:rsidRPr="004E6DA1">
              <w:rPr>
                <w:rFonts w:cstheme="minorHAnsi"/>
                <w:lang w:val="es-CO"/>
              </w:rPr>
              <w:t>MEZ</w:t>
            </w:r>
            <w:r w:rsidR="00C414E6">
              <w:rPr>
                <w:rFonts w:cstheme="minorHAnsi"/>
                <w:lang w:val="es-CO"/>
              </w:rPr>
              <w:t xml:space="preserve"> -317 5676444</w:t>
            </w:r>
            <w:r w:rsidR="0067474B" w:rsidRPr="00A32482">
              <w:rPr>
                <w:rFonts w:cstheme="minorHAnsi"/>
                <w:lang w:val="es-CO"/>
              </w:rPr>
              <w:t xml:space="preserve">                                                                             </w:t>
            </w:r>
          </w:p>
          <w:p w:rsidR="00A32482" w:rsidRPr="008F30EE" w:rsidRDefault="0067474B" w:rsidP="00A32482">
            <w:pPr>
              <w:pStyle w:val="Prrafodelista"/>
              <w:numPr>
                <w:ilvl w:val="0"/>
                <w:numId w:val="12"/>
              </w:numPr>
              <w:spacing w:line="276" w:lineRule="auto"/>
              <w:jc w:val="both"/>
              <w:rPr>
                <w:rFonts w:cstheme="minorHAnsi"/>
                <w:b/>
                <w:lang w:val="es-CO"/>
              </w:rPr>
            </w:pPr>
            <w:r w:rsidRPr="008F30EE">
              <w:rPr>
                <w:rFonts w:cstheme="minorHAnsi"/>
                <w:b/>
                <w:lang w:val="es-CO"/>
              </w:rPr>
              <w:t xml:space="preserve">CAJA DE COMPENSACIÓN FAMILIAR DEL VALLE DEL CAUCA ANDI -COMFANDI-            </w:t>
            </w:r>
          </w:p>
          <w:p w:rsidR="004E6DA1" w:rsidRDefault="00A32482" w:rsidP="00A32482">
            <w:pPr>
              <w:pStyle w:val="Prrafodelista"/>
              <w:spacing w:line="276" w:lineRule="auto"/>
              <w:jc w:val="both"/>
              <w:rPr>
                <w:rFonts w:cstheme="minorHAnsi"/>
                <w:lang w:val="es-CO"/>
              </w:rPr>
            </w:pPr>
            <w:r>
              <w:rPr>
                <w:rFonts w:cstheme="minorHAnsi"/>
                <w:lang w:val="es-CO"/>
              </w:rPr>
              <w:t>Ap.</w:t>
            </w:r>
            <w:r w:rsidR="0067474B" w:rsidRPr="00A32482">
              <w:rPr>
                <w:rFonts w:cstheme="minorHAnsi"/>
                <w:lang w:val="es-CO"/>
              </w:rPr>
              <w:t xml:space="preserve">  </w:t>
            </w:r>
            <w:r w:rsidR="0016154A">
              <w:rPr>
                <w:rFonts w:cstheme="minorHAnsi"/>
                <w:lang w:val="es-CO"/>
              </w:rPr>
              <w:t xml:space="preserve">Harold </w:t>
            </w:r>
            <w:proofErr w:type="spellStart"/>
            <w:r w:rsidR="0016154A">
              <w:rPr>
                <w:rFonts w:cstheme="minorHAnsi"/>
                <w:lang w:val="es-CO"/>
              </w:rPr>
              <w:t>Aristizábal</w:t>
            </w:r>
            <w:proofErr w:type="spellEnd"/>
            <w:r w:rsidR="0016154A">
              <w:rPr>
                <w:rFonts w:cstheme="minorHAnsi"/>
                <w:lang w:val="es-CO"/>
              </w:rPr>
              <w:t xml:space="preserve"> Marín </w:t>
            </w:r>
            <w:r w:rsidR="0067474B" w:rsidRPr="00A32482">
              <w:rPr>
                <w:rFonts w:cstheme="minorHAnsi"/>
                <w:lang w:val="es-CO"/>
              </w:rPr>
              <w:t xml:space="preserve">       </w:t>
            </w:r>
          </w:p>
          <w:p w:rsidR="0067474B" w:rsidRPr="00A32482" w:rsidRDefault="004E6DA1" w:rsidP="00A32482">
            <w:pPr>
              <w:pStyle w:val="Prrafodelista"/>
              <w:spacing w:line="276" w:lineRule="auto"/>
              <w:jc w:val="both"/>
              <w:rPr>
                <w:rFonts w:cstheme="minorHAnsi"/>
                <w:lang w:val="es-CO"/>
              </w:rPr>
            </w:pPr>
            <w:r>
              <w:rPr>
                <w:rFonts w:cstheme="minorHAnsi"/>
                <w:lang w:val="es-CO"/>
              </w:rPr>
              <w:t>AP.</w:t>
            </w:r>
            <w:r w:rsidR="006B79B9">
              <w:rPr>
                <w:rFonts w:cstheme="minorHAnsi"/>
                <w:lang w:val="es-CO"/>
              </w:rPr>
              <w:t xml:space="preserve"> </w:t>
            </w:r>
            <w:proofErr w:type="spellStart"/>
            <w:r w:rsidR="006B79B9">
              <w:rPr>
                <w:rFonts w:cstheme="minorHAnsi"/>
                <w:lang w:val="es-CO"/>
              </w:rPr>
              <w:t>Sust</w:t>
            </w:r>
            <w:proofErr w:type="spellEnd"/>
            <w:r w:rsidR="006B79B9">
              <w:rPr>
                <w:rFonts w:cstheme="minorHAnsi"/>
                <w:lang w:val="es-CO"/>
              </w:rPr>
              <w:t xml:space="preserve">. </w:t>
            </w:r>
            <w:r>
              <w:t>MARTHA STELLA ESCALLON LABADOR</w:t>
            </w:r>
            <w:r w:rsidR="0067474B" w:rsidRPr="00A32482">
              <w:rPr>
                <w:rFonts w:cstheme="minorHAnsi"/>
                <w:lang w:val="es-CO"/>
              </w:rPr>
              <w:t xml:space="preserve">                          </w:t>
            </w:r>
          </w:p>
          <w:p w:rsidR="0067474B" w:rsidRPr="008F30EE" w:rsidRDefault="0067474B" w:rsidP="00A32482">
            <w:pPr>
              <w:pStyle w:val="Prrafodelista"/>
              <w:numPr>
                <w:ilvl w:val="0"/>
                <w:numId w:val="12"/>
              </w:numPr>
              <w:spacing w:line="276" w:lineRule="auto"/>
              <w:jc w:val="both"/>
              <w:rPr>
                <w:rFonts w:cstheme="minorHAnsi"/>
                <w:b/>
                <w:lang w:val="es-CO"/>
              </w:rPr>
            </w:pPr>
            <w:r w:rsidRPr="008F30EE">
              <w:rPr>
                <w:rFonts w:cstheme="minorHAnsi"/>
                <w:b/>
                <w:lang w:val="es-CO"/>
              </w:rPr>
              <w:t xml:space="preserve">CLÍNICA SANTA SOFIA DEL PACIFICO LTDA    </w:t>
            </w:r>
          </w:p>
          <w:p w:rsidR="00A32482" w:rsidRDefault="00A32482" w:rsidP="00A32482">
            <w:pPr>
              <w:pStyle w:val="Prrafodelista"/>
              <w:spacing w:line="276" w:lineRule="auto"/>
              <w:jc w:val="both"/>
              <w:rPr>
                <w:rFonts w:cstheme="minorHAnsi"/>
                <w:lang w:val="es-CO"/>
              </w:rPr>
            </w:pPr>
            <w:r>
              <w:rPr>
                <w:rFonts w:cstheme="minorHAnsi"/>
                <w:lang w:val="es-CO"/>
              </w:rPr>
              <w:t>Ap.</w:t>
            </w:r>
            <w:r w:rsidR="00714F93">
              <w:rPr>
                <w:rFonts w:cstheme="minorHAnsi"/>
                <w:lang w:val="es-CO"/>
              </w:rPr>
              <w:t xml:space="preserve"> John Edward Martínez Salamanca</w:t>
            </w:r>
          </w:p>
          <w:p w:rsidR="003842D5" w:rsidRPr="00A32482" w:rsidRDefault="003842D5" w:rsidP="00A32482">
            <w:pPr>
              <w:pStyle w:val="Prrafodelista"/>
              <w:spacing w:line="276" w:lineRule="auto"/>
              <w:jc w:val="both"/>
              <w:rPr>
                <w:rFonts w:cstheme="minorHAnsi"/>
                <w:lang w:val="es-CO"/>
              </w:rPr>
            </w:pPr>
            <w:r>
              <w:rPr>
                <w:rFonts w:cstheme="minorHAnsi"/>
                <w:lang w:val="es-CO"/>
              </w:rPr>
              <w:t xml:space="preserve">Ap. </w:t>
            </w:r>
            <w:proofErr w:type="spellStart"/>
            <w:r w:rsidR="006B79B9">
              <w:rPr>
                <w:rFonts w:cstheme="minorHAnsi"/>
                <w:lang w:val="es-CO"/>
              </w:rPr>
              <w:t>Sust</w:t>
            </w:r>
            <w:proofErr w:type="spellEnd"/>
            <w:r w:rsidR="006B79B9">
              <w:rPr>
                <w:rFonts w:cstheme="minorHAnsi"/>
                <w:lang w:val="es-CO"/>
              </w:rPr>
              <w:t xml:space="preserve">. </w:t>
            </w:r>
            <w:r w:rsidR="009258F1">
              <w:t xml:space="preserve">Nathaly </w:t>
            </w:r>
            <w:proofErr w:type="spellStart"/>
            <w:r w:rsidR="009258F1">
              <w:t>Peláez</w:t>
            </w:r>
            <w:proofErr w:type="spellEnd"/>
            <w:r w:rsidR="009258F1">
              <w:t xml:space="preserve"> </w:t>
            </w:r>
            <w:r w:rsidR="00C414E6">
              <w:t>– 321 7597221</w:t>
            </w:r>
          </w:p>
          <w:p w:rsidR="001B1C93" w:rsidRPr="008F30EE" w:rsidRDefault="0067474B" w:rsidP="00A32482">
            <w:pPr>
              <w:pStyle w:val="Prrafodelista"/>
              <w:numPr>
                <w:ilvl w:val="0"/>
                <w:numId w:val="12"/>
              </w:numPr>
              <w:spacing w:line="276" w:lineRule="auto"/>
              <w:jc w:val="both"/>
              <w:rPr>
                <w:rFonts w:cstheme="minorHAnsi"/>
                <w:b/>
                <w:lang w:val="es-CO"/>
              </w:rPr>
            </w:pPr>
            <w:r w:rsidRPr="008F30EE">
              <w:rPr>
                <w:rFonts w:cstheme="minorHAnsi"/>
                <w:b/>
                <w:lang w:val="es-CO"/>
              </w:rPr>
              <w:t>JESÚS ORDÓÑEZ MOSQUERA</w:t>
            </w:r>
          </w:p>
          <w:p w:rsidR="00A32482" w:rsidRPr="00A32482" w:rsidRDefault="00A32482" w:rsidP="00692BFD">
            <w:pPr>
              <w:pStyle w:val="Prrafodelista"/>
              <w:spacing w:line="276" w:lineRule="auto"/>
              <w:jc w:val="both"/>
              <w:rPr>
                <w:rFonts w:cstheme="minorHAnsi"/>
                <w:lang w:val="es-CO"/>
              </w:rPr>
            </w:pPr>
            <w:r>
              <w:rPr>
                <w:rFonts w:cstheme="minorHAnsi"/>
                <w:lang w:val="es-CO"/>
              </w:rPr>
              <w:t xml:space="preserve">Ap. </w:t>
            </w:r>
            <w:r w:rsidR="00692BFD">
              <w:rPr>
                <w:rFonts w:cstheme="minorHAnsi"/>
                <w:lang w:val="es-CO"/>
              </w:rPr>
              <w:t xml:space="preserve">Alejandra </w:t>
            </w:r>
            <w:r w:rsidR="00151833">
              <w:rPr>
                <w:rFonts w:cstheme="minorHAnsi"/>
                <w:lang w:val="es-CO"/>
              </w:rPr>
              <w:t>Restrepo</w:t>
            </w:r>
          </w:p>
        </w:tc>
      </w:tr>
      <w:tr w:rsidR="001B1C93" w:rsidRPr="00563B00" w:rsidTr="00206511">
        <w:tc>
          <w:tcPr>
            <w:tcW w:w="3256" w:type="dxa"/>
          </w:tcPr>
          <w:p w:rsidR="001B1C93" w:rsidRPr="00563B00" w:rsidRDefault="001B1C93" w:rsidP="00563B00">
            <w:pPr>
              <w:spacing w:line="276" w:lineRule="auto"/>
              <w:jc w:val="both"/>
              <w:rPr>
                <w:rFonts w:cstheme="minorHAnsi"/>
                <w:b/>
                <w:lang w:val="es-CO"/>
              </w:rPr>
            </w:pPr>
            <w:r w:rsidRPr="00563B00">
              <w:rPr>
                <w:rFonts w:cstheme="minorHAnsi"/>
                <w:b/>
                <w:lang w:val="es-CO"/>
              </w:rPr>
              <w:t xml:space="preserve">LLAMADO EN GARANTÍA: </w:t>
            </w:r>
          </w:p>
        </w:tc>
        <w:tc>
          <w:tcPr>
            <w:tcW w:w="6814" w:type="dxa"/>
          </w:tcPr>
          <w:p w:rsidR="001B1C93" w:rsidRDefault="0067474B" w:rsidP="00563B00">
            <w:pPr>
              <w:pStyle w:val="Prrafodelista"/>
              <w:numPr>
                <w:ilvl w:val="0"/>
                <w:numId w:val="10"/>
              </w:numPr>
              <w:spacing w:line="276" w:lineRule="auto"/>
              <w:jc w:val="both"/>
              <w:rPr>
                <w:rFonts w:cstheme="minorHAnsi"/>
                <w:b/>
                <w:lang w:val="es-CO"/>
              </w:rPr>
            </w:pPr>
            <w:r w:rsidRPr="00563B00">
              <w:rPr>
                <w:rFonts w:cstheme="minorHAnsi"/>
                <w:b/>
                <w:lang w:val="es-CO"/>
              </w:rPr>
              <w:t>Allianz Seguros S.A</w:t>
            </w:r>
            <w:r w:rsidR="006C0EE4">
              <w:rPr>
                <w:rFonts w:cstheme="minorHAnsi"/>
                <w:b/>
                <w:lang w:val="es-CO"/>
              </w:rPr>
              <w:t xml:space="preserve">. </w:t>
            </w:r>
            <w:r w:rsidR="006C0EE4">
              <w:rPr>
                <w:rFonts w:cstheme="minorHAnsi"/>
                <w:lang w:val="es-CO"/>
              </w:rPr>
              <w:t>(llamado por</w:t>
            </w:r>
            <w:r w:rsidR="00827272">
              <w:rPr>
                <w:rFonts w:cstheme="minorHAnsi"/>
                <w:lang w:val="es-CO"/>
              </w:rPr>
              <w:t xml:space="preserve"> COMFANDI y</w:t>
            </w:r>
            <w:r w:rsidR="006C0EE4">
              <w:rPr>
                <w:rFonts w:cstheme="minorHAnsi"/>
                <w:lang w:val="es-CO"/>
              </w:rPr>
              <w:t xml:space="preserve"> EPS SOS SA) </w:t>
            </w:r>
          </w:p>
          <w:p w:rsidR="007C2040" w:rsidRDefault="007C2040" w:rsidP="00563B00">
            <w:pPr>
              <w:pStyle w:val="Prrafodelista"/>
              <w:numPr>
                <w:ilvl w:val="0"/>
                <w:numId w:val="10"/>
              </w:numPr>
              <w:spacing w:line="276" w:lineRule="auto"/>
              <w:jc w:val="both"/>
              <w:rPr>
                <w:rFonts w:cstheme="minorHAnsi"/>
                <w:lang w:val="es-CO"/>
              </w:rPr>
            </w:pPr>
            <w:r w:rsidRPr="0016591C">
              <w:rPr>
                <w:rFonts w:cstheme="minorHAnsi"/>
                <w:b/>
                <w:lang w:val="es-CO"/>
              </w:rPr>
              <w:t>La previsora S.A.</w:t>
            </w:r>
            <w:r w:rsidRPr="009D6C52">
              <w:rPr>
                <w:rFonts w:cstheme="minorHAnsi"/>
                <w:lang w:val="es-CO"/>
              </w:rPr>
              <w:t xml:space="preserve"> (llamado por la Clínica Santa Sofía)</w:t>
            </w:r>
          </w:p>
          <w:p w:rsidR="00F6273E" w:rsidRPr="009D6C52" w:rsidRDefault="00F6273E" w:rsidP="00F6273E">
            <w:pPr>
              <w:pStyle w:val="Prrafodelista"/>
              <w:spacing w:line="276" w:lineRule="auto"/>
              <w:ind w:left="360"/>
              <w:jc w:val="both"/>
              <w:rPr>
                <w:rFonts w:cstheme="minorHAnsi"/>
                <w:lang w:val="es-CO"/>
              </w:rPr>
            </w:pPr>
            <w:r>
              <w:rPr>
                <w:rFonts w:cstheme="minorHAnsi"/>
                <w:lang w:val="es-CO"/>
              </w:rPr>
              <w:t xml:space="preserve">Ap. Diana </w:t>
            </w:r>
            <w:proofErr w:type="spellStart"/>
            <w:r>
              <w:rPr>
                <w:rFonts w:cstheme="minorHAnsi"/>
                <w:lang w:val="es-CO"/>
              </w:rPr>
              <w:t>Sanclemente</w:t>
            </w:r>
            <w:proofErr w:type="spellEnd"/>
            <w:r>
              <w:rPr>
                <w:rFonts w:cstheme="minorHAnsi"/>
                <w:lang w:val="es-CO"/>
              </w:rPr>
              <w:t xml:space="preserve"> Torres</w:t>
            </w:r>
          </w:p>
          <w:p w:rsidR="009D6C52" w:rsidRPr="00481D68" w:rsidRDefault="009D6C52" w:rsidP="00563B00">
            <w:pPr>
              <w:pStyle w:val="Prrafodelista"/>
              <w:numPr>
                <w:ilvl w:val="0"/>
                <w:numId w:val="10"/>
              </w:numPr>
              <w:spacing w:line="276" w:lineRule="auto"/>
              <w:jc w:val="both"/>
              <w:rPr>
                <w:rFonts w:cstheme="minorHAnsi"/>
                <w:b/>
                <w:lang w:val="es-CO"/>
              </w:rPr>
            </w:pPr>
            <w:r w:rsidRPr="0016591C">
              <w:rPr>
                <w:rFonts w:cstheme="minorHAnsi"/>
                <w:b/>
                <w:lang w:val="es-CO"/>
              </w:rPr>
              <w:lastRenderedPageBreak/>
              <w:t xml:space="preserve">Carlos Alfonso Lemos </w:t>
            </w:r>
            <w:proofErr w:type="spellStart"/>
            <w:r w:rsidRPr="0016591C">
              <w:rPr>
                <w:rFonts w:cstheme="minorHAnsi"/>
                <w:b/>
                <w:lang w:val="es-CO"/>
              </w:rPr>
              <w:t>Illera</w:t>
            </w:r>
            <w:proofErr w:type="spellEnd"/>
            <w:r w:rsidRPr="009D6C52">
              <w:rPr>
                <w:rFonts w:cstheme="minorHAnsi"/>
                <w:lang w:val="es-CO"/>
              </w:rPr>
              <w:t xml:space="preserve"> (llamado por Clínica Santa Sofía)</w:t>
            </w:r>
            <w:r w:rsidR="00481D68">
              <w:rPr>
                <w:rFonts w:cstheme="minorHAnsi"/>
                <w:lang w:val="es-CO"/>
              </w:rPr>
              <w:t xml:space="preserve"> (llamamiento declarado ineficaz)</w:t>
            </w:r>
          </w:p>
          <w:p w:rsidR="00481D68" w:rsidRPr="00373061" w:rsidRDefault="00481D68" w:rsidP="00373061">
            <w:pPr>
              <w:spacing w:line="276" w:lineRule="auto"/>
              <w:ind w:left="360"/>
              <w:jc w:val="both"/>
              <w:rPr>
                <w:rFonts w:cstheme="minorHAnsi"/>
                <w:lang w:val="es-CO"/>
              </w:rPr>
            </w:pPr>
            <w:r w:rsidRPr="00373061">
              <w:rPr>
                <w:rFonts w:cstheme="minorHAnsi"/>
                <w:lang w:val="es-CO"/>
              </w:rPr>
              <w:t xml:space="preserve">Ap. Flavio Hurtado Reina </w:t>
            </w:r>
          </w:p>
          <w:p w:rsidR="00557DB5" w:rsidRPr="00563B00" w:rsidRDefault="00557DB5" w:rsidP="00557DB5">
            <w:pPr>
              <w:pStyle w:val="Prrafodelista"/>
              <w:numPr>
                <w:ilvl w:val="0"/>
                <w:numId w:val="10"/>
              </w:numPr>
              <w:spacing w:line="276" w:lineRule="auto"/>
              <w:jc w:val="both"/>
              <w:rPr>
                <w:rFonts w:cstheme="minorHAnsi"/>
                <w:b/>
                <w:lang w:val="es-CO"/>
              </w:rPr>
            </w:pPr>
            <w:r w:rsidRPr="0016591C">
              <w:rPr>
                <w:rFonts w:cstheme="minorHAnsi"/>
                <w:b/>
                <w:lang w:val="es-CO"/>
              </w:rPr>
              <w:t>Clínica Santa Sofía</w:t>
            </w:r>
            <w:r>
              <w:rPr>
                <w:rFonts w:cstheme="minorHAnsi"/>
                <w:lang w:val="es-CO"/>
              </w:rPr>
              <w:t xml:space="preserve"> (llamada por EPS SOS S.A.) </w:t>
            </w:r>
          </w:p>
        </w:tc>
      </w:tr>
      <w:tr w:rsidR="001B1C93" w:rsidRPr="00563B00" w:rsidTr="00206511">
        <w:tc>
          <w:tcPr>
            <w:tcW w:w="3256" w:type="dxa"/>
          </w:tcPr>
          <w:p w:rsidR="001B1C93" w:rsidRPr="00563B00" w:rsidRDefault="001B1C93" w:rsidP="00563B00">
            <w:pPr>
              <w:spacing w:line="276" w:lineRule="auto"/>
              <w:jc w:val="both"/>
              <w:rPr>
                <w:rFonts w:cstheme="minorHAnsi"/>
                <w:b/>
                <w:lang w:val="es-CO"/>
              </w:rPr>
            </w:pPr>
            <w:r w:rsidRPr="00563B00">
              <w:rPr>
                <w:rFonts w:cstheme="minorHAnsi"/>
                <w:b/>
                <w:lang w:val="es-CO"/>
              </w:rPr>
              <w:lastRenderedPageBreak/>
              <w:t>TIPO DE VINCULACIÓN:</w:t>
            </w:r>
          </w:p>
        </w:tc>
        <w:tc>
          <w:tcPr>
            <w:tcW w:w="6814" w:type="dxa"/>
          </w:tcPr>
          <w:p w:rsidR="001B1C93" w:rsidRPr="00563B00" w:rsidRDefault="001B1C93" w:rsidP="00563B00">
            <w:pPr>
              <w:spacing w:line="276" w:lineRule="auto"/>
              <w:jc w:val="both"/>
              <w:rPr>
                <w:rFonts w:cstheme="minorHAnsi"/>
                <w:lang w:val="es-CO"/>
              </w:rPr>
            </w:pPr>
            <w:r w:rsidRPr="00563B00">
              <w:rPr>
                <w:rFonts w:cstheme="minorHAnsi"/>
                <w:b/>
                <w:lang w:val="es-CO"/>
              </w:rPr>
              <w:t>Llamado en garantía</w:t>
            </w:r>
          </w:p>
        </w:tc>
      </w:tr>
      <w:tr w:rsidR="001B1C93" w:rsidRPr="00563B00" w:rsidTr="00206511">
        <w:tc>
          <w:tcPr>
            <w:tcW w:w="3256" w:type="dxa"/>
          </w:tcPr>
          <w:p w:rsidR="001B1C93" w:rsidRPr="00563B00" w:rsidRDefault="001B1C93" w:rsidP="00563B00">
            <w:pPr>
              <w:spacing w:line="276" w:lineRule="auto"/>
              <w:jc w:val="both"/>
              <w:rPr>
                <w:rFonts w:cstheme="minorHAnsi"/>
                <w:b/>
                <w:lang w:val="es-CO"/>
              </w:rPr>
            </w:pPr>
            <w:r w:rsidRPr="00563B00">
              <w:rPr>
                <w:rFonts w:cstheme="minorHAnsi"/>
                <w:b/>
                <w:lang w:val="es-CO"/>
              </w:rPr>
              <w:t>FUNDAMENTO DE LA DEMANDA:</w:t>
            </w:r>
          </w:p>
        </w:tc>
        <w:tc>
          <w:tcPr>
            <w:tcW w:w="6814" w:type="dxa"/>
          </w:tcPr>
          <w:p w:rsidR="001B1C93" w:rsidRPr="00563B00" w:rsidRDefault="00B9525D" w:rsidP="00563B00">
            <w:pPr>
              <w:spacing w:line="276" w:lineRule="auto"/>
              <w:jc w:val="both"/>
              <w:rPr>
                <w:rFonts w:cstheme="minorHAnsi"/>
                <w:lang w:val="es-CO"/>
              </w:rPr>
            </w:pPr>
            <w:r w:rsidRPr="00563B00">
              <w:rPr>
                <w:rFonts w:cstheme="minorHAnsi"/>
                <w:lang w:val="es-CO"/>
              </w:rPr>
              <w:t xml:space="preserve">Fallecimiento de bebé por nacer </w:t>
            </w:r>
          </w:p>
        </w:tc>
      </w:tr>
    </w:tbl>
    <w:p w:rsidR="001B1C93" w:rsidRPr="00563B00" w:rsidRDefault="001B1C93" w:rsidP="00563B00">
      <w:pPr>
        <w:spacing w:after="0" w:line="276" w:lineRule="auto"/>
        <w:jc w:val="both"/>
        <w:rPr>
          <w:rFonts w:cstheme="minorHAnsi"/>
          <w:b/>
          <w:lang w:val="es-CO"/>
        </w:rPr>
      </w:pPr>
    </w:p>
    <w:p w:rsidR="001B1C93" w:rsidRPr="00563B00" w:rsidRDefault="001B1C93" w:rsidP="00563B00">
      <w:pPr>
        <w:spacing w:after="0" w:line="276" w:lineRule="auto"/>
        <w:jc w:val="both"/>
        <w:rPr>
          <w:rFonts w:cstheme="minorHAnsi"/>
          <w:b/>
          <w:lang w:val="es-CO"/>
        </w:rPr>
      </w:pPr>
    </w:p>
    <w:p w:rsidR="001B1C93" w:rsidRPr="00563B00" w:rsidRDefault="001B1C93" w:rsidP="00563B00">
      <w:pPr>
        <w:pStyle w:val="Prrafodelista"/>
        <w:numPr>
          <w:ilvl w:val="0"/>
          <w:numId w:val="1"/>
        </w:numPr>
        <w:spacing w:after="0" w:line="276" w:lineRule="auto"/>
        <w:jc w:val="both"/>
        <w:rPr>
          <w:rFonts w:cstheme="minorHAnsi"/>
          <w:b/>
          <w:highlight w:val="yellow"/>
          <w:lang w:val="es-CO"/>
        </w:rPr>
      </w:pPr>
      <w:r w:rsidRPr="00563B00">
        <w:rPr>
          <w:rFonts w:cstheme="minorHAnsi"/>
          <w:b/>
          <w:highlight w:val="yellow"/>
          <w:lang w:val="es-CO"/>
        </w:rPr>
        <w:t>HECHOS DE LA DEMANDA</w:t>
      </w:r>
    </w:p>
    <w:p w:rsidR="001B1C93" w:rsidRPr="00563B00" w:rsidRDefault="001B1C93" w:rsidP="00563B00">
      <w:pPr>
        <w:spacing w:after="0" w:line="276" w:lineRule="auto"/>
        <w:jc w:val="both"/>
        <w:rPr>
          <w:rFonts w:cstheme="minorHAnsi"/>
          <w:lang w:val="es-CO"/>
        </w:rPr>
      </w:pPr>
    </w:p>
    <w:p w:rsidR="005371AC" w:rsidRPr="00563B00" w:rsidRDefault="005371AC" w:rsidP="00563B00">
      <w:pPr>
        <w:spacing w:after="0" w:line="276" w:lineRule="auto"/>
        <w:jc w:val="both"/>
        <w:rPr>
          <w:rFonts w:cstheme="minorHAnsi"/>
          <w:lang w:val="es-CO"/>
        </w:rPr>
      </w:pPr>
      <w:r w:rsidRPr="00563B00">
        <w:rPr>
          <w:rFonts w:cstheme="minorHAnsi"/>
          <w:lang w:val="es-CO"/>
        </w:rPr>
        <w:t xml:space="preserve">De conformidad con los hechos de la demanda, el </w:t>
      </w:r>
      <w:r w:rsidRPr="00563B00">
        <w:rPr>
          <w:rFonts w:cstheme="minorHAnsi"/>
          <w:b/>
          <w:lang w:val="es-CO"/>
        </w:rPr>
        <w:t>30 de mayo de 2014</w:t>
      </w:r>
      <w:r w:rsidRPr="00563B00">
        <w:rPr>
          <w:rFonts w:cstheme="minorHAnsi"/>
          <w:lang w:val="es-CO"/>
        </w:rPr>
        <w:t xml:space="preserve">, cuando la señora Rentería contaba con aproximadamente nueve meses de embarazo cumplidos, ingresó en compañía de su cónyuge a la Clínica Santa Sofía del Pacífico LTDA para efectos de ser valorada y determinar la fecha posible del parto. No </w:t>
      </w:r>
      <w:r w:rsidR="003C315C" w:rsidRPr="00563B00">
        <w:rPr>
          <w:rFonts w:cstheme="minorHAnsi"/>
          <w:lang w:val="es-CO"/>
        </w:rPr>
        <w:t>obstante,</w:t>
      </w:r>
      <w:r w:rsidRPr="00563B00">
        <w:rPr>
          <w:rFonts w:cstheme="minorHAnsi"/>
          <w:lang w:val="es-CO"/>
        </w:rPr>
        <w:t xml:space="preserve"> dentro de la atención, no se le </w:t>
      </w:r>
      <w:r w:rsidR="003C315C" w:rsidRPr="00563B00">
        <w:rPr>
          <w:rFonts w:cstheme="minorHAnsi"/>
          <w:lang w:val="es-CO"/>
        </w:rPr>
        <w:t>informó</w:t>
      </w:r>
      <w:r w:rsidRPr="00563B00">
        <w:rPr>
          <w:rFonts w:cstheme="minorHAnsi"/>
          <w:lang w:val="es-CO"/>
        </w:rPr>
        <w:t xml:space="preserve"> la fecha probable de parto y se ordenó su egreso de la Institución con recomendaciones. </w:t>
      </w:r>
    </w:p>
    <w:p w:rsidR="005371AC" w:rsidRPr="00563B00" w:rsidRDefault="005371AC" w:rsidP="00563B00">
      <w:pPr>
        <w:spacing w:after="0" w:line="276" w:lineRule="auto"/>
        <w:jc w:val="both"/>
        <w:rPr>
          <w:rFonts w:cstheme="minorHAnsi"/>
          <w:lang w:val="es-CO"/>
        </w:rPr>
      </w:pPr>
    </w:p>
    <w:p w:rsidR="005371AC" w:rsidRPr="00563B00" w:rsidRDefault="005371AC" w:rsidP="00563B00">
      <w:pPr>
        <w:spacing w:after="0" w:line="276" w:lineRule="auto"/>
        <w:jc w:val="both"/>
        <w:rPr>
          <w:rFonts w:cstheme="minorHAnsi"/>
          <w:lang w:val="es-CO"/>
        </w:rPr>
      </w:pPr>
      <w:r w:rsidRPr="00563B00">
        <w:rPr>
          <w:rFonts w:cstheme="minorHAnsi"/>
          <w:lang w:val="es-CO"/>
        </w:rPr>
        <w:t xml:space="preserve">El día </w:t>
      </w:r>
      <w:r w:rsidRPr="00563B00">
        <w:rPr>
          <w:rFonts w:cstheme="minorHAnsi"/>
          <w:b/>
          <w:i/>
          <w:u w:val="single"/>
          <w:lang w:val="es-CO"/>
        </w:rPr>
        <w:t>02 de junio de 2014</w:t>
      </w:r>
      <w:r w:rsidRPr="00563B00">
        <w:rPr>
          <w:rFonts w:cstheme="minorHAnsi"/>
          <w:lang w:val="es-CO"/>
        </w:rPr>
        <w:t xml:space="preserve"> la señora Rentería reingresa a la Clínica, manifestando malestar y flujo vaginal amarillo. Al momento de la atención se le ordenó desayunar y proceder con el monitoreo del </w:t>
      </w:r>
      <w:proofErr w:type="spellStart"/>
      <w:r w:rsidRPr="00563B00">
        <w:rPr>
          <w:rFonts w:cstheme="minorHAnsi"/>
          <w:lang w:val="es-CO"/>
        </w:rPr>
        <w:t>Nasciturus</w:t>
      </w:r>
      <w:proofErr w:type="spellEnd"/>
      <w:r w:rsidRPr="00563B00">
        <w:rPr>
          <w:rFonts w:cstheme="minorHAnsi"/>
          <w:lang w:val="es-CO"/>
        </w:rPr>
        <w:t xml:space="preserve">. Practicada la monitoria fetal, la paciente expone iniciar a sentir un malestar general, no </w:t>
      </w:r>
      <w:r w:rsidR="006E200A" w:rsidRPr="00563B00">
        <w:rPr>
          <w:rFonts w:cstheme="minorHAnsi"/>
          <w:lang w:val="es-CO"/>
        </w:rPr>
        <w:t>obstante,</w:t>
      </w:r>
      <w:r w:rsidRPr="00563B00">
        <w:rPr>
          <w:rFonts w:cstheme="minorHAnsi"/>
          <w:lang w:val="es-CO"/>
        </w:rPr>
        <w:t xml:space="preserve"> le fue dado el egreso. Durante el mismo día, la señora Eliana vuelve a ingresar a la Institución por malestar general, donde al ser atendida se </w:t>
      </w:r>
      <w:r w:rsidRPr="00563B00">
        <w:rPr>
          <w:rFonts w:cstheme="minorHAnsi"/>
          <w:b/>
          <w:i/>
          <w:u w:val="single"/>
          <w:lang w:val="es-CO"/>
        </w:rPr>
        <w:t>encuentra que el corazón del bebé no se encontraba latiendo</w:t>
      </w:r>
      <w:r w:rsidRPr="00563B00">
        <w:rPr>
          <w:rFonts w:cstheme="minorHAnsi"/>
          <w:lang w:val="es-CO"/>
        </w:rPr>
        <w:t>, razón por la cual se procedió con la práctica de un procedimiento de emergencia para la extracción del feto. Realizado el procedimiento se observa que</w:t>
      </w:r>
      <w:r w:rsidR="006E200A" w:rsidRPr="00563B00">
        <w:rPr>
          <w:rFonts w:cstheme="minorHAnsi"/>
          <w:lang w:val="es-CO"/>
        </w:rPr>
        <w:t xml:space="preserve"> el bebé</w:t>
      </w:r>
      <w:r w:rsidRPr="00563B00">
        <w:rPr>
          <w:rFonts w:cstheme="minorHAnsi"/>
          <w:lang w:val="es-CO"/>
        </w:rPr>
        <w:t xml:space="preserve"> en proceso de gestación se encontraba con meconio. Por lo anterior se ordena hospitalización de tres días. </w:t>
      </w:r>
    </w:p>
    <w:p w:rsidR="00B54023" w:rsidRPr="00563B00" w:rsidRDefault="00B54023" w:rsidP="00563B00">
      <w:pPr>
        <w:spacing w:after="0" w:line="276" w:lineRule="auto"/>
        <w:jc w:val="both"/>
        <w:rPr>
          <w:rFonts w:cstheme="minorHAnsi"/>
          <w:lang w:val="es-CO"/>
        </w:rPr>
      </w:pPr>
    </w:p>
    <w:p w:rsidR="005371AC" w:rsidRPr="00563B00" w:rsidRDefault="005371AC" w:rsidP="00563B00">
      <w:pPr>
        <w:spacing w:after="0" w:line="276" w:lineRule="auto"/>
        <w:jc w:val="both"/>
        <w:rPr>
          <w:rFonts w:cstheme="minorHAnsi"/>
          <w:lang w:val="es-CO"/>
        </w:rPr>
      </w:pPr>
      <w:r w:rsidRPr="00563B00">
        <w:rPr>
          <w:rFonts w:cstheme="minorHAnsi"/>
          <w:lang w:val="es-CO"/>
        </w:rPr>
        <w:t xml:space="preserve">Manifestó la parte demandante </w:t>
      </w:r>
      <w:r w:rsidR="006E200A" w:rsidRPr="00563B00">
        <w:rPr>
          <w:rFonts w:cstheme="minorHAnsi"/>
          <w:lang w:val="es-CO"/>
        </w:rPr>
        <w:t>que,</w:t>
      </w:r>
      <w:r w:rsidRPr="00563B00">
        <w:rPr>
          <w:rFonts w:cstheme="minorHAnsi"/>
          <w:lang w:val="es-CO"/>
        </w:rPr>
        <w:t xml:space="preserve"> con posterioridad al egreso de la Institución, la señora Eliana reingresa por malestar generalizado donde se encuentra que la paciente, contaba con la herida del procedimiento quirúrgico infectada y con una masa o acceso lo cual conllevó a la extracción del útero por un proceso séptico. </w:t>
      </w:r>
    </w:p>
    <w:p w:rsidR="00B54023" w:rsidRPr="00563B00" w:rsidRDefault="00B54023" w:rsidP="00563B00">
      <w:pPr>
        <w:spacing w:after="0" w:line="276" w:lineRule="auto"/>
        <w:jc w:val="both"/>
        <w:rPr>
          <w:rFonts w:cstheme="minorHAnsi"/>
          <w:lang w:val="es-CO"/>
        </w:rPr>
      </w:pPr>
    </w:p>
    <w:p w:rsidR="001B1C93" w:rsidRPr="00563B00" w:rsidRDefault="005371AC" w:rsidP="00563B00">
      <w:pPr>
        <w:spacing w:after="0" w:line="276" w:lineRule="auto"/>
        <w:jc w:val="both"/>
        <w:rPr>
          <w:rFonts w:cstheme="minorHAnsi"/>
          <w:lang w:val="es-CO"/>
        </w:rPr>
      </w:pPr>
      <w:r w:rsidRPr="00563B00">
        <w:rPr>
          <w:rFonts w:cstheme="minorHAnsi"/>
          <w:lang w:val="es-CO"/>
        </w:rPr>
        <w:t>Teniendo en cuenta lo anterior, refiere la parte demandante que el fallecimiento del bebé, y las situaciones acaecidas posteriormente obedecen a la demora en la remisión a un nivel más avanzado y falta de utilización de los implementos quirúrgicos necesarios para la intervención. Aduce la parte que dicha situación ha generado gran sufrimiento en la humanidad de los demandantes.</w:t>
      </w:r>
      <w:r w:rsidRPr="00563B00">
        <w:rPr>
          <w:rFonts w:cstheme="minorHAnsi"/>
          <w:lang w:val="es-CO"/>
        </w:rPr>
        <w:tab/>
      </w:r>
    </w:p>
    <w:p w:rsidR="001B1C93" w:rsidRPr="00563B00" w:rsidRDefault="001B1C93" w:rsidP="00563B00">
      <w:pPr>
        <w:spacing w:after="0" w:line="276" w:lineRule="auto"/>
        <w:jc w:val="both"/>
        <w:rPr>
          <w:rFonts w:cstheme="minorHAnsi"/>
          <w:lang w:val="es-CO"/>
        </w:rPr>
      </w:pPr>
    </w:p>
    <w:p w:rsidR="001B1C93" w:rsidRDefault="001B1C93" w:rsidP="00563B00">
      <w:pPr>
        <w:spacing w:after="0" w:line="276" w:lineRule="auto"/>
        <w:jc w:val="both"/>
        <w:rPr>
          <w:rFonts w:cstheme="minorHAnsi"/>
          <w:lang w:val="es-CO"/>
        </w:rPr>
      </w:pPr>
    </w:p>
    <w:p w:rsidR="00414E7B" w:rsidRDefault="00414E7B" w:rsidP="00563B00">
      <w:pPr>
        <w:spacing w:after="0" w:line="276" w:lineRule="auto"/>
        <w:jc w:val="both"/>
        <w:rPr>
          <w:rFonts w:cstheme="minorHAnsi"/>
          <w:lang w:val="es-CO"/>
        </w:rPr>
      </w:pPr>
    </w:p>
    <w:p w:rsidR="00414E7B" w:rsidRDefault="00414E7B" w:rsidP="00563B00">
      <w:pPr>
        <w:spacing w:after="0" w:line="276" w:lineRule="auto"/>
        <w:jc w:val="both"/>
        <w:rPr>
          <w:rFonts w:cstheme="minorHAnsi"/>
          <w:lang w:val="es-CO"/>
        </w:rPr>
      </w:pPr>
    </w:p>
    <w:p w:rsidR="00414E7B" w:rsidRDefault="00414E7B" w:rsidP="00563B00">
      <w:pPr>
        <w:spacing w:after="0" w:line="276" w:lineRule="auto"/>
        <w:jc w:val="both"/>
        <w:rPr>
          <w:rFonts w:cstheme="minorHAnsi"/>
          <w:lang w:val="es-CO"/>
        </w:rPr>
      </w:pPr>
    </w:p>
    <w:p w:rsidR="00414E7B" w:rsidRDefault="00414E7B" w:rsidP="00563B00">
      <w:pPr>
        <w:spacing w:after="0" w:line="276" w:lineRule="auto"/>
        <w:jc w:val="both"/>
        <w:rPr>
          <w:rFonts w:cstheme="minorHAnsi"/>
          <w:lang w:val="es-CO"/>
        </w:rPr>
      </w:pPr>
    </w:p>
    <w:p w:rsidR="00414E7B" w:rsidRDefault="00414E7B" w:rsidP="00563B00">
      <w:pPr>
        <w:spacing w:after="0" w:line="276" w:lineRule="auto"/>
        <w:jc w:val="both"/>
        <w:rPr>
          <w:rFonts w:cstheme="minorHAnsi"/>
          <w:lang w:val="es-CO"/>
        </w:rPr>
      </w:pPr>
    </w:p>
    <w:p w:rsidR="00414E7B" w:rsidRDefault="00414E7B" w:rsidP="00563B00">
      <w:pPr>
        <w:spacing w:after="0" w:line="276" w:lineRule="auto"/>
        <w:jc w:val="both"/>
        <w:rPr>
          <w:rFonts w:cstheme="minorHAnsi"/>
          <w:lang w:val="es-CO"/>
        </w:rPr>
      </w:pPr>
    </w:p>
    <w:p w:rsidR="00414E7B" w:rsidRPr="00563B00" w:rsidRDefault="00414E7B" w:rsidP="00563B00">
      <w:pPr>
        <w:spacing w:after="0" w:line="276" w:lineRule="auto"/>
        <w:jc w:val="both"/>
        <w:rPr>
          <w:rFonts w:cstheme="minorHAnsi"/>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972"/>
      </w:tblGrid>
      <w:tr w:rsidR="001B1C93" w:rsidRPr="00563B00" w:rsidTr="00206511">
        <w:tc>
          <w:tcPr>
            <w:tcW w:w="5098" w:type="dxa"/>
          </w:tcPr>
          <w:p w:rsidR="001B1C93" w:rsidRPr="00563B00" w:rsidRDefault="001B1C93" w:rsidP="00563B00">
            <w:pPr>
              <w:spacing w:line="276" w:lineRule="auto"/>
              <w:jc w:val="both"/>
              <w:rPr>
                <w:rFonts w:cstheme="minorHAnsi"/>
                <w:b/>
                <w:lang w:val="es-CO"/>
              </w:rPr>
            </w:pPr>
            <w:r w:rsidRPr="00563B00">
              <w:rPr>
                <w:rFonts w:cstheme="minorHAnsi"/>
                <w:b/>
                <w:lang w:val="es-CO"/>
              </w:rPr>
              <w:t>Hechos:</w:t>
            </w:r>
          </w:p>
        </w:tc>
        <w:tc>
          <w:tcPr>
            <w:tcW w:w="4972" w:type="dxa"/>
          </w:tcPr>
          <w:p w:rsidR="001B1C93" w:rsidRPr="00563B00" w:rsidRDefault="00244AC7" w:rsidP="00563B00">
            <w:pPr>
              <w:spacing w:line="276" w:lineRule="auto"/>
              <w:jc w:val="both"/>
              <w:rPr>
                <w:rFonts w:cstheme="minorHAnsi"/>
                <w:lang w:val="es-CO"/>
              </w:rPr>
            </w:pPr>
            <w:r w:rsidRPr="00563B00">
              <w:rPr>
                <w:rFonts w:cstheme="minorHAnsi"/>
                <w:b/>
                <w:lang w:val="es-CO"/>
              </w:rPr>
              <w:t>30 de mayo de 2014</w:t>
            </w:r>
            <w:r w:rsidR="0066255D" w:rsidRPr="00563B00">
              <w:rPr>
                <w:rFonts w:cstheme="minorHAnsi"/>
                <w:b/>
                <w:lang w:val="es-CO"/>
              </w:rPr>
              <w:t xml:space="preserve"> – </w:t>
            </w:r>
            <w:r w:rsidR="0066255D" w:rsidRPr="00563B00">
              <w:rPr>
                <w:rFonts w:cstheme="minorHAnsi"/>
                <w:b/>
                <w:i/>
                <w:u w:val="single"/>
                <w:lang w:val="es-CO"/>
              </w:rPr>
              <w:t>02 de junio del 2014</w:t>
            </w:r>
          </w:p>
        </w:tc>
      </w:tr>
      <w:tr w:rsidR="001B1C93" w:rsidRPr="00563B00" w:rsidTr="00206511">
        <w:tc>
          <w:tcPr>
            <w:tcW w:w="5098" w:type="dxa"/>
          </w:tcPr>
          <w:p w:rsidR="001B1C93" w:rsidRPr="00563B00" w:rsidRDefault="001B1C93" w:rsidP="00563B00">
            <w:pPr>
              <w:spacing w:line="276" w:lineRule="auto"/>
              <w:jc w:val="both"/>
              <w:rPr>
                <w:rFonts w:cstheme="minorHAnsi"/>
                <w:b/>
                <w:lang w:val="es-CO"/>
              </w:rPr>
            </w:pPr>
            <w:r w:rsidRPr="00563B00">
              <w:rPr>
                <w:rFonts w:cstheme="minorHAnsi"/>
                <w:b/>
                <w:lang w:val="es-CO"/>
              </w:rPr>
              <w:t>Solicitud audiencia de conciliación:</w:t>
            </w:r>
          </w:p>
        </w:tc>
        <w:tc>
          <w:tcPr>
            <w:tcW w:w="4972" w:type="dxa"/>
          </w:tcPr>
          <w:p w:rsidR="001B1C93" w:rsidRPr="00563B00" w:rsidRDefault="000D476C" w:rsidP="00563B00">
            <w:pPr>
              <w:spacing w:line="276" w:lineRule="auto"/>
              <w:jc w:val="both"/>
              <w:rPr>
                <w:rFonts w:cstheme="minorHAnsi"/>
                <w:lang w:val="es-CO"/>
              </w:rPr>
            </w:pPr>
            <w:r w:rsidRPr="00563B00">
              <w:rPr>
                <w:rFonts w:cstheme="minorHAnsi"/>
                <w:lang w:val="es-CO"/>
              </w:rPr>
              <w:t>N/A medida cautelar</w:t>
            </w:r>
          </w:p>
        </w:tc>
      </w:tr>
      <w:tr w:rsidR="001B1C93" w:rsidRPr="00563B00" w:rsidTr="00206511">
        <w:tc>
          <w:tcPr>
            <w:tcW w:w="5098" w:type="dxa"/>
          </w:tcPr>
          <w:p w:rsidR="001B1C93" w:rsidRPr="00563B00" w:rsidRDefault="001B1C93" w:rsidP="00563B00">
            <w:pPr>
              <w:spacing w:line="276" w:lineRule="auto"/>
              <w:jc w:val="both"/>
              <w:rPr>
                <w:rFonts w:cstheme="minorHAnsi"/>
                <w:b/>
                <w:lang w:val="es-CO"/>
              </w:rPr>
            </w:pPr>
            <w:r w:rsidRPr="00563B00">
              <w:rPr>
                <w:rFonts w:cstheme="minorHAnsi"/>
                <w:b/>
                <w:lang w:val="es-CO"/>
              </w:rPr>
              <w:t>Audiencia de conciliación:</w:t>
            </w:r>
          </w:p>
        </w:tc>
        <w:tc>
          <w:tcPr>
            <w:tcW w:w="4972" w:type="dxa"/>
          </w:tcPr>
          <w:p w:rsidR="001B1C93" w:rsidRPr="00563B00" w:rsidRDefault="000D476C" w:rsidP="00563B00">
            <w:pPr>
              <w:spacing w:line="276" w:lineRule="auto"/>
              <w:jc w:val="both"/>
              <w:rPr>
                <w:rFonts w:cstheme="minorHAnsi"/>
                <w:lang w:val="es-CO"/>
              </w:rPr>
            </w:pPr>
            <w:r w:rsidRPr="00563B00">
              <w:rPr>
                <w:rFonts w:cstheme="minorHAnsi"/>
                <w:lang w:val="es-CO"/>
              </w:rPr>
              <w:t>N/A medida cautelar</w:t>
            </w:r>
          </w:p>
        </w:tc>
      </w:tr>
      <w:tr w:rsidR="001B1C93" w:rsidRPr="00563B00" w:rsidTr="00206511">
        <w:tc>
          <w:tcPr>
            <w:tcW w:w="5098" w:type="dxa"/>
          </w:tcPr>
          <w:p w:rsidR="001B1C93" w:rsidRPr="00563B00" w:rsidRDefault="001B1C93" w:rsidP="00563B00">
            <w:pPr>
              <w:spacing w:line="276" w:lineRule="auto"/>
              <w:jc w:val="both"/>
              <w:rPr>
                <w:rFonts w:cstheme="minorHAnsi"/>
                <w:b/>
                <w:lang w:val="es-CO"/>
              </w:rPr>
            </w:pPr>
            <w:r w:rsidRPr="00563B00">
              <w:rPr>
                <w:rFonts w:cstheme="minorHAnsi"/>
                <w:b/>
                <w:lang w:val="es-CO"/>
              </w:rPr>
              <w:t>Radicación de la demanda:</w:t>
            </w:r>
          </w:p>
        </w:tc>
        <w:tc>
          <w:tcPr>
            <w:tcW w:w="4972" w:type="dxa"/>
          </w:tcPr>
          <w:p w:rsidR="001B1C93" w:rsidRPr="00563B00" w:rsidRDefault="007262BD" w:rsidP="00563B00">
            <w:pPr>
              <w:spacing w:line="276" w:lineRule="auto"/>
              <w:jc w:val="both"/>
              <w:rPr>
                <w:rFonts w:cstheme="minorHAnsi"/>
                <w:b/>
                <w:lang w:val="es-CO"/>
              </w:rPr>
            </w:pPr>
            <w:r>
              <w:rPr>
                <w:rFonts w:cstheme="minorHAnsi"/>
                <w:b/>
                <w:lang w:val="es-CO"/>
              </w:rPr>
              <w:t>17 de diciembre del 2017</w:t>
            </w:r>
          </w:p>
        </w:tc>
      </w:tr>
      <w:tr w:rsidR="001B1C93" w:rsidRPr="00563B00" w:rsidTr="00206511">
        <w:tc>
          <w:tcPr>
            <w:tcW w:w="5098" w:type="dxa"/>
          </w:tcPr>
          <w:p w:rsidR="001B1C93" w:rsidRDefault="001B1C93" w:rsidP="00563B00">
            <w:pPr>
              <w:spacing w:line="276" w:lineRule="auto"/>
              <w:jc w:val="both"/>
              <w:rPr>
                <w:rFonts w:cstheme="minorHAnsi"/>
                <w:b/>
                <w:lang w:val="es-CO"/>
              </w:rPr>
            </w:pPr>
            <w:r w:rsidRPr="00563B00">
              <w:rPr>
                <w:rFonts w:cstheme="minorHAnsi"/>
                <w:b/>
                <w:lang w:val="es-CO"/>
              </w:rPr>
              <w:t xml:space="preserve">Auto </w:t>
            </w:r>
            <w:proofErr w:type="spellStart"/>
            <w:r w:rsidRPr="00563B00">
              <w:rPr>
                <w:rFonts w:cstheme="minorHAnsi"/>
                <w:b/>
                <w:lang w:val="es-CO"/>
              </w:rPr>
              <w:t>Admisorio</w:t>
            </w:r>
            <w:proofErr w:type="spellEnd"/>
            <w:r w:rsidRPr="00563B00">
              <w:rPr>
                <w:rFonts w:cstheme="minorHAnsi"/>
                <w:b/>
                <w:lang w:val="es-CO"/>
              </w:rPr>
              <w:t xml:space="preserve"> de la demanda:</w:t>
            </w:r>
          </w:p>
          <w:p w:rsidR="00033CFF" w:rsidRDefault="00033CFF" w:rsidP="00563B00">
            <w:pPr>
              <w:spacing w:line="276" w:lineRule="auto"/>
              <w:jc w:val="both"/>
              <w:rPr>
                <w:rFonts w:cstheme="minorHAnsi"/>
                <w:b/>
                <w:lang w:val="es-CO"/>
              </w:rPr>
            </w:pPr>
            <w:r>
              <w:rPr>
                <w:rFonts w:cstheme="minorHAnsi"/>
                <w:b/>
                <w:lang w:val="es-CO"/>
              </w:rPr>
              <w:t>Notificación COMFANDI</w:t>
            </w:r>
          </w:p>
          <w:p w:rsidR="00033CFF" w:rsidRPr="00563B00" w:rsidRDefault="00033CFF" w:rsidP="00563B00">
            <w:pPr>
              <w:spacing w:line="276" w:lineRule="auto"/>
              <w:jc w:val="both"/>
              <w:rPr>
                <w:rFonts w:cstheme="minorHAnsi"/>
                <w:b/>
                <w:lang w:val="es-CO"/>
              </w:rPr>
            </w:pPr>
            <w:r>
              <w:rPr>
                <w:rFonts w:cstheme="minorHAnsi"/>
                <w:b/>
                <w:lang w:val="es-CO"/>
              </w:rPr>
              <w:t>Notificación EPS SOS S.A.</w:t>
            </w:r>
          </w:p>
        </w:tc>
        <w:tc>
          <w:tcPr>
            <w:tcW w:w="4972" w:type="dxa"/>
          </w:tcPr>
          <w:p w:rsidR="001B1C93" w:rsidRDefault="0087566C" w:rsidP="00563B00">
            <w:pPr>
              <w:spacing w:line="276" w:lineRule="auto"/>
              <w:jc w:val="both"/>
              <w:rPr>
                <w:rFonts w:cstheme="minorHAnsi"/>
                <w:lang w:val="es-CO"/>
              </w:rPr>
            </w:pPr>
            <w:r>
              <w:rPr>
                <w:rFonts w:cstheme="minorHAnsi"/>
                <w:lang w:val="es-CO"/>
              </w:rPr>
              <w:t>23 de marzo del 2018</w:t>
            </w:r>
          </w:p>
          <w:p w:rsidR="00CE3D49" w:rsidRPr="006A26E8" w:rsidRDefault="00CE3D49" w:rsidP="00563B00">
            <w:pPr>
              <w:spacing w:line="276" w:lineRule="auto"/>
              <w:jc w:val="both"/>
              <w:rPr>
                <w:rFonts w:cstheme="minorHAnsi"/>
                <w:b/>
                <w:lang w:val="es-CO"/>
              </w:rPr>
            </w:pPr>
            <w:r w:rsidRPr="006A26E8">
              <w:rPr>
                <w:rFonts w:cstheme="minorHAnsi"/>
                <w:b/>
                <w:lang w:val="es-CO"/>
              </w:rPr>
              <w:t>12 de febrero del 2019</w:t>
            </w:r>
          </w:p>
          <w:p w:rsidR="00232126" w:rsidRPr="006A26E8" w:rsidRDefault="000F5D85" w:rsidP="00563B00">
            <w:pPr>
              <w:spacing w:line="276" w:lineRule="auto"/>
              <w:jc w:val="both"/>
              <w:rPr>
                <w:rFonts w:cstheme="minorHAnsi"/>
                <w:b/>
                <w:lang w:val="es-CO"/>
              </w:rPr>
            </w:pPr>
            <w:r w:rsidRPr="000F5D85">
              <w:rPr>
                <w:rFonts w:cstheme="minorHAnsi"/>
                <w:b/>
                <w:lang w:val="es-CO"/>
              </w:rPr>
              <w:t>04 de junio de 2019</w:t>
            </w:r>
            <w:r>
              <w:rPr>
                <w:rFonts w:cstheme="minorHAnsi"/>
                <w:b/>
                <w:lang w:val="es-CO"/>
              </w:rPr>
              <w:t xml:space="preserve"> (POR AVISO)</w:t>
            </w:r>
          </w:p>
        </w:tc>
      </w:tr>
      <w:tr w:rsidR="001B1C93" w:rsidRPr="00563B00" w:rsidTr="00206511">
        <w:tc>
          <w:tcPr>
            <w:tcW w:w="5098" w:type="dxa"/>
          </w:tcPr>
          <w:p w:rsidR="001B1C93" w:rsidRPr="00563B00" w:rsidRDefault="001B1C93" w:rsidP="00563B00">
            <w:pPr>
              <w:spacing w:line="276" w:lineRule="auto"/>
              <w:jc w:val="both"/>
              <w:rPr>
                <w:rFonts w:cstheme="minorHAnsi"/>
                <w:b/>
                <w:lang w:val="es-CO"/>
              </w:rPr>
            </w:pPr>
            <w:r w:rsidRPr="00563B00">
              <w:rPr>
                <w:rFonts w:cstheme="minorHAnsi"/>
                <w:b/>
                <w:lang w:val="es-CO"/>
              </w:rPr>
              <w:t xml:space="preserve">Contestación </w:t>
            </w:r>
            <w:r w:rsidR="00A248F4">
              <w:rPr>
                <w:rFonts w:cstheme="minorHAnsi"/>
                <w:b/>
                <w:lang w:val="es-CO"/>
              </w:rPr>
              <w:t>COMFANDI</w:t>
            </w:r>
          </w:p>
          <w:p w:rsidR="001B1C93" w:rsidRPr="00563B00" w:rsidRDefault="001B1C93" w:rsidP="00563B00">
            <w:pPr>
              <w:spacing w:line="276" w:lineRule="auto"/>
              <w:jc w:val="both"/>
              <w:rPr>
                <w:rFonts w:cstheme="minorHAnsi"/>
                <w:b/>
                <w:lang w:val="es-CO"/>
              </w:rPr>
            </w:pPr>
            <w:r w:rsidRPr="00563B00">
              <w:rPr>
                <w:rFonts w:cstheme="minorHAnsi"/>
                <w:b/>
                <w:lang w:val="es-CO"/>
              </w:rPr>
              <w:t xml:space="preserve">Llamamiento </w:t>
            </w:r>
            <w:r w:rsidR="00A248F4">
              <w:rPr>
                <w:rFonts w:cstheme="minorHAnsi"/>
                <w:b/>
                <w:lang w:val="es-CO"/>
              </w:rPr>
              <w:t>COMFANDI</w:t>
            </w:r>
          </w:p>
          <w:p w:rsidR="001B1C93" w:rsidRPr="00563B00" w:rsidRDefault="001B1C93" w:rsidP="00563B00">
            <w:pPr>
              <w:spacing w:line="276" w:lineRule="auto"/>
              <w:jc w:val="both"/>
              <w:rPr>
                <w:rFonts w:cstheme="minorHAnsi"/>
                <w:b/>
                <w:lang w:val="es-CO"/>
              </w:rPr>
            </w:pPr>
            <w:r w:rsidRPr="00563B00">
              <w:rPr>
                <w:rFonts w:cstheme="minorHAnsi"/>
                <w:b/>
                <w:lang w:val="es-CO"/>
              </w:rPr>
              <w:t>Contestación</w:t>
            </w:r>
            <w:r w:rsidR="00A248F4">
              <w:rPr>
                <w:rFonts w:cstheme="minorHAnsi"/>
                <w:b/>
                <w:lang w:val="es-CO"/>
              </w:rPr>
              <w:t xml:space="preserve"> EPS SOS SA</w:t>
            </w:r>
          </w:p>
          <w:p w:rsidR="001B1C93" w:rsidRPr="00563B00" w:rsidRDefault="001B1C93" w:rsidP="00563B00">
            <w:pPr>
              <w:spacing w:line="276" w:lineRule="auto"/>
              <w:jc w:val="both"/>
              <w:rPr>
                <w:rFonts w:cstheme="minorHAnsi"/>
                <w:b/>
                <w:lang w:val="es-CO"/>
              </w:rPr>
            </w:pPr>
            <w:r w:rsidRPr="00563B00">
              <w:rPr>
                <w:rFonts w:cstheme="minorHAnsi"/>
                <w:b/>
                <w:lang w:val="es-CO"/>
              </w:rPr>
              <w:t xml:space="preserve">Llamamiento </w:t>
            </w:r>
            <w:r w:rsidR="00A248F4">
              <w:rPr>
                <w:rFonts w:cstheme="minorHAnsi"/>
                <w:b/>
                <w:lang w:val="es-CO"/>
              </w:rPr>
              <w:t>EPS SOS SA</w:t>
            </w:r>
          </w:p>
          <w:p w:rsidR="001B1C93" w:rsidRPr="00563B00" w:rsidRDefault="001B1C93" w:rsidP="00563B00">
            <w:pPr>
              <w:spacing w:line="276" w:lineRule="auto"/>
              <w:jc w:val="both"/>
              <w:rPr>
                <w:rFonts w:cstheme="minorHAnsi"/>
                <w:b/>
                <w:lang w:val="es-CO"/>
              </w:rPr>
            </w:pPr>
            <w:r w:rsidRPr="00563B00">
              <w:rPr>
                <w:rFonts w:cstheme="minorHAnsi"/>
                <w:b/>
                <w:lang w:val="es-CO"/>
              </w:rPr>
              <w:t xml:space="preserve">Admisión al llamamiento </w:t>
            </w:r>
            <w:r w:rsidR="00B31A75">
              <w:rPr>
                <w:rFonts w:cstheme="minorHAnsi"/>
                <w:b/>
                <w:lang w:val="es-CO"/>
              </w:rPr>
              <w:t>COMFANDI:</w:t>
            </w:r>
          </w:p>
          <w:p w:rsidR="001B1C93" w:rsidRPr="00563B00" w:rsidRDefault="001B1C93" w:rsidP="00563B00">
            <w:pPr>
              <w:spacing w:line="276" w:lineRule="auto"/>
              <w:jc w:val="both"/>
              <w:rPr>
                <w:rFonts w:cstheme="minorHAnsi"/>
                <w:b/>
                <w:lang w:val="es-CO"/>
              </w:rPr>
            </w:pPr>
            <w:r w:rsidRPr="00563B00">
              <w:rPr>
                <w:rFonts w:cstheme="minorHAnsi"/>
                <w:b/>
                <w:lang w:val="es-CO"/>
              </w:rPr>
              <w:t>Admisión al llamamiento</w:t>
            </w:r>
            <w:r w:rsidRPr="00563B00">
              <w:rPr>
                <w:rFonts w:cstheme="minorHAnsi"/>
                <w:b/>
              </w:rPr>
              <w:t xml:space="preserve"> </w:t>
            </w:r>
            <w:r w:rsidR="00341B06">
              <w:rPr>
                <w:rFonts w:cstheme="minorHAnsi"/>
                <w:b/>
              </w:rPr>
              <w:t>EPS SOS S.A</w:t>
            </w:r>
          </w:p>
          <w:p w:rsidR="001B1C93" w:rsidRDefault="001B1C93" w:rsidP="00563B00">
            <w:pPr>
              <w:spacing w:line="276" w:lineRule="auto"/>
              <w:jc w:val="both"/>
              <w:rPr>
                <w:rFonts w:cstheme="minorHAnsi"/>
                <w:b/>
                <w:lang w:val="es-CO"/>
              </w:rPr>
            </w:pPr>
            <w:r w:rsidRPr="00563B00">
              <w:rPr>
                <w:rFonts w:cstheme="minorHAnsi"/>
                <w:b/>
                <w:lang w:val="es-CO"/>
              </w:rPr>
              <w:t>Contestación ALLIANZ llamamientos</w:t>
            </w:r>
            <w:r w:rsidR="00172286">
              <w:rPr>
                <w:rFonts w:cstheme="minorHAnsi"/>
                <w:b/>
                <w:lang w:val="es-CO"/>
              </w:rPr>
              <w:t>:</w:t>
            </w:r>
            <w:r w:rsidRPr="00563B00">
              <w:rPr>
                <w:rFonts w:cstheme="minorHAnsi"/>
                <w:b/>
                <w:lang w:val="es-CO"/>
              </w:rPr>
              <w:t xml:space="preserve"> </w:t>
            </w:r>
          </w:p>
          <w:p w:rsidR="002812C1" w:rsidRDefault="002812C1" w:rsidP="00563B00">
            <w:pPr>
              <w:spacing w:line="276" w:lineRule="auto"/>
              <w:jc w:val="both"/>
              <w:rPr>
                <w:rFonts w:cstheme="minorHAnsi"/>
                <w:b/>
                <w:lang w:val="es-CO"/>
              </w:rPr>
            </w:pPr>
            <w:r>
              <w:rPr>
                <w:rFonts w:cstheme="minorHAnsi"/>
                <w:b/>
                <w:lang w:val="es-CO"/>
              </w:rPr>
              <w:t xml:space="preserve">Reforma a la demanda: </w:t>
            </w:r>
          </w:p>
          <w:p w:rsidR="002812C1" w:rsidRDefault="002812C1" w:rsidP="00563B00">
            <w:pPr>
              <w:spacing w:line="276" w:lineRule="auto"/>
              <w:jc w:val="both"/>
              <w:rPr>
                <w:rFonts w:cstheme="minorHAnsi"/>
                <w:b/>
                <w:lang w:val="es-CO"/>
              </w:rPr>
            </w:pPr>
            <w:r>
              <w:rPr>
                <w:rFonts w:cstheme="minorHAnsi"/>
                <w:b/>
                <w:lang w:val="es-CO"/>
              </w:rPr>
              <w:t xml:space="preserve">Admisión reforma: </w:t>
            </w:r>
          </w:p>
          <w:p w:rsidR="002812C1" w:rsidRDefault="002812C1" w:rsidP="00563B00">
            <w:pPr>
              <w:spacing w:line="276" w:lineRule="auto"/>
              <w:jc w:val="both"/>
              <w:rPr>
                <w:rFonts w:cstheme="minorHAnsi"/>
                <w:b/>
                <w:lang w:val="es-CO"/>
              </w:rPr>
            </w:pPr>
          </w:p>
          <w:p w:rsidR="002812C1" w:rsidRDefault="002812C1" w:rsidP="00563B00">
            <w:pPr>
              <w:spacing w:line="276" w:lineRule="auto"/>
              <w:jc w:val="both"/>
              <w:rPr>
                <w:rFonts w:cstheme="minorHAnsi"/>
                <w:b/>
                <w:lang w:val="es-CO"/>
              </w:rPr>
            </w:pPr>
            <w:r>
              <w:rPr>
                <w:rFonts w:cstheme="minorHAnsi"/>
                <w:b/>
                <w:lang w:val="es-CO"/>
              </w:rPr>
              <w:t>Contestación reforma</w:t>
            </w:r>
            <w:r w:rsidR="008C0E77">
              <w:rPr>
                <w:rFonts w:cstheme="minorHAnsi"/>
                <w:b/>
                <w:lang w:val="es-CO"/>
              </w:rPr>
              <w:t xml:space="preserve"> Allianz</w:t>
            </w:r>
            <w:r>
              <w:rPr>
                <w:rFonts w:cstheme="minorHAnsi"/>
                <w:b/>
                <w:lang w:val="es-CO"/>
              </w:rPr>
              <w:t xml:space="preserve">: </w:t>
            </w:r>
          </w:p>
          <w:p w:rsidR="0035078E" w:rsidRDefault="0035078E" w:rsidP="00563B00">
            <w:pPr>
              <w:spacing w:line="276" w:lineRule="auto"/>
              <w:jc w:val="both"/>
              <w:rPr>
                <w:rFonts w:cstheme="minorHAnsi"/>
                <w:b/>
                <w:lang w:val="es-CO"/>
              </w:rPr>
            </w:pPr>
            <w:r>
              <w:rPr>
                <w:rFonts w:cstheme="minorHAnsi"/>
                <w:b/>
                <w:lang w:val="es-CO"/>
              </w:rPr>
              <w:t>Contestación reforma EPS SOS S.A.</w:t>
            </w:r>
          </w:p>
          <w:p w:rsidR="0035078E" w:rsidRDefault="0035078E" w:rsidP="00563B00">
            <w:pPr>
              <w:spacing w:line="276" w:lineRule="auto"/>
              <w:jc w:val="both"/>
              <w:rPr>
                <w:rFonts w:cstheme="minorHAnsi"/>
                <w:b/>
                <w:lang w:val="es-CO"/>
              </w:rPr>
            </w:pPr>
            <w:r>
              <w:rPr>
                <w:rFonts w:cstheme="minorHAnsi"/>
                <w:b/>
                <w:lang w:val="es-CO"/>
              </w:rPr>
              <w:t>Llamamiento a Allianz:</w:t>
            </w:r>
          </w:p>
          <w:p w:rsidR="0035078E" w:rsidRDefault="0035078E" w:rsidP="00563B00">
            <w:pPr>
              <w:spacing w:line="276" w:lineRule="auto"/>
              <w:jc w:val="both"/>
              <w:rPr>
                <w:rFonts w:cstheme="minorHAnsi"/>
                <w:b/>
                <w:lang w:val="es-CO"/>
              </w:rPr>
            </w:pPr>
            <w:r>
              <w:rPr>
                <w:rFonts w:cstheme="minorHAnsi"/>
                <w:b/>
                <w:lang w:val="es-CO"/>
              </w:rPr>
              <w:t>Admisión llamamiento EPS SOS. S.A.</w:t>
            </w:r>
          </w:p>
          <w:p w:rsidR="0035078E" w:rsidRPr="00563B00" w:rsidRDefault="0035078E" w:rsidP="00563B00">
            <w:pPr>
              <w:spacing w:line="276" w:lineRule="auto"/>
              <w:jc w:val="both"/>
              <w:rPr>
                <w:rFonts w:cstheme="minorHAnsi"/>
                <w:b/>
                <w:lang w:val="es-CO"/>
              </w:rPr>
            </w:pPr>
            <w:r>
              <w:rPr>
                <w:rFonts w:cstheme="minorHAnsi"/>
                <w:b/>
                <w:lang w:val="es-CO"/>
              </w:rPr>
              <w:t>Contestación llamamiento:</w:t>
            </w:r>
          </w:p>
        </w:tc>
        <w:tc>
          <w:tcPr>
            <w:tcW w:w="4972" w:type="dxa"/>
          </w:tcPr>
          <w:p w:rsidR="001B1C93" w:rsidRDefault="005D0C0C" w:rsidP="00563B00">
            <w:pPr>
              <w:spacing w:line="276" w:lineRule="auto"/>
              <w:jc w:val="both"/>
              <w:rPr>
                <w:rFonts w:cstheme="minorHAnsi"/>
                <w:lang w:val="es-CO"/>
              </w:rPr>
            </w:pPr>
            <w:r>
              <w:rPr>
                <w:rFonts w:cstheme="minorHAnsi"/>
                <w:lang w:val="es-CO"/>
              </w:rPr>
              <w:t>23 de abril del 2019</w:t>
            </w:r>
          </w:p>
          <w:p w:rsidR="004B3A2F" w:rsidRPr="006361F9" w:rsidRDefault="004B3A2F" w:rsidP="004B3A2F">
            <w:pPr>
              <w:spacing w:line="276" w:lineRule="auto"/>
              <w:jc w:val="both"/>
              <w:rPr>
                <w:rFonts w:cstheme="minorHAnsi"/>
                <w:b/>
                <w:lang w:val="es-CO"/>
              </w:rPr>
            </w:pPr>
            <w:r w:rsidRPr="006361F9">
              <w:rPr>
                <w:rFonts w:cstheme="minorHAnsi"/>
                <w:b/>
                <w:lang w:val="es-CO"/>
              </w:rPr>
              <w:t>23 de abril del 2019</w:t>
            </w:r>
          </w:p>
          <w:p w:rsidR="002812C1" w:rsidRDefault="0044320D" w:rsidP="00563B00">
            <w:pPr>
              <w:spacing w:line="276" w:lineRule="auto"/>
              <w:jc w:val="both"/>
              <w:rPr>
                <w:rFonts w:cstheme="minorHAnsi"/>
                <w:lang w:val="es-CO"/>
              </w:rPr>
            </w:pPr>
            <w:r>
              <w:rPr>
                <w:rFonts w:cstheme="minorHAnsi"/>
                <w:lang w:val="es-CO"/>
              </w:rPr>
              <w:t>25 de junio del 2019</w:t>
            </w:r>
          </w:p>
          <w:p w:rsidR="00163E99" w:rsidRPr="006361F9" w:rsidRDefault="00163E99" w:rsidP="00163E99">
            <w:pPr>
              <w:spacing w:line="276" w:lineRule="auto"/>
              <w:jc w:val="both"/>
              <w:rPr>
                <w:rFonts w:cstheme="minorHAnsi"/>
                <w:b/>
                <w:lang w:val="es-CO"/>
              </w:rPr>
            </w:pPr>
            <w:r w:rsidRPr="006361F9">
              <w:rPr>
                <w:rFonts w:cstheme="minorHAnsi"/>
                <w:b/>
                <w:lang w:val="es-CO"/>
              </w:rPr>
              <w:t>25 de junio del 2019</w:t>
            </w:r>
          </w:p>
          <w:p w:rsidR="002812C1" w:rsidRDefault="00B31A75" w:rsidP="00563B00">
            <w:pPr>
              <w:spacing w:line="276" w:lineRule="auto"/>
              <w:jc w:val="both"/>
              <w:rPr>
                <w:rFonts w:cstheme="minorHAnsi"/>
                <w:lang w:val="es-CO"/>
              </w:rPr>
            </w:pPr>
            <w:r>
              <w:rPr>
                <w:rFonts w:cstheme="minorHAnsi"/>
                <w:lang w:val="es-CO"/>
              </w:rPr>
              <w:t>25 de octubre del 2019</w:t>
            </w:r>
          </w:p>
          <w:p w:rsidR="002812C1" w:rsidRDefault="00341B06" w:rsidP="00563B00">
            <w:pPr>
              <w:spacing w:line="276" w:lineRule="auto"/>
              <w:jc w:val="both"/>
              <w:rPr>
                <w:rFonts w:cstheme="minorHAnsi"/>
                <w:lang w:val="es-CO"/>
              </w:rPr>
            </w:pPr>
            <w:r>
              <w:rPr>
                <w:rFonts w:cstheme="minorHAnsi"/>
                <w:lang w:val="es-CO"/>
              </w:rPr>
              <w:t>25 de octubre del 2019</w:t>
            </w:r>
          </w:p>
          <w:p w:rsidR="002812C1" w:rsidRDefault="00FB551E" w:rsidP="00563B00">
            <w:pPr>
              <w:spacing w:line="276" w:lineRule="auto"/>
              <w:jc w:val="both"/>
              <w:rPr>
                <w:rFonts w:cstheme="minorHAnsi"/>
                <w:lang w:val="es-CO"/>
              </w:rPr>
            </w:pPr>
            <w:r>
              <w:rPr>
                <w:rFonts w:cstheme="minorHAnsi"/>
                <w:lang w:val="es-CO"/>
              </w:rPr>
              <w:t>17 de enero del 2020</w:t>
            </w:r>
          </w:p>
          <w:p w:rsidR="002812C1" w:rsidRDefault="008544BE" w:rsidP="00563B00">
            <w:pPr>
              <w:spacing w:line="276" w:lineRule="auto"/>
              <w:jc w:val="both"/>
              <w:rPr>
                <w:rFonts w:cstheme="minorHAnsi"/>
                <w:lang w:val="es-CO"/>
              </w:rPr>
            </w:pPr>
            <w:r>
              <w:rPr>
                <w:rFonts w:cstheme="minorHAnsi"/>
                <w:lang w:val="es-CO"/>
              </w:rPr>
              <w:t>Octubre del 2023</w:t>
            </w:r>
          </w:p>
          <w:p w:rsidR="002812C1" w:rsidRDefault="002812C1" w:rsidP="00563B00">
            <w:pPr>
              <w:spacing w:line="276" w:lineRule="auto"/>
              <w:jc w:val="both"/>
              <w:rPr>
                <w:rFonts w:cstheme="minorHAnsi"/>
                <w:lang w:val="es-CO"/>
              </w:rPr>
            </w:pPr>
            <w:r>
              <w:rPr>
                <w:rFonts w:cstheme="minorHAnsi"/>
                <w:lang w:val="es-CO"/>
              </w:rPr>
              <w:t>9 de noviembre del 2023 – se aclara por auto del 14 de noviembre del 2023</w:t>
            </w:r>
          </w:p>
          <w:p w:rsidR="002812C1" w:rsidRDefault="00AC7560" w:rsidP="00563B00">
            <w:pPr>
              <w:spacing w:line="276" w:lineRule="auto"/>
              <w:jc w:val="both"/>
              <w:rPr>
                <w:rFonts w:cstheme="minorHAnsi"/>
                <w:lang w:val="es-CO"/>
              </w:rPr>
            </w:pPr>
            <w:r>
              <w:rPr>
                <w:rFonts w:cstheme="minorHAnsi"/>
                <w:lang w:val="es-CO"/>
              </w:rPr>
              <w:t>27 de noviembre del 2023</w:t>
            </w:r>
          </w:p>
          <w:p w:rsidR="0035078E" w:rsidRDefault="0035078E" w:rsidP="00563B00">
            <w:pPr>
              <w:spacing w:line="276" w:lineRule="auto"/>
              <w:jc w:val="both"/>
              <w:rPr>
                <w:rFonts w:cstheme="minorHAnsi"/>
                <w:lang w:val="es-CO"/>
              </w:rPr>
            </w:pPr>
            <w:r>
              <w:rPr>
                <w:rFonts w:cstheme="minorHAnsi"/>
                <w:lang w:val="es-CO"/>
              </w:rPr>
              <w:t>27 de noviembre del 2023</w:t>
            </w:r>
          </w:p>
          <w:p w:rsidR="0035078E" w:rsidRDefault="0035078E" w:rsidP="00563B00">
            <w:pPr>
              <w:spacing w:line="276" w:lineRule="auto"/>
              <w:jc w:val="both"/>
              <w:rPr>
                <w:rFonts w:cstheme="minorHAnsi"/>
                <w:lang w:val="es-CO"/>
              </w:rPr>
            </w:pPr>
            <w:r>
              <w:rPr>
                <w:rFonts w:cstheme="minorHAnsi"/>
                <w:lang w:val="es-CO"/>
              </w:rPr>
              <w:t>27 de noviembre del 2023</w:t>
            </w:r>
          </w:p>
          <w:p w:rsidR="0035078E" w:rsidRDefault="0035078E" w:rsidP="00563B00">
            <w:pPr>
              <w:spacing w:line="276" w:lineRule="auto"/>
              <w:jc w:val="both"/>
              <w:rPr>
                <w:rFonts w:cstheme="minorHAnsi"/>
                <w:lang w:val="es-CO"/>
              </w:rPr>
            </w:pPr>
            <w:r>
              <w:rPr>
                <w:rFonts w:cstheme="minorHAnsi"/>
                <w:lang w:val="es-CO"/>
              </w:rPr>
              <w:t>11 de abril del 2024</w:t>
            </w:r>
          </w:p>
          <w:p w:rsidR="005F49AA" w:rsidRPr="00563B00" w:rsidRDefault="005F49AA" w:rsidP="00563B00">
            <w:pPr>
              <w:spacing w:line="276" w:lineRule="auto"/>
              <w:jc w:val="both"/>
              <w:rPr>
                <w:rFonts w:cstheme="minorHAnsi"/>
                <w:lang w:val="es-CO"/>
              </w:rPr>
            </w:pPr>
            <w:r>
              <w:rPr>
                <w:rFonts w:cstheme="minorHAnsi"/>
                <w:lang w:val="es-CO"/>
              </w:rPr>
              <w:t>10 de mayo del 2024</w:t>
            </w:r>
          </w:p>
        </w:tc>
      </w:tr>
    </w:tbl>
    <w:p w:rsidR="001B1C93" w:rsidRPr="00563B00" w:rsidRDefault="001B1C93" w:rsidP="00563B00">
      <w:pPr>
        <w:spacing w:after="0" w:line="276" w:lineRule="auto"/>
        <w:jc w:val="both"/>
        <w:rPr>
          <w:rFonts w:cstheme="minorHAnsi"/>
          <w:b/>
          <w:u w:val="single"/>
          <w:lang w:val="es-CO"/>
        </w:rPr>
      </w:pPr>
    </w:p>
    <w:p w:rsidR="001B1C93" w:rsidRPr="00563B00" w:rsidRDefault="001B1C93" w:rsidP="00563B00">
      <w:pPr>
        <w:spacing w:after="0" w:line="276" w:lineRule="auto"/>
        <w:jc w:val="both"/>
        <w:rPr>
          <w:rFonts w:cstheme="minorHAnsi"/>
          <w:lang w:val="es-CO"/>
        </w:rPr>
      </w:pPr>
      <w:r w:rsidRPr="00563B00">
        <w:rPr>
          <w:rFonts w:cstheme="minorHAnsi"/>
          <w:b/>
          <w:u w:val="single"/>
          <w:lang w:val="es-CO"/>
        </w:rPr>
        <w:t>Prescripción</w:t>
      </w:r>
      <w:r w:rsidRPr="00563B00">
        <w:rPr>
          <w:rFonts w:cstheme="minorHAnsi"/>
          <w:lang w:val="es-CO"/>
        </w:rPr>
        <w:t xml:space="preserve">: no. De acuerdo con los hitos temporales anteriores, la demanda directa y llamamientos fueron formulados en oportunidad. </w:t>
      </w:r>
    </w:p>
    <w:p w:rsidR="001B1C93" w:rsidRPr="00563B00" w:rsidRDefault="001B1C93" w:rsidP="00563B00">
      <w:pPr>
        <w:spacing w:after="0" w:line="276" w:lineRule="auto"/>
        <w:jc w:val="both"/>
        <w:rPr>
          <w:rFonts w:cstheme="minorHAnsi"/>
          <w:lang w:val="es-CO"/>
        </w:rPr>
      </w:pPr>
    </w:p>
    <w:p w:rsidR="001B1C93" w:rsidRPr="00563B00" w:rsidRDefault="001B1C93" w:rsidP="00563B00">
      <w:pPr>
        <w:spacing w:after="0" w:line="276" w:lineRule="auto"/>
        <w:jc w:val="both"/>
        <w:rPr>
          <w:rFonts w:cstheme="minorHAnsi"/>
          <w:lang w:val="es-CO"/>
        </w:rPr>
      </w:pPr>
    </w:p>
    <w:p w:rsidR="001B1C93" w:rsidRPr="00563B00" w:rsidRDefault="001B1C93" w:rsidP="00563B00">
      <w:pPr>
        <w:pStyle w:val="Prrafodelista"/>
        <w:numPr>
          <w:ilvl w:val="0"/>
          <w:numId w:val="1"/>
        </w:numPr>
        <w:spacing w:after="0" w:line="276" w:lineRule="auto"/>
        <w:jc w:val="both"/>
        <w:rPr>
          <w:rFonts w:cstheme="minorHAnsi"/>
          <w:highlight w:val="yellow"/>
          <w:lang w:val="es-CO"/>
        </w:rPr>
      </w:pPr>
      <w:r w:rsidRPr="00563B00">
        <w:rPr>
          <w:rFonts w:cstheme="minorHAnsi"/>
          <w:b/>
          <w:highlight w:val="yellow"/>
          <w:lang w:val="es-CO"/>
        </w:rPr>
        <w:t>PRETENSIONES</w:t>
      </w:r>
    </w:p>
    <w:p w:rsidR="001B1C93" w:rsidRPr="00563B00" w:rsidRDefault="001B1C93" w:rsidP="00563B00">
      <w:pPr>
        <w:pStyle w:val="Prrafodelista"/>
        <w:spacing w:after="0" w:line="276" w:lineRule="auto"/>
        <w:jc w:val="both"/>
        <w:rPr>
          <w:rFonts w:cstheme="minorHAnsi"/>
          <w:highlight w:val="yellow"/>
          <w:lang w:val="es-CO"/>
        </w:rPr>
      </w:pPr>
    </w:p>
    <w:p w:rsidR="00692D37" w:rsidRDefault="001B1C93" w:rsidP="00563B00">
      <w:pPr>
        <w:spacing w:after="0" w:line="276" w:lineRule="auto"/>
        <w:jc w:val="both"/>
        <w:rPr>
          <w:rFonts w:cstheme="minorHAnsi"/>
          <w:lang w:val="es-CO"/>
        </w:rPr>
      </w:pPr>
      <w:r w:rsidRPr="00563B00">
        <w:rPr>
          <w:rFonts w:cstheme="minorHAnsi"/>
          <w:lang w:val="es-CO"/>
        </w:rPr>
        <w:t xml:space="preserve">Las pretensiones de la demanda van encaminadas al </w:t>
      </w:r>
      <w:r w:rsidR="00A31347">
        <w:rPr>
          <w:rFonts w:cstheme="minorHAnsi"/>
          <w:lang w:val="es-CO"/>
        </w:rPr>
        <w:t>reconocimiento la fecha de presentación de la demanda de:</w:t>
      </w:r>
      <w:r w:rsidR="00981B04">
        <w:rPr>
          <w:rFonts w:cstheme="minorHAnsi"/>
          <w:lang w:val="es-CO"/>
        </w:rPr>
        <w:t xml:space="preserve"> $855.751.720</w:t>
      </w:r>
      <w:r w:rsidR="00A31347">
        <w:rPr>
          <w:rFonts w:cstheme="minorHAnsi"/>
          <w:lang w:val="es-CO"/>
        </w:rPr>
        <w:t xml:space="preserve">; y calculados con al salario 2024 a:  </w:t>
      </w:r>
      <w:r w:rsidR="00981B04">
        <w:rPr>
          <w:rFonts w:cstheme="minorHAnsi"/>
          <w:lang w:val="es-CO"/>
        </w:rPr>
        <w:t>$1.508.000.000</w:t>
      </w:r>
    </w:p>
    <w:p w:rsidR="005C40CE" w:rsidRDefault="005C40CE" w:rsidP="00563B00">
      <w:pPr>
        <w:spacing w:after="0" w:line="276" w:lineRule="auto"/>
        <w:jc w:val="both"/>
        <w:rPr>
          <w:rFonts w:cstheme="minorHAnsi"/>
          <w:lang w:val="es-CO"/>
        </w:rPr>
      </w:pPr>
    </w:p>
    <w:p w:rsidR="00C4720A" w:rsidRDefault="001F3E5C" w:rsidP="00C4720A">
      <w:pPr>
        <w:pStyle w:val="Prrafodelista"/>
        <w:numPr>
          <w:ilvl w:val="0"/>
          <w:numId w:val="13"/>
        </w:numPr>
        <w:spacing w:after="0" w:line="276" w:lineRule="auto"/>
        <w:jc w:val="both"/>
        <w:rPr>
          <w:rFonts w:cstheme="minorHAnsi"/>
          <w:lang w:val="es-CO"/>
        </w:rPr>
      </w:pPr>
      <w:r w:rsidRPr="00C4720A">
        <w:rPr>
          <w:rFonts w:cstheme="minorHAnsi"/>
          <w:lang w:val="es-CO"/>
        </w:rPr>
        <w:t xml:space="preserve">Por concepto de </w:t>
      </w:r>
      <w:r w:rsidRPr="00C4720A">
        <w:rPr>
          <w:rFonts w:cstheme="minorHAnsi"/>
          <w:b/>
          <w:lang w:val="es-CO"/>
        </w:rPr>
        <w:t>DAÑO EMERGENTE</w:t>
      </w:r>
      <w:r w:rsidRPr="00C4720A">
        <w:rPr>
          <w:rFonts w:cstheme="minorHAnsi"/>
          <w:lang w:val="es-CO"/>
        </w:rPr>
        <w:t xml:space="preserve"> </w:t>
      </w:r>
      <w:r w:rsidR="00692D37" w:rsidRPr="00C4720A">
        <w:rPr>
          <w:rFonts w:cstheme="minorHAnsi"/>
          <w:lang w:val="es-CO"/>
        </w:rPr>
        <w:t xml:space="preserve">10 </w:t>
      </w:r>
      <w:r w:rsidR="008D2A4F" w:rsidRPr="00C4720A">
        <w:rPr>
          <w:rFonts w:cstheme="minorHAnsi"/>
          <w:lang w:val="es-CO"/>
        </w:rPr>
        <w:t xml:space="preserve">SMMLV equivalentes para la fecha </w:t>
      </w:r>
      <w:r w:rsidR="00762BAD">
        <w:rPr>
          <w:rFonts w:cstheme="minorHAnsi"/>
          <w:lang w:val="es-CO"/>
        </w:rPr>
        <w:t>de la radicación de la demanda</w:t>
      </w:r>
      <w:r w:rsidR="008D2A4F" w:rsidRPr="00C4720A">
        <w:rPr>
          <w:rFonts w:cstheme="minorHAnsi"/>
          <w:lang w:val="es-CO"/>
        </w:rPr>
        <w:t xml:space="preserve"> a</w:t>
      </w:r>
      <w:r w:rsidR="008D2A4F" w:rsidRPr="00DB31C3">
        <w:rPr>
          <w:rFonts w:cstheme="minorHAnsi"/>
          <w:b/>
          <w:lang w:val="es-CO"/>
        </w:rPr>
        <w:t xml:space="preserve"> </w:t>
      </w:r>
      <w:r w:rsidR="008D2A4F" w:rsidRPr="00DB31C3">
        <w:rPr>
          <w:b/>
        </w:rPr>
        <w:t>$7,377,170</w:t>
      </w:r>
      <w:r w:rsidR="00C4720A" w:rsidRPr="00DB31C3">
        <w:rPr>
          <w:b/>
        </w:rPr>
        <w:t xml:space="preserve"> </w:t>
      </w:r>
      <w:r w:rsidR="00446018">
        <w:rPr>
          <w:b/>
        </w:rPr>
        <w:t xml:space="preserve">(al 2024 $13.000.000) </w:t>
      </w:r>
      <w:r w:rsidR="00C4720A">
        <w:t xml:space="preserve">a favor </w:t>
      </w:r>
      <w:r w:rsidR="00C4720A">
        <w:rPr>
          <w:rFonts w:cstheme="minorHAnsi"/>
          <w:lang w:val="es-CO"/>
        </w:rPr>
        <w:t>de Eliana Rentería</w:t>
      </w:r>
      <w:r w:rsidR="00C4720A" w:rsidRPr="00C4720A">
        <w:rPr>
          <w:rFonts w:cstheme="minorHAnsi"/>
          <w:lang w:val="es-CO"/>
        </w:rPr>
        <w:t xml:space="preserve"> </w:t>
      </w:r>
      <w:r w:rsidR="00C4720A">
        <w:rPr>
          <w:rFonts w:cstheme="minorHAnsi"/>
          <w:lang w:val="es-CO"/>
        </w:rPr>
        <w:t>(por</w:t>
      </w:r>
      <w:r w:rsidR="00C4720A" w:rsidRPr="00C4720A">
        <w:rPr>
          <w:rFonts w:cstheme="minorHAnsi"/>
          <w:lang w:val="es-CO"/>
        </w:rPr>
        <w:t xml:space="preserve"> transporte, movilización de la afectada y su acompañante, gastos de medicamentos, gastos ocasionados durante la permanencia en la Cl</w:t>
      </w:r>
      <w:r w:rsidR="00C4720A">
        <w:rPr>
          <w:rFonts w:cstheme="minorHAnsi"/>
          <w:lang w:val="es-CO"/>
        </w:rPr>
        <w:t xml:space="preserve">ínica </w:t>
      </w:r>
      <w:r w:rsidR="00C4720A" w:rsidRPr="00C4720A">
        <w:rPr>
          <w:rFonts w:cstheme="minorHAnsi"/>
          <w:lang w:val="es-CO"/>
        </w:rPr>
        <w:t>y posteriores desplazamientos</w:t>
      </w:r>
      <w:r w:rsidR="00C4720A">
        <w:rPr>
          <w:rFonts w:cstheme="minorHAnsi"/>
          <w:lang w:val="es-CO"/>
        </w:rPr>
        <w:t xml:space="preserve"> </w:t>
      </w:r>
      <w:r w:rsidR="00C4720A" w:rsidRPr="00C4720A">
        <w:rPr>
          <w:rFonts w:cstheme="minorHAnsi"/>
          <w:lang w:val="es-CO"/>
        </w:rPr>
        <w:t>a los tratamientos terapia en la ciudad de Cali</w:t>
      </w:r>
      <w:r w:rsidR="00C4720A">
        <w:rPr>
          <w:rFonts w:cstheme="minorHAnsi"/>
          <w:lang w:val="es-CO"/>
        </w:rPr>
        <w:t>).</w:t>
      </w:r>
    </w:p>
    <w:p w:rsidR="006030C8" w:rsidRPr="00C4720A" w:rsidRDefault="006030C8" w:rsidP="006030C8">
      <w:pPr>
        <w:pStyle w:val="Prrafodelista"/>
        <w:spacing w:after="0" w:line="276" w:lineRule="auto"/>
        <w:jc w:val="both"/>
        <w:rPr>
          <w:rFonts w:cstheme="minorHAnsi"/>
          <w:lang w:val="es-CO"/>
        </w:rPr>
      </w:pPr>
    </w:p>
    <w:p w:rsidR="00692D37" w:rsidRPr="001F3E5C" w:rsidRDefault="001F3E5C" w:rsidP="00692D37">
      <w:pPr>
        <w:pStyle w:val="Prrafodelista"/>
        <w:numPr>
          <w:ilvl w:val="0"/>
          <w:numId w:val="13"/>
        </w:numPr>
        <w:spacing w:after="0" w:line="276" w:lineRule="auto"/>
        <w:jc w:val="both"/>
        <w:rPr>
          <w:rFonts w:cstheme="minorHAnsi"/>
          <w:lang w:val="es-CO"/>
        </w:rPr>
      </w:pPr>
      <w:r>
        <w:rPr>
          <w:rFonts w:cstheme="minorHAnsi"/>
          <w:lang w:val="es-CO"/>
        </w:rPr>
        <w:lastRenderedPageBreak/>
        <w:t>P</w:t>
      </w:r>
      <w:r w:rsidRPr="00692D37">
        <w:rPr>
          <w:rFonts w:cstheme="minorHAnsi"/>
          <w:lang w:val="es-CO"/>
        </w:rPr>
        <w:t xml:space="preserve">or concepto de </w:t>
      </w:r>
      <w:r w:rsidRPr="00A033E7">
        <w:rPr>
          <w:rFonts w:cstheme="minorHAnsi"/>
          <w:b/>
          <w:lang w:val="es-CO"/>
        </w:rPr>
        <w:t>LUCRO CESANTE</w:t>
      </w:r>
      <w:r w:rsidRPr="00692D37">
        <w:rPr>
          <w:rFonts w:cstheme="minorHAnsi"/>
          <w:lang w:val="es-CO"/>
        </w:rPr>
        <w:t xml:space="preserve"> </w:t>
      </w:r>
      <w:r w:rsidR="00692D37" w:rsidRPr="00692D37">
        <w:rPr>
          <w:rFonts w:cstheme="minorHAnsi"/>
          <w:lang w:val="es-CO"/>
        </w:rPr>
        <w:t xml:space="preserve">50 </w:t>
      </w:r>
      <w:r w:rsidR="00A033E7" w:rsidRPr="00692D37">
        <w:rPr>
          <w:rFonts w:cstheme="minorHAnsi"/>
          <w:lang w:val="es-CO"/>
        </w:rPr>
        <w:t xml:space="preserve">SMMLV </w:t>
      </w:r>
      <w:r w:rsidR="006030C8">
        <w:rPr>
          <w:rFonts w:cstheme="minorHAnsi"/>
          <w:lang w:val="es-CO"/>
        </w:rPr>
        <w:t xml:space="preserve">equivalentes para la fecha </w:t>
      </w:r>
      <w:r w:rsidR="00762BAD">
        <w:rPr>
          <w:rFonts w:cstheme="minorHAnsi"/>
          <w:lang w:val="es-CO"/>
        </w:rPr>
        <w:t>de la radicación de la demanda</w:t>
      </w:r>
      <w:r w:rsidR="00762BAD" w:rsidRPr="00C4720A">
        <w:rPr>
          <w:rFonts w:cstheme="minorHAnsi"/>
          <w:lang w:val="es-CO"/>
        </w:rPr>
        <w:t xml:space="preserve"> </w:t>
      </w:r>
      <w:r w:rsidR="006030C8">
        <w:rPr>
          <w:rFonts w:cstheme="minorHAnsi"/>
          <w:lang w:val="es-CO"/>
        </w:rPr>
        <w:t>a: $</w:t>
      </w:r>
      <w:r w:rsidR="006030C8">
        <w:t>36,885,850</w:t>
      </w:r>
      <w:r w:rsidR="00446018">
        <w:t xml:space="preserve"> (al 2024 $65.000.000)</w:t>
      </w:r>
    </w:p>
    <w:p w:rsidR="001F3E5C" w:rsidRPr="00692D37" w:rsidRDefault="001F3E5C" w:rsidP="001F3E5C">
      <w:pPr>
        <w:pStyle w:val="Prrafodelista"/>
        <w:spacing w:after="0" w:line="276" w:lineRule="auto"/>
        <w:jc w:val="both"/>
        <w:rPr>
          <w:rFonts w:cstheme="minorHAnsi"/>
          <w:lang w:val="es-CO"/>
        </w:rPr>
      </w:pPr>
    </w:p>
    <w:p w:rsidR="00692D37" w:rsidRDefault="001F3E5C" w:rsidP="00D70405">
      <w:pPr>
        <w:pStyle w:val="Prrafodelista"/>
        <w:numPr>
          <w:ilvl w:val="0"/>
          <w:numId w:val="13"/>
        </w:numPr>
        <w:spacing w:after="0" w:line="276" w:lineRule="auto"/>
        <w:jc w:val="both"/>
        <w:rPr>
          <w:rFonts w:cstheme="minorHAnsi"/>
          <w:lang w:val="es-CO"/>
        </w:rPr>
      </w:pPr>
      <w:r>
        <w:rPr>
          <w:rFonts w:cstheme="minorHAnsi"/>
          <w:lang w:val="es-CO"/>
        </w:rPr>
        <w:t>P</w:t>
      </w:r>
      <w:r w:rsidR="00692D37" w:rsidRPr="00692D37">
        <w:rPr>
          <w:rFonts w:cstheme="minorHAnsi"/>
          <w:lang w:val="es-CO"/>
        </w:rPr>
        <w:t xml:space="preserve">or concepto de </w:t>
      </w:r>
      <w:r w:rsidR="00692D37" w:rsidRPr="00A033E7">
        <w:rPr>
          <w:rFonts w:cstheme="minorHAnsi"/>
          <w:b/>
          <w:lang w:val="es-CO"/>
        </w:rPr>
        <w:t>PERJUICIOS MORALES</w:t>
      </w:r>
      <w:r>
        <w:rPr>
          <w:rFonts w:cstheme="minorHAnsi"/>
          <w:b/>
          <w:lang w:val="es-CO"/>
        </w:rPr>
        <w:t xml:space="preserve">: </w:t>
      </w:r>
      <w:r w:rsidR="00E169EE">
        <w:rPr>
          <w:rFonts w:cstheme="minorHAnsi"/>
          <w:lang w:val="es-CO"/>
        </w:rPr>
        <w:t>9</w:t>
      </w:r>
      <w:r w:rsidRPr="00692D37">
        <w:rPr>
          <w:rFonts w:cstheme="minorHAnsi"/>
          <w:lang w:val="es-CO"/>
        </w:rPr>
        <w:t>00 SMMLV</w:t>
      </w:r>
      <w:r w:rsidR="00D70405">
        <w:rPr>
          <w:rFonts w:cstheme="minorHAnsi"/>
          <w:lang w:val="es-CO"/>
        </w:rPr>
        <w:t xml:space="preserve"> equivalentes a la fecha de la radicación de la demanda 663.945.300 (al 2024 1.170.000.000):</w:t>
      </w:r>
    </w:p>
    <w:p w:rsidR="00A033E7" w:rsidRPr="00A033E7" w:rsidRDefault="00A033E7" w:rsidP="00A033E7">
      <w:pPr>
        <w:spacing w:after="0" w:line="276" w:lineRule="auto"/>
        <w:ind w:left="720"/>
        <w:jc w:val="both"/>
        <w:rPr>
          <w:rFonts w:cstheme="minorHAnsi"/>
          <w:lang w:val="es-CO"/>
        </w:rPr>
      </w:pPr>
      <w:r>
        <w:rPr>
          <w:rFonts w:cstheme="minorHAnsi"/>
          <w:lang w:val="es-CO"/>
        </w:rPr>
        <w:t xml:space="preserve">Para </w:t>
      </w:r>
      <w:r w:rsidRPr="00A033E7">
        <w:rPr>
          <w:rFonts w:cstheme="minorHAnsi"/>
          <w:lang w:val="es-CO"/>
        </w:rPr>
        <w:t xml:space="preserve">Eliana Rentería </w:t>
      </w:r>
      <w:proofErr w:type="spellStart"/>
      <w:r w:rsidRPr="00A033E7">
        <w:rPr>
          <w:rFonts w:cstheme="minorHAnsi"/>
          <w:lang w:val="es-CO"/>
        </w:rPr>
        <w:t>Vallecilla</w:t>
      </w:r>
      <w:proofErr w:type="spellEnd"/>
      <w:r w:rsidRPr="00A033E7">
        <w:rPr>
          <w:rFonts w:cstheme="minorHAnsi"/>
          <w:lang w:val="es-CO"/>
        </w:rPr>
        <w:t xml:space="preserve"> (Madre del </w:t>
      </w:r>
      <w:proofErr w:type="spellStart"/>
      <w:r w:rsidRPr="00A033E7">
        <w:rPr>
          <w:rFonts w:cstheme="minorHAnsi"/>
          <w:lang w:val="es-CO"/>
        </w:rPr>
        <w:t>naciturus</w:t>
      </w:r>
      <w:proofErr w:type="spellEnd"/>
      <w:r w:rsidRPr="00A033E7">
        <w:rPr>
          <w:rFonts w:cstheme="minorHAnsi"/>
          <w:lang w:val="es-CO"/>
        </w:rPr>
        <w:t>)</w:t>
      </w:r>
      <w:r w:rsidR="003F7A62">
        <w:rPr>
          <w:rFonts w:cstheme="minorHAnsi"/>
          <w:lang w:val="es-CO"/>
        </w:rPr>
        <w:t xml:space="preserve">: </w:t>
      </w:r>
      <w:r>
        <w:rPr>
          <w:rFonts w:cstheme="minorHAnsi"/>
          <w:lang w:val="es-CO"/>
        </w:rPr>
        <w:t>100 SMMLV</w:t>
      </w:r>
    </w:p>
    <w:p w:rsidR="00A033E7" w:rsidRPr="00A033E7" w:rsidRDefault="00A033E7" w:rsidP="00A033E7">
      <w:pPr>
        <w:pStyle w:val="Prrafodelista"/>
        <w:spacing w:after="0" w:line="276" w:lineRule="auto"/>
        <w:jc w:val="both"/>
        <w:rPr>
          <w:rFonts w:cstheme="minorHAnsi"/>
          <w:lang w:val="es-CO"/>
        </w:rPr>
      </w:pPr>
      <w:r>
        <w:rPr>
          <w:rFonts w:cstheme="minorHAnsi"/>
          <w:lang w:val="es-CO"/>
        </w:rPr>
        <w:t>Para</w:t>
      </w:r>
      <w:r w:rsidRPr="00A033E7">
        <w:rPr>
          <w:rFonts w:cstheme="minorHAnsi"/>
          <w:lang w:val="es-CO"/>
        </w:rPr>
        <w:t xml:space="preserve"> </w:t>
      </w:r>
      <w:proofErr w:type="spellStart"/>
      <w:r w:rsidRPr="00A033E7">
        <w:rPr>
          <w:rFonts w:cstheme="minorHAnsi"/>
          <w:lang w:val="es-CO"/>
        </w:rPr>
        <w:t>Jhon</w:t>
      </w:r>
      <w:proofErr w:type="spellEnd"/>
      <w:r w:rsidRPr="00A033E7">
        <w:rPr>
          <w:rFonts w:cstheme="minorHAnsi"/>
          <w:lang w:val="es-CO"/>
        </w:rPr>
        <w:t xml:space="preserve"> Renter</w:t>
      </w:r>
      <w:r w:rsidR="003F7A62">
        <w:rPr>
          <w:rFonts w:cstheme="minorHAnsi"/>
          <w:lang w:val="es-CO"/>
        </w:rPr>
        <w:t xml:space="preserve">ía Angulo (Padre del </w:t>
      </w:r>
      <w:proofErr w:type="spellStart"/>
      <w:r w:rsidR="003F7A62">
        <w:rPr>
          <w:rFonts w:cstheme="minorHAnsi"/>
          <w:lang w:val="es-CO"/>
        </w:rPr>
        <w:t>naciturus</w:t>
      </w:r>
      <w:proofErr w:type="spellEnd"/>
      <w:r w:rsidR="003F7A62">
        <w:rPr>
          <w:rFonts w:cstheme="minorHAnsi"/>
          <w:lang w:val="es-CO"/>
        </w:rPr>
        <w:t>): 100 SMMLV</w:t>
      </w:r>
    </w:p>
    <w:p w:rsidR="00A033E7" w:rsidRPr="00A033E7" w:rsidRDefault="00A033E7" w:rsidP="00A033E7">
      <w:pPr>
        <w:pStyle w:val="Prrafodelista"/>
        <w:spacing w:after="0" w:line="276" w:lineRule="auto"/>
        <w:jc w:val="both"/>
        <w:rPr>
          <w:rFonts w:cstheme="minorHAnsi"/>
          <w:lang w:val="es-CO"/>
        </w:rPr>
      </w:pPr>
      <w:r>
        <w:rPr>
          <w:rFonts w:cstheme="minorHAnsi"/>
          <w:lang w:val="es-CO"/>
        </w:rPr>
        <w:t>Para</w:t>
      </w:r>
      <w:r w:rsidRPr="00A033E7">
        <w:rPr>
          <w:rFonts w:cstheme="minorHAnsi"/>
          <w:lang w:val="es-CO"/>
        </w:rPr>
        <w:t xml:space="preserve"> Alexis Rentería Angulo (He</w:t>
      </w:r>
      <w:r w:rsidR="001F5EEC">
        <w:rPr>
          <w:rFonts w:cstheme="minorHAnsi"/>
          <w:lang w:val="es-CO"/>
        </w:rPr>
        <w:t xml:space="preserve">rmano de </w:t>
      </w:r>
      <w:proofErr w:type="spellStart"/>
      <w:r w:rsidR="001F5EEC">
        <w:rPr>
          <w:rFonts w:cstheme="minorHAnsi"/>
          <w:lang w:val="es-CO"/>
        </w:rPr>
        <w:t>Jhon</w:t>
      </w:r>
      <w:proofErr w:type="spellEnd"/>
      <w:r w:rsidR="001F5EEC">
        <w:rPr>
          <w:rFonts w:cstheme="minorHAnsi"/>
          <w:lang w:val="es-CO"/>
        </w:rPr>
        <w:t xml:space="preserve"> Rentería Angulo): </w:t>
      </w:r>
      <w:r w:rsidR="00BB5519">
        <w:rPr>
          <w:rFonts w:cstheme="minorHAnsi"/>
          <w:lang w:val="es-CO"/>
        </w:rPr>
        <w:t>5</w:t>
      </w:r>
      <w:r w:rsidR="001F5EEC">
        <w:rPr>
          <w:rFonts w:cstheme="minorHAnsi"/>
          <w:lang w:val="es-CO"/>
        </w:rPr>
        <w:t>0 SMMLV</w:t>
      </w:r>
    </w:p>
    <w:p w:rsidR="00A033E7" w:rsidRPr="00A033E7" w:rsidRDefault="00A033E7" w:rsidP="00A033E7">
      <w:pPr>
        <w:pStyle w:val="Prrafodelista"/>
        <w:spacing w:after="0" w:line="276" w:lineRule="auto"/>
        <w:jc w:val="both"/>
        <w:rPr>
          <w:rFonts w:cstheme="minorHAnsi"/>
          <w:lang w:val="es-CO"/>
        </w:rPr>
      </w:pPr>
      <w:r>
        <w:rPr>
          <w:rFonts w:cstheme="minorHAnsi"/>
          <w:lang w:val="es-CO"/>
        </w:rPr>
        <w:t>Para</w:t>
      </w:r>
      <w:r w:rsidRPr="00A033E7">
        <w:rPr>
          <w:rFonts w:cstheme="minorHAnsi"/>
          <w:lang w:val="es-CO"/>
        </w:rPr>
        <w:t xml:space="preserve"> </w:t>
      </w:r>
      <w:proofErr w:type="spellStart"/>
      <w:r w:rsidRPr="00A033E7">
        <w:rPr>
          <w:rFonts w:cstheme="minorHAnsi"/>
          <w:lang w:val="es-CO"/>
        </w:rPr>
        <w:t>Delfida</w:t>
      </w:r>
      <w:proofErr w:type="spellEnd"/>
      <w:r w:rsidRPr="00A033E7">
        <w:rPr>
          <w:rFonts w:cstheme="minorHAnsi"/>
          <w:lang w:val="es-CO"/>
        </w:rPr>
        <w:t xml:space="preserve"> Rentería </w:t>
      </w:r>
      <w:proofErr w:type="spellStart"/>
      <w:r w:rsidRPr="00A033E7">
        <w:rPr>
          <w:rFonts w:cstheme="minorHAnsi"/>
          <w:lang w:val="es-CO"/>
        </w:rPr>
        <w:t>Rentería</w:t>
      </w:r>
      <w:proofErr w:type="spellEnd"/>
      <w:r w:rsidRPr="00A033E7">
        <w:rPr>
          <w:rFonts w:cstheme="minorHAnsi"/>
          <w:lang w:val="es-CO"/>
        </w:rPr>
        <w:t xml:space="preserve"> (Hermana de </w:t>
      </w:r>
      <w:proofErr w:type="spellStart"/>
      <w:r w:rsidRPr="00A033E7">
        <w:rPr>
          <w:rFonts w:cstheme="minorHAnsi"/>
          <w:lang w:val="es-CO"/>
        </w:rPr>
        <w:t>Jhon</w:t>
      </w:r>
      <w:proofErr w:type="spellEnd"/>
      <w:r w:rsidRPr="00A033E7">
        <w:rPr>
          <w:rFonts w:cstheme="minorHAnsi"/>
          <w:lang w:val="es-CO"/>
        </w:rPr>
        <w:t xml:space="preserve"> Rentería Angulo)</w:t>
      </w:r>
      <w:r w:rsidR="001F5EEC">
        <w:rPr>
          <w:rFonts w:cstheme="minorHAnsi"/>
          <w:lang w:val="es-CO"/>
        </w:rPr>
        <w:t xml:space="preserve">: </w:t>
      </w:r>
      <w:r w:rsidR="00BB5519">
        <w:rPr>
          <w:rFonts w:cstheme="minorHAnsi"/>
          <w:lang w:val="es-CO"/>
        </w:rPr>
        <w:t>5</w:t>
      </w:r>
      <w:r w:rsidR="001F5EEC">
        <w:rPr>
          <w:rFonts w:cstheme="minorHAnsi"/>
          <w:lang w:val="es-CO"/>
        </w:rPr>
        <w:t>0 SMMLV</w:t>
      </w:r>
    </w:p>
    <w:p w:rsidR="00A033E7" w:rsidRPr="00A033E7" w:rsidRDefault="00A033E7" w:rsidP="00A033E7">
      <w:pPr>
        <w:pStyle w:val="Prrafodelista"/>
        <w:spacing w:after="0" w:line="276" w:lineRule="auto"/>
        <w:jc w:val="both"/>
        <w:rPr>
          <w:rFonts w:cstheme="minorHAnsi"/>
          <w:lang w:val="es-CO"/>
        </w:rPr>
      </w:pPr>
      <w:r>
        <w:rPr>
          <w:rFonts w:cstheme="minorHAnsi"/>
          <w:lang w:val="es-CO"/>
        </w:rPr>
        <w:t>Para</w:t>
      </w:r>
      <w:r w:rsidRPr="00A033E7">
        <w:rPr>
          <w:rFonts w:cstheme="minorHAnsi"/>
          <w:lang w:val="es-CO"/>
        </w:rPr>
        <w:t xml:space="preserve"> Diego </w:t>
      </w:r>
      <w:proofErr w:type="spellStart"/>
      <w:r w:rsidRPr="00A033E7">
        <w:rPr>
          <w:rFonts w:cstheme="minorHAnsi"/>
          <w:lang w:val="es-CO"/>
        </w:rPr>
        <w:t>Arvey</w:t>
      </w:r>
      <w:proofErr w:type="spellEnd"/>
      <w:r w:rsidRPr="00A033E7">
        <w:rPr>
          <w:rFonts w:cstheme="minorHAnsi"/>
          <w:lang w:val="es-CO"/>
        </w:rPr>
        <w:t xml:space="preserve"> Rentería Angulo (H</w:t>
      </w:r>
      <w:r w:rsidR="001F5EEC">
        <w:rPr>
          <w:rFonts w:cstheme="minorHAnsi"/>
          <w:lang w:val="es-CO"/>
        </w:rPr>
        <w:t xml:space="preserve">ermano de </w:t>
      </w:r>
      <w:proofErr w:type="spellStart"/>
      <w:r w:rsidR="001F5EEC">
        <w:rPr>
          <w:rFonts w:cstheme="minorHAnsi"/>
          <w:lang w:val="es-CO"/>
        </w:rPr>
        <w:t>Jhon</w:t>
      </w:r>
      <w:proofErr w:type="spellEnd"/>
      <w:r w:rsidR="001F5EEC">
        <w:rPr>
          <w:rFonts w:cstheme="minorHAnsi"/>
          <w:lang w:val="es-CO"/>
        </w:rPr>
        <w:t xml:space="preserve"> Rentería Angulo): </w:t>
      </w:r>
      <w:r w:rsidR="00BB5519">
        <w:rPr>
          <w:rFonts w:cstheme="minorHAnsi"/>
          <w:lang w:val="es-CO"/>
        </w:rPr>
        <w:t>5</w:t>
      </w:r>
      <w:r w:rsidR="001F5EEC">
        <w:rPr>
          <w:rFonts w:cstheme="minorHAnsi"/>
          <w:lang w:val="es-CO"/>
        </w:rPr>
        <w:t>0 SMMLV</w:t>
      </w:r>
    </w:p>
    <w:p w:rsidR="00A033E7" w:rsidRDefault="00A033E7" w:rsidP="00A033E7">
      <w:pPr>
        <w:pStyle w:val="Prrafodelista"/>
        <w:spacing w:after="0" w:line="276" w:lineRule="auto"/>
        <w:jc w:val="both"/>
        <w:rPr>
          <w:rFonts w:cstheme="minorHAnsi"/>
          <w:lang w:val="es-CO"/>
        </w:rPr>
      </w:pPr>
      <w:r>
        <w:rPr>
          <w:rFonts w:cstheme="minorHAnsi"/>
          <w:lang w:val="es-CO"/>
        </w:rPr>
        <w:t>Para</w:t>
      </w:r>
      <w:r w:rsidR="001F5EEC">
        <w:rPr>
          <w:rFonts w:cstheme="minorHAnsi"/>
          <w:lang w:val="es-CO"/>
        </w:rPr>
        <w:t xml:space="preserve"> </w:t>
      </w:r>
      <w:r w:rsidRPr="00A033E7">
        <w:rPr>
          <w:rFonts w:cstheme="minorHAnsi"/>
          <w:lang w:val="es-CO"/>
        </w:rPr>
        <w:t xml:space="preserve">Eider Rentería Angulo  (Hermano de </w:t>
      </w:r>
      <w:proofErr w:type="spellStart"/>
      <w:r w:rsidRPr="00A033E7">
        <w:rPr>
          <w:rFonts w:cstheme="minorHAnsi"/>
          <w:lang w:val="es-CO"/>
        </w:rPr>
        <w:t>Jhon</w:t>
      </w:r>
      <w:proofErr w:type="spellEnd"/>
      <w:r w:rsidRPr="00A033E7">
        <w:rPr>
          <w:rFonts w:cstheme="minorHAnsi"/>
          <w:lang w:val="es-CO"/>
        </w:rPr>
        <w:t xml:space="preserve"> Rentería Angulo)</w:t>
      </w:r>
      <w:r w:rsidR="001F5EEC">
        <w:rPr>
          <w:rFonts w:cstheme="minorHAnsi"/>
          <w:lang w:val="es-CO"/>
        </w:rPr>
        <w:t xml:space="preserve">: </w:t>
      </w:r>
      <w:r w:rsidR="00BB5519">
        <w:rPr>
          <w:rFonts w:cstheme="minorHAnsi"/>
          <w:lang w:val="es-CO"/>
        </w:rPr>
        <w:t>5</w:t>
      </w:r>
      <w:r w:rsidR="001F5EEC">
        <w:rPr>
          <w:rFonts w:cstheme="minorHAnsi"/>
          <w:lang w:val="es-CO"/>
        </w:rPr>
        <w:t>0 SMMLV</w:t>
      </w:r>
      <w:r w:rsidRPr="00A033E7">
        <w:rPr>
          <w:rFonts w:cstheme="minorHAnsi"/>
          <w:lang w:val="es-CO"/>
        </w:rPr>
        <w:t xml:space="preserve">                                                                                                                                                                                                                                                                                                                           </w:t>
      </w:r>
      <w:r>
        <w:rPr>
          <w:rFonts w:cstheme="minorHAnsi"/>
          <w:lang w:val="es-CO"/>
        </w:rPr>
        <w:t>Para</w:t>
      </w:r>
      <w:r w:rsidRPr="00A033E7">
        <w:rPr>
          <w:rFonts w:cstheme="minorHAnsi"/>
          <w:lang w:val="es-CO"/>
        </w:rPr>
        <w:t xml:space="preserve"> Marlon </w:t>
      </w:r>
      <w:r w:rsidR="00BB5519" w:rsidRPr="00A033E7">
        <w:rPr>
          <w:rFonts w:cstheme="minorHAnsi"/>
          <w:lang w:val="es-CO"/>
        </w:rPr>
        <w:t>Andrés</w:t>
      </w:r>
      <w:r w:rsidRPr="00A033E7">
        <w:rPr>
          <w:rFonts w:cstheme="minorHAnsi"/>
          <w:lang w:val="es-CO"/>
        </w:rPr>
        <w:t xml:space="preserve"> Rentería Angulo (H</w:t>
      </w:r>
      <w:r w:rsidR="001F5EEC">
        <w:rPr>
          <w:rFonts w:cstheme="minorHAnsi"/>
          <w:lang w:val="es-CO"/>
        </w:rPr>
        <w:t xml:space="preserve">ermano de </w:t>
      </w:r>
      <w:proofErr w:type="spellStart"/>
      <w:r w:rsidR="001F5EEC">
        <w:rPr>
          <w:rFonts w:cstheme="minorHAnsi"/>
          <w:lang w:val="es-CO"/>
        </w:rPr>
        <w:t>Jhon</w:t>
      </w:r>
      <w:proofErr w:type="spellEnd"/>
      <w:r w:rsidR="001F5EEC">
        <w:rPr>
          <w:rFonts w:cstheme="minorHAnsi"/>
          <w:lang w:val="es-CO"/>
        </w:rPr>
        <w:t xml:space="preserve"> Rentería Angulo): </w:t>
      </w:r>
      <w:r w:rsidR="00BB5519">
        <w:rPr>
          <w:rFonts w:cstheme="minorHAnsi"/>
          <w:lang w:val="es-CO"/>
        </w:rPr>
        <w:t>5</w:t>
      </w:r>
      <w:r w:rsidR="001F5EEC">
        <w:rPr>
          <w:rFonts w:cstheme="minorHAnsi"/>
          <w:lang w:val="es-CO"/>
        </w:rPr>
        <w:t>0 SMMLV</w:t>
      </w:r>
      <w:r w:rsidRPr="00A033E7">
        <w:rPr>
          <w:rFonts w:cstheme="minorHAnsi"/>
          <w:lang w:val="es-CO"/>
        </w:rPr>
        <w:t xml:space="preserve">                                                                                                                                                     </w:t>
      </w:r>
      <w:r>
        <w:rPr>
          <w:rFonts w:cstheme="minorHAnsi"/>
          <w:lang w:val="es-CO"/>
        </w:rPr>
        <w:t>Para</w:t>
      </w:r>
      <w:r w:rsidRPr="00A033E7">
        <w:rPr>
          <w:rFonts w:cstheme="minorHAnsi"/>
          <w:lang w:val="es-CO"/>
        </w:rPr>
        <w:t xml:space="preserve"> </w:t>
      </w:r>
      <w:proofErr w:type="spellStart"/>
      <w:r w:rsidRPr="00A033E7">
        <w:rPr>
          <w:rFonts w:cstheme="minorHAnsi"/>
          <w:lang w:val="es-CO"/>
        </w:rPr>
        <w:t>Darwing</w:t>
      </w:r>
      <w:proofErr w:type="spellEnd"/>
      <w:r w:rsidRPr="00A033E7">
        <w:rPr>
          <w:rFonts w:cstheme="minorHAnsi"/>
          <w:lang w:val="es-CO"/>
        </w:rPr>
        <w:t xml:space="preserve"> </w:t>
      </w:r>
      <w:proofErr w:type="spellStart"/>
      <w:r w:rsidRPr="00A033E7">
        <w:rPr>
          <w:rFonts w:cstheme="minorHAnsi"/>
          <w:lang w:val="es-CO"/>
        </w:rPr>
        <w:t>Renteria</w:t>
      </w:r>
      <w:proofErr w:type="spellEnd"/>
      <w:r w:rsidRPr="00A033E7">
        <w:rPr>
          <w:rFonts w:cstheme="minorHAnsi"/>
          <w:lang w:val="es-CO"/>
        </w:rPr>
        <w:t xml:space="preserve"> </w:t>
      </w:r>
      <w:proofErr w:type="spellStart"/>
      <w:r w:rsidRPr="00A033E7">
        <w:rPr>
          <w:rFonts w:cstheme="minorHAnsi"/>
          <w:lang w:val="es-CO"/>
        </w:rPr>
        <w:t>Vallecilla</w:t>
      </w:r>
      <w:proofErr w:type="spellEnd"/>
      <w:r w:rsidRPr="00A033E7">
        <w:rPr>
          <w:rFonts w:cstheme="minorHAnsi"/>
          <w:lang w:val="es-CO"/>
        </w:rPr>
        <w:t xml:space="preserve"> (Hermano de Eliana Rentería </w:t>
      </w:r>
      <w:proofErr w:type="spellStart"/>
      <w:r w:rsidRPr="00A033E7">
        <w:rPr>
          <w:rFonts w:cstheme="minorHAnsi"/>
          <w:lang w:val="es-CO"/>
        </w:rPr>
        <w:t>VallecillA</w:t>
      </w:r>
      <w:proofErr w:type="spellEnd"/>
      <w:r w:rsidRPr="00A033E7">
        <w:rPr>
          <w:rFonts w:cstheme="minorHAnsi"/>
          <w:lang w:val="es-CO"/>
        </w:rPr>
        <w:t>)</w:t>
      </w:r>
      <w:r w:rsidR="00E07943">
        <w:rPr>
          <w:rFonts w:cstheme="minorHAnsi"/>
          <w:lang w:val="es-CO"/>
        </w:rPr>
        <w:t>: 50 SMMLV</w:t>
      </w:r>
      <w:r w:rsidR="00E07943" w:rsidRPr="00A033E7">
        <w:rPr>
          <w:rFonts w:cstheme="minorHAnsi"/>
          <w:lang w:val="es-CO"/>
        </w:rPr>
        <w:t xml:space="preserve">                                                                                                                                                     </w:t>
      </w:r>
      <w:r w:rsidRPr="00A033E7">
        <w:rPr>
          <w:rFonts w:cstheme="minorHAnsi"/>
          <w:lang w:val="es-CO"/>
        </w:rPr>
        <w:t xml:space="preserve">                                                                                                                                                              </w:t>
      </w:r>
      <w:r>
        <w:rPr>
          <w:rFonts w:cstheme="minorHAnsi"/>
          <w:lang w:val="es-CO"/>
        </w:rPr>
        <w:t>Para</w:t>
      </w:r>
      <w:r w:rsidRPr="00A033E7">
        <w:rPr>
          <w:rFonts w:cstheme="minorHAnsi"/>
          <w:lang w:val="es-CO"/>
        </w:rPr>
        <w:t xml:space="preserve"> </w:t>
      </w:r>
      <w:proofErr w:type="spellStart"/>
      <w:r w:rsidRPr="00A033E7">
        <w:rPr>
          <w:rFonts w:cstheme="minorHAnsi"/>
          <w:lang w:val="es-CO"/>
        </w:rPr>
        <w:t>Derling</w:t>
      </w:r>
      <w:proofErr w:type="spellEnd"/>
      <w:r w:rsidRPr="00A033E7">
        <w:rPr>
          <w:rFonts w:cstheme="minorHAnsi"/>
          <w:lang w:val="es-CO"/>
        </w:rPr>
        <w:t xml:space="preserve"> </w:t>
      </w:r>
      <w:proofErr w:type="spellStart"/>
      <w:r w:rsidRPr="00A033E7">
        <w:rPr>
          <w:rFonts w:cstheme="minorHAnsi"/>
          <w:lang w:val="es-CO"/>
        </w:rPr>
        <w:t>Jhoana</w:t>
      </w:r>
      <w:proofErr w:type="spellEnd"/>
      <w:r w:rsidRPr="00A033E7">
        <w:rPr>
          <w:rFonts w:cstheme="minorHAnsi"/>
          <w:lang w:val="es-CO"/>
        </w:rPr>
        <w:t xml:space="preserve"> Rentería </w:t>
      </w:r>
      <w:proofErr w:type="spellStart"/>
      <w:r w:rsidRPr="00A033E7">
        <w:rPr>
          <w:rFonts w:cstheme="minorHAnsi"/>
          <w:lang w:val="es-CO"/>
        </w:rPr>
        <w:t>Vallecilla</w:t>
      </w:r>
      <w:proofErr w:type="spellEnd"/>
      <w:r w:rsidRPr="00A033E7">
        <w:rPr>
          <w:rFonts w:cstheme="minorHAnsi"/>
          <w:lang w:val="es-CO"/>
        </w:rPr>
        <w:t xml:space="preserve"> (Hermana de Eliana Rentería </w:t>
      </w:r>
      <w:proofErr w:type="spellStart"/>
      <w:r w:rsidRPr="00A033E7">
        <w:rPr>
          <w:rFonts w:cstheme="minorHAnsi"/>
          <w:lang w:val="es-CO"/>
        </w:rPr>
        <w:t>Vallecilla</w:t>
      </w:r>
      <w:proofErr w:type="spellEnd"/>
      <w:r w:rsidRPr="00A033E7">
        <w:rPr>
          <w:rFonts w:cstheme="minorHAnsi"/>
          <w:lang w:val="es-CO"/>
        </w:rPr>
        <w:t>)</w:t>
      </w:r>
      <w:r w:rsidR="00E07943">
        <w:rPr>
          <w:rFonts w:cstheme="minorHAnsi"/>
          <w:lang w:val="es-CO"/>
        </w:rPr>
        <w:t>: 50 SMMLV</w:t>
      </w:r>
      <w:r w:rsidR="00E07943" w:rsidRPr="00A033E7">
        <w:rPr>
          <w:rFonts w:cstheme="minorHAnsi"/>
          <w:lang w:val="es-CO"/>
        </w:rPr>
        <w:t xml:space="preserve">                                                                                                                                                     </w:t>
      </w:r>
      <w:r w:rsidRPr="00A033E7">
        <w:rPr>
          <w:rFonts w:cstheme="minorHAnsi"/>
          <w:lang w:val="es-CO"/>
        </w:rPr>
        <w:t xml:space="preserve">                                                                                                                                       </w:t>
      </w:r>
      <w:r>
        <w:rPr>
          <w:rFonts w:cstheme="minorHAnsi"/>
          <w:lang w:val="es-CO"/>
        </w:rPr>
        <w:t>Para</w:t>
      </w:r>
      <w:r w:rsidRPr="00A033E7">
        <w:rPr>
          <w:rFonts w:cstheme="minorHAnsi"/>
          <w:lang w:val="es-CO"/>
        </w:rPr>
        <w:t xml:space="preserve"> Francisco Rentería (Padre de Eliana Rentería </w:t>
      </w:r>
      <w:proofErr w:type="spellStart"/>
      <w:r w:rsidRPr="00A033E7">
        <w:rPr>
          <w:rFonts w:cstheme="minorHAnsi"/>
          <w:lang w:val="es-CO"/>
        </w:rPr>
        <w:t>Vallecilla</w:t>
      </w:r>
      <w:proofErr w:type="spellEnd"/>
      <w:r w:rsidRPr="00A033E7">
        <w:rPr>
          <w:rFonts w:cstheme="minorHAnsi"/>
          <w:lang w:val="es-CO"/>
        </w:rPr>
        <w:t>)</w:t>
      </w:r>
      <w:r w:rsidR="00E07943">
        <w:rPr>
          <w:rFonts w:cstheme="minorHAnsi"/>
          <w:lang w:val="es-CO"/>
        </w:rPr>
        <w:t>: 100 SMMLV</w:t>
      </w:r>
      <w:r w:rsidR="00E07943" w:rsidRPr="00A033E7">
        <w:rPr>
          <w:rFonts w:cstheme="minorHAnsi"/>
          <w:lang w:val="es-CO"/>
        </w:rPr>
        <w:t xml:space="preserve">                                                                                                                                                     </w:t>
      </w:r>
      <w:r w:rsidRPr="00A033E7">
        <w:rPr>
          <w:rFonts w:cstheme="minorHAnsi"/>
          <w:lang w:val="es-CO"/>
        </w:rPr>
        <w:t xml:space="preserve">                                                                                                                                                                     </w:t>
      </w:r>
      <w:r>
        <w:rPr>
          <w:rFonts w:cstheme="minorHAnsi"/>
          <w:lang w:val="es-CO"/>
        </w:rPr>
        <w:t>Para</w:t>
      </w:r>
      <w:r w:rsidRPr="00A033E7">
        <w:rPr>
          <w:rFonts w:cstheme="minorHAnsi"/>
          <w:lang w:val="es-CO"/>
        </w:rPr>
        <w:t xml:space="preserve"> Isaura </w:t>
      </w:r>
      <w:proofErr w:type="spellStart"/>
      <w:r w:rsidRPr="00A033E7">
        <w:rPr>
          <w:rFonts w:cstheme="minorHAnsi"/>
          <w:lang w:val="es-CO"/>
        </w:rPr>
        <w:t>Vallecilla</w:t>
      </w:r>
      <w:proofErr w:type="spellEnd"/>
      <w:r w:rsidRPr="00A033E7">
        <w:rPr>
          <w:rFonts w:cstheme="minorHAnsi"/>
          <w:lang w:val="es-CO"/>
        </w:rPr>
        <w:t xml:space="preserve"> Valencia (Madre de Eliana Rentería </w:t>
      </w:r>
      <w:proofErr w:type="spellStart"/>
      <w:r w:rsidRPr="00A033E7">
        <w:rPr>
          <w:rFonts w:cstheme="minorHAnsi"/>
          <w:lang w:val="es-CO"/>
        </w:rPr>
        <w:t>Vallecilla</w:t>
      </w:r>
      <w:proofErr w:type="spellEnd"/>
      <w:r w:rsidRPr="00A033E7">
        <w:rPr>
          <w:rFonts w:cstheme="minorHAnsi"/>
          <w:lang w:val="es-CO"/>
        </w:rPr>
        <w:t>)</w:t>
      </w:r>
      <w:r w:rsidR="00AA135E">
        <w:rPr>
          <w:rFonts w:cstheme="minorHAnsi"/>
          <w:lang w:val="es-CO"/>
        </w:rPr>
        <w:t>: 100 SMMLV</w:t>
      </w:r>
      <w:r w:rsidRPr="00A033E7">
        <w:rPr>
          <w:rFonts w:cstheme="minorHAnsi"/>
          <w:lang w:val="es-CO"/>
        </w:rPr>
        <w:t xml:space="preserve">                                                                                                                                                             </w:t>
      </w:r>
      <w:r>
        <w:rPr>
          <w:rFonts w:cstheme="minorHAnsi"/>
          <w:lang w:val="es-CO"/>
        </w:rPr>
        <w:t>Para</w:t>
      </w:r>
      <w:r w:rsidRPr="00A033E7">
        <w:rPr>
          <w:rFonts w:cstheme="minorHAnsi"/>
          <w:lang w:val="es-CO"/>
        </w:rPr>
        <w:t xml:space="preserve"> </w:t>
      </w:r>
      <w:proofErr w:type="spellStart"/>
      <w:r w:rsidRPr="00A033E7">
        <w:rPr>
          <w:rFonts w:cstheme="minorHAnsi"/>
          <w:lang w:val="es-CO"/>
        </w:rPr>
        <w:t>Maricel</w:t>
      </w:r>
      <w:proofErr w:type="spellEnd"/>
      <w:r w:rsidRPr="00A033E7">
        <w:rPr>
          <w:rFonts w:cstheme="minorHAnsi"/>
          <w:lang w:val="es-CO"/>
        </w:rPr>
        <w:t xml:space="preserve"> Rentería </w:t>
      </w:r>
      <w:proofErr w:type="spellStart"/>
      <w:r w:rsidRPr="00A033E7">
        <w:rPr>
          <w:rFonts w:cstheme="minorHAnsi"/>
          <w:lang w:val="es-CO"/>
        </w:rPr>
        <w:t>Vallecilla</w:t>
      </w:r>
      <w:proofErr w:type="spellEnd"/>
      <w:r w:rsidRPr="00A033E7">
        <w:rPr>
          <w:rFonts w:cstheme="minorHAnsi"/>
          <w:lang w:val="es-CO"/>
        </w:rPr>
        <w:t xml:space="preserve"> (Hermana</w:t>
      </w:r>
      <w:r w:rsidR="00E07943">
        <w:rPr>
          <w:rFonts w:cstheme="minorHAnsi"/>
          <w:lang w:val="es-CO"/>
        </w:rPr>
        <w:t xml:space="preserve"> de Eliana Rentería </w:t>
      </w:r>
      <w:proofErr w:type="spellStart"/>
      <w:r w:rsidR="00E07943">
        <w:rPr>
          <w:rFonts w:cstheme="minorHAnsi"/>
          <w:lang w:val="es-CO"/>
        </w:rPr>
        <w:t>Vallecilla</w:t>
      </w:r>
      <w:proofErr w:type="spellEnd"/>
      <w:r w:rsidR="00E07943">
        <w:rPr>
          <w:rFonts w:cstheme="minorHAnsi"/>
          <w:lang w:val="es-CO"/>
        </w:rPr>
        <w:t>): 50 SMMLV</w:t>
      </w:r>
      <w:r w:rsidR="00E07943" w:rsidRPr="00A033E7">
        <w:rPr>
          <w:rFonts w:cstheme="minorHAnsi"/>
          <w:lang w:val="es-CO"/>
        </w:rPr>
        <w:t xml:space="preserve">                                                                                                                                                     </w:t>
      </w:r>
      <w:r w:rsidRPr="00A033E7">
        <w:rPr>
          <w:rFonts w:cstheme="minorHAnsi"/>
          <w:lang w:val="es-CO"/>
        </w:rPr>
        <w:t xml:space="preserve">                                                                                                                                                  </w:t>
      </w:r>
      <w:r>
        <w:rPr>
          <w:rFonts w:cstheme="minorHAnsi"/>
          <w:lang w:val="es-CO"/>
        </w:rPr>
        <w:t>Para</w:t>
      </w:r>
      <w:r w:rsidRPr="00A033E7">
        <w:rPr>
          <w:rFonts w:cstheme="minorHAnsi"/>
          <w:lang w:val="es-CO"/>
        </w:rPr>
        <w:t xml:space="preserve"> </w:t>
      </w:r>
      <w:proofErr w:type="spellStart"/>
      <w:r w:rsidRPr="00A033E7">
        <w:rPr>
          <w:rFonts w:cstheme="minorHAnsi"/>
          <w:lang w:val="es-CO"/>
        </w:rPr>
        <w:t>Marling</w:t>
      </w:r>
      <w:proofErr w:type="spellEnd"/>
      <w:r w:rsidRPr="00A033E7">
        <w:rPr>
          <w:rFonts w:cstheme="minorHAnsi"/>
          <w:lang w:val="es-CO"/>
        </w:rPr>
        <w:t xml:space="preserve"> Rentería </w:t>
      </w:r>
      <w:proofErr w:type="spellStart"/>
      <w:r w:rsidRPr="00A033E7">
        <w:rPr>
          <w:rFonts w:cstheme="minorHAnsi"/>
          <w:lang w:val="es-CO"/>
        </w:rPr>
        <w:t>Vallecilla</w:t>
      </w:r>
      <w:proofErr w:type="spellEnd"/>
      <w:r w:rsidRPr="00A033E7">
        <w:rPr>
          <w:rFonts w:cstheme="minorHAnsi"/>
          <w:lang w:val="es-CO"/>
        </w:rPr>
        <w:t xml:space="preserve"> (Hermana de Eliana Rentería </w:t>
      </w:r>
      <w:proofErr w:type="spellStart"/>
      <w:r w:rsidRPr="00A033E7">
        <w:rPr>
          <w:rFonts w:cstheme="minorHAnsi"/>
          <w:lang w:val="es-CO"/>
        </w:rPr>
        <w:t>Vallecilla</w:t>
      </w:r>
      <w:proofErr w:type="spellEnd"/>
      <w:r w:rsidRPr="00A033E7">
        <w:rPr>
          <w:rFonts w:cstheme="minorHAnsi"/>
          <w:lang w:val="es-CO"/>
        </w:rPr>
        <w:t>)</w:t>
      </w:r>
      <w:r w:rsidR="00E07943">
        <w:rPr>
          <w:rFonts w:cstheme="minorHAnsi"/>
          <w:lang w:val="es-CO"/>
        </w:rPr>
        <w:t>: 50 SMMLV</w:t>
      </w:r>
      <w:r w:rsidR="00E07943" w:rsidRPr="00A033E7">
        <w:rPr>
          <w:rFonts w:cstheme="minorHAnsi"/>
          <w:lang w:val="es-CO"/>
        </w:rPr>
        <w:t xml:space="preserve">                                                                                                                                                     </w:t>
      </w:r>
      <w:r w:rsidRPr="00A033E7">
        <w:rPr>
          <w:rFonts w:cstheme="minorHAnsi"/>
          <w:lang w:val="es-CO"/>
        </w:rPr>
        <w:t xml:space="preserve">                                                                                                                                                         </w:t>
      </w:r>
      <w:r>
        <w:rPr>
          <w:rFonts w:cstheme="minorHAnsi"/>
          <w:lang w:val="es-CO"/>
        </w:rPr>
        <w:t>Para</w:t>
      </w:r>
      <w:r w:rsidRPr="00A033E7">
        <w:rPr>
          <w:rFonts w:cstheme="minorHAnsi"/>
          <w:lang w:val="es-CO"/>
        </w:rPr>
        <w:t xml:space="preserve"> </w:t>
      </w:r>
      <w:proofErr w:type="spellStart"/>
      <w:r w:rsidRPr="00A033E7">
        <w:rPr>
          <w:rFonts w:cstheme="minorHAnsi"/>
          <w:lang w:val="es-CO"/>
        </w:rPr>
        <w:t>Yiseri</w:t>
      </w:r>
      <w:proofErr w:type="spellEnd"/>
      <w:r w:rsidRPr="00A033E7">
        <w:rPr>
          <w:rFonts w:cstheme="minorHAnsi"/>
          <w:lang w:val="es-CO"/>
        </w:rPr>
        <w:t xml:space="preserve"> Rentería </w:t>
      </w:r>
      <w:proofErr w:type="spellStart"/>
      <w:r w:rsidRPr="00A033E7">
        <w:rPr>
          <w:rFonts w:cstheme="minorHAnsi"/>
          <w:lang w:val="es-CO"/>
        </w:rPr>
        <w:t>Vallecilla</w:t>
      </w:r>
      <w:proofErr w:type="spellEnd"/>
      <w:r w:rsidRPr="00A033E7">
        <w:rPr>
          <w:rFonts w:cstheme="minorHAnsi"/>
          <w:lang w:val="es-CO"/>
        </w:rPr>
        <w:t xml:space="preserve">  (Hermana de Eliana Rentería </w:t>
      </w:r>
      <w:proofErr w:type="spellStart"/>
      <w:r w:rsidRPr="00A033E7">
        <w:rPr>
          <w:rFonts w:cstheme="minorHAnsi"/>
          <w:lang w:val="es-CO"/>
        </w:rPr>
        <w:t>Vallecilla</w:t>
      </w:r>
      <w:proofErr w:type="spellEnd"/>
      <w:r w:rsidRPr="00A033E7">
        <w:rPr>
          <w:rFonts w:cstheme="minorHAnsi"/>
          <w:lang w:val="es-CO"/>
        </w:rPr>
        <w:t>)</w:t>
      </w:r>
      <w:r w:rsidR="00E07943">
        <w:rPr>
          <w:rFonts w:cstheme="minorHAnsi"/>
          <w:lang w:val="es-CO"/>
        </w:rPr>
        <w:t>: 50 SMMLV</w:t>
      </w:r>
      <w:r w:rsidR="00E07943" w:rsidRPr="00A033E7">
        <w:rPr>
          <w:rFonts w:cstheme="minorHAnsi"/>
          <w:lang w:val="es-CO"/>
        </w:rPr>
        <w:t xml:space="preserve">                                                                                                                                                     </w:t>
      </w:r>
      <w:r w:rsidRPr="00A033E7">
        <w:rPr>
          <w:rFonts w:cstheme="minorHAnsi"/>
          <w:lang w:val="es-CO"/>
        </w:rPr>
        <w:t xml:space="preserve">   </w:t>
      </w:r>
    </w:p>
    <w:p w:rsidR="001F3E5C" w:rsidRPr="00692D37" w:rsidRDefault="001F3E5C" w:rsidP="00A033E7">
      <w:pPr>
        <w:pStyle w:val="Prrafodelista"/>
        <w:spacing w:after="0" w:line="276" w:lineRule="auto"/>
        <w:jc w:val="both"/>
        <w:rPr>
          <w:rFonts w:cstheme="minorHAnsi"/>
          <w:lang w:val="es-CO"/>
        </w:rPr>
      </w:pPr>
    </w:p>
    <w:p w:rsidR="001B1C93" w:rsidRPr="00692D37" w:rsidRDefault="001F3E5C" w:rsidP="001F3E5C">
      <w:pPr>
        <w:pStyle w:val="Prrafodelista"/>
        <w:numPr>
          <w:ilvl w:val="0"/>
          <w:numId w:val="13"/>
        </w:numPr>
        <w:spacing w:after="0" w:line="276" w:lineRule="auto"/>
        <w:jc w:val="both"/>
        <w:rPr>
          <w:rFonts w:cstheme="minorHAnsi"/>
          <w:lang w:val="es-CO"/>
        </w:rPr>
      </w:pPr>
      <w:r>
        <w:rPr>
          <w:rFonts w:cstheme="minorHAnsi"/>
          <w:lang w:val="es-CO"/>
        </w:rPr>
        <w:t>P</w:t>
      </w:r>
      <w:r w:rsidR="00692D37" w:rsidRPr="00692D37">
        <w:rPr>
          <w:rFonts w:cstheme="minorHAnsi"/>
          <w:lang w:val="es-CO"/>
        </w:rPr>
        <w:t xml:space="preserve">or concepto de </w:t>
      </w:r>
      <w:r>
        <w:rPr>
          <w:rFonts w:cstheme="minorHAnsi"/>
          <w:b/>
          <w:lang w:val="es-CO"/>
        </w:rPr>
        <w:t>DAÑOS A LA VIDA EN RELACIÓN:</w:t>
      </w:r>
      <w:r w:rsidRPr="001F3E5C">
        <w:rPr>
          <w:rFonts w:cstheme="minorHAnsi"/>
          <w:lang w:val="es-CO"/>
        </w:rPr>
        <w:t xml:space="preserve"> </w:t>
      </w:r>
      <w:r w:rsidR="006B1E16">
        <w:rPr>
          <w:rFonts w:cstheme="minorHAnsi"/>
          <w:lang w:val="es-CO"/>
        </w:rPr>
        <w:t>1</w:t>
      </w:r>
      <w:r w:rsidRPr="00692D37">
        <w:rPr>
          <w:rFonts w:cstheme="minorHAnsi"/>
          <w:lang w:val="es-CO"/>
        </w:rPr>
        <w:t xml:space="preserve">00 </w:t>
      </w:r>
      <w:r w:rsidR="00D17198" w:rsidRPr="00692D37">
        <w:rPr>
          <w:rFonts w:cstheme="minorHAnsi"/>
          <w:lang w:val="es-CO"/>
        </w:rPr>
        <w:t>SMMLV</w:t>
      </w:r>
      <w:r w:rsidR="00D17198">
        <w:rPr>
          <w:rFonts w:cstheme="minorHAnsi"/>
          <w:lang w:val="es-CO"/>
        </w:rPr>
        <w:t xml:space="preserve"> </w:t>
      </w:r>
      <w:r w:rsidR="00EF00CD">
        <w:rPr>
          <w:rFonts w:cstheme="minorHAnsi"/>
          <w:lang w:val="es-CO"/>
        </w:rPr>
        <w:t>a la fecha de radicación de la demanda $73.771.700 (con salario 2024 $130.000.000)</w:t>
      </w:r>
    </w:p>
    <w:p w:rsidR="00A033E7" w:rsidRPr="00A033E7" w:rsidRDefault="00A033E7" w:rsidP="00A033E7">
      <w:pPr>
        <w:pStyle w:val="Prrafodelista"/>
        <w:spacing w:after="0" w:line="276" w:lineRule="auto"/>
        <w:jc w:val="both"/>
        <w:rPr>
          <w:rFonts w:cstheme="minorHAnsi"/>
          <w:lang w:val="es-CO"/>
        </w:rPr>
      </w:pPr>
      <w:r w:rsidRPr="00A033E7">
        <w:rPr>
          <w:rFonts w:cstheme="minorHAnsi"/>
          <w:lang w:val="es-CO"/>
        </w:rPr>
        <w:t xml:space="preserve">Para Eliana Rentería </w:t>
      </w:r>
      <w:proofErr w:type="spellStart"/>
      <w:r w:rsidRPr="00A033E7">
        <w:rPr>
          <w:rFonts w:cstheme="minorHAnsi"/>
          <w:lang w:val="es-CO"/>
        </w:rPr>
        <w:t>Vallecilla</w:t>
      </w:r>
      <w:proofErr w:type="spellEnd"/>
      <w:r w:rsidRPr="00A033E7">
        <w:rPr>
          <w:rFonts w:cstheme="minorHAnsi"/>
          <w:lang w:val="es-CO"/>
        </w:rPr>
        <w:t xml:space="preserve"> (Madre del </w:t>
      </w:r>
      <w:proofErr w:type="spellStart"/>
      <w:r w:rsidRPr="00A033E7">
        <w:rPr>
          <w:rFonts w:cstheme="minorHAnsi"/>
          <w:lang w:val="es-CO"/>
        </w:rPr>
        <w:t>naciturus</w:t>
      </w:r>
      <w:proofErr w:type="spellEnd"/>
      <w:r w:rsidRPr="00A033E7">
        <w:rPr>
          <w:rFonts w:cstheme="minorHAnsi"/>
          <w:lang w:val="es-CO"/>
        </w:rPr>
        <w:t>) – 100 SMMLV</w:t>
      </w:r>
    </w:p>
    <w:p w:rsidR="00357F1C" w:rsidRPr="00692D37" w:rsidRDefault="00357F1C" w:rsidP="00A033E7">
      <w:pPr>
        <w:pStyle w:val="Prrafodelista"/>
        <w:spacing w:after="0" w:line="276" w:lineRule="auto"/>
        <w:jc w:val="both"/>
        <w:rPr>
          <w:rFonts w:cstheme="minorHAnsi"/>
          <w:lang w:val="es-CO"/>
        </w:rPr>
      </w:pPr>
    </w:p>
    <w:p w:rsidR="001B1C93" w:rsidRPr="001F3E5C" w:rsidRDefault="001F3E5C" w:rsidP="001F3E5C">
      <w:pPr>
        <w:pStyle w:val="Prrafodelista"/>
        <w:numPr>
          <w:ilvl w:val="0"/>
          <w:numId w:val="13"/>
        </w:numPr>
        <w:spacing w:after="0" w:line="276" w:lineRule="auto"/>
        <w:jc w:val="both"/>
        <w:rPr>
          <w:rFonts w:cstheme="minorHAnsi"/>
          <w:lang w:val="es-CO"/>
        </w:rPr>
      </w:pPr>
      <w:r>
        <w:rPr>
          <w:rFonts w:cstheme="minorHAnsi"/>
          <w:lang w:val="es-CO"/>
        </w:rPr>
        <w:t>P</w:t>
      </w:r>
      <w:r w:rsidRPr="00692D37">
        <w:rPr>
          <w:rFonts w:cstheme="minorHAnsi"/>
          <w:lang w:val="es-CO"/>
        </w:rPr>
        <w:t xml:space="preserve">or concepto de </w:t>
      </w:r>
      <w:r>
        <w:rPr>
          <w:rFonts w:cstheme="minorHAnsi"/>
          <w:b/>
          <w:lang w:val="es-CO"/>
        </w:rPr>
        <w:t xml:space="preserve">DAÑOS A LA </w:t>
      </w:r>
      <w:r w:rsidR="001810C5">
        <w:rPr>
          <w:rFonts w:cstheme="minorHAnsi"/>
          <w:b/>
          <w:lang w:val="es-CO"/>
        </w:rPr>
        <w:t>SALUD</w:t>
      </w:r>
      <w:r>
        <w:rPr>
          <w:rFonts w:cstheme="minorHAnsi"/>
          <w:b/>
          <w:lang w:val="es-CO"/>
        </w:rPr>
        <w:t>:</w:t>
      </w:r>
      <w:r w:rsidR="00EF00CD">
        <w:rPr>
          <w:rFonts w:cstheme="minorHAnsi"/>
          <w:b/>
          <w:lang w:val="es-CO"/>
        </w:rPr>
        <w:t xml:space="preserve"> </w:t>
      </w:r>
      <w:r w:rsidR="00EF00CD">
        <w:rPr>
          <w:rFonts w:cstheme="minorHAnsi"/>
          <w:lang w:val="es-CO"/>
        </w:rPr>
        <w:t>1</w:t>
      </w:r>
      <w:r w:rsidR="00EF00CD" w:rsidRPr="00692D37">
        <w:rPr>
          <w:rFonts w:cstheme="minorHAnsi"/>
          <w:lang w:val="es-CO"/>
        </w:rPr>
        <w:t xml:space="preserve">00 </w:t>
      </w:r>
      <w:r w:rsidR="00D17198" w:rsidRPr="00692D37">
        <w:rPr>
          <w:rFonts w:cstheme="minorHAnsi"/>
          <w:lang w:val="es-CO"/>
        </w:rPr>
        <w:t>SMMLV</w:t>
      </w:r>
      <w:r w:rsidR="00D17198">
        <w:rPr>
          <w:rFonts w:cstheme="minorHAnsi"/>
          <w:lang w:val="es-CO"/>
        </w:rPr>
        <w:t xml:space="preserve"> </w:t>
      </w:r>
      <w:r w:rsidR="00EF00CD">
        <w:rPr>
          <w:rFonts w:cstheme="minorHAnsi"/>
          <w:lang w:val="es-CO"/>
        </w:rPr>
        <w:t>a la fecha de radicación de la demanda $73.771.700 (con salario 2024 $130.000.000)</w:t>
      </w:r>
      <w:r w:rsidR="00446018">
        <w:rPr>
          <w:rFonts w:cstheme="minorHAnsi"/>
          <w:lang w:val="es-CO"/>
        </w:rPr>
        <w:t>.</w:t>
      </w:r>
    </w:p>
    <w:p w:rsidR="001F3E5C" w:rsidRPr="00A033E7" w:rsidRDefault="001F3E5C" w:rsidP="001F3E5C">
      <w:pPr>
        <w:pStyle w:val="Prrafodelista"/>
        <w:spacing w:after="0" w:line="276" w:lineRule="auto"/>
        <w:jc w:val="both"/>
        <w:rPr>
          <w:rFonts w:cstheme="minorHAnsi"/>
          <w:lang w:val="es-CO"/>
        </w:rPr>
      </w:pPr>
      <w:r w:rsidRPr="00A033E7">
        <w:rPr>
          <w:rFonts w:cstheme="minorHAnsi"/>
          <w:lang w:val="es-CO"/>
        </w:rPr>
        <w:t xml:space="preserve">Para Eliana Rentería </w:t>
      </w:r>
      <w:proofErr w:type="spellStart"/>
      <w:r w:rsidRPr="00A033E7">
        <w:rPr>
          <w:rFonts w:cstheme="minorHAnsi"/>
          <w:lang w:val="es-CO"/>
        </w:rPr>
        <w:t>Vallecilla</w:t>
      </w:r>
      <w:proofErr w:type="spellEnd"/>
      <w:r w:rsidRPr="00A033E7">
        <w:rPr>
          <w:rFonts w:cstheme="minorHAnsi"/>
          <w:lang w:val="es-CO"/>
        </w:rPr>
        <w:t xml:space="preserve"> (Madre del </w:t>
      </w:r>
      <w:proofErr w:type="spellStart"/>
      <w:r w:rsidRPr="00A033E7">
        <w:rPr>
          <w:rFonts w:cstheme="minorHAnsi"/>
          <w:lang w:val="es-CO"/>
        </w:rPr>
        <w:t>naciturus</w:t>
      </w:r>
      <w:proofErr w:type="spellEnd"/>
      <w:r w:rsidRPr="00A033E7">
        <w:rPr>
          <w:rFonts w:cstheme="minorHAnsi"/>
          <w:lang w:val="es-CO"/>
        </w:rPr>
        <w:t>) – 100 SMMLV</w:t>
      </w:r>
    </w:p>
    <w:p w:rsidR="001B1C93" w:rsidRPr="00563B00" w:rsidRDefault="001B1C93" w:rsidP="00563B00">
      <w:pPr>
        <w:pStyle w:val="Prrafodelista"/>
        <w:spacing w:after="0" w:line="276" w:lineRule="auto"/>
        <w:ind w:left="1416"/>
        <w:jc w:val="both"/>
        <w:rPr>
          <w:rFonts w:cstheme="minorHAnsi"/>
          <w:lang w:val="es-CO"/>
        </w:rPr>
      </w:pPr>
    </w:p>
    <w:p w:rsidR="001B1C93" w:rsidRPr="00563B00" w:rsidRDefault="001B1C93" w:rsidP="00563B00">
      <w:pPr>
        <w:pStyle w:val="Prrafodelista"/>
        <w:spacing w:after="0" w:line="276" w:lineRule="auto"/>
        <w:ind w:left="360"/>
        <w:jc w:val="both"/>
        <w:rPr>
          <w:rFonts w:cstheme="minorHAnsi"/>
          <w:lang w:val="es-CO"/>
        </w:rPr>
      </w:pPr>
    </w:p>
    <w:p w:rsidR="001B1C93" w:rsidRPr="00563B00" w:rsidRDefault="001B1C93" w:rsidP="00563B00">
      <w:pPr>
        <w:pStyle w:val="Prrafodelista"/>
        <w:numPr>
          <w:ilvl w:val="0"/>
          <w:numId w:val="1"/>
        </w:numPr>
        <w:spacing w:after="0" w:line="276" w:lineRule="auto"/>
        <w:jc w:val="both"/>
        <w:rPr>
          <w:rFonts w:cstheme="minorHAnsi"/>
          <w:b/>
          <w:highlight w:val="yellow"/>
          <w:lang w:val="es-CO"/>
        </w:rPr>
      </w:pPr>
      <w:r w:rsidRPr="00563B00">
        <w:rPr>
          <w:rFonts w:cstheme="minorHAnsi"/>
          <w:b/>
          <w:highlight w:val="yellow"/>
          <w:lang w:val="es-CO"/>
        </w:rPr>
        <w:t>PÓLIZAS VINCULADAS Y ANÁLISIS DE COBERTURA</w:t>
      </w:r>
    </w:p>
    <w:p w:rsidR="001B1C93" w:rsidRPr="00563B00" w:rsidRDefault="001B1C93" w:rsidP="00563B00">
      <w:pPr>
        <w:pStyle w:val="Prrafodelista"/>
        <w:spacing w:after="0" w:line="276" w:lineRule="auto"/>
        <w:jc w:val="both"/>
        <w:rPr>
          <w:rFonts w:cstheme="minorHAnsi"/>
          <w:b/>
          <w:highlight w:val="yellow"/>
          <w:lang w:val="es-CO"/>
        </w:rPr>
      </w:pPr>
    </w:p>
    <w:p w:rsidR="001B1C93" w:rsidRPr="00563B00" w:rsidRDefault="000B151F" w:rsidP="00563B00">
      <w:pPr>
        <w:spacing w:after="0" w:line="276" w:lineRule="auto"/>
        <w:jc w:val="both"/>
        <w:rPr>
          <w:rFonts w:cstheme="minorHAnsi"/>
          <w:b/>
          <w:u w:val="single"/>
          <w:lang w:val="es-CO"/>
        </w:rPr>
      </w:pPr>
      <w:r>
        <w:rPr>
          <w:rFonts w:cstheme="minorHAnsi"/>
          <w:b/>
          <w:highlight w:val="cyan"/>
          <w:lang w:val="es-CO"/>
        </w:rPr>
        <w:t xml:space="preserve">PRIMERA </w:t>
      </w:r>
      <w:r w:rsidR="001B1C93" w:rsidRPr="00563B00">
        <w:rPr>
          <w:rFonts w:cstheme="minorHAnsi"/>
          <w:b/>
          <w:highlight w:val="cyan"/>
          <w:lang w:val="es-CO"/>
        </w:rPr>
        <w:t xml:space="preserve">VINCULACIÓN ALLIANZ: </w:t>
      </w:r>
      <w:r w:rsidR="001B1C93" w:rsidRPr="00563B00">
        <w:rPr>
          <w:rFonts w:cstheme="minorHAnsi"/>
          <w:b/>
          <w:lang w:val="es-CO"/>
        </w:rPr>
        <w:t>Con el llamamiento formulado por</w:t>
      </w:r>
      <w:r w:rsidR="00596C60">
        <w:rPr>
          <w:rFonts w:cstheme="minorHAnsi"/>
          <w:b/>
          <w:lang w:val="es-CO"/>
        </w:rPr>
        <w:t xml:space="preserve"> CAJA DE COMPENSACIÓN FAMILIAR DEL VALL</w:t>
      </w:r>
      <w:r w:rsidR="00B43AB6">
        <w:rPr>
          <w:rFonts w:cstheme="minorHAnsi"/>
          <w:b/>
          <w:lang w:val="es-CO"/>
        </w:rPr>
        <w:t>E</w:t>
      </w:r>
      <w:r w:rsidR="00596C60">
        <w:rPr>
          <w:rFonts w:cstheme="minorHAnsi"/>
          <w:b/>
          <w:lang w:val="es-CO"/>
        </w:rPr>
        <w:t xml:space="preserve"> DEL CAUCA</w:t>
      </w:r>
      <w:r w:rsidR="001B1C93" w:rsidRPr="00563B00">
        <w:rPr>
          <w:rFonts w:cstheme="minorHAnsi"/>
          <w:b/>
          <w:lang w:val="es-CO"/>
        </w:rPr>
        <w:t xml:space="preserve"> se vinculó la</w:t>
      </w:r>
      <w:r w:rsidR="001B1C93" w:rsidRPr="00563B00">
        <w:rPr>
          <w:rFonts w:cstheme="minorHAnsi"/>
          <w:lang w:val="es-CO"/>
        </w:rPr>
        <w:t xml:space="preserve"> </w:t>
      </w:r>
      <w:r w:rsidR="001B1C93" w:rsidRPr="00563B00">
        <w:rPr>
          <w:rFonts w:cstheme="minorHAnsi"/>
          <w:b/>
          <w:lang w:val="es-CO"/>
        </w:rPr>
        <w:t>Póliza</w:t>
      </w:r>
      <w:r w:rsidR="00596C60">
        <w:rPr>
          <w:rFonts w:cstheme="minorHAnsi"/>
          <w:b/>
          <w:lang w:val="es-CO"/>
        </w:rPr>
        <w:t xml:space="preserve"> de Responsabilidad Civil profesional Clínicas y Hospitales No. 022200987/0 vigente entre el 15 de diciembre del 2017 y el</w:t>
      </w:r>
      <w:r w:rsidR="00622C02">
        <w:rPr>
          <w:rFonts w:cstheme="minorHAnsi"/>
          <w:b/>
          <w:lang w:val="es-CO"/>
        </w:rPr>
        <w:t xml:space="preserve"> </w:t>
      </w:r>
      <w:r w:rsidR="00596C60">
        <w:rPr>
          <w:rFonts w:cstheme="minorHAnsi"/>
          <w:b/>
          <w:lang w:val="es-CO"/>
        </w:rPr>
        <w:t>14 de diciembre del 2018:</w:t>
      </w:r>
    </w:p>
    <w:p w:rsidR="001B1C93" w:rsidRPr="00563B00" w:rsidRDefault="001B1C93" w:rsidP="00563B00">
      <w:pPr>
        <w:spacing w:after="0" w:line="276" w:lineRule="auto"/>
        <w:jc w:val="both"/>
        <w:rPr>
          <w:rFonts w:cstheme="minorHAnsi"/>
          <w:b/>
          <w:lang w:val="es-CO"/>
        </w:rPr>
      </w:pPr>
    </w:p>
    <w:p w:rsidR="001B1C93" w:rsidRPr="00563B00" w:rsidRDefault="001B1C93" w:rsidP="00563B00">
      <w:pPr>
        <w:pStyle w:val="Prrafodelista"/>
        <w:numPr>
          <w:ilvl w:val="0"/>
          <w:numId w:val="2"/>
        </w:numPr>
        <w:spacing w:after="0" w:line="276" w:lineRule="auto"/>
        <w:jc w:val="both"/>
        <w:rPr>
          <w:rFonts w:cstheme="minorHAnsi"/>
          <w:lang w:val="es-CO"/>
        </w:rPr>
      </w:pPr>
      <w:r w:rsidRPr="00563B00">
        <w:rPr>
          <w:rFonts w:cstheme="minorHAnsi"/>
          <w:b/>
          <w:lang w:val="es-CO"/>
        </w:rPr>
        <w:t xml:space="preserve">Retroactividad: </w:t>
      </w:r>
      <w:r w:rsidR="008F6105" w:rsidRPr="008F6105">
        <w:rPr>
          <w:rFonts w:cstheme="minorHAnsi"/>
          <w:lang w:val="es-CO"/>
        </w:rPr>
        <w:t>30 de septiembre del 2006</w:t>
      </w:r>
    </w:p>
    <w:p w:rsidR="008F6105" w:rsidRPr="00563B00" w:rsidRDefault="008F6105" w:rsidP="008F6105">
      <w:pPr>
        <w:pStyle w:val="Prrafodelista"/>
        <w:numPr>
          <w:ilvl w:val="0"/>
          <w:numId w:val="2"/>
        </w:numPr>
        <w:spacing w:after="0" w:line="276" w:lineRule="auto"/>
        <w:jc w:val="both"/>
        <w:rPr>
          <w:rFonts w:cstheme="minorHAnsi"/>
          <w:lang w:val="es-CO"/>
        </w:rPr>
      </w:pPr>
      <w:r w:rsidRPr="00563B00">
        <w:rPr>
          <w:rFonts w:cstheme="minorHAnsi"/>
          <w:b/>
          <w:lang w:val="es-CO"/>
        </w:rPr>
        <w:t xml:space="preserve">Modalidad cobertura: </w:t>
      </w:r>
      <w:r w:rsidRPr="00C421C8">
        <w:rPr>
          <w:rFonts w:cstheme="minorHAnsi"/>
          <w:lang w:val="es-CO"/>
        </w:rPr>
        <w:t>CLAIMS MADE</w:t>
      </w:r>
    </w:p>
    <w:p w:rsidR="001B1C93" w:rsidRPr="00563B00" w:rsidRDefault="001B1C93" w:rsidP="00563B00">
      <w:pPr>
        <w:pStyle w:val="Prrafodelista"/>
        <w:numPr>
          <w:ilvl w:val="0"/>
          <w:numId w:val="2"/>
        </w:numPr>
        <w:spacing w:after="0" w:line="276" w:lineRule="auto"/>
        <w:jc w:val="both"/>
        <w:rPr>
          <w:rFonts w:cstheme="minorHAnsi"/>
          <w:b/>
          <w:u w:val="single"/>
          <w:lang w:val="es-CO"/>
        </w:rPr>
      </w:pPr>
      <w:r w:rsidRPr="00563B00">
        <w:rPr>
          <w:rFonts w:cstheme="minorHAnsi"/>
          <w:b/>
          <w:lang w:val="es-CO"/>
        </w:rPr>
        <w:t xml:space="preserve">Amparo afectado: </w:t>
      </w:r>
      <w:r w:rsidR="009C33EF" w:rsidRPr="009C33EF">
        <w:rPr>
          <w:rFonts w:cstheme="minorHAnsi"/>
          <w:lang w:val="es-CO"/>
        </w:rPr>
        <w:t>RC Profesional</w:t>
      </w:r>
    </w:p>
    <w:p w:rsidR="001B1C93" w:rsidRPr="00563B00" w:rsidRDefault="001B1C93" w:rsidP="00563B00">
      <w:pPr>
        <w:pStyle w:val="Prrafodelista"/>
        <w:numPr>
          <w:ilvl w:val="0"/>
          <w:numId w:val="2"/>
        </w:numPr>
        <w:spacing w:after="0" w:line="276" w:lineRule="auto"/>
        <w:jc w:val="both"/>
        <w:rPr>
          <w:rFonts w:cstheme="minorHAnsi"/>
          <w:b/>
          <w:u w:val="single"/>
          <w:lang w:val="es-CO"/>
        </w:rPr>
      </w:pPr>
      <w:r w:rsidRPr="00563B00">
        <w:rPr>
          <w:rFonts w:cstheme="minorHAnsi"/>
          <w:b/>
          <w:lang w:val="es-CO"/>
        </w:rPr>
        <w:t>Límite asegurado</w:t>
      </w:r>
      <w:r w:rsidRPr="00563B00">
        <w:rPr>
          <w:rFonts w:cstheme="minorHAnsi"/>
          <w:lang w:val="es-CO"/>
        </w:rPr>
        <w:t xml:space="preserve">: </w:t>
      </w:r>
      <w:r w:rsidR="009C33EF">
        <w:rPr>
          <w:rFonts w:cstheme="minorHAnsi"/>
          <w:lang w:val="es-CO"/>
        </w:rPr>
        <w:t xml:space="preserve"> </w:t>
      </w:r>
      <w:r w:rsidR="001906CC">
        <w:rPr>
          <w:rFonts w:cstheme="minorHAnsi"/>
          <w:lang w:val="es-CO"/>
        </w:rPr>
        <w:t>3.000.000.000</w:t>
      </w:r>
    </w:p>
    <w:p w:rsidR="001B1C93" w:rsidRPr="00B43AB6" w:rsidRDefault="001B1C93" w:rsidP="00B43AB6">
      <w:pPr>
        <w:pStyle w:val="Prrafodelista"/>
        <w:numPr>
          <w:ilvl w:val="0"/>
          <w:numId w:val="2"/>
        </w:numPr>
        <w:spacing w:after="0" w:line="276" w:lineRule="auto"/>
        <w:jc w:val="both"/>
        <w:rPr>
          <w:rFonts w:cstheme="minorHAnsi"/>
          <w:b/>
          <w:lang w:val="es-CO"/>
        </w:rPr>
      </w:pPr>
      <w:r w:rsidRPr="00563B00">
        <w:rPr>
          <w:rFonts w:cstheme="minorHAnsi"/>
          <w:b/>
          <w:lang w:val="es-CO"/>
        </w:rPr>
        <w:lastRenderedPageBreak/>
        <w:t xml:space="preserve">Tomador: </w:t>
      </w:r>
      <w:r w:rsidR="00B43AB6">
        <w:rPr>
          <w:rFonts w:cstheme="minorHAnsi"/>
          <w:b/>
          <w:lang w:val="es-CO"/>
        </w:rPr>
        <w:t xml:space="preserve"> </w:t>
      </w:r>
      <w:r w:rsidR="00B43AB6" w:rsidRPr="00B43AB6">
        <w:rPr>
          <w:rFonts w:cstheme="minorHAnsi"/>
          <w:lang w:val="es-CO"/>
        </w:rPr>
        <w:t>CAJA DE COMPENSACIÓN FAMILIAR DEL VALLE DEL CAUCA</w:t>
      </w:r>
    </w:p>
    <w:p w:rsidR="001B1C93" w:rsidRPr="00563B00" w:rsidRDefault="001B1C93" w:rsidP="00563B00">
      <w:pPr>
        <w:pStyle w:val="Prrafodelista"/>
        <w:numPr>
          <w:ilvl w:val="0"/>
          <w:numId w:val="2"/>
        </w:numPr>
        <w:spacing w:after="0" w:line="276" w:lineRule="auto"/>
        <w:jc w:val="both"/>
        <w:rPr>
          <w:rFonts w:cstheme="minorHAnsi"/>
          <w:b/>
          <w:lang w:val="es-CO"/>
        </w:rPr>
      </w:pPr>
      <w:r w:rsidRPr="00563B00">
        <w:rPr>
          <w:rFonts w:cstheme="minorHAnsi"/>
          <w:b/>
          <w:lang w:val="es-CO"/>
        </w:rPr>
        <w:t xml:space="preserve">Asegurado: </w:t>
      </w:r>
      <w:r w:rsidR="00B43AB6" w:rsidRPr="00B43AB6">
        <w:rPr>
          <w:rFonts w:cstheme="minorHAnsi"/>
          <w:lang w:val="es-CO"/>
        </w:rPr>
        <w:t>CAJA DE COMPENSACIÓN FAMILIAR DEL VALLE DEL CAUCA</w:t>
      </w:r>
    </w:p>
    <w:p w:rsidR="001B1C93" w:rsidRPr="00563B00" w:rsidRDefault="001B1C93" w:rsidP="00563B00">
      <w:pPr>
        <w:pStyle w:val="Prrafodelista"/>
        <w:numPr>
          <w:ilvl w:val="0"/>
          <w:numId w:val="2"/>
        </w:numPr>
        <w:spacing w:after="0" w:line="276" w:lineRule="auto"/>
        <w:jc w:val="both"/>
        <w:rPr>
          <w:rFonts w:cstheme="minorHAnsi"/>
          <w:lang w:val="es-CO"/>
        </w:rPr>
      </w:pPr>
      <w:r w:rsidRPr="00563B00">
        <w:rPr>
          <w:rFonts w:cstheme="minorHAnsi"/>
          <w:b/>
          <w:lang w:val="es-CO"/>
        </w:rPr>
        <w:t>Beneficiarios</w:t>
      </w:r>
      <w:r w:rsidRPr="00563B00">
        <w:rPr>
          <w:rFonts w:cstheme="minorHAnsi"/>
          <w:lang w:val="es-CO"/>
        </w:rPr>
        <w:t xml:space="preserve">: </w:t>
      </w:r>
      <w:r w:rsidR="003E736C">
        <w:rPr>
          <w:rFonts w:cstheme="minorHAnsi"/>
          <w:lang w:val="es-CO"/>
        </w:rPr>
        <w:t xml:space="preserve">terceros afectados </w:t>
      </w:r>
    </w:p>
    <w:p w:rsidR="001B1C93" w:rsidRDefault="001B1C93" w:rsidP="00206511">
      <w:pPr>
        <w:pStyle w:val="Prrafodelista"/>
        <w:numPr>
          <w:ilvl w:val="0"/>
          <w:numId w:val="2"/>
        </w:numPr>
        <w:spacing w:after="0" w:line="276" w:lineRule="auto"/>
        <w:jc w:val="both"/>
        <w:rPr>
          <w:rFonts w:cstheme="minorHAnsi"/>
          <w:lang w:val="es-CO"/>
        </w:rPr>
      </w:pPr>
      <w:r w:rsidRPr="007F5BA6">
        <w:rPr>
          <w:rFonts w:cstheme="minorHAnsi"/>
          <w:b/>
          <w:lang w:val="es-CO"/>
        </w:rPr>
        <w:t>Deducible:</w:t>
      </w:r>
      <w:r w:rsidRPr="007F5BA6">
        <w:rPr>
          <w:rFonts w:cstheme="minorHAnsi"/>
          <w:lang w:val="es-CO"/>
        </w:rPr>
        <w:t xml:space="preserve"> </w:t>
      </w:r>
      <w:r w:rsidR="007F5BA6" w:rsidRPr="007F5BA6">
        <w:rPr>
          <w:rFonts w:cstheme="minorHAnsi"/>
          <w:lang w:val="es-CO"/>
        </w:rPr>
        <w:t xml:space="preserve">cuando el médico y/o las entidades que prestan sus servicios a la Caja De Compensación Familiar Del Valle Del Cauca </w:t>
      </w:r>
      <w:proofErr w:type="spellStart"/>
      <w:r w:rsidR="007F5BA6" w:rsidRPr="007F5BA6">
        <w:rPr>
          <w:rFonts w:cstheme="minorHAnsi"/>
          <w:lang w:val="es-CO"/>
        </w:rPr>
        <w:t>Andi</w:t>
      </w:r>
      <w:proofErr w:type="spellEnd"/>
      <w:r w:rsidR="007F5BA6" w:rsidRPr="007F5BA6">
        <w:rPr>
          <w:rFonts w:cstheme="minorHAnsi"/>
          <w:lang w:val="es-CO"/>
        </w:rPr>
        <w:t xml:space="preserve"> – </w:t>
      </w:r>
      <w:proofErr w:type="spellStart"/>
      <w:r w:rsidR="007F5BA6" w:rsidRPr="007F5BA6">
        <w:rPr>
          <w:rFonts w:cstheme="minorHAnsi"/>
          <w:lang w:val="es-CO"/>
        </w:rPr>
        <w:t>Comfandi</w:t>
      </w:r>
      <w:proofErr w:type="spellEnd"/>
      <w:r w:rsidR="007F5BA6" w:rsidRPr="007F5BA6">
        <w:rPr>
          <w:rFonts w:cstheme="minorHAnsi"/>
          <w:lang w:val="es-CO"/>
        </w:rPr>
        <w:t xml:space="preserve">, no tengan póliza de responsabilidad civil profesional o cuando </w:t>
      </w:r>
      <w:r w:rsidR="005B5AA0" w:rsidRPr="007F5BA6">
        <w:rPr>
          <w:rFonts w:cstheme="minorHAnsi"/>
          <w:lang w:val="es-CO"/>
        </w:rPr>
        <w:t>aquellos s</w:t>
      </w:r>
      <w:r w:rsidR="005B5AA0">
        <w:rPr>
          <w:rFonts w:cstheme="minorHAnsi"/>
          <w:lang w:val="es-CO"/>
        </w:rPr>
        <w:t>í</w:t>
      </w:r>
      <w:r w:rsidR="005B5AA0" w:rsidRPr="007F5BA6">
        <w:rPr>
          <w:rFonts w:cstheme="minorHAnsi"/>
          <w:lang w:val="es-CO"/>
        </w:rPr>
        <w:t xml:space="preserve"> tengan</w:t>
      </w:r>
      <w:r w:rsidR="007F5BA6" w:rsidRPr="007F5BA6">
        <w:rPr>
          <w:rFonts w:cstheme="minorHAnsi"/>
          <w:lang w:val="es-CO"/>
        </w:rPr>
        <w:t xml:space="preserve"> pólizas, pero el valor ase</w:t>
      </w:r>
      <w:r w:rsidR="007F5BA6">
        <w:rPr>
          <w:rFonts w:cstheme="minorHAnsi"/>
          <w:lang w:val="es-CO"/>
        </w:rPr>
        <w:t xml:space="preserve">gurado sea menor de $25.000.000 aplicará en exceso de 25 millones con un deducible adicional del 10% sobre el valor de la pérdida. </w:t>
      </w:r>
    </w:p>
    <w:p w:rsidR="005C5F76" w:rsidRDefault="005C5F76" w:rsidP="005C5F76">
      <w:pPr>
        <w:pStyle w:val="Prrafodelista"/>
        <w:spacing w:after="0" w:line="276" w:lineRule="auto"/>
        <w:ind w:left="360"/>
        <w:jc w:val="both"/>
        <w:rPr>
          <w:rFonts w:cstheme="minorHAnsi"/>
          <w:lang w:val="es-CO"/>
        </w:rPr>
      </w:pPr>
      <w:r w:rsidRPr="005C5F76">
        <w:rPr>
          <w:rFonts w:cstheme="minorHAnsi"/>
          <w:lang w:val="es-CO"/>
        </w:rPr>
        <w:t xml:space="preserve">Si el médico sí tiene póliza con un límite mínimo de 25 millones, el deducible será de 10% del valor de la pérdida. </w:t>
      </w:r>
    </w:p>
    <w:p w:rsidR="001D17A4" w:rsidRPr="005C5F76" w:rsidRDefault="001D17A4" w:rsidP="001D17A4">
      <w:pPr>
        <w:pStyle w:val="Prrafodelista"/>
        <w:spacing w:after="0" w:line="276" w:lineRule="auto"/>
        <w:ind w:left="360"/>
        <w:jc w:val="both"/>
        <w:rPr>
          <w:rFonts w:cstheme="minorHAnsi"/>
          <w:lang w:val="es-CO"/>
        </w:rPr>
      </w:pPr>
      <w:r w:rsidRPr="001D17A4">
        <w:rPr>
          <w:rFonts w:cstheme="minorHAnsi"/>
          <w:lang w:val="es-CO"/>
        </w:rPr>
        <w:t>En los eventos diferentes a los antes explicados, el deducible que se aplicará será del 10% o mínimo $2.000.000 frente al valor total de la p</w:t>
      </w:r>
      <w:r>
        <w:rPr>
          <w:rFonts w:cstheme="minorHAnsi"/>
          <w:lang w:val="es-CO"/>
        </w:rPr>
        <w:t>é</w:t>
      </w:r>
      <w:r w:rsidRPr="001D17A4">
        <w:rPr>
          <w:rFonts w:cstheme="minorHAnsi"/>
          <w:lang w:val="es-CO"/>
        </w:rPr>
        <w:t>rdida</w:t>
      </w:r>
      <w:r>
        <w:rPr>
          <w:rFonts w:cstheme="minorHAnsi"/>
          <w:lang w:val="es-CO"/>
        </w:rPr>
        <w:t>.</w:t>
      </w:r>
    </w:p>
    <w:p w:rsidR="001B1C93" w:rsidRPr="00563B00" w:rsidRDefault="001B1C93" w:rsidP="00563B00">
      <w:pPr>
        <w:pStyle w:val="Prrafodelista"/>
        <w:numPr>
          <w:ilvl w:val="0"/>
          <w:numId w:val="2"/>
        </w:numPr>
        <w:spacing w:after="0" w:line="276" w:lineRule="auto"/>
        <w:jc w:val="both"/>
        <w:rPr>
          <w:rFonts w:cstheme="minorHAnsi"/>
          <w:lang w:val="es-CO"/>
        </w:rPr>
      </w:pPr>
      <w:r w:rsidRPr="00563B00">
        <w:rPr>
          <w:rFonts w:cstheme="minorHAnsi"/>
          <w:b/>
          <w:lang w:val="es-CO"/>
        </w:rPr>
        <w:t>Exclusiones</w:t>
      </w:r>
      <w:r w:rsidRPr="00563B00">
        <w:rPr>
          <w:rFonts w:cstheme="minorHAnsi"/>
          <w:lang w:val="es-CO"/>
        </w:rPr>
        <w:t xml:space="preserve">: </w:t>
      </w:r>
      <w:r w:rsidR="00B50152">
        <w:rPr>
          <w:rFonts w:cstheme="minorHAnsi"/>
          <w:lang w:val="es-CO"/>
        </w:rPr>
        <w:t>N/A</w:t>
      </w:r>
    </w:p>
    <w:p w:rsidR="001B1C93" w:rsidRDefault="001B1C93" w:rsidP="00563B00">
      <w:pPr>
        <w:spacing w:after="0" w:line="276" w:lineRule="auto"/>
        <w:jc w:val="both"/>
        <w:rPr>
          <w:rFonts w:cstheme="minorHAnsi"/>
          <w:lang w:val="es-CO"/>
        </w:rPr>
      </w:pPr>
    </w:p>
    <w:p w:rsidR="000B151F" w:rsidRDefault="000B151F" w:rsidP="000B151F">
      <w:pPr>
        <w:spacing w:after="0" w:line="276" w:lineRule="auto"/>
        <w:jc w:val="both"/>
        <w:rPr>
          <w:rFonts w:cstheme="minorHAnsi"/>
          <w:lang w:val="es-CO"/>
        </w:rPr>
      </w:pPr>
      <w:r w:rsidRPr="007876CD">
        <w:rPr>
          <w:rFonts w:cstheme="minorHAnsi"/>
          <w:b/>
          <w:lang w:val="es-CO"/>
        </w:rPr>
        <w:t>IMPORTANTE:</w:t>
      </w:r>
      <w:r w:rsidRPr="007876CD">
        <w:rPr>
          <w:rFonts w:cstheme="minorHAnsi"/>
          <w:lang w:val="es-CO"/>
        </w:rPr>
        <w:t xml:space="preserve"> La</w:t>
      </w:r>
      <w:r w:rsidRPr="001226DB">
        <w:rPr>
          <w:rFonts w:cstheme="minorHAnsi"/>
          <w:lang w:val="es-CO"/>
        </w:rPr>
        <w:t xml:space="preserve"> póliza No. 022200987/0, </w:t>
      </w:r>
      <w:r w:rsidR="009C392D">
        <w:rPr>
          <w:rFonts w:cstheme="minorHAnsi"/>
          <w:lang w:val="es-CO"/>
        </w:rPr>
        <w:t>NO</w:t>
      </w:r>
      <w:r w:rsidRPr="001226DB">
        <w:rPr>
          <w:rFonts w:cstheme="minorHAnsi"/>
          <w:lang w:val="es-CO"/>
        </w:rPr>
        <w:t xml:space="preserve"> presta cobertura comoquiera que a pesar de que los hechos </w:t>
      </w:r>
      <w:r w:rsidR="008B22CD">
        <w:rPr>
          <w:rFonts w:cstheme="minorHAnsi"/>
          <w:lang w:val="es-CO"/>
        </w:rPr>
        <w:t>(</w:t>
      </w:r>
      <w:r w:rsidR="008B22CD" w:rsidRPr="008B22CD">
        <w:rPr>
          <w:rFonts w:cstheme="minorHAnsi"/>
          <w:lang w:val="es-CO"/>
        </w:rPr>
        <w:t>30 de mayo de 2014 – 02 de junio del 2014</w:t>
      </w:r>
      <w:r w:rsidR="008B22CD">
        <w:rPr>
          <w:rFonts w:cstheme="minorHAnsi"/>
          <w:lang w:val="es-CO"/>
        </w:rPr>
        <w:t xml:space="preserve">) </w:t>
      </w:r>
      <w:r w:rsidRPr="001226DB">
        <w:rPr>
          <w:rFonts w:cstheme="minorHAnsi"/>
          <w:lang w:val="es-CO"/>
        </w:rPr>
        <w:t>ocurrieron dentro de su periodo de retroactividad</w:t>
      </w:r>
      <w:r w:rsidR="008B22CD">
        <w:rPr>
          <w:rFonts w:cstheme="minorHAnsi"/>
          <w:lang w:val="es-CO"/>
        </w:rPr>
        <w:t xml:space="preserve"> (</w:t>
      </w:r>
      <w:r w:rsidR="008B22CD" w:rsidRPr="008F6105">
        <w:rPr>
          <w:rFonts w:cstheme="minorHAnsi"/>
          <w:lang w:val="es-CO"/>
        </w:rPr>
        <w:t>30 de septiembre del 2006</w:t>
      </w:r>
      <w:r w:rsidR="008B22CD">
        <w:rPr>
          <w:rFonts w:cstheme="minorHAnsi"/>
          <w:lang w:val="es-CO"/>
        </w:rPr>
        <w:t>)</w:t>
      </w:r>
      <w:r w:rsidRPr="001226DB">
        <w:rPr>
          <w:rFonts w:cstheme="minorHAnsi"/>
          <w:lang w:val="es-CO"/>
        </w:rPr>
        <w:t xml:space="preserve">, la reclamación al asegurado </w:t>
      </w:r>
      <w:r w:rsidR="00927F2F">
        <w:rPr>
          <w:rFonts w:cstheme="minorHAnsi"/>
          <w:lang w:val="es-CO"/>
        </w:rPr>
        <w:t xml:space="preserve">que data del </w:t>
      </w:r>
      <w:r w:rsidR="00BF1880" w:rsidRPr="00BF1880">
        <w:rPr>
          <w:rFonts w:cstheme="minorHAnsi"/>
          <w:lang w:val="es-CO"/>
        </w:rPr>
        <w:t>12 de febrero del 2019</w:t>
      </w:r>
      <w:r w:rsidR="00BF1880">
        <w:rPr>
          <w:rFonts w:cstheme="minorHAnsi"/>
          <w:lang w:val="es-CO"/>
        </w:rPr>
        <w:t xml:space="preserve">, </w:t>
      </w:r>
      <w:r w:rsidRPr="001226DB">
        <w:rPr>
          <w:rFonts w:cstheme="minorHAnsi"/>
          <w:lang w:val="es-CO"/>
        </w:rPr>
        <w:t>no se efectuó dentro de la vigencia de la póliza</w:t>
      </w:r>
      <w:r w:rsidR="00927F2F">
        <w:rPr>
          <w:rFonts w:cstheme="minorHAnsi"/>
          <w:lang w:val="es-CO"/>
        </w:rPr>
        <w:t xml:space="preserve"> (</w:t>
      </w:r>
      <w:r w:rsidR="00927F2F" w:rsidRPr="00927F2F">
        <w:rPr>
          <w:rFonts w:cstheme="minorHAnsi"/>
          <w:lang w:val="es-CO"/>
        </w:rPr>
        <w:t>15 de diciembre del 201</w:t>
      </w:r>
      <w:r w:rsidR="00927F2F">
        <w:rPr>
          <w:rFonts w:cstheme="minorHAnsi"/>
          <w:lang w:val="es-CO"/>
        </w:rPr>
        <w:t>7 y el 14 de diciembre del 2018)</w:t>
      </w:r>
      <w:r w:rsidRPr="001226DB">
        <w:rPr>
          <w:rFonts w:cstheme="minorHAnsi"/>
          <w:lang w:val="es-CO"/>
        </w:rPr>
        <w:t xml:space="preserve"> por lo cual, ese contrato no puede resultar afectado. </w:t>
      </w:r>
    </w:p>
    <w:p w:rsidR="000B151F" w:rsidRDefault="000B151F" w:rsidP="000B151F">
      <w:pPr>
        <w:spacing w:after="0" w:line="276" w:lineRule="auto"/>
        <w:jc w:val="both"/>
        <w:rPr>
          <w:rFonts w:cstheme="minorHAnsi"/>
          <w:lang w:val="es-CO"/>
        </w:rPr>
      </w:pPr>
    </w:p>
    <w:p w:rsidR="000B151F" w:rsidRPr="00563B00" w:rsidRDefault="000B151F" w:rsidP="00563B00">
      <w:pPr>
        <w:spacing w:after="0" w:line="276" w:lineRule="auto"/>
        <w:jc w:val="both"/>
        <w:rPr>
          <w:rFonts w:cstheme="minorHAnsi"/>
          <w:lang w:val="es-CO"/>
        </w:rPr>
      </w:pPr>
    </w:p>
    <w:p w:rsidR="001B1C93" w:rsidRPr="00563B00" w:rsidRDefault="000B151F" w:rsidP="00563B00">
      <w:pPr>
        <w:spacing w:after="0" w:line="276" w:lineRule="auto"/>
        <w:jc w:val="both"/>
        <w:rPr>
          <w:rFonts w:cstheme="minorHAnsi"/>
          <w:b/>
          <w:u w:val="single"/>
          <w:lang w:val="es-CO"/>
        </w:rPr>
      </w:pPr>
      <w:r>
        <w:rPr>
          <w:rFonts w:cstheme="minorHAnsi"/>
          <w:b/>
          <w:highlight w:val="cyan"/>
          <w:lang w:val="es-CO"/>
        </w:rPr>
        <w:t xml:space="preserve">SEGUNDA </w:t>
      </w:r>
      <w:r w:rsidR="001B1C93" w:rsidRPr="00563B00">
        <w:rPr>
          <w:rFonts w:cstheme="minorHAnsi"/>
          <w:b/>
          <w:highlight w:val="cyan"/>
          <w:lang w:val="es-CO"/>
        </w:rPr>
        <w:t xml:space="preserve">VINCULACIÓN ALLIANZ: </w:t>
      </w:r>
      <w:r w:rsidR="001B1C93" w:rsidRPr="00563B00">
        <w:rPr>
          <w:rFonts w:cstheme="minorHAnsi"/>
          <w:b/>
          <w:lang w:val="es-CO"/>
        </w:rPr>
        <w:t xml:space="preserve">Con el llamamiento formulado por </w:t>
      </w:r>
      <w:r w:rsidR="00D03295">
        <w:rPr>
          <w:rFonts w:cstheme="minorHAnsi"/>
          <w:b/>
          <w:lang w:val="es-CO"/>
        </w:rPr>
        <w:t xml:space="preserve">EPS SOS S.A. </w:t>
      </w:r>
      <w:r w:rsidR="001B1C93" w:rsidRPr="00563B00">
        <w:rPr>
          <w:rFonts w:cstheme="minorHAnsi"/>
          <w:b/>
          <w:lang w:val="es-CO"/>
        </w:rPr>
        <w:t>se vinculó la</w:t>
      </w:r>
      <w:r w:rsidR="001B1C93" w:rsidRPr="00563B00">
        <w:rPr>
          <w:rFonts w:cstheme="minorHAnsi"/>
          <w:lang w:val="es-CO"/>
        </w:rPr>
        <w:t xml:space="preserve"> </w:t>
      </w:r>
      <w:r w:rsidR="00083785" w:rsidRPr="00563B00">
        <w:rPr>
          <w:rFonts w:cstheme="minorHAnsi"/>
          <w:b/>
          <w:lang w:val="es-CO"/>
        </w:rPr>
        <w:t>Póliza</w:t>
      </w:r>
      <w:r w:rsidR="00083785">
        <w:rPr>
          <w:rFonts w:cstheme="minorHAnsi"/>
          <w:b/>
          <w:lang w:val="es-CO"/>
        </w:rPr>
        <w:t xml:space="preserve"> de Responsabilidad Civil profesional Clínicas y Hospitales No. </w:t>
      </w:r>
      <w:r w:rsidR="003664DD">
        <w:rPr>
          <w:rFonts w:cstheme="minorHAnsi"/>
          <w:b/>
          <w:lang w:val="es-CO"/>
        </w:rPr>
        <w:t xml:space="preserve">022249789/0 vigente entre el </w:t>
      </w:r>
      <w:r w:rsidR="00F40CF2">
        <w:rPr>
          <w:rFonts w:cstheme="minorHAnsi"/>
          <w:b/>
          <w:lang w:val="es-CO"/>
        </w:rPr>
        <w:t xml:space="preserve">13 de marzo del 2018 al 30 </w:t>
      </w:r>
      <w:r w:rsidR="008640E3">
        <w:rPr>
          <w:rFonts w:cstheme="minorHAnsi"/>
          <w:b/>
          <w:lang w:val="es-CO"/>
        </w:rPr>
        <w:t xml:space="preserve">de marzo del 2019, </w:t>
      </w:r>
      <w:r w:rsidR="008640E3" w:rsidRPr="00A116FC">
        <w:rPr>
          <w:rFonts w:cstheme="minorHAnsi"/>
          <w:b/>
          <w:i/>
          <w:u w:val="single"/>
          <w:lang w:val="es-CO"/>
        </w:rPr>
        <w:t xml:space="preserve">PRORROGADA HASTA EL </w:t>
      </w:r>
      <w:r w:rsidR="000B1103" w:rsidRPr="00A116FC">
        <w:rPr>
          <w:rFonts w:cstheme="minorHAnsi"/>
          <w:b/>
          <w:i/>
          <w:u w:val="single"/>
          <w:lang w:val="es-CO"/>
        </w:rPr>
        <w:t>30 DE JUNIO DE 2019:</w:t>
      </w:r>
    </w:p>
    <w:p w:rsidR="001B1C93" w:rsidRPr="00563B00" w:rsidRDefault="001B1C93" w:rsidP="00563B00">
      <w:pPr>
        <w:spacing w:after="0" w:line="276" w:lineRule="auto"/>
        <w:jc w:val="both"/>
        <w:rPr>
          <w:rFonts w:cstheme="minorHAnsi"/>
          <w:b/>
          <w:lang w:val="es-CO"/>
        </w:rPr>
      </w:pPr>
    </w:p>
    <w:p w:rsidR="001B1C93" w:rsidRPr="00563B00" w:rsidRDefault="001B1C93" w:rsidP="00563B00">
      <w:pPr>
        <w:pStyle w:val="Prrafodelista"/>
        <w:numPr>
          <w:ilvl w:val="0"/>
          <w:numId w:val="2"/>
        </w:numPr>
        <w:spacing w:after="0" w:line="276" w:lineRule="auto"/>
        <w:jc w:val="both"/>
        <w:rPr>
          <w:rFonts w:cstheme="minorHAnsi"/>
          <w:lang w:val="es-CO"/>
        </w:rPr>
      </w:pPr>
      <w:r w:rsidRPr="00563B00">
        <w:rPr>
          <w:rFonts w:cstheme="minorHAnsi"/>
          <w:b/>
          <w:lang w:val="es-CO"/>
        </w:rPr>
        <w:t xml:space="preserve">Retroactividad: </w:t>
      </w:r>
      <w:r w:rsidR="008F7DC0">
        <w:rPr>
          <w:rFonts w:cstheme="minorHAnsi"/>
          <w:lang w:val="es-CO"/>
        </w:rPr>
        <w:t>12 de febrero del 2009</w:t>
      </w:r>
    </w:p>
    <w:p w:rsidR="00243962" w:rsidRPr="00563B00" w:rsidRDefault="00243962" w:rsidP="00243962">
      <w:pPr>
        <w:pStyle w:val="Prrafodelista"/>
        <w:numPr>
          <w:ilvl w:val="0"/>
          <w:numId w:val="2"/>
        </w:numPr>
        <w:spacing w:after="0" w:line="276" w:lineRule="auto"/>
        <w:jc w:val="both"/>
        <w:rPr>
          <w:rFonts w:cstheme="minorHAnsi"/>
          <w:lang w:val="es-CO"/>
        </w:rPr>
      </w:pPr>
      <w:r w:rsidRPr="00563B00">
        <w:rPr>
          <w:rFonts w:cstheme="minorHAnsi"/>
          <w:b/>
          <w:lang w:val="es-CO"/>
        </w:rPr>
        <w:t xml:space="preserve">Modalidad cobertura: </w:t>
      </w:r>
      <w:r w:rsidR="002F329A">
        <w:rPr>
          <w:rFonts w:cstheme="minorHAnsi"/>
          <w:lang w:val="es-CO"/>
        </w:rPr>
        <w:t>CLAIMS MADE</w:t>
      </w:r>
    </w:p>
    <w:p w:rsidR="001B1C93" w:rsidRPr="00563B00" w:rsidRDefault="001B1C93" w:rsidP="00563B00">
      <w:pPr>
        <w:pStyle w:val="Prrafodelista"/>
        <w:numPr>
          <w:ilvl w:val="0"/>
          <w:numId w:val="2"/>
        </w:numPr>
        <w:spacing w:after="0" w:line="276" w:lineRule="auto"/>
        <w:jc w:val="both"/>
        <w:rPr>
          <w:rFonts w:cstheme="minorHAnsi"/>
          <w:b/>
          <w:u w:val="single"/>
          <w:lang w:val="es-CO"/>
        </w:rPr>
      </w:pPr>
      <w:r w:rsidRPr="00563B00">
        <w:rPr>
          <w:rFonts w:cstheme="minorHAnsi"/>
          <w:b/>
          <w:lang w:val="es-CO"/>
        </w:rPr>
        <w:t>Amparo afectado</w:t>
      </w:r>
      <w:r w:rsidRPr="00EE68A0">
        <w:rPr>
          <w:rFonts w:cstheme="minorHAnsi"/>
          <w:lang w:val="es-CO"/>
        </w:rPr>
        <w:t xml:space="preserve">: </w:t>
      </w:r>
      <w:r w:rsidR="00EE68A0" w:rsidRPr="00EE68A0">
        <w:rPr>
          <w:rFonts w:cstheme="minorHAnsi"/>
          <w:lang w:val="es-CO"/>
        </w:rPr>
        <w:t>RC PROFESIONAL</w:t>
      </w:r>
      <w:r w:rsidR="00EE68A0">
        <w:rPr>
          <w:rFonts w:cstheme="minorHAnsi"/>
          <w:b/>
          <w:lang w:val="es-CO"/>
        </w:rPr>
        <w:t xml:space="preserve"> </w:t>
      </w:r>
    </w:p>
    <w:p w:rsidR="001B1C93" w:rsidRPr="0066166A" w:rsidRDefault="001B1C93" w:rsidP="00563B00">
      <w:pPr>
        <w:pStyle w:val="Prrafodelista"/>
        <w:numPr>
          <w:ilvl w:val="0"/>
          <w:numId w:val="2"/>
        </w:numPr>
        <w:spacing w:after="0" w:line="276" w:lineRule="auto"/>
        <w:jc w:val="both"/>
        <w:rPr>
          <w:rFonts w:cstheme="minorHAnsi"/>
          <w:b/>
          <w:u w:val="single"/>
          <w:lang w:val="es-CO"/>
        </w:rPr>
      </w:pPr>
      <w:r w:rsidRPr="00563B00">
        <w:rPr>
          <w:rFonts w:cstheme="minorHAnsi"/>
          <w:b/>
          <w:lang w:val="es-CO"/>
        </w:rPr>
        <w:t>Límite asegurado</w:t>
      </w:r>
      <w:r w:rsidRPr="00563B00">
        <w:rPr>
          <w:rFonts w:cstheme="minorHAnsi"/>
          <w:lang w:val="es-CO"/>
        </w:rPr>
        <w:t xml:space="preserve">: </w:t>
      </w:r>
      <w:r w:rsidR="0066166A">
        <w:rPr>
          <w:rFonts w:cstheme="minorHAnsi"/>
          <w:lang w:val="es-CO"/>
        </w:rPr>
        <w:t>$1.000.000.000</w:t>
      </w:r>
    </w:p>
    <w:p w:rsidR="001B1C93" w:rsidRPr="00563B00" w:rsidRDefault="001B1C93" w:rsidP="00563B00">
      <w:pPr>
        <w:pStyle w:val="Prrafodelista"/>
        <w:numPr>
          <w:ilvl w:val="0"/>
          <w:numId w:val="2"/>
        </w:numPr>
        <w:spacing w:after="0" w:line="276" w:lineRule="auto"/>
        <w:jc w:val="both"/>
        <w:rPr>
          <w:rFonts w:cstheme="minorHAnsi"/>
          <w:b/>
          <w:lang w:val="es-CO"/>
        </w:rPr>
      </w:pPr>
      <w:r w:rsidRPr="00563B00">
        <w:rPr>
          <w:rFonts w:cstheme="minorHAnsi"/>
          <w:b/>
          <w:lang w:val="es-CO"/>
        </w:rPr>
        <w:t xml:space="preserve">Tomador: </w:t>
      </w:r>
      <w:r w:rsidR="00243962" w:rsidRPr="00243962">
        <w:rPr>
          <w:rFonts w:cstheme="minorHAnsi"/>
          <w:lang w:val="es-CO"/>
        </w:rPr>
        <w:t>EPS SERVICIO OCCIDENTAL DE SALUD SA SOS</w:t>
      </w:r>
    </w:p>
    <w:p w:rsidR="001B1C93" w:rsidRPr="00563B00" w:rsidRDefault="001B1C93" w:rsidP="00563B00">
      <w:pPr>
        <w:pStyle w:val="Prrafodelista"/>
        <w:numPr>
          <w:ilvl w:val="0"/>
          <w:numId w:val="2"/>
        </w:numPr>
        <w:spacing w:after="0" w:line="276" w:lineRule="auto"/>
        <w:jc w:val="both"/>
        <w:rPr>
          <w:rFonts w:cstheme="minorHAnsi"/>
          <w:b/>
          <w:lang w:val="es-CO"/>
        </w:rPr>
      </w:pPr>
      <w:r w:rsidRPr="00563B00">
        <w:rPr>
          <w:rFonts w:cstheme="minorHAnsi"/>
          <w:b/>
          <w:lang w:val="es-CO"/>
        </w:rPr>
        <w:t xml:space="preserve">Asegurado: </w:t>
      </w:r>
      <w:r w:rsidR="00243962" w:rsidRPr="00243962">
        <w:rPr>
          <w:rFonts w:cstheme="minorHAnsi"/>
          <w:lang w:val="es-CO"/>
        </w:rPr>
        <w:t>EPS SERVICIO OCCIDENTAL DE SALUD SA SOS</w:t>
      </w:r>
    </w:p>
    <w:p w:rsidR="001B1C93" w:rsidRPr="00563B00" w:rsidRDefault="001B1C93" w:rsidP="00563B00">
      <w:pPr>
        <w:pStyle w:val="Prrafodelista"/>
        <w:numPr>
          <w:ilvl w:val="0"/>
          <w:numId w:val="2"/>
        </w:numPr>
        <w:spacing w:after="0" w:line="276" w:lineRule="auto"/>
        <w:jc w:val="both"/>
        <w:rPr>
          <w:rFonts w:cstheme="minorHAnsi"/>
          <w:lang w:val="es-CO"/>
        </w:rPr>
      </w:pPr>
      <w:r w:rsidRPr="00563B00">
        <w:rPr>
          <w:rFonts w:cstheme="minorHAnsi"/>
          <w:b/>
          <w:lang w:val="es-CO"/>
        </w:rPr>
        <w:t>Beneficiarios</w:t>
      </w:r>
      <w:r w:rsidRPr="00563B00">
        <w:rPr>
          <w:rFonts w:cstheme="minorHAnsi"/>
          <w:lang w:val="es-CO"/>
        </w:rPr>
        <w:t xml:space="preserve">: </w:t>
      </w:r>
      <w:r w:rsidR="00694FA3">
        <w:rPr>
          <w:rFonts w:cstheme="minorHAnsi"/>
          <w:lang w:val="es-CO"/>
        </w:rPr>
        <w:t xml:space="preserve">Terceros afectados </w:t>
      </w:r>
    </w:p>
    <w:p w:rsidR="001B1C93" w:rsidRPr="00563B00" w:rsidRDefault="001B1C93" w:rsidP="0066166A">
      <w:pPr>
        <w:pStyle w:val="Prrafodelista"/>
        <w:numPr>
          <w:ilvl w:val="0"/>
          <w:numId w:val="2"/>
        </w:numPr>
        <w:spacing w:after="0" w:line="276" w:lineRule="auto"/>
        <w:jc w:val="both"/>
        <w:rPr>
          <w:rFonts w:cstheme="minorHAnsi"/>
          <w:lang w:val="es-CO"/>
        </w:rPr>
      </w:pPr>
      <w:r w:rsidRPr="00563B00">
        <w:rPr>
          <w:rFonts w:cstheme="minorHAnsi"/>
          <w:b/>
          <w:lang w:val="es-CO"/>
        </w:rPr>
        <w:t>Deducible:</w:t>
      </w:r>
      <w:r w:rsidRPr="00563B00">
        <w:rPr>
          <w:rFonts w:cstheme="minorHAnsi"/>
          <w:lang w:val="es-CO"/>
        </w:rPr>
        <w:t xml:space="preserve"> </w:t>
      </w:r>
      <w:r w:rsidR="0066166A" w:rsidRPr="0066166A">
        <w:rPr>
          <w:rFonts w:cstheme="minorHAnsi"/>
          <w:lang w:val="es-CO"/>
        </w:rPr>
        <w:t>10% sobre el valor de la pérdida mínimo $30.000.000</w:t>
      </w:r>
    </w:p>
    <w:p w:rsidR="001B1C93" w:rsidRPr="00563B00" w:rsidRDefault="001B1C93" w:rsidP="00563B00">
      <w:pPr>
        <w:pStyle w:val="Prrafodelista"/>
        <w:numPr>
          <w:ilvl w:val="0"/>
          <w:numId w:val="2"/>
        </w:numPr>
        <w:spacing w:after="0" w:line="276" w:lineRule="auto"/>
        <w:jc w:val="both"/>
        <w:rPr>
          <w:rFonts w:cstheme="minorHAnsi"/>
          <w:lang w:val="es-CO"/>
        </w:rPr>
      </w:pPr>
      <w:r w:rsidRPr="00563B00">
        <w:rPr>
          <w:rFonts w:cstheme="minorHAnsi"/>
          <w:b/>
          <w:lang w:val="es-CO"/>
        </w:rPr>
        <w:t>Exclusiones</w:t>
      </w:r>
      <w:r w:rsidRPr="00563B00">
        <w:rPr>
          <w:rFonts w:cstheme="minorHAnsi"/>
          <w:lang w:val="es-CO"/>
        </w:rPr>
        <w:t xml:space="preserve">: </w:t>
      </w:r>
      <w:r w:rsidR="00340001" w:rsidRPr="00340001">
        <w:rPr>
          <w:rFonts w:cstheme="minorHAnsi"/>
          <w:lang w:val="es-CO"/>
        </w:rPr>
        <w:t>N/A</w:t>
      </w:r>
    </w:p>
    <w:p w:rsidR="001B1C93" w:rsidRDefault="001B1C93" w:rsidP="00563B00">
      <w:pPr>
        <w:spacing w:after="0" w:line="276" w:lineRule="auto"/>
        <w:jc w:val="both"/>
        <w:rPr>
          <w:rFonts w:cstheme="minorHAnsi"/>
          <w:b/>
          <w:lang w:val="es-CO"/>
        </w:rPr>
      </w:pPr>
    </w:p>
    <w:p w:rsidR="00F32DF3" w:rsidRDefault="00F32DF3" w:rsidP="00563B00">
      <w:pPr>
        <w:spacing w:after="0" w:line="276" w:lineRule="auto"/>
        <w:jc w:val="both"/>
        <w:rPr>
          <w:rFonts w:cstheme="minorHAnsi"/>
          <w:b/>
          <w:lang w:val="es-CO"/>
        </w:rPr>
      </w:pPr>
    </w:p>
    <w:p w:rsidR="00F32DF3" w:rsidRPr="00563B00" w:rsidRDefault="00F32DF3" w:rsidP="00563B00">
      <w:pPr>
        <w:spacing w:after="0" w:line="276" w:lineRule="auto"/>
        <w:jc w:val="both"/>
        <w:rPr>
          <w:rFonts w:cstheme="minorHAnsi"/>
          <w:b/>
          <w:lang w:val="es-CO"/>
        </w:rPr>
      </w:pPr>
      <w:r w:rsidRPr="00F32DF3">
        <w:rPr>
          <w:rFonts w:cstheme="minorHAnsi"/>
          <w:b/>
          <w:noProof/>
          <w:lang w:val="es-CO" w:eastAsia="es-CO"/>
        </w:rPr>
        <w:lastRenderedPageBreak/>
        <w:drawing>
          <wp:inline distT="0" distB="0" distL="0" distR="0" wp14:anchorId="455F43AD" wp14:editId="3EC47D24">
            <wp:extent cx="4905375" cy="3423229"/>
            <wp:effectExtent l="152400" t="152400" r="352425" b="3683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09434" cy="3426061"/>
                    </a:xfrm>
                    <a:prstGeom prst="rect">
                      <a:avLst/>
                    </a:prstGeom>
                    <a:ln>
                      <a:noFill/>
                    </a:ln>
                    <a:effectLst>
                      <a:outerShdw blurRad="292100" dist="139700" dir="2700000" algn="tl" rotWithShape="0">
                        <a:srgbClr val="333333">
                          <a:alpha val="65000"/>
                        </a:srgbClr>
                      </a:outerShdw>
                    </a:effectLst>
                  </pic:spPr>
                </pic:pic>
              </a:graphicData>
            </a:graphic>
          </wp:inline>
        </w:drawing>
      </w:r>
    </w:p>
    <w:p w:rsidR="001B1C93" w:rsidRDefault="001B1C93" w:rsidP="00563B00">
      <w:pPr>
        <w:spacing w:after="0" w:line="276" w:lineRule="auto"/>
        <w:jc w:val="both"/>
        <w:rPr>
          <w:rFonts w:cstheme="minorHAnsi"/>
          <w:lang w:val="es-CO"/>
        </w:rPr>
      </w:pPr>
      <w:r w:rsidRPr="007876CD">
        <w:rPr>
          <w:rFonts w:cstheme="minorHAnsi"/>
          <w:b/>
          <w:lang w:val="es-CO"/>
        </w:rPr>
        <w:t>IMPORTANTE:</w:t>
      </w:r>
      <w:r w:rsidRPr="00563B00">
        <w:rPr>
          <w:rFonts w:cstheme="minorHAnsi"/>
          <w:lang w:val="es-CO"/>
        </w:rPr>
        <w:t xml:space="preserve"> </w:t>
      </w:r>
      <w:r w:rsidR="007876CD">
        <w:rPr>
          <w:rFonts w:cstheme="minorHAnsi"/>
          <w:lang w:val="es-CO"/>
        </w:rPr>
        <w:t>La Póliza No. 022249789 / 0 SÍ</w:t>
      </w:r>
      <w:r w:rsidR="007876CD" w:rsidRPr="001226DB">
        <w:rPr>
          <w:rFonts w:cstheme="minorHAnsi"/>
          <w:lang w:val="es-CO"/>
        </w:rPr>
        <w:t xml:space="preserve"> presta cobertura </w:t>
      </w:r>
      <w:r w:rsidR="007876CD">
        <w:rPr>
          <w:rFonts w:cstheme="minorHAnsi"/>
          <w:lang w:val="es-CO"/>
        </w:rPr>
        <w:t>para</w:t>
      </w:r>
      <w:r w:rsidR="007876CD" w:rsidRPr="001226DB">
        <w:rPr>
          <w:rFonts w:cstheme="minorHAnsi"/>
          <w:lang w:val="es-CO"/>
        </w:rPr>
        <w:t xml:space="preserve"> los hechos materia de litigio, de conformidad con lo siguiente: Los demandantes no presentaron reclamación previa a la radicación de la demanda. Así las cosas, una vez revisadas las piezas procesales que obran en el expediente, se constata que la parte demandante realizó la notificación por </w:t>
      </w:r>
      <w:r w:rsidR="007876CD" w:rsidRPr="00F26CB9">
        <w:rPr>
          <w:rFonts w:cstheme="minorHAnsi"/>
          <w:b/>
          <w:i/>
          <w:u w:val="single"/>
          <w:lang w:val="es-CO"/>
        </w:rPr>
        <w:t>aviso a la EPS el día 04 de junio de 2019</w:t>
      </w:r>
      <w:r w:rsidR="007876CD" w:rsidRPr="001226DB">
        <w:rPr>
          <w:rFonts w:cstheme="minorHAnsi"/>
          <w:lang w:val="es-CO"/>
        </w:rPr>
        <w:t xml:space="preserve">, fecha en la cual se entendería efectuada la reclamación, pues fue en dicha calenda que la asegurada tuvo conocimiento de la demanda, las pruebas y sus anexos. De acuerdo con lo anterior, debe precisarse que la Póliza presta cobertura temporal, en tanto esta se contrató bajo la modalidad </w:t>
      </w:r>
      <w:proofErr w:type="spellStart"/>
      <w:r w:rsidR="007876CD" w:rsidRPr="001226DB">
        <w:rPr>
          <w:rFonts w:cstheme="minorHAnsi"/>
          <w:lang w:val="es-CO"/>
        </w:rPr>
        <w:t>Claims</w:t>
      </w:r>
      <w:proofErr w:type="spellEnd"/>
      <w:r w:rsidR="007876CD" w:rsidRPr="001226DB">
        <w:rPr>
          <w:rFonts w:cstheme="minorHAnsi"/>
          <w:lang w:val="es-CO"/>
        </w:rPr>
        <w:t xml:space="preserve"> </w:t>
      </w:r>
      <w:proofErr w:type="spellStart"/>
      <w:r w:rsidR="007876CD" w:rsidRPr="001226DB">
        <w:rPr>
          <w:rFonts w:cstheme="minorHAnsi"/>
          <w:lang w:val="es-CO"/>
        </w:rPr>
        <w:t>Made</w:t>
      </w:r>
      <w:proofErr w:type="spellEnd"/>
      <w:r w:rsidR="007876CD" w:rsidRPr="001226DB">
        <w:rPr>
          <w:rFonts w:cstheme="minorHAnsi"/>
          <w:lang w:val="es-CO"/>
        </w:rPr>
        <w:t>, por lo que, al analizarse el caso en concreto, se evidencia que los hechos (</w:t>
      </w:r>
      <w:r w:rsidR="007876CD" w:rsidRPr="008B22CD">
        <w:rPr>
          <w:rFonts w:cstheme="minorHAnsi"/>
          <w:lang w:val="es-CO"/>
        </w:rPr>
        <w:t>30 de mayo de 2014 – 02 de junio del 2014</w:t>
      </w:r>
      <w:r w:rsidR="007876CD" w:rsidRPr="001226DB">
        <w:rPr>
          <w:rFonts w:cstheme="minorHAnsi"/>
          <w:lang w:val="es-CO"/>
        </w:rPr>
        <w:t xml:space="preserve">) se presentaron dentro del periodo de retroactividad del seguro </w:t>
      </w:r>
      <w:r w:rsidR="007876CD">
        <w:rPr>
          <w:rFonts w:cstheme="minorHAnsi"/>
          <w:lang w:val="es-CO"/>
        </w:rPr>
        <w:t xml:space="preserve">(12 de febrero del 2009) </w:t>
      </w:r>
      <w:r w:rsidR="007876CD" w:rsidRPr="001226DB">
        <w:rPr>
          <w:rFonts w:cstheme="minorHAnsi"/>
          <w:lang w:val="es-CO"/>
        </w:rPr>
        <w:t xml:space="preserve">y que la reclamación </w:t>
      </w:r>
      <w:r w:rsidR="007876CD">
        <w:rPr>
          <w:rFonts w:cstheme="minorHAnsi"/>
          <w:lang w:val="es-CO"/>
        </w:rPr>
        <w:t xml:space="preserve">(04 de junio del 2019) </w:t>
      </w:r>
      <w:r w:rsidR="007876CD" w:rsidRPr="001226DB">
        <w:rPr>
          <w:rFonts w:cstheme="minorHAnsi"/>
          <w:lang w:val="es-CO"/>
        </w:rPr>
        <w:t>se presentó dentro de la vigencia de la Póliza, tomándose en consideración que la vigencia del seguro se prorrogó hasta el día 30 de junio de 2019</w:t>
      </w:r>
      <w:r w:rsidR="007E03EB">
        <w:rPr>
          <w:rFonts w:cstheme="minorHAnsi"/>
          <w:lang w:val="es-CO"/>
        </w:rPr>
        <w:t>.</w:t>
      </w:r>
    </w:p>
    <w:p w:rsidR="001B1C93" w:rsidRPr="00563B00" w:rsidRDefault="001B1C93" w:rsidP="00563B00">
      <w:pPr>
        <w:spacing w:after="0" w:line="276" w:lineRule="auto"/>
        <w:jc w:val="both"/>
        <w:rPr>
          <w:rFonts w:cstheme="minorHAnsi"/>
          <w:lang w:val="es-CO"/>
        </w:rPr>
      </w:pPr>
    </w:p>
    <w:p w:rsidR="001B1C93" w:rsidRPr="00563B00" w:rsidRDefault="001B1C93" w:rsidP="00563B00">
      <w:pPr>
        <w:spacing w:after="0" w:line="276" w:lineRule="auto"/>
        <w:jc w:val="both"/>
        <w:rPr>
          <w:rFonts w:cstheme="minorHAnsi"/>
          <w:lang w:val="es-CO"/>
        </w:rPr>
      </w:pPr>
    </w:p>
    <w:p w:rsidR="001B1C93" w:rsidRPr="00563B00" w:rsidRDefault="001B1C93" w:rsidP="00563B00">
      <w:pPr>
        <w:pStyle w:val="Prrafodelista"/>
        <w:numPr>
          <w:ilvl w:val="0"/>
          <w:numId w:val="1"/>
        </w:numPr>
        <w:spacing w:after="0" w:line="276" w:lineRule="auto"/>
        <w:jc w:val="both"/>
        <w:rPr>
          <w:rFonts w:cstheme="minorHAnsi"/>
          <w:highlight w:val="yellow"/>
          <w:lang w:val="es-CO"/>
        </w:rPr>
      </w:pPr>
      <w:r w:rsidRPr="00563B00">
        <w:rPr>
          <w:rFonts w:cstheme="minorHAnsi"/>
          <w:b/>
          <w:highlight w:val="yellow"/>
          <w:lang w:val="es-CO"/>
        </w:rPr>
        <w:t xml:space="preserve">LIQUIDACIÓN OBJETIVA:   </w:t>
      </w:r>
    </w:p>
    <w:p w:rsidR="001B1C93" w:rsidRPr="00563B00" w:rsidRDefault="001B1C93" w:rsidP="00563B00">
      <w:pPr>
        <w:pStyle w:val="Prrafodelista"/>
        <w:spacing w:after="0" w:line="276" w:lineRule="auto"/>
        <w:jc w:val="both"/>
        <w:rPr>
          <w:rFonts w:cstheme="minorHAnsi"/>
          <w:highlight w:val="yellow"/>
          <w:lang w:val="es-CO"/>
        </w:rPr>
      </w:pPr>
    </w:p>
    <w:p w:rsidR="00EC2D21" w:rsidRDefault="001B1C93" w:rsidP="00563B00">
      <w:pPr>
        <w:spacing w:after="0" w:line="276" w:lineRule="auto"/>
        <w:jc w:val="both"/>
        <w:rPr>
          <w:rFonts w:cstheme="minorHAnsi"/>
          <w:b/>
          <w:lang w:val="es-CO"/>
        </w:rPr>
      </w:pPr>
      <w:r w:rsidRPr="00563B00">
        <w:rPr>
          <w:rFonts w:cstheme="minorHAnsi"/>
          <w:b/>
          <w:lang w:val="es-CO"/>
        </w:rPr>
        <w:t xml:space="preserve">Como liquidación objetiva de las pretensiones se estima </w:t>
      </w:r>
      <w:r w:rsidR="00EC2D21">
        <w:rPr>
          <w:rFonts w:cstheme="minorHAnsi"/>
          <w:b/>
          <w:lang w:val="es-CO"/>
        </w:rPr>
        <w:t xml:space="preserve">de la siguiente manera: </w:t>
      </w:r>
    </w:p>
    <w:p w:rsidR="00EC2D21" w:rsidRDefault="00EC2D21" w:rsidP="00563B00">
      <w:pPr>
        <w:spacing w:after="0" w:line="276" w:lineRule="auto"/>
        <w:jc w:val="both"/>
        <w:rPr>
          <w:rFonts w:cstheme="minorHAnsi"/>
          <w:b/>
          <w:lang w:val="es-CO"/>
        </w:rPr>
      </w:pPr>
    </w:p>
    <w:p w:rsidR="00EE341F" w:rsidRDefault="00EC2D21" w:rsidP="00EC2D21">
      <w:pPr>
        <w:pStyle w:val="Prrafodelista"/>
        <w:numPr>
          <w:ilvl w:val="0"/>
          <w:numId w:val="2"/>
        </w:numPr>
        <w:spacing w:after="0" w:line="276" w:lineRule="auto"/>
        <w:jc w:val="both"/>
        <w:rPr>
          <w:rFonts w:cstheme="minorHAnsi"/>
          <w:b/>
          <w:lang w:val="es-CO"/>
        </w:rPr>
      </w:pPr>
      <w:r>
        <w:rPr>
          <w:rFonts w:cstheme="minorHAnsi"/>
          <w:b/>
          <w:lang w:val="es-CO"/>
        </w:rPr>
        <w:t xml:space="preserve">En relación con el llamamiento realizado </w:t>
      </w:r>
      <w:r w:rsidRPr="00EC2D21">
        <w:rPr>
          <w:rFonts w:cstheme="minorHAnsi"/>
          <w:b/>
          <w:lang w:val="es-CO"/>
        </w:rPr>
        <w:t>por EPS SOS SA:</w:t>
      </w:r>
      <w:r w:rsidRPr="00EC2D21">
        <w:rPr>
          <w:rFonts w:cstheme="minorHAnsi"/>
          <w:lang w:val="es-CO"/>
        </w:rPr>
        <w:t xml:space="preserve"> </w:t>
      </w:r>
      <w:r>
        <w:rPr>
          <w:rFonts w:cstheme="minorHAnsi"/>
          <w:b/>
          <w:lang w:val="es-CO"/>
        </w:rPr>
        <w:t>$ 486.000.000.</w:t>
      </w:r>
    </w:p>
    <w:p w:rsidR="00EC2D21" w:rsidRPr="00EC2D21" w:rsidRDefault="00EC2D21" w:rsidP="00EC2D21">
      <w:pPr>
        <w:pStyle w:val="Prrafodelista"/>
        <w:numPr>
          <w:ilvl w:val="0"/>
          <w:numId w:val="2"/>
        </w:numPr>
        <w:spacing w:after="0" w:line="276" w:lineRule="auto"/>
        <w:jc w:val="both"/>
        <w:rPr>
          <w:rFonts w:cstheme="minorHAnsi"/>
          <w:b/>
          <w:lang w:val="es-CO"/>
        </w:rPr>
      </w:pPr>
      <w:r>
        <w:rPr>
          <w:rFonts w:cstheme="minorHAnsi"/>
          <w:b/>
          <w:lang w:val="es-CO"/>
        </w:rPr>
        <w:t>En relación con el llamamiento realizado por la</w:t>
      </w:r>
      <w:r w:rsidR="00EA4F7A">
        <w:rPr>
          <w:rFonts w:cstheme="minorHAnsi"/>
          <w:b/>
          <w:lang w:val="es-CO"/>
        </w:rPr>
        <w:t xml:space="preserve"> C</w:t>
      </w:r>
      <w:r>
        <w:rPr>
          <w:rFonts w:cstheme="minorHAnsi"/>
          <w:b/>
          <w:lang w:val="es-CO"/>
        </w:rPr>
        <w:t xml:space="preserve">línica: </w:t>
      </w:r>
      <w:r w:rsidR="00FE5839">
        <w:rPr>
          <w:rFonts w:cstheme="minorHAnsi"/>
          <w:b/>
          <w:lang w:val="es-CO"/>
        </w:rPr>
        <w:t>$ 486.000.000.</w:t>
      </w:r>
    </w:p>
    <w:p w:rsidR="00EE341F" w:rsidRPr="00563B00" w:rsidRDefault="00EE341F" w:rsidP="00563B00">
      <w:pPr>
        <w:spacing w:after="0" w:line="276" w:lineRule="auto"/>
        <w:jc w:val="both"/>
        <w:rPr>
          <w:rFonts w:cstheme="minorHAnsi"/>
          <w:b/>
          <w:lang w:val="es-CO"/>
        </w:rPr>
      </w:pPr>
    </w:p>
    <w:p w:rsidR="00EE341F" w:rsidRPr="00563B00" w:rsidRDefault="00EE341F" w:rsidP="00563B00">
      <w:pPr>
        <w:pStyle w:val="Prrafodelista"/>
        <w:numPr>
          <w:ilvl w:val="0"/>
          <w:numId w:val="11"/>
        </w:numPr>
        <w:spacing w:after="0" w:line="276" w:lineRule="auto"/>
        <w:jc w:val="both"/>
        <w:rPr>
          <w:rFonts w:cstheme="minorHAnsi"/>
          <w:lang w:val="es-CO"/>
        </w:rPr>
      </w:pPr>
      <w:r w:rsidRPr="00563B00">
        <w:rPr>
          <w:rFonts w:cstheme="minorHAnsi"/>
          <w:b/>
          <w:lang w:val="es-CO"/>
        </w:rPr>
        <w:lastRenderedPageBreak/>
        <w:t xml:space="preserve">Daño moral: $480.000.000. </w:t>
      </w:r>
      <w:r w:rsidRPr="00563B00">
        <w:rPr>
          <w:rFonts w:cstheme="minorHAnsi"/>
          <w:lang w:val="es-CO"/>
        </w:rPr>
        <w:t xml:space="preserve">Se reconoce dicho concepto, en atención a que es claro que la muerte del </w:t>
      </w:r>
      <w:proofErr w:type="spellStart"/>
      <w:r w:rsidRPr="00563B00">
        <w:rPr>
          <w:rFonts w:cstheme="minorHAnsi"/>
          <w:lang w:val="es-CO"/>
        </w:rPr>
        <w:t>nasciturus</w:t>
      </w:r>
      <w:proofErr w:type="spellEnd"/>
      <w:r w:rsidRPr="00563B00">
        <w:rPr>
          <w:rFonts w:cstheme="minorHAnsi"/>
          <w:lang w:val="es-CO"/>
        </w:rPr>
        <w:t xml:space="preserve"> quedó probada a través de la historia clínica, declarándose un óbito fetal, para el día 02 de junio del 2014. Respecto del reconocimiento económico a todos los demandantes, resulta importante manifestar que el parentesco con el bebé por nacer se logró acreditar a través de los registros civiles de nacimiento que reposan en el expediente.</w:t>
      </w:r>
    </w:p>
    <w:p w:rsidR="00230934" w:rsidRPr="00563B00" w:rsidRDefault="00230934" w:rsidP="00563B00">
      <w:pPr>
        <w:spacing w:after="0" w:line="276" w:lineRule="auto"/>
        <w:jc w:val="both"/>
        <w:rPr>
          <w:rFonts w:cstheme="minorHAnsi"/>
          <w:b/>
          <w:lang w:val="es-CO"/>
        </w:rPr>
      </w:pPr>
    </w:p>
    <w:p w:rsidR="00EE341F" w:rsidRPr="00563B00" w:rsidRDefault="00EE341F" w:rsidP="00563B00">
      <w:pPr>
        <w:spacing w:after="0" w:line="276" w:lineRule="auto"/>
        <w:ind w:left="360"/>
        <w:jc w:val="both"/>
        <w:rPr>
          <w:rFonts w:cstheme="minorHAnsi"/>
          <w:lang w:val="es-CO"/>
        </w:rPr>
      </w:pPr>
      <w:r w:rsidRPr="00563B00">
        <w:rPr>
          <w:rFonts w:cstheme="minorHAnsi"/>
          <w:lang w:val="es-CO"/>
        </w:rPr>
        <w:t xml:space="preserve">El prejuicio reconocido se discrimina de la siguiente manera: </w:t>
      </w:r>
    </w:p>
    <w:p w:rsidR="00EE341F" w:rsidRPr="00563B00" w:rsidRDefault="00EE341F" w:rsidP="00563B00">
      <w:pPr>
        <w:spacing w:after="0" w:line="276" w:lineRule="auto"/>
        <w:ind w:left="360"/>
        <w:jc w:val="both"/>
        <w:rPr>
          <w:rFonts w:cstheme="minorHAnsi"/>
          <w:lang w:val="es-CO"/>
        </w:rPr>
      </w:pPr>
      <w:r w:rsidRPr="00563B00">
        <w:rPr>
          <w:rFonts w:cstheme="minorHAnsi"/>
          <w:lang w:val="es-CO"/>
        </w:rPr>
        <w:t>(i)</w:t>
      </w:r>
      <w:r w:rsidRPr="00563B00">
        <w:rPr>
          <w:rFonts w:cstheme="minorHAnsi"/>
          <w:lang w:val="es-CO"/>
        </w:rPr>
        <w:tab/>
        <w:t xml:space="preserve">A la señora Eliana Rentería </w:t>
      </w:r>
      <w:proofErr w:type="spellStart"/>
      <w:r w:rsidRPr="00563B00">
        <w:rPr>
          <w:rFonts w:cstheme="minorHAnsi"/>
          <w:lang w:val="es-CO"/>
        </w:rPr>
        <w:t>Vallecilla</w:t>
      </w:r>
      <w:proofErr w:type="spellEnd"/>
      <w:r w:rsidRPr="00563B00">
        <w:rPr>
          <w:rFonts w:cstheme="minorHAnsi"/>
          <w:lang w:val="es-CO"/>
        </w:rPr>
        <w:t xml:space="preserve"> (Madre del </w:t>
      </w:r>
      <w:proofErr w:type="spellStart"/>
      <w:r w:rsidRPr="00563B00">
        <w:rPr>
          <w:rFonts w:cstheme="minorHAnsi"/>
          <w:lang w:val="es-CO"/>
        </w:rPr>
        <w:t>nasciturus</w:t>
      </w:r>
      <w:proofErr w:type="spellEnd"/>
      <w:r w:rsidRPr="00563B00">
        <w:rPr>
          <w:rFonts w:cstheme="minorHAnsi"/>
          <w:lang w:val="es-CO"/>
        </w:rPr>
        <w:t>), la suma de $60.000.000.</w:t>
      </w:r>
    </w:p>
    <w:p w:rsidR="00EE341F" w:rsidRPr="00563B00" w:rsidRDefault="00EE341F" w:rsidP="00563B00">
      <w:pPr>
        <w:spacing w:after="0" w:line="276" w:lineRule="auto"/>
        <w:ind w:left="360"/>
        <w:jc w:val="both"/>
        <w:rPr>
          <w:rFonts w:cstheme="minorHAnsi"/>
          <w:lang w:val="es-CO"/>
        </w:rPr>
      </w:pPr>
      <w:r w:rsidRPr="00563B00">
        <w:rPr>
          <w:rFonts w:cstheme="minorHAnsi"/>
          <w:lang w:val="es-CO"/>
        </w:rPr>
        <w:t>(ii)</w:t>
      </w:r>
      <w:r w:rsidRPr="00563B00">
        <w:rPr>
          <w:rFonts w:cstheme="minorHAnsi"/>
          <w:lang w:val="es-CO"/>
        </w:rPr>
        <w:tab/>
        <w:t xml:space="preserve">Al señor </w:t>
      </w:r>
      <w:proofErr w:type="spellStart"/>
      <w:r w:rsidRPr="00563B00">
        <w:rPr>
          <w:rFonts w:cstheme="minorHAnsi"/>
          <w:lang w:val="es-CO"/>
        </w:rPr>
        <w:t>Jhon</w:t>
      </w:r>
      <w:proofErr w:type="spellEnd"/>
      <w:r w:rsidRPr="00563B00">
        <w:rPr>
          <w:rFonts w:cstheme="minorHAnsi"/>
          <w:lang w:val="es-CO"/>
        </w:rPr>
        <w:t xml:space="preserve"> Rentería Angulo (Padre del </w:t>
      </w:r>
      <w:proofErr w:type="spellStart"/>
      <w:r w:rsidRPr="00563B00">
        <w:rPr>
          <w:rFonts w:cstheme="minorHAnsi"/>
          <w:lang w:val="es-CO"/>
        </w:rPr>
        <w:t>nasciturus</w:t>
      </w:r>
      <w:proofErr w:type="spellEnd"/>
      <w:r w:rsidRPr="00563B00">
        <w:rPr>
          <w:rFonts w:cstheme="minorHAnsi"/>
          <w:lang w:val="es-CO"/>
        </w:rPr>
        <w:t>) la suma de $60.000.000.</w:t>
      </w:r>
    </w:p>
    <w:p w:rsidR="00EE341F" w:rsidRPr="00563B00" w:rsidRDefault="00EE341F" w:rsidP="00563B00">
      <w:pPr>
        <w:spacing w:after="0" w:line="276" w:lineRule="auto"/>
        <w:ind w:left="360"/>
        <w:jc w:val="both"/>
        <w:rPr>
          <w:rFonts w:cstheme="minorHAnsi"/>
          <w:lang w:val="es-CO"/>
        </w:rPr>
      </w:pPr>
      <w:r w:rsidRPr="00563B00">
        <w:rPr>
          <w:rFonts w:cstheme="minorHAnsi"/>
          <w:lang w:val="es-CO"/>
        </w:rPr>
        <w:t>(iii)</w:t>
      </w:r>
      <w:r w:rsidRPr="00563B00">
        <w:rPr>
          <w:rFonts w:cstheme="minorHAnsi"/>
          <w:lang w:val="es-CO"/>
        </w:rPr>
        <w:tab/>
        <w:t xml:space="preserve">A los hermanos de </w:t>
      </w:r>
      <w:proofErr w:type="spellStart"/>
      <w:r w:rsidRPr="00563B00">
        <w:rPr>
          <w:rFonts w:cstheme="minorHAnsi"/>
          <w:lang w:val="es-CO"/>
        </w:rPr>
        <w:t>Jhon</w:t>
      </w:r>
      <w:proofErr w:type="spellEnd"/>
      <w:r w:rsidRPr="00563B00">
        <w:rPr>
          <w:rFonts w:cstheme="minorHAnsi"/>
          <w:lang w:val="es-CO"/>
        </w:rPr>
        <w:t xml:space="preserve"> Rentería Angulo la suma total de $150.000.000 en donde cada uno de los hermanos señores, Alexis Rentería Angulo, </w:t>
      </w:r>
      <w:proofErr w:type="spellStart"/>
      <w:r w:rsidRPr="00563B00">
        <w:rPr>
          <w:rFonts w:cstheme="minorHAnsi"/>
          <w:lang w:val="es-CO"/>
        </w:rPr>
        <w:t>Delfida</w:t>
      </w:r>
      <w:proofErr w:type="spellEnd"/>
      <w:r w:rsidRPr="00563B00">
        <w:rPr>
          <w:rFonts w:cstheme="minorHAnsi"/>
          <w:lang w:val="es-CO"/>
        </w:rPr>
        <w:t xml:space="preserve"> Rentería </w:t>
      </w:r>
      <w:proofErr w:type="spellStart"/>
      <w:r w:rsidRPr="00563B00">
        <w:rPr>
          <w:rFonts w:cstheme="minorHAnsi"/>
          <w:lang w:val="es-CO"/>
        </w:rPr>
        <w:t>Rentería</w:t>
      </w:r>
      <w:proofErr w:type="spellEnd"/>
      <w:r w:rsidRPr="00563B00">
        <w:rPr>
          <w:rFonts w:cstheme="minorHAnsi"/>
          <w:lang w:val="es-CO"/>
        </w:rPr>
        <w:t xml:space="preserve">, Diego </w:t>
      </w:r>
      <w:proofErr w:type="spellStart"/>
      <w:r w:rsidRPr="00563B00">
        <w:rPr>
          <w:rFonts w:cstheme="minorHAnsi"/>
          <w:lang w:val="es-CO"/>
        </w:rPr>
        <w:t>Arvey</w:t>
      </w:r>
      <w:proofErr w:type="spellEnd"/>
      <w:r w:rsidRPr="00563B00">
        <w:rPr>
          <w:rFonts w:cstheme="minorHAnsi"/>
          <w:lang w:val="es-CO"/>
        </w:rPr>
        <w:t xml:space="preserve"> Rentería Angulo, Eider Rentería Angulo, Marlon Andrés Rentería Angulo, tendrán derecho a la indemnización de $30.000.000.</w:t>
      </w:r>
    </w:p>
    <w:p w:rsidR="00EE341F" w:rsidRPr="00563B00" w:rsidRDefault="00EE341F" w:rsidP="00563B00">
      <w:pPr>
        <w:spacing w:after="0" w:line="276" w:lineRule="auto"/>
        <w:ind w:left="360"/>
        <w:jc w:val="both"/>
        <w:rPr>
          <w:rFonts w:cstheme="minorHAnsi"/>
          <w:lang w:val="es-CO"/>
        </w:rPr>
      </w:pPr>
      <w:r w:rsidRPr="00563B00">
        <w:rPr>
          <w:rFonts w:cstheme="minorHAnsi"/>
          <w:lang w:val="es-CO"/>
        </w:rPr>
        <w:t>(iv)</w:t>
      </w:r>
      <w:r w:rsidRPr="00563B00">
        <w:rPr>
          <w:rFonts w:cstheme="minorHAnsi"/>
          <w:lang w:val="es-CO"/>
        </w:rPr>
        <w:tab/>
        <w:t xml:space="preserve">A los hermanos de Eliana Rentería </w:t>
      </w:r>
      <w:proofErr w:type="spellStart"/>
      <w:r w:rsidRPr="00563B00">
        <w:rPr>
          <w:rFonts w:cstheme="minorHAnsi"/>
          <w:lang w:val="es-CO"/>
        </w:rPr>
        <w:t>Vallecilla</w:t>
      </w:r>
      <w:proofErr w:type="spellEnd"/>
      <w:r w:rsidRPr="00563B00">
        <w:rPr>
          <w:rFonts w:cstheme="minorHAnsi"/>
          <w:lang w:val="es-CO"/>
        </w:rPr>
        <w:t xml:space="preserve"> (Madre del </w:t>
      </w:r>
      <w:proofErr w:type="spellStart"/>
      <w:r w:rsidRPr="00563B00">
        <w:rPr>
          <w:rFonts w:cstheme="minorHAnsi"/>
          <w:lang w:val="es-CO"/>
        </w:rPr>
        <w:t>nasciturus</w:t>
      </w:r>
      <w:proofErr w:type="spellEnd"/>
      <w:r w:rsidRPr="00563B00">
        <w:rPr>
          <w:rFonts w:cstheme="minorHAnsi"/>
          <w:lang w:val="es-CO"/>
        </w:rPr>
        <w:t xml:space="preserve">), la suma total de $ 150.000.000, donde cada uno de los hermanos señores, </w:t>
      </w:r>
      <w:proofErr w:type="spellStart"/>
      <w:r w:rsidRPr="00563B00">
        <w:rPr>
          <w:rFonts w:cstheme="minorHAnsi"/>
          <w:lang w:val="es-CO"/>
        </w:rPr>
        <w:t>Darwing</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w:t>
      </w:r>
      <w:proofErr w:type="spellStart"/>
      <w:r w:rsidRPr="00563B00">
        <w:rPr>
          <w:rFonts w:cstheme="minorHAnsi"/>
          <w:lang w:val="es-CO"/>
        </w:rPr>
        <w:t>Derling</w:t>
      </w:r>
      <w:proofErr w:type="spellEnd"/>
      <w:r w:rsidRPr="00563B00">
        <w:rPr>
          <w:rFonts w:cstheme="minorHAnsi"/>
          <w:lang w:val="es-CO"/>
        </w:rPr>
        <w:t xml:space="preserve"> </w:t>
      </w:r>
      <w:proofErr w:type="spellStart"/>
      <w:r w:rsidRPr="00563B00">
        <w:rPr>
          <w:rFonts w:cstheme="minorHAnsi"/>
          <w:lang w:val="es-CO"/>
        </w:rPr>
        <w:t>Jhoana</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w:t>
      </w:r>
      <w:proofErr w:type="spellStart"/>
      <w:r w:rsidRPr="00563B00">
        <w:rPr>
          <w:rFonts w:cstheme="minorHAnsi"/>
          <w:lang w:val="es-CO"/>
        </w:rPr>
        <w:t>Maricel</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w:t>
      </w:r>
      <w:proofErr w:type="spellStart"/>
      <w:r w:rsidRPr="00563B00">
        <w:rPr>
          <w:rFonts w:cstheme="minorHAnsi"/>
          <w:lang w:val="es-CO"/>
        </w:rPr>
        <w:t>Marling</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xml:space="preserve">, </w:t>
      </w:r>
      <w:proofErr w:type="spellStart"/>
      <w:r w:rsidRPr="00563B00">
        <w:rPr>
          <w:rFonts w:cstheme="minorHAnsi"/>
          <w:lang w:val="es-CO"/>
        </w:rPr>
        <w:t>Yiseri</w:t>
      </w:r>
      <w:proofErr w:type="spellEnd"/>
      <w:r w:rsidRPr="00563B00">
        <w:rPr>
          <w:rFonts w:cstheme="minorHAnsi"/>
          <w:lang w:val="es-CO"/>
        </w:rPr>
        <w:t xml:space="preserve"> Rentería </w:t>
      </w:r>
      <w:proofErr w:type="spellStart"/>
      <w:r w:rsidRPr="00563B00">
        <w:rPr>
          <w:rFonts w:cstheme="minorHAnsi"/>
          <w:lang w:val="es-CO"/>
        </w:rPr>
        <w:t>Vallecilla</w:t>
      </w:r>
      <w:proofErr w:type="spellEnd"/>
      <w:r w:rsidRPr="00563B00">
        <w:rPr>
          <w:rFonts w:cstheme="minorHAnsi"/>
          <w:lang w:val="es-CO"/>
        </w:rPr>
        <w:t>, tendrán derecho a la indemnización de $30.000.000</w:t>
      </w:r>
    </w:p>
    <w:p w:rsidR="00EE341F" w:rsidRPr="00563B00" w:rsidRDefault="00EE341F" w:rsidP="00563B00">
      <w:pPr>
        <w:spacing w:after="0" w:line="276" w:lineRule="auto"/>
        <w:ind w:left="360"/>
        <w:jc w:val="both"/>
        <w:rPr>
          <w:rFonts w:cstheme="minorHAnsi"/>
          <w:lang w:val="es-CO"/>
        </w:rPr>
      </w:pPr>
      <w:r w:rsidRPr="00563B00">
        <w:rPr>
          <w:rFonts w:cstheme="minorHAnsi"/>
          <w:lang w:val="es-CO"/>
        </w:rPr>
        <w:t>(v)</w:t>
      </w:r>
      <w:r w:rsidRPr="00563B00">
        <w:rPr>
          <w:rFonts w:cstheme="minorHAnsi"/>
          <w:lang w:val="es-CO"/>
        </w:rPr>
        <w:tab/>
        <w:t xml:space="preserve">Al señor Francisco Rentería (Padre de Eliana Rentería </w:t>
      </w:r>
      <w:proofErr w:type="spellStart"/>
      <w:r w:rsidRPr="00563B00">
        <w:rPr>
          <w:rFonts w:cstheme="minorHAnsi"/>
          <w:lang w:val="es-CO"/>
        </w:rPr>
        <w:t>Vallecilla</w:t>
      </w:r>
      <w:proofErr w:type="spellEnd"/>
      <w:r w:rsidRPr="00563B00">
        <w:rPr>
          <w:rFonts w:cstheme="minorHAnsi"/>
          <w:lang w:val="es-CO"/>
        </w:rPr>
        <w:t>) la suma de $30.000.000.</w:t>
      </w:r>
    </w:p>
    <w:p w:rsidR="00EE341F" w:rsidRPr="00563B00" w:rsidRDefault="00EE341F" w:rsidP="00563B00">
      <w:pPr>
        <w:spacing w:after="0" w:line="276" w:lineRule="auto"/>
        <w:ind w:left="360"/>
        <w:jc w:val="both"/>
        <w:rPr>
          <w:rFonts w:cstheme="minorHAnsi"/>
          <w:lang w:val="es-CO"/>
        </w:rPr>
      </w:pPr>
      <w:r w:rsidRPr="00563B00">
        <w:rPr>
          <w:rFonts w:cstheme="minorHAnsi"/>
          <w:lang w:val="es-CO"/>
        </w:rPr>
        <w:t>(vi)</w:t>
      </w:r>
      <w:r w:rsidRPr="00563B00">
        <w:rPr>
          <w:rFonts w:cstheme="minorHAnsi"/>
          <w:lang w:val="es-CO"/>
        </w:rPr>
        <w:tab/>
        <w:t xml:space="preserve">A la señora Isaura </w:t>
      </w:r>
      <w:proofErr w:type="spellStart"/>
      <w:r w:rsidRPr="00563B00">
        <w:rPr>
          <w:rFonts w:cstheme="minorHAnsi"/>
          <w:lang w:val="es-CO"/>
        </w:rPr>
        <w:t>Vallecilla</w:t>
      </w:r>
      <w:proofErr w:type="spellEnd"/>
      <w:r w:rsidRPr="00563B00">
        <w:rPr>
          <w:rFonts w:cstheme="minorHAnsi"/>
          <w:lang w:val="es-CO"/>
        </w:rPr>
        <w:t xml:space="preserve"> Valencia (Madre de Eliana Rentería </w:t>
      </w:r>
      <w:proofErr w:type="spellStart"/>
      <w:r w:rsidRPr="00563B00">
        <w:rPr>
          <w:rFonts w:cstheme="minorHAnsi"/>
          <w:lang w:val="es-CO"/>
        </w:rPr>
        <w:t>Vallecilla</w:t>
      </w:r>
      <w:proofErr w:type="spellEnd"/>
      <w:r w:rsidRPr="00563B00">
        <w:rPr>
          <w:rFonts w:cstheme="minorHAnsi"/>
          <w:lang w:val="es-CO"/>
        </w:rPr>
        <w:t>) la suma de $30.000.000</w:t>
      </w:r>
    </w:p>
    <w:p w:rsidR="00EE341F" w:rsidRPr="00563B00" w:rsidRDefault="00EE341F" w:rsidP="00563B00">
      <w:pPr>
        <w:spacing w:after="0" w:line="276" w:lineRule="auto"/>
        <w:jc w:val="both"/>
        <w:rPr>
          <w:rFonts w:cstheme="minorHAnsi"/>
          <w:b/>
          <w:lang w:val="es-CO"/>
        </w:rPr>
      </w:pPr>
    </w:p>
    <w:p w:rsidR="00EE341F" w:rsidRPr="00563B00" w:rsidRDefault="00EE341F" w:rsidP="00563B00">
      <w:pPr>
        <w:spacing w:after="0" w:line="276" w:lineRule="auto"/>
        <w:ind w:left="360"/>
        <w:jc w:val="both"/>
        <w:rPr>
          <w:rFonts w:cstheme="minorHAnsi"/>
          <w:lang w:val="es-CO"/>
        </w:rPr>
      </w:pPr>
      <w:r w:rsidRPr="00563B00">
        <w:rPr>
          <w:rFonts w:cstheme="minorHAnsi"/>
          <w:lang w:val="es-CO"/>
        </w:rPr>
        <w:t>Las anteriores sumas económicas se liquidaron teniendo en cuenta los criterios jurisprudenciales fijados por la Corte Suprema de Justicia en Sentencia del SC9193-2017, 28/06/2017, en un asunto de Responsabilidad civil médica, como consecuencia de la deficiente atención médica recibida por su madre en el trabajo de parto, estableciendo de esta manera como tope máximo para el reconocimiento de daños morales en casos de muerte la suma máxima de $60.000.000.</w:t>
      </w:r>
    </w:p>
    <w:p w:rsidR="00EE341F" w:rsidRPr="00563B00" w:rsidRDefault="00EE341F" w:rsidP="00563B00">
      <w:pPr>
        <w:spacing w:after="0" w:line="276" w:lineRule="auto"/>
        <w:jc w:val="both"/>
        <w:rPr>
          <w:rFonts w:cstheme="minorHAnsi"/>
          <w:b/>
          <w:lang w:val="es-CO"/>
        </w:rPr>
      </w:pPr>
    </w:p>
    <w:p w:rsidR="00EE341F" w:rsidRPr="00563B00" w:rsidRDefault="00EE341F" w:rsidP="00563B00">
      <w:pPr>
        <w:pStyle w:val="Prrafodelista"/>
        <w:numPr>
          <w:ilvl w:val="0"/>
          <w:numId w:val="11"/>
        </w:numPr>
        <w:spacing w:after="0" w:line="276" w:lineRule="auto"/>
        <w:jc w:val="both"/>
        <w:rPr>
          <w:rFonts w:cstheme="minorHAnsi"/>
          <w:b/>
          <w:lang w:val="es-CO"/>
        </w:rPr>
      </w:pPr>
      <w:r w:rsidRPr="00563B00">
        <w:rPr>
          <w:rFonts w:cstheme="minorHAnsi"/>
          <w:b/>
          <w:lang w:val="es-CO"/>
        </w:rPr>
        <w:t xml:space="preserve">Daño a la vida de relación: </w:t>
      </w:r>
      <w:r w:rsidRPr="00563B00">
        <w:rPr>
          <w:rFonts w:cstheme="minorHAnsi"/>
          <w:lang w:val="es-CO"/>
        </w:rPr>
        <w:t xml:space="preserve">A la señora Eliana Rentería </w:t>
      </w:r>
      <w:proofErr w:type="spellStart"/>
      <w:r w:rsidRPr="00563B00">
        <w:rPr>
          <w:rFonts w:cstheme="minorHAnsi"/>
          <w:lang w:val="es-CO"/>
        </w:rPr>
        <w:t>Vallecilla</w:t>
      </w:r>
      <w:proofErr w:type="spellEnd"/>
      <w:r w:rsidRPr="00563B00">
        <w:rPr>
          <w:rFonts w:cstheme="minorHAnsi"/>
          <w:lang w:val="es-CO"/>
        </w:rPr>
        <w:t xml:space="preserve"> (Madre del </w:t>
      </w:r>
      <w:proofErr w:type="spellStart"/>
      <w:r w:rsidRPr="00563B00">
        <w:rPr>
          <w:rFonts w:cstheme="minorHAnsi"/>
          <w:lang w:val="es-CO"/>
        </w:rPr>
        <w:t>nasciturus</w:t>
      </w:r>
      <w:proofErr w:type="spellEnd"/>
      <w:r w:rsidRPr="00563B00">
        <w:rPr>
          <w:rFonts w:cstheme="minorHAnsi"/>
          <w:lang w:val="es-CO"/>
        </w:rPr>
        <w:t xml:space="preserve">), la suma de $60.000.000, por el deceso del </w:t>
      </w:r>
      <w:proofErr w:type="spellStart"/>
      <w:r w:rsidRPr="00563B00">
        <w:rPr>
          <w:rFonts w:cstheme="minorHAnsi"/>
          <w:lang w:val="es-CO"/>
        </w:rPr>
        <w:t>nasciturus</w:t>
      </w:r>
      <w:proofErr w:type="spellEnd"/>
      <w:r w:rsidRPr="00563B00">
        <w:rPr>
          <w:rFonts w:cstheme="minorHAnsi"/>
          <w:lang w:val="es-CO"/>
        </w:rPr>
        <w:t>. Lo anterior, teniendo en cuenta que es la única que solicitó dicho concepto.</w:t>
      </w:r>
      <w:r w:rsidRPr="00563B00">
        <w:rPr>
          <w:rFonts w:cstheme="minorHAnsi"/>
          <w:b/>
          <w:lang w:val="es-CO"/>
        </w:rPr>
        <w:t xml:space="preserve"> </w:t>
      </w:r>
    </w:p>
    <w:p w:rsidR="00EE341F" w:rsidRPr="00563B00" w:rsidRDefault="00EE341F" w:rsidP="00563B00">
      <w:pPr>
        <w:spacing w:after="0" w:line="276" w:lineRule="auto"/>
        <w:jc w:val="both"/>
        <w:rPr>
          <w:rFonts w:cstheme="minorHAnsi"/>
          <w:b/>
          <w:lang w:val="es-CO"/>
        </w:rPr>
      </w:pPr>
    </w:p>
    <w:p w:rsidR="00EE341F" w:rsidRPr="00563B00" w:rsidRDefault="00EE341F" w:rsidP="00563B00">
      <w:pPr>
        <w:pStyle w:val="Prrafodelista"/>
        <w:numPr>
          <w:ilvl w:val="0"/>
          <w:numId w:val="11"/>
        </w:numPr>
        <w:spacing w:after="0" w:line="276" w:lineRule="auto"/>
        <w:jc w:val="both"/>
        <w:rPr>
          <w:rFonts w:cstheme="minorHAnsi"/>
          <w:b/>
          <w:lang w:val="es-CO"/>
        </w:rPr>
      </w:pPr>
      <w:r w:rsidRPr="00563B00">
        <w:rPr>
          <w:rFonts w:cstheme="minorHAnsi"/>
          <w:b/>
          <w:lang w:val="es-CO"/>
        </w:rPr>
        <w:t>Daño a la salud: $0.</w:t>
      </w:r>
      <w:r w:rsidRPr="00563B00">
        <w:rPr>
          <w:rFonts w:cstheme="minorHAnsi"/>
          <w:lang w:val="es-CO"/>
        </w:rPr>
        <w:t xml:space="preserve"> No se reconocerá ninguna suma por cuanto el perjuicio que se pretende sea indemnizado se encuentra inmerso en el concepto del daño a la vida de relación, y generar una indemnización por el concepto aquí solicitado, generaría un doble reconocimiento y un enriquecimiento sin justa causa. </w:t>
      </w:r>
    </w:p>
    <w:p w:rsidR="00EE341F" w:rsidRPr="00563B00" w:rsidRDefault="00EE341F" w:rsidP="00563B00">
      <w:pPr>
        <w:spacing w:after="0" w:line="276" w:lineRule="auto"/>
        <w:jc w:val="both"/>
        <w:rPr>
          <w:rFonts w:cstheme="minorHAnsi"/>
          <w:b/>
          <w:lang w:val="es-CO"/>
        </w:rPr>
      </w:pPr>
    </w:p>
    <w:p w:rsidR="00EE341F" w:rsidRPr="00563B00" w:rsidRDefault="00EE341F" w:rsidP="00563B00">
      <w:pPr>
        <w:pStyle w:val="Prrafodelista"/>
        <w:numPr>
          <w:ilvl w:val="0"/>
          <w:numId w:val="11"/>
        </w:numPr>
        <w:spacing w:after="0" w:line="276" w:lineRule="auto"/>
        <w:jc w:val="both"/>
        <w:rPr>
          <w:rFonts w:cstheme="minorHAnsi"/>
          <w:b/>
          <w:lang w:val="es-CO"/>
        </w:rPr>
      </w:pPr>
      <w:r w:rsidRPr="00563B00">
        <w:rPr>
          <w:rFonts w:cstheme="minorHAnsi"/>
          <w:b/>
          <w:lang w:val="es-CO"/>
        </w:rPr>
        <w:t>Lucro cesante: $0</w:t>
      </w:r>
      <w:r w:rsidRPr="00563B00">
        <w:rPr>
          <w:rFonts w:cstheme="minorHAnsi"/>
          <w:lang w:val="es-CO"/>
        </w:rPr>
        <w:t>. No se reconocerá suma alguna, por cuanto dentro del plenario no existe prueba que acredite que la parte demandante dejó de percibir rentas o ingreso de dinero por la muerte del feto no nacido y conforme a lo establecido por la Corte Suprema de Justicia, Sala de Casación Civil en sentencia del 07 de marzo de 2019, la existencia de los perjuicios por lucro cesante en ningún escenario se puede presumir.</w:t>
      </w:r>
    </w:p>
    <w:p w:rsidR="00EE341F" w:rsidRPr="00563B00" w:rsidRDefault="00EE341F" w:rsidP="00563B00">
      <w:pPr>
        <w:spacing w:after="0" w:line="276" w:lineRule="auto"/>
        <w:jc w:val="both"/>
        <w:rPr>
          <w:rFonts w:cstheme="minorHAnsi"/>
          <w:b/>
          <w:lang w:val="es-CO"/>
        </w:rPr>
      </w:pPr>
    </w:p>
    <w:p w:rsidR="00563B00" w:rsidRPr="00563B00" w:rsidRDefault="00EE341F" w:rsidP="00563B00">
      <w:pPr>
        <w:pStyle w:val="Prrafodelista"/>
        <w:numPr>
          <w:ilvl w:val="0"/>
          <w:numId w:val="11"/>
        </w:numPr>
        <w:spacing w:after="0" w:line="276" w:lineRule="auto"/>
        <w:jc w:val="both"/>
        <w:rPr>
          <w:rFonts w:cstheme="minorHAnsi"/>
          <w:b/>
          <w:lang w:val="es-CO"/>
        </w:rPr>
      </w:pPr>
      <w:r w:rsidRPr="00563B00">
        <w:rPr>
          <w:rFonts w:cstheme="minorHAnsi"/>
          <w:b/>
          <w:lang w:val="es-CO"/>
        </w:rPr>
        <w:t xml:space="preserve">Deducible: </w:t>
      </w:r>
    </w:p>
    <w:p w:rsidR="00EE341F" w:rsidRDefault="00563B00" w:rsidP="00EC2D21">
      <w:pPr>
        <w:spacing w:after="0" w:line="276" w:lineRule="auto"/>
        <w:ind w:left="360"/>
        <w:jc w:val="both"/>
        <w:rPr>
          <w:rFonts w:cstheme="minorHAnsi"/>
          <w:lang w:val="es-CO"/>
        </w:rPr>
      </w:pPr>
      <w:r w:rsidRPr="00563B00">
        <w:rPr>
          <w:rFonts w:cstheme="minorHAnsi"/>
          <w:b/>
          <w:lang w:val="es-CO"/>
        </w:rPr>
        <w:lastRenderedPageBreak/>
        <w:t>En la póliza tomada por EPS SOS SA:</w:t>
      </w:r>
      <w:r w:rsidRPr="00563B00">
        <w:rPr>
          <w:rFonts w:cstheme="minorHAnsi"/>
          <w:lang w:val="es-CO"/>
        </w:rPr>
        <w:t xml:space="preserve"> se pactó deducible del </w:t>
      </w:r>
      <w:r w:rsidR="00EE341F" w:rsidRPr="00563B00">
        <w:rPr>
          <w:rFonts w:cstheme="minorHAnsi"/>
          <w:lang w:val="es-CO"/>
        </w:rPr>
        <w:t>10% o mínimo $</w:t>
      </w:r>
      <w:r w:rsidR="00FA7C45">
        <w:rPr>
          <w:rFonts w:cstheme="minorHAnsi"/>
          <w:lang w:val="es-CO"/>
        </w:rPr>
        <w:t>30</w:t>
      </w:r>
      <w:r w:rsidR="00EE341F" w:rsidRPr="00563B00">
        <w:rPr>
          <w:rFonts w:cstheme="minorHAnsi"/>
          <w:lang w:val="es-CO"/>
        </w:rPr>
        <w:t xml:space="preserve">.000.000 sobre el valor total de la pérdida, esto es si sobre la liquidación objetiva el valor asciende a la suma de $540.000.000, donde debe aplicarse el 10% del deducible, estableciendo que el asegurado deberá responder por la suma de $ 54.000.000, y el valor final de la liquidación objetiva es de </w:t>
      </w:r>
      <w:r w:rsidR="00EE341F" w:rsidRPr="00EC2D21">
        <w:rPr>
          <w:rFonts w:cstheme="minorHAnsi"/>
          <w:b/>
          <w:lang w:val="es-CO"/>
        </w:rPr>
        <w:t>$486.000.000.</w:t>
      </w:r>
    </w:p>
    <w:p w:rsidR="009E481B" w:rsidRPr="00563B00" w:rsidRDefault="009E481B" w:rsidP="00563B00">
      <w:pPr>
        <w:spacing w:after="0" w:line="276" w:lineRule="auto"/>
        <w:ind w:left="360"/>
        <w:rPr>
          <w:rFonts w:cstheme="minorHAnsi"/>
          <w:lang w:val="es-CO"/>
        </w:rPr>
      </w:pPr>
    </w:p>
    <w:p w:rsidR="00563B00" w:rsidRPr="00563B00" w:rsidRDefault="00563B00" w:rsidP="00563B00">
      <w:pPr>
        <w:spacing w:after="0" w:line="276" w:lineRule="auto"/>
        <w:ind w:left="360"/>
        <w:rPr>
          <w:rFonts w:cstheme="minorHAnsi"/>
          <w:b/>
          <w:lang w:val="es-CO"/>
        </w:rPr>
      </w:pPr>
      <w:r w:rsidRPr="00563B00">
        <w:rPr>
          <w:rFonts w:cstheme="minorHAnsi"/>
          <w:b/>
          <w:lang w:val="es-CO"/>
        </w:rPr>
        <w:t>En la póliza tomada por la Clínica</w:t>
      </w:r>
      <w:r w:rsidR="009E481B">
        <w:rPr>
          <w:rFonts w:cstheme="minorHAnsi"/>
          <w:b/>
          <w:lang w:val="es-CO"/>
        </w:rPr>
        <w:t>:</w:t>
      </w:r>
      <w:r w:rsidRPr="00563B00">
        <w:rPr>
          <w:rFonts w:cstheme="minorHAnsi"/>
          <w:b/>
          <w:lang w:val="es-CO"/>
        </w:rPr>
        <w:t xml:space="preserve"> </w:t>
      </w:r>
      <w:r w:rsidR="003072FA" w:rsidRPr="00563B00">
        <w:rPr>
          <w:rFonts w:cstheme="minorHAnsi"/>
          <w:lang w:val="es-CO"/>
        </w:rPr>
        <w:t>se pactó deducible del 10% o mínimo $</w:t>
      </w:r>
      <w:r w:rsidR="00305AEE">
        <w:rPr>
          <w:rFonts w:cstheme="minorHAnsi"/>
          <w:lang w:val="es-CO"/>
        </w:rPr>
        <w:t>2</w:t>
      </w:r>
      <w:r w:rsidR="003072FA" w:rsidRPr="00563B00">
        <w:rPr>
          <w:rFonts w:cstheme="minorHAnsi"/>
          <w:lang w:val="es-CO"/>
        </w:rPr>
        <w:t xml:space="preserve">.000.000 sobre el valor total de la pérdida, esto es si sobre la liquidación objetiva el valor asciende a la suma de $540.000.000, donde debe aplicarse el 10% del deducible, estableciendo que el asegurado deberá responder por la suma de $54.000.000, y el valor final de la liquidación objetiva es de </w:t>
      </w:r>
      <w:r w:rsidR="003072FA" w:rsidRPr="00EC2D21">
        <w:rPr>
          <w:rFonts w:cstheme="minorHAnsi"/>
          <w:b/>
          <w:lang w:val="es-CO"/>
        </w:rPr>
        <w:t>$486.000.000.</w:t>
      </w:r>
    </w:p>
    <w:p w:rsidR="001B1C93" w:rsidRPr="00563B00" w:rsidRDefault="001B1C93" w:rsidP="00563B00">
      <w:pPr>
        <w:spacing w:after="0" w:line="276" w:lineRule="auto"/>
        <w:jc w:val="both"/>
        <w:rPr>
          <w:rFonts w:cstheme="minorHAnsi"/>
          <w:b/>
          <w:highlight w:val="yellow"/>
          <w:lang w:val="es-CO"/>
        </w:rPr>
      </w:pPr>
    </w:p>
    <w:p w:rsidR="001B1C93" w:rsidRPr="00563B00" w:rsidRDefault="001B1C93" w:rsidP="00563B00">
      <w:pPr>
        <w:pStyle w:val="Prrafodelista"/>
        <w:numPr>
          <w:ilvl w:val="0"/>
          <w:numId w:val="1"/>
        </w:numPr>
        <w:spacing w:after="0" w:line="276" w:lineRule="auto"/>
        <w:jc w:val="both"/>
        <w:rPr>
          <w:rFonts w:cstheme="minorHAnsi"/>
          <w:b/>
          <w:highlight w:val="yellow"/>
          <w:lang w:val="es-CO"/>
        </w:rPr>
      </w:pPr>
      <w:r w:rsidRPr="00563B00">
        <w:rPr>
          <w:rFonts w:cstheme="minorHAnsi"/>
          <w:b/>
          <w:highlight w:val="yellow"/>
          <w:lang w:val="es-CO"/>
        </w:rPr>
        <w:t>CALIFICACIÓN CONTINGENCIA:</w:t>
      </w:r>
    </w:p>
    <w:p w:rsidR="001B1C93" w:rsidRPr="00563B00" w:rsidRDefault="001B1C93" w:rsidP="00563B00">
      <w:pPr>
        <w:spacing w:after="0" w:line="276" w:lineRule="auto"/>
        <w:jc w:val="both"/>
        <w:rPr>
          <w:rFonts w:cstheme="minorHAnsi"/>
          <w:lang w:val="es-CO"/>
        </w:rPr>
      </w:pPr>
    </w:p>
    <w:p w:rsidR="001B1C93" w:rsidRPr="00563B00" w:rsidRDefault="001B1C93" w:rsidP="00563B00">
      <w:pPr>
        <w:spacing w:after="0" w:line="276" w:lineRule="auto"/>
        <w:jc w:val="both"/>
        <w:rPr>
          <w:rFonts w:cstheme="minorHAnsi"/>
          <w:lang w:val="es-CO"/>
        </w:rPr>
      </w:pPr>
      <w:r w:rsidRPr="00563B00">
        <w:rPr>
          <w:rFonts w:cstheme="minorHAnsi"/>
          <w:lang w:val="es-CO"/>
        </w:rPr>
        <w:t>La contingencia se califica como</w:t>
      </w:r>
      <w:r w:rsidRPr="00563B00">
        <w:rPr>
          <w:rFonts w:cstheme="minorHAnsi"/>
          <w:b/>
          <w:lang w:val="es-CO"/>
        </w:rPr>
        <w:t xml:space="preserve"> EVENTUAL</w:t>
      </w:r>
      <w:r w:rsidRPr="00563B00">
        <w:rPr>
          <w:rFonts w:cstheme="minorHAnsi"/>
          <w:lang w:val="es-CO"/>
        </w:rPr>
        <w:t xml:space="preserve"> toda vez que la obligación indemnizatoria de la Compañía Aseguradora dependerá del debate probatorio que se surta en el proceso.</w:t>
      </w:r>
    </w:p>
    <w:p w:rsidR="001B1C93" w:rsidRPr="00563B00" w:rsidRDefault="001B1C93" w:rsidP="00563B00">
      <w:pPr>
        <w:spacing w:after="0" w:line="276" w:lineRule="auto"/>
        <w:jc w:val="both"/>
        <w:rPr>
          <w:rFonts w:cstheme="minorHAnsi"/>
          <w:lang w:val="es-CO"/>
        </w:rPr>
      </w:pPr>
    </w:p>
    <w:p w:rsidR="001226DB" w:rsidRDefault="001226DB" w:rsidP="00563B00">
      <w:pPr>
        <w:spacing w:after="0" w:line="276" w:lineRule="auto"/>
        <w:jc w:val="both"/>
        <w:rPr>
          <w:rFonts w:cstheme="minorHAnsi"/>
          <w:lang w:val="es-CO"/>
        </w:rPr>
      </w:pPr>
      <w:r w:rsidRPr="001226DB">
        <w:rPr>
          <w:rFonts w:cstheme="minorHAnsi"/>
          <w:b/>
          <w:i/>
          <w:u w:val="single"/>
          <w:lang w:val="es-CO"/>
        </w:rPr>
        <w:t xml:space="preserve">ACTUALIZACIÓN CONTINGENCIA DE S.O.S. </w:t>
      </w:r>
      <w:r w:rsidR="00F03934">
        <w:rPr>
          <w:rFonts w:cstheme="minorHAnsi"/>
          <w:b/>
          <w:i/>
          <w:u w:val="single"/>
          <w:lang w:val="es-CO"/>
        </w:rPr>
        <w:t>(ANÁLISIS PÓLIZA)</w:t>
      </w:r>
      <w:r w:rsidRPr="001226DB">
        <w:rPr>
          <w:rFonts w:cstheme="minorHAnsi"/>
          <w:b/>
          <w:i/>
          <w:u w:val="single"/>
          <w:lang w:val="es-CO"/>
        </w:rPr>
        <w:t>- PASA A EVENTUAL</w:t>
      </w:r>
      <w:r w:rsidRPr="001226DB">
        <w:rPr>
          <w:rFonts w:cstheme="minorHAnsi"/>
          <w:lang w:val="es-CO"/>
        </w:rPr>
        <w:t xml:space="preserve"> </w:t>
      </w:r>
    </w:p>
    <w:p w:rsidR="00E21D30" w:rsidRDefault="001226DB" w:rsidP="00563B00">
      <w:pPr>
        <w:spacing w:after="0" w:line="276" w:lineRule="auto"/>
        <w:jc w:val="both"/>
        <w:rPr>
          <w:rFonts w:cstheme="minorHAnsi"/>
          <w:lang w:val="es-CO"/>
        </w:rPr>
      </w:pPr>
      <w:r w:rsidRPr="001226DB">
        <w:rPr>
          <w:rFonts w:cstheme="minorHAnsi"/>
          <w:lang w:val="es-CO"/>
        </w:rPr>
        <w:t xml:space="preserve">Se realizó actualización de la contingencia del proceso, respecto del siniestro 88398817, cuyo asegurado es EPS SERVICIO OCCIDENTAL DE SALUD S.A. - EPS SOS S.A. </w:t>
      </w:r>
      <w:r w:rsidRPr="00E21D30">
        <w:rPr>
          <w:rFonts w:cstheme="minorHAnsi"/>
          <w:b/>
          <w:lang w:val="es-CO"/>
        </w:rPr>
        <w:t xml:space="preserve">Calificación: La contingencia </w:t>
      </w:r>
      <w:r w:rsidR="007052B0">
        <w:rPr>
          <w:rFonts w:cstheme="minorHAnsi"/>
          <w:b/>
          <w:lang w:val="es-CO"/>
        </w:rPr>
        <w:t xml:space="preserve">respecto de dicho llamamiento </w:t>
      </w:r>
      <w:r w:rsidRPr="00E21D30">
        <w:rPr>
          <w:rFonts w:cstheme="minorHAnsi"/>
          <w:b/>
          <w:lang w:val="es-CO"/>
        </w:rPr>
        <w:t>pasa a eventual</w:t>
      </w:r>
      <w:r w:rsidRPr="001226DB">
        <w:rPr>
          <w:rFonts w:cstheme="minorHAnsi"/>
          <w:lang w:val="es-CO"/>
        </w:rPr>
        <w:t xml:space="preserve">. </w:t>
      </w:r>
      <w:r w:rsidR="006A6122">
        <w:rPr>
          <w:rFonts w:cstheme="minorHAnsi"/>
          <w:lang w:val="es-CO"/>
        </w:rPr>
        <w:t>La Póliza No. 022249789 / 0 SÍ</w:t>
      </w:r>
      <w:r w:rsidRPr="001226DB">
        <w:rPr>
          <w:rFonts w:cstheme="minorHAnsi"/>
          <w:lang w:val="es-CO"/>
        </w:rPr>
        <w:t xml:space="preserve"> presta cobertura temporal a los hechos materia de litigio, de conformidad con lo siguiente: Los demandantes no presentaron reclamación previa a la radicación de la demanda. Así las cosas, una vez revisadas las piezas procesales que obran en el expediente, se constata que la parte demandante realizó la notificación por </w:t>
      </w:r>
      <w:r w:rsidRPr="00F26CB9">
        <w:rPr>
          <w:rFonts w:cstheme="minorHAnsi"/>
          <w:b/>
          <w:i/>
          <w:u w:val="single"/>
          <w:lang w:val="es-CO"/>
        </w:rPr>
        <w:t>aviso a la EPS el día 04 de junio de 2019</w:t>
      </w:r>
      <w:r w:rsidRPr="001226DB">
        <w:rPr>
          <w:rFonts w:cstheme="minorHAnsi"/>
          <w:lang w:val="es-CO"/>
        </w:rPr>
        <w:t xml:space="preserve">, fecha en la cual se entendería efectuada la reclamación, pues fue en dicha calenda que la asegurada tuvo conocimiento de la demanda, las pruebas y sus anexos. De acuerdo con lo anterior, debe precisarse que la Póliza presta cobertura temporal, en tanto esta se contrató bajo la modalidad </w:t>
      </w:r>
      <w:proofErr w:type="spellStart"/>
      <w:r w:rsidRPr="001226DB">
        <w:rPr>
          <w:rFonts w:cstheme="minorHAnsi"/>
          <w:lang w:val="es-CO"/>
        </w:rPr>
        <w:t>Claims</w:t>
      </w:r>
      <w:proofErr w:type="spellEnd"/>
      <w:r w:rsidRPr="001226DB">
        <w:rPr>
          <w:rFonts w:cstheme="minorHAnsi"/>
          <w:lang w:val="es-CO"/>
        </w:rPr>
        <w:t xml:space="preserve"> </w:t>
      </w:r>
      <w:proofErr w:type="spellStart"/>
      <w:r w:rsidRPr="001226DB">
        <w:rPr>
          <w:rFonts w:cstheme="minorHAnsi"/>
          <w:lang w:val="es-CO"/>
        </w:rPr>
        <w:t>Made</w:t>
      </w:r>
      <w:proofErr w:type="spellEnd"/>
      <w:r w:rsidRPr="001226DB">
        <w:rPr>
          <w:rFonts w:cstheme="minorHAnsi"/>
          <w:lang w:val="es-CO"/>
        </w:rPr>
        <w:t>, por lo que, al analizarse el caso en concreto, se evidencia que los hechos (</w:t>
      </w:r>
      <w:r w:rsidR="003F1ACF" w:rsidRPr="008B22CD">
        <w:rPr>
          <w:rFonts w:cstheme="minorHAnsi"/>
          <w:lang w:val="es-CO"/>
        </w:rPr>
        <w:t>30 de mayo de 2014 – 02 de junio del 2014</w:t>
      </w:r>
      <w:r w:rsidRPr="001226DB">
        <w:rPr>
          <w:rFonts w:cstheme="minorHAnsi"/>
          <w:lang w:val="es-CO"/>
        </w:rPr>
        <w:t>) se presentaron dentro del periodo de retroactividad del seguro y que la reclamación se presentó dentro de la vigencia de la Póliza, tomándose en consideración que la vigencia del seguro se prorrogó hasta el día 30 de junio de 2019 y que la notificación por aviso se efectuó el 04 de junio de 2019</w:t>
      </w:r>
      <w:r w:rsidR="006260EB">
        <w:rPr>
          <w:rFonts w:cstheme="minorHAnsi"/>
          <w:lang w:val="es-CO"/>
        </w:rPr>
        <w:t>.</w:t>
      </w:r>
    </w:p>
    <w:p w:rsidR="00E21D30" w:rsidRDefault="00E21D30" w:rsidP="00563B00">
      <w:pPr>
        <w:spacing w:after="0" w:line="276" w:lineRule="auto"/>
        <w:jc w:val="both"/>
        <w:rPr>
          <w:rFonts w:cstheme="minorHAnsi"/>
          <w:lang w:val="es-CO"/>
        </w:rPr>
      </w:pPr>
    </w:p>
    <w:p w:rsidR="000530E1" w:rsidRDefault="000530E1" w:rsidP="000530E1">
      <w:pPr>
        <w:spacing w:after="0" w:line="276" w:lineRule="auto"/>
        <w:jc w:val="both"/>
        <w:rPr>
          <w:rFonts w:cstheme="minorHAnsi"/>
          <w:lang w:val="es-CO"/>
        </w:rPr>
      </w:pPr>
      <w:r w:rsidRPr="001226DB">
        <w:rPr>
          <w:rFonts w:cstheme="minorHAnsi"/>
          <w:b/>
          <w:i/>
          <w:u w:val="single"/>
          <w:lang w:val="es-CO"/>
        </w:rPr>
        <w:t xml:space="preserve">CONTINGENCIA </w:t>
      </w:r>
      <w:r w:rsidR="00E34EEB">
        <w:rPr>
          <w:rFonts w:cstheme="minorHAnsi"/>
          <w:b/>
          <w:i/>
          <w:u w:val="single"/>
          <w:lang w:val="es-CO"/>
        </w:rPr>
        <w:t>COMFANDI</w:t>
      </w:r>
      <w:r w:rsidR="00F03934">
        <w:rPr>
          <w:rFonts w:cstheme="minorHAnsi"/>
          <w:b/>
          <w:i/>
          <w:u w:val="single"/>
          <w:lang w:val="es-CO"/>
        </w:rPr>
        <w:t xml:space="preserve"> (ANÁLISIS PÓLIZA)</w:t>
      </w:r>
      <w:r w:rsidR="00E34EEB">
        <w:rPr>
          <w:rFonts w:cstheme="minorHAnsi"/>
          <w:b/>
          <w:i/>
          <w:u w:val="single"/>
          <w:lang w:val="es-CO"/>
        </w:rPr>
        <w:t xml:space="preserve"> - REMOTA</w:t>
      </w:r>
    </w:p>
    <w:p w:rsidR="005C5409" w:rsidRDefault="000530E1" w:rsidP="00563B00">
      <w:pPr>
        <w:spacing w:after="0" w:line="276" w:lineRule="auto"/>
        <w:jc w:val="both"/>
        <w:rPr>
          <w:rFonts w:cstheme="minorHAnsi"/>
          <w:lang w:val="es-CO"/>
        </w:rPr>
      </w:pPr>
      <w:r>
        <w:rPr>
          <w:rFonts w:cstheme="minorHAnsi"/>
          <w:lang w:val="es-CO"/>
        </w:rPr>
        <w:t>La</w:t>
      </w:r>
      <w:r w:rsidR="001226DB" w:rsidRPr="001226DB">
        <w:rPr>
          <w:rFonts w:cstheme="minorHAnsi"/>
          <w:lang w:val="es-CO"/>
        </w:rPr>
        <w:t xml:space="preserve"> Compañía también está vinculada a este proceso en virtud de la póliza No. 022200987/0, en la cual el tomador y asegurado es la Caja de Compensación Familiar del Valle del Cauca – </w:t>
      </w:r>
      <w:proofErr w:type="spellStart"/>
      <w:r w:rsidR="001226DB" w:rsidRPr="001226DB">
        <w:rPr>
          <w:rFonts w:cstheme="minorHAnsi"/>
          <w:lang w:val="es-CO"/>
        </w:rPr>
        <w:t>Comfandi</w:t>
      </w:r>
      <w:proofErr w:type="spellEnd"/>
      <w:r w:rsidR="001226DB" w:rsidRPr="001226DB">
        <w:rPr>
          <w:rFonts w:cstheme="minorHAnsi"/>
          <w:lang w:val="es-CO"/>
        </w:rPr>
        <w:t xml:space="preserve">, quien efectivamente formuló llamamiento a Allianz y que se contestó el pasado 30 de abril del 2019. Sin embargo, cabe destacar que dicho contrato tampoco presta cobertura comoquiera que a pesar de que los hechos ocurrieron dentro de su periodo de retroactividad, la reclamación al asegurado no se efectuó dentro de la vigencia de la póliza; por lo cual, ese contrato no puede resultar afectado. </w:t>
      </w:r>
    </w:p>
    <w:p w:rsidR="005C5409" w:rsidRDefault="005C5409" w:rsidP="00563B00">
      <w:pPr>
        <w:spacing w:after="0" w:line="276" w:lineRule="auto"/>
        <w:jc w:val="both"/>
        <w:rPr>
          <w:rFonts w:cstheme="minorHAnsi"/>
          <w:lang w:val="es-CO"/>
        </w:rPr>
      </w:pPr>
    </w:p>
    <w:p w:rsidR="00F03934" w:rsidRPr="00F03934" w:rsidRDefault="00F03934" w:rsidP="00563B00">
      <w:pPr>
        <w:spacing w:after="0" w:line="276" w:lineRule="auto"/>
        <w:jc w:val="both"/>
        <w:rPr>
          <w:rFonts w:cstheme="minorHAnsi"/>
          <w:b/>
          <w:i/>
          <w:u w:val="single"/>
          <w:lang w:val="es-CO"/>
        </w:rPr>
      </w:pPr>
      <w:r w:rsidRPr="00F03934">
        <w:rPr>
          <w:rFonts w:cstheme="minorHAnsi"/>
          <w:b/>
          <w:i/>
          <w:u w:val="single"/>
          <w:lang w:val="es-CO"/>
        </w:rPr>
        <w:t xml:space="preserve">ANÁLISIS RESPONSABILIDAD </w:t>
      </w:r>
    </w:p>
    <w:p w:rsidR="002B5E46" w:rsidRDefault="006310F5" w:rsidP="00563B00">
      <w:pPr>
        <w:spacing w:after="0" w:line="276" w:lineRule="auto"/>
        <w:jc w:val="both"/>
        <w:rPr>
          <w:rFonts w:cstheme="minorHAnsi"/>
          <w:lang w:val="es-CO"/>
        </w:rPr>
      </w:pPr>
      <w:r>
        <w:rPr>
          <w:rFonts w:cstheme="minorHAnsi"/>
          <w:lang w:val="es-CO"/>
        </w:rPr>
        <w:lastRenderedPageBreak/>
        <w:t>Frente a</w:t>
      </w:r>
      <w:r w:rsidR="001226DB" w:rsidRPr="001226DB">
        <w:rPr>
          <w:rFonts w:cstheme="minorHAnsi"/>
          <w:lang w:val="es-CO"/>
        </w:rPr>
        <w:t xml:space="preserve"> la responsabilidad del asegurado </w:t>
      </w:r>
      <w:r w:rsidR="00841577">
        <w:rPr>
          <w:rFonts w:cstheme="minorHAnsi"/>
          <w:lang w:val="es-CO"/>
        </w:rPr>
        <w:t xml:space="preserve">debe decirse que </w:t>
      </w:r>
      <w:r w:rsidR="001226DB" w:rsidRPr="001226DB">
        <w:rPr>
          <w:rFonts w:cstheme="minorHAnsi"/>
          <w:lang w:val="es-CO"/>
        </w:rPr>
        <w:t xml:space="preserve">se encuentra en discusión por lo siguiente: </w:t>
      </w:r>
    </w:p>
    <w:p w:rsidR="002B5E46" w:rsidRDefault="002B5E46" w:rsidP="00563B00">
      <w:pPr>
        <w:spacing w:after="0" w:line="276" w:lineRule="auto"/>
        <w:jc w:val="both"/>
        <w:rPr>
          <w:rFonts w:cstheme="minorHAnsi"/>
          <w:lang w:val="es-CO"/>
        </w:rPr>
      </w:pPr>
    </w:p>
    <w:p w:rsidR="002B5E46" w:rsidRPr="00670808" w:rsidRDefault="001226DB" w:rsidP="00206511">
      <w:pPr>
        <w:pStyle w:val="Prrafodelista"/>
        <w:numPr>
          <w:ilvl w:val="0"/>
          <w:numId w:val="14"/>
        </w:numPr>
        <w:spacing w:after="0" w:line="276" w:lineRule="auto"/>
        <w:jc w:val="both"/>
        <w:rPr>
          <w:rFonts w:cstheme="minorHAnsi"/>
          <w:lang w:val="es-CO"/>
        </w:rPr>
      </w:pPr>
      <w:r w:rsidRPr="00CC0B4F">
        <w:rPr>
          <w:rFonts w:cstheme="minorHAnsi"/>
          <w:lang w:val="es-CO"/>
        </w:rPr>
        <w:t xml:space="preserve">De la historia clínica aportada por la activa, se evidencia que el día 30 de mayo del 2014, la señora Rentería ingresa a la Clínica Santa Sofía, con 40 semanas de gestación, y la nota del médico especialista que atendió a la paciente fue de </w:t>
      </w:r>
      <w:r w:rsidRPr="00CC0B4F">
        <w:rPr>
          <w:rFonts w:cstheme="minorHAnsi"/>
          <w:i/>
          <w:lang w:val="es-CO"/>
        </w:rPr>
        <w:t>“PLAN: SIGNO DE ALARMA, CITA ABIERTA PORG.O. DE URGENCIAS”,</w:t>
      </w:r>
      <w:r w:rsidRPr="00CC0B4F">
        <w:rPr>
          <w:rFonts w:cstheme="minorHAnsi"/>
          <w:lang w:val="es-CO"/>
        </w:rPr>
        <w:t xml:space="preserve"> situación que evidenciaba </w:t>
      </w:r>
      <w:r w:rsidR="002B5E46" w:rsidRPr="00CC0B4F">
        <w:rPr>
          <w:rFonts w:cstheme="minorHAnsi"/>
          <w:lang w:val="es-CO"/>
        </w:rPr>
        <w:t>alguna circunstancia</w:t>
      </w:r>
      <w:r w:rsidRPr="00CC0B4F">
        <w:rPr>
          <w:rFonts w:cstheme="minorHAnsi"/>
          <w:lang w:val="es-CO"/>
        </w:rPr>
        <w:t xml:space="preserve"> de alarma en la paciente, sin </w:t>
      </w:r>
      <w:r w:rsidR="002B5E46" w:rsidRPr="00CC0B4F">
        <w:rPr>
          <w:rFonts w:cstheme="minorHAnsi"/>
          <w:lang w:val="es-CO"/>
        </w:rPr>
        <w:t>embargo,</w:t>
      </w:r>
      <w:r w:rsidR="00940CA4">
        <w:rPr>
          <w:rFonts w:cstheme="minorHAnsi"/>
          <w:lang w:val="es-CO"/>
        </w:rPr>
        <w:t xml:space="preserve"> se dio egreso. </w:t>
      </w:r>
      <w:r w:rsidR="00940CA4" w:rsidRPr="00940CA4">
        <w:rPr>
          <w:rFonts w:cstheme="minorHAnsi"/>
          <w:u w:val="single"/>
          <w:lang w:val="es-CO"/>
        </w:rPr>
        <w:t xml:space="preserve">Frente a este particular </w:t>
      </w:r>
      <w:r w:rsidR="00CC0B4F" w:rsidRPr="00940CA4">
        <w:rPr>
          <w:rFonts w:cstheme="minorHAnsi"/>
          <w:u w:val="single"/>
          <w:lang w:val="es-CO"/>
        </w:rPr>
        <w:t xml:space="preserve">se manifiesta por parte de EPS SOS SA, que en la etapa de pre parto suceden fenómenos previos que preparan a la mujer para el trabajo de parto y </w:t>
      </w:r>
      <w:r w:rsidR="00940CA4" w:rsidRPr="00940CA4">
        <w:rPr>
          <w:rFonts w:cstheme="minorHAnsi"/>
          <w:u w:val="single"/>
          <w:lang w:val="es-CO"/>
        </w:rPr>
        <w:t>en ese momento en realidad NO existía</w:t>
      </w:r>
      <w:r w:rsidR="00CC0B4F" w:rsidRPr="00940CA4">
        <w:rPr>
          <w:rFonts w:cstheme="minorHAnsi"/>
          <w:u w:val="single"/>
          <w:lang w:val="es-CO"/>
        </w:rPr>
        <w:t xml:space="preserve"> ninguna indicación de hospitalización</w:t>
      </w:r>
      <w:r w:rsidR="00940CA4" w:rsidRPr="00940CA4">
        <w:rPr>
          <w:rFonts w:cstheme="minorHAnsi"/>
          <w:u w:val="single"/>
          <w:lang w:val="es-CO"/>
        </w:rPr>
        <w:t>.</w:t>
      </w:r>
      <w:r w:rsidR="00CC0B4F" w:rsidRPr="00940CA4">
        <w:rPr>
          <w:rFonts w:cstheme="minorHAnsi"/>
          <w:u w:val="single"/>
          <w:lang w:val="es-CO"/>
        </w:rPr>
        <w:t xml:space="preserve"> </w:t>
      </w:r>
    </w:p>
    <w:p w:rsidR="00670808" w:rsidRPr="00670808" w:rsidRDefault="00670808" w:rsidP="00670808">
      <w:pPr>
        <w:pStyle w:val="Prrafodelista"/>
        <w:spacing w:after="0" w:line="276" w:lineRule="auto"/>
        <w:jc w:val="both"/>
        <w:rPr>
          <w:rFonts w:cstheme="minorHAnsi"/>
          <w:noProof/>
          <w:lang w:val="es-CO" w:eastAsia="es-CO"/>
        </w:rPr>
      </w:pPr>
      <w:r w:rsidRPr="00670808">
        <w:rPr>
          <w:rFonts w:cstheme="minorHAnsi"/>
          <w:noProof/>
          <w:lang w:val="es-CO" w:eastAsia="es-CO"/>
        </w:rPr>
        <w:t>Fue un hecho inevitable</w:t>
      </w:r>
      <w:r>
        <w:rPr>
          <w:rFonts w:cstheme="minorHAnsi"/>
          <w:noProof/>
          <w:lang w:val="es-CO" w:eastAsia="es-CO"/>
        </w:rPr>
        <w:t xml:space="preserve"> y fortuito. Ese plan de manejo. Esa nota no es un signo de alarma, no es de relevancia, es una nota de protocolo cuando una embarazada está en semana 40 próxima al parto. La nota va dirigida a que  la historia clinica quede abierta. Que la paciente no tenga que hacer un ingreso con protocolo, con la historia clinica abierta no debe hacer reingreso. Hace parte del protocolo de manejo dejar la nota abierta. Lo que quiere decir es que que se le dan a la paciente SIGNOS DE ALARMA para que ella acuda si los evidencia, como por ejemplo contracción.  </w:t>
      </w:r>
    </w:p>
    <w:p w:rsidR="002B5E46" w:rsidRPr="002B5E46" w:rsidRDefault="002B5E46" w:rsidP="002B5E46">
      <w:pPr>
        <w:pStyle w:val="Prrafodelista"/>
        <w:spacing w:after="0" w:line="276" w:lineRule="auto"/>
        <w:jc w:val="both"/>
        <w:rPr>
          <w:rFonts w:cstheme="minorHAnsi"/>
          <w:lang w:val="es-CO"/>
        </w:rPr>
      </w:pPr>
    </w:p>
    <w:p w:rsidR="002B5E46" w:rsidRPr="00925A2E" w:rsidRDefault="002B5E46" w:rsidP="00206511">
      <w:pPr>
        <w:pStyle w:val="Prrafodelista"/>
        <w:numPr>
          <w:ilvl w:val="0"/>
          <w:numId w:val="14"/>
        </w:numPr>
        <w:spacing w:after="0" w:line="276" w:lineRule="auto"/>
        <w:jc w:val="both"/>
        <w:rPr>
          <w:rFonts w:cstheme="minorHAnsi"/>
          <w:lang w:val="es-CO"/>
        </w:rPr>
      </w:pPr>
      <w:r w:rsidRPr="005C1F85">
        <w:rPr>
          <w:rFonts w:cstheme="minorHAnsi"/>
          <w:lang w:val="es-CO"/>
        </w:rPr>
        <w:t>D</w:t>
      </w:r>
      <w:r w:rsidR="001226DB" w:rsidRPr="005C1F85">
        <w:rPr>
          <w:rFonts w:cstheme="minorHAnsi"/>
          <w:lang w:val="es-CO"/>
        </w:rPr>
        <w:t xml:space="preserve">e la misma historia clínica se observa que el día </w:t>
      </w:r>
      <w:r w:rsidR="001226DB" w:rsidRPr="006F6B7A">
        <w:rPr>
          <w:rFonts w:cstheme="minorHAnsi"/>
          <w:b/>
          <w:lang w:val="es-CO"/>
        </w:rPr>
        <w:t>02 de junio del 2014</w:t>
      </w:r>
      <w:r w:rsidR="006F6B7A">
        <w:rPr>
          <w:rFonts w:cstheme="minorHAnsi"/>
          <w:b/>
          <w:lang w:val="es-CO"/>
        </w:rPr>
        <w:t xml:space="preserve"> a las 08:57 am</w:t>
      </w:r>
      <w:r w:rsidR="001226DB" w:rsidRPr="005C1F85">
        <w:rPr>
          <w:rFonts w:cstheme="minorHAnsi"/>
          <w:lang w:val="es-CO"/>
        </w:rPr>
        <w:t xml:space="preserve">, la señora Rentería ingresa nuevamente a la Clínica Santa Sofía, por motivo de contracciones uterinas frecuentes y dolor abdominal persistente, es valorada en horas de la mañana por el galeno Carlos Lemos, quien anota que existe movimiento fetal presente con una </w:t>
      </w:r>
      <w:proofErr w:type="spellStart"/>
      <w:r w:rsidR="001226DB" w:rsidRPr="005C1F85">
        <w:rPr>
          <w:rFonts w:cstheme="minorHAnsi"/>
          <w:i/>
          <w:u w:val="single"/>
          <w:lang w:val="es-CO"/>
        </w:rPr>
        <w:t>fetocardia</w:t>
      </w:r>
      <w:proofErr w:type="spellEnd"/>
      <w:r w:rsidR="001226DB" w:rsidRPr="005C1F85">
        <w:rPr>
          <w:rFonts w:cstheme="minorHAnsi"/>
          <w:i/>
          <w:u w:val="single"/>
          <w:lang w:val="es-CO"/>
        </w:rPr>
        <w:t xml:space="preserve"> positiva de 140 min</w:t>
      </w:r>
      <w:r w:rsidR="001226DB" w:rsidRPr="005C1F85">
        <w:rPr>
          <w:rFonts w:cstheme="minorHAnsi"/>
          <w:lang w:val="es-CO"/>
        </w:rPr>
        <w:t xml:space="preserve">, y la posición del feto era flotante cefálica. Sin </w:t>
      </w:r>
      <w:r w:rsidRPr="005C1F85">
        <w:rPr>
          <w:rFonts w:cstheme="minorHAnsi"/>
          <w:lang w:val="es-CO"/>
        </w:rPr>
        <w:t>embargo,</w:t>
      </w:r>
      <w:r w:rsidR="001226DB" w:rsidRPr="005C1F85">
        <w:rPr>
          <w:rFonts w:cstheme="minorHAnsi"/>
          <w:lang w:val="es-CO"/>
        </w:rPr>
        <w:t xml:space="preserve"> el mismo 02 de junio del 2014, cuando la señora Rentería es valorada nuevamente por el galeno, Dr. Lemos, hace una anotación relacionada con un monitoreo fetal, de contracciones irregulares, sin </w:t>
      </w:r>
      <w:r w:rsidR="009C33AB" w:rsidRPr="005C1F85">
        <w:rPr>
          <w:rFonts w:cstheme="minorHAnsi"/>
          <w:lang w:val="es-CO"/>
        </w:rPr>
        <w:t>embargo,</w:t>
      </w:r>
      <w:r w:rsidR="001226DB" w:rsidRPr="005C1F85">
        <w:rPr>
          <w:rFonts w:cstheme="minorHAnsi"/>
          <w:lang w:val="es-CO"/>
        </w:rPr>
        <w:t xml:space="preserve"> a l</w:t>
      </w:r>
      <w:r w:rsidR="00940CA4" w:rsidRPr="005C1F85">
        <w:rPr>
          <w:rFonts w:cstheme="minorHAnsi"/>
          <w:lang w:val="es-CO"/>
        </w:rPr>
        <w:t xml:space="preserve">a paciente le ordenaron egreso. </w:t>
      </w:r>
      <w:r w:rsidR="00940CA4" w:rsidRPr="005C1F85">
        <w:rPr>
          <w:rFonts w:cstheme="minorHAnsi"/>
          <w:u w:val="single"/>
          <w:lang w:val="es-CO"/>
        </w:rPr>
        <w:t xml:space="preserve">Frente a este particular se asevera </w:t>
      </w:r>
      <w:r w:rsidR="00A93DF3" w:rsidRPr="005C1F85">
        <w:rPr>
          <w:rFonts w:cstheme="minorHAnsi"/>
          <w:u w:val="single"/>
          <w:lang w:val="es-CO"/>
        </w:rPr>
        <w:t xml:space="preserve">que </w:t>
      </w:r>
      <w:r w:rsidR="00940CA4" w:rsidRPr="005C1F85">
        <w:rPr>
          <w:rFonts w:cstheme="minorHAnsi"/>
          <w:u w:val="single"/>
          <w:lang w:val="es-CO"/>
        </w:rPr>
        <w:t>la conducta del médico en la mañana de</w:t>
      </w:r>
      <w:r w:rsidR="00A93DF3" w:rsidRPr="005C1F85">
        <w:rPr>
          <w:rFonts w:cstheme="minorHAnsi"/>
          <w:u w:val="single"/>
          <w:lang w:val="es-CO"/>
        </w:rPr>
        <w:t xml:space="preserve">l día 02 de junio 2014, estuvo </w:t>
      </w:r>
      <w:r w:rsidR="00940CA4" w:rsidRPr="005C1F85">
        <w:rPr>
          <w:rFonts w:cstheme="minorHAnsi"/>
          <w:u w:val="single"/>
          <w:lang w:val="es-CO"/>
        </w:rPr>
        <w:t xml:space="preserve">ajustada a la </w:t>
      </w:r>
      <w:proofErr w:type="spellStart"/>
      <w:r w:rsidR="00940CA4" w:rsidRPr="005C1F85">
        <w:rPr>
          <w:rFonts w:cstheme="minorHAnsi"/>
          <w:u w:val="single"/>
          <w:lang w:val="es-CO"/>
        </w:rPr>
        <w:t>lex</w:t>
      </w:r>
      <w:proofErr w:type="spellEnd"/>
      <w:r w:rsidR="00940CA4" w:rsidRPr="005C1F85">
        <w:rPr>
          <w:rFonts w:cstheme="minorHAnsi"/>
          <w:u w:val="single"/>
          <w:lang w:val="es-CO"/>
        </w:rPr>
        <w:t xml:space="preserve"> </w:t>
      </w:r>
      <w:proofErr w:type="spellStart"/>
      <w:r w:rsidR="00940CA4" w:rsidRPr="005C1F85">
        <w:rPr>
          <w:rFonts w:cstheme="minorHAnsi"/>
          <w:u w:val="single"/>
          <w:lang w:val="es-CO"/>
        </w:rPr>
        <w:t>artis</w:t>
      </w:r>
      <w:proofErr w:type="spellEnd"/>
      <w:r w:rsidR="00940CA4" w:rsidRPr="005C1F85">
        <w:rPr>
          <w:rFonts w:cstheme="minorHAnsi"/>
          <w:u w:val="single"/>
          <w:lang w:val="es-CO"/>
        </w:rPr>
        <w:t>, pues</w:t>
      </w:r>
      <w:r w:rsidR="00A93DF3" w:rsidRPr="005C1F85">
        <w:rPr>
          <w:rFonts w:cstheme="minorHAnsi"/>
          <w:u w:val="single"/>
          <w:lang w:val="es-CO"/>
        </w:rPr>
        <w:t xml:space="preserve"> previo al egreso se había descartado</w:t>
      </w:r>
      <w:r w:rsidR="00940CA4" w:rsidRPr="005C1F85">
        <w:rPr>
          <w:rFonts w:cstheme="minorHAnsi"/>
          <w:u w:val="single"/>
          <w:lang w:val="es-CO"/>
        </w:rPr>
        <w:t xml:space="preserve"> la posibilidad que la señora RENTEREIA VALLECILLA estuviera e</w:t>
      </w:r>
      <w:r w:rsidR="00A93DF3" w:rsidRPr="005C1F85">
        <w:rPr>
          <w:rFonts w:cstheme="minorHAnsi"/>
          <w:u w:val="single"/>
          <w:lang w:val="es-CO"/>
        </w:rPr>
        <w:t xml:space="preserve">n un verdadero trabajo de parto, haciéndose </w:t>
      </w:r>
      <w:r w:rsidR="00940CA4" w:rsidRPr="005C1F85">
        <w:rPr>
          <w:rFonts w:cstheme="minorHAnsi"/>
          <w:u w:val="single"/>
          <w:lang w:val="es-CO"/>
        </w:rPr>
        <w:t>una monitoria fetal en la que se evidenció en bienestar fetal hasta ese momento.</w:t>
      </w:r>
      <w:r w:rsidR="005C1F85" w:rsidRPr="005C1F85">
        <w:rPr>
          <w:rFonts w:cstheme="minorHAnsi"/>
          <w:u w:val="single"/>
          <w:lang w:val="es-CO"/>
        </w:rPr>
        <w:t xml:space="preserve"> Esto descarta desde ya que el resultado lesivo pueda ser atribuido al control de esa fecha luego que no es posible atribuir culpa o encontrar en un error en el servicio médico al no diagnosticar un desprendimiento de placenta asintomático o un desprendimiento de placenta en el futuro, durante la atención médica del 02 de junio 2014</w:t>
      </w:r>
      <w:r w:rsidR="005C1F85">
        <w:rPr>
          <w:rFonts w:cstheme="minorHAnsi"/>
          <w:u w:val="single"/>
          <w:lang w:val="es-CO"/>
        </w:rPr>
        <w:t>.</w:t>
      </w:r>
    </w:p>
    <w:p w:rsidR="00925A2E" w:rsidRDefault="00925A2E" w:rsidP="00925A2E">
      <w:pPr>
        <w:pStyle w:val="Prrafodelista"/>
        <w:spacing w:after="0" w:line="276" w:lineRule="auto"/>
        <w:jc w:val="both"/>
        <w:rPr>
          <w:rFonts w:cstheme="minorHAnsi"/>
          <w:lang w:val="es-CO"/>
        </w:rPr>
      </w:pPr>
      <w:r>
        <w:rPr>
          <w:rFonts w:cstheme="minorHAnsi"/>
          <w:lang w:val="es-CO"/>
        </w:rPr>
        <w:t xml:space="preserve">El lapso en el que el bebé falleció fue de unos 3 minutos, cuando se desprende la </w:t>
      </w:r>
      <w:r w:rsidR="0024133E">
        <w:rPr>
          <w:rFonts w:cstheme="minorHAnsi"/>
          <w:lang w:val="es-CO"/>
        </w:rPr>
        <w:t xml:space="preserve">placenta </w:t>
      </w:r>
      <w:r>
        <w:rPr>
          <w:rFonts w:cstheme="minorHAnsi"/>
          <w:lang w:val="es-CO"/>
        </w:rPr>
        <w:t xml:space="preserve">el bebé queda sin oxígeno, por lo que el deceso es casi instantáneo, y no alcanzan a tomar medidas. </w:t>
      </w:r>
    </w:p>
    <w:p w:rsidR="00925A2E" w:rsidRDefault="00925A2E" w:rsidP="00925A2E">
      <w:pPr>
        <w:pStyle w:val="Prrafodelista"/>
        <w:spacing w:after="0" w:line="276" w:lineRule="auto"/>
        <w:jc w:val="both"/>
        <w:rPr>
          <w:rFonts w:cstheme="minorHAnsi"/>
          <w:lang w:val="es-CO"/>
        </w:rPr>
      </w:pPr>
      <w:r>
        <w:rPr>
          <w:rFonts w:cstheme="minorHAnsi"/>
          <w:lang w:val="es-CO"/>
        </w:rPr>
        <w:t>Las contracciones irregulares son normales y permiten establecer que no hay trabajo de parto. Son regulares cuando ya ingresa a trabajo de parto. Hasta 3 contracciones cada 10 minutos</w:t>
      </w:r>
      <w:r w:rsidR="0024133E">
        <w:rPr>
          <w:rFonts w:cstheme="minorHAnsi"/>
          <w:lang w:val="es-CO"/>
        </w:rPr>
        <w:t xml:space="preserve"> son contracciones regulares. </w:t>
      </w:r>
      <w:r>
        <w:rPr>
          <w:rFonts w:cstheme="minorHAnsi"/>
          <w:lang w:val="es-CO"/>
        </w:rPr>
        <w:t xml:space="preserve"> </w:t>
      </w:r>
    </w:p>
    <w:p w:rsidR="0024133E" w:rsidRPr="00925A2E" w:rsidRDefault="0024133E" w:rsidP="00925A2E">
      <w:pPr>
        <w:pStyle w:val="Prrafodelista"/>
        <w:spacing w:after="0" w:line="276" w:lineRule="auto"/>
        <w:jc w:val="both"/>
        <w:rPr>
          <w:rFonts w:cstheme="minorHAnsi"/>
          <w:lang w:val="es-CO"/>
        </w:rPr>
      </w:pPr>
      <w:r>
        <w:rPr>
          <w:rFonts w:cstheme="minorHAnsi"/>
          <w:lang w:val="es-CO"/>
        </w:rPr>
        <w:t xml:space="preserve">El desprendimiento de la placenta es algo inesperado no se puede determinar en este caso que hubiera indicios de que ello fuera a pasar, la paciente era primeriza, con 40 semanas, y con contracciones irregulares. Por lo que no eran indicios de una anormalidad. </w:t>
      </w:r>
    </w:p>
    <w:p w:rsidR="002B5E46" w:rsidRPr="002B5E46" w:rsidRDefault="002B5E46" w:rsidP="002B5E46">
      <w:pPr>
        <w:pStyle w:val="Prrafodelista"/>
        <w:rPr>
          <w:rFonts w:cstheme="minorHAnsi"/>
          <w:lang w:val="es-CO"/>
        </w:rPr>
      </w:pPr>
    </w:p>
    <w:p w:rsidR="009C33AB" w:rsidRPr="00FB347B" w:rsidRDefault="001226DB" w:rsidP="00206511">
      <w:pPr>
        <w:pStyle w:val="Prrafodelista"/>
        <w:numPr>
          <w:ilvl w:val="0"/>
          <w:numId w:val="14"/>
        </w:numPr>
        <w:spacing w:after="0" w:line="276" w:lineRule="auto"/>
        <w:jc w:val="both"/>
        <w:rPr>
          <w:rFonts w:cstheme="minorHAnsi"/>
          <w:u w:val="single"/>
          <w:lang w:val="es-CO"/>
        </w:rPr>
      </w:pPr>
      <w:r w:rsidRPr="00FB347B">
        <w:rPr>
          <w:rFonts w:cstheme="minorHAnsi"/>
          <w:lang w:val="es-CO"/>
        </w:rPr>
        <w:lastRenderedPageBreak/>
        <w:t xml:space="preserve">El mismo día, </w:t>
      </w:r>
      <w:r w:rsidRPr="006F6B7A">
        <w:rPr>
          <w:rFonts w:cstheme="minorHAnsi"/>
          <w:b/>
          <w:lang w:val="es-CO"/>
        </w:rPr>
        <w:t>02 de junio del 2014,</w:t>
      </w:r>
      <w:r w:rsidRPr="00FB347B">
        <w:rPr>
          <w:rFonts w:cstheme="minorHAnsi"/>
          <w:lang w:val="es-CO"/>
        </w:rPr>
        <w:t xml:space="preserve"> la señora Eliana Rentería ingresa nuevamente por urgencias, a las </w:t>
      </w:r>
      <w:r w:rsidRPr="006F6B7A">
        <w:rPr>
          <w:rFonts w:cstheme="minorHAnsi"/>
          <w:b/>
          <w:lang w:val="es-CO"/>
        </w:rPr>
        <w:t>12:44 de la tarde</w:t>
      </w:r>
      <w:r w:rsidRPr="00FB347B">
        <w:rPr>
          <w:rFonts w:cstheme="minorHAnsi"/>
          <w:lang w:val="es-CO"/>
        </w:rPr>
        <w:t xml:space="preserve">, la cual es valorada por el médico de turno, y no encuentra </w:t>
      </w:r>
      <w:proofErr w:type="spellStart"/>
      <w:r w:rsidRPr="00FB347B">
        <w:rPr>
          <w:rFonts w:cstheme="minorHAnsi"/>
          <w:lang w:val="es-CO"/>
        </w:rPr>
        <w:t>fetocardia</w:t>
      </w:r>
      <w:proofErr w:type="spellEnd"/>
      <w:r w:rsidRPr="00FB347B">
        <w:rPr>
          <w:rFonts w:cstheme="minorHAnsi"/>
          <w:lang w:val="es-CO"/>
        </w:rPr>
        <w:t xml:space="preserve">, realizando rastreo ecográfico que reporta óbito fetal. Posterior a ello, la señora Rentería es ingresada al quirófano a las 3:30 de la tarde, por un desprendimiento prematuro de placenta y muerte fetal no especificada; </w:t>
      </w:r>
      <w:r w:rsidR="00C255DB" w:rsidRPr="00FB347B">
        <w:rPr>
          <w:rFonts w:cstheme="minorHAnsi"/>
          <w:u w:val="single"/>
          <w:lang w:val="es-CO"/>
        </w:rPr>
        <w:t>frente a este particula</w:t>
      </w:r>
      <w:r w:rsidR="008C03FD" w:rsidRPr="00FB347B">
        <w:rPr>
          <w:rFonts w:cstheme="minorHAnsi"/>
          <w:u w:val="single"/>
          <w:lang w:val="es-CO"/>
        </w:rPr>
        <w:t xml:space="preserve">r, se advierte por la EPS SOS SA explica que lo que ocurrió fue un </w:t>
      </w:r>
      <w:proofErr w:type="spellStart"/>
      <w:r w:rsidR="008C03FD" w:rsidRPr="00FB347B">
        <w:rPr>
          <w:rFonts w:cstheme="minorHAnsi"/>
          <w:u w:val="single"/>
          <w:lang w:val="es-CO"/>
        </w:rPr>
        <w:t>abruptio</w:t>
      </w:r>
      <w:proofErr w:type="spellEnd"/>
      <w:r w:rsidR="008C03FD" w:rsidRPr="00FB347B">
        <w:rPr>
          <w:rFonts w:cstheme="minorHAnsi"/>
          <w:u w:val="single"/>
          <w:lang w:val="es-CO"/>
        </w:rPr>
        <w:t xml:space="preserve"> o desprendimiento de placenta, en la cual se presenta la separación parcial o total de la placenta de su inserción </w:t>
      </w:r>
      <w:proofErr w:type="spellStart"/>
      <w:r w:rsidR="008C03FD" w:rsidRPr="00FB347B">
        <w:rPr>
          <w:rFonts w:cstheme="minorHAnsi"/>
          <w:u w:val="single"/>
          <w:lang w:val="es-CO"/>
        </w:rPr>
        <w:t>decidual</w:t>
      </w:r>
      <w:proofErr w:type="spellEnd"/>
      <w:r w:rsidR="008C03FD" w:rsidRPr="00FB347B">
        <w:rPr>
          <w:rFonts w:cstheme="minorHAnsi"/>
          <w:u w:val="single"/>
          <w:lang w:val="es-CO"/>
        </w:rPr>
        <w:t xml:space="preserve"> en el fondo uterino, previa al nacimiento del feto. Es la segunda causa de metrorragia en el tercer trimestre de gestación tras la placenta previa.</w:t>
      </w:r>
      <w:r w:rsidR="007A157D" w:rsidRPr="00FB347B">
        <w:rPr>
          <w:rFonts w:cstheme="minorHAnsi"/>
          <w:u w:val="single"/>
          <w:lang w:val="es-CO"/>
        </w:rPr>
        <w:t xml:space="preserve"> Se asevera igualmente que las causas que producen el desprendimiento prematuro de placenta son desconocidas y multifactoriales y no se determina la causa predisponente, pero existen varios factores asociados, tales como: los estados hipertensivos del embarazo (incluyendo toxemia del embarazo e hipertensión arterial crónica), la ruptura prematura de membranas, la edad materna avanzada, </w:t>
      </w:r>
      <w:proofErr w:type="spellStart"/>
      <w:r w:rsidR="007A157D" w:rsidRPr="00FB347B">
        <w:rPr>
          <w:rFonts w:cstheme="minorHAnsi"/>
          <w:u w:val="single"/>
          <w:lang w:val="es-CO"/>
        </w:rPr>
        <w:t>multiparidad</w:t>
      </w:r>
      <w:proofErr w:type="spellEnd"/>
      <w:r w:rsidR="007A157D" w:rsidRPr="00FB347B">
        <w:rPr>
          <w:rFonts w:cstheme="minorHAnsi"/>
          <w:u w:val="single"/>
          <w:lang w:val="es-CO"/>
        </w:rPr>
        <w:t xml:space="preserve">, el consumo de cocaína o tabaco, factores mecánicos (traumatismo directo, cordón umbilical corto, pérdida de líquido amniótico), causas de útero </w:t>
      </w:r>
      <w:proofErr w:type="spellStart"/>
      <w:r w:rsidR="007A157D" w:rsidRPr="00FB347B">
        <w:rPr>
          <w:rFonts w:cstheme="minorHAnsi"/>
          <w:u w:val="single"/>
          <w:lang w:val="es-CO"/>
        </w:rPr>
        <w:t>sobredistendido</w:t>
      </w:r>
      <w:proofErr w:type="spellEnd"/>
      <w:r w:rsidR="007A157D" w:rsidRPr="00FB347B">
        <w:rPr>
          <w:rFonts w:cstheme="minorHAnsi"/>
          <w:u w:val="single"/>
          <w:lang w:val="es-CO"/>
        </w:rPr>
        <w:t xml:space="preserve"> (incluyendo gestación múltiple, </w:t>
      </w:r>
      <w:proofErr w:type="spellStart"/>
      <w:r w:rsidR="007A157D" w:rsidRPr="00FB347B">
        <w:rPr>
          <w:rFonts w:cstheme="minorHAnsi"/>
          <w:u w:val="single"/>
          <w:lang w:val="es-CO"/>
        </w:rPr>
        <w:t>polihidramnios</w:t>
      </w:r>
      <w:proofErr w:type="spellEnd"/>
      <w:r w:rsidR="007A157D" w:rsidRPr="00FB347B">
        <w:rPr>
          <w:rFonts w:cstheme="minorHAnsi"/>
          <w:u w:val="single"/>
          <w:lang w:val="es-CO"/>
        </w:rPr>
        <w:t>, placenta previa), choque materno, nutrición inadecuada e infecciones, malformaciones del útero</w:t>
      </w:r>
      <w:r w:rsidR="00BE3718" w:rsidRPr="00FB347B">
        <w:rPr>
          <w:rFonts w:cstheme="minorHAnsi"/>
          <w:u w:val="single"/>
          <w:lang w:val="es-CO"/>
        </w:rPr>
        <w:t>. En este caso ninguna de esas situaciones particulares se estaba presentando respecto de la paciente, por lo que no había un indicio para establecer que eventualmente podría generarse e</w:t>
      </w:r>
      <w:r w:rsidR="00FB347B" w:rsidRPr="00FB347B">
        <w:rPr>
          <w:rFonts w:cstheme="minorHAnsi"/>
          <w:u w:val="single"/>
          <w:lang w:val="es-CO"/>
        </w:rPr>
        <w:t>se desprendimiento de placenta; sumado a que el Médico tratante realizó una monitoria fetal con resultado normal</w:t>
      </w:r>
      <w:r w:rsidR="00FB347B">
        <w:rPr>
          <w:rFonts w:cstheme="minorHAnsi"/>
          <w:u w:val="single"/>
          <w:lang w:val="es-CO"/>
        </w:rPr>
        <w:t>.</w:t>
      </w:r>
    </w:p>
    <w:p w:rsidR="009C33AB" w:rsidRPr="009C33AB" w:rsidRDefault="009C33AB" w:rsidP="009C33AB">
      <w:pPr>
        <w:pStyle w:val="Prrafodelista"/>
        <w:rPr>
          <w:rFonts w:cstheme="minorHAnsi"/>
          <w:lang w:val="es-CO"/>
        </w:rPr>
      </w:pPr>
    </w:p>
    <w:p w:rsidR="009C33AB" w:rsidRDefault="001226DB" w:rsidP="002B5E46">
      <w:pPr>
        <w:pStyle w:val="Prrafodelista"/>
        <w:numPr>
          <w:ilvl w:val="0"/>
          <w:numId w:val="14"/>
        </w:numPr>
        <w:spacing w:after="0" w:line="276" w:lineRule="auto"/>
        <w:jc w:val="both"/>
        <w:rPr>
          <w:rFonts w:cstheme="minorHAnsi"/>
          <w:lang w:val="es-CO"/>
        </w:rPr>
      </w:pPr>
      <w:r w:rsidRPr="009C33AB">
        <w:rPr>
          <w:rFonts w:cstheme="minorHAnsi"/>
          <w:lang w:val="es-CO"/>
        </w:rPr>
        <w:t xml:space="preserve">De </w:t>
      </w:r>
      <w:r w:rsidR="009C33AB">
        <w:rPr>
          <w:rFonts w:cstheme="minorHAnsi"/>
          <w:lang w:val="es-CO"/>
        </w:rPr>
        <w:t xml:space="preserve">acuerdo con </w:t>
      </w:r>
      <w:r w:rsidRPr="009C33AB">
        <w:rPr>
          <w:rFonts w:cstheme="minorHAnsi"/>
          <w:lang w:val="es-CO"/>
        </w:rPr>
        <w:t xml:space="preserve">la literatura científica </w:t>
      </w:r>
      <w:r w:rsidR="009C33AB">
        <w:rPr>
          <w:rFonts w:cstheme="minorHAnsi"/>
          <w:lang w:val="es-CO"/>
        </w:rPr>
        <w:t>podrían existir síntomas asociado</w:t>
      </w:r>
      <w:r w:rsidRPr="009C33AB">
        <w:rPr>
          <w:rFonts w:cstheme="minorHAnsi"/>
          <w:lang w:val="es-CO"/>
        </w:rPr>
        <w:t>s con el desprendimiento de placenta, como el dolor uterino espontáneo,</w:t>
      </w:r>
      <w:r w:rsidRPr="002B5E46">
        <w:rPr>
          <w:rFonts w:cstheme="minorHAnsi"/>
          <w:lang w:val="es-CO"/>
        </w:rPr>
        <w:t xml:space="preserve"> situación que debe ser monitorizada, no solo con cardiografía fetal, sino con ecografía pélvica, hemogramas, entre otros</w:t>
      </w:r>
      <w:r w:rsidR="003E1B75">
        <w:rPr>
          <w:rFonts w:cstheme="minorHAnsi"/>
          <w:lang w:val="es-CO"/>
        </w:rPr>
        <w:t xml:space="preserve">. </w:t>
      </w:r>
      <w:r w:rsidR="003E1B75" w:rsidRPr="003E1B75">
        <w:rPr>
          <w:rFonts w:cstheme="minorHAnsi"/>
          <w:u w:val="single"/>
          <w:lang w:val="es-CO"/>
        </w:rPr>
        <w:t xml:space="preserve">Sin embargo, de acuerdo con lo manifestado por la EPS SOS SA que no había indicios </w:t>
      </w:r>
      <w:r w:rsidR="003E1B75" w:rsidRPr="009C699C">
        <w:rPr>
          <w:rFonts w:cstheme="minorHAnsi"/>
          <w:u w:val="single"/>
          <w:lang w:val="es-CO"/>
        </w:rPr>
        <w:t xml:space="preserve">adicionales </w:t>
      </w:r>
      <w:r w:rsidR="009C699C" w:rsidRPr="009C699C">
        <w:rPr>
          <w:rFonts w:cstheme="minorHAnsi"/>
          <w:u w:val="single"/>
          <w:lang w:val="es-CO"/>
        </w:rPr>
        <w:t>para inferir la existencia de un sufrimiento fetal.</w:t>
      </w:r>
      <w:r w:rsidRPr="002B5E46">
        <w:rPr>
          <w:rFonts w:cstheme="minorHAnsi"/>
          <w:lang w:val="es-CO"/>
        </w:rPr>
        <w:t xml:space="preserve"> </w:t>
      </w:r>
    </w:p>
    <w:p w:rsidR="009C33AB" w:rsidRPr="009C33AB" w:rsidRDefault="009C33AB" w:rsidP="009C33AB">
      <w:pPr>
        <w:pStyle w:val="Prrafodelista"/>
        <w:rPr>
          <w:rFonts w:cstheme="minorHAnsi"/>
          <w:lang w:val="es-CO"/>
        </w:rPr>
      </w:pPr>
    </w:p>
    <w:p w:rsidR="001B1C93" w:rsidRPr="00563B00" w:rsidRDefault="001B1C93" w:rsidP="00563B00">
      <w:pPr>
        <w:pStyle w:val="Prrafodelista"/>
        <w:numPr>
          <w:ilvl w:val="0"/>
          <w:numId w:val="1"/>
        </w:numPr>
        <w:spacing w:after="0" w:line="276" w:lineRule="auto"/>
        <w:jc w:val="both"/>
        <w:rPr>
          <w:rFonts w:cstheme="minorHAnsi"/>
          <w:b/>
          <w:highlight w:val="yellow"/>
          <w:lang w:val="es-CO"/>
        </w:rPr>
      </w:pPr>
      <w:r w:rsidRPr="00563B00">
        <w:rPr>
          <w:rFonts w:cstheme="minorHAnsi"/>
          <w:b/>
          <w:highlight w:val="yellow"/>
          <w:lang w:val="es-CO"/>
        </w:rPr>
        <w:t>DATOS RELEVANTES</w:t>
      </w:r>
    </w:p>
    <w:p w:rsidR="001B1C93" w:rsidRPr="00563B00" w:rsidRDefault="001B1C93" w:rsidP="00563B00">
      <w:pPr>
        <w:spacing w:after="0" w:line="276" w:lineRule="auto"/>
        <w:jc w:val="both"/>
        <w:rPr>
          <w:rFonts w:cstheme="minorHAnsi"/>
          <w:b/>
          <w:highlight w:val="yellow"/>
          <w:lang w:val="es-CO"/>
        </w:rPr>
      </w:pPr>
    </w:p>
    <w:p w:rsidR="00CE40B3" w:rsidRDefault="00CE40B3" w:rsidP="00FE5839">
      <w:pPr>
        <w:spacing w:after="0" w:line="276" w:lineRule="auto"/>
        <w:jc w:val="both"/>
        <w:rPr>
          <w:rFonts w:cstheme="minorHAnsi"/>
          <w:b/>
          <w:i/>
          <w:noProof/>
          <w:u w:val="single"/>
          <w:lang w:val="es-CO" w:eastAsia="es-CO"/>
        </w:rPr>
      </w:pPr>
      <w:r w:rsidRPr="00CE40B3">
        <w:rPr>
          <w:rFonts w:cstheme="minorHAnsi"/>
          <w:b/>
          <w:i/>
          <w:noProof/>
          <w:u w:val="single"/>
          <w:lang w:val="es-CO" w:eastAsia="es-CO"/>
        </w:rPr>
        <w:t>DEFENSA EPS SOS S.A:</w:t>
      </w:r>
    </w:p>
    <w:p w:rsidR="00F86CC9" w:rsidRPr="00CE40B3" w:rsidRDefault="00F86CC9" w:rsidP="00FE5839">
      <w:pPr>
        <w:spacing w:after="0" w:line="276" w:lineRule="auto"/>
        <w:jc w:val="both"/>
        <w:rPr>
          <w:rFonts w:cstheme="minorHAnsi"/>
          <w:b/>
          <w:i/>
          <w:noProof/>
          <w:u w:val="single"/>
          <w:lang w:val="es-CO" w:eastAsia="es-CO"/>
        </w:rPr>
      </w:pPr>
      <w:r w:rsidRPr="003719FF">
        <w:rPr>
          <w:rFonts w:cstheme="minorHAnsi"/>
          <w:b/>
          <w:noProof/>
          <w:lang w:val="es-CO" w:eastAsia="es-CO"/>
        </w:rPr>
        <w:t xml:space="preserve">Ap. </w:t>
      </w:r>
      <w:r w:rsidR="0049717E" w:rsidRPr="003719FF">
        <w:rPr>
          <w:rFonts w:cstheme="minorHAnsi"/>
          <w:b/>
          <w:noProof/>
          <w:lang w:val="es-CO" w:eastAsia="es-CO"/>
        </w:rPr>
        <w:t xml:space="preserve">JENNIFER MARCELA CLAVIJO GÓMEZ </w:t>
      </w:r>
      <w:r w:rsidR="000A3965" w:rsidRPr="003719FF">
        <w:rPr>
          <w:rFonts w:cstheme="minorHAnsi"/>
          <w:b/>
          <w:noProof/>
          <w:lang w:val="es-CO" w:eastAsia="es-CO"/>
        </w:rPr>
        <w:t>-</w:t>
      </w:r>
      <w:r w:rsidR="000A3965">
        <w:rPr>
          <w:rFonts w:cstheme="minorHAnsi"/>
          <w:b/>
          <w:i/>
          <w:noProof/>
          <w:u w:val="single"/>
          <w:lang w:val="es-CO" w:eastAsia="es-CO"/>
        </w:rPr>
        <w:t xml:space="preserve"> </w:t>
      </w:r>
      <w:r w:rsidR="00AF0C98" w:rsidRPr="00AF0C98">
        <w:rPr>
          <w:rFonts w:cstheme="minorHAnsi"/>
          <w:b/>
          <w:i/>
          <w:noProof/>
          <w:u w:val="single"/>
          <w:lang w:val="es-CO" w:eastAsia="es-CO"/>
        </w:rPr>
        <w:t xml:space="preserve">3175676444 </w:t>
      </w:r>
      <w:r w:rsidR="00AF0C98">
        <w:rPr>
          <w:rFonts w:cstheme="minorHAnsi"/>
          <w:b/>
          <w:i/>
          <w:noProof/>
          <w:u w:val="single"/>
          <w:lang w:val="es-CO" w:eastAsia="es-CO"/>
        </w:rPr>
        <w:t xml:space="preserve">- </w:t>
      </w:r>
      <w:r w:rsidR="0049717E" w:rsidRPr="0049717E">
        <w:rPr>
          <w:rFonts w:cstheme="minorHAnsi"/>
          <w:b/>
          <w:i/>
          <w:noProof/>
          <w:u w:val="single"/>
          <w:lang w:val="es-CO" w:eastAsia="es-CO"/>
        </w:rPr>
        <w:t xml:space="preserve">                                                            </w:t>
      </w:r>
    </w:p>
    <w:p w:rsidR="00FE5839" w:rsidRDefault="00FE5839" w:rsidP="00FE5839">
      <w:pPr>
        <w:spacing w:after="0" w:line="276" w:lineRule="auto"/>
        <w:jc w:val="both"/>
        <w:rPr>
          <w:rFonts w:cstheme="minorHAnsi"/>
          <w:i/>
          <w:noProof/>
          <w:lang w:val="es-CO" w:eastAsia="es-CO"/>
        </w:rPr>
      </w:pPr>
      <w:r w:rsidRPr="00CC0E53">
        <w:rPr>
          <w:rFonts w:cstheme="minorHAnsi"/>
          <w:noProof/>
          <w:lang w:val="es-CO" w:eastAsia="es-CO"/>
        </w:rPr>
        <w:t xml:space="preserve">Dentro del escrito de contestación a la reforma en la demanda por parte de Servicio Occidental de Salud S.A. E.S.P., como asegurado dentro de la póliza No. 022249789/0, </w:t>
      </w:r>
      <w:r w:rsidR="004752B6">
        <w:rPr>
          <w:rFonts w:cstheme="minorHAnsi"/>
          <w:noProof/>
          <w:lang w:val="es-CO" w:eastAsia="es-CO"/>
        </w:rPr>
        <w:t xml:space="preserve">se </w:t>
      </w:r>
      <w:r w:rsidR="008C32FC">
        <w:rPr>
          <w:rFonts w:cstheme="minorHAnsi"/>
          <w:noProof/>
          <w:lang w:val="es-CO" w:eastAsia="es-CO"/>
        </w:rPr>
        <w:t xml:space="preserve">manifestó </w:t>
      </w:r>
      <w:r w:rsidRPr="00CC0E53">
        <w:rPr>
          <w:rFonts w:cstheme="minorHAnsi"/>
          <w:noProof/>
          <w:lang w:val="es-CO" w:eastAsia="es-CO"/>
        </w:rPr>
        <w:t xml:space="preserve">que </w:t>
      </w:r>
      <w:r w:rsidR="004752B6">
        <w:rPr>
          <w:rFonts w:cstheme="minorHAnsi"/>
          <w:noProof/>
          <w:lang w:val="es-CO" w:eastAsia="es-CO"/>
        </w:rPr>
        <w:t xml:space="preserve">a la paciente </w:t>
      </w:r>
      <w:r w:rsidRPr="00CC0E53">
        <w:rPr>
          <w:rFonts w:cstheme="minorHAnsi"/>
          <w:noProof/>
          <w:lang w:val="es-CO" w:eastAsia="es-CO"/>
        </w:rPr>
        <w:t>se le prestaron todas las atenciones médicas, y en ese orden de ideas hay una inexistencia de responsabilidad civil y de obligación indemnizatoria a cargo se EPS SOS., ya que los profesionales de salud que atendiendo a la demandante actuaron conforme a la lex artis.</w:t>
      </w:r>
      <w:r w:rsidR="004752B6">
        <w:rPr>
          <w:rFonts w:cstheme="minorHAnsi"/>
          <w:noProof/>
          <w:lang w:val="es-CO" w:eastAsia="es-CO"/>
        </w:rPr>
        <w:t xml:space="preserve"> En dicha coontestación se </w:t>
      </w:r>
      <w:r w:rsidRPr="00CC0E53">
        <w:rPr>
          <w:rFonts w:cstheme="minorHAnsi"/>
          <w:noProof/>
          <w:lang w:val="es-CO" w:eastAsia="es-CO"/>
        </w:rPr>
        <w:t>evidencia un título denominado “Análisis d</w:t>
      </w:r>
      <w:r w:rsidR="00961F19">
        <w:rPr>
          <w:rFonts w:cstheme="minorHAnsi"/>
          <w:noProof/>
          <w:lang w:val="es-CO" w:eastAsia="es-CO"/>
        </w:rPr>
        <w:t>el Caso”, en el cual se describe</w:t>
      </w:r>
      <w:r w:rsidRPr="00CC0E53">
        <w:rPr>
          <w:rFonts w:cstheme="minorHAnsi"/>
          <w:noProof/>
          <w:lang w:val="es-CO" w:eastAsia="es-CO"/>
        </w:rPr>
        <w:t xml:space="preserve"> que: </w:t>
      </w:r>
      <w:r w:rsidRPr="00961F19">
        <w:rPr>
          <w:rFonts w:cstheme="minorHAnsi"/>
          <w:i/>
          <w:noProof/>
          <w:lang w:val="es-CO" w:eastAsia="es-CO"/>
        </w:rPr>
        <w:t>“</w:t>
      </w:r>
      <w:r w:rsidR="00961F19" w:rsidRPr="00961F19">
        <w:rPr>
          <w:rFonts w:cstheme="minorHAnsi"/>
          <w:i/>
          <w:noProof/>
          <w:lang w:val="es-CO" w:eastAsia="es-CO"/>
        </w:rPr>
        <w:t xml:space="preserve">(…) </w:t>
      </w:r>
      <w:r w:rsidRPr="00961F19">
        <w:rPr>
          <w:rFonts w:cstheme="minorHAnsi"/>
          <w:i/>
          <w:noProof/>
          <w:lang w:val="es-CO" w:eastAsia="es-CO"/>
        </w:rPr>
        <w:t xml:space="preserve">Paciente ELIANA RENTERIA VALLECILLA de 25 años de edad en el momento de los hechos, que tiene su primer embarazo ya de término y el día 02 de junio 2014, se encuentra en etapa previa al inicio del trabajo de parto, conocida como etapa de pre parto. El verdadero trabajo de parto se identifica porque las contracciones se hacen regulares, al menos 3 en un periodo de 10 minutos y la dilatación del cuello uterino llega a 4 cm. (…) en la etapa de pre parto suceden fenómenos previos que preparan a la mujer para el trabajo de parto y </w:t>
      </w:r>
      <w:r w:rsidRPr="004752B6">
        <w:rPr>
          <w:rFonts w:cstheme="minorHAnsi"/>
          <w:i/>
          <w:noProof/>
          <w:u w:val="single"/>
          <w:lang w:val="es-CO" w:eastAsia="es-CO"/>
        </w:rPr>
        <w:t>NO existe ninguna indicación de hospitalización en ese momento</w:t>
      </w:r>
      <w:r w:rsidRPr="00961F19">
        <w:rPr>
          <w:rFonts w:cstheme="minorHAnsi"/>
          <w:i/>
          <w:noProof/>
          <w:lang w:val="es-CO" w:eastAsia="es-CO"/>
        </w:rPr>
        <w:t xml:space="preserve">, por lo tanto queda claro que la conducta del </w:t>
      </w:r>
      <w:r w:rsidRPr="00961F19">
        <w:rPr>
          <w:rFonts w:cstheme="minorHAnsi"/>
          <w:i/>
          <w:noProof/>
          <w:lang w:val="es-CO" w:eastAsia="es-CO"/>
        </w:rPr>
        <w:lastRenderedPageBreak/>
        <w:t>médico que hizo la atención en la mañana del día 02 de junio 2014, estuvo totalmente ajustada a la lex artis, pues descartó la p</w:t>
      </w:r>
      <w:r w:rsidR="00FF04A2" w:rsidRPr="00961F19">
        <w:rPr>
          <w:rFonts w:cstheme="minorHAnsi"/>
          <w:i/>
          <w:noProof/>
          <w:lang w:val="es-CO" w:eastAsia="es-CO"/>
        </w:rPr>
        <w:t>osibilidad que la señora RENTER</w:t>
      </w:r>
      <w:r w:rsidRPr="00961F19">
        <w:rPr>
          <w:rFonts w:cstheme="minorHAnsi"/>
          <w:i/>
          <w:noProof/>
          <w:lang w:val="es-CO" w:eastAsia="es-CO"/>
        </w:rPr>
        <w:t xml:space="preserve">IA VALLECILLA estuviera en un verdadero trabajo de parto </w:t>
      </w:r>
      <w:r w:rsidRPr="004752B6">
        <w:rPr>
          <w:rFonts w:cstheme="minorHAnsi"/>
          <w:i/>
          <w:noProof/>
          <w:u w:val="single"/>
          <w:lang w:val="es-CO" w:eastAsia="es-CO"/>
        </w:rPr>
        <w:t>e hizo una monitoria fetal en la que se evidenció en bienestar fetal hasta ese momento</w:t>
      </w:r>
      <w:r w:rsidRPr="00961F19">
        <w:rPr>
          <w:rFonts w:cstheme="minorHAnsi"/>
          <w:i/>
          <w:noProof/>
          <w:lang w:val="es-CO" w:eastAsia="es-CO"/>
        </w:rPr>
        <w:t>.</w:t>
      </w:r>
      <w:r w:rsidR="00961F19" w:rsidRPr="00961F19">
        <w:rPr>
          <w:rFonts w:cstheme="minorHAnsi"/>
          <w:i/>
          <w:noProof/>
          <w:lang w:val="es-CO" w:eastAsia="es-CO"/>
        </w:rPr>
        <w:t xml:space="preserve"> </w:t>
      </w:r>
      <w:r w:rsidRPr="00961F19">
        <w:rPr>
          <w:rFonts w:cstheme="minorHAnsi"/>
          <w:i/>
          <w:noProof/>
          <w:lang w:val="es-CO" w:eastAsia="es-CO"/>
        </w:rPr>
        <w:t>Ya en nueva consulta en horas de la tarde se evidenció la muerte del feto, por causa de un Abruptio o desprendimiento de la placenta</w:t>
      </w:r>
      <w:r w:rsidR="00961F19" w:rsidRPr="00961F19">
        <w:rPr>
          <w:rFonts w:cstheme="minorHAnsi"/>
          <w:i/>
          <w:noProof/>
          <w:lang w:val="es-CO" w:eastAsia="es-CO"/>
        </w:rPr>
        <w:t xml:space="preserve"> (…)</w:t>
      </w:r>
      <w:r w:rsidRPr="00961F19">
        <w:rPr>
          <w:rFonts w:cstheme="minorHAnsi"/>
          <w:i/>
          <w:noProof/>
          <w:lang w:val="es-CO" w:eastAsia="es-CO"/>
        </w:rPr>
        <w:t>”</w:t>
      </w:r>
      <w:r w:rsidR="004752B6">
        <w:rPr>
          <w:rFonts w:cstheme="minorHAnsi"/>
          <w:i/>
          <w:noProof/>
          <w:lang w:val="es-CO" w:eastAsia="es-CO"/>
        </w:rPr>
        <w:t>.</w:t>
      </w:r>
    </w:p>
    <w:p w:rsidR="00670808" w:rsidRDefault="00670808" w:rsidP="00FE5839">
      <w:pPr>
        <w:spacing w:after="0" w:line="276" w:lineRule="auto"/>
        <w:jc w:val="both"/>
        <w:rPr>
          <w:rFonts w:cstheme="minorHAnsi"/>
          <w:i/>
          <w:noProof/>
          <w:lang w:val="es-CO" w:eastAsia="es-CO"/>
        </w:rPr>
      </w:pPr>
    </w:p>
    <w:p w:rsidR="00FE5839" w:rsidRDefault="00FE5839" w:rsidP="00FE5839">
      <w:pPr>
        <w:spacing w:after="0" w:line="276" w:lineRule="auto"/>
        <w:jc w:val="both"/>
        <w:rPr>
          <w:rFonts w:cstheme="minorHAnsi"/>
          <w:noProof/>
          <w:lang w:val="es-CO" w:eastAsia="es-CO"/>
        </w:rPr>
      </w:pPr>
      <w:r w:rsidRPr="00FF04A2">
        <w:rPr>
          <w:rFonts w:cstheme="minorHAnsi"/>
          <w:b/>
          <w:i/>
          <w:noProof/>
          <w:u w:val="single"/>
          <w:lang w:val="es-CO" w:eastAsia="es-CO"/>
        </w:rPr>
        <w:t xml:space="preserve">Servicio Occidental de Salud S.A. E.S.P., </w:t>
      </w:r>
      <w:r w:rsidR="008358B2">
        <w:rPr>
          <w:rFonts w:cstheme="minorHAnsi"/>
          <w:b/>
          <w:i/>
          <w:noProof/>
          <w:u w:val="single"/>
          <w:lang w:val="es-CO" w:eastAsia="es-CO"/>
        </w:rPr>
        <w:t>no anunció</w:t>
      </w:r>
      <w:r w:rsidR="008358B2" w:rsidRPr="00FF04A2">
        <w:rPr>
          <w:rFonts w:cstheme="minorHAnsi"/>
          <w:b/>
          <w:i/>
          <w:noProof/>
          <w:u w:val="single"/>
          <w:lang w:val="es-CO" w:eastAsia="es-CO"/>
        </w:rPr>
        <w:t xml:space="preserve"> </w:t>
      </w:r>
      <w:r w:rsidR="008358B2">
        <w:rPr>
          <w:rFonts w:cstheme="minorHAnsi"/>
          <w:b/>
          <w:i/>
          <w:noProof/>
          <w:u w:val="single"/>
          <w:lang w:val="es-CO" w:eastAsia="es-CO"/>
        </w:rPr>
        <w:t>ni aportó</w:t>
      </w:r>
      <w:r w:rsidR="008358B2" w:rsidRPr="00FF04A2">
        <w:rPr>
          <w:rFonts w:cstheme="minorHAnsi"/>
          <w:b/>
          <w:i/>
          <w:noProof/>
          <w:u w:val="single"/>
          <w:lang w:val="es-CO" w:eastAsia="es-CO"/>
        </w:rPr>
        <w:t xml:space="preserve"> </w:t>
      </w:r>
      <w:r w:rsidRPr="00FF04A2">
        <w:rPr>
          <w:rFonts w:cstheme="minorHAnsi"/>
          <w:b/>
          <w:i/>
          <w:noProof/>
          <w:u w:val="single"/>
          <w:lang w:val="es-CO" w:eastAsia="es-CO"/>
        </w:rPr>
        <w:t xml:space="preserve">prueba pericial, y tampoco aportó ningún tipo de prueba documental </w:t>
      </w:r>
      <w:r w:rsidR="004752B6">
        <w:rPr>
          <w:rFonts w:cstheme="minorHAnsi"/>
          <w:b/>
          <w:i/>
          <w:noProof/>
          <w:u w:val="single"/>
          <w:lang w:val="es-CO" w:eastAsia="es-CO"/>
        </w:rPr>
        <w:t>difentente a la historia clinica</w:t>
      </w:r>
      <w:r w:rsidRPr="00FF04A2">
        <w:rPr>
          <w:rFonts w:cstheme="minorHAnsi"/>
          <w:b/>
          <w:i/>
          <w:noProof/>
          <w:u w:val="single"/>
          <w:lang w:val="es-CO" w:eastAsia="es-CO"/>
        </w:rPr>
        <w:t>, y únicamente se aprecia de la contestación a la reforma a la demanda unos testimonios técnicos</w:t>
      </w:r>
      <w:r w:rsidR="001E04E3">
        <w:rPr>
          <w:rFonts w:cstheme="minorHAnsi"/>
          <w:b/>
          <w:i/>
          <w:noProof/>
          <w:u w:val="single"/>
          <w:lang w:val="es-CO" w:eastAsia="es-CO"/>
        </w:rPr>
        <w:t xml:space="preserve"> (una enfermera jefe y 3 ginecoobstetras)</w:t>
      </w:r>
      <w:r w:rsidR="00160064">
        <w:rPr>
          <w:rFonts w:cstheme="minorHAnsi"/>
          <w:noProof/>
          <w:lang w:val="es-CO" w:eastAsia="es-CO"/>
        </w:rPr>
        <w:t>, los cuales hablará</w:t>
      </w:r>
      <w:r w:rsidRPr="00CC0E53">
        <w:rPr>
          <w:rFonts w:cstheme="minorHAnsi"/>
          <w:noProof/>
          <w:lang w:val="es-CO" w:eastAsia="es-CO"/>
        </w:rPr>
        <w:t>n sobre las excepciones formuladas.</w:t>
      </w:r>
    </w:p>
    <w:p w:rsidR="0049717E" w:rsidRDefault="0049717E" w:rsidP="00FE5839">
      <w:pPr>
        <w:spacing w:after="0" w:line="276" w:lineRule="auto"/>
        <w:jc w:val="both"/>
        <w:rPr>
          <w:rFonts w:cstheme="minorHAnsi"/>
          <w:noProof/>
          <w:lang w:val="es-CO" w:eastAsia="es-CO"/>
        </w:rPr>
      </w:pPr>
    </w:p>
    <w:p w:rsidR="007E606B" w:rsidRDefault="007E606B" w:rsidP="007E606B">
      <w:pPr>
        <w:spacing w:after="0" w:line="276" w:lineRule="auto"/>
        <w:jc w:val="both"/>
        <w:rPr>
          <w:rFonts w:cstheme="minorHAnsi"/>
          <w:b/>
          <w:i/>
          <w:noProof/>
          <w:u w:val="single"/>
          <w:lang w:val="es-CO" w:eastAsia="es-CO"/>
        </w:rPr>
      </w:pPr>
      <w:r w:rsidRPr="00CE40B3">
        <w:rPr>
          <w:rFonts w:cstheme="minorHAnsi"/>
          <w:b/>
          <w:i/>
          <w:noProof/>
          <w:u w:val="single"/>
          <w:lang w:val="es-CO" w:eastAsia="es-CO"/>
        </w:rPr>
        <w:t xml:space="preserve">DEFENSA </w:t>
      </w:r>
      <w:r>
        <w:rPr>
          <w:rFonts w:cstheme="minorHAnsi"/>
          <w:b/>
          <w:i/>
          <w:noProof/>
          <w:u w:val="single"/>
          <w:lang w:val="es-CO" w:eastAsia="es-CO"/>
        </w:rPr>
        <w:t>COMFANDI:</w:t>
      </w:r>
    </w:p>
    <w:p w:rsidR="003719FF" w:rsidRPr="003719FF" w:rsidRDefault="003719FF" w:rsidP="007E606B">
      <w:pPr>
        <w:spacing w:after="0" w:line="276" w:lineRule="auto"/>
        <w:jc w:val="both"/>
        <w:rPr>
          <w:rFonts w:cstheme="minorHAnsi"/>
          <w:b/>
          <w:i/>
          <w:noProof/>
          <w:u w:val="single"/>
          <w:lang w:val="es-CO" w:eastAsia="es-CO"/>
        </w:rPr>
      </w:pPr>
      <w:r w:rsidRPr="003719FF">
        <w:rPr>
          <w:b/>
        </w:rPr>
        <w:t>Ap. MARTHA STELLA ESCALLON LABADOR</w:t>
      </w:r>
      <w:r w:rsidRPr="003719FF">
        <w:rPr>
          <w:rFonts w:cstheme="minorHAnsi"/>
          <w:b/>
          <w:lang w:val="es-CO"/>
        </w:rPr>
        <w:t xml:space="preserve">                          </w:t>
      </w:r>
    </w:p>
    <w:p w:rsidR="007E606B" w:rsidRDefault="00555DA1" w:rsidP="00173C85">
      <w:pPr>
        <w:spacing w:after="0" w:line="276" w:lineRule="auto"/>
        <w:jc w:val="both"/>
        <w:rPr>
          <w:rFonts w:cstheme="minorHAnsi"/>
          <w:noProof/>
          <w:lang w:val="es-CO" w:eastAsia="es-CO"/>
        </w:rPr>
      </w:pPr>
      <w:r w:rsidRPr="00555DA1">
        <w:rPr>
          <w:rFonts w:cstheme="minorHAnsi"/>
          <w:noProof/>
          <w:lang w:val="es-CO" w:eastAsia="es-CO"/>
        </w:rPr>
        <w:t>De los he</w:t>
      </w:r>
      <w:r>
        <w:rPr>
          <w:rFonts w:cstheme="minorHAnsi"/>
          <w:noProof/>
          <w:lang w:val="es-CO" w:eastAsia="es-CO"/>
        </w:rPr>
        <w:t xml:space="preserve">chos de la demanda se advierte </w:t>
      </w:r>
      <w:r w:rsidRPr="00555DA1">
        <w:rPr>
          <w:rFonts w:cstheme="minorHAnsi"/>
          <w:noProof/>
          <w:lang w:val="es-CO" w:eastAsia="es-CO"/>
        </w:rPr>
        <w:t>que la Caja de compensación familiar del Valle del Cauca – Confamiliar Andi (COMFANDI) NO tuvo participación o injerencia alguna en los mismos, por lo que su vinculación resulta a todas luces temeraria. En tal virtud, existen plenos fundamentos para alegar la falta de legitimación en la causa por pasiva, toda vez que mi poderdante carece de la capacidad juridica – procesal para comparecer a jucio, por cuanto conforme a la ley sustancial no esta legitimada para discutir, oponerse o contradecir ninguna de las pretensiones de la parte del demandante.</w:t>
      </w:r>
      <w:r>
        <w:rPr>
          <w:rFonts w:cstheme="minorHAnsi"/>
          <w:noProof/>
          <w:lang w:val="es-CO" w:eastAsia="es-CO"/>
        </w:rPr>
        <w:t xml:space="preserve"> E</w:t>
      </w:r>
      <w:r w:rsidRPr="00555DA1">
        <w:rPr>
          <w:rFonts w:cstheme="minorHAnsi"/>
          <w:noProof/>
          <w:lang w:val="es-CO" w:eastAsia="es-CO"/>
        </w:rPr>
        <w:t xml:space="preserve">l apoderado judicial de la parte actora afirma que el obito fetal y posterior extracción </w:t>
      </w:r>
      <w:r>
        <w:rPr>
          <w:rFonts w:cstheme="minorHAnsi"/>
          <w:noProof/>
          <w:lang w:val="es-CO" w:eastAsia="es-CO"/>
        </w:rPr>
        <w:t>d</w:t>
      </w:r>
      <w:r w:rsidRPr="00555DA1">
        <w:rPr>
          <w:rFonts w:cstheme="minorHAnsi"/>
          <w:noProof/>
          <w:lang w:val="es-CO" w:eastAsia="es-CO"/>
        </w:rPr>
        <w:t>el utero de la materna se circunscribe unica y exclusivamente a la falla del servicio por parte de la Clinica Santa Sofia sin que tuviera participación mi procurada IPS Comfandi, donde curso sin ningún contratiempo o noxa el control prenatal del binomio maternofetal.</w:t>
      </w:r>
      <w:r w:rsidR="00173C85">
        <w:rPr>
          <w:rFonts w:cstheme="minorHAnsi"/>
          <w:noProof/>
          <w:lang w:val="es-CO" w:eastAsia="es-CO"/>
        </w:rPr>
        <w:t xml:space="preserve"> </w:t>
      </w:r>
      <w:r w:rsidR="00173C85" w:rsidRPr="00173C85">
        <w:rPr>
          <w:rFonts w:cstheme="minorHAnsi"/>
          <w:noProof/>
          <w:lang w:val="es-CO" w:eastAsia="es-CO"/>
        </w:rPr>
        <w:t>De la H</w:t>
      </w:r>
      <w:r w:rsidR="00173C85">
        <w:rPr>
          <w:rFonts w:cstheme="minorHAnsi"/>
          <w:noProof/>
          <w:lang w:val="es-CO" w:eastAsia="es-CO"/>
        </w:rPr>
        <w:t xml:space="preserve">istoria </w:t>
      </w:r>
      <w:r w:rsidR="00173C85" w:rsidRPr="00173C85">
        <w:rPr>
          <w:rFonts w:cstheme="minorHAnsi"/>
          <w:noProof/>
          <w:lang w:val="es-CO" w:eastAsia="es-CO"/>
        </w:rPr>
        <w:t>C</w:t>
      </w:r>
      <w:r w:rsidR="00173C85">
        <w:rPr>
          <w:rFonts w:cstheme="minorHAnsi"/>
          <w:noProof/>
          <w:lang w:val="es-CO" w:eastAsia="es-CO"/>
        </w:rPr>
        <w:t>linica re</w:t>
      </w:r>
      <w:r w:rsidR="00173C85" w:rsidRPr="00173C85">
        <w:rPr>
          <w:rFonts w:cstheme="minorHAnsi"/>
          <w:noProof/>
          <w:lang w:val="es-CO" w:eastAsia="es-CO"/>
        </w:rPr>
        <w:t>sulta notorio que la IPS Comfandi remitio a la materna a otra institucion de nivel superior, como quiera que Comfandi, siendo de nivel 1 de atención habia prestado todos los servicios y cuidados que se encontraban acorde a la complejidad y especialistas con los que contaba.</w:t>
      </w:r>
    </w:p>
    <w:p w:rsidR="00EE74DC" w:rsidRDefault="00EE74DC" w:rsidP="00173C85">
      <w:pPr>
        <w:spacing w:after="0" w:line="276" w:lineRule="auto"/>
        <w:jc w:val="both"/>
        <w:rPr>
          <w:rFonts w:cstheme="minorHAnsi"/>
          <w:noProof/>
          <w:lang w:val="es-CO" w:eastAsia="es-CO"/>
        </w:rPr>
      </w:pPr>
    </w:p>
    <w:p w:rsidR="00EE74DC" w:rsidRPr="00EE74DC" w:rsidRDefault="00EE74DC" w:rsidP="00EE74DC">
      <w:pPr>
        <w:spacing w:after="0" w:line="276" w:lineRule="auto"/>
        <w:jc w:val="both"/>
        <w:rPr>
          <w:rFonts w:cstheme="minorHAnsi"/>
          <w:noProof/>
          <w:lang w:val="es-CO" w:eastAsia="es-CO"/>
        </w:rPr>
      </w:pPr>
      <w:r>
        <w:rPr>
          <w:rFonts w:cstheme="minorHAnsi"/>
          <w:noProof/>
          <w:lang w:val="es-CO" w:eastAsia="es-CO"/>
        </w:rPr>
        <w:t>Frente al daño específicamente aseveran que d</w:t>
      </w:r>
      <w:r w:rsidRPr="00EE74DC">
        <w:rPr>
          <w:rFonts w:cstheme="minorHAnsi"/>
          <w:noProof/>
          <w:lang w:val="es-CO" w:eastAsia="es-CO"/>
        </w:rPr>
        <w:t xml:space="preserve">e acuerdo con el criterio cientifico el cuerpo médico de IPS Comfandi obro y atendio al binomio materno fetal en su oportunidad en los controles prenatales, lo hizo dentro de los parametros cientificos indicados, los procedimientos corresponden a lo que indica la ciencia médica para el caso en concreto. Luego el resultado adverso que presento la paciente ya en la Clinica Santa Sofia no se puede </w:t>
      </w:r>
    </w:p>
    <w:p w:rsidR="00EE74DC" w:rsidRPr="00EE74DC" w:rsidRDefault="00EE74DC" w:rsidP="00EE74DC">
      <w:pPr>
        <w:spacing w:after="0" w:line="276" w:lineRule="auto"/>
        <w:jc w:val="both"/>
        <w:rPr>
          <w:rFonts w:cstheme="minorHAnsi"/>
          <w:noProof/>
          <w:lang w:val="es-CO" w:eastAsia="es-CO"/>
        </w:rPr>
      </w:pPr>
      <w:r w:rsidRPr="00EE74DC">
        <w:rPr>
          <w:rFonts w:cstheme="minorHAnsi"/>
          <w:noProof/>
          <w:lang w:val="es-CO" w:eastAsia="es-CO"/>
        </w:rPr>
        <w:t xml:space="preserve">enmarcar dentro de la terminologia jurídica de daño, </w:t>
      </w:r>
      <w:r w:rsidRPr="00EE74DC">
        <w:rPr>
          <w:rFonts w:cstheme="minorHAnsi"/>
          <w:i/>
          <w:noProof/>
          <w:u w:val="single"/>
          <w:lang w:val="es-CO" w:eastAsia="es-CO"/>
        </w:rPr>
        <w:t>sino que corresponde a complicaciones denominadas riesgos terapeuticos, inherentes a este tipo de eventos como es el caso del Obito Fetal</w:t>
      </w:r>
      <w:r w:rsidRPr="00EE74DC">
        <w:rPr>
          <w:rFonts w:cstheme="minorHAnsi"/>
          <w:noProof/>
          <w:lang w:val="es-CO" w:eastAsia="es-CO"/>
        </w:rPr>
        <w:t xml:space="preserve"> que asi aparece descrito en la literatura médica. Analizando los medios utilizados se encuentra que estos estuvieron debidamente empleados, ello lo que nos esta significando es que no hay evidencia cientifica que permita considerar que el equipo medico en primera medida de IPS Comfandi que hizo el contro prenatal como de la Clinica Santa Sofia obraran de forma </w:t>
      </w:r>
    </w:p>
    <w:p w:rsidR="00EE74DC" w:rsidRDefault="00EE74DC" w:rsidP="00EE74DC">
      <w:pPr>
        <w:spacing w:after="0" w:line="276" w:lineRule="auto"/>
        <w:jc w:val="both"/>
        <w:rPr>
          <w:rFonts w:cstheme="minorHAnsi"/>
          <w:noProof/>
          <w:lang w:val="es-CO" w:eastAsia="es-CO"/>
        </w:rPr>
      </w:pPr>
      <w:r w:rsidRPr="00EE74DC">
        <w:rPr>
          <w:rFonts w:cstheme="minorHAnsi"/>
          <w:noProof/>
          <w:lang w:val="es-CO" w:eastAsia="es-CO"/>
        </w:rPr>
        <w:t>imperita, negligente, imprudente , o violando las reglas de cuidado, por el contrario en las H</w:t>
      </w:r>
      <w:r>
        <w:rPr>
          <w:rFonts w:cstheme="minorHAnsi"/>
          <w:noProof/>
          <w:lang w:val="es-CO" w:eastAsia="es-CO"/>
        </w:rPr>
        <w:t xml:space="preserve">istoriac clinicas </w:t>
      </w:r>
      <w:r w:rsidRPr="00EE74DC">
        <w:rPr>
          <w:rFonts w:cstheme="minorHAnsi"/>
          <w:noProof/>
          <w:lang w:val="es-CO" w:eastAsia="es-CO"/>
        </w:rPr>
        <w:t>de IPS Comfandi, como Clinica Santa Sofia existen suficientes elementos para conlcuir que su conducta fue adecuada y diligente, a la expectativa de comportamiento para el momento de proceder al impulsar la conducta terapéutica.</w:t>
      </w:r>
    </w:p>
    <w:p w:rsidR="00264356" w:rsidRDefault="00264356" w:rsidP="00EE74DC">
      <w:pPr>
        <w:spacing w:after="0" w:line="276" w:lineRule="auto"/>
        <w:jc w:val="both"/>
        <w:rPr>
          <w:rFonts w:cstheme="minorHAnsi"/>
          <w:noProof/>
          <w:lang w:val="es-CO" w:eastAsia="es-CO"/>
        </w:rPr>
      </w:pPr>
    </w:p>
    <w:p w:rsidR="008358B2" w:rsidRDefault="008358B2" w:rsidP="008358B2">
      <w:pPr>
        <w:spacing w:after="0" w:line="276" w:lineRule="auto"/>
        <w:jc w:val="both"/>
        <w:rPr>
          <w:rFonts w:cstheme="minorHAnsi"/>
          <w:noProof/>
          <w:lang w:val="es-CO" w:eastAsia="es-CO"/>
        </w:rPr>
      </w:pPr>
      <w:r>
        <w:rPr>
          <w:rFonts w:cstheme="minorHAnsi"/>
          <w:b/>
          <w:i/>
          <w:noProof/>
          <w:u w:val="single"/>
          <w:lang w:val="es-CO" w:eastAsia="es-CO"/>
        </w:rPr>
        <w:lastRenderedPageBreak/>
        <w:t>COMFANDI no anunció</w:t>
      </w:r>
      <w:r w:rsidRPr="00FF04A2">
        <w:rPr>
          <w:rFonts w:cstheme="minorHAnsi"/>
          <w:b/>
          <w:i/>
          <w:noProof/>
          <w:u w:val="single"/>
          <w:lang w:val="es-CO" w:eastAsia="es-CO"/>
        </w:rPr>
        <w:t xml:space="preserve"> </w:t>
      </w:r>
      <w:r>
        <w:rPr>
          <w:rFonts w:cstheme="minorHAnsi"/>
          <w:b/>
          <w:i/>
          <w:noProof/>
          <w:u w:val="single"/>
          <w:lang w:val="es-CO" w:eastAsia="es-CO"/>
        </w:rPr>
        <w:t>ni aportó</w:t>
      </w:r>
      <w:r w:rsidRPr="00FF04A2">
        <w:rPr>
          <w:rFonts w:cstheme="minorHAnsi"/>
          <w:b/>
          <w:i/>
          <w:noProof/>
          <w:u w:val="single"/>
          <w:lang w:val="es-CO" w:eastAsia="es-CO"/>
        </w:rPr>
        <w:t xml:space="preserve"> prueba pericial, </w:t>
      </w:r>
      <w:r w:rsidR="009A3CE7">
        <w:rPr>
          <w:rFonts w:cstheme="minorHAnsi"/>
          <w:b/>
          <w:i/>
          <w:noProof/>
          <w:u w:val="single"/>
          <w:lang w:val="es-CO" w:eastAsia="es-CO"/>
        </w:rPr>
        <w:t xml:space="preserve">pero </w:t>
      </w:r>
      <w:r w:rsidRPr="00FF04A2">
        <w:rPr>
          <w:rFonts w:cstheme="minorHAnsi"/>
          <w:b/>
          <w:i/>
          <w:noProof/>
          <w:u w:val="single"/>
          <w:lang w:val="es-CO" w:eastAsia="es-CO"/>
        </w:rPr>
        <w:t>se aprecia de la contestación a la reforma a la demanda unos testimonios técnicos</w:t>
      </w:r>
      <w:r>
        <w:rPr>
          <w:rFonts w:cstheme="minorHAnsi"/>
          <w:b/>
          <w:i/>
          <w:noProof/>
          <w:u w:val="single"/>
          <w:lang w:val="es-CO" w:eastAsia="es-CO"/>
        </w:rPr>
        <w:t xml:space="preserve"> (4 ginecoobstetras</w:t>
      </w:r>
      <w:r w:rsidR="000424A9">
        <w:rPr>
          <w:rFonts w:cstheme="minorHAnsi"/>
          <w:b/>
          <w:i/>
          <w:noProof/>
          <w:u w:val="single"/>
          <w:lang w:val="es-CO" w:eastAsia="es-CO"/>
        </w:rPr>
        <w:t xml:space="preserve"> – los mismos de la EPS</w:t>
      </w:r>
      <w:r>
        <w:rPr>
          <w:rFonts w:cstheme="minorHAnsi"/>
          <w:b/>
          <w:i/>
          <w:noProof/>
          <w:u w:val="single"/>
          <w:lang w:val="es-CO" w:eastAsia="es-CO"/>
        </w:rPr>
        <w:t>)</w:t>
      </w:r>
      <w:r>
        <w:rPr>
          <w:rFonts w:cstheme="minorHAnsi"/>
          <w:noProof/>
          <w:lang w:val="es-CO" w:eastAsia="es-CO"/>
        </w:rPr>
        <w:t>, los cuales hablará</w:t>
      </w:r>
      <w:r w:rsidRPr="00CC0E53">
        <w:rPr>
          <w:rFonts w:cstheme="minorHAnsi"/>
          <w:noProof/>
          <w:lang w:val="es-CO" w:eastAsia="es-CO"/>
        </w:rPr>
        <w:t>n sobre las excepciones formuladas.</w:t>
      </w:r>
    </w:p>
    <w:p w:rsidR="008358B2" w:rsidRDefault="008358B2" w:rsidP="00EE74DC">
      <w:pPr>
        <w:spacing w:after="0" w:line="276" w:lineRule="auto"/>
        <w:jc w:val="both"/>
        <w:rPr>
          <w:rFonts w:cstheme="minorHAnsi"/>
          <w:noProof/>
          <w:lang w:val="es-CO" w:eastAsia="es-CO"/>
        </w:rPr>
      </w:pPr>
    </w:p>
    <w:p w:rsidR="00264356" w:rsidRDefault="00264356" w:rsidP="00EE74DC">
      <w:pPr>
        <w:spacing w:after="0" w:line="276" w:lineRule="auto"/>
        <w:jc w:val="both"/>
        <w:rPr>
          <w:rFonts w:cstheme="minorHAnsi"/>
          <w:b/>
          <w:i/>
          <w:noProof/>
          <w:u w:val="single"/>
          <w:lang w:val="es-CO" w:eastAsia="es-CO"/>
        </w:rPr>
      </w:pPr>
      <w:r w:rsidRPr="00CE40B3">
        <w:rPr>
          <w:rFonts w:cstheme="minorHAnsi"/>
          <w:b/>
          <w:i/>
          <w:noProof/>
          <w:u w:val="single"/>
          <w:lang w:val="es-CO" w:eastAsia="es-CO"/>
        </w:rPr>
        <w:t>DEFENSA</w:t>
      </w:r>
      <w:r>
        <w:rPr>
          <w:rFonts w:cstheme="minorHAnsi"/>
          <w:b/>
          <w:i/>
          <w:noProof/>
          <w:u w:val="single"/>
          <w:lang w:val="es-CO" w:eastAsia="es-CO"/>
        </w:rPr>
        <w:t xml:space="preserve"> CLINICA SANTA SOFÍA </w:t>
      </w:r>
    </w:p>
    <w:p w:rsidR="0049717E" w:rsidRPr="0049717E" w:rsidRDefault="0049717E" w:rsidP="0049717E">
      <w:pPr>
        <w:spacing w:after="0" w:line="276" w:lineRule="auto"/>
        <w:jc w:val="both"/>
        <w:rPr>
          <w:rFonts w:cstheme="minorHAnsi"/>
          <w:b/>
          <w:noProof/>
          <w:lang w:val="es-CO" w:eastAsia="es-CO"/>
        </w:rPr>
      </w:pPr>
      <w:r>
        <w:rPr>
          <w:b/>
        </w:rPr>
        <w:t xml:space="preserve">Ap. </w:t>
      </w:r>
      <w:r w:rsidRPr="0049717E">
        <w:rPr>
          <w:b/>
        </w:rPr>
        <w:t xml:space="preserve">JUAN SEBASTIAN ROJAS RIVAS </w:t>
      </w:r>
    </w:p>
    <w:p w:rsidR="002B5311" w:rsidRPr="002B5311" w:rsidRDefault="002B5311" w:rsidP="007C12F2">
      <w:pPr>
        <w:spacing w:after="0" w:line="276" w:lineRule="auto"/>
        <w:jc w:val="both"/>
        <w:rPr>
          <w:rFonts w:cstheme="minorHAnsi"/>
          <w:lang w:val="es-CO"/>
        </w:rPr>
      </w:pPr>
      <w:r w:rsidRPr="002B5311">
        <w:rPr>
          <w:rFonts w:cstheme="minorHAnsi"/>
          <w:lang w:val="es-CO"/>
        </w:rPr>
        <w:t xml:space="preserve">Los tratamientos requeridos por el binomio para el manejo departo y cuadro clínico, fueron atendidas cabalmente por mi representada CLINICA SANTA SOFIA DEL PACIFICO S.A.S, garantizando toda la atención médica y asistencial, como los medios adecuados para su tratamiento etc., de tal suerte que los mismos no fueron en ningún momento negados, es decir, fueron cumplidos de manera oportuna y adecuada, por lo cual, el concepto de incumplimiento no se tipifica en la prestación del servicio brindado por mi representada, dentro del marco de la estructura de la prestación del servicio de salud correspondieron a las instituciones prestadoras del servicio o a sus médicos tratantes. Para el caso concreto, se tiene que mi representado le dio acceso a la paciente en todo momento a los servicios de salud igualmente a los especialistas que su condición de salud requirió, jamás se dejó su salud a merced de manos inexpertas, además, siempre estuvo en observación para el tratamiento de su condición y de las complicaciones presentadas, por lo cual se descarta que en el caso concreto haya tenido responsabilidad por parte de mi representada; finalmente, la historia clínica da fe que mi representada nunca les negó tratamiento ni atención, por el contrario, la misma siempre fue brindada atendiendo la discrecionalidad científica, los protocolos de manejo de su patología, la disponibilidad de medios para el tratamiento, y demás factores objetivos que influyen en la prestación del servicio; de manera que siguiendo esta línea argumental nada puede concluirse para el caso concreto, que mi representada CLINICA SANTA SOFIA DEL PACIFICO, actuó exento de culpa, de tal suerte que su ausencia es suficiente para enervar las pretensiones de la demanda de responsabilidad contractual o extracontractual. </w:t>
      </w:r>
    </w:p>
    <w:p w:rsidR="002B5311" w:rsidRDefault="002B5311" w:rsidP="007C12F2">
      <w:pPr>
        <w:spacing w:after="0" w:line="276" w:lineRule="auto"/>
        <w:jc w:val="both"/>
        <w:rPr>
          <w:rFonts w:cstheme="minorHAnsi"/>
          <w:b/>
          <w:lang w:val="es-CO"/>
        </w:rPr>
      </w:pPr>
    </w:p>
    <w:p w:rsidR="0077421A" w:rsidRDefault="0077421A" w:rsidP="007C12F2">
      <w:pPr>
        <w:spacing w:after="0" w:line="276" w:lineRule="auto"/>
        <w:jc w:val="both"/>
        <w:rPr>
          <w:rFonts w:cstheme="minorHAnsi"/>
          <w:noProof/>
          <w:lang w:val="es-CO" w:eastAsia="es-CO"/>
        </w:rPr>
      </w:pPr>
      <w:r>
        <w:rPr>
          <w:rFonts w:cstheme="minorHAnsi"/>
          <w:b/>
          <w:i/>
          <w:noProof/>
          <w:u w:val="single"/>
          <w:lang w:val="es-CO" w:eastAsia="es-CO"/>
        </w:rPr>
        <w:t>Clinica Santa Sofia  anunció</w:t>
      </w:r>
      <w:r w:rsidRPr="00FF04A2">
        <w:rPr>
          <w:rFonts w:cstheme="minorHAnsi"/>
          <w:b/>
          <w:i/>
          <w:noProof/>
          <w:u w:val="single"/>
          <w:lang w:val="es-CO" w:eastAsia="es-CO"/>
        </w:rPr>
        <w:t xml:space="preserve"> prueba pericial, </w:t>
      </w:r>
      <w:r w:rsidR="007C12F2" w:rsidRPr="007C12F2">
        <w:rPr>
          <w:rFonts w:cstheme="minorHAnsi"/>
          <w:b/>
          <w:i/>
          <w:noProof/>
          <w:u w:val="single"/>
          <w:lang w:val="es-CO" w:eastAsia="es-CO"/>
        </w:rPr>
        <w:t>que emitirá médico es</w:t>
      </w:r>
      <w:r w:rsidR="007C12F2">
        <w:rPr>
          <w:rFonts w:cstheme="minorHAnsi"/>
          <w:b/>
          <w:i/>
          <w:noProof/>
          <w:u w:val="single"/>
          <w:lang w:val="es-CO" w:eastAsia="es-CO"/>
        </w:rPr>
        <w:t xml:space="preserve">pecialista en Ginecobstetricia,y </w:t>
      </w:r>
      <w:r w:rsidRPr="00FF04A2">
        <w:rPr>
          <w:rFonts w:cstheme="minorHAnsi"/>
          <w:b/>
          <w:i/>
          <w:noProof/>
          <w:u w:val="single"/>
          <w:lang w:val="es-CO" w:eastAsia="es-CO"/>
        </w:rPr>
        <w:t xml:space="preserve">se aprecia de la contestación a la reforma a la demanda </w:t>
      </w:r>
      <w:r w:rsidR="007C12F2">
        <w:rPr>
          <w:rFonts w:cstheme="minorHAnsi"/>
          <w:b/>
          <w:i/>
          <w:noProof/>
          <w:u w:val="single"/>
          <w:lang w:val="es-CO" w:eastAsia="es-CO"/>
        </w:rPr>
        <w:t xml:space="preserve">la solicitud de </w:t>
      </w:r>
      <w:r w:rsidRPr="00FF04A2">
        <w:rPr>
          <w:rFonts w:cstheme="minorHAnsi"/>
          <w:b/>
          <w:i/>
          <w:noProof/>
          <w:u w:val="single"/>
          <w:lang w:val="es-CO" w:eastAsia="es-CO"/>
        </w:rPr>
        <w:t>unos testimonios técnicos</w:t>
      </w:r>
      <w:r>
        <w:rPr>
          <w:rFonts w:cstheme="minorHAnsi"/>
          <w:b/>
          <w:i/>
          <w:noProof/>
          <w:u w:val="single"/>
          <w:lang w:val="es-CO" w:eastAsia="es-CO"/>
        </w:rPr>
        <w:t xml:space="preserve"> (</w:t>
      </w:r>
      <w:r w:rsidR="00D1087C">
        <w:rPr>
          <w:rFonts w:cstheme="minorHAnsi"/>
          <w:b/>
          <w:i/>
          <w:noProof/>
          <w:u w:val="single"/>
          <w:lang w:val="es-CO" w:eastAsia="es-CO"/>
        </w:rPr>
        <w:t>2 médicos generales, 3</w:t>
      </w:r>
      <w:r>
        <w:rPr>
          <w:rFonts w:cstheme="minorHAnsi"/>
          <w:b/>
          <w:i/>
          <w:noProof/>
          <w:u w:val="single"/>
          <w:lang w:val="es-CO" w:eastAsia="es-CO"/>
        </w:rPr>
        <w:t xml:space="preserve"> ginecoobstetras</w:t>
      </w:r>
      <w:r w:rsidR="00D1087C">
        <w:rPr>
          <w:rFonts w:cstheme="minorHAnsi"/>
          <w:b/>
          <w:i/>
          <w:noProof/>
          <w:u w:val="single"/>
          <w:lang w:val="es-CO" w:eastAsia="es-CO"/>
        </w:rPr>
        <w:t>, 3 médicos intensivistas, 1 psicóloga</w:t>
      </w:r>
      <w:r>
        <w:rPr>
          <w:rFonts w:cstheme="minorHAnsi"/>
          <w:b/>
          <w:i/>
          <w:noProof/>
          <w:u w:val="single"/>
          <w:lang w:val="es-CO" w:eastAsia="es-CO"/>
        </w:rPr>
        <w:t>)</w:t>
      </w:r>
      <w:r>
        <w:rPr>
          <w:rFonts w:cstheme="minorHAnsi"/>
          <w:noProof/>
          <w:lang w:val="es-CO" w:eastAsia="es-CO"/>
        </w:rPr>
        <w:t>, los cuales hablará</w:t>
      </w:r>
      <w:r w:rsidRPr="00CC0E53">
        <w:rPr>
          <w:rFonts w:cstheme="minorHAnsi"/>
          <w:noProof/>
          <w:lang w:val="es-CO" w:eastAsia="es-CO"/>
        </w:rPr>
        <w:t>n sobre las excepciones formuladas.</w:t>
      </w:r>
    </w:p>
    <w:p w:rsidR="001B1C93" w:rsidRDefault="001B1C93"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Default="00D61001" w:rsidP="0077421A">
      <w:pPr>
        <w:spacing w:after="0" w:line="276" w:lineRule="auto"/>
        <w:jc w:val="both"/>
        <w:rPr>
          <w:rFonts w:cstheme="minorHAnsi"/>
          <w:b/>
          <w:highlight w:val="yellow"/>
          <w:lang w:val="es-CO"/>
        </w:rPr>
      </w:pPr>
    </w:p>
    <w:p w:rsidR="00D61001" w:rsidRPr="0077421A" w:rsidRDefault="00D61001" w:rsidP="0077421A">
      <w:pPr>
        <w:spacing w:after="0" w:line="276" w:lineRule="auto"/>
        <w:jc w:val="both"/>
        <w:rPr>
          <w:rFonts w:cstheme="minorHAnsi"/>
          <w:b/>
          <w:highlight w:val="yellow"/>
          <w:lang w:val="es-CO"/>
        </w:rPr>
      </w:pPr>
    </w:p>
    <w:p w:rsidR="001B1C93" w:rsidRPr="00563B00" w:rsidRDefault="001B1C93"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B1C93" w:rsidRPr="00563B00" w:rsidRDefault="001B1C93" w:rsidP="00563B00">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563B00">
        <w:rPr>
          <w:rFonts w:asciiTheme="minorHAnsi" w:hAnsiTheme="minorHAnsi" w:cstheme="minorHAnsi"/>
          <w:b/>
          <w:sz w:val="22"/>
          <w:szCs w:val="22"/>
          <w:highlight w:val="cyan"/>
          <w:lang w:val="es-CO"/>
        </w:rPr>
        <w:lastRenderedPageBreak/>
        <w:t>DESARROLLO AUDIENCIA ART 372 CGP</w:t>
      </w:r>
    </w:p>
    <w:p w:rsidR="001B1C93" w:rsidRPr="00563B00" w:rsidRDefault="001B1C93" w:rsidP="00563B00">
      <w:pPr>
        <w:pStyle w:val="NormalWeb"/>
        <w:shd w:val="clear" w:color="auto" w:fill="FFFFFF"/>
        <w:spacing w:before="0" w:beforeAutospacing="0" w:after="0" w:afterAutospacing="0" w:line="276" w:lineRule="auto"/>
        <w:jc w:val="center"/>
        <w:rPr>
          <w:rFonts w:asciiTheme="minorHAnsi" w:hAnsiTheme="minorHAnsi" w:cstheme="minorHAnsi"/>
          <w:b/>
          <w:sz w:val="22"/>
          <w:szCs w:val="22"/>
          <w:lang w:val="es-CO"/>
        </w:rPr>
      </w:pPr>
      <w:r w:rsidRPr="00563B00">
        <w:rPr>
          <w:rFonts w:asciiTheme="minorHAnsi" w:hAnsiTheme="minorHAnsi" w:cstheme="minorHAnsi"/>
          <w:b/>
          <w:sz w:val="22"/>
          <w:szCs w:val="22"/>
          <w:lang w:val="es-CO"/>
        </w:rPr>
        <w:t>2</w:t>
      </w:r>
      <w:r w:rsidR="00BB1718">
        <w:rPr>
          <w:rFonts w:asciiTheme="minorHAnsi" w:hAnsiTheme="minorHAnsi" w:cstheme="minorHAnsi"/>
          <w:b/>
          <w:sz w:val="22"/>
          <w:szCs w:val="22"/>
          <w:lang w:val="es-CO"/>
        </w:rPr>
        <w:t>9</w:t>
      </w:r>
      <w:r w:rsidRPr="00563B00">
        <w:rPr>
          <w:rFonts w:asciiTheme="minorHAnsi" w:hAnsiTheme="minorHAnsi" w:cstheme="minorHAnsi"/>
          <w:b/>
          <w:sz w:val="22"/>
          <w:szCs w:val="22"/>
          <w:lang w:val="es-CO"/>
        </w:rPr>
        <w:t xml:space="preserve"> DE AGOSTO DEL 2024</w:t>
      </w:r>
    </w:p>
    <w:p w:rsidR="001B1C93" w:rsidRPr="00563B00" w:rsidRDefault="001B1C93"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B1C93" w:rsidRPr="00563B00" w:rsidRDefault="001B1C93" w:rsidP="00563B0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563B00">
        <w:rPr>
          <w:rFonts w:asciiTheme="minorHAnsi" w:hAnsiTheme="minorHAnsi" w:cstheme="minorHAnsi"/>
          <w:b/>
          <w:sz w:val="22"/>
          <w:szCs w:val="22"/>
          <w:highlight w:val="yellow"/>
          <w:lang w:val="es-CO"/>
        </w:rPr>
        <w:t>ASISTENCIA DE LAS PARTES:</w:t>
      </w:r>
      <w:r w:rsidRPr="00563B00">
        <w:rPr>
          <w:rFonts w:asciiTheme="minorHAnsi" w:hAnsiTheme="minorHAnsi" w:cstheme="minorHAnsi"/>
          <w:b/>
          <w:sz w:val="22"/>
          <w:szCs w:val="22"/>
          <w:lang w:val="es-CO"/>
        </w:rPr>
        <w:t xml:space="preserve"> </w:t>
      </w:r>
    </w:p>
    <w:p w:rsidR="001B1C93" w:rsidRPr="00563B00" w:rsidRDefault="001318FF" w:rsidP="00563B0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Pr>
          <w:rFonts w:asciiTheme="minorHAnsi" w:hAnsiTheme="minorHAnsi" w:cstheme="minorHAnsi"/>
          <w:b/>
          <w:sz w:val="22"/>
          <w:szCs w:val="22"/>
          <w:lang w:val="es-CO"/>
        </w:rPr>
        <w:t xml:space="preserve">Comparece </w:t>
      </w:r>
      <w:proofErr w:type="spellStart"/>
      <w:r>
        <w:rPr>
          <w:rFonts w:asciiTheme="minorHAnsi" w:hAnsiTheme="minorHAnsi" w:cstheme="minorHAnsi"/>
          <w:b/>
          <w:sz w:val="22"/>
          <w:szCs w:val="22"/>
          <w:lang w:val="es-CO"/>
        </w:rPr>
        <w:t>Darlyn</w:t>
      </w:r>
      <w:proofErr w:type="spellEnd"/>
      <w:r>
        <w:rPr>
          <w:rFonts w:asciiTheme="minorHAnsi" w:hAnsiTheme="minorHAnsi" w:cstheme="minorHAnsi"/>
          <w:b/>
          <w:sz w:val="22"/>
          <w:szCs w:val="22"/>
          <w:lang w:val="es-CO"/>
        </w:rPr>
        <w:t xml:space="preserve"> Muñoz en calidad de apoderada judicial sustituta de Allianz. Se reconoce personería jurídica. Comparece la Dra. María Claudia Romero en calidad de representante legal. </w:t>
      </w:r>
    </w:p>
    <w:p w:rsid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F24F8B" w:rsidRPr="00F24F8B" w:rsidRDefault="00F24F8B" w:rsidP="00032908">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F24F8B">
        <w:rPr>
          <w:rFonts w:asciiTheme="minorHAnsi" w:hAnsiTheme="minorHAnsi" w:cstheme="minorHAnsi"/>
          <w:b/>
          <w:i/>
          <w:sz w:val="22"/>
          <w:szCs w:val="22"/>
          <w:u w:val="single"/>
          <w:lang w:val="es-CO"/>
        </w:rPr>
        <w:t xml:space="preserve">Demandantes: </w:t>
      </w:r>
    </w:p>
    <w:p w:rsidR="00032908" w:rsidRP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1. </w:t>
      </w:r>
      <w:r w:rsidRPr="00032908">
        <w:rPr>
          <w:rFonts w:asciiTheme="minorHAnsi" w:hAnsiTheme="minorHAnsi" w:cstheme="minorHAnsi"/>
          <w:sz w:val="22"/>
          <w:szCs w:val="22"/>
          <w:lang w:val="es-CO"/>
        </w:rPr>
        <w:t xml:space="preserve">Eliana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 xml:space="preserve"> (Madre del </w:t>
      </w:r>
      <w:proofErr w:type="spellStart"/>
      <w:r w:rsidRPr="00032908">
        <w:rPr>
          <w:rFonts w:asciiTheme="minorHAnsi" w:hAnsiTheme="minorHAnsi" w:cstheme="minorHAnsi"/>
          <w:sz w:val="22"/>
          <w:szCs w:val="22"/>
          <w:lang w:val="es-CO"/>
        </w:rPr>
        <w:t>naciturus</w:t>
      </w:r>
      <w:proofErr w:type="spellEnd"/>
      <w:r w:rsidRPr="00032908">
        <w:rPr>
          <w:rFonts w:asciiTheme="minorHAnsi" w:hAnsiTheme="minorHAnsi" w:cstheme="minorHAnsi"/>
          <w:sz w:val="22"/>
          <w:szCs w:val="22"/>
          <w:lang w:val="es-CO"/>
        </w:rPr>
        <w:t xml:space="preserve">) </w:t>
      </w:r>
      <w:r>
        <w:rPr>
          <w:rFonts w:asciiTheme="minorHAnsi" w:hAnsiTheme="minorHAnsi" w:cstheme="minorHAnsi"/>
          <w:sz w:val="22"/>
          <w:szCs w:val="22"/>
          <w:lang w:val="es-CO"/>
        </w:rPr>
        <w:t xml:space="preserve">– SI ASÍSTE </w:t>
      </w:r>
    </w:p>
    <w:p w:rsidR="00032908" w:rsidRPr="00032908" w:rsidRDefault="00032908" w:rsidP="009257F7">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2. </w:t>
      </w:r>
      <w:proofErr w:type="spellStart"/>
      <w:r w:rsidRPr="00032908">
        <w:rPr>
          <w:rFonts w:asciiTheme="minorHAnsi" w:hAnsiTheme="minorHAnsi" w:cstheme="minorHAnsi"/>
          <w:sz w:val="22"/>
          <w:szCs w:val="22"/>
          <w:lang w:val="es-CO"/>
        </w:rPr>
        <w:t>Jhon</w:t>
      </w:r>
      <w:proofErr w:type="spellEnd"/>
      <w:r w:rsidRPr="00032908">
        <w:rPr>
          <w:rFonts w:asciiTheme="minorHAnsi" w:hAnsiTheme="minorHAnsi" w:cstheme="minorHAnsi"/>
          <w:sz w:val="22"/>
          <w:szCs w:val="22"/>
          <w:lang w:val="es-CO"/>
        </w:rPr>
        <w:t xml:space="preserve"> Rentería Angulo (Padre del </w:t>
      </w:r>
      <w:proofErr w:type="spellStart"/>
      <w:r w:rsidRPr="00032908">
        <w:rPr>
          <w:rFonts w:asciiTheme="minorHAnsi" w:hAnsiTheme="minorHAnsi" w:cstheme="minorHAnsi"/>
          <w:sz w:val="22"/>
          <w:szCs w:val="22"/>
          <w:lang w:val="es-CO"/>
        </w:rPr>
        <w:t>naciturus</w:t>
      </w:r>
      <w:proofErr w:type="spellEnd"/>
      <w:r w:rsidRPr="00032908">
        <w:rPr>
          <w:rFonts w:asciiTheme="minorHAnsi" w:hAnsiTheme="minorHAnsi" w:cstheme="minorHAnsi"/>
          <w:sz w:val="22"/>
          <w:szCs w:val="22"/>
          <w:lang w:val="es-CO"/>
        </w:rPr>
        <w:t xml:space="preserve">) </w:t>
      </w:r>
      <w:r w:rsidR="009257F7">
        <w:rPr>
          <w:rFonts w:asciiTheme="minorHAnsi" w:hAnsiTheme="minorHAnsi" w:cstheme="minorHAnsi"/>
          <w:sz w:val="22"/>
          <w:szCs w:val="22"/>
          <w:lang w:val="es-CO"/>
        </w:rPr>
        <w:t>– SI ASÍSTE</w:t>
      </w:r>
    </w:p>
    <w:p w:rsidR="00032908" w:rsidRP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3. Alexis Rentería Angulo (H</w:t>
      </w:r>
      <w:r w:rsidR="004C288E">
        <w:rPr>
          <w:rFonts w:asciiTheme="minorHAnsi" w:hAnsiTheme="minorHAnsi" w:cstheme="minorHAnsi"/>
          <w:sz w:val="22"/>
          <w:szCs w:val="22"/>
          <w:lang w:val="es-CO"/>
        </w:rPr>
        <w:t xml:space="preserve">ermano de </w:t>
      </w:r>
      <w:proofErr w:type="spellStart"/>
      <w:r w:rsidR="004C288E">
        <w:rPr>
          <w:rFonts w:asciiTheme="minorHAnsi" w:hAnsiTheme="minorHAnsi" w:cstheme="minorHAnsi"/>
          <w:sz w:val="22"/>
          <w:szCs w:val="22"/>
          <w:lang w:val="es-CO"/>
        </w:rPr>
        <w:t>Jhon</w:t>
      </w:r>
      <w:proofErr w:type="spellEnd"/>
      <w:r w:rsidR="004C288E">
        <w:rPr>
          <w:rFonts w:asciiTheme="minorHAnsi" w:hAnsiTheme="minorHAnsi" w:cstheme="minorHAnsi"/>
          <w:sz w:val="22"/>
          <w:szCs w:val="22"/>
          <w:lang w:val="es-CO"/>
        </w:rPr>
        <w:t xml:space="preserve"> Rentería Angulo)</w:t>
      </w:r>
      <w:r w:rsidRPr="00032908">
        <w:rPr>
          <w:rFonts w:asciiTheme="minorHAnsi" w:hAnsiTheme="minorHAnsi" w:cstheme="minorHAnsi"/>
          <w:sz w:val="22"/>
          <w:szCs w:val="22"/>
          <w:lang w:val="es-CO"/>
        </w:rPr>
        <w:t xml:space="preserve"> </w:t>
      </w:r>
      <w:r w:rsidR="00781EC9">
        <w:rPr>
          <w:rFonts w:asciiTheme="minorHAnsi" w:hAnsiTheme="minorHAnsi" w:cstheme="minorHAnsi"/>
          <w:sz w:val="22"/>
          <w:szCs w:val="22"/>
          <w:lang w:val="es-CO"/>
        </w:rPr>
        <w:t>– SI ASÍSTE</w:t>
      </w:r>
      <w:bookmarkStart w:id="0" w:name="_GoBack"/>
      <w:bookmarkEnd w:id="0"/>
    </w:p>
    <w:p w:rsidR="00032908" w:rsidRP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4. </w:t>
      </w:r>
      <w:proofErr w:type="spellStart"/>
      <w:r w:rsidRPr="00032908">
        <w:rPr>
          <w:rFonts w:asciiTheme="minorHAnsi" w:hAnsiTheme="minorHAnsi" w:cstheme="minorHAnsi"/>
          <w:sz w:val="22"/>
          <w:szCs w:val="22"/>
          <w:lang w:val="es-CO"/>
        </w:rPr>
        <w:t>Delfida</w:t>
      </w:r>
      <w:proofErr w:type="spellEnd"/>
      <w:r w:rsidRPr="00032908">
        <w:rPr>
          <w:rFonts w:asciiTheme="minorHAnsi" w:hAnsiTheme="minorHAnsi" w:cstheme="minorHAnsi"/>
          <w:sz w:val="22"/>
          <w:szCs w:val="22"/>
          <w:lang w:val="es-CO"/>
        </w:rPr>
        <w:t xml:space="preserve"> Rentería </w:t>
      </w:r>
      <w:proofErr w:type="spellStart"/>
      <w:r w:rsidRPr="00032908">
        <w:rPr>
          <w:rFonts w:asciiTheme="minorHAnsi" w:hAnsiTheme="minorHAnsi" w:cstheme="minorHAnsi"/>
          <w:sz w:val="22"/>
          <w:szCs w:val="22"/>
          <w:lang w:val="es-CO"/>
        </w:rPr>
        <w:t>Rentería</w:t>
      </w:r>
      <w:proofErr w:type="spellEnd"/>
      <w:r w:rsidRPr="00032908">
        <w:rPr>
          <w:rFonts w:asciiTheme="minorHAnsi" w:hAnsiTheme="minorHAnsi" w:cstheme="minorHAnsi"/>
          <w:sz w:val="22"/>
          <w:szCs w:val="22"/>
          <w:lang w:val="es-CO"/>
        </w:rPr>
        <w:t xml:space="preserve"> (Hermana de </w:t>
      </w:r>
      <w:proofErr w:type="spellStart"/>
      <w:r w:rsidRPr="00032908">
        <w:rPr>
          <w:rFonts w:asciiTheme="minorHAnsi" w:hAnsiTheme="minorHAnsi" w:cstheme="minorHAnsi"/>
          <w:sz w:val="22"/>
          <w:szCs w:val="22"/>
          <w:lang w:val="es-CO"/>
        </w:rPr>
        <w:t>Jhon</w:t>
      </w:r>
      <w:proofErr w:type="spellEnd"/>
      <w:r w:rsidRPr="00032908">
        <w:rPr>
          <w:rFonts w:asciiTheme="minorHAnsi" w:hAnsiTheme="minorHAnsi" w:cstheme="minorHAnsi"/>
          <w:sz w:val="22"/>
          <w:szCs w:val="22"/>
          <w:lang w:val="es-CO"/>
        </w:rPr>
        <w:t xml:space="preserve"> Rentería Angulo)</w:t>
      </w:r>
      <w:r w:rsidR="00781EC9">
        <w:rPr>
          <w:rFonts w:asciiTheme="minorHAnsi" w:hAnsiTheme="minorHAnsi" w:cstheme="minorHAnsi"/>
          <w:sz w:val="22"/>
          <w:szCs w:val="22"/>
          <w:lang w:val="es-CO"/>
        </w:rPr>
        <w:t xml:space="preserve"> – SI ASÍSTE</w:t>
      </w:r>
    </w:p>
    <w:p w:rsidR="00032908" w:rsidRP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5. Diego </w:t>
      </w:r>
      <w:proofErr w:type="spellStart"/>
      <w:r w:rsidRPr="00032908">
        <w:rPr>
          <w:rFonts w:asciiTheme="minorHAnsi" w:hAnsiTheme="minorHAnsi" w:cstheme="minorHAnsi"/>
          <w:sz w:val="22"/>
          <w:szCs w:val="22"/>
          <w:lang w:val="es-CO"/>
        </w:rPr>
        <w:t>Arvey</w:t>
      </w:r>
      <w:proofErr w:type="spellEnd"/>
      <w:r w:rsidRPr="00032908">
        <w:rPr>
          <w:rFonts w:asciiTheme="minorHAnsi" w:hAnsiTheme="minorHAnsi" w:cstheme="minorHAnsi"/>
          <w:sz w:val="22"/>
          <w:szCs w:val="22"/>
          <w:lang w:val="es-CO"/>
        </w:rPr>
        <w:t xml:space="preserve"> Rentería Angulo (Hermano de </w:t>
      </w:r>
      <w:proofErr w:type="spellStart"/>
      <w:r w:rsidRPr="00032908">
        <w:rPr>
          <w:rFonts w:asciiTheme="minorHAnsi" w:hAnsiTheme="minorHAnsi" w:cstheme="minorHAnsi"/>
          <w:sz w:val="22"/>
          <w:szCs w:val="22"/>
          <w:lang w:val="es-CO"/>
        </w:rPr>
        <w:t>Jhon</w:t>
      </w:r>
      <w:proofErr w:type="spellEnd"/>
      <w:r w:rsidRPr="00032908">
        <w:rPr>
          <w:rFonts w:asciiTheme="minorHAnsi" w:hAnsiTheme="minorHAnsi" w:cstheme="minorHAnsi"/>
          <w:sz w:val="22"/>
          <w:szCs w:val="22"/>
          <w:lang w:val="es-CO"/>
        </w:rPr>
        <w:t xml:space="preserve"> Rentería Angulo) </w:t>
      </w:r>
      <w:r w:rsidR="00CE5825">
        <w:rPr>
          <w:rFonts w:asciiTheme="minorHAnsi" w:hAnsiTheme="minorHAnsi" w:cstheme="minorHAnsi"/>
          <w:sz w:val="22"/>
          <w:szCs w:val="22"/>
          <w:lang w:val="es-CO"/>
        </w:rPr>
        <w:t>– SI ASÍSTE</w:t>
      </w:r>
    </w:p>
    <w:p w:rsidR="009257F7" w:rsidRDefault="009257F7" w:rsidP="009257F7">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6.</w:t>
      </w:r>
      <w:r w:rsidR="004C288E">
        <w:rPr>
          <w:rFonts w:asciiTheme="minorHAnsi" w:hAnsiTheme="minorHAnsi" w:cstheme="minorHAnsi"/>
          <w:sz w:val="22"/>
          <w:szCs w:val="22"/>
          <w:lang w:val="es-CO"/>
        </w:rPr>
        <w:t xml:space="preserve">Eider Rentería Angulo </w:t>
      </w:r>
      <w:r w:rsidR="00032908" w:rsidRPr="00032908">
        <w:rPr>
          <w:rFonts w:asciiTheme="minorHAnsi" w:hAnsiTheme="minorHAnsi" w:cstheme="minorHAnsi"/>
          <w:sz w:val="22"/>
          <w:szCs w:val="22"/>
          <w:lang w:val="es-CO"/>
        </w:rPr>
        <w:t xml:space="preserve">(Hermano de </w:t>
      </w:r>
      <w:proofErr w:type="spellStart"/>
      <w:r w:rsidR="00032908" w:rsidRPr="00032908">
        <w:rPr>
          <w:rFonts w:asciiTheme="minorHAnsi" w:hAnsiTheme="minorHAnsi" w:cstheme="minorHAnsi"/>
          <w:sz w:val="22"/>
          <w:szCs w:val="22"/>
          <w:lang w:val="es-CO"/>
        </w:rPr>
        <w:t>Jhon</w:t>
      </w:r>
      <w:proofErr w:type="spellEnd"/>
      <w:r w:rsidR="00032908" w:rsidRPr="00032908">
        <w:rPr>
          <w:rFonts w:asciiTheme="minorHAnsi" w:hAnsiTheme="minorHAnsi" w:cstheme="minorHAnsi"/>
          <w:sz w:val="22"/>
          <w:szCs w:val="22"/>
          <w:lang w:val="es-CO"/>
        </w:rPr>
        <w:t xml:space="preserve"> Rentería Angulo)</w:t>
      </w:r>
      <w:r w:rsidR="007E54BD">
        <w:rPr>
          <w:rFonts w:asciiTheme="minorHAnsi" w:hAnsiTheme="minorHAnsi" w:cstheme="minorHAnsi"/>
          <w:sz w:val="22"/>
          <w:szCs w:val="22"/>
          <w:lang w:val="es-CO"/>
        </w:rPr>
        <w:t xml:space="preserve"> – SI ASÍSTE</w:t>
      </w:r>
      <w:r w:rsidR="007E54BD" w:rsidRPr="00032908">
        <w:rPr>
          <w:rFonts w:asciiTheme="minorHAnsi" w:hAnsiTheme="minorHAnsi" w:cstheme="minorHAnsi"/>
          <w:sz w:val="22"/>
          <w:szCs w:val="22"/>
          <w:lang w:val="es-CO"/>
        </w:rPr>
        <w:t xml:space="preserve">   </w:t>
      </w:r>
    </w:p>
    <w:p w:rsidR="0040709B" w:rsidRDefault="0040709B" w:rsidP="009257F7">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7. </w:t>
      </w:r>
      <w:r w:rsidRPr="0040709B">
        <w:rPr>
          <w:rFonts w:asciiTheme="minorHAnsi" w:hAnsiTheme="minorHAnsi" w:cstheme="minorHAnsi"/>
          <w:sz w:val="22"/>
          <w:szCs w:val="22"/>
          <w:lang w:val="es-CO"/>
        </w:rPr>
        <w:t xml:space="preserve">Juan Eligio </w:t>
      </w:r>
      <w:proofErr w:type="spellStart"/>
      <w:r w:rsidRPr="0040709B">
        <w:rPr>
          <w:rFonts w:asciiTheme="minorHAnsi" w:hAnsiTheme="minorHAnsi" w:cstheme="minorHAnsi"/>
          <w:sz w:val="22"/>
          <w:szCs w:val="22"/>
          <w:lang w:val="es-CO"/>
        </w:rPr>
        <w:t>Renteria</w:t>
      </w:r>
      <w:proofErr w:type="spellEnd"/>
      <w:r>
        <w:rPr>
          <w:rFonts w:asciiTheme="minorHAnsi" w:hAnsiTheme="minorHAnsi" w:cstheme="minorHAnsi"/>
          <w:sz w:val="22"/>
          <w:szCs w:val="22"/>
          <w:lang w:val="es-CO"/>
        </w:rPr>
        <w:t xml:space="preserve"> (padre de </w:t>
      </w:r>
      <w:proofErr w:type="spellStart"/>
      <w:r>
        <w:rPr>
          <w:rFonts w:asciiTheme="minorHAnsi" w:hAnsiTheme="minorHAnsi" w:cstheme="minorHAnsi"/>
          <w:sz w:val="22"/>
          <w:szCs w:val="22"/>
          <w:lang w:val="es-CO"/>
        </w:rPr>
        <w:t>Jhon</w:t>
      </w:r>
      <w:proofErr w:type="spellEnd"/>
      <w:r>
        <w:rPr>
          <w:rFonts w:asciiTheme="minorHAnsi" w:hAnsiTheme="minorHAnsi" w:cstheme="minorHAnsi"/>
          <w:sz w:val="22"/>
          <w:szCs w:val="22"/>
          <w:lang w:val="es-CO"/>
        </w:rPr>
        <w:t xml:space="preserve"> Rentería)</w:t>
      </w:r>
      <w:r w:rsidRPr="0040709B">
        <w:rPr>
          <w:rFonts w:asciiTheme="minorHAnsi" w:hAnsiTheme="minorHAnsi" w:cstheme="minorHAnsi"/>
          <w:sz w:val="22"/>
          <w:szCs w:val="22"/>
          <w:lang w:val="es-CO"/>
        </w:rPr>
        <w:t xml:space="preserve"> </w:t>
      </w:r>
      <w:r>
        <w:rPr>
          <w:rFonts w:asciiTheme="minorHAnsi" w:hAnsiTheme="minorHAnsi" w:cstheme="minorHAnsi"/>
          <w:sz w:val="22"/>
          <w:szCs w:val="22"/>
          <w:lang w:val="es-CO"/>
        </w:rPr>
        <w:t>– SI ASÍSTE</w:t>
      </w:r>
    </w:p>
    <w:p w:rsidR="009257F7" w:rsidRDefault="009257F7" w:rsidP="009257F7">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 </w:t>
      </w:r>
      <w:r w:rsidR="00032908" w:rsidRPr="00032908">
        <w:rPr>
          <w:rFonts w:asciiTheme="minorHAnsi" w:hAnsiTheme="minorHAnsi" w:cstheme="minorHAnsi"/>
          <w:sz w:val="22"/>
          <w:szCs w:val="22"/>
          <w:lang w:val="es-CO"/>
        </w:rPr>
        <w:t xml:space="preserve">                                                                                                                                                                                                                                                                                       </w:t>
      </w:r>
      <w:r>
        <w:rPr>
          <w:rFonts w:asciiTheme="minorHAnsi" w:hAnsiTheme="minorHAnsi" w:cstheme="minorHAnsi"/>
          <w:sz w:val="22"/>
          <w:szCs w:val="22"/>
          <w:lang w:val="es-CO"/>
        </w:rPr>
        <w:t xml:space="preserve">                          7.</w:t>
      </w:r>
      <w:r w:rsidR="00032908" w:rsidRPr="00032908">
        <w:rPr>
          <w:rFonts w:asciiTheme="minorHAnsi" w:hAnsiTheme="minorHAnsi" w:cstheme="minorHAnsi"/>
          <w:sz w:val="22"/>
          <w:szCs w:val="22"/>
          <w:lang w:val="es-CO"/>
        </w:rPr>
        <w:t xml:space="preserve">Marlon </w:t>
      </w:r>
      <w:r w:rsidR="00477CF7" w:rsidRPr="00032908">
        <w:rPr>
          <w:rFonts w:asciiTheme="minorHAnsi" w:hAnsiTheme="minorHAnsi" w:cstheme="minorHAnsi"/>
          <w:sz w:val="22"/>
          <w:szCs w:val="22"/>
          <w:lang w:val="es-CO"/>
        </w:rPr>
        <w:t>Andrés</w:t>
      </w:r>
      <w:r w:rsidR="00032908" w:rsidRPr="00032908">
        <w:rPr>
          <w:rFonts w:asciiTheme="minorHAnsi" w:hAnsiTheme="minorHAnsi" w:cstheme="minorHAnsi"/>
          <w:sz w:val="22"/>
          <w:szCs w:val="22"/>
          <w:lang w:val="es-CO"/>
        </w:rPr>
        <w:t xml:space="preserve"> Rentería Angulo (Hermano de </w:t>
      </w:r>
      <w:proofErr w:type="spellStart"/>
      <w:r w:rsidR="00032908" w:rsidRPr="00032908">
        <w:rPr>
          <w:rFonts w:asciiTheme="minorHAnsi" w:hAnsiTheme="minorHAnsi" w:cstheme="minorHAnsi"/>
          <w:sz w:val="22"/>
          <w:szCs w:val="22"/>
          <w:lang w:val="es-CO"/>
        </w:rPr>
        <w:t>Jhon</w:t>
      </w:r>
      <w:proofErr w:type="spellEnd"/>
      <w:r w:rsidR="00032908" w:rsidRPr="00032908">
        <w:rPr>
          <w:rFonts w:asciiTheme="minorHAnsi" w:hAnsiTheme="minorHAnsi" w:cstheme="minorHAnsi"/>
          <w:sz w:val="22"/>
          <w:szCs w:val="22"/>
          <w:lang w:val="es-CO"/>
        </w:rPr>
        <w:t xml:space="preserve"> Rentería Angulo) </w:t>
      </w:r>
      <w:r w:rsidR="00087F61">
        <w:rPr>
          <w:rFonts w:asciiTheme="minorHAnsi" w:hAnsiTheme="minorHAnsi" w:cstheme="minorHAnsi"/>
          <w:sz w:val="22"/>
          <w:szCs w:val="22"/>
          <w:lang w:val="es-CO"/>
        </w:rPr>
        <w:t>– SI ASÍSTE</w:t>
      </w:r>
      <w:r w:rsidR="00032908" w:rsidRPr="00032908">
        <w:rPr>
          <w:rFonts w:asciiTheme="minorHAnsi" w:hAnsiTheme="minorHAnsi" w:cstheme="minorHAnsi"/>
          <w:sz w:val="22"/>
          <w:szCs w:val="22"/>
          <w:lang w:val="es-CO"/>
        </w:rPr>
        <w:t xml:space="preserve">   </w:t>
      </w:r>
    </w:p>
    <w:p w:rsidR="009257F7" w:rsidRDefault="009257F7"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8.</w:t>
      </w:r>
      <w:r w:rsidR="00032908" w:rsidRPr="00032908">
        <w:rPr>
          <w:rFonts w:asciiTheme="minorHAnsi" w:hAnsiTheme="minorHAnsi" w:cstheme="minorHAnsi"/>
          <w:sz w:val="22"/>
          <w:szCs w:val="22"/>
          <w:lang w:val="es-CO"/>
        </w:rPr>
        <w:t xml:space="preserve">Darwing </w:t>
      </w:r>
      <w:proofErr w:type="spellStart"/>
      <w:r w:rsidR="00032908" w:rsidRPr="00032908">
        <w:rPr>
          <w:rFonts w:asciiTheme="minorHAnsi" w:hAnsiTheme="minorHAnsi" w:cstheme="minorHAnsi"/>
          <w:sz w:val="22"/>
          <w:szCs w:val="22"/>
          <w:lang w:val="es-CO"/>
        </w:rPr>
        <w:t>Renteria</w:t>
      </w:r>
      <w:proofErr w:type="spellEnd"/>
      <w:r w:rsidR="00032908" w:rsidRPr="00032908">
        <w:rPr>
          <w:rFonts w:asciiTheme="minorHAnsi" w:hAnsiTheme="minorHAnsi" w:cstheme="minorHAnsi"/>
          <w:sz w:val="22"/>
          <w:szCs w:val="22"/>
          <w:lang w:val="es-CO"/>
        </w:rPr>
        <w:t xml:space="preserve"> </w:t>
      </w:r>
      <w:proofErr w:type="spellStart"/>
      <w:r w:rsidR="00032908" w:rsidRPr="00032908">
        <w:rPr>
          <w:rFonts w:asciiTheme="minorHAnsi" w:hAnsiTheme="minorHAnsi" w:cstheme="minorHAnsi"/>
          <w:sz w:val="22"/>
          <w:szCs w:val="22"/>
          <w:lang w:val="es-CO"/>
        </w:rPr>
        <w:t>Vallecilla</w:t>
      </w:r>
      <w:proofErr w:type="spellEnd"/>
      <w:r w:rsidR="00032908" w:rsidRPr="00032908">
        <w:rPr>
          <w:rFonts w:asciiTheme="minorHAnsi" w:hAnsiTheme="minorHAnsi" w:cstheme="minorHAnsi"/>
          <w:sz w:val="22"/>
          <w:szCs w:val="22"/>
          <w:lang w:val="es-CO"/>
        </w:rPr>
        <w:t xml:space="preserve"> (Herma</w:t>
      </w:r>
      <w:r w:rsidR="00F46C35">
        <w:rPr>
          <w:rFonts w:asciiTheme="minorHAnsi" w:hAnsiTheme="minorHAnsi" w:cstheme="minorHAnsi"/>
          <w:sz w:val="22"/>
          <w:szCs w:val="22"/>
          <w:lang w:val="es-CO"/>
        </w:rPr>
        <w:t xml:space="preserve">no de Eliana Rentería </w:t>
      </w:r>
      <w:proofErr w:type="spellStart"/>
      <w:r w:rsidR="00F46C35">
        <w:rPr>
          <w:rFonts w:asciiTheme="minorHAnsi" w:hAnsiTheme="minorHAnsi" w:cstheme="minorHAnsi"/>
          <w:sz w:val="22"/>
          <w:szCs w:val="22"/>
          <w:lang w:val="es-CO"/>
        </w:rPr>
        <w:t>Vallecilla</w:t>
      </w:r>
      <w:proofErr w:type="spellEnd"/>
      <w:r w:rsidR="004C288E">
        <w:rPr>
          <w:rFonts w:asciiTheme="minorHAnsi" w:hAnsiTheme="minorHAnsi" w:cstheme="minorHAnsi"/>
          <w:sz w:val="22"/>
          <w:szCs w:val="22"/>
          <w:lang w:val="es-CO"/>
        </w:rPr>
        <w:t xml:space="preserve">) </w:t>
      </w:r>
      <w:r w:rsidR="00F46C35">
        <w:rPr>
          <w:rFonts w:asciiTheme="minorHAnsi" w:hAnsiTheme="minorHAnsi" w:cstheme="minorHAnsi"/>
          <w:sz w:val="22"/>
          <w:szCs w:val="22"/>
          <w:lang w:val="es-CO"/>
        </w:rPr>
        <w:t>– SI ASÍSTE</w:t>
      </w:r>
      <w:r w:rsidR="00F46C35" w:rsidRPr="00032908">
        <w:rPr>
          <w:rFonts w:asciiTheme="minorHAnsi" w:hAnsiTheme="minorHAnsi" w:cstheme="minorHAnsi"/>
          <w:sz w:val="22"/>
          <w:szCs w:val="22"/>
          <w:lang w:val="es-CO"/>
        </w:rPr>
        <w:t xml:space="preserve">   </w:t>
      </w:r>
    </w:p>
    <w:p w:rsidR="009257F7" w:rsidRDefault="009257F7"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9.</w:t>
      </w:r>
      <w:r w:rsidR="00032908" w:rsidRPr="00032908">
        <w:rPr>
          <w:rFonts w:asciiTheme="minorHAnsi" w:hAnsiTheme="minorHAnsi" w:cstheme="minorHAnsi"/>
          <w:sz w:val="22"/>
          <w:szCs w:val="22"/>
          <w:lang w:val="es-CO"/>
        </w:rPr>
        <w:t xml:space="preserve">Derling </w:t>
      </w:r>
      <w:proofErr w:type="spellStart"/>
      <w:r w:rsidR="00032908" w:rsidRPr="00032908">
        <w:rPr>
          <w:rFonts w:asciiTheme="minorHAnsi" w:hAnsiTheme="minorHAnsi" w:cstheme="minorHAnsi"/>
          <w:sz w:val="22"/>
          <w:szCs w:val="22"/>
          <w:lang w:val="es-CO"/>
        </w:rPr>
        <w:t>Jhoana</w:t>
      </w:r>
      <w:proofErr w:type="spellEnd"/>
      <w:r w:rsidR="00032908" w:rsidRPr="00032908">
        <w:rPr>
          <w:rFonts w:asciiTheme="minorHAnsi" w:hAnsiTheme="minorHAnsi" w:cstheme="minorHAnsi"/>
          <w:sz w:val="22"/>
          <w:szCs w:val="22"/>
          <w:lang w:val="es-CO"/>
        </w:rPr>
        <w:t xml:space="preserve"> Rentería </w:t>
      </w:r>
      <w:proofErr w:type="spellStart"/>
      <w:r w:rsidR="00032908" w:rsidRPr="00032908">
        <w:rPr>
          <w:rFonts w:asciiTheme="minorHAnsi" w:hAnsiTheme="minorHAnsi" w:cstheme="minorHAnsi"/>
          <w:sz w:val="22"/>
          <w:szCs w:val="22"/>
          <w:lang w:val="es-CO"/>
        </w:rPr>
        <w:t>Vallecilla</w:t>
      </w:r>
      <w:proofErr w:type="spellEnd"/>
      <w:r w:rsidR="00032908" w:rsidRPr="00032908">
        <w:rPr>
          <w:rFonts w:asciiTheme="minorHAnsi" w:hAnsiTheme="minorHAnsi" w:cstheme="minorHAnsi"/>
          <w:sz w:val="22"/>
          <w:szCs w:val="22"/>
          <w:lang w:val="es-CO"/>
        </w:rPr>
        <w:t xml:space="preserve"> (Hermana de Eliana Rentería </w:t>
      </w:r>
      <w:proofErr w:type="spellStart"/>
      <w:r w:rsidR="00032908" w:rsidRPr="00032908">
        <w:rPr>
          <w:rFonts w:asciiTheme="minorHAnsi" w:hAnsiTheme="minorHAnsi" w:cstheme="minorHAnsi"/>
          <w:sz w:val="22"/>
          <w:szCs w:val="22"/>
          <w:lang w:val="es-CO"/>
        </w:rPr>
        <w:t>Vallecilla</w:t>
      </w:r>
      <w:proofErr w:type="spellEnd"/>
      <w:r w:rsidR="00032908" w:rsidRPr="00032908">
        <w:rPr>
          <w:rFonts w:asciiTheme="minorHAnsi" w:hAnsiTheme="minorHAnsi" w:cstheme="minorHAnsi"/>
          <w:sz w:val="22"/>
          <w:szCs w:val="22"/>
          <w:lang w:val="es-CO"/>
        </w:rPr>
        <w:t xml:space="preserve">) </w:t>
      </w:r>
      <w:r w:rsidR="00FD1D46">
        <w:rPr>
          <w:rFonts w:asciiTheme="minorHAnsi" w:hAnsiTheme="minorHAnsi" w:cstheme="minorHAnsi"/>
          <w:sz w:val="22"/>
          <w:szCs w:val="22"/>
          <w:lang w:val="es-CO"/>
        </w:rPr>
        <w:t>- – SI ASÍSTE</w:t>
      </w:r>
      <w:r w:rsidR="00FD1D46" w:rsidRPr="00032908">
        <w:rPr>
          <w:rFonts w:asciiTheme="minorHAnsi" w:hAnsiTheme="minorHAnsi" w:cstheme="minorHAnsi"/>
          <w:sz w:val="22"/>
          <w:szCs w:val="22"/>
          <w:lang w:val="es-CO"/>
        </w:rPr>
        <w:t xml:space="preserve">   </w:t>
      </w:r>
    </w:p>
    <w:p w:rsidR="009257F7"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10.Francisco Rentería (Padre de Eliana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w:t>
      </w:r>
      <w:r w:rsidR="00444707">
        <w:rPr>
          <w:rFonts w:asciiTheme="minorHAnsi" w:hAnsiTheme="minorHAnsi" w:cstheme="minorHAnsi"/>
          <w:sz w:val="22"/>
          <w:szCs w:val="22"/>
          <w:lang w:val="es-CO"/>
        </w:rPr>
        <w:t xml:space="preserve"> </w:t>
      </w:r>
      <w:r w:rsidR="00BB6A3B">
        <w:rPr>
          <w:rFonts w:asciiTheme="minorHAnsi" w:hAnsiTheme="minorHAnsi" w:cstheme="minorHAnsi"/>
          <w:sz w:val="22"/>
          <w:szCs w:val="22"/>
          <w:lang w:val="es-CO"/>
        </w:rPr>
        <w:t xml:space="preserve">– </w:t>
      </w:r>
      <w:r w:rsidR="00BB6A3B" w:rsidRPr="00BB6A3B">
        <w:rPr>
          <w:rFonts w:asciiTheme="minorHAnsi" w:hAnsiTheme="minorHAnsi" w:cstheme="minorHAnsi"/>
          <w:b/>
          <w:i/>
          <w:sz w:val="22"/>
          <w:szCs w:val="22"/>
          <w:u w:val="single"/>
          <w:lang w:val="es-CO"/>
        </w:rPr>
        <w:t xml:space="preserve">NO </w:t>
      </w:r>
      <w:r w:rsidR="00BB6A3B">
        <w:rPr>
          <w:rFonts w:asciiTheme="minorHAnsi" w:hAnsiTheme="minorHAnsi" w:cstheme="minorHAnsi"/>
          <w:b/>
          <w:i/>
          <w:sz w:val="22"/>
          <w:szCs w:val="22"/>
          <w:u w:val="single"/>
          <w:lang w:val="es-CO"/>
        </w:rPr>
        <w:t>SE PRESENTÓ</w:t>
      </w:r>
    </w:p>
    <w:p w:rsidR="009257F7"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11.Isaura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 xml:space="preserve"> Valencia (Madre de Eliana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w:t>
      </w:r>
      <w:r w:rsidR="00BE1D00" w:rsidRPr="00BE1D00">
        <w:rPr>
          <w:rFonts w:asciiTheme="minorHAnsi" w:hAnsiTheme="minorHAnsi" w:cstheme="minorHAnsi"/>
          <w:sz w:val="22"/>
          <w:szCs w:val="22"/>
          <w:lang w:val="es-CO"/>
        </w:rPr>
        <w:t xml:space="preserve"> </w:t>
      </w:r>
      <w:r w:rsidR="00BE1D00">
        <w:rPr>
          <w:rFonts w:asciiTheme="minorHAnsi" w:hAnsiTheme="minorHAnsi" w:cstheme="minorHAnsi"/>
          <w:sz w:val="22"/>
          <w:szCs w:val="22"/>
          <w:lang w:val="es-CO"/>
        </w:rPr>
        <w:t>– SI ASÍSTE</w:t>
      </w:r>
      <w:r w:rsidR="00BE1D00" w:rsidRPr="00032908">
        <w:rPr>
          <w:rFonts w:asciiTheme="minorHAnsi" w:hAnsiTheme="minorHAnsi" w:cstheme="minorHAnsi"/>
          <w:sz w:val="22"/>
          <w:szCs w:val="22"/>
          <w:lang w:val="es-CO"/>
        </w:rPr>
        <w:t xml:space="preserve">   </w:t>
      </w:r>
    </w:p>
    <w:p w:rsidR="009257F7"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12.Maricel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 xml:space="preserve"> (Hermana de Eliana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 xml:space="preserve">) </w:t>
      </w:r>
      <w:r w:rsidR="00C5255D">
        <w:rPr>
          <w:rFonts w:asciiTheme="minorHAnsi" w:hAnsiTheme="minorHAnsi" w:cstheme="minorHAnsi"/>
          <w:sz w:val="22"/>
          <w:szCs w:val="22"/>
          <w:lang w:val="es-CO"/>
        </w:rPr>
        <w:t>– SI ASÍSTE</w:t>
      </w:r>
      <w:r w:rsidR="00C5255D" w:rsidRPr="00032908">
        <w:rPr>
          <w:rFonts w:asciiTheme="minorHAnsi" w:hAnsiTheme="minorHAnsi" w:cstheme="minorHAnsi"/>
          <w:sz w:val="22"/>
          <w:szCs w:val="22"/>
          <w:lang w:val="es-CO"/>
        </w:rPr>
        <w:t xml:space="preserve">   </w:t>
      </w:r>
    </w:p>
    <w:p w:rsidR="009257F7"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13.Marling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 xml:space="preserve"> (Hermana de Eliana Rentería </w:t>
      </w:r>
      <w:proofErr w:type="spellStart"/>
      <w:r w:rsidRPr="00032908">
        <w:rPr>
          <w:rFonts w:asciiTheme="minorHAnsi" w:hAnsiTheme="minorHAnsi" w:cstheme="minorHAnsi"/>
          <w:sz w:val="22"/>
          <w:szCs w:val="22"/>
          <w:lang w:val="es-CO"/>
        </w:rPr>
        <w:t>Vallecilla</w:t>
      </w:r>
      <w:proofErr w:type="spellEnd"/>
      <w:r w:rsidRPr="00032908">
        <w:rPr>
          <w:rFonts w:asciiTheme="minorHAnsi" w:hAnsiTheme="minorHAnsi" w:cstheme="minorHAnsi"/>
          <w:sz w:val="22"/>
          <w:szCs w:val="22"/>
          <w:lang w:val="es-CO"/>
        </w:rPr>
        <w:t>)</w:t>
      </w:r>
      <w:r w:rsidR="003600FC">
        <w:rPr>
          <w:rFonts w:asciiTheme="minorHAnsi" w:hAnsiTheme="minorHAnsi" w:cstheme="minorHAnsi"/>
          <w:sz w:val="22"/>
          <w:szCs w:val="22"/>
          <w:lang w:val="es-CO"/>
        </w:rPr>
        <w:t xml:space="preserve"> – SI ASÍSTE</w:t>
      </w:r>
      <w:r w:rsidR="003600FC" w:rsidRPr="00032908">
        <w:rPr>
          <w:rFonts w:asciiTheme="minorHAnsi" w:hAnsiTheme="minorHAnsi" w:cstheme="minorHAnsi"/>
          <w:sz w:val="22"/>
          <w:szCs w:val="22"/>
          <w:lang w:val="es-CO"/>
        </w:rPr>
        <w:t xml:space="preserve">   </w:t>
      </w:r>
    </w:p>
    <w:p w:rsidR="00032908" w:rsidRPr="00032908" w:rsidRDefault="009257F7"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1</w:t>
      </w:r>
      <w:r w:rsidR="00032908" w:rsidRPr="00032908">
        <w:rPr>
          <w:rFonts w:asciiTheme="minorHAnsi" w:hAnsiTheme="minorHAnsi" w:cstheme="minorHAnsi"/>
          <w:sz w:val="22"/>
          <w:szCs w:val="22"/>
          <w:lang w:val="es-CO"/>
        </w:rPr>
        <w:t xml:space="preserve">4.Yiseri Rentería </w:t>
      </w:r>
      <w:proofErr w:type="spellStart"/>
      <w:r w:rsidR="00032908" w:rsidRPr="00032908">
        <w:rPr>
          <w:rFonts w:asciiTheme="minorHAnsi" w:hAnsiTheme="minorHAnsi" w:cstheme="minorHAnsi"/>
          <w:sz w:val="22"/>
          <w:szCs w:val="22"/>
          <w:lang w:val="es-CO"/>
        </w:rPr>
        <w:t>Vallecilla</w:t>
      </w:r>
      <w:proofErr w:type="spellEnd"/>
      <w:r w:rsidR="00032908" w:rsidRPr="00032908">
        <w:rPr>
          <w:rFonts w:asciiTheme="minorHAnsi" w:hAnsiTheme="minorHAnsi" w:cstheme="minorHAnsi"/>
          <w:sz w:val="22"/>
          <w:szCs w:val="22"/>
          <w:lang w:val="es-CO"/>
        </w:rPr>
        <w:t xml:space="preserve"> (Hermana de</w:t>
      </w:r>
      <w:r w:rsidR="007F403B">
        <w:rPr>
          <w:rFonts w:asciiTheme="minorHAnsi" w:hAnsiTheme="minorHAnsi" w:cstheme="minorHAnsi"/>
          <w:sz w:val="22"/>
          <w:szCs w:val="22"/>
          <w:lang w:val="es-CO"/>
        </w:rPr>
        <w:t xml:space="preserve"> Eliana Rentería </w:t>
      </w:r>
      <w:proofErr w:type="spellStart"/>
      <w:r w:rsidR="007F403B">
        <w:rPr>
          <w:rFonts w:asciiTheme="minorHAnsi" w:hAnsiTheme="minorHAnsi" w:cstheme="minorHAnsi"/>
          <w:sz w:val="22"/>
          <w:szCs w:val="22"/>
          <w:lang w:val="es-CO"/>
        </w:rPr>
        <w:t>Vallecilla</w:t>
      </w:r>
      <w:proofErr w:type="spellEnd"/>
      <w:r w:rsidR="007F403B">
        <w:rPr>
          <w:rFonts w:asciiTheme="minorHAnsi" w:hAnsiTheme="minorHAnsi" w:cstheme="minorHAnsi"/>
          <w:sz w:val="22"/>
          <w:szCs w:val="22"/>
          <w:lang w:val="es-CO"/>
        </w:rPr>
        <w:t>) – SI ASÍSTE</w:t>
      </w:r>
      <w:r w:rsidR="007F403B" w:rsidRPr="00032908">
        <w:rPr>
          <w:rFonts w:asciiTheme="minorHAnsi" w:hAnsiTheme="minorHAnsi" w:cstheme="minorHAnsi"/>
          <w:sz w:val="22"/>
          <w:szCs w:val="22"/>
          <w:lang w:val="es-CO"/>
        </w:rPr>
        <w:t xml:space="preserve">   </w:t>
      </w:r>
    </w:p>
    <w:p w:rsidR="007F403B" w:rsidRDefault="007F403B"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032908" w:rsidRDefault="004C288E"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Ap. </w:t>
      </w:r>
      <w:proofErr w:type="spellStart"/>
      <w:r>
        <w:rPr>
          <w:rFonts w:asciiTheme="minorHAnsi" w:hAnsiTheme="minorHAnsi" w:cstheme="minorHAnsi"/>
          <w:sz w:val="22"/>
          <w:szCs w:val="22"/>
          <w:lang w:val="es-CO"/>
        </w:rPr>
        <w:t>Aldemar</w:t>
      </w:r>
      <w:proofErr w:type="spellEnd"/>
      <w:r>
        <w:rPr>
          <w:rFonts w:asciiTheme="minorHAnsi" w:hAnsiTheme="minorHAnsi" w:cstheme="minorHAnsi"/>
          <w:sz w:val="22"/>
          <w:szCs w:val="22"/>
          <w:lang w:val="es-CO"/>
        </w:rPr>
        <w:t xml:space="preserve"> Ortiz </w:t>
      </w:r>
      <w:proofErr w:type="spellStart"/>
      <w:r>
        <w:rPr>
          <w:rFonts w:asciiTheme="minorHAnsi" w:hAnsiTheme="minorHAnsi" w:cstheme="minorHAnsi"/>
          <w:sz w:val="22"/>
          <w:szCs w:val="22"/>
          <w:lang w:val="es-CO"/>
        </w:rPr>
        <w:t>Riascos</w:t>
      </w:r>
      <w:proofErr w:type="spellEnd"/>
      <w:r>
        <w:rPr>
          <w:rFonts w:asciiTheme="minorHAnsi" w:hAnsiTheme="minorHAnsi" w:cstheme="minorHAnsi"/>
          <w:sz w:val="22"/>
          <w:szCs w:val="22"/>
          <w:lang w:val="es-CO"/>
        </w:rPr>
        <w:t xml:space="preserve"> </w:t>
      </w:r>
      <w:r w:rsidR="00032908">
        <w:rPr>
          <w:rFonts w:asciiTheme="minorHAnsi" w:hAnsiTheme="minorHAnsi" w:cstheme="minorHAnsi"/>
          <w:sz w:val="22"/>
          <w:szCs w:val="22"/>
          <w:lang w:val="es-CO"/>
        </w:rPr>
        <w:t>- SI ASÍSTE</w:t>
      </w:r>
    </w:p>
    <w:p w:rsid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032908" w:rsidRPr="00F24F8B" w:rsidRDefault="00F24F8B" w:rsidP="00032908">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F24F8B">
        <w:rPr>
          <w:rFonts w:asciiTheme="minorHAnsi" w:hAnsiTheme="minorHAnsi" w:cstheme="minorHAnsi"/>
          <w:b/>
          <w:i/>
          <w:sz w:val="22"/>
          <w:szCs w:val="22"/>
          <w:u w:val="single"/>
          <w:lang w:val="es-CO"/>
        </w:rPr>
        <w:t xml:space="preserve">Demandadas: </w:t>
      </w:r>
    </w:p>
    <w:p w:rsidR="00032908" w:rsidRP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1.</w:t>
      </w:r>
      <w:r w:rsidRPr="00032908">
        <w:rPr>
          <w:rFonts w:asciiTheme="minorHAnsi" w:hAnsiTheme="minorHAnsi" w:cstheme="minorHAnsi"/>
          <w:sz w:val="22"/>
          <w:szCs w:val="22"/>
          <w:lang w:val="es-CO"/>
        </w:rPr>
        <w:tab/>
        <w:t>SERVICIO OC</w:t>
      </w:r>
      <w:r w:rsidR="00740470">
        <w:rPr>
          <w:rFonts w:asciiTheme="minorHAnsi" w:hAnsiTheme="minorHAnsi" w:cstheme="minorHAnsi"/>
          <w:sz w:val="22"/>
          <w:szCs w:val="22"/>
          <w:lang w:val="es-CO"/>
        </w:rPr>
        <w:t>CIDENTAL DE SALUD S.A E.P. S   - Rep.</w:t>
      </w:r>
      <w:r w:rsidR="009029D1">
        <w:rPr>
          <w:rFonts w:asciiTheme="minorHAnsi" w:hAnsiTheme="minorHAnsi" w:cstheme="minorHAnsi"/>
          <w:sz w:val="22"/>
          <w:szCs w:val="22"/>
          <w:lang w:val="es-CO"/>
        </w:rPr>
        <w:t xml:space="preserve"> Legal </w:t>
      </w:r>
      <w:r w:rsidR="005156BF">
        <w:rPr>
          <w:rFonts w:asciiTheme="minorHAnsi" w:hAnsiTheme="minorHAnsi" w:cstheme="minorHAnsi"/>
          <w:sz w:val="22"/>
          <w:szCs w:val="22"/>
          <w:lang w:val="es-CO"/>
        </w:rPr>
        <w:t>Claudia Paola Rojas Caicedo – SI ASÍSTE</w:t>
      </w:r>
      <w:r w:rsidR="005156BF" w:rsidRPr="00032908">
        <w:rPr>
          <w:rFonts w:asciiTheme="minorHAnsi" w:hAnsiTheme="minorHAnsi" w:cstheme="minorHAnsi"/>
          <w:sz w:val="22"/>
          <w:szCs w:val="22"/>
          <w:lang w:val="es-CO"/>
        </w:rPr>
        <w:t xml:space="preserve">   </w:t>
      </w:r>
    </w:p>
    <w:p w:rsidR="00F24F8B"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Ap. </w:t>
      </w:r>
      <w:proofErr w:type="spellStart"/>
      <w:r w:rsidRPr="00032908">
        <w:rPr>
          <w:rFonts w:asciiTheme="minorHAnsi" w:hAnsiTheme="minorHAnsi" w:cstheme="minorHAnsi"/>
          <w:sz w:val="22"/>
          <w:szCs w:val="22"/>
          <w:lang w:val="es-CO"/>
        </w:rPr>
        <w:t>Sust</w:t>
      </w:r>
      <w:proofErr w:type="spellEnd"/>
      <w:r w:rsidRPr="00032908">
        <w:rPr>
          <w:rFonts w:asciiTheme="minorHAnsi" w:hAnsiTheme="minorHAnsi" w:cstheme="minorHAnsi"/>
          <w:sz w:val="22"/>
          <w:szCs w:val="22"/>
          <w:lang w:val="es-CO"/>
        </w:rPr>
        <w:t xml:space="preserve">. </w:t>
      </w:r>
      <w:r w:rsidR="004B6889">
        <w:rPr>
          <w:rFonts w:asciiTheme="minorHAnsi" w:hAnsiTheme="minorHAnsi" w:cstheme="minorHAnsi"/>
          <w:sz w:val="22"/>
          <w:szCs w:val="22"/>
          <w:lang w:val="es-CO"/>
        </w:rPr>
        <w:t>JENNIFER MARCELA CLAVIJO GÓMEZ – SI ASÍSTE</w:t>
      </w:r>
      <w:r w:rsidR="004B6889" w:rsidRPr="00032908">
        <w:rPr>
          <w:rFonts w:asciiTheme="minorHAnsi" w:hAnsiTheme="minorHAnsi" w:cstheme="minorHAnsi"/>
          <w:sz w:val="22"/>
          <w:szCs w:val="22"/>
          <w:lang w:val="es-CO"/>
        </w:rPr>
        <w:t xml:space="preserve">   </w:t>
      </w:r>
      <w:r w:rsidRPr="00032908">
        <w:rPr>
          <w:rFonts w:asciiTheme="minorHAnsi" w:hAnsiTheme="minorHAnsi" w:cstheme="minorHAnsi"/>
          <w:sz w:val="22"/>
          <w:szCs w:val="22"/>
          <w:lang w:val="es-CO"/>
        </w:rPr>
        <w:t xml:space="preserve">        </w:t>
      </w:r>
    </w:p>
    <w:p w:rsidR="00032908" w:rsidRP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                                                                      </w:t>
      </w:r>
    </w:p>
    <w:p w:rsidR="00692297" w:rsidRPr="00032908" w:rsidRDefault="00692297" w:rsidP="00692297">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2</w:t>
      </w:r>
      <w:r w:rsidRPr="00032908">
        <w:rPr>
          <w:rFonts w:asciiTheme="minorHAnsi" w:hAnsiTheme="minorHAnsi" w:cstheme="minorHAnsi"/>
          <w:sz w:val="22"/>
          <w:szCs w:val="22"/>
          <w:lang w:val="es-CO"/>
        </w:rPr>
        <w:t>.</w:t>
      </w:r>
      <w:r w:rsidRPr="00032908">
        <w:rPr>
          <w:rFonts w:asciiTheme="minorHAnsi" w:hAnsiTheme="minorHAnsi" w:cstheme="minorHAnsi"/>
          <w:sz w:val="22"/>
          <w:szCs w:val="22"/>
          <w:lang w:val="es-CO"/>
        </w:rPr>
        <w:tab/>
        <w:t>CLÍNICA S</w:t>
      </w:r>
      <w:r>
        <w:rPr>
          <w:rFonts w:asciiTheme="minorHAnsi" w:hAnsiTheme="minorHAnsi" w:cstheme="minorHAnsi"/>
          <w:sz w:val="22"/>
          <w:szCs w:val="22"/>
          <w:lang w:val="es-CO"/>
        </w:rPr>
        <w:t>ANTA SOFIA DEL PACIFICO LTDA - Rep. Legal</w:t>
      </w:r>
      <w:r w:rsidR="00186B88">
        <w:rPr>
          <w:rFonts w:asciiTheme="minorHAnsi" w:hAnsiTheme="minorHAnsi" w:cstheme="minorHAnsi"/>
          <w:sz w:val="22"/>
          <w:szCs w:val="22"/>
          <w:lang w:val="es-CO"/>
        </w:rPr>
        <w:t xml:space="preserve"> Diana Villota </w:t>
      </w:r>
      <w:proofErr w:type="spellStart"/>
      <w:r w:rsidR="00186B88">
        <w:rPr>
          <w:rFonts w:asciiTheme="minorHAnsi" w:hAnsiTheme="minorHAnsi" w:cstheme="minorHAnsi"/>
          <w:sz w:val="22"/>
          <w:szCs w:val="22"/>
          <w:lang w:val="es-CO"/>
        </w:rPr>
        <w:t>Insuazty</w:t>
      </w:r>
      <w:proofErr w:type="spellEnd"/>
      <w:r w:rsidR="00186B88">
        <w:rPr>
          <w:rFonts w:asciiTheme="minorHAnsi" w:hAnsiTheme="minorHAnsi" w:cstheme="minorHAnsi"/>
          <w:sz w:val="22"/>
          <w:szCs w:val="22"/>
          <w:lang w:val="es-CO"/>
        </w:rPr>
        <w:t xml:space="preserve"> – SI ASÍSTE</w:t>
      </w:r>
      <w:r w:rsidR="00186B88" w:rsidRPr="00032908">
        <w:rPr>
          <w:rFonts w:asciiTheme="minorHAnsi" w:hAnsiTheme="minorHAnsi" w:cstheme="minorHAnsi"/>
          <w:sz w:val="22"/>
          <w:szCs w:val="22"/>
          <w:lang w:val="es-CO"/>
        </w:rPr>
        <w:t xml:space="preserve">           </w:t>
      </w:r>
    </w:p>
    <w:p w:rsidR="00692297" w:rsidRDefault="00692297" w:rsidP="00692297">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Ap. </w:t>
      </w:r>
      <w:proofErr w:type="spellStart"/>
      <w:r w:rsidRPr="00032908">
        <w:rPr>
          <w:rFonts w:asciiTheme="minorHAnsi" w:hAnsiTheme="minorHAnsi" w:cstheme="minorHAnsi"/>
          <w:sz w:val="22"/>
          <w:szCs w:val="22"/>
          <w:lang w:val="es-CO"/>
        </w:rPr>
        <w:t>Sust</w:t>
      </w:r>
      <w:proofErr w:type="spellEnd"/>
      <w:r w:rsidRPr="00032908">
        <w:rPr>
          <w:rFonts w:asciiTheme="minorHAnsi" w:hAnsiTheme="minorHAnsi" w:cstheme="minorHAnsi"/>
          <w:sz w:val="22"/>
          <w:szCs w:val="22"/>
          <w:lang w:val="es-CO"/>
        </w:rPr>
        <w:t xml:space="preserve">. </w:t>
      </w:r>
      <w:proofErr w:type="spellStart"/>
      <w:r w:rsidRPr="00032908">
        <w:rPr>
          <w:rFonts w:asciiTheme="minorHAnsi" w:hAnsiTheme="minorHAnsi" w:cstheme="minorHAnsi"/>
          <w:sz w:val="22"/>
          <w:szCs w:val="22"/>
          <w:lang w:val="es-CO"/>
        </w:rPr>
        <w:t>Nathaly</w:t>
      </w:r>
      <w:proofErr w:type="spellEnd"/>
      <w:r w:rsidRPr="00032908">
        <w:rPr>
          <w:rFonts w:asciiTheme="minorHAnsi" w:hAnsiTheme="minorHAnsi" w:cstheme="minorHAnsi"/>
          <w:sz w:val="22"/>
          <w:szCs w:val="22"/>
          <w:lang w:val="es-CO"/>
        </w:rPr>
        <w:t xml:space="preserve"> Peláez </w:t>
      </w:r>
      <w:r>
        <w:rPr>
          <w:rFonts w:asciiTheme="minorHAnsi" w:hAnsiTheme="minorHAnsi" w:cstheme="minorHAnsi"/>
          <w:sz w:val="22"/>
          <w:szCs w:val="22"/>
          <w:lang w:val="es-CO"/>
        </w:rPr>
        <w:t xml:space="preserve">– SI ASÍSTE </w:t>
      </w:r>
    </w:p>
    <w:p w:rsidR="00692297" w:rsidRDefault="00692297" w:rsidP="00692297">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F24F8B" w:rsidRDefault="00692297"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3</w:t>
      </w:r>
      <w:r w:rsidR="00032908" w:rsidRPr="00032908">
        <w:rPr>
          <w:rFonts w:asciiTheme="minorHAnsi" w:hAnsiTheme="minorHAnsi" w:cstheme="minorHAnsi"/>
          <w:sz w:val="22"/>
          <w:szCs w:val="22"/>
          <w:lang w:val="es-CO"/>
        </w:rPr>
        <w:t>.</w:t>
      </w:r>
      <w:r w:rsidR="00032908" w:rsidRPr="00032908">
        <w:rPr>
          <w:rFonts w:asciiTheme="minorHAnsi" w:hAnsiTheme="minorHAnsi" w:cstheme="minorHAnsi"/>
          <w:sz w:val="22"/>
          <w:szCs w:val="22"/>
          <w:lang w:val="es-CO"/>
        </w:rPr>
        <w:tab/>
        <w:t>CAJA DE COMPENSACIÓN FAMILIAR DEL VALLE DEL CAUCA ANDI -COMFANDI-</w:t>
      </w:r>
      <w:r w:rsidR="009029D1">
        <w:rPr>
          <w:rFonts w:asciiTheme="minorHAnsi" w:hAnsiTheme="minorHAnsi" w:cstheme="minorHAnsi"/>
          <w:sz w:val="22"/>
          <w:szCs w:val="22"/>
          <w:lang w:val="es-CO"/>
        </w:rPr>
        <w:t xml:space="preserve">  Rep. Legal</w:t>
      </w:r>
      <w:r w:rsidR="00C414E6">
        <w:rPr>
          <w:rFonts w:asciiTheme="minorHAnsi" w:hAnsiTheme="minorHAnsi" w:cstheme="minorHAnsi"/>
          <w:sz w:val="22"/>
          <w:szCs w:val="22"/>
          <w:lang w:val="es-CO"/>
        </w:rPr>
        <w:t xml:space="preserve"> David Alberto Londoño</w:t>
      </w:r>
      <w:r w:rsidR="008F3C29">
        <w:rPr>
          <w:rFonts w:asciiTheme="minorHAnsi" w:hAnsiTheme="minorHAnsi" w:cstheme="minorHAnsi"/>
          <w:sz w:val="22"/>
          <w:szCs w:val="22"/>
          <w:lang w:val="es-CO"/>
        </w:rPr>
        <w:t xml:space="preserve"> – SI ASÍSTE</w:t>
      </w:r>
      <w:r w:rsidR="008F3C29" w:rsidRPr="00032908">
        <w:rPr>
          <w:rFonts w:asciiTheme="minorHAnsi" w:hAnsiTheme="minorHAnsi" w:cstheme="minorHAnsi"/>
          <w:sz w:val="22"/>
          <w:szCs w:val="22"/>
          <w:lang w:val="es-CO"/>
        </w:rPr>
        <w:t xml:space="preserve">           </w:t>
      </w:r>
    </w:p>
    <w:p w:rsidR="00F24F8B"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AP. </w:t>
      </w:r>
      <w:proofErr w:type="spellStart"/>
      <w:r w:rsidRPr="00032908">
        <w:rPr>
          <w:rFonts w:asciiTheme="minorHAnsi" w:hAnsiTheme="minorHAnsi" w:cstheme="minorHAnsi"/>
          <w:sz w:val="22"/>
          <w:szCs w:val="22"/>
          <w:lang w:val="es-CO"/>
        </w:rPr>
        <w:t>Sust</w:t>
      </w:r>
      <w:proofErr w:type="spellEnd"/>
      <w:r w:rsidRPr="00032908">
        <w:rPr>
          <w:rFonts w:asciiTheme="minorHAnsi" w:hAnsiTheme="minorHAnsi" w:cstheme="minorHAnsi"/>
          <w:sz w:val="22"/>
          <w:szCs w:val="22"/>
          <w:lang w:val="es-CO"/>
        </w:rPr>
        <w:t xml:space="preserve">. MARTHA </w:t>
      </w:r>
      <w:r w:rsidR="008F3C29">
        <w:rPr>
          <w:rFonts w:asciiTheme="minorHAnsi" w:hAnsiTheme="minorHAnsi" w:cstheme="minorHAnsi"/>
          <w:sz w:val="22"/>
          <w:szCs w:val="22"/>
          <w:lang w:val="es-CO"/>
        </w:rPr>
        <w:t>STELLA ESCALLON LABADOR</w:t>
      </w:r>
      <w:r w:rsidRPr="00032908">
        <w:rPr>
          <w:rFonts w:asciiTheme="minorHAnsi" w:hAnsiTheme="minorHAnsi" w:cstheme="minorHAnsi"/>
          <w:sz w:val="22"/>
          <w:szCs w:val="22"/>
          <w:lang w:val="es-CO"/>
        </w:rPr>
        <w:t xml:space="preserve"> </w:t>
      </w:r>
      <w:r w:rsidR="00A50C92">
        <w:rPr>
          <w:rFonts w:asciiTheme="minorHAnsi" w:hAnsiTheme="minorHAnsi" w:cstheme="minorHAnsi"/>
          <w:sz w:val="22"/>
          <w:szCs w:val="22"/>
          <w:lang w:val="es-CO"/>
        </w:rPr>
        <w:t>– SI ASÍSTE</w:t>
      </w:r>
      <w:r w:rsidR="00A50C92" w:rsidRPr="00032908">
        <w:rPr>
          <w:rFonts w:asciiTheme="minorHAnsi" w:hAnsiTheme="minorHAnsi" w:cstheme="minorHAnsi"/>
          <w:sz w:val="22"/>
          <w:szCs w:val="22"/>
          <w:lang w:val="es-CO"/>
        </w:rPr>
        <w:t xml:space="preserve">           </w:t>
      </w:r>
    </w:p>
    <w:p w:rsidR="00032908" w:rsidRP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                   </w:t>
      </w:r>
    </w:p>
    <w:p w:rsidR="00032908" w:rsidRPr="00032908" w:rsidRDefault="00032908"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4.</w:t>
      </w:r>
      <w:r w:rsidRPr="00032908">
        <w:rPr>
          <w:rFonts w:asciiTheme="minorHAnsi" w:hAnsiTheme="minorHAnsi" w:cstheme="minorHAnsi"/>
          <w:sz w:val="22"/>
          <w:szCs w:val="22"/>
          <w:lang w:val="es-CO"/>
        </w:rPr>
        <w:tab/>
        <w:t>JESÚS ORDÓÑEZ MOSQUERA</w:t>
      </w:r>
      <w:r w:rsidR="00C73BA5">
        <w:rPr>
          <w:rFonts w:asciiTheme="minorHAnsi" w:hAnsiTheme="minorHAnsi" w:cstheme="minorHAnsi"/>
          <w:sz w:val="22"/>
          <w:szCs w:val="22"/>
          <w:lang w:val="es-CO"/>
        </w:rPr>
        <w:t xml:space="preserve"> – SI ASISTE </w:t>
      </w:r>
    </w:p>
    <w:p w:rsidR="00032908" w:rsidRDefault="00C73BA5"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Ap. Alejandro Restrepo- SÍ ASISTE </w:t>
      </w:r>
    </w:p>
    <w:p w:rsidR="00F24F8B" w:rsidRPr="00032908" w:rsidRDefault="00F24F8B" w:rsidP="00032908">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F24F8B" w:rsidRPr="00F24F8B" w:rsidRDefault="00F24F8B" w:rsidP="00032908">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F24F8B">
        <w:rPr>
          <w:rFonts w:asciiTheme="minorHAnsi" w:hAnsiTheme="minorHAnsi" w:cstheme="minorHAnsi"/>
          <w:b/>
          <w:i/>
          <w:sz w:val="22"/>
          <w:szCs w:val="22"/>
          <w:u w:val="single"/>
          <w:lang w:val="es-CO"/>
        </w:rPr>
        <w:t xml:space="preserve">Llamadas: </w:t>
      </w:r>
    </w:p>
    <w:p w:rsidR="00AC19B1" w:rsidRPr="00032908" w:rsidRDefault="00AC19B1" w:rsidP="00FF44A5">
      <w:pPr>
        <w:pStyle w:val="NormalWeb"/>
        <w:numPr>
          <w:ilvl w:val="0"/>
          <w:numId w:val="15"/>
        </w:numPr>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La previsora S.A. (llamado por la Clínica Santa Sofía)</w:t>
      </w:r>
      <w:r w:rsidR="00FF44A5">
        <w:rPr>
          <w:rFonts w:asciiTheme="minorHAnsi" w:hAnsiTheme="minorHAnsi" w:cstheme="minorHAnsi"/>
          <w:sz w:val="22"/>
          <w:szCs w:val="22"/>
          <w:lang w:val="es-CO"/>
        </w:rPr>
        <w:t xml:space="preserve"> –</w:t>
      </w:r>
      <w:r w:rsidR="000461DF">
        <w:rPr>
          <w:rFonts w:asciiTheme="minorHAnsi" w:hAnsiTheme="minorHAnsi" w:cstheme="minorHAnsi"/>
          <w:sz w:val="22"/>
          <w:szCs w:val="22"/>
          <w:lang w:val="es-CO"/>
        </w:rPr>
        <w:t xml:space="preserve">Re. Legal </w:t>
      </w:r>
      <w:proofErr w:type="spellStart"/>
      <w:r w:rsidR="000461DF">
        <w:rPr>
          <w:rFonts w:asciiTheme="minorHAnsi" w:hAnsiTheme="minorHAnsi" w:cstheme="minorHAnsi"/>
          <w:sz w:val="22"/>
          <w:szCs w:val="22"/>
          <w:lang w:val="es-CO"/>
        </w:rPr>
        <w:t>Jackeline</w:t>
      </w:r>
      <w:proofErr w:type="spellEnd"/>
      <w:r w:rsidR="000461DF">
        <w:rPr>
          <w:rFonts w:asciiTheme="minorHAnsi" w:hAnsiTheme="minorHAnsi" w:cstheme="minorHAnsi"/>
          <w:sz w:val="22"/>
          <w:szCs w:val="22"/>
          <w:lang w:val="es-CO"/>
        </w:rPr>
        <w:t xml:space="preserve"> Romero.</w:t>
      </w:r>
      <w:r w:rsidR="00FF44A5">
        <w:rPr>
          <w:rFonts w:asciiTheme="minorHAnsi" w:hAnsiTheme="minorHAnsi" w:cstheme="minorHAnsi"/>
          <w:sz w:val="22"/>
          <w:szCs w:val="22"/>
          <w:lang w:val="es-CO"/>
        </w:rPr>
        <w:t xml:space="preserve"> SI ASISTE</w:t>
      </w:r>
    </w:p>
    <w:p w:rsidR="00AC19B1" w:rsidRDefault="00AC19B1" w:rsidP="00FF44A5">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Ap. Diana </w:t>
      </w:r>
      <w:proofErr w:type="spellStart"/>
      <w:r w:rsidRPr="00032908">
        <w:rPr>
          <w:rFonts w:asciiTheme="minorHAnsi" w:hAnsiTheme="minorHAnsi" w:cstheme="minorHAnsi"/>
          <w:sz w:val="22"/>
          <w:szCs w:val="22"/>
          <w:lang w:val="es-CO"/>
        </w:rPr>
        <w:t>Sanclemente</w:t>
      </w:r>
      <w:proofErr w:type="spellEnd"/>
      <w:r w:rsidRPr="00032908">
        <w:rPr>
          <w:rFonts w:asciiTheme="minorHAnsi" w:hAnsiTheme="minorHAnsi" w:cstheme="minorHAnsi"/>
          <w:sz w:val="22"/>
          <w:szCs w:val="22"/>
          <w:lang w:val="es-CO"/>
        </w:rPr>
        <w:t xml:space="preserve"> Torres</w:t>
      </w:r>
      <w:r w:rsidR="00FF44A5">
        <w:rPr>
          <w:rFonts w:asciiTheme="minorHAnsi" w:hAnsiTheme="minorHAnsi" w:cstheme="minorHAnsi"/>
          <w:sz w:val="22"/>
          <w:szCs w:val="22"/>
          <w:lang w:val="es-CO"/>
        </w:rPr>
        <w:t xml:space="preserve"> – SI ASISTE</w:t>
      </w:r>
    </w:p>
    <w:p w:rsidR="00AC19B1" w:rsidRPr="00032908" w:rsidRDefault="00AC19B1" w:rsidP="00AC19B1">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032908" w:rsidRDefault="00032908" w:rsidP="00F24F8B">
      <w:pPr>
        <w:pStyle w:val="NormalWeb"/>
        <w:numPr>
          <w:ilvl w:val="0"/>
          <w:numId w:val="15"/>
        </w:numPr>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Allianz Seguros S.A. (llamado por COMFANDI y EPS SOS SA) </w:t>
      </w:r>
    </w:p>
    <w:p w:rsidR="00F24F8B" w:rsidRPr="00032908" w:rsidRDefault="00F24F8B" w:rsidP="00F24F8B">
      <w:pPr>
        <w:pStyle w:val="NormalWeb"/>
        <w:shd w:val="clear" w:color="auto" w:fill="FFFFFF"/>
        <w:spacing w:before="0" w:beforeAutospacing="0" w:after="0" w:afterAutospacing="0"/>
        <w:ind w:left="720"/>
        <w:jc w:val="both"/>
        <w:rPr>
          <w:rFonts w:asciiTheme="minorHAnsi" w:hAnsiTheme="minorHAnsi" w:cstheme="minorHAnsi"/>
          <w:sz w:val="22"/>
          <w:szCs w:val="22"/>
          <w:lang w:val="es-CO"/>
        </w:rPr>
      </w:pPr>
    </w:p>
    <w:p w:rsidR="00032908" w:rsidRPr="00563B00" w:rsidRDefault="00032908"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B1C93" w:rsidRPr="00563B00" w:rsidRDefault="001B1C93"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563B00">
        <w:rPr>
          <w:rFonts w:asciiTheme="minorHAnsi" w:hAnsiTheme="minorHAnsi" w:cstheme="minorHAnsi"/>
          <w:b/>
          <w:sz w:val="22"/>
          <w:szCs w:val="22"/>
          <w:highlight w:val="yellow"/>
          <w:lang w:val="es-CO"/>
        </w:rPr>
        <w:t>CONCILIACIÓN</w:t>
      </w:r>
      <w:r w:rsidRPr="00563B00">
        <w:rPr>
          <w:rFonts w:asciiTheme="minorHAnsi" w:hAnsiTheme="minorHAnsi" w:cstheme="minorHAnsi"/>
          <w:sz w:val="22"/>
          <w:szCs w:val="22"/>
          <w:highlight w:val="yellow"/>
          <w:lang w:val="es-CO"/>
        </w:rPr>
        <w:t>:</w:t>
      </w:r>
      <w:r w:rsidRPr="00563B00">
        <w:rPr>
          <w:rFonts w:asciiTheme="minorHAnsi" w:hAnsiTheme="minorHAnsi" w:cstheme="minorHAnsi"/>
          <w:sz w:val="22"/>
          <w:szCs w:val="22"/>
          <w:lang w:val="es-CO"/>
        </w:rPr>
        <w:t xml:space="preserve"> </w:t>
      </w:r>
    </w:p>
    <w:p w:rsidR="00D5059C" w:rsidRDefault="00D5059C"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Por parte de los demandantes se manifiesta sí tener ánimo para conciliar. Por parte de Clínica Santa Sofía y la Previsora no hay ánimo para conciliar. </w:t>
      </w:r>
    </w:p>
    <w:p w:rsidR="006D5B9C" w:rsidRDefault="006D5B9C"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6D5B9C" w:rsidRPr="003F3E5F" w:rsidRDefault="006D5B9C" w:rsidP="00563B00">
      <w:pPr>
        <w:pStyle w:val="NormalWeb"/>
        <w:shd w:val="clear" w:color="auto" w:fill="FFFFFF"/>
        <w:spacing w:before="0" w:beforeAutospacing="0" w:after="0" w:afterAutospacing="0" w:line="276" w:lineRule="auto"/>
        <w:jc w:val="both"/>
        <w:rPr>
          <w:rFonts w:asciiTheme="minorHAnsi" w:hAnsiTheme="minorHAnsi" w:cstheme="minorHAnsi"/>
          <w:b/>
          <w:i/>
          <w:sz w:val="22"/>
          <w:szCs w:val="22"/>
          <w:u w:val="single"/>
          <w:lang w:val="es-CO"/>
        </w:rPr>
      </w:pPr>
      <w:r w:rsidRPr="006D5B9C">
        <w:rPr>
          <w:rFonts w:asciiTheme="minorHAnsi" w:hAnsiTheme="minorHAnsi" w:cstheme="minorHAnsi"/>
          <w:b/>
          <w:i/>
          <w:sz w:val="22"/>
          <w:szCs w:val="22"/>
          <w:u w:val="single"/>
          <w:lang w:val="es-CO"/>
        </w:rPr>
        <w:t>OJO:</w:t>
      </w:r>
      <w:r>
        <w:rPr>
          <w:rFonts w:asciiTheme="minorHAnsi" w:hAnsiTheme="minorHAnsi" w:cstheme="minorHAnsi"/>
          <w:sz w:val="22"/>
          <w:szCs w:val="22"/>
          <w:lang w:val="es-CO"/>
        </w:rPr>
        <w:t xml:space="preserve"> en esta etapa del proceso COMFANDI plantea un acuerdo conciliatorio teniente a que la parte demandante desista de las pretensiones en contra de aquella y la demandada desiste de costas. </w:t>
      </w:r>
      <w:r w:rsidRPr="006D5B9C">
        <w:rPr>
          <w:rFonts w:asciiTheme="minorHAnsi" w:hAnsiTheme="minorHAnsi" w:cstheme="minorHAnsi"/>
          <w:b/>
          <w:i/>
          <w:sz w:val="22"/>
          <w:szCs w:val="22"/>
          <w:u w:val="single"/>
          <w:lang w:val="es-CO"/>
        </w:rPr>
        <w:t>Esta propuesta es ACEPTADA por la parte demandante.</w:t>
      </w:r>
      <w:r>
        <w:rPr>
          <w:rFonts w:asciiTheme="minorHAnsi" w:hAnsiTheme="minorHAnsi" w:cstheme="minorHAnsi"/>
          <w:sz w:val="22"/>
          <w:szCs w:val="22"/>
          <w:lang w:val="es-CO"/>
        </w:rPr>
        <w:t xml:space="preserve"> </w:t>
      </w:r>
      <w:r w:rsidRPr="003F3E5F">
        <w:rPr>
          <w:rFonts w:asciiTheme="minorHAnsi" w:hAnsiTheme="minorHAnsi" w:cstheme="minorHAnsi"/>
          <w:b/>
          <w:i/>
          <w:sz w:val="22"/>
          <w:szCs w:val="22"/>
          <w:highlight w:val="cyan"/>
          <w:u w:val="single"/>
          <w:lang w:val="es-CO"/>
        </w:rPr>
        <w:t xml:space="preserve">Así mismo se desiste COMFANDI desiste del llamamiento en garantía formulado a ALLIANZ. </w:t>
      </w:r>
      <w:r w:rsidR="00D141D2" w:rsidRPr="003F3E5F">
        <w:rPr>
          <w:rFonts w:asciiTheme="minorHAnsi" w:hAnsiTheme="minorHAnsi" w:cstheme="minorHAnsi"/>
          <w:b/>
          <w:i/>
          <w:sz w:val="22"/>
          <w:szCs w:val="22"/>
          <w:highlight w:val="cyan"/>
          <w:u w:val="single"/>
          <w:lang w:val="es-CO"/>
        </w:rPr>
        <w:t>El juzgado admite este acuerdo conciliatorio quedando TERMINADO el proceso respecto de COMFANDI IPS y por ende de ALLIANZ.</w:t>
      </w:r>
    </w:p>
    <w:p w:rsidR="00D141D2" w:rsidRDefault="00D141D2"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D141D2" w:rsidRDefault="00D141D2"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En todo caso, ALLIANZ continúa vinculada en el proceso en virtud del llamamiento en garantía formulado por EPS SOS SA.</w:t>
      </w:r>
    </w:p>
    <w:p w:rsidR="006D5B9C" w:rsidRDefault="006D5B9C"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B1C93" w:rsidRPr="00563B00" w:rsidRDefault="00496251"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En este orden de ideas, hay un acuerdo conciliatorio parcial. Pero no hay</w:t>
      </w:r>
      <w:r w:rsidR="000A4DA7">
        <w:rPr>
          <w:rFonts w:asciiTheme="minorHAnsi" w:hAnsiTheme="minorHAnsi" w:cstheme="minorHAnsi"/>
          <w:sz w:val="22"/>
          <w:szCs w:val="22"/>
          <w:lang w:val="es-CO"/>
        </w:rPr>
        <w:t xml:space="preserve"> án</w:t>
      </w:r>
      <w:r>
        <w:rPr>
          <w:rFonts w:asciiTheme="minorHAnsi" w:hAnsiTheme="minorHAnsi" w:cstheme="minorHAnsi"/>
          <w:sz w:val="22"/>
          <w:szCs w:val="22"/>
          <w:lang w:val="es-CO"/>
        </w:rPr>
        <w:t xml:space="preserve">imo para conciliar respecto de la Clínica Santa Sofía, la EPS ni el médico. </w:t>
      </w:r>
      <w:r w:rsidR="000A4DA7">
        <w:rPr>
          <w:rFonts w:asciiTheme="minorHAnsi" w:hAnsiTheme="minorHAnsi" w:cstheme="minorHAnsi"/>
          <w:sz w:val="22"/>
          <w:szCs w:val="22"/>
          <w:lang w:val="es-CO"/>
        </w:rPr>
        <w:t xml:space="preserve"> </w:t>
      </w:r>
    </w:p>
    <w:p w:rsidR="001B1C93" w:rsidRPr="00563B00" w:rsidRDefault="001B1C93" w:rsidP="00563B00">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
    <w:p w:rsidR="001B1C93" w:rsidRPr="00563B00" w:rsidRDefault="001B1C93" w:rsidP="00563B0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r w:rsidRPr="00563B00">
        <w:rPr>
          <w:rFonts w:asciiTheme="minorHAnsi" w:hAnsiTheme="minorHAnsi" w:cstheme="minorHAnsi"/>
          <w:b/>
          <w:sz w:val="22"/>
          <w:szCs w:val="22"/>
          <w:highlight w:val="yellow"/>
          <w:lang w:val="es-CO"/>
        </w:rPr>
        <w:t>INTERROGATORIOS</w:t>
      </w:r>
    </w:p>
    <w:p w:rsidR="001B1C93" w:rsidRDefault="001B1C93" w:rsidP="00563B00">
      <w:pPr>
        <w:pStyle w:val="NormalWeb"/>
        <w:shd w:val="clear" w:color="auto" w:fill="FFFFFF"/>
        <w:spacing w:before="0" w:beforeAutospacing="0" w:after="0" w:afterAutospacing="0" w:line="276" w:lineRule="auto"/>
        <w:jc w:val="both"/>
        <w:rPr>
          <w:rFonts w:asciiTheme="minorHAnsi" w:hAnsiTheme="minorHAnsi" w:cstheme="minorHAnsi"/>
          <w:b/>
          <w:sz w:val="22"/>
          <w:szCs w:val="22"/>
          <w:lang w:val="es-CO"/>
        </w:rPr>
      </w:pPr>
    </w:p>
    <w:p w:rsidR="007B5283" w:rsidRPr="00F24F8B" w:rsidRDefault="007B5283" w:rsidP="007B5283">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F24F8B">
        <w:rPr>
          <w:rFonts w:asciiTheme="minorHAnsi" w:hAnsiTheme="minorHAnsi" w:cstheme="minorHAnsi"/>
          <w:b/>
          <w:i/>
          <w:sz w:val="22"/>
          <w:szCs w:val="22"/>
          <w:u w:val="single"/>
          <w:lang w:val="es-CO"/>
        </w:rPr>
        <w:t xml:space="preserve">Demandadas: </w:t>
      </w:r>
    </w:p>
    <w:p w:rsidR="007B5283" w:rsidRDefault="007B5283"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sidRPr="007B5283">
        <w:rPr>
          <w:rFonts w:asciiTheme="minorHAnsi" w:hAnsiTheme="minorHAnsi" w:cstheme="minorHAnsi"/>
          <w:b/>
          <w:sz w:val="22"/>
          <w:szCs w:val="22"/>
          <w:lang w:val="es-CO"/>
        </w:rPr>
        <w:t>CLÍNICA SANTA SOFIA DEL PACIFICO LTDA.</w:t>
      </w:r>
      <w:r>
        <w:rPr>
          <w:rFonts w:asciiTheme="minorHAnsi" w:hAnsiTheme="minorHAnsi" w:cstheme="minorHAnsi"/>
          <w:sz w:val="22"/>
          <w:szCs w:val="22"/>
          <w:lang w:val="es-CO"/>
        </w:rPr>
        <w:t xml:space="preserve"> Manifiesta que </w:t>
      </w:r>
      <w:r w:rsidR="00206511">
        <w:rPr>
          <w:rFonts w:asciiTheme="minorHAnsi" w:hAnsiTheme="minorHAnsi" w:cstheme="minorHAnsi"/>
          <w:sz w:val="22"/>
          <w:szCs w:val="22"/>
          <w:lang w:val="es-CO"/>
        </w:rPr>
        <w:t xml:space="preserve">trabaja desde febrero del 2022. Se trataba de una </w:t>
      </w:r>
      <w:r w:rsidR="00064786">
        <w:rPr>
          <w:rFonts w:asciiTheme="minorHAnsi" w:hAnsiTheme="minorHAnsi" w:cstheme="minorHAnsi"/>
          <w:sz w:val="22"/>
          <w:szCs w:val="22"/>
          <w:lang w:val="es-CO"/>
        </w:rPr>
        <w:t>paciente</w:t>
      </w:r>
      <w:r w:rsidR="00206511">
        <w:rPr>
          <w:rFonts w:asciiTheme="minorHAnsi" w:hAnsiTheme="minorHAnsi" w:cstheme="minorHAnsi"/>
          <w:sz w:val="22"/>
          <w:szCs w:val="22"/>
          <w:lang w:val="es-CO"/>
        </w:rPr>
        <w:t xml:space="preserve"> primípara. Se le dio una atención el 30 de mayo, por un embarazo prolongado, el que supera las 22 </w:t>
      </w:r>
      <w:r w:rsidR="00064786">
        <w:rPr>
          <w:rFonts w:asciiTheme="minorHAnsi" w:hAnsiTheme="minorHAnsi" w:cstheme="minorHAnsi"/>
          <w:sz w:val="22"/>
          <w:szCs w:val="22"/>
          <w:lang w:val="es-CO"/>
        </w:rPr>
        <w:t>semanas</w:t>
      </w:r>
      <w:r w:rsidR="00206511">
        <w:rPr>
          <w:rFonts w:asciiTheme="minorHAnsi" w:hAnsiTheme="minorHAnsi" w:cstheme="minorHAnsi"/>
          <w:sz w:val="22"/>
          <w:szCs w:val="22"/>
          <w:lang w:val="es-CO"/>
        </w:rPr>
        <w:t xml:space="preserve">, tenía 39.4 semanas, estaba dentro de término </w:t>
      </w:r>
      <w:r w:rsidR="00064786">
        <w:rPr>
          <w:rFonts w:asciiTheme="minorHAnsi" w:hAnsiTheme="minorHAnsi" w:cstheme="minorHAnsi"/>
          <w:sz w:val="22"/>
          <w:szCs w:val="22"/>
          <w:lang w:val="es-CO"/>
        </w:rPr>
        <w:t>para</w:t>
      </w:r>
      <w:r w:rsidR="00206511">
        <w:rPr>
          <w:rFonts w:asciiTheme="minorHAnsi" w:hAnsiTheme="minorHAnsi" w:cstheme="minorHAnsi"/>
          <w:sz w:val="22"/>
          <w:szCs w:val="22"/>
          <w:lang w:val="es-CO"/>
        </w:rPr>
        <w:t xml:space="preserve"> hacer su parto normal, signos normales, no estaba haciendo contracciones, se hace una dilatación de un centímetro, frecuencia fetal normal lo que quiere decir que en ese momento no estaba en trabajo de parto, por lo que por las guías se le puede dar salida, con una cita abierta por </w:t>
      </w:r>
      <w:r w:rsidR="00064786">
        <w:rPr>
          <w:rFonts w:asciiTheme="minorHAnsi" w:hAnsiTheme="minorHAnsi" w:cstheme="minorHAnsi"/>
          <w:sz w:val="22"/>
          <w:szCs w:val="22"/>
          <w:lang w:val="es-CO"/>
        </w:rPr>
        <w:t>ginecología</w:t>
      </w:r>
      <w:r w:rsidR="00206511">
        <w:rPr>
          <w:rFonts w:asciiTheme="minorHAnsi" w:hAnsiTheme="minorHAnsi" w:cstheme="minorHAnsi"/>
          <w:sz w:val="22"/>
          <w:szCs w:val="22"/>
          <w:lang w:val="es-CO"/>
        </w:rPr>
        <w:t xml:space="preserve">. En 02 </w:t>
      </w:r>
      <w:r w:rsidR="00064786">
        <w:rPr>
          <w:rFonts w:asciiTheme="minorHAnsi" w:hAnsiTheme="minorHAnsi" w:cstheme="minorHAnsi"/>
          <w:sz w:val="22"/>
          <w:szCs w:val="22"/>
          <w:lang w:val="es-CO"/>
        </w:rPr>
        <w:t>de junio</w:t>
      </w:r>
      <w:r w:rsidR="00206511">
        <w:rPr>
          <w:rFonts w:asciiTheme="minorHAnsi" w:hAnsiTheme="minorHAnsi" w:cstheme="minorHAnsi"/>
          <w:sz w:val="22"/>
          <w:szCs w:val="22"/>
          <w:lang w:val="es-CO"/>
        </w:rPr>
        <w:t xml:space="preserve"> ingreso donde el </w:t>
      </w:r>
      <w:r w:rsidR="00064786">
        <w:rPr>
          <w:rFonts w:asciiTheme="minorHAnsi" w:hAnsiTheme="minorHAnsi" w:cstheme="minorHAnsi"/>
          <w:sz w:val="22"/>
          <w:szCs w:val="22"/>
          <w:lang w:val="es-CO"/>
        </w:rPr>
        <w:t>monitoreo</w:t>
      </w:r>
      <w:r w:rsidR="00206511">
        <w:rPr>
          <w:rFonts w:asciiTheme="minorHAnsi" w:hAnsiTheme="minorHAnsi" w:cstheme="minorHAnsi"/>
          <w:sz w:val="22"/>
          <w:szCs w:val="22"/>
          <w:lang w:val="es-CO"/>
        </w:rPr>
        <w:t xml:space="preserve"> fetal (examen en que se determina si hay </w:t>
      </w:r>
      <w:r w:rsidR="00064786">
        <w:rPr>
          <w:rFonts w:asciiTheme="minorHAnsi" w:hAnsiTheme="minorHAnsi" w:cstheme="minorHAnsi"/>
          <w:sz w:val="22"/>
          <w:szCs w:val="22"/>
          <w:lang w:val="es-CO"/>
        </w:rPr>
        <w:t>bienestar</w:t>
      </w:r>
      <w:r w:rsidR="00206511">
        <w:rPr>
          <w:rFonts w:asciiTheme="minorHAnsi" w:hAnsiTheme="minorHAnsi" w:cstheme="minorHAnsi"/>
          <w:sz w:val="22"/>
          <w:szCs w:val="22"/>
          <w:lang w:val="es-CO"/>
        </w:rPr>
        <w:t xml:space="preserve"> </w:t>
      </w:r>
      <w:r w:rsidR="00064786">
        <w:rPr>
          <w:rFonts w:asciiTheme="minorHAnsi" w:hAnsiTheme="minorHAnsi" w:cstheme="minorHAnsi"/>
          <w:sz w:val="22"/>
          <w:szCs w:val="22"/>
          <w:lang w:val="es-CO"/>
        </w:rPr>
        <w:t>binomio</w:t>
      </w:r>
      <w:r w:rsidR="00206511">
        <w:rPr>
          <w:rFonts w:asciiTheme="minorHAnsi" w:hAnsiTheme="minorHAnsi" w:cstheme="minorHAnsi"/>
          <w:sz w:val="22"/>
          <w:szCs w:val="22"/>
          <w:lang w:val="es-CO"/>
        </w:rPr>
        <w:t xml:space="preserve"> madre – bebé, cómo está el </w:t>
      </w:r>
      <w:r w:rsidR="00064786">
        <w:rPr>
          <w:rFonts w:asciiTheme="minorHAnsi" w:hAnsiTheme="minorHAnsi" w:cstheme="minorHAnsi"/>
          <w:sz w:val="22"/>
          <w:szCs w:val="22"/>
          <w:lang w:val="es-CO"/>
        </w:rPr>
        <w:t>bebé,</w:t>
      </w:r>
      <w:r w:rsidR="00206511">
        <w:rPr>
          <w:rFonts w:asciiTheme="minorHAnsi" w:hAnsiTheme="minorHAnsi" w:cstheme="minorHAnsi"/>
          <w:sz w:val="22"/>
          <w:szCs w:val="22"/>
          <w:lang w:val="es-CO"/>
        </w:rPr>
        <w:t xml:space="preserve"> si es necesario o no ingresar), si sale bien se le da </w:t>
      </w:r>
      <w:r w:rsidR="00064786">
        <w:rPr>
          <w:rFonts w:asciiTheme="minorHAnsi" w:hAnsiTheme="minorHAnsi" w:cstheme="minorHAnsi"/>
          <w:sz w:val="22"/>
          <w:szCs w:val="22"/>
          <w:lang w:val="es-CO"/>
        </w:rPr>
        <w:t>orden</w:t>
      </w:r>
      <w:r w:rsidR="00206511">
        <w:rPr>
          <w:rFonts w:asciiTheme="minorHAnsi" w:hAnsiTheme="minorHAnsi" w:cstheme="minorHAnsi"/>
          <w:sz w:val="22"/>
          <w:szCs w:val="22"/>
          <w:lang w:val="es-CO"/>
        </w:rPr>
        <w:t xml:space="preserve"> de salida con signaos de alarma. Para pacientes nulíparas es normal que puedan demorarse días hasta una semana </w:t>
      </w:r>
      <w:r w:rsidR="00064786">
        <w:rPr>
          <w:rFonts w:asciiTheme="minorHAnsi" w:hAnsiTheme="minorHAnsi" w:cstheme="minorHAnsi"/>
          <w:sz w:val="22"/>
          <w:szCs w:val="22"/>
          <w:lang w:val="es-CO"/>
        </w:rPr>
        <w:t xml:space="preserve">mientras </w:t>
      </w:r>
      <w:r w:rsidR="00206511">
        <w:rPr>
          <w:rFonts w:asciiTheme="minorHAnsi" w:hAnsiTheme="minorHAnsi" w:cstheme="minorHAnsi"/>
          <w:sz w:val="22"/>
          <w:szCs w:val="22"/>
          <w:lang w:val="es-CO"/>
        </w:rPr>
        <w:t xml:space="preserve">estén entro del tiempo considerado como </w:t>
      </w:r>
      <w:r w:rsidR="00064786">
        <w:rPr>
          <w:rFonts w:asciiTheme="minorHAnsi" w:hAnsiTheme="minorHAnsi" w:cstheme="minorHAnsi"/>
          <w:sz w:val="22"/>
          <w:szCs w:val="22"/>
          <w:lang w:val="es-CO"/>
        </w:rPr>
        <w:t>normal</w:t>
      </w:r>
      <w:r w:rsidR="00206511">
        <w:rPr>
          <w:rFonts w:asciiTheme="minorHAnsi" w:hAnsiTheme="minorHAnsi" w:cstheme="minorHAnsi"/>
          <w:sz w:val="22"/>
          <w:szCs w:val="22"/>
          <w:lang w:val="es-CO"/>
        </w:rPr>
        <w:t>. Ella estaba en tiempo</w:t>
      </w:r>
      <w:r w:rsidR="00064786">
        <w:rPr>
          <w:rFonts w:asciiTheme="minorHAnsi" w:hAnsiTheme="minorHAnsi" w:cstheme="minorHAnsi"/>
          <w:sz w:val="22"/>
          <w:szCs w:val="22"/>
          <w:lang w:val="es-CO"/>
        </w:rPr>
        <w:t xml:space="preserve"> </w:t>
      </w:r>
      <w:r w:rsidR="00206511">
        <w:rPr>
          <w:rFonts w:asciiTheme="minorHAnsi" w:hAnsiTheme="minorHAnsi" w:cstheme="minorHAnsi"/>
          <w:sz w:val="22"/>
          <w:szCs w:val="22"/>
          <w:lang w:val="es-CO"/>
        </w:rPr>
        <w:t>n</w:t>
      </w:r>
      <w:r w:rsidR="00064786">
        <w:rPr>
          <w:rFonts w:asciiTheme="minorHAnsi" w:hAnsiTheme="minorHAnsi" w:cstheme="minorHAnsi"/>
          <w:sz w:val="22"/>
          <w:szCs w:val="22"/>
          <w:lang w:val="es-CO"/>
        </w:rPr>
        <w:t xml:space="preserve">ormal </w:t>
      </w:r>
      <w:r w:rsidR="00206511">
        <w:rPr>
          <w:rFonts w:asciiTheme="minorHAnsi" w:hAnsiTheme="minorHAnsi" w:cstheme="minorHAnsi"/>
          <w:sz w:val="22"/>
          <w:szCs w:val="22"/>
          <w:lang w:val="es-CO"/>
        </w:rPr>
        <w:t xml:space="preserve">para un parto </w:t>
      </w:r>
      <w:r w:rsidR="00064786">
        <w:rPr>
          <w:rFonts w:asciiTheme="minorHAnsi" w:hAnsiTheme="minorHAnsi" w:cstheme="minorHAnsi"/>
          <w:sz w:val="22"/>
          <w:szCs w:val="22"/>
          <w:lang w:val="es-CO"/>
        </w:rPr>
        <w:t>espontaneo</w:t>
      </w:r>
      <w:r w:rsidR="00206511">
        <w:rPr>
          <w:rFonts w:asciiTheme="minorHAnsi" w:hAnsiTheme="minorHAnsi" w:cstheme="minorHAnsi"/>
          <w:sz w:val="22"/>
          <w:szCs w:val="22"/>
          <w:lang w:val="es-CO"/>
        </w:rPr>
        <w:t xml:space="preserve"> sin necesidad de inducirlo</w:t>
      </w:r>
      <w:r w:rsidR="00064786">
        <w:rPr>
          <w:rFonts w:asciiTheme="minorHAnsi" w:hAnsiTheme="minorHAnsi" w:cstheme="minorHAnsi"/>
          <w:sz w:val="22"/>
          <w:szCs w:val="22"/>
          <w:lang w:val="es-CO"/>
        </w:rPr>
        <w:t xml:space="preserve"> </w:t>
      </w:r>
      <w:r w:rsidR="00206511">
        <w:rPr>
          <w:rFonts w:asciiTheme="minorHAnsi" w:hAnsiTheme="minorHAnsi" w:cstheme="minorHAnsi"/>
          <w:sz w:val="22"/>
          <w:szCs w:val="22"/>
          <w:lang w:val="es-CO"/>
        </w:rPr>
        <w:t>con</w:t>
      </w:r>
      <w:r w:rsidR="00064786">
        <w:rPr>
          <w:rFonts w:asciiTheme="minorHAnsi" w:hAnsiTheme="minorHAnsi" w:cstheme="minorHAnsi"/>
          <w:sz w:val="22"/>
          <w:szCs w:val="22"/>
          <w:lang w:val="es-CO"/>
        </w:rPr>
        <w:t xml:space="preserve"> medicamentos</w:t>
      </w:r>
      <w:r w:rsidR="00206511">
        <w:rPr>
          <w:rFonts w:asciiTheme="minorHAnsi" w:hAnsiTheme="minorHAnsi" w:cstheme="minorHAnsi"/>
          <w:sz w:val="22"/>
          <w:szCs w:val="22"/>
          <w:lang w:val="es-CO"/>
        </w:rPr>
        <w:t xml:space="preserve"> o </w:t>
      </w:r>
      <w:r w:rsidR="00064786">
        <w:rPr>
          <w:rFonts w:asciiTheme="minorHAnsi" w:hAnsiTheme="minorHAnsi" w:cstheme="minorHAnsi"/>
          <w:sz w:val="22"/>
          <w:szCs w:val="22"/>
          <w:lang w:val="es-CO"/>
        </w:rPr>
        <w:t>ingreso</w:t>
      </w:r>
      <w:r w:rsidR="00206511">
        <w:rPr>
          <w:rFonts w:asciiTheme="minorHAnsi" w:hAnsiTheme="minorHAnsi" w:cstheme="minorHAnsi"/>
          <w:sz w:val="22"/>
          <w:szCs w:val="22"/>
          <w:lang w:val="es-CO"/>
        </w:rPr>
        <w:t xml:space="preserve">. La </w:t>
      </w:r>
      <w:r w:rsidR="00064786">
        <w:rPr>
          <w:rFonts w:asciiTheme="minorHAnsi" w:hAnsiTheme="minorHAnsi" w:cstheme="minorHAnsi"/>
          <w:sz w:val="22"/>
          <w:szCs w:val="22"/>
          <w:lang w:val="es-CO"/>
        </w:rPr>
        <w:t>actividad uterina</w:t>
      </w:r>
      <w:r w:rsidR="00206511">
        <w:rPr>
          <w:rFonts w:asciiTheme="minorHAnsi" w:hAnsiTheme="minorHAnsi" w:cstheme="minorHAnsi"/>
          <w:sz w:val="22"/>
          <w:szCs w:val="22"/>
          <w:lang w:val="es-CO"/>
        </w:rPr>
        <w:t xml:space="preserve"> era normal. E</w:t>
      </w:r>
      <w:r w:rsidR="00064786">
        <w:rPr>
          <w:rFonts w:asciiTheme="minorHAnsi" w:hAnsiTheme="minorHAnsi" w:cstheme="minorHAnsi"/>
          <w:sz w:val="22"/>
          <w:szCs w:val="22"/>
          <w:lang w:val="es-CO"/>
        </w:rPr>
        <w:t xml:space="preserve">se dio </w:t>
      </w:r>
      <w:r w:rsidR="00206511">
        <w:rPr>
          <w:rFonts w:asciiTheme="minorHAnsi" w:hAnsiTheme="minorHAnsi" w:cstheme="minorHAnsi"/>
          <w:sz w:val="22"/>
          <w:szCs w:val="22"/>
          <w:lang w:val="es-CO"/>
        </w:rPr>
        <w:t xml:space="preserve">luego un ingreso en horas de la tarde, ahí llega en condiciones diferentes a las del primer ingreso, pasa con </w:t>
      </w:r>
      <w:r w:rsidR="00064786">
        <w:rPr>
          <w:rFonts w:asciiTheme="minorHAnsi" w:hAnsiTheme="minorHAnsi" w:cstheme="minorHAnsi"/>
          <w:sz w:val="22"/>
          <w:szCs w:val="22"/>
          <w:lang w:val="es-CO"/>
        </w:rPr>
        <w:t>poca</w:t>
      </w:r>
      <w:r w:rsidR="00206511">
        <w:rPr>
          <w:rFonts w:asciiTheme="minorHAnsi" w:hAnsiTheme="minorHAnsi" w:cstheme="minorHAnsi"/>
          <w:sz w:val="22"/>
          <w:szCs w:val="22"/>
          <w:lang w:val="es-CO"/>
        </w:rPr>
        <w:t xml:space="preserve"> de frecuencia. Allá se presenta el </w:t>
      </w:r>
      <w:r w:rsidR="00064786">
        <w:rPr>
          <w:rFonts w:asciiTheme="minorHAnsi" w:hAnsiTheme="minorHAnsi" w:cstheme="minorHAnsi"/>
          <w:sz w:val="22"/>
          <w:szCs w:val="22"/>
          <w:lang w:val="es-CO"/>
        </w:rPr>
        <w:t>óbito</w:t>
      </w:r>
      <w:r w:rsidR="00206511">
        <w:rPr>
          <w:rFonts w:asciiTheme="minorHAnsi" w:hAnsiTheme="minorHAnsi" w:cstheme="minorHAnsi"/>
          <w:sz w:val="22"/>
          <w:szCs w:val="22"/>
          <w:lang w:val="es-CO"/>
        </w:rPr>
        <w:t xml:space="preserve"> fetal. En el ingreso en la tarde se </w:t>
      </w:r>
      <w:r w:rsidR="00064786">
        <w:rPr>
          <w:rFonts w:asciiTheme="minorHAnsi" w:hAnsiTheme="minorHAnsi" w:cstheme="minorHAnsi"/>
          <w:sz w:val="22"/>
          <w:szCs w:val="22"/>
          <w:lang w:val="es-CO"/>
        </w:rPr>
        <w:t>diagnostica</w:t>
      </w:r>
      <w:r w:rsidR="00206511">
        <w:rPr>
          <w:rFonts w:asciiTheme="minorHAnsi" w:hAnsiTheme="minorHAnsi" w:cstheme="minorHAnsi"/>
          <w:sz w:val="22"/>
          <w:szCs w:val="22"/>
          <w:lang w:val="es-CO"/>
        </w:rPr>
        <w:t xml:space="preserve"> el óbito fetal, la paciente presentaba una frecuencia arterial elevada, dentro de esos nexos o correlación, se puede considerar que era u síndrome </w:t>
      </w:r>
      <w:r w:rsidR="00064786">
        <w:rPr>
          <w:rFonts w:asciiTheme="minorHAnsi" w:hAnsiTheme="minorHAnsi" w:cstheme="minorHAnsi"/>
          <w:sz w:val="22"/>
          <w:szCs w:val="22"/>
          <w:lang w:val="es-CO"/>
        </w:rPr>
        <w:t>hipertensivo</w:t>
      </w:r>
      <w:r w:rsidR="00206511">
        <w:rPr>
          <w:rFonts w:asciiTheme="minorHAnsi" w:hAnsiTheme="minorHAnsi" w:cstheme="minorHAnsi"/>
          <w:sz w:val="22"/>
          <w:szCs w:val="22"/>
          <w:lang w:val="es-CO"/>
        </w:rPr>
        <w:t xml:space="preserve"> que pudo llevar al desprendimiento de placenta. Lo que se trata de hacer es evitar la infección en la gestante, porque el </w:t>
      </w:r>
      <w:r w:rsidR="00064786">
        <w:rPr>
          <w:rFonts w:asciiTheme="minorHAnsi" w:hAnsiTheme="minorHAnsi" w:cstheme="minorHAnsi"/>
          <w:sz w:val="22"/>
          <w:szCs w:val="22"/>
          <w:lang w:val="es-CO"/>
        </w:rPr>
        <w:t>óbito</w:t>
      </w:r>
      <w:r w:rsidR="00206511">
        <w:rPr>
          <w:rFonts w:asciiTheme="minorHAnsi" w:hAnsiTheme="minorHAnsi" w:cstheme="minorHAnsi"/>
          <w:sz w:val="22"/>
          <w:szCs w:val="22"/>
          <w:lang w:val="es-CO"/>
        </w:rPr>
        <w:t xml:space="preserve"> fetal </w:t>
      </w:r>
      <w:r w:rsidR="00064786">
        <w:rPr>
          <w:rFonts w:asciiTheme="minorHAnsi" w:hAnsiTheme="minorHAnsi" w:cstheme="minorHAnsi"/>
          <w:sz w:val="22"/>
          <w:szCs w:val="22"/>
          <w:lang w:val="es-CO"/>
        </w:rPr>
        <w:t>implica</w:t>
      </w:r>
      <w:r w:rsidR="00206511">
        <w:rPr>
          <w:rFonts w:asciiTheme="minorHAnsi" w:hAnsiTheme="minorHAnsi" w:cstheme="minorHAnsi"/>
          <w:sz w:val="22"/>
          <w:szCs w:val="22"/>
          <w:lang w:val="es-CO"/>
        </w:rPr>
        <w:t xml:space="preserve"> un riego importante de infección materna, y estabilidad porque el desprendimiento puede causar una perdida de sangre importante, por lo que </w:t>
      </w:r>
      <w:r w:rsidR="00064786">
        <w:rPr>
          <w:rFonts w:asciiTheme="minorHAnsi" w:hAnsiTheme="minorHAnsi" w:cstheme="minorHAnsi"/>
          <w:sz w:val="22"/>
          <w:szCs w:val="22"/>
          <w:lang w:val="es-CO"/>
        </w:rPr>
        <w:t>lo princi</w:t>
      </w:r>
      <w:r w:rsidR="00206511">
        <w:rPr>
          <w:rFonts w:asciiTheme="minorHAnsi" w:hAnsiTheme="minorHAnsi" w:cstheme="minorHAnsi"/>
          <w:sz w:val="22"/>
          <w:szCs w:val="22"/>
          <w:lang w:val="es-CO"/>
        </w:rPr>
        <w:t xml:space="preserve">pal es cesaría y dar </w:t>
      </w:r>
      <w:r w:rsidR="00064786">
        <w:rPr>
          <w:rFonts w:asciiTheme="minorHAnsi" w:hAnsiTheme="minorHAnsi" w:cstheme="minorHAnsi"/>
          <w:sz w:val="22"/>
          <w:szCs w:val="22"/>
          <w:lang w:val="es-CO"/>
        </w:rPr>
        <w:t>estabilidad</w:t>
      </w:r>
      <w:r w:rsidR="00206511">
        <w:rPr>
          <w:rFonts w:asciiTheme="minorHAnsi" w:hAnsiTheme="minorHAnsi" w:cstheme="minorHAnsi"/>
          <w:sz w:val="22"/>
          <w:szCs w:val="22"/>
          <w:lang w:val="es-CO"/>
        </w:rPr>
        <w:t xml:space="preserve">. Así como manejo </w:t>
      </w:r>
      <w:r w:rsidR="00206511">
        <w:rPr>
          <w:rFonts w:asciiTheme="minorHAnsi" w:hAnsiTheme="minorHAnsi" w:cstheme="minorHAnsi"/>
          <w:sz w:val="22"/>
          <w:szCs w:val="22"/>
          <w:lang w:val="es-CO"/>
        </w:rPr>
        <w:lastRenderedPageBreak/>
        <w:t xml:space="preserve">antibiótico para evitar infecciones. Esto se da dentro de los protocolos. Se da el tema del egreso después de una </w:t>
      </w:r>
      <w:r w:rsidR="00064786">
        <w:rPr>
          <w:rFonts w:asciiTheme="minorHAnsi" w:hAnsiTheme="minorHAnsi" w:cstheme="minorHAnsi"/>
          <w:sz w:val="22"/>
          <w:szCs w:val="22"/>
          <w:lang w:val="es-CO"/>
        </w:rPr>
        <w:t>evolución</w:t>
      </w:r>
      <w:r w:rsidR="00206511">
        <w:rPr>
          <w:rFonts w:asciiTheme="minorHAnsi" w:hAnsiTheme="minorHAnsi" w:cstheme="minorHAnsi"/>
          <w:sz w:val="22"/>
          <w:szCs w:val="22"/>
          <w:lang w:val="es-CO"/>
        </w:rPr>
        <w:t xml:space="preserve"> </w:t>
      </w:r>
      <w:r w:rsidR="00064786">
        <w:rPr>
          <w:rFonts w:asciiTheme="minorHAnsi" w:hAnsiTheme="minorHAnsi" w:cstheme="minorHAnsi"/>
          <w:sz w:val="22"/>
          <w:szCs w:val="22"/>
          <w:lang w:val="es-CO"/>
        </w:rPr>
        <w:t>satisfactoria</w:t>
      </w:r>
      <w:r w:rsidR="00206511">
        <w:rPr>
          <w:rFonts w:asciiTheme="minorHAnsi" w:hAnsiTheme="minorHAnsi" w:cstheme="minorHAnsi"/>
          <w:sz w:val="22"/>
          <w:szCs w:val="22"/>
          <w:lang w:val="es-CO"/>
        </w:rPr>
        <w:t xml:space="preserve">. No había un sangrado activo. </w:t>
      </w:r>
      <w:r w:rsidR="00064786">
        <w:rPr>
          <w:rFonts w:asciiTheme="minorHAnsi" w:hAnsiTheme="minorHAnsi" w:cstheme="minorHAnsi"/>
          <w:sz w:val="22"/>
          <w:szCs w:val="22"/>
          <w:lang w:val="es-CO"/>
        </w:rPr>
        <w:t xml:space="preserve">Se dio salida con signos de alarma, controles y medicamento. </w:t>
      </w:r>
    </w:p>
    <w:p w:rsidR="007B5283" w:rsidRDefault="00064786"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Luego regresa el 05 de junio, la paciente tiene </w:t>
      </w:r>
      <w:r w:rsidR="000D74CD">
        <w:rPr>
          <w:rFonts w:asciiTheme="minorHAnsi" w:hAnsiTheme="minorHAnsi" w:cstheme="minorHAnsi"/>
          <w:sz w:val="22"/>
          <w:szCs w:val="22"/>
          <w:lang w:val="es-CO"/>
        </w:rPr>
        <w:t xml:space="preserve">un dolor estomacal, se da manejo al diagnóstico que corresponde a una complicación propia de la cirugía que tuvo, se dio manejo terapéutico, y evoluciona satisfactoriamente hasta unos días después, luego se observa una lesión y signos de enfermedad pélvica crónica, hay un absceso en la cavidad pélvica y materia o infección, se hace un lavado. </w:t>
      </w:r>
      <w:r w:rsidR="008F4068">
        <w:rPr>
          <w:rFonts w:asciiTheme="minorHAnsi" w:hAnsiTheme="minorHAnsi" w:cstheme="minorHAnsi"/>
          <w:sz w:val="22"/>
          <w:szCs w:val="22"/>
          <w:lang w:val="es-CO"/>
        </w:rPr>
        <w:t xml:space="preserve">Se hace una histerectomía lavándola cavidad. Se deja el abdomen abierto para seguir haciendo lavados porque si se cierra puede haber infecciones. </w:t>
      </w:r>
      <w:r w:rsidR="004543FC">
        <w:rPr>
          <w:rFonts w:asciiTheme="minorHAnsi" w:hAnsiTheme="minorHAnsi" w:cstheme="minorHAnsi"/>
          <w:sz w:val="22"/>
          <w:szCs w:val="22"/>
          <w:lang w:val="es-CO"/>
        </w:rPr>
        <w:t xml:space="preserve">Es internada en UCI. </w:t>
      </w:r>
      <w:r w:rsidR="008C7BB4">
        <w:rPr>
          <w:rFonts w:asciiTheme="minorHAnsi" w:hAnsiTheme="minorHAnsi" w:cstheme="minorHAnsi"/>
          <w:sz w:val="22"/>
          <w:szCs w:val="22"/>
          <w:lang w:val="es-CO"/>
        </w:rPr>
        <w:t xml:space="preserve">El 18 de junio se le quita el tubo, queda estable y con buena evolución, dando salida el 18 de junio. </w:t>
      </w:r>
    </w:p>
    <w:p w:rsidR="00F23DDC" w:rsidRDefault="00F23DDC"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En este caso se confirmó que </w:t>
      </w:r>
      <w:r w:rsidR="006174E7">
        <w:rPr>
          <w:rFonts w:asciiTheme="minorHAnsi" w:hAnsiTheme="minorHAnsi" w:cstheme="minorHAnsi"/>
          <w:sz w:val="22"/>
          <w:szCs w:val="22"/>
          <w:lang w:val="es-CO"/>
        </w:rPr>
        <w:t xml:space="preserve">los abscesos de saco de dupla, los cuales fueron los que causaron la infección. </w:t>
      </w:r>
      <w:r w:rsidR="007551D2">
        <w:rPr>
          <w:rFonts w:asciiTheme="minorHAnsi" w:hAnsiTheme="minorHAnsi" w:cstheme="minorHAnsi"/>
          <w:sz w:val="22"/>
          <w:szCs w:val="22"/>
          <w:lang w:val="es-CO"/>
        </w:rPr>
        <w:t xml:space="preserve">Esta es una de las complicaciones más normales. Acá no había opción de no quitar el útero. Está documentado que puede esto generar carcinomas, limitaciones o complicaciones peores. Por lo que dejarle el </w:t>
      </w:r>
      <w:r w:rsidR="00730B49">
        <w:rPr>
          <w:rFonts w:asciiTheme="minorHAnsi" w:hAnsiTheme="minorHAnsi" w:cstheme="minorHAnsi"/>
          <w:sz w:val="22"/>
          <w:szCs w:val="22"/>
          <w:lang w:val="es-CO"/>
        </w:rPr>
        <w:t>útero</w:t>
      </w:r>
      <w:r w:rsidR="007551D2">
        <w:rPr>
          <w:rFonts w:asciiTheme="minorHAnsi" w:hAnsiTheme="minorHAnsi" w:cstheme="minorHAnsi"/>
          <w:sz w:val="22"/>
          <w:szCs w:val="22"/>
          <w:lang w:val="es-CO"/>
        </w:rPr>
        <w:t xml:space="preserve"> podría haber sido mortal para ella. Es una situación imprevisible porque era una enfermedad pélvica inflamatoria que nunca se detectó antes, </w:t>
      </w:r>
      <w:r w:rsidR="00730B49">
        <w:rPr>
          <w:rFonts w:asciiTheme="minorHAnsi" w:hAnsiTheme="minorHAnsi" w:cstheme="minorHAnsi"/>
          <w:sz w:val="22"/>
          <w:szCs w:val="22"/>
          <w:lang w:val="es-CO"/>
        </w:rPr>
        <w:t>no se sabe si había sido identificado previamente como un riesgo para identificar las posibles complicaciones en el proceso operatorio</w:t>
      </w:r>
      <w:r w:rsidR="00C7397C">
        <w:rPr>
          <w:rFonts w:asciiTheme="minorHAnsi" w:hAnsiTheme="minorHAnsi" w:cstheme="minorHAnsi"/>
          <w:sz w:val="22"/>
          <w:szCs w:val="22"/>
          <w:lang w:val="es-CO"/>
        </w:rPr>
        <w:t xml:space="preserve"> que se llevó a cabo. La patología del identificada en el 13 de junio no había sido identificada antes. Pero realmente no había hallazgos que realmente hubieran evidenciado que se materializara ese evento. </w:t>
      </w:r>
    </w:p>
    <w:p w:rsidR="00A9483A" w:rsidRDefault="00A9483A"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Antes del ingreso al 02 de junio había sido atendida en la Clínica Santa Sofía, era un embarazo normal. </w:t>
      </w:r>
      <w:r w:rsidR="000A69E9">
        <w:rPr>
          <w:rFonts w:asciiTheme="minorHAnsi" w:hAnsiTheme="minorHAnsi" w:cstheme="minorHAnsi"/>
          <w:sz w:val="22"/>
          <w:szCs w:val="22"/>
          <w:lang w:val="es-CO"/>
        </w:rPr>
        <w:t xml:space="preserve">Porque la paciente no tenía antecedentes de alto riesgo. Eso se determina con unos criterios, por </w:t>
      </w:r>
      <w:r w:rsidR="00E975A4">
        <w:rPr>
          <w:rFonts w:asciiTheme="minorHAnsi" w:hAnsiTheme="minorHAnsi" w:cstheme="minorHAnsi"/>
          <w:sz w:val="22"/>
          <w:szCs w:val="22"/>
          <w:lang w:val="es-CO"/>
        </w:rPr>
        <w:t>ejemplo,</w:t>
      </w:r>
      <w:r w:rsidR="000A69E9">
        <w:rPr>
          <w:rFonts w:asciiTheme="minorHAnsi" w:hAnsiTheme="minorHAnsi" w:cstheme="minorHAnsi"/>
          <w:sz w:val="22"/>
          <w:szCs w:val="22"/>
          <w:lang w:val="es-CO"/>
        </w:rPr>
        <w:t xml:space="preserve"> si ha tenido varios embarazos, </w:t>
      </w:r>
      <w:r w:rsidR="00E975A4">
        <w:rPr>
          <w:rFonts w:asciiTheme="minorHAnsi" w:hAnsiTheme="minorHAnsi" w:cstheme="minorHAnsi"/>
          <w:sz w:val="22"/>
          <w:szCs w:val="22"/>
          <w:lang w:val="es-CO"/>
        </w:rPr>
        <w:t xml:space="preserve">comorbilidades, </w:t>
      </w:r>
      <w:r w:rsidR="00095F00">
        <w:rPr>
          <w:rFonts w:asciiTheme="minorHAnsi" w:hAnsiTheme="minorHAnsi" w:cstheme="minorHAnsi"/>
          <w:sz w:val="22"/>
          <w:szCs w:val="22"/>
          <w:lang w:val="es-CO"/>
        </w:rPr>
        <w:t xml:space="preserve">obesidad, fumadora, por debajo de los 18 años, no tenía antecedentes de abortos, </w:t>
      </w:r>
      <w:r w:rsidR="00E975A4">
        <w:rPr>
          <w:rFonts w:asciiTheme="minorHAnsi" w:hAnsiTheme="minorHAnsi" w:cstheme="minorHAnsi"/>
          <w:sz w:val="22"/>
          <w:szCs w:val="22"/>
          <w:lang w:val="es-CO"/>
        </w:rPr>
        <w:t>o situa</w:t>
      </w:r>
      <w:r w:rsidR="00095F00">
        <w:rPr>
          <w:rFonts w:asciiTheme="minorHAnsi" w:hAnsiTheme="minorHAnsi" w:cstheme="minorHAnsi"/>
          <w:sz w:val="22"/>
          <w:szCs w:val="22"/>
          <w:lang w:val="es-CO"/>
        </w:rPr>
        <w:t xml:space="preserve">ciones que puedan influir en la condición de gravidez. Con la historia clínica se puede evidenciar que el embarazo era normal. Por no haber esos hallazgos entonces queda registrado como embarazo normal. </w:t>
      </w:r>
      <w:r w:rsidR="003861CD">
        <w:rPr>
          <w:rFonts w:asciiTheme="minorHAnsi" w:hAnsiTheme="minorHAnsi" w:cstheme="minorHAnsi"/>
          <w:sz w:val="22"/>
          <w:szCs w:val="22"/>
          <w:lang w:val="es-CO"/>
        </w:rPr>
        <w:t>Cuando la paciente ingresa a sus controles, normalmente las pacientes deben llevar su carnet donde está registrado si el embarazo es riesgoso o no, para que se conozca si la paciente está inmersa en algún tipo de riesgo par que de ser así el personal pueda toar un criterio distinto. En los cuidados prenatales no había anotaciones de riesgo.</w:t>
      </w:r>
    </w:p>
    <w:p w:rsidR="00E745FC" w:rsidRDefault="00E745FC"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La paciente</w:t>
      </w:r>
      <w:r w:rsidR="00A33084">
        <w:rPr>
          <w:rFonts w:asciiTheme="minorHAnsi" w:hAnsiTheme="minorHAnsi" w:cstheme="minorHAnsi"/>
          <w:sz w:val="22"/>
          <w:szCs w:val="22"/>
          <w:lang w:val="es-CO"/>
        </w:rPr>
        <w:t xml:space="preserve"> fue atendida el 02 de junio, pasado el mediodía. </w:t>
      </w:r>
    </w:p>
    <w:p w:rsidR="003A3335" w:rsidRDefault="00AD4151"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La paciente presentaba un embarazo de 40 semanas. Por lo que estaba en estado avanzado de embarazo. Por lo que ella no pasa a </w:t>
      </w:r>
      <w:r w:rsidR="00974A0C">
        <w:rPr>
          <w:rFonts w:asciiTheme="minorHAnsi" w:hAnsiTheme="minorHAnsi" w:cstheme="minorHAnsi"/>
          <w:sz w:val="22"/>
          <w:szCs w:val="22"/>
          <w:lang w:val="es-CO"/>
        </w:rPr>
        <w:t>turno,</w:t>
      </w:r>
      <w:r>
        <w:rPr>
          <w:rFonts w:asciiTheme="minorHAnsi" w:hAnsiTheme="minorHAnsi" w:cstheme="minorHAnsi"/>
          <w:sz w:val="22"/>
          <w:szCs w:val="22"/>
          <w:lang w:val="es-CO"/>
        </w:rPr>
        <w:t xml:space="preserve"> sino que pasa directo a ginecología. </w:t>
      </w:r>
      <w:r w:rsidR="00974A0C">
        <w:rPr>
          <w:rFonts w:asciiTheme="minorHAnsi" w:hAnsiTheme="minorHAnsi" w:cstheme="minorHAnsi"/>
          <w:sz w:val="22"/>
          <w:szCs w:val="22"/>
          <w:lang w:val="es-CO"/>
        </w:rPr>
        <w:t xml:space="preserve">En la historia clínica no hay ningún registro de que a la paciente no se le haya atendido oportunamente. Pero siempre a las pacientes a término se les da un ingreso inmediato. </w:t>
      </w:r>
      <w:r w:rsidR="004A6FF9">
        <w:rPr>
          <w:rFonts w:asciiTheme="minorHAnsi" w:hAnsiTheme="minorHAnsi" w:cstheme="minorHAnsi"/>
          <w:sz w:val="22"/>
          <w:szCs w:val="22"/>
          <w:lang w:val="es-CO"/>
        </w:rPr>
        <w:t xml:space="preserve">Como a las 4 de la tarde fue atendida nuevamente. </w:t>
      </w:r>
      <w:r w:rsidR="00EC6FDC">
        <w:rPr>
          <w:rFonts w:asciiTheme="minorHAnsi" w:hAnsiTheme="minorHAnsi" w:cstheme="minorHAnsi"/>
          <w:sz w:val="22"/>
          <w:szCs w:val="22"/>
          <w:lang w:val="es-CO"/>
        </w:rPr>
        <w:t xml:space="preserve">En la tarde la paciente registra en su examen expulsión de tapón mucoso. Lo que implicaría que está en proceso de preparto. De acuerdo con los lineamientos de atención de parte, es que la paciente debe ingresar únicamente cuando la paciente está en fase activa del proceso de parto. Cuando ya se </w:t>
      </w:r>
      <w:r w:rsidR="00B377F4">
        <w:rPr>
          <w:rFonts w:asciiTheme="minorHAnsi" w:hAnsiTheme="minorHAnsi" w:cstheme="minorHAnsi"/>
          <w:sz w:val="22"/>
          <w:szCs w:val="22"/>
          <w:lang w:val="es-CO"/>
        </w:rPr>
        <w:t>ha arrojado el tapón inicia el trabajo latente pero no per se el trabajo de parto. La indicación es institucionalizar cuando la paciente esté</w:t>
      </w:r>
      <w:r w:rsidR="00E442B2">
        <w:rPr>
          <w:rFonts w:asciiTheme="minorHAnsi" w:hAnsiTheme="minorHAnsi" w:cstheme="minorHAnsi"/>
          <w:sz w:val="22"/>
          <w:szCs w:val="22"/>
          <w:lang w:val="es-CO"/>
        </w:rPr>
        <w:t xml:space="preserve"> en trabajo departo activo, con un grado de dilatación de 3 cm. Por la mañana todavía estaba vivo el bebé. A las 4 o 5 horas el bebé falleció por un desprendimiento de placenta. Los dolores de contracción hacen parte de la normalidad del parto. Por las meras contracciones no puede desprenderse la placenta, lo que se explica es que en la valoración del 02 de junio se efectuó una valoración a la paciente, donde el monitoreo fetal reportó normalidad y las membranas estaban integras. </w:t>
      </w:r>
      <w:r w:rsidR="00C05474">
        <w:rPr>
          <w:rFonts w:asciiTheme="minorHAnsi" w:hAnsiTheme="minorHAnsi" w:cstheme="minorHAnsi"/>
          <w:sz w:val="22"/>
          <w:szCs w:val="22"/>
          <w:lang w:val="es-CO"/>
        </w:rPr>
        <w:t xml:space="preserve">En la historia clínica se indica una actividad uterina irregular, cuando hay preparto latente se dan contracciones con dolor abdominal </w:t>
      </w:r>
      <w:r w:rsidR="00C05474">
        <w:rPr>
          <w:rFonts w:asciiTheme="minorHAnsi" w:hAnsiTheme="minorHAnsi" w:cstheme="minorHAnsi"/>
          <w:sz w:val="22"/>
          <w:szCs w:val="22"/>
          <w:lang w:val="es-CO"/>
        </w:rPr>
        <w:lastRenderedPageBreak/>
        <w:t xml:space="preserve">que pasa a la espalda, pero eso no es criterio para hablar de un desprendimiento, ello es posible identificarlo cuando ay un sangrado masivo. El desprendimiento por </w:t>
      </w:r>
      <w:proofErr w:type="spellStart"/>
      <w:r w:rsidR="00C05474">
        <w:rPr>
          <w:rFonts w:asciiTheme="minorHAnsi" w:hAnsiTheme="minorHAnsi" w:cstheme="minorHAnsi"/>
          <w:sz w:val="22"/>
          <w:szCs w:val="22"/>
          <w:lang w:val="es-CO"/>
        </w:rPr>
        <w:t>abrupcio</w:t>
      </w:r>
      <w:proofErr w:type="spellEnd"/>
      <w:r w:rsidR="00C05474">
        <w:rPr>
          <w:rFonts w:asciiTheme="minorHAnsi" w:hAnsiTheme="minorHAnsi" w:cstheme="minorHAnsi"/>
          <w:sz w:val="22"/>
          <w:szCs w:val="22"/>
          <w:lang w:val="es-CO"/>
        </w:rPr>
        <w:t xml:space="preserve"> puede darse en cualquier momento. Ese desprendimiento de placenta si es el 100 % el feto fallece de inmediato, si es un porcentaje menor puede haber la posibilidad de rescatarlo. En embarazo cefálico es lo normal, lo</w:t>
      </w:r>
      <w:r w:rsidR="003A3335">
        <w:rPr>
          <w:rFonts w:asciiTheme="minorHAnsi" w:hAnsiTheme="minorHAnsi" w:cstheme="minorHAnsi"/>
          <w:sz w:val="22"/>
          <w:szCs w:val="22"/>
          <w:lang w:val="es-CO"/>
        </w:rPr>
        <w:t xml:space="preserve"> que debe ser en todo embarazo.</w:t>
      </w:r>
    </w:p>
    <w:p w:rsidR="00AD4151" w:rsidRDefault="003A3335"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En su valoración se le hizo un monitoreo fetal, en el cual la paciente mostró tener bienestar fetal.  </w:t>
      </w:r>
      <w:r w:rsidR="00C05474">
        <w:rPr>
          <w:rFonts w:asciiTheme="minorHAnsi" w:hAnsiTheme="minorHAnsi" w:cstheme="minorHAnsi"/>
          <w:sz w:val="22"/>
          <w:szCs w:val="22"/>
          <w:lang w:val="es-CO"/>
        </w:rPr>
        <w:t xml:space="preserve"> </w:t>
      </w:r>
    </w:p>
    <w:p w:rsidR="0018799F" w:rsidRDefault="0018799F"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El restregó ecográfico es un método que se emplea en casos como este para establecer el monitoreo fetal, es decir para </w:t>
      </w:r>
      <w:r w:rsidR="007F6D64">
        <w:rPr>
          <w:rFonts w:asciiTheme="minorHAnsi" w:hAnsiTheme="minorHAnsi" w:cstheme="minorHAnsi"/>
          <w:sz w:val="22"/>
          <w:szCs w:val="22"/>
          <w:lang w:val="es-CO"/>
        </w:rPr>
        <w:t>verificar</w:t>
      </w:r>
      <w:r>
        <w:rPr>
          <w:rFonts w:asciiTheme="minorHAnsi" w:hAnsiTheme="minorHAnsi" w:cstheme="minorHAnsi"/>
          <w:sz w:val="22"/>
          <w:szCs w:val="22"/>
          <w:lang w:val="es-CO"/>
        </w:rPr>
        <w:t xml:space="preserve"> concretamente el estado del feto, si hay latidos cardi</w:t>
      </w:r>
      <w:r w:rsidR="007F6D64">
        <w:rPr>
          <w:rFonts w:asciiTheme="minorHAnsi" w:hAnsiTheme="minorHAnsi" w:cstheme="minorHAnsi"/>
          <w:sz w:val="22"/>
          <w:szCs w:val="22"/>
          <w:lang w:val="es-CO"/>
        </w:rPr>
        <w:t xml:space="preserve">acos, el rastreo es para verificar esa frecuencia cardiaca. </w:t>
      </w:r>
      <w:r w:rsidR="002F3D45">
        <w:rPr>
          <w:rFonts w:asciiTheme="minorHAnsi" w:hAnsiTheme="minorHAnsi" w:cstheme="minorHAnsi"/>
          <w:sz w:val="22"/>
          <w:szCs w:val="22"/>
          <w:lang w:val="es-CO"/>
        </w:rPr>
        <w:t xml:space="preserve">Ese rastreo se le hace desde su ingreso y es lo que confirma que tiene que pasar para cesárea. </w:t>
      </w:r>
      <w:r w:rsidR="00CD3E69">
        <w:rPr>
          <w:rFonts w:asciiTheme="minorHAnsi" w:hAnsiTheme="minorHAnsi" w:cstheme="minorHAnsi"/>
          <w:sz w:val="22"/>
          <w:szCs w:val="22"/>
          <w:lang w:val="es-CO"/>
        </w:rPr>
        <w:t>Todo procedimiento quirúrgico tiene que cumplir unas reglas</w:t>
      </w:r>
      <w:r w:rsidR="00DE2FBE">
        <w:rPr>
          <w:rFonts w:asciiTheme="minorHAnsi" w:hAnsiTheme="minorHAnsi" w:cstheme="minorHAnsi"/>
          <w:sz w:val="22"/>
          <w:szCs w:val="22"/>
          <w:lang w:val="es-CO"/>
        </w:rPr>
        <w:t xml:space="preserve"> con los paraclínicos básicos se establece la condición de la paciente.  </w:t>
      </w:r>
    </w:p>
    <w:p w:rsidR="00E44DDB" w:rsidRDefault="00E44DDB"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Puede ser que el desprendimiento se produjo por una hipertensión. Fue un cuadro muy atípico</w:t>
      </w:r>
      <w:r>
        <w:rPr>
          <w:rFonts w:asciiTheme="minorHAnsi" w:hAnsiTheme="minorHAnsi" w:cstheme="minorHAnsi"/>
          <w:sz w:val="22"/>
          <w:szCs w:val="22"/>
          <w:lang w:val="es-CO"/>
        </w:rPr>
        <w:t xml:space="preserve"> OJO la histerectomía es un hallazgo incidental, no era una opción terapéutica, sino que era una conducta necesaria y urgente para salvar la vida de la paciente. </w:t>
      </w:r>
      <w:r w:rsidR="00082C5F">
        <w:rPr>
          <w:rFonts w:asciiTheme="minorHAnsi" w:hAnsiTheme="minorHAnsi" w:cstheme="minorHAnsi"/>
          <w:sz w:val="22"/>
          <w:szCs w:val="22"/>
          <w:lang w:val="es-CO"/>
        </w:rPr>
        <w:t xml:space="preserve">Dejarle el útero era condenarla a que falleciera a unas pocas horas. </w:t>
      </w:r>
      <w:r w:rsidR="004768A7">
        <w:rPr>
          <w:rFonts w:asciiTheme="minorHAnsi" w:hAnsiTheme="minorHAnsi" w:cstheme="minorHAnsi"/>
          <w:sz w:val="22"/>
          <w:szCs w:val="22"/>
          <w:lang w:val="es-CO"/>
        </w:rPr>
        <w:t xml:space="preserve">Para estos casos por ello se obvio la elaboración del consentimiento informado, por la urgencia de la situación. </w:t>
      </w:r>
      <w:r w:rsidR="000D27D7">
        <w:rPr>
          <w:rFonts w:asciiTheme="minorHAnsi" w:hAnsiTheme="minorHAnsi" w:cstheme="minorHAnsi"/>
          <w:sz w:val="22"/>
          <w:szCs w:val="22"/>
          <w:lang w:val="es-CO"/>
        </w:rPr>
        <w:t xml:space="preserve">El tema del manejo de urgencias ginecológicas va a un servicio específico de ginecología, no va para pacientes en general, las pacientes tienen acceso a un piso específico donde son valoradas, tienen que esperar el turno por gestantes, pero en su sala. </w:t>
      </w:r>
    </w:p>
    <w:p w:rsidR="00A07C17" w:rsidRDefault="00A07C17"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Si se sufre un desprendimiento de placenta, el tiempo para que fallezca el feto depende del porcentaje del desprendimiento. La placenta tiene como fin dar oxígeno al bebé, si lo quitas el esto fallece. </w:t>
      </w:r>
    </w:p>
    <w:p w:rsidR="00A70AC3" w:rsidRDefault="00A70AC3"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El </w:t>
      </w:r>
      <w:proofErr w:type="spellStart"/>
      <w:r>
        <w:rPr>
          <w:rFonts w:asciiTheme="minorHAnsi" w:hAnsiTheme="minorHAnsi" w:cstheme="minorHAnsi"/>
          <w:sz w:val="22"/>
          <w:szCs w:val="22"/>
          <w:lang w:val="es-CO"/>
        </w:rPr>
        <w:t>abrupcio</w:t>
      </w:r>
      <w:proofErr w:type="spellEnd"/>
      <w:r>
        <w:rPr>
          <w:rFonts w:asciiTheme="minorHAnsi" w:hAnsiTheme="minorHAnsi" w:cstheme="minorHAnsi"/>
          <w:sz w:val="22"/>
          <w:szCs w:val="22"/>
          <w:lang w:val="es-CO"/>
        </w:rPr>
        <w:t xml:space="preserve"> se logró identificar con el rastreo ecográfico. </w:t>
      </w:r>
    </w:p>
    <w:p w:rsidR="00E44DDB" w:rsidRDefault="00046797"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El grado de desprendimiento de la placenta se evidencia es en la cesárea. El rastreo se hace en una urgencia manifiesta. </w:t>
      </w:r>
      <w:r w:rsidR="006A0314">
        <w:rPr>
          <w:rFonts w:asciiTheme="minorHAnsi" w:hAnsiTheme="minorHAnsi" w:cstheme="minorHAnsi"/>
          <w:sz w:val="22"/>
          <w:szCs w:val="22"/>
          <w:lang w:val="es-CO"/>
        </w:rPr>
        <w:t>El</w:t>
      </w:r>
      <w:r w:rsidR="001E6205">
        <w:rPr>
          <w:rFonts w:asciiTheme="minorHAnsi" w:hAnsiTheme="minorHAnsi" w:cstheme="minorHAnsi"/>
          <w:sz w:val="22"/>
          <w:szCs w:val="22"/>
          <w:lang w:val="es-CO"/>
        </w:rPr>
        <w:t xml:space="preserve"> rastreo ecográfico es una pantalla, no sale de ahí un reporte automáticamente, es un monitor como un televisor. </w:t>
      </w:r>
      <w:r w:rsidR="00814BFA">
        <w:rPr>
          <w:rFonts w:asciiTheme="minorHAnsi" w:hAnsiTheme="minorHAnsi" w:cstheme="minorHAnsi"/>
          <w:sz w:val="22"/>
          <w:szCs w:val="22"/>
          <w:lang w:val="es-CO"/>
        </w:rPr>
        <w:t xml:space="preserve">Previo a las cuatro se tomó porque ya había un diagnóstico, pero no es posible establecer la hora. </w:t>
      </w:r>
      <w:r w:rsidR="00C03205">
        <w:rPr>
          <w:rFonts w:asciiTheme="minorHAnsi" w:hAnsiTheme="minorHAnsi" w:cstheme="minorHAnsi"/>
          <w:sz w:val="22"/>
          <w:szCs w:val="22"/>
          <w:lang w:val="es-CO"/>
        </w:rPr>
        <w:t>La paciente no estaba en urgencia vital porque no había sido valorada antes.</w:t>
      </w:r>
      <w:r w:rsidR="0068500D">
        <w:rPr>
          <w:rFonts w:asciiTheme="minorHAnsi" w:hAnsiTheme="minorHAnsi" w:cstheme="minorHAnsi"/>
          <w:sz w:val="22"/>
          <w:szCs w:val="22"/>
          <w:lang w:val="es-CO"/>
        </w:rPr>
        <w:t xml:space="preserve"> Es </w:t>
      </w:r>
      <w:r w:rsidR="003900A9">
        <w:rPr>
          <w:rFonts w:asciiTheme="minorHAnsi" w:hAnsiTheme="minorHAnsi" w:cstheme="minorHAnsi"/>
          <w:sz w:val="22"/>
          <w:szCs w:val="22"/>
          <w:lang w:val="es-CO"/>
        </w:rPr>
        <w:t>decir,</w:t>
      </w:r>
      <w:r w:rsidR="0068500D">
        <w:rPr>
          <w:rFonts w:asciiTheme="minorHAnsi" w:hAnsiTheme="minorHAnsi" w:cstheme="minorHAnsi"/>
          <w:sz w:val="22"/>
          <w:szCs w:val="22"/>
          <w:lang w:val="es-CO"/>
        </w:rPr>
        <w:t xml:space="preserve"> antes de ser valorada en su reingreso, pasa a su turno de atención, pero cuando es valorada entre las 12 y 4 pm se contempla como tiempo muerto donde sucede valoración, rastreo, diagnostico confirmado y toma de conducta, de ahí desde las 12 hasta las 4 ya se había confirmado una urgencia manifiesta. Antes de las 12 no había una urgencia porque la paciente había tenido un ingreso a las 8 am sin signos de alarma o que demostrara gravedad. </w:t>
      </w:r>
    </w:p>
    <w:p w:rsidR="00986EDD" w:rsidRDefault="00986EDD"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Para que pase al trabajo de parto activo tiene que estar más de 5 de dilatación y estar con embarazo a término y estar en vigilancia a término. En el momento que ingresa en la mañana del 02 de junio la paciente fue valorada con el médico de turno y se realiza un monitoreo sin ningún signo de alarma como sufrimiento fetal. Hay muchas razones que pueden llevar al desprendimiento de placenta, sobre todo las crisis hipertensivas. </w:t>
      </w:r>
      <w:r w:rsidR="008559B7">
        <w:rPr>
          <w:rFonts w:asciiTheme="minorHAnsi" w:hAnsiTheme="minorHAnsi" w:cstheme="minorHAnsi"/>
          <w:sz w:val="22"/>
          <w:szCs w:val="22"/>
          <w:lang w:val="es-CO"/>
        </w:rPr>
        <w:t xml:space="preserve">Los riesgos inherentes de cesárea son las infecciones de sitio operatorio. </w:t>
      </w:r>
      <w:r w:rsidR="006D109B">
        <w:rPr>
          <w:rFonts w:asciiTheme="minorHAnsi" w:hAnsiTheme="minorHAnsi" w:cstheme="minorHAnsi"/>
          <w:sz w:val="22"/>
          <w:szCs w:val="22"/>
          <w:lang w:val="es-CO"/>
        </w:rPr>
        <w:t xml:space="preserve">Siempre lo correcto es esperar el trabajo de parto espontáneo. </w:t>
      </w:r>
    </w:p>
    <w:p w:rsidR="00911B4A" w:rsidRDefault="00117BF2" w:rsidP="008F4068">
      <w:pPr>
        <w:pStyle w:val="NormalWeb"/>
        <w:shd w:val="clear" w:color="auto" w:fill="FFFFFF"/>
        <w:spacing w:before="0" w:beforeAutospacing="0" w:after="0" w:afterAutospacing="0" w:line="276" w:lineRule="auto"/>
        <w:jc w:val="both"/>
        <w:rPr>
          <w:rFonts w:asciiTheme="minorHAnsi" w:hAnsiTheme="minorHAnsi" w:cstheme="minorHAnsi"/>
          <w:sz w:val="22"/>
          <w:szCs w:val="22"/>
          <w:lang w:val="es-CO"/>
        </w:rPr>
      </w:pPr>
      <w:proofErr w:type="spellStart"/>
      <w:r>
        <w:rPr>
          <w:rFonts w:asciiTheme="minorHAnsi" w:hAnsiTheme="minorHAnsi" w:cstheme="minorHAnsi"/>
          <w:sz w:val="22"/>
          <w:szCs w:val="22"/>
          <w:lang w:val="es-CO"/>
        </w:rPr>
        <w:t>Panequetritis</w:t>
      </w:r>
      <w:proofErr w:type="spellEnd"/>
      <w:r>
        <w:rPr>
          <w:rFonts w:asciiTheme="minorHAnsi" w:hAnsiTheme="minorHAnsi" w:cstheme="minorHAnsi"/>
          <w:sz w:val="22"/>
          <w:szCs w:val="22"/>
          <w:lang w:val="es-CO"/>
        </w:rPr>
        <w:t xml:space="preserve"> se genera por una bacteria. Pero no es que esta haya sido adquirida intrahospitalariamente. </w:t>
      </w:r>
      <w:r w:rsidR="00D17C36">
        <w:rPr>
          <w:rFonts w:asciiTheme="minorHAnsi" w:hAnsiTheme="minorHAnsi" w:cstheme="minorHAnsi"/>
          <w:sz w:val="22"/>
          <w:szCs w:val="22"/>
          <w:lang w:val="es-CO"/>
        </w:rPr>
        <w:t xml:space="preserve">Esa bacteria debía tener al menos unos seis meses, porque se practicó una biopsia, en la que se evidencia que esta llevaba mucho tiempo, era una enfermedad pélvica crónica. Eso se determina por la naturaleza de los tejidos si lleva o no meses en su cavidad abdominal. Puede </w:t>
      </w:r>
      <w:r w:rsidR="00316167">
        <w:rPr>
          <w:rFonts w:asciiTheme="minorHAnsi" w:hAnsiTheme="minorHAnsi" w:cstheme="minorHAnsi"/>
          <w:sz w:val="22"/>
          <w:szCs w:val="22"/>
          <w:lang w:val="es-CO"/>
        </w:rPr>
        <w:t xml:space="preserve">pasar desapercibida porque si bien el dolor crónico es pélvico, puede depender de cada paciente el tema del dolor. </w:t>
      </w:r>
    </w:p>
    <w:p w:rsidR="007B5283" w:rsidRDefault="007B5283" w:rsidP="007B5283">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7D3476" w:rsidRDefault="007D3476" w:rsidP="007B5283">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7D3476" w:rsidRDefault="007D3476" w:rsidP="007D3476">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F24F8B">
        <w:rPr>
          <w:rFonts w:asciiTheme="minorHAnsi" w:hAnsiTheme="minorHAnsi" w:cstheme="minorHAnsi"/>
          <w:b/>
          <w:i/>
          <w:sz w:val="22"/>
          <w:szCs w:val="22"/>
          <w:u w:val="single"/>
          <w:lang w:val="es-CO"/>
        </w:rPr>
        <w:t xml:space="preserve">Llamadas: </w:t>
      </w:r>
    </w:p>
    <w:p w:rsidR="007D3476" w:rsidRPr="00F24F8B" w:rsidRDefault="007D3476" w:rsidP="007D3476">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p>
    <w:p w:rsidR="007D3476" w:rsidRDefault="007D3476" w:rsidP="007D3476">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7D3476">
        <w:rPr>
          <w:rFonts w:asciiTheme="minorHAnsi" w:hAnsiTheme="minorHAnsi" w:cstheme="minorHAnsi"/>
          <w:b/>
          <w:sz w:val="22"/>
          <w:szCs w:val="22"/>
          <w:lang w:val="es-CO"/>
        </w:rPr>
        <w:t>LA PREVISORA S.A</w:t>
      </w:r>
      <w:r>
        <w:rPr>
          <w:rFonts w:asciiTheme="minorHAnsi" w:hAnsiTheme="minorHAnsi" w:cstheme="minorHAnsi"/>
          <w:sz w:val="22"/>
          <w:szCs w:val="22"/>
          <w:lang w:val="es-CO"/>
        </w:rPr>
        <w:t>.</w:t>
      </w:r>
      <w:r>
        <w:rPr>
          <w:rFonts w:asciiTheme="minorHAnsi" w:hAnsiTheme="minorHAnsi" w:cstheme="minorHAnsi"/>
          <w:sz w:val="22"/>
          <w:szCs w:val="22"/>
          <w:lang w:val="es-CO"/>
        </w:rPr>
        <w:t xml:space="preserve"> la representante legal Jacqueline Estrada manifiesta lo relativo a las condiciones de la póliza. </w:t>
      </w:r>
      <w:r w:rsidR="001115AE">
        <w:rPr>
          <w:rFonts w:asciiTheme="minorHAnsi" w:hAnsiTheme="minorHAnsi" w:cstheme="minorHAnsi"/>
          <w:sz w:val="22"/>
          <w:szCs w:val="22"/>
          <w:lang w:val="es-CO"/>
        </w:rPr>
        <w:t xml:space="preserve">La póliza estaba vigente y cubre este riesgo. </w:t>
      </w:r>
    </w:p>
    <w:p w:rsidR="007D3476" w:rsidRPr="00032908" w:rsidRDefault="007D3476" w:rsidP="007D3476">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7D3476" w:rsidRDefault="007D3476" w:rsidP="00A26122">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A26122">
        <w:rPr>
          <w:rFonts w:asciiTheme="minorHAnsi" w:hAnsiTheme="minorHAnsi" w:cstheme="minorHAnsi"/>
          <w:b/>
          <w:sz w:val="22"/>
          <w:szCs w:val="22"/>
          <w:lang w:val="es-CO"/>
        </w:rPr>
        <w:t xml:space="preserve">ALLIANZ SEGUROS S.A. </w:t>
      </w:r>
      <w:r w:rsidR="00A26122">
        <w:rPr>
          <w:rFonts w:asciiTheme="minorHAnsi" w:hAnsiTheme="minorHAnsi" w:cstheme="minorHAnsi"/>
          <w:sz w:val="22"/>
          <w:szCs w:val="22"/>
          <w:lang w:val="es-CO"/>
        </w:rPr>
        <w:t xml:space="preserve">la representante legal </w:t>
      </w:r>
      <w:r w:rsidR="00C036A6">
        <w:rPr>
          <w:rFonts w:asciiTheme="minorHAnsi" w:hAnsiTheme="minorHAnsi" w:cstheme="minorHAnsi"/>
          <w:sz w:val="22"/>
          <w:szCs w:val="22"/>
          <w:lang w:val="es-CO"/>
        </w:rPr>
        <w:t>María</w:t>
      </w:r>
      <w:r w:rsidR="00A26122">
        <w:rPr>
          <w:rFonts w:asciiTheme="minorHAnsi" w:hAnsiTheme="minorHAnsi" w:cstheme="minorHAnsi"/>
          <w:sz w:val="22"/>
          <w:szCs w:val="22"/>
          <w:lang w:val="es-CO"/>
        </w:rPr>
        <w:t xml:space="preserve"> Claudia Romero</w:t>
      </w:r>
      <w:r w:rsidR="00A26122">
        <w:rPr>
          <w:rFonts w:asciiTheme="minorHAnsi" w:hAnsiTheme="minorHAnsi" w:cstheme="minorHAnsi"/>
          <w:sz w:val="22"/>
          <w:szCs w:val="22"/>
          <w:lang w:val="es-CO"/>
        </w:rPr>
        <w:t xml:space="preserve"> manifiesta lo relativo a las condiciones de la póliza. </w:t>
      </w:r>
      <w:r w:rsidR="00A26122">
        <w:rPr>
          <w:rFonts w:asciiTheme="minorHAnsi" w:hAnsiTheme="minorHAnsi" w:cstheme="minorHAnsi"/>
          <w:sz w:val="22"/>
          <w:szCs w:val="22"/>
          <w:lang w:val="es-CO"/>
        </w:rPr>
        <w:t>Que l</w:t>
      </w:r>
      <w:r w:rsidR="00A26122">
        <w:rPr>
          <w:rFonts w:asciiTheme="minorHAnsi" w:hAnsiTheme="minorHAnsi" w:cstheme="minorHAnsi"/>
          <w:sz w:val="22"/>
          <w:szCs w:val="22"/>
          <w:lang w:val="es-CO"/>
        </w:rPr>
        <w:t>a póliza</w:t>
      </w:r>
      <w:r w:rsidR="00A26122">
        <w:rPr>
          <w:rFonts w:asciiTheme="minorHAnsi" w:hAnsiTheme="minorHAnsi" w:cstheme="minorHAnsi"/>
          <w:sz w:val="22"/>
          <w:szCs w:val="22"/>
          <w:lang w:val="es-CO"/>
        </w:rPr>
        <w:t xml:space="preserve"> tomada por la EPS SOS estaba vigente </w:t>
      </w:r>
      <w:r w:rsidR="00C036A6">
        <w:rPr>
          <w:rFonts w:asciiTheme="minorHAnsi" w:hAnsiTheme="minorHAnsi" w:cstheme="minorHAnsi"/>
          <w:sz w:val="22"/>
          <w:szCs w:val="22"/>
          <w:lang w:val="es-CO"/>
        </w:rPr>
        <w:t xml:space="preserve">y cubre este riesgo, con atención a su notificación por aviso el 04 de junio del 2019. </w:t>
      </w:r>
      <w:r w:rsidR="00617293">
        <w:rPr>
          <w:rFonts w:asciiTheme="minorHAnsi" w:hAnsiTheme="minorHAnsi" w:cstheme="minorHAnsi"/>
          <w:sz w:val="22"/>
          <w:szCs w:val="22"/>
          <w:lang w:val="es-CO"/>
        </w:rPr>
        <w:t xml:space="preserve">Esa póliza fue prorrogada al 30 de junio del 2019. Se explica la modalidad de cobertura </w:t>
      </w:r>
      <w:proofErr w:type="spellStart"/>
      <w:r w:rsidR="00617293">
        <w:rPr>
          <w:rFonts w:asciiTheme="minorHAnsi" w:hAnsiTheme="minorHAnsi" w:cstheme="minorHAnsi"/>
          <w:sz w:val="22"/>
          <w:szCs w:val="22"/>
          <w:lang w:val="es-CO"/>
        </w:rPr>
        <w:t>claims</w:t>
      </w:r>
      <w:proofErr w:type="spellEnd"/>
      <w:r w:rsidR="00617293">
        <w:rPr>
          <w:rFonts w:asciiTheme="minorHAnsi" w:hAnsiTheme="minorHAnsi" w:cstheme="minorHAnsi"/>
          <w:sz w:val="22"/>
          <w:szCs w:val="22"/>
          <w:lang w:val="es-CO"/>
        </w:rPr>
        <w:t xml:space="preserve"> </w:t>
      </w:r>
      <w:proofErr w:type="spellStart"/>
      <w:r w:rsidR="00617293">
        <w:rPr>
          <w:rFonts w:asciiTheme="minorHAnsi" w:hAnsiTheme="minorHAnsi" w:cstheme="minorHAnsi"/>
          <w:sz w:val="22"/>
          <w:szCs w:val="22"/>
          <w:lang w:val="es-CO"/>
        </w:rPr>
        <w:t>made</w:t>
      </w:r>
      <w:proofErr w:type="spellEnd"/>
      <w:r w:rsidR="00617293">
        <w:rPr>
          <w:rFonts w:asciiTheme="minorHAnsi" w:hAnsiTheme="minorHAnsi" w:cstheme="minorHAnsi"/>
          <w:sz w:val="22"/>
          <w:szCs w:val="22"/>
          <w:lang w:val="es-CO"/>
        </w:rPr>
        <w:t xml:space="preserve">. Se explica que la póliza presta cobertura en caso de ser demostrada la responsabilidad. El valor asegurado y cuenta con un deducible. </w:t>
      </w:r>
    </w:p>
    <w:p w:rsidR="003606AE" w:rsidRDefault="003606AE" w:rsidP="00A26122">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3606AE" w:rsidRPr="003606AE" w:rsidRDefault="003606AE" w:rsidP="00A26122">
      <w:pPr>
        <w:pStyle w:val="NormalWeb"/>
        <w:shd w:val="clear" w:color="auto" w:fill="FFFFFF"/>
        <w:spacing w:before="0" w:beforeAutospacing="0" w:after="0" w:afterAutospacing="0"/>
        <w:jc w:val="both"/>
        <w:rPr>
          <w:rFonts w:asciiTheme="minorHAnsi" w:hAnsiTheme="minorHAnsi" w:cstheme="minorHAnsi"/>
          <w:b/>
          <w:i/>
          <w:sz w:val="22"/>
          <w:szCs w:val="22"/>
          <w:u w:val="single"/>
          <w:lang w:val="es-CO"/>
        </w:rPr>
      </w:pPr>
      <w:r w:rsidRPr="003606AE">
        <w:rPr>
          <w:rFonts w:asciiTheme="minorHAnsi" w:hAnsiTheme="minorHAnsi" w:cstheme="minorHAnsi"/>
          <w:b/>
          <w:i/>
          <w:sz w:val="22"/>
          <w:szCs w:val="22"/>
          <w:u w:val="single"/>
          <w:lang w:val="es-CO"/>
        </w:rPr>
        <w:t>Demandados:</w:t>
      </w:r>
    </w:p>
    <w:p w:rsidR="007D3476" w:rsidRPr="00032908" w:rsidRDefault="007D3476" w:rsidP="007B5283">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EE2F26" w:rsidRDefault="00831112" w:rsidP="00EE2F26">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EE2F26">
        <w:rPr>
          <w:rFonts w:asciiTheme="minorHAnsi" w:hAnsiTheme="minorHAnsi" w:cstheme="minorHAnsi"/>
          <w:b/>
          <w:sz w:val="22"/>
          <w:szCs w:val="22"/>
          <w:lang w:val="es-CO"/>
        </w:rPr>
        <w:t>JESÚS ORDÓÑEZ MOSQUERA</w:t>
      </w:r>
      <w:r>
        <w:rPr>
          <w:rFonts w:asciiTheme="minorHAnsi" w:hAnsiTheme="minorHAnsi" w:cstheme="minorHAnsi"/>
          <w:b/>
          <w:sz w:val="22"/>
          <w:szCs w:val="22"/>
          <w:lang w:val="es-CO"/>
        </w:rPr>
        <w:t xml:space="preserve">. </w:t>
      </w:r>
      <w:r w:rsidR="003F3E5F">
        <w:rPr>
          <w:rFonts w:asciiTheme="minorHAnsi" w:hAnsiTheme="minorHAnsi" w:cstheme="minorHAnsi"/>
          <w:sz w:val="22"/>
          <w:szCs w:val="22"/>
          <w:lang w:val="es-CO"/>
        </w:rPr>
        <w:t xml:space="preserve">Manifiesta que </w:t>
      </w:r>
      <w:r w:rsidR="00AA3A7B">
        <w:rPr>
          <w:rFonts w:asciiTheme="minorHAnsi" w:hAnsiTheme="minorHAnsi" w:cstheme="minorHAnsi"/>
          <w:sz w:val="22"/>
          <w:szCs w:val="22"/>
          <w:lang w:val="es-CO"/>
        </w:rPr>
        <w:t xml:space="preserve">le consta solamente lo qué el hizo. Dice que recibió la paciente temprano como a la una de la tarde, venía remitida de su EPS, venía con remisión con diagnóstico de embarazo prolongado, tenía 39 semanas, al </w:t>
      </w:r>
      <w:proofErr w:type="spellStart"/>
      <w:r w:rsidR="00AA3A7B">
        <w:rPr>
          <w:rFonts w:asciiTheme="minorHAnsi" w:hAnsiTheme="minorHAnsi" w:cstheme="minorHAnsi"/>
          <w:sz w:val="22"/>
          <w:szCs w:val="22"/>
          <w:lang w:val="es-CO"/>
        </w:rPr>
        <w:t>exámen</w:t>
      </w:r>
      <w:proofErr w:type="spellEnd"/>
      <w:r w:rsidR="00AA3A7B">
        <w:rPr>
          <w:rFonts w:asciiTheme="minorHAnsi" w:hAnsiTheme="minorHAnsi" w:cstheme="minorHAnsi"/>
          <w:sz w:val="22"/>
          <w:szCs w:val="22"/>
          <w:lang w:val="es-CO"/>
        </w:rPr>
        <w:t xml:space="preserve"> físico le encontró que tenía cuello entre abierto, no tenía rota la membrana, tenía una buena </w:t>
      </w:r>
      <w:proofErr w:type="spellStart"/>
      <w:r w:rsidR="00AA3A7B">
        <w:rPr>
          <w:rFonts w:asciiTheme="minorHAnsi" w:hAnsiTheme="minorHAnsi" w:cstheme="minorHAnsi"/>
          <w:sz w:val="22"/>
          <w:szCs w:val="22"/>
          <w:lang w:val="es-CO"/>
        </w:rPr>
        <w:t>fetocardia</w:t>
      </w:r>
      <w:proofErr w:type="spellEnd"/>
      <w:r w:rsidR="00AA3A7B">
        <w:rPr>
          <w:rFonts w:asciiTheme="minorHAnsi" w:hAnsiTheme="minorHAnsi" w:cstheme="minorHAnsi"/>
          <w:sz w:val="22"/>
          <w:szCs w:val="22"/>
          <w:lang w:val="es-CO"/>
        </w:rPr>
        <w:t xml:space="preserve">, le recomendó que cuando llegara a su casa realizara sus actividades normales, porque si no había contracciones no era posible hospitalizarla porque no estaba en trabajo de parto, debía tener 5dedilatación y contracciones regulares. </w:t>
      </w:r>
      <w:r w:rsidR="006C607D">
        <w:rPr>
          <w:rFonts w:asciiTheme="minorHAnsi" w:hAnsiTheme="minorHAnsi" w:cstheme="minorHAnsi"/>
          <w:sz w:val="22"/>
          <w:szCs w:val="22"/>
          <w:lang w:val="es-CO"/>
        </w:rPr>
        <w:t xml:space="preserve">Se le remitieron las recomendaciones y se le dio egreso. La atendió el 30 de mayo del 2019. Ese día no tenía trabajo de parto, la </w:t>
      </w:r>
      <w:proofErr w:type="spellStart"/>
      <w:r w:rsidR="006C607D">
        <w:rPr>
          <w:rFonts w:asciiTheme="minorHAnsi" w:hAnsiTheme="minorHAnsi" w:cstheme="minorHAnsi"/>
          <w:sz w:val="22"/>
          <w:szCs w:val="22"/>
          <w:lang w:val="es-CO"/>
        </w:rPr>
        <w:t>fetocardia</w:t>
      </w:r>
      <w:proofErr w:type="spellEnd"/>
      <w:r w:rsidR="006C607D">
        <w:rPr>
          <w:rFonts w:asciiTheme="minorHAnsi" w:hAnsiTheme="minorHAnsi" w:cstheme="minorHAnsi"/>
          <w:sz w:val="22"/>
          <w:szCs w:val="22"/>
          <w:lang w:val="es-CO"/>
        </w:rPr>
        <w:t xml:space="preserve"> era normal. </w:t>
      </w:r>
      <w:r w:rsidR="00C62299">
        <w:rPr>
          <w:rFonts w:asciiTheme="minorHAnsi" w:hAnsiTheme="minorHAnsi" w:cstheme="minorHAnsi"/>
          <w:sz w:val="22"/>
          <w:szCs w:val="22"/>
          <w:lang w:val="es-CO"/>
        </w:rPr>
        <w:t xml:space="preserve">Sus signos vitales eran normales, </w:t>
      </w:r>
      <w:r w:rsidR="002C78EE">
        <w:rPr>
          <w:rFonts w:asciiTheme="minorHAnsi" w:hAnsiTheme="minorHAnsi" w:cstheme="minorHAnsi"/>
          <w:sz w:val="22"/>
          <w:szCs w:val="22"/>
          <w:lang w:val="es-CO"/>
        </w:rPr>
        <w:t>no atendió a la paciente el 02 de junio.</w:t>
      </w:r>
      <w:r w:rsidR="007F1448">
        <w:rPr>
          <w:rFonts w:asciiTheme="minorHAnsi" w:hAnsiTheme="minorHAnsi" w:cstheme="minorHAnsi"/>
          <w:sz w:val="22"/>
          <w:szCs w:val="22"/>
          <w:lang w:val="es-CO"/>
        </w:rPr>
        <w:t xml:space="preserve"> Ella llegó con una infección que era como algo de una alergia. Después del 30 no tuvo nada que ver con la paciente.</w:t>
      </w:r>
    </w:p>
    <w:p w:rsidR="00741E87" w:rsidRDefault="00741E87" w:rsidP="00EE2F26">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741E87" w:rsidRPr="003F3E5F" w:rsidRDefault="00741E87" w:rsidP="00EE2F26">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741E87">
        <w:rPr>
          <w:rFonts w:asciiTheme="minorHAnsi" w:hAnsiTheme="minorHAnsi" w:cstheme="minorHAnsi"/>
          <w:b/>
          <w:i/>
          <w:sz w:val="22"/>
          <w:szCs w:val="22"/>
          <w:highlight w:val="yellow"/>
          <w:u w:val="single"/>
          <w:lang w:val="es-CO"/>
        </w:rPr>
        <w:t>OJO.</w:t>
      </w:r>
      <w:r>
        <w:rPr>
          <w:rFonts w:asciiTheme="minorHAnsi" w:hAnsiTheme="minorHAnsi" w:cstheme="minorHAnsi"/>
          <w:sz w:val="22"/>
          <w:szCs w:val="22"/>
          <w:lang w:val="es-CO"/>
        </w:rPr>
        <w:t xml:space="preserve"> El demandado alcanza a ser interrogado de forma parcial por el juez, pero el apoderado de los demandantes interrumpe y manifiesta que desiste de las pretensiones en contra de dicho médico porque la atención brindada por él fue en mayo y no en junio. En este orden e ideas, el médico demandado manifiesta que renuncia a costas y así el despacho acepta una nueva suerte de conciliación y </w:t>
      </w:r>
      <w:r w:rsidRPr="00741E87">
        <w:rPr>
          <w:rFonts w:asciiTheme="minorHAnsi" w:hAnsiTheme="minorHAnsi" w:cstheme="minorHAnsi"/>
          <w:b/>
          <w:i/>
          <w:sz w:val="22"/>
          <w:szCs w:val="22"/>
          <w:highlight w:val="cyan"/>
          <w:u w:val="single"/>
          <w:lang w:val="es-CO"/>
        </w:rPr>
        <w:t>en esta etapa se desvincula al médico del proceso.</w:t>
      </w:r>
      <w:r>
        <w:rPr>
          <w:rFonts w:asciiTheme="minorHAnsi" w:hAnsiTheme="minorHAnsi" w:cstheme="minorHAnsi"/>
          <w:sz w:val="22"/>
          <w:szCs w:val="22"/>
          <w:lang w:val="es-CO"/>
        </w:rPr>
        <w:t xml:space="preserve"> </w:t>
      </w:r>
    </w:p>
    <w:p w:rsidR="00EE2F26" w:rsidRPr="00EE2F26" w:rsidRDefault="00EE2F26" w:rsidP="00EE2F26">
      <w:pPr>
        <w:pStyle w:val="NormalWeb"/>
        <w:shd w:val="clear" w:color="auto" w:fill="FFFFFF"/>
        <w:spacing w:before="0" w:beforeAutospacing="0" w:after="0" w:afterAutospacing="0"/>
        <w:jc w:val="both"/>
        <w:rPr>
          <w:rFonts w:asciiTheme="minorHAnsi" w:hAnsiTheme="minorHAnsi" w:cstheme="minorHAnsi"/>
          <w:b/>
          <w:sz w:val="22"/>
          <w:szCs w:val="22"/>
          <w:lang w:val="es-CO"/>
        </w:rPr>
      </w:pPr>
    </w:p>
    <w:p w:rsidR="007B5283" w:rsidRPr="00630862" w:rsidRDefault="007B5283" w:rsidP="007B5283">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DE7EF7">
        <w:rPr>
          <w:rFonts w:asciiTheme="minorHAnsi" w:hAnsiTheme="minorHAnsi" w:cstheme="minorHAnsi"/>
          <w:b/>
          <w:sz w:val="22"/>
          <w:szCs w:val="22"/>
          <w:lang w:val="es-CO"/>
        </w:rPr>
        <w:t>SERVIC</w:t>
      </w:r>
      <w:r w:rsidR="00630862">
        <w:rPr>
          <w:rFonts w:asciiTheme="minorHAnsi" w:hAnsiTheme="minorHAnsi" w:cstheme="minorHAnsi"/>
          <w:b/>
          <w:sz w:val="22"/>
          <w:szCs w:val="22"/>
          <w:lang w:val="es-CO"/>
        </w:rPr>
        <w:t>IO OCCIDENTAL DE SALUD S.A E.</w:t>
      </w:r>
      <w:r w:rsidR="00E8574E">
        <w:rPr>
          <w:rFonts w:asciiTheme="minorHAnsi" w:hAnsiTheme="minorHAnsi" w:cstheme="minorHAnsi"/>
          <w:b/>
          <w:sz w:val="22"/>
          <w:szCs w:val="22"/>
          <w:lang w:val="es-CO"/>
        </w:rPr>
        <w:t>P.</w:t>
      </w:r>
      <w:r w:rsidR="00E8574E" w:rsidRPr="00DE7EF7">
        <w:rPr>
          <w:rFonts w:asciiTheme="minorHAnsi" w:hAnsiTheme="minorHAnsi" w:cstheme="minorHAnsi"/>
          <w:b/>
          <w:sz w:val="22"/>
          <w:szCs w:val="22"/>
          <w:lang w:val="es-CO"/>
        </w:rPr>
        <w:t>S</w:t>
      </w:r>
      <w:r w:rsidR="00E8574E">
        <w:rPr>
          <w:rFonts w:asciiTheme="minorHAnsi" w:hAnsiTheme="minorHAnsi" w:cstheme="minorHAnsi"/>
          <w:b/>
          <w:sz w:val="22"/>
          <w:szCs w:val="22"/>
          <w:lang w:val="es-CO"/>
        </w:rPr>
        <w:t>.</w:t>
      </w:r>
      <w:r w:rsidR="00630862">
        <w:rPr>
          <w:rFonts w:asciiTheme="minorHAnsi" w:hAnsiTheme="minorHAnsi" w:cstheme="minorHAnsi"/>
          <w:b/>
          <w:sz w:val="22"/>
          <w:szCs w:val="22"/>
          <w:lang w:val="es-CO"/>
        </w:rPr>
        <w:t xml:space="preserve">, </w:t>
      </w:r>
      <w:r w:rsidR="004B7862">
        <w:rPr>
          <w:rFonts w:asciiTheme="minorHAnsi" w:hAnsiTheme="minorHAnsi" w:cstheme="minorHAnsi"/>
          <w:b/>
          <w:sz w:val="22"/>
          <w:szCs w:val="22"/>
          <w:lang w:val="es-CO"/>
        </w:rPr>
        <w:t xml:space="preserve">Representante legal Claudia Rojas. </w:t>
      </w:r>
      <w:r w:rsidR="00630862">
        <w:rPr>
          <w:rFonts w:asciiTheme="minorHAnsi" w:hAnsiTheme="minorHAnsi" w:cstheme="minorHAnsi"/>
          <w:sz w:val="22"/>
          <w:szCs w:val="22"/>
          <w:lang w:val="es-CO"/>
        </w:rPr>
        <w:t>Manifiesta que siempre garantiza los servicios a su</w:t>
      </w:r>
      <w:r w:rsidR="00E8574E">
        <w:rPr>
          <w:rFonts w:asciiTheme="minorHAnsi" w:hAnsiTheme="minorHAnsi" w:cstheme="minorHAnsi"/>
          <w:sz w:val="22"/>
          <w:szCs w:val="22"/>
          <w:lang w:val="es-CO"/>
        </w:rPr>
        <w:t>s</w:t>
      </w:r>
      <w:r w:rsidR="00630862">
        <w:rPr>
          <w:rFonts w:asciiTheme="minorHAnsi" w:hAnsiTheme="minorHAnsi" w:cstheme="minorHAnsi"/>
          <w:sz w:val="22"/>
          <w:szCs w:val="22"/>
          <w:lang w:val="es-CO"/>
        </w:rPr>
        <w:t xml:space="preserve"> afiliados contratando con una red externa. Lo hizo con COMFANDI y con la IPS SOS SAS. La EPS se encarga del aseguramiento y no de la prestación del servicio de salud como tal. </w:t>
      </w:r>
      <w:r w:rsidR="00155BA2">
        <w:rPr>
          <w:rFonts w:asciiTheme="minorHAnsi" w:hAnsiTheme="minorHAnsi" w:cstheme="minorHAnsi"/>
          <w:sz w:val="22"/>
          <w:szCs w:val="22"/>
          <w:lang w:val="es-CO"/>
        </w:rPr>
        <w:t xml:space="preserve">La prestación del servicio no manejaba registros en los cuales se </w:t>
      </w:r>
      <w:proofErr w:type="gramStart"/>
      <w:r w:rsidR="00155BA2">
        <w:rPr>
          <w:rFonts w:asciiTheme="minorHAnsi" w:hAnsiTheme="minorHAnsi" w:cstheme="minorHAnsi"/>
          <w:sz w:val="22"/>
          <w:szCs w:val="22"/>
          <w:lang w:val="es-CO"/>
        </w:rPr>
        <w:t>llevara</w:t>
      </w:r>
      <w:proofErr w:type="gramEnd"/>
      <w:r w:rsidR="00155BA2">
        <w:rPr>
          <w:rFonts w:asciiTheme="minorHAnsi" w:hAnsiTheme="minorHAnsi" w:cstheme="minorHAnsi"/>
          <w:sz w:val="22"/>
          <w:szCs w:val="22"/>
          <w:lang w:val="es-CO"/>
        </w:rPr>
        <w:t xml:space="preserve"> el registro de salud de los pacientes, porque la historia clínica la maneja directamente la clínica. Conforme a la validación de la información de los registros no se evidencia que la paciente tuviera antecedentes médicos especiales. </w:t>
      </w:r>
    </w:p>
    <w:p w:rsidR="007B5283" w:rsidRPr="00032908" w:rsidRDefault="007B5283" w:rsidP="007B5283">
      <w:pPr>
        <w:pStyle w:val="NormalWeb"/>
        <w:shd w:val="clear" w:color="auto" w:fill="FFFFFF"/>
        <w:spacing w:before="0" w:beforeAutospacing="0" w:after="0" w:afterAutospacing="0"/>
        <w:jc w:val="both"/>
        <w:rPr>
          <w:rFonts w:asciiTheme="minorHAnsi" w:hAnsiTheme="minorHAnsi" w:cstheme="minorHAnsi"/>
          <w:sz w:val="22"/>
          <w:szCs w:val="22"/>
          <w:lang w:val="es-CO"/>
        </w:rPr>
      </w:pPr>
      <w:r w:rsidRPr="00032908">
        <w:rPr>
          <w:rFonts w:asciiTheme="minorHAnsi" w:hAnsiTheme="minorHAnsi" w:cstheme="minorHAnsi"/>
          <w:sz w:val="22"/>
          <w:szCs w:val="22"/>
          <w:lang w:val="es-CO"/>
        </w:rPr>
        <w:t xml:space="preserve">                                                                      </w:t>
      </w:r>
    </w:p>
    <w:p w:rsidR="007B5283" w:rsidRDefault="00AB1B8B" w:rsidP="007B5283">
      <w:pPr>
        <w:pStyle w:val="NormalWeb"/>
        <w:shd w:val="clear" w:color="auto" w:fill="FFFFFF"/>
        <w:spacing w:before="0" w:beforeAutospacing="0" w:after="0" w:afterAutospacing="0"/>
        <w:jc w:val="both"/>
        <w:rPr>
          <w:rFonts w:asciiTheme="minorHAnsi" w:hAnsiTheme="minorHAnsi" w:cstheme="minorHAnsi"/>
          <w:sz w:val="22"/>
          <w:szCs w:val="22"/>
          <w:lang w:val="es-CO"/>
        </w:rPr>
      </w:pPr>
      <w:r>
        <w:rPr>
          <w:rFonts w:asciiTheme="minorHAnsi" w:hAnsiTheme="minorHAnsi" w:cstheme="minorHAnsi"/>
          <w:sz w:val="22"/>
          <w:szCs w:val="22"/>
          <w:lang w:val="es-CO"/>
        </w:rPr>
        <w:t xml:space="preserve">En esta etapa del proceso se suspende la diligencia para continuar el </w:t>
      </w:r>
      <w:r w:rsidRPr="00790034">
        <w:rPr>
          <w:rFonts w:asciiTheme="minorHAnsi" w:hAnsiTheme="minorHAnsi" w:cstheme="minorHAnsi"/>
          <w:b/>
          <w:i/>
          <w:sz w:val="22"/>
          <w:szCs w:val="22"/>
          <w:highlight w:val="yellow"/>
          <w:u w:val="single"/>
          <w:lang w:val="es-CO"/>
        </w:rPr>
        <w:t>17 de septiembre del 2024 a las 9:</w:t>
      </w:r>
      <w:r w:rsidR="00C21BEA" w:rsidRPr="00790034">
        <w:rPr>
          <w:rFonts w:asciiTheme="minorHAnsi" w:hAnsiTheme="minorHAnsi" w:cstheme="minorHAnsi"/>
          <w:b/>
          <w:i/>
          <w:sz w:val="22"/>
          <w:szCs w:val="22"/>
          <w:highlight w:val="yellow"/>
          <w:u w:val="single"/>
          <w:lang w:val="es-CO"/>
        </w:rPr>
        <w:t>3</w:t>
      </w:r>
      <w:r w:rsidRPr="00790034">
        <w:rPr>
          <w:rFonts w:asciiTheme="minorHAnsi" w:hAnsiTheme="minorHAnsi" w:cstheme="minorHAnsi"/>
          <w:b/>
          <w:i/>
          <w:sz w:val="22"/>
          <w:szCs w:val="22"/>
          <w:highlight w:val="yellow"/>
          <w:u w:val="single"/>
          <w:lang w:val="es-CO"/>
        </w:rPr>
        <w:t>0 am.</w:t>
      </w:r>
      <w:r w:rsidRPr="00AB1B8B">
        <w:rPr>
          <w:rFonts w:asciiTheme="minorHAnsi" w:hAnsiTheme="minorHAnsi" w:cstheme="minorHAnsi"/>
          <w:b/>
          <w:i/>
          <w:sz w:val="22"/>
          <w:szCs w:val="22"/>
          <w:u w:val="single"/>
          <w:lang w:val="es-CO"/>
        </w:rPr>
        <w:t xml:space="preserve"> </w:t>
      </w:r>
    </w:p>
    <w:p w:rsidR="00AB1B8B" w:rsidRPr="00032908" w:rsidRDefault="00AB1B8B" w:rsidP="007B5283">
      <w:pPr>
        <w:pStyle w:val="NormalWeb"/>
        <w:shd w:val="clear" w:color="auto" w:fill="FFFFFF"/>
        <w:spacing w:before="0" w:beforeAutospacing="0" w:after="0" w:afterAutospacing="0"/>
        <w:jc w:val="both"/>
        <w:rPr>
          <w:rFonts w:asciiTheme="minorHAnsi" w:hAnsiTheme="minorHAnsi" w:cstheme="minorHAnsi"/>
          <w:sz w:val="22"/>
          <w:szCs w:val="22"/>
          <w:lang w:val="es-CO"/>
        </w:rPr>
      </w:pPr>
    </w:p>
    <w:p w:rsidR="001B1C93" w:rsidRPr="00563B00" w:rsidRDefault="001B1C93" w:rsidP="00563B00">
      <w:pPr>
        <w:spacing w:after="0" w:line="276" w:lineRule="auto"/>
        <w:rPr>
          <w:rFonts w:cstheme="minorHAnsi"/>
        </w:rPr>
      </w:pPr>
    </w:p>
    <w:p w:rsidR="00515552" w:rsidRPr="00563B00" w:rsidRDefault="00515552" w:rsidP="00563B00">
      <w:pPr>
        <w:spacing w:after="0" w:line="276" w:lineRule="auto"/>
        <w:rPr>
          <w:rFonts w:cstheme="minorHAnsi"/>
        </w:rPr>
      </w:pPr>
    </w:p>
    <w:sectPr w:rsidR="00515552" w:rsidRPr="00563B00" w:rsidSect="00206511">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325" w:rsidRDefault="001F1325">
      <w:pPr>
        <w:spacing w:after="0" w:line="240" w:lineRule="auto"/>
      </w:pPr>
      <w:r>
        <w:separator/>
      </w:r>
    </w:p>
  </w:endnote>
  <w:endnote w:type="continuationSeparator" w:id="0">
    <w:p w:rsidR="001F1325" w:rsidRDefault="001F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11" w:rsidRDefault="00206511" w:rsidP="00206511">
    <w:pPr>
      <w:pStyle w:val="Encabezado"/>
    </w:pPr>
  </w:p>
  <w:p w:rsidR="00206511" w:rsidRPr="00B60C06" w:rsidRDefault="00206511" w:rsidP="00206511">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S/DMMM</w:t>
    </w:r>
  </w:p>
  <w:p w:rsidR="00206511" w:rsidRPr="00B60C06" w:rsidRDefault="00206511" w:rsidP="00206511">
    <w:pPr>
      <w:spacing w:after="0" w:line="0" w:lineRule="atLeast"/>
      <w:ind w:left="400"/>
      <w:rPr>
        <w:rFonts w:ascii="Arial" w:eastAsia="Arial" w:hAnsi="Arial" w:cs="Arial"/>
        <w:b/>
        <w:color w:val="12213B"/>
        <w:sz w:val="20"/>
        <w:szCs w:val="20"/>
        <w:lang w:eastAsia="es-CO"/>
      </w:rPr>
    </w:pPr>
  </w:p>
  <w:p w:rsidR="00206511" w:rsidRPr="00B60C06" w:rsidRDefault="00206511" w:rsidP="00206511">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s-CO" w:eastAsia="es-CO"/>
      </w:rPr>
      <w:drawing>
        <wp:anchor distT="0" distB="0" distL="114300" distR="114300" simplePos="0" relativeHeight="251660288" behindDoc="1" locked="0" layoutInCell="1" allowOverlap="1" wp14:anchorId="57CAA86D" wp14:editId="14AC4D3E">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rsidR="00206511" w:rsidRPr="00B60C06" w:rsidRDefault="00206511" w:rsidP="00206511">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Carrera 11a No 94a - 56 of.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rsidR="00206511" w:rsidRPr="00B60C06" w:rsidRDefault="00206511" w:rsidP="00206511">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rsidR="00206511" w:rsidRPr="001442D9" w:rsidRDefault="00206511" w:rsidP="0020651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325" w:rsidRDefault="001F1325">
      <w:pPr>
        <w:spacing w:after="0" w:line="240" w:lineRule="auto"/>
      </w:pPr>
      <w:r>
        <w:separator/>
      </w:r>
    </w:p>
  </w:footnote>
  <w:footnote w:type="continuationSeparator" w:id="0">
    <w:p w:rsidR="001F1325" w:rsidRDefault="001F1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11" w:rsidRDefault="00206511">
    <w:pPr>
      <w:pStyle w:val="Encabezado"/>
    </w:pPr>
    <w:r w:rsidRPr="00B60C06">
      <w:rPr>
        <w:rFonts w:ascii="Calibri" w:eastAsia="Calibri" w:hAnsi="Calibri" w:cs="Times New Roman"/>
        <w:noProof/>
        <w:lang w:val="es-CO" w:eastAsia="es-CO"/>
      </w:rPr>
      <w:drawing>
        <wp:anchor distT="0" distB="0" distL="114300" distR="114300" simplePos="0" relativeHeight="251659264" behindDoc="1" locked="0" layoutInCell="1" allowOverlap="1" wp14:anchorId="337B75A2" wp14:editId="225CA8F6">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030"/>
    <w:multiLevelType w:val="hybridMultilevel"/>
    <w:tmpl w:val="BD16AD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897440"/>
    <w:multiLevelType w:val="hybridMultilevel"/>
    <w:tmpl w:val="938CECE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DC77955"/>
    <w:multiLevelType w:val="hybridMultilevel"/>
    <w:tmpl w:val="117C488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A893643"/>
    <w:multiLevelType w:val="hybridMultilevel"/>
    <w:tmpl w:val="191ED2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ED21FA"/>
    <w:multiLevelType w:val="hybridMultilevel"/>
    <w:tmpl w:val="046636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CD96DA0"/>
    <w:multiLevelType w:val="hybridMultilevel"/>
    <w:tmpl w:val="6CD24FD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55F57244"/>
    <w:multiLevelType w:val="hybridMultilevel"/>
    <w:tmpl w:val="D7E0252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9794175"/>
    <w:multiLevelType w:val="hybridMultilevel"/>
    <w:tmpl w:val="980A52E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033C1"/>
    <w:multiLevelType w:val="hybridMultilevel"/>
    <w:tmpl w:val="023AE36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612B6BF4"/>
    <w:multiLevelType w:val="hybridMultilevel"/>
    <w:tmpl w:val="A69C3B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910E37"/>
    <w:multiLevelType w:val="hybridMultilevel"/>
    <w:tmpl w:val="A06015B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9DC31D5"/>
    <w:multiLevelType w:val="hybridMultilevel"/>
    <w:tmpl w:val="F90849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0F4833"/>
    <w:multiLevelType w:val="hybridMultilevel"/>
    <w:tmpl w:val="5BF41E3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FC921CC"/>
    <w:multiLevelType w:val="hybridMultilevel"/>
    <w:tmpl w:val="272C19F6"/>
    <w:lvl w:ilvl="0" w:tplc="A6466618">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8"/>
  </w:num>
  <w:num w:numId="2">
    <w:abstractNumId w:val="13"/>
  </w:num>
  <w:num w:numId="3">
    <w:abstractNumId w:val="2"/>
  </w:num>
  <w:num w:numId="4">
    <w:abstractNumId w:val="5"/>
  </w:num>
  <w:num w:numId="5">
    <w:abstractNumId w:val="12"/>
  </w:num>
  <w:num w:numId="6">
    <w:abstractNumId w:val="6"/>
  </w:num>
  <w:num w:numId="7">
    <w:abstractNumId w:val="14"/>
  </w:num>
  <w:num w:numId="8">
    <w:abstractNumId w:val="0"/>
  </w:num>
  <w:num w:numId="9">
    <w:abstractNumId w:val="3"/>
  </w:num>
  <w:num w:numId="10">
    <w:abstractNumId w:val="11"/>
  </w:num>
  <w:num w:numId="11">
    <w:abstractNumId w:val="4"/>
  </w:num>
  <w:num w:numId="12">
    <w:abstractNumId w:val="7"/>
  </w:num>
  <w:num w:numId="13">
    <w:abstractNumId w:val="1"/>
  </w:num>
  <w:num w:numId="14">
    <w:abstractNumId w:val="15"/>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93"/>
    <w:rsid w:val="000064AC"/>
    <w:rsid w:val="00012A01"/>
    <w:rsid w:val="000160B1"/>
    <w:rsid w:val="00032908"/>
    <w:rsid w:val="00033CFF"/>
    <w:rsid w:val="000424A9"/>
    <w:rsid w:val="000461DF"/>
    <w:rsid w:val="00046797"/>
    <w:rsid w:val="0005061F"/>
    <w:rsid w:val="000530E1"/>
    <w:rsid w:val="00053D72"/>
    <w:rsid w:val="00064786"/>
    <w:rsid w:val="00082C5F"/>
    <w:rsid w:val="00083785"/>
    <w:rsid w:val="00085D06"/>
    <w:rsid w:val="00087F61"/>
    <w:rsid w:val="00091C56"/>
    <w:rsid w:val="00095F00"/>
    <w:rsid w:val="000A3965"/>
    <w:rsid w:val="000A4DA7"/>
    <w:rsid w:val="000A69E9"/>
    <w:rsid w:val="000B1103"/>
    <w:rsid w:val="000B151F"/>
    <w:rsid w:val="000D27D7"/>
    <w:rsid w:val="000D476C"/>
    <w:rsid w:val="000D74CD"/>
    <w:rsid w:val="000E1949"/>
    <w:rsid w:val="000E7982"/>
    <w:rsid w:val="000F5D85"/>
    <w:rsid w:val="001115AE"/>
    <w:rsid w:val="00117BF2"/>
    <w:rsid w:val="001226DB"/>
    <w:rsid w:val="001318FF"/>
    <w:rsid w:val="00151833"/>
    <w:rsid w:val="00155BA2"/>
    <w:rsid w:val="00160064"/>
    <w:rsid w:val="0016154A"/>
    <w:rsid w:val="00163E99"/>
    <w:rsid w:val="0016591C"/>
    <w:rsid w:val="00172286"/>
    <w:rsid w:val="00173C85"/>
    <w:rsid w:val="001810C5"/>
    <w:rsid w:val="00186B88"/>
    <w:rsid w:val="0018799F"/>
    <w:rsid w:val="001906CC"/>
    <w:rsid w:val="00192771"/>
    <w:rsid w:val="00194620"/>
    <w:rsid w:val="001B1C93"/>
    <w:rsid w:val="001D17A4"/>
    <w:rsid w:val="001E04E3"/>
    <w:rsid w:val="001E0BF5"/>
    <w:rsid w:val="001E6205"/>
    <w:rsid w:val="001F0357"/>
    <w:rsid w:val="001F1325"/>
    <w:rsid w:val="001F3E5C"/>
    <w:rsid w:val="001F5EEC"/>
    <w:rsid w:val="00206511"/>
    <w:rsid w:val="00230934"/>
    <w:rsid w:val="00232126"/>
    <w:rsid w:val="00236E50"/>
    <w:rsid w:val="0024133E"/>
    <w:rsid w:val="00243962"/>
    <w:rsid w:val="00244AC7"/>
    <w:rsid w:val="00244D17"/>
    <w:rsid w:val="00254C9E"/>
    <w:rsid w:val="00264356"/>
    <w:rsid w:val="0027114A"/>
    <w:rsid w:val="002812C1"/>
    <w:rsid w:val="00286FBD"/>
    <w:rsid w:val="002931A0"/>
    <w:rsid w:val="002A1328"/>
    <w:rsid w:val="002B2950"/>
    <w:rsid w:val="002B5311"/>
    <w:rsid w:val="002B5E46"/>
    <w:rsid w:val="002C78EE"/>
    <w:rsid w:val="002E7801"/>
    <w:rsid w:val="002F329A"/>
    <w:rsid w:val="002F3D45"/>
    <w:rsid w:val="002F465A"/>
    <w:rsid w:val="00305A5A"/>
    <w:rsid w:val="00305AEE"/>
    <w:rsid w:val="003072FA"/>
    <w:rsid w:val="00316167"/>
    <w:rsid w:val="00340001"/>
    <w:rsid w:val="00341B06"/>
    <w:rsid w:val="0035078E"/>
    <w:rsid w:val="00357F1C"/>
    <w:rsid w:val="003600FC"/>
    <w:rsid w:val="003606AE"/>
    <w:rsid w:val="003664DD"/>
    <w:rsid w:val="003719FF"/>
    <w:rsid w:val="00371AEF"/>
    <w:rsid w:val="00373061"/>
    <w:rsid w:val="003842D5"/>
    <w:rsid w:val="003861CD"/>
    <w:rsid w:val="003900A9"/>
    <w:rsid w:val="0039144C"/>
    <w:rsid w:val="003A3335"/>
    <w:rsid w:val="003B2D7C"/>
    <w:rsid w:val="003C315C"/>
    <w:rsid w:val="003C7FE3"/>
    <w:rsid w:val="003D4087"/>
    <w:rsid w:val="003E0D17"/>
    <w:rsid w:val="003E1B75"/>
    <w:rsid w:val="003E736C"/>
    <w:rsid w:val="003F1ACF"/>
    <w:rsid w:val="003F39D0"/>
    <w:rsid w:val="003F3E5F"/>
    <w:rsid w:val="003F7A62"/>
    <w:rsid w:val="0040709B"/>
    <w:rsid w:val="00414E7B"/>
    <w:rsid w:val="00425383"/>
    <w:rsid w:val="0042721F"/>
    <w:rsid w:val="00437CF8"/>
    <w:rsid w:val="0044320D"/>
    <w:rsid w:val="00444707"/>
    <w:rsid w:val="00446018"/>
    <w:rsid w:val="004543FC"/>
    <w:rsid w:val="004752B6"/>
    <w:rsid w:val="004768A7"/>
    <w:rsid w:val="00477CF7"/>
    <w:rsid w:val="00481D68"/>
    <w:rsid w:val="00496251"/>
    <w:rsid w:val="0049717E"/>
    <w:rsid w:val="004A6FF9"/>
    <w:rsid w:val="004A79DF"/>
    <w:rsid w:val="004B3A2F"/>
    <w:rsid w:val="004B6889"/>
    <w:rsid w:val="004B7862"/>
    <w:rsid w:val="004B7FD6"/>
    <w:rsid w:val="004C288E"/>
    <w:rsid w:val="004E6DA1"/>
    <w:rsid w:val="00515552"/>
    <w:rsid w:val="005156BF"/>
    <w:rsid w:val="00526E3C"/>
    <w:rsid w:val="00536121"/>
    <w:rsid w:val="005371AC"/>
    <w:rsid w:val="00540EA7"/>
    <w:rsid w:val="00555DA1"/>
    <w:rsid w:val="005562E9"/>
    <w:rsid w:val="00557DB5"/>
    <w:rsid w:val="00563B00"/>
    <w:rsid w:val="00596C60"/>
    <w:rsid w:val="005B5AA0"/>
    <w:rsid w:val="005C1F85"/>
    <w:rsid w:val="005C40CE"/>
    <w:rsid w:val="005C5409"/>
    <w:rsid w:val="005C5F76"/>
    <w:rsid w:val="005C7207"/>
    <w:rsid w:val="005D0C0C"/>
    <w:rsid w:val="005D4B36"/>
    <w:rsid w:val="005F49AA"/>
    <w:rsid w:val="006030C8"/>
    <w:rsid w:val="006032C4"/>
    <w:rsid w:val="00604E2A"/>
    <w:rsid w:val="00617293"/>
    <w:rsid w:val="006174E7"/>
    <w:rsid w:val="00622C02"/>
    <w:rsid w:val="006260EB"/>
    <w:rsid w:val="00630862"/>
    <w:rsid w:val="006310F5"/>
    <w:rsid w:val="006361F9"/>
    <w:rsid w:val="00642206"/>
    <w:rsid w:val="0066166A"/>
    <w:rsid w:val="0066255D"/>
    <w:rsid w:val="00670808"/>
    <w:rsid w:val="0067474B"/>
    <w:rsid w:val="00681746"/>
    <w:rsid w:val="0068500D"/>
    <w:rsid w:val="00692297"/>
    <w:rsid w:val="00692BFD"/>
    <w:rsid w:val="00692D37"/>
    <w:rsid w:val="00694FA3"/>
    <w:rsid w:val="006A0314"/>
    <w:rsid w:val="006A26E8"/>
    <w:rsid w:val="006A5120"/>
    <w:rsid w:val="006A6122"/>
    <w:rsid w:val="006B1E16"/>
    <w:rsid w:val="006B79B9"/>
    <w:rsid w:val="006C0EE4"/>
    <w:rsid w:val="006C607D"/>
    <w:rsid w:val="006D109B"/>
    <w:rsid w:val="006D5B9C"/>
    <w:rsid w:val="006E200A"/>
    <w:rsid w:val="006E427C"/>
    <w:rsid w:val="006F41B5"/>
    <w:rsid w:val="006F6B7A"/>
    <w:rsid w:val="00703570"/>
    <w:rsid w:val="007052B0"/>
    <w:rsid w:val="00714F93"/>
    <w:rsid w:val="007262BD"/>
    <w:rsid w:val="00730B49"/>
    <w:rsid w:val="00732929"/>
    <w:rsid w:val="00740470"/>
    <w:rsid w:val="00741E87"/>
    <w:rsid w:val="007551D2"/>
    <w:rsid w:val="00762BAD"/>
    <w:rsid w:val="00766F3F"/>
    <w:rsid w:val="00772695"/>
    <w:rsid w:val="0077421A"/>
    <w:rsid w:val="00781EC9"/>
    <w:rsid w:val="007876CD"/>
    <w:rsid w:val="00790034"/>
    <w:rsid w:val="007A157D"/>
    <w:rsid w:val="007B5283"/>
    <w:rsid w:val="007C12F2"/>
    <w:rsid w:val="007C2040"/>
    <w:rsid w:val="007C5383"/>
    <w:rsid w:val="007D3476"/>
    <w:rsid w:val="007E03EB"/>
    <w:rsid w:val="007E54BD"/>
    <w:rsid w:val="007E606B"/>
    <w:rsid w:val="007F1448"/>
    <w:rsid w:val="007F403B"/>
    <w:rsid w:val="007F5BA6"/>
    <w:rsid w:val="007F6D64"/>
    <w:rsid w:val="00814BFA"/>
    <w:rsid w:val="008150B1"/>
    <w:rsid w:val="00827272"/>
    <w:rsid w:val="00830FB1"/>
    <w:rsid w:val="00831112"/>
    <w:rsid w:val="008358B2"/>
    <w:rsid w:val="00841577"/>
    <w:rsid w:val="008544BE"/>
    <w:rsid w:val="008559B7"/>
    <w:rsid w:val="008640E3"/>
    <w:rsid w:val="00870277"/>
    <w:rsid w:val="0087566C"/>
    <w:rsid w:val="008965DF"/>
    <w:rsid w:val="008A41AB"/>
    <w:rsid w:val="008A6CF6"/>
    <w:rsid w:val="008B0740"/>
    <w:rsid w:val="008B22CD"/>
    <w:rsid w:val="008C03FD"/>
    <w:rsid w:val="008C0E77"/>
    <w:rsid w:val="008C32FC"/>
    <w:rsid w:val="008C7BB4"/>
    <w:rsid w:val="008D2A4F"/>
    <w:rsid w:val="008F30EE"/>
    <w:rsid w:val="008F3C29"/>
    <w:rsid w:val="008F4068"/>
    <w:rsid w:val="008F6105"/>
    <w:rsid w:val="008F7DC0"/>
    <w:rsid w:val="009029D1"/>
    <w:rsid w:val="00906E8C"/>
    <w:rsid w:val="00911B4A"/>
    <w:rsid w:val="009229C6"/>
    <w:rsid w:val="009257F7"/>
    <w:rsid w:val="009258F1"/>
    <w:rsid w:val="00925A2E"/>
    <w:rsid w:val="00927F2F"/>
    <w:rsid w:val="00940CA4"/>
    <w:rsid w:val="0094610E"/>
    <w:rsid w:val="00961F19"/>
    <w:rsid w:val="00963FBF"/>
    <w:rsid w:val="00974A0C"/>
    <w:rsid w:val="00981B04"/>
    <w:rsid w:val="00986EDD"/>
    <w:rsid w:val="009951A4"/>
    <w:rsid w:val="009A3CE7"/>
    <w:rsid w:val="009C33AB"/>
    <w:rsid w:val="009C33EF"/>
    <w:rsid w:val="009C392D"/>
    <w:rsid w:val="009C699C"/>
    <w:rsid w:val="009D3BA1"/>
    <w:rsid w:val="009D6C52"/>
    <w:rsid w:val="009E481B"/>
    <w:rsid w:val="009E7720"/>
    <w:rsid w:val="00A033E7"/>
    <w:rsid w:val="00A07C17"/>
    <w:rsid w:val="00A1152D"/>
    <w:rsid w:val="00A116FC"/>
    <w:rsid w:val="00A248F4"/>
    <w:rsid w:val="00A26122"/>
    <w:rsid w:val="00A31347"/>
    <w:rsid w:val="00A32482"/>
    <w:rsid w:val="00A33084"/>
    <w:rsid w:val="00A36484"/>
    <w:rsid w:val="00A50C92"/>
    <w:rsid w:val="00A652DC"/>
    <w:rsid w:val="00A70AC3"/>
    <w:rsid w:val="00A72F57"/>
    <w:rsid w:val="00A736CD"/>
    <w:rsid w:val="00A93DF3"/>
    <w:rsid w:val="00A9483A"/>
    <w:rsid w:val="00AA135E"/>
    <w:rsid w:val="00AA3A7B"/>
    <w:rsid w:val="00AB1B8B"/>
    <w:rsid w:val="00AC19B1"/>
    <w:rsid w:val="00AC7560"/>
    <w:rsid w:val="00AD4151"/>
    <w:rsid w:val="00AE231D"/>
    <w:rsid w:val="00AF0C98"/>
    <w:rsid w:val="00B151E4"/>
    <w:rsid w:val="00B26FFD"/>
    <w:rsid w:val="00B31A75"/>
    <w:rsid w:val="00B377F4"/>
    <w:rsid w:val="00B401B9"/>
    <w:rsid w:val="00B43AB6"/>
    <w:rsid w:val="00B50152"/>
    <w:rsid w:val="00B54023"/>
    <w:rsid w:val="00B9525D"/>
    <w:rsid w:val="00B95E51"/>
    <w:rsid w:val="00B97DCD"/>
    <w:rsid w:val="00BB1718"/>
    <w:rsid w:val="00BB5498"/>
    <w:rsid w:val="00BB5519"/>
    <w:rsid w:val="00BB6A3B"/>
    <w:rsid w:val="00BB7644"/>
    <w:rsid w:val="00BD3BEB"/>
    <w:rsid w:val="00BD4066"/>
    <w:rsid w:val="00BE1D00"/>
    <w:rsid w:val="00BE3718"/>
    <w:rsid w:val="00BF1880"/>
    <w:rsid w:val="00C03205"/>
    <w:rsid w:val="00C036A6"/>
    <w:rsid w:val="00C05474"/>
    <w:rsid w:val="00C21BEA"/>
    <w:rsid w:val="00C255DB"/>
    <w:rsid w:val="00C414E6"/>
    <w:rsid w:val="00C421C8"/>
    <w:rsid w:val="00C4720A"/>
    <w:rsid w:val="00C5255D"/>
    <w:rsid w:val="00C53DBE"/>
    <w:rsid w:val="00C62299"/>
    <w:rsid w:val="00C6335F"/>
    <w:rsid w:val="00C7397C"/>
    <w:rsid w:val="00C73BA5"/>
    <w:rsid w:val="00C73FA7"/>
    <w:rsid w:val="00CC0B4F"/>
    <w:rsid w:val="00CC0E53"/>
    <w:rsid w:val="00CD3E69"/>
    <w:rsid w:val="00CE3D49"/>
    <w:rsid w:val="00CE40B3"/>
    <w:rsid w:val="00CE5825"/>
    <w:rsid w:val="00D03295"/>
    <w:rsid w:val="00D1087C"/>
    <w:rsid w:val="00D141D2"/>
    <w:rsid w:val="00D17198"/>
    <w:rsid w:val="00D17C36"/>
    <w:rsid w:val="00D2716F"/>
    <w:rsid w:val="00D5059C"/>
    <w:rsid w:val="00D61001"/>
    <w:rsid w:val="00D70405"/>
    <w:rsid w:val="00D82781"/>
    <w:rsid w:val="00DB29D2"/>
    <w:rsid w:val="00DB31C3"/>
    <w:rsid w:val="00DD635B"/>
    <w:rsid w:val="00DE2FBE"/>
    <w:rsid w:val="00DE7EF7"/>
    <w:rsid w:val="00DF3D52"/>
    <w:rsid w:val="00E047BE"/>
    <w:rsid w:val="00E07943"/>
    <w:rsid w:val="00E169EE"/>
    <w:rsid w:val="00E21D30"/>
    <w:rsid w:val="00E34EEB"/>
    <w:rsid w:val="00E36981"/>
    <w:rsid w:val="00E442B2"/>
    <w:rsid w:val="00E44DDB"/>
    <w:rsid w:val="00E65CB8"/>
    <w:rsid w:val="00E745FC"/>
    <w:rsid w:val="00E8574E"/>
    <w:rsid w:val="00E93775"/>
    <w:rsid w:val="00E975A4"/>
    <w:rsid w:val="00EA4F7A"/>
    <w:rsid w:val="00EC2D21"/>
    <w:rsid w:val="00EC6FDC"/>
    <w:rsid w:val="00EE2F26"/>
    <w:rsid w:val="00EE341F"/>
    <w:rsid w:val="00EE68A0"/>
    <w:rsid w:val="00EE74DC"/>
    <w:rsid w:val="00EF00CD"/>
    <w:rsid w:val="00EF541C"/>
    <w:rsid w:val="00F02A1F"/>
    <w:rsid w:val="00F03934"/>
    <w:rsid w:val="00F14036"/>
    <w:rsid w:val="00F23DDC"/>
    <w:rsid w:val="00F24F8B"/>
    <w:rsid w:val="00F26CB9"/>
    <w:rsid w:val="00F32DF3"/>
    <w:rsid w:val="00F3404D"/>
    <w:rsid w:val="00F40CF2"/>
    <w:rsid w:val="00F46C35"/>
    <w:rsid w:val="00F6273E"/>
    <w:rsid w:val="00F86CC9"/>
    <w:rsid w:val="00F92A02"/>
    <w:rsid w:val="00FA256F"/>
    <w:rsid w:val="00FA3C9B"/>
    <w:rsid w:val="00FA7C45"/>
    <w:rsid w:val="00FA7CCF"/>
    <w:rsid w:val="00FB18D4"/>
    <w:rsid w:val="00FB347B"/>
    <w:rsid w:val="00FB551E"/>
    <w:rsid w:val="00FC4527"/>
    <w:rsid w:val="00FD1D46"/>
    <w:rsid w:val="00FE5839"/>
    <w:rsid w:val="00FF04A2"/>
    <w:rsid w:val="00FF44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1F75"/>
  <w15:chartTrackingRefBased/>
  <w15:docId w15:val="{87029830-2700-4033-B6A1-A5B22A65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C9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1C93"/>
    <w:pPr>
      <w:ind w:left="720"/>
      <w:contextualSpacing/>
    </w:pPr>
  </w:style>
  <w:style w:type="paragraph" w:styleId="Encabezado">
    <w:name w:val="header"/>
    <w:basedOn w:val="Normal"/>
    <w:link w:val="EncabezadoCar"/>
    <w:unhideWhenUsed/>
    <w:rsid w:val="001B1C93"/>
    <w:pPr>
      <w:tabs>
        <w:tab w:val="center" w:pos="4419"/>
        <w:tab w:val="right" w:pos="8838"/>
      </w:tabs>
      <w:spacing w:after="0" w:line="240" w:lineRule="auto"/>
    </w:pPr>
  </w:style>
  <w:style w:type="character" w:customStyle="1" w:styleId="EncabezadoCar">
    <w:name w:val="Encabezado Car"/>
    <w:basedOn w:val="Fuentedeprrafopredeter"/>
    <w:link w:val="Encabezado"/>
    <w:rsid w:val="001B1C93"/>
    <w:rPr>
      <w:lang w:val="en-US"/>
    </w:rPr>
  </w:style>
  <w:style w:type="paragraph" w:styleId="Piedepgina">
    <w:name w:val="footer"/>
    <w:basedOn w:val="Normal"/>
    <w:link w:val="PiedepginaCar"/>
    <w:uiPriority w:val="99"/>
    <w:unhideWhenUsed/>
    <w:rsid w:val="001B1C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C93"/>
    <w:rPr>
      <w:lang w:val="en-US"/>
    </w:rPr>
  </w:style>
  <w:style w:type="table" w:styleId="Tablaconcuadrcula">
    <w:name w:val="Table Grid"/>
    <w:basedOn w:val="Tablanormal"/>
    <w:uiPriority w:val="39"/>
    <w:rsid w:val="001B1C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1C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801922">
      <w:bodyDiv w:val="1"/>
      <w:marLeft w:val="0"/>
      <w:marRight w:val="0"/>
      <w:marTop w:val="0"/>
      <w:marBottom w:val="0"/>
      <w:divBdr>
        <w:top w:val="none" w:sz="0" w:space="0" w:color="auto"/>
        <w:left w:val="none" w:sz="0" w:space="0" w:color="auto"/>
        <w:bottom w:val="none" w:sz="0" w:space="0" w:color="auto"/>
        <w:right w:val="none" w:sz="0" w:space="0" w:color="auto"/>
      </w:divBdr>
    </w:div>
    <w:div w:id="18648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2DE49-09D7-4150-BD49-454C107F2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7726</Words>
  <Characters>42495</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4</cp:revision>
  <dcterms:created xsi:type="dcterms:W3CDTF">2024-08-29T21:53:00Z</dcterms:created>
  <dcterms:modified xsi:type="dcterms:W3CDTF">2024-08-29T21:53:00Z</dcterms:modified>
</cp:coreProperties>
</file>