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2D4C" w14:textId="77777777" w:rsidR="005769EB" w:rsidRDefault="005769EB" w:rsidP="007424B2">
      <w:pPr>
        <w:pStyle w:val="Default"/>
        <w:jc w:val="center"/>
        <w:rPr>
          <w:b/>
          <w:bCs/>
          <w:sz w:val="23"/>
          <w:szCs w:val="23"/>
        </w:rPr>
      </w:pPr>
    </w:p>
    <w:p w14:paraId="665DB352" w14:textId="1AE3A49F" w:rsidR="00C02AC0" w:rsidRDefault="00C02AC0" w:rsidP="007424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 RAMA JUDICIAL DEL PODER PÚBLICO</w:t>
      </w:r>
    </w:p>
    <w:p w14:paraId="33B5344B" w14:textId="747DE580" w:rsidR="00C02AC0" w:rsidRDefault="00C02AC0" w:rsidP="007424B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JUZGADO DIECIOCHO DE FAMILIA DE BOGOTÁ</w:t>
      </w:r>
    </w:p>
    <w:p w14:paraId="0142C662" w14:textId="77777777" w:rsidR="007424B2" w:rsidRDefault="007424B2" w:rsidP="007424B2">
      <w:pPr>
        <w:pStyle w:val="Default"/>
        <w:jc w:val="center"/>
        <w:rPr>
          <w:b/>
          <w:bCs/>
          <w:sz w:val="23"/>
          <w:szCs w:val="23"/>
        </w:rPr>
      </w:pPr>
    </w:p>
    <w:p w14:paraId="65BAA4D6" w14:textId="44528B32" w:rsidR="005769EB" w:rsidRDefault="005769EB" w:rsidP="007424B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Doce de enero de dos mil veinticuatro</w:t>
      </w:r>
    </w:p>
    <w:p w14:paraId="0DEE037A" w14:textId="77777777" w:rsidR="007424B2" w:rsidRDefault="007424B2" w:rsidP="00C02AC0">
      <w:pPr>
        <w:pStyle w:val="Default"/>
        <w:rPr>
          <w:sz w:val="23"/>
          <w:szCs w:val="23"/>
        </w:rPr>
      </w:pPr>
    </w:p>
    <w:p w14:paraId="15E79EFB" w14:textId="77777777" w:rsidR="005769EB" w:rsidRDefault="005769EB" w:rsidP="00C02AC0">
      <w:pPr>
        <w:pStyle w:val="Default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3141"/>
      </w:tblGrid>
      <w:tr w:rsidR="00C02AC0" w14:paraId="3A2C42E7" w14:textId="77777777" w:rsidTr="005769E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21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A4037A" w14:textId="4C02EE8A" w:rsidR="00C02AC0" w:rsidRDefault="00C02A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PROCESO </w:t>
            </w:r>
          </w:p>
        </w:tc>
        <w:tc>
          <w:tcPr>
            <w:tcW w:w="31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263E2E" w14:textId="77777777" w:rsidR="00C02AC0" w:rsidRDefault="00C02AC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Alimentos mayores </w:t>
            </w:r>
          </w:p>
        </w:tc>
      </w:tr>
      <w:tr w:rsidR="00C02AC0" w14:paraId="6240D5E4" w14:textId="77777777" w:rsidTr="005769EB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221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0F69BD" w14:textId="77777777" w:rsidR="00C02AC0" w:rsidRDefault="00C02A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RADICACIÓN </w:t>
            </w:r>
          </w:p>
        </w:tc>
        <w:tc>
          <w:tcPr>
            <w:tcW w:w="314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585EFD" w14:textId="77777777" w:rsidR="00C02AC0" w:rsidRDefault="00C02AC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1101311001820200026300 </w:t>
            </w:r>
          </w:p>
        </w:tc>
      </w:tr>
    </w:tbl>
    <w:p w14:paraId="64878F63" w14:textId="77777777" w:rsidR="00B9243D" w:rsidRDefault="00B9243D"/>
    <w:p w14:paraId="30E073AA" w14:textId="77777777" w:rsidR="00C02AC0" w:rsidRDefault="00C02AC0"/>
    <w:p w14:paraId="1AE442E9" w14:textId="77777777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color w:val="000000"/>
          <w:kern w:val="0"/>
          <w:lang w:val="es-CO"/>
        </w:rPr>
        <w:t xml:space="preserve">Se evidencia de la revisión del proceso diferentes actuaciones, respecto de las cuales se resolverá lo siguiente: </w:t>
      </w:r>
    </w:p>
    <w:p w14:paraId="08724735" w14:textId="77777777" w:rsidR="005769EB" w:rsidRDefault="005769EB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</w:p>
    <w:p w14:paraId="41E7B2F2" w14:textId="71CAB442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color w:val="000000"/>
          <w:kern w:val="0"/>
          <w:lang w:val="es-CO"/>
        </w:rPr>
        <w:t xml:space="preserve">Proveniente de la DIAN fueron allegadas declaraciones de renta de los demandados y respuesta de COLPENSIONES las cuales se tendrán en cuenta en el momento procesal oportuno. </w:t>
      </w:r>
    </w:p>
    <w:p w14:paraId="7D9D8E26" w14:textId="77777777" w:rsidR="005769EB" w:rsidRDefault="005769EB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</w:p>
    <w:p w14:paraId="70C8C0A2" w14:textId="23228037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color w:val="000000"/>
          <w:kern w:val="0"/>
          <w:lang w:val="es-CO"/>
        </w:rPr>
        <w:t xml:space="preserve">Sobre la suspensión del proceso hasta el 30 de noviembre de 2023, por sustracción de materia no se pronunciará el despacho, como quiera que el plazo ya feneció. </w:t>
      </w:r>
    </w:p>
    <w:p w14:paraId="1DD96EF0" w14:textId="77777777" w:rsidR="005769EB" w:rsidRDefault="005769EB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</w:p>
    <w:p w14:paraId="6092F512" w14:textId="206355A5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color w:val="000000"/>
          <w:kern w:val="0"/>
          <w:lang w:val="es-CO"/>
        </w:rPr>
        <w:t xml:space="preserve">Ahora bien, atendiendo a que no se realizó la audiencia prevista en el art. 392 del C.G.P., el día 3 de octubre de 2023, se fijará nueva fecha para adelantar la diligencia. </w:t>
      </w:r>
    </w:p>
    <w:p w14:paraId="0FB9A86C" w14:textId="77777777" w:rsidR="005769EB" w:rsidRDefault="005769EB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</w:p>
    <w:p w14:paraId="00D094E0" w14:textId="6EE985A9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color w:val="000000"/>
          <w:kern w:val="0"/>
          <w:lang w:val="es-CO"/>
        </w:rPr>
        <w:t xml:space="preserve">Así las cosas, se </w:t>
      </w:r>
    </w:p>
    <w:p w14:paraId="408CA26F" w14:textId="77777777" w:rsidR="005769EB" w:rsidRDefault="005769EB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</w:p>
    <w:p w14:paraId="5CEC06FA" w14:textId="3981B86B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b/>
          <w:bCs/>
          <w:color w:val="000000"/>
          <w:kern w:val="0"/>
          <w:lang w:val="es-CO"/>
        </w:rPr>
        <w:t xml:space="preserve">RESUELVE </w:t>
      </w:r>
    </w:p>
    <w:p w14:paraId="34D77F33" w14:textId="77777777" w:rsidR="005769EB" w:rsidRDefault="005769EB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</w:p>
    <w:p w14:paraId="65D48819" w14:textId="6E4053B0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b/>
          <w:bCs/>
          <w:color w:val="000000"/>
          <w:kern w:val="0"/>
          <w:lang w:val="es-CO"/>
        </w:rPr>
        <w:t xml:space="preserve">PRIMERO: </w:t>
      </w:r>
      <w:r w:rsidRPr="008A4F4E">
        <w:rPr>
          <w:rFonts w:ascii="Tahoma" w:hAnsi="Tahoma" w:cs="Tahoma"/>
          <w:color w:val="000000"/>
          <w:kern w:val="0"/>
          <w:lang w:val="es-CO"/>
        </w:rPr>
        <w:t xml:space="preserve">Fijar el 25 de junio de 2024 a las 2:30 pm para llevar a cabo la audiencia prevista en el art. 392 del C.G.P. </w:t>
      </w:r>
    </w:p>
    <w:p w14:paraId="508A4399" w14:textId="77777777" w:rsidR="005769EB" w:rsidRDefault="005769EB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</w:p>
    <w:p w14:paraId="2576263D" w14:textId="4A378F88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b/>
          <w:bCs/>
          <w:color w:val="000000"/>
          <w:kern w:val="0"/>
          <w:lang w:val="es-CO"/>
        </w:rPr>
        <w:t xml:space="preserve">SEGUNDO: </w:t>
      </w:r>
      <w:r w:rsidRPr="008A4F4E">
        <w:rPr>
          <w:rFonts w:ascii="Tahoma" w:hAnsi="Tahoma" w:cs="Tahoma"/>
          <w:color w:val="000000"/>
          <w:kern w:val="0"/>
          <w:lang w:val="es-CO"/>
        </w:rPr>
        <w:t xml:space="preserve">RECONOCER PERSONERÍA a la Dra. HILIANY ADIED FRACICA VELASQUEZ, </w:t>
      </w:r>
    </w:p>
    <w:p w14:paraId="40A5AF01" w14:textId="77777777" w:rsidR="008A4F4E" w:rsidRPr="008A4F4E" w:rsidRDefault="008A4F4E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8A4F4E">
        <w:rPr>
          <w:rFonts w:ascii="Tahoma" w:hAnsi="Tahoma" w:cs="Tahoma"/>
          <w:color w:val="000000"/>
          <w:kern w:val="0"/>
          <w:lang w:val="es-CO"/>
        </w:rPr>
        <w:t xml:space="preserve">como apoderada de la demandada, en los términos y para los fines del poder conferido. </w:t>
      </w:r>
    </w:p>
    <w:p w14:paraId="16DC422E" w14:textId="77777777" w:rsidR="005769EB" w:rsidRDefault="005769EB" w:rsidP="007424B2">
      <w:pPr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</w:p>
    <w:p w14:paraId="0A5AF311" w14:textId="635033B3" w:rsidR="00C02AC0" w:rsidRDefault="008A4F4E" w:rsidP="007424B2">
      <w:pPr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  <w:r w:rsidRPr="008A4F4E">
        <w:rPr>
          <w:rFonts w:ascii="Tahoma" w:hAnsi="Tahoma" w:cs="Tahoma"/>
          <w:b/>
          <w:bCs/>
          <w:color w:val="000000"/>
          <w:kern w:val="0"/>
          <w:lang w:val="es-CO"/>
        </w:rPr>
        <w:t>NOTIFÍQUESE Y CÚMPLASE,</w:t>
      </w:r>
    </w:p>
    <w:p w14:paraId="486CF921" w14:textId="77777777" w:rsidR="008A4F4E" w:rsidRDefault="008A4F4E" w:rsidP="007424B2">
      <w:pPr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</w:p>
    <w:p w14:paraId="45655B2D" w14:textId="77777777" w:rsidR="00F252B9" w:rsidRPr="00F252B9" w:rsidRDefault="00F252B9" w:rsidP="007424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lang w:val="es-CO"/>
        </w:rPr>
      </w:pPr>
      <w:r w:rsidRPr="00F252B9">
        <w:rPr>
          <w:rFonts w:ascii="Tahoma" w:hAnsi="Tahoma" w:cs="Tahoma"/>
          <w:b/>
          <w:bCs/>
          <w:color w:val="000000"/>
          <w:kern w:val="0"/>
          <w:lang w:val="es-CO"/>
        </w:rPr>
        <w:t xml:space="preserve">CAMILO ANDRÉS POVEDA RODRÍGUEZ </w:t>
      </w:r>
    </w:p>
    <w:p w14:paraId="2E158C16" w14:textId="5C67A04B" w:rsidR="008A4F4E" w:rsidRDefault="00F252B9" w:rsidP="007424B2">
      <w:pPr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  <w:r w:rsidRPr="00F252B9">
        <w:rPr>
          <w:rFonts w:ascii="Tahoma" w:hAnsi="Tahoma" w:cs="Tahoma"/>
          <w:b/>
          <w:bCs/>
          <w:color w:val="000000"/>
          <w:kern w:val="0"/>
          <w:lang w:val="es-CO"/>
        </w:rPr>
        <w:t>Juez</w:t>
      </w:r>
    </w:p>
    <w:p w14:paraId="7527339E" w14:textId="77777777" w:rsidR="00F252B9" w:rsidRDefault="00F252B9" w:rsidP="007424B2">
      <w:pPr>
        <w:jc w:val="both"/>
        <w:rPr>
          <w:rFonts w:ascii="Tahoma" w:hAnsi="Tahoma" w:cs="Tahoma"/>
          <w:b/>
          <w:bCs/>
          <w:color w:val="000000"/>
          <w:kern w:val="0"/>
          <w:lang w:val="es-CO"/>
        </w:rPr>
      </w:pPr>
    </w:p>
    <w:p w14:paraId="02FD309E" w14:textId="77777777" w:rsidR="007424B2" w:rsidRDefault="007424B2" w:rsidP="007424B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JUZGADO 18 DE FAMILIA DE BOGOTÁ D.C. </w:t>
      </w:r>
    </w:p>
    <w:p w14:paraId="463EE0D5" w14:textId="77777777" w:rsidR="007424B2" w:rsidRDefault="007424B2" w:rsidP="007424B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Esta providencia se notificó por ESTADO Núm. </w:t>
      </w:r>
      <w:r>
        <w:rPr>
          <w:rFonts w:ascii="Times New Roman" w:hAnsi="Times New Roman" w:cs="Times New Roman"/>
          <w:sz w:val="16"/>
          <w:szCs w:val="16"/>
        </w:rPr>
        <w:t xml:space="preserve">003 </w:t>
      </w:r>
      <w:r>
        <w:rPr>
          <w:sz w:val="16"/>
          <w:szCs w:val="16"/>
        </w:rPr>
        <w:t xml:space="preserve">de fecha </w:t>
      </w:r>
      <w:r>
        <w:rPr>
          <w:rFonts w:ascii="Times New Roman" w:hAnsi="Times New Roman" w:cs="Times New Roman"/>
          <w:sz w:val="16"/>
          <w:szCs w:val="16"/>
        </w:rPr>
        <w:t xml:space="preserve">15 de enero de 2024 </w:t>
      </w:r>
    </w:p>
    <w:p w14:paraId="75443780" w14:textId="77777777" w:rsidR="007424B2" w:rsidRDefault="007424B2" w:rsidP="007424B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KATLINE NATHALY VARGAS QUITIÁN </w:t>
      </w:r>
    </w:p>
    <w:p w14:paraId="4A472D98" w14:textId="55121E76" w:rsidR="00F252B9" w:rsidRDefault="007424B2" w:rsidP="007424B2">
      <w:pPr>
        <w:jc w:val="both"/>
      </w:pPr>
      <w:proofErr w:type="spellStart"/>
      <w:r>
        <w:rPr>
          <w:sz w:val="16"/>
          <w:szCs w:val="16"/>
        </w:rPr>
        <w:t>Secretaria</w:t>
      </w:r>
      <w:proofErr w:type="spellEnd"/>
    </w:p>
    <w:sectPr w:rsidR="00F25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C0"/>
    <w:rsid w:val="005769EB"/>
    <w:rsid w:val="00737460"/>
    <w:rsid w:val="007424B2"/>
    <w:rsid w:val="008A4F4E"/>
    <w:rsid w:val="00B71243"/>
    <w:rsid w:val="00B9243D"/>
    <w:rsid w:val="00C02AC0"/>
    <w:rsid w:val="00DA03DC"/>
    <w:rsid w:val="00F2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6199"/>
  <w15:chartTrackingRefBased/>
  <w15:docId w15:val="{FB685E5D-3E37-4001-8A32-2E3A960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2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7</cp:revision>
  <dcterms:created xsi:type="dcterms:W3CDTF">2024-01-16T13:26:00Z</dcterms:created>
  <dcterms:modified xsi:type="dcterms:W3CDTF">2024-01-16T13:38:00Z</dcterms:modified>
</cp:coreProperties>
</file>