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28CB" w14:textId="77777777" w:rsidR="00FF4168" w:rsidRDefault="00FF4168" w:rsidP="00FF4168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</w:p>
    <w:p w14:paraId="713A50FB" w14:textId="243AF9FD" w:rsidR="00FF4168" w:rsidRDefault="00FF4168" w:rsidP="00FF4168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TRIBUNAL SUPERIOR DEL DISTRITO JUDICIAL DE BOGOTÁ, D.C.</w:t>
      </w:r>
    </w:p>
    <w:p w14:paraId="6541B148" w14:textId="77777777" w:rsidR="00FF4168" w:rsidRDefault="00FF4168" w:rsidP="00FF4168">
      <w:pPr>
        <w:autoSpaceDE w:val="0"/>
        <w:autoSpaceDN w:val="0"/>
        <w:adjustRightInd w:val="0"/>
        <w:spacing w:after="0" w:line="240" w:lineRule="auto"/>
        <w:jc w:val="center"/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</w:pPr>
      <w:r>
        <w:rPr>
          <w:rFonts w:ascii="BookmanOldStyle,Bold" w:hAnsi="BookmanOldStyle,Bold" w:cs="BookmanOldStyle,Bold"/>
          <w:b/>
          <w:bCs/>
          <w:color w:val="000000"/>
          <w:kern w:val="0"/>
          <w:lang w:val="es-CO"/>
        </w:rPr>
        <w:t>SALA LABORAL</w:t>
      </w:r>
    </w:p>
    <w:p w14:paraId="0D437DB5" w14:textId="77777777" w:rsidR="00FF4168" w:rsidRDefault="00FF4168"/>
    <w:p w14:paraId="6561F009" w14:textId="2B3AE3D7" w:rsidR="00005602" w:rsidRDefault="00E765B9">
      <w:r>
        <w:t xml:space="preserve">MAGISTRADA PONENTE: ÁNGELA LUCÍA MURILLO VARÓN </w:t>
      </w:r>
    </w:p>
    <w:p w14:paraId="052B6077" w14:textId="77777777" w:rsidR="00005602" w:rsidRDefault="00E765B9">
      <w:r>
        <w:t xml:space="preserve">PROCESO ORDINARIO LABORAL DE JAVIER EDUARDO CARDENAS MENDOZA CONTRA ADMINISTRADORA COLOMBIANA DE PENSIONES COLPENSIONES Y OTRO </w:t>
      </w:r>
    </w:p>
    <w:p w14:paraId="32D0B441" w14:textId="77777777" w:rsidR="00005602" w:rsidRDefault="00E765B9">
      <w:r>
        <w:t xml:space="preserve">RAD 43 2023 00130 01 </w:t>
      </w:r>
    </w:p>
    <w:p w14:paraId="11BDF6FE" w14:textId="77777777" w:rsidR="00005602" w:rsidRDefault="00E765B9">
      <w:r>
        <w:t xml:space="preserve">Bogotá D.C., </w:t>
      </w:r>
      <w:proofErr w:type="spellStart"/>
      <w:r>
        <w:t>dieciséis</w:t>
      </w:r>
      <w:proofErr w:type="spellEnd"/>
      <w:r>
        <w:t xml:space="preserve"> (16) de </w:t>
      </w:r>
      <w:proofErr w:type="spellStart"/>
      <w:r>
        <w:t>abril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(2024). </w:t>
      </w:r>
    </w:p>
    <w:p w14:paraId="3ADAE53C" w14:textId="77777777" w:rsidR="00005602" w:rsidRDefault="00005602"/>
    <w:p w14:paraId="5FC7FB31" w14:textId="77777777" w:rsidR="00203516" w:rsidRDefault="00E765B9" w:rsidP="00005602">
      <w:pPr>
        <w:contextualSpacing/>
        <w:jc w:val="both"/>
      </w:pPr>
      <w:r>
        <w:t xml:space="preserve">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establecido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82 del Código </w:t>
      </w:r>
      <w:proofErr w:type="spellStart"/>
      <w:r>
        <w:t>Procesal</w:t>
      </w:r>
      <w:proofErr w:type="spellEnd"/>
      <w:r>
        <w:t xml:space="preserve"> del Trabajo y de la Seguridad Social, ADMITASE el </w:t>
      </w:r>
      <w:proofErr w:type="spellStart"/>
      <w:r>
        <w:t>recurso</w:t>
      </w:r>
      <w:proofErr w:type="spellEnd"/>
      <w:r>
        <w:t xml:space="preserve"> de </w:t>
      </w:r>
      <w:proofErr w:type="spellStart"/>
      <w:r>
        <w:t>apelación</w:t>
      </w:r>
      <w:proofErr w:type="spellEnd"/>
      <w:r>
        <w:t xml:space="preserve"> </w:t>
      </w:r>
      <w:proofErr w:type="spellStart"/>
      <w:r>
        <w:t>presentado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demandada</w:t>
      </w:r>
      <w:proofErr w:type="spellEnd"/>
      <w:r>
        <w:t xml:space="preserve"> COLFONDOS S.A. contra la </w:t>
      </w:r>
      <w:proofErr w:type="spellStart"/>
      <w:r>
        <w:t>sentencia</w:t>
      </w:r>
      <w:proofErr w:type="spellEnd"/>
      <w:r>
        <w:t xml:space="preserve"> </w:t>
      </w:r>
      <w:proofErr w:type="spellStart"/>
      <w:r>
        <w:t>proferida</w:t>
      </w:r>
      <w:proofErr w:type="spellEnd"/>
      <w:r>
        <w:t xml:space="preserve"> el 20 de </w:t>
      </w:r>
      <w:proofErr w:type="spellStart"/>
      <w:r>
        <w:t>marzo</w:t>
      </w:r>
      <w:proofErr w:type="spellEnd"/>
      <w:r>
        <w:t xml:space="preserve"> de 2024 </w:t>
      </w:r>
      <w:proofErr w:type="spellStart"/>
      <w:r>
        <w:t>por</w:t>
      </w:r>
      <w:proofErr w:type="spellEnd"/>
      <w:r>
        <w:t xml:space="preserve"> el Juzgado 43 Laboral del Circuito de Bogotá. </w:t>
      </w:r>
    </w:p>
    <w:p w14:paraId="57655A78" w14:textId="77777777" w:rsidR="00203516" w:rsidRDefault="00203516" w:rsidP="00005602">
      <w:pPr>
        <w:contextualSpacing/>
        <w:jc w:val="both"/>
      </w:pPr>
    </w:p>
    <w:p w14:paraId="33C9E5DF" w14:textId="0AF440C4" w:rsidR="00203516" w:rsidRDefault="00E765B9" w:rsidP="00005602">
      <w:pPr>
        <w:contextualSpacing/>
        <w:jc w:val="both"/>
      </w:pPr>
      <w:proofErr w:type="spellStart"/>
      <w:r>
        <w:t>Además</w:t>
      </w:r>
      <w:proofErr w:type="spellEnd"/>
      <w:r>
        <w:t xml:space="preserve">, se </w:t>
      </w:r>
      <w:proofErr w:type="spellStart"/>
      <w:r>
        <w:t>ordena</w:t>
      </w:r>
      <w:proofErr w:type="spellEnd"/>
      <w:r>
        <w:t xml:space="preserve"> </w:t>
      </w:r>
      <w:proofErr w:type="spellStart"/>
      <w:r>
        <w:t>surtir</w:t>
      </w:r>
      <w:proofErr w:type="spellEnd"/>
      <w:r>
        <w:t xml:space="preserve"> el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jurisdiccional</w:t>
      </w:r>
      <w:proofErr w:type="spellEnd"/>
      <w:r>
        <w:t xml:space="preserve"> de consulta a favor de COLPENSIONES, en </w:t>
      </w:r>
      <w:proofErr w:type="spellStart"/>
      <w:r>
        <w:t>atención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los </w:t>
      </w:r>
      <w:proofErr w:type="spellStart"/>
      <w:r>
        <w:t>artículos</w:t>
      </w:r>
      <w:proofErr w:type="spellEnd"/>
      <w:r>
        <w:t xml:space="preserve"> 69 del Código </w:t>
      </w:r>
      <w:proofErr w:type="spellStart"/>
      <w:r>
        <w:t>Procesal</w:t>
      </w:r>
      <w:proofErr w:type="spellEnd"/>
      <w:r>
        <w:t xml:space="preserve"> del Trabajo y de la Seguridad Social. </w:t>
      </w:r>
    </w:p>
    <w:p w14:paraId="24D9F21F" w14:textId="77777777" w:rsidR="00203516" w:rsidRDefault="00203516" w:rsidP="00005602">
      <w:pPr>
        <w:contextualSpacing/>
        <w:jc w:val="both"/>
      </w:pPr>
    </w:p>
    <w:p w14:paraId="675A2F87" w14:textId="664CA16E" w:rsidR="00203516" w:rsidRDefault="00E765B9" w:rsidP="00005602">
      <w:pPr>
        <w:contextualSpacing/>
        <w:jc w:val="both"/>
      </w:pPr>
      <w:r>
        <w:t xml:space="preserve">En </w:t>
      </w:r>
      <w:proofErr w:type="spellStart"/>
      <w:r>
        <w:t>cumplimiento</w:t>
      </w:r>
      <w:proofErr w:type="spellEnd"/>
      <w:r>
        <w:t xml:space="preserve"> de lo </w:t>
      </w:r>
      <w:proofErr w:type="spellStart"/>
      <w:r>
        <w:t>dispuesto</w:t>
      </w:r>
      <w:proofErr w:type="spellEnd"/>
      <w:r>
        <w:t xml:space="preserve"> en el </w:t>
      </w:r>
      <w:proofErr w:type="spellStart"/>
      <w:r>
        <w:t>artículo</w:t>
      </w:r>
      <w:proofErr w:type="spellEnd"/>
      <w:r>
        <w:t xml:space="preserve"> 13 de la Ley 2213 de 2022, se dispone: </w:t>
      </w:r>
    </w:p>
    <w:p w14:paraId="6C684F20" w14:textId="77777777" w:rsidR="00203516" w:rsidRDefault="00203516" w:rsidP="00005602">
      <w:pPr>
        <w:contextualSpacing/>
        <w:jc w:val="both"/>
      </w:pPr>
    </w:p>
    <w:p w14:paraId="12B1B01A" w14:textId="582A5E16" w:rsidR="00203516" w:rsidRDefault="00E765B9" w:rsidP="00005602">
      <w:pPr>
        <w:contextualSpacing/>
        <w:jc w:val="both"/>
      </w:pPr>
      <w:r>
        <w:t xml:space="preserve">Dar </w:t>
      </w:r>
      <w:proofErr w:type="spellStart"/>
      <w:r>
        <w:t>traslado</w:t>
      </w:r>
      <w:proofErr w:type="spellEnd"/>
      <w:r>
        <w:t xml:space="preserve"> a las partes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CINCO (5) días 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, </w:t>
      </w:r>
      <w:proofErr w:type="spellStart"/>
      <w:r>
        <w:t>iniciando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demandada</w:t>
      </w:r>
      <w:proofErr w:type="spellEnd"/>
      <w:r>
        <w:t xml:space="preserve"> </w:t>
      </w:r>
      <w:proofErr w:type="spellStart"/>
      <w:r>
        <w:t>apelante</w:t>
      </w:r>
      <w:proofErr w:type="spellEnd"/>
      <w:r>
        <w:t xml:space="preserve">, y a </w:t>
      </w:r>
      <w:proofErr w:type="spellStart"/>
      <w:r>
        <w:t>continuación</w:t>
      </w:r>
      <w:proofErr w:type="spellEnd"/>
      <w:r>
        <w:t xml:space="preserve"> la que no </w:t>
      </w:r>
      <w:proofErr w:type="spellStart"/>
      <w:r>
        <w:t>apeló</w:t>
      </w:r>
      <w:proofErr w:type="spellEnd"/>
      <w:r>
        <w:t xml:space="preserve">, para que </w:t>
      </w:r>
      <w:proofErr w:type="spellStart"/>
      <w:r>
        <w:t>presenten</w:t>
      </w:r>
      <w:proofErr w:type="spellEnd"/>
      <w:r>
        <w:t xml:space="preserve"> sus </w:t>
      </w:r>
      <w:proofErr w:type="spellStart"/>
      <w:r>
        <w:t>alegaciones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, </w:t>
      </w:r>
      <w:proofErr w:type="spellStart"/>
      <w:r>
        <w:t>mismas</w:t>
      </w:r>
      <w:proofErr w:type="spellEnd"/>
      <w:r>
        <w:t xml:space="preserve"> que </w:t>
      </w:r>
      <w:proofErr w:type="spellStart"/>
      <w:r>
        <w:t>deberán</w:t>
      </w:r>
      <w:proofErr w:type="spellEnd"/>
      <w:r>
        <w:t xml:space="preserve"> ser </w:t>
      </w:r>
      <w:proofErr w:type="spellStart"/>
      <w:r>
        <w:t>remitidas</w:t>
      </w:r>
      <w:proofErr w:type="spellEnd"/>
      <w:r>
        <w:t xml:space="preserve"> al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: </w:t>
      </w:r>
      <w:hyperlink r:id="rId4" w:history="1">
        <w:r w:rsidR="00203516" w:rsidRPr="00BC124B">
          <w:rPr>
            <w:rStyle w:val="Hipervnculo"/>
          </w:rPr>
          <w:t>secsltribsupbta@cendoj.ramajudicial.gov.co</w:t>
        </w:r>
      </w:hyperlink>
      <w:r>
        <w:t xml:space="preserve">. </w:t>
      </w:r>
    </w:p>
    <w:p w14:paraId="2050CBC1" w14:textId="77777777" w:rsidR="00203516" w:rsidRDefault="00203516" w:rsidP="00005602">
      <w:pPr>
        <w:contextualSpacing/>
        <w:jc w:val="both"/>
      </w:pPr>
    </w:p>
    <w:p w14:paraId="23A8BBD2" w14:textId="77777777" w:rsidR="00203516" w:rsidRDefault="00E765B9" w:rsidP="00005602">
      <w:pPr>
        <w:jc w:val="both"/>
      </w:pPr>
      <w:r>
        <w:t xml:space="preserve">NOTIFÍQUESE Y CÚMPLASE </w:t>
      </w:r>
    </w:p>
    <w:p w14:paraId="1FF09991" w14:textId="77777777" w:rsidR="00203516" w:rsidRDefault="00E765B9" w:rsidP="00005602">
      <w:pPr>
        <w:contextualSpacing/>
        <w:jc w:val="both"/>
      </w:pPr>
      <w:r>
        <w:t>(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) </w:t>
      </w:r>
    </w:p>
    <w:p w14:paraId="703B7006" w14:textId="77777777" w:rsidR="00203516" w:rsidRDefault="00E765B9" w:rsidP="00005602">
      <w:pPr>
        <w:contextualSpacing/>
        <w:jc w:val="both"/>
      </w:pPr>
      <w:r>
        <w:t xml:space="preserve">ÁNGELA LUCÍA MURILLO VARÓN </w:t>
      </w:r>
    </w:p>
    <w:p w14:paraId="0FC97DCD" w14:textId="77777777" w:rsidR="00203516" w:rsidRDefault="00E765B9" w:rsidP="00005602">
      <w:pPr>
        <w:contextualSpacing/>
        <w:jc w:val="both"/>
      </w:pPr>
      <w:proofErr w:type="spellStart"/>
      <w:r>
        <w:t>Magistrada</w:t>
      </w:r>
      <w:proofErr w:type="spellEnd"/>
      <w:r>
        <w:t xml:space="preserve"> </w:t>
      </w:r>
    </w:p>
    <w:p w14:paraId="54A5E7D6" w14:textId="77777777" w:rsidR="00203516" w:rsidRDefault="00203516" w:rsidP="00005602">
      <w:pPr>
        <w:jc w:val="both"/>
      </w:pPr>
    </w:p>
    <w:p w14:paraId="48D9D804" w14:textId="3FEBD061" w:rsidR="00B9243D" w:rsidRDefault="00E765B9" w:rsidP="00005602">
      <w:pPr>
        <w:jc w:val="both"/>
      </w:pPr>
      <w:proofErr w:type="spellStart"/>
      <w:r>
        <w:t>Firmado</w:t>
      </w:r>
      <w:proofErr w:type="spellEnd"/>
      <w:r>
        <w:t xml:space="preserve"> Por: Angela Lucia Murillo Varon Magistrado Tribunal O Consejo </w:t>
      </w:r>
      <w:proofErr w:type="spellStart"/>
      <w:r>
        <w:t>Seccional</w:t>
      </w:r>
      <w:proofErr w:type="spellEnd"/>
      <w:r>
        <w:t xml:space="preserve"> Sala 020 Laboral Tribunal Superior De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7b152096f14a2a101575feeeb959175e97b05fd3712a2095c188f9cffd4df747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16/04/2024 11:10:34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B9"/>
    <w:rsid w:val="00005602"/>
    <w:rsid w:val="00203516"/>
    <w:rsid w:val="00737460"/>
    <w:rsid w:val="00B9243D"/>
    <w:rsid w:val="00DA03DC"/>
    <w:rsid w:val="00E765B9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DE20"/>
  <w15:chartTrackingRefBased/>
  <w15:docId w15:val="{F7DDD766-78E0-4245-BB74-289BB808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351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3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sltribsupbta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2024-04-18T21:23:00Z</dcterms:created>
  <dcterms:modified xsi:type="dcterms:W3CDTF">2024-04-18T21:26:00Z</dcterms:modified>
</cp:coreProperties>
</file>