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62C" w:rsidRDefault="0099062C" w:rsidP="0099062C">
      <w:pPr>
        <w:spacing w:after="0" w:line="276" w:lineRule="auto"/>
        <w:jc w:val="center"/>
        <w:rPr>
          <w:rFonts w:cstheme="minorHAnsi"/>
          <w:b/>
          <w:lang w:val="es-CO"/>
        </w:rPr>
      </w:pPr>
      <w:r w:rsidRPr="00CF4617">
        <w:rPr>
          <w:rFonts w:cstheme="minorHAnsi"/>
          <w:b/>
          <w:highlight w:val="yellow"/>
          <w:lang w:val="es-CO"/>
        </w:rPr>
        <w:t xml:space="preserve">ANÁLISIS CASO </w:t>
      </w:r>
      <w:r w:rsidRPr="009B296A">
        <w:rPr>
          <w:rFonts w:cstheme="minorHAnsi"/>
          <w:b/>
          <w:highlight w:val="yellow"/>
          <w:lang w:val="es-CO"/>
        </w:rPr>
        <w:t>ZULEMA SMITH GOMEZ MACIAS Y OTROS</w:t>
      </w:r>
    </w:p>
    <w:p w:rsidR="0099062C" w:rsidRPr="00CF4617" w:rsidRDefault="0099062C" w:rsidP="0099062C">
      <w:pPr>
        <w:spacing w:after="0" w:line="276" w:lineRule="auto"/>
        <w:jc w:val="center"/>
        <w:rPr>
          <w:rFonts w:cstheme="minorHAnsi"/>
          <w:b/>
          <w:lang w:val="es-CO"/>
        </w:rPr>
      </w:pPr>
      <w:r>
        <w:rPr>
          <w:rFonts w:cstheme="minorHAnsi"/>
          <w:b/>
          <w:lang w:val="es-CO"/>
        </w:rPr>
        <w:t xml:space="preserve">SINIESTRO: </w:t>
      </w:r>
      <w:r w:rsidRPr="009B296A">
        <w:rPr>
          <w:rFonts w:cstheme="minorHAnsi"/>
          <w:b/>
          <w:lang w:val="es-CO"/>
        </w:rPr>
        <w:t xml:space="preserve">066865707- </w:t>
      </w:r>
      <w:proofErr w:type="spellStart"/>
      <w:r w:rsidRPr="009B296A">
        <w:rPr>
          <w:rFonts w:cstheme="minorHAnsi"/>
          <w:b/>
          <w:lang w:val="es-CO"/>
        </w:rPr>
        <w:t>Apl</w:t>
      </w:r>
      <w:proofErr w:type="spellEnd"/>
      <w:r w:rsidRPr="009B296A">
        <w:rPr>
          <w:rFonts w:cstheme="minorHAnsi"/>
          <w:b/>
          <w:lang w:val="es-CO"/>
        </w:rPr>
        <w:t>. 123389</w:t>
      </w:r>
    </w:p>
    <w:p w:rsidR="0099062C" w:rsidRPr="00CF4617" w:rsidRDefault="0099062C" w:rsidP="0099062C">
      <w:pPr>
        <w:spacing w:after="0" w:line="276" w:lineRule="auto"/>
        <w:jc w:val="center"/>
        <w:rPr>
          <w:rFonts w:cstheme="minorHAnsi"/>
          <w:b/>
          <w:lang w:val="es-CO"/>
        </w:rPr>
      </w:pPr>
      <w:r w:rsidRPr="00CF4617">
        <w:rPr>
          <w:rFonts w:cstheme="minorHAnsi"/>
          <w:b/>
          <w:lang w:val="es-CO"/>
        </w:rPr>
        <w:t>RAD:</w:t>
      </w:r>
      <w:r w:rsidRPr="00CF4617">
        <w:rPr>
          <w:rFonts w:cstheme="minorHAnsi"/>
          <w:lang w:val="es-CO"/>
        </w:rPr>
        <w:t xml:space="preserve"> </w:t>
      </w:r>
      <w:r w:rsidRPr="009B296A">
        <w:rPr>
          <w:rFonts w:cstheme="minorHAnsi"/>
          <w:lang w:val="es-CO"/>
        </w:rPr>
        <w:t>17380311200220220080900</w:t>
      </w:r>
    </w:p>
    <w:p w:rsidR="0099062C" w:rsidRPr="00CF4617" w:rsidRDefault="0099062C" w:rsidP="0099062C">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256"/>
        <w:gridCol w:w="6814"/>
      </w:tblGrid>
      <w:tr w:rsidR="0099062C" w:rsidRPr="00CF4617" w:rsidTr="007B21D5">
        <w:trPr>
          <w:trHeight w:val="719"/>
        </w:trPr>
        <w:tc>
          <w:tcPr>
            <w:tcW w:w="3256" w:type="dxa"/>
            <w:shd w:val="clear" w:color="auto" w:fill="auto"/>
          </w:tcPr>
          <w:p w:rsidR="0099062C" w:rsidRPr="00CF4617" w:rsidRDefault="0099062C" w:rsidP="007B21D5">
            <w:pPr>
              <w:spacing w:line="276" w:lineRule="auto"/>
              <w:rPr>
                <w:rFonts w:cstheme="minorHAnsi"/>
                <w:b/>
                <w:lang w:val="es-CO"/>
              </w:rPr>
            </w:pPr>
            <w:r w:rsidRPr="00CF4617">
              <w:rPr>
                <w:rFonts w:cstheme="minorHAnsi"/>
                <w:b/>
                <w:lang w:val="es-CO"/>
              </w:rPr>
              <w:t xml:space="preserve">JUZGADO: </w:t>
            </w:r>
          </w:p>
          <w:p w:rsidR="0099062C" w:rsidRPr="00CF4617" w:rsidRDefault="0099062C" w:rsidP="007B21D5">
            <w:pPr>
              <w:spacing w:line="276" w:lineRule="auto"/>
              <w:rPr>
                <w:rFonts w:cstheme="minorHAnsi"/>
                <w:b/>
                <w:lang w:val="es-CO"/>
              </w:rPr>
            </w:pPr>
            <w:r w:rsidRPr="00CF4617">
              <w:rPr>
                <w:rFonts w:cstheme="minorHAnsi"/>
                <w:b/>
                <w:lang w:val="es-CO"/>
              </w:rPr>
              <w:t>ASUNTO:</w:t>
            </w:r>
          </w:p>
        </w:tc>
        <w:tc>
          <w:tcPr>
            <w:tcW w:w="6814" w:type="dxa"/>
          </w:tcPr>
          <w:p w:rsidR="0099062C" w:rsidRDefault="0099062C" w:rsidP="007B21D5">
            <w:pPr>
              <w:spacing w:line="276" w:lineRule="auto"/>
              <w:jc w:val="both"/>
              <w:rPr>
                <w:rFonts w:cstheme="minorHAnsi"/>
                <w:lang w:val="es-CO"/>
              </w:rPr>
            </w:pPr>
            <w:r w:rsidRPr="0025631D">
              <w:rPr>
                <w:rFonts w:cstheme="minorHAnsi"/>
                <w:lang w:val="es-CO"/>
              </w:rPr>
              <w:t>JUZGADO 01 CIVIL DEL CIRCUITO DE LA DORADA CALDAS</w:t>
            </w:r>
          </w:p>
          <w:p w:rsidR="0099062C" w:rsidRPr="00CF4617" w:rsidRDefault="0099062C" w:rsidP="007B21D5">
            <w:pPr>
              <w:spacing w:line="276" w:lineRule="auto"/>
              <w:jc w:val="both"/>
              <w:rPr>
                <w:rFonts w:cstheme="minorHAnsi"/>
                <w:lang w:val="es-CO"/>
              </w:rPr>
            </w:pPr>
            <w:r w:rsidRPr="0025631D">
              <w:rPr>
                <w:rFonts w:cstheme="minorHAnsi"/>
                <w:lang w:val="es-CO"/>
              </w:rPr>
              <w:t>Responsabilidad Civil Extracontractual</w:t>
            </w:r>
          </w:p>
        </w:tc>
      </w:tr>
      <w:tr w:rsidR="0099062C" w:rsidRPr="003B18FF" w:rsidTr="007B21D5">
        <w:trPr>
          <w:trHeight w:val="788"/>
        </w:trPr>
        <w:tc>
          <w:tcPr>
            <w:tcW w:w="3256" w:type="dxa"/>
          </w:tcPr>
          <w:p w:rsidR="0099062C" w:rsidRPr="00CF4617" w:rsidRDefault="0099062C" w:rsidP="007B21D5">
            <w:pPr>
              <w:spacing w:line="276" w:lineRule="auto"/>
              <w:jc w:val="both"/>
              <w:rPr>
                <w:rFonts w:cstheme="minorHAnsi"/>
                <w:b/>
                <w:lang w:val="es-CO"/>
              </w:rPr>
            </w:pPr>
            <w:r w:rsidRPr="00CF4617">
              <w:rPr>
                <w:rFonts w:cstheme="minorHAnsi"/>
                <w:b/>
                <w:lang w:val="es-CO"/>
              </w:rPr>
              <w:t>DEMANDANTES:</w:t>
            </w:r>
          </w:p>
        </w:tc>
        <w:tc>
          <w:tcPr>
            <w:tcW w:w="6814" w:type="dxa"/>
          </w:tcPr>
          <w:p w:rsidR="0099062C" w:rsidRPr="004D2DC8" w:rsidRDefault="0099062C" w:rsidP="007B21D5">
            <w:pPr>
              <w:pStyle w:val="Prrafodelista"/>
              <w:numPr>
                <w:ilvl w:val="0"/>
                <w:numId w:val="3"/>
              </w:numPr>
              <w:spacing w:line="276" w:lineRule="auto"/>
              <w:jc w:val="both"/>
              <w:rPr>
                <w:rFonts w:cstheme="minorHAnsi"/>
                <w:lang w:val="es-CO"/>
              </w:rPr>
            </w:pPr>
            <w:r w:rsidRPr="004D2DC8">
              <w:rPr>
                <w:rFonts w:cstheme="minorHAnsi"/>
                <w:lang w:val="es-CO"/>
              </w:rPr>
              <w:t>Katherine Restrepo Gómez (Víctima) (17/09/20002)</w:t>
            </w:r>
          </w:p>
          <w:p w:rsidR="0099062C" w:rsidRPr="004D2DC8" w:rsidRDefault="0099062C" w:rsidP="007B21D5">
            <w:pPr>
              <w:pStyle w:val="Prrafodelista"/>
              <w:numPr>
                <w:ilvl w:val="0"/>
                <w:numId w:val="3"/>
              </w:numPr>
              <w:spacing w:line="276" w:lineRule="auto"/>
              <w:jc w:val="both"/>
              <w:rPr>
                <w:rFonts w:cstheme="minorHAnsi"/>
                <w:lang w:val="es-CO"/>
              </w:rPr>
            </w:pPr>
            <w:r w:rsidRPr="004D2DC8">
              <w:rPr>
                <w:rFonts w:cstheme="minorHAnsi"/>
                <w:lang w:val="es-CO"/>
              </w:rPr>
              <w:t>Zulema Smith Gómez Macías (Madre De Las Víctimas)</w:t>
            </w:r>
          </w:p>
          <w:p w:rsidR="0099062C" w:rsidRPr="004D2DC8" w:rsidRDefault="0099062C" w:rsidP="007B21D5">
            <w:pPr>
              <w:pStyle w:val="Prrafodelista"/>
              <w:numPr>
                <w:ilvl w:val="0"/>
                <w:numId w:val="3"/>
              </w:numPr>
              <w:spacing w:line="276" w:lineRule="auto"/>
              <w:jc w:val="both"/>
              <w:rPr>
                <w:rFonts w:cstheme="minorHAnsi"/>
                <w:b/>
                <w:lang w:val="es-CO"/>
              </w:rPr>
            </w:pPr>
            <w:r w:rsidRPr="004D2DC8">
              <w:rPr>
                <w:rFonts w:cstheme="minorHAnsi"/>
                <w:lang w:val="es-CO"/>
              </w:rPr>
              <w:t>José Marcos Restrepo Barrientos (Padre De Las Víctimas)</w:t>
            </w:r>
          </w:p>
          <w:p w:rsidR="0099062C" w:rsidRDefault="0099062C" w:rsidP="007B21D5">
            <w:pPr>
              <w:spacing w:line="276" w:lineRule="auto"/>
              <w:jc w:val="both"/>
              <w:rPr>
                <w:rFonts w:cstheme="minorHAnsi"/>
                <w:b/>
                <w:lang w:val="es-CO"/>
              </w:rPr>
            </w:pPr>
          </w:p>
          <w:p w:rsidR="0099062C" w:rsidRDefault="0099062C" w:rsidP="007B21D5">
            <w:pPr>
              <w:spacing w:line="276" w:lineRule="auto"/>
              <w:jc w:val="both"/>
              <w:rPr>
                <w:rFonts w:cstheme="minorHAnsi"/>
                <w:b/>
                <w:lang w:val="es-CO"/>
              </w:rPr>
            </w:pPr>
            <w:r>
              <w:rPr>
                <w:rFonts w:cstheme="minorHAnsi"/>
                <w:b/>
                <w:lang w:val="es-CO"/>
              </w:rPr>
              <w:t xml:space="preserve">Ap. </w:t>
            </w:r>
            <w:r w:rsidRPr="004D2DC8">
              <w:rPr>
                <w:rFonts w:cstheme="minorHAnsi"/>
                <w:b/>
                <w:lang w:val="es-CO"/>
              </w:rPr>
              <w:t xml:space="preserve">Erika Johana Bernal </w:t>
            </w:r>
            <w:proofErr w:type="spellStart"/>
            <w:r w:rsidRPr="004D2DC8">
              <w:rPr>
                <w:rFonts w:cstheme="minorHAnsi"/>
                <w:b/>
                <w:lang w:val="es-CO"/>
              </w:rPr>
              <w:t>Aristizabal</w:t>
            </w:r>
            <w:proofErr w:type="spellEnd"/>
            <w:r>
              <w:rPr>
                <w:rFonts w:cstheme="minorHAnsi"/>
                <w:b/>
                <w:lang w:val="es-CO"/>
              </w:rPr>
              <w:t xml:space="preserve"> – </w:t>
            </w:r>
            <w:proofErr w:type="spellStart"/>
            <w:r>
              <w:rPr>
                <w:rFonts w:cstheme="minorHAnsi"/>
                <w:b/>
                <w:lang w:val="es-CO"/>
              </w:rPr>
              <w:t>cel</w:t>
            </w:r>
            <w:proofErr w:type="spellEnd"/>
            <w:r>
              <w:rPr>
                <w:rFonts w:cstheme="minorHAnsi"/>
                <w:b/>
                <w:lang w:val="es-CO"/>
              </w:rPr>
              <w:t xml:space="preserve"> 3122986369 – 3188713455</w:t>
            </w:r>
          </w:p>
          <w:p w:rsidR="0099062C" w:rsidRPr="00EB6F3B" w:rsidRDefault="0099062C" w:rsidP="007B21D5">
            <w:pPr>
              <w:spacing w:line="276" w:lineRule="auto"/>
              <w:jc w:val="both"/>
              <w:rPr>
                <w:rFonts w:cstheme="minorHAnsi"/>
                <w:lang w:val="es-CO"/>
              </w:rPr>
            </w:pPr>
            <w:r>
              <w:rPr>
                <w:rFonts w:cstheme="minorHAnsi"/>
                <w:lang w:val="es-CO"/>
              </w:rPr>
              <w:t>*</w:t>
            </w:r>
            <w:r w:rsidRPr="00EB6F3B">
              <w:rPr>
                <w:rFonts w:cstheme="minorHAnsi"/>
                <w:lang w:val="es-CO"/>
              </w:rPr>
              <w:t>De acuerdo con trazabilidad, ya se han efectuado previamente acercamientos con la demandante, pero e</w:t>
            </w:r>
            <w:r>
              <w:rPr>
                <w:rFonts w:cstheme="minorHAnsi"/>
                <w:lang w:val="es-CO"/>
              </w:rPr>
              <w:t xml:space="preserve">s </w:t>
            </w:r>
            <w:r w:rsidRPr="00EB6F3B">
              <w:rPr>
                <w:rFonts w:cstheme="minorHAnsi"/>
                <w:lang w:val="es-CO"/>
              </w:rPr>
              <w:t xml:space="preserve">una persona complicada, por lo que </w:t>
            </w:r>
            <w:r>
              <w:rPr>
                <w:rFonts w:cstheme="minorHAnsi"/>
                <w:lang w:val="es-CO"/>
              </w:rPr>
              <w:t xml:space="preserve">no se </w:t>
            </w:r>
            <w:r w:rsidRPr="00EB6F3B">
              <w:rPr>
                <w:rFonts w:cstheme="minorHAnsi"/>
                <w:lang w:val="es-CO"/>
              </w:rPr>
              <w:t xml:space="preserve">insiste en la posibilidad </w:t>
            </w:r>
            <w:r>
              <w:rPr>
                <w:rFonts w:cstheme="minorHAnsi"/>
                <w:lang w:val="es-CO"/>
              </w:rPr>
              <w:t>de un acercamiento conciliatorio previo a la audiencia</w:t>
            </w:r>
            <w:r w:rsidRPr="00EB6F3B">
              <w:rPr>
                <w:rFonts w:cstheme="minorHAnsi"/>
                <w:lang w:val="es-CO"/>
              </w:rPr>
              <w:t xml:space="preserve">. Conforme con lo señalado, </w:t>
            </w:r>
            <w:r>
              <w:rPr>
                <w:rFonts w:cstheme="minorHAnsi"/>
                <w:lang w:val="es-CO"/>
              </w:rPr>
              <w:t>se esperará</w:t>
            </w:r>
            <w:r w:rsidRPr="00EB6F3B">
              <w:rPr>
                <w:rFonts w:cstheme="minorHAnsi"/>
                <w:lang w:val="es-CO"/>
              </w:rPr>
              <w:t xml:space="preserve"> hasta la audiencia inicial, para que sea el Juez quien medie entre las partes intentando llegar a un acuerdo</w:t>
            </w:r>
            <w:r>
              <w:rPr>
                <w:rFonts w:cstheme="minorHAnsi"/>
                <w:lang w:val="es-CO"/>
              </w:rPr>
              <w:t>.</w:t>
            </w:r>
          </w:p>
        </w:tc>
      </w:tr>
      <w:tr w:rsidR="0099062C" w:rsidRPr="003B18FF" w:rsidTr="007B21D5">
        <w:trPr>
          <w:trHeight w:val="788"/>
        </w:trPr>
        <w:tc>
          <w:tcPr>
            <w:tcW w:w="3256" w:type="dxa"/>
          </w:tcPr>
          <w:p w:rsidR="0099062C" w:rsidRPr="00CF4617" w:rsidRDefault="0099062C" w:rsidP="007B21D5">
            <w:pPr>
              <w:spacing w:line="276" w:lineRule="auto"/>
              <w:jc w:val="both"/>
              <w:rPr>
                <w:rFonts w:cstheme="minorHAnsi"/>
                <w:b/>
                <w:lang w:val="es-CO"/>
              </w:rPr>
            </w:pPr>
            <w:r>
              <w:rPr>
                <w:rFonts w:cstheme="minorHAnsi"/>
                <w:b/>
                <w:lang w:val="es-CO"/>
              </w:rPr>
              <w:t xml:space="preserve">VÍCTIMAS DIRECTAS: </w:t>
            </w:r>
          </w:p>
        </w:tc>
        <w:tc>
          <w:tcPr>
            <w:tcW w:w="6814" w:type="dxa"/>
          </w:tcPr>
          <w:p w:rsidR="0099062C" w:rsidRPr="00700472" w:rsidRDefault="0099062C" w:rsidP="007B21D5">
            <w:pPr>
              <w:spacing w:line="276" w:lineRule="auto"/>
              <w:jc w:val="both"/>
              <w:rPr>
                <w:rFonts w:cstheme="minorHAnsi"/>
                <w:b/>
                <w:lang w:val="es-CO"/>
              </w:rPr>
            </w:pPr>
            <w:r>
              <w:rPr>
                <w:rFonts w:cstheme="minorHAnsi"/>
                <w:b/>
                <w:lang w:val="es-CO"/>
              </w:rPr>
              <w:t xml:space="preserve">1. </w:t>
            </w:r>
            <w:r w:rsidRPr="00700472">
              <w:rPr>
                <w:rFonts w:cstheme="minorHAnsi"/>
                <w:b/>
                <w:lang w:val="es-CO"/>
              </w:rPr>
              <w:t>Michel Restrepo Gómez (Fallecida</w:t>
            </w:r>
            <w:r>
              <w:rPr>
                <w:rFonts w:cstheme="minorHAnsi"/>
                <w:b/>
                <w:lang w:val="es-CO"/>
              </w:rPr>
              <w:t xml:space="preserve"> - conductora</w:t>
            </w:r>
            <w:r w:rsidRPr="00700472">
              <w:rPr>
                <w:rFonts w:cstheme="minorHAnsi"/>
                <w:b/>
                <w:lang w:val="es-CO"/>
              </w:rPr>
              <w:t>)</w:t>
            </w:r>
            <w:r>
              <w:rPr>
                <w:rFonts w:cstheme="minorHAnsi"/>
                <w:b/>
                <w:lang w:val="es-CO"/>
              </w:rPr>
              <w:t xml:space="preserve">- </w:t>
            </w:r>
            <w:r w:rsidRPr="00060E74">
              <w:rPr>
                <w:rFonts w:cstheme="minorHAnsi"/>
                <w:lang w:val="es-CO"/>
              </w:rPr>
              <w:t>tenía 17 años el día del accidente</w:t>
            </w:r>
          </w:p>
          <w:p w:rsidR="0099062C" w:rsidRPr="005B527B" w:rsidRDefault="0099062C" w:rsidP="007B21D5">
            <w:pPr>
              <w:spacing w:line="276" w:lineRule="auto"/>
              <w:jc w:val="both"/>
              <w:rPr>
                <w:rFonts w:cstheme="minorHAnsi"/>
                <w:lang w:val="es-CO"/>
              </w:rPr>
            </w:pPr>
            <w:r>
              <w:rPr>
                <w:rFonts w:cstheme="minorHAnsi"/>
                <w:b/>
                <w:lang w:val="es-CO"/>
              </w:rPr>
              <w:t xml:space="preserve">2. </w:t>
            </w:r>
            <w:r w:rsidRPr="00700472">
              <w:rPr>
                <w:rFonts w:cstheme="minorHAnsi"/>
                <w:b/>
                <w:lang w:val="es-CO"/>
              </w:rPr>
              <w:t>Katherine Restrepo Gómez (Lesionada</w:t>
            </w:r>
            <w:r>
              <w:rPr>
                <w:rFonts w:cstheme="minorHAnsi"/>
                <w:b/>
                <w:lang w:val="es-CO"/>
              </w:rPr>
              <w:t>- pasajera</w:t>
            </w:r>
            <w:r w:rsidRPr="00700472">
              <w:rPr>
                <w:rFonts w:cstheme="minorHAnsi"/>
                <w:b/>
                <w:lang w:val="es-CO"/>
              </w:rPr>
              <w:t>)</w:t>
            </w:r>
            <w:r>
              <w:rPr>
                <w:rFonts w:cstheme="minorHAnsi"/>
                <w:lang w:val="es-CO"/>
              </w:rPr>
              <w:t xml:space="preserve"> – </w:t>
            </w:r>
            <w:r w:rsidRPr="00060E74">
              <w:rPr>
                <w:rFonts w:cstheme="minorHAnsi"/>
                <w:lang w:val="es-CO"/>
              </w:rPr>
              <w:t>tenía</w:t>
            </w:r>
            <w:r>
              <w:rPr>
                <w:rFonts w:cstheme="minorHAnsi"/>
                <w:lang w:val="es-CO"/>
              </w:rPr>
              <w:t xml:space="preserve"> 15</w:t>
            </w:r>
            <w:r w:rsidRPr="00060E74">
              <w:rPr>
                <w:rFonts w:cstheme="minorHAnsi"/>
                <w:lang w:val="es-CO"/>
              </w:rPr>
              <w:t xml:space="preserve"> años el día del accidente</w:t>
            </w:r>
            <w:r>
              <w:rPr>
                <w:rFonts w:cstheme="minorHAnsi"/>
                <w:lang w:val="es-CO"/>
              </w:rPr>
              <w:t xml:space="preserve">. Cuenta con PCL del 16.29% dictamen emitido por la Junta Regional de Calificación de Invalidez de Antioquia. </w:t>
            </w:r>
          </w:p>
        </w:tc>
      </w:tr>
      <w:tr w:rsidR="0099062C" w:rsidRPr="003B18FF" w:rsidTr="007B21D5">
        <w:tc>
          <w:tcPr>
            <w:tcW w:w="3256" w:type="dxa"/>
          </w:tcPr>
          <w:p w:rsidR="0099062C" w:rsidRPr="00CF4617" w:rsidRDefault="0099062C" w:rsidP="007B21D5">
            <w:pPr>
              <w:spacing w:line="276" w:lineRule="auto"/>
              <w:jc w:val="both"/>
              <w:rPr>
                <w:rFonts w:cstheme="minorHAnsi"/>
                <w:b/>
                <w:lang w:val="es-CO"/>
              </w:rPr>
            </w:pPr>
            <w:r w:rsidRPr="00CF4617">
              <w:rPr>
                <w:rFonts w:cstheme="minorHAnsi"/>
                <w:b/>
                <w:lang w:val="es-CO"/>
              </w:rPr>
              <w:t>DEMANDADO</w:t>
            </w:r>
            <w:r>
              <w:rPr>
                <w:rFonts w:cstheme="minorHAnsi"/>
                <w:b/>
                <w:lang w:val="es-CO"/>
              </w:rPr>
              <w:t>S</w:t>
            </w:r>
            <w:r w:rsidRPr="00CF4617">
              <w:rPr>
                <w:rFonts w:cstheme="minorHAnsi"/>
                <w:b/>
                <w:lang w:val="es-CO"/>
              </w:rPr>
              <w:t>:</w:t>
            </w:r>
          </w:p>
        </w:tc>
        <w:tc>
          <w:tcPr>
            <w:tcW w:w="6814" w:type="dxa"/>
          </w:tcPr>
          <w:p w:rsidR="0099062C" w:rsidRDefault="0099062C" w:rsidP="007B21D5">
            <w:pPr>
              <w:pStyle w:val="Prrafodelista"/>
              <w:numPr>
                <w:ilvl w:val="0"/>
                <w:numId w:val="4"/>
              </w:numPr>
              <w:spacing w:line="276" w:lineRule="auto"/>
              <w:jc w:val="both"/>
              <w:rPr>
                <w:rFonts w:cstheme="minorHAnsi"/>
                <w:lang w:val="es-CO"/>
              </w:rPr>
            </w:pPr>
            <w:r w:rsidRPr="008B1ED6">
              <w:rPr>
                <w:rFonts w:cstheme="minorHAnsi"/>
                <w:b/>
                <w:lang w:val="es-CO"/>
              </w:rPr>
              <w:t>Allianz Seguros S.A.</w:t>
            </w:r>
            <w:r>
              <w:rPr>
                <w:rFonts w:cstheme="minorHAnsi"/>
                <w:lang w:val="es-CO"/>
              </w:rPr>
              <w:t xml:space="preserve"> (aseguradora vehículo </w:t>
            </w:r>
            <w:r w:rsidRPr="007C02F7">
              <w:rPr>
                <w:rFonts w:cstheme="minorHAnsi"/>
                <w:lang w:val="es-CO"/>
              </w:rPr>
              <w:t>HFO</w:t>
            </w:r>
            <w:r>
              <w:rPr>
                <w:rFonts w:cstheme="minorHAnsi"/>
                <w:lang w:val="es-CO"/>
              </w:rPr>
              <w:t>-</w:t>
            </w:r>
            <w:r w:rsidRPr="007C02F7">
              <w:rPr>
                <w:rFonts w:cstheme="minorHAnsi"/>
                <w:lang w:val="es-CO"/>
              </w:rPr>
              <w:t>998</w:t>
            </w:r>
            <w:r>
              <w:rPr>
                <w:rFonts w:cstheme="minorHAnsi"/>
                <w:lang w:val="es-CO"/>
              </w:rPr>
              <w:t>)</w:t>
            </w:r>
          </w:p>
          <w:p w:rsidR="0099062C" w:rsidRDefault="0099062C" w:rsidP="007B21D5">
            <w:pPr>
              <w:pStyle w:val="Prrafodelista"/>
              <w:numPr>
                <w:ilvl w:val="0"/>
                <w:numId w:val="4"/>
              </w:numPr>
              <w:spacing w:line="276" w:lineRule="auto"/>
              <w:jc w:val="both"/>
              <w:rPr>
                <w:rFonts w:cstheme="minorHAnsi"/>
                <w:lang w:val="es-CO"/>
              </w:rPr>
            </w:pPr>
            <w:r w:rsidRPr="004D2DC8">
              <w:rPr>
                <w:rFonts w:cstheme="minorHAnsi"/>
                <w:lang w:val="es-CO"/>
              </w:rPr>
              <w:t>José Alfredo Mogollón Tello</w:t>
            </w:r>
            <w:r>
              <w:rPr>
                <w:rFonts w:cstheme="minorHAnsi"/>
                <w:lang w:val="es-CO"/>
              </w:rPr>
              <w:t xml:space="preserve"> (conductor vehículo </w:t>
            </w:r>
            <w:r w:rsidRPr="007C02F7">
              <w:rPr>
                <w:rFonts w:cstheme="minorHAnsi"/>
                <w:lang w:val="es-CO"/>
              </w:rPr>
              <w:t>HFO</w:t>
            </w:r>
            <w:r>
              <w:rPr>
                <w:rFonts w:cstheme="minorHAnsi"/>
                <w:lang w:val="es-CO"/>
              </w:rPr>
              <w:t>-</w:t>
            </w:r>
            <w:r w:rsidRPr="007C02F7">
              <w:rPr>
                <w:rFonts w:cstheme="minorHAnsi"/>
                <w:lang w:val="es-CO"/>
              </w:rPr>
              <w:t>998</w:t>
            </w:r>
            <w:r>
              <w:rPr>
                <w:rFonts w:cstheme="minorHAnsi"/>
                <w:lang w:val="es-CO"/>
              </w:rPr>
              <w:t>)</w:t>
            </w:r>
          </w:p>
          <w:p w:rsidR="0099062C" w:rsidRPr="004D2DC8" w:rsidRDefault="0099062C" w:rsidP="007B21D5">
            <w:pPr>
              <w:pStyle w:val="Prrafodelista"/>
              <w:spacing w:line="276" w:lineRule="auto"/>
              <w:ind w:left="360"/>
              <w:jc w:val="both"/>
              <w:rPr>
                <w:rFonts w:cstheme="minorHAnsi"/>
                <w:lang w:val="es-CO"/>
              </w:rPr>
            </w:pPr>
            <w:r>
              <w:rPr>
                <w:rFonts w:cstheme="minorHAnsi"/>
                <w:lang w:val="es-CO"/>
              </w:rPr>
              <w:t xml:space="preserve">Ap. </w:t>
            </w:r>
            <w:proofErr w:type="spellStart"/>
            <w:r>
              <w:t>Jhon</w:t>
            </w:r>
            <w:proofErr w:type="spellEnd"/>
            <w:r>
              <w:t xml:space="preserve"> Steven Ruiz Ortega - 3162684072</w:t>
            </w:r>
          </w:p>
          <w:p w:rsidR="0099062C" w:rsidRDefault="0099062C" w:rsidP="007B21D5">
            <w:pPr>
              <w:pStyle w:val="Prrafodelista"/>
              <w:numPr>
                <w:ilvl w:val="0"/>
                <w:numId w:val="4"/>
              </w:numPr>
              <w:spacing w:line="276" w:lineRule="auto"/>
              <w:jc w:val="both"/>
              <w:rPr>
                <w:rFonts w:cstheme="minorHAnsi"/>
                <w:lang w:val="es-CO"/>
              </w:rPr>
            </w:pPr>
            <w:r w:rsidRPr="004D2DC8">
              <w:rPr>
                <w:rFonts w:cstheme="minorHAnsi"/>
                <w:lang w:val="es-CO"/>
              </w:rPr>
              <w:t>Martha Inés Saavedra Tello</w:t>
            </w:r>
            <w:r>
              <w:rPr>
                <w:rFonts w:cstheme="minorHAnsi"/>
                <w:lang w:val="es-CO"/>
              </w:rPr>
              <w:t xml:space="preserve"> (propietaria vehículo </w:t>
            </w:r>
            <w:r w:rsidRPr="007C02F7">
              <w:rPr>
                <w:rFonts w:cstheme="minorHAnsi"/>
                <w:lang w:val="es-CO"/>
              </w:rPr>
              <w:t>HFO</w:t>
            </w:r>
            <w:r>
              <w:rPr>
                <w:rFonts w:cstheme="minorHAnsi"/>
                <w:lang w:val="es-CO"/>
              </w:rPr>
              <w:t>-</w:t>
            </w:r>
            <w:r w:rsidRPr="007C02F7">
              <w:rPr>
                <w:rFonts w:cstheme="minorHAnsi"/>
                <w:lang w:val="es-CO"/>
              </w:rPr>
              <w:t>998</w:t>
            </w:r>
            <w:r>
              <w:rPr>
                <w:rFonts w:cstheme="minorHAnsi"/>
                <w:lang w:val="es-CO"/>
              </w:rPr>
              <w:t>)</w:t>
            </w:r>
          </w:p>
          <w:p w:rsidR="0099062C" w:rsidRPr="004D2DC8" w:rsidRDefault="0099062C" w:rsidP="007B21D5">
            <w:pPr>
              <w:pStyle w:val="Prrafodelista"/>
              <w:spacing w:line="276" w:lineRule="auto"/>
              <w:ind w:left="360"/>
              <w:jc w:val="both"/>
              <w:rPr>
                <w:rFonts w:cstheme="minorHAnsi"/>
                <w:b/>
                <w:lang w:val="es-CO"/>
              </w:rPr>
            </w:pPr>
            <w:r>
              <w:rPr>
                <w:rFonts w:cstheme="minorHAnsi"/>
                <w:lang w:val="es-CO"/>
              </w:rPr>
              <w:t xml:space="preserve">Ap. </w:t>
            </w:r>
            <w:proofErr w:type="spellStart"/>
            <w:r>
              <w:t>Jhon</w:t>
            </w:r>
            <w:proofErr w:type="spellEnd"/>
            <w:r>
              <w:t xml:space="preserve"> Steven Ruiz Ortega - 3162684072</w:t>
            </w:r>
          </w:p>
        </w:tc>
      </w:tr>
      <w:tr w:rsidR="0099062C" w:rsidRPr="003B18FF" w:rsidTr="007B21D5">
        <w:tc>
          <w:tcPr>
            <w:tcW w:w="3256" w:type="dxa"/>
          </w:tcPr>
          <w:p w:rsidR="0099062C" w:rsidRPr="00CF4617" w:rsidRDefault="0099062C" w:rsidP="007B21D5">
            <w:pPr>
              <w:spacing w:line="276" w:lineRule="auto"/>
              <w:jc w:val="both"/>
              <w:rPr>
                <w:rFonts w:cstheme="minorHAnsi"/>
                <w:b/>
                <w:lang w:val="es-CO"/>
              </w:rPr>
            </w:pPr>
            <w:r>
              <w:rPr>
                <w:rFonts w:cstheme="minorHAnsi"/>
                <w:b/>
                <w:lang w:val="es-CO"/>
              </w:rPr>
              <w:t xml:space="preserve">LLAMADO EN GARANTÍA: </w:t>
            </w:r>
          </w:p>
        </w:tc>
        <w:tc>
          <w:tcPr>
            <w:tcW w:w="6814" w:type="dxa"/>
          </w:tcPr>
          <w:p w:rsidR="0099062C" w:rsidRPr="00523584" w:rsidRDefault="0099062C" w:rsidP="007B21D5">
            <w:pPr>
              <w:spacing w:line="276" w:lineRule="auto"/>
              <w:jc w:val="both"/>
              <w:rPr>
                <w:rFonts w:cstheme="minorHAnsi"/>
                <w:b/>
                <w:lang w:val="es-CO"/>
              </w:rPr>
            </w:pPr>
            <w:r w:rsidRPr="007C02F7">
              <w:rPr>
                <w:rFonts w:cstheme="minorHAnsi"/>
                <w:lang w:val="es-CO"/>
              </w:rPr>
              <w:t>Allianz Seguros S.A.</w:t>
            </w:r>
            <w:r>
              <w:rPr>
                <w:rFonts w:cstheme="minorHAnsi"/>
                <w:lang w:val="es-CO"/>
              </w:rPr>
              <w:t xml:space="preserve"> </w:t>
            </w:r>
            <w:r w:rsidRPr="007C02F7">
              <w:rPr>
                <w:rFonts w:cstheme="minorHAnsi"/>
                <w:lang w:val="es-CO"/>
              </w:rPr>
              <w:t>formulado por Martha Inés Saavedra Tello</w:t>
            </w:r>
          </w:p>
        </w:tc>
      </w:tr>
      <w:tr w:rsidR="0099062C" w:rsidRPr="003B18FF" w:rsidTr="007B21D5">
        <w:tc>
          <w:tcPr>
            <w:tcW w:w="3256" w:type="dxa"/>
          </w:tcPr>
          <w:p w:rsidR="0099062C" w:rsidRPr="00CF4617" w:rsidRDefault="0099062C" w:rsidP="007B21D5">
            <w:pPr>
              <w:spacing w:line="276" w:lineRule="auto"/>
              <w:jc w:val="both"/>
              <w:rPr>
                <w:rFonts w:cstheme="minorHAnsi"/>
                <w:b/>
                <w:lang w:val="es-CO"/>
              </w:rPr>
            </w:pPr>
            <w:r>
              <w:rPr>
                <w:rFonts w:cstheme="minorHAnsi"/>
                <w:b/>
                <w:lang w:val="es-CO"/>
              </w:rPr>
              <w:t>TIPO DE VINCULACIÓN:</w:t>
            </w:r>
          </w:p>
        </w:tc>
        <w:tc>
          <w:tcPr>
            <w:tcW w:w="6814" w:type="dxa"/>
          </w:tcPr>
          <w:p w:rsidR="0099062C" w:rsidRPr="00CF4617" w:rsidRDefault="0099062C" w:rsidP="007B21D5">
            <w:pPr>
              <w:spacing w:line="276" w:lineRule="auto"/>
              <w:jc w:val="both"/>
              <w:rPr>
                <w:rFonts w:cstheme="minorHAnsi"/>
                <w:lang w:val="es-CO"/>
              </w:rPr>
            </w:pPr>
            <w:r>
              <w:rPr>
                <w:rFonts w:cstheme="minorHAnsi"/>
                <w:lang w:val="es-CO"/>
              </w:rPr>
              <w:t>Demanda directa y llamada en garantía</w:t>
            </w:r>
          </w:p>
        </w:tc>
      </w:tr>
      <w:tr w:rsidR="0099062C" w:rsidRPr="003B18FF" w:rsidTr="007B21D5">
        <w:trPr>
          <w:trHeight w:val="70"/>
        </w:trPr>
        <w:tc>
          <w:tcPr>
            <w:tcW w:w="3256" w:type="dxa"/>
          </w:tcPr>
          <w:p w:rsidR="0099062C" w:rsidRPr="00CF4617" w:rsidRDefault="0099062C" w:rsidP="007B21D5">
            <w:pPr>
              <w:spacing w:line="276" w:lineRule="auto"/>
              <w:jc w:val="both"/>
              <w:rPr>
                <w:rFonts w:cstheme="minorHAnsi"/>
                <w:b/>
                <w:lang w:val="es-CO"/>
              </w:rPr>
            </w:pPr>
            <w:r w:rsidRPr="00CF4617">
              <w:rPr>
                <w:rFonts w:cstheme="minorHAnsi"/>
                <w:b/>
                <w:lang w:val="es-CO"/>
              </w:rPr>
              <w:t>FUNDAMENTO DE LA DEMANDA:</w:t>
            </w:r>
          </w:p>
        </w:tc>
        <w:tc>
          <w:tcPr>
            <w:tcW w:w="6814" w:type="dxa"/>
          </w:tcPr>
          <w:p w:rsidR="0099062C" w:rsidRPr="00CF4617" w:rsidRDefault="0099062C" w:rsidP="007B21D5">
            <w:pPr>
              <w:spacing w:line="276" w:lineRule="auto"/>
              <w:jc w:val="both"/>
              <w:rPr>
                <w:rFonts w:cstheme="minorHAnsi"/>
                <w:lang w:val="es-CO"/>
              </w:rPr>
            </w:pPr>
            <w:r>
              <w:rPr>
                <w:rFonts w:cstheme="minorHAnsi"/>
                <w:lang w:val="es-CO"/>
              </w:rPr>
              <w:t>Muerte y lesiones en accidente de tránsito</w:t>
            </w:r>
          </w:p>
        </w:tc>
      </w:tr>
    </w:tbl>
    <w:p w:rsidR="0099062C" w:rsidRDefault="0099062C" w:rsidP="0099062C">
      <w:pPr>
        <w:spacing w:after="0" w:line="276" w:lineRule="auto"/>
        <w:jc w:val="both"/>
        <w:rPr>
          <w:rFonts w:cstheme="minorHAnsi"/>
          <w:b/>
          <w:lang w:val="es-CO"/>
        </w:rPr>
      </w:pPr>
    </w:p>
    <w:p w:rsidR="0099062C" w:rsidRPr="00CF4617" w:rsidRDefault="0099062C" w:rsidP="0099062C">
      <w:pPr>
        <w:spacing w:after="0" w:line="276" w:lineRule="auto"/>
        <w:jc w:val="both"/>
        <w:rPr>
          <w:rFonts w:cstheme="minorHAnsi"/>
          <w:b/>
          <w:lang w:val="es-CO"/>
        </w:rPr>
      </w:pPr>
    </w:p>
    <w:p w:rsidR="0099062C" w:rsidRPr="002A0604" w:rsidRDefault="0099062C" w:rsidP="0099062C">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HECHOS DE LA DEMANDA</w:t>
      </w:r>
    </w:p>
    <w:p w:rsidR="0099062C" w:rsidRPr="00CF4617" w:rsidRDefault="0099062C" w:rsidP="0099062C">
      <w:pPr>
        <w:spacing w:after="0" w:line="276" w:lineRule="auto"/>
        <w:jc w:val="both"/>
        <w:rPr>
          <w:rFonts w:cstheme="minorHAnsi"/>
          <w:lang w:val="es-CO"/>
        </w:rPr>
      </w:pPr>
    </w:p>
    <w:p w:rsidR="0099062C" w:rsidRPr="008B1ED6" w:rsidRDefault="0099062C" w:rsidP="0099062C">
      <w:pPr>
        <w:spacing w:after="0" w:line="276" w:lineRule="auto"/>
        <w:jc w:val="both"/>
        <w:rPr>
          <w:rFonts w:cstheme="minorHAnsi"/>
          <w:lang w:val="es-CO"/>
        </w:rPr>
      </w:pPr>
      <w:r w:rsidRPr="007C02F7">
        <w:rPr>
          <w:rFonts w:cstheme="minorHAnsi"/>
          <w:lang w:val="es-CO"/>
        </w:rPr>
        <w:t>De conformidad con los hechos de</w:t>
      </w:r>
      <w:r>
        <w:rPr>
          <w:rFonts w:cstheme="minorHAnsi"/>
          <w:lang w:val="es-CO"/>
        </w:rPr>
        <w:t xml:space="preserve"> la demanda 05 de enero de 2018, </w:t>
      </w:r>
      <w:r w:rsidRPr="008B1ED6">
        <w:rPr>
          <w:rFonts w:cstheme="minorHAnsi"/>
          <w:lang w:val="es-CO"/>
        </w:rPr>
        <w:t xml:space="preserve">por la vía que del llano Conduce a Victoria - </w:t>
      </w:r>
    </w:p>
    <w:p w:rsidR="0099062C" w:rsidRPr="002F0BE9" w:rsidRDefault="0099062C" w:rsidP="0099062C">
      <w:pPr>
        <w:spacing w:after="0" w:line="276" w:lineRule="auto"/>
        <w:jc w:val="both"/>
        <w:rPr>
          <w:rFonts w:cstheme="minorHAnsi"/>
          <w:lang w:val="es-CO"/>
        </w:rPr>
      </w:pPr>
      <w:r w:rsidRPr="008B1ED6">
        <w:rPr>
          <w:rFonts w:cstheme="minorHAnsi"/>
          <w:lang w:val="es-CO"/>
        </w:rPr>
        <w:t>Caldas, 150 metros antes de la entrada a la finca la Coca-Cola vereda el Llano</w:t>
      </w:r>
      <w:r>
        <w:rPr>
          <w:rFonts w:cstheme="minorHAnsi"/>
          <w:lang w:val="es-CO"/>
        </w:rPr>
        <w:t xml:space="preserve">, </w:t>
      </w:r>
      <w:r w:rsidRPr="007C02F7">
        <w:rPr>
          <w:rFonts w:cstheme="minorHAnsi"/>
          <w:lang w:val="es-CO"/>
        </w:rPr>
        <w:t>tuvo lugar un accidente de tránsito, en el cual se encuentra</w:t>
      </w:r>
      <w:r>
        <w:rPr>
          <w:rFonts w:cstheme="minorHAnsi"/>
          <w:lang w:val="es-CO"/>
        </w:rPr>
        <w:t>n</w:t>
      </w:r>
      <w:r w:rsidRPr="007C02F7">
        <w:rPr>
          <w:rFonts w:cstheme="minorHAnsi"/>
          <w:lang w:val="es-CO"/>
        </w:rPr>
        <w:t xml:space="preserve"> involucrado</w:t>
      </w:r>
      <w:r>
        <w:rPr>
          <w:rFonts w:cstheme="minorHAnsi"/>
          <w:lang w:val="es-CO"/>
        </w:rPr>
        <w:t>s: (i)</w:t>
      </w:r>
      <w:r w:rsidRPr="007C02F7">
        <w:rPr>
          <w:rFonts w:cstheme="minorHAnsi"/>
          <w:lang w:val="es-CO"/>
        </w:rPr>
        <w:t xml:space="preserve"> el </w:t>
      </w:r>
      <w:r>
        <w:rPr>
          <w:rFonts w:cstheme="minorHAnsi"/>
          <w:lang w:val="es-CO"/>
        </w:rPr>
        <w:t xml:space="preserve">automóvil Chevrolet </w:t>
      </w:r>
      <w:proofErr w:type="spellStart"/>
      <w:r>
        <w:rPr>
          <w:rFonts w:cstheme="minorHAnsi"/>
          <w:lang w:val="es-CO"/>
        </w:rPr>
        <w:t>Sail</w:t>
      </w:r>
      <w:proofErr w:type="spellEnd"/>
      <w:r>
        <w:rPr>
          <w:rFonts w:cstheme="minorHAnsi"/>
          <w:lang w:val="es-CO"/>
        </w:rPr>
        <w:t xml:space="preserve"> de servicio particular </w:t>
      </w:r>
      <w:r w:rsidRPr="007C02F7">
        <w:rPr>
          <w:rFonts w:cstheme="minorHAnsi"/>
          <w:lang w:val="es-CO"/>
        </w:rPr>
        <w:t xml:space="preserve">de </w:t>
      </w:r>
      <w:r w:rsidRPr="002F6441">
        <w:rPr>
          <w:rFonts w:cstheme="minorHAnsi"/>
          <w:b/>
          <w:lang w:val="es-CO"/>
        </w:rPr>
        <w:t>placas HFO-998</w:t>
      </w:r>
      <w:r w:rsidRPr="007C02F7">
        <w:rPr>
          <w:rFonts w:cstheme="minorHAnsi"/>
          <w:lang w:val="es-CO"/>
        </w:rPr>
        <w:t xml:space="preserve">, </w:t>
      </w:r>
      <w:r w:rsidRPr="008B1ED6">
        <w:rPr>
          <w:rFonts w:cstheme="minorHAnsi"/>
          <w:lang w:val="es-CO"/>
        </w:rPr>
        <w:t>conducido por José Alfredo Mogollón Tello, de propiedad de Martha Inés Saavedra Tello</w:t>
      </w:r>
      <w:r>
        <w:rPr>
          <w:rFonts w:cstheme="minorHAnsi"/>
          <w:lang w:val="es-CO"/>
        </w:rPr>
        <w:t xml:space="preserve">, y </w:t>
      </w:r>
      <w:r w:rsidRPr="007C02F7">
        <w:rPr>
          <w:rFonts w:cstheme="minorHAnsi"/>
          <w:lang w:val="es-CO"/>
        </w:rPr>
        <w:t xml:space="preserve">asegurado con Allianz </w:t>
      </w:r>
      <w:r w:rsidRPr="007C02F7">
        <w:rPr>
          <w:rFonts w:cstheme="minorHAnsi"/>
          <w:lang w:val="es-CO"/>
        </w:rPr>
        <w:lastRenderedPageBreak/>
        <w:t>Seguros SA</w:t>
      </w:r>
      <w:r>
        <w:rPr>
          <w:rFonts w:cstheme="minorHAnsi"/>
          <w:lang w:val="es-CO"/>
        </w:rPr>
        <w:t>,</w:t>
      </w:r>
      <w:r w:rsidRPr="007C02F7">
        <w:rPr>
          <w:rFonts w:cstheme="minorHAnsi"/>
          <w:lang w:val="es-CO"/>
        </w:rPr>
        <w:t xml:space="preserve"> y</w:t>
      </w:r>
      <w:r>
        <w:rPr>
          <w:rFonts w:cstheme="minorHAnsi"/>
          <w:lang w:val="es-CO"/>
        </w:rPr>
        <w:t xml:space="preserve">; (ii) la motocicleta ITJ-16C, conducida por </w:t>
      </w:r>
      <w:r w:rsidRPr="002F0BE9">
        <w:rPr>
          <w:rFonts w:cstheme="minorHAnsi"/>
          <w:lang w:val="es-CO"/>
        </w:rPr>
        <w:t>Michel Restrepo Gómez</w:t>
      </w:r>
      <w:r>
        <w:rPr>
          <w:rFonts w:cstheme="minorHAnsi"/>
          <w:lang w:val="es-CO"/>
        </w:rPr>
        <w:t xml:space="preserve">, y en la que se desplazaba como pasajera </w:t>
      </w:r>
      <w:r w:rsidRPr="002F0BE9">
        <w:rPr>
          <w:rFonts w:cstheme="minorHAnsi"/>
          <w:lang w:val="es-CO"/>
        </w:rPr>
        <w:t>Katherine Restrepo Gómez</w:t>
      </w:r>
      <w:r>
        <w:rPr>
          <w:rFonts w:cstheme="minorHAnsi"/>
          <w:lang w:val="es-CO"/>
        </w:rPr>
        <w:t>.</w:t>
      </w:r>
    </w:p>
    <w:p w:rsidR="0099062C" w:rsidRDefault="0099062C" w:rsidP="0099062C">
      <w:pPr>
        <w:spacing w:after="0" w:line="276" w:lineRule="auto"/>
        <w:jc w:val="both"/>
        <w:rPr>
          <w:rFonts w:cstheme="minorHAnsi"/>
          <w:lang w:val="es-CO"/>
        </w:rPr>
      </w:pPr>
    </w:p>
    <w:p w:rsidR="0099062C" w:rsidRDefault="0099062C" w:rsidP="0099062C">
      <w:pPr>
        <w:spacing w:after="0" w:line="276" w:lineRule="auto"/>
        <w:jc w:val="both"/>
        <w:rPr>
          <w:rFonts w:cstheme="minorHAnsi"/>
          <w:lang w:val="es-CO"/>
        </w:rPr>
      </w:pPr>
      <w:r>
        <w:rPr>
          <w:rFonts w:cstheme="minorHAnsi"/>
          <w:lang w:val="es-CO"/>
        </w:rPr>
        <w:t xml:space="preserve">De acuerdo con la demanda, la </w:t>
      </w:r>
      <w:r w:rsidRPr="007C02F7">
        <w:rPr>
          <w:rFonts w:cstheme="minorHAnsi"/>
          <w:lang w:val="es-CO"/>
        </w:rPr>
        <w:t xml:space="preserve">motocicleta de placas ITJ-16C </w:t>
      </w:r>
      <w:r>
        <w:rPr>
          <w:rFonts w:cstheme="minorHAnsi"/>
          <w:lang w:val="es-CO"/>
        </w:rPr>
        <w:t>colisionó con</w:t>
      </w:r>
      <w:r w:rsidRPr="007C02F7">
        <w:rPr>
          <w:rFonts w:cstheme="minorHAnsi"/>
          <w:lang w:val="es-CO"/>
        </w:rPr>
        <w:t xml:space="preserve"> el vehículo asegurado</w:t>
      </w:r>
      <w:r w:rsidRPr="00350644">
        <w:t xml:space="preserve"> </w:t>
      </w:r>
      <w:r w:rsidRPr="00350644">
        <w:rPr>
          <w:rFonts w:cstheme="minorHAnsi"/>
          <w:lang w:val="es-CO"/>
        </w:rPr>
        <w:t>de placas HFO-998,</w:t>
      </w:r>
      <w:r w:rsidRPr="007C02F7">
        <w:rPr>
          <w:rFonts w:cstheme="minorHAnsi"/>
          <w:lang w:val="es-CO"/>
        </w:rPr>
        <w:t xml:space="preserve"> </w:t>
      </w:r>
      <w:r>
        <w:rPr>
          <w:rFonts w:cstheme="minorHAnsi"/>
          <w:lang w:val="es-CO"/>
        </w:rPr>
        <w:t>por conducta atribuible al conductor de este último, el</w:t>
      </w:r>
      <w:r w:rsidRPr="007C02F7">
        <w:rPr>
          <w:rFonts w:cstheme="minorHAnsi"/>
          <w:lang w:val="es-CO"/>
        </w:rPr>
        <w:t xml:space="preserve"> señor Alfredo M</w:t>
      </w:r>
      <w:r>
        <w:rPr>
          <w:rFonts w:cstheme="minorHAnsi"/>
          <w:lang w:val="es-CO"/>
        </w:rPr>
        <w:t xml:space="preserve">ogollón. Para probar tal afirmación cuentan con: </w:t>
      </w:r>
      <w:r w:rsidRPr="005B383D">
        <w:rPr>
          <w:rFonts w:cstheme="minorHAnsi"/>
          <w:b/>
          <w:lang w:val="es-CO"/>
        </w:rPr>
        <w:t>(i)</w:t>
      </w:r>
      <w:r>
        <w:rPr>
          <w:rFonts w:cstheme="minorHAnsi"/>
          <w:lang w:val="es-CO"/>
        </w:rPr>
        <w:t xml:space="preserve"> la </w:t>
      </w:r>
      <w:r w:rsidRPr="007C02F7">
        <w:rPr>
          <w:rFonts w:cstheme="minorHAnsi"/>
          <w:lang w:val="es-CO"/>
        </w:rPr>
        <w:t>declaración</w:t>
      </w:r>
      <w:r>
        <w:rPr>
          <w:rFonts w:cstheme="minorHAnsi"/>
          <w:lang w:val="es-CO"/>
        </w:rPr>
        <w:t xml:space="preserve"> de dicho conductor</w:t>
      </w:r>
      <w:r w:rsidRPr="007C02F7">
        <w:rPr>
          <w:rFonts w:cstheme="minorHAnsi"/>
          <w:lang w:val="es-CO"/>
        </w:rPr>
        <w:t xml:space="preserve"> para el informe de campo </w:t>
      </w:r>
      <w:r>
        <w:rPr>
          <w:rFonts w:cstheme="minorHAnsi"/>
          <w:lang w:val="es-CO"/>
        </w:rPr>
        <w:t>donde manifestó haber perdido</w:t>
      </w:r>
      <w:r w:rsidRPr="007C02F7">
        <w:rPr>
          <w:rFonts w:cstheme="minorHAnsi"/>
          <w:lang w:val="es-CO"/>
        </w:rPr>
        <w:t xml:space="preserve"> el control</w:t>
      </w:r>
      <w:r>
        <w:rPr>
          <w:rFonts w:cstheme="minorHAnsi"/>
          <w:lang w:val="es-CO"/>
        </w:rPr>
        <w:t xml:space="preserve"> del automotor</w:t>
      </w:r>
      <w:r w:rsidRPr="007C02F7">
        <w:rPr>
          <w:rFonts w:cstheme="minorHAnsi"/>
          <w:lang w:val="es-CO"/>
        </w:rPr>
        <w:t>, por lo que</w:t>
      </w:r>
      <w:r>
        <w:rPr>
          <w:rFonts w:cstheme="minorHAnsi"/>
          <w:lang w:val="es-CO"/>
        </w:rPr>
        <w:t xml:space="preserve"> giró y colisionó a las menores; </w:t>
      </w:r>
      <w:r w:rsidRPr="005B383D">
        <w:rPr>
          <w:rFonts w:cstheme="minorHAnsi"/>
          <w:b/>
          <w:lang w:val="es-CO"/>
        </w:rPr>
        <w:t>(ii)</w:t>
      </w:r>
      <w:r>
        <w:rPr>
          <w:rFonts w:cstheme="minorHAnsi"/>
          <w:lang w:val="es-CO"/>
        </w:rPr>
        <w:t xml:space="preserve"> en el IPAT no se observa hipótesis atribuida pero se aporta el croquis del accidente en el que se confirma la posición final de los vehículos; </w:t>
      </w:r>
      <w:r w:rsidRPr="005B383D">
        <w:rPr>
          <w:rFonts w:cstheme="minorHAnsi"/>
          <w:b/>
          <w:lang w:val="es-CO"/>
        </w:rPr>
        <w:t>(iii)</w:t>
      </w:r>
      <w:r>
        <w:rPr>
          <w:rFonts w:cstheme="minorHAnsi"/>
          <w:lang w:val="es-CO"/>
        </w:rPr>
        <w:t xml:space="preserve"> en la epicrisis de la Clínica en donde el conductor fue atendido se indicó </w:t>
      </w:r>
      <w:r w:rsidRPr="00B11EF1">
        <w:rPr>
          <w:rFonts w:cstheme="minorHAnsi"/>
          <w:i/>
          <w:lang w:val="es-CO"/>
        </w:rPr>
        <w:t>“Paciente con CC de tres horas de evolución aproximadamente consistente en pérdida de estabilidad del timón del carro sentirse salir</w:t>
      </w:r>
      <w:r>
        <w:rPr>
          <w:rFonts w:cstheme="minorHAnsi"/>
          <w:i/>
          <w:lang w:val="es-CO"/>
        </w:rPr>
        <w:t xml:space="preserve"> de la carretera por lo que giró</w:t>
      </w:r>
      <w:r w:rsidRPr="00B11EF1">
        <w:rPr>
          <w:rFonts w:cstheme="minorHAnsi"/>
          <w:i/>
          <w:lang w:val="es-CO"/>
        </w:rPr>
        <w:t xml:space="preserve"> el timón al lado contrario cuando observó que venía motocicleta con conductor y ocupante. Refiere que intentó girar nuevamente el carro, por lo que colisionó con la parte trasera al frenar y movimiento de cuerpo se lastimó con cinturón de seguridad en </w:t>
      </w:r>
      <w:proofErr w:type="spellStart"/>
      <w:r w:rsidRPr="00B11EF1">
        <w:rPr>
          <w:rFonts w:cstheme="minorHAnsi"/>
          <w:i/>
          <w:lang w:val="es-CO"/>
        </w:rPr>
        <w:t>hemiabdomen</w:t>
      </w:r>
      <w:proofErr w:type="spellEnd"/>
      <w:r w:rsidRPr="00B11EF1">
        <w:rPr>
          <w:rFonts w:cstheme="minorHAnsi"/>
          <w:i/>
          <w:lang w:val="es-CO"/>
        </w:rPr>
        <w:t xml:space="preserve"> inferior, sin otros síntomas asociados. Niega ingesta </w:t>
      </w:r>
      <w:r>
        <w:rPr>
          <w:rFonts w:cstheme="minorHAnsi"/>
          <w:i/>
          <w:lang w:val="es-CO"/>
        </w:rPr>
        <w:t>de alcohol en las últimas horas</w:t>
      </w:r>
      <w:r w:rsidRPr="00B11EF1">
        <w:rPr>
          <w:rFonts w:cstheme="minorHAnsi"/>
          <w:i/>
          <w:lang w:val="es-CO"/>
        </w:rPr>
        <w:t>”</w:t>
      </w:r>
      <w:r>
        <w:rPr>
          <w:rFonts w:cstheme="minorHAnsi"/>
          <w:i/>
          <w:lang w:val="es-CO"/>
        </w:rPr>
        <w:t>.</w:t>
      </w:r>
      <w:r>
        <w:rPr>
          <w:rFonts w:cstheme="minorHAnsi"/>
          <w:lang w:val="es-CO"/>
        </w:rPr>
        <w:t xml:space="preserve"> </w:t>
      </w:r>
      <w:r w:rsidRPr="005B383D">
        <w:rPr>
          <w:rFonts w:cstheme="minorHAnsi"/>
          <w:b/>
          <w:lang w:val="es-CO"/>
        </w:rPr>
        <w:t xml:space="preserve">(iv) </w:t>
      </w:r>
      <w:r w:rsidRPr="00C82BE2">
        <w:rPr>
          <w:rFonts w:cstheme="minorHAnsi"/>
          <w:lang w:val="es-CO"/>
        </w:rPr>
        <w:t>versión del señor Cristi</w:t>
      </w:r>
      <w:r>
        <w:rPr>
          <w:rFonts w:cstheme="minorHAnsi"/>
          <w:lang w:val="es-CO"/>
        </w:rPr>
        <w:t>an Camacho Macías quien asegura que el conductor se</w:t>
      </w:r>
      <w:r w:rsidRPr="00C82BE2">
        <w:rPr>
          <w:rFonts w:cstheme="minorHAnsi"/>
          <w:lang w:val="es-CO"/>
        </w:rPr>
        <w:t xml:space="preserve"> encontraba en "estado de embri</w:t>
      </w:r>
      <w:r>
        <w:rPr>
          <w:rFonts w:cstheme="minorHAnsi"/>
          <w:lang w:val="es-CO"/>
        </w:rPr>
        <w:t xml:space="preserve">aguez y con "cara de trasnocho"; </w:t>
      </w:r>
      <w:r w:rsidRPr="005B383D">
        <w:rPr>
          <w:rFonts w:cstheme="minorHAnsi"/>
          <w:b/>
          <w:lang w:val="es-CO"/>
        </w:rPr>
        <w:t>(v)</w:t>
      </w:r>
      <w:r>
        <w:rPr>
          <w:rFonts w:cstheme="minorHAnsi"/>
          <w:lang w:val="es-CO"/>
        </w:rPr>
        <w:t xml:space="preserve"> </w:t>
      </w:r>
      <w:r w:rsidRPr="005E1DD6">
        <w:rPr>
          <w:rFonts w:cstheme="minorHAnsi"/>
          <w:lang w:val="es-CO"/>
        </w:rPr>
        <w:t xml:space="preserve">En el informe presentado por el funcionario Jaime Eduardo Medina Moreno, señala una huella de frenado de 12,60 metros sobre el carril del sentido Victoria El llano, que es coincidente con la posición final del Automotor conducido por el señor Mogollón. Ello da cuenta que el vehículo llevaba gran velocidad.  </w:t>
      </w:r>
      <w:r>
        <w:rPr>
          <w:rFonts w:cstheme="minorHAnsi"/>
          <w:lang w:val="es-CO"/>
        </w:rPr>
        <w:t xml:space="preserve"> </w:t>
      </w:r>
    </w:p>
    <w:p w:rsidR="0099062C" w:rsidRDefault="0099062C" w:rsidP="0099062C">
      <w:pPr>
        <w:spacing w:after="0" w:line="276" w:lineRule="auto"/>
        <w:jc w:val="both"/>
        <w:rPr>
          <w:rFonts w:cstheme="minorHAnsi"/>
          <w:lang w:val="es-CO"/>
        </w:rPr>
      </w:pPr>
    </w:p>
    <w:p w:rsidR="0099062C" w:rsidRDefault="0099062C" w:rsidP="0099062C">
      <w:pPr>
        <w:spacing w:after="0" w:line="276" w:lineRule="auto"/>
        <w:jc w:val="both"/>
        <w:rPr>
          <w:rFonts w:cstheme="minorHAnsi"/>
          <w:lang w:val="es-CO"/>
        </w:rPr>
      </w:pPr>
      <w:r>
        <w:rPr>
          <w:rFonts w:cstheme="minorHAnsi"/>
          <w:lang w:val="es-CO"/>
        </w:rPr>
        <w:t xml:space="preserve">Producto del accidente </w:t>
      </w:r>
      <w:proofErr w:type="spellStart"/>
      <w:r w:rsidRPr="007C02F7">
        <w:rPr>
          <w:rFonts w:cstheme="minorHAnsi"/>
          <w:lang w:val="es-CO"/>
        </w:rPr>
        <w:t>Michell</w:t>
      </w:r>
      <w:proofErr w:type="spellEnd"/>
      <w:r w:rsidRPr="007C02F7">
        <w:rPr>
          <w:rFonts w:cstheme="minorHAnsi"/>
          <w:lang w:val="es-CO"/>
        </w:rPr>
        <w:t xml:space="preserve"> Restrepo</w:t>
      </w:r>
      <w:r>
        <w:rPr>
          <w:rFonts w:cstheme="minorHAnsi"/>
          <w:lang w:val="es-CO"/>
        </w:rPr>
        <w:t xml:space="preserve"> fallece minutos más tarde en el hospital; de otro lado, </w:t>
      </w:r>
      <w:r w:rsidRPr="007C02F7">
        <w:rPr>
          <w:rFonts w:cstheme="minorHAnsi"/>
          <w:lang w:val="es-CO"/>
        </w:rPr>
        <w:t>Katherine Restrepo</w:t>
      </w:r>
      <w:r>
        <w:rPr>
          <w:rFonts w:cstheme="minorHAnsi"/>
          <w:lang w:val="es-CO"/>
        </w:rPr>
        <w:t xml:space="preserve"> resultó herida padeciendo: </w:t>
      </w:r>
      <w:r w:rsidRPr="00FC6F6B">
        <w:rPr>
          <w:rFonts w:cstheme="minorHAnsi"/>
          <w:lang w:val="es-CO"/>
        </w:rPr>
        <w:t>trauma cerrado de abdomen y tórax, fractura en libro abierto de pelvis</w:t>
      </w:r>
      <w:r>
        <w:rPr>
          <w:rFonts w:cstheme="minorHAnsi"/>
          <w:lang w:val="es-CO"/>
        </w:rPr>
        <w:t xml:space="preserve">, </w:t>
      </w:r>
      <w:r w:rsidRPr="00FC6F6B">
        <w:rPr>
          <w:rFonts w:cstheme="minorHAnsi"/>
          <w:lang w:val="es-CO"/>
        </w:rPr>
        <w:t xml:space="preserve">fractura de rama </w:t>
      </w:r>
      <w:proofErr w:type="spellStart"/>
      <w:r w:rsidRPr="00FC6F6B">
        <w:rPr>
          <w:rFonts w:cstheme="minorHAnsi"/>
          <w:lang w:val="es-CO"/>
        </w:rPr>
        <w:t>isquiopúbica</w:t>
      </w:r>
      <w:proofErr w:type="spellEnd"/>
      <w:r w:rsidRPr="00FC6F6B">
        <w:rPr>
          <w:rFonts w:cstheme="minorHAnsi"/>
          <w:lang w:val="es-CO"/>
        </w:rPr>
        <w:t xml:space="preserve"> bilateral, fractura de sacro Dennis 8 y fractura de sacro</w:t>
      </w:r>
      <w:r>
        <w:rPr>
          <w:rFonts w:cstheme="minorHAnsi"/>
          <w:lang w:val="es-CO"/>
        </w:rPr>
        <w:t>; c</w:t>
      </w:r>
      <w:r w:rsidRPr="00EF6021">
        <w:rPr>
          <w:rFonts w:cstheme="minorHAnsi"/>
          <w:lang w:val="es-CO"/>
        </w:rPr>
        <w:t>uenta con PCL del 16.</w:t>
      </w:r>
      <w:r>
        <w:rPr>
          <w:rFonts w:cstheme="minorHAnsi"/>
          <w:lang w:val="es-CO"/>
        </w:rPr>
        <w:t>2</w:t>
      </w:r>
      <w:r w:rsidRPr="00EF6021">
        <w:rPr>
          <w:rFonts w:cstheme="minorHAnsi"/>
          <w:lang w:val="es-CO"/>
        </w:rPr>
        <w:t xml:space="preserve">9% </w:t>
      </w:r>
      <w:r>
        <w:rPr>
          <w:rFonts w:cstheme="minorHAnsi"/>
          <w:lang w:val="es-CO"/>
        </w:rPr>
        <w:t xml:space="preserve">(deficiencias de pelvis – fracturas de la columna lumbar) de acuerdo con </w:t>
      </w:r>
      <w:r w:rsidRPr="00EF6021">
        <w:rPr>
          <w:rFonts w:cstheme="minorHAnsi"/>
          <w:lang w:val="es-CO"/>
        </w:rPr>
        <w:t xml:space="preserve">dictamen emitido por la Junta Regional de Calificación de Invalidez de Antioquia. </w:t>
      </w:r>
      <w:r>
        <w:rPr>
          <w:rFonts w:cstheme="minorHAnsi"/>
          <w:lang w:val="es-CO"/>
        </w:rPr>
        <w:t xml:space="preserve"> Demandan </w:t>
      </w:r>
      <w:r w:rsidRPr="007C02F7">
        <w:rPr>
          <w:rFonts w:cstheme="minorHAnsi"/>
          <w:lang w:val="es-CO"/>
        </w:rPr>
        <w:t xml:space="preserve">sus padres y la lesionada reclaman el reconocimiento de perjuicios materiales e inmateriales, </w:t>
      </w:r>
      <w:r>
        <w:rPr>
          <w:rFonts w:cstheme="minorHAnsi"/>
          <w:lang w:val="es-CO"/>
        </w:rPr>
        <w:t xml:space="preserve">derivados de la muerte de </w:t>
      </w:r>
      <w:proofErr w:type="spellStart"/>
      <w:r w:rsidRPr="007C02F7">
        <w:rPr>
          <w:rFonts w:cstheme="minorHAnsi"/>
          <w:lang w:val="es-CO"/>
        </w:rPr>
        <w:t>Michell</w:t>
      </w:r>
      <w:proofErr w:type="spellEnd"/>
      <w:r w:rsidRPr="007C02F7">
        <w:rPr>
          <w:rFonts w:cstheme="minorHAnsi"/>
          <w:lang w:val="es-CO"/>
        </w:rPr>
        <w:t xml:space="preserve"> Restrepo</w:t>
      </w:r>
      <w:r>
        <w:rPr>
          <w:rFonts w:cstheme="minorHAnsi"/>
          <w:lang w:val="es-CO"/>
        </w:rPr>
        <w:t xml:space="preserve"> y las lesiones de </w:t>
      </w:r>
      <w:r w:rsidRPr="007C02F7">
        <w:rPr>
          <w:rFonts w:cstheme="minorHAnsi"/>
          <w:lang w:val="es-CO"/>
        </w:rPr>
        <w:t>Katherine Restrepo</w:t>
      </w:r>
      <w:r>
        <w:rPr>
          <w:rFonts w:cstheme="minorHAnsi"/>
          <w:lang w:val="es-CO"/>
        </w:rPr>
        <w:t>.</w:t>
      </w:r>
    </w:p>
    <w:p w:rsidR="0099062C" w:rsidRDefault="0099062C" w:rsidP="0099062C">
      <w:pPr>
        <w:spacing w:after="0" w:line="276" w:lineRule="auto"/>
        <w:jc w:val="both"/>
        <w:rPr>
          <w:rFonts w:cstheme="minorHAnsi"/>
          <w:lang w:val="es-CO"/>
        </w:rPr>
      </w:pPr>
    </w:p>
    <w:p w:rsidR="0099062C" w:rsidRDefault="0099062C" w:rsidP="0099062C">
      <w:pPr>
        <w:spacing w:after="0" w:line="276" w:lineRule="auto"/>
        <w:jc w:val="both"/>
        <w:rPr>
          <w:rFonts w:cstheme="minorHAnsi"/>
          <w:lang w:val="es-CO"/>
        </w:rPr>
      </w:pPr>
      <w:r>
        <w:rPr>
          <w:rFonts w:cstheme="minorHAnsi"/>
          <w:lang w:val="es-CO"/>
        </w:rPr>
        <w:t>*El impacto se produjo en el carro en la parte trasera del costado izquierdo. Se afirma que ambos vehículos quedaron en pérdida total.</w:t>
      </w:r>
      <w:r w:rsidRPr="00BB1CC5">
        <w:rPr>
          <w:rFonts w:cstheme="minorHAnsi"/>
          <w:lang w:val="es-CO"/>
        </w:rPr>
        <w:t xml:space="preserve"> </w:t>
      </w:r>
      <w:r>
        <w:rPr>
          <w:rFonts w:cstheme="minorHAnsi"/>
          <w:lang w:val="es-CO"/>
        </w:rPr>
        <w:t xml:space="preserve">Como resultado del accidente cursa proceso </w:t>
      </w:r>
      <w:r w:rsidRPr="00C31244">
        <w:rPr>
          <w:rFonts w:cstheme="minorHAnsi"/>
          <w:lang w:val="es-CO"/>
        </w:rPr>
        <w:t>penal radicado No</w:t>
      </w:r>
      <w:r>
        <w:rPr>
          <w:rFonts w:cstheme="minorHAnsi"/>
          <w:lang w:val="es-CO"/>
        </w:rPr>
        <w:t>. 173806106939201880004, en la F</w:t>
      </w:r>
      <w:r w:rsidRPr="00C31244">
        <w:rPr>
          <w:rFonts w:cstheme="minorHAnsi"/>
          <w:lang w:val="es-CO"/>
        </w:rPr>
        <w:t>iscalía Primera Seccional de la Dorada- Caldas</w:t>
      </w:r>
      <w:r>
        <w:rPr>
          <w:rFonts w:cstheme="minorHAnsi"/>
          <w:lang w:val="es-CO"/>
        </w:rPr>
        <w:t>.</w:t>
      </w:r>
    </w:p>
    <w:p w:rsidR="0099062C" w:rsidRDefault="0099062C" w:rsidP="0099062C">
      <w:pPr>
        <w:spacing w:after="0" w:line="276" w:lineRule="auto"/>
        <w:jc w:val="both"/>
        <w:rPr>
          <w:rFonts w:cstheme="minorHAnsi"/>
          <w:lang w:val="es-CO"/>
        </w:rPr>
      </w:pPr>
    </w:p>
    <w:p w:rsidR="0099062C" w:rsidRDefault="0099062C" w:rsidP="0099062C">
      <w:pPr>
        <w:spacing w:after="0" w:line="276" w:lineRule="auto"/>
        <w:jc w:val="both"/>
        <w:rPr>
          <w:rFonts w:cstheme="minorHAnsi"/>
          <w:lang w:val="es-CO"/>
        </w:rPr>
      </w:pPr>
      <w:r>
        <w:rPr>
          <w:rFonts w:cstheme="minorHAnsi"/>
          <w:lang w:val="es-CO"/>
        </w:rPr>
        <w:t xml:space="preserve">**Es de anotar que la conductora de la motocicleta tenía 17 años para la fecha del accidente y no portaba licencia; la moto tampoco contaba con seguro obligatorio. La moto era de propiedad del señor </w:t>
      </w:r>
      <w:r w:rsidRPr="004D2DC8">
        <w:rPr>
          <w:rFonts w:cstheme="minorHAnsi"/>
          <w:lang w:val="es-CO"/>
        </w:rPr>
        <w:t>José Marcos Restrepo Barrientos</w:t>
      </w:r>
      <w:r>
        <w:rPr>
          <w:rFonts w:cstheme="minorHAnsi"/>
          <w:lang w:val="es-CO"/>
        </w:rPr>
        <w:t>.</w:t>
      </w:r>
    </w:p>
    <w:p w:rsidR="0099062C" w:rsidRPr="00CF4617" w:rsidRDefault="0099062C" w:rsidP="0099062C">
      <w:pPr>
        <w:spacing w:after="0" w:line="276" w:lineRule="auto"/>
        <w:jc w:val="both"/>
        <w:rPr>
          <w:rFonts w:cstheme="minorHAnsi"/>
          <w:lang w:val="es-CO"/>
        </w:rPr>
      </w:pPr>
    </w:p>
    <w:p w:rsidR="0099062C" w:rsidRPr="00CF4617" w:rsidRDefault="0099062C" w:rsidP="0099062C">
      <w:pPr>
        <w:spacing w:after="0" w:line="276" w:lineRule="auto"/>
        <w:jc w:val="both"/>
        <w:rPr>
          <w:rFonts w:cstheme="minorHAnsi"/>
          <w:lang w:val="es-CO"/>
        </w:rPr>
      </w:pPr>
    </w:p>
    <w:tbl>
      <w:tblPr>
        <w:tblStyle w:val="Tablaconcuadrcula"/>
        <w:tblW w:w="0" w:type="auto"/>
        <w:tblLook w:val="04A0" w:firstRow="1" w:lastRow="0" w:firstColumn="1" w:lastColumn="0" w:noHBand="0" w:noVBand="1"/>
      </w:tblPr>
      <w:tblGrid>
        <w:gridCol w:w="3686"/>
        <w:gridCol w:w="6384"/>
      </w:tblGrid>
      <w:tr w:rsidR="0099062C" w:rsidRPr="00CF4617" w:rsidTr="007B21D5">
        <w:tc>
          <w:tcPr>
            <w:tcW w:w="3686" w:type="dxa"/>
          </w:tcPr>
          <w:p w:rsidR="0099062C" w:rsidRPr="00CF4617" w:rsidRDefault="0099062C" w:rsidP="007B21D5">
            <w:pPr>
              <w:spacing w:line="276" w:lineRule="auto"/>
              <w:jc w:val="both"/>
              <w:rPr>
                <w:rFonts w:cstheme="minorHAnsi"/>
                <w:b/>
                <w:lang w:val="es-CO"/>
              </w:rPr>
            </w:pPr>
            <w:r w:rsidRPr="00CF4617">
              <w:rPr>
                <w:rFonts w:cstheme="minorHAnsi"/>
                <w:b/>
                <w:lang w:val="es-CO"/>
              </w:rPr>
              <w:t>Hechos:</w:t>
            </w:r>
          </w:p>
        </w:tc>
        <w:tc>
          <w:tcPr>
            <w:tcW w:w="6384" w:type="dxa"/>
          </w:tcPr>
          <w:p w:rsidR="0099062C" w:rsidRPr="00CF4617" w:rsidRDefault="0099062C" w:rsidP="007B21D5">
            <w:pPr>
              <w:spacing w:line="276" w:lineRule="auto"/>
              <w:jc w:val="both"/>
              <w:rPr>
                <w:rFonts w:cstheme="minorHAnsi"/>
                <w:lang w:val="es-CO"/>
              </w:rPr>
            </w:pPr>
            <w:r>
              <w:t xml:space="preserve">05 de </w:t>
            </w:r>
            <w:proofErr w:type="spellStart"/>
            <w:r>
              <w:t>enero</w:t>
            </w:r>
            <w:proofErr w:type="spellEnd"/>
            <w:r>
              <w:t xml:space="preserve"> de 2018</w:t>
            </w:r>
          </w:p>
        </w:tc>
      </w:tr>
      <w:tr w:rsidR="0099062C" w:rsidRPr="00CF4617" w:rsidTr="007B21D5">
        <w:tc>
          <w:tcPr>
            <w:tcW w:w="3686" w:type="dxa"/>
          </w:tcPr>
          <w:p w:rsidR="0099062C" w:rsidRPr="00CF4617" w:rsidRDefault="0099062C" w:rsidP="007B21D5">
            <w:pPr>
              <w:spacing w:line="276" w:lineRule="auto"/>
              <w:jc w:val="both"/>
              <w:rPr>
                <w:rFonts w:cstheme="minorHAnsi"/>
                <w:b/>
                <w:lang w:val="es-CO"/>
              </w:rPr>
            </w:pPr>
            <w:r w:rsidRPr="00CF4617">
              <w:rPr>
                <w:rFonts w:cstheme="minorHAnsi"/>
                <w:b/>
                <w:lang w:val="es-CO"/>
              </w:rPr>
              <w:t>Solicitud audiencia de conciliación:</w:t>
            </w:r>
          </w:p>
        </w:tc>
        <w:tc>
          <w:tcPr>
            <w:tcW w:w="6384" w:type="dxa"/>
          </w:tcPr>
          <w:p w:rsidR="0099062C" w:rsidRPr="00CF4617" w:rsidRDefault="0099062C" w:rsidP="007B21D5">
            <w:pPr>
              <w:spacing w:line="276" w:lineRule="auto"/>
              <w:jc w:val="both"/>
              <w:rPr>
                <w:rFonts w:cstheme="minorHAnsi"/>
                <w:lang w:val="es-CO"/>
              </w:rPr>
            </w:pPr>
            <w:r w:rsidRPr="00FA2C91">
              <w:rPr>
                <w:rFonts w:cstheme="minorHAnsi"/>
                <w:b/>
                <w:lang w:val="es-CO"/>
              </w:rPr>
              <w:t>27 de octubre del 2022</w:t>
            </w:r>
            <w:r>
              <w:rPr>
                <w:rFonts w:cstheme="minorHAnsi"/>
                <w:lang w:val="es-CO"/>
              </w:rPr>
              <w:t xml:space="preserve"> - Centro de Conciliación de la cámara de Comercio de la Dorada Caldas</w:t>
            </w:r>
          </w:p>
        </w:tc>
      </w:tr>
      <w:tr w:rsidR="0099062C" w:rsidRPr="00CF4617" w:rsidTr="007B21D5">
        <w:tc>
          <w:tcPr>
            <w:tcW w:w="3686" w:type="dxa"/>
          </w:tcPr>
          <w:p w:rsidR="0099062C" w:rsidRPr="00CF4617" w:rsidRDefault="0099062C" w:rsidP="007B21D5">
            <w:pPr>
              <w:spacing w:line="276" w:lineRule="auto"/>
              <w:jc w:val="both"/>
              <w:rPr>
                <w:rFonts w:cstheme="minorHAnsi"/>
                <w:b/>
                <w:lang w:val="es-CO"/>
              </w:rPr>
            </w:pPr>
            <w:r w:rsidRPr="00CF4617">
              <w:rPr>
                <w:rFonts w:cstheme="minorHAnsi"/>
                <w:b/>
                <w:lang w:val="es-CO"/>
              </w:rPr>
              <w:lastRenderedPageBreak/>
              <w:t>Audiencia de conciliación:</w:t>
            </w:r>
          </w:p>
        </w:tc>
        <w:tc>
          <w:tcPr>
            <w:tcW w:w="6384" w:type="dxa"/>
          </w:tcPr>
          <w:p w:rsidR="0099062C" w:rsidRPr="00CF4617" w:rsidRDefault="0099062C" w:rsidP="007B21D5">
            <w:pPr>
              <w:spacing w:line="276" w:lineRule="auto"/>
              <w:jc w:val="both"/>
              <w:rPr>
                <w:rFonts w:cstheme="minorHAnsi"/>
                <w:lang w:val="es-CO"/>
              </w:rPr>
            </w:pPr>
            <w:r w:rsidRPr="00BE6D3A">
              <w:rPr>
                <w:rFonts w:cstheme="minorHAnsi"/>
                <w:b/>
                <w:lang w:val="es-CO"/>
              </w:rPr>
              <w:t>21 de noviembre del 2022</w:t>
            </w:r>
            <w:r>
              <w:rPr>
                <w:rFonts w:cstheme="minorHAnsi"/>
                <w:lang w:val="es-CO"/>
              </w:rPr>
              <w:t xml:space="preserve"> – Allianz y la llamante acuden</w:t>
            </w:r>
          </w:p>
        </w:tc>
      </w:tr>
      <w:tr w:rsidR="0099062C" w:rsidRPr="00CF4617" w:rsidTr="007B21D5">
        <w:tc>
          <w:tcPr>
            <w:tcW w:w="3686" w:type="dxa"/>
          </w:tcPr>
          <w:p w:rsidR="0099062C" w:rsidRPr="00CF4617" w:rsidRDefault="0099062C" w:rsidP="007B21D5">
            <w:pPr>
              <w:spacing w:line="276" w:lineRule="auto"/>
              <w:jc w:val="both"/>
              <w:rPr>
                <w:rFonts w:cstheme="minorHAnsi"/>
                <w:b/>
                <w:lang w:val="es-CO"/>
              </w:rPr>
            </w:pPr>
            <w:r w:rsidRPr="00CF4617">
              <w:rPr>
                <w:rFonts w:cstheme="minorHAnsi"/>
                <w:b/>
                <w:lang w:val="es-CO"/>
              </w:rPr>
              <w:t>Radicación de la demanda:</w:t>
            </w:r>
          </w:p>
        </w:tc>
        <w:tc>
          <w:tcPr>
            <w:tcW w:w="6384" w:type="dxa"/>
          </w:tcPr>
          <w:p w:rsidR="0099062C" w:rsidRPr="00212DB5" w:rsidRDefault="0099062C" w:rsidP="007B21D5">
            <w:pPr>
              <w:spacing w:line="276" w:lineRule="auto"/>
              <w:jc w:val="both"/>
              <w:rPr>
                <w:rFonts w:cstheme="minorHAnsi"/>
                <w:b/>
                <w:lang w:val="es-CO"/>
              </w:rPr>
            </w:pPr>
            <w:r w:rsidRPr="00212DB5">
              <w:rPr>
                <w:rFonts w:cstheme="minorHAnsi"/>
                <w:b/>
                <w:lang w:val="es-CO"/>
              </w:rPr>
              <w:t>02 de febrero del 2023</w:t>
            </w:r>
          </w:p>
        </w:tc>
      </w:tr>
      <w:tr w:rsidR="0099062C" w:rsidRPr="00CF4617" w:rsidTr="007B21D5">
        <w:tc>
          <w:tcPr>
            <w:tcW w:w="3686" w:type="dxa"/>
          </w:tcPr>
          <w:p w:rsidR="0099062C" w:rsidRPr="00CF4617" w:rsidRDefault="0099062C" w:rsidP="007B21D5">
            <w:pPr>
              <w:spacing w:line="276" w:lineRule="auto"/>
              <w:jc w:val="both"/>
              <w:rPr>
                <w:rFonts w:cstheme="minorHAnsi"/>
                <w:b/>
                <w:lang w:val="es-CO"/>
              </w:rPr>
            </w:pPr>
            <w:r w:rsidRPr="00CF4617">
              <w:rPr>
                <w:rFonts w:cstheme="minorHAnsi"/>
                <w:b/>
                <w:lang w:val="es-CO"/>
              </w:rPr>
              <w:t xml:space="preserve">Auto </w:t>
            </w:r>
            <w:proofErr w:type="spellStart"/>
            <w:r w:rsidRPr="00CF4617">
              <w:rPr>
                <w:rFonts w:cstheme="minorHAnsi"/>
                <w:b/>
                <w:lang w:val="es-CO"/>
              </w:rPr>
              <w:t>Admisorio</w:t>
            </w:r>
            <w:proofErr w:type="spellEnd"/>
            <w:r w:rsidRPr="00CF4617">
              <w:rPr>
                <w:rFonts w:cstheme="minorHAnsi"/>
                <w:b/>
                <w:lang w:val="es-CO"/>
              </w:rPr>
              <w:t xml:space="preserve"> de la demanda:</w:t>
            </w:r>
          </w:p>
        </w:tc>
        <w:tc>
          <w:tcPr>
            <w:tcW w:w="6384" w:type="dxa"/>
          </w:tcPr>
          <w:p w:rsidR="0099062C" w:rsidRPr="00CF4617" w:rsidRDefault="0099062C" w:rsidP="007B21D5">
            <w:pPr>
              <w:spacing w:line="276" w:lineRule="auto"/>
              <w:jc w:val="both"/>
              <w:rPr>
                <w:rFonts w:cstheme="minorHAnsi"/>
                <w:lang w:val="es-CO"/>
              </w:rPr>
            </w:pPr>
            <w:r>
              <w:rPr>
                <w:rFonts w:cstheme="minorHAnsi"/>
                <w:lang w:val="es-CO"/>
              </w:rPr>
              <w:t>14 de marzo del 2023</w:t>
            </w:r>
          </w:p>
        </w:tc>
      </w:tr>
      <w:tr w:rsidR="0099062C" w:rsidRPr="002A0604" w:rsidTr="007B21D5">
        <w:tc>
          <w:tcPr>
            <w:tcW w:w="3686" w:type="dxa"/>
          </w:tcPr>
          <w:p w:rsidR="0099062C" w:rsidRPr="00CF4617" w:rsidRDefault="0099062C" w:rsidP="007B21D5">
            <w:pPr>
              <w:spacing w:line="276" w:lineRule="auto"/>
              <w:jc w:val="both"/>
              <w:rPr>
                <w:rFonts w:cstheme="minorHAnsi"/>
                <w:b/>
                <w:lang w:val="es-CO"/>
              </w:rPr>
            </w:pPr>
            <w:r>
              <w:rPr>
                <w:rFonts w:cstheme="minorHAnsi"/>
                <w:b/>
                <w:lang w:val="es-CO"/>
              </w:rPr>
              <w:t>Notificación personal a Allianz y a la llamante codemandada</w:t>
            </w:r>
            <w:r w:rsidRPr="00CF4617">
              <w:rPr>
                <w:rFonts w:cstheme="minorHAnsi"/>
                <w:b/>
                <w:lang w:val="es-CO"/>
              </w:rPr>
              <w:t>:</w:t>
            </w:r>
          </w:p>
        </w:tc>
        <w:tc>
          <w:tcPr>
            <w:tcW w:w="6384" w:type="dxa"/>
          </w:tcPr>
          <w:p w:rsidR="0099062C" w:rsidRPr="00CF4617" w:rsidRDefault="0099062C" w:rsidP="007B21D5">
            <w:pPr>
              <w:spacing w:line="276" w:lineRule="auto"/>
              <w:jc w:val="both"/>
              <w:rPr>
                <w:rFonts w:cstheme="minorHAnsi"/>
                <w:lang w:val="es-CO"/>
              </w:rPr>
            </w:pPr>
            <w:r>
              <w:rPr>
                <w:rFonts w:cstheme="minorHAnsi"/>
                <w:lang w:val="es-CO"/>
              </w:rPr>
              <w:t>10 de abril del 2023</w:t>
            </w:r>
          </w:p>
        </w:tc>
      </w:tr>
      <w:tr w:rsidR="0099062C" w:rsidRPr="003B18FF" w:rsidTr="007B21D5">
        <w:tc>
          <w:tcPr>
            <w:tcW w:w="3686" w:type="dxa"/>
          </w:tcPr>
          <w:p w:rsidR="0099062C" w:rsidRPr="00CF4617" w:rsidRDefault="0099062C" w:rsidP="007B21D5">
            <w:pPr>
              <w:spacing w:line="276" w:lineRule="auto"/>
              <w:jc w:val="both"/>
              <w:rPr>
                <w:rFonts w:cstheme="minorHAnsi"/>
                <w:b/>
                <w:lang w:val="es-CO"/>
              </w:rPr>
            </w:pPr>
            <w:r w:rsidRPr="00CF4617">
              <w:rPr>
                <w:rFonts w:cstheme="minorHAnsi"/>
                <w:b/>
                <w:lang w:val="es-CO"/>
              </w:rPr>
              <w:t>Contestación</w:t>
            </w:r>
            <w:r>
              <w:rPr>
                <w:rFonts w:cstheme="minorHAnsi"/>
                <w:b/>
                <w:lang w:val="es-CO"/>
              </w:rPr>
              <w:t xml:space="preserve"> Allianz</w:t>
            </w:r>
            <w:r w:rsidRPr="00CF4617">
              <w:rPr>
                <w:rFonts w:cstheme="minorHAnsi"/>
                <w:b/>
                <w:lang w:val="es-CO"/>
              </w:rPr>
              <w:t>:</w:t>
            </w:r>
          </w:p>
        </w:tc>
        <w:tc>
          <w:tcPr>
            <w:tcW w:w="6384" w:type="dxa"/>
          </w:tcPr>
          <w:p w:rsidR="0099062C" w:rsidRPr="002A0604" w:rsidRDefault="0099062C" w:rsidP="007B21D5">
            <w:pPr>
              <w:spacing w:line="276" w:lineRule="auto"/>
              <w:jc w:val="both"/>
              <w:rPr>
                <w:rFonts w:cstheme="minorHAnsi"/>
                <w:lang w:val="es-CO"/>
              </w:rPr>
            </w:pPr>
            <w:r>
              <w:rPr>
                <w:rFonts w:cstheme="minorHAnsi"/>
                <w:lang w:val="es-CO"/>
              </w:rPr>
              <w:t>10 de mayo del 2023</w:t>
            </w:r>
          </w:p>
        </w:tc>
      </w:tr>
      <w:tr w:rsidR="0099062C" w:rsidRPr="003B18FF" w:rsidTr="007B21D5">
        <w:tc>
          <w:tcPr>
            <w:tcW w:w="3686" w:type="dxa"/>
          </w:tcPr>
          <w:p w:rsidR="0099062C" w:rsidRPr="00CF4617" w:rsidRDefault="0099062C" w:rsidP="007B21D5">
            <w:pPr>
              <w:spacing w:line="276" w:lineRule="auto"/>
              <w:jc w:val="both"/>
              <w:rPr>
                <w:rFonts w:cstheme="minorHAnsi"/>
                <w:b/>
                <w:lang w:val="es-CO"/>
              </w:rPr>
            </w:pPr>
            <w:r w:rsidRPr="003B18FF">
              <w:rPr>
                <w:rFonts w:cstheme="minorHAnsi"/>
                <w:b/>
                <w:lang w:val="es-CO"/>
              </w:rPr>
              <w:t>Llamamiento a Allianz:</w:t>
            </w:r>
          </w:p>
        </w:tc>
        <w:tc>
          <w:tcPr>
            <w:tcW w:w="6384" w:type="dxa"/>
          </w:tcPr>
          <w:p w:rsidR="0099062C" w:rsidRPr="00AB065B" w:rsidRDefault="0099062C" w:rsidP="007B21D5">
            <w:pPr>
              <w:spacing w:line="276" w:lineRule="auto"/>
              <w:jc w:val="both"/>
              <w:rPr>
                <w:rFonts w:cstheme="minorHAnsi"/>
                <w:b/>
                <w:lang w:val="es-CO"/>
              </w:rPr>
            </w:pPr>
            <w:r w:rsidRPr="00AB065B">
              <w:rPr>
                <w:rFonts w:cstheme="minorHAnsi"/>
                <w:b/>
                <w:lang w:val="es-CO"/>
              </w:rPr>
              <w:t>11 de mayo del 2023</w:t>
            </w:r>
          </w:p>
        </w:tc>
      </w:tr>
      <w:tr w:rsidR="0099062C" w:rsidRPr="003B18FF" w:rsidTr="007B21D5">
        <w:tc>
          <w:tcPr>
            <w:tcW w:w="3686" w:type="dxa"/>
          </w:tcPr>
          <w:p w:rsidR="0099062C" w:rsidRPr="00CF4617" w:rsidRDefault="0099062C" w:rsidP="007B21D5">
            <w:pPr>
              <w:spacing w:line="276" w:lineRule="auto"/>
              <w:jc w:val="both"/>
              <w:rPr>
                <w:rFonts w:cstheme="minorHAnsi"/>
                <w:b/>
                <w:lang w:val="es-CO"/>
              </w:rPr>
            </w:pPr>
            <w:r>
              <w:rPr>
                <w:rFonts w:cstheme="minorHAnsi"/>
                <w:b/>
                <w:lang w:val="es-CO"/>
              </w:rPr>
              <w:t xml:space="preserve">Admisión al llamamiento: </w:t>
            </w:r>
          </w:p>
        </w:tc>
        <w:tc>
          <w:tcPr>
            <w:tcW w:w="6384" w:type="dxa"/>
          </w:tcPr>
          <w:p w:rsidR="0099062C" w:rsidRDefault="0099062C" w:rsidP="007B21D5">
            <w:pPr>
              <w:spacing w:line="276" w:lineRule="auto"/>
              <w:jc w:val="both"/>
              <w:rPr>
                <w:rFonts w:cstheme="minorHAnsi"/>
                <w:lang w:val="es-CO"/>
              </w:rPr>
            </w:pPr>
            <w:r>
              <w:rPr>
                <w:rFonts w:cstheme="minorHAnsi"/>
                <w:lang w:val="es-CO"/>
              </w:rPr>
              <w:t>10 de julio del 2023</w:t>
            </w:r>
          </w:p>
          <w:p w:rsidR="0099062C" w:rsidRDefault="0099062C" w:rsidP="007B21D5">
            <w:pPr>
              <w:spacing w:line="276" w:lineRule="auto"/>
              <w:jc w:val="both"/>
              <w:rPr>
                <w:rFonts w:cstheme="minorHAnsi"/>
                <w:lang w:val="es-CO"/>
              </w:rPr>
            </w:pPr>
            <w:r>
              <w:rPr>
                <w:rFonts w:cstheme="minorHAnsi"/>
                <w:lang w:val="es-CO"/>
              </w:rPr>
              <w:t>*</w:t>
            </w:r>
            <w:r>
              <w:t xml:space="preserve"> </w:t>
            </w:r>
            <w:r w:rsidRPr="00340C5B">
              <w:rPr>
                <w:rFonts w:cstheme="minorHAnsi"/>
                <w:lang w:val="es-CO"/>
              </w:rPr>
              <w:t>la parte que formuló llamamiento en garantía fue únicamente la señora Martha Inés Saavedra Tello en contra de ALLIANZ pese a que en el numeral sexto del Auto de fecha 10 de julio del 2023 se indicara la admisión del llamamiento presentado por Marta Inés Saavedra y José Mogollón, lo cierto es que sólo obra en el expediente y fue notificado del llamamiento efectuado por</w:t>
            </w:r>
            <w:r>
              <w:rPr>
                <w:rFonts w:cstheme="minorHAnsi"/>
                <w:lang w:val="es-CO"/>
              </w:rPr>
              <w:t xml:space="preserve"> la demandada</w:t>
            </w:r>
            <w:r w:rsidRPr="00340C5B">
              <w:rPr>
                <w:rFonts w:cstheme="minorHAnsi"/>
                <w:lang w:val="es-CO"/>
              </w:rPr>
              <w:t xml:space="preserve"> Marta</w:t>
            </w:r>
            <w:r>
              <w:rPr>
                <w:rFonts w:cstheme="minorHAnsi"/>
                <w:lang w:val="es-CO"/>
              </w:rPr>
              <w:t>.</w:t>
            </w:r>
          </w:p>
        </w:tc>
      </w:tr>
      <w:tr w:rsidR="0099062C" w:rsidRPr="003B18FF" w:rsidTr="007B21D5">
        <w:tc>
          <w:tcPr>
            <w:tcW w:w="3686" w:type="dxa"/>
          </w:tcPr>
          <w:p w:rsidR="0099062C" w:rsidRPr="00CF4617" w:rsidRDefault="0099062C" w:rsidP="007B21D5">
            <w:pPr>
              <w:spacing w:line="276" w:lineRule="auto"/>
              <w:jc w:val="both"/>
              <w:rPr>
                <w:rFonts w:cstheme="minorHAnsi"/>
                <w:b/>
                <w:lang w:val="es-CO"/>
              </w:rPr>
            </w:pPr>
            <w:r>
              <w:rPr>
                <w:rFonts w:cstheme="minorHAnsi"/>
                <w:b/>
                <w:lang w:val="es-CO"/>
              </w:rPr>
              <w:t xml:space="preserve">Contestación Allianz llamamiento: </w:t>
            </w:r>
          </w:p>
        </w:tc>
        <w:tc>
          <w:tcPr>
            <w:tcW w:w="6384" w:type="dxa"/>
          </w:tcPr>
          <w:p w:rsidR="0099062C" w:rsidRDefault="0099062C" w:rsidP="007B21D5">
            <w:pPr>
              <w:spacing w:line="276" w:lineRule="auto"/>
              <w:jc w:val="both"/>
              <w:rPr>
                <w:rFonts w:cstheme="minorHAnsi"/>
                <w:lang w:val="es-CO"/>
              </w:rPr>
            </w:pPr>
            <w:r>
              <w:rPr>
                <w:rFonts w:cstheme="minorHAnsi"/>
                <w:lang w:val="es-CO"/>
              </w:rPr>
              <w:t>09 de agosto del 2023</w:t>
            </w:r>
          </w:p>
        </w:tc>
      </w:tr>
      <w:tr w:rsidR="0099062C" w:rsidRPr="003B18FF" w:rsidTr="007B21D5">
        <w:tc>
          <w:tcPr>
            <w:tcW w:w="3686" w:type="dxa"/>
          </w:tcPr>
          <w:p w:rsidR="0099062C" w:rsidRDefault="0099062C" w:rsidP="007B21D5">
            <w:pPr>
              <w:spacing w:line="276" w:lineRule="auto"/>
              <w:jc w:val="both"/>
              <w:rPr>
                <w:rFonts w:cstheme="minorHAnsi"/>
                <w:b/>
                <w:lang w:val="es-CO"/>
              </w:rPr>
            </w:pPr>
            <w:r>
              <w:rPr>
                <w:rFonts w:cstheme="minorHAnsi"/>
                <w:b/>
                <w:lang w:val="es-CO"/>
              </w:rPr>
              <w:t xml:space="preserve">Radicación reforma a la demanda: </w:t>
            </w:r>
          </w:p>
        </w:tc>
        <w:tc>
          <w:tcPr>
            <w:tcW w:w="6384" w:type="dxa"/>
          </w:tcPr>
          <w:p w:rsidR="0099062C" w:rsidRDefault="0099062C" w:rsidP="007B21D5">
            <w:pPr>
              <w:spacing w:line="276" w:lineRule="auto"/>
              <w:jc w:val="both"/>
              <w:rPr>
                <w:rFonts w:cstheme="minorHAnsi"/>
                <w:lang w:val="es-CO"/>
              </w:rPr>
            </w:pPr>
            <w:r>
              <w:rPr>
                <w:rFonts w:cstheme="minorHAnsi"/>
                <w:lang w:val="es-CO"/>
              </w:rPr>
              <w:t>18 de julio del 2023</w:t>
            </w:r>
          </w:p>
        </w:tc>
      </w:tr>
      <w:tr w:rsidR="0099062C" w:rsidRPr="003B18FF" w:rsidTr="007B21D5">
        <w:tc>
          <w:tcPr>
            <w:tcW w:w="3686" w:type="dxa"/>
          </w:tcPr>
          <w:p w:rsidR="0099062C" w:rsidRDefault="0099062C" w:rsidP="007B21D5">
            <w:pPr>
              <w:spacing w:line="276" w:lineRule="auto"/>
              <w:jc w:val="both"/>
              <w:rPr>
                <w:rFonts w:cstheme="minorHAnsi"/>
                <w:b/>
                <w:lang w:val="es-CO"/>
              </w:rPr>
            </w:pPr>
            <w:r>
              <w:rPr>
                <w:rFonts w:cstheme="minorHAnsi"/>
                <w:b/>
                <w:lang w:val="es-CO"/>
              </w:rPr>
              <w:t>Admisión reforma:</w:t>
            </w:r>
          </w:p>
        </w:tc>
        <w:tc>
          <w:tcPr>
            <w:tcW w:w="6384" w:type="dxa"/>
          </w:tcPr>
          <w:p w:rsidR="0099062C" w:rsidRDefault="0099062C" w:rsidP="007B21D5">
            <w:pPr>
              <w:spacing w:line="276" w:lineRule="auto"/>
              <w:jc w:val="both"/>
              <w:rPr>
                <w:rFonts w:cstheme="minorHAnsi"/>
                <w:lang w:val="es-CO"/>
              </w:rPr>
            </w:pPr>
            <w:r>
              <w:rPr>
                <w:rFonts w:cstheme="minorHAnsi"/>
                <w:lang w:val="es-CO"/>
              </w:rPr>
              <w:t>12 de octubre del 2023</w:t>
            </w:r>
          </w:p>
        </w:tc>
      </w:tr>
      <w:tr w:rsidR="0099062C" w:rsidRPr="003B18FF" w:rsidTr="007B21D5">
        <w:tc>
          <w:tcPr>
            <w:tcW w:w="3686" w:type="dxa"/>
          </w:tcPr>
          <w:p w:rsidR="0099062C" w:rsidRDefault="0099062C" w:rsidP="007B21D5">
            <w:pPr>
              <w:spacing w:line="276" w:lineRule="auto"/>
              <w:jc w:val="both"/>
              <w:rPr>
                <w:rFonts w:cstheme="minorHAnsi"/>
                <w:b/>
                <w:lang w:val="es-CO"/>
              </w:rPr>
            </w:pPr>
            <w:r>
              <w:rPr>
                <w:rFonts w:cstheme="minorHAnsi"/>
                <w:b/>
                <w:lang w:val="es-CO"/>
              </w:rPr>
              <w:t>Contestación Allianz reforma:</w:t>
            </w:r>
          </w:p>
        </w:tc>
        <w:tc>
          <w:tcPr>
            <w:tcW w:w="6384" w:type="dxa"/>
          </w:tcPr>
          <w:p w:rsidR="0099062C" w:rsidRDefault="0099062C" w:rsidP="007B21D5">
            <w:pPr>
              <w:spacing w:line="276" w:lineRule="auto"/>
              <w:jc w:val="both"/>
              <w:rPr>
                <w:rFonts w:cstheme="minorHAnsi"/>
                <w:lang w:val="es-CO"/>
              </w:rPr>
            </w:pPr>
            <w:r>
              <w:rPr>
                <w:rFonts w:cstheme="minorHAnsi"/>
                <w:lang w:val="es-CO"/>
              </w:rPr>
              <w:t>30 de octubre del 2023</w:t>
            </w:r>
          </w:p>
          <w:p w:rsidR="0099062C" w:rsidRDefault="0099062C" w:rsidP="007B21D5">
            <w:pPr>
              <w:spacing w:line="276" w:lineRule="auto"/>
              <w:jc w:val="both"/>
              <w:rPr>
                <w:rFonts w:cstheme="minorHAnsi"/>
                <w:lang w:val="es-CO"/>
              </w:rPr>
            </w:pPr>
            <w:r>
              <w:rPr>
                <w:rFonts w:cstheme="minorHAnsi"/>
                <w:lang w:val="es-CO"/>
              </w:rPr>
              <w:t xml:space="preserve">*Con la reforma la señora </w:t>
            </w:r>
            <w:r w:rsidRPr="00340C5B">
              <w:rPr>
                <w:rFonts w:cstheme="minorHAnsi"/>
                <w:lang w:val="es-CO"/>
              </w:rPr>
              <w:t>Martha Inés Saavedra Tello</w:t>
            </w:r>
            <w:r>
              <w:rPr>
                <w:rFonts w:cstheme="minorHAnsi"/>
                <w:lang w:val="es-CO"/>
              </w:rPr>
              <w:t xml:space="preserve"> no volvió a presentar llamamiento en contra de Allianz.</w:t>
            </w:r>
          </w:p>
        </w:tc>
      </w:tr>
    </w:tbl>
    <w:p w:rsidR="0099062C" w:rsidRDefault="0099062C" w:rsidP="0099062C">
      <w:pPr>
        <w:spacing w:after="0" w:line="276" w:lineRule="auto"/>
        <w:jc w:val="both"/>
        <w:rPr>
          <w:rFonts w:cstheme="minorHAnsi"/>
          <w:lang w:val="es-CO"/>
        </w:rPr>
      </w:pPr>
    </w:p>
    <w:p w:rsidR="0099062C" w:rsidRPr="00174F28" w:rsidRDefault="0099062C" w:rsidP="0099062C">
      <w:pPr>
        <w:spacing w:after="0" w:line="276" w:lineRule="auto"/>
        <w:jc w:val="both"/>
        <w:rPr>
          <w:rFonts w:cstheme="minorHAnsi"/>
          <w:b/>
          <w:lang w:val="es-CO"/>
        </w:rPr>
      </w:pPr>
      <w:r>
        <w:rPr>
          <w:rFonts w:cstheme="minorHAnsi"/>
          <w:b/>
          <w:lang w:val="es-CO"/>
        </w:rPr>
        <w:t>*</w:t>
      </w:r>
      <w:r w:rsidRPr="00174F28">
        <w:rPr>
          <w:rFonts w:cstheme="minorHAnsi"/>
          <w:b/>
          <w:lang w:val="es-CO"/>
        </w:rPr>
        <w:t>Reclamación directa a Allianz:</w:t>
      </w:r>
      <w:r>
        <w:rPr>
          <w:rFonts w:cstheme="minorHAnsi"/>
          <w:b/>
          <w:lang w:val="es-CO"/>
        </w:rPr>
        <w:t xml:space="preserve"> </w:t>
      </w:r>
      <w:r w:rsidRPr="007A32D3">
        <w:rPr>
          <w:rFonts w:cstheme="minorHAnsi"/>
          <w:lang w:val="es-CO"/>
        </w:rPr>
        <w:t>se desconoce la fecha, no se encuentra en los antecedentes enviados ni los anexos de la demanda.</w:t>
      </w:r>
      <w:r>
        <w:rPr>
          <w:rFonts w:cstheme="minorHAnsi"/>
          <w:b/>
          <w:lang w:val="es-CO"/>
        </w:rPr>
        <w:t xml:space="preserve"> </w:t>
      </w:r>
    </w:p>
    <w:p w:rsidR="0099062C" w:rsidRPr="00A01190" w:rsidRDefault="0099062C" w:rsidP="0099062C">
      <w:pPr>
        <w:spacing w:after="0" w:line="276" w:lineRule="auto"/>
        <w:jc w:val="both"/>
        <w:rPr>
          <w:rFonts w:cstheme="minorHAnsi"/>
          <w:lang w:val="es-CO"/>
        </w:rPr>
      </w:pPr>
      <w:r>
        <w:rPr>
          <w:rFonts w:cstheme="minorHAnsi"/>
          <w:b/>
          <w:lang w:val="es-CO"/>
        </w:rPr>
        <w:t>*</w:t>
      </w:r>
      <w:r w:rsidRPr="00174F28">
        <w:rPr>
          <w:rFonts w:cstheme="minorHAnsi"/>
          <w:b/>
          <w:lang w:val="es-CO"/>
        </w:rPr>
        <w:t>Respuesta Allianz</w:t>
      </w:r>
      <w:r>
        <w:rPr>
          <w:rFonts w:cstheme="minorHAnsi"/>
          <w:lang w:val="es-CO"/>
        </w:rPr>
        <w:t xml:space="preserve">: </w:t>
      </w:r>
      <w:r w:rsidRPr="00D920F9">
        <w:rPr>
          <w:rFonts w:cstheme="minorHAnsi"/>
          <w:b/>
          <w:lang w:val="es-CO"/>
        </w:rPr>
        <w:t>09 de abril del 2021.</w:t>
      </w:r>
      <w:r>
        <w:rPr>
          <w:rFonts w:cstheme="minorHAnsi"/>
          <w:lang w:val="es-CO"/>
        </w:rPr>
        <w:t xml:space="preserve"> Se le solicitaron documentos para </w:t>
      </w:r>
      <w:r w:rsidRPr="00A01190">
        <w:rPr>
          <w:rFonts w:cstheme="minorHAnsi"/>
          <w:lang w:val="es-CO"/>
        </w:rPr>
        <w:t>determinar las circunstancias de tiempo, modo y lugar en que ocurrieron los hechos</w:t>
      </w:r>
      <w:r>
        <w:rPr>
          <w:rFonts w:cstheme="minorHAnsi"/>
          <w:lang w:val="es-CO"/>
        </w:rPr>
        <w:t>.</w:t>
      </w:r>
    </w:p>
    <w:p w:rsidR="0099062C" w:rsidRPr="00CF4617" w:rsidRDefault="0099062C" w:rsidP="0099062C">
      <w:pPr>
        <w:spacing w:after="0" w:line="276" w:lineRule="auto"/>
        <w:jc w:val="both"/>
        <w:rPr>
          <w:rFonts w:cstheme="minorHAnsi"/>
          <w:lang w:val="es-CO"/>
        </w:rPr>
      </w:pPr>
    </w:p>
    <w:p w:rsidR="0099062C" w:rsidRDefault="0099062C" w:rsidP="0099062C">
      <w:pPr>
        <w:spacing w:after="0" w:line="276" w:lineRule="auto"/>
        <w:jc w:val="both"/>
        <w:rPr>
          <w:rFonts w:cstheme="minorHAnsi"/>
          <w:lang w:val="es-CO"/>
        </w:rPr>
      </w:pPr>
      <w:r w:rsidRPr="00174F28">
        <w:rPr>
          <w:rFonts w:cstheme="minorHAnsi"/>
          <w:b/>
          <w:highlight w:val="cyan"/>
          <w:u w:val="single"/>
          <w:lang w:val="es-CO"/>
        </w:rPr>
        <w:t>Prescripción</w:t>
      </w:r>
      <w:r w:rsidRPr="00174F28">
        <w:rPr>
          <w:rFonts w:cstheme="minorHAnsi"/>
          <w:highlight w:val="cyan"/>
          <w:lang w:val="es-CO"/>
        </w:rPr>
        <w:t>:</w:t>
      </w:r>
      <w:r>
        <w:rPr>
          <w:rFonts w:cstheme="minorHAnsi"/>
          <w:lang w:val="es-CO"/>
        </w:rPr>
        <w:t xml:space="preserve"> no. De acuerdo con los hitos temporales anteriores, la demanda directa y llamamiento formulados en oportunidad. </w:t>
      </w:r>
    </w:p>
    <w:p w:rsidR="0099062C" w:rsidRDefault="0099062C" w:rsidP="0099062C">
      <w:pPr>
        <w:spacing w:after="0" w:line="276" w:lineRule="auto"/>
        <w:jc w:val="both"/>
        <w:rPr>
          <w:rFonts w:cstheme="minorHAnsi"/>
          <w:lang w:val="es-CO"/>
        </w:rPr>
      </w:pPr>
    </w:p>
    <w:p w:rsidR="0099062C" w:rsidRPr="00CF4617" w:rsidRDefault="0099062C" w:rsidP="0099062C">
      <w:pPr>
        <w:spacing w:after="0" w:line="276" w:lineRule="auto"/>
        <w:jc w:val="both"/>
        <w:rPr>
          <w:rFonts w:cstheme="minorHAnsi"/>
          <w:lang w:val="es-CO"/>
        </w:rPr>
      </w:pPr>
    </w:p>
    <w:p w:rsidR="0099062C" w:rsidRPr="000B7E70" w:rsidRDefault="0099062C" w:rsidP="0099062C">
      <w:pPr>
        <w:pStyle w:val="Prrafodelista"/>
        <w:numPr>
          <w:ilvl w:val="0"/>
          <w:numId w:val="1"/>
        </w:numPr>
        <w:spacing w:after="0" w:line="276" w:lineRule="auto"/>
        <w:jc w:val="both"/>
        <w:rPr>
          <w:rFonts w:cstheme="minorHAnsi"/>
          <w:highlight w:val="yellow"/>
          <w:lang w:val="es-CO"/>
        </w:rPr>
      </w:pPr>
      <w:r>
        <w:rPr>
          <w:rFonts w:cstheme="minorHAnsi"/>
          <w:b/>
          <w:highlight w:val="yellow"/>
          <w:lang w:val="es-CO"/>
        </w:rPr>
        <w:t>PRETENSIONES</w:t>
      </w:r>
    </w:p>
    <w:p w:rsidR="0099062C" w:rsidRPr="002A0604" w:rsidRDefault="0099062C" w:rsidP="0099062C">
      <w:pPr>
        <w:pStyle w:val="Prrafodelista"/>
        <w:spacing w:after="0" w:line="276" w:lineRule="auto"/>
        <w:jc w:val="both"/>
        <w:rPr>
          <w:rFonts w:cstheme="minorHAnsi"/>
          <w:highlight w:val="yellow"/>
          <w:lang w:val="es-CO"/>
        </w:rPr>
      </w:pPr>
    </w:p>
    <w:p w:rsidR="0099062C" w:rsidRDefault="0099062C" w:rsidP="0099062C">
      <w:pPr>
        <w:spacing w:after="0" w:line="276" w:lineRule="auto"/>
        <w:jc w:val="both"/>
        <w:rPr>
          <w:rFonts w:cstheme="minorHAnsi"/>
          <w:b/>
          <w:lang w:val="es-CO"/>
        </w:rPr>
      </w:pPr>
      <w:r w:rsidRPr="00CF4617">
        <w:rPr>
          <w:rFonts w:cstheme="minorHAnsi"/>
          <w:lang w:val="es-CO"/>
        </w:rPr>
        <w:t>Las pretensiones de la demanda van encaminadas al reconocimiento de</w:t>
      </w:r>
      <w:r>
        <w:rPr>
          <w:rFonts w:cstheme="minorHAnsi"/>
          <w:lang w:val="es-CO"/>
        </w:rPr>
        <w:t xml:space="preserve">: </w:t>
      </w:r>
      <w:r w:rsidRPr="002A0604">
        <w:rPr>
          <w:rFonts w:cstheme="minorHAnsi"/>
          <w:b/>
          <w:lang w:val="es-CO"/>
        </w:rPr>
        <w:t>$</w:t>
      </w:r>
      <w:r>
        <w:rPr>
          <w:rFonts w:cstheme="minorHAnsi"/>
          <w:b/>
          <w:lang w:val="es-CO"/>
        </w:rPr>
        <w:t xml:space="preserve"> </w:t>
      </w:r>
      <w:r w:rsidRPr="00E106BC">
        <w:rPr>
          <w:rFonts w:cstheme="minorHAnsi"/>
          <w:b/>
          <w:lang w:val="es-CO"/>
        </w:rPr>
        <w:t>764</w:t>
      </w:r>
      <w:r>
        <w:rPr>
          <w:rFonts w:cstheme="minorHAnsi"/>
          <w:b/>
          <w:lang w:val="es-CO"/>
        </w:rPr>
        <w:t>.</w:t>
      </w:r>
      <w:r w:rsidRPr="00E106BC">
        <w:rPr>
          <w:rFonts w:cstheme="minorHAnsi"/>
          <w:b/>
          <w:lang w:val="es-CO"/>
        </w:rPr>
        <w:t>400</w:t>
      </w:r>
      <w:r>
        <w:rPr>
          <w:rFonts w:cstheme="minorHAnsi"/>
          <w:b/>
          <w:lang w:val="es-CO"/>
        </w:rPr>
        <w:t>.</w:t>
      </w:r>
      <w:r w:rsidRPr="00E106BC">
        <w:rPr>
          <w:rFonts w:cstheme="minorHAnsi"/>
          <w:b/>
          <w:lang w:val="es-CO"/>
        </w:rPr>
        <w:t>000</w:t>
      </w:r>
      <w:r>
        <w:rPr>
          <w:rFonts w:cstheme="minorHAnsi"/>
          <w:b/>
          <w:lang w:val="es-CO"/>
        </w:rPr>
        <w:t>.</w:t>
      </w:r>
    </w:p>
    <w:p w:rsidR="0099062C" w:rsidRDefault="0099062C" w:rsidP="0099062C">
      <w:pPr>
        <w:pStyle w:val="Prrafodelista"/>
        <w:numPr>
          <w:ilvl w:val="0"/>
          <w:numId w:val="5"/>
        </w:numPr>
        <w:spacing w:after="0" w:line="276" w:lineRule="auto"/>
        <w:jc w:val="both"/>
        <w:rPr>
          <w:rFonts w:cstheme="minorHAnsi"/>
          <w:lang w:val="es-CO"/>
        </w:rPr>
      </w:pPr>
      <w:r>
        <w:rPr>
          <w:rFonts w:cstheme="minorHAnsi"/>
          <w:b/>
          <w:lang w:val="es-CO"/>
        </w:rPr>
        <w:t>P</w:t>
      </w:r>
      <w:r w:rsidRPr="00BC7554">
        <w:rPr>
          <w:rFonts w:cstheme="minorHAnsi"/>
          <w:b/>
          <w:lang w:val="es-CO"/>
        </w:rPr>
        <w:t>or concepto de daño emergente</w:t>
      </w:r>
      <w:r>
        <w:rPr>
          <w:rFonts w:cstheme="minorHAnsi"/>
          <w:b/>
          <w:lang w:val="es-CO"/>
        </w:rPr>
        <w:t>:</w:t>
      </w:r>
      <w:r w:rsidRPr="00BC7554">
        <w:rPr>
          <w:rFonts w:cstheme="minorHAnsi"/>
          <w:b/>
          <w:lang w:val="es-CO"/>
        </w:rPr>
        <w:t xml:space="preserve"> $4.860.000.</w:t>
      </w:r>
      <w:r w:rsidRPr="00BC7554">
        <w:rPr>
          <w:rFonts w:cstheme="minorHAnsi"/>
          <w:lang w:val="es-CO"/>
        </w:rPr>
        <w:t xml:space="preserve"> A favor del señor José Marcos Restrepo Barrientos, </w:t>
      </w:r>
      <w:r>
        <w:rPr>
          <w:rFonts w:cstheme="minorHAnsi"/>
          <w:lang w:val="es-CO"/>
        </w:rPr>
        <w:t xml:space="preserve">propietario de la moto, </w:t>
      </w:r>
      <w:r w:rsidRPr="00BC7554">
        <w:rPr>
          <w:rFonts w:cstheme="minorHAnsi"/>
          <w:lang w:val="es-CO"/>
        </w:rPr>
        <w:t>que corresponde al valor comercial de la moto al momento del accidente de tránsito, el cual q</w:t>
      </w:r>
      <w:r>
        <w:rPr>
          <w:rFonts w:cstheme="minorHAnsi"/>
          <w:lang w:val="es-CO"/>
        </w:rPr>
        <w:t>uedó en pérdida total. (Se anexó</w:t>
      </w:r>
      <w:r w:rsidRPr="00BC7554">
        <w:rPr>
          <w:rFonts w:cstheme="minorHAnsi"/>
          <w:lang w:val="es-CO"/>
        </w:rPr>
        <w:t xml:space="preserve"> </w:t>
      </w:r>
      <w:r>
        <w:rPr>
          <w:rFonts w:cstheme="minorHAnsi"/>
          <w:lang w:val="es-CO"/>
        </w:rPr>
        <w:t xml:space="preserve">prueba de pérdida total de la motocicleta mediante inspección realizada por la policía de Victoria Caldas, en el que se describe el inventario de la moto; el </w:t>
      </w:r>
      <w:r w:rsidRPr="00F11CC9">
        <w:rPr>
          <w:rFonts w:cstheme="minorHAnsi"/>
          <w:lang w:val="es-CO"/>
        </w:rPr>
        <w:t>Soporte de avalúo de la</w:t>
      </w:r>
      <w:r>
        <w:rPr>
          <w:rFonts w:cstheme="minorHAnsi"/>
          <w:lang w:val="es-CO"/>
        </w:rPr>
        <w:t xml:space="preserve"> motocicleta de placas ITJ- 16C</w:t>
      </w:r>
      <w:r w:rsidRPr="00F11CC9">
        <w:rPr>
          <w:rFonts w:cstheme="minorHAnsi"/>
          <w:lang w:val="es-CO"/>
        </w:rPr>
        <w:t>, para el año 2018</w:t>
      </w:r>
      <w:r>
        <w:rPr>
          <w:rFonts w:cstheme="minorHAnsi"/>
          <w:lang w:val="es-CO"/>
        </w:rPr>
        <w:t xml:space="preserve">, emitido por Ministerio de </w:t>
      </w:r>
      <w:r>
        <w:rPr>
          <w:rFonts w:cstheme="minorHAnsi"/>
          <w:lang w:val="es-CO"/>
        </w:rPr>
        <w:lastRenderedPageBreak/>
        <w:t>Transporte; y el certificado de tradición del 07 de febrero del 2018 en el que se observa al señor Restrepo Barrientos como propietario de la moto desde el 27 de septiembre del 2011</w:t>
      </w:r>
      <w:r w:rsidRPr="00BC7554">
        <w:rPr>
          <w:rFonts w:cstheme="minorHAnsi"/>
          <w:lang w:val="es-CO"/>
        </w:rPr>
        <w:t>).</w:t>
      </w:r>
    </w:p>
    <w:p w:rsidR="0099062C" w:rsidRDefault="0099062C" w:rsidP="0099062C">
      <w:pPr>
        <w:pStyle w:val="Prrafodelista"/>
        <w:numPr>
          <w:ilvl w:val="0"/>
          <w:numId w:val="5"/>
        </w:numPr>
        <w:spacing w:after="0" w:line="276" w:lineRule="auto"/>
        <w:jc w:val="both"/>
        <w:rPr>
          <w:rFonts w:cstheme="minorHAnsi"/>
          <w:lang w:val="es-CO"/>
        </w:rPr>
      </w:pPr>
      <w:r w:rsidRPr="00E54D70">
        <w:rPr>
          <w:rFonts w:cstheme="minorHAnsi"/>
          <w:b/>
          <w:lang w:val="es-CO"/>
        </w:rPr>
        <w:t>Por concepto de perjuicios morales:</w:t>
      </w:r>
      <w:r>
        <w:rPr>
          <w:rFonts w:cstheme="minorHAnsi"/>
          <w:lang w:val="es-CO"/>
        </w:rPr>
        <w:t xml:space="preserve"> </w:t>
      </w:r>
      <w:r w:rsidRPr="00A414A9">
        <w:rPr>
          <w:rFonts w:cstheme="minorHAnsi"/>
          <w:b/>
          <w:lang w:val="es-CO"/>
        </w:rPr>
        <w:t>600 SMLMV</w:t>
      </w:r>
      <w:r w:rsidRPr="008B1ED6">
        <w:rPr>
          <w:rFonts w:cstheme="minorHAnsi"/>
          <w:lang w:val="es-CO"/>
        </w:rPr>
        <w:t xml:space="preserve"> </w:t>
      </w:r>
      <w:r>
        <w:rPr>
          <w:rFonts w:cstheme="minorHAnsi"/>
          <w:lang w:val="es-CO"/>
        </w:rPr>
        <w:t xml:space="preserve">equivalentes </w:t>
      </w:r>
      <w:r w:rsidRPr="00A414A9">
        <w:rPr>
          <w:rFonts w:cstheme="minorHAnsi"/>
          <w:b/>
          <w:lang w:val="es-CO"/>
        </w:rPr>
        <w:t>a $696.000.000</w:t>
      </w:r>
      <w:r>
        <w:rPr>
          <w:rFonts w:cstheme="minorHAnsi"/>
          <w:lang w:val="es-CO"/>
        </w:rPr>
        <w:t xml:space="preserve"> para la fecha de contestación. </w:t>
      </w:r>
    </w:p>
    <w:p w:rsidR="0099062C" w:rsidRDefault="0099062C" w:rsidP="0099062C">
      <w:pPr>
        <w:pStyle w:val="Prrafodelista"/>
        <w:spacing w:after="0" w:line="276" w:lineRule="auto"/>
        <w:jc w:val="both"/>
        <w:rPr>
          <w:rFonts w:cstheme="minorHAnsi"/>
          <w:lang w:val="es-CO"/>
        </w:rPr>
      </w:pPr>
      <w:r>
        <w:rPr>
          <w:rFonts w:cstheme="minorHAnsi"/>
          <w:b/>
          <w:lang w:val="es-CO"/>
        </w:rPr>
        <w:t xml:space="preserve">*Se solicitaron tanto por las lesiones como por la muerte. </w:t>
      </w:r>
      <w:r>
        <w:rPr>
          <w:rFonts w:cstheme="minorHAnsi"/>
          <w:lang w:val="es-CO"/>
        </w:rPr>
        <w:t xml:space="preserve">Discriminados así: </w:t>
      </w:r>
    </w:p>
    <w:p w:rsidR="0099062C" w:rsidRPr="00194539" w:rsidRDefault="0099062C" w:rsidP="0099062C">
      <w:pPr>
        <w:pStyle w:val="Prrafodelista"/>
        <w:spacing w:after="0" w:line="276" w:lineRule="auto"/>
        <w:jc w:val="both"/>
        <w:rPr>
          <w:rFonts w:cstheme="minorHAnsi"/>
          <w:lang w:val="es-CO"/>
        </w:rPr>
      </w:pPr>
      <w:r w:rsidRPr="00194539">
        <w:rPr>
          <w:rFonts w:cstheme="minorHAnsi"/>
          <w:lang w:val="es-CO"/>
        </w:rPr>
        <w:t>Para Katherine Restrepo Gómez (Víctima directa y hermana de la fallecida): 200 SMMLV equivalentes a $</w:t>
      </w:r>
      <w:r>
        <w:rPr>
          <w:rFonts w:cstheme="minorHAnsi"/>
          <w:lang w:val="es-CO"/>
        </w:rPr>
        <w:t xml:space="preserve">232.000.000 </w:t>
      </w:r>
      <w:r w:rsidRPr="00194539">
        <w:rPr>
          <w:rFonts w:cstheme="minorHAnsi"/>
          <w:lang w:val="es-CO"/>
        </w:rPr>
        <w:t>para la fecha de contestación.</w:t>
      </w:r>
    </w:p>
    <w:p w:rsidR="0099062C" w:rsidRPr="00194539" w:rsidRDefault="0099062C" w:rsidP="0099062C">
      <w:pPr>
        <w:pStyle w:val="Prrafodelista"/>
        <w:spacing w:after="0" w:line="276" w:lineRule="auto"/>
        <w:jc w:val="both"/>
        <w:rPr>
          <w:rFonts w:cstheme="minorHAnsi"/>
          <w:lang w:val="es-CO"/>
        </w:rPr>
      </w:pPr>
      <w:r w:rsidRPr="00194539">
        <w:rPr>
          <w:rFonts w:cstheme="minorHAnsi"/>
          <w:lang w:val="es-CO"/>
        </w:rPr>
        <w:t>Para Zulema Smith Gómez Macías (Madre De Las Víctimas): 200 SMMLV equivalentes a $</w:t>
      </w:r>
      <w:r>
        <w:rPr>
          <w:rFonts w:cstheme="minorHAnsi"/>
          <w:lang w:val="es-CO"/>
        </w:rPr>
        <w:t xml:space="preserve">232.000.000 </w:t>
      </w:r>
      <w:r w:rsidRPr="00194539">
        <w:rPr>
          <w:rFonts w:cstheme="minorHAnsi"/>
          <w:lang w:val="es-CO"/>
        </w:rPr>
        <w:t>para la fecha de contestación.</w:t>
      </w:r>
    </w:p>
    <w:p w:rsidR="0099062C" w:rsidRPr="00194539" w:rsidRDefault="0099062C" w:rsidP="0099062C">
      <w:pPr>
        <w:pStyle w:val="Prrafodelista"/>
        <w:spacing w:after="0" w:line="276" w:lineRule="auto"/>
        <w:jc w:val="both"/>
        <w:rPr>
          <w:rFonts w:cstheme="minorHAnsi"/>
          <w:lang w:val="es-CO"/>
        </w:rPr>
      </w:pPr>
      <w:r w:rsidRPr="00194539">
        <w:rPr>
          <w:rFonts w:cstheme="minorHAnsi"/>
          <w:lang w:val="es-CO"/>
        </w:rPr>
        <w:t>Para José Marcos Restrepo Barrientos (Padre De Las Víctimas): 200 SMMLV equivalentes a $</w:t>
      </w:r>
      <w:r>
        <w:rPr>
          <w:rFonts w:cstheme="minorHAnsi"/>
          <w:lang w:val="es-CO"/>
        </w:rPr>
        <w:t xml:space="preserve">232.000.000 </w:t>
      </w:r>
      <w:r w:rsidRPr="00194539">
        <w:rPr>
          <w:rFonts w:cstheme="minorHAnsi"/>
          <w:lang w:val="es-CO"/>
        </w:rPr>
        <w:t>para la fecha de contestación.</w:t>
      </w:r>
    </w:p>
    <w:p w:rsidR="0099062C" w:rsidRDefault="0099062C" w:rsidP="0099062C">
      <w:pPr>
        <w:pStyle w:val="Prrafodelista"/>
        <w:numPr>
          <w:ilvl w:val="0"/>
          <w:numId w:val="5"/>
        </w:numPr>
        <w:spacing w:after="0" w:line="276" w:lineRule="auto"/>
        <w:jc w:val="both"/>
        <w:rPr>
          <w:rFonts w:cstheme="minorHAnsi"/>
          <w:lang w:val="es-CO"/>
        </w:rPr>
      </w:pPr>
      <w:r w:rsidRPr="00E54D70">
        <w:rPr>
          <w:rFonts w:cstheme="minorHAnsi"/>
          <w:b/>
          <w:lang w:val="es-CO"/>
        </w:rPr>
        <w:t>Por concepto de daño a la vida en relación</w:t>
      </w:r>
      <w:r>
        <w:rPr>
          <w:rFonts w:cstheme="minorHAnsi"/>
          <w:b/>
          <w:lang w:val="es-CO"/>
        </w:rPr>
        <w:t>:</w:t>
      </w:r>
      <w:r>
        <w:rPr>
          <w:rFonts w:cstheme="minorHAnsi"/>
          <w:lang w:val="es-CO"/>
        </w:rPr>
        <w:t xml:space="preserve"> </w:t>
      </w:r>
      <w:r w:rsidRPr="00E54D70">
        <w:rPr>
          <w:rFonts w:cstheme="minorHAnsi"/>
          <w:b/>
          <w:lang w:val="es-CO"/>
        </w:rPr>
        <w:t>80 SMLMV</w:t>
      </w:r>
      <w:r w:rsidRPr="008B1ED6">
        <w:rPr>
          <w:rFonts w:cstheme="minorHAnsi"/>
          <w:lang w:val="es-CO"/>
        </w:rPr>
        <w:t xml:space="preserve"> </w:t>
      </w:r>
      <w:r>
        <w:rPr>
          <w:rFonts w:cstheme="minorHAnsi"/>
          <w:lang w:val="es-CO"/>
        </w:rPr>
        <w:t>P</w:t>
      </w:r>
      <w:r w:rsidRPr="00194539">
        <w:rPr>
          <w:rFonts w:cstheme="minorHAnsi"/>
          <w:lang w:val="es-CO"/>
        </w:rPr>
        <w:t>ara Katherine Restrepo Gómez (Víctima directa</w:t>
      </w:r>
      <w:r>
        <w:rPr>
          <w:rFonts w:cstheme="minorHAnsi"/>
          <w:lang w:val="es-CO"/>
        </w:rPr>
        <w:t xml:space="preserve">), equivalentes </w:t>
      </w:r>
      <w:r w:rsidRPr="00A414A9">
        <w:rPr>
          <w:rFonts w:cstheme="minorHAnsi"/>
          <w:b/>
          <w:lang w:val="es-CO"/>
        </w:rPr>
        <w:t>a</w:t>
      </w:r>
      <w:r>
        <w:rPr>
          <w:rFonts w:cstheme="minorHAnsi"/>
          <w:b/>
          <w:lang w:val="es-CO"/>
        </w:rPr>
        <w:t xml:space="preserve"> $92.800.000 </w:t>
      </w:r>
      <w:r>
        <w:rPr>
          <w:rFonts w:cstheme="minorHAnsi"/>
          <w:lang w:val="es-CO"/>
        </w:rPr>
        <w:t>para la fecha de contestación.</w:t>
      </w:r>
    </w:p>
    <w:p w:rsidR="0099062C" w:rsidRPr="008B1ED6" w:rsidRDefault="0099062C" w:rsidP="0099062C">
      <w:pPr>
        <w:pStyle w:val="Prrafodelista"/>
        <w:numPr>
          <w:ilvl w:val="0"/>
          <w:numId w:val="5"/>
        </w:numPr>
        <w:spacing w:after="0" w:line="276" w:lineRule="auto"/>
        <w:jc w:val="both"/>
        <w:rPr>
          <w:rFonts w:cstheme="minorHAnsi"/>
          <w:lang w:val="es-CO"/>
        </w:rPr>
      </w:pPr>
      <w:r>
        <w:rPr>
          <w:rFonts w:cstheme="minorHAnsi"/>
          <w:lang w:val="es-CO"/>
        </w:rPr>
        <w:t xml:space="preserve">Indexación. </w:t>
      </w:r>
    </w:p>
    <w:p w:rsidR="0099062C" w:rsidRDefault="0099062C" w:rsidP="0099062C">
      <w:pPr>
        <w:pStyle w:val="Prrafodelista"/>
        <w:spacing w:after="0" w:line="276" w:lineRule="auto"/>
        <w:ind w:left="360"/>
        <w:jc w:val="both"/>
        <w:rPr>
          <w:rFonts w:cstheme="minorHAnsi"/>
          <w:lang w:val="es-CO"/>
        </w:rPr>
      </w:pPr>
    </w:p>
    <w:p w:rsidR="0099062C" w:rsidRDefault="0099062C" w:rsidP="0099062C">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PÓLIZA</w:t>
      </w:r>
      <w:r>
        <w:rPr>
          <w:rFonts w:cstheme="minorHAnsi"/>
          <w:b/>
          <w:highlight w:val="yellow"/>
          <w:lang w:val="es-CO"/>
        </w:rPr>
        <w:t>S</w:t>
      </w:r>
      <w:r w:rsidRPr="002A0604">
        <w:rPr>
          <w:rFonts w:cstheme="minorHAnsi"/>
          <w:b/>
          <w:highlight w:val="yellow"/>
          <w:lang w:val="es-CO"/>
        </w:rPr>
        <w:t xml:space="preserve"> VINCUL</w:t>
      </w:r>
      <w:r>
        <w:rPr>
          <w:rFonts w:cstheme="minorHAnsi"/>
          <w:b/>
          <w:highlight w:val="yellow"/>
          <w:lang w:val="es-CO"/>
        </w:rPr>
        <w:t>ADAS Y ANÁLISIS DE COBERTURA</w:t>
      </w:r>
    </w:p>
    <w:p w:rsidR="0099062C" w:rsidRPr="002A0604" w:rsidRDefault="0099062C" w:rsidP="0099062C">
      <w:pPr>
        <w:pStyle w:val="Prrafodelista"/>
        <w:spacing w:after="0" w:line="276" w:lineRule="auto"/>
        <w:jc w:val="both"/>
        <w:rPr>
          <w:rFonts w:cstheme="minorHAnsi"/>
          <w:b/>
          <w:highlight w:val="yellow"/>
          <w:lang w:val="es-CO"/>
        </w:rPr>
      </w:pPr>
    </w:p>
    <w:p w:rsidR="0099062C" w:rsidRDefault="0099062C" w:rsidP="0099062C">
      <w:pPr>
        <w:spacing w:after="0" w:line="276" w:lineRule="auto"/>
        <w:jc w:val="both"/>
        <w:rPr>
          <w:rFonts w:cstheme="minorHAnsi"/>
          <w:b/>
          <w:lang w:val="es-CO"/>
        </w:rPr>
      </w:pPr>
      <w:r w:rsidRPr="00410FCE">
        <w:rPr>
          <w:rFonts w:cstheme="minorHAnsi"/>
          <w:b/>
          <w:lang w:val="es-CO"/>
        </w:rPr>
        <w:t xml:space="preserve">Con la demanda directa </w:t>
      </w:r>
      <w:r>
        <w:rPr>
          <w:rFonts w:cstheme="minorHAnsi"/>
          <w:b/>
          <w:lang w:val="es-CO"/>
        </w:rPr>
        <w:t xml:space="preserve">y el llamamiento </w:t>
      </w:r>
      <w:r w:rsidRPr="00410FCE">
        <w:rPr>
          <w:rFonts w:cstheme="minorHAnsi"/>
          <w:b/>
          <w:lang w:val="es-CO"/>
        </w:rPr>
        <w:t>se vinculó la</w:t>
      </w:r>
      <w:r>
        <w:rPr>
          <w:rFonts w:cstheme="minorHAnsi"/>
          <w:lang w:val="es-CO"/>
        </w:rPr>
        <w:t xml:space="preserve"> </w:t>
      </w:r>
      <w:r w:rsidRPr="002F6D47">
        <w:rPr>
          <w:rFonts w:cstheme="minorHAnsi"/>
          <w:b/>
          <w:u w:val="single"/>
          <w:lang w:val="es-CO"/>
        </w:rPr>
        <w:t>Póliza</w:t>
      </w:r>
      <w:r>
        <w:rPr>
          <w:rFonts w:cstheme="minorHAnsi"/>
          <w:b/>
          <w:u w:val="single"/>
          <w:lang w:val="es-CO"/>
        </w:rPr>
        <w:t xml:space="preserve"> de Auto Liviano Servicio Particular No. </w:t>
      </w:r>
      <w:r w:rsidRPr="004D05E9">
        <w:rPr>
          <w:rFonts w:cstheme="minorHAnsi"/>
          <w:b/>
          <w:u w:val="single"/>
          <w:lang w:val="es-CO"/>
        </w:rPr>
        <w:t xml:space="preserve">021978456 </w:t>
      </w:r>
      <w:r>
        <w:rPr>
          <w:rFonts w:cstheme="minorHAnsi"/>
          <w:b/>
          <w:u w:val="single"/>
          <w:lang w:val="es-CO"/>
        </w:rPr>
        <w:t>vigente entre el 19 de septiembre del 2016 y el 30 de septiembre del 2017, y entre el 01 de octubre del 2017 al 30 de septiembre del 2018:</w:t>
      </w:r>
    </w:p>
    <w:p w:rsidR="0099062C" w:rsidRPr="000703C5" w:rsidRDefault="0099062C" w:rsidP="0099062C">
      <w:pPr>
        <w:spacing w:after="0" w:line="276" w:lineRule="auto"/>
        <w:jc w:val="both"/>
        <w:rPr>
          <w:rFonts w:cstheme="minorHAnsi"/>
          <w:b/>
          <w:lang w:val="es-CO"/>
        </w:rPr>
      </w:pPr>
    </w:p>
    <w:p w:rsidR="0099062C" w:rsidRPr="00CF4617" w:rsidRDefault="0099062C" w:rsidP="0099062C">
      <w:pPr>
        <w:pStyle w:val="Prrafodelista"/>
        <w:numPr>
          <w:ilvl w:val="0"/>
          <w:numId w:val="2"/>
        </w:numPr>
        <w:spacing w:after="0" w:line="276" w:lineRule="auto"/>
        <w:jc w:val="both"/>
        <w:rPr>
          <w:rFonts w:cstheme="minorHAnsi"/>
          <w:b/>
          <w:lang w:val="es-CO"/>
        </w:rPr>
      </w:pPr>
      <w:r w:rsidRPr="00CF4617">
        <w:rPr>
          <w:rFonts w:cstheme="minorHAnsi"/>
          <w:b/>
          <w:lang w:val="es-CO"/>
        </w:rPr>
        <w:t xml:space="preserve">Tomador: </w:t>
      </w:r>
      <w:r w:rsidRPr="00756FFE">
        <w:rPr>
          <w:rFonts w:cstheme="minorHAnsi"/>
          <w:lang w:val="es-CO"/>
        </w:rPr>
        <w:t>MARTHA INES SAAVEDRA TELLO</w:t>
      </w:r>
      <w:r>
        <w:rPr>
          <w:rFonts w:cstheme="minorHAnsi"/>
          <w:b/>
          <w:lang w:val="es-CO"/>
        </w:rPr>
        <w:t xml:space="preserve"> </w:t>
      </w:r>
    </w:p>
    <w:p w:rsidR="0099062C" w:rsidRPr="00CF4617" w:rsidRDefault="0099062C" w:rsidP="0099062C">
      <w:pPr>
        <w:pStyle w:val="Prrafodelista"/>
        <w:numPr>
          <w:ilvl w:val="0"/>
          <w:numId w:val="2"/>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r w:rsidRPr="00756FFE">
        <w:rPr>
          <w:rFonts w:cstheme="minorHAnsi"/>
          <w:lang w:val="es-CO"/>
        </w:rPr>
        <w:t>MARTHA INES SAAVEDRA TELLO</w:t>
      </w:r>
    </w:p>
    <w:p w:rsidR="0099062C" w:rsidRDefault="0099062C" w:rsidP="0099062C">
      <w:pPr>
        <w:pStyle w:val="Prrafodelista"/>
        <w:numPr>
          <w:ilvl w:val="0"/>
          <w:numId w:val="2"/>
        </w:numPr>
        <w:spacing w:after="0" w:line="276" w:lineRule="auto"/>
        <w:jc w:val="both"/>
        <w:rPr>
          <w:rFonts w:cstheme="minorHAnsi"/>
          <w:lang w:val="es-CO"/>
        </w:rPr>
      </w:pPr>
      <w:r w:rsidRPr="00CF4617">
        <w:rPr>
          <w:rFonts w:cstheme="minorHAnsi"/>
          <w:b/>
          <w:lang w:val="es-CO"/>
        </w:rPr>
        <w:t xml:space="preserve">Beneficiario: </w:t>
      </w:r>
      <w:r>
        <w:t>GMAC FINANCIERA DE COLOMBIA</w:t>
      </w:r>
      <w:r w:rsidRPr="00035FB9">
        <w:t xml:space="preserve"> </w:t>
      </w:r>
      <w:r>
        <w:t>NIT:8600293968</w:t>
      </w:r>
    </w:p>
    <w:p w:rsidR="0099062C" w:rsidRPr="00370D20" w:rsidRDefault="0099062C" w:rsidP="0099062C">
      <w:pPr>
        <w:pStyle w:val="Prrafodelista"/>
        <w:numPr>
          <w:ilvl w:val="0"/>
          <w:numId w:val="2"/>
        </w:numPr>
        <w:spacing w:after="0" w:line="276" w:lineRule="auto"/>
        <w:jc w:val="both"/>
        <w:rPr>
          <w:rFonts w:cstheme="minorHAnsi"/>
          <w:lang w:val="es-CO"/>
        </w:rPr>
      </w:pPr>
      <w:r>
        <w:rPr>
          <w:rFonts w:cstheme="minorHAnsi"/>
          <w:b/>
          <w:lang w:val="es-CO"/>
        </w:rPr>
        <w:t>Vehículo asegurado:</w:t>
      </w:r>
      <w:r>
        <w:rPr>
          <w:rFonts w:cstheme="minorHAnsi"/>
          <w:lang w:val="es-CO"/>
        </w:rPr>
        <w:t xml:space="preserve"> automóvil marca Chevrolet tipo SAIL modelo 2017 de </w:t>
      </w:r>
      <w:r w:rsidRPr="00F55B91">
        <w:rPr>
          <w:rFonts w:cstheme="minorHAnsi"/>
          <w:u w:val="single"/>
          <w:lang w:val="es-CO"/>
        </w:rPr>
        <w:t xml:space="preserve">placa </w:t>
      </w:r>
      <w:r w:rsidRPr="00F55B91">
        <w:rPr>
          <w:u w:val="single"/>
        </w:rPr>
        <w:t>HFO998</w:t>
      </w:r>
    </w:p>
    <w:p w:rsidR="0099062C" w:rsidRDefault="0099062C" w:rsidP="0099062C">
      <w:pPr>
        <w:pStyle w:val="Prrafodelista"/>
        <w:numPr>
          <w:ilvl w:val="0"/>
          <w:numId w:val="2"/>
        </w:numPr>
        <w:spacing w:after="0" w:line="276" w:lineRule="auto"/>
        <w:jc w:val="both"/>
        <w:rPr>
          <w:rFonts w:cstheme="minorHAnsi"/>
          <w:lang w:val="es-CO"/>
        </w:rPr>
      </w:pPr>
      <w:r>
        <w:rPr>
          <w:rFonts w:cstheme="minorHAnsi"/>
          <w:b/>
          <w:lang w:val="es-CO"/>
        </w:rPr>
        <w:t xml:space="preserve">Tipo de servicio: </w:t>
      </w:r>
      <w:r w:rsidRPr="00370D20">
        <w:rPr>
          <w:rFonts w:cstheme="minorHAnsi"/>
          <w:lang w:val="es-CO"/>
        </w:rPr>
        <w:t>liviano particular</w:t>
      </w:r>
      <w:r>
        <w:rPr>
          <w:rFonts w:cstheme="minorHAnsi"/>
          <w:lang w:val="es-CO"/>
        </w:rPr>
        <w:t xml:space="preserve"> familiar</w:t>
      </w:r>
    </w:p>
    <w:p w:rsidR="0099062C" w:rsidRDefault="0099062C" w:rsidP="0099062C">
      <w:pPr>
        <w:pStyle w:val="Prrafodelista"/>
        <w:numPr>
          <w:ilvl w:val="0"/>
          <w:numId w:val="2"/>
        </w:numPr>
        <w:spacing w:after="0" w:line="276" w:lineRule="auto"/>
        <w:jc w:val="both"/>
        <w:rPr>
          <w:rFonts w:cstheme="minorHAnsi"/>
          <w:lang w:val="es-CO"/>
        </w:rPr>
      </w:pPr>
      <w:r>
        <w:rPr>
          <w:rFonts w:cstheme="minorHAnsi"/>
          <w:b/>
          <w:lang w:val="es-CO"/>
        </w:rPr>
        <w:t>Zona Circulación:</w:t>
      </w:r>
      <w:r>
        <w:rPr>
          <w:rFonts w:cstheme="minorHAnsi"/>
          <w:lang w:val="es-CO"/>
        </w:rPr>
        <w:t xml:space="preserve"> Bogotá</w:t>
      </w:r>
    </w:p>
    <w:p w:rsidR="0099062C" w:rsidRDefault="0099062C" w:rsidP="0099062C">
      <w:pPr>
        <w:pStyle w:val="Prrafodelista"/>
        <w:numPr>
          <w:ilvl w:val="0"/>
          <w:numId w:val="2"/>
        </w:numPr>
        <w:spacing w:after="0" w:line="276" w:lineRule="auto"/>
        <w:jc w:val="both"/>
        <w:rPr>
          <w:rFonts w:cstheme="minorHAnsi"/>
          <w:lang w:val="es-CO"/>
        </w:rPr>
      </w:pPr>
      <w:r w:rsidRPr="000A089D">
        <w:rPr>
          <w:rFonts w:cstheme="minorHAnsi"/>
          <w:b/>
          <w:lang w:val="es-CO"/>
        </w:rPr>
        <w:t>Licencia:</w:t>
      </w:r>
      <w:r>
        <w:rPr>
          <w:rFonts w:cstheme="minorHAnsi"/>
          <w:lang w:val="es-CO"/>
        </w:rPr>
        <w:t xml:space="preserve"> si</w:t>
      </w:r>
    </w:p>
    <w:p w:rsidR="0099062C" w:rsidRDefault="0099062C" w:rsidP="0099062C">
      <w:pPr>
        <w:pStyle w:val="Prrafodelista"/>
        <w:numPr>
          <w:ilvl w:val="0"/>
          <w:numId w:val="2"/>
        </w:numPr>
        <w:spacing w:after="0" w:line="276" w:lineRule="auto"/>
        <w:jc w:val="both"/>
        <w:rPr>
          <w:rFonts w:cstheme="minorHAnsi"/>
          <w:lang w:val="es-CO"/>
        </w:rPr>
      </w:pPr>
      <w:r>
        <w:rPr>
          <w:rFonts w:cstheme="minorHAnsi"/>
          <w:b/>
          <w:lang w:val="es-CO"/>
        </w:rPr>
        <w:t>Interés asegurado:</w:t>
      </w:r>
      <w:r>
        <w:rPr>
          <w:rFonts w:cstheme="minorHAnsi"/>
          <w:lang w:val="es-CO"/>
        </w:rPr>
        <w:t xml:space="preserve"> SÍ - </w:t>
      </w:r>
      <w:r w:rsidRPr="00756FFE">
        <w:rPr>
          <w:rFonts w:cstheme="minorHAnsi"/>
          <w:lang w:val="es-CO"/>
        </w:rPr>
        <w:t>MARTHA INES SAAVEDRA TELLO</w:t>
      </w:r>
      <w:r>
        <w:rPr>
          <w:rFonts w:cstheme="minorHAnsi"/>
          <w:lang w:val="es-CO"/>
        </w:rPr>
        <w:t xml:space="preserve"> propietaria para la fecha de los hechos</w:t>
      </w:r>
    </w:p>
    <w:p w:rsidR="0099062C" w:rsidRPr="000A089D" w:rsidRDefault="0099062C" w:rsidP="0099062C">
      <w:pPr>
        <w:pStyle w:val="Prrafodelista"/>
        <w:numPr>
          <w:ilvl w:val="0"/>
          <w:numId w:val="2"/>
        </w:numPr>
        <w:spacing w:after="0" w:line="276" w:lineRule="auto"/>
        <w:jc w:val="both"/>
        <w:rPr>
          <w:rFonts w:cstheme="minorHAnsi"/>
          <w:lang w:val="es-CO"/>
        </w:rPr>
      </w:pPr>
      <w:r w:rsidRPr="000A089D">
        <w:rPr>
          <w:rFonts w:cstheme="minorHAnsi"/>
          <w:b/>
          <w:lang w:val="es-CO"/>
        </w:rPr>
        <w:t xml:space="preserve">Modalidad cobertura: </w:t>
      </w:r>
      <w:r w:rsidRPr="000A089D">
        <w:rPr>
          <w:rFonts w:cstheme="minorHAnsi"/>
          <w:lang w:val="es-CO"/>
        </w:rPr>
        <w:t>por ocurrencia</w:t>
      </w:r>
    </w:p>
    <w:p w:rsidR="0099062C" w:rsidRDefault="0099062C" w:rsidP="0099062C">
      <w:pPr>
        <w:pStyle w:val="Prrafodelista"/>
        <w:numPr>
          <w:ilvl w:val="0"/>
          <w:numId w:val="2"/>
        </w:numPr>
        <w:spacing w:after="0" w:line="276" w:lineRule="auto"/>
        <w:jc w:val="both"/>
        <w:rPr>
          <w:rFonts w:cstheme="minorHAnsi"/>
          <w:lang w:val="es-CO"/>
        </w:rPr>
      </w:pPr>
      <w:r w:rsidRPr="00CF4617">
        <w:rPr>
          <w:rFonts w:cstheme="minorHAnsi"/>
          <w:b/>
          <w:lang w:val="es-CO"/>
        </w:rPr>
        <w:t xml:space="preserve">Retroactividad: </w:t>
      </w:r>
      <w:r w:rsidRPr="00B414B3">
        <w:rPr>
          <w:rFonts w:cstheme="minorHAnsi"/>
          <w:lang w:val="es-CO"/>
        </w:rPr>
        <w:t>N/A</w:t>
      </w:r>
    </w:p>
    <w:p w:rsidR="0099062C" w:rsidRPr="002A0604" w:rsidRDefault="0099062C" w:rsidP="0099062C">
      <w:pPr>
        <w:pStyle w:val="Prrafodelista"/>
        <w:numPr>
          <w:ilvl w:val="0"/>
          <w:numId w:val="2"/>
        </w:numPr>
        <w:spacing w:after="0" w:line="276" w:lineRule="auto"/>
        <w:jc w:val="both"/>
        <w:rPr>
          <w:rFonts w:cstheme="minorHAnsi"/>
          <w:b/>
          <w:lang w:val="es-CO"/>
        </w:rPr>
      </w:pPr>
      <w:r w:rsidRPr="002A0604">
        <w:rPr>
          <w:rFonts w:cstheme="minorHAnsi"/>
          <w:b/>
          <w:lang w:val="es-CO"/>
        </w:rPr>
        <w:t xml:space="preserve">Amparo afectado: </w:t>
      </w:r>
      <w:r w:rsidRPr="00B414B3">
        <w:rPr>
          <w:rFonts w:cstheme="minorHAnsi"/>
          <w:lang w:val="es-CO"/>
        </w:rPr>
        <w:t>Responsabilidad civil extracontractual</w:t>
      </w:r>
    </w:p>
    <w:p w:rsidR="0099062C" w:rsidRPr="00CF4617" w:rsidRDefault="0099062C" w:rsidP="0099062C">
      <w:pPr>
        <w:pStyle w:val="Prrafodelista"/>
        <w:numPr>
          <w:ilvl w:val="0"/>
          <w:numId w:val="2"/>
        </w:numPr>
        <w:spacing w:after="0" w:line="276" w:lineRule="auto"/>
        <w:jc w:val="both"/>
        <w:rPr>
          <w:rFonts w:cstheme="minorHAnsi"/>
          <w:lang w:val="es-CO"/>
        </w:rPr>
      </w:pPr>
      <w:r>
        <w:rPr>
          <w:rFonts w:cstheme="minorHAnsi"/>
          <w:b/>
          <w:lang w:val="es-CO"/>
        </w:rPr>
        <w:t>Límite asegurado:</w:t>
      </w:r>
      <w:r w:rsidRPr="00C0339D">
        <w:rPr>
          <w:rFonts w:cstheme="minorHAnsi"/>
          <w:lang w:val="es-CO"/>
        </w:rPr>
        <w:t xml:space="preserve"> </w:t>
      </w:r>
      <w:r>
        <w:rPr>
          <w:rFonts w:cstheme="minorHAnsi"/>
          <w:lang w:val="es-CO"/>
        </w:rPr>
        <w:t>4.000.000.000</w:t>
      </w:r>
    </w:p>
    <w:p w:rsidR="0099062C" w:rsidRDefault="0099062C" w:rsidP="0099062C">
      <w:pPr>
        <w:pStyle w:val="Prrafodelista"/>
        <w:numPr>
          <w:ilvl w:val="0"/>
          <w:numId w:val="2"/>
        </w:numPr>
        <w:spacing w:after="0" w:line="276" w:lineRule="auto"/>
        <w:jc w:val="both"/>
        <w:rPr>
          <w:rFonts w:cstheme="minorHAnsi"/>
          <w:lang w:val="es-CO"/>
        </w:rPr>
      </w:pPr>
      <w:r w:rsidRPr="00CF4617">
        <w:rPr>
          <w:rFonts w:cstheme="minorHAnsi"/>
          <w:b/>
          <w:lang w:val="es-CO"/>
        </w:rPr>
        <w:t>Deducible:</w:t>
      </w:r>
      <w:r w:rsidRPr="00CF4617">
        <w:rPr>
          <w:rFonts w:cstheme="minorHAnsi"/>
          <w:lang w:val="es-CO"/>
        </w:rPr>
        <w:t xml:space="preserve"> </w:t>
      </w:r>
      <w:r>
        <w:rPr>
          <w:rFonts w:cstheme="minorHAnsi"/>
          <w:lang w:val="es-CO"/>
        </w:rPr>
        <w:t>sin deducible</w:t>
      </w:r>
    </w:p>
    <w:p w:rsidR="0099062C" w:rsidRDefault="0099062C" w:rsidP="0099062C">
      <w:pPr>
        <w:pStyle w:val="Prrafodelista"/>
        <w:numPr>
          <w:ilvl w:val="0"/>
          <w:numId w:val="2"/>
        </w:numPr>
        <w:spacing w:after="0" w:line="276" w:lineRule="auto"/>
        <w:jc w:val="both"/>
        <w:rPr>
          <w:rFonts w:cstheme="minorHAnsi"/>
          <w:lang w:val="es-CO"/>
        </w:rPr>
      </w:pPr>
      <w:proofErr w:type="spellStart"/>
      <w:r>
        <w:rPr>
          <w:rFonts w:cstheme="minorHAnsi"/>
          <w:b/>
          <w:lang w:val="es-CO"/>
        </w:rPr>
        <w:t>Sublimites</w:t>
      </w:r>
      <w:proofErr w:type="spellEnd"/>
      <w:r>
        <w:rPr>
          <w:rFonts w:cstheme="minorHAnsi"/>
          <w:b/>
          <w:lang w:val="es-CO"/>
        </w:rPr>
        <w:t>:</w:t>
      </w:r>
      <w:r>
        <w:rPr>
          <w:rFonts w:cstheme="minorHAnsi"/>
          <w:lang w:val="es-CO"/>
        </w:rPr>
        <w:t xml:space="preserve"> </w:t>
      </w:r>
      <w:r w:rsidRPr="00B414B3">
        <w:rPr>
          <w:rFonts w:cstheme="minorHAnsi"/>
          <w:lang w:val="es-CO"/>
        </w:rPr>
        <w:t>N/A</w:t>
      </w:r>
    </w:p>
    <w:p w:rsidR="0099062C" w:rsidRDefault="0099062C" w:rsidP="0099062C">
      <w:pPr>
        <w:pStyle w:val="Prrafodelista"/>
        <w:numPr>
          <w:ilvl w:val="0"/>
          <w:numId w:val="2"/>
        </w:numPr>
        <w:spacing w:after="0" w:line="276" w:lineRule="auto"/>
        <w:jc w:val="both"/>
        <w:rPr>
          <w:rFonts w:cstheme="minorHAnsi"/>
          <w:lang w:val="es-CO"/>
        </w:rPr>
      </w:pPr>
      <w:r>
        <w:rPr>
          <w:rFonts w:cstheme="minorHAnsi"/>
          <w:b/>
          <w:lang w:val="es-CO"/>
        </w:rPr>
        <w:t>Coaseguro:</w:t>
      </w:r>
      <w:r>
        <w:rPr>
          <w:rFonts w:cstheme="minorHAnsi"/>
          <w:lang w:val="es-CO"/>
        </w:rPr>
        <w:t xml:space="preserve"> </w:t>
      </w:r>
      <w:r w:rsidRPr="00B414B3">
        <w:rPr>
          <w:rFonts w:cstheme="minorHAnsi"/>
          <w:lang w:val="es-CO"/>
        </w:rPr>
        <w:t>N/A</w:t>
      </w:r>
    </w:p>
    <w:p w:rsidR="0099062C" w:rsidRDefault="0099062C" w:rsidP="0099062C">
      <w:pPr>
        <w:pStyle w:val="Prrafodelista"/>
        <w:numPr>
          <w:ilvl w:val="0"/>
          <w:numId w:val="2"/>
        </w:numPr>
        <w:spacing w:after="0" w:line="276" w:lineRule="auto"/>
        <w:jc w:val="both"/>
        <w:rPr>
          <w:rFonts w:cstheme="minorHAnsi"/>
          <w:lang w:val="es-CO"/>
        </w:rPr>
      </w:pPr>
      <w:r>
        <w:rPr>
          <w:rFonts w:cstheme="minorHAnsi"/>
          <w:b/>
          <w:lang w:val="es-CO"/>
        </w:rPr>
        <w:t>Amparo patrimonial:</w:t>
      </w:r>
      <w:r>
        <w:rPr>
          <w:rFonts w:cstheme="minorHAnsi"/>
          <w:lang w:val="es-CO"/>
        </w:rPr>
        <w:t xml:space="preserve"> incluida</w:t>
      </w:r>
    </w:p>
    <w:p w:rsidR="0099062C" w:rsidRDefault="0099062C" w:rsidP="0099062C">
      <w:pPr>
        <w:pStyle w:val="Prrafodelista"/>
        <w:numPr>
          <w:ilvl w:val="0"/>
          <w:numId w:val="2"/>
        </w:numPr>
        <w:spacing w:after="0" w:line="276" w:lineRule="auto"/>
        <w:jc w:val="both"/>
        <w:rPr>
          <w:rFonts w:cstheme="minorHAnsi"/>
          <w:lang w:val="es-CO"/>
        </w:rPr>
      </w:pPr>
      <w:r>
        <w:rPr>
          <w:rFonts w:cstheme="minorHAnsi"/>
          <w:b/>
          <w:lang w:val="es-CO"/>
        </w:rPr>
        <w:t>Exclusiones:</w:t>
      </w:r>
      <w:r>
        <w:rPr>
          <w:rFonts w:cstheme="minorHAnsi"/>
          <w:lang w:val="es-CO"/>
        </w:rPr>
        <w:t xml:space="preserve"> </w:t>
      </w:r>
      <w:r w:rsidRPr="00B414B3">
        <w:rPr>
          <w:rFonts w:cstheme="minorHAnsi"/>
          <w:lang w:val="es-CO"/>
        </w:rPr>
        <w:t>N/A</w:t>
      </w:r>
    </w:p>
    <w:p w:rsidR="0099062C" w:rsidRDefault="0099062C" w:rsidP="0099062C">
      <w:pPr>
        <w:spacing w:after="0" w:line="276" w:lineRule="auto"/>
        <w:jc w:val="both"/>
        <w:rPr>
          <w:rFonts w:cstheme="minorHAnsi"/>
          <w:b/>
          <w:lang w:val="es-CO"/>
        </w:rPr>
      </w:pPr>
    </w:p>
    <w:p w:rsidR="0099062C" w:rsidRPr="004D05E9" w:rsidRDefault="0099062C" w:rsidP="0099062C">
      <w:pPr>
        <w:spacing w:after="0" w:line="276" w:lineRule="auto"/>
        <w:jc w:val="both"/>
        <w:rPr>
          <w:rFonts w:cstheme="minorHAnsi"/>
          <w:lang w:val="es-CO"/>
        </w:rPr>
      </w:pPr>
      <w:r w:rsidRPr="00B430CC">
        <w:rPr>
          <w:rFonts w:cstheme="minorHAnsi"/>
          <w:b/>
          <w:highlight w:val="yellow"/>
          <w:lang w:val="es-CO"/>
        </w:rPr>
        <w:lastRenderedPageBreak/>
        <w:t>IMPORTANTE:</w:t>
      </w:r>
      <w:r w:rsidRPr="00B430CC">
        <w:rPr>
          <w:rFonts w:cstheme="minorHAnsi"/>
          <w:lang w:val="es-CO"/>
        </w:rPr>
        <w:t xml:space="preserve"> </w:t>
      </w:r>
      <w:r w:rsidRPr="004D05E9">
        <w:rPr>
          <w:rFonts w:cstheme="minorHAnsi"/>
          <w:lang w:val="es-CO"/>
        </w:rPr>
        <w:t>la póliza No. 021978456 / 0 se encontraba vigen</w:t>
      </w:r>
      <w:r>
        <w:rPr>
          <w:rFonts w:cstheme="minorHAnsi"/>
          <w:lang w:val="es-CO"/>
        </w:rPr>
        <w:t xml:space="preserve">te para la fecha de los hechos y </w:t>
      </w:r>
      <w:r w:rsidRPr="004D05E9">
        <w:rPr>
          <w:rFonts w:cstheme="minorHAnsi"/>
          <w:lang w:val="es-CO"/>
        </w:rPr>
        <w:t>ampara la responsabilidad extracontractual derivada de la conducción del vehículo de placa HFO-998, pretensión que se le endilga al asegurado.</w:t>
      </w:r>
    </w:p>
    <w:p w:rsidR="0099062C" w:rsidRPr="00C44DCF" w:rsidRDefault="0099062C" w:rsidP="0099062C">
      <w:pPr>
        <w:spacing w:after="0" w:line="276" w:lineRule="auto"/>
        <w:jc w:val="both"/>
        <w:rPr>
          <w:rFonts w:cstheme="minorHAnsi"/>
          <w:lang w:val="es-CO"/>
        </w:rPr>
      </w:pPr>
    </w:p>
    <w:p w:rsidR="0099062C" w:rsidRDefault="0099062C" w:rsidP="0099062C">
      <w:pPr>
        <w:spacing w:after="0" w:line="276" w:lineRule="auto"/>
        <w:jc w:val="both"/>
        <w:rPr>
          <w:rFonts w:cstheme="minorHAnsi"/>
          <w:b/>
          <w:lang w:val="es-CO"/>
        </w:rPr>
      </w:pPr>
    </w:p>
    <w:p w:rsidR="0099062C" w:rsidRPr="000B7E70" w:rsidRDefault="0099062C" w:rsidP="0099062C">
      <w:pPr>
        <w:pStyle w:val="Prrafodelista"/>
        <w:numPr>
          <w:ilvl w:val="0"/>
          <w:numId w:val="1"/>
        </w:numPr>
        <w:spacing w:after="0" w:line="276" w:lineRule="auto"/>
        <w:jc w:val="both"/>
        <w:rPr>
          <w:rFonts w:cstheme="minorHAnsi"/>
          <w:highlight w:val="yellow"/>
          <w:lang w:val="es-CO"/>
        </w:rPr>
      </w:pPr>
      <w:r w:rsidRPr="002A0604">
        <w:rPr>
          <w:rFonts w:cstheme="minorHAnsi"/>
          <w:b/>
          <w:highlight w:val="yellow"/>
          <w:lang w:val="es-CO"/>
        </w:rPr>
        <w:t xml:space="preserve">LIQUIDACIÓN OBJETIVA:   </w:t>
      </w:r>
    </w:p>
    <w:p w:rsidR="004701FE" w:rsidRDefault="004701FE" w:rsidP="004701FE">
      <w:pPr>
        <w:spacing w:after="0" w:line="276" w:lineRule="auto"/>
        <w:jc w:val="both"/>
        <w:rPr>
          <w:rFonts w:cstheme="minorHAnsi"/>
          <w:b/>
          <w:highlight w:val="yellow"/>
          <w:lang w:val="es-CO"/>
        </w:rPr>
      </w:pPr>
    </w:p>
    <w:p w:rsidR="004701FE" w:rsidRPr="004701FE" w:rsidRDefault="004701FE" w:rsidP="004701FE">
      <w:pPr>
        <w:spacing w:after="0" w:line="276" w:lineRule="auto"/>
        <w:jc w:val="both"/>
        <w:rPr>
          <w:rFonts w:cstheme="minorHAnsi"/>
          <w:b/>
          <w:highlight w:val="yellow"/>
          <w:lang w:val="es-CO"/>
        </w:rPr>
      </w:pPr>
      <w:r w:rsidRPr="004701FE">
        <w:rPr>
          <w:rFonts w:cstheme="minorHAnsi"/>
          <w:b/>
          <w:highlight w:val="yellow"/>
          <w:lang w:val="es-CO"/>
        </w:rPr>
        <w:t xml:space="preserve">Liquidación </w:t>
      </w:r>
      <w:r>
        <w:rPr>
          <w:rFonts w:cstheme="minorHAnsi"/>
          <w:b/>
          <w:highlight w:val="yellow"/>
          <w:lang w:val="es-CO"/>
        </w:rPr>
        <w:t>NUEVA</w:t>
      </w:r>
      <w:r w:rsidRPr="004701FE">
        <w:rPr>
          <w:rFonts w:cstheme="minorHAnsi"/>
          <w:b/>
          <w:highlight w:val="yellow"/>
          <w:lang w:val="es-CO"/>
        </w:rPr>
        <w:t xml:space="preserve">: </w:t>
      </w:r>
    </w:p>
    <w:p w:rsidR="0099062C" w:rsidRDefault="0099062C" w:rsidP="0099062C">
      <w:pPr>
        <w:spacing w:after="0" w:line="276" w:lineRule="auto"/>
        <w:jc w:val="both"/>
        <w:rPr>
          <w:rFonts w:cstheme="minorHAnsi"/>
          <w:highlight w:val="yellow"/>
          <w:lang w:val="es-CO"/>
        </w:rPr>
      </w:pPr>
    </w:p>
    <w:p w:rsidR="004366D6" w:rsidRDefault="004366D6" w:rsidP="004366D6">
      <w:pPr>
        <w:spacing w:after="0" w:line="276" w:lineRule="auto"/>
        <w:jc w:val="both"/>
        <w:rPr>
          <w:rFonts w:cstheme="minorHAnsi"/>
          <w:lang w:val="es-CO"/>
        </w:rPr>
      </w:pPr>
      <w:r w:rsidRPr="00BB1CC5">
        <w:rPr>
          <w:rFonts w:cstheme="minorHAnsi"/>
          <w:lang w:val="es-CO"/>
        </w:rPr>
        <w:t xml:space="preserve">En el presente caso como liquidación objetiva de las pretensiones se estima un total de </w:t>
      </w:r>
      <w:r w:rsidRPr="00BB1CC5">
        <w:rPr>
          <w:rFonts w:cstheme="minorHAnsi"/>
          <w:b/>
          <w:lang w:val="es-CO"/>
        </w:rPr>
        <w:t>$</w:t>
      </w:r>
      <w:r>
        <w:rPr>
          <w:rFonts w:cstheme="minorHAnsi"/>
          <w:b/>
          <w:lang w:val="es-CO"/>
        </w:rPr>
        <w:t>337.090.000</w:t>
      </w:r>
      <w:r w:rsidRPr="00BB1CC5">
        <w:rPr>
          <w:rFonts w:cstheme="minorHAnsi"/>
          <w:b/>
          <w:lang w:val="es-CO"/>
        </w:rPr>
        <w:t>,</w:t>
      </w:r>
      <w:r w:rsidRPr="00BB1CC5">
        <w:rPr>
          <w:rFonts w:cstheme="minorHAnsi"/>
          <w:lang w:val="es-CO"/>
        </w:rPr>
        <w:t xml:space="preserve"> discriminado así:</w:t>
      </w:r>
    </w:p>
    <w:p w:rsidR="004366D6" w:rsidRPr="00BB1CC5" w:rsidRDefault="004366D6" w:rsidP="004366D6">
      <w:pPr>
        <w:spacing w:after="0" w:line="276" w:lineRule="auto"/>
        <w:jc w:val="both"/>
        <w:rPr>
          <w:rFonts w:cstheme="minorHAnsi"/>
          <w:lang w:val="es-CO"/>
        </w:rPr>
      </w:pPr>
    </w:p>
    <w:p w:rsidR="004366D6" w:rsidRPr="00BB1CC5" w:rsidRDefault="004366D6" w:rsidP="004366D6">
      <w:pPr>
        <w:pStyle w:val="Prrafodelista"/>
        <w:numPr>
          <w:ilvl w:val="0"/>
          <w:numId w:val="6"/>
        </w:numPr>
        <w:spacing w:after="0" w:line="276" w:lineRule="auto"/>
        <w:jc w:val="both"/>
        <w:rPr>
          <w:rFonts w:cstheme="minorHAnsi"/>
          <w:b/>
          <w:lang w:val="es-CO"/>
        </w:rPr>
      </w:pPr>
      <w:r w:rsidRPr="00BB1CC5">
        <w:rPr>
          <w:rFonts w:cstheme="minorHAnsi"/>
          <w:b/>
          <w:lang w:val="es-CO"/>
        </w:rPr>
        <w:t>Por concepto de daño moral</w:t>
      </w:r>
      <w:r w:rsidRPr="00BB1CC5">
        <w:rPr>
          <w:rFonts w:cstheme="minorHAnsi"/>
          <w:lang w:val="es-CO"/>
        </w:rPr>
        <w:t xml:space="preserve"> se reconocerá la suma de </w:t>
      </w:r>
      <w:r w:rsidRPr="00F32362">
        <w:rPr>
          <w:rFonts w:cstheme="minorHAnsi"/>
          <w:b/>
          <w:lang w:val="es-CO"/>
        </w:rPr>
        <w:t>$</w:t>
      </w:r>
      <w:r>
        <w:rPr>
          <w:rFonts w:cstheme="minorHAnsi"/>
          <w:b/>
          <w:lang w:val="es-CO"/>
        </w:rPr>
        <w:t xml:space="preserve">299.000.000 </w:t>
      </w:r>
      <w:r w:rsidRPr="00BB1CC5">
        <w:rPr>
          <w:rFonts w:cstheme="minorHAnsi"/>
          <w:lang w:val="es-CO"/>
        </w:rPr>
        <w:t>conforme a los siguientes parámetros:</w:t>
      </w:r>
    </w:p>
    <w:p w:rsidR="004366D6" w:rsidRPr="00BB1CC5" w:rsidRDefault="004366D6" w:rsidP="004366D6">
      <w:pPr>
        <w:spacing w:after="0" w:line="276" w:lineRule="auto"/>
        <w:jc w:val="both"/>
        <w:rPr>
          <w:rFonts w:cstheme="minorHAnsi"/>
          <w:lang w:val="es-CO"/>
        </w:rPr>
      </w:pPr>
    </w:p>
    <w:p w:rsidR="004366D6" w:rsidRDefault="004366D6" w:rsidP="004366D6">
      <w:pPr>
        <w:pStyle w:val="Prrafodelista"/>
        <w:numPr>
          <w:ilvl w:val="0"/>
          <w:numId w:val="7"/>
        </w:numPr>
        <w:spacing w:after="0" w:line="276" w:lineRule="auto"/>
        <w:jc w:val="both"/>
        <w:rPr>
          <w:rFonts w:cstheme="minorHAnsi"/>
          <w:lang w:val="es-CO"/>
        </w:rPr>
      </w:pPr>
      <w:r w:rsidRPr="00F32362">
        <w:rPr>
          <w:rFonts w:cstheme="minorHAnsi"/>
          <w:b/>
          <w:lang w:val="es-CO"/>
        </w:rPr>
        <w:t>Daño moral por la muerte de Michel Restrepo:</w:t>
      </w:r>
      <w:r w:rsidRPr="00F32362">
        <w:rPr>
          <w:rFonts w:cstheme="minorHAnsi"/>
          <w:lang w:val="es-CO"/>
        </w:rPr>
        <w:t xml:space="preserve"> Se tendrá en cuenta la suma de </w:t>
      </w:r>
      <w:r w:rsidRPr="005377D2">
        <w:rPr>
          <w:rFonts w:cstheme="minorHAnsi"/>
          <w:b/>
          <w:lang w:val="es-CO"/>
        </w:rPr>
        <w:t>$</w:t>
      </w:r>
      <w:r>
        <w:rPr>
          <w:rFonts w:cstheme="minorHAnsi"/>
          <w:b/>
          <w:lang w:val="es-CO"/>
        </w:rPr>
        <w:t xml:space="preserve">194.000.000 </w:t>
      </w:r>
      <w:r w:rsidRPr="00F32362">
        <w:rPr>
          <w:rFonts w:cstheme="minorHAnsi"/>
          <w:lang w:val="es-CO"/>
        </w:rPr>
        <w:t xml:space="preserve">por concepto de daño moral, discriminados de la siguiente manera: </w:t>
      </w:r>
    </w:p>
    <w:p w:rsidR="004366D6" w:rsidRDefault="004366D6" w:rsidP="004366D6">
      <w:pPr>
        <w:pStyle w:val="Prrafodelista"/>
        <w:numPr>
          <w:ilvl w:val="0"/>
          <w:numId w:val="8"/>
        </w:numPr>
        <w:spacing w:after="0" w:line="276" w:lineRule="auto"/>
        <w:jc w:val="both"/>
        <w:rPr>
          <w:rFonts w:cstheme="minorHAnsi"/>
          <w:lang w:val="es-CO"/>
        </w:rPr>
      </w:pPr>
      <w:r w:rsidRPr="00F32362">
        <w:rPr>
          <w:rFonts w:cstheme="minorHAnsi"/>
          <w:lang w:val="es-CO"/>
        </w:rPr>
        <w:t>Al señor José Restrepo, padre de la víctima fallecida</w:t>
      </w:r>
      <w:r>
        <w:rPr>
          <w:rFonts w:cstheme="minorHAnsi"/>
          <w:lang w:val="es-CO"/>
        </w:rPr>
        <w:t>, se le reconocerá la suma de $72</w:t>
      </w:r>
      <w:r w:rsidRPr="00F32362">
        <w:rPr>
          <w:rFonts w:cstheme="minorHAnsi"/>
          <w:lang w:val="es-CO"/>
        </w:rPr>
        <w:t>.000.000 por el fallecimiento de la menor Michel Smith Restrepo</w:t>
      </w:r>
      <w:r>
        <w:rPr>
          <w:rFonts w:cstheme="minorHAnsi"/>
          <w:lang w:val="es-CO"/>
        </w:rPr>
        <w:t>.</w:t>
      </w:r>
      <w:r w:rsidRPr="00F32362">
        <w:rPr>
          <w:rFonts w:cstheme="minorHAnsi"/>
          <w:lang w:val="es-CO"/>
        </w:rPr>
        <w:t xml:space="preserve"> </w:t>
      </w:r>
    </w:p>
    <w:p w:rsidR="004366D6" w:rsidRDefault="004366D6" w:rsidP="004366D6">
      <w:pPr>
        <w:pStyle w:val="Prrafodelista"/>
        <w:numPr>
          <w:ilvl w:val="0"/>
          <w:numId w:val="8"/>
        </w:numPr>
        <w:spacing w:after="0" w:line="276" w:lineRule="auto"/>
        <w:jc w:val="both"/>
        <w:rPr>
          <w:rFonts w:cstheme="minorHAnsi"/>
          <w:lang w:val="es-CO"/>
        </w:rPr>
      </w:pPr>
      <w:r w:rsidRPr="00F32362">
        <w:rPr>
          <w:rFonts w:cstheme="minorHAnsi"/>
          <w:lang w:val="es-CO"/>
        </w:rPr>
        <w:t>A la señora Zulema Smith Gómez, ma</w:t>
      </w:r>
      <w:r>
        <w:rPr>
          <w:rFonts w:cstheme="minorHAnsi"/>
          <w:lang w:val="es-CO"/>
        </w:rPr>
        <w:t>dre de la víctima, la suma de $72</w:t>
      </w:r>
      <w:r w:rsidRPr="00F32362">
        <w:rPr>
          <w:rFonts w:cstheme="minorHAnsi"/>
          <w:lang w:val="es-CO"/>
        </w:rPr>
        <w:t>.000.000 por el fallecimiento de la menor Michel Smith Restrepo.</w:t>
      </w:r>
      <w:r w:rsidRPr="006169D6">
        <w:rPr>
          <w:rFonts w:cstheme="minorHAnsi"/>
          <w:b/>
          <w:highlight w:val="cyan"/>
          <w:lang w:val="es-CO"/>
        </w:rPr>
        <w:t xml:space="preserve"> </w:t>
      </w:r>
    </w:p>
    <w:p w:rsidR="004366D6" w:rsidRDefault="004366D6" w:rsidP="004366D6">
      <w:pPr>
        <w:pStyle w:val="Prrafodelista"/>
        <w:numPr>
          <w:ilvl w:val="0"/>
          <w:numId w:val="8"/>
        </w:numPr>
        <w:spacing w:after="0" w:line="276" w:lineRule="auto"/>
        <w:jc w:val="both"/>
        <w:rPr>
          <w:rFonts w:cstheme="minorHAnsi"/>
          <w:lang w:val="es-CO"/>
        </w:rPr>
      </w:pPr>
      <w:r w:rsidRPr="00F32362">
        <w:rPr>
          <w:rFonts w:cstheme="minorHAnsi"/>
          <w:lang w:val="es-CO"/>
        </w:rPr>
        <w:t>A la señora Katherine Restrepo, hermana de la víctima, la suma de $</w:t>
      </w:r>
      <w:r>
        <w:rPr>
          <w:rFonts w:cstheme="minorHAnsi"/>
          <w:lang w:val="es-CO"/>
        </w:rPr>
        <w:t>5</w:t>
      </w:r>
      <w:r w:rsidRPr="00F32362">
        <w:rPr>
          <w:rFonts w:cstheme="minorHAnsi"/>
          <w:lang w:val="es-CO"/>
        </w:rPr>
        <w:t xml:space="preserve">0.000.000 por el fallecimiento de la menor Michel Smith Restrepo. </w:t>
      </w:r>
      <w:r w:rsidRPr="006169D6">
        <w:rPr>
          <w:rFonts w:cstheme="minorHAnsi"/>
          <w:b/>
          <w:highlight w:val="cyan"/>
          <w:lang w:val="es-CO"/>
        </w:rPr>
        <w:t xml:space="preserve"> </w:t>
      </w:r>
    </w:p>
    <w:p w:rsidR="004366D6" w:rsidRDefault="004366D6" w:rsidP="004366D6">
      <w:pPr>
        <w:spacing w:after="0" w:line="276" w:lineRule="auto"/>
        <w:ind w:left="710"/>
        <w:jc w:val="both"/>
        <w:rPr>
          <w:rFonts w:cstheme="minorHAnsi"/>
          <w:lang w:val="es-CO"/>
        </w:rPr>
      </w:pPr>
    </w:p>
    <w:p w:rsidR="004366D6" w:rsidRDefault="004366D6" w:rsidP="004366D6">
      <w:pPr>
        <w:spacing w:after="0" w:line="276" w:lineRule="auto"/>
        <w:ind w:left="710"/>
        <w:jc w:val="both"/>
        <w:rPr>
          <w:rFonts w:cstheme="minorHAnsi"/>
          <w:lang w:val="es-CO"/>
        </w:rPr>
      </w:pPr>
      <w:r w:rsidRPr="00A12C39">
        <w:rPr>
          <w:rFonts w:cstheme="minorHAnsi"/>
          <w:lang w:val="es-CO"/>
        </w:rPr>
        <w:t>Las anteriores sumas económicas se liquidaron teniendo en cuenta</w:t>
      </w:r>
      <w:r>
        <w:rPr>
          <w:rFonts w:cstheme="minorHAnsi"/>
          <w:lang w:val="es-CO"/>
        </w:rPr>
        <w:t xml:space="preserve"> la naturaleza del daño causado, pues la persona fallecida era una menor de solo 17 años; de la narración de los hechos de la demanda se evidencia que la menor fallecida convivía en el mismo domicilio de los demandantes, siendo un núcleo familiar pequeño que se vio fatalmente aún más reducido como resultado del accidente. Por lo anterior se puede inferir sin dificultad el grave daño emocional producido a los demandantes, resaltándose en particular el agravio moral en la menor</w:t>
      </w:r>
      <w:r w:rsidRPr="0002321F">
        <w:rPr>
          <w:rFonts w:cstheme="minorHAnsi"/>
          <w:lang w:val="es-CO"/>
        </w:rPr>
        <w:t xml:space="preserve"> </w:t>
      </w:r>
      <w:r w:rsidRPr="00F32362">
        <w:rPr>
          <w:rFonts w:cstheme="minorHAnsi"/>
          <w:lang w:val="es-CO"/>
        </w:rPr>
        <w:t>Katherine Restrepo, hermana de la víctima</w:t>
      </w:r>
      <w:r>
        <w:rPr>
          <w:rFonts w:cstheme="minorHAnsi"/>
          <w:lang w:val="es-CO"/>
        </w:rPr>
        <w:t>, quien tenía para la fecha del accidente solo 15 años, y quien tuvo que presenciar la muerte de su joven hermana. Además, se aplican</w:t>
      </w:r>
      <w:r w:rsidRPr="00A12C39">
        <w:rPr>
          <w:rFonts w:cstheme="minorHAnsi"/>
          <w:lang w:val="es-CO"/>
        </w:rPr>
        <w:t xml:space="preserve"> los criterios jurisprudenciales fijados por la Corte Suprema de Justicia en Sentencia </w:t>
      </w:r>
      <w:r>
        <w:rPr>
          <w:rFonts w:cstheme="minorHAnsi"/>
          <w:lang w:val="es-CO"/>
        </w:rPr>
        <w:t>SC5686-2018 del 19 de diciembre del 2018</w:t>
      </w:r>
      <w:r w:rsidRPr="00A12C39">
        <w:rPr>
          <w:rFonts w:cstheme="minorHAnsi"/>
          <w:lang w:val="es-CO"/>
        </w:rPr>
        <w:t xml:space="preserve">, MP: </w:t>
      </w:r>
      <w:r w:rsidRPr="0064169F">
        <w:rPr>
          <w:rFonts w:cstheme="minorHAnsi"/>
          <w:lang w:val="es-CO"/>
        </w:rPr>
        <w:t>Margarita Cabello Blanco</w:t>
      </w:r>
      <w:r w:rsidRPr="00A12C39">
        <w:rPr>
          <w:rFonts w:cstheme="minorHAnsi"/>
          <w:lang w:val="es-CO"/>
        </w:rPr>
        <w:t xml:space="preserve">: </w:t>
      </w:r>
      <w:r w:rsidRPr="0064169F">
        <w:rPr>
          <w:rFonts w:cstheme="minorHAnsi"/>
          <w:lang w:val="es-CO"/>
        </w:rPr>
        <w:t>05736 31 89 001 2004 00042 01,</w:t>
      </w:r>
      <w:r w:rsidRPr="00A12C39">
        <w:rPr>
          <w:rFonts w:cstheme="minorHAnsi"/>
          <w:lang w:val="es-CO"/>
        </w:rPr>
        <w:t xml:space="preserve"> en donde se r</w:t>
      </w:r>
      <w:r>
        <w:rPr>
          <w:rFonts w:cstheme="minorHAnsi"/>
          <w:lang w:val="es-CO"/>
        </w:rPr>
        <w:t xml:space="preserve">econoció a los padres </w:t>
      </w:r>
      <w:r w:rsidRPr="00A12C39">
        <w:rPr>
          <w:rFonts w:cstheme="minorHAnsi"/>
          <w:lang w:val="es-CO"/>
        </w:rPr>
        <w:t>de l</w:t>
      </w:r>
      <w:r>
        <w:rPr>
          <w:rFonts w:cstheme="minorHAnsi"/>
          <w:lang w:val="es-CO"/>
        </w:rPr>
        <w:t>a víctima</w:t>
      </w:r>
      <w:r w:rsidRPr="00A12C39">
        <w:rPr>
          <w:rFonts w:cstheme="minorHAnsi"/>
          <w:lang w:val="es-CO"/>
        </w:rPr>
        <w:t xml:space="preserve"> en caso de muerte</w:t>
      </w:r>
      <w:r>
        <w:rPr>
          <w:rFonts w:cstheme="minorHAnsi"/>
          <w:lang w:val="es-CO"/>
        </w:rPr>
        <w:t xml:space="preserve">, una suma máxima de $72.000.000; </w:t>
      </w:r>
      <w:r w:rsidRPr="00046246">
        <w:rPr>
          <w:rFonts w:cstheme="minorHAnsi"/>
          <w:lang w:val="es-CO"/>
        </w:rPr>
        <w:t xml:space="preserve">así mismo se aplica la sentencia AC2333-2024 del 07 de mayo del 2024, MP: Octavio Augusto </w:t>
      </w:r>
      <w:proofErr w:type="spellStart"/>
      <w:r w:rsidRPr="00046246">
        <w:rPr>
          <w:rFonts w:cstheme="minorHAnsi"/>
          <w:lang w:val="es-CO"/>
        </w:rPr>
        <w:t>Tejeiro</w:t>
      </w:r>
      <w:proofErr w:type="spellEnd"/>
      <w:r w:rsidRPr="00046246">
        <w:rPr>
          <w:rFonts w:cstheme="minorHAnsi"/>
          <w:lang w:val="es-CO"/>
        </w:rPr>
        <w:t xml:space="preserve"> Duque la cual tasa con los mismos criterios.  </w:t>
      </w:r>
      <w:r>
        <w:rPr>
          <w:rFonts w:cstheme="minorHAnsi"/>
          <w:lang w:val="es-CO"/>
        </w:rPr>
        <w:t xml:space="preserve"> </w:t>
      </w:r>
    </w:p>
    <w:p w:rsidR="004366D6" w:rsidRPr="00BB1CC5" w:rsidRDefault="004366D6" w:rsidP="004366D6">
      <w:pPr>
        <w:spacing w:after="0" w:line="276" w:lineRule="auto"/>
        <w:jc w:val="both"/>
        <w:rPr>
          <w:rFonts w:cstheme="minorHAnsi"/>
          <w:lang w:val="es-CO"/>
        </w:rPr>
      </w:pPr>
    </w:p>
    <w:p w:rsidR="004366D6" w:rsidRDefault="004366D6" w:rsidP="004366D6">
      <w:pPr>
        <w:pStyle w:val="Prrafodelista"/>
        <w:numPr>
          <w:ilvl w:val="0"/>
          <w:numId w:val="7"/>
        </w:numPr>
        <w:spacing w:after="0" w:line="276" w:lineRule="auto"/>
        <w:jc w:val="both"/>
        <w:rPr>
          <w:rFonts w:cstheme="minorHAnsi"/>
          <w:lang w:val="es-CO"/>
        </w:rPr>
      </w:pPr>
      <w:r w:rsidRPr="00F32362">
        <w:rPr>
          <w:rFonts w:cstheme="minorHAnsi"/>
          <w:b/>
          <w:lang w:val="es-CO"/>
        </w:rPr>
        <w:t>Daño moral por las lesiones de Katherine Restrepo:</w:t>
      </w:r>
      <w:r w:rsidRPr="00F32362">
        <w:rPr>
          <w:rFonts w:cstheme="minorHAnsi"/>
          <w:lang w:val="es-CO"/>
        </w:rPr>
        <w:t xml:space="preserve">  Se tendrá en cuenta la suma de </w:t>
      </w:r>
      <w:r w:rsidRPr="005377D2">
        <w:rPr>
          <w:rFonts w:cstheme="minorHAnsi"/>
          <w:b/>
          <w:lang w:val="es-CO"/>
        </w:rPr>
        <w:t>$</w:t>
      </w:r>
      <w:r>
        <w:rPr>
          <w:rFonts w:cstheme="minorHAnsi"/>
          <w:b/>
          <w:lang w:val="es-CO"/>
        </w:rPr>
        <w:t xml:space="preserve">105.000.000 </w:t>
      </w:r>
      <w:r w:rsidRPr="00F32362">
        <w:rPr>
          <w:rFonts w:cstheme="minorHAnsi"/>
          <w:lang w:val="es-CO"/>
        </w:rPr>
        <w:t>por concepto de daño moral por las lesiones de Katherine Restrepo, discriminados de la siguiente manera:</w:t>
      </w:r>
    </w:p>
    <w:p w:rsidR="004366D6" w:rsidRDefault="004366D6" w:rsidP="004366D6">
      <w:pPr>
        <w:pStyle w:val="Prrafodelista"/>
        <w:numPr>
          <w:ilvl w:val="1"/>
          <w:numId w:val="6"/>
        </w:numPr>
        <w:spacing w:after="0" w:line="276" w:lineRule="auto"/>
        <w:jc w:val="both"/>
        <w:rPr>
          <w:rFonts w:cstheme="minorHAnsi"/>
          <w:lang w:val="es-CO"/>
        </w:rPr>
      </w:pPr>
      <w:r w:rsidRPr="00F32362">
        <w:rPr>
          <w:rFonts w:cstheme="minorHAnsi"/>
          <w:lang w:val="es-CO"/>
        </w:rPr>
        <w:lastRenderedPageBreak/>
        <w:t>Al señor José Restrepo, padre de la víctima, la suma de $</w:t>
      </w:r>
      <w:r>
        <w:rPr>
          <w:rFonts w:cstheme="minorHAnsi"/>
          <w:lang w:val="es-CO"/>
        </w:rPr>
        <w:t>35.000</w:t>
      </w:r>
      <w:r w:rsidRPr="00F32362">
        <w:rPr>
          <w:rFonts w:cstheme="minorHAnsi"/>
          <w:lang w:val="es-CO"/>
        </w:rPr>
        <w:t xml:space="preserve">.000 por las lesiones de Katherine Restrepo. </w:t>
      </w:r>
    </w:p>
    <w:p w:rsidR="004366D6" w:rsidRDefault="004366D6" w:rsidP="004366D6">
      <w:pPr>
        <w:pStyle w:val="Prrafodelista"/>
        <w:numPr>
          <w:ilvl w:val="1"/>
          <w:numId w:val="6"/>
        </w:numPr>
        <w:spacing w:after="0" w:line="276" w:lineRule="auto"/>
        <w:jc w:val="both"/>
        <w:rPr>
          <w:rFonts w:cstheme="minorHAnsi"/>
          <w:lang w:val="es-CO"/>
        </w:rPr>
      </w:pPr>
      <w:r w:rsidRPr="00F32362">
        <w:rPr>
          <w:rFonts w:cstheme="minorHAnsi"/>
          <w:lang w:val="es-CO"/>
        </w:rPr>
        <w:t>A la señora Zulema Smith Gómez, madre de la víctima, la suma de $</w:t>
      </w:r>
      <w:r>
        <w:rPr>
          <w:rFonts w:cstheme="minorHAnsi"/>
          <w:lang w:val="es-CO"/>
        </w:rPr>
        <w:t>35.000</w:t>
      </w:r>
      <w:r w:rsidRPr="00F32362">
        <w:rPr>
          <w:rFonts w:cstheme="minorHAnsi"/>
          <w:lang w:val="es-CO"/>
        </w:rPr>
        <w:t>.000 por las lesiones de Katherine Restrepo.</w:t>
      </w:r>
    </w:p>
    <w:p w:rsidR="004366D6" w:rsidRDefault="004366D6" w:rsidP="004366D6">
      <w:pPr>
        <w:pStyle w:val="Prrafodelista"/>
        <w:numPr>
          <w:ilvl w:val="1"/>
          <w:numId w:val="6"/>
        </w:numPr>
        <w:spacing w:after="0" w:line="276" w:lineRule="auto"/>
        <w:jc w:val="both"/>
        <w:rPr>
          <w:rFonts w:cstheme="minorHAnsi"/>
          <w:lang w:val="es-CO"/>
        </w:rPr>
      </w:pPr>
      <w:r w:rsidRPr="00F32362">
        <w:rPr>
          <w:rFonts w:cstheme="minorHAnsi"/>
          <w:lang w:val="es-CO"/>
        </w:rPr>
        <w:t>A Katherine Restrepo Gómez, víctima directa, la suma de $</w:t>
      </w:r>
      <w:r>
        <w:rPr>
          <w:rFonts w:cstheme="minorHAnsi"/>
          <w:lang w:val="es-CO"/>
        </w:rPr>
        <w:t>35.000.000.</w:t>
      </w:r>
      <w:r w:rsidRPr="00F32362">
        <w:rPr>
          <w:rFonts w:cstheme="minorHAnsi"/>
          <w:lang w:val="es-CO"/>
        </w:rPr>
        <w:t xml:space="preserve"> </w:t>
      </w:r>
    </w:p>
    <w:p w:rsidR="004366D6" w:rsidRDefault="004366D6" w:rsidP="004366D6">
      <w:pPr>
        <w:spacing w:after="0" w:line="276" w:lineRule="auto"/>
        <w:jc w:val="both"/>
        <w:rPr>
          <w:rFonts w:cstheme="minorHAnsi"/>
          <w:lang w:val="es-CO"/>
        </w:rPr>
      </w:pPr>
    </w:p>
    <w:p w:rsidR="004366D6" w:rsidRDefault="004366D6" w:rsidP="004366D6">
      <w:pPr>
        <w:spacing w:after="0" w:line="276" w:lineRule="auto"/>
        <w:ind w:left="720"/>
        <w:jc w:val="both"/>
        <w:rPr>
          <w:rFonts w:cstheme="minorHAnsi"/>
          <w:lang w:val="es-CO"/>
        </w:rPr>
      </w:pPr>
      <w:r w:rsidRPr="0000700C">
        <w:rPr>
          <w:rFonts w:cstheme="minorHAnsi"/>
          <w:lang w:val="es-CO"/>
        </w:rPr>
        <w:t>Para el cálculo de los anteriores valores, se tu</w:t>
      </w:r>
      <w:r>
        <w:rPr>
          <w:rFonts w:cstheme="minorHAnsi"/>
          <w:lang w:val="es-CO"/>
        </w:rPr>
        <w:t>vo</w:t>
      </w:r>
      <w:r w:rsidRPr="0000700C">
        <w:rPr>
          <w:rFonts w:cstheme="minorHAnsi"/>
          <w:lang w:val="es-CO"/>
        </w:rPr>
        <w:t xml:space="preserve"> en cuenta los criterios jurisprudenciales fijados por la Corte Suprem</w:t>
      </w:r>
      <w:r>
        <w:rPr>
          <w:rFonts w:cstheme="minorHAnsi"/>
          <w:lang w:val="es-CO"/>
        </w:rPr>
        <w:t xml:space="preserve">a de Justicia en Sentencia del </w:t>
      </w:r>
      <w:r w:rsidRPr="0000700C">
        <w:rPr>
          <w:rFonts w:cstheme="minorHAnsi"/>
          <w:lang w:val="es-CO"/>
        </w:rPr>
        <w:t>23/05/2018, MP: Aroldo Wilson Quiroz, Rad: 11001-31-03-028-2003-00833-0, en donde se estableció que en los casos más graves como l</w:t>
      </w:r>
      <w:r>
        <w:rPr>
          <w:rFonts w:cstheme="minorHAnsi"/>
          <w:lang w:val="es-CO"/>
        </w:rPr>
        <w:t xml:space="preserve">o son las lesiones permanentes </w:t>
      </w:r>
      <w:r w:rsidRPr="0000700C">
        <w:rPr>
          <w:rFonts w:cstheme="minorHAnsi"/>
          <w:lang w:val="es-CO"/>
        </w:rPr>
        <w:t xml:space="preserve">se le podrá reconocer </w:t>
      </w:r>
      <w:r>
        <w:rPr>
          <w:rFonts w:cstheme="minorHAnsi"/>
          <w:lang w:val="es-CO"/>
        </w:rPr>
        <w:t xml:space="preserve">hasta </w:t>
      </w:r>
      <w:r w:rsidRPr="0000700C">
        <w:rPr>
          <w:rFonts w:cstheme="minorHAnsi"/>
          <w:lang w:val="es-CO"/>
        </w:rPr>
        <w:t xml:space="preserve">la suma de $60.000.000. Por lo que para los señores José Restrepo, Zulema Smith Gómez y Katherine Restrepo se reconocerán </w:t>
      </w:r>
      <w:r>
        <w:rPr>
          <w:rFonts w:cstheme="minorHAnsi"/>
          <w:lang w:val="es-CO"/>
        </w:rPr>
        <w:t xml:space="preserve">35 millones, </w:t>
      </w:r>
      <w:r w:rsidRPr="0000700C">
        <w:rPr>
          <w:rFonts w:cstheme="minorHAnsi"/>
          <w:lang w:val="es-CO"/>
        </w:rPr>
        <w:t xml:space="preserve">lo anterior atendiendo a que, en el caso en concreto Katherine Restrepo </w:t>
      </w:r>
      <w:r>
        <w:rPr>
          <w:rFonts w:cstheme="minorHAnsi"/>
          <w:lang w:val="es-CO"/>
        </w:rPr>
        <w:t xml:space="preserve">padeció como resultado del accidente, </w:t>
      </w:r>
      <w:r w:rsidRPr="00FC6F6B">
        <w:rPr>
          <w:rFonts w:cstheme="minorHAnsi"/>
          <w:lang w:val="es-CO"/>
        </w:rPr>
        <w:t>trauma cerrado de abdomen y tórax, fractura en libro abierto de pelvis</w:t>
      </w:r>
      <w:r>
        <w:rPr>
          <w:rFonts w:cstheme="minorHAnsi"/>
          <w:lang w:val="es-CO"/>
        </w:rPr>
        <w:t xml:space="preserve">, </w:t>
      </w:r>
      <w:r w:rsidRPr="00FC6F6B">
        <w:rPr>
          <w:rFonts w:cstheme="minorHAnsi"/>
          <w:lang w:val="es-CO"/>
        </w:rPr>
        <w:t xml:space="preserve">fractura de rama </w:t>
      </w:r>
      <w:proofErr w:type="spellStart"/>
      <w:r w:rsidRPr="00FC6F6B">
        <w:rPr>
          <w:rFonts w:cstheme="minorHAnsi"/>
          <w:lang w:val="es-CO"/>
        </w:rPr>
        <w:t>isquiopúbica</w:t>
      </w:r>
      <w:proofErr w:type="spellEnd"/>
      <w:r w:rsidRPr="00FC6F6B">
        <w:rPr>
          <w:rFonts w:cstheme="minorHAnsi"/>
          <w:lang w:val="es-CO"/>
        </w:rPr>
        <w:t xml:space="preserve"> bilateral, fractura de sacro Dennis 8 y fractura de sacro</w:t>
      </w:r>
      <w:r>
        <w:rPr>
          <w:rFonts w:cstheme="minorHAnsi"/>
          <w:lang w:val="es-CO"/>
        </w:rPr>
        <w:t>; las cuales derivaron a una</w:t>
      </w:r>
      <w:r w:rsidRPr="00EF6021">
        <w:rPr>
          <w:rFonts w:cstheme="minorHAnsi"/>
          <w:lang w:val="es-CO"/>
        </w:rPr>
        <w:t xml:space="preserve"> PCL del 16.</w:t>
      </w:r>
      <w:r>
        <w:rPr>
          <w:rFonts w:cstheme="minorHAnsi"/>
          <w:lang w:val="es-CO"/>
        </w:rPr>
        <w:t xml:space="preserve">29%, con deficiencias permanentes en pelvis y columna lumbar. Además, se resalta el hecho de que producto del accidente los padres de </w:t>
      </w:r>
      <w:r w:rsidRPr="00F32362">
        <w:rPr>
          <w:rFonts w:cstheme="minorHAnsi"/>
          <w:lang w:val="es-CO"/>
        </w:rPr>
        <w:t>Katherine Restrepo Gómez</w:t>
      </w:r>
      <w:r>
        <w:rPr>
          <w:rFonts w:cstheme="minorHAnsi"/>
          <w:lang w:val="es-CO"/>
        </w:rPr>
        <w:t xml:space="preserve"> también perdieron a su hija </w:t>
      </w:r>
      <w:r w:rsidRPr="00F32362">
        <w:rPr>
          <w:rFonts w:cstheme="minorHAnsi"/>
          <w:lang w:val="es-CO"/>
        </w:rPr>
        <w:t>Michel Smith Restrepo</w:t>
      </w:r>
      <w:r>
        <w:rPr>
          <w:rFonts w:cstheme="minorHAnsi"/>
          <w:lang w:val="es-CO"/>
        </w:rPr>
        <w:t xml:space="preserve">, por lo que tuvieron que atender la recuperación de la salud de </w:t>
      </w:r>
      <w:r w:rsidRPr="00F32362">
        <w:rPr>
          <w:rFonts w:cstheme="minorHAnsi"/>
          <w:lang w:val="es-CO"/>
        </w:rPr>
        <w:t>Katherine</w:t>
      </w:r>
      <w:r>
        <w:rPr>
          <w:rFonts w:cstheme="minorHAnsi"/>
          <w:lang w:val="es-CO"/>
        </w:rPr>
        <w:t xml:space="preserve">, mientras pasaban el duelo de perder a su otra hija. En igual sentido </w:t>
      </w:r>
      <w:r w:rsidRPr="00F32362">
        <w:rPr>
          <w:rFonts w:cstheme="minorHAnsi"/>
          <w:lang w:val="es-CO"/>
        </w:rPr>
        <w:t>Katherine</w:t>
      </w:r>
      <w:r>
        <w:rPr>
          <w:rFonts w:cstheme="minorHAnsi"/>
          <w:lang w:val="es-CO"/>
        </w:rPr>
        <w:t xml:space="preserve"> tuvo que pasar por su proceso de recuperación, mientras sufría el duelo de haber perdido a su hermana mayor. </w:t>
      </w:r>
    </w:p>
    <w:p w:rsidR="004366D6" w:rsidRPr="00BB1CC5" w:rsidRDefault="004366D6" w:rsidP="004366D6">
      <w:pPr>
        <w:spacing w:after="0" w:line="276" w:lineRule="auto"/>
        <w:jc w:val="both"/>
        <w:rPr>
          <w:rFonts w:cstheme="minorHAnsi"/>
          <w:lang w:val="es-CO"/>
        </w:rPr>
      </w:pPr>
    </w:p>
    <w:p w:rsidR="004366D6" w:rsidRPr="00C97BC6" w:rsidRDefault="004366D6" w:rsidP="004366D6">
      <w:pPr>
        <w:pStyle w:val="Prrafodelista"/>
        <w:numPr>
          <w:ilvl w:val="0"/>
          <w:numId w:val="6"/>
        </w:numPr>
        <w:spacing w:after="0" w:line="276" w:lineRule="auto"/>
        <w:jc w:val="both"/>
        <w:rPr>
          <w:rFonts w:cstheme="minorHAnsi"/>
          <w:lang w:val="es-CO"/>
        </w:rPr>
      </w:pPr>
      <w:r w:rsidRPr="00C97BC6">
        <w:rPr>
          <w:rFonts w:cstheme="minorHAnsi"/>
          <w:b/>
          <w:lang w:val="es-CO"/>
        </w:rPr>
        <w:t>Daño a la vida en relación:</w:t>
      </w:r>
      <w:r w:rsidRPr="00C97BC6">
        <w:rPr>
          <w:rFonts w:cstheme="minorHAnsi"/>
          <w:lang w:val="es-CO"/>
        </w:rPr>
        <w:t xml:space="preserve"> </w:t>
      </w:r>
      <w:r>
        <w:rPr>
          <w:rFonts w:cstheme="minorHAnsi"/>
          <w:b/>
          <w:lang w:val="es-CO"/>
        </w:rPr>
        <w:t>$35</w:t>
      </w:r>
      <w:r w:rsidRPr="002923D3">
        <w:rPr>
          <w:rFonts w:cstheme="minorHAnsi"/>
          <w:b/>
          <w:lang w:val="es-CO"/>
        </w:rPr>
        <w:t>.</w:t>
      </w:r>
      <w:r>
        <w:rPr>
          <w:rFonts w:cstheme="minorHAnsi"/>
          <w:b/>
          <w:lang w:val="es-CO"/>
        </w:rPr>
        <w:t>0</w:t>
      </w:r>
      <w:r w:rsidRPr="002923D3">
        <w:rPr>
          <w:rFonts w:cstheme="minorHAnsi"/>
          <w:b/>
          <w:lang w:val="es-CO"/>
        </w:rPr>
        <w:t>00.000</w:t>
      </w:r>
      <w:r w:rsidRPr="00C97BC6">
        <w:rPr>
          <w:rFonts w:cstheme="minorHAnsi"/>
          <w:lang w:val="es-CO"/>
        </w:rPr>
        <w:t xml:space="preserve"> para la </w:t>
      </w:r>
      <w:r>
        <w:rPr>
          <w:rFonts w:cstheme="minorHAnsi"/>
          <w:lang w:val="es-CO"/>
        </w:rPr>
        <w:t>joven</w:t>
      </w:r>
      <w:r w:rsidRPr="00C97BC6">
        <w:rPr>
          <w:rFonts w:cstheme="minorHAnsi"/>
          <w:lang w:val="es-CO"/>
        </w:rPr>
        <w:t xml:space="preserve"> Katherine Restrepo Gómez, como víctima directa del accidente. </w:t>
      </w:r>
      <w:r>
        <w:rPr>
          <w:rFonts w:cstheme="minorHAnsi"/>
          <w:lang w:val="es-CO"/>
        </w:rPr>
        <w:t>S</w:t>
      </w:r>
      <w:r w:rsidRPr="0000700C">
        <w:rPr>
          <w:rFonts w:cstheme="minorHAnsi"/>
          <w:lang w:val="es-CO"/>
        </w:rPr>
        <w:t>e tu</w:t>
      </w:r>
      <w:r>
        <w:rPr>
          <w:rFonts w:cstheme="minorHAnsi"/>
          <w:lang w:val="es-CO"/>
        </w:rPr>
        <w:t>vo</w:t>
      </w:r>
      <w:r w:rsidRPr="0000700C">
        <w:rPr>
          <w:rFonts w:cstheme="minorHAnsi"/>
          <w:lang w:val="es-CO"/>
        </w:rPr>
        <w:t xml:space="preserve"> en cuenta los criterios jurisprudenciales fijados por la Corte Suprem</w:t>
      </w:r>
      <w:r>
        <w:rPr>
          <w:rFonts w:cstheme="minorHAnsi"/>
          <w:lang w:val="es-CO"/>
        </w:rPr>
        <w:t>a de Justicia en Sentencia del 10 de marzo del 2020</w:t>
      </w:r>
      <w:r w:rsidRPr="0000700C">
        <w:rPr>
          <w:rFonts w:cstheme="minorHAnsi"/>
          <w:lang w:val="es-CO"/>
        </w:rPr>
        <w:t xml:space="preserve">, MP: </w:t>
      </w:r>
      <w:r>
        <w:rPr>
          <w:rFonts w:cstheme="minorHAnsi"/>
          <w:lang w:val="es-CO"/>
        </w:rPr>
        <w:t>Ariel Salazar Ramírez,</w:t>
      </w:r>
      <w:r w:rsidRPr="0000700C">
        <w:rPr>
          <w:rFonts w:cstheme="minorHAnsi"/>
          <w:lang w:val="es-CO"/>
        </w:rPr>
        <w:t xml:space="preserve"> Rad: </w:t>
      </w:r>
      <w:r>
        <w:rPr>
          <w:rFonts w:cstheme="minorHAnsi"/>
          <w:lang w:val="es-CO"/>
        </w:rPr>
        <w:t>2010-00053-01</w:t>
      </w:r>
      <w:r w:rsidRPr="0000700C">
        <w:rPr>
          <w:rFonts w:cstheme="minorHAnsi"/>
          <w:lang w:val="es-CO"/>
        </w:rPr>
        <w:t xml:space="preserve">, en donde se </w:t>
      </w:r>
      <w:r>
        <w:rPr>
          <w:rFonts w:cstheme="minorHAnsi"/>
          <w:lang w:val="es-CO"/>
        </w:rPr>
        <w:t xml:space="preserve">reconoció por lesiones similares la suma de 40 millones. </w:t>
      </w:r>
      <w:r w:rsidRPr="00C97BC6">
        <w:rPr>
          <w:rFonts w:cstheme="minorHAnsi"/>
          <w:lang w:val="es-CO"/>
        </w:rPr>
        <w:t xml:space="preserve">Al respecto debe tenerse en consideración que, aunque no existen criterios objetivos aplicables de manera mecánica a los casos en los que se deba reparar este </w:t>
      </w:r>
      <w:r>
        <w:rPr>
          <w:rFonts w:cstheme="minorHAnsi"/>
          <w:lang w:val="es-CO"/>
        </w:rPr>
        <w:t>perjuicio</w:t>
      </w:r>
      <w:r w:rsidRPr="00C97BC6">
        <w:rPr>
          <w:rFonts w:cstheme="minorHAnsi"/>
          <w:lang w:val="es-CO"/>
        </w:rPr>
        <w:t>, para este c</w:t>
      </w:r>
      <w:r>
        <w:rPr>
          <w:rFonts w:cstheme="minorHAnsi"/>
          <w:lang w:val="es-CO"/>
        </w:rPr>
        <w:t>aso, se reconocerá la suma de $35.0</w:t>
      </w:r>
      <w:r w:rsidRPr="00C97BC6">
        <w:rPr>
          <w:rFonts w:cstheme="minorHAnsi"/>
          <w:lang w:val="es-CO"/>
        </w:rPr>
        <w:t xml:space="preserve">00.000, </w:t>
      </w:r>
      <w:r w:rsidRPr="0000700C">
        <w:rPr>
          <w:rFonts w:cstheme="minorHAnsi"/>
          <w:lang w:val="es-CO"/>
        </w:rPr>
        <w:t xml:space="preserve">atendiendo a que </w:t>
      </w:r>
      <w:r>
        <w:rPr>
          <w:rFonts w:cstheme="minorHAnsi"/>
          <w:lang w:val="es-CO"/>
        </w:rPr>
        <w:t xml:space="preserve">la víctima directa </w:t>
      </w:r>
      <w:r w:rsidRPr="0000700C">
        <w:rPr>
          <w:rFonts w:cstheme="minorHAnsi"/>
          <w:lang w:val="es-CO"/>
        </w:rPr>
        <w:t>Katherine Restrepo</w:t>
      </w:r>
      <w:r>
        <w:rPr>
          <w:rFonts w:cstheme="minorHAnsi"/>
          <w:lang w:val="es-CO"/>
        </w:rPr>
        <w:t xml:space="preserve"> tenía solo 15 años en el momento del accidente, y que</w:t>
      </w:r>
      <w:r w:rsidRPr="0000700C">
        <w:rPr>
          <w:rFonts w:cstheme="minorHAnsi"/>
          <w:lang w:val="es-CO"/>
        </w:rPr>
        <w:t xml:space="preserve"> </w:t>
      </w:r>
      <w:r>
        <w:rPr>
          <w:rFonts w:cstheme="minorHAnsi"/>
          <w:lang w:val="es-CO"/>
        </w:rPr>
        <w:t xml:space="preserve">padeció de </w:t>
      </w:r>
      <w:r w:rsidRPr="00FC6F6B">
        <w:rPr>
          <w:rFonts w:cstheme="minorHAnsi"/>
          <w:lang w:val="es-CO"/>
        </w:rPr>
        <w:t>trauma cerrado de abdomen y tórax, fractura en libro abierto de pelvis</w:t>
      </w:r>
      <w:r>
        <w:rPr>
          <w:rFonts w:cstheme="minorHAnsi"/>
          <w:lang w:val="es-CO"/>
        </w:rPr>
        <w:t xml:space="preserve">, </w:t>
      </w:r>
      <w:r w:rsidRPr="00FC6F6B">
        <w:rPr>
          <w:rFonts w:cstheme="minorHAnsi"/>
          <w:lang w:val="es-CO"/>
        </w:rPr>
        <w:t xml:space="preserve">fractura de rama </w:t>
      </w:r>
      <w:proofErr w:type="spellStart"/>
      <w:r w:rsidRPr="00FC6F6B">
        <w:rPr>
          <w:rFonts w:cstheme="minorHAnsi"/>
          <w:lang w:val="es-CO"/>
        </w:rPr>
        <w:t>isquiopúbica</w:t>
      </w:r>
      <w:proofErr w:type="spellEnd"/>
      <w:r w:rsidRPr="00FC6F6B">
        <w:rPr>
          <w:rFonts w:cstheme="minorHAnsi"/>
          <w:lang w:val="es-CO"/>
        </w:rPr>
        <w:t xml:space="preserve"> bilateral, fractura de sacro Dennis 8 y fractura de sacro</w:t>
      </w:r>
      <w:r>
        <w:rPr>
          <w:rFonts w:cstheme="minorHAnsi"/>
          <w:lang w:val="es-CO"/>
        </w:rPr>
        <w:t>; las cuales derivaron a una</w:t>
      </w:r>
      <w:r w:rsidRPr="00EF6021">
        <w:rPr>
          <w:rFonts w:cstheme="minorHAnsi"/>
          <w:lang w:val="es-CO"/>
        </w:rPr>
        <w:t xml:space="preserve"> PCL del 16.</w:t>
      </w:r>
      <w:r>
        <w:rPr>
          <w:rFonts w:cstheme="minorHAnsi"/>
          <w:lang w:val="es-CO"/>
        </w:rPr>
        <w:t xml:space="preserve">29%, con deficiencias permanentes en pelvis y columna lumbar. Además, se resalta el hecho de que </w:t>
      </w:r>
      <w:r w:rsidRPr="00F32362">
        <w:rPr>
          <w:rFonts w:cstheme="minorHAnsi"/>
          <w:lang w:val="es-CO"/>
        </w:rPr>
        <w:t>Katherine</w:t>
      </w:r>
      <w:r>
        <w:rPr>
          <w:rFonts w:cstheme="minorHAnsi"/>
          <w:lang w:val="es-CO"/>
        </w:rPr>
        <w:t xml:space="preserve"> tuvo que pasar por su proceso de convalecencia y recuperación, mientras sufría el duelo de haber perdido a su hermana mayor en el mismo accidente.</w:t>
      </w:r>
    </w:p>
    <w:p w:rsidR="004366D6" w:rsidRPr="00BB1CC5" w:rsidRDefault="004366D6" w:rsidP="004366D6">
      <w:pPr>
        <w:spacing w:after="0" w:line="276" w:lineRule="auto"/>
        <w:jc w:val="both"/>
        <w:rPr>
          <w:rFonts w:cstheme="minorHAnsi"/>
          <w:lang w:val="es-CO"/>
        </w:rPr>
      </w:pPr>
    </w:p>
    <w:p w:rsidR="004366D6" w:rsidRPr="00D90427" w:rsidRDefault="004366D6" w:rsidP="004366D6">
      <w:pPr>
        <w:pStyle w:val="Prrafodelista"/>
        <w:numPr>
          <w:ilvl w:val="0"/>
          <w:numId w:val="6"/>
        </w:numPr>
        <w:spacing w:after="0" w:line="276" w:lineRule="auto"/>
        <w:jc w:val="both"/>
        <w:rPr>
          <w:rFonts w:cstheme="minorHAnsi"/>
          <w:lang w:val="es-CO"/>
        </w:rPr>
      </w:pPr>
      <w:r w:rsidRPr="00D90427">
        <w:rPr>
          <w:rFonts w:cstheme="minorHAnsi"/>
          <w:b/>
          <w:lang w:val="es-CO"/>
        </w:rPr>
        <w:t>Daño emergente</w:t>
      </w:r>
      <w:r w:rsidRPr="003B0E3E">
        <w:rPr>
          <w:rFonts w:cstheme="minorHAnsi"/>
          <w:b/>
          <w:lang w:val="es-CO"/>
        </w:rPr>
        <w:t>: $3.090.000</w:t>
      </w:r>
      <w:r w:rsidRPr="00D90427">
        <w:rPr>
          <w:rFonts w:cstheme="minorHAnsi"/>
          <w:lang w:val="es-CO"/>
        </w:rPr>
        <w:t xml:space="preserve"> debido a que se allegó la certificación del valor comercial de la motocicleta en la que transitaban las víctimas. Aunado a ello, mediante informe de campo se declaró la pérdida total de la motocicleta cuyo propietario era el señor José Marcos Restrepo</w:t>
      </w:r>
      <w:r>
        <w:rPr>
          <w:rFonts w:cstheme="minorHAnsi"/>
          <w:lang w:val="es-CO"/>
        </w:rPr>
        <w:t xml:space="preserve"> de acuerdo con el certificado de tradición que reposa en el expediente.</w:t>
      </w:r>
      <w:r w:rsidRPr="00D90427">
        <w:rPr>
          <w:rFonts w:cstheme="minorHAnsi"/>
          <w:lang w:val="es-CO"/>
        </w:rPr>
        <w:t xml:space="preserve"> </w:t>
      </w:r>
    </w:p>
    <w:p w:rsidR="004366D6" w:rsidRPr="00BB1CC5" w:rsidRDefault="004366D6" w:rsidP="004366D6">
      <w:pPr>
        <w:spacing w:after="0" w:line="276" w:lineRule="auto"/>
        <w:jc w:val="both"/>
        <w:rPr>
          <w:rFonts w:cstheme="minorHAnsi"/>
          <w:lang w:val="es-CO"/>
        </w:rPr>
      </w:pPr>
    </w:p>
    <w:p w:rsidR="004366D6" w:rsidRPr="002E3C64" w:rsidRDefault="004366D6" w:rsidP="004366D6">
      <w:pPr>
        <w:pStyle w:val="Prrafodelista"/>
        <w:numPr>
          <w:ilvl w:val="0"/>
          <w:numId w:val="6"/>
        </w:numPr>
        <w:spacing w:after="0" w:line="276" w:lineRule="auto"/>
        <w:jc w:val="both"/>
        <w:rPr>
          <w:rFonts w:cstheme="minorHAnsi"/>
          <w:lang w:val="es-CO"/>
        </w:rPr>
      </w:pPr>
      <w:r w:rsidRPr="002E3C64">
        <w:rPr>
          <w:rFonts w:cstheme="minorHAnsi"/>
          <w:b/>
          <w:lang w:val="es-CO"/>
        </w:rPr>
        <w:t>Análisis de la póliza:</w:t>
      </w:r>
      <w:r>
        <w:rPr>
          <w:rFonts w:cstheme="minorHAnsi"/>
          <w:lang w:val="es-CO"/>
        </w:rPr>
        <w:t xml:space="preserve"> como ya se indicó previamente, la póliza cuenta con un valor asegurado de $4.000.000.000 para el amparo de responsabilidad civil extracontractual, sin deducible</w:t>
      </w:r>
      <w:r w:rsidRPr="002E3C64">
        <w:rPr>
          <w:rFonts w:cstheme="minorHAnsi"/>
          <w:lang w:val="es-CO"/>
        </w:rPr>
        <w:t>.</w:t>
      </w:r>
    </w:p>
    <w:p w:rsidR="004701FE" w:rsidRPr="004701FE" w:rsidRDefault="004701FE" w:rsidP="0099062C">
      <w:pPr>
        <w:spacing w:after="0" w:line="276" w:lineRule="auto"/>
        <w:jc w:val="both"/>
        <w:rPr>
          <w:rFonts w:cstheme="minorHAnsi"/>
          <w:b/>
          <w:highlight w:val="yellow"/>
          <w:lang w:val="es-CO"/>
        </w:rPr>
      </w:pPr>
      <w:r w:rsidRPr="004701FE">
        <w:rPr>
          <w:rFonts w:cstheme="minorHAnsi"/>
          <w:b/>
          <w:highlight w:val="yellow"/>
          <w:lang w:val="es-CO"/>
        </w:rPr>
        <w:lastRenderedPageBreak/>
        <w:t xml:space="preserve">Liquidación anterior: </w:t>
      </w:r>
    </w:p>
    <w:p w:rsidR="0099062C" w:rsidRDefault="0099062C" w:rsidP="0099062C">
      <w:pPr>
        <w:spacing w:after="0" w:line="276" w:lineRule="auto"/>
        <w:jc w:val="both"/>
        <w:rPr>
          <w:rFonts w:cstheme="minorHAnsi"/>
          <w:lang w:val="es-CO"/>
        </w:rPr>
      </w:pPr>
      <w:r w:rsidRPr="00BB1CC5">
        <w:rPr>
          <w:rFonts w:cstheme="minorHAnsi"/>
          <w:lang w:val="es-CO"/>
        </w:rPr>
        <w:t xml:space="preserve">En el presente caso como liquidación objetiva de las pretensiones se estima un total de </w:t>
      </w:r>
      <w:r w:rsidRPr="00BB1CC5">
        <w:rPr>
          <w:rFonts w:cstheme="minorHAnsi"/>
          <w:b/>
          <w:lang w:val="es-CO"/>
        </w:rPr>
        <w:t>$245.890.000,</w:t>
      </w:r>
      <w:r w:rsidRPr="00BB1CC5">
        <w:rPr>
          <w:rFonts w:cstheme="minorHAnsi"/>
          <w:lang w:val="es-CO"/>
        </w:rPr>
        <w:t xml:space="preserve"> discriminado así:</w:t>
      </w:r>
    </w:p>
    <w:p w:rsidR="0099062C" w:rsidRPr="00BB1CC5" w:rsidRDefault="0099062C" w:rsidP="0099062C">
      <w:pPr>
        <w:spacing w:after="0" w:line="276" w:lineRule="auto"/>
        <w:jc w:val="both"/>
        <w:rPr>
          <w:rFonts w:cstheme="minorHAnsi"/>
          <w:lang w:val="es-CO"/>
        </w:rPr>
      </w:pPr>
    </w:p>
    <w:p w:rsidR="0099062C" w:rsidRPr="00BB1CC5" w:rsidRDefault="0099062C" w:rsidP="0099062C">
      <w:pPr>
        <w:pStyle w:val="Prrafodelista"/>
        <w:numPr>
          <w:ilvl w:val="0"/>
          <w:numId w:val="6"/>
        </w:numPr>
        <w:spacing w:after="0" w:line="276" w:lineRule="auto"/>
        <w:jc w:val="both"/>
        <w:rPr>
          <w:rFonts w:cstheme="minorHAnsi"/>
          <w:b/>
          <w:lang w:val="es-CO"/>
        </w:rPr>
      </w:pPr>
      <w:r w:rsidRPr="00BB1CC5">
        <w:rPr>
          <w:rFonts w:cstheme="minorHAnsi"/>
          <w:b/>
          <w:lang w:val="es-CO"/>
        </w:rPr>
        <w:t>Por concepto de daño moral</w:t>
      </w:r>
      <w:r w:rsidRPr="00BB1CC5">
        <w:rPr>
          <w:rFonts w:cstheme="minorHAnsi"/>
          <w:lang w:val="es-CO"/>
        </w:rPr>
        <w:t xml:space="preserve"> se reconocerá la suma de </w:t>
      </w:r>
      <w:r w:rsidRPr="00F32362">
        <w:rPr>
          <w:rFonts w:cstheme="minorHAnsi"/>
          <w:b/>
          <w:lang w:val="es-CO"/>
        </w:rPr>
        <w:t>$219.600.000</w:t>
      </w:r>
      <w:r w:rsidRPr="00BB1CC5">
        <w:rPr>
          <w:rFonts w:cstheme="minorHAnsi"/>
          <w:lang w:val="es-CO"/>
        </w:rPr>
        <w:t xml:space="preserve"> conforme a los siguientes parámetros:</w:t>
      </w:r>
    </w:p>
    <w:p w:rsidR="0099062C" w:rsidRPr="00BB1CC5" w:rsidRDefault="0099062C" w:rsidP="0099062C">
      <w:pPr>
        <w:spacing w:after="0" w:line="276" w:lineRule="auto"/>
        <w:jc w:val="both"/>
        <w:rPr>
          <w:rFonts w:cstheme="minorHAnsi"/>
          <w:lang w:val="es-CO"/>
        </w:rPr>
      </w:pPr>
    </w:p>
    <w:p w:rsidR="0099062C" w:rsidRDefault="0099062C" w:rsidP="0099062C">
      <w:pPr>
        <w:pStyle w:val="Prrafodelista"/>
        <w:numPr>
          <w:ilvl w:val="0"/>
          <w:numId w:val="7"/>
        </w:numPr>
        <w:spacing w:after="0" w:line="276" w:lineRule="auto"/>
        <w:jc w:val="both"/>
        <w:rPr>
          <w:rFonts w:cstheme="minorHAnsi"/>
          <w:lang w:val="es-CO"/>
        </w:rPr>
      </w:pPr>
      <w:r w:rsidRPr="00F32362">
        <w:rPr>
          <w:rFonts w:cstheme="minorHAnsi"/>
          <w:b/>
          <w:lang w:val="es-CO"/>
        </w:rPr>
        <w:t>Daño moral por la muerte de Michel Restrepo:</w:t>
      </w:r>
      <w:r w:rsidRPr="00F32362">
        <w:rPr>
          <w:rFonts w:cstheme="minorHAnsi"/>
          <w:lang w:val="es-CO"/>
        </w:rPr>
        <w:t xml:space="preserve"> Se tendrá en cuenta la suma de </w:t>
      </w:r>
      <w:r w:rsidRPr="005377D2">
        <w:rPr>
          <w:rFonts w:cstheme="minorHAnsi"/>
          <w:b/>
          <w:lang w:val="es-CO"/>
        </w:rPr>
        <w:t>$150.000.000</w:t>
      </w:r>
      <w:r w:rsidRPr="00F32362">
        <w:rPr>
          <w:rFonts w:cstheme="minorHAnsi"/>
          <w:lang w:val="es-CO"/>
        </w:rPr>
        <w:t xml:space="preserve"> por concepto de daño moral, discriminados de la siguiente manera: </w:t>
      </w:r>
    </w:p>
    <w:p w:rsidR="0099062C" w:rsidRDefault="0099062C" w:rsidP="0099062C">
      <w:pPr>
        <w:pStyle w:val="Prrafodelista"/>
        <w:numPr>
          <w:ilvl w:val="0"/>
          <w:numId w:val="8"/>
        </w:numPr>
        <w:spacing w:after="0" w:line="276" w:lineRule="auto"/>
        <w:jc w:val="both"/>
        <w:rPr>
          <w:rFonts w:cstheme="minorHAnsi"/>
          <w:lang w:val="es-CO"/>
        </w:rPr>
      </w:pPr>
      <w:r w:rsidRPr="00F32362">
        <w:rPr>
          <w:rFonts w:cstheme="minorHAnsi"/>
          <w:lang w:val="es-CO"/>
        </w:rPr>
        <w:t>Al señor José Restrepo, padre de la víctima fallecida, se le reconocerá la suma de $60.000.000 por el fallecimiento de la menor Michel Smith Restrepo</w:t>
      </w:r>
      <w:r>
        <w:rPr>
          <w:rFonts w:cstheme="minorHAnsi"/>
          <w:lang w:val="es-CO"/>
        </w:rPr>
        <w:t>.</w:t>
      </w:r>
      <w:r w:rsidRPr="00F32362">
        <w:rPr>
          <w:rFonts w:cstheme="minorHAnsi"/>
          <w:lang w:val="es-CO"/>
        </w:rPr>
        <w:t xml:space="preserve"> </w:t>
      </w:r>
    </w:p>
    <w:p w:rsidR="0099062C" w:rsidRDefault="0099062C" w:rsidP="006169D6">
      <w:pPr>
        <w:pStyle w:val="Prrafodelista"/>
        <w:numPr>
          <w:ilvl w:val="0"/>
          <w:numId w:val="8"/>
        </w:numPr>
        <w:spacing w:after="0" w:line="276" w:lineRule="auto"/>
        <w:jc w:val="both"/>
        <w:rPr>
          <w:rFonts w:cstheme="minorHAnsi"/>
          <w:lang w:val="es-CO"/>
        </w:rPr>
      </w:pPr>
      <w:r w:rsidRPr="00F32362">
        <w:rPr>
          <w:rFonts w:cstheme="minorHAnsi"/>
          <w:lang w:val="es-CO"/>
        </w:rPr>
        <w:t>A la señora Zulema Smith Gómez, madre de la víctima, la suma de $60.000.000 por el fallecimiento de la menor Michel Smith Restrepo.</w:t>
      </w:r>
      <w:r w:rsidR="006169D6" w:rsidRPr="006169D6">
        <w:rPr>
          <w:rFonts w:cstheme="minorHAnsi"/>
          <w:b/>
          <w:highlight w:val="cyan"/>
          <w:lang w:val="es-CO"/>
        </w:rPr>
        <w:t xml:space="preserve"> </w:t>
      </w:r>
    </w:p>
    <w:p w:rsidR="0099062C" w:rsidRDefault="0099062C" w:rsidP="0099062C">
      <w:pPr>
        <w:pStyle w:val="Prrafodelista"/>
        <w:numPr>
          <w:ilvl w:val="0"/>
          <w:numId w:val="8"/>
        </w:numPr>
        <w:spacing w:after="0" w:line="276" w:lineRule="auto"/>
        <w:jc w:val="both"/>
        <w:rPr>
          <w:rFonts w:cstheme="minorHAnsi"/>
          <w:lang w:val="es-CO"/>
        </w:rPr>
      </w:pPr>
      <w:r w:rsidRPr="00F32362">
        <w:rPr>
          <w:rFonts w:cstheme="minorHAnsi"/>
          <w:lang w:val="es-CO"/>
        </w:rPr>
        <w:t xml:space="preserve">A la señora Katherine Restrepo, hermana de la víctima, la suma de $30.000.000 por el fallecimiento de la menor Michel Smith Restrepo. </w:t>
      </w:r>
      <w:r w:rsidR="0026546D" w:rsidRPr="006169D6">
        <w:rPr>
          <w:rFonts w:cstheme="minorHAnsi"/>
          <w:b/>
          <w:highlight w:val="cyan"/>
          <w:lang w:val="es-CO"/>
        </w:rPr>
        <w:t xml:space="preserve"> </w:t>
      </w:r>
      <w:bookmarkStart w:id="0" w:name="_GoBack"/>
      <w:bookmarkEnd w:id="0"/>
    </w:p>
    <w:p w:rsidR="0099062C" w:rsidRPr="0000700C" w:rsidRDefault="0099062C" w:rsidP="0099062C">
      <w:pPr>
        <w:spacing w:after="0" w:line="276" w:lineRule="auto"/>
        <w:ind w:left="710"/>
        <w:jc w:val="both"/>
        <w:rPr>
          <w:rFonts w:cstheme="minorHAnsi"/>
          <w:lang w:val="es-CO"/>
        </w:rPr>
      </w:pPr>
      <w:r w:rsidRPr="0000700C">
        <w:rPr>
          <w:rFonts w:cstheme="minorHAnsi"/>
          <w:lang w:val="es-CO"/>
        </w:rPr>
        <w:t xml:space="preserve">Las anteriores sumas económicas se liquidaron teniendo en cuenta los criterios jurisprudenciales fijados por la Corte Suprema de Justicia en Sentencia del 23/05/2018, MP: Ariel Salazar Ramírez: 05001-31-03-003-2005-00174-01, en donde se estableció que se reconocerá en caso de muerte de la víctima, una suma máxima de $60.000.000 a los padres de la víctima y a sus hermanos $30.000.000. Por lo que, para los señores José Restrepo y Zulema Smith Gómez la suma de $60.000.000 para cada uno y la suma de $30.000.000 para Katherine Restrepo por la muerte de </w:t>
      </w:r>
      <w:proofErr w:type="spellStart"/>
      <w:r w:rsidRPr="0000700C">
        <w:rPr>
          <w:rFonts w:cstheme="minorHAnsi"/>
          <w:lang w:val="es-CO"/>
        </w:rPr>
        <w:t>Michell</w:t>
      </w:r>
      <w:proofErr w:type="spellEnd"/>
      <w:r w:rsidRPr="0000700C">
        <w:rPr>
          <w:rFonts w:cstheme="minorHAnsi"/>
          <w:lang w:val="es-CO"/>
        </w:rPr>
        <w:t xml:space="preserve"> Smith Restrepo.</w:t>
      </w:r>
    </w:p>
    <w:p w:rsidR="0099062C" w:rsidRPr="00BB1CC5" w:rsidRDefault="0099062C" w:rsidP="0099062C">
      <w:pPr>
        <w:spacing w:after="0" w:line="276" w:lineRule="auto"/>
        <w:jc w:val="both"/>
        <w:rPr>
          <w:rFonts w:cstheme="minorHAnsi"/>
          <w:lang w:val="es-CO"/>
        </w:rPr>
      </w:pPr>
    </w:p>
    <w:p w:rsidR="0099062C" w:rsidRDefault="0099062C" w:rsidP="0099062C">
      <w:pPr>
        <w:pStyle w:val="Prrafodelista"/>
        <w:numPr>
          <w:ilvl w:val="0"/>
          <w:numId w:val="7"/>
        </w:numPr>
        <w:spacing w:after="0" w:line="276" w:lineRule="auto"/>
        <w:jc w:val="both"/>
        <w:rPr>
          <w:rFonts w:cstheme="minorHAnsi"/>
          <w:lang w:val="es-CO"/>
        </w:rPr>
      </w:pPr>
      <w:r w:rsidRPr="00F32362">
        <w:rPr>
          <w:rFonts w:cstheme="minorHAnsi"/>
          <w:b/>
          <w:lang w:val="es-CO"/>
        </w:rPr>
        <w:t>Daño moral por las lesiones de Katherine Restrepo:</w:t>
      </w:r>
      <w:r w:rsidRPr="00F32362">
        <w:rPr>
          <w:rFonts w:cstheme="minorHAnsi"/>
          <w:lang w:val="es-CO"/>
        </w:rPr>
        <w:t xml:space="preserve">  Se tendrá en cuenta la suma de </w:t>
      </w:r>
      <w:r w:rsidRPr="005377D2">
        <w:rPr>
          <w:rFonts w:cstheme="minorHAnsi"/>
          <w:b/>
          <w:lang w:val="es-CO"/>
        </w:rPr>
        <w:t xml:space="preserve">$69.600.000 </w:t>
      </w:r>
      <w:r w:rsidRPr="00F32362">
        <w:rPr>
          <w:rFonts w:cstheme="minorHAnsi"/>
          <w:lang w:val="es-CO"/>
        </w:rPr>
        <w:t>por concepto de daño moral por las lesiones de Katherine Restrepo, discriminados de la siguiente manera:</w:t>
      </w:r>
    </w:p>
    <w:p w:rsidR="0099062C" w:rsidRDefault="0099062C" w:rsidP="0099062C">
      <w:pPr>
        <w:pStyle w:val="Prrafodelista"/>
        <w:numPr>
          <w:ilvl w:val="1"/>
          <w:numId w:val="6"/>
        </w:numPr>
        <w:spacing w:after="0" w:line="276" w:lineRule="auto"/>
        <w:jc w:val="both"/>
        <w:rPr>
          <w:rFonts w:cstheme="minorHAnsi"/>
          <w:lang w:val="es-CO"/>
        </w:rPr>
      </w:pPr>
      <w:r w:rsidRPr="00F32362">
        <w:rPr>
          <w:rFonts w:cstheme="minorHAnsi"/>
          <w:lang w:val="es-CO"/>
        </w:rPr>
        <w:t xml:space="preserve">Al señor José Restrepo, padre de la víctima, la suma de $23.200.000 por las lesiones de Katherine Restrepo. </w:t>
      </w:r>
    </w:p>
    <w:p w:rsidR="0099062C" w:rsidRDefault="0099062C" w:rsidP="0099062C">
      <w:pPr>
        <w:pStyle w:val="Prrafodelista"/>
        <w:numPr>
          <w:ilvl w:val="1"/>
          <w:numId w:val="6"/>
        </w:numPr>
        <w:spacing w:after="0" w:line="276" w:lineRule="auto"/>
        <w:jc w:val="both"/>
        <w:rPr>
          <w:rFonts w:cstheme="minorHAnsi"/>
          <w:lang w:val="es-CO"/>
        </w:rPr>
      </w:pPr>
      <w:r w:rsidRPr="00F32362">
        <w:rPr>
          <w:rFonts w:cstheme="minorHAnsi"/>
          <w:lang w:val="es-CO"/>
        </w:rPr>
        <w:t>A la señora Zulema Smith Gómez, madre de la víctima, la suma de $23.200.000 por las lesiones de Katherine Restrepo.</w:t>
      </w:r>
    </w:p>
    <w:p w:rsidR="0099062C" w:rsidRDefault="0099062C" w:rsidP="0099062C">
      <w:pPr>
        <w:pStyle w:val="Prrafodelista"/>
        <w:numPr>
          <w:ilvl w:val="1"/>
          <w:numId w:val="6"/>
        </w:numPr>
        <w:spacing w:after="0" w:line="276" w:lineRule="auto"/>
        <w:jc w:val="both"/>
        <w:rPr>
          <w:rFonts w:cstheme="minorHAnsi"/>
          <w:lang w:val="es-CO"/>
        </w:rPr>
      </w:pPr>
      <w:r w:rsidRPr="00F32362">
        <w:rPr>
          <w:rFonts w:cstheme="minorHAnsi"/>
          <w:lang w:val="es-CO"/>
        </w:rPr>
        <w:t xml:space="preserve">A Katherine Restrepo Gómez, víctima directa, la suma de $23.200.000. </w:t>
      </w:r>
    </w:p>
    <w:p w:rsidR="0099062C" w:rsidRPr="0000700C" w:rsidRDefault="0099062C" w:rsidP="0099062C">
      <w:pPr>
        <w:spacing w:after="0" w:line="276" w:lineRule="auto"/>
        <w:ind w:left="720"/>
        <w:jc w:val="both"/>
        <w:rPr>
          <w:rFonts w:cstheme="minorHAnsi"/>
          <w:lang w:val="es-CO"/>
        </w:rPr>
      </w:pPr>
      <w:r w:rsidRPr="0000700C">
        <w:rPr>
          <w:rFonts w:cstheme="minorHAnsi"/>
          <w:lang w:val="es-CO"/>
        </w:rPr>
        <w:t>Para el cálculo de los anteriores valores, se tuvieron en cuenta los criterios jurisprudenciales fijados por la Corte Suprem</w:t>
      </w:r>
      <w:r>
        <w:rPr>
          <w:rFonts w:cstheme="minorHAnsi"/>
          <w:lang w:val="es-CO"/>
        </w:rPr>
        <w:t xml:space="preserve">a de Justicia en Sentencia del </w:t>
      </w:r>
      <w:r w:rsidRPr="0000700C">
        <w:rPr>
          <w:rFonts w:cstheme="minorHAnsi"/>
          <w:lang w:val="es-CO"/>
        </w:rPr>
        <w:t>23/05/2018, MP: Aroldo Wilson Quiroz, Rad: 11001-31-03-028-2003-00833-0, en donde se estableció que en los casos más graves como lo son las lesiones permanentes únicamente se le podrá reconocer la suma de $60.000.000. Por lo que para los señores José Restrepo, Zulema Smith Gómez y Katherine Restrepo se reconocerán 20SMLMV, es decir la suma de $23.200.000, lo anterior atendiendo a que, en el caso en concreto Katherine Restrepo tiene una pérdida</w:t>
      </w:r>
      <w:r>
        <w:rPr>
          <w:rFonts w:cstheme="minorHAnsi"/>
          <w:lang w:val="es-CO"/>
        </w:rPr>
        <w:t xml:space="preserve"> de capacidad laboral de 16.29%.</w:t>
      </w:r>
    </w:p>
    <w:p w:rsidR="0099062C" w:rsidRPr="00BB1CC5" w:rsidRDefault="0099062C" w:rsidP="0099062C">
      <w:pPr>
        <w:spacing w:after="0" w:line="276" w:lineRule="auto"/>
        <w:jc w:val="both"/>
        <w:rPr>
          <w:rFonts w:cstheme="minorHAnsi"/>
          <w:lang w:val="es-CO"/>
        </w:rPr>
      </w:pPr>
    </w:p>
    <w:p w:rsidR="0099062C" w:rsidRPr="00C97BC6" w:rsidRDefault="0099062C" w:rsidP="0099062C">
      <w:pPr>
        <w:pStyle w:val="Prrafodelista"/>
        <w:numPr>
          <w:ilvl w:val="0"/>
          <w:numId w:val="6"/>
        </w:numPr>
        <w:spacing w:after="0" w:line="276" w:lineRule="auto"/>
        <w:jc w:val="both"/>
        <w:rPr>
          <w:rFonts w:cstheme="minorHAnsi"/>
          <w:lang w:val="es-CO"/>
        </w:rPr>
      </w:pPr>
      <w:r w:rsidRPr="00C97BC6">
        <w:rPr>
          <w:rFonts w:cstheme="minorHAnsi"/>
          <w:b/>
          <w:lang w:val="es-CO"/>
        </w:rPr>
        <w:t>Daño a la vida en relación:</w:t>
      </w:r>
      <w:r w:rsidRPr="00C97BC6">
        <w:rPr>
          <w:rFonts w:cstheme="minorHAnsi"/>
          <w:lang w:val="es-CO"/>
        </w:rPr>
        <w:t xml:space="preserve"> </w:t>
      </w:r>
      <w:r w:rsidRPr="002923D3">
        <w:rPr>
          <w:rFonts w:cstheme="minorHAnsi"/>
          <w:b/>
          <w:lang w:val="es-CO"/>
        </w:rPr>
        <w:t>$23.200.000</w:t>
      </w:r>
      <w:r w:rsidRPr="00C97BC6">
        <w:rPr>
          <w:rFonts w:cstheme="minorHAnsi"/>
          <w:lang w:val="es-CO"/>
        </w:rPr>
        <w:t xml:space="preserve"> para la señora Katherine Restrepo Gómez, como víctima directa del accidente</w:t>
      </w:r>
      <w:r>
        <w:rPr>
          <w:rFonts w:cstheme="minorHAnsi"/>
          <w:lang w:val="es-CO"/>
        </w:rPr>
        <w:t>, al ser esta la única que solicitó el reconocimiento</w:t>
      </w:r>
      <w:r w:rsidRPr="00C97BC6">
        <w:rPr>
          <w:rFonts w:cstheme="minorHAnsi"/>
          <w:lang w:val="es-CO"/>
        </w:rPr>
        <w:t xml:space="preserve">. Al respecto debe tenerse en consideración que, aunque no existen criterios objetivos aplicables de manera mecánica a los casos en los que se deba reparar </w:t>
      </w:r>
      <w:r w:rsidRPr="00C97BC6">
        <w:rPr>
          <w:rFonts w:cstheme="minorHAnsi"/>
          <w:lang w:val="es-CO"/>
        </w:rPr>
        <w:lastRenderedPageBreak/>
        <w:t>este daño, para este caso, se reconocerá la suma de $23.200.000, que corresponde a 20SMLMV, lo anterior atendiendo a que en el caso en concreto Katherine Restrepo tiene una pérdida de capacidad laboral de 16.29%.</w:t>
      </w:r>
    </w:p>
    <w:p w:rsidR="0099062C" w:rsidRPr="00BB1CC5" w:rsidRDefault="0099062C" w:rsidP="0099062C">
      <w:pPr>
        <w:spacing w:after="0" w:line="276" w:lineRule="auto"/>
        <w:jc w:val="both"/>
        <w:rPr>
          <w:rFonts w:cstheme="minorHAnsi"/>
          <w:lang w:val="es-CO"/>
        </w:rPr>
      </w:pPr>
    </w:p>
    <w:p w:rsidR="0099062C" w:rsidRPr="00D90427" w:rsidRDefault="0099062C" w:rsidP="0099062C">
      <w:pPr>
        <w:pStyle w:val="Prrafodelista"/>
        <w:numPr>
          <w:ilvl w:val="0"/>
          <w:numId w:val="6"/>
        </w:numPr>
        <w:spacing w:after="0" w:line="276" w:lineRule="auto"/>
        <w:jc w:val="both"/>
        <w:rPr>
          <w:rFonts w:cstheme="minorHAnsi"/>
          <w:lang w:val="es-CO"/>
        </w:rPr>
      </w:pPr>
      <w:r w:rsidRPr="00D90427">
        <w:rPr>
          <w:rFonts w:cstheme="minorHAnsi"/>
          <w:b/>
          <w:lang w:val="es-CO"/>
        </w:rPr>
        <w:t>Daño emergente</w:t>
      </w:r>
      <w:r w:rsidRPr="00D90427">
        <w:rPr>
          <w:rFonts w:cstheme="minorHAnsi"/>
          <w:lang w:val="es-CO"/>
        </w:rPr>
        <w:t>: $3.090.000 debido a que se allegó la certificación del valor comercial de la motocicleta en la que transitaban las víctimas. Aunado a ello, mediante informe de campo se declaró la pérdida total de la motocicleta cuyo propietario era el señor José Marcos Restrepo</w:t>
      </w:r>
      <w:r>
        <w:rPr>
          <w:rFonts w:cstheme="minorHAnsi"/>
          <w:lang w:val="es-CO"/>
        </w:rPr>
        <w:t xml:space="preserve"> de acuerdo con el certificado de tradición que reposa en el expediente.</w:t>
      </w:r>
      <w:r w:rsidRPr="00D90427">
        <w:rPr>
          <w:rFonts w:cstheme="minorHAnsi"/>
          <w:lang w:val="es-CO"/>
        </w:rPr>
        <w:t xml:space="preserve"> </w:t>
      </w:r>
    </w:p>
    <w:p w:rsidR="0099062C" w:rsidRPr="00BB1CC5" w:rsidRDefault="0099062C" w:rsidP="0099062C">
      <w:pPr>
        <w:spacing w:after="0" w:line="276" w:lineRule="auto"/>
        <w:jc w:val="both"/>
        <w:rPr>
          <w:rFonts w:cstheme="minorHAnsi"/>
          <w:lang w:val="es-CO"/>
        </w:rPr>
      </w:pPr>
    </w:p>
    <w:p w:rsidR="0099062C" w:rsidRPr="002E3C64" w:rsidRDefault="0099062C" w:rsidP="0099062C">
      <w:pPr>
        <w:pStyle w:val="Prrafodelista"/>
        <w:numPr>
          <w:ilvl w:val="0"/>
          <w:numId w:val="6"/>
        </w:numPr>
        <w:spacing w:after="0" w:line="276" w:lineRule="auto"/>
        <w:jc w:val="both"/>
        <w:rPr>
          <w:rFonts w:cstheme="minorHAnsi"/>
          <w:lang w:val="es-CO"/>
        </w:rPr>
      </w:pPr>
      <w:r w:rsidRPr="002E3C64">
        <w:rPr>
          <w:rFonts w:cstheme="minorHAnsi"/>
          <w:b/>
          <w:lang w:val="es-CO"/>
        </w:rPr>
        <w:t>Análisis de la póliza:</w:t>
      </w:r>
      <w:r>
        <w:rPr>
          <w:rFonts w:cstheme="minorHAnsi"/>
          <w:lang w:val="es-CO"/>
        </w:rPr>
        <w:t xml:space="preserve"> como ya se indicó previamente, la póliza cuenta con un valor asegurado de $4.000.000.000 para el amparo de responsabilidad civil extracontractual, sin deducible</w:t>
      </w:r>
      <w:r w:rsidRPr="002E3C64">
        <w:rPr>
          <w:rFonts w:cstheme="minorHAnsi"/>
          <w:lang w:val="es-CO"/>
        </w:rPr>
        <w:t>.</w:t>
      </w:r>
    </w:p>
    <w:p w:rsidR="0099062C" w:rsidRDefault="0099062C" w:rsidP="0099062C">
      <w:pPr>
        <w:spacing w:after="0" w:line="276" w:lineRule="auto"/>
        <w:jc w:val="both"/>
        <w:rPr>
          <w:rFonts w:cstheme="minorHAnsi"/>
          <w:b/>
          <w:highlight w:val="yellow"/>
          <w:lang w:val="es-CO"/>
        </w:rPr>
      </w:pPr>
    </w:p>
    <w:p w:rsidR="0099062C" w:rsidRPr="004E4A37" w:rsidRDefault="0099062C" w:rsidP="0099062C">
      <w:pPr>
        <w:spacing w:after="0" w:line="276" w:lineRule="auto"/>
        <w:jc w:val="both"/>
        <w:rPr>
          <w:rFonts w:cstheme="minorHAnsi"/>
          <w:b/>
          <w:highlight w:val="yellow"/>
          <w:lang w:val="es-CO"/>
        </w:rPr>
      </w:pPr>
    </w:p>
    <w:p w:rsidR="0099062C" w:rsidRDefault="0099062C" w:rsidP="0099062C">
      <w:pPr>
        <w:pStyle w:val="Prrafodelista"/>
        <w:numPr>
          <w:ilvl w:val="0"/>
          <w:numId w:val="1"/>
        </w:numPr>
        <w:spacing w:after="0" w:line="276" w:lineRule="auto"/>
        <w:jc w:val="both"/>
        <w:rPr>
          <w:rFonts w:cstheme="minorHAnsi"/>
          <w:b/>
          <w:highlight w:val="yellow"/>
          <w:lang w:val="es-CO"/>
        </w:rPr>
      </w:pPr>
      <w:r w:rsidRPr="00EC6E45">
        <w:rPr>
          <w:rFonts w:cstheme="minorHAnsi"/>
          <w:b/>
          <w:highlight w:val="yellow"/>
          <w:lang w:val="es-CO"/>
        </w:rPr>
        <w:t xml:space="preserve">CALIFICACIÓN CONTINGENCIA: </w:t>
      </w:r>
    </w:p>
    <w:p w:rsidR="0099062C" w:rsidRPr="00225444" w:rsidRDefault="0099062C" w:rsidP="0099062C">
      <w:pPr>
        <w:pStyle w:val="NormalWeb"/>
        <w:shd w:val="clear" w:color="auto" w:fill="FFFFFF"/>
        <w:spacing w:after="0" w:line="276" w:lineRule="auto"/>
        <w:jc w:val="both"/>
        <w:rPr>
          <w:rFonts w:asciiTheme="minorHAnsi" w:hAnsiTheme="minorHAnsi" w:cstheme="minorHAnsi"/>
          <w:sz w:val="22"/>
          <w:szCs w:val="22"/>
          <w:lang w:val="es-CO"/>
        </w:rPr>
      </w:pPr>
      <w:r w:rsidRPr="00225444">
        <w:rPr>
          <w:rFonts w:asciiTheme="minorHAnsi" w:hAnsiTheme="minorHAnsi" w:cstheme="minorHAnsi"/>
          <w:sz w:val="22"/>
          <w:szCs w:val="22"/>
          <w:lang w:val="es-CO"/>
        </w:rPr>
        <w:t>La contingencia se califica como</w:t>
      </w:r>
      <w:r w:rsidRPr="00E672D6">
        <w:rPr>
          <w:rFonts w:asciiTheme="minorHAnsi" w:hAnsiTheme="minorHAnsi" w:cstheme="minorHAnsi"/>
          <w:b/>
          <w:sz w:val="22"/>
          <w:szCs w:val="22"/>
          <w:lang w:val="es-CO"/>
        </w:rPr>
        <w:t xml:space="preserve"> PROBABLE</w:t>
      </w:r>
      <w:r w:rsidRPr="00225444">
        <w:rPr>
          <w:rFonts w:asciiTheme="minorHAnsi" w:hAnsiTheme="minorHAnsi" w:cstheme="minorHAnsi"/>
          <w:sz w:val="22"/>
          <w:szCs w:val="22"/>
          <w:lang w:val="es-CO"/>
        </w:rPr>
        <w:t xml:space="preserve"> toda vez que, el contrato de seguro presta cobertura y se encuentra acreditada la responsabilidad del asegurado en la ocurrencia del accidente de tránsito.</w:t>
      </w:r>
    </w:p>
    <w:p w:rsidR="0099062C" w:rsidRPr="00225444" w:rsidRDefault="0099062C" w:rsidP="0099062C">
      <w:pPr>
        <w:pStyle w:val="NormalWeb"/>
        <w:shd w:val="clear" w:color="auto" w:fill="FFFFFF"/>
        <w:spacing w:after="0" w:line="276" w:lineRule="auto"/>
        <w:jc w:val="both"/>
        <w:rPr>
          <w:rFonts w:asciiTheme="minorHAnsi" w:hAnsiTheme="minorHAnsi" w:cstheme="minorHAnsi"/>
          <w:sz w:val="22"/>
          <w:szCs w:val="22"/>
          <w:lang w:val="es-CO"/>
        </w:rPr>
      </w:pPr>
      <w:r w:rsidRPr="00225444">
        <w:rPr>
          <w:rFonts w:asciiTheme="minorHAnsi" w:hAnsiTheme="minorHAnsi" w:cstheme="minorHAnsi"/>
          <w:sz w:val="22"/>
          <w:szCs w:val="22"/>
          <w:lang w:val="es-CO"/>
        </w:rPr>
        <w:t xml:space="preserve">Lo primero que debe tomarse en consideración es que la póliza No. 021978456 / 0 cuyo tomador y asegurado es la señora Martha Inés Saavedra Tello, </w:t>
      </w:r>
      <w:r>
        <w:rPr>
          <w:rFonts w:asciiTheme="minorHAnsi" w:hAnsiTheme="minorHAnsi" w:cstheme="minorHAnsi"/>
          <w:sz w:val="22"/>
          <w:szCs w:val="22"/>
          <w:lang w:val="es-CO"/>
        </w:rPr>
        <w:t xml:space="preserve">se encontraba vigente para la fecha de los hechos: </w:t>
      </w:r>
      <w:r w:rsidRPr="00225444">
        <w:rPr>
          <w:rFonts w:asciiTheme="minorHAnsi" w:hAnsiTheme="minorHAnsi" w:cstheme="minorHAnsi"/>
          <w:sz w:val="22"/>
          <w:szCs w:val="22"/>
          <w:lang w:val="es-CO"/>
        </w:rPr>
        <w:t>e</w:t>
      </w:r>
      <w:r>
        <w:rPr>
          <w:rFonts w:asciiTheme="minorHAnsi" w:hAnsiTheme="minorHAnsi" w:cstheme="minorHAnsi"/>
          <w:sz w:val="22"/>
          <w:szCs w:val="22"/>
          <w:lang w:val="es-CO"/>
        </w:rPr>
        <w:t xml:space="preserve">l accidente de tránsito </w:t>
      </w:r>
      <w:proofErr w:type="spellStart"/>
      <w:r>
        <w:rPr>
          <w:rFonts w:asciiTheme="minorHAnsi" w:hAnsiTheme="minorHAnsi" w:cstheme="minorHAnsi"/>
          <w:sz w:val="22"/>
          <w:szCs w:val="22"/>
          <w:lang w:val="es-CO"/>
        </w:rPr>
        <w:t>ocurró</w:t>
      </w:r>
      <w:proofErr w:type="spellEnd"/>
      <w:r>
        <w:rPr>
          <w:rFonts w:asciiTheme="minorHAnsi" w:hAnsiTheme="minorHAnsi" w:cstheme="minorHAnsi"/>
          <w:sz w:val="22"/>
          <w:szCs w:val="22"/>
          <w:lang w:val="es-CO"/>
        </w:rPr>
        <w:t xml:space="preserve"> el día 05 de enero de 2018, y la vigencia de la póliza se encuentra comprendida</w:t>
      </w:r>
      <w:r w:rsidRPr="00225444">
        <w:rPr>
          <w:rFonts w:asciiTheme="minorHAnsi" w:hAnsiTheme="minorHAnsi" w:cstheme="minorHAnsi"/>
          <w:sz w:val="22"/>
          <w:szCs w:val="22"/>
          <w:lang w:val="es-CO"/>
        </w:rPr>
        <w:t xml:space="preserve"> entre el día 19 de septiembre de 2016 hasta el día 30 de septiembre de 2017 y su renovación desde el día 01 de octubre de 2017 hasta el día 30 de septiembre de 2018. Aunado a ello ampara la responsabilidad extracontractual</w:t>
      </w:r>
      <w:r>
        <w:rPr>
          <w:rFonts w:asciiTheme="minorHAnsi" w:hAnsiTheme="minorHAnsi" w:cstheme="minorHAnsi"/>
          <w:sz w:val="22"/>
          <w:szCs w:val="22"/>
          <w:lang w:val="es-CO"/>
        </w:rPr>
        <w:t xml:space="preserve"> derivada de la conducción del vehículo de placa </w:t>
      </w:r>
      <w:r w:rsidRPr="00BC3DCF">
        <w:rPr>
          <w:rFonts w:asciiTheme="minorHAnsi" w:hAnsiTheme="minorHAnsi" w:cstheme="minorHAnsi"/>
          <w:sz w:val="22"/>
          <w:szCs w:val="22"/>
          <w:lang w:val="es-CO"/>
        </w:rPr>
        <w:t>HFO-998,</w:t>
      </w:r>
      <w:r w:rsidRPr="00225444">
        <w:rPr>
          <w:rFonts w:asciiTheme="minorHAnsi" w:hAnsiTheme="minorHAnsi" w:cstheme="minorHAnsi"/>
          <w:sz w:val="22"/>
          <w:szCs w:val="22"/>
          <w:lang w:val="es-CO"/>
        </w:rPr>
        <w:t xml:space="preserve"> pretensión que se le endilga al asegurado. </w:t>
      </w:r>
    </w:p>
    <w:p w:rsidR="0099062C" w:rsidRDefault="0099062C" w:rsidP="0099062C">
      <w:pPr>
        <w:spacing w:after="0" w:line="276" w:lineRule="auto"/>
        <w:jc w:val="both"/>
        <w:rPr>
          <w:rFonts w:cstheme="minorHAnsi"/>
          <w:lang w:val="es-CO"/>
        </w:rPr>
      </w:pPr>
      <w:r w:rsidRPr="00225444">
        <w:rPr>
          <w:rFonts w:cstheme="minorHAnsi"/>
          <w:lang w:val="es-CO"/>
        </w:rPr>
        <w:t>Frente a la responsabilidad del asegurado, deberá tenerse en cuenta que, si bien en el Informe Policial de Accidente de Tránsito no se codificó ninguna hipótesis probable del accidente y en el Informe de Campo y del Accidente de Tránsito elaborado por la Alcaldía Victoria de Caldas y la Policía Judicial únicamente se analiza la mecánica del accidente, más no se realiza una imputación de responsabilidad en cabeza del asegurado, lo cierto es que el Dictamen Pericial de Reconstrucción del Accidente elaborado por CESVI y remitido por la Compañía confirma que, la zona de impacto fue dentro del carril donde transitaba la motocicleta, por lo que, quien invadió el carril fue el conductor del vehículo asegurado, en consecuencia, con el documento no se podrán controvertir las manifestaciones de la demandante y los resultados de los informes aportados.</w:t>
      </w:r>
      <w:r>
        <w:rPr>
          <w:rFonts w:cstheme="minorHAnsi"/>
          <w:lang w:val="es-CO"/>
        </w:rPr>
        <w:t xml:space="preserve"> En adición, en </w:t>
      </w:r>
      <w:r w:rsidRPr="007C02F7">
        <w:rPr>
          <w:rFonts w:cstheme="minorHAnsi"/>
          <w:lang w:val="es-CO"/>
        </w:rPr>
        <w:t>declaración</w:t>
      </w:r>
      <w:r>
        <w:rPr>
          <w:rFonts w:cstheme="minorHAnsi"/>
          <w:lang w:val="es-CO"/>
        </w:rPr>
        <w:t xml:space="preserve"> del conductor</w:t>
      </w:r>
      <w:r w:rsidRPr="007C02F7">
        <w:rPr>
          <w:rFonts w:cstheme="minorHAnsi"/>
          <w:lang w:val="es-CO"/>
        </w:rPr>
        <w:t xml:space="preserve"> </w:t>
      </w:r>
      <w:r>
        <w:rPr>
          <w:rFonts w:cstheme="minorHAnsi"/>
          <w:lang w:val="es-CO"/>
        </w:rPr>
        <w:t xml:space="preserve">asegurado </w:t>
      </w:r>
      <w:r w:rsidRPr="007C02F7">
        <w:rPr>
          <w:rFonts w:cstheme="minorHAnsi"/>
          <w:lang w:val="es-CO"/>
        </w:rPr>
        <w:t xml:space="preserve">para el informe de campo </w:t>
      </w:r>
      <w:r>
        <w:rPr>
          <w:rFonts w:cstheme="minorHAnsi"/>
          <w:lang w:val="es-CO"/>
        </w:rPr>
        <w:t>manifestó haber perdido</w:t>
      </w:r>
      <w:r w:rsidRPr="007C02F7">
        <w:rPr>
          <w:rFonts w:cstheme="minorHAnsi"/>
          <w:lang w:val="es-CO"/>
        </w:rPr>
        <w:t xml:space="preserve"> el control</w:t>
      </w:r>
      <w:r>
        <w:rPr>
          <w:rFonts w:cstheme="minorHAnsi"/>
          <w:lang w:val="es-CO"/>
        </w:rPr>
        <w:t xml:space="preserve"> del automotor</w:t>
      </w:r>
      <w:r w:rsidRPr="007C02F7">
        <w:rPr>
          <w:rFonts w:cstheme="minorHAnsi"/>
          <w:lang w:val="es-CO"/>
        </w:rPr>
        <w:t>, por lo que</w:t>
      </w:r>
      <w:r>
        <w:rPr>
          <w:rFonts w:cstheme="minorHAnsi"/>
          <w:lang w:val="es-CO"/>
        </w:rPr>
        <w:t xml:space="preserve"> giró y colisionó a las menores; y en la epicrisis de la Clínica en donde el conductor fue atendido se indicó </w:t>
      </w:r>
      <w:r w:rsidRPr="00B11EF1">
        <w:rPr>
          <w:rFonts w:cstheme="minorHAnsi"/>
          <w:i/>
          <w:lang w:val="es-CO"/>
        </w:rPr>
        <w:t>“Paciente con CC de tres horas de evolución aproximadamente consistente en pérdida de estabilidad del timón del carro sentirse salir</w:t>
      </w:r>
      <w:r>
        <w:rPr>
          <w:rFonts w:cstheme="minorHAnsi"/>
          <w:i/>
          <w:lang w:val="es-CO"/>
        </w:rPr>
        <w:t xml:space="preserve"> de la carretera por lo que giró</w:t>
      </w:r>
      <w:r w:rsidRPr="00B11EF1">
        <w:rPr>
          <w:rFonts w:cstheme="minorHAnsi"/>
          <w:i/>
          <w:lang w:val="es-CO"/>
        </w:rPr>
        <w:t xml:space="preserve"> el timón al lado contrario cuando observó que venía motocicleta con conductor y ocupante. Refiere que intentó girar nuevamente el carro, por lo que colisionó con la parte trasera al frenar y movimiento de cuerpo se lastimó con cinturón de seguridad en </w:t>
      </w:r>
      <w:proofErr w:type="spellStart"/>
      <w:r w:rsidRPr="00B11EF1">
        <w:rPr>
          <w:rFonts w:cstheme="minorHAnsi"/>
          <w:i/>
          <w:lang w:val="es-CO"/>
        </w:rPr>
        <w:t>hemiabdomen</w:t>
      </w:r>
      <w:proofErr w:type="spellEnd"/>
      <w:r w:rsidRPr="00B11EF1">
        <w:rPr>
          <w:rFonts w:cstheme="minorHAnsi"/>
          <w:i/>
          <w:lang w:val="es-CO"/>
        </w:rPr>
        <w:t xml:space="preserve"> inferior, sin otros síntomas </w:t>
      </w:r>
      <w:r w:rsidRPr="00B11EF1">
        <w:rPr>
          <w:rFonts w:cstheme="minorHAnsi"/>
          <w:i/>
          <w:lang w:val="es-CO"/>
        </w:rPr>
        <w:lastRenderedPageBreak/>
        <w:t xml:space="preserve">asociados. Niega ingesta </w:t>
      </w:r>
      <w:r>
        <w:rPr>
          <w:rFonts w:cstheme="minorHAnsi"/>
          <w:i/>
          <w:lang w:val="es-CO"/>
        </w:rPr>
        <w:t>de alcohol en las últimas horas</w:t>
      </w:r>
      <w:r w:rsidRPr="00B11EF1">
        <w:rPr>
          <w:rFonts w:cstheme="minorHAnsi"/>
          <w:i/>
          <w:lang w:val="es-CO"/>
        </w:rPr>
        <w:t>”</w:t>
      </w:r>
      <w:r>
        <w:rPr>
          <w:rFonts w:cstheme="minorHAnsi"/>
          <w:i/>
          <w:lang w:val="es-CO"/>
        </w:rPr>
        <w:t>.</w:t>
      </w:r>
      <w:r>
        <w:rPr>
          <w:rFonts w:cstheme="minorHAnsi"/>
          <w:lang w:val="es-CO"/>
        </w:rPr>
        <w:t xml:space="preserve"> En este orden de ideas, hay suficientes elementos para acreditar que sí existe responsabilidad por parte del conductor asegurado. </w:t>
      </w:r>
    </w:p>
    <w:p w:rsidR="0099062C" w:rsidRDefault="0099062C" w:rsidP="0099062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9062C" w:rsidRDefault="0099062C" w:rsidP="0099062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w:t>
      </w:r>
      <w:r w:rsidRPr="00225444">
        <w:rPr>
          <w:rFonts w:asciiTheme="minorHAnsi" w:hAnsiTheme="minorHAnsi" w:cstheme="minorHAnsi"/>
          <w:sz w:val="22"/>
          <w:szCs w:val="22"/>
          <w:lang w:val="es-CO"/>
        </w:rPr>
        <w:t>o anterior, sin perjuicio del carácter contingente del proceso.</w:t>
      </w:r>
    </w:p>
    <w:p w:rsidR="0099062C" w:rsidRDefault="0099062C" w:rsidP="0099062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9062C" w:rsidRDefault="0099062C" w:rsidP="0099062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9062C" w:rsidRDefault="0099062C" w:rsidP="0099062C">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ANÁLISIS SOBRE LAS PRUEBAS:</w:t>
      </w:r>
    </w:p>
    <w:p w:rsidR="0099062C" w:rsidRDefault="0099062C" w:rsidP="0099062C">
      <w:pPr>
        <w:spacing w:after="0" w:line="276" w:lineRule="auto"/>
        <w:jc w:val="both"/>
        <w:rPr>
          <w:rFonts w:cstheme="minorHAnsi"/>
          <w:b/>
          <w:highlight w:val="yellow"/>
          <w:lang w:val="es-CO"/>
        </w:rPr>
      </w:pPr>
    </w:p>
    <w:p w:rsidR="0099062C" w:rsidRPr="00D211FF" w:rsidRDefault="0099062C" w:rsidP="0099062C">
      <w:pPr>
        <w:spacing w:after="0" w:line="276" w:lineRule="auto"/>
        <w:jc w:val="both"/>
        <w:rPr>
          <w:rFonts w:cstheme="minorHAnsi"/>
          <w:b/>
          <w:lang w:val="es-CO"/>
        </w:rPr>
      </w:pPr>
      <w:r w:rsidRPr="00D211FF">
        <w:rPr>
          <w:rFonts w:cstheme="minorHAnsi"/>
          <w:b/>
          <w:lang w:val="es-CO"/>
        </w:rPr>
        <w:t>*Contamos con un dictamen pericial emitido por CESVI que no fue aportado por cuanto es desfavorable, el cual confirma la responsabilidad del conductor asegurado pues concluyó:</w:t>
      </w:r>
    </w:p>
    <w:p w:rsidR="0099062C" w:rsidRDefault="0099062C" w:rsidP="0099062C">
      <w:pPr>
        <w:spacing w:after="0" w:line="276" w:lineRule="auto"/>
        <w:jc w:val="both"/>
        <w:rPr>
          <w:rFonts w:cstheme="minorHAnsi"/>
          <w:b/>
          <w:highlight w:val="yellow"/>
          <w:lang w:val="es-CO"/>
        </w:rPr>
      </w:pPr>
    </w:p>
    <w:p w:rsidR="0099062C" w:rsidRDefault="0099062C" w:rsidP="0099062C">
      <w:pPr>
        <w:spacing w:after="0" w:line="276" w:lineRule="auto"/>
        <w:jc w:val="both"/>
        <w:rPr>
          <w:rFonts w:cstheme="minorHAnsi"/>
          <w:b/>
          <w:highlight w:val="yellow"/>
          <w:lang w:val="es-CO"/>
        </w:rPr>
      </w:pPr>
      <w:r w:rsidRPr="00D211FF">
        <w:rPr>
          <w:rFonts w:cstheme="minorHAnsi"/>
          <w:b/>
          <w:noProof/>
          <w:lang w:val="es-CO" w:eastAsia="es-CO"/>
        </w:rPr>
        <w:drawing>
          <wp:inline distT="0" distB="0" distL="0" distR="0" wp14:anchorId="10AE16E5" wp14:editId="01B0F9E8">
            <wp:extent cx="3676650" cy="3742092"/>
            <wp:effectExtent l="152400" t="152400" r="361950" b="35369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1773" cy="3747306"/>
                    </a:xfrm>
                    <a:prstGeom prst="rect">
                      <a:avLst/>
                    </a:prstGeom>
                    <a:ln>
                      <a:noFill/>
                    </a:ln>
                    <a:effectLst>
                      <a:outerShdw blurRad="292100" dist="139700" dir="2700000" algn="tl" rotWithShape="0">
                        <a:srgbClr val="333333">
                          <a:alpha val="65000"/>
                        </a:srgbClr>
                      </a:outerShdw>
                    </a:effectLst>
                  </pic:spPr>
                </pic:pic>
              </a:graphicData>
            </a:graphic>
          </wp:inline>
        </w:drawing>
      </w:r>
    </w:p>
    <w:p w:rsidR="0099062C" w:rsidRPr="00AC73CE" w:rsidRDefault="0099062C" w:rsidP="0099062C">
      <w:pPr>
        <w:spacing w:after="0" w:line="276" w:lineRule="auto"/>
        <w:jc w:val="both"/>
        <w:rPr>
          <w:rFonts w:cstheme="minorHAnsi"/>
          <w:b/>
          <w:highlight w:val="yellow"/>
          <w:lang w:val="es-CO"/>
        </w:rPr>
      </w:pPr>
    </w:p>
    <w:p w:rsidR="0099062C" w:rsidRPr="00AC73CE" w:rsidRDefault="0099062C" w:rsidP="0099062C">
      <w:pPr>
        <w:spacing w:after="0" w:line="276" w:lineRule="auto"/>
        <w:jc w:val="both"/>
        <w:rPr>
          <w:rFonts w:cstheme="minorHAnsi"/>
          <w:b/>
          <w:lang w:val="es-CO"/>
        </w:rPr>
      </w:pPr>
      <w:r>
        <w:rPr>
          <w:rFonts w:cstheme="minorHAnsi"/>
          <w:b/>
          <w:lang w:val="es-CO"/>
        </w:rPr>
        <w:t>*</w:t>
      </w:r>
      <w:r w:rsidRPr="00AC73CE">
        <w:rPr>
          <w:rFonts w:cstheme="minorHAnsi"/>
          <w:b/>
          <w:lang w:val="es-CO"/>
        </w:rPr>
        <w:t>Para probar la responsabilidad los demandantes cuentan con:</w:t>
      </w:r>
    </w:p>
    <w:p w:rsidR="0099062C" w:rsidRDefault="0099062C" w:rsidP="0099062C">
      <w:pPr>
        <w:pStyle w:val="Prrafodelista"/>
        <w:numPr>
          <w:ilvl w:val="0"/>
          <w:numId w:val="2"/>
        </w:numPr>
        <w:spacing w:after="0" w:line="276" w:lineRule="auto"/>
        <w:jc w:val="both"/>
        <w:rPr>
          <w:rFonts w:cstheme="minorHAnsi"/>
          <w:lang w:val="es-CO"/>
        </w:rPr>
      </w:pPr>
      <w:r>
        <w:rPr>
          <w:rFonts w:cstheme="minorHAnsi"/>
          <w:lang w:val="es-CO"/>
        </w:rPr>
        <w:t>L</w:t>
      </w:r>
      <w:r w:rsidRPr="004A7AC6">
        <w:rPr>
          <w:rFonts w:cstheme="minorHAnsi"/>
          <w:lang w:val="es-CO"/>
        </w:rPr>
        <w:t xml:space="preserve">a declaración de dicho conductor para el informe de campo donde manifestó haber perdido el control del automotor, por lo que giró y colisionó a las menores; </w:t>
      </w:r>
    </w:p>
    <w:p w:rsidR="0099062C" w:rsidRDefault="0099062C" w:rsidP="0099062C">
      <w:pPr>
        <w:pStyle w:val="Prrafodelista"/>
        <w:numPr>
          <w:ilvl w:val="0"/>
          <w:numId w:val="2"/>
        </w:numPr>
        <w:spacing w:after="0" w:line="276" w:lineRule="auto"/>
        <w:jc w:val="both"/>
        <w:rPr>
          <w:rFonts w:cstheme="minorHAnsi"/>
          <w:lang w:val="es-CO"/>
        </w:rPr>
      </w:pPr>
      <w:r>
        <w:rPr>
          <w:rFonts w:cstheme="minorHAnsi"/>
          <w:lang w:val="es-CO"/>
        </w:rPr>
        <w:t>E</w:t>
      </w:r>
      <w:r w:rsidRPr="004A7AC6">
        <w:rPr>
          <w:rFonts w:cstheme="minorHAnsi"/>
          <w:lang w:val="es-CO"/>
        </w:rPr>
        <w:t>n el IPAT no se observa hipótesis atribuida, pero se aporta el croquis del accidente en el que se confirma la posición final de los vehículos</w:t>
      </w:r>
      <w:r>
        <w:rPr>
          <w:rFonts w:cstheme="minorHAnsi"/>
          <w:lang w:val="es-CO"/>
        </w:rPr>
        <w:t>.</w:t>
      </w:r>
    </w:p>
    <w:p w:rsidR="0099062C" w:rsidRDefault="0099062C" w:rsidP="0099062C">
      <w:pPr>
        <w:pStyle w:val="Prrafodelista"/>
        <w:numPr>
          <w:ilvl w:val="0"/>
          <w:numId w:val="2"/>
        </w:numPr>
        <w:spacing w:after="0" w:line="276" w:lineRule="auto"/>
        <w:jc w:val="both"/>
        <w:rPr>
          <w:rFonts w:cstheme="minorHAnsi"/>
          <w:lang w:val="es-CO"/>
        </w:rPr>
      </w:pPr>
      <w:r>
        <w:rPr>
          <w:rFonts w:cstheme="minorHAnsi"/>
          <w:lang w:val="es-CO"/>
        </w:rPr>
        <w:lastRenderedPageBreak/>
        <w:t>E</w:t>
      </w:r>
      <w:r w:rsidRPr="004A7AC6">
        <w:rPr>
          <w:rFonts w:cstheme="minorHAnsi"/>
          <w:lang w:val="es-CO"/>
        </w:rPr>
        <w:t xml:space="preserve">n la epicrisis de la Clínica en donde el conductor fue atendido se indicó </w:t>
      </w:r>
      <w:r w:rsidRPr="004A7AC6">
        <w:rPr>
          <w:rFonts w:cstheme="minorHAnsi"/>
          <w:i/>
          <w:lang w:val="es-CO"/>
        </w:rPr>
        <w:t xml:space="preserve">“Paciente con CC de tres horas de evolución aproximadamente consistente en pérdida de estabilidad del timón del carro sentirse salir de la carretera por lo que giró el timón al lado contrario cuando observó que venía motocicleta con conductor y ocupante. Refiere que intentó girar nuevamente el carro, por lo que colisionó con la parte trasera al frenar y movimiento de cuerpo se lastimó con cinturón de seguridad en </w:t>
      </w:r>
      <w:proofErr w:type="spellStart"/>
      <w:r w:rsidRPr="004A7AC6">
        <w:rPr>
          <w:rFonts w:cstheme="minorHAnsi"/>
          <w:i/>
          <w:lang w:val="es-CO"/>
        </w:rPr>
        <w:t>hemiabdomen</w:t>
      </w:r>
      <w:proofErr w:type="spellEnd"/>
      <w:r w:rsidRPr="004A7AC6">
        <w:rPr>
          <w:rFonts w:cstheme="minorHAnsi"/>
          <w:i/>
          <w:lang w:val="es-CO"/>
        </w:rPr>
        <w:t xml:space="preserve"> inferior, sin otros síntomas asociados. Niega ingesta de alcohol en las últimas horas”.</w:t>
      </w:r>
      <w:r w:rsidRPr="004A7AC6">
        <w:rPr>
          <w:rFonts w:cstheme="minorHAnsi"/>
          <w:lang w:val="es-CO"/>
        </w:rPr>
        <w:t xml:space="preserve"> </w:t>
      </w:r>
    </w:p>
    <w:p w:rsidR="0099062C" w:rsidRDefault="0099062C" w:rsidP="0099062C">
      <w:pPr>
        <w:pStyle w:val="Prrafodelista"/>
        <w:numPr>
          <w:ilvl w:val="0"/>
          <w:numId w:val="2"/>
        </w:numPr>
        <w:spacing w:after="0" w:line="276" w:lineRule="auto"/>
        <w:jc w:val="both"/>
        <w:rPr>
          <w:rFonts w:cstheme="minorHAnsi"/>
          <w:lang w:val="es-CO"/>
        </w:rPr>
      </w:pPr>
      <w:r>
        <w:rPr>
          <w:rFonts w:cstheme="minorHAnsi"/>
          <w:lang w:val="es-CO"/>
        </w:rPr>
        <w:t>V</w:t>
      </w:r>
      <w:r w:rsidRPr="004A7AC6">
        <w:rPr>
          <w:rFonts w:cstheme="minorHAnsi"/>
          <w:lang w:val="es-CO"/>
        </w:rPr>
        <w:t>ersión del señor Cristian Camacho Macías quien asegura que el conductor se encontraba en "estado de embriaguez y con "</w:t>
      </w:r>
      <w:r>
        <w:rPr>
          <w:rFonts w:cstheme="minorHAnsi"/>
          <w:lang w:val="es-CO"/>
        </w:rPr>
        <w:t xml:space="preserve">cara de trasnocho", quien comparecerá como testigo del extremo actor. </w:t>
      </w:r>
    </w:p>
    <w:p w:rsidR="0099062C" w:rsidRDefault="0099062C" w:rsidP="0099062C">
      <w:pPr>
        <w:pStyle w:val="Prrafodelista"/>
        <w:numPr>
          <w:ilvl w:val="0"/>
          <w:numId w:val="2"/>
        </w:numPr>
        <w:spacing w:after="0" w:line="276" w:lineRule="auto"/>
        <w:jc w:val="both"/>
        <w:rPr>
          <w:rFonts w:cstheme="minorHAnsi"/>
          <w:lang w:val="es-CO"/>
        </w:rPr>
      </w:pPr>
      <w:r w:rsidRPr="004A7AC6">
        <w:rPr>
          <w:rFonts w:cstheme="minorHAnsi"/>
          <w:lang w:val="es-CO"/>
        </w:rPr>
        <w:t>En el informe presentado por el funcionario Jaime Eduardo Medina Moreno, señala una huella de frenado de 12,60 metros sobre el carril del sentido Victoria El llano, que es coincidente con la posición final del Automotor conducido por el señor Mogollón. Ello da cuenta que</w:t>
      </w:r>
      <w:r>
        <w:rPr>
          <w:rFonts w:cstheme="minorHAnsi"/>
          <w:lang w:val="es-CO"/>
        </w:rPr>
        <w:t xml:space="preserve"> probablemente</w:t>
      </w:r>
      <w:r w:rsidRPr="004A7AC6">
        <w:rPr>
          <w:rFonts w:cstheme="minorHAnsi"/>
          <w:lang w:val="es-CO"/>
        </w:rPr>
        <w:t xml:space="preserve"> el vehículo llevaba </w:t>
      </w:r>
      <w:r>
        <w:rPr>
          <w:rFonts w:cstheme="minorHAnsi"/>
          <w:lang w:val="es-CO"/>
        </w:rPr>
        <w:t>alta</w:t>
      </w:r>
      <w:r w:rsidRPr="004A7AC6">
        <w:rPr>
          <w:rFonts w:cstheme="minorHAnsi"/>
          <w:lang w:val="es-CO"/>
        </w:rPr>
        <w:t xml:space="preserve"> velocidad.   </w:t>
      </w:r>
    </w:p>
    <w:p w:rsidR="0099062C" w:rsidRPr="00AC73CE" w:rsidRDefault="0099062C" w:rsidP="0099062C">
      <w:pPr>
        <w:pStyle w:val="Prrafodelista"/>
        <w:numPr>
          <w:ilvl w:val="0"/>
          <w:numId w:val="2"/>
        </w:numPr>
        <w:spacing w:after="0" w:line="276" w:lineRule="auto"/>
        <w:jc w:val="both"/>
        <w:rPr>
          <w:rFonts w:cstheme="minorHAnsi"/>
          <w:lang w:val="es-CO"/>
        </w:rPr>
      </w:pPr>
      <w:r w:rsidRPr="00AC73CE">
        <w:rPr>
          <w:rFonts w:cstheme="minorHAnsi"/>
          <w:lang w:val="es-CO"/>
        </w:rPr>
        <w:t>Testimonios de: CRISTIAN ESNEIDER CAMACHO MACIAS</w:t>
      </w:r>
      <w:r>
        <w:rPr>
          <w:rFonts w:cstheme="minorHAnsi"/>
          <w:lang w:val="es-CO"/>
        </w:rPr>
        <w:t xml:space="preserve"> (testigo presencial)</w:t>
      </w:r>
      <w:r w:rsidRPr="00AC73CE">
        <w:rPr>
          <w:rFonts w:cstheme="minorHAnsi"/>
          <w:lang w:val="es-CO"/>
        </w:rPr>
        <w:t>, EDWARD ARMANDO GUERRERO, WALTER DE JESÚS GOMEZ SUAREZ, ANDRES ALBERTO URIBE PALACIO, JENIFER CRISTINA GOMEZ MACIAS</w:t>
      </w:r>
      <w:r>
        <w:rPr>
          <w:rFonts w:cstheme="minorHAnsi"/>
          <w:lang w:val="es-CO"/>
        </w:rPr>
        <w:t xml:space="preserve"> (sobre hechos y pretensiones). </w:t>
      </w:r>
    </w:p>
    <w:p w:rsidR="0099062C" w:rsidRDefault="0099062C" w:rsidP="0099062C">
      <w:pPr>
        <w:spacing w:after="0" w:line="276" w:lineRule="auto"/>
        <w:jc w:val="both"/>
        <w:rPr>
          <w:rFonts w:cstheme="minorHAnsi"/>
          <w:b/>
          <w:highlight w:val="yellow"/>
          <w:lang w:val="es-CO"/>
        </w:rPr>
      </w:pPr>
    </w:p>
    <w:p w:rsidR="0099062C" w:rsidRDefault="0099062C" w:rsidP="0099062C">
      <w:pPr>
        <w:spacing w:after="0" w:line="276" w:lineRule="auto"/>
        <w:jc w:val="both"/>
        <w:rPr>
          <w:rFonts w:cstheme="minorHAnsi"/>
          <w:b/>
          <w:lang w:val="es-CO"/>
        </w:rPr>
      </w:pPr>
      <w:r w:rsidRPr="00A174BD">
        <w:rPr>
          <w:rFonts w:cstheme="minorHAnsi"/>
          <w:b/>
          <w:lang w:val="es-CO"/>
        </w:rPr>
        <w:t xml:space="preserve">*Los demandantes solicitaron interrogatorio a Allianz como demanda. El llamante no lo solicitó. </w:t>
      </w:r>
    </w:p>
    <w:p w:rsidR="0099062C" w:rsidRPr="00A174BD" w:rsidRDefault="0099062C" w:rsidP="0099062C">
      <w:pPr>
        <w:spacing w:after="0" w:line="276" w:lineRule="auto"/>
        <w:jc w:val="both"/>
        <w:rPr>
          <w:rFonts w:cstheme="minorHAnsi"/>
          <w:b/>
          <w:lang w:val="es-CO"/>
        </w:rPr>
      </w:pPr>
      <w:r>
        <w:rPr>
          <w:rFonts w:cstheme="minorHAnsi"/>
          <w:b/>
          <w:lang w:val="es-CO"/>
        </w:rPr>
        <w:t xml:space="preserve">*Los codemandados solo solicitaron el interrogatorio de parte a la demandante </w:t>
      </w:r>
      <w:r w:rsidRPr="003F15FF">
        <w:rPr>
          <w:rFonts w:cstheme="minorHAnsi"/>
          <w:b/>
          <w:lang w:val="es-CO"/>
        </w:rPr>
        <w:t xml:space="preserve">KATHERINE RESTREPO GÓMEZ </w:t>
      </w:r>
      <w:r>
        <w:rPr>
          <w:rFonts w:cstheme="minorHAnsi"/>
          <w:b/>
          <w:lang w:val="es-CO"/>
        </w:rPr>
        <w:t xml:space="preserve">y aportaron la póliza. </w:t>
      </w:r>
    </w:p>
    <w:p w:rsidR="0099062C" w:rsidRPr="00D211FF" w:rsidRDefault="0099062C" w:rsidP="0099062C">
      <w:pPr>
        <w:spacing w:after="0" w:line="276" w:lineRule="auto"/>
        <w:jc w:val="both"/>
        <w:rPr>
          <w:rFonts w:cstheme="minorHAnsi"/>
          <w:b/>
          <w:highlight w:val="yellow"/>
          <w:lang w:val="es-CO"/>
        </w:rPr>
      </w:pPr>
    </w:p>
    <w:p w:rsidR="0099062C" w:rsidRPr="00C338E7" w:rsidRDefault="0099062C" w:rsidP="0099062C">
      <w:pPr>
        <w:pStyle w:val="Prrafodelista"/>
        <w:numPr>
          <w:ilvl w:val="0"/>
          <w:numId w:val="1"/>
        </w:numPr>
        <w:shd w:val="clear" w:color="auto" w:fill="FFFFFF"/>
        <w:spacing w:after="0" w:line="276" w:lineRule="auto"/>
        <w:jc w:val="both"/>
        <w:rPr>
          <w:rFonts w:cstheme="minorHAnsi"/>
          <w:lang w:val="es-CO"/>
        </w:rPr>
      </w:pPr>
      <w:r w:rsidRPr="00C338E7">
        <w:rPr>
          <w:rFonts w:cstheme="minorHAnsi"/>
          <w:b/>
          <w:highlight w:val="yellow"/>
          <w:lang w:val="es-CO"/>
        </w:rPr>
        <w:t>POSICIÓN DE LOS CODEMANDADOS</w:t>
      </w:r>
    </w:p>
    <w:p w:rsidR="0099062C" w:rsidRPr="00052398" w:rsidRDefault="0099062C" w:rsidP="0099062C">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Los codemandados alegan una culpa exclusiva de la víctima por cuanto </w:t>
      </w:r>
      <w:r w:rsidRPr="00E47957">
        <w:rPr>
          <w:rFonts w:asciiTheme="minorHAnsi" w:hAnsiTheme="minorHAnsi" w:cstheme="minorHAnsi"/>
          <w:i/>
          <w:sz w:val="22"/>
          <w:szCs w:val="22"/>
          <w:lang w:val="es-CO"/>
        </w:rPr>
        <w:t>“(…) el vehículo de placas HFO998, fue colisionado en el costado lateral izquierdo, tercio medio y posterior por el vehículo motocicleta, quien al parecer transitaba sobre la línea media central que separaba ambos carriles muestra de ello es la posición final de la motocicleta, y el punto de impacto sufrido por el vehículo conducido por el señor Mogollón</w:t>
      </w:r>
      <w:r>
        <w:rPr>
          <w:rFonts w:asciiTheme="minorHAnsi" w:hAnsiTheme="minorHAnsi" w:cstheme="minorHAnsi"/>
          <w:i/>
          <w:sz w:val="22"/>
          <w:szCs w:val="22"/>
          <w:lang w:val="es-CO"/>
        </w:rPr>
        <w:t xml:space="preserve"> (…)</w:t>
      </w:r>
      <w:r w:rsidRPr="00E47957">
        <w:rPr>
          <w:rFonts w:asciiTheme="minorHAnsi" w:hAnsiTheme="minorHAnsi" w:cstheme="minorHAnsi"/>
          <w:i/>
          <w:sz w:val="22"/>
          <w:szCs w:val="22"/>
          <w:lang w:val="es-CO"/>
        </w:rPr>
        <w:t>”.</w:t>
      </w:r>
      <w:r>
        <w:rPr>
          <w:rFonts w:asciiTheme="minorHAnsi" w:hAnsiTheme="minorHAnsi" w:cstheme="minorHAnsi"/>
          <w:i/>
          <w:sz w:val="22"/>
          <w:szCs w:val="22"/>
          <w:lang w:val="es-CO"/>
        </w:rPr>
        <w:t xml:space="preserve"> </w:t>
      </w:r>
      <w:r>
        <w:rPr>
          <w:rFonts w:asciiTheme="minorHAnsi" w:hAnsiTheme="minorHAnsi" w:cstheme="minorHAnsi"/>
          <w:sz w:val="22"/>
          <w:szCs w:val="22"/>
          <w:lang w:val="es-CO"/>
        </w:rPr>
        <w:t xml:space="preserve">También concurrencia de culpas. </w:t>
      </w:r>
    </w:p>
    <w:p w:rsidR="0099062C" w:rsidRDefault="0099062C" w:rsidP="0099062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*De acuerdo con comunicación sostenida con el apoderado de los codemandados (</w:t>
      </w:r>
      <w:r w:rsidRPr="00BD7B9B">
        <w:rPr>
          <w:rFonts w:asciiTheme="minorHAnsi" w:hAnsiTheme="minorHAnsi" w:cstheme="minorHAnsi"/>
          <w:sz w:val="22"/>
          <w:szCs w:val="22"/>
          <w:lang w:val="es-CO"/>
        </w:rPr>
        <w:t>3162684072</w:t>
      </w:r>
      <w:r>
        <w:rPr>
          <w:rFonts w:asciiTheme="minorHAnsi" w:hAnsiTheme="minorHAnsi" w:cstheme="minorHAnsi"/>
          <w:sz w:val="22"/>
          <w:szCs w:val="22"/>
          <w:lang w:val="es-CO"/>
        </w:rPr>
        <w:t xml:space="preserve">) el 23 de enero del 2025, manifiesta que, sí es cierto lo relativo a la responsabilidad, y que por lo tanto el conductor manifestará que no recuerda lo que pasó, no indicará que perdió el control del vehículo, manifestará que no recuerda. </w:t>
      </w:r>
      <w:r w:rsidRPr="00AA36DF">
        <w:rPr>
          <w:rFonts w:asciiTheme="minorHAnsi" w:hAnsiTheme="minorHAnsi" w:cstheme="minorHAnsi"/>
          <w:i/>
          <w:sz w:val="22"/>
          <w:szCs w:val="22"/>
          <w:u w:val="single"/>
          <w:lang w:val="es-CO"/>
        </w:rPr>
        <w:t xml:space="preserve">No realizarán ofrecimiento en atención al valor asegurado y que la póliza no tiene deducible. </w:t>
      </w:r>
    </w:p>
    <w:p w:rsidR="0099062C" w:rsidRDefault="0099062C" w:rsidP="0099062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9062C" w:rsidRDefault="0099062C" w:rsidP="0099062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E5E5F" w:rsidRDefault="001E5E5F" w:rsidP="0099062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E5E5F" w:rsidRPr="001C47B3" w:rsidRDefault="001E5E5F" w:rsidP="001E5E5F">
      <w:pPr>
        <w:pStyle w:val="Prrafodelista"/>
        <w:numPr>
          <w:ilvl w:val="0"/>
          <w:numId w:val="1"/>
        </w:numPr>
        <w:shd w:val="clear" w:color="auto" w:fill="FFFFFF"/>
        <w:spacing w:after="0" w:line="276" w:lineRule="auto"/>
        <w:jc w:val="both"/>
        <w:rPr>
          <w:rFonts w:cstheme="minorHAnsi"/>
          <w:highlight w:val="yellow"/>
          <w:lang w:val="es-CO"/>
        </w:rPr>
      </w:pPr>
      <w:r w:rsidRPr="001C47B3">
        <w:rPr>
          <w:rFonts w:cstheme="minorHAnsi"/>
          <w:b/>
          <w:highlight w:val="yellow"/>
          <w:lang w:val="es-CO"/>
        </w:rPr>
        <w:t>DATOS RELEVANTES:</w:t>
      </w:r>
    </w:p>
    <w:p w:rsidR="001E5E5F" w:rsidRDefault="001E5E5F" w:rsidP="001E5E5F">
      <w:pPr>
        <w:shd w:val="clear" w:color="auto" w:fill="FFFFFF"/>
        <w:spacing w:after="0" w:line="276" w:lineRule="auto"/>
        <w:jc w:val="both"/>
        <w:rPr>
          <w:rFonts w:cstheme="minorHAnsi"/>
          <w:lang w:val="es-CO"/>
        </w:rPr>
      </w:pPr>
    </w:p>
    <w:p w:rsidR="001E5E5F" w:rsidRDefault="001E5E5F" w:rsidP="001E5E5F">
      <w:pPr>
        <w:shd w:val="clear" w:color="auto" w:fill="FFFFFF"/>
        <w:spacing w:after="0" w:line="276" w:lineRule="auto"/>
        <w:jc w:val="both"/>
        <w:rPr>
          <w:rFonts w:cstheme="minorHAnsi"/>
          <w:lang w:val="es-CO"/>
        </w:rPr>
      </w:pPr>
      <w:r>
        <w:rPr>
          <w:rFonts w:cstheme="minorHAnsi"/>
          <w:lang w:val="es-CO"/>
        </w:rPr>
        <w:t xml:space="preserve">La Compañía autorizó suma para conciliar: </w:t>
      </w:r>
      <w:r w:rsidR="00F238E1" w:rsidRPr="00661C1E">
        <w:rPr>
          <w:rFonts w:cstheme="minorHAnsi"/>
          <w:b/>
          <w:lang w:val="es-CO"/>
        </w:rPr>
        <w:t>150 MILLONES</w:t>
      </w:r>
      <w:r w:rsidR="00F238E1">
        <w:rPr>
          <w:rFonts w:cstheme="minorHAnsi"/>
          <w:b/>
          <w:lang w:val="es-CO"/>
        </w:rPr>
        <w:t xml:space="preserve"> CON PAGO A 2 DÍAS</w:t>
      </w:r>
    </w:p>
    <w:p w:rsidR="001E5E5F" w:rsidRDefault="001E5E5F" w:rsidP="001E5E5F">
      <w:pPr>
        <w:shd w:val="clear" w:color="auto" w:fill="FFFFFF"/>
        <w:spacing w:after="0" w:line="276" w:lineRule="auto"/>
        <w:jc w:val="both"/>
        <w:rPr>
          <w:rFonts w:cstheme="minorHAnsi"/>
          <w:lang w:val="es-CO"/>
        </w:rPr>
      </w:pPr>
    </w:p>
    <w:p w:rsidR="001E5E5F" w:rsidRDefault="001E5E5F" w:rsidP="001E5E5F">
      <w:pPr>
        <w:shd w:val="clear" w:color="auto" w:fill="FFFFFF"/>
        <w:spacing w:after="0" w:line="276" w:lineRule="auto"/>
        <w:jc w:val="both"/>
        <w:rPr>
          <w:rFonts w:cstheme="minorHAnsi"/>
          <w:lang w:val="es-CO"/>
        </w:rPr>
      </w:pPr>
      <w:r w:rsidRPr="00661C1E">
        <w:rPr>
          <w:rFonts w:cstheme="minorHAnsi"/>
          <w:noProof/>
          <w:lang w:val="es-CO" w:eastAsia="es-CO"/>
        </w:rPr>
        <w:lastRenderedPageBreak/>
        <w:drawing>
          <wp:inline distT="0" distB="0" distL="0" distR="0" wp14:anchorId="1F125BFE" wp14:editId="1E5FD287">
            <wp:extent cx="6400800" cy="2098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2098675"/>
                    </a:xfrm>
                    <a:prstGeom prst="rect">
                      <a:avLst/>
                    </a:prstGeom>
                  </pic:spPr>
                </pic:pic>
              </a:graphicData>
            </a:graphic>
          </wp:inline>
        </w:drawing>
      </w:r>
    </w:p>
    <w:p w:rsidR="001E5E5F" w:rsidRDefault="001E5E5F" w:rsidP="001E5E5F">
      <w:pPr>
        <w:shd w:val="clear" w:color="auto" w:fill="FFFFFF"/>
        <w:spacing w:after="0" w:line="276" w:lineRule="auto"/>
        <w:jc w:val="both"/>
        <w:rPr>
          <w:rFonts w:cstheme="minorHAnsi"/>
          <w:lang w:val="es-CO"/>
        </w:rPr>
      </w:pPr>
    </w:p>
    <w:p w:rsidR="001E5E5F" w:rsidRDefault="001E5E5F" w:rsidP="001E5E5F">
      <w:pPr>
        <w:shd w:val="clear" w:color="auto" w:fill="FFFFFF"/>
        <w:spacing w:after="0" w:line="276" w:lineRule="auto"/>
        <w:jc w:val="both"/>
        <w:rPr>
          <w:rFonts w:cstheme="minorHAnsi"/>
          <w:lang w:val="es-CO"/>
        </w:rPr>
      </w:pPr>
    </w:p>
    <w:p w:rsidR="0099062C" w:rsidRPr="00104863" w:rsidRDefault="0099062C" w:rsidP="001E15AE">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104863">
        <w:rPr>
          <w:rFonts w:asciiTheme="minorHAnsi" w:hAnsiTheme="minorHAnsi" w:cstheme="minorHAnsi"/>
          <w:b/>
          <w:sz w:val="22"/>
          <w:szCs w:val="22"/>
          <w:highlight w:val="cyan"/>
          <w:lang w:val="es-CO"/>
        </w:rPr>
        <w:t>DESARROLLO AUDIENCIA ART 372</w:t>
      </w:r>
    </w:p>
    <w:p w:rsidR="0099062C" w:rsidRPr="00104863" w:rsidRDefault="008E0D85" w:rsidP="001E15AE">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28</w:t>
      </w:r>
      <w:r w:rsidR="0099062C">
        <w:rPr>
          <w:rFonts w:asciiTheme="minorHAnsi" w:hAnsiTheme="minorHAnsi" w:cstheme="minorHAnsi"/>
          <w:b/>
          <w:sz w:val="22"/>
          <w:szCs w:val="22"/>
          <w:lang w:val="es-CO"/>
        </w:rPr>
        <w:t xml:space="preserve"> DE ENERO DEL 2025</w:t>
      </w:r>
    </w:p>
    <w:p w:rsidR="0099062C" w:rsidRDefault="0099062C"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9062C" w:rsidRDefault="0099062C"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75151">
        <w:rPr>
          <w:rFonts w:asciiTheme="minorHAnsi" w:hAnsiTheme="minorHAnsi" w:cstheme="minorHAnsi"/>
          <w:b/>
          <w:sz w:val="22"/>
          <w:szCs w:val="22"/>
          <w:highlight w:val="yellow"/>
          <w:lang w:val="es-CO"/>
        </w:rPr>
        <w:t>ASISTENCIA DE LAS PARTES:</w:t>
      </w:r>
      <w:r w:rsidRPr="00104863">
        <w:rPr>
          <w:rFonts w:asciiTheme="minorHAnsi" w:hAnsiTheme="minorHAnsi" w:cstheme="minorHAnsi"/>
          <w:b/>
          <w:sz w:val="22"/>
          <w:szCs w:val="22"/>
          <w:lang w:val="es-CO"/>
        </w:rPr>
        <w:t xml:space="preserve"> </w:t>
      </w:r>
    </w:p>
    <w:p w:rsidR="0099062C" w:rsidRDefault="0099062C"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99062C" w:rsidRDefault="0099062C"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sz w:val="22"/>
          <w:szCs w:val="22"/>
          <w:lang w:val="es-CO"/>
        </w:rPr>
        <w:t xml:space="preserve">Comparece la Dra. María Claudia Romero como representante legal de Allianz Seguros S.A. Comparece </w:t>
      </w:r>
      <w:proofErr w:type="spellStart"/>
      <w:r>
        <w:rPr>
          <w:rFonts w:asciiTheme="minorHAnsi" w:hAnsiTheme="minorHAnsi" w:cstheme="minorHAnsi"/>
          <w:sz w:val="22"/>
          <w:szCs w:val="22"/>
          <w:lang w:val="es-CO"/>
        </w:rPr>
        <w:t>Darlyn</w:t>
      </w:r>
      <w:proofErr w:type="spellEnd"/>
      <w:r>
        <w:rPr>
          <w:rFonts w:asciiTheme="minorHAnsi" w:hAnsiTheme="minorHAnsi" w:cstheme="minorHAnsi"/>
          <w:sz w:val="22"/>
          <w:szCs w:val="22"/>
          <w:lang w:val="es-CO"/>
        </w:rPr>
        <w:t xml:space="preserve"> Muñoz como apoderada judicial sustituta. Se reconoce personería Jurídica. </w:t>
      </w:r>
    </w:p>
    <w:p w:rsidR="0099062C" w:rsidRDefault="0099062C"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974F0C">
        <w:rPr>
          <w:rFonts w:asciiTheme="minorHAnsi" w:hAnsiTheme="minorHAnsi" w:cstheme="minorHAnsi"/>
          <w:b/>
          <w:sz w:val="22"/>
          <w:szCs w:val="22"/>
          <w:u w:val="single"/>
          <w:lang w:val="es-CO"/>
        </w:rPr>
        <w:t>Demandantes</w:t>
      </w:r>
      <w:r>
        <w:rPr>
          <w:rFonts w:asciiTheme="minorHAnsi" w:hAnsiTheme="minorHAnsi" w:cstheme="minorHAnsi"/>
          <w:b/>
          <w:sz w:val="22"/>
          <w:szCs w:val="22"/>
          <w:lang w:val="es-CO"/>
        </w:rPr>
        <w:t xml:space="preserve">: </w:t>
      </w:r>
    </w:p>
    <w:p w:rsid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1E15AE" w:rsidRP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1. </w:t>
      </w:r>
      <w:r w:rsidRPr="001E15AE">
        <w:rPr>
          <w:rFonts w:asciiTheme="minorHAnsi" w:hAnsiTheme="minorHAnsi" w:cstheme="minorHAnsi"/>
          <w:sz w:val="22"/>
          <w:szCs w:val="22"/>
          <w:lang w:val="es-CO"/>
        </w:rPr>
        <w:t>Kather</w:t>
      </w:r>
      <w:r w:rsidR="00974F0C">
        <w:rPr>
          <w:rFonts w:asciiTheme="minorHAnsi" w:hAnsiTheme="minorHAnsi" w:cstheme="minorHAnsi"/>
          <w:sz w:val="22"/>
          <w:szCs w:val="22"/>
          <w:lang w:val="es-CO"/>
        </w:rPr>
        <w:t>ine Restrepo Gómez (Víctima directa y hermana de la fallecida) - SI</w:t>
      </w:r>
    </w:p>
    <w:p w:rsidR="001E15AE" w:rsidRP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E15AE">
        <w:rPr>
          <w:rFonts w:asciiTheme="minorHAnsi" w:hAnsiTheme="minorHAnsi" w:cstheme="minorHAnsi"/>
          <w:sz w:val="22"/>
          <w:szCs w:val="22"/>
          <w:lang w:val="es-CO"/>
        </w:rPr>
        <w:t>2. Zulema Smith Gómez Macías (Madre De Las Víctimas)</w:t>
      </w:r>
      <w:r w:rsidR="00974F0C">
        <w:rPr>
          <w:rFonts w:asciiTheme="minorHAnsi" w:hAnsiTheme="minorHAnsi" w:cstheme="minorHAnsi"/>
          <w:sz w:val="22"/>
          <w:szCs w:val="22"/>
          <w:lang w:val="es-CO"/>
        </w:rPr>
        <w:t xml:space="preserve"> - SI</w:t>
      </w:r>
    </w:p>
    <w:p w:rsidR="001E15AE" w:rsidRP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E15AE">
        <w:rPr>
          <w:rFonts w:asciiTheme="minorHAnsi" w:hAnsiTheme="minorHAnsi" w:cstheme="minorHAnsi"/>
          <w:sz w:val="22"/>
          <w:szCs w:val="22"/>
          <w:lang w:val="es-CO"/>
        </w:rPr>
        <w:t>3. José Marcos Restrepo Barrientos (Padre De Las Víctimas)</w:t>
      </w:r>
      <w:r w:rsidR="00974F0C">
        <w:rPr>
          <w:rFonts w:asciiTheme="minorHAnsi" w:hAnsiTheme="minorHAnsi" w:cstheme="minorHAnsi"/>
          <w:sz w:val="22"/>
          <w:szCs w:val="22"/>
          <w:lang w:val="es-CO"/>
        </w:rPr>
        <w:t xml:space="preserve"> - SI</w:t>
      </w:r>
    </w:p>
    <w:p w:rsidR="00974F0C" w:rsidRDefault="00974F0C"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E15AE">
        <w:rPr>
          <w:rFonts w:asciiTheme="minorHAnsi" w:hAnsiTheme="minorHAnsi" w:cstheme="minorHAnsi"/>
          <w:sz w:val="22"/>
          <w:szCs w:val="22"/>
          <w:lang w:val="es-CO"/>
        </w:rPr>
        <w:t xml:space="preserve">Ap. Erika Johana Bernal </w:t>
      </w:r>
      <w:proofErr w:type="spellStart"/>
      <w:r w:rsidRPr="001E15AE">
        <w:rPr>
          <w:rFonts w:asciiTheme="minorHAnsi" w:hAnsiTheme="minorHAnsi" w:cstheme="minorHAnsi"/>
          <w:sz w:val="22"/>
          <w:szCs w:val="22"/>
          <w:lang w:val="es-CO"/>
        </w:rPr>
        <w:t>Aristizabal</w:t>
      </w:r>
      <w:proofErr w:type="spellEnd"/>
      <w:r w:rsidRPr="001E15AE">
        <w:rPr>
          <w:rFonts w:asciiTheme="minorHAnsi" w:hAnsiTheme="minorHAnsi" w:cstheme="minorHAnsi"/>
          <w:sz w:val="22"/>
          <w:szCs w:val="22"/>
          <w:lang w:val="es-CO"/>
        </w:rPr>
        <w:t xml:space="preserve"> –</w:t>
      </w:r>
      <w:r w:rsidR="003D0651">
        <w:rPr>
          <w:rFonts w:asciiTheme="minorHAnsi" w:hAnsiTheme="minorHAnsi" w:cstheme="minorHAnsi"/>
          <w:sz w:val="22"/>
          <w:szCs w:val="22"/>
          <w:lang w:val="es-CO"/>
        </w:rPr>
        <w:t>SI</w:t>
      </w:r>
    </w:p>
    <w:p w:rsidR="001E15AE" w:rsidRP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E15AE" w:rsidRP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974F0C">
        <w:rPr>
          <w:rFonts w:asciiTheme="minorHAnsi" w:hAnsiTheme="minorHAnsi" w:cstheme="minorHAnsi"/>
          <w:b/>
          <w:sz w:val="22"/>
          <w:szCs w:val="22"/>
          <w:u w:val="single"/>
          <w:lang w:val="es-CO"/>
        </w:rPr>
        <w:t>Demandados</w:t>
      </w:r>
      <w:r w:rsidRPr="001E15AE">
        <w:rPr>
          <w:rFonts w:asciiTheme="minorHAnsi" w:hAnsiTheme="minorHAnsi" w:cstheme="minorHAnsi"/>
          <w:b/>
          <w:sz w:val="22"/>
          <w:szCs w:val="22"/>
          <w:lang w:val="es-CO"/>
        </w:rPr>
        <w:t>:</w:t>
      </w:r>
    </w:p>
    <w:p w:rsidR="001E15AE" w:rsidRP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E15AE" w:rsidRP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E15AE">
        <w:rPr>
          <w:rFonts w:asciiTheme="minorHAnsi" w:hAnsiTheme="minorHAnsi" w:cstheme="minorHAnsi"/>
          <w:sz w:val="22"/>
          <w:szCs w:val="22"/>
          <w:lang w:val="es-CO"/>
        </w:rPr>
        <w:t xml:space="preserve">1. </w:t>
      </w:r>
      <w:r w:rsidR="00974F0C">
        <w:rPr>
          <w:rFonts w:asciiTheme="minorHAnsi" w:hAnsiTheme="minorHAnsi" w:cstheme="minorHAnsi"/>
          <w:sz w:val="22"/>
          <w:szCs w:val="22"/>
          <w:lang w:val="es-CO"/>
        </w:rPr>
        <w:t xml:space="preserve">Allianz Seguros S.A.–SI </w:t>
      </w:r>
    </w:p>
    <w:p w:rsidR="001E15AE" w:rsidRP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E15AE">
        <w:rPr>
          <w:rFonts w:asciiTheme="minorHAnsi" w:hAnsiTheme="minorHAnsi" w:cstheme="minorHAnsi"/>
          <w:sz w:val="22"/>
          <w:szCs w:val="22"/>
          <w:lang w:val="es-CO"/>
        </w:rPr>
        <w:t>2. José Alfredo Mogollón Tello (conductor vehículo HFO-998)</w:t>
      </w:r>
      <w:r w:rsidR="00974F0C">
        <w:rPr>
          <w:rFonts w:asciiTheme="minorHAnsi" w:hAnsiTheme="minorHAnsi" w:cstheme="minorHAnsi"/>
          <w:sz w:val="22"/>
          <w:szCs w:val="22"/>
          <w:lang w:val="es-CO"/>
        </w:rPr>
        <w:t xml:space="preserve"> - SI</w:t>
      </w:r>
    </w:p>
    <w:p w:rsid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E15AE">
        <w:rPr>
          <w:rFonts w:asciiTheme="minorHAnsi" w:hAnsiTheme="minorHAnsi" w:cstheme="minorHAnsi"/>
          <w:sz w:val="22"/>
          <w:szCs w:val="22"/>
          <w:lang w:val="es-CO"/>
        </w:rPr>
        <w:t>3.</w:t>
      </w:r>
      <w:r w:rsidR="00974F0C" w:rsidRPr="001E15AE">
        <w:rPr>
          <w:rFonts w:asciiTheme="minorHAnsi" w:hAnsiTheme="minorHAnsi" w:cstheme="minorHAnsi"/>
          <w:sz w:val="22"/>
          <w:szCs w:val="22"/>
          <w:lang w:val="es-CO"/>
        </w:rPr>
        <w:t xml:space="preserve"> </w:t>
      </w:r>
      <w:r w:rsidRPr="001E15AE">
        <w:rPr>
          <w:rFonts w:asciiTheme="minorHAnsi" w:hAnsiTheme="minorHAnsi" w:cstheme="minorHAnsi"/>
          <w:sz w:val="22"/>
          <w:szCs w:val="22"/>
          <w:lang w:val="es-CO"/>
        </w:rPr>
        <w:t>Martha Inés Saavedra Tello (propietaria vehículo HFO-998)</w:t>
      </w:r>
      <w:r w:rsidR="00974F0C">
        <w:rPr>
          <w:rFonts w:asciiTheme="minorHAnsi" w:hAnsiTheme="minorHAnsi" w:cstheme="minorHAnsi"/>
          <w:sz w:val="22"/>
          <w:szCs w:val="22"/>
          <w:lang w:val="es-CO"/>
        </w:rPr>
        <w:t xml:space="preserve"> - SI</w:t>
      </w:r>
    </w:p>
    <w:p w:rsidR="00974F0C" w:rsidRPr="001E15AE" w:rsidRDefault="00974F0C"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9062C"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E15AE">
        <w:rPr>
          <w:rFonts w:asciiTheme="minorHAnsi" w:hAnsiTheme="minorHAnsi" w:cstheme="minorHAnsi"/>
          <w:sz w:val="22"/>
          <w:szCs w:val="22"/>
          <w:lang w:val="es-CO"/>
        </w:rPr>
        <w:t xml:space="preserve">Ap. </w:t>
      </w:r>
      <w:r w:rsidR="00974F0C">
        <w:rPr>
          <w:rFonts w:asciiTheme="minorHAnsi" w:hAnsiTheme="minorHAnsi" w:cstheme="minorHAnsi"/>
          <w:sz w:val="22"/>
          <w:szCs w:val="22"/>
          <w:lang w:val="es-CO"/>
        </w:rPr>
        <w:t xml:space="preserve">Conductor y propietaria vehículo </w:t>
      </w:r>
      <w:proofErr w:type="spellStart"/>
      <w:r w:rsidRPr="001E15AE">
        <w:rPr>
          <w:rFonts w:asciiTheme="minorHAnsi" w:hAnsiTheme="minorHAnsi" w:cstheme="minorHAnsi"/>
          <w:sz w:val="22"/>
          <w:szCs w:val="22"/>
          <w:lang w:val="es-CO"/>
        </w:rPr>
        <w:t>Jhon</w:t>
      </w:r>
      <w:proofErr w:type="spellEnd"/>
      <w:r w:rsidRPr="001E15AE">
        <w:rPr>
          <w:rFonts w:asciiTheme="minorHAnsi" w:hAnsiTheme="minorHAnsi" w:cstheme="minorHAnsi"/>
          <w:sz w:val="22"/>
          <w:szCs w:val="22"/>
          <w:lang w:val="es-CO"/>
        </w:rPr>
        <w:t xml:space="preserve"> Steven Ruiz Ortega </w:t>
      </w:r>
      <w:r w:rsidR="00974F0C">
        <w:rPr>
          <w:rFonts w:asciiTheme="minorHAnsi" w:hAnsiTheme="minorHAnsi" w:cstheme="minorHAnsi"/>
          <w:sz w:val="22"/>
          <w:szCs w:val="22"/>
          <w:lang w:val="es-CO"/>
        </w:rPr>
        <w:t>- SI</w:t>
      </w:r>
    </w:p>
    <w:p w:rsidR="001E15AE" w:rsidRDefault="001E15A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3529F" w:rsidRDefault="00D3529F"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Pr>
          <w:rFonts w:asciiTheme="minorHAnsi" w:hAnsiTheme="minorHAnsi" w:cstheme="minorHAnsi"/>
          <w:b/>
          <w:sz w:val="22"/>
          <w:szCs w:val="22"/>
          <w:highlight w:val="yellow"/>
          <w:lang w:val="es-CO"/>
        </w:rPr>
        <w:t>CONTROL DE LEGALIDAD:</w:t>
      </w:r>
    </w:p>
    <w:p w:rsidR="00D3529F" w:rsidRPr="00D3529F" w:rsidRDefault="00D3529F"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D3529F">
        <w:rPr>
          <w:rFonts w:asciiTheme="minorHAnsi" w:hAnsiTheme="minorHAnsi" w:cstheme="minorHAnsi"/>
          <w:b/>
          <w:sz w:val="22"/>
          <w:szCs w:val="22"/>
          <w:lang w:val="es-CO"/>
        </w:rPr>
        <w:t xml:space="preserve">Sin vicios. </w:t>
      </w:r>
    </w:p>
    <w:p w:rsidR="00D3529F" w:rsidRDefault="00D3529F"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9C77C0" w:rsidRDefault="009C77C0"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Pr>
          <w:rFonts w:asciiTheme="minorHAnsi" w:hAnsiTheme="minorHAnsi" w:cstheme="minorHAnsi"/>
          <w:b/>
          <w:sz w:val="22"/>
          <w:szCs w:val="22"/>
          <w:highlight w:val="yellow"/>
          <w:lang w:val="es-CO"/>
        </w:rPr>
        <w:t>Excepciones previas:</w:t>
      </w:r>
    </w:p>
    <w:p w:rsidR="009C77C0" w:rsidRPr="009C77C0" w:rsidRDefault="009C77C0"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9C77C0">
        <w:rPr>
          <w:rFonts w:asciiTheme="minorHAnsi" w:hAnsiTheme="minorHAnsi" w:cstheme="minorHAnsi"/>
          <w:b/>
          <w:sz w:val="22"/>
          <w:szCs w:val="22"/>
          <w:lang w:val="es-CO"/>
        </w:rPr>
        <w:t xml:space="preserve">No se propusieron. </w:t>
      </w:r>
    </w:p>
    <w:p w:rsidR="009C77C0" w:rsidRDefault="009C77C0"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99062C" w:rsidRDefault="0099062C"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75151">
        <w:rPr>
          <w:rFonts w:asciiTheme="minorHAnsi" w:hAnsiTheme="minorHAnsi" w:cstheme="minorHAnsi"/>
          <w:b/>
          <w:sz w:val="22"/>
          <w:szCs w:val="22"/>
          <w:highlight w:val="yellow"/>
          <w:lang w:val="es-CO"/>
        </w:rPr>
        <w:t>CONCILIACIÓN</w:t>
      </w:r>
      <w:r w:rsidRPr="00375151">
        <w:rPr>
          <w:rFonts w:asciiTheme="minorHAnsi" w:hAnsiTheme="minorHAnsi" w:cstheme="minorHAnsi"/>
          <w:sz w:val="22"/>
          <w:szCs w:val="22"/>
          <w:highlight w:val="yellow"/>
          <w:lang w:val="es-CO"/>
        </w:rPr>
        <w:t>:</w:t>
      </w:r>
      <w:r>
        <w:rPr>
          <w:rFonts w:asciiTheme="minorHAnsi" w:hAnsiTheme="minorHAnsi" w:cstheme="minorHAnsi"/>
          <w:sz w:val="22"/>
          <w:szCs w:val="22"/>
          <w:lang w:val="es-CO"/>
        </w:rPr>
        <w:t xml:space="preserve"> </w:t>
      </w:r>
    </w:p>
    <w:p w:rsidR="0099062C" w:rsidRDefault="0099062C"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25943" w:rsidRDefault="004701F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Los demandantes proponen:</w:t>
      </w:r>
      <w:r w:rsidR="00753B81">
        <w:rPr>
          <w:rFonts w:asciiTheme="minorHAnsi" w:hAnsiTheme="minorHAnsi" w:cstheme="minorHAnsi"/>
          <w:sz w:val="22"/>
          <w:szCs w:val="22"/>
          <w:lang w:val="es-CO"/>
        </w:rPr>
        <w:t xml:space="preserve"> 200 millones por persona, es decir, </w:t>
      </w:r>
      <w:r w:rsidR="00753B81" w:rsidRPr="00753B81">
        <w:rPr>
          <w:rFonts w:asciiTheme="minorHAnsi" w:hAnsiTheme="minorHAnsi" w:cstheme="minorHAnsi"/>
          <w:b/>
          <w:sz w:val="22"/>
          <w:szCs w:val="22"/>
          <w:lang w:val="es-CO"/>
        </w:rPr>
        <w:t>600 millones.</w:t>
      </w:r>
      <w:r w:rsidR="00753B81">
        <w:rPr>
          <w:rFonts w:asciiTheme="minorHAnsi" w:hAnsiTheme="minorHAnsi" w:cstheme="minorHAnsi"/>
          <w:sz w:val="22"/>
          <w:szCs w:val="22"/>
          <w:lang w:val="es-CO"/>
        </w:rPr>
        <w:t xml:space="preserve"> </w:t>
      </w:r>
      <w:r w:rsidR="00B90205">
        <w:rPr>
          <w:rFonts w:asciiTheme="minorHAnsi" w:hAnsiTheme="minorHAnsi" w:cstheme="minorHAnsi"/>
          <w:sz w:val="22"/>
          <w:szCs w:val="22"/>
          <w:lang w:val="es-CO"/>
        </w:rPr>
        <w:t xml:space="preserve">Luego 150 millones por </w:t>
      </w:r>
      <w:r w:rsidR="003669C5">
        <w:rPr>
          <w:rFonts w:asciiTheme="minorHAnsi" w:hAnsiTheme="minorHAnsi" w:cstheme="minorHAnsi"/>
          <w:sz w:val="22"/>
          <w:szCs w:val="22"/>
          <w:lang w:val="es-CO"/>
        </w:rPr>
        <w:t xml:space="preserve">cada uno, es decir 450.000.000. Luego 300 millones. </w:t>
      </w:r>
    </w:p>
    <w:p w:rsidR="004701FE" w:rsidRDefault="004701F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juez propone: </w:t>
      </w:r>
      <w:r w:rsidR="00B90205">
        <w:rPr>
          <w:rFonts w:asciiTheme="minorHAnsi" w:hAnsiTheme="minorHAnsi" w:cstheme="minorHAnsi"/>
          <w:sz w:val="22"/>
          <w:szCs w:val="22"/>
          <w:lang w:val="es-CO"/>
        </w:rPr>
        <w:t xml:space="preserve">200 millones. </w:t>
      </w:r>
    </w:p>
    <w:p w:rsidR="00957DCE" w:rsidRDefault="004701F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Allianz propone: </w:t>
      </w:r>
      <w:r w:rsidR="006E28E2">
        <w:rPr>
          <w:rFonts w:asciiTheme="minorHAnsi" w:hAnsiTheme="minorHAnsi" w:cstheme="minorHAnsi"/>
          <w:sz w:val="22"/>
          <w:szCs w:val="22"/>
          <w:lang w:val="es-CO"/>
        </w:rPr>
        <w:t xml:space="preserve">inicialmente </w:t>
      </w:r>
      <w:r>
        <w:rPr>
          <w:rFonts w:asciiTheme="minorHAnsi" w:hAnsiTheme="minorHAnsi" w:cstheme="minorHAnsi"/>
          <w:sz w:val="22"/>
          <w:szCs w:val="22"/>
          <w:lang w:val="es-CO"/>
        </w:rPr>
        <w:t>1</w:t>
      </w:r>
      <w:r w:rsidR="006E28E2">
        <w:rPr>
          <w:rFonts w:asciiTheme="minorHAnsi" w:hAnsiTheme="minorHAnsi" w:cstheme="minorHAnsi"/>
          <w:sz w:val="22"/>
          <w:szCs w:val="22"/>
          <w:lang w:val="es-CO"/>
        </w:rPr>
        <w:t>0</w:t>
      </w:r>
      <w:r>
        <w:rPr>
          <w:rFonts w:asciiTheme="minorHAnsi" w:hAnsiTheme="minorHAnsi" w:cstheme="minorHAnsi"/>
          <w:sz w:val="22"/>
          <w:szCs w:val="22"/>
          <w:lang w:val="es-CO"/>
        </w:rPr>
        <w:t xml:space="preserve">0 millones. </w:t>
      </w:r>
    </w:p>
    <w:p w:rsidR="00611D5E" w:rsidRDefault="00611D5E"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11D5E" w:rsidRPr="00611D5E" w:rsidRDefault="00611D5E"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611D5E">
        <w:rPr>
          <w:rFonts w:asciiTheme="minorHAnsi" w:hAnsiTheme="minorHAnsi" w:cstheme="minorHAnsi"/>
          <w:b/>
          <w:sz w:val="22"/>
          <w:szCs w:val="22"/>
          <w:lang w:val="es-CO"/>
        </w:rPr>
        <w:t xml:space="preserve">**La Dra. María Claudia se contacta con Casa principal, donde se autoriza una suma de 230 millones con pago a 20 días hábiles. </w:t>
      </w:r>
      <w:r w:rsidR="0089743C">
        <w:rPr>
          <w:rFonts w:asciiTheme="minorHAnsi" w:hAnsiTheme="minorHAnsi" w:cstheme="minorHAnsi"/>
          <w:b/>
          <w:sz w:val="22"/>
          <w:szCs w:val="22"/>
          <w:lang w:val="es-CO"/>
        </w:rPr>
        <w:t xml:space="preserve">La </w:t>
      </w:r>
      <w:proofErr w:type="spellStart"/>
      <w:r w:rsidR="0089743C">
        <w:rPr>
          <w:rFonts w:asciiTheme="minorHAnsi" w:hAnsiTheme="minorHAnsi" w:cstheme="minorHAnsi"/>
          <w:b/>
          <w:sz w:val="22"/>
          <w:szCs w:val="22"/>
          <w:lang w:val="es-CO"/>
        </w:rPr>
        <w:t>Dra</w:t>
      </w:r>
      <w:proofErr w:type="spellEnd"/>
      <w:r w:rsidR="0089743C">
        <w:rPr>
          <w:rFonts w:asciiTheme="minorHAnsi" w:hAnsiTheme="minorHAnsi" w:cstheme="minorHAnsi"/>
          <w:b/>
          <w:sz w:val="22"/>
          <w:szCs w:val="22"/>
          <w:lang w:val="es-CO"/>
        </w:rPr>
        <w:t xml:space="preserve">, María Claudia advierte corregir liquidación objetiva con el fin de que nos aumenten el valor de la liquidación objetiva. </w:t>
      </w:r>
    </w:p>
    <w:p w:rsidR="00744F4C" w:rsidRDefault="00744F4C"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BD08F6" w:rsidRDefault="00611D5E"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Pr>
          <w:rFonts w:asciiTheme="minorHAnsi" w:hAnsiTheme="minorHAnsi" w:cstheme="minorHAnsi"/>
          <w:b/>
          <w:sz w:val="22"/>
          <w:szCs w:val="22"/>
          <w:u w:val="single"/>
          <w:lang w:val="es-CO"/>
        </w:rPr>
        <w:t xml:space="preserve">Por lo anterior, </w:t>
      </w:r>
      <w:r w:rsidR="00957DCE">
        <w:rPr>
          <w:rFonts w:asciiTheme="minorHAnsi" w:hAnsiTheme="minorHAnsi" w:cstheme="minorHAnsi"/>
          <w:b/>
          <w:sz w:val="22"/>
          <w:szCs w:val="22"/>
          <w:u w:val="single"/>
          <w:lang w:val="es-CO"/>
        </w:rPr>
        <w:t xml:space="preserve">ALLIANZ propone </w:t>
      </w:r>
      <w:r w:rsidR="00A24767" w:rsidRPr="00957DCE">
        <w:rPr>
          <w:rFonts w:asciiTheme="minorHAnsi" w:hAnsiTheme="minorHAnsi" w:cstheme="minorHAnsi"/>
          <w:b/>
          <w:sz w:val="22"/>
          <w:szCs w:val="22"/>
          <w:u w:val="single"/>
          <w:lang w:val="es-CO"/>
        </w:rPr>
        <w:t xml:space="preserve">230 millones pagaderos en 20 días hábiles partir de la radicación de documentación </w:t>
      </w:r>
      <w:proofErr w:type="spellStart"/>
      <w:r w:rsidR="00A24767" w:rsidRPr="00957DCE">
        <w:rPr>
          <w:rFonts w:asciiTheme="minorHAnsi" w:hAnsiTheme="minorHAnsi" w:cstheme="minorHAnsi"/>
          <w:b/>
          <w:sz w:val="22"/>
          <w:szCs w:val="22"/>
          <w:u w:val="single"/>
          <w:lang w:val="es-CO"/>
        </w:rPr>
        <w:t>sarlaft</w:t>
      </w:r>
      <w:proofErr w:type="spellEnd"/>
      <w:r w:rsidR="00A24767" w:rsidRPr="00957DCE">
        <w:rPr>
          <w:rFonts w:asciiTheme="minorHAnsi" w:hAnsiTheme="minorHAnsi" w:cstheme="minorHAnsi"/>
          <w:b/>
          <w:sz w:val="22"/>
          <w:szCs w:val="22"/>
          <w:u w:val="single"/>
          <w:lang w:val="es-CO"/>
        </w:rPr>
        <w:t>, acta de la diligencia, cedula, certificación bancaria actualizada, desistimiento del proceso penal.</w:t>
      </w:r>
      <w:r w:rsidR="0053173B" w:rsidRPr="00957DCE">
        <w:rPr>
          <w:rFonts w:asciiTheme="minorHAnsi" w:hAnsiTheme="minorHAnsi" w:cstheme="minorHAnsi"/>
          <w:b/>
          <w:sz w:val="22"/>
          <w:szCs w:val="22"/>
          <w:u w:val="single"/>
          <w:lang w:val="es-CO"/>
        </w:rPr>
        <w:t xml:space="preserve"> Se aceptan los 230 millones</w:t>
      </w:r>
      <w:r w:rsidR="00744F4C">
        <w:rPr>
          <w:rFonts w:asciiTheme="minorHAnsi" w:hAnsiTheme="minorHAnsi" w:cstheme="minorHAnsi"/>
          <w:b/>
          <w:sz w:val="22"/>
          <w:szCs w:val="22"/>
          <w:u w:val="single"/>
          <w:lang w:val="es-CO"/>
        </w:rPr>
        <w:t xml:space="preserve"> por los demandantes</w:t>
      </w:r>
      <w:r w:rsidR="0053173B" w:rsidRPr="00957DCE">
        <w:rPr>
          <w:rFonts w:asciiTheme="minorHAnsi" w:hAnsiTheme="minorHAnsi" w:cstheme="minorHAnsi"/>
          <w:b/>
          <w:sz w:val="22"/>
          <w:szCs w:val="22"/>
          <w:u w:val="single"/>
          <w:lang w:val="es-CO"/>
        </w:rPr>
        <w:t xml:space="preserve">. </w:t>
      </w:r>
    </w:p>
    <w:p w:rsidR="00744F4C" w:rsidRPr="00957DCE" w:rsidRDefault="00744F4C"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4701FE" w:rsidRDefault="004F7D99"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QUIÉN VA A RECIBIR EL DINERO</w:t>
      </w:r>
      <w:r w:rsidR="00BD08F6">
        <w:rPr>
          <w:rFonts w:asciiTheme="minorHAnsi" w:hAnsiTheme="minorHAnsi" w:cstheme="minorHAnsi"/>
          <w:sz w:val="22"/>
          <w:szCs w:val="22"/>
          <w:lang w:val="es-CO"/>
        </w:rPr>
        <w:t xml:space="preserve">: el pago se realizará en la cuenta de la señora </w:t>
      </w:r>
      <w:r w:rsidR="00BD08F6" w:rsidRPr="00BD08F6">
        <w:rPr>
          <w:rFonts w:asciiTheme="minorHAnsi" w:hAnsiTheme="minorHAnsi" w:cstheme="minorHAnsi"/>
          <w:b/>
          <w:sz w:val="22"/>
          <w:szCs w:val="22"/>
          <w:lang w:val="es-CO"/>
        </w:rPr>
        <w:t>Zulema Smith Gómez Macías.</w:t>
      </w:r>
    </w:p>
    <w:p w:rsidR="002C6DD9" w:rsidRDefault="00040983"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LA MANIFESTACIÓN DE QUE ESTÁ</w:t>
      </w:r>
      <w:r w:rsidR="002C6DD9">
        <w:rPr>
          <w:rFonts w:asciiTheme="minorHAnsi" w:hAnsiTheme="minorHAnsi" w:cstheme="minorHAnsi"/>
          <w:sz w:val="22"/>
          <w:szCs w:val="22"/>
          <w:lang w:val="es-CO"/>
        </w:rPr>
        <w:t>N DE ACUERDO DE</w:t>
      </w:r>
      <w:r w:rsidR="00BD08F6">
        <w:rPr>
          <w:rFonts w:asciiTheme="minorHAnsi" w:hAnsiTheme="minorHAnsi" w:cstheme="minorHAnsi"/>
          <w:sz w:val="22"/>
          <w:szCs w:val="22"/>
          <w:lang w:val="es-CO"/>
        </w:rPr>
        <w:t xml:space="preserve"> </w:t>
      </w:r>
      <w:r w:rsidR="002C6DD9">
        <w:rPr>
          <w:rFonts w:asciiTheme="minorHAnsi" w:hAnsiTheme="minorHAnsi" w:cstheme="minorHAnsi"/>
          <w:sz w:val="22"/>
          <w:szCs w:val="22"/>
          <w:lang w:val="es-CO"/>
        </w:rPr>
        <w:t>QUE</w:t>
      </w:r>
      <w:r w:rsidR="00BD08F6">
        <w:rPr>
          <w:rFonts w:asciiTheme="minorHAnsi" w:hAnsiTheme="minorHAnsi" w:cstheme="minorHAnsi"/>
          <w:sz w:val="22"/>
          <w:szCs w:val="22"/>
          <w:lang w:val="es-CO"/>
        </w:rPr>
        <w:t xml:space="preserve"> EL</w:t>
      </w:r>
      <w:r w:rsidR="002C6DD9">
        <w:rPr>
          <w:rFonts w:asciiTheme="minorHAnsi" w:hAnsiTheme="minorHAnsi" w:cstheme="minorHAnsi"/>
          <w:sz w:val="22"/>
          <w:szCs w:val="22"/>
          <w:lang w:val="es-CO"/>
        </w:rPr>
        <w:t xml:space="preserve"> PAGO LO RECIBA ESTA PERSONA</w:t>
      </w:r>
      <w:r w:rsidR="00BD08F6">
        <w:rPr>
          <w:rFonts w:asciiTheme="minorHAnsi" w:hAnsiTheme="minorHAnsi" w:cstheme="minorHAnsi"/>
          <w:sz w:val="22"/>
          <w:szCs w:val="22"/>
          <w:lang w:val="es-CO"/>
        </w:rPr>
        <w:t xml:space="preserve">: </w:t>
      </w:r>
      <w:r w:rsidR="00BD08F6" w:rsidRPr="00BD08F6">
        <w:rPr>
          <w:rFonts w:asciiTheme="minorHAnsi" w:hAnsiTheme="minorHAnsi" w:cstheme="minorHAnsi"/>
          <w:b/>
          <w:sz w:val="22"/>
          <w:szCs w:val="22"/>
          <w:lang w:val="es-CO"/>
        </w:rPr>
        <w:t xml:space="preserve">se efectúa la manifestación por parte de todos los demandantes. </w:t>
      </w:r>
    </w:p>
    <w:p w:rsidR="002C6DD9" w:rsidRDefault="002C6DD9"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LA MANIFESTACIÓN DE QUE N</w:t>
      </w:r>
      <w:r w:rsidR="00BD08F6">
        <w:rPr>
          <w:rFonts w:asciiTheme="minorHAnsi" w:hAnsiTheme="minorHAnsi" w:cstheme="minorHAnsi"/>
          <w:sz w:val="22"/>
          <w:szCs w:val="22"/>
          <w:lang w:val="es-CO"/>
        </w:rPr>
        <w:t>O HAY ALGUIEN CON MEJOR DERECHO</w:t>
      </w:r>
      <w:r w:rsidR="00BD08F6" w:rsidRPr="00BD08F6">
        <w:rPr>
          <w:rFonts w:asciiTheme="minorHAnsi" w:hAnsiTheme="minorHAnsi" w:cstheme="minorHAnsi"/>
          <w:b/>
          <w:sz w:val="22"/>
          <w:szCs w:val="22"/>
          <w:lang w:val="es-CO"/>
        </w:rPr>
        <w:t>: la parte demandante manifiesta que no hay personas con mejor derecho.</w:t>
      </w:r>
      <w:r w:rsidR="00BD08F6">
        <w:rPr>
          <w:rFonts w:asciiTheme="minorHAnsi" w:hAnsiTheme="minorHAnsi" w:cstheme="minorHAnsi"/>
          <w:sz w:val="22"/>
          <w:szCs w:val="22"/>
          <w:lang w:val="es-CO"/>
        </w:rPr>
        <w:t xml:space="preserve"> </w:t>
      </w:r>
    </w:p>
    <w:p w:rsidR="00957DCE" w:rsidRPr="0061525D" w:rsidRDefault="00957DCE"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5373D3" w:rsidRPr="0061525D" w:rsidRDefault="005373D3" w:rsidP="001E15A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61525D">
        <w:rPr>
          <w:rFonts w:asciiTheme="minorHAnsi" w:hAnsiTheme="minorHAnsi" w:cstheme="minorHAnsi"/>
          <w:b/>
          <w:sz w:val="22"/>
          <w:szCs w:val="22"/>
          <w:u w:val="single"/>
          <w:lang w:val="es-CO"/>
        </w:rPr>
        <w:t xml:space="preserve">SE APRUEBA EL ACUERDO POR EL JUEZ. </w:t>
      </w:r>
    </w:p>
    <w:p w:rsidR="005373D3" w:rsidRDefault="005373D3"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373D3" w:rsidRDefault="005373D3"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Resuelve: </w:t>
      </w:r>
    </w:p>
    <w:p w:rsidR="005373D3" w:rsidRDefault="005373D3"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373D3" w:rsidRDefault="005373D3"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PRIMERO: </w:t>
      </w:r>
      <w:r w:rsidR="00B36EDA">
        <w:rPr>
          <w:rFonts w:asciiTheme="minorHAnsi" w:hAnsiTheme="minorHAnsi" w:cstheme="minorHAnsi"/>
          <w:sz w:val="22"/>
          <w:szCs w:val="22"/>
          <w:lang w:val="es-CO"/>
        </w:rPr>
        <w:t xml:space="preserve">aprobar </w:t>
      </w:r>
      <w:r w:rsidR="00174BE3">
        <w:rPr>
          <w:rFonts w:asciiTheme="minorHAnsi" w:hAnsiTheme="minorHAnsi" w:cstheme="minorHAnsi"/>
          <w:sz w:val="22"/>
          <w:szCs w:val="22"/>
          <w:lang w:val="es-CO"/>
        </w:rPr>
        <w:t xml:space="preserve">en todo y cada una de sus partes </w:t>
      </w:r>
      <w:r w:rsidR="00B36EDA">
        <w:rPr>
          <w:rFonts w:asciiTheme="minorHAnsi" w:hAnsiTheme="minorHAnsi" w:cstheme="minorHAnsi"/>
          <w:sz w:val="22"/>
          <w:szCs w:val="22"/>
          <w:lang w:val="es-CO"/>
        </w:rPr>
        <w:t xml:space="preserve">la conciliación </w:t>
      </w:r>
      <w:r w:rsidR="00174BE3">
        <w:rPr>
          <w:rFonts w:asciiTheme="minorHAnsi" w:hAnsiTheme="minorHAnsi" w:cstheme="minorHAnsi"/>
          <w:sz w:val="22"/>
          <w:szCs w:val="22"/>
          <w:lang w:val="es-CO"/>
        </w:rPr>
        <w:t xml:space="preserve">celebrada en esta audiencia por parte de los demandantes señores </w:t>
      </w:r>
      <w:r w:rsidR="00174BE3" w:rsidRPr="00174BE3">
        <w:rPr>
          <w:rFonts w:asciiTheme="minorHAnsi" w:hAnsiTheme="minorHAnsi" w:cstheme="minorHAnsi"/>
          <w:sz w:val="22"/>
          <w:szCs w:val="22"/>
          <w:lang w:val="es-CO"/>
        </w:rPr>
        <w:t>José Marcos Restrepo Barrientos</w:t>
      </w:r>
      <w:r w:rsidR="00174BE3">
        <w:rPr>
          <w:rFonts w:asciiTheme="minorHAnsi" w:hAnsiTheme="minorHAnsi" w:cstheme="minorHAnsi"/>
          <w:sz w:val="22"/>
          <w:szCs w:val="22"/>
          <w:lang w:val="es-CO"/>
        </w:rPr>
        <w:t>,</w:t>
      </w:r>
      <w:r w:rsidR="00174BE3" w:rsidRPr="00174BE3">
        <w:rPr>
          <w:rFonts w:asciiTheme="minorHAnsi" w:hAnsiTheme="minorHAnsi" w:cstheme="minorHAnsi"/>
          <w:sz w:val="22"/>
          <w:szCs w:val="22"/>
          <w:lang w:val="es-CO"/>
        </w:rPr>
        <w:t xml:space="preserve"> Zulema Smith Gómez Macías</w:t>
      </w:r>
      <w:r w:rsidR="00174BE3">
        <w:rPr>
          <w:rFonts w:asciiTheme="minorHAnsi" w:hAnsiTheme="minorHAnsi" w:cstheme="minorHAnsi"/>
          <w:sz w:val="22"/>
          <w:szCs w:val="22"/>
          <w:lang w:val="es-CO"/>
        </w:rPr>
        <w:t>, y K</w:t>
      </w:r>
      <w:r w:rsidR="00174BE3" w:rsidRPr="00174BE3">
        <w:rPr>
          <w:rFonts w:asciiTheme="minorHAnsi" w:hAnsiTheme="minorHAnsi" w:cstheme="minorHAnsi"/>
          <w:sz w:val="22"/>
          <w:szCs w:val="22"/>
          <w:lang w:val="es-CO"/>
        </w:rPr>
        <w:t>atherine Restr</w:t>
      </w:r>
      <w:r w:rsidR="00174BE3">
        <w:rPr>
          <w:rFonts w:asciiTheme="minorHAnsi" w:hAnsiTheme="minorHAnsi" w:cstheme="minorHAnsi"/>
          <w:sz w:val="22"/>
          <w:szCs w:val="22"/>
          <w:lang w:val="es-CO"/>
        </w:rPr>
        <w:t xml:space="preserve">epo Gómez, en contra de José Alfredo Mogollón Tello, </w:t>
      </w:r>
      <w:r w:rsidR="00174BE3" w:rsidRPr="001E15AE">
        <w:rPr>
          <w:rFonts w:asciiTheme="minorHAnsi" w:hAnsiTheme="minorHAnsi" w:cstheme="minorHAnsi"/>
          <w:sz w:val="22"/>
          <w:szCs w:val="22"/>
          <w:lang w:val="es-CO"/>
        </w:rPr>
        <w:t>Martha Inés Saavedra Tello</w:t>
      </w:r>
      <w:r w:rsidR="00174BE3">
        <w:rPr>
          <w:rFonts w:asciiTheme="minorHAnsi" w:hAnsiTheme="minorHAnsi" w:cstheme="minorHAnsi"/>
          <w:sz w:val="22"/>
          <w:szCs w:val="22"/>
          <w:lang w:val="es-CO"/>
        </w:rPr>
        <w:t xml:space="preserve"> y la aseguradora Allianz Seguros S.A.</w:t>
      </w:r>
    </w:p>
    <w:p w:rsidR="00174BE3" w:rsidRDefault="00174BE3"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373D3" w:rsidRDefault="005373D3"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SEGUNDO: </w:t>
      </w:r>
      <w:r w:rsidR="00174BE3">
        <w:rPr>
          <w:rFonts w:asciiTheme="minorHAnsi" w:hAnsiTheme="minorHAnsi" w:cstheme="minorHAnsi"/>
          <w:sz w:val="22"/>
          <w:szCs w:val="22"/>
          <w:lang w:val="es-CO"/>
        </w:rPr>
        <w:t xml:space="preserve">el pago de </w:t>
      </w:r>
      <w:r w:rsidR="00B36EDA">
        <w:rPr>
          <w:rFonts w:asciiTheme="minorHAnsi" w:hAnsiTheme="minorHAnsi" w:cstheme="minorHAnsi"/>
          <w:sz w:val="22"/>
          <w:szCs w:val="22"/>
          <w:lang w:val="es-CO"/>
        </w:rPr>
        <w:t xml:space="preserve">230 millones </w:t>
      </w:r>
      <w:r w:rsidR="00174BE3">
        <w:rPr>
          <w:rFonts w:asciiTheme="minorHAnsi" w:hAnsiTheme="minorHAnsi" w:cstheme="minorHAnsi"/>
          <w:sz w:val="22"/>
          <w:szCs w:val="22"/>
          <w:lang w:val="es-CO"/>
        </w:rPr>
        <w:t xml:space="preserve">de pesos </w:t>
      </w:r>
      <w:r w:rsidR="00B36EDA">
        <w:rPr>
          <w:rFonts w:asciiTheme="minorHAnsi" w:hAnsiTheme="minorHAnsi" w:cstheme="minorHAnsi"/>
          <w:sz w:val="22"/>
          <w:szCs w:val="22"/>
          <w:lang w:val="es-CO"/>
        </w:rPr>
        <w:t xml:space="preserve">será cancelado </w:t>
      </w:r>
      <w:r w:rsidR="00174BE3">
        <w:rPr>
          <w:rFonts w:asciiTheme="minorHAnsi" w:hAnsiTheme="minorHAnsi" w:cstheme="minorHAnsi"/>
          <w:sz w:val="22"/>
          <w:szCs w:val="22"/>
          <w:lang w:val="es-CO"/>
        </w:rPr>
        <w:t xml:space="preserve">de la siguiente manera: dentro de los 20 días hábiles siguientes a la radicación de los documentos mencionados en esta audiencia. La suma será cancelada en la cuenta de ahorros de la señora </w:t>
      </w:r>
      <w:r w:rsidR="00174BE3" w:rsidRPr="00174BE3">
        <w:rPr>
          <w:rFonts w:asciiTheme="minorHAnsi" w:hAnsiTheme="minorHAnsi" w:cstheme="minorHAnsi"/>
          <w:sz w:val="22"/>
          <w:szCs w:val="22"/>
          <w:lang w:val="es-CO"/>
        </w:rPr>
        <w:t>Zulema Smith Gómez Macías</w:t>
      </w:r>
    </w:p>
    <w:p w:rsidR="005373D3" w:rsidRDefault="005373D3" w:rsidP="001E15A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D2F58" w:rsidRDefault="005373D3" w:rsidP="008E79AE">
      <w:pPr>
        <w:pStyle w:val="NormalWeb"/>
        <w:shd w:val="clear" w:color="auto" w:fill="FFFFFF"/>
        <w:spacing w:before="0" w:beforeAutospacing="0" w:after="0" w:afterAutospacing="0" w:line="276" w:lineRule="auto"/>
        <w:jc w:val="both"/>
      </w:pPr>
      <w:r>
        <w:rPr>
          <w:rFonts w:asciiTheme="minorHAnsi" w:hAnsiTheme="minorHAnsi" w:cstheme="minorHAnsi"/>
          <w:sz w:val="22"/>
          <w:szCs w:val="22"/>
          <w:lang w:val="es-CO"/>
        </w:rPr>
        <w:lastRenderedPageBreak/>
        <w:t xml:space="preserve">TERCERO: </w:t>
      </w:r>
      <w:r w:rsidR="00174BE3">
        <w:rPr>
          <w:rFonts w:asciiTheme="minorHAnsi" w:hAnsiTheme="minorHAnsi" w:cstheme="minorHAnsi"/>
          <w:sz w:val="22"/>
          <w:szCs w:val="22"/>
          <w:lang w:val="es-CO"/>
        </w:rPr>
        <w:t xml:space="preserve">en consecuencia, </w:t>
      </w:r>
      <w:r w:rsidR="00B36EDA">
        <w:rPr>
          <w:rFonts w:asciiTheme="minorHAnsi" w:hAnsiTheme="minorHAnsi" w:cstheme="minorHAnsi"/>
          <w:sz w:val="22"/>
          <w:szCs w:val="22"/>
          <w:lang w:val="es-CO"/>
        </w:rPr>
        <w:t xml:space="preserve">declara la terminación </w:t>
      </w:r>
      <w:r w:rsidR="00174BE3">
        <w:rPr>
          <w:rFonts w:asciiTheme="minorHAnsi" w:hAnsiTheme="minorHAnsi" w:cstheme="minorHAnsi"/>
          <w:sz w:val="22"/>
          <w:szCs w:val="22"/>
          <w:lang w:val="es-CO"/>
        </w:rPr>
        <w:t xml:space="preserve">del proceso por conciliación. La presente conciliación presta mérito ejecutivo y hace tránsito a cosa juzgada. Por secretaría procédase con el archivo del proceso dejando las constancias del caso y elaborase la correspondiente acta de esta audiencia en la cual se informa lo acordado por los intervienes, y expídase copia para que tengan acceso a la misma. </w:t>
      </w:r>
    </w:p>
    <w:sectPr w:rsidR="003D2F58" w:rsidSect="00614509">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49" w:rsidRDefault="005B4849">
      <w:pPr>
        <w:spacing w:after="0" w:line="240" w:lineRule="auto"/>
      </w:pPr>
      <w:r>
        <w:separator/>
      </w:r>
    </w:p>
  </w:endnote>
  <w:endnote w:type="continuationSeparator" w:id="0">
    <w:p w:rsidR="005B4849" w:rsidRDefault="005B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5B4849" w:rsidP="00614509">
    <w:pPr>
      <w:pStyle w:val="Encabezado"/>
    </w:pPr>
  </w:p>
  <w:p w:rsidR="00614509" w:rsidRPr="00B60C06" w:rsidRDefault="0099062C"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5B4849" w:rsidP="00614509">
    <w:pPr>
      <w:spacing w:after="0" w:line="0" w:lineRule="atLeast"/>
      <w:ind w:left="400"/>
      <w:rPr>
        <w:rFonts w:ascii="Arial" w:eastAsia="Arial" w:hAnsi="Arial" w:cs="Arial"/>
        <w:b/>
        <w:color w:val="12213B"/>
        <w:sz w:val="20"/>
        <w:szCs w:val="20"/>
        <w:lang w:eastAsia="es-CO"/>
      </w:rPr>
    </w:pPr>
  </w:p>
  <w:p w:rsidR="00614509" w:rsidRPr="00B60C06" w:rsidRDefault="0099062C"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488FA53B" wp14:editId="49C29755">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99062C"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99062C"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5B4849"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49" w:rsidRDefault="005B4849">
      <w:pPr>
        <w:spacing w:after="0" w:line="240" w:lineRule="auto"/>
      </w:pPr>
      <w:r>
        <w:separator/>
      </w:r>
    </w:p>
  </w:footnote>
  <w:footnote w:type="continuationSeparator" w:id="0">
    <w:p w:rsidR="005B4849" w:rsidRDefault="005B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99062C">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2E3CD2B5" wp14:editId="6E6C373A">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953"/>
    <w:multiLevelType w:val="hybridMultilevel"/>
    <w:tmpl w:val="67629E8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B736DE0"/>
    <w:multiLevelType w:val="hybridMultilevel"/>
    <w:tmpl w:val="10F019A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D8D0B97"/>
    <w:multiLevelType w:val="hybridMultilevel"/>
    <w:tmpl w:val="EE26E5A4"/>
    <w:lvl w:ilvl="0" w:tplc="240A000F">
      <w:start w:val="1"/>
      <w:numFmt w:val="decimal"/>
      <w:lvlText w:val="%1."/>
      <w:lvlJc w:val="left"/>
      <w:pPr>
        <w:ind w:left="360" w:hanging="360"/>
      </w:pPr>
      <w:rPr>
        <w:rFonts w:hint="default"/>
      </w:rPr>
    </w:lvl>
    <w:lvl w:ilvl="1" w:tplc="CE52B800">
      <w:start w:val="1"/>
      <w:numFmt w:val="lowerRoman"/>
      <w:lvlText w:val="(%2)"/>
      <w:lvlJc w:val="left"/>
      <w:pPr>
        <w:ind w:left="1440" w:hanging="720"/>
      </w:pPr>
      <w:rPr>
        <w:rFonts w:hint="default"/>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D67A71"/>
    <w:multiLevelType w:val="hybridMultilevel"/>
    <w:tmpl w:val="3524F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A04EA2"/>
    <w:multiLevelType w:val="hybridMultilevel"/>
    <w:tmpl w:val="AEEC3ADC"/>
    <w:lvl w:ilvl="0" w:tplc="72FEECA8">
      <w:start w:val="9"/>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A2704"/>
    <w:multiLevelType w:val="hybridMultilevel"/>
    <w:tmpl w:val="4AE000EE"/>
    <w:lvl w:ilvl="0" w:tplc="194CEA48">
      <w:start w:val="1"/>
      <w:numFmt w:val="lowerRoman"/>
      <w:lvlText w:val="(%1)"/>
      <w:lvlJc w:val="left"/>
      <w:pPr>
        <w:ind w:left="1430" w:hanging="72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2C"/>
    <w:rsid w:val="00023577"/>
    <w:rsid w:val="00040983"/>
    <w:rsid w:val="000F5A10"/>
    <w:rsid w:val="00112ECA"/>
    <w:rsid w:val="0014477F"/>
    <w:rsid w:val="00174BE3"/>
    <w:rsid w:val="001867B5"/>
    <w:rsid w:val="001D03DB"/>
    <w:rsid w:val="001E15AE"/>
    <w:rsid w:val="001E4BE3"/>
    <w:rsid w:val="001E5E5F"/>
    <w:rsid w:val="0021709A"/>
    <w:rsid w:val="00244790"/>
    <w:rsid w:val="002553BF"/>
    <w:rsid w:val="0026546D"/>
    <w:rsid w:val="002C6DD9"/>
    <w:rsid w:val="0031282E"/>
    <w:rsid w:val="00322890"/>
    <w:rsid w:val="00323E34"/>
    <w:rsid w:val="0032709B"/>
    <w:rsid w:val="00341C38"/>
    <w:rsid w:val="003669C5"/>
    <w:rsid w:val="003861F5"/>
    <w:rsid w:val="003B0E3E"/>
    <w:rsid w:val="003D0651"/>
    <w:rsid w:val="003D2F58"/>
    <w:rsid w:val="003D3CBB"/>
    <w:rsid w:val="003E5A28"/>
    <w:rsid w:val="003E75F3"/>
    <w:rsid w:val="003F39D0"/>
    <w:rsid w:val="00400A5D"/>
    <w:rsid w:val="00402C52"/>
    <w:rsid w:val="004366D6"/>
    <w:rsid w:val="004701FE"/>
    <w:rsid w:val="004853AB"/>
    <w:rsid w:val="004F7D99"/>
    <w:rsid w:val="0053173B"/>
    <w:rsid w:val="005373D3"/>
    <w:rsid w:val="005B4849"/>
    <w:rsid w:val="005C3EAA"/>
    <w:rsid w:val="005E2D47"/>
    <w:rsid w:val="00602652"/>
    <w:rsid w:val="00611D5E"/>
    <w:rsid w:val="0061525D"/>
    <w:rsid w:val="006169D6"/>
    <w:rsid w:val="00645313"/>
    <w:rsid w:val="006553C4"/>
    <w:rsid w:val="00683C0D"/>
    <w:rsid w:val="006B0FC8"/>
    <w:rsid w:val="006D4D4A"/>
    <w:rsid w:val="006E1D6C"/>
    <w:rsid w:val="006E28E2"/>
    <w:rsid w:val="00700EF3"/>
    <w:rsid w:val="0070106C"/>
    <w:rsid w:val="00744F4C"/>
    <w:rsid w:val="00753B81"/>
    <w:rsid w:val="00760D51"/>
    <w:rsid w:val="007B23F0"/>
    <w:rsid w:val="007C129E"/>
    <w:rsid w:val="007F3019"/>
    <w:rsid w:val="00840E2F"/>
    <w:rsid w:val="008474A3"/>
    <w:rsid w:val="0089743C"/>
    <w:rsid w:val="008D7A94"/>
    <w:rsid w:val="008E0D85"/>
    <w:rsid w:val="008E79AE"/>
    <w:rsid w:val="00922077"/>
    <w:rsid w:val="009323C0"/>
    <w:rsid w:val="00957DCE"/>
    <w:rsid w:val="009659BF"/>
    <w:rsid w:val="00966C2E"/>
    <w:rsid w:val="00974F0C"/>
    <w:rsid w:val="0099062C"/>
    <w:rsid w:val="009C18A7"/>
    <w:rsid w:val="009C77C0"/>
    <w:rsid w:val="009D3138"/>
    <w:rsid w:val="00A1390F"/>
    <w:rsid w:val="00A24767"/>
    <w:rsid w:val="00A44BF8"/>
    <w:rsid w:val="00A729D0"/>
    <w:rsid w:val="00AA7EBA"/>
    <w:rsid w:val="00AB78FB"/>
    <w:rsid w:val="00AF3BFC"/>
    <w:rsid w:val="00B238E8"/>
    <w:rsid w:val="00B249CC"/>
    <w:rsid w:val="00B30F60"/>
    <w:rsid w:val="00B36EDA"/>
    <w:rsid w:val="00B401B9"/>
    <w:rsid w:val="00B90205"/>
    <w:rsid w:val="00BD08F6"/>
    <w:rsid w:val="00C00594"/>
    <w:rsid w:val="00C25943"/>
    <w:rsid w:val="00C76E7D"/>
    <w:rsid w:val="00C83233"/>
    <w:rsid w:val="00CC30FE"/>
    <w:rsid w:val="00CC7AC2"/>
    <w:rsid w:val="00CE67BB"/>
    <w:rsid w:val="00D006B0"/>
    <w:rsid w:val="00D3529F"/>
    <w:rsid w:val="00D61E66"/>
    <w:rsid w:val="00D82435"/>
    <w:rsid w:val="00DB2592"/>
    <w:rsid w:val="00DF0019"/>
    <w:rsid w:val="00E0757D"/>
    <w:rsid w:val="00E4468A"/>
    <w:rsid w:val="00EE115E"/>
    <w:rsid w:val="00F2043B"/>
    <w:rsid w:val="00F238E1"/>
    <w:rsid w:val="00F512AB"/>
    <w:rsid w:val="00F670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A4A0"/>
  <w15:chartTrackingRefBased/>
  <w15:docId w15:val="{78DED396-E25B-4815-92CF-75B62F96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1F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062C"/>
    <w:pPr>
      <w:ind w:left="720"/>
      <w:contextualSpacing/>
    </w:pPr>
  </w:style>
  <w:style w:type="paragraph" w:styleId="Encabezado">
    <w:name w:val="header"/>
    <w:basedOn w:val="Normal"/>
    <w:link w:val="EncabezadoCar"/>
    <w:unhideWhenUsed/>
    <w:rsid w:val="0099062C"/>
    <w:pPr>
      <w:tabs>
        <w:tab w:val="center" w:pos="4419"/>
        <w:tab w:val="right" w:pos="8838"/>
      </w:tabs>
      <w:spacing w:after="0" w:line="240" w:lineRule="auto"/>
    </w:pPr>
  </w:style>
  <w:style w:type="character" w:customStyle="1" w:styleId="EncabezadoCar">
    <w:name w:val="Encabezado Car"/>
    <w:basedOn w:val="Fuentedeprrafopredeter"/>
    <w:link w:val="Encabezado"/>
    <w:rsid w:val="0099062C"/>
    <w:rPr>
      <w:lang w:val="en-US"/>
    </w:rPr>
  </w:style>
  <w:style w:type="paragraph" w:styleId="Piedepgina">
    <w:name w:val="footer"/>
    <w:basedOn w:val="Normal"/>
    <w:link w:val="PiedepginaCar"/>
    <w:uiPriority w:val="99"/>
    <w:unhideWhenUsed/>
    <w:rsid w:val="00990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062C"/>
    <w:rPr>
      <w:lang w:val="en-US"/>
    </w:rPr>
  </w:style>
  <w:style w:type="table" w:styleId="Tablaconcuadrcula">
    <w:name w:val="Table Grid"/>
    <w:basedOn w:val="Tablanormal"/>
    <w:uiPriority w:val="39"/>
    <w:rsid w:val="009906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6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13</Pages>
  <Words>4210</Words>
  <Characters>23158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159</cp:revision>
  <dcterms:created xsi:type="dcterms:W3CDTF">2025-01-23T16:34:00Z</dcterms:created>
  <dcterms:modified xsi:type="dcterms:W3CDTF">2025-01-28T20:01:00Z</dcterms:modified>
</cp:coreProperties>
</file>