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18B4" w14:textId="0D32083C" w:rsidR="00AC77CC" w:rsidRDefault="00E1613E" w:rsidP="00AC77CC">
      <w:pPr>
        <w:jc w:val="center"/>
      </w:pPr>
      <w:r>
        <w:t>Rama Judicial</w:t>
      </w:r>
    </w:p>
    <w:p w14:paraId="4B540CEC" w14:textId="5372A27D" w:rsidR="00AC77CC" w:rsidRDefault="00E1613E" w:rsidP="00AC77CC">
      <w:pPr>
        <w:jc w:val="center"/>
      </w:pPr>
      <w:r>
        <w:t>Juzgado Treinta y Seis Civil Del Circuito De Bogotá.</w:t>
      </w:r>
    </w:p>
    <w:p w14:paraId="4824B0E6" w14:textId="6FD07431" w:rsidR="00AC77CC" w:rsidRDefault="00E1613E" w:rsidP="00AC77CC">
      <w:pPr>
        <w:jc w:val="center"/>
      </w:pPr>
      <w:r>
        <w:t>República de Colombia</w:t>
      </w:r>
    </w:p>
    <w:p w14:paraId="0DBFBDF8" w14:textId="77777777" w:rsidR="00AC77CC" w:rsidRDefault="00E1613E" w:rsidP="00AC77CC">
      <w:pPr>
        <w:jc w:val="center"/>
      </w:pPr>
      <w:r>
        <w:t xml:space="preserve">Bogotá, D. C., dos (2)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(2024)1.</w:t>
      </w:r>
    </w:p>
    <w:p w14:paraId="704A8680" w14:textId="2B067363" w:rsidR="00AC77CC" w:rsidRDefault="00E1613E" w:rsidP="00AC77CC">
      <w:pPr>
        <w:jc w:val="center"/>
      </w:pPr>
      <w:r>
        <w:t>Rad. 110013103 036 2022 00222 00</w:t>
      </w:r>
    </w:p>
    <w:p w14:paraId="66881246" w14:textId="77777777" w:rsidR="00AC77CC" w:rsidRDefault="00AC77CC"/>
    <w:p w14:paraId="6796153B" w14:textId="77777777" w:rsidR="00AC77CC" w:rsidRDefault="00AC77CC"/>
    <w:p w14:paraId="7AE33314" w14:textId="77777777" w:rsidR="00AC77CC" w:rsidRDefault="00E1613E" w:rsidP="00AC77CC">
      <w:pPr>
        <w:jc w:val="both"/>
      </w:pPr>
      <w:r>
        <w:t xml:space="preserve">Vista la documental que </w:t>
      </w:r>
      <w:proofErr w:type="gramStart"/>
      <w:r>
        <w:t>precede</w:t>
      </w:r>
      <w:proofErr w:type="gramEnd"/>
      <w:r>
        <w:t xml:space="preserve">, el Juzgado Dispone: </w:t>
      </w:r>
    </w:p>
    <w:p w14:paraId="1268A2A9" w14:textId="77777777" w:rsidR="00AC77CC" w:rsidRDefault="00AC77CC" w:rsidP="00AC77CC">
      <w:pPr>
        <w:jc w:val="both"/>
      </w:pPr>
    </w:p>
    <w:p w14:paraId="7759FB24" w14:textId="77777777" w:rsidR="00AC77CC" w:rsidRDefault="00E1613E" w:rsidP="00AC77CC">
      <w:pPr>
        <w:pStyle w:val="Prrafodelista"/>
        <w:numPr>
          <w:ilvl w:val="0"/>
          <w:numId w:val="1"/>
        </w:numPr>
        <w:jc w:val="both"/>
      </w:pPr>
      <w:r>
        <w:t xml:space="preserve">Se </w:t>
      </w:r>
      <w:proofErr w:type="spellStart"/>
      <w:r>
        <w:t>precisa</w:t>
      </w:r>
      <w:proofErr w:type="spellEnd"/>
      <w:r>
        <w:t xml:space="preserve"> que, </w:t>
      </w:r>
      <w:proofErr w:type="spellStart"/>
      <w:r>
        <w:t>si</w:t>
      </w:r>
      <w:proofErr w:type="spellEnd"/>
      <w:r>
        <w:t xml:space="preserve"> bien es </w:t>
      </w:r>
      <w:proofErr w:type="spellStart"/>
      <w:r>
        <w:t>cierto</w:t>
      </w:r>
      <w:proofErr w:type="spellEnd"/>
      <w:r>
        <w:t xml:space="preserve"> en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anterior, se </w:t>
      </w:r>
      <w:proofErr w:type="spellStart"/>
      <w:r>
        <w:t>indicó</w:t>
      </w:r>
      <w:proofErr w:type="spellEnd"/>
      <w:r>
        <w:t xml:space="preserve"> que la </w:t>
      </w:r>
      <w:proofErr w:type="spellStart"/>
      <w:r>
        <w:t>reposición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CONSTRUCCIONES FUTURA 2000 S.A. se </w:t>
      </w:r>
      <w:proofErr w:type="spellStart"/>
      <w:r>
        <w:t>decidiría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previas, lo </w:t>
      </w:r>
      <w:proofErr w:type="spellStart"/>
      <w:r>
        <w:t>cierto</w:t>
      </w:r>
      <w:proofErr w:type="spellEnd"/>
      <w:r>
        <w:t xml:space="preserve"> es que, con la </w:t>
      </w:r>
      <w:proofErr w:type="spellStart"/>
      <w:r>
        <w:t>presentación</w:t>
      </w:r>
      <w:proofErr w:type="spellEnd"/>
      <w:r>
        <w:t xml:space="preserve"> de ese </w:t>
      </w:r>
      <w:proofErr w:type="spellStart"/>
      <w:r>
        <w:t>recurso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contestación</w:t>
      </w:r>
      <w:proofErr w:type="spellEnd"/>
      <w:r>
        <w:t xml:space="preserve"> se </w:t>
      </w:r>
      <w:proofErr w:type="spellStart"/>
      <w:r>
        <w:t>interrumpió</w:t>
      </w:r>
      <w:proofErr w:type="spellEnd"/>
      <w:r>
        <w:t xml:space="preserve"> y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calcularse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día </w:t>
      </w:r>
      <w:proofErr w:type="spellStart"/>
      <w:r>
        <w:t>siguiente</w:t>
      </w:r>
      <w:proofErr w:type="spellEnd"/>
      <w:r>
        <w:t xml:space="preserve"> del auto </w:t>
      </w:r>
      <w:proofErr w:type="spellStart"/>
      <w:r>
        <w:t>de</w:t>
      </w:r>
      <w:proofErr w:type="spellEnd"/>
      <w:r>
        <w:t xml:space="preserve"> 3 de mayo de 2023 (PDF 029),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normado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4° del </w:t>
      </w:r>
      <w:proofErr w:type="spellStart"/>
      <w:r>
        <w:t>artículo</w:t>
      </w:r>
      <w:proofErr w:type="spellEnd"/>
      <w:r>
        <w:t xml:space="preserve"> 118 del C.G.P. </w:t>
      </w:r>
    </w:p>
    <w:p w14:paraId="0F8F5ECF" w14:textId="520482AC" w:rsidR="00AC77CC" w:rsidRDefault="00E1613E" w:rsidP="00AC77CC">
      <w:pPr>
        <w:jc w:val="both"/>
      </w:pPr>
      <w:r>
        <w:t xml:space="preserve">Por lo </w:t>
      </w:r>
      <w:proofErr w:type="spellStart"/>
      <w:r>
        <w:t>cual</w:t>
      </w:r>
      <w:proofErr w:type="spellEnd"/>
      <w:r>
        <w:t xml:space="preserve">, Secretaría </w:t>
      </w:r>
      <w:proofErr w:type="spellStart"/>
      <w:r>
        <w:t>reanude</w:t>
      </w:r>
      <w:proofErr w:type="spellEnd"/>
      <w:r>
        <w:t xml:space="preserve"> y </w:t>
      </w:r>
      <w:proofErr w:type="spellStart"/>
      <w:r>
        <w:t>contabilice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con que </w:t>
      </w:r>
      <w:proofErr w:type="spellStart"/>
      <w:r>
        <w:t>cuenta</w:t>
      </w:r>
      <w:proofErr w:type="spellEnd"/>
      <w:r>
        <w:t xml:space="preserve"> ese </w:t>
      </w:r>
      <w:proofErr w:type="spellStart"/>
      <w:r>
        <w:t>extremo</w:t>
      </w:r>
      <w:proofErr w:type="spellEnd"/>
      <w:r>
        <w:t xml:space="preserve"> para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derecho de </w:t>
      </w:r>
      <w:proofErr w:type="spellStart"/>
      <w:r>
        <w:t>defensa</w:t>
      </w:r>
      <w:proofErr w:type="spellEnd"/>
      <w:r>
        <w:t xml:space="preserve">, </w:t>
      </w:r>
      <w:proofErr w:type="spellStart"/>
      <w:r>
        <w:t>excluyendo</w:t>
      </w:r>
      <w:proofErr w:type="spellEnd"/>
      <w:r>
        <w:t xml:space="preserve"> para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en que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ingreso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. </w:t>
      </w:r>
    </w:p>
    <w:p w14:paraId="2C436282" w14:textId="77777777" w:rsidR="00AC77CC" w:rsidRDefault="00AC77CC" w:rsidP="00AC77CC">
      <w:pPr>
        <w:pStyle w:val="Prrafodelista"/>
        <w:jc w:val="both"/>
      </w:pPr>
    </w:p>
    <w:p w14:paraId="5F2A224E" w14:textId="6E72F6FB" w:rsidR="00AC77CC" w:rsidRDefault="00E1613E" w:rsidP="00AC77CC">
      <w:pPr>
        <w:pStyle w:val="Prrafodelista"/>
        <w:numPr>
          <w:ilvl w:val="0"/>
          <w:numId w:val="1"/>
        </w:numPr>
        <w:jc w:val="both"/>
      </w:pPr>
      <w:proofErr w:type="spellStart"/>
      <w:r>
        <w:t>Así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requiérase</w:t>
      </w:r>
      <w:proofErr w:type="spellEnd"/>
      <w:r>
        <w:t xml:space="preserve"> al </w:t>
      </w:r>
      <w:proofErr w:type="spellStart"/>
      <w:r>
        <w:t>extremo</w:t>
      </w:r>
      <w:proofErr w:type="spellEnd"/>
      <w:r>
        <w:t xml:space="preserve"> actor, para que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del auto </w:t>
      </w:r>
      <w:proofErr w:type="spellStart"/>
      <w:r>
        <w:t>emitido</w:t>
      </w:r>
      <w:proofErr w:type="spellEnd"/>
      <w:r>
        <w:t xml:space="preserve"> el 3 de mayo de 2023. </w:t>
      </w:r>
    </w:p>
    <w:p w14:paraId="4B79E38F" w14:textId="77777777" w:rsidR="00AC77CC" w:rsidRDefault="00AC77CC" w:rsidP="00AC77CC">
      <w:pPr>
        <w:pStyle w:val="Prrafodelista"/>
      </w:pPr>
    </w:p>
    <w:p w14:paraId="2DA6A811" w14:textId="79A15798" w:rsidR="00AC77CC" w:rsidRDefault="00E1613E" w:rsidP="00AC77CC">
      <w:pPr>
        <w:jc w:val="both"/>
      </w:pPr>
      <w:proofErr w:type="spellStart"/>
      <w:r>
        <w:t>Aportada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, y de </w:t>
      </w:r>
      <w:proofErr w:type="spellStart"/>
      <w:r>
        <w:t>cumplir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finalice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para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defensa</w:t>
      </w:r>
      <w:proofErr w:type="spellEnd"/>
      <w:r>
        <w:t xml:space="preserve">, </w:t>
      </w:r>
      <w:proofErr w:type="spellStart"/>
      <w:r>
        <w:t>retorne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para resolver las </w:t>
      </w:r>
      <w:proofErr w:type="spellStart"/>
      <w:r>
        <w:t>excepciones</w:t>
      </w:r>
      <w:proofErr w:type="spellEnd"/>
      <w:r>
        <w:t xml:space="preserve"> previas. </w:t>
      </w:r>
    </w:p>
    <w:p w14:paraId="3885E086" w14:textId="77777777" w:rsidR="00AC77CC" w:rsidRDefault="00AC77CC" w:rsidP="00AC77CC">
      <w:pPr>
        <w:ind w:left="360"/>
        <w:jc w:val="both"/>
      </w:pPr>
    </w:p>
    <w:p w14:paraId="6BB13457" w14:textId="77777777" w:rsidR="00AC77CC" w:rsidRDefault="00E1613E" w:rsidP="00AC77CC">
      <w:pPr>
        <w:ind w:left="360"/>
        <w:jc w:val="both"/>
      </w:pPr>
      <w:r>
        <w:t xml:space="preserve">NOTIFÍQUESE y CÚMPLASE, </w:t>
      </w:r>
    </w:p>
    <w:p w14:paraId="79C2C677" w14:textId="77777777" w:rsidR="00AC77CC" w:rsidRDefault="00E1613E" w:rsidP="00AC77CC">
      <w:pPr>
        <w:ind w:left="360"/>
        <w:jc w:val="both"/>
      </w:pPr>
      <w:r>
        <w:t xml:space="preserve">NATALIA ANDREA MORENO CHICUAZUQUE </w:t>
      </w:r>
    </w:p>
    <w:p w14:paraId="269A8736" w14:textId="77777777" w:rsidR="00AC77CC" w:rsidRDefault="00E1613E" w:rsidP="00AC77CC">
      <w:pPr>
        <w:ind w:left="360"/>
        <w:jc w:val="both"/>
      </w:pPr>
      <w:r>
        <w:t xml:space="preserve">JUEZ </w:t>
      </w:r>
    </w:p>
    <w:p w14:paraId="298D9C8D" w14:textId="77777777" w:rsidR="00AC77CC" w:rsidRDefault="00AC77CC" w:rsidP="00AC77CC">
      <w:pPr>
        <w:ind w:left="360"/>
        <w:jc w:val="both"/>
      </w:pPr>
    </w:p>
    <w:p w14:paraId="08DC2127" w14:textId="77777777" w:rsidR="00AC77CC" w:rsidRDefault="00AC77CC" w:rsidP="00AC77CC">
      <w:pPr>
        <w:ind w:left="360"/>
        <w:jc w:val="both"/>
      </w:pPr>
      <w:proofErr w:type="spellStart"/>
      <w:r>
        <w:t>Inc</w:t>
      </w:r>
      <w:r w:rsidR="00E1613E">
        <w:t>luido</w:t>
      </w:r>
      <w:proofErr w:type="spellEnd"/>
      <w:r w:rsidR="00E1613E">
        <w:t xml:space="preserve"> en el Estado </w:t>
      </w:r>
      <w:proofErr w:type="gramStart"/>
      <w:r w:rsidR="00E1613E">
        <w:t>N.º</w:t>
      </w:r>
      <w:proofErr w:type="gramEnd"/>
      <w:r w:rsidR="00E1613E">
        <w:t xml:space="preserve"> 7, </w:t>
      </w:r>
      <w:proofErr w:type="spellStart"/>
      <w:r w:rsidR="00E1613E">
        <w:t>publicado</w:t>
      </w:r>
      <w:proofErr w:type="spellEnd"/>
      <w:r w:rsidR="00E1613E">
        <w:t xml:space="preserve"> el 5 de </w:t>
      </w:r>
      <w:proofErr w:type="spellStart"/>
      <w:r w:rsidR="00E1613E">
        <w:t>febrero</w:t>
      </w:r>
      <w:proofErr w:type="spellEnd"/>
      <w:r w:rsidR="00E1613E">
        <w:t xml:space="preserve"> de 2024. </w:t>
      </w:r>
    </w:p>
    <w:p w14:paraId="483E648E" w14:textId="77777777" w:rsidR="00AC77CC" w:rsidRDefault="00AC77CC" w:rsidP="00AC77CC">
      <w:pPr>
        <w:ind w:left="360"/>
        <w:jc w:val="both"/>
      </w:pPr>
    </w:p>
    <w:p w14:paraId="7522C039" w14:textId="7FF07ED3" w:rsidR="00B9243D" w:rsidRDefault="00E1613E" w:rsidP="00AC77CC">
      <w:pPr>
        <w:ind w:left="360"/>
        <w:jc w:val="both"/>
      </w:pPr>
      <w:proofErr w:type="spellStart"/>
      <w:r>
        <w:t>Firmado</w:t>
      </w:r>
      <w:proofErr w:type="spellEnd"/>
      <w:r>
        <w:t xml:space="preserve"> Por: Natalia Andrea Moreno </w:t>
      </w:r>
      <w:proofErr w:type="spellStart"/>
      <w:r>
        <w:t>Chicuazuque</w:t>
      </w:r>
      <w:proofErr w:type="spellEnd"/>
      <w:r>
        <w:t xml:space="preserve"> Juez Juzgado De Circuito Civil 036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</w:t>
      </w:r>
      <w:r>
        <w:lastRenderedPageBreak/>
        <w:t xml:space="preserve">8d2d69d5315ccfc3346acab75803832464fb40c7c023ae96202e827a8d5eae27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04/02/2024 08:22:47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7B6D"/>
    <w:multiLevelType w:val="hybridMultilevel"/>
    <w:tmpl w:val="CAE66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E"/>
    <w:rsid w:val="00737460"/>
    <w:rsid w:val="00AC77CC"/>
    <w:rsid w:val="00B9243D"/>
    <w:rsid w:val="00DA03DC"/>
    <w:rsid w:val="00E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B71D"/>
  <w15:chartTrackingRefBased/>
  <w15:docId w15:val="{A22B509F-5345-4696-878B-9EB1F18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2024-02-05T16:53:00Z</dcterms:created>
  <dcterms:modified xsi:type="dcterms:W3CDTF">2024-02-05T16:55:00Z</dcterms:modified>
</cp:coreProperties>
</file>