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2E0E7D19"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EF6AB8">
        <w:rPr>
          <w:rFonts w:ascii="Arial" w:hAnsi="Arial" w:cs="Arial"/>
          <w:b/>
        </w:rPr>
        <w:t>372</w:t>
      </w:r>
      <w:r w:rsidR="00C32FCC">
        <w:rPr>
          <w:rFonts w:ascii="Arial" w:hAnsi="Arial" w:cs="Arial"/>
          <w:b/>
        </w:rPr>
        <w:t xml:space="preserve"> </w:t>
      </w:r>
      <w:r w:rsidR="0069145B">
        <w:rPr>
          <w:rFonts w:ascii="Arial" w:hAnsi="Arial" w:cs="Arial"/>
          <w:b/>
        </w:rPr>
        <w:t>del C</w:t>
      </w:r>
      <w:r w:rsidR="00EF6AB8">
        <w:rPr>
          <w:rFonts w:ascii="Arial" w:hAnsi="Arial" w:cs="Arial"/>
          <w:b/>
        </w:rPr>
        <w:t>.P.G.</w:t>
      </w:r>
    </w:p>
    <w:p w14:paraId="32ABED92" w14:textId="77777777" w:rsidR="00AB71D5" w:rsidRPr="005B5544" w:rsidRDefault="00AB71D5" w:rsidP="005B5544">
      <w:pPr>
        <w:spacing w:after="0" w:line="300" w:lineRule="auto"/>
        <w:jc w:val="both"/>
        <w:rPr>
          <w:rFonts w:ascii="Arial" w:hAnsi="Arial" w:cs="Arial"/>
          <w:b/>
        </w:rPr>
      </w:pPr>
    </w:p>
    <w:p w14:paraId="27F112F1" w14:textId="106FF68D"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3F3B59" w:rsidRPr="003F3B59">
        <w:rPr>
          <w:rFonts w:ascii="Arial" w:hAnsi="Arial" w:cs="Arial"/>
        </w:rPr>
        <w:t>CUARENTA Y UNO (41) DEL CIRCUITO BOGOTÁ D.C</w:t>
      </w:r>
    </w:p>
    <w:p w14:paraId="2644A899" w14:textId="7940032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3F3B59">
        <w:rPr>
          <w:rFonts w:ascii="Arial" w:hAnsi="Arial" w:cs="Arial"/>
        </w:rPr>
        <w:t>VERBAL</w:t>
      </w:r>
    </w:p>
    <w:p w14:paraId="3304ABFB" w14:textId="2D7BF8B0"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3F3B59" w:rsidRPr="003F3B59">
        <w:rPr>
          <w:rFonts w:ascii="Arial" w:hAnsi="Arial" w:cs="Arial"/>
        </w:rPr>
        <w:t>MILTON ALEXI MORALES RIVEROS Y OTROS</w:t>
      </w:r>
    </w:p>
    <w:p w14:paraId="477C1CFE" w14:textId="56FCEEF0" w:rsidR="00C216C6" w:rsidRDefault="00651C29" w:rsidP="00C216C6">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3F3B59" w:rsidRPr="003F3B59">
        <w:rPr>
          <w:rFonts w:ascii="Arial" w:hAnsi="Arial" w:cs="Arial"/>
        </w:rPr>
        <w:t>LA EQUIDAD SEGUROS GENERALES O.C</w:t>
      </w:r>
    </w:p>
    <w:p w14:paraId="0F387E64" w14:textId="435777FE"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3F3B59">
        <w:rPr>
          <w:rFonts w:ascii="Arial" w:hAnsi="Arial" w:cs="Arial"/>
        </w:rPr>
        <w:t>N/A</w:t>
      </w:r>
    </w:p>
    <w:p w14:paraId="49D4F5D3" w14:textId="0EF5264E"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3F3B59">
        <w:rPr>
          <w:rFonts w:ascii="Arial" w:hAnsi="Arial" w:cs="Arial"/>
        </w:rPr>
        <w:tab/>
      </w:r>
      <w:r w:rsidR="003F3B59" w:rsidRPr="003F3B59">
        <w:rPr>
          <w:rFonts w:ascii="Arial" w:hAnsi="Arial" w:cs="Arial"/>
        </w:rPr>
        <w:t>11001310304120220048000</w:t>
      </w:r>
      <w:r w:rsidR="003F3B59">
        <w:rPr>
          <w:rFonts w:ascii="Arial" w:hAnsi="Arial" w:cs="Arial"/>
        </w:rPr>
        <w:t>.</w:t>
      </w:r>
    </w:p>
    <w:p w14:paraId="3B082C56" w14:textId="6D090AED"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F3B59" w:rsidRPr="003F3B59">
        <w:rPr>
          <w:rFonts w:ascii="Arial" w:hAnsi="Arial" w:cs="Arial"/>
        </w:rPr>
        <w:t>AA299043</w:t>
      </w:r>
      <w:r w:rsidR="003F3B59">
        <w:rPr>
          <w:rFonts w:ascii="Arial" w:hAnsi="Arial" w:cs="Arial"/>
        </w:rPr>
        <w:t>.</w:t>
      </w:r>
    </w:p>
    <w:p w14:paraId="4399AD3E" w14:textId="797A89E5"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3F3B59" w:rsidRPr="003F3B59">
        <w:rPr>
          <w:rFonts w:ascii="Arial" w:hAnsi="Arial" w:cs="Arial"/>
        </w:rPr>
        <w:t>10045300</w:t>
      </w:r>
      <w:r w:rsidR="003F3B59">
        <w:rPr>
          <w:rFonts w:ascii="Arial" w:hAnsi="Arial" w:cs="Arial"/>
        </w:rPr>
        <w:t>.</w:t>
      </w:r>
    </w:p>
    <w:p w14:paraId="799800BB" w14:textId="1EF00849"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52D85" w:rsidRPr="00552D85">
        <w:rPr>
          <w:rFonts w:ascii="Arial" w:hAnsi="Arial" w:cs="Arial"/>
        </w:rPr>
        <w:t xml:space="preserve">  </w:t>
      </w:r>
      <w:r w:rsidR="00344AEE">
        <w:rPr>
          <w:rFonts w:ascii="Arial" w:hAnsi="Arial" w:cs="Arial"/>
        </w:rPr>
        <w:t xml:space="preserve"> </w:t>
      </w:r>
      <w:r w:rsidR="003F3B59" w:rsidRPr="003F3B59">
        <w:rPr>
          <w:rFonts w:ascii="Arial" w:hAnsi="Arial" w:cs="Arial"/>
        </w:rPr>
        <w:t>9051</w:t>
      </w:r>
      <w:r w:rsidR="003F3B59">
        <w:rPr>
          <w:rFonts w:ascii="Arial" w:hAnsi="Arial" w:cs="Arial"/>
        </w:rPr>
        <w:t>.</w:t>
      </w:r>
    </w:p>
    <w:p w14:paraId="576104A3" w14:textId="155EF099"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B55699">
        <w:rPr>
          <w:rFonts w:ascii="Arial" w:hAnsi="Arial" w:cs="Arial"/>
        </w:rPr>
        <w:t>1</w:t>
      </w:r>
      <w:r w:rsidR="003F3B59">
        <w:rPr>
          <w:rFonts w:ascii="Arial" w:hAnsi="Arial" w:cs="Arial"/>
        </w:rPr>
        <w:t xml:space="preserve">3 </w:t>
      </w:r>
      <w:r w:rsidR="00B76599">
        <w:rPr>
          <w:rFonts w:ascii="Arial" w:hAnsi="Arial" w:cs="Arial"/>
        </w:rPr>
        <w:t xml:space="preserve">DE NOVIEMBRE DE 2024 A LAS </w:t>
      </w:r>
      <w:r w:rsidR="00B55699">
        <w:rPr>
          <w:rFonts w:ascii="Arial" w:hAnsi="Arial" w:cs="Arial"/>
        </w:rPr>
        <w:t xml:space="preserve">10:00 </w:t>
      </w:r>
      <w:r w:rsidR="00C37009">
        <w:rPr>
          <w:rFonts w:ascii="Arial" w:hAnsi="Arial" w:cs="Arial"/>
        </w:rPr>
        <w:t xml:space="preserve">A.M. </w:t>
      </w:r>
    </w:p>
    <w:p w14:paraId="3FFBC10C" w14:textId="77777777" w:rsidR="005749D9" w:rsidRPr="005B5544" w:rsidRDefault="005749D9" w:rsidP="005B5544">
      <w:pPr>
        <w:spacing w:after="0" w:line="300" w:lineRule="auto"/>
        <w:jc w:val="both"/>
        <w:rPr>
          <w:rFonts w:ascii="Arial" w:hAnsi="Arial" w:cs="Arial"/>
        </w:rPr>
      </w:pPr>
    </w:p>
    <w:p w14:paraId="371343E2" w14:textId="77777777" w:rsidR="003F3B59" w:rsidRDefault="00AB71D5" w:rsidP="003F3B59">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3F3B59" w:rsidRPr="003F3B59">
        <w:rPr>
          <w:rFonts w:ascii="Arial" w:hAnsi="Arial" w:cs="Arial"/>
        </w:rPr>
        <w:t>En sentencia ejecutoriada del 24 de marzo de 2021, se condenó a Milton Alexi Morales a indemnizar a los familiares de Omaira Mateus en razón al accidente de tránsito ocurrido en el año 2016.</w:t>
      </w:r>
    </w:p>
    <w:p w14:paraId="5AB6E591" w14:textId="77777777" w:rsidR="003F3B59" w:rsidRPr="003F3B59" w:rsidRDefault="003F3B59" w:rsidP="003F3B59">
      <w:pPr>
        <w:spacing w:after="0" w:line="300" w:lineRule="auto"/>
        <w:jc w:val="both"/>
        <w:rPr>
          <w:rFonts w:ascii="Arial" w:hAnsi="Arial" w:cs="Arial"/>
        </w:rPr>
      </w:pPr>
    </w:p>
    <w:p w14:paraId="792017A1" w14:textId="3591E330" w:rsidR="003F3B59" w:rsidRDefault="003F3B59" w:rsidP="003F3B59">
      <w:pPr>
        <w:spacing w:after="0" w:line="300" w:lineRule="auto"/>
        <w:jc w:val="both"/>
        <w:rPr>
          <w:rFonts w:ascii="Arial" w:hAnsi="Arial" w:cs="Arial"/>
        </w:rPr>
      </w:pPr>
      <w:r w:rsidRPr="003F3B59">
        <w:rPr>
          <w:rFonts w:ascii="Arial" w:hAnsi="Arial" w:cs="Arial"/>
        </w:rPr>
        <w:t>•  Condena que excede el límite asegurado contenido en la póliza de seguro</w:t>
      </w:r>
      <w:r>
        <w:rPr>
          <w:rFonts w:ascii="Arial" w:hAnsi="Arial" w:cs="Arial"/>
        </w:rPr>
        <w:t>.</w:t>
      </w:r>
    </w:p>
    <w:p w14:paraId="0A82E238" w14:textId="77777777" w:rsidR="003F3B59" w:rsidRPr="003F3B59" w:rsidRDefault="003F3B59" w:rsidP="003F3B59">
      <w:pPr>
        <w:spacing w:after="0" w:line="300" w:lineRule="auto"/>
        <w:jc w:val="both"/>
        <w:rPr>
          <w:rFonts w:ascii="Arial" w:hAnsi="Arial" w:cs="Arial"/>
        </w:rPr>
      </w:pPr>
    </w:p>
    <w:p w14:paraId="309B7CF9" w14:textId="5F377638" w:rsidR="00F760ED" w:rsidRDefault="003F3B59" w:rsidP="003F3B59">
      <w:pPr>
        <w:spacing w:after="0" w:line="300" w:lineRule="auto"/>
        <w:jc w:val="both"/>
        <w:rPr>
          <w:rFonts w:ascii="Arial" w:hAnsi="Arial" w:cs="Arial"/>
        </w:rPr>
      </w:pPr>
      <w:r w:rsidRPr="003F3B59">
        <w:rPr>
          <w:rFonts w:ascii="Arial" w:hAnsi="Arial" w:cs="Arial"/>
        </w:rPr>
        <w:t>•  El hoy demandante Milton Alexi Morales demanda a Equidad por daños materiales e inmateriales en razón a no conciliar.</w:t>
      </w:r>
    </w:p>
    <w:p w14:paraId="54E017F0" w14:textId="77777777" w:rsidR="00921BD6" w:rsidRPr="00921BD6" w:rsidRDefault="00921BD6" w:rsidP="00921BD6">
      <w:pPr>
        <w:spacing w:after="0" w:line="300" w:lineRule="auto"/>
        <w:jc w:val="both"/>
        <w:rPr>
          <w:rFonts w:ascii="Arial" w:hAnsi="Arial" w:cs="Arial"/>
        </w:rPr>
      </w:pPr>
    </w:p>
    <w:p w14:paraId="31D931F4" w14:textId="58FBAF78" w:rsidR="003F3B59" w:rsidRDefault="003F3B59" w:rsidP="003F3B59">
      <w:pPr>
        <w:spacing w:after="0" w:line="300" w:lineRule="auto"/>
        <w:jc w:val="both"/>
        <w:rPr>
          <w:rFonts w:ascii="Arial" w:hAnsi="Arial" w:cs="Arial"/>
        </w:rPr>
      </w:pPr>
      <w:r w:rsidRPr="005B5544">
        <w:rPr>
          <w:rFonts w:ascii="Arial" w:hAnsi="Arial" w:cs="Arial"/>
          <w:u w:val="single"/>
        </w:rPr>
        <w:t>Pretensiones</w:t>
      </w:r>
      <w:r>
        <w:rPr>
          <w:rFonts w:ascii="Arial" w:hAnsi="Arial" w:cs="Arial"/>
          <w:u w:val="single"/>
        </w:rPr>
        <w:t>:</w:t>
      </w:r>
      <w:r w:rsidRPr="003F3B59">
        <w:rPr>
          <w:rFonts w:ascii="Arial" w:hAnsi="Arial" w:cs="Arial"/>
        </w:rPr>
        <w:t xml:space="preserve"> Las</w:t>
      </w:r>
      <w:r w:rsidRPr="003F3B59">
        <w:rPr>
          <w:rFonts w:ascii="Arial" w:hAnsi="Arial" w:cs="Arial"/>
        </w:rPr>
        <w:t xml:space="preserve"> pretensiones son</w:t>
      </w:r>
      <w:r>
        <w:rPr>
          <w:rFonts w:ascii="Arial" w:hAnsi="Arial" w:cs="Arial"/>
        </w:rPr>
        <w:t>:</w:t>
      </w:r>
    </w:p>
    <w:p w14:paraId="473A01F2" w14:textId="77777777" w:rsidR="003F3B59" w:rsidRPr="003F3B59" w:rsidRDefault="003F3B59" w:rsidP="003F3B59">
      <w:pPr>
        <w:spacing w:after="0" w:line="300" w:lineRule="auto"/>
        <w:jc w:val="both"/>
        <w:rPr>
          <w:rFonts w:ascii="Arial" w:hAnsi="Arial" w:cs="Arial"/>
        </w:rPr>
      </w:pPr>
    </w:p>
    <w:p w14:paraId="745E2AD0" w14:textId="41F4ED20" w:rsidR="003F3B59" w:rsidRDefault="003F3B59" w:rsidP="003F3B59">
      <w:pPr>
        <w:pStyle w:val="Prrafodelista"/>
        <w:numPr>
          <w:ilvl w:val="0"/>
          <w:numId w:val="27"/>
        </w:numPr>
        <w:spacing w:after="0" w:line="300" w:lineRule="auto"/>
        <w:jc w:val="both"/>
        <w:rPr>
          <w:rFonts w:ascii="Arial" w:hAnsi="Arial" w:cs="Arial"/>
        </w:rPr>
      </w:pPr>
      <w:r w:rsidRPr="003F3B59">
        <w:rPr>
          <w:rFonts w:ascii="Arial" w:hAnsi="Arial" w:cs="Arial"/>
        </w:rPr>
        <w:t>Que se declare que LA EQUIDAD SEGUROS GENERALES O.C. es responsable contractualmente por los perjuicios materiales causados a MILTON ALEXI MORALES RIVEROS por no cumplir con los amparos pactados en la póliza de responsabilidad civil extracontractual No. AA299043 que amparaba al vehículo de placa IJS191, de propiedad de MILTON ALEXI MORALES RIVEROS, por lo cual fue condenado por homicidio culposo con ocasión del accidente de tránsito ocurrido el 17/11/2016, entre su vehículo y a motocicleta de placa YST43D, siendo destituido de la Policía Nacional de Colombia.</w:t>
      </w:r>
    </w:p>
    <w:p w14:paraId="2D992F80" w14:textId="77777777" w:rsidR="003F3B59" w:rsidRDefault="003F3B59" w:rsidP="003F3B59">
      <w:pPr>
        <w:pStyle w:val="Prrafodelista"/>
        <w:spacing w:after="0" w:line="300" w:lineRule="auto"/>
        <w:jc w:val="both"/>
        <w:rPr>
          <w:rFonts w:ascii="Arial" w:hAnsi="Arial" w:cs="Arial"/>
        </w:rPr>
      </w:pPr>
    </w:p>
    <w:p w14:paraId="2B337E40" w14:textId="77777777" w:rsidR="003F3B59" w:rsidRDefault="003F3B59" w:rsidP="003F3B59">
      <w:pPr>
        <w:pStyle w:val="Prrafodelista"/>
        <w:numPr>
          <w:ilvl w:val="0"/>
          <w:numId w:val="27"/>
        </w:numPr>
        <w:spacing w:after="0" w:line="300" w:lineRule="auto"/>
        <w:jc w:val="both"/>
        <w:rPr>
          <w:rFonts w:ascii="Arial" w:hAnsi="Arial" w:cs="Arial"/>
        </w:rPr>
      </w:pPr>
      <w:r w:rsidRPr="003F3B59">
        <w:rPr>
          <w:rFonts w:ascii="Arial" w:hAnsi="Arial" w:cs="Arial"/>
        </w:rPr>
        <w:t>Que se declare que LA EQUIDAD SEGUROS GENERALES O.C. es responsable extra contractualmente por los perjuicios morales causados a ANA MARÍA RUIZ MORENO, por no cumplir con los amparos pactados en la póliza de responsabilidad civil extracontractual No. AA299043 que amparaba al vehículo de placa IJS191, de propiedad de su esposo MILTON ALEXI MORALES RIVEROS, por lo cual fue condenado por homicidio culposo con ocasión del accidente de tránsito ocurrido el 17/11/2016, entre su vehículo y la motocicleta de placa YST43D, siendo destituido de la Policía Nacional de Colombia.</w:t>
      </w:r>
    </w:p>
    <w:p w14:paraId="717F2734" w14:textId="77777777" w:rsidR="003F3B59" w:rsidRPr="003F3B59" w:rsidRDefault="003F3B59" w:rsidP="003F3B59">
      <w:pPr>
        <w:pStyle w:val="Prrafodelista"/>
        <w:rPr>
          <w:rFonts w:ascii="Arial" w:hAnsi="Arial" w:cs="Arial"/>
        </w:rPr>
      </w:pPr>
    </w:p>
    <w:p w14:paraId="4F06C734" w14:textId="77777777" w:rsidR="003F3B59" w:rsidRDefault="003F3B59" w:rsidP="003F3B59">
      <w:pPr>
        <w:pStyle w:val="Prrafodelista"/>
        <w:numPr>
          <w:ilvl w:val="0"/>
          <w:numId w:val="27"/>
        </w:numPr>
        <w:spacing w:after="0" w:line="300" w:lineRule="auto"/>
        <w:jc w:val="both"/>
        <w:rPr>
          <w:rFonts w:ascii="Arial" w:hAnsi="Arial" w:cs="Arial"/>
        </w:rPr>
      </w:pPr>
      <w:r w:rsidRPr="003F3B59">
        <w:rPr>
          <w:rFonts w:ascii="Arial" w:hAnsi="Arial" w:cs="Arial"/>
        </w:rPr>
        <w:lastRenderedPageBreak/>
        <w:t>Para MILTON ALEXI MORALES RIVEROS cien salarios mínimos legales mensuales vigentes por concepto de daño moral.</w:t>
      </w:r>
    </w:p>
    <w:p w14:paraId="5214EB9C" w14:textId="77777777" w:rsidR="003F3B59" w:rsidRPr="003F3B59" w:rsidRDefault="003F3B59" w:rsidP="003F3B59">
      <w:pPr>
        <w:pStyle w:val="Prrafodelista"/>
        <w:rPr>
          <w:rFonts w:ascii="Arial" w:hAnsi="Arial" w:cs="Arial"/>
        </w:rPr>
      </w:pPr>
    </w:p>
    <w:p w14:paraId="1A993DBC" w14:textId="77777777" w:rsidR="003F3B59" w:rsidRDefault="003F3B59" w:rsidP="003F3B59">
      <w:pPr>
        <w:pStyle w:val="Prrafodelista"/>
        <w:numPr>
          <w:ilvl w:val="0"/>
          <w:numId w:val="27"/>
        </w:numPr>
        <w:spacing w:after="0" w:line="300" w:lineRule="auto"/>
        <w:jc w:val="both"/>
        <w:rPr>
          <w:rFonts w:ascii="Arial" w:hAnsi="Arial" w:cs="Arial"/>
        </w:rPr>
      </w:pPr>
      <w:r w:rsidRPr="003F3B59">
        <w:rPr>
          <w:rFonts w:ascii="Arial" w:hAnsi="Arial" w:cs="Arial"/>
        </w:rPr>
        <w:t>Para ANA MARÍA RUIZ MORENO, esposa de MILTON ALEXI MORALES RIVEROS, cincuenta salarios mínimos legales mensuales vigentes por concepto de daño moral.</w:t>
      </w:r>
    </w:p>
    <w:p w14:paraId="03E20E52" w14:textId="77777777" w:rsidR="003F3B59" w:rsidRPr="003F3B59" w:rsidRDefault="003F3B59" w:rsidP="003F3B59">
      <w:pPr>
        <w:pStyle w:val="Prrafodelista"/>
        <w:rPr>
          <w:rFonts w:ascii="Arial" w:hAnsi="Arial" w:cs="Arial"/>
        </w:rPr>
      </w:pPr>
    </w:p>
    <w:p w14:paraId="68C33F18" w14:textId="77777777" w:rsidR="003F3B59" w:rsidRDefault="003F3B59" w:rsidP="003F3B59">
      <w:pPr>
        <w:pStyle w:val="Prrafodelista"/>
        <w:numPr>
          <w:ilvl w:val="0"/>
          <w:numId w:val="27"/>
        </w:numPr>
        <w:spacing w:after="0" w:line="300" w:lineRule="auto"/>
        <w:jc w:val="both"/>
        <w:rPr>
          <w:rFonts w:ascii="Arial" w:hAnsi="Arial" w:cs="Arial"/>
        </w:rPr>
      </w:pPr>
      <w:r w:rsidRPr="003F3B59">
        <w:rPr>
          <w:rFonts w:ascii="Arial" w:hAnsi="Arial" w:cs="Arial"/>
        </w:rPr>
        <w:t>Para LUZ DARY RIVEROS ROMERO, madre de MILTON ALEXI MORALES RIVEROS, cincuenta salarios mínimos legales mensuales vigentes por concepto de daño moral.</w:t>
      </w:r>
    </w:p>
    <w:p w14:paraId="255864B2" w14:textId="77777777" w:rsidR="003F3B59" w:rsidRPr="003F3B59" w:rsidRDefault="003F3B59" w:rsidP="003F3B59">
      <w:pPr>
        <w:pStyle w:val="Prrafodelista"/>
        <w:rPr>
          <w:rFonts w:ascii="Arial" w:hAnsi="Arial" w:cs="Arial"/>
        </w:rPr>
      </w:pPr>
    </w:p>
    <w:p w14:paraId="2CF7C635" w14:textId="77777777" w:rsidR="003F3B59" w:rsidRDefault="003F3B59" w:rsidP="003F3B59">
      <w:pPr>
        <w:pStyle w:val="Prrafodelista"/>
        <w:numPr>
          <w:ilvl w:val="0"/>
          <w:numId w:val="27"/>
        </w:numPr>
        <w:spacing w:after="0" w:line="300" w:lineRule="auto"/>
        <w:jc w:val="both"/>
        <w:rPr>
          <w:rFonts w:ascii="Arial" w:hAnsi="Arial" w:cs="Arial"/>
        </w:rPr>
      </w:pPr>
      <w:r w:rsidRPr="003F3B59">
        <w:rPr>
          <w:rFonts w:ascii="Arial" w:hAnsi="Arial" w:cs="Arial"/>
        </w:rPr>
        <w:t>Para JOSÉ DANIEL MORALES RUÍZ, hijo de MILTON ALEXI MORALES RIVEROS, cincuenta salarios mínimos legales mensuales vigentes por concepto de daño moral.</w:t>
      </w:r>
    </w:p>
    <w:p w14:paraId="387BAF0E" w14:textId="77777777" w:rsidR="003F3B59" w:rsidRPr="003F3B59" w:rsidRDefault="003F3B59" w:rsidP="003F3B59">
      <w:pPr>
        <w:pStyle w:val="Prrafodelista"/>
        <w:rPr>
          <w:rFonts w:ascii="Arial" w:hAnsi="Arial" w:cs="Arial"/>
        </w:rPr>
      </w:pPr>
    </w:p>
    <w:p w14:paraId="472518FE" w14:textId="3D66D4A0" w:rsidR="00B55699" w:rsidRPr="003F3B59" w:rsidRDefault="003F3B59" w:rsidP="003F3B59">
      <w:pPr>
        <w:pStyle w:val="Prrafodelista"/>
        <w:numPr>
          <w:ilvl w:val="0"/>
          <w:numId w:val="27"/>
        </w:numPr>
        <w:spacing w:after="0" w:line="300" w:lineRule="auto"/>
        <w:jc w:val="both"/>
        <w:rPr>
          <w:rFonts w:ascii="Arial" w:hAnsi="Arial" w:cs="Arial"/>
        </w:rPr>
      </w:pPr>
      <w:r w:rsidRPr="003F3B59">
        <w:rPr>
          <w:rFonts w:ascii="Arial" w:hAnsi="Arial" w:cs="Arial"/>
        </w:rPr>
        <w:t>Para MILTON ALEXI MORALES RIVEROS la suma $840.000.000.000 de pesos por concepto de lucro cesante futuro calculado hasta la edad de pensión.</w:t>
      </w:r>
    </w:p>
    <w:p w14:paraId="36EA6E42" w14:textId="77777777" w:rsidR="009E75FB" w:rsidRDefault="009E75FB" w:rsidP="009E75FB">
      <w:pPr>
        <w:spacing w:after="0" w:line="300" w:lineRule="auto"/>
        <w:jc w:val="both"/>
        <w:rPr>
          <w:rFonts w:ascii="Arial" w:hAnsi="Arial" w:cs="Arial"/>
        </w:rPr>
      </w:pPr>
    </w:p>
    <w:p w14:paraId="19FB00CC" w14:textId="7ED2F0CD" w:rsidR="008C0A41" w:rsidRDefault="003620DD" w:rsidP="008C0A41">
      <w:pPr>
        <w:spacing w:after="0" w:line="300" w:lineRule="auto"/>
        <w:jc w:val="both"/>
        <w:rPr>
          <w:rFonts w:ascii="Arial" w:hAnsi="Arial" w:cs="Arial"/>
        </w:rPr>
      </w:pPr>
      <w:r w:rsidRPr="003620DD">
        <w:rPr>
          <w:rFonts w:ascii="Arial" w:hAnsi="Arial" w:cs="Arial"/>
          <w:u w:val="single"/>
        </w:rPr>
        <w:t>Liquidación objetivada de las pretensiones</w:t>
      </w:r>
      <w:r w:rsidR="00B55699">
        <w:rPr>
          <w:rFonts w:ascii="Arial" w:hAnsi="Arial" w:cs="Arial"/>
        </w:rPr>
        <w:t xml:space="preserve">: </w:t>
      </w:r>
      <w:r w:rsidR="008C0A41" w:rsidRPr="008C0A41">
        <w:rPr>
          <w:rFonts w:ascii="Arial" w:hAnsi="Arial" w:cs="Arial"/>
        </w:rPr>
        <w:t xml:space="preserve">Cómo liquidación objetiva se fijó </w:t>
      </w:r>
      <w:r w:rsidR="008C0A41" w:rsidRPr="008C0A41">
        <w:rPr>
          <w:rFonts w:ascii="Arial" w:hAnsi="Arial" w:cs="Arial"/>
        </w:rPr>
        <w:t>en 0</w:t>
      </w:r>
      <w:r w:rsidR="008C0A41">
        <w:rPr>
          <w:rFonts w:ascii="Arial" w:hAnsi="Arial" w:cs="Arial"/>
        </w:rPr>
        <w:t>.</w:t>
      </w:r>
    </w:p>
    <w:p w14:paraId="55359175" w14:textId="77777777" w:rsidR="008C0A41" w:rsidRPr="008C0A41" w:rsidRDefault="008C0A41" w:rsidP="008C0A41">
      <w:pPr>
        <w:spacing w:after="0" w:line="300" w:lineRule="auto"/>
        <w:jc w:val="both"/>
        <w:rPr>
          <w:rFonts w:ascii="Arial" w:hAnsi="Arial" w:cs="Arial"/>
        </w:rPr>
      </w:pPr>
    </w:p>
    <w:p w14:paraId="4D5A52F1" w14:textId="590AC63A" w:rsidR="00B55699" w:rsidRDefault="008C0A41" w:rsidP="00344AEE">
      <w:pPr>
        <w:spacing w:after="0" w:line="300" w:lineRule="auto"/>
        <w:jc w:val="both"/>
        <w:rPr>
          <w:rFonts w:ascii="Arial" w:hAnsi="Arial" w:cs="Arial"/>
          <w:b/>
          <w:bCs/>
          <w:u w:val="single"/>
        </w:rPr>
      </w:pPr>
      <w:r w:rsidRPr="008C0A41">
        <w:rPr>
          <w:rFonts w:ascii="Arial" w:hAnsi="Arial" w:cs="Arial"/>
        </w:rPr>
        <w:t xml:space="preserve">A este valor se </w:t>
      </w:r>
      <w:r w:rsidRPr="008C0A41">
        <w:rPr>
          <w:rFonts w:ascii="Arial" w:hAnsi="Arial" w:cs="Arial"/>
        </w:rPr>
        <w:t>llegó:</w:t>
      </w:r>
      <w:r w:rsidRPr="008C0A41">
        <w:rPr>
          <w:rFonts w:ascii="Arial" w:hAnsi="Arial" w:cs="Arial"/>
        </w:rPr>
        <w:t xml:space="preserve"> En cuanto a las pretensiones del demandante son totalmente ilógicas y carecen de sentido, ya que alega que en razón a que Equidad Seguros no concilió un caso, fue desvinculado de la </w:t>
      </w:r>
      <w:r w:rsidRPr="008C0A41">
        <w:rPr>
          <w:rFonts w:ascii="Arial" w:hAnsi="Arial" w:cs="Arial"/>
        </w:rPr>
        <w:t>Policía</w:t>
      </w:r>
      <w:r w:rsidRPr="008C0A41">
        <w:rPr>
          <w:rFonts w:ascii="Arial" w:hAnsi="Arial" w:cs="Arial"/>
        </w:rPr>
        <w:t xml:space="preserve"> Nacional, desvinculación que se dio tres días después del accidente de tránsito que Equidad Seguros indemnizó en el proceso de base.</w:t>
      </w:r>
    </w:p>
    <w:p w14:paraId="150EB0A4" w14:textId="77777777" w:rsidR="008C0A41" w:rsidRPr="008C0A41" w:rsidRDefault="008C0A41" w:rsidP="00344AEE">
      <w:pPr>
        <w:spacing w:after="0" w:line="300" w:lineRule="auto"/>
        <w:jc w:val="both"/>
        <w:rPr>
          <w:rFonts w:ascii="Arial" w:hAnsi="Arial" w:cs="Arial"/>
          <w:b/>
          <w:bCs/>
          <w:u w:val="single"/>
        </w:rPr>
      </w:pPr>
    </w:p>
    <w:p w14:paraId="03F2945A" w14:textId="79F52A07" w:rsidR="009E75FB" w:rsidRDefault="00F46746" w:rsidP="00344AEE">
      <w:pPr>
        <w:spacing w:after="0" w:line="300" w:lineRule="auto"/>
        <w:jc w:val="both"/>
        <w:rPr>
          <w:rFonts w:ascii="Arial" w:hAnsi="Arial" w:cs="Arial"/>
        </w:rPr>
      </w:pPr>
      <w:r w:rsidRPr="00F46746">
        <w:rPr>
          <w:rFonts w:ascii="Arial" w:hAnsi="Arial" w:cs="Arial"/>
          <w:u w:val="single"/>
        </w:rPr>
        <w:t>Excepciones</w:t>
      </w:r>
      <w:r w:rsidR="00344AEE">
        <w:rPr>
          <w:rFonts w:ascii="Arial" w:hAnsi="Arial" w:cs="Arial"/>
        </w:rPr>
        <w:t>:</w:t>
      </w:r>
    </w:p>
    <w:p w14:paraId="1140BB71" w14:textId="77777777" w:rsidR="00C32FCC" w:rsidRDefault="00C32FCC" w:rsidP="00344AEE">
      <w:pPr>
        <w:spacing w:after="0" w:line="300" w:lineRule="auto"/>
        <w:jc w:val="both"/>
        <w:rPr>
          <w:rFonts w:ascii="Arial" w:hAnsi="Arial" w:cs="Arial"/>
        </w:rPr>
      </w:pPr>
    </w:p>
    <w:p w14:paraId="2469DC5F" w14:textId="77777777" w:rsidR="008C0A41" w:rsidRDefault="008C0A41" w:rsidP="008C0A41">
      <w:pPr>
        <w:spacing w:after="0" w:line="300" w:lineRule="auto"/>
        <w:jc w:val="both"/>
        <w:rPr>
          <w:rFonts w:ascii="Arial" w:hAnsi="Arial" w:cs="Arial"/>
        </w:rPr>
      </w:pPr>
      <w:r w:rsidRPr="008C0A41">
        <w:rPr>
          <w:rFonts w:ascii="Arial" w:hAnsi="Arial" w:cs="Arial"/>
        </w:rPr>
        <w:t>1.</w:t>
      </w:r>
      <w:r w:rsidRPr="008C0A41">
        <w:rPr>
          <w:rFonts w:ascii="Arial" w:hAnsi="Arial" w:cs="Arial"/>
        </w:rPr>
        <w:tab/>
        <w:t>INEXISTENCIA DE RESPONSABILIDAD A CARGO DE LA EQUIDAD SEGUROS GENERALES O.C POR FALTA DE ACREDITACIÓN DEL NEXO CAUSAL.</w:t>
      </w:r>
    </w:p>
    <w:p w14:paraId="3DF9A21B" w14:textId="77777777" w:rsidR="008C0A41" w:rsidRPr="008C0A41" w:rsidRDefault="008C0A41" w:rsidP="008C0A41">
      <w:pPr>
        <w:spacing w:after="0" w:line="300" w:lineRule="auto"/>
        <w:jc w:val="both"/>
        <w:rPr>
          <w:rFonts w:ascii="Arial" w:hAnsi="Arial" w:cs="Arial"/>
        </w:rPr>
      </w:pPr>
    </w:p>
    <w:p w14:paraId="0C37E49C" w14:textId="77777777" w:rsidR="008C0A41" w:rsidRPr="008C0A41" w:rsidRDefault="008C0A41" w:rsidP="008C0A41">
      <w:pPr>
        <w:spacing w:after="0" w:line="300" w:lineRule="auto"/>
        <w:jc w:val="both"/>
        <w:rPr>
          <w:rFonts w:ascii="Arial" w:hAnsi="Arial" w:cs="Arial"/>
        </w:rPr>
      </w:pPr>
      <w:r w:rsidRPr="008C0A41">
        <w:rPr>
          <w:rFonts w:ascii="Arial" w:hAnsi="Arial" w:cs="Arial"/>
        </w:rPr>
        <w:t xml:space="preserve">2. INEXISTENCIA DE RESPONSABILIDAD COMO CONSECUENCIA DEL HECHO EXCLUSIVO DEL ASEGURADO HOY DEMANDANTE. </w:t>
      </w:r>
    </w:p>
    <w:p w14:paraId="5696A2B7" w14:textId="77777777" w:rsidR="008C0A41" w:rsidRDefault="008C0A41" w:rsidP="008C0A41">
      <w:pPr>
        <w:spacing w:after="0" w:line="300" w:lineRule="auto"/>
        <w:jc w:val="both"/>
        <w:rPr>
          <w:rFonts w:ascii="Arial" w:hAnsi="Arial" w:cs="Arial"/>
        </w:rPr>
      </w:pPr>
    </w:p>
    <w:p w14:paraId="5749DBB5" w14:textId="7C5150D3" w:rsidR="008C0A41" w:rsidRPr="008C0A41" w:rsidRDefault="008C0A41" w:rsidP="008C0A41">
      <w:pPr>
        <w:spacing w:after="0" w:line="300" w:lineRule="auto"/>
        <w:jc w:val="both"/>
        <w:rPr>
          <w:rFonts w:ascii="Arial" w:hAnsi="Arial" w:cs="Arial"/>
        </w:rPr>
      </w:pPr>
      <w:r w:rsidRPr="008C0A41">
        <w:rPr>
          <w:rFonts w:ascii="Arial" w:hAnsi="Arial" w:cs="Arial"/>
        </w:rPr>
        <w:t>3. LOS PERJUICIOS MORALES SOLICITADOS NO SE DEBERAN RECONOCER EN CUANTO NO SE ESTRUCTURAN LOS PRECEPTOS DEL ARTICULO 1616 DEL CODIGO DE COMERCIO.</w:t>
      </w:r>
    </w:p>
    <w:p w14:paraId="05146369" w14:textId="77777777" w:rsidR="008C0A41" w:rsidRDefault="008C0A41" w:rsidP="008C0A41">
      <w:pPr>
        <w:spacing w:after="0" w:line="300" w:lineRule="auto"/>
        <w:jc w:val="both"/>
        <w:rPr>
          <w:rFonts w:ascii="Arial" w:hAnsi="Arial" w:cs="Arial"/>
        </w:rPr>
      </w:pPr>
    </w:p>
    <w:p w14:paraId="477EA0F2" w14:textId="71C905C3" w:rsidR="008C0A41" w:rsidRDefault="008C0A41" w:rsidP="008C0A41">
      <w:pPr>
        <w:spacing w:after="0" w:line="300" w:lineRule="auto"/>
        <w:jc w:val="both"/>
        <w:rPr>
          <w:rFonts w:ascii="Arial" w:hAnsi="Arial" w:cs="Arial"/>
        </w:rPr>
      </w:pPr>
      <w:r w:rsidRPr="008C0A41">
        <w:rPr>
          <w:rFonts w:ascii="Arial" w:hAnsi="Arial" w:cs="Arial"/>
        </w:rPr>
        <w:t>4.</w:t>
      </w:r>
      <w:r w:rsidRPr="008C0A41">
        <w:rPr>
          <w:rFonts w:ascii="Arial" w:hAnsi="Arial" w:cs="Arial"/>
        </w:rPr>
        <w:tab/>
        <w:t>CUMPLIMIENTO TOTAL DE LAS OBLIGACIONES POR PARTE DE EQUIDAD SEGUROS GENERALES O.C DERIVADAS DEL CONTRATO DE SEGURO DOCUMENTADO EN LA POLIZA AA299043</w:t>
      </w:r>
      <w:r>
        <w:rPr>
          <w:rFonts w:ascii="Arial" w:hAnsi="Arial" w:cs="Arial"/>
        </w:rPr>
        <w:t>.</w:t>
      </w:r>
    </w:p>
    <w:p w14:paraId="343C698A" w14:textId="77777777" w:rsidR="008C0A41" w:rsidRPr="008C0A41" w:rsidRDefault="008C0A41" w:rsidP="008C0A41">
      <w:pPr>
        <w:spacing w:after="0" w:line="300" w:lineRule="auto"/>
        <w:jc w:val="both"/>
        <w:rPr>
          <w:rFonts w:ascii="Arial" w:hAnsi="Arial" w:cs="Arial"/>
        </w:rPr>
      </w:pPr>
    </w:p>
    <w:p w14:paraId="5FF136DC" w14:textId="77777777" w:rsidR="008C0A41" w:rsidRPr="008C0A41" w:rsidRDefault="008C0A41" w:rsidP="008C0A41">
      <w:pPr>
        <w:spacing w:after="0" w:line="300" w:lineRule="auto"/>
        <w:jc w:val="both"/>
        <w:rPr>
          <w:rFonts w:ascii="Arial" w:hAnsi="Arial" w:cs="Arial"/>
        </w:rPr>
      </w:pPr>
      <w:r w:rsidRPr="008C0A41">
        <w:rPr>
          <w:rFonts w:ascii="Arial" w:hAnsi="Arial" w:cs="Arial"/>
        </w:rPr>
        <w:t>5.</w:t>
      </w:r>
      <w:r w:rsidRPr="008C0A41">
        <w:rPr>
          <w:rFonts w:ascii="Arial" w:hAnsi="Arial" w:cs="Arial"/>
        </w:rPr>
        <w:tab/>
        <w:t>FALTA DE COBERTURA MATERIAL- NO EXISTE OBLIGACIÓN INDEMNIZATORIA A CARGO DE EQUIDAD SEGUROS POR CUANTO EL ASUNTO DEBATIDO NO TIENE RELACIÓN CON EL RIESGO ASEGURADO EN LA PÓLIZA.</w:t>
      </w:r>
    </w:p>
    <w:p w14:paraId="141732EB" w14:textId="77777777" w:rsidR="008C0A41" w:rsidRDefault="008C0A41" w:rsidP="008C0A41">
      <w:pPr>
        <w:spacing w:after="0" w:line="300" w:lineRule="auto"/>
        <w:jc w:val="both"/>
        <w:rPr>
          <w:rFonts w:ascii="Arial" w:hAnsi="Arial" w:cs="Arial"/>
        </w:rPr>
      </w:pPr>
    </w:p>
    <w:p w14:paraId="2FB5F01B" w14:textId="77777777" w:rsidR="008C0A41" w:rsidRDefault="008C0A41" w:rsidP="008C0A41">
      <w:pPr>
        <w:spacing w:after="0" w:line="300" w:lineRule="auto"/>
        <w:jc w:val="both"/>
        <w:rPr>
          <w:rFonts w:ascii="Arial" w:hAnsi="Arial" w:cs="Arial"/>
        </w:rPr>
      </w:pPr>
    </w:p>
    <w:p w14:paraId="43D272AF" w14:textId="7A3666EB" w:rsidR="008C0A41" w:rsidRPr="008C0A41" w:rsidRDefault="008C0A41" w:rsidP="008C0A41">
      <w:pPr>
        <w:spacing w:after="0" w:line="300" w:lineRule="auto"/>
        <w:jc w:val="both"/>
        <w:rPr>
          <w:rFonts w:ascii="Arial" w:hAnsi="Arial" w:cs="Arial"/>
        </w:rPr>
      </w:pPr>
      <w:r w:rsidRPr="008C0A41">
        <w:rPr>
          <w:rFonts w:ascii="Arial" w:hAnsi="Arial" w:cs="Arial"/>
        </w:rPr>
        <w:t>6.</w:t>
      </w:r>
      <w:r w:rsidRPr="008C0A41">
        <w:rPr>
          <w:rFonts w:ascii="Arial" w:hAnsi="Arial" w:cs="Arial"/>
        </w:rPr>
        <w:tab/>
        <w:t>RIESGO INASEGURABLE POR SER MERAMENTE POTESTATIVO.</w:t>
      </w:r>
    </w:p>
    <w:p w14:paraId="4FAD7542" w14:textId="77777777" w:rsidR="008C0A41" w:rsidRDefault="008C0A41" w:rsidP="008C0A41">
      <w:pPr>
        <w:spacing w:after="0" w:line="300" w:lineRule="auto"/>
        <w:jc w:val="both"/>
        <w:rPr>
          <w:rFonts w:ascii="Arial" w:hAnsi="Arial" w:cs="Arial"/>
        </w:rPr>
      </w:pPr>
    </w:p>
    <w:p w14:paraId="7B867877" w14:textId="59092A6D" w:rsidR="008C0A41" w:rsidRPr="008C0A41" w:rsidRDefault="008C0A41" w:rsidP="008C0A41">
      <w:pPr>
        <w:spacing w:after="0" w:line="300" w:lineRule="auto"/>
        <w:jc w:val="both"/>
        <w:rPr>
          <w:rFonts w:ascii="Arial" w:hAnsi="Arial" w:cs="Arial"/>
        </w:rPr>
      </w:pPr>
      <w:r w:rsidRPr="008C0A41">
        <w:rPr>
          <w:rFonts w:ascii="Arial" w:hAnsi="Arial" w:cs="Arial"/>
        </w:rPr>
        <w:t>7.</w:t>
      </w:r>
      <w:r w:rsidRPr="008C0A41">
        <w:rPr>
          <w:rFonts w:ascii="Arial" w:hAnsi="Arial" w:cs="Arial"/>
        </w:rPr>
        <w:tab/>
        <w:t>AGOTAMIENTO DE LA COBERTURA DENOMINADA RESPONSABILIDAD CIVIL EXTRACONTRACTUAL EN CASO DE MUERTE DE 2 O MAS PERSONAS POR $800.000.000.</w:t>
      </w:r>
    </w:p>
    <w:p w14:paraId="3C59663C" w14:textId="77777777" w:rsidR="008C0A41" w:rsidRDefault="008C0A41" w:rsidP="008C0A41">
      <w:pPr>
        <w:spacing w:after="0" w:line="300" w:lineRule="auto"/>
        <w:jc w:val="both"/>
        <w:rPr>
          <w:rFonts w:ascii="Arial" w:hAnsi="Arial" w:cs="Arial"/>
        </w:rPr>
      </w:pPr>
    </w:p>
    <w:p w14:paraId="70C865B6" w14:textId="4C7840C3" w:rsidR="008C0A41" w:rsidRPr="008C0A41" w:rsidRDefault="008C0A41" w:rsidP="008C0A41">
      <w:pPr>
        <w:spacing w:after="0" w:line="300" w:lineRule="auto"/>
        <w:jc w:val="both"/>
        <w:rPr>
          <w:rFonts w:ascii="Arial" w:hAnsi="Arial" w:cs="Arial"/>
        </w:rPr>
      </w:pPr>
      <w:r w:rsidRPr="008C0A41">
        <w:rPr>
          <w:rFonts w:ascii="Arial" w:hAnsi="Arial" w:cs="Arial"/>
        </w:rPr>
        <w:t>8.</w:t>
      </w:r>
      <w:r w:rsidRPr="008C0A41">
        <w:rPr>
          <w:rFonts w:ascii="Arial" w:hAnsi="Arial" w:cs="Arial"/>
        </w:rPr>
        <w:tab/>
        <w:t>PRESCRIPCIÓN ORDINARIA</w:t>
      </w:r>
    </w:p>
    <w:p w14:paraId="52F2FA51" w14:textId="77777777" w:rsidR="008C0A41" w:rsidRPr="008C0A41" w:rsidRDefault="008C0A41" w:rsidP="008C0A41">
      <w:pPr>
        <w:spacing w:after="0" w:line="300" w:lineRule="auto"/>
        <w:jc w:val="both"/>
        <w:rPr>
          <w:rFonts w:ascii="Arial" w:hAnsi="Arial" w:cs="Arial"/>
        </w:rPr>
      </w:pPr>
    </w:p>
    <w:p w14:paraId="4E79D15D" w14:textId="644F3EC6" w:rsidR="008C0A41" w:rsidRPr="008C0A41" w:rsidRDefault="008C0A41" w:rsidP="008C0A41">
      <w:pPr>
        <w:spacing w:after="0" w:line="300" w:lineRule="auto"/>
        <w:jc w:val="both"/>
        <w:rPr>
          <w:rFonts w:ascii="Arial" w:hAnsi="Arial" w:cs="Arial"/>
        </w:rPr>
      </w:pPr>
      <w:r>
        <w:rPr>
          <w:rFonts w:ascii="Arial" w:hAnsi="Arial" w:cs="Arial"/>
        </w:rPr>
        <w:t>9</w:t>
      </w:r>
      <w:r w:rsidRPr="008C0A41">
        <w:rPr>
          <w:rFonts w:ascii="Arial" w:hAnsi="Arial" w:cs="Arial"/>
        </w:rPr>
        <w:t xml:space="preserve">. CARÁCTER MERAMENTE INDEMNIZATORIO QUE REVISTEN LOS CONTRATOS DE SEGUROS. </w:t>
      </w:r>
    </w:p>
    <w:p w14:paraId="14406410" w14:textId="77777777" w:rsidR="008C0A41" w:rsidRDefault="008C0A41" w:rsidP="008C0A41">
      <w:pPr>
        <w:spacing w:after="0" w:line="300" w:lineRule="auto"/>
        <w:jc w:val="both"/>
        <w:rPr>
          <w:rFonts w:ascii="Arial" w:hAnsi="Arial" w:cs="Arial"/>
        </w:rPr>
      </w:pPr>
    </w:p>
    <w:p w14:paraId="3261B1C1" w14:textId="0DEE8024" w:rsidR="008C0A41" w:rsidRPr="008C0A41" w:rsidRDefault="008C0A41" w:rsidP="008C0A41">
      <w:pPr>
        <w:spacing w:after="0" w:line="300" w:lineRule="auto"/>
        <w:jc w:val="both"/>
        <w:rPr>
          <w:rFonts w:ascii="Arial" w:hAnsi="Arial" w:cs="Arial"/>
        </w:rPr>
      </w:pPr>
      <w:r>
        <w:rPr>
          <w:rFonts w:ascii="Arial" w:hAnsi="Arial" w:cs="Arial"/>
        </w:rPr>
        <w:t>10</w:t>
      </w:r>
      <w:r w:rsidRPr="008C0A41">
        <w:rPr>
          <w:rFonts w:ascii="Arial" w:hAnsi="Arial" w:cs="Arial"/>
        </w:rPr>
        <w:t>. EN CUALQUIER CASO, DE NINGUNA FORMA SE PODRÁ EXCEDER EL LÍMITE DEL VALOR ASEGURADO.</w:t>
      </w:r>
    </w:p>
    <w:p w14:paraId="2D9CE2F5" w14:textId="77777777" w:rsidR="008C0A41" w:rsidRDefault="008C0A41" w:rsidP="008C0A41">
      <w:pPr>
        <w:spacing w:after="0" w:line="300" w:lineRule="auto"/>
        <w:jc w:val="both"/>
        <w:rPr>
          <w:rFonts w:ascii="Arial" w:hAnsi="Arial" w:cs="Arial"/>
        </w:rPr>
      </w:pPr>
    </w:p>
    <w:p w14:paraId="68ED1233" w14:textId="266DD438" w:rsidR="008C0A41" w:rsidRPr="008C0A41" w:rsidRDefault="008C0A41" w:rsidP="008C0A41">
      <w:pPr>
        <w:spacing w:after="0" w:line="300" w:lineRule="auto"/>
        <w:jc w:val="both"/>
        <w:rPr>
          <w:rFonts w:ascii="Arial" w:hAnsi="Arial" w:cs="Arial"/>
        </w:rPr>
      </w:pPr>
      <w:r>
        <w:rPr>
          <w:rFonts w:ascii="Arial" w:hAnsi="Arial" w:cs="Arial"/>
        </w:rPr>
        <w:t>11</w:t>
      </w:r>
      <w:r w:rsidRPr="008C0A41">
        <w:rPr>
          <w:rFonts w:ascii="Arial" w:hAnsi="Arial" w:cs="Arial"/>
        </w:rPr>
        <w:t>. DISPONIBILIDAD VALOR ASEGURADO</w:t>
      </w:r>
    </w:p>
    <w:p w14:paraId="19C2F49D" w14:textId="77777777" w:rsidR="008C0A41" w:rsidRDefault="008C0A41" w:rsidP="008C0A41">
      <w:pPr>
        <w:spacing w:after="0" w:line="300" w:lineRule="auto"/>
        <w:jc w:val="both"/>
        <w:rPr>
          <w:rFonts w:ascii="Arial" w:hAnsi="Arial" w:cs="Arial"/>
        </w:rPr>
      </w:pPr>
    </w:p>
    <w:p w14:paraId="69E02D9A" w14:textId="5828BB48" w:rsidR="008C0A41" w:rsidRPr="008C0A41" w:rsidRDefault="008C0A41" w:rsidP="008C0A41">
      <w:pPr>
        <w:spacing w:after="0" w:line="300" w:lineRule="auto"/>
        <w:jc w:val="both"/>
        <w:rPr>
          <w:rFonts w:ascii="Arial" w:hAnsi="Arial" w:cs="Arial"/>
        </w:rPr>
      </w:pPr>
      <w:r>
        <w:rPr>
          <w:rFonts w:ascii="Arial" w:hAnsi="Arial" w:cs="Arial"/>
        </w:rPr>
        <w:t>12.</w:t>
      </w:r>
      <w:r w:rsidRPr="008C0A41">
        <w:rPr>
          <w:rFonts w:ascii="Arial" w:hAnsi="Arial" w:cs="Arial"/>
        </w:rPr>
        <w:t>SUJECIÓN A LAS CONDICIONES PARTICULARES Y GENERALES DEL CONTRATO DE</w:t>
      </w:r>
    </w:p>
    <w:p w14:paraId="58426F8B" w14:textId="77777777" w:rsidR="008C0A41" w:rsidRPr="008C0A41" w:rsidRDefault="008C0A41" w:rsidP="008C0A41">
      <w:pPr>
        <w:spacing w:after="0" w:line="300" w:lineRule="auto"/>
        <w:jc w:val="both"/>
        <w:rPr>
          <w:rFonts w:ascii="Arial" w:hAnsi="Arial" w:cs="Arial"/>
        </w:rPr>
      </w:pPr>
      <w:r w:rsidRPr="008C0A41">
        <w:rPr>
          <w:rFonts w:ascii="Arial" w:hAnsi="Arial" w:cs="Arial"/>
        </w:rPr>
        <w:t>SEGURO, EN LA QUE SE IDENTIFICA LA PÓLIZA AA188184, EL CLAUSULADO Y LOS AMPAROS</w:t>
      </w:r>
    </w:p>
    <w:p w14:paraId="0BE47BB9" w14:textId="77777777" w:rsidR="008C0A41" w:rsidRDefault="008C0A41" w:rsidP="008C0A41">
      <w:pPr>
        <w:spacing w:after="0" w:line="300" w:lineRule="auto"/>
        <w:jc w:val="both"/>
        <w:rPr>
          <w:rFonts w:ascii="Arial" w:hAnsi="Arial" w:cs="Arial"/>
        </w:rPr>
      </w:pPr>
    </w:p>
    <w:p w14:paraId="4DA22268" w14:textId="5DF90481" w:rsidR="00B55699" w:rsidRPr="008C0A41" w:rsidRDefault="008C0A41" w:rsidP="008C0A41">
      <w:pPr>
        <w:spacing w:after="0" w:line="300" w:lineRule="auto"/>
        <w:jc w:val="both"/>
        <w:rPr>
          <w:rFonts w:ascii="Arial" w:hAnsi="Arial" w:cs="Arial"/>
        </w:rPr>
      </w:pPr>
      <w:r>
        <w:rPr>
          <w:rFonts w:ascii="Arial" w:hAnsi="Arial" w:cs="Arial"/>
        </w:rPr>
        <w:t>12</w:t>
      </w:r>
      <w:r w:rsidRPr="008C0A41">
        <w:rPr>
          <w:rFonts w:ascii="Arial" w:hAnsi="Arial" w:cs="Arial"/>
        </w:rPr>
        <w:t>.   GENÉRICA O INNOMINADA</w:t>
      </w:r>
      <w:r w:rsidRPr="008C0A41">
        <w:rPr>
          <w:rFonts w:ascii="Arial" w:hAnsi="Arial" w:cs="Arial"/>
        </w:rPr>
        <w:t>.</w:t>
      </w:r>
    </w:p>
    <w:p w14:paraId="0454A088" w14:textId="77777777" w:rsidR="008C0A41" w:rsidRDefault="008C0A41" w:rsidP="008C0A41">
      <w:pPr>
        <w:spacing w:after="0" w:line="300" w:lineRule="auto"/>
        <w:jc w:val="both"/>
        <w:rPr>
          <w:rFonts w:ascii="Arial" w:hAnsi="Arial" w:cs="Arial"/>
          <w:u w:val="single"/>
        </w:rPr>
      </w:pPr>
    </w:p>
    <w:p w14:paraId="4CABB659" w14:textId="290A04BF" w:rsidR="008C0A41" w:rsidRDefault="00E9725F" w:rsidP="008C0A41">
      <w:pPr>
        <w:spacing w:after="0" w:line="300" w:lineRule="auto"/>
        <w:jc w:val="both"/>
        <w:rPr>
          <w:rFonts w:ascii="Arial" w:hAnsi="Arial" w:cs="Arial"/>
        </w:rPr>
      </w:pPr>
      <w:r w:rsidRPr="005B5544">
        <w:rPr>
          <w:rFonts w:ascii="Arial" w:hAnsi="Arial" w:cs="Arial"/>
          <w:u w:val="single"/>
        </w:rPr>
        <w:t>Concepto Jurídico</w:t>
      </w:r>
      <w:r w:rsidR="00552D85">
        <w:rPr>
          <w:rFonts w:ascii="Arial" w:hAnsi="Arial" w:cs="Arial"/>
          <w:u w:val="single"/>
        </w:rPr>
        <w:t>:</w:t>
      </w:r>
      <w:r w:rsidR="000935CB">
        <w:rPr>
          <w:rFonts w:ascii="Arial" w:hAnsi="Arial" w:cs="Arial"/>
        </w:rPr>
        <w:t xml:space="preserve"> </w:t>
      </w:r>
      <w:r w:rsidR="008C0A41" w:rsidRPr="008C0A41">
        <w:rPr>
          <w:rFonts w:ascii="Arial" w:hAnsi="Arial" w:cs="Arial"/>
        </w:rPr>
        <w:t xml:space="preserve">La calificación de la contingencia es </w:t>
      </w:r>
      <w:r w:rsidR="008C0A41" w:rsidRPr="008C0A41">
        <w:rPr>
          <w:rFonts w:ascii="Arial" w:hAnsi="Arial" w:cs="Arial"/>
        </w:rPr>
        <w:t>REMOTA por</w:t>
      </w:r>
      <w:r w:rsidR="008C0A41" w:rsidRPr="008C0A41">
        <w:rPr>
          <w:rFonts w:ascii="Arial" w:hAnsi="Arial" w:cs="Arial"/>
        </w:rPr>
        <w:t xml:space="preserve"> los siguientes motivos:</w:t>
      </w:r>
    </w:p>
    <w:p w14:paraId="39107136" w14:textId="77777777" w:rsidR="008C0A41" w:rsidRPr="008C0A41" w:rsidRDefault="008C0A41" w:rsidP="008C0A41">
      <w:pPr>
        <w:spacing w:after="0" w:line="300" w:lineRule="auto"/>
        <w:jc w:val="both"/>
        <w:rPr>
          <w:rFonts w:ascii="Arial" w:hAnsi="Arial" w:cs="Arial"/>
        </w:rPr>
      </w:pPr>
    </w:p>
    <w:p w14:paraId="727F4926" w14:textId="77777777" w:rsidR="008C0A41" w:rsidRDefault="008C0A41" w:rsidP="008C0A41">
      <w:pPr>
        <w:spacing w:after="0" w:line="300" w:lineRule="auto"/>
        <w:jc w:val="both"/>
        <w:rPr>
          <w:rFonts w:ascii="Arial" w:hAnsi="Arial" w:cs="Arial"/>
        </w:rPr>
      </w:pPr>
      <w:r w:rsidRPr="008C0A41">
        <w:rPr>
          <w:rFonts w:ascii="Arial" w:hAnsi="Arial" w:cs="Arial"/>
        </w:rPr>
        <w:t>La Póliza AUTO PLUS AA 057124 , cuyo asegurado es el señor Milton Alexi Morales, no presta cobertura material en cuanto el accionante reclama una indemnización por ser desvinculado de la Policía Nacional, en razón a un accidente de tránsito en el que se vio inmiscuido el vehículo de su propiedad, dado que la desvinculación se dio 3 días después del supuesto accidente, no puede tan siquiera considerarse que Equidad Seguros tuviese algún tipo de relación o nexo de causalidad con dicha desvinculación.</w:t>
      </w:r>
    </w:p>
    <w:p w14:paraId="4CCD3A76" w14:textId="77777777" w:rsidR="008C0A41" w:rsidRPr="008C0A41" w:rsidRDefault="008C0A41" w:rsidP="008C0A41">
      <w:pPr>
        <w:spacing w:after="0" w:line="300" w:lineRule="auto"/>
        <w:jc w:val="both"/>
        <w:rPr>
          <w:rFonts w:ascii="Arial" w:hAnsi="Arial" w:cs="Arial"/>
        </w:rPr>
      </w:pPr>
    </w:p>
    <w:p w14:paraId="56AB3AC0" w14:textId="45522014" w:rsidR="00A51577" w:rsidRPr="000935CB" w:rsidRDefault="005D5DFB" w:rsidP="008C0A41">
      <w:pPr>
        <w:spacing w:after="0" w:line="300" w:lineRule="auto"/>
        <w:jc w:val="both"/>
        <w:rPr>
          <w:rFonts w:ascii="Arial" w:hAnsi="Arial" w:cs="Arial"/>
        </w:rPr>
      </w:pPr>
      <w:r w:rsidRPr="008C0A41">
        <w:rPr>
          <w:rFonts w:ascii="Arial" w:hAnsi="Arial" w:cs="Arial"/>
        </w:rPr>
        <w:t>Además,</w:t>
      </w:r>
      <w:r w:rsidR="008C0A41" w:rsidRPr="008C0A41">
        <w:rPr>
          <w:rFonts w:ascii="Arial" w:hAnsi="Arial" w:cs="Arial"/>
        </w:rPr>
        <w:t xml:space="preserve"> deberá tenerse en cuenta que para el caso de marras la póliza referida ya indemnizó a las víctimas del accidente fuente de reclamo </w:t>
      </w:r>
      <w:r w:rsidR="008C0A41" w:rsidRPr="008C0A41">
        <w:rPr>
          <w:rFonts w:ascii="Arial" w:hAnsi="Arial" w:cs="Arial"/>
        </w:rPr>
        <w:t>inicial de</w:t>
      </w:r>
      <w:r w:rsidR="008C0A41" w:rsidRPr="008C0A41">
        <w:rPr>
          <w:rFonts w:ascii="Arial" w:hAnsi="Arial" w:cs="Arial"/>
        </w:rPr>
        <w:t xml:space="preserve"> la parte demandante, que fue adelantado bajo otro proceso judicial, agotando así el valor asegurado de la póliza, por </w:t>
      </w:r>
      <w:r w:rsidRPr="008C0A41">
        <w:rPr>
          <w:rFonts w:ascii="Arial" w:hAnsi="Arial" w:cs="Arial"/>
        </w:rPr>
        <w:t>ende,</w:t>
      </w:r>
      <w:r w:rsidR="008C0A41" w:rsidRPr="008C0A41">
        <w:rPr>
          <w:rFonts w:ascii="Arial" w:hAnsi="Arial" w:cs="Arial"/>
        </w:rPr>
        <w:t xml:space="preserve"> en razón a </w:t>
      </w:r>
      <w:r w:rsidR="008C0A41" w:rsidRPr="008C0A41">
        <w:rPr>
          <w:rFonts w:ascii="Arial" w:hAnsi="Arial" w:cs="Arial"/>
        </w:rPr>
        <w:t>que además</w:t>
      </w:r>
      <w:r w:rsidR="008C0A41" w:rsidRPr="008C0A41">
        <w:rPr>
          <w:rFonts w:ascii="Arial" w:hAnsi="Arial" w:cs="Arial"/>
        </w:rPr>
        <w:t xml:space="preserve"> de que no hay razón jurídica para solicitar indemnización, en el hipotético caso de que se emitiera una condena, tampoco hay posibilidad de que deba sufragarse algún pago extra.</w:t>
      </w:r>
    </w:p>
    <w:p w14:paraId="4CB179C0" w14:textId="77777777" w:rsidR="00552D85" w:rsidRDefault="00552D85" w:rsidP="000578C9">
      <w:pPr>
        <w:spacing w:after="0" w:line="300" w:lineRule="auto"/>
        <w:jc w:val="both"/>
        <w:rPr>
          <w:rFonts w:ascii="Arial" w:hAnsi="Arial" w:cs="Arial"/>
        </w:rPr>
      </w:pPr>
    </w:p>
    <w:p w14:paraId="74AFAD6F" w14:textId="60C49626"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344AEE">
        <w:rPr>
          <w:rFonts w:ascii="Arial" w:hAnsi="Arial" w:cs="Arial"/>
        </w:rPr>
        <w:t>REMOTA</w:t>
      </w:r>
      <w:r w:rsidR="00651C29">
        <w:rPr>
          <w:rFonts w:ascii="Arial" w:hAnsi="Arial" w:cs="Arial"/>
        </w:rPr>
        <w:t>.</w:t>
      </w:r>
    </w:p>
    <w:p w14:paraId="5A2E53B5" w14:textId="77777777" w:rsidR="007462D3" w:rsidRDefault="007462D3" w:rsidP="009E75FB">
      <w:pPr>
        <w:spacing w:after="0" w:line="300" w:lineRule="auto"/>
        <w:jc w:val="both"/>
        <w:rPr>
          <w:rFonts w:ascii="Arial" w:hAnsi="Arial" w:cs="Arial"/>
          <w:u w:val="single"/>
        </w:rPr>
      </w:pPr>
    </w:p>
    <w:p w14:paraId="3AE3EEC7" w14:textId="77777777" w:rsidR="008C0A41" w:rsidRDefault="008C0A41" w:rsidP="00DF38CE">
      <w:pPr>
        <w:spacing w:after="0" w:line="300" w:lineRule="auto"/>
        <w:jc w:val="both"/>
        <w:rPr>
          <w:rFonts w:ascii="Arial" w:hAnsi="Arial" w:cs="Arial"/>
          <w:u w:val="single"/>
        </w:rPr>
      </w:pPr>
    </w:p>
    <w:p w14:paraId="2CEAC69F" w14:textId="5756E033" w:rsidR="00552D85" w:rsidRDefault="00701367" w:rsidP="00DF38CE">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1100243"/>
      <w:r w:rsidR="00361058">
        <w:rPr>
          <w:rFonts w:ascii="Arial" w:hAnsi="Arial" w:cs="Arial"/>
        </w:rPr>
        <w:t xml:space="preserve">En esta etapa procesal </w:t>
      </w:r>
      <w:r w:rsidR="00344AEE">
        <w:rPr>
          <w:rFonts w:ascii="Arial" w:hAnsi="Arial" w:cs="Arial"/>
        </w:rPr>
        <w:t xml:space="preserve">NO se </w:t>
      </w:r>
      <w:r w:rsidR="00361058">
        <w:rPr>
          <w:rFonts w:ascii="Arial" w:hAnsi="Arial" w:cs="Arial"/>
        </w:rPr>
        <w:t>sugiere a la compañía asistir</w:t>
      </w:r>
      <w:r w:rsidR="00B70E81">
        <w:rPr>
          <w:rFonts w:ascii="Arial" w:hAnsi="Arial" w:cs="Arial"/>
        </w:rPr>
        <w:t xml:space="preserve"> con </w:t>
      </w:r>
      <w:r w:rsidR="003620DD">
        <w:rPr>
          <w:rFonts w:ascii="Arial" w:hAnsi="Arial" w:cs="Arial"/>
        </w:rPr>
        <w:t>ánimo conciliatorio</w:t>
      </w:r>
      <w:r w:rsidR="00F24B26">
        <w:rPr>
          <w:rFonts w:ascii="Arial" w:hAnsi="Arial" w:cs="Arial"/>
        </w:rPr>
        <w:t xml:space="preserve">, </w:t>
      </w:r>
      <w:bookmarkEnd w:id="0"/>
      <w:r w:rsidR="00344AEE">
        <w:rPr>
          <w:rFonts w:ascii="Arial" w:hAnsi="Arial" w:cs="Arial"/>
        </w:rPr>
        <w:t>teniendo en cuenta la contingencia Remota.</w:t>
      </w:r>
    </w:p>
    <w:p w14:paraId="3854006E" w14:textId="4F989DCE"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2E1780D8" w:rsidR="00426C6D" w:rsidRPr="005B5544" w:rsidRDefault="00E459D7" w:rsidP="00F24B26">
            <w:pPr>
              <w:jc w:val="both"/>
              <w:rPr>
                <w:rFonts w:ascii="Arial" w:hAnsi="Arial" w:cs="Arial"/>
                <w:lang w:eastAsia="es-CO"/>
              </w:rPr>
            </w:pPr>
            <w:r w:rsidRPr="005B5544">
              <w:rPr>
                <w:rFonts w:ascii="Arial" w:hAnsi="Arial" w:cs="Arial"/>
                <w:lang w:eastAsia="es-CO"/>
              </w:rPr>
              <w:t xml:space="preserve">* </w:t>
            </w:r>
            <w:r w:rsidR="005D5DFB">
              <w:rPr>
                <w:rFonts w:ascii="Arial" w:hAnsi="Arial" w:cs="Arial"/>
                <w:lang w:eastAsia="es-CO"/>
              </w:rPr>
              <w:t xml:space="preserve">No aplica.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31EA2553" w:rsidR="00426C6D" w:rsidRPr="005B5544" w:rsidRDefault="00426C6D" w:rsidP="005A58E8">
            <w:pPr>
              <w:jc w:val="both"/>
              <w:rPr>
                <w:rFonts w:ascii="Arial" w:hAnsi="Arial" w:cs="Arial"/>
              </w:rPr>
            </w:pPr>
            <w:r>
              <w:rPr>
                <w:rFonts w:ascii="Arial" w:hAnsi="Arial" w:cs="Arial"/>
                <w:lang w:eastAsia="es-CO"/>
              </w:rPr>
              <w:t>*</w:t>
            </w:r>
            <w:r w:rsidR="00B70E81">
              <w:rPr>
                <w:rFonts w:ascii="Arial" w:hAnsi="Arial" w:cs="Arial"/>
                <w:lang w:eastAsia="es-CO"/>
              </w:rPr>
              <w:t xml:space="preserve"> </w:t>
            </w:r>
            <w:r w:rsidR="00344AEE">
              <w:rPr>
                <w:rFonts w:ascii="Arial" w:hAnsi="Arial" w:cs="Arial"/>
                <w:lang w:eastAsia="es-CO"/>
              </w:rPr>
              <w:t>No aplica.</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5D5DFB">
        <w:trPr>
          <w:trHeight w:val="2105"/>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60BE751C" w14:textId="5642A131" w:rsidR="000B14F2" w:rsidRDefault="0030799B" w:rsidP="005B5544">
            <w:pPr>
              <w:jc w:val="both"/>
              <w:rPr>
                <w:rFonts w:ascii="Arial" w:hAnsi="Arial" w:cs="Arial"/>
                <w:lang w:eastAsia="es-CO"/>
              </w:rPr>
            </w:pPr>
            <w:r>
              <w:rPr>
                <w:rFonts w:ascii="Arial" w:hAnsi="Arial" w:cs="Arial"/>
                <w:lang w:eastAsia="es-CO"/>
              </w:rPr>
              <w:t>*</w:t>
            </w:r>
            <w:r w:rsidR="00C37009" w:rsidRPr="00C32FCC">
              <w:rPr>
                <w:rFonts w:ascii="Arial" w:hAnsi="Arial" w:cs="Arial"/>
              </w:rPr>
              <w:t xml:space="preserve"> </w:t>
            </w:r>
            <w:r w:rsidR="005D5DFB" w:rsidRPr="005D5DFB">
              <w:rPr>
                <w:rFonts w:ascii="Arial" w:hAnsi="Arial" w:cs="Arial"/>
                <w:lang w:eastAsia="es-CO"/>
              </w:rPr>
              <w:t>La Póliza AUTO PLUS AA 057124,</w:t>
            </w:r>
            <w:r w:rsidR="005D5DFB">
              <w:rPr>
                <w:rFonts w:ascii="Arial" w:hAnsi="Arial" w:cs="Arial"/>
                <w:lang w:eastAsia="es-CO"/>
              </w:rPr>
              <w:t xml:space="preserve"> </w:t>
            </w:r>
            <w:r w:rsidR="005D5DFB" w:rsidRPr="005D5DFB">
              <w:rPr>
                <w:rFonts w:ascii="Arial" w:hAnsi="Arial" w:cs="Arial"/>
                <w:lang w:eastAsia="es-CO"/>
              </w:rPr>
              <w:t>no presta cobertura material</w:t>
            </w:r>
            <w:r w:rsidR="005D5DFB">
              <w:rPr>
                <w:rFonts w:ascii="Arial" w:hAnsi="Arial" w:cs="Arial"/>
                <w:lang w:eastAsia="es-CO"/>
              </w:rPr>
              <w:t>.</w:t>
            </w:r>
          </w:p>
          <w:p w14:paraId="7818C7EF" w14:textId="56B6A1FA" w:rsidR="005D5DFB" w:rsidRDefault="005D5DFB" w:rsidP="005B5544">
            <w:pPr>
              <w:jc w:val="both"/>
              <w:rPr>
                <w:rFonts w:ascii="Arial" w:hAnsi="Arial" w:cs="Arial"/>
                <w:lang w:eastAsia="es-CO"/>
              </w:rPr>
            </w:pPr>
            <w:r>
              <w:rPr>
                <w:rFonts w:ascii="Arial" w:hAnsi="Arial" w:cs="Arial"/>
                <w:lang w:eastAsia="es-CO"/>
              </w:rPr>
              <w:t>*</w:t>
            </w:r>
            <w:r>
              <w:t xml:space="preserve"> </w:t>
            </w:r>
            <w:r w:rsidRPr="005D5DFB">
              <w:rPr>
                <w:rFonts w:ascii="Arial" w:hAnsi="Arial" w:cs="Arial"/>
                <w:lang w:eastAsia="es-CO"/>
              </w:rPr>
              <w:t>Las víctimas del accidente fuente de reclamo inicial de la parte demandante, que fue adelantado bajo otro proceso judicial, agotando así el valor asegurado de la póliza</w:t>
            </w:r>
            <w:r>
              <w:rPr>
                <w:rFonts w:ascii="Arial" w:hAnsi="Arial" w:cs="Arial"/>
                <w:lang w:eastAsia="es-CO"/>
              </w:rPr>
              <w:t>.</w:t>
            </w:r>
          </w:p>
          <w:p w14:paraId="2BAEABBD" w14:textId="6BA1372F" w:rsidR="00C37009" w:rsidRPr="005B5544" w:rsidRDefault="00C37009" w:rsidP="005B5544">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9399868" w14:textId="77777777" w:rsidR="000935CB" w:rsidRDefault="000935CB" w:rsidP="005B5544">
      <w:pPr>
        <w:spacing w:after="0" w:line="300" w:lineRule="auto"/>
        <w:jc w:val="both"/>
        <w:rPr>
          <w:rFonts w:ascii="Arial" w:hAnsi="Arial" w:cs="Arial"/>
          <w:u w:val="single"/>
        </w:rPr>
      </w:pPr>
    </w:p>
    <w:p w14:paraId="7DA63296" w14:textId="2AFD168A" w:rsidR="002C273C" w:rsidRPr="000B2CD4"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B70E81">
        <w:rPr>
          <w:rFonts w:ascii="Arial" w:hAnsi="Arial" w:cs="Arial"/>
        </w:rPr>
        <w:t>$</w:t>
      </w:r>
      <w:r w:rsidR="008C0A41">
        <w:rPr>
          <w:rFonts w:ascii="Arial" w:hAnsi="Arial" w:cs="Arial"/>
        </w:rPr>
        <w:t>0.</w:t>
      </w:r>
    </w:p>
    <w:p w14:paraId="7DE31E0A" w14:textId="77777777" w:rsidR="008C7087" w:rsidRDefault="008C7087"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6C5C0B">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83319" w14:textId="77777777" w:rsidR="005B4AC5" w:rsidRDefault="005B4AC5" w:rsidP="00BD7CB0">
      <w:r>
        <w:separator/>
      </w:r>
    </w:p>
  </w:endnote>
  <w:endnote w:type="continuationSeparator" w:id="0">
    <w:p w14:paraId="68E68515" w14:textId="77777777" w:rsidR="005B4AC5" w:rsidRDefault="005B4AC5"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8BA4F" w14:textId="77777777" w:rsidR="005B4AC5" w:rsidRDefault="005B4AC5" w:rsidP="00BD7CB0">
      <w:r>
        <w:separator/>
      </w:r>
    </w:p>
  </w:footnote>
  <w:footnote w:type="continuationSeparator" w:id="0">
    <w:p w14:paraId="6B7ABD2A" w14:textId="77777777" w:rsidR="005B4AC5" w:rsidRDefault="005B4AC5"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8"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0F6804"/>
    <w:multiLevelType w:val="hybridMultilevel"/>
    <w:tmpl w:val="F70E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5"/>
  </w:num>
  <w:num w:numId="2" w16cid:durableId="854726758">
    <w:abstractNumId w:val="18"/>
  </w:num>
  <w:num w:numId="3" w16cid:durableId="59139337">
    <w:abstractNumId w:val="0"/>
  </w:num>
  <w:num w:numId="4" w16cid:durableId="1019501727">
    <w:abstractNumId w:val="3"/>
  </w:num>
  <w:num w:numId="5" w16cid:durableId="595676225">
    <w:abstractNumId w:val="19"/>
  </w:num>
  <w:num w:numId="6" w16cid:durableId="1118064355">
    <w:abstractNumId w:val="11"/>
  </w:num>
  <w:num w:numId="7" w16cid:durableId="1274479770">
    <w:abstractNumId w:val="22"/>
  </w:num>
  <w:num w:numId="8" w16cid:durableId="1656106217">
    <w:abstractNumId w:val="23"/>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6"/>
  </w:num>
  <w:num w:numId="20" w16cid:durableId="1428500434">
    <w:abstractNumId w:val="5"/>
  </w:num>
  <w:num w:numId="21" w16cid:durableId="1224099790">
    <w:abstractNumId w:val="9"/>
  </w:num>
  <w:num w:numId="22" w16cid:durableId="772749291">
    <w:abstractNumId w:val="17"/>
  </w:num>
  <w:num w:numId="23" w16cid:durableId="905840265">
    <w:abstractNumId w:val="20"/>
  </w:num>
  <w:num w:numId="24" w16cid:durableId="1436899050">
    <w:abstractNumId w:val="21"/>
  </w:num>
  <w:num w:numId="25" w16cid:durableId="341708904">
    <w:abstractNumId w:val="25"/>
  </w:num>
  <w:num w:numId="26" w16cid:durableId="260068357">
    <w:abstractNumId w:val="16"/>
  </w:num>
  <w:num w:numId="27" w16cid:durableId="7734788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1A0D"/>
    <w:rsid w:val="00012F28"/>
    <w:rsid w:val="00026BC7"/>
    <w:rsid w:val="0003158B"/>
    <w:rsid w:val="000349B1"/>
    <w:rsid w:val="00040243"/>
    <w:rsid w:val="00041AD4"/>
    <w:rsid w:val="00044B96"/>
    <w:rsid w:val="000578C9"/>
    <w:rsid w:val="00057CBF"/>
    <w:rsid w:val="00070FD8"/>
    <w:rsid w:val="000935CB"/>
    <w:rsid w:val="000B14F2"/>
    <w:rsid w:val="000B2CD4"/>
    <w:rsid w:val="000C3B73"/>
    <w:rsid w:val="000D435D"/>
    <w:rsid w:val="000E45A1"/>
    <w:rsid w:val="000F0FD1"/>
    <w:rsid w:val="000F6754"/>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548A"/>
    <w:rsid w:val="00207DA4"/>
    <w:rsid w:val="0021139A"/>
    <w:rsid w:val="00214556"/>
    <w:rsid w:val="00215D80"/>
    <w:rsid w:val="00226FFA"/>
    <w:rsid w:val="00243229"/>
    <w:rsid w:val="00255567"/>
    <w:rsid w:val="0027106A"/>
    <w:rsid w:val="00271FA3"/>
    <w:rsid w:val="00276793"/>
    <w:rsid w:val="002A29DE"/>
    <w:rsid w:val="002B05BB"/>
    <w:rsid w:val="002B2D60"/>
    <w:rsid w:val="002C273C"/>
    <w:rsid w:val="002D50E5"/>
    <w:rsid w:val="002D64E4"/>
    <w:rsid w:val="002E4A78"/>
    <w:rsid w:val="002E4BBB"/>
    <w:rsid w:val="0030799B"/>
    <w:rsid w:val="003202D0"/>
    <w:rsid w:val="003219AA"/>
    <w:rsid w:val="00344AEE"/>
    <w:rsid w:val="00354ED6"/>
    <w:rsid w:val="00361058"/>
    <w:rsid w:val="003620DD"/>
    <w:rsid w:val="00362D78"/>
    <w:rsid w:val="00386795"/>
    <w:rsid w:val="003B7E3F"/>
    <w:rsid w:val="003D2B01"/>
    <w:rsid w:val="003D7324"/>
    <w:rsid w:val="003D79E1"/>
    <w:rsid w:val="003D7CB1"/>
    <w:rsid w:val="003E3BED"/>
    <w:rsid w:val="003E536D"/>
    <w:rsid w:val="003F187D"/>
    <w:rsid w:val="003F3B59"/>
    <w:rsid w:val="003F4CBD"/>
    <w:rsid w:val="0040706F"/>
    <w:rsid w:val="004108A6"/>
    <w:rsid w:val="00411419"/>
    <w:rsid w:val="00426C6D"/>
    <w:rsid w:val="00427369"/>
    <w:rsid w:val="00443D23"/>
    <w:rsid w:val="0046617D"/>
    <w:rsid w:val="00481A98"/>
    <w:rsid w:val="0048493B"/>
    <w:rsid w:val="004929AE"/>
    <w:rsid w:val="0049605A"/>
    <w:rsid w:val="00497E5D"/>
    <w:rsid w:val="004A2E9A"/>
    <w:rsid w:val="004A660F"/>
    <w:rsid w:val="004A7449"/>
    <w:rsid w:val="004A7705"/>
    <w:rsid w:val="004A79D0"/>
    <w:rsid w:val="004B15AB"/>
    <w:rsid w:val="004B1E00"/>
    <w:rsid w:val="004C7CF4"/>
    <w:rsid w:val="004D7DF6"/>
    <w:rsid w:val="004E06A9"/>
    <w:rsid w:val="004F633B"/>
    <w:rsid w:val="00501144"/>
    <w:rsid w:val="005074B3"/>
    <w:rsid w:val="005120B8"/>
    <w:rsid w:val="0051448E"/>
    <w:rsid w:val="00515790"/>
    <w:rsid w:val="00523877"/>
    <w:rsid w:val="00543A7A"/>
    <w:rsid w:val="00551ADE"/>
    <w:rsid w:val="00552D85"/>
    <w:rsid w:val="005717CB"/>
    <w:rsid w:val="00573FE6"/>
    <w:rsid w:val="005749D9"/>
    <w:rsid w:val="00581BFD"/>
    <w:rsid w:val="00594529"/>
    <w:rsid w:val="005A290A"/>
    <w:rsid w:val="005A58E8"/>
    <w:rsid w:val="005B4AC5"/>
    <w:rsid w:val="005B5544"/>
    <w:rsid w:val="005B6BAB"/>
    <w:rsid w:val="005C34C4"/>
    <w:rsid w:val="005D5DFB"/>
    <w:rsid w:val="005E324E"/>
    <w:rsid w:val="005F2D6E"/>
    <w:rsid w:val="005F511C"/>
    <w:rsid w:val="00602A00"/>
    <w:rsid w:val="00626A56"/>
    <w:rsid w:val="006466ED"/>
    <w:rsid w:val="00651C29"/>
    <w:rsid w:val="0065426F"/>
    <w:rsid w:val="00655776"/>
    <w:rsid w:val="00681CA4"/>
    <w:rsid w:val="0068568E"/>
    <w:rsid w:val="0069145B"/>
    <w:rsid w:val="0069688D"/>
    <w:rsid w:val="006A1DAD"/>
    <w:rsid w:val="006A3BC5"/>
    <w:rsid w:val="006A7D37"/>
    <w:rsid w:val="006B3933"/>
    <w:rsid w:val="006B5991"/>
    <w:rsid w:val="006C5C0B"/>
    <w:rsid w:val="006D0677"/>
    <w:rsid w:val="006D479D"/>
    <w:rsid w:val="006E264E"/>
    <w:rsid w:val="006F3292"/>
    <w:rsid w:val="00701367"/>
    <w:rsid w:val="00702E65"/>
    <w:rsid w:val="007113C4"/>
    <w:rsid w:val="00716D7A"/>
    <w:rsid w:val="00717D29"/>
    <w:rsid w:val="0072162B"/>
    <w:rsid w:val="007317C4"/>
    <w:rsid w:val="007462D3"/>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5A33"/>
    <w:rsid w:val="007F7226"/>
    <w:rsid w:val="00804A58"/>
    <w:rsid w:val="00805B8A"/>
    <w:rsid w:val="00814688"/>
    <w:rsid w:val="00815B77"/>
    <w:rsid w:val="00823CD6"/>
    <w:rsid w:val="0083043D"/>
    <w:rsid w:val="008363C2"/>
    <w:rsid w:val="00846EE1"/>
    <w:rsid w:val="0085509D"/>
    <w:rsid w:val="0085701A"/>
    <w:rsid w:val="00867EFB"/>
    <w:rsid w:val="00880497"/>
    <w:rsid w:val="008870BB"/>
    <w:rsid w:val="00887BF9"/>
    <w:rsid w:val="008924A3"/>
    <w:rsid w:val="008938A2"/>
    <w:rsid w:val="008950AB"/>
    <w:rsid w:val="008974D2"/>
    <w:rsid w:val="008A1E34"/>
    <w:rsid w:val="008B5DA4"/>
    <w:rsid w:val="008C0A41"/>
    <w:rsid w:val="008C7087"/>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33D9D"/>
    <w:rsid w:val="00A428D8"/>
    <w:rsid w:val="00A51577"/>
    <w:rsid w:val="00A5481C"/>
    <w:rsid w:val="00A70CCC"/>
    <w:rsid w:val="00A80A1B"/>
    <w:rsid w:val="00A8426F"/>
    <w:rsid w:val="00A94329"/>
    <w:rsid w:val="00AA658B"/>
    <w:rsid w:val="00AA79F0"/>
    <w:rsid w:val="00AB5728"/>
    <w:rsid w:val="00AB71D5"/>
    <w:rsid w:val="00AC735C"/>
    <w:rsid w:val="00AD41A7"/>
    <w:rsid w:val="00AD6D62"/>
    <w:rsid w:val="00AE1A89"/>
    <w:rsid w:val="00AE4843"/>
    <w:rsid w:val="00AE7593"/>
    <w:rsid w:val="00AF0F1D"/>
    <w:rsid w:val="00AF2FA1"/>
    <w:rsid w:val="00AF32BD"/>
    <w:rsid w:val="00B1621D"/>
    <w:rsid w:val="00B17FA2"/>
    <w:rsid w:val="00B2457A"/>
    <w:rsid w:val="00B41E5C"/>
    <w:rsid w:val="00B55699"/>
    <w:rsid w:val="00B565F0"/>
    <w:rsid w:val="00B62C39"/>
    <w:rsid w:val="00B658DD"/>
    <w:rsid w:val="00B70E81"/>
    <w:rsid w:val="00B76599"/>
    <w:rsid w:val="00B917A2"/>
    <w:rsid w:val="00BA45DA"/>
    <w:rsid w:val="00BA7118"/>
    <w:rsid w:val="00BC65D2"/>
    <w:rsid w:val="00BD7CB0"/>
    <w:rsid w:val="00BE262C"/>
    <w:rsid w:val="00BF6259"/>
    <w:rsid w:val="00C01ACF"/>
    <w:rsid w:val="00C17EB8"/>
    <w:rsid w:val="00C216C6"/>
    <w:rsid w:val="00C32FCC"/>
    <w:rsid w:val="00C37009"/>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22190"/>
    <w:rsid w:val="00D632C3"/>
    <w:rsid w:val="00D632E4"/>
    <w:rsid w:val="00D65016"/>
    <w:rsid w:val="00D700AD"/>
    <w:rsid w:val="00D77D67"/>
    <w:rsid w:val="00D90770"/>
    <w:rsid w:val="00DA4671"/>
    <w:rsid w:val="00DB0F22"/>
    <w:rsid w:val="00DB1822"/>
    <w:rsid w:val="00DB3108"/>
    <w:rsid w:val="00DB6280"/>
    <w:rsid w:val="00DB74ED"/>
    <w:rsid w:val="00DC482F"/>
    <w:rsid w:val="00DC54B7"/>
    <w:rsid w:val="00DD1551"/>
    <w:rsid w:val="00DD2BC7"/>
    <w:rsid w:val="00DE2408"/>
    <w:rsid w:val="00DF38CE"/>
    <w:rsid w:val="00DF67D9"/>
    <w:rsid w:val="00E32683"/>
    <w:rsid w:val="00E34E7A"/>
    <w:rsid w:val="00E376C8"/>
    <w:rsid w:val="00E459D7"/>
    <w:rsid w:val="00E47E70"/>
    <w:rsid w:val="00E70C1D"/>
    <w:rsid w:val="00E87AF8"/>
    <w:rsid w:val="00E90BF2"/>
    <w:rsid w:val="00E9725F"/>
    <w:rsid w:val="00EA3230"/>
    <w:rsid w:val="00EA6555"/>
    <w:rsid w:val="00EB3392"/>
    <w:rsid w:val="00EB6861"/>
    <w:rsid w:val="00ED3F69"/>
    <w:rsid w:val="00ED7E05"/>
    <w:rsid w:val="00EE10AE"/>
    <w:rsid w:val="00EE736E"/>
    <w:rsid w:val="00EF2730"/>
    <w:rsid w:val="00EF6AB8"/>
    <w:rsid w:val="00EF6B0F"/>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2.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4.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965</Words>
  <Characters>5312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3</cp:revision>
  <cp:lastPrinted>2022-01-16T05:49:00Z</cp:lastPrinted>
  <dcterms:created xsi:type="dcterms:W3CDTF">2024-09-16T16:54:00Z</dcterms:created>
  <dcterms:modified xsi:type="dcterms:W3CDTF">2024-09-16T16:56:00Z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