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3E5" w:rsidRDefault="00F47918" w:rsidP="00110681">
      <w:pPr>
        <w:jc w:val="center"/>
        <w:rPr>
          <w:rFonts w:ascii="Arial" w:hAnsi="Arial" w:cs="Arial"/>
          <w:sz w:val="24"/>
          <w:szCs w:val="24"/>
        </w:rPr>
      </w:pPr>
      <w:bookmarkStart w:id="0" w:name="_GoBack"/>
      <w:bookmarkEnd w:id="0"/>
      <w:r w:rsidRPr="00D903E5">
        <w:rPr>
          <w:rFonts w:ascii="Arial" w:hAnsi="Arial" w:cs="Arial"/>
          <w:sz w:val="24"/>
          <w:szCs w:val="24"/>
        </w:rPr>
        <w:t>REPÚBLICA DE COLOMBIA</w:t>
      </w:r>
    </w:p>
    <w:p w:rsidR="00D903E5" w:rsidRDefault="00F47918" w:rsidP="00110681">
      <w:pPr>
        <w:jc w:val="center"/>
        <w:rPr>
          <w:rFonts w:ascii="Arial" w:hAnsi="Arial" w:cs="Arial"/>
          <w:sz w:val="24"/>
          <w:szCs w:val="24"/>
        </w:rPr>
      </w:pPr>
      <w:r w:rsidRPr="00D903E5">
        <w:rPr>
          <w:rFonts w:ascii="Arial" w:hAnsi="Arial" w:cs="Arial"/>
          <w:sz w:val="24"/>
          <w:szCs w:val="24"/>
        </w:rPr>
        <w:t>RAMA JUDICIAL DEL PODER PÚBLICO</w:t>
      </w:r>
    </w:p>
    <w:p w:rsidR="00D903E5" w:rsidRDefault="00F47918" w:rsidP="00110681">
      <w:pPr>
        <w:jc w:val="center"/>
        <w:rPr>
          <w:rFonts w:ascii="Arial" w:hAnsi="Arial" w:cs="Arial"/>
          <w:sz w:val="24"/>
          <w:szCs w:val="24"/>
        </w:rPr>
      </w:pPr>
      <w:r w:rsidRPr="00D903E5">
        <w:rPr>
          <w:rFonts w:ascii="Arial" w:hAnsi="Arial" w:cs="Arial"/>
          <w:sz w:val="24"/>
          <w:szCs w:val="24"/>
        </w:rPr>
        <w:t>TRIBUNAL SUPERIOR DEL DISTRITO JUDICIAL DE BOGOTÁ SALA CIVIL Bogotá, D.C., veinticuatro (24) de octubre de dos mil veintitrés (2023).</w:t>
      </w:r>
    </w:p>
    <w:p w:rsidR="00110681" w:rsidRDefault="00110681" w:rsidP="00D903E5">
      <w:pPr>
        <w:jc w:val="both"/>
        <w:rPr>
          <w:rFonts w:ascii="Arial" w:hAnsi="Arial" w:cs="Arial"/>
          <w:sz w:val="24"/>
          <w:szCs w:val="24"/>
        </w:rPr>
      </w:pPr>
    </w:p>
    <w:p w:rsidR="00110681" w:rsidRDefault="00110681" w:rsidP="00D903E5">
      <w:pPr>
        <w:jc w:val="both"/>
        <w:rPr>
          <w:rFonts w:ascii="Arial" w:hAnsi="Arial" w:cs="Arial"/>
          <w:sz w:val="24"/>
          <w:szCs w:val="24"/>
        </w:rPr>
      </w:pPr>
    </w:p>
    <w:p w:rsidR="00D903E5" w:rsidRDefault="00F47918" w:rsidP="00D903E5">
      <w:pPr>
        <w:jc w:val="both"/>
        <w:rPr>
          <w:rFonts w:ascii="Arial" w:hAnsi="Arial" w:cs="Arial"/>
          <w:sz w:val="24"/>
          <w:szCs w:val="24"/>
        </w:rPr>
      </w:pPr>
      <w:r w:rsidRPr="00D903E5">
        <w:rPr>
          <w:rFonts w:ascii="Arial" w:hAnsi="Arial" w:cs="Arial"/>
          <w:sz w:val="24"/>
          <w:szCs w:val="24"/>
        </w:rPr>
        <w:t xml:space="preserve">Expediente No. 11001-31-03-003-2019-00221-01 </w:t>
      </w:r>
    </w:p>
    <w:p w:rsidR="00D903E5" w:rsidRDefault="00F47918" w:rsidP="00D903E5">
      <w:pPr>
        <w:jc w:val="both"/>
        <w:rPr>
          <w:rFonts w:ascii="Arial" w:hAnsi="Arial" w:cs="Arial"/>
          <w:sz w:val="24"/>
          <w:szCs w:val="24"/>
        </w:rPr>
      </w:pPr>
      <w:r w:rsidRPr="00D903E5">
        <w:rPr>
          <w:rFonts w:ascii="Arial" w:hAnsi="Arial" w:cs="Arial"/>
          <w:sz w:val="24"/>
          <w:szCs w:val="24"/>
        </w:rPr>
        <w:t xml:space="preserve">Demandante: CARLOS MARIO JIMÉNEZ GÓMEZ </w:t>
      </w:r>
    </w:p>
    <w:p w:rsidR="00D903E5" w:rsidRDefault="00F47918" w:rsidP="00D903E5">
      <w:pPr>
        <w:jc w:val="both"/>
        <w:rPr>
          <w:rFonts w:ascii="Arial" w:hAnsi="Arial" w:cs="Arial"/>
          <w:sz w:val="24"/>
          <w:szCs w:val="24"/>
        </w:rPr>
      </w:pPr>
      <w:r w:rsidRPr="00D903E5">
        <w:rPr>
          <w:rFonts w:ascii="Arial" w:hAnsi="Arial" w:cs="Arial"/>
          <w:sz w:val="24"/>
          <w:szCs w:val="24"/>
        </w:rPr>
        <w:t xml:space="preserve">Demandado: SALUDCOOP EPS EN LIQUIDACIÓN y otros. </w:t>
      </w:r>
    </w:p>
    <w:p w:rsidR="00D903E5" w:rsidRDefault="00D903E5" w:rsidP="00D903E5">
      <w:pPr>
        <w:jc w:val="both"/>
        <w:rPr>
          <w:rFonts w:ascii="Arial" w:hAnsi="Arial" w:cs="Arial"/>
          <w:sz w:val="24"/>
          <w:szCs w:val="24"/>
        </w:rPr>
      </w:pPr>
    </w:p>
    <w:p w:rsidR="00110681" w:rsidRDefault="00110681" w:rsidP="00D903E5">
      <w:pPr>
        <w:jc w:val="both"/>
        <w:rPr>
          <w:rFonts w:ascii="Arial" w:hAnsi="Arial" w:cs="Arial"/>
          <w:sz w:val="24"/>
          <w:szCs w:val="24"/>
        </w:rPr>
      </w:pPr>
    </w:p>
    <w:p w:rsidR="00110681" w:rsidRDefault="00F47918" w:rsidP="00D903E5">
      <w:pPr>
        <w:jc w:val="both"/>
        <w:rPr>
          <w:rFonts w:ascii="Arial" w:hAnsi="Arial" w:cs="Arial"/>
          <w:sz w:val="24"/>
          <w:szCs w:val="24"/>
        </w:rPr>
      </w:pPr>
      <w:r w:rsidRPr="00D903E5">
        <w:rPr>
          <w:rFonts w:ascii="Arial" w:hAnsi="Arial" w:cs="Arial"/>
          <w:sz w:val="24"/>
          <w:szCs w:val="24"/>
        </w:rPr>
        <w:t xml:space="preserve">Se ADMITE el recurso de apelación interpuesto contra la sentencia del 26 de junio de 2023, proferida por el Juzgado Tercero Civil del Circuito de Bogotá, en el efecto suspensivo (artículo 327 del Código General del Proceso). </w:t>
      </w:r>
    </w:p>
    <w:p w:rsidR="00110681" w:rsidRDefault="00110681" w:rsidP="00D903E5">
      <w:pPr>
        <w:jc w:val="both"/>
        <w:rPr>
          <w:rFonts w:ascii="Arial" w:hAnsi="Arial" w:cs="Arial"/>
          <w:sz w:val="24"/>
          <w:szCs w:val="24"/>
        </w:rPr>
      </w:pPr>
    </w:p>
    <w:p w:rsidR="00110681" w:rsidRDefault="00F47918" w:rsidP="00D903E5">
      <w:pPr>
        <w:jc w:val="both"/>
        <w:rPr>
          <w:rFonts w:ascii="Arial" w:hAnsi="Arial" w:cs="Arial"/>
          <w:sz w:val="24"/>
          <w:szCs w:val="24"/>
        </w:rPr>
      </w:pPr>
      <w:r w:rsidRPr="00D903E5">
        <w:rPr>
          <w:rFonts w:ascii="Arial" w:hAnsi="Arial" w:cs="Arial"/>
          <w:sz w:val="24"/>
          <w:szCs w:val="24"/>
        </w:rPr>
        <w:t xml:space="preserve">Imprímasele a este asunto el trámite consagrado en el artículo 12 de la Ley 2213 de 2022, con el objetivo de resolver la segunda instancia. </w:t>
      </w:r>
    </w:p>
    <w:p w:rsidR="00110681" w:rsidRDefault="00110681" w:rsidP="00D903E5">
      <w:pPr>
        <w:jc w:val="both"/>
        <w:rPr>
          <w:rFonts w:ascii="Arial" w:hAnsi="Arial" w:cs="Arial"/>
          <w:sz w:val="24"/>
          <w:szCs w:val="24"/>
        </w:rPr>
      </w:pPr>
    </w:p>
    <w:p w:rsidR="00110681" w:rsidRDefault="00F47918" w:rsidP="00D903E5">
      <w:pPr>
        <w:jc w:val="both"/>
        <w:rPr>
          <w:rFonts w:ascii="Arial" w:hAnsi="Arial" w:cs="Arial"/>
          <w:sz w:val="24"/>
          <w:szCs w:val="24"/>
        </w:rPr>
      </w:pPr>
      <w:r w:rsidRPr="00D903E5">
        <w:rPr>
          <w:rFonts w:ascii="Arial" w:hAnsi="Arial" w:cs="Arial"/>
          <w:sz w:val="24"/>
          <w:szCs w:val="24"/>
        </w:rPr>
        <w:t xml:space="preserve">En firme este auto, el apelante DEBERÁ sustentar el recurso dentro de los cinco días siguientes. Se advierte que, ante su silencio, se declarará desierto el mecanismo de impugnación. </w:t>
      </w:r>
    </w:p>
    <w:p w:rsidR="00110681" w:rsidRDefault="00110681" w:rsidP="00D903E5">
      <w:pPr>
        <w:jc w:val="both"/>
        <w:rPr>
          <w:rFonts w:ascii="Arial" w:hAnsi="Arial" w:cs="Arial"/>
          <w:sz w:val="24"/>
          <w:szCs w:val="24"/>
        </w:rPr>
      </w:pPr>
    </w:p>
    <w:p w:rsidR="00110681" w:rsidRDefault="00F47918" w:rsidP="00D903E5">
      <w:pPr>
        <w:jc w:val="both"/>
        <w:rPr>
          <w:rFonts w:ascii="Arial" w:hAnsi="Arial" w:cs="Arial"/>
          <w:sz w:val="24"/>
          <w:szCs w:val="24"/>
        </w:rPr>
      </w:pPr>
      <w:r w:rsidRPr="00D903E5">
        <w:rPr>
          <w:rFonts w:ascii="Arial" w:hAnsi="Arial" w:cs="Arial"/>
          <w:sz w:val="24"/>
          <w:szCs w:val="24"/>
        </w:rPr>
        <w:t xml:space="preserve">Notifíquese y Cúmplase, </w:t>
      </w:r>
    </w:p>
    <w:p w:rsidR="00110681" w:rsidRDefault="00110681" w:rsidP="00D903E5">
      <w:pPr>
        <w:jc w:val="both"/>
        <w:rPr>
          <w:rFonts w:ascii="Arial" w:hAnsi="Arial" w:cs="Arial"/>
          <w:sz w:val="24"/>
          <w:szCs w:val="24"/>
        </w:rPr>
      </w:pPr>
    </w:p>
    <w:p w:rsidR="00110681" w:rsidRDefault="00F47918" w:rsidP="00D903E5">
      <w:pPr>
        <w:jc w:val="both"/>
        <w:rPr>
          <w:rFonts w:ascii="Arial" w:hAnsi="Arial" w:cs="Arial"/>
          <w:sz w:val="24"/>
          <w:szCs w:val="24"/>
        </w:rPr>
      </w:pPr>
      <w:r w:rsidRPr="00D903E5">
        <w:rPr>
          <w:rFonts w:ascii="Arial" w:hAnsi="Arial" w:cs="Arial"/>
          <w:sz w:val="24"/>
          <w:szCs w:val="24"/>
        </w:rPr>
        <w:t xml:space="preserve">FLOR MARGOTH GONZÁLEZ FLÓREZ </w:t>
      </w:r>
    </w:p>
    <w:p w:rsidR="008B3ED6" w:rsidRPr="00D903E5" w:rsidRDefault="00F47918" w:rsidP="00D903E5">
      <w:pPr>
        <w:jc w:val="both"/>
        <w:rPr>
          <w:rFonts w:ascii="Arial" w:hAnsi="Arial" w:cs="Arial"/>
          <w:sz w:val="24"/>
          <w:szCs w:val="24"/>
        </w:rPr>
      </w:pPr>
      <w:r w:rsidRPr="00D903E5">
        <w:rPr>
          <w:rFonts w:ascii="Arial" w:hAnsi="Arial" w:cs="Arial"/>
          <w:sz w:val="24"/>
          <w:szCs w:val="24"/>
        </w:rPr>
        <w:t>MAGISTRADA</w:t>
      </w:r>
    </w:p>
    <w:sectPr w:rsidR="008B3ED6" w:rsidRPr="00D903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18"/>
    <w:rsid w:val="00110681"/>
    <w:rsid w:val="004C33DF"/>
    <w:rsid w:val="00CF6F3D"/>
    <w:rsid w:val="00D903E5"/>
    <w:rsid w:val="00F479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F7C9-3B5E-4294-8391-BD158D39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2023-10-25T21:26:00Z</dcterms:created>
  <dcterms:modified xsi:type="dcterms:W3CDTF">2023-10-25T21:28:00Z</dcterms:modified>
</cp:coreProperties>
</file>